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4539F" w14:textId="77777777" w:rsidR="00972B06" w:rsidRDefault="00972B06" w:rsidP="00972B06">
      <w:pPr>
        <w:jc w:val="center"/>
        <w:rPr>
          <w:rFonts w:ascii="Times New Roman" w:hAnsi="Times New Roman" w:cs="Times New Roman"/>
          <w:i/>
          <w:sz w:val="32"/>
          <w:szCs w:val="32"/>
        </w:rPr>
      </w:pPr>
      <w:bookmarkStart w:id="0" w:name="_GoBack"/>
      <w:bookmarkEnd w:id="0"/>
      <w:r>
        <w:rPr>
          <w:rFonts w:ascii="Times New Roman" w:hAnsi="Times New Roman" w:cs="Times New Roman"/>
          <w:i/>
          <w:sz w:val="32"/>
          <w:szCs w:val="32"/>
        </w:rPr>
        <w:t>The Impact of the 1896 Factory and Shops Act on the Labor Market of Victoria, Australia</w:t>
      </w:r>
    </w:p>
    <w:p w14:paraId="6188A91A" w14:textId="77777777" w:rsidR="00972B06" w:rsidRDefault="00972B06" w:rsidP="00972B06">
      <w:pPr>
        <w:jc w:val="center"/>
        <w:rPr>
          <w:rFonts w:ascii="Times New Roman" w:hAnsi="Times New Roman" w:cs="Times New Roman"/>
          <w:sz w:val="24"/>
          <w:szCs w:val="24"/>
        </w:rPr>
      </w:pPr>
    </w:p>
    <w:p w14:paraId="52CC44B1" w14:textId="1ECDDF95" w:rsidR="00972B06" w:rsidRDefault="00972B06" w:rsidP="00972B06">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Andrew </w:t>
      </w:r>
      <w:r w:rsidR="003F4D6A">
        <w:rPr>
          <w:rFonts w:ascii="Times New Roman" w:hAnsi="Times New Roman" w:cs="Times New Roman"/>
          <w:caps/>
          <w:sz w:val="24"/>
          <w:szCs w:val="24"/>
        </w:rPr>
        <w:t xml:space="preserve">J. </w:t>
      </w:r>
      <w:r>
        <w:rPr>
          <w:rFonts w:ascii="Times New Roman" w:hAnsi="Times New Roman" w:cs="Times New Roman"/>
          <w:caps/>
          <w:sz w:val="24"/>
          <w:szCs w:val="24"/>
        </w:rPr>
        <w:t>Seltzer and Jeff Borland</w:t>
      </w:r>
    </w:p>
    <w:p w14:paraId="01740E3A" w14:textId="77777777" w:rsidR="00972B06" w:rsidRDefault="00972B06" w:rsidP="00972B06">
      <w:pPr>
        <w:spacing w:after="0" w:line="240" w:lineRule="auto"/>
        <w:jc w:val="center"/>
        <w:rPr>
          <w:rFonts w:ascii="Times New Roman" w:hAnsi="Times New Roman" w:cs="Times New Roman"/>
          <w:sz w:val="24"/>
          <w:szCs w:val="24"/>
        </w:rPr>
      </w:pPr>
    </w:p>
    <w:p w14:paraId="5C5264F7" w14:textId="77777777" w:rsidR="00972B06" w:rsidRDefault="00972B06" w:rsidP="00972B06">
      <w:pPr>
        <w:spacing w:after="0" w:line="240" w:lineRule="auto"/>
        <w:jc w:val="center"/>
        <w:rPr>
          <w:rFonts w:ascii="Times New Roman" w:hAnsi="Times New Roman" w:cs="Times New Roman"/>
          <w:sz w:val="24"/>
          <w:szCs w:val="24"/>
        </w:rPr>
      </w:pPr>
    </w:p>
    <w:p w14:paraId="5FF843C7" w14:textId="77777777" w:rsidR="00972B06" w:rsidRDefault="00972B06" w:rsidP="00972B06">
      <w:pPr>
        <w:spacing w:after="0" w:line="240" w:lineRule="auto"/>
        <w:jc w:val="center"/>
        <w:rPr>
          <w:rFonts w:ascii="Times New Roman" w:hAnsi="Times New Roman" w:cs="Times New Roman"/>
          <w:sz w:val="24"/>
          <w:szCs w:val="24"/>
        </w:rPr>
      </w:pPr>
    </w:p>
    <w:p w14:paraId="524D0BBF" w14:textId="77777777" w:rsidR="00972B06" w:rsidRDefault="00972B06" w:rsidP="00972B06">
      <w:pPr>
        <w:spacing w:after="0" w:line="240" w:lineRule="auto"/>
        <w:jc w:val="center"/>
        <w:rPr>
          <w:rFonts w:ascii="Times New Roman" w:hAnsi="Times New Roman" w:cs="Times New Roman"/>
          <w:sz w:val="24"/>
          <w:szCs w:val="24"/>
        </w:rPr>
      </w:pPr>
    </w:p>
    <w:p w14:paraId="70C89226" w14:textId="77777777" w:rsidR="00972B06" w:rsidRDefault="00972B06" w:rsidP="00972B06">
      <w:pPr>
        <w:spacing w:after="0" w:line="240" w:lineRule="auto"/>
        <w:rPr>
          <w:rFonts w:ascii="Times New Roman" w:hAnsi="Times New Roman" w:cs="Times New Roman"/>
          <w:sz w:val="24"/>
          <w:szCs w:val="24"/>
        </w:rPr>
      </w:pPr>
    </w:p>
    <w:p w14:paraId="599BADFF" w14:textId="77777777" w:rsidR="00972B06" w:rsidRDefault="00972B06" w:rsidP="00972B06">
      <w:pPr>
        <w:spacing w:after="0" w:line="240" w:lineRule="auto"/>
        <w:rPr>
          <w:rFonts w:ascii="Times New Roman" w:hAnsi="Times New Roman" w:cs="Times New Roman"/>
          <w:sz w:val="24"/>
          <w:szCs w:val="24"/>
        </w:rPr>
      </w:pPr>
    </w:p>
    <w:p w14:paraId="446EE295" w14:textId="77777777" w:rsidR="00972B06" w:rsidRDefault="00972B06" w:rsidP="00972B06">
      <w:pPr>
        <w:spacing w:after="0" w:line="240" w:lineRule="auto"/>
        <w:rPr>
          <w:rFonts w:ascii="Times New Roman" w:hAnsi="Times New Roman" w:cs="Times New Roman"/>
          <w:sz w:val="24"/>
          <w:szCs w:val="24"/>
        </w:rPr>
      </w:pPr>
    </w:p>
    <w:p w14:paraId="6CF74AE3" w14:textId="77777777" w:rsidR="00972B06" w:rsidRDefault="00972B06" w:rsidP="00972B06">
      <w:pPr>
        <w:spacing w:after="0" w:line="240" w:lineRule="auto"/>
        <w:rPr>
          <w:rFonts w:ascii="Times New Roman" w:hAnsi="Times New Roman" w:cs="Times New Roman"/>
          <w:sz w:val="24"/>
          <w:szCs w:val="24"/>
        </w:rPr>
      </w:pPr>
    </w:p>
    <w:p w14:paraId="6600E1B8" w14:textId="77777777" w:rsidR="00972B06" w:rsidRDefault="00972B06" w:rsidP="00972B06">
      <w:pPr>
        <w:spacing w:after="0" w:line="240" w:lineRule="auto"/>
        <w:rPr>
          <w:rFonts w:ascii="Times New Roman" w:hAnsi="Times New Roman" w:cs="Times New Roman"/>
          <w:sz w:val="24"/>
          <w:szCs w:val="24"/>
        </w:rPr>
      </w:pPr>
    </w:p>
    <w:p w14:paraId="4AE04867" w14:textId="77777777" w:rsidR="00972B06" w:rsidRDefault="00972B06" w:rsidP="00972B06">
      <w:pPr>
        <w:spacing w:after="0" w:line="240" w:lineRule="auto"/>
        <w:rPr>
          <w:rFonts w:ascii="Times New Roman" w:hAnsi="Times New Roman" w:cs="Times New Roman"/>
          <w:sz w:val="24"/>
          <w:szCs w:val="24"/>
        </w:rPr>
      </w:pPr>
    </w:p>
    <w:p w14:paraId="19467B3A" w14:textId="77777777" w:rsidR="00972B06" w:rsidRDefault="00972B06" w:rsidP="00972B06">
      <w:pPr>
        <w:spacing w:after="0" w:line="240" w:lineRule="auto"/>
        <w:rPr>
          <w:rFonts w:ascii="Times New Roman" w:hAnsi="Times New Roman" w:cs="Times New Roman"/>
          <w:sz w:val="24"/>
          <w:szCs w:val="24"/>
        </w:rPr>
      </w:pPr>
    </w:p>
    <w:p w14:paraId="3FF21173" w14:textId="77777777" w:rsidR="00972B06" w:rsidRDefault="00972B06" w:rsidP="00972B06">
      <w:pPr>
        <w:spacing w:after="0" w:line="240" w:lineRule="auto"/>
        <w:rPr>
          <w:rFonts w:ascii="Times New Roman" w:hAnsi="Times New Roman" w:cs="Times New Roman"/>
          <w:sz w:val="24"/>
          <w:szCs w:val="24"/>
        </w:rPr>
      </w:pPr>
    </w:p>
    <w:p w14:paraId="44943727" w14:textId="77777777" w:rsidR="00972B06" w:rsidRDefault="00972B06" w:rsidP="00972B06">
      <w:pPr>
        <w:spacing w:after="0" w:line="240" w:lineRule="auto"/>
        <w:rPr>
          <w:rFonts w:ascii="Times New Roman" w:hAnsi="Times New Roman" w:cs="Times New Roman"/>
          <w:sz w:val="24"/>
          <w:szCs w:val="24"/>
        </w:rPr>
      </w:pPr>
    </w:p>
    <w:p w14:paraId="0514ACDC" w14:textId="77777777" w:rsidR="00972B06" w:rsidRDefault="00972B06" w:rsidP="00972B06">
      <w:pPr>
        <w:spacing w:after="0" w:line="240" w:lineRule="auto"/>
        <w:rPr>
          <w:rFonts w:ascii="Times New Roman" w:hAnsi="Times New Roman" w:cs="Times New Roman"/>
          <w:sz w:val="24"/>
          <w:szCs w:val="24"/>
        </w:rPr>
      </w:pPr>
    </w:p>
    <w:p w14:paraId="053837A9" w14:textId="77777777" w:rsidR="00972B06" w:rsidRDefault="00972B06" w:rsidP="00972B06">
      <w:pPr>
        <w:spacing w:after="0" w:line="240" w:lineRule="auto"/>
        <w:rPr>
          <w:rFonts w:ascii="Times New Roman" w:hAnsi="Times New Roman" w:cs="Times New Roman"/>
          <w:sz w:val="24"/>
          <w:szCs w:val="24"/>
        </w:rPr>
      </w:pPr>
    </w:p>
    <w:p w14:paraId="58BC09A9" w14:textId="77777777" w:rsidR="00972B06" w:rsidRDefault="00972B06" w:rsidP="00972B06">
      <w:pPr>
        <w:spacing w:after="0" w:line="240" w:lineRule="auto"/>
        <w:rPr>
          <w:rFonts w:ascii="Times New Roman" w:hAnsi="Times New Roman" w:cs="Times New Roman"/>
          <w:sz w:val="24"/>
          <w:szCs w:val="24"/>
        </w:rPr>
      </w:pPr>
    </w:p>
    <w:p w14:paraId="40CB8C3C" w14:textId="77777777" w:rsidR="00972B06" w:rsidRDefault="00972B06" w:rsidP="00972B06">
      <w:pPr>
        <w:spacing w:after="0" w:line="240" w:lineRule="auto"/>
        <w:rPr>
          <w:rFonts w:ascii="Times New Roman" w:hAnsi="Times New Roman" w:cs="Times New Roman"/>
          <w:sz w:val="24"/>
          <w:szCs w:val="24"/>
        </w:rPr>
      </w:pPr>
    </w:p>
    <w:p w14:paraId="5BCFAC97" w14:textId="77777777" w:rsidR="00972B06" w:rsidRDefault="00972B06" w:rsidP="00972B06">
      <w:pPr>
        <w:spacing w:after="0" w:line="240" w:lineRule="auto"/>
        <w:rPr>
          <w:rFonts w:ascii="Times New Roman" w:hAnsi="Times New Roman" w:cs="Times New Roman"/>
          <w:sz w:val="24"/>
          <w:szCs w:val="24"/>
        </w:rPr>
      </w:pPr>
    </w:p>
    <w:p w14:paraId="09B4B103" w14:textId="77777777" w:rsidR="00972B06" w:rsidRDefault="00972B06" w:rsidP="00972B06">
      <w:pPr>
        <w:spacing w:after="0" w:line="240" w:lineRule="auto"/>
        <w:rPr>
          <w:rFonts w:ascii="Times New Roman" w:hAnsi="Times New Roman" w:cs="Times New Roman"/>
          <w:sz w:val="24"/>
          <w:szCs w:val="24"/>
        </w:rPr>
      </w:pPr>
    </w:p>
    <w:p w14:paraId="73F76D6B" w14:textId="77777777" w:rsidR="00972B06" w:rsidRDefault="00972B06" w:rsidP="00972B06">
      <w:pPr>
        <w:spacing w:after="0" w:line="240" w:lineRule="auto"/>
        <w:rPr>
          <w:rFonts w:ascii="Times New Roman" w:hAnsi="Times New Roman" w:cs="Times New Roman"/>
          <w:sz w:val="24"/>
          <w:szCs w:val="24"/>
        </w:rPr>
      </w:pPr>
    </w:p>
    <w:p w14:paraId="491D120B" w14:textId="77777777" w:rsidR="00972B06" w:rsidRDefault="00972B06" w:rsidP="00972B06">
      <w:pPr>
        <w:spacing w:after="0" w:line="240" w:lineRule="auto"/>
        <w:rPr>
          <w:rFonts w:ascii="Times New Roman" w:hAnsi="Times New Roman" w:cs="Times New Roman"/>
          <w:sz w:val="24"/>
          <w:szCs w:val="24"/>
        </w:rPr>
      </w:pPr>
    </w:p>
    <w:p w14:paraId="7B4A0D21" w14:textId="77777777" w:rsidR="00972B06" w:rsidRDefault="00972B06" w:rsidP="00972B06">
      <w:pPr>
        <w:spacing w:after="0" w:line="240" w:lineRule="auto"/>
        <w:rPr>
          <w:rFonts w:ascii="Times New Roman" w:hAnsi="Times New Roman" w:cs="Times New Roman"/>
          <w:sz w:val="24"/>
          <w:szCs w:val="24"/>
        </w:rPr>
      </w:pPr>
    </w:p>
    <w:p w14:paraId="62E6A2B9" w14:textId="77777777" w:rsidR="00972B06" w:rsidRDefault="00972B06" w:rsidP="00972B06">
      <w:pPr>
        <w:spacing w:after="0" w:line="240" w:lineRule="auto"/>
        <w:rPr>
          <w:rFonts w:ascii="Times New Roman" w:hAnsi="Times New Roman" w:cs="Times New Roman"/>
          <w:sz w:val="24"/>
          <w:szCs w:val="24"/>
        </w:rPr>
      </w:pPr>
    </w:p>
    <w:p w14:paraId="44FD773C" w14:textId="77777777" w:rsidR="00972B06" w:rsidRDefault="00972B06" w:rsidP="00972B06">
      <w:pPr>
        <w:spacing w:after="0" w:line="240" w:lineRule="auto"/>
        <w:rPr>
          <w:rFonts w:ascii="Times New Roman" w:hAnsi="Times New Roman" w:cs="Times New Roman"/>
          <w:sz w:val="24"/>
          <w:szCs w:val="24"/>
        </w:rPr>
      </w:pPr>
    </w:p>
    <w:p w14:paraId="4AD42571" w14:textId="77777777" w:rsidR="00972B06" w:rsidRDefault="00972B06" w:rsidP="00972B06">
      <w:pPr>
        <w:spacing w:after="0" w:line="240" w:lineRule="auto"/>
        <w:rPr>
          <w:rFonts w:ascii="Times New Roman" w:hAnsi="Times New Roman" w:cs="Times New Roman"/>
          <w:sz w:val="24"/>
          <w:szCs w:val="24"/>
        </w:rPr>
      </w:pPr>
    </w:p>
    <w:p w14:paraId="47AD486D" w14:textId="77777777" w:rsidR="00972B06" w:rsidRDefault="00972B06" w:rsidP="00972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Andrew Seltzer is Professor, Department of Economics, Royal Holloway, University of London, Egham TW20 0EX, United Kingdom. E-mail: </w:t>
      </w:r>
      <w:hyperlink r:id="rId8" w:history="1">
        <w:r>
          <w:rPr>
            <w:rStyle w:val="Hyperlink"/>
            <w:rFonts w:ascii="Times New Roman" w:hAnsi="Times New Roman" w:cs="Times New Roman"/>
            <w:sz w:val="24"/>
            <w:szCs w:val="24"/>
          </w:rPr>
          <w:t>a.seltzer@rhul.ac.uk</w:t>
        </w:r>
      </w:hyperlink>
      <w:r>
        <w:rPr>
          <w:rFonts w:ascii="Times New Roman" w:hAnsi="Times New Roman" w:cs="Times New Roman"/>
          <w:sz w:val="24"/>
          <w:szCs w:val="24"/>
        </w:rPr>
        <w:t xml:space="preserve"> (corresponding author). Jeff Borland is Professor, Department of Economics, University of Melbourne, Victoria 2010, Australia. E-mail: jib@unimelb.edu.au.</w:t>
      </w:r>
    </w:p>
    <w:p w14:paraId="5DC05869" w14:textId="77777777" w:rsidR="00972B06" w:rsidRDefault="00972B06" w:rsidP="00972B06">
      <w:pPr>
        <w:spacing w:after="0" w:line="240" w:lineRule="auto"/>
        <w:rPr>
          <w:rFonts w:ascii="Times New Roman" w:hAnsi="Times New Roman" w:cs="Times New Roman"/>
          <w:sz w:val="24"/>
          <w:szCs w:val="24"/>
        </w:rPr>
      </w:pPr>
    </w:p>
    <w:p w14:paraId="370C93AE" w14:textId="7F31725D" w:rsidR="00972B06" w:rsidRDefault="00972B06" w:rsidP="00972B06">
      <w:pPr>
        <w:spacing w:after="0" w:line="240" w:lineRule="auto"/>
      </w:pPr>
      <w:r>
        <w:rPr>
          <w:rFonts w:ascii="Times New Roman" w:hAnsi="Times New Roman" w:cs="Times New Roman"/>
          <w:sz w:val="24"/>
          <w:szCs w:val="24"/>
        </w:rPr>
        <w:t xml:space="preserve">Acknowledgements: We wish to thank </w:t>
      </w:r>
      <w:r w:rsidR="006D409E" w:rsidRPr="006D409E">
        <w:rPr>
          <w:rFonts w:ascii="Times New Roman" w:hAnsi="Times New Roman" w:cs="Times New Roman"/>
          <w:sz w:val="24"/>
          <w:szCs w:val="24"/>
        </w:rPr>
        <w:t>Steph Brophy for research assistance</w:t>
      </w:r>
      <w:r w:rsidR="006D409E">
        <w:rPr>
          <w:rFonts w:ascii="Times New Roman" w:hAnsi="Times New Roman" w:cs="Times New Roman"/>
          <w:sz w:val="24"/>
          <w:szCs w:val="24"/>
        </w:rPr>
        <w:t xml:space="preserve"> and </w:t>
      </w:r>
      <w:r>
        <w:rPr>
          <w:rFonts w:ascii="Times New Roman" w:hAnsi="Times New Roman" w:cs="Times New Roman"/>
          <w:sz w:val="24"/>
          <w:szCs w:val="24"/>
        </w:rPr>
        <w:t xml:space="preserve">André Sammartino for drawing our attention to the data used in this paper. Andrew Seltzer wishes to acknowledge funding from the Economic History Society’s </w:t>
      </w:r>
      <w:r>
        <w:rPr>
          <w:rStyle w:val="Strong"/>
          <w:rFonts w:ascii="Times New Roman" w:hAnsi="Times New Roman" w:cs="Times New Roman"/>
          <w:b w:val="0"/>
          <w:color w:val="000000"/>
          <w:sz w:val="24"/>
          <w:szCs w:val="24"/>
        </w:rPr>
        <w:t>Carnevali Small Research Grants Scheme</w:t>
      </w:r>
      <w:r>
        <w:rPr>
          <w:rStyle w:val="Strong"/>
          <w:rFonts w:ascii="Times New Roman" w:hAnsi="Times New Roman" w:cs="Times New Roman"/>
          <w:color w:val="000000"/>
          <w:sz w:val="24"/>
          <w:szCs w:val="24"/>
        </w:rPr>
        <w:t xml:space="preserve">. </w:t>
      </w:r>
      <w:r>
        <w:rPr>
          <w:rFonts w:ascii="Times New Roman" w:hAnsi="Times New Roman" w:cs="Times New Roman"/>
          <w:sz w:val="24"/>
          <w:szCs w:val="24"/>
        </w:rPr>
        <w:t xml:space="preserve">We have also benefitted from comments by the editor; two anonymous referees; and participants at seminars at the London School of Economics, Royal Holloway College, and University of Melbourne and at the Australia/New Zealand Economic History Society Conference in Canberra, the Economic History Society Conference in Telford, and the World Economic History Congress in Kyoto. </w:t>
      </w:r>
    </w:p>
    <w:p w14:paraId="6B6E836C" w14:textId="77777777" w:rsidR="00972B06" w:rsidRDefault="00972B0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12BD129" w14:textId="022C67E5" w:rsidR="00307BC2" w:rsidRPr="003D4EC4" w:rsidRDefault="00307BC2" w:rsidP="003D4EC4">
      <w:pPr>
        <w:spacing w:after="0" w:line="480" w:lineRule="auto"/>
        <w:rPr>
          <w:rFonts w:ascii="Times New Roman" w:hAnsi="Times New Roman" w:cs="Times New Roman"/>
          <w:i/>
          <w:sz w:val="24"/>
          <w:szCs w:val="24"/>
        </w:rPr>
      </w:pPr>
      <w:r w:rsidRPr="003D4EC4">
        <w:rPr>
          <w:rFonts w:ascii="Times New Roman" w:hAnsi="Times New Roman" w:cs="Times New Roman"/>
          <w:i/>
          <w:sz w:val="24"/>
          <w:szCs w:val="24"/>
        </w:rPr>
        <w:lastRenderedPageBreak/>
        <w:t xml:space="preserve">The Impact of the 1896 Factory and Shops Act on the Labor Market </w:t>
      </w:r>
      <w:r w:rsidR="003737DC" w:rsidRPr="003D4EC4">
        <w:rPr>
          <w:rFonts w:ascii="Times New Roman" w:hAnsi="Times New Roman" w:cs="Times New Roman"/>
          <w:i/>
          <w:sz w:val="24"/>
          <w:szCs w:val="24"/>
        </w:rPr>
        <w:t>of</w:t>
      </w:r>
      <w:r w:rsidRPr="003D4EC4">
        <w:rPr>
          <w:rFonts w:ascii="Times New Roman" w:hAnsi="Times New Roman" w:cs="Times New Roman"/>
          <w:i/>
          <w:sz w:val="24"/>
          <w:szCs w:val="24"/>
        </w:rPr>
        <w:t xml:space="preserve"> Victoria</w:t>
      </w:r>
      <w:r w:rsidR="003737DC" w:rsidRPr="003D4EC4">
        <w:rPr>
          <w:rFonts w:ascii="Times New Roman" w:hAnsi="Times New Roman" w:cs="Times New Roman"/>
          <w:i/>
          <w:sz w:val="24"/>
          <w:szCs w:val="24"/>
        </w:rPr>
        <w:t>, Australia</w:t>
      </w:r>
    </w:p>
    <w:p w14:paraId="51AA629A" w14:textId="77777777" w:rsidR="00861398" w:rsidRDefault="00861398" w:rsidP="003D4EC4">
      <w:pPr>
        <w:spacing w:after="0" w:line="480" w:lineRule="auto"/>
        <w:rPr>
          <w:rFonts w:ascii="Times New Roman" w:hAnsi="Times New Roman" w:cs="Times New Roman"/>
          <w:sz w:val="24"/>
          <w:szCs w:val="24"/>
        </w:rPr>
      </w:pPr>
    </w:p>
    <w:p w14:paraId="3C9CFC2D" w14:textId="77777777" w:rsidR="00861398" w:rsidRPr="00861398" w:rsidRDefault="00861398" w:rsidP="003D4EC4">
      <w:pPr>
        <w:spacing w:after="0" w:line="480" w:lineRule="auto"/>
        <w:jc w:val="center"/>
        <w:rPr>
          <w:rFonts w:ascii="Times New Roman" w:hAnsi="Times New Roman" w:cs="Times New Roman"/>
          <w:sz w:val="24"/>
          <w:szCs w:val="24"/>
        </w:rPr>
      </w:pPr>
      <w:r w:rsidRPr="00861398">
        <w:rPr>
          <w:rFonts w:ascii="Times New Roman" w:hAnsi="Times New Roman" w:cs="Times New Roman"/>
          <w:sz w:val="24"/>
          <w:szCs w:val="24"/>
        </w:rPr>
        <w:t>Abstract</w:t>
      </w:r>
    </w:p>
    <w:p w14:paraId="5B43D4C8" w14:textId="5FB5EDCA" w:rsidR="00861398" w:rsidRPr="00861398" w:rsidRDefault="00861398" w:rsidP="003D4EC4">
      <w:pPr>
        <w:spacing w:after="0" w:line="480" w:lineRule="auto"/>
        <w:ind w:left="397" w:right="397"/>
        <w:rPr>
          <w:rFonts w:ascii="Times New Roman" w:hAnsi="Times New Roman" w:cs="Times New Roman"/>
          <w:sz w:val="24"/>
          <w:szCs w:val="24"/>
        </w:rPr>
      </w:pPr>
      <w:r w:rsidRPr="00861398">
        <w:rPr>
          <w:rFonts w:ascii="Times New Roman" w:hAnsi="Times New Roman" w:cs="Times New Roman"/>
          <w:sz w:val="24"/>
          <w:szCs w:val="24"/>
        </w:rPr>
        <w:t xml:space="preserve">This paper examines the effects of the Victorian Factory and Shops Act, the first minimum wage law in Australia. The Act differed from modern minimum wage laws in that it established Special Boards, which set trade-specific minimum wage schedules. We use trade-level data on average wages and employment by gender and age to examine the effects of minimum wages. Although the minimum wages were binding, we find that the effects on employment were modest, at best. We speculate that this was because the Special Boards, which were comprised of industry insiders, closely matched the </w:t>
      </w:r>
      <w:r w:rsidR="007041D3">
        <w:rPr>
          <w:rFonts w:ascii="Times New Roman" w:hAnsi="Times New Roman" w:cs="Times New Roman"/>
          <w:sz w:val="24"/>
          <w:szCs w:val="24"/>
        </w:rPr>
        <w:t>labor</w:t>
      </w:r>
      <w:r w:rsidRPr="00861398">
        <w:rPr>
          <w:rFonts w:ascii="Times New Roman" w:hAnsi="Times New Roman" w:cs="Times New Roman"/>
          <w:sz w:val="24"/>
          <w:szCs w:val="24"/>
        </w:rPr>
        <w:t xml:space="preserve"> market for their trades.</w:t>
      </w:r>
    </w:p>
    <w:p w14:paraId="2903E90A" w14:textId="77777777" w:rsidR="003737DC" w:rsidRDefault="003737DC" w:rsidP="003D4EC4">
      <w:pPr>
        <w:spacing w:after="0" w:line="480" w:lineRule="auto"/>
        <w:rPr>
          <w:rFonts w:ascii="Times New Roman" w:hAnsi="Times New Roman" w:cs="Times New Roman"/>
          <w:sz w:val="24"/>
          <w:szCs w:val="24"/>
        </w:rPr>
      </w:pPr>
    </w:p>
    <w:p w14:paraId="10958B62" w14:textId="77777777" w:rsidR="00861398" w:rsidRDefault="00861398" w:rsidP="003D4EC4">
      <w:pPr>
        <w:spacing w:after="0" w:line="480" w:lineRule="auto"/>
        <w:rPr>
          <w:rFonts w:ascii="Times New Roman" w:hAnsi="Times New Roman" w:cs="Times New Roman"/>
          <w:sz w:val="24"/>
          <w:szCs w:val="24"/>
        </w:rPr>
      </w:pPr>
    </w:p>
    <w:p w14:paraId="160FE1A1" w14:textId="45698D80" w:rsidR="00346076" w:rsidRPr="00154578" w:rsidRDefault="00CA3BFA"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Australia has amongst the longest histories of legislated minimum wages in the world. The first Australian minimum wage law, the 1896 Factory and Shops Act (henceforth FSA) in the colony (later state) of Victoria, was the second minimum wage law ever passed, following only an 1894 New Zealand law which covered far fewer workers. The FSA created trade-specific Special Boards, which were empowered to set gender, age, and occupation-specific minimum wages.</w:t>
      </w:r>
      <w:r w:rsidR="00346076">
        <w:rPr>
          <w:rStyle w:val="EndnoteReference"/>
          <w:rFonts w:ascii="Times New Roman" w:hAnsi="Times New Roman" w:cs="Times New Roman"/>
          <w:sz w:val="24"/>
          <w:szCs w:val="24"/>
        </w:rPr>
        <w:endnoteReference w:id="1"/>
      </w:r>
      <w:r w:rsidR="00346076" w:rsidRPr="00154578">
        <w:rPr>
          <w:rFonts w:ascii="Times New Roman" w:hAnsi="Times New Roman" w:cs="Times New Roman"/>
          <w:sz w:val="24"/>
          <w:szCs w:val="24"/>
        </w:rPr>
        <w:t xml:space="preserve"> Initially the FSA created Special Boards for</w:t>
      </w:r>
      <w:r w:rsidR="00346076">
        <w:rPr>
          <w:rFonts w:ascii="Times New Roman" w:hAnsi="Times New Roman" w:cs="Times New Roman"/>
          <w:sz w:val="24"/>
          <w:szCs w:val="24"/>
        </w:rPr>
        <w:t xml:space="preserve"> six</w:t>
      </w:r>
      <w:r w:rsidR="00346076" w:rsidRPr="00154578">
        <w:rPr>
          <w:rFonts w:ascii="Times New Roman" w:hAnsi="Times New Roman" w:cs="Times New Roman"/>
          <w:sz w:val="24"/>
          <w:szCs w:val="24"/>
        </w:rPr>
        <w:t xml:space="preserve"> trades that were believed to be particularly prone to </w:t>
      </w:r>
      <w:r w:rsidR="008E6691">
        <w:rPr>
          <w:rFonts w:ascii="Times New Roman" w:hAnsi="Times New Roman" w:cs="Times New Roman"/>
          <w:sz w:val="24"/>
          <w:szCs w:val="24"/>
        </w:rPr>
        <w:t>“</w:t>
      </w:r>
      <w:r w:rsidR="00346076" w:rsidRPr="00154578">
        <w:rPr>
          <w:rFonts w:ascii="Times New Roman" w:hAnsi="Times New Roman" w:cs="Times New Roman"/>
          <w:sz w:val="24"/>
          <w:szCs w:val="24"/>
        </w:rPr>
        <w:t>sweating</w:t>
      </w:r>
      <w:r w:rsidR="008E6691">
        <w:rPr>
          <w:rFonts w:ascii="Times New Roman" w:hAnsi="Times New Roman" w:cs="Times New Roman"/>
          <w:sz w:val="24"/>
          <w:szCs w:val="24"/>
        </w:rPr>
        <w:t>”</w:t>
      </w:r>
      <w:r w:rsidR="00346076" w:rsidRPr="00154578">
        <w:rPr>
          <w:rFonts w:ascii="Times New Roman" w:hAnsi="Times New Roman" w:cs="Times New Roman"/>
          <w:sz w:val="24"/>
          <w:szCs w:val="24"/>
        </w:rPr>
        <w:t xml:space="preserve"> (boots, bread, clothing, furniture, shirts, and underclothing).</w:t>
      </w:r>
      <w:r w:rsidR="00346076">
        <w:rPr>
          <w:rStyle w:val="EndnoteReference"/>
          <w:rFonts w:ascii="Times New Roman" w:hAnsi="Times New Roman" w:cs="Times New Roman"/>
          <w:sz w:val="24"/>
          <w:szCs w:val="24"/>
        </w:rPr>
        <w:endnoteReference w:id="2"/>
      </w:r>
      <w:r w:rsidR="00346076" w:rsidRPr="00154578">
        <w:rPr>
          <w:rFonts w:ascii="Times New Roman" w:hAnsi="Times New Roman" w:cs="Times New Roman"/>
          <w:sz w:val="24"/>
          <w:szCs w:val="24"/>
        </w:rPr>
        <w:t xml:space="preserve"> Later amendments </w:t>
      </w:r>
      <w:r w:rsidR="00346076">
        <w:rPr>
          <w:rFonts w:ascii="Times New Roman" w:hAnsi="Times New Roman" w:cs="Times New Roman"/>
          <w:sz w:val="24"/>
          <w:szCs w:val="24"/>
        </w:rPr>
        <w:t xml:space="preserve">to the FSA </w:t>
      </w:r>
      <w:r w:rsidR="00346076" w:rsidRPr="00154578">
        <w:rPr>
          <w:rFonts w:ascii="Times New Roman" w:hAnsi="Times New Roman" w:cs="Times New Roman"/>
          <w:sz w:val="24"/>
          <w:szCs w:val="24"/>
        </w:rPr>
        <w:t xml:space="preserve">expanded the scope of the law, allowing the formation of Special Boards for essentially any trade. </w:t>
      </w:r>
      <w:r w:rsidR="00346076">
        <w:rPr>
          <w:rFonts w:ascii="Times New Roman" w:hAnsi="Times New Roman" w:cs="Times New Roman"/>
          <w:sz w:val="24"/>
          <w:szCs w:val="24"/>
        </w:rPr>
        <w:t>B</w:t>
      </w:r>
      <w:r w:rsidR="00346076" w:rsidRPr="00154578">
        <w:rPr>
          <w:rFonts w:ascii="Times New Roman" w:hAnsi="Times New Roman" w:cs="Times New Roman"/>
          <w:sz w:val="24"/>
          <w:szCs w:val="24"/>
        </w:rPr>
        <w:t>y 1913 126 Special Boards, cover</w:t>
      </w:r>
      <w:r w:rsidR="00346076">
        <w:rPr>
          <w:rFonts w:ascii="Times New Roman" w:hAnsi="Times New Roman" w:cs="Times New Roman"/>
          <w:sz w:val="24"/>
          <w:szCs w:val="24"/>
        </w:rPr>
        <w:t>ing</w:t>
      </w:r>
      <w:r w:rsidR="00346076" w:rsidRPr="00154578">
        <w:rPr>
          <w:rFonts w:ascii="Times New Roman" w:hAnsi="Times New Roman" w:cs="Times New Roman"/>
          <w:sz w:val="24"/>
          <w:szCs w:val="24"/>
        </w:rPr>
        <w:t xml:space="preserve"> approximately 110,000 </w:t>
      </w:r>
      <w:r w:rsidR="00346076" w:rsidRPr="00C64D69">
        <w:rPr>
          <w:rFonts w:ascii="Times New Roman" w:hAnsi="Times New Roman" w:cs="Times New Roman"/>
          <w:sz w:val="24"/>
          <w:szCs w:val="24"/>
        </w:rPr>
        <w:t xml:space="preserve">workers </w:t>
      </w:r>
      <w:r w:rsidR="00346076">
        <w:rPr>
          <w:rFonts w:ascii="Times New Roman" w:hAnsi="Times New Roman" w:cs="Times New Roman"/>
          <w:sz w:val="24"/>
          <w:szCs w:val="24"/>
        </w:rPr>
        <w:t xml:space="preserve">existed </w:t>
      </w:r>
      <w:r w:rsidR="00346076" w:rsidRPr="00C64D69">
        <w:rPr>
          <w:rFonts w:ascii="Times New Roman" w:hAnsi="Times New Roman" w:cs="Times New Roman"/>
          <w:sz w:val="24"/>
          <w:szCs w:val="24"/>
        </w:rPr>
        <w:t>(</w:t>
      </w:r>
      <w:r w:rsidR="00346076" w:rsidRPr="006D06B7">
        <w:rPr>
          <w:rFonts w:ascii="Times New Roman" w:hAnsi="Times New Roman" w:cs="Times New Roman"/>
          <w:i/>
          <w:sz w:val="24"/>
          <w:szCs w:val="24"/>
        </w:rPr>
        <w:t>Report of the Chief Inspector</w:t>
      </w:r>
      <w:r w:rsidR="00346076" w:rsidRPr="00C64D69">
        <w:rPr>
          <w:rFonts w:ascii="Times New Roman" w:hAnsi="Times New Roman" w:cs="Times New Roman"/>
          <w:sz w:val="24"/>
          <w:szCs w:val="24"/>
        </w:rPr>
        <w:t xml:space="preserve"> 1914</w:t>
      </w:r>
      <w:r w:rsidR="00346076">
        <w:rPr>
          <w:rFonts w:ascii="Times New Roman" w:hAnsi="Times New Roman" w:cs="Times New Roman"/>
          <w:sz w:val="24"/>
          <w:szCs w:val="24"/>
        </w:rPr>
        <w:t>)</w:t>
      </w:r>
      <w:r w:rsidR="00346076" w:rsidRPr="00C64D69">
        <w:rPr>
          <w:rFonts w:ascii="Times New Roman" w:hAnsi="Times New Roman" w:cs="Times New Roman"/>
          <w:sz w:val="24"/>
          <w:szCs w:val="24"/>
        </w:rPr>
        <w:t>.</w:t>
      </w:r>
      <w:r w:rsidR="00346076" w:rsidRPr="00154578">
        <w:rPr>
          <w:rFonts w:ascii="Times New Roman" w:hAnsi="Times New Roman" w:cs="Times New Roman"/>
          <w:sz w:val="24"/>
          <w:szCs w:val="24"/>
        </w:rPr>
        <w:t xml:space="preserve"> </w:t>
      </w:r>
    </w:p>
    <w:p w14:paraId="7A4F8B6B" w14:textId="77777777" w:rsidR="00346076" w:rsidRPr="00154578" w:rsidRDefault="00346076" w:rsidP="003D4EC4">
      <w:pPr>
        <w:spacing w:after="0" w:line="480" w:lineRule="auto"/>
        <w:rPr>
          <w:rFonts w:ascii="Times New Roman" w:hAnsi="Times New Roman" w:cs="Times New Roman"/>
          <w:sz w:val="24"/>
          <w:szCs w:val="24"/>
        </w:rPr>
      </w:pPr>
    </w:p>
    <w:p w14:paraId="58A46EF9" w14:textId="31959231" w:rsidR="00346076"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lastRenderedPageBreak/>
        <w:t>The Victorian experience with minimum wages was observed with great interest by contemporary Australian, B</w:t>
      </w:r>
      <w:r>
        <w:rPr>
          <w:rFonts w:ascii="Times New Roman" w:hAnsi="Times New Roman" w:cs="Times New Roman"/>
          <w:sz w:val="24"/>
          <w:szCs w:val="24"/>
        </w:rPr>
        <w:t>ritish, and American economists; social reformers;</w:t>
      </w:r>
      <w:r w:rsidRPr="00154578">
        <w:rPr>
          <w:rFonts w:ascii="Times New Roman" w:hAnsi="Times New Roman" w:cs="Times New Roman"/>
          <w:sz w:val="24"/>
          <w:szCs w:val="24"/>
        </w:rPr>
        <w:t xml:space="preserve"> and government administrators, </w:t>
      </w:r>
      <w:r>
        <w:rPr>
          <w:rFonts w:ascii="Times New Roman" w:hAnsi="Times New Roman" w:cs="Times New Roman"/>
          <w:sz w:val="24"/>
          <w:szCs w:val="24"/>
        </w:rPr>
        <w:t>several</w:t>
      </w:r>
      <w:r w:rsidRPr="00154578">
        <w:rPr>
          <w:rFonts w:ascii="Times New Roman" w:hAnsi="Times New Roman" w:cs="Times New Roman"/>
          <w:sz w:val="24"/>
          <w:szCs w:val="24"/>
        </w:rPr>
        <w:t xml:space="preserve"> of whom sailed out to Australia to observe the working of the law first-hand.</w:t>
      </w:r>
      <w:r>
        <w:rPr>
          <w:rFonts w:ascii="Times New Roman" w:hAnsi="Times New Roman" w:cs="Times New Roman"/>
          <w:sz w:val="24"/>
          <w:szCs w:val="24"/>
        </w:rPr>
        <w:t xml:space="preserve"> Many</w:t>
      </w:r>
      <w:r w:rsidRPr="00154578">
        <w:rPr>
          <w:rFonts w:ascii="Times New Roman" w:hAnsi="Times New Roman" w:cs="Times New Roman"/>
          <w:sz w:val="24"/>
          <w:szCs w:val="24"/>
        </w:rPr>
        <w:t xml:space="preserve"> of these observers regarded the FSA as having successfully increased the wages of the low paid, while causing little economic hardship for employers. Social reformer and future United States Supreme Court Justice Louis Brandeis stated that the law “had created much better conditions in industry than h</w:t>
      </w:r>
      <w:r>
        <w:rPr>
          <w:rFonts w:ascii="Times New Roman" w:hAnsi="Times New Roman" w:cs="Times New Roman"/>
          <w:sz w:val="24"/>
          <w:szCs w:val="24"/>
        </w:rPr>
        <w:t>ad existed prior to its passage</w:t>
      </w:r>
      <w:r w:rsidRPr="00154578">
        <w:rPr>
          <w:rFonts w:ascii="Times New Roman" w:hAnsi="Times New Roman" w:cs="Times New Roman"/>
          <w:sz w:val="24"/>
          <w:szCs w:val="24"/>
        </w:rPr>
        <w:t>”</w:t>
      </w:r>
      <w:r>
        <w:rPr>
          <w:rFonts w:ascii="Times New Roman" w:hAnsi="Times New Roman" w:cs="Times New Roman"/>
          <w:sz w:val="24"/>
          <w:szCs w:val="24"/>
        </w:rPr>
        <w:t xml:space="preserve"> (Brandeis 1915, p. 494).</w:t>
      </w:r>
      <w:r w:rsidRPr="00154578">
        <w:rPr>
          <w:rFonts w:ascii="Times New Roman" w:hAnsi="Times New Roman" w:cs="Times New Roman"/>
          <w:sz w:val="24"/>
          <w:szCs w:val="24"/>
        </w:rPr>
        <w:t xml:space="preserve"> </w:t>
      </w:r>
      <w:r>
        <w:rPr>
          <w:rFonts w:ascii="Times New Roman" w:hAnsi="Times New Roman" w:cs="Times New Roman"/>
          <w:sz w:val="24"/>
          <w:szCs w:val="24"/>
        </w:rPr>
        <w:t>T</w:t>
      </w:r>
      <w:r w:rsidRPr="00154578">
        <w:rPr>
          <w:rFonts w:ascii="Times New Roman" w:hAnsi="Times New Roman" w:cs="Times New Roman"/>
          <w:sz w:val="24"/>
          <w:szCs w:val="24"/>
        </w:rPr>
        <w:t xml:space="preserve">he influential British economist and social reformer Sidney Webb wrote, “In the sweated trades to which the law was first applied, wages have gone up, the hours of </w:t>
      </w:r>
      <w:r>
        <w:rPr>
          <w:rFonts w:ascii="Times New Roman" w:hAnsi="Times New Roman" w:cs="Times New Roman"/>
          <w:sz w:val="24"/>
          <w:szCs w:val="24"/>
        </w:rPr>
        <w:t>labor</w:t>
      </w:r>
      <w:r w:rsidRPr="00154578">
        <w:rPr>
          <w:rFonts w:ascii="Times New Roman" w:hAnsi="Times New Roman" w:cs="Times New Roman"/>
          <w:sz w:val="24"/>
          <w:szCs w:val="24"/>
        </w:rPr>
        <w:t xml:space="preserve"> have invariably been reduced, and the actual number of persons employed, far from falling, has in all cases, relatively to the tota</w:t>
      </w:r>
      <w:r>
        <w:rPr>
          <w:rFonts w:ascii="Times New Roman" w:hAnsi="Times New Roman" w:cs="Times New Roman"/>
          <w:sz w:val="24"/>
          <w:szCs w:val="24"/>
        </w:rPr>
        <w:t>l population, greatly increased</w:t>
      </w:r>
      <w:r w:rsidRPr="00154578">
        <w:rPr>
          <w:rFonts w:ascii="Times New Roman" w:hAnsi="Times New Roman" w:cs="Times New Roman"/>
          <w:sz w:val="24"/>
          <w:szCs w:val="24"/>
        </w:rPr>
        <w:t>”</w:t>
      </w:r>
      <w:r>
        <w:rPr>
          <w:rFonts w:ascii="Times New Roman" w:hAnsi="Times New Roman" w:cs="Times New Roman"/>
          <w:sz w:val="24"/>
          <w:szCs w:val="24"/>
        </w:rPr>
        <w:t xml:space="preserve"> (Webb 1912,</w:t>
      </w:r>
      <w:r w:rsidRPr="00C64D69">
        <w:rPr>
          <w:rFonts w:ascii="Times New Roman" w:hAnsi="Times New Roman" w:cs="Times New Roman"/>
          <w:sz w:val="24"/>
          <w:szCs w:val="24"/>
        </w:rPr>
        <w:t xml:space="preserve"> pp. 973-4</w:t>
      </w:r>
      <w:r>
        <w:rPr>
          <w:rFonts w:ascii="Times New Roman" w:hAnsi="Times New Roman" w:cs="Times New Roman"/>
          <w:sz w:val="24"/>
          <w:szCs w:val="24"/>
        </w:rPr>
        <w:t>)</w:t>
      </w:r>
      <w:r w:rsidRPr="00C64D69">
        <w:rPr>
          <w:rFonts w:ascii="Times New Roman" w:hAnsi="Times New Roman" w:cs="Times New Roman"/>
          <w:sz w:val="24"/>
          <w:szCs w:val="24"/>
        </w:rPr>
        <w:t>.</w:t>
      </w:r>
      <w:r w:rsidRPr="00154578">
        <w:rPr>
          <w:rFonts w:ascii="Times New Roman" w:hAnsi="Times New Roman" w:cs="Times New Roman"/>
          <w:sz w:val="24"/>
          <w:szCs w:val="24"/>
        </w:rPr>
        <w:t xml:space="preserve"> </w:t>
      </w:r>
      <w:r>
        <w:rPr>
          <w:rFonts w:ascii="Times New Roman" w:hAnsi="Times New Roman" w:cs="Times New Roman"/>
          <w:sz w:val="24"/>
          <w:szCs w:val="24"/>
        </w:rPr>
        <w:t>Perhaps the most comprehensive contemporary study was by the American economist and Vice C</w:t>
      </w:r>
      <w:r w:rsidRPr="00154578">
        <w:rPr>
          <w:rFonts w:ascii="Times New Roman" w:hAnsi="Times New Roman" w:cs="Times New Roman"/>
          <w:sz w:val="24"/>
          <w:szCs w:val="24"/>
        </w:rPr>
        <w:t xml:space="preserve">hairman of the Ohio </w:t>
      </w:r>
      <w:r>
        <w:rPr>
          <w:rFonts w:ascii="Times New Roman" w:hAnsi="Times New Roman" w:cs="Times New Roman"/>
          <w:sz w:val="24"/>
          <w:szCs w:val="24"/>
        </w:rPr>
        <w:t>Industrial Commission</w:t>
      </w:r>
      <w:r w:rsidRPr="00154578">
        <w:rPr>
          <w:rFonts w:ascii="Times New Roman" w:hAnsi="Times New Roman" w:cs="Times New Roman"/>
          <w:sz w:val="24"/>
          <w:szCs w:val="24"/>
        </w:rPr>
        <w:t xml:space="preserve"> </w:t>
      </w:r>
      <w:r>
        <w:rPr>
          <w:rFonts w:ascii="Times New Roman" w:hAnsi="Times New Roman" w:cs="Times New Roman"/>
          <w:sz w:val="24"/>
          <w:szCs w:val="24"/>
        </w:rPr>
        <w:t>Matthew Hammond, who spent six</w:t>
      </w:r>
      <w:r w:rsidRPr="00154578">
        <w:rPr>
          <w:rFonts w:ascii="Times New Roman" w:hAnsi="Times New Roman" w:cs="Times New Roman"/>
          <w:sz w:val="24"/>
          <w:szCs w:val="24"/>
        </w:rPr>
        <w:t xml:space="preserve"> months in Victoria in 1911-12 observing the Special Boards and interviewing employers and workers</w:t>
      </w:r>
      <w:r>
        <w:rPr>
          <w:rFonts w:ascii="Times New Roman" w:hAnsi="Times New Roman" w:cs="Times New Roman"/>
          <w:sz w:val="24"/>
          <w:szCs w:val="24"/>
        </w:rPr>
        <w:t xml:space="preserve">. Hammond concluded that the main effects of the FSA were higher wages in covered trades, a virtual elimination of sweating, and a general improvement in industrial relations (Hammond 1915a; Hammond 1915b). Hammond also examined several potential negative effects of minimum wages, such as increased unemployment of older and slower workers and relocation of firms to other Australian states. He concluded that there was little evidence for these effects. </w:t>
      </w:r>
    </w:p>
    <w:p w14:paraId="37421DE6" w14:textId="77777777" w:rsidR="00346076" w:rsidRDefault="00346076" w:rsidP="003D4EC4">
      <w:pPr>
        <w:spacing w:after="0" w:line="480" w:lineRule="auto"/>
        <w:rPr>
          <w:rFonts w:ascii="Times New Roman" w:hAnsi="Times New Roman" w:cs="Times New Roman"/>
          <w:sz w:val="24"/>
          <w:szCs w:val="24"/>
        </w:rPr>
      </w:pPr>
    </w:p>
    <w:p w14:paraId="7E81D96B" w14:textId="77777777" w:rsidR="00346076" w:rsidRPr="00154578"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However, s</w:t>
      </w:r>
      <w:r w:rsidRPr="00154578">
        <w:rPr>
          <w:rFonts w:ascii="Times New Roman" w:hAnsi="Times New Roman" w:cs="Times New Roman"/>
          <w:sz w:val="24"/>
          <w:szCs w:val="24"/>
        </w:rPr>
        <w:t xml:space="preserve">upport for the FSA was not universal. Opponents of </w:t>
      </w:r>
      <w:r>
        <w:rPr>
          <w:rFonts w:ascii="Times New Roman" w:hAnsi="Times New Roman" w:cs="Times New Roman"/>
          <w:sz w:val="24"/>
          <w:szCs w:val="24"/>
        </w:rPr>
        <w:t>the FSA</w:t>
      </w:r>
      <w:r w:rsidRPr="00154578">
        <w:rPr>
          <w:rFonts w:ascii="Times New Roman" w:hAnsi="Times New Roman" w:cs="Times New Roman"/>
          <w:sz w:val="24"/>
          <w:szCs w:val="24"/>
        </w:rPr>
        <w:t xml:space="preserve"> argued that the minimum wage decrees did little more than institutionalize the prevailing wage</w:t>
      </w:r>
      <w:r>
        <w:rPr>
          <w:rFonts w:ascii="Times New Roman" w:hAnsi="Times New Roman" w:cs="Times New Roman"/>
          <w:sz w:val="24"/>
          <w:szCs w:val="24"/>
        </w:rPr>
        <w:t xml:space="preserve"> structure and had unintended negative consequences such as </w:t>
      </w:r>
      <w:r w:rsidRPr="00154578">
        <w:rPr>
          <w:rFonts w:ascii="Times New Roman" w:hAnsi="Times New Roman" w:cs="Times New Roman"/>
          <w:sz w:val="24"/>
          <w:szCs w:val="24"/>
        </w:rPr>
        <w:t>advantag</w:t>
      </w:r>
      <w:r>
        <w:rPr>
          <w:rFonts w:ascii="Times New Roman" w:hAnsi="Times New Roman" w:cs="Times New Roman"/>
          <w:sz w:val="24"/>
          <w:szCs w:val="24"/>
        </w:rPr>
        <w:t>ing</w:t>
      </w:r>
      <w:r w:rsidRPr="00154578">
        <w:rPr>
          <w:rFonts w:ascii="Times New Roman" w:hAnsi="Times New Roman" w:cs="Times New Roman"/>
          <w:sz w:val="24"/>
          <w:szCs w:val="24"/>
        </w:rPr>
        <w:t xml:space="preserve"> employers who were willing to break the law</w:t>
      </w:r>
      <w:r>
        <w:rPr>
          <w:rFonts w:ascii="Times New Roman" w:hAnsi="Times New Roman" w:cs="Times New Roman"/>
          <w:sz w:val="24"/>
          <w:szCs w:val="24"/>
        </w:rPr>
        <w:t>, “speeding up” the pace of work,</w:t>
      </w:r>
      <w:r w:rsidRPr="00154578">
        <w:rPr>
          <w:rFonts w:ascii="Times New Roman" w:hAnsi="Times New Roman" w:cs="Times New Roman"/>
          <w:sz w:val="24"/>
          <w:szCs w:val="24"/>
        </w:rPr>
        <w:t xml:space="preserve"> and </w:t>
      </w:r>
      <w:r>
        <w:rPr>
          <w:rFonts w:ascii="Times New Roman" w:hAnsi="Times New Roman" w:cs="Times New Roman"/>
          <w:sz w:val="24"/>
          <w:szCs w:val="24"/>
        </w:rPr>
        <w:t xml:space="preserve">creating unemployment in affected trades. </w:t>
      </w:r>
      <w:r>
        <w:rPr>
          <w:rFonts w:ascii="Times New Roman" w:hAnsi="Times New Roman" w:cs="Times New Roman"/>
          <w:sz w:val="24"/>
          <w:szCs w:val="24"/>
        </w:rPr>
        <w:lastRenderedPageBreak/>
        <w:t>The British scholar Mary Rankin, who spent several months in Victoria observing the FSA, concluded of the boot trade that after the minimum wages were first set, “</w:t>
      </w:r>
      <w:r w:rsidRPr="00996E29">
        <w:rPr>
          <w:rFonts w:ascii="Times New Roman" w:hAnsi="Times New Roman" w:cs="Times New Roman"/>
          <w:sz w:val="24"/>
          <w:szCs w:val="24"/>
        </w:rPr>
        <w:t>They secured employment only to the more competent,</w:t>
      </w:r>
      <w:r>
        <w:rPr>
          <w:rFonts w:ascii="Times New Roman" w:hAnsi="Times New Roman" w:cs="Times New Roman"/>
          <w:sz w:val="24"/>
          <w:szCs w:val="24"/>
        </w:rPr>
        <w:t xml:space="preserve"> </w:t>
      </w:r>
      <w:r w:rsidRPr="00996E29">
        <w:rPr>
          <w:rFonts w:ascii="Times New Roman" w:hAnsi="Times New Roman" w:cs="Times New Roman"/>
          <w:sz w:val="24"/>
          <w:szCs w:val="24"/>
        </w:rPr>
        <w:t>and tended to raise their wage value by</w:t>
      </w:r>
      <w:r>
        <w:rPr>
          <w:rFonts w:ascii="Times New Roman" w:hAnsi="Times New Roman" w:cs="Times New Roman"/>
          <w:sz w:val="24"/>
          <w:szCs w:val="24"/>
        </w:rPr>
        <w:t xml:space="preserve"> </w:t>
      </w:r>
      <w:r w:rsidRPr="00996E29">
        <w:rPr>
          <w:rFonts w:ascii="Times New Roman" w:hAnsi="Times New Roman" w:cs="Times New Roman"/>
          <w:sz w:val="24"/>
          <w:szCs w:val="24"/>
        </w:rPr>
        <w:t>excluding the le</w:t>
      </w:r>
      <w:r>
        <w:rPr>
          <w:rFonts w:ascii="Times New Roman" w:hAnsi="Times New Roman" w:cs="Times New Roman"/>
          <w:sz w:val="24"/>
          <w:szCs w:val="24"/>
        </w:rPr>
        <w:t xml:space="preserve">ss competent from consideration” (Rankin 1916, p. 60). </w:t>
      </w:r>
      <w:r w:rsidRPr="00154578">
        <w:rPr>
          <w:rFonts w:ascii="Times New Roman" w:hAnsi="Times New Roman" w:cs="Times New Roman"/>
          <w:sz w:val="24"/>
          <w:szCs w:val="24"/>
        </w:rPr>
        <w:t xml:space="preserve">Perhaps the most important dissenting voice was William </w:t>
      </w:r>
      <w:r>
        <w:rPr>
          <w:rFonts w:ascii="Times New Roman" w:hAnsi="Times New Roman" w:cs="Times New Roman"/>
          <w:sz w:val="24"/>
          <w:szCs w:val="24"/>
        </w:rPr>
        <w:t>Irvine</w:t>
      </w:r>
      <w:r w:rsidRPr="00154578">
        <w:rPr>
          <w:rFonts w:ascii="Times New Roman" w:hAnsi="Times New Roman" w:cs="Times New Roman"/>
          <w:sz w:val="24"/>
          <w:szCs w:val="24"/>
        </w:rPr>
        <w:t>, the Victorian Premier between 1902 and 1904, who argued that the FSA was “practically strangling industries which were in a very flourishing condition before the Act was passed”</w:t>
      </w:r>
      <w:r>
        <w:rPr>
          <w:rFonts w:ascii="Times New Roman" w:hAnsi="Times New Roman" w:cs="Times New Roman"/>
          <w:sz w:val="24"/>
          <w:szCs w:val="24"/>
        </w:rPr>
        <w:t xml:space="preserve"> (Hammond 1915b</w:t>
      </w:r>
      <w:r w:rsidRPr="00963113">
        <w:rPr>
          <w:rFonts w:ascii="Times New Roman" w:hAnsi="Times New Roman" w:cs="Times New Roman"/>
          <w:sz w:val="24"/>
          <w:szCs w:val="24"/>
        </w:rPr>
        <w:t>, p. 133</w:t>
      </w:r>
      <w:r>
        <w:rPr>
          <w:rFonts w:ascii="Times New Roman" w:hAnsi="Times New Roman" w:cs="Times New Roman"/>
          <w:sz w:val="24"/>
          <w:szCs w:val="24"/>
        </w:rPr>
        <w:t>).</w:t>
      </w:r>
      <w:r w:rsidRPr="00154578">
        <w:rPr>
          <w:rFonts w:ascii="Times New Roman" w:hAnsi="Times New Roman" w:cs="Times New Roman"/>
          <w:sz w:val="24"/>
          <w:szCs w:val="24"/>
        </w:rPr>
        <w:t xml:space="preserve"> </w:t>
      </w:r>
    </w:p>
    <w:p w14:paraId="567EC80B" w14:textId="77777777" w:rsidR="00346076" w:rsidRPr="00154578" w:rsidRDefault="00346076" w:rsidP="003D4EC4">
      <w:pPr>
        <w:spacing w:after="0" w:line="480" w:lineRule="auto"/>
        <w:rPr>
          <w:rFonts w:ascii="Times New Roman" w:hAnsi="Times New Roman" w:cs="Times New Roman"/>
          <w:sz w:val="24"/>
          <w:szCs w:val="24"/>
        </w:rPr>
      </w:pPr>
    </w:p>
    <w:p w14:paraId="58CD36AB" w14:textId="35F8A26C" w:rsidR="00346076" w:rsidRPr="00154578"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Despite the attention </w:t>
      </w:r>
      <w:r>
        <w:rPr>
          <w:rFonts w:ascii="Times New Roman" w:hAnsi="Times New Roman" w:cs="Times New Roman"/>
          <w:sz w:val="24"/>
          <w:szCs w:val="24"/>
        </w:rPr>
        <w:t>which</w:t>
      </w:r>
      <w:r w:rsidRPr="00154578">
        <w:rPr>
          <w:rFonts w:ascii="Times New Roman" w:hAnsi="Times New Roman" w:cs="Times New Roman"/>
          <w:sz w:val="24"/>
          <w:szCs w:val="24"/>
        </w:rPr>
        <w:t xml:space="preserve"> the FSA</w:t>
      </w:r>
      <w:r>
        <w:rPr>
          <w:rFonts w:ascii="Times New Roman" w:hAnsi="Times New Roman" w:cs="Times New Roman"/>
          <w:sz w:val="24"/>
          <w:szCs w:val="24"/>
        </w:rPr>
        <w:t xml:space="preserve"> attracted</w:t>
      </w:r>
      <w:r w:rsidRPr="00154578">
        <w:rPr>
          <w:rFonts w:ascii="Times New Roman" w:hAnsi="Times New Roman" w:cs="Times New Roman"/>
          <w:sz w:val="24"/>
          <w:szCs w:val="24"/>
        </w:rPr>
        <w:t>, the existing evidence o</w:t>
      </w:r>
      <w:r>
        <w:rPr>
          <w:rFonts w:ascii="Times New Roman" w:hAnsi="Times New Roman" w:cs="Times New Roman"/>
          <w:sz w:val="24"/>
          <w:szCs w:val="24"/>
        </w:rPr>
        <w:t>f</w:t>
      </w:r>
      <w:r w:rsidRPr="00154578">
        <w:rPr>
          <w:rFonts w:ascii="Times New Roman" w:hAnsi="Times New Roman" w:cs="Times New Roman"/>
          <w:sz w:val="24"/>
          <w:szCs w:val="24"/>
        </w:rPr>
        <w:t xml:space="preserve"> </w:t>
      </w:r>
      <w:r>
        <w:rPr>
          <w:rFonts w:ascii="Times New Roman" w:hAnsi="Times New Roman" w:cs="Times New Roman"/>
          <w:sz w:val="24"/>
          <w:szCs w:val="24"/>
        </w:rPr>
        <w:t>its</w:t>
      </w:r>
      <w:r w:rsidRPr="00154578">
        <w:rPr>
          <w:rFonts w:ascii="Times New Roman" w:hAnsi="Times New Roman" w:cs="Times New Roman"/>
          <w:sz w:val="24"/>
          <w:szCs w:val="24"/>
        </w:rPr>
        <w:t xml:space="preserve"> effects </w:t>
      </w:r>
      <w:r>
        <w:rPr>
          <w:rFonts w:ascii="Times New Roman" w:hAnsi="Times New Roman" w:cs="Times New Roman"/>
          <w:sz w:val="24"/>
          <w:szCs w:val="24"/>
        </w:rPr>
        <w:t xml:space="preserve">on wages and employment </w:t>
      </w:r>
      <w:r w:rsidRPr="00154578">
        <w:rPr>
          <w:rFonts w:ascii="Times New Roman" w:hAnsi="Times New Roman" w:cs="Times New Roman"/>
          <w:sz w:val="24"/>
          <w:szCs w:val="24"/>
        </w:rPr>
        <w:t>is surprisingly impressionistic. Numerous contemporary observers claimed that average wages</w:t>
      </w:r>
      <w:r w:rsidRPr="00974D01">
        <w:rPr>
          <w:rFonts w:ascii="Times New Roman" w:hAnsi="Times New Roman" w:cs="Times New Roman"/>
          <w:sz w:val="24"/>
          <w:szCs w:val="24"/>
        </w:rPr>
        <w:t xml:space="preserve"> </w:t>
      </w:r>
      <w:r w:rsidRPr="00154578">
        <w:rPr>
          <w:rFonts w:ascii="Times New Roman" w:hAnsi="Times New Roman" w:cs="Times New Roman"/>
          <w:sz w:val="24"/>
          <w:szCs w:val="24"/>
        </w:rPr>
        <w:t xml:space="preserve">in covered trades increased substantially as a result of the establishment of minimum wages. </w:t>
      </w:r>
      <w:r>
        <w:rPr>
          <w:rFonts w:ascii="Times New Roman" w:hAnsi="Times New Roman" w:cs="Times New Roman"/>
          <w:sz w:val="24"/>
          <w:szCs w:val="24"/>
        </w:rPr>
        <w:t>T</w:t>
      </w:r>
      <w:r w:rsidRPr="00154578">
        <w:rPr>
          <w:rFonts w:ascii="Times New Roman" w:hAnsi="Times New Roman" w:cs="Times New Roman"/>
          <w:sz w:val="24"/>
          <w:szCs w:val="24"/>
        </w:rPr>
        <w:t>he substance of these claims</w:t>
      </w:r>
      <w:r>
        <w:rPr>
          <w:rFonts w:ascii="Times New Roman" w:hAnsi="Times New Roman" w:cs="Times New Roman"/>
          <w:sz w:val="24"/>
          <w:szCs w:val="24"/>
        </w:rPr>
        <w:t>, however,</w:t>
      </w:r>
      <w:r w:rsidRPr="00154578">
        <w:rPr>
          <w:rFonts w:ascii="Times New Roman" w:hAnsi="Times New Roman" w:cs="Times New Roman"/>
          <w:sz w:val="24"/>
          <w:szCs w:val="24"/>
        </w:rPr>
        <w:t xml:space="preserve"> was typically that wages had increased between the 1890s and a later period, often well after the initial implementation of the minimum rates</w:t>
      </w:r>
      <w:r>
        <w:rPr>
          <w:rFonts w:ascii="Times New Roman" w:hAnsi="Times New Roman" w:cs="Times New Roman"/>
          <w:sz w:val="24"/>
          <w:szCs w:val="24"/>
        </w:rPr>
        <w:t xml:space="preserve"> (Webb</w:t>
      </w:r>
      <w:r w:rsidRPr="00963113">
        <w:rPr>
          <w:rFonts w:ascii="Times New Roman" w:hAnsi="Times New Roman" w:cs="Times New Roman"/>
          <w:sz w:val="24"/>
          <w:szCs w:val="24"/>
        </w:rPr>
        <w:t xml:space="preserve"> </w:t>
      </w:r>
      <w:r>
        <w:rPr>
          <w:rFonts w:ascii="Times New Roman" w:hAnsi="Times New Roman" w:cs="Times New Roman"/>
          <w:sz w:val="24"/>
          <w:szCs w:val="24"/>
        </w:rPr>
        <w:t xml:space="preserve">1912; </w:t>
      </w:r>
      <w:r w:rsidRPr="00963113">
        <w:rPr>
          <w:rFonts w:ascii="Times New Roman" w:hAnsi="Times New Roman" w:cs="Times New Roman"/>
          <w:sz w:val="24"/>
          <w:szCs w:val="24"/>
        </w:rPr>
        <w:t xml:space="preserve">Hammond </w:t>
      </w:r>
      <w:r>
        <w:rPr>
          <w:rFonts w:ascii="Times New Roman" w:hAnsi="Times New Roman" w:cs="Times New Roman"/>
          <w:sz w:val="24"/>
          <w:szCs w:val="24"/>
        </w:rPr>
        <w:t>1915a)</w:t>
      </w:r>
      <w:r w:rsidRPr="00154578">
        <w:rPr>
          <w:rFonts w:ascii="Times New Roman" w:hAnsi="Times New Roman" w:cs="Times New Roman"/>
          <w:sz w:val="24"/>
          <w:szCs w:val="24"/>
        </w:rPr>
        <w:t xml:space="preserve">. Australia </w:t>
      </w:r>
      <w:r>
        <w:rPr>
          <w:rFonts w:ascii="Times New Roman" w:hAnsi="Times New Roman" w:cs="Times New Roman"/>
          <w:sz w:val="24"/>
          <w:szCs w:val="24"/>
        </w:rPr>
        <w:t xml:space="preserve">had been </w:t>
      </w:r>
      <w:r w:rsidRPr="00154578">
        <w:rPr>
          <w:rFonts w:ascii="Times New Roman" w:hAnsi="Times New Roman" w:cs="Times New Roman"/>
          <w:sz w:val="24"/>
          <w:szCs w:val="24"/>
        </w:rPr>
        <w:t xml:space="preserve">particularly hard hit by the depression of the 1890s, and thus it would be surprising if there was no </w:t>
      </w:r>
      <w:r>
        <w:rPr>
          <w:rFonts w:ascii="Times New Roman" w:hAnsi="Times New Roman" w:cs="Times New Roman"/>
          <w:sz w:val="24"/>
          <w:szCs w:val="24"/>
        </w:rPr>
        <w:t xml:space="preserve">subsequent wage growth in the late-1890s and early-1900s, </w:t>
      </w:r>
      <w:r w:rsidRPr="00154578">
        <w:rPr>
          <w:rFonts w:ascii="Times New Roman" w:hAnsi="Times New Roman" w:cs="Times New Roman"/>
          <w:sz w:val="24"/>
          <w:szCs w:val="24"/>
        </w:rPr>
        <w:t xml:space="preserve">even in the absence of minimum wages. </w:t>
      </w:r>
      <w:r>
        <w:rPr>
          <w:rFonts w:ascii="Times New Roman" w:hAnsi="Times New Roman" w:cs="Times New Roman"/>
          <w:sz w:val="24"/>
          <w:szCs w:val="24"/>
        </w:rPr>
        <w:t>Contemporary scholars noted the difficulty in distinguishing between the effects of the minimum wage and the effects of the overall business cycle, but, to the best of our knowledge, no subsequent studies have addressed this issue (Rankin 1916).</w:t>
      </w:r>
    </w:p>
    <w:p w14:paraId="53B734CE" w14:textId="77777777" w:rsidR="00346076" w:rsidRDefault="00346076" w:rsidP="003D4EC4">
      <w:pPr>
        <w:spacing w:after="0" w:line="480" w:lineRule="auto"/>
        <w:rPr>
          <w:rFonts w:ascii="Times New Roman" w:hAnsi="Times New Roman" w:cs="Times New Roman"/>
          <w:sz w:val="24"/>
          <w:szCs w:val="24"/>
        </w:rPr>
      </w:pPr>
    </w:p>
    <w:p w14:paraId="3671B840" w14:textId="0DF4AD6B" w:rsidR="00346076"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This paper examines the wage</w:t>
      </w:r>
      <w:r>
        <w:rPr>
          <w:rFonts w:ascii="Times New Roman" w:hAnsi="Times New Roman" w:cs="Times New Roman"/>
          <w:sz w:val="24"/>
          <w:szCs w:val="24"/>
        </w:rPr>
        <w:t>,</w:t>
      </w:r>
      <w:r w:rsidRPr="00154578">
        <w:rPr>
          <w:rFonts w:ascii="Times New Roman" w:hAnsi="Times New Roman" w:cs="Times New Roman"/>
          <w:sz w:val="24"/>
          <w:szCs w:val="24"/>
        </w:rPr>
        <w:t xml:space="preserve"> employment</w:t>
      </w:r>
      <w:r>
        <w:rPr>
          <w:rFonts w:ascii="Times New Roman" w:hAnsi="Times New Roman" w:cs="Times New Roman"/>
          <w:sz w:val="24"/>
          <w:szCs w:val="24"/>
        </w:rPr>
        <w:t>, and other</w:t>
      </w:r>
      <w:r w:rsidRPr="00154578">
        <w:rPr>
          <w:rFonts w:ascii="Times New Roman" w:hAnsi="Times New Roman" w:cs="Times New Roman"/>
          <w:sz w:val="24"/>
          <w:szCs w:val="24"/>
        </w:rPr>
        <w:t xml:space="preserve"> effects of the minimum wages established under the </w:t>
      </w:r>
      <w:r>
        <w:rPr>
          <w:rFonts w:ascii="Times New Roman" w:hAnsi="Times New Roman" w:cs="Times New Roman"/>
          <w:sz w:val="24"/>
          <w:szCs w:val="24"/>
        </w:rPr>
        <w:t>FSA</w:t>
      </w:r>
      <w:r w:rsidRPr="00154578">
        <w:rPr>
          <w:rFonts w:ascii="Times New Roman" w:hAnsi="Times New Roman" w:cs="Times New Roman"/>
          <w:sz w:val="24"/>
          <w:szCs w:val="24"/>
        </w:rPr>
        <w:t xml:space="preserve">. Our basic </w:t>
      </w:r>
      <w:r>
        <w:rPr>
          <w:rFonts w:ascii="Times New Roman" w:hAnsi="Times New Roman" w:cs="Times New Roman"/>
          <w:sz w:val="24"/>
          <w:szCs w:val="24"/>
        </w:rPr>
        <w:t xml:space="preserve">methodological </w:t>
      </w:r>
      <w:r w:rsidRPr="00154578">
        <w:rPr>
          <w:rFonts w:ascii="Times New Roman" w:hAnsi="Times New Roman" w:cs="Times New Roman"/>
          <w:sz w:val="24"/>
          <w:szCs w:val="24"/>
        </w:rPr>
        <w:t xml:space="preserve">approach is drawn from </w:t>
      </w:r>
      <w:r>
        <w:rPr>
          <w:rFonts w:ascii="Times New Roman" w:hAnsi="Times New Roman" w:cs="Times New Roman"/>
          <w:sz w:val="24"/>
          <w:szCs w:val="24"/>
        </w:rPr>
        <w:t>the</w:t>
      </w:r>
      <w:r w:rsidRPr="00154578">
        <w:rPr>
          <w:rFonts w:ascii="Times New Roman" w:hAnsi="Times New Roman" w:cs="Times New Roman"/>
          <w:sz w:val="24"/>
          <w:szCs w:val="24"/>
        </w:rPr>
        <w:t xml:space="preserve"> extensive literature on minimum wages. </w:t>
      </w:r>
      <w:r>
        <w:rPr>
          <w:rFonts w:ascii="Times New Roman" w:hAnsi="Times New Roman" w:cs="Times New Roman"/>
          <w:sz w:val="24"/>
          <w:szCs w:val="24"/>
        </w:rPr>
        <w:t xml:space="preserve">We use trade-level </w:t>
      </w:r>
      <w:r w:rsidRPr="00154578">
        <w:rPr>
          <w:rFonts w:ascii="Times New Roman" w:hAnsi="Times New Roman" w:cs="Times New Roman"/>
          <w:sz w:val="24"/>
          <w:szCs w:val="24"/>
        </w:rPr>
        <w:t>data on employment and average wages grouped by age and gender of workers</w:t>
      </w:r>
      <w:r>
        <w:rPr>
          <w:rFonts w:ascii="Times New Roman" w:hAnsi="Times New Roman" w:cs="Times New Roman"/>
          <w:sz w:val="24"/>
          <w:szCs w:val="24"/>
        </w:rPr>
        <w:t xml:space="preserve"> and a list of </w:t>
      </w:r>
      <w:r w:rsidRPr="00154578">
        <w:rPr>
          <w:rFonts w:ascii="Times New Roman" w:hAnsi="Times New Roman" w:cs="Times New Roman"/>
          <w:sz w:val="24"/>
          <w:szCs w:val="24"/>
        </w:rPr>
        <w:t xml:space="preserve">minimum rates applying to </w:t>
      </w:r>
      <w:r>
        <w:rPr>
          <w:rFonts w:ascii="Times New Roman" w:hAnsi="Times New Roman" w:cs="Times New Roman"/>
          <w:sz w:val="24"/>
          <w:szCs w:val="24"/>
        </w:rPr>
        <w:t xml:space="preserve">every covered occupation </w:t>
      </w:r>
      <w:r w:rsidRPr="00154578">
        <w:rPr>
          <w:rFonts w:ascii="Times New Roman" w:hAnsi="Times New Roman" w:cs="Times New Roman"/>
          <w:sz w:val="24"/>
          <w:szCs w:val="24"/>
        </w:rPr>
        <w:t xml:space="preserve">drawn </w:t>
      </w:r>
      <w:r>
        <w:rPr>
          <w:rFonts w:ascii="Times New Roman" w:hAnsi="Times New Roman" w:cs="Times New Roman"/>
          <w:sz w:val="24"/>
          <w:szCs w:val="24"/>
        </w:rPr>
        <w:t xml:space="preserve">from </w:t>
      </w:r>
      <w:r w:rsidRPr="00154578">
        <w:rPr>
          <w:rFonts w:ascii="Times New Roman" w:hAnsi="Times New Roman" w:cs="Times New Roman"/>
          <w:sz w:val="24"/>
          <w:szCs w:val="24"/>
        </w:rPr>
        <w:t xml:space="preserve">the annual </w:t>
      </w:r>
      <w:r w:rsidRPr="00154578">
        <w:rPr>
          <w:rFonts w:ascii="Times New Roman" w:hAnsi="Times New Roman" w:cs="Times New Roman"/>
          <w:i/>
          <w:sz w:val="24"/>
          <w:szCs w:val="24"/>
        </w:rPr>
        <w:t>Report of the Chief Inspector of Factories, Work-</w:t>
      </w:r>
      <w:r>
        <w:rPr>
          <w:rFonts w:ascii="Times New Roman" w:hAnsi="Times New Roman" w:cs="Times New Roman"/>
          <w:i/>
          <w:sz w:val="24"/>
          <w:szCs w:val="24"/>
        </w:rPr>
        <w:t>R</w:t>
      </w:r>
      <w:r w:rsidRPr="00154578">
        <w:rPr>
          <w:rFonts w:ascii="Times New Roman" w:hAnsi="Times New Roman" w:cs="Times New Roman"/>
          <w:i/>
          <w:sz w:val="24"/>
          <w:szCs w:val="24"/>
        </w:rPr>
        <w:t xml:space="preserve">ooms, </w:t>
      </w:r>
      <w:r w:rsidRPr="00154578">
        <w:rPr>
          <w:rFonts w:ascii="Times New Roman" w:hAnsi="Times New Roman" w:cs="Times New Roman"/>
          <w:i/>
          <w:sz w:val="24"/>
          <w:szCs w:val="24"/>
        </w:rPr>
        <w:lastRenderedPageBreak/>
        <w:t>and Shops</w:t>
      </w:r>
      <w:r>
        <w:rPr>
          <w:rFonts w:ascii="Times New Roman" w:hAnsi="Times New Roman" w:cs="Times New Roman"/>
          <w:sz w:val="24"/>
          <w:szCs w:val="24"/>
        </w:rPr>
        <w:t>. We use these data</w:t>
      </w:r>
      <w:r w:rsidRPr="00154578">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493593">
        <w:rPr>
          <w:rFonts w:ascii="Times New Roman" w:hAnsi="Times New Roman" w:cs="Times New Roman"/>
          <w:sz w:val="24"/>
          <w:szCs w:val="24"/>
        </w:rPr>
        <w:t xml:space="preserve">estimate </w:t>
      </w:r>
      <w:r>
        <w:rPr>
          <w:rFonts w:ascii="Times New Roman" w:hAnsi="Times New Roman" w:cs="Times New Roman"/>
          <w:sz w:val="24"/>
          <w:szCs w:val="24"/>
        </w:rPr>
        <w:t xml:space="preserve">unbalanced </w:t>
      </w:r>
      <w:r w:rsidRPr="00493593">
        <w:rPr>
          <w:rFonts w:ascii="Times New Roman" w:hAnsi="Times New Roman" w:cs="Times New Roman"/>
          <w:sz w:val="24"/>
          <w:szCs w:val="24"/>
        </w:rPr>
        <w:t xml:space="preserve">panel regressions </w:t>
      </w:r>
      <w:r>
        <w:rPr>
          <w:rFonts w:ascii="Times New Roman" w:hAnsi="Times New Roman" w:cs="Times New Roman"/>
          <w:sz w:val="24"/>
          <w:szCs w:val="24"/>
        </w:rPr>
        <w:t>on</w:t>
      </w:r>
      <w:r w:rsidRPr="00493593">
        <w:rPr>
          <w:rFonts w:ascii="Times New Roman" w:hAnsi="Times New Roman" w:cs="Times New Roman"/>
          <w:sz w:val="24"/>
          <w:szCs w:val="24"/>
        </w:rPr>
        <w:t xml:space="preserve"> tra</w:t>
      </w:r>
      <w:r>
        <w:rPr>
          <w:rFonts w:ascii="Times New Roman" w:hAnsi="Times New Roman" w:cs="Times New Roman"/>
          <w:sz w:val="24"/>
          <w:szCs w:val="24"/>
        </w:rPr>
        <w:t>de-</w:t>
      </w:r>
      <w:r w:rsidRPr="00493593">
        <w:rPr>
          <w:rFonts w:ascii="Times New Roman" w:hAnsi="Times New Roman" w:cs="Times New Roman"/>
          <w:sz w:val="24"/>
          <w:szCs w:val="24"/>
        </w:rPr>
        <w:t>level changes in average wages</w:t>
      </w:r>
      <w:r>
        <w:rPr>
          <w:rFonts w:ascii="Times New Roman" w:hAnsi="Times New Roman" w:cs="Times New Roman"/>
          <w:sz w:val="24"/>
          <w:szCs w:val="24"/>
        </w:rPr>
        <w:t>,</w:t>
      </w:r>
      <w:r w:rsidRPr="00493593">
        <w:rPr>
          <w:rFonts w:ascii="Times New Roman" w:hAnsi="Times New Roman" w:cs="Times New Roman"/>
          <w:sz w:val="24"/>
          <w:szCs w:val="24"/>
        </w:rPr>
        <w:t xml:space="preserve"> employment</w:t>
      </w:r>
      <w:r>
        <w:rPr>
          <w:rFonts w:ascii="Times New Roman" w:hAnsi="Times New Roman" w:cs="Times New Roman"/>
          <w:sz w:val="24"/>
          <w:szCs w:val="24"/>
        </w:rPr>
        <w:t>, and a range of other labor market outcomes</w:t>
      </w:r>
      <w:r w:rsidRPr="00493593">
        <w:rPr>
          <w:rFonts w:ascii="Times New Roman" w:hAnsi="Times New Roman" w:cs="Times New Roman"/>
          <w:sz w:val="24"/>
          <w:szCs w:val="24"/>
        </w:rPr>
        <w:t xml:space="preserve"> as a function of changes in the relevant minimum wage.</w:t>
      </w:r>
      <w:r>
        <w:rPr>
          <w:rFonts w:ascii="Times New Roman" w:hAnsi="Times New Roman" w:cs="Times New Roman"/>
          <w:sz w:val="24"/>
          <w:szCs w:val="24"/>
        </w:rPr>
        <w:t xml:space="preserve"> We address the possibility of endogeneity in minimum wage setting, in other words that the Special Boards may have set minimum wages in response to unobserved market conditions, by using an instrumental variables</w:t>
      </w:r>
      <w:r w:rsidRPr="00493593">
        <w:rPr>
          <w:rFonts w:ascii="Times New Roman" w:hAnsi="Times New Roman" w:cs="Times New Roman"/>
          <w:sz w:val="24"/>
          <w:szCs w:val="24"/>
        </w:rPr>
        <w:t xml:space="preserve"> approach.</w:t>
      </w:r>
      <w:r>
        <w:rPr>
          <w:rFonts w:ascii="Times New Roman" w:hAnsi="Times New Roman" w:cs="Times New Roman"/>
          <w:sz w:val="24"/>
          <w:szCs w:val="24"/>
        </w:rPr>
        <w:t xml:space="preserve"> </w:t>
      </w:r>
      <w:r w:rsidRPr="00493593">
        <w:rPr>
          <w:rFonts w:ascii="Times New Roman" w:hAnsi="Times New Roman" w:cs="Times New Roman"/>
          <w:sz w:val="24"/>
          <w:szCs w:val="24"/>
        </w:rPr>
        <w:t>Our instrument is based on a discrete change in the minimum wage setting process following the Federal-level Harvester Judgement in 1907, which established the principle of a living wage.</w:t>
      </w:r>
      <w:r>
        <w:rPr>
          <w:rFonts w:ascii="Times New Roman" w:hAnsi="Times New Roman" w:cs="Times New Roman"/>
          <w:sz w:val="24"/>
          <w:szCs w:val="24"/>
        </w:rPr>
        <w:t xml:space="preserve"> </w:t>
      </w:r>
    </w:p>
    <w:p w14:paraId="43B63AED" w14:textId="77777777" w:rsidR="00346076" w:rsidRDefault="00346076" w:rsidP="003D4EC4">
      <w:pPr>
        <w:spacing w:after="0" w:line="480" w:lineRule="auto"/>
        <w:rPr>
          <w:rFonts w:ascii="Times New Roman" w:hAnsi="Times New Roman" w:cs="Times New Roman"/>
          <w:sz w:val="24"/>
          <w:szCs w:val="24"/>
        </w:rPr>
      </w:pPr>
    </w:p>
    <w:p w14:paraId="40FF8178" w14:textId="7EADA4DA"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Our study has several main results. First, w</w:t>
      </w:r>
      <w:r w:rsidRPr="00154578">
        <w:rPr>
          <w:rFonts w:ascii="Times New Roman" w:hAnsi="Times New Roman" w:cs="Times New Roman"/>
          <w:sz w:val="24"/>
          <w:szCs w:val="24"/>
        </w:rPr>
        <w:t>e</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find that </w:t>
      </w:r>
      <w:r>
        <w:rPr>
          <w:rFonts w:ascii="Times New Roman" w:hAnsi="Times New Roman" w:cs="Times New Roman"/>
          <w:sz w:val="24"/>
          <w:szCs w:val="24"/>
        </w:rPr>
        <w:t xml:space="preserve">minimum wages under the FSA were binding, at least for some workers. The ratio of the minimum wage to the average wage was much higher than occurs in modern labor markets and there was a strong relationship between increases in minimum rates and increases in average wages. Second, we find that the minimum rates </w:t>
      </w:r>
      <w:r w:rsidRPr="00154578">
        <w:rPr>
          <w:rFonts w:ascii="Times New Roman" w:hAnsi="Times New Roman" w:cs="Times New Roman"/>
          <w:sz w:val="24"/>
          <w:szCs w:val="24"/>
        </w:rPr>
        <w:t xml:space="preserve">had relatively little </w:t>
      </w:r>
      <w:r>
        <w:rPr>
          <w:rFonts w:ascii="Times New Roman" w:hAnsi="Times New Roman" w:cs="Times New Roman"/>
          <w:sz w:val="24"/>
          <w:szCs w:val="24"/>
        </w:rPr>
        <w:t>e</w:t>
      </w:r>
      <w:r w:rsidRPr="00154578">
        <w:rPr>
          <w:rFonts w:ascii="Times New Roman" w:hAnsi="Times New Roman" w:cs="Times New Roman"/>
          <w:sz w:val="24"/>
          <w:szCs w:val="24"/>
        </w:rPr>
        <w:t xml:space="preserve">ffect on employment. </w:t>
      </w:r>
      <w:r>
        <w:rPr>
          <w:rFonts w:ascii="Times New Roman" w:hAnsi="Times New Roman" w:cs="Times New Roman"/>
          <w:sz w:val="24"/>
          <w:szCs w:val="24"/>
        </w:rPr>
        <w:t xml:space="preserve">Ordinary least squares regressions suggest a small negative employment effect, similar to estimates in modern studies. However, this result is not robust across specifications and we do not find a statistically significant causal effect using an IV approach. Third, we find very limited evidence that increases minimum wages had significant effects on other margins such as hours of work or relative employment of women and children. </w:t>
      </w:r>
    </w:p>
    <w:p w14:paraId="2516BD99" w14:textId="77777777" w:rsidR="00346076" w:rsidRDefault="00346076" w:rsidP="003D4EC4">
      <w:pPr>
        <w:spacing w:after="0" w:line="480" w:lineRule="auto"/>
        <w:rPr>
          <w:rFonts w:ascii="Times New Roman" w:hAnsi="Times New Roman" w:cs="Times New Roman"/>
          <w:sz w:val="24"/>
          <w:szCs w:val="24"/>
        </w:rPr>
      </w:pPr>
    </w:p>
    <w:p w14:paraId="74746AB9" w14:textId="29836F57"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paper makes two main contributions to the broader literature. First, it adds to the historiography of a watershed episode in Australian labor history. During the mid- to late-nineteenth century Australia was a labor scarce economy. Scholars have noted that average Australian wages were amongst the highest in the world and that the relative wages of unskilled workers were much higher than in the United States or United Kingdom (Allen </w:t>
      </w:r>
      <w:r>
        <w:rPr>
          <w:rFonts w:ascii="Times New Roman" w:hAnsi="Times New Roman" w:cs="Times New Roman"/>
          <w:sz w:val="24"/>
          <w:szCs w:val="24"/>
        </w:rPr>
        <w:lastRenderedPageBreak/>
        <w:t>1994; Seltzer 2014). However, the position of labor came under threat during the depression of 1890s</w:t>
      </w:r>
      <w:r w:rsidR="008E6691">
        <w:rPr>
          <w:rFonts w:ascii="Times New Roman" w:hAnsi="Times New Roman" w:cs="Times New Roman"/>
          <w:sz w:val="24"/>
          <w:szCs w:val="24"/>
        </w:rPr>
        <w:t>. Workers increasingly turned towards the political process as a result of</w:t>
      </w:r>
      <w:r>
        <w:rPr>
          <w:rFonts w:ascii="Times New Roman" w:hAnsi="Times New Roman" w:cs="Times New Roman"/>
          <w:sz w:val="24"/>
          <w:szCs w:val="24"/>
        </w:rPr>
        <w:t xml:space="preserve"> the defeat of </w:t>
      </w:r>
      <w:r w:rsidR="008E6691">
        <w:rPr>
          <w:rFonts w:ascii="Times New Roman" w:hAnsi="Times New Roman" w:cs="Times New Roman"/>
          <w:sz w:val="24"/>
          <w:szCs w:val="24"/>
        </w:rPr>
        <w:t xml:space="preserve">several large </w:t>
      </w:r>
      <w:r>
        <w:rPr>
          <w:rFonts w:ascii="Times New Roman" w:hAnsi="Times New Roman" w:cs="Times New Roman"/>
          <w:sz w:val="24"/>
          <w:szCs w:val="24"/>
        </w:rPr>
        <w:t>strikes</w:t>
      </w:r>
      <w:r w:rsidR="008E6691">
        <w:rPr>
          <w:rFonts w:ascii="Times New Roman" w:hAnsi="Times New Roman" w:cs="Times New Roman"/>
          <w:sz w:val="24"/>
          <w:szCs w:val="24"/>
        </w:rPr>
        <w:t xml:space="preserve"> during this period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Most scholars have argued that the Australian system of industry- and occupation-specific minimum wages has had a relatively small but positive overall effect on the position of labor (Reeves 1923; Norris 1986; Isaac 2008); however, the empirical evidence for the early period of legislation is fairly thin. Our findings that the FSA increased average wages while having little or no effect on employment strongly support the general tenor of this literature. Secondly, this paper adds to the broader minimum wage literature. The approach of setting industry- and occupation-specific rates used in the FSA was emulated by later laws in the other Australian states, in the United Kingdom, and in the United States.</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Most of the quantitative evidence on the effects of minimum wages, however, is based on later laws which set only one (or at most a few) minimum rates covering all industries and types of workers (Brown </w:t>
      </w:r>
      <w:r w:rsidRPr="003D4EC4">
        <w:rPr>
          <w:rFonts w:ascii="Times New Roman" w:hAnsi="Times New Roman" w:cs="Times New Roman"/>
          <w:i/>
          <w:sz w:val="24"/>
          <w:szCs w:val="24"/>
        </w:rPr>
        <w:t>et al.</w:t>
      </w:r>
      <w:r>
        <w:rPr>
          <w:rFonts w:ascii="Times New Roman" w:hAnsi="Times New Roman" w:cs="Times New Roman"/>
          <w:sz w:val="24"/>
          <w:szCs w:val="24"/>
        </w:rPr>
        <w:t xml:space="preserve"> 1982; Card and Krueger 1997; Neumark and Wascher 2008). The relatively few studies which examine industry- and occupation-specific minimum wages set by boards have typically, although not universally, found little or no effect on employment, perhaps because boards with responsibility for a narrowly defined range of occupations may be better able to tailor minimum rates to prevailing market conditions than legislatures setting standard rates covering all workers (</w:t>
      </w:r>
      <w:r w:rsidRPr="004423E9">
        <w:rPr>
          <w:rFonts w:ascii="Times New Roman" w:hAnsi="Times New Roman" w:cs="Times New Roman"/>
          <w:sz w:val="24"/>
          <w:szCs w:val="24"/>
        </w:rPr>
        <w:t>Dic</w:t>
      </w:r>
      <w:r>
        <w:rPr>
          <w:rFonts w:ascii="Times New Roman" w:hAnsi="Times New Roman" w:cs="Times New Roman"/>
          <w:sz w:val="24"/>
          <w:szCs w:val="24"/>
        </w:rPr>
        <w:t>kens, Machin, and Manning 1999;</w:t>
      </w:r>
      <w:r w:rsidRPr="004423E9">
        <w:rPr>
          <w:rFonts w:ascii="Times New Roman" w:hAnsi="Times New Roman" w:cs="Times New Roman"/>
          <w:sz w:val="24"/>
          <w:szCs w:val="24"/>
        </w:rPr>
        <w:t xml:space="preserve"> Machin and Manning 1994</w:t>
      </w:r>
      <w:r>
        <w:rPr>
          <w:rFonts w:ascii="Times New Roman" w:hAnsi="Times New Roman" w:cs="Times New Roman"/>
          <w:sz w:val="24"/>
          <w:szCs w:val="24"/>
        </w:rPr>
        <w:t>; Seltzer 1997</w:t>
      </w:r>
      <w:r w:rsidRPr="004423E9">
        <w:rPr>
          <w:rFonts w:ascii="Times New Roman" w:hAnsi="Times New Roman" w:cs="Times New Roman"/>
          <w:sz w:val="24"/>
          <w:szCs w:val="24"/>
        </w:rPr>
        <w:t>)</w:t>
      </w:r>
      <w:r>
        <w:rPr>
          <w:rFonts w:ascii="Times New Roman" w:hAnsi="Times New Roman" w:cs="Times New Roman"/>
          <w:sz w:val="24"/>
          <w:szCs w:val="24"/>
        </w:rPr>
        <w:t xml:space="preserve">. Our findings of, at best, modest employment effects, despite relatively large wage effects, generally support this view, although our IV regressions show that, even when explicitly divorced from labor market factors, minimum wage increases had little or no effect on employment. </w:t>
      </w:r>
    </w:p>
    <w:p w14:paraId="52A9BE0A" w14:textId="77777777" w:rsidR="00346076" w:rsidRPr="00154578" w:rsidRDefault="00346076" w:rsidP="003D4EC4">
      <w:pPr>
        <w:spacing w:after="0" w:line="480" w:lineRule="auto"/>
        <w:rPr>
          <w:rFonts w:ascii="Times New Roman" w:hAnsi="Times New Roman" w:cs="Times New Roman"/>
          <w:sz w:val="24"/>
          <w:szCs w:val="24"/>
        </w:rPr>
      </w:pPr>
    </w:p>
    <w:p w14:paraId="54EC6EC2" w14:textId="56F6F3C3" w:rsidR="00346076" w:rsidRPr="003D4EC4" w:rsidRDefault="00346076" w:rsidP="003D4EC4">
      <w:pPr>
        <w:spacing w:after="0" w:line="480" w:lineRule="auto"/>
        <w:rPr>
          <w:rFonts w:ascii="Times New Roman" w:hAnsi="Times New Roman" w:cs="Times New Roman"/>
          <w:caps/>
          <w:sz w:val="24"/>
          <w:szCs w:val="24"/>
        </w:rPr>
      </w:pPr>
      <w:r w:rsidRPr="003D4EC4">
        <w:rPr>
          <w:rFonts w:ascii="Times New Roman" w:hAnsi="Times New Roman" w:cs="Times New Roman"/>
          <w:caps/>
          <w:sz w:val="24"/>
          <w:szCs w:val="24"/>
        </w:rPr>
        <w:t>Background to the Victorian Minimum Wage Law</w:t>
      </w:r>
    </w:p>
    <w:p w14:paraId="0D61DC40" w14:textId="77777777" w:rsidR="00346076" w:rsidRDefault="00346076" w:rsidP="003D4EC4">
      <w:pPr>
        <w:spacing w:after="0" w:line="480" w:lineRule="auto"/>
        <w:rPr>
          <w:rFonts w:ascii="Times New Roman" w:hAnsi="Times New Roman" w:cs="Times New Roman"/>
          <w:sz w:val="24"/>
          <w:szCs w:val="24"/>
        </w:rPr>
      </w:pPr>
    </w:p>
    <w:p w14:paraId="7E4B3992" w14:textId="77777777"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Minimum wages were first established in Victoria during a period of considerable economic turmoil. Between the late-1880s and early-1890s Victoria moved from one of its most buoyant economic periods, the “Long Boom” that ran from the 1860s through the late-1880s, to its deepest depression. So severe was the depression that the peak level of nominal GDP reached in 1890 was not to be regained until 1907/08. The causes of the depression were a series of roughly simultaneous internal and external shocks to both the real and financial sectors. The real shocks included decreases in residential and rural construction, public investment in urban infrastructure and railways, and demand for rural exports. The Australian financial sector experienced its worst ever crisis in the 1890s with the collapse of a speculative property bubble in the major cities and a sharp decline in overseas investment following the Barings crisis (Coghlan 1918; Sinclair 1976). The crisis spilled over into the banking system and numerous land banks, building societies, and smaller commercial banks failed between 1890 and 1892. In 1893, 13 of Australia’s surviving 22 commercial banks shut for between 30-128 days. Only two banks with significant operations in Victoria remained open throughout the crisis. As a result of these shocks, Victorian nominal GDP declined by 34 percent between 1890 and 1894 (Merrett 2013), and one in three trade union members was unemployed in 1893. </w:t>
      </w:r>
    </w:p>
    <w:p w14:paraId="26EC8A54" w14:textId="77777777" w:rsidR="00346076" w:rsidRDefault="00346076" w:rsidP="003D4EC4">
      <w:pPr>
        <w:spacing w:after="0" w:line="480" w:lineRule="auto"/>
        <w:rPr>
          <w:rFonts w:ascii="Times New Roman" w:hAnsi="Times New Roman" w:cs="Times New Roman"/>
          <w:sz w:val="24"/>
          <w:szCs w:val="24"/>
        </w:rPr>
      </w:pPr>
    </w:p>
    <w:p w14:paraId="5B838EC2" w14:textId="79B8222F"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Recovery from the depression of the 1890s was slow. This can partly be explained by the severity of the downturn; and also by a major drought in the mid-1890s. A summary of Victorian economic statistics in Table 1 shows that between 1894 and 1903 the average growth rate of GDP per capita was close to zero. During the same period, Victoria’s population barely increased and there was substantial out-migration overseas and to other Australian colonies (states). In 1901 agricultural and manufacturing output in Victoria remained about 15 percent lower than in 1891 and the rate of unemployment among skilled </w:t>
      </w:r>
      <w:r>
        <w:rPr>
          <w:rFonts w:ascii="Times New Roman" w:hAnsi="Times New Roman" w:cs="Times New Roman"/>
          <w:sz w:val="24"/>
          <w:szCs w:val="24"/>
        </w:rPr>
        <w:lastRenderedPageBreak/>
        <w:t>engineers was 3.0 percent. A sustained period of positive growth in GDP per capita commenced in the mid-1900s and continued until the early-1910s. In 1911 the rate of unemployment had decreased to 0.8 percent. Steady population growth also resumed in the mid-1900s, and quickened in the early-1910s</w:t>
      </w:r>
      <w:r w:rsidR="008E6691">
        <w:rPr>
          <w:rFonts w:ascii="Times New Roman" w:hAnsi="Times New Roman" w:cs="Times New Roman"/>
          <w:sz w:val="24"/>
          <w:szCs w:val="24"/>
        </w:rPr>
        <w:t>,</w:t>
      </w:r>
      <w:r>
        <w:rPr>
          <w:rFonts w:ascii="Times New Roman" w:hAnsi="Times New Roman" w:cs="Times New Roman"/>
          <w:sz w:val="24"/>
          <w:szCs w:val="24"/>
        </w:rPr>
        <w:t xml:space="preserve"> driven mainly by the resumption of high levels of immigration. Recovery in Victoria was promoted by increased agricultural productivity due to technological innovation, a diversion of resources away from wool production, and increased levels of capital inflow and migration from the early-1910s (Sinclair 1976; Vamplew 1987).</w:t>
      </w:r>
    </w:p>
    <w:p w14:paraId="610884F0" w14:textId="77777777" w:rsidR="00346076" w:rsidRDefault="00346076" w:rsidP="003D4EC4">
      <w:pPr>
        <w:spacing w:after="0" w:line="480" w:lineRule="auto"/>
        <w:rPr>
          <w:rFonts w:ascii="Times New Roman" w:hAnsi="Times New Roman" w:cs="Times New Roman"/>
          <w:sz w:val="24"/>
          <w:szCs w:val="24"/>
        </w:rPr>
      </w:pPr>
    </w:p>
    <w:p w14:paraId="1EE0CA93" w14:textId="416DCD07"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Victoria emerged as the main center of manufacturing in Australia in the 1860s, largely due to its more protectionist trade policy than neighboring New South Wales (Lloyd 2015). Manufacturing output and employment exceeded that of other states both in absolute terms and as a percentage of GDP and total employment throughout the period of our study (Vamplew 1987; Sinclair 2009). Factory employment was also less affected by the aftermath of the depression than other industries. Table 1 documents the steady increase in factory employment from the mid-1890s to mid-1910s, and the growing share of female employment during the first decade of that period. In 1894 manufacturing accounted for 10.7 percent of GDP in Victoria and by 1913 this had increased to 16.1 percent (Victorian Yearbook).</w:t>
      </w:r>
    </w:p>
    <w:p w14:paraId="30C825A5" w14:textId="77777777" w:rsidR="00346076" w:rsidRDefault="00346076" w:rsidP="003D4EC4">
      <w:pPr>
        <w:spacing w:after="0" w:line="480" w:lineRule="auto"/>
        <w:rPr>
          <w:rFonts w:ascii="Times New Roman" w:hAnsi="Times New Roman" w:cs="Times New Roman"/>
          <w:sz w:val="24"/>
          <w:szCs w:val="24"/>
        </w:rPr>
      </w:pPr>
    </w:p>
    <w:p w14:paraId="3752BBBE" w14:textId="62C9998A"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Because of the early emergence of industry, Victoria became an early adopter of protective labor legislation, beginning with the 1873 </w:t>
      </w:r>
      <w:r>
        <w:rPr>
          <w:rFonts w:ascii="Times New Roman" w:hAnsi="Times New Roman" w:cs="Times New Roman"/>
          <w:i/>
          <w:sz w:val="24"/>
          <w:szCs w:val="24"/>
        </w:rPr>
        <w:t>Factory Act</w:t>
      </w:r>
      <w:r>
        <w:rPr>
          <w:rFonts w:ascii="Times New Roman" w:hAnsi="Times New Roman" w:cs="Times New Roman"/>
          <w:sz w:val="24"/>
          <w:szCs w:val="24"/>
        </w:rPr>
        <w:t xml:space="preserve">. Although the </w:t>
      </w:r>
      <w:r>
        <w:rPr>
          <w:rFonts w:ascii="Times New Roman" w:hAnsi="Times New Roman" w:cs="Times New Roman"/>
          <w:i/>
          <w:sz w:val="24"/>
          <w:szCs w:val="24"/>
        </w:rPr>
        <w:t>Factory Act</w:t>
      </w:r>
      <w:r>
        <w:rPr>
          <w:rFonts w:ascii="Times New Roman" w:hAnsi="Times New Roman" w:cs="Times New Roman"/>
          <w:sz w:val="24"/>
          <w:szCs w:val="24"/>
        </w:rPr>
        <w:t xml:space="preserve"> was passed later than the first laws in European industrial powerhouses such as the UK (1833) and Germany (1853), it pre-dates legislation in other European and new world nations (Huberman and Meisner 2010). The 1873 </w:t>
      </w:r>
      <w:r>
        <w:rPr>
          <w:rFonts w:ascii="Times New Roman" w:hAnsi="Times New Roman" w:cs="Times New Roman"/>
          <w:i/>
          <w:sz w:val="24"/>
          <w:szCs w:val="24"/>
        </w:rPr>
        <w:t>Act</w:t>
      </w:r>
      <w:r>
        <w:rPr>
          <w:rFonts w:ascii="Times New Roman" w:hAnsi="Times New Roman" w:cs="Times New Roman"/>
          <w:sz w:val="24"/>
          <w:szCs w:val="24"/>
        </w:rPr>
        <w:t xml:space="preserve"> was limited in scope, covering only female and child employment in factories with at least ten workers. It restricted employment for most women </w:t>
      </w:r>
      <w:r>
        <w:rPr>
          <w:rFonts w:ascii="Times New Roman" w:hAnsi="Times New Roman" w:cs="Times New Roman"/>
          <w:sz w:val="24"/>
          <w:szCs w:val="24"/>
        </w:rPr>
        <w:lastRenderedPageBreak/>
        <w:t xml:space="preserve">to eight hours per day; prohibited employment of young children; allowed inspectors to enter the workplace; and created a board which could regulate factory conditions based on the recommendations of the inspectors (Hagan 1964). An amended </w:t>
      </w:r>
      <w:r>
        <w:rPr>
          <w:rFonts w:ascii="Times New Roman" w:hAnsi="Times New Roman" w:cs="Times New Roman"/>
          <w:i/>
          <w:sz w:val="24"/>
          <w:szCs w:val="24"/>
        </w:rPr>
        <w:t>Factories and Shops Act</w:t>
      </w:r>
      <w:r>
        <w:rPr>
          <w:rFonts w:ascii="Times New Roman" w:hAnsi="Times New Roman" w:cs="Times New Roman"/>
          <w:sz w:val="24"/>
          <w:szCs w:val="24"/>
        </w:rPr>
        <w:t xml:space="preserve">, passed in 1885, increased coverage to include shops, reduced the minimum establishment size to six workers, and increased the number of inspection staff. More importantly, the 1885 </w:t>
      </w:r>
      <w:r>
        <w:rPr>
          <w:rFonts w:ascii="Times New Roman" w:hAnsi="Times New Roman" w:cs="Times New Roman"/>
          <w:i/>
          <w:sz w:val="24"/>
          <w:szCs w:val="24"/>
        </w:rPr>
        <w:t>Act</w:t>
      </w:r>
      <w:r>
        <w:rPr>
          <w:rFonts w:ascii="Times New Roman" w:hAnsi="Times New Roman" w:cs="Times New Roman"/>
          <w:sz w:val="24"/>
          <w:szCs w:val="24"/>
        </w:rPr>
        <w:t xml:space="preserve"> required the Chief Inspector to produce an annual report of workplace conditions, employment, wages, and enforcement. Most of the data used in this paper are drawn from these reports. </w:t>
      </w:r>
    </w:p>
    <w:p w14:paraId="7BF93BB7" w14:textId="77777777" w:rsidR="00346076" w:rsidRDefault="00346076" w:rsidP="003D4EC4">
      <w:pPr>
        <w:spacing w:after="0" w:line="480" w:lineRule="auto"/>
        <w:rPr>
          <w:rFonts w:ascii="Times New Roman" w:hAnsi="Times New Roman" w:cs="Times New Roman"/>
          <w:sz w:val="24"/>
          <w:szCs w:val="24"/>
        </w:rPr>
      </w:pPr>
    </w:p>
    <w:p w14:paraId="2374D790" w14:textId="16DA0929"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purposes of this paper, the most important amendment to the FSA came in 1896, which established the principle of minimum wages set by Special Boards. Initially Special Boards were established for only six trades: boots, bakeries, bread-making, clothing, underclothing, and furniture. These trades were chosen because they were thought to be prone to sweating and because they employed large numbers of women (boots, clothing, underclothing), large numbers of Chinese workers (furniture), or because they were important to public health (bakeries and bread). A comparison of these trades to those covered later reveals the protective intention of the initial legislation. Females (children under age 16) comprised 51.18 percent (4.33 percent) of total 1913 employment in these six trades. The corresponding figures were 28.09 percent (3.49 percent) and 14.80 percent (2.62 percent), respectively for trades first covered between 1901 and 1908 and between 1909 and 1913. A series of amendments to the FSA in 1900, 1902, 1905, and 1908 established the permanence of Special Boards and expanded their scope. From 1900, minimum wages could be set for any factory-based trade. From 1908, coverage was extended to virtually all trades, not just those based in factories. As a result of these amendments, the number of Special Boards and hence workers covered by minimum wages, grew rapidly after 1900. Figure 1 shows the </w:t>
      </w:r>
      <w:r>
        <w:rPr>
          <w:rFonts w:ascii="Times New Roman" w:hAnsi="Times New Roman" w:cs="Times New Roman"/>
          <w:sz w:val="24"/>
          <w:szCs w:val="24"/>
        </w:rPr>
        <w:lastRenderedPageBreak/>
        <w:t xml:space="preserve">number of trades and workers covered between 1898 and 1913. The total number of covered workers increased approximately tenfold during this period from 11,332 to 113,807. As can be seen in Figure 1, this increase was due to both a rise in coverage and the growth of Victorian industry. </w:t>
      </w:r>
    </w:p>
    <w:p w14:paraId="547E815C" w14:textId="77777777" w:rsidR="00346076" w:rsidRDefault="00346076" w:rsidP="003D4EC4">
      <w:pPr>
        <w:spacing w:after="0" w:line="480" w:lineRule="auto"/>
        <w:rPr>
          <w:rFonts w:ascii="Times New Roman" w:hAnsi="Times New Roman" w:cs="Times New Roman"/>
          <w:sz w:val="24"/>
          <w:szCs w:val="24"/>
        </w:rPr>
      </w:pPr>
    </w:p>
    <w:p w14:paraId="14357C4B" w14:textId="459E19EC"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Minimum wages were set in the following manner. The process began when either employers or employees petitioned for coverage under a Special Board.</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If a petition was successful, a Board would be appointed. The Boards were comprised of between two and five elected representatives of the workers, an equal number of elected representatives of the employers, and a neutral chairman agreed by the other Board members (Hammond 1915a).</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The Boards heard evidence from interested parties concerning factors such as the cost of living, the level of demand in the trade, the cost of doing business, and the availability of imported substitutes. After hearing this evidence, the Board would decide on setting a minimum wage schedule. Prior to 1907, the FSA dictated that the Special Boards “were to base their Determinations on the rates paid by reputable employers to employees of average capacity” (Rankin 1916, p. 16). Later amendments to the Act simply stated that the Special Boards needed to consider several market-related factors in setting minimum rates, such as the nature of work, the age and sex of workers, place and time of work, whether employment was casual or long-term, and so forth (Rankin 1916). Although in principle a minimum wage schedule could be passed by a bare majority of votes, contemporary observers noted that the Special Boards usually worked by consensus and were characterized by cooperation and compromise (Hammond 1915a). The schedules of rates agreed upon by the Boards were often extremely detailed with separate minimum rates for adult men and women, for specific occupations, for different locations, and for apprentices and improvers. In addition to setting minimum wages, the Special Boards were also empowered to set minimum piece rates; maximum weekly </w:t>
      </w:r>
      <w:r>
        <w:rPr>
          <w:rFonts w:ascii="Times New Roman" w:hAnsi="Times New Roman" w:cs="Times New Roman"/>
          <w:sz w:val="24"/>
          <w:szCs w:val="24"/>
        </w:rPr>
        <w:lastRenderedPageBreak/>
        <w:t>hours; Sunday and overtime rates of pay; limits on employment of children, apprentices, and improvers; and a schedule for the progression of apprentices to minimum wage workers (</w:t>
      </w:r>
      <w:r>
        <w:rPr>
          <w:rFonts w:ascii="Times New Roman" w:hAnsi="Times New Roman" w:cs="Times New Roman"/>
          <w:i/>
          <w:sz w:val="24"/>
          <w:szCs w:val="24"/>
        </w:rPr>
        <w:t>Report of the Chief Inspector</w:t>
      </w:r>
      <w:r>
        <w:rPr>
          <w:rFonts w:ascii="Times New Roman" w:hAnsi="Times New Roman" w:cs="Times New Roman"/>
          <w:sz w:val="24"/>
          <w:szCs w:val="24"/>
        </w:rPr>
        <w:t xml:space="preserve">). Once an initial decree had been set, the Special Boards typically reconvened every two to five years to review and update minimum wages and other conditions of the previous decree. </w:t>
      </w:r>
    </w:p>
    <w:p w14:paraId="62EE02DD" w14:textId="77777777" w:rsidR="00346076" w:rsidRDefault="00346076" w:rsidP="003D4EC4">
      <w:pPr>
        <w:spacing w:after="0" w:line="480" w:lineRule="auto"/>
        <w:rPr>
          <w:rFonts w:ascii="Times New Roman" w:hAnsi="Times New Roman" w:cs="Times New Roman"/>
          <w:sz w:val="24"/>
          <w:szCs w:val="24"/>
        </w:rPr>
      </w:pPr>
    </w:p>
    <w:p w14:paraId="5FF0CC46" w14:textId="5D555D22" w:rsidR="00346076" w:rsidRDefault="00346076" w:rsidP="003D4EC4">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The testimony before the Special Boards provides insights as to the motives of both workers and employers. Testimony from the hearings of the Boot, Pastry Cook, and Jam Boards suggests that adult male workers argued for the establishment of Boards not only to achieve a higher average level of wages, but also to increase the wage relativities of women and children to reduce competition (Victoria, VPRS 5466, Boot Board (unit 11), Jam Board (units 111-12), and Pastry Cook Board (unit 135)). Employers who argued for the establishment of Boards generally did so on the basis that it would prevent other employers in their trade from being able to charge lower prices by paying their workers “</w:t>
      </w:r>
      <w:r w:rsidRPr="00BD17A4">
        <w:rPr>
          <w:rFonts w:ascii="Times New Roman" w:hAnsi="Times New Roman" w:cs="Times New Roman"/>
          <w:sz w:val="24"/>
          <w:szCs w:val="24"/>
          <w:lang w:val="en"/>
        </w:rPr>
        <w:t>sweating rates</w:t>
      </w:r>
      <w:r>
        <w:rPr>
          <w:rFonts w:ascii="Times New Roman" w:hAnsi="Times New Roman" w:cs="Times New Roman"/>
          <w:sz w:val="24"/>
          <w:szCs w:val="24"/>
          <w:lang w:val="en"/>
        </w:rPr>
        <w:t xml:space="preserve">” (Victoria, VPRS 5466, Flour Board (unit 71), Ironmoulders Board (units 109-10), and Printing Board (units 147-48)). There were, of course, many employers who opposed the establishment of Boards based on the belief that their effect would be to raise their labor costs (Victoria, VPRS 5466, Aerated Water Board (unit 1) and Boot Board (unit 11)). </w:t>
      </w:r>
    </w:p>
    <w:p w14:paraId="33D97A2A" w14:textId="77777777" w:rsidR="00346076" w:rsidRDefault="00346076" w:rsidP="003D4EC4">
      <w:pPr>
        <w:spacing w:after="0" w:line="480" w:lineRule="auto"/>
        <w:rPr>
          <w:rFonts w:ascii="Times New Roman" w:hAnsi="Times New Roman" w:cs="Times New Roman"/>
          <w:sz w:val="24"/>
          <w:szCs w:val="24"/>
        </w:rPr>
      </w:pPr>
    </w:p>
    <w:p w14:paraId="393063D7" w14:textId="0F512269"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Scholars have long argued that one of the most important determinants of the effectiveness of minimum wage legislation is the extent of enforcement (Ashenfelter and Smith 1979; Seltzer 1997). Evasion of labor law is notoriously difficult to measure and we are not able to directly estimate the extent of compliance with the FSA. However, there is considerable evidence to suggest widespread voluntary compliance, backed by active judicial enforcement. When Victoria first passed minimum wage provisions in 1896, it already had over two decades of </w:t>
      </w:r>
      <w:r>
        <w:rPr>
          <w:rFonts w:ascii="Times New Roman" w:hAnsi="Times New Roman" w:cs="Times New Roman"/>
          <w:sz w:val="24"/>
          <w:szCs w:val="24"/>
        </w:rPr>
        <w:lastRenderedPageBreak/>
        <w:t>experience with factory legislation. Many of the previous amendments to the FSA were specifically designed to increase compliance. The 1885 Act established a centralized inspectorate and eliminated enforcement by local councils, which most contemporaries believed to be relatively ineffective (Coghlan 1918; Hammond 1915a; Reeves 1923). The 1885, 1890, and 1894 amendments increased employers’ reporting requirements, required the publication of the names of business owners convicted of non-compliance, increased the size of the inspectorate, and granted inspectors greater access to workplaces. The establishment of Special Boards probably further increased compliance through the indirect mechanism of strengthening trade unions.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Direct evidence from the </w:t>
      </w:r>
      <w:r>
        <w:rPr>
          <w:rFonts w:ascii="Times New Roman" w:hAnsi="Times New Roman" w:cs="Times New Roman"/>
          <w:i/>
          <w:sz w:val="24"/>
          <w:szCs w:val="24"/>
        </w:rPr>
        <w:t>Report of the Chief Inspector</w:t>
      </w:r>
      <w:r>
        <w:rPr>
          <w:rFonts w:ascii="Times New Roman" w:hAnsi="Times New Roman" w:cs="Times New Roman"/>
          <w:sz w:val="24"/>
          <w:szCs w:val="24"/>
        </w:rPr>
        <w:t xml:space="preserve"> generally suggests high levels of compliance with the minimum wage decrees. From around 1898 onwards, the factory inspectors usually reported high levels of compliance in most trades, with the exception of those dominated by Chinese workers (</w:t>
      </w:r>
      <w:r>
        <w:rPr>
          <w:rFonts w:ascii="Times New Roman" w:hAnsi="Times New Roman" w:cs="Times New Roman"/>
          <w:i/>
          <w:sz w:val="24"/>
          <w:szCs w:val="24"/>
        </w:rPr>
        <w:t>Report of the Chief Inspector</w:t>
      </w:r>
      <w:r>
        <w:rPr>
          <w:rFonts w:ascii="Times New Roman" w:hAnsi="Times New Roman" w:cs="Times New Roman"/>
          <w:sz w:val="24"/>
          <w:szCs w:val="24"/>
        </w:rPr>
        <w:t xml:space="preserve"> various years). The </w:t>
      </w:r>
      <w:r>
        <w:rPr>
          <w:rFonts w:ascii="Times New Roman" w:hAnsi="Times New Roman" w:cs="Times New Roman"/>
          <w:i/>
          <w:sz w:val="24"/>
          <w:szCs w:val="24"/>
        </w:rPr>
        <w:t>Reports</w:t>
      </w:r>
      <w:r>
        <w:rPr>
          <w:rFonts w:ascii="Times New Roman" w:hAnsi="Times New Roman" w:cs="Times New Roman"/>
          <w:sz w:val="24"/>
          <w:szCs w:val="24"/>
        </w:rPr>
        <w:t xml:space="preserve"> also suggest a willingness of the courts to enforce the law. For example, in 1898 the Chief Inspector stated, “The penalties inflicted by the magistrates have been somewhat in proportion to the offenses and the difficulties of obtaining evidence” (</w:t>
      </w:r>
      <w:r>
        <w:rPr>
          <w:rFonts w:ascii="Times New Roman" w:hAnsi="Times New Roman" w:cs="Times New Roman"/>
          <w:i/>
          <w:sz w:val="24"/>
          <w:szCs w:val="24"/>
        </w:rPr>
        <w:t>Report of the Chief Inspector</w:t>
      </w:r>
      <w:r>
        <w:rPr>
          <w:rFonts w:ascii="Times New Roman" w:hAnsi="Times New Roman" w:cs="Times New Roman"/>
          <w:sz w:val="24"/>
          <w:szCs w:val="24"/>
        </w:rPr>
        <w:t xml:space="preserve"> 1898, p. 20). The </w:t>
      </w:r>
      <w:r>
        <w:rPr>
          <w:rFonts w:ascii="Times New Roman" w:hAnsi="Times New Roman" w:cs="Times New Roman"/>
          <w:i/>
          <w:sz w:val="24"/>
          <w:szCs w:val="24"/>
        </w:rPr>
        <w:t>Reports</w:t>
      </w:r>
      <w:r>
        <w:rPr>
          <w:rFonts w:ascii="Times New Roman" w:hAnsi="Times New Roman" w:cs="Times New Roman"/>
          <w:sz w:val="24"/>
          <w:szCs w:val="24"/>
        </w:rPr>
        <w:t xml:space="preserve"> provide annual data on the number of prosecutions, number of convictions, fines, and court costs imposed for violations of the FSA. These data show that over the period of this study there was an increase in the number of violations successfully prosecuted and penalties imposed, roughly paralleling the increase in coverage shown in Figure 1.</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p>
    <w:p w14:paraId="10730CFE" w14:textId="77777777" w:rsidR="00346076" w:rsidRDefault="00346076" w:rsidP="003D4EC4">
      <w:pPr>
        <w:spacing w:after="0" w:line="480" w:lineRule="auto"/>
        <w:rPr>
          <w:rFonts w:ascii="Times New Roman" w:hAnsi="Times New Roman" w:cs="Times New Roman"/>
          <w:sz w:val="24"/>
          <w:szCs w:val="24"/>
        </w:rPr>
      </w:pPr>
    </w:p>
    <w:p w14:paraId="29A66972" w14:textId="7C17D8BE"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other Australian legislative developments concerning minimum wages during the period of this study deserve a brief mention. First, beginning in 1900, other states followed Victoria and passed their own minimum wage laws. These laws were established in South Australia (1900), New South Wales (1901), Western Australia (1902), Queensland (1908), and </w:t>
      </w:r>
      <w:r>
        <w:rPr>
          <w:rFonts w:ascii="Times New Roman" w:hAnsi="Times New Roman" w:cs="Times New Roman"/>
          <w:sz w:val="24"/>
          <w:szCs w:val="24"/>
        </w:rPr>
        <w:lastRenderedPageBreak/>
        <w:t>Tasmania (1910) (Neumark and Wascher 2008). Second, the potential for conflicts between state laws for employers operating in multiple states led to the passage of a Federal law, the Conciliation and Arbitration Act (CCA) of 1904. Prior to the 1920s, very few cases were tried under the CCA, which only applied when there existed the possibility of industrial disputes extending beyond one state. While far more workers were covered by the various state laws (Hatton and Withers 2014), the CCA is nonetheless important for our study because of one case: the 1907 Harvester Judgement.  This case established the principle that industries receiving tariff protection were required to pay a living wage (</w:t>
      </w:r>
      <w:r>
        <w:rPr>
          <w:rFonts w:ascii="Times New Roman" w:hAnsi="Times New Roman" w:cs="Times New Roman"/>
          <w:i/>
          <w:sz w:val="24"/>
          <w:szCs w:val="24"/>
        </w:rPr>
        <w:t>Commonwealth Arbitration Reports</w:t>
      </w:r>
      <w:r>
        <w:rPr>
          <w:rFonts w:ascii="Times New Roman" w:hAnsi="Times New Roman" w:cs="Times New Roman"/>
          <w:sz w:val="24"/>
          <w:szCs w:val="24"/>
        </w:rPr>
        <w:t xml:space="preserve">, 2CAR1). Between 1907 and 1914 this was set to 42s per week for an unskilled adult male (henceforth the “Harvester standard”). The Harvester standard was deemed to be “fair and reasonable” and, based on an examination of Melbourne working class household budgets, sufficient to support a family (Isaac 2008). Importantly for our purposes, the Harvester standard was exogenous to broader labor market conditions. Although the Harvester standard only applied to firms covered by the CCA, contemporary and subsequent scholars have argued that from 1907 onwards Special Boards used it as a benchmark in setting wage rates (Hammond 1913; Hammond 1915; McCarthy 1968). Because the Harvester standard was explicitly divorced from prevailing market factors, we use it in a series of instrumental variable regressions. </w:t>
      </w:r>
    </w:p>
    <w:p w14:paraId="7027F442" w14:textId="77777777" w:rsidR="00346076" w:rsidRDefault="00346076" w:rsidP="003D4EC4">
      <w:pPr>
        <w:spacing w:after="0" w:line="480" w:lineRule="auto"/>
        <w:rPr>
          <w:rFonts w:ascii="Times New Roman" w:hAnsi="Times New Roman" w:cs="Times New Roman"/>
          <w:sz w:val="24"/>
          <w:szCs w:val="24"/>
        </w:rPr>
      </w:pPr>
    </w:p>
    <w:p w14:paraId="1987FBF1" w14:textId="51BA7656" w:rsidR="00346076" w:rsidRDefault="00346076" w:rsidP="003D4EC4">
      <w:pPr>
        <w:spacing w:after="0" w:line="480" w:lineRule="auto"/>
        <w:rPr>
          <w:rFonts w:ascii="Times New Roman" w:hAnsi="Times New Roman" w:cs="Times New Roman"/>
          <w:sz w:val="24"/>
          <w:szCs w:val="24"/>
        </w:rPr>
      </w:pPr>
      <w:r w:rsidRPr="003D4EC4">
        <w:rPr>
          <w:rFonts w:ascii="Times New Roman" w:hAnsi="Times New Roman" w:cs="Times New Roman"/>
          <w:caps/>
          <w:sz w:val="24"/>
          <w:szCs w:val="24"/>
        </w:rPr>
        <w:t>Data</w:t>
      </w:r>
    </w:p>
    <w:p w14:paraId="10D91AA1" w14:textId="77777777" w:rsidR="00346076" w:rsidRPr="00154578" w:rsidRDefault="00346076" w:rsidP="003D4EC4">
      <w:pPr>
        <w:spacing w:after="0" w:line="480" w:lineRule="auto"/>
        <w:rPr>
          <w:rFonts w:ascii="Times New Roman" w:hAnsi="Times New Roman" w:cs="Times New Roman"/>
          <w:b/>
          <w:sz w:val="24"/>
          <w:szCs w:val="24"/>
        </w:rPr>
      </w:pPr>
    </w:p>
    <w:p w14:paraId="5E7B1211" w14:textId="795AACFC" w:rsidR="00346076" w:rsidRPr="00154578"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The primary source of data for this study is </w:t>
      </w:r>
      <w:r>
        <w:rPr>
          <w:rFonts w:ascii="Times New Roman" w:hAnsi="Times New Roman" w:cs="Times New Roman"/>
          <w:sz w:val="24"/>
          <w:szCs w:val="24"/>
        </w:rPr>
        <w:t xml:space="preserve">the </w:t>
      </w:r>
      <w:r w:rsidRPr="00154578">
        <w:rPr>
          <w:rFonts w:ascii="Times New Roman" w:hAnsi="Times New Roman" w:cs="Times New Roman"/>
          <w:sz w:val="24"/>
          <w:szCs w:val="24"/>
        </w:rPr>
        <w:t>annual</w:t>
      </w:r>
      <w:r>
        <w:rPr>
          <w:rFonts w:ascii="Times New Roman" w:hAnsi="Times New Roman" w:cs="Times New Roman"/>
          <w:sz w:val="24"/>
          <w:szCs w:val="24"/>
        </w:rPr>
        <w:t xml:space="preserve"> volume</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Report of the Chief Inspector of Factories, Work-Rooms, and Shops</w:t>
      </w:r>
      <w:r w:rsidRPr="00154578">
        <w:rPr>
          <w:rFonts w:ascii="Times New Roman" w:hAnsi="Times New Roman" w:cs="Times New Roman"/>
          <w:sz w:val="24"/>
          <w:szCs w:val="24"/>
        </w:rPr>
        <w:t xml:space="preserve">. The </w:t>
      </w:r>
      <w:r w:rsidRPr="00154578">
        <w:rPr>
          <w:rFonts w:ascii="Times New Roman" w:hAnsi="Times New Roman" w:cs="Times New Roman"/>
          <w:i/>
          <w:sz w:val="24"/>
          <w:szCs w:val="24"/>
        </w:rPr>
        <w:t>Reports</w:t>
      </w:r>
      <w:r w:rsidRPr="00154578">
        <w:rPr>
          <w:rFonts w:ascii="Times New Roman" w:hAnsi="Times New Roman" w:cs="Times New Roman"/>
          <w:sz w:val="24"/>
          <w:szCs w:val="24"/>
        </w:rPr>
        <w:t xml:space="preserve"> are an exceptionally rich source of data, providing detailed information about minimum wage rates</w:t>
      </w:r>
      <w:r>
        <w:rPr>
          <w:rFonts w:ascii="Times New Roman" w:hAnsi="Times New Roman" w:cs="Times New Roman"/>
          <w:sz w:val="24"/>
          <w:szCs w:val="24"/>
        </w:rPr>
        <w:t>, average wages,</w:t>
      </w:r>
      <w:r w:rsidRPr="00154578">
        <w:rPr>
          <w:rFonts w:ascii="Times New Roman" w:hAnsi="Times New Roman" w:cs="Times New Roman"/>
          <w:sz w:val="24"/>
          <w:szCs w:val="24"/>
        </w:rPr>
        <w:t xml:space="preserve"> and employment in covered trades. To the best of our knowledge, this is the most comprehensive data set </w:t>
      </w:r>
      <w:r w:rsidRPr="00154578">
        <w:rPr>
          <w:rFonts w:ascii="Times New Roman" w:hAnsi="Times New Roman" w:cs="Times New Roman"/>
          <w:sz w:val="24"/>
          <w:szCs w:val="24"/>
        </w:rPr>
        <w:lastRenderedPageBreak/>
        <w:t xml:space="preserve">covering early minimum wage laws that has yet been collected. The </w:t>
      </w:r>
      <w:r w:rsidRPr="00154578">
        <w:rPr>
          <w:rFonts w:ascii="Times New Roman" w:hAnsi="Times New Roman" w:cs="Times New Roman"/>
          <w:i/>
          <w:sz w:val="24"/>
          <w:szCs w:val="24"/>
        </w:rPr>
        <w:t>Reports</w:t>
      </w:r>
      <w:r w:rsidRPr="00154578">
        <w:rPr>
          <w:rFonts w:ascii="Times New Roman" w:hAnsi="Times New Roman" w:cs="Times New Roman"/>
          <w:sz w:val="24"/>
          <w:szCs w:val="24"/>
        </w:rPr>
        <w:t xml:space="preserve"> contain a list of all provisions of the FSA, a summary of conditions and enforcement for each trade covered by a Special Board, and a summary of prosecutions. The </w:t>
      </w:r>
      <w:r w:rsidRPr="00154578">
        <w:rPr>
          <w:rFonts w:ascii="Times New Roman" w:hAnsi="Times New Roman" w:cs="Times New Roman"/>
          <w:i/>
          <w:sz w:val="24"/>
          <w:szCs w:val="24"/>
        </w:rPr>
        <w:t xml:space="preserve">Reports </w:t>
      </w:r>
      <w:r w:rsidRPr="00154578">
        <w:rPr>
          <w:rFonts w:ascii="Times New Roman" w:hAnsi="Times New Roman" w:cs="Times New Roman"/>
          <w:sz w:val="24"/>
          <w:szCs w:val="24"/>
        </w:rPr>
        <w:t xml:space="preserve">also contain several </w:t>
      </w:r>
      <w:r>
        <w:rPr>
          <w:rFonts w:ascii="Times New Roman" w:hAnsi="Times New Roman" w:cs="Times New Roman"/>
          <w:sz w:val="24"/>
          <w:szCs w:val="24"/>
        </w:rPr>
        <w:t>appendices</w:t>
      </w:r>
      <w:r w:rsidRPr="00154578">
        <w:rPr>
          <w:rFonts w:ascii="Times New Roman" w:hAnsi="Times New Roman" w:cs="Times New Roman"/>
          <w:sz w:val="24"/>
          <w:szCs w:val="24"/>
        </w:rPr>
        <w:t>, which provide most of the data u</w:t>
      </w:r>
      <w:r>
        <w:rPr>
          <w:rFonts w:ascii="Times New Roman" w:hAnsi="Times New Roman" w:cs="Times New Roman"/>
          <w:sz w:val="24"/>
          <w:szCs w:val="24"/>
        </w:rPr>
        <w:t>sed in this paper. We obtained</w:t>
      </w:r>
      <w:r w:rsidRPr="00154578">
        <w:rPr>
          <w:rFonts w:ascii="Times New Roman" w:hAnsi="Times New Roman" w:cs="Times New Roman"/>
          <w:sz w:val="24"/>
          <w:szCs w:val="24"/>
        </w:rPr>
        <w:t xml:space="preserve"> data from the following </w:t>
      </w:r>
      <w:r>
        <w:rPr>
          <w:rFonts w:ascii="Times New Roman" w:hAnsi="Times New Roman" w:cs="Times New Roman"/>
          <w:sz w:val="24"/>
          <w:szCs w:val="24"/>
        </w:rPr>
        <w:t>appendices</w:t>
      </w:r>
      <w:r w:rsidRPr="00154578">
        <w:rPr>
          <w:rFonts w:ascii="Times New Roman" w:hAnsi="Times New Roman" w:cs="Times New Roman"/>
          <w:sz w:val="24"/>
          <w:szCs w:val="24"/>
        </w:rPr>
        <w:t>. Employment and average wages in covered trades are from “Special Board Trades” (</w:t>
      </w:r>
      <w:r>
        <w:rPr>
          <w:rFonts w:ascii="Times New Roman" w:hAnsi="Times New Roman" w:cs="Times New Roman"/>
          <w:sz w:val="24"/>
          <w:szCs w:val="24"/>
        </w:rPr>
        <w:t>henceforth SBT</w:t>
      </w:r>
      <w:r w:rsidRPr="00154578">
        <w:rPr>
          <w:rFonts w:ascii="Times New Roman" w:hAnsi="Times New Roman" w:cs="Times New Roman"/>
          <w:sz w:val="24"/>
          <w:szCs w:val="24"/>
        </w:rPr>
        <w:t xml:space="preserve">); employment and wages in uncovered trades, from “Chief Inspector of Factories’ </w:t>
      </w:r>
      <w:r w:rsidRPr="0018772E">
        <w:rPr>
          <w:rFonts w:ascii="Times New Roman" w:hAnsi="Times New Roman" w:cs="Times New Roman"/>
          <w:sz w:val="24"/>
          <w:szCs w:val="24"/>
        </w:rPr>
        <w:t>Report</w:t>
      </w:r>
      <w:r w:rsidRPr="00154578">
        <w:rPr>
          <w:rFonts w:ascii="Times New Roman" w:hAnsi="Times New Roman" w:cs="Times New Roman"/>
          <w:sz w:val="24"/>
          <w:szCs w:val="24"/>
        </w:rPr>
        <w:t>” (</w:t>
      </w:r>
      <w:r>
        <w:rPr>
          <w:rFonts w:ascii="Times New Roman" w:hAnsi="Times New Roman" w:cs="Times New Roman"/>
          <w:sz w:val="24"/>
          <w:szCs w:val="24"/>
        </w:rPr>
        <w:t>henceforth CIFR</w:t>
      </w:r>
      <w:r w:rsidRPr="00154578">
        <w:rPr>
          <w:rFonts w:ascii="Times New Roman" w:hAnsi="Times New Roman" w:cs="Times New Roman"/>
          <w:sz w:val="24"/>
          <w:szCs w:val="24"/>
        </w:rPr>
        <w:t>);</w:t>
      </w:r>
      <w:r>
        <w:rPr>
          <w:rFonts w:ascii="Times New Roman" w:hAnsi="Times New Roman" w:cs="Times New Roman"/>
          <w:sz w:val="24"/>
          <w:szCs w:val="24"/>
        </w:rPr>
        <w:t xml:space="preserve"> and</w:t>
      </w:r>
      <w:r w:rsidRPr="00154578">
        <w:rPr>
          <w:rFonts w:ascii="Times New Roman" w:hAnsi="Times New Roman" w:cs="Times New Roman"/>
          <w:sz w:val="24"/>
          <w:szCs w:val="24"/>
        </w:rPr>
        <w:t xml:space="preserve"> minimum wage rates </w:t>
      </w:r>
      <w:r>
        <w:rPr>
          <w:rFonts w:ascii="Times New Roman" w:hAnsi="Times New Roman" w:cs="Times New Roman"/>
          <w:sz w:val="24"/>
          <w:szCs w:val="24"/>
        </w:rPr>
        <w:t xml:space="preserve">and other terms </w:t>
      </w:r>
      <w:r w:rsidRPr="00154578">
        <w:rPr>
          <w:rFonts w:ascii="Times New Roman" w:hAnsi="Times New Roman" w:cs="Times New Roman"/>
          <w:sz w:val="24"/>
          <w:szCs w:val="24"/>
        </w:rPr>
        <w:t>set by the Special Boards from “Wages Fixed by Special Boards” (</w:t>
      </w:r>
      <w:r>
        <w:rPr>
          <w:rFonts w:ascii="Times New Roman" w:hAnsi="Times New Roman" w:cs="Times New Roman"/>
          <w:sz w:val="24"/>
          <w:szCs w:val="24"/>
        </w:rPr>
        <w:t>henceforth WFSB</w:t>
      </w:r>
      <w:r w:rsidRPr="00154578">
        <w:rPr>
          <w:rFonts w:ascii="Times New Roman" w:hAnsi="Times New Roman" w:cs="Times New Roman"/>
          <w:sz w:val="24"/>
          <w:szCs w:val="24"/>
        </w:rPr>
        <w:t>). We have gathered data on employment</w:t>
      </w:r>
      <w:r>
        <w:rPr>
          <w:rFonts w:ascii="Times New Roman" w:hAnsi="Times New Roman" w:cs="Times New Roman"/>
          <w:sz w:val="24"/>
          <w:szCs w:val="24"/>
        </w:rPr>
        <w:t xml:space="preserve">, average </w:t>
      </w:r>
      <w:r w:rsidRPr="00154578">
        <w:rPr>
          <w:rFonts w:ascii="Times New Roman" w:hAnsi="Times New Roman" w:cs="Times New Roman"/>
          <w:sz w:val="24"/>
          <w:szCs w:val="24"/>
        </w:rPr>
        <w:t>wages</w:t>
      </w:r>
      <w:r>
        <w:rPr>
          <w:rFonts w:ascii="Times New Roman" w:hAnsi="Times New Roman" w:cs="Times New Roman"/>
          <w:sz w:val="24"/>
          <w:szCs w:val="24"/>
        </w:rPr>
        <w:t>, and minimum wages</w:t>
      </w:r>
      <w:r w:rsidRPr="00154578">
        <w:rPr>
          <w:rFonts w:ascii="Times New Roman" w:hAnsi="Times New Roman" w:cs="Times New Roman"/>
          <w:sz w:val="24"/>
          <w:szCs w:val="24"/>
        </w:rPr>
        <w:t xml:space="preserve"> in covered trades beginning in 1900, the first year in which </w:t>
      </w:r>
      <w:r>
        <w:rPr>
          <w:rFonts w:ascii="Times New Roman" w:hAnsi="Times New Roman" w:cs="Times New Roman"/>
          <w:sz w:val="24"/>
          <w:szCs w:val="24"/>
        </w:rPr>
        <w:t>these data</w:t>
      </w:r>
      <w:r w:rsidRPr="00154578">
        <w:rPr>
          <w:rFonts w:ascii="Times New Roman" w:hAnsi="Times New Roman" w:cs="Times New Roman"/>
          <w:sz w:val="24"/>
          <w:szCs w:val="24"/>
        </w:rPr>
        <w:t xml:space="preserve"> are reported in a consistent manner, through 1913. We chose to stop at 1913 because of the disruption to </w:t>
      </w:r>
      <w:r>
        <w:rPr>
          <w:rFonts w:ascii="Times New Roman" w:hAnsi="Times New Roman" w:cs="Times New Roman"/>
          <w:sz w:val="24"/>
          <w:szCs w:val="24"/>
        </w:rPr>
        <w:t>labor</w:t>
      </w:r>
      <w:r w:rsidRPr="00154578">
        <w:rPr>
          <w:rFonts w:ascii="Times New Roman" w:hAnsi="Times New Roman" w:cs="Times New Roman"/>
          <w:sz w:val="24"/>
          <w:szCs w:val="24"/>
        </w:rPr>
        <w:t xml:space="preserve"> markets caused by the First World War and the large-scale switch from state to Federal minimum wage legislation in the 1920s</w:t>
      </w:r>
      <w:r>
        <w:rPr>
          <w:rFonts w:ascii="Times New Roman" w:hAnsi="Times New Roman" w:cs="Times New Roman"/>
          <w:sz w:val="24"/>
          <w:szCs w:val="24"/>
        </w:rPr>
        <w:t xml:space="preserve"> (</w:t>
      </w:r>
      <w:r w:rsidRPr="00A636CD">
        <w:rPr>
          <w:rFonts w:ascii="Times New Roman" w:hAnsi="Times New Roman" w:cs="Times New Roman"/>
          <w:sz w:val="24"/>
          <w:szCs w:val="24"/>
        </w:rPr>
        <w:t>Hatton and Withers</w:t>
      </w:r>
      <w:r>
        <w:rPr>
          <w:rFonts w:ascii="Times New Roman" w:hAnsi="Times New Roman" w:cs="Times New Roman"/>
          <w:sz w:val="24"/>
          <w:szCs w:val="24"/>
        </w:rPr>
        <w:t xml:space="preserve"> 2014)</w:t>
      </w:r>
      <w:r w:rsidRPr="00154578">
        <w:rPr>
          <w:rFonts w:ascii="Times New Roman" w:hAnsi="Times New Roman" w:cs="Times New Roman"/>
          <w:sz w:val="24"/>
          <w:szCs w:val="24"/>
        </w:rPr>
        <w:t xml:space="preserve">. </w:t>
      </w:r>
    </w:p>
    <w:p w14:paraId="3270F017" w14:textId="77777777" w:rsidR="00346076" w:rsidRPr="00154578" w:rsidRDefault="00346076" w:rsidP="003D4EC4">
      <w:pPr>
        <w:spacing w:after="0" w:line="480" w:lineRule="auto"/>
        <w:rPr>
          <w:rFonts w:ascii="Times New Roman" w:hAnsi="Times New Roman" w:cs="Times New Roman"/>
          <w:sz w:val="24"/>
          <w:szCs w:val="24"/>
        </w:rPr>
      </w:pPr>
    </w:p>
    <w:p w14:paraId="31B77AFF" w14:textId="77777777" w:rsidR="00346076" w:rsidRPr="00154578"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The </w:t>
      </w:r>
      <w:r>
        <w:rPr>
          <w:rFonts w:ascii="Times New Roman" w:hAnsi="Times New Roman" w:cs="Times New Roman"/>
          <w:sz w:val="24"/>
          <w:szCs w:val="24"/>
        </w:rPr>
        <w:t>main</w:t>
      </w:r>
      <w:r w:rsidRPr="00154578">
        <w:rPr>
          <w:rFonts w:ascii="Times New Roman" w:hAnsi="Times New Roman" w:cs="Times New Roman"/>
          <w:sz w:val="24"/>
          <w:szCs w:val="24"/>
        </w:rPr>
        <w:t xml:space="preserve"> data </w:t>
      </w:r>
      <w:r>
        <w:rPr>
          <w:rFonts w:ascii="Times New Roman" w:hAnsi="Times New Roman" w:cs="Times New Roman"/>
          <w:sz w:val="24"/>
          <w:szCs w:val="24"/>
        </w:rPr>
        <w:t>used in</w:t>
      </w:r>
      <w:r w:rsidRPr="00154578">
        <w:rPr>
          <w:rFonts w:ascii="Times New Roman" w:hAnsi="Times New Roman" w:cs="Times New Roman"/>
          <w:sz w:val="24"/>
          <w:szCs w:val="24"/>
        </w:rPr>
        <w:t xml:space="preserve"> this paper are</w:t>
      </w:r>
      <w:r>
        <w:rPr>
          <w:rFonts w:ascii="Times New Roman" w:hAnsi="Times New Roman" w:cs="Times New Roman"/>
          <w:sz w:val="24"/>
          <w:szCs w:val="24"/>
        </w:rPr>
        <w:t xml:space="preserve"> drawn from the SBT and WFSB Appendices</w:t>
      </w:r>
      <w:r w:rsidRPr="00154578">
        <w:rPr>
          <w:rFonts w:ascii="Times New Roman" w:hAnsi="Times New Roman" w:cs="Times New Roman"/>
          <w:sz w:val="24"/>
          <w:szCs w:val="24"/>
        </w:rPr>
        <w:t xml:space="preserve">. The SBT </w:t>
      </w:r>
      <w:r>
        <w:rPr>
          <w:rFonts w:ascii="Times New Roman" w:hAnsi="Times New Roman" w:cs="Times New Roman"/>
          <w:sz w:val="24"/>
          <w:szCs w:val="24"/>
        </w:rPr>
        <w:t>A</w:t>
      </w:r>
      <w:r w:rsidRPr="00154578">
        <w:rPr>
          <w:rFonts w:ascii="Times New Roman" w:hAnsi="Times New Roman" w:cs="Times New Roman"/>
          <w:sz w:val="24"/>
          <w:szCs w:val="24"/>
        </w:rPr>
        <w:t xml:space="preserve">ppendix reports </w:t>
      </w:r>
      <w:r>
        <w:rPr>
          <w:rFonts w:ascii="Times New Roman" w:hAnsi="Times New Roman" w:cs="Times New Roman"/>
          <w:sz w:val="24"/>
          <w:szCs w:val="24"/>
        </w:rPr>
        <w:t xml:space="preserve">age-specific </w:t>
      </w:r>
      <w:r w:rsidRPr="00154578">
        <w:rPr>
          <w:rFonts w:ascii="Times New Roman" w:hAnsi="Times New Roman" w:cs="Times New Roman"/>
          <w:sz w:val="24"/>
          <w:szCs w:val="24"/>
        </w:rPr>
        <w:t xml:space="preserve">average nominal wages and </w:t>
      </w:r>
      <w:r>
        <w:rPr>
          <w:rFonts w:ascii="Times New Roman" w:hAnsi="Times New Roman" w:cs="Times New Roman"/>
          <w:sz w:val="24"/>
          <w:szCs w:val="24"/>
        </w:rPr>
        <w:t>employment</w:t>
      </w:r>
      <w:r w:rsidRPr="00154578">
        <w:rPr>
          <w:rFonts w:ascii="Times New Roman" w:hAnsi="Times New Roman" w:cs="Times New Roman"/>
          <w:sz w:val="24"/>
          <w:szCs w:val="24"/>
        </w:rPr>
        <w:t xml:space="preserve"> </w:t>
      </w:r>
      <w:r>
        <w:rPr>
          <w:rFonts w:ascii="Times New Roman" w:hAnsi="Times New Roman" w:cs="Times New Roman"/>
          <w:sz w:val="24"/>
          <w:szCs w:val="24"/>
        </w:rPr>
        <w:t>by gender</w:t>
      </w:r>
      <w:r w:rsidRPr="00154578">
        <w:rPr>
          <w:rFonts w:ascii="Times New Roman" w:hAnsi="Times New Roman" w:cs="Times New Roman"/>
          <w:sz w:val="24"/>
          <w:szCs w:val="24"/>
        </w:rPr>
        <w:t xml:space="preserve"> </w:t>
      </w:r>
      <w:r>
        <w:rPr>
          <w:rFonts w:ascii="Times New Roman" w:hAnsi="Times New Roman" w:cs="Times New Roman"/>
          <w:sz w:val="24"/>
          <w:szCs w:val="24"/>
        </w:rPr>
        <w:t>in</w:t>
      </w:r>
      <w:r w:rsidRPr="00154578">
        <w:rPr>
          <w:rFonts w:ascii="Times New Roman" w:hAnsi="Times New Roman" w:cs="Times New Roman"/>
          <w:sz w:val="24"/>
          <w:szCs w:val="24"/>
        </w:rPr>
        <w:t xml:space="preserve"> each covered trade. In addition, it provides separate employment figures for adults subject to the minimum wage, piece rate workers, “general workers”, and youths working as apprentices or improvers. Figures for apprentices and improvers are recorded for each age between 13 and adulthood (typically 21, but up to 24 in a few trades). The cell sizes for the different age groups are often very sma</w:t>
      </w:r>
      <w:r>
        <w:rPr>
          <w:rFonts w:ascii="Times New Roman" w:hAnsi="Times New Roman" w:cs="Times New Roman"/>
          <w:sz w:val="24"/>
          <w:szCs w:val="24"/>
        </w:rPr>
        <w:t>ll and thus in the analysis we</w:t>
      </w:r>
      <w:r w:rsidRPr="00154578">
        <w:rPr>
          <w:rFonts w:ascii="Times New Roman" w:hAnsi="Times New Roman" w:cs="Times New Roman"/>
          <w:sz w:val="24"/>
          <w:szCs w:val="24"/>
        </w:rPr>
        <w:t xml:space="preserve"> have pooled workers into </w:t>
      </w:r>
      <w:r>
        <w:rPr>
          <w:rFonts w:ascii="Times New Roman" w:hAnsi="Times New Roman" w:cs="Times New Roman"/>
          <w:sz w:val="24"/>
          <w:szCs w:val="24"/>
        </w:rPr>
        <w:t>four</w:t>
      </w:r>
      <w:r w:rsidRPr="00154578">
        <w:rPr>
          <w:rFonts w:ascii="Times New Roman" w:hAnsi="Times New Roman" w:cs="Times New Roman"/>
          <w:sz w:val="24"/>
          <w:szCs w:val="24"/>
        </w:rPr>
        <w:t xml:space="preserve"> sub-groups:</w:t>
      </w:r>
      <w:r>
        <w:rPr>
          <w:rFonts w:ascii="Times New Roman" w:hAnsi="Times New Roman" w:cs="Times New Roman"/>
          <w:sz w:val="24"/>
          <w:szCs w:val="24"/>
        </w:rPr>
        <w:t xml:space="preserve"> piece rate workers,</w:t>
      </w:r>
      <w:r w:rsidRPr="00154578">
        <w:rPr>
          <w:rFonts w:ascii="Times New Roman" w:hAnsi="Times New Roman" w:cs="Times New Roman"/>
          <w:sz w:val="24"/>
          <w:szCs w:val="24"/>
        </w:rPr>
        <w:t xml:space="preserve"> adults subject to the minimum wage, youths aged 13-18, and youths aged 19-adult. </w:t>
      </w:r>
      <w:r>
        <w:rPr>
          <w:rFonts w:ascii="Times New Roman" w:hAnsi="Times New Roman" w:cs="Times New Roman"/>
          <w:sz w:val="24"/>
          <w:szCs w:val="24"/>
        </w:rPr>
        <w:t>The SBT A</w:t>
      </w:r>
      <w:r w:rsidRPr="00154578">
        <w:rPr>
          <w:rFonts w:ascii="Times New Roman" w:hAnsi="Times New Roman" w:cs="Times New Roman"/>
          <w:sz w:val="24"/>
          <w:szCs w:val="24"/>
        </w:rPr>
        <w:t xml:space="preserve">ppendix does not specify a survey date, and it is likely that different employers returned their </w:t>
      </w:r>
      <w:r>
        <w:rPr>
          <w:rFonts w:ascii="Times New Roman" w:hAnsi="Times New Roman" w:cs="Times New Roman"/>
          <w:sz w:val="24"/>
          <w:szCs w:val="24"/>
        </w:rPr>
        <w:t>surveys</w:t>
      </w:r>
      <w:r w:rsidRPr="00154578">
        <w:rPr>
          <w:rFonts w:ascii="Times New Roman" w:hAnsi="Times New Roman" w:cs="Times New Roman"/>
          <w:sz w:val="24"/>
          <w:szCs w:val="24"/>
        </w:rPr>
        <w:t xml:space="preserve"> at different points in time. </w:t>
      </w:r>
      <w:r>
        <w:rPr>
          <w:rFonts w:ascii="Times New Roman" w:hAnsi="Times New Roman" w:cs="Times New Roman"/>
          <w:sz w:val="24"/>
          <w:szCs w:val="24"/>
        </w:rPr>
        <w:t xml:space="preserve">Because we cannot be certain of the timing of the collection of the average wage and employment data relative to </w:t>
      </w:r>
      <w:r>
        <w:rPr>
          <w:rFonts w:ascii="Times New Roman" w:hAnsi="Times New Roman" w:cs="Times New Roman"/>
          <w:sz w:val="24"/>
          <w:szCs w:val="24"/>
        </w:rPr>
        <w:lastRenderedPageBreak/>
        <w:t xml:space="preserve">the timing of changes to minimum wages, in the empirical </w:t>
      </w:r>
      <w:r w:rsidRPr="00154578">
        <w:rPr>
          <w:rFonts w:ascii="Times New Roman" w:hAnsi="Times New Roman" w:cs="Times New Roman"/>
          <w:sz w:val="24"/>
          <w:szCs w:val="24"/>
        </w:rPr>
        <w:t xml:space="preserve">analysis we </w:t>
      </w:r>
      <w:r>
        <w:rPr>
          <w:rFonts w:ascii="Times New Roman" w:hAnsi="Times New Roman" w:cs="Times New Roman"/>
          <w:sz w:val="24"/>
          <w:szCs w:val="24"/>
        </w:rPr>
        <w:t>include</w:t>
      </w:r>
      <w:r w:rsidRPr="00154578">
        <w:rPr>
          <w:rFonts w:ascii="Times New Roman" w:hAnsi="Times New Roman" w:cs="Times New Roman"/>
          <w:sz w:val="24"/>
          <w:szCs w:val="24"/>
        </w:rPr>
        <w:t xml:space="preserve"> a lagged minimum wage variable as well as a contemporaneous variable. The WFSB </w:t>
      </w:r>
      <w:r>
        <w:rPr>
          <w:rFonts w:ascii="Times New Roman" w:hAnsi="Times New Roman" w:cs="Times New Roman"/>
          <w:sz w:val="24"/>
          <w:szCs w:val="24"/>
        </w:rPr>
        <w:t>A</w:t>
      </w:r>
      <w:r w:rsidRPr="00154578">
        <w:rPr>
          <w:rFonts w:ascii="Times New Roman" w:hAnsi="Times New Roman" w:cs="Times New Roman"/>
          <w:sz w:val="24"/>
          <w:szCs w:val="24"/>
        </w:rPr>
        <w:t>ppendix lists all time-based minimum wages for trades covered by Special Boards, but not piece rates. The number of separate minimum wages set by the Special Boards was frequently very large</w:t>
      </w:r>
      <w:r>
        <w:rPr>
          <w:rFonts w:ascii="Times New Roman" w:hAnsi="Times New Roman" w:cs="Times New Roman"/>
          <w:sz w:val="24"/>
          <w:szCs w:val="24"/>
        </w:rPr>
        <w:t xml:space="preserve">; with up to </w:t>
      </w:r>
      <w:r w:rsidRPr="00AB1C59">
        <w:rPr>
          <w:rFonts w:ascii="Times New Roman" w:hAnsi="Times New Roman" w:cs="Times New Roman"/>
          <w:sz w:val="24"/>
          <w:szCs w:val="24"/>
        </w:rPr>
        <w:t xml:space="preserve">200 </w:t>
      </w:r>
      <w:r w:rsidRPr="00154578">
        <w:rPr>
          <w:rFonts w:ascii="Times New Roman" w:hAnsi="Times New Roman" w:cs="Times New Roman"/>
          <w:sz w:val="24"/>
          <w:szCs w:val="24"/>
        </w:rPr>
        <w:t xml:space="preserve">minimum </w:t>
      </w:r>
      <w:r>
        <w:rPr>
          <w:rFonts w:ascii="Times New Roman" w:hAnsi="Times New Roman" w:cs="Times New Roman"/>
          <w:sz w:val="24"/>
          <w:szCs w:val="24"/>
        </w:rPr>
        <w:t>wages within a single trade</w:t>
      </w:r>
      <w:r w:rsidRPr="00154578">
        <w:rPr>
          <w:rFonts w:ascii="Times New Roman" w:hAnsi="Times New Roman" w:cs="Times New Roman"/>
          <w:sz w:val="24"/>
          <w:szCs w:val="24"/>
        </w:rPr>
        <w:t xml:space="preserve">. </w:t>
      </w:r>
    </w:p>
    <w:p w14:paraId="66F65DE7" w14:textId="77777777" w:rsidR="00346076" w:rsidRPr="00154578" w:rsidRDefault="00346076" w:rsidP="003D4EC4">
      <w:pPr>
        <w:spacing w:after="0" w:line="480" w:lineRule="auto"/>
        <w:rPr>
          <w:rFonts w:ascii="Times New Roman" w:hAnsi="Times New Roman" w:cs="Times New Roman"/>
          <w:sz w:val="24"/>
          <w:szCs w:val="24"/>
        </w:rPr>
      </w:pPr>
    </w:p>
    <w:p w14:paraId="147D5BE2" w14:textId="60AB6B57" w:rsidR="00346076" w:rsidRPr="00154578"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There are </w:t>
      </w:r>
      <w:r>
        <w:rPr>
          <w:rFonts w:ascii="Times New Roman" w:hAnsi="Times New Roman" w:cs="Times New Roman"/>
          <w:sz w:val="24"/>
          <w:szCs w:val="24"/>
        </w:rPr>
        <w:t>two important</w:t>
      </w:r>
      <w:r w:rsidRPr="00154578">
        <w:rPr>
          <w:rFonts w:ascii="Times New Roman" w:hAnsi="Times New Roman" w:cs="Times New Roman"/>
          <w:sz w:val="24"/>
          <w:szCs w:val="24"/>
        </w:rPr>
        <w:t xml:space="preserve"> inconsistencies </w:t>
      </w:r>
      <w:r>
        <w:rPr>
          <w:rFonts w:ascii="Times New Roman" w:hAnsi="Times New Roman" w:cs="Times New Roman"/>
          <w:sz w:val="24"/>
          <w:szCs w:val="24"/>
        </w:rPr>
        <w:t>between the SBT and WFSB Appendic</w:t>
      </w:r>
      <w:r w:rsidRPr="00154578">
        <w:rPr>
          <w:rFonts w:ascii="Times New Roman" w:hAnsi="Times New Roman" w:cs="Times New Roman"/>
          <w:sz w:val="24"/>
          <w:szCs w:val="24"/>
        </w:rPr>
        <w:t xml:space="preserve">es in the way data </w:t>
      </w:r>
      <w:r>
        <w:rPr>
          <w:rFonts w:ascii="Times New Roman" w:hAnsi="Times New Roman" w:cs="Times New Roman"/>
          <w:sz w:val="24"/>
          <w:szCs w:val="24"/>
        </w:rPr>
        <w:t>are</w:t>
      </w:r>
      <w:r w:rsidRPr="00154578">
        <w:rPr>
          <w:rFonts w:ascii="Times New Roman" w:hAnsi="Times New Roman" w:cs="Times New Roman"/>
          <w:sz w:val="24"/>
          <w:szCs w:val="24"/>
        </w:rPr>
        <w:t xml:space="preserve"> recorded. Employment and average wages are aggregated to the </w:t>
      </w:r>
      <w:r w:rsidRPr="00BD17A4">
        <w:rPr>
          <w:rFonts w:ascii="Times New Roman" w:hAnsi="Times New Roman" w:cs="Times New Roman"/>
          <w:sz w:val="24"/>
          <w:szCs w:val="24"/>
        </w:rPr>
        <w:t>trade level</w:t>
      </w:r>
      <w:r>
        <w:rPr>
          <w:rFonts w:ascii="Times New Roman" w:hAnsi="Times New Roman" w:cs="Times New Roman"/>
          <w:sz w:val="24"/>
          <w:szCs w:val="24"/>
        </w:rPr>
        <w:t xml:space="preserve"> in the SBT A</w:t>
      </w:r>
      <w:r w:rsidRPr="00154578">
        <w:rPr>
          <w:rFonts w:ascii="Times New Roman" w:hAnsi="Times New Roman" w:cs="Times New Roman"/>
          <w:sz w:val="24"/>
          <w:szCs w:val="24"/>
        </w:rPr>
        <w:t xml:space="preserve">ppendix, whereas minimum wage rates are recorded at the </w:t>
      </w:r>
      <w:r w:rsidRPr="00BD17A4">
        <w:rPr>
          <w:rFonts w:ascii="Times New Roman" w:hAnsi="Times New Roman" w:cs="Times New Roman"/>
          <w:sz w:val="24"/>
          <w:szCs w:val="24"/>
        </w:rPr>
        <w:t>occupation level</w:t>
      </w:r>
      <w:r>
        <w:rPr>
          <w:rFonts w:ascii="Times New Roman" w:hAnsi="Times New Roman" w:cs="Times New Roman"/>
          <w:sz w:val="24"/>
          <w:szCs w:val="24"/>
        </w:rPr>
        <w:t xml:space="preserve"> in the WFSB A</w:t>
      </w:r>
      <w:r w:rsidRPr="00154578">
        <w:rPr>
          <w:rFonts w:ascii="Times New Roman" w:hAnsi="Times New Roman" w:cs="Times New Roman"/>
          <w:sz w:val="24"/>
          <w:szCs w:val="24"/>
        </w:rPr>
        <w:t xml:space="preserve">ppendix. A second inconsistency is that minimum wage rates for apprentices and </w:t>
      </w:r>
      <w:r>
        <w:rPr>
          <w:rFonts w:ascii="Times New Roman" w:hAnsi="Times New Roman" w:cs="Times New Roman"/>
          <w:sz w:val="24"/>
          <w:szCs w:val="24"/>
        </w:rPr>
        <w:t>improvers</w:t>
      </w:r>
      <w:r w:rsidRPr="00154578">
        <w:rPr>
          <w:rFonts w:ascii="Times New Roman" w:hAnsi="Times New Roman" w:cs="Times New Roman"/>
          <w:sz w:val="24"/>
          <w:szCs w:val="24"/>
        </w:rPr>
        <w:t xml:space="preserve"> were typically based on years of experience, w</w:t>
      </w:r>
      <w:r>
        <w:rPr>
          <w:rFonts w:ascii="Times New Roman" w:hAnsi="Times New Roman" w:cs="Times New Roman"/>
          <w:sz w:val="24"/>
          <w:szCs w:val="24"/>
        </w:rPr>
        <w:t>hereas employment and earnings were</w:t>
      </w:r>
      <w:r w:rsidRPr="00154578">
        <w:rPr>
          <w:rFonts w:ascii="Times New Roman" w:hAnsi="Times New Roman" w:cs="Times New Roman"/>
          <w:sz w:val="24"/>
          <w:szCs w:val="24"/>
        </w:rPr>
        <w:t xml:space="preserve"> always reported by age. </w:t>
      </w:r>
      <w:r>
        <w:rPr>
          <w:rFonts w:ascii="Times New Roman" w:hAnsi="Times New Roman" w:cs="Times New Roman"/>
          <w:sz w:val="24"/>
          <w:szCs w:val="24"/>
        </w:rPr>
        <w:t>We handle these inconsistencies in the following manner. Our approach to recording minimum wages has been to aggregate rates up to the trade level, with separate rates based on gender and age. This was necessitated by the fact that t</w:t>
      </w:r>
      <w:r w:rsidRPr="00154578">
        <w:rPr>
          <w:rFonts w:ascii="Times New Roman" w:hAnsi="Times New Roman" w:cs="Times New Roman"/>
          <w:sz w:val="24"/>
          <w:szCs w:val="24"/>
        </w:rPr>
        <w:t xml:space="preserve">he </w:t>
      </w:r>
      <w:r w:rsidRPr="00154578">
        <w:rPr>
          <w:rFonts w:ascii="Times New Roman" w:hAnsi="Times New Roman" w:cs="Times New Roman"/>
          <w:i/>
          <w:sz w:val="24"/>
          <w:szCs w:val="24"/>
        </w:rPr>
        <w:t xml:space="preserve">Reports </w:t>
      </w:r>
      <w:r>
        <w:rPr>
          <w:rFonts w:ascii="Times New Roman" w:hAnsi="Times New Roman" w:cs="Times New Roman"/>
          <w:sz w:val="24"/>
          <w:szCs w:val="24"/>
        </w:rPr>
        <w:t>do not c</w:t>
      </w:r>
      <w:r w:rsidRPr="00154578">
        <w:rPr>
          <w:rFonts w:ascii="Times New Roman" w:hAnsi="Times New Roman" w:cs="Times New Roman"/>
          <w:sz w:val="24"/>
          <w:szCs w:val="24"/>
        </w:rPr>
        <w:t xml:space="preserve">ontain information on </w:t>
      </w:r>
      <w:r>
        <w:rPr>
          <w:rFonts w:ascii="Times New Roman" w:hAnsi="Times New Roman" w:cs="Times New Roman"/>
          <w:sz w:val="24"/>
          <w:szCs w:val="24"/>
        </w:rPr>
        <w:t>average wages or employment at the</w:t>
      </w:r>
      <w:r w:rsidRPr="00154578">
        <w:rPr>
          <w:rFonts w:ascii="Times New Roman" w:hAnsi="Times New Roman" w:cs="Times New Roman"/>
          <w:sz w:val="24"/>
          <w:szCs w:val="24"/>
        </w:rPr>
        <w:t xml:space="preserve"> occupation</w:t>
      </w:r>
      <w:r>
        <w:rPr>
          <w:rFonts w:ascii="Times New Roman" w:hAnsi="Times New Roman" w:cs="Times New Roman"/>
          <w:sz w:val="24"/>
          <w:szCs w:val="24"/>
        </w:rPr>
        <w:t xml:space="preserve"> level</w:t>
      </w:r>
      <w:r w:rsidRPr="00154578">
        <w:rPr>
          <w:rFonts w:ascii="Times New Roman" w:hAnsi="Times New Roman" w:cs="Times New Roman"/>
          <w:sz w:val="24"/>
          <w:szCs w:val="24"/>
        </w:rPr>
        <w:t>, and thus we need to select a single minimum wage for all workers in each trade in each year</w:t>
      </w:r>
      <w:r>
        <w:rPr>
          <w:rFonts w:ascii="Times New Roman" w:hAnsi="Times New Roman" w:cs="Times New Roman"/>
          <w:sz w:val="24"/>
          <w:szCs w:val="24"/>
        </w:rPr>
        <w:t>. T</w:t>
      </w:r>
      <w:r w:rsidRPr="00154578">
        <w:rPr>
          <w:rFonts w:ascii="Times New Roman" w:hAnsi="Times New Roman" w:cs="Times New Roman"/>
          <w:sz w:val="24"/>
          <w:szCs w:val="24"/>
        </w:rPr>
        <w:t>his will intro</w:t>
      </w:r>
      <w:r>
        <w:rPr>
          <w:rFonts w:ascii="Times New Roman" w:hAnsi="Times New Roman" w:cs="Times New Roman"/>
          <w:sz w:val="24"/>
          <w:szCs w:val="24"/>
        </w:rPr>
        <w:t>duce noise into our regressions, as any minimum rate we select</w:t>
      </w:r>
      <w:r w:rsidRPr="00154578">
        <w:rPr>
          <w:rFonts w:ascii="Times New Roman" w:hAnsi="Times New Roman" w:cs="Times New Roman"/>
          <w:sz w:val="24"/>
          <w:szCs w:val="24"/>
        </w:rPr>
        <w:t xml:space="preserve"> will not have been applicable to all workers in the trade. </w:t>
      </w:r>
      <w:r>
        <w:rPr>
          <w:rFonts w:ascii="Times New Roman" w:hAnsi="Times New Roman" w:cs="Times New Roman"/>
          <w:sz w:val="24"/>
          <w:szCs w:val="24"/>
        </w:rPr>
        <w:t xml:space="preserve">However, </w:t>
      </w:r>
      <w:r w:rsidRPr="00154578">
        <w:rPr>
          <w:rFonts w:ascii="Times New Roman" w:hAnsi="Times New Roman" w:cs="Times New Roman"/>
          <w:sz w:val="24"/>
          <w:szCs w:val="24"/>
        </w:rPr>
        <w:t xml:space="preserve">we believe that this effect is likely to be small </w:t>
      </w:r>
      <w:r>
        <w:rPr>
          <w:rFonts w:ascii="Times New Roman" w:hAnsi="Times New Roman" w:cs="Times New Roman"/>
          <w:sz w:val="24"/>
          <w:szCs w:val="24"/>
        </w:rPr>
        <w:t xml:space="preserve">as </w:t>
      </w:r>
      <w:r w:rsidRPr="00154578">
        <w:rPr>
          <w:rFonts w:ascii="Times New Roman" w:hAnsi="Times New Roman" w:cs="Times New Roman"/>
          <w:sz w:val="24"/>
          <w:szCs w:val="24"/>
        </w:rPr>
        <w:t xml:space="preserve">the different occupation-specific minimum rates </w:t>
      </w:r>
      <w:r>
        <w:rPr>
          <w:rFonts w:ascii="Times New Roman" w:hAnsi="Times New Roman" w:cs="Times New Roman"/>
          <w:sz w:val="24"/>
          <w:szCs w:val="24"/>
        </w:rPr>
        <w:t>within trades</w:t>
      </w:r>
      <w:r w:rsidRPr="00256A3F">
        <w:rPr>
          <w:rFonts w:ascii="Times New Roman" w:hAnsi="Times New Roman" w:cs="Times New Roman"/>
          <w:sz w:val="24"/>
          <w:szCs w:val="24"/>
        </w:rPr>
        <w:t xml:space="preserve"> </w:t>
      </w:r>
      <w:r w:rsidRPr="00154578">
        <w:rPr>
          <w:rFonts w:ascii="Times New Roman" w:hAnsi="Times New Roman" w:cs="Times New Roman"/>
          <w:sz w:val="24"/>
          <w:szCs w:val="24"/>
        </w:rPr>
        <w:t>tended to be fairly close</w:t>
      </w:r>
      <w:r>
        <w:rPr>
          <w:rFonts w:ascii="Times New Roman" w:hAnsi="Times New Roman" w:cs="Times New Roman"/>
          <w:sz w:val="24"/>
          <w:szCs w:val="24"/>
        </w:rPr>
        <w:t>ly</w:t>
      </w:r>
      <w:r w:rsidRPr="00154578">
        <w:rPr>
          <w:rFonts w:ascii="Times New Roman" w:hAnsi="Times New Roman" w:cs="Times New Roman"/>
          <w:sz w:val="24"/>
          <w:szCs w:val="24"/>
        </w:rPr>
        <w:t xml:space="preserve"> correlat</w:t>
      </w:r>
      <w:r>
        <w:rPr>
          <w:rFonts w:ascii="Times New Roman" w:hAnsi="Times New Roman" w:cs="Times New Roman"/>
          <w:sz w:val="24"/>
          <w:szCs w:val="24"/>
        </w:rPr>
        <w:t>ed</w:t>
      </w:r>
      <w:r w:rsidRPr="00154578">
        <w:rPr>
          <w:rFonts w:ascii="Times New Roman" w:hAnsi="Times New Roman" w:cs="Times New Roman"/>
          <w:sz w:val="24"/>
          <w:szCs w:val="24"/>
        </w:rPr>
        <w:t xml:space="preserve"> over time.</w:t>
      </w:r>
      <w:r w:rsidRPr="00154578">
        <w:rPr>
          <w:rStyle w:val="EndnoteReference"/>
          <w:rFonts w:ascii="Times New Roman" w:hAnsi="Times New Roman" w:cs="Times New Roman"/>
          <w:sz w:val="24"/>
          <w:szCs w:val="24"/>
        </w:rPr>
        <w:endnoteReference w:id="9"/>
      </w:r>
      <w:r w:rsidRPr="00154578">
        <w:rPr>
          <w:rFonts w:ascii="Times New Roman" w:hAnsi="Times New Roman" w:cs="Times New Roman"/>
          <w:sz w:val="24"/>
          <w:szCs w:val="24"/>
        </w:rPr>
        <w:t xml:space="preserve"> </w:t>
      </w:r>
      <w:r>
        <w:rPr>
          <w:rFonts w:ascii="Times New Roman" w:hAnsi="Times New Roman" w:cs="Times New Roman"/>
          <w:sz w:val="24"/>
          <w:szCs w:val="24"/>
        </w:rPr>
        <w:t>W</w:t>
      </w:r>
      <w:r w:rsidRPr="00154578">
        <w:rPr>
          <w:rFonts w:ascii="Times New Roman" w:hAnsi="Times New Roman" w:cs="Times New Roman"/>
          <w:sz w:val="24"/>
          <w:szCs w:val="24"/>
        </w:rPr>
        <w:t xml:space="preserve">e construct gender-specific and age-specific minimum wages based on the overall distribution of minimum rates. Specifically, we use the lowest, </w:t>
      </w:r>
      <w:r>
        <w:rPr>
          <w:rFonts w:ascii="Times New Roman" w:hAnsi="Times New Roman" w:cs="Times New Roman"/>
          <w:sz w:val="24"/>
          <w:szCs w:val="24"/>
        </w:rPr>
        <w:t xml:space="preserve">median, and </w:t>
      </w:r>
      <w:r w:rsidRPr="00154578">
        <w:rPr>
          <w:rFonts w:ascii="Times New Roman" w:hAnsi="Times New Roman" w:cs="Times New Roman"/>
          <w:sz w:val="24"/>
          <w:szCs w:val="24"/>
        </w:rPr>
        <w:t xml:space="preserve">highest adult minimum wage rates for both men and women and the age 16 and age 19 (or </w:t>
      </w:r>
      <w:r>
        <w:rPr>
          <w:rFonts w:ascii="Times New Roman" w:hAnsi="Times New Roman" w:cs="Times New Roman"/>
          <w:sz w:val="24"/>
          <w:szCs w:val="24"/>
        </w:rPr>
        <w:t>second and fifth</w:t>
      </w:r>
      <w:r w:rsidRPr="00154578">
        <w:rPr>
          <w:rFonts w:ascii="Times New Roman" w:hAnsi="Times New Roman" w:cs="Times New Roman"/>
          <w:sz w:val="24"/>
          <w:szCs w:val="24"/>
        </w:rPr>
        <w:t xml:space="preserve"> year of experience) minimum wage rates for apprentices and improvers for each trade</w:t>
      </w:r>
      <w:r>
        <w:rPr>
          <w:rFonts w:ascii="Times New Roman" w:hAnsi="Times New Roman" w:cs="Times New Roman"/>
          <w:sz w:val="24"/>
          <w:szCs w:val="24"/>
        </w:rPr>
        <w:t xml:space="preserve"> covered by a Special B</w:t>
      </w:r>
      <w:r w:rsidRPr="00154578">
        <w:rPr>
          <w:rFonts w:ascii="Times New Roman" w:hAnsi="Times New Roman" w:cs="Times New Roman"/>
          <w:sz w:val="24"/>
          <w:szCs w:val="24"/>
        </w:rPr>
        <w:t xml:space="preserve">oard. In our analysis, we use the lowest adult minimum rate for </w:t>
      </w:r>
      <w:r>
        <w:rPr>
          <w:rFonts w:ascii="Times New Roman" w:hAnsi="Times New Roman" w:cs="Times New Roman"/>
          <w:sz w:val="24"/>
          <w:szCs w:val="24"/>
        </w:rPr>
        <w:t>the</w:t>
      </w:r>
      <w:r w:rsidRPr="00154578">
        <w:rPr>
          <w:rFonts w:ascii="Times New Roman" w:hAnsi="Times New Roman" w:cs="Times New Roman"/>
          <w:sz w:val="24"/>
          <w:szCs w:val="24"/>
        </w:rPr>
        <w:t xml:space="preserve"> main specification, and other minimum wage rates</w:t>
      </w:r>
      <w:r>
        <w:rPr>
          <w:rFonts w:ascii="Times New Roman" w:hAnsi="Times New Roman" w:cs="Times New Roman"/>
          <w:sz w:val="24"/>
          <w:szCs w:val="24"/>
        </w:rPr>
        <w:t xml:space="preserve"> in additional regressions</w:t>
      </w:r>
      <w:r w:rsidRPr="00154578">
        <w:rPr>
          <w:rFonts w:ascii="Times New Roman" w:hAnsi="Times New Roman" w:cs="Times New Roman"/>
          <w:sz w:val="24"/>
          <w:szCs w:val="24"/>
        </w:rPr>
        <w:t xml:space="preserve"> as </w:t>
      </w:r>
      <w:r>
        <w:rPr>
          <w:rFonts w:ascii="Times New Roman" w:hAnsi="Times New Roman" w:cs="Times New Roman"/>
          <w:sz w:val="24"/>
          <w:szCs w:val="24"/>
        </w:rPr>
        <w:t xml:space="preserve">a </w:t>
      </w:r>
      <w:r>
        <w:rPr>
          <w:rFonts w:ascii="Times New Roman" w:hAnsi="Times New Roman" w:cs="Times New Roman"/>
          <w:sz w:val="24"/>
          <w:szCs w:val="24"/>
        </w:rPr>
        <w:lastRenderedPageBreak/>
        <w:t>robustness check</w:t>
      </w:r>
      <w:r w:rsidRPr="00154578">
        <w:rPr>
          <w:rFonts w:ascii="Times New Roman" w:hAnsi="Times New Roman" w:cs="Times New Roman"/>
          <w:sz w:val="24"/>
          <w:szCs w:val="24"/>
        </w:rPr>
        <w:t xml:space="preserve">. As an </w:t>
      </w:r>
      <w:r>
        <w:rPr>
          <w:rFonts w:ascii="Times New Roman" w:hAnsi="Times New Roman" w:cs="Times New Roman"/>
          <w:sz w:val="24"/>
          <w:szCs w:val="24"/>
        </w:rPr>
        <w:t>additional</w:t>
      </w:r>
      <w:r w:rsidRPr="00154578">
        <w:rPr>
          <w:rFonts w:ascii="Times New Roman" w:hAnsi="Times New Roman" w:cs="Times New Roman"/>
          <w:sz w:val="24"/>
          <w:szCs w:val="24"/>
        </w:rPr>
        <w:t xml:space="preserve"> robustness check, we have constructed </w:t>
      </w:r>
      <w:r>
        <w:rPr>
          <w:rFonts w:ascii="Times New Roman" w:hAnsi="Times New Roman" w:cs="Times New Roman"/>
          <w:sz w:val="24"/>
          <w:szCs w:val="24"/>
        </w:rPr>
        <w:t>the</w:t>
      </w:r>
      <w:r w:rsidRPr="00154578">
        <w:rPr>
          <w:rFonts w:ascii="Times New Roman" w:hAnsi="Times New Roman" w:cs="Times New Roman"/>
          <w:sz w:val="24"/>
          <w:szCs w:val="24"/>
        </w:rPr>
        <w:t xml:space="preserve"> minimum wage variables using only occupations that were specifically listed </w:t>
      </w:r>
      <w:r>
        <w:rPr>
          <w:rFonts w:ascii="Times New Roman" w:hAnsi="Times New Roman" w:cs="Times New Roman"/>
          <w:sz w:val="24"/>
          <w:szCs w:val="24"/>
        </w:rPr>
        <w:t>in the WFSB A</w:t>
      </w:r>
      <w:r w:rsidRPr="00154578">
        <w:rPr>
          <w:rFonts w:ascii="Times New Roman" w:hAnsi="Times New Roman" w:cs="Times New Roman"/>
          <w:sz w:val="24"/>
          <w:szCs w:val="24"/>
        </w:rPr>
        <w:t>ppendix in every year of our sample period that the trade was covered by a Special Board.</w:t>
      </w:r>
      <w:r w:rsidRPr="00154578">
        <w:rPr>
          <w:rStyle w:val="EndnoteReference"/>
          <w:rFonts w:ascii="Times New Roman" w:hAnsi="Times New Roman" w:cs="Times New Roman"/>
          <w:sz w:val="24"/>
          <w:szCs w:val="24"/>
        </w:rPr>
        <w:endnoteReference w:id="10"/>
      </w:r>
      <w:r w:rsidRPr="00154578">
        <w:rPr>
          <w:rFonts w:ascii="Times New Roman" w:hAnsi="Times New Roman" w:cs="Times New Roman"/>
          <w:sz w:val="24"/>
          <w:szCs w:val="24"/>
        </w:rPr>
        <w:t xml:space="preserve"> </w:t>
      </w:r>
    </w:p>
    <w:p w14:paraId="283AB556" w14:textId="77777777" w:rsidR="00346076" w:rsidRPr="006636A8" w:rsidRDefault="00346076" w:rsidP="003D4EC4">
      <w:pPr>
        <w:spacing w:after="0" w:line="480" w:lineRule="auto"/>
        <w:rPr>
          <w:rFonts w:ascii="Times New Roman" w:hAnsi="Times New Roman" w:cs="Times New Roman"/>
          <w:sz w:val="24"/>
          <w:szCs w:val="24"/>
        </w:rPr>
      </w:pPr>
    </w:p>
    <w:p w14:paraId="6F4B5B9D" w14:textId="2B41D8ED" w:rsidR="00346076" w:rsidRPr="006636A8" w:rsidRDefault="00346076" w:rsidP="003D4EC4">
      <w:pPr>
        <w:spacing w:after="0" w:line="480" w:lineRule="auto"/>
        <w:rPr>
          <w:rFonts w:ascii="Times New Roman" w:hAnsi="Times New Roman" w:cs="Times New Roman"/>
          <w:sz w:val="24"/>
          <w:szCs w:val="24"/>
        </w:rPr>
      </w:pPr>
      <w:r w:rsidRPr="006636A8">
        <w:rPr>
          <w:rFonts w:ascii="Times New Roman" w:hAnsi="Times New Roman" w:cs="Times New Roman"/>
          <w:sz w:val="24"/>
          <w:szCs w:val="24"/>
        </w:rPr>
        <w:t xml:space="preserve">The Awards also specified several non-wage terms of employment. We have collected data on </w:t>
      </w:r>
      <w:r>
        <w:rPr>
          <w:rFonts w:ascii="Times New Roman" w:hAnsi="Times New Roman" w:cs="Times New Roman"/>
          <w:sz w:val="24"/>
          <w:szCs w:val="24"/>
        </w:rPr>
        <w:t>terms</w:t>
      </w:r>
      <w:r w:rsidRPr="006636A8">
        <w:rPr>
          <w:rFonts w:ascii="Times New Roman" w:hAnsi="Times New Roman" w:cs="Times New Roman"/>
          <w:sz w:val="24"/>
          <w:szCs w:val="24"/>
        </w:rPr>
        <w:t xml:space="preserve"> that were recorded fairly consistently</w:t>
      </w:r>
      <w:r>
        <w:rPr>
          <w:rFonts w:ascii="Times New Roman" w:hAnsi="Times New Roman" w:cs="Times New Roman"/>
          <w:sz w:val="24"/>
          <w:szCs w:val="24"/>
        </w:rPr>
        <w:t xml:space="preserve"> over the period of this study</w:t>
      </w:r>
      <w:r w:rsidRPr="006636A8">
        <w:rPr>
          <w:rFonts w:ascii="Times New Roman" w:hAnsi="Times New Roman" w:cs="Times New Roman"/>
          <w:sz w:val="24"/>
          <w:szCs w:val="24"/>
        </w:rPr>
        <w:t xml:space="preserve">, namely, the number of hours in the standard workweek, the </w:t>
      </w:r>
      <w:r>
        <w:rPr>
          <w:rFonts w:ascii="Times New Roman" w:hAnsi="Times New Roman" w:cs="Times New Roman"/>
          <w:sz w:val="24"/>
          <w:szCs w:val="24"/>
        </w:rPr>
        <w:t>ratio</w:t>
      </w:r>
      <w:r w:rsidRPr="006636A8">
        <w:rPr>
          <w:rFonts w:ascii="Times New Roman" w:hAnsi="Times New Roman" w:cs="Times New Roman"/>
          <w:sz w:val="24"/>
          <w:szCs w:val="24"/>
        </w:rPr>
        <w:t xml:space="preserve"> of apprentices and improvers </w:t>
      </w:r>
      <w:r>
        <w:rPr>
          <w:rFonts w:ascii="Times New Roman" w:hAnsi="Times New Roman" w:cs="Times New Roman"/>
          <w:sz w:val="24"/>
          <w:szCs w:val="24"/>
        </w:rPr>
        <w:t>to</w:t>
      </w:r>
      <w:r w:rsidRPr="006636A8">
        <w:rPr>
          <w:rFonts w:ascii="Times New Roman" w:hAnsi="Times New Roman" w:cs="Times New Roman"/>
          <w:sz w:val="24"/>
          <w:szCs w:val="24"/>
        </w:rPr>
        <w:t xml:space="preserve"> adult worker</w:t>
      </w:r>
      <w:r>
        <w:rPr>
          <w:rFonts w:ascii="Times New Roman" w:hAnsi="Times New Roman" w:cs="Times New Roman"/>
          <w:sz w:val="24"/>
          <w:szCs w:val="24"/>
        </w:rPr>
        <w:t>s,</w:t>
      </w:r>
      <w:r w:rsidRPr="006636A8">
        <w:rPr>
          <w:rFonts w:ascii="Times New Roman" w:hAnsi="Times New Roman" w:cs="Times New Roman"/>
          <w:sz w:val="24"/>
          <w:szCs w:val="24"/>
        </w:rPr>
        <w:t xml:space="preserve"> and the rates of Sunday and overtime</w:t>
      </w:r>
      <w:r>
        <w:rPr>
          <w:rFonts w:ascii="Times New Roman" w:hAnsi="Times New Roman" w:cs="Times New Roman"/>
          <w:sz w:val="24"/>
          <w:szCs w:val="24"/>
        </w:rPr>
        <w:t xml:space="preserve"> pay</w:t>
      </w:r>
      <w:r w:rsidRPr="006636A8">
        <w:rPr>
          <w:rFonts w:ascii="Times New Roman" w:hAnsi="Times New Roman" w:cs="Times New Roman"/>
          <w:sz w:val="24"/>
          <w:szCs w:val="24"/>
        </w:rPr>
        <w:t xml:space="preserve">. It is likely that other terms may have been more important in specific </w:t>
      </w:r>
      <w:r>
        <w:rPr>
          <w:rFonts w:ascii="Times New Roman" w:hAnsi="Times New Roman" w:cs="Times New Roman"/>
          <w:sz w:val="24"/>
          <w:szCs w:val="24"/>
        </w:rPr>
        <w:t>trades (such as regulation of outworkers in clothing trades)</w:t>
      </w:r>
      <w:r w:rsidRPr="006636A8">
        <w:rPr>
          <w:rFonts w:ascii="Times New Roman" w:hAnsi="Times New Roman" w:cs="Times New Roman"/>
          <w:sz w:val="24"/>
          <w:szCs w:val="24"/>
        </w:rPr>
        <w:t xml:space="preserve">, but, in the absence of systematic data, </w:t>
      </w:r>
      <w:r>
        <w:rPr>
          <w:rFonts w:ascii="Times New Roman" w:hAnsi="Times New Roman" w:cs="Times New Roman"/>
          <w:sz w:val="24"/>
          <w:szCs w:val="24"/>
        </w:rPr>
        <w:t xml:space="preserve">they </w:t>
      </w:r>
      <w:r w:rsidRPr="006636A8">
        <w:rPr>
          <w:rFonts w:ascii="Times New Roman" w:hAnsi="Times New Roman" w:cs="Times New Roman"/>
          <w:sz w:val="24"/>
          <w:szCs w:val="24"/>
        </w:rPr>
        <w:t xml:space="preserve">are not suitable for quantitative analysis. </w:t>
      </w:r>
      <w:r>
        <w:rPr>
          <w:rFonts w:ascii="Times New Roman" w:hAnsi="Times New Roman" w:cs="Times New Roman"/>
          <w:sz w:val="24"/>
          <w:szCs w:val="24"/>
        </w:rPr>
        <w:t>In our analysis, we have recorded</w:t>
      </w:r>
      <w:r w:rsidRPr="006636A8">
        <w:rPr>
          <w:rFonts w:ascii="Times New Roman" w:hAnsi="Times New Roman" w:cs="Times New Roman"/>
          <w:sz w:val="24"/>
          <w:szCs w:val="24"/>
        </w:rPr>
        <w:t xml:space="preserve"> the data </w:t>
      </w:r>
      <w:r>
        <w:rPr>
          <w:rFonts w:ascii="Times New Roman" w:hAnsi="Times New Roman" w:cs="Times New Roman"/>
          <w:sz w:val="24"/>
          <w:szCs w:val="24"/>
        </w:rPr>
        <w:t xml:space="preserve">on other outcomes </w:t>
      </w:r>
      <w:r w:rsidRPr="006636A8">
        <w:rPr>
          <w:rFonts w:ascii="Times New Roman" w:hAnsi="Times New Roman" w:cs="Times New Roman"/>
          <w:sz w:val="24"/>
          <w:szCs w:val="24"/>
        </w:rPr>
        <w:t xml:space="preserve">as it is reported in the WFSB Appendix. We have standardized the units of measurement and have made several decisions about how to enter data where multiple values are </w:t>
      </w:r>
      <w:r>
        <w:rPr>
          <w:rFonts w:ascii="Times New Roman" w:hAnsi="Times New Roman" w:cs="Times New Roman"/>
          <w:sz w:val="24"/>
          <w:szCs w:val="24"/>
        </w:rPr>
        <w:t>reported in these series, but</w:t>
      </w:r>
      <w:r w:rsidRPr="006636A8">
        <w:rPr>
          <w:rFonts w:ascii="Times New Roman" w:hAnsi="Times New Roman" w:cs="Times New Roman"/>
          <w:sz w:val="24"/>
          <w:szCs w:val="24"/>
        </w:rPr>
        <w:t xml:space="preserve"> have not extrapolated for missing data.</w:t>
      </w:r>
      <w:r>
        <w:rPr>
          <w:rStyle w:val="EndnoteReference"/>
          <w:rFonts w:ascii="Times New Roman" w:hAnsi="Times New Roman" w:cs="Times New Roman"/>
          <w:sz w:val="24"/>
          <w:szCs w:val="24"/>
        </w:rPr>
        <w:endnoteReference w:id="11"/>
      </w:r>
      <w:r w:rsidRPr="006636A8">
        <w:rPr>
          <w:rFonts w:ascii="Times New Roman" w:hAnsi="Times New Roman" w:cs="Times New Roman"/>
          <w:sz w:val="24"/>
          <w:szCs w:val="24"/>
        </w:rPr>
        <w:t xml:space="preserve"> </w:t>
      </w:r>
      <w:r>
        <w:rPr>
          <w:rFonts w:ascii="Times New Roman" w:hAnsi="Times New Roman" w:cs="Times New Roman"/>
          <w:sz w:val="24"/>
          <w:szCs w:val="24"/>
        </w:rPr>
        <w:t>U</w:t>
      </w:r>
      <w:r w:rsidRPr="006636A8">
        <w:rPr>
          <w:rFonts w:ascii="Times New Roman" w:hAnsi="Times New Roman" w:cs="Times New Roman"/>
          <w:sz w:val="24"/>
          <w:szCs w:val="24"/>
        </w:rPr>
        <w:t>nlike the minimum wage rates, which typically took a wide range of values across occupations, most trades had a single standard workweek and very few had more than two or three different values. In cases where more than one value of standard hours is specified we use the value from a single occupation over the entire sample period. We chose an occupation that had the most commonly specified standard hours in the first year the trade was covered under an award.</w:t>
      </w:r>
      <w:r w:rsidRPr="006636A8">
        <w:rPr>
          <w:rStyle w:val="EndnoteReference"/>
          <w:rFonts w:ascii="Times New Roman" w:hAnsi="Times New Roman" w:cs="Times New Roman"/>
          <w:sz w:val="24"/>
          <w:szCs w:val="24"/>
        </w:rPr>
        <w:endnoteReference w:id="12"/>
      </w:r>
      <w:r w:rsidRPr="006636A8">
        <w:rPr>
          <w:rFonts w:ascii="Times New Roman" w:hAnsi="Times New Roman" w:cs="Times New Roman"/>
          <w:sz w:val="24"/>
          <w:szCs w:val="24"/>
        </w:rPr>
        <w:t xml:space="preserve"> Some awards specified multiple overtime rates, typically with the rate increasing as the number of hours over the standard workweek increased. In all cases, we record</w:t>
      </w:r>
      <w:r>
        <w:rPr>
          <w:rFonts w:ascii="Times New Roman" w:hAnsi="Times New Roman" w:cs="Times New Roman"/>
          <w:sz w:val="24"/>
          <w:szCs w:val="24"/>
        </w:rPr>
        <w:t>ed</w:t>
      </w:r>
      <w:r w:rsidRPr="006636A8">
        <w:rPr>
          <w:rFonts w:ascii="Times New Roman" w:hAnsi="Times New Roman" w:cs="Times New Roman"/>
          <w:sz w:val="24"/>
          <w:szCs w:val="24"/>
        </w:rPr>
        <w:t xml:space="preserve"> the rate for the first hour past the standard workweek. Finally, both the overtime and Sunday rates were normally listed as a percentage of </w:t>
      </w:r>
      <w:r>
        <w:rPr>
          <w:rFonts w:ascii="Times New Roman" w:hAnsi="Times New Roman" w:cs="Times New Roman"/>
          <w:sz w:val="24"/>
          <w:szCs w:val="24"/>
        </w:rPr>
        <w:t>wag</w:t>
      </w:r>
      <w:r w:rsidRPr="006636A8">
        <w:rPr>
          <w:rFonts w:ascii="Times New Roman" w:hAnsi="Times New Roman" w:cs="Times New Roman"/>
          <w:sz w:val="24"/>
          <w:szCs w:val="24"/>
        </w:rPr>
        <w:t>es, but occasionally as fixed amounts per hour. In these cases</w:t>
      </w:r>
      <w:r>
        <w:rPr>
          <w:rFonts w:ascii="Times New Roman" w:hAnsi="Times New Roman" w:cs="Times New Roman"/>
          <w:sz w:val="24"/>
          <w:szCs w:val="24"/>
        </w:rPr>
        <w:t>,</w:t>
      </w:r>
      <w:r w:rsidRPr="006636A8">
        <w:rPr>
          <w:rFonts w:ascii="Times New Roman" w:hAnsi="Times New Roman" w:cs="Times New Roman"/>
          <w:sz w:val="24"/>
          <w:szCs w:val="24"/>
        </w:rPr>
        <w:t xml:space="preserve"> we converted the fixed rates into percentages using the lowest minimum wage divided by the standard number of hours as the base </w:t>
      </w:r>
      <w:r>
        <w:rPr>
          <w:rFonts w:ascii="Times New Roman" w:hAnsi="Times New Roman" w:cs="Times New Roman"/>
          <w:sz w:val="24"/>
          <w:szCs w:val="24"/>
        </w:rPr>
        <w:t>wage</w:t>
      </w:r>
      <w:r w:rsidRPr="006636A8">
        <w:rPr>
          <w:rFonts w:ascii="Times New Roman" w:hAnsi="Times New Roman" w:cs="Times New Roman"/>
          <w:sz w:val="24"/>
          <w:szCs w:val="24"/>
        </w:rPr>
        <w:t>.</w:t>
      </w:r>
    </w:p>
    <w:p w14:paraId="390678CB" w14:textId="77777777" w:rsidR="00346076" w:rsidRPr="006636A8" w:rsidRDefault="00346076" w:rsidP="003D4EC4">
      <w:pPr>
        <w:spacing w:after="0" w:line="480" w:lineRule="auto"/>
        <w:rPr>
          <w:rFonts w:ascii="Times New Roman" w:hAnsi="Times New Roman" w:cs="Times New Roman"/>
          <w:sz w:val="24"/>
          <w:szCs w:val="24"/>
        </w:rPr>
      </w:pPr>
    </w:p>
    <w:p w14:paraId="4854C6CF" w14:textId="77777777" w:rsidR="00346076" w:rsidRPr="00154578"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We use two additional sources of data. We</w:t>
      </w:r>
      <w:r w:rsidRPr="00154578">
        <w:rPr>
          <w:rFonts w:ascii="Times New Roman" w:hAnsi="Times New Roman" w:cs="Times New Roman"/>
          <w:sz w:val="24"/>
          <w:szCs w:val="24"/>
        </w:rPr>
        <w:t xml:space="preserve"> use information from the historical files of the Special Boards, held at the Victorian Public Record Office in North Melbourne</w:t>
      </w:r>
      <w:r>
        <w:rPr>
          <w:rFonts w:ascii="Times New Roman" w:hAnsi="Times New Roman" w:cs="Times New Roman"/>
          <w:sz w:val="24"/>
          <w:szCs w:val="24"/>
        </w:rPr>
        <w:t xml:space="preserve"> (</w:t>
      </w:r>
      <w:r w:rsidRPr="008F306B">
        <w:rPr>
          <w:rFonts w:ascii="Times New Roman" w:hAnsi="Times New Roman" w:cs="Times New Roman"/>
          <w:sz w:val="24"/>
          <w:szCs w:val="24"/>
        </w:rPr>
        <w:t>Victoria, VPRS 5466</w:t>
      </w:r>
      <w:r>
        <w:rPr>
          <w:rFonts w:ascii="Times New Roman" w:hAnsi="Times New Roman" w:cs="Times New Roman"/>
          <w:sz w:val="24"/>
          <w:szCs w:val="24"/>
        </w:rPr>
        <w:t xml:space="preserve"> various years). These records, which are uneven in coverage and quality, provide </w:t>
      </w:r>
      <w:r w:rsidRPr="00154578">
        <w:rPr>
          <w:rFonts w:ascii="Times New Roman" w:hAnsi="Times New Roman" w:cs="Times New Roman"/>
          <w:sz w:val="24"/>
          <w:szCs w:val="24"/>
        </w:rPr>
        <w:t xml:space="preserve">descriptive </w:t>
      </w:r>
      <w:r>
        <w:rPr>
          <w:rFonts w:ascii="Times New Roman" w:hAnsi="Times New Roman" w:cs="Times New Roman"/>
          <w:sz w:val="24"/>
          <w:szCs w:val="24"/>
        </w:rPr>
        <w:t xml:space="preserve">evidence on market conditions prior and subsequent to the establishment of Special Boards and insights to the process of minimum wage setting. As well, we use </w:t>
      </w:r>
      <w:r w:rsidRPr="00154578">
        <w:rPr>
          <w:rFonts w:ascii="Times New Roman" w:hAnsi="Times New Roman" w:cs="Times New Roman"/>
          <w:sz w:val="24"/>
          <w:szCs w:val="24"/>
        </w:rPr>
        <w:t>McLean and Woodland, series X-5, Melbourne prices</w:t>
      </w:r>
      <w:r>
        <w:rPr>
          <w:rFonts w:ascii="Times New Roman" w:hAnsi="Times New Roman" w:cs="Times New Roman"/>
          <w:sz w:val="24"/>
          <w:szCs w:val="24"/>
        </w:rPr>
        <w:t>, to deflate the nominal wage data from the original sources into real wages (</w:t>
      </w:r>
      <w:r w:rsidRPr="00154578">
        <w:rPr>
          <w:rFonts w:ascii="Times New Roman" w:hAnsi="Times New Roman" w:cs="Times New Roman"/>
          <w:sz w:val="24"/>
          <w:szCs w:val="24"/>
        </w:rPr>
        <w:t>McLean and Woodland</w:t>
      </w:r>
      <w:r>
        <w:rPr>
          <w:rFonts w:ascii="Times New Roman" w:hAnsi="Times New Roman" w:cs="Times New Roman"/>
          <w:sz w:val="24"/>
          <w:szCs w:val="24"/>
        </w:rPr>
        <w:t xml:space="preserve"> 1992)</w:t>
      </w:r>
      <w:r w:rsidRPr="00154578">
        <w:rPr>
          <w:rFonts w:ascii="Times New Roman" w:hAnsi="Times New Roman" w:cs="Times New Roman"/>
          <w:sz w:val="24"/>
          <w:szCs w:val="24"/>
        </w:rPr>
        <w:t>.</w:t>
      </w:r>
    </w:p>
    <w:p w14:paraId="775BBC7A" w14:textId="77777777" w:rsidR="00346076" w:rsidRPr="00154578" w:rsidRDefault="00346076" w:rsidP="003D4EC4">
      <w:pPr>
        <w:spacing w:after="0" w:line="480" w:lineRule="auto"/>
        <w:rPr>
          <w:rFonts w:ascii="Times New Roman" w:hAnsi="Times New Roman" w:cs="Times New Roman"/>
          <w:sz w:val="24"/>
          <w:szCs w:val="24"/>
        </w:rPr>
      </w:pPr>
    </w:p>
    <w:p w14:paraId="155A86E3" w14:textId="182BBA4A" w:rsidR="00346076" w:rsidRPr="003D4EC4" w:rsidRDefault="00346076" w:rsidP="003D4EC4">
      <w:pPr>
        <w:spacing w:after="0" w:line="480" w:lineRule="auto"/>
        <w:rPr>
          <w:rFonts w:ascii="Times New Roman" w:hAnsi="Times New Roman" w:cs="Times New Roman"/>
          <w:caps/>
          <w:sz w:val="24"/>
          <w:szCs w:val="24"/>
        </w:rPr>
      </w:pPr>
      <w:r w:rsidRPr="003D4EC4">
        <w:rPr>
          <w:rFonts w:ascii="Times New Roman" w:hAnsi="Times New Roman" w:cs="Times New Roman"/>
          <w:caps/>
          <w:sz w:val="24"/>
          <w:szCs w:val="24"/>
        </w:rPr>
        <w:t>Empirical Approach and Results</w:t>
      </w:r>
    </w:p>
    <w:p w14:paraId="4CF581F7" w14:textId="77777777" w:rsidR="00346076" w:rsidRDefault="00346076" w:rsidP="003D4EC4">
      <w:pPr>
        <w:spacing w:after="0" w:line="480" w:lineRule="auto"/>
        <w:rPr>
          <w:rFonts w:ascii="Times New Roman" w:hAnsi="Times New Roman" w:cs="Times New Roman"/>
          <w:b/>
          <w:sz w:val="24"/>
          <w:szCs w:val="24"/>
        </w:rPr>
      </w:pPr>
    </w:p>
    <w:p w14:paraId="0187AFDC" w14:textId="77777777" w:rsidR="00346076" w:rsidRPr="003D4EC4" w:rsidRDefault="00346076" w:rsidP="003D4EC4">
      <w:pPr>
        <w:pStyle w:val="ListParagraph"/>
        <w:spacing w:after="0" w:line="480" w:lineRule="auto"/>
        <w:ind w:left="1080"/>
        <w:rPr>
          <w:rFonts w:ascii="Times New Roman" w:hAnsi="Times New Roman" w:cs="Times New Roman"/>
          <w:i/>
          <w:sz w:val="24"/>
          <w:szCs w:val="24"/>
        </w:rPr>
      </w:pPr>
      <w:r w:rsidRPr="003D4EC4">
        <w:rPr>
          <w:rFonts w:ascii="Times New Roman" w:hAnsi="Times New Roman" w:cs="Times New Roman"/>
          <w:i/>
          <w:sz w:val="24"/>
          <w:szCs w:val="24"/>
        </w:rPr>
        <w:t>Empirical Approach</w:t>
      </w:r>
    </w:p>
    <w:p w14:paraId="4D723734" w14:textId="77777777" w:rsidR="00346076" w:rsidRDefault="00346076" w:rsidP="003D4EC4">
      <w:pPr>
        <w:spacing w:after="0" w:line="480" w:lineRule="auto"/>
        <w:ind w:left="360"/>
        <w:rPr>
          <w:rFonts w:ascii="Times New Roman" w:hAnsi="Times New Roman" w:cs="Times New Roman"/>
          <w:sz w:val="24"/>
          <w:szCs w:val="24"/>
        </w:rPr>
      </w:pPr>
    </w:p>
    <w:p w14:paraId="31BCAD25" w14:textId="275B187A" w:rsidR="00346076" w:rsidRPr="00274020" w:rsidRDefault="00346076" w:rsidP="003D4EC4">
      <w:pPr>
        <w:spacing w:after="0" w:line="480" w:lineRule="auto"/>
        <w:rPr>
          <w:rFonts w:ascii="Times New Roman" w:hAnsi="Times New Roman" w:cs="Times New Roman"/>
          <w:sz w:val="24"/>
          <w:szCs w:val="24"/>
        </w:rPr>
      </w:pPr>
      <w:r w:rsidRPr="00274020">
        <w:rPr>
          <w:rFonts w:ascii="Times New Roman" w:hAnsi="Times New Roman" w:cs="Times New Roman"/>
          <w:sz w:val="24"/>
          <w:szCs w:val="24"/>
        </w:rPr>
        <w:t xml:space="preserve">The standard model of the minimum wage assumes perfect competition in the </w:t>
      </w:r>
      <w:r>
        <w:rPr>
          <w:rFonts w:ascii="Times New Roman" w:hAnsi="Times New Roman" w:cs="Times New Roman"/>
          <w:sz w:val="24"/>
          <w:szCs w:val="24"/>
        </w:rPr>
        <w:t>labor</w:t>
      </w:r>
      <w:r w:rsidRPr="00274020">
        <w:rPr>
          <w:rFonts w:ascii="Times New Roman" w:hAnsi="Times New Roman" w:cs="Times New Roman"/>
          <w:sz w:val="24"/>
          <w:szCs w:val="24"/>
        </w:rPr>
        <w:t xml:space="preserve"> market (Ehrenberg and Smith 2012). In this context, a minimum wage is simply a price floor. If the minimum rate is set below the market rate, it will have no effect on the </w:t>
      </w:r>
      <w:r>
        <w:rPr>
          <w:rFonts w:ascii="Times New Roman" w:hAnsi="Times New Roman" w:cs="Times New Roman"/>
          <w:sz w:val="24"/>
          <w:szCs w:val="24"/>
        </w:rPr>
        <w:t>labor</w:t>
      </w:r>
      <w:r w:rsidRPr="00274020">
        <w:rPr>
          <w:rFonts w:ascii="Times New Roman" w:hAnsi="Times New Roman" w:cs="Times New Roman"/>
          <w:sz w:val="24"/>
          <w:szCs w:val="24"/>
        </w:rPr>
        <w:t xml:space="preserve"> market; if it is set above the market rate, it will increase wages but also reduce employment or have other unintended consequences. The extent of employment reduction </w:t>
      </w:r>
      <w:r>
        <w:rPr>
          <w:rFonts w:ascii="Times New Roman" w:hAnsi="Times New Roman" w:cs="Times New Roman"/>
          <w:sz w:val="24"/>
          <w:szCs w:val="24"/>
        </w:rPr>
        <w:t xml:space="preserve">depends on elasticity of labor demand and </w:t>
      </w:r>
      <w:r w:rsidRPr="00274020">
        <w:rPr>
          <w:rFonts w:ascii="Times New Roman" w:hAnsi="Times New Roman" w:cs="Times New Roman"/>
          <w:sz w:val="24"/>
          <w:szCs w:val="24"/>
        </w:rPr>
        <w:t xml:space="preserve">is </w:t>
      </w:r>
      <w:r>
        <w:rPr>
          <w:rFonts w:ascii="Times New Roman" w:hAnsi="Times New Roman" w:cs="Times New Roman"/>
          <w:sz w:val="24"/>
          <w:szCs w:val="24"/>
        </w:rPr>
        <w:t xml:space="preserve">thus </w:t>
      </w:r>
      <w:r w:rsidRPr="00274020">
        <w:rPr>
          <w:rFonts w:ascii="Times New Roman" w:hAnsi="Times New Roman" w:cs="Times New Roman"/>
          <w:sz w:val="24"/>
          <w:szCs w:val="24"/>
        </w:rPr>
        <w:t xml:space="preserve">an empirical matter, which has been the subject of a substantial literature. We are guided by this literature in our analysis of the effects of the FSA. Most minimum wage studies examine the US and UK </w:t>
      </w:r>
      <w:r>
        <w:rPr>
          <w:rFonts w:ascii="Times New Roman" w:hAnsi="Times New Roman" w:cs="Times New Roman"/>
          <w:sz w:val="24"/>
          <w:szCs w:val="24"/>
        </w:rPr>
        <w:t>labor</w:t>
      </w:r>
      <w:r w:rsidRPr="00274020">
        <w:rPr>
          <w:rFonts w:ascii="Times New Roman" w:hAnsi="Times New Roman" w:cs="Times New Roman"/>
          <w:sz w:val="24"/>
          <w:szCs w:val="24"/>
        </w:rPr>
        <w:t xml:space="preserve"> markets, and we focus on this literature below. </w:t>
      </w:r>
    </w:p>
    <w:p w14:paraId="2E4B2EEC" w14:textId="77777777" w:rsidR="00346076" w:rsidRPr="00493593" w:rsidRDefault="00346076" w:rsidP="003D4EC4">
      <w:pPr>
        <w:spacing w:after="0" w:line="480" w:lineRule="auto"/>
        <w:rPr>
          <w:rFonts w:ascii="Times New Roman" w:hAnsi="Times New Roman" w:cs="Times New Roman"/>
          <w:sz w:val="24"/>
          <w:szCs w:val="24"/>
        </w:rPr>
      </w:pPr>
    </w:p>
    <w:p w14:paraId="1553DC58" w14:textId="782D8F14" w:rsidR="00346076" w:rsidRDefault="00346076" w:rsidP="003D4EC4">
      <w:pPr>
        <w:spacing w:after="0" w:line="480" w:lineRule="auto"/>
        <w:rPr>
          <w:rFonts w:ascii="Times New Roman" w:hAnsi="Times New Roman" w:cs="Times New Roman"/>
          <w:sz w:val="24"/>
          <w:szCs w:val="24"/>
        </w:rPr>
      </w:pPr>
      <w:r w:rsidRPr="00493593">
        <w:rPr>
          <w:rFonts w:ascii="Times New Roman" w:hAnsi="Times New Roman" w:cs="Times New Roman"/>
          <w:sz w:val="24"/>
          <w:szCs w:val="24"/>
        </w:rPr>
        <w:t>The US studies can be usefully divided into three waves.</w:t>
      </w:r>
      <w:r>
        <w:rPr>
          <w:rFonts w:ascii="Times New Roman" w:hAnsi="Times New Roman" w:cs="Times New Roman"/>
          <w:sz w:val="24"/>
          <w:szCs w:val="24"/>
        </w:rPr>
        <w:t xml:space="preserve"> </w:t>
      </w:r>
      <w:r w:rsidRPr="00493593">
        <w:rPr>
          <w:rFonts w:ascii="Times New Roman" w:hAnsi="Times New Roman" w:cs="Times New Roman"/>
          <w:sz w:val="24"/>
          <w:szCs w:val="24"/>
        </w:rPr>
        <w:t>In the 1970s and 1980s</w:t>
      </w:r>
      <w:r>
        <w:rPr>
          <w:rFonts w:ascii="Times New Roman" w:hAnsi="Times New Roman" w:cs="Times New Roman"/>
          <w:sz w:val="24"/>
          <w:szCs w:val="24"/>
        </w:rPr>
        <w:t>,</w:t>
      </w:r>
      <w:r w:rsidRPr="00493593">
        <w:rPr>
          <w:rFonts w:ascii="Times New Roman" w:hAnsi="Times New Roman" w:cs="Times New Roman"/>
          <w:sz w:val="24"/>
          <w:szCs w:val="24"/>
        </w:rPr>
        <w:t xml:space="preserve"> </w:t>
      </w:r>
      <w:r>
        <w:rPr>
          <w:rFonts w:ascii="Times New Roman" w:hAnsi="Times New Roman" w:cs="Times New Roman"/>
          <w:sz w:val="24"/>
          <w:szCs w:val="24"/>
        </w:rPr>
        <w:t xml:space="preserve">most </w:t>
      </w:r>
      <w:r w:rsidRPr="00493593">
        <w:rPr>
          <w:rFonts w:ascii="Times New Roman" w:hAnsi="Times New Roman" w:cs="Times New Roman"/>
          <w:sz w:val="24"/>
          <w:szCs w:val="24"/>
        </w:rPr>
        <w:t xml:space="preserve">research </w:t>
      </w:r>
      <w:r>
        <w:rPr>
          <w:rFonts w:ascii="Times New Roman" w:hAnsi="Times New Roman" w:cs="Times New Roman"/>
          <w:sz w:val="24"/>
          <w:szCs w:val="24"/>
        </w:rPr>
        <w:t>on minimum wages estimated</w:t>
      </w:r>
      <w:r w:rsidRPr="00493593">
        <w:rPr>
          <w:rFonts w:ascii="Times New Roman" w:hAnsi="Times New Roman" w:cs="Times New Roman"/>
          <w:sz w:val="24"/>
          <w:szCs w:val="24"/>
        </w:rPr>
        <w:t xml:space="preserve"> time-series </w:t>
      </w:r>
      <w:r>
        <w:rPr>
          <w:rFonts w:ascii="Times New Roman" w:hAnsi="Times New Roman" w:cs="Times New Roman"/>
          <w:sz w:val="24"/>
          <w:szCs w:val="24"/>
        </w:rPr>
        <w:t xml:space="preserve">regressions </w:t>
      </w:r>
      <w:r w:rsidRPr="00493593">
        <w:rPr>
          <w:rFonts w:ascii="Times New Roman" w:hAnsi="Times New Roman" w:cs="Times New Roman"/>
          <w:sz w:val="24"/>
          <w:szCs w:val="24"/>
        </w:rPr>
        <w:t xml:space="preserve">of the effect of changes in the </w:t>
      </w:r>
      <w:r>
        <w:rPr>
          <w:rFonts w:ascii="Times New Roman" w:hAnsi="Times New Roman" w:cs="Times New Roman"/>
          <w:sz w:val="24"/>
          <w:szCs w:val="24"/>
        </w:rPr>
        <w:t>national</w:t>
      </w:r>
      <w:r w:rsidRPr="00493593">
        <w:rPr>
          <w:rFonts w:ascii="Times New Roman" w:hAnsi="Times New Roman" w:cs="Times New Roman"/>
          <w:sz w:val="24"/>
          <w:szCs w:val="24"/>
        </w:rPr>
        <w:t xml:space="preserve"> minimum wage on aggregate employment</w:t>
      </w:r>
      <w:r>
        <w:rPr>
          <w:rFonts w:ascii="Times New Roman" w:hAnsi="Times New Roman" w:cs="Times New Roman"/>
          <w:sz w:val="24"/>
          <w:szCs w:val="24"/>
        </w:rPr>
        <w:t xml:space="preserve"> (</w:t>
      </w:r>
      <w:r w:rsidRPr="00251329">
        <w:rPr>
          <w:rFonts w:ascii="Times New Roman" w:hAnsi="Times New Roman" w:cs="Times New Roman"/>
          <w:sz w:val="24"/>
          <w:szCs w:val="24"/>
        </w:rPr>
        <w:t>Brown</w:t>
      </w:r>
      <w:r>
        <w:rPr>
          <w:rFonts w:ascii="Times New Roman" w:hAnsi="Times New Roman" w:cs="Times New Roman"/>
          <w:sz w:val="24"/>
          <w:szCs w:val="24"/>
        </w:rPr>
        <w:t xml:space="preserve"> </w:t>
      </w:r>
      <w:r w:rsidRPr="003D4EC4">
        <w:rPr>
          <w:rFonts w:ascii="Times New Roman" w:hAnsi="Times New Roman" w:cs="Times New Roman"/>
          <w:i/>
          <w:sz w:val="24"/>
          <w:szCs w:val="24"/>
        </w:rPr>
        <w:t>et al</w:t>
      </w:r>
      <w:r w:rsidR="008E6691" w:rsidRPr="003D4EC4">
        <w:rPr>
          <w:rFonts w:ascii="Times New Roman" w:hAnsi="Times New Roman" w:cs="Times New Roman"/>
          <w:i/>
          <w:sz w:val="24"/>
          <w:szCs w:val="24"/>
        </w:rPr>
        <w:t>.</w:t>
      </w:r>
      <w:r>
        <w:rPr>
          <w:rFonts w:ascii="Times New Roman" w:hAnsi="Times New Roman" w:cs="Times New Roman"/>
          <w:sz w:val="24"/>
          <w:szCs w:val="24"/>
        </w:rPr>
        <w:t xml:space="preserve"> 1982)</w:t>
      </w:r>
      <w:r w:rsidRPr="00493593">
        <w:rPr>
          <w:rFonts w:ascii="Times New Roman" w:hAnsi="Times New Roman" w:cs="Times New Roman"/>
          <w:sz w:val="24"/>
          <w:szCs w:val="24"/>
        </w:rPr>
        <w:t xml:space="preserve">. </w:t>
      </w:r>
      <w:r>
        <w:rPr>
          <w:rFonts w:ascii="Times New Roman" w:hAnsi="Times New Roman" w:cs="Times New Roman"/>
          <w:sz w:val="24"/>
          <w:szCs w:val="24"/>
        </w:rPr>
        <w:t xml:space="preserve">These studies </w:t>
      </w:r>
      <w:r>
        <w:rPr>
          <w:rFonts w:ascii="Times New Roman" w:hAnsi="Times New Roman" w:cs="Times New Roman"/>
          <w:sz w:val="24"/>
          <w:szCs w:val="24"/>
        </w:rPr>
        <w:lastRenderedPageBreak/>
        <w:t>generally found that minimum wages reduced employment of low-wage workers; however, subsequent research has called into question the underlying time series methodology. T</w:t>
      </w:r>
      <w:r w:rsidRPr="00493593">
        <w:rPr>
          <w:rFonts w:ascii="Times New Roman" w:hAnsi="Times New Roman" w:cs="Times New Roman"/>
          <w:sz w:val="24"/>
          <w:szCs w:val="24"/>
        </w:rPr>
        <w:t xml:space="preserve">he </w:t>
      </w:r>
      <w:r>
        <w:rPr>
          <w:rFonts w:ascii="Times New Roman" w:hAnsi="Times New Roman" w:cs="Times New Roman"/>
          <w:sz w:val="24"/>
          <w:szCs w:val="24"/>
        </w:rPr>
        <w:t>rise</w:t>
      </w:r>
      <w:r w:rsidRPr="00493593">
        <w:rPr>
          <w:rFonts w:ascii="Times New Roman" w:hAnsi="Times New Roman" w:cs="Times New Roman"/>
          <w:sz w:val="24"/>
          <w:szCs w:val="24"/>
        </w:rPr>
        <w:t xml:space="preserve"> </w:t>
      </w:r>
      <w:r>
        <w:rPr>
          <w:rFonts w:ascii="Times New Roman" w:hAnsi="Times New Roman" w:cs="Times New Roman"/>
          <w:sz w:val="24"/>
          <w:szCs w:val="24"/>
        </w:rPr>
        <w:t>of state laws which caused state-level variation in</w:t>
      </w:r>
      <w:r w:rsidRPr="00493593">
        <w:rPr>
          <w:rFonts w:ascii="Times New Roman" w:hAnsi="Times New Roman" w:cs="Times New Roman"/>
          <w:sz w:val="24"/>
          <w:szCs w:val="24"/>
        </w:rPr>
        <w:t xml:space="preserve"> minimum wage</w:t>
      </w:r>
      <w:r>
        <w:rPr>
          <w:rFonts w:ascii="Times New Roman" w:hAnsi="Times New Roman" w:cs="Times New Roman"/>
          <w:sz w:val="24"/>
          <w:szCs w:val="24"/>
        </w:rPr>
        <w:t>s allowed new approaches from the early-1990s</w:t>
      </w:r>
      <w:r w:rsidRPr="00493593">
        <w:rPr>
          <w:rFonts w:ascii="Times New Roman" w:hAnsi="Times New Roman" w:cs="Times New Roman"/>
          <w:sz w:val="24"/>
          <w:szCs w:val="24"/>
        </w:rPr>
        <w:t>.</w:t>
      </w:r>
      <w:r>
        <w:rPr>
          <w:rFonts w:ascii="Times New Roman" w:hAnsi="Times New Roman" w:cs="Times New Roman"/>
          <w:sz w:val="24"/>
          <w:szCs w:val="24"/>
        </w:rPr>
        <w:t xml:space="preserve"> Some</w:t>
      </w:r>
      <w:r w:rsidRPr="00493593">
        <w:rPr>
          <w:rFonts w:ascii="Times New Roman" w:hAnsi="Times New Roman" w:cs="Times New Roman"/>
          <w:sz w:val="24"/>
          <w:szCs w:val="24"/>
        </w:rPr>
        <w:t xml:space="preserve"> studies used a panel </w:t>
      </w:r>
      <w:r>
        <w:rPr>
          <w:rFonts w:ascii="Times New Roman" w:hAnsi="Times New Roman" w:cs="Times New Roman"/>
          <w:sz w:val="24"/>
          <w:szCs w:val="24"/>
        </w:rPr>
        <w:t xml:space="preserve">regression </w:t>
      </w:r>
      <w:r w:rsidRPr="00493593">
        <w:rPr>
          <w:rFonts w:ascii="Times New Roman" w:hAnsi="Times New Roman" w:cs="Times New Roman"/>
          <w:sz w:val="24"/>
          <w:szCs w:val="24"/>
        </w:rPr>
        <w:t>approach to examine the effect of changes to state-level minimum w</w:t>
      </w:r>
      <w:r>
        <w:rPr>
          <w:rFonts w:ascii="Times New Roman" w:hAnsi="Times New Roman" w:cs="Times New Roman"/>
          <w:sz w:val="24"/>
          <w:szCs w:val="24"/>
        </w:rPr>
        <w:t xml:space="preserve">ages on state-level </w:t>
      </w:r>
      <w:r w:rsidRPr="0093770F">
        <w:rPr>
          <w:rFonts w:ascii="Times New Roman" w:hAnsi="Times New Roman" w:cs="Times New Roman"/>
          <w:sz w:val="24"/>
          <w:szCs w:val="24"/>
        </w:rPr>
        <w:t>employment</w:t>
      </w:r>
      <w:r>
        <w:rPr>
          <w:rFonts w:ascii="Times New Roman" w:hAnsi="Times New Roman" w:cs="Times New Roman"/>
          <w:sz w:val="24"/>
          <w:szCs w:val="24"/>
        </w:rPr>
        <w:t>, focusing</w:t>
      </w:r>
      <w:r w:rsidRPr="00493593">
        <w:rPr>
          <w:rFonts w:ascii="Times New Roman" w:hAnsi="Times New Roman" w:cs="Times New Roman"/>
          <w:sz w:val="24"/>
          <w:szCs w:val="24"/>
        </w:rPr>
        <w:t xml:space="preserve"> on low-wage workers most likely to be affected by the minimum wage, such as teenagers or workers in the fast food sector</w:t>
      </w:r>
      <w:r w:rsidRPr="0093770F">
        <w:rPr>
          <w:rFonts w:ascii="Times New Roman" w:hAnsi="Times New Roman" w:cs="Times New Roman"/>
          <w:sz w:val="24"/>
          <w:szCs w:val="24"/>
        </w:rPr>
        <w:t xml:space="preserve"> (Neum</w:t>
      </w:r>
      <w:r>
        <w:rPr>
          <w:rFonts w:ascii="Times New Roman" w:hAnsi="Times New Roman" w:cs="Times New Roman"/>
          <w:sz w:val="24"/>
          <w:szCs w:val="24"/>
        </w:rPr>
        <w:t>ark and Wascher</w:t>
      </w:r>
      <w:r w:rsidRPr="0093770F">
        <w:rPr>
          <w:rFonts w:ascii="Times New Roman" w:hAnsi="Times New Roman" w:cs="Times New Roman"/>
          <w:sz w:val="24"/>
          <w:szCs w:val="24"/>
        </w:rPr>
        <w:t xml:space="preserve"> 1992).</w:t>
      </w:r>
      <w:r>
        <w:rPr>
          <w:rFonts w:ascii="Times New Roman" w:hAnsi="Times New Roman" w:cs="Times New Roman"/>
          <w:sz w:val="24"/>
          <w:szCs w:val="24"/>
        </w:rPr>
        <w:t xml:space="preserve"> </w:t>
      </w:r>
      <w:r w:rsidRPr="00593649">
        <w:rPr>
          <w:rFonts w:ascii="Times New Roman" w:hAnsi="Times New Roman" w:cs="Times New Roman"/>
          <w:sz w:val="24"/>
          <w:szCs w:val="24"/>
        </w:rPr>
        <w:t>Another group of studies</w:t>
      </w:r>
      <w:r>
        <w:rPr>
          <w:rFonts w:ascii="Times New Roman" w:hAnsi="Times New Roman" w:cs="Times New Roman"/>
          <w:sz w:val="24"/>
          <w:szCs w:val="24"/>
        </w:rPr>
        <w:t xml:space="preserve"> </w:t>
      </w:r>
      <w:r w:rsidRPr="00593649">
        <w:rPr>
          <w:rFonts w:ascii="Times New Roman" w:hAnsi="Times New Roman" w:cs="Times New Roman"/>
          <w:sz w:val="24"/>
          <w:szCs w:val="24"/>
        </w:rPr>
        <w:t>used a</w:t>
      </w:r>
      <w:r>
        <w:rPr>
          <w:rFonts w:ascii="Times New Roman" w:hAnsi="Times New Roman" w:cs="Times New Roman"/>
          <w:sz w:val="24"/>
          <w:szCs w:val="24"/>
        </w:rPr>
        <w:t>n econometric</w:t>
      </w:r>
      <w:r w:rsidRPr="00593649">
        <w:rPr>
          <w:rFonts w:ascii="Times New Roman" w:hAnsi="Times New Roman" w:cs="Times New Roman"/>
          <w:sz w:val="24"/>
          <w:szCs w:val="24"/>
        </w:rPr>
        <w:t xml:space="preserve"> case study approach, applying quasi-experimental methods on establishment-level employment data </w:t>
      </w:r>
      <w:r>
        <w:rPr>
          <w:rFonts w:ascii="Times New Roman" w:hAnsi="Times New Roman" w:cs="Times New Roman"/>
          <w:sz w:val="24"/>
          <w:szCs w:val="24"/>
        </w:rPr>
        <w:t xml:space="preserve">from adjacent states </w:t>
      </w:r>
      <w:r w:rsidRPr="00593649">
        <w:rPr>
          <w:rFonts w:ascii="Times New Roman" w:hAnsi="Times New Roman" w:cs="Times New Roman"/>
          <w:sz w:val="24"/>
          <w:szCs w:val="24"/>
        </w:rPr>
        <w:t>(Card and Krueger 1994</w:t>
      </w:r>
      <w:r>
        <w:rPr>
          <w:rFonts w:ascii="Times New Roman" w:hAnsi="Times New Roman" w:cs="Times New Roman"/>
          <w:sz w:val="24"/>
          <w:szCs w:val="24"/>
        </w:rPr>
        <w:t xml:space="preserve">; </w:t>
      </w:r>
      <w:r w:rsidRPr="00593649">
        <w:rPr>
          <w:rFonts w:ascii="Times New Roman" w:hAnsi="Times New Roman" w:cs="Times New Roman"/>
          <w:sz w:val="24"/>
          <w:szCs w:val="24"/>
        </w:rPr>
        <w:t>Card and Krueger</w:t>
      </w:r>
      <w:r>
        <w:rPr>
          <w:rFonts w:ascii="Times New Roman" w:hAnsi="Times New Roman" w:cs="Times New Roman"/>
          <w:sz w:val="24"/>
          <w:szCs w:val="24"/>
        </w:rPr>
        <w:t xml:space="preserve"> </w:t>
      </w:r>
      <w:r w:rsidRPr="00593649">
        <w:rPr>
          <w:rFonts w:ascii="Times New Roman" w:hAnsi="Times New Roman" w:cs="Times New Roman"/>
          <w:sz w:val="24"/>
          <w:szCs w:val="24"/>
        </w:rPr>
        <w:t xml:space="preserve">1997). </w:t>
      </w:r>
      <w:r>
        <w:rPr>
          <w:rFonts w:ascii="Times New Roman" w:hAnsi="Times New Roman" w:cs="Times New Roman"/>
          <w:sz w:val="24"/>
          <w:szCs w:val="24"/>
        </w:rPr>
        <w:t>A</w:t>
      </w:r>
      <w:r w:rsidRPr="00493593">
        <w:rPr>
          <w:rFonts w:ascii="Times New Roman" w:hAnsi="Times New Roman" w:cs="Times New Roman"/>
          <w:sz w:val="24"/>
          <w:szCs w:val="24"/>
        </w:rPr>
        <w:t xml:space="preserve"> </w:t>
      </w:r>
      <w:r>
        <w:rPr>
          <w:rFonts w:ascii="Times New Roman" w:hAnsi="Times New Roman" w:cs="Times New Roman"/>
          <w:sz w:val="24"/>
          <w:szCs w:val="24"/>
        </w:rPr>
        <w:t xml:space="preserve">recent </w:t>
      </w:r>
      <w:r w:rsidRPr="00493593">
        <w:rPr>
          <w:rFonts w:ascii="Times New Roman" w:hAnsi="Times New Roman" w:cs="Times New Roman"/>
          <w:sz w:val="24"/>
          <w:szCs w:val="24"/>
        </w:rPr>
        <w:t>third wave</w:t>
      </w:r>
      <w:r>
        <w:rPr>
          <w:rFonts w:ascii="Times New Roman" w:hAnsi="Times New Roman" w:cs="Times New Roman"/>
          <w:sz w:val="24"/>
          <w:szCs w:val="24"/>
        </w:rPr>
        <w:t xml:space="preserve"> of </w:t>
      </w:r>
      <w:r w:rsidRPr="00493593">
        <w:rPr>
          <w:rFonts w:ascii="Times New Roman" w:hAnsi="Times New Roman" w:cs="Times New Roman"/>
          <w:sz w:val="24"/>
          <w:szCs w:val="24"/>
        </w:rPr>
        <w:t>studies ha</w:t>
      </w:r>
      <w:r>
        <w:rPr>
          <w:rFonts w:ascii="Times New Roman" w:hAnsi="Times New Roman" w:cs="Times New Roman"/>
          <w:sz w:val="24"/>
          <w:szCs w:val="24"/>
        </w:rPr>
        <w:t>s</w:t>
      </w:r>
      <w:r w:rsidRPr="00493593">
        <w:rPr>
          <w:rFonts w:ascii="Times New Roman" w:hAnsi="Times New Roman" w:cs="Times New Roman"/>
          <w:sz w:val="24"/>
          <w:szCs w:val="24"/>
        </w:rPr>
        <w:t xml:space="preserve"> sought to refine the earlier state-level analyses by resolving econometric issues relating to identification.</w:t>
      </w:r>
      <w:r>
        <w:rPr>
          <w:rFonts w:ascii="Times New Roman" w:hAnsi="Times New Roman" w:cs="Times New Roman"/>
          <w:sz w:val="24"/>
          <w:szCs w:val="24"/>
        </w:rPr>
        <w:t xml:space="preserve"> </w:t>
      </w:r>
      <w:r w:rsidRPr="00493593">
        <w:rPr>
          <w:rFonts w:ascii="Times New Roman" w:hAnsi="Times New Roman" w:cs="Times New Roman"/>
          <w:sz w:val="24"/>
          <w:szCs w:val="24"/>
        </w:rPr>
        <w:t xml:space="preserve">This has primarily involved paying greater </w:t>
      </w:r>
      <w:r w:rsidRPr="0093770F">
        <w:rPr>
          <w:rFonts w:ascii="Times New Roman" w:hAnsi="Times New Roman" w:cs="Times New Roman"/>
          <w:sz w:val="24"/>
          <w:szCs w:val="24"/>
        </w:rPr>
        <w:t xml:space="preserve">attention to controlling for selection effects; in particular, the role of geographic variation in </w:t>
      </w:r>
      <w:r>
        <w:rPr>
          <w:rFonts w:ascii="Times New Roman" w:hAnsi="Times New Roman" w:cs="Times New Roman"/>
          <w:sz w:val="24"/>
          <w:szCs w:val="24"/>
        </w:rPr>
        <w:t>labor</w:t>
      </w:r>
      <w:r w:rsidRPr="0093770F">
        <w:rPr>
          <w:rFonts w:ascii="Times New Roman" w:hAnsi="Times New Roman" w:cs="Times New Roman"/>
          <w:sz w:val="24"/>
          <w:szCs w:val="24"/>
        </w:rPr>
        <w:t xml:space="preserve"> market conditions (</w:t>
      </w:r>
      <w:r>
        <w:rPr>
          <w:rFonts w:ascii="Times New Roman" w:hAnsi="Times New Roman" w:cs="Times New Roman"/>
          <w:sz w:val="24"/>
          <w:szCs w:val="24"/>
        </w:rPr>
        <w:t xml:space="preserve">Dube </w:t>
      </w:r>
      <w:r w:rsidRPr="003D4EC4">
        <w:rPr>
          <w:rFonts w:ascii="Times New Roman" w:hAnsi="Times New Roman" w:cs="Times New Roman"/>
          <w:i/>
          <w:sz w:val="24"/>
          <w:szCs w:val="24"/>
        </w:rPr>
        <w:t>et al.</w:t>
      </w:r>
      <w:r>
        <w:rPr>
          <w:rFonts w:ascii="Times New Roman" w:hAnsi="Times New Roman" w:cs="Times New Roman"/>
          <w:sz w:val="24"/>
          <w:szCs w:val="24"/>
        </w:rPr>
        <w:t xml:space="preserve"> 2010;</w:t>
      </w:r>
      <w:r w:rsidRPr="0093770F">
        <w:rPr>
          <w:rFonts w:ascii="Times New Roman" w:hAnsi="Times New Roman" w:cs="Times New Roman"/>
          <w:sz w:val="24"/>
          <w:szCs w:val="24"/>
        </w:rPr>
        <w:t xml:space="preserve"> </w:t>
      </w:r>
      <w:r>
        <w:rPr>
          <w:rFonts w:ascii="Times New Roman" w:hAnsi="Times New Roman" w:cs="Times New Roman"/>
          <w:sz w:val="24"/>
          <w:szCs w:val="24"/>
        </w:rPr>
        <w:t xml:space="preserve">Allegretto </w:t>
      </w:r>
      <w:r w:rsidRPr="003D4EC4">
        <w:rPr>
          <w:rFonts w:ascii="Times New Roman" w:hAnsi="Times New Roman" w:cs="Times New Roman"/>
          <w:i/>
          <w:sz w:val="24"/>
          <w:szCs w:val="24"/>
        </w:rPr>
        <w:t>et al.</w:t>
      </w:r>
      <w:r>
        <w:rPr>
          <w:rFonts w:ascii="Times New Roman" w:hAnsi="Times New Roman" w:cs="Times New Roman"/>
          <w:sz w:val="24"/>
          <w:szCs w:val="24"/>
        </w:rPr>
        <w:t xml:space="preserve"> 2011; Neumark </w:t>
      </w:r>
      <w:r w:rsidRPr="003D4EC4">
        <w:rPr>
          <w:rFonts w:ascii="Times New Roman" w:hAnsi="Times New Roman" w:cs="Times New Roman"/>
          <w:i/>
          <w:sz w:val="24"/>
          <w:szCs w:val="24"/>
        </w:rPr>
        <w:t>et al.</w:t>
      </w:r>
      <w:r>
        <w:rPr>
          <w:rFonts w:ascii="Times New Roman" w:hAnsi="Times New Roman" w:cs="Times New Roman"/>
          <w:sz w:val="24"/>
          <w:szCs w:val="24"/>
        </w:rPr>
        <w:t xml:space="preserve"> 2014a; Neumark </w:t>
      </w:r>
      <w:r w:rsidRPr="003D4EC4">
        <w:rPr>
          <w:rFonts w:ascii="Times New Roman" w:hAnsi="Times New Roman" w:cs="Times New Roman"/>
          <w:i/>
          <w:sz w:val="24"/>
          <w:szCs w:val="24"/>
        </w:rPr>
        <w:t>et al.</w:t>
      </w:r>
      <w:r w:rsidRPr="0093770F">
        <w:rPr>
          <w:rFonts w:ascii="Times New Roman" w:hAnsi="Times New Roman" w:cs="Times New Roman"/>
          <w:sz w:val="24"/>
          <w:szCs w:val="24"/>
        </w:rPr>
        <w:t xml:space="preserve"> 2014b). </w:t>
      </w:r>
      <w:r>
        <w:rPr>
          <w:rFonts w:ascii="Times New Roman" w:hAnsi="Times New Roman" w:cs="Times New Roman"/>
          <w:sz w:val="24"/>
          <w:szCs w:val="24"/>
        </w:rPr>
        <w:t>A first</w:t>
      </w:r>
      <w:r w:rsidRPr="00493593">
        <w:rPr>
          <w:rFonts w:ascii="Times New Roman" w:hAnsi="Times New Roman" w:cs="Times New Roman"/>
          <w:sz w:val="24"/>
          <w:szCs w:val="24"/>
        </w:rPr>
        <w:t xml:space="preserve"> objective </w:t>
      </w:r>
      <w:r>
        <w:rPr>
          <w:rFonts w:ascii="Times New Roman" w:hAnsi="Times New Roman" w:cs="Times New Roman"/>
          <w:sz w:val="24"/>
          <w:szCs w:val="24"/>
        </w:rPr>
        <w:t xml:space="preserve">of these studies </w:t>
      </w:r>
      <w:r w:rsidRPr="00493593">
        <w:rPr>
          <w:rFonts w:ascii="Times New Roman" w:hAnsi="Times New Roman" w:cs="Times New Roman"/>
          <w:sz w:val="24"/>
          <w:szCs w:val="24"/>
        </w:rPr>
        <w:t xml:space="preserve">has been to establish </w:t>
      </w:r>
      <w:r>
        <w:rPr>
          <w:rFonts w:ascii="Times New Roman" w:hAnsi="Times New Roman" w:cs="Times New Roman"/>
          <w:sz w:val="24"/>
          <w:szCs w:val="24"/>
        </w:rPr>
        <w:t>a methodology for defining treatment and control regions</w:t>
      </w:r>
      <w:r w:rsidRPr="00493593">
        <w:rPr>
          <w:rFonts w:ascii="Times New Roman" w:hAnsi="Times New Roman" w:cs="Times New Roman"/>
          <w:sz w:val="24"/>
          <w:szCs w:val="24"/>
        </w:rPr>
        <w:t xml:space="preserve"> s</w:t>
      </w:r>
      <w:r>
        <w:rPr>
          <w:rFonts w:ascii="Times New Roman" w:hAnsi="Times New Roman" w:cs="Times New Roman"/>
          <w:sz w:val="24"/>
          <w:szCs w:val="24"/>
        </w:rPr>
        <w:t>uch that</w:t>
      </w:r>
      <w:r w:rsidRPr="00493593">
        <w:rPr>
          <w:rFonts w:ascii="Times New Roman" w:hAnsi="Times New Roman" w:cs="Times New Roman"/>
          <w:sz w:val="24"/>
          <w:szCs w:val="24"/>
        </w:rPr>
        <w:t xml:space="preserve"> underlying </w:t>
      </w:r>
      <w:r>
        <w:rPr>
          <w:rFonts w:ascii="Times New Roman" w:hAnsi="Times New Roman" w:cs="Times New Roman"/>
          <w:sz w:val="24"/>
          <w:szCs w:val="24"/>
        </w:rPr>
        <w:t>initial labor</w:t>
      </w:r>
      <w:r w:rsidRPr="00493593">
        <w:rPr>
          <w:rFonts w:ascii="Times New Roman" w:hAnsi="Times New Roman" w:cs="Times New Roman"/>
          <w:sz w:val="24"/>
          <w:szCs w:val="24"/>
        </w:rPr>
        <w:t xml:space="preserve"> market conditions are as similar as possible; or</w:t>
      </w:r>
      <w:r>
        <w:rPr>
          <w:rFonts w:ascii="Times New Roman" w:hAnsi="Times New Roman" w:cs="Times New Roman"/>
          <w:sz w:val="24"/>
          <w:szCs w:val="24"/>
        </w:rPr>
        <w:t xml:space="preserve">, alternatively, </w:t>
      </w:r>
      <w:r w:rsidRPr="00493593">
        <w:rPr>
          <w:rFonts w:ascii="Times New Roman" w:hAnsi="Times New Roman" w:cs="Times New Roman"/>
          <w:sz w:val="24"/>
          <w:szCs w:val="24"/>
        </w:rPr>
        <w:t>to correct for differences in underlying conditions between geographic</w:t>
      </w:r>
      <w:r>
        <w:rPr>
          <w:rFonts w:ascii="Times New Roman" w:hAnsi="Times New Roman" w:cs="Times New Roman"/>
          <w:sz w:val="24"/>
          <w:szCs w:val="24"/>
        </w:rPr>
        <w:t>ally adjacent</w:t>
      </w:r>
      <w:r w:rsidRPr="00493593">
        <w:rPr>
          <w:rFonts w:ascii="Times New Roman" w:hAnsi="Times New Roman" w:cs="Times New Roman"/>
          <w:sz w:val="24"/>
          <w:szCs w:val="24"/>
        </w:rPr>
        <w:t xml:space="preserve"> </w:t>
      </w:r>
      <w:r>
        <w:rPr>
          <w:rFonts w:ascii="Times New Roman" w:hAnsi="Times New Roman" w:cs="Times New Roman"/>
          <w:sz w:val="24"/>
          <w:szCs w:val="24"/>
        </w:rPr>
        <w:t>labor</w:t>
      </w:r>
      <w:r w:rsidRPr="00493593">
        <w:rPr>
          <w:rFonts w:ascii="Times New Roman" w:hAnsi="Times New Roman" w:cs="Times New Roman"/>
          <w:sz w:val="24"/>
          <w:szCs w:val="24"/>
        </w:rPr>
        <w:t xml:space="preserve"> markets.</w:t>
      </w:r>
      <w:r>
        <w:rPr>
          <w:rFonts w:ascii="Times New Roman" w:hAnsi="Times New Roman" w:cs="Times New Roman"/>
          <w:sz w:val="24"/>
          <w:szCs w:val="24"/>
        </w:rPr>
        <w:t xml:space="preserve"> </w:t>
      </w:r>
      <w:r w:rsidRPr="002044BF">
        <w:rPr>
          <w:rFonts w:ascii="Times New Roman" w:hAnsi="Times New Roman" w:cs="Times New Roman"/>
          <w:sz w:val="24"/>
          <w:szCs w:val="24"/>
        </w:rPr>
        <w:t xml:space="preserve">A </w:t>
      </w:r>
      <w:r>
        <w:rPr>
          <w:rFonts w:ascii="Times New Roman" w:hAnsi="Times New Roman" w:cs="Times New Roman"/>
          <w:sz w:val="24"/>
          <w:szCs w:val="24"/>
        </w:rPr>
        <w:t xml:space="preserve">second objective has been to address the potential endogeneity of changes in the minimum wage to state-level variation in economic conditions by using econometric methods such as IV (Baskaya and Rubinstein 2012). Another issue addressed in the recent literature has been adjustment on margins other than employment, such as consumer prices, non-wage benefits, hours worked, or substitution of either machinery or skilled labor for unskilled labor. </w:t>
      </w:r>
    </w:p>
    <w:p w14:paraId="4D38CFD2" w14:textId="77777777" w:rsidR="00346076" w:rsidRDefault="00346076" w:rsidP="003D4EC4">
      <w:pPr>
        <w:spacing w:after="0" w:line="480" w:lineRule="auto"/>
        <w:rPr>
          <w:rFonts w:ascii="Times New Roman" w:hAnsi="Times New Roman" w:cs="Times New Roman"/>
          <w:sz w:val="24"/>
          <w:szCs w:val="24"/>
        </w:rPr>
      </w:pPr>
    </w:p>
    <w:p w14:paraId="17897971" w14:textId="00150C47" w:rsidR="00346076" w:rsidRPr="00493593"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overall evidence on the employment effects of the minimum wage is mixed, and it is fair to say that there is no general consensus. Studies that have used new approaches to define </w:t>
      </w:r>
      <w:r>
        <w:rPr>
          <w:rFonts w:ascii="Times New Roman" w:hAnsi="Times New Roman" w:cs="Times New Roman"/>
          <w:sz w:val="24"/>
          <w:szCs w:val="24"/>
        </w:rPr>
        <w:lastRenderedPageBreak/>
        <w:t>treatment and control groups find either no employment effects or modest effects on the order of one to three percent employment declines following a ten percent increase in the minimum wage; whereas some studies that focus on exogenous variation in the minimum wage have found larger employment effects (</w:t>
      </w:r>
      <w:r w:rsidRPr="00593649">
        <w:rPr>
          <w:rFonts w:ascii="Times New Roman" w:hAnsi="Times New Roman" w:cs="Times New Roman"/>
          <w:sz w:val="24"/>
          <w:szCs w:val="24"/>
        </w:rPr>
        <w:t>Card and Krueger 1994</w:t>
      </w:r>
      <w:r>
        <w:rPr>
          <w:rFonts w:ascii="Times New Roman" w:hAnsi="Times New Roman" w:cs="Times New Roman"/>
          <w:sz w:val="24"/>
          <w:szCs w:val="24"/>
        </w:rPr>
        <w:t xml:space="preserve">; </w:t>
      </w:r>
      <w:r w:rsidRPr="00593649">
        <w:rPr>
          <w:rFonts w:ascii="Times New Roman" w:hAnsi="Times New Roman" w:cs="Times New Roman"/>
          <w:sz w:val="24"/>
          <w:szCs w:val="24"/>
        </w:rPr>
        <w:t>Card and Krueger</w:t>
      </w:r>
      <w:r>
        <w:rPr>
          <w:rFonts w:ascii="Times New Roman" w:hAnsi="Times New Roman" w:cs="Times New Roman"/>
          <w:sz w:val="24"/>
          <w:szCs w:val="24"/>
        </w:rPr>
        <w:t xml:space="preserve"> </w:t>
      </w:r>
      <w:r w:rsidRPr="00593649">
        <w:rPr>
          <w:rFonts w:ascii="Times New Roman" w:hAnsi="Times New Roman" w:cs="Times New Roman"/>
          <w:sz w:val="24"/>
          <w:szCs w:val="24"/>
        </w:rPr>
        <w:t>1997</w:t>
      </w:r>
      <w:r>
        <w:rPr>
          <w:rFonts w:ascii="Times New Roman" w:hAnsi="Times New Roman" w:cs="Times New Roman"/>
          <w:sz w:val="24"/>
          <w:szCs w:val="24"/>
        </w:rPr>
        <w:t xml:space="preserve">; </w:t>
      </w:r>
      <w:r w:rsidRPr="0093770F">
        <w:rPr>
          <w:rFonts w:ascii="Times New Roman" w:hAnsi="Times New Roman" w:cs="Times New Roman"/>
          <w:sz w:val="24"/>
          <w:szCs w:val="24"/>
        </w:rPr>
        <w:t>Neum</w:t>
      </w:r>
      <w:r>
        <w:rPr>
          <w:rFonts w:ascii="Times New Roman" w:hAnsi="Times New Roman" w:cs="Times New Roman"/>
          <w:sz w:val="24"/>
          <w:szCs w:val="24"/>
        </w:rPr>
        <w:t>ark and Wascher</w:t>
      </w:r>
      <w:r w:rsidRPr="0093770F">
        <w:rPr>
          <w:rFonts w:ascii="Times New Roman" w:hAnsi="Times New Roman" w:cs="Times New Roman"/>
          <w:sz w:val="24"/>
          <w:szCs w:val="24"/>
        </w:rPr>
        <w:t xml:space="preserve"> 1992</w:t>
      </w:r>
      <w:r>
        <w:rPr>
          <w:rFonts w:ascii="Times New Roman" w:hAnsi="Times New Roman" w:cs="Times New Roman"/>
          <w:sz w:val="24"/>
          <w:szCs w:val="24"/>
        </w:rPr>
        <w:t xml:space="preserve">; Dube </w:t>
      </w:r>
      <w:r w:rsidRPr="003D4EC4">
        <w:rPr>
          <w:rFonts w:ascii="Times New Roman" w:hAnsi="Times New Roman" w:cs="Times New Roman"/>
          <w:i/>
          <w:sz w:val="24"/>
          <w:szCs w:val="24"/>
        </w:rPr>
        <w:t>et al.</w:t>
      </w:r>
      <w:r>
        <w:rPr>
          <w:rFonts w:ascii="Times New Roman" w:hAnsi="Times New Roman" w:cs="Times New Roman"/>
          <w:sz w:val="24"/>
          <w:szCs w:val="24"/>
        </w:rPr>
        <w:t xml:space="preserve"> 2010;</w:t>
      </w:r>
      <w:r w:rsidRPr="0093770F">
        <w:rPr>
          <w:rFonts w:ascii="Times New Roman" w:hAnsi="Times New Roman" w:cs="Times New Roman"/>
          <w:sz w:val="24"/>
          <w:szCs w:val="24"/>
        </w:rPr>
        <w:t xml:space="preserve"> </w:t>
      </w:r>
      <w:r>
        <w:rPr>
          <w:rFonts w:ascii="Times New Roman" w:hAnsi="Times New Roman" w:cs="Times New Roman"/>
          <w:sz w:val="24"/>
          <w:szCs w:val="24"/>
        </w:rPr>
        <w:t xml:space="preserve">Allegretto </w:t>
      </w:r>
      <w:r w:rsidRPr="003D4EC4">
        <w:rPr>
          <w:rFonts w:ascii="Times New Roman" w:hAnsi="Times New Roman" w:cs="Times New Roman"/>
          <w:i/>
          <w:sz w:val="24"/>
          <w:szCs w:val="24"/>
        </w:rPr>
        <w:t>et al.</w:t>
      </w:r>
      <w:r>
        <w:rPr>
          <w:rFonts w:ascii="Times New Roman" w:hAnsi="Times New Roman" w:cs="Times New Roman"/>
          <w:sz w:val="24"/>
          <w:szCs w:val="24"/>
        </w:rPr>
        <w:t xml:space="preserve"> 2011; Neumark </w:t>
      </w:r>
      <w:r w:rsidRPr="003D4EC4">
        <w:rPr>
          <w:rFonts w:ascii="Times New Roman" w:hAnsi="Times New Roman" w:cs="Times New Roman"/>
          <w:i/>
          <w:sz w:val="24"/>
          <w:szCs w:val="24"/>
        </w:rPr>
        <w:t>et al.</w:t>
      </w:r>
      <w:r>
        <w:rPr>
          <w:rFonts w:ascii="Times New Roman" w:hAnsi="Times New Roman" w:cs="Times New Roman"/>
          <w:sz w:val="24"/>
          <w:szCs w:val="24"/>
        </w:rPr>
        <w:t xml:space="preserve"> 2014a; Neumark </w:t>
      </w:r>
      <w:r w:rsidRPr="003D4EC4">
        <w:rPr>
          <w:rFonts w:ascii="Times New Roman" w:hAnsi="Times New Roman" w:cs="Times New Roman"/>
          <w:i/>
          <w:sz w:val="24"/>
          <w:szCs w:val="24"/>
        </w:rPr>
        <w:t>et al.</w:t>
      </w:r>
      <w:r w:rsidRPr="0093770F">
        <w:rPr>
          <w:rFonts w:ascii="Times New Roman" w:hAnsi="Times New Roman" w:cs="Times New Roman"/>
          <w:sz w:val="24"/>
          <w:szCs w:val="24"/>
        </w:rPr>
        <w:t xml:space="preserve"> 2014b</w:t>
      </w:r>
      <w:r>
        <w:rPr>
          <w:rFonts w:ascii="Times New Roman" w:hAnsi="Times New Roman" w:cs="Times New Roman"/>
          <w:sz w:val="24"/>
          <w:szCs w:val="24"/>
        </w:rPr>
        <w:t xml:space="preserve">; Baskaya and Rubinstein 2012). Likewise, </w:t>
      </w:r>
      <w:r w:rsidRPr="00E635C8">
        <w:rPr>
          <w:rFonts w:ascii="Times New Roman" w:hAnsi="Times New Roman" w:cs="Times New Roman"/>
          <w:sz w:val="24"/>
          <w:szCs w:val="24"/>
        </w:rPr>
        <w:t xml:space="preserve">there is no strong consensus on </w:t>
      </w:r>
      <w:r>
        <w:rPr>
          <w:rFonts w:ascii="Times New Roman" w:hAnsi="Times New Roman" w:cs="Times New Roman"/>
          <w:sz w:val="24"/>
          <w:szCs w:val="24"/>
        </w:rPr>
        <w:t>non-employment</w:t>
      </w:r>
      <w:r w:rsidRPr="00E635C8">
        <w:rPr>
          <w:rFonts w:ascii="Times New Roman" w:hAnsi="Times New Roman" w:cs="Times New Roman"/>
          <w:sz w:val="24"/>
          <w:szCs w:val="24"/>
        </w:rPr>
        <w:t xml:space="preserve"> outcomes</w:t>
      </w:r>
      <w:r>
        <w:rPr>
          <w:rFonts w:ascii="Times New Roman" w:hAnsi="Times New Roman" w:cs="Times New Roman"/>
          <w:sz w:val="24"/>
          <w:szCs w:val="24"/>
        </w:rPr>
        <w:t xml:space="preserve">. </w:t>
      </w:r>
      <w:r w:rsidRPr="00E635C8">
        <w:rPr>
          <w:rFonts w:ascii="Times New Roman" w:hAnsi="Times New Roman" w:cs="Times New Roman"/>
          <w:sz w:val="24"/>
          <w:szCs w:val="24"/>
        </w:rPr>
        <w:t>The most widely studied no</w:t>
      </w:r>
      <w:r>
        <w:rPr>
          <w:rFonts w:ascii="Times New Roman" w:hAnsi="Times New Roman" w:cs="Times New Roman"/>
          <w:sz w:val="24"/>
          <w:szCs w:val="24"/>
        </w:rPr>
        <w:t>n-employment outcome is hours of work. Some of these s</w:t>
      </w:r>
      <w:r w:rsidRPr="00E635C8">
        <w:rPr>
          <w:rFonts w:ascii="Times New Roman" w:hAnsi="Times New Roman" w:cs="Times New Roman"/>
          <w:sz w:val="24"/>
          <w:szCs w:val="24"/>
        </w:rPr>
        <w:t xml:space="preserve">tudies have found that hours of work </w:t>
      </w:r>
      <w:r>
        <w:rPr>
          <w:rFonts w:ascii="Times New Roman" w:hAnsi="Times New Roman" w:cs="Times New Roman"/>
          <w:sz w:val="24"/>
          <w:szCs w:val="24"/>
        </w:rPr>
        <w:t xml:space="preserve">tend to experience small </w:t>
      </w:r>
      <w:r w:rsidRPr="00E635C8">
        <w:rPr>
          <w:rFonts w:ascii="Times New Roman" w:hAnsi="Times New Roman" w:cs="Times New Roman"/>
          <w:sz w:val="24"/>
          <w:szCs w:val="24"/>
        </w:rPr>
        <w:t>decline</w:t>
      </w:r>
      <w:r>
        <w:rPr>
          <w:rFonts w:ascii="Times New Roman" w:hAnsi="Times New Roman" w:cs="Times New Roman"/>
          <w:sz w:val="24"/>
          <w:szCs w:val="24"/>
        </w:rPr>
        <w:t xml:space="preserve">s following </w:t>
      </w:r>
      <w:r w:rsidRPr="00E635C8">
        <w:rPr>
          <w:rFonts w:ascii="Times New Roman" w:hAnsi="Times New Roman" w:cs="Times New Roman"/>
          <w:sz w:val="24"/>
          <w:szCs w:val="24"/>
        </w:rPr>
        <w:t>minimum wage increases</w:t>
      </w:r>
      <w:r>
        <w:rPr>
          <w:rFonts w:ascii="Times New Roman" w:hAnsi="Times New Roman" w:cs="Times New Roman"/>
          <w:sz w:val="24"/>
          <w:szCs w:val="24"/>
        </w:rPr>
        <w:t xml:space="preserve"> (Brown</w:t>
      </w:r>
      <w:r w:rsidRPr="00EB3088">
        <w:rPr>
          <w:rFonts w:ascii="Times New Roman" w:hAnsi="Times New Roman" w:cs="Times New Roman"/>
          <w:sz w:val="24"/>
          <w:szCs w:val="24"/>
        </w:rPr>
        <w:t xml:space="preserve"> </w:t>
      </w:r>
      <w:r>
        <w:rPr>
          <w:rFonts w:ascii="Times New Roman" w:hAnsi="Times New Roman" w:cs="Times New Roman"/>
          <w:sz w:val="24"/>
          <w:szCs w:val="24"/>
        </w:rPr>
        <w:t>1999;</w:t>
      </w:r>
      <w:r w:rsidRPr="00EB3088">
        <w:rPr>
          <w:rFonts w:ascii="Times New Roman" w:hAnsi="Times New Roman" w:cs="Times New Roman"/>
          <w:sz w:val="24"/>
          <w:szCs w:val="24"/>
        </w:rPr>
        <w:t xml:space="preserve"> </w:t>
      </w:r>
      <w:r>
        <w:rPr>
          <w:rFonts w:ascii="Times New Roman" w:hAnsi="Times New Roman" w:cs="Times New Roman"/>
          <w:sz w:val="24"/>
          <w:szCs w:val="24"/>
        </w:rPr>
        <w:t>Stewart and Swaffield</w:t>
      </w:r>
      <w:r w:rsidRPr="00EB3088">
        <w:rPr>
          <w:rFonts w:ascii="Times New Roman" w:hAnsi="Times New Roman" w:cs="Times New Roman"/>
          <w:sz w:val="24"/>
          <w:szCs w:val="24"/>
        </w:rPr>
        <w:t xml:space="preserve"> </w:t>
      </w:r>
      <w:r>
        <w:rPr>
          <w:rFonts w:ascii="Times New Roman" w:hAnsi="Times New Roman" w:cs="Times New Roman"/>
          <w:sz w:val="24"/>
          <w:szCs w:val="24"/>
        </w:rPr>
        <w:t>2008).</w:t>
      </w:r>
      <w:r w:rsidRPr="00E635C8">
        <w:rPr>
          <w:rFonts w:ascii="Times New Roman" w:hAnsi="Times New Roman" w:cs="Times New Roman"/>
          <w:sz w:val="24"/>
          <w:szCs w:val="24"/>
        </w:rPr>
        <w:t xml:space="preserve"> </w:t>
      </w:r>
      <w:r>
        <w:rPr>
          <w:rFonts w:ascii="Times New Roman" w:hAnsi="Times New Roman" w:cs="Times New Roman"/>
          <w:sz w:val="24"/>
          <w:szCs w:val="24"/>
        </w:rPr>
        <w:t xml:space="preserve">However, other studies </w:t>
      </w:r>
      <w:r w:rsidRPr="00E635C8">
        <w:rPr>
          <w:rFonts w:ascii="Times New Roman" w:hAnsi="Times New Roman" w:cs="Times New Roman"/>
          <w:sz w:val="24"/>
          <w:szCs w:val="24"/>
        </w:rPr>
        <w:t>have found no measurable effects</w:t>
      </w:r>
      <w:r>
        <w:rPr>
          <w:rFonts w:ascii="Times New Roman" w:hAnsi="Times New Roman" w:cs="Times New Roman"/>
          <w:sz w:val="24"/>
          <w:szCs w:val="24"/>
        </w:rPr>
        <w:t xml:space="preserve"> (Connolly and Gregory 2002;</w:t>
      </w:r>
      <w:r w:rsidRPr="00EB3088">
        <w:rPr>
          <w:rFonts w:ascii="Times New Roman" w:hAnsi="Times New Roman" w:cs="Times New Roman"/>
          <w:sz w:val="24"/>
          <w:szCs w:val="24"/>
        </w:rPr>
        <w:t xml:space="preserve"> Zavodny</w:t>
      </w:r>
      <w:r>
        <w:rPr>
          <w:rFonts w:ascii="Times New Roman" w:hAnsi="Times New Roman" w:cs="Times New Roman"/>
          <w:sz w:val="24"/>
          <w:szCs w:val="24"/>
        </w:rPr>
        <w:t xml:space="preserve"> 2000)</w:t>
      </w:r>
      <w:r w:rsidRPr="00E635C8">
        <w:rPr>
          <w:rFonts w:ascii="Times New Roman" w:hAnsi="Times New Roman" w:cs="Times New Roman"/>
          <w:sz w:val="24"/>
          <w:szCs w:val="24"/>
        </w:rPr>
        <w:t>.</w:t>
      </w:r>
      <w:r>
        <w:rPr>
          <w:rFonts w:ascii="Times New Roman" w:hAnsi="Times New Roman" w:cs="Times New Roman"/>
          <w:sz w:val="24"/>
          <w:szCs w:val="24"/>
        </w:rPr>
        <w:t xml:space="preserve"> </w:t>
      </w:r>
    </w:p>
    <w:p w14:paraId="1004A8D7" w14:textId="77777777" w:rsidR="00346076" w:rsidRPr="00493593" w:rsidRDefault="00346076" w:rsidP="003D4EC4">
      <w:pPr>
        <w:spacing w:after="0" w:line="480" w:lineRule="auto"/>
        <w:rPr>
          <w:rFonts w:ascii="Times New Roman" w:hAnsi="Times New Roman" w:cs="Times New Roman"/>
          <w:sz w:val="24"/>
          <w:szCs w:val="24"/>
        </w:rPr>
      </w:pPr>
    </w:p>
    <w:p w14:paraId="1DCDE9D8" w14:textId="77777777" w:rsidR="00346076" w:rsidRDefault="00346076" w:rsidP="003D4EC4">
      <w:pPr>
        <w:spacing w:after="0" w:line="480" w:lineRule="auto"/>
        <w:rPr>
          <w:rFonts w:ascii="Times New Roman" w:hAnsi="Times New Roman" w:cs="Times New Roman"/>
          <w:sz w:val="24"/>
          <w:szCs w:val="24"/>
        </w:rPr>
      </w:pPr>
      <w:r w:rsidRPr="00493593">
        <w:rPr>
          <w:rFonts w:ascii="Times New Roman" w:hAnsi="Times New Roman" w:cs="Times New Roman"/>
          <w:sz w:val="24"/>
          <w:szCs w:val="24"/>
        </w:rPr>
        <w:t xml:space="preserve">A </w:t>
      </w:r>
      <w:r>
        <w:rPr>
          <w:rFonts w:ascii="Times New Roman" w:hAnsi="Times New Roman" w:cs="Times New Roman"/>
          <w:sz w:val="24"/>
          <w:szCs w:val="24"/>
        </w:rPr>
        <w:t>small set of UK studies examine</w:t>
      </w:r>
      <w:r w:rsidRPr="00493593">
        <w:rPr>
          <w:rFonts w:ascii="Times New Roman" w:hAnsi="Times New Roman" w:cs="Times New Roman"/>
          <w:sz w:val="24"/>
          <w:szCs w:val="24"/>
        </w:rPr>
        <w:t xml:space="preserve"> the effect</w:t>
      </w:r>
      <w:r>
        <w:rPr>
          <w:rFonts w:ascii="Times New Roman" w:hAnsi="Times New Roman" w:cs="Times New Roman"/>
          <w:sz w:val="24"/>
          <w:szCs w:val="24"/>
        </w:rPr>
        <w:t>s</w:t>
      </w:r>
      <w:r w:rsidRPr="00493593">
        <w:rPr>
          <w:rFonts w:ascii="Times New Roman" w:hAnsi="Times New Roman" w:cs="Times New Roman"/>
          <w:sz w:val="24"/>
          <w:szCs w:val="24"/>
        </w:rPr>
        <w:t xml:space="preserve"> of Wage Councils</w:t>
      </w:r>
      <w:r>
        <w:rPr>
          <w:rFonts w:ascii="Times New Roman" w:hAnsi="Times New Roman" w:cs="Times New Roman"/>
          <w:sz w:val="24"/>
          <w:szCs w:val="24"/>
        </w:rPr>
        <w:t>,</w:t>
      </w:r>
      <w:r w:rsidRPr="00493593">
        <w:rPr>
          <w:rFonts w:ascii="Times New Roman" w:hAnsi="Times New Roman" w:cs="Times New Roman"/>
          <w:sz w:val="24"/>
          <w:szCs w:val="24"/>
        </w:rPr>
        <w:t xml:space="preserve"> which set </w:t>
      </w:r>
      <w:r>
        <w:rPr>
          <w:rFonts w:ascii="Times New Roman" w:hAnsi="Times New Roman" w:cs="Times New Roman"/>
          <w:sz w:val="24"/>
          <w:szCs w:val="24"/>
        </w:rPr>
        <w:t>minimum rates</w:t>
      </w:r>
      <w:r w:rsidRPr="00493593">
        <w:rPr>
          <w:rFonts w:ascii="Times New Roman" w:hAnsi="Times New Roman" w:cs="Times New Roman"/>
          <w:sz w:val="24"/>
          <w:szCs w:val="24"/>
        </w:rPr>
        <w:t xml:space="preserve"> </w:t>
      </w:r>
      <w:r>
        <w:rPr>
          <w:rFonts w:ascii="Times New Roman" w:hAnsi="Times New Roman" w:cs="Times New Roman"/>
          <w:sz w:val="24"/>
          <w:szCs w:val="24"/>
        </w:rPr>
        <w:t>from 1909</w:t>
      </w:r>
      <w:r w:rsidRPr="00493593">
        <w:rPr>
          <w:rFonts w:ascii="Times New Roman" w:hAnsi="Times New Roman" w:cs="Times New Roman"/>
          <w:sz w:val="24"/>
          <w:szCs w:val="24"/>
        </w:rPr>
        <w:t xml:space="preserve"> to their abolition in 1993</w:t>
      </w:r>
      <w:r>
        <w:rPr>
          <w:rFonts w:ascii="Times New Roman" w:hAnsi="Times New Roman" w:cs="Times New Roman"/>
          <w:sz w:val="24"/>
          <w:szCs w:val="24"/>
        </w:rPr>
        <w:t xml:space="preserve"> (</w:t>
      </w:r>
      <w:r w:rsidRPr="00251329">
        <w:rPr>
          <w:rFonts w:ascii="Times New Roman" w:hAnsi="Times New Roman" w:cs="Times New Roman"/>
          <w:sz w:val="24"/>
          <w:szCs w:val="24"/>
        </w:rPr>
        <w:t>Dickens</w:t>
      </w:r>
      <w:r>
        <w:rPr>
          <w:rFonts w:ascii="Times New Roman" w:hAnsi="Times New Roman" w:cs="Times New Roman"/>
          <w:sz w:val="24"/>
          <w:szCs w:val="24"/>
        </w:rPr>
        <w:t xml:space="preserve"> </w:t>
      </w:r>
      <w:r w:rsidRPr="003D4EC4">
        <w:rPr>
          <w:rFonts w:ascii="Times New Roman" w:hAnsi="Times New Roman" w:cs="Times New Roman"/>
          <w:i/>
          <w:sz w:val="24"/>
          <w:szCs w:val="24"/>
        </w:rPr>
        <w:t>et al.</w:t>
      </w:r>
      <w:r>
        <w:rPr>
          <w:rFonts w:ascii="Times New Roman" w:hAnsi="Times New Roman" w:cs="Times New Roman"/>
          <w:sz w:val="24"/>
          <w:szCs w:val="24"/>
        </w:rPr>
        <w:t xml:space="preserve"> 1999; Machin and Manning 1994)</w:t>
      </w:r>
      <w:r w:rsidRPr="00493593">
        <w:rPr>
          <w:rFonts w:ascii="Times New Roman" w:hAnsi="Times New Roman" w:cs="Times New Roman"/>
          <w:sz w:val="24"/>
          <w:szCs w:val="24"/>
        </w:rPr>
        <w:t xml:space="preserve">. </w:t>
      </w:r>
      <w:r>
        <w:rPr>
          <w:rFonts w:ascii="Times New Roman" w:hAnsi="Times New Roman" w:cs="Times New Roman"/>
          <w:sz w:val="24"/>
          <w:szCs w:val="24"/>
        </w:rPr>
        <w:t>The UK Wage Councils functioned in much the same way as the Victorian Special Boards, setting industry-specific rates in low paid sectors. The evidence suggests that between 1978 and 1993 minimum wages set by the Wages Councils significantly reduced the within-industry dispersion of earnings, but did not create unemployment.</w:t>
      </w:r>
    </w:p>
    <w:p w14:paraId="7F90BD9C" w14:textId="77777777" w:rsidR="00346076" w:rsidRPr="00493593"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EC70813" w14:textId="2FC61AAB"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our purposes, there are three main lessons to be drawn from the existing literature. </w:t>
      </w:r>
      <w:r w:rsidRPr="00493593">
        <w:rPr>
          <w:rFonts w:ascii="Times New Roman" w:hAnsi="Times New Roman" w:cs="Times New Roman"/>
          <w:sz w:val="24"/>
          <w:szCs w:val="24"/>
        </w:rPr>
        <w:t xml:space="preserve">A first major lesson is the importance of </w:t>
      </w:r>
      <w:r>
        <w:rPr>
          <w:rFonts w:ascii="Times New Roman" w:hAnsi="Times New Roman" w:cs="Times New Roman"/>
          <w:sz w:val="24"/>
          <w:szCs w:val="24"/>
        </w:rPr>
        <w:t>considerable</w:t>
      </w:r>
      <w:r w:rsidRPr="00493593">
        <w:rPr>
          <w:rFonts w:ascii="Times New Roman" w:hAnsi="Times New Roman" w:cs="Times New Roman"/>
          <w:sz w:val="24"/>
          <w:szCs w:val="24"/>
        </w:rPr>
        <w:t xml:space="preserve"> variation in the minimum wage in order to be able to identify its effect on employment</w:t>
      </w:r>
      <w:r>
        <w:rPr>
          <w:rFonts w:ascii="Times New Roman" w:hAnsi="Times New Roman" w:cs="Times New Roman"/>
          <w:sz w:val="24"/>
          <w:szCs w:val="24"/>
        </w:rPr>
        <w:t xml:space="preserve"> (</w:t>
      </w:r>
      <w:r w:rsidRPr="00493593">
        <w:rPr>
          <w:rFonts w:ascii="Times New Roman" w:hAnsi="Times New Roman" w:cs="Times New Roman"/>
          <w:sz w:val="24"/>
          <w:szCs w:val="24"/>
        </w:rPr>
        <w:t xml:space="preserve">Kennan </w:t>
      </w:r>
      <w:r>
        <w:rPr>
          <w:rFonts w:ascii="Times New Roman" w:hAnsi="Times New Roman" w:cs="Times New Roman"/>
          <w:sz w:val="24"/>
          <w:szCs w:val="24"/>
        </w:rPr>
        <w:t>1995)</w:t>
      </w:r>
      <w:r w:rsidRPr="00493593">
        <w:rPr>
          <w:rFonts w:ascii="Times New Roman" w:hAnsi="Times New Roman" w:cs="Times New Roman"/>
          <w:sz w:val="24"/>
          <w:szCs w:val="24"/>
        </w:rPr>
        <w:t>.</w:t>
      </w:r>
      <w:r>
        <w:rPr>
          <w:rFonts w:ascii="Times New Roman" w:hAnsi="Times New Roman" w:cs="Times New Roman"/>
          <w:sz w:val="24"/>
          <w:szCs w:val="24"/>
        </w:rPr>
        <w:t xml:space="preserve"> </w:t>
      </w:r>
      <w:r w:rsidRPr="00493593">
        <w:rPr>
          <w:rFonts w:ascii="Times New Roman" w:hAnsi="Times New Roman" w:cs="Times New Roman"/>
          <w:sz w:val="24"/>
          <w:szCs w:val="24"/>
        </w:rPr>
        <w:t xml:space="preserve">A second major lesson </w:t>
      </w:r>
      <w:r>
        <w:rPr>
          <w:rFonts w:ascii="Times New Roman" w:hAnsi="Times New Roman" w:cs="Times New Roman"/>
          <w:sz w:val="24"/>
          <w:szCs w:val="24"/>
        </w:rPr>
        <w:t>is</w:t>
      </w:r>
      <w:r w:rsidRPr="00493593">
        <w:rPr>
          <w:rFonts w:ascii="Times New Roman" w:hAnsi="Times New Roman" w:cs="Times New Roman"/>
          <w:sz w:val="24"/>
          <w:szCs w:val="24"/>
        </w:rPr>
        <w:t xml:space="preserve"> the importance of controlling for </w:t>
      </w:r>
      <w:r>
        <w:rPr>
          <w:rFonts w:ascii="Times New Roman" w:hAnsi="Times New Roman" w:cs="Times New Roman"/>
          <w:sz w:val="24"/>
          <w:szCs w:val="24"/>
        </w:rPr>
        <w:t>labor</w:t>
      </w:r>
      <w:r w:rsidRPr="00493593">
        <w:rPr>
          <w:rFonts w:ascii="Times New Roman" w:hAnsi="Times New Roman" w:cs="Times New Roman"/>
          <w:sz w:val="24"/>
          <w:szCs w:val="24"/>
        </w:rPr>
        <w:t xml:space="preserve"> market conditions at the level of the market </w:t>
      </w:r>
      <w:r>
        <w:rPr>
          <w:rFonts w:ascii="Times New Roman" w:hAnsi="Times New Roman" w:cs="Times New Roman"/>
          <w:sz w:val="24"/>
          <w:szCs w:val="24"/>
        </w:rPr>
        <w:t xml:space="preserve">in </w:t>
      </w:r>
      <w:r w:rsidRPr="00493593">
        <w:rPr>
          <w:rFonts w:ascii="Times New Roman" w:hAnsi="Times New Roman" w:cs="Times New Roman"/>
          <w:sz w:val="24"/>
          <w:szCs w:val="24"/>
        </w:rPr>
        <w:t>which the minimum wage applies.</w:t>
      </w:r>
      <w:r>
        <w:rPr>
          <w:rFonts w:ascii="Times New Roman" w:hAnsi="Times New Roman" w:cs="Times New Roman"/>
          <w:sz w:val="24"/>
          <w:szCs w:val="24"/>
        </w:rPr>
        <w:t xml:space="preserve"> If</w:t>
      </w:r>
      <w:r w:rsidRPr="00493593">
        <w:rPr>
          <w:rFonts w:ascii="Times New Roman" w:hAnsi="Times New Roman" w:cs="Times New Roman"/>
          <w:sz w:val="24"/>
          <w:szCs w:val="24"/>
        </w:rPr>
        <w:t xml:space="preserve"> this is not done then the estimated </w:t>
      </w:r>
      <w:r>
        <w:rPr>
          <w:rFonts w:ascii="Times New Roman" w:hAnsi="Times New Roman" w:cs="Times New Roman"/>
          <w:sz w:val="24"/>
          <w:szCs w:val="24"/>
        </w:rPr>
        <w:t>coefficient on</w:t>
      </w:r>
      <w:r w:rsidRPr="00493593">
        <w:rPr>
          <w:rFonts w:ascii="Times New Roman" w:hAnsi="Times New Roman" w:cs="Times New Roman"/>
          <w:sz w:val="24"/>
          <w:szCs w:val="24"/>
        </w:rPr>
        <w:t xml:space="preserve"> the minimum wage variable may be biased due to c</w:t>
      </w:r>
      <w:r>
        <w:rPr>
          <w:rFonts w:ascii="Times New Roman" w:hAnsi="Times New Roman" w:cs="Times New Roman"/>
          <w:sz w:val="24"/>
          <w:szCs w:val="24"/>
        </w:rPr>
        <w:t>orrelation between changes in</w:t>
      </w:r>
      <w:r w:rsidRPr="00493593">
        <w:rPr>
          <w:rFonts w:ascii="Times New Roman" w:hAnsi="Times New Roman" w:cs="Times New Roman"/>
          <w:sz w:val="24"/>
          <w:szCs w:val="24"/>
        </w:rPr>
        <w:t xml:space="preserve"> the minimum wage and </w:t>
      </w:r>
      <w:r>
        <w:rPr>
          <w:rFonts w:ascii="Times New Roman" w:hAnsi="Times New Roman" w:cs="Times New Roman"/>
          <w:sz w:val="24"/>
          <w:szCs w:val="24"/>
        </w:rPr>
        <w:t xml:space="preserve">unmeasured </w:t>
      </w:r>
      <w:r w:rsidRPr="00493593">
        <w:rPr>
          <w:rFonts w:ascii="Times New Roman" w:hAnsi="Times New Roman" w:cs="Times New Roman"/>
          <w:sz w:val="24"/>
          <w:szCs w:val="24"/>
        </w:rPr>
        <w:t xml:space="preserve">underlying </w:t>
      </w:r>
      <w:r>
        <w:rPr>
          <w:rFonts w:ascii="Times New Roman" w:hAnsi="Times New Roman" w:cs="Times New Roman"/>
          <w:sz w:val="24"/>
          <w:szCs w:val="24"/>
        </w:rPr>
        <w:t>labor</w:t>
      </w:r>
      <w:r w:rsidRPr="00493593">
        <w:rPr>
          <w:rFonts w:ascii="Times New Roman" w:hAnsi="Times New Roman" w:cs="Times New Roman"/>
          <w:sz w:val="24"/>
          <w:szCs w:val="24"/>
        </w:rPr>
        <w:t xml:space="preserve"> market </w:t>
      </w:r>
      <w:r>
        <w:rPr>
          <w:rFonts w:ascii="Times New Roman" w:hAnsi="Times New Roman" w:cs="Times New Roman"/>
          <w:sz w:val="24"/>
          <w:szCs w:val="24"/>
        </w:rPr>
        <w:t>conditions</w:t>
      </w:r>
      <w:r w:rsidRPr="00493593">
        <w:rPr>
          <w:rFonts w:ascii="Times New Roman" w:hAnsi="Times New Roman" w:cs="Times New Roman"/>
          <w:sz w:val="24"/>
          <w:szCs w:val="24"/>
        </w:rPr>
        <w:t>.</w:t>
      </w:r>
      <w:r>
        <w:rPr>
          <w:rFonts w:ascii="Times New Roman" w:hAnsi="Times New Roman" w:cs="Times New Roman"/>
          <w:sz w:val="24"/>
          <w:szCs w:val="24"/>
        </w:rPr>
        <w:t xml:space="preserve"> For</w:t>
      </w:r>
      <w:r w:rsidRPr="00493593">
        <w:rPr>
          <w:rFonts w:ascii="Times New Roman" w:hAnsi="Times New Roman" w:cs="Times New Roman"/>
          <w:sz w:val="24"/>
          <w:szCs w:val="24"/>
        </w:rPr>
        <w:t xml:space="preserve"> example</w:t>
      </w:r>
      <w:r>
        <w:rPr>
          <w:rFonts w:ascii="Times New Roman" w:hAnsi="Times New Roman" w:cs="Times New Roman"/>
          <w:sz w:val="24"/>
          <w:szCs w:val="24"/>
        </w:rPr>
        <w:t xml:space="preserve">, </w:t>
      </w:r>
      <w:r w:rsidRPr="00493593">
        <w:rPr>
          <w:rFonts w:ascii="Times New Roman" w:hAnsi="Times New Roman" w:cs="Times New Roman"/>
          <w:sz w:val="24"/>
          <w:szCs w:val="24"/>
        </w:rPr>
        <w:t>a major concern</w:t>
      </w:r>
      <w:r>
        <w:rPr>
          <w:rFonts w:ascii="Times New Roman" w:hAnsi="Times New Roman" w:cs="Times New Roman"/>
          <w:sz w:val="24"/>
          <w:szCs w:val="24"/>
        </w:rPr>
        <w:t xml:space="preserve"> for </w:t>
      </w:r>
      <w:r w:rsidRPr="00493593">
        <w:rPr>
          <w:rFonts w:ascii="Times New Roman" w:hAnsi="Times New Roman" w:cs="Times New Roman"/>
          <w:sz w:val="24"/>
          <w:szCs w:val="24"/>
        </w:rPr>
        <w:t xml:space="preserve">the US </w:t>
      </w:r>
      <w:r w:rsidRPr="00493593">
        <w:rPr>
          <w:rFonts w:ascii="Times New Roman" w:hAnsi="Times New Roman" w:cs="Times New Roman"/>
          <w:sz w:val="24"/>
          <w:szCs w:val="24"/>
        </w:rPr>
        <w:lastRenderedPageBreak/>
        <w:t>literature that uses cross-state var</w:t>
      </w:r>
      <w:r>
        <w:rPr>
          <w:rFonts w:ascii="Times New Roman" w:hAnsi="Times New Roman" w:cs="Times New Roman"/>
          <w:sz w:val="24"/>
          <w:szCs w:val="24"/>
        </w:rPr>
        <w:t xml:space="preserve">iation in minimum wages </w:t>
      </w:r>
      <w:r w:rsidRPr="00493593">
        <w:rPr>
          <w:rFonts w:ascii="Times New Roman" w:hAnsi="Times New Roman" w:cs="Times New Roman"/>
          <w:sz w:val="24"/>
          <w:szCs w:val="24"/>
        </w:rPr>
        <w:t xml:space="preserve">is that changes to those minimum wages </w:t>
      </w:r>
      <w:r>
        <w:rPr>
          <w:rFonts w:ascii="Times New Roman" w:hAnsi="Times New Roman" w:cs="Times New Roman"/>
          <w:sz w:val="24"/>
          <w:szCs w:val="24"/>
        </w:rPr>
        <w:t>may be</w:t>
      </w:r>
      <w:r w:rsidRPr="00493593">
        <w:rPr>
          <w:rFonts w:ascii="Times New Roman" w:hAnsi="Times New Roman" w:cs="Times New Roman"/>
          <w:sz w:val="24"/>
          <w:szCs w:val="24"/>
        </w:rPr>
        <w:t xml:space="preserve"> correlated with regional trends in employ</w:t>
      </w:r>
      <w:r>
        <w:rPr>
          <w:rFonts w:ascii="Times New Roman" w:hAnsi="Times New Roman" w:cs="Times New Roman"/>
          <w:sz w:val="24"/>
          <w:szCs w:val="24"/>
        </w:rPr>
        <w:t>ment (</w:t>
      </w:r>
      <w:r w:rsidRPr="00EB3088">
        <w:rPr>
          <w:rFonts w:ascii="Times New Roman" w:hAnsi="Times New Roman" w:cs="Times New Roman"/>
          <w:sz w:val="24"/>
          <w:szCs w:val="24"/>
        </w:rPr>
        <w:t>Dube</w:t>
      </w:r>
      <w:r>
        <w:rPr>
          <w:rFonts w:ascii="Times New Roman" w:hAnsi="Times New Roman" w:cs="Times New Roman"/>
          <w:sz w:val="24"/>
          <w:szCs w:val="24"/>
        </w:rPr>
        <w:t xml:space="preserve"> </w:t>
      </w:r>
      <w:r w:rsidRPr="003D4EC4">
        <w:rPr>
          <w:rFonts w:ascii="Times New Roman" w:hAnsi="Times New Roman" w:cs="Times New Roman"/>
          <w:i/>
          <w:sz w:val="24"/>
          <w:szCs w:val="24"/>
        </w:rPr>
        <w:t>et al.</w:t>
      </w:r>
      <w:r>
        <w:rPr>
          <w:rFonts w:ascii="Times New Roman" w:hAnsi="Times New Roman" w:cs="Times New Roman"/>
          <w:sz w:val="24"/>
          <w:szCs w:val="24"/>
        </w:rPr>
        <w:t xml:space="preserve"> 2010; </w:t>
      </w:r>
      <w:r w:rsidRPr="00EB3088">
        <w:rPr>
          <w:rFonts w:ascii="Times New Roman" w:hAnsi="Times New Roman" w:cs="Times New Roman"/>
          <w:sz w:val="24"/>
          <w:szCs w:val="24"/>
        </w:rPr>
        <w:t>Allegretto</w:t>
      </w:r>
      <w:r>
        <w:rPr>
          <w:rFonts w:ascii="Times New Roman" w:hAnsi="Times New Roman" w:cs="Times New Roman"/>
          <w:sz w:val="24"/>
          <w:szCs w:val="24"/>
        </w:rPr>
        <w:t xml:space="preserve"> </w:t>
      </w:r>
      <w:r w:rsidRPr="003D4EC4">
        <w:rPr>
          <w:rFonts w:ascii="Times New Roman" w:hAnsi="Times New Roman" w:cs="Times New Roman"/>
          <w:i/>
          <w:sz w:val="24"/>
          <w:szCs w:val="24"/>
        </w:rPr>
        <w:t>et al.</w:t>
      </w:r>
      <w:r>
        <w:rPr>
          <w:rFonts w:ascii="Times New Roman" w:hAnsi="Times New Roman" w:cs="Times New Roman"/>
          <w:sz w:val="24"/>
          <w:szCs w:val="24"/>
        </w:rPr>
        <w:t xml:space="preserve"> 2011). </w:t>
      </w:r>
      <w:r w:rsidRPr="00493593">
        <w:rPr>
          <w:rFonts w:ascii="Times New Roman" w:hAnsi="Times New Roman" w:cs="Times New Roman"/>
          <w:sz w:val="24"/>
          <w:szCs w:val="24"/>
        </w:rPr>
        <w:t xml:space="preserve">A third lesson is that it is important to consider whether changes to the minimum wage </w:t>
      </w:r>
      <w:r>
        <w:rPr>
          <w:rFonts w:ascii="Times New Roman" w:hAnsi="Times New Roman" w:cs="Times New Roman"/>
          <w:sz w:val="24"/>
          <w:szCs w:val="24"/>
        </w:rPr>
        <w:t>are</w:t>
      </w:r>
      <w:r w:rsidRPr="00493593">
        <w:rPr>
          <w:rFonts w:ascii="Times New Roman" w:hAnsi="Times New Roman" w:cs="Times New Roman"/>
          <w:sz w:val="24"/>
          <w:szCs w:val="24"/>
        </w:rPr>
        <w:t xml:space="preserve"> exogenous to market conditions.</w:t>
      </w:r>
      <w:r>
        <w:rPr>
          <w:rFonts w:ascii="Times New Roman" w:hAnsi="Times New Roman" w:cs="Times New Roman"/>
          <w:sz w:val="24"/>
          <w:szCs w:val="24"/>
        </w:rPr>
        <w:t xml:space="preserve"> If the process of setting</w:t>
      </w:r>
      <w:r w:rsidRPr="0049359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93593">
        <w:rPr>
          <w:rFonts w:ascii="Times New Roman" w:hAnsi="Times New Roman" w:cs="Times New Roman"/>
          <w:sz w:val="24"/>
          <w:szCs w:val="24"/>
        </w:rPr>
        <w:t xml:space="preserve">minimum wage is </w:t>
      </w:r>
      <w:r>
        <w:rPr>
          <w:rFonts w:ascii="Times New Roman" w:hAnsi="Times New Roman" w:cs="Times New Roman"/>
          <w:sz w:val="24"/>
          <w:szCs w:val="24"/>
        </w:rPr>
        <w:t xml:space="preserve">done </w:t>
      </w:r>
      <w:r w:rsidRPr="00493593">
        <w:rPr>
          <w:rFonts w:ascii="Times New Roman" w:hAnsi="Times New Roman" w:cs="Times New Roman"/>
          <w:sz w:val="24"/>
          <w:szCs w:val="24"/>
        </w:rPr>
        <w:t xml:space="preserve">on the basis of current economic conditions – at least to some degree – then </w:t>
      </w:r>
      <w:r>
        <w:rPr>
          <w:rFonts w:ascii="Times New Roman" w:hAnsi="Times New Roman" w:cs="Times New Roman"/>
          <w:sz w:val="24"/>
          <w:szCs w:val="24"/>
        </w:rPr>
        <w:t xml:space="preserve">there may be reverse causation between employment and the minimum wage and standard </w:t>
      </w:r>
      <w:r w:rsidRPr="00493593">
        <w:rPr>
          <w:rFonts w:ascii="Times New Roman" w:hAnsi="Times New Roman" w:cs="Times New Roman"/>
          <w:sz w:val="24"/>
          <w:szCs w:val="24"/>
        </w:rPr>
        <w:t>estimates of the effect of minimum wages will be biased.</w:t>
      </w:r>
      <w:r>
        <w:rPr>
          <w:rFonts w:ascii="Times New Roman" w:hAnsi="Times New Roman" w:cs="Times New Roman"/>
          <w:sz w:val="24"/>
          <w:szCs w:val="24"/>
        </w:rPr>
        <w:t xml:space="preserve"> </w:t>
      </w:r>
    </w:p>
    <w:p w14:paraId="648DAB39" w14:textId="77777777" w:rsidR="00346076" w:rsidRDefault="00346076" w:rsidP="003D4EC4">
      <w:pPr>
        <w:spacing w:after="0" w:line="480" w:lineRule="auto"/>
        <w:rPr>
          <w:rFonts w:ascii="Times New Roman" w:hAnsi="Times New Roman" w:cs="Times New Roman"/>
          <w:b/>
          <w:sz w:val="24"/>
          <w:szCs w:val="24"/>
        </w:rPr>
      </w:pPr>
    </w:p>
    <w:p w14:paraId="29EEA052" w14:textId="5DF9EDC2" w:rsidR="00346076"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Our underlying empirical approach</w:t>
      </w:r>
      <w:r>
        <w:rPr>
          <w:rFonts w:ascii="Times New Roman" w:hAnsi="Times New Roman" w:cs="Times New Roman"/>
          <w:sz w:val="24"/>
          <w:szCs w:val="24"/>
        </w:rPr>
        <w:t xml:space="preserve"> closely follows that of much of the</w:t>
      </w:r>
      <w:r w:rsidRPr="00154578">
        <w:rPr>
          <w:rFonts w:ascii="Times New Roman" w:hAnsi="Times New Roman" w:cs="Times New Roman"/>
          <w:sz w:val="24"/>
          <w:szCs w:val="24"/>
        </w:rPr>
        <w:t xml:space="preserve"> </w:t>
      </w:r>
      <w:r>
        <w:rPr>
          <w:rFonts w:ascii="Times New Roman" w:hAnsi="Times New Roman" w:cs="Times New Roman"/>
          <w:sz w:val="24"/>
          <w:szCs w:val="24"/>
        </w:rPr>
        <w:t xml:space="preserve">recent </w:t>
      </w:r>
      <w:r w:rsidRPr="00154578">
        <w:rPr>
          <w:rFonts w:ascii="Times New Roman" w:hAnsi="Times New Roman" w:cs="Times New Roman"/>
          <w:sz w:val="24"/>
          <w:szCs w:val="24"/>
        </w:rPr>
        <w:t xml:space="preserve">minimum wage </w:t>
      </w:r>
      <w:r>
        <w:rPr>
          <w:rFonts w:ascii="Times New Roman" w:hAnsi="Times New Roman" w:cs="Times New Roman"/>
          <w:sz w:val="24"/>
          <w:szCs w:val="24"/>
        </w:rPr>
        <w:t>literature</w:t>
      </w:r>
      <w:r w:rsidRPr="00154578">
        <w:rPr>
          <w:rFonts w:ascii="Times New Roman" w:hAnsi="Times New Roman" w:cs="Times New Roman"/>
          <w:sz w:val="24"/>
          <w:szCs w:val="24"/>
        </w:rPr>
        <w:t xml:space="preserve">. </w:t>
      </w:r>
      <w:r>
        <w:rPr>
          <w:rFonts w:ascii="Times New Roman" w:hAnsi="Times New Roman" w:cs="Times New Roman"/>
          <w:sz w:val="24"/>
          <w:szCs w:val="24"/>
        </w:rPr>
        <w:t>W</w:t>
      </w:r>
      <w:r w:rsidRPr="00154578">
        <w:rPr>
          <w:rFonts w:ascii="Times New Roman" w:hAnsi="Times New Roman" w:cs="Times New Roman"/>
          <w:sz w:val="24"/>
          <w:szCs w:val="24"/>
        </w:rPr>
        <w:t>e run</w:t>
      </w:r>
      <w:r>
        <w:rPr>
          <w:rFonts w:ascii="Times New Roman" w:hAnsi="Times New Roman" w:cs="Times New Roman"/>
          <w:sz w:val="24"/>
          <w:szCs w:val="24"/>
        </w:rPr>
        <w:t xml:space="preserve"> a series of</w:t>
      </w:r>
      <w:r w:rsidRPr="00154578">
        <w:rPr>
          <w:rFonts w:ascii="Times New Roman" w:hAnsi="Times New Roman" w:cs="Times New Roman"/>
          <w:sz w:val="24"/>
          <w:szCs w:val="24"/>
        </w:rPr>
        <w:t xml:space="preserve"> </w:t>
      </w:r>
      <w:r>
        <w:rPr>
          <w:rFonts w:ascii="Times New Roman" w:hAnsi="Times New Roman" w:cs="Times New Roman"/>
          <w:sz w:val="24"/>
          <w:szCs w:val="24"/>
        </w:rPr>
        <w:t xml:space="preserve">panel </w:t>
      </w:r>
      <w:r w:rsidRPr="00154578">
        <w:rPr>
          <w:rFonts w:ascii="Times New Roman" w:hAnsi="Times New Roman" w:cs="Times New Roman"/>
          <w:sz w:val="24"/>
          <w:szCs w:val="24"/>
        </w:rPr>
        <w:t xml:space="preserve">regressions </w:t>
      </w:r>
      <w:r>
        <w:rPr>
          <w:rFonts w:ascii="Times New Roman" w:hAnsi="Times New Roman" w:cs="Times New Roman"/>
          <w:sz w:val="24"/>
          <w:szCs w:val="24"/>
        </w:rPr>
        <w:t>examining</w:t>
      </w:r>
      <w:r w:rsidRPr="00154578">
        <w:rPr>
          <w:rFonts w:ascii="Times New Roman" w:hAnsi="Times New Roman" w:cs="Times New Roman"/>
          <w:sz w:val="24"/>
          <w:szCs w:val="24"/>
        </w:rPr>
        <w:t xml:space="preserve"> average </w:t>
      </w:r>
      <w:r>
        <w:rPr>
          <w:rFonts w:ascii="Times New Roman" w:hAnsi="Times New Roman" w:cs="Times New Roman"/>
          <w:sz w:val="24"/>
          <w:szCs w:val="24"/>
        </w:rPr>
        <w:t xml:space="preserve">real </w:t>
      </w:r>
      <w:r w:rsidRPr="00154578">
        <w:rPr>
          <w:rFonts w:ascii="Times New Roman" w:hAnsi="Times New Roman" w:cs="Times New Roman"/>
          <w:sz w:val="24"/>
          <w:szCs w:val="24"/>
        </w:rPr>
        <w:t>wage</w:t>
      </w:r>
      <w:r>
        <w:rPr>
          <w:rFonts w:ascii="Times New Roman" w:hAnsi="Times New Roman" w:cs="Times New Roman"/>
          <w:sz w:val="24"/>
          <w:szCs w:val="24"/>
        </w:rPr>
        <w:t>s, employment levels, and other outcomes</w:t>
      </w:r>
      <w:r w:rsidRPr="00154578">
        <w:rPr>
          <w:rFonts w:ascii="Times New Roman" w:hAnsi="Times New Roman" w:cs="Times New Roman"/>
          <w:sz w:val="24"/>
          <w:szCs w:val="24"/>
        </w:rPr>
        <w:t xml:space="preserve"> </w:t>
      </w:r>
      <w:r>
        <w:rPr>
          <w:rFonts w:ascii="Times New Roman" w:hAnsi="Times New Roman" w:cs="Times New Roman"/>
          <w:sz w:val="24"/>
          <w:szCs w:val="24"/>
        </w:rPr>
        <w:t>in covered trades</w:t>
      </w:r>
      <w:r w:rsidRPr="00154578">
        <w:rPr>
          <w:rFonts w:ascii="Times New Roman" w:hAnsi="Times New Roman" w:cs="Times New Roman"/>
          <w:sz w:val="24"/>
          <w:szCs w:val="24"/>
        </w:rPr>
        <w:t>.</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Our data </w:t>
      </w:r>
      <w:r>
        <w:rPr>
          <w:rFonts w:ascii="Times New Roman" w:hAnsi="Times New Roman" w:cs="Times New Roman"/>
          <w:sz w:val="24"/>
          <w:szCs w:val="24"/>
        </w:rPr>
        <w:t xml:space="preserve">set </w:t>
      </w:r>
      <w:r w:rsidRPr="00154578">
        <w:rPr>
          <w:rFonts w:ascii="Times New Roman" w:hAnsi="Times New Roman" w:cs="Times New Roman"/>
          <w:sz w:val="24"/>
          <w:szCs w:val="24"/>
        </w:rPr>
        <w:t xml:space="preserve">is an unbalanced panel </w:t>
      </w:r>
      <w:r>
        <w:rPr>
          <w:rFonts w:ascii="Times New Roman" w:hAnsi="Times New Roman" w:cs="Times New Roman"/>
          <w:sz w:val="24"/>
          <w:szCs w:val="24"/>
        </w:rPr>
        <w:t>of trade/year pairs constructed using the SBT and WFSB Appendices</w:t>
      </w:r>
      <w:r w:rsidRPr="00154578">
        <w:rPr>
          <w:rFonts w:ascii="Times New Roman" w:hAnsi="Times New Roman" w:cs="Times New Roman"/>
          <w:sz w:val="24"/>
          <w:szCs w:val="24"/>
        </w:rPr>
        <w:t>. The independent variables of primary interest are the</w:t>
      </w:r>
      <w:r>
        <w:rPr>
          <w:rFonts w:ascii="Times New Roman" w:hAnsi="Times New Roman" w:cs="Times New Roman"/>
          <w:sz w:val="24"/>
          <w:szCs w:val="24"/>
        </w:rPr>
        <w:t xml:space="preserve"> percentage changes in the real</w:t>
      </w:r>
      <w:r w:rsidRPr="00154578">
        <w:rPr>
          <w:rFonts w:ascii="Times New Roman" w:hAnsi="Times New Roman" w:cs="Times New Roman"/>
          <w:sz w:val="24"/>
          <w:szCs w:val="24"/>
        </w:rPr>
        <w:t xml:space="preserve"> minimum wage and the lagged </w:t>
      </w:r>
      <w:r>
        <w:rPr>
          <w:rFonts w:ascii="Times New Roman" w:hAnsi="Times New Roman" w:cs="Times New Roman"/>
          <w:sz w:val="24"/>
          <w:szCs w:val="24"/>
        </w:rPr>
        <w:t xml:space="preserve">real </w:t>
      </w:r>
      <w:r w:rsidRPr="00154578">
        <w:rPr>
          <w:rFonts w:ascii="Times New Roman" w:hAnsi="Times New Roman" w:cs="Times New Roman"/>
          <w:sz w:val="24"/>
          <w:szCs w:val="24"/>
        </w:rPr>
        <w:t>minimum wage.</w:t>
      </w:r>
      <w:r w:rsidRPr="0053192F">
        <w:rPr>
          <w:rStyle w:val="EndnoteReference"/>
          <w:rFonts w:ascii="Times New Roman" w:hAnsi="Times New Roman" w:cs="Times New Roman"/>
          <w:sz w:val="24"/>
          <w:szCs w:val="24"/>
        </w:rPr>
        <w:endnoteReference w:id="13"/>
      </w:r>
      <w:r w:rsidRPr="00154578">
        <w:rPr>
          <w:rFonts w:ascii="Times New Roman" w:hAnsi="Times New Roman" w:cs="Times New Roman"/>
          <w:sz w:val="24"/>
          <w:szCs w:val="24"/>
        </w:rPr>
        <w:t xml:space="preserve"> The lagged </w:t>
      </w:r>
      <w:r>
        <w:rPr>
          <w:rFonts w:ascii="Times New Roman" w:hAnsi="Times New Roman" w:cs="Times New Roman"/>
          <w:sz w:val="24"/>
          <w:szCs w:val="24"/>
        </w:rPr>
        <w:t>real minimum wage</w:t>
      </w:r>
      <w:r w:rsidRPr="00154578">
        <w:rPr>
          <w:rFonts w:ascii="Times New Roman" w:hAnsi="Times New Roman" w:cs="Times New Roman"/>
          <w:sz w:val="24"/>
          <w:szCs w:val="24"/>
        </w:rPr>
        <w:t xml:space="preserve"> is included </w:t>
      </w:r>
      <w:r>
        <w:rPr>
          <w:rFonts w:ascii="Times New Roman" w:hAnsi="Times New Roman" w:cs="Times New Roman"/>
          <w:sz w:val="24"/>
          <w:szCs w:val="24"/>
        </w:rPr>
        <w:t xml:space="preserve">as an independent variable </w:t>
      </w:r>
      <w:r w:rsidRPr="00154578">
        <w:rPr>
          <w:rFonts w:ascii="Times New Roman" w:hAnsi="Times New Roman" w:cs="Times New Roman"/>
          <w:sz w:val="24"/>
          <w:szCs w:val="24"/>
        </w:rPr>
        <w:t>because we do not observe the timing of the surveys in the SBT Appendix and thus we are unable to determine whether the minimum wage in effect at the time of the average wage observation was from the current or previous year.</w:t>
      </w:r>
      <w:r>
        <w:rPr>
          <w:rFonts w:ascii="Times New Roman" w:hAnsi="Times New Roman" w:cs="Times New Roman"/>
          <w:sz w:val="24"/>
          <w:szCs w:val="24"/>
        </w:rPr>
        <w:t xml:space="preserve"> In addition, the inclusion of the lagged change in the minimum wage captures the possibility that the full effects of the minimum wage may occur with a delay (for example, due to firms adopting new </w:t>
      </w:r>
      <w:r w:rsidRPr="009E7DB4">
        <w:rPr>
          <w:rFonts w:ascii="Times New Roman" w:hAnsi="Times New Roman" w:cs="Times New Roman"/>
          <w:sz w:val="24"/>
          <w:szCs w:val="24"/>
        </w:rPr>
        <w:t>labor-saving</w:t>
      </w:r>
      <w:r>
        <w:rPr>
          <w:rFonts w:ascii="Times New Roman" w:hAnsi="Times New Roman" w:cs="Times New Roman"/>
          <w:sz w:val="24"/>
          <w:szCs w:val="24"/>
        </w:rPr>
        <w:t xml:space="preserve"> machinery over time). </w:t>
      </w:r>
    </w:p>
    <w:p w14:paraId="428931DF" w14:textId="77777777" w:rsidR="00346076" w:rsidRDefault="00346076" w:rsidP="003D4EC4">
      <w:pPr>
        <w:spacing w:after="0" w:line="480" w:lineRule="auto"/>
        <w:rPr>
          <w:rFonts w:ascii="Times New Roman" w:hAnsi="Times New Roman" w:cs="Times New Roman"/>
          <w:sz w:val="24"/>
          <w:szCs w:val="24"/>
        </w:rPr>
      </w:pPr>
    </w:p>
    <w:p w14:paraId="244B07D0" w14:textId="77777777" w:rsidR="00346076" w:rsidRPr="00154578"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Our</w:t>
      </w:r>
      <w:r w:rsidRPr="00154578">
        <w:rPr>
          <w:rFonts w:ascii="Times New Roman" w:hAnsi="Times New Roman" w:cs="Times New Roman"/>
          <w:sz w:val="24"/>
          <w:szCs w:val="24"/>
        </w:rPr>
        <w:t xml:space="preserve"> regressions follow the general form:</w:t>
      </w:r>
    </w:p>
    <w:p w14:paraId="6D777B32" w14:textId="77777777" w:rsidR="00346076" w:rsidRPr="00154578" w:rsidRDefault="00346076" w:rsidP="003D4EC4">
      <w:pPr>
        <w:spacing w:after="0" w:line="480" w:lineRule="auto"/>
        <w:rPr>
          <w:rFonts w:ascii="Times New Roman" w:eastAsiaTheme="minorEastAsia" w:hAnsi="Times New Roman" w:cs="Times New Roman"/>
          <w:sz w:val="24"/>
          <w:szCs w:val="24"/>
        </w:rPr>
      </w:pPr>
    </w:p>
    <w:p w14:paraId="1BBE15B1" w14:textId="53675C66" w:rsidR="00346076" w:rsidRPr="00154578" w:rsidRDefault="00346076" w:rsidP="003D4EC4">
      <w:pPr>
        <w:spacing w:after="0" w:line="480" w:lineRule="auto"/>
        <w:rPr>
          <w:rFonts w:ascii="Times New Roman" w:eastAsiaTheme="minorEastAsia" w:hAnsi="Times New Roman" w:cs="Times New Roman"/>
          <w:sz w:val="24"/>
          <w:szCs w:val="24"/>
        </w:rPr>
      </w:pPr>
      <w:r w:rsidRPr="0015457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 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j,i,t</m:t>
                </m:r>
              </m:sub>
            </m:sSub>
            <m:r>
              <w:rPr>
                <w:rFonts w:ascii="Cambria Math" w:hAnsi="Cambria Math" w:cs="Times New Roman"/>
                <w:sz w:val="24"/>
                <w:szCs w:val="24"/>
              </w:rPr>
              <m:t>+ 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j,i,t-1</m:t>
            </m:r>
          </m:sub>
        </m:sSub>
        <m:r>
          <w:rPr>
            <w:rFonts w:ascii="Cambria Math" w:hAnsi="Cambria Math" w:cs="Times New Roman"/>
            <w:sz w:val="24"/>
            <w:szCs w:val="24"/>
          </w:rPr>
          <m:t>+</m:t>
        </m:r>
        <m:sSub>
          <m:sSubPr>
            <m:ctrlPr>
              <w:rPr>
                <w:rFonts w:ascii="Cambria Math" w:hAnsi="Cambria Math" w:cs="Times New Roman"/>
                <w:i/>
                <w:sz w:val="24"/>
                <w:szCs w:val="24"/>
              </w:rPr>
            </m:ctrlPr>
          </m:sSubPr>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t</m:t>
                </m:r>
              </m:sub>
              <m:sup/>
              <m:e>
                <m:r>
                  <w:rPr>
                    <w:rFonts w:ascii="Cambria Math" w:hAnsi="Cambria Math" w:cs="Times New Roman"/>
                    <w:sz w:val="24"/>
                    <w:szCs w:val="24"/>
                  </w:rPr>
                  <m:t>γ</m:t>
                </m:r>
              </m:e>
            </m:nary>
            <m:r>
              <w:rPr>
                <w:rFonts w:ascii="Cambria Math" w:hAnsi="Cambria Math" w:cs="Times New Roman"/>
                <w:sz w:val="24"/>
                <w:szCs w:val="24"/>
              </w:rPr>
              <m:t>Year</m:t>
            </m:r>
          </m:e>
          <m:sub>
            <m:r>
              <w:rPr>
                <w:rFonts w:ascii="Cambria Math" w:hAnsi="Cambria Math" w:cs="Times New Roman"/>
                <w:sz w:val="24"/>
                <w:szCs w:val="24"/>
              </w:rPr>
              <m:t>t</m:t>
            </m:r>
          </m:sub>
        </m:sSub>
        <m:r>
          <w:rPr>
            <w:rFonts w:ascii="Cambria Math" w:hAnsi="Cambria Math" w:cs="Times New Roman"/>
            <w:sz w:val="24"/>
            <w:szCs w:val="24"/>
          </w:rPr>
          <m:t>+</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Trade</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j,i,t</m:t>
            </m:r>
          </m:sub>
        </m:sSub>
      </m:oMath>
      <w:r>
        <w:rPr>
          <w:rFonts w:ascii="Times New Roman" w:eastAsiaTheme="minorEastAsia" w:hAnsi="Times New Roman" w:cs="Times New Roman"/>
          <w:sz w:val="24"/>
          <w:szCs w:val="24"/>
        </w:rPr>
        <w:t xml:space="preserve">  (1)</w:t>
      </w:r>
    </w:p>
    <w:p w14:paraId="6652E9C3" w14:textId="77777777" w:rsidR="00346076" w:rsidRPr="00154578" w:rsidRDefault="00346076" w:rsidP="003D4EC4">
      <w:pPr>
        <w:spacing w:after="0" w:line="480" w:lineRule="auto"/>
        <w:rPr>
          <w:rFonts w:ascii="Times New Roman" w:eastAsiaTheme="minorEastAsia" w:hAnsi="Times New Roman" w:cs="Times New Roman"/>
          <w:sz w:val="24"/>
          <w:szCs w:val="24"/>
        </w:rPr>
      </w:pPr>
    </w:p>
    <w:p w14:paraId="6180CB24" w14:textId="7CC9F50D" w:rsidR="00346076" w:rsidRPr="00154578" w:rsidRDefault="00346076" w:rsidP="003D4EC4">
      <w:pPr>
        <w:spacing w:after="0" w:line="480" w:lineRule="auto"/>
        <w:rPr>
          <w:rFonts w:ascii="Times New Roman" w:eastAsiaTheme="minorEastAsia" w:hAnsi="Times New Roman" w:cs="Times New Roman"/>
          <w:sz w:val="24"/>
          <w:szCs w:val="24"/>
        </w:rPr>
      </w:pPr>
      <w:r w:rsidRPr="009E7DB4">
        <w:rPr>
          <w:rFonts w:ascii="Times New Roman" w:hAnsi="Times New Roman" w:cs="Times New Roman"/>
          <w:sz w:val="24"/>
          <w:szCs w:val="24"/>
        </w:rPr>
        <w:lastRenderedPageBreak/>
        <w:t>where</w:t>
      </w:r>
      <w:r w:rsidRPr="009E7DB4">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 t</m:t>
            </m:r>
          </m:sub>
        </m:sSub>
      </m:oMath>
      <w:r w:rsidRPr="009E7DB4">
        <w:rPr>
          <w:rFonts w:ascii="Times New Roman" w:hAnsi="Times New Roman" w:cs="Times New Roman"/>
          <w:sz w:val="24"/>
          <w:szCs w:val="24"/>
        </w:rPr>
        <w:t xml:space="preserve"> is the annual percentage change in the outcome variable (average wages, </w:t>
      </w:r>
      <w:r>
        <w:rPr>
          <w:rFonts w:ascii="Times New Roman" w:hAnsi="Times New Roman" w:cs="Times New Roman"/>
          <w:sz w:val="24"/>
          <w:szCs w:val="24"/>
        </w:rPr>
        <w:t>employment, hours worked, and so forth)</w:t>
      </w:r>
      <w:r w:rsidRPr="00154578">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154578">
        <w:rPr>
          <w:rFonts w:ascii="Times New Roman" w:hAnsi="Times New Roman" w:cs="Times New Roman"/>
          <w:sz w:val="24"/>
          <w:szCs w:val="24"/>
        </w:rPr>
        <w:t>workers of type j</w:t>
      </w:r>
      <w:r>
        <w:rPr>
          <w:rFonts w:ascii="Times New Roman" w:hAnsi="Times New Roman" w:cs="Times New Roman"/>
          <w:sz w:val="24"/>
          <w:szCs w:val="24"/>
        </w:rPr>
        <w:t xml:space="preserve"> </w:t>
      </w:r>
      <w:r w:rsidRPr="00154578">
        <w:rPr>
          <w:rFonts w:ascii="Times New Roman" w:hAnsi="Times New Roman" w:cs="Times New Roman"/>
          <w:sz w:val="24"/>
          <w:szCs w:val="24"/>
        </w:rPr>
        <w:t>(j=adult male, adult female,</w:t>
      </w:r>
      <w:r>
        <w:rPr>
          <w:rFonts w:ascii="Times New Roman" w:hAnsi="Times New Roman" w:cs="Times New Roman"/>
          <w:sz w:val="24"/>
          <w:szCs w:val="24"/>
        </w:rPr>
        <w:t xml:space="preserve"> and so forth</w:t>
      </w:r>
      <w:r w:rsidRPr="00154578">
        <w:rPr>
          <w:rFonts w:ascii="Times New Roman" w:hAnsi="Times New Roman" w:cs="Times New Roman"/>
          <w:sz w:val="24"/>
          <w:szCs w:val="24"/>
        </w:rPr>
        <w:t xml:space="preserve">) in </w:t>
      </w:r>
      <w:r>
        <w:rPr>
          <w:rFonts w:ascii="Times New Roman" w:hAnsi="Times New Roman" w:cs="Times New Roman"/>
          <w:sz w:val="24"/>
          <w:szCs w:val="24"/>
        </w:rPr>
        <w:t>trade i at</w:t>
      </w:r>
      <w:r w:rsidRPr="00154578">
        <w:rPr>
          <w:rFonts w:ascii="Times New Roman" w:hAnsi="Times New Roman" w:cs="Times New Roman"/>
          <w:sz w:val="24"/>
          <w:szCs w:val="24"/>
        </w:rPr>
        <w:t xml:space="preserve"> time 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j,i,t</m:t>
            </m:r>
          </m:sub>
        </m:sSub>
      </m:oMath>
      <w:r w:rsidRPr="00154578">
        <w:rPr>
          <w:rFonts w:ascii="Times New Roman" w:hAnsi="Times New Roman" w:cs="Times New Roman"/>
          <w:sz w:val="24"/>
          <w:szCs w:val="24"/>
        </w:rPr>
        <w:t xml:space="preserve"> and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j,i,t-1</m:t>
            </m:r>
          </m:sub>
        </m:sSub>
      </m:oMath>
      <w:r w:rsidRPr="00154578">
        <w:rPr>
          <w:rFonts w:ascii="Times New Roman" w:hAnsi="Times New Roman" w:cs="Times New Roman"/>
          <w:sz w:val="24"/>
          <w:szCs w:val="24"/>
        </w:rPr>
        <w:t xml:space="preserve">are the </w:t>
      </w:r>
      <w:r>
        <w:rPr>
          <w:rFonts w:ascii="Times New Roman" w:hAnsi="Times New Roman" w:cs="Times New Roman"/>
          <w:sz w:val="24"/>
          <w:szCs w:val="24"/>
        </w:rPr>
        <w:t>annual percentage changes in the lowest (median or highest) real minimum wage</w:t>
      </w:r>
      <w:r w:rsidRPr="00154578">
        <w:rPr>
          <w:rFonts w:ascii="Times New Roman" w:hAnsi="Times New Roman" w:cs="Times New Roman"/>
          <w:sz w:val="24"/>
          <w:szCs w:val="24"/>
        </w:rPr>
        <w:t xml:space="preserve"> covering workers of type j in </w:t>
      </w:r>
      <w:r>
        <w:rPr>
          <w:rFonts w:ascii="Times New Roman" w:hAnsi="Times New Roman" w:cs="Times New Roman"/>
          <w:sz w:val="24"/>
          <w:szCs w:val="24"/>
        </w:rPr>
        <w:t>trade i at</w:t>
      </w:r>
      <w:r w:rsidRPr="00154578">
        <w:rPr>
          <w:rFonts w:ascii="Times New Roman" w:hAnsi="Times New Roman" w:cs="Times New Roman"/>
          <w:sz w:val="24"/>
          <w:szCs w:val="24"/>
        </w:rPr>
        <w:t xml:space="preserve"> time t </w:t>
      </w:r>
      <w:r>
        <w:rPr>
          <w:rFonts w:ascii="Times New Roman" w:hAnsi="Times New Roman" w:cs="Times New Roman"/>
          <w:sz w:val="24"/>
          <w:szCs w:val="24"/>
        </w:rPr>
        <w:t xml:space="preserve"> </w:t>
      </w:r>
      <w:r w:rsidRPr="00154578">
        <w:rPr>
          <w:rFonts w:ascii="Times New Roman" w:hAnsi="Times New Roman" w:cs="Times New Roman"/>
          <w:sz w:val="24"/>
          <w:szCs w:val="24"/>
        </w:rPr>
        <w:t>(and time t-1)</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Year</m:t>
            </m:r>
          </m:e>
          <m:sub>
            <m:r>
              <w:rPr>
                <w:rFonts w:ascii="Cambria Math" w:hAnsi="Cambria Math" w:cs="Times New Roman"/>
                <w:sz w:val="24"/>
                <w:szCs w:val="24"/>
              </w:rPr>
              <m:t>t</m:t>
            </m:r>
          </m:sub>
        </m:sSub>
      </m:oMath>
      <w:r w:rsidRPr="00154578">
        <w:rPr>
          <w:rFonts w:ascii="Times New Roman" w:hAnsi="Times New Roman" w:cs="Times New Roman"/>
          <w:sz w:val="24"/>
          <w:szCs w:val="24"/>
        </w:rPr>
        <w:t xml:space="preserve"> </w:t>
      </w:r>
      <w:r w:rsidRPr="00154578">
        <w:rPr>
          <w:rFonts w:ascii="Times New Roman" w:eastAsiaTheme="minorEastAsia" w:hAnsi="Times New Roman" w:cs="Times New Roman"/>
          <w:sz w:val="24"/>
          <w:szCs w:val="24"/>
        </w:rPr>
        <w:t>is a vector of year dummy variables</w:t>
      </w:r>
      <w:r>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Trade</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is a vector of trade fixed effects.</w:t>
      </w:r>
    </w:p>
    <w:p w14:paraId="24FE0EEE" w14:textId="77777777" w:rsidR="00346076" w:rsidRPr="00154578" w:rsidRDefault="00346076" w:rsidP="00CA3BFA">
      <w:pPr>
        <w:spacing w:after="0" w:line="360" w:lineRule="auto"/>
        <w:rPr>
          <w:rFonts w:ascii="Times New Roman" w:eastAsiaTheme="minorEastAsia" w:hAnsi="Times New Roman" w:cs="Times New Roman"/>
          <w:sz w:val="24"/>
          <w:szCs w:val="24"/>
        </w:rPr>
      </w:pPr>
    </w:p>
    <w:p w14:paraId="418F74B0" w14:textId="6ACAF69F" w:rsidR="00346076" w:rsidRDefault="00346076" w:rsidP="003D4EC4">
      <w:pPr>
        <w:spacing w:after="0" w:line="480" w:lineRule="auto"/>
        <w:rPr>
          <w:rFonts w:ascii="Times New Roman" w:hAnsi="Times New Roman" w:cs="Times New Roman"/>
          <w:sz w:val="24"/>
          <w:szCs w:val="24"/>
        </w:rPr>
      </w:pPr>
      <w:r w:rsidRPr="00154578">
        <w:rPr>
          <w:rFonts w:ascii="Times New Roman" w:eastAsiaTheme="minorEastAsia" w:hAnsi="Times New Roman" w:cs="Times New Roman"/>
          <w:sz w:val="24"/>
          <w:szCs w:val="24"/>
        </w:rPr>
        <w:t xml:space="preserve">We run separate regressions for six different groups of workers: adult males, adult females, males age 19-21, males age 13-18, females age 19-21, and females age 13-18. </w:t>
      </w:r>
      <w:r>
        <w:rPr>
          <w:rFonts w:ascii="Times New Roman" w:hAnsi="Times New Roman" w:cs="Times New Roman"/>
          <w:sz w:val="24"/>
          <w:szCs w:val="24"/>
        </w:rPr>
        <w:t>There does not exist trade-level data that could be used t</w:t>
      </w:r>
      <w:r w:rsidRPr="00154578">
        <w:rPr>
          <w:rFonts w:ascii="Times New Roman" w:hAnsi="Times New Roman" w:cs="Times New Roman"/>
          <w:sz w:val="24"/>
          <w:szCs w:val="24"/>
        </w:rPr>
        <w:t xml:space="preserve">o control for the various </w:t>
      </w:r>
      <w:r>
        <w:rPr>
          <w:rFonts w:ascii="Times New Roman" w:hAnsi="Times New Roman" w:cs="Times New Roman"/>
          <w:sz w:val="24"/>
          <w:szCs w:val="24"/>
        </w:rPr>
        <w:t>market</w:t>
      </w:r>
      <w:r w:rsidRPr="00154578">
        <w:rPr>
          <w:rFonts w:ascii="Times New Roman" w:hAnsi="Times New Roman" w:cs="Times New Roman"/>
          <w:sz w:val="24"/>
          <w:szCs w:val="24"/>
        </w:rPr>
        <w:t xml:space="preserve"> factors that influence</w:t>
      </w:r>
      <w:r>
        <w:rPr>
          <w:rFonts w:ascii="Times New Roman" w:hAnsi="Times New Roman" w:cs="Times New Roman"/>
          <w:sz w:val="24"/>
          <w:szCs w:val="24"/>
        </w:rPr>
        <w:t xml:space="preserve">d wages, </w:t>
      </w:r>
      <w:r w:rsidRPr="00154578">
        <w:rPr>
          <w:rFonts w:ascii="Times New Roman" w:hAnsi="Times New Roman" w:cs="Times New Roman"/>
          <w:sz w:val="24"/>
          <w:szCs w:val="24"/>
        </w:rPr>
        <w:t>employment</w:t>
      </w:r>
      <w:r>
        <w:rPr>
          <w:rFonts w:ascii="Times New Roman" w:hAnsi="Times New Roman" w:cs="Times New Roman"/>
          <w:sz w:val="24"/>
          <w:szCs w:val="24"/>
        </w:rPr>
        <w:t xml:space="preserve">, and other outcomes. Hence </w:t>
      </w:r>
      <w:r w:rsidRPr="00154578">
        <w:rPr>
          <w:rFonts w:ascii="Times New Roman" w:hAnsi="Times New Roman" w:cs="Times New Roman"/>
          <w:sz w:val="24"/>
          <w:szCs w:val="24"/>
        </w:rPr>
        <w:t xml:space="preserve">we </w:t>
      </w:r>
      <w:r>
        <w:rPr>
          <w:rFonts w:ascii="Times New Roman" w:hAnsi="Times New Roman" w:cs="Times New Roman"/>
          <w:sz w:val="24"/>
          <w:szCs w:val="24"/>
        </w:rPr>
        <w:t>control for trade-specific trends and economy-wide cyclical variation in economic factors, such as those shown in Table 1, using</w:t>
      </w:r>
      <w:r w:rsidRPr="00154578">
        <w:rPr>
          <w:rFonts w:ascii="Times New Roman" w:hAnsi="Times New Roman" w:cs="Times New Roman"/>
          <w:sz w:val="24"/>
          <w:szCs w:val="24"/>
        </w:rPr>
        <w:t xml:space="preserve"> trade-level f</w:t>
      </w:r>
      <w:r>
        <w:rPr>
          <w:rFonts w:ascii="Times New Roman" w:hAnsi="Times New Roman" w:cs="Times New Roman"/>
          <w:sz w:val="24"/>
          <w:szCs w:val="24"/>
        </w:rPr>
        <w:t>ixed effects</w:t>
      </w:r>
      <w:r w:rsidRPr="0015457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54578">
        <w:rPr>
          <w:rFonts w:ascii="Times New Roman" w:hAnsi="Times New Roman" w:cs="Times New Roman"/>
          <w:sz w:val="24"/>
          <w:szCs w:val="24"/>
        </w:rPr>
        <w:t>a set of year dummies</w:t>
      </w:r>
      <w:r>
        <w:rPr>
          <w:rFonts w:ascii="Times New Roman" w:hAnsi="Times New Roman" w:cs="Times New Roman"/>
          <w:sz w:val="24"/>
          <w:szCs w:val="24"/>
        </w:rPr>
        <w:t xml:space="preserve">. </w:t>
      </w:r>
    </w:p>
    <w:p w14:paraId="377C4E91" w14:textId="77777777" w:rsidR="00346076" w:rsidRDefault="00346076" w:rsidP="003D4EC4">
      <w:pPr>
        <w:spacing w:after="0" w:line="480" w:lineRule="auto"/>
        <w:rPr>
          <w:rFonts w:ascii="Times New Roman" w:hAnsi="Times New Roman" w:cs="Times New Roman"/>
          <w:sz w:val="24"/>
          <w:szCs w:val="24"/>
        </w:rPr>
      </w:pPr>
    </w:p>
    <w:p w14:paraId="36DEE738" w14:textId="07641831"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major advantage of our empirical approach is that, because of the decentralized nature of minimum wage setting, the data contain considerable variation in changes in the minimum rates both over time and across industries. There is, however, one potentially serious problem. The coefficients from an OLS regression estimated as described above yield unbiased estimates of the effects of the minimum wage only if the range of market factors influencing the outcome variables are fully captured by the trade fixed effects and year dummies. We have two particular concerns about possible violations of this assumption. First, average wage or employment changes may have followed unmeasured changes in market conditions. Second, unmeasured trade-specific changes in demand may have caused the Special Boards to increase minimum rates and simultaneously directly caused increased </w:t>
      </w:r>
      <w:r>
        <w:rPr>
          <w:rFonts w:ascii="Times New Roman" w:hAnsi="Times New Roman" w:cs="Times New Roman"/>
          <w:sz w:val="24"/>
          <w:szCs w:val="24"/>
        </w:rPr>
        <w:lastRenderedPageBreak/>
        <w:t>average wages and employment. Our approaches to addressing these endogeneity concerns are described below.</w:t>
      </w:r>
    </w:p>
    <w:p w14:paraId="20592151" w14:textId="77777777" w:rsidR="00346076" w:rsidRDefault="00346076" w:rsidP="003D4EC4">
      <w:pPr>
        <w:spacing w:after="0" w:line="480" w:lineRule="auto"/>
        <w:rPr>
          <w:rFonts w:ascii="Times New Roman" w:hAnsi="Times New Roman" w:cs="Times New Roman"/>
          <w:sz w:val="24"/>
          <w:szCs w:val="24"/>
        </w:rPr>
      </w:pPr>
    </w:p>
    <w:p w14:paraId="165FEF54" w14:textId="77777777" w:rsidR="00346076" w:rsidRDefault="00346076" w:rsidP="003D4EC4">
      <w:pPr>
        <w:pStyle w:val="ListParagraph"/>
        <w:spacing w:after="0" w:line="480" w:lineRule="auto"/>
        <w:ind w:left="1080"/>
        <w:rPr>
          <w:rFonts w:ascii="Times New Roman" w:hAnsi="Times New Roman" w:cs="Times New Roman"/>
          <w:i/>
          <w:sz w:val="24"/>
          <w:szCs w:val="24"/>
        </w:rPr>
      </w:pPr>
      <w:r w:rsidRPr="004079CC">
        <w:rPr>
          <w:rFonts w:ascii="Times New Roman" w:hAnsi="Times New Roman" w:cs="Times New Roman"/>
          <w:i/>
          <w:sz w:val="24"/>
          <w:szCs w:val="24"/>
        </w:rPr>
        <w:t>Wage Effects</w:t>
      </w:r>
    </w:p>
    <w:p w14:paraId="796D2741" w14:textId="77777777" w:rsidR="00346076" w:rsidRDefault="00346076" w:rsidP="003D4EC4">
      <w:pPr>
        <w:pStyle w:val="ListParagraph"/>
        <w:spacing w:after="0" w:line="480" w:lineRule="auto"/>
        <w:ind w:left="1080"/>
        <w:rPr>
          <w:rFonts w:ascii="Times New Roman" w:hAnsi="Times New Roman" w:cs="Times New Roman"/>
          <w:i/>
          <w:sz w:val="24"/>
          <w:szCs w:val="24"/>
        </w:rPr>
      </w:pPr>
    </w:p>
    <w:p w14:paraId="6B87DC3A" w14:textId="2600CEF8" w:rsidR="00346076" w:rsidRDefault="00346076" w:rsidP="003D4EC4">
      <w:pPr>
        <w:spacing w:after="0" w:line="480" w:lineRule="auto"/>
        <w:rPr>
          <w:rFonts w:ascii="Times New Roman" w:hAnsi="Times New Roman" w:cs="Times New Roman"/>
          <w:sz w:val="24"/>
          <w:szCs w:val="24"/>
        </w:rPr>
      </w:pPr>
      <w:r w:rsidRPr="00632073">
        <w:rPr>
          <w:rFonts w:ascii="Times New Roman" w:hAnsi="Times New Roman" w:cs="Times New Roman"/>
          <w:sz w:val="24"/>
          <w:szCs w:val="24"/>
        </w:rPr>
        <w:t>There is considerable descriptive evidence</w:t>
      </w:r>
      <w:r>
        <w:rPr>
          <w:rFonts w:ascii="Times New Roman" w:hAnsi="Times New Roman" w:cs="Times New Roman"/>
          <w:sz w:val="24"/>
          <w:szCs w:val="24"/>
        </w:rPr>
        <w:t xml:space="preserve"> from the reports of contemporaries</w:t>
      </w:r>
      <w:r w:rsidRPr="002847A3">
        <w:rPr>
          <w:rFonts w:ascii="Times New Roman" w:hAnsi="Times New Roman" w:cs="Times New Roman"/>
          <w:sz w:val="24"/>
          <w:szCs w:val="24"/>
        </w:rPr>
        <w:t xml:space="preserve"> </w:t>
      </w:r>
      <w:r>
        <w:rPr>
          <w:rFonts w:ascii="Times New Roman" w:hAnsi="Times New Roman" w:cs="Times New Roman"/>
          <w:sz w:val="24"/>
          <w:szCs w:val="24"/>
        </w:rPr>
        <w:t>suggesting that the minimum rates were binding for at least some workers. Rankin (1916) devotes a full chapter to examining the wage effects of the FSA. Although she argues that the wage effects varied substantially across trades and that much of the wage increase over the period was due to broader market factors, she nonetheless concludes that the FSA had substantial effects on several trades. For example, she noted, “</w:t>
      </w:r>
      <w:r w:rsidRPr="00BB1A32">
        <w:rPr>
          <w:rFonts w:ascii="Times New Roman" w:hAnsi="Times New Roman" w:cs="Times New Roman"/>
          <w:sz w:val="24"/>
          <w:szCs w:val="24"/>
        </w:rPr>
        <w:t>the raising</w:t>
      </w:r>
      <w:r>
        <w:rPr>
          <w:rFonts w:ascii="Times New Roman" w:hAnsi="Times New Roman" w:cs="Times New Roman"/>
          <w:sz w:val="24"/>
          <w:szCs w:val="24"/>
        </w:rPr>
        <w:t xml:space="preserve"> of that Minim</w:t>
      </w:r>
      <w:r w:rsidRPr="00BB1A32">
        <w:rPr>
          <w:rFonts w:ascii="Times New Roman" w:hAnsi="Times New Roman" w:cs="Times New Roman"/>
          <w:sz w:val="24"/>
          <w:szCs w:val="24"/>
        </w:rPr>
        <w:t>um at any time have invariably</w:t>
      </w:r>
      <w:r>
        <w:rPr>
          <w:rFonts w:ascii="Times New Roman" w:hAnsi="Times New Roman" w:cs="Times New Roman"/>
          <w:sz w:val="24"/>
          <w:szCs w:val="24"/>
        </w:rPr>
        <w:t xml:space="preserve"> </w:t>
      </w:r>
      <w:r w:rsidRPr="00BB1A32">
        <w:rPr>
          <w:rFonts w:ascii="Times New Roman" w:hAnsi="Times New Roman" w:cs="Times New Roman"/>
          <w:sz w:val="24"/>
          <w:szCs w:val="24"/>
        </w:rPr>
        <w:t>been followed by a rise in the average rate of</w:t>
      </w:r>
      <w:r>
        <w:rPr>
          <w:rFonts w:ascii="Times New Roman" w:hAnsi="Times New Roman" w:cs="Times New Roman"/>
          <w:sz w:val="24"/>
          <w:szCs w:val="24"/>
        </w:rPr>
        <w:t xml:space="preserve"> </w:t>
      </w:r>
      <w:r w:rsidRPr="00BB1A32">
        <w:rPr>
          <w:rFonts w:ascii="Times New Roman" w:hAnsi="Times New Roman" w:cs="Times New Roman"/>
          <w:sz w:val="24"/>
          <w:szCs w:val="24"/>
        </w:rPr>
        <w:t>wages.</w:t>
      </w:r>
      <w:r>
        <w:rPr>
          <w:rFonts w:ascii="Times New Roman" w:hAnsi="Times New Roman" w:cs="Times New Roman"/>
          <w:sz w:val="24"/>
          <w:szCs w:val="24"/>
        </w:rPr>
        <w:t xml:space="preserve"> … </w:t>
      </w:r>
      <w:r w:rsidRPr="002847A3">
        <w:rPr>
          <w:rFonts w:ascii="Times New Roman" w:hAnsi="Times New Roman" w:cs="Times New Roman"/>
          <w:sz w:val="24"/>
          <w:szCs w:val="24"/>
        </w:rPr>
        <w:t xml:space="preserve">It would seem to be evident, then, that the </w:t>
      </w:r>
      <w:r>
        <w:rPr>
          <w:rFonts w:ascii="Times New Roman" w:hAnsi="Times New Roman" w:cs="Times New Roman"/>
          <w:sz w:val="24"/>
          <w:szCs w:val="24"/>
        </w:rPr>
        <w:t>…</w:t>
      </w:r>
      <w:r w:rsidRPr="002847A3">
        <w:rPr>
          <w:rFonts w:ascii="Times New Roman" w:hAnsi="Times New Roman" w:cs="Times New Roman"/>
          <w:sz w:val="24"/>
          <w:szCs w:val="24"/>
        </w:rPr>
        <w:t xml:space="preserve"> Minimum</w:t>
      </w:r>
      <w:r>
        <w:rPr>
          <w:rFonts w:ascii="Times New Roman" w:hAnsi="Times New Roman" w:cs="Times New Roman"/>
          <w:sz w:val="24"/>
          <w:szCs w:val="24"/>
        </w:rPr>
        <w:t xml:space="preserve"> [</w:t>
      </w:r>
      <w:r w:rsidRPr="002847A3">
        <w:rPr>
          <w:rFonts w:ascii="Times New Roman" w:hAnsi="Times New Roman" w:cs="Times New Roman"/>
          <w:sz w:val="24"/>
          <w:szCs w:val="24"/>
        </w:rPr>
        <w:t>Wage</w:t>
      </w:r>
      <w:r>
        <w:rPr>
          <w:rFonts w:ascii="Times New Roman" w:hAnsi="Times New Roman" w:cs="Times New Roman"/>
          <w:sz w:val="24"/>
          <w:szCs w:val="24"/>
        </w:rPr>
        <w:t>s]</w:t>
      </w:r>
      <w:r w:rsidRPr="002847A3">
        <w:rPr>
          <w:rFonts w:ascii="Times New Roman" w:hAnsi="Times New Roman" w:cs="Times New Roman"/>
          <w:sz w:val="24"/>
          <w:szCs w:val="24"/>
        </w:rPr>
        <w:t xml:space="preserve"> do affect wages</w:t>
      </w:r>
      <w:r>
        <w:rPr>
          <w:rFonts w:ascii="Times New Roman" w:hAnsi="Times New Roman" w:cs="Times New Roman"/>
          <w:sz w:val="24"/>
          <w:szCs w:val="24"/>
        </w:rPr>
        <w:t>” (Rankin</w:t>
      </w:r>
      <w:r w:rsidRPr="00750FB1">
        <w:rPr>
          <w:rFonts w:ascii="Times New Roman" w:hAnsi="Times New Roman" w:cs="Times New Roman"/>
          <w:sz w:val="24"/>
          <w:szCs w:val="24"/>
        </w:rPr>
        <w:t xml:space="preserve"> </w:t>
      </w:r>
      <w:r>
        <w:rPr>
          <w:rFonts w:ascii="Times New Roman" w:hAnsi="Times New Roman" w:cs="Times New Roman"/>
          <w:sz w:val="24"/>
          <w:szCs w:val="24"/>
        </w:rPr>
        <w:t>1916</w:t>
      </w:r>
      <w:r w:rsidRPr="00750FB1">
        <w:rPr>
          <w:rFonts w:ascii="Times New Roman" w:hAnsi="Times New Roman" w:cs="Times New Roman"/>
          <w:sz w:val="24"/>
          <w:szCs w:val="24"/>
        </w:rPr>
        <w:t>, pp. 75, 80</w:t>
      </w:r>
      <w:r>
        <w:rPr>
          <w:rFonts w:ascii="Times New Roman" w:hAnsi="Times New Roman" w:cs="Times New Roman"/>
          <w:sz w:val="24"/>
          <w:szCs w:val="24"/>
        </w:rPr>
        <w:t>)</w:t>
      </w:r>
      <w:r w:rsidRPr="002847A3">
        <w:rPr>
          <w:rFonts w:ascii="Times New Roman" w:hAnsi="Times New Roman" w:cs="Times New Roman"/>
          <w:sz w:val="24"/>
          <w:szCs w:val="24"/>
        </w:rPr>
        <w:t>.</w:t>
      </w:r>
      <w:r>
        <w:rPr>
          <w:rFonts w:ascii="Times New Roman" w:hAnsi="Times New Roman" w:cs="Times New Roman"/>
          <w:sz w:val="24"/>
          <w:szCs w:val="24"/>
        </w:rPr>
        <w:t xml:space="preserve"> She also provides specific examples of trades where the minimum rates were clearly binding. She noted of the minimum for the boot trade, “I</w:t>
      </w:r>
      <w:r w:rsidRPr="00AF429E">
        <w:rPr>
          <w:rFonts w:ascii="Times New Roman" w:hAnsi="Times New Roman" w:cs="Times New Roman"/>
          <w:sz w:val="24"/>
          <w:szCs w:val="24"/>
        </w:rPr>
        <w:t>t seems evident</w:t>
      </w:r>
      <w:r>
        <w:rPr>
          <w:rFonts w:ascii="Times New Roman" w:hAnsi="Times New Roman" w:cs="Times New Roman"/>
          <w:sz w:val="24"/>
          <w:szCs w:val="24"/>
        </w:rPr>
        <w:t xml:space="preserve"> </w:t>
      </w:r>
      <w:r w:rsidRPr="00AF429E">
        <w:rPr>
          <w:rFonts w:ascii="Times New Roman" w:hAnsi="Times New Roman" w:cs="Times New Roman"/>
          <w:sz w:val="24"/>
          <w:szCs w:val="24"/>
        </w:rPr>
        <w:t xml:space="preserve">that </w:t>
      </w:r>
      <w:r>
        <w:rPr>
          <w:rFonts w:ascii="Times New Roman" w:hAnsi="Times New Roman" w:cs="Times New Roman"/>
          <w:sz w:val="24"/>
          <w:szCs w:val="24"/>
        </w:rPr>
        <w:t>[it]</w:t>
      </w:r>
      <w:r w:rsidRPr="00AF429E">
        <w:rPr>
          <w:rFonts w:ascii="Times New Roman" w:hAnsi="Times New Roman" w:cs="Times New Roman"/>
          <w:sz w:val="24"/>
          <w:szCs w:val="24"/>
        </w:rPr>
        <w:t xml:space="preserve"> </w:t>
      </w:r>
      <w:r>
        <w:rPr>
          <w:rFonts w:ascii="Times New Roman" w:hAnsi="Times New Roman" w:cs="Times New Roman"/>
          <w:sz w:val="24"/>
          <w:szCs w:val="24"/>
        </w:rPr>
        <w:t>…</w:t>
      </w:r>
      <w:r w:rsidRPr="00AF429E">
        <w:rPr>
          <w:rFonts w:ascii="Times New Roman" w:hAnsi="Times New Roman" w:cs="Times New Roman"/>
          <w:sz w:val="24"/>
          <w:szCs w:val="24"/>
        </w:rPr>
        <w:t xml:space="preserve"> caused in</w:t>
      </w:r>
      <w:r>
        <w:rPr>
          <w:rFonts w:ascii="Times New Roman" w:hAnsi="Times New Roman" w:cs="Times New Roman"/>
          <w:sz w:val="24"/>
          <w:szCs w:val="24"/>
        </w:rPr>
        <w:t xml:space="preserve"> </w:t>
      </w:r>
      <w:r w:rsidRPr="00AF429E">
        <w:rPr>
          <w:rFonts w:ascii="Times New Roman" w:hAnsi="Times New Roman" w:cs="Times New Roman"/>
          <w:sz w:val="24"/>
          <w:szCs w:val="24"/>
        </w:rPr>
        <w:t>1898 a rise in the standard of wages. That this</w:t>
      </w:r>
      <w:r>
        <w:rPr>
          <w:rFonts w:ascii="Times New Roman" w:hAnsi="Times New Roman" w:cs="Times New Roman"/>
          <w:sz w:val="24"/>
          <w:szCs w:val="24"/>
        </w:rPr>
        <w:t xml:space="preserve"> </w:t>
      </w:r>
      <w:r w:rsidRPr="00AF429E">
        <w:rPr>
          <w:rFonts w:ascii="Times New Roman" w:hAnsi="Times New Roman" w:cs="Times New Roman"/>
          <w:sz w:val="24"/>
          <w:szCs w:val="24"/>
        </w:rPr>
        <w:t xml:space="preserve">rise was artificial, and considerably </w:t>
      </w:r>
      <w:r>
        <w:rPr>
          <w:rFonts w:ascii="Times New Roman" w:hAnsi="Times New Roman" w:cs="Times New Roman"/>
          <w:sz w:val="24"/>
          <w:szCs w:val="24"/>
        </w:rPr>
        <w:t xml:space="preserve">… </w:t>
      </w:r>
      <w:r w:rsidRPr="00AF429E">
        <w:rPr>
          <w:rFonts w:ascii="Times New Roman" w:hAnsi="Times New Roman" w:cs="Times New Roman"/>
          <w:sz w:val="24"/>
          <w:szCs w:val="24"/>
        </w:rPr>
        <w:t>restricted the Trade</w:t>
      </w:r>
      <w:r>
        <w:rPr>
          <w:rFonts w:ascii="Times New Roman" w:hAnsi="Times New Roman" w:cs="Times New Roman"/>
          <w:sz w:val="24"/>
          <w:szCs w:val="24"/>
        </w:rPr>
        <w:t xml:space="preserve"> …</w:t>
      </w:r>
      <w:r w:rsidRPr="00AF429E">
        <w:rPr>
          <w:rFonts w:ascii="Times New Roman" w:hAnsi="Times New Roman" w:cs="Times New Roman"/>
          <w:sz w:val="24"/>
          <w:szCs w:val="24"/>
        </w:rPr>
        <w:t xml:space="preserve"> is openly recognized</w:t>
      </w:r>
      <w:r>
        <w:rPr>
          <w:rFonts w:ascii="Times New Roman" w:hAnsi="Times New Roman" w:cs="Times New Roman"/>
          <w:sz w:val="24"/>
          <w:szCs w:val="24"/>
        </w:rPr>
        <w:t>” (Rankin</w:t>
      </w:r>
      <w:r w:rsidRPr="00750FB1">
        <w:rPr>
          <w:rFonts w:ascii="Times New Roman" w:hAnsi="Times New Roman" w:cs="Times New Roman"/>
          <w:sz w:val="24"/>
          <w:szCs w:val="24"/>
        </w:rPr>
        <w:t xml:space="preserve"> </w:t>
      </w:r>
      <w:r>
        <w:rPr>
          <w:rFonts w:ascii="Times New Roman" w:hAnsi="Times New Roman" w:cs="Times New Roman"/>
          <w:sz w:val="24"/>
          <w:szCs w:val="24"/>
        </w:rPr>
        <w:t xml:space="preserve">1916, p. 86). Similarly, a 1902 Royal Commission study of the clothing trade noted, “There are clothing factories where no woman or girl receives more than 20s a week [the minimum wage]. Evidence furnished to the Commission showed that in this industry many if not most of the employees had been receiving less than 20s a week prior to the determination” (Hammond 1915b, p. 580). </w:t>
      </w:r>
    </w:p>
    <w:p w14:paraId="56188166" w14:textId="77777777" w:rsidR="00346076" w:rsidRDefault="00346076" w:rsidP="003D4EC4">
      <w:pPr>
        <w:spacing w:after="0" w:line="480" w:lineRule="auto"/>
        <w:rPr>
          <w:rFonts w:ascii="Times New Roman" w:hAnsi="Times New Roman" w:cs="Times New Roman"/>
          <w:sz w:val="24"/>
          <w:szCs w:val="24"/>
        </w:rPr>
      </w:pPr>
    </w:p>
    <w:p w14:paraId="0529084A" w14:textId="047AD191" w:rsidR="00346076" w:rsidRPr="00154578"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A widely used measure of the wage effect is the “bite” – the ratio of the minimum wage to the average wage.</w:t>
      </w:r>
      <w:r w:rsidRPr="00154578">
        <w:rPr>
          <w:rFonts w:ascii="Times New Roman" w:hAnsi="Times New Roman" w:cs="Times New Roman"/>
          <w:sz w:val="24"/>
          <w:szCs w:val="24"/>
        </w:rPr>
        <w:t xml:space="preserve"> Figure 2 shows the average</w:t>
      </w:r>
      <w:r>
        <w:rPr>
          <w:rFonts w:ascii="Times New Roman" w:hAnsi="Times New Roman" w:cs="Times New Roman"/>
          <w:sz w:val="24"/>
          <w:szCs w:val="24"/>
        </w:rPr>
        <w:t xml:space="preserve"> bite</w:t>
      </w:r>
      <w:r w:rsidRPr="00154578">
        <w:rPr>
          <w:rFonts w:ascii="Times New Roman" w:hAnsi="Times New Roman" w:cs="Times New Roman"/>
          <w:sz w:val="24"/>
          <w:szCs w:val="24"/>
        </w:rPr>
        <w:t xml:space="preserve"> across all Special Boards over the sample period. Across all trade/ye</w:t>
      </w:r>
      <w:r>
        <w:rPr>
          <w:rFonts w:ascii="Times New Roman" w:hAnsi="Times New Roman" w:cs="Times New Roman"/>
          <w:sz w:val="24"/>
          <w:szCs w:val="24"/>
        </w:rPr>
        <w:t>ar pairs, the ratio averaged 0.80</w:t>
      </w:r>
      <w:r w:rsidRPr="00154578">
        <w:rPr>
          <w:rFonts w:ascii="Times New Roman" w:hAnsi="Times New Roman" w:cs="Times New Roman"/>
          <w:sz w:val="24"/>
          <w:szCs w:val="24"/>
        </w:rPr>
        <w:t xml:space="preserve"> for men and </w:t>
      </w:r>
      <w:r>
        <w:rPr>
          <w:rFonts w:ascii="Times New Roman" w:hAnsi="Times New Roman" w:cs="Times New Roman"/>
          <w:sz w:val="24"/>
          <w:szCs w:val="24"/>
        </w:rPr>
        <w:t>0.87</w:t>
      </w:r>
      <w:r w:rsidRPr="00154578">
        <w:rPr>
          <w:rFonts w:ascii="Times New Roman" w:hAnsi="Times New Roman" w:cs="Times New Roman"/>
          <w:sz w:val="24"/>
          <w:szCs w:val="24"/>
        </w:rPr>
        <w:t xml:space="preserve"> for women, an</w:t>
      </w:r>
      <w:r>
        <w:rPr>
          <w:rFonts w:ascii="Times New Roman" w:hAnsi="Times New Roman" w:cs="Times New Roman"/>
          <w:sz w:val="24"/>
          <w:szCs w:val="24"/>
        </w:rPr>
        <w:t xml:space="preserve">d </w:t>
      </w:r>
      <w:r>
        <w:rPr>
          <w:rFonts w:ascii="Times New Roman" w:hAnsi="Times New Roman" w:cs="Times New Roman"/>
          <w:sz w:val="24"/>
          <w:szCs w:val="24"/>
        </w:rPr>
        <w:lastRenderedPageBreak/>
        <w:t>was increasing over time. These</w:t>
      </w:r>
      <w:r w:rsidRPr="00154578">
        <w:rPr>
          <w:rFonts w:ascii="Times New Roman" w:hAnsi="Times New Roman" w:cs="Times New Roman"/>
          <w:sz w:val="24"/>
          <w:szCs w:val="24"/>
        </w:rPr>
        <w:t xml:space="preserve"> ratio</w:t>
      </w:r>
      <w:r>
        <w:rPr>
          <w:rFonts w:ascii="Times New Roman" w:hAnsi="Times New Roman" w:cs="Times New Roman"/>
          <w:sz w:val="24"/>
          <w:szCs w:val="24"/>
        </w:rPr>
        <w:t>s are</w:t>
      </w:r>
      <w:r w:rsidRPr="00154578">
        <w:rPr>
          <w:rFonts w:ascii="Times New Roman" w:hAnsi="Times New Roman" w:cs="Times New Roman"/>
          <w:sz w:val="24"/>
          <w:szCs w:val="24"/>
        </w:rPr>
        <w:t xml:space="preserve"> considerably higher than </w:t>
      </w:r>
      <w:r>
        <w:rPr>
          <w:rFonts w:ascii="Times New Roman" w:hAnsi="Times New Roman" w:cs="Times New Roman"/>
          <w:sz w:val="24"/>
          <w:szCs w:val="24"/>
        </w:rPr>
        <w:t>those of</w:t>
      </w:r>
      <w:r w:rsidRPr="00154578">
        <w:rPr>
          <w:rFonts w:ascii="Times New Roman" w:hAnsi="Times New Roman" w:cs="Times New Roman"/>
          <w:sz w:val="24"/>
          <w:szCs w:val="24"/>
        </w:rPr>
        <w:t xml:space="preserve"> contemporary minimum wages. According to OECD figures, in 2013 </w:t>
      </w:r>
      <w:r>
        <w:rPr>
          <w:rFonts w:ascii="Times New Roman" w:hAnsi="Times New Roman" w:cs="Times New Roman"/>
          <w:sz w:val="24"/>
          <w:szCs w:val="24"/>
        </w:rPr>
        <w:t>the bite</w:t>
      </w:r>
      <w:r w:rsidRPr="00154578">
        <w:rPr>
          <w:rFonts w:ascii="Times New Roman" w:hAnsi="Times New Roman" w:cs="Times New Roman"/>
          <w:sz w:val="24"/>
          <w:szCs w:val="24"/>
        </w:rPr>
        <w:t xml:space="preserve"> ranged from </w:t>
      </w:r>
      <w:r>
        <w:rPr>
          <w:rFonts w:ascii="Times New Roman" w:hAnsi="Times New Roman" w:cs="Times New Roman"/>
          <w:sz w:val="24"/>
          <w:szCs w:val="24"/>
        </w:rPr>
        <w:t>0</w:t>
      </w:r>
      <w:r w:rsidRPr="00154578">
        <w:rPr>
          <w:rFonts w:ascii="Times New Roman" w:hAnsi="Times New Roman" w:cs="Times New Roman"/>
          <w:sz w:val="24"/>
          <w:szCs w:val="24"/>
        </w:rPr>
        <w:t xml:space="preserve">.27 for the United States to </w:t>
      </w:r>
      <w:r>
        <w:rPr>
          <w:rFonts w:ascii="Times New Roman" w:hAnsi="Times New Roman" w:cs="Times New Roman"/>
          <w:sz w:val="24"/>
          <w:szCs w:val="24"/>
        </w:rPr>
        <w:t>0</w:t>
      </w:r>
      <w:r w:rsidRPr="00154578">
        <w:rPr>
          <w:rFonts w:ascii="Times New Roman" w:hAnsi="Times New Roman" w:cs="Times New Roman"/>
          <w:sz w:val="24"/>
          <w:szCs w:val="24"/>
        </w:rPr>
        <w:t xml:space="preserve">.69 for Turkey, with most countries at less than </w:t>
      </w:r>
      <w:r>
        <w:rPr>
          <w:rFonts w:ascii="Times New Roman" w:hAnsi="Times New Roman" w:cs="Times New Roman"/>
          <w:sz w:val="24"/>
          <w:szCs w:val="24"/>
        </w:rPr>
        <w:t>0</w:t>
      </w:r>
      <w:r w:rsidRPr="00154578">
        <w:rPr>
          <w:rFonts w:ascii="Times New Roman" w:hAnsi="Times New Roman" w:cs="Times New Roman"/>
          <w:sz w:val="24"/>
          <w:szCs w:val="24"/>
        </w:rPr>
        <w:t>.5</w:t>
      </w:r>
      <w:r>
        <w:rPr>
          <w:rFonts w:ascii="Times New Roman" w:hAnsi="Times New Roman" w:cs="Times New Roman"/>
          <w:sz w:val="24"/>
          <w:szCs w:val="24"/>
        </w:rPr>
        <w:t>0 (OECD 2015)</w:t>
      </w:r>
      <w:r w:rsidRPr="00154578">
        <w:rPr>
          <w:rFonts w:ascii="Times New Roman" w:hAnsi="Times New Roman" w:cs="Times New Roman"/>
          <w:sz w:val="24"/>
          <w:szCs w:val="24"/>
        </w:rPr>
        <w:t>.</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The </w:t>
      </w:r>
      <w:r>
        <w:rPr>
          <w:rFonts w:ascii="Times New Roman" w:hAnsi="Times New Roman" w:cs="Times New Roman"/>
          <w:sz w:val="24"/>
          <w:szCs w:val="24"/>
        </w:rPr>
        <w:t xml:space="preserve">bite </w:t>
      </w:r>
      <w:r w:rsidRPr="00154578">
        <w:rPr>
          <w:rFonts w:ascii="Times New Roman" w:hAnsi="Times New Roman" w:cs="Times New Roman"/>
          <w:sz w:val="24"/>
          <w:szCs w:val="24"/>
        </w:rPr>
        <w:t xml:space="preserve">varied </w:t>
      </w:r>
      <w:r>
        <w:rPr>
          <w:rFonts w:ascii="Times New Roman" w:hAnsi="Times New Roman" w:cs="Times New Roman"/>
          <w:sz w:val="24"/>
          <w:szCs w:val="24"/>
        </w:rPr>
        <w:t xml:space="preserve">considerably </w:t>
      </w:r>
      <w:r w:rsidRPr="00154578">
        <w:rPr>
          <w:rFonts w:ascii="Times New Roman" w:hAnsi="Times New Roman" w:cs="Times New Roman"/>
          <w:sz w:val="24"/>
          <w:szCs w:val="24"/>
        </w:rPr>
        <w:t>across trades; in some trade/year pairs the average wage barely exceeded the lowest minimum rate, in about a third of trade/year pairs the average wage exceeded the highest minimum rate.</w:t>
      </w:r>
      <w:r w:rsidRPr="00154578">
        <w:rPr>
          <w:rStyle w:val="EndnoteReference"/>
          <w:rFonts w:ascii="Times New Roman" w:hAnsi="Times New Roman" w:cs="Times New Roman"/>
          <w:sz w:val="24"/>
          <w:szCs w:val="24"/>
        </w:rPr>
        <w:endnoteReference w:id="15"/>
      </w:r>
      <w:r w:rsidRPr="00154578">
        <w:rPr>
          <w:rFonts w:ascii="Times New Roman" w:hAnsi="Times New Roman" w:cs="Times New Roman"/>
          <w:sz w:val="24"/>
          <w:szCs w:val="24"/>
        </w:rPr>
        <w:t xml:space="preserve"> </w:t>
      </w:r>
      <w:r>
        <w:rPr>
          <w:rFonts w:ascii="Times New Roman" w:hAnsi="Times New Roman" w:cs="Times New Roman"/>
          <w:sz w:val="24"/>
          <w:szCs w:val="24"/>
        </w:rPr>
        <w:t>Although the high average bite</w:t>
      </w:r>
      <w:r w:rsidRPr="00154578">
        <w:rPr>
          <w:rFonts w:ascii="Times New Roman" w:hAnsi="Times New Roman" w:cs="Times New Roman"/>
          <w:sz w:val="24"/>
          <w:szCs w:val="24"/>
        </w:rPr>
        <w:t xml:space="preserve"> is suggestive of a binding minimum wage, there are two important caveats to this conclusion. First, </w:t>
      </w:r>
      <w:r>
        <w:rPr>
          <w:rFonts w:ascii="Times New Roman" w:hAnsi="Times New Roman" w:cs="Times New Roman"/>
          <w:sz w:val="24"/>
          <w:szCs w:val="24"/>
        </w:rPr>
        <w:t>the denominator of our bite measure is the trade-specific average, rather than the national average used in the OECD measures. Other cases of industry-specific minimum wages have also resulted in high values of the bite. For example,</w:t>
      </w:r>
      <w:r w:rsidRPr="00154578">
        <w:rPr>
          <w:rFonts w:ascii="Times New Roman" w:hAnsi="Times New Roman" w:cs="Times New Roman"/>
          <w:sz w:val="24"/>
          <w:szCs w:val="24"/>
        </w:rPr>
        <w:t xml:space="preserve"> </w:t>
      </w:r>
      <w:r>
        <w:rPr>
          <w:rFonts w:ascii="Times New Roman" w:hAnsi="Times New Roman" w:cs="Times New Roman"/>
          <w:sz w:val="24"/>
          <w:szCs w:val="24"/>
        </w:rPr>
        <w:t>the minimum wages set by UK wage councils</w:t>
      </w:r>
      <w:r w:rsidRPr="00154578">
        <w:rPr>
          <w:rFonts w:ascii="Times New Roman" w:hAnsi="Times New Roman" w:cs="Times New Roman"/>
          <w:sz w:val="24"/>
          <w:szCs w:val="24"/>
        </w:rPr>
        <w:t xml:space="preserve"> between 1976 and 1992</w:t>
      </w:r>
      <w:r>
        <w:rPr>
          <w:rFonts w:ascii="Times New Roman" w:hAnsi="Times New Roman" w:cs="Times New Roman"/>
          <w:sz w:val="24"/>
          <w:szCs w:val="24"/>
        </w:rPr>
        <w:t xml:space="preserve"> had an average bite</w:t>
      </w:r>
      <w:r w:rsidRPr="00154578">
        <w:rPr>
          <w:rFonts w:ascii="Times New Roman" w:hAnsi="Times New Roman" w:cs="Times New Roman"/>
          <w:sz w:val="24"/>
          <w:szCs w:val="24"/>
        </w:rPr>
        <w:t xml:space="preserve"> between </w:t>
      </w:r>
      <w:r>
        <w:rPr>
          <w:rFonts w:ascii="Times New Roman" w:hAnsi="Times New Roman" w:cs="Times New Roman"/>
          <w:sz w:val="24"/>
          <w:szCs w:val="24"/>
        </w:rPr>
        <w:t>0</w:t>
      </w:r>
      <w:r w:rsidRPr="00154578">
        <w:rPr>
          <w:rFonts w:ascii="Times New Roman" w:hAnsi="Times New Roman" w:cs="Times New Roman"/>
          <w:sz w:val="24"/>
          <w:szCs w:val="24"/>
        </w:rPr>
        <w:t xml:space="preserve">.65 and </w:t>
      </w:r>
      <w:r>
        <w:rPr>
          <w:rFonts w:ascii="Times New Roman" w:hAnsi="Times New Roman" w:cs="Times New Roman"/>
          <w:sz w:val="24"/>
          <w:szCs w:val="24"/>
        </w:rPr>
        <w:t>0</w:t>
      </w:r>
      <w:r w:rsidRPr="00154578">
        <w:rPr>
          <w:rFonts w:ascii="Times New Roman" w:hAnsi="Times New Roman" w:cs="Times New Roman"/>
          <w:sz w:val="24"/>
          <w:szCs w:val="24"/>
        </w:rPr>
        <w:t>.70</w:t>
      </w:r>
      <w:r>
        <w:rPr>
          <w:rFonts w:ascii="Times New Roman" w:hAnsi="Times New Roman" w:cs="Times New Roman"/>
          <w:sz w:val="24"/>
          <w:szCs w:val="24"/>
        </w:rPr>
        <w:t xml:space="preserve"> (</w:t>
      </w:r>
      <w:r w:rsidRPr="00F81C07">
        <w:rPr>
          <w:rFonts w:ascii="Times New Roman" w:hAnsi="Times New Roman" w:cs="Times New Roman"/>
          <w:sz w:val="24"/>
          <w:szCs w:val="24"/>
        </w:rPr>
        <w:t>Dickens</w:t>
      </w:r>
      <w:r>
        <w:rPr>
          <w:rFonts w:ascii="Times New Roman" w:hAnsi="Times New Roman" w:cs="Times New Roman"/>
          <w:sz w:val="24"/>
          <w:szCs w:val="24"/>
        </w:rPr>
        <w:t xml:space="preserve"> </w:t>
      </w:r>
      <w:r w:rsidRPr="003D4EC4">
        <w:rPr>
          <w:rFonts w:ascii="Times New Roman" w:hAnsi="Times New Roman" w:cs="Times New Roman"/>
          <w:i/>
          <w:sz w:val="24"/>
          <w:szCs w:val="24"/>
        </w:rPr>
        <w:t>et al.</w:t>
      </w:r>
      <w:r>
        <w:rPr>
          <w:rFonts w:ascii="Times New Roman" w:hAnsi="Times New Roman" w:cs="Times New Roman"/>
          <w:sz w:val="24"/>
          <w:szCs w:val="24"/>
        </w:rPr>
        <w:t xml:space="preserve"> 1999)</w:t>
      </w:r>
      <w:r w:rsidRPr="00154578">
        <w:rPr>
          <w:rFonts w:ascii="Times New Roman" w:hAnsi="Times New Roman" w:cs="Times New Roman"/>
          <w:sz w:val="24"/>
          <w:szCs w:val="24"/>
        </w:rPr>
        <w:t xml:space="preserve">. Secondly, one of the defining characteristics of the Australian </w:t>
      </w:r>
      <w:r>
        <w:rPr>
          <w:rFonts w:ascii="Times New Roman" w:hAnsi="Times New Roman" w:cs="Times New Roman"/>
          <w:sz w:val="24"/>
          <w:szCs w:val="24"/>
        </w:rPr>
        <w:t>labor</w:t>
      </w:r>
      <w:r w:rsidRPr="00154578">
        <w:rPr>
          <w:rFonts w:ascii="Times New Roman" w:hAnsi="Times New Roman" w:cs="Times New Roman"/>
          <w:sz w:val="24"/>
          <w:szCs w:val="24"/>
        </w:rPr>
        <w:t xml:space="preserve"> market in the late-nineteenth and early-twentieth centuries was the relatively high earnings of unskilled </w:t>
      </w:r>
      <w:r>
        <w:rPr>
          <w:rFonts w:ascii="Times New Roman" w:hAnsi="Times New Roman" w:cs="Times New Roman"/>
          <w:sz w:val="24"/>
          <w:szCs w:val="24"/>
        </w:rPr>
        <w:t>labor</w:t>
      </w:r>
      <w:r w:rsidRPr="00154578">
        <w:rPr>
          <w:rFonts w:ascii="Times New Roman" w:hAnsi="Times New Roman" w:cs="Times New Roman"/>
          <w:sz w:val="24"/>
          <w:szCs w:val="24"/>
        </w:rPr>
        <w:t xml:space="preserve"> and low skill premium</w:t>
      </w:r>
      <w:r>
        <w:rPr>
          <w:rFonts w:ascii="Times New Roman" w:hAnsi="Times New Roman" w:cs="Times New Roman"/>
          <w:sz w:val="24"/>
          <w:szCs w:val="24"/>
        </w:rPr>
        <w:t xml:space="preserve"> (Allen</w:t>
      </w:r>
      <w:r w:rsidRPr="00F81C07">
        <w:rPr>
          <w:rFonts w:ascii="Times New Roman" w:hAnsi="Times New Roman" w:cs="Times New Roman"/>
          <w:sz w:val="24"/>
          <w:szCs w:val="24"/>
        </w:rPr>
        <w:t xml:space="preserve"> </w:t>
      </w:r>
      <w:r>
        <w:rPr>
          <w:rFonts w:ascii="Times New Roman" w:hAnsi="Times New Roman" w:cs="Times New Roman"/>
          <w:sz w:val="24"/>
          <w:szCs w:val="24"/>
        </w:rPr>
        <w:t xml:space="preserve">1994; </w:t>
      </w:r>
      <w:r w:rsidRPr="00F81C07">
        <w:rPr>
          <w:rFonts w:ascii="Times New Roman" w:hAnsi="Times New Roman" w:cs="Times New Roman"/>
          <w:sz w:val="24"/>
          <w:szCs w:val="24"/>
        </w:rPr>
        <w:t>McCarthy</w:t>
      </w:r>
      <w:r>
        <w:rPr>
          <w:rFonts w:ascii="Times New Roman" w:hAnsi="Times New Roman" w:cs="Times New Roman"/>
          <w:sz w:val="24"/>
          <w:szCs w:val="24"/>
        </w:rPr>
        <w:t xml:space="preserve"> 1968;</w:t>
      </w:r>
      <w:r w:rsidRPr="00F81C07">
        <w:rPr>
          <w:rFonts w:ascii="Times New Roman" w:hAnsi="Times New Roman" w:cs="Times New Roman"/>
          <w:sz w:val="24"/>
          <w:szCs w:val="24"/>
        </w:rPr>
        <w:t xml:space="preserve"> Seltzer</w:t>
      </w:r>
      <w:r>
        <w:rPr>
          <w:rFonts w:ascii="Times New Roman" w:hAnsi="Times New Roman" w:cs="Times New Roman"/>
          <w:sz w:val="24"/>
          <w:szCs w:val="24"/>
        </w:rPr>
        <w:t xml:space="preserve"> 2014).</w:t>
      </w:r>
      <w:r w:rsidRPr="00154578">
        <w:rPr>
          <w:rFonts w:ascii="Times New Roman" w:hAnsi="Times New Roman" w:cs="Times New Roman"/>
          <w:sz w:val="24"/>
          <w:szCs w:val="24"/>
        </w:rPr>
        <w:t xml:space="preserve"> A compressed earnings distribution implies that a minimum wage rate could have been set </w:t>
      </w:r>
      <w:r>
        <w:rPr>
          <w:rFonts w:ascii="Times New Roman" w:hAnsi="Times New Roman" w:cs="Times New Roman"/>
          <w:sz w:val="24"/>
          <w:szCs w:val="24"/>
        </w:rPr>
        <w:t>close</w:t>
      </w:r>
      <w:r w:rsidRPr="00154578">
        <w:rPr>
          <w:rFonts w:ascii="Times New Roman" w:hAnsi="Times New Roman" w:cs="Times New Roman"/>
          <w:sz w:val="24"/>
          <w:szCs w:val="24"/>
        </w:rPr>
        <w:t xml:space="preserve"> to average earnings and nevertheless had relatively little effect on wages. </w:t>
      </w:r>
    </w:p>
    <w:p w14:paraId="122FB762" w14:textId="77777777" w:rsidR="00346076" w:rsidRDefault="00346076" w:rsidP="003D4EC4">
      <w:pPr>
        <w:spacing w:after="0" w:line="480" w:lineRule="auto"/>
        <w:rPr>
          <w:rFonts w:ascii="Times New Roman" w:hAnsi="Times New Roman" w:cs="Times New Roman"/>
          <w:sz w:val="24"/>
          <w:szCs w:val="24"/>
        </w:rPr>
      </w:pPr>
    </w:p>
    <w:p w14:paraId="4B9ADC6E" w14:textId="77777777"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Table 2</w:t>
      </w:r>
      <w:r w:rsidRPr="00154578">
        <w:rPr>
          <w:rFonts w:ascii="Times New Roman" w:hAnsi="Times New Roman" w:cs="Times New Roman"/>
          <w:sz w:val="24"/>
          <w:szCs w:val="24"/>
        </w:rPr>
        <w:t xml:space="preserve"> shows </w:t>
      </w:r>
      <w:r>
        <w:rPr>
          <w:rFonts w:ascii="Times New Roman" w:hAnsi="Times New Roman" w:cs="Times New Roman"/>
          <w:sz w:val="24"/>
          <w:szCs w:val="24"/>
        </w:rPr>
        <w:t xml:space="preserve">the results of </w:t>
      </w:r>
      <w:r w:rsidRPr="00154578">
        <w:rPr>
          <w:rFonts w:ascii="Times New Roman" w:hAnsi="Times New Roman" w:cs="Times New Roman"/>
          <w:sz w:val="24"/>
          <w:szCs w:val="24"/>
        </w:rPr>
        <w:t>regression</w:t>
      </w:r>
      <w:r>
        <w:rPr>
          <w:rFonts w:ascii="Times New Roman" w:hAnsi="Times New Roman" w:cs="Times New Roman"/>
          <w:sz w:val="24"/>
          <w:szCs w:val="24"/>
        </w:rPr>
        <w:t>s on average wages</w:t>
      </w:r>
      <w:r w:rsidRPr="00154578">
        <w:rPr>
          <w:rFonts w:ascii="Times New Roman" w:hAnsi="Times New Roman" w:cs="Times New Roman"/>
          <w:sz w:val="24"/>
          <w:szCs w:val="24"/>
        </w:rPr>
        <w:t>.</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The first 6 rows show the results for the full sample grouped by age and gender. The results for adult males and, to a lesser extent, for other groups, suggest that minimum wage increases resulted in increases in average wages. For example, summing the coefficients on the minimum and lagged minimum wages for adult males implies that a 10 percent increase in minimum rates resulted in a 2.2 percent increase in average wages over two years. The point estimate of the two-year effect of a 10 percent increase in the minimum wage for the other groups of workers ranges from 0.3 to 2.9 percent, although not all coefficients are statistically significant.</w:t>
      </w:r>
    </w:p>
    <w:p w14:paraId="0F0739C9" w14:textId="77777777" w:rsidR="00346076" w:rsidRDefault="00346076" w:rsidP="003D4EC4">
      <w:pPr>
        <w:spacing w:after="0" w:line="480" w:lineRule="auto"/>
        <w:rPr>
          <w:rFonts w:ascii="Times New Roman" w:hAnsi="Times New Roman" w:cs="Times New Roman"/>
          <w:sz w:val="24"/>
          <w:szCs w:val="24"/>
        </w:rPr>
      </w:pPr>
    </w:p>
    <w:p w14:paraId="234094FC" w14:textId="77777777"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concern about the results in the full sample regressions is that the estimated returns may be driven by unmeasured market factors not fully captured by the trade fixed effects or year dummies. For example, if increases in trade-specific demand caused wage increases and simultaneously led the Special Boards to increase minimum rates, we would expect to estimate a positive relationship between minimum rates and average wages even if the minimum wages were not binding. It is well established in the literature that the best way to determine whether a minimum wage increase actually </w:t>
      </w:r>
      <w:r w:rsidRPr="00C014A0">
        <w:rPr>
          <w:rFonts w:ascii="Times New Roman" w:hAnsi="Times New Roman" w:cs="Times New Roman"/>
          <w:i/>
          <w:sz w:val="24"/>
          <w:szCs w:val="24"/>
        </w:rPr>
        <w:t>causes</w:t>
      </w:r>
      <w:r>
        <w:rPr>
          <w:rFonts w:ascii="Times New Roman" w:hAnsi="Times New Roman" w:cs="Times New Roman"/>
          <w:sz w:val="24"/>
          <w:szCs w:val="24"/>
        </w:rPr>
        <w:t xml:space="preserve"> an increase in average wages is to examine whether subsequent to an increase in the minimum there is clustering of wages at or slightly above the minimum </w:t>
      </w:r>
      <w:r w:rsidRPr="000B2064">
        <w:rPr>
          <w:rFonts w:ascii="Times New Roman" w:hAnsi="Times New Roman" w:cs="Times New Roman"/>
          <w:sz w:val="24"/>
          <w:szCs w:val="24"/>
        </w:rPr>
        <w:t xml:space="preserve">and </w:t>
      </w:r>
      <w:r>
        <w:rPr>
          <w:rFonts w:ascii="Times New Roman" w:hAnsi="Times New Roman" w:cs="Times New Roman"/>
          <w:sz w:val="24"/>
          <w:szCs w:val="24"/>
        </w:rPr>
        <w:t>an overall increase in average wages (</w:t>
      </w:r>
      <w:r w:rsidRPr="00750FB1">
        <w:rPr>
          <w:rFonts w:ascii="Times New Roman" w:hAnsi="Times New Roman" w:cs="Times New Roman"/>
          <w:sz w:val="24"/>
          <w:szCs w:val="24"/>
        </w:rPr>
        <w:t>Lester</w:t>
      </w:r>
      <w:r>
        <w:rPr>
          <w:rFonts w:ascii="Times New Roman" w:hAnsi="Times New Roman" w:cs="Times New Roman"/>
          <w:sz w:val="24"/>
          <w:szCs w:val="24"/>
        </w:rPr>
        <w:t xml:space="preserve"> 1960;</w:t>
      </w:r>
      <w:r w:rsidRPr="00750FB1">
        <w:rPr>
          <w:rFonts w:ascii="Times New Roman" w:hAnsi="Times New Roman" w:cs="Times New Roman"/>
          <w:sz w:val="24"/>
          <w:szCs w:val="24"/>
        </w:rPr>
        <w:t xml:space="preserve"> Card and Krueger</w:t>
      </w:r>
      <w:r>
        <w:rPr>
          <w:rFonts w:ascii="Times New Roman" w:hAnsi="Times New Roman" w:cs="Times New Roman"/>
          <w:sz w:val="24"/>
          <w:szCs w:val="24"/>
        </w:rPr>
        <w:t xml:space="preserve"> 1997;</w:t>
      </w:r>
      <w:r w:rsidRPr="00750FB1">
        <w:rPr>
          <w:rFonts w:ascii="Times New Roman" w:hAnsi="Times New Roman" w:cs="Times New Roman"/>
          <w:sz w:val="24"/>
          <w:szCs w:val="24"/>
        </w:rPr>
        <w:t xml:space="preserve"> Dickens</w:t>
      </w:r>
      <w:r>
        <w:rPr>
          <w:rFonts w:ascii="Times New Roman" w:hAnsi="Times New Roman" w:cs="Times New Roman"/>
          <w:sz w:val="24"/>
          <w:szCs w:val="24"/>
        </w:rPr>
        <w:t xml:space="preserve"> </w:t>
      </w:r>
      <w:r w:rsidRPr="003D4EC4">
        <w:rPr>
          <w:rFonts w:ascii="Times New Roman" w:hAnsi="Times New Roman" w:cs="Times New Roman"/>
          <w:i/>
          <w:sz w:val="24"/>
          <w:szCs w:val="24"/>
        </w:rPr>
        <w:t>et al.</w:t>
      </w:r>
      <w:r>
        <w:rPr>
          <w:rFonts w:ascii="Times New Roman" w:hAnsi="Times New Roman" w:cs="Times New Roman"/>
          <w:sz w:val="24"/>
          <w:szCs w:val="24"/>
        </w:rPr>
        <w:t xml:space="preserve"> 1999). Unfortunately, the SBT Appendix only provides age- and gender-specific average wages, so we cannot examine the distribution of wages </w:t>
      </w:r>
      <w:r w:rsidRPr="000B2064">
        <w:rPr>
          <w:rFonts w:ascii="Times New Roman" w:hAnsi="Times New Roman" w:cs="Times New Roman"/>
          <w:sz w:val="24"/>
          <w:szCs w:val="24"/>
        </w:rPr>
        <w:t>within</w:t>
      </w:r>
      <w:r>
        <w:rPr>
          <w:rFonts w:ascii="Times New Roman" w:hAnsi="Times New Roman" w:cs="Times New Roman"/>
          <w:sz w:val="24"/>
          <w:szCs w:val="24"/>
        </w:rPr>
        <w:t xml:space="preserve"> trades. We address this issue by examining the distribution of wages </w:t>
      </w:r>
      <w:r w:rsidRPr="000B2064">
        <w:rPr>
          <w:rFonts w:ascii="Times New Roman" w:hAnsi="Times New Roman" w:cs="Times New Roman"/>
          <w:sz w:val="24"/>
          <w:szCs w:val="24"/>
        </w:rPr>
        <w:t xml:space="preserve">across </w:t>
      </w:r>
      <w:r>
        <w:rPr>
          <w:rFonts w:ascii="Times New Roman" w:hAnsi="Times New Roman" w:cs="Times New Roman"/>
          <w:sz w:val="24"/>
          <w:szCs w:val="24"/>
        </w:rPr>
        <w:t>trades. We calculate the lagged bite</w:t>
      </w:r>
      <w:r w:rsidDel="009F754C">
        <w:rPr>
          <w:rFonts w:ascii="Times New Roman" w:hAnsi="Times New Roman" w:cs="Times New Roman"/>
          <w:sz w:val="24"/>
          <w:szCs w:val="24"/>
        </w:rPr>
        <w:t xml:space="preserve"> </w:t>
      </w:r>
      <w:r>
        <w:rPr>
          <w:rFonts w:ascii="Times New Roman" w:hAnsi="Times New Roman" w:cs="Times New Roman"/>
          <w:sz w:val="24"/>
          <w:szCs w:val="24"/>
        </w:rPr>
        <w:t>of the minimum wage for each observation and then split the sample based on the distribution of the lagged bite. We split the adult male (female) sample into two subsamples comprising roughly the bottom and top third (half) of the distribution of the lagged bite.</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The split points are at a lagged bite of 0.75 and 0.85 for men and 0.85 for women. We then ran separate regressions on the high-bite and low-bite subsamples. Rows 7-10 of Table 2</w:t>
      </w:r>
      <w:r w:rsidRPr="00154578">
        <w:rPr>
          <w:rFonts w:ascii="Times New Roman" w:hAnsi="Times New Roman" w:cs="Times New Roman"/>
          <w:sz w:val="24"/>
          <w:szCs w:val="24"/>
        </w:rPr>
        <w:t xml:space="preserve"> shows </w:t>
      </w:r>
      <w:r>
        <w:rPr>
          <w:rFonts w:ascii="Times New Roman" w:hAnsi="Times New Roman" w:cs="Times New Roman"/>
          <w:sz w:val="24"/>
          <w:szCs w:val="24"/>
        </w:rPr>
        <w:t xml:space="preserve">the split sample </w:t>
      </w:r>
      <w:r w:rsidRPr="00154578">
        <w:rPr>
          <w:rFonts w:ascii="Times New Roman" w:hAnsi="Times New Roman" w:cs="Times New Roman"/>
          <w:sz w:val="24"/>
          <w:szCs w:val="24"/>
        </w:rPr>
        <w:t>regression results</w:t>
      </w:r>
      <w:r>
        <w:rPr>
          <w:rFonts w:ascii="Times New Roman" w:hAnsi="Times New Roman" w:cs="Times New Roman"/>
          <w:sz w:val="24"/>
          <w:szCs w:val="24"/>
        </w:rPr>
        <w:t xml:space="preserve"> for adult men and women</w:t>
      </w:r>
      <w:r w:rsidRPr="00154578">
        <w:rPr>
          <w:rFonts w:ascii="Times New Roman" w:hAnsi="Times New Roman" w:cs="Times New Roman"/>
          <w:sz w:val="24"/>
          <w:szCs w:val="24"/>
        </w:rPr>
        <w:t xml:space="preserve">. </w:t>
      </w:r>
      <w:r>
        <w:rPr>
          <w:rFonts w:ascii="Times New Roman" w:hAnsi="Times New Roman" w:cs="Times New Roman"/>
          <w:sz w:val="24"/>
          <w:szCs w:val="24"/>
        </w:rPr>
        <w:t xml:space="preserve">The estimated coefficients are substantially higher for the high-bite subsample than for the low-bite subsample or the sample as a whole. The point estimates for adult males imply that a 10 percent increase in the minimum wage caused a 3.3 percent increase in average wages for the high-bite subsample, but only 0.4 percent increase for the low-bite subsample. A similar pattern emerges for adult women. The only statistically significant coefficient across all adult female regressions is for the high-bite subsample. The higher estimated effect on average </w:t>
      </w:r>
      <w:r>
        <w:rPr>
          <w:rFonts w:ascii="Times New Roman" w:hAnsi="Times New Roman" w:cs="Times New Roman"/>
          <w:sz w:val="24"/>
          <w:szCs w:val="24"/>
        </w:rPr>
        <w:lastRenderedPageBreak/>
        <w:t>wages in the high-bite subsample, where the minimum wage was most likely to have already been binding, is strongly consistent with a causal relationship between minimum wages and average wages.</w:t>
      </w:r>
    </w:p>
    <w:p w14:paraId="7FA04D87" w14:textId="77777777" w:rsidR="00346076" w:rsidRDefault="00346076" w:rsidP="003D4EC4">
      <w:pPr>
        <w:spacing w:after="0" w:line="480" w:lineRule="auto"/>
        <w:rPr>
          <w:rFonts w:ascii="Times New Roman" w:hAnsi="Times New Roman" w:cs="Times New Roman"/>
          <w:sz w:val="24"/>
          <w:szCs w:val="24"/>
        </w:rPr>
      </w:pPr>
    </w:p>
    <w:p w14:paraId="43CB26E8" w14:textId="77777777" w:rsidR="00346076" w:rsidRPr="003D4EC4" w:rsidRDefault="00346076" w:rsidP="003D4EC4">
      <w:pPr>
        <w:spacing w:after="0" w:line="480" w:lineRule="auto"/>
        <w:ind w:left="360"/>
        <w:rPr>
          <w:rFonts w:ascii="Times New Roman" w:hAnsi="Times New Roman" w:cs="Times New Roman"/>
          <w:i/>
          <w:sz w:val="24"/>
          <w:szCs w:val="24"/>
        </w:rPr>
      </w:pPr>
      <w:r w:rsidRPr="003D4EC4">
        <w:rPr>
          <w:rFonts w:ascii="Times New Roman" w:hAnsi="Times New Roman" w:cs="Times New Roman"/>
          <w:i/>
          <w:sz w:val="24"/>
          <w:szCs w:val="24"/>
        </w:rPr>
        <w:t>Employment Effects</w:t>
      </w:r>
    </w:p>
    <w:p w14:paraId="63A07DA7" w14:textId="77777777" w:rsidR="00346076" w:rsidRPr="004079CC" w:rsidRDefault="00346076" w:rsidP="003D4EC4">
      <w:pPr>
        <w:pStyle w:val="ListParagraph"/>
        <w:spacing w:after="0" w:line="480" w:lineRule="auto"/>
        <w:rPr>
          <w:rFonts w:ascii="Times New Roman" w:hAnsi="Times New Roman" w:cs="Times New Roman"/>
          <w:sz w:val="24"/>
          <w:szCs w:val="24"/>
        </w:rPr>
      </w:pPr>
    </w:p>
    <w:p w14:paraId="1F0154AC" w14:textId="6296E546" w:rsidR="00346076" w:rsidRDefault="00346076" w:rsidP="003D4EC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potential and actual employment effects of the minimum wages dominated contemporary discussion of the FSA. Contemporary views on the employment effects were mixed. The earlier Special Board hearings such as those in the boot trade and the aerated water trade contain the testimony of multiple employers who feared that minimum wages would lead to higher costs of production and hence reduced output and increased unemployment, whereas the later Special Board hearings typically contained far less discussion of employment effects (</w:t>
      </w:r>
      <w:r>
        <w:rPr>
          <w:rFonts w:ascii="Times New Roman" w:hAnsi="Times New Roman" w:cs="Times New Roman"/>
          <w:sz w:val="24"/>
          <w:szCs w:val="24"/>
          <w:lang w:val="en"/>
        </w:rPr>
        <w:t>Victoria</w:t>
      </w:r>
      <w:r w:rsidRPr="00680F66">
        <w:rPr>
          <w:rFonts w:ascii="Times New Roman" w:hAnsi="Times New Roman" w:cs="Times New Roman"/>
          <w:sz w:val="24"/>
          <w:szCs w:val="24"/>
          <w:lang w:val="en"/>
        </w:rPr>
        <w:t xml:space="preserve">, </w:t>
      </w:r>
      <w:r>
        <w:rPr>
          <w:rFonts w:ascii="Times New Roman" w:hAnsi="Times New Roman" w:cs="Times New Roman"/>
          <w:sz w:val="24"/>
          <w:szCs w:val="24"/>
          <w:lang w:val="en"/>
        </w:rPr>
        <w:t>VPRS 5466, Boot Board (unit 11) and Aerated Water Board (unit 1))</w:t>
      </w:r>
      <w:r>
        <w:rPr>
          <w:rFonts w:ascii="Times New Roman" w:eastAsiaTheme="minorEastAsia" w:hAnsi="Times New Roman" w:cs="Times New Roman"/>
          <w:sz w:val="24"/>
          <w:szCs w:val="24"/>
        </w:rPr>
        <w:t xml:space="preserve">. The general tone of the </w:t>
      </w:r>
      <w:r w:rsidRPr="00601064">
        <w:rPr>
          <w:rFonts w:ascii="Times New Roman" w:eastAsiaTheme="minorEastAsia" w:hAnsi="Times New Roman" w:cs="Times New Roman"/>
          <w:i/>
          <w:sz w:val="24"/>
          <w:szCs w:val="24"/>
        </w:rPr>
        <w:t>Reports of the Chief Inspector</w:t>
      </w:r>
      <w:r w:rsidRPr="00695C3A">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is that the FSA had little effect on employment and that skilled workers were generally able to obtain employment, although in some trades a few slower workers were displaced and there was limited substitution of machinery for workers and decline in exports due to higher costs. Most contemporary scholars concluded that the employment effects were minimal or non-existent (Brandeis 1915; Hammond 1915b; Webb 1912). On the other hand, Rankin (1916) argued that the employment effects in some trades, such as boots and furniture, were quite large. Virtually all of these sources note the difficulty in separating the effects of minimum wages from those of general economic conditions.</w:t>
      </w:r>
    </w:p>
    <w:p w14:paraId="111A1EA2" w14:textId="77777777" w:rsidR="00346076" w:rsidRDefault="00346076" w:rsidP="003D4EC4">
      <w:pPr>
        <w:spacing w:after="0" w:line="480" w:lineRule="auto"/>
        <w:rPr>
          <w:rFonts w:ascii="Times New Roman" w:eastAsiaTheme="minorEastAsia" w:hAnsi="Times New Roman" w:cs="Times New Roman"/>
          <w:sz w:val="24"/>
          <w:szCs w:val="24"/>
        </w:rPr>
      </w:pPr>
    </w:p>
    <w:p w14:paraId="3215DFA7" w14:textId="77777777" w:rsidR="00346076" w:rsidRDefault="00346076" w:rsidP="003D4EC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our empirical analysis of employment we ran regressions analogous to those on wages. Because the change in employment is our main variable of interest we also ran several additional regressions beyond our basic specification. These regressions 1) replace the lowest </w:t>
      </w:r>
      <w:r>
        <w:rPr>
          <w:rFonts w:ascii="Times New Roman" w:eastAsiaTheme="minorEastAsia" w:hAnsi="Times New Roman" w:cs="Times New Roman"/>
          <w:sz w:val="24"/>
          <w:szCs w:val="24"/>
        </w:rPr>
        <w:lastRenderedPageBreak/>
        <w:t>minimum wage with the median or highest as a robustness check; 2) use only occupations reported every year when calculating the lowest minimum wage; 3) include a lagged dependent variable as an independent variable in order to control for trade-specific demand shocks; 4) split the sample based on lagged bite, as above with the wage regressions; and 5) include</w:t>
      </w:r>
      <w:r w:rsidRPr="00106EAC">
        <w:rPr>
          <w:rFonts w:ascii="Times New Roman" w:eastAsiaTheme="minorEastAsia" w:hAnsi="Times New Roman" w:cs="Times New Roman"/>
          <w:sz w:val="24"/>
          <w:szCs w:val="24"/>
        </w:rPr>
        <w:t xml:space="preserve"> </w:t>
      </w:r>
      <w:r w:rsidRPr="00154578">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contemporaneous and lagged </w:t>
      </w:r>
      <w:r w:rsidRPr="00154578">
        <w:rPr>
          <w:rFonts w:ascii="Times New Roman" w:eastAsiaTheme="minorEastAsia" w:hAnsi="Times New Roman" w:cs="Times New Roman"/>
          <w:sz w:val="24"/>
          <w:szCs w:val="24"/>
        </w:rPr>
        <w:t>minimum wage</w:t>
      </w:r>
      <w:r>
        <w:rPr>
          <w:rFonts w:ascii="Times New Roman" w:eastAsiaTheme="minorEastAsia" w:hAnsi="Times New Roman" w:cs="Times New Roman"/>
          <w:sz w:val="24"/>
          <w:szCs w:val="24"/>
        </w:rPr>
        <w:t>s</w:t>
      </w:r>
      <w:r w:rsidRPr="00154578">
        <w:rPr>
          <w:rFonts w:ascii="Times New Roman" w:eastAsiaTheme="minorEastAsia" w:hAnsi="Times New Roman" w:cs="Times New Roman"/>
          <w:sz w:val="24"/>
          <w:szCs w:val="24"/>
        </w:rPr>
        <w:t xml:space="preserve"> for adult females</w:t>
      </w:r>
      <w:r>
        <w:rPr>
          <w:rFonts w:ascii="Times New Roman" w:eastAsiaTheme="minorEastAsia" w:hAnsi="Times New Roman" w:cs="Times New Roman"/>
          <w:sz w:val="24"/>
          <w:szCs w:val="24"/>
        </w:rPr>
        <w:t xml:space="preserve"> to</w:t>
      </w:r>
      <w:r w:rsidRPr="00154578">
        <w:rPr>
          <w:rFonts w:ascii="Times New Roman" w:eastAsiaTheme="minorEastAsia" w:hAnsi="Times New Roman" w:cs="Times New Roman"/>
          <w:sz w:val="24"/>
          <w:szCs w:val="24"/>
        </w:rPr>
        <w:t xml:space="preserve"> allow for substitution </w:t>
      </w:r>
      <w:r>
        <w:rPr>
          <w:rFonts w:ascii="Times New Roman" w:eastAsiaTheme="minorEastAsia" w:hAnsi="Times New Roman" w:cs="Times New Roman"/>
          <w:sz w:val="24"/>
          <w:szCs w:val="24"/>
        </w:rPr>
        <w:t>between</w:t>
      </w:r>
      <w:r w:rsidRPr="00154578">
        <w:rPr>
          <w:rFonts w:ascii="Times New Roman" w:eastAsiaTheme="minorEastAsia" w:hAnsi="Times New Roman" w:cs="Times New Roman"/>
          <w:sz w:val="24"/>
          <w:szCs w:val="24"/>
        </w:rPr>
        <w:t xml:space="preserve"> different types of workers in response to </w:t>
      </w:r>
      <w:r>
        <w:rPr>
          <w:rFonts w:ascii="Times New Roman" w:eastAsiaTheme="minorEastAsia" w:hAnsi="Times New Roman" w:cs="Times New Roman"/>
          <w:sz w:val="24"/>
          <w:szCs w:val="24"/>
        </w:rPr>
        <w:t>minimum wage increases (for adult men only)</w:t>
      </w:r>
      <w:r w:rsidRPr="00154578">
        <w:rPr>
          <w:rFonts w:ascii="Times New Roman" w:eastAsiaTheme="minorEastAsia" w:hAnsi="Times New Roman" w:cs="Times New Roman"/>
          <w:sz w:val="24"/>
          <w:szCs w:val="24"/>
        </w:rPr>
        <w:t>.</w:t>
      </w:r>
      <w:r w:rsidRPr="00154578">
        <w:rPr>
          <w:rStyle w:val="EndnoteReference"/>
          <w:rFonts w:ascii="Times New Roman" w:eastAsiaTheme="minorEastAsia" w:hAnsi="Times New Roman" w:cs="Times New Roman"/>
          <w:sz w:val="24"/>
          <w:szCs w:val="24"/>
        </w:rPr>
        <w:endnoteReference w:id="18"/>
      </w:r>
      <w:r w:rsidRPr="00154578">
        <w:rPr>
          <w:rFonts w:ascii="Times New Roman" w:eastAsiaTheme="minorEastAsia" w:hAnsi="Times New Roman" w:cs="Times New Roman"/>
          <w:sz w:val="24"/>
          <w:szCs w:val="24"/>
        </w:rPr>
        <w:t xml:space="preserve"> </w:t>
      </w:r>
    </w:p>
    <w:p w14:paraId="0C31E95B" w14:textId="77777777" w:rsidR="00346076" w:rsidRDefault="00346076" w:rsidP="003D4EC4">
      <w:pPr>
        <w:spacing w:after="0" w:line="480" w:lineRule="auto"/>
        <w:rPr>
          <w:rFonts w:ascii="Times New Roman" w:eastAsiaTheme="minorEastAsia" w:hAnsi="Times New Roman" w:cs="Times New Roman"/>
          <w:sz w:val="24"/>
          <w:szCs w:val="24"/>
        </w:rPr>
      </w:pPr>
    </w:p>
    <w:p w14:paraId="71D1F9CF" w14:textId="51E6947B" w:rsidR="00346076" w:rsidRDefault="00346076" w:rsidP="003D4EC4">
      <w:pPr>
        <w:spacing w:after="0" w:line="480" w:lineRule="auto"/>
        <w:rPr>
          <w:rFonts w:ascii="Times New Roman" w:hAnsi="Times New Roman" w:cs="Times New Roman"/>
          <w:sz w:val="24"/>
          <w:szCs w:val="24"/>
        </w:rPr>
      </w:pPr>
      <w:r w:rsidRPr="00154578">
        <w:rPr>
          <w:rFonts w:ascii="Times New Roman" w:eastAsiaTheme="minorEastAsia" w:hAnsi="Times New Roman" w:cs="Times New Roman"/>
          <w:sz w:val="24"/>
          <w:szCs w:val="24"/>
        </w:rPr>
        <w:t>The regression results a</w:t>
      </w:r>
      <w:r>
        <w:rPr>
          <w:rFonts w:ascii="Times New Roman" w:eastAsiaTheme="minorEastAsia" w:hAnsi="Times New Roman" w:cs="Times New Roman"/>
          <w:sz w:val="24"/>
          <w:szCs w:val="24"/>
        </w:rPr>
        <w:t>re shown in Table 3</w:t>
      </w:r>
      <w:r w:rsidRPr="00154578">
        <w:rPr>
          <w:rFonts w:ascii="Times New Roman" w:eastAsiaTheme="minorEastAsia" w:hAnsi="Times New Roman" w:cs="Times New Roman"/>
          <w:sz w:val="24"/>
          <w:szCs w:val="24"/>
        </w:rPr>
        <w:t xml:space="preserve">. The point estimates of the </w:t>
      </w:r>
      <w:r>
        <w:rPr>
          <w:rFonts w:ascii="Times New Roman" w:eastAsiaTheme="minorEastAsia" w:hAnsi="Times New Roman" w:cs="Times New Roman"/>
          <w:sz w:val="24"/>
          <w:szCs w:val="24"/>
        </w:rPr>
        <w:t xml:space="preserve">sum of the </w:t>
      </w:r>
      <w:r w:rsidRPr="00154578">
        <w:rPr>
          <w:rFonts w:ascii="Times New Roman" w:eastAsiaTheme="minorEastAsia" w:hAnsi="Times New Roman" w:cs="Times New Roman"/>
          <w:sz w:val="24"/>
          <w:szCs w:val="24"/>
        </w:rPr>
        <w:t xml:space="preserve">coefficients on the minimum wage </w:t>
      </w:r>
      <w:r>
        <w:rPr>
          <w:rFonts w:ascii="Times New Roman" w:eastAsiaTheme="minorEastAsia" w:hAnsi="Times New Roman" w:cs="Times New Roman"/>
          <w:sz w:val="24"/>
          <w:szCs w:val="24"/>
        </w:rPr>
        <w:t>and lagged minimum wage</w:t>
      </w:r>
      <w:r w:rsidRPr="00154578">
        <w:rPr>
          <w:rFonts w:ascii="Times New Roman" w:eastAsiaTheme="minorEastAsia" w:hAnsi="Times New Roman" w:cs="Times New Roman"/>
          <w:sz w:val="24"/>
          <w:szCs w:val="24"/>
        </w:rPr>
        <w:t xml:space="preserve"> are </w:t>
      </w:r>
      <w:r>
        <w:rPr>
          <w:rFonts w:ascii="Times New Roman" w:eastAsiaTheme="minorEastAsia" w:hAnsi="Times New Roman" w:cs="Times New Roman"/>
          <w:sz w:val="24"/>
          <w:szCs w:val="24"/>
        </w:rPr>
        <w:t>fairly</w:t>
      </w:r>
      <w:r w:rsidRPr="00154578">
        <w:rPr>
          <w:rFonts w:ascii="Times New Roman" w:eastAsiaTheme="minorEastAsia" w:hAnsi="Times New Roman" w:cs="Times New Roman"/>
          <w:sz w:val="24"/>
          <w:szCs w:val="24"/>
        </w:rPr>
        <w:t xml:space="preserve"> consistent across </w:t>
      </w:r>
      <w:r>
        <w:rPr>
          <w:rFonts w:ascii="Times New Roman" w:eastAsiaTheme="minorEastAsia" w:hAnsi="Times New Roman" w:cs="Times New Roman"/>
          <w:sz w:val="24"/>
          <w:szCs w:val="24"/>
        </w:rPr>
        <w:t xml:space="preserve">the full sample </w:t>
      </w:r>
      <w:r w:rsidRPr="00154578">
        <w:rPr>
          <w:rFonts w:ascii="Times New Roman" w:eastAsiaTheme="minorEastAsia" w:hAnsi="Times New Roman" w:cs="Times New Roman"/>
          <w:sz w:val="24"/>
          <w:szCs w:val="24"/>
        </w:rPr>
        <w:t>specification</w:t>
      </w:r>
      <w:r>
        <w:rPr>
          <w:rFonts w:ascii="Times New Roman" w:eastAsiaTheme="minorEastAsia" w:hAnsi="Times New Roman" w:cs="Times New Roman"/>
          <w:sz w:val="24"/>
          <w:szCs w:val="24"/>
        </w:rPr>
        <w:t>s for adult males</w:t>
      </w:r>
      <w:r w:rsidRPr="00154578">
        <w:rPr>
          <w:rFonts w:ascii="Times New Roman" w:eastAsiaTheme="minorEastAsia" w:hAnsi="Times New Roman" w:cs="Times New Roman"/>
          <w:sz w:val="24"/>
          <w:szCs w:val="24"/>
        </w:rPr>
        <w:t>, ranging between -</w:t>
      </w:r>
      <w:r>
        <w:rPr>
          <w:rFonts w:ascii="Times New Roman" w:eastAsiaTheme="minorEastAsia" w:hAnsi="Times New Roman" w:cs="Times New Roman"/>
          <w:sz w:val="24"/>
          <w:szCs w:val="24"/>
        </w:rPr>
        <w:t>0</w:t>
      </w:r>
      <w:r w:rsidRPr="00154578">
        <w:rPr>
          <w:rFonts w:ascii="Times New Roman" w:eastAsiaTheme="minorEastAsia" w:hAnsi="Times New Roman" w:cs="Times New Roman"/>
          <w:sz w:val="24"/>
          <w:szCs w:val="24"/>
        </w:rPr>
        <w:t>.1 and -</w:t>
      </w:r>
      <w:r>
        <w:rPr>
          <w:rFonts w:ascii="Times New Roman" w:eastAsiaTheme="minorEastAsia" w:hAnsi="Times New Roman" w:cs="Times New Roman"/>
          <w:sz w:val="24"/>
          <w:szCs w:val="24"/>
        </w:rPr>
        <w:t>0.3</w:t>
      </w:r>
      <w:r w:rsidRPr="00154578">
        <w:rPr>
          <w:rFonts w:ascii="Times New Roman" w:eastAsiaTheme="minorEastAsia" w:hAnsi="Times New Roman" w:cs="Times New Roman"/>
          <w:sz w:val="24"/>
          <w:szCs w:val="24"/>
        </w:rPr>
        <w:t>. The coefficient</w:t>
      </w:r>
      <w:r>
        <w:rPr>
          <w:rFonts w:ascii="Times New Roman" w:eastAsiaTheme="minorEastAsia" w:hAnsi="Times New Roman" w:cs="Times New Roman"/>
          <w:sz w:val="24"/>
          <w:szCs w:val="24"/>
        </w:rPr>
        <w:t>s</w:t>
      </w:r>
      <w:r w:rsidRPr="00154578">
        <w:rPr>
          <w:rFonts w:ascii="Times New Roman" w:eastAsiaTheme="minorEastAsia" w:hAnsi="Times New Roman" w:cs="Times New Roman"/>
          <w:sz w:val="24"/>
          <w:szCs w:val="24"/>
        </w:rPr>
        <w:t xml:space="preserve"> on the minimum wage </w:t>
      </w:r>
      <w:r>
        <w:rPr>
          <w:rFonts w:ascii="Times New Roman" w:eastAsiaTheme="minorEastAsia" w:hAnsi="Times New Roman" w:cs="Times New Roman"/>
          <w:sz w:val="24"/>
          <w:szCs w:val="24"/>
        </w:rPr>
        <w:t xml:space="preserve">variables are </w:t>
      </w:r>
      <w:r w:rsidRPr="00154578">
        <w:rPr>
          <w:rFonts w:ascii="Times New Roman" w:eastAsiaTheme="minorEastAsia" w:hAnsi="Times New Roman" w:cs="Times New Roman"/>
          <w:sz w:val="24"/>
          <w:szCs w:val="24"/>
        </w:rPr>
        <w:t>signific</w:t>
      </w:r>
      <w:r>
        <w:rPr>
          <w:rFonts w:ascii="Times New Roman" w:eastAsiaTheme="minorEastAsia" w:hAnsi="Times New Roman" w:cs="Times New Roman"/>
          <w:sz w:val="24"/>
          <w:szCs w:val="24"/>
        </w:rPr>
        <w:t xml:space="preserve">ant at a five percent level in several </w:t>
      </w:r>
      <w:r w:rsidRPr="00154578">
        <w:rPr>
          <w:rFonts w:ascii="Times New Roman" w:eastAsiaTheme="minorEastAsia" w:hAnsi="Times New Roman" w:cs="Times New Roman"/>
          <w:sz w:val="24"/>
          <w:szCs w:val="24"/>
        </w:rPr>
        <w:t xml:space="preserve">specifications. </w:t>
      </w:r>
      <w:r>
        <w:rPr>
          <w:rFonts w:ascii="Times New Roman" w:eastAsiaTheme="minorEastAsia" w:hAnsi="Times New Roman" w:cs="Times New Roman"/>
          <w:sz w:val="24"/>
          <w:szCs w:val="24"/>
        </w:rPr>
        <w:t xml:space="preserve">The significance increases somewhat and the point estimates remain roughly the same when we provide more precise controls for market conditions using lagged change in employment as an independent variable. The specification including the current and lagged changes in the adult female minimum suggests that, consistent with the observations of Rankin (1916) and </w:t>
      </w:r>
      <w:r w:rsidRPr="002465E6">
        <w:rPr>
          <w:rFonts w:ascii="Times New Roman" w:eastAsiaTheme="minorEastAsia" w:hAnsi="Times New Roman" w:cs="Times New Roman"/>
          <w:sz w:val="24"/>
          <w:szCs w:val="24"/>
        </w:rPr>
        <w:t>Hammond</w:t>
      </w:r>
      <w:r>
        <w:rPr>
          <w:rFonts w:ascii="Times New Roman" w:eastAsiaTheme="minorEastAsia" w:hAnsi="Times New Roman" w:cs="Times New Roman"/>
          <w:sz w:val="24"/>
          <w:szCs w:val="24"/>
        </w:rPr>
        <w:t xml:space="preserve"> (1915b), there was some substitution between different types of workers. While this evidence points to modest employment effects for adult males, similar to those estimated in studies of recent minimum wages (Brown, </w:t>
      </w:r>
      <w:r w:rsidRPr="003D4EC4">
        <w:rPr>
          <w:rFonts w:ascii="Times New Roman" w:eastAsiaTheme="minorEastAsia" w:hAnsi="Times New Roman" w:cs="Times New Roman"/>
          <w:i/>
          <w:sz w:val="24"/>
          <w:szCs w:val="24"/>
        </w:rPr>
        <w:t>et al.</w:t>
      </w:r>
      <w:r>
        <w:rPr>
          <w:rFonts w:ascii="Times New Roman" w:eastAsiaTheme="minorEastAsia" w:hAnsi="Times New Roman" w:cs="Times New Roman"/>
          <w:sz w:val="24"/>
          <w:szCs w:val="24"/>
        </w:rPr>
        <w:t xml:space="preserve"> 1982; </w:t>
      </w:r>
      <w:r>
        <w:rPr>
          <w:rFonts w:ascii="Times New Roman" w:hAnsi="Times New Roman" w:cs="Times New Roman"/>
          <w:sz w:val="24"/>
          <w:szCs w:val="24"/>
        </w:rPr>
        <w:t>Neumark</w:t>
      </w:r>
      <w:r w:rsidRPr="00154578">
        <w:rPr>
          <w:rFonts w:ascii="Times New Roman" w:hAnsi="Times New Roman" w:cs="Times New Roman"/>
          <w:sz w:val="24"/>
          <w:szCs w:val="24"/>
        </w:rPr>
        <w:t xml:space="preserve"> and Wascher</w:t>
      </w:r>
      <w:r>
        <w:rPr>
          <w:rFonts w:ascii="Times New Roman" w:eastAsiaTheme="minorEastAsia" w:hAnsi="Times New Roman" w:cs="Times New Roman"/>
          <w:sz w:val="24"/>
          <w:szCs w:val="24"/>
        </w:rPr>
        <w:t xml:space="preserve"> 2008), other evidence casts doubt on whether this is in fact a causal effect. Across all specifications for adult males, the level of significance is greater than one would expect to occur at random; however, the results are not particularly robust. The split sample regressions do not suggest that employment losses were concentrated among the workers who received the largest wage increases, with the point estimate for the high-bite subsample of adult males being </w:t>
      </w:r>
      <w:r w:rsidRPr="00502AC3">
        <w:rPr>
          <w:rFonts w:ascii="Times New Roman" w:eastAsiaTheme="minorEastAsia" w:hAnsi="Times New Roman" w:cs="Times New Roman"/>
          <w:i/>
          <w:sz w:val="24"/>
          <w:szCs w:val="24"/>
        </w:rPr>
        <w:t>positive</w:t>
      </w:r>
      <w:r>
        <w:rPr>
          <w:rFonts w:ascii="Times New Roman" w:eastAsiaTheme="minorEastAsia" w:hAnsi="Times New Roman" w:cs="Times New Roman"/>
          <w:sz w:val="24"/>
          <w:szCs w:val="24"/>
        </w:rPr>
        <w:t xml:space="preserve">. </w:t>
      </w:r>
      <w:r w:rsidRPr="00154578">
        <w:rPr>
          <w:rFonts w:ascii="Times New Roman" w:eastAsiaTheme="minorEastAsia" w:hAnsi="Times New Roman" w:cs="Times New Roman"/>
          <w:sz w:val="24"/>
          <w:szCs w:val="24"/>
        </w:rPr>
        <w:t xml:space="preserve">The results for </w:t>
      </w:r>
      <w:r>
        <w:rPr>
          <w:rFonts w:ascii="Times New Roman" w:eastAsiaTheme="minorEastAsia" w:hAnsi="Times New Roman" w:cs="Times New Roman"/>
          <w:sz w:val="24"/>
          <w:szCs w:val="24"/>
        </w:rPr>
        <w:t>female and younger</w:t>
      </w:r>
      <w:r w:rsidRPr="00154578">
        <w:rPr>
          <w:rFonts w:ascii="Times New Roman" w:eastAsiaTheme="minorEastAsia" w:hAnsi="Times New Roman" w:cs="Times New Roman"/>
          <w:sz w:val="24"/>
          <w:szCs w:val="24"/>
        </w:rPr>
        <w:t xml:space="preserve"> workers </w:t>
      </w:r>
      <w:r>
        <w:rPr>
          <w:rFonts w:ascii="Times New Roman" w:eastAsiaTheme="minorEastAsia" w:hAnsi="Times New Roman" w:cs="Times New Roman"/>
          <w:sz w:val="24"/>
          <w:szCs w:val="24"/>
        </w:rPr>
        <w:t xml:space="preserve">also do not provide strong evidence of </w:t>
      </w:r>
      <w:r>
        <w:rPr>
          <w:rFonts w:ascii="Times New Roman" w:eastAsiaTheme="minorEastAsia" w:hAnsi="Times New Roman" w:cs="Times New Roman"/>
          <w:sz w:val="24"/>
          <w:szCs w:val="24"/>
        </w:rPr>
        <w:lastRenderedPageBreak/>
        <w:t>employment effects. T</w:t>
      </w:r>
      <w:r w:rsidRPr="00154578">
        <w:rPr>
          <w:rFonts w:ascii="Times New Roman" w:eastAsiaTheme="minorEastAsia" w:hAnsi="Times New Roman" w:cs="Times New Roman"/>
          <w:sz w:val="24"/>
          <w:szCs w:val="24"/>
        </w:rPr>
        <w:t>he estimate</w:t>
      </w:r>
      <w:r>
        <w:rPr>
          <w:rFonts w:ascii="Times New Roman" w:eastAsiaTheme="minorEastAsia" w:hAnsi="Times New Roman" w:cs="Times New Roman"/>
          <w:sz w:val="24"/>
          <w:szCs w:val="24"/>
        </w:rPr>
        <w:t>d coefficients</w:t>
      </w:r>
      <w:r w:rsidRPr="0015457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on the minimum wage variables </w:t>
      </w:r>
      <w:r w:rsidRPr="00154578">
        <w:rPr>
          <w:rFonts w:ascii="Times New Roman" w:eastAsiaTheme="minorEastAsia" w:hAnsi="Times New Roman" w:cs="Times New Roman"/>
          <w:sz w:val="24"/>
          <w:szCs w:val="24"/>
        </w:rPr>
        <w:t xml:space="preserve">are not consistent across </w:t>
      </w:r>
      <w:r>
        <w:rPr>
          <w:rFonts w:ascii="Times New Roman" w:eastAsiaTheme="minorEastAsia" w:hAnsi="Times New Roman" w:cs="Times New Roman"/>
          <w:sz w:val="24"/>
          <w:szCs w:val="24"/>
        </w:rPr>
        <w:t xml:space="preserve">these groups, with the point estimates of the effects of a 10 percent increase in the minimum wage ranging from a 15 percent </w:t>
      </w:r>
      <w:r w:rsidRPr="003D4EC4">
        <w:rPr>
          <w:rFonts w:ascii="Times New Roman" w:eastAsiaTheme="minorEastAsia" w:hAnsi="Times New Roman" w:cs="Times New Roman"/>
          <w:sz w:val="24"/>
          <w:szCs w:val="24"/>
        </w:rPr>
        <w:t>decrease</w:t>
      </w:r>
      <w:r w:rsidRPr="008E6691">
        <w:rPr>
          <w:rFonts w:ascii="Times New Roman" w:eastAsiaTheme="minorEastAsia" w:hAnsi="Times New Roman" w:cs="Times New Roman"/>
          <w:sz w:val="24"/>
          <w:szCs w:val="24"/>
        </w:rPr>
        <w:t xml:space="preserve"> in </w:t>
      </w:r>
      <w:r>
        <w:rPr>
          <w:rFonts w:ascii="Times New Roman" w:eastAsiaTheme="minorEastAsia" w:hAnsi="Times New Roman" w:cs="Times New Roman"/>
          <w:sz w:val="24"/>
          <w:szCs w:val="24"/>
        </w:rPr>
        <w:t xml:space="preserve">employment to an 11 percent </w:t>
      </w:r>
      <w:r w:rsidRPr="003D4EC4">
        <w:rPr>
          <w:rFonts w:ascii="Times New Roman" w:eastAsiaTheme="minorEastAsia" w:hAnsi="Times New Roman" w:cs="Times New Roman"/>
          <w:sz w:val="24"/>
          <w:szCs w:val="24"/>
        </w:rPr>
        <w:t>increase</w:t>
      </w:r>
      <w:r w:rsidRPr="008E6691">
        <w:rPr>
          <w:rFonts w:ascii="Times New Roman" w:eastAsiaTheme="minorEastAsia" w:hAnsi="Times New Roman" w:cs="Times New Roman"/>
          <w:sz w:val="24"/>
          <w:szCs w:val="24"/>
        </w:rPr>
        <w:t>. None of these coefficients</w:t>
      </w:r>
      <w:r>
        <w:rPr>
          <w:rFonts w:ascii="Times New Roman" w:eastAsiaTheme="minorEastAsia" w:hAnsi="Times New Roman" w:cs="Times New Roman"/>
          <w:sz w:val="24"/>
          <w:szCs w:val="24"/>
        </w:rPr>
        <w:t xml:space="preserve"> </w:t>
      </w:r>
      <w:r w:rsidRPr="00154578">
        <w:rPr>
          <w:rFonts w:ascii="Times New Roman" w:eastAsiaTheme="minorEastAsia" w:hAnsi="Times New Roman" w:cs="Times New Roman"/>
          <w:sz w:val="24"/>
          <w:szCs w:val="24"/>
        </w:rPr>
        <w:t>are significant at a five percent level.</w:t>
      </w:r>
    </w:p>
    <w:p w14:paraId="1F696B6B" w14:textId="77777777" w:rsidR="00346076" w:rsidRDefault="00346076" w:rsidP="003D4EC4">
      <w:pPr>
        <w:spacing w:after="0" w:line="480" w:lineRule="auto"/>
        <w:rPr>
          <w:rFonts w:ascii="Times New Roman" w:hAnsi="Times New Roman" w:cs="Times New Roman"/>
          <w:sz w:val="24"/>
          <w:szCs w:val="24"/>
        </w:rPr>
      </w:pPr>
    </w:p>
    <w:p w14:paraId="2A4AAD08" w14:textId="3099DE00"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One problem with the employment results shown in Table 3</w:t>
      </w:r>
      <w:r w:rsidRPr="00154578">
        <w:rPr>
          <w:rFonts w:ascii="Times New Roman" w:hAnsi="Times New Roman" w:cs="Times New Roman"/>
          <w:sz w:val="24"/>
          <w:szCs w:val="24"/>
        </w:rPr>
        <w:t xml:space="preserve"> is that</w:t>
      </w:r>
      <w:r>
        <w:rPr>
          <w:rFonts w:ascii="Times New Roman" w:hAnsi="Times New Roman" w:cs="Times New Roman"/>
          <w:sz w:val="24"/>
          <w:szCs w:val="24"/>
        </w:rPr>
        <w:t>, as with the wage regressions,</w:t>
      </w:r>
      <w:r w:rsidRPr="00154578">
        <w:rPr>
          <w:rFonts w:ascii="Times New Roman" w:hAnsi="Times New Roman" w:cs="Times New Roman"/>
          <w:sz w:val="24"/>
          <w:szCs w:val="24"/>
        </w:rPr>
        <w:t xml:space="preserve"> the controls for </w:t>
      </w:r>
      <w:r>
        <w:rPr>
          <w:rFonts w:ascii="Times New Roman" w:hAnsi="Times New Roman" w:cs="Times New Roman"/>
          <w:sz w:val="24"/>
          <w:szCs w:val="24"/>
        </w:rPr>
        <w:t>labor</w:t>
      </w:r>
      <w:r w:rsidRPr="00154578">
        <w:rPr>
          <w:rFonts w:ascii="Times New Roman" w:hAnsi="Times New Roman" w:cs="Times New Roman"/>
          <w:sz w:val="24"/>
          <w:szCs w:val="24"/>
        </w:rPr>
        <w:t xml:space="preserve"> demand are</w:t>
      </w:r>
      <w:r>
        <w:rPr>
          <w:rFonts w:ascii="Times New Roman" w:hAnsi="Times New Roman" w:cs="Times New Roman"/>
          <w:sz w:val="24"/>
          <w:szCs w:val="24"/>
        </w:rPr>
        <w:t>, in most specifications,</w:t>
      </w:r>
      <w:r w:rsidRPr="00154578">
        <w:rPr>
          <w:rFonts w:ascii="Times New Roman" w:hAnsi="Times New Roman" w:cs="Times New Roman"/>
          <w:sz w:val="24"/>
          <w:szCs w:val="24"/>
        </w:rPr>
        <w:t xml:space="preserve"> limited to trade fixed effects and year dummies. </w:t>
      </w:r>
      <w:r>
        <w:rPr>
          <w:rFonts w:ascii="Times New Roman" w:hAnsi="Times New Roman" w:cs="Times New Roman"/>
          <w:sz w:val="24"/>
          <w:szCs w:val="24"/>
        </w:rPr>
        <w:t>Thus, there exists possible endogeneity associated with the</w:t>
      </w:r>
      <w:r w:rsidRPr="00154578">
        <w:rPr>
          <w:rFonts w:ascii="Times New Roman" w:hAnsi="Times New Roman" w:cs="Times New Roman"/>
          <w:sz w:val="24"/>
          <w:szCs w:val="24"/>
        </w:rPr>
        <w:t xml:space="preserve"> Special Boards </w:t>
      </w:r>
      <w:r>
        <w:rPr>
          <w:rFonts w:ascii="Times New Roman" w:hAnsi="Times New Roman" w:cs="Times New Roman"/>
          <w:sz w:val="24"/>
          <w:szCs w:val="24"/>
        </w:rPr>
        <w:t xml:space="preserve">being potentially </w:t>
      </w:r>
      <w:r w:rsidRPr="00154578">
        <w:rPr>
          <w:rFonts w:ascii="Times New Roman" w:hAnsi="Times New Roman" w:cs="Times New Roman"/>
          <w:sz w:val="24"/>
          <w:szCs w:val="24"/>
        </w:rPr>
        <w:t xml:space="preserve">influenced by unobservable market factors </w:t>
      </w:r>
      <w:r>
        <w:rPr>
          <w:rFonts w:ascii="Times New Roman" w:hAnsi="Times New Roman" w:cs="Times New Roman"/>
          <w:sz w:val="24"/>
          <w:szCs w:val="24"/>
        </w:rPr>
        <w:t>when setting minimum wages</w:t>
      </w:r>
      <w:r w:rsidRPr="00154578">
        <w:rPr>
          <w:rFonts w:ascii="Times New Roman" w:hAnsi="Times New Roman" w:cs="Times New Roman"/>
          <w:sz w:val="24"/>
          <w:szCs w:val="24"/>
        </w:rPr>
        <w:t>.</w:t>
      </w:r>
      <w:r>
        <w:rPr>
          <w:rFonts w:ascii="Times New Roman" w:hAnsi="Times New Roman" w:cs="Times New Roman"/>
          <w:sz w:val="24"/>
          <w:szCs w:val="24"/>
        </w:rPr>
        <w:t xml:space="preserve"> This concern is reinforced by the split sample regressions which cast doubt on whether the effects estimated in the full samples are due to minimum wages. To further examine whether the estimated effects of minimum wages were causal in nature, we have run a series of</w:t>
      </w:r>
      <w:r w:rsidRPr="00154578">
        <w:rPr>
          <w:rFonts w:ascii="Times New Roman" w:hAnsi="Times New Roman" w:cs="Times New Roman"/>
          <w:sz w:val="24"/>
          <w:szCs w:val="24"/>
        </w:rPr>
        <w:t xml:space="preserve"> instrumental variable regression</w:t>
      </w:r>
      <w:r>
        <w:rPr>
          <w:rFonts w:ascii="Times New Roman" w:hAnsi="Times New Roman" w:cs="Times New Roman"/>
          <w:sz w:val="24"/>
          <w:szCs w:val="24"/>
        </w:rPr>
        <w:t>s on</w:t>
      </w:r>
      <w:r w:rsidRPr="00154578">
        <w:rPr>
          <w:rFonts w:ascii="Times New Roman" w:hAnsi="Times New Roman" w:cs="Times New Roman"/>
          <w:sz w:val="24"/>
          <w:szCs w:val="24"/>
        </w:rPr>
        <w:t xml:space="preserve"> adult male employment. Our instrument is ba</w:t>
      </w:r>
      <w:r>
        <w:rPr>
          <w:rFonts w:ascii="Times New Roman" w:hAnsi="Times New Roman" w:cs="Times New Roman"/>
          <w:sz w:val="24"/>
          <w:szCs w:val="24"/>
        </w:rPr>
        <w:t>sed on the 1907 Harvester Judgement</w:t>
      </w:r>
      <w:r w:rsidRPr="00154578">
        <w:rPr>
          <w:rFonts w:ascii="Times New Roman" w:hAnsi="Times New Roman" w:cs="Times New Roman"/>
          <w:sz w:val="24"/>
          <w:szCs w:val="24"/>
        </w:rPr>
        <w:t>, which established 42</w:t>
      </w:r>
      <w:r>
        <w:rPr>
          <w:rFonts w:ascii="Times New Roman" w:hAnsi="Times New Roman" w:cs="Times New Roman"/>
          <w:sz w:val="24"/>
          <w:szCs w:val="24"/>
        </w:rPr>
        <w:t>s</w:t>
      </w:r>
      <w:r w:rsidRPr="00154578">
        <w:rPr>
          <w:rFonts w:ascii="Times New Roman" w:hAnsi="Times New Roman" w:cs="Times New Roman"/>
          <w:sz w:val="24"/>
          <w:szCs w:val="24"/>
        </w:rPr>
        <w:t xml:space="preserve"> per week as a living wage. Prior to 1907, there was </w:t>
      </w:r>
      <w:r>
        <w:rPr>
          <w:rFonts w:ascii="Times New Roman" w:hAnsi="Times New Roman" w:cs="Times New Roman"/>
          <w:sz w:val="24"/>
          <w:szCs w:val="24"/>
        </w:rPr>
        <w:t xml:space="preserve">little or </w:t>
      </w:r>
      <w:r w:rsidRPr="00154578">
        <w:rPr>
          <w:rFonts w:ascii="Times New Roman" w:hAnsi="Times New Roman" w:cs="Times New Roman"/>
          <w:sz w:val="24"/>
          <w:szCs w:val="24"/>
        </w:rPr>
        <w:t>no pressure outside of market forces for Special Boards to raise the wages of the lowest paid workers. Scholars have argued</w:t>
      </w:r>
      <w:r>
        <w:rPr>
          <w:rFonts w:ascii="Times New Roman" w:hAnsi="Times New Roman" w:cs="Times New Roman"/>
          <w:sz w:val="24"/>
          <w:szCs w:val="24"/>
        </w:rPr>
        <w:t xml:space="preserve"> that</w:t>
      </w:r>
      <w:r w:rsidRPr="00154578">
        <w:rPr>
          <w:rFonts w:ascii="Times New Roman" w:hAnsi="Times New Roman" w:cs="Times New Roman"/>
          <w:sz w:val="24"/>
          <w:szCs w:val="24"/>
        </w:rPr>
        <w:t xml:space="preserve"> the Special Boards focused much more on relatively high-wage workers</w:t>
      </w:r>
      <w:r>
        <w:rPr>
          <w:rFonts w:ascii="Times New Roman" w:hAnsi="Times New Roman" w:cs="Times New Roman"/>
          <w:sz w:val="24"/>
          <w:szCs w:val="24"/>
        </w:rPr>
        <w:t xml:space="preserve"> (McCarthy 1968)</w:t>
      </w:r>
      <w:r w:rsidRPr="00154578">
        <w:rPr>
          <w:rFonts w:ascii="Times New Roman" w:hAnsi="Times New Roman" w:cs="Times New Roman"/>
          <w:sz w:val="24"/>
          <w:szCs w:val="24"/>
        </w:rPr>
        <w:t xml:space="preserve">. From 1907 onwards, the Harvester </w:t>
      </w:r>
      <w:r>
        <w:rPr>
          <w:rFonts w:ascii="Times New Roman" w:hAnsi="Times New Roman" w:cs="Times New Roman"/>
          <w:sz w:val="24"/>
          <w:szCs w:val="24"/>
        </w:rPr>
        <w:t>Judgement</w:t>
      </w:r>
      <w:r w:rsidRPr="00154578">
        <w:rPr>
          <w:rFonts w:ascii="Times New Roman" w:hAnsi="Times New Roman" w:cs="Times New Roman"/>
          <w:sz w:val="24"/>
          <w:szCs w:val="24"/>
        </w:rPr>
        <w:t xml:space="preserve"> created additional pressure to raise the wages of unskilled workers. To capture this effect, we use the d</w:t>
      </w:r>
      <w:r>
        <w:rPr>
          <w:rFonts w:ascii="Times New Roman" w:hAnsi="Times New Roman" w:cs="Times New Roman"/>
          <w:sz w:val="24"/>
          <w:szCs w:val="24"/>
        </w:rPr>
        <w:t>ifference</w:t>
      </w:r>
      <w:r w:rsidRPr="00154578">
        <w:rPr>
          <w:rFonts w:ascii="Times New Roman" w:hAnsi="Times New Roman" w:cs="Times New Roman"/>
          <w:sz w:val="24"/>
          <w:szCs w:val="24"/>
        </w:rPr>
        <w:t xml:space="preserve"> between</w:t>
      </w:r>
      <w:r>
        <w:rPr>
          <w:rFonts w:ascii="Times New Roman" w:hAnsi="Times New Roman" w:cs="Times New Roman"/>
          <w:sz w:val="24"/>
          <w:szCs w:val="24"/>
        </w:rPr>
        <w:t xml:space="preserve"> the</w:t>
      </w:r>
      <w:r w:rsidRPr="00154578">
        <w:rPr>
          <w:rFonts w:ascii="Times New Roman" w:hAnsi="Times New Roman" w:cs="Times New Roman"/>
          <w:sz w:val="24"/>
          <w:szCs w:val="24"/>
        </w:rPr>
        <w:t xml:space="preserve"> lagged minimum wage and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as an instrument for the </w:t>
      </w:r>
      <w:r>
        <w:rPr>
          <w:rFonts w:ascii="Times New Roman" w:hAnsi="Times New Roman" w:cs="Times New Roman"/>
          <w:sz w:val="24"/>
          <w:szCs w:val="24"/>
        </w:rPr>
        <w:t xml:space="preserve">percentage change in the </w:t>
      </w:r>
      <w:r w:rsidRPr="00154578">
        <w:rPr>
          <w:rFonts w:ascii="Times New Roman" w:hAnsi="Times New Roman" w:cs="Times New Roman"/>
          <w:sz w:val="24"/>
          <w:szCs w:val="24"/>
        </w:rPr>
        <w:t xml:space="preserve">lowest </w:t>
      </w:r>
      <w:r>
        <w:rPr>
          <w:rFonts w:ascii="Times New Roman" w:hAnsi="Times New Roman" w:cs="Times New Roman"/>
          <w:sz w:val="24"/>
          <w:szCs w:val="24"/>
        </w:rPr>
        <w:t>(</w:t>
      </w:r>
      <w:r w:rsidRPr="00154578">
        <w:rPr>
          <w:rFonts w:ascii="Times New Roman" w:hAnsi="Times New Roman" w:cs="Times New Roman"/>
          <w:sz w:val="24"/>
          <w:szCs w:val="24"/>
        </w:rPr>
        <w:t>and median</w:t>
      </w:r>
      <w:r>
        <w:rPr>
          <w:rFonts w:ascii="Times New Roman" w:hAnsi="Times New Roman" w:cs="Times New Roman"/>
          <w:sz w:val="24"/>
          <w:szCs w:val="24"/>
        </w:rPr>
        <w:t>)</w:t>
      </w:r>
      <w:r w:rsidRPr="00154578">
        <w:rPr>
          <w:rFonts w:ascii="Times New Roman" w:hAnsi="Times New Roman" w:cs="Times New Roman"/>
          <w:sz w:val="24"/>
          <w:szCs w:val="24"/>
        </w:rPr>
        <w:t xml:space="preserve"> male minimum wage rate, </w:t>
      </w:r>
      <w:r>
        <w:rPr>
          <w:rFonts w:ascii="Times New Roman" w:hAnsi="Times New Roman" w:cs="Times New Roman"/>
          <w:sz w:val="24"/>
          <w:szCs w:val="24"/>
        </w:rPr>
        <w:t>in other words</w:t>
      </w:r>
      <w:r w:rsidRPr="00154578">
        <w:rPr>
          <w:rFonts w:ascii="Times New Roman" w:hAnsi="Times New Roman" w:cs="Times New Roman"/>
          <w:sz w:val="24"/>
          <w:szCs w:val="24"/>
        </w:rPr>
        <w:t>.:</w:t>
      </w:r>
    </w:p>
    <w:p w14:paraId="0DDCD87D" w14:textId="77777777" w:rsidR="00346076" w:rsidRPr="00154578" w:rsidRDefault="00346076" w:rsidP="00CA3BFA">
      <w:pPr>
        <w:spacing w:after="0" w:line="360" w:lineRule="auto"/>
        <w:rPr>
          <w:rFonts w:ascii="Times New Roman" w:hAnsi="Times New Roman" w:cs="Times New Roman"/>
          <w:sz w:val="24"/>
          <w:szCs w:val="24"/>
        </w:rPr>
      </w:pPr>
    </w:p>
    <w:p w14:paraId="6C69D8F2" w14:textId="77777777" w:rsidR="00346076" w:rsidRPr="00154578" w:rsidRDefault="00346076" w:rsidP="00CA3BFA">
      <w:pPr>
        <w:spacing w:after="0"/>
        <w:rPr>
          <w:rFonts w:ascii="Times New Roman" w:hAnsi="Times New Roman" w:cs="Times New Roman"/>
          <w:sz w:val="24"/>
          <w:szCs w:val="24"/>
        </w:rPr>
      </w:pPr>
      <m:oMath>
        <m:r>
          <w:rPr>
            <w:rFonts w:ascii="Cambria Math" w:hAnsi="Cambria Math" w:cs="Times New Roman"/>
            <w:sz w:val="24"/>
            <w:szCs w:val="24"/>
          </w:rPr>
          <m:t>Instrument=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0 if year&lt;1907</m:t>
                </m:r>
              </m:e>
              <m:e>
                <m:r>
                  <w:rPr>
                    <w:rFonts w:ascii="Cambria Math" w:hAnsi="Cambria Math" w:cs="Times New Roman"/>
                    <w:sz w:val="24"/>
                    <w:szCs w:val="24"/>
                  </w:rPr>
                  <m:t>0 if year≥1907 and lagged wage≥42</m:t>
                </m:r>
              </m:e>
              <m:e>
                <m:r>
                  <w:rPr>
                    <w:rFonts w:ascii="Cambria Math" w:hAnsi="Cambria Math" w:cs="Times New Roman"/>
                    <w:sz w:val="24"/>
                    <w:szCs w:val="24"/>
                  </w:rPr>
                  <m:t>42-lagged wage if year≥1907 and lagged wage&lt;42</m:t>
                </m:r>
              </m:e>
            </m:eqArr>
          </m:e>
        </m:d>
      </m:oMath>
      <w:r>
        <w:rPr>
          <w:rFonts w:ascii="Times New Roman" w:hAnsi="Times New Roman" w:cs="Times New Roman"/>
          <w:sz w:val="24"/>
          <w:szCs w:val="24"/>
        </w:rPr>
        <w:t xml:space="preserve"> </w:t>
      </w:r>
    </w:p>
    <w:p w14:paraId="33B4BC31" w14:textId="77777777" w:rsidR="00346076" w:rsidRDefault="00346076" w:rsidP="00CA3BFA">
      <w:pPr>
        <w:spacing w:after="0" w:line="360" w:lineRule="auto"/>
        <w:rPr>
          <w:rFonts w:ascii="Times New Roman" w:hAnsi="Times New Roman" w:cs="Times New Roman"/>
          <w:sz w:val="24"/>
          <w:szCs w:val="24"/>
        </w:rPr>
      </w:pPr>
    </w:p>
    <w:p w14:paraId="37A47C71" w14:textId="19E6732E" w:rsidR="00346076" w:rsidRPr="00154578"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lastRenderedPageBreak/>
        <w:t xml:space="preserve">The appendix to this paper </w:t>
      </w:r>
      <w:r>
        <w:rPr>
          <w:rFonts w:ascii="Times New Roman" w:hAnsi="Times New Roman" w:cs="Times New Roman"/>
          <w:sz w:val="24"/>
          <w:szCs w:val="24"/>
        </w:rPr>
        <w:t>describes the</w:t>
      </w:r>
      <w:r w:rsidRPr="00154578">
        <w:rPr>
          <w:rFonts w:ascii="Times New Roman" w:hAnsi="Times New Roman" w:cs="Times New Roman"/>
          <w:sz w:val="24"/>
          <w:szCs w:val="24"/>
        </w:rPr>
        <w:t xml:space="preserve"> instrument in detail. To summarize briefly: the </w:t>
      </w:r>
      <w:r>
        <w:rPr>
          <w:rFonts w:ascii="Times New Roman" w:hAnsi="Times New Roman" w:cs="Times New Roman"/>
          <w:sz w:val="24"/>
          <w:szCs w:val="24"/>
        </w:rPr>
        <w:t xml:space="preserve">evidence strongly suggests that the </w:t>
      </w:r>
      <w:r w:rsidRPr="00154578">
        <w:rPr>
          <w:rFonts w:ascii="Times New Roman" w:hAnsi="Times New Roman" w:cs="Times New Roman"/>
          <w:sz w:val="24"/>
          <w:szCs w:val="24"/>
        </w:rPr>
        <w:t xml:space="preserve">Harvester Judgement </w:t>
      </w:r>
      <w:r>
        <w:rPr>
          <w:rFonts w:ascii="Times New Roman" w:hAnsi="Times New Roman" w:cs="Times New Roman"/>
          <w:sz w:val="24"/>
          <w:szCs w:val="24"/>
        </w:rPr>
        <w:t>was</w:t>
      </w:r>
      <w:r w:rsidRPr="00154578">
        <w:rPr>
          <w:rFonts w:ascii="Times New Roman" w:hAnsi="Times New Roman" w:cs="Times New Roman"/>
          <w:sz w:val="24"/>
          <w:szCs w:val="24"/>
        </w:rPr>
        <w:t xml:space="preserve"> an exogenous event which</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had a substantial impact on the </w:t>
      </w:r>
      <w:r>
        <w:rPr>
          <w:rFonts w:ascii="Times New Roman" w:hAnsi="Times New Roman" w:cs="Times New Roman"/>
          <w:sz w:val="24"/>
          <w:szCs w:val="24"/>
        </w:rPr>
        <w:t xml:space="preserve">minimum </w:t>
      </w:r>
      <w:r w:rsidRPr="00154578">
        <w:rPr>
          <w:rFonts w:ascii="Times New Roman" w:hAnsi="Times New Roman" w:cs="Times New Roman"/>
          <w:sz w:val="24"/>
          <w:szCs w:val="24"/>
        </w:rPr>
        <w:t>wage decrees issued by the Special Boards.</w:t>
      </w:r>
    </w:p>
    <w:p w14:paraId="3C46D052" w14:textId="77777777" w:rsidR="00346076" w:rsidRDefault="00346076" w:rsidP="003D4EC4">
      <w:pPr>
        <w:spacing w:after="0" w:line="480" w:lineRule="auto"/>
        <w:rPr>
          <w:rFonts w:ascii="Times New Roman" w:hAnsi="Times New Roman" w:cs="Times New Roman"/>
          <w:sz w:val="24"/>
          <w:szCs w:val="24"/>
        </w:rPr>
      </w:pPr>
    </w:p>
    <w:p w14:paraId="03B2A865" w14:textId="77777777" w:rsidR="00346076"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The results of the IV </w:t>
      </w:r>
      <w:r>
        <w:rPr>
          <w:rFonts w:ascii="Times New Roman" w:hAnsi="Times New Roman" w:cs="Times New Roman"/>
          <w:sz w:val="24"/>
          <w:szCs w:val="24"/>
        </w:rPr>
        <w:t>regressions are shown in Table 4</w:t>
      </w:r>
      <w:r w:rsidRPr="00154578">
        <w:rPr>
          <w:rFonts w:ascii="Times New Roman" w:hAnsi="Times New Roman" w:cs="Times New Roman"/>
          <w:sz w:val="24"/>
          <w:szCs w:val="24"/>
        </w:rPr>
        <w:t xml:space="preserve">. </w:t>
      </w:r>
      <w:r>
        <w:rPr>
          <w:rFonts w:ascii="Times New Roman" w:hAnsi="Times New Roman" w:cs="Times New Roman"/>
          <w:sz w:val="24"/>
          <w:szCs w:val="24"/>
        </w:rPr>
        <w:t>The</w:t>
      </w:r>
      <w:r w:rsidRPr="00154578">
        <w:rPr>
          <w:rFonts w:ascii="Times New Roman" w:hAnsi="Times New Roman" w:cs="Times New Roman"/>
          <w:sz w:val="24"/>
          <w:szCs w:val="24"/>
        </w:rPr>
        <w:t xml:space="preserve"> instrument for the minimum wage is constructed using data from the year prior to the current observation of the dependent variable, </w:t>
      </w:r>
      <w:r>
        <w:rPr>
          <w:rFonts w:ascii="Times New Roman" w:hAnsi="Times New Roman" w:cs="Times New Roman"/>
          <w:sz w:val="24"/>
          <w:szCs w:val="24"/>
        </w:rPr>
        <w:t xml:space="preserve">and hence </w:t>
      </w:r>
      <w:r w:rsidRPr="00154578">
        <w:rPr>
          <w:rFonts w:ascii="Times New Roman" w:hAnsi="Times New Roman" w:cs="Times New Roman"/>
          <w:sz w:val="24"/>
          <w:szCs w:val="24"/>
        </w:rPr>
        <w:t>there is no longer any question as to whether changes in the minimum wage predate changes in average wages or employment. For this reason, we do not include a lag</w:t>
      </w:r>
      <w:r>
        <w:rPr>
          <w:rFonts w:ascii="Times New Roman" w:hAnsi="Times New Roman" w:cs="Times New Roman"/>
          <w:sz w:val="24"/>
          <w:szCs w:val="24"/>
        </w:rPr>
        <w:t>ged value</w:t>
      </w:r>
      <w:r w:rsidRPr="00154578">
        <w:rPr>
          <w:rFonts w:ascii="Times New Roman" w:hAnsi="Times New Roman" w:cs="Times New Roman"/>
          <w:sz w:val="24"/>
          <w:szCs w:val="24"/>
        </w:rPr>
        <w:t xml:space="preserve"> of the instrument in the regressions.</w:t>
      </w:r>
      <w:r w:rsidRPr="00154578">
        <w:rPr>
          <w:rStyle w:val="EndnoteReference"/>
          <w:rFonts w:ascii="Times New Roman" w:hAnsi="Times New Roman" w:cs="Times New Roman"/>
          <w:sz w:val="24"/>
          <w:szCs w:val="24"/>
        </w:rPr>
        <w:endnoteReference w:id="19"/>
      </w:r>
      <w:r w:rsidRPr="00154578">
        <w:rPr>
          <w:rFonts w:ascii="Times New Roman" w:hAnsi="Times New Roman" w:cs="Times New Roman"/>
          <w:sz w:val="24"/>
          <w:szCs w:val="24"/>
        </w:rPr>
        <w:t xml:space="preserve"> As with the OLS regressions we also include trade fixed effects and year dummies as controls for demand-side factors.</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The point estimates </w:t>
      </w:r>
      <w:r>
        <w:rPr>
          <w:rFonts w:ascii="Times New Roman" w:hAnsi="Times New Roman" w:cs="Times New Roman"/>
          <w:sz w:val="24"/>
          <w:szCs w:val="24"/>
        </w:rPr>
        <w:t xml:space="preserve">in Table 4 </w:t>
      </w:r>
      <w:r w:rsidRPr="00154578">
        <w:rPr>
          <w:rFonts w:ascii="Times New Roman" w:hAnsi="Times New Roman" w:cs="Times New Roman"/>
          <w:sz w:val="24"/>
          <w:szCs w:val="24"/>
        </w:rPr>
        <w:t xml:space="preserve">are </w:t>
      </w:r>
      <w:r>
        <w:rPr>
          <w:rFonts w:ascii="Times New Roman" w:hAnsi="Times New Roman" w:cs="Times New Roman"/>
          <w:sz w:val="24"/>
          <w:szCs w:val="24"/>
        </w:rPr>
        <w:t>very similar to those in Table 3, with the point estimate for the baseline specification implying a 10 percent minimum wage increase caused a 1.6 percent employment decrease</w:t>
      </w:r>
      <w:r w:rsidRPr="00154578">
        <w:rPr>
          <w:rFonts w:ascii="Times New Roman" w:hAnsi="Times New Roman" w:cs="Times New Roman"/>
          <w:sz w:val="24"/>
          <w:szCs w:val="24"/>
        </w:rPr>
        <w:t xml:space="preserve">, although the coefficient on the </w:t>
      </w:r>
      <w:r>
        <w:rPr>
          <w:rFonts w:ascii="Times New Roman" w:hAnsi="Times New Roman" w:cs="Times New Roman"/>
          <w:sz w:val="24"/>
          <w:szCs w:val="24"/>
        </w:rPr>
        <w:t xml:space="preserve">instrumented </w:t>
      </w:r>
      <w:r w:rsidRPr="00154578">
        <w:rPr>
          <w:rFonts w:ascii="Times New Roman" w:hAnsi="Times New Roman" w:cs="Times New Roman"/>
          <w:sz w:val="24"/>
          <w:szCs w:val="24"/>
        </w:rPr>
        <w:t>minimum wage variable is n</w:t>
      </w:r>
      <w:r>
        <w:rPr>
          <w:rFonts w:ascii="Times New Roman" w:hAnsi="Times New Roman" w:cs="Times New Roman"/>
          <w:sz w:val="24"/>
          <w:szCs w:val="24"/>
        </w:rPr>
        <w:t>ot</w:t>
      </w:r>
      <w:r w:rsidRPr="00154578">
        <w:rPr>
          <w:rFonts w:ascii="Times New Roman" w:hAnsi="Times New Roman" w:cs="Times New Roman"/>
          <w:sz w:val="24"/>
          <w:szCs w:val="24"/>
        </w:rPr>
        <w:t xml:space="preserve"> significant</w:t>
      </w:r>
      <w:r>
        <w:rPr>
          <w:rFonts w:ascii="Times New Roman" w:hAnsi="Times New Roman" w:cs="Times New Roman"/>
          <w:sz w:val="24"/>
          <w:szCs w:val="24"/>
        </w:rPr>
        <w:t xml:space="preserve"> at standard levels in any specification</w:t>
      </w:r>
      <w:r w:rsidRPr="00154578">
        <w:rPr>
          <w:rFonts w:ascii="Times New Roman" w:hAnsi="Times New Roman" w:cs="Times New Roman"/>
          <w:sz w:val="24"/>
          <w:szCs w:val="24"/>
        </w:rPr>
        <w:t>.</w:t>
      </w:r>
      <w:r>
        <w:rPr>
          <w:rFonts w:ascii="Times New Roman" w:hAnsi="Times New Roman" w:cs="Times New Roman"/>
          <w:sz w:val="24"/>
          <w:szCs w:val="24"/>
        </w:rPr>
        <w:t xml:space="preserve"> On balance, the IV point estimates are consistent with the OLS point estimates; however, because the coefficients are never significant, they do not provide strong evidence that the minimum wages set under the FSA caused a decrease in employment.</w:t>
      </w:r>
    </w:p>
    <w:p w14:paraId="77F2CC8E" w14:textId="77777777" w:rsidR="00346076" w:rsidRDefault="00346076" w:rsidP="003D4EC4">
      <w:pPr>
        <w:spacing w:after="0" w:line="480" w:lineRule="auto"/>
        <w:rPr>
          <w:rFonts w:ascii="Times New Roman" w:hAnsi="Times New Roman" w:cs="Times New Roman"/>
          <w:sz w:val="24"/>
          <w:szCs w:val="24"/>
        </w:rPr>
      </w:pPr>
    </w:p>
    <w:p w14:paraId="389E67AF" w14:textId="77777777" w:rsidR="00346076" w:rsidRPr="004079CC" w:rsidRDefault="00346076" w:rsidP="003D4EC4">
      <w:pPr>
        <w:pStyle w:val="ListParagraph"/>
        <w:spacing w:after="0" w:line="480" w:lineRule="auto"/>
        <w:ind w:left="1080"/>
        <w:rPr>
          <w:rFonts w:ascii="Times New Roman" w:hAnsi="Times New Roman" w:cs="Times New Roman"/>
          <w:i/>
          <w:sz w:val="24"/>
          <w:szCs w:val="24"/>
        </w:rPr>
      </w:pPr>
      <w:r w:rsidRPr="004079CC">
        <w:rPr>
          <w:rFonts w:ascii="Times New Roman" w:hAnsi="Times New Roman" w:cs="Times New Roman"/>
          <w:i/>
          <w:sz w:val="24"/>
          <w:szCs w:val="24"/>
        </w:rPr>
        <w:t>Other effects</w:t>
      </w:r>
    </w:p>
    <w:p w14:paraId="2FFC8768" w14:textId="77777777" w:rsidR="00346076" w:rsidRDefault="00346076" w:rsidP="003D4EC4">
      <w:pPr>
        <w:spacing w:after="0" w:line="480" w:lineRule="auto"/>
        <w:rPr>
          <w:rFonts w:ascii="Times New Roman" w:hAnsi="Times New Roman" w:cs="Times New Roman"/>
          <w:sz w:val="24"/>
          <w:szCs w:val="24"/>
        </w:rPr>
      </w:pPr>
    </w:p>
    <w:p w14:paraId="05E36AAA" w14:textId="4D4207DC"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papers of the Special Boards, the Chief Inspector’s </w:t>
      </w:r>
      <w:r w:rsidRPr="00256A3F">
        <w:rPr>
          <w:rFonts w:ascii="Times New Roman" w:hAnsi="Times New Roman" w:cs="Times New Roman"/>
          <w:i/>
          <w:sz w:val="24"/>
          <w:szCs w:val="24"/>
        </w:rPr>
        <w:t>Reports</w:t>
      </w:r>
      <w:r>
        <w:rPr>
          <w:rFonts w:ascii="Times New Roman" w:hAnsi="Times New Roman" w:cs="Times New Roman"/>
          <w:sz w:val="24"/>
          <w:szCs w:val="24"/>
        </w:rPr>
        <w:t xml:space="preserve">, and the work of contemporary scholars contain much less discussion about outcomes other than wages or employment. Nevertheless, there is at least some evidence that in specific trades adjustment to the minimum wage occurred on margins other than employment. The discussion of other possible effects was most vigorous for the boot trade. A spokesman for the boot-making </w:t>
      </w:r>
      <w:r>
        <w:rPr>
          <w:rFonts w:ascii="Times New Roman" w:hAnsi="Times New Roman" w:cs="Times New Roman"/>
          <w:sz w:val="24"/>
          <w:szCs w:val="24"/>
        </w:rPr>
        <w:lastRenderedPageBreak/>
        <w:t>employers argued that the effect of the initial imposition of the minimum wage was “the men in [the] trade were being thrown out of work, and being replaced by improvers and boys. Those in work were racing around for dear life” (</w:t>
      </w:r>
      <w:r w:rsidRPr="003D4EC4">
        <w:rPr>
          <w:rFonts w:ascii="Times New Roman" w:hAnsi="Times New Roman" w:cs="Times New Roman"/>
          <w:i/>
          <w:sz w:val="24"/>
          <w:szCs w:val="24"/>
        </w:rPr>
        <w:t>The Argus</w:t>
      </w:r>
      <w:r>
        <w:rPr>
          <w:rFonts w:ascii="Times New Roman" w:hAnsi="Times New Roman" w:cs="Times New Roman"/>
          <w:sz w:val="24"/>
          <w:szCs w:val="24"/>
        </w:rPr>
        <w:t xml:space="preserve"> 1898). </w:t>
      </w:r>
      <w:r w:rsidR="008E6691">
        <w:rPr>
          <w:rFonts w:ascii="Times New Roman" w:hAnsi="Times New Roman" w:cs="Times New Roman"/>
          <w:sz w:val="24"/>
          <w:szCs w:val="24"/>
        </w:rPr>
        <w:t>C</w:t>
      </w:r>
      <w:r>
        <w:rPr>
          <w:rFonts w:ascii="Times New Roman" w:hAnsi="Times New Roman" w:cs="Times New Roman"/>
          <w:sz w:val="24"/>
          <w:szCs w:val="24"/>
        </w:rPr>
        <w:t xml:space="preserve">laims that adult workers were replaced by low-wage apprentices and improvers and that there was “speeding up” of the working pace were relatively common (Rankin 1916 and </w:t>
      </w:r>
      <w:r w:rsidRPr="003D4EC4">
        <w:rPr>
          <w:rFonts w:ascii="Times New Roman" w:hAnsi="Times New Roman" w:cs="Times New Roman"/>
          <w:i/>
          <w:sz w:val="24"/>
          <w:szCs w:val="24"/>
        </w:rPr>
        <w:t>The Age</w:t>
      </w:r>
      <w:r>
        <w:rPr>
          <w:rFonts w:ascii="Times New Roman" w:hAnsi="Times New Roman" w:cs="Times New Roman"/>
          <w:sz w:val="24"/>
          <w:szCs w:val="24"/>
        </w:rPr>
        <w:t xml:space="preserve"> 1898). Rankin (1916) also noted a variety of other effects in different trades including </w:t>
      </w:r>
      <w:r w:rsidRPr="006B280A">
        <w:rPr>
          <w:rFonts w:ascii="Times New Roman" w:hAnsi="Times New Roman" w:cs="Times New Roman"/>
          <w:sz w:val="24"/>
          <w:szCs w:val="24"/>
        </w:rPr>
        <w:t>cuts in</w:t>
      </w:r>
      <w:r>
        <w:rPr>
          <w:rFonts w:ascii="Times New Roman" w:hAnsi="Times New Roman" w:cs="Times New Roman"/>
          <w:sz w:val="24"/>
          <w:szCs w:val="24"/>
        </w:rPr>
        <w:t xml:space="preserve"> hours in the boot trade;</w:t>
      </w:r>
      <w:r w:rsidRPr="006B280A">
        <w:rPr>
          <w:rFonts w:ascii="Times New Roman" w:hAnsi="Times New Roman" w:cs="Times New Roman"/>
          <w:sz w:val="24"/>
          <w:szCs w:val="24"/>
        </w:rPr>
        <w:t xml:space="preserve"> reduced meal ti</w:t>
      </w:r>
      <w:r>
        <w:rPr>
          <w:rFonts w:ascii="Times New Roman" w:hAnsi="Times New Roman" w:cs="Times New Roman"/>
          <w:sz w:val="24"/>
          <w:szCs w:val="24"/>
        </w:rPr>
        <w:t>me in the clothing trade; and replacing home work with factory work in the clothing, shirt, and underclothing trades.</w:t>
      </w:r>
    </w:p>
    <w:p w14:paraId="007FB2FC" w14:textId="77777777" w:rsidR="00346076" w:rsidRDefault="00346076" w:rsidP="003D4EC4">
      <w:pPr>
        <w:spacing w:after="0" w:line="480" w:lineRule="auto"/>
        <w:rPr>
          <w:rFonts w:ascii="Times New Roman" w:hAnsi="Times New Roman" w:cs="Times New Roman"/>
          <w:sz w:val="24"/>
          <w:szCs w:val="24"/>
        </w:rPr>
      </w:pPr>
    </w:p>
    <w:p w14:paraId="3E021C01" w14:textId="6872DB09" w:rsidR="00346076" w:rsidRPr="00A7155F" w:rsidRDefault="00346076" w:rsidP="003D4EC4">
      <w:pPr>
        <w:spacing w:after="0" w:line="480" w:lineRule="auto"/>
        <w:rPr>
          <w:rFonts w:ascii="Times New Roman" w:hAnsi="Times New Roman" w:cs="Times New Roman"/>
          <w:sz w:val="24"/>
          <w:szCs w:val="24"/>
        </w:rPr>
      </w:pPr>
      <w:r w:rsidRPr="00A7155F">
        <w:rPr>
          <w:rFonts w:ascii="Times New Roman" w:hAnsi="Times New Roman" w:cs="Times New Roman"/>
          <w:sz w:val="24"/>
          <w:szCs w:val="24"/>
        </w:rPr>
        <w:t xml:space="preserve">Our approach to estimating these effects is very similar to the approach we use </w:t>
      </w:r>
      <w:r>
        <w:rPr>
          <w:rFonts w:ascii="Times New Roman" w:hAnsi="Times New Roman" w:cs="Times New Roman"/>
          <w:sz w:val="24"/>
          <w:szCs w:val="24"/>
        </w:rPr>
        <w:t>for wages in Table 2</w:t>
      </w:r>
      <w:r w:rsidRPr="00A7155F">
        <w:rPr>
          <w:rFonts w:ascii="Times New Roman" w:hAnsi="Times New Roman" w:cs="Times New Roman"/>
          <w:sz w:val="24"/>
          <w:szCs w:val="24"/>
        </w:rPr>
        <w:t xml:space="preserve"> and </w:t>
      </w:r>
      <w:r>
        <w:rPr>
          <w:rFonts w:ascii="Times New Roman" w:hAnsi="Times New Roman" w:cs="Times New Roman"/>
          <w:sz w:val="24"/>
          <w:szCs w:val="24"/>
        </w:rPr>
        <w:t>employment in Table 3</w:t>
      </w:r>
      <w:r w:rsidRPr="00A7155F">
        <w:rPr>
          <w:rFonts w:ascii="Times New Roman" w:hAnsi="Times New Roman" w:cs="Times New Roman"/>
          <w:sz w:val="24"/>
          <w:szCs w:val="24"/>
        </w:rPr>
        <w:t xml:space="preserve">. </w:t>
      </w:r>
      <w:r>
        <w:rPr>
          <w:rFonts w:ascii="Times New Roman" w:hAnsi="Times New Roman" w:cs="Times New Roman"/>
          <w:sz w:val="24"/>
          <w:szCs w:val="24"/>
        </w:rPr>
        <w:t xml:space="preserve">The dependent variables for the other outcome regressions are constructed from two broad types of outcomes for which the </w:t>
      </w:r>
      <w:r w:rsidRPr="006D06B7">
        <w:rPr>
          <w:rFonts w:ascii="Times New Roman" w:hAnsi="Times New Roman" w:cs="Times New Roman"/>
          <w:i/>
          <w:sz w:val="24"/>
          <w:szCs w:val="24"/>
        </w:rPr>
        <w:t>Reports of the Chief Inspector</w:t>
      </w:r>
      <w:r>
        <w:rPr>
          <w:rFonts w:ascii="Times New Roman" w:hAnsi="Times New Roman" w:cs="Times New Roman"/>
          <w:sz w:val="24"/>
          <w:szCs w:val="24"/>
        </w:rPr>
        <w:t xml:space="preserve"> provides systematic data across trades and time. First, we use the </w:t>
      </w:r>
      <w:r w:rsidRPr="00A7155F">
        <w:rPr>
          <w:rFonts w:ascii="Times New Roman" w:hAnsi="Times New Roman" w:cs="Times New Roman"/>
          <w:sz w:val="24"/>
          <w:szCs w:val="24"/>
        </w:rPr>
        <w:t>SBT Appendix</w:t>
      </w:r>
      <w:r>
        <w:rPr>
          <w:rFonts w:ascii="Times New Roman" w:hAnsi="Times New Roman" w:cs="Times New Roman"/>
          <w:sz w:val="24"/>
          <w:szCs w:val="24"/>
        </w:rPr>
        <w:t xml:space="preserve"> to construct </w:t>
      </w:r>
      <w:r w:rsidRPr="00A7155F">
        <w:rPr>
          <w:rFonts w:ascii="Times New Roman" w:hAnsi="Times New Roman" w:cs="Times New Roman"/>
          <w:sz w:val="24"/>
          <w:szCs w:val="24"/>
        </w:rPr>
        <w:t xml:space="preserve">employment shares of adult males, </w:t>
      </w:r>
      <w:r>
        <w:rPr>
          <w:rFonts w:ascii="Times New Roman" w:hAnsi="Times New Roman" w:cs="Times New Roman"/>
          <w:sz w:val="24"/>
          <w:szCs w:val="24"/>
        </w:rPr>
        <w:t xml:space="preserve">all </w:t>
      </w:r>
      <w:r w:rsidRPr="00A7155F">
        <w:rPr>
          <w:rFonts w:ascii="Times New Roman" w:hAnsi="Times New Roman" w:cs="Times New Roman"/>
          <w:sz w:val="24"/>
          <w:szCs w:val="24"/>
        </w:rPr>
        <w:t>adults, male piece rate workers, and female piece rate workers</w:t>
      </w:r>
      <w:r>
        <w:rPr>
          <w:rFonts w:ascii="Times New Roman" w:hAnsi="Times New Roman" w:cs="Times New Roman"/>
          <w:sz w:val="24"/>
          <w:szCs w:val="24"/>
        </w:rPr>
        <w:t xml:space="preserve">. As with </w:t>
      </w:r>
      <w:r w:rsidRPr="00A7155F">
        <w:rPr>
          <w:rFonts w:ascii="Times New Roman" w:hAnsi="Times New Roman" w:cs="Times New Roman"/>
          <w:sz w:val="24"/>
          <w:szCs w:val="24"/>
        </w:rPr>
        <w:t xml:space="preserve">the average wage and employment data, we are unable to determine whether changes to </w:t>
      </w:r>
      <w:r>
        <w:rPr>
          <w:rFonts w:ascii="Times New Roman" w:hAnsi="Times New Roman" w:cs="Times New Roman"/>
          <w:sz w:val="24"/>
          <w:szCs w:val="24"/>
        </w:rPr>
        <w:t>employment shares were reported</w:t>
      </w:r>
      <w:r w:rsidRPr="00A7155F">
        <w:rPr>
          <w:rFonts w:ascii="Times New Roman" w:hAnsi="Times New Roman" w:cs="Times New Roman"/>
          <w:sz w:val="24"/>
          <w:szCs w:val="24"/>
        </w:rPr>
        <w:t xml:space="preserve"> before or after the changes in the minimum wage rate. Thus our regressions </w:t>
      </w:r>
      <w:r>
        <w:rPr>
          <w:rFonts w:ascii="Times New Roman" w:hAnsi="Times New Roman" w:cs="Times New Roman"/>
          <w:sz w:val="24"/>
          <w:szCs w:val="24"/>
        </w:rPr>
        <w:t xml:space="preserve">on these outcomes </w:t>
      </w:r>
      <w:r w:rsidRPr="00A7155F">
        <w:rPr>
          <w:rFonts w:ascii="Times New Roman" w:hAnsi="Times New Roman" w:cs="Times New Roman"/>
          <w:sz w:val="24"/>
          <w:szCs w:val="24"/>
        </w:rPr>
        <w:t xml:space="preserve">include both the contemporaneous and lagged </w:t>
      </w:r>
      <w:r>
        <w:rPr>
          <w:rFonts w:ascii="Times New Roman" w:hAnsi="Times New Roman" w:cs="Times New Roman"/>
          <w:sz w:val="24"/>
          <w:szCs w:val="24"/>
        </w:rPr>
        <w:t xml:space="preserve">percentage </w:t>
      </w:r>
      <w:r w:rsidRPr="00A7155F">
        <w:rPr>
          <w:rFonts w:ascii="Times New Roman" w:hAnsi="Times New Roman" w:cs="Times New Roman"/>
          <w:sz w:val="24"/>
          <w:szCs w:val="24"/>
        </w:rPr>
        <w:t>changes in the lowest minimum wage as independent variables.</w:t>
      </w:r>
      <w:r>
        <w:rPr>
          <w:rFonts w:ascii="Times New Roman" w:hAnsi="Times New Roman" w:cs="Times New Roman"/>
          <w:sz w:val="24"/>
          <w:szCs w:val="24"/>
        </w:rPr>
        <w:t xml:space="preserve"> Secondly, the WFSB appendix reports several Award terms other than minimum wages, such as </w:t>
      </w:r>
      <w:r w:rsidRPr="00A7155F">
        <w:rPr>
          <w:rFonts w:ascii="Times New Roman" w:hAnsi="Times New Roman" w:cs="Times New Roman"/>
          <w:sz w:val="24"/>
          <w:szCs w:val="24"/>
        </w:rPr>
        <w:t xml:space="preserve">the </w:t>
      </w:r>
      <w:r>
        <w:rPr>
          <w:rFonts w:ascii="Times New Roman" w:hAnsi="Times New Roman" w:cs="Times New Roman"/>
          <w:sz w:val="24"/>
          <w:szCs w:val="24"/>
        </w:rPr>
        <w:t>hours in the standard</w:t>
      </w:r>
      <w:r w:rsidRPr="00A7155F">
        <w:rPr>
          <w:rFonts w:ascii="Times New Roman" w:hAnsi="Times New Roman" w:cs="Times New Roman"/>
          <w:sz w:val="24"/>
          <w:szCs w:val="24"/>
        </w:rPr>
        <w:t xml:space="preserve"> workweek, the maximum ratio of apprentices and improvers to adults, and Sunday and overtime pay rates. These outcomes </w:t>
      </w:r>
      <w:r>
        <w:rPr>
          <w:rFonts w:ascii="Times New Roman" w:hAnsi="Times New Roman" w:cs="Times New Roman"/>
          <w:sz w:val="24"/>
          <w:szCs w:val="24"/>
        </w:rPr>
        <w:t xml:space="preserve">were terms of the </w:t>
      </w:r>
      <w:r w:rsidRPr="00A7155F">
        <w:rPr>
          <w:rFonts w:ascii="Times New Roman" w:hAnsi="Times New Roman" w:cs="Times New Roman"/>
          <w:sz w:val="24"/>
          <w:szCs w:val="24"/>
        </w:rPr>
        <w:t>Award</w:t>
      </w:r>
      <w:r>
        <w:rPr>
          <w:rFonts w:ascii="Times New Roman" w:hAnsi="Times New Roman" w:cs="Times New Roman"/>
          <w:sz w:val="24"/>
          <w:szCs w:val="24"/>
        </w:rPr>
        <w:t>s</w:t>
      </w:r>
      <w:r w:rsidRPr="00A7155F">
        <w:rPr>
          <w:rFonts w:ascii="Times New Roman" w:hAnsi="Times New Roman" w:cs="Times New Roman"/>
          <w:sz w:val="24"/>
          <w:szCs w:val="24"/>
        </w:rPr>
        <w:t xml:space="preserve"> </w:t>
      </w:r>
      <w:r>
        <w:rPr>
          <w:rFonts w:ascii="Times New Roman" w:hAnsi="Times New Roman" w:cs="Times New Roman"/>
          <w:sz w:val="24"/>
          <w:szCs w:val="24"/>
        </w:rPr>
        <w:t xml:space="preserve">and thus were </w:t>
      </w:r>
      <w:r w:rsidRPr="00A7155F">
        <w:rPr>
          <w:rFonts w:ascii="Times New Roman" w:hAnsi="Times New Roman" w:cs="Times New Roman"/>
          <w:sz w:val="24"/>
          <w:szCs w:val="24"/>
        </w:rPr>
        <w:t>implemented at the same time as the minimum wages</w:t>
      </w:r>
      <w:r>
        <w:rPr>
          <w:rFonts w:ascii="Times New Roman" w:hAnsi="Times New Roman" w:cs="Times New Roman"/>
          <w:sz w:val="24"/>
          <w:szCs w:val="24"/>
        </w:rPr>
        <w:t>;</w:t>
      </w:r>
      <w:r w:rsidRPr="00A7155F">
        <w:rPr>
          <w:rFonts w:ascii="Times New Roman" w:hAnsi="Times New Roman" w:cs="Times New Roman"/>
          <w:sz w:val="24"/>
          <w:szCs w:val="24"/>
        </w:rPr>
        <w:t xml:space="preserve"> and thus there is no </w:t>
      </w:r>
      <w:r>
        <w:rPr>
          <w:rFonts w:ascii="Times New Roman" w:hAnsi="Times New Roman" w:cs="Times New Roman"/>
          <w:sz w:val="24"/>
          <w:szCs w:val="24"/>
        </w:rPr>
        <w:t>uncertainty</w:t>
      </w:r>
      <w:r w:rsidRPr="00A7155F">
        <w:rPr>
          <w:rFonts w:ascii="Times New Roman" w:hAnsi="Times New Roman" w:cs="Times New Roman"/>
          <w:sz w:val="24"/>
          <w:szCs w:val="24"/>
        </w:rPr>
        <w:t xml:space="preserve"> about the timing of the dependent and independent variables</w:t>
      </w:r>
      <w:r>
        <w:rPr>
          <w:rFonts w:ascii="Times New Roman" w:hAnsi="Times New Roman" w:cs="Times New Roman"/>
          <w:sz w:val="24"/>
          <w:szCs w:val="24"/>
        </w:rPr>
        <w:t xml:space="preserve"> as in the other regressions</w:t>
      </w:r>
      <w:r w:rsidRPr="00A7155F">
        <w:rPr>
          <w:rFonts w:ascii="Times New Roman" w:hAnsi="Times New Roman" w:cs="Times New Roman"/>
          <w:sz w:val="24"/>
          <w:szCs w:val="24"/>
        </w:rPr>
        <w:t>. Consequently, we do not include the lagged minimum wage as an independent variable in the</w:t>
      </w:r>
      <w:r>
        <w:rPr>
          <w:rFonts w:ascii="Times New Roman" w:hAnsi="Times New Roman" w:cs="Times New Roman"/>
          <w:sz w:val="24"/>
          <w:szCs w:val="24"/>
        </w:rPr>
        <w:t xml:space="preserve">se regressions. </w:t>
      </w:r>
    </w:p>
    <w:p w14:paraId="71F91D84" w14:textId="77777777" w:rsidR="00346076" w:rsidRPr="00A7155F" w:rsidRDefault="00346076" w:rsidP="003D4EC4">
      <w:pPr>
        <w:spacing w:after="0" w:line="480" w:lineRule="auto"/>
        <w:rPr>
          <w:rFonts w:ascii="Times New Roman" w:hAnsi="Times New Roman" w:cs="Times New Roman"/>
          <w:sz w:val="24"/>
          <w:szCs w:val="24"/>
        </w:rPr>
      </w:pPr>
    </w:p>
    <w:p w14:paraId="7CEE3D5F" w14:textId="1949DEE2" w:rsidR="00346076" w:rsidRPr="004079CC"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Table 5</w:t>
      </w:r>
      <w:r w:rsidRPr="00A7155F">
        <w:rPr>
          <w:rFonts w:ascii="Times New Roman" w:hAnsi="Times New Roman" w:cs="Times New Roman"/>
          <w:sz w:val="24"/>
          <w:szCs w:val="24"/>
        </w:rPr>
        <w:t xml:space="preserve"> shows the results of the other-outcome regressions. </w:t>
      </w:r>
      <w:r>
        <w:rPr>
          <w:rFonts w:ascii="Times New Roman" w:hAnsi="Times New Roman" w:cs="Times New Roman"/>
          <w:sz w:val="24"/>
          <w:szCs w:val="24"/>
        </w:rPr>
        <w:t>The first four rows use employment ratios as the dependent variable and t</w:t>
      </w:r>
      <w:r w:rsidRPr="00A7155F">
        <w:rPr>
          <w:rFonts w:ascii="Times New Roman" w:hAnsi="Times New Roman" w:cs="Times New Roman"/>
          <w:sz w:val="24"/>
          <w:szCs w:val="24"/>
        </w:rPr>
        <w:t xml:space="preserve">he last nine rows </w:t>
      </w:r>
      <w:r>
        <w:rPr>
          <w:rFonts w:ascii="Times New Roman" w:hAnsi="Times New Roman" w:cs="Times New Roman"/>
          <w:sz w:val="24"/>
          <w:szCs w:val="24"/>
        </w:rPr>
        <w:t>use</w:t>
      </w:r>
      <w:r w:rsidRPr="00A7155F">
        <w:rPr>
          <w:rFonts w:ascii="Times New Roman" w:hAnsi="Times New Roman" w:cs="Times New Roman"/>
          <w:sz w:val="24"/>
          <w:szCs w:val="24"/>
        </w:rPr>
        <w:t xml:space="preserve"> </w:t>
      </w:r>
      <w:r>
        <w:rPr>
          <w:rFonts w:ascii="Times New Roman" w:hAnsi="Times New Roman" w:cs="Times New Roman"/>
          <w:sz w:val="24"/>
          <w:szCs w:val="24"/>
        </w:rPr>
        <w:t xml:space="preserve">non-wage </w:t>
      </w:r>
      <w:r w:rsidRPr="00A7155F">
        <w:rPr>
          <w:rFonts w:ascii="Times New Roman" w:hAnsi="Times New Roman" w:cs="Times New Roman"/>
          <w:sz w:val="24"/>
          <w:szCs w:val="24"/>
        </w:rPr>
        <w:t xml:space="preserve">Award determinations </w:t>
      </w:r>
      <w:r>
        <w:rPr>
          <w:rFonts w:ascii="Times New Roman" w:hAnsi="Times New Roman" w:cs="Times New Roman"/>
          <w:sz w:val="24"/>
          <w:szCs w:val="24"/>
        </w:rPr>
        <w:t>as the dependent variable</w:t>
      </w:r>
      <w:r w:rsidRPr="00A7155F">
        <w:rPr>
          <w:rFonts w:ascii="Times New Roman" w:hAnsi="Times New Roman" w:cs="Times New Roman"/>
          <w:sz w:val="24"/>
          <w:szCs w:val="24"/>
        </w:rPr>
        <w:t>.</w:t>
      </w:r>
      <w:r>
        <w:rPr>
          <w:rFonts w:ascii="Times New Roman" w:hAnsi="Times New Roman" w:cs="Times New Roman"/>
          <w:sz w:val="24"/>
          <w:szCs w:val="24"/>
        </w:rPr>
        <w:t xml:space="preserve"> In each regression, the minimum wage variable(s) were chosen to correspond to the dependent variable; specifically, we use the percentage change in the lowest adult male (female) minimum rate in regressions on male (female) outcomes. The one exception to this is that we use the change in the (age 16 minimum rate/lowest adult minimum rate) for the male adult and total adult employment ratios. The evidence from Table 5 suggests that the minimum wages had little or no effect on outcomes other than wages and employment. T</w:t>
      </w:r>
      <w:r w:rsidRPr="00A7155F">
        <w:rPr>
          <w:rFonts w:ascii="Times New Roman" w:hAnsi="Times New Roman" w:cs="Times New Roman"/>
          <w:sz w:val="24"/>
          <w:szCs w:val="24"/>
        </w:rPr>
        <w:t>he evidence</w:t>
      </w:r>
      <w:r>
        <w:rPr>
          <w:rFonts w:ascii="Times New Roman" w:hAnsi="Times New Roman" w:cs="Times New Roman"/>
          <w:sz w:val="24"/>
          <w:szCs w:val="24"/>
        </w:rPr>
        <w:t xml:space="preserve"> of</w:t>
      </w:r>
      <w:r w:rsidRPr="00A7155F">
        <w:rPr>
          <w:rFonts w:ascii="Times New Roman" w:hAnsi="Times New Roman" w:cs="Times New Roman"/>
          <w:sz w:val="24"/>
          <w:szCs w:val="24"/>
        </w:rPr>
        <w:t xml:space="preserve"> substitut</w:t>
      </w:r>
      <w:r>
        <w:rPr>
          <w:rFonts w:ascii="Times New Roman" w:hAnsi="Times New Roman" w:cs="Times New Roman"/>
          <w:sz w:val="24"/>
          <w:szCs w:val="24"/>
        </w:rPr>
        <w:t>ion</w:t>
      </w:r>
      <w:r w:rsidRPr="00A7155F">
        <w:rPr>
          <w:rFonts w:ascii="Times New Roman" w:hAnsi="Times New Roman" w:cs="Times New Roman"/>
          <w:sz w:val="24"/>
          <w:szCs w:val="24"/>
        </w:rPr>
        <w:t xml:space="preserve"> between different types of </w:t>
      </w:r>
      <w:r>
        <w:rPr>
          <w:rFonts w:ascii="Times New Roman" w:hAnsi="Times New Roman" w:cs="Times New Roman"/>
          <w:sz w:val="24"/>
          <w:szCs w:val="24"/>
        </w:rPr>
        <w:t>labor</w:t>
      </w:r>
      <w:r w:rsidRPr="00A7155F">
        <w:rPr>
          <w:rFonts w:ascii="Times New Roman" w:hAnsi="Times New Roman" w:cs="Times New Roman"/>
          <w:sz w:val="24"/>
          <w:szCs w:val="24"/>
        </w:rPr>
        <w:t xml:space="preserve"> </w:t>
      </w:r>
      <w:r>
        <w:rPr>
          <w:rFonts w:ascii="Times New Roman" w:hAnsi="Times New Roman" w:cs="Times New Roman"/>
          <w:sz w:val="24"/>
          <w:szCs w:val="24"/>
        </w:rPr>
        <w:t xml:space="preserve">in rows 1-4 of Table 5 </w:t>
      </w:r>
      <w:r w:rsidRPr="00A7155F">
        <w:rPr>
          <w:rFonts w:ascii="Times New Roman" w:hAnsi="Times New Roman" w:cs="Times New Roman"/>
          <w:sz w:val="24"/>
          <w:szCs w:val="24"/>
        </w:rPr>
        <w:t xml:space="preserve">is </w:t>
      </w:r>
      <w:r>
        <w:rPr>
          <w:rFonts w:ascii="Times New Roman" w:hAnsi="Times New Roman" w:cs="Times New Roman"/>
          <w:sz w:val="24"/>
          <w:szCs w:val="24"/>
        </w:rPr>
        <w:t>fairly weak</w:t>
      </w:r>
      <w:r w:rsidRPr="00A7155F">
        <w:rPr>
          <w:rFonts w:ascii="Times New Roman" w:hAnsi="Times New Roman" w:cs="Times New Roman"/>
          <w:sz w:val="24"/>
          <w:szCs w:val="24"/>
        </w:rPr>
        <w:t xml:space="preserve">. </w:t>
      </w:r>
      <w:r>
        <w:rPr>
          <w:rFonts w:ascii="Times New Roman" w:hAnsi="Times New Roman" w:cs="Times New Roman"/>
          <w:sz w:val="24"/>
          <w:szCs w:val="24"/>
        </w:rPr>
        <w:t>The minimum wage variables are only significant in the regressions on piece rates. However, the sign on the minimum wage variable is positive (as the model predicts) in the male regression and negative in the female regression. There are no significant results in the regressions on other Award conditions, perhaps because t</w:t>
      </w:r>
      <w:r w:rsidRPr="00A7155F">
        <w:rPr>
          <w:rFonts w:ascii="Times New Roman" w:hAnsi="Times New Roman" w:cs="Times New Roman"/>
          <w:sz w:val="24"/>
          <w:szCs w:val="24"/>
        </w:rPr>
        <w:t>hese conditions changed much less frequently than nominal minimum wages.</w:t>
      </w:r>
      <w:r>
        <w:rPr>
          <w:rStyle w:val="EndnoteReference"/>
          <w:rFonts w:ascii="Times New Roman" w:hAnsi="Times New Roman" w:cs="Times New Roman"/>
          <w:sz w:val="24"/>
          <w:szCs w:val="24"/>
        </w:rPr>
        <w:endnoteReference w:id="20"/>
      </w:r>
      <w:r w:rsidRPr="00A7155F">
        <w:rPr>
          <w:rFonts w:ascii="Times New Roman" w:hAnsi="Times New Roman" w:cs="Times New Roman"/>
          <w:sz w:val="24"/>
          <w:szCs w:val="24"/>
        </w:rPr>
        <w:t xml:space="preserve"> The considerable rigidity of non-wage terms suggests that </w:t>
      </w:r>
      <w:r>
        <w:rPr>
          <w:rFonts w:ascii="Times New Roman" w:hAnsi="Times New Roman" w:cs="Times New Roman"/>
          <w:sz w:val="24"/>
          <w:szCs w:val="24"/>
        </w:rPr>
        <w:t xml:space="preserve">it is unlikely that </w:t>
      </w:r>
      <w:r w:rsidRPr="00A7155F">
        <w:rPr>
          <w:rFonts w:ascii="Times New Roman" w:hAnsi="Times New Roman" w:cs="Times New Roman"/>
          <w:sz w:val="24"/>
          <w:szCs w:val="24"/>
        </w:rPr>
        <w:t xml:space="preserve">the Special Boards used these </w:t>
      </w:r>
      <w:r>
        <w:rPr>
          <w:rFonts w:ascii="Times New Roman" w:hAnsi="Times New Roman" w:cs="Times New Roman"/>
          <w:sz w:val="24"/>
          <w:szCs w:val="24"/>
        </w:rPr>
        <w:t xml:space="preserve">terms </w:t>
      </w:r>
      <w:r w:rsidRPr="00A7155F">
        <w:rPr>
          <w:rFonts w:ascii="Times New Roman" w:hAnsi="Times New Roman" w:cs="Times New Roman"/>
          <w:sz w:val="24"/>
          <w:szCs w:val="24"/>
        </w:rPr>
        <w:t xml:space="preserve">to either offset or reinforce the effects of minimum </w:t>
      </w:r>
      <w:r>
        <w:rPr>
          <w:rFonts w:ascii="Times New Roman" w:hAnsi="Times New Roman" w:cs="Times New Roman"/>
          <w:sz w:val="24"/>
          <w:szCs w:val="24"/>
        </w:rPr>
        <w:t>wage</w:t>
      </w:r>
      <w:r w:rsidRPr="00A7155F">
        <w:rPr>
          <w:rFonts w:ascii="Times New Roman" w:hAnsi="Times New Roman" w:cs="Times New Roman"/>
          <w:sz w:val="24"/>
          <w:szCs w:val="24"/>
        </w:rPr>
        <w:t xml:space="preserve"> changes</w:t>
      </w:r>
      <w:r>
        <w:rPr>
          <w:rFonts w:ascii="Times New Roman" w:hAnsi="Times New Roman" w:cs="Times New Roman"/>
          <w:sz w:val="24"/>
          <w:szCs w:val="24"/>
        </w:rPr>
        <w:t>. Finally, we have run all</w:t>
      </w:r>
      <w:r w:rsidRPr="00A7155F">
        <w:rPr>
          <w:rFonts w:ascii="Times New Roman" w:hAnsi="Times New Roman" w:cs="Times New Roman"/>
          <w:sz w:val="24"/>
          <w:szCs w:val="24"/>
        </w:rPr>
        <w:t xml:space="preserve"> of the regressions using several alternative specifications,</w:t>
      </w:r>
      <w:r>
        <w:rPr>
          <w:rFonts w:ascii="Times New Roman" w:hAnsi="Times New Roman" w:cs="Times New Roman"/>
          <w:sz w:val="24"/>
          <w:szCs w:val="24"/>
        </w:rPr>
        <w:t xml:space="preserve"> such as constructing the dependent variable extrapolating for missing observations, excluding the year dummies, and using the median minimum wage to construct the independent variable. T</w:t>
      </w:r>
      <w:r w:rsidRPr="00A7155F">
        <w:rPr>
          <w:rFonts w:ascii="Times New Roman" w:hAnsi="Times New Roman" w:cs="Times New Roman"/>
          <w:sz w:val="24"/>
          <w:szCs w:val="24"/>
        </w:rPr>
        <w:t>here is little difference between the results in the alternative specifica</w:t>
      </w:r>
      <w:r>
        <w:rPr>
          <w:rFonts w:ascii="Times New Roman" w:hAnsi="Times New Roman" w:cs="Times New Roman"/>
          <w:sz w:val="24"/>
          <w:szCs w:val="24"/>
        </w:rPr>
        <w:t>tions and those shown in T</w:t>
      </w:r>
      <w:r w:rsidRPr="00A7155F">
        <w:rPr>
          <w:rFonts w:ascii="Times New Roman" w:hAnsi="Times New Roman" w:cs="Times New Roman"/>
          <w:sz w:val="24"/>
          <w:szCs w:val="24"/>
        </w:rPr>
        <w:t xml:space="preserve">able </w:t>
      </w:r>
      <w:r>
        <w:rPr>
          <w:rFonts w:ascii="Times New Roman" w:hAnsi="Times New Roman" w:cs="Times New Roman"/>
          <w:sz w:val="24"/>
          <w:szCs w:val="24"/>
        </w:rPr>
        <w:t>5</w:t>
      </w:r>
      <w:r w:rsidRPr="00A7155F">
        <w:rPr>
          <w:rFonts w:ascii="Times New Roman" w:hAnsi="Times New Roman" w:cs="Times New Roman"/>
          <w:sz w:val="24"/>
          <w:szCs w:val="24"/>
        </w:rPr>
        <w:t>.</w:t>
      </w:r>
      <w:r>
        <w:rPr>
          <w:rFonts w:ascii="Times New Roman" w:hAnsi="Times New Roman" w:cs="Times New Roman"/>
          <w:sz w:val="24"/>
          <w:szCs w:val="24"/>
        </w:rPr>
        <w:t xml:space="preserve"> </w:t>
      </w:r>
    </w:p>
    <w:p w14:paraId="5AB55F6B" w14:textId="77777777" w:rsidR="00346076" w:rsidRDefault="00346076" w:rsidP="003D4EC4">
      <w:pPr>
        <w:spacing w:after="0" w:line="480" w:lineRule="auto"/>
        <w:rPr>
          <w:rFonts w:ascii="Times New Roman" w:eastAsiaTheme="minorEastAsia" w:hAnsi="Times New Roman" w:cs="Times New Roman"/>
          <w:sz w:val="24"/>
          <w:szCs w:val="24"/>
        </w:rPr>
      </w:pPr>
    </w:p>
    <w:p w14:paraId="7B1A7A16" w14:textId="41F84C2F" w:rsidR="00346076" w:rsidRPr="003D4EC4" w:rsidRDefault="00346076" w:rsidP="003D4EC4">
      <w:pPr>
        <w:keepNext/>
        <w:spacing w:after="0" w:line="480" w:lineRule="auto"/>
        <w:rPr>
          <w:rFonts w:ascii="Times New Roman" w:hAnsi="Times New Roman" w:cs="Times New Roman"/>
          <w:caps/>
          <w:sz w:val="24"/>
          <w:szCs w:val="24"/>
        </w:rPr>
      </w:pPr>
      <w:r w:rsidRPr="003D4EC4">
        <w:rPr>
          <w:rFonts w:ascii="Times New Roman" w:hAnsi="Times New Roman" w:cs="Times New Roman"/>
          <w:caps/>
          <w:sz w:val="24"/>
          <w:szCs w:val="24"/>
        </w:rPr>
        <w:lastRenderedPageBreak/>
        <w:t>Conclusions and Discussion</w:t>
      </w:r>
    </w:p>
    <w:p w14:paraId="41CAA59D" w14:textId="77777777" w:rsidR="00346076" w:rsidRDefault="00346076" w:rsidP="003D4EC4">
      <w:pPr>
        <w:keepNext/>
        <w:spacing w:after="0" w:line="480" w:lineRule="auto"/>
        <w:rPr>
          <w:rFonts w:ascii="Times New Roman" w:hAnsi="Times New Roman" w:cs="Times New Roman"/>
          <w:b/>
          <w:sz w:val="24"/>
          <w:szCs w:val="24"/>
        </w:rPr>
      </w:pPr>
    </w:p>
    <w:p w14:paraId="1640492F" w14:textId="55681940" w:rsidR="00346076" w:rsidRDefault="00346076" w:rsidP="003D4EC4">
      <w:pPr>
        <w:keepNext/>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Taken together, </w:t>
      </w:r>
      <w:r w:rsidRPr="00154578">
        <w:rPr>
          <w:rFonts w:ascii="Times New Roman" w:eastAsiaTheme="minorEastAsia" w:hAnsi="Times New Roman" w:cs="Times New Roman"/>
          <w:sz w:val="24"/>
          <w:szCs w:val="24"/>
        </w:rPr>
        <w:t>the results suggest</w:t>
      </w:r>
      <w:r>
        <w:rPr>
          <w:rFonts w:ascii="Times New Roman" w:eastAsiaTheme="minorEastAsia" w:hAnsi="Times New Roman" w:cs="Times New Roman"/>
          <w:sz w:val="24"/>
          <w:szCs w:val="24"/>
        </w:rPr>
        <w:t xml:space="preserve"> that increases in the minimum wages under the FSA did not cause major disruption to the Victorian labor market. The evidence that the minimum wages had an effect on average wages is fairly strong. </w:t>
      </w:r>
      <w:r w:rsidRPr="0092524C">
        <w:rPr>
          <w:rFonts w:ascii="Times New Roman" w:hAnsi="Times New Roman" w:cs="Times New Roman"/>
          <w:sz w:val="24"/>
          <w:szCs w:val="24"/>
        </w:rPr>
        <w:t>Across all trade-year pairs</w:t>
      </w:r>
      <w:r>
        <w:rPr>
          <w:rFonts w:ascii="Times New Roman" w:hAnsi="Times New Roman" w:cs="Times New Roman"/>
          <w:sz w:val="24"/>
          <w:szCs w:val="24"/>
        </w:rPr>
        <w:t xml:space="preserve"> for adult males</w:t>
      </w:r>
      <w:r w:rsidRPr="0092524C">
        <w:rPr>
          <w:rFonts w:ascii="Times New Roman" w:hAnsi="Times New Roman" w:cs="Times New Roman"/>
          <w:sz w:val="24"/>
          <w:szCs w:val="24"/>
        </w:rPr>
        <w:t xml:space="preserve">, the lowest minimum wage was at least 80 percent of the average wage in almost 60 percent of </w:t>
      </w:r>
      <w:r>
        <w:rPr>
          <w:rFonts w:ascii="Times New Roman" w:hAnsi="Times New Roman" w:cs="Times New Roman"/>
          <w:sz w:val="24"/>
          <w:szCs w:val="24"/>
        </w:rPr>
        <w:t>observations</w:t>
      </w:r>
      <w:r w:rsidRPr="0092524C">
        <w:rPr>
          <w:rFonts w:ascii="Times New Roman" w:hAnsi="Times New Roman" w:cs="Times New Roman"/>
          <w:sz w:val="24"/>
          <w:szCs w:val="24"/>
        </w:rPr>
        <w:t xml:space="preserve">. </w:t>
      </w:r>
      <w:r>
        <w:rPr>
          <w:rFonts w:ascii="Times New Roman" w:hAnsi="Times New Roman" w:cs="Times New Roman"/>
          <w:sz w:val="24"/>
          <w:szCs w:val="24"/>
        </w:rPr>
        <w:t xml:space="preserve">Our regressions show that average wages increased following increases in the minimum rates. Our split sample regressions show that this increase was greater for trades which previously had a minimum wage that was close to the average. </w:t>
      </w:r>
      <w:r>
        <w:rPr>
          <w:rFonts w:ascii="Times New Roman" w:eastAsiaTheme="minorEastAsia" w:hAnsi="Times New Roman" w:cs="Times New Roman"/>
          <w:sz w:val="24"/>
          <w:szCs w:val="24"/>
        </w:rPr>
        <w:t>However, the results also show that the minimum wages had, at most, a relatively modest effect on employment. The point estimates of the employment effect for adult males are on the order of a two percent decline in employment following a ten percent increase in the minimum wage. This estimate is fairly robust to specification, although it is not significant in all OLS or any IV specifications. The estimated employment effects differ across other groups of workers, are not robust to specification, and are generally insignificant. The overall evidence that increases in the minimum wage had other effects on labor markets is also very weak.</w:t>
      </w:r>
    </w:p>
    <w:p w14:paraId="3B445F0D" w14:textId="77777777" w:rsidR="00346076" w:rsidRDefault="00346076" w:rsidP="003D4EC4">
      <w:pPr>
        <w:spacing w:after="0" w:line="480" w:lineRule="auto"/>
        <w:rPr>
          <w:rFonts w:ascii="Times New Roman" w:eastAsiaTheme="minorEastAsia" w:hAnsi="Times New Roman" w:cs="Times New Roman"/>
          <w:sz w:val="24"/>
          <w:szCs w:val="24"/>
        </w:rPr>
      </w:pPr>
    </w:p>
    <w:p w14:paraId="48FF3A6F" w14:textId="5969F84A" w:rsidR="00346076" w:rsidRPr="00C46013"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absence of major labor market effects is consistent with some, although by no means all, of the contemporary literature on minimum wages. Because of findings that minimum wages may not have the employment effects predicted by the traditional model, a recent strand of the literature has examined potential mechanisms to explain why increases in minimum rates do not have large effects on employment. One explanation is monopsony power. Economists have long understood that an increase in the minimum wage potentially increases both wages and employment if employers have monopsony power (Stigler 1946). More recent treatments </w:t>
      </w:r>
      <w:r>
        <w:rPr>
          <w:rFonts w:ascii="Times New Roman" w:hAnsi="Times New Roman" w:cs="Times New Roman"/>
          <w:sz w:val="24"/>
          <w:szCs w:val="24"/>
        </w:rPr>
        <w:lastRenderedPageBreak/>
        <w:t>of monopsony have emphasized search frictions; for example, due to commuting costs (</w:t>
      </w:r>
      <w:r w:rsidRPr="001E04C7">
        <w:rPr>
          <w:rFonts w:ascii="Times New Roman" w:hAnsi="Times New Roman" w:cs="Times New Roman"/>
          <w:sz w:val="24"/>
          <w:szCs w:val="24"/>
        </w:rPr>
        <w:t>Bhaskar and To</w:t>
      </w:r>
      <w:r>
        <w:rPr>
          <w:rFonts w:ascii="Times New Roman" w:hAnsi="Times New Roman" w:cs="Times New Roman"/>
          <w:sz w:val="24"/>
          <w:szCs w:val="24"/>
        </w:rPr>
        <w:t xml:space="preserve"> 1999; </w:t>
      </w:r>
      <w:r w:rsidRPr="001E04C7">
        <w:rPr>
          <w:rFonts w:ascii="Times New Roman" w:hAnsi="Times New Roman" w:cs="Times New Roman"/>
          <w:sz w:val="24"/>
          <w:szCs w:val="24"/>
        </w:rPr>
        <w:t>Bhaskar</w:t>
      </w:r>
      <w:r>
        <w:rPr>
          <w:rFonts w:ascii="Times New Roman" w:hAnsi="Times New Roman" w:cs="Times New Roman"/>
          <w:sz w:val="24"/>
          <w:szCs w:val="24"/>
        </w:rPr>
        <w:t xml:space="preserve"> </w:t>
      </w:r>
      <w:r w:rsidRPr="003D4EC4">
        <w:rPr>
          <w:rFonts w:ascii="Times New Roman" w:hAnsi="Times New Roman" w:cs="Times New Roman"/>
          <w:i/>
          <w:sz w:val="24"/>
          <w:szCs w:val="24"/>
        </w:rPr>
        <w:t>et al.</w:t>
      </w:r>
      <w:r>
        <w:rPr>
          <w:rFonts w:ascii="Times New Roman" w:hAnsi="Times New Roman" w:cs="Times New Roman"/>
          <w:sz w:val="24"/>
          <w:szCs w:val="24"/>
        </w:rPr>
        <w:t xml:space="preserve"> 2002). However, the evidence from Victoria provides little support for the monopsony model. Our employment estimates for adult males, although small and imprecise, consistently point in the direction of negative employment effects. Another key prediction of the monopsony model is not supported by the evidence in Table 3. The model predicts that search frictions will be greatest where labor markets are thinnest. Unskilled workers generally can switch between employers more easily than skilled workers, and thus the model p</w:t>
      </w:r>
      <w:r w:rsidRPr="00C46013">
        <w:rPr>
          <w:rFonts w:ascii="Times New Roman" w:hAnsi="Times New Roman" w:cs="Times New Roman"/>
          <w:sz w:val="24"/>
          <w:szCs w:val="24"/>
        </w:rPr>
        <w:t>redicts that positive employment effects should be concentrated among</w:t>
      </w:r>
      <w:r>
        <w:rPr>
          <w:rFonts w:ascii="Times New Roman" w:hAnsi="Times New Roman" w:cs="Times New Roman"/>
          <w:sz w:val="24"/>
          <w:szCs w:val="24"/>
        </w:rPr>
        <w:t xml:space="preserve"> the more skilled workers. </w:t>
      </w:r>
      <w:r w:rsidRPr="00C46013">
        <w:rPr>
          <w:rFonts w:ascii="Times New Roman" w:hAnsi="Times New Roman" w:cs="Times New Roman"/>
          <w:sz w:val="24"/>
          <w:szCs w:val="24"/>
        </w:rPr>
        <w:t xml:space="preserve">Table </w:t>
      </w:r>
      <w:r>
        <w:rPr>
          <w:rFonts w:ascii="Times New Roman" w:hAnsi="Times New Roman" w:cs="Times New Roman"/>
          <w:sz w:val="24"/>
          <w:szCs w:val="24"/>
        </w:rPr>
        <w:t>3</w:t>
      </w:r>
      <w:r w:rsidRPr="00C46013">
        <w:rPr>
          <w:rFonts w:ascii="Times New Roman" w:hAnsi="Times New Roman" w:cs="Times New Roman"/>
          <w:sz w:val="24"/>
          <w:szCs w:val="24"/>
        </w:rPr>
        <w:t xml:space="preserve"> shows similar </w:t>
      </w:r>
      <w:r>
        <w:rPr>
          <w:rFonts w:ascii="Times New Roman" w:hAnsi="Times New Roman" w:cs="Times New Roman"/>
          <w:sz w:val="24"/>
          <w:szCs w:val="24"/>
        </w:rPr>
        <w:t xml:space="preserve">employment </w:t>
      </w:r>
      <w:r w:rsidRPr="00C46013">
        <w:rPr>
          <w:rFonts w:ascii="Times New Roman" w:hAnsi="Times New Roman" w:cs="Times New Roman"/>
          <w:sz w:val="24"/>
          <w:szCs w:val="24"/>
        </w:rPr>
        <w:t xml:space="preserve">effects across the range of the distribution of minimum </w:t>
      </w:r>
      <w:r>
        <w:rPr>
          <w:rFonts w:ascii="Times New Roman" w:hAnsi="Times New Roman" w:cs="Times New Roman"/>
          <w:sz w:val="24"/>
          <w:szCs w:val="24"/>
        </w:rPr>
        <w:t>rates, with, i</w:t>
      </w:r>
      <w:r w:rsidRPr="00C46013">
        <w:rPr>
          <w:rFonts w:ascii="Times New Roman" w:hAnsi="Times New Roman" w:cs="Times New Roman"/>
          <w:sz w:val="24"/>
          <w:szCs w:val="24"/>
        </w:rPr>
        <w:t>f anythi</w:t>
      </w:r>
      <w:r>
        <w:rPr>
          <w:rFonts w:ascii="Times New Roman" w:hAnsi="Times New Roman" w:cs="Times New Roman"/>
          <w:sz w:val="24"/>
          <w:szCs w:val="24"/>
        </w:rPr>
        <w:t>ng, slightly larger estimated effects when we use the median and highest minimum rates (which applied to more</w:t>
      </w:r>
      <w:r w:rsidRPr="00C46013">
        <w:rPr>
          <w:rFonts w:ascii="Times New Roman" w:hAnsi="Times New Roman" w:cs="Times New Roman"/>
          <w:sz w:val="24"/>
          <w:szCs w:val="24"/>
        </w:rPr>
        <w:t xml:space="preserve"> skilled workers</w:t>
      </w:r>
      <w:r>
        <w:rPr>
          <w:rFonts w:ascii="Times New Roman" w:hAnsi="Times New Roman" w:cs="Times New Roman"/>
          <w:sz w:val="24"/>
          <w:szCs w:val="24"/>
        </w:rPr>
        <w:t>) as independent variables</w:t>
      </w:r>
      <w:r w:rsidRPr="00C46013">
        <w:rPr>
          <w:rFonts w:ascii="Times New Roman" w:hAnsi="Times New Roman" w:cs="Times New Roman"/>
          <w:sz w:val="24"/>
          <w:szCs w:val="24"/>
        </w:rPr>
        <w:t xml:space="preserve">. </w:t>
      </w:r>
      <w:r>
        <w:rPr>
          <w:rFonts w:ascii="Times New Roman" w:hAnsi="Times New Roman" w:cs="Times New Roman"/>
          <w:sz w:val="24"/>
          <w:szCs w:val="24"/>
        </w:rPr>
        <w:t>Moreover, the available indirect evidence suggests that the extent of search frictions was likely to have been relatively small. Victorian employment, particularly in factory-based trades, was very heavily concentrated in Melbourne. The difference in transport costs across alternative employers was probably fairly small for most workers.</w:t>
      </w:r>
    </w:p>
    <w:p w14:paraId="02717D75" w14:textId="77777777" w:rsidR="00346076" w:rsidRPr="00C46013" w:rsidRDefault="00346076" w:rsidP="003D4EC4">
      <w:pPr>
        <w:spacing w:after="0" w:line="480" w:lineRule="auto"/>
        <w:rPr>
          <w:rFonts w:ascii="Times New Roman" w:hAnsi="Times New Roman" w:cs="Times New Roman"/>
          <w:sz w:val="24"/>
          <w:szCs w:val="24"/>
        </w:rPr>
      </w:pPr>
    </w:p>
    <w:p w14:paraId="56E6AFC5" w14:textId="5167202C" w:rsidR="00346076" w:rsidRPr="00C46013"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Another potential</w:t>
      </w:r>
      <w:r w:rsidRPr="00C46013">
        <w:rPr>
          <w:rFonts w:ascii="Times New Roman" w:hAnsi="Times New Roman" w:cs="Times New Roman"/>
          <w:sz w:val="24"/>
          <w:szCs w:val="24"/>
        </w:rPr>
        <w:t xml:space="preserve"> explanation</w:t>
      </w:r>
      <w:r>
        <w:rPr>
          <w:rFonts w:ascii="Times New Roman" w:hAnsi="Times New Roman" w:cs="Times New Roman"/>
          <w:sz w:val="24"/>
          <w:szCs w:val="24"/>
        </w:rPr>
        <w:t xml:space="preserve"> for the absence of large employment effects is that the Special Boards, which were comprised of trade insiders, set </w:t>
      </w:r>
      <w:r w:rsidRPr="00C46013">
        <w:rPr>
          <w:rFonts w:ascii="Times New Roman" w:hAnsi="Times New Roman" w:cs="Times New Roman"/>
          <w:sz w:val="24"/>
          <w:szCs w:val="24"/>
        </w:rPr>
        <w:t xml:space="preserve">minimum wages </w:t>
      </w:r>
      <w:r>
        <w:rPr>
          <w:rFonts w:ascii="Times New Roman" w:hAnsi="Times New Roman" w:cs="Times New Roman"/>
          <w:sz w:val="24"/>
          <w:szCs w:val="24"/>
        </w:rPr>
        <w:t>in line with</w:t>
      </w:r>
      <w:r w:rsidRPr="00C46013">
        <w:rPr>
          <w:rFonts w:ascii="Times New Roman" w:hAnsi="Times New Roman" w:cs="Times New Roman"/>
          <w:sz w:val="24"/>
          <w:szCs w:val="24"/>
        </w:rPr>
        <w:t xml:space="preserve"> market conditions</w:t>
      </w:r>
      <w:r>
        <w:rPr>
          <w:rFonts w:ascii="Times New Roman" w:hAnsi="Times New Roman" w:cs="Times New Roman"/>
          <w:sz w:val="24"/>
          <w:szCs w:val="24"/>
        </w:rPr>
        <w:t xml:space="preserve">. There exists a sizable </w:t>
      </w:r>
      <w:r w:rsidRPr="00C46013">
        <w:rPr>
          <w:rFonts w:ascii="Times New Roman" w:hAnsi="Times New Roman" w:cs="Times New Roman"/>
          <w:sz w:val="24"/>
          <w:szCs w:val="24"/>
        </w:rPr>
        <w:t>Australian industrial relations literature</w:t>
      </w:r>
      <w:r>
        <w:rPr>
          <w:rFonts w:ascii="Times New Roman" w:hAnsi="Times New Roman" w:cs="Times New Roman"/>
          <w:sz w:val="24"/>
          <w:szCs w:val="24"/>
        </w:rPr>
        <w:t xml:space="preserve"> arguing</w:t>
      </w:r>
      <w:r w:rsidRPr="00C46013">
        <w:rPr>
          <w:rFonts w:ascii="Times New Roman" w:hAnsi="Times New Roman" w:cs="Times New Roman"/>
          <w:sz w:val="24"/>
          <w:szCs w:val="24"/>
        </w:rPr>
        <w:t xml:space="preserve"> that in later periods Australian </w:t>
      </w:r>
      <w:r>
        <w:rPr>
          <w:rFonts w:ascii="Times New Roman" w:hAnsi="Times New Roman" w:cs="Times New Roman"/>
          <w:sz w:val="24"/>
          <w:szCs w:val="24"/>
        </w:rPr>
        <w:t xml:space="preserve">minimum </w:t>
      </w:r>
      <w:r w:rsidRPr="00C46013">
        <w:rPr>
          <w:rFonts w:ascii="Times New Roman" w:hAnsi="Times New Roman" w:cs="Times New Roman"/>
          <w:sz w:val="24"/>
          <w:szCs w:val="24"/>
        </w:rPr>
        <w:t xml:space="preserve">wage-setting bodies </w:t>
      </w:r>
      <w:r>
        <w:rPr>
          <w:rFonts w:ascii="Times New Roman" w:hAnsi="Times New Roman" w:cs="Times New Roman"/>
          <w:sz w:val="24"/>
          <w:szCs w:val="24"/>
        </w:rPr>
        <w:t>gave</w:t>
      </w:r>
      <w:r w:rsidRPr="00C46013">
        <w:rPr>
          <w:rFonts w:ascii="Times New Roman" w:hAnsi="Times New Roman" w:cs="Times New Roman"/>
          <w:sz w:val="24"/>
          <w:szCs w:val="24"/>
        </w:rPr>
        <w:t xml:space="preserve"> serious consideration to market conditions</w:t>
      </w:r>
      <w:r>
        <w:rPr>
          <w:rFonts w:ascii="Times New Roman" w:hAnsi="Times New Roman" w:cs="Times New Roman"/>
          <w:sz w:val="24"/>
          <w:szCs w:val="24"/>
        </w:rPr>
        <w:t xml:space="preserve"> (</w:t>
      </w:r>
      <w:r w:rsidRPr="00E03802">
        <w:rPr>
          <w:rFonts w:ascii="Times New Roman" w:hAnsi="Times New Roman" w:cs="Times New Roman"/>
          <w:sz w:val="24"/>
          <w:szCs w:val="24"/>
        </w:rPr>
        <w:t>Hancock</w:t>
      </w:r>
      <w:r>
        <w:rPr>
          <w:rFonts w:ascii="Times New Roman" w:hAnsi="Times New Roman" w:cs="Times New Roman"/>
          <w:sz w:val="24"/>
          <w:szCs w:val="24"/>
        </w:rPr>
        <w:t xml:space="preserve"> 1983;</w:t>
      </w:r>
      <w:r w:rsidRPr="00E03802">
        <w:rPr>
          <w:rFonts w:ascii="Times New Roman" w:hAnsi="Times New Roman" w:cs="Times New Roman"/>
          <w:sz w:val="24"/>
          <w:szCs w:val="24"/>
        </w:rPr>
        <w:t xml:space="preserve"> Mulvey</w:t>
      </w:r>
      <w:r>
        <w:rPr>
          <w:rFonts w:ascii="Times New Roman" w:hAnsi="Times New Roman" w:cs="Times New Roman"/>
          <w:sz w:val="24"/>
          <w:szCs w:val="24"/>
        </w:rPr>
        <w:t xml:space="preserve"> 1986;</w:t>
      </w:r>
      <w:r w:rsidRPr="00E03802">
        <w:rPr>
          <w:rFonts w:ascii="Times New Roman" w:hAnsi="Times New Roman" w:cs="Times New Roman"/>
          <w:sz w:val="24"/>
          <w:szCs w:val="24"/>
        </w:rPr>
        <w:t xml:space="preserve"> Norris</w:t>
      </w:r>
      <w:r>
        <w:rPr>
          <w:rFonts w:ascii="Times New Roman" w:hAnsi="Times New Roman" w:cs="Times New Roman"/>
          <w:sz w:val="24"/>
          <w:szCs w:val="24"/>
        </w:rPr>
        <w:t xml:space="preserve"> 1986;</w:t>
      </w:r>
      <w:r w:rsidRPr="00E03802">
        <w:rPr>
          <w:rFonts w:ascii="Times New Roman" w:hAnsi="Times New Roman" w:cs="Times New Roman"/>
          <w:sz w:val="24"/>
          <w:szCs w:val="24"/>
        </w:rPr>
        <w:t xml:space="preserve"> </w:t>
      </w:r>
      <w:r>
        <w:rPr>
          <w:rFonts w:ascii="Times New Roman" w:hAnsi="Times New Roman" w:cs="Times New Roman"/>
          <w:sz w:val="24"/>
          <w:szCs w:val="24"/>
        </w:rPr>
        <w:t>Withers 1986)</w:t>
      </w:r>
      <w:r w:rsidRPr="00C46013">
        <w:rPr>
          <w:rFonts w:ascii="Times New Roman" w:hAnsi="Times New Roman" w:cs="Times New Roman"/>
          <w:sz w:val="24"/>
          <w:szCs w:val="24"/>
        </w:rPr>
        <w:t xml:space="preserve">. </w:t>
      </w:r>
      <w:r>
        <w:rPr>
          <w:rFonts w:ascii="Times New Roman" w:hAnsi="Times New Roman" w:cs="Times New Roman"/>
          <w:sz w:val="24"/>
          <w:szCs w:val="24"/>
        </w:rPr>
        <w:t>While</w:t>
      </w:r>
      <w:r w:rsidRPr="00C46013">
        <w:rPr>
          <w:rFonts w:ascii="Times New Roman" w:hAnsi="Times New Roman" w:cs="Times New Roman"/>
          <w:sz w:val="24"/>
          <w:szCs w:val="24"/>
        </w:rPr>
        <w:t xml:space="preserve"> it is possible to identify episodes, such as equal pay cases of 1969 and 1972, where a </w:t>
      </w:r>
      <w:r>
        <w:rPr>
          <w:rFonts w:ascii="Times New Roman" w:hAnsi="Times New Roman" w:cs="Times New Roman"/>
          <w:sz w:val="24"/>
          <w:szCs w:val="24"/>
        </w:rPr>
        <w:t xml:space="preserve">wage-setting </w:t>
      </w:r>
      <w:r w:rsidRPr="00C46013">
        <w:rPr>
          <w:rFonts w:ascii="Times New Roman" w:hAnsi="Times New Roman" w:cs="Times New Roman"/>
          <w:sz w:val="24"/>
          <w:szCs w:val="24"/>
        </w:rPr>
        <w:t>tribunal in Australia acted as a “wage leader”</w:t>
      </w:r>
      <w:r>
        <w:rPr>
          <w:rFonts w:ascii="Times New Roman" w:hAnsi="Times New Roman" w:cs="Times New Roman"/>
          <w:sz w:val="24"/>
          <w:szCs w:val="24"/>
        </w:rPr>
        <w:t>,</w:t>
      </w:r>
      <w:r w:rsidRPr="00C46013">
        <w:rPr>
          <w:rFonts w:ascii="Times New Roman" w:hAnsi="Times New Roman" w:cs="Times New Roman"/>
          <w:sz w:val="24"/>
          <w:szCs w:val="24"/>
        </w:rPr>
        <w:t xml:space="preserve"> there is also strong evidence that the tribunals assigned a major role to market forces in deciding on wage outcomes.</w:t>
      </w:r>
      <w:r w:rsidRPr="00C46013">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r w:rsidRPr="00C46013">
        <w:rPr>
          <w:rFonts w:ascii="Times New Roman" w:hAnsi="Times New Roman" w:cs="Times New Roman"/>
          <w:sz w:val="24"/>
          <w:szCs w:val="24"/>
        </w:rPr>
        <w:t>The bulk of the evidence from econometric studies concludes that arbitrated wage outcomes in Australia incorporate</w:t>
      </w:r>
      <w:r>
        <w:rPr>
          <w:rFonts w:ascii="Times New Roman" w:hAnsi="Times New Roman" w:cs="Times New Roman"/>
          <w:sz w:val="24"/>
          <w:szCs w:val="24"/>
        </w:rPr>
        <w:t xml:space="preserve">d </w:t>
      </w:r>
      <w:r>
        <w:rPr>
          <w:rFonts w:ascii="Times New Roman" w:hAnsi="Times New Roman" w:cs="Times New Roman"/>
          <w:sz w:val="24"/>
          <w:szCs w:val="24"/>
        </w:rPr>
        <w:lastRenderedPageBreak/>
        <w:t>market pressures; and there i</w:t>
      </w:r>
      <w:r w:rsidRPr="00C46013">
        <w:rPr>
          <w:rFonts w:ascii="Times New Roman" w:hAnsi="Times New Roman" w:cs="Times New Roman"/>
          <w:sz w:val="24"/>
          <w:szCs w:val="24"/>
        </w:rPr>
        <w:t>s little evidence of differences in wage adjustment to market conditions between Australia and other developed countries</w:t>
      </w:r>
      <w:r>
        <w:rPr>
          <w:rFonts w:ascii="Times New Roman" w:hAnsi="Times New Roman" w:cs="Times New Roman"/>
          <w:sz w:val="24"/>
          <w:szCs w:val="24"/>
        </w:rPr>
        <w:t xml:space="preserve"> (</w:t>
      </w:r>
      <w:r w:rsidRPr="00B10BCB">
        <w:rPr>
          <w:rFonts w:ascii="Times New Roman" w:hAnsi="Times New Roman" w:cs="Times New Roman"/>
        </w:rPr>
        <w:t>Mulvey</w:t>
      </w:r>
      <w:r>
        <w:rPr>
          <w:rFonts w:ascii="Times New Roman" w:hAnsi="Times New Roman" w:cs="Times New Roman"/>
        </w:rPr>
        <w:t xml:space="preserve"> 1986;</w:t>
      </w:r>
      <w:r w:rsidRPr="00B10BCB">
        <w:rPr>
          <w:rFonts w:ascii="Times New Roman" w:hAnsi="Times New Roman" w:cs="Times New Roman"/>
        </w:rPr>
        <w:t xml:space="preserve"> Withers</w:t>
      </w:r>
      <w:r>
        <w:rPr>
          <w:rFonts w:ascii="Times New Roman" w:hAnsi="Times New Roman" w:cs="Times New Roman"/>
        </w:rPr>
        <w:t xml:space="preserve"> 1986</w:t>
      </w:r>
      <w:r>
        <w:rPr>
          <w:rFonts w:ascii="Times New Roman" w:hAnsi="Times New Roman" w:cs="Times New Roman"/>
          <w:sz w:val="24"/>
          <w:szCs w:val="24"/>
        </w:rPr>
        <w:t>)</w:t>
      </w:r>
      <w:r w:rsidRPr="00C46013">
        <w:rPr>
          <w:rFonts w:ascii="Times New Roman" w:hAnsi="Times New Roman" w:cs="Times New Roman"/>
          <w:sz w:val="24"/>
          <w:szCs w:val="24"/>
        </w:rPr>
        <w:t>.</w:t>
      </w:r>
      <w:r>
        <w:rPr>
          <w:rFonts w:ascii="Times New Roman" w:hAnsi="Times New Roman" w:cs="Times New Roman"/>
          <w:sz w:val="24"/>
          <w:szCs w:val="24"/>
        </w:rPr>
        <w:t xml:space="preserve"> </w:t>
      </w:r>
      <w:r w:rsidRPr="00C46013">
        <w:rPr>
          <w:rFonts w:ascii="Times New Roman" w:hAnsi="Times New Roman" w:cs="Times New Roman"/>
          <w:sz w:val="24"/>
          <w:szCs w:val="24"/>
        </w:rPr>
        <w:t>Keith Hancock summarized this evidence as showing that “the tribunals bend to economic and industrial p</w:t>
      </w:r>
      <w:r>
        <w:rPr>
          <w:rFonts w:ascii="Times New Roman" w:hAnsi="Times New Roman" w:cs="Times New Roman"/>
          <w:sz w:val="24"/>
          <w:szCs w:val="24"/>
        </w:rPr>
        <w:t>ressures external to themselves</w:t>
      </w:r>
      <w:r w:rsidRPr="00C46013">
        <w:rPr>
          <w:rFonts w:ascii="Times New Roman" w:hAnsi="Times New Roman" w:cs="Times New Roman"/>
          <w:sz w:val="24"/>
          <w:szCs w:val="24"/>
        </w:rPr>
        <w:t>”</w:t>
      </w:r>
      <w:r>
        <w:rPr>
          <w:rFonts w:ascii="Times New Roman" w:hAnsi="Times New Roman" w:cs="Times New Roman"/>
          <w:sz w:val="24"/>
          <w:szCs w:val="24"/>
        </w:rPr>
        <w:t xml:space="preserve"> (Hancock 1983).</w:t>
      </w:r>
      <w:r w:rsidRPr="00C46013">
        <w:rPr>
          <w:rFonts w:ascii="Times New Roman" w:hAnsi="Times New Roman" w:cs="Times New Roman"/>
          <w:sz w:val="24"/>
          <w:szCs w:val="24"/>
        </w:rPr>
        <w:t xml:space="preserve"> </w:t>
      </w:r>
    </w:p>
    <w:p w14:paraId="6AF1F03C" w14:textId="77777777" w:rsidR="00346076" w:rsidRPr="00C46013" w:rsidRDefault="00346076" w:rsidP="003D4EC4">
      <w:pPr>
        <w:spacing w:after="0" w:line="480" w:lineRule="auto"/>
        <w:rPr>
          <w:rFonts w:ascii="Times New Roman" w:hAnsi="Times New Roman" w:cs="Times New Roman"/>
          <w:sz w:val="24"/>
          <w:szCs w:val="24"/>
        </w:rPr>
      </w:pPr>
    </w:p>
    <w:p w14:paraId="5E9A0C34" w14:textId="444972E8"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Our results suggest that the market-based approach characterized Australian minimum wage setting from the very beginning. The FSA specifically</w:t>
      </w:r>
      <w:r w:rsidRPr="00C46013">
        <w:rPr>
          <w:rFonts w:ascii="Times New Roman" w:hAnsi="Times New Roman" w:cs="Times New Roman"/>
          <w:sz w:val="24"/>
          <w:szCs w:val="24"/>
        </w:rPr>
        <w:t xml:space="preserve"> required the Special Boards to take market </w:t>
      </w:r>
      <w:r>
        <w:rPr>
          <w:rFonts w:ascii="Times New Roman" w:hAnsi="Times New Roman" w:cs="Times New Roman"/>
          <w:sz w:val="24"/>
          <w:szCs w:val="24"/>
        </w:rPr>
        <w:t>factors</w:t>
      </w:r>
      <w:r w:rsidRPr="00C46013">
        <w:rPr>
          <w:rFonts w:ascii="Times New Roman" w:hAnsi="Times New Roman" w:cs="Times New Roman"/>
          <w:sz w:val="24"/>
          <w:szCs w:val="24"/>
        </w:rPr>
        <w:t xml:space="preserve"> into account when setting minimum wages</w:t>
      </w:r>
      <w:r>
        <w:rPr>
          <w:rFonts w:ascii="Times New Roman" w:hAnsi="Times New Roman" w:cs="Times New Roman"/>
          <w:sz w:val="24"/>
          <w:szCs w:val="24"/>
        </w:rPr>
        <w:t>. T</w:t>
      </w:r>
      <w:r w:rsidRPr="00C46013">
        <w:rPr>
          <w:rFonts w:ascii="Times New Roman" w:hAnsi="Times New Roman" w:cs="Times New Roman"/>
          <w:sz w:val="24"/>
          <w:szCs w:val="24"/>
        </w:rPr>
        <w:t xml:space="preserve">he papers of </w:t>
      </w:r>
      <w:r>
        <w:rPr>
          <w:rFonts w:ascii="Times New Roman" w:hAnsi="Times New Roman" w:cs="Times New Roman"/>
          <w:sz w:val="24"/>
          <w:szCs w:val="24"/>
        </w:rPr>
        <w:t xml:space="preserve">several </w:t>
      </w:r>
      <w:r w:rsidRPr="00C46013">
        <w:rPr>
          <w:rFonts w:ascii="Times New Roman" w:hAnsi="Times New Roman" w:cs="Times New Roman"/>
          <w:sz w:val="24"/>
          <w:szCs w:val="24"/>
        </w:rPr>
        <w:t>Special Boards indicate that market factors, particularly</w:t>
      </w:r>
      <w:r w:rsidRPr="0092546F">
        <w:rPr>
          <w:rFonts w:ascii="Times New Roman" w:hAnsi="Times New Roman" w:cs="Times New Roman"/>
          <w:sz w:val="24"/>
          <w:szCs w:val="24"/>
        </w:rPr>
        <w:t xml:space="preserve"> </w:t>
      </w:r>
      <w:r>
        <w:rPr>
          <w:rFonts w:ascii="Times New Roman" w:hAnsi="Times New Roman" w:cs="Times New Roman"/>
          <w:sz w:val="24"/>
          <w:szCs w:val="24"/>
        </w:rPr>
        <w:t>interstate or overseas</w:t>
      </w:r>
      <w:r w:rsidRPr="00C46013">
        <w:rPr>
          <w:rFonts w:ascii="Times New Roman" w:hAnsi="Times New Roman" w:cs="Times New Roman"/>
          <w:sz w:val="24"/>
          <w:szCs w:val="24"/>
        </w:rPr>
        <w:t xml:space="preserve"> </w:t>
      </w:r>
      <w:r>
        <w:rPr>
          <w:rFonts w:ascii="Times New Roman" w:hAnsi="Times New Roman" w:cs="Times New Roman"/>
          <w:sz w:val="24"/>
          <w:szCs w:val="24"/>
        </w:rPr>
        <w:t xml:space="preserve">competition and </w:t>
      </w:r>
      <w:r w:rsidRPr="00C46013">
        <w:rPr>
          <w:rFonts w:ascii="Times New Roman" w:hAnsi="Times New Roman" w:cs="Times New Roman"/>
          <w:sz w:val="24"/>
          <w:szCs w:val="24"/>
        </w:rPr>
        <w:t>the possibility of creating unemployment</w:t>
      </w:r>
      <w:r w:rsidRPr="0092524C">
        <w:rPr>
          <w:rFonts w:ascii="Times New Roman" w:hAnsi="Times New Roman" w:cs="Times New Roman"/>
          <w:sz w:val="24"/>
          <w:szCs w:val="24"/>
        </w:rPr>
        <w:t>, were considered during the</w:t>
      </w:r>
      <w:r>
        <w:rPr>
          <w:rFonts w:ascii="Times New Roman" w:hAnsi="Times New Roman" w:cs="Times New Roman"/>
          <w:sz w:val="24"/>
          <w:szCs w:val="24"/>
        </w:rPr>
        <w:t xml:space="preserve"> </w:t>
      </w:r>
      <w:r w:rsidRPr="0092524C">
        <w:rPr>
          <w:rFonts w:ascii="Times New Roman" w:hAnsi="Times New Roman" w:cs="Times New Roman"/>
          <w:sz w:val="24"/>
          <w:szCs w:val="24"/>
        </w:rPr>
        <w:t>hearings</w:t>
      </w:r>
      <w:r>
        <w:rPr>
          <w:rFonts w:ascii="Times New Roman" w:hAnsi="Times New Roman" w:cs="Times New Roman"/>
          <w:sz w:val="24"/>
          <w:szCs w:val="24"/>
        </w:rPr>
        <w:t xml:space="preserve"> to set minimum rates</w:t>
      </w:r>
      <w:r w:rsidRPr="0092524C">
        <w:rPr>
          <w:rFonts w:ascii="Times New Roman" w:hAnsi="Times New Roman" w:cs="Times New Roman"/>
          <w:sz w:val="24"/>
          <w:szCs w:val="24"/>
        </w:rPr>
        <w:t>. For example, unskilled wages in the boot trade were initially s</w:t>
      </w:r>
      <w:r>
        <w:rPr>
          <w:rFonts w:ascii="Times New Roman" w:hAnsi="Times New Roman" w:cs="Times New Roman"/>
          <w:sz w:val="24"/>
          <w:szCs w:val="24"/>
        </w:rPr>
        <w:t>et at 45s</w:t>
      </w:r>
      <w:r w:rsidRPr="0092524C">
        <w:rPr>
          <w:rFonts w:ascii="Times New Roman" w:hAnsi="Times New Roman" w:cs="Times New Roman"/>
          <w:sz w:val="24"/>
          <w:szCs w:val="24"/>
        </w:rPr>
        <w:t xml:space="preserve"> per week. Employers quickly complained that this was too high and in 1897 the </w:t>
      </w:r>
      <w:r>
        <w:rPr>
          <w:rFonts w:ascii="Times New Roman" w:hAnsi="Times New Roman" w:cs="Times New Roman"/>
          <w:sz w:val="24"/>
          <w:szCs w:val="24"/>
        </w:rPr>
        <w:t xml:space="preserve">Special </w:t>
      </w:r>
      <w:r w:rsidRPr="0092524C">
        <w:rPr>
          <w:rFonts w:ascii="Times New Roman" w:hAnsi="Times New Roman" w:cs="Times New Roman"/>
          <w:sz w:val="24"/>
          <w:szCs w:val="24"/>
        </w:rPr>
        <w:t xml:space="preserve">Board met again </w:t>
      </w:r>
      <w:r>
        <w:rPr>
          <w:rFonts w:ascii="Times New Roman" w:hAnsi="Times New Roman" w:cs="Times New Roman"/>
          <w:sz w:val="24"/>
          <w:szCs w:val="24"/>
        </w:rPr>
        <w:t>and voted to</w:t>
      </w:r>
      <w:r w:rsidRPr="0092524C">
        <w:rPr>
          <w:rFonts w:ascii="Times New Roman" w:hAnsi="Times New Roman" w:cs="Times New Roman"/>
          <w:sz w:val="24"/>
          <w:szCs w:val="24"/>
        </w:rPr>
        <w:t xml:space="preserve"> reduc</w:t>
      </w:r>
      <w:r>
        <w:rPr>
          <w:rFonts w:ascii="Times New Roman" w:hAnsi="Times New Roman" w:cs="Times New Roman"/>
          <w:sz w:val="24"/>
          <w:szCs w:val="24"/>
        </w:rPr>
        <w:t>e</w:t>
      </w:r>
      <w:r w:rsidRPr="0092524C">
        <w:rPr>
          <w:rFonts w:ascii="Times New Roman" w:hAnsi="Times New Roman" w:cs="Times New Roman"/>
          <w:sz w:val="24"/>
          <w:szCs w:val="24"/>
        </w:rPr>
        <w:t xml:space="preserve"> the lowest minimum rate to </w:t>
      </w:r>
      <w:r>
        <w:rPr>
          <w:rFonts w:ascii="Times New Roman" w:hAnsi="Times New Roman" w:cs="Times New Roman"/>
          <w:sz w:val="24"/>
          <w:szCs w:val="24"/>
        </w:rPr>
        <w:t>36s</w:t>
      </w:r>
      <w:r w:rsidRPr="0092524C">
        <w:rPr>
          <w:rFonts w:ascii="Times New Roman" w:hAnsi="Times New Roman" w:cs="Times New Roman"/>
          <w:sz w:val="24"/>
          <w:szCs w:val="24"/>
        </w:rPr>
        <w:t xml:space="preserve">. The Chairman, stated on his decision to side with employers, “I was inclined to give my voice in favor of a reduction as I was convinced from the evidence given that if the higher rate was adhered to, it would have the effect of forcing a large number of men out of the factories; more machinery would be introduced; and the intercolonial trade could be </w:t>
      </w:r>
      <w:r>
        <w:rPr>
          <w:rFonts w:ascii="Times New Roman" w:hAnsi="Times New Roman" w:cs="Times New Roman"/>
          <w:sz w:val="24"/>
          <w:szCs w:val="24"/>
        </w:rPr>
        <w:t>crippled if not altogether lost</w:t>
      </w:r>
      <w:r w:rsidRPr="0092524C">
        <w:rPr>
          <w:rFonts w:ascii="Times New Roman" w:hAnsi="Times New Roman" w:cs="Times New Roman"/>
          <w:sz w:val="24"/>
          <w:szCs w:val="24"/>
        </w:rPr>
        <w:t>”</w:t>
      </w:r>
      <w:r>
        <w:rPr>
          <w:rFonts w:ascii="Times New Roman" w:hAnsi="Times New Roman" w:cs="Times New Roman"/>
          <w:sz w:val="24"/>
          <w:szCs w:val="24"/>
        </w:rPr>
        <w:t xml:space="preserve"> (</w:t>
      </w:r>
      <w:r w:rsidRPr="00A71CBC">
        <w:rPr>
          <w:rFonts w:ascii="Times New Roman" w:hAnsi="Times New Roman" w:cs="Times New Roman"/>
          <w:sz w:val="24"/>
          <w:szCs w:val="24"/>
        </w:rPr>
        <w:t xml:space="preserve">Victoria, </w:t>
      </w:r>
      <w:r>
        <w:rPr>
          <w:rFonts w:ascii="Times New Roman" w:hAnsi="Times New Roman" w:cs="Times New Roman"/>
          <w:sz w:val="24"/>
          <w:szCs w:val="24"/>
        </w:rPr>
        <w:t>VPRS 5466, Boot Board (unit 11)). Hammond also notes that on several additional occasions Special Boards reduced minimum wages following employer appeals that rates were set too far above market levels and were reducing employment or causing hardship for employers (Hammond 1915b).</w:t>
      </w:r>
      <w:r>
        <w:rPr>
          <w:rStyle w:val="EndnoteReference"/>
          <w:rFonts w:ascii="Times New Roman" w:hAnsi="Times New Roman" w:cs="Times New Roman"/>
          <w:sz w:val="24"/>
          <w:szCs w:val="24"/>
        </w:rPr>
        <w:endnoteReference w:id="22"/>
      </w:r>
    </w:p>
    <w:p w14:paraId="56D321FF" w14:textId="77777777" w:rsidR="00346076" w:rsidRDefault="00346076" w:rsidP="003D4EC4">
      <w:pPr>
        <w:spacing w:after="0" w:line="480" w:lineRule="auto"/>
        <w:rPr>
          <w:rFonts w:ascii="Times New Roman" w:hAnsi="Times New Roman" w:cs="Times New Roman"/>
          <w:sz w:val="24"/>
          <w:szCs w:val="24"/>
        </w:rPr>
      </w:pPr>
    </w:p>
    <w:p w14:paraId="7CCC1E2E" w14:textId="77777777"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importance of market factors during the period of our study can be examined by comparing average wages in the covered and uncovered sectors. Figure 3 shows a comparison of average real wages for adult men and women between the original six covered </w:t>
      </w:r>
      <w:r>
        <w:rPr>
          <w:rFonts w:ascii="Times New Roman" w:hAnsi="Times New Roman" w:cs="Times New Roman"/>
          <w:sz w:val="24"/>
          <w:szCs w:val="24"/>
        </w:rPr>
        <w:lastRenderedPageBreak/>
        <w:t>trades and 23 uncovered trades that are reported in a consistent manner in the CIFR Appendix.</w:t>
      </w:r>
      <w:r>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The series are constructed as fixed weight averages, using 1900 employment shares throughout the entire period, in order to eliminate any potential effects of changes in the between-trade composition of employment on average wages. For both men and women there is a very strong correlation between average wages in the covered and uncovered sectors over the period. This correlation holds for both the level and year-on-year changes of wages, suggesting a common influence of market factors. </w:t>
      </w:r>
    </w:p>
    <w:p w14:paraId="3DAED627" w14:textId="77777777" w:rsidR="00346076" w:rsidRDefault="00346076" w:rsidP="003D4EC4">
      <w:pPr>
        <w:spacing w:after="0" w:line="480" w:lineRule="auto"/>
        <w:rPr>
          <w:rFonts w:ascii="Times New Roman" w:hAnsi="Times New Roman" w:cs="Times New Roman"/>
          <w:sz w:val="24"/>
          <w:szCs w:val="24"/>
        </w:rPr>
      </w:pPr>
    </w:p>
    <w:p w14:paraId="63ECA604" w14:textId="77777777" w:rsidR="00346076"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is evidence then that market factors had a strong influence on minimum wage setting. However, this does not provide a complete explanation for the absence of employment effects. The IV regressions in Table 4 estimate the local average treatment effect of minimum wage increases unrelated to market factors. The regressions show no statistically significant effect on employment. This, as with the evidence from many contemporary studies, suggests a lack of employment effects that are not easily explained by standard models. </w:t>
      </w:r>
    </w:p>
    <w:p w14:paraId="41636FE4" w14:textId="77777777" w:rsidR="00346076" w:rsidRDefault="00346076" w:rsidP="003D4EC4">
      <w:pPr>
        <w:spacing w:after="0" w:line="480" w:lineRule="auto"/>
        <w:rPr>
          <w:rFonts w:ascii="Times New Roman" w:hAnsi="Times New Roman" w:cs="Times New Roman"/>
          <w:sz w:val="24"/>
          <w:szCs w:val="24"/>
        </w:rPr>
      </w:pPr>
    </w:p>
    <w:p w14:paraId="2CF96A7A" w14:textId="7041EEF8" w:rsidR="00346076" w:rsidRPr="003D4EC4" w:rsidRDefault="00346076" w:rsidP="003D4EC4">
      <w:pPr>
        <w:spacing w:after="0" w:line="480" w:lineRule="auto"/>
        <w:jc w:val="center"/>
        <w:rPr>
          <w:rFonts w:ascii="Times New Roman" w:hAnsi="Times New Roman" w:cs="Times New Roman"/>
          <w:caps/>
          <w:sz w:val="24"/>
          <w:szCs w:val="24"/>
        </w:rPr>
      </w:pPr>
      <w:r w:rsidRPr="003D4EC4">
        <w:rPr>
          <w:rFonts w:ascii="Times New Roman" w:hAnsi="Times New Roman" w:cs="Times New Roman"/>
          <w:caps/>
          <w:sz w:val="24"/>
          <w:szCs w:val="24"/>
        </w:rPr>
        <w:t>Appendix: The Harvester Judgement and Wages Set by Victorian Special Boards</w:t>
      </w:r>
    </w:p>
    <w:p w14:paraId="77769F49" w14:textId="77777777" w:rsidR="00346076" w:rsidRPr="00154578" w:rsidRDefault="00346076" w:rsidP="003D4EC4">
      <w:pPr>
        <w:spacing w:after="0" w:line="480" w:lineRule="auto"/>
        <w:rPr>
          <w:rFonts w:ascii="Times New Roman" w:hAnsi="Times New Roman" w:cs="Times New Roman"/>
          <w:sz w:val="24"/>
          <w:szCs w:val="24"/>
        </w:rPr>
      </w:pPr>
    </w:p>
    <w:p w14:paraId="1CC9B2FA" w14:textId="4D0DC323" w:rsidR="00346076" w:rsidRPr="00154578"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The Special Boards were explicitly instructed to consider market factors when setting minimum wages. </w:t>
      </w:r>
      <w:r>
        <w:rPr>
          <w:rFonts w:ascii="Times New Roman" w:hAnsi="Times New Roman" w:cs="Times New Roman"/>
          <w:sz w:val="24"/>
          <w:szCs w:val="24"/>
        </w:rPr>
        <w:t>To address the</w:t>
      </w:r>
      <w:r w:rsidRPr="00154578">
        <w:rPr>
          <w:rFonts w:ascii="Times New Roman" w:hAnsi="Times New Roman" w:cs="Times New Roman"/>
          <w:sz w:val="24"/>
          <w:szCs w:val="24"/>
        </w:rPr>
        <w:t xml:space="preserve"> possibility</w:t>
      </w:r>
      <w:r>
        <w:rPr>
          <w:rFonts w:ascii="Times New Roman" w:hAnsi="Times New Roman" w:cs="Times New Roman"/>
          <w:sz w:val="24"/>
          <w:szCs w:val="24"/>
        </w:rPr>
        <w:t xml:space="preserve"> of endogeneity due to unobserved market factors influencing the rates set by Special Boards,</w:t>
      </w:r>
      <w:r w:rsidRPr="00154578">
        <w:rPr>
          <w:rFonts w:ascii="Times New Roman" w:hAnsi="Times New Roman" w:cs="Times New Roman"/>
          <w:sz w:val="24"/>
          <w:szCs w:val="24"/>
        </w:rPr>
        <w:t xml:space="preserve"> we use an instrumental variable identification strategy. Our instrument derives from the 1907 Sunshine Harvester Judgment</w:t>
      </w:r>
      <w:r>
        <w:rPr>
          <w:rFonts w:ascii="Times New Roman" w:hAnsi="Times New Roman" w:cs="Times New Roman"/>
          <w:sz w:val="24"/>
          <w:szCs w:val="24"/>
        </w:rPr>
        <w:t xml:space="preserve"> (Australia 2CAR1)</w:t>
      </w:r>
      <w:r w:rsidRPr="00154578">
        <w:rPr>
          <w:rFonts w:ascii="Times New Roman" w:hAnsi="Times New Roman" w:cs="Times New Roman"/>
          <w:sz w:val="24"/>
          <w:szCs w:val="24"/>
        </w:rPr>
        <w:t>. In his decision, Justice H. B. Higgins ruled that employers had an obligation to meet “the normal needs of an average employee” defined by the “fair and reasonable” wage of 42</w:t>
      </w:r>
      <w:r>
        <w:rPr>
          <w:rFonts w:ascii="Times New Roman" w:hAnsi="Times New Roman" w:cs="Times New Roman"/>
          <w:sz w:val="24"/>
          <w:szCs w:val="24"/>
        </w:rPr>
        <w:t>s</w:t>
      </w:r>
      <w:r w:rsidRPr="00154578">
        <w:rPr>
          <w:rFonts w:ascii="Times New Roman" w:hAnsi="Times New Roman" w:cs="Times New Roman"/>
          <w:sz w:val="24"/>
          <w:szCs w:val="24"/>
        </w:rPr>
        <w:t xml:space="preserve"> per week. While this </w:t>
      </w:r>
      <w:r>
        <w:rPr>
          <w:rFonts w:ascii="Times New Roman" w:hAnsi="Times New Roman" w:cs="Times New Roman"/>
          <w:sz w:val="24"/>
          <w:szCs w:val="24"/>
        </w:rPr>
        <w:t xml:space="preserve">decision </w:t>
      </w:r>
      <w:r w:rsidRPr="00154578">
        <w:rPr>
          <w:rFonts w:ascii="Times New Roman" w:hAnsi="Times New Roman" w:cs="Times New Roman"/>
          <w:sz w:val="24"/>
          <w:szCs w:val="24"/>
        </w:rPr>
        <w:t xml:space="preserve">only directly applied to firms </w:t>
      </w:r>
      <w:r>
        <w:rPr>
          <w:rFonts w:ascii="Times New Roman" w:hAnsi="Times New Roman" w:cs="Times New Roman"/>
          <w:sz w:val="24"/>
          <w:szCs w:val="24"/>
        </w:rPr>
        <w:t xml:space="preserve">which operated in more </w:t>
      </w:r>
      <w:r>
        <w:rPr>
          <w:rFonts w:ascii="Times New Roman" w:hAnsi="Times New Roman" w:cs="Times New Roman"/>
          <w:sz w:val="24"/>
          <w:szCs w:val="24"/>
        </w:rPr>
        <w:lastRenderedPageBreak/>
        <w:t xml:space="preserve">than one state and thus were </w:t>
      </w:r>
      <w:r w:rsidRPr="00154578">
        <w:rPr>
          <w:rFonts w:ascii="Times New Roman" w:hAnsi="Times New Roman" w:cs="Times New Roman"/>
          <w:sz w:val="24"/>
          <w:szCs w:val="24"/>
        </w:rPr>
        <w:t xml:space="preserve">covered by Federal </w:t>
      </w:r>
      <w:r>
        <w:rPr>
          <w:rFonts w:ascii="Times New Roman" w:hAnsi="Times New Roman" w:cs="Times New Roman"/>
          <w:sz w:val="24"/>
          <w:szCs w:val="24"/>
        </w:rPr>
        <w:t>a</w:t>
      </w:r>
      <w:r w:rsidRPr="00154578">
        <w:rPr>
          <w:rFonts w:ascii="Times New Roman" w:hAnsi="Times New Roman" w:cs="Times New Roman"/>
          <w:sz w:val="24"/>
          <w:szCs w:val="24"/>
        </w:rPr>
        <w:t xml:space="preserve">rbitration, </w:t>
      </w:r>
      <w:r>
        <w:rPr>
          <w:rFonts w:ascii="Times New Roman" w:hAnsi="Times New Roman" w:cs="Times New Roman"/>
          <w:sz w:val="24"/>
          <w:szCs w:val="24"/>
        </w:rPr>
        <w:t>t</w:t>
      </w:r>
      <w:r w:rsidRPr="00154578">
        <w:rPr>
          <w:rFonts w:ascii="Times New Roman" w:hAnsi="Times New Roman" w:cs="Times New Roman"/>
          <w:sz w:val="24"/>
          <w:szCs w:val="24"/>
        </w:rPr>
        <w:t>here exists a literature in Australian industrial relations argu</w:t>
      </w:r>
      <w:r>
        <w:rPr>
          <w:rFonts w:ascii="Times New Roman" w:hAnsi="Times New Roman" w:cs="Times New Roman"/>
          <w:sz w:val="24"/>
          <w:szCs w:val="24"/>
        </w:rPr>
        <w:t>ing</w:t>
      </w:r>
      <w:r w:rsidRPr="00154578">
        <w:rPr>
          <w:rFonts w:ascii="Times New Roman" w:hAnsi="Times New Roman" w:cs="Times New Roman"/>
          <w:sz w:val="24"/>
          <w:szCs w:val="24"/>
        </w:rPr>
        <w:t xml:space="preserve"> that the </w:t>
      </w:r>
      <w:r>
        <w:rPr>
          <w:rFonts w:ascii="Times New Roman" w:hAnsi="Times New Roman" w:cs="Times New Roman"/>
          <w:sz w:val="24"/>
          <w:szCs w:val="24"/>
        </w:rPr>
        <w:t xml:space="preserve">Victorian </w:t>
      </w:r>
      <w:r w:rsidRPr="00154578">
        <w:rPr>
          <w:rFonts w:ascii="Times New Roman" w:hAnsi="Times New Roman" w:cs="Times New Roman"/>
          <w:sz w:val="24"/>
          <w:szCs w:val="24"/>
        </w:rPr>
        <w:t xml:space="preserve">Special Boards used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as a benchmark when issuing their own determinations. Hammond noted that “the standard set up in this case has steadily served as the precedent in other cases … [and] has generally been accepted by other courts in Australasia and even to some extent by</w:t>
      </w:r>
      <w:r>
        <w:rPr>
          <w:rFonts w:ascii="Times New Roman" w:hAnsi="Times New Roman" w:cs="Times New Roman"/>
          <w:sz w:val="24"/>
          <w:szCs w:val="24"/>
        </w:rPr>
        <w:t xml:space="preserve"> wages boards</w:t>
      </w:r>
      <w:r w:rsidRPr="00154578">
        <w:rPr>
          <w:rFonts w:ascii="Times New Roman" w:hAnsi="Times New Roman" w:cs="Times New Roman"/>
          <w:sz w:val="24"/>
          <w:szCs w:val="24"/>
        </w:rPr>
        <w:t>”</w:t>
      </w:r>
      <w:r>
        <w:rPr>
          <w:rFonts w:ascii="Times New Roman" w:hAnsi="Times New Roman" w:cs="Times New Roman"/>
          <w:sz w:val="24"/>
          <w:szCs w:val="24"/>
        </w:rPr>
        <w:t xml:space="preserve"> (Hammond</w:t>
      </w:r>
      <w:r w:rsidRPr="00934203">
        <w:rPr>
          <w:rFonts w:ascii="Times New Roman" w:hAnsi="Times New Roman" w:cs="Times New Roman"/>
          <w:sz w:val="24"/>
          <w:szCs w:val="24"/>
        </w:rPr>
        <w:t xml:space="preserve"> </w:t>
      </w:r>
      <w:r>
        <w:rPr>
          <w:rFonts w:ascii="Times New Roman" w:hAnsi="Times New Roman" w:cs="Times New Roman"/>
          <w:sz w:val="24"/>
          <w:szCs w:val="24"/>
        </w:rPr>
        <w:t>1913, p. 268).</w:t>
      </w:r>
      <w:r w:rsidRPr="00154578">
        <w:rPr>
          <w:rFonts w:ascii="Times New Roman" w:hAnsi="Times New Roman" w:cs="Times New Roman"/>
          <w:sz w:val="24"/>
          <w:szCs w:val="24"/>
        </w:rPr>
        <w:t xml:space="preserve"> Later scholars have generally </w:t>
      </w:r>
      <w:r>
        <w:rPr>
          <w:rFonts w:ascii="Times New Roman" w:hAnsi="Times New Roman" w:cs="Times New Roman"/>
          <w:sz w:val="24"/>
          <w:szCs w:val="24"/>
        </w:rPr>
        <w:t xml:space="preserve">come to similar conclusions. P. G. </w:t>
      </w:r>
      <w:r w:rsidRPr="00154578">
        <w:rPr>
          <w:rFonts w:ascii="Times New Roman" w:hAnsi="Times New Roman" w:cs="Times New Roman"/>
          <w:sz w:val="24"/>
          <w:szCs w:val="24"/>
        </w:rPr>
        <w:t>Mc</w:t>
      </w:r>
      <w:r>
        <w:rPr>
          <w:rFonts w:ascii="Times New Roman" w:hAnsi="Times New Roman" w:cs="Times New Roman"/>
          <w:sz w:val="24"/>
          <w:szCs w:val="24"/>
        </w:rPr>
        <w:t>C</w:t>
      </w:r>
      <w:r w:rsidRPr="00154578">
        <w:rPr>
          <w:rFonts w:ascii="Times New Roman" w:hAnsi="Times New Roman" w:cs="Times New Roman"/>
          <w:sz w:val="24"/>
          <w:szCs w:val="24"/>
        </w:rPr>
        <w:t xml:space="preserve">arthy noted, “For most of the unskilled, adverse labour market conditions caused wages to stick at a level markedly lower than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[prior to 1907]. ...</w:t>
      </w:r>
      <w:r>
        <w:rPr>
          <w:rFonts w:ascii="Times New Roman" w:hAnsi="Times New Roman" w:cs="Times New Roman"/>
          <w:sz w:val="24"/>
          <w:szCs w:val="24"/>
        </w:rPr>
        <w:t xml:space="preserve"> </w:t>
      </w:r>
      <w:r w:rsidRPr="00154578">
        <w:rPr>
          <w:rFonts w:ascii="Times New Roman" w:hAnsi="Times New Roman" w:cs="Times New Roman"/>
          <w:sz w:val="24"/>
          <w:szCs w:val="24"/>
        </w:rPr>
        <w:t>[M]ost … boards were concerned primarily with skil</w:t>
      </w:r>
      <w:r>
        <w:rPr>
          <w:rFonts w:ascii="Times New Roman" w:hAnsi="Times New Roman" w:cs="Times New Roman"/>
          <w:sz w:val="24"/>
          <w:szCs w:val="24"/>
        </w:rPr>
        <w:t>led or semiskilled workers” (</w:t>
      </w:r>
      <w:r w:rsidRPr="00934203">
        <w:rPr>
          <w:rFonts w:ascii="Times New Roman" w:hAnsi="Times New Roman" w:cs="Times New Roman"/>
          <w:sz w:val="24"/>
          <w:szCs w:val="24"/>
        </w:rPr>
        <w:t>McCarthy</w:t>
      </w:r>
      <w:r>
        <w:rPr>
          <w:rFonts w:ascii="Times New Roman" w:hAnsi="Times New Roman" w:cs="Times New Roman"/>
          <w:sz w:val="24"/>
          <w:szCs w:val="24"/>
        </w:rPr>
        <w:t xml:space="preserve"> 1968</w:t>
      </w:r>
      <w:r w:rsidRPr="00934203">
        <w:rPr>
          <w:rFonts w:ascii="Times New Roman" w:hAnsi="Times New Roman" w:cs="Times New Roman"/>
          <w:sz w:val="24"/>
          <w:szCs w:val="24"/>
        </w:rPr>
        <w:t>, p. 123</w:t>
      </w:r>
      <w:r>
        <w:rPr>
          <w:rFonts w:ascii="Times New Roman" w:hAnsi="Times New Roman" w:cs="Times New Roman"/>
          <w:sz w:val="24"/>
          <w:szCs w:val="24"/>
        </w:rPr>
        <w:t>). McC</w:t>
      </w:r>
      <w:r w:rsidRPr="00154578">
        <w:rPr>
          <w:rFonts w:ascii="Times New Roman" w:hAnsi="Times New Roman" w:cs="Times New Roman"/>
          <w:sz w:val="24"/>
          <w:szCs w:val="24"/>
        </w:rPr>
        <w:t xml:space="preserve">arthy saw the Harvester ruling as the beginning of a change in approach to wage setting by the Special Boards, noting that after 1907, “The process was first for boards to apply a </w:t>
      </w:r>
      <w:r>
        <w:rPr>
          <w:rFonts w:ascii="Times New Roman" w:hAnsi="Times New Roman" w:cs="Times New Roman"/>
          <w:sz w:val="24"/>
          <w:szCs w:val="24"/>
        </w:rPr>
        <w:t>36s</w:t>
      </w:r>
      <w:r w:rsidRPr="00154578">
        <w:rPr>
          <w:rFonts w:ascii="Times New Roman" w:hAnsi="Times New Roman" w:cs="Times New Roman"/>
          <w:sz w:val="24"/>
          <w:szCs w:val="24"/>
        </w:rPr>
        <w:t xml:space="preserve"> to </w:t>
      </w:r>
      <w:r>
        <w:rPr>
          <w:rFonts w:ascii="Times New Roman" w:hAnsi="Times New Roman" w:cs="Times New Roman"/>
          <w:sz w:val="24"/>
          <w:szCs w:val="24"/>
        </w:rPr>
        <w:t>42s</w:t>
      </w:r>
      <w:r w:rsidRPr="00154578">
        <w:rPr>
          <w:rFonts w:ascii="Times New Roman" w:hAnsi="Times New Roman" w:cs="Times New Roman"/>
          <w:sz w:val="24"/>
          <w:szCs w:val="24"/>
        </w:rPr>
        <w:t xml:space="preserve"> a week standard for work done by full </w:t>
      </w:r>
      <w:r>
        <w:rPr>
          <w:rFonts w:ascii="Times New Roman" w:hAnsi="Times New Roman" w:cs="Times New Roman"/>
          <w:sz w:val="24"/>
          <w:szCs w:val="24"/>
        </w:rPr>
        <w:t>labor</w:t>
      </w:r>
      <w:r w:rsidRPr="00154578">
        <w:rPr>
          <w:rFonts w:ascii="Times New Roman" w:hAnsi="Times New Roman" w:cs="Times New Roman"/>
          <w:sz w:val="24"/>
          <w:szCs w:val="24"/>
        </w:rPr>
        <w:t>ers, and later to gradually draw sub-</w:t>
      </w:r>
      <w:r>
        <w:rPr>
          <w:rFonts w:ascii="Times New Roman" w:hAnsi="Times New Roman" w:cs="Times New Roman"/>
          <w:sz w:val="24"/>
          <w:szCs w:val="24"/>
        </w:rPr>
        <w:t>labor</w:t>
      </w:r>
      <w:r w:rsidRPr="00154578">
        <w:rPr>
          <w:rFonts w:ascii="Times New Roman" w:hAnsi="Times New Roman" w:cs="Times New Roman"/>
          <w:sz w:val="24"/>
          <w:szCs w:val="24"/>
        </w:rPr>
        <w:t xml:space="preserve">ing grades of work done by adult males up to the lower figure of </w:t>
      </w:r>
      <w:r>
        <w:rPr>
          <w:rFonts w:ascii="Times New Roman" w:hAnsi="Times New Roman" w:cs="Times New Roman"/>
          <w:sz w:val="24"/>
          <w:szCs w:val="24"/>
        </w:rPr>
        <w:t>36s</w:t>
      </w:r>
      <w:r w:rsidRPr="00154578">
        <w:rPr>
          <w:rFonts w:ascii="Times New Roman" w:hAnsi="Times New Roman" w:cs="Times New Roman"/>
          <w:sz w:val="24"/>
          <w:szCs w:val="24"/>
        </w:rPr>
        <w:t xml:space="preserve">. The last stage was to lift all up to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wage of </w:t>
      </w:r>
      <w:r>
        <w:rPr>
          <w:rFonts w:ascii="Times New Roman" w:hAnsi="Times New Roman" w:cs="Times New Roman"/>
          <w:sz w:val="24"/>
          <w:szCs w:val="24"/>
        </w:rPr>
        <w:t>42s</w:t>
      </w:r>
      <w:r w:rsidRPr="00154578">
        <w:rPr>
          <w:rFonts w:ascii="Times New Roman" w:hAnsi="Times New Roman" w:cs="Times New Roman"/>
          <w:sz w:val="24"/>
          <w:szCs w:val="24"/>
        </w:rPr>
        <w:t>”</w:t>
      </w:r>
      <w:r>
        <w:rPr>
          <w:rFonts w:ascii="Times New Roman" w:hAnsi="Times New Roman" w:cs="Times New Roman"/>
          <w:sz w:val="24"/>
          <w:szCs w:val="24"/>
        </w:rPr>
        <w:t xml:space="preserve"> (</w:t>
      </w:r>
      <w:r w:rsidRPr="00934203">
        <w:rPr>
          <w:rFonts w:ascii="Times New Roman" w:hAnsi="Times New Roman" w:cs="Times New Roman"/>
          <w:sz w:val="24"/>
          <w:szCs w:val="24"/>
        </w:rPr>
        <w:t>McCarthy</w:t>
      </w:r>
      <w:r>
        <w:rPr>
          <w:rFonts w:ascii="Times New Roman" w:hAnsi="Times New Roman" w:cs="Times New Roman"/>
          <w:sz w:val="24"/>
          <w:szCs w:val="24"/>
        </w:rPr>
        <w:t xml:space="preserve"> 1968, p. 128).</w:t>
      </w:r>
      <w:r w:rsidRPr="00154578">
        <w:rPr>
          <w:rFonts w:ascii="Times New Roman" w:hAnsi="Times New Roman" w:cs="Times New Roman"/>
          <w:sz w:val="24"/>
          <w:szCs w:val="24"/>
        </w:rPr>
        <w:t xml:space="preserve"> </w:t>
      </w:r>
    </w:p>
    <w:p w14:paraId="00E3D340" w14:textId="77777777" w:rsidR="00346076" w:rsidRPr="00154578" w:rsidRDefault="00346076" w:rsidP="003D4EC4">
      <w:pPr>
        <w:spacing w:after="0" w:line="480" w:lineRule="auto"/>
        <w:rPr>
          <w:rFonts w:ascii="Times New Roman" w:hAnsi="Times New Roman" w:cs="Times New Roman"/>
          <w:sz w:val="24"/>
          <w:szCs w:val="24"/>
        </w:rPr>
      </w:pPr>
    </w:p>
    <w:p w14:paraId="3F2BFB18" w14:textId="048D7DDB" w:rsidR="00346076" w:rsidRPr="00154578" w:rsidRDefault="00346076"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This </w:t>
      </w:r>
      <w:r>
        <w:rPr>
          <w:rFonts w:ascii="Times New Roman" w:hAnsi="Times New Roman" w:cs="Times New Roman"/>
          <w:sz w:val="24"/>
          <w:szCs w:val="24"/>
        </w:rPr>
        <w:t>discussion</w:t>
      </w:r>
      <w:r w:rsidRPr="00154578">
        <w:rPr>
          <w:rFonts w:ascii="Times New Roman" w:hAnsi="Times New Roman" w:cs="Times New Roman"/>
          <w:sz w:val="24"/>
          <w:szCs w:val="24"/>
        </w:rPr>
        <w:t xml:space="preserve"> implies that </w:t>
      </w:r>
      <w:r>
        <w:rPr>
          <w:rFonts w:ascii="Times New Roman" w:hAnsi="Times New Roman" w:cs="Times New Roman"/>
          <w:sz w:val="24"/>
          <w:szCs w:val="24"/>
        </w:rPr>
        <w:t xml:space="preserve">between 1906 and 1907 there would have been a change in the nature of </w:t>
      </w:r>
      <w:r w:rsidRPr="00154578">
        <w:rPr>
          <w:rFonts w:ascii="Times New Roman" w:hAnsi="Times New Roman" w:cs="Times New Roman"/>
          <w:sz w:val="24"/>
          <w:szCs w:val="24"/>
        </w:rPr>
        <w:t>minimum wage</w:t>
      </w:r>
      <w:r>
        <w:rPr>
          <w:rFonts w:ascii="Times New Roman" w:hAnsi="Times New Roman" w:cs="Times New Roman"/>
          <w:sz w:val="24"/>
          <w:szCs w:val="24"/>
        </w:rPr>
        <w:t xml:space="preserve"> setting for trades with </w:t>
      </w:r>
      <w:r w:rsidRPr="00154578">
        <w:rPr>
          <w:rFonts w:ascii="Times New Roman" w:hAnsi="Times New Roman" w:cs="Times New Roman"/>
          <w:sz w:val="24"/>
          <w:szCs w:val="24"/>
        </w:rPr>
        <w:t>minimum wage</w:t>
      </w:r>
      <w:r>
        <w:rPr>
          <w:rFonts w:ascii="Times New Roman" w:hAnsi="Times New Roman" w:cs="Times New Roman"/>
          <w:sz w:val="24"/>
          <w:szCs w:val="24"/>
        </w:rPr>
        <w:t>s</w:t>
      </w:r>
      <w:r w:rsidRPr="00154578">
        <w:rPr>
          <w:rFonts w:ascii="Times New Roman" w:hAnsi="Times New Roman" w:cs="Times New Roman"/>
          <w:sz w:val="24"/>
          <w:szCs w:val="24"/>
        </w:rPr>
        <w:t xml:space="preserve"> under 42</w:t>
      </w:r>
      <w:r>
        <w:rPr>
          <w:rFonts w:ascii="Times New Roman" w:hAnsi="Times New Roman" w:cs="Times New Roman"/>
          <w:sz w:val="24"/>
          <w:szCs w:val="24"/>
        </w:rPr>
        <w:t>s</w:t>
      </w:r>
      <w:r w:rsidRPr="00154578">
        <w:rPr>
          <w:rFonts w:ascii="Times New Roman" w:hAnsi="Times New Roman" w:cs="Times New Roman"/>
          <w:sz w:val="24"/>
          <w:szCs w:val="24"/>
        </w:rPr>
        <w:t xml:space="preserve"> per week. </w:t>
      </w:r>
      <w:r>
        <w:rPr>
          <w:rFonts w:ascii="Times New Roman" w:hAnsi="Times New Roman" w:cs="Times New Roman"/>
          <w:sz w:val="24"/>
          <w:szCs w:val="24"/>
        </w:rPr>
        <w:t>We capture this change</w:t>
      </w:r>
      <w:r w:rsidRPr="00154578">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54578">
        <w:rPr>
          <w:rFonts w:ascii="Times New Roman" w:hAnsi="Times New Roman" w:cs="Times New Roman"/>
          <w:sz w:val="24"/>
          <w:szCs w:val="24"/>
        </w:rPr>
        <w:t xml:space="preserve">our regressions </w:t>
      </w:r>
      <w:r>
        <w:rPr>
          <w:rFonts w:ascii="Times New Roman" w:hAnsi="Times New Roman" w:cs="Times New Roman"/>
          <w:sz w:val="24"/>
          <w:szCs w:val="24"/>
        </w:rPr>
        <w:t xml:space="preserve">using </w:t>
      </w:r>
      <w:r w:rsidRPr="00154578">
        <w:rPr>
          <w:rFonts w:ascii="Times New Roman" w:hAnsi="Times New Roman" w:cs="Times New Roman"/>
          <w:sz w:val="24"/>
          <w:szCs w:val="24"/>
        </w:rPr>
        <w:t>the interaction of time period (</w:t>
      </w:r>
      <w:r w:rsidRPr="003D4EC4">
        <w:rPr>
          <w:rFonts w:ascii="Times New Roman" w:hAnsi="Times New Roman" w:cs="Times New Roman"/>
          <w:i/>
          <w:sz w:val="24"/>
          <w:szCs w:val="24"/>
        </w:rPr>
        <w:t>after Harvester</w:t>
      </w:r>
      <w:r>
        <w:rPr>
          <w:rFonts w:ascii="Times New Roman" w:hAnsi="Times New Roman" w:cs="Times New Roman"/>
          <w:sz w:val="24"/>
          <w:szCs w:val="24"/>
        </w:rPr>
        <w:t xml:space="preserve">, that is </w:t>
      </w:r>
      <w:r w:rsidRPr="00154578">
        <w:rPr>
          <w:rFonts w:ascii="Times New Roman" w:hAnsi="Times New Roman" w:cs="Times New Roman"/>
          <w:sz w:val="24"/>
          <w:szCs w:val="24"/>
        </w:rPr>
        <w:t xml:space="preserve">t </w:t>
      </w:r>
      <w:r w:rsidRPr="00154578">
        <w:rPr>
          <w:rFonts w:ascii="Times New Roman" w:hAnsi="Times New Roman" w:cs="Times New Roman"/>
          <w:sz w:val="24"/>
          <w:szCs w:val="24"/>
          <w:u w:val="single"/>
        </w:rPr>
        <w:t>&gt;</w:t>
      </w:r>
      <w:r w:rsidRPr="00154578">
        <w:rPr>
          <w:rFonts w:ascii="Times New Roman" w:hAnsi="Times New Roman" w:cs="Times New Roman"/>
          <w:sz w:val="24"/>
          <w:szCs w:val="24"/>
        </w:rPr>
        <w:t xml:space="preserve"> 1907 = 1) and </w:t>
      </w:r>
      <w:r w:rsidRPr="003D4EC4">
        <w:rPr>
          <w:rFonts w:ascii="Times New Roman" w:hAnsi="Times New Roman" w:cs="Times New Roman"/>
          <w:i/>
          <w:sz w:val="24"/>
          <w:szCs w:val="24"/>
        </w:rPr>
        <w:t>[Max</w:t>
      </w:r>
      <w:r w:rsidR="008E6691">
        <w:rPr>
          <w:rFonts w:ascii="Times New Roman" w:hAnsi="Times New Roman" w:cs="Times New Roman"/>
          <w:i/>
          <w:sz w:val="24"/>
          <w:szCs w:val="24"/>
        </w:rPr>
        <w:t xml:space="preserve"> </w:t>
      </w:r>
      <w:r w:rsidRPr="003D4EC4">
        <w:rPr>
          <w:rFonts w:ascii="Times New Roman" w:hAnsi="Times New Roman" w:cs="Times New Roman"/>
          <w:i/>
          <w:sz w:val="24"/>
          <w:szCs w:val="24"/>
        </w:rPr>
        <w:t>(0, 42 – lagged minimum)]</w:t>
      </w:r>
      <w:r>
        <w:rPr>
          <w:rFonts w:ascii="Times New Roman" w:hAnsi="Times New Roman" w:cs="Times New Roman"/>
          <w:sz w:val="24"/>
          <w:szCs w:val="24"/>
        </w:rPr>
        <w:t xml:space="preserve"> as an instrument for the change in the minimum wage</w:t>
      </w:r>
      <w:r w:rsidRPr="00154578">
        <w:rPr>
          <w:rFonts w:ascii="Times New Roman" w:hAnsi="Times New Roman" w:cs="Times New Roman"/>
          <w:sz w:val="24"/>
          <w:szCs w:val="24"/>
        </w:rPr>
        <w:t xml:space="preserve">. The instrument </w:t>
      </w:r>
      <w:r>
        <w:rPr>
          <w:rFonts w:ascii="Times New Roman" w:hAnsi="Times New Roman" w:cs="Times New Roman"/>
          <w:sz w:val="24"/>
          <w:szCs w:val="24"/>
        </w:rPr>
        <w:t>measures</w:t>
      </w:r>
      <w:r w:rsidRPr="00154578">
        <w:rPr>
          <w:rFonts w:ascii="Times New Roman" w:hAnsi="Times New Roman" w:cs="Times New Roman"/>
          <w:sz w:val="24"/>
          <w:szCs w:val="24"/>
        </w:rPr>
        <w:t xml:space="preserve"> the wage increase needed to bring the minimum rate </w:t>
      </w:r>
      <w:r>
        <w:rPr>
          <w:rFonts w:ascii="Times New Roman" w:hAnsi="Times New Roman" w:cs="Times New Roman"/>
          <w:sz w:val="24"/>
          <w:szCs w:val="24"/>
        </w:rPr>
        <w:t>to</w:t>
      </w:r>
      <w:r w:rsidRPr="00154578">
        <w:rPr>
          <w:rFonts w:ascii="Times New Roman" w:hAnsi="Times New Roman" w:cs="Times New Roman"/>
          <w:sz w:val="24"/>
          <w:szCs w:val="24"/>
        </w:rPr>
        <w:t xml:space="preserve">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Minimum rates already at or above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needed no further increase to reach this level, so in these cases our instrument takes on a value of zero. Prior to 1907, the Harvester ruling could not have affected the reasoning of the Special Boards. In these cases our instrument also takes on a value of zero. Crucially, this instrument is exogenous to either wages or employment, as the </w:t>
      </w:r>
      <w:r>
        <w:rPr>
          <w:rFonts w:ascii="Times New Roman" w:hAnsi="Times New Roman" w:cs="Times New Roman"/>
          <w:sz w:val="24"/>
          <w:szCs w:val="24"/>
        </w:rPr>
        <w:t>42s</w:t>
      </w:r>
      <w:r w:rsidRPr="00154578">
        <w:rPr>
          <w:rFonts w:ascii="Times New Roman" w:hAnsi="Times New Roman" w:cs="Times New Roman"/>
          <w:sz w:val="24"/>
          <w:szCs w:val="24"/>
        </w:rPr>
        <w:t xml:space="preserve"> level was determined </w:t>
      </w:r>
      <w:r w:rsidRPr="00154578">
        <w:rPr>
          <w:rFonts w:ascii="Times New Roman" w:hAnsi="Times New Roman" w:cs="Times New Roman"/>
          <w:sz w:val="24"/>
          <w:szCs w:val="24"/>
        </w:rPr>
        <w:lastRenderedPageBreak/>
        <w:t xml:space="preserve">based on the needs of the average adult male worker, not on market factors affecting the demand for </w:t>
      </w:r>
      <w:r>
        <w:rPr>
          <w:rFonts w:ascii="Times New Roman" w:hAnsi="Times New Roman" w:cs="Times New Roman"/>
          <w:sz w:val="24"/>
          <w:szCs w:val="24"/>
        </w:rPr>
        <w:t>labor</w:t>
      </w:r>
      <w:r w:rsidRPr="00154578">
        <w:rPr>
          <w:rFonts w:ascii="Times New Roman" w:hAnsi="Times New Roman" w:cs="Times New Roman"/>
          <w:sz w:val="24"/>
          <w:szCs w:val="24"/>
        </w:rPr>
        <w:t xml:space="preserve">.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did not apply to women or youths, and thus we do not consider these workers in our IV regressions.</w:t>
      </w:r>
    </w:p>
    <w:p w14:paraId="154C8E15" w14:textId="77777777" w:rsidR="00346076" w:rsidRPr="00154578" w:rsidRDefault="00346076" w:rsidP="003D4EC4">
      <w:pPr>
        <w:spacing w:after="0" w:line="480" w:lineRule="auto"/>
        <w:rPr>
          <w:rFonts w:ascii="Times New Roman" w:hAnsi="Times New Roman" w:cs="Times New Roman"/>
          <w:sz w:val="24"/>
          <w:szCs w:val="24"/>
        </w:rPr>
      </w:pPr>
    </w:p>
    <w:p w14:paraId="34F369B6" w14:textId="09C96905" w:rsidR="00CA3BFA" w:rsidRPr="00154578" w:rsidRDefault="00346076"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To address the validity of this instrument, we examine</w:t>
      </w:r>
      <w:r w:rsidRPr="00154578">
        <w:rPr>
          <w:rFonts w:ascii="Times New Roman" w:hAnsi="Times New Roman" w:cs="Times New Roman"/>
          <w:sz w:val="24"/>
          <w:szCs w:val="24"/>
        </w:rPr>
        <w:t xml:space="preserve"> changes in Special Board </w:t>
      </w:r>
      <w:r>
        <w:rPr>
          <w:rFonts w:ascii="Times New Roman" w:hAnsi="Times New Roman" w:cs="Times New Roman"/>
          <w:sz w:val="24"/>
          <w:szCs w:val="24"/>
        </w:rPr>
        <w:t xml:space="preserve">minimum wage </w:t>
      </w:r>
      <w:r w:rsidRPr="00154578">
        <w:rPr>
          <w:rFonts w:ascii="Times New Roman" w:hAnsi="Times New Roman" w:cs="Times New Roman"/>
          <w:sz w:val="24"/>
          <w:szCs w:val="24"/>
        </w:rPr>
        <w:t>determinations after 1907, compared to those issued earlier. A simple inspection of all judgements (issued across occupations</w:t>
      </w:r>
      <w:r>
        <w:rPr>
          <w:rFonts w:ascii="Times New Roman" w:hAnsi="Times New Roman" w:cs="Times New Roman"/>
          <w:sz w:val="24"/>
          <w:szCs w:val="24"/>
        </w:rPr>
        <w:t>, rather than trades</w:t>
      </w:r>
      <w:r w:rsidRPr="00154578">
        <w:rPr>
          <w:rFonts w:ascii="Times New Roman" w:hAnsi="Times New Roman" w:cs="Times New Roman"/>
          <w:sz w:val="24"/>
          <w:szCs w:val="24"/>
        </w:rPr>
        <w:t xml:space="preserve">) from 1907 onwards shows that the Special Boards did not fully adopt the </w:t>
      </w:r>
      <w:r>
        <w:rPr>
          <w:rFonts w:ascii="Times New Roman" w:hAnsi="Times New Roman" w:cs="Times New Roman"/>
          <w:sz w:val="24"/>
          <w:szCs w:val="24"/>
        </w:rPr>
        <w:t>Harvester standard</w:t>
      </w:r>
      <w:r w:rsidRPr="00154578">
        <w:rPr>
          <w:rFonts w:ascii="Times New Roman" w:hAnsi="Times New Roman" w:cs="Times New Roman"/>
          <w:sz w:val="24"/>
          <w:szCs w:val="24"/>
        </w:rPr>
        <w:t>. Approximately 6.1 percent of new determinations between 1907 and 1913 were less than 42</w:t>
      </w:r>
      <w:r>
        <w:rPr>
          <w:rFonts w:ascii="Times New Roman" w:hAnsi="Times New Roman" w:cs="Times New Roman"/>
          <w:sz w:val="24"/>
          <w:szCs w:val="24"/>
        </w:rPr>
        <w:t>s</w:t>
      </w:r>
      <w:r w:rsidRPr="00154578">
        <w:rPr>
          <w:rFonts w:ascii="Times New Roman" w:hAnsi="Times New Roman" w:cs="Times New Roman"/>
          <w:sz w:val="24"/>
          <w:szCs w:val="24"/>
        </w:rPr>
        <w:t>. Minimum rates of exactly 42</w:t>
      </w:r>
      <w:r>
        <w:rPr>
          <w:rFonts w:ascii="Times New Roman" w:hAnsi="Times New Roman" w:cs="Times New Roman"/>
          <w:sz w:val="24"/>
          <w:szCs w:val="24"/>
        </w:rPr>
        <w:t>s</w:t>
      </w:r>
      <w:r w:rsidRPr="00154578">
        <w:rPr>
          <w:rFonts w:ascii="Times New Roman" w:hAnsi="Times New Roman" w:cs="Times New Roman"/>
          <w:sz w:val="24"/>
          <w:szCs w:val="24"/>
        </w:rPr>
        <w:t xml:space="preserve"> were re</w:t>
      </w:r>
      <w:r>
        <w:rPr>
          <w:rFonts w:ascii="Times New Roman" w:hAnsi="Times New Roman" w:cs="Times New Roman"/>
          <w:sz w:val="24"/>
          <w:szCs w:val="24"/>
        </w:rPr>
        <w:t>latively rare, averaging about five</w:t>
      </w:r>
      <w:r w:rsidRPr="00154578">
        <w:rPr>
          <w:rFonts w:ascii="Times New Roman" w:hAnsi="Times New Roman" w:cs="Times New Roman"/>
          <w:sz w:val="24"/>
          <w:szCs w:val="24"/>
        </w:rPr>
        <w:t xml:space="preserve"> percent of new determinations between 1907</w:t>
      </w:r>
      <w:r>
        <w:rPr>
          <w:rFonts w:ascii="Times New Roman" w:hAnsi="Times New Roman" w:cs="Times New Roman"/>
          <w:sz w:val="24"/>
          <w:szCs w:val="24"/>
        </w:rPr>
        <w:t xml:space="preserve"> and 1913, and only exceeding ten</w:t>
      </w:r>
      <w:r w:rsidRPr="00154578">
        <w:rPr>
          <w:rFonts w:ascii="Times New Roman" w:hAnsi="Times New Roman" w:cs="Times New Roman"/>
          <w:sz w:val="24"/>
          <w:szCs w:val="24"/>
        </w:rPr>
        <w:t xml:space="preserve"> percent in 1909. The</w:t>
      </w:r>
      <w:r>
        <w:rPr>
          <w:rFonts w:ascii="Times New Roman" w:hAnsi="Times New Roman" w:cs="Times New Roman"/>
          <w:sz w:val="24"/>
          <w:szCs w:val="24"/>
        </w:rPr>
        <w:t xml:space="preserve"> number of determinations at 45s</w:t>
      </w:r>
      <w:r w:rsidRPr="00154578">
        <w:rPr>
          <w:rFonts w:ascii="Times New Roman" w:hAnsi="Times New Roman" w:cs="Times New Roman"/>
          <w:sz w:val="24"/>
          <w:szCs w:val="24"/>
        </w:rPr>
        <w:t xml:space="preserve"> exceeded the number at </w:t>
      </w:r>
      <w:r>
        <w:rPr>
          <w:rFonts w:ascii="Times New Roman" w:hAnsi="Times New Roman" w:cs="Times New Roman"/>
          <w:sz w:val="24"/>
          <w:szCs w:val="24"/>
        </w:rPr>
        <w:t>42s</w:t>
      </w:r>
      <w:r w:rsidRPr="00154578">
        <w:rPr>
          <w:rFonts w:ascii="Times New Roman" w:hAnsi="Times New Roman" w:cs="Times New Roman"/>
          <w:sz w:val="24"/>
          <w:szCs w:val="24"/>
        </w:rPr>
        <w:t xml:space="preserve"> over this period. However, even though there remained minimum rates below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and there was relatively little clustering at exactly </w:t>
      </w:r>
      <w:r>
        <w:rPr>
          <w:rFonts w:ascii="Times New Roman" w:hAnsi="Times New Roman" w:cs="Times New Roman"/>
          <w:sz w:val="24"/>
          <w:szCs w:val="24"/>
        </w:rPr>
        <w:t>42s</w:t>
      </w:r>
      <w:r w:rsidRPr="00154578">
        <w:rPr>
          <w:rFonts w:ascii="Times New Roman" w:hAnsi="Times New Roman" w:cs="Times New Roman"/>
          <w:sz w:val="24"/>
          <w:szCs w:val="24"/>
        </w:rPr>
        <w:t>, it is nevertheless possible that the Special Boards focus</w:t>
      </w:r>
      <w:r>
        <w:rPr>
          <w:rFonts w:ascii="Times New Roman" w:hAnsi="Times New Roman" w:cs="Times New Roman"/>
          <w:sz w:val="24"/>
          <w:szCs w:val="24"/>
        </w:rPr>
        <w:t>ed increasingly</w:t>
      </w:r>
      <w:r w:rsidRPr="00154578">
        <w:rPr>
          <w:rFonts w:ascii="Times New Roman" w:hAnsi="Times New Roman" w:cs="Times New Roman"/>
          <w:sz w:val="24"/>
          <w:szCs w:val="24"/>
        </w:rPr>
        <w:t xml:space="preserve"> on raising the lowest wages following the Harvester case.</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Figure A1 shows the proportion of workers employed in </w:t>
      </w:r>
      <w:r>
        <w:rPr>
          <w:rFonts w:ascii="Times New Roman" w:hAnsi="Times New Roman" w:cs="Times New Roman"/>
          <w:sz w:val="24"/>
          <w:szCs w:val="24"/>
        </w:rPr>
        <w:t>trades</w:t>
      </w:r>
      <w:r w:rsidRPr="00154578">
        <w:rPr>
          <w:rFonts w:ascii="Times New Roman" w:hAnsi="Times New Roman" w:cs="Times New Roman"/>
          <w:sz w:val="24"/>
          <w:szCs w:val="24"/>
        </w:rPr>
        <w:t xml:space="preserve"> for which the low</w:t>
      </w:r>
      <w:r>
        <w:rPr>
          <w:rFonts w:ascii="Times New Roman" w:hAnsi="Times New Roman" w:cs="Times New Roman"/>
          <w:sz w:val="24"/>
          <w:szCs w:val="24"/>
        </w:rPr>
        <w:t>est</w:t>
      </w:r>
      <w:r w:rsidRPr="00154578">
        <w:rPr>
          <w:rFonts w:ascii="Times New Roman" w:hAnsi="Times New Roman" w:cs="Times New Roman"/>
          <w:sz w:val="24"/>
          <w:szCs w:val="24"/>
        </w:rPr>
        <w:t xml:space="preserve"> and median minimum wages were less than the </w:t>
      </w:r>
      <w:r>
        <w:rPr>
          <w:rFonts w:ascii="Times New Roman" w:hAnsi="Times New Roman" w:cs="Times New Roman"/>
          <w:sz w:val="24"/>
          <w:szCs w:val="24"/>
        </w:rPr>
        <w:t>Harvester standard</w:t>
      </w:r>
      <w:r w:rsidRPr="00154578">
        <w:rPr>
          <w:rFonts w:ascii="Times New Roman" w:hAnsi="Times New Roman" w:cs="Times New Roman"/>
          <w:sz w:val="24"/>
          <w:szCs w:val="24"/>
        </w:rPr>
        <w:t>.</w:t>
      </w:r>
      <w:r w:rsidRPr="00154578">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r w:rsidR="00CA3BFA">
        <w:rPr>
          <w:rFonts w:ascii="Times New Roman" w:hAnsi="Times New Roman" w:cs="Times New Roman"/>
          <w:sz w:val="24"/>
          <w:szCs w:val="24"/>
        </w:rPr>
        <w:t xml:space="preserve">It is evident that there was </w:t>
      </w:r>
      <w:r w:rsidR="00CA3BFA" w:rsidRPr="00154578">
        <w:rPr>
          <w:rFonts w:ascii="Times New Roman" w:hAnsi="Times New Roman" w:cs="Times New Roman"/>
          <w:sz w:val="24"/>
          <w:szCs w:val="24"/>
        </w:rPr>
        <w:t xml:space="preserve">a steep drop in the proportion of workers </w:t>
      </w:r>
      <w:r w:rsidR="00CA3BFA">
        <w:rPr>
          <w:rFonts w:ascii="Times New Roman" w:hAnsi="Times New Roman" w:cs="Times New Roman"/>
          <w:sz w:val="24"/>
          <w:szCs w:val="24"/>
        </w:rPr>
        <w:t xml:space="preserve">in trades with </w:t>
      </w:r>
      <w:r w:rsidR="00CA3BFA" w:rsidRPr="00154578">
        <w:rPr>
          <w:rFonts w:ascii="Times New Roman" w:hAnsi="Times New Roman" w:cs="Times New Roman"/>
          <w:sz w:val="24"/>
          <w:szCs w:val="24"/>
        </w:rPr>
        <w:t xml:space="preserve">minimum rates below </w:t>
      </w:r>
      <w:r w:rsidR="00CA3BFA">
        <w:rPr>
          <w:rFonts w:ascii="Times New Roman" w:hAnsi="Times New Roman" w:cs="Times New Roman"/>
          <w:sz w:val="24"/>
          <w:szCs w:val="24"/>
        </w:rPr>
        <w:t>42s</w:t>
      </w:r>
      <w:r w:rsidR="00CA3BFA" w:rsidRPr="00154578">
        <w:rPr>
          <w:rFonts w:ascii="Times New Roman" w:hAnsi="Times New Roman" w:cs="Times New Roman"/>
          <w:sz w:val="24"/>
          <w:szCs w:val="24"/>
        </w:rPr>
        <w:t xml:space="preserve"> between 1906 and 1907 followed </w:t>
      </w:r>
      <w:r w:rsidR="00CA3BFA">
        <w:rPr>
          <w:rFonts w:ascii="Times New Roman" w:hAnsi="Times New Roman" w:cs="Times New Roman"/>
          <w:sz w:val="24"/>
          <w:szCs w:val="24"/>
        </w:rPr>
        <w:t xml:space="preserve">by </w:t>
      </w:r>
      <w:r w:rsidR="00CA3BFA" w:rsidRPr="00154578">
        <w:rPr>
          <w:rFonts w:ascii="Times New Roman" w:hAnsi="Times New Roman" w:cs="Times New Roman"/>
          <w:sz w:val="24"/>
          <w:szCs w:val="24"/>
        </w:rPr>
        <w:t xml:space="preserve">a gradual further decline </w:t>
      </w:r>
      <w:r w:rsidR="00CA3BFA">
        <w:rPr>
          <w:rFonts w:ascii="Times New Roman" w:hAnsi="Times New Roman" w:cs="Times New Roman"/>
          <w:sz w:val="24"/>
          <w:szCs w:val="24"/>
        </w:rPr>
        <w:t>there</w:t>
      </w:r>
      <w:r w:rsidR="00CA3BFA" w:rsidRPr="00154578">
        <w:rPr>
          <w:rFonts w:ascii="Times New Roman" w:hAnsi="Times New Roman" w:cs="Times New Roman"/>
          <w:sz w:val="24"/>
          <w:szCs w:val="24"/>
        </w:rPr>
        <w:t xml:space="preserve">after. </w:t>
      </w:r>
    </w:p>
    <w:p w14:paraId="792B39CA" w14:textId="77777777" w:rsidR="00CA3BFA" w:rsidRPr="00154578" w:rsidRDefault="00CA3BFA" w:rsidP="003D4EC4">
      <w:pPr>
        <w:spacing w:after="0" w:line="480" w:lineRule="auto"/>
        <w:rPr>
          <w:rFonts w:ascii="Times New Roman" w:hAnsi="Times New Roman" w:cs="Times New Roman"/>
          <w:sz w:val="24"/>
          <w:szCs w:val="24"/>
        </w:rPr>
      </w:pPr>
    </w:p>
    <w:p w14:paraId="0A54EFF3" w14:textId="143673C7" w:rsidR="00CA3BFA" w:rsidRDefault="00CA3BFA" w:rsidP="003D4EC4">
      <w:pPr>
        <w:spacing w:after="0" w:line="480" w:lineRule="auto"/>
        <w:rPr>
          <w:rFonts w:ascii="Times New Roman" w:hAnsi="Times New Roman" w:cs="Times New Roman"/>
          <w:sz w:val="24"/>
          <w:szCs w:val="24"/>
        </w:rPr>
      </w:pPr>
      <w:r w:rsidRPr="00154578">
        <w:rPr>
          <w:rFonts w:ascii="Times New Roman" w:hAnsi="Times New Roman" w:cs="Times New Roman"/>
          <w:sz w:val="24"/>
          <w:szCs w:val="24"/>
        </w:rPr>
        <w:t xml:space="preserve">As a further test of the effect of the </w:t>
      </w:r>
      <w:r>
        <w:rPr>
          <w:rFonts w:ascii="Times New Roman" w:hAnsi="Times New Roman" w:cs="Times New Roman"/>
          <w:sz w:val="24"/>
          <w:szCs w:val="24"/>
        </w:rPr>
        <w:t>Harvester standard</w:t>
      </w:r>
      <w:r w:rsidRPr="00154578">
        <w:rPr>
          <w:rFonts w:ascii="Times New Roman" w:hAnsi="Times New Roman" w:cs="Times New Roman"/>
          <w:sz w:val="24"/>
          <w:szCs w:val="24"/>
        </w:rPr>
        <w:t xml:space="preserve"> on Victorian minimum wages, we examine the relationship between our instrument and individual determinations using the full set of </w:t>
      </w:r>
      <w:r w:rsidRPr="00EE6AAD">
        <w:rPr>
          <w:rFonts w:ascii="Times New Roman" w:hAnsi="Times New Roman" w:cs="Times New Roman"/>
          <w:i/>
          <w:sz w:val="24"/>
          <w:szCs w:val="24"/>
        </w:rPr>
        <w:t>occupation-</w:t>
      </w:r>
      <w:r>
        <w:rPr>
          <w:rFonts w:ascii="Times New Roman" w:hAnsi="Times New Roman" w:cs="Times New Roman"/>
          <w:i/>
          <w:sz w:val="24"/>
          <w:szCs w:val="24"/>
        </w:rPr>
        <w:t>level</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minimum wages from the WFSB Appendix. We regress the percentage change in the nominal minimum wage on 1) </w:t>
      </w:r>
      <w:r w:rsidRPr="003D4EC4">
        <w:rPr>
          <w:rFonts w:ascii="Times New Roman" w:hAnsi="Times New Roman" w:cs="Times New Roman"/>
          <w:i/>
          <w:sz w:val="24"/>
          <w:szCs w:val="24"/>
        </w:rPr>
        <w:t>M</w:t>
      </w:r>
      <w:r w:rsidR="00F323A1">
        <w:rPr>
          <w:rFonts w:ascii="Times New Roman" w:hAnsi="Times New Roman" w:cs="Times New Roman"/>
          <w:i/>
          <w:sz w:val="24"/>
          <w:szCs w:val="24"/>
        </w:rPr>
        <w:t>ax</w:t>
      </w:r>
      <w:r w:rsidRPr="003D4EC4">
        <w:rPr>
          <w:rFonts w:ascii="Times New Roman" w:hAnsi="Times New Roman" w:cs="Times New Roman"/>
          <w:i/>
          <w:sz w:val="24"/>
          <w:szCs w:val="24"/>
        </w:rPr>
        <w:t xml:space="preserve"> (42 – lagged minimum, 0)</w:t>
      </w:r>
      <w:r w:rsidRPr="00154578">
        <w:rPr>
          <w:rFonts w:ascii="Times New Roman" w:hAnsi="Times New Roman" w:cs="Times New Roman"/>
          <w:sz w:val="24"/>
          <w:szCs w:val="24"/>
        </w:rPr>
        <w:t xml:space="preserve"> and 2) </w:t>
      </w:r>
      <w:r w:rsidRPr="003D4EC4">
        <w:rPr>
          <w:rFonts w:ascii="Times New Roman" w:hAnsi="Times New Roman" w:cs="Times New Roman"/>
          <w:i/>
          <w:sz w:val="24"/>
          <w:szCs w:val="24"/>
        </w:rPr>
        <w:t>M</w:t>
      </w:r>
      <w:r w:rsidR="00F323A1">
        <w:rPr>
          <w:rFonts w:ascii="Times New Roman" w:hAnsi="Times New Roman" w:cs="Times New Roman"/>
          <w:i/>
          <w:sz w:val="24"/>
          <w:szCs w:val="24"/>
        </w:rPr>
        <w:t>ax</w:t>
      </w:r>
      <w:r w:rsidRPr="003D4EC4">
        <w:rPr>
          <w:rFonts w:ascii="Times New Roman" w:hAnsi="Times New Roman" w:cs="Times New Roman"/>
          <w:i/>
          <w:sz w:val="24"/>
          <w:szCs w:val="24"/>
        </w:rPr>
        <w:t xml:space="preserve"> (42 – lagged minimum, 0)</w:t>
      </w:r>
      <w:r w:rsidR="00F323A1" w:rsidRPr="003D4EC4">
        <w:rPr>
          <w:rFonts w:ascii="Times New Roman" w:hAnsi="Times New Roman" w:cs="Times New Roman"/>
          <w:i/>
          <w:sz w:val="24"/>
          <w:szCs w:val="24"/>
        </w:rPr>
        <w:t xml:space="preserve">*after </w:t>
      </w:r>
      <w:r w:rsidRPr="003D4EC4">
        <w:rPr>
          <w:rFonts w:ascii="Times New Roman" w:hAnsi="Times New Roman" w:cs="Times New Roman"/>
          <w:i/>
          <w:sz w:val="24"/>
          <w:szCs w:val="24"/>
        </w:rPr>
        <w:t>Harvester</w:t>
      </w:r>
      <w:r w:rsidRPr="00154578">
        <w:rPr>
          <w:rFonts w:ascii="Times New Roman" w:hAnsi="Times New Roman" w:cs="Times New Roman"/>
          <w:sz w:val="24"/>
          <w:szCs w:val="24"/>
        </w:rPr>
        <w:t xml:space="preserve">. We also include a time trend and year </w:t>
      </w:r>
      <w:r w:rsidRPr="00154578">
        <w:rPr>
          <w:rFonts w:ascii="Times New Roman" w:hAnsi="Times New Roman" w:cs="Times New Roman"/>
          <w:sz w:val="24"/>
          <w:szCs w:val="24"/>
        </w:rPr>
        <w:lastRenderedPageBreak/>
        <w:t xml:space="preserve">dummies as control variables in two specifications. In each specification we include Special Board fixed effects. </w:t>
      </w:r>
      <w:r>
        <w:rPr>
          <w:rFonts w:ascii="Times New Roman" w:hAnsi="Times New Roman" w:cs="Times New Roman"/>
          <w:sz w:val="24"/>
          <w:szCs w:val="24"/>
        </w:rPr>
        <w:t>The results are presented in T</w:t>
      </w:r>
      <w:r w:rsidRPr="00154578">
        <w:rPr>
          <w:rFonts w:ascii="Times New Roman" w:hAnsi="Times New Roman" w:cs="Times New Roman"/>
          <w:sz w:val="24"/>
          <w:szCs w:val="24"/>
        </w:rPr>
        <w:t>able A1. The regre</w:t>
      </w:r>
      <w:r>
        <w:rPr>
          <w:rFonts w:ascii="Times New Roman" w:hAnsi="Times New Roman" w:cs="Times New Roman"/>
          <w:sz w:val="24"/>
          <w:szCs w:val="24"/>
        </w:rPr>
        <w:t>ssions show that the Harvester J</w:t>
      </w:r>
      <w:r w:rsidRPr="00154578">
        <w:rPr>
          <w:rFonts w:ascii="Times New Roman" w:hAnsi="Times New Roman" w:cs="Times New Roman"/>
          <w:sz w:val="24"/>
          <w:szCs w:val="24"/>
        </w:rPr>
        <w:t xml:space="preserve">udgment had a strong effect on the Special </w:t>
      </w:r>
      <w:r>
        <w:rPr>
          <w:rFonts w:ascii="Times New Roman" w:hAnsi="Times New Roman" w:cs="Times New Roman"/>
          <w:sz w:val="24"/>
          <w:szCs w:val="24"/>
        </w:rPr>
        <w:t>Boards. Prior to the Harvester J</w:t>
      </w:r>
      <w:r w:rsidRPr="00154578">
        <w:rPr>
          <w:rFonts w:ascii="Times New Roman" w:hAnsi="Times New Roman" w:cs="Times New Roman"/>
          <w:sz w:val="24"/>
          <w:szCs w:val="24"/>
        </w:rPr>
        <w:t xml:space="preserve">udgement, there was a significant </w:t>
      </w:r>
      <w:r w:rsidRPr="00C75788">
        <w:rPr>
          <w:rFonts w:ascii="Times New Roman" w:hAnsi="Times New Roman" w:cs="Times New Roman"/>
          <w:i/>
          <w:sz w:val="24"/>
          <w:szCs w:val="24"/>
        </w:rPr>
        <w:t>negative</w:t>
      </w:r>
      <w:r w:rsidRPr="00154578">
        <w:rPr>
          <w:rFonts w:ascii="Times New Roman" w:hAnsi="Times New Roman" w:cs="Times New Roman"/>
          <w:sz w:val="24"/>
          <w:szCs w:val="24"/>
        </w:rPr>
        <w:t xml:space="preserve"> relationship between </w:t>
      </w:r>
      <w:r w:rsidRPr="003D4EC4">
        <w:rPr>
          <w:rFonts w:ascii="Times New Roman" w:hAnsi="Times New Roman" w:cs="Times New Roman"/>
          <w:i/>
          <w:sz w:val="24"/>
          <w:szCs w:val="24"/>
        </w:rPr>
        <w:t>M</w:t>
      </w:r>
      <w:r w:rsidR="00F323A1" w:rsidRPr="003D4EC4">
        <w:rPr>
          <w:rFonts w:ascii="Times New Roman" w:hAnsi="Times New Roman" w:cs="Times New Roman"/>
          <w:i/>
          <w:sz w:val="24"/>
          <w:szCs w:val="24"/>
        </w:rPr>
        <w:t>ax</w:t>
      </w:r>
      <w:r w:rsidRPr="003D4EC4">
        <w:rPr>
          <w:rFonts w:ascii="Times New Roman" w:hAnsi="Times New Roman" w:cs="Times New Roman"/>
          <w:i/>
          <w:sz w:val="24"/>
          <w:szCs w:val="24"/>
        </w:rPr>
        <w:t xml:space="preserve"> (42 – lagged minimum, 0)</w:t>
      </w:r>
      <w:r w:rsidRPr="00154578">
        <w:rPr>
          <w:rFonts w:ascii="Times New Roman" w:hAnsi="Times New Roman" w:cs="Times New Roman"/>
          <w:sz w:val="24"/>
          <w:szCs w:val="24"/>
        </w:rPr>
        <w:t xml:space="preserve"> and the percentage increase in the minimum rate. In other words, the lowest skilled workers received the lowest increases in minimum rates. After the Harvester Judgment</w:t>
      </w:r>
      <w:r>
        <w:rPr>
          <w:rFonts w:ascii="Times New Roman" w:hAnsi="Times New Roman" w:cs="Times New Roman"/>
          <w:sz w:val="24"/>
          <w:szCs w:val="24"/>
        </w:rPr>
        <w:t>, there was a significant</w:t>
      </w:r>
      <w:r w:rsidRPr="00154578">
        <w:rPr>
          <w:rFonts w:ascii="Times New Roman" w:hAnsi="Times New Roman" w:cs="Times New Roman"/>
          <w:sz w:val="24"/>
          <w:szCs w:val="24"/>
        </w:rPr>
        <w:t xml:space="preserve"> </w:t>
      </w:r>
      <w:r w:rsidRPr="00C75788">
        <w:rPr>
          <w:rFonts w:ascii="Times New Roman" w:hAnsi="Times New Roman" w:cs="Times New Roman"/>
          <w:i/>
          <w:sz w:val="24"/>
          <w:szCs w:val="24"/>
        </w:rPr>
        <w:t>positive</w:t>
      </w:r>
      <w:r w:rsidRPr="00154578">
        <w:rPr>
          <w:rFonts w:ascii="Times New Roman" w:hAnsi="Times New Roman" w:cs="Times New Roman"/>
          <w:sz w:val="24"/>
          <w:szCs w:val="24"/>
        </w:rPr>
        <w:t xml:space="preserve"> relationship. </w:t>
      </w:r>
      <w:r>
        <w:rPr>
          <w:rFonts w:ascii="Times New Roman" w:hAnsi="Times New Roman" w:cs="Times New Roman"/>
          <w:sz w:val="24"/>
          <w:szCs w:val="24"/>
        </w:rPr>
        <w:t xml:space="preserve">Some idea </w:t>
      </w:r>
      <w:r w:rsidRPr="00154578">
        <w:rPr>
          <w:rFonts w:ascii="Times New Roman" w:hAnsi="Times New Roman" w:cs="Times New Roman"/>
          <w:sz w:val="24"/>
          <w:szCs w:val="24"/>
        </w:rPr>
        <w:t>of the magnitude of this effect</w:t>
      </w:r>
      <w:r>
        <w:rPr>
          <w:rFonts w:ascii="Times New Roman" w:hAnsi="Times New Roman" w:cs="Times New Roman"/>
          <w:sz w:val="24"/>
          <w:szCs w:val="24"/>
        </w:rPr>
        <w:t xml:space="preserve"> can be obtained by examining the predicted values of the regression at different initial minimum rates. For example</w:t>
      </w:r>
      <w:r w:rsidRPr="00154578">
        <w:rPr>
          <w:rFonts w:ascii="Times New Roman" w:hAnsi="Times New Roman" w:cs="Times New Roman"/>
          <w:sz w:val="24"/>
          <w:szCs w:val="24"/>
        </w:rPr>
        <w:t xml:space="preserve">, the first specification </w:t>
      </w:r>
      <w:r>
        <w:rPr>
          <w:rFonts w:ascii="Times New Roman" w:hAnsi="Times New Roman" w:cs="Times New Roman"/>
          <w:sz w:val="24"/>
          <w:szCs w:val="24"/>
        </w:rPr>
        <w:t>implies</w:t>
      </w:r>
      <w:r w:rsidRPr="00154578">
        <w:rPr>
          <w:rFonts w:ascii="Times New Roman" w:hAnsi="Times New Roman" w:cs="Times New Roman"/>
          <w:sz w:val="24"/>
          <w:szCs w:val="24"/>
        </w:rPr>
        <w:t xml:space="preserve"> that the </w:t>
      </w:r>
      <w:r>
        <w:rPr>
          <w:rFonts w:ascii="Times New Roman" w:hAnsi="Times New Roman" w:cs="Times New Roman"/>
          <w:sz w:val="24"/>
          <w:szCs w:val="24"/>
        </w:rPr>
        <w:t xml:space="preserve">predicted increase in the minimum wage </w:t>
      </w:r>
      <w:r w:rsidRPr="00154578">
        <w:rPr>
          <w:rFonts w:ascii="Times New Roman" w:hAnsi="Times New Roman" w:cs="Times New Roman"/>
          <w:sz w:val="24"/>
          <w:szCs w:val="24"/>
        </w:rPr>
        <w:t>for an occupation with a minimum wage of 42</w:t>
      </w:r>
      <w:r>
        <w:rPr>
          <w:rFonts w:ascii="Times New Roman" w:hAnsi="Times New Roman" w:cs="Times New Roman"/>
          <w:sz w:val="24"/>
          <w:szCs w:val="24"/>
        </w:rPr>
        <w:t>s</w:t>
      </w:r>
      <w:r w:rsidRPr="00154578">
        <w:rPr>
          <w:rFonts w:ascii="Times New Roman" w:hAnsi="Times New Roman" w:cs="Times New Roman"/>
          <w:sz w:val="24"/>
          <w:szCs w:val="24"/>
        </w:rPr>
        <w:t xml:space="preserve"> or more</w:t>
      </w:r>
      <w:r>
        <w:rPr>
          <w:rFonts w:ascii="Times New Roman" w:hAnsi="Times New Roman" w:cs="Times New Roman"/>
          <w:sz w:val="24"/>
          <w:szCs w:val="24"/>
        </w:rPr>
        <w:t xml:space="preserve"> was </w:t>
      </w:r>
      <w:r w:rsidRPr="00154578">
        <w:rPr>
          <w:rFonts w:ascii="Times New Roman" w:hAnsi="Times New Roman" w:cs="Times New Roman"/>
          <w:sz w:val="24"/>
          <w:szCs w:val="24"/>
        </w:rPr>
        <w:t>1.59 percent per year</w:t>
      </w:r>
      <w:r>
        <w:rPr>
          <w:rFonts w:ascii="Times New Roman" w:hAnsi="Times New Roman" w:cs="Times New Roman"/>
          <w:sz w:val="24"/>
          <w:szCs w:val="24"/>
        </w:rPr>
        <w:t xml:space="preserve"> over the entire period</w:t>
      </w:r>
      <w:r w:rsidRPr="00154578">
        <w:rPr>
          <w:rFonts w:ascii="Times New Roman" w:hAnsi="Times New Roman" w:cs="Times New Roman"/>
          <w:sz w:val="24"/>
          <w:szCs w:val="24"/>
        </w:rPr>
        <w:t xml:space="preserve">. </w:t>
      </w:r>
      <w:r>
        <w:rPr>
          <w:rFonts w:ascii="Times New Roman" w:hAnsi="Times New Roman" w:cs="Times New Roman"/>
          <w:sz w:val="24"/>
          <w:szCs w:val="24"/>
        </w:rPr>
        <w:t>By contrast, the predicted increase</w:t>
      </w:r>
      <w:r w:rsidRPr="00E2478E">
        <w:rPr>
          <w:rFonts w:ascii="Times New Roman" w:hAnsi="Times New Roman" w:cs="Times New Roman"/>
          <w:sz w:val="24"/>
          <w:szCs w:val="24"/>
        </w:rPr>
        <w:t xml:space="preserve"> </w:t>
      </w:r>
      <w:r w:rsidRPr="00154578">
        <w:rPr>
          <w:rFonts w:ascii="Times New Roman" w:hAnsi="Times New Roman" w:cs="Times New Roman"/>
          <w:sz w:val="24"/>
          <w:szCs w:val="24"/>
        </w:rPr>
        <w:t>for an occu</w:t>
      </w:r>
      <w:r>
        <w:rPr>
          <w:rFonts w:ascii="Times New Roman" w:hAnsi="Times New Roman" w:cs="Times New Roman"/>
          <w:sz w:val="24"/>
          <w:szCs w:val="24"/>
        </w:rPr>
        <w:t xml:space="preserve">pation with a minimum wage of 35s was </w:t>
      </w:r>
      <w:r w:rsidRPr="00154578">
        <w:rPr>
          <w:rFonts w:ascii="Times New Roman" w:hAnsi="Times New Roman" w:cs="Times New Roman"/>
          <w:sz w:val="24"/>
          <w:szCs w:val="24"/>
        </w:rPr>
        <w:t>0.08 percent per year between 1900 and 1906 and 5.21 percent per year from 1907.</w:t>
      </w:r>
      <w:r>
        <w:rPr>
          <w:rFonts w:ascii="Times New Roman" w:hAnsi="Times New Roman" w:cs="Times New Roman"/>
          <w:sz w:val="24"/>
          <w:szCs w:val="24"/>
        </w:rPr>
        <w:t xml:space="preserve"> These differences are quantitatively large and strongly statistically significant, thus </w:t>
      </w:r>
      <w:r w:rsidRPr="00154578">
        <w:rPr>
          <w:rFonts w:ascii="Times New Roman" w:hAnsi="Times New Roman" w:cs="Times New Roman"/>
          <w:sz w:val="24"/>
          <w:szCs w:val="24"/>
        </w:rPr>
        <w:t>suggesting a large</w:t>
      </w:r>
      <w:r>
        <w:rPr>
          <w:rFonts w:ascii="Times New Roman" w:hAnsi="Times New Roman" w:cs="Times New Roman"/>
          <w:sz w:val="24"/>
          <w:szCs w:val="24"/>
        </w:rPr>
        <w:t xml:space="preserve">, </w:t>
      </w:r>
      <w:r w:rsidRPr="00154578">
        <w:rPr>
          <w:rFonts w:ascii="Times New Roman" w:hAnsi="Times New Roman" w:cs="Times New Roman"/>
          <w:sz w:val="24"/>
          <w:szCs w:val="24"/>
        </w:rPr>
        <w:t>exogenous change in wage setting policy from 1907.</w:t>
      </w:r>
    </w:p>
    <w:p w14:paraId="7785F09A" w14:textId="77777777" w:rsidR="00CA3BFA" w:rsidRDefault="00CA3BFA" w:rsidP="003D4EC4">
      <w:pPr>
        <w:spacing w:after="0" w:line="480" w:lineRule="auto"/>
        <w:rPr>
          <w:rFonts w:ascii="Times New Roman" w:hAnsi="Times New Roman" w:cs="Times New Roman"/>
          <w:sz w:val="24"/>
          <w:szCs w:val="24"/>
        </w:rPr>
      </w:pPr>
    </w:p>
    <w:p w14:paraId="686C2E0B" w14:textId="77777777" w:rsidR="00CA3BFA" w:rsidRDefault="00CA3BFA"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The exclusion restriction for the suitability of a potential instrument is that there is no plausible channel by which it affects the dependent variable in the main regression, other than through the correlation with the independent variable of interest. There is no formal test for this restriction, but it appears to have been met in practice. Although the Sunshine Harvester case is widely viewed as the most important decision in Australian industrial relations history, this is because of the switch from state-level to federal-level minimum wage setting</w:t>
      </w:r>
    </w:p>
    <w:p w14:paraId="192F3DA1" w14:textId="77777777" w:rsidR="00CA3BFA" w:rsidRDefault="00CA3BFA" w:rsidP="003D4EC4">
      <w:pPr>
        <w:spacing w:after="0" w:line="480" w:lineRule="auto"/>
        <w:rPr>
          <w:rFonts w:ascii="Times New Roman" w:hAnsi="Times New Roman" w:cs="Times New Roman"/>
          <w:sz w:val="24"/>
          <w:szCs w:val="24"/>
        </w:rPr>
      </w:pPr>
      <w:r>
        <w:rPr>
          <w:rFonts w:ascii="Times New Roman" w:hAnsi="Times New Roman" w:cs="Times New Roman"/>
          <w:sz w:val="24"/>
          <w:szCs w:val="24"/>
        </w:rPr>
        <w:t>a decade after the period of our study. The direct impact of the decision on our sample was negligible. The CCA did not cover any workers in our sample and only covered relatively few workers</w:t>
      </w:r>
      <w:r w:rsidRPr="00B66A75">
        <w:rPr>
          <w:rFonts w:ascii="Times New Roman" w:hAnsi="Times New Roman" w:cs="Times New Roman"/>
          <w:sz w:val="24"/>
          <w:szCs w:val="24"/>
        </w:rPr>
        <w:t xml:space="preserve"> </w:t>
      </w:r>
      <w:r>
        <w:rPr>
          <w:rFonts w:ascii="Times New Roman" w:hAnsi="Times New Roman" w:cs="Times New Roman"/>
          <w:sz w:val="24"/>
          <w:szCs w:val="24"/>
        </w:rPr>
        <w:t>state-wide before the 1920s and so had little direct or indirect</w:t>
      </w:r>
      <w:r w:rsidR="005B4C93">
        <w:rPr>
          <w:rFonts w:ascii="Times New Roman" w:hAnsi="Times New Roman" w:cs="Times New Roman"/>
          <w:sz w:val="24"/>
          <w:szCs w:val="24"/>
        </w:rPr>
        <w:t xml:space="preserve"> </w:t>
      </w:r>
      <w:r>
        <w:rPr>
          <w:rFonts w:ascii="Times New Roman" w:hAnsi="Times New Roman" w:cs="Times New Roman"/>
          <w:sz w:val="24"/>
          <w:szCs w:val="24"/>
        </w:rPr>
        <w:t>market-based effects on wages in our sample.</w:t>
      </w:r>
    </w:p>
    <w:p w14:paraId="1BE9D487" w14:textId="080451CB" w:rsidR="00CA3BFA" w:rsidRPr="003D4EC4" w:rsidRDefault="00CA3BFA" w:rsidP="00CA3BFA">
      <w:pPr>
        <w:spacing w:after="0"/>
        <w:rPr>
          <w:rFonts w:ascii="Times New Roman" w:hAnsi="Times New Roman" w:cs="Times New Roman"/>
          <w:caps/>
          <w:sz w:val="24"/>
          <w:szCs w:val="24"/>
        </w:rPr>
      </w:pPr>
      <w:r w:rsidRPr="003D4EC4">
        <w:rPr>
          <w:rFonts w:ascii="Times New Roman" w:hAnsi="Times New Roman" w:cs="Times New Roman"/>
          <w:caps/>
          <w:sz w:val="24"/>
          <w:szCs w:val="24"/>
        </w:rPr>
        <w:lastRenderedPageBreak/>
        <w:t>References</w:t>
      </w:r>
    </w:p>
    <w:p w14:paraId="748B0DDD" w14:textId="77777777" w:rsidR="00CA3BFA" w:rsidRPr="00154578" w:rsidRDefault="00CA3BFA" w:rsidP="00CA3BFA">
      <w:pPr>
        <w:spacing w:after="0" w:line="240" w:lineRule="auto"/>
        <w:rPr>
          <w:rFonts w:ascii="Times New Roman" w:hAnsi="Times New Roman" w:cs="Times New Roman"/>
          <w:sz w:val="24"/>
          <w:szCs w:val="24"/>
        </w:rPr>
      </w:pPr>
    </w:p>
    <w:p w14:paraId="159FDACA" w14:textId="77777777" w:rsidR="00CA3BFA" w:rsidRPr="00154578" w:rsidRDefault="00CA3BFA" w:rsidP="00CA3BFA">
      <w:pPr>
        <w:spacing w:after="0" w:line="240" w:lineRule="auto"/>
        <w:rPr>
          <w:rFonts w:ascii="Times New Roman" w:hAnsi="Times New Roman" w:cs="Times New Roman"/>
          <w:sz w:val="24"/>
          <w:szCs w:val="24"/>
        </w:rPr>
      </w:pPr>
    </w:p>
    <w:p w14:paraId="30992278" w14:textId="2A0F99BD"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Allen, R</w:t>
      </w:r>
      <w:r w:rsidR="00462F3F">
        <w:rPr>
          <w:rFonts w:ascii="Times New Roman" w:hAnsi="Times New Roman" w:cs="Times New Roman"/>
          <w:sz w:val="24"/>
          <w:szCs w:val="24"/>
        </w:rPr>
        <w:t>obert</w:t>
      </w:r>
      <w:r>
        <w:rPr>
          <w:rFonts w:ascii="Times New Roman" w:hAnsi="Times New Roman" w:cs="Times New Roman"/>
          <w:sz w:val="24"/>
          <w:szCs w:val="24"/>
        </w:rPr>
        <w:t xml:space="preserve"> C. </w:t>
      </w:r>
      <w:r w:rsidR="0026186D">
        <w:rPr>
          <w:rFonts w:ascii="Times New Roman" w:hAnsi="Times New Roman" w:cs="Times New Roman"/>
          <w:sz w:val="24"/>
          <w:szCs w:val="24"/>
        </w:rPr>
        <w:t>“</w:t>
      </w:r>
      <w:r w:rsidRPr="00154578">
        <w:rPr>
          <w:rFonts w:ascii="Times New Roman" w:hAnsi="Times New Roman" w:cs="Times New Roman"/>
          <w:sz w:val="24"/>
          <w:szCs w:val="24"/>
        </w:rPr>
        <w:t xml:space="preserve">Real </w:t>
      </w:r>
      <w:r w:rsidR="0026186D">
        <w:rPr>
          <w:rFonts w:ascii="Times New Roman" w:hAnsi="Times New Roman" w:cs="Times New Roman"/>
          <w:sz w:val="24"/>
          <w:szCs w:val="24"/>
        </w:rPr>
        <w:t>I</w:t>
      </w:r>
      <w:r w:rsidRPr="00154578">
        <w:rPr>
          <w:rFonts w:ascii="Times New Roman" w:hAnsi="Times New Roman" w:cs="Times New Roman"/>
          <w:sz w:val="24"/>
          <w:szCs w:val="24"/>
        </w:rPr>
        <w:t>ncomes in the English-</w:t>
      </w:r>
      <w:r w:rsidR="0026186D">
        <w:rPr>
          <w:rFonts w:ascii="Times New Roman" w:hAnsi="Times New Roman" w:cs="Times New Roman"/>
          <w:sz w:val="24"/>
          <w:szCs w:val="24"/>
        </w:rPr>
        <w:t>S</w:t>
      </w:r>
      <w:r w:rsidRPr="00154578">
        <w:rPr>
          <w:rFonts w:ascii="Times New Roman" w:hAnsi="Times New Roman" w:cs="Times New Roman"/>
          <w:sz w:val="24"/>
          <w:szCs w:val="24"/>
        </w:rPr>
        <w:t xml:space="preserve">peaking </w:t>
      </w:r>
      <w:r w:rsidR="0026186D">
        <w:rPr>
          <w:rFonts w:ascii="Times New Roman" w:hAnsi="Times New Roman" w:cs="Times New Roman"/>
          <w:sz w:val="24"/>
          <w:szCs w:val="24"/>
        </w:rPr>
        <w:t>W</w:t>
      </w:r>
      <w:r w:rsidRPr="00154578">
        <w:rPr>
          <w:rFonts w:ascii="Times New Roman" w:hAnsi="Times New Roman" w:cs="Times New Roman"/>
          <w:sz w:val="24"/>
          <w:szCs w:val="24"/>
        </w:rPr>
        <w:t>orld, 1879-1913.</w:t>
      </w:r>
      <w:r w:rsidR="0026186D">
        <w:rPr>
          <w:rFonts w:ascii="Times New Roman" w:hAnsi="Times New Roman" w:cs="Times New Roman"/>
          <w:sz w:val="24"/>
          <w:szCs w:val="24"/>
        </w:rPr>
        <w:t>”</w:t>
      </w:r>
      <w:r w:rsidRPr="00154578">
        <w:rPr>
          <w:rFonts w:ascii="Times New Roman" w:hAnsi="Times New Roman" w:cs="Times New Roman"/>
          <w:sz w:val="24"/>
          <w:szCs w:val="24"/>
        </w:rPr>
        <w:t xml:space="preserve"> In </w:t>
      </w:r>
      <w:r w:rsidRPr="00154578">
        <w:rPr>
          <w:rFonts w:ascii="Times New Roman" w:hAnsi="Times New Roman" w:cs="Times New Roman"/>
          <w:i/>
          <w:sz w:val="24"/>
          <w:szCs w:val="24"/>
        </w:rPr>
        <w:t>Labour Market Evolution: The Economic History of Market Integration, Wage Flexibility and the Employment Relation</w:t>
      </w:r>
      <w:r w:rsidR="0026186D">
        <w:rPr>
          <w:rFonts w:ascii="Times New Roman" w:hAnsi="Times New Roman" w:cs="Times New Roman"/>
          <w:sz w:val="24"/>
          <w:szCs w:val="24"/>
        </w:rPr>
        <w:t xml:space="preserve">, edited by </w:t>
      </w:r>
      <w:r w:rsidR="0026186D" w:rsidRPr="00154578">
        <w:rPr>
          <w:rFonts w:ascii="Times New Roman" w:hAnsi="Times New Roman" w:cs="Times New Roman"/>
          <w:sz w:val="24"/>
          <w:szCs w:val="24"/>
        </w:rPr>
        <w:t>G</w:t>
      </w:r>
      <w:r w:rsidR="0026186D">
        <w:rPr>
          <w:rFonts w:ascii="Times New Roman" w:hAnsi="Times New Roman" w:cs="Times New Roman"/>
          <w:sz w:val="24"/>
          <w:szCs w:val="24"/>
        </w:rPr>
        <w:t>eorge</w:t>
      </w:r>
      <w:r w:rsidR="0026186D" w:rsidRPr="00154578">
        <w:rPr>
          <w:rFonts w:ascii="Times New Roman" w:hAnsi="Times New Roman" w:cs="Times New Roman"/>
          <w:sz w:val="24"/>
          <w:szCs w:val="24"/>
        </w:rPr>
        <w:t xml:space="preserve"> </w:t>
      </w:r>
      <w:r w:rsidR="00677676">
        <w:rPr>
          <w:rFonts w:ascii="Times New Roman" w:hAnsi="Times New Roman" w:cs="Times New Roman"/>
          <w:sz w:val="24"/>
          <w:szCs w:val="24"/>
        </w:rPr>
        <w:t>Grantham</w:t>
      </w:r>
      <w:r w:rsidR="00677676" w:rsidRPr="00154578">
        <w:rPr>
          <w:rFonts w:ascii="Times New Roman" w:hAnsi="Times New Roman" w:cs="Times New Roman"/>
          <w:sz w:val="24"/>
          <w:szCs w:val="24"/>
        </w:rPr>
        <w:t xml:space="preserve"> </w:t>
      </w:r>
      <w:r w:rsidR="0026186D" w:rsidRPr="00154578">
        <w:rPr>
          <w:rFonts w:ascii="Times New Roman" w:hAnsi="Times New Roman" w:cs="Times New Roman"/>
          <w:sz w:val="24"/>
          <w:szCs w:val="24"/>
        </w:rPr>
        <w:t xml:space="preserve">and </w:t>
      </w:r>
      <w:r w:rsidR="0026186D">
        <w:rPr>
          <w:rFonts w:ascii="Times New Roman" w:hAnsi="Times New Roman" w:cs="Times New Roman"/>
          <w:sz w:val="24"/>
          <w:szCs w:val="24"/>
        </w:rPr>
        <w:t>Mary</w:t>
      </w:r>
      <w:r w:rsidR="00677676">
        <w:rPr>
          <w:rFonts w:ascii="Times New Roman" w:hAnsi="Times New Roman" w:cs="Times New Roman"/>
          <w:sz w:val="24"/>
          <w:szCs w:val="24"/>
        </w:rPr>
        <w:t xml:space="preserve"> </w:t>
      </w:r>
      <w:r w:rsidR="00677676" w:rsidRPr="00154578">
        <w:rPr>
          <w:rFonts w:ascii="Times New Roman" w:hAnsi="Times New Roman" w:cs="Times New Roman"/>
          <w:sz w:val="24"/>
          <w:szCs w:val="24"/>
        </w:rPr>
        <w:t>M</w:t>
      </w:r>
      <w:r w:rsidR="00677676">
        <w:rPr>
          <w:rFonts w:ascii="Times New Roman" w:hAnsi="Times New Roman" w:cs="Times New Roman"/>
          <w:sz w:val="24"/>
          <w:szCs w:val="24"/>
        </w:rPr>
        <w:t>acKinnon</w:t>
      </w:r>
      <w:r w:rsidR="0026186D">
        <w:rPr>
          <w:rFonts w:ascii="Times New Roman" w:hAnsi="Times New Roman" w:cs="Times New Roman"/>
          <w:sz w:val="24"/>
          <w:szCs w:val="24"/>
        </w:rPr>
        <w:t xml:space="preserve">, </w:t>
      </w:r>
      <w:r w:rsidR="0026186D">
        <w:rPr>
          <w:rFonts w:ascii="Times New Roman" w:hAnsi="Times New Roman" w:cs="Times New Roman"/>
          <w:sz w:val="24"/>
          <w:szCs w:val="24"/>
        </w:rPr>
        <w:t xml:space="preserve">107-38. </w:t>
      </w:r>
      <w:r w:rsidRPr="00154578">
        <w:rPr>
          <w:rFonts w:ascii="Times New Roman" w:hAnsi="Times New Roman" w:cs="Times New Roman"/>
          <w:sz w:val="24"/>
          <w:szCs w:val="24"/>
        </w:rPr>
        <w:t>London: Routledge</w:t>
      </w:r>
      <w:r>
        <w:rPr>
          <w:rFonts w:ascii="Times New Roman" w:hAnsi="Times New Roman" w:cs="Times New Roman"/>
          <w:sz w:val="24"/>
          <w:szCs w:val="24"/>
        </w:rPr>
        <w:t xml:space="preserve">, </w:t>
      </w:r>
      <w:r w:rsidR="0026186D">
        <w:rPr>
          <w:rFonts w:ascii="Times New Roman" w:hAnsi="Times New Roman" w:cs="Times New Roman"/>
          <w:sz w:val="24"/>
          <w:szCs w:val="24"/>
        </w:rPr>
        <w:t>1994</w:t>
      </w:r>
      <w:r w:rsidRPr="00154578">
        <w:rPr>
          <w:rFonts w:ascii="Times New Roman" w:hAnsi="Times New Roman" w:cs="Times New Roman"/>
          <w:sz w:val="24"/>
          <w:szCs w:val="24"/>
        </w:rPr>
        <w:t>.</w:t>
      </w:r>
    </w:p>
    <w:p w14:paraId="7DCC1A13" w14:textId="77777777" w:rsidR="00CA3BFA" w:rsidRDefault="00CA3BFA" w:rsidP="00CA3BFA">
      <w:pPr>
        <w:spacing w:after="0" w:line="240" w:lineRule="auto"/>
        <w:rPr>
          <w:rFonts w:ascii="Times New Roman" w:hAnsi="Times New Roman" w:cs="Times New Roman"/>
          <w:sz w:val="24"/>
          <w:szCs w:val="24"/>
        </w:rPr>
      </w:pPr>
    </w:p>
    <w:p w14:paraId="1A114BDB" w14:textId="61A20B0F" w:rsidR="00CA3BFA" w:rsidRDefault="00CA3BFA" w:rsidP="00CA3BFA">
      <w:pPr>
        <w:spacing w:after="0" w:line="240" w:lineRule="auto"/>
        <w:rPr>
          <w:rFonts w:ascii="Times New Roman" w:hAnsi="Times New Roman" w:cs="Times New Roman"/>
          <w:sz w:val="24"/>
          <w:szCs w:val="24"/>
        </w:rPr>
      </w:pPr>
      <w:r w:rsidRPr="00AB7268">
        <w:rPr>
          <w:rFonts w:ascii="Times New Roman" w:hAnsi="Times New Roman" w:cs="Times New Roman"/>
          <w:sz w:val="24"/>
          <w:szCs w:val="24"/>
        </w:rPr>
        <w:t xml:space="preserve">Allegretto, </w:t>
      </w:r>
      <w:r w:rsidR="00462F3F" w:rsidRPr="00462F3F">
        <w:rPr>
          <w:rFonts w:ascii="Times New Roman" w:hAnsi="Times New Roman" w:cs="Times New Roman"/>
          <w:sz w:val="24"/>
          <w:szCs w:val="24"/>
        </w:rPr>
        <w:t>S</w:t>
      </w:r>
      <w:r w:rsidR="00462F3F">
        <w:rPr>
          <w:rFonts w:ascii="Times New Roman" w:hAnsi="Times New Roman" w:cs="Times New Roman"/>
          <w:sz w:val="24"/>
          <w:szCs w:val="24"/>
        </w:rPr>
        <w:t>ylvia</w:t>
      </w:r>
      <w:r w:rsidR="00462F3F" w:rsidRPr="00462F3F">
        <w:rPr>
          <w:rFonts w:ascii="Times New Roman" w:hAnsi="Times New Roman" w:cs="Times New Roman"/>
          <w:sz w:val="24"/>
          <w:szCs w:val="24"/>
        </w:rPr>
        <w:t xml:space="preserve"> A.</w:t>
      </w:r>
      <w:r w:rsidR="00462F3F">
        <w:rPr>
          <w:rFonts w:ascii="Times New Roman" w:hAnsi="Times New Roman" w:cs="Times New Roman"/>
          <w:sz w:val="24"/>
          <w:szCs w:val="24"/>
        </w:rPr>
        <w:t>,</w:t>
      </w:r>
      <w:r w:rsidR="00462F3F" w:rsidRPr="00462F3F">
        <w:rPr>
          <w:rFonts w:ascii="Times New Roman" w:hAnsi="Times New Roman" w:cs="Times New Roman"/>
          <w:sz w:val="24"/>
          <w:szCs w:val="24"/>
        </w:rPr>
        <w:t xml:space="preserve"> </w:t>
      </w:r>
      <w:r w:rsidR="00462F3F">
        <w:rPr>
          <w:rFonts w:ascii="Times New Roman" w:hAnsi="Times New Roman" w:cs="Times New Roman"/>
          <w:sz w:val="24"/>
          <w:szCs w:val="24"/>
        </w:rPr>
        <w:t xml:space="preserve">Arindrajit </w:t>
      </w:r>
      <w:r w:rsidRPr="00AB7268">
        <w:rPr>
          <w:rFonts w:ascii="Times New Roman" w:hAnsi="Times New Roman" w:cs="Times New Roman"/>
          <w:sz w:val="24"/>
          <w:szCs w:val="24"/>
        </w:rPr>
        <w:t xml:space="preserve">Dube, and </w:t>
      </w:r>
      <w:r w:rsidR="00462F3F">
        <w:rPr>
          <w:rFonts w:ascii="Times New Roman" w:hAnsi="Times New Roman" w:cs="Times New Roman"/>
          <w:sz w:val="24"/>
          <w:szCs w:val="24"/>
        </w:rPr>
        <w:t xml:space="preserve">Michael </w:t>
      </w:r>
      <w:r w:rsidRPr="00AB7268">
        <w:rPr>
          <w:rFonts w:ascii="Times New Roman" w:hAnsi="Times New Roman" w:cs="Times New Roman"/>
          <w:sz w:val="24"/>
          <w:szCs w:val="24"/>
        </w:rPr>
        <w:t>Reich</w:t>
      </w:r>
      <w:r w:rsidR="00462F3F">
        <w:rPr>
          <w:rFonts w:ascii="Times New Roman" w:hAnsi="Times New Roman" w:cs="Times New Roman"/>
          <w:sz w:val="24"/>
          <w:szCs w:val="24"/>
        </w:rPr>
        <w:t>.</w:t>
      </w:r>
      <w:r w:rsidRPr="00AB7268">
        <w:rPr>
          <w:rFonts w:ascii="Times New Roman" w:hAnsi="Times New Roman" w:cs="Times New Roman"/>
          <w:sz w:val="24"/>
          <w:szCs w:val="24"/>
        </w:rPr>
        <w:t xml:space="preserve"> </w:t>
      </w:r>
      <w:r w:rsidR="0026186D">
        <w:rPr>
          <w:rFonts w:ascii="Times New Roman" w:hAnsi="Times New Roman" w:cs="Times New Roman"/>
          <w:sz w:val="24"/>
          <w:szCs w:val="24"/>
        </w:rPr>
        <w:t>“</w:t>
      </w:r>
      <w:r w:rsidRPr="00AB7268">
        <w:rPr>
          <w:rFonts w:ascii="Times New Roman" w:hAnsi="Times New Roman" w:cs="Times New Roman"/>
          <w:sz w:val="24"/>
          <w:szCs w:val="24"/>
        </w:rPr>
        <w:t xml:space="preserve">Do </w:t>
      </w:r>
      <w:r w:rsidR="0026186D">
        <w:rPr>
          <w:rFonts w:ascii="Times New Roman" w:hAnsi="Times New Roman" w:cs="Times New Roman"/>
          <w:sz w:val="24"/>
          <w:szCs w:val="24"/>
        </w:rPr>
        <w:t>M</w:t>
      </w:r>
      <w:r w:rsidRPr="00AB7268">
        <w:rPr>
          <w:rFonts w:ascii="Times New Roman" w:hAnsi="Times New Roman" w:cs="Times New Roman"/>
          <w:sz w:val="24"/>
          <w:szCs w:val="24"/>
        </w:rPr>
        <w:t xml:space="preserve">inimum </w:t>
      </w:r>
      <w:r w:rsidR="0026186D">
        <w:rPr>
          <w:rFonts w:ascii="Times New Roman" w:hAnsi="Times New Roman" w:cs="Times New Roman"/>
          <w:sz w:val="24"/>
          <w:szCs w:val="24"/>
        </w:rPr>
        <w:t>W</w:t>
      </w:r>
      <w:r w:rsidRPr="00AB7268">
        <w:rPr>
          <w:rFonts w:ascii="Times New Roman" w:hAnsi="Times New Roman" w:cs="Times New Roman"/>
          <w:sz w:val="24"/>
          <w:szCs w:val="24"/>
        </w:rPr>
        <w:t xml:space="preserve">ages </w:t>
      </w:r>
      <w:r w:rsidR="0026186D">
        <w:rPr>
          <w:rFonts w:ascii="Times New Roman" w:hAnsi="Times New Roman" w:cs="Times New Roman"/>
          <w:sz w:val="24"/>
          <w:szCs w:val="24"/>
        </w:rPr>
        <w:t>R</w:t>
      </w:r>
      <w:r w:rsidRPr="00AB7268">
        <w:rPr>
          <w:rFonts w:ascii="Times New Roman" w:hAnsi="Times New Roman" w:cs="Times New Roman"/>
          <w:sz w:val="24"/>
          <w:szCs w:val="24"/>
        </w:rPr>
        <w:t xml:space="preserve">eally </w:t>
      </w:r>
      <w:r w:rsidR="0026186D">
        <w:rPr>
          <w:rFonts w:ascii="Times New Roman" w:hAnsi="Times New Roman" w:cs="Times New Roman"/>
          <w:sz w:val="24"/>
          <w:szCs w:val="24"/>
        </w:rPr>
        <w:t>R</w:t>
      </w:r>
      <w:r w:rsidRPr="00AB7268">
        <w:rPr>
          <w:rFonts w:ascii="Times New Roman" w:hAnsi="Times New Roman" w:cs="Times New Roman"/>
          <w:sz w:val="24"/>
          <w:szCs w:val="24"/>
        </w:rPr>
        <w:t xml:space="preserve">educe </w:t>
      </w:r>
      <w:r w:rsidR="0026186D">
        <w:rPr>
          <w:rFonts w:ascii="Times New Roman" w:hAnsi="Times New Roman" w:cs="Times New Roman"/>
          <w:sz w:val="24"/>
          <w:szCs w:val="24"/>
        </w:rPr>
        <w:t>T</w:t>
      </w:r>
      <w:r w:rsidRPr="00AB7268">
        <w:rPr>
          <w:rFonts w:ascii="Times New Roman" w:hAnsi="Times New Roman" w:cs="Times New Roman"/>
          <w:sz w:val="24"/>
          <w:szCs w:val="24"/>
        </w:rPr>
        <w:t xml:space="preserve">een </w:t>
      </w:r>
      <w:r w:rsidR="0026186D">
        <w:rPr>
          <w:rFonts w:ascii="Times New Roman" w:hAnsi="Times New Roman" w:cs="Times New Roman"/>
          <w:sz w:val="24"/>
          <w:szCs w:val="24"/>
        </w:rPr>
        <w:t>E</w:t>
      </w:r>
      <w:r w:rsidRPr="00AB7268">
        <w:rPr>
          <w:rFonts w:ascii="Times New Roman" w:hAnsi="Times New Roman" w:cs="Times New Roman"/>
          <w:sz w:val="24"/>
          <w:szCs w:val="24"/>
        </w:rPr>
        <w:t xml:space="preserve">mployment? Accounting for </w:t>
      </w:r>
      <w:r w:rsidR="0026186D">
        <w:rPr>
          <w:rFonts w:ascii="Times New Roman" w:hAnsi="Times New Roman" w:cs="Times New Roman"/>
          <w:sz w:val="24"/>
          <w:szCs w:val="24"/>
        </w:rPr>
        <w:t>H</w:t>
      </w:r>
      <w:r w:rsidRPr="00AB7268">
        <w:rPr>
          <w:rFonts w:ascii="Times New Roman" w:hAnsi="Times New Roman" w:cs="Times New Roman"/>
          <w:sz w:val="24"/>
          <w:szCs w:val="24"/>
        </w:rPr>
        <w:t xml:space="preserve">eterogeneity and </w:t>
      </w:r>
      <w:r w:rsidR="0026186D">
        <w:rPr>
          <w:rFonts w:ascii="Times New Roman" w:hAnsi="Times New Roman" w:cs="Times New Roman"/>
          <w:sz w:val="24"/>
          <w:szCs w:val="24"/>
        </w:rPr>
        <w:t>S</w:t>
      </w:r>
      <w:r w:rsidRPr="00AB7268">
        <w:rPr>
          <w:rFonts w:ascii="Times New Roman" w:hAnsi="Times New Roman" w:cs="Times New Roman"/>
          <w:sz w:val="24"/>
          <w:szCs w:val="24"/>
        </w:rPr>
        <w:t xml:space="preserve">electivity in </w:t>
      </w:r>
      <w:r w:rsidR="0026186D">
        <w:rPr>
          <w:rFonts w:ascii="Times New Roman" w:hAnsi="Times New Roman" w:cs="Times New Roman"/>
          <w:sz w:val="24"/>
          <w:szCs w:val="24"/>
        </w:rPr>
        <w:t>S</w:t>
      </w:r>
      <w:r w:rsidRPr="00AB7268">
        <w:rPr>
          <w:rFonts w:ascii="Times New Roman" w:hAnsi="Times New Roman" w:cs="Times New Roman"/>
          <w:sz w:val="24"/>
          <w:szCs w:val="24"/>
        </w:rPr>
        <w:t xml:space="preserve">tate </w:t>
      </w:r>
      <w:r w:rsidR="0026186D">
        <w:rPr>
          <w:rFonts w:ascii="Times New Roman" w:hAnsi="Times New Roman" w:cs="Times New Roman"/>
          <w:sz w:val="24"/>
          <w:szCs w:val="24"/>
        </w:rPr>
        <w:t>P</w:t>
      </w:r>
      <w:r w:rsidRPr="00AB7268">
        <w:rPr>
          <w:rFonts w:ascii="Times New Roman" w:hAnsi="Times New Roman" w:cs="Times New Roman"/>
          <w:sz w:val="24"/>
          <w:szCs w:val="24"/>
        </w:rPr>
        <w:t xml:space="preserve">anel </w:t>
      </w:r>
      <w:r w:rsidR="0026186D">
        <w:rPr>
          <w:rFonts w:ascii="Times New Roman" w:hAnsi="Times New Roman" w:cs="Times New Roman"/>
          <w:sz w:val="24"/>
          <w:szCs w:val="24"/>
        </w:rPr>
        <w:t>D</w:t>
      </w:r>
      <w:r w:rsidRPr="00AB7268">
        <w:rPr>
          <w:rFonts w:ascii="Times New Roman" w:hAnsi="Times New Roman" w:cs="Times New Roman"/>
          <w:sz w:val="24"/>
          <w:szCs w:val="24"/>
        </w:rPr>
        <w:t>ata.</w:t>
      </w:r>
      <w:r w:rsidR="0026186D">
        <w:rPr>
          <w:rFonts w:ascii="Times New Roman" w:hAnsi="Times New Roman" w:cs="Times New Roman"/>
          <w:sz w:val="24"/>
          <w:szCs w:val="24"/>
        </w:rPr>
        <w:t>”</w:t>
      </w:r>
      <w:r w:rsidRPr="00AB7268">
        <w:rPr>
          <w:rFonts w:ascii="Times New Roman" w:hAnsi="Times New Roman" w:cs="Times New Roman"/>
          <w:sz w:val="24"/>
          <w:szCs w:val="24"/>
        </w:rPr>
        <w:t xml:space="preserve"> </w:t>
      </w:r>
      <w:r w:rsidRPr="00AB7268">
        <w:rPr>
          <w:rFonts w:ascii="Times New Roman" w:hAnsi="Times New Roman" w:cs="Times New Roman"/>
          <w:i/>
          <w:sz w:val="24"/>
          <w:szCs w:val="24"/>
        </w:rPr>
        <w:t>Industrial Relations</w:t>
      </w:r>
      <w:r w:rsidRPr="00AB7268">
        <w:rPr>
          <w:rFonts w:ascii="Times New Roman" w:hAnsi="Times New Roman" w:cs="Times New Roman"/>
          <w:sz w:val="24"/>
          <w:szCs w:val="24"/>
        </w:rPr>
        <w:t xml:space="preserve"> 50</w:t>
      </w:r>
      <w:r w:rsidR="005C75E5">
        <w:rPr>
          <w:rFonts w:ascii="Times New Roman" w:hAnsi="Times New Roman" w:cs="Times New Roman"/>
          <w:sz w:val="24"/>
          <w:szCs w:val="24"/>
        </w:rPr>
        <w:t xml:space="preserve">, no. </w:t>
      </w:r>
      <w:r w:rsidRPr="00AB7268">
        <w:rPr>
          <w:rFonts w:ascii="Times New Roman" w:hAnsi="Times New Roman" w:cs="Times New Roman"/>
          <w:sz w:val="24"/>
          <w:szCs w:val="24"/>
        </w:rPr>
        <w:t>2</w:t>
      </w:r>
      <w:r w:rsidR="00462F3F">
        <w:rPr>
          <w:rFonts w:ascii="Times New Roman" w:hAnsi="Times New Roman" w:cs="Times New Roman"/>
          <w:sz w:val="24"/>
          <w:szCs w:val="24"/>
        </w:rPr>
        <w:t xml:space="preserve"> (2011)</w:t>
      </w:r>
      <w:r>
        <w:rPr>
          <w:rFonts w:ascii="Times New Roman" w:hAnsi="Times New Roman" w:cs="Times New Roman"/>
          <w:sz w:val="24"/>
          <w:szCs w:val="24"/>
        </w:rPr>
        <w:t>:</w:t>
      </w:r>
      <w:r w:rsidRPr="00AB7268">
        <w:rPr>
          <w:rFonts w:ascii="Times New Roman" w:hAnsi="Times New Roman" w:cs="Times New Roman"/>
          <w:sz w:val="24"/>
          <w:szCs w:val="24"/>
        </w:rPr>
        <w:t xml:space="preserve"> 205-40.</w:t>
      </w:r>
    </w:p>
    <w:p w14:paraId="15B3570C" w14:textId="77777777" w:rsidR="00CA3BFA" w:rsidRDefault="00CA3BFA" w:rsidP="00CA3BFA">
      <w:pPr>
        <w:spacing w:after="0" w:line="240" w:lineRule="auto"/>
        <w:rPr>
          <w:rFonts w:ascii="Times New Roman" w:hAnsi="Times New Roman" w:cs="Times New Roman"/>
          <w:sz w:val="24"/>
          <w:szCs w:val="24"/>
        </w:rPr>
      </w:pPr>
    </w:p>
    <w:p w14:paraId="1C1F36B6" w14:textId="4DC172E0" w:rsidR="00CA3BFA" w:rsidRPr="00AB7268" w:rsidRDefault="00CA3BFA" w:rsidP="00CA3BFA">
      <w:pPr>
        <w:spacing w:after="0" w:line="240" w:lineRule="auto"/>
        <w:rPr>
          <w:rFonts w:ascii="Times New Roman" w:hAnsi="Times New Roman" w:cs="Times New Roman"/>
          <w:sz w:val="24"/>
          <w:szCs w:val="24"/>
        </w:rPr>
      </w:pPr>
      <w:r w:rsidRPr="009A2DEA">
        <w:rPr>
          <w:rFonts w:ascii="Times New Roman" w:hAnsi="Times New Roman" w:cs="Times New Roman"/>
          <w:i/>
          <w:sz w:val="24"/>
          <w:szCs w:val="24"/>
        </w:rPr>
        <w:t>The Age</w:t>
      </w:r>
      <w:r>
        <w:rPr>
          <w:rFonts w:ascii="Times New Roman" w:hAnsi="Times New Roman" w:cs="Times New Roman"/>
          <w:sz w:val="24"/>
          <w:szCs w:val="24"/>
        </w:rPr>
        <w:t xml:space="preserve">, </w:t>
      </w:r>
      <w:r w:rsidR="0026186D">
        <w:rPr>
          <w:rFonts w:ascii="Times New Roman" w:hAnsi="Times New Roman" w:cs="Times New Roman"/>
          <w:sz w:val="24"/>
          <w:szCs w:val="24"/>
        </w:rPr>
        <w:t xml:space="preserve">“The Boot Trade and the Factories Act,” </w:t>
      </w:r>
      <w:r>
        <w:rPr>
          <w:rFonts w:ascii="Times New Roman" w:hAnsi="Times New Roman" w:cs="Times New Roman"/>
          <w:sz w:val="24"/>
          <w:szCs w:val="24"/>
        </w:rPr>
        <w:t>9 February</w:t>
      </w:r>
      <w:r w:rsidR="0026186D">
        <w:rPr>
          <w:rFonts w:ascii="Times New Roman" w:hAnsi="Times New Roman" w:cs="Times New Roman"/>
          <w:sz w:val="24"/>
          <w:szCs w:val="24"/>
        </w:rPr>
        <w:t xml:space="preserve"> 1898</w:t>
      </w:r>
      <w:r>
        <w:rPr>
          <w:rFonts w:ascii="Times New Roman" w:hAnsi="Times New Roman" w:cs="Times New Roman"/>
          <w:sz w:val="24"/>
          <w:szCs w:val="24"/>
        </w:rPr>
        <w:t>.</w:t>
      </w:r>
    </w:p>
    <w:p w14:paraId="771AD66E" w14:textId="77777777" w:rsidR="00F323A1" w:rsidRDefault="00F323A1" w:rsidP="00F323A1">
      <w:pPr>
        <w:spacing w:after="0" w:line="240" w:lineRule="auto"/>
        <w:rPr>
          <w:rFonts w:ascii="Times New Roman" w:hAnsi="Times New Roman" w:cs="Times New Roman"/>
          <w:sz w:val="24"/>
          <w:szCs w:val="24"/>
        </w:rPr>
      </w:pPr>
    </w:p>
    <w:p w14:paraId="5BA13AB0" w14:textId="77777777" w:rsidR="00F323A1" w:rsidRDefault="00F323A1" w:rsidP="00F323A1">
      <w:pPr>
        <w:spacing w:after="0" w:line="240" w:lineRule="auto"/>
        <w:rPr>
          <w:rFonts w:ascii="Times New Roman" w:hAnsi="Times New Roman" w:cs="Times New Roman"/>
          <w:sz w:val="24"/>
          <w:szCs w:val="24"/>
        </w:rPr>
      </w:pPr>
      <w:r w:rsidRPr="009A2DEA">
        <w:rPr>
          <w:rFonts w:ascii="Times New Roman" w:hAnsi="Times New Roman" w:cs="Times New Roman"/>
          <w:i/>
          <w:sz w:val="24"/>
          <w:szCs w:val="24"/>
        </w:rPr>
        <w:t xml:space="preserve">The </w:t>
      </w:r>
      <w:r w:rsidRPr="006803C8">
        <w:rPr>
          <w:rFonts w:ascii="Times New Roman" w:hAnsi="Times New Roman" w:cs="Times New Roman"/>
          <w:i/>
          <w:sz w:val="24"/>
          <w:szCs w:val="24"/>
        </w:rPr>
        <w:t>Argus</w:t>
      </w:r>
      <w:r>
        <w:rPr>
          <w:rFonts w:ascii="Times New Roman" w:hAnsi="Times New Roman" w:cs="Times New Roman"/>
          <w:sz w:val="24"/>
          <w:szCs w:val="24"/>
        </w:rPr>
        <w:t>, “The Boot Trade,” 8 February 1898.</w:t>
      </w:r>
    </w:p>
    <w:p w14:paraId="7482A54D" w14:textId="77777777" w:rsidR="00CA3BFA" w:rsidRDefault="00CA3BFA" w:rsidP="00CA3BFA">
      <w:pPr>
        <w:spacing w:after="0" w:line="240" w:lineRule="auto"/>
        <w:rPr>
          <w:rFonts w:ascii="Times New Roman" w:hAnsi="Times New Roman" w:cs="Times New Roman"/>
          <w:sz w:val="24"/>
          <w:szCs w:val="24"/>
        </w:rPr>
      </w:pPr>
    </w:p>
    <w:p w14:paraId="530C7C39" w14:textId="6FC3C909" w:rsidR="00CA3BFA" w:rsidRPr="00154578" w:rsidRDefault="00CA3BFA" w:rsidP="00CA3BFA">
      <w:pPr>
        <w:spacing w:after="0" w:line="240" w:lineRule="auto"/>
        <w:rPr>
          <w:rFonts w:ascii="Times New Roman" w:hAnsi="Times New Roman" w:cs="Times New Roman"/>
          <w:sz w:val="24"/>
          <w:szCs w:val="24"/>
        </w:rPr>
      </w:pPr>
      <w:r w:rsidRPr="00F510F4">
        <w:rPr>
          <w:rFonts w:ascii="Times New Roman" w:hAnsi="Times New Roman" w:cs="Times New Roman"/>
          <w:sz w:val="24"/>
          <w:szCs w:val="24"/>
        </w:rPr>
        <w:t>Ashenfelter</w:t>
      </w:r>
      <w:r>
        <w:rPr>
          <w:rFonts w:ascii="Times New Roman" w:hAnsi="Times New Roman" w:cs="Times New Roman"/>
          <w:sz w:val="24"/>
          <w:szCs w:val="24"/>
        </w:rPr>
        <w:t>, O</w:t>
      </w:r>
      <w:r w:rsidR="00462F3F">
        <w:rPr>
          <w:rFonts w:ascii="Times New Roman" w:hAnsi="Times New Roman" w:cs="Times New Roman"/>
          <w:sz w:val="24"/>
          <w:szCs w:val="24"/>
        </w:rPr>
        <w:t>rley,</w:t>
      </w:r>
      <w:r w:rsidRPr="00F510F4">
        <w:rPr>
          <w:rFonts w:ascii="Times New Roman" w:hAnsi="Times New Roman" w:cs="Times New Roman"/>
          <w:sz w:val="24"/>
          <w:szCs w:val="24"/>
        </w:rPr>
        <w:t xml:space="preserve"> and </w:t>
      </w:r>
      <w:r w:rsidR="00462F3F">
        <w:rPr>
          <w:rFonts w:ascii="Times New Roman" w:hAnsi="Times New Roman" w:cs="Times New Roman"/>
          <w:sz w:val="24"/>
          <w:szCs w:val="24"/>
        </w:rPr>
        <w:t xml:space="preserve">Robert S. </w:t>
      </w:r>
      <w:r w:rsidRPr="00F510F4">
        <w:rPr>
          <w:rFonts w:ascii="Times New Roman" w:hAnsi="Times New Roman" w:cs="Times New Roman"/>
          <w:sz w:val="24"/>
          <w:szCs w:val="24"/>
        </w:rPr>
        <w:t>Smith</w:t>
      </w:r>
      <w:r w:rsidR="00462F3F">
        <w:rPr>
          <w:rFonts w:ascii="Times New Roman" w:hAnsi="Times New Roman" w:cs="Times New Roman"/>
          <w:sz w:val="24"/>
          <w:szCs w:val="24"/>
        </w:rPr>
        <w:t>.</w:t>
      </w:r>
      <w:r>
        <w:rPr>
          <w:rFonts w:ascii="Times New Roman" w:hAnsi="Times New Roman" w:cs="Times New Roman"/>
          <w:sz w:val="24"/>
          <w:szCs w:val="24"/>
        </w:rPr>
        <w:t xml:space="preserve"> </w:t>
      </w:r>
      <w:r w:rsidR="0026186D">
        <w:rPr>
          <w:rFonts w:ascii="Times New Roman" w:hAnsi="Times New Roman" w:cs="Times New Roman"/>
          <w:sz w:val="24"/>
          <w:szCs w:val="24"/>
        </w:rPr>
        <w:t>“</w:t>
      </w:r>
      <w:r>
        <w:rPr>
          <w:rFonts w:ascii="Times New Roman" w:hAnsi="Times New Roman" w:cs="Times New Roman"/>
          <w:sz w:val="24"/>
          <w:szCs w:val="24"/>
        </w:rPr>
        <w:t xml:space="preserve">Compliance with the </w:t>
      </w:r>
      <w:r w:rsidR="0026186D">
        <w:rPr>
          <w:rFonts w:ascii="Times New Roman" w:hAnsi="Times New Roman" w:cs="Times New Roman"/>
          <w:sz w:val="24"/>
          <w:szCs w:val="24"/>
        </w:rPr>
        <w:t>M</w:t>
      </w:r>
      <w:r>
        <w:rPr>
          <w:rFonts w:ascii="Times New Roman" w:hAnsi="Times New Roman" w:cs="Times New Roman"/>
          <w:sz w:val="24"/>
          <w:szCs w:val="24"/>
        </w:rPr>
        <w:t xml:space="preserve">inimum </w:t>
      </w:r>
      <w:r w:rsidR="0026186D">
        <w:rPr>
          <w:rFonts w:ascii="Times New Roman" w:hAnsi="Times New Roman" w:cs="Times New Roman"/>
          <w:sz w:val="24"/>
          <w:szCs w:val="24"/>
        </w:rPr>
        <w:t>W</w:t>
      </w:r>
      <w:r>
        <w:rPr>
          <w:rFonts w:ascii="Times New Roman" w:hAnsi="Times New Roman" w:cs="Times New Roman"/>
          <w:sz w:val="24"/>
          <w:szCs w:val="24"/>
        </w:rPr>
        <w:t xml:space="preserve">age </w:t>
      </w:r>
      <w:r w:rsidR="00462F3F">
        <w:rPr>
          <w:rFonts w:ascii="Times New Roman" w:hAnsi="Times New Roman" w:cs="Times New Roman"/>
          <w:sz w:val="24"/>
          <w:szCs w:val="24"/>
        </w:rPr>
        <w:t>L</w:t>
      </w:r>
      <w:r w:rsidRPr="00F510F4">
        <w:rPr>
          <w:rFonts w:ascii="Times New Roman" w:hAnsi="Times New Roman" w:cs="Times New Roman"/>
          <w:sz w:val="24"/>
          <w:szCs w:val="24"/>
        </w:rPr>
        <w:t>aw</w:t>
      </w:r>
      <w:r>
        <w:rPr>
          <w:rFonts w:ascii="Times New Roman" w:hAnsi="Times New Roman" w:cs="Times New Roman"/>
          <w:sz w:val="24"/>
          <w:szCs w:val="24"/>
        </w:rPr>
        <w:t>.</w:t>
      </w:r>
      <w:r w:rsidR="0026186D">
        <w:rPr>
          <w:rFonts w:ascii="Times New Roman" w:hAnsi="Times New Roman" w:cs="Times New Roman"/>
          <w:sz w:val="24"/>
          <w:szCs w:val="24"/>
        </w:rPr>
        <w:t>”</w:t>
      </w:r>
      <w:r>
        <w:rPr>
          <w:rFonts w:ascii="Times New Roman" w:hAnsi="Times New Roman" w:cs="Times New Roman"/>
          <w:sz w:val="24"/>
          <w:szCs w:val="24"/>
        </w:rPr>
        <w:t xml:space="preserve"> </w:t>
      </w:r>
      <w:r w:rsidRPr="00F510F4">
        <w:rPr>
          <w:rFonts w:ascii="Times New Roman" w:hAnsi="Times New Roman" w:cs="Times New Roman"/>
          <w:i/>
          <w:sz w:val="24"/>
          <w:szCs w:val="24"/>
        </w:rPr>
        <w:t>Journal of Political Economy</w:t>
      </w:r>
      <w:r>
        <w:rPr>
          <w:rFonts w:ascii="Times New Roman" w:hAnsi="Times New Roman" w:cs="Times New Roman"/>
          <w:sz w:val="24"/>
          <w:szCs w:val="24"/>
        </w:rPr>
        <w:t xml:space="preserve"> </w:t>
      </w:r>
      <w:r w:rsidRPr="00F510F4">
        <w:rPr>
          <w:rFonts w:ascii="Times New Roman" w:hAnsi="Times New Roman" w:cs="Times New Roman"/>
          <w:sz w:val="24"/>
          <w:szCs w:val="24"/>
        </w:rPr>
        <w:t>87</w:t>
      </w:r>
      <w:r w:rsidR="0026186D">
        <w:rPr>
          <w:rFonts w:ascii="Times New Roman" w:hAnsi="Times New Roman" w:cs="Times New Roman"/>
          <w:sz w:val="24"/>
          <w:szCs w:val="24"/>
        </w:rPr>
        <w:t xml:space="preserve">, no. </w:t>
      </w:r>
      <w:r w:rsidRPr="00F510F4">
        <w:rPr>
          <w:rFonts w:ascii="Times New Roman" w:hAnsi="Times New Roman" w:cs="Times New Roman"/>
          <w:sz w:val="24"/>
          <w:szCs w:val="24"/>
        </w:rPr>
        <w:t>2</w:t>
      </w:r>
      <w:r w:rsidR="00462F3F">
        <w:rPr>
          <w:rFonts w:ascii="Times New Roman" w:hAnsi="Times New Roman" w:cs="Times New Roman"/>
          <w:sz w:val="24"/>
          <w:szCs w:val="24"/>
        </w:rPr>
        <w:t xml:space="preserve"> (1979)</w:t>
      </w:r>
      <w:r>
        <w:rPr>
          <w:rFonts w:ascii="Times New Roman" w:hAnsi="Times New Roman" w:cs="Times New Roman"/>
          <w:sz w:val="24"/>
          <w:szCs w:val="24"/>
        </w:rPr>
        <w:t xml:space="preserve">: </w:t>
      </w:r>
      <w:r w:rsidRPr="00F510F4">
        <w:rPr>
          <w:rFonts w:ascii="Times New Roman" w:hAnsi="Times New Roman" w:cs="Times New Roman"/>
          <w:sz w:val="24"/>
          <w:szCs w:val="24"/>
        </w:rPr>
        <w:t>333-50</w:t>
      </w:r>
      <w:r>
        <w:rPr>
          <w:rFonts w:ascii="Times New Roman" w:hAnsi="Times New Roman" w:cs="Times New Roman"/>
          <w:sz w:val="24"/>
          <w:szCs w:val="24"/>
        </w:rPr>
        <w:t>.</w:t>
      </w:r>
    </w:p>
    <w:p w14:paraId="21067D49" w14:textId="77777777" w:rsidR="00CA3BFA" w:rsidRPr="00154578" w:rsidRDefault="00CA3BFA" w:rsidP="00CA3BFA">
      <w:pPr>
        <w:spacing w:after="0" w:line="240" w:lineRule="auto"/>
        <w:rPr>
          <w:rFonts w:ascii="Times New Roman" w:hAnsi="Times New Roman" w:cs="Times New Roman"/>
          <w:sz w:val="24"/>
          <w:szCs w:val="24"/>
        </w:rPr>
      </w:pPr>
    </w:p>
    <w:p w14:paraId="1101268D" w14:textId="3A16DB7D"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Australia</w:t>
      </w:r>
      <w:r w:rsidR="00677676">
        <w:rPr>
          <w:rFonts w:ascii="Times New Roman" w:hAnsi="Times New Roman" w:cs="Times New Roman"/>
          <w:sz w:val="24"/>
          <w:szCs w:val="24"/>
        </w:rPr>
        <w:t>.</w:t>
      </w:r>
      <w:r w:rsidRPr="00154578">
        <w:rPr>
          <w:rFonts w:ascii="Times New Roman" w:hAnsi="Times New Roman" w:cs="Times New Roman"/>
          <w:sz w:val="24"/>
          <w:szCs w:val="24"/>
        </w:rPr>
        <w:t xml:space="preserve"> </w:t>
      </w:r>
      <w:r w:rsidRPr="00240C64">
        <w:rPr>
          <w:rFonts w:ascii="Times New Roman" w:hAnsi="Times New Roman" w:cs="Times New Roman"/>
          <w:i/>
          <w:sz w:val="24"/>
          <w:szCs w:val="24"/>
        </w:rPr>
        <w:t>Commonwealth Arbitration Reports</w:t>
      </w:r>
      <w:r w:rsidR="00677676">
        <w:rPr>
          <w:rFonts w:ascii="Times New Roman" w:hAnsi="Times New Roman" w:cs="Times New Roman"/>
          <w:sz w:val="24"/>
          <w:szCs w:val="24"/>
        </w:rPr>
        <w:t xml:space="preserve">. </w:t>
      </w:r>
      <w:r w:rsidR="00632303" w:rsidRPr="00632303">
        <w:rPr>
          <w:rFonts w:ascii="Times New Roman" w:hAnsi="Times New Roman" w:cs="Times New Roman"/>
          <w:sz w:val="24"/>
          <w:szCs w:val="24"/>
        </w:rPr>
        <w:t>Canberra</w:t>
      </w:r>
      <w:r w:rsidR="00632303">
        <w:rPr>
          <w:rFonts w:ascii="Times New Roman" w:hAnsi="Times New Roman" w:cs="Times New Roman"/>
          <w:sz w:val="24"/>
          <w:szCs w:val="24"/>
        </w:rPr>
        <w:t>:</w:t>
      </w:r>
      <w:r w:rsidR="00632303" w:rsidRPr="00632303">
        <w:rPr>
          <w:rFonts w:ascii="Times New Roman" w:hAnsi="Times New Roman" w:cs="Times New Roman"/>
          <w:sz w:val="24"/>
          <w:szCs w:val="24"/>
        </w:rPr>
        <w:t xml:space="preserve"> Austr</w:t>
      </w:r>
      <w:r w:rsidR="00632303">
        <w:rPr>
          <w:rFonts w:ascii="Times New Roman" w:hAnsi="Times New Roman" w:cs="Times New Roman"/>
          <w:sz w:val="24"/>
          <w:szCs w:val="24"/>
        </w:rPr>
        <w:t>alian Government Publication</w:t>
      </w:r>
      <w:r w:rsidR="00632303" w:rsidRPr="00632303">
        <w:rPr>
          <w:rFonts w:ascii="Times New Roman" w:hAnsi="Times New Roman" w:cs="Times New Roman"/>
          <w:sz w:val="24"/>
          <w:szCs w:val="24"/>
        </w:rPr>
        <w:t xml:space="preserve"> Service</w:t>
      </w:r>
      <w:r w:rsidR="00677676">
        <w:rPr>
          <w:rFonts w:ascii="Times New Roman" w:hAnsi="Times New Roman" w:cs="Times New Roman"/>
          <w:sz w:val="24"/>
          <w:szCs w:val="24"/>
        </w:rPr>
        <w:t>, 1907</w:t>
      </w:r>
      <w:r w:rsidR="00632303">
        <w:rPr>
          <w:rFonts w:ascii="Times New Roman" w:hAnsi="Times New Roman" w:cs="Times New Roman"/>
          <w:sz w:val="24"/>
          <w:szCs w:val="24"/>
        </w:rPr>
        <w:t>.</w:t>
      </w:r>
    </w:p>
    <w:p w14:paraId="74309835" w14:textId="77777777" w:rsidR="00CA3BFA" w:rsidRPr="00154578" w:rsidRDefault="00CA3BFA" w:rsidP="00CA3BFA">
      <w:pPr>
        <w:spacing w:after="0" w:line="240" w:lineRule="auto"/>
        <w:rPr>
          <w:rFonts w:ascii="Times New Roman" w:hAnsi="Times New Roman" w:cs="Times New Roman"/>
          <w:sz w:val="24"/>
          <w:szCs w:val="24"/>
        </w:rPr>
      </w:pPr>
    </w:p>
    <w:p w14:paraId="074C10CF" w14:textId="1FDFFC65"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Aves, E.</w:t>
      </w:r>
      <w:r w:rsidR="00D53523">
        <w:rPr>
          <w:rFonts w:ascii="Times New Roman" w:hAnsi="Times New Roman" w:cs="Times New Roman"/>
          <w:sz w:val="24"/>
          <w:szCs w:val="24"/>
        </w:rPr>
        <w:t xml:space="preserve"> </w:t>
      </w:r>
      <w:r w:rsidR="00677676">
        <w:rPr>
          <w:rFonts w:ascii="Times New Roman" w:hAnsi="Times New Roman" w:cs="Times New Roman"/>
          <w:sz w:val="24"/>
          <w:szCs w:val="24"/>
        </w:rPr>
        <w:t>“</w:t>
      </w:r>
      <w:r w:rsidRPr="00154578">
        <w:rPr>
          <w:rFonts w:ascii="Times New Roman" w:hAnsi="Times New Roman" w:cs="Times New Roman"/>
          <w:sz w:val="24"/>
          <w:szCs w:val="24"/>
        </w:rPr>
        <w:t xml:space="preserve">Report to the Home Office on the </w:t>
      </w:r>
      <w:r w:rsidR="00677676">
        <w:rPr>
          <w:rFonts w:ascii="Times New Roman" w:hAnsi="Times New Roman" w:cs="Times New Roman"/>
          <w:sz w:val="24"/>
          <w:szCs w:val="24"/>
        </w:rPr>
        <w:t>W</w:t>
      </w:r>
      <w:r w:rsidRPr="00154578">
        <w:rPr>
          <w:rFonts w:ascii="Times New Roman" w:hAnsi="Times New Roman" w:cs="Times New Roman"/>
          <w:sz w:val="24"/>
          <w:szCs w:val="24"/>
        </w:rPr>
        <w:t xml:space="preserve">ages </w:t>
      </w:r>
      <w:r w:rsidR="00677676">
        <w:rPr>
          <w:rFonts w:ascii="Times New Roman" w:hAnsi="Times New Roman" w:cs="Times New Roman"/>
          <w:sz w:val="24"/>
          <w:szCs w:val="24"/>
        </w:rPr>
        <w:t>B</w:t>
      </w:r>
      <w:r w:rsidRPr="00154578">
        <w:rPr>
          <w:rFonts w:ascii="Times New Roman" w:hAnsi="Times New Roman" w:cs="Times New Roman"/>
          <w:sz w:val="24"/>
          <w:szCs w:val="24"/>
        </w:rPr>
        <w:t xml:space="preserve">oards and </w:t>
      </w:r>
      <w:r w:rsidR="00677676">
        <w:rPr>
          <w:rFonts w:ascii="Times New Roman" w:hAnsi="Times New Roman" w:cs="Times New Roman"/>
          <w:sz w:val="24"/>
          <w:szCs w:val="24"/>
        </w:rPr>
        <w:t>I</w:t>
      </w:r>
      <w:r w:rsidRPr="00154578">
        <w:rPr>
          <w:rFonts w:ascii="Times New Roman" w:hAnsi="Times New Roman" w:cs="Times New Roman"/>
          <w:sz w:val="24"/>
          <w:szCs w:val="24"/>
        </w:rPr>
        <w:t xml:space="preserve">ndustrial </w:t>
      </w:r>
      <w:r w:rsidR="00677676">
        <w:rPr>
          <w:rFonts w:ascii="Times New Roman" w:hAnsi="Times New Roman" w:cs="Times New Roman"/>
          <w:sz w:val="24"/>
          <w:szCs w:val="24"/>
        </w:rPr>
        <w:t>C</w:t>
      </w:r>
      <w:r w:rsidRPr="00154578">
        <w:rPr>
          <w:rFonts w:ascii="Times New Roman" w:hAnsi="Times New Roman" w:cs="Times New Roman"/>
          <w:sz w:val="24"/>
          <w:szCs w:val="24"/>
        </w:rPr>
        <w:t xml:space="preserve">onciliation and </w:t>
      </w:r>
      <w:r w:rsidR="00677676">
        <w:rPr>
          <w:rFonts w:ascii="Times New Roman" w:hAnsi="Times New Roman" w:cs="Times New Roman"/>
          <w:sz w:val="24"/>
          <w:szCs w:val="24"/>
        </w:rPr>
        <w:t>A</w:t>
      </w:r>
      <w:r w:rsidRPr="00154578">
        <w:rPr>
          <w:rFonts w:ascii="Times New Roman" w:hAnsi="Times New Roman" w:cs="Times New Roman"/>
          <w:sz w:val="24"/>
          <w:szCs w:val="24"/>
        </w:rPr>
        <w:t xml:space="preserve">rbitration </w:t>
      </w:r>
      <w:r w:rsidR="00677676">
        <w:rPr>
          <w:rFonts w:ascii="Times New Roman" w:hAnsi="Times New Roman" w:cs="Times New Roman"/>
          <w:sz w:val="24"/>
          <w:szCs w:val="24"/>
        </w:rPr>
        <w:t>A</w:t>
      </w:r>
      <w:r w:rsidRPr="00154578">
        <w:rPr>
          <w:rFonts w:ascii="Times New Roman" w:hAnsi="Times New Roman" w:cs="Times New Roman"/>
          <w:sz w:val="24"/>
          <w:szCs w:val="24"/>
        </w:rPr>
        <w:t>cts of Australia and New Zealand.</w:t>
      </w:r>
      <w:r w:rsidR="00677676">
        <w:rPr>
          <w:rFonts w:ascii="Times New Roman" w:hAnsi="Times New Roman" w:cs="Times New Roman"/>
          <w:sz w:val="24"/>
          <w:szCs w:val="24"/>
        </w:rPr>
        <w:t>”</w:t>
      </w:r>
      <w:r w:rsidRPr="00154578">
        <w:rPr>
          <w:rFonts w:ascii="Times New Roman" w:hAnsi="Times New Roman" w:cs="Times New Roman"/>
          <w:sz w:val="24"/>
          <w:szCs w:val="24"/>
        </w:rPr>
        <w:t xml:space="preserve"> </w:t>
      </w:r>
      <w:r w:rsidRPr="00405A3E">
        <w:rPr>
          <w:rFonts w:ascii="Times New Roman" w:hAnsi="Times New Roman" w:cs="Times New Roman"/>
          <w:i/>
          <w:sz w:val="24"/>
          <w:szCs w:val="24"/>
        </w:rPr>
        <w:t>Parliamentary Papers</w:t>
      </w:r>
      <w:r w:rsidR="00677676">
        <w:rPr>
          <w:rFonts w:ascii="Times New Roman" w:hAnsi="Times New Roman" w:cs="Times New Roman"/>
          <w:sz w:val="24"/>
          <w:szCs w:val="24"/>
        </w:rPr>
        <w:t>, 1908.</w:t>
      </w:r>
      <w:r w:rsidRPr="00154578">
        <w:rPr>
          <w:rFonts w:ascii="Times New Roman" w:hAnsi="Times New Roman" w:cs="Times New Roman"/>
          <w:sz w:val="24"/>
          <w:szCs w:val="24"/>
        </w:rPr>
        <w:t xml:space="preserve"> </w:t>
      </w:r>
    </w:p>
    <w:p w14:paraId="0C2D89E1" w14:textId="77777777" w:rsidR="00CA3BFA" w:rsidRDefault="00CA3BFA" w:rsidP="00CA3BFA">
      <w:pPr>
        <w:spacing w:after="0" w:line="240" w:lineRule="auto"/>
        <w:rPr>
          <w:rFonts w:ascii="Times New Roman" w:hAnsi="Times New Roman" w:cs="Times New Roman"/>
          <w:sz w:val="24"/>
          <w:szCs w:val="24"/>
        </w:rPr>
      </w:pPr>
    </w:p>
    <w:p w14:paraId="4A0F2473" w14:textId="614DC35C" w:rsidR="00CA3BFA" w:rsidRPr="00041DDC" w:rsidRDefault="00CA3BFA" w:rsidP="00CA3BFA">
      <w:pPr>
        <w:spacing w:after="0" w:line="240" w:lineRule="auto"/>
        <w:rPr>
          <w:rFonts w:ascii="Times New Roman" w:hAnsi="Times New Roman" w:cs="Times New Roman"/>
          <w:sz w:val="24"/>
          <w:szCs w:val="24"/>
        </w:rPr>
      </w:pPr>
      <w:r w:rsidRPr="00041DDC">
        <w:rPr>
          <w:rFonts w:ascii="Times New Roman" w:hAnsi="Times New Roman" w:cs="Times New Roman"/>
          <w:sz w:val="24"/>
          <w:szCs w:val="24"/>
        </w:rPr>
        <w:t xml:space="preserve">Balaska, </w:t>
      </w:r>
      <w:r w:rsidR="00462F3F">
        <w:rPr>
          <w:rFonts w:ascii="Times New Roman" w:hAnsi="Times New Roman" w:cs="Times New Roman"/>
          <w:sz w:val="24"/>
          <w:szCs w:val="24"/>
        </w:rPr>
        <w:t>Yusuf Soner</w:t>
      </w:r>
      <w:r w:rsidR="00D73BB3">
        <w:rPr>
          <w:rFonts w:ascii="Times New Roman" w:hAnsi="Times New Roman" w:cs="Times New Roman"/>
          <w:sz w:val="24"/>
          <w:szCs w:val="24"/>
        </w:rPr>
        <w:t>,</w:t>
      </w:r>
      <w:r w:rsidR="00462F3F">
        <w:rPr>
          <w:rFonts w:ascii="Times New Roman" w:hAnsi="Times New Roman" w:cs="Times New Roman"/>
          <w:sz w:val="24"/>
          <w:szCs w:val="24"/>
        </w:rPr>
        <w:t xml:space="preserve"> </w:t>
      </w:r>
      <w:r w:rsidRPr="00041DDC">
        <w:rPr>
          <w:rFonts w:ascii="Times New Roman" w:hAnsi="Times New Roman" w:cs="Times New Roman"/>
          <w:sz w:val="24"/>
          <w:szCs w:val="24"/>
        </w:rPr>
        <w:t>and</w:t>
      </w:r>
      <w:r w:rsidR="00D73BB3">
        <w:rPr>
          <w:rFonts w:ascii="Times New Roman" w:hAnsi="Times New Roman" w:cs="Times New Roman"/>
          <w:sz w:val="24"/>
          <w:szCs w:val="24"/>
        </w:rPr>
        <w:t xml:space="preserve"> </w:t>
      </w:r>
      <w:r w:rsidR="00D73BB3" w:rsidRPr="00EC3172">
        <w:rPr>
          <w:rFonts w:ascii="Times New Roman" w:hAnsi="Times New Roman" w:cs="Times New Roman"/>
          <w:sz w:val="24"/>
          <w:szCs w:val="24"/>
        </w:rPr>
        <w:t>Y</w:t>
      </w:r>
      <w:r w:rsidR="00D73BB3">
        <w:rPr>
          <w:rFonts w:ascii="Times New Roman" w:hAnsi="Times New Roman" w:cs="Times New Roman"/>
          <w:sz w:val="24"/>
          <w:szCs w:val="24"/>
        </w:rPr>
        <w:t>ona</w:t>
      </w:r>
      <w:r w:rsidR="00D73BB3" w:rsidRPr="00041DDC">
        <w:rPr>
          <w:rFonts w:ascii="Times New Roman" w:hAnsi="Times New Roman" w:cs="Times New Roman"/>
          <w:sz w:val="24"/>
          <w:szCs w:val="24"/>
        </w:rPr>
        <w:t xml:space="preserve"> </w:t>
      </w:r>
      <w:r w:rsidRPr="00041DDC">
        <w:rPr>
          <w:rFonts w:ascii="Times New Roman" w:hAnsi="Times New Roman" w:cs="Times New Roman"/>
          <w:sz w:val="24"/>
          <w:szCs w:val="24"/>
        </w:rPr>
        <w:t>Rubinstein</w:t>
      </w:r>
      <w:r w:rsidR="00462F3F">
        <w:rPr>
          <w:rFonts w:ascii="Times New Roman" w:hAnsi="Times New Roman" w:cs="Times New Roman"/>
          <w:sz w:val="24"/>
          <w:szCs w:val="24"/>
        </w:rPr>
        <w:t>.</w:t>
      </w:r>
      <w:r w:rsidR="00D8324A">
        <w:rPr>
          <w:rFonts w:ascii="Times New Roman" w:hAnsi="Times New Roman" w:cs="Times New Roman"/>
          <w:sz w:val="24"/>
          <w:szCs w:val="24"/>
        </w:rPr>
        <w:t xml:space="preserve"> </w:t>
      </w:r>
      <w:r w:rsidR="00525AA2">
        <w:rPr>
          <w:rFonts w:ascii="Times New Roman" w:hAnsi="Times New Roman" w:cs="Times New Roman"/>
          <w:sz w:val="24"/>
          <w:szCs w:val="24"/>
        </w:rPr>
        <w:t>“</w:t>
      </w:r>
      <w:r w:rsidRPr="00041DDC">
        <w:rPr>
          <w:rFonts w:ascii="Times New Roman" w:hAnsi="Times New Roman" w:cs="Times New Roman"/>
          <w:sz w:val="24"/>
          <w:szCs w:val="24"/>
        </w:rPr>
        <w:t xml:space="preserve">Using </w:t>
      </w:r>
      <w:r w:rsidR="00525AA2">
        <w:rPr>
          <w:rFonts w:ascii="Times New Roman" w:hAnsi="Times New Roman" w:cs="Times New Roman"/>
          <w:sz w:val="24"/>
          <w:szCs w:val="24"/>
        </w:rPr>
        <w:t>F</w:t>
      </w:r>
      <w:r w:rsidRPr="00041DDC">
        <w:rPr>
          <w:rFonts w:ascii="Times New Roman" w:hAnsi="Times New Roman" w:cs="Times New Roman"/>
          <w:sz w:val="24"/>
          <w:szCs w:val="24"/>
        </w:rPr>
        <w:t xml:space="preserve">ederal </w:t>
      </w:r>
      <w:r w:rsidR="00525AA2">
        <w:rPr>
          <w:rFonts w:ascii="Times New Roman" w:hAnsi="Times New Roman" w:cs="Times New Roman"/>
          <w:sz w:val="24"/>
          <w:szCs w:val="24"/>
        </w:rPr>
        <w:t>M</w:t>
      </w:r>
      <w:r w:rsidRPr="00041DDC">
        <w:rPr>
          <w:rFonts w:ascii="Times New Roman" w:hAnsi="Times New Roman" w:cs="Times New Roman"/>
          <w:sz w:val="24"/>
          <w:szCs w:val="24"/>
        </w:rPr>
        <w:t xml:space="preserve">inimum </w:t>
      </w:r>
      <w:r w:rsidR="00525AA2">
        <w:rPr>
          <w:rFonts w:ascii="Times New Roman" w:hAnsi="Times New Roman" w:cs="Times New Roman"/>
          <w:sz w:val="24"/>
          <w:szCs w:val="24"/>
        </w:rPr>
        <w:t>W</w:t>
      </w:r>
      <w:r w:rsidRPr="00041DDC">
        <w:rPr>
          <w:rFonts w:ascii="Times New Roman" w:hAnsi="Times New Roman" w:cs="Times New Roman"/>
          <w:sz w:val="24"/>
          <w:szCs w:val="24"/>
        </w:rPr>
        <w:t xml:space="preserve">ages to </w:t>
      </w:r>
      <w:r w:rsidR="00525AA2">
        <w:rPr>
          <w:rFonts w:ascii="Times New Roman" w:hAnsi="Times New Roman" w:cs="Times New Roman"/>
          <w:sz w:val="24"/>
          <w:szCs w:val="24"/>
        </w:rPr>
        <w:t>I</w:t>
      </w:r>
      <w:r w:rsidRPr="00041DDC">
        <w:rPr>
          <w:rFonts w:ascii="Times New Roman" w:hAnsi="Times New Roman" w:cs="Times New Roman"/>
          <w:sz w:val="24"/>
          <w:szCs w:val="24"/>
        </w:rPr>
        <w:t>dentify the</w:t>
      </w:r>
      <w:r w:rsidR="00462F3F">
        <w:rPr>
          <w:rFonts w:ascii="Times New Roman" w:hAnsi="Times New Roman" w:cs="Times New Roman"/>
          <w:sz w:val="24"/>
          <w:szCs w:val="24"/>
        </w:rPr>
        <w:t xml:space="preserve"> </w:t>
      </w:r>
      <w:r w:rsidR="00525AA2">
        <w:rPr>
          <w:rFonts w:ascii="Times New Roman" w:hAnsi="Times New Roman" w:cs="Times New Roman"/>
          <w:sz w:val="24"/>
          <w:szCs w:val="24"/>
        </w:rPr>
        <w:t>I</w:t>
      </w:r>
      <w:r w:rsidRPr="00041DDC">
        <w:rPr>
          <w:rFonts w:ascii="Times New Roman" w:hAnsi="Times New Roman" w:cs="Times New Roman"/>
          <w:sz w:val="24"/>
          <w:szCs w:val="24"/>
        </w:rPr>
        <w:t xml:space="preserve">mpact of </w:t>
      </w:r>
      <w:r w:rsidR="00525AA2">
        <w:rPr>
          <w:rFonts w:ascii="Times New Roman" w:hAnsi="Times New Roman" w:cs="Times New Roman"/>
          <w:sz w:val="24"/>
          <w:szCs w:val="24"/>
        </w:rPr>
        <w:t>M</w:t>
      </w:r>
      <w:r w:rsidRPr="00041DDC">
        <w:rPr>
          <w:rFonts w:ascii="Times New Roman" w:hAnsi="Times New Roman" w:cs="Times New Roman"/>
          <w:sz w:val="24"/>
          <w:szCs w:val="24"/>
        </w:rPr>
        <w:t xml:space="preserve">inimum </w:t>
      </w:r>
      <w:r w:rsidR="00525AA2">
        <w:rPr>
          <w:rFonts w:ascii="Times New Roman" w:hAnsi="Times New Roman" w:cs="Times New Roman"/>
          <w:sz w:val="24"/>
          <w:szCs w:val="24"/>
        </w:rPr>
        <w:t>W</w:t>
      </w:r>
      <w:r w:rsidRPr="00041DDC">
        <w:rPr>
          <w:rFonts w:ascii="Times New Roman" w:hAnsi="Times New Roman" w:cs="Times New Roman"/>
          <w:sz w:val="24"/>
          <w:szCs w:val="24"/>
        </w:rPr>
        <w:t xml:space="preserve">ages on </w:t>
      </w:r>
      <w:r w:rsidR="00525AA2">
        <w:rPr>
          <w:rFonts w:ascii="Times New Roman" w:hAnsi="Times New Roman" w:cs="Times New Roman"/>
          <w:sz w:val="24"/>
          <w:szCs w:val="24"/>
        </w:rPr>
        <w:t>E</w:t>
      </w:r>
      <w:r w:rsidRPr="00041DDC">
        <w:rPr>
          <w:rFonts w:ascii="Times New Roman" w:hAnsi="Times New Roman" w:cs="Times New Roman"/>
          <w:sz w:val="24"/>
          <w:szCs w:val="24"/>
        </w:rPr>
        <w:t>mployment an</w:t>
      </w:r>
      <w:r w:rsidR="00D8324A">
        <w:rPr>
          <w:rFonts w:ascii="Times New Roman" w:hAnsi="Times New Roman" w:cs="Times New Roman"/>
          <w:sz w:val="24"/>
          <w:szCs w:val="24"/>
        </w:rPr>
        <w:t xml:space="preserve">d </w:t>
      </w:r>
      <w:r w:rsidR="00525AA2">
        <w:rPr>
          <w:rFonts w:ascii="Times New Roman" w:hAnsi="Times New Roman" w:cs="Times New Roman"/>
          <w:sz w:val="24"/>
          <w:szCs w:val="24"/>
        </w:rPr>
        <w:t>E</w:t>
      </w:r>
      <w:r w:rsidR="00D8324A">
        <w:rPr>
          <w:rFonts w:ascii="Times New Roman" w:hAnsi="Times New Roman" w:cs="Times New Roman"/>
          <w:sz w:val="24"/>
          <w:szCs w:val="24"/>
        </w:rPr>
        <w:t xml:space="preserve">arnings </w:t>
      </w:r>
      <w:r w:rsidR="00525AA2">
        <w:rPr>
          <w:rFonts w:ascii="Times New Roman" w:hAnsi="Times New Roman" w:cs="Times New Roman"/>
          <w:sz w:val="24"/>
          <w:szCs w:val="24"/>
        </w:rPr>
        <w:t>A</w:t>
      </w:r>
      <w:r w:rsidR="00D8324A">
        <w:rPr>
          <w:rFonts w:ascii="Times New Roman" w:hAnsi="Times New Roman" w:cs="Times New Roman"/>
          <w:sz w:val="24"/>
          <w:szCs w:val="24"/>
        </w:rPr>
        <w:t>cross the US states</w:t>
      </w:r>
      <w:r w:rsidR="00525AA2">
        <w:rPr>
          <w:rFonts w:ascii="Times New Roman" w:hAnsi="Times New Roman" w:cs="Times New Roman"/>
          <w:sz w:val="24"/>
          <w:szCs w:val="24"/>
        </w:rPr>
        <w:t>.”</w:t>
      </w:r>
      <w:r w:rsidRPr="00041DDC">
        <w:rPr>
          <w:rFonts w:ascii="Times New Roman" w:hAnsi="Times New Roman" w:cs="Times New Roman"/>
          <w:sz w:val="24"/>
          <w:szCs w:val="24"/>
        </w:rPr>
        <w:t xml:space="preserve"> </w:t>
      </w:r>
      <w:r w:rsidR="00462F3F">
        <w:rPr>
          <w:rFonts w:ascii="Times New Roman" w:hAnsi="Times New Roman" w:cs="Times New Roman"/>
          <w:sz w:val="24"/>
          <w:szCs w:val="24"/>
        </w:rPr>
        <w:t>Unpublished Manuscript</w:t>
      </w:r>
      <w:r w:rsidRPr="00041DDC">
        <w:rPr>
          <w:rFonts w:ascii="Times New Roman" w:hAnsi="Times New Roman" w:cs="Times New Roman"/>
          <w:sz w:val="24"/>
          <w:szCs w:val="24"/>
        </w:rPr>
        <w:t>.</w:t>
      </w:r>
    </w:p>
    <w:p w14:paraId="41F633F5" w14:textId="77777777" w:rsidR="00CA3BFA" w:rsidRPr="00154578" w:rsidRDefault="00CA3BFA" w:rsidP="00CA3BFA">
      <w:pPr>
        <w:spacing w:after="0" w:line="240" w:lineRule="auto"/>
        <w:rPr>
          <w:rFonts w:ascii="Times New Roman" w:hAnsi="Times New Roman" w:cs="Times New Roman"/>
          <w:sz w:val="24"/>
          <w:szCs w:val="24"/>
        </w:rPr>
      </w:pPr>
    </w:p>
    <w:p w14:paraId="1D34123A" w14:textId="1AD3A79B" w:rsidR="00CA3BFA" w:rsidRPr="00154578"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Bhaskar, V.</w:t>
      </w:r>
      <w:r w:rsidR="00D73BB3">
        <w:rPr>
          <w:rFonts w:ascii="Times New Roman" w:hAnsi="Times New Roman" w:cs="Times New Roman"/>
          <w:sz w:val="24"/>
          <w:szCs w:val="24"/>
        </w:rPr>
        <w:t>,</w:t>
      </w:r>
      <w:r>
        <w:rPr>
          <w:rFonts w:ascii="Times New Roman" w:hAnsi="Times New Roman" w:cs="Times New Roman"/>
          <w:sz w:val="24"/>
          <w:szCs w:val="24"/>
        </w:rPr>
        <w:t xml:space="preserve"> and </w:t>
      </w:r>
      <w:r w:rsidR="00D73BB3">
        <w:rPr>
          <w:rFonts w:ascii="Times New Roman" w:hAnsi="Times New Roman" w:cs="Times New Roman"/>
          <w:sz w:val="24"/>
          <w:szCs w:val="24"/>
        </w:rPr>
        <w:t xml:space="preserve">Ted </w:t>
      </w:r>
      <w:r>
        <w:rPr>
          <w:rFonts w:ascii="Times New Roman" w:hAnsi="Times New Roman" w:cs="Times New Roman"/>
          <w:sz w:val="24"/>
          <w:szCs w:val="24"/>
        </w:rPr>
        <w:t>To</w:t>
      </w:r>
      <w:r w:rsidR="00462F3F">
        <w:rPr>
          <w:rFonts w:ascii="Times New Roman" w:hAnsi="Times New Roman" w:cs="Times New Roman"/>
          <w:sz w:val="24"/>
          <w:szCs w:val="24"/>
        </w:rPr>
        <w:t>.</w:t>
      </w:r>
      <w:r w:rsidRPr="00154578">
        <w:rPr>
          <w:rFonts w:ascii="Times New Roman" w:hAnsi="Times New Roman" w:cs="Times New Roman"/>
          <w:sz w:val="24"/>
          <w:szCs w:val="24"/>
        </w:rPr>
        <w:t xml:space="preserve"> </w:t>
      </w:r>
      <w:r w:rsidR="00462F3F">
        <w:rPr>
          <w:rFonts w:ascii="Times New Roman" w:hAnsi="Times New Roman" w:cs="Times New Roman"/>
          <w:sz w:val="24"/>
          <w:szCs w:val="24"/>
        </w:rPr>
        <w:t>“</w:t>
      </w:r>
      <w:r w:rsidRPr="00154578">
        <w:rPr>
          <w:rFonts w:ascii="Times New Roman" w:hAnsi="Times New Roman" w:cs="Times New Roman"/>
          <w:sz w:val="24"/>
          <w:szCs w:val="24"/>
        </w:rPr>
        <w:t xml:space="preserve">Minimum </w:t>
      </w:r>
      <w:r w:rsidR="00462F3F">
        <w:rPr>
          <w:rFonts w:ascii="Times New Roman" w:hAnsi="Times New Roman" w:cs="Times New Roman"/>
          <w:sz w:val="24"/>
          <w:szCs w:val="24"/>
        </w:rPr>
        <w:t>W</w:t>
      </w:r>
      <w:r w:rsidRPr="00154578">
        <w:rPr>
          <w:rFonts w:ascii="Times New Roman" w:hAnsi="Times New Roman" w:cs="Times New Roman"/>
          <w:sz w:val="24"/>
          <w:szCs w:val="24"/>
        </w:rPr>
        <w:t xml:space="preserve">ages for Ronald McDonald </w:t>
      </w:r>
      <w:r w:rsidR="00462F3F">
        <w:rPr>
          <w:rFonts w:ascii="Times New Roman" w:hAnsi="Times New Roman" w:cs="Times New Roman"/>
          <w:sz w:val="24"/>
          <w:szCs w:val="24"/>
        </w:rPr>
        <w:t>M</w:t>
      </w:r>
      <w:r w:rsidRPr="00154578">
        <w:rPr>
          <w:rFonts w:ascii="Times New Roman" w:hAnsi="Times New Roman" w:cs="Times New Roman"/>
          <w:sz w:val="24"/>
          <w:szCs w:val="24"/>
        </w:rPr>
        <w:t xml:space="preserve">onopsonies: </w:t>
      </w:r>
      <w:r w:rsidR="00462F3F">
        <w:rPr>
          <w:rFonts w:ascii="Times New Roman" w:hAnsi="Times New Roman" w:cs="Times New Roman"/>
          <w:sz w:val="24"/>
          <w:szCs w:val="24"/>
        </w:rPr>
        <w:t>A</w:t>
      </w:r>
      <w:r w:rsidRPr="00154578">
        <w:rPr>
          <w:rFonts w:ascii="Times New Roman" w:hAnsi="Times New Roman" w:cs="Times New Roman"/>
          <w:sz w:val="24"/>
          <w:szCs w:val="24"/>
        </w:rPr>
        <w:t xml:space="preserve"> </w:t>
      </w:r>
      <w:r w:rsidR="00462F3F">
        <w:rPr>
          <w:rFonts w:ascii="Times New Roman" w:hAnsi="Times New Roman" w:cs="Times New Roman"/>
          <w:sz w:val="24"/>
          <w:szCs w:val="24"/>
        </w:rPr>
        <w:t>T</w:t>
      </w:r>
      <w:r w:rsidRPr="00154578">
        <w:rPr>
          <w:rFonts w:ascii="Times New Roman" w:hAnsi="Times New Roman" w:cs="Times New Roman"/>
          <w:sz w:val="24"/>
          <w:szCs w:val="24"/>
        </w:rPr>
        <w:t xml:space="preserve">heory of </w:t>
      </w:r>
      <w:r w:rsidR="00462F3F">
        <w:rPr>
          <w:rFonts w:ascii="Times New Roman" w:hAnsi="Times New Roman" w:cs="Times New Roman"/>
          <w:sz w:val="24"/>
          <w:szCs w:val="24"/>
        </w:rPr>
        <w:t>M</w:t>
      </w:r>
      <w:r w:rsidRPr="00154578">
        <w:rPr>
          <w:rFonts w:ascii="Times New Roman" w:hAnsi="Times New Roman" w:cs="Times New Roman"/>
          <w:sz w:val="24"/>
          <w:szCs w:val="24"/>
        </w:rPr>
        <w:t xml:space="preserve">onopsonistic </w:t>
      </w:r>
      <w:r w:rsidR="00462F3F">
        <w:rPr>
          <w:rFonts w:ascii="Times New Roman" w:hAnsi="Times New Roman" w:cs="Times New Roman"/>
          <w:sz w:val="24"/>
          <w:szCs w:val="24"/>
        </w:rPr>
        <w:t>C</w:t>
      </w:r>
      <w:r w:rsidRPr="00154578">
        <w:rPr>
          <w:rFonts w:ascii="Times New Roman" w:hAnsi="Times New Roman" w:cs="Times New Roman"/>
          <w:sz w:val="24"/>
          <w:szCs w:val="24"/>
        </w:rPr>
        <w:t>ompetition.</w:t>
      </w:r>
      <w:r w:rsidR="00462F3F">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Economic Journal</w:t>
      </w:r>
      <w:r>
        <w:rPr>
          <w:rFonts w:ascii="Times New Roman" w:hAnsi="Times New Roman" w:cs="Times New Roman"/>
          <w:sz w:val="24"/>
          <w:szCs w:val="24"/>
        </w:rPr>
        <w:t xml:space="preserve"> 109</w:t>
      </w:r>
      <w:r w:rsidR="00D73BB3">
        <w:rPr>
          <w:rFonts w:ascii="Times New Roman" w:hAnsi="Times New Roman" w:cs="Times New Roman"/>
          <w:sz w:val="24"/>
          <w:szCs w:val="24"/>
        </w:rPr>
        <w:t xml:space="preserve">, no. </w:t>
      </w:r>
      <w:r>
        <w:rPr>
          <w:rFonts w:ascii="Times New Roman" w:hAnsi="Times New Roman" w:cs="Times New Roman"/>
          <w:sz w:val="24"/>
          <w:szCs w:val="24"/>
        </w:rPr>
        <w:t>455</w:t>
      </w:r>
      <w:r w:rsidR="00D73BB3">
        <w:rPr>
          <w:rFonts w:ascii="Times New Roman" w:hAnsi="Times New Roman" w:cs="Times New Roman"/>
          <w:sz w:val="24"/>
          <w:szCs w:val="24"/>
        </w:rPr>
        <w:t xml:space="preserve"> (1999)</w:t>
      </w:r>
      <w:r>
        <w:rPr>
          <w:rFonts w:ascii="Times New Roman" w:hAnsi="Times New Roman" w:cs="Times New Roman"/>
          <w:sz w:val="24"/>
          <w:szCs w:val="24"/>
        </w:rPr>
        <w:t>:</w:t>
      </w:r>
      <w:r w:rsidRPr="00154578">
        <w:rPr>
          <w:rFonts w:ascii="Times New Roman" w:hAnsi="Times New Roman" w:cs="Times New Roman"/>
          <w:sz w:val="24"/>
          <w:szCs w:val="24"/>
        </w:rPr>
        <w:t xml:space="preserve"> 190-203.</w:t>
      </w:r>
    </w:p>
    <w:p w14:paraId="71ABF4D6" w14:textId="77777777" w:rsidR="00CA3BFA" w:rsidRPr="00154578" w:rsidRDefault="00CA3BFA" w:rsidP="00CA3BFA">
      <w:pPr>
        <w:spacing w:after="0" w:line="240" w:lineRule="auto"/>
        <w:rPr>
          <w:rFonts w:ascii="Times New Roman" w:hAnsi="Times New Roman" w:cs="Times New Roman"/>
          <w:sz w:val="24"/>
          <w:szCs w:val="24"/>
        </w:rPr>
      </w:pPr>
    </w:p>
    <w:p w14:paraId="6CDCB7AA" w14:textId="50D2E936" w:rsidR="00CA3BFA" w:rsidRPr="00154578"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Bhaskar, V.</w:t>
      </w:r>
      <w:r w:rsidR="00D73BB3">
        <w:rPr>
          <w:rFonts w:ascii="Times New Roman" w:hAnsi="Times New Roman" w:cs="Times New Roman"/>
          <w:sz w:val="24"/>
          <w:szCs w:val="24"/>
        </w:rPr>
        <w:t>, Alan</w:t>
      </w:r>
      <w:r w:rsidRPr="00154578">
        <w:rPr>
          <w:rFonts w:ascii="Times New Roman" w:hAnsi="Times New Roman" w:cs="Times New Roman"/>
          <w:sz w:val="24"/>
          <w:szCs w:val="24"/>
        </w:rPr>
        <w:t xml:space="preserve"> Manning, and </w:t>
      </w:r>
      <w:r w:rsidR="00D73BB3">
        <w:rPr>
          <w:rFonts w:ascii="Times New Roman" w:hAnsi="Times New Roman" w:cs="Times New Roman"/>
          <w:sz w:val="24"/>
          <w:szCs w:val="24"/>
        </w:rPr>
        <w:t xml:space="preserve">Ted </w:t>
      </w:r>
      <w:r w:rsidRPr="00154578">
        <w:rPr>
          <w:rFonts w:ascii="Times New Roman" w:hAnsi="Times New Roman" w:cs="Times New Roman"/>
          <w:sz w:val="24"/>
          <w:szCs w:val="24"/>
        </w:rPr>
        <w:t xml:space="preserve">To. </w:t>
      </w:r>
      <w:r w:rsidR="00D73BB3">
        <w:rPr>
          <w:rFonts w:ascii="Times New Roman" w:hAnsi="Times New Roman" w:cs="Times New Roman"/>
          <w:sz w:val="24"/>
          <w:szCs w:val="24"/>
        </w:rPr>
        <w:t>“</w:t>
      </w:r>
      <w:r w:rsidRPr="00154578">
        <w:rPr>
          <w:rFonts w:ascii="Times New Roman" w:hAnsi="Times New Roman" w:cs="Times New Roman"/>
          <w:sz w:val="24"/>
          <w:szCs w:val="24"/>
        </w:rPr>
        <w:t xml:space="preserve">Oligopsony and </w:t>
      </w:r>
      <w:r w:rsidR="00D73BB3">
        <w:rPr>
          <w:rFonts w:ascii="Times New Roman" w:hAnsi="Times New Roman" w:cs="Times New Roman"/>
          <w:sz w:val="24"/>
          <w:szCs w:val="24"/>
        </w:rPr>
        <w:t>M</w:t>
      </w:r>
      <w:r w:rsidRPr="00154578">
        <w:rPr>
          <w:rFonts w:ascii="Times New Roman" w:hAnsi="Times New Roman" w:cs="Times New Roman"/>
          <w:sz w:val="24"/>
          <w:szCs w:val="24"/>
        </w:rPr>
        <w:t xml:space="preserve">onopsonistic </w:t>
      </w:r>
      <w:r w:rsidR="00D73BB3">
        <w:rPr>
          <w:rFonts w:ascii="Times New Roman" w:hAnsi="Times New Roman" w:cs="Times New Roman"/>
          <w:sz w:val="24"/>
          <w:szCs w:val="24"/>
        </w:rPr>
        <w:t>C</w:t>
      </w:r>
      <w:r w:rsidRPr="00154578">
        <w:rPr>
          <w:rFonts w:ascii="Times New Roman" w:hAnsi="Times New Roman" w:cs="Times New Roman"/>
          <w:sz w:val="24"/>
          <w:szCs w:val="24"/>
        </w:rPr>
        <w:t xml:space="preserve">ompetition in </w:t>
      </w:r>
      <w:r w:rsidR="00D73BB3">
        <w:rPr>
          <w:rFonts w:ascii="Times New Roman" w:hAnsi="Times New Roman" w:cs="Times New Roman"/>
          <w:sz w:val="24"/>
          <w:szCs w:val="24"/>
        </w:rPr>
        <w:t>L</w:t>
      </w:r>
      <w:r w:rsidRPr="00154578">
        <w:rPr>
          <w:rFonts w:ascii="Times New Roman" w:hAnsi="Times New Roman" w:cs="Times New Roman"/>
          <w:sz w:val="24"/>
          <w:szCs w:val="24"/>
        </w:rPr>
        <w:t xml:space="preserve">abor </w:t>
      </w:r>
      <w:r w:rsidR="00D73BB3">
        <w:rPr>
          <w:rFonts w:ascii="Times New Roman" w:hAnsi="Times New Roman" w:cs="Times New Roman"/>
          <w:sz w:val="24"/>
          <w:szCs w:val="24"/>
        </w:rPr>
        <w:t>M</w:t>
      </w:r>
      <w:r w:rsidRPr="00154578">
        <w:rPr>
          <w:rFonts w:ascii="Times New Roman" w:hAnsi="Times New Roman" w:cs="Times New Roman"/>
          <w:sz w:val="24"/>
          <w:szCs w:val="24"/>
        </w:rPr>
        <w:t>arkets.</w:t>
      </w:r>
      <w:r w:rsidR="00D73BB3">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Journal of Economic Perspectives</w:t>
      </w:r>
      <w:r>
        <w:rPr>
          <w:rFonts w:ascii="Times New Roman" w:hAnsi="Times New Roman" w:cs="Times New Roman"/>
          <w:sz w:val="24"/>
          <w:szCs w:val="24"/>
        </w:rPr>
        <w:t xml:space="preserve"> 16</w:t>
      </w:r>
      <w:r w:rsidR="00D73BB3">
        <w:rPr>
          <w:rFonts w:ascii="Times New Roman" w:hAnsi="Times New Roman" w:cs="Times New Roman"/>
          <w:sz w:val="24"/>
          <w:szCs w:val="24"/>
        </w:rPr>
        <w:t xml:space="preserve">, no. 2 </w:t>
      </w:r>
      <w:r>
        <w:rPr>
          <w:rFonts w:ascii="Times New Roman" w:hAnsi="Times New Roman" w:cs="Times New Roman"/>
          <w:sz w:val="24"/>
          <w:szCs w:val="24"/>
        </w:rPr>
        <w:t>(2</w:t>
      </w:r>
      <w:r w:rsidR="00D73BB3">
        <w:rPr>
          <w:rFonts w:ascii="Times New Roman" w:hAnsi="Times New Roman" w:cs="Times New Roman"/>
          <w:sz w:val="24"/>
          <w:szCs w:val="24"/>
        </w:rPr>
        <w:t>002</w:t>
      </w:r>
      <w:r>
        <w:rPr>
          <w:rFonts w:ascii="Times New Roman" w:hAnsi="Times New Roman" w:cs="Times New Roman"/>
          <w:sz w:val="24"/>
          <w:szCs w:val="24"/>
        </w:rPr>
        <w:t>):</w:t>
      </w:r>
      <w:r w:rsidRPr="00154578">
        <w:rPr>
          <w:rFonts w:ascii="Times New Roman" w:hAnsi="Times New Roman" w:cs="Times New Roman"/>
          <w:sz w:val="24"/>
          <w:szCs w:val="24"/>
        </w:rPr>
        <w:t xml:space="preserve"> 155-74.</w:t>
      </w:r>
    </w:p>
    <w:p w14:paraId="6A7EF3C2" w14:textId="77777777" w:rsidR="00CA3BFA" w:rsidRPr="00154578" w:rsidRDefault="00CA3BFA" w:rsidP="00CA3BFA">
      <w:pPr>
        <w:spacing w:after="0" w:line="240" w:lineRule="auto"/>
        <w:rPr>
          <w:rFonts w:ascii="Times New Roman" w:hAnsi="Times New Roman" w:cs="Times New Roman"/>
          <w:sz w:val="24"/>
          <w:szCs w:val="24"/>
        </w:rPr>
      </w:pPr>
    </w:p>
    <w:p w14:paraId="235A552F" w14:textId="5CBBC01E"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Brandeis, L</w:t>
      </w:r>
      <w:r w:rsidR="00D73BB3">
        <w:rPr>
          <w:rFonts w:ascii="Times New Roman" w:hAnsi="Times New Roman" w:cs="Times New Roman"/>
          <w:sz w:val="24"/>
          <w:szCs w:val="24"/>
        </w:rPr>
        <w:t>ouis</w:t>
      </w:r>
      <w:r w:rsidRPr="00154578">
        <w:rPr>
          <w:rFonts w:ascii="Times New Roman" w:hAnsi="Times New Roman" w:cs="Times New Roman"/>
          <w:sz w:val="24"/>
          <w:szCs w:val="24"/>
        </w:rPr>
        <w:t xml:space="preserve"> D. </w:t>
      </w:r>
      <w:r w:rsidR="00D73BB3">
        <w:rPr>
          <w:rFonts w:ascii="Times New Roman" w:hAnsi="Times New Roman" w:cs="Times New Roman"/>
          <w:sz w:val="24"/>
          <w:szCs w:val="24"/>
        </w:rPr>
        <w:t>“</w:t>
      </w:r>
      <w:r w:rsidRPr="00154578">
        <w:rPr>
          <w:rFonts w:ascii="Times New Roman" w:hAnsi="Times New Roman" w:cs="Times New Roman"/>
          <w:sz w:val="24"/>
          <w:szCs w:val="24"/>
        </w:rPr>
        <w:t xml:space="preserve">The Constitution and the </w:t>
      </w:r>
      <w:r w:rsidR="00D73BB3">
        <w:rPr>
          <w:rFonts w:ascii="Times New Roman" w:hAnsi="Times New Roman" w:cs="Times New Roman"/>
          <w:sz w:val="24"/>
          <w:szCs w:val="24"/>
        </w:rPr>
        <w:t>M</w:t>
      </w:r>
      <w:r w:rsidRPr="00154578">
        <w:rPr>
          <w:rFonts w:ascii="Times New Roman" w:hAnsi="Times New Roman" w:cs="Times New Roman"/>
          <w:sz w:val="24"/>
          <w:szCs w:val="24"/>
        </w:rPr>
        <w:t xml:space="preserve">inimum </w:t>
      </w:r>
      <w:r w:rsidR="00D73BB3">
        <w:rPr>
          <w:rFonts w:ascii="Times New Roman" w:hAnsi="Times New Roman" w:cs="Times New Roman"/>
          <w:sz w:val="24"/>
          <w:szCs w:val="24"/>
        </w:rPr>
        <w:t>W</w:t>
      </w:r>
      <w:r w:rsidRPr="00154578">
        <w:rPr>
          <w:rFonts w:ascii="Times New Roman" w:hAnsi="Times New Roman" w:cs="Times New Roman"/>
          <w:sz w:val="24"/>
          <w:szCs w:val="24"/>
        </w:rPr>
        <w:t xml:space="preserve">age: </w:t>
      </w:r>
      <w:r w:rsidR="00D73BB3">
        <w:rPr>
          <w:rFonts w:ascii="Times New Roman" w:hAnsi="Times New Roman" w:cs="Times New Roman"/>
          <w:sz w:val="24"/>
          <w:szCs w:val="24"/>
        </w:rPr>
        <w:t>D</w:t>
      </w:r>
      <w:r w:rsidRPr="00154578">
        <w:rPr>
          <w:rFonts w:ascii="Times New Roman" w:hAnsi="Times New Roman" w:cs="Times New Roman"/>
          <w:sz w:val="24"/>
          <w:szCs w:val="24"/>
        </w:rPr>
        <w:t>efen</w:t>
      </w:r>
      <w:r w:rsidR="007041D3">
        <w:rPr>
          <w:rFonts w:ascii="Times New Roman" w:hAnsi="Times New Roman" w:cs="Times New Roman"/>
          <w:sz w:val="24"/>
          <w:szCs w:val="24"/>
        </w:rPr>
        <w:t>s</w:t>
      </w:r>
      <w:r w:rsidRPr="00154578">
        <w:rPr>
          <w:rFonts w:ascii="Times New Roman" w:hAnsi="Times New Roman" w:cs="Times New Roman"/>
          <w:sz w:val="24"/>
          <w:szCs w:val="24"/>
        </w:rPr>
        <w:t xml:space="preserve">e of the Oregon </w:t>
      </w:r>
      <w:r w:rsidR="00D73BB3">
        <w:rPr>
          <w:rFonts w:ascii="Times New Roman" w:hAnsi="Times New Roman" w:cs="Times New Roman"/>
          <w:sz w:val="24"/>
          <w:szCs w:val="24"/>
        </w:rPr>
        <w:t>M</w:t>
      </w:r>
      <w:r w:rsidRPr="00154578">
        <w:rPr>
          <w:rFonts w:ascii="Times New Roman" w:hAnsi="Times New Roman" w:cs="Times New Roman"/>
          <w:sz w:val="24"/>
          <w:szCs w:val="24"/>
        </w:rPr>
        <w:t xml:space="preserve">inimum </w:t>
      </w:r>
      <w:r w:rsidR="00D73BB3">
        <w:rPr>
          <w:rFonts w:ascii="Times New Roman" w:hAnsi="Times New Roman" w:cs="Times New Roman"/>
          <w:sz w:val="24"/>
          <w:szCs w:val="24"/>
        </w:rPr>
        <w:t>W</w:t>
      </w:r>
      <w:r w:rsidRPr="00154578">
        <w:rPr>
          <w:rFonts w:ascii="Times New Roman" w:hAnsi="Times New Roman" w:cs="Times New Roman"/>
          <w:sz w:val="24"/>
          <w:szCs w:val="24"/>
        </w:rPr>
        <w:t xml:space="preserve">age </w:t>
      </w:r>
      <w:r w:rsidR="00D73BB3">
        <w:rPr>
          <w:rFonts w:ascii="Times New Roman" w:hAnsi="Times New Roman" w:cs="Times New Roman"/>
          <w:sz w:val="24"/>
          <w:szCs w:val="24"/>
        </w:rPr>
        <w:t>L</w:t>
      </w:r>
      <w:r w:rsidRPr="00154578">
        <w:rPr>
          <w:rFonts w:ascii="Times New Roman" w:hAnsi="Times New Roman" w:cs="Times New Roman"/>
          <w:sz w:val="24"/>
          <w:szCs w:val="24"/>
        </w:rPr>
        <w:t xml:space="preserve">aw </w:t>
      </w:r>
      <w:r w:rsidR="00D73BB3">
        <w:rPr>
          <w:rFonts w:ascii="Times New Roman" w:hAnsi="Times New Roman" w:cs="Times New Roman"/>
          <w:sz w:val="24"/>
          <w:szCs w:val="24"/>
        </w:rPr>
        <w:t>B</w:t>
      </w:r>
      <w:r w:rsidRPr="00154578">
        <w:rPr>
          <w:rFonts w:ascii="Times New Roman" w:hAnsi="Times New Roman" w:cs="Times New Roman"/>
          <w:sz w:val="24"/>
          <w:szCs w:val="24"/>
        </w:rPr>
        <w:t>efore the United States Supreme Court.</w:t>
      </w:r>
      <w:r w:rsidR="00D73BB3">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The Survey</w:t>
      </w:r>
      <w:r w:rsidR="00D73BB3">
        <w:rPr>
          <w:rFonts w:ascii="Times New Roman" w:hAnsi="Times New Roman" w:cs="Times New Roman"/>
          <w:sz w:val="24"/>
          <w:szCs w:val="24"/>
        </w:rPr>
        <w:t xml:space="preserve"> (1915):</w:t>
      </w:r>
      <w:r w:rsidR="00D8324A">
        <w:rPr>
          <w:rFonts w:ascii="Times New Roman" w:hAnsi="Times New Roman" w:cs="Times New Roman"/>
          <w:sz w:val="24"/>
          <w:szCs w:val="24"/>
        </w:rPr>
        <w:t xml:space="preserve"> 490-94,</w:t>
      </w:r>
      <w:r w:rsidRPr="00154578">
        <w:rPr>
          <w:rFonts w:ascii="Times New Roman" w:hAnsi="Times New Roman" w:cs="Times New Roman"/>
          <w:sz w:val="24"/>
          <w:szCs w:val="24"/>
        </w:rPr>
        <w:t xml:space="preserve"> 521-24.</w:t>
      </w:r>
    </w:p>
    <w:p w14:paraId="5B82C1A4" w14:textId="77777777" w:rsidR="00CA3BFA" w:rsidRDefault="00CA3BFA" w:rsidP="00CA3BFA">
      <w:pPr>
        <w:spacing w:after="0" w:line="240" w:lineRule="auto"/>
        <w:rPr>
          <w:rFonts w:ascii="Times New Roman" w:hAnsi="Times New Roman" w:cs="Times New Roman"/>
          <w:sz w:val="24"/>
          <w:szCs w:val="24"/>
        </w:rPr>
      </w:pPr>
    </w:p>
    <w:p w14:paraId="424B9B0D" w14:textId="39B75766" w:rsidR="00CA3BFA" w:rsidRPr="00154578" w:rsidRDefault="00CA3BFA" w:rsidP="00CA3BFA">
      <w:pPr>
        <w:spacing w:after="0" w:line="240" w:lineRule="auto"/>
        <w:rPr>
          <w:rFonts w:ascii="Times New Roman" w:hAnsi="Times New Roman" w:cs="Times New Roman"/>
          <w:sz w:val="24"/>
          <w:szCs w:val="24"/>
        </w:rPr>
      </w:pPr>
      <w:r w:rsidRPr="00891D2E">
        <w:rPr>
          <w:rFonts w:ascii="Times New Roman" w:hAnsi="Times New Roman" w:cs="Times New Roman"/>
          <w:sz w:val="24"/>
          <w:szCs w:val="24"/>
        </w:rPr>
        <w:t>Brown, C</w:t>
      </w:r>
      <w:r w:rsidR="00D73BB3">
        <w:rPr>
          <w:rFonts w:ascii="Times New Roman" w:hAnsi="Times New Roman" w:cs="Times New Roman"/>
          <w:sz w:val="24"/>
          <w:szCs w:val="24"/>
        </w:rPr>
        <w:t>harles</w:t>
      </w:r>
      <w:r>
        <w:rPr>
          <w:rFonts w:ascii="Times New Roman" w:hAnsi="Times New Roman" w:cs="Times New Roman"/>
          <w:sz w:val="24"/>
          <w:szCs w:val="24"/>
        </w:rPr>
        <w:t>.</w:t>
      </w:r>
      <w:r w:rsidRPr="00891D2E">
        <w:rPr>
          <w:rFonts w:ascii="Times New Roman" w:hAnsi="Times New Roman" w:cs="Times New Roman"/>
          <w:sz w:val="24"/>
          <w:szCs w:val="24"/>
        </w:rPr>
        <w:t xml:space="preserve"> </w:t>
      </w:r>
      <w:r w:rsidR="001F15DD">
        <w:rPr>
          <w:rFonts w:ascii="Times New Roman" w:hAnsi="Times New Roman" w:cs="Times New Roman"/>
          <w:sz w:val="24"/>
          <w:szCs w:val="24"/>
        </w:rPr>
        <w:t>“</w:t>
      </w:r>
      <w:r w:rsidRPr="00891D2E">
        <w:rPr>
          <w:rFonts w:ascii="Times New Roman" w:hAnsi="Times New Roman" w:cs="Times New Roman"/>
          <w:sz w:val="24"/>
          <w:szCs w:val="24"/>
        </w:rPr>
        <w:t xml:space="preserve">Minimum </w:t>
      </w:r>
      <w:r w:rsidR="001F15DD">
        <w:rPr>
          <w:rFonts w:ascii="Times New Roman" w:hAnsi="Times New Roman" w:cs="Times New Roman"/>
          <w:sz w:val="24"/>
          <w:szCs w:val="24"/>
        </w:rPr>
        <w:t>W</w:t>
      </w:r>
      <w:r w:rsidRPr="00891D2E">
        <w:rPr>
          <w:rFonts w:ascii="Times New Roman" w:hAnsi="Times New Roman" w:cs="Times New Roman"/>
          <w:sz w:val="24"/>
          <w:szCs w:val="24"/>
        </w:rPr>
        <w:t xml:space="preserve">ages, </w:t>
      </w:r>
      <w:r w:rsidR="001F15DD">
        <w:rPr>
          <w:rFonts w:ascii="Times New Roman" w:hAnsi="Times New Roman" w:cs="Times New Roman"/>
          <w:sz w:val="24"/>
          <w:szCs w:val="24"/>
        </w:rPr>
        <w:t>E</w:t>
      </w:r>
      <w:r w:rsidRPr="00891D2E">
        <w:rPr>
          <w:rFonts w:ascii="Times New Roman" w:hAnsi="Times New Roman" w:cs="Times New Roman"/>
          <w:sz w:val="24"/>
          <w:szCs w:val="24"/>
        </w:rPr>
        <w:t xml:space="preserve">mployment, and the </w:t>
      </w:r>
      <w:r w:rsidR="001F15DD">
        <w:rPr>
          <w:rFonts w:ascii="Times New Roman" w:hAnsi="Times New Roman" w:cs="Times New Roman"/>
          <w:sz w:val="24"/>
          <w:szCs w:val="24"/>
        </w:rPr>
        <w:t>D</w:t>
      </w:r>
      <w:r w:rsidRPr="00891D2E">
        <w:rPr>
          <w:rFonts w:ascii="Times New Roman" w:hAnsi="Times New Roman" w:cs="Times New Roman"/>
          <w:sz w:val="24"/>
          <w:szCs w:val="24"/>
        </w:rPr>
        <w:t xml:space="preserve">istribution of </w:t>
      </w:r>
      <w:r w:rsidR="001F15DD">
        <w:rPr>
          <w:rFonts w:ascii="Times New Roman" w:hAnsi="Times New Roman" w:cs="Times New Roman"/>
          <w:sz w:val="24"/>
          <w:szCs w:val="24"/>
        </w:rPr>
        <w:t>I</w:t>
      </w:r>
      <w:r w:rsidRPr="00891D2E">
        <w:rPr>
          <w:rFonts w:ascii="Times New Roman" w:hAnsi="Times New Roman" w:cs="Times New Roman"/>
          <w:sz w:val="24"/>
          <w:szCs w:val="24"/>
        </w:rPr>
        <w:t>ncome.</w:t>
      </w:r>
      <w:r w:rsidR="001F15DD">
        <w:rPr>
          <w:rFonts w:ascii="Times New Roman" w:hAnsi="Times New Roman" w:cs="Times New Roman"/>
          <w:sz w:val="24"/>
          <w:szCs w:val="24"/>
        </w:rPr>
        <w:t>”</w:t>
      </w:r>
      <w:r w:rsidRPr="00891D2E">
        <w:rPr>
          <w:rFonts w:ascii="Times New Roman" w:hAnsi="Times New Roman" w:cs="Times New Roman"/>
          <w:sz w:val="24"/>
          <w:szCs w:val="24"/>
        </w:rPr>
        <w:t xml:space="preserve"> In </w:t>
      </w:r>
      <w:r w:rsidRPr="00891D2E">
        <w:rPr>
          <w:rFonts w:ascii="Times New Roman" w:hAnsi="Times New Roman" w:cs="Times New Roman"/>
          <w:i/>
          <w:sz w:val="24"/>
          <w:szCs w:val="24"/>
        </w:rPr>
        <w:t>Handbook</w:t>
      </w:r>
      <w:r w:rsidR="006A7531">
        <w:rPr>
          <w:rFonts w:ascii="Times New Roman" w:hAnsi="Times New Roman" w:cs="Times New Roman"/>
          <w:i/>
          <w:sz w:val="24"/>
          <w:szCs w:val="24"/>
        </w:rPr>
        <w:t xml:space="preserve"> </w:t>
      </w:r>
      <w:r w:rsidRPr="00891D2E">
        <w:rPr>
          <w:rFonts w:ascii="Times New Roman" w:hAnsi="Times New Roman" w:cs="Times New Roman"/>
          <w:i/>
          <w:sz w:val="24"/>
          <w:szCs w:val="24"/>
        </w:rPr>
        <w:t>of</w:t>
      </w:r>
      <w:r w:rsidR="006A7531">
        <w:rPr>
          <w:rFonts w:ascii="Times New Roman" w:hAnsi="Times New Roman" w:cs="Times New Roman"/>
          <w:i/>
          <w:sz w:val="24"/>
          <w:szCs w:val="24"/>
        </w:rPr>
        <w:t xml:space="preserve"> </w:t>
      </w:r>
      <w:r w:rsidRPr="00891D2E">
        <w:rPr>
          <w:rFonts w:ascii="Times New Roman" w:hAnsi="Times New Roman" w:cs="Times New Roman"/>
          <w:i/>
          <w:sz w:val="24"/>
          <w:szCs w:val="24"/>
        </w:rPr>
        <w:t>Labor</w:t>
      </w:r>
      <w:r w:rsidR="006A7531">
        <w:rPr>
          <w:rFonts w:ascii="Times New Roman" w:hAnsi="Times New Roman" w:cs="Times New Roman"/>
          <w:i/>
          <w:sz w:val="24"/>
          <w:szCs w:val="24"/>
        </w:rPr>
        <w:t xml:space="preserve"> </w:t>
      </w:r>
      <w:r w:rsidRPr="00891D2E">
        <w:rPr>
          <w:rFonts w:ascii="Times New Roman" w:hAnsi="Times New Roman" w:cs="Times New Roman"/>
          <w:i/>
          <w:sz w:val="24"/>
          <w:szCs w:val="24"/>
        </w:rPr>
        <w:t>Economics</w:t>
      </w:r>
      <w:r w:rsidR="001F15DD">
        <w:rPr>
          <w:rFonts w:ascii="Times New Roman" w:hAnsi="Times New Roman" w:cs="Times New Roman"/>
          <w:sz w:val="24"/>
          <w:szCs w:val="24"/>
        </w:rPr>
        <w:t xml:space="preserve">, </w:t>
      </w:r>
      <w:r w:rsidR="00D73BB3">
        <w:rPr>
          <w:rFonts w:ascii="Times New Roman" w:hAnsi="Times New Roman" w:cs="Times New Roman"/>
          <w:sz w:val="24"/>
          <w:szCs w:val="24"/>
        </w:rPr>
        <w:t>edited by Orley</w:t>
      </w:r>
      <w:r w:rsidR="00D73BB3" w:rsidRPr="00891D2E">
        <w:rPr>
          <w:rFonts w:ascii="Times New Roman" w:hAnsi="Times New Roman" w:cs="Times New Roman"/>
          <w:sz w:val="24"/>
          <w:szCs w:val="24"/>
        </w:rPr>
        <w:t xml:space="preserve"> Ashenfelter</w:t>
      </w:r>
      <w:r w:rsidR="00D73BB3">
        <w:rPr>
          <w:rFonts w:ascii="Times New Roman" w:hAnsi="Times New Roman" w:cs="Times New Roman"/>
          <w:sz w:val="24"/>
          <w:szCs w:val="24"/>
        </w:rPr>
        <w:t xml:space="preserve"> </w:t>
      </w:r>
      <w:r w:rsidR="00D73BB3" w:rsidRPr="00891D2E">
        <w:rPr>
          <w:rFonts w:ascii="Times New Roman" w:hAnsi="Times New Roman" w:cs="Times New Roman"/>
          <w:sz w:val="24"/>
          <w:szCs w:val="24"/>
        </w:rPr>
        <w:t xml:space="preserve">and </w:t>
      </w:r>
      <w:r w:rsidR="00D73BB3">
        <w:rPr>
          <w:rFonts w:ascii="Times New Roman" w:hAnsi="Times New Roman" w:cs="Times New Roman"/>
          <w:sz w:val="24"/>
          <w:szCs w:val="24"/>
        </w:rPr>
        <w:t xml:space="preserve">David </w:t>
      </w:r>
      <w:r w:rsidR="00D73BB3" w:rsidRPr="00891D2E">
        <w:rPr>
          <w:rFonts w:ascii="Times New Roman" w:hAnsi="Times New Roman" w:cs="Times New Roman"/>
          <w:sz w:val="24"/>
          <w:szCs w:val="24"/>
        </w:rPr>
        <w:t>Card</w:t>
      </w:r>
      <w:r w:rsidR="00D8324A">
        <w:rPr>
          <w:rFonts w:ascii="Times New Roman" w:hAnsi="Times New Roman" w:cs="Times New Roman"/>
          <w:sz w:val="24"/>
          <w:szCs w:val="24"/>
        </w:rPr>
        <w:t>, 2101-</w:t>
      </w:r>
      <w:r w:rsidRPr="00891D2E">
        <w:rPr>
          <w:rFonts w:ascii="Times New Roman" w:hAnsi="Times New Roman" w:cs="Times New Roman"/>
          <w:sz w:val="24"/>
          <w:szCs w:val="24"/>
        </w:rPr>
        <w:t>63</w:t>
      </w:r>
      <w:r w:rsidR="001F15DD">
        <w:rPr>
          <w:rFonts w:ascii="Times New Roman" w:hAnsi="Times New Roman" w:cs="Times New Roman"/>
          <w:sz w:val="24"/>
          <w:szCs w:val="24"/>
        </w:rPr>
        <w:t>. Amsterdam,</w:t>
      </w:r>
      <w:r w:rsidR="001F15DD" w:rsidRPr="00891D2E">
        <w:rPr>
          <w:rFonts w:ascii="Times New Roman" w:hAnsi="Times New Roman" w:cs="Times New Roman"/>
          <w:sz w:val="24"/>
          <w:szCs w:val="24"/>
        </w:rPr>
        <w:t xml:space="preserve"> New York</w:t>
      </w:r>
      <w:r w:rsidR="001F15DD">
        <w:rPr>
          <w:rFonts w:ascii="Times New Roman" w:hAnsi="Times New Roman" w:cs="Times New Roman"/>
          <w:sz w:val="24"/>
          <w:szCs w:val="24"/>
        </w:rPr>
        <w:t>,</w:t>
      </w:r>
      <w:r w:rsidR="001F15DD" w:rsidRPr="00891D2E">
        <w:rPr>
          <w:rFonts w:ascii="Times New Roman" w:hAnsi="Times New Roman" w:cs="Times New Roman"/>
          <w:sz w:val="24"/>
          <w:szCs w:val="24"/>
        </w:rPr>
        <w:t xml:space="preserve"> and Oxford</w:t>
      </w:r>
      <w:r w:rsidR="001F15DD">
        <w:rPr>
          <w:rFonts w:ascii="Times New Roman" w:hAnsi="Times New Roman" w:cs="Times New Roman"/>
          <w:sz w:val="24"/>
          <w:szCs w:val="24"/>
        </w:rPr>
        <w:t>: Elsevier Science, 1999</w:t>
      </w:r>
      <w:r w:rsidRPr="00891D2E">
        <w:rPr>
          <w:rFonts w:ascii="Times New Roman" w:hAnsi="Times New Roman" w:cs="Times New Roman"/>
          <w:sz w:val="24"/>
          <w:szCs w:val="24"/>
        </w:rPr>
        <w:t>.</w:t>
      </w:r>
    </w:p>
    <w:p w14:paraId="69881FD5" w14:textId="77777777" w:rsidR="00CA3BFA" w:rsidRPr="00154578" w:rsidRDefault="00CA3BFA" w:rsidP="00CA3BFA">
      <w:pPr>
        <w:spacing w:after="0" w:line="240" w:lineRule="auto"/>
        <w:rPr>
          <w:rFonts w:ascii="Times New Roman" w:hAnsi="Times New Roman" w:cs="Times New Roman"/>
          <w:sz w:val="24"/>
          <w:szCs w:val="24"/>
        </w:rPr>
      </w:pPr>
    </w:p>
    <w:p w14:paraId="263A0D9D" w14:textId="48AF86ED"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Brown, C</w:t>
      </w:r>
      <w:r w:rsidR="009E1354">
        <w:rPr>
          <w:rFonts w:ascii="Times New Roman" w:hAnsi="Times New Roman" w:cs="Times New Roman"/>
          <w:sz w:val="24"/>
          <w:szCs w:val="24"/>
        </w:rPr>
        <w:t>harles</w:t>
      </w:r>
      <w:r w:rsidRPr="00154578">
        <w:rPr>
          <w:rFonts w:ascii="Times New Roman" w:hAnsi="Times New Roman" w:cs="Times New Roman"/>
          <w:sz w:val="24"/>
          <w:szCs w:val="24"/>
        </w:rPr>
        <w:t xml:space="preserve">, </w:t>
      </w:r>
      <w:r w:rsidR="009E1354">
        <w:rPr>
          <w:rFonts w:ascii="Times New Roman" w:hAnsi="Times New Roman" w:cs="Times New Roman"/>
          <w:sz w:val="24"/>
          <w:szCs w:val="24"/>
        </w:rPr>
        <w:t xml:space="preserve">Curtis </w:t>
      </w:r>
      <w:r w:rsidRPr="00154578">
        <w:rPr>
          <w:rFonts w:ascii="Times New Roman" w:hAnsi="Times New Roman" w:cs="Times New Roman"/>
          <w:sz w:val="24"/>
          <w:szCs w:val="24"/>
        </w:rPr>
        <w:t xml:space="preserve">Gilroy, and </w:t>
      </w:r>
      <w:r w:rsidR="009E1354">
        <w:rPr>
          <w:rFonts w:ascii="Times New Roman" w:hAnsi="Times New Roman" w:cs="Times New Roman"/>
          <w:sz w:val="24"/>
          <w:szCs w:val="24"/>
        </w:rPr>
        <w:t xml:space="preserve">Andrew </w:t>
      </w:r>
      <w:r w:rsidRPr="00154578">
        <w:rPr>
          <w:rFonts w:ascii="Times New Roman" w:hAnsi="Times New Roman" w:cs="Times New Roman"/>
          <w:sz w:val="24"/>
          <w:szCs w:val="24"/>
        </w:rPr>
        <w:t xml:space="preserve">Kohen. </w:t>
      </w:r>
      <w:r w:rsidR="001F15DD">
        <w:rPr>
          <w:rFonts w:ascii="Times New Roman" w:hAnsi="Times New Roman" w:cs="Times New Roman"/>
          <w:sz w:val="24"/>
          <w:szCs w:val="24"/>
        </w:rPr>
        <w:t>“</w:t>
      </w:r>
      <w:r w:rsidRPr="00154578">
        <w:rPr>
          <w:rFonts w:ascii="Times New Roman" w:hAnsi="Times New Roman" w:cs="Times New Roman"/>
          <w:sz w:val="24"/>
          <w:szCs w:val="24"/>
        </w:rPr>
        <w:t xml:space="preserve">The </w:t>
      </w:r>
      <w:r w:rsidR="001F15DD">
        <w:rPr>
          <w:rFonts w:ascii="Times New Roman" w:hAnsi="Times New Roman" w:cs="Times New Roman"/>
          <w:sz w:val="24"/>
          <w:szCs w:val="24"/>
        </w:rPr>
        <w:t>E</w:t>
      </w:r>
      <w:r w:rsidRPr="00154578">
        <w:rPr>
          <w:rFonts w:ascii="Times New Roman" w:hAnsi="Times New Roman" w:cs="Times New Roman"/>
          <w:sz w:val="24"/>
          <w:szCs w:val="24"/>
        </w:rPr>
        <w:t xml:space="preserve">ffect of the </w:t>
      </w:r>
      <w:r w:rsidR="001F15DD">
        <w:rPr>
          <w:rFonts w:ascii="Times New Roman" w:hAnsi="Times New Roman" w:cs="Times New Roman"/>
          <w:sz w:val="24"/>
          <w:szCs w:val="24"/>
        </w:rPr>
        <w:t>M</w:t>
      </w:r>
      <w:r w:rsidRPr="00154578">
        <w:rPr>
          <w:rFonts w:ascii="Times New Roman" w:hAnsi="Times New Roman" w:cs="Times New Roman"/>
          <w:sz w:val="24"/>
          <w:szCs w:val="24"/>
        </w:rPr>
        <w:t xml:space="preserve">inimum </w:t>
      </w:r>
      <w:r w:rsidR="001F15DD">
        <w:rPr>
          <w:rFonts w:ascii="Times New Roman" w:hAnsi="Times New Roman" w:cs="Times New Roman"/>
          <w:sz w:val="24"/>
          <w:szCs w:val="24"/>
        </w:rPr>
        <w:t>W</w:t>
      </w:r>
      <w:r w:rsidRPr="00154578">
        <w:rPr>
          <w:rFonts w:ascii="Times New Roman" w:hAnsi="Times New Roman" w:cs="Times New Roman"/>
          <w:sz w:val="24"/>
          <w:szCs w:val="24"/>
        </w:rPr>
        <w:t xml:space="preserve">age </w:t>
      </w:r>
      <w:r>
        <w:rPr>
          <w:rFonts w:ascii="Times New Roman" w:hAnsi="Times New Roman" w:cs="Times New Roman"/>
          <w:sz w:val="24"/>
          <w:szCs w:val="24"/>
        </w:rPr>
        <w:t xml:space="preserve">on </w:t>
      </w:r>
      <w:r w:rsidR="001F15DD">
        <w:rPr>
          <w:rFonts w:ascii="Times New Roman" w:hAnsi="Times New Roman" w:cs="Times New Roman"/>
          <w:sz w:val="24"/>
          <w:szCs w:val="24"/>
        </w:rPr>
        <w:t>E</w:t>
      </w:r>
      <w:r>
        <w:rPr>
          <w:rFonts w:ascii="Times New Roman" w:hAnsi="Times New Roman" w:cs="Times New Roman"/>
          <w:sz w:val="24"/>
          <w:szCs w:val="24"/>
        </w:rPr>
        <w:t xml:space="preserve">mployment and </w:t>
      </w:r>
      <w:r w:rsidR="001F15DD">
        <w:rPr>
          <w:rFonts w:ascii="Times New Roman" w:hAnsi="Times New Roman" w:cs="Times New Roman"/>
          <w:sz w:val="24"/>
          <w:szCs w:val="24"/>
        </w:rPr>
        <w:t>U</w:t>
      </w:r>
      <w:r>
        <w:rPr>
          <w:rFonts w:ascii="Times New Roman" w:hAnsi="Times New Roman" w:cs="Times New Roman"/>
          <w:sz w:val="24"/>
          <w:szCs w:val="24"/>
        </w:rPr>
        <w:t>nemployment.</w:t>
      </w:r>
      <w:r w:rsidR="001F15DD">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Journal of Economic Literature</w:t>
      </w:r>
      <w:r w:rsidRPr="00154578">
        <w:rPr>
          <w:rFonts w:ascii="Times New Roman" w:hAnsi="Times New Roman" w:cs="Times New Roman"/>
          <w:sz w:val="24"/>
          <w:szCs w:val="24"/>
        </w:rPr>
        <w:t xml:space="preserve"> 20</w:t>
      </w:r>
      <w:r w:rsidR="001F15DD">
        <w:rPr>
          <w:rFonts w:ascii="Times New Roman" w:hAnsi="Times New Roman" w:cs="Times New Roman"/>
          <w:sz w:val="24"/>
          <w:szCs w:val="24"/>
        </w:rPr>
        <w:t xml:space="preserve">, no. </w:t>
      </w:r>
      <w:r w:rsidRPr="00154578">
        <w:rPr>
          <w:rFonts w:ascii="Times New Roman" w:hAnsi="Times New Roman" w:cs="Times New Roman"/>
          <w:sz w:val="24"/>
          <w:szCs w:val="24"/>
        </w:rPr>
        <w:t>2</w:t>
      </w:r>
      <w:r w:rsidR="001F15DD">
        <w:rPr>
          <w:rFonts w:ascii="Times New Roman" w:hAnsi="Times New Roman" w:cs="Times New Roman"/>
          <w:sz w:val="24"/>
          <w:szCs w:val="24"/>
        </w:rPr>
        <w:t xml:space="preserve"> (1982)</w:t>
      </w:r>
      <w:r w:rsidRPr="00154578">
        <w:rPr>
          <w:rFonts w:ascii="Times New Roman" w:hAnsi="Times New Roman" w:cs="Times New Roman"/>
          <w:sz w:val="24"/>
          <w:szCs w:val="24"/>
        </w:rPr>
        <w:t>: 487-528.</w:t>
      </w:r>
    </w:p>
    <w:p w14:paraId="1C2914B5" w14:textId="77777777" w:rsidR="00CA3BFA" w:rsidRDefault="00CA3BFA" w:rsidP="00CA3BFA">
      <w:pPr>
        <w:spacing w:after="0" w:line="240" w:lineRule="auto"/>
        <w:rPr>
          <w:rFonts w:ascii="Times New Roman" w:hAnsi="Times New Roman" w:cs="Times New Roman"/>
          <w:sz w:val="24"/>
          <w:szCs w:val="24"/>
        </w:rPr>
      </w:pPr>
    </w:p>
    <w:p w14:paraId="6F0C20F8" w14:textId="6C26E934" w:rsidR="00CA3BFA" w:rsidRPr="00154578" w:rsidRDefault="00CA3BFA" w:rsidP="00CA3BFA">
      <w:pPr>
        <w:spacing w:after="0" w:line="240" w:lineRule="auto"/>
        <w:rPr>
          <w:rFonts w:ascii="Times New Roman" w:hAnsi="Times New Roman" w:cs="Times New Roman"/>
          <w:sz w:val="24"/>
          <w:szCs w:val="24"/>
        </w:rPr>
      </w:pPr>
      <w:r w:rsidRPr="00B426EA">
        <w:rPr>
          <w:rFonts w:ascii="Times New Roman" w:hAnsi="Times New Roman" w:cs="Times New Roman"/>
          <w:sz w:val="24"/>
          <w:szCs w:val="24"/>
        </w:rPr>
        <w:t>Card, D</w:t>
      </w:r>
      <w:r w:rsidR="009E1354">
        <w:rPr>
          <w:rFonts w:ascii="Times New Roman" w:hAnsi="Times New Roman" w:cs="Times New Roman"/>
          <w:sz w:val="24"/>
          <w:szCs w:val="24"/>
        </w:rPr>
        <w:t>avid</w:t>
      </w:r>
      <w:r w:rsidRPr="00B426EA">
        <w:rPr>
          <w:rFonts w:ascii="Times New Roman" w:hAnsi="Times New Roman" w:cs="Times New Roman"/>
          <w:sz w:val="24"/>
          <w:szCs w:val="24"/>
        </w:rPr>
        <w:t xml:space="preserve"> and</w:t>
      </w:r>
      <w:r w:rsidR="009E1354">
        <w:rPr>
          <w:rFonts w:ascii="Times New Roman" w:hAnsi="Times New Roman" w:cs="Times New Roman"/>
          <w:sz w:val="24"/>
          <w:szCs w:val="24"/>
        </w:rPr>
        <w:t xml:space="preserve"> </w:t>
      </w:r>
      <w:r w:rsidR="009E1354" w:rsidRPr="00B426EA">
        <w:rPr>
          <w:rFonts w:ascii="Times New Roman" w:hAnsi="Times New Roman" w:cs="Times New Roman"/>
          <w:sz w:val="24"/>
          <w:szCs w:val="24"/>
        </w:rPr>
        <w:t>A</w:t>
      </w:r>
      <w:r w:rsidR="009E1354">
        <w:rPr>
          <w:rFonts w:ascii="Times New Roman" w:hAnsi="Times New Roman" w:cs="Times New Roman"/>
          <w:sz w:val="24"/>
          <w:szCs w:val="24"/>
        </w:rPr>
        <w:t>lan B.</w:t>
      </w:r>
      <w:r w:rsidRPr="00B426EA">
        <w:rPr>
          <w:rFonts w:ascii="Times New Roman" w:hAnsi="Times New Roman" w:cs="Times New Roman"/>
          <w:sz w:val="24"/>
          <w:szCs w:val="24"/>
        </w:rPr>
        <w:t xml:space="preserve"> Krueger</w:t>
      </w:r>
      <w:r>
        <w:rPr>
          <w:rFonts w:ascii="Times New Roman" w:hAnsi="Times New Roman" w:cs="Times New Roman"/>
          <w:sz w:val="24"/>
          <w:szCs w:val="24"/>
        </w:rPr>
        <w:t xml:space="preserve">. </w:t>
      </w:r>
      <w:r w:rsidR="009E1354">
        <w:rPr>
          <w:rFonts w:ascii="Times New Roman" w:hAnsi="Times New Roman" w:cs="Times New Roman"/>
          <w:sz w:val="24"/>
          <w:szCs w:val="24"/>
        </w:rPr>
        <w:t>“</w:t>
      </w:r>
      <w:r>
        <w:rPr>
          <w:rFonts w:ascii="Times New Roman" w:hAnsi="Times New Roman" w:cs="Times New Roman"/>
          <w:sz w:val="24"/>
          <w:szCs w:val="24"/>
        </w:rPr>
        <w:t xml:space="preserve">Minimum </w:t>
      </w:r>
      <w:r w:rsidR="009E1354">
        <w:rPr>
          <w:rFonts w:ascii="Times New Roman" w:hAnsi="Times New Roman" w:cs="Times New Roman"/>
          <w:sz w:val="24"/>
          <w:szCs w:val="24"/>
        </w:rPr>
        <w:t>W</w:t>
      </w:r>
      <w:r w:rsidRPr="00B426EA">
        <w:rPr>
          <w:rFonts w:ascii="Times New Roman" w:hAnsi="Times New Roman" w:cs="Times New Roman"/>
          <w:sz w:val="24"/>
          <w:szCs w:val="24"/>
        </w:rPr>
        <w:t xml:space="preserve">ages and </w:t>
      </w:r>
      <w:r w:rsidR="009E1354">
        <w:rPr>
          <w:rFonts w:ascii="Times New Roman" w:hAnsi="Times New Roman" w:cs="Times New Roman"/>
          <w:sz w:val="24"/>
          <w:szCs w:val="24"/>
        </w:rPr>
        <w:t>E</w:t>
      </w:r>
      <w:r w:rsidRPr="00B426EA">
        <w:rPr>
          <w:rFonts w:ascii="Times New Roman" w:hAnsi="Times New Roman" w:cs="Times New Roman"/>
          <w:sz w:val="24"/>
          <w:szCs w:val="24"/>
        </w:rPr>
        <w:t xml:space="preserve">mployment: </w:t>
      </w:r>
      <w:r w:rsidR="009E1354">
        <w:rPr>
          <w:rFonts w:ascii="Times New Roman" w:hAnsi="Times New Roman" w:cs="Times New Roman"/>
          <w:sz w:val="24"/>
          <w:szCs w:val="24"/>
        </w:rPr>
        <w:t>A</w:t>
      </w:r>
      <w:r>
        <w:rPr>
          <w:rFonts w:ascii="Times New Roman" w:hAnsi="Times New Roman" w:cs="Times New Roman"/>
          <w:sz w:val="24"/>
          <w:szCs w:val="24"/>
        </w:rPr>
        <w:t xml:space="preserve"> </w:t>
      </w:r>
      <w:r w:rsidR="009E1354">
        <w:rPr>
          <w:rFonts w:ascii="Times New Roman" w:hAnsi="Times New Roman" w:cs="Times New Roman"/>
          <w:sz w:val="24"/>
          <w:szCs w:val="24"/>
        </w:rPr>
        <w:t>C</w:t>
      </w:r>
      <w:r>
        <w:rPr>
          <w:rFonts w:ascii="Times New Roman" w:hAnsi="Times New Roman" w:cs="Times New Roman"/>
          <w:sz w:val="24"/>
          <w:szCs w:val="24"/>
        </w:rPr>
        <w:t xml:space="preserve">ase </w:t>
      </w:r>
      <w:r w:rsidR="009E1354">
        <w:rPr>
          <w:rFonts w:ascii="Times New Roman" w:hAnsi="Times New Roman" w:cs="Times New Roman"/>
          <w:sz w:val="24"/>
          <w:szCs w:val="24"/>
        </w:rPr>
        <w:t>S</w:t>
      </w:r>
      <w:r>
        <w:rPr>
          <w:rFonts w:ascii="Times New Roman" w:hAnsi="Times New Roman" w:cs="Times New Roman"/>
          <w:sz w:val="24"/>
          <w:szCs w:val="24"/>
        </w:rPr>
        <w:t xml:space="preserve">tudy of the </w:t>
      </w:r>
      <w:r w:rsidR="009E1354">
        <w:rPr>
          <w:rFonts w:ascii="Times New Roman" w:hAnsi="Times New Roman" w:cs="Times New Roman"/>
          <w:sz w:val="24"/>
          <w:szCs w:val="24"/>
        </w:rPr>
        <w:t>F</w:t>
      </w:r>
      <w:r>
        <w:rPr>
          <w:rFonts w:ascii="Times New Roman" w:hAnsi="Times New Roman" w:cs="Times New Roman"/>
          <w:sz w:val="24"/>
          <w:szCs w:val="24"/>
        </w:rPr>
        <w:t>ast-</w:t>
      </w:r>
      <w:r w:rsidR="009E1354">
        <w:rPr>
          <w:rFonts w:ascii="Times New Roman" w:hAnsi="Times New Roman" w:cs="Times New Roman"/>
          <w:sz w:val="24"/>
          <w:szCs w:val="24"/>
        </w:rPr>
        <w:t>F</w:t>
      </w:r>
      <w:r>
        <w:rPr>
          <w:rFonts w:ascii="Times New Roman" w:hAnsi="Times New Roman" w:cs="Times New Roman"/>
          <w:sz w:val="24"/>
          <w:szCs w:val="24"/>
        </w:rPr>
        <w:t xml:space="preserve">ood </w:t>
      </w:r>
      <w:r w:rsidR="009E1354">
        <w:rPr>
          <w:rFonts w:ascii="Times New Roman" w:hAnsi="Times New Roman" w:cs="Times New Roman"/>
          <w:sz w:val="24"/>
          <w:szCs w:val="24"/>
        </w:rPr>
        <w:t>I</w:t>
      </w:r>
      <w:r>
        <w:rPr>
          <w:rFonts w:ascii="Times New Roman" w:hAnsi="Times New Roman" w:cs="Times New Roman"/>
          <w:sz w:val="24"/>
          <w:szCs w:val="24"/>
        </w:rPr>
        <w:t>ndustry in New Jersey and Penn</w:t>
      </w:r>
      <w:r w:rsidRPr="00B426EA">
        <w:rPr>
          <w:rFonts w:ascii="Times New Roman" w:hAnsi="Times New Roman" w:cs="Times New Roman"/>
          <w:sz w:val="24"/>
          <w:szCs w:val="24"/>
        </w:rPr>
        <w:t>sylvania.</w:t>
      </w:r>
      <w:r w:rsidR="009E1354">
        <w:rPr>
          <w:rFonts w:ascii="Times New Roman" w:hAnsi="Times New Roman" w:cs="Times New Roman"/>
          <w:sz w:val="24"/>
          <w:szCs w:val="24"/>
        </w:rPr>
        <w:t>”</w:t>
      </w:r>
      <w:r w:rsidRPr="00B426EA">
        <w:rPr>
          <w:rFonts w:ascii="Times New Roman" w:hAnsi="Times New Roman" w:cs="Times New Roman"/>
          <w:sz w:val="24"/>
          <w:szCs w:val="24"/>
        </w:rPr>
        <w:t xml:space="preserve"> </w:t>
      </w:r>
      <w:r w:rsidRPr="00F66C67">
        <w:rPr>
          <w:rFonts w:ascii="Times New Roman" w:hAnsi="Times New Roman" w:cs="Times New Roman"/>
          <w:i/>
          <w:sz w:val="24"/>
          <w:szCs w:val="24"/>
        </w:rPr>
        <w:t>American Economic Review</w:t>
      </w:r>
      <w:r w:rsidRPr="00B426EA">
        <w:rPr>
          <w:rFonts w:ascii="Times New Roman" w:hAnsi="Times New Roman" w:cs="Times New Roman"/>
          <w:sz w:val="24"/>
          <w:szCs w:val="24"/>
        </w:rPr>
        <w:t xml:space="preserve"> 84</w:t>
      </w:r>
      <w:r w:rsidR="009E1354">
        <w:rPr>
          <w:rFonts w:ascii="Times New Roman" w:hAnsi="Times New Roman" w:cs="Times New Roman"/>
          <w:sz w:val="24"/>
          <w:szCs w:val="24"/>
        </w:rPr>
        <w:t xml:space="preserve">, no. 4 </w:t>
      </w:r>
      <w:r w:rsidRPr="00B426EA">
        <w:rPr>
          <w:rFonts w:ascii="Times New Roman" w:hAnsi="Times New Roman" w:cs="Times New Roman"/>
          <w:sz w:val="24"/>
          <w:szCs w:val="24"/>
        </w:rPr>
        <w:t>(</w:t>
      </w:r>
      <w:r w:rsidR="009E1354">
        <w:rPr>
          <w:rFonts w:ascii="Times New Roman" w:hAnsi="Times New Roman" w:cs="Times New Roman"/>
          <w:sz w:val="24"/>
          <w:szCs w:val="24"/>
        </w:rPr>
        <w:t>199</w:t>
      </w:r>
      <w:r w:rsidRPr="00B426EA">
        <w:rPr>
          <w:rFonts w:ascii="Times New Roman" w:hAnsi="Times New Roman" w:cs="Times New Roman"/>
          <w:sz w:val="24"/>
          <w:szCs w:val="24"/>
        </w:rPr>
        <w:t>4)</w:t>
      </w:r>
      <w:r>
        <w:rPr>
          <w:rFonts w:ascii="Times New Roman" w:hAnsi="Times New Roman" w:cs="Times New Roman"/>
          <w:sz w:val="24"/>
          <w:szCs w:val="24"/>
        </w:rPr>
        <w:t>:</w:t>
      </w:r>
      <w:r w:rsidRPr="00B426EA">
        <w:rPr>
          <w:rFonts w:ascii="Times New Roman" w:hAnsi="Times New Roman" w:cs="Times New Roman"/>
          <w:sz w:val="24"/>
          <w:szCs w:val="24"/>
        </w:rPr>
        <w:t xml:space="preserve"> 772-93.</w:t>
      </w:r>
    </w:p>
    <w:p w14:paraId="3F59B34B" w14:textId="77777777" w:rsidR="00CA3BFA" w:rsidRPr="00154578" w:rsidRDefault="00CA3BFA" w:rsidP="00CA3BFA">
      <w:pPr>
        <w:spacing w:after="0" w:line="240" w:lineRule="auto"/>
        <w:rPr>
          <w:rFonts w:ascii="Times New Roman" w:hAnsi="Times New Roman" w:cs="Times New Roman"/>
          <w:sz w:val="24"/>
          <w:szCs w:val="24"/>
        </w:rPr>
      </w:pPr>
    </w:p>
    <w:p w14:paraId="6F401EFB" w14:textId="00C13CC9" w:rsidR="00CA3BFA" w:rsidRPr="00154578" w:rsidRDefault="00BD17A4" w:rsidP="00CA3BFA">
      <w:pPr>
        <w:spacing w:after="0" w:line="240" w:lineRule="auto"/>
        <w:rPr>
          <w:rFonts w:ascii="Times New Roman" w:hAnsi="Times New Roman" w:cs="Times New Roman"/>
          <w:sz w:val="24"/>
          <w:szCs w:val="24"/>
        </w:rPr>
      </w:pPr>
      <w:r>
        <w:t xml:space="preserve">———. </w:t>
      </w:r>
      <w:r w:rsidR="00CA3BFA" w:rsidRPr="00154578">
        <w:rPr>
          <w:rFonts w:ascii="Times New Roman" w:hAnsi="Times New Roman" w:cs="Times New Roman"/>
          <w:sz w:val="24"/>
          <w:szCs w:val="24"/>
        </w:rPr>
        <w:t xml:space="preserve"> </w:t>
      </w:r>
      <w:r w:rsidR="00CA3BFA" w:rsidRPr="00154578">
        <w:rPr>
          <w:rFonts w:ascii="Times New Roman" w:hAnsi="Times New Roman" w:cs="Times New Roman"/>
          <w:i/>
          <w:sz w:val="24"/>
          <w:szCs w:val="24"/>
        </w:rPr>
        <w:t>Myth and Measurement: The New Economics of the Minimum Wage</w:t>
      </w:r>
      <w:r w:rsidR="002863F1">
        <w:rPr>
          <w:rFonts w:ascii="Times New Roman" w:hAnsi="Times New Roman" w:cs="Times New Roman"/>
          <w:sz w:val="24"/>
          <w:szCs w:val="24"/>
        </w:rPr>
        <w:t xml:space="preserve">. </w:t>
      </w:r>
      <w:r w:rsidR="00CA3BFA" w:rsidRPr="00154578">
        <w:rPr>
          <w:rFonts w:ascii="Times New Roman" w:hAnsi="Times New Roman" w:cs="Times New Roman"/>
          <w:sz w:val="24"/>
          <w:szCs w:val="24"/>
        </w:rPr>
        <w:t xml:space="preserve">Princeton: Princeton University </w:t>
      </w:r>
      <w:r w:rsidR="00CA3BFA">
        <w:rPr>
          <w:rFonts w:ascii="Times New Roman" w:hAnsi="Times New Roman" w:cs="Times New Roman"/>
          <w:sz w:val="24"/>
          <w:szCs w:val="24"/>
        </w:rPr>
        <w:t>P</w:t>
      </w:r>
      <w:r w:rsidR="00CA3BFA" w:rsidRPr="00154578">
        <w:rPr>
          <w:rFonts w:ascii="Times New Roman" w:hAnsi="Times New Roman" w:cs="Times New Roman"/>
          <w:sz w:val="24"/>
          <w:szCs w:val="24"/>
        </w:rPr>
        <w:t>ress</w:t>
      </w:r>
      <w:r w:rsidR="002863F1">
        <w:rPr>
          <w:rFonts w:ascii="Times New Roman" w:hAnsi="Times New Roman" w:cs="Times New Roman"/>
          <w:sz w:val="24"/>
          <w:szCs w:val="24"/>
        </w:rPr>
        <w:t>, 1997</w:t>
      </w:r>
      <w:r w:rsidR="00CA3BFA" w:rsidRPr="00154578">
        <w:rPr>
          <w:rFonts w:ascii="Times New Roman" w:hAnsi="Times New Roman" w:cs="Times New Roman"/>
          <w:sz w:val="24"/>
          <w:szCs w:val="24"/>
        </w:rPr>
        <w:t>.</w:t>
      </w:r>
    </w:p>
    <w:p w14:paraId="09F1821E" w14:textId="77777777" w:rsidR="00CA3BFA" w:rsidRPr="00154578" w:rsidRDefault="00CA3BFA" w:rsidP="00CA3BFA">
      <w:pPr>
        <w:spacing w:after="0" w:line="240" w:lineRule="auto"/>
        <w:rPr>
          <w:rFonts w:ascii="Times New Roman" w:hAnsi="Times New Roman" w:cs="Times New Roman"/>
          <w:sz w:val="24"/>
          <w:szCs w:val="24"/>
        </w:rPr>
      </w:pPr>
    </w:p>
    <w:p w14:paraId="111960FD" w14:textId="4988F148"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Coghlan, T.</w:t>
      </w:r>
      <w:r>
        <w:rPr>
          <w:rFonts w:ascii="Times New Roman" w:hAnsi="Times New Roman" w:cs="Times New Roman"/>
          <w:sz w:val="24"/>
          <w:szCs w:val="24"/>
        </w:rPr>
        <w:t xml:space="preserve"> A.</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Labour and Industry in Australia from the First Settlement in 1788 to the Establishment of the Commonwealth in 1901</w:t>
      </w:r>
      <w:r w:rsidR="00F323A1">
        <w:rPr>
          <w:rFonts w:ascii="Times New Roman" w:hAnsi="Times New Roman" w:cs="Times New Roman"/>
          <w:sz w:val="24"/>
          <w:szCs w:val="24"/>
        </w:rPr>
        <w:t>.</w:t>
      </w:r>
      <w:r w:rsidR="00EB1175">
        <w:rPr>
          <w:rFonts w:ascii="Times New Roman" w:hAnsi="Times New Roman" w:cs="Times New Roman"/>
          <w:sz w:val="24"/>
          <w:szCs w:val="24"/>
        </w:rPr>
        <w:t xml:space="preserve"> </w:t>
      </w:r>
      <w:r w:rsidRPr="00154578">
        <w:rPr>
          <w:rFonts w:ascii="Times New Roman" w:hAnsi="Times New Roman" w:cs="Times New Roman"/>
          <w:sz w:val="24"/>
          <w:szCs w:val="24"/>
        </w:rPr>
        <w:t>Melbourne: Cambridge University Press</w:t>
      </w:r>
      <w:r w:rsidR="00EB1175">
        <w:rPr>
          <w:rFonts w:ascii="Times New Roman" w:hAnsi="Times New Roman" w:cs="Times New Roman"/>
          <w:sz w:val="24"/>
          <w:szCs w:val="24"/>
        </w:rPr>
        <w:t>, 1918</w:t>
      </w:r>
      <w:r w:rsidRPr="00154578">
        <w:rPr>
          <w:rFonts w:ascii="Times New Roman" w:hAnsi="Times New Roman" w:cs="Times New Roman"/>
          <w:sz w:val="24"/>
          <w:szCs w:val="24"/>
        </w:rPr>
        <w:t>.</w:t>
      </w:r>
    </w:p>
    <w:p w14:paraId="15AA8435" w14:textId="77777777" w:rsidR="00CA3BFA" w:rsidRDefault="00CA3BFA" w:rsidP="00CA3BFA">
      <w:pPr>
        <w:spacing w:after="0" w:line="240" w:lineRule="auto"/>
        <w:rPr>
          <w:rFonts w:ascii="Times New Roman" w:hAnsi="Times New Roman" w:cs="Times New Roman"/>
          <w:sz w:val="24"/>
          <w:szCs w:val="24"/>
        </w:rPr>
      </w:pPr>
    </w:p>
    <w:p w14:paraId="499EA4DE" w14:textId="4D7656EA" w:rsidR="00CA3BFA" w:rsidRDefault="00CA3BFA" w:rsidP="00CA3BFA">
      <w:pPr>
        <w:spacing w:after="0" w:line="240" w:lineRule="auto"/>
        <w:rPr>
          <w:rFonts w:ascii="Times New Roman" w:hAnsi="Times New Roman" w:cs="Times New Roman"/>
          <w:sz w:val="24"/>
          <w:szCs w:val="24"/>
        </w:rPr>
      </w:pPr>
      <w:r w:rsidRPr="00FC4E15">
        <w:rPr>
          <w:rFonts w:ascii="Times New Roman" w:hAnsi="Times New Roman" w:cs="Times New Roman"/>
          <w:sz w:val="24"/>
          <w:szCs w:val="24"/>
        </w:rPr>
        <w:t>Connolly</w:t>
      </w:r>
      <w:r>
        <w:rPr>
          <w:rFonts w:ascii="Times New Roman" w:hAnsi="Times New Roman" w:cs="Times New Roman"/>
          <w:sz w:val="24"/>
          <w:szCs w:val="24"/>
        </w:rPr>
        <w:t>, S</w:t>
      </w:r>
      <w:r w:rsidR="00EB1175">
        <w:rPr>
          <w:rFonts w:ascii="Times New Roman" w:hAnsi="Times New Roman" w:cs="Times New Roman"/>
          <w:sz w:val="24"/>
          <w:szCs w:val="24"/>
        </w:rPr>
        <w:t>ara,</w:t>
      </w:r>
      <w:r w:rsidRPr="00FC4E15">
        <w:rPr>
          <w:rFonts w:ascii="Times New Roman" w:hAnsi="Times New Roman" w:cs="Times New Roman"/>
          <w:sz w:val="24"/>
          <w:szCs w:val="24"/>
        </w:rPr>
        <w:t xml:space="preserve"> and </w:t>
      </w:r>
      <w:r w:rsidR="00EB1175">
        <w:rPr>
          <w:rFonts w:ascii="Times New Roman" w:hAnsi="Times New Roman" w:cs="Times New Roman"/>
          <w:sz w:val="24"/>
          <w:szCs w:val="24"/>
        </w:rPr>
        <w:t xml:space="preserve">Mary </w:t>
      </w:r>
      <w:r w:rsidRPr="00FC4E15">
        <w:rPr>
          <w:rFonts w:ascii="Times New Roman" w:hAnsi="Times New Roman" w:cs="Times New Roman"/>
          <w:sz w:val="24"/>
          <w:szCs w:val="24"/>
        </w:rPr>
        <w:t>Gregory</w:t>
      </w:r>
      <w:r>
        <w:rPr>
          <w:rFonts w:ascii="Times New Roman" w:hAnsi="Times New Roman" w:cs="Times New Roman"/>
          <w:sz w:val="24"/>
          <w:szCs w:val="24"/>
        </w:rPr>
        <w:t>.</w:t>
      </w:r>
      <w:r w:rsidRPr="00FC4E15">
        <w:rPr>
          <w:rFonts w:ascii="Times New Roman" w:hAnsi="Times New Roman" w:cs="Times New Roman"/>
          <w:sz w:val="24"/>
          <w:szCs w:val="24"/>
        </w:rPr>
        <w:t xml:space="preserve"> </w:t>
      </w:r>
      <w:r w:rsidR="00EB1175">
        <w:rPr>
          <w:rFonts w:ascii="Times New Roman" w:hAnsi="Times New Roman" w:cs="Times New Roman"/>
          <w:sz w:val="24"/>
          <w:szCs w:val="24"/>
        </w:rPr>
        <w:t>“</w:t>
      </w:r>
      <w:r w:rsidRPr="00FC4E15">
        <w:rPr>
          <w:rFonts w:ascii="Times New Roman" w:hAnsi="Times New Roman" w:cs="Times New Roman"/>
          <w:sz w:val="24"/>
          <w:szCs w:val="24"/>
        </w:rPr>
        <w:t xml:space="preserve">The </w:t>
      </w:r>
      <w:r w:rsidR="00EB1175">
        <w:rPr>
          <w:rFonts w:ascii="Times New Roman" w:hAnsi="Times New Roman" w:cs="Times New Roman"/>
          <w:sz w:val="24"/>
          <w:szCs w:val="24"/>
        </w:rPr>
        <w:t>N</w:t>
      </w:r>
      <w:r w:rsidRPr="00FC4E15">
        <w:rPr>
          <w:rFonts w:ascii="Times New Roman" w:hAnsi="Times New Roman" w:cs="Times New Roman"/>
          <w:sz w:val="24"/>
          <w:szCs w:val="24"/>
        </w:rPr>
        <w:t xml:space="preserve">ational </w:t>
      </w:r>
      <w:r w:rsidR="00EB1175">
        <w:rPr>
          <w:rFonts w:ascii="Times New Roman" w:hAnsi="Times New Roman" w:cs="Times New Roman"/>
          <w:sz w:val="24"/>
          <w:szCs w:val="24"/>
        </w:rPr>
        <w:t>M</w:t>
      </w:r>
      <w:r w:rsidRPr="00FC4E15">
        <w:rPr>
          <w:rFonts w:ascii="Times New Roman" w:hAnsi="Times New Roman" w:cs="Times New Roman"/>
          <w:sz w:val="24"/>
          <w:szCs w:val="24"/>
        </w:rPr>
        <w:t xml:space="preserve">inimum </w:t>
      </w:r>
      <w:r w:rsidR="00EB1175">
        <w:rPr>
          <w:rFonts w:ascii="Times New Roman" w:hAnsi="Times New Roman" w:cs="Times New Roman"/>
          <w:sz w:val="24"/>
          <w:szCs w:val="24"/>
        </w:rPr>
        <w:t>W</w:t>
      </w:r>
      <w:r w:rsidRPr="00FC4E15">
        <w:rPr>
          <w:rFonts w:ascii="Times New Roman" w:hAnsi="Times New Roman" w:cs="Times New Roman"/>
          <w:sz w:val="24"/>
          <w:szCs w:val="24"/>
        </w:rPr>
        <w:t xml:space="preserve">age and </w:t>
      </w:r>
      <w:r w:rsidR="00EB1175">
        <w:rPr>
          <w:rFonts w:ascii="Times New Roman" w:hAnsi="Times New Roman" w:cs="Times New Roman"/>
          <w:sz w:val="24"/>
          <w:szCs w:val="24"/>
        </w:rPr>
        <w:t>H</w:t>
      </w:r>
      <w:r w:rsidRPr="00FC4E15">
        <w:rPr>
          <w:rFonts w:ascii="Times New Roman" w:hAnsi="Times New Roman" w:cs="Times New Roman"/>
          <w:sz w:val="24"/>
          <w:szCs w:val="24"/>
        </w:rPr>
        <w:t xml:space="preserve">ours of </w:t>
      </w:r>
      <w:r w:rsidR="00EB1175">
        <w:rPr>
          <w:rFonts w:ascii="Times New Roman" w:hAnsi="Times New Roman" w:cs="Times New Roman"/>
          <w:sz w:val="24"/>
          <w:szCs w:val="24"/>
        </w:rPr>
        <w:t>W</w:t>
      </w:r>
      <w:r w:rsidRPr="00FC4E15">
        <w:rPr>
          <w:rFonts w:ascii="Times New Roman" w:hAnsi="Times New Roman" w:cs="Times New Roman"/>
          <w:sz w:val="24"/>
          <w:szCs w:val="24"/>
        </w:rPr>
        <w:t xml:space="preserve">ork: </w:t>
      </w:r>
      <w:r w:rsidR="00EB1175">
        <w:rPr>
          <w:rFonts w:ascii="Times New Roman" w:hAnsi="Times New Roman" w:cs="Times New Roman"/>
          <w:sz w:val="24"/>
          <w:szCs w:val="24"/>
        </w:rPr>
        <w:t>I</w:t>
      </w:r>
      <w:r w:rsidRPr="00FC4E15">
        <w:rPr>
          <w:rFonts w:ascii="Times New Roman" w:hAnsi="Times New Roman" w:cs="Times New Roman"/>
          <w:sz w:val="24"/>
          <w:szCs w:val="24"/>
        </w:rPr>
        <w:t xml:space="preserve">mplications for </w:t>
      </w:r>
      <w:r w:rsidR="00EB1175">
        <w:rPr>
          <w:rFonts w:ascii="Times New Roman" w:hAnsi="Times New Roman" w:cs="Times New Roman"/>
          <w:sz w:val="24"/>
          <w:szCs w:val="24"/>
        </w:rPr>
        <w:t>L</w:t>
      </w:r>
      <w:r w:rsidRPr="00FC4E15">
        <w:rPr>
          <w:rFonts w:ascii="Times New Roman" w:hAnsi="Times New Roman" w:cs="Times New Roman"/>
          <w:sz w:val="24"/>
          <w:szCs w:val="24"/>
        </w:rPr>
        <w:t xml:space="preserve">ow </w:t>
      </w:r>
      <w:r w:rsidR="00EB1175">
        <w:rPr>
          <w:rFonts w:ascii="Times New Roman" w:hAnsi="Times New Roman" w:cs="Times New Roman"/>
          <w:sz w:val="24"/>
          <w:szCs w:val="24"/>
        </w:rPr>
        <w:t>P</w:t>
      </w:r>
      <w:r w:rsidRPr="00FC4E15">
        <w:rPr>
          <w:rFonts w:ascii="Times New Roman" w:hAnsi="Times New Roman" w:cs="Times New Roman"/>
          <w:sz w:val="24"/>
          <w:szCs w:val="24"/>
        </w:rPr>
        <w:t xml:space="preserve">aid </w:t>
      </w:r>
      <w:r w:rsidR="00EB1175">
        <w:rPr>
          <w:rFonts w:ascii="Times New Roman" w:hAnsi="Times New Roman" w:cs="Times New Roman"/>
          <w:sz w:val="24"/>
          <w:szCs w:val="24"/>
        </w:rPr>
        <w:t>W</w:t>
      </w:r>
      <w:r w:rsidRPr="00FC4E15">
        <w:rPr>
          <w:rFonts w:ascii="Times New Roman" w:hAnsi="Times New Roman" w:cs="Times New Roman"/>
          <w:sz w:val="24"/>
          <w:szCs w:val="24"/>
        </w:rPr>
        <w:t>omen</w:t>
      </w:r>
      <w:r w:rsidR="00EB1175">
        <w:rPr>
          <w:rFonts w:ascii="Times New Roman" w:hAnsi="Times New Roman" w:cs="Times New Roman"/>
          <w:sz w:val="24"/>
          <w:szCs w:val="24"/>
        </w:rPr>
        <w:t>.</w:t>
      </w:r>
      <w:r w:rsidR="00F323A1">
        <w:rPr>
          <w:rFonts w:ascii="Times New Roman" w:hAnsi="Times New Roman" w:cs="Times New Roman"/>
          <w:sz w:val="24"/>
          <w:szCs w:val="24"/>
        </w:rPr>
        <w:t>”</w:t>
      </w:r>
      <w:r w:rsidRPr="00FC4E15">
        <w:rPr>
          <w:rFonts w:ascii="Times New Roman" w:hAnsi="Times New Roman" w:cs="Times New Roman"/>
          <w:sz w:val="24"/>
          <w:szCs w:val="24"/>
        </w:rPr>
        <w:t xml:space="preserve"> </w:t>
      </w:r>
      <w:r w:rsidRPr="00FC4E15">
        <w:rPr>
          <w:rFonts w:ascii="Times New Roman" w:hAnsi="Times New Roman" w:cs="Times New Roman"/>
          <w:i/>
          <w:sz w:val="24"/>
          <w:szCs w:val="24"/>
        </w:rPr>
        <w:t>Oxford Bulletin of Economics and Statistics</w:t>
      </w:r>
      <w:r w:rsidRPr="00FC4E15">
        <w:rPr>
          <w:rFonts w:ascii="Times New Roman" w:hAnsi="Times New Roman" w:cs="Times New Roman"/>
          <w:sz w:val="24"/>
          <w:szCs w:val="24"/>
        </w:rPr>
        <w:t xml:space="preserve"> 64</w:t>
      </w:r>
      <w:r w:rsidR="00EB1175">
        <w:rPr>
          <w:rFonts w:ascii="Times New Roman" w:hAnsi="Times New Roman" w:cs="Times New Roman"/>
          <w:sz w:val="24"/>
          <w:szCs w:val="24"/>
        </w:rPr>
        <w:t xml:space="preserve">, no. </w:t>
      </w:r>
      <w:r w:rsidRPr="00FC4E15">
        <w:rPr>
          <w:rFonts w:ascii="Times New Roman" w:hAnsi="Times New Roman" w:cs="Times New Roman"/>
          <w:sz w:val="24"/>
          <w:szCs w:val="24"/>
        </w:rPr>
        <w:t>s1</w:t>
      </w:r>
      <w:r w:rsidR="00EB1175">
        <w:rPr>
          <w:rFonts w:ascii="Times New Roman" w:hAnsi="Times New Roman" w:cs="Times New Roman"/>
          <w:sz w:val="24"/>
          <w:szCs w:val="24"/>
        </w:rPr>
        <w:t xml:space="preserve"> (2002</w:t>
      </w:r>
      <w:r w:rsidRPr="00FC4E15">
        <w:rPr>
          <w:rFonts w:ascii="Times New Roman" w:hAnsi="Times New Roman" w:cs="Times New Roman"/>
          <w:sz w:val="24"/>
          <w:szCs w:val="24"/>
        </w:rPr>
        <w:t>): 607-31.</w:t>
      </w:r>
    </w:p>
    <w:p w14:paraId="6627BAA7" w14:textId="77777777" w:rsidR="00CA3BFA" w:rsidRPr="00154578" w:rsidRDefault="00CA3BFA" w:rsidP="00CA3BFA">
      <w:pPr>
        <w:spacing w:after="0" w:line="240" w:lineRule="auto"/>
        <w:rPr>
          <w:rFonts w:ascii="Times New Roman" w:hAnsi="Times New Roman" w:cs="Times New Roman"/>
          <w:sz w:val="24"/>
          <w:szCs w:val="24"/>
        </w:rPr>
      </w:pPr>
    </w:p>
    <w:p w14:paraId="1D3088FD" w14:textId="72F79464"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Dickens, R</w:t>
      </w:r>
      <w:r w:rsidR="00EB1175">
        <w:rPr>
          <w:rFonts w:ascii="Times New Roman" w:hAnsi="Times New Roman" w:cs="Times New Roman"/>
          <w:sz w:val="24"/>
          <w:szCs w:val="24"/>
        </w:rPr>
        <w:t>ichard</w:t>
      </w:r>
      <w:r w:rsidRPr="00154578">
        <w:rPr>
          <w:rFonts w:ascii="Times New Roman" w:hAnsi="Times New Roman" w:cs="Times New Roman"/>
          <w:sz w:val="24"/>
          <w:szCs w:val="24"/>
        </w:rPr>
        <w:t xml:space="preserve">, </w:t>
      </w:r>
      <w:r w:rsidR="00EB1175">
        <w:rPr>
          <w:rFonts w:ascii="Times New Roman" w:hAnsi="Times New Roman" w:cs="Times New Roman"/>
          <w:sz w:val="24"/>
          <w:szCs w:val="24"/>
        </w:rPr>
        <w:t xml:space="preserve">Stephen </w:t>
      </w:r>
      <w:r w:rsidRPr="00154578">
        <w:rPr>
          <w:rFonts w:ascii="Times New Roman" w:hAnsi="Times New Roman" w:cs="Times New Roman"/>
          <w:sz w:val="24"/>
          <w:szCs w:val="24"/>
        </w:rPr>
        <w:t>Machin</w:t>
      </w:r>
      <w:r>
        <w:rPr>
          <w:rFonts w:ascii="Times New Roman" w:hAnsi="Times New Roman" w:cs="Times New Roman"/>
          <w:sz w:val="24"/>
          <w:szCs w:val="24"/>
        </w:rPr>
        <w:t>,</w:t>
      </w:r>
      <w:r w:rsidRPr="00154578">
        <w:rPr>
          <w:rFonts w:ascii="Times New Roman" w:hAnsi="Times New Roman" w:cs="Times New Roman"/>
          <w:sz w:val="24"/>
          <w:szCs w:val="24"/>
        </w:rPr>
        <w:t xml:space="preserve"> and </w:t>
      </w:r>
      <w:r w:rsidR="00EB1175">
        <w:rPr>
          <w:rFonts w:ascii="Times New Roman" w:hAnsi="Times New Roman" w:cs="Times New Roman"/>
          <w:sz w:val="24"/>
          <w:szCs w:val="24"/>
        </w:rPr>
        <w:t xml:space="preserve">Alan </w:t>
      </w:r>
      <w:r w:rsidRPr="00154578">
        <w:rPr>
          <w:rFonts w:ascii="Times New Roman" w:hAnsi="Times New Roman" w:cs="Times New Roman"/>
          <w:sz w:val="24"/>
          <w:szCs w:val="24"/>
        </w:rPr>
        <w:t>Manning</w:t>
      </w:r>
      <w:r w:rsidR="00EB1175">
        <w:rPr>
          <w:rFonts w:ascii="Times New Roman" w:hAnsi="Times New Roman" w:cs="Times New Roman"/>
          <w:sz w:val="24"/>
          <w:szCs w:val="24"/>
        </w:rPr>
        <w:t>.</w:t>
      </w:r>
      <w:r w:rsidRPr="00154578">
        <w:rPr>
          <w:rFonts w:ascii="Times New Roman" w:hAnsi="Times New Roman" w:cs="Times New Roman"/>
          <w:sz w:val="24"/>
          <w:szCs w:val="24"/>
        </w:rPr>
        <w:t xml:space="preserve"> </w:t>
      </w:r>
      <w:r w:rsidR="00EB1175">
        <w:rPr>
          <w:rFonts w:ascii="Times New Roman" w:hAnsi="Times New Roman" w:cs="Times New Roman"/>
          <w:sz w:val="24"/>
          <w:szCs w:val="24"/>
        </w:rPr>
        <w:t>“</w:t>
      </w:r>
      <w:r w:rsidRPr="00154578">
        <w:rPr>
          <w:rFonts w:ascii="Times New Roman" w:hAnsi="Times New Roman" w:cs="Times New Roman"/>
          <w:sz w:val="24"/>
          <w:szCs w:val="24"/>
        </w:rPr>
        <w:t xml:space="preserve">The </w:t>
      </w:r>
      <w:r w:rsidR="00EB1175">
        <w:rPr>
          <w:rFonts w:ascii="Times New Roman" w:hAnsi="Times New Roman" w:cs="Times New Roman"/>
          <w:sz w:val="24"/>
          <w:szCs w:val="24"/>
        </w:rPr>
        <w:t>E</w:t>
      </w:r>
      <w:r w:rsidRPr="00154578">
        <w:rPr>
          <w:rFonts w:ascii="Times New Roman" w:hAnsi="Times New Roman" w:cs="Times New Roman"/>
          <w:sz w:val="24"/>
          <w:szCs w:val="24"/>
        </w:rPr>
        <w:t xml:space="preserve">ffects of </w:t>
      </w:r>
      <w:r w:rsidR="00EB1175">
        <w:rPr>
          <w:rFonts w:ascii="Times New Roman" w:hAnsi="Times New Roman" w:cs="Times New Roman"/>
          <w:sz w:val="24"/>
          <w:szCs w:val="24"/>
        </w:rPr>
        <w:t>M</w:t>
      </w:r>
      <w:r w:rsidRPr="00154578">
        <w:rPr>
          <w:rFonts w:ascii="Times New Roman" w:hAnsi="Times New Roman" w:cs="Times New Roman"/>
          <w:sz w:val="24"/>
          <w:szCs w:val="24"/>
        </w:rPr>
        <w:t xml:space="preserve">inimum </w:t>
      </w:r>
      <w:r w:rsidR="00EB1175">
        <w:rPr>
          <w:rFonts w:ascii="Times New Roman" w:hAnsi="Times New Roman" w:cs="Times New Roman"/>
          <w:sz w:val="24"/>
          <w:szCs w:val="24"/>
        </w:rPr>
        <w:t>W</w:t>
      </w:r>
      <w:r w:rsidRPr="00154578">
        <w:rPr>
          <w:rFonts w:ascii="Times New Roman" w:hAnsi="Times New Roman" w:cs="Times New Roman"/>
          <w:sz w:val="24"/>
          <w:szCs w:val="24"/>
        </w:rPr>
        <w:t xml:space="preserve">ages on </w:t>
      </w:r>
      <w:r w:rsidR="00EB1175">
        <w:rPr>
          <w:rFonts w:ascii="Times New Roman" w:hAnsi="Times New Roman" w:cs="Times New Roman"/>
          <w:sz w:val="24"/>
          <w:szCs w:val="24"/>
        </w:rPr>
        <w:t>E</w:t>
      </w:r>
      <w:r w:rsidRPr="00154578">
        <w:rPr>
          <w:rFonts w:ascii="Times New Roman" w:hAnsi="Times New Roman" w:cs="Times New Roman"/>
          <w:sz w:val="24"/>
          <w:szCs w:val="24"/>
        </w:rPr>
        <w:t xml:space="preserve">mployment: </w:t>
      </w:r>
      <w:r w:rsidR="00EB1175">
        <w:rPr>
          <w:rFonts w:ascii="Times New Roman" w:hAnsi="Times New Roman" w:cs="Times New Roman"/>
          <w:sz w:val="24"/>
          <w:szCs w:val="24"/>
        </w:rPr>
        <w:t>T</w:t>
      </w:r>
      <w:r w:rsidRPr="00154578">
        <w:rPr>
          <w:rFonts w:ascii="Times New Roman" w:hAnsi="Times New Roman" w:cs="Times New Roman"/>
          <w:sz w:val="24"/>
          <w:szCs w:val="24"/>
        </w:rPr>
        <w:t xml:space="preserve">heory and </w:t>
      </w:r>
      <w:r w:rsidR="00EB1175">
        <w:rPr>
          <w:rFonts w:ascii="Times New Roman" w:hAnsi="Times New Roman" w:cs="Times New Roman"/>
          <w:sz w:val="24"/>
          <w:szCs w:val="24"/>
        </w:rPr>
        <w:t>E</w:t>
      </w:r>
      <w:r w:rsidRPr="00154578">
        <w:rPr>
          <w:rFonts w:ascii="Times New Roman" w:hAnsi="Times New Roman" w:cs="Times New Roman"/>
          <w:sz w:val="24"/>
          <w:szCs w:val="24"/>
        </w:rPr>
        <w:t>vidence from Britain.</w:t>
      </w:r>
      <w:r w:rsidR="00EB1175">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Journal of Labor Economics</w:t>
      </w:r>
      <w:r>
        <w:rPr>
          <w:rFonts w:ascii="Times New Roman" w:hAnsi="Times New Roman" w:cs="Times New Roman"/>
          <w:sz w:val="24"/>
          <w:szCs w:val="24"/>
        </w:rPr>
        <w:t xml:space="preserve"> 17</w:t>
      </w:r>
      <w:r w:rsidR="00EB1175">
        <w:rPr>
          <w:rFonts w:ascii="Times New Roman" w:hAnsi="Times New Roman" w:cs="Times New Roman"/>
          <w:sz w:val="24"/>
          <w:szCs w:val="24"/>
        </w:rPr>
        <w:t xml:space="preserve">, no. </w:t>
      </w:r>
      <w:r w:rsidRPr="00154578">
        <w:rPr>
          <w:rFonts w:ascii="Times New Roman" w:hAnsi="Times New Roman" w:cs="Times New Roman"/>
          <w:sz w:val="24"/>
          <w:szCs w:val="24"/>
        </w:rPr>
        <w:t>1</w:t>
      </w:r>
      <w:r w:rsidR="00EB1175">
        <w:rPr>
          <w:rFonts w:ascii="Times New Roman" w:hAnsi="Times New Roman" w:cs="Times New Roman"/>
          <w:sz w:val="24"/>
          <w:szCs w:val="24"/>
        </w:rPr>
        <w:t xml:space="preserve"> (1999</w:t>
      </w:r>
      <w:r w:rsidRPr="00154578">
        <w:rPr>
          <w:rFonts w:ascii="Times New Roman" w:hAnsi="Times New Roman" w:cs="Times New Roman"/>
          <w:sz w:val="24"/>
          <w:szCs w:val="24"/>
        </w:rPr>
        <w:t>): 1-22.</w:t>
      </w:r>
    </w:p>
    <w:p w14:paraId="6A041019" w14:textId="77777777" w:rsidR="00CA3BFA" w:rsidRDefault="00CA3BFA" w:rsidP="00CA3BFA">
      <w:pPr>
        <w:spacing w:after="0" w:line="240" w:lineRule="auto"/>
        <w:rPr>
          <w:rFonts w:ascii="Times New Roman" w:hAnsi="Times New Roman" w:cs="Times New Roman"/>
          <w:sz w:val="24"/>
          <w:szCs w:val="24"/>
        </w:rPr>
      </w:pPr>
    </w:p>
    <w:p w14:paraId="38EA8625" w14:textId="424F5F3C" w:rsidR="00CA3BFA" w:rsidRPr="00AB7268" w:rsidRDefault="00CA3BFA" w:rsidP="00CA3BFA">
      <w:pPr>
        <w:spacing w:after="0" w:line="240" w:lineRule="auto"/>
        <w:rPr>
          <w:rFonts w:ascii="Times New Roman" w:hAnsi="Times New Roman" w:cs="Times New Roman"/>
          <w:sz w:val="24"/>
          <w:szCs w:val="24"/>
        </w:rPr>
      </w:pPr>
      <w:r w:rsidRPr="00AB7268">
        <w:rPr>
          <w:rFonts w:ascii="Times New Roman" w:hAnsi="Times New Roman" w:cs="Times New Roman"/>
          <w:sz w:val="24"/>
          <w:szCs w:val="24"/>
        </w:rPr>
        <w:t>Dickens, R</w:t>
      </w:r>
      <w:r w:rsidR="00EB1175">
        <w:rPr>
          <w:rFonts w:ascii="Times New Roman" w:hAnsi="Times New Roman" w:cs="Times New Roman"/>
          <w:sz w:val="24"/>
          <w:szCs w:val="24"/>
        </w:rPr>
        <w:t>ichard</w:t>
      </w:r>
      <w:r w:rsidRPr="00AB7268">
        <w:rPr>
          <w:rFonts w:ascii="Times New Roman" w:hAnsi="Times New Roman" w:cs="Times New Roman"/>
          <w:sz w:val="24"/>
          <w:szCs w:val="24"/>
        </w:rPr>
        <w:t xml:space="preserve">, </w:t>
      </w:r>
      <w:r w:rsidR="00EB1175">
        <w:rPr>
          <w:rFonts w:ascii="Times New Roman" w:hAnsi="Times New Roman" w:cs="Times New Roman"/>
          <w:sz w:val="24"/>
          <w:szCs w:val="24"/>
        </w:rPr>
        <w:t xml:space="preserve">Rebecca </w:t>
      </w:r>
      <w:r w:rsidRPr="00AB7268">
        <w:rPr>
          <w:rFonts w:ascii="Times New Roman" w:hAnsi="Times New Roman" w:cs="Times New Roman"/>
          <w:sz w:val="24"/>
          <w:szCs w:val="24"/>
        </w:rPr>
        <w:t xml:space="preserve">Riley, and </w:t>
      </w:r>
      <w:r w:rsidR="00EB1175">
        <w:rPr>
          <w:rFonts w:ascii="Times New Roman" w:hAnsi="Times New Roman" w:cs="Times New Roman"/>
          <w:sz w:val="24"/>
          <w:szCs w:val="24"/>
        </w:rPr>
        <w:t xml:space="preserve">David </w:t>
      </w:r>
      <w:r w:rsidRPr="00AB7268">
        <w:rPr>
          <w:rFonts w:ascii="Times New Roman" w:hAnsi="Times New Roman" w:cs="Times New Roman"/>
          <w:sz w:val="24"/>
          <w:szCs w:val="24"/>
        </w:rPr>
        <w:t>Wilkinson</w:t>
      </w:r>
      <w:r>
        <w:rPr>
          <w:rFonts w:ascii="Times New Roman" w:hAnsi="Times New Roman" w:cs="Times New Roman"/>
          <w:sz w:val="24"/>
          <w:szCs w:val="24"/>
        </w:rPr>
        <w:t>.</w:t>
      </w:r>
      <w:r w:rsidRPr="00AB7268">
        <w:rPr>
          <w:rFonts w:ascii="Times New Roman" w:hAnsi="Times New Roman" w:cs="Times New Roman"/>
          <w:sz w:val="24"/>
          <w:szCs w:val="24"/>
        </w:rPr>
        <w:t xml:space="preserve"> </w:t>
      </w:r>
      <w:r w:rsidR="00EB1175">
        <w:rPr>
          <w:rFonts w:ascii="Times New Roman" w:hAnsi="Times New Roman" w:cs="Times New Roman"/>
          <w:sz w:val="24"/>
          <w:szCs w:val="24"/>
        </w:rPr>
        <w:t>“</w:t>
      </w:r>
      <w:r w:rsidRPr="00AB7268">
        <w:rPr>
          <w:rFonts w:ascii="Times New Roman" w:hAnsi="Times New Roman" w:cs="Times New Roman"/>
          <w:sz w:val="24"/>
          <w:szCs w:val="24"/>
        </w:rPr>
        <w:t xml:space="preserve">A </w:t>
      </w:r>
      <w:r w:rsidR="00EB1175">
        <w:rPr>
          <w:rFonts w:ascii="Times New Roman" w:hAnsi="Times New Roman" w:cs="Times New Roman"/>
          <w:sz w:val="24"/>
          <w:szCs w:val="24"/>
        </w:rPr>
        <w:t>R</w:t>
      </w:r>
      <w:r>
        <w:rPr>
          <w:rFonts w:ascii="Times New Roman" w:hAnsi="Times New Roman" w:cs="Times New Roman"/>
          <w:sz w:val="24"/>
          <w:szCs w:val="24"/>
        </w:rPr>
        <w:t xml:space="preserve">e-examination of the </w:t>
      </w:r>
      <w:r w:rsidR="00EB1175">
        <w:rPr>
          <w:rFonts w:ascii="Times New Roman" w:hAnsi="Times New Roman" w:cs="Times New Roman"/>
          <w:sz w:val="24"/>
          <w:szCs w:val="24"/>
        </w:rPr>
        <w:t>I</w:t>
      </w:r>
      <w:r w:rsidRPr="00AB7268">
        <w:rPr>
          <w:rFonts w:ascii="Times New Roman" w:hAnsi="Times New Roman" w:cs="Times New Roman"/>
          <w:sz w:val="24"/>
          <w:szCs w:val="24"/>
        </w:rPr>
        <w:t xml:space="preserve">mpact of the UK </w:t>
      </w:r>
      <w:r w:rsidR="00EB1175">
        <w:rPr>
          <w:rFonts w:ascii="Times New Roman" w:hAnsi="Times New Roman" w:cs="Times New Roman"/>
          <w:sz w:val="24"/>
          <w:szCs w:val="24"/>
        </w:rPr>
        <w:t>N</w:t>
      </w:r>
      <w:r>
        <w:rPr>
          <w:rFonts w:ascii="Times New Roman" w:hAnsi="Times New Roman" w:cs="Times New Roman"/>
          <w:sz w:val="24"/>
          <w:szCs w:val="24"/>
        </w:rPr>
        <w:t xml:space="preserve">ational </w:t>
      </w:r>
      <w:r w:rsidR="00EB1175">
        <w:rPr>
          <w:rFonts w:ascii="Times New Roman" w:hAnsi="Times New Roman" w:cs="Times New Roman"/>
          <w:sz w:val="24"/>
          <w:szCs w:val="24"/>
        </w:rPr>
        <w:t>M</w:t>
      </w:r>
      <w:r>
        <w:rPr>
          <w:rFonts w:ascii="Times New Roman" w:hAnsi="Times New Roman" w:cs="Times New Roman"/>
          <w:sz w:val="24"/>
          <w:szCs w:val="24"/>
        </w:rPr>
        <w:t xml:space="preserve">inimum </w:t>
      </w:r>
      <w:r w:rsidR="00EB1175">
        <w:rPr>
          <w:rFonts w:ascii="Times New Roman" w:hAnsi="Times New Roman" w:cs="Times New Roman"/>
          <w:sz w:val="24"/>
          <w:szCs w:val="24"/>
        </w:rPr>
        <w:t>W</w:t>
      </w:r>
      <w:r>
        <w:rPr>
          <w:rFonts w:ascii="Times New Roman" w:hAnsi="Times New Roman" w:cs="Times New Roman"/>
          <w:sz w:val="24"/>
          <w:szCs w:val="24"/>
        </w:rPr>
        <w:t xml:space="preserve">age on </w:t>
      </w:r>
      <w:r w:rsidR="00EB1175">
        <w:rPr>
          <w:rFonts w:ascii="Times New Roman" w:hAnsi="Times New Roman" w:cs="Times New Roman"/>
          <w:sz w:val="24"/>
          <w:szCs w:val="24"/>
        </w:rPr>
        <w:t>E</w:t>
      </w:r>
      <w:r w:rsidRPr="00AB7268">
        <w:rPr>
          <w:rFonts w:ascii="Times New Roman" w:hAnsi="Times New Roman" w:cs="Times New Roman"/>
          <w:sz w:val="24"/>
          <w:szCs w:val="24"/>
        </w:rPr>
        <w:t>mployment</w:t>
      </w:r>
      <w:r>
        <w:rPr>
          <w:rFonts w:ascii="Times New Roman" w:hAnsi="Times New Roman" w:cs="Times New Roman"/>
          <w:sz w:val="24"/>
          <w:szCs w:val="24"/>
        </w:rPr>
        <w:t>.</w:t>
      </w:r>
      <w:r w:rsidR="00EB1175">
        <w:rPr>
          <w:rFonts w:ascii="Times New Roman" w:hAnsi="Times New Roman" w:cs="Times New Roman"/>
          <w:sz w:val="24"/>
          <w:szCs w:val="24"/>
        </w:rPr>
        <w:t>”</w:t>
      </w:r>
      <w:r w:rsidRPr="00AB7268">
        <w:rPr>
          <w:rFonts w:ascii="Times New Roman" w:hAnsi="Times New Roman" w:cs="Times New Roman"/>
          <w:sz w:val="24"/>
          <w:szCs w:val="24"/>
        </w:rPr>
        <w:t xml:space="preserve"> </w:t>
      </w:r>
      <w:r w:rsidRPr="00F82B9C">
        <w:rPr>
          <w:rFonts w:ascii="Times New Roman" w:hAnsi="Times New Roman" w:cs="Times New Roman"/>
          <w:i/>
          <w:sz w:val="24"/>
          <w:szCs w:val="24"/>
        </w:rPr>
        <w:t>Economica</w:t>
      </w:r>
      <w:r w:rsidRPr="00AB7268">
        <w:rPr>
          <w:rFonts w:ascii="Times New Roman" w:hAnsi="Times New Roman" w:cs="Times New Roman"/>
          <w:sz w:val="24"/>
          <w:szCs w:val="24"/>
        </w:rPr>
        <w:t xml:space="preserve"> 82</w:t>
      </w:r>
      <w:r w:rsidR="00EB1175">
        <w:rPr>
          <w:rFonts w:ascii="Times New Roman" w:hAnsi="Times New Roman" w:cs="Times New Roman"/>
          <w:sz w:val="24"/>
          <w:szCs w:val="24"/>
        </w:rPr>
        <w:t xml:space="preserve">, no. </w:t>
      </w:r>
      <w:r w:rsidRPr="00AB7268">
        <w:rPr>
          <w:rFonts w:ascii="Times New Roman" w:hAnsi="Times New Roman" w:cs="Times New Roman"/>
          <w:sz w:val="24"/>
          <w:szCs w:val="24"/>
        </w:rPr>
        <w:t>328</w:t>
      </w:r>
      <w:r w:rsidR="00EB1175">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AB7268">
        <w:rPr>
          <w:rFonts w:ascii="Times New Roman" w:hAnsi="Times New Roman" w:cs="Times New Roman"/>
          <w:sz w:val="24"/>
          <w:szCs w:val="24"/>
        </w:rPr>
        <w:t>841–64</w:t>
      </w:r>
      <w:r>
        <w:rPr>
          <w:rFonts w:ascii="Times New Roman" w:hAnsi="Times New Roman" w:cs="Times New Roman"/>
          <w:sz w:val="24"/>
          <w:szCs w:val="24"/>
        </w:rPr>
        <w:t>.</w:t>
      </w:r>
    </w:p>
    <w:p w14:paraId="182904F9" w14:textId="77777777" w:rsidR="00CA3BFA" w:rsidRDefault="00CA3BFA" w:rsidP="00CA3BFA">
      <w:pPr>
        <w:spacing w:after="0" w:line="240" w:lineRule="auto"/>
        <w:rPr>
          <w:rFonts w:ascii="Times New Roman" w:hAnsi="Times New Roman" w:cs="Times New Roman"/>
          <w:sz w:val="24"/>
          <w:szCs w:val="24"/>
        </w:rPr>
      </w:pPr>
    </w:p>
    <w:p w14:paraId="78B07B87" w14:textId="536B2B58" w:rsidR="00CA3BFA" w:rsidRPr="00AB7268" w:rsidRDefault="00CA3BFA" w:rsidP="00CA3BFA">
      <w:pPr>
        <w:spacing w:after="0" w:line="240" w:lineRule="auto"/>
        <w:rPr>
          <w:rFonts w:ascii="Times New Roman" w:hAnsi="Times New Roman" w:cs="Times New Roman"/>
          <w:sz w:val="24"/>
          <w:szCs w:val="24"/>
        </w:rPr>
      </w:pPr>
      <w:r w:rsidRPr="00AB7268">
        <w:rPr>
          <w:rFonts w:ascii="Times New Roman" w:hAnsi="Times New Roman" w:cs="Times New Roman"/>
          <w:sz w:val="24"/>
          <w:szCs w:val="24"/>
        </w:rPr>
        <w:t>Dube</w:t>
      </w:r>
      <w:r>
        <w:rPr>
          <w:rFonts w:ascii="Times New Roman" w:hAnsi="Times New Roman" w:cs="Times New Roman"/>
          <w:sz w:val="24"/>
          <w:szCs w:val="24"/>
        </w:rPr>
        <w:t xml:space="preserve">, </w:t>
      </w:r>
      <w:r w:rsidR="008613F8" w:rsidRPr="008613F8">
        <w:rPr>
          <w:rFonts w:ascii="Times New Roman" w:hAnsi="Times New Roman" w:cs="Times New Roman"/>
          <w:sz w:val="24"/>
          <w:szCs w:val="24"/>
        </w:rPr>
        <w:t>Arindrajit</w:t>
      </w:r>
      <w:r>
        <w:rPr>
          <w:rFonts w:ascii="Times New Roman" w:hAnsi="Times New Roman" w:cs="Times New Roman"/>
          <w:sz w:val="24"/>
          <w:szCs w:val="24"/>
        </w:rPr>
        <w:t>,</w:t>
      </w:r>
      <w:r w:rsidRPr="00AB7268">
        <w:rPr>
          <w:rFonts w:ascii="Times New Roman" w:hAnsi="Times New Roman" w:cs="Times New Roman"/>
          <w:sz w:val="24"/>
          <w:szCs w:val="24"/>
        </w:rPr>
        <w:t xml:space="preserve"> </w:t>
      </w:r>
      <w:r w:rsidR="008613F8">
        <w:rPr>
          <w:rFonts w:ascii="Times New Roman" w:hAnsi="Times New Roman" w:cs="Times New Roman"/>
          <w:sz w:val="24"/>
          <w:szCs w:val="24"/>
        </w:rPr>
        <w:t xml:space="preserve">T. William </w:t>
      </w:r>
      <w:r w:rsidRPr="00AB7268">
        <w:rPr>
          <w:rFonts w:ascii="Times New Roman" w:hAnsi="Times New Roman" w:cs="Times New Roman"/>
          <w:sz w:val="24"/>
          <w:szCs w:val="24"/>
        </w:rPr>
        <w:t>Lester</w:t>
      </w:r>
      <w:r>
        <w:rPr>
          <w:rFonts w:ascii="Times New Roman" w:hAnsi="Times New Roman" w:cs="Times New Roman"/>
          <w:sz w:val="24"/>
          <w:szCs w:val="24"/>
        </w:rPr>
        <w:t>, and</w:t>
      </w:r>
      <w:r w:rsidRPr="00AB7268">
        <w:rPr>
          <w:rFonts w:ascii="Times New Roman" w:hAnsi="Times New Roman" w:cs="Times New Roman"/>
          <w:sz w:val="24"/>
          <w:szCs w:val="24"/>
        </w:rPr>
        <w:t xml:space="preserve"> </w:t>
      </w:r>
      <w:r w:rsidR="008613F8">
        <w:rPr>
          <w:rFonts w:ascii="Times New Roman" w:hAnsi="Times New Roman" w:cs="Times New Roman"/>
          <w:sz w:val="24"/>
          <w:szCs w:val="24"/>
        </w:rPr>
        <w:t xml:space="preserve">Michael </w:t>
      </w:r>
      <w:r w:rsidRPr="00AB7268">
        <w:rPr>
          <w:rFonts w:ascii="Times New Roman" w:hAnsi="Times New Roman" w:cs="Times New Roman"/>
          <w:sz w:val="24"/>
          <w:szCs w:val="24"/>
        </w:rPr>
        <w:t>Reich</w:t>
      </w:r>
      <w:r w:rsidR="008613F8">
        <w:rPr>
          <w:rFonts w:ascii="Times New Roman" w:hAnsi="Times New Roman" w:cs="Times New Roman"/>
          <w:sz w:val="24"/>
          <w:szCs w:val="24"/>
        </w:rPr>
        <w:t>.</w:t>
      </w:r>
      <w:r w:rsidRPr="00AB7268">
        <w:rPr>
          <w:rFonts w:ascii="Times New Roman" w:hAnsi="Times New Roman" w:cs="Times New Roman"/>
          <w:sz w:val="24"/>
          <w:szCs w:val="24"/>
        </w:rPr>
        <w:t xml:space="preserve"> </w:t>
      </w:r>
      <w:r w:rsidR="008613F8">
        <w:rPr>
          <w:rFonts w:ascii="Times New Roman" w:hAnsi="Times New Roman" w:cs="Times New Roman"/>
          <w:sz w:val="24"/>
          <w:szCs w:val="24"/>
        </w:rPr>
        <w:t>“</w:t>
      </w:r>
      <w:r>
        <w:rPr>
          <w:rFonts w:ascii="Times New Roman" w:hAnsi="Times New Roman" w:cs="Times New Roman"/>
          <w:sz w:val="24"/>
          <w:szCs w:val="24"/>
        </w:rPr>
        <w:t xml:space="preserve">Minimum </w:t>
      </w:r>
      <w:r w:rsidR="008613F8">
        <w:rPr>
          <w:rFonts w:ascii="Times New Roman" w:hAnsi="Times New Roman" w:cs="Times New Roman"/>
          <w:sz w:val="24"/>
          <w:szCs w:val="24"/>
        </w:rPr>
        <w:t>W</w:t>
      </w:r>
      <w:r>
        <w:rPr>
          <w:rFonts w:ascii="Times New Roman" w:hAnsi="Times New Roman" w:cs="Times New Roman"/>
          <w:sz w:val="24"/>
          <w:szCs w:val="24"/>
        </w:rPr>
        <w:t xml:space="preserve">age </w:t>
      </w:r>
      <w:r w:rsidR="008613F8">
        <w:rPr>
          <w:rFonts w:ascii="Times New Roman" w:hAnsi="Times New Roman" w:cs="Times New Roman"/>
          <w:sz w:val="24"/>
          <w:szCs w:val="24"/>
        </w:rPr>
        <w:t>E</w:t>
      </w:r>
      <w:r>
        <w:rPr>
          <w:rFonts w:ascii="Times New Roman" w:hAnsi="Times New Roman" w:cs="Times New Roman"/>
          <w:sz w:val="24"/>
          <w:szCs w:val="24"/>
        </w:rPr>
        <w:t xml:space="preserve">ffects </w:t>
      </w:r>
      <w:r w:rsidR="008613F8">
        <w:rPr>
          <w:rFonts w:ascii="Times New Roman" w:hAnsi="Times New Roman" w:cs="Times New Roman"/>
          <w:sz w:val="24"/>
          <w:szCs w:val="24"/>
        </w:rPr>
        <w:t>A</w:t>
      </w:r>
      <w:r>
        <w:rPr>
          <w:rFonts w:ascii="Times New Roman" w:hAnsi="Times New Roman" w:cs="Times New Roman"/>
          <w:sz w:val="24"/>
          <w:szCs w:val="24"/>
        </w:rPr>
        <w:t xml:space="preserve">cross </w:t>
      </w:r>
      <w:r w:rsidR="008613F8">
        <w:rPr>
          <w:rFonts w:ascii="Times New Roman" w:hAnsi="Times New Roman" w:cs="Times New Roman"/>
          <w:sz w:val="24"/>
          <w:szCs w:val="24"/>
        </w:rPr>
        <w:t>S</w:t>
      </w:r>
      <w:r>
        <w:rPr>
          <w:rFonts w:ascii="Times New Roman" w:hAnsi="Times New Roman" w:cs="Times New Roman"/>
          <w:sz w:val="24"/>
          <w:szCs w:val="24"/>
        </w:rPr>
        <w:t xml:space="preserve">tate </w:t>
      </w:r>
      <w:r w:rsidR="008613F8">
        <w:rPr>
          <w:rFonts w:ascii="Times New Roman" w:hAnsi="Times New Roman" w:cs="Times New Roman"/>
          <w:sz w:val="24"/>
          <w:szCs w:val="24"/>
        </w:rPr>
        <w:t>B</w:t>
      </w:r>
      <w:r>
        <w:rPr>
          <w:rFonts w:ascii="Times New Roman" w:hAnsi="Times New Roman" w:cs="Times New Roman"/>
          <w:sz w:val="24"/>
          <w:szCs w:val="24"/>
        </w:rPr>
        <w:t xml:space="preserve">orders: </w:t>
      </w:r>
      <w:r w:rsidR="008613F8">
        <w:rPr>
          <w:rFonts w:ascii="Times New Roman" w:hAnsi="Times New Roman" w:cs="Times New Roman"/>
          <w:sz w:val="24"/>
          <w:szCs w:val="24"/>
        </w:rPr>
        <w:t>E</w:t>
      </w:r>
      <w:r>
        <w:rPr>
          <w:rFonts w:ascii="Times New Roman" w:hAnsi="Times New Roman" w:cs="Times New Roman"/>
          <w:sz w:val="24"/>
          <w:szCs w:val="24"/>
        </w:rPr>
        <w:t xml:space="preserve">stimates </w:t>
      </w:r>
      <w:r w:rsidR="008613F8">
        <w:rPr>
          <w:rFonts w:ascii="Times New Roman" w:hAnsi="Times New Roman" w:cs="Times New Roman"/>
          <w:sz w:val="24"/>
          <w:szCs w:val="24"/>
        </w:rPr>
        <w:t>U</w:t>
      </w:r>
      <w:r>
        <w:rPr>
          <w:rFonts w:ascii="Times New Roman" w:hAnsi="Times New Roman" w:cs="Times New Roman"/>
          <w:sz w:val="24"/>
          <w:szCs w:val="24"/>
        </w:rPr>
        <w:t xml:space="preserve">sing </w:t>
      </w:r>
      <w:r w:rsidR="008613F8">
        <w:rPr>
          <w:rFonts w:ascii="Times New Roman" w:hAnsi="Times New Roman" w:cs="Times New Roman"/>
          <w:sz w:val="24"/>
          <w:szCs w:val="24"/>
        </w:rPr>
        <w:t>C</w:t>
      </w:r>
      <w:r w:rsidRPr="00AB7268">
        <w:rPr>
          <w:rFonts w:ascii="Times New Roman" w:hAnsi="Times New Roman" w:cs="Times New Roman"/>
          <w:sz w:val="24"/>
          <w:szCs w:val="24"/>
        </w:rPr>
        <w:t>o</w:t>
      </w:r>
      <w:r>
        <w:rPr>
          <w:rFonts w:ascii="Times New Roman" w:hAnsi="Times New Roman" w:cs="Times New Roman"/>
          <w:sz w:val="24"/>
          <w:szCs w:val="24"/>
        </w:rPr>
        <w:t xml:space="preserve">ntiguous </w:t>
      </w:r>
      <w:r w:rsidR="008613F8">
        <w:rPr>
          <w:rFonts w:ascii="Times New Roman" w:hAnsi="Times New Roman" w:cs="Times New Roman"/>
          <w:sz w:val="24"/>
          <w:szCs w:val="24"/>
        </w:rPr>
        <w:t>C</w:t>
      </w:r>
      <w:r w:rsidRPr="00AB7268">
        <w:rPr>
          <w:rFonts w:ascii="Times New Roman" w:hAnsi="Times New Roman" w:cs="Times New Roman"/>
          <w:sz w:val="24"/>
          <w:szCs w:val="24"/>
        </w:rPr>
        <w:t>ounties</w:t>
      </w:r>
      <w:r>
        <w:rPr>
          <w:rFonts w:ascii="Times New Roman" w:hAnsi="Times New Roman" w:cs="Times New Roman"/>
          <w:sz w:val="24"/>
          <w:szCs w:val="24"/>
        </w:rPr>
        <w:t>.</w:t>
      </w:r>
      <w:r w:rsidR="008613F8">
        <w:rPr>
          <w:rFonts w:ascii="Times New Roman" w:hAnsi="Times New Roman" w:cs="Times New Roman"/>
          <w:sz w:val="24"/>
          <w:szCs w:val="24"/>
        </w:rPr>
        <w:t>”</w:t>
      </w:r>
      <w:r w:rsidRPr="00AB7268">
        <w:rPr>
          <w:rFonts w:ascii="Times New Roman" w:hAnsi="Times New Roman" w:cs="Times New Roman"/>
          <w:sz w:val="24"/>
          <w:szCs w:val="24"/>
        </w:rPr>
        <w:t xml:space="preserve"> </w:t>
      </w:r>
      <w:r w:rsidRPr="00AB7268">
        <w:rPr>
          <w:rFonts w:ascii="Times New Roman" w:hAnsi="Times New Roman" w:cs="Times New Roman"/>
          <w:i/>
          <w:sz w:val="24"/>
          <w:szCs w:val="24"/>
        </w:rPr>
        <w:t>Review of Economics and Statistics</w:t>
      </w:r>
      <w:r w:rsidRPr="00AB7268">
        <w:rPr>
          <w:rFonts w:ascii="Times New Roman" w:hAnsi="Times New Roman" w:cs="Times New Roman"/>
          <w:sz w:val="24"/>
          <w:szCs w:val="24"/>
        </w:rPr>
        <w:t xml:space="preserve"> 92</w:t>
      </w:r>
      <w:r w:rsidR="00F323A1">
        <w:rPr>
          <w:rFonts w:ascii="Times New Roman" w:hAnsi="Times New Roman" w:cs="Times New Roman"/>
          <w:sz w:val="24"/>
          <w:szCs w:val="24"/>
        </w:rPr>
        <w:t>,</w:t>
      </w:r>
      <w:r w:rsidR="008613F8">
        <w:rPr>
          <w:rFonts w:ascii="Times New Roman" w:hAnsi="Times New Roman" w:cs="Times New Roman"/>
          <w:sz w:val="24"/>
          <w:szCs w:val="24"/>
        </w:rPr>
        <w:t xml:space="preserve"> no. </w:t>
      </w:r>
      <w:r w:rsidRPr="00AB7268">
        <w:rPr>
          <w:rFonts w:ascii="Times New Roman" w:hAnsi="Times New Roman" w:cs="Times New Roman"/>
          <w:sz w:val="24"/>
          <w:szCs w:val="24"/>
        </w:rPr>
        <w:t>4</w:t>
      </w:r>
      <w:r w:rsidR="008613F8">
        <w:rPr>
          <w:rFonts w:ascii="Times New Roman" w:hAnsi="Times New Roman" w:cs="Times New Roman"/>
          <w:sz w:val="24"/>
          <w:szCs w:val="24"/>
        </w:rPr>
        <w:t xml:space="preserve"> (2010</w:t>
      </w:r>
      <w:r w:rsidRPr="00AB7268">
        <w:rPr>
          <w:rFonts w:ascii="Times New Roman" w:hAnsi="Times New Roman" w:cs="Times New Roman"/>
          <w:sz w:val="24"/>
          <w:szCs w:val="24"/>
        </w:rPr>
        <w:t>)</w:t>
      </w:r>
      <w:r>
        <w:rPr>
          <w:rFonts w:ascii="Times New Roman" w:hAnsi="Times New Roman" w:cs="Times New Roman"/>
          <w:sz w:val="24"/>
          <w:szCs w:val="24"/>
        </w:rPr>
        <w:t>:</w:t>
      </w:r>
      <w:r w:rsidRPr="00AB7268">
        <w:rPr>
          <w:rFonts w:ascii="Times New Roman" w:hAnsi="Times New Roman" w:cs="Times New Roman"/>
          <w:sz w:val="24"/>
          <w:szCs w:val="24"/>
        </w:rPr>
        <w:t xml:space="preserve"> 945-64.</w:t>
      </w:r>
    </w:p>
    <w:p w14:paraId="257FD74A" w14:textId="77777777" w:rsidR="00CA3BFA" w:rsidRDefault="00CA3BFA" w:rsidP="00CA3BFA">
      <w:pPr>
        <w:spacing w:after="0" w:line="240" w:lineRule="auto"/>
        <w:rPr>
          <w:rFonts w:ascii="Times New Roman" w:hAnsi="Times New Roman" w:cs="Times New Roman"/>
          <w:sz w:val="24"/>
          <w:szCs w:val="24"/>
        </w:rPr>
      </w:pPr>
    </w:p>
    <w:p w14:paraId="3473056E" w14:textId="2EEAAFD5" w:rsidR="00CA3BFA" w:rsidRDefault="00CA3BFA" w:rsidP="00CA3BFA">
      <w:pPr>
        <w:spacing w:after="0" w:line="240" w:lineRule="auto"/>
        <w:rPr>
          <w:rFonts w:ascii="Times New Roman" w:hAnsi="Times New Roman" w:cs="Times New Roman"/>
          <w:sz w:val="24"/>
          <w:szCs w:val="24"/>
        </w:rPr>
      </w:pPr>
      <w:r w:rsidRPr="00E52F81">
        <w:rPr>
          <w:rFonts w:ascii="Times New Roman" w:hAnsi="Times New Roman" w:cs="Times New Roman"/>
          <w:sz w:val="24"/>
          <w:szCs w:val="24"/>
        </w:rPr>
        <w:t>Ehrenberg, R</w:t>
      </w:r>
      <w:r w:rsidR="008613F8">
        <w:rPr>
          <w:rFonts w:ascii="Times New Roman" w:hAnsi="Times New Roman" w:cs="Times New Roman"/>
          <w:sz w:val="24"/>
          <w:szCs w:val="24"/>
        </w:rPr>
        <w:t>onald</w:t>
      </w:r>
      <w:r w:rsidRPr="00E52F81">
        <w:rPr>
          <w:rFonts w:ascii="Times New Roman" w:hAnsi="Times New Roman" w:cs="Times New Roman"/>
          <w:sz w:val="24"/>
          <w:szCs w:val="24"/>
        </w:rPr>
        <w:t xml:space="preserve"> G.</w:t>
      </w:r>
      <w:r w:rsidR="00B87157">
        <w:rPr>
          <w:rFonts w:ascii="Times New Roman" w:hAnsi="Times New Roman" w:cs="Times New Roman"/>
          <w:sz w:val="24"/>
          <w:szCs w:val="24"/>
        </w:rPr>
        <w:t>,</w:t>
      </w:r>
      <w:r>
        <w:rPr>
          <w:rFonts w:ascii="Times New Roman" w:hAnsi="Times New Roman" w:cs="Times New Roman"/>
          <w:sz w:val="24"/>
          <w:szCs w:val="24"/>
        </w:rPr>
        <w:t xml:space="preserve"> and</w:t>
      </w:r>
      <w:r w:rsidR="008613F8">
        <w:rPr>
          <w:rFonts w:ascii="Times New Roman" w:hAnsi="Times New Roman" w:cs="Times New Roman"/>
          <w:sz w:val="24"/>
          <w:szCs w:val="24"/>
        </w:rPr>
        <w:t xml:space="preserve"> </w:t>
      </w:r>
      <w:r w:rsidR="008613F8" w:rsidRPr="00E52F81">
        <w:rPr>
          <w:rFonts w:ascii="Times New Roman" w:hAnsi="Times New Roman" w:cs="Times New Roman"/>
          <w:sz w:val="24"/>
          <w:szCs w:val="24"/>
        </w:rPr>
        <w:t>R</w:t>
      </w:r>
      <w:r w:rsidR="008613F8">
        <w:rPr>
          <w:rFonts w:ascii="Times New Roman" w:hAnsi="Times New Roman" w:cs="Times New Roman"/>
          <w:sz w:val="24"/>
          <w:szCs w:val="24"/>
        </w:rPr>
        <w:t>ichard</w:t>
      </w:r>
      <w:r w:rsidR="008613F8" w:rsidRPr="00E52F81">
        <w:rPr>
          <w:rFonts w:ascii="Times New Roman" w:hAnsi="Times New Roman" w:cs="Times New Roman"/>
          <w:sz w:val="24"/>
          <w:szCs w:val="24"/>
        </w:rPr>
        <w:t xml:space="preserve"> S.</w:t>
      </w:r>
      <w:r w:rsidR="008613F8">
        <w:rPr>
          <w:rFonts w:ascii="Times New Roman" w:hAnsi="Times New Roman" w:cs="Times New Roman"/>
          <w:sz w:val="24"/>
          <w:szCs w:val="24"/>
        </w:rPr>
        <w:t xml:space="preserve"> </w:t>
      </w:r>
      <w:r w:rsidRPr="00E52F81">
        <w:rPr>
          <w:rFonts w:ascii="Times New Roman" w:hAnsi="Times New Roman" w:cs="Times New Roman"/>
          <w:sz w:val="24"/>
          <w:szCs w:val="24"/>
        </w:rPr>
        <w:t>Smith</w:t>
      </w:r>
      <w:r w:rsidR="008613F8">
        <w:rPr>
          <w:rFonts w:ascii="Times New Roman" w:hAnsi="Times New Roman" w:cs="Times New Roman"/>
          <w:sz w:val="24"/>
          <w:szCs w:val="24"/>
        </w:rPr>
        <w:t>.</w:t>
      </w:r>
      <w:r w:rsidRPr="00E52F81">
        <w:rPr>
          <w:rFonts w:ascii="Times New Roman" w:hAnsi="Times New Roman" w:cs="Times New Roman"/>
          <w:sz w:val="24"/>
          <w:szCs w:val="24"/>
        </w:rPr>
        <w:t xml:space="preserve"> </w:t>
      </w:r>
      <w:r>
        <w:rPr>
          <w:rFonts w:ascii="Times New Roman" w:hAnsi="Times New Roman" w:cs="Times New Roman"/>
          <w:i/>
          <w:sz w:val="24"/>
          <w:szCs w:val="24"/>
        </w:rPr>
        <w:t>Modern Labor E</w:t>
      </w:r>
      <w:r w:rsidRPr="00394E22">
        <w:rPr>
          <w:rFonts w:ascii="Times New Roman" w:hAnsi="Times New Roman" w:cs="Times New Roman"/>
          <w:i/>
          <w:sz w:val="24"/>
          <w:szCs w:val="24"/>
        </w:rPr>
        <w:t>conomics</w:t>
      </w:r>
      <w:r>
        <w:rPr>
          <w:rFonts w:ascii="Times New Roman" w:hAnsi="Times New Roman" w:cs="Times New Roman"/>
          <w:i/>
          <w:sz w:val="24"/>
          <w:szCs w:val="24"/>
        </w:rPr>
        <w:t>: Theory and P</w:t>
      </w:r>
      <w:r w:rsidRPr="00394E22">
        <w:rPr>
          <w:rFonts w:ascii="Times New Roman" w:hAnsi="Times New Roman" w:cs="Times New Roman"/>
          <w:i/>
          <w:sz w:val="24"/>
          <w:szCs w:val="24"/>
        </w:rPr>
        <w:t xml:space="preserve">ublic </w:t>
      </w:r>
      <w:r w:rsidR="00F323A1">
        <w:rPr>
          <w:rFonts w:ascii="Times New Roman" w:hAnsi="Times New Roman" w:cs="Times New Roman"/>
          <w:i/>
          <w:sz w:val="24"/>
          <w:szCs w:val="24"/>
        </w:rPr>
        <w:t>P</w:t>
      </w:r>
      <w:r w:rsidRPr="00394E22">
        <w:rPr>
          <w:rFonts w:ascii="Times New Roman" w:hAnsi="Times New Roman" w:cs="Times New Roman"/>
          <w:i/>
          <w:sz w:val="24"/>
          <w:szCs w:val="24"/>
        </w:rPr>
        <w:t>olicy</w:t>
      </w:r>
      <w:r>
        <w:rPr>
          <w:rFonts w:ascii="Times New Roman" w:hAnsi="Times New Roman" w:cs="Times New Roman"/>
          <w:sz w:val="24"/>
          <w:szCs w:val="24"/>
        </w:rPr>
        <w:t xml:space="preserve">, </w:t>
      </w:r>
      <w:r w:rsidR="00D53523">
        <w:rPr>
          <w:rFonts w:ascii="Times New Roman" w:hAnsi="Times New Roman" w:cs="Times New Roman"/>
          <w:sz w:val="24"/>
          <w:szCs w:val="24"/>
        </w:rPr>
        <w:t>11</w:t>
      </w:r>
      <w:r w:rsidR="00D53523" w:rsidRPr="003D4EC4">
        <w:rPr>
          <w:rFonts w:ascii="Times New Roman" w:hAnsi="Times New Roman" w:cs="Times New Roman"/>
          <w:sz w:val="24"/>
          <w:szCs w:val="24"/>
          <w:vertAlign w:val="superscript"/>
        </w:rPr>
        <w:t>th</w:t>
      </w:r>
      <w:r w:rsidR="00D53523">
        <w:rPr>
          <w:rFonts w:ascii="Times New Roman" w:hAnsi="Times New Roman" w:cs="Times New Roman"/>
          <w:sz w:val="24"/>
          <w:szCs w:val="24"/>
        </w:rPr>
        <w:t xml:space="preserve"> edition</w:t>
      </w:r>
      <w:r>
        <w:rPr>
          <w:rFonts w:ascii="Times New Roman" w:hAnsi="Times New Roman" w:cs="Times New Roman"/>
          <w:sz w:val="24"/>
          <w:szCs w:val="24"/>
        </w:rPr>
        <w:t>. Boston: Prentice Hall</w:t>
      </w:r>
      <w:r w:rsidR="008613F8">
        <w:rPr>
          <w:rFonts w:ascii="Times New Roman" w:hAnsi="Times New Roman" w:cs="Times New Roman"/>
          <w:sz w:val="24"/>
          <w:szCs w:val="24"/>
        </w:rPr>
        <w:t>, 2012</w:t>
      </w:r>
      <w:r>
        <w:rPr>
          <w:rFonts w:ascii="Times New Roman" w:hAnsi="Times New Roman" w:cs="Times New Roman"/>
          <w:sz w:val="24"/>
          <w:szCs w:val="24"/>
        </w:rPr>
        <w:t xml:space="preserve">. </w:t>
      </w:r>
    </w:p>
    <w:p w14:paraId="3BA414BE" w14:textId="77777777" w:rsidR="00CA3BFA" w:rsidRDefault="00CA3BFA" w:rsidP="00CA3BFA">
      <w:pPr>
        <w:spacing w:after="0" w:line="240" w:lineRule="auto"/>
        <w:rPr>
          <w:rFonts w:ascii="Times New Roman" w:hAnsi="Times New Roman" w:cs="Times New Roman"/>
          <w:sz w:val="24"/>
          <w:szCs w:val="24"/>
        </w:rPr>
      </w:pPr>
    </w:p>
    <w:p w14:paraId="20BC9750" w14:textId="7CD1BDDA"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Hagan, J.</w:t>
      </w:r>
      <w:r w:rsidRPr="00154578">
        <w:rPr>
          <w:rFonts w:ascii="Times New Roman" w:hAnsi="Times New Roman" w:cs="Times New Roman"/>
          <w:sz w:val="24"/>
          <w:szCs w:val="24"/>
        </w:rPr>
        <w:t xml:space="preserve"> </w:t>
      </w:r>
      <w:r w:rsidR="008613F8">
        <w:rPr>
          <w:rFonts w:ascii="Times New Roman" w:hAnsi="Times New Roman" w:cs="Times New Roman"/>
          <w:sz w:val="24"/>
          <w:szCs w:val="24"/>
        </w:rPr>
        <w:t>“</w:t>
      </w:r>
      <w:r w:rsidRPr="00154578">
        <w:rPr>
          <w:rFonts w:ascii="Times New Roman" w:hAnsi="Times New Roman" w:cs="Times New Roman"/>
          <w:sz w:val="24"/>
          <w:szCs w:val="24"/>
        </w:rPr>
        <w:t xml:space="preserve">Trade </w:t>
      </w:r>
      <w:r w:rsidR="008613F8">
        <w:rPr>
          <w:rFonts w:ascii="Times New Roman" w:hAnsi="Times New Roman" w:cs="Times New Roman"/>
          <w:sz w:val="24"/>
          <w:szCs w:val="24"/>
        </w:rPr>
        <w:t>U</w:t>
      </w:r>
      <w:r w:rsidRPr="00154578">
        <w:rPr>
          <w:rFonts w:ascii="Times New Roman" w:hAnsi="Times New Roman" w:cs="Times New Roman"/>
          <w:sz w:val="24"/>
          <w:szCs w:val="24"/>
        </w:rPr>
        <w:t>nions and th</w:t>
      </w:r>
      <w:r>
        <w:rPr>
          <w:rFonts w:ascii="Times New Roman" w:hAnsi="Times New Roman" w:cs="Times New Roman"/>
          <w:sz w:val="24"/>
          <w:szCs w:val="24"/>
        </w:rPr>
        <w:t xml:space="preserve">e </w:t>
      </w:r>
      <w:r w:rsidR="008613F8">
        <w:rPr>
          <w:rFonts w:ascii="Times New Roman" w:hAnsi="Times New Roman" w:cs="Times New Roman"/>
          <w:sz w:val="24"/>
          <w:szCs w:val="24"/>
        </w:rPr>
        <w:t>F</w:t>
      </w:r>
      <w:r>
        <w:rPr>
          <w:rFonts w:ascii="Times New Roman" w:hAnsi="Times New Roman" w:cs="Times New Roman"/>
          <w:sz w:val="24"/>
          <w:szCs w:val="24"/>
        </w:rPr>
        <w:t xml:space="preserve">irst Victorian </w:t>
      </w:r>
      <w:r w:rsidR="008613F8">
        <w:rPr>
          <w:rFonts w:ascii="Times New Roman" w:hAnsi="Times New Roman" w:cs="Times New Roman"/>
          <w:sz w:val="24"/>
          <w:szCs w:val="24"/>
        </w:rPr>
        <w:t>F</w:t>
      </w:r>
      <w:r>
        <w:rPr>
          <w:rFonts w:ascii="Times New Roman" w:hAnsi="Times New Roman" w:cs="Times New Roman"/>
          <w:sz w:val="24"/>
          <w:szCs w:val="24"/>
        </w:rPr>
        <w:t xml:space="preserve">actory </w:t>
      </w:r>
      <w:r w:rsidR="008613F8">
        <w:rPr>
          <w:rFonts w:ascii="Times New Roman" w:hAnsi="Times New Roman" w:cs="Times New Roman"/>
          <w:sz w:val="24"/>
          <w:szCs w:val="24"/>
        </w:rPr>
        <w:t>A</w:t>
      </w:r>
      <w:r>
        <w:rPr>
          <w:rFonts w:ascii="Times New Roman" w:hAnsi="Times New Roman" w:cs="Times New Roman"/>
          <w:sz w:val="24"/>
          <w:szCs w:val="24"/>
        </w:rPr>
        <w:t>cts.</w:t>
      </w:r>
      <w:r w:rsidR="008613F8">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Labour History</w:t>
      </w:r>
      <w:r w:rsidRPr="00154578">
        <w:rPr>
          <w:rFonts w:ascii="Times New Roman" w:hAnsi="Times New Roman" w:cs="Times New Roman"/>
          <w:sz w:val="24"/>
          <w:szCs w:val="24"/>
        </w:rPr>
        <w:t xml:space="preserve"> 7</w:t>
      </w:r>
      <w:r w:rsidR="00F323A1">
        <w:rPr>
          <w:rFonts w:ascii="Times New Roman" w:hAnsi="Times New Roman" w:cs="Times New Roman"/>
          <w:sz w:val="24"/>
          <w:szCs w:val="24"/>
        </w:rPr>
        <w:t>,</w:t>
      </w:r>
      <w:r w:rsidR="008613F8">
        <w:rPr>
          <w:rFonts w:ascii="Times New Roman" w:hAnsi="Times New Roman" w:cs="Times New Roman"/>
          <w:sz w:val="24"/>
          <w:szCs w:val="24"/>
        </w:rPr>
        <w:t xml:space="preserve"> no. </w:t>
      </w:r>
      <w:r w:rsidRPr="00154578">
        <w:rPr>
          <w:rFonts w:ascii="Times New Roman" w:hAnsi="Times New Roman" w:cs="Times New Roman"/>
          <w:sz w:val="24"/>
          <w:szCs w:val="24"/>
        </w:rPr>
        <w:t>1</w:t>
      </w:r>
      <w:r w:rsidR="008613F8">
        <w:rPr>
          <w:rFonts w:ascii="Times New Roman" w:hAnsi="Times New Roman" w:cs="Times New Roman"/>
          <w:sz w:val="24"/>
          <w:szCs w:val="24"/>
        </w:rPr>
        <w:t xml:space="preserve"> (1964</w:t>
      </w:r>
      <w:r w:rsidRPr="00154578">
        <w:rPr>
          <w:rFonts w:ascii="Times New Roman" w:hAnsi="Times New Roman" w:cs="Times New Roman"/>
          <w:sz w:val="24"/>
          <w:szCs w:val="24"/>
        </w:rPr>
        <w:t>): 3-11.</w:t>
      </w:r>
    </w:p>
    <w:p w14:paraId="7E05AD2D" w14:textId="77777777" w:rsidR="00CA3BFA" w:rsidRDefault="00CA3BFA" w:rsidP="00CA3BFA">
      <w:pPr>
        <w:spacing w:after="0" w:line="240" w:lineRule="auto"/>
        <w:rPr>
          <w:rFonts w:ascii="Times New Roman" w:hAnsi="Times New Roman" w:cs="Times New Roman"/>
          <w:sz w:val="24"/>
          <w:szCs w:val="24"/>
        </w:rPr>
      </w:pPr>
    </w:p>
    <w:p w14:paraId="3AD1A4BD" w14:textId="0C2199C6" w:rsidR="00CA3BFA" w:rsidRPr="00154578" w:rsidRDefault="00CA3BFA" w:rsidP="00CA3BFA">
      <w:pPr>
        <w:spacing w:after="0" w:line="240" w:lineRule="auto"/>
        <w:rPr>
          <w:rFonts w:ascii="Times New Roman" w:hAnsi="Times New Roman" w:cs="Times New Roman"/>
          <w:sz w:val="24"/>
          <w:szCs w:val="24"/>
        </w:rPr>
      </w:pPr>
      <w:r w:rsidRPr="00330FE2">
        <w:rPr>
          <w:rFonts w:ascii="Times New Roman" w:hAnsi="Times New Roman" w:cs="Times New Roman"/>
          <w:sz w:val="24"/>
          <w:szCs w:val="24"/>
        </w:rPr>
        <w:t>Hammond</w:t>
      </w:r>
      <w:r>
        <w:rPr>
          <w:rFonts w:ascii="Times New Roman" w:hAnsi="Times New Roman" w:cs="Times New Roman"/>
          <w:sz w:val="24"/>
          <w:szCs w:val="24"/>
        </w:rPr>
        <w:t xml:space="preserve">, </w:t>
      </w:r>
      <w:r w:rsidRPr="00330FE2">
        <w:rPr>
          <w:rFonts w:ascii="Times New Roman" w:hAnsi="Times New Roman" w:cs="Times New Roman"/>
          <w:sz w:val="24"/>
          <w:szCs w:val="24"/>
        </w:rPr>
        <w:t>M. B.</w:t>
      </w:r>
      <w:r>
        <w:rPr>
          <w:rFonts w:ascii="Times New Roman" w:hAnsi="Times New Roman" w:cs="Times New Roman"/>
          <w:sz w:val="24"/>
          <w:szCs w:val="24"/>
        </w:rPr>
        <w:t xml:space="preserve"> </w:t>
      </w:r>
      <w:r w:rsidR="008D22B6">
        <w:rPr>
          <w:rFonts w:ascii="Times New Roman" w:hAnsi="Times New Roman" w:cs="Times New Roman"/>
          <w:sz w:val="24"/>
          <w:szCs w:val="24"/>
        </w:rPr>
        <w:t>“</w:t>
      </w:r>
      <w:r w:rsidRPr="00330FE2">
        <w:rPr>
          <w:rFonts w:ascii="Times New Roman" w:hAnsi="Times New Roman" w:cs="Times New Roman"/>
          <w:sz w:val="24"/>
          <w:szCs w:val="24"/>
        </w:rPr>
        <w:t xml:space="preserve">Judicial </w:t>
      </w:r>
      <w:r w:rsidR="008D22B6">
        <w:rPr>
          <w:rFonts w:ascii="Times New Roman" w:hAnsi="Times New Roman" w:cs="Times New Roman"/>
          <w:sz w:val="24"/>
          <w:szCs w:val="24"/>
        </w:rPr>
        <w:t>I</w:t>
      </w:r>
      <w:r w:rsidRPr="00330FE2">
        <w:rPr>
          <w:rFonts w:ascii="Times New Roman" w:hAnsi="Times New Roman" w:cs="Times New Roman"/>
          <w:sz w:val="24"/>
          <w:szCs w:val="24"/>
        </w:rPr>
        <w:t xml:space="preserve">nterpretation of the </w:t>
      </w:r>
      <w:r w:rsidR="008D22B6">
        <w:rPr>
          <w:rFonts w:ascii="Times New Roman" w:hAnsi="Times New Roman" w:cs="Times New Roman"/>
          <w:sz w:val="24"/>
          <w:szCs w:val="24"/>
        </w:rPr>
        <w:t>M</w:t>
      </w:r>
      <w:r>
        <w:rPr>
          <w:rFonts w:ascii="Times New Roman" w:hAnsi="Times New Roman" w:cs="Times New Roman"/>
          <w:sz w:val="24"/>
          <w:szCs w:val="24"/>
        </w:rPr>
        <w:t xml:space="preserve">inimum </w:t>
      </w:r>
      <w:r w:rsidR="008D22B6">
        <w:rPr>
          <w:rFonts w:ascii="Times New Roman" w:hAnsi="Times New Roman" w:cs="Times New Roman"/>
          <w:sz w:val="24"/>
          <w:szCs w:val="24"/>
        </w:rPr>
        <w:t>W</w:t>
      </w:r>
      <w:r w:rsidRPr="00330FE2">
        <w:rPr>
          <w:rFonts w:ascii="Times New Roman" w:hAnsi="Times New Roman" w:cs="Times New Roman"/>
          <w:sz w:val="24"/>
          <w:szCs w:val="24"/>
        </w:rPr>
        <w:t>age in Australia</w:t>
      </w:r>
      <w:r>
        <w:rPr>
          <w:rFonts w:ascii="Times New Roman" w:hAnsi="Times New Roman" w:cs="Times New Roman"/>
          <w:sz w:val="24"/>
          <w:szCs w:val="24"/>
        </w:rPr>
        <w:t>.</w:t>
      </w:r>
      <w:r w:rsidR="008D22B6">
        <w:rPr>
          <w:rFonts w:ascii="Times New Roman" w:hAnsi="Times New Roman" w:cs="Times New Roman"/>
          <w:sz w:val="24"/>
          <w:szCs w:val="24"/>
        </w:rPr>
        <w:t>”</w:t>
      </w:r>
      <w:r>
        <w:rPr>
          <w:rFonts w:ascii="Times New Roman" w:hAnsi="Times New Roman" w:cs="Times New Roman"/>
          <w:sz w:val="24"/>
          <w:szCs w:val="24"/>
        </w:rPr>
        <w:t xml:space="preserve"> </w:t>
      </w:r>
      <w:r w:rsidRPr="00330FE2">
        <w:rPr>
          <w:rFonts w:ascii="Times New Roman" w:hAnsi="Times New Roman" w:cs="Times New Roman"/>
          <w:i/>
          <w:sz w:val="24"/>
          <w:szCs w:val="24"/>
        </w:rPr>
        <w:t>American Economic Review</w:t>
      </w:r>
      <w:r>
        <w:rPr>
          <w:rFonts w:ascii="Times New Roman" w:hAnsi="Times New Roman" w:cs="Times New Roman"/>
          <w:sz w:val="24"/>
          <w:szCs w:val="24"/>
        </w:rPr>
        <w:t xml:space="preserve"> </w:t>
      </w:r>
      <w:r w:rsidRPr="00330FE2">
        <w:rPr>
          <w:rFonts w:ascii="Times New Roman" w:hAnsi="Times New Roman" w:cs="Times New Roman"/>
          <w:sz w:val="24"/>
          <w:szCs w:val="24"/>
        </w:rPr>
        <w:t>3</w:t>
      </w:r>
      <w:r w:rsidR="008D22B6">
        <w:rPr>
          <w:rFonts w:ascii="Times New Roman" w:hAnsi="Times New Roman" w:cs="Times New Roman"/>
          <w:sz w:val="24"/>
          <w:szCs w:val="24"/>
        </w:rPr>
        <w:t xml:space="preserve">, no. 2 </w:t>
      </w:r>
      <w:r>
        <w:rPr>
          <w:rFonts w:ascii="Times New Roman" w:hAnsi="Times New Roman" w:cs="Times New Roman"/>
          <w:sz w:val="24"/>
          <w:szCs w:val="24"/>
        </w:rPr>
        <w:t>(</w:t>
      </w:r>
      <w:r w:rsidR="008D22B6">
        <w:rPr>
          <w:rFonts w:ascii="Times New Roman" w:hAnsi="Times New Roman" w:cs="Times New Roman"/>
          <w:sz w:val="24"/>
          <w:szCs w:val="24"/>
        </w:rPr>
        <w:t>1913</w:t>
      </w:r>
      <w:r>
        <w:rPr>
          <w:rFonts w:ascii="Times New Roman" w:hAnsi="Times New Roman" w:cs="Times New Roman"/>
          <w:sz w:val="24"/>
          <w:szCs w:val="24"/>
        </w:rPr>
        <w:t>):</w:t>
      </w:r>
      <w:r w:rsidRPr="00330FE2">
        <w:rPr>
          <w:rFonts w:ascii="Times New Roman" w:hAnsi="Times New Roman" w:cs="Times New Roman"/>
          <w:sz w:val="24"/>
          <w:szCs w:val="24"/>
        </w:rPr>
        <w:t xml:space="preserve"> 259-86</w:t>
      </w:r>
      <w:r>
        <w:rPr>
          <w:rFonts w:ascii="Times New Roman" w:hAnsi="Times New Roman" w:cs="Times New Roman"/>
          <w:sz w:val="24"/>
          <w:szCs w:val="24"/>
        </w:rPr>
        <w:t>.</w:t>
      </w:r>
    </w:p>
    <w:p w14:paraId="17A9B736" w14:textId="77777777" w:rsidR="00CA3BFA" w:rsidRPr="00154578" w:rsidRDefault="00CA3BFA" w:rsidP="00CA3BFA">
      <w:pPr>
        <w:spacing w:after="0" w:line="240" w:lineRule="auto"/>
        <w:rPr>
          <w:rFonts w:ascii="Times New Roman" w:hAnsi="Times New Roman" w:cs="Times New Roman"/>
          <w:sz w:val="24"/>
          <w:szCs w:val="24"/>
        </w:rPr>
      </w:pPr>
    </w:p>
    <w:p w14:paraId="64E65035" w14:textId="14EC1318" w:rsidR="00CA3BFA" w:rsidRDefault="00BD17A4" w:rsidP="00CA3BFA">
      <w:pPr>
        <w:spacing w:after="0" w:line="240" w:lineRule="auto"/>
        <w:rPr>
          <w:rFonts w:ascii="Times New Roman" w:hAnsi="Times New Roman" w:cs="Times New Roman"/>
          <w:sz w:val="24"/>
          <w:szCs w:val="24"/>
        </w:rPr>
      </w:pPr>
      <w:r>
        <w:t xml:space="preserve">———. </w:t>
      </w:r>
      <w:r w:rsidR="00CA3BFA" w:rsidRPr="00154578">
        <w:rPr>
          <w:rFonts w:ascii="Times New Roman" w:hAnsi="Times New Roman" w:cs="Times New Roman"/>
          <w:sz w:val="24"/>
          <w:szCs w:val="24"/>
        </w:rPr>
        <w:t xml:space="preserve"> </w:t>
      </w:r>
      <w:r w:rsidR="00630C27">
        <w:rPr>
          <w:rFonts w:ascii="Times New Roman" w:hAnsi="Times New Roman" w:cs="Times New Roman"/>
          <w:sz w:val="24"/>
          <w:szCs w:val="24"/>
        </w:rPr>
        <w:t>“</w:t>
      </w:r>
      <w:r w:rsidR="00CA3BFA" w:rsidRPr="00154578">
        <w:rPr>
          <w:rFonts w:ascii="Times New Roman" w:hAnsi="Times New Roman" w:cs="Times New Roman"/>
          <w:sz w:val="24"/>
          <w:szCs w:val="24"/>
        </w:rPr>
        <w:t xml:space="preserve">Where </w:t>
      </w:r>
      <w:r w:rsidR="00630C27">
        <w:rPr>
          <w:rFonts w:ascii="Times New Roman" w:hAnsi="Times New Roman" w:cs="Times New Roman"/>
          <w:sz w:val="24"/>
          <w:szCs w:val="24"/>
        </w:rPr>
        <w:t>L</w:t>
      </w:r>
      <w:r w:rsidR="00CA3BFA" w:rsidRPr="00154578">
        <w:rPr>
          <w:rFonts w:ascii="Times New Roman" w:hAnsi="Times New Roman" w:cs="Times New Roman"/>
          <w:sz w:val="24"/>
          <w:szCs w:val="24"/>
        </w:rPr>
        <w:t xml:space="preserve">ife is </w:t>
      </w:r>
      <w:r w:rsidR="00630C27">
        <w:rPr>
          <w:rFonts w:ascii="Times New Roman" w:hAnsi="Times New Roman" w:cs="Times New Roman"/>
          <w:sz w:val="24"/>
          <w:szCs w:val="24"/>
        </w:rPr>
        <w:t>M</w:t>
      </w:r>
      <w:r w:rsidR="00CA3BFA" w:rsidRPr="00154578">
        <w:rPr>
          <w:rFonts w:ascii="Times New Roman" w:hAnsi="Times New Roman" w:cs="Times New Roman"/>
          <w:sz w:val="24"/>
          <w:szCs w:val="24"/>
        </w:rPr>
        <w:t xml:space="preserve">ore than </w:t>
      </w:r>
      <w:r w:rsidR="00630C27">
        <w:rPr>
          <w:rFonts w:ascii="Times New Roman" w:hAnsi="Times New Roman" w:cs="Times New Roman"/>
          <w:sz w:val="24"/>
          <w:szCs w:val="24"/>
        </w:rPr>
        <w:t>M</w:t>
      </w:r>
      <w:r w:rsidR="00CA3BFA" w:rsidRPr="00154578">
        <w:rPr>
          <w:rFonts w:ascii="Times New Roman" w:hAnsi="Times New Roman" w:cs="Times New Roman"/>
          <w:sz w:val="24"/>
          <w:szCs w:val="24"/>
        </w:rPr>
        <w:t xml:space="preserve">eat: </w:t>
      </w:r>
      <w:r w:rsidR="00630C27">
        <w:rPr>
          <w:rFonts w:ascii="Times New Roman" w:hAnsi="Times New Roman" w:cs="Times New Roman"/>
          <w:sz w:val="24"/>
          <w:szCs w:val="24"/>
        </w:rPr>
        <w:t>T</w:t>
      </w:r>
      <w:r w:rsidR="00CA3BFA" w:rsidRPr="00154578">
        <w:rPr>
          <w:rFonts w:ascii="Times New Roman" w:hAnsi="Times New Roman" w:cs="Times New Roman"/>
          <w:sz w:val="24"/>
          <w:szCs w:val="24"/>
        </w:rPr>
        <w:t>he Austral</w:t>
      </w:r>
      <w:r w:rsidR="00CA3BFA">
        <w:rPr>
          <w:rFonts w:ascii="Times New Roman" w:hAnsi="Times New Roman" w:cs="Times New Roman"/>
          <w:sz w:val="24"/>
          <w:szCs w:val="24"/>
        </w:rPr>
        <w:t xml:space="preserve">ian </w:t>
      </w:r>
      <w:r w:rsidR="00630C27">
        <w:rPr>
          <w:rFonts w:ascii="Times New Roman" w:hAnsi="Times New Roman" w:cs="Times New Roman"/>
          <w:sz w:val="24"/>
          <w:szCs w:val="24"/>
        </w:rPr>
        <w:t>E</w:t>
      </w:r>
      <w:r w:rsidR="00CA3BFA">
        <w:rPr>
          <w:rFonts w:ascii="Times New Roman" w:hAnsi="Times New Roman" w:cs="Times New Roman"/>
          <w:sz w:val="24"/>
          <w:szCs w:val="24"/>
        </w:rPr>
        <w:t xml:space="preserve">xperience with </w:t>
      </w:r>
      <w:r w:rsidR="00630C27">
        <w:rPr>
          <w:rFonts w:ascii="Times New Roman" w:hAnsi="Times New Roman" w:cs="Times New Roman"/>
          <w:sz w:val="24"/>
          <w:szCs w:val="24"/>
        </w:rPr>
        <w:t>W</w:t>
      </w:r>
      <w:r w:rsidR="00CA3BFA">
        <w:rPr>
          <w:rFonts w:ascii="Times New Roman" w:hAnsi="Times New Roman" w:cs="Times New Roman"/>
          <w:sz w:val="24"/>
          <w:szCs w:val="24"/>
        </w:rPr>
        <w:t xml:space="preserve">age </w:t>
      </w:r>
      <w:r w:rsidR="00630C27">
        <w:rPr>
          <w:rFonts w:ascii="Times New Roman" w:hAnsi="Times New Roman" w:cs="Times New Roman"/>
          <w:sz w:val="24"/>
          <w:szCs w:val="24"/>
        </w:rPr>
        <w:t>B</w:t>
      </w:r>
      <w:r w:rsidR="00CA3BFA">
        <w:rPr>
          <w:rFonts w:ascii="Times New Roman" w:hAnsi="Times New Roman" w:cs="Times New Roman"/>
          <w:sz w:val="24"/>
          <w:szCs w:val="24"/>
        </w:rPr>
        <w:t>oards.</w:t>
      </w:r>
      <w:r w:rsidR="00630C27">
        <w:rPr>
          <w:rFonts w:ascii="Times New Roman" w:hAnsi="Times New Roman" w:cs="Times New Roman"/>
          <w:sz w:val="24"/>
          <w:szCs w:val="24"/>
        </w:rPr>
        <w:t>”</w:t>
      </w:r>
      <w:r w:rsidR="00CA3BFA" w:rsidRPr="00154578">
        <w:rPr>
          <w:rFonts w:ascii="Times New Roman" w:hAnsi="Times New Roman" w:cs="Times New Roman"/>
          <w:sz w:val="24"/>
          <w:szCs w:val="24"/>
        </w:rPr>
        <w:t xml:space="preserve"> </w:t>
      </w:r>
      <w:r w:rsidR="00CA3BFA" w:rsidRPr="00154578">
        <w:rPr>
          <w:rFonts w:ascii="Times New Roman" w:hAnsi="Times New Roman" w:cs="Times New Roman"/>
          <w:i/>
          <w:sz w:val="24"/>
          <w:szCs w:val="24"/>
        </w:rPr>
        <w:t>The Survey</w:t>
      </w:r>
      <w:r w:rsidR="00630C27">
        <w:rPr>
          <w:rFonts w:ascii="Times New Roman" w:hAnsi="Times New Roman" w:cs="Times New Roman"/>
          <w:sz w:val="24"/>
          <w:szCs w:val="24"/>
        </w:rPr>
        <w:t xml:space="preserve"> </w:t>
      </w:r>
      <w:r w:rsidR="00F323A1">
        <w:rPr>
          <w:rFonts w:ascii="Times New Roman" w:hAnsi="Times New Roman" w:cs="Times New Roman"/>
          <w:sz w:val="24"/>
          <w:szCs w:val="24"/>
        </w:rPr>
        <w:t>(</w:t>
      </w:r>
      <w:r w:rsidR="00630C27">
        <w:rPr>
          <w:rFonts w:ascii="Times New Roman" w:hAnsi="Times New Roman" w:cs="Times New Roman"/>
          <w:sz w:val="24"/>
          <w:szCs w:val="24"/>
        </w:rPr>
        <w:t>1915a</w:t>
      </w:r>
      <w:r w:rsidR="00F323A1">
        <w:rPr>
          <w:rFonts w:ascii="Times New Roman" w:hAnsi="Times New Roman" w:cs="Times New Roman"/>
          <w:sz w:val="24"/>
          <w:szCs w:val="24"/>
        </w:rPr>
        <w:t>)</w:t>
      </w:r>
      <w:r w:rsidR="00630C27">
        <w:rPr>
          <w:rFonts w:ascii="Times New Roman" w:hAnsi="Times New Roman" w:cs="Times New Roman"/>
          <w:sz w:val="24"/>
          <w:szCs w:val="24"/>
        </w:rPr>
        <w:t>:</w:t>
      </w:r>
      <w:r w:rsidR="00CA3BFA" w:rsidRPr="00154578">
        <w:rPr>
          <w:rFonts w:ascii="Times New Roman" w:hAnsi="Times New Roman" w:cs="Times New Roman"/>
          <w:sz w:val="24"/>
          <w:szCs w:val="24"/>
        </w:rPr>
        <w:t xml:space="preserve"> 495-502.</w:t>
      </w:r>
    </w:p>
    <w:p w14:paraId="729FE6EE" w14:textId="77777777" w:rsidR="00CA3BFA" w:rsidRDefault="00CA3BFA" w:rsidP="00CA3BFA">
      <w:pPr>
        <w:spacing w:after="0" w:line="240" w:lineRule="auto"/>
        <w:rPr>
          <w:rFonts w:ascii="Times New Roman" w:hAnsi="Times New Roman" w:cs="Times New Roman"/>
          <w:sz w:val="24"/>
          <w:szCs w:val="24"/>
        </w:rPr>
      </w:pPr>
    </w:p>
    <w:p w14:paraId="7B6B24F4" w14:textId="0F528B47" w:rsidR="00CA3BFA" w:rsidRDefault="00BD17A4" w:rsidP="00CA3BFA">
      <w:pPr>
        <w:spacing w:after="0" w:line="240" w:lineRule="auto"/>
        <w:rPr>
          <w:rFonts w:ascii="Times New Roman" w:hAnsi="Times New Roman" w:cs="Times New Roman"/>
          <w:sz w:val="24"/>
          <w:szCs w:val="24"/>
        </w:rPr>
      </w:pPr>
      <w:r>
        <w:t xml:space="preserve">———. </w:t>
      </w:r>
      <w:r w:rsidR="00CA3BFA" w:rsidRPr="007E45B6">
        <w:rPr>
          <w:rFonts w:ascii="Times New Roman" w:hAnsi="Times New Roman" w:cs="Times New Roman"/>
          <w:sz w:val="24"/>
          <w:szCs w:val="24"/>
        </w:rPr>
        <w:t xml:space="preserve"> </w:t>
      </w:r>
      <w:r w:rsidR="00630C27">
        <w:rPr>
          <w:rFonts w:ascii="Times New Roman" w:hAnsi="Times New Roman" w:cs="Times New Roman"/>
          <w:sz w:val="24"/>
          <w:szCs w:val="24"/>
        </w:rPr>
        <w:t>“</w:t>
      </w:r>
      <w:r w:rsidR="00CA3BFA">
        <w:rPr>
          <w:rFonts w:ascii="Times New Roman" w:hAnsi="Times New Roman" w:cs="Times New Roman"/>
          <w:sz w:val="24"/>
          <w:szCs w:val="24"/>
        </w:rPr>
        <w:t xml:space="preserve">Wages </w:t>
      </w:r>
      <w:r w:rsidR="00630C27">
        <w:rPr>
          <w:rFonts w:ascii="Times New Roman" w:hAnsi="Times New Roman" w:cs="Times New Roman"/>
          <w:sz w:val="24"/>
          <w:szCs w:val="24"/>
        </w:rPr>
        <w:t>B</w:t>
      </w:r>
      <w:r w:rsidR="00CA3BFA" w:rsidRPr="007E45B6">
        <w:rPr>
          <w:rFonts w:ascii="Times New Roman" w:hAnsi="Times New Roman" w:cs="Times New Roman"/>
          <w:sz w:val="24"/>
          <w:szCs w:val="24"/>
        </w:rPr>
        <w:t xml:space="preserve">oards in Australia: </w:t>
      </w:r>
      <w:r w:rsidR="00CA3BFA">
        <w:rPr>
          <w:rFonts w:ascii="Times New Roman" w:hAnsi="Times New Roman" w:cs="Times New Roman"/>
          <w:sz w:val="24"/>
          <w:szCs w:val="24"/>
        </w:rPr>
        <w:t xml:space="preserve">IV. </w:t>
      </w:r>
      <w:r w:rsidR="00630C27">
        <w:rPr>
          <w:rFonts w:ascii="Times New Roman" w:hAnsi="Times New Roman" w:cs="Times New Roman"/>
          <w:sz w:val="24"/>
          <w:szCs w:val="24"/>
        </w:rPr>
        <w:t>S</w:t>
      </w:r>
      <w:r w:rsidR="00CA3BFA" w:rsidRPr="007E45B6">
        <w:rPr>
          <w:rFonts w:ascii="Times New Roman" w:hAnsi="Times New Roman" w:cs="Times New Roman"/>
          <w:sz w:val="24"/>
          <w:szCs w:val="24"/>
        </w:rPr>
        <w:t xml:space="preserve">ocial and </w:t>
      </w:r>
      <w:r w:rsidR="00630C27">
        <w:rPr>
          <w:rFonts w:ascii="Times New Roman" w:hAnsi="Times New Roman" w:cs="Times New Roman"/>
          <w:sz w:val="24"/>
          <w:szCs w:val="24"/>
        </w:rPr>
        <w:t>E</w:t>
      </w:r>
      <w:r w:rsidR="00CA3BFA">
        <w:rPr>
          <w:rFonts w:ascii="Times New Roman" w:hAnsi="Times New Roman" w:cs="Times New Roman"/>
          <w:sz w:val="24"/>
          <w:szCs w:val="24"/>
        </w:rPr>
        <w:t xml:space="preserve">conomic </w:t>
      </w:r>
      <w:r w:rsidR="00630C27">
        <w:rPr>
          <w:rFonts w:ascii="Times New Roman" w:hAnsi="Times New Roman" w:cs="Times New Roman"/>
          <w:sz w:val="24"/>
          <w:szCs w:val="24"/>
        </w:rPr>
        <w:t>R</w:t>
      </w:r>
      <w:r w:rsidR="00CA3BFA">
        <w:rPr>
          <w:rFonts w:ascii="Times New Roman" w:hAnsi="Times New Roman" w:cs="Times New Roman"/>
          <w:sz w:val="24"/>
          <w:szCs w:val="24"/>
        </w:rPr>
        <w:t xml:space="preserve">esults of </w:t>
      </w:r>
      <w:r w:rsidR="00630C27">
        <w:rPr>
          <w:rFonts w:ascii="Times New Roman" w:hAnsi="Times New Roman" w:cs="Times New Roman"/>
          <w:sz w:val="24"/>
          <w:szCs w:val="24"/>
        </w:rPr>
        <w:t>W</w:t>
      </w:r>
      <w:r w:rsidR="00CA3BFA">
        <w:rPr>
          <w:rFonts w:ascii="Times New Roman" w:hAnsi="Times New Roman" w:cs="Times New Roman"/>
          <w:sz w:val="24"/>
          <w:szCs w:val="24"/>
        </w:rPr>
        <w:t xml:space="preserve">ages </w:t>
      </w:r>
      <w:r w:rsidR="00630C27">
        <w:rPr>
          <w:rFonts w:ascii="Times New Roman" w:hAnsi="Times New Roman" w:cs="Times New Roman"/>
          <w:sz w:val="24"/>
          <w:szCs w:val="24"/>
        </w:rPr>
        <w:t>B</w:t>
      </w:r>
      <w:r w:rsidR="00CA3BFA" w:rsidRPr="007E45B6">
        <w:rPr>
          <w:rFonts w:ascii="Times New Roman" w:hAnsi="Times New Roman" w:cs="Times New Roman"/>
          <w:sz w:val="24"/>
          <w:szCs w:val="24"/>
        </w:rPr>
        <w:t>oards</w:t>
      </w:r>
      <w:r w:rsidR="00CA3BFA">
        <w:rPr>
          <w:rFonts w:ascii="Times New Roman" w:hAnsi="Times New Roman" w:cs="Times New Roman"/>
          <w:sz w:val="24"/>
          <w:szCs w:val="24"/>
        </w:rPr>
        <w:t>.</w:t>
      </w:r>
      <w:r w:rsidR="00630C27">
        <w:rPr>
          <w:rFonts w:ascii="Times New Roman" w:hAnsi="Times New Roman" w:cs="Times New Roman"/>
          <w:sz w:val="24"/>
          <w:szCs w:val="24"/>
        </w:rPr>
        <w:t>”</w:t>
      </w:r>
      <w:r w:rsidR="00CA3BFA">
        <w:rPr>
          <w:rFonts w:ascii="Times New Roman" w:hAnsi="Times New Roman" w:cs="Times New Roman"/>
          <w:sz w:val="24"/>
          <w:szCs w:val="24"/>
        </w:rPr>
        <w:t xml:space="preserve"> </w:t>
      </w:r>
      <w:r w:rsidR="00CA3BFA" w:rsidRPr="007E45B6">
        <w:rPr>
          <w:rFonts w:ascii="Times New Roman" w:hAnsi="Times New Roman" w:cs="Times New Roman"/>
          <w:i/>
          <w:sz w:val="24"/>
          <w:szCs w:val="24"/>
        </w:rPr>
        <w:t>The Quarterly Journal of Economics</w:t>
      </w:r>
      <w:r w:rsidR="00CA3BFA">
        <w:rPr>
          <w:rFonts w:ascii="Times New Roman" w:hAnsi="Times New Roman" w:cs="Times New Roman"/>
          <w:sz w:val="24"/>
          <w:szCs w:val="24"/>
        </w:rPr>
        <w:t xml:space="preserve"> </w:t>
      </w:r>
      <w:r w:rsidR="00CA3BFA" w:rsidRPr="007E45B6">
        <w:rPr>
          <w:rFonts w:ascii="Times New Roman" w:hAnsi="Times New Roman" w:cs="Times New Roman"/>
          <w:sz w:val="24"/>
          <w:szCs w:val="24"/>
        </w:rPr>
        <w:t>29</w:t>
      </w:r>
      <w:r w:rsidR="00630C27">
        <w:rPr>
          <w:rFonts w:ascii="Times New Roman" w:hAnsi="Times New Roman" w:cs="Times New Roman"/>
          <w:sz w:val="24"/>
          <w:szCs w:val="24"/>
        </w:rPr>
        <w:t xml:space="preserve">, no. </w:t>
      </w:r>
      <w:r w:rsidR="00CA3BFA" w:rsidRPr="007E45B6">
        <w:rPr>
          <w:rFonts w:ascii="Times New Roman" w:hAnsi="Times New Roman" w:cs="Times New Roman"/>
          <w:sz w:val="24"/>
          <w:szCs w:val="24"/>
        </w:rPr>
        <w:t>3</w:t>
      </w:r>
      <w:r w:rsidR="00630C27">
        <w:rPr>
          <w:rFonts w:ascii="Times New Roman" w:hAnsi="Times New Roman" w:cs="Times New Roman"/>
          <w:sz w:val="24"/>
          <w:szCs w:val="24"/>
        </w:rPr>
        <w:t xml:space="preserve"> (1915b</w:t>
      </w:r>
      <w:r w:rsidR="00CA3BFA">
        <w:rPr>
          <w:rFonts w:ascii="Times New Roman" w:hAnsi="Times New Roman" w:cs="Times New Roman"/>
          <w:sz w:val="24"/>
          <w:szCs w:val="24"/>
        </w:rPr>
        <w:t xml:space="preserve">): </w:t>
      </w:r>
      <w:r w:rsidR="00CA3BFA" w:rsidRPr="007E45B6">
        <w:rPr>
          <w:rFonts w:ascii="Times New Roman" w:hAnsi="Times New Roman" w:cs="Times New Roman"/>
          <w:sz w:val="24"/>
          <w:szCs w:val="24"/>
        </w:rPr>
        <w:t>563-630</w:t>
      </w:r>
      <w:r w:rsidR="00CA3BFA">
        <w:rPr>
          <w:rFonts w:ascii="Times New Roman" w:hAnsi="Times New Roman" w:cs="Times New Roman"/>
          <w:sz w:val="24"/>
          <w:szCs w:val="24"/>
        </w:rPr>
        <w:t>.</w:t>
      </w:r>
    </w:p>
    <w:p w14:paraId="5875A571" w14:textId="77777777" w:rsidR="00CA3BFA" w:rsidRDefault="00CA3BFA" w:rsidP="00CA3BFA">
      <w:pPr>
        <w:spacing w:after="0" w:line="240" w:lineRule="auto"/>
        <w:rPr>
          <w:rFonts w:ascii="Times New Roman" w:hAnsi="Times New Roman" w:cs="Times New Roman"/>
          <w:sz w:val="24"/>
          <w:szCs w:val="24"/>
        </w:rPr>
      </w:pPr>
    </w:p>
    <w:p w14:paraId="3458C32F" w14:textId="790DECDD" w:rsidR="00CA3BFA" w:rsidRPr="00154578" w:rsidRDefault="00CA3BFA" w:rsidP="00CA3BFA">
      <w:pPr>
        <w:spacing w:after="0" w:line="240" w:lineRule="auto"/>
        <w:rPr>
          <w:rFonts w:ascii="Times New Roman" w:hAnsi="Times New Roman" w:cs="Times New Roman"/>
          <w:sz w:val="24"/>
          <w:szCs w:val="24"/>
        </w:rPr>
      </w:pPr>
      <w:r w:rsidRPr="00F96B81">
        <w:rPr>
          <w:rFonts w:ascii="Times New Roman" w:hAnsi="Times New Roman" w:cs="Times New Roman"/>
          <w:sz w:val="24"/>
          <w:szCs w:val="24"/>
        </w:rPr>
        <w:t>Hancock, K</w:t>
      </w:r>
      <w:r w:rsidR="00630C27">
        <w:rPr>
          <w:rFonts w:ascii="Times New Roman" w:hAnsi="Times New Roman" w:cs="Times New Roman"/>
          <w:sz w:val="24"/>
          <w:szCs w:val="24"/>
        </w:rPr>
        <w:t>eith</w:t>
      </w:r>
      <w:r>
        <w:rPr>
          <w:rFonts w:ascii="Times New Roman" w:hAnsi="Times New Roman" w:cs="Times New Roman"/>
          <w:sz w:val="24"/>
          <w:szCs w:val="24"/>
        </w:rPr>
        <w:t>.</w:t>
      </w:r>
      <w:r w:rsidRPr="00F96B81">
        <w:rPr>
          <w:rFonts w:ascii="Times New Roman" w:hAnsi="Times New Roman" w:cs="Times New Roman"/>
          <w:sz w:val="24"/>
          <w:szCs w:val="24"/>
        </w:rPr>
        <w:t xml:space="preserve"> </w:t>
      </w:r>
      <w:r w:rsidRPr="00F96B81">
        <w:rPr>
          <w:rFonts w:ascii="Times New Roman" w:hAnsi="Times New Roman" w:cs="Times New Roman"/>
          <w:i/>
          <w:sz w:val="24"/>
          <w:szCs w:val="24"/>
        </w:rPr>
        <w:t>The Arbitration Tribunals and the Labour Market</w:t>
      </w:r>
      <w:r w:rsidR="00630C27">
        <w:rPr>
          <w:rFonts w:ascii="Times New Roman" w:hAnsi="Times New Roman" w:cs="Times New Roman"/>
          <w:sz w:val="24"/>
          <w:szCs w:val="24"/>
        </w:rPr>
        <w:t xml:space="preserve">. </w:t>
      </w:r>
      <w:r w:rsidRPr="00F96B81">
        <w:rPr>
          <w:rFonts w:ascii="Times New Roman" w:hAnsi="Times New Roman" w:cs="Times New Roman"/>
          <w:sz w:val="24"/>
          <w:szCs w:val="24"/>
        </w:rPr>
        <w:t>Melbourne, CEDA</w:t>
      </w:r>
      <w:r w:rsidR="00630C27">
        <w:rPr>
          <w:rFonts w:ascii="Times New Roman" w:hAnsi="Times New Roman" w:cs="Times New Roman"/>
          <w:sz w:val="24"/>
          <w:szCs w:val="24"/>
        </w:rPr>
        <w:t>, 1983</w:t>
      </w:r>
      <w:r w:rsidRPr="00F96B81">
        <w:rPr>
          <w:rFonts w:ascii="Times New Roman" w:hAnsi="Times New Roman" w:cs="Times New Roman"/>
          <w:sz w:val="24"/>
          <w:szCs w:val="24"/>
        </w:rPr>
        <w:t>.</w:t>
      </w:r>
    </w:p>
    <w:p w14:paraId="4C44A177" w14:textId="77777777" w:rsidR="00CA3BFA" w:rsidRPr="00154578" w:rsidRDefault="00CA3BFA" w:rsidP="00CA3BFA">
      <w:pPr>
        <w:spacing w:after="0" w:line="240" w:lineRule="auto"/>
        <w:rPr>
          <w:rFonts w:ascii="Times New Roman" w:hAnsi="Times New Roman" w:cs="Times New Roman"/>
          <w:sz w:val="24"/>
          <w:szCs w:val="24"/>
        </w:rPr>
      </w:pPr>
    </w:p>
    <w:p w14:paraId="7FF31F54" w14:textId="5BDE601A"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Hatton, T</w:t>
      </w:r>
      <w:r w:rsidR="00630C27">
        <w:rPr>
          <w:rFonts w:ascii="Times New Roman" w:hAnsi="Times New Roman" w:cs="Times New Roman"/>
          <w:sz w:val="24"/>
          <w:szCs w:val="24"/>
        </w:rPr>
        <w:t>im</w:t>
      </w:r>
      <w:r w:rsidR="00B87157">
        <w:rPr>
          <w:rFonts w:ascii="Times New Roman" w:hAnsi="Times New Roman" w:cs="Times New Roman"/>
          <w:sz w:val="24"/>
          <w:szCs w:val="24"/>
        </w:rPr>
        <w:t>,</w:t>
      </w:r>
      <w:r w:rsidRPr="00154578">
        <w:rPr>
          <w:rFonts w:ascii="Times New Roman" w:hAnsi="Times New Roman" w:cs="Times New Roman"/>
          <w:sz w:val="24"/>
          <w:szCs w:val="24"/>
        </w:rPr>
        <w:t xml:space="preserve"> and</w:t>
      </w:r>
      <w:r w:rsidR="00630C27" w:rsidRPr="00154578">
        <w:rPr>
          <w:rFonts w:ascii="Times New Roman" w:hAnsi="Times New Roman" w:cs="Times New Roman"/>
          <w:sz w:val="24"/>
          <w:szCs w:val="24"/>
        </w:rPr>
        <w:t xml:space="preserve"> G</w:t>
      </w:r>
      <w:r w:rsidR="00630C27">
        <w:rPr>
          <w:rFonts w:ascii="Times New Roman" w:hAnsi="Times New Roman" w:cs="Times New Roman"/>
          <w:sz w:val="24"/>
          <w:szCs w:val="24"/>
        </w:rPr>
        <w:t>lenn</w:t>
      </w:r>
      <w:r w:rsidR="00630C27" w:rsidRPr="00154578">
        <w:rPr>
          <w:rFonts w:ascii="Times New Roman" w:hAnsi="Times New Roman" w:cs="Times New Roman"/>
          <w:sz w:val="24"/>
          <w:szCs w:val="24"/>
        </w:rPr>
        <w:t xml:space="preserve"> </w:t>
      </w:r>
      <w:r w:rsidRPr="00154578">
        <w:rPr>
          <w:rFonts w:ascii="Times New Roman" w:hAnsi="Times New Roman" w:cs="Times New Roman"/>
          <w:sz w:val="24"/>
          <w:szCs w:val="24"/>
        </w:rPr>
        <w:t>Withers</w:t>
      </w:r>
      <w:r w:rsidR="00630C27">
        <w:rPr>
          <w:rFonts w:ascii="Times New Roman" w:hAnsi="Times New Roman" w:cs="Times New Roman"/>
          <w:sz w:val="24"/>
          <w:szCs w:val="24"/>
        </w:rPr>
        <w:t>.</w:t>
      </w:r>
      <w:r w:rsidRPr="00154578">
        <w:rPr>
          <w:rFonts w:ascii="Times New Roman" w:hAnsi="Times New Roman" w:cs="Times New Roman"/>
          <w:sz w:val="24"/>
          <w:szCs w:val="24"/>
        </w:rPr>
        <w:t xml:space="preserve"> </w:t>
      </w:r>
      <w:r w:rsidR="00630C27">
        <w:rPr>
          <w:rFonts w:ascii="Times New Roman" w:hAnsi="Times New Roman" w:cs="Times New Roman"/>
          <w:sz w:val="24"/>
          <w:szCs w:val="24"/>
        </w:rPr>
        <w:t>“</w:t>
      </w:r>
      <w:r w:rsidRPr="00154578">
        <w:rPr>
          <w:rFonts w:ascii="Times New Roman" w:hAnsi="Times New Roman" w:cs="Times New Roman"/>
          <w:sz w:val="24"/>
          <w:szCs w:val="24"/>
        </w:rPr>
        <w:t xml:space="preserve">The </w:t>
      </w:r>
      <w:r w:rsidR="00630C27">
        <w:rPr>
          <w:rFonts w:ascii="Times New Roman" w:hAnsi="Times New Roman" w:cs="Times New Roman"/>
          <w:sz w:val="24"/>
          <w:szCs w:val="24"/>
        </w:rPr>
        <w:t>L</w:t>
      </w:r>
      <w:r w:rsidRPr="00154578">
        <w:rPr>
          <w:rFonts w:ascii="Times New Roman" w:hAnsi="Times New Roman" w:cs="Times New Roman"/>
          <w:sz w:val="24"/>
          <w:szCs w:val="24"/>
        </w:rPr>
        <w:t xml:space="preserve">abour </w:t>
      </w:r>
      <w:r w:rsidR="00630C27">
        <w:rPr>
          <w:rFonts w:ascii="Times New Roman" w:hAnsi="Times New Roman" w:cs="Times New Roman"/>
          <w:sz w:val="24"/>
          <w:szCs w:val="24"/>
        </w:rPr>
        <w:t>M</w:t>
      </w:r>
      <w:r w:rsidRPr="00154578">
        <w:rPr>
          <w:rFonts w:ascii="Times New Roman" w:hAnsi="Times New Roman" w:cs="Times New Roman"/>
          <w:sz w:val="24"/>
          <w:szCs w:val="24"/>
        </w:rPr>
        <w:t>arket.</w:t>
      </w:r>
      <w:r w:rsidR="00630C27">
        <w:rPr>
          <w:rFonts w:ascii="Times New Roman" w:hAnsi="Times New Roman" w:cs="Times New Roman"/>
          <w:sz w:val="24"/>
          <w:szCs w:val="24"/>
        </w:rPr>
        <w:t>”</w:t>
      </w:r>
      <w:r w:rsidRPr="00154578">
        <w:rPr>
          <w:rFonts w:ascii="Times New Roman" w:hAnsi="Times New Roman" w:cs="Times New Roman"/>
          <w:sz w:val="24"/>
          <w:szCs w:val="24"/>
        </w:rPr>
        <w:t xml:space="preserve"> In </w:t>
      </w:r>
      <w:r w:rsidRPr="00154578">
        <w:rPr>
          <w:rFonts w:ascii="Times New Roman" w:hAnsi="Times New Roman" w:cs="Times New Roman"/>
          <w:i/>
          <w:sz w:val="24"/>
          <w:szCs w:val="24"/>
        </w:rPr>
        <w:t>The Cambridge Economic History of Australia</w:t>
      </w:r>
      <w:r w:rsidR="00630C27">
        <w:rPr>
          <w:rFonts w:ascii="Times New Roman" w:hAnsi="Times New Roman" w:cs="Times New Roman"/>
          <w:sz w:val="24"/>
          <w:szCs w:val="24"/>
        </w:rPr>
        <w:t xml:space="preserve">, edited by Simon </w:t>
      </w:r>
      <w:r w:rsidR="00630C27" w:rsidRPr="00154578">
        <w:rPr>
          <w:rFonts w:ascii="Times New Roman" w:hAnsi="Times New Roman" w:cs="Times New Roman"/>
          <w:sz w:val="24"/>
          <w:szCs w:val="24"/>
        </w:rPr>
        <w:t xml:space="preserve">Ville and </w:t>
      </w:r>
      <w:r w:rsidR="00630C27">
        <w:rPr>
          <w:rFonts w:ascii="Times New Roman" w:hAnsi="Times New Roman" w:cs="Times New Roman"/>
          <w:sz w:val="24"/>
          <w:szCs w:val="24"/>
        </w:rPr>
        <w:t xml:space="preserve">Glenn </w:t>
      </w:r>
      <w:r w:rsidR="00630C27" w:rsidRPr="00154578">
        <w:rPr>
          <w:rFonts w:ascii="Times New Roman" w:hAnsi="Times New Roman" w:cs="Times New Roman"/>
          <w:sz w:val="24"/>
          <w:szCs w:val="24"/>
        </w:rPr>
        <w:t>Withers</w:t>
      </w:r>
      <w:r w:rsidR="00630C27">
        <w:rPr>
          <w:rFonts w:ascii="Times New Roman" w:hAnsi="Times New Roman" w:cs="Times New Roman"/>
          <w:sz w:val="24"/>
          <w:szCs w:val="24"/>
        </w:rPr>
        <w:t>, 351-72</w:t>
      </w:r>
      <w:r w:rsidR="00630C27" w:rsidRPr="00154578">
        <w:rPr>
          <w:rFonts w:ascii="Times New Roman" w:hAnsi="Times New Roman" w:cs="Times New Roman"/>
          <w:sz w:val="24"/>
          <w:szCs w:val="24"/>
        </w:rPr>
        <w:t xml:space="preserve">. </w:t>
      </w:r>
      <w:r>
        <w:rPr>
          <w:rFonts w:ascii="Times New Roman" w:hAnsi="Times New Roman" w:cs="Times New Roman"/>
          <w:sz w:val="24"/>
          <w:szCs w:val="24"/>
        </w:rPr>
        <w:t xml:space="preserve">Melbourne: </w:t>
      </w:r>
      <w:r w:rsidRPr="00154578">
        <w:rPr>
          <w:rFonts w:ascii="Times New Roman" w:hAnsi="Times New Roman" w:cs="Times New Roman"/>
          <w:sz w:val="24"/>
          <w:szCs w:val="24"/>
        </w:rPr>
        <w:t>Cambridge University Press</w:t>
      </w:r>
      <w:r w:rsidR="00630C27">
        <w:rPr>
          <w:rFonts w:ascii="Times New Roman" w:hAnsi="Times New Roman" w:cs="Times New Roman"/>
          <w:sz w:val="24"/>
          <w:szCs w:val="24"/>
        </w:rPr>
        <w:t>, 2015</w:t>
      </w:r>
      <w:r w:rsidRPr="00154578">
        <w:rPr>
          <w:rFonts w:ascii="Times New Roman" w:hAnsi="Times New Roman" w:cs="Times New Roman"/>
          <w:sz w:val="24"/>
          <w:szCs w:val="24"/>
        </w:rPr>
        <w:t>.</w:t>
      </w:r>
    </w:p>
    <w:p w14:paraId="2D05D633" w14:textId="77777777" w:rsidR="00CA3BFA" w:rsidRDefault="00CA3BFA" w:rsidP="00CA3BFA">
      <w:pPr>
        <w:spacing w:after="0" w:line="240" w:lineRule="auto"/>
        <w:rPr>
          <w:rFonts w:ascii="Times New Roman" w:hAnsi="Times New Roman" w:cs="Times New Roman"/>
          <w:sz w:val="24"/>
          <w:szCs w:val="24"/>
        </w:rPr>
      </w:pPr>
    </w:p>
    <w:p w14:paraId="53F71F98" w14:textId="230CA482" w:rsidR="00CA3BFA" w:rsidRPr="00FD3527" w:rsidRDefault="00CA3BFA" w:rsidP="00CA3BFA">
      <w:pPr>
        <w:spacing w:after="0" w:line="240" w:lineRule="auto"/>
        <w:rPr>
          <w:rFonts w:ascii="Times New Roman" w:hAnsi="Times New Roman" w:cs="Times New Roman"/>
          <w:sz w:val="24"/>
          <w:szCs w:val="24"/>
        </w:rPr>
      </w:pPr>
      <w:r w:rsidRPr="00FD3527">
        <w:rPr>
          <w:rFonts w:ascii="Times New Roman" w:hAnsi="Times New Roman" w:cs="Times New Roman"/>
          <w:sz w:val="24"/>
          <w:szCs w:val="24"/>
        </w:rPr>
        <w:t>Holcombe</w:t>
      </w:r>
      <w:r>
        <w:rPr>
          <w:rFonts w:ascii="Times New Roman" w:hAnsi="Times New Roman" w:cs="Times New Roman"/>
          <w:sz w:val="24"/>
          <w:szCs w:val="24"/>
        </w:rPr>
        <w:t xml:space="preserve">, </w:t>
      </w:r>
      <w:r w:rsidRPr="00FD3527">
        <w:rPr>
          <w:rFonts w:ascii="Times New Roman" w:hAnsi="Times New Roman" w:cs="Times New Roman"/>
          <w:sz w:val="24"/>
          <w:szCs w:val="24"/>
        </w:rPr>
        <w:t xml:space="preserve">A. N. </w:t>
      </w:r>
      <w:r w:rsidR="00630C27">
        <w:rPr>
          <w:rFonts w:ascii="Times New Roman" w:hAnsi="Times New Roman" w:cs="Times New Roman"/>
          <w:sz w:val="24"/>
          <w:szCs w:val="24"/>
        </w:rPr>
        <w:t>“</w:t>
      </w:r>
      <w:r w:rsidRPr="00FD3527">
        <w:rPr>
          <w:rFonts w:ascii="Times New Roman" w:hAnsi="Times New Roman" w:cs="Times New Roman"/>
          <w:sz w:val="24"/>
          <w:szCs w:val="24"/>
        </w:rPr>
        <w:t>The British Minimum Wages Act of 1909</w:t>
      </w:r>
      <w:r w:rsidR="00630C27">
        <w:rPr>
          <w:rFonts w:ascii="Times New Roman" w:hAnsi="Times New Roman" w:cs="Times New Roman"/>
          <w:sz w:val="24"/>
          <w:szCs w:val="24"/>
        </w:rPr>
        <w:t>.”</w:t>
      </w:r>
      <w:r>
        <w:rPr>
          <w:rFonts w:ascii="Times New Roman" w:hAnsi="Times New Roman" w:cs="Times New Roman"/>
          <w:sz w:val="24"/>
          <w:szCs w:val="24"/>
        </w:rPr>
        <w:t xml:space="preserve"> </w:t>
      </w:r>
      <w:r w:rsidRPr="00274020">
        <w:rPr>
          <w:rFonts w:ascii="Times New Roman" w:hAnsi="Times New Roman" w:cs="Times New Roman"/>
          <w:i/>
          <w:sz w:val="24"/>
          <w:szCs w:val="24"/>
        </w:rPr>
        <w:t>The Quarterly Journal of Economics</w:t>
      </w:r>
      <w:r>
        <w:rPr>
          <w:rFonts w:ascii="Times New Roman" w:hAnsi="Times New Roman" w:cs="Times New Roman"/>
          <w:sz w:val="24"/>
          <w:szCs w:val="24"/>
        </w:rPr>
        <w:t xml:space="preserve"> 24</w:t>
      </w:r>
      <w:r w:rsidR="00630C27">
        <w:rPr>
          <w:rFonts w:ascii="Times New Roman" w:hAnsi="Times New Roman" w:cs="Times New Roman"/>
          <w:sz w:val="24"/>
          <w:szCs w:val="24"/>
        </w:rPr>
        <w:t xml:space="preserve">, </w:t>
      </w:r>
      <w:r>
        <w:rPr>
          <w:rFonts w:ascii="Times New Roman" w:hAnsi="Times New Roman" w:cs="Times New Roman"/>
          <w:sz w:val="24"/>
          <w:szCs w:val="24"/>
        </w:rPr>
        <w:t>3</w:t>
      </w:r>
      <w:r w:rsidR="00630C27">
        <w:rPr>
          <w:rFonts w:ascii="Times New Roman" w:hAnsi="Times New Roman" w:cs="Times New Roman"/>
          <w:sz w:val="24"/>
          <w:szCs w:val="24"/>
        </w:rPr>
        <w:t xml:space="preserve"> (1910</w:t>
      </w:r>
      <w:r>
        <w:rPr>
          <w:rFonts w:ascii="Times New Roman" w:hAnsi="Times New Roman" w:cs="Times New Roman"/>
          <w:sz w:val="24"/>
          <w:szCs w:val="24"/>
        </w:rPr>
        <w:t>): 574-7.</w:t>
      </w:r>
    </w:p>
    <w:p w14:paraId="4A83E57B" w14:textId="77777777" w:rsidR="00CA3BFA" w:rsidRPr="00154578" w:rsidRDefault="00CA3BFA" w:rsidP="00CA3BFA">
      <w:pPr>
        <w:spacing w:after="0" w:line="240" w:lineRule="auto"/>
        <w:rPr>
          <w:rFonts w:ascii="Times New Roman" w:hAnsi="Times New Roman" w:cs="Times New Roman"/>
          <w:sz w:val="24"/>
          <w:szCs w:val="24"/>
        </w:rPr>
      </w:pPr>
      <w:r w:rsidRPr="00FD3527">
        <w:rPr>
          <w:rFonts w:ascii="Times New Roman" w:hAnsi="Times New Roman" w:cs="Times New Roman"/>
          <w:sz w:val="24"/>
          <w:szCs w:val="24"/>
        </w:rPr>
        <w:t xml:space="preserve"> </w:t>
      </w:r>
    </w:p>
    <w:p w14:paraId="410782AA" w14:textId="34C349CD"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Huberma</w:t>
      </w:r>
      <w:r>
        <w:rPr>
          <w:rFonts w:ascii="Times New Roman" w:hAnsi="Times New Roman" w:cs="Times New Roman"/>
          <w:sz w:val="24"/>
          <w:szCs w:val="24"/>
        </w:rPr>
        <w:t>n, M</w:t>
      </w:r>
      <w:r w:rsidR="00630C27">
        <w:rPr>
          <w:rFonts w:ascii="Times New Roman" w:hAnsi="Times New Roman" w:cs="Times New Roman"/>
          <w:sz w:val="24"/>
          <w:szCs w:val="24"/>
        </w:rPr>
        <w:t>ichael</w:t>
      </w:r>
      <w:r w:rsidR="00B87157">
        <w:rPr>
          <w:rFonts w:ascii="Times New Roman" w:hAnsi="Times New Roman" w:cs="Times New Roman"/>
          <w:sz w:val="24"/>
          <w:szCs w:val="24"/>
        </w:rPr>
        <w:t>,</w:t>
      </w:r>
      <w:r>
        <w:rPr>
          <w:rFonts w:ascii="Times New Roman" w:hAnsi="Times New Roman" w:cs="Times New Roman"/>
          <w:sz w:val="24"/>
          <w:szCs w:val="24"/>
        </w:rPr>
        <w:t xml:space="preserve"> and </w:t>
      </w:r>
      <w:r w:rsidR="00B87157">
        <w:rPr>
          <w:rFonts w:ascii="Times New Roman" w:hAnsi="Times New Roman" w:cs="Times New Roman"/>
          <w:sz w:val="24"/>
          <w:szCs w:val="24"/>
        </w:rPr>
        <w:t xml:space="preserve">Christopher M. </w:t>
      </w:r>
      <w:r>
        <w:rPr>
          <w:rFonts w:ascii="Times New Roman" w:hAnsi="Times New Roman" w:cs="Times New Roman"/>
          <w:sz w:val="24"/>
          <w:szCs w:val="24"/>
        </w:rPr>
        <w:t>Meissner</w:t>
      </w:r>
      <w:r w:rsidR="00B87157">
        <w:rPr>
          <w:rFonts w:ascii="Times New Roman" w:hAnsi="Times New Roman" w:cs="Times New Roman"/>
          <w:sz w:val="24"/>
          <w:szCs w:val="24"/>
        </w:rPr>
        <w:t>.</w:t>
      </w:r>
      <w:r>
        <w:rPr>
          <w:rFonts w:ascii="Times New Roman" w:hAnsi="Times New Roman" w:cs="Times New Roman"/>
          <w:sz w:val="24"/>
          <w:szCs w:val="24"/>
        </w:rPr>
        <w:t xml:space="preserve"> </w:t>
      </w:r>
      <w:r w:rsidR="00630C27">
        <w:rPr>
          <w:rFonts w:ascii="Times New Roman" w:hAnsi="Times New Roman" w:cs="Times New Roman"/>
          <w:sz w:val="24"/>
          <w:szCs w:val="24"/>
        </w:rPr>
        <w:t>“</w:t>
      </w:r>
      <w:r w:rsidRPr="00154578">
        <w:rPr>
          <w:rFonts w:ascii="Times New Roman" w:hAnsi="Times New Roman" w:cs="Times New Roman"/>
          <w:sz w:val="24"/>
          <w:szCs w:val="24"/>
        </w:rPr>
        <w:t xml:space="preserve">Riding the </w:t>
      </w:r>
      <w:r w:rsidR="00630C27">
        <w:rPr>
          <w:rFonts w:ascii="Times New Roman" w:hAnsi="Times New Roman" w:cs="Times New Roman"/>
          <w:sz w:val="24"/>
          <w:szCs w:val="24"/>
        </w:rPr>
        <w:t>W</w:t>
      </w:r>
      <w:r w:rsidRPr="00154578">
        <w:rPr>
          <w:rFonts w:ascii="Times New Roman" w:hAnsi="Times New Roman" w:cs="Times New Roman"/>
          <w:sz w:val="24"/>
          <w:szCs w:val="24"/>
        </w:rPr>
        <w:t xml:space="preserve">ave of </w:t>
      </w:r>
      <w:r w:rsidR="00630C27">
        <w:rPr>
          <w:rFonts w:ascii="Times New Roman" w:hAnsi="Times New Roman" w:cs="Times New Roman"/>
          <w:sz w:val="24"/>
          <w:szCs w:val="24"/>
        </w:rPr>
        <w:t>T</w:t>
      </w:r>
      <w:r w:rsidRPr="00154578">
        <w:rPr>
          <w:rFonts w:ascii="Times New Roman" w:hAnsi="Times New Roman" w:cs="Times New Roman"/>
          <w:sz w:val="24"/>
          <w:szCs w:val="24"/>
        </w:rPr>
        <w:t xml:space="preserve">rade: </w:t>
      </w:r>
      <w:r w:rsidR="00630C27">
        <w:rPr>
          <w:rFonts w:ascii="Times New Roman" w:hAnsi="Times New Roman" w:cs="Times New Roman"/>
          <w:sz w:val="24"/>
          <w:szCs w:val="24"/>
        </w:rPr>
        <w:t>T</w:t>
      </w:r>
      <w:r w:rsidRPr="00154578">
        <w:rPr>
          <w:rFonts w:ascii="Times New Roman" w:hAnsi="Times New Roman" w:cs="Times New Roman"/>
          <w:sz w:val="24"/>
          <w:szCs w:val="24"/>
        </w:rPr>
        <w:t xml:space="preserve">he </w:t>
      </w:r>
      <w:r w:rsidR="00630C27">
        <w:rPr>
          <w:rFonts w:ascii="Times New Roman" w:hAnsi="Times New Roman" w:cs="Times New Roman"/>
          <w:sz w:val="24"/>
          <w:szCs w:val="24"/>
        </w:rPr>
        <w:t>R</w:t>
      </w:r>
      <w:r w:rsidRPr="00154578">
        <w:rPr>
          <w:rFonts w:ascii="Times New Roman" w:hAnsi="Times New Roman" w:cs="Times New Roman"/>
          <w:sz w:val="24"/>
          <w:szCs w:val="24"/>
        </w:rPr>
        <w:t xml:space="preserve">ise of </w:t>
      </w:r>
      <w:r w:rsidR="00630C27">
        <w:rPr>
          <w:rFonts w:ascii="Times New Roman" w:hAnsi="Times New Roman" w:cs="Times New Roman"/>
          <w:sz w:val="24"/>
          <w:szCs w:val="24"/>
        </w:rPr>
        <w:t>L</w:t>
      </w:r>
      <w:r w:rsidRPr="00154578">
        <w:rPr>
          <w:rFonts w:ascii="Times New Roman" w:hAnsi="Times New Roman" w:cs="Times New Roman"/>
          <w:sz w:val="24"/>
          <w:szCs w:val="24"/>
        </w:rPr>
        <w:t xml:space="preserve">abor </w:t>
      </w:r>
      <w:r w:rsidR="00630C27">
        <w:rPr>
          <w:rFonts w:ascii="Times New Roman" w:hAnsi="Times New Roman" w:cs="Times New Roman"/>
          <w:sz w:val="24"/>
          <w:szCs w:val="24"/>
        </w:rPr>
        <w:t>R</w:t>
      </w:r>
      <w:r w:rsidRPr="00154578">
        <w:rPr>
          <w:rFonts w:ascii="Times New Roman" w:hAnsi="Times New Roman" w:cs="Times New Roman"/>
          <w:sz w:val="24"/>
          <w:szCs w:val="24"/>
        </w:rPr>
        <w:t xml:space="preserve">egulation in the </w:t>
      </w:r>
      <w:r w:rsidR="00630C27">
        <w:rPr>
          <w:rFonts w:ascii="Times New Roman" w:hAnsi="Times New Roman" w:cs="Times New Roman"/>
          <w:sz w:val="24"/>
          <w:szCs w:val="24"/>
        </w:rPr>
        <w:t>G</w:t>
      </w:r>
      <w:r w:rsidRPr="00154578">
        <w:rPr>
          <w:rFonts w:ascii="Times New Roman" w:hAnsi="Times New Roman" w:cs="Times New Roman"/>
          <w:sz w:val="24"/>
          <w:szCs w:val="24"/>
        </w:rPr>
        <w:t xml:space="preserve">olden </w:t>
      </w:r>
      <w:r w:rsidR="00630C27">
        <w:rPr>
          <w:rFonts w:ascii="Times New Roman" w:hAnsi="Times New Roman" w:cs="Times New Roman"/>
          <w:sz w:val="24"/>
          <w:szCs w:val="24"/>
        </w:rPr>
        <w:t>A</w:t>
      </w:r>
      <w:r w:rsidRPr="00154578">
        <w:rPr>
          <w:rFonts w:ascii="Times New Roman" w:hAnsi="Times New Roman" w:cs="Times New Roman"/>
          <w:sz w:val="24"/>
          <w:szCs w:val="24"/>
        </w:rPr>
        <w:t xml:space="preserve">ge of </w:t>
      </w:r>
      <w:r w:rsidR="00630C27">
        <w:rPr>
          <w:rFonts w:ascii="Times New Roman" w:hAnsi="Times New Roman" w:cs="Times New Roman"/>
          <w:sz w:val="24"/>
          <w:szCs w:val="24"/>
        </w:rPr>
        <w:t>G</w:t>
      </w:r>
      <w:r w:rsidRPr="00154578">
        <w:rPr>
          <w:rFonts w:ascii="Times New Roman" w:hAnsi="Times New Roman" w:cs="Times New Roman"/>
          <w:sz w:val="24"/>
          <w:szCs w:val="24"/>
        </w:rPr>
        <w:t>lobalization.</w:t>
      </w:r>
      <w:r w:rsidR="00630C27">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The Journal of Economic History</w:t>
      </w:r>
      <w:r w:rsidRPr="00154578">
        <w:rPr>
          <w:rFonts w:ascii="Times New Roman" w:hAnsi="Times New Roman" w:cs="Times New Roman"/>
          <w:sz w:val="24"/>
          <w:szCs w:val="24"/>
        </w:rPr>
        <w:t xml:space="preserve"> 70</w:t>
      </w:r>
      <w:r w:rsidR="00630C27">
        <w:rPr>
          <w:rFonts w:ascii="Times New Roman" w:hAnsi="Times New Roman" w:cs="Times New Roman"/>
          <w:sz w:val="24"/>
          <w:szCs w:val="24"/>
        </w:rPr>
        <w:t xml:space="preserve">, no. </w:t>
      </w:r>
      <w:r w:rsidRPr="00154578">
        <w:rPr>
          <w:rFonts w:ascii="Times New Roman" w:hAnsi="Times New Roman" w:cs="Times New Roman"/>
          <w:sz w:val="24"/>
          <w:szCs w:val="24"/>
        </w:rPr>
        <w:t>3</w:t>
      </w:r>
      <w:r w:rsidR="00630C27">
        <w:rPr>
          <w:rFonts w:ascii="Times New Roman" w:hAnsi="Times New Roman" w:cs="Times New Roman"/>
          <w:sz w:val="24"/>
          <w:szCs w:val="24"/>
        </w:rPr>
        <w:t xml:space="preserve"> (2010</w:t>
      </w:r>
      <w:r w:rsidRPr="00154578">
        <w:rPr>
          <w:rFonts w:ascii="Times New Roman" w:hAnsi="Times New Roman" w:cs="Times New Roman"/>
          <w:sz w:val="24"/>
          <w:szCs w:val="24"/>
        </w:rPr>
        <w:t>)</w:t>
      </w:r>
      <w:r>
        <w:rPr>
          <w:rFonts w:ascii="Times New Roman" w:hAnsi="Times New Roman" w:cs="Times New Roman"/>
          <w:sz w:val="24"/>
          <w:szCs w:val="24"/>
        </w:rPr>
        <w:t>:</w:t>
      </w:r>
      <w:r w:rsidRPr="00154578">
        <w:rPr>
          <w:rFonts w:ascii="Times New Roman" w:hAnsi="Times New Roman" w:cs="Times New Roman"/>
          <w:sz w:val="24"/>
          <w:szCs w:val="24"/>
        </w:rPr>
        <w:t xml:space="preserve"> 657-85.</w:t>
      </w:r>
    </w:p>
    <w:p w14:paraId="582C8B93" w14:textId="77777777" w:rsidR="00CA3BFA" w:rsidRDefault="00CA3BFA" w:rsidP="00CA3BFA">
      <w:pPr>
        <w:spacing w:after="0" w:line="240" w:lineRule="auto"/>
        <w:rPr>
          <w:rFonts w:ascii="Times New Roman" w:hAnsi="Times New Roman" w:cs="Times New Roman"/>
          <w:sz w:val="24"/>
          <w:szCs w:val="24"/>
        </w:rPr>
      </w:pPr>
    </w:p>
    <w:p w14:paraId="3FF35BBF" w14:textId="41E76A3E" w:rsidR="00CA3BFA" w:rsidRDefault="00CA3BFA" w:rsidP="00CA3BFA">
      <w:pPr>
        <w:spacing w:after="0" w:line="240" w:lineRule="auto"/>
        <w:rPr>
          <w:rFonts w:ascii="Times New Roman" w:hAnsi="Times New Roman" w:cs="Times New Roman"/>
          <w:sz w:val="24"/>
          <w:szCs w:val="24"/>
        </w:rPr>
      </w:pPr>
      <w:r w:rsidRPr="0053192F">
        <w:rPr>
          <w:rFonts w:ascii="Times New Roman" w:hAnsi="Times New Roman" w:cs="Times New Roman"/>
          <w:sz w:val="24"/>
          <w:szCs w:val="24"/>
        </w:rPr>
        <w:lastRenderedPageBreak/>
        <w:t>Isaac, J</w:t>
      </w:r>
      <w:r w:rsidR="00B87157">
        <w:rPr>
          <w:rFonts w:ascii="Times New Roman" w:hAnsi="Times New Roman" w:cs="Times New Roman"/>
          <w:sz w:val="24"/>
          <w:szCs w:val="24"/>
        </w:rPr>
        <w:t>oe.</w:t>
      </w:r>
      <w:r w:rsidRPr="0053192F">
        <w:rPr>
          <w:rFonts w:ascii="Times New Roman" w:hAnsi="Times New Roman" w:cs="Times New Roman"/>
          <w:sz w:val="24"/>
          <w:szCs w:val="24"/>
        </w:rPr>
        <w:t xml:space="preserve"> </w:t>
      </w:r>
      <w:r w:rsidR="00B87157">
        <w:rPr>
          <w:rFonts w:ascii="Times New Roman" w:hAnsi="Times New Roman" w:cs="Times New Roman"/>
          <w:sz w:val="24"/>
          <w:szCs w:val="24"/>
        </w:rPr>
        <w:t>“</w:t>
      </w:r>
      <w:r w:rsidRPr="0053192F">
        <w:rPr>
          <w:rFonts w:ascii="Times New Roman" w:hAnsi="Times New Roman" w:cs="Times New Roman"/>
          <w:sz w:val="24"/>
          <w:szCs w:val="24"/>
        </w:rPr>
        <w:t xml:space="preserve">The </w:t>
      </w:r>
      <w:r w:rsidR="00B87157">
        <w:rPr>
          <w:rFonts w:ascii="Times New Roman" w:hAnsi="Times New Roman" w:cs="Times New Roman"/>
          <w:sz w:val="24"/>
          <w:szCs w:val="24"/>
        </w:rPr>
        <w:t>E</w:t>
      </w:r>
      <w:r w:rsidRPr="0053192F">
        <w:rPr>
          <w:rFonts w:ascii="Times New Roman" w:hAnsi="Times New Roman" w:cs="Times New Roman"/>
          <w:sz w:val="24"/>
          <w:szCs w:val="24"/>
        </w:rPr>
        <w:t xml:space="preserve">conomic </w:t>
      </w:r>
      <w:r w:rsidR="00B87157">
        <w:rPr>
          <w:rFonts w:ascii="Times New Roman" w:hAnsi="Times New Roman" w:cs="Times New Roman"/>
          <w:sz w:val="24"/>
          <w:szCs w:val="24"/>
        </w:rPr>
        <w:t>C</w:t>
      </w:r>
      <w:r w:rsidRPr="0053192F">
        <w:rPr>
          <w:rFonts w:ascii="Times New Roman" w:hAnsi="Times New Roman" w:cs="Times New Roman"/>
          <w:sz w:val="24"/>
          <w:szCs w:val="24"/>
        </w:rPr>
        <w:t>onsequences of Harvester</w:t>
      </w:r>
      <w:r w:rsidR="00B87157">
        <w:rPr>
          <w:rFonts w:ascii="Times New Roman" w:hAnsi="Times New Roman" w:cs="Times New Roman"/>
          <w:sz w:val="24"/>
          <w:szCs w:val="24"/>
        </w:rPr>
        <w:t>.”</w:t>
      </w:r>
      <w:r w:rsidRPr="0053192F">
        <w:rPr>
          <w:rFonts w:ascii="Times New Roman" w:hAnsi="Times New Roman" w:cs="Times New Roman"/>
          <w:sz w:val="24"/>
          <w:szCs w:val="24"/>
        </w:rPr>
        <w:t xml:space="preserve"> </w:t>
      </w:r>
      <w:r w:rsidRPr="0053192F">
        <w:rPr>
          <w:rFonts w:ascii="Times New Roman" w:hAnsi="Times New Roman" w:cs="Times New Roman"/>
          <w:i/>
          <w:sz w:val="24"/>
          <w:szCs w:val="24"/>
        </w:rPr>
        <w:t>Australian Economic History Review</w:t>
      </w:r>
      <w:r w:rsidRPr="0053192F">
        <w:rPr>
          <w:rFonts w:ascii="Times New Roman" w:hAnsi="Times New Roman" w:cs="Times New Roman"/>
          <w:sz w:val="24"/>
          <w:szCs w:val="24"/>
        </w:rPr>
        <w:t xml:space="preserve"> 48</w:t>
      </w:r>
      <w:r w:rsidR="00B87157">
        <w:rPr>
          <w:rFonts w:ascii="Times New Roman" w:hAnsi="Times New Roman" w:cs="Times New Roman"/>
          <w:sz w:val="24"/>
          <w:szCs w:val="24"/>
        </w:rPr>
        <w:t xml:space="preserve">, no. 3 </w:t>
      </w:r>
      <w:r w:rsidRPr="0053192F">
        <w:rPr>
          <w:rFonts w:ascii="Times New Roman" w:hAnsi="Times New Roman" w:cs="Times New Roman"/>
          <w:sz w:val="24"/>
          <w:szCs w:val="24"/>
        </w:rPr>
        <w:t>(</w:t>
      </w:r>
      <w:r w:rsidR="00B87157">
        <w:rPr>
          <w:rFonts w:ascii="Times New Roman" w:hAnsi="Times New Roman" w:cs="Times New Roman"/>
          <w:sz w:val="24"/>
          <w:szCs w:val="24"/>
        </w:rPr>
        <w:t>2008</w:t>
      </w:r>
      <w:r w:rsidRPr="0053192F">
        <w:rPr>
          <w:rFonts w:ascii="Times New Roman" w:hAnsi="Times New Roman" w:cs="Times New Roman"/>
          <w:sz w:val="24"/>
          <w:szCs w:val="24"/>
        </w:rPr>
        <w:t>): 280-300.</w:t>
      </w:r>
    </w:p>
    <w:p w14:paraId="761383F4" w14:textId="77777777" w:rsidR="00CA3BFA" w:rsidRDefault="00CA3BFA" w:rsidP="00CA3BFA">
      <w:pPr>
        <w:spacing w:after="0" w:line="240" w:lineRule="auto"/>
        <w:rPr>
          <w:rFonts w:ascii="Times New Roman" w:hAnsi="Times New Roman" w:cs="Times New Roman"/>
          <w:sz w:val="24"/>
          <w:szCs w:val="24"/>
        </w:rPr>
      </w:pPr>
    </w:p>
    <w:p w14:paraId="65BA121D" w14:textId="153472BC" w:rsidR="00CA3BFA" w:rsidRPr="00AB7268" w:rsidRDefault="00CA3BFA" w:rsidP="00CA3BFA">
      <w:pPr>
        <w:spacing w:after="0" w:line="240" w:lineRule="auto"/>
        <w:rPr>
          <w:rFonts w:ascii="Times New Roman" w:hAnsi="Times New Roman" w:cs="Times New Roman"/>
          <w:sz w:val="24"/>
          <w:szCs w:val="24"/>
        </w:rPr>
      </w:pPr>
      <w:r w:rsidRPr="00AB7268">
        <w:rPr>
          <w:rFonts w:ascii="Times New Roman" w:hAnsi="Times New Roman" w:cs="Times New Roman"/>
          <w:sz w:val="24"/>
          <w:szCs w:val="24"/>
        </w:rPr>
        <w:t xml:space="preserve">Kennan, </w:t>
      </w:r>
      <w:r>
        <w:rPr>
          <w:rFonts w:ascii="Times New Roman" w:hAnsi="Times New Roman" w:cs="Times New Roman"/>
          <w:sz w:val="24"/>
          <w:szCs w:val="24"/>
        </w:rPr>
        <w:t>J</w:t>
      </w:r>
      <w:r w:rsidR="00B87157">
        <w:rPr>
          <w:rFonts w:ascii="Times New Roman" w:hAnsi="Times New Roman" w:cs="Times New Roman"/>
          <w:sz w:val="24"/>
          <w:szCs w:val="24"/>
        </w:rPr>
        <w:t>ohn</w:t>
      </w:r>
      <w:r>
        <w:rPr>
          <w:rFonts w:ascii="Times New Roman" w:hAnsi="Times New Roman" w:cs="Times New Roman"/>
          <w:sz w:val="24"/>
          <w:szCs w:val="24"/>
        </w:rPr>
        <w:t xml:space="preserve">. </w:t>
      </w:r>
      <w:r w:rsidR="00B87157">
        <w:rPr>
          <w:rFonts w:ascii="Times New Roman" w:hAnsi="Times New Roman" w:cs="Times New Roman"/>
          <w:sz w:val="24"/>
          <w:szCs w:val="24"/>
        </w:rPr>
        <w:t>“</w:t>
      </w:r>
      <w:r w:rsidRPr="00AB7268">
        <w:rPr>
          <w:rFonts w:ascii="Times New Roman" w:hAnsi="Times New Roman" w:cs="Times New Roman"/>
          <w:sz w:val="24"/>
          <w:szCs w:val="24"/>
        </w:rPr>
        <w:t xml:space="preserve">The </w:t>
      </w:r>
      <w:r w:rsidR="00B87157">
        <w:rPr>
          <w:rFonts w:ascii="Times New Roman" w:hAnsi="Times New Roman" w:cs="Times New Roman"/>
          <w:sz w:val="24"/>
          <w:szCs w:val="24"/>
        </w:rPr>
        <w:t>E</w:t>
      </w:r>
      <w:r w:rsidRPr="00AB7268">
        <w:rPr>
          <w:rFonts w:ascii="Times New Roman" w:hAnsi="Times New Roman" w:cs="Times New Roman"/>
          <w:sz w:val="24"/>
          <w:szCs w:val="24"/>
        </w:rPr>
        <w:t xml:space="preserve">lusive </w:t>
      </w:r>
      <w:r w:rsidR="00B87157">
        <w:rPr>
          <w:rFonts w:ascii="Times New Roman" w:hAnsi="Times New Roman" w:cs="Times New Roman"/>
          <w:sz w:val="24"/>
          <w:szCs w:val="24"/>
        </w:rPr>
        <w:t>E</w:t>
      </w:r>
      <w:r w:rsidRPr="00AB7268">
        <w:rPr>
          <w:rFonts w:ascii="Times New Roman" w:hAnsi="Times New Roman" w:cs="Times New Roman"/>
          <w:sz w:val="24"/>
          <w:szCs w:val="24"/>
        </w:rPr>
        <w:t xml:space="preserve">ffects of </w:t>
      </w:r>
      <w:r w:rsidR="00B87157">
        <w:rPr>
          <w:rFonts w:ascii="Times New Roman" w:hAnsi="Times New Roman" w:cs="Times New Roman"/>
          <w:sz w:val="24"/>
          <w:szCs w:val="24"/>
        </w:rPr>
        <w:t>M</w:t>
      </w:r>
      <w:r w:rsidRPr="00AB7268">
        <w:rPr>
          <w:rFonts w:ascii="Times New Roman" w:hAnsi="Times New Roman" w:cs="Times New Roman"/>
          <w:sz w:val="24"/>
          <w:szCs w:val="24"/>
        </w:rPr>
        <w:t xml:space="preserve">inimum </w:t>
      </w:r>
      <w:r w:rsidR="00B87157">
        <w:rPr>
          <w:rFonts w:ascii="Times New Roman" w:hAnsi="Times New Roman" w:cs="Times New Roman"/>
          <w:sz w:val="24"/>
          <w:szCs w:val="24"/>
        </w:rPr>
        <w:t>W</w:t>
      </w:r>
      <w:r w:rsidRPr="00AB7268">
        <w:rPr>
          <w:rFonts w:ascii="Times New Roman" w:hAnsi="Times New Roman" w:cs="Times New Roman"/>
          <w:sz w:val="24"/>
          <w:szCs w:val="24"/>
        </w:rPr>
        <w:t>ages</w:t>
      </w:r>
      <w:r>
        <w:rPr>
          <w:rFonts w:ascii="Times New Roman" w:hAnsi="Times New Roman" w:cs="Times New Roman"/>
          <w:sz w:val="24"/>
          <w:szCs w:val="24"/>
        </w:rPr>
        <w:t>.</w:t>
      </w:r>
      <w:r w:rsidR="00B87157">
        <w:rPr>
          <w:rFonts w:ascii="Times New Roman" w:hAnsi="Times New Roman" w:cs="Times New Roman"/>
          <w:sz w:val="24"/>
          <w:szCs w:val="24"/>
        </w:rPr>
        <w:t>”</w:t>
      </w:r>
      <w:r w:rsidRPr="00AB7268">
        <w:rPr>
          <w:rFonts w:ascii="Times New Roman" w:hAnsi="Times New Roman" w:cs="Times New Roman"/>
          <w:sz w:val="24"/>
          <w:szCs w:val="24"/>
        </w:rPr>
        <w:t xml:space="preserve"> </w:t>
      </w:r>
      <w:r w:rsidRPr="00F82B9C">
        <w:rPr>
          <w:rFonts w:ascii="Times New Roman" w:hAnsi="Times New Roman" w:cs="Times New Roman"/>
          <w:i/>
          <w:sz w:val="24"/>
          <w:szCs w:val="24"/>
        </w:rPr>
        <w:t>Journal of Economic Literature</w:t>
      </w:r>
      <w:r w:rsidRPr="00AB7268">
        <w:rPr>
          <w:rFonts w:ascii="Times New Roman" w:hAnsi="Times New Roman" w:cs="Times New Roman"/>
          <w:sz w:val="24"/>
          <w:szCs w:val="24"/>
        </w:rPr>
        <w:t xml:space="preserve"> 33</w:t>
      </w:r>
      <w:r w:rsidR="00B87157">
        <w:rPr>
          <w:rFonts w:ascii="Times New Roman" w:hAnsi="Times New Roman" w:cs="Times New Roman"/>
          <w:sz w:val="24"/>
          <w:szCs w:val="24"/>
        </w:rPr>
        <w:t xml:space="preserve">, no. 4 </w:t>
      </w:r>
      <w:r w:rsidRPr="00AB7268">
        <w:rPr>
          <w:rFonts w:ascii="Times New Roman" w:hAnsi="Times New Roman" w:cs="Times New Roman"/>
          <w:sz w:val="24"/>
          <w:szCs w:val="24"/>
        </w:rPr>
        <w:t>(</w:t>
      </w:r>
      <w:r w:rsidR="00B87157">
        <w:rPr>
          <w:rFonts w:ascii="Times New Roman" w:hAnsi="Times New Roman" w:cs="Times New Roman"/>
          <w:sz w:val="24"/>
          <w:szCs w:val="24"/>
        </w:rPr>
        <w:t>1995</w:t>
      </w:r>
      <w:r w:rsidRPr="00AB7268">
        <w:rPr>
          <w:rFonts w:ascii="Times New Roman" w:hAnsi="Times New Roman" w:cs="Times New Roman"/>
          <w:sz w:val="24"/>
          <w:szCs w:val="24"/>
        </w:rPr>
        <w:t>)</w:t>
      </w:r>
      <w:r>
        <w:rPr>
          <w:rFonts w:ascii="Times New Roman" w:hAnsi="Times New Roman" w:cs="Times New Roman"/>
          <w:sz w:val="24"/>
          <w:szCs w:val="24"/>
        </w:rPr>
        <w:t xml:space="preserve">: </w:t>
      </w:r>
      <w:r w:rsidRPr="00AB7268">
        <w:rPr>
          <w:rFonts w:ascii="Times New Roman" w:hAnsi="Times New Roman" w:cs="Times New Roman"/>
          <w:sz w:val="24"/>
          <w:szCs w:val="24"/>
        </w:rPr>
        <w:t>1950-65</w:t>
      </w:r>
      <w:r>
        <w:rPr>
          <w:rFonts w:ascii="Times New Roman" w:hAnsi="Times New Roman" w:cs="Times New Roman"/>
          <w:sz w:val="24"/>
          <w:szCs w:val="24"/>
        </w:rPr>
        <w:t>.</w:t>
      </w:r>
    </w:p>
    <w:p w14:paraId="2E55C0B9" w14:textId="77777777" w:rsidR="00CA3BFA" w:rsidRDefault="00CA3BFA" w:rsidP="00CA3BFA">
      <w:pPr>
        <w:spacing w:after="0" w:line="240" w:lineRule="auto"/>
        <w:rPr>
          <w:rFonts w:ascii="Times New Roman" w:hAnsi="Times New Roman" w:cs="Times New Roman"/>
          <w:sz w:val="24"/>
          <w:szCs w:val="24"/>
        </w:rPr>
      </w:pPr>
    </w:p>
    <w:p w14:paraId="2ACF390C" w14:textId="400082BC" w:rsidR="00CA3BFA" w:rsidRDefault="00CA3BFA" w:rsidP="00CA3BFA">
      <w:pPr>
        <w:spacing w:after="0" w:line="240" w:lineRule="auto"/>
        <w:rPr>
          <w:rFonts w:ascii="Times New Roman" w:hAnsi="Times New Roman" w:cs="Times New Roman"/>
          <w:sz w:val="24"/>
          <w:szCs w:val="24"/>
        </w:rPr>
      </w:pPr>
      <w:r w:rsidRPr="00E460B3">
        <w:rPr>
          <w:rFonts w:ascii="Times New Roman" w:hAnsi="Times New Roman" w:cs="Times New Roman"/>
          <w:sz w:val="24"/>
          <w:szCs w:val="24"/>
        </w:rPr>
        <w:t>Lester</w:t>
      </w:r>
      <w:r>
        <w:rPr>
          <w:rFonts w:ascii="Times New Roman" w:hAnsi="Times New Roman" w:cs="Times New Roman"/>
          <w:sz w:val="24"/>
          <w:szCs w:val="24"/>
        </w:rPr>
        <w:t>, R</w:t>
      </w:r>
      <w:r w:rsidR="00B87157">
        <w:rPr>
          <w:rFonts w:ascii="Times New Roman" w:hAnsi="Times New Roman" w:cs="Times New Roman"/>
          <w:sz w:val="24"/>
          <w:szCs w:val="24"/>
        </w:rPr>
        <w:t>ichard</w:t>
      </w:r>
      <w:r w:rsidRPr="00E460B3">
        <w:rPr>
          <w:rFonts w:ascii="Times New Roman" w:hAnsi="Times New Roman" w:cs="Times New Roman"/>
          <w:sz w:val="24"/>
          <w:szCs w:val="24"/>
        </w:rPr>
        <w:t xml:space="preserve"> A.</w:t>
      </w:r>
      <w:r>
        <w:rPr>
          <w:rFonts w:ascii="Times New Roman" w:hAnsi="Times New Roman" w:cs="Times New Roman"/>
          <w:sz w:val="24"/>
          <w:szCs w:val="24"/>
        </w:rPr>
        <w:t xml:space="preserve"> </w:t>
      </w:r>
      <w:r w:rsidR="00B87157">
        <w:rPr>
          <w:rFonts w:ascii="Times New Roman" w:hAnsi="Times New Roman" w:cs="Times New Roman"/>
          <w:sz w:val="24"/>
          <w:szCs w:val="24"/>
        </w:rPr>
        <w:t>“</w:t>
      </w:r>
      <w:r>
        <w:rPr>
          <w:rFonts w:ascii="Times New Roman" w:hAnsi="Times New Roman" w:cs="Times New Roman"/>
          <w:sz w:val="24"/>
          <w:szCs w:val="24"/>
        </w:rPr>
        <w:t xml:space="preserve">Employment </w:t>
      </w:r>
      <w:r w:rsidR="00B87157">
        <w:rPr>
          <w:rFonts w:ascii="Times New Roman" w:hAnsi="Times New Roman" w:cs="Times New Roman"/>
          <w:sz w:val="24"/>
          <w:szCs w:val="24"/>
        </w:rPr>
        <w:t>E</w:t>
      </w:r>
      <w:r>
        <w:rPr>
          <w:rFonts w:ascii="Times New Roman" w:hAnsi="Times New Roman" w:cs="Times New Roman"/>
          <w:sz w:val="24"/>
          <w:szCs w:val="24"/>
        </w:rPr>
        <w:t xml:space="preserve">ffects of </w:t>
      </w:r>
      <w:r w:rsidR="00B87157">
        <w:rPr>
          <w:rFonts w:ascii="Times New Roman" w:hAnsi="Times New Roman" w:cs="Times New Roman"/>
          <w:sz w:val="24"/>
          <w:szCs w:val="24"/>
        </w:rPr>
        <w:t>M</w:t>
      </w:r>
      <w:r>
        <w:rPr>
          <w:rFonts w:ascii="Times New Roman" w:hAnsi="Times New Roman" w:cs="Times New Roman"/>
          <w:sz w:val="24"/>
          <w:szCs w:val="24"/>
        </w:rPr>
        <w:t xml:space="preserve">inimum </w:t>
      </w:r>
      <w:r w:rsidR="00B87157">
        <w:rPr>
          <w:rFonts w:ascii="Times New Roman" w:hAnsi="Times New Roman" w:cs="Times New Roman"/>
          <w:sz w:val="24"/>
          <w:szCs w:val="24"/>
        </w:rPr>
        <w:t>W</w:t>
      </w:r>
      <w:r w:rsidRPr="00E460B3">
        <w:rPr>
          <w:rFonts w:ascii="Times New Roman" w:hAnsi="Times New Roman" w:cs="Times New Roman"/>
          <w:sz w:val="24"/>
          <w:szCs w:val="24"/>
        </w:rPr>
        <w:t>ages</w:t>
      </w:r>
      <w:r>
        <w:rPr>
          <w:rFonts w:ascii="Times New Roman" w:hAnsi="Times New Roman" w:cs="Times New Roman"/>
          <w:sz w:val="24"/>
          <w:szCs w:val="24"/>
        </w:rPr>
        <w:t>.</w:t>
      </w:r>
      <w:r w:rsidR="00B87157">
        <w:rPr>
          <w:rFonts w:ascii="Times New Roman" w:hAnsi="Times New Roman" w:cs="Times New Roman"/>
          <w:sz w:val="24"/>
          <w:szCs w:val="24"/>
        </w:rPr>
        <w:t>”</w:t>
      </w:r>
      <w:r>
        <w:rPr>
          <w:rFonts w:ascii="Times New Roman" w:hAnsi="Times New Roman" w:cs="Times New Roman"/>
          <w:sz w:val="24"/>
          <w:szCs w:val="24"/>
        </w:rPr>
        <w:t xml:space="preserve"> </w:t>
      </w:r>
      <w:r w:rsidRPr="00E460B3">
        <w:rPr>
          <w:rFonts w:ascii="Times New Roman" w:hAnsi="Times New Roman" w:cs="Times New Roman"/>
          <w:i/>
          <w:sz w:val="24"/>
          <w:szCs w:val="24"/>
        </w:rPr>
        <w:t>Industrial and Labor Relations Review</w:t>
      </w:r>
      <w:r w:rsidRPr="00E460B3">
        <w:rPr>
          <w:rFonts w:ascii="Times New Roman" w:hAnsi="Times New Roman" w:cs="Times New Roman"/>
          <w:sz w:val="24"/>
          <w:szCs w:val="24"/>
        </w:rPr>
        <w:t xml:space="preserve"> 13</w:t>
      </w:r>
      <w:r w:rsidR="00B87157">
        <w:rPr>
          <w:rFonts w:ascii="Times New Roman" w:hAnsi="Times New Roman" w:cs="Times New Roman"/>
          <w:sz w:val="24"/>
          <w:szCs w:val="24"/>
        </w:rPr>
        <w:t xml:space="preserve">, no. 2 </w:t>
      </w:r>
      <w:r>
        <w:rPr>
          <w:rFonts w:ascii="Times New Roman" w:hAnsi="Times New Roman" w:cs="Times New Roman"/>
          <w:sz w:val="24"/>
          <w:szCs w:val="24"/>
        </w:rPr>
        <w:t>(</w:t>
      </w:r>
      <w:r w:rsidR="00B87157">
        <w:rPr>
          <w:rFonts w:ascii="Times New Roman" w:hAnsi="Times New Roman" w:cs="Times New Roman"/>
          <w:sz w:val="24"/>
          <w:szCs w:val="24"/>
        </w:rPr>
        <w:t>1960</w:t>
      </w:r>
      <w:r>
        <w:rPr>
          <w:rFonts w:ascii="Times New Roman" w:hAnsi="Times New Roman" w:cs="Times New Roman"/>
          <w:sz w:val="24"/>
          <w:szCs w:val="24"/>
        </w:rPr>
        <w:t>):</w:t>
      </w:r>
      <w:r w:rsidRPr="00E460B3">
        <w:rPr>
          <w:rFonts w:ascii="Times New Roman" w:hAnsi="Times New Roman" w:cs="Times New Roman"/>
          <w:sz w:val="24"/>
          <w:szCs w:val="24"/>
        </w:rPr>
        <w:t xml:space="preserve"> 254-64.</w:t>
      </w:r>
    </w:p>
    <w:p w14:paraId="6ACC51E8" w14:textId="77777777" w:rsidR="00EB2ED1" w:rsidRDefault="00EB2ED1" w:rsidP="00CA3BFA">
      <w:pPr>
        <w:spacing w:after="0" w:line="240" w:lineRule="auto"/>
        <w:rPr>
          <w:rFonts w:ascii="Times New Roman" w:hAnsi="Times New Roman" w:cs="Times New Roman"/>
          <w:sz w:val="24"/>
          <w:szCs w:val="24"/>
        </w:rPr>
      </w:pPr>
    </w:p>
    <w:p w14:paraId="3B6F153C" w14:textId="33C9BA8A" w:rsidR="00CA3BFA" w:rsidRDefault="00FE755D"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Lloyd, P</w:t>
      </w:r>
      <w:r w:rsidR="00B87157">
        <w:rPr>
          <w:rFonts w:ascii="Times New Roman" w:hAnsi="Times New Roman" w:cs="Times New Roman"/>
          <w:sz w:val="24"/>
          <w:szCs w:val="24"/>
        </w:rPr>
        <w:t>eter.</w:t>
      </w:r>
      <w:r>
        <w:rPr>
          <w:rFonts w:ascii="Times New Roman" w:hAnsi="Times New Roman" w:cs="Times New Roman"/>
          <w:sz w:val="24"/>
          <w:szCs w:val="24"/>
        </w:rPr>
        <w:t xml:space="preserve"> </w:t>
      </w:r>
      <w:r w:rsidR="00B87157">
        <w:rPr>
          <w:rFonts w:ascii="Times New Roman" w:hAnsi="Times New Roman" w:cs="Times New Roman"/>
          <w:sz w:val="24"/>
          <w:szCs w:val="24"/>
        </w:rPr>
        <w:t>“</w:t>
      </w:r>
      <w:r>
        <w:rPr>
          <w:rFonts w:ascii="Times New Roman" w:hAnsi="Times New Roman" w:cs="Times New Roman"/>
          <w:sz w:val="24"/>
          <w:szCs w:val="24"/>
        </w:rPr>
        <w:t xml:space="preserve">Customs </w:t>
      </w:r>
      <w:r w:rsidR="00B87157">
        <w:rPr>
          <w:rFonts w:ascii="Times New Roman" w:hAnsi="Times New Roman" w:cs="Times New Roman"/>
          <w:sz w:val="24"/>
          <w:szCs w:val="24"/>
        </w:rPr>
        <w:t>U</w:t>
      </w:r>
      <w:r>
        <w:rPr>
          <w:rFonts w:ascii="Times New Roman" w:hAnsi="Times New Roman" w:cs="Times New Roman"/>
          <w:sz w:val="24"/>
          <w:szCs w:val="24"/>
        </w:rPr>
        <w:t xml:space="preserve">nion and </w:t>
      </w:r>
      <w:r w:rsidR="00B87157">
        <w:rPr>
          <w:rFonts w:ascii="Times New Roman" w:hAnsi="Times New Roman" w:cs="Times New Roman"/>
          <w:sz w:val="24"/>
          <w:szCs w:val="24"/>
        </w:rPr>
        <w:t>F</w:t>
      </w:r>
      <w:r>
        <w:rPr>
          <w:rFonts w:ascii="Times New Roman" w:hAnsi="Times New Roman" w:cs="Times New Roman"/>
          <w:sz w:val="24"/>
          <w:szCs w:val="24"/>
        </w:rPr>
        <w:t xml:space="preserve">iscal </w:t>
      </w:r>
      <w:r w:rsidR="00B87157">
        <w:rPr>
          <w:rFonts w:ascii="Times New Roman" w:hAnsi="Times New Roman" w:cs="Times New Roman"/>
          <w:sz w:val="24"/>
          <w:szCs w:val="24"/>
        </w:rPr>
        <w:t>U</w:t>
      </w:r>
      <w:r w:rsidRPr="00FE755D">
        <w:rPr>
          <w:rFonts w:ascii="Times New Roman" w:hAnsi="Times New Roman" w:cs="Times New Roman"/>
          <w:sz w:val="24"/>
          <w:szCs w:val="24"/>
        </w:rPr>
        <w:t>nion in Australia at Federation.</w:t>
      </w:r>
      <w:r w:rsidR="00B87157">
        <w:rPr>
          <w:rFonts w:ascii="Times New Roman" w:hAnsi="Times New Roman" w:cs="Times New Roman"/>
          <w:sz w:val="24"/>
          <w:szCs w:val="24"/>
        </w:rPr>
        <w:t>”</w:t>
      </w:r>
      <w:r w:rsidRPr="00FE755D">
        <w:rPr>
          <w:rFonts w:ascii="Times New Roman" w:hAnsi="Times New Roman" w:cs="Times New Roman"/>
          <w:sz w:val="24"/>
          <w:szCs w:val="24"/>
        </w:rPr>
        <w:t xml:space="preserve"> </w:t>
      </w:r>
      <w:r w:rsidRPr="00FE755D">
        <w:rPr>
          <w:rFonts w:ascii="Times New Roman" w:hAnsi="Times New Roman" w:cs="Times New Roman"/>
          <w:i/>
          <w:sz w:val="24"/>
          <w:szCs w:val="24"/>
        </w:rPr>
        <w:t>Economic Record</w:t>
      </w:r>
      <w:r w:rsidRPr="00FE755D">
        <w:rPr>
          <w:rFonts w:ascii="Times New Roman" w:hAnsi="Times New Roman" w:cs="Times New Roman"/>
          <w:sz w:val="24"/>
          <w:szCs w:val="24"/>
        </w:rPr>
        <w:t xml:space="preserve"> 91</w:t>
      </w:r>
      <w:r w:rsidR="00B87157">
        <w:rPr>
          <w:rFonts w:ascii="Times New Roman" w:hAnsi="Times New Roman" w:cs="Times New Roman"/>
          <w:sz w:val="24"/>
          <w:szCs w:val="24"/>
        </w:rPr>
        <w:t xml:space="preserve">, no. </w:t>
      </w:r>
      <w:r>
        <w:rPr>
          <w:rFonts w:ascii="Times New Roman" w:hAnsi="Times New Roman" w:cs="Times New Roman"/>
          <w:sz w:val="24"/>
          <w:szCs w:val="24"/>
        </w:rPr>
        <w:t>293</w:t>
      </w:r>
      <w:r w:rsidR="00B87157">
        <w:rPr>
          <w:rFonts w:ascii="Times New Roman" w:hAnsi="Times New Roman" w:cs="Times New Roman"/>
          <w:sz w:val="24"/>
          <w:szCs w:val="24"/>
        </w:rPr>
        <w:t xml:space="preserve"> (2015</w:t>
      </w:r>
      <w:r>
        <w:rPr>
          <w:rFonts w:ascii="Times New Roman" w:hAnsi="Times New Roman" w:cs="Times New Roman"/>
          <w:sz w:val="24"/>
          <w:szCs w:val="24"/>
        </w:rPr>
        <w:t>): 155–</w:t>
      </w:r>
      <w:r w:rsidRPr="00FE755D">
        <w:rPr>
          <w:rFonts w:ascii="Times New Roman" w:hAnsi="Times New Roman" w:cs="Times New Roman"/>
          <w:sz w:val="24"/>
          <w:szCs w:val="24"/>
        </w:rPr>
        <w:t>71</w:t>
      </w:r>
      <w:r>
        <w:rPr>
          <w:rFonts w:ascii="Times New Roman" w:hAnsi="Times New Roman" w:cs="Times New Roman"/>
          <w:sz w:val="24"/>
          <w:szCs w:val="24"/>
        </w:rPr>
        <w:t>.</w:t>
      </w:r>
    </w:p>
    <w:p w14:paraId="2F8E84A0" w14:textId="77777777" w:rsidR="00FE755D" w:rsidRPr="00154578" w:rsidRDefault="00FE755D" w:rsidP="00CA3BFA">
      <w:pPr>
        <w:spacing w:after="0" w:line="240" w:lineRule="auto"/>
        <w:rPr>
          <w:rFonts w:ascii="Times New Roman" w:hAnsi="Times New Roman" w:cs="Times New Roman"/>
          <w:sz w:val="24"/>
          <w:szCs w:val="24"/>
        </w:rPr>
      </w:pPr>
    </w:p>
    <w:p w14:paraId="0982C233" w14:textId="37EE539F" w:rsidR="00CA3BFA" w:rsidRPr="00154578"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154578">
        <w:rPr>
          <w:rFonts w:ascii="Times New Roman" w:hAnsi="Times New Roman" w:cs="Times New Roman"/>
          <w:sz w:val="24"/>
          <w:szCs w:val="24"/>
        </w:rPr>
        <w:t>c</w:t>
      </w:r>
      <w:r>
        <w:rPr>
          <w:rFonts w:ascii="Times New Roman" w:hAnsi="Times New Roman" w:cs="Times New Roman"/>
          <w:sz w:val="24"/>
          <w:szCs w:val="24"/>
        </w:rPr>
        <w:t>Carthy, P. G.</w:t>
      </w:r>
      <w:r w:rsidRPr="00154578">
        <w:rPr>
          <w:rFonts w:ascii="Times New Roman" w:hAnsi="Times New Roman" w:cs="Times New Roman"/>
          <w:sz w:val="24"/>
          <w:szCs w:val="24"/>
        </w:rPr>
        <w:t xml:space="preserve"> </w:t>
      </w:r>
      <w:r w:rsidR="00B87157">
        <w:rPr>
          <w:rFonts w:ascii="Times New Roman" w:hAnsi="Times New Roman" w:cs="Times New Roman"/>
          <w:sz w:val="24"/>
          <w:szCs w:val="24"/>
        </w:rPr>
        <w:t>“</w:t>
      </w:r>
      <w:r>
        <w:rPr>
          <w:rFonts w:ascii="Times New Roman" w:hAnsi="Times New Roman" w:cs="Times New Roman"/>
          <w:sz w:val="24"/>
          <w:szCs w:val="24"/>
        </w:rPr>
        <w:t xml:space="preserve">Victorian </w:t>
      </w:r>
      <w:r w:rsidR="00B87157">
        <w:rPr>
          <w:rFonts w:ascii="Times New Roman" w:hAnsi="Times New Roman" w:cs="Times New Roman"/>
          <w:sz w:val="24"/>
          <w:szCs w:val="24"/>
        </w:rPr>
        <w:t>W</w:t>
      </w:r>
      <w:r>
        <w:rPr>
          <w:rFonts w:ascii="Times New Roman" w:hAnsi="Times New Roman" w:cs="Times New Roman"/>
          <w:sz w:val="24"/>
          <w:szCs w:val="24"/>
        </w:rPr>
        <w:t xml:space="preserve">ages </w:t>
      </w:r>
      <w:r w:rsidR="00B87157">
        <w:rPr>
          <w:rFonts w:ascii="Times New Roman" w:hAnsi="Times New Roman" w:cs="Times New Roman"/>
          <w:sz w:val="24"/>
          <w:szCs w:val="24"/>
        </w:rPr>
        <w:t>B</w:t>
      </w:r>
      <w:r>
        <w:rPr>
          <w:rFonts w:ascii="Times New Roman" w:hAnsi="Times New Roman" w:cs="Times New Roman"/>
          <w:sz w:val="24"/>
          <w:szCs w:val="24"/>
        </w:rPr>
        <w:t xml:space="preserve">oards: </w:t>
      </w:r>
      <w:r w:rsidR="00B87157">
        <w:rPr>
          <w:rFonts w:ascii="Times New Roman" w:hAnsi="Times New Roman" w:cs="Times New Roman"/>
          <w:sz w:val="24"/>
          <w:szCs w:val="24"/>
        </w:rPr>
        <w:t>T</w:t>
      </w:r>
      <w:r>
        <w:rPr>
          <w:rFonts w:ascii="Times New Roman" w:hAnsi="Times New Roman" w:cs="Times New Roman"/>
          <w:sz w:val="24"/>
          <w:szCs w:val="24"/>
        </w:rPr>
        <w:t xml:space="preserve">heir </w:t>
      </w:r>
      <w:r w:rsidR="00B87157">
        <w:rPr>
          <w:rFonts w:ascii="Times New Roman" w:hAnsi="Times New Roman" w:cs="Times New Roman"/>
          <w:sz w:val="24"/>
          <w:szCs w:val="24"/>
        </w:rPr>
        <w:t>O</w:t>
      </w:r>
      <w:r>
        <w:rPr>
          <w:rFonts w:ascii="Times New Roman" w:hAnsi="Times New Roman" w:cs="Times New Roman"/>
          <w:sz w:val="24"/>
          <w:szCs w:val="24"/>
        </w:rPr>
        <w:t xml:space="preserve">rigins and the </w:t>
      </w:r>
      <w:r w:rsidR="00B87157">
        <w:rPr>
          <w:rFonts w:ascii="Times New Roman" w:hAnsi="Times New Roman" w:cs="Times New Roman"/>
          <w:sz w:val="24"/>
          <w:szCs w:val="24"/>
        </w:rPr>
        <w:t>D</w:t>
      </w:r>
      <w:r>
        <w:rPr>
          <w:rFonts w:ascii="Times New Roman" w:hAnsi="Times New Roman" w:cs="Times New Roman"/>
          <w:sz w:val="24"/>
          <w:szCs w:val="24"/>
        </w:rPr>
        <w:t xml:space="preserve">octrine of the </w:t>
      </w:r>
      <w:r w:rsidR="00B87157">
        <w:rPr>
          <w:rFonts w:ascii="Times New Roman" w:hAnsi="Times New Roman" w:cs="Times New Roman"/>
          <w:sz w:val="24"/>
          <w:szCs w:val="24"/>
        </w:rPr>
        <w:t>L</w:t>
      </w:r>
      <w:r>
        <w:rPr>
          <w:rFonts w:ascii="Times New Roman" w:hAnsi="Times New Roman" w:cs="Times New Roman"/>
          <w:sz w:val="24"/>
          <w:szCs w:val="24"/>
        </w:rPr>
        <w:t xml:space="preserve">iving </w:t>
      </w:r>
      <w:r w:rsidR="00B87157">
        <w:rPr>
          <w:rFonts w:ascii="Times New Roman" w:hAnsi="Times New Roman" w:cs="Times New Roman"/>
          <w:sz w:val="24"/>
          <w:szCs w:val="24"/>
        </w:rPr>
        <w:t>W</w:t>
      </w:r>
      <w:r w:rsidRPr="00933BEE">
        <w:rPr>
          <w:rFonts w:ascii="Times New Roman" w:hAnsi="Times New Roman" w:cs="Times New Roman"/>
          <w:sz w:val="24"/>
          <w:szCs w:val="24"/>
        </w:rPr>
        <w:t>age</w:t>
      </w:r>
      <w:r>
        <w:rPr>
          <w:rFonts w:ascii="Times New Roman" w:hAnsi="Times New Roman" w:cs="Times New Roman"/>
          <w:sz w:val="24"/>
          <w:szCs w:val="24"/>
        </w:rPr>
        <w:t>.</w:t>
      </w:r>
      <w:r w:rsidR="00B87157">
        <w:rPr>
          <w:rFonts w:ascii="Times New Roman" w:hAnsi="Times New Roman" w:cs="Times New Roman"/>
          <w:sz w:val="24"/>
          <w:szCs w:val="24"/>
        </w:rPr>
        <w:t>”</w:t>
      </w:r>
      <w:r>
        <w:rPr>
          <w:rFonts w:ascii="Times New Roman" w:hAnsi="Times New Roman" w:cs="Times New Roman"/>
          <w:sz w:val="24"/>
          <w:szCs w:val="24"/>
        </w:rPr>
        <w:t xml:space="preserve"> </w:t>
      </w:r>
      <w:r w:rsidRPr="00933BEE">
        <w:rPr>
          <w:rFonts w:ascii="Times New Roman" w:hAnsi="Times New Roman" w:cs="Times New Roman"/>
          <w:i/>
          <w:sz w:val="24"/>
          <w:szCs w:val="24"/>
        </w:rPr>
        <w:t>Journal of Industrial Relations</w:t>
      </w:r>
      <w:r>
        <w:rPr>
          <w:rFonts w:ascii="Times New Roman" w:hAnsi="Times New Roman" w:cs="Times New Roman"/>
          <w:sz w:val="24"/>
          <w:szCs w:val="24"/>
        </w:rPr>
        <w:t xml:space="preserve"> 10</w:t>
      </w:r>
      <w:r w:rsidR="00B87157">
        <w:rPr>
          <w:rFonts w:ascii="Times New Roman" w:hAnsi="Times New Roman" w:cs="Times New Roman"/>
          <w:sz w:val="24"/>
          <w:szCs w:val="24"/>
        </w:rPr>
        <w:t xml:space="preserve">, no. </w:t>
      </w:r>
      <w:r>
        <w:rPr>
          <w:rFonts w:ascii="Times New Roman" w:hAnsi="Times New Roman" w:cs="Times New Roman"/>
          <w:sz w:val="24"/>
          <w:szCs w:val="24"/>
        </w:rPr>
        <w:t>2</w:t>
      </w:r>
      <w:r w:rsidR="00B87157">
        <w:rPr>
          <w:rFonts w:ascii="Times New Roman" w:hAnsi="Times New Roman" w:cs="Times New Roman"/>
          <w:sz w:val="24"/>
          <w:szCs w:val="24"/>
        </w:rPr>
        <w:t xml:space="preserve"> (1968</w:t>
      </w:r>
      <w:r>
        <w:rPr>
          <w:rFonts w:ascii="Times New Roman" w:hAnsi="Times New Roman" w:cs="Times New Roman"/>
          <w:sz w:val="24"/>
          <w:szCs w:val="24"/>
        </w:rPr>
        <w:t>): 116-</w:t>
      </w:r>
      <w:r w:rsidRPr="00933BEE">
        <w:rPr>
          <w:rFonts w:ascii="Times New Roman" w:hAnsi="Times New Roman" w:cs="Times New Roman"/>
          <w:sz w:val="24"/>
          <w:szCs w:val="24"/>
        </w:rPr>
        <w:t>34</w:t>
      </w:r>
      <w:r w:rsidRPr="00154578">
        <w:rPr>
          <w:rFonts w:ascii="Times New Roman" w:hAnsi="Times New Roman" w:cs="Times New Roman"/>
          <w:sz w:val="24"/>
          <w:szCs w:val="24"/>
        </w:rPr>
        <w:t>.</w:t>
      </w:r>
    </w:p>
    <w:p w14:paraId="7860CA5B" w14:textId="77777777" w:rsidR="00CA3BFA" w:rsidRPr="00154578" w:rsidRDefault="00CA3BFA" w:rsidP="00CA3BFA">
      <w:pPr>
        <w:spacing w:after="0" w:line="240" w:lineRule="auto"/>
        <w:rPr>
          <w:rFonts w:ascii="Times New Roman" w:hAnsi="Times New Roman" w:cs="Times New Roman"/>
          <w:sz w:val="24"/>
          <w:szCs w:val="24"/>
        </w:rPr>
      </w:pPr>
    </w:p>
    <w:p w14:paraId="34400F3A" w14:textId="799058CA"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Machin, S</w:t>
      </w:r>
      <w:r w:rsidR="00B87157">
        <w:rPr>
          <w:rFonts w:ascii="Times New Roman" w:hAnsi="Times New Roman" w:cs="Times New Roman"/>
          <w:sz w:val="24"/>
          <w:szCs w:val="24"/>
        </w:rPr>
        <w:t>tephen</w:t>
      </w:r>
      <w:r w:rsidR="00C924E2">
        <w:rPr>
          <w:rFonts w:ascii="Times New Roman" w:hAnsi="Times New Roman" w:cs="Times New Roman"/>
          <w:sz w:val="24"/>
          <w:szCs w:val="24"/>
        </w:rPr>
        <w:t>,</w:t>
      </w:r>
      <w:r w:rsidRPr="00154578">
        <w:rPr>
          <w:rFonts w:ascii="Times New Roman" w:hAnsi="Times New Roman" w:cs="Times New Roman"/>
          <w:sz w:val="24"/>
          <w:szCs w:val="24"/>
        </w:rPr>
        <w:t xml:space="preserve"> and </w:t>
      </w:r>
      <w:r w:rsidR="00B87157">
        <w:rPr>
          <w:rFonts w:ascii="Times New Roman" w:hAnsi="Times New Roman" w:cs="Times New Roman"/>
          <w:sz w:val="24"/>
          <w:szCs w:val="24"/>
        </w:rPr>
        <w:t xml:space="preserve">Alan </w:t>
      </w:r>
      <w:r w:rsidRPr="00154578">
        <w:rPr>
          <w:rFonts w:ascii="Times New Roman" w:hAnsi="Times New Roman" w:cs="Times New Roman"/>
          <w:sz w:val="24"/>
          <w:szCs w:val="24"/>
        </w:rPr>
        <w:t>Mannin</w:t>
      </w:r>
      <w:r w:rsidR="00C924E2">
        <w:rPr>
          <w:rFonts w:ascii="Times New Roman" w:hAnsi="Times New Roman" w:cs="Times New Roman"/>
          <w:sz w:val="24"/>
          <w:szCs w:val="24"/>
        </w:rPr>
        <w:t>g</w:t>
      </w:r>
      <w:r w:rsidRPr="00154578">
        <w:rPr>
          <w:rFonts w:ascii="Times New Roman" w:hAnsi="Times New Roman" w:cs="Times New Roman"/>
          <w:sz w:val="24"/>
          <w:szCs w:val="24"/>
        </w:rPr>
        <w:t xml:space="preserve">. </w:t>
      </w:r>
      <w:r w:rsidR="00C924E2">
        <w:rPr>
          <w:rFonts w:ascii="Times New Roman" w:hAnsi="Times New Roman" w:cs="Times New Roman"/>
          <w:sz w:val="24"/>
          <w:szCs w:val="24"/>
        </w:rPr>
        <w:t>“</w:t>
      </w:r>
      <w:r w:rsidRPr="00154578">
        <w:rPr>
          <w:rFonts w:ascii="Times New Roman" w:hAnsi="Times New Roman" w:cs="Times New Roman"/>
          <w:sz w:val="24"/>
          <w:szCs w:val="24"/>
        </w:rPr>
        <w:t xml:space="preserve">Minimum </w:t>
      </w:r>
      <w:r w:rsidR="00C924E2">
        <w:rPr>
          <w:rFonts w:ascii="Times New Roman" w:hAnsi="Times New Roman" w:cs="Times New Roman"/>
          <w:sz w:val="24"/>
          <w:szCs w:val="24"/>
        </w:rPr>
        <w:t>W</w:t>
      </w:r>
      <w:r w:rsidRPr="00154578">
        <w:rPr>
          <w:rFonts w:ascii="Times New Roman" w:hAnsi="Times New Roman" w:cs="Times New Roman"/>
          <w:sz w:val="24"/>
          <w:szCs w:val="24"/>
        </w:rPr>
        <w:t xml:space="preserve">ages, </w:t>
      </w:r>
      <w:r w:rsidR="00C924E2">
        <w:rPr>
          <w:rFonts w:ascii="Times New Roman" w:hAnsi="Times New Roman" w:cs="Times New Roman"/>
          <w:sz w:val="24"/>
          <w:szCs w:val="24"/>
        </w:rPr>
        <w:t>W</w:t>
      </w:r>
      <w:r w:rsidRPr="00154578">
        <w:rPr>
          <w:rFonts w:ascii="Times New Roman" w:hAnsi="Times New Roman" w:cs="Times New Roman"/>
          <w:sz w:val="24"/>
          <w:szCs w:val="24"/>
        </w:rPr>
        <w:t xml:space="preserve">age </w:t>
      </w:r>
      <w:r w:rsidR="00C924E2">
        <w:rPr>
          <w:rFonts w:ascii="Times New Roman" w:hAnsi="Times New Roman" w:cs="Times New Roman"/>
          <w:sz w:val="24"/>
          <w:szCs w:val="24"/>
        </w:rPr>
        <w:t>D</w:t>
      </w:r>
      <w:r w:rsidRPr="00154578">
        <w:rPr>
          <w:rFonts w:ascii="Times New Roman" w:hAnsi="Times New Roman" w:cs="Times New Roman"/>
          <w:sz w:val="24"/>
          <w:szCs w:val="24"/>
        </w:rPr>
        <w:t xml:space="preserve">ispersion and </w:t>
      </w:r>
      <w:r w:rsidR="00C924E2">
        <w:rPr>
          <w:rFonts w:ascii="Times New Roman" w:hAnsi="Times New Roman" w:cs="Times New Roman"/>
          <w:sz w:val="24"/>
          <w:szCs w:val="24"/>
        </w:rPr>
        <w:t>E</w:t>
      </w:r>
      <w:r w:rsidRPr="00154578">
        <w:rPr>
          <w:rFonts w:ascii="Times New Roman" w:hAnsi="Times New Roman" w:cs="Times New Roman"/>
          <w:sz w:val="24"/>
          <w:szCs w:val="24"/>
        </w:rPr>
        <w:t xml:space="preserve">mployment: </w:t>
      </w:r>
      <w:r w:rsidR="00C924E2">
        <w:rPr>
          <w:rFonts w:ascii="Times New Roman" w:hAnsi="Times New Roman" w:cs="Times New Roman"/>
          <w:sz w:val="24"/>
          <w:szCs w:val="24"/>
        </w:rPr>
        <w:t>E</w:t>
      </w:r>
      <w:r w:rsidRPr="00154578">
        <w:rPr>
          <w:rFonts w:ascii="Times New Roman" w:hAnsi="Times New Roman" w:cs="Times New Roman"/>
          <w:sz w:val="24"/>
          <w:szCs w:val="24"/>
        </w:rPr>
        <w:t>vidence from the UK Wages Councils.</w:t>
      </w:r>
      <w:r w:rsidR="00C924E2">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Industrial and Labor Relations Review</w:t>
      </w:r>
      <w:r w:rsidRPr="00154578">
        <w:rPr>
          <w:rFonts w:ascii="Times New Roman" w:hAnsi="Times New Roman" w:cs="Times New Roman"/>
          <w:sz w:val="24"/>
          <w:szCs w:val="24"/>
        </w:rPr>
        <w:t xml:space="preserve"> 47</w:t>
      </w:r>
      <w:r w:rsidR="00C924E2">
        <w:rPr>
          <w:rFonts w:ascii="Times New Roman" w:hAnsi="Times New Roman" w:cs="Times New Roman"/>
          <w:sz w:val="24"/>
          <w:szCs w:val="24"/>
        </w:rPr>
        <w:t xml:space="preserve">, no. 2 </w:t>
      </w:r>
      <w:r>
        <w:rPr>
          <w:rFonts w:ascii="Times New Roman" w:hAnsi="Times New Roman" w:cs="Times New Roman"/>
          <w:sz w:val="24"/>
          <w:szCs w:val="24"/>
        </w:rPr>
        <w:t>(</w:t>
      </w:r>
      <w:r w:rsidR="00C924E2">
        <w:rPr>
          <w:rFonts w:ascii="Times New Roman" w:hAnsi="Times New Roman" w:cs="Times New Roman"/>
          <w:sz w:val="24"/>
          <w:szCs w:val="24"/>
        </w:rPr>
        <w:t>1994</w:t>
      </w:r>
      <w:r>
        <w:rPr>
          <w:rFonts w:ascii="Times New Roman" w:hAnsi="Times New Roman" w:cs="Times New Roman"/>
          <w:sz w:val="24"/>
          <w:szCs w:val="24"/>
        </w:rPr>
        <w:t>)</w:t>
      </w:r>
      <w:r w:rsidRPr="00154578">
        <w:rPr>
          <w:rFonts w:ascii="Times New Roman" w:hAnsi="Times New Roman" w:cs="Times New Roman"/>
          <w:sz w:val="24"/>
          <w:szCs w:val="24"/>
        </w:rPr>
        <w:t>: 319–29.</w:t>
      </w:r>
    </w:p>
    <w:p w14:paraId="1894FBD0" w14:textId="77777777" w:rsidR="00CA3BFA" w:rsidRPr="00154578" w:rsidRDefault="00CA3BFA" w:rsidP="00CA3BFA">
      <w:pPr>
        <w:spacing w:after="0" w:line="240" w:lineRule="auto"/>
        <w:rPr>
          <w:rFonts w:ascii="Times New Roman" w:hAnsi="Times New Roman" w:cs="Times New Roman"/>
          <w:sz w:val="24"/>
          <w:szCs w:val="24"/>
        </w:rPr>
      </w:pPr>
    </w:p>
    <w:p w14:paraId="268D28F0" w14:textId="4D0819B3"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McLean, I</w:t>
      </w:r>
      <w:r w:rsidR="00C924E2">
        <w:rPr>
          <w:rFonts w:ascii="Times New Roman" w:hAnsi="Times New Roman" w:cs="Times New Roman"/>
          <w:sz w:val="24"/>
          <w:szCs w:val="24"/>
        </w:rPr>
        <w:t>an,</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and </w:t>
      </w:r>
      <w:r w:rsidR="00B60A68" w:rsidRPr="00154578">
        <w:rPr>
          <w:rFonts w:ascii="Times New Roman" w:hAnsi="Times New Roman" w:cs="Times New Roman"/>
          <w:sz w:val="24"/>
          <w:szCs w:val="24"/>
        </w:rPr>
        <w:t>S</w:t>
      </w:r>
      <w:r w:rsidR="00B60A68">
        <w:rPr>
          <w:rFonts w:ascii="Times New Roman" w:hAnsi="Times New Roman" w:cs="Times New Roman"/>
          <w:sz w:val="24"/>
          <w:szCs w:val="24"/>
        </w:rPr>
        <w:t>tephen</w:t>
      </w:r>
      <w:r w:rsidR="00B60A68" w:rsidRPr="00154578">
        <w:rPr>
          <w:rFonts w:ascii="Times New Roman" w:hAnsi="Times New Roman" w:cs="Times New Roman"/>
          <w:sz w:val="24"/>
          <w:szCs w:val="24"/>
        </w:rPr>
        <w:t xml:space="preserve"> </w:t>
      </w:r>
      <w:r w:rsidRPr="00154578">
        <w:rPr>
          <w:rFonts w:ascii="Times New Roman" w:hAnsi="Times New Roman" w:cs="Times New Roman"/>
          <w:sz w:val="24"/>
          <w:szCs w:val="24"/>
        </w:rPr>
        <w:t>Woodland</w:t>
      </w:r>
      <w:r w:rsidR="00B60A68">
        <w:rPr>
          <w:rFonts w:ascii="Times New Roman" w:hAnsi="Times New Roman" w:cs="Times New Roman"/>
          <w:sz w:val="24"/>
          <w:szCs w:val="24"/>
        </w:rPr>
        <w:t>.</w:t>
      </w:r>
      <w:r w:rsidRPr="00AD31CA">
        <w:rPr>
          <w:rFonts w:ascii="Times New Roman" w:hAnsi="Times New Roman" w:cs="Times New Roman"/>
          <w:sz w:val="24"/>
          <w:szCs w:val="24"/>
        </w:rPr>
        <w:t xml:space="preserve"> </w:t>
      </w:r>
      <w:r w:rsidR="00C924E2" w:rsidRPr="00AD31CA">
        <w:rPr>
          <w:rFonts w:ascii="Times New Roman" w:hAnsi="Times New Roman" w:cs="Times New Roman"/>
          <w:sz w:val="24"/>
          <w:szCs w:val="24"/>
        </w:rPr>
        <w:t>“</w:t>
      </w:r>
      <w:r w:rsidRPr="003D4EC4">
        <w:rPr>
          <w:rFonts w:ascii="Times New Roman" w:hAnsi="Times New Roman" w:cs="Times New Roman"/>
          <w:sz w:val="24"/>
          <w:szCs w:val="24"/>
        </w:rPr>
        <w:t xml:space="preserve">Consumer </w:t>
      </w:r>
      <w:r w:rsidR="00C924E2" w:rsidRPr="003D4EC4">
        <w:rPr>
          <w:rFonts w:ascii="Times New Roman" w:hAnsi="Times New Roman" w:cs="Times New Roman"/>
          <w:sz w:val="24"/>
          <w:szCs w:val="24"/>
        </w:rPr>
        <w:t>P</w:t>
      </w:r>
      <w:r w:rsidRPr="003D4EC4">
        <w:rPr>
          <w:rFonts w:ascii="Times New Roman" w:hAnsi="Times New Roman" w:cs="Times New Roman"/>
          <w:sz w:val="24"/>
          <w:szCs w:val="24"/>
        </w:rPr>
        <w:t>rices in Australia 1850-1914</w:t>
      </w:r>
      <w:r w:rsidR="00C924E2">
        <w:rPr>
          <w:rFonts w:ascii="Times New Roman" w:hAnsi="Times New Roman" w:cs="Times New Roman"/>
          <w:sz w:val="24"/>
          <w:szCs w:val="24"/>
        </w:rPr>
        <w:t>.</w:t>
      </w:r>
      <w:r w:rsidR="00C924E2" w:rsidRPr="00AD31CA">
        <w:rPr>
          <w:rFonts w:ascii="Times New Roman" w:hAnsi="Times New Roman" w:cs="Times New Roman"/>
          <w:sz w:val="24"/>
          <w:szCs w:val="24"/>
        </w:rPr>
        <w:t>”</w:t>
      </w:r>
      <w:r w:rsidR="00C924E2">
        <w:rPr>
          <w:rFonts w:ascii="Times New Roman" w:hAnsi="Times New Roman" w:cs="Times New Roman"/>
          <w:sz w:val="24"/>
          <w:szCs w:val="24"/>
        </w:rPr>
        <w:t xml:space="preserve"> </w:t>
      </w:r>
      <w:r w:rsidRPr="00154578">
        <w:rPr>
          <w:rFonts w:ascii="Times New Roman" w:hAnsi="Times New Roman" w:cs="Times New Roman"/>
          <w:sz w:val="24"/>
          <w:szCs w:val="24"/>
        </w:rPr>
        <w:t>Working Paper 92-4, Department of Economics, University of Adelaide</w:t>
      </w:r>
      <w:r w:rsidR="00C924E2">
        <w:rPr>
          <w:rFonts w:ascii="Times New Roman" w:hAnsi="Times New Roman" w:cs="Times New Roman"/>
          <w:sz w:val="24"/>
          <w:szCs w:val="24"/>
        </w:rPr>
        <w:t>, 1992</w:t>
      </w:r>
      <w:r w:rsidRPr="00154578">
        <w:rPr>
          <w:rFonts w:ascii="Times New Roman" w:hAnsi="Times New Roman" w:cs="Times New Roman"/>
          <w:sz w:val="24"/>
          <w:szCs w:val="24"/>
        </w:rPr>
        <w:t>.</w:t>
      </w:r>
    </w:p>
    <w:p w14:paraId="106858E1" w14:textId="77777777" w:rsidR="00CA3BFA" w:rsidRDefault="00CA3BFA" w:rsidP="00CA3BFA">
      <w:pPr>
        <w:spacing w:after="0" w:line="240" w:lineRule="auto"/>
        <w:rPr>
          <w:rFonts w:ascii="Times New Roman" w:hAnsi="Times New Roman" w:cs="Times New Roman"/>
          <w:sz w:val="24"/>
          <w:szCs w:val="24"/>
        </w:rPr>
      </w:pPr>
    </w:p>
    <w:p w14:paraId="0E26737A" w14:textId="49B46A52" w:rsidR="003B7EEA" w:rsidRPr="003B7EEA" w:rsidRDefault="003B7EE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Merrett, D</w:t>
      </w:r>
      <w:r w:rsidR="00C924E2">
        <w:rPr>
          <w:rFonts w:ascii="Times New Roman" w:hAnsi="Times New Roman" w:cs="Times New Roman"/>
          <w:sz w:val="24"/>
          <w:szCs w:val="24"/>
        </w:rPr>
        <w:t xml:space="preserve">avid </w:t>
      </w:r>
      <w:r>
        <w:rPr>
          <w:rFonts w:ascii="Times New Roman" w:hAnsi="Times New Roman" w:cs="Times New Roman"/>
          <w:sz w:val="24"/>
          <w:szCs w:val="24"/>
        </w:rPr>
        <w:t xml:space="preserve">T. </w:t>
      </w:r>
      <w:r w:rsidR="00C924E2" w:rsidRPr="00AD31CA">
        <w:rPr>
          <w:rFonts w:ascii="Times New Roman" w:hAnsi="Times New Roman" w:cs="Times New Roman"/>
          <w:sz w:val="24"/>
          <w:szCs w:val="24"/>
        </w:rPr>
        <w:t>“</w:t>
      </w:r>
      <w:r w:rsidRPr="003D4EC4">
        <w:rPr>
          <w:rFonts w:ascii="Times New Roman" w:hAnsi="Times New Roman" w:cs="Times New Roman"/>
          <w:sz w:val="24"/>
          <w:szCs w:val="24"/>
        </w:rPr>
        <w:t>The Australian Bank Crashes of the 1890s Revisited</w:t>
      </w:r>
      <w:r w:rsidR="009D5FAF">
        <w:rPr>
          <w:rFonts w:ascii="Times New Roman" w:hAnsi="Times New Roman" w:cs="Times New Roman"/>
          <w:sz w:val="24"/>
          <w:szCs w:val="24"/>
        </w:rPr>
        <w:t>.</w:t>
      </w:r>
      <w:r w:rsidR="00C924E2" w:rsidRPr="003D4EC4">
        <w:rPr>
          <w:rFonts w:ascii="Times New Roman" w:hAnsi="Times New Roman" w:cs="Times New Roman"/>
          <w:sz w:val="24"/>
          <w:szCs w:val="24"/>
        </w:rPr>
        <w:t>”</w:t>
      </w:r>
      <w:r w:rsidRPr="00AD31CA">
        <w:rPr>
          <w:rFonts w:ascii="Times New Roman" w:hAnsi="Times New Roman" w:cs="Times New Roman"/>
          <w:sz w:val="24"/>
          <w:szCs w:val="24"/>
        </w:rPr>
        <w:t xml:space="preserve"> Discussion</w:t>
      </w:r>
      <w:r>
        <w:rPr>
          <w:rFonts w:ascii="Times New Roman" w:hAnsi="Times New Roman" w:cs="Times New Roman"/>
          <w:sz w:val="24"/>
          <w:szCs w:val="24"/>
        </w:rPr>
        <w:t xml:space="preserve"> Paper 2013-05, Centre for Economic History, Australian National University</w:t>
      </w:r>
      <w:r w:rsidR="00C924E2">
        <w:rPr>
          <w:rFonts w:ascii="Times New Roman" w:hAnsi="Times New Roman" w:cs="Times New Roman"/>
          <w:sz w:val="24"/>
          <w:szCs w:val="24"/>
        </w:rPr>
        <w:t>, 2013</w:t>
      </w:r>
      <w:r>
        <w:rPr>
          <w:rFonts w:ascii="Times New Roman" w:hAnsi="Times New Roman" w:cs="Times New Roman"/>
          <w:sz w:val="24"/>
          <w:szCs w:val="24"/>
        </w:rPr>
        <w:t>.</w:t>
      </w:r>
    </w:p>
    <w:p w14:paraId="7428CA96" w14:textId="77777777" w:rsidR="003B7EEA" w:rsidRDefault="003B7EEA" w:rsidP="00CA3BFA">
      <w:pPr>
        <w:spacing w:after="0" w:line="240" w:lineRule="auto"/>
        <w:rPr>
          <w:rFonts w:ascii="Times New Roman" w:hAnsi="Times New Roman" w:cs="Times New Roman"/>
          <w:sz w:val="24"/>
          <w:szCs w:val="24"/>
        </w:rPr>
      </w:pPr>
    </w:p>
    <w:p w14:paraId="5BF0D054" w14:textId="75BD3EAA" w:rsidR="00CA3BFA" w:rsidRDefault="00CA3BFA" w:rsidP="00CA3BFA">
      <w:pPr>
        <w:spacing w:after="0" w:line="240" w:lineRule="auto"/>
        <w:rPr>
          <w:rFonts w:ascii="Times New Roman" w:hAnsi="Times New Roman" w:cs="Times New Roman"/>
          <w:sz w:val="24"/>
          <w:szCs w:val="24"/>
        </w:rPr>
      </w:pPr>
      <w:r w:rsidRPr="00F96B81">
        <w:rPr>
          <w:rFonts w:ascii="Times New Roman" w:hAnsi="Times New Roman" w:cs="Times New Roman"/>
          <w:sz w:val="24"/>
          <w:szCs w:val="24"/>
        </w:rPr>
        <w:t>Mulvey, C</w:t>
      </w:r>
      <w:r w:rsidR="009D5FAF">
        <w:rPr>
          <w:rFonts w:ascii="Times New Roman" w:hAnsi="Times New Roman" w:cs="Times New Roman"/>
          <w:sz w:val="24"/>
          <w:szCs w:val="24"/>
        </w:rPr>
        <w:t>harles.</w:t>
      </w:r>
      <w:r>
        <w:rPr>
          <w:rFonts w:ascii="Times New Roman" w:hAnsi="Times New Roman" w:cs="Times New Roman"/>
          <w:sz w:val="24"/>
          <w:szCs w:val="24"/>
        </w:rPr>
        <w:t xml:space="preserve"> (1986) </w:t>
      </w:r>
      <w:r w:rsidR="009D5FAF">
        <w:rPr>
          <w:rFonts w:ascii="Times New Roman" w:hAnsi="Times New Roman" w:cs="Times New Roman"/>
          <w:sz w:val="24"/>
          <w:szCs w:val="24"/>
        </w:rPr>
        <w:t>“</w:t>
      </w:r>
      <w:r w:rsidRPr="00F96B81">
        <w:rPr>
          <w:rFonts w:ascii="Times New Roman" w:hAnsi="Times New Roman" w:cs="Times New Roman"/>
          <w:sz w:val="24"/>
          <w:szCs w:val="24"/>
        </w:rPr>
        <w:t xml:space="preserve">Overview of the </w:t>
      </w:r>
      <w:r w:rsidR="009D5FAF">
        <w:rPr>
          <w:rFonts w:ascii="Times New Roman" w:hAnsi="Times New Roman" w:cs="Times New Roman"/>
          <w:sz w:val="24"/>
          <w:szCs w:val="24"/>
        </w:rPr>
        <w:t>D</w:t>
      </w:r>
      <w:r w:rsidRPr="00F96B81">
        <w:rPr>
          <w:rFonts w:ascii="Times New Roman" w:hAnsi="Times New Roman" w:cs="Times New Roman"/>
          <w:sz w:val="24"/>
          <w:szCs w:val="24"/>
        </w:rPr>
        <w:t>ebate</w:t>
      </w:r>
      <w:r>
        <w:rPr>
          <w:rFonts w:ascii="Times New Roman" w:hAnsi="Times New Roman" w:cs="Times New Roman"/>
          <w:sz w:val="24"/>
          <w:szCs w:val="24"/>
        </w:rPr>
        <w:t>.</w:t>
      </w:r>
      <w:r w:rsidR="009D5FAF">
        <w:rPr>
          <w:rFonts w:ascii="Times New Roman" w:hAnsi="Times New Roman" w:cs="Times New Roman"/>
          <w:sz w:val="24"/>
          <w:szCs w:val="24"/>
        </w:rPr>
        <w:t>”</w:t>
      </w:r>
      <w:r>
        <w:rPr>
          <w:rFonts w:ascii="Times New Roman" w:hAnsi="Times New Roman" w:cs="Times New Roman"/>
          <w:sz w:val="24"/>
          <w:szCs w:val="24"/>
        </w:rPr>
        <w:t xml:space="preserve"> In</w:t>
      </w:r>
      <w:r w:rsidRPr="00F96B81">
        <w:rPr>
          <w:rFonts w:ascii="Times New Roman" w:hAnsi="Times New Roman" w:cs="Times New Roman"/>
          <w:sz w:val="24"/>
          <w:szCs w:val="24"/>
        </w:rPr>
        <w:t xml:space="preserve"> </w:t>
      </w:r>
      <w:r w:rsidRPr="00F96B81">
        <w:rPr>
          <w:rFonts w:ascii="Times New Roman" w:hAnsi="Times New Roman" w:cs="Times New Roman"/>
          <w:i/>
          <w:sz w:val="24"/>
          <w:szCs w:val="24"/>
        </w:rPr>
        <w:t>Alternatives to Arbitration</w:t>
      </w:r>
      <w:r w:rsidR="009D5FAF">
        <w:rPr>
          <w:rFonts w:ascii="Times New Roman" w:hAnsi="Times New Roman" w:cs="Times New Roman"/>
          <w:sz w:val="24"/>
          <w:szCs w:val="24"/>
        </w:rPr>
        <w:t xml:space="preserve">, edited by Richard </w:t>
      </w:r>
      <w:r w:rsidR="009D5FAF" w:rsidRPr="00F96B81">
        <w:rPr>
          <w:rFonts w:ascii="Times New Roman" w:hAnsi="Times New Roman" w:cs="Times New Roman"/>
          <w:sz w:val="24"/>
          <w:szCs w:val="24"/>
        </w:rPr>
        <w:t xml:space="preserve">Blandy and </w:t>
      </w:r>
      <w:r w:rsidR="009D5FAF">
        <w:rPr>
          <w:rFonts w:ascii="Times New Roman" w:hAnsi="Times New Roman" w:cs="Times New Roman"/>
          <w:sz w:val="24"/>
          <w:szCs w:val="24"/>
        </w:rPr>
        <w:t>John N</w:t>
      </w:r>
      <w:r w:rsidR="009D5FAF" w:rsidRPr="00F96B81">
        <w:rPr>
          <w:rFonts w:ascii="Times New Roman" w:hAnsi="Times New Roman" w:cs="Times New Roman"/>
          <w:sz w:val="24"/>
          <w:szCs w:val="24"/>
        </w:rPr>
        <w:t>iland</w:t>
      </w:r>
      <w:r w:rsidR="009D5FAF">
        <w:rPr>
          <w:rFonts w:ascii="Times New Roman" w:hAnsi="Times New Roman" w:cs="Times New Roman"/>
          <w:sz w:val="24"/>
          <w:szCs w:val="24"/>
        </w:rPr>
        <w:t xml:space="preserve">, 11-28. </w:t>
      </w:r>
      <w:r>
        <w:rPr>
          <w:rFonts w:ascii="Times New Roman" w:hAnsi="Times New Roman" w:cs="Times New Roman"/>
          <w:sz w:val="24"/>
          <w:szCs w:val="24"/>
        </w:rPr>
        <w:t>Sydney: Allen and Unwin</w:t>
      </w:r>
      <w:r w:rsidR="009D5FAF">
        <w:rPr>
          <w:rFonts w:ascii="Times New Roman" w:hAnsi="Times New Roman" w:cs="Times New Roman"/>
          <w:sz w:val="24"/>
          <w:szCs w:val="24"/>
        </w:rPr>
        <w:t>, 1986.</w:t>
      </w:r>
    </w:p>
    <w:p w14:paraId="40751FD3" w14:textId="77777777" w:rsidR="00CA3BFA" w:rsidRDefault="00CA3BFA" w:rsidP="00CA3BFA">
      <w:pPr>
        <w:spacing w:after="0" w:line="240" w:lineRule="auto"/>
        <w:rPr>
          <w:rFonts w:ascii="Times New Roman" w:hAnsi="Times New Roman" w:cs="Times New Roman"/>
          <w:sz w:val="24"/>
          <w:szCs w:val="24"/>
        </w:rPr>
      </w:pPr>
    </w:p>
    <w:p w14:paraId="6852BE69" w14:textId="73770FA6"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Neumark, D</w:t>
      </w:r>
      <w:r w:rsidR="009D5FAF">
        <w:rPr>
          <w:rFonts w:ascii="Times New Roman" w:hAnsi="Times New Roman" w:cs="Times New Roman"/>
          <w:sz w:val="24"/>
          <w:szCs w:val="24"/>
        </w:rPr>
        <w:t>avid,</w:t>
      </w:r>
      <w:r>
        <w:rPr>
          <w:rFonts w:ascii="Times New Roman" w:hAnsi="Times New Roman" w:cs="Times New Roman"/>
          <w:sz w:val="24"/>
          <w:szCs w:val="24"/>
        </w:rPr>
        <w:t xml:space="preserve"> and</w:t>
      </w:r>
      <w:r w:rsidR="009D5FAF" w:rsidRPr="00B426EA">
        <w:rPr>
          <w:rFonts w:ascii="Times New Roman" w:hAnsi="Times New Roman" w:cs="Times New Roman"/>
          <w:sz w:val="24"/>
          <w:szCs w:val="24"/>
        </w:rPr>
        <w:t xml:space="preserve"> W</w:t>
      </w:r>
      <w:r w:rsidR="009D5FAF">
        <w:rPr>
          <w:rFonts w:ascii="Times New Roman" w:hAnsi="Times New Roman" w:cs="Times New Roman"/>
          <w:sz w:val="24"/>
          <w:szCs w:val="24"/>
        </w:rPr>
        <w:t>illiam</w:t>
      </w:r>
      <w:r w:rsidR="009D5FAF" w:rsidRPr="00B426EA">
        <w:rPr>
          <w:rFonts w:ascii="Times New Roman" w:hAnsi="Times New Roman" w:cs="Times New Roman"/>
          <w:sz w:val="24"/>
          <w:szCs w:val="24"/>
        </w:rPr>
        <w:t xml:space="preserve"> </w:t>
      </w:r>
      <w:r w:rsidRPr="00B426EA">
        <w:rPr>
          <w:rFonts w:ascii="Times New Roman" w:hAnsi="Times New Roman" w:cs="Times New Roman"/>
          <w:sz w:val="24"/>
          <w:szCs w:val="24"/>
        </w:rPr>
        <w:t>Wascher</w:t>
      </w:r>
      <w:r>
        <w:rPr>
          <w:rFonts w:ascii="Times New Roman" w:hAnsi="Times New Roman" w:cs="Times New Roman"/>
          <w:sz w:val="24"/>
          <w:szCs w:val="24"/>
        </w:rPr>
        <w:t xml:space="preserve">. </w:t>
      </w:r>
      <w:r w:rsidR="009D5FAF">
        <w:rPr>
          <w:rFonts w:ascii="Times New Roman" w:hAnsi="Times New Roman" w:cs="Times New Roman"/>
          <w:sz w:val="24"/>
          <w:szCs w:val="24"/>
        </w:rPr>
        <w:t>“</w:t>
      </w:r>
      <w:r w:rsidRPr="00B426EA">
        <w:rPr>
          <w:rFonts w:ascii="Times New Roman" w:hAnsi="Times New Roman" w:cs="Times New Roman"/>
          <w:sz w:val="24"/>
          <w:szCs w:val="24"/>
        </w:rPr>
        <w:t xml:space="preserve">Employment </w:t>
      </w:r>
      <w:r w:rsidR="009D5FAF">
        <w:rPr>
          <w:rFonts w:ascii="Times New Roman" w:hAnsi="Times New Roman" w:cs="Times New Roman"/>
          <w:sz w:val="24"/>
          <w:szCs w:val="24"/>
        </w:rPr>
        <w:t>E</w:t>
      </w:r>
      <w:r w:rsidRPr="00B426EA">
        <w:rPr>
          <w:rFonts w:ascii="Times New Roman" w:hAnsi="Times New Roman" w:cs="Times New Roman"/>
          <w:sz w:val="24"/>
          <w:szCs w:val="24"/>
        </w:rPr>
        <w:t xml:space="preserve">ffects of </w:t>
      </w:r>
      <w:r w:rsidR="009D5FAF">
        <w:rPr>
          <w:rFonts w:ascii="Times New Roman" w:hAnsi="Times New Roman" w:cs="Times New Roman"/>
          <w:sz w:val="24"/>
          <w:szCs w:val="24"/>
        </w:rPr>
        <w:t>M</w:t>
      </w:r>
      <w:r w:rsidRPr="00B426EA">
        <w:rPr>
          <w:rFonts w:ascii="Times New Roman" w:hAnsi="Times New Roman" w:cs="Times New Roman"/>
          <w:sz w:val="24"/>
          <w:szCs w:val="24"/>
        </w:rPr>
        <w:t xml:space="preserve">inimum and </w:t>
      </w:r>
      <w:r w:rsidR="009D5FAF">
        <w:rPr>
          <w:rFonts w:ascii="Times New Roman" w:hAnsi="Times New Roman" w:cs="Times New Roman"/>
          <w:sz w:val="24"/>
          <w:szCs w:val="24"/>
        </w:rPr>
        <w:t>S</w:t>
      </w:r>
      <w:r w:rsidRPr="00B426EA">
        <w:rPr>
          <w:rFonts w:ascii="Times New Roman" w:hAnsi="Times New Roman" w:cs="Times New Roman"/>
          <w:sz w:val="24"/>
          <w:szCs w:val="24"/>
        </w:rPr>
        <w:t xml:space="preserve">ubminimum </w:t>
      </w:r>
      <w:r w:rsidR="009D5FAF">
        <w:rPr>
          <w:rFonts w:ascii="Times New Roman" w:hAnsi="Times New Roman" w:cs="Times New Roman"/>
          <w:sz w:val="24"/>
          <w:szCs w:val="24"/>
        </w:rPr>
        <w:t>W</w:t>
      </w:r>
      <w:r w:rsidRPr="00B426EA">
        <w:rPr>
          <w:rFonts w:ascii="Times New Roman" w:hAnsi="Times New Roman" w:cs="Times New Roman"/>
          <w:sz w:val="24"/>
          <w:szCs w:val="24"/>
        </w:rPr>
        <w:t xml:space="preserve">ages: </w:t>
      </w:r>
      <w:r w:rsidR="009D5FAF">
        <w:rPr>
          <w:rFonts w:ascii="Times New Roman" w:hAnsi="Times New Roman" w:cs="Times New Roman"/>
          <w:sz w:val="24"/>
          <w:szCs w:val="24"/>
        </w:rPr>
        <w:t>P</w:t>
      </w:r>
      <w:r w:rsidRPr="00B426EA">
        <w:rPr>
          <w:rFonts w:ascii="Times New Roman" w:hAnsi="Times New Roman" w:cs="Times New Roman"/>
          <w:sz w:val="24"/>
          <w:szCs w:val="24"/>
        </w:rPr>
        <w:t xml:space="preserve">anel </w:t>
      </w:r>
      <w:r w:rsidR="009D5FAF">
        <w:rPr>
          <w:rFonts w:ascii="Times New Roman" w:hAnsi="Times New Roman" w:cs="Times New Roman"/>
          <w:sz w:val="24"/>
          <w:szCs w:val="24"/>
        </w:rPr>
        <w:t>D</w:t>
      </w:r>
      <w:r w:rsidRPr="00B426EA">
        <w:rPr>
          <w:rFonts w:ascii="Times New Roman" w:hAnsi="Times New Roman" w:cs="Times New Roman"/>
          <w:sz w:val="24"/>
          <w:szCs w:val="24"/>
        </w:rPr>
        <w:t xml:space="preserve">ata on </w:t>
      </w:r>
      <w:r w:rsidR="009D5FAF">
        <w:rPr>
          <w:rFonts w:ascii="Times New Roman" w:hAnsi="Times New Roman" w:cs="Times New Roman"/>
          <w:sz w:val="24"/>
          <w:szCs w:val="24"/>
        </w:rPr>
        <w:t>S</w:t>
      </w:r>
      <w:r w:rsidRPr="00B426EA">
        <w:rPr>
          <w:rFonts w:ascii="Times New Roman" w:hAnsi="Times New Roman" w:cs="Times New Roman"/>
          <w:sz w:val="24"/>
          <w:szCs w:val="24"/>
        </w:rPr>
        <w:t xml:space="preserve">tate </w:t>
      </w:r>
      <w:r w:rsidR="009D5FAF">
        <w:rPr>
          <w:rFonts w:ascii="Times New Roman" w:hAnsi="Times New Roman" w:cs="Times New Roman"/>
          <w:sz w:val="24"/>
          <w:szCs w:val="24"/>
        </w:rPr>
        <w:t>M</w:t>
      </w:r>
      <w:r w:rsidRPr="00B426EA">
        <w:rPr>
          <w:rFonts w:ascii="Times New Roman" w:hAnsi="Times New Roman" w:cs="Times New Roman"/>
          <w:sz w:val="24"/>
          <w:szCs w:val="24"/>
        </w:rPr>
        <w:t xml:space="preserve">inimum </w:t>
      </w:r>
      <w:r w:rsidR="009D5FAF">
        <w:rPr>
          <w:rFonts w:ascii="Times New Roman" w:hAnsi="Times New Roman" w:cs="Times New Roman"/>
          <w:sz w:val="24"/>
          <w:szCs w:val="24"/>
        </w:rPr>
        <w:t>W</w:t>
      </w:r>
      <w:r w:rsidRPr="00B426EA">
        <w:rPr>
          <w:rFonts w:ascii="Times New Roman" w:hAnsi="Times New Roman" w:cs="Times New Roman"/>
          <w:sz w:val="24"/>
          <w:szCs w:val="24"/>
        </w:rPr>
        <w:t xml:space="preserve">age </w:t>
      </w:r>
      <w:r w:rsidR="009D5FAF">
        <w:rPr>
          <w:rFonts w:ascii="Times New Roman" w:hAnsi="Times New Roman" w:cs="Times New Roman"/>
          <w:sz w:val="24"/>
          <w:szCs w:val="24"/>
        </w:rPr>
        <w:t>L</w:t>
      </w:r>
      <w:r w:rsidRPr="00B426EA">
        <w:rPr>
          <w:rFonts w:ascii="Times New Roman" w:hAnsi="Times New Roman" w:cs="Times New Roman"/>
          <w:sz w:val="24"/>
          <w:szCs w:val="24"/>
        </w:rPr>
        <w:t>aws.</w:t>
      </w:r>
      <w:r w:rsidR="009D5FAF">
        <w:rPr>
          <w:rFonts w:ascii="Times New Roman" w:hAnsi="Times New Roman" w:cs="Times New Roman"/>
          <w:sz w:val="24"/>
          <w:szCs w:val="24"/>
        </w:rPr>
        <w:t>”</w:t>
      </w:r>
      <w:r w:rsidRPr="00B426EA">
        <w:rPr>
          <w:rFonts w:ascii="Times New Roman" w:hAnsi="Times New Roman" w:cs="Times New Roman"/>
          <w:sz w:val="24"/>
          <w:szCs w:val="24"/>
        </w:rPr>
        <w:t xml:space="preserve"> </w:t>
      </w:r>
      <w:r w:rsidRPr="00B426EA">
        <w:rPr>
          <w:rFonts w:ascii="Times New Roman" w:hAnsi="Times New Roman" w:cs="Times New Roman"/>
          <w:i/>
          <w:sz w:val="24"/>
          <w:szCs w:val="24"/>
        </w:rPr>
        <w:t>Industrial &amp; Labor Relations Review</w:t>
      </w:r>
      <w:r>
        <w:rPr>
          <w:rFonts w:ascii="Times New Roman" w:hAnsi="Times New Roman" w:cs="Times New Roman"/>
          <w:sz w:val="24"/>
          <w:szCs w:val="24"/>
        </w:rPr>
        <w:t xml:space="preserve"> 46</w:t>
      </w:r>
      <w:r w:rsidR="009D5FAF">
        <w:rPr>
          <w:rFonts w:ascii="Times New Roman" w:hAnsi="Times New Roman" w:cs="Times New Roman"/>
          <w:sz w:val="24"/>
          <w:szCs w:val="24"/>
        </w:rPr>
        <w:t xml:space="preserve">, no. 1 </w:t>
      </w:r>
      <w:r>
        <w:rPr>
          <w:rFonts w:ascii="Times New Roman" w:hAnsi="Times New Roman" w:cs="Times New Roman"/>
          <w:sz w:val="24"/>
          <w:szCs w:val="24"/>
        </w:rPr>
        <w:t>(1</w:t>
      </w:r>
      <w:r w:rsidR="009D5FAF">
        <w:rPr>
          <w:rFonts w:ascii="Times New Roman" w:hAnsi="Times New Roman" w:cs="Times New Roman"/>
          <w:sz w:val="24"/>
          <w:szCs w:val="24"/>
        </w:rPr>
        <w:t>992</w:t>
      </w:r>
      <w:r>
        <w:rPr>
          <w:rFonts w:ascii="Times New Roman" w:hAnsi="Times New Roman" w:cs="Times New Roman"/>
          <w:sz w:val="24"/>
          <w:szCs w:val="24"/>
        </w:rPr>
        <w:t>):</w:t>
      </w:r>
      <w:r w:rsidRPr="00B426EA">
        <w:rPr>
          <w:rFonts w:ascii="Times New Roman" w:hAnsi="Times New Roman" w:cs="Times New Roman"/>
          <w:sz w:val="24"/>
          <w:szCs w:val="24"/>
        </w:rPr>
        <w:t xml:space="preserve"> 55-81.</w:t>
      </w:r>
    </w:p>
    <w:p w14:paraId="495FBD67" w14:textId="77777777" w:rsidR="00CA3BFA" w:rsidRPr="00154578" w:rsidRDefault="00CA3BFA" w:rsidP="00CA3BFA">
      <w:pPr>
        <w:spacing w:after="0" w:line="240" w:lineRule="auto"/>
        <w:rPr>
          <w:rFonts w:ascii="Times New Roman" w:hAnsi="Times New Roman" w:cs="Times New Roman"/>
          <w:sz w:val="24"/>
          <w:szCs w:val="24"/>
        </w:rPr>
      </w:pPr>
    </w:p>
    <w:p w14:paraId="78F1EA89" w14:textId="5DB2147D" w:rsidR="00CA3BFA" w:rsidRDefault="00922A47" w:rsidP="00CA3BFA">
      <w:pPr>
        <w:spacing w:after="0" w:line="240" w:lineRule="auto"/>
        <w:rPr>
          <w:rFonts w:ascii="Times New Roman" w:hAnsi="Times New Roman" w:cs="Times New Roman"/>
          <w:sz w:val="24"/>
          <w:szCs w:val="24"/>
        </w:rPr>
      </w:pPr>
      <w:r>
        <w:t>———.</w:t>
      </w:r>
      <w:r w:rsidR="00CA3BFA" w:rsidRPr="00154578">
        <w:rPr>
          <w:rFonts w:ascii="Times New Roman" w:hAnsi="Times New Roman" w:cs="Times New Roman"/>
          <w:sz w:val="24"/>
          <w:szCs w:val="24"/>
        </w:rPr>
        <w:t xml:space="preserve"> </w:t>
      </w:r>
      <w:r w:rsidR="00CA3BFA" w:rsidRPr="00154578">
        <w:rPr>
          <w:rFonts w:ascii="Times New Roman" w:hAnsi="Times New Roman" w:cs="Times New Roman"/>
          <w:i/>
          <w:sz w:val="24"/>
          <w:szCs w:val="24"/>
        </w:rPr>
        <w:t>Minimum Wages</w:t>
      </w:r>
      <w:r w:rsidR="009D5FAF">
        <w:rPr>
          <w:rFonts w:ascii="Times New Roman" w:hAnsi="Times New Roman" w:cs="Times New Roman"/>
          <w:sz w:val="24"/>
          <w:szCs w:val="24"/>
        </w:rPr>
        <w:t xml:space="preserve">, </w:t>
      </w:r>
      <w:r w:rsidR="00CA3BFA">
        <w:rPr>
          <w:rFonts w:ascii="Times New Roman" w:hAnsi="Times New Roman" w:cs="Times New Roman"/>
          <w:sz w:val="24"/>
          <w:szCs w:val="24"/>
        </w:rPr>
        <w:t>Boston: MIT Press</w:t>
      </w:r>
      <w:r w:rsidR="009D5FAF">
        <w:rPr>
          <w:rFonts w:ascii="Times New Roman" w:hAnsi="Times New Roman" w:cs="Times New Roman"/>
          <w:sz w:val="24"/>
          <w:szCs w:val="24"/>
        </w:rPr>
        <w:t>, 2008</w:t>
      </w:r>
      <w:r w:rsidR="00CA3BFA">
        <w:rPr>
          <w:rFonts w:ascii="Times New Roman" w:hAnsi="Times New Roman" w:cs="Times New Roman"/>
          <w:sz w:val="24"/>
          <w:szCs w:val="24"/>
        </w:rPr>
        <w:t>.</w:t>
      </w:r>
    </w:p>
    <w:p w14:paraId="73BF8CF7" w14:textId="77777777" w:rsidR="00CA3BFA" w:rsidRDefault="00CA3BFA" w:rsidP="00CA3BFA">
      <w:pPr>
        <w:spacing w:after="0" w:line="240" w:lineRule="auto"/>
        <w:rPr>
          <w:rFonts w:ascii="Times New Roman" w:hAnsi="Times New Roman" w:cs="Times New Roman"/>
          <w:sz w:val="24"/>
          <w:szCs w:val="24"/>
        </w:rPr>
      </w:pPr>
    </w:p>
    <w:p w14:paraId="168FE209" w14:textId="32650240" w:rsidR="00CA3BFA" w:rsidRPr="00AB7268" w:rsidRDefault="00CA3BFA" w:rsidP="00CA3BFA">
      <w:pPr>
        <w:spacing w:after="0" w:line="240" w:lineRule="auto"/>
        <w:rPr>
          <w:rFonts w:ascii="Times New Roman" w:hAnsi="Times New Roman" w:cs="Times New Roman"/>
          <w:sz w:val="24"/>
          <w:szCs w:val="24"/>
        </w:rPr>
      </w:pPr>
      <w:r w:rsidRPr="00AB7268">
        <w:rPr>
          <w:rFonts w:ascii="Times New Roman" w:hAnsi="Times New Roman" w:cs="Times New Roman"/>
          <w:sz w:val="24"/>
          <w:szCs w:val="24"/>
        </w:rPr>
        <w:t>Neumark, D</w:t>
      </w:r>
      <w:r w:rsidR="00922A47">
        <w:rPr>
          <w:rFonts w:ascii="Times New Roman" w:hAnsi="Times New Roman" w:cs="Times New Roman"/>
          <w:sz w:val="24"/>
          <w:szCs w:val="24"/>
        </w:rPr>
        <w:t>avid</w:t>
      </w:r>
      <w:r w:rsidRPr="00AB7268">
        <w:rPr>
          <w:rFonts w:ascii="Times New Roman" w:hAnsi="Times New Roman" w:cs="Times New Roman"/>
          <w:sz w:val="24"/>
          <w:szCs w:val="24"/>
        </w:rPr>
        <w:t>,</w:t>
      </w:r>
      <w:r w:rsidR="00922A47" w:rsidRPr="00AB7268">
        <w:rPr>
          <w:rFonts w:ascii="Times New Roman" w:hAnsi="Times New Roman" w:cs="Times New Roman"/>
          <w:sz w:val="24"/>
          <w:szCs w:val="24"/>
        </w:rPr>
        <w:t xml:space="preserve"> J.</w:t>
      </w:r>
      <w:r w:rsidR="00922A47">
        <w:rPr>
          <w:rFonts w:ascii="Times New Roman" w:hAnsi="Times New Roman" w:cs="Times New Roman"/>
          <w:sz w:val="24"/>
          <w:szCs w:val="24"/>
        </w:rPr>
        <w:t xml:space="preserve"> </w:t>
      </w:r>
      <w:r w:rsidR="00922A47" w:rsidRPr="00AB7268">
        <w:rPr>
          <w:rFonts w:ascii="Times New Roman" w:hAnsi="Times New Roman" w:cs="Times New Roman"/>
          <w:sz w:val="24"/>
          <w:szCs w:val="24"/>
        </w:rPr>
        <w:t>M. I</w:t>
      </w:r>
      <w:r w:rsidR="00922A47">
        <w:rPr>
          <w:rFonts w:ascii="Times New Roman" w:hAnsi="Times New Roman" w:cs="Times New Roman"/>
          <w:sz w:val="24"/>
          <w:szCs w:val="24"/>
        </w:rPr>
        <w:t xml:space="preserve">an </w:t>
      </w:r>
      <w:r w:rsidRPr="00AB7268">
        <w:rPr>
          <w:rFonts w:ascii="Times New Roman" w:hAnsi="Times New Roman" w:cs="Times New Roman"/>
          <w:sz w:val="24"/>
          <w:szCs w:val="24"/>
        </w:rPr>
        <w:t>Salas</w:t>
      </w:r>
      <w:r w:rsidR="00B60A68">
        <w:rPr>
          <w:rFonts w:ascii="Times New Roman" w:hAnsi="Times New Roman" w:cs="Times New Roman"/>
          <w:sz w:val="24"/>
          <w:szCs w:val="24"/>
        </w:rPr>
        <w:t>,</w:t>
      </w:r>
      <w:r w:rsidR="00922A47">
        <w:rPr>
          <w:rFonts w:ascii="Times New Roman" w:hAnsi="Times New Roman" w:cs="Times New Roman"/>
          <w:sz w:val="24"/>
          <w:szCs w:val="24"/>
        </w:rPr>
        <w:t xml:space="preserve"> </w:t>
      </w:r>
      <w:r w:rsidRPr="00AB7268">
        <w:rPr>
          <w:rFonts w:ascii="Times New Roman" w:hAnsi="Times New Roman" w:cs="Times New Roman"/>
          <w:sz w:val="24"/>
          <w:szCs w:val="24"/>
        </w:rPr>
        <w:t xml:space="preserve">and </w:t>
      </w:r>
      <w:r w:rsidR="00922A47">
        <w:rPr>
          <w:rFonts w:ascii="Times New Roman" w:hAnsi="Times New Roman" w:cs="Times New Roman"/>
          <w:sz w:val="24"/>
          <w:szCs w:val="24"/>
        </w:rPr>
        <w:t xml:space="preserve">William </w:t>
      </w:r>
      <w:r w:rsidRPr="00AB7268">
        <w:rPr>
          <w:rFonts w:ascii="Times New Roman" w:hAnsi="Times New Roman" w:cs="Times New Roman"/>
          <w:sz w:val="24"/>
          <w:szCs w:val="24"/>
        </w:rPr>
        <w:t>Wascher</w:t>
      </w:r>
      <w:r>
        <w:rPr>
          <w:rFonts w:ascii="Times New Roman" w:hAnsi="Times New Roman" w:cs="Times New Roman"/>
          <w:sz w:val="24"/>
          <w:szCs w:val="24"/>
        </w:rPr>
        <w:t xml:space="preserve">. </w:t>
      </w:r>
      <w:r w:rsidR="00922A47">
        <w:rPr>
          <w:rFonts w:ascii="Times New Roman" w:hAnsi="Times New Roman" w:cs="Times New Roman"/>
          <w:sz w:val="24"/>
          <w:szCs w:val="24"/>
        </w:rPr>
        <w:t>“</w:t>
      </w:r>
      <w:r>
        <w:rPr>
          <w:rFonts w:ascii="Times New Roman" w:hAnsi="Times New Roman" w:cs="Times New Roman"/>
          <w:sz w:val="24"/>
          <w:szCs w:val="24"/>
        </w:rPr>
        <w:t xml:space="preserve">More on </w:t>
      </w:r>
      <w:r w:rsidR="00922A47">
        <w:rPr>
          <w:rFonts w:ascii="Times New Roman" w:hAnsi="Times New Roman" w:cs="Times New Roman"/>
          <w:sz w:val="24"/>
          <w:szCs w:val="24"/>
        </w:rPr>
        <w:t>R</w:t>
      </w:r>
      <w:r>
        <w:rPr>
          <w:rFonts w:ascii="Times New Roman" w:hAnsi="Times New Roman" w:cs="Times New Roman"/>
          <w:sz w:val="24"/>
          <w:szCs w:val="24"/>
        </w:rPr>
        <w:t xml:space="preserve">ecent </w:t>
      </w:r>
      <w:r w:rsidR="00922A47">
        <w:rPr>
          <w:rFonts w:ascii="Times New Roman" w:hAnsi="Times New Roman" w:cs="Times New Roman"/>
          <w:sz w:val="24"/>
          <w:szCs w:val="24"/>
        </w:rPr>
        <w:t>E</w:t>
      </w:r>
      <w:r>
        <w:rPr>
          <w:rFonts w:ascii="Times New Roman" w:hAnsi="Times New Roman" w:cs="Times New Roman"/>
          <w:sz w:val="24"/>
          <w:szCs w:val="24"/>
        </w:rPr>
        <w:t xml:space="preserve">vidence on the </w:t>
      </w:r>
      <w:r w:rsidR="00922A47">
        <w:rPr>
          <w:rFonts w:ascii="Times New Roman" w:hAnsi="Times New Roman" w:cs="Times New Roman"/>
          <w:sz w:val="24"/>
          <w:szCs w:val="24"/>
        </w:rPr>
        <w:t>E</w:t>
      </w:r>
      <w:r>
        <w:rPr>
          <w:rFonts w:ascii="Times New Roman" w:hAnsi="Times New Roman" w:cs="Times New Roman"/>
          <w:sz w:val="24"/>
          <w:szCs w:val="24"/>
        </w:rPr>
        <w:t xml:space="preserve">ffects of </w:t>
      </w:r>
      <w:r w:rsidR="00922A47">
        <w:rPr>
          <w:rFonts w:ascii="Times New Roman" w:hAnsi="Times New Roman" w:cs="Times New Roman"/>
          <w:sz w:val="24"/>
          <w:szCs w:val="24"/>
        </w:rPr>
        <w:t>M</w:t>
      </w:r>
      <w:r>
        <w:rPr>
          <w:rFonts w:ascii="Times New Roman" w:hAnsi="Times New Roman" w:cs="Times New Roman"/>
          <w:sz w:val="24"/>
          <w:szCs w:val="24"/>
        </w:rPr>
        <w:t xml:space="preserve">inimum </w:t>
      </w:r>
      <w:r w:rsidR="00922A47">
        <w:rPr>
          <w:rFonts w:ascii="Times New Roman" w:hAnsi="Times New Roman" w:cs="Times New Roman"/>
          <w:sz w:val="24"/>
          <w:szCs w:val="24"/>
        </w:rPr>
        <w:t>W</w:t>
      </w:r>
      <w:r w:rsidRPr="00AB7268">
        <w:rPr>
          <w:rFonts w:ascii="Times New Roman" w:hAnsi="Times New Roman" w:cs="Times New Roman"/>
          <w:sz w:val="24"/>
          <w:szCs w:val="24"/>
        </w:rPr>
        <w:t>ages in the United States</w:t>
      </w:r>
      <w:r>
        <w:rPr>
          <w:rFonts w:ascii="Times New Roman" w:hAnsi="Times New Roman" w:cs="Times New Roman"/>
          <w:sz w:val="24"/>
          <w:szCs w:val="24"/>
        </w:rPr>
        <w:t>.</w:t>
      </w:r>
      <w:r w:rsidR="00922A47">
        <w:rPr>
          <w:rFonts w:ascii="Times New Roman" w:hAnsi="Times New Roman" w:cs="Times New Roman"/>
          <w:sz w:val="24"/>
          <w:szCs w:val="24"/>
        </w:rPr>
        <w:t>”</w:t>
      </w:r>
      <w:r w:rsidRPr="00AB7268">
        <w:rPr>
          <w:rFonts w:ascii="Times New Roman" w:hAnsi="Times New Roman" w:cs="Times New Roman"/>
          <w:sz w:val="24"/>
          <w:szCs w:val="24"/>
        </w:rPr>
        <w:t xml:space="preserve"> </w:t>
      </w:r>
      <w:r w:rsidRPr="00E878FB">
        <w:rPr>
          <w:rFonts w:ascii="Times New Roman" w:hAnsi="Times New Roman" w:cs="Times New Roman"/>
          <w:i/>
          <w:sz w:val="24"/>
          <w:szCs w:val="24"/>
        </w:rPr>
        <w:t>IZA Journal of Labor Policy</w:t>
      </w:r>
      <w:r>
        <w:rPr>
          <w:rFonts w:ascii="Times New Roman" w:hAnsi="Times New Roman" w:cs="Times New Roman"/>
          <w:sz w:val="24"/>
          <w:szCs w:val="24"/>
        </w:rPr>
        <w:t xml:space="preserve"> 3</w:t>
      </w:r>
      <w:r w:rsidR="00922A47">
        <w:rPr>
          <w:rFonts w:ascii="Times New Roman" w:hAnsi="Times New Roman" w:cs="Times New Roman"/>
          <w:sz w:val="24"/>
          <w:szCs w:val="24"/>
        </w:rPr>
        <w:t xml:space="preserve">, no. </w:t>
      </w:r>
      <w:r w:rsidRPr="00AB7268">
        <w:rPr>
          <w:rFonts w:ascii="Times New Roman" w:hAnsi="Times New Roman" w:cs="Times New Roman"/>
          <w:sz w:val="24"/>
          <w:szCs w:val="24"/>
        </w:rPr>
        <w:t>24</w:t>
      </w:r>
      <w:r w:rsidR="00922A47">
        <w:rPr>
          <w:rFonts w:ascii="Times New Roman" w:hAnsi="Times New Roman" w:cs="Times New Roman"/>
          <w:sz w:val="24"/>
          <w:szCs w:val="24"/>
        </w:rPr>
        <w:t xml:space="preserve"> (2014a</w:t>
      </w:r>
      <w:r>
        <w:rPr>
          <w:rFonts w:ascii="Times New Roman" w:hAnsi="Times New Roman" w:cs="Times New Roman"/>
          <w:sz w:val="24"/>
          <w:szCs w:val="24"/>
        </w:rPr>
        <w:t>)</w:t>
      </w:r>
      <w:r w:rsidRPr="00AB7268">
        <w:rPr>
          <w:rFonts w:ascii="Times New Roman" w:hAnsi="Times New Roman" w:cs="Times New Roman"/>
          <w:sz w:val="24"/>
          <w:szCs w:val="24"/>
        </w:rPr>
        <w:t>.</w:t>
      </w:r>
      <w:r w:rsidR="00B60A68">
        <w:rPr>
          <w:rFonts w:ascii="Times New Roman" w:hAnsi="Times New Roman" w:cs="Times New Roman"/>
          <w:sz w:val="24"/>
          <w:szCs w:val="24"/>
        </w:rPr>
        <w:t xml:space="preserve"> </w:t>
      </w:r>
      <w:r w:rsidR="00B60A68" w:rsidRPr="00B60A68">
        <w:rPr>
          <w:rFonts w:ascii="Times New Roman" w:hAnsi="Times New Roman" w:cs="Times New Roman"/>
          <w:sz w:val="24"/>
          <w:szCs w:val="24"/>
        </w:rPr>
        <w:t>http://www.economics.uci.edu/~dneumark/IZA%20JLP.pdf</w:t>
      </w:r>
      <w:r w:rsidR="00B60A68">
        <w:rPr>
          <w:rFonts w:ascii="Times New Roman" w:hAnsi="Times New Roman" w:cs="Times New Roman"/>
          <w:sz w:val="24"/>
          <w:szCs w:val="24"/>
        </w:rPr>
        <w:t>.</w:t>
      </w:r>
    </w:p>
    <w:p w14:paraId="28DF21F4" w14:textId="77777777" w:rsidR="00CA3BFA" w:rsidRDefault="00CA3BFA" w:rsidP="00CA3BFA">
      <w:pPr>
        <w:spacing w:after="0" w:line="240" w:lineRule="auto"/>
        <w:rPr>
          <w:rFonts w:ascii="Times New Roman" w:hAnsi="Times New Roman" w:cs="Times New Roman"/>
          <w:sz w:val="24"/>
          <w:szCs w:val="24"/>
        </w:rPr>
      </w:pPr>
    </w:p>
    <w:p w14:paraId="13264757" w14:textId="16D10F59" w:rsidR="00CA3BFA" w:rsidRDefault="00740106" w:rsidP="00CA3BFA">
      <w:pPr>
        <w:spacing w:after="0" w:line="240" w:lineRule="auto"/>
        <w:rPr>
          <w:rFonts w:ascii="Times New Roman" w:hAnsi="Times New Roman" w:cs="Times New Roman"/>
          <w:sz w:val="24"/>
          <w:szCs w:val="24"/>
        </w:rPr>
      </w:pPr>
      <w:r>
        <w:t xml:space="preserve">———. </w:t>
      </w:r>
      <w:r w:rsidR="00CA3BFA" w:rsidRPr="00AB7268">
        <w:rPr>
          <w:rFonts w:ascii="Times New Roman" w:hAnsi="Times New Roman" w:cs="Times New Roman"/>
          <w:sz w:val="24"/>
          <w:szCs w:val="24"/>
        </w:rPr>
        <w:t xml:space="preserve"> </w:t>
      </w:r>
      <w:r w:rsidR="00922A47">
        <w:rPr>
          <w:rFonts w:ascii="Times New Roman" w:hAnsi="Times New Roman" w:cs="Times New Roman"/>
          <w:sz w:val="24"/>
          <w:szCs w:val="24"/>
        </w:rPr>
        <w:t>“</w:t>
      </w:r>
      <w:r w:rsidR="00CA3BFA">
        <w:rPr>
          <w:rFonts w:ascii="Times New Roman" w:hAnsi="Times New Roman" w:cs="Times New Roman"/>
          <w:sz w:val="24"/>
          <w:szCs w:val="24"/>
        </w:rPr>
        <w:t xml:space="preserve">Revisiting the </w:t>
      </w:r>
      <w:r w:rsidR="00922A47">
        <w:rPr>
          <w:rFonts w:ascii="Times New Roman" w:hAnsi="Times New Roman" w:cs="Times New Roman"/>
          <w:sz w:val="24"/>
          <w:szCs w:val="24"/>
        </w:rPr>
        <w:t>M</w:t>
      </w:r>
      <w:r w:rsidR="00CA3BFA">
        <w:rPr>
          <w:rFonts w:ascii="Times New Roman" w:hAnsi="Times New Roman" w:cs="Times New Roman"/>
          <w:sz w:val="24"/>
          <w:szCs w:val="24"/>
        </w:rPr>
        <w:t xml:space="preserve">inimum </w:t>
      </w:r>
      <w:r w:rsidR="00922A47">
        <w:rPr>
          <w:rFonts w:ascii="Times New Roman" w:hAnsi="Times New Roman" w:cs="Times New Roman"/>
          <w:sz w:val="24"/>
          <w:szCs w:val="24"/>
        </w:rPr>
        <w:t>W</w:t>
      </w:r>
      <w:r w:rsidR="00CA3BFA">
        <w:rPr>
          <w:rFonts w:ascii="Times New Roman" w:hAnsi="Times New Roman" w:cs="Times New Roman"/>
          <w:sz w:val="24"/>
          <w:szCs w:val="24"/>
        </w:rPr>
        <w:t>age-</w:t>
      </w:r>
      <w:r w:rsidR="00922A47">
        <w:rPr>
          <w:rFonts w:ascii="Times New Roman" w:hAnsi="Times New Roman" w:cs="Times New Roman"/>
          <w:sz w:val="24"/>
          <w:szCs w:val="24"/>
        </w:rPr>
        <w:t>E</w:t>
      </w:r>
      <w:r w:rsidR="00CA3BFA">
        <w:rPr>
          <w:rFonts w:ascii="Times New Roman" w:hAnsi="Times New Roman" w:cs="Times New Roman"/>
          <w:sz w:val="24"/>
          <w:szCs w:val="24"/>
        </w:rPr>
        <w:t xml:space="preserve">mployment </w:t>
      </w:r>
      <w:r w:rsidR="00922A47">
        <w:rPr>
          <w:rFonts w:ascii="Times New Roman" w:hAnsi="Times New Roman" w:cs="Times New Roman"/>
          <w:sz w:val="24"/>
          <w:szCs w:val="24"/>
        </w:rPr>
        <w:t>D</w:t>
      </w:r>
      <w:r w:rsidR="00CA3BFA">
        <w:rPr>
          <w:rFonts w:ascii="Times New Roman" w:hAnsi="Times New Roman" w:cs="Times New Roman"/>
          <w:sz w:val="24"/>
          <w:szCs w:val="24"/>
        </w:rPr>
        <w:t xml:space="preserve">ebate: </w:t>
      </w:r>
      <w:r w:rsidR="00922A47">
        <w:rPr>
          <w:rFonts w:ascii="Times New Roman" w:hAnsi="Times New Roman" w:cs="Times New Roman"/>
          <w:sz w:val="24"/>
          <w:szCs w:val="24"/>
        </w:rPr>
        <w:t>T</w:t>
      </w:r>
      <w:r w:rsidR="00CA3BFA">
        <w:rPr>
          <w:rFonts w:ascii="Times New Roman" w:hAnsi="Times New Roman" w:cs="Times New Roman"/>
          <w:sz w:val="24"/>
          <w:szCs w:val="24"/>
        </w:rPr>
        <w:t xml:space="preserve">hrowing </w:t>
      </w:r>
      <w:r w:rsidR="00922A47">
        <w:rPr>
          <w:rFonts w:ascii="Times New Roman" w:hAnsi="Times New Roman" w:cs="Times New Roman"/>
          <w:sz w:val="24"/>
          <w:szCs w:val="24"/>
        </w:rPr>
        <w:t>O</w:t>
      </w:r>
      <w:r w:rsidR="00CA3BFA">
        <w:rPr>
          <w:rFonts w:ascii="Times New Roman" w:hAnsi="Times New Roman" w:cs="Times New Roman"/>
          <w:sz w:val="24"/>
          <w:szCs w:val="24"/>
        </w:rPr>
        <w:t xml:space="preserve">ut the </w:t>
      </w:r>
      <w:r w:rsidR="00922A47">
        <w:rPr>
          <w:rFonts w:ascii="Times New Roman" w:hAnsi="Times New Roman" w:cs="Times New Roman"/>
          <w:sz w:val="24"/>
          <w:szCs w:val="24"/>
        </w:rPr>
        <w:t>B</w:t>
      </w:r>
      <w:r w:rsidR="00CA3BFA">
        <w:rPr>
          <w:rFonts w:ascii="Times New Roman" w:hAnsi="Times New Roman" w:cs="Times New Roman"/>
          <w:sz w:val="24"/>
          <w:szCs w:val="24"/>
        </w:rPr>
        <w:t xml:space="preserve">aby </w:t>
      </w:r>
      <w:r w:rsidR="00D53523">
        <w:rPr>
          <w:rFonts w:ascii="Times New Roman" w:hAnsi="Times New Roman" w:cs="Times New Roman"/>
          <w:sz w:val="24"/>
          <w:szCs w:val="24"/>
        </w:rPr>
        <w:t>W</w:t>
      </w:r>
      <w:r w:rsidR="00CA3BFA">
        <w:rPr>
          <w:rFonts w:ascii="Times New Roman" w:hAnsi="Times New Roman" w:cs="Times New Roman"/>
          <w:sz w:val="24"/>
          <w:szCs w:val="24"/>
        </w:rPr>
        <w:t xml:space="preserve">ith the </w:t>
      </w:r>
      <w:r w:rsidR="00922A47">
        <w:rPr>
          <w:rFonts w:ascii="Times New Roman" w:hAnsi="Times New Roman" w:cs="Times New Roman"/>
          <w:sz w:val="24"/>
          <w:szCs w:val="24"/>
        </w:rPr>
        <w:t>B</w:t>
      </w:r>
      <w:r w:rsidR="00CA3BFA" w:rsidRPr="00AB7268">
        <w:rPr>
          <w:rFonts w:ascii="Times New Roman" w:hAnsi="Times New Roman" w:cs="Times New Roman"/>
          <w:sz w:val="24"/>
          <w:szCs w:val="24"/>
        </w:rPr>
        <w:t>athwater?</w:t>
      </w:r>
      <w:r w:rsidR="00922A47">
        <w:rPr>
          <w:rFonts w:ascii="Times New Roman" w:hAnsi="Times New Roman" w:cs="Times New Roman"/>
          <w:sz w:val="24"/>
          <w:szCs w:val="24"/>
        </w:rPr>
        <w:t>”</w:t>
      </w:r>
      <w:r w:rsidR="00CA3BFA" w:rsidRPr="00AB7268">
        <w:rPr>
          <w:rFonts w:ascii="Times New Roman" w:hAnsi="Times New Roman" w:cs="Times New Roman"/>
          <w:sz w:val="24"/>
          <w:szCs w:val="24"/>
        </w:rPr>
        <w:t xml:space="preserve"> </w:t>
      </w:r>
      <w:r w:rsidR="00CA3BFA" w:rsidRPr="00E878FB">
        <w:rPr>
          <w:rFonts w:ascii="Times New Roman" w:hAnsi="Times New Roman" w:cs="Times New Roman"/>
          <w:i/>
          <w:sz w:val="24"/>
          <w:szCs w:val="24"/>
        </w:rPr>
        <w:t>Industrial and Labor Relations Review</w:t>
      </w:r>
      <w:r w:rsidR="00CA3BFA">
        <w:rPr>
          <w:rFonts w:ascii="Times New Roman" w:hAnsi="Times New Roman" w:cs="Times New Roman"/>
          <w:sz w:val="24"/>
          <w:szCs w:val="24"/>
        </w:rPr>
        <w:t xml:space="preserve"> 67</w:t>
      </w:r>
      <w:r w:rsidR="00922A47">
        <w:rPr>
          <w:rFonts w:ascii="Times New Roman" w:hAnsi="Times New Roman" w:cs="Times New Roman"/>
          <w:sz w:val="24"/>
          <w:szCs w:val="24"/>
        </w:rPr>
        <w:t>, no. 3 (2014b</w:t>
      </w:r>
      <w:r w:rsidR="00CA3BFA">
        <w:rPr>
          <w:rFonts w:ascii="Times New Roman" w:hAnsi="Times New Roman" w:cs="Times New Roman"/>
          <w:sz w:val="24"/>
          <w:szCs w:val="24"/>
        </w:rPr>
        <w:t>): 608-</w:t>
      </w:r>
      <w:r w:rsidR="00CA3BFA" w:rsidRPr="00AB7268">
        <w:rPr>
          <w:rFonts w:ascii="Times New Roman" w:hAnsi="Times New Roman" w:cs="Times New Roman"/>
          <w:sz w:val="24"/>
          <w:szCs w:val="24"/>
        </w:rPr>
        <w:t>48.</w:t>
      </w:r>
    </w:p>
    <w:p w14:paraId="3E8B82D6" w14:textId="77777777" w:rsidR="00CA3BFA" w:rsidRDefault="00CA3BFA" w:rsidP="00CA3BFA">
      <w:pPr>
        <w:spacing w:after="0" w:line="240" w:lineRule="auto"/>
        <w:rPr>
          <w:rFonts w:ascii="Times New Roman" w:hAnsi="Times New Roman" w:cs="Times New Roman"/>
          <w:sz w:val="24"/>
          <w:szCs w:val="24"/>
        </w:rPr>
      </w:pPr>
    </w:p>
    <w:p w14:paraId="0927285B" w14:textId="2CD49F88" w:rsidR="00CA3BFA" w:rsidRPr="00AB7268" w:rsidRDefault="00CA3BFA" w:rsidP="00CA3BFA">
      <w:pPr>
        <w:spacing w:after="0" w:line="240" w:lineRule="auto"/>
        <w:rPr>
          <w:rFonts w:ascii="Times New Roman" w:hAnsi="Times New Roman" w:cs="Times New Roman"/>
          <w:sz w:val="24"/>
          <w:szCs w:val="24"/>
        </w:rPr>
      </w:pPr>
      <w:r w:rsidRPr="008B4827">
        <w:rPr>
          <w:rFonts w:ascii="Times New Roman" w:hAnsi="Times New Roman" w:cs="Times New Roman"/>
          <w:sz w:val="24"/>
          <w:szCs w:val="24"/>
        </w:rPr>
        <w:t>Norris, K</w:t>
      </w:r>
      <w:r w:rsidR="00922A47">
        <w:rPr>
          <w:rFonts w:ascii="Times New Roman" w:hAnsi="Times New Roman" w:cs="Times New Roman"/>
          <w:sz w:val="24"/>
          <w:szCs w:val="24"/>
        </w:rPr>
        <w:t>eith.</w:t>
      </w:r>
      <w:r w:rsidRPr="008B4827">
        <w:rPr>
          <w:rFonts w:ascii="Times New Roman" w:hAnsi="Times New Roman" w:cs="Times New Roman"/>
          <w:sz w:val="24"/>
          <w:szCs w:val="24"/>
        </w:rPr>
        <w:t xml:space="preserve"> </w:t>
      </w:r>
      <w:r w:rsidR="00922A47">
        <w:rPr>
          <w:rFonts w:ascii="Times New Roman" w:hAnsi="Times New Roman" w:cs="Times New Roman"/>
          <w:sz w:val="24"/>
          <w:szCs w:val="24"/>
        </w:rPr>
        <w:t>“</w:t>
      </w:r>
      <w:r w:rsidRPr="008B4827">
        <w:rPr>
          <w:rFonts w:ascii="Times New Roman" w:hAnsi="Times New Roman" w:cs="Times New Roman"/>
          <w:sz w:val="24"/>
          <w:szCs w:val="24"/>
        </w:rPr>
        <w:t xml:space="preserve">The </w:t>
      </w:r>
      <w:r w:rsidR="00922A47">
        <w:rPr>
          <w:rFonts w:ascii="Times New Roman" w:hAnsi="Times New Roman" w:cs="Times New Roman"/>
          <w:sz w:val="24"/>
          <w:szCs w:val="24"/>
        </w:rPr>
        <w:t>W</w:t>
      </w:r>
      <w:r w:rsidRPr="008B4827">
        <w:rPr>
          <w:rFonts w:ascii="Times New Roman" w:hAnsi="Times New Roman" w:cs="Times New Roman"/>
          <w:sz w:val="24"/>
          <w:szCs w:val="24"/>
        </w:rPr>
        <w:t xml:space="preserve">ages </w:t>
      </w:r>
      <w:r w:rsidR="00922A47">
        <w:rPr>
          <w:rFonts w:ascii="Times New Roman" w:hAnsi="Times New Roman" w:cs="Times New Roman"/>
          <w:sz w:val="24"/>
          <w:szCs w:val="24"/>
        </w:rPr>
        <w:t>S</w:t>
      </w:r>
      <w:r w:rsidRPr="008B4827">
        <w:rPr>
          <w:rFonts w:ascii="Times New Roman" w:hAnsi="Times New Roman" w:cs="Times New Roman"/>
          <w:sz w:val="24"/>
          <w:szCs w:val="24"/>
        </w:rPr>
        <w:t xml:space="preserve">tructure: </w:t>
      </w:r>
      <w:r w:rsidR="00922A47">
        <w:rPr>
          <w:rFonts w:ascii="Times New Roman" w:hAnsi="Times New Roman" w:cs="Times New Roman"/>
          <w:sz w:val="24"/>
          <w:szCs w:val="24"/>
        </w:rPr>
        <w:t>D</w:t>
      </w:r>
      <w:r w:rsidRPr="008B4827">
        <w:rPr>
          <w:rFonts w:ascii="Times New Roman" w:hAnsi="Times New Roman" w:cs="Times New Roman"/>
          <w:sz w:val="24"/>
          <w:szCs w:val="24"/>
        </w:rPr>
        <w:t xml:space="preserve">oes </w:t>
      </w:r>
      <w:r w:rsidR="00922A47">
        <w:rPr>
          <w:rFonts w:ascii="Times New Roman" w:hAnsi="Times New Roman" w:cs="Times New Roman"/>
          <w:sz w:val="24"/>
          <w:szCs w:val="24"/>
        </w:rPr>
        <w:t>A</w:t>
      </w:r>
      <w:r w:rsidRPr="008B4827">
        <w:rPr>
          <w:rFonts w:ascii="Times New Roman" w:hAnsi="Times New Roman" w:cs="Times New Roman"/>
          <w:sz w:val="24"/>
          <w:szCs w:val="24"/>
        </w:rPr>
        <w:t xml:space="preserve">rbitration </w:t>
      </w:r>
      <w:r w:rsidR="00922A47">
        <w:rPr>
          <w:rFonts w:ascii="Times New Roman" w:hAnsi="Times New Roman" w:cs="Times New Roman"/>
          <w:sz w:val="24"/>
          <w:szCs w:val="24"/>
        </w:rPr>
        <w:t>M</w:t>
      </w:r>
      <w:r w:rsidRPr="008B4827">
        <w:rPr>
          <w:rFonts w:ascii="Times New Roman" w:hAnsi="Times New Roman" w:cs="Times New Roman"/>
          <w:sz w:val="24"/>
          <w:szCs w:val="24"/>
        </w:rPr>
        <w:t xml:space="preserve">ake </w:t>
      </w:r>
      <w:r w:rsidR="00922A47">
        <w:rPr>
          <w:rFonts w:ascii="Times New Roman" w:hAnsi="Times New Roman" w:cs="Times New Roman"/>
          <w:sz w:val="24"/>
          <w:szCs w:val="24"/>
        </w:rPr>
        <w:t>A</w:t>
      </w:r>
      <w:r w:rsidRPr="008B4827">
        <w:rPr>
          <w:rFonts w:ascii="Times New Roman" w:hAnsi="Times New Roman" w:cs="Times New Roman"/>
          <w:sz w:val="24"/>
          <w:szCs w:val="24"/>
        </w:rPr>
        <w:t xml:space="preserve">ny </w:t>
      </w:r>
      <w:r w:rsidR="00922A47">
        <w:rPr>
          <w:rFonts w:ascii="Times New Roman" w:hAnsi="Times New Roman" w:cs="Times New Roman"/>
          <w:sz w:val="24"/>
          <w:szCs w:val="24"/>
        </w:rPr>
        <w:t>D</w:t>
      </w:r>
      <w:r w:rsidRPr="008B4827">
        <w:rPr>
          <w:rFonts w:ascii="Times New Roman" w:hAnsi="Times New Roman" w:cs="Times New Roman"/>
          <w:sz w:val="24"/>
          <w:szCs w:val="24"/>
        </w:rPr>
        <w:t>ifference?</w:t>
      </w:r>
      <w:r w:rsidR="00922A47">
        <w:rPr>
          <w:rFonts w:ascii="Times New Roman" w:hAnsi="Times New Roman" w:cs="Times New Roman"/>
          <w:sz w:val="24"/>
          <w:szCs w:val="24"/>
        </w:rPr>
        <w:t>”</w:t>
      </w:r>
      <w:r>
        <w:rPr>
          <w:rFonts w:ascii="Times New Roman" w:hAnsi="Times New Roman" w:cs="Times New Roman"/>
          <w:sz w:val="24"/>
          <w:szCs w:val="24"/>
        </w:rPr>
        <w:t xml:space="preserve"> In</w:t>
      </w:r>
      <w:r w:rsidRPr="008B4827">
        <w:rPr>
          <w:rFonts w:ascii="Times New Roman" w:hAnsi="Times New Roman" w:cs="Times New Roman"/>
          <w:sz w:val="24"/>
          <w:szCs w:val="24"/>
        </w:rPr>
        <w:t xml:space="preserve"> </w:t>
      </w:r>
      <w:r w:rsidRPr="008B4827">
        <w:rPr>
          <w:rFonts w:ascii="Times New Roman" w:hAnsi="Times New Roman" w:cs="Times New Roman"/>
          <w:i/>
          <w:sz w:val="24"/>
          <w:szCs w:val="24"/>
        </w:rPr>
        <w:t>Wage Fixation in Australia</w:t>
      </w:r>
      <w:r w:rsidR="00922A47">
        <w:rPr>
          <w:rFonts w:ascii="Times New Roman" w:hAnsi="Times New Roman" w:cs="Times New Roman"/>
          <w:sz w:val="24"/>
          <w:szCs w:val="24"/>
        </w:rPr>
        <w:t xml:space="preserve">, edited by John </w:t>
      </w:r>
      <w:r w:rsidR="00922A47" w:rsidRPr="008B4827">
        <w:rPr>
          <w:rFonts w:ascii="Times New Roman" w:hAnsi="Times New Roman" w:cs="Times New Roman"/>
          <w:sz w:val="24"/>
          <w:szCs w:val="24"/>
        </w:rPr>
        <w:t>Niland</w:t>
      </w:r>
      <w:r w:rsidR="00922A47">
        <w:rPr>
          <w:rFonts w:ascii="Times New Roman" w:hAnsi="Times New Roman" w:cs="Times New Roman"/>
          <w:sz w:val="24"/>
          <w:szCs w:val="24"/>
        </w:rPr>
        <w:t>,</w:t>
      </w:r>
      <w:r w:rsidR="00922A47" w:rsidRPr="008B4827">
        <w:rPr>
          <w:rFonts w:ascii="Times New Roman" w:hAnsi="Times New Roman" w:cs="Times New Roman"/>
          <w:sz w:val="24"/>
          <w:szCs w:val="24"/>
        </w:rPr>
        <w:t xml:space="preserve"> </w:t>
      </w:r>
      <w:r w:rsidR="00922A47">
        <w:rPr>
          <w:rFonts w:ascii="Times New Roman" w:hAnsi="Times New Roman" w:cs="Times New Roman"/>
          <w:sz w:val="24"/>
          <w:szCs w:val="24"/>
        </w:rPr>
        <w:t>183-202.</w:t>
      </w:r>
      <w:r w:rsidR="00922A47">
        <w:rPr>
          <w:rFonts w:ascii="Times New Roman" w:hAnsi="Times New Roman" w:cs="Times New Roman"/>
          <w:sz w:val="24"/>
          <w:szCs w:val="24"/>
        </w:rPr>
        <w:t xml:space="preserve"> </w:t>
      </w:r>
      <w:r w:rsidRPr="008B4827">
        <w:rPr>
          <w:rFonts w:ascii="Times New Roman" w:hAnsi="Times New Roman" w:cs="Times New Roman"/>
          <w:sz w:val="24"/>
          <w:szCs w:val="24"/>
        </w:rPr>
        <w:t>Sydney</w:t>
      </w:r>
      <w:r>
        <w:rPr>
          <w:rFonts w:ascii="Times New Roman" w:hAnsi="Times New Roman" w:cs="Times New Roman"/>
          <w:sz w:val="24"/>
          <w:szCs w:val="24"/>
        </w:rPr>
        <w:t>:</w:t>
      </w:r>
      <w:r w:rsidRPr="008B4827">
        <w:rPr>
          <w:rFonts w:ascii="Times New Roman" w:hAnsi="Times New Roman" w:cs="Times New Roman"/>
          <w:sz w:val="24"/>
          <w:szCs w:val="24"/>
        </w:rPr>
        <w:t xml:space="preserve"> Allen and Unwin</w:t>
      </w:r>
      <w:r>
        <w:rPr>
          <w:rFonts w:ascii="Times New Roman" w:hAnsi="Times New Roman" w:cs="Times New Roman"/>
          <w:sz w:val="24"/>
          <w:szCs w:val="24"/>
        </w:rPr>
        <w:t xml:space="preserve">, </w:t>
      </w:r>
      <w:r w:rsidR="00922A47">
        <w:rPr>
          <w:rFonts w:ascii="Times New Roman" w:hAnsi="Times New Roman" w:cs="Times New Roman"/>
          <w:sz w:val="24"/>
          <w:szCs w:val="24"/>
        </w:rPr>
        <w:t>1986.</w:t>
      </w:r>
    </w:p>
    <w:p w14:paraId="3E43F204" w14:textId="77777777" w:rsidR="00CA3BFA" w:rsidRPr="00154578" w:rsidRDefault="00CA3BFA" w:rsidP="00CA3BFA">
      <w:pPr>
        <w:spacing w:after="0" w:line="240" w:lineRule="auto"/>
        <w:rPr>
          <w:rFonts w:ascii="Times New Roman" w:hAnsi="Times New Roman" w:cs="Times New Roman"/>
          <w:sz w:val="24"/>
          <w:szCs w:val="24"/>
        </w:rPr>
      </w:pPr>
    </w:p>
    <w:p w14:paraId="4FA85DD1" w14:textId="1CEB524B"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OECD</w:t>
      </w:r>
      <w:r w:rsidR="00922A47">
        <w:rPr>
          <w:rFonts w:ascii="Times New Roman" w:hAnsi="Times New Roman" w:cs="Times New Roman"/>
          <w:sz w:val="24"/>
          <w:szCs w:val="24"/>
        </w:rPr>
        <w:t>.</w:t>
      </w:r>
      <w:r w:rsidRPr="00154578">
        <w:rPr>
          <w:rFonts w:ascii="Times New Roman" w:hAnsi="Times New Roman" w:cs="Times New Roman"/>
          <w:sz w:val="24"/>
          <w:szCs w:val="24"/>
        </w:rPr>
        <w:t xml:space="preserve"> </w:t>
      </w:r>
      <w:r w:rsidR="007C3755">
        <w:rPr>
          <w:rFonts w:ascii="Times New Roman" w:hAnsi="Times New Roman" w:cs="Times New Roman"/>
          <w:sz w:val="24"/>
          <w:szCs w:val="24"/>
        </w:rPr>
        <w:t>“</w:t>
      </w:r>
      <w:r w:rsidRPr="00154578">
        <w:rPr>
          <w:rFonts w:ascii="Times New Roman" w:hAnsi="Times New Roman" w:cs="Times New Roman"/>
          <w:sz w:val="24"/>
          <w:szCs w:val="24"/>
        </w:rPr>
        <w:t xml:space="preserve">Minimum </w:t>
      </w:r>
      <w:r w:rsidR="007C3755">
        <w:rPr>
          <w:rFonts w:ascii="Times New Roman" w:hAnsi="Times New Roman" w:cs="Times New Roman"/>
          <w:sz w:val="24"/>
          <w:szCs w:val="24"/>
        </w:rPr>
        <w:t>R</w:t>
      </w:r>
      <w:r w:rsidRPr="00154578">
        <w:rPr>
          <w:rFonts w:ascii="Times New Roman" w:hAnsi="Times New Roman" w:cs="Times New Roman"/>
          <w:sz w:val="24"/>
          <w:szCs w:val="24"/>
        </w:rPr>
        <w:t xml:space="preserve">elative to </w:t>
      </w:r>
      <w:r w:rsidR="007C3755">
        <w:rPr>
          <w:rFonts w:ascii="Times New Roman" w:hAnsi="Times New Roman" w:cs="Times New Roman"/>
          <w:sz w:val="24"/>
          <w:szCs w:val="24"/>
        </w:rPr>
        <w:t>A</w:t>
      </w:r>
      <w:r w:rsidRPr="00154578">
        <w:rPr>
          <w:rFonts w:ascii="Times New Roman" w:hAnsi="Times New Roman" w:cs="Times New Roman"/>
          <w:sz w:val="24"/>
          <w:szCs w:val="24"/>
        </w:rPr>
        <w:t xml:space="preserve">verage </w:t>
      </w:r>
      <w:r w:rsidR="007C3755">
        <w:rPr>
          <w:rFonts w:ascii="Times New Roman" w:hAnsi="Times New Roman" w:cs="Times New Roman"/>
          <w:sz w:val="24"/>
          <w:szCs w:val="24"/>
        </w:rPr>
        <w:t>W</w:t>
      </w:r>
      <w:r w:rsidRPr="00154578">
        <w:rPr>
          <w:rFonts w:ascii="Times New Roman" w:hAnsi="Times New Roman" w:cs="Times New Roman"/>
          <w:sz w:val="24"/>
          <w:szCs w:val="24"/>
        </w:rPr>
        <w:t xml:space="preserve">ages of </w:t>
      </w:r>
      <w:r w:rsidR="007C3755">
        <w:rPr>
          <w:rFonts w:ascii="Times New Roman" w:hAnsi="Times New Roman" w:cs="Times New Roman"/>
          <w:sz w:val="24"/>
          <w:szCs w:val="24"/>
        </w:rPr>
        <w:t>F</w:t>
      </w:r>
      <w:r w:rsidRPr="00154578">
        <w:rPr>
          <w:rFonts w:ascii="Times New Roman" w:hAnsi="Times New Roman" w:cs="Times New Roman"/>
          <w:sz w:val="24"/>
          <w:szCs w:val="24"/>
        </w:rPr>
        <w:t>ull-</w:t>
      </w:r>
      <w:r w:rsidR="007C3755">
        <w:rPr>
          <w:rFonts w:ascii="Times New Roman" w:hAnsi="Times New Roman" w:cs="Times New Roman"/>
          <w:sz w:val="24"/>
          <w:szCs w:val="24"/>
        </w:rPr>
        <w:t>T</w:t>
      </w:r>
      <w:r w:rsidRPr="00154578">
        <w:rPr>
          <w:rFonts w:ascii="Times New Roman" w:hAnsi="Times New Roman" w:cs="Times New Roman"/>
          <w:sz w:val="24"/>
          <w:szCs w:val="24"/>
        </w:rPr>
        <w:t xml:space="preserve">ime </w:t>
      </w:r>
      <w:r w:rsidR="007C3755">
        <w:rPr>
          <w:rFonts w:ascii="Times New Roman" w:hAnsi="Times New Roman" w:cs="Times New Roman"/>
          <w:sz w:val="24"/>
          <w:szCs w:val="24"/>
        </w:rPr>
        <w:t>W</w:t>
      </w:r>
      <w:r w:rsidRPr="00154578">
        <w:rPr>
          <w:rFonts w:ascii="Times New Roman" w:hAnsi="Times New Roman" w:cs="Times New Roman"/>
          <w:sz w:val="24"/>
          <w:szCs w:val="24"/>
        </w:rPr>
        <w:t>orkers</w:t>
      </w:r>
      <w:r w:rsidR="007C3755">
        <w:rPr>
          <w:rFonts w:ascii="Times New Roman" w:hAnsi="Times New Roman" w:cs="Times New Roman"/>
          <w:sz w:val="24"/>
          <w:szCs w:val="24"/>
        </w:rPr>
        <w:t>.”</w:t>
      </w:r>
      <w:r w:rsidRPr="00154578">
        <w:rPr>
          <w:rFonts w:ascii="Times New Roman" w:hAnsi="Times New Roman" w:cs="Times New Roman"/>
          <w:sz w:val="24"/>
          <w:szCs w:val="24"/>
        </w:rPr>
        <w:t xml:space="preserve"> </w:t>
      </w:r>
      <w:hyperlink r:id="rId9" w:history="1">
        <w:r w:rsidRPr="003D4EC4">
          <w:rPr>
            <w:rStyle w:val="Hyperlink"/>
            <w:rFonts w:ascii="Times New Roman" w:hAnsi="Times New Roman" w:cs="Times New Roman"/>
            <w:color w:val="000000" w:themeColor="text1"/>
            <w:sz w:val="24"/>
            <w:szCs w:val="24"/>
            <w:u w:val="none"/>
          </w:rPr>
          <w:t>https://stats.oecd.org/Index.aspx?DataSetCode=MIN2AVE</w:t>
        </w:r>
      </w:hyperlink>
      <w:r w:rsidRPr="00154578">
        <w:rPr>
          <w:rFonts w:ascii="Times New Roman" w:hAnsi="Times New Roman" w:cs="Times New Roman"/>
          <w:sz w:val="24"/>
          <w:szCs w:val="24"/>
        </w:rPr>
        <w:t xml:space="preserve"> (accessed 24/07/2015).</w:t>
      </w:r>
    </w:p>
    <w:p w14:paraId="0923F704" w14:textId="77777777" w:rsidR="00CA3BFA" w:rsidRPr="00154578" w:rsidRDefault="00CA3BFA" w:rsidP="00CA3BFA">
      <w:pPr>
        <w:spacing w:after="0" w:line="240" w:lineRule="auto"/>
        <w:rPr>
          <w:rFonts w:ascii="Times New Roman" w:hAnsi="Times New Roman" w:cs="Times New Roman"/>
          <w:sz w:val="24"/>
          <w:szCs w:val="24"/>
        </w:rPr>
      </w:pPr>
    </w:p>
    <w:p w14:paraId="43C810FF" w14:textId="75D2CFE2"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Rankin, M</w:t>
      </w:r>
      <w:r w:rsidR="007C3755">
        <w:rPr>
          <w:rFonts w:ascii="Times New Roman" w:hAnsi="Times New Roman" w:cs="Times New Roman"/>
          <w:sz w:val="24"/>
          <w:szCs w:val="24"/>
        </w:rPr>
        <w:t>ary</w:t>
      </w:r>
      <w:r w:rsidRPr="00154578">
        <w:rPr>
          <w:rFonts w:ascii="Times New Roman" w:hAnsi="Times New Roman" w:cs="Times New Roman"/>
          <w:sz w:val="24"/>
          <w:szCs w:val="24"/>
        </w:rPr>
        <w:t xml:space="preserve"> T</w:t>
      </w:r>
      <w:r w:rsidR="007C3755">
        <w:rPr>
          <w:rFonts w:ascii="Times New Roman" w:hAnsi="Times New Roman" w:cs="Times New Roman"/>
          <w:sz w:val="24"/>
          <w:szCs w:val="24"/>
        </w:rPr>
        <w:t>heresa.</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Arbitration and Conciliation in Australasia: The Legal Wage in Victoria and New Zealand</w:t>
      </w:r>
      <w:r w:rsidR="007C3755">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154578">
        <w:rPr>
          <w:rFonts w:ascii="Times New Roman" w:hAnsi="Times New Roman" w:cs="Times New Roman"/>
          <w:sz w:val="24"/>
          <w:szCs w:val="24"/>
        </w:rPr>
        <w:t>Allen and Unwin</w:t>
      </w:r>
      <w:r w:rsidR="007C3755">
        <w:rPr>
          <w:rFonts w:ascii="Times New Roman" w:hAnsi="Times New Roman" w:cs="Times New Roman"/>
          <w:sz w:val="24"/>
          <w:szCs w:val="24"/>
        </w:rPr>
        <w:t>, 1916</w:t>
      </w:r>
      <w:r w:rsidRPr="00154578">
        <w:rPr>
          <w:rFonts w:ascii="Times New Roman" w:hAnsi="Times New Roman" w:cs="Times New Roman"/>
          <w:sz w:val="24"/>
          <w:szCs w:val="24"/>
        </w:rPr>
        <w:t>.</w:t>
      </w:r>
    </w:p>
    <w:p w14:paraId="6D40D77B" w14:textId="77777777" w:rsidR="00CA3BFA" w:rsidRPr="00154578" w:rsidRDefault="00CA3BFA" w:rsidP="00CA3BFA">
      <w:pPr>
        <w:spacing w:after="0" w:line="240" w:lineRule="auto"/>
        <w:rPr>
          <w:rFonts w:ascii="Times New Roman" w:hAnsi="Times New Roman" w:cs="Times New Roman"/>
          <w:sz w:val="24"/>
          <w:szCs w:val="24"/>
        </w:rPr>
      </w:pPr>
    </w:p>
    <w:p w14:paraId="6B978982" w14:textId="599ADFC8"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lastRenderedPageBreak/>
        <w:t>Reeves, W</w:t>
      </w:r>
      <w:r w:rsidR="00AD31CA">
        <w:rPr>
          <w:rFonts w:ascii="Times New Roman" w:hAnsi="Times New Roman" w:cs="Times New Roman"/>
          <w:sz w:val="24"/>
          <w:szCs w:val="24"/>
        </w:rPr>
        <w:t>illiam</w:t>
      </w:r>
      <w:r w:rsidRPr="00154578">
        <w:rPr>
          <w:rFonts w:ascii="Times New Roman" w:hAnsi="Times New Roman" w:cs="Times New Roman"/>
          <w:sz w:val="24"/>
          <w:szCs w:val="24"/>
        </w:rPr>
        <w:t xml:space="preserve"> P</w:t>
      </w:r>
      <w:r w:rsidR="00AD31CA">
        <w:rPr>
          <w:rFonts w:ascii="Times New Roman" w:hAnsi="Times New Roman" w:cs="Times New Roman"/>
          <w:sz w:val="24"/>
          <w:szCs w:val="24"/>
        </w:rPr>
        <w:t>ember</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State Experiments in Australia &amp; New Zealand</w:t>
      </w:r>
      <w:r w:rsidR="00AD31CA">
        <w:rPr>
          <w:rFonts w:ascii="Times New Roman" w:hAnsi="Times New Roman" w:cs="Times New Roman"/>
          <w:sz w:val="24"/>
          <w:szCs w:val="24"/>
        </w:rPr>
        <w:t xml:space="preserve">. </w:t>
      </w:r>
      <w:r>
        <w:rPr>
          <w:rFonts w:ascii="Times New Roman" w:hAnsi="Times New Roman" w:cs="Times New Roman"/>
          <w:sz w:val="24"/>
          <w:szCs w:val="24"/>
        </w:rPr>
        <w:t>London: Allen and</w:t>
      </w:r>
      <w:r w:rsidRPr="00154578">
        <w:rPr>
          <w:rFonts w:ascii="Times New Roman" w:hAnsi="Times New Roman" w:cs="Times New Roman"/>
          <w:sz w:val="24"/>
          <w:szCs w:val="24"/>
        </w:rPr>
        <w:t xml:space="preserve"> Unwin</w:t>
      </w:r>
      <w:r w:rsidR="00AD31CA">
        <w:rPr>
          <w:rFonts w:ascii="Times New Roman" w:hAnsi="Times New Roman" w:cs="Times New Roman"/>
          <w:sz w:val="24"/>
          <w:szCs w:val="24"/>
        </w:rPr>
        <w:t>, 1923</w:t>
      </w:r>
      <w:r w:rsidRPr="00154578">
        <w:rPr>
          <w:rFonts w:ascii="Times New Roman" w:hAnsi="Times New Roman" w:cs="Times New Roman"/>
          <w:sz w:val="24"/>
          <w:szCs w:val="24"/>
        </w:rPr>
        <w:t>.</w:t>
      </w:r>
    </w:p>
    <w:p w14:paraId="2F833BEF" w14:textId="77777777" w:rsidR="00CA3BFA" w:rsidRPr="00154578" w:rsidRDefault="00CA3BFA" w:rsidP="00CA3BFA">
      <w:pPr>
        <w:spacing w:after="0" w:line="240" w:lineRule="auto"/>
        <w:rPr>
          <w:rFonts w:ascii="Times New Roman" w:hAnsi="Times New Roman" w:cs="Times New Roman"/>
          <w:sz w:val="24"/>
          <w:szCs w:val="24"/>
        </w:rPr>
      </w:pPr>
    </w:p>
    <w:p w14:paraId="589F1577" w14:textId="38F3D488" w:rsidR="00CA3BFA" w:rsidRPr="00154578" w:rsidRDefault="00CA3BFA" w:rsidP="00CA3BFA">
      <w:pPr>
        <w:spacing w:after="0" w:line="240" w:lineRule="auto"/>
        <w:rPr>
          <w:rFonts w:ascii="Times New Roman" w:hAnsi="Times New Roman" w:cs="Times New Roman"/>
          <w:spacing w:val="-2"/>
          <w:sz w:val="24"/>
          <w:szCs w:val="24"/>
        </w:rPr>
      </w:pPr>
      <w:r w:rsidRPr="00154578">
        <w:rPr>
          <w:rFonts w:ascii="Times New Roman" w:hAnsi="Times New Roman" w:cs="Times New Roman"/>
          <w:sz w:val="24"/>
          <w:szCs w:val="24"/>
        </w:rPr>
        <w:t>Seltzer, A</w:t>
      </w:r>
      <w:r w:rsidR="00AD31CA">
        <w:rPr>
          <w:rFonts w:ascii="Times New Roman" w:hAnsi="Times New Roman" w:cs="Times New Roman"/>
          <w:sz w:val="24"/>
          <w:szCs w:val="24"/>
        </w:rPr>
        <w:t>ndrew</w:t>
      </w:r>
      <w:r w:rsidRPr="00154578">
        <w:rPr>
          <w:rFonts w:ascii="Times New Roman" w:hAnsi="Times New Roman" w:cs="Times New Roman"/>
          <w:sz w:val="24"/>
          <w:szCs w:val="24"/>
        </w:rPr>
        <w:t xml:space="preserve"> J. </w:t>
      </w:r>
      <w:r w:rsidR="00AD31CA">
        <w:rPr>
          <w:rFonts w:ascii="Times New Roman" w:hAnsi="Times New Roman" w:cs="Times New Roman"/>
          <w:sz w:val="24"/>
          <w:szCs w:val="24"/>
        </w:rPr>
        <w:t>“</w:t>
      </w:r>
      <w:r w:rsidRPr="00154578">
        <w:rPr>
          <w:rFonts w:ascii="Times New Roman" w:hAnsi="Times New Roman" w:cs="Times New Roman"/>
          <w:spacing w:val="-2"/>
          <w:sz w:val="24"/>
          <w:szCs w:val="24"/>
        </w:rPr>
        <w:t xml:space="preserve">The </w:t>
      </w:r>
      <w:r w:rsidR="00AD31CA">
        <w:rPr>
          <w:rFonts w:ascii="Times New Roman" w:hAnsi="Times New Roman" w:cs="Times New Roman"/>
          <w:spacing w:val="-2"/>
          <w:sz w:val="24"/>
          <w:szCs w:val="24"/>
        </w:rPr>
        <w:t>E</w:t>
      </w:r>
      <w:r w:rsidRPr="00154578">
        <w:rPr>
          <w:rFonts w:ascii="Times New Roman" w:hAnsi="Times New Roman" w:cs="Times New Roman"/>
          <w:spacing w:val="-2"/>
          <w:sz w:val="24"/>
          <w:szCs w:val="24"/>
        </w:rPr>
        <w:t xml:space="preserve">ffects of the Fair Labor Standards Act of 1938 on the Southern </w:t>
      </w:r>
      <w:r w:rsidR="00AD31CA">
        <w:rPr>
          <w:rFonts w:ascii="Times New Roman" w:hAnsi="Times New Roman" w:cs="Times New Roman"/>
          <w:spacing w:val="-2"/>
          <w:sz w:val="24"/>
          <w:szCs w:val="24"/>
        </w:rPr>
        <w:t>S</w:t>
      </w:r>
      <w:r w:rsidRPr="00154578">
        <w:rPr>
          <w:rFonts w:ascii="Times New Roman" w:hAnsi="Times New Roman" w:cs="Times New Roman"/>
          <w:spacing w:val="-2"/>
          <w:sz w:val="24"/>
          <w:szCs w:val="24"/>
        </w:rPr>
        <w:t xml:space="preserve">eamless </w:t>
      </w:r>
      <w:r w:rsidR="00AD31CA">
        <w:rPr>
          <w:rFonts w:ascii="Times New Roman" w:hAnsi="Times New Roman" w:cs="Times New Roman"/>
          <w:spacing w:val="-2"/>
          <w:sz w:val="24"/>
          <w:szCs w:val="24"/>
        </w:rPr>
        <w:t>H</w:t>
      </w:r>
      <w:r w:rsidRPr="00154578">
        <w:rPr>
          <w:rFonts w:ascii="Times New Roman" w:hAnsi="Times New Roman" w:cs="Times New Roman"/>
          <w:spacing w:val="-2"/>
          <w:sz w:val="24"/>
          <w:szCs w:val="24"/>
        </w:rPr>
        <w:t xml:space="preserve">osiery and </w:t>
      </w:r>
      <w:r w:rsidR="00AD31CA">
        <w:rPr>
          <w:rFonts w:ascii="Times New Roman" w:hAnsi="Times New Roman" w:cs="Times New Roman"/>
          <w:spacing w:val="-2"/>
          <w:sz w:val="24"/>
          <w:szCs w:val="24"/>
        </w:rPr>
        <w:t>L</w:t>
      </w:r>
      <w:r w:rsidRPr="00154578">
        <w:rPr>
          <w:rFonts w:ascii="Times New Roman" w:hAnsi="Times New Roman" w:cs="Times New Roman"/>
          <w:spacing w:val="-2"/>
          <w:sz w:val="24"/>
          <w:szCs w:val="24"/>
        </w:rPr>
        <w:t xml:space="preserve">umber </w:t>
      </w:r>
      <w:r w:rsidR="00AD31CA">
        <w:rPr>
          <w:rFonts w:ascii="Times New Roman" w:hAnsi="Times New Roman" w:cs="Times New Roman"/>
          <w:spacing w:val="-2"/>
          <w:sz w:val="24"/>
          <w:szCs w:val="24"/>
        </w:rPr>
        <w:t>I</w:t>
      </w:r>
      <w:r w:rsidRPr="00154578">
        <w:rPr>
          <w:rFonts w:ascii="Times New Roman" w:hAnsi="Times New Roman" w:cs="Times New Roman"/>
          <w:spacing w:val="-2"/>
          <w:sz w:val="24"/>
          <w:szCs w:val="24"/>
        </w:rPr>
        <w:t>ndustries</w:t>
      </w:r>
      <w:r>
        <w:rPr>
          <w:rFonts w:ascii="Times New Roman" w:hAnsi="Times New Roman" w:cs="Times New Roman"/>
          <w:spacing w:val="-2"/>
          <w:sz w:val="24"/>
          <w:szCs w:val="24"/>
        </w:rPr>
        <w:t>.</w:t>
      </w:r>
      <w:r w:rsidR="00AD31CA">
        <w:rPr>
          <w:rFonts w:ascii="Times New Roman" w:hAnsi="Times New Roman" w:cs="Times New Roman"/>
          <w:spacing w:val="-2"/>
          <w:sz w:val="24"/>
          <w:szCs w:val="24"/>
        </w:rPr>
        <w:t>”</w:t>
      </w:r>
      <w:r w:rsidRPr="00154578">
        <w:rPr>
          <w:rFonts w:ascii="Times New Roman" w:hAnsi="Times New Roman" w:cs="Times New Roman"/>
          <w:spacing w:val="-2"/>
          <w:sz w:val="24"/>
          <w:szCs w:val="24"/>
        </w:rPr>
        <w:t xml:space="preserve"> </w:t>
      </w:r>
      <w:r w:rsidRPr="00154578">
        <w:rPr>
          <w:rFonts w:ascii="Times New Roman" w:hAnsi="Times New Roman" w:cs="Times New Roman"/>
          <w:i/>
          <w:spacing w:val="-2"/>
          <w:sz w:val="24"/>
          <w:szCs w:val="24"/>
        </w:rPr>
        <w:t>Journal of Economic History</w:t>
      </w:r>
      <w:r>
        <w:rPr>
          <w:rFonts w:ascii="Times New Roman" w:hAnsi="Times New Roman" w:cs="Times New Roman"/>
          <w:spacing w:val="-2"/>
          <w:sz w:val="24"/>
          <w:szCs w:val="24"/>
        </w:rPr>
        <w:t xml:space="preserve"> 57</w:t>
      </w:r>
      <w:r w:rsidR="00AD31CA">
        <w:rPr>
          <w:rFonts w:ascii="Times New Roman" w:hAnsi="Times New Roman" w:cs="Times New Roman"/>
          <w:spacing w:val="-2"/>
          <w:sz w:val="24"/>
          <w:szCs w:val="24"/>
        </w:rPr>
        <w:t xml:space="preserve">, no. </w:t>
      </w:r>
      <w:r w:rsidRPr="00154578">
        <w:rPr>
          <w:rFonts w:ascii="Times New Roman" w:hAnsi="Times New Roman" w:cs="Times New Roman"/>
          <w:spacing w:val="-2"/>
          <w:sz w:val="24"/>
          <w:szCs w:val="24"/>
        </w:rPr>
        <w:t>2</w:t>
      </w:r>
      <w:r w:rsidR="00AD31CA">
        <w:rPr>
          <w:rFonts w:ascii="Times New Roman" w:hAnsi="Times New Roman" w:cs="Times New Roman"/>
          <w:spacing w:val="-2"/>
          <w:sz w:val="24"/>
          <w:szCs w:val="24"/>
        </w:rPr>
        <w:t xml:space="preserve"> (1997</w:t>
      </w:r>
      <w:r>
        <w:rPr>
          <w:rFonts w:ascii="Times New Roman" w:hAnsi="Times New Roman" w:cs="Times New Roman"/>
          <w:spacing w:val="-2"/>
          <w:sz w:val="24"/>
          <w:szCs w:val="24"/>
        </w:rPr>
        <w:t>)</w:t>
      </w:r>
      <w:r w:rsidRPr="00154578">
        <w:rPr>
          <w:rFonts w:ascii="Times New Roman" w:hAnsi="Times New Roman" w:cs="Times New Roman"/>
          <w:spacing w:val="-2"/>
          <w:sz w:val="24"/>
          <w:szCs w:val="24"/>
        </w:rPr>
        <w:t>: 396-415.</w:t>
      </w:r>
    </w:p>
    <w:p w14:paraId="6A0767AB" w14:textId="77777777" w:rsidR="00CA3BFA" w:rsidRPr="00154578" w:rsidRDefault="00CA3BFA" w:rsidP="00CA3BFA">
      <w:pPr>
        <w:spacing w:after="0" w:line="240" w:lineRule="auto"/>
        <w:rPr>
          <w:rFonts w:ascii="Times New Roman" w:hAnsi="Times New Roman" w:cs="Times New Roman"/>
          <w:spacing w:val="-2"/>
          <w:sz w:val="24"/>
          <w:szCs w:val="24"/>
        </w:rPr>
      </w:pPr>
    </w:p>
    <w:p w14:paraId="39210B79" w14:textId="051D2090" w:rsidR="00CA3BFA" w:rsidRDefault="00BD17A4" w:rsidP="00CA3BFA">
      <w:pPr>
        <w:spacing w:after="0" w:line="240" w:lineRule="auto"/>
        <w:rPr>
          <w:rFonts w:ascii="Times New Roman" w:hAnsi="Times New Roman" w:cs="Times New Roman"/>
          <w:sz w:val="24"/>
          <w:szCs w:val="24"/>
        </w:rPr>
      </w:pPr>
      <w:r>
        <w:t>———</w:t>
      </w:r>
      <w:r w:rsidR="00740106">
        <w:t>.</w:t>
      </w:r>
      <w:r>
        <w:t xml:space="preserve"> </w:t>
      </w:r>
      <w:r w:rsidR="00CA3BFA" w:rsidRPr="00154578">
        <w:rPr>
          <w:rFonts w:ascii="Times New Roman" w:hAnsi="Times New Roman" w:cs="Times New Roman"/>
          <w:sz w:val="24"/>
          <w:szCs w:val="24"/>
        </w:rPr>
        <w:t>(201</w:t>
      </w:r>
      <w:r w:rsidR="00630C27">
        <w:rPr>
          <w:rFonts w:ascii="Times New Roman" w:hAnsi="Times New Roman" w:cs="Times New Roman"/>
          <w:sz w:val="24"/>
          <w:szCs w:val="24"/>
        </w:rPr>
        <w:t>5</w:t>
      </w:r>
      <w:r w:rsidR="00CA3BFA" w:rsidRPr="00154578">
        <w:rPr>
          <w:rFonts w:ascii="Times New Roman" w:hAnsi="Times New Roman" w:cs="Times New Roman"/>
          <w:sz w:val="24"/>
          <w:szCs w:val="24"/>
        </w:rPr>
        <w:t xml:space="preserve">) </w:t>
      </w:r>
      <w:r w:rsidR="00AD31CA">
        <w:rPr>
          <w:rFonts w:ascii="Times New Roman" w:hAnsi="Times New Roman" w:cs="Times New Roman"/>
          <w:sz w:val="24"/>
          <w:szCs w:val="24"/>
        </w:rPr>
        <w:t>“</w:t>
      </w:r>
      <w:r w:rsidR="00CA3BFA" w:rsidRPr="00154578">
        <w:rPr>
          <w:rFonts w:ascii="Times New Roman" w:hAnsi="Times New Roman" w:cs="Times New Roman"/>
          <w:sz w:val="24"/>
          <w:szCs w:val="24"/>
        </w:rPr>
        <w:t xml:space="preserve">Labour, </w:t>
      </w:r>
      <w:r w:rsidR="00AD31CA">
        <w:rPr>
          <w:rFonts w:ascii="Times New Roman" w:hAnsi="Times New Roman" w:cs="Times New Roman"/>
          <w:sz w:val="24"/>
          <w:szCs w:val="24"/>
        </w:rPr>
        <w:t>S</w:t>
      </w:r>
      <w:r w:rsidR="00CA3BFA" w:rsidRPr="00154578">
        <w:rPr>
          <w:rFonts w:ascii="Times New Roman" w:hAnsi="Times New Roman" w:cs="Times New Roman"/>
          <w:sz w:val="24"/>
          <w:szCs w:val="24"/>
        </w:rPr>
        <w:t xml:space="preserve">kills, and </w:t>
      </w:r>
      <w:r w:rsidR="00AD31CA">
        <w:rPr>
          <w:rFonts w:ascii="Times New Roman" w:hAnsi="Times New Roman" w:cs="Times New Roman"/>
          <w:sz w:val="24"/>
          <w:szCs w:val="24"/>
        </w:rPr>
        <w:t>M</w:t>
      </w:r>
      <w:r w:rsidR="00CA3BFA" w:rsidRPr="00154578">
        <w:rPr>
          <w:rFonts w:ascii="Times New Roman" w:hAnsi="Times New Roman" w:cs="Times New Roman"/>
          <w:sz w:val="24"/>
          <w:szCs w:val="24"/>
        </w:rPr>
        <w:t>igration.</w:t>
      </w:r>
      <w:r w:rsidR="00AD31CA">
        <w:rPr>
          <w:rFonts w:ascii="Times New Roman" w:hAnsi="Times New Roman" w:cs="Times New Roman"/>
          <w:sz w:val="24"/>
          <w:szCs w:val="24"/>
        </w:rPr>
        <w:t>”</w:t>
      </w:r>
      <w:r w:rsidR="00CA3BFA" w:rsidRPr="00154578">
        <w:rPr>
          <w:rFonts w:ascii="Times New Roman" w:hAnsi="Times New Roman" w:cs="Times New Roman"/>
          <w:sz w:val="24"/>
          <w:szCs w:val="24"/>
        </w:rPr>
        <w:t xml:space="preserve"> </w:t>
      </w:r>
      <w:r w:rsidR="00AD31CA" w:rsidRPr="00154578">
        <w:rPr>
          <w:rFonts w:ascii="Times New Roman" w:hAnsi="Times New Roman" w:cs="Times New Roman"/>
          <w:sz w:val="24"/>
          <w:szCs w:val="24"/>
        </w:rPr>
        <w:t xml:space="preserve">In </w:t>
      </w:r>
      <w:r w:rsidR="00AD31CA" w:rsidRPr="00154578">
        <w:rPr>
          <w:rFonts w:ascii="Times New Roman" w:hAnsi="Times New Roman" w:cs="Times New Roman"/>
          <w:i/>
          <w:sz w:val="24"/>
          <w:szCs w:val="24"/>
        </w:rPr>
        <w:t>The Cambridge Economic History of Australia</w:t>
      </w:r>
      <w:r w:rsidR="00AD31CA">
        <w:rPr>
          <w:rFonts w:ascii="Times New Roman" w:hAnsi="Times New Roman" w:cs="Times New Roman"/>
          <w:sz w:val="24"/>
          <w:szCs w:val="24"/>
        </w:rPr>
        <w:t xml:space="preserve">, edited by Simon </w:t>
      </w:r>
      <w:r w:rsidR="00AD31CA" w:rsidRPr="00154578">
        <w:rPr>
          <w:rFonts w:ascii="Times New Roman" w:hAnsi="Times New Roman" w:cs="Times New Roman"/>
          <w:sz w:val="24"/>
          <w:szCs w:val="24"/>
        </w:rPr>
        <w:t xml:space="preserve">Ville and </w:t>
      </w:r>
      <w:r w:rsidR="00AD31CA">
        <w:rPr>
          <w:rFonts w:ascii="Times New Roman" w:hAnsi="Times New Roman" w:cs="Times New Roman"/>
          <w:sz w:val="24"/>
          <w:szCs w:val="24"/>
        </w:rPr>
        <w:t xml:space="preserve">Glenn </w:t>
      </w:r>
      <w:r w:rsidR="00AD31CA" w:rsidRPr="00154578">
        <w:rPr>
          <w:rFonts w:ascii="Times New Roman" w:hAnsi="Times New Roman" w:cs="Times New Roman"/>
          <w:sz w:val="24"/>
          <w:szCs w:val="24"/>
        </w:rPr>
        <w:t>Withers</w:t>
      </w:r>
      <w:r w:rsidR="00AD31CA">
        <w:rPr>
          <w:rFonts w:ascii="Times New Roman" w:hAnsi="Times New Roman" w:cs="Times New Roman"/>
          <w:sz w:val="24"/>
          <w:szCs w:val="24"/>
        </w:rPr>
        <w:t>, 178-201</w:t>
      </w:r>
      <w:r w:rsidR="00AD31CA" w:rsidRPr="00154578">
        <w:rPr>
          <w:rFonts w:ascii="Times New Roman" w:hAnsi="Times New Roman" w:cs="Times New Roman"/>
          <w:sz w:val="24"/>
          <w:szCs w:val="24"/>
        </w:rPr>
        <w:t xml:space="preserve">. </w:t>
      </w:r>
      <w:r w:rsidR="00AD31CA">
        <w:rPr>
          <w:rFonts w:ascii="Times New Roman" w:hAnsi="Times New Roman" w:cs="Times New Roman"/>
          <w:sz w:val="24"/>
          <w:szCs w:val="24"/>
        </w:rPr>
        <w:t xml:space="preserve">Melbourne: </w:t>
      </w:r>
      <w:r w:rsidR="00AD31CA" w:rsidRPr="00154578">
        <w:rPr>
          <w:rFonts w:ascii="Times New Roman" w:hAnsi="Times New Roman" w:cs="Times New Roman"/>
          <w:sz w:val="24"/>
          <w:szCs w:val="24"/>
        </w:rPr>
        <w:t>Cambridge University Press</w:t>
      </w:r>
      <w:r w:rsidR="00AD31CA">
        <w:rPr>
          <w:rFonts w:ascii="Times New Roman" w:hAnsi="Times New Roman" w:cs="Times New Roman"/>
          <w:sz w:val="24"/>
          <w:szCs w:val="24"/>
        </w:rPr>
        <w:t>, 2015</w:t>
      </w:r>
      <w:r w:rsidR="00AD31CA" w:rsidRPr="00154578">
        <w:rPr>
          <w:rFonts w:ascii="Times New Roman" w:hAnsi="Times New Roman" w:cs="Times New Roman"/>
          <w:sz w:val="24"/>
          <w:szCs w:val="24"/>
        </w:rPr>
        <w:t>.</w:t>
      </w:r>
    </w:p>
    <w:p w14:paraId="43C20091" w14:textId="77777777" w:rsidR="00A41B12" w:rsidRDefault="00A41B12" w:rsidP="00CA3BFA">
      <w:pPr>
        <w:spacing w:after="0" w:line="240" w:lineRule="auto"/>
        <w:rPr>
          <w:rFonts w:ascii="Times New Roman" w:hAnsi="Times New Roman" w:cs="Times New Roman"/>
          <w:sz w:val="24"/>
          <w:szCs w:val="24"/>
        </w:rPr>
      </w:pPr>
    </w:p>
    <w:p w14:paraId="049C8BD4" w14:textId="0473EFE1" w:rsidR="00E61D15" w:rsidRDefault="00E61D15"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Sinclair, W.A. </w:t>
      </w:r>
      <w:r>
        <w:rPr>
          <w:rFonts w:ascii="Times New Roman" w:hAnsi="Times New Roman" w:cs="Times New Roman"/>
          <w:i/>
          <w:sz w:val="24"/>
          <w:szCs w:val="24"/>
        </w:rPr>
        <w:t>The Process of Economic Development in Australia</w:t>
      </w:r>
      <w:r w:rsidR="0038279C">
        <w:rPr>
          <w:rFonts w:ascii="Times New Roman" w:hAnsi="Times New Roman" w:cs="Times New Roman"/>
          <w:sz w:val="24"/>
          <w:szCs w:val="24"/>
        </w:rPr>
        <w:t xml:space="preserve">. </w:t>
      </w:r>
      <w:r>
        <w:rPr>
          <w:rFonts w:ascii="Times New Roman" w:hAnsi="Times New Roman" w:cs="Times New Roman"/>
          <w:sz w:val="24"/>
          <w:szCs w:val="24"/>
        </w:rPr>
        <w:t>Melbourne: Cheshire Publishing</w:t>
      </w:r>
      <w:r w:rsidR="0038279C">
        <w:rPr>
          <w:rFonts w:ascii="Times New Roman" w:hAnsi="Times New Roman" w:cs="Times New Roman"/>
          <w:sz w:val="24"/>
          <w:szCs w:val="24"/>
        </w:rPr>
        <w:t>, 1976</w:t>
      </w:r>
      <w:r>
        <w:rPr>
          <w:rFonts w:ascii="Times New Roman" w:hAnsi="Times New Roman" w:cs="Times New Roman"/>
          <w:sz w:val="24"/>
          <w:szCs w:val="24"/>
        </w:rPr>
        <w:t>.</w:t>
      </w:r>
    </w:p>
    <w:p w14:paraId="04ACECA1" w14:textId="77777777" w:rsidR="00A41B12" w:rsidRDefault="00A41B12" w:rsidP="00CA3BFA">
      <w:pPr>
        <w:spacing w:after="0" w:line="240" w:lineRule="auto"/>
        <w:rPr>
          <w:rFonts w:ascii="Times New Roman" w:hAnsi="Times New Roman" w:cs="Times New Roman"/>
          <w:sz w:val="24"/>
          <w:szCs w:val="24"/>
        </w:rPr>
      </w:pPr>
    </w:p>
    <w:p w14:paraId="78FEA132" w14:textId="7329C52C" w:rsidR="00A41B12" w:rsidRPr="00E61D15" w:rsidRDefault="00740106" w:rsidP="00CA3BFA">
      <w:pPr>
        <w:spacing w:after="0" w:line="240" w:lineRule="auto"/>
        <w:rPr>
          <w:rFonts w:ascii="Times New Roman" w:hAnsi="Times New Roman" w:cs="Times New Roman"/>
          <w:sz w:val="24"/>
          <w:szCs w:val="24"/>
        </w:rPr>
      </w:pPr>
      <w:r>
        <w:t xml:space="preserve">———. </w:t>
      </w:r>
      <w:r w:rsidR="00A41B12" w:rsidRPr="00A41B12">
        <w:rPr>
          <w:rFonts w:ascii="Times New Roman" w:hAnsi="Times New Roman" w:cs="Times New Roman"/>
          <w:sz w:val="24"/>
          <w:szCs w:val="24"/>
        </w:rPr>
        <w:t xml:space="preserve">(2009) </w:t>
      </w:r>
      <w:r w:rsidR="00257B60">
        <w:rPr>
          <w:rFonts w:ascii="Times New Roman" w:hAnsi="Times New Roman" w:cs="Times New Roman"/>
          <w:sz w:val="24"/>
          <w:szCs w:val="24"/>
        </w:rPr>
        <w:t>“</w:t>
      </w:r>
      <w:r w:rsidR="00A41B12" w:rsidRPr="00A41B12">
        <w:rPr>
          <w:rFonts w:ascii="Times New Roman" w:hAnsi="Times New Roman" w:cs="Times New Roman"/>
          <w:sz w:val="24"/>
          <w:szCs w:val="24"/>
        </w:rPr>
        <w:t xml:space="preserve">Annual </w:t>
      </w:r>
      <w:r w:rsidR="00257B60">
        <w:rPr>
          <w:rFonts w:ascii="Times New Roman" w:hAnsi="Times New Roman" w:cs="Times New Roman"/>
          <w:sz w:val="24"/>
          <w:szCs w:val="24"/>
        </w:rPr>
        <w:t>E</w:t>
      </w:r>
      <w:r w:rsidR="00A41B12" w:rsidRPr="00A41B12">
        <w:rPr>
          <w:rFonts w:ascii="Times New Roman" w:hAnsi="Times New Roman" w:cs="Times New Roman"/>
          <w:sz w:val="24"/>
          <w:szCs w:val="24"/>
        </w:rPr>
        <w:t xml:space="preserve">stimates of </w:t>
      </w:r>
      <w:r w:rsidR="00257B60">
        <w:rPr>
          <w:rFonts w:ascii="Times New Roman" w:hAnsi="Times New Roman" w:cs="Times New Roman"/>
          <w:sz w:val="24"/>
          <w:szCs w:val="24"/>
        </w:rPr>
        <w:t>G</w:t>
      </w:r>
      <w:r w:rsidR="00A41B12" w:rsidRPr="00A41B12">
        <w:rPr>
          <w:rFonts w:ascii="Times New Roman" w:hAnsi="Times New Roman" w:cs="Times New Roman"/>
          <w:sz w:val="24"/>
          <w:szCs w:val="24"/>
        </w:rPr>
        <w:t xml:space="preserve">ross </w:t>
      </w:r>
      <w:r w:rsidR="00257B60">
        <w:rPr>
          <w:rFonts w:ascii="Times New Roman" w:hAnsi="Times New Roman" w:cs="Times New Roman"/>
          <w:sz w:val="24"/>
          <w:szCs w:val="24"/>
        </w:rPr>
        <w:t>D</w:t>
      </w:r>
      <w:r w:rsidR="00A41B12" w:rsidRPr="00A41B12">
        <w:rPr>
          <w:rFonts w:ascii="Times New Roman" w:hAnsi="Times New Roman" w:cs="Times New Roman"/>
          <w:sz w:val="24"/>
          <w:szCs w:val="24"/>
        </w:rPr>
        <w:t xml:space="preserve">omestic </w:t>
      </w:r>
      <w:r w:rsidR="00257B60">
        <w:rPr>
          <w:rFonts w:ascii="Times New Roman" w:hAnsi="Times New Roman" w:cs="Times New Roman"/>
          <w:sz w:val="24"/>
          <w:szCs w:val="24"/>
        </w:rPr>
        <w:t>P</w:t>
      </w:r>
      <w:r w:rsidR="00A41B12" w:rsidRPr="00A41B12">
        <w:rPr>
          <w:rFonts w:ascii="Times New Roman" w:hAnsi="Times New Roman" w:cs="Times New Roman"/>
          <w:sz w:val="24"/>
          <w:szCs w:val="24"/>
        </w:rPr>
        <w:t xml:space="preserve">roduct: Australian </w:t>
      </w:r>
      <w:r w:rsidR="00257B60">
        <w:rPr>
          <w:rFonts w:ascii="Times New Roman" w:hAnsi="Times New Roman" w:cs="Times New Roman"/>
          <w:sz w:val="24"/>
          <w:szCs w:val="24"/>
        </w:rPr>
        <w:t>C</w:t>
      </w:r>
      <w:r w:rsidR="00A41B12" w:rsidRPr="00A41B12">
        <w:rPr>
          <w:rFonts w:ascii="Times New Roman" w:hAnsi="Times New Roman" w:cs="Times New Roman"/>
          <w:sz w:val="24"/>
          <w:szCs w:val="24"/>
        </w:rPr>
        <w:t>olonies/</w:t>
      </w:r>
      <w:r w:rsidR="00257B60">
        <w:rPr>
          <w:rFonts w:ascii="Times New Roman" w:hAnsi="Times New Roman" w:cs="Times New Roman"/>
          <w:sz w:val="24"/>
          <w:szCs w:val="24"/>
        </w:rPr>
        <w:t>S</w:t>
      </w:r>
      <w:r w:rsidR="00A41B12" w:rsidRPr="00A41B12">
        <w:rPr>
          <w:rFonts w:ascii="Times New Roman" w:hAnsi="Times New Roman" w:cs="Times New Roman"/>
          <w:sz w:val="24"/>
          <w:szCs w:val="24"/>
        </w:rPr>
        <w:t>tates 1861-1976/77.</w:t>
      </w:r>
      <w:r w:rsidR="00257B60">
        <w:rPr>
          <w:rFonts w:ascii="Times New Roman" w:hAnsi="Times New Roman" w:cs="Times New Roman"/>
          <w:sz w:val="24"/>
          <w:szCs w:val="24"/>
        </w:rPr>
        <w:t>”</w:t>
      </w:r>
      <w:r w:rsidR="00A41B12" w:rsidRPr="00A41B12">
        <w:rPr>
          <w:rFonts w:ascii="Times New Roman" w:hAnsi="Times New Roman" w:cs="Times New Roman"/>
          <w:sz w:val="24"/>
          <w:szCs w:val="24"/>
        </w:rPr>
        <w:t xml:space="preserve"> http://arrow.monash.edu.au/vital/access/m</w:t>
      </w:r>
      <w:r w:rsidR="00A41B12">
        <w:rPr>
          <w:rFonts w:ascii="Times New Roman" w:hAnsi="Times New Roman" w:cs="Times New Roman"/>
          <w:sz w:val="24"/>
          <w:szCs w:val="24"/>
        </w:rPr>
        <w:t>anager/Repository/monash:14149 (accessed 22/5/2017)</w:t>
      </w:r>
      <w:r w:rsidR="00A41B12" w:rsidRPr="00A41B12">
        <w:rPr>
          <w:rFonts w:ascii="Times New Roman" w:hAnsi="Times New Roman" w:cs="Times New Roman"/>
          <w:sz w:val="24"/>
          <w:szCs w:val="24"/>
        </w:rPr>
        <w:t>.</w:t>
      </w:r>
    </w:p>
    <w:p w14:paraId="5B7AEAA8" w14:textId="77777777" w:rsidR="00CA3BFA" w:rsidRDefault="00CA3BFA" w:rsidP="00CA3BFA">
      <w:pPr>
        <w:spacing w:after="0" w:line="240" w:lineRule="auto"/>
        <w:rPr>
          <w:rFonts w:ascii="Times New Roman" w:hAnsi="Times New Roman" w:cs="Times New Roman"/>
          <w:sz w:val="24"/>
          <w:szCs w:val="24"/>
        </w:rPr>
      </w:pPr>
    </w:p>
    <w:p w14:paraId="158913AA" w14:textId="4111EC15"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Stewart, M</w:t>
      </w:r>
      <w:r w:rsidR="00257B60">
        <w:rPr>
          <w:rFonts w:ascii="Times New Roman" w:hAnsi="Times New Roman" w:cs="Times New Roman"/>
          <w:sz w:val="24"/>
          <w:szCs w:val="24"/>
        </w:rPr>
        <w:t>ark</w:t>
      </w:r>
      <w:r>
        <w:rPr>
          <w:rFonts w:ascii="Times New Roman" w:hAnsi="Times New Roman" w:cs="Times New Roman"/>
          <w:sz w:val="24"/>
          <w:szCs w:val="24"/>
        </w:rPr>
        <w:t xml:space="preserve"> B</w:t>
      </w:r>
      <w:r w:rsidRPr="00AB7268">
        <w:rPr>
          <w:rFonts w:ascii="Times New Roman" w:hAnsi="Times New Roman" w:cs="Times New Roman"/>
          <w:sz w:val="24"/>
          <w:szCs w:val="24"/>
        </w:rPr>
        <w:t>.</w:t>
      </w:r>
      <w:r>
        <w:rPr>
          <w:rFonts w:ascii="Times New Roman" w:hAnsi="Times New Roman" w:cs="Times New Roman"/>
          <w:sz w:val="24"/>
          <w:szCs w:val="24"/>
        </w:rPr>
        <w:t xml:space="preserve"> </w:t>
      </w:r>
      <w:r w:rsidR="00257B60">
        <w:rPr>
          <w:rFonts w:ascii="Times New Roman" w:hAnsi="Times New Roman" w:cs="Times New Roman"/>
          <w:sz w:val="24"/>
          <w:szCs w:val="24"/>
        </w:rPr>
        <w:t>“</w:t>
      </w:r>
      <w:r>
        <w:rPr>
          <w:rFonts w:ascii="Times New Roman" w:hAnsi="Times New Roman" w:cs="Times New Roman"/>
          <w:sz w:val="24"/>
          <w:szCs w:val="24"/>
        </w:rPr>
        <w:t xml:space="preserve">The </w:t>
      </w:r>
      <w:r w:rsidR="00257B60">
        <w:rPr>
          <w:rFonts w:ascii="Times New Roman" w:hAnsi="Times New Roman" w:cs="Times New Roman"/>
          <w:sz w:val="24"/>
          <w:szCs w:val="24"/>
        </w:rPr>
        <w:t>I</w:t>
      </w:r>
      <w:r>
        <w:rPr>
          <w:rFonts w:ascii="Times New Roman" w:hAnsi="Times New Roman" w:cs="Times New Roman"/>
          <w:sz w:val="24"/>
          <w:szCs w:val="24"/>
        </w:rPr>
        <w:t xml:space="preserve">mpact of the </w:t>
      </w:r>
      <w:r w:rsidR="00257B60">
        <w:rPr>
          <w:rFonts w:ascii="Times New Roman" w:hAnsi="Times New Roman" w:cs="Times New Roman"/>
          <w:sz w:val="24"/>
          <w:szCs w:val="24"/>
        </w:rPr>
        <w:t>I</w:t>
      </w:r>
      <w:r>
        <w:rPr>
          <w:rFonts w:ascii="Times New Roman" w:hAnsi="Times New Roman" w:cs="Times New Roman"/>
          <w:sz w:val="24"/>
          <w:szCs w:val="24"/>
        </w:rPr>
        <w:t xml:space="preserve">ntroduction of the U.K. </w:t>
      </w:r>
      <w:r w:rsidR="00257B60">
        <w:rPr>
          <w:rFonts w:ascii="Times New Roman" w:hAnsi="Times New Roman" w:cs="Times New Roman"/>
          <w:sz w:val="24"/>
          <w:szCs w:val="24"/>
        </w:rPr>
        <w:t>M</w:t>
      </w:r>
      <w:r>
        <w:rPr>
          <w:rFonts w:ascii="Times New Roman" w:hAnsi="Times New Roman" w:cs="Times New Roman"/>
          <w:sz w:val="24"/>
          <w:szCs w:val="24"/>
        </w:rPr>
        <w:t xml:space="preserve">inimum </w:t>
      </w:r>
      <w:r w:rsidR="00257B60">
        <w:rPr>
          <w:rFonts w:ascii="Times New Roman" w:hAnsi="Times New Roman" w:cs="Times New Roman"/>
          <w:sz w:val="24"/>
          <w:szCs w:val="24"/>
        </w:rPr>
        <w:t>W</w:t>
      </w:r>
      <w:r w:rsidRPr="00AB7268">
        <w:rPr>
          <w:rFonts w:ascii="Times New Roman" w:hAnsi="Times New Roman" w:cs="Times New Roman"/>
          <w:sz w:val="24"/>
          <w:szCs w:val="24"/>
        </w:rPr>
        <w:t xml:space="preserve">age on </w:t>
      </w:r>
      <w:r>
        <w:rPr>
          <w:rFonts w:ascii="Times New Roman" w:hAnsi="Times New Roman" w:cs="Times New Roman"/>
          <w:sz w:val="24"/>
          <w:szCs w:val="24"/>
        </w:rPr>
        <w:t xml:space="preserve">the </w:t>
      </w:r>
      <w:r w:rsidR="00257B60">
        <w:rPr>
          <w:rFonts w:ascii="Times New Roman" w:hAnsi="Times New Roman" w:cs="Times New Roman"/>
          <w:sz w:val="24"/>
          <w:szCs w:val="24"/>
        </w:rPr>
        <w:t>E</w:t>
      </w:r>
      <w:r>
        <w:rPr>
          <w:rFonts w:ascii="Times New Roman" w:hAnsi="Times New Roman" w:cs="Times New Roman"/>
          <w:sz w:val="24"/>
          <w:szCs w:val="24"/>
        </w:rPr>
        <w:t xml:space="preserve">mployment </w:t>
      </w:r>
      <w:r w:rsidR="00257B60">
        <w:rPr>
          <w:rFonts w:ascii="Times New Roman" w:hAnsi="Times New Roman" w:cs="Times New Roman"/>
          <w:sz w:val="24"/>
          <w:szCs w:val="24"/>
        </w:rPr>
        <w:t>P</w:t>
      </w:r>
      <w:r>
        <w:rPr>
          <w:rFonts w:ascii="Times New Roman" w:hAnsi="Times New Roman" w:cs="Times New Roman"/>
          <w:sz w:val="24"/>
          <w:szCs w:val="24"/>
        </w:rPr>
        <w:t xml:space="preserve">robabilities of </w:t>
      </w:r>
      <w:r w:rsidR="00257B60">
        <w:rPr>
          <w:rFonts w:ascii="Times New Roman" w:hAnsi="Times New Roman" w:cs="Times New Roman"/>
          <w:sz w:val="24"/>
          <w:szCs w:val="24"/>
        </w:rPr>
        <w:t>L</w:t>
      </w:r>
      <w:r>
        <w:rPr>
          <w:rFonts w:ascii="Times New Roman" w:hAnsi="Times New Roman" w:cs="Times New Roman"/>
          <w:sz w:val="24"/>
          <w:szCs w:val="24"/>
        </w:rPr>
        <w:t>ow-</w:t>
      </w:r>
      <w:r w:rsidR="00257B60">
        <w:rPr>
          <w:rFonts w:ascii="Times New Roman" w:hAnsi="Times New Roman" w:cs="Times New Roman"/>
          <w:sz w:val="24"/>
          <w:szCs w:val="24"/>
        </w:rPr>
        <w:t>W</w:t>
      </w:r>
      <w:r>
        <w:rPr>
          <w:rFonts w:ascii="Times New Roman" w:hAnsi="Times New Roman" w:cs="Times New Roman"/>
          <w:sz w:val="24"/>
          <w:szCs w:val="24"/>
        </w:rPr>
        <w:t xml:space="preserve">age </w:t>
      </w:r>
      <w:r w:rsidR="00257B60">
        <w:rPr>
          <w:rFonts w:ascii="Times New Roman" w:hAnsi="Times New Roman" w:cs="Times New Roman"/>
          <w:sz w:val="24"/>
          <w:szCs w:val="24"/>
        </w:rPr>
        <w:t>W</w:t>
      </w:r>
      <w:r w:rsidRPr="00AB7268">
        <w:rPr>
          <w:rFonts w:ascii="Times New Roman" w:hAnsi="Times New Roman" w:cs="Times New Roman"/>
          <w:sz w:val="24"/>
          <w:szCs w:val="24"/>
        </w:rPr>
        <w:t>orkers.</w:t>
      </w:r>
      <w:r w:rsidR="00257B60">
        <w:rPr>
          <w:rFonts w:ascii="Times New Roman" w:hAnsi="Times New Roman" w:cs="Times New Roman"/>
          <w:sz w:val="24"/>
          <w:szCs w:val="24"/>
        </w:rPr>
        <w:t>”</w:t>
      </w:r>
      <w:r w:rsidRPr="00AB7268">
        <w:rPr>
          <w:rFonts w:ascii="Times New Roman" w:hAnsi="Times New Roman" w:cs="Times New Roman"/>
          <w:sz w:val="24"/>
          <w:szCs w:val="24"/>
        </w:rPr>
        <w:t xml:space="preserve"> </w:t>
      </w:r>
      <w:r w:rsidRPr="00AB7268">
        <w:rPr>
          <w:rFonts w:ascii="Times New Roman" w:hAnsi="Times New Roman" w:cs="Times New Roman"/>
          <w:i/>
          <w:iCs/>
          <w:sz w:val="24"/>
          <w:szCs w:val="24"/>
        </w:rPr>
        <w:t>Journal of the European Economic Association</w:t>
      </w:r>
      <w:r w:rsidRPr="00AB7268">
        <w:rPr>
          <w:rFonts w:ascii="Times New Roman" w:hAnsi="Times New Roman" w:cs="Times New Roman"/>
          <w:sz w:val="24"/>
          <w:szCs w:val="24"/>
        </w:rPr>
        <w:t xml:space="preserve"> </w:t>
      </w:r>
      <w:r w:rsidRPr="003D4EC4">
        <w:rPr>
          <w:rFonts w:ascii="Times New Roman" w:hAnsi="Times New Roman" w:cs="Times New Roman"/>
          <w:iCs/>
          <w:sz w:val="24"/>
          <w:szCs w:val="24"/>
        </w:rPr>
        <w:t>2</w:t>
      </w:r>
      <w:r w:rsidR="00257B60" w:rsidRPr="003D4EC4">
        <w:rPr>
          <w:rFonts w:ascii="Times New Roman" w:hAnsi="Times New Roman" w:cs="Times New Roman"/>
          <w:iCs/>
          <w:sz w:val="24"/>
          <w:szCs w:val="24"/>
        </w:rPr>
        <w:t>, no.</w:t>
      </w:r>
      <w:r w:rsidR="00257B60">
        <w:rPr>
          <w:rFonts w:ascii="Times New Roman" w:hAnsi="Times New Roman" w:cs="Times New Roman"/>
          <w:i/>
          <w:iCs/>
          <w:sz w:val="24"/>
          <w:szCs w:val="24"/>
        </w:rPr>
        <w:t xml:space="preserve"> </w:t>
      </w:r>
      <w:r>
        <w:rPr>
          <w:rFonts w:ascii="Times New Roman" w:hAnsi="Times New Roman" w:cs="Times New Roman"/>
          <w:sz w:val="24"/>
          <w:szCs w:val="24"/>
        </w:rPr>
        <w:t>1</w:t>
      </w:r>
      <w:r w:rsidR="00257B60">
        <w:rPr>
          <w:rFonts w:ascii="Times New Roman" w:hAnsi="Times New Roman" w:cs="Times New Roman"/>
          <w:sz w:val="24"/>
          <w:szCs w:val="24"/>
        </w:rPr>
        <w:t xml:space="preserve"> (2004</w:t>
      </w:r>
      <w:r>
        <w:rPr>
          <w:rFonts w:ascii="Times New Roman" w:hAnsi="Times New Roman" w:cs="Times New Roman"/>
          <w:sz w:val="24"/>
          <w:szCs w:val="24"/>
        </w:rPr>
        <w:t>):</w:t>
      </w:r>
      <w:r w:rsidRPr="00AB7268">
        <w:rPr>
          <w:rFonts w:ascii="Times New Roman" w:hAnsi="Times New Roman" w:cs="Times New Roman"/>
          <w:sz w:val="24"/>
          <w:szCs w:val="24"/>
        </w:rPr>
        <w:t xml:space="preserve"> 67–97.</w:t>
      </w:r>
    </w:p>
    <w:p w14:paraId="46C4120F" w14:textId="77777777" w:rsidR="00CA3BFA" w:rsidRDefault="00CA3BFA" w:rsidP="00CA3BFA">
      <w:pPr>
        <w:spacing w:after="0" w:line="240" w:lineRule="auto"/>
        <w:rPr>
          <w:rFonts w:ascii="Times New Roman" w:hAnsi="Times New Roman" w:cs="Times New Roman"/>
          <w:sz w:val="24"/>
          <w:szCs w:val="24"/>
        </w:rPr>
      </w:pPr>
    </w:p>
    <w:p w14:paraId="6AF5B738" w14:textId="01441254" w:rsidR="00CA3BFA" w:rsidRPr="00AB7268" w:rsidRDefault="00CA3BFA" w:rsidP="00CA3BFA">
      <w:pPr>
        <w:spacing w:after="0" w:line="240" w:lineRule="auto"/>
        <w:rPr>
          <w:rFonts w:ascii="Times New Roman" w:hAnsi="Times New Roman" w:cs="Times New Roman"/>
          <w:sz w:val="24"/>
          <w:szCs w:val="24"/>
        </w:rPr>
      </w:pPr>
      <w:r w:rsidRPr="00071258">
        <w:rPr>
          <w:rFonts w:ascii="Times New Roman" w:hAnsi="Times New Roman" w:cs="Times New Roman"/>
          <w:sz w:val="24"/>
          <w:szCs w:val="24"/>
        </w:rPr>
        <w:t>Stewart, M</w:t>
      </w:r>
      <w:r w:rsidR="00257B60">
        <w:rPr>
          <w:rFonts w:ascii="Times New Roman" w:hAnsi="Times New Roman" w:cs="Times New Roman"/>
          <w:sz w:val="24"/>
          <w:szCs w:val="24"/>
        </w:rPr>
        <w:t>ark</w:t>
      </w:r>
      <w:r w:rsidRPr="00071258">
        <w:rPr>
          <w:rFonts w:ascii="Times New Roman" w:hAnsi="Times New Roman" w:cs="Times New Roman"/>
          <w:sz w:val="24"/>
          <w:szCs w:val="24"/>
        </w:rPr>
        <w:t xml:space="preserve"> B.</w:t>
      </w:r>
      <w:r w:rsidR="00257B60">
        <w:rPr>
          <w:rFonts w:ascii="Times New Roman" w:hAnsi="Times New Roman" w:cs="Times New Roman"/>
          <w:sz w:val="24"/>
          <w:szCs w:val="24"/>
        </w:rPr>
        <w:t>,</w:t>
      </w:r>
      <w:r w:rsidRPr="00071258">
        <w:rPr>
          <w:rFonts w:ascii="Times New Roman" w:hAnsi="Times New Roman" w:cs="Times New Roman"/>
          <w:sz w:val="24"/>
          <w:szCs w:val="24"/>
        </w:rPr>
        <w:t xml:space="preserve"> and</w:t>
      </w:r>
      <w:r w:rsidR="00257B60">
        <w:rPr>
          <w:rFonts w:ascii="Times New Roman" w:hAnsi="Times New Roman" w:cs="Times New Roman"/>
          <w:sz w:val="24"/>
          <w:szCs w:val="24"/>
        </w:rPr>
        <w:t xml:space="preserve"> </w:t>
      </w:r>
      <w:r w:rsidR="00257B60" w:rsidRPr="00071258">
        <w:rPr>
          <w:rFonts w:ascii="Times New Roman" w:hAnsi="Times New Roman" w:cs="Times New Roman"/>
          <w:sz w:val="24"/>
          <w:szCs w:val="24"/>
        </w:rPr>
        <w:t>J</w:t>
      </w:r>
      <w:r w:rsidR="00257B60">
        <w:rPr>
          <w:rFonts w:ascii="Times New Roman" w:hAnsi="Times New Roman" w:cs="Times New Roman"/>
          <w:sz w:val="24"/>
          <w:szCs w:val="24"/>
        </w:rPr>
        <w:t>oanna</w:t>
      </w:r>
      <w:r w:rsidR="00257B60" w:rsidRPr="00071258">
        <w:rPr>
          <w:rFonts w:ascii="Times New Roman" w:hAnsi="Times New Roman" w:cs="Times New Roman"/>
          <w:sz w:val="24"/>
          <w:szCs w:val="24"/>
        </w:rPr>
        <w:t xml:space="preserve"> K.</w:t>
      </w:r>
      <w:r w:rsidRPr="00071258">
        <w:rPr>
          <w:rFonts w:ascii="Times New Roman" w:hAnsi="Times New Roman" w:cs="Times New Roman"/>
          <w:sz w:val="24"/>
          <w:szCs w:val="24"/>
        </w:rPr>
        <w:t xml:space="preserve"> Swaffield. </w:t>
      </w:r>
      <w:r w:rsidR="00257B60">
        <w:rPr>
          <w:rFonts w:ascii="Times New Roman" w:hAnsi="Times New Roman" w:cs="Times New Roman"/>
          <w:sz w:val="24"/>
          <w:szCs w:val="24"/>
        </w:rPr>
        <w:t>“</w:t>
      </w:r>
      <w:r w:rsidRPr="00071258">
        <w:rPr>
          <w:rFonts w:ascii="Times New Roman" w:hAnsi="Times New Roman" w:cs="Times New Roman"/>
          <w:sz w:val="24"/>
          <w:szCs w:val="24"/>
        </w:rPr>
        <w:t xml:space="preserve">The </w:t>
      </w:r>
      <w:r w:rsidR="00257B60">
        <w:rPr>
          <w:rFonts w:ascii="Times New Roman" w:hAnsi="Times New Roman" w:cs="Times New Roman"/>
          <w:sz w:val="24"/>
          <w:szCs w:val="24"/>
        </w:rPr>
        <w:t>O</w:t>
      </w:r>
      <w:r w:rsidRPr="00071258">
        <w:rPr>
          <w:rFonts w:ascii="Times New Roman" w:hAnsi="Times New Roman" w:cs="Times New Roman"/>
          <w:sz w:val="24"/>
          <w:szCs w:val="24"/>
        </w:rPr>
        <w:t xml:space="preserve">ther </w:t>
      </w:r>
      <w:r w:rsidR="00257B60">
        <w:rPr>
          <w:rFonts w:ascii="Times New Roman" w:hAnsi="Times New Roman" w:cs="Times New Roman"/>
          <w:sz w:val="24"/>
          <w:szCs w:val="24"/>
        </w:rPr>
        <w:t>M</w:t>
      </w:r>
      <w:r w:rsidRPr="00071258">
        <w:rPr>
          <w:rFonts w:ascii="Times New Roman" w:hAnsi="Times New Roman" w:cs="Times New Roman"/>
          <w:sz w:val="24"/>
          <w:szCs w:val="24"/>
        </w:rPr>
        <w:t xml:space="preserve">argin: </w:t>
      </w:r>
      <w:r w:rsidR="00257B60">
        <w:rPr>
          <w:rFonts w:ascii="Times New Roman" w:hAnsi="Times New Roman" w:cs="Times New Roman"/>
          <w:sz w:val="24"/>
          <w:szCs w:val="24"/>
        </w:rPr>
        <w:t>D</w:t>
      </w:r>
      <w:r w:rsidRPr="00071258">
        <w:rPr>
          <w:rFonts w:ascii="Times New Roman" w:hAnsi="Times New Roman" w:cs="Times New Roman"/>
          <w:sz w:val="24"/>
          <w:szCs w:val="24"/>
        </w:rPr>
        <w:t xml:space="preserve">o </w:t>
      </w:r>
      <w:r w:rsidR="00257B60">
        <w:rPr>
          <w:rFonts w:ascii="Times New Roman" w:hAnsi="Times New Roman" w:cs="Times New Roman"/>
          <w:sz w:val="24"/>
          <w:szCs w:val="24"/>
        </w:rPr>
        <w:t>M</w:t>
      </w:r>
      <w:r w:rsidRPr="00071258">
        <w:rPr>
          <w:rFonts w:ascii="Times New Roman" w:hAnsi="Times New Roman" w:cs="Times New Roman"/>
          <w:sz w:val="24"/>
          <w:szCs w:val="24"/>
        </w:rPr>
        <w:t xml:space="preserve">inimum </w:t>
      </w:r>
      <w:r w:rsidR="00257B60">
        <w:rPr>
          <w:rFonts w:ascii="Times New Roman" w:hAnsi="Times New Roman" w:cs="Times New Roman"/>
          <w:sz w:val="24"/>
          <w:szCs w:val="24"/>
        </w:rPr>
        <w:t>W</w:t>
      </w:r>
      <w:r w:rsidRPr="00071258">
        <w:rPr>
          <w:rFonts w:ascii="Times New Roman" w:hAnsi="Times New Roman" w:cs="Times New Roman"/>
          <w:sz w:val="24"/>
          <w:szCs w:val="24"/>
        </w:rPr>
        <w:t xml:space="preserve">ages </w:t>
      </w:r>
      <w:r w:rsidR="00257B60">
        <w:rPr>
          <w:rFonts w:ascii="Times New Roman" w:hAnsi="Times New Roman" w:cs="Times New Roman"/>
          <w:sz w:val="24"/>
          <w:szCs w:val="24"/>
        </w:rPr>
        <w:t>C</w:t>
      </w:r>
      <w:r w:rsidRPr="00071258">
        <w:rPr>
          <w:rFonts w:ascii="Times New Roman" w:hAnsi="Times New Roman" w:cs="Times New Roman"/>
          <w:sz w:val="24"/>
          <w:szCs w:val="24"/>
        </w:rPr>
        <w:t xml:space="preserve">ause </w:t>
      </w:r>
      <w:r w:rsidR="00257B60">
        <w:rPr>
          <w:rFonts w:ascii="Times New Roman" w:hAnsi="Times New Roman" w:cs="Times New Roman"/>
          <w:sz w:val="24"/>
          <w:szCs w:val="24"/>
        </w:rPr>
        <w:t>W</w:t>
      </w:r>
      <w:r w:rsidRPr="00071258">
        <w:rPr>
          <w:rFonts w:ascii="Times New Roman" w:hAnsi="Times New Roman" w:cs="Times New Roman"/>
          <w:sz w:val="24"/>
          <w:szCs w:val="24"/>
        </w:rPr>
        <w:t xml:space="preserve">orking </w:t>
      </w:r>
      <w:r w:rsidR="00257B60">
        <w:rPr>
          <w:rFonts w:ascii="Times New Roman" w:hAnsi="Times New Roman" w:cs="Times New Roman"/>
          <w:sz w:val="24"/>
          <w:szCs w:val="24"/>
        </w:rPr>
        <w:t>H</w:t>
      </w:r>
      <w:r w:rsidRPr="00071258">
        <w:rPr>
          <w:rFonts w:ascii="Times New Roman" w:hAnsi="Times New Roman" w:cs="Times New Roman"/>
          <w:sz w:val="24"/>
          <w:szCs w:val="24"/>
        </w:rPr>
        <w:t xml:space="preserve">ours </w:t>
      </w:r>
      <w:r w:rsidR="00257B60">
        <w:rPr>
          <w:rFonts w:ascii="Times New Roman" w:hAnsi="Times New Roman" w:cs="Times New Roman"/>
          <w:sz w:val="24"/>
          <w:szCs w:val="24"/>
        </w:rPr>
        <w:t>A</w:t>
      </w:r>
      <w:r w:rsidRPr="00071258">
        <w:rPr>
          <w:rFonts w:ascii="Times New Roman" w:hAnsi="Times New Roman" w:cs="Times New Roman"/>
          <w:sz w:val="24"/>
          <w:szCs w:val="24"/>
        </w:rPr>
        <w:t xml:space="preserve">djustments for </w:t>
      </w:r>
      <w:r w:rsidR="00257B60">
        <w:rPr>
          <w:rFonts w:ascii="Times New Roman" w:hAnsi="Times New Roman" w:cs="Times New Roman"/>
          <w:sz w:val="24"/>
          <w:szCs w:val="24"/>
        </w:rPr>
        <w:t>L</w:t>
      </w:r>
      <w:r w:rsidRPr="00071258">
        <w:rPr>
          <w:rFonts w:ascii="Times New Roman" w:hAnsi="Times New Roman" w:cs="Times New Roman"/>
          <w:sz w:val="24"/>
          <w:szCs w:val="24"/>
        </w:rPr>
        <w:t>ow-</w:t>
      </w:r>
      <w:r w:rsidR="00257B60">
        <w:rPr>
          <w:rFonts w:ascii="Times New Roman" w:hAnsi="Times New Roman" w:cs="Times New Roman"/>
          <w:sz w:val="24"/>
          <w:szCs w:val="24"/>
        </w:rPr>
        <w:t>W</w:t>
      </w:r>
      <w:r w:rsidRPr="00071258">
        <w:rPr>
          <w:rFonts w:ascii="Times New Roman" w:hAnsi="Times New Roman" w:cs="Times New Roman"/>
          <w:sz w:val="24"/>
          <w:szCs w:val="24"/>
        </w:rPr>
        <w:t xml:space="preserve">age </w:t>
      </w:r>
      <w:r w:rsidR="00257B60">
        <w:rPr>
          <w:rFonts w:ascii="Times New Roman" w:hAnsi="Times New Roman" w:cs="Times New Roman"/>
          <w:sz w:val="24"/>
          <w:szCs w:val="24"/>
        </w:rPr>
        <w:t>W</w:t>
      </w:r>
      <w:r w:rsidRPr="00071258">
        <w:rPr>
          <w:rFonts w:ascii="Times New Roman" w:hAnsi="Times New Roman" w:cs="Times New Roman"/>
          <w:sz w:val="24"/>
          <w:szCs w:val="24"/>
        </w:rPr>
        <w:t>orkers?</w:t>
      </w:r>
      <w:r w:rsidR="00257B60">
        <w:rPr>
          <w:rFonts w:ascii="Times New Roman" w:hAnsi="Times New Roman" w:cs="Times New Roman"/>
          <w:sz w:val="24"/>
          <w:szCs w:val="24"/>
        </w:rPr>
        <w:t>”</w:t>
      </w:r>
      <w:r w:rsidRPr="00071258">
        <w:rPr>
          <w:rFonts w:ascii="Times New Roman" w:hAnsi="Times New Roman" w:cs="Times New Roman"/>
          <w:sz w:val="24"/>
          <w:szCs w:val="24"/>
        </w:rPr>
        <w:t xml:space="preserve"> </w:t>
      </w:r>
      <w:r w:rsidRPr="00071258">
        <w:rPr>
          <w:rFonts w:ascii="Times New Roman" w:hAnsi="Times New Roman" w:cs="Times New Roman"/>
          <w:i/>
          <w:sz w:val="24"/>
          <w:szCs w:val="24"/>
        </w:rPr>
        <w:t>Economica</w:t>
      </w:r>
      <w:r w:rsidR="00D8324A">
        <w:rPr>
          <w:rFonts w:ascii="Times New Roman" w:hAnsi="Times New Roman" w:cs="Times New Roman"/>
          <w:sz w:val="24"/>
          <w:szCs w:val="24"/>
        </w:rPr>
        <w:t xml:space="preserve"> 75</w:t>
      </w:r>
      <w:r w:rsidR="00257B60">
        <w:rPr>
          <w:rFonts w:ascii="Times New Roman" w:hAnsi="Times New Roman" w:cs="Times New Roman"/>
          <w:sz w:val="24"/>
          <w:szCs w:val="24"/>
        </w:rPr>
        <w:t xml:space="preserve">, no. </w:t>
      </w:r>
      <w:r w:rsidR="00D8324A">
        <w:rPr>
          <w:rFonts w:ascii="Times New Roman" w:hAnsi="Times New Roman" w:cs="Times New Roman"/>
          <w:sz w:val="24"/>
          <w:szCs w:val="24"/>
        </w:rPr>
        <w:t>297</w:t>
      </w:r>
      <w:r w:rsidR="00257B60">
        <w:rPr>
          <w:rFonts w:ascii="Times New Roman" w:hAnsi="Times New Roman" w:cs="Times New Roman"/>
          <w:sz w:val="24"/>
          <w:szCs w:val="24"/>
        </w:rPr>
        <w:t xml:space="preserve"> (2008</w:t>
      </w:r>
      <w:r w:rsidR="00D8324A">
        <w:rPr>
          <w:rFonts w:ascii="Times New Roman" w:hAnsi="Times New Roman" w:cs="Times New Roman"/>
          <w:sz w:val="24"/>
          <w:szCs w:val="24"/>
        </w:rPr>
        <w:t xml:space="preserve">): </w:t>
      </w:r>
      <w:r>
        <w:rPr>
          <w:rFonts w:ascii="Times New Roman" w:hAnsi="Times New Roman" w:cs="Times New Roman"/>
          <w:sz w:val="24"/>
          <w:szCs w:val="24"/>
        </w:rPr>
        <w:t>148-</w:t>
      </w:r>
      <w:r w:rsidRPr="00071258">
        <w:rPr>
          <w:rFonts w:ascii="Times New Roman" w:hAnsi="Times New Roman" w:cs="Times New Roman"/>
          <w:sz w:val="24"/>
          <w:szCs w:val="24"/>
        </w:rPr>
        <w:t>67.</w:t>
      </w:r>
    </w:p>
    <w:p w14:paraId="6F82BD27" w14:textId="77777777" w:rsidR="00CA3BFA" w:rsidRPr="00154578" w:rsidRDefault="00CA3BFA" w:rsidP="00CA3BFA">
      <w:pPr>
        <w:spacing w:after="0" w:line="240" w:lineRule="auto"/>
        <w:rPr>
          <w:rFonts w:ascii="Times New Roman" w:hAnsi="Times New Roman" w:cs="Times New Roman"/>
          <w:sz w:val="24"/>
          <w:szCs w:val="24"/>
        </w:rPr>
      </w:pPr>
    </w:p>
    <w:p w14:paraId="059F6AE5" w14:textId="3F01EDC8" w:rsidR="00FE755D"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Stigler, G</w:t>
      </w:r>
      <w:r w:rsidR="00257B60">
        <w:rPr>
          <w:rFonts w:ascii="Times New Roman" w:hAnsi="Times New Roman" w:cs="Times New Roman"/>
          <w:sz w:val="24"/>
          <w:szCs w:val="24"/>
        </w:rPr>
        <w:t>eorge</w:t>
      </w:r>
      <w:r w:rsidRPr="00154578">
        <w:rPr>
          <w:rFonts w:ascii="Times New Roman" w:hAnsi="Times New Roman" w:cs="Times New Roman"/>
          <w:sz w:val="24"/>
          <w:szCs w:val="24"/>
        </w:rPr>
        <w:t xml:space="preserve">. </w:t>
      </w:r>
      <w:r w:rsidR="00257B60">
        <w:rPr>
          <w:rFonts w:ascii="Times New Roman" w:hAnsi="Times New Roman" w:cs="Times New Roman"/>
          <w:sz w:val="24"/>
          <w:szCs w:val="24"/>
        </w:rPr>
        <w:t>“</w:t>
      </w:r>
      <w:r w:rsidRPr="00154578">
        <w:rPr>
          <w:rFonts w:ascii="Times New Roman" w:hAnsi="Times New Roman" w:cs="Times New Roman"/>
          <w:sz w:val="24"/>
          <w:szCs w:val="24"/>
        </w:rPr>
        <w:t xml:space="preserve">The </w:t>
      </w:r>
      <w:r w:rsidR="00257B60">
        <w:rPr>
          <w:rFonts w:ascii="Times New Roman" w:hAnsi="Times New Roman" w:cs="Times New Roman"/>
          <w:sz w:val="24"/>
          <w:szCs w:val="24"/>
        </w:rPr>
        <w:t>E</w:t>
      </w:r>
      <w:r w:rsidRPr="00154578">
        <w:rPr>
          <w:rFonts w:ascii="Times New Roman" w:hAnsi="Times New Roman" w:cs="Times New Roman"/>
          <w:sz w:val="24"/>
          <w:szCs w:val="24"/>
        </w:rPr>
        <w:t xml:space="preserve">conomics of </w:t>
      </w:r>
      <w:r w:rsidR="00257B60">
        <w:rPr>
          <w:rFonts w:ascii="Times New Roman" w:hAnsi="Times New Roman" w:cs="Times New Roman"/>
          <w:sz w:val="24"/>
          <w:szCs w:val="24"/>
        </w:rPr>
        <w:t>M</w:t>
      </w:r>
      <w:r w:rsidRPr="00154578">
        <w:rPr>
          <w:rFonts w:ascii="Times New Roman" w:hAnsi="Times New Roman" w:cs="Times New Roman"/>
          <w:sz w:val="24"/>
          <w:szCs w:val="24"/>
        </w:rPr>
        <w:t xml:space="preserve">inimum </w:t>
      </w:r>
      <w:r w:rsidR="00257B60">
        <w:rPr>
          <w:rFonts w:ascii="Times New Roman" w:hAnsi="Times New Roman" w:cs="Times New Roman"/>
          <w:sz w:val="24"/>
          <w:szCs w:val="24"/>
        </w:rPr>
        <w:t>W</w:t>
      </w:r>
      <w:r w:rsidRPr="00154578">
        <w:rPr>
          <w:rFonts w:ascii="Times New Roman" w:hAnsi="Times New Roman" w:cs="Times New Roman"/>
          <w:sz w:val="24"/>
          <w:szCs w:val="24"/>
        </w:rPr>
        <w:t xml:space="preserve">age </w:t>
      </w:r>
      <w:r w:rsidR="00257B60">
        <w:rPr>
          <w:rFonts w:ascii="Times New Roman" w:hAnsi="Times New Roman" w:cs="Times New Roman"/>
          <w:sz w:val="24"/>
          <w:szCs w:val="24"/>
        </w:rPr>
        <w:t>L</w:t>
      </w:r>
      <w:r w:rsidRPr="00154578">
        <w:rPr>
          <w:rFonts w:ascii="Times New Roman" w:hAnsi="Times New Roman" w:cs="Times New Roman"/>
          <w:sz w:val="24"/>
          <w:szCs w:val="24"/>
        </w:rPr>
        <w:t>egislation.</w:t>
      </w:r>
      <w:r w:rsidR="00257B60">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American Economic Review</w:t>
      </w:r>
      <w:r>
        <w:rPr>
          <w:rFonts w:ascii="Times New Roman" w:hAnsi="Times New Roman" w:cs="Times New Roman"/>
          <w:sz w:val="24"/>
          <w:szCs w:val="24"/>
        </w:rPr>
        <w:t xml:space="preserve"> </w:t>
      </w:r>
      <w:r w:rsidRPr="00154578">
        <w:rPr>
          <w:rFonts w:ascii="Times New Roman" w:hAnsi="Times New Roman" w:cs="Times New Roman"/>
          <w:sz w:val="24"/>
          <w:szCs w:val="24"/>
        </w:rPr>
        <w:t>36</w:t>
      </w:r>
      <w:r w:rsidR="00257B60">
        <w:rPr>
          <w:rFonts w:ascii="Times New Roman" w:hAnsi="Times New Roman" w:cs="Times New Roman"/>
          <w:sz w:val="24"/>
          <w:szCs w:val="24"/>
        </w:rPr>
        <w:t xml:space="preserve">, no. </w:t>
      </w:r>
      <w:r w:rsidRPr="00154578">
        <w:rPr>
          <w:rFonts w:ascii="Times New Roman" w:hAnsi="Times New Roman" w:cs="Times New Roman"/>
          <w:sz w:val="24"/>
          <w:szCs w:val="24"/>
        </w:rPr>
        <w:t>3</w:t>
      </w:r>
      <w:r w:rsidR="00257B60">
        <w:rPr>
          <w:rFonts w:ascii="Times New Roman" w:hAnsi="Times New Roman" w:cs="Times New Roman"/>
          <w:sz w:val="24"/>
          <w:szCs w:val="24"/>
        </w:rPr>
        <w:t xml:space="preserve"> (1946</w:t>
      </w:r>
      <w:r w:rsidRPr="00154578">
        <w:rPr>
          <w:rFonts w:ascii="Times New Roman" w:hAnsi="Times New Roman" w:cs="Times New Roman"/>
          <w:sz w:val="24"/>
          <w:szCs w:val="24"/>
        </w:rPr>
        <w:t>): 358-65.</w:t>
      </w:r>
    </w:p>
    <w:p w14:paraId="4FD4920E" w14:textId="77777777" w:rsidR="00E61D15" w:rsidRDefault="00E61D15" w:rsidP="00CA3BFA">
      <w:pPr>
        <w:spacing w:after="0" w:line="240" w:lineRule="auto"/>
        <w:rPr>
          <w:rFonts w:ascii="Times New Roman" w:hAnsi="Times New Roman" w:cs="Times New Roman"/>
          <w:sz w:val="24"/>
          <w:szCs w:val="24"/>
        </w:rPr>
      </w:pPr>
    </w:p>
    <w:p w14:paraId="28F40C23" w14:textId="6AC392B3" w:rsidR="00E61D15" w:rsidRPr="00E61D15" w:rsidRDefault="00E61D15"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Vamplew, W</w:t>
      </w:r>
      <w:r w:rsidR="00257B60">
        <w:rPr>
          <w:rFonts w:ascii="Times New Roman" w:hAnsi="Times New Roman" w:cs="Times New Roman"/>
          <w:sz w:val="24"/>
          <w:szCs w:val="24"/>
        </w:rPr>
        <w:t>ray.</w:t>
      </w:r>
      <w:r>
        <w:rPr>
          <w:rFonts w:ascii="Times New Roman" w:hAnsi="Times New Roman" w:cs="Times New Roman"/>
          <w:sz w:val="24"/>
          <w:szCs w:val="24"/>
        </w:rPr>
        <w:t xml:space="preserve"> </w:t>
      </w:r>
      <w:r>
        <w:rPr>
          <w:rFonts w:ascii="Times New Roman" w:hAnsi="Times New Roman" w:cs="Times New Roman"/>
          <w:i/>
          <w:sz w:val="24"/>
          <w:szCs w:val="24"/>
        </w:rPr>
        <w:t>Australians, Historical Statistics</w:t>
      </w:r>
      <w:r w:rsidR="00257B60">
        <w:rPr>
          <w:rFonts w:ascii="Times New Roman" w:hAnsi="Times New Roman" w:cs="Times New Roman"/>
          <w:sz w:val="24"/>
          <w:szCs w:val="24"/>
        </w:rPr>
        <w:t xml:space="preserve">. </w:t>
      </w:r>
      <w:r>
        <w:rPr>
          <w:rFonts w:ascii="Times New Roman" w:hAnsi="Times New Roman" w:cs="Times New Roman"/>
          <w:sz w:val="24"/>
          <w:szCs w:val="24"/>
        </w:rPr>
        <w:t>Sydney: Fairfax, Syme and Weldon Associates</w:t>
      </w:r>
      <w:r w:rsidR="00257B60">
        <w:rPr>
          <w:rFonts w:ascii="Times New Roman" w:hAnsi="Times New Roman" w:cs="Times New Roman"/>
          <w:sz w:val="24"/>
          <w:szCs w:val="24"/>
        </w:rPr>
        <w:t>, 1987</w:t>
      </w:r>
      <w:r>
        <w:rPr>
          <w:rFonts w:ascii="Times New Roman" w:hAnsi="Times New Roman" w:cs="Times New Roman"/>
          <w:sz w:val="24"/>
          <w:szCs w:val="24"/>
        </w:rPr>
        <w:t>.</w:t>
      </w:r>
    </w:p>
    <w:p w14:paraId="35826784" w14:textId="77777777" w:rsidR="00CA3BFA" w:rsidRPr="00154578" w:rsidRDefault="00CA3BFA" w:rsidP="00CA3BFA">
      <w:pPr>
        <w:spacing w:after="0" w:line="240" w:lineRule="auto"/>
        <w:rPr>
          <w:rFonts w:ascii="Times New Roman" w:hAnsi="Times New Roman" w:cs="Times New Roman"/>
          <w:sz w:val="24"/>
          <w:szCs w:val="24"/>
        </w:rPr>
      </w:pPr>
    </w:p>
    <w:p w14:paraId="66CA13C2" w14:textId="052B9E23"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Victoria</w:t>
      </w:r>
      <w:r w:rsidR="00434956">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Papers of Special Boards</w:t>
      </w:r>
      <w:r w:rsidR="00434956">
        <w:rPr>
          <w:rFonts w:ascii="Times New Roman" w:hAnsi="Times New Roman" w:cs="Times New Roman"/>
          <w:sz w:val="24"/>
          <w:szCs w:val="24"/>
        </w:rPr>
        <w:t>.</w:t>
      </w:r>
      <w:r w:rsidRPr="00154578">
        <w:rPr>
          <w:rFonts w:ascii="Times New Roman" w:hAnsi="Times New Roman" w:cs="Times New Roman"/>
          <w:sz w:val="24"/>
          <w:szCs w:val="24"/>
        </w:rPr>
        <w:t xml:space="preserve"> Victoria Public Record Office, North Melbourne, VPRS 5466</w:t>
      </w:r>
      <w:r w:rsidR="00434956">
        <w:rPr>
          <w:rFonts w:ascii="Times New Roman" w:hAnsi="Times New Roman" w:cs="Times New Roman"/>
          <w:sz w:val="24"/>
          <w:szCs w:val="24"/>
        </w:rPr>
        <w:t>, 1896-1913</w:t>
      </w:r>
      <w:r w:rsidRPr="00154578">
        <w:rPr>
          <w:rFonts w:ascii="Times New Roman" w:hAnsi="Times New Roman" w:cs="Times New Roman"/>
          <w:sz w:val="24"/>
          <w:szCs w:val="24"/>
        </w:rPr>
        <w:t xml:space="preserve">. </w:t>
      </w:r>
    </w:p>
    <w:p w14:paraId="7164ED63" w14:textId="77777777" w:rsidR="00A41B12" w:rsidRDefault="00A41B12" w:rsidP="00CA3BFA">
      <w:pPr>
        <w:spacing w:after="0" w:line="240" w:lineRule="auto"/>
        <w:rPr>
          <w:rFonts w:ascii="Times New Roman" w:hAnsi="Times New Roman" w:cs="Times New Roman"/>
          <w:sz w:val="24"/>
          <w:szCs w:val="24"/>
        </w:rPr>
      </w:pPr>
    </w:p>
    <w:p w14:paraId="47F3EF18" w14:textId="16D2D571" w:rsidR="00A41B12" w:rsidRPr="00154578" w:rsidRDefault="00740106" w:rsidP="00CA3BFA">
      <w:pPr>
        <w:spacing w:after="0" w:line="240" w:lineRule="auto"/>
        <w:rPr>
          <w:rFonts w:ascii="Times New Roman" w:hAnsi="Times New Roman" w:cs="Times New Roman"/>
          <w:sz w:val="24"/>
          <w:szCs w:val="24"/>
        </w:rPr>
      </w:pPr>
      <w:r>
        <w:t xml:space="preserve">———. </w:t>
      </w:r>
      <w:r w:rsidR="00A41B12" w:rsidRPr="00256A3F">
        <w:rPr>
          <w:rFonts w:ascii="Times New Roman" w:hAnsi="Times New Roman" w:cs="Times New Roman"/>
          <w:i/>
          <w:sz w:val="24"/>
          <w:szCs w:val="24"/>
        </w:rPr>
        <w:t xml:space="preserve">Victorian Year </w:t>
      </w:r>
      <w:r w:rsidR="00A41B12" w:rsidRPr="009E7DB4">
        <w:rPr>
          <w:rFonts w:ascii="Times New Roman" w:hAnsi="Times New Roman" w:cs="Times New Roman"/>
          <w:i/>
          <w:sz w:val="24"/>
          <w:szCs w:val="24"/>
        </w:rPr>
        <w:t>Book</w:t>
      </w:r>
      <w:r w:rsidR="00434956" w:rsidRPr="003D4EC4">
        <w:rPr>
          <w:rFonts w:ascii="Times New Roman" w:hAnsi="Times New Roman" w:cs="Times New Roman"/>
          <w:i/>
          <w:sz w:val="24"/>
          <w:szCs w:val="24"/>
        </w:rPr>
        <w:t>, 1894-1913.</w:t>
      </w:r>
      <w:r w:rsidR="00A41B12" w:rsidRPr="00A41B12">
        <w:rPr>
          <w:rFonts w:ascii="Times New Roman" w:hAnsi="Times New Roman" w:cs="Times New Roman"/>
          <w:sz w:val="24"/>
          <w:szCs w:val="24"/>
        </w:rPr>
        <w:t xml:space="preserve"> http://www.abs.gov.a</w:t>
      </w:r>
      <w:r w:rsidR="00A41B12">
        <w:rPr>
          <w:rFonts w:ascii="Times New Roman" w:hAnsi="Times New Roman" w:cs="Times New Roman"/>
          <w:sz w:val="24"/>
          <w:szCs w:val="24"/>
        </w:rPr>
        <w:t>u/AUSSTATS (accessed 22/5/2017)</w:t>
      </w:r>
      <w:r w:rsidR="00A41B12" w:rsidRPr="00A41B12">
        <w:rPr>
          <w:rFonts w:ascii="Times New Roman" w:hAnsi="Times New Roman" w:cs="Times New Roman"/>
          <w:sz w:val="24"/>
          <w:szCs w:val="24"/>
        </w:rPr>
        <w:t>.</w:t>
      </w:r>
    </w:p>
    <w:p w14:paraId="74283692" w14:textId="77777777" w:rsidR="00CA3BFA" w:rsidRPr="00154578" w:rsidRDefault="00CA3BFA" w:rsidP="00CA3BFA">
      <w:pPr>
        <w:spacing w:after="0" w:line="240" w:lineRule="auto"/>
        <w:rPr>
          <w:rFonts w:ascii="Times New Roman" w:hAnsi="Times New Roman" w:cs="Times New Roman"/>
          <w:sz w:val="24"/>
          <w:szCs w:val="24"/>
        </w:rPr>
      </w:pPr>
    </w:p>
    <w:p w14:paraId="45C26A7C" w14:textId="1AC7C732" w:rsidR="00CA3BFA" w:rsidRPr="00154578" w:rsidRDefault="00740106" w:rsidP="00CA3BFA">
      <w:pPr>
        <w:spacing w:after="0" w:line="240" w:lineRule="auto"/>
        <w:rPr>
          <w:rFonts w:ascii="Times New Roman" w:hAnsi="Times New Roman" w:cs="Times New Roman"/>
          <w:sz w:val="24"/>
          <w:szCs w:val="24"/>
        </w:rPr>
      </w:pPr>
      <w:r>
        <w:t xml:space="preserve">———. </w:t>
      </w:r>
      <w:r w:rsidR="00CA3BFA" w:rsidRPr="00154578">
        <w:rPr>
          <w:rFonts w:ascii="Times New Roman" w:hAnsi="Times New Roman" w:cs="Times New Roman"/>
          <w:i/>
          <w:sz w:val="24"/>
          <w:szCs w:val="24"/>
        </w:rPr>
        <w:t>Report of the Chief Inspector of Factories, Work-Rooms, and Shops</w:t>
      </w:r>
      <w:r w:rsidR="00434956">
        <w:rPr>
          <w:rFonts w:ascii="Times New Roman" w:hAnsi="Times New Roman" w:cs="Times New Roman"/>
          <w:sz w:val="24"/>
          <w:szCs w:val="24"/>
        </w:rPr>
        <w:t xml:space="preserve">. </w:t>
      </w:r>
      <w:r w:rsidR="00CA3BFA" w:rsidRPr="00154578">
        <w:rPr>
          <w:rFonts w:ascii="Times New Roman" w:hAnsi="Times New Roman" w:cs="Times New Roman"/>
          <w:sz w:val="24"/>
          <w:szCs w:val="24"/>
        </w:rPr>
        <w:t>Melbourne</w:t>
      </w:r>
      <w:r w:rsidR="00CA3BFA">
        <w:rPr>
          <w:rFonts w:ascii="Times New Roman" w:hAnsi="Times New Roman" w:cs="Times New Roman"/>
          <w:sz w:val="24"/>
          <w:szCs w:val="24"/>
        </w:rPr>
        <w:t xml:space="preserve">, </w:t>
      </w:r>
      <w:r w:rsidR="00CA3BFA" w:rsidRPr="00154578">
        <w:rPr>
          <w:rFonts w:ascii="Times New Roman" w:hAnsi="Times New Roman" w:cs="Times New Roman"/>
          <w:sz w:val="24"/>
          <w:szCs w:val="24"/>
        </w:rPr>
        <w:t>Government Printer</w:t>
      </w:r>
      <w:r w:rsidR="00434956">
        <w:rPr>
          <w:rFonts w:ascii="Times New Roman" w:hAnsi="Times New Roman" w:cs="Times New Roman"/>
          <w:sz w:val="24"/>
          <w:szCs w:val="24"/>
        </w:rPr>
        <w:t>, 1894-1914</w:t>
      </w:r>
      <w:r w:rsidR="00CA3BFA" w:rsidRPr="00154578">
        <w:rPr>
          <w:rFonts w:ascii="Times New Roman" w:hAnsi="Times New Roman" w:cs="Times New Roman"/>
          <w:sz w:val="24"/>
          <w:szCs w:val="24"/>
        </w:rPr>
        <w:t>.</w:t>
      </w:r>
    </w:p>
    <w:p w14:paraId="4E7C032B" w14:textId="77777777" w:rsidR="00CA3BFA" w:rsidRPr="00154578" w:rsidRDefault="00CA3BFA" w:rsidP="00CA3BFA">
      <w:pPr>
        <w:spacing w:after="0" w:line="240" w:lineRule="auto"/>
        <w:rPr>
          <w:rFonts w:ascii="Times New Roman" w:hAnsi="Times New Roman" w:cs="Times New Roman"/>
          <w:sz w:val="24"/>
          <w:szCs w:val="24"/>
        </w:rPr>
      </w:pPr>
    </w:p>
    <w:p w14:paraId="06926696" w14:textId="3F5DB13E" w:rsidR="00CA3BFA"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Webb, S</w:t>
      </w:r>
      <w:r w:rsidR="002840B7">
        <w:rPr>
          <w:rFonts w:ascii="Times New Roman" w:hAnsi="Times New Roman" w:cs="Times New Roman"/>
          <w:sz w:val="24"/>
          <w:szCs w:val="24"/>
        </w:rPr>
        <w:t>idney.</w:t>
      </w:r>
      <w:r w:rsidRPr="00154578">
        <w:rPr>
          <w:rFonts w:ascii="Times New Roman" w:hAnsi="Times New Roman" w:cs="Times New Roman"/>
          <w:sz w:val="24"/>
          <w:szCs w:val="24"/>
        </w:rPr>
        <w:t xml:space="preserve"> </w:t>
      </w:r>
      <w:r w:rsidR="002840B7">
        <w:rPr>
          <w:rFonts w:ascii="Times New Roman" w:hAnsi="Times New Roman" w:cs="Times New Roman"/>
          <w:sz w:val="24"/>
          <w:szCs w:val="24"/>
        </w:rPr>
        <w:t>“</w:t>
      </w:r>
      <w:r w:rsidRPr="00154578">
        <w:rPr>
          <w:rFonts w:ascii="Times New Roman" w:hAnsi="Times New Roman" w:cs="Times New Roman"/>
          <w:sz w:val="24"/>
          <w:szCs w:val="24"/>
        </w:rPr>
        <w:t xml:space="preserve">The </w:t>
      </w:r>
      <w:r w:rsidR="002840B7">
        <w:rPr>
          <w:rFonts w:ascii="Times New Roman" w:hAnsi="Times New Roman" w:cs="Times New Roman"/>
          <w:sz w:val="24"/>
          <w:szCs w:val="24"/>
        </w:rPr>
        <w:t>E</w:t>
      </w:r>
      <w:r w:rsidRPr="00154578">
        <w:rPr>
          <w:rFonts w:ascii="Times New Roman" w:hAnsi="Times New Roman" w:cs="Times New Roman"/>
          <w:sz w:val="24"/>
          <w:szCs w:val="24"/>
        </w:rPr>
        <w:t xml:space="preserve">conomic </w:t>
      </w:r>
      <w:r w:rsidR="002840B7">
        <w:rPr>
          <w:rFonts w:ascii="Times New Roman" w:hAnsi="Times New Roman" w:cs="Times New Roman"/>
          <w:sz w:val="24"/>
          <w:szCs w:val="24"/>
        </w:rPr>
        <w:t>T</w:t>
      </w:r>
      <w:r w:rsidRPr="00154578">
        <w:rPr>
          <w:rFonts w:ascii="Times New Roman" w:hAnsi="Times New Roman" w:cs="Times New Roman"/>
          <w:sz w:val="24"/>
          <w:szCs w:val="24"/>
        </w:rPr>
        <w:t xml:space="preserve">heory of a </w:t>
      </w:r>
      <w:r w:rsidR="002840B7">
        <w:rPr>
          <w:rFonts w:ascii="Times New Roman" w:hAnsi="Times New Roman" w:cs="Times New Roman"/>
          <w:sz w:val="24"/>
          <w:szCs w:val="24"/>
        </w:rPr>
        <w:t>L</w:t>
      </w:r>
      <w:r w:rsidRPr="00154578">
        <w:rPr>
          <w:rFonts w:ascii="Times New Roman" w:hAnsi="Times New Roman" w:cs="Times New Roman"/>
          <w:sz w:val="24"/>
          <w:szCs w:val="24"/>
        </w:rPr>
        <w:t xml:space="preserve">egal </w:t>
      </w:r>
      <w:r w:rsidR="002840B7">
        <w:rPr>
          <w:rFonts w:ascii="Times New Roman" w:hAnsi="Times New Roman" w:cs="Times New Roman"/>
          <w:sz w:val="24"/>
          <w:szCs w:val="24"/>
        </w:rPr>
        <w:t>M</w:t>
      </w:r>
      <w:r w:rsidRPr="00154578">
        <w:rPr>
          <w:rFonts w:ascii="Times New Roman" w:hAnsi="Times New Roman" w:cs="Times New Roman"/>
          <w:sz w:val="24"/>
          <w:szCs w:val="24"/>
        </w:rPr>
        <w:t xml:space="preserve">inimum </w:t>
      </w:r>
      <w:r w:rsidR="002840B7">
        <w:rPr>
          <w:rFonts w:ascii="Times New Roman" w:hAnsi="Times New Roman" w:cs="Times New Roman"/>
          <w:sz w:val="24"/>
          <w:szCs w:val="24"/>
        </w:rPr>
        <w:t>W</w:t>
      </w:r>
      <w:r w:rsidRPr="00154578">
        <w:rPr>
          <w:rFonts w:ascii="Times New Roman" w:hAnsi="Times New Roman" w:cs="Times New Roman"/>
          <w:sz w:val="24"/>
          <w:szCs w:val="24"/>
        </w:rPr>
        <w:t>age.</w:t>
      </w:r>
      <w:r w:rsidR="002840B7">
        <w:rPr>
          <w:rFonts w:ascii="Times New Roman" w:hAnsi="Times New Roman" w:cs="Times New Roman"/>
          <w:sz w:val="24"/>
          <w:szCs w:val="24"/>
        </w:rPr>
        <w:t>”</w:t>
      </w:r>
      <w:r w:rsidRPr="00154578">
        <w:rPr>
          <w:rFonts w:ascii="Times New Roman" w:hAnsi="Times New Roman" w:cs="Times New Roman"/>
          <w:sz w:val="24"/>
          <w:szCs w:val="24"/>
        </w:rPr>
        <w:t xml:space="preserve"> </w:t>
      </w:r>
      <w:r w:rsidRPr="00154578">
        <w:rPr>
          <w:rFonts w:ascii="Times New Roman" w:hAnsi="Times New Roman" w:cs="Times New Roman"/>
          <w:i/>
          <w:sz w:val="24"/>
          <w:szCs w:val="24"/>
        </w:rPr>
        <w:t>Journal of Political Economy</w:t>
      </w:r>
      <w:r>
        <w:rPr>
          <w:rFonts w:ascii="Times New Roman" w:hAnsi="Times New Roman" w:cs="Times New Roman"/>
          <w:sz w:val="24"/>
          <w:szCs w:val="24"/>
        </w:rPr>
        <w:t xml:space="preserve"> 20</w:t>
      </w:r>
      <w:r w:rsidR="002840B7">
        <w:rPr>
          <w:rFonts w:ascii="Times New Roman" w:hAnsi="Times New Roman" w:cs="Times New Roman"/>
          <w:sz w:val="24"/>
          <w:szCs w:val="24"/>
        </w:rPr>
        <w:t xml:space="preserve">, no. </w:t>
      </w:r>
      <w:r w:rsidRPr="00154578">
        <w:rPr>
          <w:rFonts w:ascii="Times New Roman" w:hAnsi="Times New Roman" w:cs="Times New Roman"/>
          <w:sz w:val="24"/>
          <w:szCs w:val="24"/>
        </w:rPr>
        <w:t>10</w:t>
      </w:r>
      <w:r w:rsidR="002840B7">
        <w:rPr>
          <w:rFonts w:ascii="Times New Roman" w:hAnsi="Times New Roman" w:cs="Times New Roman"/>
          <w:sz w:val="24"/>
          <w:szCs w:val="24"/>
        </w:rPr>
        <w:t xml:space="preserve"> (1912</w:t>
      </w:r>
      <w:r w:rsidRPr="00154578">
        <w:rPr>
          <w:rFonts w:ascii="Times New Roman" w:hAnsi="Times New Roman" w:cs="Times New Roman"/>
          <w:sz w:val="24"/>
          <w:szCs w:val="24"/>
        </w:rPr>
        <w:t>):</w:t>
      </w:r>
      <w:r>
        <w:rPr>
          <w:rFonts w:ascii="Times New Roman" w:hAnsi="Times New Roman" w:cs="Times New Roman"/>
          <w:sz w:val="24"/>
          <w:szCs w:val="24"/>
        </w:rPr>
        <w:t xml:space="preserve"> </w:t>
      </w:r>
      <w:r w:rsidRPr="00154578">
        <w:rPr>
          <w:rFonts w:ascii="Times New Roman" w:hAnsi="Times New Roman" w:cs="Times New Roman"/>
          <w:sz w:val="24"/>
          <w:szCs w:val="24"/>
        </w:rPr>
        <w:t>973-98</w:t>
      </w:r>
      <w:r>
        <w:rPr>
          <w:rFonts w:ascii="Times New Roman" w:hAnsi="Times New Roman" w:cs="Times New Roman"/>
          <w:sz w:val="24"/>
          <w:szCs w:val="24"/>
        </w:rPr>
        <w:t>.</w:t>
      </w:r>
    </w:p>
    <w:p w14:paraId="3976336D" w14:textId="77777777" w:rsidR="00CA3BFA" w:rsidRDefault="00CA3BFA" w:rsidP="00CA3BFA">
      <w:pPr>
        <w:spacing w:after="0" w:line="240" w:lineRule="auto"/>
        <w:rPr>
          <w:rFonts w:ascii="Times New Roman" w:hAnsi="Times New Roman" w:cs="Times New Roman"/>
          <w:sz w:val="24"/>
          <w:szCs w:val="24"/>
        </w:rPr>
      </w:pPr>
    </w:p>
    <w:p w14:paraId="069FB983" w14:textId="3E0AFC33" w:rsidR="00CA3BFA" w:rsidRDefault="00CA3BFA" w:rsidP="00CA3BFA">
      <w:pPr>
        <w:spacing w:after="0" w:line="240" w:lineRule="auto"/>
        <w:rPr>
          <w:rFonts w:ascii="Times New Roman" w:hAnsi="Times New Roman" w:cs="Times New Roman"/>
          <w:sz w:val="24"/>
          <w:szCs w:val="24"/>
        </w:rPr>
      </w:pPr>
      <w:r w:rsidRPr="008B4827">
        <w:rPr>
          <w:rFonts w:ascii="Times New Roman" w:hAnsi="Times New Roman" w:cs="Times New Roman"/>
          <w:sz w:val="24"/>
          <w:szCs w:val="24"/>
        </w:rPr>
        <w:t>Withers, G</w:t>
      </w:r>
      <w:r w:rsidR="002840B7">
        <w:rPr>
          <w:rFonts w:ascii="Times New Roman" w:hAnsi="Times New Roman" w:cs="Times New Roman"/>
          <w:sz w:val="24"/>
          <w:szCs w:val="24"/>
        </w:rPr>
        <w:t>lenn</w:t>
      </w:r>
      <w:r>
        <w:rPr>
          <w:rFonts w:ascii="Times New Roman" w:hAnsi="Times New Roman" w:cs="Times New Roman"/>
          <w:sz w:val="24"/>
          <w:szCs w:val="24"/>
        </w:rPr>
        <w:t>. (1986)</w:t>
      </w:r>
      <w:r w:rsidRPr="008B4827">
        <w:rPr>
          <w:rFonts w:ascii="Times New Roman" w:hAnsi="Times New Roman" w:cs="Times New Roman"/>
          <w:sz w:val="24"/>
          <w:szCs w:val="24"/>
        </w:rPr>
        <w:t xml:space="preserve"> </w:t>
      </w:r>
      <w:r w:rsidR="006A4495">
        <w:rPr>
          <w:rFonts w:ascii="Times New Roman" w:hAnsi="Times New Roman" w:cs="Times New Roman"/>
          <w:sz w:val="24"/>
          <w:szCs w:val="24"/>
        </w:rPr>
        <w:t>“</w:t>
      </w:r>
      <w:r w:rsidRPr="008B4827">
        <w:rPr>
          <w:rFonts w:ascii="Times New Roman" w:hAnsi="Times New Roman" w:cs="Times New Roman"/>
          <w:sz w:val="24"/>
          <w:szCs w:val="24"/>
        </w:rPr>
        <w:t xml:space="preserve">Australian </w:t>
      </w:r>
      <w:r w:rsidR="006A4495">
        <w:rPr>
          <w:rFonts w:ascii="Times New Roman" w:hAnsi="Times New Roman" w:cs="Times New Roman"/>
          <w:sz w:val="24"/>
          <w:szCs w:val="24"/>
        </w:rPr>
        <w:t>W</w:t>
      </w:r>
      <w:r w:rsidRPr="008B4827">
        <w:rPr>
          <w:rFonts w:ascii="Times New Roman" w:hAnsi="Times New Roman" w:cs="Times New Roman"/>
          <w:sz w:val="24"/>
          <w:szCs w:val="24"/>
        </w:rPr>
        <w:t>ages</w:t>
      </w:r>
      <w:r>
        <w:rPr>
          <w:rFonts w:ascii="Times New Roman" w:hAnsi="Times New Roman" w:cs="Times New Roman"/>
          <w:sz w:val="24"/>
          <w:szCs w:val="24"/>
        </w:rPr>
        <w:t xml:space="preserve"> and </w:t>
      </w:r>
      <w:r w:rsidR="006A4495">
        <w:rPr>
          <w:rFonts w:ascii="Times New Roman" w:hAnsi="Times New Roman" w:cs="Times New Roman"/>
          <w:sz w:val="24"/>
          <w:szCs w:val="24"/>
        </w:rPr>
        <w:t>L</w:t>
      </w:r>
      <w:r>
        <w:rPr>
          <w:rFonts w:ascii="Times New Roman" w:hAnsi="Times New Roman" w:cs="Times New Roman"/>
          <w:sz w:val="24"/>
          <w:szCs w:val="24"/>
        </w:rPr>
        <w:t xml:space="preserve">abour </w:t>
      </w:r>
      <w:r w:rsidR="006A4495">
        <w:rPr>
          <w:rFonts w:ascii="Times New Roman" w:hAnsi="Times New Roman" w:cs="Times New Roman"/>
          <w:sz w:val="24"/>
          <w:szCs w:val="24"/>
        </w:rPr>
        <w:t>M</w:t>
      </w:r>
      <w:r>
        <w:rPr>
          <w:rFonts w:ascii="Times New Roman" w:hAnsi="Times New Roman" w:cs="Times New Roman"/>
          <w:sz w:val="24"/>
          <w:szCs w:val="24"/>
        </w:rPr>
        <w:t xml:space="preserve">arket </w:t>
      </w:r>
      <w:r w:rsidR="006A4495">
        <w:rPr>
          <w:rFonts w:ascii="Times New Roman" w:hAnsi="Times New Roman" w:cs="Times New Roman"/>
          <w:sz w:val="24"/>
          <w:szCs w:val="24"/>
        </w:rPr>
        <w:t>A</w:t>
      </w:r>
      <w:r>
        <w:rPr>
          <w:rFonts w:ascii="Times New Roman" w:hAnsi="Times New Roman" w:cs="Times New Roman"/>
          <w:sz w:val="24"/>
          <w:szCs w:val="24"/>
        </w:rPr>
        <w:t xml:space="preserve">djustment: </w:t>
      </w:r>
      <w:r w:rsidR="006A4495">
        <w:rPr>
          <w:rFonts w:ascii="Times New Roman" w:hAnsi="Times New Roman" w:cs="Times New Roman"/>
          <w:sz w:val="24"/>
          <w:szCs w:val="24"/>
        </w:rPr>
        <w:t>A</w:t>
      </w:r>
      <w:r w:rsidRPr="008B4827">
        <w:rPr>
          <w:rFonts w:ascii="Times New Roman" w:hAnsi="Times New Roman" w:cs="Times New Roman"/>
          <w:sz w:val="24"/>
          <w:szCs w:val="24"/>
        </w:rPr>
        <w:t xml:space="preserve"> </w:t>
      </w:r>
      <w:r w:rsidR="006A4495">
        <w:rPr>
          <w:rFonts w:ascii="Times New Roman" w:hAnsi="Times New Roman" w:cs="Times New Roman"/>
          <w:sz w:val="24"/>
          <w:szCs w:val="24"/>
        </w:rPr>
        <w:t>C</w:t>
      </w:r>
      <w:r w:rsidRPr="008B4827">
        <w:rPr>
          <w:rFonts w:ascii="Times New Roman" w:hAnsi="Times New Roman" w:cs="Times New Roman"/>
          <w:sz w:val="24"/>
          <w:szCs w:val="24"/>
        </w:rPr>
        <w:t xml:space="preserve">omparative </w:t>
      </w:r>
      <w:r w:rsidR="006A4495">
        <w:rPr>
          <w:rFonts w:ascii="Times New Roman" w:hAnsi="Times New Roman" w:cs="Times New Roman"/>
          <w:sz w:val="24"/>
          <w:szCs w:val="24"/>
        </w:rPr>
        <w:t>I</w:t>
      </w:r>
      <w:r w:rsidRPr="008B4827">
        <w:rPr>
          <w:rFonts w:ascii="Times New Roman" w:hAnsi="Times New Roman" w:cs="Times New Roman"/>
          <w:sz w:val="24"/>
          <w:szCs w:val="24"/>
        </w:rPr>
        <w:t xml:space="preserve">nternational </w:t>
      </w:r>
      <w:r w:rsidR="006A4495">
        <w:rPr>
          <w:rFonts w:ascii="Times New Roman" w:hAnsi="Times New Roman" w:cs="Times New Roman"/>
          <w:sz w:val="24"/>
          <w:szCs w:val="24"/>
        </w:rPr>
        <w:t>A</w:t>
      </w:r>
      <w:r w:rsidRPr="008B4827">
        <w:rPr>
          <w:rFonts w:ascii="Times New Roman" w:hAnsi="Times New Roman" w:cs="Times New Roman"/>
          <w:sz w:val="24"/>
          <w:szCs w:val="24"/>
        </w:rPr>
        <w:t>ssessment</w:t>
      </w:r>
      <w:r>
        <w:rPr>
          <w:rFonts w:ascii="Times New Roman" w:hAnsi="Times New Roman" w:cs="Times New Roman"/>
          <w:sz w:val="24"/>
          <w:szCs w:val="24"/>
        </w:rPr>
        <w:t>.</w:t>
      </w:r>
      <w:r w:rsidR="006A4495">
        <w:rPr>
          <w:rFonts w:ascii="Times New Roman" w:hAnsi="Times New Roman" w:cs="Times New Roman"/>
          <w:sz w:val="24"/>
          <w:szCs w:val="24"/>
        </w:rPr>
        <w:t>”</w:t>
      </w:r>
      <w:r>
        <w:rPr>
          <w:rFonts w:ascii="Times New Roman" w:hAnsi="Times New Roman" w:cs="Times New Roman"/>
          <w:sz w:val="24"/>
          <w:szCs w:val="24"/>
        </w:rPr>
        <w:t xml:space="preserve"> </w:t>
      </w:r>
      <w:r w:rsidR="006A4495">
        <w:rPr>
          <w:rFonts w:ascii="Times New Roman" w:hAnsi="Times New Roman" w:cs="Times New Roman"/>
          <w:sz w:val="24"/>
          <w:szCs w:val="24"/>
        </w:rPr>
        <w:t>In</w:t>
      </w:r>
      <w:r w:rsidR="006A4495" w:rsidRPr="008B4827">
        <w:rPr>
          <w:rFonts w:ascii="Times New Roman" w:hAnsi="Times New Roman" w:cs="Times New Roman"/>
          <w:sz w:val="24"/>
          <w:szCs w:val="24"/>
        </w:rPr>
        <w:t xml:space="preserve"> </w:t>
      </w:r>
      <w:r w:rsidR="006A4495" w:rsidRPr="008B4827">
        <w:rPr>
          <w:rFonts w:ascii="Times New Roman" w:hAnsi="Times New Roman" w:cs="Times New Roman"/>
          <w:i/>
          <w:sz w:val="24"/>
          <w:szCs w:val="24"/>
        </w:rPr>
        <w:t>Wage Fixation in Australia</w:t>
      </w:r>
      <w:r w:rsidR="006A4495">
        <w:rPr>
          <w:rFonts w:ascii="Times New Roman" w:hAnsi="Times New Roman" w:cs="Times New Roman"/>
          <w:sz w:val="24"/>
          <w:szCs w:val="24"/>
        </w:rPr>
        <w:t xml:space="preserve">, edited by John </w:t>
      </w:r>
      <w:r w:rsidR="006A4495" w:rsidRPr="008B4827">
        <w:rPr>
          <w:rFonts w:ascii="Times New Roman" w:hAnsi="Times New Roman" w:cs="Times New Roman"/>
          <w:sz w:val="24"/>
          <w:szCs w:val="24"/>
        </w:rPr>
        <w:t>Niland</w:t>
      </w:r>
      <w:r w:rsidR="006A4495">
        <w:rPr>
          <w:rFonts w:ascii="Times New Roman" w:hAnsi="Times New Roman" w:cs="Times New Roman"/>
          <w:sz w:val="24"/>
          <w:szCs w:val="24"/>
        </w:rPr>
        <w:t>,</w:t>
      </w:r>
      <w:r w:rsidR="006A4495" w:rsidRPr="008B4827">
        <w:rPr>
          <w:rFonts w:ascii="Times New Roman" w:hAnsi="Times New Roman" w:cs="Times New Roman"/>
          <w:sz w:val="24"/>
          <w:szCs w:val="24"/>
        </w:rPr>
        <w:t xml:space="preserve"> </w:t>
      </w:r>
      <w:r w:rsidR="006A4495">
        <w:rPr>
          <w:rFonts w:ascii="Times New Roman" w:hAnsi="Times New Roman" w:cs="Times New Roman"/>
          <w:sz w:val="24"/>
          <w:szCs w:val="24"/>
        </w:rPr>
        <w:t xml:space="preserve">243-55. </w:t>
      </w:r>
      <w:r w:rsidR="006A4495" w:rsidRPr="008B4827">
        <w:rPr>
          <w:rFonts w:ascii="Times New Roman" w:hAnsi="Times New Roman" w:cs="Times New Roman"/>
          <w:sz w:val="24"/>
          <w:szCs w:val="24"/>
        </w:rPr>
        <w:t>Sydney</w:t>
      </w:r>
      <w:r w:rsidR="006A4495">
        <w:rPr>
          <w:rFonts w:ascii="Times New Roman" w:hAnsi="Times New Roman" w:cs="Times New Roman"/>
          <w:sz w:val="24"/>
          <w:szCs w:val="24"/>
        </w:rPr>
        <w:t>:</w:t>
      </w:r>
      <w:r w:rsidR="006A4495" w:rsidRPr="008B4827">
        <w:rPr>
          <w:rFonts w:ascii="Times New Roman" w:hAnsi="Times New Roman" w:cs="Times New Roman"/>
          <w:sz w:val="24"/>
          <w:szCs w:val="24"/>
        </w:rPr>
        <w:t xml:space="preserve"> Allen and Unwin</w:t>
      </w:r>
      <w:r w:rsidR="006A4495">
        <w:rPr>
          <w:rFonts w:ascii="Times New Roman" w:hAnsi="Times New Roman" w:cs="Times New Roman"/>
          <w:sz w:val="24"/>
          <w:szCs w:val="24"/>
        </w:rPr>
        <w:t>, 1986.</w:t>
      </w:r>
    </w:p>
    <w:p w14:paraId="389C930F" w14:textId="77777777" w:rsidR="00CA3BFA" w:rsidRDefault="00CA3BFA" w:rsidP="00CA3BFA">
      <w:pPr>
        <w:spacing w:after="0" w:line="240" w:lineRule="auto"/>
        <w:rPr>
          <w:rFonts w:ascii="Times New Roman" w:hAnsi="Times New Roman" w:cs="Times New Roman"/>
          <w:sz w:val="24"/>
          <w:szCs w:val="24"/>
        </w:rPr>
      </w:pPr>
    </w:p>
    <w:p w14:paraId="69C27054" w14:textId="69FB971A" w:rsidR="001029BA" w:rsidRDefault="00CA3BFA" w:rsidP="00CA3BFA">
      <w:pPr>
        <w:spacing w:after="0" w:line="240" w:lineRule="auto"/>
        <w:rPr>
          <w:rFonts w:ascii="Times New Roman" w:hAnsi="Times New Roman" w:cs="Times New Roman"/>
          <w:sz w:val="24"/>
          <w:szCs w:val="24"/>
        </w:rPr>
      </w:pPr>
      <w:r w:rsidRPr="00A87AD5">
        <w:rPr>
          <w:rFonts w:ascii="Times New Roman" w:hAnsi="Times New Roman" w:cs="Times New Roman"/>
          <w:sz w:val="24"/>
          <w:szCs w:val="24"/>
        </w:rPr>
        <w:t>Zavodny, M</w:t>
      </w:r>
      <w:r w:rsidR="006A4495">
        <w:rPr>
          <w:rFonts w:ascii="Times New Roman" w:hAnsi="Times New Roman" w:cs="Times New Roman"/>
          <w:sz w:val="24"/>
          <w:szCs w:val="24"/>
        </w:rPr>
        <w:t>adeline.</w:t>
      </w:r>
      <w:r w:rsidRPr="00A87AD5">
        <w:rPr>
          <w:rFonts w:ascii="Times New Roman" w:hAnsi="Times New Roman" w:cs="Times New Roman"/>
          <w:sz w:val="24"/>
          <w:szCs w:val="24"/>
        </w:rPr>
        <w:t xml:space="preserve"> </w:t>
      </w:r>
      <w:r w:rsidR="006A4495">
        <w:rPr>
          <w:rFonts w:ascii="Times New Roman" w:hAnsi="Times New Roman" w:cs="Times New Roman"/>
          <w:sz w:val="24"/>
          <w:szCs w:val="24"/>
        </w:rPr>
        <w:t>“</w:t>
      </w:r>
      <w:r w:rsidRPr="00A87AD5">
        <w:rPr>
          <w:rFonts w:ascii="Times New Roman" w:hAnsi="Times New Roman" w:cs="Times New Roman"/>
          <w:sz w:val="24"/>
          <w:szCs w:val="24"/>
        </w:rPr>
        <w:t xml:space="preserve">The </w:t>
      </w:r>
      <w:r w:rsidR="006A4495">
        <w:rPr>
          <w:rFonts w:ascii="Times New Roman" w:hAnsi="Times New Roman" w:cs="Times New Roman"/>
          <w:sz w:val="24"/>
          <w:szCs w:val="24"/>
        </w:rPr>
        <w:t>E</w:t>
      </w:r>
      <w:r w:rsidRPr="00A87AD5">
        <w:rPr>
          <w:rFonts w:ascii="Times New Roman" w:hAnsi="Times New Roman" w:cs="Times New Roman"/>
          <w:sz w:val="24"/>
          <w:szCs w:val="24"/>
        </w:rPr>
        <w:t xml:space="preserve">ffect of the </w:t>
      </w:r>
      <w:r w:rsidR="006A4495">
        <w:rPr>
          <w:rFonts w:ascii="Times New Roman" w:hAnsi="Times New Roman" w:cs="Times New Roman"/>
          <w:sz w:val="24"/>
          <w:szCs w:val="24"/>
        </w:rPr>
        <w:t>M</w:t>
      </w:r>
      <w:r w:rsidRPr="00A87AD5">
        <w:rPr>
          <w:rFonts w:ascii="Times New Roman" w:hAnsi="Times New Roman" w:cs="Times New Roman"/>
          <w:sz w:val="24"/>
          <w:szCs w:val="24"/>
        </w:rPr>
        <w:t xml:space="preserve">inimum </w:t>
      </w:r>
      <w:r w:rsidR="006A4495">
        <w:rPr>
          <w:rFonts w:ascii="Times New Roman" w:hAnsi="Times New Roman" w:cs="Times New Roman"/>
          <w:sz w:val="24"/>
          <w:szCs w:val="24"/>
        </w:rPr>
        <w:t>W</w:t>
      </w:r>
      <w:r w:rsidRPr="00A87AD5">
        <w:rPr>
          <w:rFonts w:ascii="Times New Roman" w:hAnsi="Times New Roman" w:cs="Times New Roman"/>
          <w:sz w:val="24"/>
          <w:szCs w:val="24"/>
        </w:rPr>
        <w:t xml:space="preserve">age on </w:t>
      </w:r>
      <w:r w:rsidR="006A4495">
        <w:rPr>
          <w:rFonts w:ascii="Times New Roman" w:hAnsi="Times New Roman" w:cs="Times New Roman"/>
          <w:sz w:val="24"/>
          <w:szCs w:val="24"/>
        </w:rPr>
        <w:t>E</w:t>
      </w:r>
      <w:r w:rsidRPr="00A87AD5">
        <w:rPr>
          <w:rFonts w:ascii="Times New Roman" w:hAnsi="Times New Roman" w:cs="Times New Roman"/>
          <w:sz w:val="24"/>
          <w:szCs w:val="24"/>
        </w:rPr>
        <w:t xml:space="preserve">mployment and </w:t>
      </w:r>
      <w:r w:rsidR="006A4495">
        <w:rPr>
          <w:rFonts w:ascii="Times New Roman" w:hAnsi="Times New Roman" w:cs="Times New Roman"/>
          <w:sz w:val="24"/>
          <w:szCs w:val="24"/>
        </w:rPr>
        <w:t>H</w:t>
      </w:r>
      <w:r w:rsidRPr="00A87AD5">
        <w:rPr>
          <w:rFonts w:ascii="Times New Roman" w:hAnsi="Times New Roman" w:cs="Times New Roman"/>
          <w:sz w:val="24"/>
          <w:szCs w:val="24"/>
        </w:rPr>
        <w:t>ours</w:t>
      </w:r>
      <w:r w:rsidR="006A4495">
        <w:rPr>
          <w:rFonts w:ascii="Times New Roman" w:hAnsi="Times New Roman" w:cs="Times New Roman"/>
          <w:sz w:val="24"/>
          <w:szCs w:val="24"/>
        </w:rPr>
        <w:t>.”</w:t>
      </w:r>
      <w:r w:rsidRPr="00A87AD5">
        <w:rPr>
          <w:rFonts w:ascii="Times New Roman" w:hAnsi="Times New Roman" w:cs="Times New Roman"/>
          <w:sz w:val="24"/>
          <w:szCs w:val="24"/>
        </w:rPr>
        <w:t xml:space="preserve"> </w:t>
      </w:r>
      <w:r w:rsidRPr="00D8324A">
        <w:rPr>
          <w:rFonts w:ascii="Times New Roman" w:hAnsi="Times New Roman" w:cs="Times New Roman"/>
          <w:i/>
          <w:sz w:val="24"/>
          <w:szCs w:val="24"/>
        </w:rPr>
        <w:t>Labour Economics</w:t>
      </w:r>
      <w:r w:rsidR="00D8324A">
        <w:rPr>
          <w:rFonts w:ascii="Times New Roman" w:hAnsi="Times New Roman" w:cs="Times New Roman"/>
          <w:sz w:val="24"/>
          <w:szCs w:val="24"/>
        </w:rPr>
        <w:t xml:space="preserve"> </w:t>
      </w:r>
      <w:r w:rsidRPr="00A87AD5">
        <w:rPr>
          <w:rFonts w:ascii="Times New Roman" w:hAnsi="Times New Roman" w:cs="Times New Roman"/>
          <w:sz w:val="24"/>
          <w:szCs w:val="24"/>
        </w:rPr>
        <w:t>7</w:t>
      </w:r>
      <w:r w:rsidR="006A4495">
        <w:rPr>
          <w:rFonts w:ascii="Times New Roman" w:hAnsi="Times New Roman" w:cs="Times New Roman"/>
          <w:sz w:val="24"/>
          <w:szCs w:val="24"/>
        </w:rPr>
        <w:t>, no. 6 (2000)</w:t>
      </w:r>
      <w:r w:rsidRPr="00A87AD5">
        <w:rPr>
          <w:rFonts w:ascii="Times New Roman" w:hAnsi="Times New Roman" w:cs="Times New Roman"/>
          <w:sz w:val="24"/>
          <w:szCs w:val="24"/>
        </w:rPr>
        <w:t>: 729–50</w:t>
      </w:r>
      <w:r>
        <w:rPr>
          <w:rFonts w:ascii="Times New Roman" w:hAnsi="Times New Roman" w:cs="Times New Roman"/>
          <w:sz w:val="24"/>
          <w:szCs w:val="24"/>
        </w:rPr>
        <w:t>.</w:t>
      </w:r>
    </w:p>
    <w:p w14:paraId="60E1CE43" w14:textId="77777777" w:rsidR="001029BA" w:rsidRPr="003D4EC4" w:rsidRDefault="001029BA" w:rsidP="003D4EC4">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lastRenderedPageBreak/>
        <w:t>Table 1</w:t>
      </w:r>
    </w:p>
    <w:p w14:paraId="51B2D1DB" w14:textId="77777777" w:rsidR="001029BA" w:rsidRPr="003D4EC4" w:rsidRDefault="001029BA" w:rsidP="003D4EC4">
      <w:pPr>
        <w:spacing w:after="0" w:line="240" w:lineRule="auto"/>
        <w:jc w:val="center"/>
        <w:rPr>
          <w:rFonts w:ascii="Times New Roman" w:hAnsi="Times New Roman" w:cs="Times New Roman"/>
          <w:caps/>
          <w:sz w:val="24"/>
          <w:szCs w:val="24"/>
        </w:rPr>
      </w:pPr>
      <w:r w:rsidRPr="003D4EC4">
        <w:rPr>
          <w:rFonts w:ascii="Times New Roman" w:hAnsi="Times New Roman" w:cs="Times New Roman"/>
          <w:caps/>
          <w:sz w:val="24"/>
          <w:szCs w:val="24"/>
        </w:rPr>
        <w:t>Victorian Economic Statistics</w:t>
      </w:r>
    </w:p>
    <w:p w14:paraId="54299F84" w14:textId="77777777" w:rsidR="001029BA" w:rsidRDefault="001029BA" w:rsidP="001029BA">
      <w:pPr>
        <w:spacing w:after="0"/>
        <w:rPr>
          <w:rFonts w:ascii="Times New Roman" w:hAnsi="Times New Roman" w:cs="Times New Roman"/>
        </w:rPr>
      </w:pPr>
    </w:p>
    <w:tbl>
      <w:tblPr>
        <w:tblStyle w:val="TableGrid"/>
        <w:tblW w:w="10398" w:type="dxa"/>
        <w:tblInd w:w="-510" w:type="dxa"/>
        <w:tblLook w:val="04A0" w:firstRow="1" w:lastRow="0" w:firstColumn="1" w:lastColumn="0" w:noHBand="0" w:noVBand="1"/>
      </w:tblPr>
      <w:tblGrid>
        <w:gridCol w:w="616"/>
        <w:gridCol w:w="1339"/>
        <w:gridCol w:w="1194"/>
        <w:gridCol w:w="864"/>
        <w:gridCol w:w="1068"/>
        <w:gridCol w:w="1928"/>
        <w:gridCol w:w="1928"/>
        <w:gridCol w:w="1461"/>
      </w:tblGrid>
      <w:tr w:rsidR="00F068BA" w14:paraId="4ADDE313" w14:textId="77777777" w:rsidTr="003D4EC4">
        <w:trPr>
          <w:trHeight w:val="340"/>
        </w:trPr>
        <w:tc>
          <w:tcPr>
            <w:tcW w:w="0" w:type="auto"/>
            <w:tcBorders>
              <w:top w:val="single" w:sz="4" w:space="0" w:color="auto"/>
              <w:left w:val="single" w:sz="4" w:space="0" w:color="auto"/>
              <w:bottom w:val="single" w:sz="4" w:space="0" w:color="auto"/>
              <w:right w:val="single" w:sz="4" w:space="0" w:color="auto"/>
            </w:tcBorders>
            <w:hideMark/>
          </w:tcPr>
          <w:p w14:paraId="5BD96670" w14:textId="77777777" w:rsidR="00A33300" w:rsidRPr="003D4EC4" w:rsidRDefault="00A33300" w:rsidP="00FF7558">
            <w:pPr>
              <w:autoSpaceDE w:val="0"/>
              <w:autoSpaceDN w:val="0"/>
              <w:adjustRightInd w:val="0"/>
              <w:spacing w:after="0" w:line="240" w:lineRule="auto"/>
              <w:rPr>
                <w:rFonts w:ascii="Times New Roman" w:hAnsi="Times New Roman" w:cs="Times New Roman"/>
                <w:color w:val="000000"/>
                <w:sz w:val="20"/>
                <w:szCs w:val="20"/>
              </w:rPr>
            </w:pPr>
            <w:r w:rsidRPr="003D4EC4">
              <w:rPr>
                <w:rFonts w:ascii="Times New Roman" w:hAnsi="Times New Roman" w:cs="Times New Roman"/>
                <w:color w:val="000000"/>
                <w:sz w:val="20"/>
                <w:szCs w:val="20"/>
              </w:rPr>
              <w:t>Year</w:t>
            </w:r>
          </w:p>
        </w:tc>
        <w:tc>
          <w:tcPr>
            <w:tcW w:w="1339" w:type="dxa"/>
            <w:tcBorders>
              <w:top w:val="single" w:sz="4" w:space="0" w:color="auto"/>
              <w:left w:val="single" w:sz="4" w:space="0" w:color="auto"/>
              <w:bottom w:val="single" w:sz="4" w:space="0" w:color="auto"/>
              <w:right w:val="single" w:sz="4" w:space="0" w:color="auto"/>
            </w:tcBorders>
            <w:hideMark/>
          </w:tcPr>
          <w:p w14:paraId="3E3BCE93" w14:textId="0B0D0E60"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P</w:t>
            </w:r>
            <w:r w:rsidR="00F068BA">
              <w:rPr>
                <w:rFonts w:ascii="Times New Roman" w:hAnsi="Times New Roman" w:cs="Times New Roman"/>
                <w:color w:val="000000"/>
                <w:sz w:val="20"/>
                <w:szCs w:val="20"/>
              </w:rPr>
              <w:t>opulation</w:t>
            </w:r>
            <w:r w:rsidRPr="003D4EC4">
              <w:rPr>
                <w:rFonts w:ascii="Times New Roman" w:hAnsi="Times New Roman" w:cs="Times New Roman"/>
                <w:color w:val="000000"/>
                <w:sz w:val="20"/>
                <w:szCs w:val="20"/>
              </w:rPr>
              <w:t xml:space="preserve"> (1000s)</w:t>
            </w:r>
          </w:p>
        </w:tc>
        <w:tc>
          <w:tcPr>
            <w:tcW w:w="1194" w:type="dxa"/>
            <w:tcBorders>
              <w:top w:val="single" w:sz="4" w:space="0" w:color="auto"/>
              <w:left w:val="single" w:sz="4" w:space="0" w:color="auto"/>
              <w:bottom w:val="single" w:sz="4" w:space="0" w:color="auto"/>
              <w:right w:val="single" w:sz="4" w:space="0" w:color="auto"/>
            </w:tcBorders>
            <w:hideMark/>
          </w:tcPr>
          <w:p w14:paraId="1770A8DC"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GDP/Capita</w:t>
            </w:r>
          </w:p>
          <w:p w14:paraId="580AB006"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w:t>
            </w:r>
          </w:p>
        </w:tc>
        <w:tc>
          <w:tcPr>
            <w:tcW w:w="864" w:type="dxa"/>
            <w:tcBorders>
              <w:top w:val="single" w:sz="4" w:space="0" w:color="auto"/>
              <w:left w:val="single" w:sz="4" w:space="0" w:color="auto"/>
              <w:bottom w:val="single" w:sz="4" w:space="0" w:color="auto"/>
              <w:right w:val="single" w:sz="4" w:space="0" w:color="auto"/>
            </w:tcBorders>
            <w:hideMark/>
          </w:tcPr>
          <w:p w14:paraId="2D0FC78C" w14:textId="77777777" w:rsidR="00A33300" w:rsidRPr="003D4EC4" w:rsidRDefault="00A33300">
            <w:pPr>
              <w:autoSpaceDE w:val="0"/>
              <w:autoSpaceDN w:val="0"/>
              <w:adjustRightInd w:val="0"/>
              <w:spacing w:after="0" w:line="240" w:lineRule="auto"/>
              <w:rPr>
                <w:rFonts w:ascii="Times New Roman" w:hAnsi="Times New Roman" w:cs="Times New Roman"/>
                <w:color w:val="000000"/>
                <w:sz w:val="20"/>
                <w:szCs w:val="20"/>
              </w:rPr>
            </w:pPr>
            <w:r w:rsidRPr="003D4EC4">
              <w:rPr>
                <w:rFonts w:ascii="Times New Roman" w:hAnsi="Times New Roman" w:cs="Times New Roman"/>
                <w:color w:val="000000"/>
                <w:sz w:val="20"/>
                <w:szCs w:val="20"/>
              </w:rPr>
              <w:t>Growth</w:t>
            </w:r>
          </w:p>
          <w:p w14:paraId="516718E1"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w:t>
            </w:r>
          </w:p>
        </w:tc>
        <w:tc>
          <w:tcPr>
            <w:tcW w:w="1068" w:type="dxa"/>
            <w:tcBorders>
              <w:top w:val="single" w:sz="4" w:space="0" w:color="auto"/>
              <w:left w:val="single" w:sz="4" w:space="0" w:color="auto"/>
              <w:bottom w:val="single" w:sz="4" w:space="0" w:color="auto"/>
              <w:right w:val="single" w:sz="4" w:space="0" w:color="auto"/>
            </w:tcBorders>
            <w:hideMark/>
          </w:tcPr>
          <w:p w14:paraId="7B325377"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Net Migration</w:t>
            </w:r>
          </w:p>
        </w:tc>
        <w:tc>
          <w:tcPr>
            <w:tcW w:w="1928" w:type="dxa"/>
            <w:tcBorders>
              <w:top w:val="single" w:sz="4" w:space="0" w:color="auto"/>
              <w:left w:val="single" w:sz="4" w:space="0" w:color="auto"/>
              <w:bottom w:val="single" w:sz="4" w:space="0" w:color="auto"/>
              <w:right w:val="single" w:sz="4" w:space="0" w:color="auto"/>
            </w:tcBorders>
            <w:hideMark/>
          </w:tcPr>
          <w:p w14:paraId="54B8F35E"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Factory employment (Number of workers)</w:t>
            </w:r>
          </w:p>
        </w:tc>
        <w:tc>
          <w:tcPr>
            <w:tcW w:w="1928" w:type="dxa"/>
            <w:tcBorders>
              <w:top w:val="single" w:sz="4" w:space="0" w:color="auto"/>
              <w:left w:val="single" w:sz="4" w:space="0" w:color="auto"/>
              <w:bottom w:val="single" w:sz="4" w:space="0" w:color="auto"/>
              <w:right w:val="single" w:sz="4" w:space="0" w:color="auto"/>
            </w:tcBorders>
            <w:hideMark/>
          </w:tcPr>
          <w:p w14:paraId="565D2FCB"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Factory employment</w:t>
            </w:r>
          </w:p>
          <w:p w14:paraId="4FFF65FF"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 female)</w:t>
            </w:r>
          </w:p>
        </w:tc>
        <w:tc>
          <w:tcPr>
            <w:tcW w:w="1461" w:type="dxa"/>
            <w:tcBorders>
              <w:top w:val="single" w:sz="4" w:space="0" w:color="auto"/>
              <w:left w:val="single" w:sz="4" w:space="0" w:color="auto"/>
              <w:bottom w:val="single" w:sz="4" w:space="0" w:color="auto"/>
              <w:right w:val="single" w:sz="4" w:space="0" w:color="auto"/>
            </w:tcBorders>
          </w:tcPr>
          <w:p w14:paraId="13F8CD05" w14:textId="77777777" w:rsidR="00A33300" w:rsidRPr="003D4EC4" w:rsidRDefault="00A33300">
            <w:pPr>
              <w:autoSpaceDE w:val="0"/>
              <w:autoSpaceDN w:val="0"/>
              <w:adjustRightInd w:val="0"/>
              <w:spacing w:after="0" w:line="240" w:lineRule="auto"/>
              <w:jc w:val="center"/>
              <w:rPr>
                <w:rFonts w:ascii="Times New Roman" w:hAnsi="Times New Roman" w:cs="Times New Roman"/>
                <w:color w:val="000000"/>
                <w:sz w:val="20"/>
                <w:szCs w:val="20"/>
              </w:rPr>
            </w:pPr>
            <w:r w:rsidRPr="003D4EC4">
              <w:rPr>
                <w:rFonts w:ascii="Times New Roman" w:hAnsi="Times New Roman" w:cs="Times New Roman"/>
                <w:color w:val="000000"/>
                <w:sz w:val="20"/>
                <w:szCs w:val="20"/>
              </w:rPr>
              <w:t>Unemployment</w:t>
            </w:r>
          </w:p>
        </w:tc>
      </w:tr>
      <w:tr w:rsidR="00F068BA" w14:paraId="5C17771E"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3D5D3AD3"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1894</w:t>
            </w:r>
          </w:p>
        </w:tc>
        <w:tc>
          <w:tcPr>
            <w:tcW w:w="1339" w:type="dxa"/>
            <w:tcBorders>
              <w:top w:val="single" w:sz="4" w:space="0" w:color="auto"/>
              <w:left w:val="single" w:sz="4" w:space="0" w:color="auto"/>
              <w:bottom w:val="single" w:sz="4" w:space="0" w:color="auto"/>
              <w:right w:val="single" w:sz="4" w:space="0" w:color="auto"/>
            </w:tcBorders>
            <w:hideMark/>
          </w:tcPr>
          <w:p w14:paraId="3CA69236" w14:textId="12C55EE6"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182.3</w:t>
            </w:r>
          </w:p>
        </w:tc>
        <w:tc>
          <w:tcPr>
            <w:tcW w:w="1194" w:type="dxa"/>
            <w:tcBorders>
              <w:top w:val="single" w:sz="4" w:space="0" w:color="auto"/>
              <w:left w:val="single" w:sz="4" w:space="0" w:color="auto"/>
              <w:bottom w:val="single" w:sz="4" w:space="0" w:color="auto"/>
              <w:right w:val="single" w:sz="4" w:space="0" w:color="auto"/>
            </w:tcBorders>
            <w:hideMark/>
          </w:tcPr>
          <w:p w14:paraId="5D43E82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47.63</w:t>
            </w:r>
          </w:p>
        </w:tc>
        <w:tc>
          <w:tcPr>
            <w:tcW w:w="864" w:type="dxa"/>
            <w:tcBorders>
              <w:top w:val="single" w:sz="4" w:space="0" w:color="auto"/>
              <w:left w:val="single" w:sz="4" w:space="0" w:color="auto"/>
              <w:bottom w:val="single" w:sz="4" w:space="0" w:color="auto"/>
              <w:right w:val="single" w:sz="4" w:space="0" w:color="auto"/>
            </w:tcBorders>
            <w:hideMark/>
          </w:tcPr>
          <w:p w14:paraId="112CEA8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-3.66</w:t>
            </w:r>
          </w:p>
        </w:tc>
        <w:tc>
          <w:tcPr>
            <w:tcW w:w="1068" w:type="dxa"/>
            <w:tcBorders>
              <w:top w:val="single" w:sz="4" w:space="0" w:color="auto"/>
              <w:left w:val="single" w:sz="4" w:space="0" w:color="auto"/>
              <w:bottom w:val="single" w:sz="4" w:space="0" w:color="auto"/>
              <w:right w:val="single" w:sz="4" w:space="0" w:color="auto"/>
            </w:tcBorders>
            <w:hideMark/>
          </w:tcPr>
          <w:p w14:paraId="032EA4F3" w14:textId="1A7E48D4"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495</w:t>
            </w:r>
          </w:p>
        </w:tc>
        <w:tc>
          <w:tcPr>
            <w:tcW w:w="1928" w:type="dxa"/>
            <w:tcBorders>
              <w:top w:val="single" w:sz="4" w:space="0" w:color="auto"/>
              <w:left w:val="single" w:sz="4" w:space="0" w:color="auto"/>
              <w:bottom w:val="single" w:sz="4" w:space="0" w:color="auto"/>
              <w:right w:val="single" w:sz="4" w:space="0" w:color="auto"/>
            </w:tcBorders>
            <w:hideMark/>
          </w:tcPr>
          <w:p w14:paraId="2F7AB893" w14:textId="7FB2888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000</w:t>
            </w:r>
          </w:p>
        </w:tc>
        <w:tc>
          <w:tcPr>
            <w:tcW w:w="1928" w:type="dxa"/>
            <w:tcBorders>
              <w:top w:val="single" w:sz="4" w:space="0" w:color="auto"/>
              <w:left w:val="single" w:sz="4" w:space="0" w:color="auto"/>
              <w:bottom w:val="single" w:sz="4" w:space="0" w:color="auto"/>
              <w:right w:val="single" w:sz="4" w:space="0" w:color="auto"/>
            </w:tcBorders>
            <w:hideMark/>
          </w:tcPr>
          <w:p w14:paraId="12079F06"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w:t>
            </w:r>
          </w:p>
        </w:tc>
        <w:tc>
          <w:tcPr>
            <w:tcW w:w="1461" w:type="dxa"/>
            <w:tcBorders>
              <w:top w:val="single" w:sz="4" w:space="0" w:color="auto"/>
              <w:left w:val="single" w:sz="4" w:space="0" w:color="auto"/>
              <w:bottom w:val="single" w:sz="4" w:space="0" w:color="auto"/>
              <w:right w:val="single" w:sz="4" w:space="0" w:color="auto"/>
            </w:tcBorders>
          </w:tcPr>
          <w:p w14:paraId="496C5576" w14:textId="77777777" w:rsidR="00A33300" w:rsidRDefault="00A33300" w:rsidP="00FF755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16.29</w:t>
            </w:r>
          </w:p>
        </w:tc>
      </w:tr>
      <w:tr w:rsidR="00F068BA" w14:paraId="06EDA623"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0B419F48"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1895</w:t>
            </w:r>
          </w:p>
        </w:tc>
        <w:tc>
          <w:tcPr>
            <w:tcW w:w="1339" w:type="dxa"/>
            <w:tcBorders>
              <w:top w:val="single" w:sz="4" w:space="0" w:color="auto"/>
              <w:left w:val="single" w:sz="4" w:space="0" w:color="auto"/>
              <w:bottom w:val="single" w:sz="4" w:space="0" w:color="auto"/>
              <w:right w:val="single" w:sz="4" w:space="0" w:color="auto"/>
            </w:tcBorders>
            <w:hideMark/>
          </w:tcPr>
          <w:p w14:paraId="6F88376A" w14:textId="61770184"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186.0</w:t>
            </w:r>
          </w:p>
        </w:tc>
        <w:tc>
          <w:tcPr>
            <w:tcW w:w="1194" w:type="dxa"/>
            <w:tcBorders>
              <w:top w:val="single" w:sz="4" w:space="0" w:color="auto"/>
              <w:left w:val="single" w:sz="4" w:space="0" w:color="auto"/>
              <w:bottom w:val="single" w:sz="4" w:space="0" w:color="auto"/>
              <w:right w:val="single" w:sz="4" w:space="0" w:color="auto"/>
            </w:tcBorders>
            <w:hideMark/>
          </w:tcPr>
          <w:p w14:paraId="57C2C86E"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49.16</w:t>
            </w:r>
          </w:p>
        </w:tc>
        <w:tc>
          <w:tcPr>
            <w:tcW w:w="864" w:type="dxa"/>
            <w:tcBorders>
              <w:top w:val="single" w:sz="4" w:space="0" w:color="auto"/>
              <w:left w:val="single" w:sz="4" w:space="0" w:color="auto"/>
              <w:bottom w:val="single" w:sz="4" w:space="0" w:color="auto"/>
              <w:right w:val="single" w:sz="4" w:space="0" w:color="auto"/>
            </w:tcBorders>
            <w:hideMark/>
          </w:tcPr>
          <w:p w14:paraId="66900597"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1068" w:type="dxa"/>
            <w:tcBorders>
              <w:top w:val="single" w:sz="4" w:space="0" w:color="auto"/>
              <w:left w:val="single" w:sz="4" w:space="0" w:color="auto"/>
              <w:bottom w:val="single" w:sz="4" w:space="0" w:color="auto"/>
              <w:right w:val="single" w:sz="4" w:space="0" w:color="auto"/>
            </w:tcBorders>
            <w:hideMark/>
          </w:tcPr>
          <w:p w14:paraId="3E3365B2" w14:textId="55678A79"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554</w:t>
            </w:r>
          </w:p>
        </w:tc>
        <w:tc>
          <w:tcPr>
            <w:tcW w:w="1928" w:type="dxa"/>
            <w:tcBorders>
              <w:top w:val="single" w:sz="4" w:space="0" w:color="auto"/>
              <w:left w:val="single" w:sz="4" w:space="0" w:color="auto"/>
              <w:bottom w:val="single" w:sz="4" w:space="0" w:color="auto"/>
              <w:right w:val="single" w:sz="4" w:space="0" w:color="auto"/>
            </w:tcBorders>
            <w:hideMark/>
          </w:tcPr>
          <w:p w14:paraId="54D13075" w14:textId="0F2CBB92"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095</w:t>
            </w:r>
          </w:p>
        </w:tc>
        <w:tc>
          <w:tcPr>
            <w:tcW w:w="1928" w:type="dxa"/>
            <w:tcBorders>
              <w:top w:val="single" w:sz="4" w:space="0" w:color="auto"/>
              <w:left w:val="single" w:sz="4" w:space="0" w:color="auto"/>
              <w:bottom w:val="single" w:sz="4" w:space="0" w:color="auto"/>
              <w:right w:val="single" w:sz="4" w:space="0" w:color="auto"/>
            </w:tcBorders>
            <w:hideMark/>
          </w:tcPr>
          <w:p w14:paraId="783CEDB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23.06</w:t>
            </w:r>
          </w:p>
        </w:tc>
        <w:tc>
          <w:tcPr>
            <w:tcW w:w="1461" w:type="dxa"/>
            <w:tcBorders>
              <w:top w:val="single" w:sz="4" w:space="0" w:color="auto"/>
              <w:left w:val="single" w:sz="4" w:space="0" w:color="auto"/>
              <w:bottom w:val="single" w:sz="4" w:space="0" w:color="auto"/>
              <w:right w:val="single" w:sz="4" w:space="0" w:color="auto"/>
            </w:tcBorders>
          </w:tcPr>
          <w:p w14:paraId="54777C7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14.22</w:t>
            </w:r>
          </w:p>
        </w:tc>
      </w:tr>
      <w:tr w:rsidR="00F068BA" w14:paraId="73B03F58"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660B5133"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1896</w:t>
            </w:r>
          </w:p>
        </w:tc>
        <w:tc>
          <w:tcPr>
            <w:tcW w:w="1339" w:type="dxa"/>
            <w:tcBorders>
              <w:top w:val="single" w:sz="4" w:space="0" w:color="auto"/>
              <w:left w:val="single" w:sz="4" w:space="0" w:color="auto"/>
              <w:bottom w:val="single" w:sz="4" w:space="0" w:color="auto"/>
              <w:right w:val="single" w:sz="4" w:space="0" w:color="auto"/>
            </w:tcBorders>
            <w:hideMark/>
          </w:tcPr>
          <w:p w14:paraId="5B36EC1D" w14:textId="5A3374A1"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180.2</w:t>
            </w:r>
          </w:p>
        </w:tc>
        <w:tc>
          <w:tcPr>
            <w:tcW w:w="1194" w:type="dxa"/>
            <w:tcBorders>
              <w:top w:val="single" w:sz="4" w:space="0" w:color="auto"/>
              <w:left w:val="single" w:sz="4" w:space="0" w:color="auto"/>
              <w:bottom w:val="single" w:sz="4" w:space="0" w:color="auto"/>
              <w:right w:val="single" w:sz="4" w:space="0" w:color="auto"/>
            </w:tcBorders>
            <w:hideMark/>
          </w:tcPr>
          <w:p w14:paraId="650D0586"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45.80</w:t>
            </w:r>
          </w:p>
        </w:tc>
        <w:tc>
          <w:tcPr>
            <w:tcW w:w="864" w:type="dxa"/>
            <w:tcBorders>
              <w:top w:val="single" w:sz="4" w:space="0" w:color="auto"/>
              <w:left w:val="single" w:sz="4" w:space="0" w:color="auto"/>
              <w:bottom w:val="single" w:sz="4" w:space="0" w:color="auto"/>
              <w:right w:val="single" w:sz="4" w:space="0" w:color="auto"/>
            </w:tcBorders>
            <w:hideMark/>
          </w:tcPr>
          <w:p w14:paraId="3F99E296"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-6.85</w:t>
            </w:r>
          </w:p>
        </w:tc>
        <w:tc>
          <w:tcPr>
            <w:tcW w:w="1068" w:type="dxa"/>
            <w:tcBorders>
              <w:top w:val="single" w:sz="4" w:space="0" w:color="auto"/>
              <w:left w:val="single" w:sz="4" w:space="0" w:color="auto"/>
              <w:bottom w:val="single" w:sz="4" w:space="0" w:color="auto"/>
              <w:right w:val="single" w:sz="4" w:space="0" w:color="auto"/>
            </w:tcBorders>
            <w:hideMark/>
          </w:tcPr>
          <w:p w14:paraId="0D966678" w14:textId="1CEFAD09"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842</w:t>
            </w:r>
          </w:p>
        </w:tc>
        <w:tc>
          <w:tcPr>
            <w:tcW w:w="1928" w:type="dxa"/>
            <w:tcBorders>
              <w:top w:val="single" w:sz="4" w:space="0" w:color="auto"/>
              <w:left w:val="single" w:sz="4" w:space="0" w:color="auto"/>
              <w:bottom w:val="single" w:sz="4" w:space="0" w:color="auto"/>
              <w:right w:val="single" w:sz="4" w:space="0" w:color="auto"/>
            </w:tcBorders>
            <w:hideMark/>
          </w:tcPr>
          <w:p w14:paraId="5DE5B221" w14:textId="571C1ED3"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448</w:t>
            </w:r>
          </w:p>
        </w:tc>
        <w:tc>
          <w:tcPr>
            <w:tcW w:w="1928" w:type="dxa"/>
            <w:tcBorders>
              <w:top w:val="single" w:sz="4" w:space="0" w:color="auto"/>
              <w:left w:val="single" w:sz="4" w:space="0" w:color="auto"/>
              <w:bottom w:val="single" w:sz="4" w:space="0" w:color="auto"/>
              <w:right w:val="single" w:sz="4" w:space="0" w:color="auto"/>
            </w:tcBorders>
            <w:hideMark/>
          </w:tcPr>
          <w:p w14:paraId="4FEF801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25.11</w:t>
            </w:r>
          </w:p>
        </w:tc>
        <w:tc>
          <w:tcPr>
            <w:tcW w:w="1461" w:type="dxa"/>
            <w:tcBorders>
              <w:top w:val="single" w:sz="4" w:space="0" w:color="auto"/>
              <w:left w:val="single" w:sz="4" w:space="0" w:color="auto"/>
              <w:bottom w:val="single" w:sz="4" w:space="0" w:color="auto"/>
              <w:right w:val="single" w:sz="4" w:space="0" w:color="auto"/>
            </w:tcBorders>
          </w:tcPr>
          <w:p w14:paraId="3211E5F9"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6.92</w:t>
            </w:r>
          </w:p>
        </w:tc>
      </w:tr>
      <w:tr w:rsidR="00F068BA" w14:paraId="45212887"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4B7B1485"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1897</w:t>
            </w:r>
          </w:p>
        </w:tc>
        <w:tc>
          <w:tcPr>
            <w:tcW w:w="1339" w:type="dxa"/>
            <w:tcBorders>
              <w:top w:val="single" w:sz="4" w:space="0" w:color="auto"/>
              <w:left w:val="single" w:sz="4" w:space="0" w:color="auto"/>
              <w:bottom w:val="single" w:sz="4" w:space="0" w:color="auto"/>
              <w:right w:val="single" w:sz="4" w:space="0" w:color="auto"/>
            </w:tcBorders>
            <w:hideMark/>
          </w:tcPr>
          <w:p w14:paraId="4BCF0E67" w14:textId="197AD4BA"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182.7</w:t>
            </w:r>
          </w:p>
        </w:tc>
        <w:tc>
          <w:tcPr>
            <w:tcW w:w="1194" w:type="dxa"/>
            <w:tcBorders>
              <w:top w:val="single" w:sz="4" w:space="0" w:color="auto"/>
              <w:left w:val="single" w:sz="4" w:space="0" w:color="auto"/>
              <w:bottom w:val="single" w:sz="4" w:space="0" w:color="auto"/>
              <w:right w:val="single" w:sz="4" w:space="0" w:color="auto"/>
            </w:tcBorders>
            <w:hideMark/>
          </w:tcPr>
          <w:p w14:paraId="61686852"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45.58</w:t>
            </w:r>
          </w:p>
        </w:tc>
        <w:tc>
          <w:tcPr>
            <w:tcW w:w="864" w:type="dxa"/>
            <w:tcBorders>
              <w:top w:val="single" w:sz="4" w:space="0" w:color="auto"/>
              <w:left w:val="single" w:sz="4" w:space="0" w:color="auto"/>
              <w:bottom w:val="single" w:sz="4" w:space="0" w:color="auto"/>
              <w:right w:val="single" w:sz="4" w:space="0" w:color="auto"/>
            </w:tcBorders>
            <w:hideMark/>
          </w:tcPr>
          <w:p w14:paraId="7D7708FF"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-0.47</w:t>
            </w:r>
          </w:p>
        </w:tc>
        <w:tc>
          <w:tcPr>
            <w:tcW w:w="1068" w:type="dxa"/>
            <w:tcBorders>
              <w:top w:val="single" w:sz="4" w:space="0" w:color="auto"/>
              <w:left w:val="single" w:sz="4" w:space="0" w:color="auto"/>
              <w:bottom w:val="single" w:sz="4" w:space="0" w:color="auto"/>
              <w:right w:val="single" w:sz="4" w:space="0" w:color="auto"/>
            </w:tcBorders>
            <w:hideMark/>
          </w:tcPr>
          <w:p w14:paraId="5AA11E77" w14:textId="238F9DD8"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093</w:t>
            </w:r>
          </w:p>
        </w:tc>
        <w:tc>
          <w:tcPr>
            <w:tcW w:w="1928" w:type="dxa"/>
            <w:tcBorders>
              <w:top w:val="single" w:sz="4" w:space="0" w:color="auto"/>
              <w:left w:val="single" w:sz="4" w:space="0" w:color="auto"/>
              <w:bottom w:val="single" w:sz="4" w:space="0" w:color="auto"/>
              <w:right w:val="single" w:sz="4" w:space="0" w:color="auto"/>
            </w:tcBorders>
            <w:hideMark/>
          </w:tcPr>
          <w:p w14:paraId="721A9092" w14:textId="1F8A10DC"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701</w:t>
            </w:r>
          </w:p>
        </w:tc>
        <w:tc>
          <w:tcPr>
            <w:tcW w:w="1928" w:type="dxa"/>
            <w:tcBorders>
              <w:top w:val="single" w:sz="4" w:space="0" w:color="auto"/>
              <w:left w:val="single" w:sz="4" w:space="0" w:color="auto"/>
              <w:bottom w:val="single" w:sz="4" w:space="0" w:color="auto"/>
              <w:right w:val="single" w:sz="4" w:space="0" w:color="auto"/>
            </w:tcBorders>
            <w:hideMark/>
          </w:tcPr>
          <w:p w14:paraId="00292CFA"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26.62</w:t>
            </w:r>
          </w:p>
        </w:tc>
        <w:tc>
          <w:tcPr>
            <w:tcW w:w="1461" w:type="dxa"/>
            <w:tcBorders>
              <w:top w:val="single" w:sz="4" w:space="0" w:color="auto"/>
              <w:left w:val="single" w:sz="4" w:space="0" w:color="auto"/>
              <w:bottom w:val="single" w:sz="4" w:space="0" w:color="auto"/>
              <w:right w:val="single" w:sz="4" w:space="0" w:color="auto"/>
            </w:tcBorders>
          </w:tcPr>
          <w:p w14:paraId="46AF10B7"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5.35</w:t>
            </w:r>
          </w:p>
        </w:tc>
      </w:tr>
      <w:tr w:rsidR="00F068BA" w14:paraId="21429E55"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241CA86C"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1898</w:t>
            </w:r>
          </w:p>
        </w:tc>
        <w:tc>
          <w:tcPr>
            <w:tcW w:w="1339" w:type="dxa"/>
            <w:tcBorders>
              <w:top w:val="single" w:sz="4" w:space="0" w:color="auto"/>
              <w:left w:val="single" w:sz="4" w:space="0" w:color="auto"/>
              <w:bottom w:val="single" w:sz="4" w:space="0" w:color="auto"/>
              <w:right w:val="single" w:sz="4" w:space="0" w:color="auto"/>
            </w:tcBorders>
            <w:hideMark/>
          </w:tcPr>
          <w:p w14:paraId="7A7607DB" w14:textId="098814FA"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183.1</w:t>
            </w:r>
          </w:p>
        </w:tc>
        <w:tc>
          <w:tcPr>
            <w:tcW w:w="1194" w:type="dxa"/>
            <w:tcBorders>
              <w:top w:val="single" w:sz="4" w:space="0" w:color="auto"/>
              <w:left w:val="single" w:sz="4" w:space="0" w:color="auto"/>
              <w:bottom w:val="single" w:sz="4" w:space="0" w:color="auto"/>
              <w:right w:val="single" w:sz="4" w:space="0" w:color="auto"/>
            </w:tcBorders>
            <w:hideMark/>
          </w:tcPr>
          <w:p w14:paraId="1D18477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49.83</w:t>
            </w:r>
          </w:p>
        </w:tc>
        <w:tc>
          <w:tcPr>
            <w:tcW w:w="864" w:type="dxa"/>
            <w:tcBorders>
              <w:top w:val="single" w:sz="4" w:space="0" w:color="auto"/>
              <w:left w:val="single" w:sz="4" w:space="0" w:color="auto"/>
              <w:bottom w:val="single" w:sz="4" w:space="0" w:color="auto"/>
              <w:right w:val="single" w:sz="4" w:space="0" w:color="auto"/>
            </w:tcBorders>
            <w:hideMark/>
          </w:tcPr>
          <w:p w14:paraId="477B1B51"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9.32</w:t>
            </w:r>
          </w:p>
        </w:tc>
        <w:tc>
          <w:tcPr>
            <w:tcW w:w="1068" w:type="dxa"/>
            <w:tcBorders>
              <w:top w:val="single" w:sz="4" w:space="0" w:color="auto"/>
              <w:left w:val="single" w:sz="4" w:space="0" w:color="auto"/>
              <w:bottom w:val="single" w:sz="4" w:space="0" w:color="auto"/>
              <w:right w:val="single" w:sz="4" w:space="0" w:color="auto"/>
            </w:tcBorders>
            <w:hideMark/>
          </w:tcPr>
          <w:p w14:paraId="58D3BFE7" w14:textId="15A71D24"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434</w:t>
            </w:r>
          </w:p>
        </w:tc>
        <w:tc>
          <w:tcPr>
            <w:tcW w:w="1928" w:type="dxa"/>
            <w:tcBorders>
              <w:top w:val="single" w:sz="4" w:space="0" w:color="auto"/>
              <w:left w:val="single" w:sz="4" w:space="0" w:color="auto"/>
              <w:bottom w:val="single" w:sz="4" w:space="0" w:color="auto"/>
              <w:right w:val="single" w:sz="4" w:space="0" w:color="auto"/>
            </w:tcBorders>
            <w:hideMark/>
          </w:tcPr>
          <w:p w14:paraId="4E75D3B7" w14:textId="6592B408"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778</w:t>
            </w:r>
          </w:p>
        </w:tc>
        <w:tc>
          <w:tcPr>
            <w:tcW w:w="1928" w:type="dxa"/>
            <w:tcBorders>
              <w:top w:val="single" w:sz="4" w:space="0" w:color="auto"/>
              <w:left w:val="single" w:sz="4" w:space="0" w:color="auto"/>
              <w:bottom w:val="single" w:sz="4" w:space="0" w:color="auto"/>
              <w:right w:val="single" w:sz="4" w:space="0" w:color="auto"/>
            </w:tcBorders>
            <w:hideMark/>
          </w:tcPr>
          <w:p w14:paraId="1947E24F"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25.83</w:t>
            </w:r>
          </w:p>
        </w:tc>
        <w:tc>
          <w:tcPr>
            <w:tcW w:w="1461" w:type="dxa"/>
            <w:tcBorders>
              <w:top w:val="single" w:sz="4" w:space="0" w:color="auto"/>
              <w:left w:val="single" w:sz="4" w:space="0" w:color="auto"/>
              <w:bottom w:val="single" w:sz="4" w:space="0" w:color="auto"/>
              <w:right w:val="single" w:sz="4" w:space="0" w:color="auto"/>
            </w:tcBorders>
          </w:tcPr>
          <w:p w14:paraId="75C1A77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7.02</w:t>
            </w:r>
          </w:p>
        </w:tc>
      </w:tr>
      <w:tr w:rsidR="00F068BA" w14:paraId="0E4A5258"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13C0E08C"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1899</w:t>
            </w:r>
          </w:p>
        </w:tc>
        <w:tc>
          <w:tcPr>
            <w:tcW w:w="1339" w:type="dxa"/>
            <w:tcBorders>
              <w:top w:val="single" w:sz="4" w:space="0" w:color="auto"/>
              <w:left w:val="single" w:sz="4" w:space="0" w:color="auto"/>
              <w:bottom w:val="single" w:sz="4" w:space="0" w:color="auto"/>
              <w:right w:val="single" w:sz="4" w:space="0" w:color="auto"/>
            </w:tcBorders>
            <w:hideMark/>
          </w:tcPr>
          <w:p w14:paraId="69732124" w14:textId="186CB268"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189.5</w:t>
            </w:r>
          </w:p>
        </w:tc>
        <w:tc>
          <w:tcPr>
            <w:tcW w:w="1194" w:type="dxa"/>
            <w:tcBorders>
              <w:top w:val="single" w:sz="4" w:space="0" w:color="auto"/>
              <w:left w:val="single" w:sz="4" w:space="0" w:color="auto"/>
              <w:bottom w:val="single" w:sz="4" w:space="0" w:color="auto"/>
              <w:right w:val="single" w:sz="4" w:space="0" w:color="auto"/>
            </w:tcBorders>
            <w:hideMark/>
          </w:tcPr>
          <w:p w14:paraId="00CB4A75"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49.82</w:t>
            </w:r>
          </w:p>
        </w:tc>
        <w:tc>
          <w:tcPr>
            <w:tcW w:w="864" w:type="dxa"/>
            <w:tcBorders>
              <w:top w:val="single" w:sz="4" w:space="0" w:color="auto"/>
              <w:left w:val="single" w:sz="4" w:space="0" w:color="auto"/>
              <w:bottom w:val="single" w:sz="4" w:space="0" w:color="auto"/>
              <w:right w:val="single" w:sz="4" w:space="0" w:color="auto"/>
            </w:tcBorders>
            <w:hideMark/>
          </w:tcPr>
          <w:p w14:paraId="11F41EF5"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68" w:type="dxa"/>
            <w:tcBorders>
              <w:top w:val="single" w:sz="4" w:space="0" w:color="auto"/>
              <w:left w:val="single" w:sz="4" w:space="0" w:color="auto"/>
              <w:bottom w:val="single" w:sz="4" w:space="0" w:color="auto"/>
              <w:right w:val="single" w:sz="4" w:space="0" w:color="auto"/>
            </w:tcBorders>
            <w:hideMark/>
          </w:tcPr>
          <w:p w14:paraId="5D54562D" w14:textId="5B545F93"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302</w:t>
            </w:r>
          </w:p>
        </w:tc>
        <w:tc>
          <w:tcPr>
            <w:tcW w:w="1928" w:type="dxa"/>
            <w:tcBorders>
              <w:top w:val="single" w:sz="4" w:space="0" w:color="auto"/>
              <w:left w:val="single" w:sz="4" w:space="0" w:color="auto"/>
              <w:bottom w:val="single" w:sz="4" w:space="0" w:color="auto"/>
              <w:right w:val="single" w:sz="4" w:space="0" w:color="auto"/>
            </w:tcBorders>
            <w:hideMark/>
          </w:tcPr>
          <w:p w14:paraId="077AD208" w14:textId="51C233D1"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070</w:t>
            </w:r>
          </w:p>
        </w:tc>
        <w:tc>
          <w:tcPr>
            <w:tcW w:w="1928" w:type="dxa"/>
            <w:tcBorders>
              <w:top w:val="single" w:sz="4" w:space="0" w:color="auto"/>
              <w:left w:val="single" w:sz="4" w:space="0" w:color="auto"/>
              <w:bottom w:val="single" w:sz="4" w:space="0" w:color="auto"/>
              <w:right w:val="single" w:sz="4" w:space="0" w:color="auto"/>
            </w:tcBorders>
            <w:hideMark/>
          </w:tcPr>
          <w:p w14:paraId="0DD83841"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26.68</w:t>
            </w:r>
          </w:p>
        </w:tc>
        <w:tc>
          <w:tcPr>
            <w:tcW w:w="1461" w:type="dxa"/>
            <w:tcBorders>
              <w:top w:val="single" w:sz="4" w:space="0" w:color="auto"/>
              <w:left w:val="single" w:sz="4" w:space="0" w:color="auto"/>
              <w:bottom w:val="single" w:sz="4" w:space="0" w:color="auto"/>
              <w:right w:val="single" w:sz="4" w:space="0" w:color="auto"/>
            </w:tcBorders>
          </w:tcPr>
          <w:p w14:paraId="3AF2C3B2"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4.37</w:t>
            </w:r>
          </w:p>
        </w:tc>
      </w:tr>
      <w:tr w:rsidR="00F068BA" w14:paraId="4F4F91D4"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5445A2CE"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1900</w:t>
            </w:r>
          </w:p>
        </w:tc>
        <w:tc>
          <w:tcPr>
            <w:tcW w:w="1339" w:type="dxa"/>
            <w:tcBorders>
              <w:top w:val="single" w:sz="4" w:space="0" w:color="auto"/>
              <w:left w:val="single" w:sz="4" w:space="0" w:color="auto"/>
              <w:bottom w:val="single" w:sz="4" w:space="0" w:color="auto"/>
              <w:right w:val="single" w:sz="4" w:space="0" w:color="auto"/>
            </w:tcBorders>
            <w:hideMark/>
          </w:tcPr>
          <w:p w14:paraId="0E839274" w14:textId="12656CD2"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197.2</w:t>
            </w:r>
          </w:p>
        </w:tc>
        <w:tc>
          <w:tcPr>
            <w:tcW w:w="1194" w:type="dxa"/>
            <w:tcBorders>
              <w:top w:val="single" w:sz="4" w:space="0" w:color="auto"/>
              <w:left w:val="single" w:sz="4" w:space="0" w:color="auto"/>
              <w:bottom w:val="single" w:sz="4" w:space="0" w:color="auto"/>
              <w:right w:val="single" w:sz="4" w:space="0" w:color="auto"/>
            </w:tcBorders>
            <w:hideMark/>
          </w:tcPr>
          <w:p w14:paraId="689628E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51.87</w:t>
            </w:r>
          </w:p>
        </w:tc>
        <w:tc>
          <w:tcPr>
            <w:tcW w:w="864" w:type="dxa"/>
            <w:tcBorders>
              <w:top w:val="single" w:sz="4" w:space="0" w:color="auto"/>
              <w:left w:val="single" w:sz="4" w:space="0" w:color="auto"/>
              <w:bottom w:val="single" w:sz="4" w:space="0" w:color="auto"/>
              <w:right w:val="single" w:sz="4" w:space="0" w:color="auto"/>
            </w:tcBorders>
            <w:hideMark/>
          </w:tcPr>
          <w:p w14:paraId="63AC320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1068" w:type="dxa"/>
            <w:tcBorders>
              <w:top w:val="single" w:sz="4" w:space="0" w:color="auto"/>
              <w:left w:val="single" w:sz="4" w:space="0" w:color="auto"/>
              <w:bottom w:val="single" w:sz="4" w:space="0" w:color="auto"/>
              <w:right w:val="single" w:sz="4" w:space="0" w:color="auto"/>
            </w:tcBorders>
            <w:hideMark/>
          </w:tcPr>
          <w:p w14:paraId="6008505E"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-946</w:t>
            </w:r>
          </w:p>
        </w:tc>
        <w:tc>
          <w:tcPr>
            <w:tcW w:w="1928" w:type="dxa"/>
            <w:tcBorders>
              <w:top w:val="single" w:sz="4" w:space="0" w:color="auto"/>
              <w:left w:val="single" w:sz="4" w:space="0" w:color="auto"/>
              <w:bottom w:val="single" w:sz="4" w:space="0" w:color="auto"/>
              <w:right w:val="single" w:sz="4" w:space="0" w:color="auto"/>
            </w:tcBorders>
            <w:hideMark/>
          </w:tcPr>
          <w:p w14:paraId="3A0022D4" w14:textId="5A8C5CF5"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207</w:t>
            </w:r>
          </w:p>
        </w:tc>
        <w:tc>
          <w:tcPr>
            <w:tcW w:w="1928" w:type="dxa"/>
            <w:tcBorders>
              <w:top w:val="single" w:sz="4" w:space="0" w:color="auto"/>
              <w:left w:val="single" w:sz="4" w:space="0" w:color="auto"/>
              <w:bottom w:val="single" w:sz="4" w:space="0" w:color="auto"/>
              <w:right w:val="single" w:sz="4" w:space="0" w:color="auto"/>
            </w:tcBorders>
            <w:hideMark/>
          </w:tcPr>
          <w:p w14:paraId="32450272"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28.68</w:t>
            </w:r>
          </w:p>
        </w:tc>
        <w:tc>
          <w:tcPr>
            <w:tcW w:w="1461" w:type="dxa"/>
            <w:tcBorders>
              <w:top w:val="single" w:sz="4" w:space="0" w:color="auto"/>
              <w:left w:val="single" w:sz="4" w:space="0" w:color="auto"/>
              <w:bottom w:val="single" w:sz="4" w:space="0" w:color="auto"/>
              <w:right w:val="single" w:sz="4" w:space="0" w:color="auto"/>
            </w:tcBorders>
          </w:tcPr>
          <w:p w14:paraId="1C7BAAAE"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p>
        </w:tc>
      </w:tr>
      <w:tr w:rsidR="00F068BA" w14:paraId="475443D7"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3A9A49D5"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1901</w:t>
            </w:r>
          </w:p>
        </w:tc>
        <w:tc>
          <w:tcPr>
            <w:tcW w:w="1339" w:type="dxa"/>
            <w:tcBorders>
              <w:top w:val="single" w:sz="4" w:space="0" w:color="auto"/>
              <w:left w:val="single" w:sz="4" w:space="0" w:color="auto"/>
              <w:bottom w:val="single" w:sz="4" w:space="0" w:color="auto"/>
              <w:right w:val="single" w:sz="4" w:space="0" w:color="auto"/>
            </w:tcBorders>
            <w:hideMark/>
          </w:tcPr>
          <w:p w14:paraId="4C0F45B9" w14:textId="610E3E6B"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212.6</w:t>
            </w:r>
          </w:p>
        </w:tc>
        <w:tc>
          <w:tcPr>
            <w:tcW w:w="1194" w:type="dxa"/>
            <w:tcBorders>
              <w:top w:val="single" w:sz="4" w:space="0" w:color="auto"/>
              <w:left w:val="single" w:sz="4" w:space="0" w:color="auto"/>
              <w:bottom w:val="single" w:sz="4" w:space="0" w:color="auto"/>
              <w:right w:val="single" w:sz="4" w:space="0" w:color="auto"/>
            </w:tcBorders>
            <w:hideMark/>
          </w:tcPr>
          <w:p w14:paraId="00F29FC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52.00</w:t>
            </w:r>
          </w:p>
        </w:tc>
        <w:tc>
          <w:tcPr>
            <w:tcW w:w="864" w:type="dxa"/>
            <w:tcBorders>
              <w:top w:val="single" w:sz="4" w:space="0" w:color="auto"/>
              <w:left w:val="single" w:sz="4" w:space="0" w:color="auto"/>
              <w:bottom w:val="single" w:sz="4" w:space="0" w:color="auto"/>
              <w:right w:val="single" w:sz="4" w:space="0" w:color="auto"/>
            </w:tcBorders>
            <w:hideMark/>
          </w:tcPr>
          <w:p w14:paraId="76E85966"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1068" w:type="dxa"/>
            <w:tcBorders>
              <w:top w:val="single" w:sz="4" w:space="0" w:color="auto"/>
              <w:left w:val="single" w:sz="4" w:space="0" w:color="auto"/>
              <w:bottom w:val="single" w:sz="4" w:space="0" w:color="auto"/>
              <w:right w:val="single" w:sz="4" w:space="0" w:color="auto"/>
            </w:tcBorders>
            <w:hideMark/>
          </w:tcPr>
          <w:p w14:paraId="4ABAA287"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1928" w:type="dxa"/>
            <w:tcBorders>
              <w:top w:val="single" w:sz="4" w:space="0" w:color="auto"/>
              <w:left w:val="single" w:sz="4" w:space="0" w:color="auto"/>
              <w:bottom w:val="single" w:sz="4" w:space="0" w:color="auto"/>
              <w:right w:val="single" w:sz="4" w:space="0" w:color="auto"/>
            </w:tcBorders>
            <w:hideMark/>
          </w:tcPr>
          <w:p w14:paraId="74F9FFD0" w14:textId="7E19DB88"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529</w:t>
            </w:r>
          </w:p>
        </w:tc>
        <w:tc>
          <w:tcPr>
            <w:tcW w:w="1928" w:type="dxa"/>
            <w:tcBorders>
              <w:top w:val="single" w:sz="4" w:space="0" w:color="auto"/>
              <w:left w:val="single" w:sz="4" w:space="0" w:color="auto"/>
              <w:bottom w:val="single" w:sz="4" w:space="0" w:color="auto"/>
              <w:right w:val="single" w:sz="4" w:space="0" w:color="auto"/>
            </w:tcBorders>
            <w:hideMark/>
          </w:tcPr>
          <w:p w14:paraId="35D7C88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29.27</w:t>
            </w:r>
          </w:p>
        </w:tc>
        <w:tc>
          <w:tcPr>
            <w:tcW w:w="1461" w:type="dxa"/>
            <w:tcBorders>
              <w:top w:val="single" w:sz="4" w:space="0" w:color="auto"/>
              <w:left w:val="single" w:sz="4" w:space="0" w:color="auto"/>
              <w:bottom w:val="single" w:sz="4" w:space="0" w:color="auto"/>
              <w:right w:val="single" w:sz="4" w:space="0" w:color="auto"/>
            </w:tcBorders>
          </w:tcPr>
          <w:p w14:paraId="3235719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w:t>
            </w:r>
          </w:p>
        </w:tc>
      </w:tr>
      <w:tr w:rsidR="00F068BA" w14:paraId="12D6348D"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06BB649A"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1902</w:t>
            </w:r>
          </w:p>
        </w:tc>
        <w:tc>
          <w:tcPr>
            <w:tcW w:w="1339" w:type="dxa"/>
            <w:tcBorders>
              <w:top w:val="single" w:sz="4" w:space="0" w:color="auto"/>
              <w:left w:val="single" w:sz="4" w:space="0" w:color="auto"/>
              <w:bottom w:val="single" w:sz="4" w:space="0" w:color="auto"/>
              <w:right w:val="single" w:sz="4" w:space="0" w:color="auto"/>
            </w:tcBorders>
            <w:hideMark/>
          </w:tcPr>
          <w:p w14:paraId="5E0F2516" w14:textId="20F9D26E"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215.8</w:t>
            </w:r>
          </w:p>
        </w:tc>
        <w:tc>
          <w:tcPr>
            <w:tcW w:w="1194" w:type="dxa"/>
            <w:tcBorders>
              <w:top w:val="single" w:sz="4" w:space="0" w:color="auto"/>
              <w:left w:val="single" w:sz="4" w:space="0" w:color="auto"/>
              <w:bottom w:val="single" w:sz="4" w:space="0" w:color="auto"/>
              <w:right w:val="single" w:sz="4" w:space="0" w:color="auto"/>
            </w:tcBorders>
            <w:hideMark/>
          </w:tcPr>
          <w:p w14:paraId="060E9F3A"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52.08</w:t>
            </w:r>
          </w:p>
        </w:tc>
        <w:tc>
          <w:tcPr>
            <w:tcW w:w="864" w:type="dxa"/>
            <w:tcBorders>
              <w:top w:val="single" w:sz="4" w:space="0" w:color="auto"/>
              <w:left w:val="single" w:sz="4" w:space="0" w:color="auto"/>
              <w:bottom w:val="single" w:sz="4" w:space="0" w:color="auto"/>
              <w:right w:val="single" w:sz="4" w:space="0" w:color="auto"/>
            </w:tcBorders>
            <w:hideMark/>
          </w:tcPr>
          <w:p w14:paraId="79FF2C9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0.16</w:t>
            </w:r>
          </w:p>
        </w:tc>
        <w:tc>
          <w:tcPr>
            <w:tcW w:w="1068" w:type="dxa"/>
            <w:tcBorders>
              <w:top w:val="single" w:sz="4" w:space="0" w:color="auto"/>
              <w:left w:val="single" w:sz="4" w:space="0" w:color="auto"/>
              <w:bottom w:val="single" w:sz="4" w:space="0" w:color="auto"/>
              <w:right w:val="single" w:sz="4" w:space="0" w:color="auto"/>
            </w:tcBorders>
            <w:hideMark/>
          </w:tcPr>
          <w:p w14:paraId="4D5D8EDE" w14:textId="1F8674B0"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078</w:t>
            </w:r>
          </w:p>
        </w:tc>
        <w:tc>
          <w:tcPr>
            <w:tcW w:w="1928" w:type="dxa"/>
            <w:tcBorders>
              <w:top w:val="single" w:sz="4" w:space="0" w:color="auto"/>
              <w:left w:val="single" w:sz="4" w:space="0" w:color="auto"/>
              <w:bottom w:val="single" w:sz="4" w:space="0" w:color="auto"/>
              <w:right w:val="single" w:sz="4" w:space="0" w:color="auto"/>
            </w:tcBorders>
            <w:hideMark/>
          </w:tcPr>
          <w:p w14:paraId="193EAC8C" w14:textId="54AD0FA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063</w:t>
            </w:r>
          </w:p>
        </w:tc>
        <w:tc>
          <w:tcPr>
            <w:tcW w:w="1928" w:type="dxa"/>
            <w:tcBorders>
              <w:top w:val="single" w:sz="4" w:space="0" w:color="auto"/>
              <w:left w:val="single" w:sz="4" w:space="0" w:color="auto"/>
              <w:bottom w:val="single" w:sz="4" w:space="0" w:color="auto"/>
              <w:right w:val="single" w:sz="4" w:space="0" w:color="auto"/>
            </w:tcBorders>
            <w:hideMark/>
          </w:tcPr>
          <w:p w14:paraId="146E3ECB"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32.03</w:t>
            </w:r>
          </w:p>
        </w:tc>
        <w:tc>
          <w:tcPr>
            <w:tcW w:w="1461" w:type="dxa"/>
            <w:tcBorders>
              <w:top w:val="single" w:sz="4" w:space="0" w:color="auto"/>
              <w:left w:val="single" w:sz="4" w:space="0" w:color="auto"/>
              <w:bottom w:val="single" w:sz="4" w:space="0" w:color="auto"/>
              <w:right w:val="single" w:sz="4" w:space="0" w:color="auto"/>
            </w:tcBorders>
          </w:tcPr>
          <w:p w14:paraId="646BB39B"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5.33</w:t>
            </w:r>
          </w:p>
        </w:tc>
      </w:tr>
      <w:tr w:rsidR="00F068BA" w14:paraId="0DFA62A3"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3EAAC6A3"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1903</w:t>
            </w:r>
          </w:p>
        </w:tc>
        <w:tc>
          <w:tcPr>
            <w:tcW w:w="1339" w:type="dxa"/>
            <w:tcBorders>
              <w:top w:val="single" w:sz="4" w:space="0" w:color="auto"/>
              <w:left w:val="single" w:sz="4" w:space="0" w:color="auto"/>
              <w:bottom w:val="single" w:sz="4" w:space="0" w:color="auto"/>
              <w:right w:val="single" w:sz="4" w:space="0" w:color="auto"/>
            </w:tcBorders>
            <w:hideMark/>
          </w:tcPr>
          <w:p w14:paraId="389324A5" w14:textId="4075460E"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215.2</w:t>
            </w:r>
          </w:p>
        </w:tc>
        <w:tc>
          <w:tcPr>
            <w:tcW w:w="1194" w:type="dxa"/>
            <w:tcBorders>
              <w:top w:val="single" w:sz="4" w:space="0" w:color="auto"/>
              <w:left w:val="single" w:sz="4" w:space="0" w:color="auto"/>
              <w:bottom w:val="single" w:sz="4" w:space="0" w:color="auto"/>
              <w:right w:val="single" w:sz="4" w:space="0" w:color="auto"/>
            </w:tcBorders>
            <w:hideMark/>
          </w:tcPr>
          <w:p w14:paraId="7FF1A814"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48.50</w:t>
            </w:r>
          </w:p>
        </w:tc>
        <w:tc>
          <w:tcPr>
            <w:tcW w:w="864" w:type="dxa"/>
            <w:tcBorders>
              <w:top w:val="single" w:sz="4" w:space="0" w:color="auto"/>
              <w:left w:val="single" w:sz="4" w:space="0" w:color="auto"/>
              <w:bottom w:val="single" w:sz="4" w:space="0" w:color="auto"/>
              <w:right w:val="single" w:sz="4" w:space="0" w:color="auto"/>
            </w:tcBorders>
            <w:hideMark/>
          </w:tcPr>
          <w:p w14:paraId="74C9F4CF"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1068" w:type="dxa"/>
            <w:tcBorders>
              <w:top w:val="single" w:sz="4" w:space="0" w:color="auto"/>
              <w:left w:val="single" w:sz="4" w:space="0" w:color="auto"/>
              <w:bottom w:val="single" w:sz="4" w:space="0" w:color="auto"/>
              <w:right w:val="single" w:sz="4" w:space="0" w:color="auto"/>
            </w:tcBorders>
            <w:hideMark/>
          </w:tcPr>
          <w:p w14:paraId="02C1989F" w14:textId="39E62BC3"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224</w:t>
            </w:r>
          </w:p>
        </w:tc>
        <w:tc>
          <w:tcPr>
            <w:tcW w:w="1928" w:type="dxa"/>
            <w:tcBorders>
              <w:top w:val="single" w:sz="4" w:space="0" w:color="auto"/>
              <w:left w:val="single" w:sz="4" w:space="0" w:color="auto"/>
              <w:bottom w:val="single" w:sz="4" w:space="0" w:color="auto"/>
              <w:right w:val="single" w:sz="4" w:space="0" w:color="auto"/>
            </w:tcBorders>
            <w:hideMark/>
          </w:tcPr>
          <w:p w14:paraId="5808C322" w14:textId="6E72D15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229</w:t>
            </w:r>
          </w:p>
        </w:tc>
        <w:tc>
          <w:tcPr>
            <w:tcW w:w="1928" w:type="dxa"/>
            <w:tcBorders>
              <w:top w:val="single" w:sz="4" w:space="0" w:color="auto"/>
              <w:left w:val="single" w:sz="4" w:space="0" w:color="auto"/>
              <w:bottom w:val="single" w:sz="4" w:space="0" w:color="auto"/>
              <w:right w:val="single" w:sz="4" w:space="0" w:color="auto"/>
            </w:tcBorders>
            <w:hideMark/>
          </w:tcPr>
          <w:p w14:paraId="6332D21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32.49</w:t>
            </w:r>
          </w:p>
        </w:tc>
        <w:tc>
          <w:tcPr>
            <w:tcW w:w="1461" w:type="dxa"/>
            <w:tcBorders>
              <w:top w:val="single" w:sz="4" w:space="0" w:color="auto"/>
              <w:left w:val="single" w:sz="4" w:space="0" w:color="auto"/>
              <w:bottom w:val="single" w:sz="4" w:space="0" w:color="auto"/>
              <w:right w:val="single" w:sz="4" w:space="0" w:color="auto"/>
            </w:tcBorders>
          </w:tcPr>
          <w:p w14:paraId="2FB35616"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7.41</w:t>
            </w:r>
          </w:p>
        </w:tc>
      </w:tr>
      <w:tr w:rsidR="00F068BA" w14:paraId="05D1C414"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59A6B61E"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1904</w:t>
            </w:r>
          </w:p>
        </w:tc>
        <w:tc>
          <w:tcPr>
            <w:tcW w:w="1339" w:type="dxa"/>
            <w:tcBorders>
              <w:top w:val="single" w:sz="4" w:space="0" w:color="auto"/>
              <w:left w:val="single" w:sz="4" w:space="0" w:color="auto"/>
              <w:bottom w:val="single" w:sz="4" w:space="0" w:color="auto"/>
              <w:right w:val="single" w:sz="4" w:space="0" w:color="auto"/>
            </w:tcBorders>
            <w:hideMark/>
          </w:tcPr>
          <w:p w14:paraId="6BA591DC" w14:textId="5F58C3AE"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218.6</w:t>
            </w:r>
          </w:p>
        </w:tc>
        <w:tc>
          <w:tcPr>
            <w:tcW w:w="1194" w:type="dxa"/>
            <w:tcBorders>
              <w:top w:val="single" w:sz="4" w:space="0" w:color="auto"/>
              <w:left w:val="single" w:sz="4" w:space="0" w:color="auto"/>
              <w:bottom w:val="single" w:sz="4" w:space="0" w:color="auto"/>
              <w:right w:val="single" w:sz="4" w:space="0" w:color="auto"/>
            </w:tcBorders>
            <w:hideMark/>
          </w:tcPr>
          <w:p w14:paraId="49D99384"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56.39</w:t>
            </w:r>
          </w:p>
        </w:tc>
        <w:tc>
          <w:tcPr>
            <w:tcW w:w="864" w:type="dxa"/>
            <w:tcBorders>
              <w:top w:val="single" w:sz="4" w:space="0" w:color="auto"/>
              <w:left w:val="single" w:sz="4" w:space="0" w:color="auto"/>
              <w:bottom w:val="single" w:sz="4" w:space="0" w:color="auto"/>
              <w:right w:val="single" w:sz="4" w:space="0" w:color="auto"/>
            </w:tcBorders>
            <w:hideMark/>
          </w:tcPr>
          <w:p w14:paraId="3AFD0CB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16.27</w:t>
            </w:r>
          </w:p>
        </w:tc>
        <w:tc>
          <w:tcPr>
            <w:tcW w:w="1068" w:type="dxa"/>
            <w:tcBorders>
              <w:top w:val="single" w:sz="4" w:space="0" w:color="auto"/>
              <w:left w:val="single" w:sz="4" w:space="0" w:color="auto"/>
              <w:bottom w:val="single" w:sz="4" w:space="0" w:color="auto"/>
              <w:right w:val="single" w:sz="4" w:space="0" w:color="auto"/>
            </w:tcBorders>
            <w:hideMark/>
          </w:tcPr>
          <w:p w14:paraId="18DC9EB2" w14:textId="3145D789"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085</w:t>
            </w:r>
          </w:p>
        </w:tc>
        <w:tc>
          <w:tcPr>
            <w:tcW w:w="1928" w:type="dxa"/>
            <w:tcBorders>
              <w:top w:val="single" w:sz="4" w:space="0" w:color="auto"/>
              <w:left w:val="single" w:sz="4" w:space="0" w:color="auto"/>
              <w:bottom w:val="single" w:sz="4" w:space="0" w:color="auto"/>
              <w:right w:val="single" w:sz="4" w:space="0" w:color="auto"/>
            </w:tcBorders>
            <w:hideMark/>
          </w:tcPr>
          <w:p w14:paraId="62C0D593" w14:textId="1F31B24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287</w:t>
            </w:r>
          </w:p>
        </w:tc>
        <w:tc>
          <w:tcPr>
            <w:tcW w:w="1928" w:type="dxa"/>
            <w:tcBorders>
              <w:top w:val="single" w:sz="4" w:space="0" w:color="auto"/>
              <w:left w:val="single" w:sz="4" w:space="0" w:color="auto"/>
              <w:bottom w:val="single" w:sz="4" w:space="0" w:color="auto"/>
              <w:right w:val="single" w:sz="4" w:space="0" w:color="auto"/>
            </w:tcBorders>
            <w:hideMark/>
          </w:tcPr>
          <w:p w14:paraId="1ACE4A1D"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33.73</w:t>
            </w:r>
          </w:p>
        </w:tc>
        <w:tc>
          <w:tcPr>
            <w:tcW w:w="1461" w:type="dxa"/>
            <w:tcBorders>
              <w:top w:val="single" w:sz="4" w:space="0" w:color="auto"/>
              <w:left w:val="single" w:sz="4" w:space="0" w:color="auto"/>
              <w:bottom w:val="single" w:sz="4" w:space="0" w:color="auto"/>
              <w:right w:val="single" w:sz="4" w:space="0" w:color="auto"/>
            </w:tcBorders>
          </w:tcPr>
          <w:p w14:paraId="76FDE89D"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7.26</w:t>
            </w:r>
          </w:p>
        </w:tc>
      </w:tr>
      <w:tr w:rsidR="00F068BA" w14:paraId="23CEA07F"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5B5BDC40"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1905</w:t>
            </w:r>
          </w:p>
        </w:tc>
        <w:tc>
          <w:tcPr>
            <w:tcW w:w="1339" w:type="dxa"/>
            <w:tcBorders>
              <w:top w:val="single" w:sz="4" w:space="0" w:color="auto"/>
              <w:left w:val="single" w:sz="4" w:space="0" w:color="auto"/>
              <w:bottom w:val="single" w:sz="4" w:space="0" w:color="auto"/>
              <w:right w:val="single" w:sz="4" w:space="0" w:color="auto"/>
            </w:tcBorders>
            <w:hideMark/>
          </w:tcPr>
          <w:p w14:paraId="6E1D6ACC" w14:textId="3C386EF9"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229.0</w:t>
            </w:r>
          </w:p>
        </w:tc>
        <w:tc>
          <w:tcPr>
            <w:tcW w:w="1194" w:type="dxa"/>
            <w:tcBorders>
              <w:top w:val="single" w:sz="4" w:space="0" w:color="auto"/>
              <w:left w:val="single" w:sz="4" w:space="0" w:color="auto"/>
              <w:bottom w:val="single" w:sz="4" w:space="0" w:color="auto"/>
              <w:right w:val="single" w:sz="4" w:space="0" w:color="auto"/>
            </w:tcBorders>
            <w:hideMark/>
          </w:tcPr>
          <w:p w14:paraId="7997155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54.21</w:t>
            </w:r>
          </w:p>
        </w:tc>
        <w:tc>
          <w:tcPr>
            <w:tcW w:w="864" w:type="dxa"/>
            <w:tcBorders>
              <w:top w:val="single" w:sz="4" w:space="0" w:color="auto"/>
              <w:left w:val="single" w:sz="4" w:space="0" w:color="auto"/>
              <w:bottom w:val="single" w:sz="4" w:space="0" w:color="auto"/>
              <w:right w:val="single" w:sz="4" w:space="0" w:color="auto"/>
            </w:tcBorders>
            <w:hideMark/>
          </w:tcPr>
          <w:p w14:paraId="341B510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-3.87</w:t>
            </w:r>
          </w:p>
        </w:tc>
        <w:tc>
          <w:tcPr>
            <w:tcW w:w="1068" w:type="dxa"/>
            <w:tcBorders>
              <w:top w:val="single" w:sz="4" w:space="0" w:color="auto"/>
              <w:left w:val="single" w:sz="4" w:space="0" w:color="auto"/>
              <w:bottom w:val="single" w:sz="4" w:space="0" w:color="auto"/>
              <w:right w:val="single" w:sz="4" w:space="0" w:color="auto"/>
            </w:tcBorders>
            <w:hideMark/>
          </w:tcPr>
          <w:p w14:paraId="16FF3A1B" w14:textId="5E5B998D"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797</w:t>
            </w:r>
          </w:p>
        </w:tc>
        <w:tc>
          <w:tcPr>
            <w:tcW w:w="1928" w:type="dxa"/>
            <w:tcBorders>
              <w:top w:val="single" w:sz="4" w:space="0" w:color="auto"/>
              <w:left w:val="single" w:sz="4" w:space="0" w:color="auto"/>
              <w:bottom w:val="single" w:sz="4" w:space="0" w:color="auto"/>
              <w:right w:val="single" w:sz="4" w:space="0" w:color="auto"/>
            </w:tcBorders>
            <w:hideMark/>
          </w:tcPr>
          <w:p w14:paraId="5864CDC3" w14:textId="25824853"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235</w:t>
            </w:r>
          </w:p>
        </w:tc>
        <w:tc>
          <w:tcPr>
            <w:tcW w:w="1928" w:type="dxa"/>
            <w:tcBorders>
              <w:top w:val="single" w:sz="4" w:space="0" w:color="auto"/>
              <w:left w:val="single" w:sz="4" w:space="0" w:color="auto"/>
              <w:bottom w:val="single" w:sz="4" w:space="0" w:color="auto"/>
              <w:right w:val="single" w:sz="4" w:space="0" w:color="auto"/>
            </w:tcBorders>
            <w:hideMark/>
          </w:tcPr>
          <w:p w14:paraId="2E369545"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34.04</w:t>
            </w:r>
          </w:p>
        </w:tc>
        <w:tc>
          <w:tcPr>
            <w:tcW w:w="1461" w:type="dxa"/>
            <w:tcBorders>
              <w:top w:val="single" w:sz="4" w:space="0" w:color="auto"/>
              <w:left w:val="single" w:sz="4" w:space="0" w:color="auto"/>
              <w:bottom w:val="single" w:sz="4" w:space="0" w:color="auto"/>
              <w:right w:val="single" w:sz="4" w:space="0" w:color="auto"/>
            </w:tcBorders>
          </w:tcPr>
          <w:p w14:paraId="7F095353"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6.62</w:t>
            </w:r>
          </w:p>
        </w:tc>
      </w:tr>
      <w:tr w:rsidR="00F068BA" w14:paraId="58634AA5"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48F00007"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1906</w:t>
            </w:r>
          </w:p>
        </w:tc>
        <w:tc>
          <w:tcPr>
            <w:tcW w:w="1339" w:type="dxa"/>
            <w:tcBorders>
              <w:top w:val="single" w:sz="4" w:space="0" w:color="auto"/>
              <w:left w:val="single" w:sz="4" w:space="0" w:color="auto"/>
              <w:bottom w:val="single" w:sz="4" w:space="0" w:color="auto"/>
              <w:right w:val="single" w:sz="4" w:space="0" w:color="auto"/>
            </w:tcBorders>
            <w:hideMark/>
          </w:tcPr>
          <w:p w14:paraId="3A3DE8DB" w14:textId="0A333B18"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244.5</w:t>
            </w:r>
          </w:p>
        </w:tc>
        <w:tc>
          <w:tcPr>
            <w:tcW w:w="1194" w:type="dxa"/>
            <w:tcBorders>
              <w:top w:val="single" w:sz="4" w:space="0" w:color="auto"/>
              <w:left w:val="single" w:sz="4" w:space="0" w:color="auto"/>
              <w:bottom w:val="single" w:sz="4" w:space="0" w:color="auto"/>
              <w:right w:val="single" w:sz="4" w:space="0" w:color="auto"/>
            </w:tcBorders>
            <w:hideMark/>
          </w:tcPr>
          <w:p w14:paraId="741AEB01"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54.82</w:t>
            </w:r>
          </w:p>
        </w:tc>
        <w:tc>
          <w:tcPr>
            <w:tcW w:w="864" w:type="dxa"/>
            <w:tcBorders>
              <w:top w:val="single" w:sz="4" w:space="0" w:color="auto"/>
              <w:left w:val="single" w:sz="4" w:space="0" w:color="auto"/>
              <w:bottom w:val="single" w:sz="4" w:space="0" w:color="auto"/>
              <w:right w:val="single" w:sz="4" w:space="0" w:color="auto"/>
            </w:tcBorders>
            <w:hideMark/>
          </w:tcPr>
          <w:p w14:paraId="47B67036"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068" w:type="dxa"/>
            <w:tcBorders>
              <w:top w:val="single" w:sz="4" w:space="0" w:color="auto"/>
              <w:left w:val="single" w:sz="4" w:space="0" w:color="auto"/>
              <w:bottom w:val="single" w:sz="4" w:space="0" w:color="auto"/>
              <w:right w:val="single" w:sz="4" w:space="0" w:color="auto"/>
            </w:tcBorders>
            <w:hideMark/>
          </w:tcPr>
          <w:p w14:paraId="3CFBA25B" w14:textId="48510AD5"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658</w:t>
            </w:r>
          </w:p>
        </w:tc>
        <w:tc>
          <w:tcPr>
            <w:tcW w:w="1928" w:type="dxa"/>
            <w:tcBorders>
              <w:top w:val="single" w:sz="4" w:space="0" w:color="auto"/>
              <w:left w:val="single" w:sz="4" w:space="0" w:color="auto"/>
              <w:bottom w:val="single" w:sz="4" w:space="0" w:color="auto"/>
              <w:right w:val="single" w:sz="4" w:space="0" w:color="auto"/>
            </w:tcBorders>
            <w:hideMark/>
          </w:tcPr>
          <w:p w14:paraId="1C9055A0" w14:textId="0959761F"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229</w:t>
            </w:r>
          </w:p>
        </w:tc>
        <w:tc>
          <w:tcPr>
            <w:tcW w:w="1928" w:type="dxa"/>
            <w:tcBorders>
              <w:top w:val="single" w:sz="4" w:space="0" w:color="auto"/>
              <w:left w:val="single" w:sz="4" w:space="0" w:color="auto"/>
              <w:bottom w:val="single" w:sz="4" w:space="0" w:color="auto"/>
              <w:right w:val="single" w:sz="4" w:space="0" w:color="auto"/>
            </w:tcBorders>
            <w:hideMark/>
          </w:tcPr>
          <w:p w14:paraId="6831A96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33.90</w:t>
            </w:r>
          </w:p>
        </w:tc>
        <w:tc>
          <w:tcPr>
            <w:tcW w:w="1461" w:type="dxa"/>
            <w:tcBorders>
              <w:top w:val="single" w:sz="4" w:space="0" w:color="auto"/>
              <w:left w:val="single" w:sz="4" w:space="0" w:color="auto"/>
              <w:bottom w:val="single" w:sz="4" w:space="0" w:color="auto"/>
              <w:right w:val="single" w:sz="4" w:space="0" w:color="auto"/>
            </w:tcBorders>
          </w:tcPr>
          <w:p w14:paraId="543D8D51"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p>
        </w:tc>
      </w:tr>
      <w:tr w:rsidR="00F068BA" w14:paraId="4E5966B3"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74337D32"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1907</w:t>
            </w:r>
          </w:p>
        </w:tc>
        <w:tc>
          <w:tcPr>
            <w:tcW w:w="1339" w:type="dxa"/>
            <w:tcBorders>
              <w:top w:val="single" w:sz="4" w:space="0" w:color="auto"/>
              <w:left w:val="single" w:sz="4" w:space="0" w:color="auto"/>
              <w:bottom w:val="single" w:sz="4" w:space="0" w:color="auto"/>
              <w:right w:val="single" w:sz="4" w:space="0" w:color="auto"/>
            </w:tcBorders>
            <w:hideMark/>
          </w:tcPr>
          <w:p w14:paraId="7656DE86" w14:textId="7478A6D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260.5</w:t>
            </w:r>
          </w:p>
        </w:tc>
        <w:tc>
          <w:tcPr>
            <w:tcW w:w="1194" w:type="dxa"/>
            <w:tcBorders>
              <w:top w:val="single" w:sz="4" w:space="0" w:color="auto"/>
              <w:left w:val="single" w:sz="4" w:space="0" w:color="auto"/>
              <w:bottom w:val="single" w:sz="4" w:space="0" w:color="auto"/>
              <w:right w:val="single" w:sz="4" w:space="0" w:color="auto"/>
            </w:tcBorders>
            <w:hideMark/>
          </w:tcPr>
          <w:p w14:paraId="7DA3A227"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56.00</w:t>
            </w:r>
          </w:p>
        </w:tc>
        <w:tc>
          <w:tcPr>
            <w:tcW w:w="864" w:type="dxa"/>
            <w:tcBorders>
              <w:top w:val="single" w:sz="4" w:space="0" w:color="auto"/>
              <w:left w:val="single" w:sz="4" w:space="0" w:color="auto"/>
              <w:bottom w:val="single" w:sz="4" w:space="0" w:color="auto"/>
              <w:right w:val="single" w:sz="4" w:space="0" w:color="auto"/>
            </w:tcBorders>
            <w:hideMark/>
          </w:tcPr>
          <w:p w14:paraId="0990AC8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1068" w:type="dxa"/>
            <w:tcBorders>
              <w:top w:val="single" w:sz="4" w:space="0" w:color="auto"/>
              <w:left w:val="single" w:sz="4" w:space="0" w:color="auto"/>
              <w:bottom w:val="single" w:sz="4" w:space="0" w:color="auto"/>
              <w:right w:val="single" w:sz="4" w:space="0" w:color="auto"/>
            </w:tcBorders>
            <w:hideMark/>
          </w:tcPr>
          <w:p w14:paraId="0E378259" w14:textId="17229A71"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998</w:t>
            </w:r>
          </w:p>
        </w:tc>
        <w:tc>
          <w:tcPr>
            <w:tcW w:w="1928" w:type="dxa"/>
            <w:tcBorders>
              <w:top w:val="single" w:sz="4" w:space="0" w:color="auto"/>
              <w:left w:val="single" w:sz="4" w:space="0" w:color="auto"/>
              <w:bottom w:val="single" w:sz="4" w:space="0" w:color="auto"/>
              <w:right w:val="single" w:sz="4" w:space="0" w:color="auto"/>
            </w:tcBorders>
            <w:hideMark/>
          </w:tcPr>
          <w:p w14:paraId="029058DE" w14:textId="752B8606"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903</w:t>
            </w:r>
          </w:p>
        </w:tc>
        <w:tc>
          <w:tcPr>
            <w:tcW w:w="1928" w:type="dxa"/>
            <w:tcBorders>
              <w:top w:val="single" w:sz="4" w:space="0" w:color="auto"/>
              <w:left w:val="single" w:sz="4" w:space="0" w:color="auto"/>
              <w:bottom w:val="single" w:sz="4" w:space="0" w:color="auto"/>
              <w:right w:val="single" w:sz="4" w:space="0" w:color="auto"/>
            </w:tcBorders>
            <w:hideMark/>
          </w:tcPr>
          <w:p w14:paraId="76ADE987"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34.34</w:t>
            </w:r>
          </w:p>
        </w:tc>
        <w:tc>
          <w:tcPr>
            <w:tcW w:w="1461" w:type="dxa"/>
            <w:tcBorders>
              <w:top w:val="single" w:sz="4" w:space="0" w:color="auto"/>
              <w:left w:val="single" w:sz="4" w:space="0" w:color="auto"/>
              <w:bottom w:val="single" w:sz="4" w:space="0" w:color="auto"/>
              <w:right w:val="single" w:sz="4" w:space="0" w:color="auto"/>
            </w:tcBorders>
          </w:tcPr>
          <w:p w14:paraId="08E4D8AF"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1.92</w:t>
            </w:r>
          </w:p>
        </w:tc>
      </w:tr>
      <w:tr w:rsidR="00F068BA" w14:paraId="17D8C592"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56C5B28C"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1908</w:t>
            </w:r>
          </w:p>
        </w:tc>
        <w:tc>
          <w:tcPr>
            <w:tcW w:w="1339" w:type="dxa"/>
            <w:tcBorders>
              <w:top w:val="single" w:sz="4" w:space="0" w:color="auto"/>
              <w:left w:val="single" w:sz="4" w:space="0" w:color="auto"/>
              <w:bottom w:val="single" w:sz="4" w:space="0" w:color="auto"/>
              <w:right w:val="single" w:sz="4" w:space="0" w:color="auto"/>
            </w:tcBorders>
            <w:hideMark/>
          </w:tcPr>
          <w:p w14:paraId="795F96AC" w14:textId="248E3C6B"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271.1</w:t>
            </w:r>
          </w:p>
        </w:tc>
        <w:tc>
          <w:tcPr>
            <w:tcW w:w="1194" w:type="dxa"/>
            <w:tcBorders>
              <w:top w:val="single" w:sz="4" w:space="0" w:color="auto"/>
              <w:left w:val="single" w:sz="4" w:space="0" w:color="auto"/>
              <w:bottom w:val="single" w:sz="4" w:space="0" w:color="auto"/>
              <w:right w:val="single" w:sz="4" w:space="0" w:color="auto"/>
            </w:tcBorders>
            <w:hideMark/>
          </w:tcPr>
          <w:p w14:paraId="6324415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58.13</w:t>
            </w:r>
          </w:p>
        </w:tc>
        <w:tc>
          <w:tcPr>
            <w:tcW w:w="864" w:type="dxa"/>
            <w:tcBorders>
              <w:top w:val="single" w:sz="4" w:space="0" w:color="auto"/>
              <w:left w:val="single" w:sz="4" w:space="0" w:color="auto"/>
              <w:bottom w:val="single" w:sz="4" w:space="0" w:color="auto"/>
              <w:right w:val="single" w:sz="4" w:space="0" w:color="auto"/>
            </w:tcBorders>
            <w:hideMark/>
          </w:tcPr>
          <w:p w14:paraId="00EA8B95"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3.79</w:t>
            </w:r>
          </w:p>
        </w:tc>
        <w:tc>
          <w:tcPr>
            <w:tcW w:w="1068" w:type="dxa"/>
            <w:tcBorders>
              <w:top w:val="single" w:sz="4" w:space="0" w:color="auto"/>
              <w:left w:val="single" w:sz="4" w:space="0" w:color="auto"/>
              <w:bottom w:val="single" w:sz="4" w:space="0" w:color="auto"/>
              <w:right w:val="single" w:sz="4" w:space="0" w:color="auto"/>
            </w:tcBorders>
            <w:hideMark/>
          </w:tcPr>
          <w:p w14:paraId="40F98DB9" w14:textId="3F4B3B46"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660</w:t>
            </w:r>
          </w:p>
        </w:tc>
        <w:tc>
          <w:tcPr>
            <w:tcW w:w="1928" w:type="dxa"/>
            <w:tcBorders>
              <w:top w:val="single" w:sz="4" w:space="0" w:color="auto"/>
              <w:left w:val="single" w:sz="4" w:space="0" w:color="auto"/>
              <w:bottom w:val="single" w:sz="4" w:space="0" w:color="auto"/>
              <w:right w:val="single" w:sz="4" w:space="0" w:color="auto"/>
            </w:tcBorders>
            <w:hideMark/>
          </w:tcPr>
          <w:p w14:paraId="40BECDB2" w14:textId="697BE91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808</w:t>
            </w:r>
          </w:p>
        </w:tc>
        <w:tc>
          <w:tcPr>
            <w:tcW w:w="1928" w:type="dxa"/>
            <w:tcBorders>
              <w:top w:val="single" w:sz="4" w:space="0" w:color="auto"/>
              <w:left w:val="single" w:sz="4" w:space="0" w:color="auto"/>
              <w:bottom w:val="single" w:sz="4" w:space="0" w:color="auto"/>
              <w:right w:val="single" w:sz="4" w:space="0" w:color="auto"/>
            </w:tcBorders>
            <w:hideMark/>
          </w:tcPr>
          <w:p w14:paraId="72E602A6"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35.11</w:t>
            </w:r>
          </w:p>
        </w:tc>
        <w:tc>
          <w:tcPr>
            <w:tcW w:w="1461" w:type="dxa"/>
            <w:tcBorders>
              <w:top w:val="single" w:sz="4" w:space="0" w:color="auto"/>
              <w:left w:val="single" w:sz="4" w:space="0" w:color="auto"/>
              <w:bottom w:val="single" w:sz="4" w:space="0" w:color="auto"/>
              <w:right w:val="single" w:sz="4" w:space="0" w:color="auto"/>
            </w:tcBorders>
          </w:tcPr>
          <w:p w14:paraId="7D00841A"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2.52</w:t>
            </w:r>
          </w:p>
        </w:tc>
      </w:tr>
      <w:tr w:rsidR="00F068BA" w14:paraId="63BA895C"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722029B5"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1909</w:t>
            </w:r>
          </w:p>
        </w:tc>
        <w:tc>
          <w:tcPr>
            <w:tcW w:w="1339" w:type="dxa"/>
            <w:tcBorders>
              <w:top w:val="single" w:sz="4" w:space="0" w:color="auto"/>
              <w:left w:val="single" w:sz="4" w:space="0" w:color="auto"/>
              <w:bottom w:val="single" w:sz="4" w:space="0" w:color="auto"/>
              <w:right w:val="single" w:sz="4" w:space="0" w:color="auto"/>
            </w:tcBorders>
            <w:hideMark/>
          </w:tcPr>
          <w:p w14:paraId="56ED0362" w14:textId="4BDABFD3"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291.0</w:t>
            </w:r>
          </w:p>
        </w:tc>
        <w:tc>
          <w:tcPr>
            <w:tcW w:w="1194" w:type="dxa"/>
            <w:tcBorders>
              <w:top w:val="single" w:sz="4" w:space="0" w:color="auto"/>
              <w:left w:val="single" w:sz="4" w:space="0" w:color="auto"/>
              <w:bottom w:val="single" w:sz="4" w:space="0" w:color="auto"/>
              <w:right w:val="single" w:sz="4" w:space="0" w:color="auto"/>
            </w:tcBorders>
            <w:hideMark/>
          </w:tcPr>
          <w:p w14:paraId="5DA79F8A"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60.89</w:t>
            </w:r>
          </w:p>
        </w:tc>
        <w:tc>
          <w:tcPr>
            <w:tcW w:w="864" w:type="dxa"/>
            <w:tcBorders>
              <w:top w:val="single" w:sz="4" w:space="0" w:color="auto"/>
              <w:left w:val="single" w:sz="4" w:space="0" w:color="auto"/>
              <w:bottom w:val="single" w:sz="4" w:space="0" w:color="auto"/>
              <w:right w:val="single" w:sz="4" w:space="0" w:color="auto"/>
            </w:tcBorders>
            <w:hideMark/>
          </w:tcPr>
          <w:p w14:paraId="02A06247"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4.76</w:t>
            </w:r>
          </w:p>
        </w:tc>
        <w:tc>
          <w:tcPr>
            <w:tcW w:w="1068" w:type="dxa"/>
            <w:tcBorders>
              <w:top w:val="single" w:sz="4" w:space="0" w:color="auto"/>
              <w:left w:val="single" w:sz="4" w:space="0" w:color="auto"/>
              <w:bottom w:val="single" w:sz="4" w:space="0" w:color="auto"/>
              <w:right w:val="single" w:sz="4" w:space="0" w:color="auto"/>
            </w:tcBorders>
            <w:hideMark/>
          </w:tcPr>
          <w:p w14:paraId="5DE6FBE8" w14:textId="6811F5EC"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741</w:t>
            </w:r>
          </w:p>
        </w:tc>
        <w:tc>
          <w:tcPr>
            <w:tcW w:w="1928" w:type="dxa"/>
            <w:tcBorders>
              <w:top w:val="single" w:sz="4" w:space="0" w:color="auto"/>
              <w:left w:val="single" w:sz="4" w:space="0" w:color="auto"/>
              <w:bottom w:val="single" w:sz="4" w:space="0" w:color="auto"/>
              <w:right w:val="single" w:sz="4" w:space="0" w:color="auto"/>
            </w:tcBorders>
            <w:hideMark/>
          </w:tcPr>
          <w:p w14:paraId="015AE361" w14:textId="303658E3"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455</w:t>
            </w:r>
          </w:p>
        </w:tc>
        <w:tc>
          <w:tcPr>
            <w:tcW w:w="1928" w:type="dxa"/>
            <w:tcBorders>
              <w:top w:val="single" w:sz="4" w:space="0" w:color="auto"/>
              <w:left w:val="single" w:sz="4" w:space="0" w:color="auto"/>
              <w:bottom w:val="single" w:sz="4" w:space="0" w:color="auto"/>
              <w:right w:val="single" w:sz="4" w:space="0" w:color="auto"/>
            </w:tcBorders>
            <w:hideMark/>
          </w:tcPr>
          <w:p w14:paraId="16D1C08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35.54</w:t>
            </w:r>
          </w:p>
        </w:tc>
        <w:tc>
          <w:tcPr>
            <w:tcW w:w="1461" w:type="dxa"/>
            <w:tcBorders>
              <w:top w:val="single" w:sz="4" w:space="0" w:color="auto"/>
              <w:left w:val="single" w:sz="4" w:space="0" w:color="auto"/>
              <w:bottom w:val="single" w:sz="4" w:space="0" w:color="auto"/>
              <w:right w:val="single" w:sz="4" w:space="0" w:color="auto"/>
            </w:tcBorders>
          </w:tcPr>
          <w:p w14:paraId="07D3CF0B"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w:t>
            </w:r>
          </w:p>
        </w:tc>
      </w:tr>
      <w:tr w:rsidR="00F068BA" w14:paraId="4DF8D46F"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06348500"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1910</w:t>
            </w:r>
          </w:p>
        </w:tc>
        <w:tc>
          <w:tcPr>
            <w:tcW w:w="1339" w:type="dxa"/>
            <w:tcBorders>
              <w:top w:val="single" w:sz="4" w:space="0" w:color="auto"/>
              <w:left w:val="single" w:sz="4" w:space="0" w:color="auto"/>
              <w:bottom w:val="single" w:sz="4" w:space="0" w:color="auto"/>
              <w:right w:val="single" w:sz="4" w:space="0" w:color="auto"/>
            </w:tcBorders>
            <w:hideMark/>
          </w:tcPr>
          <w:p w14:paraId="27DF0274" w14:textId="106B3614"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308.1</w:t>
            </w:r>
          </w:p>
        </w:tc>
        <w:tc>
          <w:tcPr>
            <w:tcW w:w="1194" w:type="dxa"/>
            <w:tcBorders>
              <w:top w:val="single" w:sz="4" w:space="0" w:color="auto"/>
              <w:left w:val="single" w:sz="4" w:space="0" w:color="auto"/>
              <w:bottom w:val="single" w:sz="4" w:space="0" w:color="auto"/>
              <w:right w:val="single" w:sz="4" w:space="0" w:color="auto"/>
            </w:tcBorders>
            <w:hideMark/>
          </w:tcPr>
          <w:p w14:paraId="316DF17C"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63.59</w:t>
            </w:r>
          </w:p>
        </w:tc>
        <w:tc>
          <w:tcPr>
            <w:tcW w:w="864" w:type="dxa"/>
            <w:tcBorders>
              <w:top w:val="single" w:sz="4" w:space="0" w:color="auto"/>
              <w:left w:val="single" w:sz="4" w:space="0" w:color="auto"/>
              <w:bottom w:val="single" w:sz="4" w:space="0" w:color="auto"/>
              <w:right w:val="single" w:sz="4" w:space="0" w:color="auto"/>
            </w:tcBorders>
            <w:hideMark/>
          </w:tcPr>
          <w:p w14:paraId="61D5F79D"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4.43</w:t>
            </w:r>
          </w:p>
        </w:tc>
        <w:tc>
          <w:tcPr>
            <w:tcW w:w="1068" w:type="dxa"/>
            <w:tcBorders>
              <w:top w:val="single" w:sz="4" w:space="0" w:color="auto"/>
              <w:left w:val="single" w:sz="4" w:space="0" w:color="auto"/>
              <w:bottom w:val="single" w:sz="4" w:space="0" w:color="auto"/>
              <w:right w:val="single" w:sz="4" w:space="0" w:color="auto"/>
            </w:tcBorders>
            <w:hideMark/>
          </w:tcPr>
          <w:p w14:paraId="68892C82" w14:textId="5BF489DB"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871</w:t>
            </w:r>
          </w:p>
        </w:tc>
        <w:tc>
          <w:tcPr>
            <w:tcW w:w="1928" w:type="dxa"/>
            <w:tcBorders>
              <w:top w:val="single" w:sz="4" w:space="0" w:color="auto"/>
              <w:left w:val="single" w:sz="4" w:space="0" w:color="auto"/>
              <w:bottom w:val="single" w:sz="4" w:space="0" w:color="auto"/>
              <w:right w:val="single" w:sz="4" w:space="0" w:color="auto"/>
            </w:tcBorders>
            <w:hideMark/>
          </w:tcPr>
          <w:p w14:paraId="717D5555" w14:textId="0E0C872F"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176</w:t>
            </w:r>
          </w:p>
        </w:tc>
        <w:tc>
          <w:tcPr>
            <w:tcW w:w="1928" w:type="dxa"/>
            <w:tcBorders>
              <w:top w:val="single" w:sz="4" w:space="0" w:color="auto"/>
              <w:left w:val="single" w:sz="4" w:space="0" w:color="auto"/>
              <w:bottom w:val="single" w:sz="4" w:space="0" w:color="auto"/>
              <w:right w:val="single" w:sz="4" w:space="0" w:color="auto"/>
            </w:tcBorders>
            <w:hideMark/>
          </w:tcPr>
          <w:p w14:paraId="703FA379"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35.10</w:t>
            </w:r>
          </w:p>
        </w:tc>
        <w:tc>
          <w:tcPr>
            <w:tcW w:w="1461" w:type="dxa"/>
            <w:tcBorders>
              <w:top w:val="single" w:sz="4" w:space="0" w:color="auto"/>
              <w:left w:val="single" w:sz="4" w:space="0" w:color="auto"/>
              <w:bottom w:val="single" w:sz="4" w:space="0" w:color="auto"/>
              <w:right w:val="single" w:sz="4" w:space="0" w:color="auto"/>
            </w:tcBorders>
          </w:tcPr>
          <w:p w14:paraId="546F541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r>
      <w:tr w:rsidR="00F068BA" w14:paraId="17C7599B"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5DFA925F"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1911</w:t>
            </w:r>
          </w:p>
        </w:tc>
        <w:tc>
          <w:tcPr>
            <w:tcW w:w="1339" w:type="dxa"/>
            <w:tcBorders>
              <w:top w:val="single" w:sz="4" w:space="0" w:color="auto"/>
              <w:left w:val="single" w:sz="4" w:space="0" w:color="auto"/>
              <w:bottom w:val="single" w:sz="4" w:space="0" w:color="auto"/>
              <w:right w:val="single" w:sz="4" w:space="0" w:color="auto"/>
            </w:tcBorders>
            <w:hideMark/>
          </w:tcPr>
          <w:p w14:paraId="70CE1D80" w14:textId="183537DD"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339.1</w:t>
            </w:r>
          </w:p>
        </w:tc>
        <w:tc>
          <w:tcPr>
            <w:tcW w:w="1194" w:type="dxa"/>
            <w:tcBorders>
              <w:top w:val="single" w:sz="4" w:space="0" w:color="auto"/>
              <w:left w:val="single" w:sz="4" w:space="0" w:color="auto"/>
              <w:bottom w:val="single" w:sz="4" w:space="0" w:color="auto"/>
              <w:right w:val="single" w:sz="4" w:space="0" w:color="auto"/>
            </w:tcBorders>
            <w:hideMark/>
          </w:tcPr>
          <w:p w14:paraId="2E4EB34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68.24</w:t>
            </w:r>
          </w:p>
        </w:tc>
        <w:tc>
          <w:tcPr>
            <w:tcW w:w="864" w:type="dxa"/>
            <w:tcBorders>
              <w:top w:val="single" w:sz="4" w:space="0" w:color="auto"/>
              <w:left w:val="single" w:sz="4" w:space="0" w:color="auto"/>
              <w:bottom w:val="single" w:sz="4" w:space="0" w:color="auto"/>
              <w:right w:val="single" w:sz="4" w:space="0" w:color="auto"/>
            </w:tcBorders>
            <w:hideMark/>
          </w:tcPr>
          <w:p w14:paraId="1C40ADB2"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1068" w:type="dxa"/>
            <w:tcBorders>
              <w:top w:val="single" w:sz="4" w:space="0" w:color="auto"/>
              <w:left w:val="single" w:sz="4" w:space="0" w:color="auto"/>
              <w:bottom w:val="single" w:sz="4" w:space="0" w:color="auto"/>
              <w:right w:val="single" w:sz="4" w:space="0" w:color="auto"/>
            </w:tcBorders>
            <w:hideMark/>
          </w:tcPr>
          <w:p w14:paraId="785445A6" w14:textId="66C7F828"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001</w:t>
            </w:r>
          </w:p>
        </w:tc>
        <w:tc>
          <w:tcPr>
            <w:tcW w:w="1928" w:type="dxa"/>
            <w:tcBorders>
              <w:top w:val="single" w:sz="4" w:space="0" w:color="auto"/>
              <w:left w:val="single" w:sz="4" w:space="0" w:color="auto"/>
              <w:bottom w:val="single" w:sz="4" w:space="0" w:color="auto"/>
              <w:right w:val="single" w:sz="4" w:space="0" w:color="auto"/>
            </w:tcBorders>
            <w:hideMark/>
          </w:tcPr>
          <w:p w14:paraId="5400F627" w14:textId="02D494E2"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948</w:t>
            </w:r>
          </w:p>
        </w:tc>
        <w:tc>
          <w:tcPr>
            <w:tcW w:w="1928" w:type="dxa"/>
            <w:tcBorders>
              <w:top w:val="single" w:sz="4" w:space="0" w:color="auto"/>
              <w:left w:val="single" w:sz="4" w:space="0" w:color="auto"/>
              <w:bottom w:val="single" w:sz="4" w:space="0" w:color="auto"/>
              <w:right w:val="single" w:sz="4" w:space="0" w:color="auto"/>
            </w:tcBorders>
            <w:hideMark/>
          </w:tcPr>
          <w:p w14:paraId="43F011F5"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34.28</w:t>
            </w:r>
          </w:p>
        </w:tc>
        <w:tc>
          <w:tcPr>
            <w:tcW w:w="1461" w:type="dxa"/>
            <w:tcBorders>
              <w:top w:val="single" w:sz="4" w:space="0" w:color="auto"/>
              <w:left w:val="single" w:sz="4" w:space="0" w:color="auto"/>
              <w:bottom w:val="single" w:sz="4" w:space="0" w:color="auto"/>
              <w:right w:val="single" w:sz="4" w:space="0" w:color="auto"/>
            </w:tcBorders>
          </w:tcPr>
          <w:p w14:paraId="6BEDAB09"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w:t>
            </w:r>
          </w:p>
        </w:tc>
      </w:tr>
      <w:tr w:rsidR="00F068BA" w14:paraId="722BA577"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55C540FC"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1912</w:t>
            </w:r>
          </w:p>
        </w:tc>
        <w:tc>
          <w:tcPr>
            <w:tcW w:w="1339" w:type="dxa"/>
            <w:tcBorders>
              <w:top w:val="single" w:sz="4" w:space="0" w:color="auto"/>
              <w:left w:val="single" w:sz="4" w:space="0" w:color="auto"/>
              <w:bottom w:val="single" w:sz="4" w:space="0" w:color="auto"/>
              <w:right w:val="single" w:sz="4" w:space="0" w:color="auto"/>
            </w:tcBorders>
            <w:hideMark/>
          </w:tcPr>
          <w:p w14:paraId="0B5AEDCC" w14:textId="4C9AE9EF"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380.5</w:t>
            </w:r>
          </w:p>
        </w:tc>
        <w:tc>
          <w:tcPr>
            <w:tcW w:w="1194" w:type="dxa"/>
            <w:tcBorders>
              <w:top w:val="single" w:sz="4" w:space="0" w:color="auto"/>
              <w:left w:val="single" w:sz="4" w:space="0" w:color="auto"/>
              <w:bottom w:val="single" w:sz="4" w:space="0" w:color="auto"/>
              <w:right w:val="single" w:sz="4" w:space="0" w:color="auto"/>
            </w:tcBorders>
            <w:hideMark/>
          </w:tcPr>
          <w:p w14:paraId="3A617451"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66.16</w:t>
            </w:r>
          </w:p>
        </w:tc>
        <w:tc>
          <w:tcPr>
            <w:tcW w:w="864" w:type="dxa"/>
            <w:tcBorders>
              <w:top w:val="single" w:sz="4" w:space="0" w:color="auto"/>
              <w:left w:val="single" w:sz="4" w:space="0" w:color="auto"/>
              <w:bottom w:val="single" w:sz="4" w:space="0" w:color="auto"/>
              <w:right w:val="single" w:sz="4" w:space="0" w:color="auto"/>
            </w:tcBorders>
            <w:hideMark/>
          </w:tcPr>
          <w:p w14:paraId="47B80CA9"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w:t>
            </w:r>
          </w:p>
        </w:tc>
        <w:tc>
          <w:tcPr>
            <w:tcW w:w="1068" w:type="dxa"/>
            <w:tcBorders>
              <w:top w:val="single" w:sz="4" w:space="0" w:color="auto"/>
              <w:left w:val="single" w:sz="4" w:space="0" w:color="auto"/>
              <w:bottom w:val="single" w:sz="4" w:space="0" w:color="auto"/>
              <w:right w:val="single" w:sz="4" w:space="0" w:color="auto"/>
            </w:tcBorders>
            <w:hideMark/>
          </w:tcPr>
          <w:p w14:paraId="7ACA82F0" w14:textId="1C2F9726"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653</w:t>
            </w:r>
          </w:p>
        </w:tc>
        <w:tc>
          <w:tcPr>
            <w:tcW w:w="1928" w:type="dxa"/>
            <w:tcBorders>
              <w:top w:val="single" w:sz="4" w:space="0" w:color="auto"/>
              <w:left w:val="single" w:sz="4" w:space="0" w:color="auto"/>
              <w:bottom w:val="single" w:sz="4" w:space="0" w:color="auto"/>
              <w:right w:val="single" w:sz="4" w:space="0" w:color="auto"/>
            </w:tcBorders>
            <w:hideMark/>
          </w:tcPr>
          <w:p w14:paraId="460E1F55" w14:textId="5FC48D51"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108</w:t>
            </w:r>
          </w:p>
        </w:tc>
        <w:tc>
          <w:tcPr>
            <w:tcW w:w="1928" w:type="dxa"/>
            <w:tcBorders>
              <w:top w:val="single" w:sz="4" w:space="0" w:color="auto"/>
              <w:left w:val="single" w:sz="4" w:space="0" w:color="auto"/>
              <w:bottom w:val="single" w:sz="4" w:space="0" w:color="auto"/>
              <w:right w:val="single" w:sz="4" w:space="0" w:color="auto"/>
            </w:tcBorders>
            <w:hideMark/>
          </w:tcPr>
          <w:p w14:paraId="26D4DA52"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33.20</w:t>
            </w:r>
          </w:p>
        </w:tc>
        <w:tc>
          <w:tcPr>
            <w:tcW w:w="1461" w:type="dxa"/>
            <w:tcBorders>
              <w:top w:val="single" w:sz="4" w:space="0" w:color="auto"/>
              <w:left w:val="single" w:sz="4" w:space="0" w:color="auto"/>
              <w:bottom w:val="single" w:sz="4" w:space="0" w:color="auto"/>
              <w:right w:val="single" w:sz="4" w:space="0" w:color="auto"/>
            </w:tcBorders>
          </w:tcPr>
          <w:p w14:paraId="4EC8387B"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r>
      <w:tr w:rsidR="00F068BA" w14:paraId="4B0D23B3" w14:textId="77777777" w:rsidTr="003D4EC4">
        <w:trPr>
          <w:trHeight w:val="290"/>
        </w:trPr>
        <w:tc>
          <w:tcPr>
            <w:tcW w:w="0" w:type="auto"/>
            <w:tcBorders>
              <w:top w:val="single" w:sz="4" w:space="0" w:color="auto"/>
              <w:left w:val="single" w:sz="4" w:space="0" w:color="auto"/>
              <w:bottom w:val="single" w:sz="4" w:space="0" w:color="auto"/>
              <w:right w:val="single" w:sz="4" w:space="0" w:color="auto"/>
            </w:tcBorders>
            <w:hideMark/>
          </w:tcPr>
          <w:p w14:paraId="0F77BDD2" w14:textId="77777777" w:rsidR="00A33300" w:rsidRDefault="00A3330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1913</w:t>
            </w:r>
          </w:p>
        </w:tc>
        <w:tc>
          <w:tcPr>
            <w:tcW w:w="1339" w:type="dxa"/>
            <w:tcBorders>
              <w:top w:val="single" w:sz="4" w:space="0" w:color="auto"/>
              <w:left w:val="single" w:sz="4" w:space="0" w:color="auto"/>
              <w:bottom w:val="single" w:sz="4" w:space="0" w:color="auto"/>
              <w:right w:val="single" w:sz="4" w:space="0" w:color="auto"/>
            </w:tcBorders>
            <w:hideMark/>
          </w:tcPr>
          <w:p w14:paraId="7FB9D0DD" w14:textId="7D80B851"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412.1</w:t>
            </w:r>
          </w:p>
        </w:tc>
        <w:tc>
          <w:tcPr>
            <w:tcW w:w="1194" w:type="dxa"/>
            <w:tcBorders>
              <w:top w:val="single" w:sz="4" w:space="0" w:color="auto"/>
              <w:left w:val="single" w:sz="4" w:space="0" w:color="auto"/>
              <w:bottom w:val="single" w:sz="4" w:space="0" w:color="auto"/>
              <w:right w:val="single" w:sz="4" w:space="0" w:color="auto"/>
            </w:tcBorders>
            <w:hideMark/>
          </w:tcPr>
          <w:p w14:paraId="168EBB9A"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69.58</w:t>
            </w:r>
          </w:p>
        </w:tc>
        <w:tc>
          <w:tcPr>
            <w:tcW w:w="864" w:type="dxa"/>
            <w:tcBorders>
              <w:top w:val="single" w:sz="4" w:space="0" w:color="auto"/>
              <w:left w:val="single" w:sz="4" w:space="0" w:color="auto"/>
              <w:bottom w:val="single" w:sz="4" w:space="0" w:color="auto"/>
              <w:right w:val="single" w:sz="4" w:space="0" w:color="auto"/>
            </w:tcBorders>
            <w:hideMark/>
          </w:tcPr>
          <w:p w14:paraId="7CBFCC99"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5.17</w:t>
            </w:r>
          </w:p>
        </w:tc>
        <w:tc>
          <w:tcPr>
            <w:tcW w:w="1068" w:type="dxa"/>
            <w:tcBorders>
              <w:top w:val="single" w:sz="4" w:space="0" w:color="auto"/>
              <w:left w:val="single" w:sz="4" w:space="0" w:color="auto"/>
              <w:bottom w:val="single" w:sz="4" w:space="0" w:color="auto"/>
              <w:right w:val="single" w:sz="4" w:space="0" w:color="auto"/>
            </w:tcBorders>
            <w:hideMark/>
          </w:tcPr>
          <w:p w14:paraId="6518F8A0" w14:textId="6C89BD9E"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123</w:t>
            </w:r>
          </w:p>
        </w:tc>
        <w:tc>
          <w:tcPr>
            <w:tcW w:w="1928" w:type="dxa"/>
            <w:tcBorders>
              <w:top w:val="single" w:sz="4" w:space="0" w:color="auto"/>
              <w:left w:val="single" w:sz="4" w:space="0" w:color="auto"/>
              <w:bottom w:val="single" w:sz="4" w:space="0" w:color="auto"/>
              <w:right w:val="single" w:sz="4" w:space="0" w:color="auto"/>
            </w:tcBorders>
            <w:hideMark/>
          </w:tcPr>
          <w:p w14:paraId="0A06F376" w14:textId="63546C68"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r w:rsidR="00B60A68">
              <w:rPr>
                <w:rFonts w:ascii="Times New Roman" w:hAnsi="Times New Roman" w:cs="Times New Roman"/>
                <w:color w:val="000000"/>
                <w:sz w:val="20"/>
                <w:szCs w:val="20"/>
              </w:rPr>
              <w:t>,</w:t>
            </w:r>
            <w:r>
              <w:rPr>
                <w:rFonts w:ascii="Times New Roman" w:hAnsi="Times New Roman" w:cs="Times New Roman"/>
                <w:color w:val="000000"/>
                <w:sz w:val="20"/>
                <w:szCs w:val="20"/>
              </w:rPr>
              <w:t>744</w:t>
            </w:r>
          </w:p>
        </w:tc>
        <w:tc>
          <w:tcPr>
            <w:tcW w:w="1928" w:type="dxa"/>
            <w:tcBorders>
              <w:top w:val="single" w:sz="4" w:space="0" w:color="auto"/>
              <w:left w:val="single" w:sz="4" w:space="0" w:color="auto"/>
              <w:bottom w:val="single" w:sz="4" w:space="0" w:color="auto"/>
              <w:right w:val="single" w:sz="4" w:space="0" w:color="auto"/>
            </w:tcBorders>
            <w:hideMark/>
          </w:tcPr>
          <w:p w14:paraId="47B6A778"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32.58</w:t>
            </w:r>
          </w:p>
        </w:tc>
        <w:tc>
          <w:tcPr>
            <w:tcW w:w="1461" w:type="dxa"/>
            <w:tcBorders>
              <w:top w:val="single" w:sz="4" w:space="0" w:color="auto"/>
              <w:left w:val="single" w:sz="4" w:space="0" w:color="auto"/>
              <w:bottom w:val="single" w:sz="4" w:space="0" w:color="auto"/>
              <w:right w:val="single" w:sz="4" w:space="0" w:color="auto"/>
            </w:tcBorders>
          </w:tcPr>
          <w:p w14:paraId="454389E0" w14:textId="77777777" w:rsidR="00A33300" w:rsidRDefault="00A3330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p>
        </w:tc>
      </w:tr>
    </w:tbl>
    <w:p w14:paraId="521F7540" w14:textId="77777777" w:rsidR="001029BA" w:rsidRDefault="001029BA" w:rsidP="001029BA">
      <w:pPr>
        <w:rPr>
          <w:rFonts w:ascii="Times New Roman" w:hAnsi="Times New Roman" w:cs="Times New Roman"/>
        </w:rPr>
      </w:pPr>
    </w:p>
    <w:p w14:paraId="1BE1EF52" w14:textId="65C4A8F6" w:rsidR="001029BA" w:rsidRPr="00405A3E" w:rsidRDefault="001029BA" w:rsidP="003D4EC4">
      <w:pPr>
        <w:rPr>
          <w:rFonts w:ascii="Times New Roman" w:hAnsi="Times New Roman" w:cs="Times New Roman"/>
          <w:sz w:val="24"/>
          <w:szCs w:val="24"/>
        </w:rPr>
      </w:pPr>
      <w:r w:rsidRPr="003D4EC4">
        <w:rPr>
          <w:rFonts w:ascii="Times New Roman" w:hAnsi="Times New Roman" w:cs="Times New Roman"/>
          <w:i/>
          <w:sz w:val="24"/>
          <w:szCs w:val="24"/>
        </w:rPr>
        <w:t>Notes</w:t>
      </w:r>
      <w:r w:rsidRPr="00405A3E">
        <w:rPr>
          <w:rFonts w:ascii="Times New Roman" w:hAnsi="Times New Roman" w:cs="Times New Roman"/>
          <w:sz w:val="24"/>
          <w:szCs w:val="24"/>
        </w:rPr>
        <w:t>: GDP per capita in constant terms in 1910/11 prices. Net migration includes both interstate and overseas migration, by sea only. Factory employment includes individuals not covered by any provisions of the FSA.</w:t>
      </w:r>
      <w:r w:rsidR="00A33300">
        <w:rPr>
          <w:rFonts w:ascii="Times New Roman" w:hAnsi="Times New Roman" w:cs="Times New Roman"/>
          <w:sz w:val="24"/>
          <w:szCs w:val="24"/>
        </w:rPr>
        <w:t xml:space="preserve"> Unemployment is for the Amalgamated Society of E</w:t>
      </w:r>
      <w:r w:rsidR="00A33300" w:rsidRPr="00A33300">
        <w:rPr>
          <w:rFonts w:ascii="Times New Roman" w:hAnsi="Times New Roman" w:cs="Times New Roman"/>
          <w:sz w:val="24"/>
          <w:szCs w:val="24"/>
        </w:rPr>
        <w:t>ngineers</w:t>
      </w:r>
      <w:r w:rsidR="00A33300">
        <w:rPr>
          <w:rFonts w:ascii="Times New Roman" w:hAnsi="Times New Roman" w:cs="Times New Roman"/>
          <w:sz w:val="24"/>
          <w:szCs w:val="24"/>
        </w:rPr>
        <w:t xml:space="preserve"> for Australia as a whole.</w:t>
      </w:r>
    </w:p>
    <w:p w14:paraId="45A6D2D0" w14:textId="232BCCCE" w:rsidR="0009129F" w:rsidRDefault="001029BA" w:rsidP="003D4EC4">
      <w:pPr>
        <w:rPr>
          <w:rFonts w:ascii="Times New Roman" w:hAnsi="Times New Roman" w:cs="Times New Roman"/>
          <w:sz w:val="24"/>
          <w:szCs w:val="24"/>
        </w:rPr>
      </w:pPr>
      <w:r w:rsidRPr="003D4EC4">
        <w:rPr>
          <w:rFonts w:ascii="Times New Roman" w:hAnsi="Times New Roman" w:cs="Times New Roman"/>
          <w:i/>
          <w:sz w:val="24"/>
          <w:szCs w:val="24"/>
        </w:rPr>
        <w:t>Sources</w:t>
      </w:r>
      <w:r w:rsidRPr="00405A3E">
        <w:rPr>
          <w:rFonts w:ascii="Times New Roman" w:hAnsi="Times New Roman" w:cs="Times New Roman"/>
          <w:sz w:val="24"/>
          <w:szCs w:val="24"/>
        </w:rPr>
        <w:t xml:space="preserve">: </w:t>
      </w:r>
      <w:r w:rsidRPr="00405A3E">
        <w:rPr>
          <w:rFonts w:ascii="Times New Roman" w:hAnsi="Times New Roman" w:cs="Times New Roman"/>
          <w:i/>
          <w:sz w:val="24"/>
          <w:szCs w:val="24"/>
        </w:rPr>
        <w:t>Victorian Yearbook</w:t>
      </w:r>
      <w:r w:rsidRPr="00405A3E">
        <w:rPr>
          <w:rFonts w:ascii="Times New Roman" w:hAnsi="Times New Roman" w:cs="Times New Roman"/>
          <w:sz w:val="24"/>
          <w:szCs w:val="24"/>
        </w:rPr>
        <w:t>, various years (population, migration, factory employment); Sinclair 2009 (GDP)</w:t>
      </w:r>
      <w:r w:rsidR="00B60A68">
        <w:rPr>
          <w:rFonts w:ascii="Times New Roman" w:hAnsi="Times New Roman" w:cs="Times New Roman"/>
          <w:sz w:val="24"/>
          <w:szCs w:val="24"/>
        </w:rPr>
        <w:t>;</w:t>
      </w:r>
      <w:r w:rsidR="00FF7558">
        <w:rPr>
          <w:rFonts w:ascii="Times New Roman" w:hAnsi="Times New Roman" w:cs="Times New Roman"/>
          <w:sz w:val="24"/>
          <w:szCs w:val="24"/>
        </w:rPr>
        <w:t xml:space="preserve"> </w:t>
      </w:r>
      <w:r w:rsidR="007E7001">
        <w:rPr>
          <w:rFonts w:ascii="Times New Roman" w:hAnsi="Times New Roman" w:cs="Times New Roman"/>
          <w:sz w:val="24"/>
          <w:szCs w:val="24"/>
        </w:rPr>
        <w:t>Vamplew 1987 (unemployment)</w:t>
      </w:r>
      <w:r w:rsidRPr="00405A3E">
        <w:rPr>
          <w:rFonts w:ascii="Times New Roman" w:hAnsi="Times New Roman" w:cs="Times New Roman"/>
          <w:sz w:val="24"/>
          <w:szCs w:val="24"/>
        </w:rPr>
        <w:t>.</w:t>
      </w:r>
    </w:p>
    <w:p w14:paraId="7DB0104B" w14:textId="77777777" w:rsidR="0009129F" w:rsidRDefault="0009129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B96EACC" w14:textId="77777777" w:rsidR="0009129F" w:rsidRPr="003D4EC4" w:rsidRDefault="0009129F" w:rsidP="0009129F">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lastRenderedPageBreak/>
        <w:t>Table 2</w:t>
      </w:r>
    </w:p>
    <w:p w14:paraId="27BA7405" w14:textId="77777777" w:rsidR="0009129F" w:rsidRPr="0090633A" w:rsidRDefault="0009129F" w:rsidP="0009129F">
      <w:pPr>
        <w:spacing w:after="0" w:line="240" w:lineRule="auto"/>
        <w:jc w:val="center"/>
        <w:rPr>
          <w:rFonts w:ascii="Times New Roman" w:hAnsi="Times New Roman" w:cs="Times New Roman"/>
          <w:caps/>
          <w:sz w:val="24"/>
          <w:szCs w:val="24"/>
        </w:rPr>
      </w:pPr>
      <w:r w:rsidRPr="0090633A">
        <w:rPr>
          <w:rFonts w:ascii="Times New Roman" w:hAnsi="Times New Roman" w:cs="Times New Roman"/>
          <w:caps/>
          <w:sz w:val="24"/>
          <w:szCs w:val="24"/>
        </w:rPr>
        <w:t>OLS Regressions on Average Wages</w:t>
      </w:r>
    </w:p>
    <w:p w14:paraId="3701AA7A" w14:textId="77777777" w:rsidR="0009129F" w:rsidRPr="00154578" w:rsidRDefault="0009129F" w:rsidP="0009129F">
      <w:pPr>
        <w:spacing w:after="0" w:line="240" w:lineRule="auto"/>
        <w:jc w:val="center"/>
        <w:rPr>
          <w:rFonts w:ascii="Times New Roman" w:hAnsi="Times New Roman" w:cs="Times New Roman"/>
          <w:b/>
          <w:sz w:val="24"/>
          <w:szCs w:val="24"/>
        </w:rPr>
      </w:pPr>
    </w:p>
    <w:tbl>
      <w:tblPr>
        <w:tblStyle w:val="TableGrid"/>
        <w:tblW w:w="9156" w:type="dxa"/>
        <w:tblLayout w:type="fixed"/>
        <w:tblLook w:val="04A0" w:firstRow="1" w:lastRow="0" w:firstColumn="1" w:lastColumn="0" w:noHBand="0" w:noVBand="1"/>
      </w:tblPr>
      <w:tblGrid>
        <w:gridCol w:w="3345"/>
        <w:gridCol w:w="1417"/>
        <w:gridCol w:w="1417"/>
        <w:gridCol w:w="851"/>
        <w:gridCol w:w="1417"/>
        <w:gridCol w:w="709"/>
      </w:tblGrid>
      <w:tr w:rsidR="0009129F" w:rsidRPr="00154578" w14:paraId="12EEA7E0" w14:textId="77777777" w:rsidTr="003D4EC4">
        <w:tc>
          <w:tcPr>
            <w:tcW w:w="3345" w:type="dxa"/>
          </w:tcPr>
          <w:p w14:paraId="55F5C8CF" w14:textId="77777777" w:rsidR="0009129F" w:rsidRPr="003D4EC4" w:rsidRDefault="0009129F" w:rsidP="00630C27">
            <w:pPr>
              <w:spacing w:after="0" w:line="240" w:lineRule="auto"/>
              <w:jc w:val="center"/>
              <w:rPr>
                <w:rFonts w:ascii="Times New Roman" w:hAnsi="Times New Roman" w:cs="Times New Roman"/>
                <w:sz w:val="24"/>
                <w:szCs w:val="24"/>
              </w:rPr>
            </w:pPr>
            <w:r w:rsidRPr="003D4EC4">
              <w:rPr>
                <w:rFonts w:ascii="Times New Roman" w:hAnsi="Times New Roman" w:cs="Times New Roman"/>
                <w:sz w:val="24"/>
                <w:szCs w:val="24"/>
              </w:rPr>
              <w:t>Sample</w:t>
            </w:r>
          </w:p>
        </w:tc>
        <w:tc>
          <w:tcPr>
            <w:tcW w:w="1417" w:type="dxa"/>
          </w:tcPr>
          <w:p w14:paraId="512599C5" w14:textId="77777777" w:rsidR="0009129F" w:rsidRPr="003D4EC4" w:rsidRDefault="0009129F" w:rsidP="00630C27">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Minimum</w:t>
            </w:r>
          </w:p>
        </w:tc>
        <w:tc>
          <w:tcPr>
            <w:tcW w:w="1417" w:type="dxa"/>
          </w:tcPr>
          <w:p w14:paraId="2A88FBFA" w14:textId="77777777" w:rsidR="0009129F" w:rsidRPr="003D4EC4" w:rsidRDefault="0009129F" w:rsidP="00630C27">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Lagged minimum</w:t>
            </w:r>
          </w:p>
        </w:tc>
        <w:tc>
          <w:tcPr>
            <w:tcW w:w="851" w:type="dxa"/>
          </w:tcPr>
          <w:p w14:paraId="64375E64" w14:textId="77777777" w:rsidR="0009129F" w:rsidRPr="003D4EC4" w:rsidRDefault="0009129F" w:rsidP="00630C27">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R</w:t>
            </w:r>
            <w:r w:rsidRPr="003D4EC4">
              <w:rPr>
                <w:rFonts w:ascii="Times New Roman" w:hAnsi="Times New Roman" w:cs="Times New Roman"/>
                <w:i/>
                <w:sz w:val="24"/>
                <w:szCs w:val="24"/>
                <w:vertAlign w:val="superscript"/>
              </w:rPr>
              <w:t>2</w:t>
            </w:r>
          </w:p>
        </w:tc>
        <w:tc>
          <w:tcPr>
            <w:tcW w:w="1417" w:type="dxa"/>
          </w:tcPr>
          <w:p w14:paraId="3B2D017D" w14:textId="77777777" w:rsidR="0009129F" w:rsidRPr="003D4EC4" w:rsidRDefault="0009129F" w:rsidP="00630C27">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F</w:t>
            </w:r>
          </w:p>
        </w:tc>
        <w:tc>
          <w:tcPr>
            <w:tcW w:w="709" w:type="dxa"/>
          </w:tcPr>
          <w:p w14:paraId="489EE61C" w14:textId="77777777" w:rsidR="0009129F" w:rsidRPr="003D4EC4" w:rsidRDefault="0009129F" w:rsidP="00630C27">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N</w:t>
            </w:r>
          </w:p>
        </w:tc>
      </w:tr>
      <w:tr w:rsidR="0009129F" w:rsidRPr="00154578" w14:paraId="402B5A60" w14:textId="77777777" w:rsidTr="003D4EC4">
        <w:tc>
          <w:tcPr>
            <w:tcW w:w="3345" w:type="dxa"/>
          </w:tcPr>
          <w:p w14:paraId="68AAFED6"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Adult males, all observations</w:t>
            </w:r>
          </w:p>
        </w:tc>
        <w:tc>
          <w:tcPr>
            <w:tcW w:w="1417" w:type="dxa"/>
          </w:tcPr>
          <w:p w14:paraId="02FF3602"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0.071***</w:t>
            </w:r>
          </w:p>
          <w:p w14:paraId="13C78B2C"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(4.82)</w:t>
            </w:r>
          </w:p>
        </w:tc>
        <w:tc>
          <w:tcPr>
            <w:tcW w:w="1417" w:type="dxa"/>
          </w:tcPr>
          <w:p w14:paraId="6932E369"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0.150***</w:t>
            </w:r>
          </w:p>
          <w:p w14:paraId="604B2E7A"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(9.22)</w:t>
            </w:r>
          </w:p>
        </w:tc>
        <w:tc>
          <w:tcPr>
            <w:tcW w:w="851" w:type="dxa"/>
          </w:tcPr>
          <w:p w14:paraId="3F42D769"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0.805</w:t>
            </w:r>
          </w:p>
        </w:tc>
        <w:tc>
          <w:tcPr>
            <w:tcW w:w="1417" w:type="dxa"/>
          </w:tcPr>
          <w:p w14:paraId="024EAFDD"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203.81***</w:t>
            </w:r>
          </w:p>
        </w:tc>
        <w:tc>
          <w:tcPr>
            <w:tcW w:w="709" w:type="dxa"/>
          </w:tcPr>
          <w:p w14:paraId="1FBD6729"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603</w:t>
            </w:r>
          </w:p>
        </w:tc>
      </w:tr>
      <w:tr w:rsidR="0009129F" w:rsidRPr="00154578" w14:paraId="7E916C05" w14:textId="77777777" w:rsidTr="003D4EC4">
        <w:tc>
          <w:tcPr>
            <w:tcW w:w="3345" w:type="dxa"/>
          </w:tcPr>
          <w:p w14:paraId="5A36F47B"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Adult females, all observations</w:t>
            </w:r>
          </w:p>
        </w:tc>
        <w:tc>
          <w:tcPr>
            <w:tcW w:w="1417" w:type="dxa"/>
          </w:tcPr>
          <w:p w14:paraId="094E0A33"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0.110</w:t>
            </w:r>
          </w:p>
          <w:p w14:paraId="11E9EF24"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(0.91)</w:t>
            </w:r>
          </w:p>
        </w:tc>
        <w:tc>
          <w:tcPr>
            <w:tcW w:w="1417" w:type="dxa"/>
          </w:tcPr>
          <w:p w14:paraId="5687FCC9"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0.038</w:t>
            </w:r>
          </w:p>
          <w:p w14:paraId="39F99A83"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(1.13)</w:t>
            </w:r>
          </w:p>
        </w:tc>
        <w:tc>
          <w:tcPr>
            <w:tcW w:w="851" w:type="dxa"/>
          </w:tcPr>
          <w:p w14:paraId="37A97838"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0.558</w:t>
            </w:r>
          </w:p>
        </w:tc>
        <w:tc>
          <w:tcPr>
            <w:tcW w:w="1417" w:type="dxa"/>
          </w:tcPr>
          <w:p w14:paraId="7B75D402"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70.64***</w:t>
            </w:r>
          </w:p>
        </w:tc>
        <w:tc>
          <w:tcPr>
            <w:tcW w:w="709" w:type="dxa"/>
          </w:tcPr>
          <w:p w14:paraId="72533E7E"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259</w:t>
            </w:r>
          </w:p>
        </w:tc>
      </w:tr>
      <w:tr w:rsidR="0009129F" w:rsidRPr="00154578" w14:paraId="68831582" w14:textId="77777777" w:rsidTr="003D4EC4">
        <w:tc>
          <w:tcPr>
            <w:tcW w:w="3345" w:type="dxa"/>
          </w:tcPr>
          <w:p w14:paraId="2BE9EC96"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Males, 19-21, all observations</w:t>
            </w:r>
          </w:p>
        </w:tc>
        <w:tc>
          <w:tcPr>
            <w:tcW w:w="1417" w:type="dxa"/>
          </w:tcPr>
          <w:p w14:paraId="4825F834"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0.009</w:t>
            </w:r>
          </w:p>
          <w:p w14:paraId="73AFC831"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(0.47)</w:t>
            </w:r>
          </w:p>
        </w:tc>
        <w:tc>
          <w:tcPr>
            <w:tcW w:w="1417" w:type="dxa"/>
          </w:tcPr>
          <w:p w14:paraId="399FEFD2"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0.019</w:t>
            </w:r>
          </w:p>
          <w:p w14:paraId="47C0140B"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(0.48)</w:t>
            </w:r>
          </w:p>
        </w:tc>
        <w:tc>
          <w:tcPr>
            <w:tcW w:w="851" w:type="dxa"/>
          </w:tcPr>
          <w:p w14:paraId="2ECDD226"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0.023</w:t>
            </w:r>
          </w:p>
        </w:tc>
        <w:tc>
          <w:tcPr>
            <w:tcW w:w="1417" w:type="dxa"/>
          </w:tcPr>
          <w:p w14:paraId="2903C1B7"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2.53***</w:t>
            </w:r>
          </w:p>
        </w:tc>
        <w:tc>
          <w:tcPr>
            <w:tcW w:w="709" w:type="dxa"/>
          </w:tcPr>
          <w:p w14:paraId="102B4F04"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548</w:t>
            </w:r>
          </w:p>
        </w:tc>
      </w:tr>
      <w:tr w:rsidR="0009129F" w:rsidRPr="00154578" w14:paraId="450AA4CE" w14:textId="77777777" w:rsidTr="003D4EC4">
        <w:tc>
          <w:tcPr>
            <w:tcW w:w="3345" w:type="dxa"/>
          </w:tcPr>
          <w:p w14:paraId="07DCF9E4"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Males, 13-18, all observations</w:t>
            </w:r>
          </w:p>
        </w:tc>
        <w:tc>
          <w:tcPr>
            <w:tcW w:w="1417" w:type="dxa"/>
          </w:tcPr>
          <w:p w14:paraId="436B5541"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0.036</w:t>
            </w:r>
          </w:p>
          <w:p w14:paraId="07B265A6"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(0.79)</w:t>
            </w:r>
          </w:p>
        </w:tc>
        <w:tc>
          <w:tcPr>
            <w:tcW w:w="1417" w:type="dxa"/>
          </w:tcPr>
          <w:p w14:paraId="61F24C46"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0.144***</w:t>
            </w:r>
          </w:p>
          <w:p w14:paraId="2764F166"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(2.81)</w:t>
            </w:r>
          </w:p>
        </w:tc>
        <w:tc>
          <w:tcPr>
            <w:tcW w:w="851" w:type="dxa"/>
          </w:tcPr>
          <w:p w14:paraId="668D92F8"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0.083</w:t>
            </w:r>
          </w:p>
        </w:tc>
        <w:tc>
          <w:tcPr>
            <w:tcW w:w="1417" w:type="dxa"/>
          </w:tcPr>
          <w:p w14:paraId="604C27C8"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7.01***</w:t>
            </w:r>
          </w:p>
        </w:tc>
        <w:tc>
          <w:tcPr>
            <w:tcW w:w="709" w:type="dxa"/>
          </w:tcPr>
          <w:p w14:paraId="649F0EE0"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586</w:t>
            </w:r>
          </w:p>
        </w:tc>
      </w:tr>
      <w:tr w:rsidR="0009129F" w:rsidRPr="00154578" w14:paraId="62B5CAA1" w14:textId="77777777" w:rsidTr="003D4EC4">
        <w:tc>
          <w:tcPr>
            <w:tcW w:w="3345" w:type="dxa"/>
          </w:tcPr>
          <w:p w14:paraId="44614F39"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Females, 19-21, all observations</w:t>
            </w:r>
          </w:p>
        </w:tc>
        <w:tc>
          <w:tcPr>
            <w:tcW w:w="1417" w:type="dxa"/>
          </w:tcPr>
          <w:p w14:paraId="6429161F"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0.306**</w:t>
            </w:r>
          </w:p>
          <w:p w14:paraId="174289FE"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(2.77)</w:t>
            </w:r>
          </w:p>
        </w:tc>
        <w:tc>
          <w:tcPr>
            <w:tcW w:w="1417" w:type="dxa"/>
          </w:tcPr>
          <w:p w14:paraId="6EB489DF"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-0.021</w:t>
            </w:r>
          </w:p>
          <w:p w14:paraId="1F1A1D7C"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(0.21)</w:t>
            </w:r>
          </w:p>
        </w:tc>
        <w:tc>
          <w:tcPr>
            <w:tcW w:w="851" w:type="dxa"/>
          </w:tcPr>
          <w:p w14:paraId="47E9E00F"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0.291</w:t>
            </w:r>
          </w:p>
        </w:tc>
        <w:tc>
          <w:tcPr>
            <w:tcW w:w="1417" w:type="dxa"/>
          </w:tcPr>
          <w:p w14:paraId="72457A42"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203.56***</w:t>
            </w:r>
          </w:p>
        </w:tc>
        <w:tc>
          <w:tcPr>
            <w:tcW w:w="709" w:type="dxa"/>
          </w:tcPr>
          <w:p w14:paraId="6E703BDF"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150</w:t>
            </w:r>
          </w:p>
        </w:tc>
      </w:tr>
      <w:tr w:rsidR="0009129F" w:rsidRPr="00154578" w14:paraId="0F07CCC2" w14:textId="77777777" w:rsidTr="003D4EC4">
        <w:tc>
          <w:tcPr>
            <w:tcW w:w="3345" w:type="dxa"/>
          </w:tcPr>
          <w:p w14:paraId="732B5CA0"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Females, 13-18, all observations</w:t>
            </w:r>
          </w:p>
        </w:tc>
        <w:tc>
          <w:tcPr>
            <w:tcW w:w="1417" w:type="dxa"/>
          </w:tcPr>
          <w:p w14:paraId="618D53AB"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0.145***</w:t>
            </w:r>
          </w:p>
          <w:p w14:paraId="05CFB68B"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(2.84)</w:t>
            </w:r>
          </w:p>
        </w:tc>
        <w:tc>
          <w:tcPr>
            <w:tcW w:w="1417" w:type="dxa"/>
          </w:tcPr>
          <w:p w14:paraId="0C9AA9CC"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0.054</w:t>
            </w:r>
          </w:p>
          <w:p w14:paraId="2470AC89"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(1.43)</w:t>
            </w:r>
          </w:p>
        </w:tc>
        <w:tc>
          <w:tcPr>
            <w:tcW w:w="851" w:type="dxa"/>
          </w:tcPr>
          <w:p w14:paraId="1197CACE"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0.323</w:t>
            </w:r>
          </w:p>
        </w:tc>
        <w:tc>
          <w:tcPr>
            <w:tcW w:w="1417" w:type="dxa"/>
          </w:tcPr>
          <w:p w14:paraId="074BFBCF"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28.06***</w:t>
            </w:r>
          </w:p>
        </w:tc>
        <w:tc>
          <w:tcPr>
            <w:tcW w:w="709" w:type="dxa"/>
          </w:tcPr>
          <w:p w14:paraId="0907E5CE"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249</w:t>
            </w:r>
          </w:p>
        </w:tc>
      </w:tr>
      <w:tr w:rsidR="0009129F" w:rsidRPr="00154578" w14:paraId="084B5C88" w14:textId="77777777" w:rsidTr="003D4EC4">
        <w:tc>
          <w:tcPr>
            <w:tcW w:w="3345" w:type="dxa"/>
          </w:tcPr>
          <w:p w14:paraId="3946D571"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Adult males, lag(bite)&lt;0.75</w:t>
            </w:r>
          </w:p>
        </w:tc>
        <w:tc>
          <w:tcPr>
            <w:tcW w:w="1417" w:type="dxa"/>
          </w:tcPr>
          <w:p w14:paraId="6D7714E8"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0.061***</w:t>
            </w:r>
          </w:p>
          <w:p w14:paraId="0C6A05B7"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(4.05)</w:t>
            </w:r>
          </w:p>
        </w:tc>
        <w:tc>
          <w:tcPr>
            <w:tcW w:w="1417" w:type="dxa"/>
          </w:tcPr>
          <w:p w14:paraId="5A69F3A7"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-0.024</w:t>
            </w:r>
          </w:p>
          <w:p w14:paraId="2DB53405"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(0.25)</w:t>
            </w:r>
          </w:p>
        </w:tc>
        <w:tc>
          <w:tcPr>
            <w:tcW w:w="851" w:type="dxa"/>
          </w:tcPr>
          <w:p w14:paraId="1B99824E"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0.746</w:t>
            </w:r>
          </w:p>
        </w:tc>
        <w:tc>
          <w:tcPr>
            <w:tcW w:w="1417" w:type="dxa"/>
          </w:tcPr>
          <w:p w14:paraId="6B289FAF"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95.76***</w:t>
            </w:r>
          </w:p>
        </w:tc>
        <w:tc>
          <w:tcPr>
            <w:tcW w:w="709" w:type="dxa"/>
          </w:tcPr>
          <w:p w14:paraId="1082E301"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188</w:t>
            </w:r>
          </w:p>
        </w:tc>
      </w:tr>
      <w:tr w:rsidR="0009129F" w:rsidRPr="00154578" w14:paraId="505CEF0D" w14:textId="77777777" w:rsidTr="003D4EC4">
        <w:tc>
          <w:tcPr>
            <w:tcW w:w="3345" w:type="dxa"/>
          </w:tcPr>
          <w:p w14:paraId="4E29859A"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Adult males, lag(bite)&gt;0.85</w:t>
            </w:r>
          </w:p>
        </w:tc>
        <w:tc>
          <w:tcPr>
            <w:tcW w:w="1417" w:type="dxa"/>
          </w:tcPr>
          <w:p w14:paraId="29F747A1"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0.098**</w:t>
            </w:r>
          </w:p>
          <w:p w14:paraId="0E83A76F"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(2.04)</w:t>
            </w:r>
          </w:p>
        </w:tc>
        <w:tc>
          <w:tcPr>
            <w:tcW w:w="1417" w:type="dxa"/>
          </w:tcPr>
          <w:p w14:paraId="6BBB0CC9"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0.239***</w:t>
            </w:r>
          </w:p>
          <w:p w14:paraId="01E67575"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(4.06)</w:t>
            </w:r>
          </w:p>
        </w:tc>
        <w:tc>
          <w:tcPr>
            <w:tcW w:w="851" w:type="dxa"/>
          </w:tcPr>
          <w:p w14:paraId="0134B57E"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0.875</w:t>
            </w:r>
          </w:p>
        </w:tc>
        <w:tc>
          <w:tcPr>
            <w:tcW w:w="1417" w:type="dxa"/>
          </w:tcPr>
          <w:p w14:paraId="5E2347CA"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374.22***</w:t>
            </w:r>
          </w:p>
        </w:tc>
        <w:tc>
          <w:tcPr>
            <w:tcW w:w="709" w:type="dxa"/>
          </w:tcPr>
          <w:p w14:paraId="0A85F6E2"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258</w:t>
            </w:r>
          </w:p>
        </w:tc>
      </w:tr>
      <w:tr w:rsidR="0009129F" w:rsidRPr="00154578" w14:paraId="69A56C65" w14:textId="77777777" w:rsidTr="003D4EC4">
        <w:tc>
          <w:tcPr>
            <w:tcW w:w="3345" w:type="dxa"/>
          </w:tcPr>
          <w:p w14:paraId="184BB358"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Adult females, lag(bite)&lt;0.85</w:t>
            </w:r>
          </w:p>
        </w:tc>
        <w:tc>
          <w:tcPr>
            <w:tcW w:w="1417" w:type="dxa"/>
          </w:tcPr>
          <w:p w14:paraId="2B2C06D8"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0.078</w:t>
            </w:r>
          </w:p>
          <w:p w14:paraId="530F5812"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(0.55)</w:t>
            </w:r>
          </w:p>
        </w:tc>
        <w:tc>
          <w:tcPr>
            <w:tcW w:w="1417" w:type="dxa"/>
          </w:tcPr>
          <w:p w14:paraId="0EB28EF2"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0.004</w:t>
            </w:r>
          </w:p>
          <w:p w14:paraId="73229CAC"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(0.03)</w:t>
            </w:r>
          </w:p>
        </w:tc>
        <w:tc>
          <w:tcPr>
            <w:tcW w:w="851" w:type="dxa"/>
          </w:tcPr>
          <w:p w14:paraId="11E16C9F"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0.475</w:t>
            </w:r>
          </w:p>
        </w:tc>
        <w:tc>
          <w:tcPr>
            <w:tcW w:w="1417" w:type="dxa"/>
          </w:tcPr>
          <w:p w14:paraId="1010C63D"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212.44***</w:t>
            </w:r>
          </w:p>
        </w:tc>
        <w:tc>
          <w:tcPr>
            <w:tcW w:w="709" w:type="dxa"/>
          </w:tcPr>
          <w:p w14:paraId="6E91C7A8"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149</w:t>
            </w:r>
          </w:p>
        </w:tc>
      </w:tr>
      <w:tr w:rsidR="0009129F" w:rsidRPr="00154578" w14:paraId="1764DF2E" w14:textId="77777777" w:rsidTr="003D4EC4">
        <w:tc>
          <w:tcPr>
            <w:tcW w:w="3345" w:type="dxa"/>
          </w:tcPr>
          <w:p w14:paraId="0A3C3BFB" w14:textId="77777777" w:rsidR="0009129F" w:rsidRPr="003D4EC4" w:rsidRDefault="0009129F" w:rsidP="00630C27">
            <w:pPr>
              <w:spacing w:after="0" w:line="240" w:lineRule="auto"/>
              <w:rPr>
                <w:rFonts w:ascii="Times New Roman" w:hAnsi="Times New Roman" w:cs="Times New Roman"/>
                <w:sz w:val="24"/>
                <w:szCs w:val="24"/>
              </w:rPr>
            </w:pPr>
            <w:r w:rsidRPr="003D4EC4">
              <w:rPr>
                <w:rFonts w:ascii="Times New Roman" w:hAnsi="Times New Roman" w:cs="Times New Roman"/>
                <w:sz w:val="24"/>
                <w:szCs w:val="24"/>
              </w:rPr>
              <w:t>Adult females, lag(bite)&gt;0.85</w:t>
            </w:r>
          </w:p>
        </w:tc>
        <w:tc>
          <w:tcPr>
            <w:tcW w:w="1417" w:type="dxa"/>
          </w:tcPr>
          <w:p w14:paraId="43D5C521"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0.254*</w:t>
            </w:r>
          </w:p>
          <w:p w14:paraId="7AF85E9F"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(2.03)</w:t>
            </w:r>
          </w:p>
        </w:tc>
        <w:tc>
          <w:tcPr>
            <w:tcW w:w="1417" w:type="dxa"/>
          </w:tcPr>
          <w:p w14:paraId="2552FF96"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0.170</w:t>
            </w:r>
          </w:p>
          <w:p w14:paraId="7C23E0D9" w14:textId="77777777" w:rsidR="0009129F" w:rsidRPr="00B60A68" w:rsidRDefault="0009129F" w:rsidP="00630C27">
            <w:pPr>
              <w:spacing w:after="0" w:line="240" w:lineRule="auto"/>
              <w:jc w:val="center"/>
              <w:rPr>
                <w:rFonts w:ascii="Times New Roman" w:hAnsi="Times New Roman" w:cs="Times New Roman"/>
                <w:sz w:val="24"/>
                <w:szCs w:val="24"/>
              </w:rPr>
            </w:pPr>
            <w:r w:rsidRPr="00B60A68">
              <w:rPr>
                <w:rFonts w:ascii="Times New Roman" w:hAnsi="Times New Roman" w:cs="Times New Roman"/>
                <w:sz w:val="24"/>
                <w:szCs w:val="24"/>
              </w:rPr>
              <w:t>(1.04)</w:t>
            </w:r>
          </w:p>
        </w:tc>
        <w:tc>
          <w:tcPr>
            <w:tcW w:w="851" w:type="dxa"/>
          </w:tcPr>
          <w:p w14:paraId="0775F05A"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0.769</w:t>
            </w:r>
          </w:p>
        </w:tc>
        <w:tc>
          <w:tcPr>
            <w:tcW w:w="1417" w:type="dxa"/>
          </w:tcPr>
          <w:p w14:paraId="52926890"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179.60***</w:t>
            </w:r>
          </w:p>
        </w:tc>
        <w:tc>
          <w:tcPr>
            <w:tcW w:w="709" w:type="dxa"/>
          </w:tcPr>
          <w:p w14:paraId="55C23B2C" w14:textId="77777777" w:rsidR="0009129F" w:rsidRPr="00D94134" w:rsidRDefault="0009129F" w:rsidP="00630C27">
            <w:pPr>
              <w:spacing w:after="0" w:line="240" w:lineRule="auto"/>
              <w:jc w:val="center"/>
              <w:rPr>
                <w:rFonts w:ascii="Times New Roman" w:hAnsi="Times New Roman" w:cs="Times New Roman"/>
                <w:sz w:val="24"/>
                <w:szCs w:val="24"/>
              </w:rPr>
            </w:pPr>
            <w:r w:rsidRPr="00D94134">
              <w:rPr>
                <w:rFonts w:ascii="Times New Roman" w:hAnsi="Times New Roman" w:cs="Times New Roman"/>
                <w:sz w:val="24"/>
                <w:szCs w:val="24"/>
              </w:rPr>
              <w:t>118</w:t>
            </w:r>
          </w:p>
        </w:tc>
      </w:tr>
    </w:tbl>
    <w:p w14:paraId="13D2932C" w14:textId="77777777" w:rsidR="0009129F" w:rsidRPr="00154578" w:rsidRDefault="0009129F" w:rsidP="0009129F">
      <w:pPr>
        <w:spacing w:after="0" w:line="240" w:lineRule="auto"/>
        <w:jc w:val="center"/>
        <w:rPr>
          <w:rFonts w:ascii="Times New Roman" w:hAnsi="Times New Roman" w:cs="Times New Roman"/>
          <w:b/>
          <w:sz w:val="24"/>
          <w:szCs w:val="24"/>
        </w:rPr>
      </w:pPr>
    </w:p>
    <w:p w14:paraId="04249344" w14:textId="492EE974" w:rsidR="0009129F" w:rsidRDefault="0009129F" w:rsidP="0009129F">
      <w:pPr>
        <w:spacing w:after="0" w:line="240" w:lineRule="auto"/>
        <w:rPr>
          <w:rFonts w:ascii="Times New Roman" w:hAnsi="Times New Roman" w:cs="Times New Roman"/>
          <w:sz w:val="24"/>
          <w:szCs w:val="24"/>
        </w:rPr>
      </w:pPr>
      <w:r w:rsidRPr="003D4EC4">
        <w:rPr>
          <w:rFonts w:ascii="Times New Roman" w:hAnsi="Times New Roman" w:cs="Times New Roman"/>
          <w:i/>
          <w:sz w:val="24"/>
          <w:szCs w:val="24"/>
        </w:rPr>
        <w:t>Notes</w:t>
      </w:r>
      <w:r w:rsidRPr="00154578">
        <w:rPr>
          <w:rFonts w:ascii="Times New Roman" w:hAnsi="Times New Roman" w:cs="Times New Roman"/>
          <w:sz w:val="24"/>
          <w:szCs w:val="24"/>
        </w:rPr>
        <w:t>:</w:t>
      </w:r>
      <w:r w:rsidRPr="00154578">
        <w:rPr>
          <w:rFonts w:ascii="Times New Roman" w:hAnsi="Times New Roman" w:cs="Times New Roman"/>
          <w:sz w:val="24"/>
          <w:szCs w:val="24"/>
        </w:rPr>
        <w:tab/>
        <w:t>*** = Significance at the 1% level; ** = Significance at the 5% level; * = Significance at the 10% level.</w:t>
      </w:r>
      <w:r>
        <w:rPr>
          <w:rFonts w:ascii="Times New Roman" w:hAnsi="Times New Roman" w:cs="Times New Roman"/>
          <w:sz w:val="24"/>
          <w:szCs w:val="24"/>
        </w:rPr>
        <w:t xml:space="preserve"> </w:t>
      </w:r>
      <w:r w:rsidRPr="00154578">
        <w:rPr>
          <w:rFonts w:ascii="Times New Roman" w:hAnsi="Times New Roman" w:cs="Times New Roman"/>
          <w:sz w:val="24"/>
          <w:szCs w:val="24"/>
        </w:rPr>
        <w:t xml:space="preserve">Absolute value of t-statistics in parentheses. </w:t>
      </w:r>
      <w:r>
        <w:rPr>
          <w:rFonts w:ascii="Times New Roman" w:hAnsi="Times New Roman" w:cs="Times New Roman"/>
          <w:sz w:val="24"/>
          <w:szCs w:val="24"/>
        </w:rPr>
        <w:t>All regressions a</w:t>
      </w:r>
      <w:r w:rsidRPr="00154578">
        <w:rPr>
          <w:rFonts w:ascii="Times New Roman" w:hAnsi="Times New Roman" w:cs="Times New Roman"/>
          <w:sz w:val="24"/>
          <w:szCs w:val="24"/>
        </w:rPr>
        <w:t>re estimated with robust standard errors.</w:t>
      </w:r>
    </w:p>
    <w:p w14:paraId="3F6E4D58" w14:textId="77777777" w:rsidR="001029BA" w:rsidRPr="00405A3E" w:rsidRDefault="001029BA" w:rsidP="00405A3E">
      <w:pPr>
        <w:ind w:left="720" w:hanging="720"/>
        <w:rPr>
          <w:rFonts w:ascii="Times New Roman" w:hAnsi="Times New Roman" w:cs="Times New Roman"/>
          <w:sz w:val="24"/>
          <w:szCs w:val="24"/>
        </w:rPr>
      </w:pPr>
    </w:p>
    <w:p w14:paraId="2BF24DFB" w14:textId="77777777" w:rsidR="001029BA" w:rsidRDefault="001029BA" w:rsidP="001029BA">
      <w:pPr>
        <w:rPr>
          <w:rFonts w:ascii="Times New Roman" w:hAnsi="Times New Roman" w:cs="Times New Roman"/>
        </w:rPr>
      </w:pPr>
    </w:p>
    <w:p w14:paraId="09A6568D" w14:textId="77777777" w:rsidR="00CA3BFA" w:rsidRDefault="00CA3BFA" w:rsidP="00CA3BFA">
      <w:pPr>
        <w:spacing w:after="0" w:line="240" w:lineRule="auto"/>
        <w:rPr>
          <w:rFonts w:ascii="Times New Roman" w:hAnsi="Times New Roman" w:cs="Times New Roman"/>
          <w:sz w:val="24"/>
          <w:szCs w:val="24"/>
        </w:rPr>
      </w:pPr>
    </w:p>
    <w:p w14:paraId="4D5313D2" w14:textId="77777777" w:rsidR="00CA3BFA" w:rsidRPr="00154578" w:rsidRDefault="00CA3BFA" w:rsidP="00CA3BFA">
      <w:pPr>
        <w:spacing w:after="0"/>
        <w:rPr>
          <w:rFonts w:ascii="Times New Roman" w:hAnsi="Times New Roman" w:cs="Times New Roman"/>
          <w:sz w:val="24"/>
          <w:szCs w:val="24"/>
        </w:rPr>
        <w:sectPr w:rsidR="00CA3BFA" w:rsidRPr="00154578" w:rsidSect="004423E9">
          <w:footerReference w:type="default" r:id="rId10"/>
          <w:endnotePr>
            <w:numFmt w:val="decimal"/>
          </w:endnotePr>
          <w:pgSz w:w="11906" w:h="16838"/>
          <w:pgMar w:top="1440" w:right="1440" w:bottom="1440" w:left="1440" w:header="708" w:footer="708" w:gutter="0"/>
          <w:pgNumType w:start="1"/>
          <w:cols w:space="708"/>
          <w:docGrid w:linePitch="360"/>
        </w:sectPr>
      </w:pPr>
      <w:r>
        <w:rPr>
          <w:rFonts w:ascii="Times New Roman" w:hAnsi="Times New Roman" w:cs="Times New Roman"/>
          <w:sz w:val="24"/>
          <w:szCs w:val="24"/>
        </w:rPr>
        <w:br w:type="page"/>
      </w:r>
    </w:p>
    <w:p w14:paraId="710804E2" w14:textId="77777777" w:rsidR="00CA3BFA" w:rsidRPr="003D4EC4" w:rsidRDefault="00CA3BFA" w:rsidP="003D4EC4">
      <w:pPr>
        <w:spacing w:after="0"/>
        <w:jc w:val="center"/>
        <w:rPr>
          <w:rFonts w:ascii="Times New Roman" w:hAnsi="Times New Roman" w:cs="Times New Roman"/>
          <w:caps/>
          <w:sz w:val="20"/>
          <w:szCs w:val="20"/>
        </w:rPr>
      </w:pPr>
      <w:r w:rsidRPr="003D4EC4">
        <w:rPr>
          <w:rFonts w:ascii="Times New Roman" w:hAnsi="Times New Roman" w:cs="Times New Roman"/>
          <w:caps/>
          <w:sz w:val="20"/>
          <w:szCs w:val="20"/>
        </w:rPr>
        <w:lastRenderedPageBreak/>
        <w:t xml:space="preserve">Table </w:t>
      </w:r>
      <w:r w:rsidR="00890304" w:rsidRPr="003D4EC4">
        <w:rPr>
          <w:rFonts w:ascii="Times New Roman" w:hAnsi="Times New Roman" w:cs="Times New Roman"/>
          <w:caps/>
          <w:sz w:val="20"/>
          <w:szCs w:val="20"/>
        </w:rPr>
        <w:t>3</w:t>
      </w:r>
    </w:p>
    <w:p w14:paraId="5BB054C6" w14:textId="77777777" w:rsidR="00CA3BFA" w:rsidRPr="003D4EC4" w:rsidRDefault="00CA3BFA" w:rsidP="00CA3BFA">
      <w:pPr>
        <w:spacing w:after="0" w:line="240" w:lineRule="auto"/>
        <w:jc w:val="center"/>
        <w:rPr>
          <w:rFonts w:ascii="Times New Roman" w:hAnsi="Times New Roman" w:cs="Times New Roman"/>
          <w:caps/>
          <w:sz w:val="24"/>
          <w:szCs w:val="24"/>
        </w:rPr>
      </w:pPr>
      <w:r w:rsidRPr="003D4EC4">
        <w:rPr>
          <w:rFonts w:ascii="Times New Roman" w:hAnsi="Times New Roman" w:cs="Times New Roman"/>
          <w:caps/>
          <w:sz w:val="24"/>
          <w:szCs w:val="24"/>
        </w:rPr>
        <w:t>OLS Regressions on Employment</w:t>
      </w:r>
    </w:p>
    <w:p w14:paraId="16B127BE" w14:textId="77777777" w:rsidR="00CA3BFA" w:rsidRDefault="00CA3BFA" w:rsidP="00CA3BFA">
      <w:pPr>
        <w:spacing w:after="0" w:line="240" w:lineRule="auto"/>
        <w:jc w:val="center"/>
        <w:rPr>
          <w:rFonts w:ascii="Times New Roman" w:hAnsi="Times New Roman" w:cs="Times New Roman"/>
          <w:b/>
          <w:sz w:val="24"/>
          <w:szCs w:val="24"/>
        </w:rPr>
      </w:pPr>
    </w:p>
    <w:tbl>
      <w:tblPr>
        <w:tblStyle w:val="TableGrid"/>
        <w:tblW w:w="13435" w:type="dxa"/>
        <w:tblLayout w:type="fixed"/>
        <w:tblLook w:val="04A0" w:firstRow="1" w:lastRow="0" w:firstColumn="1" w:lastColumn="0" w:noHBand="0" w:noVBand="1"/>
      </w:tblPr>
      <w:tblGrid>
        <w:gridCol w:w="3231"/>
        <w:gridCol w:w="1644"/>
        <w:gridCol w:w="1276"/>
        <w:gridCol w:w="1275"/>
        <w:gridCol w:w="1276"/>
        <w:gridCol w:w="1814"/>
        <w:gridCol w:w="992"/>
        <w:gridCol w:w="1077"/>
        <w:gridCol w:w="850"/>
      </w:tblGrid>
      <w:tr w:rsidR="00CA3BFA" w:rsidRPr="00154578" w14:paraId="17B95E19" w14:textId="77777777" w:rsidTr="003D4EC4">
        <w:tc>
          <w:tcPr>
            <w:tcW w:w="3231" w:type="dxa"/>
          </w:tcPr>
          <w:p w14:paraId="254E6883" w14:textId="292F5CF4"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sz w:val="24"/>
                <w:szCs w:val="24"/>
              </w:rPr>
              <w:t xml:space="preserve">Minimum </w:t>
            </w:r>
            <w:r w:rsidR="0009129F">
              <w:rPr>
                <w:rFonts w:ascii="Times New Roman" w:hAnsi="Times New Roman" w:cs="Times New Roman"/>
                <w:sz w:val="24"/>
                <w:szCs w:val="24"/>
              </w:rPr>
              <w:t>w</w:t>
            </w:r>
            <w:r w:rsidRPr="003D4EC4">
              <w:rPr>
                <w:rFonts w:ascii="Times New Roman" w:hAnsi="Times New Roman" w:cs="Times New Roman"/>
                <w:sz w:val="24"/>
                <w:szCs w:val="24"/>
              </w:rPr>
              <w:t xml:space="preserve">age </w:t>
            </w:r>
            <w:r w:rsidR="0009129F">
              <w:rPr>
                <w:rFonts w:ascii="Times New Roman" w:hAnsi="Times New Roman" w:cs="Times New Roman"/>
                <w:sz w:val="24"/>
                <w:szCs w:val="24"/>
              </w:rPr>
              <w:t>v</w:t>
            </w:r>
            <w:r w:rsidRPr="003D4EC4">
              <w:rPr>
                <w:rFonts w:ascii="Times New Roman" w:hAnsi="Times New Roman" w:cs="Times New Roman"/>
                <w:sz w:val="24"/>
                <w:szCs w:val="24"/>
              </w:rPr>
              <w:t>ariable</w:t>
            </w:r>
          </w:p>
        </w:tc>
        <w:tc>
          <w:tcPr>
            <w:tcW w:w="1644" w:type="dxa"/>
          </w:tcPr>
          <w:p w14:paraId="4C0C1DD1" w14:textId="77777777"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sz w:val="24"/>
                <w:szCs w:val="24"/>
              </w:rPr>
              <w:t>Sample</w:t>
            </w:r>
          </w:p>
        </w:tc>
        <w:tc>
          <w:tcPr>
            <w:tcW w:w="1276" w:type="dxa"/>
          </w:tcPr>
          <w:p w14:paraId="07E0A58F"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Minimum</w:t>
            </w:r>
          </w:p>
        </w:tc>
        <w:tc>
          <w:tcPr>
            <w:tcW w:w="1275" w:type="dxa"/>
          </w:tcPr>
          <w:p w14:paraId="503C0F21" w14:textId="190DB92F"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 xml:space="preserve">Lagged </w:t>
            </w:r>
            <w:r w:rsidR="0009129F" w:rsidRPr="003D4EC4">
              <w:rPr>
                <w:rFonts w:ascii="Times New Roman" w:hAnsi="Times New Roman" w:cs="Times New Roman"/>
                <w:i/>
                <w:sz w:val="24"/>
                <w:szCs w:val="24"/>
              </w:rPr>
              <w:t>m</w:t>
            </w:r>
            <w:r w:rsidRPr="003D4EC4">
              <w:rPr>
                <w:rFonts w:ascii="Times New Roman" w:hAnsi="Times New Roman" w:cs="Times New Roman"/>
                <w:i/>
                <w:sz w:val="24"/>
                <w:szCs w:val="24"/>
              </w:rPr>
              <w:t>inimum</w:t>
            </w:r>
          </w:p>
        </w:tc>
        <w:tc>
          <w:tcPr>
            <w:tcW w:w="1276" w:type="dxa"/>
          </w:tcPr>
          <w:p w14:paraId="2B1D36F6" w14:textId="3E8610EC"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 xml:space="preserve">Female </w:t>
            </w:r>
            <w:r w:rsidR="0009129F" w:rsidRPr="003D4EC4">
              <w:rPr>
                <w:rFonts w:ascii="Times New Roman" w:hAnsi="Times New Roman" w:cs="Times New Roman"/>
                <w:i/>
                <w:sz w:val="24"/>
                <w:szCs w:val="24"/>
              </w:rPr>
              <w:t>m</w:t>
            </w:r>
            <w:r w:rsidRPr="003D4EC4">
              <w:rPr>
                <w:rFonts w:ascii="Times New Roman" w:hAnsi="Times New Roman" w:cs="Times New Roman"/>
                <w:i/>
                <w:sz w:val="24"/>
                <w:szCs w:val="24"/>
              </w:rPr>
              <w:t>inimum</w:t>
            </w:r>
          </w:p>
        </w:tc>
        <w:tc>
          <w:tcPr>
            <w:tcW w:w="1814" w:type="dxa"/>
          </w:tcPr>
          <w:p w14:paraId="1AD24A45" w14:textId="24D504B9"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 xml:space="preserve">Lagged </w:t>
            </w:r>
            <w:r w:rsidR="0009129F" w:rsidRPr="003D4EC4">
              <w:rPr>
                <w:rFonts w:ascii="Times New Roman" w:hAnsi="Times New Roman" w:cs="Times New Roman"/>
                <w:i/>
                <w:sz w:val="24"/>
                <w:szCs w:val="24"/>
              </w:rPr>
              <w:t>f</w:t>
            </w:r>
            <w:r w:rsidRPr="003D4EC4">
              <w:rPr>
                <w:rFonts w:ascii="Times New Roman" w:hAnsi="Times New Roman" w:cs="Times New Roman"/>
                <w:i/>
                <w:sz w:val="24"/>
                <w:szCs w:val="24"/>
              </w:rPr>
              <w:t xml:space="preserve">emale </w:t>
            </w:r>
            <w:r w:rsidR="0009129F" w:rsidRPr="003D4EC4">
              <w:rPr>
                <w:rFonts w:ascii="Times New Roman" w:hAnsi="Times New Roman" w:cs="Times New Roman"/>
                <w:i/>
                <w:sz w:val="24"/>
                <w:szCs w:val="24"/>
              </w:rPr>
              <w:t>m</w:t>
            </w:r>
            <w:r w:rsidRPr="003D4EC4">
              <w:rPr>
                <w:rFonts w:ascii="Times New Roman" w:hAnsi="Times New Roman" w:cs="Times New Roman"/>
                <w:i/>
                <w:sz w:val="24"/>
                <w:szCs w:val="24"/>
              </w:rPr>
              <w:t>inimum</w:t>
            </w:r>
          </w:p>
        </w:tc>
        <w:tc>
          <w:tcPr>
            <w:tcW w:w="992" w:type="dxa"/>
          </w:tcPr>
          <w:p w14:paraId="1077F6D0"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R</w:t>
            </w:r>
            <w:r w:rsidRPr="003D4EC4">
              <w:rPr>
                <w:rFonts w:ascii="Times New Roman" w:hAnsi="Times New Roman" w:cs="Times New Roman"/>
                <w:i/>
                <w:sz w:val="24"/>
                <w:szCs w:val="24"/>
                <w:vertAlign w:val="superscript"/>
              </w:rPr>
              <w:t>2</w:t>
            </w:r>
          </w:p>
        </w:tc>
        <w:tc>
          <w:tcPr>
            <w:tcW w:w="1077" w:type="dxa"/>
          </w:tcPr>
          <w:p w14:paraId="65443073"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F</w:t>
            </w:r>
          </w:p>
        </w:tc>
        <w:tc>
          <w:tcPr>
            <w:tcW w:w="850" w:type="dxa"/>
          </w:tcPr>
          <w:p w14:paraId="04039009"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N</w:t>
            </w:r>
          </w:p>
        </w:tc>
      </w:tr>
      <w:tr w:rsidR="00CA3BFA" w:rsidRPr="00154578" w14:paraId="33C5AEB0" w14:textId="77777777" w:rsidTr="003D4EC4">
        <w:tc>
          <w:tcPr>
            <w:tcW w:w="3231" w:type="dxa"/>
          </w:tcPr>
          <w:p w14:paraId="3D5B9ABB"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tc>
        <w:tc>
          <w:tcPr>
            <w:tcW w:w="1644" w:type="dxa"/>
          </w:tcPr>
          <w:p w14:paraId="7E4BD3DE"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tc>
        <w:tc>
          <w:tcPr>
            <w:tcW w:w="1276" w:type="dxa"/>
          </w:tcPr>
          <w:p w14:paraId="3E0BE6FB"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-0.125</w:t>
            </w:r>
          </w:p>
          <w:p w14:paraId="69A9046C"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(1.63)</w:t>
            </w:r>
          </w:p>
        </w:tc>
        <w:tc>
          <w:tcPr>
            <w:tcW w:w="1275" w:type="dxa"/>
          </w:tcPr>
          <w:p w14:paraId="141B89E4"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-0.204</w:t>
            </w:r>
          </w:p>
          <w:p w14:paraId="7F859D75"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(1.53)</w:t>
            </w:r>
          </w:p>
        </w:tc>
        <w:tc>
          <w:tcPr>
            <w:tcW w:w="1276" w:type="dxa"/>
          </w:tcPr>
          <w:p w14:paraId="43F68318"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631017A4"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7B67EC4E"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0.037</w:t>
            </w:r>
          </w:p>
        </w:tc>
        <w:tc>
          <w:tcPr>
            <w:tcW w:w="1077" w:type="dxa"/>
          </w:tcPr>
          <w:p w14:paraId="5CE16498"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2.79***</w:t>
            </w:r>
          </w:p>
        </w:tc>
        <w:tc>
          <w:tcPr>
            <w:tcW w:w="850" w:type="dxa"/>
          </w:tcPr>
          <w:p w14:paraId="4DDD0996"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604</w:t>
            </w:r>
          </w:p>
        </w:tc>
      </w:tr>
      <w:tr w:rsidR="00CA3BFA" w:rsidRPr="00154578" w14:paraId="12A09C9B" w14:textId="77777777" w:rsidTr="003D4EC4">
        <w:tc>
          <w:tcPr>
            <w:tcW w:w="3231" w:type="dxa"/>
          </w:tcPr>
          <w:p w14:paraId="41CB5EB1"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p w14:paraId="31FC9474" w14:textId="77777777" w:rsidR="00CA3BFA" w:rsidRPr="003D4EC4" w:rsidRDefault="00CA3BFA" w:rsidP="00CA3BFA">
            <w:pPr>
              <w:spacing w:after="0" w:line="240" w:lineRule="auto"/>
              <w:rPr>
                <w:rFonts w:ascii="Times New Roman" w:hAnsi="Times New Roman" w:cs="Times New Roman"/>
                <w:i/>
                <w:sz w:val="20"/>
                <w:szCs w:val="20"/>
              </w:rPr>
            </w:pPr>
          </w:p>
        </w:tc>
        <w:tc>
          <w:tcPr>
            <w:tcW w:w="1644" w:type="dxa"/>
          </w:tcPr>
          <w:p w14:paraId="41D7EC0D"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p w14:paraId="13877442" w14:textId="1B22F4D7" w:rsidR="00CA3BFA" w:rsidRPr="00B62B07" w:rsidRDefault="00B60A68"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r w:rsidR="00CA3BFA" w:rsidRPr="00B62B07">
              <w:rPr>
                <w:rFonts w:ascii="Times New Roman" w:hAnsi="Times New Roman" w:cs="Times New Roman"/>
                <w:sz w:val="20"/>
                <w:szCs w:val="20"/>
              </w:rPr>
              <w:t>ag</w:t>
            </w:r>
            <w:r w:rsidR="00CA3BFA">
              <w:rPr>
                <w:rFonts w:ascii="Times New Roman" w:hAnsi="Times New Roman" w:cs="Times New Roman"/>
                <w:sz w:val="20"/>
                <w:szCs w:val="20"/>
              </w:rPr>
              <w:t xml:space="preserve"> </w:t>
            </w:r>
            <w:r w:rsidR="00CA3BFA" w:rsidRPr="00B62B07">
              <w:rPr>
                <w:rFonts w:ascii="Times New Roman" w:hAnsi="Times New Roman" w:cs="Times New Roman"/>
                <w:sz w:val="20"/>
                <w:szCs w:val="20"/>
              </w:rPr>
              <w:t>(bite)&lt;0.75</w:t>
            </w:r>
          </w:p>
        </w:tc>
        <w:tc>
          <w:tcPr>
            <w:tcW w:w="1276" w:type="dxa"/>
          </w:tcPr>
          <w:p w14:paraId="4E83D108"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-0.170***</w:t>
            </w:r>
          </w:p>
          <w:p w14:paraId="31F6FD91"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(2.77)</w:t>
            </w:r>
          </w:p>
        </w:tc>
        <w:tc>
          <w:tcPr>
            <w:tcW w:w="1275" w:type="dxa"/>
          </w:tcPr>
          <w:p w14:paraId="6B6A7F76"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0.117</w:t>
            </w:r>
          </w:p>
          <w:p w14:paraId="6FA8BF43"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276" w:type="dxa"/>
          </w:tcPr>
          <w:p w14:paraId="37BE4EAC"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1ADCF487"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299DA2EE"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0.126</w:t>
            </w:r>
          </w:p>
        </w:tc>
        <w:tc>
          <w:tcPr>
            <w:tcW w:w="1077" w:type="dxa"/>
          </w:tcPr>
          <w:p w14:paraId="1F804DAB"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7.64***</w:t>
            </w:r>
          </w:p>
        </w:tc>
        <w:tc>
          <w:tcPr>
            <w:tcW w:w="850" w:type="dxa"/>
          </w:tcPr>
          <w:p w14:paraId="18305E5C"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188</w:t>
            </w:r>
          </w:p>
        </w:tc>
      </w:tr>
      <w:tr w:rsidR="00CA3BFA" w:rsidRPr="00154578" w14:paraId="7981D344" w14:textId="77777777" w:rsidTr="003D4EC4">
        <w:tc>
          <w:tcPr>
            <w:tcW w:w="3231" w:type="dxa"/>
          </w:tcPr>
          <w:p w14:paraId="36A4AE17"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p w14:paraId="66B782A4" w14:textId="77777777" w:rsidR="00CA3BFA" w:rsidRPr="003D4EC4" w:rsidRDefault="00CA3BFA" w:rsidP="00CA3BFA">
            <w:pPr>
              <w:spacing w:after="0" w:line="240" w:lineRule="auto"/>
              <w:rPr>
                <w:rFonts w:ascii="Times New Roman" w:hAnsi="Times New Roman" w:cs="Times New Roman"/>
                <w:i/>
                <w:sz w:val="20"/>
                <w:szCs w:val="20"/>
              </w:rPr>
            </w:pPr>
          </w:p>
        </w:tc>
        <w:tc>
          <w:tcPr>
            <w:tcW w:w="1644" w:type="dxa"/>
          </w:tcPr>
          <w:p w14:paraId="291BC910"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p w14:paraId="29FD2B7A" w14:textId="2717A876" w:rsidR="00CA3BFA" w:rsidRPr="00B62B07" w:rsidRDefault="00B60A68"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r w:rsidR="00CA3BFA" w:rsidRPr="00B62B07">
              <w:rPr>
                <w:rFonts w:ascii="Times New Roman" w:hAnsi="Times New Roman" w:cs="Times New Roman"/>
                <w:sz w:val="20"/>
                <w:szCs w:val="20"/>
              </w:rPr>
              <w:t>ag</w:t>
            </w:r>
            <w:r w:rsidR="00CA3BFA">
              <w:rPr>
                <w:rFonts w:ascii="Times New Roman" w:hAnsi="Times New Roman" w:cs="Times New Roman"/>
                <w:sz w:val="20"/>
                <w:szCs w:val="20"/>
              </w:rPr>
              <w:t xml:space="preserve"> </w:t>
            </w:r>
            <w:r w:rsidR="00CA3BFA" w:rsidRPr="00B62B07">
              <w:rPr>
                <w:rFonts w:ascii="Times New Roman" w:hAnsi="Times New Roman" w:cs="Times New Roman"/>
                <w:sz w:val="20"/>
                <w:szCs w:val="20"/>
              </w:rPr>
              <w:t>(bite)&gt;0.85</w:t>
            </w:r>
          </w:p>
        </w:tc>
        <w:tc>
          <w:tcPr>
            <w:tcW w:w="1276" w:type="dxa"/>
          </w:tcPr>
          <w:p w14:paraId="7079B7CA"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0.548</w:t>
            </w:r>
          </w:p>
          <w:p w14:paraId="088CC3BC"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1275" w:type="dxa"/>
          </w:tcPr>
          <w:p w14:paraId="1B3DC6CF"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-0.430*</w:t>
            </w:r>
          </w:p>
          <w:p w14:paraId="2C00BFED"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w:t>
            </w:r>
          </w:p>
        </w:tc>
        <w:tc>
          <w:tcPr>
            <w:tcW w:w="1276" w:type="dxa"/>
          </w:tcPr>
          <w:p w14:paraId="33CFC0F0"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442988DC"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08743951"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0.060</w:t>
            </w:r>
          </w:p>
        </w:tc>
        <w:tc>
          <w:tcPr>
            <w:tcW w:w="1077" w:type="dxa"/>
          </w:tcPr>
          <w:p w14:paraId="6DC78049"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3.27***</w:t>
            </w:r>
          </w:p>
        </w:tc>
        <w:tc>
          <w:tcPr>
            <w:tcW w:w="850" w:type="dxa"/>
          </w:tcPr>
          <w:p w14:paraId="199162A3"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259</w:t>
            </w:r>
          </w:p>
        </w:tc>
      </w:tr>
      <w:tr w:rsidR="00CA3BFA" w:rsidRPr="00154578" w14:paraId="5A46C08F" w14:textId="77777777" w:rsidTr="003D4EC4">
        <w:tc>
          <w:tcPr>
            <w:tcW w:w="3231" w:type="dxa"/>
          </w:tcPr>
          <w:p w14:paraId="0492BF8F"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p w14:paraId="0CCB7B23"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(includes lagged dependent variable)</w:t>
            </w:r>
          </w:p>
        </w:tc>
        <w:tc>
          <w:tcPr>
            <w:tcW w:w="1644" w:type="dxa"/>
          </w:tcPr>
          <w:p w14:paraId="753FAB4E"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tc>
        <w:tc>
          <w:tcPr>
            <w:tcW w:w="1276" w:type="dxa"/>
          </w:tcPr>
          <w:p w14:paraId="269BB504"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-0.270***</w:t>
            </w:r>
          </w:p>
          <w:p w14:paraId="3E7C20A9"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(5.49)</w:t>
            </w:r>
          </w:p>
        </w:tc>
        <w:tc>
          <w:tcPr>
            <w:tcW w:w="1275" w:type="dxa"/>
          </w:tcPr>
          <w:p w14:paraId="3AFDD4CD"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-0.064</w:t>
            </w:r>
          </w:p>
          <w:p w14:paraId="36D99B68"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(0.74)</w:t>
            </w:r>
          </w:p>
        </w:tc>
        <w:tc>
          <w:tcPr>
            <w:tcW w:w="1276" w:type="dxa"/>
          </w:tcPr>
          <w:p w14:paraId="552BC3F0"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0B08C241"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6A10F8F3"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0.093</w:t>
            </w:r>
          </w:p>
        </w:tc>
        <w:tc>
          <w:tcPr>
            <w:tcW w:w="1077" w:type="dxa"/>
          </w:tcPr>
          <w:p w14:paraId="282B6B1B"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6.06***</w:t>
            </w:r>
          </w:p>
        </w:tc>
        <w:tc>
          <w:tcPr>
            <w:tcW w:w="850" w:type="dxa"/>
          </w:tcPr>
          <w:p w14:paraId="24B8A2B5"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542</w:t>
            </w:r>
          </w:p>
        </w:tc>
      </w:tr>
      <w:tr w:rsidR="00CA3BFA" w:rsidRPr="00154578" w14:paraId="6184596D" w14:textId="77777777" w:rsidTr="003D4EC4">
        <w:tc>
          <w:tcPr>
            <w:tcW w:w="3231" w:type="dxa"/>
          </w:tcPr>
          <w:p w14:paraId="675620BD"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p w14:paraId="6E32D6FD" w14:textId="77777777" w:rsidR="00CA3BFA" w:rsidRPr="003D4EC4" w:rsidRDefault="00CA3BFA" w:rsidP="00CA3BFA">
            <w:pPr>
              <w:spacing w:after="0" w:line="240" w:lineRule="auto"/>
              <w:rPr>
                <w:rFonts w:ascii="Times New Roman" w:hAnsi="Times New Roman" w:cs="Times New Roman"/>
                <w:i/>
                <w:sz w:val="20"/>
                <w:szCs w:val="20"/>
              </w:rPr>
            </w:pPr>
          </w:p>
        </w:tc>
        <w:tc>
          <w:tcPr>
            <w:tcW w:w="1644" w:type="dxa"/>
          </w:tcPr>
          <w:p w14:paraId="2F6E8A11"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p w14:paraId="3EB38638" w14:textId="51A66DDD" w:rsidR="00CA3BFA" w:rsidRPr="00B62B07" w:rsidRDefault="00B60A68"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w:t>
            </w:r>
            <w:r w:rsidR="00CA3BFA" w:rsidRPr="00B62B07">
              <w:rPr>
                <w:rFonts w:ascii="Times New Roman" w:hAnsi="Times New Roman" w:cs="Times New Roman"/>
                <w:sz w:val="20"/>
                <w:szCs w:val="20"/>
              </w:rPr>
              <w:t>estricted sample</w:t>
            </w:r>
          </w:p>
        </w:tc>
        <w:tc>
          <w:tcPr>
            <w:tcW w:w="1276" w:type="dxa"/>
          </w:tcPr>
          <w:p w14:paraId="0830D63C"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-0.113</w:t>
            </w:r>
          </w:p>
          <w:p w14:paraId="54975EA3"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(1.49)</w:t>
            </w:r>
          </w:p>
        </w:tc>
        <w:tc>
          <w:tcPr>
            <w:tcW w:w="1275" w:type="dxa"/>
          </w:tcPr>
          <w:p w14:paraId="4E167ED0"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-0.152</w:t>
            </w:r>
          </w:p>
          <w:p w14:paraId="500BC51B"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(1.42)</w:t>
            </w:r>
          </w:p>
        </w:tc>
        <w:tc>
          <w:tcPr>
            <w:tcW w:w="1276" w:type="dxa"/>
          </w:tcPr>
          <w:p w14:paraId="6E958AF3"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7A008CED"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022B5BA9"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0.035</w:t>
            </w:r>
          </w:p>
        </w:tc>
        <w:tc>
          <w:tcPr>
            <w:tcW w:w="1077" w:type="dxa"/>
          </w:tcPr>
          <w:p w14:paraId="546803BD"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3.28</w:t>
            </w:r>
            <w:r>
              <w:rPr>
                <w:rFonts w:ascii="Times New Roman" w:hAnsi="Times New Roman" w:cs="Times New Roman"/>
                <w:sz w:val="20"/>
                <w:szCs w:val="20"/>
              </w:rPr>
              <w:t>***</w:t>
            </w:r>
          </w:p>
        </w:tc>
        <w:tc>
          <w:tcPr>
            <w:tcW w:w="850" w:type="dxa"/>
          </w:tcPr>
          <w:p w14:paraId="35643CFC"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603</w:t>
            </w:r>
          </w:p>
        </w:tc>
      </w:tr>
      <w:tr w:rsidR="00CA3BFA" w:rsidRPr="00154578" w14:paraId="0932216F" w14:textId="77777777" w:rsidTr="003D4EC4">
        <w:tc>
          <w:tcPr>
            <w:tcW w:w="3231" w:type="dxa"/>
          </w:tcPr>
          <w:p w14:paraId="2D67882F"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median real minimum</w:t>
            </w:r>
          </w:p>
        </w:tc>
        <w:tc>
          <w:tcPr>
            <w:tcW w:w="1644" w:type="dxa"/>
          </w:tcPr>
          <w:p w14:paraId="77E047E4"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tc>
        <w:tc>
          <w:tcPr>
            <w:tcW w:w="1276" w:type="dxa"/>
          </w:tcPr>
          <w:p w14:paraId="7232E757"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-0.149**</w:t>
            </w:r>
          </w:p>
          <w:p w14:paraId="25E1FC01"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(2.60)</w:t>
            </w:r>
          </w:p>
        </w:tc>
        <w:tc>
          <w:tcPr>
            <w:tcW w:w="1275" w:type="dxa"/>
          </w:tcPr>
          <w:p w14:paraId="698D6E87"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-0.118</w:t>
            </w:r>
          </w:p>
          <w:p w14:paraId="71D62BC6"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(1.30)</w:t>
            </w:r>
          </w:p>
        </w:tc>
        <w:tc>
          <w:tcPr>
            <w:tcW w:w="1276" w:type="dxa"/>
          </w:tcPr>
          <w:p w14:paraId="405A3900"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60498865"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00026AE7"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0.034</w:t>
            </w:r>
          </w:p>
        </w:tc>
        <w:tc>
          <w:tcPr>
            <w:tcW w:w="1077" w:type="dxa"/>
          </w:tcPr>
          <w:p w14:paraId="77CBDC15"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2.59***</w:t>
            </w:r>
          </w:p>
        </w:tc>
        <w:tc>
          <w:tcPr>
            <w:tcW w:w="850" w:type="dxa"/>
          </w:tcPr>
          <w:p w14:paraId="62C70C5C"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604</w:t>
            </w:r>
          </w:p>
        </w:tc>
      </w:tr>
      <w:tr w:rsidR="00CA3BFA" w:rsidRPr="00154578" w14:paraId="1E75E2C6" w14:textId="77777777" w:rsidTr="003D4EC4">
        <w:tc>
          <w:tcPr>
            <w:tcW w:w="3231" w:type="dxa"/>
          </w:tcPr>
          <w:p w14:paraId="6339440A"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highest real minimum</w:t>
            </w:r>
          </w:p>
        </w:tc>
        <w:tc>
          <w:tcPr>
            <w:tcW w:w="1644" w:type="dxa"/>
          </w:tcPr>
          <w:p w14:paraId="26F40DA0"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tc>
        <w:tc>
          <w:tcPr>
            <w:tcW w:w="1276" w:type="dxa"/>
          </w:tcPr>
          <w:p w14:paraId="7BBB6C5E"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-0.140***</w:t>
            </w:r>
          </w:p>
          <w:p w14:paraId="603949A8"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(3.62)</w:t>
            </w:r>
          </w:p>
        </w:tc>
        <w:tc>
          <w:tcPr>
            <w:tcW w:w="1275" w:type="dxa"/>
          </w:tcPr>
          <w:p w14:paraId="10CBA772"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-0.146</w:t>
            </w:r>
          </w:p>
          <w:p w14:paraId="6FE38C17"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(1.42)</w:t>
            </w:r>
          </w:p>
        </w:tc>
        <w:tc>
          <w:tcPr>
            <w:tcW w:w="1276" w:type="dxa"/>
          </w:tcPr>
          <w:p w14:paraId="078239BB"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29ED79A6"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1660B06C"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0.035</w:t>
            </w:r>
          </w:p>
        </w:tc>
        <w:tc>
          <w:tcPr>
            <w:tcW w:w="1077" w:type="dxa"/>
          </w:tcPr>
          <w:p w14:paraId="165CCDEB"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2.87***</w:t>
            </w:r>
          </w:p>
        </w:tc>
        <w:tc>
          <w:tcPr>
            <w:tcW w:w="850" w:type="dxa"/>
          </w:tcPr>
          <w:p w14:paraId="01546A12"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604</w:t>
            </w:r>
          </w:p>
        </w:tc>
      </w:tr>
      <w:tr w:rsidR="00CA3BFA" w:rsidRPr="00154578" w14:paraId="223703AB" w14:textId="77777777" w:rsidTr="003D4EC4">
        <w:tc>
          <w:tcPr>
            <w:tcW w:w="3231" w:type="dxa"/>
            <w:shd w:val="clear" w:color="auto" w:fill="auto"/>
          </w:tcPr>
          <w:p w14:paraId="2B897C2E"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nominal minimum</w:t>
            </w:r>
          </w:p>
        </w:tc>
        <w:tc>
          <w:tcPr>
            <w:tcW w:w="1644" w:type="dxa"/>
          </w:tcPr>
          <w:p w14:paraId="546DC32B"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tc>
        <w:tc>
          <w:tcPr>
            <w:tcW w:w="1276" w:type="dxa"/>
          </w:tcPr>
          <w:p w14:paraId="11E531A3"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-0.126</w:t>
            </w:r>
          </w:p>
          <w:p w14:paraId="20ADF051"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(1.57)</w:t>
            </w:r>
          </w:p>
        </w:tc>
        <w:tc>
          <w:tcPr>
            <w:tcW w:w="1275" w:type="dxa"/>
          </w:tcPr>
          <w:p w14:paraId="4BE90C72"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-0.218</w:t>
            </w:r>
          </w:p>
          <w:p w14:paraId="468F5405"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(1.59)</w:t>
            </w:r>
          </w:p>
        </w:tc>
        <w:tc>
          <w:tcPr>
            <w:tcW w:w="1276" w:type="dxa"/>
          </w:tcPr>
          <w:p w14:paraId="03971F28"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5793051E"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3E382398"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0.037</w:t>
            </w:r>
          </w:p>
        </w:tc>
        <w:tc>
          <w:tcPr>
            <w:tcW w:w="1077" w:type="dxa"/>
          </w:tcPr>
          <w:p w14:paraId="0ABA53F1"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2.75***</w:t>
            </w:r>
          </w:p>
        </w:tc>
        <w:tc>
          <w:tcPr>
            <w:tcW w:w="850" w:type="dxa"/>
          </w:tcPr>
          <w:p w14:paraId="2932F03C"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604</w:t>
            </w:r>
          </w:p>
        </w:tc>
      </w:tr>
      <w:tr w:rsidR="00CA3BFA" w:rsidRPr="00154578" w14:paraId="0488927C" w14:textId="77777777" w:rsidTr="003D4EC4">
        <w:tc>
          <w:tcPr>
            <w:tcW w:w="3231" w:type="dxa"/>
            <w:shd w:val="clear" w:color="auto" w:fill="auto"/>
          </w:tcPr>
          <w:p w14:paraId="339470BE"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Ln (lowest real minimum wage)</w:t>
            </w:r>
          </w:p>
        </w:tc>
        <w:tc>
          <w:tcPr>
            <w:tcW w:w="1644" w:type="dxa"/>
          </w:tcPr>
          <w:p w14:paraId="60B5F6A6"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tc>
        <w:tc>
          <w:tcPr>
            <w:tcW w:w="1276" w:type="dxa"/>
          </w:tcPr>
          <w:p w14:paraId="3FC41F0A"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0.029</w:t>
            </w:r>
          </w:p>
          <w:p w14:paraId="61E78937"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(0.28)</w:t>
            </w:r>
          </w:p>
        </w:tc>
        <w:tc>
          <w:tcPr>
            <w:tcW w:w="1275" w:type="dxa"/>
          </w:tcPr>
          <w:p w14:paraId="0A87E0DF"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-0.367*</w:t>
            </w:r>
          </w:p>
          <w:p w14:paraId="19CA6EFB"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(1.66)</w:t>
            </w:r>
          </w:p>
        </w:tc>
        <w:tc>
          <w:tcPr>
            <w:tcW w:w="1276" w:type="dxa"/>
          </w:tcPr>
          <w:p w14:paraId="06104DDB"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3A8786A7"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7C458211"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0.006</w:t>
            </w:r>
          </w:p>
        </w:tc>
        <w:tc>
          <w:tcPr>
            <w:tcW w:w="1077" w:type="dxa"/>
          </w:tcPr>
          <w:p w14:paraId="119BB85F"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18.28***</w:t>
            </w:r>
          </w:p>
        </w:tc>
        <w:tc>
          <w:tcPr>
            <w:tcW w:w="850" w:type="dxa"/>
          </w:tcPr>
          <w:p w14:paraId="1DFCC119"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716</w:t>
            </w:r>
          </w:p>
        </w:tc>
      </w:tr>
      <w:tr w:rsidR="00CA3BFA" w:rsidRPr="00154578" w14:paraId="4676B032" w14:textId="77777777" w:rsidTr="003D4EC4">
        <w:tc>
          <w:tcPr>
            <w:tcW w:w="3231" w:type="dxa"/>
          </w:tcPr>
          <w:p w14:paraId="06684D95"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p w14:paraId="6A74F8E3" w14:textId="77777777" w:rsidR="00CA3BFA" w:rsidRPr="003D4EC4" w:rsidRDefault="00CA3BFA" w:rsidP="00CA3BFA">
            <w:pPr>
              <w:spacing w:after="0" w:line="240" w:lineRule="auto"/>
              <w:rPr>
                <w:rFonts w:ascii="Times New Roman" w:hAnsi="Times New Roman" w:cs="Times New Roman"/>
                <w:i/>
                <w:sz w:val="20"/>
                <w:szCs w:val="20"/>
              </w:rPr>
            </w:pPr>
          </w:p>
        </w:tc>
        <w:tc>
          <w:tcPr>
            <w:tcW w:w="1644" w:type="dxa"/>
          </w:tcPr>
          <w:p w14:paraId="247CF94E"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Adult males</w:t>
            </w:r>
          </w:p>
        </w:tc>
        <w:tc>
          <w:tcPr>
            <w:tcW w:w="1276" w:type="dxa"/>
          </w:tcPr>
          <w:p w14:paraId="6974DAD5"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-0.197***</w:t>
            </w:r>
          </w:p>
          <w:p w14:paraId="42FC11BE"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(2.64)</w:t>
            </w:r>
          </w:p>
        </w:tc>
        <w:tc>
          <w:tcPr>
            <w:tcW w:w="1275" w:type="dxa"/>
          </w:tcPr>
          <w:p w14:paraId="5B41833C"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-0.179</w:t>
            </w:r>
          </w:p>
          <w:p w14:paraId="7B546D22"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(1.31)</w:t>
            </w:r>
          </w:p>
        </w:tc>
        <w:tc>
          <w:tcPr>
            <w:tcW w:w="1276" w:type="dxa"/>
          </w:tcPr>
          <w:p w14:paraId="70EBB778"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0.307**</w:t>
            </w:r>
          </w:p>
          <w:p w14:paraId="1DEA7C31"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(2.32)</w:t>
            </w:r>
          </w:p>
        </w:tc>
        <w:tc>
          <w:tcPr>
            <w:tcW w:w="1814" w:type="dxa"/>
          </w:tcPr>
          <w:p w14:paraId="47AB388B"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0.047</w:t>
            </w:r>
          </w:p>
          <w:p w14:paraId="0EA5170C"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(0.40)</w:t>
            </w:r>
          </w:p>
        </w:tc>
        <w:tc>
          <w:tcPr>
            <w:tcW w:w="992" w:type="dxa"/>
          </w:tcPr>
          <w:p w14:paraId="6E71E612"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0.040</w:t>
            </w:r>
          </w:p>
        </w:tc>
        <w:tc>
          <w:tcPr>
            <w:tcW w:w="1077" w:type="dxa"/>
          </w:tcPr>
          <w:p w14:paraId="22944204"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3.33***</w:t>
            </w:r>
          </w:p>
        </w:tc>
        <w:tc>
          <w:tcPr>
            <w:tcW w:w="850" w:type="dxa"/>
          </w:tcPr>
          <w:p w14:paraId="2CB56880"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604</w:t>
            </w:r>
          </w:p>
        </w:tc>
      </w:tr>
      <w:tr w:rsidR="00CA3BFA" w:rsidRPr="00154578" w14:paraId="6E538249" w14:textId="77777777" w:rsidTr="003D4EC4">
        <w:tc>
          <w:tcPr>
            <w:tcW w:w="3231" w:type="dxa"/>
          </w:tcPr>
          <w:p w14:paraId="525242C2" w14:textId="77777777" w:rsidR="00CA3BFA" w:rsidRPr="003D4EC4" w:rsidRDefault="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tc>
        <w:tc>
          <w:tcPr>
            <w:tcW w:w="1644" w:type="dxa"/>
          </w:tcPr>
          <w:p w14:paraId="38D7E917" w14:textId="78D19D8F"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 xml:space="preserve">Adult </w:t>
            </w:r>
            <w:r w:rsidR="00B60A68">
              <w:rPr>
                <w:rFonts w:ascii="Times New Roman" w:hAnsi="Times New Roman" w:cs="Times New Roman"/>
                <w:sz w:val="20"/>
                <w:szCs w:val="20"/>
              </w:rPr>
              <w:t>f</w:t>
            </w:r>
            <w:r w:rsidRPr="00B62B07">
              <w:rPr>
                <w:rFonts w:ascii="Times New Roman" w:hAnsi="Times New Roman" w:cs="Times New Roman"/>
                <w:sz w:val="20"/>
                <w:szCs w:val="20"/>
              </w:rPr>
              <w:t>emales</w:t>
            </w:r>
          </w:p>
        </w:tc>
        <w:tc>
          <w:tcPr>
            <w:tcW w:w="1276" w:type="dxa"/>
          </w:tcPr>
          <w:p w14:paraId="4E15DE50"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-0.482</w:t>
            </w:r>
          </w:p>
          <w:p w14:paraId="37FE7D6D"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(0.62)</w:t>
            </w:r>
          </w:p>
        </w:tc>
        <w:tc>
          <w:tcPr>
            <w:tcW w:w="1275" w:type="dxa"/>
          </w:tcPr>
          <w:p w14:paraId="391E9AAF"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-1.113</w:t>
            </w:r>
          </w:p>
          <w:p w14:paraId="66210E7A"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(1.30)</w:t>
            </w:r>
          </w:p>
        </w:tc>
        <w:tc>
          <w:tcPr>
            <w:tcW w:w="1276" w:type="dxa"/>
          </w:tcPr>
          <w:p w14:paraId="1D355589"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221F1BDF"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1E7D0F35"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0.036</w:t>
            </w:r>
          </w:p>
        </w:tc>
        <w:tc>
          <w:tcPr>
            <w:tcW w:w="1077" w:type="dxa"/>
          </w:tcPr>
          <w:p w14:paraId="3EBD2BE3"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1.54</w:t>
            </w:r>
          </w:p>
        </w:tc>
        <w:tc>
          <w:tcPr>
            <w:tcW w:w="850" w:type="dxa"/>
          </w:tcPr>
          <w:p w14:paraId="7A496FD0"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271</w:t>
            </w:r>
          </w:p>
        </w:tc>
      </w:tr>
      <w:tr w:rsidR="00CA3BFA" w:rsidRPr="00154578" w14:paraId="30407746" w14:textId="77777777" w:rsidTr="003D4EC4">
        <w:tc>
          <w:tcPr>
            <w:tcW w:w="3231" w:type="dxa"/>
          </w:tcPr>
          <w:p w14:paraId="14BA10F3"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p w14:paraId="4128F971" w14:textId="77777777" w:rsidR="00CA3BFA" w:rsidRPr="003D4EC4" w:rsidRDefault="00CA3BFA" w:rsidP="00CA3BFA">
            <w:pPr>
              <w:spacing w:after="0" w:line="240" w:lineRule="auto"/>
              <w:rPr>
                <w:rFonts w:ascii="Times New Roman" w:hAnsi="Times New Roman" w:cs="Times New Roman"/>
                <w:i/>
                <w:sz w:val="20"/>
                <w:szCs w:val="20"/>
              </w:rPr>
            </w:pPr>
          </w:p>
        </w:tc>
        <w:tc>
          <w:tcPr>
            <w:tcW w:w="1644" w:type="dxa"/>
          </w:tcPr>
          <w:p w14:paraId="5BF6429C" w14:textId="1C9674D5"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 xml:space="preserve">Adult </w:t>
            </w:r>
            <w:r w:rsidR="00B60A68">
              <w:rPr>
                <w:rFonts w:ascii="Times New Roman" w:hAnsi="Times New Roman" w:cs="Times New Roman"/>
                <w:sz w:val="20"/>
                <w:szCs w:val="20"/>
              </w:rPr>
              <w:t>f</w:t>
            </w:r>
            <w:r w:rsidRPr="00B62B07">
              <w:rPr>
                <w:rFonts w:ascii="Times New Roman" w:hAnsi="Times New Roman" w:cs="Times New Roman"/>
                <w:sz w:val="20"/>
                <w:szCs w:val="20"/>
              </w:rPr>
              <w:t>emales</w:t>
            </w:r>
          </w:p>
          <w:p w14:paraId="11663D5B" w14:textId="530CC8D9" w:rsidR="00CA3BFA" w:rsidRPr="00B62B07" w:rsidRDefault="00B60A68"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r w:rsidR="00CA3BFA" w:rsidRPr="00B62B07">
              <w:rPr>
                <w:rFonts w:ascii="Times New Roman" w:hAnsi="Times New Roman" w:cs="Times New Roman"/>
                <w:sz w:val="20"/>
                <w:szCs w:val="20"/>
              </w:rPr>
              <w:t>ag</w:t>
            </w:r>
            <w:r w:rsidR="00CA3BFA">
              <w:rPr>
                <w:rFonts w:ascii="Times New Roman" w:hAnsi="Times New Roman" w:cs="Times New Roman"/>
                <w:sz w:val="20"/>
                <w:szCs w:val="20"/>
              </w:rPr>
              <w:t xml:space="preserve"> </w:t>
            </w:r>
            <w:r w:rsidR="00CA3BFA" w:rsidRPr="00B62B07">
              <w:rPr>
                <w:rFonts w:ascii="Times New Roman" w:hAnsi="Times New Roman" w:cs="Times New Roman"/>
                <w:sz w:val="20"/>
                <w:szCs w:val="20"/>
              </w:rPr>
              <w:t>(bite)&lt;0.85</w:t>
            </w:r>
          </w:p>
        </w:tc>
        <w:tc>
          <w:tcPr>
            <w:tcW w:w="1276" w:type="dxa"/>
          </w:tcPr>
          <w:p w14:paraId="1A4C8801"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0.476</w:t>
            </w:r>
          </w:p>
          <w:p w14:paraId="050A4DD5"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(0.78)</w:t>
            </w:r>
          </w:p>
        </w:tc>
        <w:tc>
          <w:tcPr>
            <w:tcW w:w="1275" w:type="dxa"/>
          </w:tcPr>
          <w:p w14:paraId="77589215"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0.577*</w:t>
            </w:r>
          </w:p>
          <w:p w14:paraId="1BE92831"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p>
        </w:tc>
        <w:tc>
          <w:tcPr>
            <w:tcW w:w="1276" w:type="dxa"/>
          </w:tcPr>
          <w:p w14:paraId="5AB79D51"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511B0B22"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158707F9"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0.222</w:t>
            </w:r>
          </w:p>
        </w:tc>
        <w:tc>
          <w:tcPr>
            <w:tcW w:w="1077" w:type="dxa"/>
          </w:tcPr>
          <w:p w14:paraId="78498F28"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11.30***</w:t>
            </w:r>
          </w:p>
        </w:tc>
        <w:tc>
          <w:tcPr>
            <w:tcW w:w="850" w:type="dxa"/>
          </w:tcPr>
          <w:p w14:paraId="3905D81C"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105</w:t>
            </w:r>
          </w:p>
        </w:tc>
      </w:tr>
      <w:tr w:rsidR="00CA3BFA" w:rsidRPr="00154578" w14:paraId="554DA042" w14:textId="77777777" w:rsidTr="003D4EC4">
        <w:tc>
          <w:tcPr>
            <w:tcW w:w="3231" w:type="dxa"/>
          </w:tcPr>
          <w:p w14:paraId="342C8EC0" w14:textId="77777777" w:rsidR="00CA3BFA" w:rsidRPr="003D4EC4" w:rsidRDefault="00CA3BFA" w:rsidP="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p w14:paraId="2C6D18D1" w14:textId="77777777" w:rsidR="00CA3BFA" w:rsidRPr="003D4EC4" w:rsidRDefault="00CA3BFA" w:rsidP="00CA3BFA">
            <w:pPr>
              <w:spacing w:after="0" w:line="240" w:lineRule="auto"/>
              <w:rPr>
                <w:rFonts w:ascii="Times New Roman" w:hAnsi="Times New Roman" w:cs="Times New Roman"/>
                <w:i/>
                <w:sz w:val="20"/>
                <w:szCs w:val="20"/>
              </w:rPr>
            </w:pPr>
          </w:p>
        </w:tc>
        <w:tc>
          <w:tcPr>
            <w:tcW w:w="1644" w:type="dxa"/>
          </w:tcPr>
          <w:p w14:paraId="705DE530" w14:textId="2C8212E3"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 xml:space="preserve">Adult </w:t>
            </w:r>
            <w:r w:rsidR="00B60A68">
              <w:rPr>
                <w:rFonts w:ascii="Times New Roman" w:hAnsi="Times New Roman" w:cs="Times New Roman"/>
                <w:sz w:val="20"/>
                <w:szCs w:val="20"/>
              </w:rPr>
              <w:t>f</w:t>
            </w:r>
            <w:r w:rsidRPr="00B62B07">
              <w:rPr>
                <w:rFonts w:ascii="Times New Roman" w:hAnsi="Times New Roman" w:cs="Times New Roman"/>
                <w:sz w:val="20"/>
                <w:szCs w:val="20"/>
              </w:rPr>
              <w:t>emales</w:t>
            </w:r>
          </w:p>
          <w:p w14:paraId="5D2E456B" w14:textId="151B5114" w:rsidR="00CA3BFA" w:rsidRPr="00B62B07" w:rsidRDefault="00B60A68"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r w:rsidR="00CA3BFA" w:rsidRPr="00B62B07">
              <w:rPr>
                <w:rFonts w:ascii="Times New Roman" w:hAnsi="Times New Roman" w:cs="Times New Roman"/>
                <w:sz w:val="20"/>
                <w:szCs w:val="20"/>
              </w:rPr>
              <w:t>ag</w:t>
            </w:r>
            <w:r w:rsidR="00CA3BFA">
              <w:rPr>
                <w:rFonts w:ascii="Times New Roman" w:hAnsi="Times New Roman" w:cs="Times New Roman"/>
                <w:sz w:val="20"/>
                <w:szCs w:val="20"/>
              </w:rPr>
              <w:t xml:space="preserve"> </w:t>
            </w:r>
            <w:r w:rsidR="00CA3BFA" w:rsidRPr="00B62B07">
              <w:rPr>
                <w:rFonts w:ascii="Times New Roman" w:hAnsi="Times New Roman" w:cs="Times New Roman"/>
                <w:sz w:val="20"/>
                <w:szCs w:val="20"/>
              </w:rPr>
              <w:t>(bite)&gt;0.85</w:t>
            </w:r>
          </w:p>
        </w:tc>
        <w:tc>
          <w:tcPr>
            <w:tcW w:w="1276" w:type="dxa"/>
          </w:tcPr>
          <w:p w14:paraId="5329F1C3"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-2.358</w:t>
            </w:r>
          </w:p>
          <w:p w14:paraId="0B2CA228"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275" w:type="dxa"/>
          </w:tcPr>
          <w:p w14:paraId="4A55839D" w14:textId="77777777" w:rsidR="00CA3BFA"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-0.862</w:t>
            </w:r>
          </w:p>
          <w:p w14:paraId="4DA708E2" w14:textId="77777777" w:rsidR="00CA3BFA" w:rsidRPr="00C656F5" w:rsidRDefault="00CA3BFA" w:rsidP="00CA3B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(0.75)</w:t>
            </w:r>
          </w:p>
        </w:tc>
        <w:tc>
          <w:tcPr>
            <w:tcW w:w="1276" w:type="dxa"/>
          </w:tcPr>
          <w:p w14:paraId="1C0CA0B1"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2B7D70EE"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06623102"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0.038</w:t>
            </w:r>
          </w:p>
        </w:tc>
        <w:tc>
          <w:tcPr>
            <w:tcW w:w="1077" w:type="dxa"/>
          </w:tcPr>
          <w:p w14:paraId="7FFEC555"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3.59***</w:t>
            </w:r>
          </w:p>
        </w:tc>
        <w:tc>
          <w:tcPr>
            <w:tcW w:w="850" w:type="dxa"/>
          </w:tcPr>
          <w:p w14:paraId="6BE54324" w14:textId="77777777" w:rsidR="00CA3BFA" w:rsidRPr="00C656F5" w:rsidRDefault="00CA3BFA" w:rsidP="00CA3BFA">
            <w:pPr>
              <w:spacing w:after="0" w:line="240" w:lineRule="auto"/>
              <w:rPr>
                <w:rFonts w:ascii="Times New Roman" w:hAnsi="Times New Roman" w:cs="Times New Roman"/>
                <w:sz w:val="20"/>
                <w:szCs w:val="20"/>
              </w:rPr>
            </w:pPr>
            <w:r>
              <w:rPr>
                <w:rFonts w:ascii="Times New Roman" w:hAnsi="Times New Roman" w:cs="Times New Roman"/>
                <w:sz w:val="20"/>
                <w:szCs w:val="20"/>
              </w:rPr>
              <w:t>166</w:t>
            </w:r>
          </w:p>
        </w:tc>
      </w:tr>
      <w:tr w:rsidR="00CA3BFA" w:rsidRPr="00154578" w14:paraId="7E8A7CC8" w14:textId="77777777" w:rsidTr="003D4EC4">
        <w:tc>
          <w:tcPr>
            <w:tcW w:w="3231" w:type="dxa"/>
          </w:tcPr>
          <w:p w14:paraId="1E09D846" w14:textId="77777777" w:rsidR="00CA3BFA" w:rsidRPr="003D4EC4" w:rsidRDefault="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tc>
        <w:tc>
          <w:tcPr>
            <w:tcW w:w="1644" w:type="dxa"/>
          </w:tcPr>
          <w:p w14:paraId="7ABAB62A"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Males, 19-21</w:t>
            </w:r>
          </w:p>
        </w:tc>
        <w:tc>
          <w:tcPr>
            <w:tcW w:w="1276" w:type="dxa"/>
          </w:tcPr>
          <w:p w14:paraId="67EB670F"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-0.123</w:t>
            </w:r>
          </w:p>
          <w:p w14:paraId="4CDDA9C0"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(1.58)</w:t>
            </w:r>
          </w:p>
        </w:tc>
        <w:tc>
          <w:tcPr>
            <w:tcW w:w="1275" w:type="dxa"/>
          </w:tcPr>
          <w:p w14:paraId="6EC61BE4"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-0.033</w:t>
            </w:r>
          </w:p>
          <w:p w14:paraId="4128DE4F"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(0.32)</w:t>
            </w:r>
          </w:p>
        </w:tc>
        <w:tc>
          <w:tcPr>
            <w:tcW w:w="1276" w:type="dxa"/>
          </w:tcPr>
          <w:p w14:paraId="57E54681"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11CE997C"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3DE2DCA0"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0.038</w:t>
            </w:r>
          </w:p>
        </w:tc>
        <w:tc>
          <w:tcPr>
            <w:tcW w:w="1077" w:type="dxa"/>
          </w:tcPr>
          <w:p w14:paraId="4336B0E7"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4.28***</w:t>
            </w:r>
          </w:p>
        </w:tc>
        <w:tc>
          <w:tcPr>
            <w:tcW w:w="850" w:type="dxa"/>
          </w:tcPr>
          <w:p w14:paraId="242D7266"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554</w:t>
            </w:r>
          </w:p>
        </w:tc>
      </w:tr>
      <w:tr w:rsidR="00CA3BFA" w:rsidRPr="00154578" w14:paraId="16640C9B" w14:textId="77777777" w:rsidTr="003D4EC4">
        <w:tc>
          <w:tcPr>
            <w:tcW w:w="3231" w:type="dxa"/>
          </w:tcPr>
          <w:p w14:paraId="21E1FAAC" w14:textId="77777777" w:rsidR="00CA3BFA" w:rsidRPr="003D4EC4" w:rsidRDefault="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tc>
        <w:tc>
          <w:tcPr>
            <w:tcW w:w="1644" w:type="dxa"/>
          </w:tcPr>
          <w:p w14:paraId="755A4F41"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Males, 13-18</w:t>
            </w:r>
          </w:p>
        </w:tc>
        <w:tc>
          <w:tcPr>
            <w:tcW w:w="1276" w:type="dxa"/>
          </w:tcPr>
          <w:p w14:paraId="249F685A"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-0.130</w:t>
            </w:r>
          </w:p>
          <w:p w14:paraId="1273025D"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(1.00)</w:t>
            </w:r>
          </w:p>
        </w:tc>
        <w:tc>
          <w:tcPr>
            <w:tcW w:w="1275" w:type="dxa"/>
          </w:tcPr>
          <w:p w14:paraId="612E7011"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-0.193</w:t>
            </w:r>
          </w:p>
          <w:p w14:paraId="4D8E248D"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(1.23)</w:t>
            </w:r>
          </w:p>
        </w:tc>
        <w:tc>
          <w:tcPr>
            <w:tcW w:w="1276" w:type="dxa"/>
          </w:tcPr>
          <w:p w14:paraId="611D1009"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32FD08CE"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30479104"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0.040</w:t>
            </w:r>
          </w:p>
        </w:tc>
        <w:tc>
          <w:tcPr>
            <w:tcW w:w="1077" w:type="dxa"/>
          </w:tcPr>
          <w:p w14:paraId="4493198C"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7.80***</w:t>
            </w:r>
          </w:p>
        </w:tc>
        <w:tc>
          <w:tcPr>
            <w:tcW w:w="850" w:type="dxa"/>
          </w:tcPr>
          <w:p w14:paraId="5A47FA8E"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588</w:t>
            </w:r>
          </w:p>
        </w:tc>
      </w:tr>
      <w:tr w:rsidR="00CA3BFA" w:rsidRPr="00154578" w14:paraId="222B9231" w14:textId="77777777" w:rsidTr="003D4EC4">
        <w:tc>
          <w:tcPr>
            <w:tcW w:w="3231" w:type="dxa"/>
          </w:tcPr>
          <w:p w14:paraId="174442D2" w14:textId="77777777" w:rsidR="00CA3BFA" w:rsidRPr="003D4EC4" w:rsidRDefault="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tc>
        <w:tc>
          <w:tcPr>
            <w:tcW w:w="1644" w:type="dxa"/>
          </w:tcPr>
          <w:p w14:paraId="30C421B8" w14:textId="77777777" w:rsidR="00CA3BFA" w:rsidRPr="00B62B07" w:rsidRDefault="00CA3BFA" w:rsidP="00CA3BFA">
            <w:pPr>
              <w:spacing w:after="0" w:line="240" w:lineRule="auto"/>
              <w:jc w:val="center"/>
              <w:rPr>
                <w:rFonts w:ascii="Times New Roman" w:hAnsi="Times New Roman" w:cs="Times New Roman"/>
                <w:sz w:val="20"/>
                <w:szCs w:val="20"/>
              </w:rPr>
            </w:pPr>
            <w:r w:rsidRPr="00B62B07">
              <w:rPr>
                <w:rFonts w:ascii="Times New Roman" w:hAnsi="Times New Roman" w:cs="Times New Roman"/>
                <w:sz w:val="20"/>
                <w:szCs w:val="20"/>
              </w:rPr>
              <w:t>Females, 19-21</w:t>
            </w:r>
          </w:p>
        </w:tc>
        <w:tc>
          <w:tcPr>
            <w:tcW w:w="1276" w:type="dxa"/>
          </w:tcPr>
          <w:p w14:paraId="6F4E68DB"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1.025*</w:t>
            </w:r>
          </w:p>
          <w:p w14:paraId="2E1991AC"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(1.82)</w:t>
            </w:r>
          </w:p>
        </w:tc>
        <w:tc>
          <w:tcPr>
            <w:tcW w:w="1275" w:type="dxa"/>
          </w:tcPr>
          <w:p w14:paraId="25F62D8E"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0.262</w:t>
            </w:r>
          </w:p>
          <w:p w14:paraId="703E71A8" w14:textId="77777777" w:rsidR="00CA3BFA" w:rsidRPr="00C656F5" w:rsidRDefault="00CA3BFA" w:rsidP="00CA3BFA">
            <w:pPr>
              <w:spacing w:after="0" w:line="240" w:lineRule="auto"/>
              <w:jc w:val="center"/>
              <w:rPr>
                <w:rFonts w:ascii="Times New Roman" w:hAnsi="Times New Roman" w:cs="Times New Roman"/>
                <w:sz w:val="20"/>
                <w:szCs w:val="20"/>
              </w:rPr>
            </w:pPr>
            <w:r w:rsidRPr="00C656F5">
              <w:rPr>
                <w:rFonts w:ascii="Times New Roman" w:hAnsi="Times New Roman" w:cs="Times New Roman"/>
                <w:sz w:val="20"/>
                <w:szCs w:val="20"/>
              </w:rPr>
              <w:t>(0.81)</w:t>
            </w:r>
          </w:p>
        </w:tc>
        <w:tc>
          <w:tcPr>
            <w:tcW w:w="1276" w:type="dxa"/>
          </w:tcPr>
          <w:p w14:paraId="269B2867" w14:textId="77777777" w:rsidR="00CA3BFA" w:rsidRPr="00C656F5" w:rsidRDefault="00CA3BFA" w:rsidP="00CA3BFA">
            <w:pPr>
              <w:spacing w:after="0" w:line="240" w:lineRule="auto"/>
              <w:rPr>
                <w:rFonts w:ascii="Times New Roman" w:hAnsi="Times New Roman" w:cs="Times New Roman"/>
                <w:sz w:val="20"/>
                <w:szCs w:val="20"/>
              </w:rPr>
            </w:pPr>
          </w:p>
        </w:tc>
        <w:tc>
          <w:tcPr>
            <w:tcW w:w="1814" w:type="dxa"/>
          </w:tcPr>
          <w:p w14:paraId="2969C053" w14:textId="77777777" w:rsidR="00CA3BFA" w:rsidRPr="00C656F5" w:rsidRDefault="00CA3BFA" w:rsidP="00CA3BFA">
            <w:pPr>
              <w:spacing w:after="0" w:line="240" w:lineRule="auto"/>
              <w:rPr>
                <w:rFonts w:ascii="Times New Roman" w:hAnsi="Times New Roman" w:cs="Times New Roman"/>
                <w:sz w:val="20"/>
                <w:szCs w:val="20"/>
              </w:rPr>
            </w:pPr>
          </w:p>
        </w:tc>
        <w:tc>
          <w:tcPr>
            <w:tcW w:w="992" w:type="dxa"/>
          </w:tcPr>
          <w:p w14:paraId="5903FFE0"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0.124</w:t>
            </w:r>
          </w:p>
        </w:tc>
        <w:tc>
          <w:tcPr>
            <w:tcW w:w="1077" w:type="dxa"/>
          </w:tcPr>
          <w:p w14:paraId="097C1868"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12.56***</w:t>
            </w:r>
          </w:p>
        </w:tc>
        <w:tc>
          <w:tcPr>
            <w:tcW w:w="850" w:type="dxa"/>
          </w:tcPr>
          <w:p w14:paraId="78C11410" w14:textId="77777777" w:rsidR="00CA3BFA" w:rsidRPr="00C656F5" w:rsidRDefault="00CA3BFA" w:rsidP="00CA3BFA">
            <w:pPr>
              <w:spacing w:after="0" w:line="240" w:lineRule="auto"/>
              <w:rPr>
                <w:rFonts w:ascii="Times New Roman" w:hAnsi="Times New Roman" w:cs="Times New Roman"/>
                <w:sz w:val="20"/>
                <w:szCs w:val="20"/>
              </w:rPr>
            </w:pPr>
            <w:r w:rsidRPr="00C656F5">
              <w:rPr>
                <w:rFonts w:ascii="Times New Roman" w:hAnsi="Times New Roman" w:cs="Times New Roman"/>
                <w:sz w:val="20"/>
                <w:szCs w:val="20"/>
              </w:rPr>
              <w:t>154</w:t>
            </w:r>
          </w:p>
        </w:tc>
      </w:tr>
    </w:tbl>
    <w:p w14:paraId="7C941652" w14:textId="77777777" w:rsidR="00CA3BFA" w:rsidRPr="003D4EC4" w:rsidRDefault="00CA3BFA" w:rsidP="00CA3BFA">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lastRenderedPageBreak/>
        <w:t xml:space="preserve">Table </w:t>
      </w:r>
      <w:r w:rsidR="00890304" w:rsidRPr="003D4EC4">
        <w:rPr>
          <w:rFonts w:ascii="Times New Roman" w:hAnsi="Times New Roman" w:cs="Times New Roman"/>
          <w:caps/>
          <w:sz w:val="20"/>
          <w:szCs w:val="20"/>
        </w:rPr>
        <w:t>3</w:t>
      </w:r>
      <w:r w:rsidRPr="003D4EC4">
        <w:rPr>
          <w:rFonts w:ascii="Times New Roman" w:hAnsi="Times New Roman" w:cs="Times New Roman"/>
          <w:caps/>
          <w:sz w:val="20"/>
          <w:szCs w:val="20"/>
        </w:rPr>
        <w:t>, continued</w:t>
      </w:r>
    </w:p>
    <w:p w14:paraId="582954A7" w14:textId="77777777" w:rsidR="00CA3BFA" w:rsidRPr="003D4EC4" w:rsidRDefault="00CA3BFA" w:rsidP="00CA3BFA">
      <w:pPr>
        <w:spacing w:after="0" w:line="240" w:lineRule="auto"/>
        <w:jc w:val="center"/>
        <w:rPr>
          <w:rFonts w:ascii="Times New Roman" w:hAnsi="Times New Roman" w:cs="Times New Roman"/>
          <w:caps/>
          <w:sz w:val="24"/>
          <w:szCs w:val="24"/>
        </w:rPr>
      </w:pPr>
      <w:r w:rsidRPr="003D4EC4">
        <w:rPr>
          <w:rFonts w:ascii="Times New Roman" w:hAnsi="Times New Roman" w:cs="Times New Roman"/>
          <w:caps/>
          <w:sz w:val="24"/>
          <w:szCs w:val="24"/>
        </w:rPr>
        <w:t>OLS Regressions on Employment</w:t>
      </w:r>
    </w:p>
    <w:p w14:paraId="44A17717" w14:textId="77777777" w:rsidR="00CA3BFA" w:rsidRDefault="00CA3BFA" w:rsidP="00CA3BFA">
      <w:pPr>
        <w:spacing w:after="0" w:line="240" w:lineRule="auto"/>
        <w:jc w:val="center"/>
        <w:rPr>
          <w:rFonts w:ascii="Times New Roman" w:hAnsi="Times New Roman" w:cs="Times New Roman"/>
          <w:b/>
          <w:sz w:val="24"/>
          <w:szCs w:val="24"/>
        </w:rPr>
      </w:pPr>
    </w:p>
    <w:tbl>
      <w:tblPr>
        <w:tblStyle w:val="TableGrid"/>
        <w:tblW w:w="13379" w:type="dxa"/>
        <w:tblLayout w:type="fixed"/>
        <w:tblLook w:val="04A0" w:firstRow="1" w:lastRow="0" w:firstColumn="1" w:lastColumn="0" w:noHBand="0" w:noVBand="1"/>
      </w:tblPr>
      <w:tblGrid>
        <w:gridCol w:w="3175"/>
        <w:gridCol w:w="1644"/>
        <w:gridCol w:w="1276"/>
        <w:gridCol w:w="1275"/>
        <w:gridCol w:w="1276"/>
        <w:gridCol w:w="1814"/>
        <w:gridCol w:w="992"/>
        <w:gridCol w:w="1077"/>
        <w:gridCol w:w="850"/>
      </w:tblGrid>
      <w:tr w:rsidR="0009129F" w:rsidRPr="00154578" w14:paraId="47D86534" w14:textId="77777777" w:rsidTr="004423E9">
        <w:tc>
          <w:tcPr>
            <w:tcW w:w="3175" w:type="dxa"/>
          </w:tcPr>
          <w:p w14:paraId="016280D4" w14:textId="54023219" w:rsidR="0009129F" w:rsidRPr="00154578" w:rsidRDefault="0009129F" w:rsidP="0009129F">
            <w:pPr>
              <w:spacing w:after="0" w:line="240" w:lineRule="auto"/>
              <w:jc w:val="center"/>
              <w:rPr>
                <w:rFonts w:ascii="Times New Roman" w:hAnsi="Times New Roman" w:cs="Times New Roman"/>
                <w:b/>
                <w:sz w:val="24"/>
                <w:szCs w:val="24"/>
              </w:rPr>
            </w:pPr>
            <w:r w:rsidRPr="0090633A">
              <w:rPr>
                <w:rFonts w:ascii="Times New Roman" w:hAnsi="Times New Roman" w:cs="Times New Roman"/>
                <w:sz w:val="24"/>
                <w:szCs w:val="24"/>
              </w:rPr>
              <w:t xml:space="preserve">Minimum </w:t>
            </w:r>
            <w:r>
              <w:rPr>
                <w:rFonts w:ascii="Times New Roman" w:hAnsi="Times New Roman" w:cs="Times New Roman"/>
                <w:sz w:val="24"/>
                <w:szCs w:val="24"/>
              </w:rPr>
              <w:t>w</w:t>
            </w:r>
            <w:r w:rsidRPr="0090633A">
              <w:rPr>
                <w:rFonts w:ascii="Times New Roman" w:hAnsi="Times New Roman" w:cs="Times New Roman"/>
                <w:sz w:val="24"/>
                <w:szCs w:val="24"/>
              </w:rPr>
              <w:t xml:space="preserve">age </w:t>
            </w:r>
            <w:r>
              <w:rPr>
                <w:rFonts w:ascii="Times New Roman" w:hAnsi="Times New Roman" w:cs="Times New Roman"/>
                <w:sz w:val="24"/>
                <w:szCs w:val="24"/>
              </w:rPr>
              <w:t>v</w:t>
            </w:r>
            <w:r w:rsidRPr="0090633A">
              <w:rPr>
                <w:rFonts w:ascii="Times New Roman" w:hAnsi="Times New Roman" w:cs="Times New Roman"/>
                <w:sz w:val="24"/>
                <w:szCs w:val="24"/>
              </w:rPr>
              <w:t>ariable</w:t>
            </w:r>
          </w:p>
        </w:tc>
        <w:tc>
          <w:tcPr>
            <w:tcW w:w="1644" w:type="dxa"/>
          </w:tcPr>
          <w:p w14:paraId="3AF505D4" w14:textId="7348CE02" w:rsidR="0009129F" w:rsidRPr="00154578" w:rsidRDefault="0009129F" w:rsidP="0009129F">
            <w:pPr>
              <w:spacing w:after="0" w:line="240" w:lineRule="auto"/>
              <w:jc w:val="center"/>
              <w:rPr>
                <w:rFonts w:ascii="Times New Roman" w:hAnsi="Times New Roman" w:cs="Times New Roman"/>
                <w:b/>
                <w:sz w:val="24"/>
                <w:szCs w:val="24"/>
              </w:rPr>
            </w:pPr>
            <w:r w:rsidRPr="0090633A">
              <w:rPr>
                <w:rFonts w:ascii="Times New Roman" w:hAnsi="Times New Roman" w:cs="Times New Roman"/>
                <w:sz w:val="24"/>
                <w:szCs w:val="24"/>
              </w:rPr>
              <w:t>Sample</w:t>
            </w:r>
          </w:p>
        </w:tc>
        <w:tc>
          <w:tcPr>
            <w:tcW w:w="1276" w:type="dxa"/>
          </w:tcPr>
          <w:p w14:paraId="64ED746D" w14:textId="4B141644" w:rsidR="0009129F" w:rsidRPr="003D4EC4" w:rsidRDefault="0009129F" w:rsidP="0009129F">
            <w:pPr>
              <w:spacing w:after="0" w:line="240" w:lineRule="auto"/>
              <w:jc w:val="center"/>
              <w:rPr>
                <w:rFonts w:ascii="Times New Roman" w:hAnsi="Times New Roman" w:cs="Times New Roman"/>
                <w:b/>
                <w:i/>
                <w:sz w:val="24"/>
                <w:szCs w:val="24"/>
              </w:rPr>
            </w:pPr>
            <w:r w:rsidRPr="003D4EC4">
              <w:rPr>
                <w:rFonts w:ascii="Times New Roman" w:hAnsi="Times New Roman" w:cs="Times New Roman"/>
                <w:i/>
                <w:sz w:val="24"/>
                <w:szCs w:val="24"/>
              </w:rPr>
              <w:t>Minimum</w:t>
            </w:r>
          </w:p>
        </w:tc>
        <w:tc>
          <w:tcPr>
            <w:tcW w:w="1275" w:type="dxa"/>
          </w:tcPr>
          <w:p w14:paraId="049859CF" w14:textId="5CA70C23" w:rsidR="0009129F" w:rsidRPr="003D4EC4" w:rsidRDefault="0009129F" w:rsidP="0009129F">
            <w:pPr>
              <w:spacing w:after="0" w:line="240" w:lineRule="auto"/>
              <w:jc w:val="center"/>
              <w:rPr>
                <w:rFonts w:ascii="Times New Roman" w:hAnsi="Times New Roman" w:cs="Times New Roman"/>
                <w:b/>
                <w:i/>
                <w:sz w:val="24"/>
                <w:szCs w:val="24"/>
              </w:rPr>
            </w:pPr>
            <w:r w:rsidRPr="003D4EC4">
              <w:rPr>
                <w:rFonts w:ascii="Times New Roman" w:hAnsi="Times New Roman" w:cs="Times New Roman"/>
                <w:i/>
                <w:sz w:val="24"/>
                <w:szCs w:val="24"/>
              </w:rPr>
              <w:t>Lagged minimum</w:t>
            </w:r>
          </w:p>
        </w:tc>
        <w:tc>
          <w:tcPr>
            <w:tcW w:w="1276" w:type="dxa"/>
          </w:tcPr>
          <w:p w14:paraId="63BA165D" w14:textId="0F8987F7" w:rsidR="0009129F" w:rsidRPr="003D4EC4" w:rsidRDefault="0009129F" w:rsidP="0009129F">
            <w:pPr>
              <w:spacing w:after="0" w:line="240" w:lineRule="auto"/>
              <w:jc w:val="center"/>
              <w:rPr>
                <w:rFonts w:ascii="Times New Roman" w:hAnsi="Times New Roman" w:cs="Times New Roman"/>
                <w:b/>
                <w:i/>
                <w:sz w:val="24"/>
                <w:szCs w:val="24"/>
              </w:rPr>
            </w:pPr>
            <w:r w:rsidRPr="003D4EC4">
              <w:rPr>
                <w:rFonts w:ascii="Times New Roman" w:hAnsi="Times New Roman" w:cs="Times New Roman"/>
                <w:i/>
                <w:sz w:val="24"/>
                <w:szCs w:val="24"/>
              </w:rPr>
              <w:t>Female minimum</w:t>
            </w:r>
          </w:p>
        </w:tc>
        <w:tc>
          <w:tcPr>
            <w:tcW w:w="1814" w:type="dxa"/>
          </w:tcPr>
          <w:p w14:paraId="74F8E884" w14:textId="2A31BBC4" w:rsidR="0009129F" w:rsidRPr="003D4EC4" w:rsidRDefault="0009129F" w:rsidP="0009129F">
            <w:pPr>
              <w:spacing w:after="0" w:line="240" w:lineRule="auto"/>
              <w:jc w:val="center"/>
              <w:rPr>
                <w:rFonts w:ascii="Times New Roman" w:hAnsi="Times New Roman" w:cs="Times New Roman"/>
                <w:b/>
                <w:i/>
                <w:sz w:val="24"/>
                <w:szCs w:val="24"/>
              </w:rPr>
            </w:pPr>
            <w:r w:rsidRPr="003D4EC4">
              <w:rPr>
                <w:rFonts w:ascii="Times New Roman" w:hAnsi="Times New Roman" w:cs="Times New Roman"/>
                <w:i/>
                <w:sz w:val="24"/>
                <w:szCs w:val="24"/>
              </w:rPr>
              <w:t>Lagged female minimum</w:t>
            </w:r>
          </w:p>
        </w:tc>
        <w:tc>
          <w:tcPr>
            <w:tcW w:w="992" w:type="dxa"/>
          </w:tcPr>
          <w:p w14:paraId="0BFCFE07" w14:textId="162A96E5" w:rsidR="0009129F" w:rsidRPr="00154578" w:rsidRDefault="0009129F" w:rsidP="0009129F">
            <w:pPr>
              <w:spacing w:after="0" w:line="240" w:lineRule="auto"/>
              <w:jc w:val="center"/>
              <w:rPr>
                <w:rFonts w:ascii="Times New Roman" w:hAnsi="Times New Roman" w:cs="Times New Roman"/>
                <w:b/>
                <w:sz w:val="24"/>
                <w:szCs w:val="24"/>
              </w:rPr>
            </w:pPr>
            <w:r w:rsidRPr="0090633A">
              <w:rPr>
                <w:rFonts w:ascii="Times New Roman" w:hAnsi="Times New Roman" w:cs="Times New Roman"/>
                <w:i/>
                <w:sz w:val="24"/>
                <w:szCs w:val="24"/>
              </w:rPr>
              <w:t>R</w:t>
            </w:r>
            <w:r w:rsidRPr="0090633A">
              <w:rPr>
                <w:rFonts w:ascii="Times New Roman" w:hAnsi="Times New Roman" w:cs="Times New Roman"/>
                <w:i/>
                <w:sz w:val="24"/>
                <w:szCs w:val="24"/>
                <w:vertAlign w:val="superscript"/>
              </w:rPr>
              <w:t>2</w:t>
            </w:r>
          </w:p>
        </w:tc>
        <w:tc>
          <w:tcPr>
            <w:tcW w:w="1077" w:type="dxa"/>
          </w:tcPr>
          <w:p w14:paraId="03A9FF94" w14:textId="7AEB7D32" w:rsidR="0009129F" w:rsidRPr="00154578" w:rsidRDefault="0009129F" w:rsidP="0009129F">
            <w:pPr>
              <w:spacing w:after="0" w:line="240" w:lineRule="auto"/>
              <w:jc w:val="center"/>
              <w:rPr>
                <w:rFonts w:ascii="Times New Roman" w:hAnsi="Times New Roman" w:cs="Times New Roman"/>
                <w:b/>
                <w:sz w:val="24"/>
                <w:szCs w:val="24"/>
              </w:rPr>
            </w:pPr>
            <w:r w:rsidRPr="0090633A">
              <w:rPr>
                <w:rFonts w:ascii="Times New Roman" w:hAnsi="Times New Roman" w:cs="Times New Roman"/>
                <w:i/>
                <w:sz w:val="24"/>
                <w:szCs w:val="24"/>
              </w:rPr>
              <w:t>F</w:t>
            </w:r>
          </w:p>
        </w:tc>
        <w:tc>
          <w:tcPr>
            <w:tcW w:w="850" w:type="dxa"/>
          </w:tcPr>
          <w:p w14:paraId="2BBE8A9D" w14:textId="372ED53C" w:rsidR="0009129F" w:rsidRPr="00154578" w:rsidRDefault="0009129F" w:rsidP="0009129F">
            <w:pPr>
              <w:spacing w:after="0" w:line="240" w:lineRule="auto"/>
              <w:jc w:val="center"/>
              <w:rPr>
                <w:rFonts w:ascii="Times New Roman" w:hAnsi="Times New Roman" w:cs="Times New Roman"/>
                <w:b/>
                <w:sz w:val="24"/>
                <w:szCs w:val="24"/>
              </w:rPr>
            </w:pPr>
            <w:r w:rsidRPr="0090633A">
              <w:rPr>
                <w:rFonts w:ascii="Times New Roman" w:hAnsi="Times New Roman" w:cs="Times New Roman"/>
                <w:i/>
                <w:sz w:val="24"/>
                <w:szCs w:val="24"/>
              </w:rPr>
              <w:t>N</w:t>
            </w:r>
          </w:p>
        </w:tc>
      </w:tr>
      <w:tr w:rsidR="00CA3BFA" w:rsidRPr="00C656F5" w14:paraId="3ED47887" w14:textId="77777777" w:rsidTr="004423E9">
        <w:tc>
          <w:tcPr>
            <w:tcW w:w="3175" w:type="dxa"/>
          </w:tcPr>
          <w:p w14:paraId="53AF5042" w14:textId="77777777" w:rsidR="00CA3BFA" w:rsidRPr="003D4EC4" w:rsidRDefault="00CA3BFA">
            <w:pPr>
              <w:spacing w:after="0" w:line="240" w:lineRule="auto"/>
              <w:rPr>
                <w:rFonts w:ascii="Times New Roman" w:hAnsi="Times New Roman" w:cs="Times New Roman"/>
                <w:i/>
                <w:sz w:val="20"/>
                <w:szCs w:val="20"/>
              </w:rPr>
            </w:pPr>
            <w:r w:rsidRPr="003D4EC4">
              <w:rPr>
                <w:rFonts w:ascii="Times New Roman" w:hAnsi="Times New Roman" w:cs="Times New Roman"/>
                <w:i/>
                <w:sz w:val="20"/>
                <w:szCs w:val="20"/>
              </w:rPr>
              <w:t>% ∆ lowest real minimum</w:t>
            </w:r>
          </w:p>
        </w:tc>
        <w:tc>
          <w:tcPr>
            <w:tcW w:w="1644" w:type="dxa"/>
          </w:tcPr>
          <w:p w14:paraId="07A6E20D" w14:textId="77777777" w:rsidR="00CA3BFA" w:rsidRPr="000148CB" w:rsidRDefault="00CA3BFA" w:rsidP="00CA3BFA">
            <w:pPr>
              <w:spacing w:after="0" w:line="240" w:lineRule="auto"/>
              <w:jc w:val="center"/>
              <w:rPr>
                <w:rFonts w:ascii="Times New Roman" w:hAnsi="Times New Roman" w:cs="Times New Roman"/>
                <w:sz w:val="20"/>
                <w:szCs w:val="20"/>
              </w:rPr>
            </w:pPr>
            <w:r w:rsidRPr="000148CB">
              <w:rPr>
                <w:rFonts w:ascii="Times New Roman" w:hAnsi="Times New Roman" w:cs="Times New Roman"/>
                <w:sz w:val="20"/>
                <w:szCs w:val="20"/>
              </w:rPr>
              <w:t>Females, 13-18</w:t>
            </w:r>
          </w:p>
        </w:tc>
        <w:tc>
          <w:tcPr>
            <w:tcW w:w="1276" w:type="dxa"/>
          </w:tcPr>
          <w:p w14:paraId="283AB9AE" w14:textId="77777777" w:rsidR="00CA3BFA" w:rsidRPr="000148CB" w:rsidRDefault="00CA3BFA" w:rsidP="00CA3BFA">
            <w:pPr>
              <w:spacing w:after="0" w:line="240" w:lineRule="auto"/>
              <w:jc w:val="center"/>
              <w:rPr>
                <w:rFonts w:ascii="Times New Roman" w:hAnsi="Times New Roman" w:cs="Times New Roman"/>
                <w:sz w:val="20"/>
                <w:szCs w:val="20"/>
              </w:rPr>
            </w:pPr>
            <w:r w:rsidRPr="000148CB">
              <w:rPr>
                <w:rFonts w:ascii="Times New Roman" w:hAnsi="Times New Roman" w:cs="Times New Roman"/>
                <w:sz w:val="20"/>
                <w:szCs w:val="20"/>
              </w:rPr>
              <w:t>-0.086</w:t>
            </w:r>
          </w:p>
          <w:p w14:paraId="6FF22173" w14:textId="77777777" w:rsidR="00CA3BFA" w:rsidRPr="000148CB" w:rsidRDefault="00CA3BFA" w:rsidP="00CA3BFA">
            <w:pPr>
              <w:spacing w:after="0" w:line="240" w:lineRule="auto"/>
              <w:jc w:val="center"/>
              <w:rPr>
                <w:rFonts w:ascii="Times New Roman" w:hAnsi="Times New Roman" w:cs="Times New Roman"/>
                <w:sz w:val="20"/>
                <w:szCs w:val="20"/>
              </w:rPr>
            </w:pPr>
            <w:r w:rsidRPr="000148CB">
              <w:rPr>
                <w:rFonts w:ascii="Times New Roman" w:hAnsi="Times New Roman" w:cs="Times New Roman"/>
                <w:sz w:val="20"/>
                <w:szCs w:val="20"/>
              </w:rPr>
              <w:t>(0.37)</w:t>
            </w:r>
          </w:p>
        </w:tc>
        <w:tc>
          <w:tcPr>
            <w:tcW w:w="1275" w:type="dxa"/>
          </w:tcPr>
          <w:p w14:paraId="36FA1F6E" w14:textId="77777777" w:rsidR="00CA3BFA" w:rsidRPr="000148CB" w:rsidRDefault="00CA3BFA" w:rsidP="00CA3BFA">
            <w:pPr>
              <w:spacing w:after="0" w:line="240" w:lineRule="auto"/>
              <w:jc w:val="center"/>
              <w:rPr>
                <w:rFonts w:ascii="Times New Roman" w:hAnsi="Times New Roman" w:cs="Times New Roman"/>
                <w:sz w:val="20"/>
                <w:szCs w:val="20"/>
              </w:rPr>
            </w:pPr>
            <w:r w:rsidRPr="000148CB">
              <w:rPr>
                <w:rFonts w:ascii="Times New Roman" w:hAnsi="Times New Roman" w:cs="Times New Roman"/>
                <w:sz w:val="20"/>
                <w:szCs w:val="20"/>
              </w:rPr>
              <w:t>0.632</w:t>
            </w:r>
          </w:p>
          <w:p w14:paraId="3494931B" w14:textId="77777777" w:rsidR="00CA3BFA" w:rsidRPr="000148CB" w:rsidRDefault="00CA3BFA" w:rsidP="00CA3BFA">
            <w:pPr>
              <w:spacing w:after="0" w:line="240" w:lineRule="auto"/>
              <w:jc w:val="center"/>
              <w:rPr>
                <w:rFonts w:ascii="Times New Roman" w:hAnsi="Times New Roman" w:cs="Times New Roman"/>
                <w:sz w:val="20"/>
                <w:szCs w:val="20"/>
              </w:rPr>
            </w:pPr>
            <w:r w:rsidRPr="000148CB">
              <w:rPr>
                <w:rFonts w:ascii="Times New Roman" w:hAnsi="Times New Roman" w:cs="Times New Roman"/>
                <w:sz w:val="20"/>
                <w:szCs w:val="20"/>
              </w:rPr>
              <w:t>(1.21)</w:t>
            </w:r>
          </w:p>
        </w:tc>
        <w:tc>
          <w:tcPr>
            <w:tcW w:w="1276" w:type="dxa"/>
          </w:tcPr>
          <w:p w14:paraId="42DC4BF9" w14:textId="77777777" w:rsidR="00CA3BFA" w:rsidRPr="000148CB" w:rsidRDefault="00CA3BFA" w:rsidP="00CA3BFA">
            <w:pPr>
              <w:spacing w:after="0" w:line="240" w:lineRule="auto"/>
              <w:rPr>
                <w:rFonts w:ascii="Times New Roman" w:hAnsi="Times New Roman" w:cs="Times New Roman"/>
                <w:sz w:val="20"/>
                <w:szCs w:val="20"/>
              </w:rPr>
            </w:pPr>
          </w:p>
        </w:tc>
        <w:tc>
          <w:tcPr>
            <w:tcW w:w="1814" w:type="dxa"/>
          </w:tcPr>
          <w:p w14:paraId="185B6F25" w14:textId="77777777" w:rsidR="00CA3BFA" w:rsidRPr="000148CB" w:rsidRDefault="00CA3BFA" w:rsidP="00CA3BFA">
            <w:pPr>
              <w:spacing w:after="0" w:line="240" w:lineRule="auto"/>
              <w:rPr>
                <w:rFonts w:ascii="Times New Roman" w:hAnsi="Times New Roman" w:cs="Times New Roman"/>
                <w:sz w:val="20"/>
                <w:szCs w:val="20"/>
              </w:rPr>
            </w:pPr>
          </w:p>
        </w:tc>
        <w:tc>
          <w:tcPr>
            <w:tcW w:w="992" w:type="dxa"/>
          </w:tcPr>
          <w:p w14:paraId="06C39033" w14:textId="77777777" w:rsidR="00CA3BFA" w:rsidRPr="000148CB" w:rsidRDefault="00CA3BFA" w:rsidP="00CA3BFA">
            <w:pPr>
              <w:spacing w:after="0" w:line="240" w:lineRule="auto"/>
              <w:rPr>
                <w:rFonts w:ascii="Times New Roman" w:hAnsi="Times New Roman" w:cs="Times New Roman"/>
                <w:sz w:val="20"/>
                <w:szCs w:val="20"/>
              </w:rPr>
            </w:pPr>
            <w:r w:rsidRPr="000148CB">
              <w:rPr>
                <w:rFonts w:ascii="Times New Roman" w:hAnsi="Times New Roman" w:cs="Times New Roman"/>
                <w:sz w:val="20"/>
                <w:szCs w:val="20"/>
              </w:rPr>
              <w:t>0.041</w:t>
            </w:r>
          </w:p>
        </w:tc>
        <w:tc>
          <w:tcPr>
            <w:tcW w:w="1077" w:type="dxa"/>
          </w:tcPr>
          <w:p w14:paraId="177F9905" w14:textId="77777777" w:rsidR="00CA3BFA" w:rsidRPr="000148CB" w:rsidRDefault="00CA3BFA" w:rsidP="00CA3BFA">
            <w:pPr>
              <w:spacing w:after="0" w:line="240" w:lineRule="auto"/>
              <w:rPr>
                <w:rFonts w:ascii="Times New Roman" w:hAnsi="Times New Roman" w:cs="Times New Roman"/>
                <w:sz w:val="20"/>
                <w:szCs w:val="20"/>
              </w:rPr>
            </w:pPr>
            <w:r w:rsidRPr="000148CB">
              <w:rPr>
                <w:rFonts w:ascii="Times New Roman" w:hAnsi="Times New Roman" w:cs="Times New Roman"/>
                <w:sz w:val="20"/>
                <w:szCs w:val="20"/>
              </w:rPr>
              <w:t>2.18**</w:t>
            </w:r>
          </w:p>
        </w:tc>
        <w:tc>
          <w:tcPr>
            <w:tcW w:w="850" w:type="dxa"/>
          </w:tcPr>
          <w:p w14:paraId="151E19E7" w14:textId="77777777" w:rsidR="00CA3BFA" w:rsidRPr="000148CB" w:rsidRDefault="00CA3BFA" w:rsidP="00CA3BFA">
            <w:pPr>
              <w:spacing w:after="0" w:line="240" w:lineRule="auto"/>
              <w:rPr>
                <w:rFonts w:ascii="Times New Roman" w:hAnsi="Times New Roman" w:cs="Times New Roman"/>
                <w:sz w:val="20"/>
                <w:szCs w:val="20"/>
              </w:rPr>
            </w:pPr>
            <w:r w:rsidRPr="000148CB">
              <w:rPr>
                <w:rFonts w:ascii="Times New Roman" w:hAnsi="Times New Roman" w:cs="Times New Roman"/>
                <w:sz w:val="20"/>
                <w:szCs w:val="20"/>
              </w:rPr>
              <w:t>259</w:t>
            </w:r>
          </w:p>
        </w:tc>
      </w:tr>
    </w:tbl>
    <w:p w14:paraId="7820A310" w14:textId="77777777" w:rsidR="00CA3BFA" w:rsidRDefault="00CA3BFA" w:rsidP="00CA3BFA">
      <w:pPr>
        <w:spacing w:after="0" w:line="240" w:lineRule="auto"/>
        <w:jc w:val="center"/>
        <w:rPr>
          <w:rFonts w:ascii="Times New Roman" w:hAnsi="Times New Roman" w:cs="Times New Roman"/>
          <w:b/>
          <w:sz w:val="24"/>
          <w:szCs w:val="24"/>
        </w:rPr>
      </w:pPr>
    </w:p>
    <w:p w14:paraId="171C9CB8" w14:textId="77777777" w:rsidR="00CA3BFA" w:rsidRDefault="00CA3BFA" w:rsidP="00CA3BFA">
      <w:pPr>
        <w:spacing w:after="0" w:line="240" w:lineRule="auto"/>
        <w:rPr>
          <w:rFonts w:ascii="Times New Roman" w:hAnsi="Times New Roman" w:cs="Times New Roman"/>
          <w:sz w:val="24"/>
          <w:szCs w:val="24"/>
        </w:rPr>
      </w:pPr>
    </w:p>
    <w:p w14:paraId="1FC895C3" w14:textId="1B8AD294" w:rsidR="00CA3BFA" w:rsidRPr="00154578" w:rsidRDefault="00CA3BFA" w:rsidP="003D4EC4">
      <w:pPr>
        <w:spacing w:after="0" w:line="240" w:lineRule="auto"/>
        <w:rPr>
          <w:rFonts w:ascii="Times New Roman" w:hAnsi="Times New Roman" w:cs="Times New Roman"/>
          <w:sz w:val="24"/>
          <w:szCs w:val="24"/>
        </w:rPr>
        <w:sectPr w:rsidR="00CA3BFA" w:rsidRPr="00154578" w:rsidSect="004423E9">
          <w:pgSz w:w="16838" w:h="11906" w:orient="landscape"/>
          <w:pgMar w:top="1440" w:right="1440" w:bottom="1440" w:left="1440" w:header="708" w:footer="708" w:gutter="0"/>
          <w:cols w:space="708"/>
          <w:docGrid w:linePitch="360"/>
        </w:sectPr>
      </w:pPr>
      <w:r w:rsidRPr="00154578">
        <w:rPr>
          <w:rFonts w:ascii="Times New Roman" w:hAnsi="Times New Roman" w:cs="Times New Roman"/>
          <w:sz w:val="24"/>
          <w:szCs w:val="24"/>
        </w:rPr>
        <w:t>Notes:</w:t>
      </w:r>
      <w:r w:rsidRPr="00154578">
        <w:rPr>
          <w:rFonts w:ascii="Times New Roman" w:hAnsi="Times New Roman" w:cs="Times New Roman"/>
          <w:sz w:val="24"/>
          <w:szCs w:val="24"/>
        </w:rPr>
        <w:tab/>
      </w:r>
      <w:r>
        <w:rPr>
          <w:rFonts w:ascii="Times New Roman" w:hAnsi="Times New Roman" w:cs="Times New Roman"/>
          <w:sz w:val="24"/>
          <w:szCs w:val="24"/>
        </w:rPr>
        <w:t>Restricted sample indicates</w:t>
      </w:r>
      <w:r w:rsidRPr="00154578">
        <w:rPr>
          <w:rFonts w:ascii="Times New Roman" w:hAnsi="Times New Roman" w:cs="Times New Roman"/>
          <w:sz w:val="24"/>
          <w:szCs w:val="24"/>
        </w:rPr>
        <w:t xml:space="preserve"> that the </w:t>
      </w:r>
      <w:r>
        <w:rPr>
          <w:rFonts w:ascii="Times New Roman" w:hAnsi="Times New Roman" w:cs="Times New Roman"/>
          <w:sz w:val="24"/>
          <w:szCs w:val="24"/>
        </w:rPr>
        <w:t xml:space="preserve">lowest </w:t>
      </w:r>
      <w:r w:rsidRPr="00154578">
        <w:rPr>
          <w:rFonts w:ascii="Times New Roman" w:hAnsi="Times New Roman" w:cs="Times New Roman"/>
          <w:sz w:val="24"/>
          <w:szCs w:val="24"/>
        </w:rPr>
        <w:t>minimum w</w:t>
      </w:r>
      <w:r>
        <w:rPr>
          <w:rFonts w:ascii="Times New Roman" w:hAnsi="Times New Roman" w:cs="Times New Roman"/>
          <w:sz w:val="24"/>
          <w:szCs w:val="24"/>
        </w:rPr>
        <w:t>as</w:t>
      </w:r>
      <w:r w:rsidRPr="00154578">
        <w:rPr>
          <w:rFonts w:ascii="Times New Roman" w:hAnsi="Times New Roman" w:cs="Times New Roman"/>
          <w:sz w:val="24"/>
          <w:szCs w:val="24"/>
        </w:rPr>
        <w:t xml:space="preserve"> calculated using only occupations </w:t>
      </w:r>
      <w:r>
        <w:rPr>
          <w:rFonts w:ascii="Times New Roman" w:hAnsi="Times New Roman" w:cs="Times New Roman"/>
          <w:sz w:val="24"/>
          <w:szCs w:val="24"/>
        </w:rPr>
        <w:t>covered from the time of the</w:t>
      </w:r>
      <w:r w:rsidR="006A7531">
        <w:rPr>
          <w:rFonts w:ascii="Times New Roman" w:hAnsi="Times New Roman" w:cs="Times New Roman"/>
          <w:sz w:val="24"/>
          <w:szCs w:val="24"/>
        </w:rPr>
        <w:t xml:space="preserve"> </w:t>
      </w:r>
      <w:r>
        <w:rPr>
          <w:rFonts w:ascii="Times New Roman" w:hAnsi="Times New Roman" w:cs="Times New Roman"/>
          <w:sz w:val="24"/>
          <w:szCs w:val="24"/>
        </w:rPr>
        <w:t>initial</w:t>
      </w:r>
      <w:r w:rsidR="00136B59">
        <w:rPr>
          <w:rFonts w:ascii="Times New Roman" w:hAnsi="Times New Roman" w:cs="Times New Roman"/>
          <w:sz w:val="24"/>
          <w:szCs w:val="24"/>
        </w:rPr>
        <w:t xml:space="preserve"> </w:t>
      </w:r>
      <w:r w:rsidR="00F73DF1">
        <w:rPr>
          <w:rFonts w:ascii="Times New Roman" w:hAnsi="Times New Roman" w:cs="Times New Roman"/>
          <w:sz w:val="24"/>
          <w:szCs w:val="24"/>
        </w:rPr>
        <w:t xml:space="preserve"> </w:t>
      </w:r>
      <w:r>
        <w:rPr>
          <w:rFonts w:ascii="Times New Roman" w:hAnsi="Times New Roman" w:cs="Times New Roman"/>
          <w:sz w:val="24"/>
          <w:szCs w:val="24"/>
        </w:rPr>
        <w:t>establishment of a Special Board.</w:t>
      </w:r>
      <w:r w:rsidR="0009129F">
        <w:rPr>
          <w:rFonts w:ascii="Times New Roman" w:hAnsi="Times New Roman" w:cs="Times New Roman"/>
          <w:sz w:val="24"/>
          <w:szCs w:val="24"/>
        </w:rPr>
        <w:t xml:space="preserve"> </w:t>
      </w:r>
      <w:r>
        <w:rPr>
          <w:rFonts w:ascii="Times New Roman" w:hAnsi="Times New Roman" w:cs="Times New Roman"/>
          <w:sz w:val="24"/>
          <w:szCs w:val="24"/>
        </w:rPr>
        <w:t xml:space="preserve">Other notes are the same as Table </w:t>
      </w:r>
      <w:r w:rsidR="00890304">
        <w:rPr>
          <w:rFonts w:ascii="Times New Roman" w:hAnsi="Times New Roman" w:cs="Times New Roman"/>
          <w:sz w:val="24"/>
          <w:szCs w:val="24"/>
        </w:rPr>
        <w:t>2</w:t>
      </w:r>
      <w:r>
        <w:rPr>
          <w:rFonts w:ascii="Times New Roman" w:hAnsi="Times New Roman" w:cs="Times New Roman"/>
          <w:sz w:val="24"/>
          <w:szCs w:val="24"/>
        </w:rPr>
        <w:t xml:space="preserve">. </w:t>
      </w:r>
    </w:p>
    <w:p w14:paraId="6D260DB0" w14:textId="77777777" w:rsidR="00CA3BFA" w:rsidRPr="003D4EC4" w:rsidRDefault="00CA3BFA" w:rsidP="00CA3BFA">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lastRenderedPageBreak/>
        <w:t xml:space="preserve">Table </w:t>
      </w:r>
      <w:r w:rsidR="00890304" w:rsidRPr="003D4EC4">
        <w:rPr>
          <w:rFonts w:ascii="Times New Roman" w:hAnsi="Times New Roman" w:cs="Times New Roman"/>
          <w:caps/>
          <w:sz w:val="20"/>
          <w:szCs w:val="20"/>
        </w:rPr>
        <w:t>4</w:t>
      </w:r>
    </w:p>
    <w:p w14:paraId="67E80D73" w14:textId="25E33222" w:rsidR="00CA3BFA" w:rsidRPr="003D4EC4" w:rsidRDefault="00CA3BFA" w:rsidP="00CA3BFA">
      <w:pPr>
        <w:spacing w:after="0" w:line="240" w:lineRule="auto"/>
        <w:jc w:val="center"/>
        <w:rPr>
          <w:rFonts w:ascii="Times New Roman" w:hAnsi="Times New Roman" w:cs="Times New Roman"/>
          <w:caps/>
          <w:sz w:val="24"/>
          <w:szCs w:val="24"/>
        </w:rPr>
      </w:pPr>
      <w:r w:rsidRPr="003D4EC4">
        <w:rPr>
          <w:rFonts w:ascii="Times New Roman" w:hAnsi="Times New Roman" w:cs="Times New Roman"/>
          <w:caps/>
          <w:sz w:val="24"/>
          <w:szCs w:val="24"/>
        </w:rPr>
        <w:t>I</w:t>
      </w:r>
      <w:r w:rsidR="001F15DD" w:rsidRPr="00AD31CA">
        <w:rPr>
          <w:rFonts w:ascii="Times New Roman" w:hAnsi="Times New Roman" w:cs="Times New Roman"/>
          <w:caps/>
          <w:sz w:val="24"/>
          <w:szCs w:val="24"/>
        </w:rPr>
        <w:t xml:space="preserve">nstrumental </w:t>
      </w:r>
      <w:r w:rsidRPr="003D4EC4">
        <w:rPr>
          <w:rFonts w:ascii="Times New Roman" w:hAnsi="Times New Roman" w:cs="Times New Roman"/>
          <w:caps/>
          <w:sz w:val="24"/>
          <w:szCs w:val="24"/>
        </w:rPr>
        <w:t>V</w:t>
      </w:r>
      <w:r w:rsidR="001F15DD" w:rsidRPr="00AD31CA">
        <w:rPr>
          <w:rFonts w:ascii="Times New Roman" w:hAnsi="Times New Roman" w:cs="Times New Roman"/>
          <w:caps/>
          <w:sz w:val="24"/>
          <w:szCs w:val="24"/>
        </w:rPr>
        <w:t>ariable</w:t>
      </w:r>
      <w:r w:rsidRPr="003D4EC4">
        <w:rPr>
          <w:rFonts w:ascii="Times New Roman" w:hAnsi="Times New Roman" w:cs="Times New Roman"/>
          <w:caps/>
          <w:sz w:val="24"/>
          <w:szCs w:val="24"/>
        </w:rPr>
        <w:t xml:space="preserve"> Regressions on Adult Male Employment</w:t>
      </w:r>
    </w:p>
    <w:p w14:paraId="4C58E000" w14:textId="77777777" w:rsidR="00CA3BFA" w:rsidRPr="00154578" w:rsidRDefault="00CA3BFA" w:rsidP="00CA3BFA">
      <w:pPr>
        <w:spacing w:after="0" w:line="240" w:lineRule="auto"/>
        <w:jc w:val="center"/>
        <w:rPr>
          <w:rFonts w:ascii="Times New Roman" w:hAnsi="Times New Roman" w:cs="Times New Roman"/>
          <w:b/>
          <w:sz w:val="24"/>
          <w:szCs w:val="24"/>
        </w:rPr>
      </w:pPr>
    </w:p>
    <w:tbl>
      <w:tblPr>
        <w:tblStyle w:val="TableGrid"/>
        <w:tblW w:w="10999" w:type="dxa"/>
        <w:jc w:val="center"/>
        <w:tblLayout w:type="fixed"/>
        <w:tblLook w:val="04A0" w:firstRow="1" w:lastRow="0" w:firstColumn="1" w:lastColumn="0" w:noHBand="0" w:noVBand="1"/>
      </w:tblPr>
      <w:tblGrid>
        <w:gridCol w:w="3798"/>
        <w:gridCol w:w="1644"/>
        <w:gridCol w:w="1191"/>
        <w:gridCol w:w="1701"/>
        <w:gridCol w:w="794"/>
        <w:gridCol w:w="1191"/>
        <w:gridCol w:w="680"/>
      </w:tblGrid>
      <w:tr w:rsidR="00B515E6" w:rsidRPr="00154578" w14:paraId="22EAC003" w14:textId="77777777" w:rsidTr="003D4EC4">
        <w:trPr>
          <w:trHeight w:val="510"/>
          <w:jc w:val="center"/>
        </w:trPr>
        <w:tc>
          <w:tcPr>
            <w:tcW w:w="3798" w:type="dxa"/>
          </w:tcPr>
          <w:p w14:paraId="08963712" w14:textId="77777777"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sz w:val="24"/>
                <w:szCs w:val="24"/>
              </w:rPr>
              <w:t>Specification</w:t>
            </w:r>
          </w:p>
        </w:tc>
        <w:tc>
          <w:tcPr>
            <w:tcW w:w="1644" w:type="dxa"/>
          </w:tcPr>
          <w:p w14:paraId="05CB6391"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Minimum</w:t>
            </w:r>
          </w:p>
          <w:p w14:paraId="66B763BA" w14:textId="77777777"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i/>
                <w:sz w:val="24"/>
                <w:szCs w:val="24"/>
              </w:rPr>
              <w:t>(instrumented)</w:t>
            </w:r>
          </w:p>
        </w:tc>
        <w:tc>
          <w:tcPr>
            <w:tcW w:w="1191" w:type="dxa"/>
          </w:tcPr>
          <w:p w14:paraId="2479BD4D" w14:textId="37BD4A0A"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 xml:space="preserve">Female </w:t>
            </w:r>
            <w:r w:rsidR="0009129F" w:rsidRPr="003D4EC4">
              <w:rPr>
                <w:rFonts w:ascii="Times New Roman" w:hAnsi="Times New Roman" w:cs="Times New Roman"/>
                <w:i/>
                <w:sz w:val="24"/>
                <w:szCs w:val="24"/>
              </w:rPr>
              <w:t>m</w:t>
            </w:r>
            <w:r w:rsidRPr="003D4EC4">
              <w:rPr>
                <w:rFonts w:ascii="Times New Roman" w:hAnsi="Times New Roman" w:cs="Times New Roman"/>
                <w:i/>
                <w:sz w:val="24"/>
                <w:szCs w:val="24"/>
              </w:rPr>
              <w:t>inimum</w:t>
            </w:r>
          </w:p>
        </w:tc>
        <w:tc>
          <w:tcPr>
            <w:tcW w:w="1701" w:type="dxa"/>
          </w:tcPr>
          <w:p w14:paraId="6D5FE792" w14:textId="4696479E"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 xml:space="preserve">Lagged </w:t>
            </w:r>
            <w:r w:rsidR="0009129F" w:rsidRPr="003D4EC4">
              <w:rPr>
                <w:rFonts w:ascii="Times New Roman" w:hAnsi="Times New Roman" w:cs="Times New Roman"/>
                <w:i/>
                <w:sz w:val="24"/>
                <w:szCs w:val="24"/>
              </w:rPr>
              <w:t>f</w:t>
            </w:r>
            <w:r w:rsidRPr="003D4EC4">
              <w:rPr>
                <w:rFonts w:ascii="Times New Roman" w:hAnsi="Times New Roman" w:cs="Times New Roman"/>
                <w:i/>
                <w:sz w:val="24"/>
                <w:szCs w:val="24"/>
              </w:rPr>
              <w:t xml:space="preserve">emale </w:t>
            </w:r>
            <w:r w:rsidR="0009129F" w:rsidRPr="003D4EC4">
              <w:rPr>
                <w:rFonts w:ascii="Times New Roman" w:hAnsi="Times New Roman" w:cs="Times New Roman"/>
                <w:i/>
                <w:sz w:val="24"/>
                <w:szCs w:val="24"/>
              </w:rPr>
              <w:t>m</w:t>
            </w:r>
            <w:r w:rsidRPr="003D4EC4">
              <w:rPr>
                <w:rFonts w:ascii="Times New Roman" w:hAnsi="Times New Roman" w:cs="Times New Roman"/>
                <w:i/>
                <w:sz w:val="24"/>
                <w:szCs w:val="24"/>
              </w:rPr>
              <w:t>inimum</w:t>
            </w:r>
          </w:p>
        </w:tc>
        <w:tc>
          <w:tcPr>
            <w:tcW w:w="794" w:type="dxa"/>
          </w:tcPr>
          <w:p w14:paraId="1343B983"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R</w:t>
            </w:r>
            <w:r w:rsidRPr="003D4EC4">
              <w:rPr>
                <w:rFonts w:ascii="Times New Roman" w:hAnsi="Times New Roman" w:cs="Times New Roman"/>
                <w:i/>
                <w:sz w:val="24"/>
                <w:szCs w:val="24"/>
                <w:vertAlign w:val="superscript"/>
              </w:rPr>
              <w:t>2</w:t>
            </w:r>
          </w:p>
        </w:tc>
        <w:tc>
          <w:tcPr>
            <w:tcW w:w="1191" w:type="dxa"/>
          </w:tcPr>
          <w:p w14:paraId="2830989A"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F</w:t>
            </w:r>
          </w:p>
        </w:tc>
        <w:tc>
          <w:tcPr>
            <w:tcW w:w="680" w:type="dxa"/>
          </w:tcPr>
          <w:p w14:paraId="6B5B26C2"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N</w:t>
            </w:r>
          </w:p>
        </w:tc>
      </w:tr>
      <w:tr w:rsidR="00B515E6" w:rsidRPr="00154578" w14:paraId="1E36E007" w14:textId="77777777" w:rsidTr="003D4EC4">
        <w:trPr>
          <w:jc w:val="center"/>
        </w:trPr>
        <w:tc>
          <w:tcPr>
            <w:tcW w:w="3798" w:type="dxa"/>
          </w:tcPr>
          <w:p w14:paraId="22D4FD59" w14:textId="392452F9"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i/>
                <w:sz w:val="24"/>
                <w:szCs w:val="24"/>
              </w:rPr>
              <w:t xml:space="preserve">% ∆ </w:t>
            </w:r>
            <w:r w:rsidR="00B60A68" w:rsidRPr="003D4EC4">
              <w:rPr>
                <w:rFonts w:ascii="Times New Roman" w:hAnsi="Times New Roman" w:cs="Times New Roman"/>
                <w:i/>
                <w:sz w:val="24"/>
                <w:szCs w:val="24"/>
              </w:rPr>
              <w:t>e</w:t>
            </w:r>
            <w:r w:rsidRPr="003D4EC4">
              <w:rPr>
                <w:rFonts w:ascii="Times New Roman" w:hAnsi="Times New Roman" w:cs="Times New Roman"/>
                <w:i/>
                <w:sz w:val="24"/>
                <w:szCs w:val="24"/>
              </w:rPr>
              <w:t>mployment</w:t>
            </w:r>
            <w:r w:rsidRPr="003D4EC4">
              <w:rPr>
                <w:rFonts w:ascii="Times New Roman" w:hAnsi="Times New Roman" w:cs="Times New Roman"/>
                <w:sz w:val="24"/>
                <w:szCs w:val="24"/>
              </w:rPr>
              <w:t xml:space="preserve">, </w:t>
            </w:r>
            <w:r w:rsidR="0009129F" w:rsidRPr="003D4EC4">
              <w:rPr>
                <w:rFonts w:ascii="Times New Roman" w:hAnsi="Times New Roman" w:cs="Times New Roman"/>
                <w:sz w:val="24"/>
                <w:szCs w:val="24"/>
              </w:rPr>
              <w:t>l</w:t>
            </w:r>
            <w:r w:rsidRPr="003D4EC4">
              <w:rPr>
                <w:rFonts w:ascii="Times New Roman" w:hAnsi="Times New Roman" w:cs="Times New Roman"/>
                <w:sz w:val="24"/>
                <w:szCs w:val="24"/>
              </w:rPr>
              <w:t>owest minimum</w:t>
            </w:r>
          </w:p>
        </w:tc>
        <w:tc>
          <w:tcPr>
            <w:tcW w:w="1644" w:type="dxa"/>
          </w:tcPr>
          <w:p w14:paraId="6007F308"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-0.161</w:t>
            </w:r>
          </w:p>
          <w:p w14:paraId="2C03607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(0.31)</w:t>
            </w:r>
          </w:p>
        </w:tc>
        <w:tc>
          <w:tcPr>
            <w:tcW w:w="1191" w:type="dxa"/>
          </w:tcPr>
          <w:p w14:paraId="18994213"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1701" w:type="dxa"/>
          </w:tcPr>
          <w:p w14:paraId="4A88A240"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794" w:type="dxa"/>
          </w:tcPr>
          <w:p w14:paraId="76C558C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0.029</w:t>
            </w:r>
          </w:p>
        </w:tc>
        <w:tc>
          <w:tcPr>
            <w:tcW w:w="1191" w:type="dxa"/>
          </w:tcPr>
          <w:p w14:paraId="0BEC8B5D"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87.77***</w:t>
            </w:r>
          </w:p>
        </w:tc>
        <w:tc>
          <w:tcPr>
            <w:tcW w:w="680" w:type="dxa"/>
          </w:tcPr>
          <w:p w14:paraId="0CAB2F01"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643</w:t>
            </w:r>
          </w:p>
        </w:tc>
      </w:tr>
      <w:tr w:rsidR="00B515E6" w:rsidRPr="00154578" w14:paraId="05560FF9" w14:textId="77777777" w:rsidTr="003D4EC4">
        <w:trPr>
          <w:jc w:val="center"/>
        </w:trPr>
        <w:tc>
          <w:tcPr>
            <w:tcW w:w="3798" w:type="dxa"/>
          </w:tcPr>
          <w:p w14:paraId="3A3D3BE5" w14:textId="49F520C8"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i/>
                <w:sz w:val="24"/>
                <w:szCs w:val="24"/>
              </w:rPr>
              <w:t xml:space="preserve">% ∆ </w:t>
            </w:r>
            <w:r w:rsidR="00B60A68" w:rsidRPr="003D4EC4">
              <w:rPr>
                <w:rFonts w:ascii="Times New Roman" w:hAnsi="Times New Roman" w:cs="Times New Roman"/>
                <w:i/>
                <w:sz w:val="24"/>
                <w:szCs w:val="24"/>
              </w:rPr>
              <w:t>e</w:t>
            </w:r>
            <w:r w:rsidRPr="003D4EC4">
              <w:rPr>
                <w:rFonts w:ascii="Times New Roman" w:hAnsi="Times New Roman" w:cs="Times New Roman"/>
                <w:i/>
                <w:sz w:val="24"/>
                <w:szCs w:val="24"/>
              </w:rPr>
              <w:t>mployment</w:t>
            </w:r>
            <w:r w:rsidRPr="003D4EC4">
              <w:rPr>
                <w:rFonts w:ascii="Times New Roman" w:hAnsi="Times New Roman" w:cs="Times New Roman"/>
                <w:sz w:val="24"/>
                <w:szCs w:val="24"/>
              </w:rPr>
              <w:t xml:space="preserve">, </w:t>
            </w:r>
            <w:r w:rsidR="0009129F" w:rsidRPr="003D4EC4">
              <w:rPr>
                <w:rFonts w:ascii="Times New Roman" w:hAnsi="Times New Roman" w:cs="Times New Roman"/>
                <w:sz w:val="24"/>
                <w:szCs w:val="24"/>
              </w:rPr>
              <w:t>l</w:t>
            </w:r>
            <w:r w:rsidRPr="003D4EC4">
              <w:rPr>
                <w:rFonts w:ascii="Times New Roman" w:hAnsi="Times New Roman" w:cs="Times New Roman"/>
                <w:sz w:val="24"/>
                <w:szCs w:val="24"/>
              </w:rPr>
              <w:t>owest minimum</w:t>
            </w:r>
          </w:p>
          <w:p w14:paraId="5A2F8161" w14:textId="5BF77AE3" w:rsidR="00CA3BFA" w:rsidRPr="003D4EC4" w:rsidRDefault="0009129F"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sz w:val="24"/>
                <w:szCs w:val="24"/>
              </w:rPr>
              <w:t>r</w:t>
            </w:r>
            <w:r w:rsidR="00CA3BFA" w:rsidRPr="003D4EC4">
              <w:rPr>
                <w:rFonts w:ascii="Times New Roman" w:hAnsi="Times New Roman" w:cs="Times New Roman"/>
                <w:sz w:val="24"/>
                <w:szCs w:val="24"/>
              </w:rPr>
              <w:t>estricted sample</w:t>
            </w:r>
          </w:p>
        </w:tc>
        <w:tc>
          <w:tcPr>
            <w:tcW w:w="1644" w:type="dxa"/>
          </w:tcPr>
          <w:p w14:paraId="6B834120"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-0.183</w:t>
            </w:r>
          </w:p>
          <w:p w14:paraId="25664F21"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(0.34)</w:t>
            </w:r>
          </w:p>
        </w:tc>
        <w:tc>
          <w:tcPr>
            <w:tcW w:w="1191" w:type="dxa"/>
          </w:tcPr>
          <w:p w14:paraId="60F66B0B"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1701" w:type="dxa"/>
          </w:tcPr>
          <w:p w14:paraId="68757ED4"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794" w:type="dxa"/>
            <w:vAlign w:val="center"/>
          </w:tcPr>
          <w:p w14:paraId="7E8F7230"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0.029</w:t>
            </w:r>
          </w:p>
        </w:tc>
        <w:tc>
          <w:tcPr>
            <w:tcW w:w="1191" w:type="dxa"/>
          </w:tcPr>
          <w:p w14:paraId="601CA035"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87.29***</w:t>
            </w:r>
          </w:p>
        </w:tc>
        <w:tc>
          <w:tcPr>
            <w:tcW w:w="680" w:type="dxa"/>
          </w:tcPr>
          <w:p w14:paraId="453B0C5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641</w:t>
            </w:r>
          </w:p>
        </w:tc>
      </w:tr>
      <w:tr w:rsidR="00B515E6" w:rsidRPr="00154578" w14:paraId="48B81EC3" w14:textId="77777777" w:rsidTr="003D4EC4">
        <w:trPr>
          <w:jc w:val="center"/>
        </w:trPr>
        <w:tc>
          <w:tcPr>
            <w:tcW w:w="3798" w:type="dxa"/>
          </w:tcPr>
          <w:p w14:paraId="51AF822C" w14:textId="61348957"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i/>
                <w:sz w:val="24"/>
                <w:szCs w:val="24"/>
              </w:rPr>
              <w:t xml:space="preserve">% ∆ </w:t>
            </w:r>
            <w:r w:rsidR="00B60A68" w:rsidRPr="003D4EC4">
              <w:rPr>
                <w:rFonts w:ascii="Times New Roman" w:hAnsi="Times New Roman" w:cs="Times New Roman"/>
                <w:i/>
                <w:sz w:val="24"/>
                <w:szCs w:val="24"/>
              </w:rPr>
              <w:t>e</w:t>
            </w:r>
            <w:r w:rsidRPr="003D4EC4">
              <w:rPr>
                <w:rFonts w:ascii="Times New Roman" w:hAnsi="Times New Roman" w:cs="Times New Roman"/>
                <w:i/>
                <w:sz w:val="24"/>
                <w:szCs w:val="24"/>
              </w:rPr>
              <w:t>mployment</w:t>
            </w:r>
            <w:r w:rsidRPr="003D4EC4">
              <w:rPr>
                <w:rFonts w:ascii="Times New Roman" w:hAnsi="Times New Roman" w:cs="Times New Roman"/>
                <w:sz w:val="24"/>
                <w:szCs w:val="24"/>
              </w:rPr>
              <w:t xml:space="preserve">, </w:t>
            </w:r>
            <w:r w:rsidR="0009129F" w:rsidRPr="003D4EC4">
              <w:rPr>
                <w:rFonts w:ascii="Times New Roman" w:hAnsi="Times New Roman" w:cs="Times New Roman"/>
                <w:sz w:val="24"/>
                <w:szCs w:val="24"/>
              </w:rPr>
              <w:t>l</w:t>
            </w:r>
            <w:r w:rsidRPr="003D4EC4">
              <w:rPr>
                <w:rFonts w:ascii="Times New Roman" w:hAnsi="Times New Roman" w:cs="Times New Roman"/>
                <w:sz w:val="24"/>
                <w:szCs w:val="24"/>
              </w:rPr>
              <w:t>owest minimum</w:t>
            </w:r>
          </w:p>
        </w:tc>
        <w:tc>
          <w:tcPr>
            <w:tcW w:w="1644" w:type="dxa"/>
          </w:tcPr>
          <w:p w14:paraId="5521AD19"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-0.276</w:t>
            </w:r>
          </w:p>
          <w:p w14:paraId="07FA6D21"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(0.48)</w:t>
            </w:r>
          </w:p>
        </w:tc>
        <w:tc>
          <w:tcPr>
            <w:tcW w:w="1191" w:type="dxa"/>
          </w:tcPr>
          <w:p w14:paraId="2D3944AF"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0.366</w:t>
            </w:r>
          </w:p>
          <w:p w14:paraId="090CC22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(1.47)</w:t>
            </w:r>
          </w:p>
        </w:tc>
        <w:tc>
          <w:tcPr>
            <w:tcW w:w="1701" w:type="dxa"/>
          </w:tcPr>
          <w:p w14:paraId="4981C83B"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794" w:type="dxa"/>
          </w:tcPr>
          <w:p w14:paraId="12EB6CC2"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0.031</w:t>
            </w:r>
          </w:p>
        </w:tc>
        <w:tc>
          <w:tcPr>
            <w:tcW w:w="1191" w:type="dxa"/>
          </w:tcPr>
          <w:p w14:paraId="6CB80279"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91.95***</w:t>
            </w:r>
          </w:p>
        </w:tc>
        <w:tc>
          <w:tcPr>
            <w:tcW w:w="680" w:type="dxa"/>
          </w:tcPr>
          <w:p w14:paraId="6A43DE68"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643</w:t>
            </w:r>
          </w:p>
        </w:tc>
      </w:tr>
      <w:tr w:rsidR="00B515E6" w:rsidRPr="00154578" w14:paraId="5A56FF39" w14:textId="77777777" w:rsidTr="003D4EC4">
        <w:trPr>
          <w:jc w:val="center"/>
        </w:trPr>
        <w:tc>
          <w:tcPr>
            <w:tcW w:w="3798" w:type="dxa"/>
          </w:tcPr>
          <w:p w14:paraId="5A80F6A8" w14:textId="22281AB6"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i/>
                <w:sz w:val="24"/>
                <w:szCs w:val="24"/>
              </w:rPr>
              <w:t xml:space="preserve">% ∆ </w:t>
            </w:r>
            <w:r w:rsidR="00B60A68" w:rsidRPr="003D4EC4">
              <w:rPr>
                <w:rFonts w:ascii="Times New Roman" w:hAnsi="Times New Roman" w:cs="Times New Roman"/>
                <w:i/>
                <w:sz w:val="24"/>
                <w:szCs w:val="24"/>
              </w:rPr>
              <w:t>e</w:t>
            </w:r>
            <w:r w:rsidRPr="003D4EC4">
              <w:rPr>
                <w:rFonts w:ascii="Times New Roman" w:hAnsi="Times New Roman" w:cs="Times New Roman"/>
                <w:i/>
                <w:sz w:val="24"/>
                <w:szCs w:val="24"/>
              </w:rPr>
              <w:t>mployment</w:t>
            </w:r>
            <w:r w:rsidRPr="003D4EC4">
              <w:rPr>
                <w:rFonts w:ascii="Times New Roman" w:hAnsi="Times New Roman" w:cs="Times New Roman"/>
                <w:sz w:val="24"/>
                <w:szCs w:val="24"/>
              </w:rPr>
              <w:t xml:space="preserve">, </w:t>
            </w:r>
            <w:r w:rsidR="0009129F" w:rsidRPr="003D4EC4">
              <w:rPr>
                <w:rFonts w:ascii="Times New Roman" w:hAnsi="Times New Roman" w:cs="Times New Roman"/>
                <w:sz w:val="24"/>
                <w:szCs w:val="24"/>
              </w:rPr>
              <w:t>l</w:t>
            </w:r>
            <w:r w:rsidRPr="003D4EC4">
              <w:rPr>
                <w:rFonts w:ascii="Times New Roman" w:hAnsi="Times New Roman" w:cs="Times New Roman"/>
                <w:sz w:val="24"/>
                <w:szCs w:val="24"/>
              </w:rPr>
              <w:t>owest minimum</w:t>
            </w:r>
          </w:p>
        </w:tc>
        <w:tc>
          <w:tcPr>
            <w:tcW w:w="1644" w:type="dxa"/>
          </w:tcPr>
          <w:p w14:paraId="20836060"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-0.603</w:t>
            </w:r>
          </w:p>
          <w:p w14:paraId="6B151871"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(0.98)</w:t>
            </w:r>
          </w:p>
        </w:tc>
        <w:tc>
          <w:tcPr>
            <w:tcW w:w="1191" w:type="dxa"/>
          </w:tcPr>
          <w:p w14:paraId="23579187"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0.451*</w:t>
            </w:r>
          </w:p>
          <w:p w14:paraId="71769FDD"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(1.74)</w:t>
            </w:r>
          </w:p>
        </w:tc>
        <w:tc>
          <w:tcPr>
            <w:tcW w:w="1701" w:type="dxa"/>
          </w:tcPr>
          <w:p w14:paraId="6EDFC77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-0.093</w:t>
            </w:r>
          </w:p>
          <w:p w14:paraId="19F4D6F6"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(0.58)</w:t>
            </w:r>
          </w:p>
        </w:tc>
        <w:tc>
          <w:tcPr>
            <w:tcW w:w="794" w:type="dxa"/>
          </w:tcPr>
          <w:p w14:paraId="60E75908"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0.024</w:t>
            </w:r>
          </w:p>
          <w:p w14:paraId="264F748E"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1191" w:type="dxa"/>
          </w:tcPr>
          <w:p w14:paraId="51372D99"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81.10***</w:t>
            </w:r>
          </w:p>
        </w:tc>
        <w:tc>
          <w:tcPr>
            <w:tcW w:w="680" w:type="dxa"/>
          </w:tcPr>
          <w:p w14:paraId="4CDD2165"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605</w:t>
            </w:r>
          </w:p>
        </w:tc>
      </w:tr>
      <w:tr w:rsidR="00B515E6" w:rsidRPr="00154578" w14:paraId="291E0A1B" w14:textId="77777777" w:rsidTr="003D4EC4">
        <w:trPr>
          <w:jc w:val="center"/>
        </w:trPr>
        <w:tc>
          <w:tcPr>
            <w:tcW w:w="3798" w:type="dxa"/>
          </w:tcPr>
          <w:p w14:paraId="568A1E40" w14:textId="3D1377F3" w:rsidR="00CA3BFA" w:rsidRPr="003D4EC4" w:rsidRDefault="00CA3BFA" w:rsidP="00CA3BFA">
            <w:pPr>
              <w:spacing w:after="0" w:line="240" w:lineRule="auto"/>
              <w:jc w:val="center"/>
              <w:rPr>
                <w:rFonts w:ascii="Times New Roman" w:hAnsi="Times New Roman" w:cs="Times New Roman"/>
                <w:sz w:val="24"/>
                <w:szCs w:val="24"/>
              </w:rPr>
            </w:pPr>
            <w:r w:rsidRPr="003D4EC4">
              <w:rPr>
                <w:rFonts w:ascii="Times New Roman" w:hAnsi="Times New Roman" w:cs="Times New Roman"/>
                <w:i/>
                <w:sz w:val="24"/>
                <w:szCs w:val="24"/>
              </w:rPr>
              <w:t xml:space="preserve">% ∆ </w:t>
            </w:r>
            <w:r w:rsidR="00B60A68" w:rsidRPr="003D4EC4">
              <w:rPr>
                <w:rFonts w:ascii="Times New Roman" w:hAnsi="Times New Roman" w:cs="Times New Roman"/>
                <w:i/>
                <w:sz w:val="24"/>
                <w:szCs w:val="24"/>
              </w:rPr>
              <w:t>e</w:t>
            </w:r>
            <w:r w:rsidRPr="003D4EC4">
              <w:rPr>
                <w:rFonts w:ascii="Times New Roman" w:hAnsi="Times New Roman" w:cs="Times New Roman"/>
                <w:i/>
                <w:sz w:val="24"/>
                <w:szCs w:val="24"/>
              </w:rPr>
              <w:t>mployment</w:t>
            </w:r>
            <w:r w:rsidRPr="003D4EC4">
              <w:rPr>
                <w:rFonts w:ascii="Times New Roman" w:hAnsi="Times New Roman" w:cs="Times New Roman"/>
                <w:sz w:val="24"/>
                <w:szCs w:val="24"/>
              </w:rPr>
              <w:t xml:space="preserve">, </w:t>
            </w:r>
            <w:r w:rsidR="0009129F" w:rsidRPr="003D4EC4">
              <w:rPr>
                <w:rFonts w:ascii="Times New Roman" w:hAnsi="Times New Roman" w:cs="Times New Roman"/>
                <w:sz w:val="24"/>
                <w:szCs w:val="24"/>
              </w:rPr>
              <w:t>m</w:t>
            </w:r>
            <w:r w:rsidRPr="003D4EC4">
              <w:rPr>
                <w:rFonts w:ascii="Times New Roman" w:hAnsi="Times New Roman" w:cs="Times New Roman"/>
                <w:sz w:val="24"/>
                <w:szCs w:val="24"/>
              </w:rPr>
              <w:t>edian minimum</w:t>
            </w:r>
          </w:p>
        </w:tc>
        <w:tc>
          <w:tcPr>
            <w:tcW w:w="1644" w:type="dxa"/>
          </w:tcPr>
          <w:p w14:paraId="0BB75059"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-0.187</w:t>
            </w:r>
          </w:p>
          <w:p w14:paraId="12922AAB" w14:textId="77777777" w:rsidR="00CA3BFA" w:rsidRPr="00154578"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191" w:type="dxa"/>
          </w:tcPr>
          <w:p w14:paraId="0C7BAEC7"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1701" w:type="dxa"/>
          </w:tcPr>
          <w:p w14:paraId="7FECB4CC"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794" w:type="dxa"/>
          </w:tcPr>
          <w:p w14:paraId="36E0F244" w14:textId="77777777" w:rsidR="00CA3BFA" w:rsidRPr="00154578"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w:t>
            </w:r>
          </w:p>
        </w:tc>
        <w:tc>
          <w:tcPr>
            <w:tcW w:w="1191" w:type="dxa"/>
          </w:tcPr>
          <w:p w14:paraId="6EBAF3CA" w14:textId="77777777" w:rsidR="00CA3BFA" w:rsidRPr="00154578"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87.89***</w:t>
            </w:r>
          </w:p>
        </w:tc>
        <w:tc>
          <w:tcPr>
            <w:tcW w:w="680" w:type="dxa"/>
          </w:tcPr>
          <w:p w14:paraId="15278B77" w14:textId="77777777" w:rsidR="00CA3BFA" w:rsidRPr="00154578"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w:t>
            </w:r>
          </w:p>
        </w:tc>
      </w:tr>
    </w:tbl>
    <w:p w14:paraId="0076784B" w14:textId="77777777" w:rsidR="00CA3BFA" w:rsidRPr="00154578" w:rsidRDefault="00CA3BFA" w:rsidP="00CA3BFA">
      <w:pPr>
        <w:spacing w:after="0"/>
        <w:rPr>
          <w:rFonts w:ascii="Times New Roman" w:hAnsi="Times New Roman" w:cs="Times New Roman"/>
          <w:sz w:val="24"/>
          <w:szCs w:val="24"/>
        </w:rPr>
      </w:pPr>
    </w:p>
    <w:p w14:paraId="3C582CCA" w14:textId="025A273E" w:rsidR="00CA3BFA" w:rsidRPr="00154578" w:rsidRDefault="00CA3BFA" w:rsidP="003D4EC4">
      <w:pPr>
        <w:spacing w:after="0" w:line="240" w:lineRule="auto"/>
        <w:rPr>
          <w:rFonts w:ascii="Times New Roman" w:hAnsi="Times New Roman" w:cs="Times New Roman"/>
          <w:sz w:val="24"/>
          <w:szCs w:val="24"/>
        </w:rPr>
      </w:pPr>
      <w:r w:rsidRPr="003D4EC4">
        <w:rPr>
          <w:rFonts w:ascii="Times New Roman" w:hAnsi="Times New Roman" w:cs="Times New Roman"/>
          <w:i/>
          <w:sz w:val="24"/>
          <w:szCs w:val="24"/>
        </w:rPr>
        <w:t>Notes</w:t>
      </w:r>
      <w:r w:rsidRPr="00154578">
        <w:rPr>
          <w:rFonts w:ascii="Times New Roman" w:hAnsi="Times New Roman" w:cs="Times New Roman"/>
          <w:sz w:val="24"/>
          <w:szCs w:val="24"/>
        </w:rPr>
        <w:t>:</w:t>
      </w:r>
      <w:r w:rsidRPr="00154578">
        <w:rPr>
          <w:rFonts w:ascii="Times New Roman" w:hAnsi="Times New Roman" w:cs="Times New Roman"/>
          <w:sz w:val="24"/>
          <w:szCs w:val="24"/>
        </w:rPr>
        <w:tab/>
        <w:t>The</w:t>
      </w:r>
      <w:r>
        <w:rPr>
          <w:rFonts w:ascii="Times New Roman" w:hAnsi="Times New Roman" w:cs="Times New Roman"/>
          <w:sz w:val="24"/>
          <w:szCs w:val="24"/>
        </w:rPr>
        <w:t xml:space="preserve"> first stage regressions are strongly significant</w:t>
      </w:r>
      <w:r w:rsidR="00136B59">
        <w:rPr>
          <w:rFonts w:ascii="Times New Roman" w:hAnsi="Times New Roman" w:cs="Times New Roman"/>
          <w:sz w:val="24"/>
          <w:szCs w:val="24"/>
        </w:rPr>
        <w:t>,</w:t>
      </w:r>
      <w:r>
        <w:rPr>
          <w:rFonts w:ascii="Times New Roman" w:hAnsi="Times New Roman" w:cs="Times New Roman"/>
          <w:sz w:val="24"/>
          <w:szCs w:val="24"/>
        </w:rPr>
        <w:t xml:space="preserve"> show</w:t>
      </w:r>
      <w:r w:rsidR="00136B59">
        <w:rPr>
          <w:rFonts w:ascii="Times New Roman" w:hAnsi="Times New Roman" w:cs="Times New Roman"/>
          <w:sz w:val="24"/>
          <w:szCs w:val="24"/>
        </w:rPr>
        <w:t>ing</w:t>
      </w:r>
      <w:r>
        <w:rPr>
          <w:rFonts w:ascii="Times New Roman" w:hAnsi="Times New Roman" w:cs="Times New Roman"/>
          <w:sz w:val="24"/>
          <w:szCs w:val="24"/>
        </w:rPr>
        <w:t xml:space="preserve"> a close relationship between our instrument and the minimum wage. In the regressions instrumenting for the lowest minimum rate, the </w:t>
      </w:r>
      <w:r w:rsidRPr="003D4EC4">
        <w:rPr>
          <w:rFonts w:ascii="Times New Roman" w:hAnsi="Times New Roman" w:cs="Times New Roman"/>
          <w:i/>
          <w:sz w:val="24"/>
          <w:szCs w:val="24"/>
        </w:rPr>
        <w:t>F-statistic</w:t>
      </w:r>
      <w:r>
        <w:rPr>
          <w:rFonts w:ascii="Times New Roman" w:hAnsi="Times New Roman" w:cs="Times New Roman"/>
          <w:sz w:val="24"/>
          <w:szCs w:val="24"/>
        </w:rPr>
        <w:t xml:space="preserve"> for the first stage is 62.03 and the coefficient on the instrument is 0.648 (</w:t>
      </w:r>
      <w:r w:rsidRPr="003D4EC4">
        <w:rPr>
          <w:rFonts w:ascii="Times New Roman" w:hAnsi="Times New Roman" w:cs="Times New Roman"/>
          <w:i/>
          <w:sz w:val="24"/>
          <w:szCs w:val="24"/>
        </w:rPr>
        <w:t>Z-statistic</w:t>
      </w:r>
      <w:r>
        <w:rPr>
          <w:rFonts w:ascii="Times New Roman" w:hAnsi="Times New Roman" w:cs="Times New Roman"/>
          <w:sz w:val="24"/>
          <w:szCs w:val="24"/>
        </w:rPr>
        <w:t xml:space="preserve"> = 5.58).</w:t>
      </w:r>
      <w:r w:rsidR="0009129F">
        <w:rPr>
          <w:rFonts w:ascii="Times New Roman" w:hAnsi="Times New Roman" w:cs="Times New Roman"/>
          <w:sz w:val="24"/>
          <w:szCs w:val="24"/>
        </w:rPr>
        <w:t xml:space="preserve"> </w:t>
      </w:r>
      <w:r>
        <w:rPr>
          <w:rFonts w:ascii="Times New Roman" w:hAnsi="Times New Roman" w:cs="Times New Roman"/>
          <w:sz w:val="24"/>
          <w:szCs w:val="24"/>
        </w:rPr>
        <w:t xml:space="preserve">Other notes are the same as in Tables </w:t>
      </w:r>
      <w:r w:rsidR="00890304">
        <w:rPr>
          <w:rFonts w:ascii="Times New Roman" w:hAnsi="Times New Roman" w:cs="Times New Roman"/>
          <w:sz w:val="24"/>
          <w:szCs w:val="24"/>
        </w:rPr>
        <w:t xml:space="preserve">2 </w:t>
      </w:r>
      <w:r>
        <w:rPr>
          <w:rFonts w:ascii="Times New Roman" w:hAnsi="Times New Roman" w:cs="Times New Roman"/>
          <w:sz w:val="24"/>
          <w:szCs w:val="24"/>
        </w:rPr>
        <w:t xml:space="preserve">and </w:t>
      </w:r>
      <w:r w:rsidR="00890304">
        <w:rPr>
          <w:rFonts w:ascii="Times New Roman" w:hAnsi="Times New Roman" w:cs="Times New Roman"/>
          <w:sz w:val="24"/>
          <w:szCs w:val="24"/>
        </w:rPr>
        <w:t>3</w:t>
      </w:r>
      <w:r>
        <w:rPr>
          <w:rFonts w:ascii="Times New Roman" w:hAnsi="Times New Roman" w:cs="Times New Roman"/>
          <w:sz w:val="24"/>
          <w:szCs w:val="24"/>
        </w:rPr>
        <w:t xml:space="preserve">. </w:t>
      </w:r>
    </w:p>
    <w:p w14:paraId="1DBB2723" w14:textId="77777777" w:rsidR="00CA3BFA" w:rsidRPr="00154578" w:rsidRDefault="00CA3BFA" w:rsidP="00CA3BFA">
      <w:pPr>
        <w:spacing w:after="0" w:line="240" w:lineRule="auto"/>
        <w:ind w:firstLine="720"/>
        <w:rPr>
          <w:rFonts w:ascii="Times New Roman" w:hAnsi="Times New Roman" w:cs="Times New Roman"/>
          <w:sz w:val="24"/>
          <w:szCs w:val="24"/>
        </w:rPr>
      </w:pPr>
    </w:p>
    <w:p w14:paraId="2FD936D1" w14:textId="77777777" w:rsidR="00CA3BFA" w:rsidRPr="00154578" w:rsidRDefault="00CA3BFA" w:rsidP="00CA3BFA">
      <w:pPr>
        <w:spacing w:after="0" w:line="240" w:lineRule="auto"/>
        <w:ind w:firstLine="720"/>
        <w:rPr>
          <w:rFonts w:ascii="Times New Roman" w:hAnsi="Times New Roman" w:cs="Times New Roman"/>
          <w:sz w:val="24"/>
          <w:szCs w:val="24"/>
        </w:rPr>
        <w:sectPr w:rsidR="00CA3BFA" w:rsidRPr="00154578" w:rsidSect="004423E9">
          <w:pgSz w:w="16838" w:h="11906" w:orient="landscape"/>
          <w:pgMar w:top="1440" w:right="1440" w:bottom="1440" w:left="1440" w:header="708" w:footer="708" w:gutter="0"/>
          <w:cols w:space="708"/>
          <w:docGrid w:linePitch="360"/>
        </w:sectPr>
      </w:pPr>
    </w:p>
    <w:p w14:paraId="3B18C63E" w14:textId="77777777" w:rsidR="00CA3BFA" w:rsidRPr="003D4EC4" w:rsidRDefault="00CA3BFA" w:rsidP="00CA3BFA">
      <w:pPr>
        <w:spacing w:after="0"/>
        <w:jc w:val="center"/>
        <w:rPr>
          <w:rFonts w:ascii="Times New Roman" w:hAnsi="Times New Roman" w:cs="Times New Roman"/>
          <w:caps/>
          <w:sz w:val="20"/>
          <w:szCs w:val="20"/>
        </w:rPr>
      </w:pPr>
      <w:r w:rsidRPr="003D4EC4">
        <w:rPr>
          <w:rFonts w:ascii="Times New Roman" w:hAnsi="Times New Roman" w:cs="Times New Roman"/>
          <w:caps/>
          <w:sz w:val="20"/>
          <w:szCs w:val="20"/>
        </w:rPr>
        <w:lastRenderedPageBreak/>
        <w:t xml:space="preserve">Table </w:t>
      </w:r>
      <w:r w:rsidR="00890304" w:rsidRPr="003D4EC4">
        <w:rPr>
          <w:rFonts w:ascii="Times New Roman" w:hAnsi="Times New Roman" w:cs="Times New Roman"/>
          <w:caps/>
          <w:sz w:val="20"/>
          <w:szCs w:val="20"/>
        </w:rPr>
        <w:t>5</w:t>
      </w:r>
    </w:p>
    <w:p w14:paraId="407A1BF4" w14:textId="77777777" w:rsidR="00CA3BFA" w:rsidRPr="003D4EC4" w:rsidRDefault="00CA3BFA" w:rsidP="00CA3BFA">
      <w:pPr>
        <w:spacing w:after="0"/>
        <w:jc w:val="center"/>
        <w:rPr>
          <w:rFonts w:ascii="Times New Roman" w:hAnsi="Times New Roman" w:cs="Times New Roman"/>
          <w:caps/>
          <w:sz w:val="24"/>
          <w:szCs w:val="24"/>
        </w:rPr>
      </w:pPr>
      <w:r w:rsidRPr="003D4EC4">
        <w:rPr>
          <w:rFonts w:ascii="Times New Roman" w:hAnsi="Times New Roman" w:cs="Times New Roman"/>
          <w:caps/>
          <w:sz w:val="24"/>
          <w:szCs w:val="24"/>
        </w:rPr>
        <w:t>OLS Regressions on Other Outcomes</w:t>
      </w:r>
    </w:p>
    <w:p w14:paraId="278F3AE8" w14:textId="77777777" w:rsidR="00CA3BFA" w:rsidRPr="00E368F1" w:rsidRDefault="00CA3BFA" w:rsidP="00CA3BFA">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23"/>
        <w:gridCol w:w="1136"/>
        <w:gridCol w:w="1890"/>
        <w:gridCol w:w="756"/>
        <w:gridCol w:w="996"/>
        <w:gridCol w:w="576"/>
      </w:tblGrid>
      <w:tr w:rsidR="00CA3BFA" w:rsidRPr="00E368F1" w14:paraId="4E198EE8" w14:textId="77777777" w:rsidTr="004423E9">
        <w:trPr>
          <w:jc w:val="center"/>
        </w:trPr>
        <w:tc>
          <w:tcPr>
            <w:tcW w:w="0" w:type="auto"/>
          </w:tcPr>
          <w:p w14:paraId="3CD392E6"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Outcome variable</w:t>
            </w:r>
          </w:p>
        </w:tc>
        <w:tc>
          <w:tcPr>
            <w:tcW w:w="0" w:type="auto"/>
          </w:tcPr>
          <w:p w14:paraId="1BB75960"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Minimum</w:t>
            </w:r>
          </w:p>
        </w:tc>
        <w:tc>
          <w:tcPr>
            <w:tcW w:w="0" w:type="auto"/>
          </w:tcPr>
          <w:p w14:paraId="63EC66DA" w14:textId="57A0143E"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 xml:space="preserve">Lagged </w:t>
            </w:r>
            <w:r w:rsidR="00B515E6" w:rsidRPr="003D4EC4">
              <w:rPr>
                <w:rFonts w:ascii="Times New Roman" w:hAnsi="Times New Roman" w:cs="Times New Roman"/>
                <w:i/>
                <w:sz w:val="24"/>
                <w:szCs w:val="24"/>
              </w:rPr>
              <w:t>m</w:t>
            </w:r>
            <w:r w:rsidRPr="003D4EC4">
              <w:rPr>
                <w:rFonts w:ascii="Times New Roman" w:hAnsi="Times New Roman" w:cs="Times New Roman"/>
                <w:i/>
                <w:sz w:val="24"/>
                <w:szCs w:val="24"/>
              </w:rPr>
              <w:t>inimum</w:t>
            </w:r>
          </w:p>
        </w:tc>
        <w:tc>
          <w:tcPr>
            <w:tcW w:w="0" w:type="auto"/>
          </w:tcPr>
          <w:p w14:paraId="7F32B520"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R</w:t>
            </w:r>
            <w:r w:rsidRPr="003D4EC4">
              <w:rPr>
                <w:rFonts w:ascii="Times New Roman" w:hAnsi="Times New Roman" w:cs="Times New Roman"/>
                <w:i/>
                <w:sz w:val="24"/>
                <w:szCs w:val="24"/>
                <w:vertAlign w:val="superscript"/>
              </w:rPr>
              <w:t>2</w:t>
            </w:r>
          </w:p>
        </w:tc>
        <w:tc>
          <w:tcPr>
            <w:tcW w:w="0" w:type="auto"/>
          </w:tcPr>
          <w:p w14:paraId="575B7719"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F</w:t>
            </w:r>
          </w:p>
        </w:tc>
        <w:tc>
          <w:tcPr>
            <w:tcW w:w="0" w:type="auto"/>
          </w:tcPr>
          <w:p w14:paraId="6AF4D844" w14:textId="77777777" w:rsidR="00CA3BFA" w:rsidRPr="003D4EC4" w:rsidRDefault="00CA3BFA" w:rsidP="00CA3BFA">
            <w:pPr>
              <w:spacing w:after="0" w:line="240" w:lineRule="auto"/>
              <w:jc w:val="center"/>
              <w:rPr>
                <w:rFonts w:ascii="Times New Roman" w:hAnsi="Times New Roman" w:cs="Times New Roman"/>
                <w:i/>
                <w:sz w:val="24"/>
                <w:szCs w:val="24"/>
              </w:rPr>
            </w:pPr>
            <w:r w:rsidRPr="003D4EC4">
              <w:rPr>
                <w:rFonts w:ascii="Times New Roman" w:hAnsi="Times New Roman" w:cs="Times New Roman"/>
                <w:i/>
                <w:sz w:val="24"/>
                <w:szCs w:val="24"/>
              </w:rPr>
              <w:t>N</w:t>
            </w:r>
          </w:p>
        </w:tc>
      </w:tr>
      <w:tr w:rsidR="00CA3BFA" w:rsidRPr="00E368F1" w14:paraId="09FC44DD" w14:textId="77777777" w:rsidTr="004423E9">
        <w:trPr>
          <w:jc w:val="center"/>
        </w:trPr>
        <w:tc>
          <w:tcPr>
            <w:tcW w:w="0" w:type="auto"/>
          </w:tcPr>
          <w:p w14:paraId="458C2AD4" w14:textId="33357A80"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Adult male employment</w:t>
            </w:r>
          </w:p>
        </w:tc>
        <w:tc>
          <w:tcPr>
            <w:tcW w:w="0" w:type="auto"/>
          </w:tcPr>
          <w:p w14:paraId="2D53EAF9"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p w14:paraId="076A11C6"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1.32</w:t>
            </w:r>
            <w:r w:rsidRPr="00E368F1">
              <w:rPr>
                <w:rFonts w:ascii="Times New Roman" w:hAnsi="Times New Roman" w:cs="Times New Roman"/>
                <w:sz w:val="24"/>
                <w:szCs w:val="24"/>
              </w:rPr>
              <w:t>)</w:t>
            </w:r>
          </w:p>
        </w:tc>
        <w:tc>
          <w:tcPr>
            <w:tcW w:w="0" w:type="auto"/>
          </w:tcPr>
          <w:p w14:paraId="0B389F11"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p w14:paraId="163B0341"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1.52</w:t>
            </w:r>
            <w:r w:rsidRPr="00E368F1">
              <w:rPr>
                <w:rFonts w:ascii="Times New Roman" w:hAnsi="Times New Roman" w:cs="Times New Roman"/>
                <w:sz w:val="24"/>
                <w:szCs w:val="24"/>
              </w:rPr>
              <w:t>)</w:t>
            </w:r>
          </w:p>
        </w:tc>
        <w:tc>
          <w:tcPr>
            <w:tcW w:w="0" w:type="auto"/>
          </w:tcPr>
          <w:p w14:paraId="70F8914D"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0.058</w:t>
            </w:r>
          </w:p>
        </w:tc>
        <w:tc>
          <w:tcPr>
            <w:tcW w:w="0" w:type="auto"/>
          </w:tcPr>
          <w:p w14:paraId="0AEB3C20"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3.91***</w:t>
            </w:r>
          </w:p>
        </w:tc>
        <w:tc>
          <w:tcPr>
            <w:tcW w:w="0" w:type="auto"/>
          </w:tcPr>
          <w:p w14:paraId="7D6E428E"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609</w:t>
            </w:r>
          </w:p>
        </w:tc>
      </w:tr>
      <w:tr w:rsidR="00CA3BFA" w:rsidRPr="00E368F1" w14:paraId="154BD775" w14:textId="77777777" w:rsidTr="004423E9">
        <w:trPr>
          <w:jc w:val="center"/>
        </w:trPr>
        <w:tc>
          <w:tcPr>
            <w:tcW w:w="0" w:type="auto"/>
          </w:tcPr>
          <w:p w14:paraId="2DEA8EC1" w14:textId="25A9412A"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Adult employment</w:t>
            </w:r>
          </w:p>
        </w:tc>
        <w:tc>
          <w:tcPr>
            <w:tcW w:w="0" w:type="auto"/>
          </w:tcPr>
          <w:p w14:paraId="1A734BFF"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w:t>
            </w:r>
          </w:p>
          <w:p w14:paraId="54372CDC"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0.51</w:t>
            </w:r>
            <w:r w:rsidRPr="00E368F1">
              <w:rPr>
                <w:rFonts w:ascii="Times New Roman" w:hAnsi="Times New Roman" w:cs="Times New Roman"/>
                <w:sz w:val="24"/>
                <w:szCs w:val="24"/>
              </w:rPr>
              <w:t>)</w:t>
            </w:r>
          </w:p>
        </w:tc>
        <w:tc>
          <w:tcPr>
            <w:tcW w:w="0" w:type="auto"/>
          </w:tcPr>
          <w:p w14:paraId="63C0C8BD"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p w14:paraId="75E1EC2C"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.82</w:t>
            </w:r>
            <w:r w:rsidRPr="00E368F1">
              <w:rPr>
                <w:rFonts w:ascii="Times New Roman" w:hAnsi="Times New Roman" w:cs="Times New Roman"/>
                <w:sz w:val="24"/>
                <w:szCs w:val="24"/>
              </w:rPr>
              <w:t>)</w:t>
            </w:r>
          </w:p>
        </w:tc>
        <w:tc>
          <w:tcPr>
            <w:tcW w:w="0" w:type="auto"/>
          </w:tcPr>
          <w:p w14:paraId="772E5B4D"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0.066</w:t>
            </w:r>
          </w:p>
        </w:tc>
        <w:tc>
          <w:tcPr>
            <w:tcW w:w="0" w:type="auto"/>
          </w:tcPr>
          <w:p w14:paraId="48719AF9"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5.05***</w:t>
            </w:r>
          </w:p>
        </w:tc>
        <w:tc>
          <w:tcPr>
            <w:tcW w:w="0" w:type="auto"/>
          </w:tcPr>
          <w:p w14:paraId="495321FE"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609</w:t>
            </w:r>
          </w:p>
        </w:tc>
      </w:tr>
      <w:tr w:rsidR="00CA3BFA" w:rsidRPr="00E368F1" w14:paraId="17F476A1" w14:textId="77777777" w:rsidTr="004423E9">
        <w:trPr>
          <w:jc w:val="center"/>
        </w:trPr>
        <w:tc>
          <w:tcPr>
            <w:tcW w:w="0" w:type="auto"/>
          </w:tcPr>
          <w:p w14:paraId="1995503D" w14:textId="6935B8BB"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Male piece rate</w:t>
            </w:r>
          </w:p>
        </w:tc>
        <w:tc>
          <w:tcPr>
            <w:tcW w:w="0" w:type="auto"/>
          </w:tcPr>
          <w:p w14:paraId="1033F87F"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w:t>
            </w:r>
          </w:p>
          <w:p w14:paraId="34D0ECCA"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0" w:type="auto"/>
          </w:tcPr>
          <w:p w14:paraId="4E18D441"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p w14:paraId="29939768"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0" w:type="auto"/>
          </w:tcPr>
          <w:p w14:paraId="1E2449CC" w14:textId="77777777"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0.046</w:t>
            </w:r>
          </w:p>
        </w:tc>
        <w:tc>
          <w:tcPr>
            <w:tcW w:w="0" w:type="auto"/>
          </w:tcPr>
          <w:p w14:paraId="712FE8DA" w14:textId="77777777"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1.96**</w:t>
            </w:r>
          </w:p>
        </w:tc>
        <w:tc>
          <w:tcPr>
            <w:tcW w:w="0" w:type="auto"/>
          </w:tcPr>
          <w:p w14:paraId="5604F9EA" w14:textId="77777777"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510</w:t>
            </w:r>
          </w:p>
        </w:tc>
      </w:tr>
      <w:tr w:rsidR="00CA3BFA" w:rsidRPr="00E368F1" w14:paraId="606FCA28" w14:textId="77777777" w:rsidTr="004423E9">
        <w:trPr>
          <w:jc w:val="center"/>
        </w:trPr>
        <w:tc>
          <w:tcPr>
            <w:tcW w:w="0" w:type="auto"/>
          </w:tcPr>
          <w:p w14:paraId="1877B231" w14:textId="4CFCBAEB" w:rsidR="00CA3BFA" w:rsidRPr="003D4EC4" w:rsidRDefault="00CA3BFA" w:rsidP="00650E7B">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Female piece rate</w:t>
            </w:r>
          </w:p>
        </w:tc>
        <w:tc>
          <w:tcPr>
            <w:tcW w:w="0" w:type="auto"/>
          </w:tcPr>
          <w:p w14:paraId="42FBC204"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p w14:paraId="4F4EE07B"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0" w:type="auto"/>
          </w:tcPr>
          <w:p w14:paraId="20069E09"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p w14:paraId="38E98075"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0" w:type="auto"/>
          </w:tcPr>
          <w:p w14:paraId="70F1E364" w14:textId="77777777"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0.065</w:t>
            </w:r>
          </w:p>
        </w:tc>
        <w:tc>
          <w:tcPr>
            <w:tcW w:w="0" w:type="auto"/>
          </w:tcPr>
          <w:p w14:paraId="0AAD59D5" w14:textId="77777777"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0" w:type="auto"/>
          </w:tcPr>
          <w:p w14:paraId="375C0670" w14:textId="77777777" w:rsidR="00CA3BFA"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240</w:t>
            </w:r>
          </w:p>
        </w:tc>
      </w:tr>
      <w:tr w:rsidR="00CA3BFA" w:rsidRPr="00E368F1" w14:paraId="2D658496" w14:textId="77777777" w:rsidTr="004423E9">
        <w:trPr>
          <w:jc w:val="center"/>
        </w:trPr>
        <w:tc>
          <w:tcPr>
            <w:tcW w:w="0" w:type="auto"/>
          </w:tcPr>
          <w:p w14:paraId="3BAB47B5"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Hours worked</w:t>
            </w:r>
          </w:p>
        </w:tc>
        <w:tc>
          <w:tcPr>
            <w:tcW w:w="0" w:type="auto"/>
          </w:tcPr>
          <w:p w14:paraId="34EAC92A"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p w14:paraId="2E342501"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0" w:type="auto"/>
          </w:tcPr>
          <w:p w14:paraId="217C5B8D"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3AD0EEF0"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0.030</w:t>
            </w:r>
          </w:p>
        </w:tc>
        <w:tc>
          <w:tcPr>
            <w:tcW w:w="0" w:type="auto"/>
          </w:tcPr>
          <w:p w14:paraId="7C6B484C"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0.93</w:t>
            </w:r>
          </w:p>
        </w:tc>
        <w:tc>
          <w:tcPr>
            <w:tcW w:w="0" w:type="auto"/>
          </w:tcPr>
          <w:p w14:paraId="3AC18704"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632</w:t>
            </w:r>
          </w:p>
        </w:tc>
      </w:tr>
      <w:tr w:rsidR="00CA3BFA" w:rsidRPr="00E368F1" w14:paraId="18FCE09D" w14:textId="77777777" w:rsidTr="004423E9">
        <w:trPr>
          <w:jc w:val="center"/>
        </w:trPr>
        <w:tc>
          <w:tcPr>
            <w:tcW w:w="0" w:type="auto"/>
          </w:tcPr>
          <w:p w14:paraId="2A9C4A0E"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Male apprentice proportion</w:t>
            </w:r>
          </w:p>
        </w:tc>
        <w:tc>
          <w:tcPr>
            <w:tcW w:w="0" w:type="auto"/>
          </w:tcPr>
          <w:p w14:paraId="48D1D393"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0.234</w:t>
            </w:r>
          </w:p>
          <w:p w14:paraId="34AE9C19"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0" w:type="auto"/>
          </w:tcPr>
          <w:p w14:paraId="29A741ED"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1098E895"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c>
          <w:tcPr>
            <w:tcW w:w="0" w:type="auto"/>
          </w:tcPr>
          <w:p w14:paraId="551F5A8B"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4.55***</w:t>
            </w:r>
          </w:p>
        </w:tc>
        <w:tc>
          <w:tcPr>
            <w:tcW w:w="0" w:type="auto"/>
          </w:tcPr>
          <w:p w14:paraId="2EE16C1A"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273</w:t>
            </w:r>
          </w:p>
        </w:tc>
      </w:tr>
      <w:tr w:rsidR="00CA3BFA" w:rsidRPr="00E368F1" w14:paraId="47EB88F6" w14:textId="77777777" w:rsidTr="004423E9">
        <w:trPr>
          <w:jc w:val="center"/>
        </w:trPr>
        <w:tc>
          <w:tcPr>
            <w:tcW w:w="0" w:type="auto"/>
          </w:tcPr>
          <w:p w14:paraId="38419F3B"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Male improver proportion</w:t>
            </w:r>
          </w:p>
        </w:tc>
        <w:tc>
          <w:tcPr>
            <w:tcW w:w="0" w:type="auto"/>
          </w:tcPr>
          <w:p w14:paraId="48867D1D"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p w14:paraId="6A7AA3D7"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0" w:type="auto"/>
          </w:tcPr>
          <w:p w14:paraId="7DEC54EE"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6E8328E4"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0.051</w:t>
            </w:r>
          </w:p>
        </w:tc>
        <w:tc>
          <w:tcPr>
            <w:tcW w:w="0" w:type="auto"/>
          </w:tcPr>
          <w:p w14:paraId="38C4AB8A"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1.84**</w:t>
            </w:r>
          </w:p>
        </w:tc>
        <w:tc>
          <w:tcPr>
            <w:tcW w:w="0" w:type="auto"/>
          </w:tcPr>
          <w:p w14:paraId="6BF59895"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623</w:t>
            </w:r>
          </w:p>
        </w:tc>
      </w:tr>
      <w:tr w:rsidR="00CA3BFA" w:rsidRPr="00E368F1" w14:paraId="49EDB2D3" w14:textId="77777777" w:rsidTr="004423E9">
        <w:trPr>
          <w:jc w:val="center"/>
        </w:trPr>
        <w:tc>
          <w:tcPr>
            <w:tcW w:w="0" w:type="auto"/>
          </w:tcPr>
          <w:p w14:paraId="31F21085"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Female apprentice proportion</w:t>
            </w:r>
          </w:p>
        </w:tc>
        <w:tc>
          <w:tcPr>
            <w:tcW w:w="0" w:type="auto"/>
          </w:tcPr>
          <w:p w14:paraId="2E709F46"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p w14:paraId="319B1BEB"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0" w:type="auto"/>
          </w:tcPr>
          <w:p w14:paraId="268AD7E5"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378937A5"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0.194</w:t>
            </w:r>
          </w:p>
        </w:tc>
        <w:tc>
          <w:tcPr>
            <w:tcW w:w="0" w:type="auto"/>
          </w:tcPr>
          <w:p w14:paraId="26288B69"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0.90</w:t>
            </w:r>
          </w:p>
        </w:tc>
        <w:tc>
          <w:tcPr>
            <w:tcW w:w="0" w:type="auto"/>
          </w:tcPr>
          <w:p w14:paraId="7C790625"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CA3BFA" w:rsidRPr="00E368F1" w14:paraId="6427E4F5" w14:textId="77777777" w:rsidTr="004423E9">
        <w:trPr>
          <w:jc w:val="center"/>
        </w:trPr>
        <w:tc>
          <w:tcPr>
            <w:tcW w:w="0" w:type="auto"/>
          </w:tcPr>
          <w:p w14:paraId="3EF22C62"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Female improver proportion</w:t>
            </w:r>
          </w:p>
        </w:tc>
        <w:tc>
          <w:tcPr>
            <w:tcW w:w="0" w:type="auto"/>
          </w:tcPr>
          <w:p w14:paraId="6B9D7C5F" w14:textId="77777777" w:rsidR="00CA3BFA"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p w14:paraId="13B94160"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0" w:type="auto"/>
          </w:tcPr>
          <w:p w14:paraId="450DB2E7"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39951625"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0.048</w:t>
            </w:r>
          </w:p>
        </w:tc>
        <w:tc>
          <w:tcPr>
            <w:tcW w:w="0" w:type="auto"/>
          </w:tcPr>
          <w:p w14:paraId="277F5532"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3.25***</w:t>
            </w:r>
          </w:p>
        </w:tc>
        <w:tc>
          <w:tcPr>
            <w:tcW w:w="0" w:type="auto"/>
          </w:tcPr>
          <w:p w14:paraId="5AF42B24"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217</w:t>
            </w:r>
          </w:p>
        </w:tc>
      </w:tr>
      <w:tr w:rsidR="00CA3BFA" w:rsidRPr="00E368F1" w14:paraId="1C2DDE16" w14:textId="77777777" w:rsidTr="004423E9">
        <w:trPr>
          <w:jc w:val="center"/>
        </w:trPr>
        <w:tc>
          <w:tcPr>
            <w:tcW w:w="0" w:type="auto"/>
          </w:tcPr>
          <w:p w14:paraId="698785E2"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Male overtime rate</w:t>
            </w:r>
          </w:p>
        </w:tc>
        <w:tc>
          <w:tcPr>
            <w:tcW w:w="0" w:type="auto"/>
          </w:tcPr>
          <w:p w14:paraId="0F282B1C"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0.023</w:t>
            </w:r>
          </w:p>
          <w:p w14:paraId="130A9C41"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0.46</w:t>
            </w:r>
            <w:r w:rsidRPr="00E368F1">
              <w:rPr>
                <w:rFonts w:ascii="Times New Roman" w:hAnsi="Times New Roman" w:cs="Times New Roman"/>
                <w:sz w:val="24"/>
                <w:szCs w:val="24"/>
              </w:rPr>
              <w:t>)</w:t>
            </w:r>
          </w:p>
        </w:tc>
        <w:tc>
          <w:tcPr>
            <w:tcW w:w="0" w:type="auto"/>
          </w:tcPr>
          <w:p w14:paraId="19191D3E"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73838CC4"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0.047</w:t>
            </w:r>
          </w:p>
        </w:tc>
        <w:tc>
          <w:tcPr>
            <w:tcW w:w="0" w:type="auto"/>
          </w:tcPr>
          <w:p w14:paraId="18BC32B7"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1.43</w:t>
            </w:r>
          </w:p>
        </w:tc>
        <w:tc>
          <w:tcPr>
            <w:tcW w:w="0" w:type="auto"/>
          </w:tcPr>
          <w:p w14:paraId="06F26589"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598</w:t>
            </w:r>
          </w:p>
        </w:tc>
      </w:tr>
      <w:tr w:rsidR="00CA3BFA" w:rsidRPr="00E368F1" w14:paraId="68031AA1" w14:textId="77777777" w:rsidTr="004423E9">
        <w:trPr>
          <w:jc w:val="center"/>
        </w:trPr>
        <w:tc>
          <w:tcPr>
            <w:tcW w:w="0" w:type="auto"/>
          </w:tcPr>
          <w:p w14:paraId="26ADB701"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Male Sunday rate</w:t>
            </w:r>
          </w:p>
        </w:tc>
        <w:tc>
          <w:tcPr>
            <w:tcW w:w="0" w:type="auto"/>
          </w:tcPr>
          <w:p w14:paraId="71526000"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0.455</w:t>
            </w:r>
          </w:p>
          <w:p w14:paraId="0039DA83"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0.84</w:t>
            </w:r>
            <w:r w:rsidRPr="00E368F1">
              <w:rPr>
                <w:rFonts w:ascii="Times New Roman" w:hAnsi="Times New Roman" w:cs="Times New Roman"/>
                <w:sz w:val="24"/>
                <w:szCs w:val="24"/>
              </w:rPr>
              <w:t>)</w:t>
            </w:r>
          </w:p>
        </w:tc>
        <w:tc>
          <w:tcPr>
            <w:tcW w:w="0" w:type="auto"/>
          </w:tcPr>
          <w:p w14:paraId="46808677"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4BB369E2"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0.036</w:t>
            </w:r>
          </w:p>
        </w:tc>
        <w:tc>
          <w:tcPr>
            <w:tcW w:w="0" w:type="auto"/>
          </w:tcPr>
          <w:p w14:paraId="3CF1E57C"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0.81</w:t>
            </w:r>
          </w:p>
        </w:tc>
        <w:tc>
          <w:tcPr>
            <w:tcW w:w="0" w:type="auto"/>
          </w:tcPr>
          <w:p w14:paraId="26FD8C7B"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302</w:t>
            </w:r>
          </w:p>
        </w:tc>
      </w:tr>
      <w:tr w:rsidR="00CA3BFA" w:rsidRPr="00E368F1" w14:paraId="19F64BD2" w14:textId="77777777" w:rsidTr="004423E9">
        <w:trPr>
          <w:jc w:val="center"/>
        </w:trPr>
        <w:tc>
          <w:tcPr>
            <w:tcW w:w="0" w:type="auto"/>
          </w:tcPr>
          <w:p w14:paraId="5A218B6C"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Female overtime rate</w:t>
            </w:r>
          </w:p>
        </w:tc>
        <w:tc>
          <w:tcPr>
            <w:tcW w:w="0" w:type="auto"/>
          </w:tcPr>
          <w:p w14:paraId="53EE8E84"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w:t>
            </w:r>
          </w:p>
          <w:p w14:paraId="01DE4775"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1.54</w:t>
            </w:r>
            <w:r w:rsidRPr="00E368F1">
              <w:rPr>
                <w:rFonts w:ascii="Times New Roman" w:hAnsi="Times New Roman" w:cs="Times New Roman"/>
                <w:sz w:val="24"/>
                <w:szCs w:val="24"/>
              </w:rPr>
              <w:t>)</w:t>
            </w:r>
          </w:p>
        </w:tc>
        <w:tc>
          <w:tcPr>
            <w:tcW w:w="0" w:type="auto"/>
          </w:tcPr>
          <w:p w14:paraId="4767FD64"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7B70AD68"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0.128</w:t>
            </w:r>
          </w:p>
        </w:tc>
        <w:tc>
          <w:tcPr>
            <w:tcW w:w="0" w:type="auto"/>
          </w:tcPr>
          <w:p w14:paraId="2CB97BF3"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62D4D4D8"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272</w:t>
            </w:r>
          </w:p>
        </w:tc>
      </w:tr>
      <w:tr w:rsidR="00CA3BFA" w:rsidRPr="00E368F1" w14:paraId="405E2A42" w14:textId="77777777" w:rsidTr="004423E9">
        <w:trPr>
          <w:jc w:val="center"/>
        </w:trPr>
        <w:tc>
          <w:tcPr>
            <w:tcW w:w="0" w:type="auto"/>
          </w:tcPr>
          <w:p w14:paraId="18C7799A"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Female Sunday rate</w:t>
            </w:r>
          </w:p>
        </w:tc>
        <w:tc>
          <w:tcPr>
            <w:tcW w:w="0" w:type="auto"/>
          </w:tcPr>
          <w:p w14:paraId="3790D945" w14:textId="77777777" w:rsidR="00CA3BFA" w:rsidRPr="00E368F1" w:rsidRDefault="00CA3BFA" w:rsidP="00CA3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p w14:paraId="4AEBFB1E" w14:textId="77777777" w:rsidR="00CA3BFA" w:rsidRPr="00E368F1" w:rsidRDefault="00CA3BFA" w:rsidP="00CA3BFA">
            <w:pPr>
              <w:spacing w:after="0" w:line="240" w:lineRule="auto"/>
              <w:jc w:val="center"/>
              <w:rPr>
                <w:rFonts w:ascii="Times New Roman" w:hAnsi="Times New Roman" w:cs="Times New Roman"/>
                <w:sz w:val="24"/>
                <w:szCs w:val="24"/>
              </w:rPr>
            </w:pPr>
            <w:r w:rsidRPr="00E368F1">
              <w:rPr>
                <w:rFonts w:ascii="Times New Roman" w:hAnsi="Times New Roman" w:cs="Times New Roman"/>
                <w:sz w:val="24"/>
                <w:szCs w:val="24"/>
              </w:rPr>
              <w:t>(</w:t>
            </w:r>
            <w:r>
              <w:rPr>
                <w:rFonts w:ascii="Times New Roman" w:hAnsi="Times New Roman" w:cs="Times New Roman"/>
                <w:sz w:val="24"/>
                <w:szCs w:val="24"/>
              </w:rPr>
              <w:t>0.97</w:t>
            </w:r>
            <w:r w:rsidRPr="00E368F1">
              <w:rPr>
                <w:rFonts w:ascii="Times New Roman" w:hAnsi="Times New Roman" w:cs="Times New Roman"/>
                <w:sz w:val="24"/>
                <w:szCs w:val="24"/>
              </w:rPr>
              <w:t>)</w:t>
            </w:r>
          </w:p>
        </w:tc>
        <w:tc>
          <w:tcPr>
            <w:tcW w:w="0" w:type="auto"/>
          </w:tcPr>
          <w:p w14:paraId="5A0D7993" w14:textId="77777777" w:rsidR="00CA3BFA" w:rsidRPr="00E368F1" w:rsidRDefault="00CA3BFA" w:rsidP="00CA3BFA">
            <w:pPr>
              <w:spacing w:after="0" w:line="240" w:lineRule="auto"/>
              <w:jc w:val="center"/>
              <w:rPr>
                <w:rFonts w:ascii="Times New Roman" w:hAnsi="Times New Roman" w:cs="Times New Roman"/>
                <w:sz w:val="24"/>
                <w:szCs w:val="24"/>
              </w:rPr>
            </w:pPr>
          </w:p>
        </w:tc>
        <w:tc>
          <w:tcPr>
            <w:tcW w:w="0" w:type="auto"/>
          </w:tcPr>
          <w:p w14:paraId="51FDE7C6"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0.031</w:t>
            </w:r>
          </w:p>
        </w:tc>
        <w:tc>
          <w:tcPr>
            <w:tcW w:w="0" w:type="auto"/>
          </w:tcPr>
          <w:p w14:paraId="14B17BF0"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0.24</w:t>
            </w:r>
          </w:p>
        </w:tc>
        <w:tc>
          <w:tcPr>
            <w:tcW w:w="0" w:type="auto"/>
          </w:tcPr>
          <w:p w14:paraId="77EC53F7" w14:textId="77777777" w:rsidR="00CA3BFA" w:rsidRPr="00E368F1" w:rsidRDefault="00CA3BFA" w:rsidP="00CA3BFA">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r>
    </w:tbl>
    <w:p w14:paraId="778805CF" w14:textId="77777777" w:rsidR="00CA3BFA" w:rsidRDefault="00CA3BFA" w:rsidP="00CA3BFA">
      <w:pPr>
        <w:spacing w:after="0"/>
        <w:ind w:left="720" w:hanging="720"/>
        <w:rPr>
          <w:rFonts w:ascii="Times New Roman" w:hAnsi="Times New Roman" w:cs="Times New Roman"/>
          <w:sz w:val="24"/>
          <w:szCs w:val="24"/>
        </w:rPr>
      </w:pPr>
    </w:p>
    <w:p w14:paraId="3853BC41" w14:textId="7E5ECA31" w:rsidR="00CA3BFA" w:rsidRPr="00E368F1" w:rsidRDefault="00B515E6" w:rsidP="003D4EC4">
      <w:pPr>
        <w:spacing w:after="0"/>
        <w:rPr>
          <w:rFonts w:ascii="Times New Roman" w:hAnsi="Times New Roman" w:cs="Times New Roman"/>
          <w:sz w:val="24"/>
          <w:szCs w:val="24"/>
        </w:rPr>
      </w:pPr>
      <w:r w:rsidRPr="003D4EC4">
        <w:rPr>
          <w:rFonts w:ascii="Times New Roman" w:hAnsi="Times New Roman" w:cs="Times New Roman"/>
          <w:i/>
          <w:sz w:val="24"/>
          <w:szCs w:val="24"/>
        </w:rPr>
        <w:t>Notes</w:t>
      </w:r>
      <w:r>
        <w:rPr>
          <w:rFonts w:ascii="Times New Roman" w:hAnsi="Times New Roman" w:cs="Times New Roman"/>
          <w:sz w:val="24"/>
          <w:szCs w:val="24"/>
        </w:rPr>
        <w:t xml:space="preserve">: </w:t>
      </w:r>
      <w:r w:rsidR="00650E7B">
        <w:rPr>
          <w:rFonts w:ascii="Times New Roman" w:hAnsi="Times New Roman" w:cs="Times New Roman"/>
          <w:sz w:val="24"/>
          <w:szCs w:val="24"/>
        </w:rPr>
        <w:t xml:space="preserve">The dependent variable in the first four rows is the percentage change in employment share of specific types of workers. The dependent variable in the last five rows </w:t>
      </w:r>
      <w:r w:rsidR="00B13654">
        <w:rPr>
          <w:rFonts w:ascii="Times New Roman" w:hAnsi="Times New Roman" w:cs="Times New Roman"/>
          <w:sz w:val="24"/>
          <w:szCs w:val="24"/>
        </w:rPr>
        <w:t xml:space="preserve">is </w:t>
      </w:r>
      <w:r w:rsidR="00650E7B">
        <w:rPr>
          <w:rFonts w:ascii="Times New Roman" w:hAnsi="Times New Roman" w:cs="Times New Roman"/>
          <w:sz w:val="24"/>
          <w:szCs w:val="24"/>
        </w:rPr>
        <w:t xml:space="preserve">the percentage change in specific non-wage award terms (hours in the standard workweek, ratio of apprentices or approvers to adult workers, </w:t>
      </w:r>
      <w:r w:rsidR="00B13654">
        <w:rPr>
          <w:rFonts w:ascii="Times New Roman" w:hAnsi="Times New Roman" w:cs="Times New Roman"/>
          <w:sz w:val="24"/>
          <w:szCs w:val="24"/>
        </w:rPr>
        <w:t xml:space="preserve">or </w:t>
      </w:r>
      <w:r w:rsidR="00650E7B">
        <w:rPr>
          <w:rFonts w:ascii="Times New Roman" w:hAnsi="Times New Roman" w:cs="Times New Roman"/>
          <w:sz w:val="24"/>
          <w:szCs w:val="24"/>
        </w:rPr>
        <w:t xml:space="preserve">rate of </w:t>
      </w:r>
      <w:r w:rsidR="00B13654">
        <w:rPr>
          <w:rFonts w:ascii="Times New Roman" w:hAnsi="Times New Roman" w:cs="Times New Roman"/>
          <w:sz w:val="24"/>
          <w:szCs w:val="24"/>
        </w:rPr>
        <w:t xml:space="preserve">additional </w:t>
      </w:r>
      <w:r w:rsidR="00650E7B">
        <w:rPr>
          <w:rFonts w:ascii="Times New Roman" w:hAnsi="Times New Roman" w:cs="Times New Roman"/>
          <w:sz w:val="24"/>
          <w:szCs w:val="24"/>
        </w:rPr>
        <w:t>pay for overtime or Sunday work). Other notes the same as in Table 2.</w:t>
      </w:r>
    </w:p>
    <w:p w14:paraId="7F69CC5F" w14:textId="77777777" w:rsidR="00CA3BFA" w:rsidRDefault="00CA3BFA" w:rsidP="00CA3BFA">
      <w:pPr>
        <w:spacing w:after="0"/>
        <w:jc w:val="center"/>
        <w:rPr>
          <w:rFonts w:ascii="Times New Roman" w:hAnsi="Times New Roman" w:cs="Times New Roman"/>
          <w:b/>
          <w:sz w:val="24"/>
          <w:szCs w:val="24"/>
        </w:rPr>
      </w:pPr>
    </w:p>
    <w:p w14:paraId="18D252A6" w14:textId="77777777" w:rsidR="00CA3BFA" w:rsidRDefault="00CA3BFA" w:rsidP="00CA3BFA">
      <w:pPr>
        <w:spacing w:after="0"/>
        <w:jc w:val="center"/>
        <w:rPr>
          <w:rFonts w:ascii="Times New Roman" w:hAnsi="Times New Roman" w:cs="Times New Roman"/>
          <w:b/>
          <w:sz w:val="24"/>
          <w:szCs w:val="24"/>
        </w:rPr>
      </w:pPr>
    </w:p>
    <w:p w14:paraId="57B960C7" w14:textId="77777777" w:rsidR="00CA3BFA" w:rsidRDefault="00CA3BFA" w:rsidP="00CA3BFA">
      <w:pPr>
        <w:spacing w:after="0"/>
        <w:rPr>
          <w:rFonts w:ascii="Times New Roman" w:hAnsi="Times New Roman" w:cs="Times New Roman"/>
          <w:b/>
          <w:sz w:val="24"/>
          <w:szCs w:val="24"/>
        </w:rPr>
      </w:pPr>
      <w:r>
        <w:rPr>
          <w:rFonts w:ascii="Times New Roman" w:hAnsi="Times New Roman" w:cs="Times New Roman"/>
          <w:b/>
          <w:sz w:val="24"/>
          <w:szCs w:val="24"/>
        </w:rPr>
        <w:br w:type="page"/>
      </w:r>
    </w:p>
    <w:p w14:paraId="7DC28E27" w14:textId="77777777" w:rsidR="00CA3BFA" w:rsidRPr="003D4EC4" w:rsidRDefault="00CA3BFA" w:rsidP="00CA3BFA">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lastRenderedPageBreak/>
        <w:t>Table A1</w:t>
      </w:r>
    </w:p>
    <w:p w14:paraId="2BD46288" w14:textId="157FB223" w:rsidR="00CA3BFA" w:rsidRPr="003D4EC4" w:rsidRDefault="00CA3BFA" w:rsidP="00CA3BFA">
      <w:pPr>
        <w:spacing w:after="0" w:line="240" w:lineRule="auto"/>
        <w:jc w:val="center"/>
        <w:rPr>
          <w:rFonts w:ascii="Times New Roman" w:hAnsi="Times New Roman" w:cs="Times New Roman"/>
          <w:caps/>
          <w:sz w:val="24"/>
          <w:szCs w:val="24"/>
        </w:rPr>
      </w:pPr>
      <w:r w:rsidRPr="003D4EC4">
        <w:rPr>
          <w:rFonts w:ascii="Times New Roman" w:hAnsi="Times New Roman" w:cs="Times New Roman"/>
          <w:caps/>
          <w:sz w:val="24"/>
          <w:szCs w:val="24"/>
        </w:rPr>
        <w:t>Determinants of Occupation-Level Adult Male Minimum Wage Rates</w:t>
      </w:r>
    </w:p>
    <w:p w14:paraId="0DD4D8B2" w14:textId="77777777" w:rsidR="00CA3BFA" w:rsidRPr="003D4EC4" w:rsidRDefault="00CA3BFA" w:rsidP="00CA3BFA">
      <w:pPr>
        <w:spacing w:after="0" w:line="240" w:lineRule="auto"/>
        <w:rPr>
          <w:rFonts w:ascii="Times New Roman" w:hAnsi="Times New Roman" w:cs="Times New Roman"/>
          <w:caps/>
          <w:sz w:val="24"/>
          <w:szCs w:val="24"/>
        </w:rPr>
      </w:pPr>
    </w:p>
    <w:tbl>
      <w:tblPr>
        <w:tblStyle w:val="TableGrid"/>
        <w:tblW w:w="0" w:type="auto"/>
        <w:jc w:val="center"/>
        <w:tblLook w:val="04A0" w:firstRow="1" w:lastRow="0" w:firstColumn="1" w:lastColumn="0" w:noHBand="0" w:noVBand="1"/>
      </w:tblPr>
      <w:tblGrid>
        <w:gridCol w:w="3964"/>
        <w:gridCol w:w="1418"/>
        <w:gridCol w:w="1380"/>
        <w:gridCol w:w="1313"/>
      </w:tblGrid>
      <w:tr w:rsidR="00CA3BFA" w:rsidRPr="00154578" w14:paraId="48E0E066" w14:textId="77777777" w:rsidTr="004423E9">
        <w:trPr>
          <w:jc w:val="center"/>
        </w:trPr>
        <w:tc>
          <w:tcPr>
            <w:tcW w:w="3964" w:type="dxa"/>
          </w:tcPr>
          <w:p w14:paraId="6AE1666F" w14:textId="680F941C" w:rsidR="00CA3BFA" w:rsidRPr="003D4EC4" w:rsidRDefault="007F2A83" w:rsidP="007F2A83">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 xml:space="preserve"> Max (42– lagged minimum, 0)</w:t>
            </w:r>
          </w:p>
        </w:tc>
        <w:tc>
          <w:tcPr>
            <w:tcW w:w="1418" w:type="dxa"/>
          </w:tcPr>
          <w:p w14:paraId="64238F2E" w14:textId="77777777" w:rsidR="00CA3BFA" w:rsidRPr="00154578" w:rsidRDefault="00CA3BFA" w:rsidP="007F2A83">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-0.215</w:t>
            </w:r>
            <w:r>
              <w:rPr>
                <w:rFonts w:ascii="Times New Roman" w:hAnsi="Times New Roman" w:cs="Times New Roman"/>
                <w:sz w:val="24"/>
                <w:szCs w:val="24"/>
              </w:rPr>
              <w:t>*</w:t>
            </w:r>
            <w:r w:rsidRPr="00154578">
              <w:rPr>
                <w:rFonts w:ascii="Times New Roman" w:hAnsi="Times New Roman" w:cs="Times New Roman"/>
                <w:sz w:val="24"/>
                <w:szCs w:val="24"/>
              </w:rPr>
              <w:t>**</w:t>
            </w:r>
          </w:p>
          <w:p w14:paraId="4338D66A"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(-5.90)</w:t>
            </w:r>
          </w:p>
        </w:tc>
        <w:tc>
          <w:tcPr>
            <w:tcW w:w="1380" w:type="dxa"/>
          </w:tcPr>
          <w:p w14:paraId="76868043"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-0.092*</w:t>
            </w:r>
            <w:r>
              <w:rPr>
                <w:rFonts w:ascii="Times New Roman" w:hAnsi="Times New Roman" w:cs="Times New Roman"/>
                <w:sz w:val="24"/>
                <w:szCs w:val="24"/>
              </w:rPr>
              <w:t>*</w:t>
            </w:r>
          </w:p>
          <w:p w14:paraId="20F38FCA"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(2.45)</w:t>
            </w:r>
          </w:p>
        </w:tc>
        <w:tc>
          <w:tcPr>
            <w:tcW w:w="1313" w:type="dxa"/>
          </w:tcPr>
          <w:p w14:paraId="3ADFFF31"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-0.092*</w:t>
            </w:r>
            <w:r>
              <w:rPr>
                <w:rFonts w:ascii="Times New Roman" w:hAnsi="Times New Roman" w:cs="Times New Roman"/>
                <w:sz w:val="24"/>
                <w:szCs w:val="24"/>
              </w:rPr>
              <w:t>*</w:t>
            </w:r>
          </w:p>
          <w:p w14:paraId="3E4DC73A"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(2.46)</w:t>
            </w:r>
          </w:p>
        </w:tc>
      </w:tr>
      <w:tr w:rsidR="00CA3BFA" w:rsidRPr="00154578" w14:paraId="57B640FB" w14:textId="77777777" w:rsidTr="004423E9">
        <w:trPr>
          <w:jc w:val="center"/>
        </w:trPr>
        <w:tc>
          <w:tcPr>
            <w:tcW w:w="3964" w:type="dxa"/>
          </w:tcPr>
          <w:p w14:paraId="15CF14C1" w14:textId="77777777" w:rsidR="007F2A83" w:rsidRPr="003D4EC4" w:rsidRDefault="007F2A83" w:rsidP="007F2A83">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Max (42 – lagged minimum, 0)*</w:t>
            </w:r>
          </w:p>
          <w:p w14:paraId="00A26E83" w14:textId="5E0C51DF" w:rsidR="00CA3BFA" w:rsidRPr="00154578" w:rsidRDefault="007F2A83" w:rsidP="00CA3BFA">
            <w:pPr>
              <w:spacing w:after="0" w:line="240" w:lineRule="auto"/>
              <w:rPr>
                <w:rFonts w:ascii="Times New Roman" w:hAnsi="Times New Roman" w:cs="Times New Roman"/>
                <w:sz w:val="24"/>
                <w:szCs w:val="24"/>
              </w:rPr>
            </w:pPr>
            <w:r w:rsidRPr="003D4EC4">
              <w:rPr>
                <w:rFonts w:ascii="Times New Roman" w:hAnsi="Times New Roman" w:cs="Times New Roman"/>
                <w:i/>
                <w:sz w:val="24"/>
                <w:szCs w:val="24"/>
              </w:rPr>
              <w:t>after Harvester</w:t>
            </w:r>
            <w:r w:rsidRPr="00154578" w:rsidDel="007F2A83">
              <w:rPr>
                <w:rFonts w:ascii="Times New Roman" w:hAnsi="Times New Roman" w:cs="Times New Roman"/>
                <w:sz w:val="24"/>
                <w:szCs w:val="24"/>
              </w:rPr>
              <w:t xml:space="preserve"> </w:t>
            </w:r>
          </w:p>
        </w:tc>
        <w:tc>
          <w:tcPr>
            <w:tcW w:w="1418" w:type="dxa"/>
          </w:tcPr>
          <w:p w14:paraId="72764D9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0.732**</w:t>
            </w:r>
            <w:r>
              <w:rPr>
                <w:rFonts w:ascii="Times New Roman" w:hAnsi="Times New Roman" w:cs="Times New Roman"/>
                <w:sz w:val="24"/>
                <w:szCs w:val="24"/>
              </w:rPr>
              <w:t>*</w:t>
            </w:r>
          </w:p>
          <w:p w14:paraId="3F8C5874"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(17.56)</w:t>
            </w:r>
          </w:p>
        </w:tc>
        <w:tc>
          <w:tcPr>
            <w:tcW w:w="1380" w:type="dxa"/>
          </w:tcPr>
          <w:p w14:paraId="062A260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0.617**</w:t>
            </w:r>
            <w:r>
              <w:rPr>
                <w:rFonts w:ascii="Times New Roman" w:hAnsi="Times New Roman" w:cs="Times New Roman"/>
                <w:sz w:val="24"/>
                <w:szCs w:val="24"/>
              </w:rPr>
              <w:t>*</w:t>
            </w:r>
          </w:p>
          <w:p w14:paraId="1A024DEA"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(14.54)</w:t>
            </w:r>
          </w:p>
        </w:tc>
        <w:tc>
          <w:tcPr>
            <w:tcW w:w="1313" w:type="dxa"/>
          </w:tcPr>
          <w:p w14:paraId="6573BC48"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0.639**</w:t>
            </w:r>
            <w:r>
              <w:rPr>
                <w:rFonts w:ascii="Times New Roman" w:hAnsi="Times New Roman" w:cs="Times New Roman"/>
                <w:sz w:val="24"/>
                <w:szCs w:val="24"/>
              </w:rPr>
              <w:t>*</w:t>
            </w:r>
          </w:p>
          <w:p w14:paraId="240B11CA"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(14.68)</w:t>
            </w:r>
          </w:p>
        </w:tc>
      </w:tr>
      <w:tr w:rsidR="00CA3BFA" w:rsidRPr="00154578" w14:paraId="420332A5" w14:textId="77777777" w:rsidTr="004423E9">
        <w:trPr>
          <w:jc w:val="center"/>
        </w:trPr>
        <w:tc>
          <w:tcPr>
            <w:tcW w:w="3964" w:type="dxa"/>
          </w:tcPr>
          <w:p w14:paraId="05E7CBC8"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Year</w:t>
            </w:r>
          </w:p>
        </w:tc>
        <w:tc>
          <w:tcPr>
            <w:tcW w:w="1418" w:type="dxa"/>
          </w:tcPr>
          <w:p w14:paraId="28816F08"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1380" w:type="dxa"/>
          </w:tcPr>
          <w:p w14:paraId="088D424D"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-0.290**</w:t>
            </w:r>
            <w:r>
              <w:rPr>
                <w:rFonts w:ascii="Times New Roman" w:hAnsi="Times New Roman" w:cs="Times New Roman"/>
                <w:sz w:val="24"/>
                <w:szCs w:val="24"/>
              </w:rPr>
              <w:t>*</w:t>
            </w:r>
          </w:p>
          <w:p w14:paraId="2E3546E3"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(11.87)</w:t>
            </w:r>
          </w:p>
        </w:tc>
        <w:tc>
          <w:tcPr>
            <w:tcW w:w="1313" w:type="dxa"/>
          </w:tcPr>
          <w:p w14:paraId="4CED2DCF" w14:textId="77777777" w:rsidR="00CA3BFA" w:rsidRPr="00154578" w:rsidRDefault="00CA3BFA" w:rsidP="00CA3BFA">
            <w:pPr>
              <w:spacing w:after="0" w:line="240" w:lineRule="auto"/>
              <w:jc w:val="center"/>
              <w:rPr>
                <w:rFonts w:ascii="Times New Roman" w:hAnsi="Times New Roman" w:cs="Times New Roman"/>
                <w:sz w:val="24"/>
                <w:szCs w:val="24"/>
              </w:rPr>
            </w:pPr>
          </w:p>
        </w:tc>
      </w:tr>
      <w:tr w:rsidR="00CA3BFA" w:rsidRPr="00154578" w14:paraId="1B875D00" w14:textId="77777777" w:rsidTr="004423E9">
        <w:trPr>
          <w:jc w:val="center"/>
        </w:trPr>
        <w:tc>
          <w:tcPr>
            <w:tcW w:w="3964" w:type="dxa"/>
          </w:tcPr>
          <w:p w14:paraId="0FBAB29F"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Year Dummies</w:t>
            </w:r>
          </w:p>
        </w:tc>
        <w:tc>
          <w:tcPr>
            <w:tcW w:w="1418" w:type="dxa"/>
          </w:tcPr>
          <w:p w14:paraId="0863269A" w14:textId="19ADB021"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N</w:t>
            </w:r>
            <w:r w:rsidR="00B13654">
              <w:rPr>
                <w:rFonts w:ascii="Times New Roman" w:hAnsi="Times New Roman" w:cs="Times New Roman"/>
                <w:sz w:val="24"/>
                <w:szCs w:val="24"/>
              </w:rPr>
              <w:t>o</w:t>
            </w:r>
          </w:p>
        </w:tc>
        <w:tc>
          <w:tcPr>
            <w:tcW w:w="1380" w:type="dxa"/>
          </w:tcPr>
          <w:p w14:paraId="5ECC9532" w14:textId="374AACD8"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N</w:t>
            </w:r>
            <w:r w:rsidR="00B13654">
              <w:rPr>
                <w:rFonts w:ascii="Times New Roman" w:hAnsi="Times New Roman" w:cs="Times New Roman"/>
                <w:sz w:val="24"/>
                <w:szCs w:val="24"/>
              </w:rPr>
              <w:t>o</w:t>
            </w:r>
          </w:p>
        </w:tc>
        <w:tc>
          <w:tcPr>
            <w:tcW w:w="1313" w:type="dxa"/>
          </w:tcPr>
          <w:p w14:paraId="6984824B" w14:textId="46D59F8D"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Y</w:t>
            </w:r>
            <w:r w:rsidR="00B13654">
              <w:rPr>
                <w:rFonts w:ascii="Times New Roman" w:hAnsi="Times New Roman" w:cs="Times New Roman"/>
                <w:sz w:val="24"/>
                <w:szCs w:val="24"/>
              </w:rPr>
              <w:t>es</w:t>
            </w:r>
          </w:p>
        </w:tc>
      </w:tr>
      <w:tr w:rsidR="00CA3BFA" w:rsidRPr="00154578" w14:paraId="4EFD5663" w14:textId="77777777" w:rsidTr="004423E9">
        <w:trPr>
          <w:jc w:val="center"/>
        </w:trPr>
        <w:tc>
          <w:tcPr>
            <w:tcW w:w="3964" w:type="dxa"/>
          </w:tcPr>
          <w:p w14:paraId="3307961A"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Constant</w:t>
            </w:r>
          </w:p>
        </w:tc>
        <w:tc>
          <w:tcPr>
            <w:tcW w:w="1418" w:type="dxa"/>
          </w:tcPr>
          <w:p w14:paraId="451639C3"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1.587**</w:t>
            </w:r>
            <w:r>
              <w:rPr>
                <w:rFonts w:ascii="Times New Roman" w:hAnsi="Times New Roman" w:cs="Times New Roman"/>
                <w:sz w:val="24"/>
                <w:szCs w:val="24"/>
              </w:rPr>
              <w:t>*</w:t>
            </w:r>
          </w:p>
          <w:p w14:paraId="00B2D146"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(20.53)</w:t>
            </w:r>
          </w:p>
        </w:tc>
        <w:tc>
          <w:tcPr>
            <w:tcW w:w="1380" w:type="dxa"/>
          </w:tcPr>
          <w:p w14:paraId="67131F54"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-1.061**</w:t>
            </w:r>
            <w:r>
              <w:rPr>
                <w:rFonts w:ascii="Times New Roman" w:hAnsi="Times New Roman" w:cs="Times New Roman"/>
                <w:sz w:val="24"/>
                <w:szCs w:val="24"/>
              </w:rPr>
              <w:t>*</w:t>
            </w:r>
          </w:p>
          <w:p w14:paraId="63A5BC7F"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(4.50)</w:t>
            </w:r>
          </w:p>
        </w:tc>
        <w:tc>
          <w:tcPr>
            <w:tcW w:w="1313" w:type="dxa"/>
          </w:tcPr>
          <w:p w14:paraId="683D376A"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-0.086</w:t>
            </w:r>
          </w:p>
          <w:p w14:paraId="0F83D133"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(0.21)</w:t>
            </w:r>
          </w:p>
        </w:tc>
      </w:tr>
      <w:tr w:rsidR="00CA3BFA" w:rsidRPr="00154578" w14:paraId="40DC353A" w14:textId="77777777" w:rsidTr="004423E9">
        <w:trPr>
          <w:jc w:val="center"/>
        </w:trPr>
        <w:tc>
          <w:tcPr>
            <w:tcW w:w="3964" w:type="dxa"/>
          </w:tcPr>
          <w:p w14:paraId="67E7EB08" w14:textId="77777777" w:rsidR="00CA3BFA" w:rsidRPr="00154578" w:rsidRDefault="00CA3BFA" w:rsidP="00CA3BFA">
            <w:pPr>
              <w:spacing w:after="0" w:line="240" w:lineRule="auto"/>
              <w:rPr>
                <w:rFonts w:ascii="Times New Roman" w:hAnsi="Times New Roman" w:cs="Times New Roman"/>
                <w:sz w:val="24"/>
                <w:szCs w:val="24"/>
              </w:rPr>
            </w:pPr>
          </w:p>
        </w:tc>
        <w:tc>
          <w:tcPr>
            <w:tcW w:w="1418" w:type="dxa"/>
          </w:tcPr>
          <w:p w14:paraId="47306E4B"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1380" w:type="dxa"/>
          </w:tcPr>
          <w:p w14:paraId="28040BAA" w14:textId="77777777" w:rsidR="00CA3BFA" w:rsidRPr="00154578" w:rsidRDefault="00CA3BFA" w:rsidP="00CA3BFA">
            <w:pPr>
              <w:spacing w:after="0" w:line="240" w:lineRule="auto"/>
              <w:jc w:val="center"/>
              <w:rPr>
                <w:rFonts w:ascii="Times New Roman" w:hAnsi="Times New Roman" w:cs="Times New Roman"/>
                <w:sz w:val="24"/>
                <w:szCs w:val="24"/>
              </w:rPr>
            </w:pPr>
          </w:p>
        </w:tc>
        <w:tc>
          <w:tcPr>
            <w:tcW w:w="1313" w:type="dxa"/>
          </w:tcPr>
          <w:p w14:paraId="3E40391F" w14:textId="77777777" w:rsidR="00CA3BFA" w:rsidRPr="00154578" w:rsidRDefault="00CA3BFA" w:rsidP="00CA3BFA">
            <w:pPr>
              <w:spacing w:after="0" w:line="240" w:lineRule="auto"/>
              <w:jc w:val="center"/>
              <w:rPr>
                <w:rFonts w:ascii="Times New Roman" w:hAnsi="Times New Roman" w:cs="Times New Roman"/>
                <w:sz w:val="24"/>
                <w:szCs w:val="24"/>
              </w:rPr>
            </w:pPr>
          </w:p>
        </w:tc>
      </w:tr>
      <w:tr w:rsidR="00CA3BFA" w:rsidRPr="00154578" w14:paraId="612534D2" w14:textId="77777777" w:rsidTr="004423E9">
        <w:trPr>
          <w:jc w:val="center"/>
        </w:trPr>
        <w:tc>
          <w:tcPr>
            <w:tcW w:w="3964" w:type="dxa"/>
          </w:tcPr>
          <w:p w14:paraId="5AF2B92D"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F</w:t>
            </w:r>
          </w:p>
        </w:tc>
        <w:tc>
          <w:tcPr>
            <w:tcW w:w="1418" w:type="dxa"/>
          </w:tcPr>
          <w:p w14:paraId="2CB6DBA6"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168.50**</w:t>
            </w:r>
            <w:r>
              <w:rPr>
                <w:rFonts w:ascii="Times New Roman" w:hAnsi="Times New Roman" w:cs="Times New Roman"/>
                <w:sz w:val="24"/>
                <w:szCs w:val="24"/>
              </w:rPr>
              <w:t>*</w:t>
            </w:r>
          </w:p>
        </w:tc>
        <w:tc>
          <w:tcPr>
            <w:tcW w:w="1380" w:type="dxa"/>
          </w:tcPr>
          <w:p w14:paraId="7E154325"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161.54*</w:t>
            </w:r>
            <w:r>
              <w:rPr>
                <w:rFonts w:ascii="Times New Roman" w:hAnsi="Times New Roman" w:cs="Times New Roman"/>
                <w:sz w:val="24"/>
                <w:szCs w:val="24"/>
              </w:rPr>
              <w:t>*</w:t>
            </w:r>
            <w:r w:rsidRPr="00154578">
              <w:rPr>
                <w:rFonts w:ascii="Times New Roman" w:hAnsi="Times New Roman" w:cs="Times New Roman"/>
                <w:sz w:val="24"/>
                <w:szCs w:val="24"/>
              </w:rPr>
              <w:t>*</w:t>
            </w:r>
          </w:p>
        </w:tc>
        <w:tc>
          <w:tcPr>
            <w:tcW w:w="1313" w:type="dxa"/>
          </w:tcPr>
          <w:p w14:paraId="10BDEC76"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50.74**</w:t>
            </w:r>
            <w:r>
              <w:rPr>
                <w:rFonts w:ascii="Times New Roman" w:hAnsi="Times New Roman" w:cs="Times New Roman"/>
                <w:sz w:val="24"/>
                <w:szCs w:val="24"/>
              </w:rPr>
              <w:t>*</w:t>
            </w:r>
          </w:p>
        </w:tc>
      </w:tr>
      <w:tr w:rsidR="00CA3BFA" w:rsidRPr="00154578" w14:paraId="4CEE7E4C" w14:textId="77777777" w:rsidTr="004423E9">
        <w:trPr>
          <w:jc w:val="center"/>
        </w:trPr>
        <w:tc>
          <w:tcPr>
            <w:tcW w:w="3964" w:type="dxa"/>
          </w:tcPr>
          <w:p w14:paraId="6B6840D7"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Adjusted R</w:t>
            </w:r>
            <w:r w:rsidRPr="003D4EC4">
              <w:rPr>
                <w:rFonts w:ascii="Times New Roman" w:hAnsi="Times New Roman" w:cs="Times New Roman"/>
                <w:i/>
                <w:sz w:val="24"/>
                <w:szCs w:val="24"/>
                <w:vertAlign w:val="superscript"/>
              </w:rPr>
              <w:t>2</w:t>
            </w:r>
          </w:p>
        </w:tc>
        <w:tc>
          <w:tcPr>
            <w:tcW w:w="1418" w:type="dxa"/>
          </w:tcPr>
          <w:p w14:paraId="198C6F2B"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0.093</w:t>
            </w:r>
          </w:p>
        </w:tc>
        <w:tc>
          <w:tcPr>
            <w:tcW w:w="1380" w:type="dxa"/>
          </w:tcPr>
          <w:p w14:paraId="3B919039"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0.111</w:t>
            </w:r>
          </w:p>
        </w:tc>
        <w:tc>
          <w:tcPr>
            <w:tcW w:w="1313" w:type="dxa"/>
          </w:tcPr>
          <w:p w14:paraId="5A56BF1C"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0.136</w:t>
            </w:r>
          </w:p>
        </w:tc>
      </w:tr>
      <w:tr w:rsidR="00CA3BFA" w:rsidRPr="00154578" w14:paraId="066CA997" w14:textId="77777777" w:rsidTr="004423E9">
        <w:trPr>
          <w:jc w:val="center"/>
        </w:trPr>
        <w:tc>
          <w:tcPr>
            <w:tcW w:w="3964" w:type="dxa"/>
          </w:tcPr>
          <w:p w14:paraId="746FFD60" w14:textId="77777777" w:rsidR="00CA3BFA" w:rsidRPr="003D4EC4" w:rsidRDefault="00CA3BFA" w:rsidP="00CA3BFA">
            <w:pPr>
              <w:spacing w:after="0" w:line="240" w:lineRule="auto"/>
              <w:rPr>
                <w:rFonts w:ascii="Times New Roman" w:hAnsi="Times New Roman" w:cs="Times New Roman"/>
                <w:i/>
                <w:sz w:val="24"/>
                <w:szCs w:val="24"/>
              </w:rPr>
            </w:pPr>
            <w:r w:rsidRPr="003D4EC4">
              <w:rPr>
                <w:rFonts w:ascii="Times New Roman" w:hAnsi="Times New Roman" w:cs="Times New Roman"/>
                <w:i/>
                <w:sz w:val="24"/>
                <w:szCs w:val="24"/>
              </w:rPr>
              <w:t>N</w:t>
            </w:r>
          </w:p>
        </w:tc>
        <w:tc>
          <w:tcPr>
            <w:tcW w:w="1418" w:type="dxa"/>
          </w:tcPr>
          <w:p w14:paraId="07584EEE" w14:textId="283EBE7F"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7</w:t>
            </w:r>
            <w:r w:rsidR="007F2A83">
              <w:rPr>
                <w:rFonts w:ascii="Times New Roman" w:hAnsi="Times New Roman" w:cs="Times New Roman"/>
                <w:sz w:val="24"/>
                <w:szCs w:val="24"/>
              </w:rPr>
              <w:t>,</w:t>
            </w:r>
            <w:r w:rsidRPr="00154578">
              <w:rPr>
                <w:rFonts w:ascii="Times New Roman" w:hAnsi="Times New Roman" w:cs="Times New Roman"/>
                <w:sz w:val="24"/>
                <w:szCs w:val="24"/>
              </w:rPr>
              <w:t>100</w:t>
            </w:r>
          </w:p>
        </w:tc>
        <w:tc>
          <w:tcPr>
            <w:tcW w:w="1380" w:type="dxa"/>
          </w:tcPr>
          <w:p w14:paraId="61D8A819" w14:textId="503D6CF4"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7</w:t>
            </w:r>
            <w:r w:rsidR="007F2A83">
              <w:rPr>
                <w:rFonts w:ascii="Times New Roman" w:hAnsi="Times New Roman" w:cs="Times New Roman"/>
                <w:sz w:val="24"/>
                <w:szCs w:val="24"/>
              </w:rPr>
              <w:t>,</w:t>
            </w:r>
            <w:r w:rsidRPr="00154578">
              <w:rPr>
                <w:rFonts w:ascii="Times New Roman" w:hAnsi="Times New Roman" w:cs="Times New Roman"/>
                <w:sz w:val="24"/>
                <w:szCs w:val="24"/>
              </w:rPr>
              <w:t>100</w:t>
            </w:r>
          </w:p>
        </w:tc>
        <w:tc>
          <w:tcPr>
            <w:tcW w:w="1313" w:type="dxa"/>
          </w:tcPr>
          <w:p w14:paraId="4FB5A44B" w14:textId="4169E3CE"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t>7</w:t>
            </w:r>
            <w:r w:rsidR="007F2A83">
              <w:rPr>
                <w:rFonts w:ascii="Times New Roman" w:hAnsi="Times New Roman" w:cs="Times New Roman"/>
                <w:sz w:val="24"/>
                <w:szCs w:val="24"/>
              </w:rPr>
              <w:t>,</w:t>
            </w:r>
            <w:r w:rsidRPr="00154578">
              <w:rPr>
                <w:rFonts w:ascii="Times New Roman" w:hAnsi="Times New Roman" w:cs="Times New Roman"/>
                <w:sz w:val="24"/>
                <w:szCs w:val="24"/>
              </w:rPr>
              <w:t>100</w:t>
            </w:r>
          </w:p>
        </w:tc>
      </w:tr>
    </w:tbl>
    <w:p w14:paraId="11B2BF41" w14:textId="77777777" w:rsidR="00CA3BFA" w:rsidRPr="00154578" w:rsidRDefault="00CA3BFA" w:rsidP="00CA3BFA">
      <w:pPr>
        <w:spacing w:after="0" w:line="240" w:lineRule="auto"/>
        <w:rPr>
          <w:rFonts w:ascii="Times New Roman" w:hAnsi="Times New Roman" w:cs="Times New Roman"/>
          <w:sz w:val="24"/>
          <w:szCs w:val="24"/>
        </w:rPr>
      </w:pPr>
    </w:p>
    <w:p w14:paraId="11110248" w14:textId="6CC1B0F9" w:rsidR="00CA3BFA" w:rsidRPr="00154578" w:rsidRDefault="00CA3BFA" w:rsidP="003D4EC4">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Notes:</w:t>
      </w:r>
      <w:r w:rsidRPr="00154578">
        <w:rPr>
          <w:rFonts w:ascii="Times New Roman" w:hAnsi="Times New Roman" w:cs="Times New Roman"/>
          <w:sz w:val="24"/>
          <w:szCs w:val="24"/>
        </w:rPr>
        <w:tab/>
        <w:t xml:space="preserve">Dependent variable is the percentage change in the real minimum wage rate, at the </w:t>
      </w:r>
      <w:r>
        <w:rPr>
          <w:rFonts w:ascii="Times New Roman" w:hAnsi="Times New Roman" w:cs="Times New Roman"/>
          <w:sz w:val="24"/>
          <w:szCs w:val="24"/>
        </w:rPr>
        <w:t xml:space="preserve"> </w:t>
      </w:r>
      <w:r w:rsidRPr="009E7DB4">
        <w:rPr>
          <w:rFonts w:ascii="Times New Roman" w:hAnsi="Times New Roman" w:cs="Times New Roman"/>
          <w:sz w:val="24"/>
          <w:szCs w:val="24"/>
        </w:rPr>
        <w:t>occupation level.</w:t>
      </w:r>
      <w:r w:rsidR="001F15DD" w:rsidRPr="009E7DB4">
        <w:rPr>
          <w:rFonts w:ascii="Times New Roman" w:hAnsi="Times New Roman" w:cs="Times New Roman"/>
          <w:sz w:val="24"/>
          <w:szCs w:val="24"/>
        </w:rPr>
        <w:t xml:space="preserve"> </w:t>
      </w:r>
      <w:r>
        <w:rPr>
          <w:rFonts w:ascii="Times New Roman" w:hAnsi="Times New Roman" w:cs="Times New Roman"/>
          <w:sz w:val="24"/>
          <w:szCs w:val="24"/>
        </w:rPr>
        <w:t>Other notes are the same as Table 1.</w:t>
      </w:r>
      <w:r w:rsidRPr="00154578">
        <w:rPr>
          <w:rFonts w:ascii="Times New Roman" w:hAnsi="Times New Roman" w:cs="Times New Roman"/>
          <w:sz w:val="24"/>
          <w:szCs w:val="24"/>
        </w:rPr>
        <w:t xml:space="preserve"> </w:t>
      </w:r>
    </w:p>
    <w:p w14:paraId="5491463E" w14:textId="77777777" w:rsidR="00CA3BFA" w:rsidRPr="00154578" w:rsidRDefault="00CA3BFA" w:rsidP="00CA3BFA">
      <w:pPr>
        <w:spacing w:after="0" w:line="240" w:lineRule="auto"/>
        <w:rPr>
          <w:rFonts w:ascii="Times New Roman" w:hAnsi="Times New Roman" w:cs="Times New Roman"/>
          <w:sz w:val="24"/>
          <w:szCs w:val="24"/>
        </w:rPr>
      </w:pPr>
    </w:p>
    <w:p w14:paraId="64409A4E" w14:textId="77777777" w:rsidR="00CA3BFA" w:rsidRPr="00154578" w:rsidRDefault="00CA3BFA" w:rsidP="00CA3BFA">
      <w:pPr>
        <w:spacing w:after="0" w:line="240" w:lineRule="auto"/>
        <w:rPr>
          <w:rFonts w:ascii="Times New Roman" w:hAnsi="Times New Roman" w:cs="Times New Roman"/>
          <w:b/>
          <w:sz w:val="24"/>
          <w:szCs w:val="24"/>
        </w:rPr>
      </w:pPr>
    </w:p>
    <w:p w14:paraId="1D6C7DC0" w14:textId="77777777" w:rsidR="00CA3BFA" w:rsidRPr="00154578" w:rsidRDefault="00CA3BFA" w:rsidP="00CA3BFA">
      <w:pPr>
        <w:spacing w:after="0" w:line="240" w:lineRule="auto"/>
        <w:rPr>
          <w:rFonts w:ascii="Times New Roman" w:hAnsi="Times New Roman" w:cs="Times New Roman"/>
          <w:b/>
          <w:sz w:val="24"/>
          <w:szCs w:val="24"/>
        </w:rPr>
      </w:pPr>
      <w:r w:rsidRPr="00154578">
        <w:rPr>
          <w:rFonts w:ascii="Times New Roman" w:hAnsi="Times New Roman" w:cs="Times New Roman"/>
          <w:b/>
          <w:sz w:val="24"/>
          <w:szCs w:val="24"/>
        </w:rPr>
        <w:br w:type="page"/>
      </w:r>
    </w:p>
    <w:p w14:paraId="64A864BC" w14:textId="52354B83" w:rsidR="00CA3BFA" w:rsidRPr="00154578" w:rsidRDefault="00585CD7" w:rsidP="003D4EC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8E0A28F" wp14:editId="43CE08D2">
            <wp:extent cx="5257800" cy="343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438525"/>
                    </a:xfrm>
                    <a:prstGeom prst="rect">
                      <a:avLst/>
                    </a:prstGeom>
                    <a:noFill/>
                    <a:ln>
                      <a:noFill/>
                    </a:ln>
                  </pic:spPr>
                </pic:pic>
              </a:graphicData>
            </a:graphic>
          </wp:inline>
        </w:drawing>
      </w:r>
    </w:p>
    <w:p w14:paraId="5C7C70E2" w14:textId="77777777" w:rsidR="000606C3" w:rsidRPr="003D4EC4" w:rsidRDefault="000606C3" w:rsidP="000606C3">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t>Figure 1</w:t>
      </w:r>
    </w:p>
    <w:p w14:paraId="2D036B3D" w14:textId="77777777" w:rsidR="000606C3" w:rsidRDefault="000606C3" w:rsidP="00AD31CA">
      <w:pPr>
        <w:spacing w:after="0" w:line="240" w:lineRule="auto"/>
        <w:jc w:val="center"/>
        <w:rPr>
          <w:rFonts w:ascii="Times New Roman" w:hAnsi="Times New Roman" w:cs="Times New Roman"/>
          <w:caps/>
          <w:sz w:val="24"/>
          <w:szCs w:val="24"/>
        </w:rPr>
      </w:pPr>
      <w:r w:rsidRPr="0090633A">
        <w:rPr>
          <w:rFonts w:ascii="Times New Roman" w:hAnsi="Times New Roman" w:cs="Times New Roman"/>
          <w:caps/>
          <w:sz w:val="24"/>
          <w:szCs w:val="24"/>
        </w:rPr>
        <w:t>Numbers of Special Boards and Covered Workers 1898-1913</w:t>
      </w:r>
    </w:p>
    <w:p w14:paraId="7735D487" w14:textId="77777777" w:rsidR="000606C3" w:rsidRDefault="000606C3" w:rsidP="00CA3BFA">
      <w:pPr>
        <w:spacing w:after="0" w:line="240" w:lineRule="auto"/>
        <w:rPr>
          <w:rFonts w:ascii="Times New Roman" w:hAnsi="Times New Roman" w:cs="Times New Roman"/>
          <w:sz w:val="24"/>
          <w:szCs w:val="24"/>
        </w:rPr>
      </w:pPr>
    </w:p>
    <w:p w14:paraId="28647BE3"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 xml:space="preserve">Source: Victoria, </w:t>
      </w:r>
      <w:r w:rsidRPr="00154578">
        <w:rPr>
          <w:rFonts w:ascii="Times New Roman" w:hAnsi="Times New Roman" w:cs="Times New Roman"/>
          <w:i/>
          <w:sz w:val="24"/>
          <w:szCs w:val="24"/>
        </w:rPr>
        <w:t>Report of the Chief Inspector</w:t>
      </w:r>
      <w:r w:rsidRPr="00154578">
        <w:rPr>
          <w:rFonts w:ascii="Times New Roman" w:hAnsi="Times New Roman" w:cs="Times New Roman"/>
          <w:sz w:val="24"/>
          <w:szCs w:val="24"/>
        </w:rPr>
        <w:t>.</w:t>
      </w:r>
    </w:p>
    <w:p w14:paraId="31F16F7C"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br w:type="page"/>
      </w:r>
    </w:p>
    <w:p w14:paraId="69143884" w14:textId="1ED9D3AB" w:rsidR="00CA3BFA" w:rsidRDefault="00CA3BFA" w:rsidP="00CA3BFA">
      <w:pPr>
        <w:spacing w:after="0" w:line="240" w:lineRule="auto"/>
        <w:rPr>
          <w:rFonts w:ascii="Times New Roman" w:hAnsi="Times New Roman" w:cs="Times New Roman"/>
          <w:sz w:val="24"/>
          <w:szCs w:val="24"/>
        </w:rPr>
      </w:pPr>
    </w:p>
    <w:p w14:paraId="760CCD38" w14:textId="1B9B875A" w:rsidR="000606C3" w:rsidRPr="00154578" w:rsidRDefault="000606C3" w:rsidP="00CA3BF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0E82E5" wp14:editId="783B7244">
            <wp:extent cx="5419725" cy="3181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3181350"/>
                    </a:xfrm>
                    <a:prstGeom prst="rect">
                      <a:avLst/>
                    </a:prstGeom>
                    <a:noFill/>
                    <a:ln>
                      <a:noFill/>
                    </a:ln>
                  </pic:spPr>
                </pic:pic>
              </a:graphicData>
            </a:graphic>
          </wp:inline>
        </w:drawing>
      </w:r>
    </w:p>
    <w:p w14:paraId="374C81E4" w14:textId="77777777" w:rsidR="000606C3" w:rsidRPr="003D4EC4" w:rsidRDefault="000606C3" w:rsidP="000606C3">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t>Figure 2</w:t>
      </w:r>
    </w:p>
    <w:p w14:paraId="0D1FE724" w14:textId="56AC8297" w:rsidR="000606C3" w:rsidRPr="0090633A" w:rsidRDefault="000606C3" w:rsidP="00AD31CA">
      <w:pPr>
        <w:spacing w:after="0" w:line="240" w:lineRule="auto"/>
        <w:jc w:val="center"/>
        <w:rPr>
          <w:rFonts w:ascii="Times New Roman" w:hAnsi="Times New Roman" w:cs="Times New Roman"/>
          <w:caps/>
          <w:sz w:val="24"/>
          <w:szCs w:val="24"/>
        </w:rPr>
      </w:pPr>
      <w:r w:rsidRPr="0090633A">
        <w:rPr>
          <w:rFonts w:ascii="Times New Roman" w:hAnsi="Times New Roman" w:cs="Times New Roman"/>
          <w:caps/>
          <w:sz w:val="24"/>
          <w:szCs w:val="24"/>
        </w:rPr>
        <w:t>Ratio of the Lowest Minimum Wage to the Average Wage, 1900-1</w:t>
      </w:r>
      <w:r w:rsidR="00D54C99">
        <w:rPr>
          <w:rFonts w:ascii="Times New Roman" w:hAnsi="Times New Roman" w:cs="Times New Roman"/>
          <w:caps/>
          <w:sz w:val="24"/>
          <w:szCs w:val="24"/>
        </w:rPr>
        <w:t>91</w:t>
      </w:r>
      <w:r w:rsidRPr="0090633A">
        <w:rPr>
          <w:rFonts w:ascii="Times New Roman" w:hAnsi="Times New Roman" w:cs="Times New Roman"/>
          <w:caps/>
          <w:sz w:val="24"/>
          <w:szCs w:val="24"/>
        </w:rPr>
        <w:t>3</w:t>
      </w:r>
    </w:p>
    <w:p w14:paraId="1BF3055B" w14:textId="77777777" w:rsidR="000606C3" w:rsidRDefault="000606C3" w:rsidP="00CA3BFA">
      <w:pPr>
        <w:spacing w:after="0" w:line="240" w:lineRule="auto"/>
        <w:rPr>
          <w:rFonts w:ascii="Times New Roman" w:hAnsi="Times New Roman" w:cs="Times New Roman"/>
          <w:sz w:val="24"/>
          <w:szCs w:val="24"/>
        </w:rPr>
      </w:pPr>
    </w:p>
    <w:p w14:paraId="47C90974"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 xml:space="preserve">Source: Victoria, </w:t>
      </w:r>
      <w:r w:rsidRPr="00154578">
        <w:rPr>
          <w:rFonts w:ascii="Times New Roman" w:hAnsi="Times New Roman" w:cs="Times New Roman"/>
          <w:i/>
          <w:sz w:val="24"/>
          <w:szCs w:val="24"/>
        </w:rPr>
        <w:t>Report of the Chief Inspector</w:t>
      </w:r>
      <w:r w:rsidRPr="00154578">
        <w:rPr>
          <w:rFonts w:ascii="Times New Roman" w:hAnsi="Times New Roman" w:cs="Times New Roman"/>
          <w:sz w:val="24"/>
          <w:szCs w:val="24"/>
        </w:rPr>
        <w:t>.</w:t>
      </w:r>
    </w:p>
    <w:p w14:paraId="067C7765" w14:textId="77777777" w:rsidR="00CA3BFA" w:rsidRPr="00154578" w:rsidRDefault="00CA3BFA" w:rsidP="00CA3BFA">
      <w:pPr>
        <w:spacing w:after="0" w:line="240" w:lineRule="auto"/>
        <w:jc w:val="center"/>
        <w:rPr>
          <w:rFonts w:ascii="Times New Roman" w:hAnsi="Times New Roman" w:cs="Times New Roman"/>
          <w:sz w:val="24"/>
          <w:szCs w:val="24"/>
        </w:rPr>
      </w:pPr>
      <w:r w:rsidRPr="00154578">
        <w:rPr>
          <w:rFonts w:ascii="Times New Roman" w:hAnsi="Times New Roman" w:cs="Times New Roman"/>
          <w:sz w:val="24"/>
          <w:szCs w:val="24"/>
        </w:rPr>
        <w:br w:type="page"/>
      </w:r>
    </w:p>
    <w:p w14:paraId="2818BEA0" w14:textId="77777777" w:rsidR="00CA3BFA" w:rsidRPr="00154578" w:rsidRDefault="00CA3BFA" w:rsidP="00CA3BFA">
      <w:pPr>
        <w:spacing w:after="0"/>
        <w:jc w:val="center"/>
        <w:rPr>
          <w:rFonts w:ascii="Times New Roman" w:hAnsi="Times New Roman" w:cs="Times New Roman"/>
          <w:b/>
          <w:sz w:val="24"/>
          <w:szCs w:val="24"/>
        </w:rPr>
      </w:pPr>
    </w:p>
    <w:p w14:paraId="5855C941" w14:textId="57C6CC60" w:rsidR="00CA3BFA" w:rsidRDefault="00CA3BFA" w:rsidP="00CA3BFA">
      <w:pPr>
        <w:spacing w:after="0"/>
        <w:jc w:val="center"/>
        <w:rPr>
          <w:rFonts w:ascii="Times New Roman" w:hAnsi="Times New Roman" w:cs="Times New Roman"/>
          <w:b/>
          <w:sz w:val="24"/>
          <w:szCs w:val="24"/>
        </w:rPr>
      </w:pPr>
    </w:p>
    <w:p w14:paraId="2A1B2E98" w14:textId="77777777" w:rsidR="00890EDC" w:rsidRDefault="00890EDC" w:rsidP="00CA3BFA">
      <w:pPr>
        <w:spacing w:after="0"/>
        <w:jc w:val="center"/>
        <w:rPr>
          <w:rFonts w:ascii="Times New Roman" w:hAnsi="Times New Roman" w:cs="Times New Roman"/>
          <w:b/>
          <w:sz w:val="24"/>
          <w:szCs w:val="24"/>
        </w:rPr>
      </w:pPr>
    </w:p>
    <w:p w14:paraId="6FD73989" w14:textId="63F16493" w:rsidR="00890EDC" w:rsidRPr="00154578" w:rsidRDefault="00890EDC" w:rsidP="00CA3BFA">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C2A8084" wp14:editId="75CA10BF">
            <wp:extent cx="48672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2724150"/>
                    </a:xfrm>
                    <a:prstGeom prst="rect">
                      <a:avLst/>
                    </a:prstGeom>
                    <a:noFill/>
                    <a:ln>
                      <a:noFill/>
                    </a:ln>
                  </pic:spPr>
                </pic:pic>
              </a:graphicData>
            </a:graphic>
          </wp:inline>
        </w:drawing>
      </w:r>
    </w:p>
    <w:p w14:paraId="32D9E8E5" w14:textId="77777777" w:rsidR="00890EDC" w:rsidRPr="003D4EC4" w:rsidRDefault="00890EDC" w:rsidP="00890EDC">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t>Figure 3</w:t>
      </w:r>
    </w:p>
    <w:p w14:paraId="6CC85E59" w14:textId="77777777" w:rsidR="00890EDC" w:rsidRPr="0090633A" w:rsidRDefault="00890EDC" w:rsidP="00AD31CA">
      <w:pPr>
        <w:spacing w:after="0" w:line="240" w:lineRule="auto"/>
        <w:jc w:val="center"/>
        <w:rPr>
          <w:rFonts w:ascii="Times New Roman" w:hAnsi="Times New Roman" w:cs="Times New Roman"/>
          <w:caps/>
          <w:sz w:val="24"/>
          <w:szCs w:val="24"/>
        </w:rPr>
      </w:pPr>
      <w:r w:rsidRPr="0090633A">
        <w:rPr>
          <w:rFonts w:ascii="Times New Roman" w:hAnsi="Times New Roman" w:cs="Times New Roman"/>
          <w:caps/>
          <w:sz w:val="24"/>
          <w:szCs w:val="24"/>
        </w:rPr>
        <w:t>Fixed Weight Estimates of Average Real Wages in Covered and Uncovered Trades</w:t>
      </w:r>
    </w:p>
    <w:p w14:paraId="6E16A73D" w14:textId="77777777" w:rsidR="00CA3BFA" w:rsidRPr="00154578" w:rsidRDefault="00CA3BFA" w:rsidP="00CA3BFA">
      <w:pPr>
        <w:spacing w:after="0" w:line="240" w:lineRule="auto"/>
        <w:rPr>
          <w:rFonts w:ascii="Times New Roman" w:hAnsi="Times New Roman" w:cs="Times New Roman"/>
          <w:sz w:val="24"/>
          <w:szCs w:val="24"/>
        </w:rPr>
      </w:pPr>
    </w:p>
    <w:p w14:paraId="761ACD30"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 xml:space="preserve">Source: Victoria, </w:t>
      </w:r>
      <w:r w:rsidRPr="00154578">
        <w:rPr>
          <w:rFonts w:ascii="Times New Roman" w:hAnsi="Times New Roman" w:cs="Times New Roman"/>
          <w:i/>
          <w:sz w:val="24"/>
          <w:szCs w:val="24"/>
        </w:rPr>
        <w:t>Report of the Chief Inspector</w:t>
      </w:r>
      <w:r w:rsidRPr="00154578">
        <w:rPr>
          <w:rFonts w:ascii="Times New Roman" w:hAnsi="Times New Roman" w:cs="Times New Roman"/>
          <w:sz w:val="24"/>
          <w:szCs w:val="24"/>
        </w:rPr>
        <w:t>.</w:t>
      </w:r>
    </w:p>
    <w:p w14:paraId="7D3E985B" w14:textId="77777777" w:rsidR="00CA3BFA" w:rsidRDefault="00CA3BFA" w:rsidP="00CA3BFA">
      <w:pPr>
        <w:spacing w:after="0" w:line="240" w:lineRule="auto"/>
        <w:jc w:val="both"/>
        <w:rPr>
          <w:rFonts w:ascii="Times New Roman" w:hAnsi="Times New Roman" w:cs="Times New Roman"/>
          <w:sz w:val="24"/>
          <w:szCs w:val="24"/>
        </w:rPr>
      </w:pPr>
    </w:p>
    <w:p w14:paraId="6567C6E1" w14:textId="77777777" w:rsidR="00CA3BFA" w:rsidRPr="00154578" w:rsidRDefault="00CA3BFA" w:rsidP="00CA3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w:t>
      </w:r>
      <w:r w:rsidRPr="00154578">
        <w:rPr>
          <w:rFonts w:ascii="Times New Roman" w:hAnsi="Times New Roman" w:cs="Times New Roman"/>
          <w:sz w:val="24"/>
          <w:szCs w:val="24"/>
        </w:rPr>
        <w:t xml:space="preserve">: The </w:t>
      </w:r>
      <w:r>
        <w:rPr>
          <w:rFonts w:ascii="Times New Roman" w:hAnsi="Times New Roman" w:cs="Times New Roman"/>
          <w:sz w:val="24"/>
          <w:szCs w:val="24"/>
        </w:rPr>
        <w:t>average wage for each group in a given year is defined</w:t>
      </w:r>
      <w:r w:rsidRPr="00154578">
        <w:rPr>
          <w:rFonts w:ascii="Times New Roman" w:hAnsi="Times New Roman" w:cs="Times New Roman"/>
          <w:sz w:val="24"/>
          <w:szCs w:val="24"/>
        </w:rPr>
        <w:t xml:space="preserve"> </w:t>
      </w:r>
      <w:r>
        <w:rPr>
          <w:rFonts w:ascii="Times New Roman" w:hAnsi="Times New Roman" w:cs="Times New Roman"/>
          <w:sz w:val="24"/>
          <w:szCs w:val="24"/>
        </w:rPr>
        <w:t>as</w:t>
      </w:r>
      <w:r w:rsidRPr="00154578">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i,1900</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i,t</m:t>
                    </m:r>
                  </m:sub>
                </m:sSub>
              </m:e>
            </m:nary>
          </m:num>
          <m:den>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 1900</m:t>
                    </m:r>
                  </m:sub>
                </m:sSub>
              </m:e>
            </m:nary>
          </m:den>
        </m:f>
      </m:oMath>
      <w:r w:rsidRPr="00154578">
        <w:rPr>
          <w:rFonts w:ascii="Times New Roman" w:eastAsiaTheme="minorEastAsia" w:hAnsi="Times New Roman" w:cs="Times New Roman"/>
          <w:sz w:val="24"/>
          <w:szCs w:val="24"/>
        </w:rPr>
        <w:t>, where E</w:t>
      </w:r>
      <w:r w:rsidRPr="00154578">
        <w:rPr>
          <w:rFonts w:ascii="Times New Roman" w:eastAsiaTheme="minorEastAsia" w:hAnsi="Times New Roman" w:cs="Times New Roman"/>
          <w:sz w:val="24"/>
          <w:szCs w:val="24"/>
          <w:vertAlign w:val="subscript"/>
        </w:rPr>
        <w:t>i,1900</w:t>
      </w:r>
      <w:r w:rsidRPr="00154578">
        <w:rPr>
          <w:rFonts w:ascii="Times New Roman" w:eastAsiaTheme="minorEastAsia" w:hAnsi="Times New Roman" w:cs="Times New Roman"/>
          <w:sz w:val="24"/>
          <w:szCs w:val="24"/>
        </w:rPr>
        <w:t xml:space="preserve"> is the employment in </w:t>
      </w:r>
      <w:r>
        <w:rPr>
          <w:rFonts w:ascii="Times New Roman" w:eastAsiaTheme="minorEastAsia" w:hAnsi="Times New Roman" w:cs="Times New Roman"/>
          <w:sz w:val="24"/>
          <w:szCs w:val="24"/>
        </w:rPr>
        <w:t>trade</w:t>
      </w:r>
      <w:r w:rsidRPr="00154578">
        <w:rPr>
          <w:rFonts w:ascii="Times New Roman" w:eastAsiaTheme="minorEastAsia" w:hAnsi="Times New Roman" w:cs="Times New Roman"/>
          <w:sz w:val="24"/>
          <w:szCs w:val="24"/>
        </w:rPr>
        <w:t xml:space="preserve"> i in 1900 and W</w:t>
      </w:r>
      <w:r w:rsidRPr="00154578">
        <w:rPr>
          <w:rFonts w:ascii="Times New Roman" w:eastAsiaTheme="minorEastAsia" w:hAnsi="Times New Roman" w:cs="Times New Roman"/>
          <w:sz w:val="24"/>
          <w:szCs w:val="24"/>
          <w:vertAlign w:val="subscript"/>
        </w:rPr>
        <w:t xml:space="preserve">i,t </w:t>
      </w:r>
      <w:r w:rsidRPr="00154578">
        <w:rPr>
          <w:rFonts w:ascii="Times New Roman" w:eastAsiaTheme="minorEastAsia" w:hAnsi="Times New Roman" w:cs="Times New Roman"/>
          <w:sz w:val="24"/>
          <w:szCs w:val="24"/>
        </w:rPr>
        <w:t xml:space="preserve">is the average wage in </w:t>
      </w:r>
      <w:r>
        <w:rPr>
          <w:rFonts w:ascii="Times New Roman" w:eastAsiaTheme="minorEastAsia" w:hAnsi="Times New Roman" w:cs="Times New Roman"/>
          <w:sz w:val="24"/>
          <w:szCs w:val="24"/>
        </w:rPr>
        <w:t>trade</w:t>
      </w:r>
      <w:r w:rsidRPr="00154578">
        <w:rPr>
          <w:rFonts w:ascii="Times New Roman" w:eastAsiaTheme="minorEastAsia" w:hAnsi="Times New Roman" w:cs="Times New Roman"/>
          <w:sz w:val="24"/>
          <w:szCs w:val="24"/>
        </w:rPr>
        <w:t xml:space="preserve"> i in year t. </w:t>
      </w:r>
    </w:p>
    <w:p w14:paraId="59458E43" w14:textId="77777777" w:rsidR="00CA3BFA" w:rsidRPr="00154578" w:rsidRDefault="00CA3BFA" w:rsidP="00CA3BFA">
      <w:pPr>
        <w:spacing w:after="0"/>
        <w:rPr>
          <w:rFonts w:ascii="Times New Roman" w:hAnsi="Times New Roman" w:cs="Times New Roman"/>
          <w:sz w:val="24"/>
          <w:szCs w:val="24"/>
        </w:rPr>
      </w:pPr>
    </w:p>
    <w:p w14:paraId="5C6F8917" w14:textId="77777777" w:rsidR="00CA3BFA" w:rsidRPr="00154578" w:rsidRDefault="00CA3BFA" w:rsidP="00CA3BFA">
      <w:pPr>
        <w:spacing w:after="0" w:line="240" w:lineRule="auto"/>
        <w:jc w:val="center"/>
        <w:rPr>
          <w:rFonts w:ascii="Times New Roman" w:hAnsi="Times New Roman" w:cs="Times New Roman"/>
          <w:b/>
          <w:sz w:val="24"/>
          <w:szCs w:val="24"/>
        </w:rPr>
      </w:pPr>
      <w:r w:rsidRPr="00154578">
        <w:rPr>
          <w:rFonts w:ascii="Times New Roman" w:hAnsi="Times New Roman" w:cs="Times New Roman"/>
          <w:sz w:val="24"/>
          <w:szCs w:val="24"/>
        </w:rPr>
        <w:br w:type="page"/>
      </w:r>
    </w:p>
    <w:p w14:paraId="4546FAC2"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noProof/>
          <w:sz w:val="24"/>
          <w:szCs w:val="24"/>
        </w:rPr>
        <w:lastRenderedPageBreak/>
        <w:drawing>
          <wp:inline distT="0" distB="0" distL="0" distR="0" wp14:anchorId="1E1FA4B5" wp14:editId="3EFE837A">
            <wp:extent cx="5724525" cy="403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038600"/>
                    </a:xfrm>
                    <a:prstGeom prst="rect">
                      <a:avLst/>
                    </a:prstGeom>
                    <a:noFill/>
                    <a:ln>
                      <a:noFill/>
                    </a:ln>
                  </pic:spPr>
                </pic:pic>
              </a:graphicData>
            </a:graphic>
          </wp:inline>
        </w:drawing>
      </w:r>
      <w:r w:rsidRPr="00154578">
        <w:rPr>
          <w:rFonts w:ascii="Times New Roman" w:hAnsi="Times New Roman" w:cs="Times New Roman"/>
          <w:sz w:val="24"/>
          <w:szCs w:val="24"/>
        </w:rPr>
        <w:t xml:space="preserve"> </w:t>
      </w:r>
    </w:p>
    <w:p w14:paraId="0F9B5E76" w14:textId="77777777" w:rsidR="00CA4A9D" w:rsidRPr="003D4EC4" w:rsidRDefault="00CA4A9D" w:rsidP="00CA4A9D">
      <w:pPr>
        <w:spacing w:after="0" w:line="240" w:lineRule="auto"/>
        <w:jc w:val="center"/>
        <w:rPr>
          <w:rFonts w:ascii="Times New Roman" w:hAnsi="Times New Roman" w:cs="Times New Roman"/>
          <w:caps/>
          <w:sz w:val="20"/>
          <w:szCs w:val="20"/>
        </w:rPr>
      </w:pPr>
      <w:r w:rsidRPr="003D4EC4">
        <w:rPr>
          <w:rFonts w:ascii="Times New Roman" w:hAnsi="Times New Roman" w:cs="Times New Roman"/>
          <w:caps/>
          <w:sz w:val="20"/>
          <w:szCs w:val="20"/>
        </w:rPr>
        <w:t>Figure A1</w:t>
      </w:r>
    </w:p>
    <w:p w14:paraId="56838F89" w14:textId="77777777" w:rsidR="00CA4A9D" w:rsidRPr="0090633A" w:rsidRDefault="00CA4A9D" w:rsidP="00CA4A9D">
      <w:pPr>
        <w:spacing w:after="0" w:line="240" w:lineRule="auto"/>
        <w:jc w:val="center"/>
        <w:rPr>
          <w:rFonts w:ascii="Times New Roman" w:hAnsi="Times New Roman" w:cs="Times New Roman"/>
          <w:caps/>
          <w:sz w:val="24"/>
          <w:szCs w:val="24"/>
        </w:rPr>
      </w:pPr>
      <w:r w:rsidRPr="0090633A">
        <w:rPr>
          <w:rFonts w:ascii="Times New Roman" w:hAnsi="Times New Roman" w:cs="Times New Roman"/>
          <w:caps/>
          <w:sz w:val="24"/>
          <w:szCs w:val="24"/>
        </w:rPr>
        <w:t>Percent of Adult Male Workers in Trades with Minimum Rates Under 42s per Week</w:t>
      </w:r>
    </w:p>
    <w:p w14:paraId="10265D3B" w14:textId="77777777" w:rsidR="00CA4A9D" w:rsidRDefault="00CA4A9D" w:rsidP="00CA3BFA">
      <w:pPr>
        <w:spacing w:after="0" w:line="240" w:lineRule="auto"/>
        <w:rPr>
          <w:rFonts w:ascii="Times New Roman" w:hAnsi="Times New Roman" w:cs="Times New Roman"/>
          <w:sz w:val="24"/>
          <w:szCs w:val="24"/>
        </w:rPr>
      </w:pPr>
    </w:p>
    <w:p w14:paraId="4F0EBBD8" w14:textId="77777777" w:rsidR="00CA3BFA" w:rsidRPr="00154578" w:rsidRDefault="00CA3BFA" w:rsidP="00CA3BFA">
      <w:pPr>
        <w:spacing w:after="0" w:line="240" w:lineRule="auto"/>
        <w:rPr>
          <w:rFonts w:ascii="Times New Roman" w:hAnsi="Times New Roman" w:cs="Times New Roman"/>
          <w:sz w:val="24"/>
          <w:szCs w:val="24"/>
        </w:rPr>
      </w:pPr>
      <w:r w:rsidRPr="00154578">
        <w:rPr>
          <w:rFonts w:ascii="Times New Roman" w:hAnsi="Times New Roman" w:cs="Times New Roman"/>
          <w:sz w:val="24"/>
          <w:szCs w:val="24"/>
        </w:rPr>
        <w:t xml:space="preserve">Source: Victoria, </w:t>
      </w:r>
      <w:r w:rsidRPr="00154578">
        <w:rPr>
          <w:rFonts w:ascii="Times New Roman" w:hAnsi="Times New Roman" w:cs="Times New Roman"/>
          <w:i/>
          <w:sz w:val="24"/>
          <w:szCs w:val="24"/>
        </w:rPr>
        <w:t>Report of the Chief Inspector</w:t>
      </w:r>
      <w:r w:rsidRPr="00154578">
        <w:rPr>
          <w:rFonts w:ascii="Times New Roman" w:hAnsi="Times New Roman" w:cs="Times New Roman"/>
          <w:sz w:val="24"/>
          <w:szCs w:val="24"/>
        </w:rPr>
        <w:t>.</w:t>
      </w:r>
    </w:p>
    <w:p w14:paraId="03491F5F" w14:textId="77777777" w:rsidR="00CA3BFA" w:rsidRPr="00154578" w:rsidRDefault="00CA3BFA" w:rsidP="00CA3BFA">
      <w:pPr>
        <w:spacing w:after="0" w:line="240" w:lineRule="auto"/>
        <w:rPr>
          <w:rFonts w:ascii="Times New Roman" w:hAnsi="Times New Roman" w:cs="Times New Roman"/>
          <w:b/>
          <w:sz w:val="24"/>
          <w:szCs w:val="24"/>
        </w:rPr>
      </w:pPr>
    </w:p>
    <w:p w14:paraId="27452115" w14:textId="77777777" w:rsidR="004423E9" w:rsidRDefault="004423E9"/>
    <w:sectPr w:rsidR="004423E9" w:rsidSect="004423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F64F" w14:textId="77777777" w:rsidR="008C7028" w:rsidRDefault="008C7028" w:rsidP="00CA3BFA">
      <w:pPr>
        <w:spacing w:after="0" w:line="240" w:lineRule="auto"/>
      </w:pPr>
      <w:r>
        <w:separator/>
      </w:r>
    </w:p>
  </w:endnote>
  <w:endnote w:type="continuationSeparator" w:id="0">
    <w:p w14:paraId="7116FD60" w14:textId="77777777" w:rsidR="008C7028" w:rsidRDefault="008C7028" w:rsidP="00CA3BFA">
      <w:pPr>
        <w:spacing w:after="0" w:line="240" w:lineRule="auto"/>
      </w:pPr>
      <w:r>
        <w:continuationSeparator/>
      </w:r>
    </w:p>
  </w:endnote>
  <w:endnote w:id="1">
    <w:p w14:paraId="04149CEC" w14:textId="5720308E" w:rsidR="00346076" w:rsidRPr="0032642E" w:rsidRDefault="00346076" w:rsidP="0032642E">
      <w:pPr>
        <w:pStyle w:val="EndnoteText"/>
        <w:spacing w:line="480" w:lineRule="auto"/>
        <w:rPr>
          <w:rFonts w:ascii="Times New Roman" w:hAnsi="Times New Roman" w:cs="Times New Roman"/>
        </w:rPr>
      </w:pPr>
      <w:r w:rsidRPr="003D4EC4">
        <w:rPr>
          <w:rStyle w:val="EndnoteReference"/>
          <w:rFonts w:ascii="Times New Roman" w:hAnsi="Times New Roman" w:cs="Times New Roman"/>
        </w:rPr>
        <w:endnoteRef/>
      </w:r>
      <w:r w:rsidRPr="003D4EC4">
        <w:rPr>
          <w:rFonts w:ascii="Times New Roman" w:hAnsi="Times New Roman" w:cs="Times New Roman"/>
        </w:rPr>
        <w:t xml:space="preserve"> </w:t>
      </w:r>
      <w:r w:rsidRPr="0032642E">
        <w:rPr>
          <w:rFonts w:ascii="Times New Roman" w:hAnsi="Times New Roman" w:cs="Times New Roman"/>
        </w:rPr>
        <w:t>The terms “trade” and “occupation” follow the categories used in the Reports of the Chief Inspector. Trade corresponds to the industry of employment (for example, boots). Occupation level corresponds to specific positions within a trade (for example, makers or cutting lining).</w:t>
      </w:r>
    </w:p>
    <w:p w14:paraId="2A3D7BCD" w14:textId="43D015B1" w:rsidR="00346076" w:rsidRPr="003D4EC4" w:rsidRDefault="00346076">
      <w:pPr>
        <w:pStyle w:val="EndnoteText"/>
        <w:rPr>
          <w:rFonts w:ascii="Times New Roman" w:hAnsi="Times New Roman" w:cs="Times New Roman"/>
          <w:lang w:val="en-GB"/>
        </w:rPr>
      </w:pPr>
    </w:p>
  </w:endnote>
  <w:endnote w:id="2">
    <w:p w14:paraId="70A9D2F5" w14:textId="256F8345" w:rsidR="00346076" w:rsidRPr="0090633A" w:rsidRDefault="00346076" w:rsidP="0032642E">
      <w:pPr>
        <w:pStyle w:val="EndnoteText"/>
        <w:spacing w:line="480" w:lineRule="auto"/>
        <w:rPr>
          <w:rFonts w:ascii="Times New Roman" w:hAnsi="Times New Roman" w:cs="Times New Roman"/>
        </w:rPr>
      </w:pPr>
      <w:r w:rsidRPr="0090633A">
        <w:rPr>
          <w:rStyle w:val="EndnoteReference"/>
          <w:rFonts w:ascii="Times New Roman" w:hAnsi="Times New Roman" w:cs="Times New Roman"/>
        </w:rPr>
        <w:endnoteRef/>
      </w:r>
      <w:r w:rsidRPr="0090633A">
        <w:rPr>
          <w:rFonts w:ascii="Times New Roman" w:hAnsi="Times New Roman" w:cs="Times New Roman"/>
        </w:rPr>
        <w:t xml:space="preserve"> The term “sweating” is broadly defined as poor, socially unacceptable working conditions. It may consist of low pay, long hours of work, lack of </w:t>
      </w:r>
      <w:r>
        <w:rPr>
          <w:rFonts w:ascii="Times New Roman" w:hAnsi="Times New Roman" w:cs="Times New Roman"/>
        </w:rPr>
        <w:t>extra</w:t>
      </w:r>
      <w:r w:rsidRPr="0090633A">
        <w:rPr>
          <w:rFonts w:ascii="Times New Roman" w:hAnsi="Times New Roman" w:cs="Times New Roman"/>
        </w:rPr>
        <w:t xml:space="preserve"> pay</w:t>
      </w:r>
      <w:r>
        <w:rPr>
          <w:rFonts w:ascii="Times New Roman" w:hAnsi="Times New Roman" w:cs="Times New Roman"/>
        </w:rPr>
        <w:t xml:space="preserve"> for overtime work</w:t>
      </w:r>
      <w:r w:rsidRPr="0090633A">
        <w:rPr>
          <w:rFonts w:ascii="Times New Roman" w:hAnsi="Times New Roman" w:cs="Times New Roman"/>
        </w:rPr>
        <w:t>, insufficient break time, p</w:t>
      </w:r>
      <w:r w:rsidRPr="0032642E">
        <w:rPr>
          <w:rFonts w:ascii="Times New Roman" w:hAnsi="Times New Roman" w:cs="Times New Roman"/>
        </w:rPr>
        <w:t>oor ventilation or lighting, and so forth</w:t>
      </w:r>
      <w:r w:rsidRPr="0090633A">
        <w:rPr>
          <w:rFonts w:ascii="Times New Roman" w:hAnsi="Times New Roman" w:cs="Times New Roman"/>
        </w:rPr>
        <w:t>.</w:t>
      </w:r>
    </w:p>
  </w:endnote>
  <w:endnote w:id="3">
    <w:p w14:paraId="3EBE44F7" w14:textId="45B8ACBB" w:rsidR="00346076" w:rsidRPr="003D4EC4" w:rsidRDefault="00346076" w:rsidP="003D4EC4">
      <w:pPr>
        <w:pStyle w:val="EndnoteText"/>
        <w:spacing w:line="480" w:lineRule="auto"/>
        <w:rPr>
          <w:rFonts w:ascii="Times New Roman" w:hAnsi="Times New Roman" w:cs="Times New Roman"/>
        </w:rPr>
      </w:pPr>
      <w:r w:rsidRPr="003D4EC4">
        <w:rPr>
          <w:rStyle w:val="EndnoteReference"/>
          <w:rFonts w:ascii="Times New Roman" w:hAnsi="Times New Roman" w:cs="Times New Roman"/>
        </w:rPr>
        <w:endnoteRef/>
      </w:r>
      <w:r w:rsidRPr="003D4EC4">
        <w:rPr>
          <w:rFonts w:ascii="Times New Roman" w:hAnsi="Times New Roman" w:cs="Times New Roman"/>
        </w:rPr>
        <w:t xml:space="preserve"> The influence and membership of Australian trade unions increased continually in the 1870s and 1880s as a result of a series of Trade Union Acts. However, during the 1890s large-scale strikes by the shearers and maritime workers over the right to a closed shop and issues of pay were comprehensively defeated due to</w:t>
      </w:r>
      <w:r w:rsidRPr="00974D01">
        <w:rPr>
          <w:rFonts w:ascii="Times New Roman" w:hAnsi="Times New Roman" w:cs="Times New Roman"/>
        </w:rPr>
        <w:t xml:space="preserve"> government intervention and </w:t>
      </w:r>
      <w:r w:rsidRPr="003D4EC4">
        <w:rPr>
          <w:rFonts w:ascii="Times New Roman" w:hAnsi="Times New Roman" w:cs="Times New Roman"/>
        </w:rPr>
        <w:t xml:space="preserve">the ability of employers to replace all but the most skilled workers with </w:t>
      </w:r>
      <w:r>
        <w:rPr>
          <w:rFonts w:ascii="Times New Roman" w:hAnsi="Times New Roman" w:cs="Times New Roman"/>
        </w:rPr>
        <w:t xml:space="preserve">unemployed </w:t>
      </w:r>
      <w:r w:rsidRPr="003D4EC4">
        <w:rPr>
          <w:rFonts w:ascii="Times New Roman" w:hAnsi="Times New Roman" w:cs="Times New Roman"/>
        </w:rPr>
        <w:t>laborers (Seltzer 2014).</w:t>
      </w:r>
      <w:r>
        <w:rPr>
          <w:rFonts w:ascii="Times New Roman" w:hAnsi="Times New Roman" w:cs="Times New Roman"/>
        </w:rPr>
        <w:t xml:space="preserve"> </w:t>
      </w:r>
      <w:r w:rsidRPr="00CB2466">
        <w:rPr>
          <w:rFonts w:ascii="Times New Roman" w:hAnsi="Times New Roman" w:cs="Times New Roman"/>
        </w:rPr>
        <w:t>After these defeats, workers increasingly turned away from bargaining and collective action and toward the political process, particularly minimum wage legislation.</w:t>
      </w:r>
    </w:p>
  </w:endnote>
  <w:endnote w:id="4">
    <w:p w14:paraId="246899AA"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 other Australian states and the Federal Government passed minimum wage laws between 1900 and 1910 (Neumark and Wascher 2008). While the mechanism for minimum wage setting differed across laws, all set occupation-specific minimum rates. The first UK minimum wage law (the Trade Boards Act of 1909) was closely modelled on the FSA (Holcombe 1910). Most early American state laws contained multiple minimum wages set by boards, and even the first Federal law, the Fair Labor Standards Act of 1938, established Industry Committees to set industry-specific minimum rates (Seltzer 1997). The USA and UK abandoned the industry-specific approach in 1945 and 1993, respectively.</w:t>
      </w:r>
    </w:p>
  </w:endnote>
  <w:endnote w:id="5">
    <w:p w14:paraId="5ABD9044" w14:textId="78F3BBD0" w:rsidR="00346076" w:rsidRPr="003D4EC4" w:rsidRDefault="00346076" w:rsidP="003D4EC4">
      <w:pPr>
        <w:pStyle w:val="EndnoteText"/>
        <w:spacing w:line="480" w:lineRule="auto"/>
        <w:rPr>
          <w:rFonts w:ascii="Times New Roman" w:hAnsi="Times New Roman" w:cs="Times New Roman"/>
        </w:rPr>
      </w:pPr>
      <w:r w:rsidRPr="003D4EC4">
        <w:rPr>
          <w:rStyle w:val="EndnoteReference"/>
          <w:rFonts w:ascii="Times New Roman" w:hAnsi="Times New Roman" w:cs="Times New Roman"/>
        </w:rPr>
        <w:endnoteRef/>
      </w:r>
      <w:r w:rsidRPr="003D4EC4">
        <w:rPr>
          <w:rFonts w:ascii="Times New Roman" w:hAnsi="Times New Roman" w:cs="Times New Roman"/>
        </w:rPr>
        <w:t xml:space="preserve"> Rankin (1916) notes that employers almost never petitioned for </w:t>
      </w:r>
      <w:r w:rsidRPr="00974D01">
        <w:rPr>
          <w:rFonts w:ascii="Times New Roman" w:hAnsi="Times New Roman" w:cs="Times New Roman"/>
        </w:rPr>
        <w:t>the initial establishment of a Special B</w:t>
      </w:r>
      <w:r w:rsidRPr="003D4EC4">
        <w:rPr>
          <w:rFonts w:ascii="Times New Roman" w:hAnsi="Times New Roman" w:cs="Times New Roman"/>
        </w:rPr>
        <w:t>oard. However, the Chief Inspector notes, “The reasons alleged by employers for desiring a board are, usually, unfair competition,</w:t>
      </w:r>
      <w:r>
        <w:rPr>
          <w:rFonts w:ascii="Times New Roman" w:hAnsi="Times New Roman" w:cs="Times New Roman"/>
        </w:rPr>
        <w:t>”</w:t>
      </w:r>
      <w:r w:rsidRPr="003D4EC4">
        <w:rPr>
          <w:rFonts w:ascii="Times New Roman" w:hAnsi="Times New Roman" w:cs="Times New Roman"/>
        </w:rPr>
        <w:t xml:space="preserve"> suggesting that employers may have more frequently </w:t>
      </w:r>
      <w:r>
        <w:rPr>
          <w:rFonts w:ascii="Times New Roman" w:hAnsi="Times New Roman" w:cs="Times New Roman"/>
        </w:rPr>
        <w:t>petitioned to establish a Special Board to modify an existing decree.</w:t>
      </w:r>
    </w:p>
  </w:endnote>
  <w:endnote w:id="6">
    <w:p w14:paraId="5BDBD1BE"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Between 1902 and 1905 the chair was chosen by the employers, giving them effective veto power over any new decrees.</w:t>
      </w:r>
    </w:p>
  </w:endnote>
  <w:endnote w:id="7">
    <w:p w14:paraId="1B0A4EB3"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Employee representatives on the Special Boards were almost always union officials. This effectively guaranteed unions a place at the bargaining table, and, as a result, union membership increased dramatically after 1900. This, in turn, proved to be important for enforcement of the FSA because prosecutions typically began with a worker complaining to their local union official about violations of the Act, followed by a brief investigation and a union report to the factory inspectors (Hammond 1915a; Hammond 1915b).</w:t>
      </w:r>
    </w:p>
  </w:endnote>
  <w:endnote w:id="8">
    <w:p w14:paraId="7579F959" w14:textId="77777777" w:rsidR="00346076" w:rsidRPr="003D4EC4"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 number of cases prosecuted increased from 14 in 1897 to 30 in 1900, 40 in 1905, 63 in 1910, and 166 in 1913. There was considerable year-to-year variation in conviction rates and average fines. Over the period 1897-1913, 71.3 percent of prosecutions resulted in a conviction. Fines plus court costs averaged £117.04 per prosecution.</w:t>
      </w:r>
      <w:r w:rsidRPr="003D4EC4">
        <w:rPr>
          <w:rFonts w:ascii="Times New Roman" w:hAnsi="Times New Roman" w:cs="Times New Roman"/>
        </w:rPr>
        <w:t xml:space="preserve"> </w:t>
      </w:r>
    </w:p>
  </w:endnote>
  <w:endnote w:id="9">
    <w:p w14:paraId="635FC0BE"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We have estimated the correlation coefficients between the lowest, median, and highest real minimum wages for adult males over time and across Special Boards. These coefficients are 0.75 for the lowest and median minimum rates, 0.39 for the lowest and highest minimum rates, and 0.75 for the median and highest minimum rates.</w:t>
      </w:r>
    </w:p>
  </w:endnote>
  <w:endnote w:id="10">
    <w:p w14:paraId="6B722B23"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 logic behind this approach is that smaller occupations were sometimes initially ignored by Special Boards, but were later given separate rates. The addition of new minimum rates for these occupations often implied changes to the lowest and median minimum rates, without actually changing the rates actually applying to most workers. For example, Fosters Brewery complained in 1902 that an earlier decree meant that they had to overpay three workers employed to clean bottles (Victoria, </w:t>
      </w:r>
      <w:r w:rsidRPr="0032642E">
        <w:rPr>
          <w:rFonts w:ascii="Times New Roman" w:hAnsi="Times New Roman" w:cs="Times New Roman"/>
          <w:i/>
        </w:rPr>
        <w:t>Papers of Special Boards</w:t>
      </w:r>
      <w:r w:rsidRPr="0032642E">
        <w:rPr>
          <w:rFonts w:ascii="Times New Roman" w:hAnsi="Times New Roman" w:cs="Times New Roman"/>
        </w:rPr>
        <w:t>, VPRS 5466, Brewer’s Board (unit 16)). Subsequent decrees had a minimum rate for bottle cleaners, and this was the lowest minimum for the trade. More generally, in over half of the cases with a decline in the lowest nominal minimum wage, it was because of the addition of a new occupation, rather than a decline in an existing occupation-specific minimum rate.</w:t>
      </w:r>
    </w:p>
  </w:endnote>
  <w:endnote w:id="11">
    <w:p w14:paraId="15EDD00F" w14:textId="2D59C558"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We have also constructed alternative apprentice ratios, improver ratios, Sunday rates, and overtime rates extrapolating for missing data. We substitute the improver ratio for the apprentice ratio wherever an apprentice pay scale exists but the apprentice ratio is missing and vice versa. We also substitute Sunday rates for missing overtime rates and vice versa and male apprentice and improver ratios for missing female ratios if there is female employment in the trade. The number of missing observations is relatively small, except for the apprentice ratios, which were not listed between 1903 and 1909.</w:t>
      </w:r>
    </w:p>
  </w:endnote>
  <w:endnote w:id="12">
    <w:p w14:paraId="5F538A1E"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In the absence of data on employment by occupation, the choice of occupation used to construct the hours variable was somewhat arbitrary. Fortunately, this is unlikely to have much of an effect on the analysis because changes to the number of hours specified in the Awards were usually made for all occupations at the same time. </w:t>
      </w:r>
    </w:p>
  </w:endnote>
  <w:endnote w:id="13">
    <w:p w14:paraId="22E6835B" w14:textId="67F47B69"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All of our estimates are for changes in existing minimum wages. In theory, the impact of the initial establishment of a minimum wage may have been larger than that of a later increase because never-covered firms are likely to be more heterogeneous in terms of labor cost. Unfortunately, we do not believe that the data in the </w:t>
      </w:r>
      <w:r w:rsidRPr="0032642E">
        <w:rPr>
          <w:rFonts w:ascii="Times New Roman" w:hAnsi="Times New Roman" w:cs="Times New Roman"/>
          <w:i/>
        </w:rPr>
        <w:t xml:space="preserve">Report of the Chief Inspector </w:t>
      </w:r>
      <w:r w:rsidRPr="0032642E">
        <w:rPr>
          <w:rFonts w:ascii="Times New Roman" w:hAnsi="Times New Roman" w:cs="Times New Roman"/>
        </w:rPr>
        <w:t>is sufficiently consistent across appendixes for us to test this possibility. The CIFR Appendix contains average wages and employment in uncovered trades, which, in principle, could be linked to subsequent data from the SBT Appendices. However, a majority of trades covered by Special Boards were not previously listed in the CIFR Appendix. Even where the same trades are listed in both Appendices, it is unclear whether the trades are defined the same way.</w:t>
      </w:r>
    </w:p>
  </w:endnote>
  <w:endnote w:id="14">
    <w:p w14:paraId="004A0777"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 use of percentage change in the minimum wage as the main independent variable is somewhat different from the standard approach in the literature. Most scholarship uses relative minimum wage measures such as the bite (the minimum wage divided by the average wage) or the Kaitz index (the bite multiplied by the coverage rate) as the main independent variable. An implicit assumption of this approach is that the minimum wage does not affect average hourly earnings. This assumption is reasonable if the average wage is measured across all sectors of the economy. However, it is clearly not reasonable in the case of the FSA, where the average wage is for the individual trades and virtually all occupations in covered trades were subject to a minimum wage. </w:t>
      </w:r>
    </w:p>
  </w:endnote>
  <w:endnote w:id="15">
    <w:p w14:paraId="330D05B2"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In a few cases the lowest minimum wage exceeded the average wage. In almost all of these cases, minimum wages increased considerably from the previous year. It is likely that in these cases the wage and employment survey preceded the Special Board decree, and thus firms were complying with the existing decree at the time of the survey.</w:t>
      </w:r>
    </w:p>
  </w:endnote>
  <w:endnote w:id="16">
    <w:p w14:paraId="15A0509D"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In addition to the regressions shown in Table 2, we have also run regressions using the median and highest real minimum as the main independent variable and by constructing the minimum wage variables using only occupations covered every year for which there was a decree for the trade. The results in Table 2 prove very robust to specification.</w:t>
      </w:r>
    </w:p>
  </w:endnote>
  <w:endnote w:id="17">
    <w:p w14:paraId="42415BD2"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It was necessary to split the female sample into halves rather than thirds to ensure an adequate sample size in the split sample regressions. This is because over half of the trades did not employ any adult women. We did not estimate split sample regressions for youth workers because attaining a sufficiently large sample for youth workers would require us to pool youths of different ages, who were covered by different minimum rates. </w:t>
      </w:r>
    </w:p>
  </w:endnote>
  <w:endnote w:id="18">
    <w:p w14:paraId="606C5763"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Many trades did not have any minimum rates specified for adult females. When estimating male employment, we adjusted for missing adult female minimum wages as follows. If a trade employed any adult women over the sample period, we assumed that they were governed by the same minimum wage schedule as men. This approach is validated by the data, as the average wages of women in these trades tended to cluster at exactly the lowest male minimum rate. If a trade never employed any adult women during the sample period, we assumed that the percentage change in the </w:t>
      </w:r>
      <w:r w:rsidRPr="0032642E">
        <w:rPr>
          <w:rFonts w:ascii="Times New Roman" w:hAnsi="Times New Roman" w:cs="Times New Roman"/>
          <w:i/>
        </w:rPr>
        <w:t>effective</w:t>
      </w:r>
      <w:r w:rsidRPr="0032642E">
        <w:rPr>
          <w:rFonts w:ascii="Times New Roman" w:hAnsi="Times New Roman" w:cs="Times New Roman"/>
        </w:rPr>
        <w:t xml:space="preserve"> real minimum wage was zero, as the existing minimum rate already priced out female workers. </w:t>
      </w:r>
    </w:p>
  </w:endnote>
  <w:endnote w:id="19">
    <w:p w14:paraId="37615179"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There is a second, more practical, reason not to include the lagged instrument in the first stage of our IV regressions, namely the correlation between the instrument and lagged instrument is very high (0.97).</w:t>
      </w:r>
    </w:p>
  </w:endnote>
  <w:endnote w:id="20">
    <w:p w14:paraId="2B7F6700" w14:textId="77777777" w:rsidR="00346076" w:rsidRPr="003D4EC4"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 lowest nominal minimum rate changed in about 22.5 percent of sample observations. By contrast, the analogous figures for non-wage conditions were generally under ten percent, with only the male apprentice ratio changing about as frequently (20.88 percent) as the minimum wage.</w:t>
      </w:r>
    </w:p>
  </w:endnote>
  <w:endnote w:id="21">
    <w:p w14:paraId="519F2EE2"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 equal pay cases established the principle that the minimum wages of women should be the same as those of men. Following the cases, the ratio of the female to male “award rates” increased from 0.71 in 1968 to 0.93 in 1978 (Hatton and Withers 2014; Norris 1986).</w:t>
      </w:r>
    </w:p>
  </w:endnote>
  <w:endnote w:id="22">
    <w:p w14:paraId="62D683AB" w14:textId="292F5F0F"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The trades concerned were artificial manure, boiler-making, bread, builders’ laborers, commercial clerks, fell-mongers, fuel and fodder, and ice. </w:t>
      </w:r>
    </w:p>
  </w:endnote>
  <w:endnote w:id="23">
    <w:p w14:paraId="5A8622B8" w14:textId="77777777" w:rsidR="00346076" w:rsidRPr="0032642E" w:rsidRDefault="00346076" w:rsidP="003D4EC4">
      <w:pPr>
        <w:spacing w:after="0" w:line="480" w:lineRule="auto"/>
        <w:jc w:val="both"/>
        <w:rPr>
          <w:rFonts w:ascii="Times New Roman" w:hAnsi="Times New Roman" w:cs="Times New Roman"/>
          <w:sz w:val="20"/>
          <w:szCs w:val="20"/>
        </w:rPr>
      </w:pPr>
      <w:r w:rsidRPr="0032642E">
        <w:rPr>
          <w:rStyle w:val="EndnoteReference"/>
          <w:rFonts w:ascii="Times New Roman" w:hAnsi="Times New Roman" w:cs="Times New Roman"/>
          <w:sz w:val="20"/>
          <w:szCs w:val="20"/>
        </w:rPr>
        <w:endnoteRef/>
      </w:r>
      <w:r w:rsidRPr="0032642E">
        <w:rPr>
          <w:rFonts w:ascii="Times New Roman" w:hAnsi="Times New Roman" w:cs="Times New Roman"/>
          <w:sz w:val="20"/>
          <w:szCs w:val="20"/>
        </w:rPr>
        <w:t xml:space="preserve"> </w:t>
      </w:r>
      <w:r w:rsidRPr="0032642E">
        <w:rPr>
          <w:rFonts w:ascii="Times New Roman" w:eastAsiaTheme="minorEastAsia" w:hAnsi="Times New Roman" w:cs="Times New Roman"/>
          <w:sz w:val="20"/>
          <w:szCs w:val="20"/>
        </w:rPr>
        <w:t>The trades used to construct the average wage series for the uncovered sector are distilleries, marble and masons work, cement, tents, stone crushing, paper patterns, ink, hats, modelling, photography, chemicals, tobacco and cigarettes, cutlery, eucalyptus oil, lenses, furriers, blinds, florists and manufacturing bouquets, umbrellas, biscuits, flock, corsets, and hosiery.</w:t>
      </w:r>
    </w:p>
  </w:endnote>
  <w:endnote w:id="24">
    <w:p w14:paraId="66EEC063" w14:textId="77777777" w:rsidR="00346076" w:rsidRPr="0032642E" w:rsidRDefault="00346076" w:rsidP="003D4EC4">
      <w:pPr>
        <w:pStyle w:val="EndnoteText"/>
        <w:spacing w:line="480" w:lineRule="auto"/>
        <w:rPr>
          <w:rFonts w:ascii="Times New Roman" w:hAnsi="Times New Roman" w:cs="Times New Roman"/>
        </w:rPr>
      </w:pPr>
      <w:r w:rsidRPr="0032642E">
        <w:rPr>
          <w:rStyle w:val="EndnoteReference"/>
          <w:rFonts w:ascii="Times New Roman" w:hAnsi="Times New Roman" w:cs="Times New Roman"/>
        </w:rPr>
        <w:endnoteRef/>
      </w:r>
      <w:r w:rsidRPr="0032642E">
        <w:rPr>
          <w:rFonts w:ascii="Times New Roman" w:hAnsi="Times New Roman" w:cs="Times New Roman"/>
        </w:rPr>
        <w:t xml:space="preserve"> We do not attempt to instrument for the highest minimum rate, as this was over 42s in virtually all trades after 1907.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87738"/>
      <w:docPartObj>
        <w:docPartGallery w:val="Page Numbers (Bottom of Page)"/>
        <w:docPartUnique/>
      </w:docPartObj>
    </w:sdtPr>
    <w:sdtEndPr>
      <w:rPr>
        <w:rFonts w:ascii="Times New Roman" w:hAnsi="Times New Roman" w:cs="Times New Roman"/>
        <w:noProof/>
        <w:sz w:val="24"/>
        <w:szCs w:val="24"/>
      </w:rPr>
    </w:sdtEndPr>
    <w:sdtContent>
      <w:p w14:paraId="392DDA14" w14:textId="77777777" w:rsidR="00CB2466" w:rsidRPr="00225382" w:rsidRDefault="00CB2466">
        <w:pPr>
          <w:pStyle w:val="Footer"/>
          <w:jc w:val="right"/>
          <w:rPr>
            <w:rFonts w:ascii="Times New Roman" w:hAnsi="Times New Roman" w:cs="Times New Roman"/>
            <w:sz w:val="24"/>
            <w:szCs w:val="24"/>
          </w:rPr>
        </w:pPr>
        <w:r w:rsidRPr="00225382">
          <w:rPr>
            <w:rFonts w:ascii="Times New Roman" w:hAnsi="Times New Roman" w:cs="Times New Roman"/>
            <w:sz w:val="24"/>
            <w:szCs w:val="24"/>
          </w:rPr>
          <w:fldChar w:fldCharType="begin"/>
        </w:r>
        <w:r w:rsidRPr="00225382">
          <w:rPr>
            <w:rFonts w:ascii="Times New Roman" w:hAnsi="Times New Roman" w:cs="Times New Roman"/>
            <w:sz w:val="24"/>
            <w:szCs w:val="24"/>
          </w:rPr>
          <w:instrText xml:space="preserve"> PAGE   \* MERGEFORMAT </w:instrText>
        </w:r>
        <w:r w:rsidRPr="00225382">
          <w:rPr>
            <w:rFonts w:ascii="Times New Roman" w:hAnsi="Times New Roman" w:cs="Times New Roman"/>
            <w:sz w:val="24"/>
            <w:szCs w:val="24"/>
          </w:rPr>
          <w:fldChar w:fldCharType="separate"/>
        </w:r>
        <w:r w:rsidR="003D4EC4">
          <w:rPr>
            <w:rFonts w:ascii="Times New Roman" w:hAnsi="Times New Roman" w:cs="Times New Roman"/>
            <w:noProof/>
            <w:sz w:val="24"/>
            <w:szCs w:val="24"/>
          </w:rPr>
          <w:t>22</w:t>
        </w:r>
        <w:r w:rsidRPr="00225382">
          <w:rPr>
            <w:rFonts w:ascii="Times New Roman" w:hAnsi="Times New Roman" w:cs="Times New Roman"/>
            <w:noProof/>
            <w:sz w:val="24"/>
            <w:szCs w:val="24"/>
          </w:rPr>
          <w:fldChar w:fldCharType="end"/>
        </w:r>
      </w:p>
    </w:sdtContent>
  </w:sdt>
  <w:p w14:paraId="2F140CFB" w14:textId="77777777" w:rsidR="00CB2466" w:rsidRDefault="00CB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9282D" w14:textId="77777777" w:rsidR="008C7028" w:rsidRDefault="008C7028" w:rsidP="00CA3BFA">
      <w:pPr>
        <w:spacing w:after="0" w:line="240" w:lineRule="auto"/>
      </w:pPr>
      <w:r>
        <w:separator/>
      </w:r>
    </w:p>
  </w:footnote>
  <w:footnote w:type="continuationSeparator" w:id="0">
    <w:p w14:paraId="2D4BB8B9" w14:textId="77777777" w:rsidR="008C7028" w:rsidRDefault="008C7028" w:rsidP="00CA3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F7234"/>
    <w:multiLevelType w:val="hybridMultilevel"/>
    <w:tmpl w:val="BC48B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81ABC"/>
    <w:multiLevelType w:val="hybridMultilevel"/>
    <w:tmpl w:val="6CB008B8"/>
    <w:lvl w:ilvl="0" w:tplc="B1886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9147D"/>
    <w:multiLevelType w:val="hybridMultilevel"/>
    <w:tmpl w:val="12F6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FA"/>
    <w:rsid w:val="000138E9"/>
    <w:rsid w:val="00015231"/>
    <w:rsid w:val="00042C7D"/>
    <w:rsid w:val="000606C3"/>
    <w:rsid w:val="00070847"/>
    <w:rsid w:val="00077DBD"/>
    <w:rsid w:val="0009129F"/>
    <w:rsid w:val="000B2064"/>
    <w:rsid w:val="000E4590"/>
    <w:rsid w:val="001029BA"/>
    <w:rsid w:val="00134D4F"/>
    <w:rsid w:val="00136B59"/>
    <w:rsid w:val="0015740A"/>
    <w:rsid w:val="00157D9C"/>
    <w:rsid w:val="0016460E"/>
    <w:rsid w:val="00180B7D"/>
    <w:rsid w:val="001F15DD"/>
    <w:rsid w:val="00256A3F"/>
    <w:rsid w:val="00257B60"/>
    <w:rsid w:val="0026186D"/>
    <w:rsid w:val="00272DAD"/>
    <w:rsid w:val="002840B7"/>
    <w:rsid w:val="002863F1"/>
    <w:rsid w:val="002A1288"/>
    <w:rsid w:val="002A54C6"/>
    <w:rsid w:val="002B61F4"/>
    <w:rsid w:val="002B63AC"/>
    <w:rsid w:val="002D27CA"/>
    <w:rsid w:val="002F4957"/>
    <w:rsid w:val="00305E2D"/>
    <w:rsid w:val="00307BC2"/>
    <w:rsid w:val="00317ED6"/>
    <w:rsid w:val="003236A2"/>
    <w:rsid w:val="0032642E"/>
    <w:rsid w:val="0033270E"/>
    <w:rsid w:val="00346076"/>
    <w:rsid w:val="0035037D"/>
    <w:rsid w:val="003737DC"/>
    <w:rsid w:val="0038279C"/>
    <w:rsid w:val="00382828"/>
    <w:rsid w:val="003B7EEA"/>
    <w:rsid w:val="003D4EC4"/>
    <w:rsid w:val="003E718A"/>
    <w:rsid w:val="003F4D6A"/>
    <w:rsid w:val="00405A3E"/>
    <w:rsid w:val="00434956"/>
    <w:rsid w:val="004423E9"/>
    <w:rsid w:val="00462F3F"/>
    <w:rsid w:val="00464F50"/>
    <w:rsid w:val="004679B5"/>
    <w:rsid w:val="004703FD"/>
    <w:rsid w:val="004962F7"/>
    <w:rsid w:val="004A12C6"/>
    <w:rsid w:val="004C5376"/>
    <w:rsid w:val="004E0B10"/>
    <w:rsid w:val="004E53EC"/>
    <w:rsid w:val="004F61E7"/>
    <w:rsid w:val="0050075E"/>
    <w:rsid w:val="005138AA"/>
    <w:rsid w:val="00525AA2"/>
    <w:rsid w:val="00550A14"/>
    <w:rsid w:val="00572511"/>
    <w:rsid w:val="00581E10"/>
    <w:rsid w:val="00585CD7"/>
    <w:rsid w:val="00593649"/>
    <w:rsid w:val="00597E61"/>
    <w:rsid w:val="005B4C93"/>
    <w:rsid w:val="005C75E5"/>
    <w:rsid w:val="005F252B"/>
    <w:rsid w:val="005F4717"/>
    <w:rsid w:val="005F533E"/>
    <w:rsid w:val="00604C63"/>
    <w:rsid w:val="00630C27"/>
    <w:rsid w:val="00632303"/>
    <w:rsid w:val="00650E7B"/>
    <w:rsid w:val="006631FA"/>
    <w:rsid w:val="0067081D"/>
    <w:rsid w:val="0067197F"/>
    <w:rsid w:val="006719BE"/>
    <w:rsid w:val="00672121"/>
    <w:rsid w:val="0067669E"/>
    <w:rsid w:val="00677676"/>
    <w:rsid w:val="006825C5"/>
    <w:rsid w:val="00692103"/>
    <w:rsid w:val="006A4495"/>
    <w:rsid w:val="006A7531"/>
    <w:rsid w:val="006B134A"/>
    <w:rsid w:val="006D409E"/>
    <w:rsid w:val="006E5677"/>
    <w:rsid w:val="00703264"/>
    <w:rsid w:val="007041D3"/>
    <w:rsid w:val="007301F6"/>
    <w:rsid w:val="00740106"/>
    <w:rsid w:val="007519FC"/>
    <w:rsid w:val="00796872"/>
    <w:rsid w:val="007A71F4"/>
    <w:rsid w:val="007C3755"/>
    <w:rsid w:val="007C4FF1"/>
    <w:rsid w:val="007E7001"/>
    <w:rsid w:val="007F0BC2"/>
    <w:rsid w:val="007F2A83"/>
    <w:rsid w:val="00861398"/>
    <w:rsid w:val="008613F8"/>
    <w:rsid w:val="008721A3"/>
    <w:rsid w:val="00874357"/>
    <w:rsid w:val="00890304"/>
    <w:rsid w:val="00890EDC"/>
    <w:rsid w:val="00895387"/>
    <w:rsid w:val="008C7028"/>
    <w:rsid w:val="008D22B6"/>
    <w:rsid w:val="008D3F2D"/>
    <w:rsid w:val="008E1DD5"/>
    <w:rsid w:val="008E6691"/>
    <w:rsid w:val="009164EF"/>
    <w:rsid w:val="00922A47"/>
    <w:rsid w:val="0092546F"/>
    <w:rsid w:val="00931553"/>
    <w:rsid w:val="0093438C"/>
    <w:rsid w:val="009555B1"/>
    <w:rsid w:val="00972B06"/>
    <w:rsid w:val="00974D01"/>
    <w:rsid w:val="00980B48"/>
    <w:rsid w:val="00981BC2"/>
    <w:rsid w:val="00984755"/>
    <w:rsid w:val="009B77E3"/>
    <w:rsid w:val="009C79C6"/>
    <w:rsid w:val="009D5FAF"/>
    <w:rsid w:val="009D7BF3"/>
    <w:rsid w:val="009E1354"/>
    <w:rsid w:val="009E7DB4"/>
    <w:rsid w:val="009F4339"/>
    <w:rsid w:val="00A15E0E"/>
    <w:rsid w:val="00A2198E"/>
    <w:rsid w:val="00A33300"/>
    <w:rsid w:val="00A41B12"/>
    <w:rsid w:val="00A42744"/>
    <w:rsid w:val="00A54C03"/>
    <w:rsid w:val="00A64943"/>
    <w:rsid w:val="00A93594"/>
    <w:rsid w:val="00AA71A2"/>
    <w:rsid w:val="00AD31CA"/>
    <w:rsid w:val="00AE2E6B"/>
    <w:rsid w:val="00AE7107"/>
    <w:rsid w:val="00B00571"/>
    <w:rsid w:val="00B13654"/>
    <w:rsid w:val="00B24A33"/>
    <w:rsid w:val="00B33058"/>
    <w:rsid w:val="00B515E6"/>
    <w:rsid w:val="00B60A68"/>
    <w:rsid w:val="00B72986"/>
    <w:rsid w:val="00B87157"/>
    <w:rsid w:val="00BA421A"/>
    <w:rsid w:val="00BA6A9E"/>
    <w:rsid w:val="00BB781A"/>
    <w:rsid w:val="00BD17A4"/>
    <w:rsid w:val="00BE08CC"/>
    <w:rsid w:val="00BF0284"/>
    <w:rsid w:val="00C17954"/>
    <w:rsid w:val="00C37B61"/>
    <w:rsid w:val="00C37DF7"/>
    <w:rsid w:val="00C42572"/>
    <w:rsid w:val="00C4296E"/>
    <w:rsid w:val="00C74579"/>
    <w:rsid w:val="00C924E2"/>
    <w:rsid w:val="00CA3BFA"/>
    <w:rsid w:val="00CA4A9D"/>
    <w:rsid w:val="00CB2466"/>
    <w:rsid w:val="00CC2ADB"/>
    <w:rsid w:val="00CC4D58"/>
    <w:rsid w:val="00CD5D87"/>
    <w:rsid w:val="00D53523"/>
    <w:rsid w:val="00D54C99"/>
    <w:rsid w:val="00D73BB3"/>
    <w:rsid w:val="00D8324A"/>
    <w:rsid w:val="00DB551D"/>
    <w:rsid w:val="00DD7DAA"/>
    <w:rsid w:val="00DF67CD"/>
    <w:rsid w:val="00E04CC0"/>
    <w:rsid w:val="00E0750E"/>
    <w:rsid w:val="00E61D15"/>
    <w:rsid w:val="00EB1175"/>
    <w:rsid w:val="00EB2ED1"/>
    <w:rsid w:val="00EF7389"/>
    <w:rsid w:val="00F05791"/>
    <w:rsid w:val="00F068BA"/>
    <w:rsid w:val="00F323A1"/>
    <w:rsid w:val="00F73DF1"/>
    <w:rsid w:val="00F96BDD"/>
    <w:rsid w:val="00FA034D"/>
    <w:rsid w:val="00FE753B"/>
    <w:rsid w:val="00FE755D"/>
    <w:rsid w:val="00FF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E291"/>
  <w15:docId w15:val="{CF8D06B8-7234-4191-8AFE-7610A1AC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F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3BFA"/>
    <w:pPr>
      <w:spacing w:after="0" w:line="240" w:lineRule="auto"/>
    </w:pPr>
    <w:rPr>
      <w:sz w:val="20"/>
      <w:szCs w:val="20"/>
    </w:rPr>
  </w:style>
  <w:style w:type="character" w:customStyle="1" w:styleId="FootnoteTextChar">
    <w:name w:val="Footnote Text Char"/>
    <w:basedOn w:val="DefaultParagraphFont"/>
    <w:link w:val="FootnoteText"/>
    <w:uiPriority w:val="99"/>
    <w:rsid w:val="00CA3BFA"/>
    <w:rPr>
      <w:sz w:val="20"/>
      <w:szCs w:val="20"/>
    </w:rPr>
  </w:style>
  <w:style w:type="character" w:styleId="FootnoteReference">
    <w:name w:val="footnote reference"/>
    <w:basedOn w:val="DefaultParagraphFont"/>
    <w:uiPriority w:val="99"/>
    <w:semiHidden/>
    <w:unhideWhenUsed/>
    <w:rsid w:val="00CA3BFA"/>
    <w:rPr>
      <w:vertAlign w:val="superscript"/>
    </w:rPr>
  </w:style>
  <w:style w:type="paragraph" w:styleId="EndnoteText">
    <w:name w:val="endnote text"/>
    <w:basedOn w:val="Normal"/>
    <w:link w:val="EndnoteTextChar"/>
    <w:uiPriority w:val="99"/>
    <w:semiHidden/>
    <w:unhideWhenUsed/>
    <w:rsid w:val="00CA3B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BFA"/>
    <w:rPr>
      <w:sz w:val="20"/>
      <w:szCs w:val="20"/>
    </w:rPr>
  </w:style>
  <w:style w:type="character" w:styleId="EndnoteReference">
    <w:name w:val="endnote reference"/>
    <w:basedOn w:val="DefaultParagraphFont"/>
    <w:uiPriority w:val="99"/>
    <w:semiHidden/>
    <w:unhideWhenUsed/>
    <w:rsid w:val="00CA3BFA"/>
    <w:rPr>
      <w:vertAlign w:val="superscript"/>
    </w:rPr>
  </w:style>
  <w:style w:type="paragraph" w:styleId="BalloonText">
    <w:name w:val="Balloon Text"/>
    <w:basedOn w:val="Normal"/>
    <w:link w:val="BalloonTextChar"/>
    <w:uiPriority w:val="99"/>
    <w:semiHidden/>
    <w:unhideWhenUsed/>
    <w:rsid w:val="00CA3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FA"/>
    <w:rPr>
      <w:rFonts w:ascii="Segoe UI" w:hAnsi="Segoe UI" w:cs="Segoe UI"/>
      <w:sz w:val="18"/>
      <w:szCs w:val="18"/>
    </w:rPr>
  </w:style>
  <w:style w:type="table" w:styleId="TableGrid">
    <w:name w:val="Table Grid"/>
    <w:basedOn w:val="TableNormal"/>
    <w:uiPriority w:val="39"/>
    <w:rsid w:val="00CA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A3B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A3BFA"/>
    <w:pPr>
      <w:spacing w:after="160" w:line="259" w:lineRule="auto"/>
      <w:ind w:left="720"/>
      <w:contextualSpacing/>
    </w:pPr>
  </w:style>
  <w:style w:type="character" w:styleId="Hyperlink">
    <w:name w:val="Hyperlink"/>
    <w:basedOn w:val="DefaultParagraphFont"/>
    <w:uiPriority w:val="99"/>
    <w:unhideWhenUsed/>
    <w:rsid w:val="00CA3BFA"/>
    <w:rPr>
      <w:color w:val="0563C1" w:themeColor="hyperlink"/>
      <w:u w:val="single"/>
    </w:rPr>
  </w:style>
  <w:style w:type="paragraph" w:styleId="NormalWeb">
    <w:name w:val="Normal (Web)"/>
    <w:basedOn w:val="Normal"/>
    <w:uiPriority w:val="99"/>
    <w:semiHidden/>
    <w:unhideWhenUsed/>
    <w:rsid w:val="00CA3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A3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FA"/>
  </w:style>
  <w:style w:type="paragraph" w:styleId="Footer">
    <w:name w:val="footer"/>
    <w:basedOn w:val="Normal"/>
    <w:link w:val="FooterChar"/>
    <w:uiPriority w:val="99"/>
    <w:unhideWhenUsed/>
    <w:rsid w:val="00CA3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BFA"/>
  </w:style>
  <w:style w:type="character" w:styleId="Strong">
    <w:name w:val="Strong"/>
    <w:basedOn w:val="DefaultParagraphFont"/>
    <w:uiPriority w:val="22"/>
    <w:qFormat/>
    <w:rsid w:val="00CA3BFA"/>
    <w:rPr>
      <w:b/>
      <w:bCs/>
    </w:rPr>
  </w:style>
  <w:style w:type="character" w:styleId="CommentReference">
    <w:name w:val="annotation reference"/>
    <w:basedOn w:val="DefaultParagraphFont"/>
    <w:uiPriority w:val="99"/>
    <w:semiHidden/>
    <w:unhideWhenUsed/>
    <w:rsid w:val="00CA3BFA"/>
    <w:rPr>
      <w:sz w:val="16"/>
      <w:szCs w:val="16"/>
    </w:rPr>
  </w:style>
  <w:style w:type="paragraph" w:styleId="CommentText">
    <w:name w:val="annotation text"/>
    <w:basedOn w:val="Normal"/>
    <w:link w:val="CommentTextChar"/>
    <w:uiPriority w:val="99"/>
    <w:semiHidden/>
    <w:unhideWhenUsed/>
    <w:rsid w:val="00CA3BFA"/>
    <w:pPr>
      <w:spacing w:line="240" w:lineRule="auto"/>
    </w:pPr>
    <w:rPr>
      <w:sz w:val="20"/>
      <w:szCs w:val="20"/>
    </w:rPr>
  </w:style>
  <w:style w:type="character" w:customStyle="1" w:styleId="CommentTextChar">
    <w:name w:val="Comment Text Char"/>
    <w:basedOn w:val="DefaultParagraphFont"/>
    <w:link w:val="CommentText"/>
    <w:uiPriority w:val="99"/>
    <w:semiHidden/>
    <w:rsid w:val="00CA3BFA"/>
    <w:rPr>
      <w:sz w:val="20"/>
      <w:szCs w:val="20"/>
    </w:rPr>
  </w:style>
  <w:style w:type="paragraph" w:styleId="CommentSubject">
    <w:name w:val="annotation subject"/>
    <w:basedOn w:val="CommentText"/>
    <w:next w:val="CommentText"/>
    <w:link w:val="CommentSubjectChar"/>
    <w:uiPriority w:val="99"/>
    <w:semiHidden/>
    <w:unhideWhenUsed/>
    <w:rsid w:val="00CA3BFA"/>
    <w:rPr>
      <w:b/>
      <w:bCs/>
    </w:rPr>
  </w:style>
  <w:style w:type="character" w:customStyle="1" w:styleId="CommentSubjectChar">
    <w:name w:val="Comment Subject Char"/>
    <w:basedOn w:val="CommentTextChar"/>
    <w:link w:val="CommentSubject"/>
    <w:uiPriority w:val="99"/>
    <w:semiHidden/>
    <w:rsid w:val="00CA3BFA"/>
    <w:rPr>
      <w:b/>
      <w:bCs/>
      <w:sz w:val="20"/>
      <w:szCs w:val="20"/>
    </w:rPr>
  </w:style>
  <w:style w:type="paragraph" w:styleId="Revision">
    <w:name w:val="Revision"/>
    <w:hidden/>
    <w:uiPriority w:val="99"/>
    <w:semiHidden/>
    <w:rsid w:val="00CA3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92133">
      <w:bodyDiv w:val="1"/>
      <w:marLeft w:val="0"/>
      <w:marRight w:val="0"/>
      <w:marTop w:val="0"/>
      <w:marBottom w:val="0"/>
      <w:divBdr>
        <w:top w:val="none" w:sz="0" w:space="0" w:color="auto"/>
        <w:left w:val="none" w:sz="0" w:space="0" w:color="auto"/>
        <w:bottom w:val="none" w:sz="0" w:space="0" w:color="auto"/>
        <w:right w:val="none" w:sz="0" w:space="0" w:color="auto"/>
      </w:divBdr>
    </w:div>
    <w:div w:id="763574736">
      <w:bodyDiv w:val="1"/>
      <w:marLeft w:val="0"/>
      <w:marRight w:val="0"/>
      <w:marTop w:val="0"/>
      <w:marBottom w:val="0"/>
      <w:divBdr>
        <w:top w:val="none" w:sz="0" w:space="0" w:color="auto"/>
        <w:left w:val="none" w:sz="0" w:space="0" w:color="auto"/>
        <w:bottom w:val="none" w:sz="0" w:space="0" w:color="auto"/>
        <w:right w:val="none" w:sz="0" w:space="0" w:color="auto"/>
      </w:divBdr>
    </w:div>
    <w:div w:id="13984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ltzer@rhul.ac.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s.oecd.org/Index.aspx?DataSetCode=MIN2AV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F2CD-215E-4419-9DCC-488DC206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13409</Words>
  <Characters>76433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Seltzer, A</dc:creator>
  <cp:lastModifiedBy>Seltzer, A</cp:lastModifiedBy>
  <cp:revision>3</cp:revision>
  <cp:lastPrinted>2017-09-01T17:07:00Z</cp:lastPrinted>
  <dcterms:created xsi:type="dcterms:W3CDTF">2017-09-07T15:36:00Z</dcterms:created>
  <dcterms:modified xsi:type="dcterms:W3CDTF">2017-09-11T17:24:00Z</dcterms:modified>
</cp:coreProperties>
</file>