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D8" w:rsidRPr="003E4D5C" w:rsidRDefault="003E4D5C" w:rsidP="003E4D5C">
      <w:pPr>
        <w:rPr>
          <w:rFonts w:ascii="Times New Roman" w:hAnsi="Times New Roman" w:cs="Times New Roman"/>
          <w:b/>
          <w:sz w:val="28"/>
          <w:szCs w:val="28"/>
        </w:rPr>
      </w:pPr>
      <w:r>
        <w:rPr>
          <w:rFonts w:ascii="Times New Roman" w:hAnsi="Times New Roman" w:cs="Times New Roman"/>
          <w:b/>
          <w:sz w:val="28"/>
          <w:szCs w:val="28"/>
        </w:rPr>
        <w:t>Contact details</w:t>
      </w:r>
    </w:p>
    <w:p w:rsidR="00D110D8" w:rsidRPr="00D110D8" w:rsidRDefault="005B1E4A" w:rsidP="00D110D8">
      <w:pPr>
        <w:spacing w:after="0" w:line="240" w:lineRule="auto"/>
        <w:rPr>
          <w:rFonts w:ascii="Times New Roman" w:hAnsi="Times New Roman" w:cs="Times New Roman"/>
          <w:sz w:val="24"/>
          <w:szCs w:val="24"/>
        </w:rPr>
      </w:pPr>
      <w:r>
        <w:rPr>
          <w:rFonts w:ascii="Times New Roman" w:hAnsi="Times New Roman" w:cs="Times New Roman"/>
          <w:sz w:val="24"/>
          <w:szCs w:val="24"/>
        </w:rPr>
        <w:t>Prof</w:t>
      </w:r>
      <w:r w:rsidR="00D110D8" w:rsidRPr="00D110D8">
        <w:rPr>
          <w:rFonts w:ascii="Times New Roman" w:hAnsi="Times New Roman" w:cs="Times New Roman"/>
          <w:sz w:val="24"/>
          <w:szCs w:val="24"/>
        </w:rPr>
        <w:t xml:space="preserve"> Giuliana Pieri</w:t>
      </w:r>
    </w:p>
    <w:p w:rsidR="00D110D8" w:rsidRPr="00D110D8" w:rsidRDefault="00D110D8" w:rsidP="00D110D8">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School of Modern Languages, Literatures and Cultures</w:t>
      </w:r>
    </w:p>
    <w:p w:rsidR="00D110D8" w:rsidRDefault="00D110D8" w:rsidP="00D110D8">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Royal Holloway</w:t>
      </w:r>
    </w:p>
    <w:p w:rsidR="00D110D8" w:rsidRPr="00D110D8" w:rsidRDefault="00D110D8" w:rsidP="00D110D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Egham Hill, Egham</w:t>
      </w:r>
      <w:r>
        <w:rPr>
          <w:rFonts w:ascii="Times New Roman" w:eastAsia="Times New Roman" w:hAnsi="Times New Roman" w:cs="Times New Roman"/>
          <w:sz w:val="24"/>
          <w:szCs w:val="24"/>
          <w:lang w:eastAsia="it-IT"/>
        </w:rPr>
        <w:br/>
        <w:t xml:space="preserve">Surrey, </w:t>
      </w:r>
      <w:r w:rsidRPr="00D110D8">
        <w:rPr>
          <w:rFonts w:ascii="Times New Roman" w:eastAsia="Times New Roman" w:hAnsi="Times New Roman" w:cs="Times New Roman"/>
          <w:sz w:val="24"/>
          <w:szCs w:val="24"/>
          <w:lang w:eastAsia="it-IT"/>
        </w:rPr>
        <w:t>TW20 0EX</w:t>
      </w:r>
    </w:p>
    <w:p w:rsidR="00D110D8" w:rsidRPr="00D110D8" w:rsidRDefault="00D110D8" w:rsidP="00D110D8">
      <w:pPr>
        <w:spacing w:after="0" w:line="240" w:lineRule="auto"/>
        <w:rPr>
          <w:rFonts w:ascii="Times New Roman" w:eastAsia="Times New Roman" w:hAnsi="Times New Roman" w:cs="Times New Roman"/>
          <w:sz w:val="24"/>
          <w:szCs w:val="24"/>
          <w:lang w:eastAsia="it-IT"/>
        </w:rPr>
      </w:pPr>
      <w:r w:rsidRPr="00D110D8">
        <w:rPr>
          <w:rFonts w:ascii="Times New Roman" w:eastAsia="Times New Roman" w:hAnsi="Times New Roman" w:cs="Times New Roman"/>
          <w:sz w:val="24"/>
          <w:szCs w:val="24"/>
          <w:lang w:eastAsia="it-IT"/>
        </w:rPr>
        <w:t>United Kingdom</w:t>
      </w:r>
    </w:p>
    <w:p w:rsidR="00D110D8" w:rsidRPr="00D110D8" w:rsidRDefault="00D110D8" w:rsidP="00D110D8">
      <w:pPr>
        <w:spacing w:after="0" w:line="240" w:lineRule="auto"/>
        <w:rPr>
          <w:rFonts w:ascii="Times New Roman" w:hAnsi="Times New Roman" w:cs="Times New Roman"/>
          <w:sz w:val="24"/>
          <w:szCs w:val="24"/>
        </w:rPr>
      </w:pPr>
      <w:r w:rsidRPr="00D110D8">
        <w:rPr>
          <w:rStyle w:val="Strong"/>
          <w:rFonts w:ascii="Times New Roman" w:hAnsi="Times New Roman" w:cs="Times New Roman"/>
          <w:b w:val="0"/>
          <w:sz w:val="24"/>
          <w:szCs w:val="24"/>
        </w:rPr>
        <w:t>Phone</w:t>
      </w:r>
      <w:r w:rsidRPr="00D110D8">
        <w:rPr>
          <w:rStyle w:val="Strong"/>
          <w:rFonts w:ascii="Times New Roman" w:hAnsi="Times New Roman" w:cs="Times New Roman"/>
          <w:sz w:val="24"/>
          <w:szCs w:val="24"/>
        </w:rPr>
        <w:t xml:space="preserve">: </w:t>
      </w:r>
      <w:r w:rsidRPr="00D110D8">
        <w:rPr>
          <w:rFonts w:ascii="Times New Roman" w:hAnsi="Times New Roman" w:cs="Times New Roman"/>
          <w:sz w:val="24"/>
          <w:szCs w:val="24"/>
        </w:rPr>
        <w:t>+44 1784 443234</w:t>
      </w:r>
    </w:p>
    <w:p w:rsidR="00D110D8" w:rsidRDefault="00D110D8" w:rsidP="00D110D8">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 xml:space="preserve">Email: </w:t>
      </w:r>
      <w:hyperlink r:id="rId8" w:history="1">
        <w:r w:rsidRPr="00D110D8">
          <w:rPr>
            <w:rStyle w:val="Hyperlink"/>
            <w:rFonts w:ascii="Times New Roman" w:hAnsi="Times New Roman" w:cs="Times New Roman"/>
            <w:sz w:val="24"/>
            <w:szCs w:val="24"/>
          </w:rPr>
          <w:t>G.Pieri@rhul.ac.uk</w:t>
        </w:r>
      </w:hyperlink>
    </w:p>
    <w:p w:rsidR="00D110D8" w:rsidRDefault="00D110D8" w:rsidP="00D110D8">
      <w:pPr>
        <w:spacing w:after="0" w:line="240" w:lineRule="auto"/>
        <w:rPr>
          <w:rFonts w:ascii="Times New Roman" w:hAnsi="Times New Roman" w:cs="Times New Roman"/>
          <w:sz w:val="24"/>
          <w:szCs w:val="24"/>
        </w:rPr>
      </w:pPr>
    </w:p>
    <w:p w:rsidR="003E4D5C" w:rsidRPr="00D110D8" w:rsidRDefault="003E4D5C" w:rsidP="003E4D5C">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Dr Emanuela Patti</w:t>
      </w:r>
    </w:p>
    <w:p w:rsidR="003E4D5C" w:rsidRPr="00D110D8" w:rsidRDefault="003E4D5C" w:rsidP="003E4D5C">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315, Ashley Building</w:t>
      </w:r>
    </w:p>
    <w:p w:rsidR="003E4D5C" w:rsidRPr="00D110D8" w:rsidRDefault="003E4D5C" w:rsidP="003E4D5C">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Department of Modern Languages</w:t>
      </w:r>
    </w:p>
    <w:p w:rsidR="003E4D5C" w:rsidRPr="00D110D8" w:rsidRDefault="003E4D5C" w:rsidP="003E4D5C">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University of Birmingham</w:t>
      </w:r>
    </w:p>
    <w:p w:rsidR="003E4D5C" w:rsidRPr="00D110D8" w:rsidRDefault="003E4D5C" w:rsidP="003E4D5C">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Edgbaston B15 2TT, Birmingham</w:t>
      </w:r>
    </w:p>
    <w:p w:rsidR="003E4D5C" w:rsidRPr="00D110D8" w:rsidRDefault="003E4D5C" w:rsidP="003E4D5C">
      <w:pPr>
        <w:spacing w:after="0" w:line="240" w:lineRule="auto"/>
        <w:rPr>
          <w:rFonts w:ascii="Times New Roman" w:hAnsi="Times New Roman" w:cs="Times New Roman"/>
          <w:sz w:val="24"/>
          <w:szCs w:val="24"/>
        </w:rPr>
      </w:pPr>
      <w:r w:rsidRPr="00D110D8">
        <w:rPr>
          <w:rFonts w:ascii="Times New Roman" w:hAnsi="Times New Roman" w:cs="Times New Roman"/>
          <w:sz w:val="24"/>
          <w:szCs w:val="24"/>
        </w:rPr>
        <w:t xml:space="preserve">Email: </w:t>
      </w:r>
      <w:hyperlink r:id="rId9" w:history="1">
        <w:r w:rsidRPr="00D110D8">
          <w:rPr>
            <w:rStyle w:val="Hyperlink"/>
            <w:rFonts w:ascii="Times New Roman" w:hAnsi="Times New Roman" w:cs="Times New Roman"/>
            <w:sz w:val="24"/>
            <w:szCs w:val="24"/>
          </w:rPr>
          <w:t>PattiE@bham.ac.uk</w:t>
        </w:r>
      </w:hyperlink>
    </w:p>
    <w:p w:rsidR="003E4D5C" w:rsidRDefault="003E4D5C" w:rsidP="00D110D8">
      <w:pPr>
        <w:spacing w:after="0" w:line="240" w:lineRule="auto"/>
        <w:rPr>
          <w:rFonts w:ascii="Times New Roman" w:hAnsi="Times New Roman" w:cs="Times New Roman"/>
          <w:b/>
          <w:sz w:val="24"/>
          <w:szCs w:val="24"/>
        </w:rPr>
      </w:pPr>
    </w:p>
    <w:p w:rsidR="00D110D8" w:rsidRDefault="00D110D8" w:rsidP="00D110D8">
      <w:pPr>
        <w:spacing w:after="0" w:line="240" w:lineRule="auto"/>
        <w:rPr>
          <w:rFonts w:ascii="Times New Roman" w:hAnsi="Times New Roman" w:cs="Times New Roman"/>
          <w:b/>
          <w:sz w:val="24"/>
          <w:szCs w:val="24"/>
        </w:rPr>
      </w:pPr>
      <w:r w:rsidRPr="00D110D8">
        <w:rPr>
          <w:rFonts w:ascii="Times New Roman" w:hAnsi="Times New Roman" w:cs="Times New Roman"/>
          <w:b/>
          <w:sz w:val="24"/>
          <w:szCs w:val="24"/>
        </w:rPr>
        <w:t>Abstract</w:t>
      </w:r>
    </w:p>
    <w:p w:rsidR="00D110D8" w:rsidRDefault="00D110D8" w:rsidP="00D110D8">
      <w:pPr>
        <w:spacing w:after="0" w:line="240" w:lineRule="auto"/>
        <w:rPr>
          <w:rFonts w:ascii="Times New Roman" w:hAnsi="Times New Roman" w:cs="Times New Roman"/>
          <w:b/>
          <w:sz w:val="24"/>
          <w:szCs w:val="24"/>
        </w:rPr>
      </w:pPr>
    </w:p>
    <w:p w:rsidR="00D110D8" w:rsidRDefault="00D110D8" w:rsidP="00D110D8">
      <w:pPr>
        <w:spacing w:after="0" w:line="240" w:lineRule="auto"/>
        <w:jc w:val="both"/>
        <w:rPr>
          <w:rFonts w:ascii="Times New Roman" w:hAnsi="Times New Roman" w:cs="Times New Roman"/>
          <w:sz w:val="24"/>
          <w:szCs w:val="24"/>
        </w:rPr>
      </w:pPr>
      <w:r w:rsidRPr="005221DF">
        <w:rPr>
          <w:rFonts w:ascii="Times New Roman" w:hAnsi="Times New Roman" w:cs="Times New Roman"/>
          <w:sz w:val="24"/>
          <w:szCs w:val="24"/>
        </w:rPr>
        <w:t xml:space="preserve">Gruppo 70 was an Italian neo-avant-gardist group of artists and critics, including Lamberto Pignotti, Eugenio Miccini, Lucia Marcucci, Luciano Ori, Ketty La Rocca, Giuseppe Chiari, Emilio Isgrò, Roberto Malquori, </w:t>
      </w:r>
      <w:r>
        <w:rPr>
          <w:rFonts w:ascii="Times New Roman" w:hAnsi="Times New Roman" w:cs="Times New Roman"/>
          <w:sz w:val="24"/>
          <w:szCs w:val="24"/>
        </w:rPr>
        <w:t xml:space="preserve">and </w:t>
      </w:r>
      <w:r w:rsidRPr="005221DF">
        <w:rPr>
          <w:rFonts w:ascii="Times New Roman" w:hAnsi="Times New Roman" w:cs="Times New Roman"/>
          <w:sz w:val="24"/>
          <w:szCs w:val="24"/>
        </w:rPr>
        <w:t>Michele Perfetti, which opened up the genre of poetry to the performative and visual languages of mass communication.</w:t>
      </w:r>
      <w:r w:rsidRPr="00D110D8">
        <w:rPr>
          <w:rFonts w:ascii="Times New Roman" w:hAnsi="Times New Roman" w:cs="Times New Roman"/>
          <w:sz w:val="24"/>
          <w:szCs w:val="24"/>
        </w:rPr>
        <w:t xml:space="preserve"> </w:t>
      </w:r>
      <w:r w:rsidRPr="005221DF">
        <w:rPr>
          <w:rFonts w:ascii="Times New Roman" w:hAnsi="Times New Roman" w:cs="Times New Roman"/>
          <w:sz w:val="24"/>
          <w:szCs w:val="24"/>
        </w:rPr>
        <w:t xml:space="preserve">In this article we </w:t>
      </w:r>
      <w:r>
        <w:rPr>
          <w:rFonts w:ascii="Times New Roman" w:hAnsi="Times New Roman" w:cs="Times New Roman"/>
          <w:sz w:val="24"/>
          <w:szCs w:val="24"/>
        </w:rPr>
        <w:t>focus on</w:t>
      </w:r>
      <w:r w:rsidRPr="005221DF">
        <w:rPr>
          <w:rFonts w:ascii="Times New Roman" w:hAnsi="Times New Roman" w:cs="Times New Roman"/>
          <w:sz w:val="24"/>
          <w:szCs w:val="24"/>
        </w:rPr>
        <w:t xml:space="preserve"> some of the key debates revolving around Gruppo</w:t>
      </w:r>
      <w:r w:rsidR="003E4D5C">
        <w:rPr>
          <w:rFonts w:ascii="Times New Roman" w:hAnsi="Times New Roman" w:cs="Times New Roman"/>
          <w:sz w:val="24"/>
          <w:szCs w:val="24"/>
        </w:rPr>
        <w:t xml:space="preserve"> 70</w:t>
      </w:r>
      <w:r w:rsidRPr="005221DF">
        <w:rPr>
          <w:rFonts w:ascii="Times New Roman" w:hAnsi="Times New Roman" w:cs="Times New Roman"/>
          <w:sz w:val="24"/>
          <w:szCs w:val="24"/>
        </w:rPr>
        <w:t xml:space="preserve">, </w:t>
      </w:r>
      <w:r>
        <w:rPr>
          <w:rFonts w:ascii="Times New Roman" w:hAnsi="Times New Roman" w:cs="Times New Roman"/>
          <w:sz w:val="24"/>
          <w:szCs w:val="24"/>
        </w:rPr>
        <w:t xml:space="preserve">in order </w:t>
      </w:r>
      <w:r w:rsidRPr="005221DF">
        <w:rPr>
          <w:rFonts w:ascii="Times New Roman" w:hAnsi="Times New Roman" w:cs="Times New Roman"/>
          <w:sz w:val="24"/>
          <w:szCs w:val="24"/>
        </w:rPr>
        <w:t xml:space="preserve">to </w:t>
      </w:r>
      <w:r>
        <w:rPr>
          <w:rFonts w:ascii="Times New Roman" w:hAnsi="Times New Roman" w:cs="Times New Roman"/>
          <w:sz w:val="24"/>
          <w:szCs w:val="24"/>
        </w:rPr>
        <w:t>explore</w:t>
      </w:r>
      <w:r w:rsidRPr="005221DF">
        <w:rPr>
          <w:rFonts w:ascii="Times New Roman" w:hAnsi="Times New Roman" w:cs="Times New Roman"/>
          <w:sz w:val="24"/>
          <w:szCs w:val="24"/>
        </w:rPr>
        <w:t xml:space="preserve"> what </w:t>
      </w:r>
      <w:r>
        <w:rPr>
          <w:rFonts w:ascii="Times New Roman" w:hAnsi="Times New Roman" w:cs="Times New Roman"/>
          <w:sz w:val="24"/>
          <w:szCs w:val="24"/>
        </w:rPr>
        <w:t>form of</w:t>
      </w:r>
      <w:r w:rsidRPr="005221DF">
        <w:rPr>
          <w:rFonts w:ascii="Times New Roman" w:hAnsi="Times New Roman" w:cs="Times New Roman"/>
          <w:sz w:val="24"/>
          <w:szCs w:val="24"/>
        </w:rPr>
        <w:t xml:space="preserve"> </w:t>
      </w:r>
      <w:r w:rsidRPr="005221DF">
        <w:rPr>
          <w:rFonts w:ascii="Times New Roman" w:hAnsi="Times New Roman" w:cs="Times New Roman"/>
          <w:i/>
          <w:sz w:val="24"/>
          <w:szCs w:val="24"/>
        </w:rPr>
        <w:t>impegno</w:t>
      </w:r>
      <w:r w:rsidR="003E4D5C">
        <w:rPr>
          <w:rFonts w:ascii="Times New Roman" w:hAnsi="Times New Roman" w:cs="Times New Roman"/>
          <w:i/>
          <w:sz w:val="24"/>
          <w:szCs w:val="24"/>
        </w:rPr>
        <w:t xml:space="preserve"> </w:t>
      </w:r>
      <w:r>
        <w:rPr>
          <w:rFonts w:ascii="Times New Roman" w:hAnsi="Times New Roman" w:cs="Times New Roman"/>
          <w:sz w:val="24"/>
          <w:szCs w:val="24"/>
        </w:rPr>
        <w:t>developed</w:t>
      </w:r>
      <w:r w:rsidRPr="005221DF">
        <w:rPr>
          <w:rFonts w:ascii="Times New Roman" w:hAnsi="Times New Roman" w:cs="Times New Roman"/>
          <w:sz w:val="24"/>
          <w:szCs w:val="24"/>
        </w:rPr>
        <w:t xml:space="preserve"> in their theoretical writings</w:t>
      </w:r>
      <w:r>
        <w:rPr>
          <w:rFonts w:ascii="Times New Roman" w:hAnsi="Times New Roman" w:cs="Times New Roman"/>
          <w:sz w:val="24"/>
          <w:szCs w:val="24"/>
        </w:rPr>
        <w:t xml:space="preserve"> and creative interventions,</w:t>
      </w:r>
      <w:r w:rsidRPr="005221DF">
        <w:rPr>
          <w:rFonts w:ascii="Times New Roman" w:hAnsi="Times New Roman" w:cs="Times New Roman"/>
          <w:sz w:val="24"/>
          <w:szCs w:val="24"/>
        </w:rPr>
        <w:t xml:space="preserve"> and </w:t>
      </w:r>
      <w:r>
        <w:rPr>
          <w:rFonts w:ascii="Times New Roman" w:hAnsi="Times New Roman" w:cs="Times New Roman"/>
          <w:sz w:val="24"/>
          <w:szCs w:val="24"/>
        </w:rPr>
        <w:t xml:space="preserve">how this </w:t>
      </w:r>
      <w:r w:rsidRPr="005B5EB9">
        <w:rPr>
          <w:rFonts w:ascii="Times New Roman" w:hAnsi="Times New Roman" w:cs="Times New Roman"/>
          <w:i/>
          <w:sz w:val="24"/>
          <w:szCs w:val="24"/>
        </w:rPr>
        <w:t>impegno</w:t>
      </w:r>
      <w:r>
        <w:rPr>
          <w:rFonts w:ascii="Times New Roman" w:hAnsi="Times New Roman" w:cs="Times New Roman"/>
          <w:sz w:val="24"/>
          <w:szCs w:val="24"/>
        </w:rPr>
        <w:t xml:space="preserve"> was</w:t>
      </w:r>
      <w:r w:rsidRPr="005221DF">
        <w:rPr>
          <w:rFonts w:ascii="Times New Roman" w:hAnsi="Times New Roman" w:cs="Times New Roman"/>
          <w:sz w:val="24"/>
          <w:szCs w:val="24"/>
        </w:rPr>
        <w:t xml:space="preserve"> negotiated in the works of artists such as Lamberto Pignotti and Ketty La Rocca</w:t>
      </w:r>
      <w:r>
        <w:rPr>
          <w:rFonts w:ascii="Times New Roman" w:hAnsi="Times New Roman" w:cs="Times New Roman"/>
          <w:sz w:val="24"/>
          <w:szCs w:val="24"/>
        </w:rPr>
        <w:t xml:space="preserve"> in particular</w:t>
      </w:r>
      <w:r w:rsidRPr="005221DF">
        <w:rPr>
          <w:rFonts w:ascii="Times New Roman" w:hAnsi="Times New Roman" w:cs="Times New Roman"/>
          <w:sz w:val="24"/>
          <w:szCs w:val="24"/>
        </w:rPr>
        <w:t xml:space="preserve">. More specifically, we are concerned to investigate </w:t>
      </w:r>
      <w:r>
        <w:rPr>
          <w:rFonts w:ascii="Times New Roman" w:hAnsi="Times New Roman" w:cs="Times New Roman"/>
          <w:sz w:val="24"/>
          <w:szCs w:val="24"/>
        </w:rPr>
        <w:t xml:space="preserve">the interconnections between </w:t>
      </w:r>
      <w:r w:rsidRPr="002F173A">
        <w:rPr>
          <w:rFonts w:ascii="Times New Roman" w:hAnsi="Times New Roman" w:cs="Times New Roman"/>
          <w:i/>
          <w:sz w:val="24"/>
          <w:szCs w:val="24"/>
        </w:rPr>
        <w:t>impegno</w:t>
      </w:r>
      <w:r w:rsidR="003E4D5C">
        <w:rPr>
          <w:rFonts w:ascii="Times New Roman" w:hAnsi="Times New Roman" w:cs="Times New Roman"/>
          <w:i/>
          <w:sz w:val="24"/>
          <w:szCs w:val="24"/>
        </w:rPr>
        <w:t xml:space="preserve">, </w:t>
      </w:r>
      <w:r w:rsidR="003E4D5C" w:rsidRPr="003E4D5C">
        <w:rPr>
          <w:rFonts w:ascii="Times New Roman" w:hAnsi="Times New Roman" w:cs="Times New Roman"/>
          <w:sz w:val="24"/>
          <w:szCs w:val="24"/>
        </w:rPr>
        <w:t>media</w:t>
      </w:r>
      <w:r>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gender in the shift from theory</w:t>
      </w:r>
      <w:r>
        <w:rPr>
          <w:rFonts w:ascii="Times New Roman" w:hAnsi="Times New Roman" w:cs="Times New Roman"/>
          <w:sz w:val="24"/>
          <w:szCs w:val="24"/>
        </w:rPr>
        <w:t xml:space="preserve">— the theory of </w:t>
      </w:r>
      <w:r w:rsidRPr="002F173A">
        <w:rPr>
          <w:rFonts w:ascii="Times New Roman" w:hAnsi="Times New Roman" w:cs="Times New Roman"/>
          <w:i/>
          <w:sz w:val="24"/>
          <w:szCs w:val="24"/>
        </w:rPr>
        <w:t>impegno</w:t>
      </w:r>
      <w:r>
        <w:rPr>
          <w:rFonts w:ascii="Times New Roman" w:hAnsi="Times New Roman" w:cs="Times New Roman"/>
          <w:sz w:val="24"/>
          <w:szCs w:val="24"/>
        </w:rPr>
        <w:t xml:space="preserve"> </w:t>
      </w:r>
      <w:r w:rsidRPr="005221DF">
        <w:rPr>
          <w:rFonts w:ascii="Times New Roman" w:hAnsi="Times New Roman" w:cs="Times New Roman"/>
          <w:sz w:val="24"/>
          <w:szCs w:val="24"/>
        </w:rPr>
        <w:t>was principally developed by male artists and critics—to artistic practice</w:t>
      </w:r>
      <w:r>
        <w:rPr>
          <w:rFonts w:ascii="Times New Roman" w:hAnsi="Times New Roman" w:cs="Times New Roman"/>
          <w:sz w:val="24"/>
          <w:szCs w:val="24"/>
        </w:rPr>
        <w:t xml:space="preserve">, a field in which, as we shall see, the work of female artists developed a strong critique of mass society and technological culture but remained </w:t>
      </w:r>
      <w:r w:rsidR="00974758">
        <w:rPr>
          <w:rFonts w:ascii="Times New Roman" w:hAnsi="Times New Roman" w:cs="Times New Roman"/>
          <w:sz w:val="24"/>
          <w:szCs w:val="24"/>
        </w:rPr>
        <w:t>largely</w:t>
      </w:r>
      <w:r>
        <w:rPr>
          <w:rFonts w:ascii="Times New Roman" w:hAnsi="Times New Roman" w:cs="Times New Roman"/>
          <w:sz w:val="24"/>
          <w:szCs w:val="24"/>
        </w:rPr>
        <w:t xml:space="preserve"> marginalised</w:t>
      </w:r>
      <w:r w:rsidRPr="005221DF">
        <w:rPr>
          <w:rFonts w:ascii="Times New Roman" w:hAnsi="Times New Roman" w:cs="Times New Roman"/>
          <w:sz w:val="24"/>
          <w:szCs w:val="24"/>
        </w:rPr>
        <w:t xml:space="preserve">. </w:t>
      </w:r>
    </w:p>
    <w:p w:rsidR="00D110D8" w:rsidRDefault="00D110D8" w:rsidP="00D110D8">
      <w:pPr>
        <w:spacing w:after="0" w:line="240" w:lineRule="auto"/>
        <w:jc w:val="both"/>
        <w:rPr>
          <w:rFonts w:ascii="Times New Roman" w:hAnsi="Times New Roman" w:cs="Times New Roman"/>
          <w:sz w:val="24"/>
          <w:szCs w:val="24"/>
        </w:rPr>
      </w:pPr>
    </w:p>
    <w:p w:rsidR="00D110D8" w:rsidRPr="003427FA" w:rsidRDefault="00D110D8" w:rsidP="00D110D8">
      <w:pPr>
        <w:spacing w:after="0" w:line="240" w:lineRule="auto"/>
        <w:jc w:val="both"/>
        <w:rPr>
          <w:rFonts w:ascii="Times New Roman" w:hAnsi="Times New Roman" w:cs="Times New Roman"/>
          <w:b/>
          <w:sz w:val="24"/>
          <w:szCs w:val="24"/>
        </w:rPr>
      </w:pPr>
      <w:r w:rsidRPr="003427FA">
        <w:rPr>
          <w:rFonts w:ascii="Times New Roman" w:hAnsi="Times New Roman" w:cs="Times New Roman"/>
          <w:b/>
          <w:sz w:val="24"/>
          <w:szCs w:val="24"/>
        </w:rPr>
        <w:t>Keywords</w:t>
      </w:r>
    </w:p>
    <w:p w:rsidR="00D110D8" w:rsidRDefault="00D110D8" w:rsidP="00D110D8">
      <w:pPr>
        <w:spacing w:after="0" w:line="240" w:lineRule="auto"/>
        <w:jc w:val="both"/>
        <w:rPr>
          <w:rFonts w:ascii="Times New Roman" w:hAnsi="Times New Roman" w:cs="Times New Roman"/>
          <w:sz w:val="24"/>
          <w:szCs w:val="24"/>
        </w:rPr>
      </w:pPr>
      <w:r w:rsidRPr="00D110D8">
        <w:rPr>
          <w:rFonts w:ascii="Times New Roman" w:hAnsi="Times New Roman" w:cs="Times New Roman"/>
          <w:sz w:val="24"/>
          <w:szCs w:val="24"/>
        </w:rPr>
        <w:t>Gruppo 70; Italian neo-avant-gardes; visual poetry; poetry and technology</w:t>
      </w:r>
      <w:r>
        <w:rPr>
          <w:rFonts w:ascii="Times New Roman" w:hAnsi="Times New Roman" w:cs="Times New Roman"/>
          <w:sz w:val="24"/>
          <w:szCs w:val="24"/>
        </w:rPr>
        <w:t>;</w:t>
      </w:r>
      <w:r w:rsidRPr="00D110D8">
        <w:rPr>
          <w:rFonts w:ascii="Times New Roman" w:hAnsi="Times New Roman" w:cs="Times New Roman"/>
          <w:sz w:val="24"/>
          <w:szCs w:val="24"/>
        </w:rPr>
        <w:t xml:space="preserve"> </w:t>
      </w:r>
      <w:r>
        <w:rPr>
          <w:rFonts w:ascii="Times New Roman" w:hAnsi="Times New Roman" w:cs="Times New Roman"/>
          <w:sz w:val="24"/>
          <w:szCs w:val="24"/>
        </w:rPr>
        <w:t>impegno; gender</w:t>
      </w:r>
    </w:p>
    <w:p w:rsidR="003E4D5C" w:rsidRDefault="003E4D5C" w:rsidP="00D110D8">
      <w:pPr>
        <w:spacing w:after="0" w:line="240" w:lineRule="auto"/>
        <w:jc w:val="both"/>
        <w:rPr>
          <w:rFonts w:ascii="Times New Roman" w:hAnsi="Times New Roman" w:cs="Times New Roman"/>
          <w:sz w:val="24"/>
          <w:szCs w:val="24"/>
        </w:rPr>
      </w:pPr>
    </w:p>
    <w:p w:rsidR="003E4D5C" w:rsidRPr="003E4D5C" w:rsidRDefault="003E4D5C" w:rsidP="00D110D8">
      <w:pPr>
        <w:spacing w:after="0" w:line="240" w:lineRule="auto"/>
        <w:jc w:val="both"/>
        <w:rPr>
          <w:rFonts w:ascii="Times New Roman" w:hAnsi="Times New Roman" w:cs="Times New Roman"/>
          <w:b/>
          <w:sz w:val="24"/>
          <w:szCs w:val="24"/>
        </w:rPr>
      </w:pPr>
      <w:r w:rsidRPr="003E4D5C">
        <w:rPr>
          <w:rFonts w:ascii="Times New Roman" w:hAnsi="Times New Roman" w:cs="Times New Roman"/>
          <w:b/>
          <w:sz w:val="24"/>
          <w:szCs w:val="24"/>
        </w:rPr>
        <w:t>Funding details</w:t>
      </w:r>
    </w:p>
    <w:p w:rsidR="003E4D5C" w:rsidRPr="003E4D5C" w:rsidRDefault="003E4D5C" w:rsidP="00D110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work was supported by the AHRC under the grant </w:t>
      </w:r>
      <w:r w:rsidRPr="003E4D5C">
        <w:rPr>
          <w:rFonts w:ascii="Times New Roman" w:hAnsi="Times New Roman" w:cs="Times New Roman"/>
          <w:i/>
          <w:sz w:val="24"/>
          <w:szCs w:val="24"/>
        </w:rPr>
        <w:t>Interdisciplinary Italy 1900-2020: interart/intermedia</w:t>
      </w:r>
      <w:r>
        <w:rPr>
          <w:rFonts w:ascii="Times New Roman" w:hAnsi="Times New Roman" w:cs="Times New Roman"/>
          <w:sz w:val="24"/>
          <w:szCs w:val="24"/>
        </w:rPr>
        <w:t xml:space="preserve"> (ref.</w:t>
      </w:r>
      <w:r w:rsidRPr="003E4D5C">
        <w:rPr>
          <w:rFonts w:ascii="Times New Roman" w:hAnsi="Times New Roman" w:cs="Times New Roman"/>
          <w:sz w:val="24"/>
          <w:szCs w:val="24"/>
        </w:rPr>
        <w:t xml:space="preserve"> AH/M008819/1)</w:t>
      </w:r>
    </w:p>
    <w:p w:rsidR="00D110D8" w:rsidRPr="00D110D8" w:rsidRDefault="00D110D8" w:rsidP="00D110D8">
      <w:pPr>
        <w:spacing w:after="0" w:line="240" w:lineRule="auto"/>
        <w:rPr>
          <w:rFonts w:ascii="Times New Roman" w:hAnsi="Times New Roman" w:cs="Times New Roman"/>
          <w:sz w:val="24"/>
          <w:szCs w:val="24"/>
        </w:rPr>
      </w:pPr>
    </w:p>
    <w:p w:rsidR="003E4D5C" w:rsidRPr="003E4D5C" w:rsidRDefault="003E4D5C" w:rsidP="001D6923">
      <w:pPr>
        <w:rPr>
          <w:rFonts w:ascii="Times New Roman" w:hAnsi="Times New Roman" w:cs="Times New Roman"/>
          <w:b/>
          <w:sz w:val="24"/>
          <w:szCs w:val="24"/>
        </w:rPr>
      </w:pPr>
      <w:r w:rsidRPr="003E4D5C">
        <w:rPr>
          <w:rFonts w:ascii="Times New Roman" w:hAnsi="Times New Roman" w:cs="Times New Roman"/>
          <w:b/>
          <w:sz w:val="24"/>
          <w:szCs w:val="24"/>
        </w:rPr>
        <w:t>Biographical notes</w:t>
      </w:r>
    </w:p>
    <w:p w:rsidR="003E4D5C" w:rsidRDefault="003E4D5C" w:rsidP="001D6923">
      <w:pPr>
        <w:rPr>
          <w:rFonts w:ascii="Times New Roman" w:hAnsi="Times New Roman" w:cs="Times New Roman"/>
          <w:sz w:val="24"/>
          <w:szCs w:val="24"/>
        </w:rPr>
      </w:pPr>
      <w:r>
        <w:rPr>
          <w:rFonts w:ascii="Times New Roman" w:hAnsi="Times New Roman" w:cs="Times New Roman"/>
          <w:sz w:val="24"/>
          <w:szCs w:val="24"/>
        </w:rPr>
        <w:t>Prof.</w:t>
      </w:r>
      <w:r w:rsidR="003C4E35">
        <w:rPr>
          <w:rFonts w:ascii="Times New Roman" w:hAnsi="Times New Roman" w:cs="Times New Roman"/>
          <w:sz w:val="24"/>
          <w:szCs w:val="24"/>
        </w:rPr>
        <w:t xml:space="preserve"> Giuliana Pieri is Professor (</w:t>
      </w:r>
      <w:r>
        <w:rPr>
          <w:rFonts w:ascii="Times New Roman" w:hAnsi="Times New Roman" w:cs="Times New Roman"/>
          <w:sz w:val="24"/>
          <w:szCs w:val="24"/>
        </w:rPr>
        <w:t>Personal Chair</w:t>
      </w:r>
      <w:r w:rsidR="003C4E35">
        <w:rPr>
          <w:rFonts w:ascii="Times New Roman" w:hAnsi="Times New Roman" w:cs="Times New Roman"/>
          <w:sz w:val="24"/>
          <w:szCs w:val="24"/>
        </w:rPr>
        <w:t>)</w:t>
      </w:r>
      <w:r w:rsidR="00791DA6">
        <w:rPr>
          <w:rFonts w:ascii="Times New Roman" w:hAnsi="Times New Roman" w:cs="Times New Roman"/>
          <w:sz w:val="24"/>
          <w:szCs w:val="24"/>
        </w:rPr>
        <w:t xml:space="preserve"> in Italian and Visual Arts in</w:t>
      </w:r>
      <w:r>
        <w:rPr>
          <w:rFonts w:ascii="Times New Roman" w:hAnsi="Times New Roman" w:cs="Times New Roman"/>
          <w:sz w:val="24"/>
          <w:szCs w:val="24"/>
        </w:rPr>
        <w:t xml:space="preserve"> the School of Modern Languages, Literature and Cultures</w:t>
      </w:r>
      <w:r w:rsidR="00C95EB5">
        <w:rPr>
          <w:rFonts w:ascii="Times New Roman" w:hAnsi="Times New Roman" w:cs="Times New Roman"/>
          <w:sz w:val="24"/>
          <w:szCs w:val="24"/>
        </w:rPr>
        <w:t xml:space="preserve"> of Royal Holloway, University of London.</w:t>
      </w:r>
    </w:p>
    <w:p w:rsidR="00C95EB5" w:rsidRPr="003E4D5C" w:rsidRDefault="00C95EB5" w:rsidP="001D6923">
      <w:pPr>
        <w:rPr>
          <w:rFonts w:ascii="Times New Roman" w:hAnsi="Times New Roman" w:cs="Times New Roman"/>
          <w:sz w:val="24"/>
          <w:szCs w:val="24"/>
        </w:rPr>
      </w:pPr>
      <w:r>
        <w:rPr>
          <w:rFonts w:ascii="Times New Roman" w:hAnsi="Times New Roman" w:cs="Times New Roman"/>
          <w:sz w:val="24"/>
          <w:szCs w:val="24"/>
        </w:rPr>
        <w:t xml:space="preserve">Dr Emanuela Patti is Senior Research Fellow </w:t>
      </w:r>
      <w:r w:rsidR="00791DA6">
        <w:rPr>
          <w:rFonts w:ascii="Times New Roman" w:hAnsi="Times New Roman" w:cs="Times New Roman"/>
          <w:sz w:val="24"/>
          <w:szCs w:val="24"/>
        </w:rPr>
        <w:t>in</w:t>
      </w:r>
      <w:r>
        <w:rPr>
          <w:rFonts w:ascii="Times New Roman" w:hAnsi="Times New Roman" w:cs="Times New Roman"/>
          <w:sz w:val="24"/>
          <w:szCs w:val="24"/>
        </w:rPr>
        <w:t xml:space="preserve"> the Department of Modern Languages of the University of Birmingham.</w:t>
      </w:r>
    </w:p>
    <w:p w:rsidR="003E4D5C" w:rsidRDefault="003E4D5C" w:rsidP="001D6923">
      <w:pPr>
        <w:rPr>
          <w:rFonts w:ascii="Times New Roman" w:hAnsi="Times New Roman" w:cs="Times New Roman"/>
          <w:b/>
          <w:sz w:val="28"/>
          <w:szCs w:val="28"/>
        </w:rPr>
      </w:pPr>
    </w:p>
    <w:p w:rsidR="003E4D5C" w:rsidRDefault="003E4D5C" w:rsidP="001D6923">
      <w:pPr>
        <w:rPr>
          <w:rFonts w:ascii="Times New Roman" w:hAnsi="Times New Roman" w:cs="Times New Roman"/>
          <w:b/>
          <w:sz w:val="28"/>
          <w:szCs w:val="28"/>
        </w:rPr>
      </w:pPr>
    </w:p>
    <w:p w:rsidR="001D6923" w:rsidRPr="001D1A40" w:rsidRDefault="00272586" w:rsidP="001D6923">
      <w:pPr>
        <w:rPr>
          <w:rFonts w:ascii="Times New Roman" w:hAnsi="Times New Roman" w:cs="Times New Roman"/>
          <w:sz w:val="28"/>
          <w:szCs w:val="28"/>
        </w:rPr>
      </w:pPr>
      <w:r w:rsidRPr="001D1A40">
        <w:rPr>
          <w:rFonts w:ascii="Times New Roman" w:hAnsi="Times New Roman" w:cs="Times New Roman"/>
          <w:b/>
          <w:sz w:val="28"/>
          <w:szCs w:val="28"/>
        </w:rPr>
        <w:t>Technological Poetry</w:t>
      </w:r>
    </w:p>
    <w:p w:rsidR="00C70B81" w:rsidRPr="001D1A40" w:rsidRDefault="00224330" w:rsidP="001D6923">
      <w:pPr>
        <w:rPr>
          <w:rFonts w:ascii="Times New Roman" w:hAnsi="Times New Roman" w:cs="Times New Roman"/>
          <w:b/>
          <w:sz w:val="28"/>
          <w:szCs w:val="28"/>
        </w:rPr>
      </w:pPr>
      <w:r w:rsidRPr="001D1A40">
        <w:rPr>
          <w:rFonts w:ascii="Times New Roman" w:hAnsi="Times New Roman" w:cs="Times New Roman"/>
          <w:b/>
          <w:sz w:val="28"/>
          <w:szCs w:val="28"/>
        </w:rPr>
        <w:t>Interconnections</w:t>
      </w:r>
      <w:r w:rsidR="000C152B" w:rsidRPr="001D1A40">
        <w:rPr>
          <w:rFonts w:ascii="Times New Roman" w:hAnsi="Times New Roman" w:cs="Times New Roman"/>
          <w:b/>
          <w:sz w:val="28"/>
          <w:szCs w:val="28"/>
        </w:rPr>
        <w:t xml:space="preserve"> B</w:t>
      </w:r>
      <w:r w:rsidR="00A66F3D" w:rsidRPr="001D1A40">
        <w:rPr>
          <w:rFonts w:ascii="Times New Roman" w:hAnsi="Times New Roman" w:cs="Times New Roman"/>
          <w:b/>
          <w:sz w:val="28"/>
          <w:szCs w:val="28"/>
        </w:rPr>
        <w:t xml:space="preserve">etween </w:t>
      </w:r>
      <w:r w:rsidR="00D82862" w:rsidRPr="001D1A40">
        <w:rPr>
          <w:rFonts w:ascii="Times New Roman" w:hAnsi="Times New Roman" w:cs="Times New Roman"/>
          <w:b/>
          <w:i/>
          <w:sz w:val="28"/>
          <w:szCs w:val="28"/>
        </w:rPr>
        <w:t>Impegno</w:t>
      </w:r>
      <w:r w:rsidR="000C152B" w:rsidRPr="001D1A40">
        <w:rPr>
          <w:rFonts w:ascii="Times New Roman" w:hAnsi="Times New Roman" w:cs="Times New Roman"/>
          <w:b/>
          <w:sz w:val="28"/>
          <w:szCs w:val="28"/>
        </w:rPr>
        <w:t>, Media</w:t>
      </w:r>
      <w:r w:rsidR="00D82862" w:rsidRPr="001D1A40">
        <w:rPr>
          <w:rFonts w:ascii="Times New Roman" w:hAnsi="Times New Roman" w:cs="Times New Roman"/>
          <w:b/>
          <w:sz w:val="28"/>
          <w:szCs w:val="28"/>
        </w:rPr>
        <w:t xml:space="preserve"> and Gender in</w:t>
      </w:r>
      <w:r w:rsidR="00251FF1" w:rsidRPr="001D1A40">
        <w:rPr>
          <w:rFonts w:ascii="Times New Roman" w:hAnsi="Times New Roman" w:cs="Times New Roman"/>
          <w:b/>
          <w:sz w:val="28"/>
          <w:szCs w:val="28"/>
        </w:rPr>
        <w:t xml:space="preserve"> </w:t>
      </w:r>
      <w:r w:rsidR="00C70B81" w:rsidRPr="001D1A40">
        <w:rPr>
          <w:rFonts w:ascii="Times New Roman" w:hAnsi="Times New Roman" w:cs="Times New Roman"/>
          <w:b/>
          <w:sz w:val="28"/>
          <w:szCs w:val="28"/>
        </w:rPr>
        <w:t>Gruppo ’70 (1963-1968)</w:t>
      </w:r>
    </w:p>
    <w:p w:rsidR="00C70B81" w:rsidRPr="001D1A40" w:rsidRDefault="00C70B81" w:rsidP="00C70B81">
      <w:pPr>
        <w:jc w:val="both"/>
        <w:rPr>
          <w:rFonts w:ascii="Times New Roman" w:hAnsi="Times New Roman" w:cs="Times New Roman"/>
          <w:b/>
          <w:sz w:val="24"/>
          <w:szCs w:val="24"/>
        </w:rPr>
      </w:pPr>
    </w:p>
    <w:p w:rsidR="00C70B81" w:rsidRPr="005221DF" w:rsidRDefault="00C70B81" w:rsidP="00C70B81">
      <w:pPr>
        <w:jc w:val="right"/>
        <w:rPr>
          <w:rFonts w:ascii="Times New Roman" w:hAnsi="Times New Roman" w:cs="Times New Roman"/>
          <w:i/>
          <w:sz w:val="20"/>
          <w:szCs w:val="20"/>
          <w:lang w:val="it-IT"/>
        </w:rPr>
      </w:pPr>
      <w:r w:rsidRPr="003427FA">
        <w:rPr>
          <w:rFonts w:ascii="Times New Roman" w:hAnsi="Times New Roman" w:cs="Times New Roman"/>
          <w:i/>
          <w:sz w:val="20"/>
          <w:szCs w:val="20"/>
          <w:lang w:val="it-IT"/>
        </w:rPr>
        <w:t xml:space="preserve">Lo si voglia o no, </w:t>
      </w:r>
      <w:r w:rsidRPr="005221DF">
        <w:rPr>
          <w:rFonts w:ascii="Times New Roman" w:hAnsi="Times New Roman" w:cs="Times New Roman"/>
          <w:i/>
          <w:sz w:val="20"/>
          <w:szCs w:val="20"/>
          <w:lang w:val="it-IT"/>
        </w:rPr>
        <w:t>ogni forma di espressione, ogni forma d’arte, risulta ormai determinata dall’industria</w:t>
      </w:r>
    </w:p>
    <w:p w:rsidR="00C70B81" w:rsidRPr="005221DF" w:rsidRDefault="00C70B81" w:rsidP="00C70B81">
      <w:pPr>
        <w:jc w:val="right"/>
        <w:rPr>
          <w:rFonts w:ascii="Times New Roman" w:hAnsi="Times New Roman" w:cs="Times New Roman"/>
          <w:sz w:val="20"/>
          <w:szCs w:val="20"/>
          <w:lang w:val="it-IT"/>
        </w:rPr>
      </w:pPr>
      <w:r w:rsidRPr="005221DF">
        <w:rPr>
          <w:rFonts w:ascii="Times New Roman" w:hAnsi="Times New Roman" w:cs="Times New Roman"/>
          <w:sz w:val="20"/>
          <w:szCs w:val="20"/>
          <w:lang w:val="it-IT"/>
        </w:rPr>
        <w:t xml:space="preserve">[Lamberto Pignotti, ‘L’industria che non si vede’, </w:t>
      </w:r>
      <w:r w:rsidRPr="005221DF">
        <w:rPr>
          <w:rFonts w:ascii="Times New Roman" w:hAnsi="Times New Roman" w:cs="Times New Roman"/>
          <w:i/>
          <w:sz w:val="20"/>
          <w:szCs w:val="20"/>
          <w:lang w:val="it-IT"/>
        </w:rPr>
        <w:t>Questo e altro</w:t>
      </w:r>
      <w:r w:rsidRPr="005221DF">
        <w:rPr>
          <w:rFonts w:ascii="Times New Roman" w:hAnsi="Times New Roman" w:cs="Times New Roman"/>
          <w:sz w:val="20"/>
          <w:szCs w:val="20"/>
          <w:lang w:val="it-IT"/>
        </w:rPr>
        <w:t>, 1962]</w:t>
      </w:r>
    </w:p>
    <w:p w:rsidR="00C70B81" w:rsidRPr="005221DF" w:rsidRDefault="00C70B81" w:rsidP="00C70B81">
      <w:pPr>
        <w:spacing w:after="0" w:line="480" w:lineRule="auto"/>
        <w:ind w:firstLine="567"/>
        <w:jc w:val="both"/>
        <w:rPr>
          <w:rFonts w:ascii="Times New Roman" w:hAnsi="Times New Roman" w:cs="Times New Roman"/>
          <w:sz w:val="24"/>
          <w:szCs w:val="24"/>
          <w:lang w:val="it-IT"/>
        </w:rPr>
      </w:pPr>
    </w:p>
    <w:p w:rsidR="00C70B81" w:rsidRPr="005221DF" w:rsidRDefault="00454323" w:rsidP="005B5EB9">
      <w:pPr>
        <w:spacing w:after="0" w:line="480" w:lineRule="auto"/>
        <w:jc w:val="both"/>
        <w:rPr>
          <w:rFonts w:ascii="Times New Roman" w:hAnsi="Times New Roman" w:cs="Times New Roman"/>
          <w:sz w:val="24"/>
          <w:szCs w:val="24"/>
        </w:rPr>
      </w:pPr>
      <w:r w:rsidRPr="005221DF">
        <w:rPr>
          <w:rFonts w:ascii="Times New Roman" w:hAnsi="Times New Roman" w:cs="Times New Roman"/>
          <w:sz w:val="24"/>
          <w:szCs w:val="24"/>
        </w:rPr>
        <w:t>Gruppo 70 was an Italian neo-avant-gardi</w:t>
      </w:r>
      <w:r>
        <w:rPr>
          <w:rFonts w:ascii="Times New Roman" w:hAnsi="Times New Roman" w:cs="Times New Roman"/>
          <w:sz w:val="24"/>
          <w:szCs w:val="24"/>
        </w:rPr>
        <w:t>st group of artists and critics that was o</w:t>
      </w:r>
      <w:r w:rsidR="00C70B81" w:rsidRPr="005221DF">
        <w:rPr>
          <w:rFonts w:ascii="Times New Roman" w:hAnsi="Times New Roman" w:cs="Times New Roman"/>
          <w:sz w:val="24"/>
          <w:szCs w:val="24"/>
        </w:rPr>
        <w:t xml:space="preserve">fficially </w:t>
      </w:r>
      <w:r>
        <w:rPr>
          <w:rFonts w:ascii="Times New Roman" w:hAnsi="Times New Roman" w:cs="Times New Roman"/>
          <w:sz w:val="24"/>
          <w:szCs w:val="24"/>
        </w:rPr>
        <w:t xml:space="preserve">formed </w:t>
      </w:r>
      <w:r w:rsidR="00C70B81" w:rsidRPr="005221DF">
        <w:rPr>
          <w:rFonts w:ascii="Times New Roman" w:hAnsi="Times New Roman" w:cs="Times New Roman"/>
          <w:sz w:val="24"/>
          <w:szCs w:val="24"/>
        </w:rPr>
        <w:t xml:space="preserve">in 1963 on the occasion of </w:t>
      </w:r>
      <w:r w:rsidR="00465824">
        <w:rPr>
          <w:rFonts w:ascii="Times New Roman" w:hAnsi="Times New Roman" w:cs="Times New Roman"/>
          <w:sz w:val="24"/>
          <w:szCs w:val="24"/>
        </w:rPr>
        <w:t>the</w:t>
      </w:r>
      <w:r w:rsidR="00465824" w:rsidRPr="005221DF">
        <w:rPr>
          <w:rFonts w:ascii="Times New Roman" w:hAnsi="Times New Roman" w:cs="Times New Roman"/>
          <w:sz w:val="24"/>
          <w:szCs w:val="24"/>
        </w:rPr>
        <w:t xml:space="preserve"> </w:t>
      </w:r>
      <w:r w:rsidR="00C70B81" w:rsidRPr="005221DF">
        <w:rPr>
          <w:rFonts w:ascii="Times New Roman" w:hAnsi="Times New Roman" w:cs="Times New Roman"/>
          <w:sz w:val="24"/>
          <w:szCs w:val="24"/>
        </w:rPr>
        <w:t xml:space="preserve">Florentine conference entitled </w:t>
      </w:r>
      <w:r w:rsidR="00C70B81" w:rsidRPr="005221DF">
        <w:rPr>
          <w:rFonts w:ascii="Times New Roman" w:hAnsi="Times New Roman" w:cs="Times New Roman"/>
          <w:i/>
          <w:sz w:val="24"/>
          <w:szCs w:val="24"/>
        </w:rPr>
        <w:t>Arte e comunicazione</w:t>
      </w:r>
      <w:r>
        <w:rPr>
          <w:rFonts w:ascii="Times New Roman" w:hAnsi="Times New Roman" w:cs="Times New Roman"/>
          <w:sz w:val="24"/>
          <w:szCs w:val="24"/>
        </w:rPr>
        <w:t>.</w:t>
      </w:r>
      <w:r w:rsidR="00C70B81" w:rsidRPr="005221DF">
        <w:rPr>
          <w:rFonts w:ascii="Times New Roman" w:hAnsi="Times New Roman" w:cs="Times New Roman"/>
          <w:sz w:val="24"/>
          <w:szCs w:val="24"/>
        </w:rPr>
        <w:t xml:space="preserve"> </w:t>
      </w:r>
      <w:r>
        <w:rPr>
          <w:rFonts w:ascii="Times New Roman" w:hAnsi="Times New Roman" w:cs="Times New Roman"/>
          <w:sz w:val="24"/>
          <w:szCs w:val="24"/>
        </w:rPr>
        <w:t xml:space="preserve">It </w:t>
      </w:r>
      <w:r w:rsidR="00C70B81" w:rsidRPr="005221DF">
        <w:rPr>
          <w:rFonts w:ascii="Times New Roman" w:hAnsi="Times New Roman" w:cs="Times New Roman"/>
          <w:sz w:val="24"/>
          <w:szCs w:val="24"/>
        </w:rPr>
        <w:t>includ</w:t>
      </w:r>
      <w:r>
        <w:rPr>
          <w:rFonts w:ascii="Times New Roman" w:hAnsi="Times New Roman" w:cs="Times New Roman"/>
          <w:sz w:val="24"/>
          <w:szCs w:val="24"/>
        </w:rPr>
        <w:t>ed</w:t>
      </w:r>
      <w:r w:rsidR="00C70B81" w:rsidRPr="005221DF">
        <w:rPr>
          <w:rFonts w:ascii="Times New Roman" w:hAnsi="Times New Roman" w:cs="Times New Roman"/>
          <w:sz w:val="24"/>
          <w:szCs w:val="24"/>
        </w:rPr>
        <w:t xml:space="preserve"> </w:t>
      </w:r>
      <w:r>
        <w:rPr>
          <w:rFonts w:ascii="Times New Roman" w:hAnsi="Times New Roman" w:cs="Times New Roman"/>
          <w:sz w:val="24"/>
          <w:szCs w:val="24"/>
        </w:rPr>
        <w:t xml:space="preserve">names such as </w:t>
      </w:r>
      <w:r w:rsidR="00C70B81" w:rsidRPr="005221DF">
        <w:rPr>
          <w:rFonts w:ascii="Times New Roman" w:hAnsi="Times New Roman" w:cs="Times New Roman"/>
          <w:sz w:val="24"/>
          <w:szCs w:val="24"/>
        </w:rPr>
        <w:t xml:space="preserve">Lamberto Pignotti, Eugenio Miccini, Lucia Marcucci, Luciano Ori, Ketty La Rocca, Giuseppe Chiari, Emilio Isgrò, Roberto Malquori, </w:t>
      </w:r>
      <w:r w:rsidR="00996DD8">
        <w:rPr>
          <w:rFonts w:ascii="Times New Roman" w:hAnsi="Times New Roman" w:cs="Times New Roman"/>
          <w:sz w:val="24"/>
          <w:szCs w:val="24"/>
        </w:rPr>
        <w:t xml:space="preserve">and </w:t>
      </w:r>
      <w:r w:rsidR="00C70B81" w:rsidRPr="005221DF">
        <w:rPr>
          <w:rFonts w:ascii="Times New Roman" w:hAnsi="Times New Roman" w:cs="Times New Roman"/>
          <w:sz w:val="24"/>
          <w:szCs w:val="24"/>
        </w:rPr>
        <w:t xml:space="preserve">Michele Perfetti, </w:t>
      </w:r>
      <w:r>
        <w:rPr>
          <w:rFonts w:ascii="Times New Roman" w:hAnsi="Times New Roman" w:cs="Times New Roman"/>
          <w:sz w:val="24"/>
          <w:szCs w:val="24"/>
        </w:rPr>
        <w:t>and helped</w:t>
      </w:r>
      <w:r w:rsidR="00C70B81" w:rsidRPr="005221DF">
        <w:rPr>
          <w:rFonts w:ascii="Times New Roman" w:hAnsi="Times New Roman" w:cs="Times New Roman"/>
          <w:sz w:val="24"/>
          <w:szCs w:val="24"/>
        </w:rPr>
        <w:t xml:space="preserve"> open up the genre of poetry to the performative and visual languages of mass communication. One year earlier, in an article </w:t>
      </w:r>
      <w:r w:rsidR="00113F2B">
        <w:rPr>
          <w:rFonts w:ascii="Times New Roman" w:hAnsi="Times New Roman" w:cs="Times New Roman"/>
          <w:sz w:val="24"/>
          <w:szCs w:val="24"/>
        </w:rPr>
        <w:t>entitled ‘</w:t>
      </w:r>
      <w:r w:rsidR="00113F2B" w:rsidRPr="005221DF">
        <w:rPr>
          <w:rFonts w:ascii="Times New Roman" w:hAnsi="Times New Roman" w:cs="Times New Roman"/>
          <w:sz w:val="24"/>
          <w:szCs w:val="24"/>
        </w:rPr>
        <w:t>L’industria che non si vede’ (1962)</w:t>
      </w:r>
      <w:r w:rsidR="00113F2B">
        <w:rPr>
          <w:rFonts w:ascii="Times New Roman" w:hAnsi="Times New Roman" w:cs="Times New Roman"/>
          <w:sz w:val="24"/>
          <w:szCs w:val="24"/>
        </w:rPr>
        <w:t xml:space="preserve">, </w:t>
      </w:r>
      <w:r w:rsidR="00C70B81" w:rsidRPr="005221DF">
        <w:rPr>
          <w:rFonts w:ascii="Times New Roman" w:hAnsi="Times New Roman" w:cs="Times New Roman"/>
          <w:sz w:val="24"/>
          <w:szCs w:val="24"/>
        </w:rPr>
        <w:t xml:space="preserve">published in the journal </w:t>
      </w:r>
      <w:r w:rsidR="00C70B81" w:rsidRPr="005221DF">
        <w:rPr>
          <w:rFonts w:ascii="Times New Roman" w:hAnsi="Times New Roman" w:cs="Times New Roman"/>
          <w:i/>
          <w:sz w:val="24"/>
          <w:szCs w:val="24"/>
        </w:rPr>
        <w:t>Questo e altro</w:t>
      </w:r>
      <w:r w:rsidR="00A06026">
        <w:rPr>
          <w:rFonts w:ascii="Times New Roman" w:hAnsi="Times New Roman" w:cs="Times New Roman"/>
          <w:sz w:val="24"/>
          <w:szCs w:val="24"/>
        </w:rPr>
        <w:t xml:space="preserve">, </w:t>
      </w:r>
      <w:r w:rsidR="00A06026" w:rsidRPr="005221DF">
        <w:rPr>
          <w:rFonts w:ascii="Times New Roman" w:hAnsi="Times New Roman" w:cs="Times New Roman"/>
          <w:sz w:val="24"/>
          <w:szCs w:val="24"/>
        </w:rPr>
        <w:t xml:space="preserve"> </w:t>
      </w:r>
      <w:r w:rsidR="00E538E8">
        <w:rPr>
          <w:rFonts w:ascii="Times New Roman" w:hAnsi="Times New Roman" w:cs="Times New Roman"/>
          <w:sz w:val="24"/>
          <w:szCs w:val="24"/>
        </w:rPr>
        <w:t>their</w:t>
      </w:r>
      <w:r w:rsidR="00A06026" w:rsidRPr="005221DF">
        <w:rPr>
          <w:rFonts w:ascii="Times New Roman" w:hAnsi="Times New Roman" w:cs="Times New Roman"/>
          <w:sz w:val="24"/>
          <w:szCs w:val="24"/>
        </w:rPr>
        <w:t xml:space="preserve"> poetic experimentation was given the name of </w:t>
      </w:r>
      <w:r w:rsidR="0009217A" w:rsidRPr="005221DF">
        <w:rPr>
          <w:rFonts w:ascii="Times New Roman" w:hAnsi="Times New Roman" w:cs="Times New Roman"/>
          <w:i/>
          <w:sz w:val="24"/>
          <w:szCs w:val="24"/>
        </w:rPr>
        <w:t>poesia tecnologica</w:t>
      </w:r>
      <w:r w:rsidR="0009217A" w:rsidRPr="005221DF">
        <w:rPr>
          <w:rFonts w:ascii="Times New Roman" w:hAnsi="Times New Roman" w:cs="Times New Roman"/>
          <w:sz w:val="24"/>
          <w:szCs w:val="24"/>
        </w:rPr>
        <w:t xml:space="preserve"> </w:t>
      </w:r>
      <w:r w:rsidR="0009217A">
        <w:rPr>
          <w:rFonts w:ascii="Times New Roman" w:hAnsi="Times New Roman" w:cs="Times New Roman"/>
          <w:sz w:val="24"/>
          <w:szCs w:val="24"/>
        </w:rPr>
        <w:t>[</w:t>
      </w:r>
      <w:r w:rsidR="00A06026" w:rsidRPr="005221DF">
        <w:rPr>
          <w:rFonts w:ascii="Times New Roman" w:hAnsi="Times New Roman" w:cs="Times New Roman"/>
          <w:sz w:val="24"/>
          <w:szCs w:val="24"/>
        </w:rPr>
        <w:t>technological poetry] by Pignotti</w:t>
      </w:r>
      <w:r w:rsidR="00A06026">
        <w:rPr>
          <w:rFonts w:ascii="Times New Roman" w:hAnsi="Times New Roman" w:cs="Times New Roman"/>
          <w:sz w:val="24"/>
          <w:szCs w:val="24"/>
        </w:rPr>
        <w:t>.</w:t>
      </w:r>
      <w:r w:rsidR="00716AED">
        <w:rPr>
          <w:rStyle w:val="FootnoteReference"/>
          <w:rFonts w:ascii="Times New Roman" w:hAnsi="Times New Roman" w:cs="Times New Roman"/>
          <w:sz w:val="24"/>
          <w:szCs w:val="24"/>
        </w:rPr>
        <w:footnoteReference w:id="1"/>
      </w:r>
      <w:r w:rsidR="00C70B81" w:rsidRPr="005221DF">
        <w:rPr>
          <w:rFonts w:ascii="Times New Roman" w:hAnsi="Times New Roman" w:cs="Times New Roman"/>
          <w:sz w:val="24"/>
          <w:szCs w:val="24"/>
        </w:rPr>
        <w:t xml:space="preserve"> </w:t>
      </w:r>
      <w:r w:rsidR="00E538E8">
        <w:rPr>
          <w:rFonts w:ascii="Times New Roman" w:hAnsi="Times New Roman" w:cs="Times New Roman"/>
          <w:sz w:val="24"/>
          <w:szCs w:val="24"/>
        </w:rPr>
        <w:t xml:space="preserve"> In</w:t>
      </w:r>
      <w:r w:rsidR="00C70B81" w:rsidRPr="005221DF">
        <w:rPr>
          <w:rFonts w:ascii="Times New Roman" w:hAnsi="Times New Roman" w:cs="Times New Roman"/>
          <w:sz w:val="24"/>
          <w:szCs w:val="24"/>
        </w:rPr>
        <w:t xml:space="preserve"> addressing one of the most debated topics of his time, namely the relationship between the arts and industry, Pignotti argued that the latter was not a separate entity, something </w:t>
      </w:r>
      <w:r w:rsidR="00C70B81" w:rsidRPr="005221DF">
        <w:rPr>
          <w:rFonts w:ascii="Times New Roman" w:hAnsi="Times New Roman" w:cs="Times New Roman"/>
          <w:i/>
          <w:sz w:val="24"/>
          <w:szCs w:val="24"/>
        </w:rPr>
        <w:t>out there</w:t>
      </w:r>
      <w:r w:rsidR="00C70B81" w:rsidRPr="005221DF">
        <w:rPr>
          <w:rFonts w:ascii="Times New Roman" w:hAnsi="Times New Roman" w:cs="Times New Roman"/>
          <w:sz w:val="24"/>
          <w:szCs w:val="24"/>
        </w:rPr>
        <w:t xml:space="preserve">, that </w:t>
      </w:r>
      <w:r w:rsidR="00E538E8">
        <w:rPr>
          <w:rFonts w:ascii="Times New Roman" w:hAnsi="Times New Roman" w:cs="Times New Roman"/>
          <w:sz w:val="24"/>
          <w:szCs w:val="24"/>
        </w:rPr>
        <w:t xml:space="preserve">was to be found </w:t>
      </w:r>
      <w:r w:rsidR="00C70B81" w:rsidRPr="005221DF">
        <w:rPr>
          <w:rFonts w:ascii="Times New Roman" w:hAnsi="Times New Roman" w:cs="Times New Roman"/>
          <w:sz w:val="24"/>
          <w:szCs w:val="24"/>
        </w:rPr>
        <w:t xml:space="preserve">only in the machines and factories we usually associate with industrial production. Rather, through its technologies, industry had become pervasive in </w:t>
      </w:r>
      <w:r w:rsidR="00E538E8">
        <w:rPr>
          <w:rFonts w:ascii="Times New Roman" w:hAnsi="Times New Roman" w:cs="Times New Roman"/>
          <w:sz w:val="24"/>
          <w:szCs w:val="24"/>
        </w:rPr>
        <w:t xml:space="preserve">all aspects of </w:t>
      </w:r>
      <w:r w:rsidR="00C70B81" w:rsidRPr="005221DF">
        <w:rPr>
          <w:rFonts w:ascii="Times New Roman" w:hAnsi="Times New Roman" w:cs="Times New Roman"/>
          <w:sz w:val="24"/>
          <w:szCs w:val="24"/>
        </w:rPr>
        <w:t>our daily lives, from our food to our entertainment — this is what he meant by ‘l’industria che non si vede’, the industry you can</w:t>
      </w:r>
      <w:r w:rsidR="00466309">
        <w:rPr>
          <w:rFonts w:ascii="Times New Roman" w:hAnsi="Times New Roman" w:cs="Times New Roman"/>
          <w:sz w:val="24"/>
          <w:szCs w:val="24"/>
        </w:rPr>
        <w:t xml:space="preserve">not see. </w:t>
      </w:r>
      <w:r w:rsidR="00E538E8">
        <w:rPr>
          <w:rFonts w:ascii="Times New Roman" w:hAnsi="Times New Roman" w:cs="Times New Roman"/>
          <w:sz w:val="24"/>
          <w:szCs w:val="24"/>
        </w:rPr>
        <w:t>As Pignotti highlighted, the</w:t>
      </w:r>
      <w:r w:rsidR="00466309">
        <w:rPr>
          <w:rFonts w:ascii="Times New Roman" w:hAnsi="Times New Roman" w:cs="Times New Roman"/>
          <w:sz w:val="24"/>
          <w:szCs w:val="24"/>
        </w:rPr>
        <w:t xml:space="preserve"> assumption</w:t>
      </w:r>
      <w:r w:rsidR="00E538E8">
        <w:rPr>
          <w:rFonts w:ascii="Times New Roman" w:hAnsi="Times New Roman" w:cs="Times New Roman"/>
          <w:sz w:val="24"/>
          <w:szCs w:val="24"/>
        </w:rPr>
        <w:t xml:space="preserve"> was that</w:t>
      </w:r>
      <w:r w:rsidR="00466309">
        <w:rPr>
          <w:rFonts w:ascii="Times New Roman" w:hAnsi="Times New Roman" w:cs="Times New Roman"/>
          <w:sz w:val="24"/>
          <w:szCs w:val="24"/>
        </w:rPr>
        <w:t xml:space="preserve"> </w:t>
      </w:r>
      <w:r w:rsidR="00C70B81" w:rsidRPr="005221DF">
        <w:rPr>
          <w:rFonts w:ascii="Times New Roman" w:hAnsi="Times New Roman" w:cs="Times New Roman"/>
          <w:sz w:val="24"/>
          <w:szCs w:val="24"/>
        </w:rPr>
        <w:t>poets c</w:t>
      </w:r>
      <w:r w:rsidR="00E538E8">
        <w:rPr>
          <w:rFonts w:ascii="Times New Roman" w:hAnsi="Times New Roman" w:cs="Times New Roman"/>
          <w:sz w:val="24"/>
          <w:szCs w:val="24"/>
        </w:rPr>
        <w:t xml:space="preserve">ould no longer </w:t>
      </w:r>
      <w:r w:rsidR="00C70B81" w:rsidRPr="005221DF">
        <w:rPr>
          <w:rFonts w:ascii="Times New Roman" w:hAnsi="Times New Roman" w:cs="Times New Roman"/>
          <w:sz w:val="24"/>
          <w:szCs w:val="24"/>
        </w:rPr>
        <w:t>ignore that industry ha</w:t>
      </w:r>
      <w:r w:rsidR="00E538E8">
        <w:rPr>
          <w:rFonts w:ascii="Times New Roman" w:hAnsi="Times New Roman" w:cs="Times New Roman"/>
          <w:sz w:val="24"/>
          <w:szCs w:val="24"/>
        </w:rPr>
        <w:t>d</w:t>
      </w:r>
      <w:r w:rsidR="00C70B81" w:rsidRPr="005221DF">
        <w:rPr>
          <w:rFonts w:ascii="Times New Roman" w:hAnsi="Times New Roman" w:cs="Times New Roman"/>
          <w:sz w:val="24"/>
          <w:szCs w:val="24"/>
        </w:rPr>
        <w:t xml:space="preserve"> an impact on the aesthetical relationsh</w:t>
      </w:r>
      <w:r w:rsidR="00716AED">
        <w:rPr>
          <w:rFonts w:ascii="Times New Roman" w:hAnsi="Times New Roman" w:cs="Times New Roman"/>
          <w:sz w:val="24"/>
          <w:szCs w:val="24"/>
        </w:rPr>
        <w:t>ip they establish with objects</w:t>
      </w:r>
      <w:r w:rsidR="001313A8">
        <w:rPr>
          <w:rFonts w:ascii="Times New Roman" w:hAnsi="Times New Roman" w:cs="Times New Roman"/>
          <w:sz w:val="24"/>
          <w:szCs w:val="24"/>
        </w:rPr>
        <w:t xml:space="preserve"> </w:t>
      </w:r>
      <w:r w:rsidR="00716AED">
        <w:rPr>
          <w:rFonts w:ascii="Times New Roman" w:hAnsi="Times New Roman" w:cs="Times New Roman"/>
          <w:sz w:val="24"/>
          <w:szCs w:val="24"/>
        </w:rPr>
        <w:t>—</w:t>
      </w:r>
      <w:r w:rsidR="001313A8">
        <w:rPr>
          <w:rFonts w:ascii="Times New Roman" w:hAnsi="Times New Roman" w:cs="Times New Roman"/>
          <w:sz w:val="24"/>
          <w:szCs w:val="24"/>
        </w:rPr>
        <w:t xml:space="preserve"> </w:t>
      </w:r>
      <w:r w:rsidR="00110AFA">
        <w:rPr>
          <w:rFonts w:ascii="Times New Roman" w:hAnsi="Times New Roman" w:cs="Times New Roman"/>
          <w:sz w:val="24"/>
          <w:szCs w:val="24"/>
        </w:rPr>
        <w:t xml:space="preserve">as Pignotti provocatively argues, </w:t>
      </w:r>
      <w:r w:rsidR="00716AED">
        <w:rPr>
          <w:rFonts w:ascii="Times New Roman" w:hAnsi="Times New Roman" w:cs="Times New Roman"/>
          <w:sz w:val="24"/>
          <w:szCs w:val="24"/>
        </w:rPr>
        <w:t>‘the poet should ask himself whether the flower of his dreams, isn’t perhaps made of plastic before releasing his imagination at full gallop’</w:t>
      </w:r>
      <w:r w:rsidR="00F50699">
        <w:rPr>
          <w:rFonts w:ascii="Times New Roman" w:hAnsi="Times New Roman" w:cs="Times New Roman"/>
          <w:sz w:val="24"/>
          <w:szCs w:val="24"/>
        </w:rPr>
        <w:t>.</w:t>
      </w:r>
      <w:r w:rsidR="00F50699">
        <w:rPr>
          <w:rStyle w:val="FootnoteReference"/>
          <w:rFonts w:ascii="Times New Roman" w:hAnsi="Times New Roman" w:cs="Times New Roman"/>
          <w:sz w:val="24"/>
          <w:szCs w:val="24"/>
        </w:rPr>
        <w:footnoteReference w:id="2"/>
      </w:r>
      <w:r w:rsidR="00F50699">
        <w:rPr>
          <w:rFonts w:ascii="Times New Roman" w:hAnsi="Times New Roman" w:cs="Times New Roman"/>
          <w:sz w:val="24"/>
          <w:szCs w:val="24"/>
        </w:rPr>
        <w:t xml:space="preserve"> </w:t>
      </w:r>
      <w:r w:rsidR="00716AED">
        <w:rPr>
          <w:rFonts w:ascii="Times New Roman" w:hAnsi="Times New Roman" w:cs="Times New Roman"/>
          <w:sz w:val="24"/>
          <w:szCs w:val="24"/>
        </w:rPr>
        <w:t>Hence</w:t>
      </w:r>
      <w:r w:rsidR="00C70B81" w:rsidRPr="005221DF">
        <w:rPr>
          <w:rFonts w:ascii="Times New Roman" w:hAnsi="Times New Roman" w:cs="Times New Roman"/>
          <w:sz w:val="24"/>
          <w:szCs w:val="24"/>
        </w:rPr>
        <w:t xml:space="preserve">, </w:t>
      </w:r>
      <w:r w:rsidR="006B7874">
        <w:rPr>
          <w:rFonts w:ascii="Times New Roman" w:hAnsi="Times New Roman" w:cs="Times New Roman"/>
          <w:sz w:val="24"/>
          <w:szCs w:val="24"/>
        </w:rPr>
        <w:t>poets</w:t>
      </w:r>
      <w:r w:rsidR="006B7874" w:rsidRPr="005221DF">
        <w:rPr>
          <w:rFonts w:ascii="Times New Roman" w:hAnsi="Times New Roman" w:cs="Times New Roman"/>
          <w:sz w:val="24"/>
          <w:szCs w:val="24"/>
        </w:rPr>
        <w:t xml:space="preserve"> </w:t>
      </w:r>
      <w:r w:rsidR="00C70B81" w:rsidRPr="005221DF">
        <w:rPr>
          <w:rFonts w:ascii="Times New Roman" w:hAnsi="Times New Roman" w:cs="Times New Roman"/>
          <w:sz w:val="24"/>
          <w:szCs w:val="24"/>
        </w:rPr>
        <w:t xml:space="preserve">should </w:t>
      </w:r>
      <w:r w:rsidR="00E538E8" w:rsidRPr="005221DF">
        <w:rPr>
          <w:rFonts w:ascii="Times New Roman" w:hAnsi="Times New Roman" w:cs="Times New Roman"/>
          <w:sz w:val="24"/>
          <w:szCs w:val="24"/>
        </w:rPr>
        <w:t>modernize</w:t>
      </w:r>
      <w:r w:rsidR="00C70B81" w:rsidRPr="005221DF">
        <w:rPr>
          <w:rFonts w:ascii="Times New Roman" w:hAnsi="Times New Roman" w:cs="Times New Roman"/>
          <w:sz w:val="24"/>
          <w:szCs w:val="24"/>
        </w:rPr>
        <w:t xml:space="preserve"> poetic language in </w:t>
      </w:r>
      <w:r w:rsidR="00E538E8">
        <w:rPr>
          <w:rFonts w:ascii="Times New Roman" w:hAnsi="Times New Roman" w:cs="Times New Roman"/>
          <w:sz w:val="24"/>
          <w:szCs w:val="24"/>
        </w:rPr>
        <w:t xml:space="preserve">such </w:t>
      </w:r>
      <w:r w:rsidR="00C70B81" w:rsidRPr="005221DF">
        <w:rPr>
          <w:rFonts w:ascii="Times New Roman" w:hAnsi="Times New Roman" w:cs="Times New Roman"/>
          <w:sz w:val="24"/>
          <w:szCs w:val="24"/>
        </w:rPr>
        <w:t xml:space="preserve">a way that it </w:t>
      </w:r>
      <w:r w:rsidR="00E538E8">
        <w:rPr>
          <w:rFonts w:ascii="Times New Roman" w:hAnsi="Times New Roman" w:cs="Times New Roman"/>
          <w:sz w:val="24"/>
          <w:szCs w:val="24"/>
        </w:rPr>
        <w:t>could</w:t>
      </w:r>
      <w:r w:rsidR="00C70B81" w:rsidRPr="005221DF">
        <w:rPr>
          <w:rFonts w:ascii="Times New Roman" w:hAnsi="Times New Roman" w:cs="Times New Roman"/>
          <w:sz w:val="24"/>
          <w:szCs w:val="24"/>
        </w:rPr>
        <w:t xml:space="preserve"> both incorporate and critically reflect on these new lan</w:t>
      </w:r>
      <w:r w:rsidR="00F50699">
        <w:rPr>
          <w:rFonts w:ascii="Times New Roman" w:hAnsi="Times New Roman" w:cs="Times New Roman"/>
          <w:sz w:val="24"/>
          <w:szCs w:val="24"/>
        </w:rPr>
        <w:t>guages and values.</w:t>
      </w:r>
      <w:r w:rsidR="00F50699">
        <w:rPr>
          <w:rStyle w:val="FootnoteReference"/>
          <w:rFonts w:ascii="Times New Roman" w:hAnsi="Times New Roman" w:cs="Times New Roman"/>
          <w:sz w:val="24"/>
          <w:szCs w:val="24"/>
        </w:rPr>
        <w:footnoteReference w:id="3"/>
      </w:r>
    </w:p>
    <w:p w:rsidR="00C70B81" w:rsidRPr="005221DF" w:rsidRDefault="00C70B81" w:rsidP="00C70B81">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 xml:space="preserve">Yet, </w:t>
      </w:r>
      <w:r w:rsidRPr="005221DF">
        <w:rPr>
          <w:rFonts w:ascii="Times New Roman" w:hAnsi="Times New Roman" w:cs="Times New Roman"/>
          <w:i/>
          <w:sz w:val="24"/>
          <w:szCs w:val="24"/>
        </w:rPr>
        <w:t>how</w:t>
      </w:r>
      <w:r w:rsidRPr="005221DF">
        <w:rPr>
          <w:rFonts w:ascii="Times New Roman" w:hAnsi="Times New Roman" w:cs="Times New Roman"/>
          <w:sz w:val="24"/>
          <w:szCs w:val="24"/>
        </w:rPr>
        <w:t xml:space="preserve"> to </w:t>
      </w:r>
      <w:r w:rsidR="004F1901" w:rsidRPr="005221DF">
        <w:rPr>
          <w:rFonts w:ascii="Times New Roman" w:hAnsi="Times New Roman" w:cs="Times New Roman"/>
          <w:sz w:val="24"/>
          <w:szCs w:val="24"/>
        </w:rPr>
        <w:t>translate such poetic aspiration</w:t>
      </w:r>
      <w:r w:rsidR="00E538E8">
        <w:rPr>
          <w:rFonts w:ascii="Times New Roman" w:hAnsi="Times New Roman" w:cs="Times New Roman"/>
          <w:sz w:val="24"/>
          <w:szCs w:val="24"/>
        </w:rPr>
        <w:t>s</w:t>
      </w:r>
      <w:r w:rsidR="004F1901" w:rsidRPr="005221DF">
        <w:rPr>
          <w:rFonts w:ascii="Times New Roman" w:hAnsi="Times New Roman" w:cs="Times New Roman"/>
          <w:sz w:val="24"/>
          <w:szCs w:val="24"/>
        </w:rPr>
        <w:t xml:space="preserve"> into artistic practice</w:t>
      </w:r>
      <w:r w:rsidRPr="005221DF">
        <w:rPr>
          <w:rFonts w:ascii="Times New Roman" w:hAnsi="Times New Roman" w:cs="Times New Roman"/>
          <w:sz w:val="24"/>
          <w:szCs w:val="24"/>
        </w:rPr>
        <w:t xml:space="preserve"> was another matter. It was in fact the crucial question which Gruppo 70 discussed in two </w:t>
      </w:r>
      <w:r w:rsidR="00A06026">
        <w:rPr>
          <w:rFonts w:ascii="Times New Roman" w:hAnsi="Times New Roman" w:cs="Times New Roman"/>
          <w:sz w:val="24"/>
          <w:szCs w:val="24"/>
        </w:rPr>
        <w:t xml:space="preserve">landmark </w:t>
      </w:r>
      <w:r w:rsidRPr="005221DF">
        <w:rPr>
          <w:rFonts w:ascii="Times New Roman" w:hAnsi="Times New Roman" w:cs="Times New Roman"/>
          <w:sz w:val="24"/>
          <w:szCs w:val="24"/>
        </w:rPr>
        <w:t xml:space="preserve">conferences </w:t>
      </w:r>
      <w:r w:rsidRPr="005221DF">
        <w:rPr>
          <w:rFonts w:ascii="Times New Roman" w:hAnsi="Times New Roman" w:cs="Times New Roman"/>
          <w:i/>
          <w:sz w:val="24"/>
          <w:szCs w:val="24"/>
        </w:rPr>
        <w:t>Arte e comunicazione</w:t>
      </w:r>
      <w:r w:rsidRPr="005221DF">
        <w:rPr>
          <w:rFonts w:ascii="Times New Roman" w:hAnsi="Times New Roman" w:cs="Times New Roman"/>
          <w:sz w:val="24"/>
          <w:szCs w:val="24"/>
        </w:rPr>
        <w:t xml:space="preserve"> (1963) and </w:t>
      </w:r>
      <w:r w:rsidRPr="005221DF">
        <w:rPr>
          <w:rFonts w:ascii="Times New Roman" w:hAnsi="Times New Roman" w:cs="Times New Roman"/>
          <w:i/>
          <w:sz w:val="24"/>
          <w:szCs w:val="24"/>
        </w:rPr>
        <w:t>Arte e tecnologia</w:t>
      </w:r>
      <w:r w:rsidRPr="005221DF">
        <w:rPr>
          <w:rFonts w:ascii="Times New Roman" w:hAnsi="Times New Roman" w:cs="Times New Roman"/>
          <w:sz w:val="24"/>
          <w:szCs w:val="24"/>
        </w:rPr>
        <w:t xml:space="preserve"> (1964), organised at Forte Belvedere in Florence, as well as in numerous articles and books that </w:t>
      </w:r>
      <w:r w:rsidR="00026515">
        <w:rPr>
          <w:rFonts w:ascii="Times New Roman" w:hAnsi="Times New Roman" w:cs="Times New Roman"/>
          <w:sz w:val="24"/>
          <w:szCs w:val="24"/>
        </w:rPr>
        <w:t>emblematized</w:t>
      </w:r>
      <w:r w:rsidR="00026515"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the artistic activity of the group from 1963 to 1968. At the same time, while all these artists shared the belief that art should come to terms with the </w:t>
      </w:r>
      <w:r w:rsidR="00026515" w:rsidRPr="005221DF">
        <w:rPr>
          <w:rFonts w:ascii="Times New Roman" w:hAnsi="Times New Roman" w:cs="Times New Roman"/>
          <w:sz w:val="24"/>
          <w:szCs w:val="24"/>
        </w:rPr>
        <w:t xml:space="preserve">changes </w:t>
      </w:r>
      <w:r w:rsidR="00026515">
        <w:rPr>
          <w:rFonts w:ascii="Times New Roman" w:hAnsi="Times New Roman" w:cs="Times New Roman"/>
          <w:sz w:val="24"/>
          <w:szCs w:val="24"/>
        </w:rPr>
        <w:t xml:space="preserve">in technology and </w:t>
      </w:r>
      <w:r w:rsidRPr="005221DF">
        <w:rPr>
          <w:rFonts w:ascii="Times New Roman" w:hAnsi="Times New Roman" w:cs="Times New Roman"/>
          <w:sz w:val="24"/>
          <w:szCs w:val="24"/>
        </w:rPr>
        <w:t>communication</w:t>
      </w:r>
      <w:r w:rsidR="00026515">
        <w:rPr>
          <w:rFonts w:ascii="Times New Roman" w:hAnsi="Times New Roman" w:cs="Times New Roman"/>
          <w:sz w:val="24"/>
          <w:szCs w:val="24"/>
        </w:rPr>
        <w:t>s</w:t>
      </w:r>
      <w:r w:rsidRPr="005221DF">
        <w:rPr>
          <w:rFonts w:ascii="Times New Roman" w:hAnsi="Times New Roman" w:cs="Times New Roman"/>
          <w:sz w:val="24"/>
          <w:szCs w:val="24"/>
        </w:rPr>
        <w:t xml:space="preserve"> </w:t>
      </w:r>
      <w:r w:rsidR="00026515">
        <w:rPr>
          <w:rFonts w:ascii="Times New Roman" w:hAnsi="Times New Roman" w:cs="Times New Roman"/>
          <w:sz w:val="24"/>
          <w:szCs w:val="24"/>
        </w:rPr>
        <w:t>in</w:t>
      </w:r>
      <w:r w:rsidRPr="005221DF">
        <w:rPr>
          <w:rFonts w:ascii="Times New Roman" w:hAnsi="Times New Roman" w:cs="Times New Roman"/>
          <w:sz w:val="24"/>
          <w:szCs w:val="24"/>
        </w:rPr>
        <w:t xml:space="preserve"> their society, their own personal styles interpreted such a relationship in different ways</w:t>
      </w:r>
      <w:r w:rsidR="006B7874">
        <w:rPr>
          <w:rFonts w:ascii="Times New Roman" w:hAnsi="Times New Roman" w:cs="Times New Roman"/>
          <w:sz w:val="24"/>
          <w:szCs w:val="24"/>
        </w:rPr>
        <w:t xml:space="preserve">, </w:t>
      </w:r>
      <w:r w:rsidRPr="005221DF">
        <w:rPr>
          <w:rFonts w:ascii="Times New Roman" w:hAnsi="Times New Roman" w:cs="Times New Roman"/>
          <w:sz w:val="24"/>
          <w:szCs w:val="24"/>
        </w:rPr>
        <w:t xml:space="preserve">in </w:t>
      </w:r>
      <w:r w:rsidR="00026515">
        <w:rPr>
          <w:rFonts w:ascii="Times New Roman" w:hAnsi="Times New Roman" w:cs="Times New Roman"/>
          <w:sz w:val="24"/>
          <w:szCs w:val="24"/>
        </w:rPr>
        <w:t>what</w:t>
      </w:r>
      <w:r w:rsidR="00026515" w:rsidRPr="005221DF">
        <w:rPr>
          <w:rFonts w:ascii="Times New Roman" w:hAnsi="Times New Roman" w:cs="Times New Roman"/>
          <w:sz w:val="24"/>
          <w:szCs w:val="24"/>
        </w:rPr>
        <w:t xml:space="preserve"> Pignotti </w:t>
      </w:r>
      <w:r w:rsidR="00026515">
        <w:rPr>
          <w:rFonts w:ascii="Times New Roman" w:hAnsi="Times New Roman" w:cs="Times New Roman"/>
          <w:sz w:val="24"/>
          <w:szCs w:val="24"/>
        </w:rPr>
        <w:t>called</w:t>
      </w:r>
      <w:r w:rsidR="00026515" w:rsidRPr="005221DF">
        <w:rPr>
          <w:rFonts w:ascii="Times New Roman" w:hAnsi="Times New Roman" w:cs="Times New Roman"/>
          <w:sz w:val="24"/>
          <w:szCs w:val="24"/>
        </w:rPr>
        <w:t xml:space="preserve"> </w:t>
      </w:r>
      <w:r w:rsidRPr="005221DF">
        <w:rPr>
          <w:rFonts w:ascii="Times New Roman" w:hAnsi="Times New Roman" w:cs="Times New Roman"/>
          <w:sz w:val="24"/>
          <w:szCs w:val="24"/>
        </w:rPr>
        <w:t>‘singular gestures’. Ultimately, they all significantly contributed to that broader artistic movement</w:t>
      </w:r>
      <w:r w:rsidR="00026515">
        <w:rPr>
          <w:rFonts w:ascii="Times New Roman" w:hAnsi="Times New Roman" w:cs="Times New Roman"/>
          <w:sz w:val="24"/>
          <w:szCs w:val="24"/>
        </w:rPr>
        <w:t xml:space="preserve"> that</w:t>
      </w:r>
      <w:r w:rsidRPr="005221DF">
        <w:rPr>
          <w:rFonts w:ascii="Times New Roman" w:hAnsi="Times New Roman" w:cs="Times New Roman"/>
          <w:sz w:val="24"/>
          <w:szCs w:val="24"/>
        </w:rPr>
        <w:t xml:space="preserve"> Miccini </w:t>
      </w:r>
      <w:r w:rsidR="00523B97">
        <w:rPr>
          <w:rFonts w:ascii="Times New Roman" w:hAnsi="Times New Roman" w:cs="Times New Roman"/>
          <w:sz w:val="24"/>
          <w:szCs w:val="24"/>
        </w:rPr>
        <w:t xml:space="preserve">dubbed </w:t>
      </w:r>
      <w:r w:rsidRPr="005221DF">
        <w:rPr>
          <w:rFonts w:ascii="Times New Roman" w:hAnsi="Times New Roman" w:cs="Times New Roman"/>
          <w:i/>
          <w:sz w:val="24"/>
          <w:szCs w:val="24"/>
        </w:rPr>
        <w:t>poesia visiva</w:t>
      </w:r>
      <w:r w:rsidRPr="005221DF">
        <w:rPr>
          <w:rFonts w:ascii="Times New Roman" w:hAnsi="Times New Roman" w:cs="Times New Roman"/>
          <w:sz w:val="24"/>
          <w:szCs w:val="24"/>
        </w:rPr>
        <w:t>, visual poetry</w:t>
      </w:r>
      <w:r w:rsidR="006B7874">
        <w:rPr>
          <w:rFonts w:ascii="Times New Roman" w:hAnsi="Times New Roman" w:cs="Times New Roman"/>
          <w:sz w:val="24"/>
          <w:szCs w:val="24"/>
        </w:rPr>
        <w:t xml:space="preserve"> (</w:t>
      </w:r>
      <w:r w:rsidRPr="005221DF">
        <w:rPr>
          <w:rFonts w:ascii="Times New Roman" w:hAnsi="Times New Roman" w:cs="Times New Roman"/>
          <w:sz w:val="24"/>
          <w:szCs w:val="24"/>
        </w:rPr>
        <w:t>and later ‘new writing’</w:t>
      </w:r>
      <w:r w:rsidR="001578CB">
        <w:rPr>
          <w:rFonts w:ascii="Times New Roman" w:hAnsi="Times New Roman" w:cs="Times New Roman"/>
          <w:sz w:val="24"/>
          <w:szCs w:val="24"/>
        </w:rPr>
        <w:t xml:space="preserve"> </w:t>
      </w:r>
      <w:r w:rsidR="00523B97">
        <w:rPr>
          <w:rFonts w:ascii="Times New Roman" w:hAnsi="Times New Roman" w:cs="Times New Roman"/>
          <w:sz w:val="24"/>
          <w:szCs w:val="24"/>
        </w:rPr>
        <w:t xml:space="preserve">or </w:t>
      </w:r>
      <w:r w:rsidRPr="005221DF">
        <w:rPr>
          <w:rFonts w:ascii="Times New Roman" w:hAnsi="Times New Roman" w:cs="Times New Roman"/>
          <w:sz w:val="24"/>
          <w:szCs w:val="24"/>
        </w:rPr>
        <w:t>‘verbo-visual writing’</w:t>
      </w:r>
      <w:r w:rsidR="006B7874">
        <w:rPr>
          <w:rFonts w:ascii="Times New Roman" w:hAnsi="Times New Roman" w:cs="Times New Roman"/>
          <w:sz w:val="24"/>
          <w:szCs w:val="24"/>
        </w:rPr>
        <w:t>)</w:t>
      </w:r>
      <w:r w:rsidR="00523B97">
        <w:rPr>
          <w:rFonts w:ascii="Times New Roman" w:hAnsi="Times New Roman" w:cs="Times New Roman"/>
          <w:sz w:val="24"/>
          <w:szCs w:val="24"/>
        </w:rPr>
        <w:t>.</w:t>
      </w:r>
      <w:r w:rsidRPr="005221DF">
        <w:rPr>
          <w:rFonts w:ascii="Times New Roman" w:hAnsi="Times New Roman" w:cs="Times New Roman"/>
          <w:sz w:val="24"/>
          <w:szCs w:val="24"/>
        </w:rPr>
        <w:t xml:space="preserve"> </w:t>
      </w:r>
      <w:r w:rsidR="00523B97">
        <w:rPr>
          <w:rFonts w:ascii="Times New Roman" w:hAnsi="Times New Roman" w:cs="Times New Roman"/>
          <w:sz w:val="24"/>
          <w:szCs w:val="24"/>
        </w:rPr>
        <w:t>Having sprung</w:t>
      </w:r>
      <w:r w:rsidRPr="005221DF">
        <w:rPr>
          <w:rFonts w:ascii="Times New Roman" w:hAnsi="Times New Roman" w:cs="Times New Roman"/>
          <w:sz w:val="24"/>
          <w:szCs w:val="24"/>
        </w:rPr>
        <w:t xml:space="preserve"> from the experience of Gruppo 70 and their </w:t>
      </w:r>
      <w:r w:rsidRPr="005221DF">
        <w:rPr>
          <w:rFonts w:ascii="Times New Roman" w:hAnsi="Times New Roman" w:cs="Times New Roman"/>
          <w:i/>
          <w:sz w:val="24"/>
          <w:szCs w:val="24"/>
        </w:rPr>
        <w:t>poesia tecnologica</w:t>
      </w:r>
      <w:r w:rsidR="00523B97">
        <w:rPr>
          <w:rFonts w:ascii="Times New Roman" w:hAnsi="Times New Roman" w:cs="Times New Roman"/>
          <w:i/>
          <w:sz w:val="24"/>
          <w:szCs w:val="24"/>
        </w:rPr>
        <w:t>,</w:t>
      </w:r>
      <w:r w:rsidRPr="005221DF">
        <w:rPr>
          <w:rFonts w:ascii="Times New Roman" w:hAnsi="Times New Roman" w:cs="Times New Roman"/>
          <w:sz w:val="24"/>
          <w:szCs w:val="24"/>
        </w:rPr>
        <w:t xml:space="preserve"> </w:t>
      </w:r>
      <w:r w:rsidR="00523B97">
        <w:rPr>
          <w:rFonts w:ascii="Times New Roman" w:hAnsi="Times New Roman" w:cs="Times New Roman"/>
          <w:sz w:val="24"/>
          <w:szCs w:val="24"/>
        </w:rPr>
        <w:t xml:space="preserve">following the culmination of </w:t>
      </w:r>
      <w:r w:rsidRPr="005221DF">
        <w:rPr>
          <w:rFonts w:ascii="Times New Roman" w:hAnsi="Times New Roman" w:cs="Times New Roman"/>
          <w:sz w:val="24"/>
          <w:szCs w:val="24"/>
        </w:rPr>
        <w:t>group</w:t>
      </w:r>
      <w:r w:rsidR="00A06026">
        <w:rPr>
          <w:rFonts w:ascii="Times New Roman" w:hAnsi="Times New Roman" w:cs="Times New Roman"/>
          <w:sz w:val="24"/>
          <w:szCs w:val="24"/>
        </w:rPr>
        <w:t>’s early</w:t>
      </w:r>
      <w:r w:rsidRPr="005221DF">
        <w:rPr>
          <w:rFonts w:ascii="Times New Roman" w:hAnsi="Times New Roman" w:cs="Times New Roman"/>
          <w:sz w:val="24"/>
          <w:szCs w:val="24"/>
        </w:rPr>
        <w:t xml:space="preserve"> experience in 1968 </w:t>
      </w:r>
      <w:r w:rsidR="00523B97">
        <w:rPr>
          <w:rFonts w:ascii="Times New Roman" w:hAnsi="Times New Roman" w:cs="Times New Roman"/>
          <w:sz w:val="24"/>
          <w:szCs w:val="24"/>
        </w:rPr>
        <w:t xml:space="preserve">it went on to </w:t>
      </w:r>
      <w:r w:rsidRPr="005221DF">
        <w:rPr>
          <w:rFonts w:ascii="Times New Roman" w:hAnsi="Times New Roman" w:cs="Times New Roman"/>
          <w:sz w:val="24"/>
          <w:szCs w:val="24"/>
        </w:rPr>
        <w:t>further develop the relationship between ‘writing and art, word and image, discourse and icon, language and representation’</w:t>
      </w:r>
      <w:r w:rsidR="0051029C">
        <w:rPr>
          <w:rFonts w:ascii="Times New Roman" w:hAnsi="Times New Roman" w:cs="Times New Roman"/>
          <w:sz w:val="24"/>
          <w:szCs w:val="24"/>
        </w:rPr>
        <w:t>.</w:t>
      </w:r>
      <w:r w:rsidR="0051029C">
        <w:rPr>
          <w:rStyle w:val="FootnoteReference"/>
          <w:rFonts w:ascii="Times New Roman" w:hAnsi="Times New Roman" w:cs="Times New Roman"/>
          <w:sz w:val="24"/>
          <w:szCs w:val="24"/>
        </w:rPr>
        <w:footnoteReference w:id="4"/>
      </w:r>
      <w:r w:rsidR="0051029C">
        <w:rPr>
          <w:rFonts w:ascii="Times New Roman" w:hAnsi="Times New Roman" w:cs="Times New Roman"/>
          <w:sz w:val="24"/>
          <w:szCs w:val="24"/>
        </w:rPr>
        <w:t xml:space="preserve"> </w:t>
      </w:r>
      <w:r w:rsidR="00523B97">
        <w:rPr>
          <w:rFonts w:ascii="Times New Roman" w:hAnsi="Times New Roman" w:cs="Times New Roman"/>
          <w:sz w:val="24"/>
          <w:szCs w:val="24"/>
        </w:rPr>
        <w:t xml:space="preserve">The </w:t>
      </w:r>
      <w:r w:rsidRPr="005221DF">
        <w:rPr>
          <w:rFonts w:ascii="Times New Roman" w:hAnsi="Times New Roman" w:cs="Times New Roman"/>
          <w:sz w:val="24"/>
          <w:szCs w:val="24"/>
        </w:rPr>
        <w:t xml:space="preserve">movement </w:t>
      </w:r>
      <w:r w:rsidR="00523B97">
        <w:rPr>
          <w:rFonts w:ascii="Times New Roman" w:hAnsi="Times New Roman" w:cs="Times New Roman"/>
          <w:sz w:val="24"/>
          <w:szCs w:val="24"/>
        </w:rPr>
        <w:t xml:space="preserve">subsequently passed through a series of </w:t>
      </w:r>
      <w:r w:rsidRPr="005221DF">
        <w:rPr>
          <w:rFonts w:ascii="Times New Roman" w:hAnsi="Times New Roman" w:cs="Times New Roman"/>
          <w:sz w:val="24"/>
          <w:szCs w:val="24"/>
        </w:rPr>
        <w:t>phases which in 1996 Pignotti retrospectively and succinctly summarised as follows: ‘the Sixties, years of extroverted and ideologized art; the Seventies, years of auto-reflexive and intransitive art; the Eighties, years of eclectic and pluri-dimensional art; the Nineties</w:t>
      </w:r>
      <w:r w:rsidR="0051029C">
        <w:rPr>
          <w:rFonts w:ascii="Times New Roman" w:hAnsi="Times New Roman" w:cs="Times New Roman"/>
          <w:sz w:val="24"/>
          <w:szCs w:val="24"/>
        </w:rPr>
        <w:t>, years of art in the remaking’.</w:t>
      </w:r>
      <w:r w:rsidR="0051029C">
        <w:rPr>
          <w:rStyle w:val="FootnoteReference"/>
          <w:rFonts w:ascii="Times New Roman" w:hAnsi="Times New Roman" w:cs="Times New Roman"/>
          <w:sz w:val="24"/>
          <w:szCs w:val="24"/>
        </w:rPr>
        <w:footnoteReference w:id="5"/>
      </w:r>
    </w:p>
    <w:p w:rsidR="00BA6F23" w:rsidRDefault="00C70B81">
      <w:pPr>
        <w:spacing w:after="0" w:line="480" w:lineRule="auto"/>
        <w:jc w:val="both"/>
        <w:rPr>
          <w:rFonts w:ascii="Times New Roman" w:hAnsi="Times New Roman" w:cs="Times New Roman"/>
          <w:sz w:val="24"/>
          <w:szCs w:val="24"/>
          <w:lang w:val="it-IT"/>
        </w:rPr>
      </w:pPr>
      <w:r w:rsidRPr="005221DF">
        <w:rPr>
          <w:rFonts w:ascii="Times New Roman" w:hAnsi="Times New Roman" w:cs="Times New Roman"/>
          <w:sz w:val="24"/>
          <w:szCs w:val="24"/>
        </w:rPr>
        <w:t xml:space="preserve">In this article we </w:t>
      </w:r>
      <w:r w:rsidR="002F173A">
        <w:rPr>
          <w:rFonts w:ascii="Times New Roman" w:hAnsi="Times New Roman" w:cs="Times New Roman"/>
          <w:sz w:val="24"/>
          <w:szCs w:val="24"/>
        </w:rPr>
        <w:t>focus on</w:t>
      </w:r>
      <w:r w:rsidRPr="005221DF">
        <w:rPr>
          <w:rFonts w:ascii="Times New Roman" w:hAnsi="Times New Roman" w:cs="Times New Roman"/>
          <w:sz w:val="24"/>
          <w:szCs w:val="24"/>
        </w:rPr>
        <w:t xml:space="preserve"> some of the key debates revolving around Gruppo 70 in the phase of ‘extroverted and ideologized art’, </w:t>
      </w:r>
      <w:r w:rsidR="007259C8">
        <w:rPr>
          <w:rFonts w:ascii="Times New Roman" w:hAnsi="Times New Roman" w:cs="Times New Roman"/>
          <w:sz w:val="24"/>
          <w:szCs w:val="24"/>
        </w:rPr>
        <w:t xml:space="preserve">in order </w:t>
      </w:r>
      <w:r w:rsidRPr="005221DF">
        <w:rPr>
          <w:rFonts w:ascii="Times New Roman" w:hAnsi="Times New Roman" w:cs="Times New Roman"/>
          <w:sz w:val="24"/>
          <w:szCs w:val="24"/>
        </w:rPr>
        <w:t xml:space="preserve">to </w:t>
      </w:r>
      <w:r w:rsidR="00092ABC">
        <w:rPr>
          <w:rFonts w:ascii="Times New Roman" w:hAnsi="Times New Roman" w:cs="Times New Roman"/>
          <w:sz w:val="24"/>
          <w:szCs w:val="24"/>
        </w:rPr>
        <w:t>explore</w:t>
      </w:r>
      <w:r w:rsidRPr="005221DF">
        <w:rPr>
          <w:rFonts w:ascii="Times New Roman" w:hAnsi="Times New Roman" w:cs="Times New Roman"/>
          <w:sz w:val="24"/>
          <w:szCs w:val="24"/>
        </w:rPr>
        <w:t xml:space="preserve"> </w:t>
      </w:r>
      <w:r w:rsidR="00D82862" w:rsidRPr="005221DF">
        <w:rPr>
          <w:rFonts w:ascii="Times New Roman" w:hAnsi="Times New Roman" w:cs="Times New Roman"/>
          <w:sz w:val="24"/>
          <w:szCs w:val="24"/>
        </w:rPr>
        <w:t xml:space="preserve">what </w:t>
      </w:r>
      <w:r w:rsidR="0001091F">
        <w:rPr>
          <w:rFonts w:ascii="Times New Roman" w:hAnsi="Times New Roman" w:cs="Times New Roman"/>
          <w:sz w:val="24"/>
          <w:szCs w:val="24"/>
        </w:rPr>
        <w:t>form of</w:t>
      </w:r>
      <w:r w:rsidR="00D82862" w:rsidRPr="005221DF">
        <w:rPr>
          <w:rFonts w:ascii="Times New Roman" w:hAnsi="Times New Roman" w:cs="Times New Roman"/>
          <w:sz w:val="24"/>
          <w:szCs w:val="24"/>
        </w:rPr>
        <w:t xml:space="preserve"> </w:t>
      </w:r>
      <w:r w:rsidR="00D82862" w:rsidRPr="005221DF">
        <w:rPr>
          <w:rFonts w:ascii="Times New Roman" w:hAnsi="Times New Roman" w:cs="Times New Roman"/>
          <w:i/>
          <w:sz w:val="24"/>
          <w:szCs w:val="24"/>
        </w:rPr>
        <w:t>impegno</w:t>
      </w:r>
      <w:r w:rsidR="00523B97">
        <w:rPr>
          <w:rFonts w:ascii="Times New Roman" w:hAnsi="Times New Roman" w:cs="Times New Roman"/>
          <w:i/>
          <w:sz w:val="24"/>
          <w:szCs w:val="24"/>
        </w:rPr>
        <w:t xml:space="preserve">  </w:t>
      </w:r>
      <w:r w:rsidR="00523B97">
        <w:rPr>
          <w:rFonts w:ascii="Times New Roman" w:hAnsi="Times New Roman" w:cs="Times New Roman"/>
          <w:sz w:val="24"/>
          <w:szCs w:val="24"/>
        </w:rPr>
        <w:t>(a</w:t>
      </w:r>
      <w:r w:rsidR="00EF5455" w:rsidRPr="002006D4">
        <w:rPr>
          <w:rFonts w:ascii="Times New Roman" w:hAnsi="Times New Roman" w:cs="Times New Roman"/>
          <w:sz w:val="24"/>
          <w:szCs w:val="24"/>
        </w:rPr>
        <w:t xml:space="preserve"> concept</w:t>
      </w:r>
      <w:r w:rsidR="00523B97">
        <w:rPr>
          <w:rFonts w:ascii="Times New Roman" w:hAnsi="Times New Roman" w:cs="Times New Roman"/>
          <w:i/>
          <w:sz w:val="24"/>
          <w:szCs w:val="24"/>
        </w:rPr>
        <w:t xml:space="preserve"> </w:t>
      </w:r>
      <w:r w:rsidR="00466309">
        <w:rPr>
          <w:rFonts w:ascii="Times New Roman" w:hAnsi="Times New Roman" w:cs="Times New Roman"/>
          <w:sz w:val="24"/>
          <w:szCs w:val="24"/>
        </w:rPr>
        <w:t>closely related to ideology, commitment to social and political issues, and direct engagement with audiences and society</w:t>
      </w:r>
      <w:r w:rsidR="00B04656">
        <w:rPr>
          <w:rFonts w:ascii="Times New Roman" w:hAnsi="Times New Roman" w:cs="Times New Roman"/>
          <w:sz w:val="24"/>
          <w:szCs w:val="24"/>
        </w:rPr>
        <w:t xml:space="preserve">) </w:t>
      </w:r>
      <w:r w:rsidR="007259C8">
        <w:rPr>
          <w:rFonts w:ascii="Times New Roman" w:hAnsi="Times New Roman" w:cs="Times New Roman"/>
          <w:sz w:val="24"/>
          <w:szCs w:val="24"/>
        </w:rPr>
        <w:t>develop</w:t>
      </w:r>
      <w:r w:rsidR="001578CB">
        <w:rPr>
          <w:rFonts w:ascii="Times New Roman" w:hAnsi="Times New Roman" w:cs="Times New Roman"/>
          <w:sz w:val="24"/>
          <w:szCs w:val="24"/>
        </w:rPr>
        <w:t>ed</w:t>
      </w:r>
      <w:r w:rsidR="00D82862" w:rsidRPr="005221DF">
        <w:rPr>
          <w:rFonts w:ascii="Times New Roman" w:hAnsi="Times New Roman" w:cs="Times New Roman"/>
          <w:sz w:val="24"/>
          <w:szCs w:val="24"/>
        </w:rPr>
        <w:t xml:space="preserve"> in their theoretical writings</w:t>
      </w:r>
      <w:r w:rsidR="006B7874">
        <w:rPr>
          <w:rFonts w:ascii="Times New Roman" w:hAnsi="Times New Roman" w:cs="Times New Roman"/>
          <w:sz w:val="24"/>
          <w:szCs w:val="24"/>
        </w:rPr>
        <w:t xml:space="preserve"> and creative interventions,</w:t>
      </w:r>
      <w:r w:rsidR="00D82862" w:rsidRPr="005221DF">
        <w:rPr>
          <w:rFonts w:ascii="Times New Roman" w:hAnsi="Times New Roman" w:cs="Times New Roman"/>
          <w:sz w:val="24"/>
          <w:szCs w:val="24"/>
        </w:rPr>
        <w:t xml:space="preserve"> and </w:t>
      </w:r>
      <w:r w:rsidR="00110AFA">
        <w:rPr>
          <w:rFonts w:ascii="Times New Roman" w:hAnsi="Times New Roman" w:cs="Times New Roman"/>
          <w:sz w:val="24"/>
          <w:szCs w:val="24"/>
        </w:rPr>
        <w:t xml:space="preserve">how </w:t>
      </w:r>
      <w:r w:rsidR="00A06026">
        <w:rPr>
          <w:rFonts w:ascii="Times New Roman" w:hAnsi="Times New Roman" w:cs="Times New Roman"/>
          <w:sz w:val="24"/>
          <w:szCs w:val="24"/>
        </w:rPr>
        <w:t xml:space="preserve">this </w:t>
      </w:r>
      <w:r w:rsidR="00A06026" w:rsidRPr="005B5EB9">
        <w:rPr>
          <w:rFonts w:ascii="Times New Roman" w:hAnsi="Times New Roman" w:cs="Times New Roman"/>
          <w:i/>
          <w:sz w:val="24"/>
          <w:szCs w:val="24"/>
        </w:rPr>
        <w:t>impegno</w:t>
      </w:r>
      <w:r w:rsidR="00A06026">
        <w:rPr>
          <w:rFonts w:ascii="Times New Roman" w:hAnsi="Times New Roman" w:cs="Times New Roman"/>
          <w:sz w:val="24"/>
          <w:szCs w:val="24"/>
        </w:rPr>
        <w:t xml:space="preserve"> </w:t>
      </w:r>
      <w:r w:rsidR="00466309">
        <w:rPr>
          <w:rFonts w:ascii="Times New Roman" w:hAnsi="Times New Roman" w:cs="Times New Roman"/>
          <w:sz w:val="24"/>
          <w:szCs w:val="24"/>
        </w:rPr>
        <w:t>was</w:t>
      </w:r>
      <w:r w:rsidRPr="005221DF">
        <w:rPr>
          <w:rFonts w:ascii="Times New Roman" w:hAnsi="Times New Roman" w:cs="Times New Roman"/>
          <w:sz w:val="24"/>
          <w:szCs w:val="24"/>
        </w:rPr>
        <w:t xml:space="preserve"> negotiated</w:t>
      </w:r>
      <w:r w:rsidR="00B04656">
        <w:rPr>
          <w:rFonts w:ascii="Times New Roman" w:hAnsi="Times New Roman" w:cs="Times New Roman"/>
          <w:sz w:val="24"/>
          <w:szCs w:val="24"/>
        </w:rPr>
        <w:t xml:space="preserve">, particularly </w:t>
      </w:r>
      <w:r w:rsidRPr="005221DF">
        <w:rPr>
          <w:rFonts w:ascii="Times New Roman" w:hAnsi="Times New Roman" w:cs="Times New Roman"/>
          <w:sz w:val="24"/>
          <w:szCs w:val="24"/>
        </w:rPr>
        <w:t xml:space="preserve">in the works of artists such as </w:t>
      </w:r>
      <w:r w:rsidR="00D82862" w:rsidRPr="005221DF">
        <w:rPr>
          <w:rFonts w:ascii="Times New Roman" w:hAnsi="Times New Roman" w:cs="Times New Roman"/>
          <w:sz w:val="24"/>
          <w:szCs w:val="24"/>
        </w:rPr>
        <w:t>Pignotti</w:t>
      </w:r>
      <w:r w:rsidRPr="005221DF">
        <w:rPr>
          <w:rFonts w:ascii="Times New Roman" w:hAnsi="Times New Roman" w:cs="Times New Roman"/>
          <w:sz w:val="24"/>
          <w:szCs w:val="24"/>
        </w:rPr>
        <w:t xml:space="preserve"> and La Rocca</w:t>
      </w:r>
      <w:r w:rsidR="00B04656">
        <w:rPr>
          <w:rFonts w:ascii="Times New Roman" w:hAnsi="Times New Roman" w:cs="Times New Roman"/>
          <w:sz w:val="24"/>
          <w:szCs w:val="24"/>
        </w:rPr>
        <w:t>.</w:t>
      </w:r>
      <w:r w:rsidRPr="005221DF">
        <w:rPr>
          <w:rFonts w:ascii="Times New Roman" w:hAnsi="Times New Roman" w:cs="Times New Roman"/>
          <w:sz w:val="24"/>
          <w:szCs w:val="24"/>
        </w:rPr>
        <w:t xml:space="preserve"> More specifically, we are </w:t>
      </w:r>
      <w:r w:rsidR="00B04656">
        <w:rPr>
          <w:rFonts w:ascii="Times New Roman" w:hAnsi="Times New Roman" w:cs="Times New Roman"/>
          <w:sz w:val="24"/>
          <w:szCs w:val="24"/>
        </w:rPr>
        <w:t xml:space="preserve">intent on </w:t>
      </w:r>
      <w:r w:rsidRPr="005221DF">
        <w:rPr>
          <w:rFonts w:ascii="Times New Roman" w:hAnsi="Times New Roman" w:cs="Times New Roman"/>
          <w:sz w:val="24"/>
          <w:szCs w:val="24"/>
        </w:rPr>
        <w:t>investigat</w:t>
      </w:r>
      <w:r w:rsidR="00B04656">
        <w:rPr>
          <w:rFonts w:ascii="Times New Roman" w:hAnsi="Times New Roman" w:cs="Times New Roman"/>
          <w:sz w:val="24"/>
          <w:szCs w:val="24"/>
        </w:rPr>
        <w:t>ing</w:t>
      </w:r>
      <w:r w:rsidRPr="005221DF">
        <w:rPr>
          <w:rFonts w:ascii="Times New Roman" w:hAnsi="Times New Roman" w:cs="Times New Roman"/>
          <w:sz w:val="24"/>
          <w:szCs w:val="24"/>
        </w:rPr>
        <w:t xml:space="preserve"> </w:t>
      </w:r>
      <w:r w:rsidR="002F173A">
        <w:rPr>
          <w:rFonts w:ascii="Times New Roman" w:hAnsi="Times New Roman" w:cs="Times New Roman"/>
          <w:sz w:val="24"/>
          <w:szCs w:val="24"/>
        </w:rPr>
        <w:t xml:space="preserve">the </w:t>
      </w:r>
      <w:r w:rsidR="00224330">
        <w:rPr>
          <w:rFonts w:ascii="Times New Roman" w:hAnsi="Times New Roman" w:cs="Times New Roman"/>
          <w:sz w:val="24"/>
          <w:szCs w:val="24"/>
        </w:rPr>
        <w:t xml:space="preserve">interconnections between </w:t>
      </w:r>
      <w:r w:rsidR="00224330" w:rsidRPr="002F173A">
        <w:rPr>
          <w:rFonts w:ascii="Times New Roman" w:hAnsi="Times New Roman" w:cs="Times New Roman"/>
          <w:i/>
          <w:sz w:val="24"/>
          <w:szCs w:val="24"/>
        </w:rPr>
        <w:t>impegno</w:t>
      </w:r>
      <w:r w:rsidR="00224330">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gender in the shift from theory</w:t>
      </w:r>
      <w:r w:rsidR="006B7874">
        <w:rPr>
          <w:rFonts w:ascii="Times New Roman" w:hAnsi="Times New Roman" w:cs="Times New Roman"/>
          <w:sz w:val="24"/>
          <w:szCs w:val="24"/>
        </w:rPr>
        <w:t>—</w:t>
      </w:r>
      <w:r w:rsidR="00B25A6A">
        <w:rPr>
          <w:rFonts w:ascii="Times New Roman" w:hAnsi="Times New Roman" w:cs="Times New Roman"/>
          <w:sz w:val="24"/>
          <w:szCs w:val="24"/>
        </w:rPr>
        <w:t xml:space="preserve"> the</w:t>
      </w:r>
      <w:r w:rsidR="00224330">
        <w:rPr>
          <w:rFonts w:ascii="Times New Roman" w:hAnsi="Times New Roman" w:cs="Times New Roman"/>
          <w:sz w:val="24"/>
          <w:szCs w:val="24"/>
        </w:rPr>
        <w:t xml:space="preserve"> </w:t>
      </w:r>
      <w:r w:rsidR="00224330" w:rsidRPr="009920D3">
        <w:rPr>
          <w:rFonts w:ascii="Times New Roman" w:hAnsi="Times New Roman" w:cs="Times New Roman"/>
          <w:sz w:val="24"/>
          <w:szCs w:val="24"/>
        </w:rPr>
        <w:t xml:space="preserve">theory of </w:t>
      </w:r>
      <w:r w:rsidR="00EF5455" w:rsidRPr="009920D3">
        <w:rPr>
          <w:rFonts w:ascii="Times New Roman" w:hAnsi="Times New Roman" w:cs="Times New Roman"/>
          <w:i/>
          <w:sz w:val="24"/>
          <w:szCs w:val="24"/>
        </w:rPr>
        <w:t>impegno</w:t>
      </w:r>
      <w:r w:rsidR="00EF5455" w:rsidRPr="009920D3">
        <w:rPr>
          <w:rFonts w:ascii="Times New Roman" w:hAnsi="Times New Roman" w:cs="Times New Roman"/>
          <w:sz w:val="24"/>
          <w:szCs w:val="24"/>
        </w:rPr>
        <w:t xml:space="preserve"> was </w:t>
      </w:r>
      <w:r w:rsidR="002D3A2E" w:rsidRPr="002006D4">
        <w:rPr>
          <w:rFonts w:ascii="Times New Roman" w:hAnsi="Times New Roman" w:cs="Times New Roman"/>
          <w:sz w:val="24"/>
          <w:szCs w:val="24"/>
        </w:rPr>
        <w:t>chiefly</w:t>
      </w:r>
      <w:r w:rsidR="00EF5455" w:rsidRPr="009920D3">
        <w:rPr>
          <w:rFonts w:ascii="Times New Roman" w:hAnsi="Times New Roman" w:cs="Times New Roman"/>
          <w:sz w:val="24"/>
          <w:szCs w:val="24"/>
        </w:rPr>
        <w:t xml:space="preserve"> developed by male artists and critics—to artistic practice, a field in which, as we shall see, the work of female artists </w:t>
      </w:r>
      <w:r w:rsidR="002D3A2E" w:rsidRPr="002006D4">
        <w:rPr>
          <w:rFonts w:ascii="Times New Roman" w:hAnsi="Times New Roman" w:cs="Times New Roman"/>
          <w:sz w:val="24"/>
          <w:szCs w:val="24"/>
        </w:rPr>
        <w:t>formulat</w:t>
      </w:r>
      <w:r w:rsidR="00EF5455" w:rsidRPr="009920D3">
        <w:rPr>
          <w:rFonts w:ascii="Times New Roman" w:hAnsi="Times New Roman" w:cs="Times New Roman"/>
          <w:sz w:val="24"/>
          <w:szCs w:val="24"/>
        </w:rPr>
        <w:t xml:space="preserve">ed a strong critique of mass society and technological culture but </w:t>
      </w:r>
      <w:r w:rsidR="002D3A2E" w:rsidRPr="002006D4">
        <w:rPr>
          <w:rFonts w:ascii="Times New Roman" w:hAnsi="Times New Roman" w:cs="Times New Roman"/>
          <w:sz w:val="24"/>
          <w:szCs w:val="24"/>
        </w:rPr>
        <w:t>overall</w:t>
      </w:r>
      <w:r w:rsidR="0056730F" w:rsidRPr="002006D4">
        <w:rPr>
          <w:rFonts w:ascii="Times New Roman" w:hAnsi="Times New Roman" w:cs="Times New Roman"/>
          <w:sz w:val="24"/>
          <w:szCs w:val="24"/>
        </w:rPr>
        <w:t xml:space="preserve"> </w:t>
      </w:r>
      <w:r w:rsidR="00EF5455" w:rsidRPr="009920D3">
        <w:rPr>
          <w:rFonts w:ascii="Times New Roman" w:hAnsi="Times New Roman" w:cs="Times New Roman"/>
          <w:sz w:val="24"/>
          <w:szCs w:val="24"/>
        </w:rPr>
        <w:t>remained marginalised</w:t>
      </w:r>
      <w:r w:rsidRPr="009920D3">
        <w:rPr>
          <w:rFonts w:ascii="Times New Roman" w:hAnsi="Times New Roman" w:cs="Times New Roman"/>
          <w:sz w:val="24"/>
          <w:szCs w:val="24"/>
        </w:rPr>
        <w:t xml:space="preserve">. </w:t>
      </w:r>
      <w:r w:rsidR="00524C18" w:rsidRPr="009920D3">
        <w:rPr>
          <w:rFonts w:ascii="Times New Roman" w:hAnsi="Times New Roman" w:cs="Times New Roman"/>
          <w:sz w:val="24"/>
          <w:szCs w:val="24"/>
        </w:rPr>
        <w:t>We argue that questio</w:t>
      </w:r>
      <w:r w:rsidR="00524C18">
        <w:rPr>
          <w:rFonts w:ascii="Times New Roman" w:hAnsi="Times New Roman" w:cs="Times New Roman"/>
          <w:sz w:val="24"/>
          <w:szCs w:val="24"/>
        </w:rPr>
        <w:t xml:space="preserve">ns </w:t>
      </w:r>
      <w:r w:rsidR="002D3A2E">
        <w:rPr>
          <w:rFonts w:ascii="Times New Roman" w:hAnsi="Times New Roman" w:cs="Times New Roman"/>
          <w:sz w:val="24"/>
          <w:szCs w:val="24"/>
        </w:rPr>
        <w:t xml:space="preserve">centred </w:t>
      </w:r>
      <w:r w:rsidR="00B4156A">
        <w:rPr>
          <w:rFonts w:ascii="Times New Roman" w:hAnsi="Times New Roman" w:cs="Times New Roman"/>
          <w:sz w:val="24"/>
          <w:szCs w:val="24"/>
        </w:rPr>
        <w:t xml:space="preserve">around the interrelationship between </w:t>
      </w:r>
      <w:r w:rsidR="00524C18">
        <w:rPr>
          <w:rFonts w:ascii="Times New Roman" w:hAnsi="Times New Roman" w:cs="Times New Roman"/>
          <w:sz w:val="24"/>
          <w:szCs w:val="24"/>
        </w:rPr>
        <w:t xml:space="preserve">gender </w:t>
      </w:r>
      <w:r w:rsidR="00E3411F">
        <w:rPr>
          <w:rFonts w:ascii="Times New Roman" w:hAnsi="Times New Roman" w:cs="Times New Roman"/>
          <w:sz w:val="24"/>
          <w:szCs w:val="24"/>
        </w:rPr>
        <w:t xml:space="preserve">and </w:t>
      </w:r>
      <w:r w:rsidR="00E3411F" w:rsidRPr="001D6923">
        <w:rPr>
          <w:rFonts w:ascii="Times New Roman" w:hAnsi="Times New Roman" w:cs="Times New Roman"/>
          <w:i/>
          <w:sz w:val="24"/>
          <w:szCs w:val="24"/>
        </w:rPr>
        <w:t>impegno</w:t>
      </w:r>
      <w:r w:rsidR="00E3411F">
        <w:rPr>
          <w:rFonts w:ascii="Times New Roman" w:hAnsi="Times New Roman" w:cs="Times New Roman"/>
          <w:sz w:val="24"/>
          <w:szCs w:val="24"/>
        </w:rPr>
        <w:t xml:space="preserve"> </w:t>
      </w:r>
      <w:r w:rsidR="00524C18">
        <w:rPr>
          <w:rFonts w:ascii="Times New Roman" w:hAnsi="Times New Roman" w:cs="Times New Roman"/>
          <w:sz w:val="24"/>
          <w:szCs w:val="24"/>
        </w:rPr>
        <w:t>emerge significantly at the intersection between theory and practice</w:t>
      </w:r>
      <w:r w:rsidR="002F173A">
        <w:rPr>
          <w:rFonts w:ascii="Times New Roman" w:hAnsi="Times New Roman" w:cs="Times New Roman"/>
          <w:sz w:val="24"/>
          <w:szCs w:val="24"/>
        </w:rPr>
        <w:t xml:space="preserve"> and that </w:t>
      </w:r>
      <w:r w:rsidR="002D3A2E">
        <w:rPr>
          <w:rFonts w:ascii="Times New Roman" w:hAnsi="Times New Roman" w:cs="Times New Roman"/>
          <w:sz w:val="24"/>
          <w:szCs w:val="24"/>
        </w:rPr>
        <w:t xml:space="preserve">despite the apparent and declared centrality of its theorisations, </w:t>
      </w:r>
      <w:r w:rsidR="002F173A">
        <w:rPr>
          <w:rFonts w:ascii="Times New Roman" w:hAnsi="Times New Roman" w:cs="Times New Roman"/>
          <w:sz w:val="24"/>
          <w:szCs w:val="24"/>
        </w:rPr>
        <w:t xml:space="preserve">the marginalization of the female condition </w:t>
      </w:r>
      <w:r w:rsidR="00E3411F">
        <w:rPr>
          <w:rFonts w:ascii="Times New Roman" w:hAnsi="Times New Roman" w:cs="Times New Roman"/>
          <w:sz w:val="24"/>
          <w:szCs w:val="24"/>
        </w:rPr>
        <w:t>of Gruppo 70,</w:t>
      </w:r>
      <w:r w:rsidR="002F173A">
        <w:rPr>
          <w:rFonts w:ascii="Times New Roman" w:hAnsi="Times New Roman" w:cs="Times New Roman"/>
          <w:sz w:val="24"/>
          <w:szCs w:val="24"/>
        </w:rPr>
        <w:t xml:space="preserve"> </w:t>
      </w:r>
      <w:r w:rsidR="00E3411F">
        <w:rPr>
          <w:rFonts w:ascii="Times New Roman" w:hAnsi="Times New Roman" w:cs="Times New Roman"/>
          <w:sz w:val="24"/>
          <w:szCs w:val="24"/>
        </w:rPr>
        <w:t>remained bound in the gendered confines of the early neoavanguardia</w:t>
      </w:r>
      <w:r w:rsidR="00173A40">
        <w:rPr>
          <w:rFonts w:ascii="Times New Roman" w:hAnsi="Times New Roman" w:cs="Times New Roman"/>
          <w:sz w:val="24"/>
          <w:szCs w:val="24"/>
        </w:rPr>
        <w:t xml:space="preserve"> /</w:t>
      </w:r>
      <w:r w:rsidR="002D3A2E">
        <w:rPr>
          <w:rFonts w:ascii="Times New Roman" w:hAnsi="Times New Roman" w:cs="Times New Roman"/>
          <w:sz w:val="24"/>
          <w:szCs w:val="24"/>
        </w:rPr>
        <w:t xml:space="preserve"> </w:t>
      </w:r>
      <w:r w:rsidR="00173A40">
        <w:rPr>
          <w:rFonts w:ascii="Times New Roman" w:hAnsi="Times New Roman" w:cs="Times New Roman"/>
          <w:sz w:val="24"/>
          <w:szCs w:val="24"/>
        </w:rPr>
        <w:t>new vanguard</w:t>
      </w:r>
      <w:r w:rsidR="00E3411F">
        <w:rPr>
          <w:rFonts w:ascii="Times New Roman" w:hAnsi="Times New Roman" w:cs="Times New Roman"/>
          <w:sz w:val="24"/>
          <w:szCs w:val="24"/>
        </w:rPr>
        <w:t xml:space="preserve">. </w:t>
      </w:r>
      <w:r w:rsidR="00524C18">
        <w:rPr>
          <w:rFonts w:ascii="Times New Roman" w:hAnsi="Times New Roman" w:cs="Times New Roman"/>
          <w:sz w:val="24"/>
          <w:szCs w:val="24"/>
        </w:rPr>
        <w:t>This is the reason why w</w:t>
      </w:r>
      <w:r w:rsidRPr="005221DF">
        <w:rPr>
          <w:rFonts w:ascii="Times New Roman" w:hAnsi="Times New Roman" w:cs="Times New Roman"/>
          <w:sz w:val="24"/>
          <w:szCs w:val="24"/>
        </w:rPr>
        <w:t xml:space="preserve">e </w:t>
      </w:r>
      <w:r w:rsidR="002D3A2E">
        <w:rPr>
          <w:rFonts w:ascii="Times New Roman" w:hAnsi="Times New Roman" w:cs="Times New Roman"/>
          <w:sz w:val="24"/>
          <w:szCs w:val="24"/>
        </w:rPr>
        <w:t>initially</w:t>
      </w:r>
      <w:r w:rsidR="00524C18">
        <w:rPr>
          <w:rFonts w:ascii="Times New Roman" w:hAnsi="Times New Roman" w:cs="Times New Roman"/>
          <w:sz w:val="24"/>
          <w:szCs w:val="24"/>
        </w:rPr>
        <w:t xml:space="preserve"> </w:t>
      </w:r>
      <w:r w:rsidR="002D3A2E">
        <w:rPr>
          <w:rFonts w:ascii="Times New Roman" w:hAnsi="Times New Roman" w:cs="Times New Roman"/>
          <w:sz w:val="24"/>
          <w:szCs w:val="24"/>
        </w:rPr>
        <w:t>focus</w:t>
      </w:r>
      <w:r w:rsidRPr="005221DF">
        <w:rPr>
          <w:rFonts w:ascii="Times New Roman" w:hAnsi="Times New Roman" w:cs="Times New Roman"/>
          <w:sz w:val="24"/>
          <w:szCs w:val="24"/>
        </w:rPr>
        <w:t xml:space="preserve"> in particular on </w:t>
      </w:r>
      <w:r w:rsidR="0020581A" w:rsidRPr="005221DF">
        <w:rPr>
          <w:rFonts w:ascii="Times New Roman" w:hAnsi="Times New Roman" w:cs="Times New Roman"/>
          <w:sz w:val="24"/>
          <w:szCs w:val="24"/>
        </w:rPr>
        <w:t xml:space="preserve">how </w:t>
      </w:r>
      <w:r w:rsidR="0020581A" w:rsidRPr="005221DF">
        <w:rPr>
          <w:rFonts w:ascii="Times New Roman" w:hAnsi="Times New Roman" w:cs="Times New Roman"/>
          <w:i/>
          <w:sz w:val="24"/>
          <w:szCs w:val="24"/>
        </w:rPr>
        <w:t>impegno</w:t>
      </w:r>
      <w:r w:rsidR="0020581A" w:rsidRPr="005221DF">
        <w:rPr>
          <w:rFonts w:ascii="Times New Roman" w:hAnsi="Times New Roman" w:cs="Times New Roman"/>
          <w:sz w:val="24"/>
          <w:szCs w:val="24"/>
        </w:rPr>
        <w:t xml:space="preserve"> was </w:t>
      </w:r>
      <w:r w:rsidR="00B25A6A">
        <w:rPr>
          <w:rFonts w:ascii="Times New Roman" w:hAnsi="Times New Roman" w:cs="Times New Roman"/>
          <w:sz w:val="24"/>
          <w:szCs w:val="24"/>
        </w:rPr>
        <w:t xml:space="preserve">theoretically </w:t>
      </w:r>
      <w:r w:rsidR="0020581A" w:rsidRPr="005221DF">
        <w:rPr>
          <w:rFonts w:ascii="Times New Roman" w:hAnsi="Times New Roman" w:cs="Times New Roman"/>
          <w:sz w:val="24"/>
          <w:szCs w:val="24"/>
        </w:rPr>
        <w:t xml:space="preserve">formulated in relation </w:t>
      </w:r>
      <w:r w:rsidR="0020581A" w:rsidRPr="00092ABC">
        <w:rPr>
          <w:rFonts w:ascii="Times New Roman" w:hAnsi="Times New Roman" w:cs="Times New Roman"/>
          <w:sz w:val="24"/>
          <w:szCs w:val="24"/>
        </w:rPr>
        <w:t xml:space="preserve">to </w:t>
      </w:r>
      <w:r w:rsidRPr="00092ABC">
        <w:rPr>
          <w:rFonts w:ascii="Times New Roman" w:hAnsi="Times New Roman" w:cs="Times New Roman"/>
          <w:sz w:val="24"/>
          <w:szCs w:val="24"/>
        </w:rPr>
        <w:t xml:space="preserve">‘stile tecnologico’, </w:t>
      </w:r>
      <w:r w:rsidR="00B4156A">
        <w:rPr>
          <w:rFonts w:ascii="Times New Roman" w:hAnsi="Times New Roman" w:cs="Times New Roman"/>
          <w:sz w:val="24"/>
          <w:szCs w:val="24"/>
        </w:rPr>
        <w:t xml:space="preserve">theories of </w:t>
      </w:r>
      <w:r w:rsidR="00092ABC" w:rsidRPr="00092ABC">
        <w:rPr>
          <w:rFonts w:ascii="Times New Roman" w:hAnsi="Times New Roman" w:cs="Times New Roman"/>
          <w:sz w:val="24"/>
          <w:szCs w:val="24"/>
        </w:rPr>
        <w:t xml:space="preserve">inter-subjectivity, and </w:t>
      </w:r>
      <w:r w:rsidRPr="00092ABC">
        <w:rPr>
          <w:rFonts w:ascii="Times New Roman" w:hAnsi="Times New Roman" w:cs="Times New Roman"/>
          <w:sz w:val="24"/>
          <w:szCs w:val="24"/>
        </w:rPr>
        <w:t>‘</w:t>
      </w:r>
      <w:r w:rsidRPr="00092ABC">
        <w:rPr>
          <w:rFonts w:ascii="Times New Roman" w:hAnsi="Times New Roman" w:cs="Times New Roman"/>
          <w:i/>
          <w:sz w:val="24"/>
          <w:szCs w:val="24"/>
        </w:rPr>
        <w:t>interartisticità/interdisciplinarità</w:t>
      </w:r>
      <w:r w:rsidR="005152FC">
        <w:rPr>
          <w:rFonts w:ascii="Times New Roman" w:hAnsi="Times New Roman" w:cs="Times New Roman"/>
          <w:sz w:val="24"/>
          <w:szCs w:val="24"/>
        </w:rPr>
        <w:t xml:space="preserve">’ before </w:t>
      </w:r>
      <w:r w:rsidR="00B25A6A">
        <w:rPr>
          <w:rFonts w:ascii="Times New Roman" w:hAnsi="Times New Roman" w:cs="Times New Roman"/>
          <w:sz w:val="24"/>
          <w:szCs w:val="24"/>
        </w:rPr>
        <w:t>look</w:t>
      </w:r>
      <w:r w:rsidR="005152FC">
        <w:rPr>
          <w:rFonts w:ascii="Times New Roman" w:hAnsi="Times New Roman" w:cs="Times New Roman"/>
          <w:sz w:val="24"/>
          <w:szCs w:val="24"/>
        </w:rPr>
        <w:t>ing</w:t>
      </w:r>
      <w:r w:rsidR="00B25A6A">
        <w:rPr>
          <w:rFonts w:ascii="Times New Roman" w:hAnsi="Times New Roman" w:cs="Times New Roman"/>
          <w:sz w:val="24"/>
          <w:szCs w:val="24"/>
        </w:rPr>
        <w:t xml:space="preserve"> at how this </w:t>
      </w:r>
      <w:r w:rsidR="002D3A2E">
        <w:rPr>
          <w:rFonts w:ascii="Times New Roman" w:hAnsi="Times New Roman" w:cs="Times New Roman"/>
          <w:sz w:val="24"/>
          <w:szCs w:val="24"/>
        </w:rPr>
        <w:t>culminated</w:t>
      </w:r>
      <w:r w:rsidR="00B25A6A" w:rsidRPr="00092ABC">
        <w:rPr>
          <w:rFonts w:ascii="Times New Roman" w:hAnsi="Times New Roman" w:cs="Times New Roman"/>
          <w:sz w:val="24"/>
          <w:szCs w:val="24"/>
        </w:rPr>
        <w:t xml:space="preserve"> </w:t>
      </w:r>
      <w:r w:rsidR="00B25A6A">
        <w:rPr>
          <w:rFonts w:ascii="Times New Roman" w:hAnsi="Times New Roman" w:cs="Times New Roman"/>
          <w:sz w:val="24"/>
          <w:szCs w:val="24"/>
        </w:rPr>
        <w:t>in</w:t>
      </w:r>
      <w:r w:rsidR="00B25A6A" w:rsidRPr="00092ABC">
        <w:rPr>
          <w:rFonts w:ascii="Times New Roman" w:hAnsi="Times New Roman" w:cs="Times New Roman"/>
          <w:sz w:val="24"/>
          <w:szCs w:val="24"/>
        </w:rPr>
        <w:t xml:space="preserve"> </w:t>
      </w:r>
      <w:r w:rsidRPr="00092ABC">
        <w:rPr>
          <w:rFonts w:ascii="Times New Roman" w:hAnsi="Times New Roman" w:cs="Times New Roman"/>
          <w:sz w:val="24"/>
          <w:szCs w:val="24"/>
        </w:rPr>
        <w:t xml:space="preserve">the singular gestures of the </w:t>
      </w:r>
      <w:r w:rsidR="00B25A6A">
        <w:rPr>
          <w:rFonts w:ascii="Times New Roman" w:hAnsi="Times New Roman" w:cs="Times New Roman"/>
          <w:sz w:val="24"/>
          <w:szCs w:val="24"/>
        </w:rPr>
        <w:t xml:space="preserve">male and female </w:t>
      </w:r>
      <w:r w:rsidRPr="00092ABC">
        <w:rPr>
          <w:rFonts w:ascii="Times New Roman" w:hAnsi="Times New Roman" w:cs="Times New Roman"/>
          <w:sz w:val="24"/>
          <w:szCs w:val="24"/>
        </w:rPr>
        <w:t>artists considered</w:t>
      </w:r>
      <w:r w:rsidR="00524C18">
        <w:rPr>
          <w:rFonts w:ascii="Times New Roman" w:hAnsi="Times New Roman" w:cs="Times New Roman"/>
          <w:sz w:val="24"/>
          <w:szCs w:val="24"/>
        </w:rPr>
        <w:t xml:space="preserve"> (Pignotti and</w:t>
      </w:r>
      <w:r w:rsidR="00173A40">
        <w:rPr>
          <w:rFonts w:ascii="Times New Roman" w:hAnsi="Times New Roman" w:cs="Times New Roman"/>
          <w:sz w:val="24"/>
          <w:szCs w:val="24"/>
        </w:rPr>
        <w:t xml:space="preserve"> </w:t>
      </w:r>
      <w:r w:rsidR="00524C18" w:rsidRPr="0051029C">
        <w:rPr>
          <w:rFonts w:ascii="Times New Roman" w:hAnsi="Times New Roman" w:cs="Times New Roman"/>
          <w:sz w:val="24"/>
          <w:szCs w:val="24"/>
          <w:lang w:val="it-IT"/>
        </w:rPr>
        <w:t>La Rocca)</w:t>
      </w:r>
      <w:r w:rsidR="009C4DFF" w:rsidRPr="0051029C">
        <w:rPr>
          <w:rFonts w:ascii="Times New Roman" w:hAnsi="Times New Roman" w:cs="Times New Roman"/>
          <w:sz w:val="24"/>
          <w:szCs w:val="24"/>
          <w:lang w:val="it-IT"/>
        </w:rPr>
        <w:t>.</w:t>
      </w:r>
    </w:p>
    <w:p w:rsidR="009864AB" w:rsidRPr="0051029C" w:rsidRDefault="009864AB" w:rsidP="00C70B81">
      <w:pPr>
        <w:spacing w:after="0" w:line="480" w:lineRule="auto"/>
        <w:jc w:val="both"/>
        <w:rPr>
          <w:rFonts w:ascii="Times New Roman" w:hAnsi="Times New Roman" w:cs="Times New Roman"/>
          <w:b/>
          <w:sz w:val="24"/>
          <w:szCs w:val="24"/>
          <w:lang w:val="it-IT"/>
        </w:rPr>
      </w:pPr>
    </w:p>
    <w:p w:rsidR="001D1A40" w:rsidRDefault="001D1A40" w:rsidP="00C70B81">
      <w:pPr>
        <w:spacing w:after="0" w:line="480" w:lineRule="auto"/>
        <w:jc w:val="both"/>
        <w:rPr>
          <w:rFonts w:ascii="Times New Roman" w:hAnsi="Times New Roman" w:cs="Times New Roman"/>
          <w:b/>
          <w:sz w:val="24"/>
          <w:szCs w:val="24"/>
          <w:lang w:val="it-IT"/>
        </w:rPr>
      </w:pPr>
    </w:p>
    <w:p w:rsidR="001D1A40" w:rsidRDefault="001D1A40" w:rsidP="00C70B81">
      <w:pPr>
        <w:spacing w:after="0" w:line="480" w:lineRule="auto"/>
        <w:jc w:val="both"/>
        <w:rPr>
          <w:rFonts w:ascii="Times New Roman" w:hAnsi="Times New Roman" w:cs="Times New Roman"/>
          <w:b/>
          <w:sz w:val="24"/>
          <w:szCs w:val="24"/>
          <w:lang w:val="it-IT"/>
        </w:rPr>
      </w:pPr>
    </w:p>
    <w:p w:rsidR="001D1A40" w:rsidRDefault="001D1A40" w:rsidP="00C70B81">
      <w:pPr>
        <w:spacing w:after="0" w:line="480" w:lineRule="auto"/>
        <w:jc w:val="both"/>
        <w:rPr>
          <w:rFonts w:ascii="Times New Roman" w:hAnsi="Times New Roman" w:cs="Times New Roman"/>
          <w:b/>
          <w:sz w:val="24"/>
          <w:szCs w:val="24"/>
          <w:lang w:val="it-IT"/>
        </w:rPr>
      </w:pPr>
    </w:p>
    <w:p w:rsidR="00C70B81" w:rsidRPr="00454323" w:rsidRDefault="00C70B81" w:rsidP="00C70B81">
      <w:pPr>
        <w:spacing w:after="0" w:line="480" w:lineRule="auto"/>
        <w:jc w:val="both"/>
        <w:rPr>
          <w:rFonts w:ascii="Times New Roman" w:hAnsi="Times New Roman" w:cs="Times New Roman"/>
          <w:b/>
          <w:sz w:val="24"/>
          <w:szCs w:val="24"/>
          <w:lang w:val="it-IT"/>
        </w:rPr>
      </w:pPr>
      <w:r w:rsidRPr="00454323">
        <w:rPr>
          <w:rFonts w:ascii="Times New Roman" w:hAnsi="Times New Roman" w:cs="Times New Roman"/>
          <w:b/>
          <w:sz w:val="24"/>
          <w:szCs w:val="24"/>
          <w:lang w:val="it-IT"/>
        </w:rPr>
        <w:t>Technological Poetry</w:t>
      </w:r>
      <w:r w:rsidR="00251FF1" w:rsidRPr="00454323">
        <w:rPr>
          <w:rFonts w:ascii="Times New Roman" w:hAnsi="Times New Roman" w:cs="Times New Roman"/>
          <w:b/>
          <w:sz w:val="24"/>
          <w:szCs w:val="24"/>
          <w:lang w:val="it-IT"/>
        </w:rPr>
        <w:t xml:space="preserve">: </w:t>
      </w:r>
      <w:r w:rsidR="00F01905" w:rsidRPr="00454323">
        <w:rPr>
          <w:rFonts w:ascii="Times New Roman" w:hAnsi="Times New Roman" w:cs="Times New Roman"/>
          <w:b/>
          <w:i/>
          <w:sz w:val="24"/>
          <w:szCs w:val="24"/>
          <w:lang w:val="it-IT"/>
        </w:rPr>
        <w:t>I</w:t>
      </w:r>
      <w:r w:rsidR="0020581A" w:rsidRPr="00454323">
        <w:rPr>
          <w:rFonts w:ascii="Times New Roman" w:hAnsi="Times New Roman" w:cs="Times New Roman"/>
          <w:b/>
          <w:i/>
          <w:sz w:val="24"/>
          <w:szCs w:val="24"/>
          <w:lang w:val="it-IT"/>
        </w:rPr>
        <w:t>mpegno</w:t>
      </w:r>
      <w:r w:rsidR="0020581A" w:rsidRPr="00454323">
        <w:rPr>
          <w:rFonts w:ascii="Times New Roman" w:hAnsi="Times New Roman" w:cs="Times New Roman"/>
          <w:b/>
          <w:sz w:val="24"/>
          <w:szCs w:val="24"/>
          <w:lang w:val="it-IT"/>
        </w:rPr>
        <w:t xml:space="preserve"> as a </w:t>
      </w:r>
      <w:r w:rsidR="00F01905" w:rsidRPr="00454323">
        <w:rPr>
          <w:rFonts w:ascii="Times New Roman" w:hAnsi="Times New Roman" w:cs="Times New Roman"/>
          <w:b/>
          <w:sz w:val="24"/>
          <w:szCs w:val="24"/>
          <w:lang w:val="it-IT"/>
        </w:rPr>
        <w:t>T</w:t>
      </w:r>
      <w:r w:rsidR="0020581A" w:rsidRPr="00454323">
        <w:rPr>
          <w:rFonts w:ascii="Times New Roman" w:hAnsi="Times New Roman" w:cs="Times New Roman"/>
          <w:b/>
          <w:sz w:val="24"/>
          <w:szCs w:val="24"/>
          <w:lang w:val="it-IT"/>
        </w:rPr>
        <w:t xml:space="preserve">echnological </w:t>
      </w:r>
      <w:r w:rsidR="00F01905" w:rsidRPr="00454323">
        <w:rPr>
          <w:rFonts w:ascii="Times New Roman" w:hAnsi="Times New Roman" w:cs="Times New Roman"/>
          <w:b/>
          <w:sz w:val="24"/>
          <w:szCs w:val="24"/>
          <w:lang w:val="it-IT"/>
        </w:rPr>
        <w:t>S</w:t>
      </w:r>
      <w:r w:rsidR="0020581A" w:rsidRPr="00454323">
        <w:rPr>
          <w:rFonts w:ascii="Times New Roman" w:hAnsi="Times New Roman" w:cs="Times New Roman"/>
          <w:b/>
          <w:sz w:val="24"/>
          <w:szCs w:val="24"/>
          <w:lang w:val="it-IT"/>
        </w:rPr>
        <w:t>tyle</w:t>
      </w:r>
    </w:p>
    <w:p w:rsidR="00C57B6D" w:rsidRPr="00454323" w:rsidRDefault="00C57B6D" w:rsidP="00C70B81">
      <w:pPr>
        <w:spacing w:after="0" w:line="480" w:lineRule="auto"/>
        <w:jc w:val="both"/>
        <w:rPr>
          <w:rFonts w:ascii="Times New Roman" w:hAnsi="Times New Roman" w:cs="Times New Roman"/>
          <w:b/>
          <w:sz w:val="24"/>
          <w:szCs w:val="24"/>
          <w:lang w:val="it-IT"/>
        </w:rPr>
      </w:pPr>
    </w:p>
    <w:p w:rsidR="00C57B6D" w:rsidRPr="005221DF" w:rsidRDefault="00C57B6D" w:rsidP="001D6923">
      <w:pPr>
        <w:jc w:val="right"/>
        <w:rPr>
          <w:rFonts w:ascii="Times New Roman" w:hAnsi="Times New Roman" w:cs="Times New Roman"/>
          <w:i/>
          <w:sz w:val="20"/>
          <w:szCs w:val="20"/>
          <w:lang w:val="it-IT"/>
        </w:rPr>
      </w:pPr>
      <w:r w:rsidRPr="005221DF">
        <w:rPr>
          <w:rFonts w:ascii="Times New Roman" w:hAnsi="Times New Roman" w:cs="Times New Roman"/>
          <w:i/>
          <w:sz w:val="20"/>
          <w:szCs w:val="20"/>
          <w:lang w:val="it-IT"/>
        </w:rPr>
        <w:t xml:space="preserve">Potrei cominciare col dire, “Un fantasma </w:t>
      </w:r>
      <w:r w:rsidR="00A06026">
        <w:rPr>
          <w:rFonts w:ascii="Times New Roman" w:hAnsi="Times New Roman" w:cs="Times New Roman"/>
          <w:i/>
          <w:sz w:val="20"/>
          <w:szCs w:val="20"/>
          <w:lang w:val="it-IT"/>
        </w:rPr>
        <w:t>s</w:t>
      </w:r>
      <w:r w:rsidRPr="005221DF">
        <w:rPr>
          <w:rFonts w:ascii="Times New Roman" w:hAnsi="Times New Roman" w:cs="Times New Roman"/>
          <w:i/>
          <w:sz w:val="20"/>
          <w:szCs w:val="20"/>
          <w:lang w:val="it-IT"/>
        </w:rPr>
        <w:t xml:space="preserve">i aggira per l’Europa: è il fantasma dell’arte tecnologica”. Personaggi illustri si mostrano inquieti, perdono la calma, come i soriani di razza assaliti dalle pulci </w:t>
      </w:r>
    </w:p>
    <w:p w:rsidR="00C57B6D" w:rsidRPr="005221DF" w:rsidRDefault="00C57B6D" w:rsidP="00C57B6D">
      <w:pPr>
        <w:jc w:val="right"/>
        <w:rPr>
          <w:rFonts w:ascii="Times New Roman" w:hAnsi="Times New Roman" w:cs="Times New Roman"/>
          <w:sz w:val="20"/>
          <w:szCs w:val="20"/>
          <w:lang w:val="it-IT"/>
        </w:rPr>
      </w:pPr>
      <w:r w:rsidRPr="005221DF">
        <w:rPr>
          <w:rFonts w:ascii="Times New Roman" w:hAnsi="Times New Roman" w:cs="Times New Roman"/>
          <w:sz w:val="20"/>
          <w:szCs w:val="20"/>
          <w:lang w:val="it-IT"/>
        </w:rPr>
        <w:t xml:space="preserve">[Miccini, ‘Trasformare i mass media in mass culture’, </w:t>
      </w:r>
      <w:r w:rsidRPr="005221DF">
        <w:rPr>
          <w:rFonts w:ascii="Times New Roman" w:hAnsi="Times New Roman" w:cs="Times New Roman"/>
          <w:i/>
          <w:sz w:val="20"/>
          <w:szCs w:val="20"/>
          <w:lang w:val="it-IT"/>
        </w:rPr>
        <w:t>Marcatré</w:t>
      </w:r>
      <w:r w:rsidRPr="005221DF">
        <w:rPr>
          <w:rFonts w:ascii="Times New Roman" w:hAnsi="Times New Roman" w:cs="Times New Roman"/>
          <w:sz w:val="20"/>
          <w:szCs w:val="20"/>
          <w:lang w:val="it-IT"/>
        </w:rPr>
        <w:t xml:space="preserve"> 11-12-13 (1965)] </w:t>
      </w:r>
    </w:p>
    <w:p w:rsidR="00C57B6D" w:rsidRPr="005221DF" w:rsidRDefault="00C57B6D" w:rsidP="00C70B81">
      <w:pPr>
        <w:spacing w:after="0" w:line="480" w:lineRule="auto"/>
        <w:jc w:val="both"/>
        <w:rPr>
          <w:rFonts w:ascii="Times New Roman" w:hAnsi="Times New Roman" w:cs="Times New Roman"/>
          <w:b/>
          <w:sz w:val="24"/>
          <w:szCs w:val="24"/>
          <w:lang w:val="it-IT"/>
        </w:rPr>
      </w:pPr>
    </w:p>
    <w:p w:rsidR="0020581A" w:rsidRPr="005221DF" w:rsidRDefault="0009217A" w:rsidP="001167B1">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P</w:t>
      </w:r>
      <w:r w:rsidR="00C70B81" w:rsidRPr="005221DF">
        <w:rPr>
          <w:rFonts w:ascii="Times New Roman" w:hAnsi="Times New Roman" w:cs="Times New Roman"/>
          <w:i/>
          <w:sz w:val="24"/>
          <w:szCs w:val="24"/>
        </w:rPr>
        <w:t>oesia tecnologica</w:t>
      </w:r>
      <w:r w:rsidR="00C70B81" w:rsidRPr="005221DF">
        <w:rPr>
          <w:rFonts w:ascii="Times New Roman" w:hAnsi="Times New Roman" w:cs="Times New Roman"/>
          <w:sz w:val="24"/>
          <w:szCs w:val="24"/>
        </w:rPr>
        <w:t xml:space="preserve"> originate</w:t>
      </w:r>
      <w:r w:rsidR="002D3A2E">
        <w:rPr>
          <w:rFonts w:ascii="Times New Roman" w:hAnsi="Times New Roman" w:cs="Times New Roman"/>
          <w:sz w:val="24"/>
          <w:szCs w:val="24"/>
        </w:rPr>
        <w:t>d</w:t>
      </w:r>
      <w:r w:rsidR="00C70B81" w:rsidRPr="005221DF">
        <w:rPr>
          <w:rFonts w:ascii="Times New Roman" w:hAnsi="Times New Roman" w:cs="Times New Roman"/>
          <w:sz w:val="24"/>
          <w:szCs w:val="24"/>
        </w:rPr>
        <w:t xml:space="preserve"> at a time when the debate on the relationship between the arts, industry and technologies was at fever pitch. In the early 1960s, Italy was </w:t>
      </w:r>
      <w:r w:rsidR="00A0624E">
        <w:rPr>
          <w:rFonts w:ascii="Times New Roman" w:hAnsi="Times New Roman" w:cs="Times New Roman"/>
          <w:sz w:val="24"/>
          <w:szCs w:val="24"/>
        </w:rPr>
        <w:t>experiencing</w:t>
      </w:r>
      <w:r w:rsidR="00C70B81" w:rsidRPr="005221DF">
        <w:rPr>
          <w:rFonts w:ascii="Times New Roman" w:hAnsi="Times New Roman" w:cs="Times New Roman"/>
          <w:sz w:val="24"/>
          <w:szCs w:val="24"/>
        </w:rPr>
        <w:t xml:space="preserve"> </w:t>
      </w:r>
      <w:r w:rsidR="0043368C" w:rsidRPr="005221DF">
        <w:rPr>
          <w:rFonts w:ascii="Times New Roman" w:hAnsi="Times New Roman" w:cs="Times New Roman"/>
          <w:sz w:val="24"/>
          <w:szCs w:val="24"/>
        </w:rPr>
        <w:t>the</w:t>
      </w:r>
      <w:r w:rsidR="00C70B81" w:rsidRPr="005221DF">
        <w:rPr>
          <w:rFonts w:ascii="Times New Roman" w:hAnsi="Times New Roman" w:cs="Times New Roman"/>
          <w:sz w:val="24"/>
          <w:szCs w:val="24"/>
        </w:rPr>
        <w:t xml:space="preserve"> </w:t>
      </w:r>
      <w:r w:rsidR="00A0624E">
        <w:rPr>
          <w:rFonts w:ascii="Times New Roman" w:hAnsi="Times New Roman" w:cs="Times New Roman"/>
          <w:sz w:val="24"/>
          <w:szCs w:val="24"/>
        </w:rPr>
        <w:t xml:space="preserve">so-called </w:t>
      </w:r>
      <w:r w:rsidR="00C70B81" w:rsidRPr="005221DF">
        <w:rPr>
          <w:rFonts w:ascii="Times New Roman" w:hAnsi="Times New Roman" w:cs="Times New Roman"/>
          <w:sz w:val="24"/>
          <w:szCs w:val="24"/>
        </w:rPr>
        <w:t>‘economic miracle’</w:t>
      </w:r>
      <w:r w:rsidR="0043368C" w:rsidRPr="005221DF">
        <w:rPr>
          <w:rFonts w:ascii="Times New Roman" w:hAnsi="Times New Roman" w:cs="Times New Roman"/>
          <w:sz w:val="24"/>
          <w:szCs w:val="24"/>
        </w:rPr>
        <w:t xml:space="preserve"> (1958-1963)</w:t>
      </w:r>
      <w:r w:rsidR="00C70B81" w:rsidRPr="005221DF">
        <w:rPr>
          <w:rFonts w:ascii="Times New Roman" w:hAnsi="Times New Roman" w:cs="Times New Roman"/>
          <w:sz w:val="24"/>
          <w:szCs w:val="24"/>
        </w:rPr>
        <w:t>,</w:t>
      </w:r>
      <w:r w:rsidR="0022182D">
        <w:rPr>
          <w:rStyle w:val="FootnoteReference"/>
          <w:rFonts w:ascii="Times New Roman" w:hAnsi="Times New Roman" w:cs="Times New Roman"/>
          <w:sz w:val="24"/>
          <w:szCs w:val="24"/>
        </w:rPr>
        <w:footnoteReference w:id="6"/>
      </w:r>
      <w:r w:rsidR="00C70B81" w:rsidRPr="005221DF">
        <w:rPr>
          <w:rFonts w:ascii="Times New Roman" w:hAnsi="Times New Roman" w:cs="Times New Roman"/>
          <w:sz w:val="24"/>
          <w:szCs w:val="24"/>
        </w:rPr>
        <w:t xml:space="preserve"> becoming an international protagonist in technological progress, especially in the chemical, electronic and automobile sectors. </w:t>
      </w:r>
      <w:r w:rsidR="00A0624E">
        <w:rPr>
          <w:rFonts w:ascii="Times New Roman" w:hAnsi="Times New Roman" w:cs="Times New Roman"/>
          <w:sz w:val="24"/>
          <w:szCs w:val="24"/>
        </w:rPr>
        <w:t>C</w:t>
      </w:r>
      <w:r w:rsidR="00A0624E" w:rsidRPr="005221DF">
        <w:rPr>
          <w:rFonts w:ascii="Times New Roman" w:hAnsi="Times New Roman" w:cs="Times New Roman"/>
          <w:sz w:val="24"/>
          <w:szCs w:val="24"/>
        </w:rPr>
        <w:t>elebrating the centenary of the Italian unification</w:t>
      </w:r>
      <w:r w:rsidR="00A0624E">
        <w:rPr>
          <w:rFonts w:ascii="Times New Roman" w:hAnsi="Times New Roman" w:cs="Times New Roman"/>
          <w:sz w:val="24"/>
          <w:szCs w:val="24"/>
        </w:rPr>
        <w:t>,</w:t>
      </w:r>
      <w:r w:rsidR="00A0624E" w:rsidRPr="005221DF">
        <w:rPr>
          <w:rFonts w:ascii="Times New Roman" w:hAnsi="Times New Roman" w:cs="Times New Roman"/>
          <w:sz w:val="24"/>
          <w:szCs w:val="24"/>
        </w:rPr>
        <w:t xml:space="preserve"> </w:t>
      </w:r>
      <w:r w:rsidR="00A0624E">
        <w:rPr>
          <w:rFonts w:ascii="Times New Roman" w:hAnsi="Times New Roman" w:cs="Times New Roman"/>
          <w:sz w:val="24"/>
          <w:szCs w:val="24"/>
        </w:rPr>
        <w:t>t</w:t>
      </w:r>
      <w:r w:rsidR="00C70B81" w:rsidRPr="005221DF">
        <w:rPr>
          <w:rFonts w:ascii="Times New Roman" w:hAnsi="Times New Roman" w:cs="Times New Roman"/>
          <w:sz w:val="24"/>
          <w:szCs w:val="24"/>
        </w:rPr>
        <w:t xml:space="preserve">he Turin exhibition </w:t>
      </w:r>
      <w:r w:rsidR="00C70B81" w:rsidRPr="005221DF">
        <w:rPr>
          <w:rFonts w:ascii="Times New Roman" w:hAnsi="Times New Roman" w:cs="Times New Roman"/>
          <w:i/>
          <w:sz w:val="24"/>
          <w:szCs w:val="24"/>
        </w:rPr>
        <w:t>Italia 61</w:t>
      </w:r>
      <w:r w:rsidR="00C70B81" w:rsidRPr="005221DF">
        <w:rPr>
          <w:rFonts w:ascii="Times New Roman" w:hAnsi="Times New Roman" w:cs="Times New Roman"/>
          <w:sz w:val="24"/>
          <w:szCs w:val="24"/>
        </w:rPr>
        <w:t xml:space="preserve"> could not </w:t>
      </w:r>
      <w:r w:rsidR="00A0624E">
        <w:rPr>
          <w:rFonts w:ascii="Times New Roman" w:hAnsi="Times New Roman" w:cs="Times New Roman"/>
          <w:sz w:val="24"/>
          <w:szCs w:val="24"/>
        </w:rPr>
        <w:t xml:space="preserve">have </w:t>
      </w:r>
      <w:r w:rsidR="00C70B81" w:rsidRPr="005221DF">
        <w:rPr>
          <w:rFonts w:ascii="Times New Roman" w:hAnsi="Times New Roman" w:cs="Times New Roman"/>
          <w:sz w:val="24"/>
          <w:szCs w:val="24"/>
        </w:rPr>
        <w:t>express</w:t>
      </w:r>
      <w:r w:rsidR="00A0624E">
        <w:rPr>
          <w:rFonts w:ascii="Times New Roman" w:hAnsi="Times New Roman" w:cs="Times New Roman"/>
          <w:sz w:val="24"/>
          <w:szCs w:val="24"/>
        </w:rPr>
        <w:t>ed</w:t>
      </w:r>
      <w:r w:rsidR="00C70B81" w:rsidRPr="005221DF">
        <w:rPr>
          <w:rFonts w:ascii="Times New Roman" w:hAnsi="Times New Roman" w:cs="Times New Roman"/>
          <w:sz w:val="24"/>
          <w:szCs w:val="24"/>
        </w:rPr>
        <w:t xml:space="preserve"> more effectively the euphoria of those years, </w:t>
      </w:r>
      <w:r w:rsidR="00A0624E">
        <w:rPr>
          <w:rFonts w:ascii="Times New Roman" w:hAnsi="Times New Roman" w:cs="Times New Roman"/>
          <w:sz w:val="24"/>
          <w:szCs w:val="24"/>
        </w:rPr>
        <w:t xml:space="preserve">epitomised by the </w:t>
      </w:r>
      <w:r w:rsidR="00C70B81" w:rsidRPr="005221DF">
        <w:rPr>
          <w:rFonts w:ascii="Times New Roman" w:hAnsi="Times New Roman" w:cs="Times New Roman"/>
          <w:sz w:val="24"/>
          <w:szCs w:val="24"/>
        </w:rPr>
        <w:t>‘</w:t>
      </w:r>
      <w:r w:rsidR="00C70B81" w:rsidRPr="005221DF">
        <w:rPr>
          <w:rFonts w:ascii="Times New Roman" w:hAnsi="Times New Roman" w:cs="Times New Roman"/>
          <w:i/>
          <w:sz w:val="24"/>
          <w:szCs w:val="24"/>
        </w:rPr>
        <w:t>made in Italy’</w:t>
      </w:r>
      <w:r w:rsidR="00A0624E" w:rsidRPr="00A0624E">
        <w:rPr>
          <w:rFonts w:ascii="Times New Roman" w:hAnsi="Times New Roman" w:cs="Times New Roman"/>
          <w:sz w:val="24"/>
          <w:szCs w:val="24"/>
        </w:rPr>
        <w:t xml:space="preserve"> </w:t>
      </w:r>
      <w:r w:rsidR="00A0624E" w:rsidRPr="005221DF">
        <w:rPr>
          <w:rFonts w:ascii="Times New Roman" w:hAnsi="Times New Roman" w:cs="Times New Roman"/>
          <w:sz w:val="24"/>
          <w:szCs w:val="24"/>
        </w:rPr>
        <w:t>brand</w:t>
      </w:r>
      <w:r w:rsidR="00A0624E">
        <w:rPr>
          <w:rFonts w:ascii="Times New Roman" w:hAnsi="Times New Roman" w:cs="Times New Roman"/>
          <w:sz w:val="24"/>
          <w:szCs w:val="24"/>
        </w:rPr>
        <w:t>s</w:t>
      </w:r>
      <w:r w:rsidR="00C70B81" w:rsidRPr="005221DF">
        <w:rPr>
          <w:rFonts w:ascii="Times New Roman" w:hAnsi="Times New Roman" w:cs="Times New Roman"/>
          <w:sz w:val="24"/>
          <w:szCs w:val="24"/>
        </w:rPr>
        <w:t xml:space="preserve"> </w:t>
      </w:r>
      <w:r w:rsidR="00A0624E">
        <w:rPr>
          <w:rFonts w:ascii="Times New Roman" w:hAnsi="Times New Roman" w:cs="Times New Roman"/>
          <w:sz w:val="24"/>
          <w:szCs w:val="24"/>
        </w:rPr>
        <w:t>that</w:t>
      </w:r>
      <w:r w:rsidR="00C70B81" w:rsidRPr="005221DF">
        <w:rPr>
          <w:rFonts w:ascii="Times New Roman" w:hAnsi="Times New Roman" w:cs="Times New Roman"/>
          <w:sz w:val="24"/>
          <w:szCs w:val="24"/>
        </w:rPr>
        <w:t xml:space="preserve"> </w:t>
      </w:r>
      <w:r w:rsidR="00A67165" w:rsidRPr="005221DF">
        <w:rPr>
          <w:rFonts w:ascii="Times New Roman" w:hAnsi="Times New Roman" w:cs="Times New Roman"/>
          <w:sz w:val="24"/>
          <w:szCs w:val="24"/>
        </w:rPr>
        <w:t>w</w:t>
      </w:r>
      <w:r w:rsidR="00A0624E">
        <w:rPr>
          <w:rFonts w:ascii="Times New Roman" w:hAnsi="Times New Roman" w:cs="Times New Roman"/>
          <w:sz w:val="24"/>
          <w:szCs w:val="24"/>
        </w:rPr>
        <w:t>ere</w:t>
      </w:r>
      <w:r w:rsidR="00C70B81" w:rsidRPr="005221DF">
        <w:rPr>
          <w:rFonts w:ascii="Times New Roman" w:hAnsi="Times New Roman" w:cs="Times New Roman"/>
          <w:sz w:val="24"/>
          <w:szCs w:val="24"/>
        </w:rPr>
        <w:t xml:space="preserve"> triumphing worldwide in fashion, architecture, cinema and design</w:t>
      </w:r>
      <w:r w:rsidR="00E81E6A" w:rsidRPr="005221DF">
        <w:rPr>
          <w:rFonts w:ascii="Times New Roman" w:hAnsi="Times New Roman" w:cs="Times New Roman"/>
          <w:sz w:val="24"/>
          <w:szCs w:val="24"/>
        </w:rPr>
        <w:t>.</w:t>
      </w:r>
      <w:r w:rsidR="00A06026">
        <w:rPr>
          <w:rStyle w:val="FootnoteReference"/>
          <w:rFonts w:ascii="Times New Roman" w:hAnsi="Times New Roman" w:cs="Times New Roman"/>
          <w:sz w:val="24"/>
          <w:szCs w:val="24"/>
        </w:rPr>
        <w:footnoteReference w:id="7"/>
      </w:r>
      <w:r w:rsidR="00E81E6A" w:rsidRPr="005221DF">
        <w:rPr>
          <w:rFonts w:ascii="Times New Roman" w:hAnsi="Times New Roman" w:cs="Times New Roman"/>
          <w:sz w:val="24"/>
          <w:szCs w:val="24"/>
        </w:rPr>
        <w:t xml:space="preserve"> </w:t>
      </w:r>
      <w:r w:rsidR="00953FFC" w:rsidRPr="005221DF">
        <w:rPr>
          <w:rFonts w:ascii="Times New Roman" w:hAnsi="Times New Roman" w:cs="Times New Roman"/>
          <w:sz w:val="24"/>
          <w:szCs w:val="24"/>
        </w:rPr>
        <w:t xml:space="preserve">At national level, </w:t>
      </w:r>
      <w:r w:rsidR="00A67165" w:rsidRPr="005221DF">
        <w:rPr>
          <w:rFonts w:ascii="Times New Roman" w:hAnsi="Times New Roman" w:cs="Times New Roman"/>
          <w:sz w:val="24"/>
          <w:szCs w:val="24"/>
        </w:rPr>
        <w:t xml:space="preserve">the </w:t>
      </w:r>
      <w:r w:rsidR="00A67165" w:rsidRPr="005221DF">
        <w:rPr>
          <w:rFonts w:ascii="Times New Roman" w:hAnsi="Times New Roman" w:cs="Times New Roman"/>
          <w:i/>
          <w:sz w:val="24"/>
          <w:szCs w:val="24"/>
        </w:rPr>
        <w:t>new</w:t>
      </w:r>
      <w:r w:rsidR="00A67165" w:rsidRPr="005221DF">
        <w:rPr>
          <w:rFonts w:ascii="Times New Roman" w:hAnsi="Times New Roman" w:cs="Times New Roman"/>
          <w:sz w:val="24"/>
          <w:szCs w:val="24"/>
        </w:rPr>
        <w:t xml:space="preserve"> Italian lifestyle associated with the ‘economic boom’</w:t>
      </w:r>
      <w:r w:rsidR="00953FFC" w:rsidRPr="005221DF">
        <w:rPr>
          <w:rFonts w:ascii="Times New Roman" w:hAnsi="Times New Roman" w:cs="Times New Roman"/>
          <w:sz w:val="24"/>
          <w:szCs w:val="24"/>
        </w:rPr>
        <w:t xml:space="preserve"> </w:t>
      </w:r>
      <w:r w:rsidR="00A0624E">
        <w:rPr>
          <w:rFonts w:ascii="Times New Roman" w:hAnsi="Times New Roman" w:cs="Times New Roman"/>
          <w:sz w:val="24"/>
          <w:szCs w:val="24"/>
        </w:rPr>
        <w:t>had</w:t>
      </w:r>
      <w:r w:rsidR="00953FFC" w:rsidRPr="005221DF">
        <w:rPr>
          <w:rFonts w:ascii="Times New Roman" w:hAnsi="Times New Roman" w:cs="Times New Roman"/>
          <w:sz w:val="24"/>
          <w:szCs w:val="24"/>
        </w:rPr>
        <w:t xml:space="preserve"> spread </w:t>
      </w:r>
      <w:r w:rsidR="00A67165" w:rsidRPr="005221DF">
        <w:rPr>
          <w:rFonts w:ascii="Times New Roman" w:hAnsi="Times New Roman" w:cs="Times New Roman"/>
          <w:sz w:val="24"/>
          <w:szCs w:val="24"/>
        </w:rPr>
        <w:t xml:space="preserve">top-down </w:t>
      </w:r>
      <w:r w:rsidR="00953FFC" w:rsidRPr="005221DF">
        <w:rPr>
          <w:rFonts w:ascii="Times New Roman" w:hAnsi="Times New Roman" w:cs="Times New Roman"/>
          <w:sz w:val="24"/>
          <w:szCs w:val="24"/>
        </w:rPr>
        <w:t xml:space="preserve">to </w:t>
      </w:r>
      <w:r w:rsidR="00446430">
        <w:rPr>
          <w:rFonts w:ascii="Times New Roman" w:hAnsi="Times New Roman" w:cs="Times New Roman"/>
          <w:sz w:val="24"/>
          <w:szCs w:val="24"/>
        </w:rPr>
        <w:t xml:space="preserve">the </w:t>
      </w:r>
      <w:r w:rsidR="00953FFC" w:rsidRPr="005221DF">
        <w:rPr>
          <w:rFonts w:ascii="Times New Roman" w:hAnsi="Times New Roman" w:cs="Times New Roman"/>
          <w:sz w:val="24"/>
          <w:szCs w:val="24"/>
        </w:rPr>
        <w:t>masses through advertisement</w:t>
      </w:r>
      <w:r w:rsidR="00FA0582">
        <w:rPr>
          <w:rFonts w:ascii="Times New Roman" w:hAnsi="Times New Roman" w:cs="Times New Roman"/>
          <w:sz w:val="24"/>
          <w:szCs w:val="24"/>
        </w:rPr>
        <w:t>s</w:t>
      </w:r>
      <w:r w:rsidR="00953FFC" w:rsidRPr="005221DF">
        <w:rPr>
          <w:rFonts w:ascii="Times New Roman" w:hAnsi="Times New Roman" w:cs="Times New Roman"/>
          <w:sz w:val="24"/>
          <w:szCs w:val="24"/>
        </w:rPr>
        <w:t xml:space="preserve"> in </w:t>
      </w:r>
      <w:r w:rsidR="00A0624E">
        <w:rPr>
          <w:rFonts w:ascii="Times New Roman" w:hAnsi="Times New Roman" w:cs="Times New Roman"/>
          <w:sz w:val="24"/>
          <w:szCs w:val="24"/>
        </w:rPr>
        <w:t xml:space="preserve">television </w:t>
      </w:r>
      <w:r w:rsidR="008B0907" w:rsidRPr="005221DF">
        <w:rPr>
          <w:rFonts w:ascii="Times New Roman" w:hAnsi="Times New Roman" w:cs="Times New Roman"/>
          <w:sz w:val="24"/>
          <w:szCs w:val="24"/>
        </w:rPr>
        <w:t xml:space="preserve">broadcasting, cinema and </w:t>
      </w:r>
      <w:r w:rsidR="00446430">
        <w:rPr>
          <w:rFonts w:ascii="Times New Roman" w:hAnsi="Times New Roman" w:cs="Times New Roman"/>
          <w:sz w:val="24"/>
          <w:szCs w:val="24"/>
        </w:rPr>
        <w:t xml:space="preserve">the </w:t>
      </w:r>
      <w:r w:rsidR="00953FFC" w:rsidRPr="005221DF">
        <w:rPr>
          <w:rFonts w:ascii="Times New Roman" w:hAnsi="Times New Roman" w:cs="Times New Roman"/>
          <w:sz w:val="24"/>
          <w:szCs w:val="24"/>
        </w:rPr>
        <w:t>press</w:t>
      </w:r>
      <w:r w:rsidR="00EA66A8" w:rsidRPr="005221DF">
        <w:rPr>
          <w:rFonts w:ascii="Times New Roman" w:hAnsi="Times New Roman" w:cs="Times New Roman"/>
          <w:sz w:val="24"/>
          <w:szCs w:val="24"/>
        </w:rPr>
        <w:t>,</w:t>
      </w:r>
      <w:r w:rsidR="00A67165" w:rsidRPr="005221DF">
        <w:rPr>
          <w:rFonts w:ascii="Times New Roman" w:hAnsi="Times New Roman" w:cs="Times New Roman"/>
          <w:sz w:val="24"/>
          <w:szCs w:val="24"/>
        </w:rPr>
        <w:t xml:space="preserve"> in </w:t>
      </w:r>
      <w:r w:rsidR="00DA777E" w:rsidRPr="005221DF">
        <w:rPr>
          <w:rFonts w:ascii="Times New Roman" w:hAnsi="Times New Roman" w:cs="Times New Roman"/>
          <w:sz w:val="24"/>
          <w:szCs w:val="24"/>
        </w:rPr>
        <w:t>a circular</w:t>
      </w:r>
      <w:r w:rsidR="00A67165" w:rsidRPr="005221DF">
        <w:rPr>
          <w:rFonts w:ascii="Times New Roman" w:hAnsi="Times New Roman" w:cs="Times New Roman"/>
          <w:sz w:val="24"/>
          <w:szCs w:val="24"/>
        </w:rPr>
        <w:t xml:space="preserve"> relationship </w:t>
      </w:r>
      <w:r w:rsidR="00A0624E">
        <w:rPr>
          <w:rFonts w:ascii="Times New Roman" w:hAnsi="Times New Roman" w:cs="Times New Roman"/>
          <w:sz w:val="24"/>
          <w:szCs w:val="24"/>
        </w:rPr>
        <w:t xml:space="preserve">of </w:t>
      </w:r>
      <w:r w:rsidR="00EA66A8" w:rsidRPr="005221DF">
        <w:rPr>
          <w:rFonts w:ascii="Times New Roman" w:hAnsi="Times New Roman" w:cs="Times New Roman"/>
          <w:sz w:val="24"/>
          <w:szCs w:val="24"/>
        </w:rPr>
        <w:t>mass communication</w:t>
      </w:r>
      <w:r w:rsidR="00A0624E">
        <w:rPr>
          <w:rFonts w:ascii="Times New Roman" w:hAnsi="Times New Roman" w:cs="Times New Roman"/>
          <w:sz w:val="24"/>
          <w:szCs w:val="24"/>
        </w:rPr>
        <w:t>s</w:t>
      </w:r>
      <w:r w:rsidR="00EA66A8" w:rsidRPr="005221DF">
        <w:rPr>
          <w:rFonts w:ascii="Times New Roman" w:hAnsi="Times New Roman" w:cs="Times New Roman"/>
          <w:sz w:val="24"/>
          <w:szCs w:val="24"/>
        </w:rPr>
        <w:t>-</w:t>
      </w:r>
      <w:r w:rsidR="00A67165" w:rsidRPr="005221DF">
        <w:rPr>
          <w:rFonts w:ascii="Times New Roman" w:hAnsi="Times New Roman" w:cs="Times New Roman"/>
          <w:sz w:val="24"/>
          <w:szCs w:val="24"/>
        </w:rPr>
        <w:t>consumerism</w:t>
      </w:r>
      <w:r w:rsidR="00EA66A8" w:rsidRPr="005221DF">
        <w:rPr>
          <w:rFonts w:ascii="Times New Roman" w:hAnsi="Times New Roman" w:cs="Times New Roman"/>
          <w:sz w:val="24"/>
          <w:szCs w:val="24"/>
        </w:rPr>
        <w:t>-</w:t>
      </w:r>
      <w:r w:rsidR="00A67165" w:rsidRPr="005221DF">
        <w:rPr>
          <w:rFonts w:ascii="Times New Roman" w:hAnsi="Times New Roman" w:cs="Times New Roman"/>
          <w:sz w:val="24"/>
          <w:szCs w:val="24"/>
        </w:rPr>
        <w:t>industrial development</w:t>
      </w:r>
      <w:r w:rsidR="00606DCE" w:rsidRPr="005221DF">
        <w:rPr>
          <w:rFonts w:ascii="Times New Roman" w:hAnsi="Times New Roman" w:cs="Times New Roman"/>
          <w:sz w:val="24"/>
          <w:szCs w:val="24"/>
        </w:rPr>
        <w:t xml:space="preserve">. </w:t>
      </w:r>
      <w:r w:rsidR="00A0624E">
        <w:rPr>
          <w:rFonts w:ascii="Times New Roman" w:hAnsi="Times New Roman" w:cs="Times New Roman"/>
          <w:sz w:val="24"/>
          <w:szCs w:val="24"/>
        </w:rPr>
        <w:t xml:space="preserve">Although the </w:t>
      </w:r>
      <w:r w:rsidR="00A0624E" w:rsidRPr="005221DF">
        <w:rPr>
          <w:rFonts w:ascii="Times New Roman" w:hAnsi="Times New Roman" w:cs="Times New Roman"/>
          <w:sz w:val="24"/>
          <w:szCs w:val="24"/>
        </w:rPr>
        <w:t>‘economic miracle</w:t>
      </w:r>
      <w:r w:rsidR="00A0624E">
        <w:rPr>
          <w:rFonts w:ascii="Times New Roman" w:hAnsi="Times New Roman" w:cs="Times New Roman"/>
          <w:sz w:val="24"/>
          <w:szCs w:val="24"/>
        </w:rPr>
        <w:t xml:space="preserve">’ did initially bring </w:t>
      </w:r>
      <w:r w:rsidR="00A0624E" w:rsidRPr="005221DF">
        <w:rPr>
          <w:rFonts w:ascii="Times New Roman" w:hAnsi="Times New Roman" w:cs="Times New Roman"/>
          <w:sz w:val="24"/>
          <w:szCs w:val="24"/>
        </w:rPr>
        <w:t xml:space="preserve">welfare </w:t>
      </w:r>
      <w:r w:rsidR="006060D9">
        <w:rPr>
          <w:rFonts w:ascii="Times New Roman" w:hAnsi="Times New Roman" w:cs="Times New Roman"/>
          <w:sz w:val="24"/>
          <w:szCs w:val="24"/>
        </w:rPr>
        <w:t>f</w:t>
      </w:r>
      <w:r w:rsidR="00110AFA" w:rsidRPr="005221DF">
        <w:rPr>
          <w:rFonts w:ascii="Times New Roman" w:hAnsi="Times New Roman" w:cs="Times New Roman"/>
          <w:sz w:val="24"/>
          <w:szCs w:val="24"/>
        </w:rPr>
        <w:t xml:space="preserve">or many Italians </w:t>
      </w:r>
      <w:r w:rsidR="00A0624E">
        <w:rPr>
          <w:rFonts w:ascii="Times New Roman" w:hAnsi="Times New Roman" w:cs="Times New Roman"/>
          <w:sz w:val="24"/>
          <w:szCs w:val="24"/>
        </w:rPr>
        <w:t>and was</w:t>
      </w:r>
      <w:r w:rsidR="00110AFA">
        <w:rPr>
          <w:rFonts w:ascii="Times New Roman" w:hAnsi="Times New Roman" w:cs="Times New Roman"/>
          <w:sz w:val="24"/>
          <w:szCs w:val="24"/>
        </w:rPr>
        <w:t xml:space="preserve"> </w:t>
      </w:r>
      <w:r w:rsidR="006060D9">
        <w:rPr>
          <w:rFonts w:ascii="Times New Roman" w:hAnsi="Times New Roman" w:cs="Times New Roman"/>
          <w:sz w:val="24"/>
          <w:szCs w:val="24"/>
        </w:rPr>
        <w:t xml:space="preserve">perceived as </w:t>
      </w:r>
      <w:r w:rsidR="00110AFA">
        <w:rPr>
          <w:rFonts w:ascii="Times New Roman" w:hAnsi="Times New Roman" w:cs="Times New Roman"/>
          <w:sz w:val="24"/>
          <w:szCs w:val="24"/>
        </w:rPr>
        <w:t xml:space="preserve">an exciting promise of a </w:t>
      </w:r>
      <w:r w:rsidR="00110AFA" w:rsidRPr="005221DF">
        <w:rPr>
          <w:rFonts w:ascii="Times New Roman" w:hAnsi="Times New Roman" w:cs="Times New Roman"/>
          <w:sz w:val="24"/>
          <w:szCs w:val="24"/>
        </w:rPr>
        <w:t>prosperous future</w:t>
      </w:r>
      <w:r w:rsidR="00EB608B">
        <w:rPr>
          <w:rFonts w:ascii="Times New Roman" w:hAnsi="Times New Roman" w:cs="Times New Roman"/>
          <w:sz w:val="24"/>
          <w:szCs w:val="24"/>
        </w:rPr>
        <w:t>,</w:t>
      </w:r>
      <w:r w:rsidR="006C7F13">
        <w:rPr>
          <w:rFonts w:ascii="Times New Roman" w:hAnsi="Times New Roman" w:cs="Times New Roman"/>
          <w:sz w:val="24"/>
          <w:szCs w:val="24"/>
        </w:rPr>
        <w:t xml:space="preserve"> </w:t>
      </w:r>
      <w:r w:rsidR="00A0624E">
        <w:rPr>
          <w:rFonts w:ascii="Times New Roman" w:hAnsi="Times New Roman" w:cs="Times New Roman"/>
          <w:sz w:val="24"/>
          <w:szCs w:val="24"/>
        </w:rPr>
        <w:t xml:space="preserve">there </w:t>
      </w:r>
      <w:r w:rsidR="006C7F13">
        <w:rPr>
          <w:rFonts w:ascii="Times New Roman" w:hAnsi="Times New Roman" w:cs="Times New Roman"/>
          <w:sz w:val="24"/>
          <w:szCs w:val="24"/>
        </w:rPr>
        <w:t xml:space="preserve">soon </w:t>
      </w:r>
      <w:r w:rsidR="00A0624E">
        <w:rPr>
          <w:rFonts w:ascii="Times New Roman" w:hAnsi="Times New Roman" w:cs="Times New Roman"/>
          <w:sz w:val="24"/>
          <w:szCs w:val="24"/>
        </w:rPr>
        <w:t xml:space="preserve">emerged </w:t>
      </w:r>
      <w:r w:rsidR="006C7F13">
        <w:rPr>
          <w:rFonts w:ascii="Times New Roman" w:hAnsi="Times New Roman" w:cs="Times New Roman"/>
          <w:sz w:val="24"/>
          <w:szCs w:val="24"/>
        </w:rPr>
        <w:t xml:space="preserve">issues of economic inequality </w:t>
      </w:r>
      <w:r w:rsidR="00446430">
        <w:rPr>
          <w:rFonts w:ascii="Times New Roman" w:hAnsi="Times New Roman" w:cs="Times New Roman"/>
          <w:sz w:val="24"/>
          <w:szCs w:val="24"/>
        </w:rPr>
        <w:t>and class</w:t>
      </w:r>
      <w:r w:rsidR="00A0624E">
        <w:rPr>
          <w:rFonts w:ascii="Times New Roman" w:hAnsi="Times New Roman" w:cs="Times New Roman"/>
          <w:sz w:val="24"/>
          <w:szCs w:val="24"/>
        </w:rPr>
        <w:t xml:space="preserve">, </w:t>
      </w:r>
      <w:r w:rsidR="006C7F13" w:rsidRPr="005221DF">
        <w:rPr>
          <w:rFonts w:ascii="Times New Roman" w:hAnsi="Times New Roman" w:cs="Times New Roman"/>
          <w:sz w:val="24"/>
          <w:szCs w:val="24"/>
        </w:rPr>
        <w:t>increasingly associated</w:t>
      </w:r>
      <w:r w:rsidR="00B932A2">
        <w:rPr>
          <w:rFonts w:ascii="Times New Roman" w:hAnsi="Times New Roman" w:cs="Times New Roman"/>
          <w:sz w:val="24"/>
          <w:szCs w:val="24"/>
        </w:rPr>
        <w:t xml:space="preserve"> by L</w:t>
      </w:r>
      <w:r w:rsidR="00EB608B">
        <w:rPr>
          <w:rFonts w:ascii="Times New Roman" w:hAnsi="Times New Roman" w:cs="Times New Roman"/>
          <w:sz w:val="24"/>
          <w:szCs w:val="24"/>
        </w:rPr>
        <w:t>eft-wing intellectuals</w:t>
      </w:r>
      <w:r w:rsidR="00B932A2">
        <w:rPr>
          <w:rFonts w:ascii="Times New Roman" w:hAnsi="Times New Roman" w:cs="Times New Roman"/>
          <w:sz w:val="24"/>
          <w:szCs w:val="24"/>
        </w:rPr>
        <w:t xml:space="preserve"> </w:t>
      </w:r>
      <w:r w:rsidR="00A0624E">
        <w:rPr>
          <w:rFonts w:ascii="Times New Roman" w:hAnsi="Times New Roman" w:cs="Times New Roman"/>
          <w:sz w:val="24"/>
          <w:szCs w:val="24"/>
        </w:rPr>
        <w:t xml:space="preserve">who </w:t>
      </w:r>
      <w:r w:rsidR="00B932A2">
        <w:rPr>
          <w:rFonts w:ascii="Times New Roman" w:hAnsi="Times New Roman" w:cs="Times New Roman"/>
          <w:sz w:val="24"/>
          <w:szCs w:val="24"/>
        </w:rPr>
        <w:t>follow</w:t>
      </w:r>
      <w:r w:rsidR="00A0624E">
        <w:rPr>
          <w:rFonts w:ascii="Times New Roman" w:hAnsi="Times New Roman" w:cs="Times New Roman"/>
          <w:sz w:val="24"/>
          <w:szCs w:val="24"/>
        </w:rPr>
        <w:t>ed</w:t>
      </w:r>
      <w:r w:rsidR="00B932A2">
        <w:rPr>
          <w:rFonts w:ascii="Times New Roman" w:hAnsi="Times New Roman" w:cs="Times New Roman"/>
          <w:sz w:val="24"/>
          <w:szCs w:val="24"/>
        </w:rPr>
        <w:t xml:space="preserve"> a certain tradition of </w:t>
      </w:r>
      <w:r w:rsidR="00B932A2" w:rsidRPr="00A71E0C">
        <w:rPr>
          <w:rFonts w:ascii="Times New Roman" w:hAnsi="Times New Roman" w:cs="Times New Roman"/>
          <w:i/>
          <w:sz w:val="24"/>
          <w:szCs w:val="24"/>
        </w:rPr>
        <w:t>impegno</w:t>
      </w:r>
      <w:r w:rsidR="00EB608B">
        <w:rPr>
          <w:rFonts w:ascii="Times New Roman" w:hAnsi="Times New Roman" w:cs="Times New Roman"/>
          <w:sz w:val="24"/>
          <w:szCs w:val="24"/>
        </w:rPr>
        <w:t>,</w:t>
      </w:r>
      <w:r w:rsidR="00B932A2">
        <w:rPr>
          <w:rStyle w:val="FootnoteReference"/>
          <w:rFonts w:ascii="Times New Roman" w:hAnsi="Times New Roman" w:cs="Times New Roman"/>
          <w:sz w:val="24"/>
          <w:szCs w:val="24"/>
        </w:rPr>
        <w:footnoteReference w:id="8"/>
      </w:r>
      <w:r w:rsidR="006C7F13" w:rsidRPr="005221DF">
        <w:rPr>
          <w:rFonts w:ascii="Times New Roman" w:hAnsi="Times New Roman" w:cs="Times New Roman"/>
          <w:sz w:val="24"/>
          <w:szCs w:val="24"/>
        </w:rPr>
        <w:t xml:space="preserve"> with </w:t>
      </w:r>
      <w:r w:rsidR="00446430">
        <w:rPr>
          <w:rFonts w:ascii="Times New Roman" w:hAnsi="Times New Roman" w:cs="Times New Roman"/>
          <w:sz w:val="24"/>
          <w:szCs w:val="24"/>
        </w:rPr>
        <w:t xml:space="preserve">the </w:t>
      </w:r>
      <w:r w:rsidR="006C7F13" w:rsidRPr="005221DF">
        <w:rPr>
          <w:rFonts w:ascii="Times New Roman" w:hAnsi="Times New Roman" w:cs="Times New Roman"/>
          <w:sz w:val="24"/>
          <w:szCs w:val="24"/>
        </w:rPr>
        <w:t>capitalis</w:t>
      </w:r>
      <w:r w:rsidR="00446430">
        <w:rPr>
          <w:rFonts w:ascii="Times New Roman" w:hAnsi="Times New Roman" w:cs="Times New Roman"/>
          <w:sz w:val="24"/>
          <w:szCs w:val="24"/>
        </w:rPr>
        <w:t>t model</w:t>
      </w:r>
      <w:r w:rsidR="006C7F13" w:rsidRPr="005221DF">
        <w:rPr>
          <w:rFonts w:ascii="Times New Roman" w:hAnsi="Times New Roman" w:cs="Times New Roman"/>
          <w:sz w:val="24"/>
          <w:szCs w:val="24"/>
        </w:rPr>
        <w:t xml:space="preserve"> and </w:t>
      </w:r>
      <w:r w:rsidR="00446430">
        <w:rPr>
          <w:rFonts w:ascii="Times New Roman" w:hAnsi="Times New Roman" w:cs="Times New Roman"/>
          <w:sz w:val="24"/>
          <w:szCs w:val="24"/>
        </w:rPr>
        <w:t xml:space="preserve">the </w:t>
      </w:r>
      <w:r w:rsidR="006C7F13" w:rsidRPr="005221DF">
        <w:rPr>
          <w:rFonts w:ascii="Times New Roman" w:hAnsi="Times New Roman" w:cs="Times New Roman"/>
          <w:i/>
          <w:sz w:val="24"/>
          <w:szCs w:val="24"/>
        </w:rPr>
        <w:t xml:space="preserve">Western way of </w:t>
      </w:r>
      <w:r w:rsidR="006C7F13" w:rsidRPr="009C4DFF">
        <w:rPr>
          <w:rFonts w:ascii="Times New Roman" w:hAnsi="Times New Roman" w:cs="Times New Roman"/>
          <w:i/>
          <w:sz w:val="24"/>
          <w:szCs w:val="24"/>
        </w:rPr>
        <w:t>life</w:t>
      </w:r>
      <w:r w:rsidR="006C7F13" w:rsidRPr="009C4DFF">
        <w:rPr>
          <w:rFonts w:ascii="Times New Roman" w:hAnsi="Times New Roman" w:cs="Times New Roman"/>
          <w:sz w:val="24"/>
          <w:szCs w:val="24"/>
        </w:rPr>
        <w:t xml:space="preserve"> imported from the United States. </w:t>
      </w:r>
      <w:r w:rsidR="006C7F13">
        <w:rPr>
          <w:rFonts w:ascii="Times New Roman" w:hAnsi="Times New Roman" w:cs="Times New Roman"/>
          <w:sz w:val="24"/>
          <w:szCs w:val="24"/>
        </w:rPr>
        <w:t>Moreover</w:t>
      </w:r>
      <w:r w:rsidR="00606DCE" w:rsidRPr="005221DF">
        <w:rPr>
          <w:rFonts w:ascii="Times New Roman" w:hAnsi="Times New Roman" w:cs="Times New Roman"/>
          <w:sz w:val="24"/>
          <w:szCs w:val="24"/>
        </w:rPr>
        <w:t xml:space="preserve">, the rapid shift Italy went through from a rural-based, dialect-speaking society to an industrialized, urbanized country where </w:t>
      </w:r>
      <w:r w:rsidR="009867AB">
        <w:rPr>
          <w:rFonts w:ascii="Times New Roman" w:hAnsi="Times New Roman" w:cs="Times New Roman"/>
          <w:sz w:val="24"/>
          <w:szCs w:val="24"/>
        </w:rPr>
        <w:t xml:space="preserve">the </w:t>
      </w:r>
      <w:r w:rsidR="00606DCE" w:rsidRPr="005221DF">
        <w:rPr>
          <w:rFonts w:ascii="Times New Roman" w:hAnsi="Times New Roman" w:cs="Times New Roman"/>
          <w:sz w:val="24"/>
          <w:szCs w:val="24"/>
        </w:rPr>
        <w:t>Italian language</w:t>
      </w:r>
      <w:r w:rsidR="00446430">
        <w:rPr>
          <w:rFonts w:ascii="Times New Roman" w:hAnsi="Times New Roman" w:cs="Times New Roman"/>
          <w:sz w:val="24"/>
          <w:szCs w:val="24"/>
        </w:rPr>
        <w:t xml:space="preserve"> (and the </w:t>
      </w:r>
      <w:r w:rsidR="0020581A" w:rsidRPr="005221DF">
        <w:rPr>
          <w:rFonts w:ascii="Times New Roman" w:hAnsi="Times New Roman" w:cs="Times New Roman"/>
          <w:sz w:val="24"/>
          <w:szCs w:val="24"/>
        </w:rPr>
        <w:t>new culture</w:t>
      </w:r>
      <w:r w:rsidR="00446430">
        <w:rPr>
          <w:rFonts w:ascii="Times New Roman" w:hAnsi="Times New Roman" w:cs="Times New Roman"/>
          <w:sz w:val="24"/>
          <w:szCs w:val="24"/>
        </w:rPr>
        <w:t xml:space="preserve"> associated with it) </w:t>
      </w:r>
      <w:r w:rsidR="00606DCE" w:rsidRPr="005221DF">
        <w:rPr>
          <w:rFonts w:ascii="Times New Roman" w:hAnsi="Times New Roman" w:cs="Times New Roman"/>
          <w:sz w:val="24"/>
          <w:szCs w:val="24"/>
        </w:rPr>
        <w:t xml:space="preserve">was imposed through </w:t>
      </w:r>
      <w:r w:rsidR="00446430">
        <w:rPr>
          <w:rFonts w:ascii="Times New Roman" w:hAnsi="Times New Roman" w:cs="Times New Roman"/>
          <w:sz w:val="24"/>
          <w:szCs w:val="24"/>
        </w:rPr>
        <w:t xml:space="preserve">the </w:t>
      </w:r>
      <w:r w:rsidR="00606DCE" w:rsidRPr="005221DF">
        <w:rPr>
          <w:rFonts w:ascii="Times New Roman" w:hAnsi="Times New Roman" w:cs="Times New Roman"/>
          <w:sz w:val="24"/>
          <w:szCs w:val="24"/>
        </w:rPr>
        <w:t>mass</w:t>
      </w:r>
      <w:r w:rsidR="00446430">
        <w:rPr>
          <w:rFonts w:ascii="Times New Roman" w:hAnsi="Times New Roman" w:cs="Times New Roman"/>
          <w:sz w:val="24"/>
          <w:szCs w:val="24"/>
        </w:rPr>
        <w:t xml:space="preserve"> </w:t>
      </w:r>
      <w:r w:rsidR="00606DCE" w:rsidRPr="005221DF">
        <w:rPr>
          <w:rFonts w:ascii="Times New Roman" w:hAnsi="Times New Roman" w:cs="Times New Roman"/>
          <w:sz w:val="24"/>
          <w:szCs w:val="24"/>
        </w:rPr>
        <w:t>media, could not but generate a series of tensions</w:t>
      </w:r>
      <w:r w:rsidR="0044486A" w:rsidRPr="005221DF">
        <w:rPr>
          <w:rFonts w:ascii="Times New Roman" w:hAnsi="Times New Roman" w:cs="Times New Roman"/>
          <w:sz w:val="24"/>
          <w:szCs w:val="24"/>
        </w:rPr>
        <w:t xml:space="preserve"> and contradictions</w:t>
      </w:r>
      <w:r w:rsidR="00606DCE" w:rsidRPr="005221DF">
        <w:rPr>
          <w:rFonts w:ascii="Times New Roman" w:hAnsi="Times New Roman" w:cs="Times New Roman"/>
          <w:sz w:val="24"/>
          <w:szCs w:val="24"/>
        </w:rPr>
        <w:t xml:space="preserve">. </w:t>
      </w:r>
      <w:r w:rsidR="00FC18D6">
        <w:rPr>
          <w:rFonts w:ascii="Times New Roman" w:hAnsi="Times New Roman" w:cs="Times New Roman"/>
          <w:sz w:val="24"/>
          <w:szCs w:val="24"/>
        </w:rPr>
        <w:t>M</w:t>
      </w:r>
      <w:r w:rsidR="00251FF1" w:rsidRPr="005221DF">
        <w:rPr>
          <w:rFonts w:ascii="Times New Roman" w:hAnsi="Times New Roman" w:cs="Times New Roman"/>
          <w:sz w:val="24"/>
          <w:szCs w:val="24"/>
        </w:rPr>
        <w:t>any</w:t>
      </w:r>
      <w:r w:rsidR="00C70B81" w:rsidRPr="005221DF">
        <w:rPr>
          <w:rFonts w:ascii="Times New Roman" w:hAnsi="Times New Roman" w:cs="Times New Roman"/>
          <w:sz w:val="24"/>
          <w:szCs w:val="24"/>
        </w:rPr>
        <w:t xml:space="preserve"> intellectuals</w:t>
      </w:r>
      <w:r w:rsidR="00E77B72">
        <w:rPr>
          <w:rFonts w:ascii="Times New Roman" w:hAnsi="Times New Roman" w:cs="Times New Roman"/>
          <w:sz w:val="24"/>
          <w:szCs w:val="24"/>
        </w:rPr>
        <w:t>, including Pasolini, Calvino, Sanguineti, as well as the members of Gruppo 70</w:t>
      </w:r>
      <w:r w:rsidR="009867AB">
        <w:rPr>
          <w:rFonts w:ascii="Times New Roman" w:hAnsi="Times New Roman" w:cs="Times New Roman"/>
          <w:sz w:val="24"/>
          <w:szCs w:val="24"/>
        </w:rPr>
        <w:t>,</w:t>
      </w:r>
      <w:r w:rsidR="00E77B72">
        <w:rPr>
          <w:rFonts w:ascii="Times New Roman" w:hAnsi="Times New Roman" w:cs="Times New Roman"/>
          <w:sz w:val="24"/>
          <w:szCs w:val="24"/>
        </w:rPr>
        <w:t xml:space="preserve"> </w:t>
      </w:r>
      <w:r w:rsidR="005F1653" w:rsidRPr="005221DF">
        <w:rPr>
          <w:rFonts w:ascii="Times New Roman" w:hAnsi="Times New Roman" w:cs="Times New Roman"/>
          <w:sz w:val="24"/>
          <w:szCs w:val="24"/>
        </w:rPr>
        <w:t>took</w:t>
      </w:r>
      <w:r w:rsidR="00C70B81" w:rsidRPr="005221DF">
        <w:rPr>
          <w:rFonts w:ascii="Times New Roman" w:hAnsi="Times New Roman" w:cs="Times New Roman"/>
          <w:sz w:val="24"/>
          <w:szCs w:val="24"/>
        </w:rPr>
        <w:t xml:space="preserve"> a clear polemical stance against </w:t>
      </w:r>
      <w:r w:rsidR="00C5211F" w:rsidRPr="005221DF">
        <w:rPr>
          <w:rFonts w:ascii="Times New Roman" w:hAnsi="Times New Roman" w:cs="Times New Roman"/>
          <w:sz w:val="24"/>
          <w:szCs w:val="24"/>
        </w:rPr>
        <w:t xml:space="preserve">issues such as </w:t>
      </w:r>
      <w:r w:rsidR="00F01905" w:rsidRPr="005221DF">
        <w:rPr>
          <w:rFonts w:ascii="Times New Roman" w:hAnsi="Times New Roman" w:cs="Times New Roman"/>
          <w:sz w:val="24"/>
          <w:szCs w:val="24"/>
        </w:rPr>
        <w:t xml:space="preserve">the </w:t>
      </w:r>
      <w:r w:rsidR="00C70B81" w:rsidRPr="005221DF">
        <w:rPr>
          <w:rFonts w:ascii="Times New Roman" w:hAnsi="Times New Roman" w:cs="Times New Roman"/>
          <w:sz w:val="24"/>
          <w:szCs w:val="24"/>
        </w:rPr>
        <w:t xml:space="preserve">cultural and linguistic standardization </w:t>
      </w:r>
      <w:r w:rsidR="00F01905" w:rsidRPr="005221DF">
        <w:rPr>
          <w:rFonts w:ascii="Times New Roman" w:hAnsi="Times New Roman" w:cs="Times New Roman"/>
          <w:sz w:val="24"/>
          <w:szCs w:val="24"/>
        </w:rPr>
        <w:t>produced by consumerism</w:t>
      </w:r>
      <w:r w:rsidR="00C70B81" w:rsidRPr="005221DF">
        <w:rPr>
          <w:rFonts w:ascii="Times New Roman" w:hAnsi="Times New Roman" w:cs="Times New Roman"/>
          <w:sz w:val="24"/>
          <w:szCs w:val="24"/>
        </w:rPr>
        <w:t xml:space="preserve"> and the sense of alienation of individual</w:t>
      </w:r>
      <w:r w:rsidR="00EB608B">
        <w:rPr>
          <w:rFonts w:ascii="Times New Roman" w:hAnsi="Times New Roman" w:cs="Times New Roman"/>
          <w:sz w:val="24"/>
          <w:szCs w:val="24"/>
        </w:rPr>
        <w:t>s</w:t>
      </w:r>
      <w:r w:rsidR="00C70B81" w:rsidRPr="005221DF">
        <w:rPr>
          <w:rFonts w:ascii="Times New Roman" w:hAnsi="Times New Roman" w:cs="Times New Roman"/>
          <w:sz w:val="24"/>
          <w:szCs w:val="24"/>
        </w:rPr>
        <w:t xml:space="preserve"> in</w:t>
      </w:r>
      <w:r w:rsidR="00446430">
        <w:rPr>
          <w:rFonts w:ascii="Times New Roman" w:hAnsi="Times New Roman" w:cs="Times New Roman"/>
          <w:sz w:val="24"/>
          <w:szCs w:val="24"/>
        </w:rPr>
        <w:t xml:space="preserve"> </w:t>
      </w:r>
      <w:r w:rsidR="001578CB">
        <w:rPr>
          <w:rFonts w:ascii="Times New Roman" w:hAnsi="Times New Roman" w:cs="Times New Roman"/>
          <w:sz w:val="24"/>
          <w:szCs w:val="24"/>
        </w:rPr>
        <w:t>a</w:t>
      </w:r>
      <w:r w:rsidR="001578CB" w:rsidRPr="005221DF">
        <w:rPr>
          <w:rFonts w:ascii="Times New Roman" w:hAnsi="Times New Roman" w:cs="Times New Roman"/>
          <w:sz w:val="24"/>
          <w:szCs w:val="24"/>
        </w:rPr>
        <w:t xml:space="preserve"> </w:t>
      </w:r>
      <w:r w:rsidR="00446430" w:rsidRPr="005221DF">
        <w:rPr>
          <w:rFonts w:ascii="Times New Roman" w:hAnsi="Times New Roman" w:cs="Times New Roman"/>
          <w:sz w:val="24"/>
          <w:szCs w:val="24"/>
        </w:rPr>
        <w:t>society</w:t>
      </w:r>
      <w:r w:rsidR="00446430">
        <w:rPr>
          <w:rFonts w:ascii="Times New Roman" w:hAnsi="Times New Roman" w:cs="Times New Roman"/>
          <w:sz w:val="24"/>
          <w:szCs w:val="24"/>
        </w:rPr>
        <w:t xml:space="preserve"> dominated by the </w:t>
      </w:r>
      <w:r w:rsidR="00C70B81" w:rsidRPr="005221DF">
        <w:rPr>
          <w:rFonts w:ascii="Times New Roman" w:hAnsi="Times New Roman" w:cs="Times New Roman"/>
          <w:sz w:val="24"/>
          <w:szCs w:val="24"/>
        </w:rPr>
        <w:t>mass media.</w:t>
      </w:r>
      <w:r w:rsidR="00463089" w:rsidRPr="005221DF">
        <w:rPr>
          <w:rFonts w:ascii="Times New Roman" w:hAnsi="Times New Roman" w:cs="Times New Roman"/>
          <w:sz w:val="24"/>
          <w:szCs w:val="24"/>
        </w:rPr>
        <w:t xml:space="preserve"> </w:t>
      </w:r>
    </w:p>
    <w:p w:rsidR="000F7D19" w:rsidRDefault="00A844BF" w:rsidP="00BE3E0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these years, t</w:t>
      </w:r>
      <w:r w:rsidR="00FC18D6">
        <w:rPr>
          <w:rFonts w:ascii="Times New Roman" w:hAnsi="Times New Roman" w:cs="Times New Roman"/>
          <w:sz w:val="24"/>
          <w:szCs w:val="24"/>
        </w:rPr>
        <w:t xml:space="preserve">he concept of </w:t>
      </w:r>
      <w:r w:rsidR="00FC18D6" w:rsidRPr="00FC18D6">
        <w:rPr>
          <w:rFonts w:ascii="Times New Roman" w:hAnsi="Times New Roman" w:cs="Times New Roman"/>
          <w:i/>
          <w:sz w:val="24"/>
          <w:szCs w:val="24"/>
        </w:rPr>
        <w:t>impegno</w:t>
      </w:r>
      <w:r w:rsidR="00FC18D6">
        <w:rPr>
          <w:rFonts w:ascii="Times New Roman" w:hAnsi="Times New Roman" w:cs="Times New Roman"/>
          <w:sz w:val="24"/>
          <w:szCs w:val="24"/>
        </w:rPr>
        <w:t xml:space="preserve"> </w:t>
      </w:r>
      <w:r w:rsidR="005560F2">
        <w:rPr>
          <w:rFonts w:ascii="Times New Roman" w:hAnsi="Times New Roman" w:cs="Times New Roman"/>
          <w:sz w:val="24"/>
          <w:szCs w:val="24"/>
        </w:rPr>
        <w:t xml:space="preserve">in the arts </w:t>
      </w:r>
      <w:r>
        <w:rPr>
          <w:rFonts w:ascii="Times New Roman" w:hAnsi="Times New Roman" w:cs="Times New Roman"/>
          <w:sz w:val="24"/>
          <w:szCs w:val="24"/>
        </w:rPr>
        <w:t>evolved</w:t>
      </w:r>
      <w:r w:rsidR="00FC18D6">
        <w:rPr>
          <w:rFonts w:ascii="Times New Roman" w:hAnsi="Times New Roman" w:cs="Times New Roman"/>
          <w:sz w:val="24"/>
          <w:szCs w:val="24"/>
        </w:rPr>
        <w:t xml:space="preserve"> in relation </w:t>
      </w:r>
      <w:r w:rsidR="00446430">
        <w:rPr>
          <w:rFonts w:ascii="Times New Roman" w:hAnsi="Times New Roman" w:cs="Times New Roman"/>
          <w:sz w:val="24"/>
          <w:szCs w:val="24"/>
        </w:rPr>
        <w:t xml:space="preserve">to </w:t>
      </w:r>
      <w:r w:rsidR="00FC18D6">
        <w:rPr>
          <w:rFonts w:ascii="Times New Roman" w:hAnsi="Times New Roman" w:cs="Times New Roman"/>
          <w:sz w:val="24"/>
          <w:szCs w:val="24"/>
        </w:rPr>
        <w:t xml:space="preserve">the evolution of political commitment </w:t>
      </w:r>
      <w:r w:rsidR="00FC18D6" w:rsidRPr="00FC18D6">
        <w:rPr>
          <w:rFonts w:ascii="Times New Roman" w:hAnsi="Times New Roman" w:cs="Times New Roman"/>
          <w:i/>
          <w:sz w:val="24"/>
          <w:szCs w:val="24"/>
        </w:rPr>
        <w:t>per se</w:t>
      </w:r>
      <w:r w:rsidR="00FC18D6">
        <w:rPr>
          <w:rFonts w:ascii="Times New Roman" w:hAnsi="Times New Roman" w:cs="Times New Roman"/>
          <w:sz w:val="24"/>
          <w:szCs w:val="24"/>
        </w:rPr>
        <w:t xml:space="preserve">. </w:t>
      </w:r>
      <w:r w:rsidR="001167B1">
        <w:rPr>
          <w:rFonts w:ascii="Times New Roman" w:hAnsi="Times New Roman" w:cs="Times New Roman"/>
          <w:sz w:val="24"/>
          <w:szCs w:val="24"/>
        </w:rPr>
        <w:t>A</w:t>
      </w:r>
      <w:r w:rsidR="001167B1" w:rsidRPr="001167B1">
        <w:rPr>
          <w:rFonts w:ascii="Times New Roman" w:hAnsi="Times New Roman" w:cs="Times New Roman"/>
          <w:sz w:val="24"/>
          <w:szCs w:val="24"/>
        </w:rPr>
        <w:t xml:space="preserve">s Jennifer Burns </w:t>
      </w:r>
      <w:r w:rsidR="009867AB">
        <w:rPr>
          <w:rFonts w:ascii="Times New Roman" w:hAnsi="Times New Roman" w:cs="Times New Roman"/>
          <w:sz w:val="24"/>
          <w:szCs w:val="24"/>
        </w:rPr>
        <w:t>points out</w:t>
      </w:r>
      <w:r w:rsidR="001167B1" w:rsidRPr="001167B1">
        <w:rPr>
          <w:rFonts w:ascii="Times New Roman" w:hAnsi="Times New Roman" w:cs="Times New Roman"/>
          <w:sz w:val="24"/>
          <w:szCs w:val="24"/>
        </w:rPr>
        <w:t xml:space="preserve">, ‘the dedication to communism which the Resistance movement in Italy </w:t>
      </w:r>
      <w:r w:rsidR="009867AB">
        <w:rPr>
          <w:rFonts w:ascii="Times New Roman" w:hAnsi="Times New Roman" w:cs="Times New Roman"/>
          <w:sz w:val="24"/>
          <w:szCs w:val="24"/>
        </w:rPr>
        <w:t xml:space="preserve">had helped </w:t>
      </w:r>
      <w:r w:rsidR="001167B1" w:rsidRPr="001167B1">
        <w:rPr>
          <w:rFonts w:ascii="Times New Roman" w:hAnsi="Times New Roman" w:cs="Times New Roman"/>
          <w:sz w:val="24"/>
          <w:szCs w:val="24"/>
        </w:rPr>
        <w:t>inspir</w:t>
      </w:r>
      <w:r w:rsidR="009867AB">
        <w:rPr>
          <w:rFonts w:ascii="Times New Roman" w:hAnsi="Times New Roman" w:cs="Times New Roman"/>
          <w:sz w:val="24"/>
          <w:szCs w:val="24"/>
        </w:rPr>
        <w:t>e,</w:t>
      </w:r>
      <w:r w:rsidR="001167B1" w:rsidRPr="001167B1">
        <w:rPr>
          <w:rFonts w:ascii="Times New Roman" w:hAnsi="Times New Roman" w:cs="Times New Roman"/>
          <w:sz w:val="24"/>
          <w:szCs w:val="24"/>
        </w:rPr>
        <w:t xml:space="preserve"> began to be questioned in the mid-1950s, and the adherence to the Italian Communist Party (PCI) was partial and </w:t>
      </w:r>
      <w:r w:rsidR="009867AB">
        <w:rPr>
          <w:rFonts w:ascii="Times New Roman" w:hAnsi="Times New Roman" w:cs="Times New Roman"/>
          <w:sz w:val="24"/>
          <w:szCs w:val="24"/>
        </w:rPr>
        <w:t>at times ‘</w:t>
      </w:r>
      <w:r w:rsidR="009867AB" w:rsidRPr="001167B1">
        <w:rPr>
          <w:rFonts w:ascii="Times New Roman" w:hAnsi="Times New Roman" w:cs="Times New Roman"/>
          <w:sz w:val="24"/>
          <w:szCs w:val="24"/>
        </w:rPr>
        <w:t>gauche</w:t>
      </w:r>
      <w:r w:rsidR="009867AB">
        <w:rPr>
          <w:rFonts w:ascii="Times New Roman" w:hAnsi="Times New Roman" w:cs="Times New Roman"/>
          <w:sz w:val="24"/>
          <w:szCs w:val="24"/>
        </w:rPr>
        <w:t>’</w:t>
      </w:r>
      <w:r w:rsidR="001167B1" w:rsidRPr="001167B1">
        <w:rPr>
          <w:rFonts w:ascii="Times New Roman" w:hAnsi="Times New Roman" w:cs="Times New Roman"/>
          <w:sz w:val="24"/>
          <w:szCs w:val="24"/>
        </w:rPr>
        <w:t xml:space="preserve"> over the ne</w:t>
      </w:r>
      <w:r w:rsidR="001167B1">
        <w:rPr>
          <w:rFonts w:ascii="Times New Roman" w:hAnsi="Times New Roman" w:cs="Times New Roman"/>
          <w:sz w:val="24"/>
          <w:szCs w:val="24"/>
        </w:rPr>
        <w:t>xt thirty years’</w:t>
      </w:r>
      <w:r w:rsidR="001167B1" w:rsidRPr="001167B1">
        <w:rPr>
          <w:rFonts w:ascii="Times New Roman" w:hAnsi="Times New Roman" w:cs="Times New Roman"/>
          <w:sz w:val="24"/>
          <w:szCs w:val="24"/>
        </w:rPr>
        <w:t>.</w:t>
      </w:r>
      <w:r w:rsidR="001167B1">
        <w:rPr>
          <w:rStyle w:val="FootnoteReference"/>
          <w:rFonts w:ascii="Times New Roman" w:hAnsi="Times New Roman" w:cs="Times New Roman"/>
          <w:sz w:val="24"/>
          <w:szCs w:val="24"/>
        </w:rPr>
        <w:footnoteReference w:id="9"/>
      </w:r>
      <w:r w:rsidR="001167B1">
        <w:rPr>
          <w:rFonts w:ascii="Times New Roman" w:hAnsi="Times New Roman" w:cs="Times New Roman"/>
          <w:sz w:val="24"/>
          <w:szCs w:val="24"/>
        </w:rPr>
        <w:t xml:space="preserve"> </w:t>
      </w:r>
      <w:r>
        <w:rPr>
          <w:rFonts w:ascii="Times New Roman" w:hAnsi="Times New Roman" w:cs="Times New Roman"/>
          <w:sz w:val="24"/>
          <w:szCs w:val="24"/>
        </w:rPr>
        <w:t>In particular</w:t>
      </w:r>
      <w:r w:rsidR="00491D9E">
        <w:rPr>
          <w:rFonts w:ascii="Times New Roman" w:hAnsi="Times New Roman" w:cs="Times New Roman"/>
          <w:sz w:val="24"/>
          <w:szCs w:val="24"/>
        </w:rPr>
        <w:t>,</w:t>
      </w:r>
      <w:r>
        <w:rPr>
          <w:rFonts w:ascii="Times New Roman" w:hAnsi="Times New Roman" w:cs="Times New Roman"/>
          <w:sz w:val="24"/>
          <w:szCs w:val="24"/>
        </w:rPr>
        <w:t xml:space="preserve"> a</w:t>
      </w:r>
      <w:r w:rsidR="008B0907" w:rsidRPr="005221DF">
        <w:rPr>
          <w:rFonts w:ascii="Times New Roman" w:hAnsi="Times New Roman" w:cs="Times New Roman"/>
          <w:sz w:val="24"/>
          <w:szCs w:val="24"/>
        </w:rPr>
        <w:t xml:space="preserve">fter </w:t>
      </w:r>
      <w:r w:rsidR="009867AB">
        <w:rPr>
          <w:rFonts w:ascii="Times New Roman" w:hAnsi="Times New Roman" w:cs="Times New Roman"/>
          <w:sz w:val="24"/>
          <w:szCs w:val="24"/>
        </w:rPr>
        <w:t>t</w:t>
      </w:r>
      <w:r w:rsidR="008B0907" w:rsidRPr="005221DF">
        <w:rPr>
          <w:rFonts w:ascii="Times New Roman" w:hAnsi="Times New Roman" w:cs="Times New Roman"/>
          <w:sz w:val="24"/>
          <w:szCs w:val="24"/>
        </w:rPr>
        <w:t xml:space="preserve">he Soviet </w:t>
      </w:r>
      <w:r w:rsidR="00B932A2">
        <w:rPr>
          <w:rFonts w:ascii="Times New Roman" w:hAnsi="Times New Roman" w:cs="Times New Roman"/>
          <w:sz w:val="24"/>
          <w:szCs w:val="24"/>
        </w:rPr>
        <w:t>invasion</w:t>
      </w:r>
      <w:r w:rsidR="00B932A2" w:rsidRPr="005221DF">
        <w:rPr>
          <w:rFonts w:ascii="Times New Roman" w:hAnsi="Times New Roman" w:cs="Times New Roman"/>
          <w:sz w:val="24"/>
          <w:szCs w:val="24"/>
        </w:rPr>
        <w:t xml:space="preserve"> </w:t>
      </w:r>
      <w:r w:rsidR="008B0907" w:rsidRPr="005221DF">
        <w:rPr>
          <w:rFonts w:ascii="Times New Roman" w:hAnsi="Times New Roman" w:cs="Times New Roman"/>
          <w:sz w:val="24"/>
          <w:szCs w:val="24"/>
        </w:rPr>
        <w:t>in Hungary</w:t>
      </w:r>
      <w:r w:rsidR="009867AB" w:rsidRPr="005221DF">
        <w:rPr>
          <w:rFonts w:ascii="Times New Roman" w:hAnsi="Times New Roman" w:cs="Times New Roman"/>
          <w:sz w:val="24"/>
          <w:szCs w:val="24"/>
        </w:rPr>
        <w:t>1956</w:t>
      </w:r>
      <w:r w:rsidR="008B0907" w:rsidRPr="005221DF">
        <w:rPr>
          <w:rFonts w:ascii="Times New Roman" w:hAnsi="Times New Roman" w:cs="Times New Roman"/>
          <w:sz w:val="24"/>
          <w:szCs w:val="24"/>
        </w:rPr>
        <w:t xml:space="preserve">, the </w:t>
      </w:r>
      <w:r>
        <w:rPr>
          <w:rFonts w:ascii="Times New Roman" w:hAnsi="Times New Roman" w:cs="Times New Roman"/>
          <w:sz w:val="24"/>
          <w:szCs w:val="24"/>
        </w:rPr>
        <w:t xml:space="preserve">idea of commitment to social and political issues </w:t>
      </w:r>
      <w:r w:rsidR="00EF1185">
        <w:rPr>
          <w:rFonts w:ascii="Times New Roman" w:hAnsi="Times New Roman" w:cs="Times New Roman"/>
          <w:sz w:val="24"/>
          <w:szCs w:val="24"/>
        </w:rPr>
        <w:t>went</w:t>
      </w:r>
      <w:r w:rsidR="008B0907" w:rsidRPr="005221DF">
        <w:rPr>
          <w:rFonts w:ascii="Times New Roman" w:hAnsi="Times New Roman" w:cs="Times New Roman"/>
          <w:sz w:val="24"/>
          <w:szCs w:val="24"/>
        </w:rPr>
        <w:t xml:space="preserve"> through a metamorphosis in terms of values, forms of ac</w:t>
      </w:r>
      <w:r w:rsidR="00EF1185">
        <w:rPr>
          <w:rFonts w:ascii="Times New Roman" w:hAnsi="Times New Roman" w:cs="Times New Roman"/>
          <w:sz w:val="24"/>
          <w:szCs w:val="24"/>
        </w:rPr>
        <w:t>tion and expression in the arts,</w:t>
      </w:r>
      <w:r w:rsidR="00C5211F" w:rsidRPr="005221DF">
        <w:rPr>
          <w:rFonts w:ascii="Times New Roman" w:hAnsi="Times New Roman" w:cs="Times New Roman"/>
          <w:sz w:val="24"/>
          <w:szCs w:val="24"/>
        </w:rPr>
        <w:t xml:space="preserve"> </w:t>
      </w:r>
      <w:r w:rsidR="007A729B">
        <w:rPr>
          <w:rFonts w:ascii="Times New Roman" w:hAnsi="Times New Roman" w:cs="Times New Roman"/>
          <w:sz w:val="24"/>
          <w:szCs w:val="24"/>
        </w:rPr>
        <w:t xml:space="preserve">opening itself to </w:t>
      </w:r>
      <w:r w:rsidR="002D2BA3">
        <w:rPr>
          <w:rFonts w:ascii="Times New Roman" w:hAnsi="Times New Roman" w:cs="Times New Roman"/>
          <w:sz w:val="24"/>
          <w:szCs w:val="24"/>
        </w:rPr>
        <w:t xml:space="preserve">artistic </w:t>
      </w:r>
      <w:r w:rsidR="00241E92">
        <w:rPr>
          <w:rFonts w:ascii="Times New Roman" w:hAnsi="Times New Roman" w:cs="Times New Roman"/>
          <w:sz w:val="24"/>
          <w:szCs w:val="24"/>
        </w:rPr>
        <w:t xml:space="preserve">experimentalism. </w:t>
      </w:r>
      <w:r w:rsidR="00AF525D">
        <w:rPr>
          <w:rFonts w:ascii="Times New Roman" w:hAnsi="Times New Roman" w:cs="Times New Roman"/>
          <w:sz w:val="24"/>
          <w:szCs w:val="24"/>
        </w:rPr>
        <w:t>In this respect, 1956 marks a crucial turning point in literary debates</w:t>
      </w:r>
      <w:r w:rsidR="00241E92">
        <w:rPr>
          <w:rFonts w:ascii="Times New Roman" w:hAnsi="Times New Roman" w:cs="Times New Roman"/>
          <w:sz w:val="24"/>
          <w:szCs w:val="24"/>
        </w:rPr>
        <w:t xml:space="preserve"> </w:t>
      </w:r>
      <w:r w:rsidR="00AF525D">
        <w:rPr>
          <w:rFonts w:ascii="Times New Roman" w:hAnsi="Times New Roman" w:cs="Times New Roman"/>
          <w:sz w:val="24"/>
          <w:szCs w:val="24"/>
        </w:rPr>
        <w:t xml:space="preserve">— </w:t>
      </w:r>
      <w:r w:rsidR="00410064">
        <w:rPr>
          <w:rFonts w:ascii="Times New Roman" w:hAnsi="Times New Roman" w:cs="Times New Roman"/>
          <w:sz w:val="24"/>
          <w:szCs w:val="24"/>
        </w:rPr>
        <w:t xml:space="preserve">Pier Paolo </w:t>
      </w:r>
      <w:r w:rsidR="00AF525D">
        <w:rPr>
          <w:rFonts w:ascii="Times New Roman" w:hAnsi="Times New Roman" w:cs="Times New Roman"/>
          <w:sz w:val="24"/>
          <w:szCs w:val="24"/>
        </w:rPr>
        <w:t xml:space="preserve">Pasolini’s articles in </w:t>
      </w:r>
      <w:r w:rsidR="00AF525D" w:rsidRPr="00AF525D">
        <w:rPr>
          <w:rFonts w:ascii="Times New Roman" w:hAnsi="Times New Roman" w:cs="Times New Roman"/>
          <w:i/>
          <w:sz w:val="24"/>
          <w:szCs w:val="24"/>
        </w:rPr>
        <w:t>Officina</w:t>
      </w:r>
      <w:r w:rsidR="00AF525D">
        <w:rPr>
          <w:rFonts w:ascii="Times New Roman" w:hAnsi="Times New Roman" w:cs="Times New Roman"/>
          <w:sz w:val="24"/>
          <w:szCs w:val="24"/>
        </w:rPr>
        <w:t xml:space="preserve"> </w:t>
      </w:r>
      <w:r w:rsidR="00241E92">
        <w:rPr>
          <w:rFonts w:ascii="Times New Roman" w:hAnsi="Times New Roman" w:cs="Times New Roman"/>
          <w:sz w:val="24"/>
          <w:szCs w:val="24"/>
        </w:rPr>
        <w:t>(</w:t>
      </w:r>
      <w:r w:rsidR="009F7FCA">
        <w:rPr>
          <w:rFonts w:ascii="Times New Roman" w:hAnsi="Times New Roman" w:cs="Times New Roman"/>
          <w:sz w:val="24"/>
          <w:szCs w:val="24"/>
        </w:rPr>
        <w:t xml:space="preserve">‘Il neo-sperimentalismo’, 1956; </w:t>
      </w:r>
      <w:r w:rsidR="00241E92">
        <w:rPr>
          <w:rFonts w:ascii="Times New Roman" w:hAnsi="Times New Roman" w:cs="Times New Roman"/>
          <w:sz w:val="24"/>
          <w:szCs w:val="24"/>
        </w:rPr>
        <w:t xml:space="preserve">‘La libertà stilistica’, 1957) </w:t>
      </w:r>
      <w:r w:rsidR="00AF525D">
        <w:rPr>
          <w:rFonts w:ascii="Times New Roman" w:hAnsi="Times New Roman" w:cs="Times New Roman"/>
          <w:sz w:val="24"/>
          <w:szCs w:val="24"/>
        </w:rPr>
        <w:t xml:space="preserve">and the </w:t>
      </w:r>
      <w:r w:rsidR="009867AB">
        <w:rPr>
          <w:rFonts w:ascii="Times New Roman" w:hAnsi="Times New Roman" w:cs="Times New Roman"/>
          <w:sz w:val="24"/>
          <w:szCs w:val="24"/>
        </w:rPr>
        <w:t>subsequent controversial debates</w:t>
      </w:r>
      <w:r w:rsidR="00AF525D">
        <w:rPr>
          <w:rFonts w:ascii="Times New Roman" w:hAnsi="Times New Roman" w:cs="Times New Roman"/>
          <w:sz w:val="24"/>
          <w:szCs w:val="24"/>
        </w:rPr>
        <w:t xml:space="preserve"> with Edoardo Sanguineti </w:t>
      </w:r>
      <w:r w:rsidR="00241E92">
        <w:rPr>
          <w:rFonts w:ascii="Times New Roman" w:hAnsi="Times New Roman" w:cs="Times New Roman"/>
          <w:sz w:val="24"/>
          <w:szCs w:val="24"/>
        </w:rPr>
        <w:t xml:space="preserve">(‘Una polemica in </w:t>
      </w:r>
      <w:r w:rsidR="00AB602D">
        <w:rPr>
          <w:rFonts w:ascii="Times New Roman" w:hAnsi="Times New Roman" w:cs="Times New Roman"/>
          <w:sz w:val="24"/>
          <w:szCs w:val="24"/>
        </w:rPr>
        <w:t>prosa’</w:t>
      </w:r>
      <w:r w:rsidR="000179E9">
        <w:rPr>
          <w:rFonts w:ascii="Times New Roman" w:hAnsi="Times New Roman" w:cs="Times New Roman"/>
          <w:sz w:val="24"/>
          <w:szCs w:val="24"/>
        </w:rPr>
        <w:t>, 1957)</w:t>
      </w:r>
      <w:r w:rsidR="00241E92">
        <w:rPr>
          <w:rFonts w:ascii="Times New Roman" w:hAnsi="Times New Roman" w:cs="Times New Roman"/>
          <w:sz w:val="24"/>
          <w:szCs w:val="24"/>
        </w:rPr>
        <w:t xml:space="preserve">, </w:t>
      </w:r>
      <w:r w:rsidR="009867AB">
        <w:rPr>
          <w:rFonts w:ascii="Times New Roman" w:hAnsi="Times New Roman" w:cs="Times New Roman"/>
          <w:sz w:val="24"/>
          <w:szCs w:val="24"/>
        </w:rPr>
        <w:t xml:space="preserve"> </w:t>
      </w:r>
      <w:r w:rsidR="00241E92">
        <w:rPr>
          <w:rFonts w:ascii="Times New Roman" w:hAnsi="Times New Roman" w:cs="Times New Roman"/>
          <w:sz w:val="24"/>
          <w:szCs w:val="24"/>
        </w:rPr>
        <w:t>prove the centrality of the relationship realism-</w:t>
      </w:r>
      <w:r w:rsidR="00241E92" w:rsidRPr="00AF525D">
        <w:rPr>
          <w:rFonts w:ascii="Times New Roman" w:hAnsi="Times New Roman" w:cs="Times New Roman"/>
          <w:i/>
          <w:sz w:val="24"/>
          <w:szCs w:val="24"/>
        </w:rPr>
        <w:t>impegno</w:t>
      </w:r>
      <w:r w:rsidR="00241E92">
        <w:rPr>
          <w:rFonts w:ascii="Times New Roman" w:hAnsi="Times New Roman" w:cs="Times New Roman"/>
          <w:sz w:val="24"/>
          <w:szCs w:val="24"/>
        </w:rPr>
        <w:t xml:space="preserve">-experimentalism, </w:t>
      </w:r>
      <w:r w:rsidR="009867AB">
        <w:rPr>
          <w:rFonts w:ascii="Times New Roman" w:hAnsi="Times New Roman" w:cs="Times New Roman"/>
          <w:sz w:val="24"/>
          <w:szCs w:val="24"/>
        </w:rPr>
        <w:t xml:space="preserve">and </w:t>
      </w:r>
      <w:r w:rsidR="00241E92">
        <w:rPr>
          <w:rFonts w:ascii="Times New Roman" w:hAnsi="Times New Roman" w:cs="Times New Roman"/>
          <w:sz w:val="24"/>
          <w:szCs w:val="24"/>
        </w:rPr>
        <w:t>at the same time demonstrat</w:t>
      </w:r>
      <w:r w:rsidR="009867AB">
        <w:rPr>
          <w:rFonts w:ascii="Times New Roman" w:hAnsi="Times New Roman" w:cs="Times New Roman"/>
          <w:sz w:val="24"/>
          <w:szCs w:val="24"/>
        </w:rPr>
        <w:t>e</w:t>
      </w:r>
      <w:r w:rsidR="00241E92">
        <w:rPr>
          <w:rFonts w:ascii="Times New Roman" w:hAnsi="Times New Roman" w:cs="Times New Roman"/>
          <w:sz w:val="24"/>
          <w:szCs w:val="24"/>
        </w:rPr>
        <w:t xml:space="preserve"> </w:t>
      </w:r>
      <w:r w:rsidR="009867AB">
        <w:rPr>
          <w:rFonts w:ascii="Times New Roman" w:hAnsi="Times New Roman" w:cs="Times New Roman"/>
          <w:sz w:val="24"/>
          <w:szCs w:val="24"/>
        </w:rPr>
        <w:t xml:space="preserve">the </w:t>
      </w:r>
      <w:r w:rsidR="00241E92">
        <w:rPr>
          <w:rFonts w:ascii="Times New Roman" w:hAnsi="Times New Roman" w:cs="Times New Roman"/>
          <w:sz w:val="24"/>
          <w:szCs w:val="24"/>
        </w:rPr>
        <w:t xml:space="preserve">different </w:t>
      </w:r>
      <w:r w:rsidR="009867AB">
        <w:rPr>
          <w:rFonts w:ascii="Times New Roman" w:hAnsi="Times New Roman" w:cs="Times New Roman"/>
          <w:sz w:val="24"/>
          <w:szCs w:val="24"/>
        </w:rPr>
        <w:t>interpretation</w:t>
      </w:r>
      <w:r w:rsidR="00EF1185">
        <w:rPr>
          <w:rFonts w:ascii="Times New Roman" w:hAnsi="Times New Roman" w:cs="Times New Roman"/>
          <w:sz w:val="24"/>
          <w:szCs w:val="24"/>
        </w:rPr>
        <w:t>s</w:t>
      </w:r>
      <w:r w:rsidR="00241E92">
        <w:rPr>
          <w:rFonts w:ascii="Times New Roman" w:hAnsi="Times New Roman" w:cs="Times New Roman"/>
          <w:sz w:val="24"/>
          <w:szCs w:val="24"/>
        </w:rPr>
        <w:t xml:space="preserve"> of the relationship language-ideology</w:t>
      </w:r>
      <w:r w:rsidR="00AF525D">
        <w:rPr>
          <w:rFonts w:ascii="Times New Roman" w:hAnsi="Times New Roman" w:cs="Times New Roman"/>
          <w:sz w:val="24"/>
          <w:szCs w:val="24"/>
        </w:rPr>
        <w:t>.</w:t>
      </w:r>
      <w:r w:rsidR="009F7FCA">
        <w:rPr>
          <w:rStyle w:val="FootnoteReference"/>
          <w:rFonts w:ascii="Times New Roman" w:hAnsi="Times New Roman" w:cs="Times New Roman"/>
          <w:sz w:val="24"/>
          <w:szCs w:val="24"/>
        </w:rPr>
        <w:footnoteReference w:id="10"/>
      </w:r>
      <w:r w:rsidR="00AF525D">
        <w:rPr>
          <w:rFonts w:ascii="Times New Roman" w:hAnsi="Times New Roman" w:cs="Times New Roman"/>
          <w:sz w:val="24"/>
          <w:szCs w:val="24"/>
        </w:rPr>
        <w:t xml:space="preserve"> </w:t>
      </w:r>
    </w:p>
    <w:p w:rsidR="001C79E1" w:rsidRPr="005221DF" w:rsidRDefault="00241E92" w:rsidP="000F7D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For some artists,</w:t>
      </w:r>
      <w:r w:rsidR="00EF1185">
        <w:rPr>
          <w:rFonts w:ascii="Times New Roman" w:hAnsi="Times New Roman" w:cs="Times New Roman"/>
          <w:sz w:val="24"/>
          <w:szCs w:val="24"/>
        </w:rPr>
        <w:t xml:space="preserve"> such as </w:t>
      </w:r>
      <w:r w:rsidR="00612EDF">
        <w:rPr>
          <w:rFonts w:ascii="Times New Roman" w:hAnsi="Times New Roman" w:cs="Times New Roman"/>
          <w:sz w:val="24"/>
          <w:szCs w:val="24"/>
        </w:rPr>
        <w:t xml:space="preserve">those of </w:t>
      </w:r>
      <w:r w:rsidR="00EF1185">
        <w:rPr>
          <w:rFonts w:ascii="Times New Roman" w:hAnsi="Times New Roman" w:cs="Times New Roman"/>
          <w:sz w:val="24"/>
          <w:szCs w:val="24"/>
        </w:rPr>
        <w:t xml:space="preserve">Gruppo 70, </w:t>
      </w:r>
      <w:r w:rsidR="004E7B14">
        <w:rPr>
          <w:rFonts w:ascii="Times New Roman" w:hAnsi="Times New Roman" w:cs="Times New Roman"/>
          <w:sz w:val="24"/>
          <w:szCs w:val="24"/>
        </w:rPr>
        <w:t>this</w:t>
      </w:r>
      <w:r w:rsidR="00EF1185">
        <w:rPr>
          <w:rFonts w:ascii="Times New Roman" w:hAnsi="Times New Roman" w:cs="Times New Roman"/>
          <w:sz w:val="24"/>
          <w:szCs w:val="24"/>
        </w:rPr>
        <w:t xml:space="preserve"> relationship was </w:t>
      </w:r>
      <w:r w:rsidR="00612EDF">
        <w:rPr>
          <w:rFonts w:ascii="Times New Roman" w:hAnsi="Times New Roman" w:cs="Times New Roman"/>
          <w:sz w:val="24"/>
          <w:szCs w:val="24"/>
        </w:rPr>
        <w:t>view</w:t>
      </w:r>
      <w:r w:rsidR="00A844BF">
        <w:rPr>
          <w:rFonts w:ascii="Times New Roman" w:hAnsi="Times New Roman" w:cs="Times New Roman"/>
          <w:sz w:val="24"/>
          <w:szCs w:val="24"/>
        </w:rPr>
        <w:t>ed</w:t>
      </w:r>
      <w:r w:rsidR="00EF1185">
        <w:rPr>
          <w:rFonts w:ascii="Times New Roman" w:hAnsi="Times New Roman" w:cs="Times New Roman"/>
          <w:sz w:val="24"/>
          <w:szCs w:val="24"/>
        </w:rPr>
        <w:t xml:space="preserve"> as a form of</w:t>
      </w:r>
      <w:r>
        <w:rPr>
          <w:rFonts w:ascii="Times New Roman" w:hAnsi="Times New Roman" w:cs="Times New Roman"/>
          <w:sz w:val="24"/>
          <w:szCs w:val="24"/>
        </w:rPr>
        <w:t xml:space="preserve"> </w:t>
      </w:r>
      <w:r w:rsidR="007D4A44">
        <w:rPr>
          <w:rFonts w:ascii="Times New Roman" w:hAnsi="Times New Roman" w:cs="Times New Roman"/>
          <w:sz w:val="24"/>
          <w:szCs w:val="24"/>
        </w:rPr>
        <w:t>engagement with the new languages of mass communication and technology</w:t>
      </w:r>
      <w:r w:rsidR="00F748A5" w:rsidRPr="005221DF">
        <w:rPr>
          <w:rFonts w:ascii="Times New Roman" w:hAnsi="Times New Roman" w:cs="Times New Roman"/>
          <w:sz w:val="24"/>
          <w:szCs w:val="24"/>
        </w:rPr>
        <w:t>.</w:t>
      </w:r>
      <w:r w:rsidR="00DC19F0" w:rsidRPr="005221DF">
        <w:rPr>
          <w:rFonts w:ascii="Times New Roman" w:hAnsi="Times New Roman" w:cs="Times New Roman"/>
          <w:sz w:val="24"/>
          <w:szCs w:val="24"/>
        </w:rPr>
        <w:t xml:space="preserve"> </w:t>
      </w:r>
      <w:r w:rsidR="001C79E1">
        <w:rPr>
          <w:rFonts w:ascii="Times New Roman" w:hAnsi="Times New Roman" w:cs="Times New Roman"/>
          <w:sz w:val="24"/>
          <w:szCs w:val="24"/>
        </w:rPr>
        <w:t xml:space="preserve">This interpretation </w:t>
      </w:r>
      <w:r w:rsidR="006517F5">
        <w:rPr>
          <w:rFonts w:ascii="Times New Roman" w:hAnsi="Times New Roman" w:cs="Times New Roman"/>
          <w:sz w:val="24"/>
          <w:szCs w:val="24"/>
        </w:rPr>
        <w:t xml:space="preserve">of </w:t>
      </w:r>
      <w:r w:rsidR="006517F5" w:rsidRPr="006517F5">
        <w:rPr>
          <w:rFonts w:ascii="Times New Roman" w:hAnsi="Times New Roman" w:cs="Times New Roman"/>
          <w:i/>
          <w:sz w:val="24"/>
          <w:szCs w:val="24"/>
        </w:rPr>
        <w:t>impegno</w:t>
      </w:r>
      <w:r w:rsidR="006517F5">
        <w:rPr>
          <w:rFonts w:ascii="Times New Roman" w:hAnsi="Times New Roman" w:cs="Times New Roman"/>
          <w:sz w:val="24"/>
          <w:szCs w:val="24"/>
        </w:rPr>
        <w:t xml:space="preserve"> </w:t>
      </w:r>
      <w:r w:rsidR="001C79E1">
        <w:rPr>
          <w:rFonts w:ascii="Times New Roman" w:hAnsi="Times New Roman" w:cs="Times New Roman"/>
          <w:sz w:val="24"/>
          <w:szCs w:val="24"/>
        </w:rPr>
        <w:t xml:space="preserve">found itself </w:t>
      </w:r>
      <w:r w:rsidR="00612EDF">
        <w:rPr>
          <w:rFonts w:ascii="Times New Roman" w:hAnsi="Times New Roman" w:cs="Times New Roman"/>
          <w:sz w:val="24"/>
          <w:szCs w:val="24"/>
        </w:rPr>
        <w:t>flanked by</w:t>
      </w:r>
      <w:r w:rsidR="001C79E1">
        <w:rPr>
          <w:rFonts w:ascii="Times New Roman" w:hAnsi="Times New Roman" w:cs="Times New Roman"/>
          <w:sz w:val="24"/>
          <w:szCs w:val="24"/>
        </w:rPr>
        <w:t xml:space="preserve"> </w:t>
      </w:r>
      <w:r w:rsidR="001C79E1" w:rsidRPr="005221DF">
        <w:rPr>
          <w:rFonts w:ascii="Times New Roman" w:hAnsi="Times New Roman" w:cs="Times New Roman"/>
          <w:sz w:val="24"/>
          <w:szCs w:val="24"/>
        </w:rPr>
        <w:t xml:space="preserve">the two radical positions of </w:t>
      </w:r>
      <w:r w:rsidR="00612EDF">
        <w:rPr>
          <w:rFonts w:ascii="Times New Roman" w:hAnsi="Times New Roman" w:cs="Times New Roman"/>
          <w:sz w:val="24"/>
          <w:szCs w:val="24"/>
        </w:rPr>
        <w:t xml:space="preserve">the </w:t>
      </w:r>
      <w:r w:rsidR="001C79E1" w:rsidRPr="005221DF">
        <w:rPr>
          <w:rFonts w:ascii="Times New Roman" w:hAnsi="Times New Roman" w:cs="Times New Roman"/>
          <w:sz w:val="24"/>
          <w:szCs w:val="24"/>
        </w:rPr>
        <w:t xml:space="preserve">post-idealists, namely those supporting the separation between art and non-art, and </w:t>
      </w:r>
      <w:r w:rsidR="00612EDF">
        <w:rPr>
          <w:rFonts w:ascii="Times New Roman" w:hAnsi="Times New Roman" w:cs="Times New Roman"/>
          <w:sz w:val="24"/>
          <w:szCs w:val="24"/>
        </w:rPr>
        <w:t xml:space="preserve">the </w:t>
      </w:r>
      <w:r w:rsidR="001C79E1" w:rsidRPr="005221DF">
        <w:rPr>
          <w:rFonts w:ascii="Times New Roman" w:hAnsi="Times New Roman" w:cs="Times New Roman"/>
          <w:sz w:val="24"/>
          <w:szCs w:val="24"/>
        </w:rPr>
        <w:t>‘neo-mechanicists’ [</w:t>
      </w:r>
      <w:r w:rsidR="001C79E1" w:rsidRPr="005221DF">
        <w:rPr>
          <w:rFonts w:ascii="Times New Roman" w:hAnsi="Times New Roman" w:cs="Times New Roman"/>
          <w:i/>
          <w:sz w:val="24"/>
          <w:szCs w:val="24"/>
        </w:rPr>
        <w:t>neo-meccanicistici</w:t>
      </w:r>
      <w:r w:rsidR="001C79E1" w:rsidRPr="005221DF">
        <w:rPr>
          <w:rFonts w:ascii="Times New Roman" w:hAnsi="Times New Roman" w:cs="Times New Roman"/>
          <w:sz w:val="24"/>
          <w:szCs w:val="24"/>
        </w:rPr>
        <w:t xml:space="preserve">], </w:t>
      </w:r>
      <w:r w:rsidR="00612EDF">
        <w:rPr>
          <w:rFonts w:ascii="Times New Roman" w:hAnsi="Times New Roman" w:cs="Times New Roman"/>
          <w:sz w:val="24"/>
          <w:szCs w:val="24"/>
        </w:rPr>
        <w:t xml:space="preserve">or </w:t>
      </w:r>
      <w:r w:rsidR="001C79E1" w:rsidRPr="005221DF">
        <w:rPr>
          <w:rFonts w:ascii="Times New Roman" w:hAnsi="Times New Roman" w:cs="Times New Roman"/>
          <w:sz w:val="24"/>
          <w:szCs w:val="24"/>
        </w:rPr>
        <w:t>those who saw the total co-depend</w:t>
      </w:r>
      <w:r w:rsidR="001C79E1">
        <w:rPr>
          <w:rFonts w:ascii="Times New Roman" w:hAnsi="Times New Roman" w:cs="Times New Roman"/>
          <w:sz w:val="24"/>
          <w:szCs w:val="24"/>
        </w:rPr>
        <w:t>ence between art and technology.</w:t>
      </w:r>
      <w:r w:rsidR="00AC38D9">
        <w:rPr>
          <w:rStyle w:val="FootnoteReference"/>
          <w:rFonts w:ascii="Times New Roman" w:hAnsi="Times New Roman" w:cs="Times New Roman"/>
          <w:sz w:val="24"/>
          <w:szCs w:val="24"/>
        </w:rPr>
        <w:footnoteReference w:id="11"/>
      </w:r>
      <w:r w:rsidR="001C79E1">
        <w:rPr>
          <w:rFonts w:ascii="Times New Roman" w:hAnsi="Times New Roman" w:cs="Times New Roman"/>
          <w:sz w:val="24"/>
          <w:szCs w:val="24"/>
        </w:rPr>
        <w:t xml:space="preserve"> But it was also fiercely opposed by those who believed that engaging with the technological languages of capitalism was </w:t>
      </w:r>
      <w:r w:rsidR="00FC27DD">
        <w:rPr>
          <w:rFonts w:ascii="Times New Roman" w:hAnsi="Times New Roman" w:cs="Times New Roman"/>
          <w:sz w:val="24"/>
          <w:szCs w:val="24"/>
        </w:rPr>
        <w:t xml:space="preserve">tantamount to </w:t>
      </w:r>
      <w:r w:rsidR="001C79E1">
        <w:rPr>
          <w:rFonts w:ascii="Times New Roman" w:hAnsi="Times New Roman" w:cs="Times New Roman"/>
          <w:sz w:val="24"/>
          <w:szCs w:val="24"/>
        </w:rPr>
        <w:t>accept</w:t>
      </w:r>
      <w:r w:rsidR="00FC27DD">
        <w:rPr>
          <w:rFonts w:ascii="Times New Roman" w:hAnsi="Times New Roman" w:cs="Times New Roman"/>
          <w:sz w:val="24"/>
          <w:szCs w:val="24"/>
        </w:rPr>
        <w:t xml:space="preserve">ing </w:t>
      </w:r>
      <w:r w:rsidR="000F7D19">
        <w:rPr>
          <w:rFonts w:ascii="Times New Roman" w:hAnsi="Times New Roman" w:cs="Times New Roman"/>
          <w:sz w:val="24"/>
          <w:szCs w:val="24"/>
        </w:rPr>
        <w:t xml:space="preserve">its values </w:t>
      </w:r>
      <w:r w:rsidR="001C79E1">
        <w:rPr>
          <w:rFonts w:ascii="Times New Roman" w:hAnsi="Times New Roman" w:cs="Times New Roman"/>
          <w:sz w:val="24"/>
          <w:szCs w:val="24"/>
        </w:rPr>
        <w:t xml:space="preserve">and integration </w:t>
      </w:r>
      <w:r w:rsidR="00FC27DD">
        <w:rPr>
          <w:rFonts w:ascii="Times New Roman" w:hAnsi="Times New Roman" w:cs="Times New Roman"/>
          <w:sz w:val="24"/>
          <w:szCs w:val="24"/>
        </w:rPr>
        <w:t>in</w:t>
      </w:r>
      <w:r w:rsidR="000F7D19">
        <w:rPr>
          <w:rFonts w:ascii="Times New Roman" w:hAnsi="Times New Roman" w:cs="Times New Roman"/>
          <w:sz w:val="24"/>
          <w:szCs w:val="24"/>
        </w:rPr>
        <w:t>to the system</w:t>
      </w:r>
      <w:r w:rsidR="007D492A">
        <w:rPr>
          <w:rFonts w:ascii="Times New Roman" w:hAnsi="Times New Roman" w:cs="Times New Roman"/>
          <w:sz w:val="24"/>
          <w:szCs w:val="24"/>
        </w:rPr>
        <w:t>.</w:t>
      </w:r>
      <w:r w:rsidR="00A844BF">
        <w:rPr>
          <w:rFonts w:ascii="Times New Roman" w:hAnsi="Times New Roman" w:cs="Times New Roman"/>
          <w:sz w:val="24"/>
          <w:szCs w:val="24"/>
        </w:rPr>
        <w:t xml:space="preserve"> </w:t>
      </w:r>
      <w:r w:rsidR="00EF5455" w:rsidRPr="002006D4">
        <w:rPr>
          <w:rFonts w:ascii="Times New Roman" w:hAnsi="Times New Roman" w:cs="Times New Roman"/>
          <w:sz w:val="24"/>
          <w:szCs w:val="24"/>
          <w:lang w:val="en-US"/>
        </w:rPr>
        <w:t xml:space="preserve">Romano Luperini, for example, makes this point clear in ‘Per una letteratura di opposizione’, </w:t>
      </w:r>
      <w:r w:rsidR="00EF5455" w:rsidRPr="002006D4">
        <w:rPr>
          <w:rFonts w:ascii="Times New Roman" w:hAnsi="Times New Roman" w:cs="Times New Roman"/>
          <w:i/>
          <w:sz w:val="24"/>
          <w:szCs w:val="24"/>
          <w:lang w:val="en-US"/>
        </w:rPr>
        <w:t>Quartiere</w:t>
      </w:r>
      <w:r w:rsidR="00EF5455" w:rsidRPr="002006D4">
        <w:rPr>
          <w:rFonts w:ascii="Times New Roman" w:hAnsi="Times New Roman" w:cs="Times New Roman"/>
          <w:sz w:val="24"/>
          <w:szCs w:val="24"/>
          <w:lang w:val="en-US"/>
        </w:rPr>
        <w:t xml:space="preserve"> 27-28 (1966)</w:t>
      </w:r>
      <w:r w:rsidR="0056730F">
        <w:rPr>
          <w:rStyle w:val="FootnoteReference"/>
          <w:rFonts w:ascii="Times New Roman" w:hAnsi="Times New Roman" w:cs="Times New Roman"/>
          <w:sz w:val="24"/>
          <w:szCs w:val="24"/>
        </w:rPr>
        <w:footnoteReference w:id="12"/>
      </w:r>
      <w:r w:rsidR="00EF5455" w:rsidRPr="002006D4">
        <w:rPr>
          <w:rFonts w:ascii="Times New Roman" w:hAnsi="Times New Roman" w:cs="Times New Roman"/>
          <w:sz w:val="24"/>
          <w:szCs w:val="24"/>
        </w:rPr>
        <w:t xml:space="preserve"> </w:t>
      </w:r>
      <w:r w:rsidR="00EF5455" w:rsidRPr="002006D4">
        <w:rPr>
          <w:rFonts w:ascii="Times New Roman" w:hAnsi="Times New Roman" w:cs="Times New Roman"/>
          <w:sz w:val="24"/>
          <w:szCs w:val="24"/>
          <w:lang w:val="en-US"/>
        </w:rPr>
        <w:t xml:space="preserve">while Umberto </w:t>
      </w:r>
      <w:r w:rsidR="00EF5455" w:rsidRPr="002006D4">
        <w:rPr>
          <w:rFonts w:ascii="Times New Roman" w:hAnsi="Times New Roman" w:cs="Times New Roman"/>
          <w:sz w:val="24"/>
          <w:szCs w:val="24"/>
        </w:rPr>
        <w:t xml:space="preserve">Eco also succinctly represented the split between the </w:t>
      </w:r>
      <w:r w:rsidR="00EF5455" w:rsidRPr="002006D4">
        <w:rPr>
          <w:rFonts w:ascii="Times New Roman" w:hAnsi="Times New Roman" w:cs="Times New Roman"/>
          <w:i/>
          <w:sz w:val="24"/>
          <w:szCs w:val="24"/>
        </w:rPr>
        <w:t>apocalittici</w:t>
      </w:r>
      <w:r w:rsidR="007D492A" w:rsidRPr="005221DF">
        <w:rPr>
          <w:rFonts w:ascii="Times New Roman" w:hAnsi="Times New Roman" w:cs="Times New Roman"/>
          <w:sz w:val="24"/>
          <w:szCs w:val="24"/>
        </w:rPr>
        <w:t xml:space="preserve"> </w:t>
      </w:r>
      <w:r w:rsidR="007D492A">
        <w:rPr>
          <w:rFonts w:ascii="Times New Roman" w:hAnsi="Times New Roman" w:cs="Times New Roman"/>
          <w:sz w:val="24"/>
          <w:szCs w:val="24"/>
        </w:rPr>
        <w:t xml:space="preserve">and </w:t>
      </w:r>
      <w:r w:rsidR="007D492A" w:rsidRPr="005221DF">
        <w:rPr>
          <w:rFonts w:ascii="Times New Roman" w:hAnsi="Times New Roman" w:cs="Times New Roman"/>
          <w:sz w:val="24"/>
          <w:szCs w:val="24"/>
        </w:rPr>
        <w:t xml:space="preserve">and the </w:t>
      </w:r>
      <w:r w:rsidR="007D492A" w:rsidRPr="005221DF">
        <w:rPr>
          <w:rFonts w:ascii="Times New Roman" w:hAnsi="Times New Roman" w:cs="Times New Roman"/>
          <w:i/>
          <w:sz w:val="24"/>
          <w:szCs w:val="24"/>
        </w:rPr>
        <w:t>integrati</w:t>
      </w:r>
      <w:r w:rsidR="00F870D2">
        <w:rPr>
          <w:rFonts w:ascii="Times New Roman" w:hAnsi="Times New Roman" w:cs="Times New Roman"/>
          <w:i/>
          <w:sz w:val="24"/>
          <w:szCs w:val="24"/>
        </w:rPr>
        <w:t>.</w:t>
      </w:r>
      <w:r w:rsidR="007D492A" w:rsidRPr="005221DF">
        <w:rPr>
          <w:rFonts w:ascii="Times New Roman" w:hAnsi="Times New Roman" w:cs="Times New Roman"/>
          <w:sz w:val="24"/>
          <w:szCs w:val="24"/>
        </w:rPr>
        <w:t xml:space="preserve"> </w:t>
      </w:r>
      <w:r w:rsidR="00F870D2">
        <w:rPr>
          <w:rFonts w:ascii="Times New Roman" w:hAnsi="Times New Roman" w:cs="Times New Roman"/>
          <w:sz w:val="24"/>
          <w:szCs w:val="24"/>
        </w:rPr>
        <w:t xml:space="preserve">The former were those   </w:t>
      </w:r>
      <w:r w:rsidR="001C79E1" w:rsidRPr="005221DF">
        <w:rPr>
          <w:rFonts w:ascii="Times New Roman" w:hAnsi="Times New Roman" w:cs="Times New Roman"/>
          <w:sz w:val="24"/>
          <w:szCs w:val="24"/>
        </w:rPr>
        <w:t xml:space="preserve"> who refused to accept the cultural transformation of Italian society</w:t>
      </w:r>
      <w:r w:rsidR="00F870D2">
        <w:rPr>
          <w:rFonts w:ascii="Times New Roman" w:hAnsi="Times New Roman" w:cs="Times New Roman"/>
          <w:sz w:val="24"/>
          <w:szCs w:val="24"/>
        </w:rPr>
        <w:t xml:space="preserve"> and</w:t>
      </w:r>
      <w:r w:rsidR="001C79E1" w:rsidRPr="005221DF">
        <w:rPr>
          <w:rFonts w:ascii="Times New Roman" w:hAnsi="Times New Roman" w:cs="Times New Roman"/>
          <w:sz w:val="24"/>
          <w:szCs w:val="24"/>
        </w:rPr>
        <w:t xml:space="preserve"> adopt</w:t>
      </w:r>
      <w:r w:rsidR="00F870D2">
        <w:rPr>
          <w:rFonts w:ascii="Times New Roman" w:hAnsi="Times New Roman" w:cs="Times New Roman"/>
          <w:sz w:val="24"/>
          <w:szCs w:val="24"/>
        </w:rPr>
        <w:t>ed</w:t>
      </w:r>
      <w:r w:rsidR="001C79E1" w:rsidRPr="005221DF">
        <w:rPr>
          <w:rFonts w:ascii="Times New Roman" w:hAnsi="Times New Roman" w:cs="Times New Roman"/>
          <w:sz w:val="24"/>
          <w:szCs w:val="24"/>
        </w:rPr>
        <w:t xml:space="preserve"> a more conservative and even regressive ideological position as a form of resistance</w:t>
      </w:r>
      <w:r w:rsidR="00F870D2">
        <w:rPr>
          <w:rFonts w:ascii="Times New Roman" w:hAnsi="Times New Roman" w:cs="Times New Roman"/>
          <w:sz w:val="24"/>
          <w:szCs w:val="24"/>
        </w:rPr>
        <w:t xml:space="preserve">, while the latter, </w:t>
      </w:r>
      <w:r w:rsidR="001C79E1">
        <w:rPr>
          <w:rFonts w:ascii="Times New Roman" w:hAnsi="Times New Roman" w:cs="Times New Roman"/>
          <w:sz w:val="24"/>
          <w:szCs w:val="24"/>
        </w:rPr>
        <w:t xml:space="preserve">such as Gruppo 70, </w:t>
      </w:r>
      <w:r w:rsidR="001C79E1" w:rsidRPr="005221DF">
        <w:rPr>
          <w:rFonts w:ascii="Times New Roman" w:hAnsi="Times New Roman" w:cs="Times New Roman"/>
          <w:sz w:val="24"/>
          <w:szCs w:val="24"/>
        </w:rPr>
        <w:t>believed that critical awareness could only develop from the direct engagement with the languages of industry, technology, and mass media.</w:t>
      </w:r>
      <w:r w:rsidR="001C79E1" w:rsidRPr="005221DF">
        <w:rPr>
          <w:rStyle w:val="FootnoteReference"/>
          <w:rFonts w:ascii="Times New Roman" w:hAnsi="Times New Roman" w:cs="Times New Roman"/>
          <w:sz w:val="24"/>
          <w:szCs w:val="24"/>
        </w:rPr>
        <w:footnoteReference w:id="13"/>
      </w:r>
      <w:r w:rsidR="001C79E1" w:rsidRPr="005221DF">
        <w:rPr>
          <w:rFonts w:ascii="Times New Roman" w:hAnsi="Times New Roman" w:cs="Times New Roman"/>
          <w:sz w:val="24"/>
          <w:szCs w:val="24"/>
        </w:rPr>
        <w:t xml:space="preserve"> </w:t>
      </w:r>
    </w:p>
    <w:p w:rsidR="008B39BD" w:rsidRPr="004D2CD6" w:rsidRDefault="008B39BD" w:rsidP="008B39BD">
      <w:pPr>
        <w:autoSpaceDE w:val="0"/>
        <w:autoSpaceDN w:val="0"/>
        <w:adjustRightInd w:val="0"/>
        <w:spacing w:after="0" w:line="480" w:lineRule="auto"/>
        <w:ind w:firstLine="567"/>
        <w:jc w:val="both"/>
        <w:rPr>
          <w:rFonts w:ascii="EhrhardtMTSRN" w:hAnsi="EhrhardtMTSRN" w:cs="EhrhardtMTSRN"/>
          <w:sz w:val="24"/>
          <w:szCs w:val="24"/>
        </w:rPr>
      </w:pPr>
      <w:r>
        <w:rPr>
          <w:rFonts w:ascii="Times New Roman" w:hAnsi="Times New Roman" w:cs="Times New Roman"/>
          <w:sz w:val="24"/>
          <w:szCs w:val="24"/>
        </w:rPr>
        <w:t>In</w:t>
      </w:r>
      <w:r w:rsidRPr="005221DF">
        <w:rPr>
          <w:rFonts w:ascii="Times New Roman" w:hAnsi="Times New Roman" w:cs="Times New Roman"/>
          <w:sz w:val="24"/>
          <w:szCs w:val="24"/>
        </w:rPr>
        <w:t xml:space="preserve"> the visual arts, critical perspectives had already taken into account theories of semiology, semiotics, Gestalt</w:t>
      </w:r>
      <w:r>
        <w:rPr>
          <w:rFonts w:ascii="Times New Roman" w:hAnsi="Times New Roman" w:cs="Times New Roman"/>
          <w:sz w:val="24"/>
          <w:szCs w:val="24"/>
        </w:rPr>
        <w:t>ung</w:t>
      </w:r>
      <w:r w:rsidRPr="005221DF">
        <w:rPr>
          <w:rFonts w:ascii="Times New Roman" w:hAnsi="Times New Roman" w:cs="Times New Roman"/>
          <w:sz w:val="24"/>
          <w:szCs w:val="24"/>
        </w:rPr>
        <w:t xml:space="preserve">, cybernetics, </w:t>
      </w:r>
      <w:r>
        <w:rPr>
          <w:rFonts w:ascii="Times New Roman" w:hAnsi="Times New Roman" w:cs="Times New Roman"/>
          <w:sz w:val="24"/>
          <w:szCs w:val="24"/>
        </w:rPr>
        <w:t>on the wave of</w:t>
      </w:r>
      <w:r w:rsidRPr="005221DF">
        <w:rPr>
          <w:rFonts w:ascii="Times New Roman" w:hAnsi="Times New Roman" w:cs="Times New Roman"/>
          <w:sz w:val="24"/>
          <w:szCs w:val="24"/>
        </w:rPr>
        <w:t xml:space="preserve"> Gillo Dorfles’ </w:t>
      </w:r>
      <w:r>
        <w:rPr>
          <w:rFonts w:ascii="Times New Roman" w:hAnsi="Times New Roman" w:cs="Times New Roman"/>
          <w:sz w:val="24"/>
          <w:szCs w:val="24"/>
        </w:rPr>
        <w:t>seminal</w:t>
      </w:r>
      <w:r w:rsidRPr="005221DF">
        <w:rPr>
          <w:rFonts w:ascii="Times New Roman" w:hAnsi="Times New Roman" w:cs="Times New Roman"/>
          <w:sz w:val="24"/>
          <w:szCs w:val="24"/>
        </w:rPr>
        <w:t xml:space="preserve"> studies </w:t>
      </w:r>
      <w:r w:rsidRPr="005221DF">
        <w:rPr>
          <w:rFonts w:ascii="Times New Roman" w:hAnsi="Times New Roman" w:cs="Times New Roman"/>
          <w:i/>
          <w:sz w:val="24"/>
          <w:szCs w:val="24"/>
        </w:rPr>
        <w:t>Discorso tecnico sulle arti</w:t>
      </w:r>
      <w:r w:rsidR="00791746">
        <w:rPr>
          <w:rFonts w:ascii="Times New Roman" w:hAnsi="Times New Roman" w:cs="Times New Roman"/>
          <w:sz w:val="24"/>
          <w:szCs w:val="24"/>
        </w:rPr>
        <w:t xml:space="preserve"> (1952)</w:t>
      </w:r>
      <w:r w:rsidRPr="005221DF">
        <w:rPr>
          <w:rFonts w:ascii="Times New Roman" w:hAnsi="Times New Roman" w:cs="Times New Roman"/>
          <w:i/>
          <w:sz w:val="24"/>
          <w:szCs w:val="24"/>
        </w:rPr>
        <w:t xml:space="preserve">, Il divenire delle arti </w:t>
      </w:r>
      <w:r w:rsidRPr="005221DF">
        <w:rPr>
          <w:rFonts w:ascii="Times New Roman" w:hAnsi="Times New Roman" w:cs="Times New Roman"/>
          <w:sz w:val="24"/>
          <w:szCs w:val="24"/>
        </w:rPr>
        <w:t xml:space="preserve">(1959), </w:t>
      </w:r>
      <w:r w:rsidRPr="005221DF">
        <w:rPr>
          <w:rFonts w:ascii="Times New Roman" w:hAnsi="Times New Roman" w:cs="Times New Roman"/>
          <w:i/>
          <w:sz w:val="24"/>
          <w:szCs w:val="24"/>
        </w:rPr>
        <w:t>Simbolo, comunicazione, consumo</w:t>
      </w:r>
      <w:r>
        <w:rPr>
          <w:rFonts w:ascii="Times New Roman" w:hAnsi="Times New Roman" w:cs="Times New Roman"/>
          <w:sz w:val="24"/>
          <w:szCs w:val="24"/>
        </w:rPr>
        <w:t xml:space="preserve"> (1962). I</w:t>
      </w:r>
      <w:r w:rsidRPr="005221DF">
        <w:rPr>
          <w:rFonts w:ascii="Times New Roman" w:hAnsi="Times New Roman" w:cs="Times New Roman"/>
          <w:sz w:val="24"/>
          <w:szCs w:val="24"/>
        </w:rPr>
        <w:t xml:space="preserve">n literary fiction and poetry, </w:t>
      </w:r>
      <w:r>
        <w:rPr>
          <w:rFonts w:ascii="Times New Roman" w:hAnsi="Times New Roman" w:cs="Times New Roman"/>
          <w:sz w:val="24"/>
          <w:szCs w:val="24"/>
        </w:rPr>
        <w:t xml:space="preserve">however, </w:t>
      </w:r>
      <w:r w:rsidRPr="005221DF">
        <w:rPr>
          <w:rFonts w:ascii="Times New Roman" w:hAnsi="Times New Roman" w:cs="Times New Roman"/>
          <w:sz w:val="24"/>
          <w:szCs w:val="24"/>
        </w:rPr>
        <w:t xml:space="preserve">new experimental artistic practices </w:t>
      </w:r>
      <w:r w:rsidR="00F870D2" w:rsidRPr="005221DF">
        <w:rPr>
          <w:rFonts w:ascii="Times New Roman" w:hAnsi="Times New Roman" w:cs="Times New Roman"/>
          <w:sz w:val="24"/>
          <w:szCs w:val="24"/>
        </w:rPr>
        <w:t xml:space="preserve">only </w:t>
      </w:r>
      <w:r w:rsidR="00F870D2">
        <w:rPr>
          <w:rFonts w:ascii="Times New Roman" w:hAnsi="Times New Roman" w:cs="Times New Roman"/>
          <w:sz w:val="24"/>
          <w:szCs w:val="24"/>
        </w:rPr>
        <w:t xml:space="preserve">began to </w:t>
      </w:r>
      <w:r w:rsidRPr="005221DF">
        <w:rPr>
          <w:rFonts w:ascii="Times New Roman" w:hAnsi="Times New Roman" w:cs="Times New Roman"/>
          <w:sz w:val="24"/>
          <w:szCs w:val="24"/>
        </w:rPr>
        <w:t>develop</w:t>
      </w:r>
      <w:r w:rsidR="00F870D2">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5221DF">
        <w:rPr>
          <w:rFonts w:ascii="Times New Roman" w:hAnsi="Times New Roman" w:cs="Times New Roman"/>
          <w:sz w:val="24"/>
          <w:szCs w:val="24"/>
        </w:rPr>
        <w:t>around 1963.</w:t>
      </w:r>
      <w:r w:rsidR="00BF422E" w:rsidRPr="005221DF">
        <w:rPr>
          <w:rStyle w:val="FootnoteReference"/>
          <w:rFonts w:ascii="Times New Roman" w:hAnsi="Times New Roman" w:cs="Times New Roman"/>
          <w:sz w:val="24"/>
          <w:szCs w:val="24"/>
        </w:rPr>
        <w:footnoteReference w:id="14"/>
      </w:r>
      <w:r w:rsidR="00BF422E"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 </w:t>
      </w:r>
    </w:p>
    <w:p w:rsidR="00F875CF" w:rsidRPr="00C209B2" w:rsidRDefault="00443897" w:rsidP="00F875CF">
      <w:pPr>
        <w:spacing w:after="0" w:line="480" w:lineRule="auto"/>
        <w:ind w:firstLine="567"/>
        <w:jc w:val="both"/>
        <w:rPr>
          <w:rFonts w:ascii="Times New Roman" w:hAnsi="Times New Roman" w:cs="Times New Roman"/>
          <w:sz w:val="24"/>
          <w:szCs w:val="24"/>
          <w:lang w:val="it-IT"/>
        </w:rPr>
      </w:pPr>
      <w:r w:rsidRPr="005221DF">
        <w:rPr>
          <w:rFonts w:ascii="Times New Roman" w:hAnsi="Times New Roman" w:cs="Times New Roman"/>
          <w:sz w:val="24"/>
          <w:szCs w:val="24"/>
        </w:rPr>
        <w:t xml:space="preserve">In poetry, </w:t>
      </w:r>
      <w:r w:rsidR="00C70B81" w:rsidRPr="005221DF">
        <w:rPr>
          <w:rFonts w:ascii="Times New Roman" w:hAnsi="Times New Roman" w:cs="Times New Roman"/>
          <w:sz w:val="24"/>
          <w:szCs w:val="24"/>
        </w:rPr>
        <w:t xml:space="preserve">it </w:t>
      </w:r>
      <w:r w:rsidR="00545FAA" w:rsidRPr="005221DF">
        <w:rPr>
          <w:rFonts w:ascii="Times New Roman" w:hAnsi="Times New Roman" w:cs="Times New Roman"/>
          <w:sz w:val="24"/>
          <w:szCs w:val="24"/>
        </w:rPr>
        <w:t xml:space="preserve">was </w:t>
      </w:r>
      <w:r w:rsidR="00C70B81" w:rsidRPr="005221DF">
        <w:rPr>
          <w:rFonts w:ascii="Times New Roman" w:hAnsi="Times New Roman" w:cs="Times New Roman"/>
          <w:sz w:val="24"/>
          <w:szCs w:val="24"/>
        </w:rPr>
        <w:t>clear that language had to be renovated</w:t>
      </w:r>
      <w:r w:rsidR="00F870D2">
        <w:rPr>
          <w:rFonts w:ascii="Times New Roman" w:hAnsi="Times New Roman" w:cs="Times New Roman"/>
          <w:sz w:val="24"/>
          <w:szCs w:val="24"/>
        </w:rPr>
        <w:t>/renewed/</w:t>
      </w:r>
      <w:r w:rsidR="00C70B81" w:rsidRPr="005221DF">
        <w:rPr>
          <w:rFonts w:ascii="Times New Roman" w:hAnsi="Times New Roman" w:cs="Times New Roman"/>
          <w:sz w:val="24"/>
          <w:szCs w:val="24"/>
        </w:rPr>
        <w:t>, as</w:t>
      </w:r>
      <w:r w:rsidR="00F870D2">
        <w:rPr>
          <w:rFonts w:ascii="Times New Roman" w:hAnsi="Times New Roman" w:cs="Times New Roman"/>
          <w:sz w:val="24"/>
          <w:szCs w:val="24"/>
        </w:rPr>
        <w:t xml:space="preserve"> many felt that in its </w:t>
      </w:r>
      <w:r w:rsidR="003E47EB">
        <w:rPr>
          <w:rFonts w:ascii="Times New Roman" w:hAnsi="Times New Roman" w:cs="Times New Roman"/>
          <w:sz w:val="24"/>
          <w:szCs w:val="24"/>
        </w:rPr>
        <w:t xml:space="preserve">traditional form </w:t>
      </w:r>
      <w:r w:rsidR="00C70B81" w:rsidRPr="005221DF">
        <w:rPr>
          <w:rFonts w:ascii="Times New Roman" w:hAnsi="Times New Roman" w:cs="Times New Roman"/>
          <w:sz w:val="24"/>
          <w:szCs w:val="24"/>
        </w:rPr>
        <w:t xml:space="preserve">it was unable to convey the experience of contemporary life, </w:t>
      </w:r>
      <w:r w:rsidR="00F870D2">
        <w:rPr>
          <w:rFonts w:ascii="Times New Roman" w:hAnsi="Times New Roman" w:cs="Times New Roman"/>
          <w:sz w:val="24"/>
          <w:szCs w:val="24"/>
        </w:rPr>
        <w:t xml:space="preserve">or </w:t>
      </w:r>
      <w:r w:rsidR="00C70B81" w:rsidRPr="005221DF">
        <w:rPr>
          <w:rFonts w:ascii="Times New Roman" w:hAnsi="Times New Roman" w:cs="Times New Roman"/>
          <w:sz w:val="24"/>
          <w:szCs w:val="24"/>
        </w:rPr>
        <w:t>engag</w:t>
      </w:r>
      <w:r w:rsidR="00F870D2">
        <w:rPr>
          <w:rFonts w:ascii="Times New Roman" w:hAnsi="Times New Roman" w:cs="Times New Roman"/>
          <w:sz w:val="24"/>
          <w:szCs w:val="24"/>
        </w:rPr>
        <w:t>e</w:t>
      </w:r>
      <w:r w:rsidR="00C70B81" w:rsidRPr="005221DF">
        <w:rPr>
          <w:rFonts w:ascii="Times New Roman" w:hAnsi="Times New Roman" w:cs="Times New Roman"/>
          <w:sz w:val="24"/>
          <w:szCs w:val="24"/>
        </w:rPr>
        <w:t xml:space="preserve"> with the new areas of </w:t>
      </w:r>
      <w:r w:rsidR="00D323FA" w:rsidRPr="005221DF">
        <w:rPr>
          <w:rFonts w:ascii="Times New Roman" w:hAnsi="Times New Roman" w:cs="Times New Roman"/>
          <w:sz w:val="24"/>
          <w:szCs w:val="24"/>
        </w:rPr>
        <w:t>modern</w:t>
      </w:r>
      <w:r w:rsidR="00C70B81" w:rsidRPr="005221DF">
        <w:rPr>
          <w:rFonts w:ascii="Times New Roman" w:hAnsi="Times New Roman" w:cs="Times New Roman"/>
          <w:sz w:val="24"/>
          <w:szCs w:val="24"/>
        </w:rPr>
        <w:t xml:space="preserve"> </w:t>
      </w:r>
      <w:r w:rsidR="00F870D2">
        <w:rPr>
          <w:rFonts w:ascii="Times New Roman" w:hAnsi="Times New Roman" w:cs="Times New Roman"/>
          <w:sz w:val="24"/>
          <w:szCs w:val="24"/>
        </w:rPr>
        <w:t xml:space="preserve">modes of </w:t>
      </w:r>
      <w:r w:rsidR="00C70B81" w:rsidRPr="005221DF">
        <w:rPr>
          <w:rFonts w:ascii="Times New Roman" w:hAnsi="Times New Roman" w:cs="Times New Roman"/>
          <w:sz w:val="24"/>
          <w:szCs w:val="24"/>
        </w:rPr>
        <w:t xml:space="preserve">communication. </w:t>
      </w:r>
      <w:r w:rsidR="00A971DE" w:rsidRPr="005221DF">
        <w:rPr>
          <w:rFonts w:ascii="Times New Roman" w:hAnsi="Times New Roman" w:cs="Times New Roman"/>
          <w:sz w:val="24"/>
          <w:szCs w:val="24"/>
          <w:lang w:val="it-IT"/>
        </w:rPr>
        <w:t>As Dorfles claimed in 1959: ‘La poesia, più ancora delle altre arti — proprio per il suo esser legata alla parola: a questo veicolo significante — si trova oggi in una sit</w:t>
      </w:r>
      <w:r w:rsidR="00B96D79">
        <w:rPr>
          <w:rFonts w:ascii="Times New Roman" w:hAnsi="Times New Roman" w:cs="Times New Roman"/>
          <w:sz w:val="24"/>
          <w:szCs w:val="24"/>
          <w:lang w:val="it-IT"/>
        </w:rPr>
        <w:t>uazione di estrema perplessità’.</w:t>
      </w:r>
      <w:r w:rsidR="00B96D79">
        <w:rPr>
          <w:rStyle w:val="FootnoteReference"/>
          <w:rFonts w:ascii="Times New Roman" w:hAnsi="Times New Roman" w:cs="Times New Roman"/>
          <w:sz w:val="24"/>
          <w:szCs w:val="24"/>
          <w:lang w:val="it-IT"/>
        </w:rPr>
        <w:footnoteReference w:id="15"/>
      </w:r>
      <w:r w:rsidR="00B96D79">
        <w:rPr>
          <w:rFonts w:ascii="Times New Roman" w:hAnsi="Times New Roman" w:cs="Times New Roman"/>
          <w:sz w:val="24"/>
          <w:szCs w:val="24"/>
          <w:lang w:val="it-IT"/>
        </w:rPr>
        <w:t xml:space="preserve"> </w:t>
      </w:r>
      <w:r w:rsidR="004D2CD6" w:rsidRPr="004D2CD6">
        <w:rPr>
          <w:rFonts w:ascii="Times New Roman" w:hAnsi="Times New Roman" w:cs="Times New Roman"/>
          <w:sz w:val="24"/>
          <w:szCs w:val="24"/>
        </w:rPr>
        <w:t>However, when it came to experimentalism the most obvious reference were</w:t>
      </w:r>
      <w:r w:rsidR="00F875CF" w:rsidRPr="005221DF">
        <w:rPr>
          <w:rFonts w:ascii="Times New Roman" w:hAnsi="Times New Roman" w:cs="Times New Roman"/>
          <w:sz w:val="24"/>
          <w:szCs w:val="24"/>
        </w:rPr>
        <w:t xml:space="preserve"> </w:t>
      </w:r>
      <w:r w:rsidR="004D2CD6">
        <w:rPr>
          <w:rFonts w:ascii="Times New Roman" w:hAnsi="Times New Roman" w:cs="Times New Roman"/>
          <w:sz w:val="24"/>
          <w:szCs w:val="24"/>
        </w:rPr>
        <w:t xml:space="preserve">the </w:t>
      </w:r>
      <w:r w:rsidR="00F875CF" w:rsidRPr="005221DF">
        <w:rPr>
          <w:rFonts w:ascii="Times New Roman" w:hAnsi="Times New Roman" w:cs="Times New Roman"/>
          <w:sz w:val="24"/>
          <w:szCs w:val="24"/>
        </w:rPr>
        <w:t xml:space="preserve">avant-garde movements </w:t>
      </w:r>
      <w:r w:rsidR="00EE0DAE" w:rsidRPr="005221DF">
        <w:rPr>
          <w:rFonts w:ascii="Times New Roman" w:hAnsi="Times New Roman" w:cs="Times New Roman"/>
          <w:sz w:val="24"/>
          <w:szCs w:val="24"/>
        </w:rPr>
        <w:t>of the early century</w:t>
      </w:r>
      <w:r w:rsidR="004D2CD6">
        <w:rPr>
          <w:rFonts w:ascii="Times New Roman" w:hAnsi="Times New Roman" w:cs="Times New Roman"/>
          <w:sz w:val="24"/>
          <w:szCs w:val="24"/>
        </w:rPr>
        <w:t xml:space="preserve">. </w:t>
      </w:r>
      <w:r w:rsidR="00F875CF" w:rsidRPr="00C209B2">
        <w:rPr>
          <w:rFonts w:ascii="Times New Roman" w:hAnsi="Times New Roman" w:cs="Times New Roman"/>
          <w:sz w:val="24"/>
          <w:szCs w:val="24"/>
          <w:lang w:val="it-IT"/>
        </w:rPr>
        <w:t xml:space="preserve">As Pignotti </w:t>
      </w:r>
      <w:r w:rsidR="003E47EB" w:rsidRPr="00C209B2">
        <w:rPr>
          <w:rFonts w:ascii="Times New Roman" w:hAnsi="Times New Roman" w:cs="Times New Roman"/>
          <w:sz w:val="24"/>
          <w:szCs w:val="24"/>
          <w:lang w:val="it-IT"/>
        </w:rPr>
        <w:t>noted:</w:t>
      </w:r>
    </w:p>
    <w:p w:rsidR="00F875CF" w:rsidRPr="00C209B2" w:rsidRDefault="00C209B2" w:rsidP="00F875CF">
      <w:pPr>
        <w:spacing w:after="0" w:line="240" w:lineRule="auto"/>
        <w:ind w:left="567" w:right="567"/>
        <w:jc w:val="both"/>
        <w:rPr>
          <w:rFonts w:ascii="Times New Roman" w:hAnsi="Times New Roman" w:cs="Times New Roman"/>
          <w:sz w:val="24"/>
          <w:szCs w:val="24"/>
          <w:lang w:val="it-IT"/>
        </w:rPr>
      </w:pPr>
      <w:r w:rsidRPr="00C209B2">
        <w:rPr>
          <w:rFonts w:ascii="Times New Roman" w:hAnsi="Times New Roman" w:cs="Times New Roman"/>
          <w:sz w:val="20"/>
          <w:szCs w:val="20"/>
          <w:lang w:val="it-IT"/>
        </w:rPr>
        <w:t xml:space="preserve">Il discorso delle avanguardie, alla fine della seconda </w:t>
      </w:r>
      <w:r>
        <w:rPr>
          <w:rFonts w:ascii="Times New Roman" w:hAnsi="Times New Roman" w:cs="Times New Roman"/>
          <w:sz w:val="20"/>
          <w:szCs w:val="20"/>
          <w:lang w:val="it-IT"/>
        </w:rPr>
        <w:t>g</w:t>
      </w:r>
      <w:r w:rsidRPr="00C209B2">
        <w:rPr>
          <w:rFonts w:ascii="Times New Roman" w:hAnsi="Times New Roman" w:cs="Times New Roman"/>
          <w:sz w:val="20"/>
          <w:szCs w:val="20"/>
          <w:lang w:val="it-IT"/>
        </w:rPr>
        <w:t>uerra mondiale</w:t>
      </w:r>
      <w:r>
        <w:rPr>
          <w:rFonts w:ascii="Times New Roman" w:hAnsi="Times New Roman" w:cs="Times New Roman"/>
          <w:sz w:val="20"/>
          <w:szCs w:val="20"/>
          <w:lang w:val="it-IT"/>
        </w:rPr>
        <w:t>, era stato dato per esaurito</w:t>
      </w:r>
      <w:r w:rsidRPr="00C209B2">
        <w:rPr>
          <w:rFonts w:ascii="Times New Roman" w:hAnsi="Times New Roman" w:cs="Times New Roman"/>
          <w:sz w:val="20"/>
          <w:szCs w:val="20"/>
          <w:lang w:val="it-IT"/>
        </w:rPr>
        <w:t>.</w:t>
      </w:r>
      <w:r>
        <w:rPr>
          <w:rFonts w:ascii="Times New Roman" w:hAnsi="Times New Roman" w:cs="Times New Roman"/>
          <w:sz w:val="20"/>
          <w:szCs w:val="20"/>
          <w:lang w:val="it-IT"/>
        </w:rPr>
        <w:t xml:space="preserve"> Quel discorso invece era stato solo interrotto. A me era parso naturale riprenderlo, a partire da alcune sue valenze lasciate vistosamente aperte. A me attraevano ancora il potenziale espressivo e la reimpostazione linguistica messi in moto da certo futurismo, da certo dadaismo, da certo surrealismo. A me interessavano da tempo scrittori come Marinetti, Palazzeschi, Tzara, Joyce, Breton, Pound</w:t>
      </w:r>
      <w:r w:rsidR="00F96DFA">
        <w:rPr>
          <w:rFonts w:ascii="Times New Roman" w:hAnsi="Times New Roman" w:cs="Times New Roman"/>
          <w:sz w:val="20"/>
          <w:szCs w:val="20"/>
          <w:lang w:val="it-IT"/>
        </w:rPr>
        <w:t>. Avendo avuto modo, fin dalla metà degli anni Quaranta, di entrare in contatto anche con le esperienze più avanzate nel campo delle arti visive, e avendo anzi lì sperimentato le mie prime prove artistiche, prevalentemente sotto forma di disegno, una delle mie aspirazioni era pure quella di far esprimere in qualche modo la parola, mezzo associato al tempo, anche nello spazio.</w:t>
      </w:r>
      <w:r>
        <w:rPr>
          <w:rStyle w:val="FootnoteReference"/>
          <w:rFonts w:ascii="Times New Roman" w:hAnsi="Times New Roman" w:cs="Times New Roman"/>
          <w:sz w:val="20"/>
          <w:szCs w:val="20"/>
        </w:rPr>
        <w:footnoteReference w:id="16"/>
      </w:r>
    </w:p>
    <w:p w:rsidR="00F875CF" w:rsidRPr="00C209B2" w:rsidRDefault="00F875CF" w:rsidP="00F875CF">
      <w:pPr>
        <w:spacing w:after="0" w:line="240" w:lineRule="auto"/>
        <w:ind w:left="567" w:right="567"/>
        <w:jc w:val="both"/>
        <w:rPr>
          <w:rFonts w:ascii="Times New Roman" w:hAnsi="Times New Roman" w:cs="Times New Roman"/>
          <w:sz w:val="20"/>
          <w:szCs w:val="20"/>
          <w:lang w:val="it-IT"/>
        </w:rPr>
      </w:pPr>
    </w:p>
    <w:p w:rsidR="00F075E5" w:rsidRDefault="00EF5455" w:rsidP="00F875CF">
      <w:pPr>
        <w:spacing w:after="0" w:line="480" w:lineRule="auto"/>
        <w:jc w:val="both"/>
        <w:rPr>
          <w:rFonts w:ascii="Times New Roman" w:hAnsi="Times New Roman" w:cs="Times New Roman"/>
          <w:sz w:val="24"/>
          <w:szCs w:val="24"/>
        </w:rPr>
      </w:pPr>
      <w:r w:rsidRPr="002006D4">
        <w:rPr>
          <w:rFonts w:ascii="Times New Roman" w:hAnsi="Times New Roman" w:cs="Times New Roman"/>
          <w:sz w:val="24"/>
          <w:szCs w:val="24"/>
        </w:rPr>
        <w:t xml:space="preserve">It </w:t>
      </w:r>
      <w:r w:rsidR="00A05BDB" w:rsidRPr="002006D4">
        <w:rPr>
          <w:rFonts w:ascii="Times New Roman" w:hAnsi="Times New Roman" w:cs="Times New Roman"/>
          <w:sz w:val="24"/>
          <w:szCs w:val="24"/>
        </w:rPr>
        <w:t>was</w:t>
      </w:r>
      <w:r w:rsidRPr="002006D4">
        <w:rPr>
          <w:rFonts w:ascii="Times New Roman" w:hAnsi="Times New Roman" w:cs="Times New Roman"/>
          <w:sz w:val="24"/>
          <w:szCs w:val="24"/>
        </w:rPr>
        <w:t xml:space="preserve"> </w:t>
      </w:r>
      <w:r w:rsidR="00A05BDB" w:rsidRPr="002006D4">
        <w:rPr>
          <w:rFonts w:ascii="Times New Roman" w:hAnsi="Times New Roman" w:cs="Times New Roman"/>
          <w:sz w:val="24"/>
          <w:szCs w:val="24"/>
        </w:rPr>
        <w:t xml:space="preserve">a context that enabled </w:t>
      </w:r>
      <w:r w:rsidRPr="002006D4">
        <w:rPr>
          <w:rFonts w:ascii="Times New Roman" w:hAnsi="Times New Roman" w:cs="Times New Roman"/>
          <w:sz w:val="24"/>
          <w:szCs w:val="24"/>
        </w:rPr>
        <w:t>all those experimental movements usually associated with the</w:t>
      </w:r>
      <w:r w:rsidR="00F875CF" w:rsidRPr="00974758">
        <w:rPr>
          <w:rFonts w:ascii="Times New Roman" w:hAnsi="Times New Roman" w:cs="Times New Roman"/>
          <w:sz w:val="24"/>
          <w:szCs w:val="24"/>
        </w:rPr>
        <w:t xml:space="preserve"> </w:t>
      </w:r>
      <w:r w:rsidR="00F875CF" w:rsidRPr="00974758">
        <w:rPr>
          <w:rFonts w:ascii="Times New Roman" w:hAnsi="Times New Roman" w:cs="Times New Roman"/>
          <w:i/>
          <w:sz w:val="24"/>
          <w:szCs w:val="24"/>
        </w:rPr>
        <w:t>neoavanguardia</w:t>
      </w:r>
      <w:r w:rsidR="00F875CF" w:rsidRPr="00974758">
        <w:rPr>
          <w:rFonts w:ascii="Times New Roman" w:hAnsi="Times New Roman" w:cs="Times New Roman"/>
          <w:sz w:val="24"/>
          <w:szCs w:val="24"/>
        </w:rPr>
        <w:t xml:space="preserve"> </w:t>
      </w:r>
      <w:r w:rsidR="00A05BDB" w:rsidRPr="00974758">
        <w:rPr>
          <w:rFonts w:ascii="Times New Roman" w:hAnsi="Times New Roman" w:cs="Times New Roman"/>
          <w:sz w:val="24"/>
          <w:szCs w:val="24"/>
        </w:rPr>
        <w:t xml:space="preserve">to </w:t>
      </w:r>
      <w:r w:rsidR="00F875CF" w:rsidRPr="00974758">
        <w:rPr>
          <w:rFonts w:ascii="Times New Roman" w:hAnsi="Times New Roman" w:cs="Times New Roman"/>
          <w:sz w:val="24"/>
          <w:szCs w:val="24"/>
        </w:rPr>
        <w:t xml:space="preserve">flourish. </w:t>
      </w:r>
      <w:r w:rsidR="009B30FC" w:rsidRPr="00974758">
        <w:rPr>
          <w:rFonts w:ascii="Times New Roman" w:hAnsi="Times New Roman" w:cs="Times New Roman"/>
          <w:sz w:val="24"/>
          <w:szCs w:val="24"/>
        </w:rPr>
        <w:t xml:space="preserve">In 1963, </w:t>
      </w:r>
      <w:r w:rsidR="00F075E5" w:rsidRPr="00974758">
        <w:rPr>
          <w:rFonts w:ascii="Times New Roman" w:hAnsi="Times New Roman" w:cs="Times New Roman"/>
          <w:sz w:val="24"/>
          <w:szCs w:val="24"/>
        </w:rPr>
        <w:t>respectively in Florence</w:t>
      </w:r>
      <w:r w:rsidR="00F075E5" w:rsidRPr="001D1A40">
        <w:rPr>
          <w:rFonts w:ascii="Times New Roman" w:hAnsi="Times New Roman" w:cs="Times New Roman"/>
          <w:sz w:val="24"/>
          <w:szCs w:val="24"/>
        </w:rPr>
        <w:t xml:space="preserve"> </w:t>
      </w:r>
      <w:r w:rsidR="001D1A40">
        <w:rPr>
          <w:rFonts w:ascii="Times New Roman" w:hAnsi="Times New Roman" w:cs="Times New Roman"/>
          <w:sz w:val="24"/>
          <w:szCs w:val="24"/>
        </w:rPr>
        <w:t xml:space="preserve">(May) </w:t>
      </w:r>
      <w:r w:rsidR="00F075E5" w:rsidRPr="001D1A40">
        <w:rPr>
          <w:rFonts w:ascii="Times New Roman" w:hAnsi="Times New Roman" w:cs="Times New Roman"/>
          <w:sz w:val="24"/>
          <w:szCs w:val="24"/>
        </w:rPr>
        <w:t>and in</w:t>
      </w:r>
      <w:r w:rsidR="00F075E5" w:rsidRPr="005221DF">
        <w:rPr>
          <w:rFonts w:ascii="Times New Roman" w:hAnsi="Times New Roman" w:cs="Times New Roman"/>
          <w:sz w:val="24"/>
          <w:szCs w:val="24"/>
        </w:rPr>
        <w:t xml:space="preserve"> </w:t>
      </w:r>
      <w:r w:rsidR="00F075E5">
        <w:rPr>
          <w:rFonts w:ascii="Times New Roman" w:hAnsi="Times New Roman" w:cs="Times New Roman"/>
          <w:sz w:val="24"/>
          <w:szCs w:val="24"/>
        </w:rPr>
        <w:t>Palermo</w:t>
      </w:r>
      <w:r w:rsidR="001D1A40">
        <w:rPr>
          <w:rFonts w:ascii="Times New Roman" w:hAnsi="Times New Roman" w:cs="Times New Roman"/>
          <w:sz w:val="24"/>
          <w:szCs w:val="24"/>
        </w:rPr>
        <w:t xml:space="preserve"> (October)</w:t>
      </w:r>
      <w:r w:rsidR="00F075E5" w:rsidRPr="005221DF">
        <w:rPr>
          <w:rFonts w:ascii="Times New Roman" w:hAnsi="Times New Roman" w:cs="Times New Roman"/>
          <w:sz w:val="24"/>
          <w:szCs w:val="24"/>
        </w:rPr>
        <w:t xml:space="preserve">, </w:t>
      </w:r>
      <w:r w:rsidR="009B30FC" w:rsidRPr="005221DF">
        <w:rPr>
          <w:rFonts w:ascii="Times New Roman" w:hAnsi="Times New Roman" w:cs="Times New Roman"/>
          <w:sz w:val="24"/>
          <w:szCs w:val="24"/>
        </w:rPr>
        <w:t xml:space="preserve">Gruppo 70 </w:t>
      </w:r>
      <w:r w:rsidR="00F075E5">
        <w:rPr>
          <w:rFonts w:ascii="Times New Roman" w:hAnsi="Times New Roman" w:cs="Times New Roman"/>
          <w:sz w:val="24"/>
          <w:szCs w:val="24"/>
        </w:rPr>
        <w:t xml:space="preserve">and </w:t>
      </w:r>
      <w:r w:rsidR="00F075E5" w:rsidRPr="005221DF">
        <w:rPr>
          <w:rFonts w:ascii="Times New Roman" w:hAnsi="Times New Roman" w:cs="Times New Roman"/>
          <w:sz w:val="24"/>
          <w:szCs w:val="24"/>
        </w:rPr>
        <w:t xml:space="preserve">Gruppo 63 </w:t>
      </w:r>
      <w:r w:rsidR="003E47EB">
        <w:rPr>
          <w:rFonts w:ascii="Times New Roman" w:hAnsi="Times New Roman" w:cs="Times New Roman"/>
          <w:sz w:val="24"/>
          <w:szCs w:val="24"/>
        </w:rPr>
        <w:t>h</w:t>
      </w:r>
      <w:r w:rsidR="00621795">
        <w:rPr>
          <w:rFonts w:ascii="Times New Roman" w:hAnsi="Times New Roman" w:cs="Times New Roman"/>
          <w:sz w:val="24"/>
          <w:szCs w:val="24"/>
        </w:rPr>
        <w:t>eld</w:t>
      </w:r>
      <w:r w:rsidR="003E47EB" w:rsidRPr="005221DF">
        <w:rPr>
          <w:rFonts w:ascii="Times New Roman" w:hAnsi="Times New Roman" w:cs="Times New Roman"/>
          <w:sz w:val="24"/>
          <w:szCs w:val="24"/>
        </w:rPr>
        <w:t xml:space="preserve"> </w:t>
      </w:r>
      <w:r w:rsidR="009B30FC" w:rsidRPr="005221DF">
        <w:rPr>
          <w:rFonts w:ascii="Times New Roman" w:hAnsi="Times New Roman" w:cs="Times New Roman"/>
          <w:sz w:val="24"/>
          <w:szCs w:val="24"/>
        </w:rPr>
        <w:t xml:space="preserve">their first </w:t>
      </w:r>
      <w:r w:rsidR="002E5E11">
        <w:rPr>
          <w:rFonts w:ascii="Times New Roman" w:hAnsi="Times New Roman" w:cs="Times New Roman"/>
          <w:sz w:val="24"/>
          <w:szCs w:val="24"/>
        </w:rPr>
        <w:t>founding</w:t>
      </w:r>
      <w:r w:rsidR="009B30FC" w:rsidRPr="005221DF">
        <w:rPr>
          <w:rFonts w:ascii="Times New Roman" w:hAnsi="Times New Roman" w:cs="Times New Roman"/>
          <w:sz w:val="24"/>
          <w:szCs w:val="24"/>
        </w:rPr>
        <w:t xml:space="preserve"> </w:t>
      </w:r>
      <w:r w:rsidR="002E5E11">
        <w:rPr>
          <w:rFonts w:ascii="Times New Roman" w:hAnsi="Times New Roman" w:cs="Times New Roman"/>
          <w:sz w:val="24"/>
          <w:szCs w:val="24"/>
        </w:rPr>
        <w:t>events</w:t>
      </w:r>
      <w:r w:rsidR="009B30FC" w:rsidRPr="005221DF">
        <w:rPr>
          <w:rFonts w:ascii="Times New Roman" w:hAnsi="Times New Roman" w:cs="Times New Roman"/>
          <w:sz w:val="24"/>
          <w:szCs w:val="24"/>
        </w:rPr>
        <w:t>,</w:t>
      </w:r>
      <w:r w:rsidR="00C345D3">
        <w:rPr>
          <w:rStyle w:val="FootnoteReference"/>
          <w:rFonts w:ascii="Times New Roman" w:hAnsi="Times New Roman" w:cs="Times New Roman"/>
          <w:sz w:val="24"/>
          <w:szCs w:val="24"/>
        </w:rPr>
        <w:footnoteReference w:id="17"/>
      </w:r>
      <w:r w:rsidR="009B30FC" w:rsidRPr="005221DF">
        <w:rPr>
          <w:rFonts w:ascii="Times New Roman" w:hAnsi="Times New Roman" w:cs="Times New Roman"/>
          <w:sz w:val="24"/>
          <w:szCs w:val="24"/>
        </w:rPr>
        <w:t xml:space="preserve"> but numerous other groups revolving around journals such as </w:t>
      </w:r>
      <w:r w:rsidR="009B30FC" w:rsidRPr="005221DF">
        <w:rPr>
          <w:rFonts w:ascii="Times New Roman" w:hAnsi="Times New Roman" w:cs="Times New Roman"/>
          <w:i/>
          <w:sz w:val="24"/>
          <w:szCs w:val="24"/>
        </w:rPr>
        <w:t>Questo e altro</w:t>
      </w:r>
      <w:r w:rsidR="009B30FC" w:rsidRPr="005221DF">
        <w:rPr>
          <w:rFonts w:ascii="Times New Roman" w:hAnsi="Times New Roman" w:cs="Times New Roman"/>
          <w:sz w:val="24"/>
          <w:szCs w:val="24"/>
        </w:rPr>
        <w:t xml:space="preserve">, </w:t>
      </w:r>
      <w:r w:rsidR="009B30FC" w:rsidRPr="005221DF">
        <w:rPr>
          <w:rFonts w:ascii="Times New Roman" w:hAnsi="Times New Roman" w:cs="Times New Roman"/>
          <w:i/>
          <w:sz w:val="24"/>
          <w:szCs w:val="24"/>
        </w:rPr>
        <w:t>Marcatré, Linea Sud, Trerosso, Malebolge, Linea Struttura, Made In</w:t>
      </w:r>
      <w:r w:rsidR="00F875CF" w:rsidRPr="005221DF">
        <w:rPr>
          <w:rFonts w:ascii="Times New Roman" w:hAnsi="Times New Roman" w:cs="Times New Roman"/>
          <w:sz w:val="24"/>
          <w:szCs w:val="24"/>
        </w:rPr>
        <w:t xml:space="preserve"> </w:t>
      </w:r>
      <w:r w:rsidR="00621795">
        <w:rPr>
          <w:rFonts w:ascii="Times New Roman" w:hAnsi="Times New Roman" w:cs="Times New Roman"/>
          <w:sz w:val="24"/>
          <w:szCs w:val="24"/>
        </w:rPr>
        <w:t xml:space="preserve">were </w:t>
      </w:r>
      <w:r w:rsidR="003E47EB">
        <w:rPr>
          <w:rFonts w:ascii="Times New Roman" w:hAnsi="Times New Roman" w:cs="Times New Roman"/>
          <w:sz w:val="24"/>
          <w:szCs w:val="24"/>
        </w:rPr>
        <w:t xml:space="preserve">also </w:t>
      </w:r>
      <w:r w:rsidR="00621795">
        <w:rPr>
          <w:rFonts w:ascii="Times New Roman" w:hAnsi="Times New Roman" w:cs="Times New Roman"/>
          <w:sz w:val="24"/>
          <w:szCs w:val="24"/>
        </w:rPr>
        <w:t xml:space="preserve">beginning </w:t>
      </w:r>
      <w:r w:rsidR="00F875CF" w:rsidRPr="005221DF">
        <w:rPr>
          <w:rFonts w:ascii="Times New Roman" w:hAnsi="Times New Roman" w:cs="Times New Roman"/>
          <w:sz w:val="24"/>
          <w:szCs w:val="24"/>
        </w:rPr>
        <w:t>their artistic experimentation</w:t>
      </w:r>
      <w:r w:rsidR="003E47EB">
        <w:rPr>
          <w:rFonts w:ascii="Times New Roman" w:hAnsi="Times New Roman" w:cs="Times New Roman"/>
          <w:sz w:val="24"/>
          <w:szCs w:val="24"/>
        </w:rPr>
        <w:t xml:space="preserve"> at this time</w:t>
      </w:r>
      <w:r w:rsidR="00F875CF" w:rsidRPr="005221DF">
        <w:rPr>
          <w:rFonts w:ascii="Times New Roman" w:hAnsi="Times New Roman" w:cs="Times New Roman"/>
          <w:sz w:val="24"/>
          <w:szCs w:val="24"/>
        </w:rPr>
        <w:t xml:space="preserve">. </w:t>
      </w:r>
      <w:r w:rsidR="0001091F">
        <w:rPr>
          <w:rFonts w:ascii="Times New Roman" w:hAnsi="Times New Roman" w:cs="Times New Roman"/>
          <w:sz w:val="24"/>
          <w:szCs w:val="24"/>
        </w:rPr>
        <w:t>What they share</w:t>
      </w:r>
      <w:r w:rsidR="001E2B37">
        <w:rPr>
          <w:rFonts w:ascii="Times New Roman" w:hAnsi="Times New Roman" w:cs="Times New Roman"/>
          <w:sz w:val="24"/>
          <w:szCs w:val="24"/>
        </w:rPr>
        <w:t>d</w:t>
      </w:r>
      <w:r w:rsidR="0001091F">
        <w:rPr>
          <w:rFonts w:ascii="Times New Roman" w:hAnsi="Times New Roman" w:cs="Times New Roman"/>
          <w:sz w:val="24"/>
          <w:szCs w:val="24"/>
        </w:rPr>
        <w:t xml:space="preserve"> </w:t>
      </w:r>
      <w:r w:rsidR="001E2B37">
        <w:rPr>
          <w:rFonts w:ascii="Times New Roman" w:hAnsi="Times New Roman" w:cs="Times New Roman"/>
          <w:sz w:val="24"/>
          <w:szCs w:val="24"/>
        </w:rPr>
        <w:t>was</w:t>
      </w:r>
      <w:r w:rsidR="0001091F">
        <w:rPr>
          <w:rFonts w:ascii="Times New Roman" w:hAnsi="Times New Roman" w:cs="Times New Roman"/>
          <w:sz w:val="24"/>
          <w:szCs w:val="24"/>
        </w:rPr>
        <w:t xml:space="preserve"> a </w:t>
      </w:r>
      <w:r w:rsidR="001E2B37">
        <w:rPr>
          <w:rFonts w:ascii="Times New Roman" w:hAnsi="Times New Roman" w:cs="Times New Roman"/>
          <w:sz w:val="24"/>
          <w:szCs w:val="24"/>
        </w:rPr>
        <w:t xml:space="preserve">sense of </w:t>
      </w:r>
      <w:r w:rsidR="0001091F">
        <w:rPr>
          <w:rFonts w:ascii="Times New Roman" w:hAnsi="Times New Roman" w:cs="Times New Roman"/>
          <w:sz w:val="24"/>
          <w:szCs w:val="24"/>
        </w:rPr>
        <w:t>transformation of linguistic structures in relation to the new c</w:t>
      </w:r>
      <w:r w:rsidR="001E2B37">
        <w:rPr>
          <w:rFonts w:ascii="Times New Roman" w:hAnsi="Times New Roman" w:cs="Times New Roman"/>
          <w:sz w:val="24"/>
          <w:szCs w:val="24"/>
        </w:rPr>
        <w:t>onditions of industrial society, the centrality of group work</w:t>
      </w:r>
      <w:r w:rsidR="00112A61">
        <w:rPr>
          <w:rFonts w:ascii="Times New Roman" w:hAnsi="Times New Roman" w:cs="Times New Roman"/>
          <w:sz w:val="24"/>
          <w:szCs w:val="24"/>
        </w:rPr>
        <w:t xml:space="preserve"> as an alternative to movements</w:t>
      </w:r>
      <w:r w:rsidR="00647785">
        <w:rPr>
          <w:rFonts w:ascii="Times New Roman" w:hAnsi="Times New Roman" w:cs="Times New Roman"/>
          <w:sz w:val="24"/>
          <w:szCs w:val="24"/>
        </w:rPr>
        <w:t xml:space="preserve"> and individualism</w:t>
      </w:r>
      <w:r w:rsidR="00A05BDB">
        <w:rPr>
          <w:rFonts w:ascii="Times New Roman" w:hAnsi="Times New Roman" w:cs="Times New Roman"/>
          <w:sz w:val="24"/>
          <w:szCs w:val="24"/>
        </w:rPr>
        <w:t xml:space="preserve"> and</w:t>
      </w:r>
      <w:r w:rsidR="001E2B37">
        <w:rPr>
          <w:rFonts w:ascii="Times New Roman" w:hAnsi="Times New Roman" w:cs="Times New Roman"/>
          <w:sz w:val="24"/>
          <w:szCs w:val="24"/>
        </w:rPr>
        <w:t xml:space="preserve"> the joint activity of critical reflection and poetic practice</w:t>
      </w:r>
      <w:r w:rsidR="00A05BDB">
        <w:rPr>
          <w:rFonts w:ascii="Times New Roman" w:hAnsi="Times New Roman" w:cs="Times New Roman"/>
          <w:sz w:val="24"/>
          <w:szCs w:val="24"/>
        </w:rPr>
        <w:t>.</w:t>
      </w:r>
      <w:r w:rsidR="001E2B37">
        <w:rPr>
          <w:rFonts w:ascii="Times New Roman" w:hAnsi="Times New Roman" w:cs="Times New Roman"/>
          <w:sz w:val="24"/>
          <w:szCs w:val="24"/>
        </w:rPr>
        <w:t xml:space="preserve"> </w:t>
      </w:r>
      <w:r w:rsidR="00B66632">
        <w:rPr>
          <w:rFonts w:ascii="Times New Roman" w:hAnsi="Times New Roman" w:cs="Times New Roman"/>
          <w:sz w:val="24"/>
          <w:szCs w:val="24"/>
        </w:rPr>
        <w:t xml:space="preserve">Add to this </w:t>
      </w:r>
      <w:r w:rsidR="001E2B37">
        <w:rPr>
          <w:rFonts w:ascii="Times New Roman" w:hAnsi="Times New Roman" w:cs="Times New Roman"/>
          <w:sz w:val="24"/>
          <w:szCs w:val="24"/>
        </w:rPr>
        <w:t xml:space="preserve">the </w:t>
      </w:r>
      <w:r w:rsidR="00B66632">
        <w:rPr>
          <w:rFonts w:ascii="Times New Roman" w:hAnsi="Times New Roman" w:cs="Times New Roman"/>
          <w:sz w:val="24"/>
          <w:szCs w:val="24"/>
        </w:rPr>
        <w:t>‘</w:t>
      </w:r>
      <w:r w:rsidR="001E2B37">
        <w:rPr>
          <w:rFonts w:ascii="Times New Roman" w:hAnsi="Times New Roman" w:cs="Times New Roman"/>
          <w:sz w:val="24"/>
          <w:szCs w:val="24"/>
        </w:rPr>
        <w:t>contamination</w:t>
      </w:r>
      <w:r w:rsidR="00B66632">
        <w:rPr>
          <w:rFonts w:ascii="Times New Roman" w:hAnsi="Times New Roman" w:cs="Times New Roman"/>
          <w:sz w:val="24"/>
          <w:szCs w:val="24"/>
        </w:rPr>
        <w:t xml:space="preserve">’ </w:t>
      </w:r>
      <w:r w:rsidR="001E2B37">
        <w:rPr>
          <w:rFonts w:ascii="Times New Roman" w:hAnsi="Times New Roman" w:cs="Times New Roman"/>
          <w:sz w:val="24"/>
          <w:szCs w:val="24"/>
        </w:rPr>
        <w:t xml:space="preserve"> </w:t>
      </w:r>
      <w:r w:rsidR="00A05BDB">
        <w:rPr>
          <w:rFonts w:ascii="Times New Roman" w:hAnsi="Times New Roman" w:cs="Times New Roman"/>
          <w:sz w:val="24"/>
          <w:szCs w:val="24"/>
        </w:rPr>
        <w:t>or</w:t>
      </w:r>
      <w:r w:rsidR="001E2B37">
        <w:rPr>
          <w:rFonts w:ascii="Times New Roman" w:hAnsi="Times New Roman" w:cs="Times New Roman"/>
          <w:sz w:val="24"/>
          <w:szCs w:val="24"/>
        </w:rPr>
        <w:t xml:space="preserve"> interdisciplinarity of languages used in poetic expression</w:t>
      </w:r>
      <w:r w:rsidR="00B66632">
        <w:rPr>
          <w:rFonts w:ascii="Times New Roman" w:hAnsi="Times New Roman" w:cs="Times New Roman"/>
          <w:sz w:val="24"/>
          <w:szCs w:val="24"/>
        </w:rPr>
        <w:t>; indeed</w:t>
      </w:r>
      <w:r w:rsidR="001E2B37">
        <w:rPr>
          <w:rFonts w:ascii="Times New Roman" w:hAnsi="Times New Roman" w:cs="Times New Roman"/>
          <w:sz w:val="24"/>
          <w:szCs w:val="24"/>
        </w:rPr>
        <w:t xml:space="preserve">, each group and each single artist developed </w:t>
      </w:r>
      <w:r w:rsidR="00B66632">
        <w:rPr>
          <w:rFonts w:ascii="Times New Roman" w:hAnsi="Times New Roman" w:cs="Times New Roman"/>
          <w:sz w:val="24"/>
          <w:szCs w:val="24"/>
        </w:rPr>
        <w:t xml:space="preserve">their own </w:t>
      </w:r>
      <w:r w:rsidR="001E2B37">
        <w:rPr>
          <w:rFonts w:ascii="Times New Roman" w:hAnsi="Times New Roman" w:cs="Times New Roman"/>
          <w:sz w:val="24"/>
          <w:szCs w:val="24"/>
        </w:rPr>
        <w:t>specific identity.</w:t>
      </w:r>
    </w:p>
    <w:p w:rsidR="00AB394B" w:rsidRPr="005B5EB9" w:rsidRDefault="008036F1">
      <w:pPr>
        <w:spacing w:after="0" w:line="480" w:lineRule="auto"/>
        <w:ind w:firstLine="567"/>
        <w:jc w:val="both"/>
        <w:rPr>
          <w:rFonts w:ascii="Times New Roman" w:hAnsi="Times New Roman" w:cs="Times New Roman"/>
          <w:sz w:val="24"/>
          <w:szCs w:val="24"/>
        </w:rPr>
      </w:pPr>
      <w:r w:rsidRPr="008036F1">
        <w:rPr>
          <w:rFonts w:ascii="Times New Roman" w:hAnsi="Times New Roman" w:cs="Times New Roman"/>
          <w:sz w:val="24"/>
          <w:szCs w:val="24"/>
        </w:rPr>
        <w:t xml:space="preserve">From </w:t>
      </w:r>
      <w:r w:rsidR="006162FA">
        <w:rPr>
          <w:rFonts w:ascii="Times New Roman" w:hAnsi="Times New Roman" w:cs="Times New Roman"/>
          <w:sz w:val="24"/>
          <w:szCs w:val="24"/>
        </w:rPr>
        <w:t>the outset,</w:t>
      </w:r>
      <w:r w:rsidRPr="008036F1">
        <w:rPr>
          <w:rFonts w:ascii="Times New Roman" w:hAnsi="Times New Roman" w:cs="Times New Roman"/>
          <w:sz w:val="24"/>
          <w:szCs w:val="24"/>
        </w:rPr>
        <w:t xml:space="preserve"> Gruppo 70 distinguishe</w:t>
      </w:r>
      <w:r w:rsidR="006162FA">
        <w:rPr>
          <w:rFonts w:ascii="Times New Roman" w:hAnsi="Times New Roman" w:cs="Times New Roman"/>
          <w:sz w:val="24"/>
          <w:szCs w:val="24"/>
        </w:rPr>
        <w:t>d</w:t>
      </w:r>
      <w:r w:rsidRPr="008036F1">
        <w:rPr>
          <w:rFonts w:ascii="Times New Roman" w:hAnsi="Times New Roman" w:cs="Times New Roman"/>
          <w:sz w:val="24"/>
          <w:szCs w:val="24"/>
        </w:rPr>
        <w:t xml:space="preserve"> itself from Gruppo 63 for their broader un</w:t>
      </w:r>
      <w:r w:rsidRPr="005221DF">
        <w:rPr>
          <w:rFonts w:ascii="Times New Roman" w:hAnsi="Times New Roman" w:cs="Times New Roman"/>
          <w:sz w:val="24"/>
          <w:szCs w:val="24"/>
        </w:rPr>
        <w:t xml:space="preserve">derstanding of language as an interdisciplinary, interartistic and interactive experimentation where verbal, visual, </w:t>
      </w:r>
      <w:r w:rsidR="003E47EB">
        <w:rPr>
          <w:rFonts w:ascii="Times New Roman" w:hAnsi="Times New Roman" w:cs="Times New Roman"/>
          <w:sz w:val="24"/>
          <w:szCs w:val="24"/>
        </w:rPr>
        <w:t xml:space="preserve">and </w:t>
      </w:r>
      <w:r w:rsidRPr="005221DF">
        <w:rPr>
          <w:rFonts w:ascii="Times New Roman" w:hAnsi="Times New Roman" w:cs="Times New Roman"/>
          <w:sz w:val="24"/>
          <w:szCs w:val="24"/>
        </w:rPr>
        <w:t>sound</w:t>
      </w:r>
      <w:r w:rsidR="006162FA">
        <w:rPr>
          <w:rFonts w:ascii="Times New Roman" w:hAnsi="Times New Roman" w:cs="Times New Roman"/>
          <w:sz w:val="24"/>
          <w:szCs w:val="24"/>
        </w:rPr>
        <w:t xml:space="preserve">/acoustic/auditory </w:t>
      </w:r>
      <w:r w:rsidRPr="005221DF">
        <w:rPr>
          <w:rFonts w:ascii="Times New Roman" w:hAnsi="Times New Roman" w:cs="Times New Roman"/>
          <w:sz w:val="24"/>
          <w:szCs w:val="24"/>
        </w:rPr>
        <w:t>signs converge</w:t>
      </w:r>
      <w:r w:rsidR="006162FA">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invit</w:t>
      </w:r>
      <w:r w:rsidR="006162FA">
        <w:rPr>
          <w:rFonts w:ascii="Times New Roman" w:hAnsi="Times New Roman" w:cs="Times New Roman"/>
          <w:sz w:val="24"/>
          <w:szCs w:val="24"/>
        </w:rPr>
        <w:t>e</w:t>
      </w:r>
      <w:r w:rsidRPr="005221DF">
        <w:rPr>
          <w:rFonts w:ascii="Times New Roman" w:hAnsi="Times New Roman" w:cs="Times New Roman"/>
          <w:sz w:val="24"/>
          <w:szCs w:val="24"/>
        </w:rPr>
        <w:t xml:space="preserve"> the audiences to a more active role i</w:t>
      </w:r>
      <w:r w:rsidR="006162FA">
        <w:rPr>
          <w:rFonts w:ascii="Times New Roman" w:hAnsi="Times New Roman" w:cs="Times New Roman"/>
          <w:sz w:val="24"/>
          <w:szCs w:val="24"/>
        </w:rPr>
        <w:t>n</w:t>
      </w:r>
      <w:r w:rsidR="00524C18">
        <w:rPr>
          <w:rFonts w:ascii="Times New Roman" w:hAnsi="Times New Roman" w:cs="Times New Roman"/>
          <w:sz w:val="24"/>
          <w:szCs w:val="24"/>
        </w:rPr>
        <w:t xml:space="preserve"> cultural production</w:t>
      </w:r>
      <w:r w:rsidRPr="005221DF">
        <w:rPr>
          <w:rFonts w:ascii="Times New Roman" w:hAnsi="Times New Roman" w:cs="Times New Roman"/>
          <w:sz w:val="24"/>
          <w:szCs w:val="24"/>
        </w:rPr>
        <w:t>.</w:t>
      </w:r>
      <w:r w:rsidR="00D05A0F">
        <w:rPr>
          <w:rStyle w:val="FootnoteReference"/>
          <w:rFonts w:ascii="Times New Roman" w:hAnsi="Times New Roman" w:cs="Times New Roman"/>
          <w:sz w:val="24"/>
          <w:szCs w:val="24"/>
        </w:rPr>
        <w:footnoteReference w:id="18"/>
      </w:r>
      <w:r w:rsidRPr="005221DF">
        <w:rPr>
          <w:rFonts w:ascii="Times New Roman" w:hAnsi="Times New Roman" w:cs="Times New Roman"/>
          <w:sz w:val="24"/>
          <w:szCs w:val="24"/>
        </w:rPr>
        <w:t xml:space="preserve"> </w:t>
      </w:r>
      <w:r w:rsidR="00B25A6A" w:rsidRPr="002F173A">
        <w:rPr>
          <w:rFonts w:ascii="Times New Roman" w:hAnsi="Times New Roman" w:cs="Times New Roman"/>
          <w:sz w:val="24"/>
          <w:szCs w:val="24"/>
        </w:rPr>
        <w:t xml:space="preserve">They </w:t>
      </w:r>
      <w:r w:rsidR="00AF4CBE">
        <w:rPr>
          <w:rFonts w:ascii="Times New Roman" w:hAnsi="Times New Roman" w:cs="Times New Roman"/>
          <w:sz w:val="24"/>
          <w:szCs w:val="24"/>
        </w:rPr>
        <w:t xml:space="preserve">used the term ‘medium-specificity’ to describe how they differed from </w:t>
      </w:r>
      <w:r w:rsidR="00B25A6A" w:rsidRPr="002F173A">
        <w:rPr>
          <w:rFonts w:ascii="Times New Roman" w:hAnsi="Times New Roman" w:cs="Times New Roman"/>
          <w:sz w:val="24"/>
          <w:szCs w:val="24"/>
        </w:rPr>
        <w:t xml:space="preserve">the literary avant-gardes </w:t>
      </w:r>
      <w:r w:rsidR="00AF4CBE">
        <w:rPr>
          <w:rFonts w:ascii="Times New Roman" w:hAnsi="Times New Roman" w:cs="Times New Roman"/>
          <w:sz w:val="24"/>
          <w:szCs w:val="24"/>
        </w:rPr>
        <w:t xml:space="preserve">who </w:t>
      </w:r>
      <w:r w:rsidR="00B25A6A">
        <w:rPr>
          <w:rFonts w:ascii="Times New Roman" w:hAnsi="Times New Roman" w:cs="Times New Roman"/>
          <w:sz w:val="24"/>
          <w:szCs w:val="24"/>
        </w:rPr>
        <w:t xml:space="preserve">were </w:t>
      </w:r>
      <w:r w:rsidR="002E5E11">
        <w:rPr>
          <w:rFonts w:ascii="Times New Roman" w:hAnsi="Times New Roman" w:cs="Times New Roman"/>
          <w:sz w:val="24"/>
          <w:szCs w:val="24"/>
        </w:rPr>
        <w:t>traditionally ‘endoliterary’,</w:t>
      </w:r>
      <w:r w:rsidR="00350D6A">
        <w:rPr>
          <w:rStyle w:val="FootnoteReference"/>
          <w:rFonts w:ascii="Times New Roman" w:hAnsi="Times New Roman" w:cs="Times New Roman"/>
          <w:sz w:val="24"/>
          <w:szCs w:val="24"/>
        </w:rPr>
        <w:footnoteReference w:id="19"/>
      </w:r>
      <w:r w:rsidR="002E5E11">
        <w:rPr>
          <w:rFonts w:ascii="Times New Roman" w:hAnsi="Times New Roman" w:cs="Times New Roman"/>
          <w:sz w:val="24"/>
          <w:szCs w:val="24"/>
        </w:rPr>
        <w:t xml:space="preserve"> </w:t>
      </w:r>
      <w:r w:rsidR="00EF5455" w:rsidRPr="002006D4">
        <w:rPr>
          <w:rFonts w:ascii="Times New Roman" w:hAnsi="Times New Roman" w:cs="Times New Roman"/>
          <w:color w:val="FF0000"/>
          <w:sz w:val="24"/>
          <w:szCs w:val="24"/>
        </w:rPr>
        <w:t>‘i.e. it arose out of literature and, although “proceeding” by negation (dialectical negation as the source of history), added to its fabric, creating “new” tradition, and resolving itself once more in literature’</w:t>
      </w:r>
      <w:r w:rsidR="003E47EB">
        <w:rPr>
          <w:rFonts w:ascii="Times New Roman" w:hAnsi="Times New Roman" w:cs="Times New Roman"/>
          <w:sz w:val="24"/>
          <w:szCs w:val="24"/>
        </w:rPr>
        <w:t>;</w:t>
      </w:r>
      <w:r w:rsidR="002E5E11">
        <w:rPr>
          <w:rFonts w:ascii="Times New Roman" w:hAnsi="Times New Roman" w:cs="Times New Roman"/>
          <w:sz w:val="24"/>
          <w:szCs w:val="24"/>
        </w:rPr>
        <w:t xml:space="preserve"> </w:t>
      </w:r>
      <w:r w:rsidR="002E5E11" w:rsidRPr="007D3ADC">
        <w:rPr>
          <w:rFonts w:ascii="Times New Roman" w:hAnsi="Times New Roman" w:cs="Times New Roman"/>
          <w:i/>
          <w:sz w:val="24"/>
          <w:szCs w:val="24"/>
        </w:rPr>
        <w:t>poesia visiva</w:t>
      </w:r>
      <w:r w:rsidR="002E5E11">
        <w:rPr>
          <w:rFonts w:ascii="Times New Roman" w:hAnsi="Times New Roman" w:cs="Times New Roman"/>
          <w:sz w:val="24"/>
          <w:szCs w:val="24"/>
        </w:rPr>
        <w:t xml:space="preserve"> </w:t>
      </w:r>
      <w:r w:rsidR="00AF4CBE">
        <w:rPr>
          <w:rFonts w:ascii="Times New Roman" w:hAnsi="Times New Roman" w:cs="Times New Roman"/>
          <w:sz w:val="24"/>
          <w:szCs w:val="24"/>
        </w:rPr>
        <w:t xml:space="preserve">on the other hand, </w:t>
      </w:r>
      <w:r w:rsidR="002E5E11">
        <w:rPr>
          <w:rFonts w:ascii="Times New Roman" w:hAnsi="Times New Roman" w:cs="Times New Roman"/>
          <w:sz w:val="24"/>
          <w:szCs w:val="24"/>
        </w:rPr>
        <w:t>place</w:t>
      </w:r>
      <w:r w:rsidR="003E47EB">
        <w:rPr>
          <w:rFonts w:ascii="Times New Roman" w:hAnsi="Times New Roman" w:cs="Times New Roman"/>
          <w:sz w:val="24"/>
          <w:szCs w:val="24"/>
        </w:rPr>
        <w:t>d</w:t>
      </w:r>
      <w:r w:rsidR="002E5E11">
        <w:rPr>
          <w:rFonts w:ascii="Times New Roman" w:hAnsi="Times New Roman" w:cs="Times New Roman"/>
          <w:sz w:val="24"/>
          <w:szCs w:val="24"/>
        </w:rPr>
        <w:t xml:space="preserve"> itself outside of literature. </w:t>
      </w:r>
      <w:r w:rsidR="002E5E11" w:rsidRPr="007D3ADC">
        <w:rPr>
          <w:rFonts w:ascii="Times New Roman" w:hAnsi="Times New Roman" w:cs="Times New Roman"/>
          <w:i/>
          <w:sz w:val="24"/>
          <w:szCs w:val="24"/>
        </w:rPr>
        <w:t>Poesia visiva</w:t>
      </w:r>
      <w:r w:rsidR="002E5E11">
        <w:rPr>
          <w:rFonts w:ascii="Times New Roman" w:hAnsi="Times New Roman" w:cs="Times New Roman"/>
          <w:i/>
          <w:sz w:val="24"/>
          <w:szCs w:val="24"/>
        </w:rPr>
        <w:t xml:space="preserve"> </w:t>
      </w:r>
      <w:r w:rsidR="002E5E11">
        <w:rPr>
          <w:rFonts w:ascii="Times New Roman" w:hAnsi="Times New Roman" w:cs="Times New Roman"/>
          <w:sz w:val="24"/>
          <w:szCs w:val="24"/>
        </w:rPr>
        <w:t>‘is not complimentary to it</w:t>
      </w:r>
      <w:r w:rsidR="00AF4CBE">
        <w:rPr>
          <w:rFonts w:ascii="Times New Roman" w:hAnsi="Times New Roman" w:cs="Times New Roman"/>
          <w:sz w:val="24"/>
          <w:szCs w:val="24"/>
        </w:rPr>
        <w:t xml:space="preserve"> (literature)</w:t>
      </w:r>
      <w:r w:rsidR="002E5E11">
        <w:rPr>
          <w:rFonts w:ascii="Times New Roman" w:hAnsi="Times New Roman" w:cs="Times New Roman"/>
          <w:sz w:val="24"/>
          <w:szCs w:val="24"/>
        </w:rPr>
        <w:t xml:space="preserve">, </w:t>
      </w:r>
      <w:r w:rsidR="00AF4CBE">
        <w:rPr>
          <w:rFonts w:ascii="Times New Roman" w:hAnsi="Times New Roman" w:cs="Times New Roman"/>
          <w:sz w:val="24"/>
          <w:szCs w:val="24"/>
        </w:rPr>
        <w:t xml:space="preserve">nor does it </w:t>
      </w:r>
      <w:r w:rsidR="002E5E11">
        <w:rPr>
          <w:rFonts w:ascii="Times New Roman" w:hAnsi="Times New Roman" w:cs="Times New Roman"/>
          <w:sz w:val="24"/>
          <w:szCs w:val="24"/>
        </w:rPr>
        <w:t xml:space="preserve">directly make use of its models </w:t>
      </w:r>
      <w:r w:rsidR="00AF4CBE">
        <w:rPr>
          <w:rFonts w:ascii="Times New Roman" w:hAnsi="Times New Roman" w:cs="Times New Roman"/>
          <w:sz w:val="24"/>
          <w:szCs w:val="24"/>
        </w:rPr>
        <w:t>or</w:t>
      </w:r>
      <w:r w:rsidR="002E5E11">
        <w:rPr>
          <w:rFonts w:ascii="Times New Roman" w:hAnsi="Times New Roman" w:cs="Times New Roman"/>
          <w:sz w:val="24"/>
          <w:szCs w:val="24"/>
        </w:rPr>
        <w:t xml:space="preserve"> respect its “genres”, even </w:t>
      </w:r>
      <w:r w:rsidR="00AF4CBE">
        <w:rPr>
          <w:rFonts w:ascii="Times New Roman" w:hAnsi="Times New Roman" w:cs="Times New Roman"/>
          <w:sz w:val="24"/>
          <w:szCs w:val="24"/>
        </w:rPr>
        <w:t xml:space="preserve">advancing </w:t>
      </w:r>
      <w:r w:rsidR="00F46CC3">
        <w:rPr>
          <w:rFonts w:ascii="Times New Roman" w:hAnsi="Times New Roman" w:cs="Times New Roman"/>
          <w:sz w:val="24"/>
          <w:szCs w:val="24"/>
        </w:rPr>
        <w:t>itself as an alternative</w:t>
      </w:r>
      <w:r w:rsidR="002E5E11">
        <w:rPr>
          <w:rFonts w:ascii="Times New Roman" w:hAnsi="Times New Roman" w:cs="Times New Roman"/>
          <w:sz w:val="24"/>
          <w:szCs w:val="24"/>
        </w:rPr>
        <w:t>.</w:t>
      </w:r>
      <w:r w:rsidR="00F46CC3">
        <w:rPr>
          <w:rStyle w:val="FootnoteReference"/>
          <w:rFonts w:ascii="Times New Roman" w:hAnsi="Times New Roman" w:cs="Times New Roman"/>
          <w:sz w:val="24"/>
          <w:szCs w:val="24"/>
        </w:rPr>
        <w:footnoteReference w:id="20"/>
      </w:r>
      <w:r w:rsidR="002E5E11">
        <w:rPr>
          <w:rFonts w:ascii="Times New Roman" w:hAnsi="Times New Roman" w:cs="Times New Roman"/>
          <w:sz w:val="24"/>
          <w:szCs w:val="24"/>
        </w:rPr>
        <w:t xml:space="preserve"> </w:t>
      </w:r>
      <w:r w:rsidRPr="005560F2">
        <w:rPr>
          <w:rFonts w:ascii="Times New Roman" w:hAnsi="Times New Roman" w:cs="Times New Roman"/>
          <w:sz w:val="24"/>
          <w:szCs w:val="24"/>
        </w:rPr>
        <w:t>Gruppo 70 work</w:t>
      </w:r>
      <w:r w:rsidR="003E47EB">
        <w:rPr>
          <w:rFonts w:ascii="Times New Roman" w:hAnsi="Times New Roman" w:cs="Times New Roman"/>
          <w:sz w:val="24"/>
          <w:szCs w:val="24"/>
        </w:rPr>
        <w:t>ed</w:t>
      </w:r>
      <w:r w:rsidRPr="005560F2">
        <w:rPr>
          <w:rFonts w:ascii="Times New Roman" w:hAnsi="Times New Roman" w:cs="Times New Roman"/>
          <w:sz w:val="24"/>
          <w:szCs w:val="24"/>
        </w:rPr>
        <w:t xml:space="preserve"> deliberately between two </w:t>
      </w:r>
      <w:r w:rsidR="003752D0" w:rsidRPr="005B5EB9">
        <w:rPr>
          <w:rFonts w:ascii="Times New Roman" w:hAnsi="Times New Roman" w:cs="Times New Roman"/>
          <w:sz w:val="24"/>
          <w:szCs w:val="24"/>
        </w:rPr>
        <w:t xml:space="preserve">or more </w:t>
      </w:r>
      <w:r w:rsidR="003E47EB">
        <w:rPr>
          <w:rFonts w:ascii="Times New Roman" w:hAnsi="Times New Roman" w:cs="Times New Roman"/>
          <w:sz w:val="24"/>
          <w:szCs w:val="24"/>
        </w:rPr>
        <w:t>media/</w:t>
      </w:r>
      <w:r w:rsidRPr="005560F2">
        <w:rPr>
          <w:rFonts w:ascii="Times New Roman" w:hAnsi="Times New Roman" w:cs="Times New Roman"/>
          <w:sz w:val="24"/>
          <w:szCs w:val="24"/>
        </w:rPr>
        <w:t xml:space="preserve">disciplines and </w:t>
      </w:r>
      <w:r w:rsidR="008A4807">
        <w:rPr>
          <w:rFonts w:ascii="Times New Roman" w:hAnsi="Times New Roman" w:cs="Times New Roman"/>
          <w:sz w:val="24"/>
          <w:szCs w:val="24"/>
        </w:rPr>
        <w:t>drew</w:t>
      </w:r>
      <w:r w:rsidRPr="005560F2">
        <w:rPr>
          <w:rFonts w:ascii="Times New Roman" w:hAnsi="Times New Roman" w:cs="Times New Roman"/>
          <w:sz w:val="24"/>
          <w:szCs w:val="24"/>
        </w:rPr>
        <w:t xml:space="preserve"> on the</w:t>
      </w:r>
      <w:r w:rsidR="003E47EB">
        <w:rPr>
          <w:rFonts w:ascii="Times New Roman" w:hAnsi="Times New Roman" w:cs="Times New Roman"/>
          <w:sz w:val="24"/>
          <w:szCs w:val="24"/>
        </w:rPr>
        <w:t>ir</w:t>
      </w:r>
      <w:r w:rsidRPr="005560F2">
        <w:rPr>
          <w:rFonts w:ascii="Times New Roman" w:hAnsi="Times New Roman" w:cs="Times New Roman"/>
          <w:sz w:val="24"/>
          <w:szCs w:val="24"/>
        </w:rPr>
        <w:t xml:space="preserve"> implicit codes in order to engage critically and politi</w:t>
      </w:r>
      <w:r w:rsidR="003752D0">
        <w:rPr>
          <w:rFonts w:ascii="Times New Roman" w:hAnsi="Times New Roman" w:cs="Times New Roman"/>
          <w:sz w:val="24"/>
          <w:szCs w:val="24"/>
        </w:rPr>
        <w:t>cally with the dominant culture.</w:t>
      </w:r>
      <w:r w:rsidRPr="005560F2">
        <w:rPr>
          <w:rFonts w:ascii="Times New Roman" w:hAnsi="Times New Roman" w:cs="Times New Roman"/>
          <w:sz w:val="24"/>
          <w:szCs w:val="24"/>
        </w:rPr>
        <w:t xml:space="preserve"> </w:t>
      </w:r>
    </w:p>
    <w:p w:rsidR="00D323FA" w:rsidRPr="00A71E0C" w:rsidRDefault="008A4807" w:rsidP="00F075E5">
      <w:pPr>
        <w:spacing w:after="0" w:line="480" w:lineRule="auto"/>
        <w:ind w:firstLine="567"/>
        <w:jc w:val="both"/>
        <w:rPr>
          <w:rFonts w:ascii="Times New Roman" w:hAnsi="Times New Roman" w:cs="Times New Roman"/>
          <w:i/>
          <w:sz w:val="24"/>
          <w:szCs w:val="24"/>
          <w:lang w:val="it-IT"/>
        </w:rPr>
      </w:pPr>
      <w:r w:rsidRPr="00A71E0C">
        <w:rPr>
          <w:rFonts w:ascii="Times New Roman" w:hAnsi="Times New Roman" w:cs="Times New Roman"/>
          <w:sz w:val="24"/>
          <w:szCs w:val="24"/>
          <w:lang w:val="it-IT"/>
        </w:rPr>
        <w:t>Gruppo 70</w:t>
      </w:r>
      <w:r>
        <w:rPr>
          <w:rFonts w:ascii="Times New Roman" w:hAnsi="Times New Roman" w:cs="Times New Roman"/>
          <w:sz w:val="24"/>
          <w:szCs w:val="24"/>
          <w:lang w:val="it-IT"/>
        </w:rPr>
        <w:t xml:space="preserve">’s </w:t>
      </w:r>
      <w:r w:rsidR="00F075E5" w:rsidRPr="00A71E0C">
        <w:rPr>
          <w:rFonts w:ascii="Times New Roman" w:hAnsi="Times New Roman" w:cs="Times New Roman"/>
          <w:sz w:val="24"/>
          <w:szCs w:val="24"/>
          <w:lang w:val="it-IT"/>
        </w:rPr>
        <w:t xml:space="preserve">first </w:t>
      </w:r>
      <w:r w:rsidRPr="00A71E0C">
        <w:rPr>
          <w:rFonts w:ascii="Times New Roman" w:hAnsi="Times New Roman" w:cs="Times New Roman"/>
          <w:i/>
          <w:sz w:val="24"/>
          <w:szCs w:val="24"/>
          <w:lang w:val="it-IT"/>
        </w:rPr>
        <w:t xml:space="preserve">Arte e comunicazione </w:t>
      </w:r>
      <w:r w:rsidRPr="00A71E0C">
        <w:rPr>
          <w:rFonts w:ascii="Times New Roman" w:hAnsi="Times New Roman" w:cs="Times New Roman"/>
          <w:sz w:val="24"/>
          <w:szCs w:val="24"/>
          <w:lang w:val="it-IT"/>
        </w:rPr>
        <w:t xml:space="preserve">(1963) </w:t>
      </w:r>
      <w:r w:rsidR="00F075E5" w:rsidRPr="00A71E0C">
        <w:rPr>
          <w:rFonts w:ascii="Times New Roman" w:hAnsi="Times New Roman" w:cs="Times New Roman"/>
          <w:sz w:val="24"/>
          <w:szCs w:val="24"/>
          <w:lang w:val="it-IT"/>
        </w:rPr>
        <w:t>conference includ</w:t>
      </w:r>
      <w:r w:rsidR="00847902" w:rsidRPr="00A71E0C">
        <w:rPr>
          <w:rFonts w:ascii="Times New Roman" w:hAnsi="Times New Roman" w:cs="Times New Roman"/>
          <w:sz w:val="24"/>
          <w:szCs w:val="24"/>
          <w:lang w:val="it-IT"/>
        </w:rPr>
        <w:t xml:space="preserve">ed </w:t>
      </w:r>
      <w:r w:rsidR="00F075E5" w:rsidRPr="00A71E0C">
        <w:rPr>
          <w:rFonts w:ascii="Times New Roman" w:hAnsi="Times New Roman" w:cs="Times New Roman"/>
          <w:sz w:val="24"/>
          <w:szCs w:val="24"/>
          <w:lang w:val="it-IT"/>
        </w:rPr>
        <w:t>poets Miccini and Pignotti</w:t>
      </w:r>
      <w:r w:rsidR="00847902" w:rsidRPr="00A71E0C">
        <w:rPr>
          <w:rFonts w:ascii="Times New Roman" w:hAnsi="Times New Roman" w:cs="Times New Roman"/>
          <w:sz w:val="24"/>
          <w:szCs w:val="24"/>
          <w:lang w:val="it-IT"/>
        </w:rPr>
        <w:t>;</w:t>
      </w:r>
      <w:r w:rsidR="00F075E5" w:rsidRPr="00A71E0C">
        <w:rPr>
          <w:rFonts w:ascii="Times New Roman" w:hAnsi="Times New Roman" w:cs="Times New Roman"/>
          <w:sz w:val="24"/>
          <w:szCs w:val="24"/>
          <w:lang w:val="it-IT"/>
        </w:rPr>
        <w:t xml:space="preserve"> painters Antonio Bueno, Alberto Moretti and Silvio Loffredo</w:t>
      </w:r>
      <w:r w:rsidR="00847902" w:rsidRPr="00A71E0C">
        <w:rPr>
          <w:rFonts w:ascii="Times New Roman" w:hAnsi="Times New Roman" w:cs="Times New Roman"/>
          <w:sz w:val="24"/>
          <w:szCs w:val="24"/>
          <w:lang w:val="it-IT"/>
        </w:rPr>
        <w:t>;</w:t>
      </w:r>
      <w:r w:rsidR="00F075E5" w:rsidRPr="00A71E0C">
        <w:rPr>
          <w:rFonts w:ascii="Times New Roman" w:hAnsi="Times New Roman" w:cs="Times New Roman"/>
          <w:sz w:val="24"/>
          <w:szCs w:val="24"/>
          <w:lang w:val="it-IT"/>
        </w:rPr>
        <w:t xml:space="preserve"> musicians Sylvano Bussotti, Giuseppe Chiari and Pietro Grossi</w:t>
      </w:r>
      <w:r w:rsidR="00847902" w:rsidRPr="00A71E0C">
        <w:rPr>
          <w:rFonts w:ascii="Times New Roman" w:hAnsi="Times New Roman" w:cs="Times New Roman"/>
          <w:sz w:val="24"/>
          <w:szCs w:val="24"/>
          <w:lang w:val="it-IT"/>
        </w:rPr>
        <w:t>;</w:t>
      </w:r>
      <w:r w:rsidR="00F075E5" w:rsidRPr="00A71E0C">
        <w:rPr>
          <w:rFonts w:ascii="Times New Roman" w:hAnsi="Times New Roman" w:cs="Times New Roman"/>
          <w:sz w:val="24"/>
          <w:szCs w:val="24"/>
          <w:lang w:val="it-IT"/>
        </w:rPr>
        <w:t xml:space="preserve"> </w:t>
      </w:r>
      <w:r w:rsidR="00847902" w:rsidRPr="00A71E0C">
        <w:rPr>
          <w:rFonts w:ascii="Times New Roman" w:hAnsi="Times New Roman" w:cs="Times New Roman"/>
          <w:sz w:val="24"/>
          <w:szCs w:val="24"/>
          <w:lang w:val="it-IT"/>
        </w:rPr>
        <w:t xml:space="preserve"> literary critics</w:t>
      </w:r>
      <w:r w:rsidR="00F075E5" w:rsidRPr="00A71E0C">
        <w:rPr>
          <w:rFonts w:ascii="Times New Roman" w:hAnsi="Times New Roman" w:cs="Times New Roman"/>
          <w:sz w:val="24"/>
          <w:szCs w:val="24"/>
          <w:lang w:val="it-IT"/>
        </w:rPr>
        <w:t xml:space="preserve"> Luciano Anceschi</w:t>
      </w:r>
      <w:r w:rsidR="00847902" w:rsidRPr="00A71E0C">
        <w:rPr>
          <w:rFonts w:ascii="Times New Roman" w:hAnsi="Times New Roman" w:cs="Times New Roman"/>
          <w:sz w:val="24"/>
          <w:szCs w:val="24"/>
          <w:lang w:val="it-IT"/>
        </w:rPr>
        <w:t xml:space="preserve">, </w:t>
      </w:r>
      <w:r w:rsidR="00F075E5" w:rsidRPr="00A71E0C">
        <w:rPr>
          <w:rFonts w:ascii="Times New Roman" w:hAnsi="Times New Roman" w:cs="Times New Roman"/>
          <w:sz w:val="24"/>
          <w:szCs w:val="24"/>
          <w:lang w:val="it-IT"/>
        </w:rPr>
        <w:t>Gianni Scalia, Eugenio Battisti, Dorfles</w:t>
      </w:r>
      <w:r w:rsidR="00847902" w:rsidRPr="00A71E0C">
        <w:rPr>
          <w:rFonts w:ascii="Times New Roman" w:hAnsi="Times New Roman" w:cs="Times New Roman"/>
          <w:sz w:val="24"/>
          <w:szCs w:val="24"/>
          <w:lang w:val="it-IT"/>
        </w:rPr>
        <w:t>;</w:t>
      </w:r>
      <w:r w:rsidR="00F075E5" w:rsidRPr="00A71E0C">
        <w:rPr>
          <w:rFonts w:ascii="Times New Roman" w:hAnsi="Times New Roman" w:cs="Times New Roman"/>
          <w:sz w:val="24"/>
          <w:szCs w:val="24"/>
          <w:lang w:val="it-IT"/>
        </w:rPr>
        <w:t xml:space="preserve"> and </w:t>
      </w:r>
      <w:r w:rsidR="00FC1470" w:rsidRPr="00A71E0C">
        <w:rPr>
          <w:rFonts w:ascii="Times New Roman" w:hAnsi="Times New Roman" w:cs="Times New Roman"/>
          <w:sz w:val="24"/>
          <w:szCs w:val="24"/>
          <w:lang w:val="it-IT"/>
        </w:rPr>
        <w:t>theorists</w:t>
      </w:r>
      <w:r w:rsidR="00F075E5" w:rsidRPr="00A71E0C">
        <w:rPr>
          <w:rFonts w:ascii="Times New Roman" w:hAnsi="Times New Roman" w:cs="Times New Roman"/>
          <w:sz w:val="24"/>
          <w:szCs w:val="24"/>
          <w:lang w:val="it-IT"/>
        </w:rPr>
        <w:t xml:space="preserve"> Eco and Aldo Rossi</w:t>
      </w:r>
      <w:r w:rsidR="00847902" w:rsidRPr="00A71E0C">
        <w:rPr>
          <w:rFonts w:ascii="Times New Roman" w:hAnsi="Times New Roman" w:cs="Times New Roman"/>
          <w:sz w:val="24"/>
          <w:szCs w:val="24"/>
          <w:lang w:val="it-IT"/>
        </w:rPr>
        <w:t>.</w:t>
      </w:r>
      <w:r w:rsidR="008036F1" w:rsidRPr="00A71E0C">
        <w:rPr>
          <w:rFonts w:ascii="Times New Roman" w:hAnsi="Times New Roman" w:cs="Times New Roman"/>
          <w:sz w:val="24"/>
          <w:szCs w:val="24"/>
          <w:lang w:val="it-IT"/>
        </w:rPr>
        <w:t xml:space="preserve"> </w:t>
      </w:r>
      <w:r w:rsidR="00847902">
        <w:rPr>
          <w:rFonts w:ascii="Times New Roman" w:hAnsi="Times New Roman" w:cs="Times New Roman"/>
          <w:sz w:val="24"/>
          <w:szCs w:val="24"/>
        </w:rPr>
        <w:t>T</w:t>
      </w:r>
      <w:r w:rsidR="008036F1" w:rsidRPr="008036F1">
        <w:rPr>
          <w:rFonts w:ascii="Times New Roman" w:hAnsi="Times New Roman" w:cs="Times New Roman"/>
          <w:sz w:val="24"/>
          <w:szCs w:val="24"/>
        </w:rPr>
        <w:t xml:space="preserve">he group </w:t>
      </w:r>
      <w:r w:rsidR="00127CAC">
        <w:rPr>
          <w:rFonts w:ascii="Times New Roman" w:hAnsi="Times New Roman" w:cs="Times New Roman"/>
          <w:sz w:val="24"/>
          <w:szCs w:val="24"/>
        </w:rPr>
        <w:t>set itself the goal</w:t>
      </w:r>
      <w:r w:rsidR="008036F1" w:rsidRPr="008036F1">
        <w:rPr>
          <w:rFonts w:ascii="Times New Roman" w:hAnsi="Times New Roman" w:cs="Times New Roman"/>
          <w:sz w:val="24"/>
          <w:szCs w:val="24"/>
        </w:rPr>
        <w:t xml:space="preserve"> of</w:t>
      </w:r>
      <w:r w:rsidR="007465B6">
        <w:rPr>
          <w:rFonts w:ascii="Times New Roman" w:hAnsi="Times New Roman" w:cs="Times New Roman"/>
          <w:sz w:val="24"/>
          <w:szCs w:val="24"/>
        </w:rPr>
        <w:t xml:space="preserve"> broadening </w:t>
      </w:r>
      <w:r w:rsidR="00F075E5" w:rsidRPr="005221DF">
        <w:rPr>
          <w:rFonts w:ascii="Times New Roman" w:hAnsi="Times New Roman" w:cs="Times New Roman"/>
          <w:sz w:val="24"/>
          <w:szCs w:val="24"/>
        </w:rPr>
        <w:t>the codes of poetry through the contamination of words</w:t>
      </w:r>
      <w:r w:rsidR="007465B6">
        <w:rPr>
          <w:rFonts w:ascii="Times New Roman" w:hAnsi="Times New Roman" w:cs="Times New Roman"/>
          <w:sz w:val="24"/>
          <w:szCs w:val="24"/>
        </w:rPr>
        <w:t xml:space="preserve"> with other linguistic systems </w:t>
      </w:r>
      <w:r w:rsidR="00847902">
        <w:rPr>
          <w:rFonts w:ascii="Times New Roman" w:hAnsi="Times New Roman" w:cs="Times New Roman"/>
          <w:sz w:val="24"/>
          <w:szCs w:val="24"/>
        </w:rPr>
        <w:t>because, as they noted,</w:t>
      </w:r>
      <w:r w:rsidR="00F075E5" w:rsidRPr="005221DF">
        <w:rPr>
          <w:rFonts w:ascii="Times New Roman" w:hAnsi="Times New Roman" w:cs="Times New Roman"/>
          <w:sz w:val="24"/>
          <w:szCs w:val="24"/>
        </w:rPr>
        <w:t xml:space="preserve"> ‘this necessity arose from </w:t>
      </w:r>
      <w:r w:rsidR="00127CAC">
        <w:rPr>
          <w:rFonts w:ascii="Times New Roman" w:hAnsi="Times New Roman" w:cs="Times New Roman"/>
          <w:sz w:val="24"/>
          <w:szCs w:val="24"/>
        </w:rPr>
        <w:t>an awareness</w:t>
      </w:r>
      <w:r w:rsidR="00F075E5" w:rsidRPr="005221DF">
        <w:rPr>
          <w:rFonts w:ascii="Times New Roman" w:hAnsi="Times New Roman" w:cs="Times New Roman"/>
          <w:sz w:val="24"/>
          <w:szCs w:val="24"/>
        </w:rPr>
        <w:t xml:space="preserve"> that “words sound derisory and </w:t>
      </w:r>
      <w:r w:rsidR="00127CAC">
        <w:rPr>
          <w:rFonts w:ascii="Times New Roman" w:hAnsi="Times New Roman" w:cs="Times New Roman"/>
          <w:sz w:val="24"/>
          <w:szCs w:val="24"/>
        </w:rPr>
        <w:t xml:space="preserve">are  not </w:t>
      </w:r>
      <w:r w:rsidR="00F075E5" w:rsidRPr="005221DF">
        <w:rPr>
          <w:rFonts w:ascii="Times New Roman" w:hAnsi="Times New Roman" w:cs="Times New Roman"/>
          <w:sz w:val="24"/>
          <w:szCs w:val="24"/>
        </w:rPr>
        <w:t>able to survive noise” if they are not supported by images, as the new media of communication created by mass society teach</w:t>
      </w:r>
      <w:r w:rsidR="00127CAC">
        <w:rPr>
          <w:rFonts w:ascii="Times New Roman" w:hAnsi="Times New Roman" w:cs="Times New Roman"/>
          <w:sz w:val="24"/>
          <w:szCs w:val="24"/>
        </w:rPr>
        <w:t>es/claims/professes</w:t>
      </w:r>
      <w:r w:rsidR="00F075E5" w:rsidRPr="005221DF">
        <w:rPr>
          <w:rFonts w:ascii="Times New Roman" w:hAnsi="Times New Roman" w:cs="Times New Roman"/>
          <w:sz w:val="24"/>
          <w:szCs w:val="24"/>
        </w:rPr>
        <w:t>’.</w:t>
      </w:r>
      <w:r w:rsidR="007465B6">
        <w:rPr>
          <w:rStyle w:val="FootnoteReference"/>
          <w:rFonts w:ascii="Times New Roman" w:hAnsi="Times New Roman" w:cs="Times New Roman"/>
          <w:sz w:val="24"/>
          <w:szCs w:val="24"/>
        </w:rPr>
        <w:footnoteReference w:id="21"/>
      </w:r>
      <w:r w:rsidR="00816870">
        <w:rPr>
          <w:rFonts w:ascii="Times New Roman" w:hAnsi="Times New Roman" w:cs="Times New Roman"/>
          <w:sz w:val="24"/>
          <w:szCs w:val="24"/>
        </w:rPr>
        <w:t xml:space="preserve"> I</w:t>
      </w:r>
      <w:r w:rsidR="004F24E9">
        <w:rPr>
          <w:rFonts w:ascii="Times New Roman" w:hAnsi="Times New Roman" w:cs="Times New Roman"/>
          <w:sz w:val="24"/>
          <w:szCs w:val="24"/>
        </w:rPr>
        <w:t xml:space="preserve">n </w:t>
      </w:r>
      <w:r w:rsidR="00F075E5">
        <w:rPr>
          <w:rFonts w:ascii="Times New Roman" w:hAnsi="Times New Roman" w:cs="Times New Roman"/>
          <w:sz w:val="24"/>
          <w:szCs w:val="24"/>
        </w:rPr>
        <w:t>December 1963</w:t>
      </w:r>
      <w:r w:rsidR="004F24E9">
        <w:rPr>
          <w:rFonts w:ascii="Times New Roman" w:hAnsi="Times New Roman" w:cs="Times New Roman"/>
          <w:sz w:val="24"/>
          <w:szCs w:val="24"/>
        </w:rPr>
        <w:t>,</w:t>
      </w:r>
      <w:r w:rsidR="00F075E5">
        <w:rPr>
          <w:rFonts w:ascii="Times New Roman" w:hAnsi="Times New Roman" w:cs="Times New Roman"/>
          <w:sz w:val="24"/>
          <w:szCs w:val="24"/>
        </w:rPr>
        <w:t xml:space="preserve"> two exhibitions —</w:t>
      </w:r>
      <w:r w:rsidR="004F24E9">
        <w:rPr>
          <w:rFonts w:ascii="Times New Roman" w:hAnsi="Times New Roman" w:cs="Times New Roman"/>
          <w:sz w:val="24"/>
          <w:szCs w:val="24"/>
        </w:rPr>
        <w:t xml:space="preserve"> </w:t>
      </w:r>
      <w:r w:rsidR="004F24E9" w:rsidRPr="004F24E9">
        <w:rPr>
          <w:rFonts w:ascii="Times New Roman" w:hAnsi="Times New Roman" w:cs="Times New Roman"/>
          <w:i/>
          <w:sz w:val="24"/>
          <w:szCs w:val="24"/>
        </w:rPr>
        <w:t>Arte letteraria nella figurazione</w:t>
      </w:r>
      <w:r w:rsidR="004F24E9">
        <w:rPr>
          <w:rFonts w:ascii="Times New Roman" w:hAnsi="Times New Roman" w:cs="Times New Roman"/>
          <w:sz w:val="24"/>
          <w:szCs w:val="24"/>
        </w:rPr>
        <w:t xml:space="preserve"> </w:t>
      </w:r>
      <w:r w:rsidR="005747FB">
        <w:rPr>
          <w:rFonts w:ascii="Times New Roman" w:hAnsi="Times New Roman" w:cs="Times New Roman"/>
          <w:sz w:val="24"/>
          <w:szCs w:val="24"/>
        </w:rPr>
        <w:t xml:space="preserve">(14-31 December 1963) </w:t>
      </w:r>
      <w:r w:rsidR="004F24E9">
        <w:rPr>
          <w:rFonts w:ascii="Times New Roman" w:hAnsi="Times New Roman" w:cs="Times New Roman"/>
          <w:sz w:val="24"/>
          <w:szCs w:val="24"/>
        </w:rPr>
        <w:t xml:space="preserve">at the gallery </w:t>
      </w:r>
      <w:r w:rsidR="004F24E9" w:rsidRPr="005747FB">
        <w:rPr>
          <w:rFonts w:ascii="Times New Roman" w:hAnsi="Times New Roman" w:cs="Times New Roman"/>
          <w:i/>
          <w:sz w:val="24"/>
          <w:szCs w:val="24"/>
        </w:rPr>
        <w:t>Il Fiore</w:t>
      </w:r>
      <w:r w:rsidR="004F24E9">
        <w:rPr>
          <w:rFonts w:ascii="Times New Roman" w:hAnsi="Times New Roman" w:cs="Times New Roman"/>
          <w:sz w:val="24"/>
          <w:szCs w:val="24"/>
        </w:rPr>
        <w:t xml:space="preserve"> and </w:t>
      </w:r>
      <w:r w:rsidR="00EA3405">
        <w:rPr>
          <w:rFonts w:ascii="Times New Roman" w:hAnsi="Times New Roman" w:cs="Times New Roman"/>
          <w:i/>
          <w:sz w:val="24"/>
          <w:szCs w:val="24"/>
        </w:rPr>
        <w:t>Tecn</w:t>
      </w:r>
      <w:r w:rsidR="004F24E9" w:rsidRPr="004F24E9">
        <w:rPr>
          <w:rFonts w:ascii="Times New Roman" w:hAnsi="Times New Roman" w:cs="Times New Roman"/>
          <w:i/>
          <w:sz w:val="24"/>
          <w:szCs w:val="24"/>
        </w:rPr>
        <w:t>ologica</w:t>
      </w:r>
      <w:r w:rsidR="004F24E9">
        <w:rPr>
          <w:rFonts w:ascii="Times New Roman" w:hAnsi="Times New Roman" w:cs="Times New Roman"/>
          <w:sz w:val="24"/>
          <w:szCs w:val="24"/>
        </w:rPr>
        <w:t xml:space="preserve"> </w:t>
      </w:r>
      <w:r w:rsidR="005747FB">
        <w:rPr>
          <w:rFonts w:ascii="Times New Roman" w:hAnsi="Times New Roman" w:cs="Times New Roman"/>
          <w:sz w:val="24"/>
          <w:szCs w:val="24"/>
        </w:rPr>
        <w:t xml:space="preserve">(19 December 1963-8 January 1964) </w:t>
      </w:r>
      <w:r w:rsidR="004F24E9">
        <w:rPr>
          <w:rFonts w:ascii="Times New Roman" w:hAnsi="Times New Roman" w:cs="Times New Roman"/>
          <w:sz w:val="24"/>
          <w:szCs w:val="24"/>
        </w:rPr>
        <w:t xml:space="preserve">at the gallery </w:t>
      </w:r>
      <w:r w:rsidR="004F24E9" w:rsidRPr="005747FB">
        <w:rPr>
          <w:rFonts w:ascii="Times New Roman" w:hAnsi="Times New Roman" w:cs="Times New Roman"/>
          <w:i/>
          <w:sz w:val="24"/>
          <w:szCs w:val="24"/>
        </w:rPr>
        <w:t>Quadrante</w:t>
      </w:r>
      <w:r w:rsidR="004F24E9">
        <w:rPr>
          <w:rFonts w:ascii="Times New Roman" w:hAnsi="Times New Roman" w:cs="Times New Roman"/>
          <w:sz w:val="24"/>
          <w:szCs w:val="24"/>
        </w:rPr>
        <w:t xml:space="preserve"> in Florence — showcase</w:t>
      </w:r>
      <w:r w:rsidR="00FC1470">
        <w:rPr>
          <w:rFonts w:ascii="Times New Roman" w:hAnsi="Times New Roman" w:cs="Times New Roman"/>
          <w:sz w:val="24"/>
          <w:szCs w:val="24"/>
        </w:rPr>
        <w:t>d</w:t>
      </w:r>
      <w:r w:rsidR="004F24E9">
        <w:rPr>
          <w:rFonts w:ascii="Times New Roman" w:hAnsi="Times New Roman" w:cs="Times New Roman"/>
          <w:sz w:val="24"/>
          <w:szCs w:val="24"/>
        </w:rPr>
        <w:t xml:space="preserve"> the </w:t>
      </w:r>
      <w:r w:rsidR="001125F0">
        <w:rPr>
          <w:rFonts w:ascii="Times New Roman" w:hAnsi="Times New Roman" w:cs="Times New Roman"/>
          <w:sz w:val="24"/>
          <w:szCs w:val="24"/>
        </w:rPr>
        <w:t xml:space="preserve">idea of </w:t>
      </w:r>
      <w:r w:rsidR="004F24E9">
        <w:rPr>
          <w:rFonts w:ascii="Times New Roman" w:hAnsi="Times New Roman" w:cs="Times New Roman"/>
          <w:sz w:val="24"/>
          <w:szCs w:val="24"/>
        </w:rPr>
        <w:t xml:space="preserve">the relationship between literature and images and </w:t>
      </w:r>
      <w:r w:rsidR="001125F0">
        <w:rPr>
          <w:rFonts w:ascii="Times New Roman" w:hAnsi="Times New Roman" w:cs="Times New Roman"/>
          <w:sz w:val="24"/>
          <w:szCs w:val="24"/>
        </w:rPr>
        <w:t>the</w:t>
      </w:r>
      <w:r w:rsidR="004F24E9">
        <w:rPr>
          <w:rFonts w:ascii="Times New Roman" w:hAnsi="Times New Roman" w:cs="Times New Roman"/>
          <w:sz w:val="24"/>
          <w:szCs w:val="24"/>
        </w:rPr>
        <w:t xml:space="preserve"> collaboration between different artists and artistic disciplines</w:t>
      </w:r>
      <w:r w:rsidR="00FC1470">
        <w:rPr>
          <w:rFonts w:ascii="Times New Roman" w:hAnsi="Times New Roman" w:cs="Times New Roman"/>
          <w:sz w:val="24"/>
          <w:szCs w:val="24"/>
        </w:rPr>
        <w:t>. It is important to note that no female artists were included in these exhibitions despite the fact that both La Rocca and Marcucci, as we shall see, were already active at the time</w:t>
      </w:r>
      <w:r w:rsidR="004F24E9">
        <w:rPr>
          <w:rFonts w:ascii="Times New Roman" w:hAnsi="Times New Roman" w:cs="Times New Roman"/>
          <w:sz w:val="24"/>
          <w:szCs w:val="24"/>
        </w:rPr>
        <w:t>.</w:t>
      </w:r>
      <w:r w:rsidR="00FC1470">
        <w:rPr>
          <w:rStyle w:val="FootnoteReference"/>
          <w:rFonts w:ascii="Times New Roman" w:hAnsi="Times New Roman" w:cs="Times New Roman"/>
          <w:sz w:val="24"/>
          <w:szCs w:val="24"/>
        </w:rPr>
        <w:footnoteReference w:id="22"/>
      </w:r>
      <w:r w:rsidR="004F24E9">
        <w:rPr>
          <w:rFonts w:ascii="Times New Roman" w:hAnsi="Times New Roman" w:cs="Times New Roman"/>
          <w:sz w:val="24"/>
          <w:szCs w:val="24"/>
        </w:rPr>
        <w:t xml:space="preserve"> </w:t>
      </w:r>
      <w:r w:rsidR="00816870">
        <w:rPr>
          <w:rFonts w:ascii="Times New Roman" w:hAnsi="Times New Roman" w:cs="Times New Roman"/>
          <w:sz w:val="24"/>
          <w:szCs w:val="24"/>
        </w:rPr>
        <w:t xml:space="preserve">These </w:t>
      </w:r>
      <w:r w:rsidR="00FC1470">
        <w:rPr>
          <w:rFonts w:ascii="Times New Roman" w:hAnsi="Times New Roman" w:cs="Times New Roman"/>
          <w:sz w:val="24"/>
          <w:szCs w:val="24"/>
        </w:rPr>
        <w:t xml:space="preserve">exhibitions were </w:t>
      </w:r>
      <w:r w:rsidR="00816870">
        <w:rPr>
          <w:rFonts w:ascii="Times New Roman" w:hAnsi="Times New Roman" w:cs="Times New Roman"/>
          <w:sz w:val="24"/>
          <w:szCs w:val="24"/>
        </w:rPr>
        <w:t>followed by two other forms of experimentation</w:t>
      </w:r>
      <w:r w:rsidR="00B25A6A">
        <w:rPr>
          <w:rFonts w:ascii="Times New Roman" w:hAnsi="Times New Roman" w:cs="Times New Roman"/>
          <w:sz w:val="24"/>
          <w:szCs w:val="24"/>
        </w:rPr>
        <w:t xml:space="preserve"> across </w:t>
      </w:r>
      <w:r w:rsidR="0036129D">
        <w:rPr>
          <w:rFonts w:ascii="Times New Roman" w:hAnsi="Times New Roman" w:cs="Times New Roman"/>
          <w:sz w:val="24"/>
          <w:szCs w:val="24"/>
        </w:rPr>
        <w:t xml:space="preserve">the </w:t>
      </w:r>
      <w:r w:rsidR="00B25A6A">
        <w:rPr>
          <w:rFonts w:ascii="Times New Roman" w:hAnsi="Times New Roman" w:cs="Times New Roman"/>
          <w:sz w:val="24"/>
          <w:szCs w:val="24"/>
        </w:rPr>
        <w:t>arts</w:t>
      </w:r>
      <w:r w:rsidR="00816870">
        <w:rPr>
          <w:rFonts w:ascii="Times New Roman" w:hAnsi="Times New Roman" w:cs="Times New Roman"/>
          <w:sz w:val="24"/>
          <w:szCs w:val="24"/>
        </w:rPr>
        <w:t>, in line with the motto ‘uscire fuori dalla pagina’</w:t>
      </w:r>
      <w:r w:rsidR="00D86FC3">
        <w:rPr>
          <w:rFonts w:ascii="Times New Roman" w:hAnsi="Times New Roman" w:cs="Times New Roman"/>
          <w:sz w:val="24"/>
          <w:szCs w:val="24"/>
        </w:rPr>
        <w:t>.</w:t>
      </w:r>
      <w:r w:rsidR="00816870">
        <w:rPr>
          <w:rFonts w:ascii="Times New Roman" w:hAnsi="Times New Roman" w:cs="Times New Roman"/>
          <w:sz w:val="24"/>
          <w:szCs w:val="24"/>
        </w:rPr>
        <w:t xml:space="preserve"> </w:t>
      </w:r>
      <w:r w:rsidR="00D86FC3">
        <w:rPr>
          <w:rFonts w:ascii="Times New Roman" w:hAnsi="Times New Roman" w:cs="Times New Roman"/>
          <w:sz w:val="24"/>
          <w:szCs w:val="24"/>
        </w:rPr>
        <w:t>One was</w:t>
      </w:r>
      <w:r w:rsidR="00816870">
        <w:rPr>
          <w:rFonts w:ascii="Times New Roman" w:hAnsi="Times New Roman" w:cs="Times New Roman"/>
          <w:sz w:val="24"/>
          <w:szCs w:val="24"/>
        </w:rPr>
        <w:t xml:space="preserve"> </w:t>
      </w:r>
      <w:r w:rsidR="00816870" w:rsidRPr="00816870">
        <w:rPr>
          <w:rFonts w:ascii="Times New Roman" w:hAnsi="Times New Roman" w:cs="Times New Roman"/>
          <w:i/>
          <w:sz w:val="24"/>
          <w:szCs w:val="24"/>
        </w:rPr>
        <w:t>Cinepoesie</w:t>
      </w:r>
      <w:r w:rsidR="00816870">
        <w:rPr>
          <w:rFonts w:ascii="Times New Roman" w:hAnsi="Times New Roman" w:cs="Times New Roman"/>
          <w:sz w:val="24"/>
          <w:szCs w:val="24"/>
        </w:rPr>
        <w:t xml:space="preserve">, a montage of different </w:t>
      </w:r>
      <w:r w:rsidR="00EF5455" w:rsidRPr="002006D4">
        <w:rPr>
          <w:rFonts w:ascii="Times New Roman" w:hAnsi="Times New Roman" w:cs="Times New Roman"/>
          <w:color w:val="FF0000"/>
          <w:sz w:val="24"/>
          <w:szCs w:val="24"/>
        </w:rPr>
        <w:t>filmic</w:t>
      </w:r>
      <w:r w:rsidR="00816870">
        <w:rPr>
          <w:rFonts w:ascii="Times New Roman" w:hAnsi="Times New Roman" w:cs="Times New Roman"/>
          <w:sz w:val="24"/>
          <w:szCs w:val="24"/>
        </w:rPr>
        <w:t xml:space="preserve"> fra</w:t>
      </w:r>
      <w:r w:rsidR="001F4CB2">
        <w:rPr>
          <w:rFonts w:ascii="Times New Roman" w:hAnsi="Times New Roman" w:cs="Times New Roman"/>
          <w:sz w:val="24"/>
          <w:szCs w:val="24"/>
        </w:rPr>
        <w:t>mes</w:t>
      </w:r>
      <w:r w:rsidR="00816870">
        <w:rPr>
          <w:rFonts w:ascii="Times New Roman" w:hAnsi="Times New Roman" w:cs="Times New Roman"/>
          <w:sz w:val="24"/>
          <w:szCs w:val="24"/>
        </w:rPr>
        <w:t xml:space="preserve"> taken from documentaries, film, </w:t>
      </w:r>
      <w:r w:rsidR="009175A2">
        <w:rPr>
          <w:rFonts w:ascii="Times New Roman" w:hAnsi="Times New Roman" w:cs="Times New Roman"/>
          <w:sz w:val="24"/>
          <w:szCs w:val="24"/>
        </w:rPr>
        <w:t xml:space="preserve">and </w:t>
      </w:r>
      <w:r w:rsidR="00816870">
        <w:rPr>
          <w:rFonts w:ascii="Times New Roman" w:hAnsi="Times New Roman" w:cs="Times New Roman"/>
          <w:sz w:val="24"/>
          <w:szCs w:val="24"/>
        </w:rPr>
        <w:t>news</w:t>
      </w:r>
      <w:r w:rsidR="001F4CB2">
        <w:rPr>
          <w:rFonts w:ascii="Times New Roman" w:hAnsi="Times New Roman" w:cs="Times New Roman"/>
          <w:sz w:val="24"/>
          <w:szCs w:val="24"/>
        </w:rPr>
        <w:t>reel</w:t>
      </w:r>
      <w:r w:rsidR="00816870">
        <w:rPr>
          <w:rFonts w:ascii="Times New Roman" w:hAnsi="Times New Roman" w:cs="Times New Roman"/>
          <w:sz w:val="24"/>
          <w:szCs w:val="24"/>
        </w:rPr>
        <w:t xml:space="preserve">, </w:t>
      </w:r>
      <w:r w:rsidR="001F4CB2">
        <w:rPr>
          <w:rFonts w:ascii="Times New Roman" w:hAnsi="Times New Roman" w:cs="Times New Roman"/>
          <w:sz w:val="24"/>
          <w:szCs w:val="24"/>
        </w:rPr>
        <w:t>following the cut’n’mix technique</w:t>
      </w:r>
      <w:r w:rsidR="00816870">
        <w:rPr>
          <w:rFonts w:ascii="Times New Roman" w:hAnsi="Times New Roman" w:cs="Times New Roman"/>
          <w:sz w:val="24"/>
          <w:szCs w:val="24"/>
        </w:rPr>
        <w:t xml:space="preserve"> and </w:t>
      </w:r>
      <w:r w:rsidR="00D86FC3">
        <w:rPr>
          <w:rFonts w:ascii="Times New Roman" w:hAnsi="Times New Roman" w:cs="Times New Roman"/>
          <w:sz w:val="24"/>
          <w:szCs w:val="24"/>
        </w:rPr>
        <w:t xml:space="preserve">another was </w:t>
      </w:r>
      <w:r w:rsidR="00816870" w:rsidRPr="00816870">
        <w:rPr>
          <w:rFonts w:ascii="Times New Roman" w:hAnsi="Times New Roman" w:cs="Times New Roman"/>
          <w:i/>
          <w:sz w:val="24"/>
          <w:szCs w:val="24"/>
        </w:rPr>
        <w:t>Poesie e no</w:t>
      </w:r>
      <w:r w:rsidR="00722127">
        <w:rPr>
          <w:rFonts w:ascii="Times New Roman" w:hAnsi="Times New Roman" w:cs="Times New Roman"/>
          <w:sz w:val="24"/>
          <w:szCs w:val="24"/>
        </w:rPr>
        <w:t xml:space="preserve"> (1964-1966), a series of performative events including painters, musicians and poets, as well as audiences</w:t>
      </w:r>
      <w:r w:rsidR="00FC1470">
        <w:rPr>
          <w:rFonts w:ascii="Times New Roman" w:hAnsi="Times New Roman" w:cs="Times New Roman"/>
          <w:sz w:val="24"/>
          <w:szCs w:val="24"/>
        </w:rPr>
        <w:t xml:space="preserve"> which saw the active participation of Marcucci, who had a particular interest in this form of active </w:t>
      </w:r>
      <w:r w:rsidR="00D71CF4">
        <w:rPr>
          <w:rFonts w:ascii="Times New Roman" w:hAnsi="Times New Roman" w:cs="Times New Roman"/>
          <w:sz w:val="24"/>
          <w:szCs w:val="24"/>
        </w:rPr>
        <w:t>interartistic and intermedia</w:t>
      </w:r>
      <w:r w:rsidR="00B65722">
        <w:rPr>
          <w:rFonts w:ascii="Times New Roman" w:hAnsi="Times New Roman" w:cs="Times New Roman"/>
          <w:sz w:val="24"/>
          <w:szCs w:val="24"/>
        </w:rPr>
        <w:t>l</w:t>
      </w:r>
      <w:r w:rsidR="00D71CF4">
        <w:rPr>
          <w:rFonts w:ascii="Times New Roman" w:hAnsi="Times New Roman" w:cs="Times New Roman"/>
          <w:sz w:val="24"/>
          <w:szCs w:val="24"/>
        </w:rPr>
        <w:t xml:space="preserve"> </w:t>
      </w:r>
      <w:r w:rsidR="00FC1470">
        <w:rPr>
          <w:rFonts w:ascii="Times New Roman" w:hAnsi="Times New Roman" w:cs="Times New Roman"/>
          <w:sz w:val="24"/>
          <w:szCs w:val="24"/>
        </w:rPr>
        <w:t>collaboration with other artists and the public</w:t>
      </w:r>
      <w:r w:rsidR="000262CA" w:rsidRPr="005B5EB9">
        <w:rPr>
          <w:rFonts w:ascii="Times New Roman" w:hAnsi="Times New Roman" w:cs="Times New Roman"/>
          <w:sz w:val="24"/>
          <w:szCs w:val="24"/>
        </w:rPr>
        <w:t>.</w:t>
      </w:r>
      <w:r w:rsidR="000262CA" w:rsidRPr="005221DF">
        <w:rPr>
          <w:rStyle w:val="FootnoteReference"/>
          <w:rFonts w:ascii="Times New Roman" w:hAnsi="Times New Roman" w:cs="Times New Roman"/>
          <w:sz w:val="24"/>
          <w:szCs w:val="24"/>
        </w:rPr>
        <w:footnoteReference w:id="23"/>
      </w:r>
      <w:r w:rsidR="00816870">
        <w:rPr>
          <w:rFonts w:ascii="Times New Roman" w:hAnsi="Times New Roman" w:cs="Times New Roman"/>
          <w:sz w:val="24"/>
          <w:szCs w:val="24"/>
        </w:rPr>
        <w:t xml:space="preserve"> </w:t>
      </w:r>
      <w:r w:rsidR="004F24E9" w:rsidRPr="00A71E0C">
        <w:rPr>
          <w:rFonts w:ascii="Times New Roman" w:hAnsi="Times New Roman" w:cs="Times New Roman"/>
          <w:sz w:val="24"/>
          <w:szCs w:val="24"/>
          <w:lang w:val="it-IT"/>
        </w:rPr>
        <w:t xml:space="preserve">As Pignotti remarks in the catalogue of </w:t>
      </w:r>
      <w:r w:rsidR="00C345D3" w:rsidRPr="00A71E0C">
        <w:rPr>
          <w:rFonts w:ascii="Times New Roman" w:hAnsi="Times New Roman" w:cs="Times New Roman"/>
          <w:i/>
          <w:sz w:val="24"/>
          <w:szCs w:val="24"/>
          <w:lang w:val="it-IT"/>
        </w:rPr>
        <w:t>Tec</w:t>
      </w:r>
      <w:r w:rsidR="004F24E9" w:rsidRPr="00A71E0C">
        <w:rPr>
          <w:rFonts w:ascii="Times New Roman" w:hAnsi="Times New Roman" w:cs="Times New Roman"/>
          <w:i/>
          <w:sz w:val="24"/>
          <w:szCs w:val="24"/>
          <w:lang w:val="it-IT"/>
        </w:rPr>
        <w:t>nologica:</w:t>
      </w:r>
    </w:p>
    <w:p w:rsidR="004F24E9" w:rsidRPr="00151988" w:rsidRDefault="004F24E9" w:rsidP="008036F1">
      <w:pPr>
        <w:spacing w:after="0" w:line="240" w:lineRule="auto"/>
        <w:ind w:left="567" w:right="567"/>
        <w:jc w:val="both"/>
        <w:rPr>
          <w:rFonts w:ascii="Times New Roman" w:hAnsi="Times New Roman" w:cs="Times New Roman"/>
          <w:sz w:val="20"/>
          <w:szCs w:val="20"/>
          <w:lang w:val="it-IT"/>
        </w:rPr>
      </w:pPr>
      <w:r w:rsidRPr="00151988">
        <w:rPr>
          <w:rFonts w:ascii="Times New Roman" w:hAnsi="Times New Roman" w:cs="Times New Roman"/>
          <w:sz w:val="20"/>
          <w:szCs w:val="20"/>
          <w:lang w:val="it-IT"/>
        </w:rPr>
        <w:t>Ci è dato assistere sempre con maggior frequenza al lavoro occasionalmente congiunto di poeti con pittori, di musicisti con poeti, di pittori con musicisti. Ma esaurit</w:t>
      </w:r>
      <w:r w:rsidR="009175A2" w:rsidRPr="00151988">
        <w:rPr>
          <w:rFonts w:ascii="Times New Roman" w:hAnsi="Times New Roman" w:cs="Times New Roman"/>
          <w:sz w:val="20"/>
          <w:szCs w:val="20"/>
          <w:lang w:val="it-IT"/>
        </w:rPr>
        <w:t>e</w:t>
      </w:r>
      <w:r w:rsidRPr="00151988">
        <w:rPr>
          <w:rFonts w:ascii="Times New Roman" w:hAnsi="Times New Roman" w:cs="Times New Roman"/>
          <w:sz w:val="20"/>
          <w:szCs w:val="20"/>
          <w:lang w:val="it-IT"/>
        </w:rPr>
        <w:t xml:space="preserve"> le combinazioni matematiche e le occasioni dell’incontro, ognuno torna alla propria attività a dimostrare invece che le suddette esigenze — quella di gruppo e quella di relazioni tra arti diverse</w:t>
      </w:r>
      <w:r w:rsidR="008036F1" w:rsidRPr="00151988">
        <w:rPr>
          <w:rFonts w:ascii="Times New Roman" w:hAnsi="Times New Roman" w:cs="Times New Roman"/>
          <w:sz w:val="20"/>
          <w:szCs w:val="20"/>
          <w:lang w:val="it-IT"/>
        </w:rPr>
        <w:t xml:space="preserve"> — possono saldarsi insieme rendendo meno aleatori i vantaggi di una reciproca verifica estetologico-culturale che non può non incidere positivamente sulla consapevolezza critica e </w:t>
      </w:r>
      <w:r w:rsidR="007465B6">
        <w:rPr>
          <w:rFonts w:ascii="Times New Roman" w:hAnsi="Times New Roman" w:cs="Times New Roman"/>
          <w:sz w:val="20"/>
          <w:szCs w:val="20"/>
          <w:lang w:val="it-IT"/>
        </w:rPr>
        <w:t>autocritica dei singoli artisti.</w:t>
      </w:r>
      <w:r w:rsidR="007465B6">
        <w:rPr>
          <w:rStyle w:val="FootnoteReference"/>
          <w:rFonts w:ascii="Times New Roman" w:hAnsi="Times New Roman" w:cs="Times New Roman"/>
          <w:sz w:val="20"/>
          <w:szCs w:val="20"/>
          <w:lang w:val="it-IT"/>
        </w:rPr>
        <w:footnoteReference w:id="24"/>
      </w:r>
    </w:p>
    <w:p w:rsidR="008036F1" w:rsidRDefault="008036F1" w:rsidP="005221DF">
      <w:pPr>
        <w:spacing w:after="0" w:line="480" w:lineRule="auto"/>
        <w:ind w:firstLine="567"/>
        <w:jc w:val="both"/>
        <w:rPr>
          <w:rFonts w:ascii="Times New Roman" w:hAnsi="Times New Roman" w:cs="Times New Roman"/>
          <w:sz w:val="24"/>
          <w:szCs w:val="24"/>
          <w:lang w:val="it-IT"/>
        </w:rPr>
      </w:pPr>
    </w:p>
    <w:p w:rsidR="005560F2" w:rsidRDefault="00734E4C" w:rsidP="00F075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Pignotti’s</w:t>
      </w:r>
      <w:r w:rsidRPr="005221DF">
        <w:rPr>
          <w:rFonts w:ascii="Times New Roman" w:hAnsi="Times New Roman" w:cs="Times New Roman"/>
          <w:sz w:val="24"/>
          <w:szCs w:val="24"/>
        </w:rPr>
        <w:t xml:space="preserve"> artistic language </w:t>
      </w:r>
      <w:r>
        <w:rPr>
          <w:rFonts w:ascii="Times New Roman" w:hAnsi="Times New Roman" w:cs="Times New Roman"/>
          <w:sz w:val="24"/>
          <w:szCs w:val="24"/>
        </w:rPr>
        <w:t xml:space="preserve">was strongly </w:t>
      </w:r>
      <w:r w:rsidR="00C9643C" w:rsidRPr="005221DF">
        <w:rPr>
          <w:rFonts w:ascii="Times New Roman" w:hAnsi="Times New Roman" w:cs="Times New Roman"/>
          <w:sz w:val="24"/>
          <w:szCs w:val="24"/>
        </w:rPr>
        <w:t xml:space="preserve">influenced by Max Bense’s </w:t>
      </w:r>
      <w:r w:rsidR="00C9643C" w:rsidRPr="005221DF">
        <w:rPr>
          <w:rFonts w:ascii="Times New Roman" w:hAnsi="Times New Roman" w:cs="Times New Roman"/>
          <w:i/>
          <w:sz w:val="24"/>
          <w:szCs w:val="24"/>
        </w:rPr>
        <w:t>tecnologismo</w:t>
      </w:r>
      <w:r w:rsidR="00C9643C" w:rsidRPr="005221DF">
        <w:rPr>
          <w:rFonts w:ascii="Times New Roman" w:hAnsi="Times New Roman" w:cs="Times New Roman"/>
          <w:sz w:val="24"/>
          <w:szCs w:val="24"/>
        </w:rPr>
        <w:t xml:space="preserve"> — namely an aesthetics that employs theories of information technology, communication, cybernetics and logics to determine the artistic value of artworks —</w:t>
      </w:r>
      <w:r w:rsidR="00C9643C" w:rsidRPr="005221DF">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and therefore </w:t>
      </w:r>
      <w:r w:rsidR="00BB3A8F" w:rsidRPr="005221DF">
        <w:rPr>
          <w:rFonts w:ascii="Times New Roman" w:hAnsi="Times New Roman" w:cs="Times New Roman"/>
          <w:sz w:val="24"/>
          <w:szCs w:val="24"/>
        </w:rPr>
        <w:t xml:space="preserve">could not but be developed on the basis of an analogy with the languages of mass communication. </w:t>
      </w:r>
      <w:r w:rsidR="00EF2A08" w:rsidRPr="005221DF">
        <w:rPr>
          <w:rFonts w:ascii="Times New Roman" w:hAnsi="Times New Roman" w:cs="Times New Roman"/>
          <w:sz w:val="24"/>
          <w:szCs w:val="24"/>
        </w:rPr>
        <w:t>As Eco claims, art is an epistemological paraphrase</w:t>
      </w:r>
      <w:r>
        <w:rPr>
          <w:rFonts w:ascii="Times New Roman" w:hAnsi="Times New Roman" w:cs="Times New Roman"/>
          <w:sz w:val="24"/>
          <w:szCs w:val="24"/>
        </w:rPr>
        <w:t>, by which he meant</w:t>
      </w:r>
      <w:r w:rsidR="00EF2A08" w:rsidRPr="005221DF">
        <w:rPr>
          <w:rFonts w:ascii="Times New Roman" w:hAnsi="Times New Roman" w:cs="Times New Roman"/>
          <w:sz w:val="24"/>
          <w:szCs w:val="24"/>
        </w:rPr>
        <w:t xml:space="preserve"> it reflects science and the methodology of an era. </w:t>
      </w:r>
      <w:r w:rsidR="005A43B7">
        <w:rPr>
          <w:rFonts w:ascii="Times New Roman" w:hAnsi="Times New Roman" w:cs="Times New Roman"/>
          <w:sz w:val="24"/>
          <w:szCs w:val="24"/>
        </w:rPr>
        <w:t xml:space="preserve">In this broad understanding of </w:t>
      </w:r>
      <w:r w:rsidR="008B39BD">
        <w:rPr>
          <w:rFonts w:ascii="Times New Roman" w:hAnsi="Times New Roman" w:cs="Times New Roman"/>
          <w:sz w:val="24"/>
          <w:szCs w:val="24"/>
        </w:rPr>
        <w:t>‘</w:t>
      </w:r>
      <w:r w:rsidR="008B39BD" w:rsidRPr="005B5EB9">
        <w:rPr>
          <w:rFonts w:ascii="Times New Roman" w:hAnsi="Times New Roman" w:cs="Times New Roman"/>
          <w:sz w:val="24"/>
          <w:szCs w:val="24"/>
        </w:rPr>
        <w:t>apertura alla relazione’</w:t>
      </w:r>
      <w:r w:rsidR="005A43B7">
        <w:rPr>
          <w:rFonts w:ascii="Times New Roman" w:hAnsi="Times New Roman" w:cs="Times New Roman"/>
          <w:sz w:val="24"/>
          <w:szCs w:val="24"/>
        </w:rPr>
        <w:t xml:space="preserve">, for Gruppo 70 </w:t>
      </w:r>
      <w:r w:rsidR="005A43B7" w:rsidRPr="005A43B7">
        <w:rPr>
          <w:rFonts w:ascii="Times New Roman" w:hAnsi="Times New Roman" w:cs="Times New Roman"/>
          <w:i/>
          <w:sz w:val="24"/>
          <w:szCs w:val="24"/>
        </w:rPr>
        <w:t>impegno</w:t>
      </w:r>
      <w:r w:rsidR="005A43B7">
        <w:rPr>
          <w:rFonts w:ascii="Times New Roman" w:hAnsi="Times New Roman" w:cs="Times New Roman"/>
          <w:sz w:val="24"/>
          <w:szCs w:val="24"/>
        </w:rPr>
        <w:t xml:space="preserve"> was </w:t>
      </w:r>
      <w:r w:rsidR="00B40DF0">
        <w:rPr>
          <w:rFonts w:ascii="Times New Roman" w:hAnsi="Times New Roman" w:cs="Times New Roman"/>
          <w:sz w:val="24"/>
          <w:szCs w:val="24"/>
        </w:rPr>
        <w:t xml:space="preserve">thus </w:t>
      </w:r>
      <w:r w:rsidR="005A43B7">
        <w:rPr>
          <w:rFonts w:ascii="Times New Roman" w:hAnsi="Times New Roman" w:cs="Times New Roman"/>
          <w:sz w:val="24"/>
          <w:szCs w:val="24"/>
        </w:rPr>
        <w:t xml:space="preserve">conceived in terms of a </w:t>
      </w:r>
      <w:r w:rsidR="005A43B7" w:rsidRPr="005A43B7">
        <w:rPr>
          <w:rFonts w:ascii="Times New Roman" w:hAnsi="Times New Roman" w:cs="Times New Roman"/>
          <w:i/>
          <w:sz w:val="24"/>
          <w:szCs w:val="24"/>
        </w:rPr>
        <w:t>technological style</w:t>
      </w:r>
      <w:r w:rsidR="005A43B7">
        <w:rPr>
          <w:rFonts w:ascii="Times New Roman" w:hAnsi="Times New Roman" w:cs="Times New Roman"/>
          <w:i/>
          <w:sz w:val="24"/>
          <w:szCs w:val="24"/>
        </w:rPr>
        <w:t xml:space="preserve">, </w:t>
      </w:r>
      <w:r w:rsidR="005A43B7">
        <w:rPr>
          <w:rFonts w:ascii="Times New Roman" w:hAnsi="Times New Roman" w:cs="Times New Roman"/>
          <w:sz w:val="24"/>
          <w:szCs w:val="24"/>
        </w:rPr>
        <w:t>where</w:t>
      </w:r>
      <w:r w:rsidR="008357B0">
        <w:rPr>
          <w:rFonts w:ascii="Times New Roman" w:hAnsi="Times New Roman" w:cs="Times New Roman"/>
          <w:sz w:val="24"/>
          <w:szCs w:val="24"/>
        </w:rPr>
        <w:t>, following the principle of ‘</w:t>
      </w:r>
      <w:r w:rsidR="008357B0" w:rsidRPr="005B5EB9">
        <w:rPr>
          <w:rFonts w:ascii="Times New Roman" w:hAnsi="Times New Roman" w:cs="Times New Roman"/>
          <w:sz w:val="24"/>
          <w:szCs w:val="24"/>
        </w:rPr>
        <w:t>estrazione-astrazione</w:t>
      </w:r>
      <w:r w:rsidR="008357B0" w:rsidRPr="009175A2">
        <w:rPr>
          <w:rFonts w:ascii="Times New Roman" w:hAnsi="Times New Roman" w:cs="Times New Roman"/>
          <w:sz w:val="24"/>
          <w:szCs w:val="24"/>
        </w:rPr>
        <w:t>’</w:t>
      </w:r>
      <w:r w:rsidR="008357B0">
        <w:rPr>
          <w:rFonts w:ascii="Times New Roman" w:hAnsi="Times New Roman" w:cs="Times New Roman"/>
          <w:sz w:val="24"/>
          <w:szCs w:val="24"/>
        </w:rPr>
        <w:t>,</w:t>
      </w:r>
      <w:r w:rsidR="005A43B7">
        <w:rPr>
          <w:rFonts w:ascii="Times New Roman" w:hAnsi="Times New Roman" w:cs="Times New Roman"/>
          <w:sz w:val="24"/>
          <w:szCs w:val="24"/>
        </w:rPr>
        <w:t xml:space="preserve"> </w:t>
      </w:r>
      <w:r w:rsidR="00926A82">
        <w:rPr>
          <w:rFonts w:ascii="Times New Roman" w:hAnsi="Times New Roman" w:cs="Times New Roman"/>
          <w:sz w:val="24"/>
          <w:szCs w:val="24"/>
        </w:rPr>
        <w:t xml:space="preserve">the symbols, icons, and images of mass-communication </w:t>
      </w:r>
      <w:r w:rsidR="008357B0">
        <w:rPr>
          <w:rFonts w:ascii="Times New Roman" w:hAnsi="Times New Roman" w:cs="Times New Roman"/>
          <w:sz w:val="24"/>
          <w:szCs w:val="24"/>
        </w:rPr>
        <w:t xml:space="preserve">were </w:t>
      </w:r>
      <w:r w:rsidR="003752D0">
        <w:rPr>
          <w:rFonts w:ascii="Times New Roman" w:hAnsi="Times New Roman" w:cs="Times New Roman"/>
          <w:sz w:val="24"/>
          <w:szCs w:val="24"/>
        </w:rPr>
        <w:t>‘</w:t>
      </w:r>
      <w:r w:rsidR="008357B0">
        <w:rPr>
          <w:rFonts w:ascii="Times New Roman" w:hAnsi="Times New Roman" w:cs="Times New Roman"/>
          <w:sz w:val="24"/>
          <w:szCs w:val="24"/>
        </w:rPr>
        <w:t>extracted</w:t>
      </w:r>
      <w:r w:rsidR="003752D0">
        <w:rPr>
          <w:rFonts w:ascii="Times New Roman" w:hAnsi="Times New Roman" w:cs="Times New Roman"/>
          <w:sz w:val="24"/>
          <w:szCs w:val="24"/>
        </w:rPr>
        <w:t>’</w:t>
      </w:r>
      <w:r w:rsidR="008357B0">
        <w:rPr>
          <w:rFonts w:ascii="Times New Roman" w:hAnsi="Times New Roman" w:cs="Times New Roman"/>
          <w:sz w:val="24"/>
          <w:szCs w:val="24"/>
        </w:rPr>
        <w:t xml:space="preserve"> </w:t>
      </w:r>
      <w:r>
        <w:rPr>
          <w:rFonts w:ascii="Times New Roman" w:hAnsi="Times New Roman" w:cs="Times New Roman"/>
          <w:sz w:val="24"/>
          <w:szCs w:val="24"/>
        </w:rPr>
        <w:t xml:space="preserve">and subsequently </w:t>
      </w:r>
      <w:r w:rsidR="003752D0">
        <w:rPr>
          <w:rFonts w:ascii="Times New Roman" w:hAnsi="Times New Roman" w:cs="Times New Roman"/>
          <w:sz w:val="24"/>
          <w:szCs w:val="24"/>
        </w:rPr>
        <w:t>‘</w:t>
      </w:r>
      <w:r w:rsidR="008357B0">
        <w:rPr>
          <w:rFonts w:ascii="Times New Roman" w:hAnsi="Times New Roman" w:cs="Times New Roman"/>
          <w:sz w:val="24"/>
          <w:szCs w:val="24"/>
        </w:rPr>
        <w:t>abstracted</w:t>
      </w:r>
      <w:r w:rsidR="003752D0">
        <w:rPr>
          <w:rFonts w:ascii="Times New Roman" w:hAnsi="Times New Roman" w:cs="Times New Roman"/>
          <w:sz w:val="24"/>
          <w:szCs w:val="24"/>
        </w:rPr>
        <w:t>’, or re-employed,</w:t>
      </w:r>
      <w:r w:rsidR="00926A82">
        <w:rPr>
          <w:rFonts w:ascii="Times New Roman" w:hAnsi="Times New Roman" w:cs="Times New Roman"/>
          <w:sz w:val="24"/>
          <w:szCs w:val="24"/>
        </w:rPr>
        <w:t xml:space="preserve"> </w:t>
      </w:r>
      <w:r w:rsidR="003752D0">
        <w:rPr>
          <w:rFonts w:ascii="Times New Roman" w:hAnsi="Times New Roman" w:cs="Times New Roman"/>
          <w:sz w:val="24"/>
          <w:szCs w:val="24"/>
        </w:rPr>
        <w:t>with a different critical and aesthetical purpose</w:t>
      </w:r>
      <w:r w:rsidR="00926A82">
        <w:rPr>
          <w:rFonts w:ascii="Times New Roman" w:hAnsi="Times New Roman" w:cs="Times New Roman"/>
          <w:sz w:val="24"/>
          <w:szCs w:val="24"/>
        </w:rPr>
        <w:t>.</w:t>
      </w:r>
      <w:r w:rsidR="00A51712">
        <w:rPr>
          <w:rFonts w:ascii="Times New Roman" w:hAnsi="Times New Roman" w:cs="Times New Roman"/>
          <w:sz w:val="24"/>
          <w:szCs w:val="24"/>
        </w:rPr>
        <w:t xml:space="preserve"> John</w:t>
      </w:r>
      <w:r w:rsidR="008B39BD">
        <w:rPr>
          <w:rFonts w:ascii="Times New Roman" w:hAnsi="Times New Roman" w:cs="Times New Roman"/>
          <w:sz w:val="24"/>
          <w:szCs w:val="24"/>
        </w:rPr>
        <w:t xml:space="preserve"> </w:t>
      </w:r>
      <w:r w:rsidR="002E5E11">
        <w:rPr>
          <w:rFonts w:ascii="Times New Roman" w:hAnsi="Times New Roman" w:cs="Times New Roman"/>
          <w:sz w:val="24"/>
          <w:szCs w:val="24"/>
        </w:rPr>
        <w:t>Picchione rightly points out that ‘these artists transgressed</w:t>
      </w:r>
      <w:r w:rsidR="002E5E11" w:rsidRPr="00577D0E">
        <w:rPr>
          <w:rFonts w:ascii="Times New Roman" w:hAnsi="Times New Roman" w:cs="Times New Roman"/>
          <w:sz w:val="24"/>
          <w:szCs w:val="24"/>
        </w:rPr>
        <w:t xml:space="preserve"> the boundaries of poetry as a verbal practice towards a more comprehensive idea of </w:t>
      </w:r>
      <w:r w:rsidR="009175A2">
        <w:rPr>
          <w:rFonts w:ascii="Times New Roman" w:hAnsi="Times New Roman" w:cs="Times New Roman"/>
          <w:sz w:val="24"/>
          <w:szCs w:val="24"/>
        </w:rPr>
        <w:t>“</w:t>
      </w:r>
      <w:r w:rsidR="002E5E11" w:rsidRPr="00577D0E">
        <w:rPr>
          <w:rFonts w:ascii="Times New Roman" w:hAnsi="Times New Roman" w:cs="Times New Roman"/>
          <w:sz w:val="24"/>
          <w:szCs w:val="24"/>
        </w:rPr>
        <w:t>general art of the sign</w:t>
      </w:r>
      <w:r w:rsidR="009175A2">
        <w:rPr>
          <w:rFonts w:ascii="Times New Roman" w:hAnsi="Times New Roman" w:cs="Times New Roman"/>
          <w:sz w:val="24"/>
          <w:szCs w:val="24"/>
        </w:rPr>
        <w:t>”</w:t>
      </w:r>
      <w:r w:rsidR="002E5E11">
        <w:rPr>
          <w:rFonts w:ascii="Times New Roman" w:hAnsi="Times New Roman" w:cs="Times New Roman"/>
          <w:sz w:val="24"/>
          <w:szCs w:val="24"/>
        </w:rPr>
        <w:t xml:space="preserve"> [where] the materials of mass communication are constantly de-contextualized and de-mystified through the use of desecrating and provocative collages’</w:t>
      </w:r>
      <w:r w:rsidR="001E4F43">
        <w:rPr>
          <w:rFonts w:ascii="Times New Roman" w:hAnsi="Times New Roman" w:cs="Times New Roman"/>
          <w:sz w:val="24"/>
          <w:szCs w:val="24"/>
        </w:rPr>
        <w:t>.</w:t>
      </w:r>
      <w:r w:rsidR="001E4F43">
        <w:rPr>
          <w:rStyle w:val="FootnoteReference"/>
          <w:rFonts w:ascii="Times New Roman" w:hAnsi="Times New Roman" w:cs="Times New Roman"/>
          <w:sz w:val="24"/>
          <w:szCs w:val="24"/>
        </w:rPr>
        <w:footnoteReference w:id="26"/>
      </w:r>
      <w:r w:rsidR="001E4F43">
        <w:rPr>
          <w:rFonts w:ascii="Times New Roman" w:hAnsi="Times New Roman" w:cs="Times New Roman"/>
          <w:sz w:val="24"/>
          <w:szCs w:val="24"/>
        </w:rPr>
        <w:t xml:space="preserve"> </w:t>
      </w:r>
    </w:p>
    <w:p w:rsidR="009175A2" w:rsidRPr="005A43B7" w:rsidRDefault="009175A2" w:rsidP="00F075E5">
      <w:pPr>
        <w:spacing w:after="0" w:line="480" w:lineRule="auto"/>
        <w:jc w:val="both"/>
        <w:rPr>
          <w:rFonts w:ascii="Times New Roman" w:hAnsi="Times New Roman" w:cs="Times New Roman"/>
          <w:sz w:val="24"/>
          <w:szCs w:val="24"/>
        </w:rPr>
      </w:pPr>
    </w:p>
    <w:p w:rsidR="00EF6439" w:rsidRPr="00C84DC5" w:rsidRDefault="00C84DC5" w:rsidP="00BB3A8F">
      <w:pPr>
        <w:spacing w:after="0" w:line="480" w:lineRule="auto"/>
        <w:jc w:val="both"/>
        <w:rPr>
          <w:rFonts w:ascii="Times New Roman" w:hAnsi="Times New Roman" w:cs="Times New Roman"/>
          <w:b/>
          <w:sz w:val="24"/>
          <w:szCs w:val="24"/>
        </w:rPr>
      </w:pPr>
      <w:r w:rsidRPr="008178A6">
        <w:rPr>
          <w:rFonts w:ascii="Times New Roman" w:hAnsi="Times New Roman" w:cs="Times New Roman"/>
          <w:b/>
          <w:i/>
          <w:sz w:val="24"/>
          <w:szCs w:val="24"/>
        </w:rPr>
        <w:t>Impegno</w:t>
      </w:r>
      <w:r w:rsidRPr="008178A6">
        <w:rPr>
          <w:rFonts w:ascii="Times New Roman" w:hAnsi="Times New Roman" w:cs="Times New Roman"/>
          <w:b/>
          <w:sz w:val="24"/>
          <w:szCs w:val="24"/>
        </w:rPr>
        <w:t xml:space="preserve"> </w:t>
      </w:r>
      <w:r w:rsidR="00A122D0">
        <w:rPr>
          <w:rFonts w:ascii="Times New Roman" w:hAnsi="Times New Roman" w:cs="Times New Roman"/>
          <w:b/>
          <w:sz w:val="24"/>
          <w:szCs w:val="24"/>
        </w:rPr>
        <w:t>between</w:t>
      </w:r>
      <w:r w:rsidR="00A122D0" w:rsidRPr="008178A6">
        <w:rPr>
          <w:rFonts w:ascii="Times New Roman" w:hAnsi="Times New Roman" w:cs="Times New Roman"/>
          <w:b/>
          <w:sz w:val="24"/>
          <w:szCs w:val="24"/>
        </w:rPr>
        <w:t xml:space="preserve"> </w:t>
      </w:r>
      <w:r w:rsidRPr="008178A6">
        <w:rPr>
          <w:rFonts w:ascii="Times New Roman" w:hAnsi="Times New Roman" w:cs="Times New Roman"/>
          <w:b/>
          <w:sz w:val="24"/>
          <w:szCs w:val="24"/>
        </w:rPr>
        <w:t>interdisciplinarity</w:t>
      </w:r>
      <w:r w:rsidR="00A122D0">
        <w:rPr>
          <w:rFonts w:ascii="Times New Roman" w:hAnsi="Times New Roman" w:cs="Times New Roman"/>
          <w:sz w:val="24"/>
          <w:szCs w:val="24"/>
        </w:rPr>
        <w:t xml:space="preserve"> </w:t>
      </w:r>
      <w:r w:rsidR="00A122D0" w:rsidRPr="005B5EB9">
        <w:rPr>
          <w:rFonts w:ascii="Times New Roman" w:hAnsi="Times New Roman" w:cs="Times New Roman"/>
          <w:b/>
          <w:sz w:val="24"/>
          <w:szCs w:val="24"/>
        </w:rPr>
        <w:t>and</w:t>
      </w:r>
      <w:r w:rsidR="00647785" w:rsidRPr="00647785">
        <w:rPr>
          <w:rFonts w:ascii="Times New Roman" w:hAnsi="Times New Roman" w:cs="Times New Roman"/>
          <w:b/>
          <w:sz w:val="24"/>
          <w:szCs w:val="24"/>
        </w:rPr>
        <w:t xml:space="preserve"> </w:t>
      </w:r>
      <w:r w:rsidR="00A122D0">
        <w:rPr>
          <w:rFonts w:ascii="Times New Roman" w:hAnsi="Times New Roman" w:cs="Times New Roman"/>
          <w:b/>
          <w:sz w:val="24"/>
          <w:szCs w:val="24"/>
        </w:rPr>
        <w:t>collaboration</w:t>
      </w:r>
    </w:p>
    <w:p w:rsidR="002D2B2D" w:rsidRPr="005221DF" w:rsidRDefault="002D2B2D" w:rsidP="005B5E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A122D0">
        <w:rPr>
          <w:rFonts w:ascii="Times New Roman" w:hAnsi="Times New Roman" w:cs="Times New Roman"/>
          <w:sz w:val="24"/>
          <w:szCs w:val="24"/>
        </w:rPr>
        <w:t>wa</w:t>
      </w:r>
      <w:r>
        <w:rPr>
          <w:rFonts w:ascii="Times New Roman" w:hAnsi="Times New Roman" w:cs="Times New Roman"/>
          <w:sz w:val="24"/>
          <w:szCs w:val="24"/>
        </w:rPr>
        <w:t xml:space="preserve">s </w:t>
      </w:r>
      <w:r w:rsidR="00734E4C">
        <w:rPr>
          <w:rFonts w:ascii="Times New Roman" w:hAnsi="Times New Roman" w:cs="Times New Roman"/>
          <w:sz w:val="24"/>
          <w:szCs w:val="24"/>
        </w:rPr>
        <w:t xml:space="preserve">on the occasion of </w:t>
      </w:r>
      <w:r>
        <w:rPr>
          <w:rFonts w:ascii="Times New Roman" w:hAnsi="Times New Roman" w:cs="Times New Roman"/>
          <w:sz w:val="24"/>
          <w:szCs w:val="24"/>
        </w:rPr>
        <w:t xml:space="preserve">the second conference, </w:t>
      </w:r>
      <w:r w:rsidRPr="005221DF">
        <w:rPr>
          <w:rFonts w:ascii="Times New Roman" w:hAnsi="Times New Roman" w:cs="Times New Roman"/>
          <w:i/>
          <w:sz w:val="24"/>
          <w:szCs w:val="24"/>
        </w:rPr>
        <w:t>Arte e tecnologia</w:t>
      </w:r>
      <w:r w:rsidRPr="005221DF">
        <w:rPr>
          <w:rFonts w:ascii="Times New Roman" w:hAnsi="Times New Roman" w:cs="Times New Roman"/>
          <w:sz w:val="24"/>
          <w:szCs w:val="24"/>
        </w:rPr>
        <w:t xml:space="preserve"> (196</w:t>
      </w:r>
      <w:r>
        <w:rPr>
          <w:rFonts w:ascii="Times New Roman" w:hAnsi="Times New Roman" w:cs="Times New Roman"/>
          <w:sz w:val="24"/>
          <w:szCs w:val="24"/>
        </w:rPr>
        <w:t>4</w:t>
      </w:r>
      <w:r w:rsidRPr="005221DF">
        <w:rPr>
          <w:rFonts w:ascii="Times New Roman" w:hAnsi="Times New Roman" w:cs="Times New Roman"/>
          <w:sz w:val="24"/>
          <w:szCs w:val="24"/>
        </w:rPr>
        <w:t>)</w:t>
      </w:r>
      <w:r w:rsidR="00734E4C">
        <w:rPr>
          <w:rFonts w:ascii="Times New Roman" w:hAnsi="Times New Roman" w:cs="Times New Roman"/>
          <w:sz w:val="24"/>
          <w:szCs w:val="24"/>
        </w:rPr>
        <w:t>,</w:t>
      </w:r>
      <w:r>
        <w:rPr>
          <w:rFonts w:ascii="Times New Roman" w:hAnsi="Times New Roman" w:cs="Times New Roman"/>
          <w:sz w:val="24"/>
          <w:szCs w:val="24"/>
        </w:rPr>
        <w:t xml:space="preserve"> that the members of Gruppo 70 </w:t>
      </w:r>
      <w:r w:rsidR="00734E4C">
        <w:rPr>
          <w:rFonts w:ascii="Times New Roman" w:hAnsi="Times New Roman" w:cs="Times New Roman"/>
          <w:sz w:val="24"/>
          <w:szCs w:val="24"/>
        </w:rPr>
        <w:t xml:space="preserve">illustrated </w:t>
      </w:r>
      <w:r>
        <w:rPr>
          <w:rFonts w:ascii="Times New Roman" w:hAnsi="Times New Roman" w:cs="Times New Roman"/>
          <w:sz w:val="24"/>
          <w:szCs w:val="24"/>
        </w:rPr>
        <w:t xml:space="preserve">how their </w:t>
      </w:r>
      <w:r w:rsidRPr="002D2B2D">
        <w:rPr>
          <w:rFonts w:ascii="Times New Roman" w:hAnsi="Times New Roman" w:cs="Times New Roman"/>
          <w:i/>
          <w:sz w:val="24"/>
          <w:szCs w:val="24"/>
        </w:rPr>
        <w:t>stile tecnologico</w:t>
      </w:r>
      <w:r>
        <w:rPr>
          <w:rFonts w:ascii="Times New Roman" w:hAnsi="Times New Roman" w:cs="Times New Roman"/>
          <w:sz w:val="24"/>
          <w:szCs w:val="24"/>
        </w:rPr>
        <w:t xml:space="preserve"> relate</w:t>
      </w:r>
      <w:r w:rsidR="00A122D0">
        <w:rPr>
          <w:rFonts w:ascii="Times New Roman" w:hAnsi="Times New Roman" w:cs="Times New Roman"/>
          <w:sz w:val="24"/>
          <w:szCs w:val="24"/>
        </w:rPr>
        <w:t>d</w:t>
      </w:r>
      <w:r>
        <w:rPr>
          <w:rFonts w:ascii="Times New Roman" w:hAnsi="Times New Roman" w:cs="Times New Roman"/>
          <w:sz w:val="24"/>
          <w:szCs w:val="24"/>
        </w:rPr>
        <w:t xml:space="preserve"> to </w:t>
      </w:r>
      <w:r w:rsidRPr="002D2B2D">
        <w:rPr>
          <w:rFonts w:ascii="Times New Roman" w:hAnsi="Times New Roman" w:cs="Times New Roman"/>
          <w:i/>
          <w:sz w:val="24"/>
          <w:szCs w:val="24"/>
        </w:rPr>
        <w:t>impegno</w:t>
      </w:r>
      <w:r>
        <w:rPr>
          <w:rFonts w:ascii="Times New Roman" w:hAnsi="Times New Roman" w:cs="Times New Roman"/>
          <w:sz w:val="24"/>
          <w:szCs w:val="24"/>
        </w:rPr>
        <w:t xml:space="preserve">. </w:t>
      </w:r>
      <w:r w:rsidR="001F4CB2" w:rsidRPr="005B5EB9">
        <w:rPr>
          <w:rFonts w:ascii="Times New Roman" w:hAnsi="Times New Roman" w:cs="Times New Roman"/>
          <w:sz w:val="24"/>
          <w:szCs w:val="24"/>
        </w:rPr>
        <w:t xml:space="preserve">Organised by Pignotti and Miccini, the event included important contributions by </w:t>
      </w:r>
      <w:r w:rsidR="00A122D0" w:rsidRPr="005B5EB9">
        <w:rPr>
          <w:rFonts w:ascii="Times New Roman" w:hAnsi="Times New Roman" w:cs="Times New Roman"/>
          <w:sz w:val="24"/>
          <w:szCs w:val="24"/>
        </w:rPr>
        <w:t xml:space="preserve">an all-male cast of theorists; among </w:t>
      </w:r>
      <w:r w:rsidR="00F00361" w:rsidRPr="005B5EB9">
        <w:rPr>
          <w:rFonts w:ascii="Times New Roman" w:hAnsi="Times New Roman" w:cs="Times New Roman"/>
          <w:sz w:val="24"/>
          <w:szCs w:val="24"/>
        </w:rPr>
        <w:t>them</w:t>
      </w:r>
      <w:r w:rsidR="00A122D0" w:rsidRPr="005B5EB9">
        <w:rPr>
          <w:rFonts w:ascii="Times New Roman" w:hAnsi="Times New Roman" w:cs="Times New Roman"/>
          <w:sz w:val="24"/>
          <w:szCs w:val="24"/>
        </w:rPr>
        <w:t xml:space="preserve"> </w:t>
      </w:r>
      <w:r w:rsidR="00AD2CF8">
        <w:rPr>
          <w:rFonts w:ascii="Times New Roman" w:hAnsi="Times New Roman" w:cs="Times New Roman"/>
          <w:sz w:val="24"/>
          <w:szCs w:val="24"/>
        </w:rPr>
        <w:t>were</w:t>
      </w:r>
      <w:r w:rsidR="00A122D0" w:rsidRPr="005B5EB9">
        <w:rPr>
          <w:rFonts w:ascii="Times New Roman" w:hAnsi="Times New Roman" w:cs="Times New Roman"/>
          <w:sz w:val="24"/>
          <w:szCs w:val="24"/>
        </w:rPr>
        <w:t xml:space="preserve"> </w:t>
      </w:r>
      <w:r w:rsidR="001F4CB2" w:rsidRPr="005B5EB9">
        <w:rPr>
          <w:rFonts w:ascii="Times New Roman" w:hAnsi="Times New Roman" w:cs="Times New Roman"/>
          <w:sz w:val="24"/>
          <w:szCs w:val="24"/>
        </w:rPr>
        <w:t>Dorfles (‘Arte e tecnologia’), Mauricio Kagel (‘Per discutere: avanguardia e accademia’), Eco (‘Comunicazioni di massa’) and Rossi (‘Letteratura e/o tecnologia’).</w:t>
      </w:r>
      <w:r w:rsidR="001F4CB2">
        <w:rPr>
          <w:rStyle w:val="FootnoteReference"/>
          <w:rFonts w:ascii="Times New Roman" w:hAnsi="Times New Roman" w:cs="Times New Roman"/>
          <w:sz w:val="24"/>
          <w:szCs w:val="24"/>
          <w:lang w:val="it-IT"/>
        </w:rPr>
        <w:footnoteReference w:id="27"/>
      </w:r>
      <w:r w:rsidR="001F4CB2" w:rsidRPr="005B5EB9">
        <w:rPr>
          <w:rFonts w:ascii="Times New Roman" w:hAnsi="Times New Roman" w:cs="Times New Roman"/>
          <w:sz w:val="24"/>
          <w:szCs w:val="24"/>
        </w:rPr>
        <w:t xml:space="preserve"> </w:t>
      </w:r>
      <w:r w:rsidR="00AD2CF8">
        <w:rPr>
          <w:rFonts w:ascii="Times New Roman" w:hAnsi="Times New Roman" w:cs="Times New Roman"/>
          <w:sz w:val="24"/>
          <w:szCs w:val="24"/>
        </w:rPr>
        <w:t>A</w:t>
      </w:r>
      <w:r w:rsidR="00AD2CF8" w:rsidRPr="005221DF">
        <w:rPr>
          <w:rFonts w:ascii="Times New Roman" w:hAnsi="Times New Roman" w:cs="Times New Roman"/>
          <w:sz w:val="24"/>
          <w:szCs w:val="24"/>
        </w:rPr>
        <w:t>s Pignotti claims</w:t>
      </w:r>
      <w:r w:rsidR="00AD2CF8">
        <w:rPr>
          <w:rFonts w:ascii="Times New Roman" w:hAnsi="Times New Roman" w:cs="Times New Roman"/>
          <w:sz w:val="24"/>
          <w:szCs w:val="24"/>
        </w:rPr>
        <w:t xml:space="preserve"> in his article, t</w:t>
      </w:r>
      <w:r w:rsidR="00A122D0">
        <w:rPr>
          <w:rFonts w:ascii="Times New Roman" w:hAnsi="Times New Roman" w:cs="Times New Roman"/>
          <w:sz w:val="24"/>
          <w:szCs w:val="24"/>
        </w:rPr>
        <w:t>he</w:t>
      </w:r>
      <w:r w:rsidRPr="005221DF">
        <w:rPr>
          <w:rFonts w:ascii="Times New Roman" w:hAnsi="Times New Roman" w:cs="Times New Roman"/>
          <w:sz w:val="24"/>
          <w:szCs w:val="24"/>
        </w:rPr>
        <w:t xml:space="preserve"> characteristics of technological art are </w:t>
      </w:r>
      <w:r w:rsidR="00BE39C7">
        <w:rPr>
          <w:rFonts w:ascii="Times New Roman" w:hAnsi="Times New Roman" w:cs="Times New Roman"/>
          <w:sz w:val="24"/>
          <w:szCs w:val="24"/>
        </w:rPr>
        <w:t xml:space="preserve">‘La suggestione di </w:t>
      </w:r>
      <w:r w:rsidR="00EF5455" w:rsidRPr="002006D4">
        <w:rPr>
          <w:rFonts w:ascii="Times New Roman" w:hAnsi="Times New Roman" w:cs="Times New Roman"/>
          <w:color w:val="FF0000"/>
          <w:sz w:val="24"/>
          <w:szCs w:val="24"/>
        </w:rPr>
        <w:t>Gordon Flash’</w:t>
      </w:r>
      <w:r w:rsidRPr="005221DF">
        <w:rPr>
          <w:rFonts w:ascii="Times New Roman" w:hAnsi="Times New Roman" w:cs="Times New Roman"/>
          <w:sz w:val="24"/>
          <w:szCs w:val="24"/>
        </w:rPr>
        <w:t xml:space="preserve">, the direct relationship between </w:t>
      </w:r>
      <w:r w:rsidR="00F00361">
        <w:rPr>
          <w:rFonts w:ascii="Times New Roman" w:hAnsi="Times New Roman" w:cs="Times New Roman"/>
          <w:sz w:val="24"/>
          <w:szCs w:val="24"/>
        </w:rPr>
        <w:t>what we might call the creative intervention</w:t>
      </w:r>
      <w:r w:rsidRPr="005221DF">
        <w:rPr>
          <w:rFonts w:ascii="Times New Roman" w:hAnsi="Times New Roman" w:cs="Times New Roman"/>
          <w:sz w:val="24"/>
          <w:szCs w:val="24"/>
        </w:rPr>
        <w:t xml:space="preserve"> and technological, mass society.</w:t>
      </w:r>
      <w:r w:rsidR="00350D6A">
        <w:rPr>
          <w:rStyle w:val="FootnoteReference"/>
          <w:rFonts w:ascii="Times New Roman" w:hAnsi="Times New Roman" w:cs="Times New Roman"/>
          <w:sz w:val="24"/>
          <w:szCs w:val="24"/>
        </w:rPr>
        <w:footnoteReference w:id="28"/>
      </w:r>
      <w:r w:rsidRPr="005221DF">
        <w:rPr>
          <w:rFonts w:ascii="Times New Roman" w:hAnsi="Times New Roman" w:cs="Times New Roman"/>
          <w:sz w:val="24"/>
          <w:szCs w:val="24"/>
        </w:rPr>
        <w:t xml:space="preserve"> Rather than operating </w:t>
      </w:r>
      <w:r w:rsidR="00AD2CF8">
        <w:rPr>
          <w:rFonts w:ascii="Times New Roman" w:hAnsi="Times New Roman" w:cs="Times New Roman"/>
          <w:sz w:val="24"/>
          <w:szCs w:val="24"/>
        </w:rPr>
        <w:t>exclusive</w:t>
      </w:r>
      <w:r w:rsidR="00AD2CF8" w:rsidRPr="005221DF">
        <w:rPr>
          <w:rFonts w:ascii="Times New Roman" w:hAnsi="Times New Roman" w:cs="Times New Roman"/>
          <w:sz w:val="24"/>
          <w:szCs w:val="24"/>
        </w:rPr>
        <w:t xml:space="preserve">ly </w:t>
      </w:r>
      <w:r w:rsidRPr="005221DF">
        <w:rPr>
          <w:rFonts w:ascii="Times New Roman" w:hAnsi="Times New Roman" w:cs="Times New Roman"/>
          <w:sz w:val="24"/>
          <w:szCs w:val="24"/>
        </w:rPr>
        <w:t xml:space="preserve">within </w:t>
      </w:r>
      <w:r w:rsidR="00A122D0">
        <w:rPr>
          <w:rFonts w:ascii="Times New Roman" w:hAnsi="Times New Roman" w:cs="Times New Roman"/>
          <w:sz w:val="24"/>
          <w:szCs w:val="24"/>
        </w:rPr>
        <w:t>their</w:t>
      </w:r>
      <w:r w:rsidR="00A122D0" w:rsidRPr="005221DF">
        <w:rPr>
          <w:rFonts w:ascii="Times New Roman" w:hAnsi="Times New Roman" w:cs="Times New Roman"/>
          <w:sz w:val="24"/>
          <w:szCs w:val="24"/>
        </w:rPr>
        <w:t xml:space="preserve"> </w:t>
      </w:r>
      <w:r w:rsidRPr="005221DF">
        <w:rPr>
          <w:rFonts w:ascii="Times New Roman" w:hAnsi="Times New Roman" w:cs="Times New Roman"/>
          <w:sz w:val="24"/>
          <w:szCs w:val="24"/>
        </w:rPr>
        <w:t>own area</w:t>
      </w:r>
      <w:r w:rsidR="00A122D0">
        <w:rPr>
          <w:rFonts w:ascii="Times New Roman" w:hAnsi="Times New Roman" w:cs="Times New Roman"/>
          <w:sz w:val="24"/>
          <w:szCs w:val="24"/>
        </w:rPr>
        <w:t>s</w:t>
      </w:r>
      <w:r w:rsidRPr="005221DF">
        <w:rPr>
          <w:rFonts w:ascii="Times New Roman" w:hAnsi="Times New Roman" w:cs="Times New Roman"/>
          <w:sz w:val="24"/>
          <w:szCs w:val="24"/>
        </w:rPr>
        <w:t xml:space="preserve"> of specialization, artists develop their work in </w:t>
      </w:r>
      <w:r w:rsidR="00F00361">
        <w:rPr>
          <w:rFonts w:ascii="Times New Roman" w:hAnsi="Times New Roman" w:cs="Times New Roman"/>
          <w:sz w:val="24"/>
          <w:szCs w:val="24"/>
        </w:rPr>
        <w:t>a relational</w:t>
      </w:r>
      <w:r w:rsidR="00F00361"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field in which all the experiences of </w:t>
      </w:r>
      <w:r w:rsidR="00A122D0">
        <w:rPr>
          <w:rFonts w:ascii="Times New Roman" w:hAnsi="Times New Roman" w:cs="Times New Roman"/>
          <w:sz w:val="24"/>
          <w:szCs w:val="24"/>
        </w:rPr>
        <w:t>their</w:t>
      </w:r>
      <w:r w:rsidR="00A122D0" w:rsidRPr="005221DF">
        <w:rPr>
          <w:rFonts w:ascii="Times New Roman" w:hAnsi="Times New Roman" w:cs="Times New Roman"/>
          <w:sz w:val="24"/>
          <w:szCs w:val="24"/>
        </w:rPr>
        <w:t xml:space="preserve"> </w:t>
      </w:r>
      <w:r w:rsidRPr="005221DF">
        <w:rPr>
          <w:rFonts w:ascii="Times New Roman" w:hAnsi="Times New Roman" w:cs="Times New Roman"/>
          <w:sz w:val="24"/>
          <w:szCs w:val="24"/>
        </w:rPr>
        <w:t>time converge. They act synchronically, not diachronically. The</w:t>
      </w:r>
      <w:r w:rsidR="002679A2">
        <w:rPr>
          <w:rFonts w:ascii="Times New Roman" w:hAnsi="Times New Roman" w:cs="Times New Roman"/>
          <w:sz w:val="24"/>
          <w:szCs w:val="24"/>
        </w:rPr>
        <w:t>y</w:t>
      </w:r>
      <w:r w:rsidRPr="005221DF">
        <w:rPr>
          <w:rFonts w:ascii="Times New Roman" w:hAnsi="Times New Roman" w:cs="Times New Roman"/>
          <w:sz w:val="24"/>
          <w:szCs w:val="24"/>
        </w:rPr>
        <w:t xml:space="preserve"> use </w:t>
      </w:r>
      <w:r w:rsidR="00F00361">
        <w:rPr>
          <w:rFonts w:ascii="Times New Roman" w:hAnsi="Times New Roman" w:cs="Times New Roman"/>
          <w:sz w:val="24"/>
          <w:szCs w:val="24"/>
        </w:rPr>
        <w:t xml:space="preserve">what Pignotti calls </w:t>
      </w:r>
      <w:r w:rsidRPr="005221DF">
        <w:rPr>
          <w:rFonts w:ascii="Times New Roman" w:hAnsi="Times New Roman" w:cs="Times New Roman"/>
          <w:sz w:val="24"/>
          <w:szCs w:val="24"/>
        </w:rPr>
        <w:t>technological languages (</w:t>
      </w:r>
      <w:r w:rsidR="00F00361">
        <w:rPr>
          <w:rFonts w:ascii="Times New Roman" w:hAnsi="Times New Roman" w:cs="Times New Roman"/>
          <w:sz w:val="24"/>
          <w:szCs w:val="24"/>
        </w:rPr>
        <w:t>‘</w:t>
      </w:r>
      <w:r w:rsidRPr="005B5EB9">
        <w:rPr>
          <w:rFonts w:ascii="Times New Roman" w:hAnsi="Times New Roman" w:cs="Times New Roman"/>
          <w:sz w:val="24"/>
          <w:szCs w:val="24"/>
        </w:rPr>
        <w:t>l’assunzione di linguaggi tecnologici</w:t>
      </w:r>
      <w:r w:rsidR="00F00361" w:rsidRPr="005B5EB9">
        <w:rPr>
          <w:rFonts w:ascii="Times New Roman" w:hAnsi="Times New Roman" w:cs="Times New Roman"/>
          <w:sz w:val="24"/>
          <w:szCs w:val="24"/>
        </w:rPr>
        <w:t>’</w:t>
      </w:r>
      <w:r w:rsidRPr="00F00361">
        <w:rPr>
          <w:rFonts w:ascii="Times New Roman" w:hAnsi="Times New Roman" w:cs="Times New Roman"/>
          <w:sz w:val="24"/>
          <w:szCs w:val="24"/>
        </w:rPr>
        <w:t>)</w:t>
      </w:r>
      <w:r w:rsidR="00F00361">
        <w:rPr>
          <w:rFonts w:ascii="Times New Roman" w:hAnsi="Times New Roman" w:cs="Times New Roman"/>
          <w:sz w:val="24"/>
          <w:szCs w:val="24"/>
        </w:rPr>
        <w:t xml:space="preserve">: </w:t>
      </w:r>
      <w:r w:rsidRPr="005221DF">
        <w:rPr>
          <w:rFonts w:ascii="Times New Roman" w:hAnsi="Times New Roman" w:cs="Times New Roman"/>
          <w:sz w:val="24"/>
          <w:szCs w:val="24"/>
        </w:rPr>
        <w:t>the language of advertis</w:t>
      </w:r>
      <w:r w:rsidR="00AD2CF8">
        <w:rPr>
          <w:rFonts w:ascii="Times New Roman" w:hAnsi="Times New Roman" w:cs="Times New Roman"/>
          <w:sz w:val="24"/>
          <w:szCs w:val="24"/>
        </w:rPr>
        <w:t>ing</w:t>
      </w:r>
      <w:r w:rsidRPr="005221DF">
        <w:rPr>
          <w:rFonts w:ascii="Times New Roman" w:hAnsi="Times New Roman" w:cs="Times New Roman"/>
          <w:sz w:val="24"/>
          <w:szCs w:val="24"/>
        </w:rPr>
        <w:t xml:space="preserve">, journalism, </w:t>
      </w:r>
      <w:r w:rsidRPr="00E87CF3">
        <w:rPr>
          <w:rFonts w:ascii="Times New Roman" w:hAnsi="Times New Roman" w:cs="Times New Roman"/>
          <w:i/>
          <w:sz w:val="24"/>
          <w:szCs w:val="24"/>
        </w:rPr>
        <w:t>narrativa rosa</w:t>
      </w:r>
      <w:r w:rsidRPr="005221DF">
        <w:rPr>
          <w:rFonts w:ascii="Times New Roman" w:hAnsi="Times New Roman" w:cs="Times New Roman"/>
          <w:sz w:val="24"/>
          <w:szCs w:val="24"/>
        </w:rPr>
        <w:t>, thrillers, science fiction, humour, logic-scien</w:t>
      </w:r>
      <w:r w:rsidR="004B18E1">
        <w:rPr>
          <w:rFonts w:ascii="Times New Roman" w:hAnsi="Times New Roman" w:cs="Times New Roman"/>
          <w:sz w:val="24"/>
          <w:szCs w:val="24"/>
        </w:rPr>
        <w:t>ce</w:t>
      </w:r>
      <w:r w:rsidRPr="005221DF">
        <w:rPr>
          <w:rFonts w:ascii="Times New Roman" w:hAnsi="Times New Roman" w:cs="Times New Roman"/>
          <w:sz w:val="24"/>
          <w:szCs w:val="24"/>
        </w:rPr>
        <w:t>-mathematic</w:t>
      </w:r>
      <w:r w:rsidR="004B18E1">
        <w:rPr>
          <w:rFonts w:ascii="Times New Roman" w:hAnsi="Times New Roman" w:cs="Times New Roman"/>
          <w:sz w:val="24"/>
          <w:szCs w:val="24"/>
        </w:rPr>
        <w:t>s</w:t>
      </w:r>
      <w:r w:rsidRPr="005221DF">
        <w:rPr>
          <w:rFonts w:ascii="Times New Roman" w:hAnsi="Times New Roman" w:cs="Times New Roman"/>
          <w:sz w:val="24"/>
          <w:szCs w:val="24"/>
        </w:rPr>
        <w:t>, bur</w:t>
      </w:r>
      <w:r w:rsidR="0099557A">
        <w:rPr>
          <w:rFonts w:ascii="Times New Roman" w:hAnsi="Times New Roman" w:cs="Times New Roman"/>
          <w:sz w:val="24"/>
          <w:szCs w:val="24"/>
        </w:rPr>
        <w:t>eau</w:t>
      </w:r>
      <w:r w:rsidRPr="005221DF">
        <w:rPr>
          <w:rFonts w:ascii="Times New Roman" w:hAnsi="Times New Roman" w:cs="Times New Roman"/>
          <w:sz w:val="24"/>
          <w:szCs w:val="24"/>
        </w:rPr>
        <w:t>cracy, business, economy, law, a</w:t>
      </w:r>
      <w:r w:rsidR="002679A2">
        <w:rPr>
          <w:rFonts w:ascii="Times New Roman" w:hAnsi="Times New Roman" w:cs="Times New Roman"/>
          <w:sz w:val="24"/>
          <w:szCs w:val="24"/>
        </w:rPr>
        <w:t xml:space="preserve">nd so on. </w:t>
      </w:r>
      <w:r w:rsidR="00BE39C7">
        <w:rPr>
          <w:rFonts w:ascii="Times New Roman" w:hAnsi="Times New Roman" w:cs="Times New Roman"/>
          <w:sz w:val="24"/>
          <w:szCs w:val="24"/>
        </w:rPr>
        <w:t xml:space="preserve">As Pignotti further explains in </w:t>
      </w:r>
      <w:r w:rsidR="00AD2CF8">
        <w:rPr>
          <w:rFonts w:ascii="Times New Roman" w:hAnsi="Times New Roman" w:cs="Times New Roman"/>
          <w:sz w:val="24"/>
          <w:szCs w:val="24"/>
        </w:rPr>
        <w:t>his</w:t>
      </w:r>
      <w:r w:rsidR="00BE39C7">
        <w:rPr>
          <w:rFonts w:ascii="Times New Roman" w:hAnsi="Times New Roman" w:cs="Times New Roman"/>
          <w:sz w:val="24"/>
          <w:szCs w:val="24"/>
        </w:rPr>
        <w:t xml:space="preserve"> article, </w:t>
      </w:r>
      <w:r w:rsidR="002C034F">
        <w:rPr>
          <w:rFonts w:ascii="Times New Roman" w:hAnsi="Times New Roman" w:cs="Times New Roman"/>
          <w:sz w:val="24"/>
          <w:szCs w:val="24"/>
        </w:rPr>
        <w:t>t</w:t>
      </w:r>
      <w:r w:rsidR="002679A2">
        <w:rPr>
          <w:rFonts w:ascii="Times New Roman" w:hAnsi="Times New Roman" w:cs="Times New Roman"/>
          <w:sz w:val="24"/>
          <w:szCs w:val="24"/>
        </w:rPr>
        <w:t xml:space="preserve">heir work is based on </w:t>
      </w:r>
      <w:r w:rsidR="00F00361">
        <w:rPr>
          <w:rFonts w:ascii="Times New Roman" w:hAnsi="Times New Roman" w:cs="Times New Roman"/>
          <w:sz w:val="24"/>
          <w:szCs w:val="24"/>
        </w:rPr>
        <w:t xml:space="preserve">principles </w:t>
      </w:r>
      <w:r w:rsidR="00B62134">
        <w:rPr>
          <w:rFonts w:ascii="Times New Roman" w:hAnsi="Times New Roman" w:cs="Times New Roman"/>
          <w:sz w:val="24"/>
          <w:szCs w:val="24"/>
        </w:rPr>
        <w:t>o</w:t>
      </w:r>
      <w:r w:rsidR="00F00361">
        <w:rPr>
          <w:rFonts w:ascii="Times New Roman" w:hAnsi="Times New Roman" w:cs="Times New Roman"/>
          <w:sz w:val="24"/>
          <w:szCs w:val="24"/>
        </w:rPr>
        <w:t xml:space="preserve">f </w:t>
      </w:r>
      <w:r w:rsidR="002679A2">
        <w:rPr>
          <w:rFonts w:ascii="Times New Roman" w:hAnsi="Times New Roman" w:cs="Times New Roman"/>
          <w:sz w:val="24"/>
          <w:szCs w:val="24"/>
        </w:rPr>
        <w:t>i</w:t>
      </w:r>
      <w:r w:rsidRPr="005221DF">
        <w:rPr>
          <w:rFonts w:ascii="Times New Roman" w:hAnsi="Times New Roman" w:cs="Times New Roman"/>
          <w:sz w:val="24"/>
          <w:szCs w:val="24"/>
        </w:rPr>
        <w:t>nterdisciplinarity</w:t>
      </w:r>
      <w:r w:rsidR="00F00361">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interartisticity (</w:t>
      </w:r>
      <w:r w:rsidRPr="005221DF">
        <w:rPr>
          <w:rFonts w:ascii="Times New Roman" w:hAnsi="Times New Roman" w:cs="Times New Roman"/>
          <w:i/>
          <w:sz w:val="24"/>
          <w:szCs w:val="24"/>
        </w:rPr>
        <w:t>interdisciplinarità, interartisticità</w:t>
      </w:r>
      <w:r w:rsidRPr="005221DF">
        <w:rPr>
          <w:rFonts w:ascii="Times New Roman" w:hAnsi="Times New Roman" w:cs="Times New Roman"/>
          <w:sz w:val="24"/>
          <w:szCs w:val="24"/>
        </w:rPr>
        <w:t xml:space="preserve">), </w:t>
      </w:r>
      <w:r w:rsidR="00F00361">
        <w:rPr>
          <w:rFonts w:ascii="Times New Roman" w:hAnsi="Times New Roman" w:cs="Times New Roman"/>
          <w:sz w:val="24"/>
          <w:szCs w:val="24"/>
        </w:rPr>
        <w:t xml:space="preserve">and </w:t>
      </w:r>
      <w:r w:rsidRPr="005221DF">
        <w:rPr>
          <w:rFonts w:ascii="Times New Roman" w:hAnsi="Times New Roman" w:cs="Times New Roman"/>
          <w:sz w:val="24"/>
          <w:szCs w:val="24"/>
        </w:rPr>
        <w:t>includ</w:t>
      </w:r>
      <w:r w:rsidR="00F00361">
        <w:rPr>
          <w:rFonts w:ascii="Times New Roman" w:hAnsi="Times New Roman" w:cs="Times New Roman"/>
          <w:sz w:val="24"/>
          <w:szCs w:val="24"/>
        </w:rPr>
        <w:t>e</w:t>
      </w:r>
      <w:r w:rsidR="00AD2CF8">
        <w:rPr>
          <w:rFonts w:ascii="Times New Roman" w:hAnsi="Times New Roman" w:cs="Times New Roman"/>
          <w:sz w:val="24"/>
          <w:szCs w:val="24"/>
        </w:rPr>
        <w:t>s</w:t>
      </w:r>
      <w:r w:rsidRPr="005221DF">
        <w:rPr>
          <w:rFonts w:ascii="Times New Roman" w:hAnsi="Times New Roman" w:cs="Times New Roman"/>
          <w:sz w:val="24"/>
          <w:szCs w:val="24"/>
        </w:rPr>
        <w:t xml:space="preserve"> works </w:t>
      </w:r>
      <w:r w:rsidR="00AD2CF8">
        <w:rPr>
          <w:rFonts w:ascii="Times New Roman" w:hAnsi="Times New Roman" w:cs="Times New Roman"/>
          <w:sz w:val="24"/>
          <w:szCs w:val="24"/>
        </w:rPr>
        <w:t>produced</w:t>
      </w:r>
      <w:r w:rsidRPr="005221DF">
        <w:rPr>
          <w:rFonts w:ascii="Times New Roman" w:hAnsi="Times New Roman" w:cs="Times New Roman"/>
          <w:sz w:val="24"/>
          <w:szCs w:val="24"/>
        </w:rPr>
        <w:t xml:space="preserve"> by groups of artists </w:t>
      </w:r>
      <w:r w:rsidR="00F00361">
        <w:rPr>
          <w:rFonts w:ascii="Times New Roman" w:hAnsi="Times New Roman" w:cs="Times New Roman"/>
          <w:sz w:val="24"/>
          <w:szCs w:val="24"/>
        </w:rPr>
        <w:t>and/</w:t>
      </w:r>
      <w:r w:rsidRPr="005221DF">
        <w:rPr>
          <w:rFonts w:ascii="Times New Roman" w:hAnsi="Times New Roman" w:cs="Times New Roman"/>
          <w:sz w:val="24"/>
          <w:szCs w:val="24"/>
        </w:rPr>
        <w:t>or individuals. The</w:t>
      </w:r>
      <w:r w:rsidR="00BE39C7">
        <w:rPr>
          <w:rFonts w:ascii="Times New Roman" w:hAnsi="Times New Roman" w:cs="Times New Roman"/>
          <w:sz w:val="24"/>
          <w:szCs w:val="24"/>
        </w:rPr>
        <w:t>y also encourage the</w:t>
      </w:r>
      <w:r w:rsidR="0079337B">
        <w:rPr>
          <w:rFonts w:ascii="Times New Roman" w:hAnsi="Times New Roman" w:cs="Times New Roman"/>
          <w:sz w:val="24"/>
          <w:szCs w:val="24"/>
        </w:rPr>
        <w:t xml:space="preserve"> </w:t>
      </w:r>
      <w:r w:rsidRPr="005221DF">
        <w:rPr>
          <w:rFonts w:ascii="Times New Roman" w:hAnsi="Times New Roman" w:cs="Times New Roman"/>
          <w:sz w:val="24"/>
          <w:szCs w:val="24"/>
        </w:rPr>
        <w:t xml:space="preserve">use </w:t>
      </w:r>
      <w:r w:rsidR="0079337B">
        <w:rPr>
          <w:rFonts w:ascii="Times New Roman" w:hAnsi="Times New Roman" w:cs="Times New Roman"/>
          <w:sz w:val="24"/>
          <w:szCs w:val="24"/>
        </w:rPr>
        <w:t xml:space="preserve">of </w:t>
      </w:r>
      <w:r w:rsidRPr="005221DF">
        <w:rPr>
          <w:rFonts w:ascii="Times New Roman" w:hAnsi="Times New Roman" w:cs="Times New Roman"/>
          <w:sz w:val="24"/>
          <w:szCs w:val="24"/>
        </w:rPr>
        <w:t>new and more powerful means of communication (</w:t>
      </w:r>
      <w:r w:rsidR="001D7EC4">
        <w:rPr>
          <w:rFonts w:ascii="Times New Roman" w:hAnsi="Times New Roman" w:cs="Times New Roman"/>
          <w:sz w:val="24"/>
          <w:szCs w:val="24"/>
        </w:rPr>
        <w:t>‘</w:t>
      </w:r>
      <w:r w:rsidRPr="005B5EB9">
        <w:rPr>
          <w:rFonts w:ascii="Times New Roman" w:hAnsi="Times New Roman" w:cs="Times New Roman"/>
          <w:sz w:val="24"/>
          <w:szCs w:val="24"/>
        </w:rPr>
        <w:t>l’urgenza di nuovi e più potenti mezzi di diffusione</w:t>
      </w:r>
      <w:r w:rsidR="001D7EC4">
        <w:rPr>
          <w:rFonts w:ascii="Times New Roman" w:hAnsi="Times New Roman" w:cs="Times New Roman"/>
          <w:sz w:val="24"/>
          <w:szCs w:val="24"/>
        </w:rPr>
        <w:t>’</w:t>
      </w:r>
      <w:r w:rsidRPr="005221DF">
        <w:rPr>
          <w:rFonts w:ascii="Times New Roman" w:hAnsi="Times New Roman" w:cs="Times New Roman"/>
          <w:sz w:val="24"/>
          <w:szCs w:val="24"/>
        </w:rPr>
        <w:t>), including poetry re</w:t>
      </w:r>
      <w:r w:rsidR="00A51712">
        <w:rPr>
          <w:rFonts w:ascii="Times New Roman" w:hAnsi="Times New Roman" w:cs="Times New Roman"/>
          <w:sz w:val="24"/>
          <w:szCs w:val="24"/>
        </w:rPr>
        <w:t>a</w:t>
      </w:r>
      <w:r w:rsidRPr="005221DF">
        <w:rPr>
          <w:rFonts w:ascii="Times New Roman" w:hAnsi="Times New Roman" w:cs="Times New Roman"/>
          <w:sz w:val="24"/>
          <w:szCs w:val="24"/>
        </w:rPr>
        <w:t xml:space="preserve">d </w:t>
      </w:r>
      <w:r w:rsidR="001D7EC4">
        <w:rPr>
          <w:rFonts w:ascii="Times New Roman" w:hAnsi="Times New Roman" w:cs="Times New Roman"/>
          <w:sz w:val="24"/>
          <w:szCs w:val="24"/>
        </w:rPr>
        <w:t>via</w:t>
      </w:r>
      <w:r w:rsidR="001D7EC4"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loudspeakers at stadiums and painting exhibitions shown along the motorways. </w:t>
      </w:r>
      <w:r w:rsidR="007465B6">
        <w:rPr>
          <w:rFonts w:ascii="Times New Roman" w:hAnsi="Times New Roman" w:cs="Times New Roman"/>
          <w:sz w:val="24"/>
          <w:szCs w:val="24"/>
        </w:rPr>
        <w:t>This is also how</w:t>
      </w:r>
      <w:r w:rsidRPr="005221DF">
        <w:rPr>
          <w:rFonts w:ascii="Times New Roman" w:hAnsi="Times New Roman" w:cs="Times New Roman"/>
          <w:sz w:val="24"/>
          <w:szCs w:val="24"/>
        </w:rPr>
        <w:t xml:space="preserve"> they conceived their </w:t>
      </w:r>
      <w:r w:rsidRPr="005221DF">
        <w:rPr>
          <w:rFonts w:ascii="Times New Roman" w:hAnsi="Times New Roman" w:cs="Times New Roman"/>
          <w:i/>
          <w:sz w:val="24"/>
          <w:szCs w:val="24"/>
        </w:rPr>
        <w:t>collages</w:t>
      </w:r>
      <w:r w:rsidRPr="005221DF">
        <w:rPr>
          <w:rFonts w:ascii="Times New Roman" w:hAnsi="Times New Roman" w:cs="Times New Roman"/>
          <w:sz w:val="24"/>
          <w:szCs w:val="24"/>
        </w:rPr>
        <w:t xml:space="preserve">, </w:t>
      </w:r>
      <w:r w:rsidR="002679A2">
        <w:rPr>
          <w:rFonts w:ascii="Times New Roman" w:hAnsi="Times New Roman" w:cs="Times New Roman"/>
          <w:sz w:val="24"/>
          <w:szCs w:val="24"/>
        </w:rPr>
        <w:t>based on sampling</w:t>
      </w:r>
      <w:r w:rsidR="00420599">
        <w:rPr>
          <w:rFonts w:ascii="Times New Roman" w:hAnsi="Times New Roman" w:cs="Times New Roman"/>
          <w:sz w:val="24"/>
          <w:szCs w:val="24"/>
        </w:rPr>
        <w:t xml:space="preserve"> materials taken from</w:t>
      </w:r>
      <w:r w:rsidRPr="005221DF">
        <w:rPr>
          <w:rFonts w:ascii="Times New Roman" w:hAnsi="Times New Roman" w:cs="Times New Roman"/>
          <w:sz w:val="24"/>
          <w:szCs w:val="24"/>
        </w:rPr>
        <w:t xml:space="preserve"> newspapers, comics, </w:t>
      </w:r>
      <w:r w:rsidRPr="005221DF">
        <w:rPr>
          <w:rFonts w:ascii="Times New Roman" w:hAnsi="Times New Roman" w:cs="Times New Roman"/>
          <w:i/>
          <w:sz w:val="24"/>
          <w:szCs w:val="24"/>
        </w:rPr>
        <w:t>fotoromanzi</w:t>
      </w:r>
      <w:r w:rsidRPr="005221DF">
        <w:rPr>
          <w:rFonts w:ascii="Times New Roman" w:hAnsi="Times New Roman" w:cs="Times New Roman"/>
          <w:sz w:val="24"/>
          <w:szCs w:val="24"/>
        </w:rPr>
        <w:t>, and advertisement</w:t>
      </w:r>
      <w:r w:rsidR="005557A8">
        <w:rPr>
          <w:rFonts w:ascii="Times New Roman" w:hAnsi="Times New Roman" w:cs="Times New Roman"/>
          <w:sz w:val="24"/>
          <w:szCs w:val="24"/>
        </w:rPr>
        <w:t>s</w:t>
      </w:r>
      <w:r w:rsidRPr="005221DF">
        <w:rPr>
          <w:rFonts w:ascii="Times New Roman" w:hAnsi="Times New Roman" w:cs="Times New Roman"/>
          <w:sz w:val="24"/>
          <w:szCs w:val="24"/>
        </w:rPr>
        <w:t xml:space="preserve">, </w:t>
      </w:r>
      <w:r w:rsidR="00420599">
        <w:rPr>
          <w:rFonts w:ascii="Times New Roman" w:hAnsi="Times New Roman" w:cs="Times New Roman"/>
          <w:sz w:val="24"/>
          <w:szCs w:val="24"/>
        </w:rPr>
        <w:t xml:space="preserve">through </w:t>
      </w:r>
      <w:r w:rsidR="003C64F5" w:rsidRPr="006F78B5">
        <w:rPr>
          <w:rFonts w:ascii="Times New Roman" w:hAnsi="Times New Roman" w:cs="Times New Roman"/>
          <w:i/>
          <w:sz w:val="24"/>
          <w:szCs w:val="24"/>
        </w:rPr>
        <w:t>découpage</w:t>
      </w:r>
      <w:r w:rsidR="001D7EC4">
        <w:rPr>
          <w:rFonts w:ascii="Times New Roman" w:hAnsi="Times New Roman" w:cs="Times New Roman"/>
          <w:sz w:val="24"/>
          <w:szCs w:val="24"/>
        </w:rPr>
        <w:t>, which can be traced back to the legacy of</w:t>
      </w:r>
      <w:r w:rsidRPr="005221DF">
        <w:rPr>
          <w:rFonts w:ascii="Times New Roman" w:hAnsi="Times New Roman" w:cs="Times New Roman"/>
          <w:sz w:val="24"/>
          <w:szCs w:val="24"/>
        </w:rPr>
        <w:t xml:space="preserve"> the </w:t>
      </w:r>
      <w:r w:rsidR="001D7EC4">
        <w:rPr>
          <w:rFonts w:ascii="Times New Roman" w:hAnsi="Times New Roman" w:cs="Times New Roman"/>
          <w:sz w:val="24"/>
          <w:szCs w:val="24"/>
        </w:rPr>
        <w:t>historic</w:t>
      </w:r>
      <w:r w:rsidR="001D7EC4" w:rsidRPr="005221DF">
        <w:rPr>
          <w:rFonts w:ascii="Times New Roman" w:hAnsi="Times New Roman" w:cs="Times New Roman"/>
          <w:sz w:val="24"/>
          <w:szCs w:val="24"/>
        </w:rPr>
        <w:t xml:space="preserve"> </w:t>
      </w:r>
      <w:r w:rsidRPr="005221DF">
        <w:rPr>
          <w:rFonts w:ascii="Times New Roman" w:hAnsi="Times New Roman" w:cs="Times New Roman"/>
          <w:sz w:val="24"/>
          <w:szCs w:val="24"/>
        </w:rPr>
        <w:t>avant-garde</w:t>
      </w:r>
      <w:r w:rsidR="00420599">
        <w:rPr>
          <w:rFonts w:ascii="Times New Roman" w:hAnsi="Times New Roman" w:cs="Times New Roman"/>
          <w:sz w:val="24"/>
          <w:szCs w:val="24"/>
        </w:rPr>
        <w:t xml:space="preserve"> movements,</w:t>
      </w:r>
      <w:r w:rsidR="0077125D">
        <w:rPr>
          <w:rStyle w:val="FootnoteReference"/>
          <w:rFonts w:ascii="Times New Roman" w:hAnsi="Times New Roman" w:cs="Times New Roman"/>
          <w:sz w:val="24"/>
          <w:szCs w:val="24"/>
        </w:rPr>
        <w:footnoteReference w:id="29"/>
      </w:r>
      <w:r w:rsidR="00420599">
        <w:rPr>
          <w:rFonts w:ascii="Times New Roman" w:hAnsi="Times New Roman" w:cs="Times New Roman"/>
          <w:sz w:val="24"/>
          <w:szCs w:val="24"/>
        </w:rPr>
        <w:t xml:space="preserve"> </w:t>
      </w:r>
      <w:r w:rsidR="001D7EC4">
        <w:rPr>
          <w:rFonts w:ascii="Times New Roman" w:hAnsi="Times New Roman" w:cs="Times New Roman"/>
          <w:sz w:val="24"/>
          <w:szCs w:val="24"/>
        </w:rPr>
        <w:t>which were coming to the attention of a new generation of critics and artists in the early 1960s</w:t>
      </w:r>
      <w:r w:rsidR="00C254CB">
        <w:rPr>
          <w:rFonts w:ascii="Times New Roman" w:hAnsi="Times New Roman" w:cs="Times New Roman"/>
          <w:sz w:val="24"/>
          <w:szCs w:val="24"/>
        </w:rPr>
        <w:t>.</w:t>
      </w:r>
      <w:r w:rsidR="00143F1F">
        <w:rPr>
          <w:rStyle w:val="FootnoteReference"/>
          <w:rFonts w:ascii="Times New Roman" w:hAnsi="Times New Roman" w:cs="Times New Roman"/>
          <w:sz w:val="24"/>
          <w:szCs w:val="24"/>
        </w:rPr>
        <w:footnoteReference w:id="30"/>
      </w:r>
      <w:r w:rsidR="00143F1F" w:rsidRPr="00143F1F">
        <w:rPr>
          <w:rFonts w:ascii="Times New Roman" w:hAnsi="Times New Roman" w:cs="Times New Roman"/>
        </w:rPr>
        <w:t xml:space="preserve"> </w:t>
      </w:r>
      <w:r w:rsidR="00C254CB">
        <w:rPr>
          <w:rFonts w:ascii="Times New Roman" w:hAnsi="Times New Roman" w:cs="Times New Roman"/>
          <w:sz w:val="24"/>
          <w:szCs w:val="24"/>
        </w:rPr>
        <w:t>Yet,</w:t>
      </w:r>
      <w:r w:rsidRPr="005221DF">
        <w:rPr>
          <w:rFonts w:ascii="Times New Roman" w:hAnsi="Times New Roman" w:cs="Times New Roman"/>
          <w:sz w:val="24"/>
          <w:szCs w:val="24"/>
        </w:rPr>
        <w:t xml:space="preserve"> the sense of the</w:t>
      </w:r>
      <w:r w:rsidR="00C254CB">
        <w:rPr>
          <w:rFonts w:ascii="Times New Roman" w:hAnsi="Times New Roman" w:cs="Times New Roman"/>
          <w:sz w:val="24"/>
          <w:szCs w:val="24"/>
        </w:rPr>
        <w:t>ir</w:t>
      </w:r>
      <w:r w:rsidRPr="005221DF">
        <w:rPr>
          <w:rFonts w:ascii="Times New Roman" w:hAnsi="Times New Roman" w:cs="Times New Roman"/>
          <w:sz w:val="24"/>
          <w:szCs w:val="24"/>
        </w:rPr>
        <w:t xml:space="preserve"> operation was different</w:t>
      </w:r>
      <w:r w:rsidR="00AD2CF8">
        <w:rPr>
          <w:rFonts w:ascii="Times New Roman" w:hAnsi="Times New Roman" w:cs="Times New Roman"/>
          <w:sz w:val="24"/>
          <w:szCs w:val="24"/>
        </w:rPr>
        <w:t xml:space="preserve"> (Yet the inspirations for the modus operandi were different).</w:t>
      </w:r>
    </w:p>
    <w:p w:rsidR="00C84DC5" w:rsidRPr="005221DF" w:rsidRDefault="00C84DC5" w:rsidP="00C84DC5">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In ‘La suggestione di Gordon Flash’, Pignotti distance</w:t>
      </w:r>
      <w:r w:rsidR="00AD2CF8">
        <w:rPr>
          <w:rFonts w:ascii="Times New Roman" w:hAnsi="Times New Roman" w:cs="Times New Roman"/>
          <w:sz w:val="24"/>
          <w:szCs w:val="24"/>
        </w:rPr>
        <w:t>s himself</w:t>
      </w:r>
      <w:r w:rsidRPr="005221DF">
        <w:rPr>
          <w:rFonts w:ascii="Times New Roman" w:hAnsi="Times New Roman" w:cs="Times New Roman"/>
          <w:sz w:val="24"/>
          <w:szCs w:val="24"/>
        </w:rPr>
        <w:t xml:space="preserve"> from the </w:t>
      </w:r>
      <w:r w:rsidR="000A6778">
        <w:rPr>
          <w:rFonts w:ascii="Times New Roman" w:hAnsi="Times New Roman" w:cs="Times New Roman"/>
          <w:sz w:val="24"/>
          <w:szCs w:val="24"/>
        </w:rPr>
        <w:t>historic A</w:t>
      </w:r>
      <w:r w:rsidRPr="005221DF">
        <w:rPr>
          <w:rFonts w:ascii="Times New Roman" w:hAnsi="Times New Roman" w:cs="Times New Roman"/>
          <w:sz w:val="24"/>
          <w:szCs w:val="24"/>
        </w:rPr>
        <w:t>vant-</w:t>
      </w:r>
      <w:r w:rsidR="000A6778">
        <w:rPr>
          <w:rFonts w:ascii="Times New Roman" w:hAnsi="Times New Roman" w:cs="Times New Roman"/>
          <w:sz w:val="24"/>
          <w:szCs w:val="24"/>
        </w:rPr>
        <w:t>G</w:t>
      </w:r>
      <w:r w:rsidRPr="005221DF">
        <w:rPr>
          <w:rFonts w:ascii="Times New Roman" w:hAnsi="Times New Roman" w:cs="Times New Roman"/>
          <w:sz w:val="24"/>
          <w:szCs w:val="24"/>
        </w:rPr>
        <w:t xml:space="preserve">arde </w:t>
      </w:r>
      <w:r w:rsidR="00AD2CF8">
        <w:rPr>
          <w:rFonts w:ascii="Times New Roman" w:hAnsi="Times New Roman" w:cs="Times New Roman"/>
          <w:sz w:val="24"/>
          <w:szCs w:val="24"/>
        </w:rPr>
        <w:t xml:space="preserve">movement as he called into question </w:t>
      </w:r>
      <w:r w:rsidR="00F856F2">
        <w:rPr>
          <w:rFonts w:ascii="Times New Roman" w:hAnsi="Times New Roman" w:cs="Times New Roman"/>
          <w:sz w:val="24"/>
          <w:szCs w:val="24"/>
        </w:rPr>
        <w:t xml:space="preserve">some of </w:t>
      </w:r>
      <w:r w:rsidR="00AD2CF8">
        <w:rPr>
          <w:rFonts w:ascii="Times New Roman" w:hAnsi="Times New Roman" w:cs="Times New Roman"/>
          <w:sz w:val="24"/>
          <w:szCs w:val="24"/>
        </w:rPr>
        <w:t>t</w:t>
      </w:r>
      <w:r w:rsidR="000A6778">
        <w:rPr>
          <w:rFonts w:ascii="Times New Roman" w:hAnsi="Times New Roman" w:cs="Times New Roman"/>
          <w:sz w:val="24"/>
          <w:szCs w:val="24"/>
        </w:rPr>
        <w:t>he perceived</w:t>
      </w:r>
      <w:r w:rsidR="000A6778" w:rsidRPr="005221DF">
        <w:rPr>
          <w:rFonts w:ascii="Times New Roman" w:hAnsi="Times New Roman" w:cs="Times New Roman"/>
          <w:sz w:val="24"/>
          <w:szCs w:val="24"/>
        </w:rPr>
        <w:t xml:space="preserve"> </w:t>
      </w:r>
      <w:r w:rsidRPr="005221DF">
        <w:rPr>
          <w:rFonts w:ascii="Times New Roman" w:hAnsi="Times New Roman" w:cs="Times New Roman"/>
          <w:sz w:val="24"/>
          <w:szCs w:val="24"/>
        </w:rPr>
        <w:t>different ideological purpose</w:t>
      </w:r>
      <w:r w:rsidR="00AD2CF8">
        <w:rPr>
          <w:rFonts w:ascii="Times New Roman" w:hAnsi="Times New Roman" w:cs="Times New Roman"/>
          <w:sz w:val="24"/>
          <w:szCs w:val="24"/>
        </w:rPr>
        <w:t>s</w:t>
      </w:r>
      <w:r w:rsidR="000A6778">
        <w:rPr>
          <w:rFonts w:ascii="Times New Roman" w:hAnsi="Times New Roman" w:cs="Times New Roman"/>
          <w:sz w:val="24"/>
          <w:szCs w:val="24"/>
        </w:rPr>
        <w:t xml:space="preserve"> of the experimental movements </w:t>
      </w:r>
      <w:r w:rsidR="00AD2CF8">
        <w:rPr>
          <w:rFonts w:ascii="Times New Roman" w:hAnsi="Times New Roman" w:cs="Times New Roman"/>
          <w:sz w:val="24"/>
          <w:szCs w:val="24"/>
        </w:rPr>
        <w:t>during</w:t>
      </w:r>
      <w:r w:rsidR="000A6778">
        <w:rPr>
          <w:rFonts w:ascii="Times New Roman" w:hAnsi="Times New Roman" w:cs="Times New Roman"/>
          <w:sz w:val="24"/>
          <w:szCs w:val="24"/>
        </w:rPr>
        <w:t xml:space="preserve"> the first half of the twentieth century</w:t>
      </w:r>
      <w:r w:rsidRPr="005221DF">
        <w:rPr>
          <w:rFonts w:ascii="Times New Roman" w:hAnsi="Times New Roman" w:cs="Times New Roman"/>
          <w:sz w:val="24"/>
          <w:szCs w:val="24"/>
        </w:rPr>
        <w:t xml:space="preserve">. While </w:t>
      </w:r>
      <w:r w:rsidR="000A6778">
        <w:rPr>
          <w:rFonts w:ascii="Times New Roman" w:hAnsi="Times New Roman" w:cs="Times New Roman"/>
          <w:sz w:val="24"/>
          <w:szCs w:val="24"/>
        </w:rPr>
        <w:t xml:space="preserve">Gruppo 70 and </w:t>
      </w:r>
      <w:r w:rsidR="000A6778" w:rsidRPr="00A51712">
        <w:rPr>
          <w:rFonts w:ascii="Times New Roman" w:hAnsi="Times New Roman" w:cs="Times New Roman"/>
          <w:i/>
          <w:sz w:val="24"/>
          <w:szCs w:val="24"/>
        </w:rPr>
        <w:t>poeti</w:t>
      </w:r>
      <w:r w:rsidR="000A6778">
        <w:rPr>
          <w:rFonts w:ascii="Times New Roman" w:hAnsi="Times New Roman" w:cs="Times New Roman"/>
          <w:sz w:val="24"/>
          <w:szCs w:val="24"/>
        </w:rPr>
        <w:t xml:space="preserve"> </w:t>
      </w:r>
      <w:r w:rsidR="000A6778" w:rsidRPr="00A51712">
        <w:rPr>
          <w:rFonts w:ascii="Times New Roman" w:hAnsi="Times New Roman" w:cs="Times New Roman"/>
          <w:i/>
          <w:sz w:val="24"/>
          <w:szCs w:val="24"/>
        </w:rPr>
        <w:t>visivi</w:t>
      </w:r>
      <w:r w:rsidRPr="005221DF">
        <w:rPr>
          <w:rFonts w:ascii="Times New Roman" w:hAnsi="Times New Roman" w:cs="Times New Roman"/>
          <w:sz w:val="24"/>
          <w:szCs w:val="24"/>
        </w:rPr>
        <w:t xml:space="preserve"> could relate to movements </w:t>
      </w:r>
      <w:r w:rsidR="00420599">
        <w:rPr>
          <w:rFonts w:ascii="Times New Roman" w:hAnsi="Times New Roman" w:cs="Times New Roman"/>
          <w:sz w:val="24"/>
          <w:szCs w:val="24"/>
        </w:rPr>
        <w:t>such as Futurism, D</w:t>
      </w:r>
      <w:r>
        <w:rPr>
          <w:rFonts w:ascii="Times New Roman" w:hAnsi="Times New Roman" w:cs="Times New Roman"/>
          <w:sz w:val="24"/>
          <w:szCs w:val="24"/>
        </w:rPr>
        <w:t xml:space="preserve">ada, Surrealism </w:t>
      </w:r>
      <w:r w:rsidRPr="005221DF">
        <w:rPr>
          <w:rFonts w:ascii="Times New Roman" w:hAnsi="Times New Roman" w:cs="Times New Roman"/>
          <w:sz w:val="24"/>
          <w:szCs w:val="24"/>
        </w:rPr>
        <w:t>in terms of artistic practices, the action</w:t>
      </w:r>
      <w:r w:rsidR="00F856F2">
        <w:rPr>
          <w:rFonts w:ascii="Times New Roman" w:hAnsi="Times New Roman" w:cs="Times New Roman"/>
          <w:sz w:val="24"/>
          <w:szCs w:val="24"/>
        </w:rPr>
        <w:t>s</w:t>
      </w:r>
      <w:r w:rsidRPr="005221DF">
        <w:rPr>
          <w:rFonts w:ascii="Times New Roman" w:hAnsi="Times New Roman" w:cs="Times New Roman"/>
          <w:sz w:val="24"/>
          <w:szCs w:val="24"/>
        </w:rPr>
        <w:t xml:space="preserve"> of the </w:t>
      </w:r>
      <w:r w:rsidR="000A6778">
        <w:rPr>
          <w:rFonts w:ascii="Times New Roman" w:hAnsi="Times New Roman" w:cs="Times New Roman"/>
          <w:sz w:val="24"/>
          <w:szCs w:val="24"/>
        </w:rPr>
        <w:t>latter w</w:t>
      </w:r>
      <w:r w:rsidR="00F856F2">
        <w:rPr>
          <w:rFonts w:ascii="Times New Roman" w:hAnsi="Times New Roman" w:cs="Times New Roman"/>
          <w:sz w:val="24"/>
          <w:szCs w:val="24"/>
        </w:rPr>
        <w:t>ere often</w:t>
      </w:r>
      <w:r w:rsidR="000A6778">
        <w:rPr>
          <w:rFonts w:ascii="Times New Roman" w:hAnsi="Times New Roman" w:cs="Times New Roman"/>
          <w:sz w:val="24"/>
          <w:szCs w:val="24"/>
        </w:rPr>
        <w:t xml:space="preserve"> viewed </w:t>
      </w:r>
      <w:r w:rsidR="00F856F2">
        <w:rPr>
          <w:rFonts w:ascii="Times New Roman" w:hAnsi="Times New Roman" w:cs="Times New Roman"/>
          <w:sz w:val="24"/>
          <w:szCs w:val="24"/>
        </w:rPr>
        <w:t xml:space="preserve">as being </w:t>
      </w:r>
      <w:r w:rsidRPr="005221DF">
        <w:rPr>
          <w:rFonts w:ascii="Times New Roman" w:hAnsi="Times New Roman" w:cs="Times New Roman"/>
          <w:sz w:val="24"/>
          <w:szCs w:val="24"/>
        </w:rPr>
        <w:t>irrational</w:t>
      </w:r>
      <w:r w:rsidR="00F856F2">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destructive. </w:t>
      </w:r>
      <w:r w:rsidR="00F856F2">
        <w:rPr>
          <w:rFonts w:ascii="Times New Roman" w:hAnsi="Times New Roman" w:cs="Times New Roman"/>
          <w:sz w:val="24"/>
          <w:szCs w:val="24"/>
        </w:rPr>
        <w:t>Contrariwise</w:t>
      </w:r>
      <w:r w:rsidRPr="005221DF">
        <w:rPr>
          <w:rFonts w:ascii="Times New Roman" w:hAnsi="Times New Roman" w:cs="Times New Roman"/>
          <w:sz w:val="24"/>
          <w:szCs w:val="24"/>
        </w:rPr>
        <w:t>,</w:t>
      </w:r>
      <w:r w:rsidR="00A51712">
        <w:rPr>
          <w:rFonts w:ascii="Times New Roman" w:hAnsi="Times New Roman" w:cs="Times New Roman"/>
          <w:sz w:val="24"/>
          <w:szCs w:val="24"/>
        </w:rPr>
        <w:t xml:space="preserve"> in line with a certain idea of </w:t>
      </w:r>
      <w:r w:rsidR="00A51712" w:rsidRPr="00A51712">
        <w:rPr>
          <w:rFonts w:ascii="Times New Roman" w:hAnsi="Times New Roman" w:cs="Times New Roman"/>
          <w:i/>
          <w:sz w:val="24"/>
          <w:szCs w:val="24"/>
        </w:rPr>
        <w:t>impegno</w:t>
      </w:r>
      <w:r w:rsidR="00A51712">
        <w:rPr>
          <w:rFonts w:ascii="Times New Roman" w:hAnsi="Times New Roman" w:cs="Times New Roman"/>
          <w:sz w:val="24"/>
          <w:szCs w:val="24"/>
        </w:rPr>
        <w:t xml:space="preserve"> </w:t>
      </w:r>
      <w:r w:rsidR="00F856F2">
        <w:rPr>
          <w:rFonts w:ascii="Times New Roman" w:hAnsi="Times New Roman" w:cs="Times New Roman"/>
          <w:sz w:val="24"/>
          <w:szCs w:val="24"/>
        </w:rPr>
        <w:t>in</w:t>
      </w:r>
      <w:r w:rsidR="00A51712">
        <w:rPr>
          <w:rFonts w:ascii="Times New Roman" w:hAnsi="Times New Roman" w:cs="Times New Roman"/>
          <w:sz w:val="24"/>
          <w:szCs w:val="24"/>
        </w:rPr>
        <w:t xml:space="preserve"> those years,</w:t>
      </w:r>
      <w:r w:rsidRPr="005221DF">
        <w:rPr>
          <w:rFonts w:ascii="Times New Roman" w:hAnsi="Times New Roman" w:cs="Times New Roman"/>
          <w:sz w:val="24"/>
          <w:szCs w:val="24"/>
        </w:rPr>
        <w:t xml:space="preserve"> </w:t>
      </w:r>
      <w:r w:rsidRPr="005221DF">
        <w:rPr>
          <w:rFonts w:ascii="Times New Roman" w:hAnsi="Times New Roman" w:cs="Times New Roman"/>
          <w:i/>
          <w:sz w:val="24"/>
          <w:szCs w:val="24"/>
        </w:rPr>
        <w:t>poesia tecnologica</w:t>
      </w:r>
      <w:r w:rsidRPr="005221DF">
        <w:rPr>
          <w:rFonts w:ascii="Times New Roman" w:hAnsi="Times New Roman" w:cs="Times New Roman"/>
          <w:sz w:val="24"/>
          <w:szCs w:val="24"/>
        </w:rPr>
        <w:t xml:space="preserve"> aimed </w:t>
      </w:r>
      <w:r w:rsidR="00F856F2">
        <w:rPr>
          <w:rFonts w:ascii="Times New Roman" w:hAnsi="Times New Roman" w:cs="Times New Roman"/>
          <w:sz w:val="24"/>
          <w:szCs w:val="24"/>
        </w:rPr>
        <w:t>to</w:t>
      </w:r>
      <w:r w:rsidRPr="005221DF">
        <w:rPr>
          <w:rFonts w:ascii="Times New Roman" w:hAnsi="Times New Roman" w:cs="Times New Roman"/>
          <w:sz w:val="24"/>
          <w:szCs w:val="24"/>
        </w:rPr>
        <w:t xml:space="preserve"> </w:t>
      </w:r>
      <w:r w:rsidR="00F856F2">
        <w:rPr>
          <w:rFonts w:ascii="Times New Roman" w:hAnsi="Times New Roman" w:cs="Times New Roman"/>
          <w:sz w:val="24"/>
          <w:szCs w:val="24"/>
        </w:rPr>
        <w:t xml:space="preserve">somehow </w:t>
      </w:r>
      <w:r w:rsidRPr="00B32FD7">
        <w:rPr>
          <w:rFonts w:ascii="Times New Roman" w:hAnsi="Times New Roman" w:cs="Times New Roman"/>
          <w:sz w:val="24"/>
          <w:szCs w:val="24"/>
        </w:rPr>
        <w:t>engage</w:t>
      </w:r>
      <w:r w:rsidR="00F856F2">
        <w:rPr>
          <w:rFonts w:ascii="Times New Roman" w:hAnsi="Times New Roman" w:cs="Times New Roman"/>
          <w:sz w:val="24"/>
          <w:szCs w:val="24"/>
        </w:rPr>
        <w:t xml:space="preserve"> </w:t>
      </w:r>
      <w:r w:rsidRPr="00B32FD7">
        <w:rPr>
          <w:rFonts w:ascii="Times New Roman" w:hAnsi="Times New Roman" w:cs="Times New Roman"/>
          <w:sz w:val="24"/>
          <w:szCs w:val="24"/>
        </w:rPr>
        <w:t>with</w:t>
      </w:r>
      <w:r w:rsidRPr="005221DF">
        <w:rPr>
          <w:rFonts w:ascii="Times New Roman" w:hAnsi="Times New Roman" w:cs="Times New Roman"/>
          <w:sz w:val="24"/>
          <w:szCs w:val="24"/>
        </w:rPr>
        <w:t xml:space="preserve"> society and the audience,</w:t>
      </w:r>
      <w:r w:rsidRPr="005221DF">
        <w:rPr>
          <w:rStyle w:val="FootnoteReference"/>
          <w:rFonts w:ascii="Times New Roman" w:hAnsi="Times New Roman" w:cs="Times New Roman"/>
          <w:sz w:val="24"/>
          <w:szCs w:val="24"/>
        </w:rPr>
        <w:footnoteReference w:id="31"/>
      </w:r>
      <w:r w:rsidRPr="005221DF">
        <w:rPr>
          <w:rFonts w:ascii="Times New Roman" w:hAnsi="Times New Roman" w:cs="Times New Roman"/>
          <w:sz w:val="24"/>
          <w:szCs w:val="24"/>
        </w:rPr>
        <w:t xml:space="preserve"> which could be summarised in their </w:t>
      </w:r>
      <w:r>
        <w:rPr>
          <w:rFonts w:ascii="Times New Roman" w:hAnsi="Times New Roman" w:cs="Times New Roman"/>
          <w:sz w:val="24"/>
          <w:szCs w:val="24"/>
        </w:rPr>
        <w:t>slogan</w:t>
      </w:r>
      <w:r w:rsidRPr="005221DF">
        <w:rPr>
          <w:rFonts w:ascii="Times New Roman" w:hAnsi="Times New Roman" w:cs="Times New Roman"/>
          <w:sz w:val="24"/>
          <w:szCs w:val="24"/>
        </w:rPr>
        <w:t xml:space="preserve"> ‘transforming mass media in</w:t>
      </w:r>
      <w:r w:rsidR="00F856F2">
        <w:rPr>
          <w:rFonts w:ascii="Times New Roman" w:hAnsi="Times New Roman" w:cs="Times New Roman"/>
          <w:sz w:val="24"/>
          <w:szCs w:val="24"/>
        </w:rPr>
        <w:t>to</w:t>
      </w:r>
      <w:r w:rsidRPr="005221DF">
        <w:rPr>
          <w:rFonts w:ascii="Times New Roman" w:hAnsi="Times New Roman" w:cs="Times New Roman"/>
          <w:sz w:val="24"/>
          <w:szCs w:val="24"/>
        </w:rPr>
        <w:t xml:space="preserve"> mass cultur</w:t>
      </w:r>
      <w:r w:rsidR="00C254CB">
        <w:rPr>
          <w:rFonts w:ascii="Times New Roman" w:hAnsi="Times New Roman" w:cs="Times New Roman"/>
          <w:sz w:val="24"/>
          <w:szCs w:val="24"/>
        </w:rPr>
        <w:t xml:space="preserve">e’. The sense of transformative </w:t>
      </w:r>
      <w:r w:rsidRPr="005221DF">
        <w:rPr>
          <w:rFonts w:ascii="Times New Roman" w:hAnsi="Times New Roman" w:cs="Times New Roman"/>
          <w:sz w:val="24"/>
          <w:szCs w:val="24"/>
        </w:rPr>
        <w:t xml:space="preserve">action in society through culture was thus crucial </w:t>
      </w:r>
      <w:r w:rsidR="00F856F2">
        <w:rPr>
          <w:rFonts w:ascii="Times New Roman" w:hAnsi="Times New Roman" w:cs="Times New Roman"/>
          <w:sz w:val="24"/>
          <w:szCs w:val="24"/>
        </w:rPr>
        <w:t>to</w:t>
      </w:r>
      <w:r w:rsidRPr="005221DF">
        <w:rPr>
          <w:rFonts w:ascii="Times New Roman" w:hAnsi="Times New Roman" w:cs="Times New Roman"/>
          <w:sz w:val="24"/>
          <w:szCs w:val="24"/>
        </w:rPr>
        <w:t xml:space="preserve"> their practices. </w:t>
      </w:r>
      <w:r>
        <w:rPr>
          <w:rFonts w:ascii="Times New Roman" w:hAnsi="Times New Roman" w:cs="Times New Roman"/>
          <w:sz w:val="24"/>
          <w:szCs w:val="24"/>
        </w:rPr>
        <w:t>Miccini argues</w:t>
      </w:r>
      <w:r w:rsidR="00F856F2">
        <w:rPr>
          <w:rFonts w:ascii="Times New Roman" w:hAnsi="Times New Roman" w:cs="Times New Roman"/>
          <w:sz w:val="24"/>
          <w:szCs w:val="24"/>
        </w:rPr>
        <w:t xml:space="preserve"> this very point </w:t>
      </w:r>
      <w:r>
        <w:rPr>
          <w:rFonts w:ascii="Times New Roman" w:hAnsi="Times New Roman" w:cs="Times New Roman"/>
          <w:sz w:val="24"/>
          <w:szCs w:val="24"/>
        </w:rPr>
        <w:t xml:space="preserve">in </w:t>
      </w:r>
      <w:r w:rsidR="00F856F2">
        <w:rPr>
          <w:rFonts w:ascii="Times New Roman" w:hAnsi="Times New Roman" w:cs="Times New Roman"/>
          <w:sz w:val="24"/>
          <w:szCs w:val="24"/>
        </w:rPr>
        <w:t>an</w:t>
      </w:r>
      <w:r>
        <w:rPr>
          <w:rFonts w:ascii="Times New Roman" w:hAnsi="Times New Roman" w:cs="Times New Roman"/>
          <w:sz w:val="24"/>
          <w:szCs w:val="24"/>
        </w:rPr>
        <w:t xml:space="preserve"> article </w:t>
      </w:r>
      <w:r w:rsidR="00F856F2">
        <w:rPr>
          <w:rFonts w:ascii="Times New Roman" w:hAnsi="Times New Roman" w:cs="Times New Roman"/>
          <w:sz w:val="24"/>
          <w:szCs w:val="24"/>
        </w:rPr>
        <w:t xml:space="preserve">first presented at the same conference </w:t>
      </w:r>
      <w:r w:rsidR="00F856F2" w:rsidRPr="008178A6">
        <w:rPr>
          <w:rFonts w:ascii="Times New Roman" w:hAnsi="Times New Roman" w:cs="Times New Roman"/>
          <w:i/>
          <w:sz w:val="24"/>
          <w:szCs w:val="24"/>
        </w:rPr>
        <w:t>Arte e tecnologia</w:t>
      </w:r>
      <w:r w:rsidR="00F856F2">
        <w:rPr>
          <w:rFonts w:ascii="Times New Roman" w:hAnsi="Times New Roman" w:cs="Times New Roman"/>
          <w:i/>
          <w:sz w:val="24"/>
          <w:szCs w:val="24"/>
        </w:rPr>
        <w:t>,</w:t>
      </w:r>
      <w:r w:rsidR="00F856F2">
        <w:rPr>
          <w:rFonts w:ascii="Times New Roman" w:hAnsi="Times New Roman" w:cs="Times New Roman"/>
          <w:sz w:val="24"/>
          <w:szCs w:val="24"/>
        </w:rPr>
        <w:t xml:space="preserve"> </w:t>
      </w:r>
      <w:r>
        <w:rPr>
          <w:rFonts w:ascii="Times New Roman" w:hAnsi="Times New Roman" w:cs="Times New Roman"/>
          <w:sz w:val="24"/>
          <w:szCs w:val="24"/>
        </w:rPr>
        <w:t>‘Trasformare i mass media in mass culture’ (1964)</w:t>
      </w:r>
      <w:r w:rsidR="00F856F2">
        <w:rPr>
          <w:rFonts w:ascii="Times New Roman" w:hAnsi="Times New Roman" w:cs="Times New Roman"/>
          <w:sz w:val="24"/>
          <w:szCs w:val="24"/>
        </w:rPr>
        <w:t>:</w:t>
      </w:r>
      <w:r>
        <w:rPr>
          <w:rFonts w:ascii="Times New Roman" w:hAnsi="Times New Roman" w:cs="Times New Roman"/>
          <w:sz w:val="24"/>
          <w:szCs w:val="24"/>
        </w:rPr>
        <w:t xml:space="preserve"> </w:t>
      </w:r>
    </w:p>
    <w:p w:rsidR="00C84DC5" w:rsidRPr="00151988" w:rsidRDefault="00C84DC5" w:rsidP="00C84DC5">
      <w:pPr>
        <w:spacing w:after="0" w:line="240" w:lineRule="auto"/>
        <w:ind w:left="567" w:right="567"/>
        <w:jc w:val="both"/>
        <w:rPr>
          <w:rFonts w:ascii="Times New Roman" w:hAnsi="Times New Roman" w:cs="Times New Roman"/>
          <w:sz w:val="20"/>
          <w:szCs w:val="20"/>
          <w:lang w:val="it-IT"/>
        </w:rPr>
      </w:pPr>
      <w:r w:rsidRPr="00151988">
        <w:rPr>
          <w:rFonts w:ascii="Times New Roman" w:hAnsi="Times New Roman" w:cs="Times New Roman"/>
          <w:sz w:val="20"/>
          <w:szCs w:val="20"/>
          <w:lang w:val="it-IT"/>
        </w:rPr>
        <w:t>La letteratura di oggi deve operare il riscatto estetico, anziché utilitario, dei simboli dell’attuale civiltà; utilizzare i ricalchi semantici di tutti i materiali (verbali e non) che la civiltà tecnologica disperde, toglierli dal loro tragitto comunicativo per inserirli in un diverso contesto e livello di comunicazione: concisione, contrazione sintattica, costante riferiment</w:t>
      </w:r>
      <w:r w:rsidR="00A51712" w:rsidRPr="00151988">
        <w:rPr>
          <w:rFonts w:ascii="Times New Roman" w:hAnsi="Times New Roman" w:cs="Times New Roman"/>
          <w:sz w:val="20"/>
          <w:szCs w:val="20"/>
          <w:lang w:val="it-IT"/>
        </w:rPr>
        <w:t>o</w:t>
      </w:r>
      <w:r w:rsidRPr="00151988">
        <w:rPr>
          <w:rFonts w:ascii="Times New Roman" w:hAnsi="Times New Roman" w:cs="Times New Roman"/>
          <w:sz w:val="20"/>
          <w:szCs w:val="20"/>
          <w:lang w:val="it-IT"/>
        </w:rPr>
        <w:t xml:space="preserve"> al discorso comune, cioè all’universo di esperienza comune nel quale entrano continuamente le informazioni e i messaggi espressi nei codici tecnologici, codici che – per dirla in termini di mercato – hanno abbassato il </w:t>
      </w:r>
      <w:r w:rsidRPr="00D96FA0">
        <w:rPr>
          <w:rFonts w:ascii="Times New Roman" w:hAnsi="Times New Roman" w:cs="Times New Roman"/>
          <w:sz w:val="20"/>
          <w:szCs w:val="20"/>
          <w:lang w:val="it-IT"/>
        </w:rPr>
        <w:t>prezzo per aumentare il consumo.</w:t>
      </w:r>
      <w:r w:rsidR="00D96FA0" w:rsidRPr="00D96FA0">
        <w:rPr>
          <w:rStyle w:val="FootnoteReference"/>
          <w:rFonts w:ascii="Times New Roman" w:hAnsi="Times New Roman" w:cs="Times New Roman"/>
          <w:sz w:val="20"/>
          <w:szCs w:val="20"/>
          <w:lang w:val="it-IT"/>
        </w:rPr>
        <w:footnoteReference w:id="32"/>
      </w:r>
    </w:p>
    <w:p w:rsidR="00C84DC5" w:rsidRPr="005221DF" w:rsidRDefault="00C84DC5" w:rsidP="00C84DC5">
      <w:pPr>
        <w:spacing w:after="0" w:line="480" w:lineRule="auto"/>
        <w:ind w:firstLine="720"/>
        <w:jc w:val="both"/>
        <w:rPr>
          <w:rFonts w:ascii="Times New Roman" w:hAnsi="Times New Roman" w:cs="Times New Roman"/>
          <w:sz w:val="24"/>
          <w:szCs w:val="24"/>
          <w:lang w:val="it-IT"/>
        </w:rPr>
      </w:pPr>
    </w:p>
    <w:p w:rsidR="008B39BD" w:rsidRDefault="007465B6" w:rsidP="00C254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Along these lines,</w:t>
      </w:r>
      <w:r w:rsidR="00C254CB" w:rsidRPr="00C254CB">
        <w:rPr>
          <w:rFonts w:ascii="Times New Roman" w:hAnsi="Times New Roman" w:cs="Times New Roman"/>
          <w:sz w:val="24"/>
          <w:szCs w:val="24"/>
        </w:rPr>
        <w:t xml:space="preserve"> t</w:t>
      </w:r>
      <w:r w:rsidR="00BE7CCB">
        <w:rPr>
          <w:rFonts w:ascii="Times New Roman" w:hAnsi="Times New Roman" w:cs="Times New Roman"/>
          <w:sz w:val="24"/>
          <w:szCs w:val="24"/>
        </w:rPr>
        <w:t>heir</w:t>
      </w:r>
      <w:r w:rsidR="00C84DC5" w:rsidRPr="005221DF">
        <w:rPr>
          <w:rFonts w:ascii="Times New Roman" w:hAnsi="Times New Roman" w:cs="Times New Roman"/>
          <w:sz w:val="24"/>
          <w:szCs w:val="24"/>
        </w:rPr>
        <w:t xml:space="preserve"> commitment to audiences and society </w:t>
      </w:r>
      <w:r w:rsidR="00F856F2">
        <w:rPr>
          <w:rFonts w:ascii="Times New Roman" w:hAnsi="Times New Roman" w:cs="Times New Roman"/>
          <w:sz w:val="24"/>
          <w:szCs w:val="24"/>
        </w:rPr>
        <w:t>manifested itself in</w:t>
      </w:r>
      <w:r w:rsidR="00C84DC5" w:rsidRPr="005221DF">
        <w:rPr>
          <w:rFonts w:ascii="Times New Roman" w:hAnsi="Times New Roman" w:cs="Times New Roman"/>
          <w:sz w:val="24"/>
          <w:szCs w:val="24"/>
        </w:rPr>
        <w:t xml:space="preserve"> actions of direct engagement with </w:t>
      </w:r>
      <w:r w:rsidR="00BE7CCB">
        <w:rPr>
          <w:rFonts w:ascii="Times New Roman" w:hAnsi="Times New Roman" w:cs="Times New Roman"/>
          <w:sz w:val="24"/>
          <w:szCs w:val="24"/>
        </w:rPr>
        <w:t>the masses</w:t>
      </w:r>
      <w:r w:rsidR="00BB3CD4">
        <w:rPr>
          <w:rFonts w:ascii="Times New Roman" w:hAnsi="Times New Roman" w:cs="Times New Roman"/>
          <w:sz w:val="24"/>
          <w:szCs w:val="24"/>
        </w:rPr>
        <w:t xml:space="preserve">, following a tradition of </w:t>
      </w:r>
      <w:r w:rsidR="00BB3CD4" w:rsidRPr="00BB3CD4">
        <w:rPr>
          <w:rFonts w:ascii="Times New Roman" w:hAnsi="Times New Roman" w:cs="Times New Roman"/>
          <w:i/>
          <w:sz w:val="24"/>
          <w:szCs w:val="24"/>
        </w:rPr>
        <w:t>impegno</w:t>
      </w:r>
      <w:r w:rsidR="00BB3CD4">
        <w:rPr>
          <w:rFonts w:ascii="Times New Roman" w:hAnsi="Times New Roman" w:cs="Times New Roman"/>
          <w:sz w:val="24"/>
          <w:szCs w:val="24"/>
        </w:rPr>
        <w:t xml:space="preserve"> that believe</w:t>
      </w:r>
      <w:r w:rsidR="00EC1EED">
        <w:rPr>
          <w:rFonts w:ascii="Times New Roman" w:hAnsi="Times New Roman" w:cs="Times New Roman"/>
          <w:sz w:val="24"/>
          <w:szCs w:val="24"/>
        </w:rPr>
        <w:t>d</w:t>
      </w:r>
      <w:r w:rsidR="00BB3CD4">
        <w:rPr>
          <w:rFonts w:ascii="Times New Roman" w:hAnsi="Times New Roman" w:cs="Times New Roman"/>
          <w:sz w:val="24"/>
          <w:szCs w:val="24"/>
        </w:rPr>
        <w:t xml:space="preserve"> in the em</w:t>
      </w:r>
      <w:r w:rsidR="00E96862">
        <w:rPr>
          <w:rFonts w:ascii="Times New Roman" w:hAnsi="Times New Roman" w:cs="Times New Roman"/>
          <w:sz w:val="24"/>
          <w:szCs w:val="24"/>
        </w:rPr>
        <w:t>ancipating</w:t>
      </w:r>
      <w:r w:rsidR="008F43BF">
        <w:rPr>
          <w:rFonts w:ascii="Times New Roman" w:hAnsi="Times New Roman" w:cs="Times New Roman"/>
          <w:sz w:val="24"/>
          <w:szCs w:val="24"/>
        </w:rPr>
        <w:t xml:space="preserve"> and possibly revolutionary</w:t>
      </w:r>
      <w:r w:rsidR="00E96862">
        <w:rPr>
          <w:rFonts w:ascii="Times New Roman" w:hAnsi="Times New Roman" w:cs="Times New Roman"/>
          <w:sz w:val="24"/>
          <w:szCs w:val="24"/>
        </w:rPr>
        <w:t xml:space="preserve"> value of culture</w:t>
      </w:r>
      <w:r w:rsidR="00C84DC5" w:rsidRPr="005221DF">
        <w:rPr>
          <w:rFonts w:ascii="Times New Roman" w:hAnsi="Times New Roman" w:cs="Times New Roman"/>
          <w:sz w:val="24"/>
          <w:szCs w:val="24"/>
        </w:rPr>
        <w:t xml:space="preserve">. </w:t>
      </w:r>
    </w:p>
    <w:p w:rsidR="003C1D36" w:rsidRPr="005B5EB9" w:rsidRDefault="003C1D36" w:rsidP="00C254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C1C04">
        <w:rPr>
          <w:rFonts w:ascii="Times New Roman" w:hAnsi="Times New Roman" w:cs="Times New Roman"/>
          <w:sz w:val="24"/>
          <w:szCs w:val="24"/>
        </w:rPr>
        <w:t xml:space="preserve">Most crucially, the debates </w:t>
      </w:r>
      <w:r w:rsidR="00EC1EED">
        <w:rPr>
          <w:rFonts w:ascii="Times New Roman" w:hAnsi="Times New Roman" w:cs="Times New Roman"/>
          <w:sz w:val="24"/>
          <w:szCs w:val="24"/>
        </w:rPr>
        <w:t xml:space="preserve">which began </w:t>
      </w:r>
      <w:r w:rsidR="001C1C04">
        <w:rPr>
          <w:rFonts w:ascii="Times New Roman" w:hAnsi="Times New Roman" w:cs="Times New Roman"/>
          <w:sz w:val="24"/>
          <w:szCs w:val="24"/>
        </w:rPr>
        <w:t xml:space="preserve">during the conference </w:t>
      </w:r>
      <w:r w:rsidR="001C1C04" w:rsidRPr="001C1C04">
        <w:rPr>
          <w:rFonts w:ascii="Times New Roman" w:hAnsi="Times New Roman" w:cs="Times New Roman"/>
          <w:i/>
          <w:sz w:val="24"/>
          <w:szCs w:val="24"/>
        </w:rPr>
        <w:t>Arte e tecnologia</w:t>
      </w:r>
      <w:r w:rsidR="001C1C04">
        <w:rPr>
          <w:rFonts w:ascii="Times New Roman" w:hAnsi="Times New Roman" w:cs="Times New Roman"/>
          <w:sz w:val="24"/>
          <w:szCs w:val="24"/>
        </w:rPr>
        <w:t xml:space="preserve"> and </w:t>
      </w:r>
      <w:r w:rsidR="00F856F2">
        <w:rPr>
          <w:rFonts w:ascii="Times New Roman" w:hAnsi="Times New Roman" w:cs="Times New Roman"/>
          <w:sz w:val="24"/>
          <w:szCs w:val="24"/>
        </w:rPr>
        <w:t xml:space="preserve">continued apace </w:t>
      </w:r>
      <w:r w:rsidR="001C1C04">
        <w:rPr>
          <w:rFonts w:ascii="Times New Roman" w:hAnsi="Times New Roman" w:cs="Times New Roman"/>
          <w:sz w:val="24"/>
          <w:szCs w:val="24"/>
        </w:rPr>
        <w:t xml:space="preserve">in journals </w:t>
      </w:r>
      <w:r w:rsidR="005665EF">
        <w:rPr>
          <w:rFonts w:ascii="Times New Roman" w:hAnsi="Times New Roman" w:cs="Times New Roman"/>
          <w:sz w:val="24"/>
          <w:szCs w:val="24"/>
        </w:rPr>
        <w:t xml:space="preserve">such as </w:t>
      </w:r>
      <w:r w:rsidR="005665EF" w:rsidRPr="005665EF">
        <w:rPr>
          <w:rFonts w:ascii="Times New Roman" w:hAnsi="Times New Roman" w:cs="Times New Roman"/>
          <w:i/>
          <w:sz w:val="24"/>
          <w:szCs w:val="24"/>
        </w:rPr>
        <w:t>Quartiere</w:t>
      </w:r>
      <w:r w:rsidR="005665EF">
        <w:rPr>
          <w:rFonts w:ascii="Times New Roman" w:hAnsi="Times New Roman" w:cs="Times New Roman"/>
          <w:sz w:val="24"/>
          <w:szCs w:val="24"/>
        </w:rPr>
        <w:t xml:space="preserve">, </w:t>
      </w:r>
      <w:r w:rsidR="001C1C04" w:rsidRPr="001C1C04">
        <w:rPr>
          <w:rFonts w:ascii="Times New Roman" w:hAnsi="Times New Roman" w:cs="Times New Roman"/>
          <w:i/>
          <w:sz w:val="24"/>
          <w:szCs w:val="24"/>
        </w:rPr>
        <w:t>Marcatré</w:t>
      </w:r>
      <w:r w:rsidR="001C1C04">
        <w:rPr>
          <w:rFonts w:ascii="Times New Roman" w:hAnsi="Times New Roman" w:cs="Times New Roman"/>
          <w:sz w:val="24"/>
          <w:szCs w:val="24"/>
        </w:rPr>
        <w:t xml:space="preserve">, </w:t>
      </w:r>
      <w:r w:rsidR="001C1C04" w:rsidRPr="001C1C04">
        <w:rPr>
          <w:rFonts w:ascii="Times New Roman" w:hAnsi="Times New Roman" w:cs="Times New Roman"/>
          <w:i/>
          <w:sz w:val="24"/>
          <w:szCs w:val="24"/>
        </w:rPr>
        <w:t xml:space="preserve">Trerosso </w:t>
      </w:r>
      <w:r w:rsidR="001C1C04">
        <w:rPr>
          <w:rFonts w:ascii="Times New Roman" w:hAnsi="Times New Roman" w:cs="Times New Roman"/>
          <w:sz w:val="24"/>
          <w:szCs w:val="24"/>
        </w:rPr>
        <w:t xml:space="preserve">and </w:t>
      </w:r>
      <w:r w:rsidR="001C1C04" w:rsidRPr="001C1C04">
        <w:rPr>
          <w:rFonts w:ascii="Times New Roman" w:hAnsi="Times New Roman" w:cs="Times New Roman"/>
          <w:i/>
          <w:sz w:val="24"/>
          <w:szCs w:val="24"/>
        </w:rPr>
        <w:t>Malebolge</w:t>
      </w:r>
      <w:r w:rsidR="00EC1EED">
        <w:rPr>
          <w:rFonts w:ascii="Times New Roman" w:hAnsi="Times New Roman" w:cs="Times New Roman"/>
          <w:sz w:val="24"/>
          <w:szCs w:val="24"/>
        </w:rPr>
        <w:t xml:space="preserve">, </w:t>
      </w:r>
      <w:r w:rsidR="001C1C04">
        <w:rPr>
          <w:rFonts w:ascii="Times New Roman" w:hAnsi="Times New Roman" w:cs="Times New Roman"/>
          <w:sz w:val="24"/>
          <w:szCs w:val="24"/>
        </w:rPr>
        <w:t>demonstrat</w:t>
      </w:r>
      <w:r w:rsidR="00F856F2">
        <w:rPr>
          <w:rFonts w:ascii="Times New Roman" w:hAnsi="Times New Roman" w:cs="Times New Roman"/>
          <w:sz w:val="24"/>
          <w:szCs w:val="24"/>
        </w:rPr>
        <w:t>ing</w:t>
      </w:r>
      <w:r w:rsidR="001C1C04">
        <w:rPr>
          <w:rFonts w:ascii="Times New Roman" w:hAnsi="Times New Roman" w:cs="Times New Roman"/>
          <w:sz w:val="24"/>
          <w:szCs w:val="24"/>
        </w:rPr>
        <w:t xml:space="preserve"> how the relationship </w:t>
      </w:r>
      <w:r w:rsidR="001C1C04" w:rsidRPr="001C1C04">
        <w:rPr>
          <w:rFonts w:ascii="Times New Roman" w:hAnsi="Times New Roman" w:cs="Times New Roman"/>
          <w:i/>
          <w:sz w:val="24"/>
          <w:szCs w:val="24"/>
        </w:rPr>
        <w:t>impegno</w:t>
      </w:r>
      <w:r w:rsidR="001C1C04">
        <w:rPr>
          <w:rFonts w:ascii="Times New Roman" w:hAnsi="Times New Roman" w:cs="Times New Roman"/>
          <w:sz w:val="24"/>
          <w:szCs w:val="24"/>
        </w:rPr>
        <w:t xml:space="preserve">-interdisciplinarity was </w:t>
      </w:r>
      <w:r w:rsidR="00EC1EED">
        <w:rPr>
          <w:rFonts w:ascii="Times New Roman" w:hAnsi="Times New Roman" w:cs="Times New Roman"/>
          <w:sz w:val="24"/>
          <w:szCs w:val="24"/>
        </w:rPr>
        <w:t xml:space="preserve">both </w:t>
      </w:r>
      <w:r w:rsidR="001C1C04">
        <w:rPr>
          <w:rFonts w:ascii="Times New Roman" w:hAnsi="Times New Roman" w:cs="Times New Roman"/>
          <w:sz w:val="24"/>
          <w:szCs w:val="24"/>
        </w:rPr>
        <w:t>controversial</w:t>
      </w:r>
      <w:r w:rsidR="00EC1EED">
        <w:rPr>
          <w:rFonts w:ascii="Times New Roman" w:hAnsi="Times New Roman" w:cs="Times New Roman"/>
          <w:sz w:val="24"/>
          <w:szCs w:val="24"/>
        </w:rPr>
        <w:t xml:space="preserve"> and fundamentally gendered, especially in relation to the central theoretical tenet and creative practice </w:t>
      </w:r>
      <w:r w:rsidR="00647785">
        <w:rPr>
          <w:rFonts w:ascii="Times New Roman" w:hAnsi="Times New Roman" w:cs="Times New Roman"/>
          <w:sz w:val="24"/>
          <w:szCs w:val="24"/>
        </w:rPr>
        <w:t xml:space="preserve">of </w:t>
      </w:r>
      <w:r w:rsidR="00647785" w:rsidRPr="005B5EB9">
        <w:rPr>
          <w:rFonts w:ascii="Times New Roman" w:hAnsi="Times New Roman" w:cs="Times New Roman"/>
          <w:i/>
          <w:sz w:val="24"/>
          <w:szCs w:val="24"/>
        </w:rPr>
        <w:t>inter</w:t>
      </w:r>
      <w:r w:rsidR="00EC1EED" w:rsidRPr="005B5EB9">
        <w:rPr>
          <w:rFonts w:ascii="Times New Roman" w:hAnsi="Times New Roman" w:cs="Times New Roman"/>
          <w:i/>
          <w:sz w:val="24"/>
          <w:szCs w:val="24"/>
        </w:rPr>
        <w:t>artisticità</w:t>
      </w:r>
      <w:r w:rsidR="00271178">
        <w:rPr>
          <w:rFonts w:ascii="Times New Roman" w:hAnsi="Times New Roman" w:cs="Times New Roman"/>
          <w:sz w:val="24"/>
          <w:szCs w:val="24"/>
        </w:rPr>
        <w:t xml:space="preserve">. </w:t>
      </w:r>
      <w:r w:rsidR="00271178">
        <w:rPr>
          <w:rFonts w:ascii="Times New Roman" w:hAnsi="Times New Roman" w:cs="Times New Roman"/>
          <w:sz w:val="24"/>
          <w:szCs w:val="24"/>
          <w:lang w:val="it-IT"/>
        </w:rPr>
        <w:t xml:space="preserve">As </w:t>
      </w:r>
      <w:r w:rsidR="00E14A5C">
        <w:rPr>
          <w:rFonts w:ascii="Times New Roman" w:hAnsi="Times New Roman" w:cs="Times New Roman"/>
          <w:sz w:val="24"/>
          <w:szCs w:val="24"/>
          <w:lang w:val="it-IT"/>
        </w:rPr>
        <w:t>claimed</w:t>
      </w:r>
      <w:r w:rsidR="00271178" w:rsidRPr="00271178">
        <w:rPr>
          <w:rFonts w:ascii="Times New Roman" w:hAnsi="Times New Roman" w:cs="Times New Roman"/>
          <w:sz w:val="24"/>
          <w:szCs w:val="24"/>
          <w:lang w:val="it-IT"/>
        </w:rPr>
        <w:t xml:space="preserve"> in a seminal article published in </w:t>
      </w:r>
      <w:r w:rsidR="00271178" w:rsidRPr="00271178">
        <w:rPr>
          <w:rFonts w:ascii="Times New Roman" w:hAnsi="Times New Roman" w:cs="Times New Roman"/>
          <w:i/>
          <w:sz w:val="24"/>
          <w:szCs w:val="24"/>
          <w:lang w:val="it-IT"/>
        </w:rPr>
        <w:t>Questo e altro</w:t>
      </w:r>
      <w:r w:rsidR="00271178" w:rsidRPr="00271178">
        <w:rPr>
          <w:rFonts w:ascii="Times New Roman" w:hAnsi="Times New Roman" w:cs="Times New Roman"/>
          <w:sz w:val="24"/>
          <w:szCs w:val="24"/>
          <w:lang w:val="it-IT"/>
        </w:rPr>
        <w:t xml:space="preserve">, ‘Le ragioni dei gruppi. </w:t>
      </w:r>
      <w:r w:rsidR="00271178" w:rsidRPr="005B5EB9">
        <w:rPr>
          <w:rFonts w:ascii="Times New Roman" w:hAnsi="Times New Roman" w:cs="Times New Roman"/>
          <w:sz w:val="24"/>
          <w:szCs w:val="24"/>
        </w:rPr>
        <w:t>Il singolo è disperatamente solo nella folla’ (1963) by Giulio Carlo Argan, group work was intended as a fundamental cultural strategy to respond to the massification of individuals</w:t>
      </w:r>
      <w:r w:rsidR="00EC1EED" w:rsidRPr="005B5EB9">
        <w:rPr>
          <w:rFonts w:ascii="Times New Roman" w:hAnsi="Times New Roman" w:cs="Times New Roman"/>
          <w:sz w:val="24"/>
          <w:szCs w:val="24"/>
        </w:rPr>
        <w:t xml:space="preserve"> and as the underlying vehicle for interartistic exchange and creative practice</w:t>
      </w:r>
      <w:r w:rsidR="00271178" w:rsidRPr="005B5EB9">
        <w:rPr>
          <w:rFonts w:ascii="Times New Roman" w:hAnsi="Times New Roman" w:cs="Times New Roman"/>
          <w:sz w:val="24"/>
          <w:szCs w:val="24"/>
        </w:rPr>
        <w:t>.</w:t>
      </w:r>
    </w:p>
    <w:p w:rsidR="00271178" w:rsidRPr="00151988" w:rsidRDefault="00271178" w:rsidP="005665EF">
      <w:pPr>
        <w:spacing w:after="0" w:line="240" w:lineRule="auto"/>
        <w:ind w:left="567" w:right="567"/>
        <w:jc w:val="both"/>
        <w:rPr>
          <w:rFonts w:ascii="Times New Roman" w:hAnsi="Times New Roman" w:cs="Times New Roman"/>
          <w:sz w:val="20"/>
          <w:szCs w:val="20"/>
          <w:lang w:val="it-IT"/>
        </w:rPr>
      </w:pPr>
      <w:r w:rsidRPr="00151988">
        <w:rPr>
          <w:rFonts w:ascii="Times New Roman" w:hAnsi="Times New Roman" w:cs="Times New Roman"/>
          <w:sz w:val="20"/>
          <w:szCs w:val="20"/>
          <w:lang w:val="it-IT"/>
        </w:rPr>
        <w:t>È […] estremamente importante</w:t>
      </w:r>
      <w:r w:rsidR="005665EF" w:rsidRPr="00151988">
        <w:rPr>
          <w:rFonts w:ascii="Times New Roman" w:hAnsi="Times New Roman" w:cs="Times New Roman"/>
          <w:sz w:val="20"/>
          <w:szCs w:val="20"/>
          <w:lang w:val="it-IT"/>
        </w:rPr>
        <w:t>, in un momento in cui i tempi del deprecato processo di “massificazione” si accelerano paurosamente, sapere se siano possibili esperienze e attività di gruppo e non di massa. La massa, nella sua inerzia, non conosce la esigenza estetica e non può dare arte [...] Chi voglia difendere la libera attività dell’individuo dalla inerzia torpida e letale della massa deve riflettere, anzitutto, che la qualità fondamentale della persona umana è la capacità, la volontà di mettersi in relazione, di associarsi ad altri per un fine comune, di coordinare la propria azione all’altrui, di fare gruppo, infine, e costruire così una società che trovi nel proprio dinamismo l’impulso a superarsi e progredrire</w:t>
      </w:r>
      <w:r w:rsidR="00A43C92">
        <w:rPr>
          <w:rFonts w:ascii="Times New Roman" w:hAnsi="Times New Roman" w:cs="Times New Roman"/>
          <w:sz w:val="20"/>
          <w:szCs w:val="20"/>
          <w:lang w:val="it-IT"/>
        </w:rPr>
        <w:t>.</w:t>
      </w:r>
      <w:r w:rsidR="00A43C92">
        <w:rPr>
          <w:rStyle w:val="FootnoteReference"/>
          <w:rFonts w:ascii="Times New Roman" w:hAnsi="Times New Roman" w:cs="Times New Roman"/>
          <w:sz w:val="20"/>
          <w:szCs w:val="20"/>
          <w:lang w:val="it-IT"/>
        </w:rPr>
        <w:footnoteReference w:id="33"/>
      </w:r>
      <w:r w:rsidR="005665EF" w:rsidRPr="00151988">
        <w:rPr>
          <w:rFonts w:ascii="Times New Roman" w:hAnsi="Times New Roman" w:cs="Times New Roman"/>
          <w:sz w:val="20"/>
          <w:szCs w:val="20"/>
          <w:lang w:val="it-IT"/>
        </w:rPr>
        <w:t xml:space="preserve"> </w:t>
      </w:r>
    </w:p>
    <w:p w:rsidR="005665EF" w:rsidRDefault="005665EF" w:rsidP="00E14A5C">
      <w:pPr>
        <w:jc w:val="both"/>
        <w:rPr>
          <w:rFonts w:ascii="Times New Roman" w:hAnsi="Times New Roman" w:cs="Times New Roman"/>
          <w:sz w:val="24"/>
          <w:szCs w:val="24"/>
          <w:lang w:val="it-IT"/>
        </w:rPr>
      </w:pPr>
    </w:p>
    <w:p w:rsidR="007505A2" w:rsidRPr="00E14A5C" w:rsidRDefault="00EC1EED" w:rsidP="00E14A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Aside </w:t>
      </w:r>
      <w:r w:rsidR="00562BB7">
        <w:rPr>
          <w:rFonts w:ascii="Times New Roman" w:hAnsi="Times New Roman" w:cs="Times New Roman"/>
          <w:sz w:val="24"/>
          <w:szCs w:val="24"/>
        </w:rPr>
        <w:t xml:space="preserve">from taking </w:t>
      </w:r>
      <w:r>
        <w:rPr>
          <w:rFonts w:ascii="Times New Roman" w:hAnsi="Times New Roman" w:cs="Times New Roman"/>
          <w:sz w:val="24"/>
          <w:szCs w:val="24"/>
        </w:rPr>
        <w:t>the dismissive attitude towards the mass</w:t>
      </w:r>
      <w:r w:rsidR="00562BB7">
        <w:rPr>
          <w:rFonts w:ascii="Times New Roman" w:hAnsi="Times New Roman" w:cs="Times New Roman"/>
          <w:sz w:val="24"/>
          <w:szCs w:val="24"/>
        </w:rPr>
        <w:t>(es)</w:t>
      </w:r>
      <w:r>
        <w:rPr>
          <w:rFonts w:ascii="Times New Roman" w:hAnsi="Times New Roman" w:cs="Times New Roman"/>
          <w:sz w:val="24"/>
          <w:szCs w:val="24"/>
        </w:rPr>
        <w:t xml:space="preserve"> as a passive and amorphous whole rather than a central interlocutor, Argan does place collaboration and group work at the core of interartistic activity in a way which recalls illustrious </w:t>
      </w:r>
      <w:r w:rsidR="00562BB7">
        <w:rPr>
          <w:rFonts w:ascii="Times New Roman" w:hAnsi="Times New Roman" w:cs="Times New Roman"/>
          <w:sz w:val="24"/>
          <w:szCs w:val="24"/>
        </w:rPr>
        <w:t xml:space="preserve">forebearers </w:t>
      </w:r>
      <w:r>
        <w:rPr>
          <w:rFonts w:ascii="Times New Roman" w:hAnsi="Times New Roman" w:cs="Times New Roman"/>
          <w:sz w:val="24"/>
          <w:szCs w:val="24"/>
        </w:rPr>
        <w:t xml:space="preserve">such as the </w:t>
      </w:r>
      <w:r w:rsidR="00E14A5C" w:rsidRPr="00E14A5C">
        <w:rPr>
          <w:rFonts w:ascii="Times New Roman" w:hAnsi="Times New Roman" w:cs="Times New Roman"/>
          <w:sz w:val="24"/>
          <w:szCs w:val="24"/>
        </w:rPr>
        <w:t>Bauhaus</w:t>
      </w:r>
      <w:r w:rsidR="00112A61">
        <w:rPr>
          <w:rFonts w:ascii="Times New Roman" w:hAnsi="Times New Roman" w:cs="Times New Roman"/>
          <w:sz w:val="24"/>
          <w:szCs w:val="24"/>
        </w:rPr>
        <w:t xml:space="preserve">, </w:t>
      </w:r>
      <w:r>
        <w:rPr>
          <w:rFonts w:ascii="Times New Roman" w:hAnsi="Times New Roman" w:cs="Times New Roman"/>
          <w:sz w:val="24"/>
          <w:szCs w:val="24"/>
        </w:rPr>
        <w:t xml:space="preserve">the work of </w:t>
      </w:r>
      <w:r w:rsidR="00752FE3" w:rsidRPr="00752FE3">
        <w:rPr>
          <w:rFonts w:ascii="Times New Roman" w:hAnsi="Times New Roman" w:cs="Times New Roman"/>
          <w:sz w:val="24"/>
          <w:szCs w:val="24"/>
        </w:rPr>
        <w:t xml:space="preserve">László Moholy-Nagy </w:t>
      </w:r>
      <w:r w:rsidR="00112A61">
        <w:rPr>
          <w:rFonts w:ascii="Times New Roman" w:hAnsi="Times New Roman" w:cs="Times New Roman"/>
          <w:sz w:val="24"/>
          <w:szCs w:val="24"/>
        </w:rPr>
        <w:t xml:space="preserve">and </w:t>
      </w:r>
      <w:r w:rsidR="00752FE3">
        <w:rPr>
          <w:rFonts w:ascii="Times New Roman" w:hAnsi="Times New Roman" w:cs="Times New Roman"/>
          <w:sz w:val="24"/>
          <w:szCs w:val="24"/>
        </w:rPr>
        <w:t xml:space="preserve">Josef </w:t>
      </w:r>
      <w:r w:rsidR="00112A61">
        <w:rPr>
          <w:rFonts w:ascii="Times New Roman" w:hAnsi="Times New Roman" w:cs="Times New Roman"/>
          <w:sz w:val="24"/>
          <w:szCs w:val="24"/>
        </w:rPr>
        <w:t>Albers</w:t>
      </w:r>
      <w:r>
        <w:rPr>
          <w:rFonts w:ascii="Times New Roman" w:hAnsi="Times New Roman" w:cs="Times New Roman"/>
          <w:sz w:val="24"/>
          <w:szCs w:val="24"/>
        </w:rPr>
        <w:t>,</w:t>
      </w:r>
      <w:r w:rsidR="00112A61">
        <w:rPr>
          <w:rFonts w:ascii="Times New Roman" w:hAnsi="Times New Roman" w:cs="Times New Roman"/>
          <w:sz w:val="24"/>
          <w:szCs w:val="24"/>
        </w:rPr>
        <w:t xml:space="preserve"> and the more recent </w:t>
      </w:r>
      <w:r w:rsidR="00112A61" w:rsidRPr="00112A61">
        <w:rPr>
          <w:rFonts w:ascii="Times New Roman" w:hAnsi="Times New Roman" w:cs="Times New Roman"/>
          <w:i/>
          <w:sz w:val="24"/>
          <w:szCs w:val="24"/>
        </w:rPr>
        <w:t>Gestaltung</w:t>
      </w:r>
      <w:r w:rsidR="00112A61">
        <w:rPr>
          <w:rFonts w:ascii="Times New Roman" w:hAnsi="Times New Roman" w:cs="Times New Roman"/>
          <w:sz w:val="24"/>
          <w:szCs w:val="24"/>
        </w:rPr>
        <w:t xml:space="preserve"> school in Ulm, Germany</w:t>
      </w:r>
      <w:r>
        <w:rPr>
          <w:rFonts w:ascii="Times New Roman" w:hAnsi="Times New Roman" w:cs="Times New Roman"/>
          <w:sz w:val="24"/>
          <w:szCs w:val="24"/>
        </w:rPr>
        <w:t xml:space="preserve">. </w:t>
      </w:r>
      <w:r w:rsidR="00112A61">
        <w:rPr>
          <w:rFonts w:ascii="Times New Roman" w:hAnsi="Times New Roman" w:cs="Times New Roman"/>
          <w:sz w:val="24"/>
          <w:szCs w:val="24"/>
        </w:rPr>
        <w:t xml:space="preserve"> </w:t>
      </w:r>
      <w:r>
        <w:rPr>
          <w:rFonts w:ascii="Times New Roman" w:hAnsi="Times New Roman" w:cs="Times New Roman"/>
          <w:sz w:val="24"/>
          <w:szCs w:val="24"/>
        </w:rPr>
        <w:t>For Argan t</w:t>
      </w:r>
      <w:r w:rsidR="00112A61">
        <w:rPr>
          <w:rFonts w:ascii="Times New Roman" w:hAnsi="Times New Roman" w:cs="Times New Roman"/>
          <w:sz w:val="24"/>
          <w:szCs w:val="24"/>
        </w:rPr>
        <w:t xml:space="preserve">he </w:t>
      </w:r>
      <w:r w:rsidR="00B55C45">
        <w:rPr>
          <w:rFonts w:ascii="Times New Roman" w:hAnsi="Times New Roman" w:cs="Times New Roman"/>
          <w:sz w:val="24"/>
          <w:szCs w:val="24"/>
        </w:rPr>
        <w:t>advantages</w:t>
      </w:r>
      <w:r w:rsidR="00112A61">
        <w:rPr>
          <w:rFonts w:ascii="Times New Roman" w:hAnsi="Times New Roman" w:cs="Times New Roman"/>
          <w:sz w:val="24"/>
          <w:szCs w:val="24"/>
        </w:rPr>
        <w:t xml:space="preserve"> of group work </w:t>
      </w:r>
      <w:r w:rsidR="00F34167">
        <w:rPr>
          <w:rFonts w:ascii="Times New Roman" w:hAnsi="Times New Roman" w:cs="Times New Roman"/>
          <w:sz w:val="24"/>
          <w:szCs w:val="24"/>
        </w:rPr>
        <w:t xml:space="preserve">lie </w:t>
      </w:r>
      <w:r w:rsidR="00112A61">
        <w:rPr>
          <w:rFonts w:ascii="Times New Roman" w:hAnsi="Times New Roman" w:cs="Times New Roman"/>
          <w:sz w:val="24"/>
          <w:szCs w:val="24"/>
        </w:rPr>
        <w:t xml:space="preserve">in the </w:t>
      </w:r>
      <w:r w:rsidR="002E7C13">
        <w:rPr>
          <w:rFonts w:ascii="Times New Roman" w:hAnsi="Times New Roman" w:cs="Times New Roman"/>
          <w:sz w:val="24"/>
          <w:szCs w:val="24"/>
        </w:rPr>
        <w:t xml:space="preserve">potential for </w:t>
      </w:r>
      <w:r w:rsidR="00112A61">
        <w:rPr>
          <w:rFonts w:ascii="Times New Roman" w:hAnsi="Times New Roman" w:cs="Times New Roman"/>
          <w:sz w:val="24"/>
          <w:szCs w:val="24"/>
        </w:rPr>
        <w:t>dialectical relationship</w:t>
      </w:r>
      <w:r w:rsidR="002E7C13">
        <w:rPr>
          <w:rFonts w:ascii="Times New Roman" w:hAnsi="Times New Roman" w:cs="Times New Roman"/>
          <w:sz w:val="24"/>
          <w:szCs w:val="24"/>
        </w:rPr>
        <w:t>s</w:t>
      </w:r>
      <w:r w:rsidR="00112A61">
        <w:rPr>
          <w:rFonts w:ascii="Times New Roman" w:hAnsi="Times New Roman" w:cs="Times New Roman"/>
          <w:sz w:val="24"/>
          <w:szCs w:val="24"/>
        </w:rPr>
        <w:t xml:space="preserve"> </w:t>
      </w:r>
      <w:r w:rsidR="002E7C13">
        <w:rPr>
          <w:rFonts w:ascii="Times New Roman" w:hAnsi="Times New Roman" w:cs="Times New Roman"/>
          <w:sz w:val="24"/>
          <w:szCs w:val="24"/>
        </w:rPr>
        <w:t xml:space="preserve">that </w:t>
      </w:r>
      <w:r w:rsidR="00112A61">
        <w:rPr>
          <w:rFonts w:ascii="Times New Roman" w:hAnsi="Times New Roman" w:cs="Times New Roman"/>
          <w:sz w:val="24"/>
          <w:szCs w:val="24"/>
        </w:rPr>
        <w:t xml:space="preserve">can </w:t>
      </w:r>
      <w:r w:rsidR="002E7C13">
        <w:rPr>
          <w:rFonts w:ascii="Times New Roman" w:hAnsi="Times New Roman" w:cs="Times New Roman"/>
          <w:sz w:val="24"/>
          <w:szCs w:val="24"/>
        </w:rPr>
        <w:t xml:space="preserve">be </w:t>
      </w:r>
      <w:r w:rsidR="00112A61">
        <w:rPr>
          <w:rFonts w:ascii="Times New Roman" w:hAnsi="Times New Roman" w:cs="Times New Roman"/>
          <w:sz w:val="24"/>
          <w:szCs w:val="24"/>
        </w:rPr>
        <w:t>establish</w:t>
      </w:r>
      <w:r w:rsidR="002E7C13">
        <w:rPr>
          <w:rFonts w:ascii="Times New Roman" w:hAnsi="Times New Roman" w:cs="Times New Roman"/>
          <w:sz w:val="24"/>
          <w:szCs w:val="24"/>
        </w:rPr>
        <w:t>ed at a time when</w:t>
      </w:r>
      <w:r w:rsidR="00B55C45">
        <w:rPr>
          <w:rFonts w:ascii="Times New Roman" w:hAnsi="Times New Roman" w:cs="Times New Roman"/>
          <w:sz w:val="24"/>
          <w:szCs w:val="24"/>
        </w:rPr>
        <w:t xml:space="preserve"> </w:t>
      </w:r>
      <w:r w:rsidR="002E7C13">
        <w:rPr>
          <w:rFonts w:ascii="Times New Roman" w:hAnsi="Times New Roman" w:cs="Times New Roman"/>
          <w:sz w:val="24"/>
          <w:szCs w:val="24"/>
        </w:rPr>
        <w:t xml:space="preserve">traditional </w:t>
      </w:r>
      <w:r w:rsidR="00BE39C7">
        <w:rPr>
          <w:rFonts w:ascii="Times New Roman" w:hAnsi="Times New Roman" w:cs="Times New Roman"/>
          <w:sz w:val="24"/>
          <w:szCs w:val="24"/>
        </w:rPr>
        <w:t>‘</w:t>
      </w:r>
      <w:r w:rsidR="002E7C13">
        <w:rPr>
          <w:rFonts w:ascii="Times New Roman" w:hAnsi="Times New Roman" w:cs="Times New Roman"/>
          <w:sz w:val="24"/>
          <w:szCs w:val="24"/>
        </w:rPr>
        <w:t xml:space="preserve">artistic </w:t>
      </w:r>
      <w:r w:rsidR="00B55C45">
        <w:rPr>
          <w:rFonts w:ascii="Times New Roman" w:hAnsi="Times New Roman" w:cs="Times New Roman"/>
          <w:sz w:val="24"/>
          <w:szCs w:val="24"/>
        </w:rPr>
        <w:t>languages</w:t>
      </w:r>
      <w:r w:rsidR="00BE39C7">
        <w:rPr>
          <w:rFonts w:ascii="Times New Roman" w:hAnsi="Times New Roman" w:cs="Times New Roman"/>
          <w:sz w:val="24"/>
          <w:szCs w:val="24"/>
        </w:rPr>
        <w:t>’</w:t>
      </w:r>
      <w:r w:rsidR="00BE39C7">
        <w:rPr>
          <w:rStyle w:val="FootnoteReference"/>
          <w:rFonts w:ascii="Times New Roman" w:hAnsi="Times New Roman" w:cs="Times New Roman"/>
          <w:sz w:val="24"/>
          <w:szCs w:val="24"/>
        </w:rPr>
        <w:footnoteReference w:id="34"/>
      </w:r>
      <w:r w:rsidR="00B55C45">
        <w:rPr>
          <w:rFonts w:ascii="Times New Roman" w:hAnsi="Times New Roman" w:cs="Times New Roman"/>
          <w:sz w:val="24"/>
          <w:szCs w:val="24"/>
        </w:rPr>
        <w:t xml:space="preserve"> were </w:t>
      </w:r>
      <w:r w:rsidR="002E7C13">
        <w:rPr>
          <w:rFonts w:ascii="Times New Roman" w:hAnsi="Times New Roman" w:cs="Times New Roman"/>
          <w:sz w:val="24"/>
          <w:szCs w:val="24"/>
        </w:rPr>
        <w:t xml:space="preserve">seen as </w:t>
      </w:r>
      <w:r w:rsidR="00F34167">
        <w:rPr>
          <w:rFonts w:ascii="Times New Roman" w:hAnsi="Times New Roman" w:cs="Times New Roman"/>
          <w:sz w:val="24"/>
          <w:szCs w:val="24"/>
        </w:rPr>
        <w:t xml:space="preserve">weathering the storm of </w:t>
      </w:r>
      <w:r w:rsidR="002E7C13">
        <w:rPr>
          <w:rFonts w:ascii="Times New Roman" w:hAnsi="Times New Roman" w:cs="Times New Roman"/>
          <w:sz w:val="24"/>
          <w:szCs w:val="24"/>
        </w:rPr>
        <w:t xml:space="preserve">a fundamental </w:t>
      </w:r>
      <w:r w:rsidR="00B55C45">
        <w:rPr>
          <w:rFonts w:ascii="Times New Roman" w:hAnsi="Times New Roman" w:cs="Times New Roman"/>
          <w:sz w:val="24"/>
          <w:szCs w:val="24"/>
        </w:rPr>
        <w:t>crisis</w:t>
      </w:r>
      <w:r w:rsidR="00112A61">
        <w:rPr>
          <w:rFonts w:ascii="Times New Roman" w:hAnsi="Times New Roman" w:cs="Times New Roman"/>
          <w:sz w:val="24"/>
          <w:szCs w:val="24"/>
        </w:rPr>
        <w:t xml:space="preserve">. </w:t>
      </w:r>
      <w:r w:rsidR="00F34167">
        <w:rPr>
          <w:rFonts w:ascii="Times New Roman" w:hAnsi="Times New Roman" w:cs="Times New Roman"/>
          <w:sz w:val="24"/>
          <w:szCs w:val="24"/>
        </w:rPr>
        <w:t>For example, in</w:t>
      </w:r>
      <w:r w:rsidR="00F34167" w:rsidRPr="00E14A5C">
        <w:rPr>
          <w:rFonts w:ascii="Times New Roman" w:hAnsi="Times New Roman" w:cs="Times New Roman"/>
          <w:sz w:val="24"/>
          <w:szCs w:val="24"/>
        </w:rPr>
        <w:t xml:space="preserve"> his contribution for the exhibition </w:t>
      </w:r>
      <w:r w:rsidR="00F34167" w:rsidRPr="00E14A5C">
        <w:rPr>
          <w:rFonts w:ascii="Times New Roman" w:hAnsi="Times New Roman" w:cs="Times New Roman"/>
          <w:i/>
          <w:sz w:val="24"/>
          <w:szCs w:val="24"/>
        </w:rPr>
        <w:t>Tecnologica</w:t>
      </w:r>
      <w:r w:rsidR="00F34167">
        <w:rPr>
          <w:rFonts w:ascii="Times New Roman" w:hAnsi="Times New Roman" w:cs="Times New Roman"/>
          <w:sz w:val="24"/>
          <w:szCs w:val="24"/>
        </w:rPr>
        <w:t xml:space="preserve"> </w:t>
      </w:r>
      <w:r w:rsidR="002E7C13">
        <w:rPr>
          <w:rFonts w:ascii="Times New Roman" w:hAnsi="Times New Roman" w:cs="Times New Roman"/>
          <w:sz w:val="24"/>
          <w:szCs w:val="24"/>
        </w:rPr>
        <w:t>A</w:t>
      </w:r>
      <w:r w:rsidR="00E14A5C" w:rsidRPr="00E14A5C">
        <w:rPr>
          <w:rFonts w:ascii="Times New Roman" w:hAnsi="Times New Roman" w:cs="Times New Roman"/>
          <w:sz w:val="24"/>
          <w:szCs w:val="24"/>
        </w:rPr>
        <w:t>rtists such as Pignotti</w:t>
      </w:r>
      <w:r w:rsidR="00112A61">
        <w:rPr>
          <w:rFonts w:ascii="Times New Roman" w:hAnsi="Times New Roman" w:cs="Times New Roman"/>
          <w:sz w:val="24"/>
          <w:szCs w:val="24"/>
        </w:rPr>
        <w:t xml:space="preserve"> </w:t>
      </w:r>
      <w:r w:rsidR="002E7C13">
        <w:rPr>
          <w:rFonts w:ascii="Times New Roman" w:hAnsi="Times New Roman" w:cs="Times New Roman"/>
          <w:sz w:val="24"/>
          <w:szCs w:val="24"/>
        </w:rPr>
        <w:t xml:space="preserve">viewed </w:t>
      </w:r>
      <w:r w:rsidR="00E14A5C">
        <w:rPr>
          <w:rFonts w:ascii="Times New Roman" w:hAnsi="Times New Roman" w:cs="Times New Roman"/>
          <w:sz w:val="24"/>
          <w:szCs w:val="24"/>
        </w:rPr>
        <w:t xml:space="preserve">collaboration with artists from different disciplines as a unique opportunity to develop aesthetic and critical awareness at a time </w:t>
      </w:r>
      <w:r w:rsidR="00112A61">
        <w:rPr>
          <w:rFonts w:ascii="Times New Roman" w:hAnsi="Times New Roman" w:cs="Times New Roman"/>
          <w:sz w:val="24"/>
          <w:szCs w:val="24"/>
        </w:rPr>
        <w:t xml:space="preserve">when </w:t>
      </w:r>
      <w:r w:rsidR="002E7C13">
        <w:rPr>
          <w:rFonts w:ascii="Times New Roman" w:hAnsi="Times New Roman" w:cs="Times New Roman"/>
          <w:sz w:val="24"/>
          <w:szCs w:val="24"/>
        </w:rPr>
        <w:t>there was a widespread perception that di</w:t>
      </w:r>
      <w:r w:rsidR="00F34167">
        <w:rPr>
          <w:rFonts w:ascii="Times New Roman" w:hAnsi="Times New Roman" w:cs="Times New Roman"/>
          <w:sz w:val="24"/>
          <w:szCs w:val="24"/>
        </w:rPr>
        <w:t>verse</w:t>
      </w:r>
      <w:r w:rsidR="002E7C13">
        <w:rPr>
          <w:rFonts w:ascii="Times New Roman" w:hAnsi="Times New Roman" w:cs="Times New Roman"/>
          <w:sz w:val="24"/>
          <w:szCs w:val="24"/>
        </w:rPr>
        <w:t xml:space="preserve"> </w:t>
      </w:r>
      <w:r w:rsidR="00112A61">
        <w:rPr>
          <w:rFonts w:ascii="Times New Roman" w:hAnsi="Times New Roman" w:cs="Times New Roman"/>
          <w:sz w:val="24"/>
          <w:szCs w:val="24"/>
        </w:rPr>
        <w:t xml:space="preserve">artistic languages </w:t>
      </w:r>
      <w:r w:rsidR="002E7C13">
        <w:rPr>
          <w:rFonts w:ascii="Times New Roman" w:hAnsi="Times New Roman" w:cs="Times New Roman"/>
          <w:sz w:val="24"/>
          <w:szCs w:val="24"/>
        </w:rPr>
        <w:t xml:space="preserve">were </w:t>
      </w:r>
      <w:r w:rsidR="00112A61">
        <w:rPr>
          <w:rFonts w:ascii="Times New Roman" w:hAnsi="Times New Roman" w:cs="Times New Roman"/>
          <w:sz w:val="24"/>
          <w:szCs w:val="24"/>
        </w:rPr>
        <w:t>converg</w:t>
      </w:r>
      <w:r w:rsidR="002E7C13">
        <w:rPr>
          <w:rFonts w:ascii="Times New Roman" w:hAnsi="Times New Roman" w:cs="Times New Roman"/>
          <w:sz w:val="24"/>
          <w:szCs w:val="24"/>
        </w:rPr>
        <w:t>ing</w:t>
      </w:r>
      <w:r w:rsidR="00112A61">
        <w:rPr>
          <w:rFonts w:ascii="Times New Roman" w:hAnsi="Times New Roman" w:cs="Times New Roman"/>
          <w:sz w:val="24"/>
          <w:szCs w:val="24"/>
        </w:rPr>
        <w:t>.</w:t>
      </w:r>
      <w:r w:rsidR="007505A2">
        <w:rPr>
          <w:rFonts w:ascii="Times New Roman" w:hAnsi="Times New Roman" w:cs="Times New Roman"/>
          <w:sz w:val="24"/>
          <w:szCs w:val="24"/>
        </w:rPr>
        <w:t xml:space="preserve"> Others, more radically, considered group work as the essential platform to develop</w:t>
      </w:r>
      <w:r w:rsidR="00F34167">
        <w:rPr>
          <w:rFonts w:ascii="Times New Roman" w:hAnsi="Times New Roman" w:cs="Times New Roman"/>
          <w:sz w:val="24"/>
          <w:szCs w:val="24"/>
        </w:rPr>
        <w:t>ing</w:t>
      </w:r>
      <w:r w:rsidR="007505A2">
        <w:rPr>
          <w:rFonts w:ascii="Times New Roman" w:hAnsi="Times New Roman" w:cs="Times New Roman"/>
          <w:sz w:val="24"/>
          <w:szCs w:val="24"/>
        </w:rPr>
        <w:t xml:space="preserve"> collective thought</w:t>
      </w:r>
      <w:r w:rsidR="00647785">
        <w:rPr>
          <w:rFonts w:ascii="Times New Roman" w:hAnsi="Times New Roman" w:cs="Times New Roman"/>
          <w:sz w:val="24"/>
          <w:szCs w:val="24"/>
        </w:rPr>
        <w:t>, or</w:t>
      </w:r>
      <w:r w:rsidR="00F34167">
        <w:rPr>
          <w:rFonts w:ascii="Times New Roman" w:hAnsi="Times New Roman" w:cs="Times New Roman"/>
          <w:sz w:val="24"/>
          <w:szCs w:val="24"/>
        </w:rPr>
        <w:t xml:space="preserve"> ‘</w:t>
      </w:r>
      <w:r w:rsidR="00F34167" w:rsidRPr="00647785">
        <w:rPr>
          <w:rFonts w:ascii="Times New Roman" w:hAnsi="Times New Roman" w:cs="Times New Roman"/>
          <w:i/>
          <w:sz w:val="24"/>
          <w:szCs w:val="24"/>
        </w:rPr>
        <w:t>senso comune’</w:t>
      </w:r>
      <w:r w:rsidR="00647785">
        <w:rPr>
          <w:rFonts w:ascii="Times New Roman" w:hAnsi="Times New Roman" w:cs="Times New Roman"/>
          <w:sz w:val="24"/>
          <w:szCs w:val="24"/>
        </w:rPr>
        <w:t>, as they defined it</w:t>
      </w:r>
      <w:r w:rsidR="007505A2">
        <w:rPr>
          <w:rFonts w:ascii="Times New Roman" w:hAnsi="Times New Roman" w:cs="Times New Roman"/>
          <w:sz w:val="24"/>
          <w:szCs w:val="24"/>
        </w:rPr>
        <w:t>. Based on the assumption that</w:t>
      </w:r>
      <w:r w:rsidR="00866A30">
        <w:rPr>
          <w:rFonts w:ascii="Times New Roman" w:hAnsi="Times New Roman" w:cs="Times New Roman"/>
          <w:sz w:val="24"/>
          <w:szCs w:val="24"/>
        </w:rPr>
        <w:t xml:space="preserve"> the</w:t>
      </w:r>
      <w:r w:rsidR="007505A2">
        <w:rPr>
          <w:rFonts w:ascii="Times New Roman" w:hAnsi="Times New Roman" w:cs="Times New Roman"/>
          <w:sz w:val="24"/>
          <w:szCs w:val="24"/>
        </w:rPr>
        <w:t xml:space="preserve"> develop</w:t>
      </w:r>
      <w:r w:rsidR="00866A30">
        <w:rPr>
          <w:rFonts w:ascii="Times New Roman" w:hAnsi="Times New Roman" w:cs="Times New Roman"/>
          <w:sz w:val="24"/>
          <w:szCs w:val="24"/>
        </w:rPr>
        <w:t xml:space="preserve">ment of </w:t>
      </w:r>
      <w:r w:rsidR="007505A2">
        <w:rPr>
          <w:rFonts w:ascii="Times New Roman" w:hAnsi="Times New Roman" w:cs="Times New Roman"/>
          <w:sz w:val="24"/>
          <w:szCs w:val="24"/>
        </w:rPr>
        <w:t>sectorial competences</w:t>
      </w:r>
      <w:r w:rsidR="00866A30">
        <w:rPr>
          <w:rFonts w:ascii="Times New Roman" w:hAnsi="Times New Roman" w:cs="Times New Roman"/>
          <w:sz w:val="24"/>
          <w:szCs w:val="24"/>
        </w:rPr>
        <w:t xml:space="preserve"> would lead to</w:t>
      </w:r>
      <w:r w:rsidR="007505A2">
        <w:rPr>
          <w:rFonts w:ascii="Times New Roman" w:hAnsi="Times New Roman" w:cs="Times New Roman"/>
          <w:sz w:val="24"/>
          <w:szCs w:val="24"/>
        </w:rPr>
        <w:t xml:space="preserve"> disciplinary boundarie</w:t>
      </w:r>
      <w:r w:rsidR="002E7C13">
        <w:rPr>
          <w:rFonts w:ascii="Times New Roman" w:hAnsi="Times New Roman" w:cs="Times New Roman"/>
          <w:sz w:val="24"/>
          <w:szCs w:val="24"/>
        </w:rPr>
        <w:t xml:space="preserve">s </w:t>
      </w:r>
      <w:r w:rsidR="00B55C45">
        <w:rPr>
          <w:rFonts w:ascii="Times New Roman" w:hAnsi="Times New Roman" w:cs="Times New Roman"/>
          <w:sz w:val="24"/>
          <w:szCs w:val="24"/>
        </w:rPr>
        <w:t>impos</w:t>
      </w:r>
      <w:r w:rsidR="00866A30">
        <w:rPr>
          <w:rFonts w:ascii="Times New Roman" w:hAnsi="Times New Roman" w:cs="Times New Roman"/>
          <w:sz w:val="24"/>
          <w:szCs w:val="24"/>
        </w:rPr>
        <w:t>ing</w:t>
      </w:r>
      <w:r w:rsidR="007505A2">
        <w:rPr>
          <w:rFonts w:ascii="Times New Roman" w:hAnsi="Times New Roman" w:cs="Times New Roman"/>
          <w:sz w:val="24"/>
          <w:szCs w:val="24"/>
        </w:rPr>
        <w:t xml:space="preserve"> their </w:t>
      </w:r>
      <w:r w:rsidR="002E7C13">
        <w:rPr>
          <w:rFonts w:ascii="Times New Roman" w:hAnsi="Times New Roman" w:cs="Times New Roman"/>
          <w:sz w:val="24"/>
          <w:szCs w:val="24"/>
        </w:rPr>
        <w:t xml:space="preserve">own </w:t>
      </w:r>
      <w:r w:rsidR="00B55C45">
        <w:rPr>
          <w:rFonts w:ascii="Times New Roman" w:hAnsi="Times New Roman" w:cs="Times New Roman"/>
          <w:sz w:val="24"/>
          <w:szCs w:val="24"/>
        </w:rPr>
        <w:t>vision of the world</w:t>
      </w:r>
      <w:r w:rsidR="00647785">
        <w:rPr>
          <w:rFonts w:ascii="Times New Roman" w:hAnsi="Times New Roman" w:cs="Times New Roman"/>
          <w:sz w:val="24"/>
          <w:szCs w:val="24"/>
        </w:rPr>
        <w:t>,</w:t>
      </w:r>
      <w:r w:rsidR="00B55C45">
        <w:rPr>
          <w:rFonts w:ascii="Times New Roman" w:hAnsi="Times New Roman" w:cs="Times New Roman"/>
          <w:sz w:val="24"/>
          <w:szCs w:val="24"/>
        </w:rPr>
        <w:t xml:space="preserve"> </w:t>
      </w:r>
      <w:r w:rsidR="002E7C13">
        <w:rPr>
          <w:rFonts w:ascii="Times New Roman" w:hAnsi="Times New Roman" w:cs="Times New Roman"/>
          <w:sz w:val="24"/>
          <w:szCs w:val="24"/>
        </w:rPr>
        <w:t xml:space="preserve">whilst also </w:t>
      </w:r>
      <w:r w:rsidR="00B55C45">
        <w:rPr>
          <w:rFonts w:ascii="Times New Roman" w:hAnsi="Times New Roman" w:cs="Times New Roman"/>
          <w:sz w:val="24"/>
          <w:szCs w:val="24"/>
        </w:rPr>
        <w:t>preserving</w:t>
      </w:r>
      <w:r w:rsidR="007505A2">
        <w:rPr>
          <w:rFonts w:ascii="Times New Roman" w:hAnsi="Times New Roman" w:cs="Times New Roman"/>
          <w:sz w:val="24"/>
          <w:szCs w:val="24"/>
        </w:rPr>
        <w:t xml:space="preserve"> the</w:t>
      </w:r>
      <w:r w:rsidR="002E7C13">
        <w:rPr>
          <w:rFonts w:ascii="Times New Roman" w:hAnsi="Times New Roman" w:cs="Times New Roman"/>
          <w:sz w:val="24"/>
          <w:szCs w:val="24"/>
        </w:rPr>
        <w:t>ir own</w:t>
      </w:r>
      <w:r w:rsidR="007505A2">
        <w:rPr>
          <w:rFonts w:ascii="Times New Roman" w:hAnsi="Times New Roman" w:cs="Times New Roman"/>
          <w:sz w:val="24"/>
          <w:szCs w:val="24"/>
        </w:rPr>
        <w:t xml:space="preserve"> privilege</w:t>
      </w:r>
      <w:r w:rsidR="002E7C13">
        <w:rPr>
          <w:rFonts w:ascii="Times New Roman" w:hAnsi="Times New Roman" w:cs="Times New Roman"/>
          <w:sz w:val="24"/>
          <w:szCs w:val="24"/>
        </w:rPr>
        <w:t>s</w:t>
      </w:r>
      <w:r w:rsidR="007505A2">
        <w:rPr>
          <w:rFonts w:ascii="Times New Roman" w:hAnsi="Times New Roman" w:cs="Times New Roman"/>
          <w:sz w:val="24"/>
          <w:szCs w:val="24"/>
        </w:rPr>
        <w:t xml:space="preserve">, </w:t>
      </w:r>
      <w:r w:rsidR="00B55C45">
        <w:rPr>
          <w:rFonts w:ascii="Times New Roman" w:hAnsi="Times New Roman" w:cs="Times New Roman"/>
          <w:sz w:val="24"/>
          <w:szCs w:val="24"/>
        </w:rPr>
        <w:t xml:space="preserve">collective work was thought to </w:t>
      </w:r>
      <w:r w:rsidR="002E7C13">
        <w:rPr>
          <w:rFonts w:ascii="Times New Roman" w:hAnsi="Times New Roman" w:cs="Times New Roman"/>
          <w:sz w:val="24"/>
          <w:szCs w:val="24"/>
        </w:rPr>
        <w:t xml:space="preserve">be the ideal vehicle to </w:t>
      </w:r>
      <w:r w:rsidR="00B55C45">
        <w:rPr>
          <w:rFonts w:ascii="Times New Roman" w:hAnsi="Times New Roman" w:cs="Times New Roman"/>
          <w:sz w:val="24"/>
          <w:szCs w:val="24"/>
        </w:rPr>
        <w:t>achiev</w:t>
      </w:r>
      <w:r w:rsidR="00F34167">
        <w:rPr>
          <w:rFonts w:ascii="Times New Roman" w:hAnsi="Times New Roman" w:cs="Times New Roman"/>
          <w:sz w:val="24"/>
          <w:szCs w:val="24"/>
        </w:rPr>
        <w:t>ing</w:t>
      </w:r>
      <w:r w:rsidR="00647785">
        <w:rPr>
          <w:rFonts w:ascii="Times New Roman" w:hAnsi="Times New Roman" w:cs="Times New Roman"/>
          <w:sz w:val="24"/>
          <w:szCs w:val="24"/>
        </w:rPr>
        <w:t xml:space="preserve"> </w:t>
      </w:r>
      <w:r w:rsidR="00B55C45">
        <w:rPr>
          <w:rFonts w:ascii="Times New Roman" w:hAnsi="Times New Roman" w:cs="Times New Roman"/>
          <w:sz w:val="24"/>
          <w:szCs w:val="24"/>
        </w:rPr>
        <w:t>a ‘total experience’ in the arts, ultimately overcoming human individualit</w:t>
      </w:r>
      <w:r w:rsidR="002E7C13">
        <w:rPr>
          <w:rFonts w:ascii="Times New Roman" w:hAnsi="Times New Roman" w:cs="Times New Roman"/>
          <w:sz w:val="24"/>
          <w:szCs w:val="24"/>
        </w:rPr>
        <w:t>y</w:t>
      </w:r>
      <w:r w:rsidR="00866A30">
        <w:rPr>
          <w:rFonts w:ascii="Times New Roman" w:hAnsi="Times New Roman" w:cs="Times New Roman"/>
          <w:sz w:val="24"/>
          <w:szCs w:val="24"/>
        </w:rPr>
        <w:t>.</w:t>
      </w:r>
      <w:r w:rsidR="002E7C13">
        <w:rPr>
          <w:rFonts w:ascii="Times New Roman" w:hAnsi="Times New Roman" w:cs="Times New Roman"/>
          <w:sz w:val="24"/>
          <w:szCs w:val="24"/>
        </w:rPr>
        <w:t xml:space="preserve"> </w:t>
      </w:r>
      <w:r w:rsidR="00866A30">
        <w:rPr>
          <w:rFonts w:ascii="Times New Roman" w:hAnsi="Times New Roman" w:cs="Times New Roman"/>
          <w:sz w:val="24"/>
          <w:szCs w:val="24"/>
        </w:rPr>
        <w:t xml:space="preserve"> I</w:t>
      </w:r>
      <w:r w:rsidR="007505A2">
        <w:rPr>
          <w:rFonts w:ascii="Times New Roman" w:hAnsi="Times New Roman" w:cs="Times New Roman"/>
          <w:sz w:val="24"/>
          <w:szCs w:val="24"/>
        </w:rPr>
        <w:t>ssue n</w:t>
      </w:r>
      <w:r w:rsidR="00866A30">
        <w:rPr>
          <w:rFonts w:ascii="Times New Roman" w:hAnsi="Times New Roman" w:cs="Times New Roman"/>
          <w:sz w:val="24"/>
          <w:szCs w:val="24"/>
        </w:rPr>
        <w:t>o</w:t>
      </w:r>
      <w:r w:rsidR="007505A2">
        <w:rPr>
          <w:rFonts w:ascii="Times New Roman" w:hAnsi="Times New Roman" w:cs="Times New Roman"/>
          <w:sz w:val="24"/>
          <w:szCs w:val="24"/>
        </w:rPr>
        <w:t xml:space="preserve">. 1 of </w:t>
      </w:r>
      <w:r w:rsidR="007505A2" w:rsidRPr="007505A2">
        <w:rPr>
          <w:rFonts w:ascii="Times New Roman" w:hAnsi="Times New Roman" w:cs="Times New Roman"/>
          <w:i/>
          <w:sz w:val="24"/>
          <w:szCs w:val="24"/>
        </w:rPr>
        <w:t>Trerosso</w:t>
      </w:r>
      <w:r w:rsidR="007505A2">
        <w:rPr>
          <w:rFonts w:ascii="Times New Roman" w:hAnsi="Times New Roman" w:cs="Times New Roman"/>
          <w:sz w:val="24"/>
          <w:szCs w:val="24"/>
        </w:rPr>
        <w:t xml:space="preserve"> (May-June 1966) revolved </w:t>
      </w:r>
      <w:r w:rsidR="00866A30">
        <w:rPr>
          <w:rFonts w:ascii="Times New Roman" w:hAnsi="Times New Roman" w:cs="Times New Roman"/>
          <w:sz w:val="24"/>
          <w:szCs w:val="24"/>
        </w:rPr>
        <w:t>specifically</w:t>
      </w:r>
      <w:r w:rsidR="007505A2">
        <w:rPr>
          <w:rFonts w:ascii="Times New Roman" w:hAnsi="Times New Roman" w:cs="Times New Roman"/>
          <w:sz w:val="24"/>
          <w:szCs w:val="24"/>
        </w:rPr>
        <w:t xml:space="preserve"> a</w:t>
      </w:r>
      <w:r w:rsidR="00A07EC1">
        <w:rPr>
          <w:rFonts w:ascii="Times New Roman" w:hAnsi="Times New Roman" w:cs="Times New Roman"/>
          <w:sz w:val="24"/>
          <w:szCs w:val="24"/>
        </w:rPr>
        <w:t>round</w:t>
      </w:r>
      <w:r w:rsidR="007505A2">
        <w:rPr>
          <w:rFonts w:ascii="Times New Roman" w:hAnsi="Times New Roman" w:cs="Times New Roman"/>
          <w:sz w:val="24"/>
          <w:szCs w:val="24"/>
        </w:rPr>
        <w:t xml:space="preserve"> </w:t>
      </w:r>
      <w:r w:rsidR="00B55C45">
        <w:rPr>
          <w:rFonts w:ascii="Times New Roman" w:hAnsi="Times New Roman" w:cs="Times New Roman"/>
          <w:sz w:val="24"/>
          <w:szCs w:val="24"/>
        </w:rPr>
        <w:t>the rigid separati</w:t>
      </w:r>
      <w:r w:rsidR="00647785">
        <w:rPr>
          <w:rFonts w:ascii="Times New Roman" w:hAnsi="Times New Roman" w:cs="Times New Roman"/>
          <w:sz w:val="24"/>
          <w:szCs w:val="24"/>
        </w:rPr>
        <w:t>on of disciplines and languages in relation to neo-avant-gardist experiences and how these pro</w:t>
      </w:r>
      <w:r w:rsidR="00866A30">
        <w:rPr>
          <w:rFonts w:ascii="Times New Roman" w:hAnsi="Times New Roman" w:cs="Times New Roman"/>
          <w:sz w:val="24"/>
          <w:szCs w:val="24"/>
        </w:rPr>
        <w:t>jected</w:t>
      </w:r>
      <w:r w:rsidR="00647785">
        <w:rPr>
          <w:rFonts w:ascii="Times New Roman" w:hAnsi="Times New Roman" w:cs="Times New Roman"/>
          <w:sz w:val="24"/>
          <w:szCs w:val="24"/>
        </w:rPr>
        <w:t xml:space="preserve"> a different conception of art.</w:t>
      </w:r>
    </w:p>
    <w:p w:rsidR="0071157C" w:rsidRPr="001E4F43" w:rsidRDefault="00C60EFE" w:rsidP="00CE6D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Undoubtedly, such debates on collaborative and collective practices in the arts played an essential role in the development of new artistic languages and genres.</w:t>
      </w:r>
      <w:r w:rsidR="004A0034">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However, we argue that in its attempt to overcome individualism against mass standardization, group work often neglect</w:t>
      </w:r>
      <w:r w:rsidR="00866A30">
        <w:rPr>
          <w:rFonts w:ascii="Times New Roman" w:hAnsi="Times New Roman" w:cs="Times New Roman"/>
          <w:sz w:val="24"/>
          <w:szCs w:val="24"/>
        </w:rPr>
        <w:t>ed</w:t>
      </w:r>
      <w:r>
        <w:rPr>
          <w:rFonts w:ascii="Times New Roman" w:hAnsi="Times New Roman" w:cs="Times New Roman"/>
          <w:sz w:val="24"/>
          <w:szCs w:val="24"/>
        </w:rPr>
        <w:t xml:space="preserve"> to consider issues of gender</w:t>
      </w:r>
      <w:r w:rsidR="00475446">
        <w:rPr>
          <w:rFonts w:ascii="Times New Roman" w:hAnsi="Times New Roman" w:cs="Times New Roman"/>
          <w:sz w:val="24"/>
          <w:szCs w:val="24"/>
        </w:rPr>
        <w:t xml:space="preserve"> and contribut</w:t>
      </w:r>
      <w:r w:rsidR="00866A30">
        <w:rPr>
          <w:rFonts w:ascii="Times New Roman" w:hAnsi="Times New Roman" w:cs="Times New Roman"/>
          <w:sz w:val="24"/>
          <w:szCs w:val="24"/>
        </w:rPr>
        <w:t>ed</w:t>
      </w:r>
      <w:r w:rsidR="00475446">
        <w:rPr>
          <w:rFonts w:ascii="Times New Roman" w:hAnsi="Times New Roman" w:cs="Times New Roman"/>
          <w:sz w:val="24"/>
          <w:szCs w:val="24"/>
        </w:rPr>
        <w:t xml:space="preserve"> further to the persistent marginalization of the female experience and voice</w:t>
      </w:r>
      <w:r>
        <w:rPr>
          <w:rFonts w:ascii="Times New Roman" w:hAnsi="Times New Roman" w:cs="Times New Roman"/>
          <w:sz w:val="24"/>
          <w:szCs w:val="24"/>
        </w:rPr>
        <w:t>.</w:t>
      </w:r>
      <w:r w:rsidR="003E5FF8">
        <w:rPr>
          <w:rFonts w:ascii="Times New Roman" w:hAnsi="Times New Roman" w:cs="Times New Roman"/>
          <w:sz w:val="24"/>
          <w:szCs w:val="24"/>
        </w:rPr>
        <w:t xml:space="preserve"> </w:t>
      </w:r>
      <w:r w:rsidR="003E5FF8" w:rsidRPr="001E4F43">
        <w:rPr>
          <w:rFonts w:ascii="Times New Roman" w:hAnsi="Times New Roman" w:cs="Times New Roman"/>
          <w:sz w:val="24"/>
          <w:szCs w:val="24"/>
        </w:rPr>
        <w:t>Whilst this is in many respects unsurprising given the constraints of patriarchy on Italian society and culture</w:t>
      </w:r>
      <w:r w:rsidR="00A72B1D" w:rsidRPr="001E4F43">
        <w:rPr>
          <w:rFonts w:ascii="Times New Roman" w:hAnsi="Times New Roman" w:cs="Times New Roman"/>
          <w:sz w:val="24"/>
          <w:szCs w:val="24"/>
        </w:rPr>
        <w:t xml:space="preserve"> at the time</w:t>
      </w:r>
      <w:r w:rsidR="003E5FF8" w:rsidRPr="001E4F43">
        <w:rPr>
          <w:rFonts w:ascii="Times New Roman" w:hAnsi="Times New Roman" w:cs="Times New Roman"/>
          <w:sz w:val="24"/>
          <w:szCs w:val="24"/>
        </w:rPr>
        <w:t xml:space="preserve">, and </w:t>
      </w:r>
      <w:r w:rsidR="00A72B1D" w:rsidRPr="001E4F43">
        <w:rPr>
          <w:rFonts w:ascii="Times New Roman" w:hAnsi="Times New Roman" w:cs="Times New Roman"/>
          <w:sz w:val="24"/>
          <w:szCs w:val="24"/>
        </w:rPr>
        <w:t xml:space="preserve">the persistent </w:t>
      </w:r>
      <w:r w:rsidR="003E5FF8" w:rsidRPr="001E4F43">
        <w:rPr>
          <w:rFonts w:ascii="Times New Roman" w:hAnsi="Times New Roman" w:cs="Times New Roman"/>
          <w:sz w:val="24"/>
          <w:szCs w:val="24"/>
        </w:rPr>
        <w:t>marginalisation of female artists of the Avant-Garde,</w:t>
      </w:r>
      <w:r w:rsidR="00E61BE6" w:rsidRPr="001E4F43">
        <w:rPr>
          <w:rStyle w:val="FootnoteReference"/>
          <w:rFonts w:ascii="Times New Roman" w:hAnsi="Times New Roman" w:cs="Times New Roman"/>
          <w:sz w:val="24"/>
          <w:szCs w:val="24"/>
        </w:rPr>
        <w:footnoteReference w:id="36"/>
      </w:r>
      <w:r w:rsidR="003E5FF8" w:rsidRPr="001E4F43">
        <w:rPr>
          <w:rFonts w:ascii="Times New Roman" w:hAnsi="Times New Roman" w:cs="Times New Roman"/>
          <w:sz w:val="24"/>
          <w:szCs w:val="24"/>
        </w:rPr>
        <w:t xml:space="preserve"> it is particularly striking in relation to the centrality of the critique of technological culture and the female condition</w:t>
      </w:r>
      <w:r w:rsidR="00866A30">
        <w:rPr>
          <w:rFonts w:ascii="Times New Roman" w:hAnsi="Times New Roman" w:cs="Times New Roman"/>
          <w:sz w:val="24"/>
          <w:szCs w:val="24"/>
        </w:rPr>
        <w:t>,</w:t>
      </w:r>
      <w:r w:rsidR="003E5FF8" w:rsidRPr="001E4F43">
        <w:rPr>
          <w:rFonts w:ascii="Times New Roman" w:hAnsi="Times New Roman" w:cs="Times New Roman"/>
          <w:sz w:val="24"/>
          <w:szCs w:val="24"/>
        </w:rPr>
        <w:t xml:space="preserve"> which was a foundational</w:t>
      </w:r>
      <w:r w:rsidR="00866A30">
        <w:rPr>
          <w:rFonts w:ascii="Times New Roman" w:hAnsi="Times New Roman" w:cs="Times New Roman"/>
          <w:sz w:val="24"/>
          <w:szCs w:val="24"/>
        </w:rPr>
        <w:t>/primary</w:t>
      </w:r>
      <w:r w:rsidR="003E5FF8" w:rsidRPr="001E4F43">
        <w:rPr>
          <w:rFonts w:ascii="Times New Roman" w:hAnsi="Times New Roman" w:cs="Times New Roman"/>
          <w:sz w:val="24"/>
          <w:szCs w:val="24"/>
        </w:rPr>
        <w:t xml:space="preserve"> concern for Gruppo 70. </w:t>
      </w:r>
    </w:p>
    <w:p w:rsidR="00CE6D7A" w:rsidRPr="00647785" w:rsidRDefault="00CE6D7A" w:rsidP="00375C8E">
      <w:pPr>
        <w:spacing w:after="0" w:line="480" w:lineRule="auto"/>
        <w:jc w:val="both"/>
        <w:rPr>
          <w:rFonts w:ascii="Times New Roman" w:hAnsi="Times New Roman" w:cs="Times New Roman"/>
          <w:sz w:val="24"/>
          <w:szCs w:val="24"/>
        </w:rPr>
      </w:pPr>
    </w:p>
    <w:p w:rsidR="0064500C" w:rsidRDefault="00F216DE" w:rsidP="00375C8E">
      <w:pPr>
        <w:spacing w:after="0" w:line="480" w:lineRule="auto"/>
        <w:jc w:val="both"/>
        <w:rPr>
          <w:rFonts w:ascii="Times New Roman" w:hAnsi="Times New Roman" w:cs="Times New Roman"/>
          <w:b/>
          <w:sz w:val="24"/>
          <w:szCs w:val="24"/>
        </w:rPr>
      </w:pPr>
      <w:r w:rsidRPr="005221DF">
        <w:rPr>
          <w:rFonts w:ascii="Times New Roman" w:hAnsi="Times New Roman" w:cs="Times New Roman"/>
          <w:b/>
          <w:sz w:val="24"/>
          <w:szCs w:val="24"/>
        </w:rPr>
        <w:t>Technological Poetry</w:t>
      </w:r>
      <w:r w:rsidR="00475446" w:rsidRPr="00475446">
        <w:rPr>
          <w:rFonts w:ascii="Times New Roman" w:hAnsi="Times New Roman" w:cs="Times New Roman"/>
          <w:b/>
          <w:sz w:val="24"/>
          <w:szCs w:val="24"/>
        </w:rPr>
        <w:t xml:space="preserve"> </w:t>
      </w:r>
      <w:r w:rsidR="00475446">
        <w:rPr>
          <w:rFonts w:ascii="Times New Roman" w:hAnsi="Times New Roman" w:cs="Times New Roman"/>
          <w:b/>
          <w:sz w:val="24"/>
          <w:szCs w:val="24"/>
        </w:rPr>
        <w:t xml:space="preserve">and the </w:t>
      </w:r>
      <w:r w:rsidR="00475446" w:rsidRPr="005221DF">
        <w:rPr>
          <w:rFonts w:ascii="Times New Roman" w:hAnsi="Times New Roman" w:cs="Times New Roman"/>
          <w:b/>
          <w:sz w:val="24"/>
          <w:szCs w:val="24"/>
        </w:rPr>
        <w:t>Female Voice</w:t>
      </w:r>
    </w:p>
    <w:p w:rsidR="00375C8E" w:rsidRPr="005221DF" w:rsidRDefault="00866A30" w:rsidP="005B5E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Pr="005221DF">
        <w:rPr>
          <w:rFonts w:ascii="Times New Roman" w:hAnsi="Times New Roman" w:cs="Times New Roman"/>
          <w:sz w:val="24"/>
          <w:szCs w:val="24"/>
        </w:rPr>
        <w:t>n post</w:t>
      </w:r>
      <w:r>
        <w:rPr>
          <w:rFonts w:ascii="Times New Roman" w:hAnsi="Times New Roman" w:cs="Times New Roman"/>
          <w:sz w:val="24"/>
          <w:szCs w:val="24"/>
        </w:rPr>
        <w:t>-</w:t>
      </w:r>
      <w:r w:rsidRPr="005221DF">
        <w:rPr>
          <w:rFonts w:ascii="Times New Roman" w:hAnsi="Times New Roman" w:cs="Times New Roman"/>
          <w:sz w:val="24"/>
          <w:szCs w:val="24"/>
        </w:rPr>
        <w:t>war Italy</w:t>
      </w:r>
      <w:r>
        <w:rPr>
          <w:rFonts w:ascii="Times New Roman" w:hAnsi="Times New Roman" w:cs="Times New Roman"/>
          <w:sz w:val="24"/>
          <w:szCs w:val="24"/>
        </w:rPr>
        <w:t>,</w:t>
      </w:r>
      <w:r w:rsidRPr="005221DF">
        <w:rPr>
          <w:rFonts w:ascii="Times New Roman" w:hAnsi="Times New Roman" w:cs="Times New Roman"/>
          <w:sz w:val="24"/>
          <w:szCs w:val="24"/>
        </w:rPr>
        <w:t xml:space="preserve"> </w:t>
      </w:r>
      <w:r>
        <w:rPr>
          <w:rFonts w:ascii="Times New Roman" w:hAnsi="Times New Roman" w:cs="Times New Roman"/>
          <w:sz w:val="24"/>
          <w:szCs w:val="24"/>
        </w:rPr>
        <w:t>t</w:t>
      </w:r>
      <w:r w:rsidR="00375C8E" w:rsidRPr="005221DF">
        <w:rPr>
          <w:rFonts w:ascii="Times New Roman" w:hAnsi="Times New Roman" w:cs="Times New Roman"/>
          <w:sz w:val="24"/>
          <w:szCs w:val="24"/>
        </w:rPr>
        <w:t>he politics of exclusion was overwhelmingly dominated by patriarchal institutions and a deep-seated patriarchal culture</w:t>
      </w:r>
      <w:r>
        <w:rPr>
          <w:rFonts w:ascii="Times New Roman" w:hAnsi="Times New Roman" w:cs="Times New Roman"/>
          <w:sz w:val="24"/>
          <w:szCs w:val="24"/>
        </w:rPr>
        <w:t>;</w:t>
      </w:r>
      <w:r w:rsidR="00375C8E" w:rsidRPr="005221DF">
        <w:rPr>
          <w:rFonts w:ascii="Times New Roman" w:hAnsi="Times New Roman" w:cs="Times New Roman"/>
          <w:sz w:val="24"/>
          <w:szCs w:val="24"/>
        </w:rPr>
        <w:t xml:space="preserve"> the alienation of women from cultural, political and social arenas, especially in the period of the economic miracle, created close-to-unsurmountable barriers for </w:t>
      </w:r>
      <w:r>
        <w:rPr>
          <w:rFonts w:ascii="Times New Roman" w:hAnsi="Times New Roman" w:cs="Times New Roman"/>
          <w:sz w:val="24"/>
          <w:szCs w:val="24"/>
        </w:rPr>
        <w:t>female</w:t>
      </w:r>
      <w:r w:rsidRPr="005221DF">
        <w:rPr>
          <w:rFonts w:ascii="Times New Roman" w:hAnsi="Times New Roman" w:cs="Times New Roman"/>
          <w:sz w:val="24"/>
          <w:szCs w:val="24"/>
        </w:rPr>
        <w:t xml:space="preserve"> </w:t>
      </w:r>
      <w:r w:rsidR="00375C8E" w:rsidRPr="005221DF">
        <w:rPr>
          <w:rFonts w:ascii="Times New Roman" w:hAnsi="Times New Roman" w:cs="Times New Roman"/>
          <w:sz w:val="24"/>
          <w:szCs w:val="24"/>
        </w:rPr>
        <w:t xml:space="preserve">artists. Whilst the work of a number of radical women artists who were active in the 1970s has received critical attention (e.g. Gina Pane, Marisa Merz, and La Rocca), the </w:t>
      </w:r>
      <w:r w:rsidR="00E050C7" w:rsidRPr="001E4F43">
        <w:rPr>
          <w:rFonts w:ascii="Times New Roman" w:hAnsi="Times New Roman" w:cs="Times New Roman"/>
          <w:sz w:val="24"/>
          <w:szCs w:val="24"/>
        </w:rPr>
        <w:t xml:space="preserve">received </w:t>
      </w:r>
      <w:r w:rsidR="00375C8E" w:rsidRPr="005221DF">
        <w:rPr>
          <w:rFonts w:ascii="Times New Roman" w:hAnsi="Times New Roman" w:cs="Times New Roman"/>
          <w:sz w:val="24"/>
          <w:szCs w:val="24"/>
        </w:rPr>
        <w:t>chronology of such explicitly feminist interventions in Italy is still firmly rooted in the 1970s</w:t>
      </w:r>
      <w:r>
        <w:rPr>
          <w:rFonts w:ascii="Times New Roman" w:hAnsi="Times New Roman" w:cs="Times New Roman"/>
          <w:sz w:val="24"/>
          <w:szCs w:val="24"/>
        </w:rPr>
        <w:t>.</w:t>
      </w:r>
      <w:r w:rsidR="00375C8E" w:rsidRPr="005221DF">
        <w:rPr>
          <w:rFonts w:ascii="Times New Roman" w:hAnsi="Times New Roman" w:cs="Times New Roman"/>
          <w:sz w:val="24"/>
          <w:szCs w:val="24"/>
        </w:rPr>
        <w:t xml:space="preserve"> </w:t>
      </w:r>
      <w:r>
        <w:rPr>
          <w:rFonts w:ascii="Times New Roman" w:hAnsi="Times New Roman" w:cs="Times New Roman"/>
          <w:sz w:val="24"/>
          <w:szCs w:val="24"/>
        </w:rPr>
        <w:t>A</w:t>
      </w:r>
      <w:r w:rsidR="00375C8E" w:rsidRPr="005221DF">
        <w:rPr>
          <w:rFonts w:ascii="Times New Roman" w:hAnsi="Times New Roman" w:cs="Times New Roman"/>
          <w:sz w:val="24"/>
          <w:szCs w:val="24"/>
        </w:rPr>
        <w:t>s noted by Judith Russi Kirshner</w:t>
      </w:r>
      <w:r>
        <w:rPr>
          <w:rFonts w:ascii="Times New Roman" w:hAnsi="Times New Roman" w:cs="Times New Roman"/>
          <w:sz w:val="24"/>
          <w:szCs w:val="24"/>
        </w:rPr>
        <w:t>, it was in this decade</w:t>
      </w:r>
      <w:r w:rsidR="00F73BF3">
        <w:rPr>
          <w:rFonts w:ascii="Times New Roman" w:hAnsi="Times New Roman" w:cs="Times New Roman"/>
          <w:sz w:val="24"/>
          <w:szCs w:val="24"/>
        </w:rPr>
        <w:t xml:space="preserve"> that </w:t>
      </w:r>
      <w:r w:rsidR="00375C8E" w:rsidRPr="005221DF">
        <w:rPr>
          <w:rFonts w:ascii="Times New Roman" w:hAnsi="Times New Roman" w:cs="Times New Roman"/>
          <w:sz w:val="24"/>
          <w:szCs w:val="24"/>
        </w:rPr>
        <w:t xml:space="preserve">the first and most radical wave of theorization of Italian feminism </w:t>
      </w:r>
      <w:r w:rsidR="00F73BF3">
        <w:rPr>
          <w:rFonts w:ascii="Times New Roman" w:hAnsi="Times New Roman" w:cs="Times New Roman"/>
          <w:sz w:val="24"/>
          <w:szCs w:val="24"/>
        </w:rPr>
        <w:t xml:space="preserve">was </w:t>
      </w:r>
      <w:r w:rsidR="00375C8E" w:rsidRPr="005221DF">
        <w:rPr>
          <w:rFonts w:ascii="Times New Roman" w:hAnsi="Times New Roman" w:cs="Times New Roman"/>
          <w:sz w:val="24"/>
          <w:szCs w:val="24"/>
        </w:rPr>
        <w:t>spearheaded by Lea Vergine, Carla Lonzi and Annemarie Sauzeau Boetti.</w:t>
      </w:r>
      <w:r w:rsidR="00375C8E" w:rsidRPr="005221DF">
        <w:rPr>
          <w:rStyle w:val="FootnoteReference"/>
          <w:rFonts w:ascii="Times New Roman" w:hAnsi="Times New Roman" w:cs="Times New Roman"/>
          <w:sz w:val="24"/>
          <w:szCs w:val="24"/>
        </w:rPr>
        <w:footnoteReference w:id="37"/>
      </w:r>
      <w:r w:rsidR="00375C8E" w:rsidRPr="005221DF">
        <w:rPr>
          <w:rFonts w:ascii="Times New Roman" w:hAnsi="Times New Roman" w:cs="Times New Roman"/>
          <w:sz w:val="24"/>
          <w:szCs w:val="24"/>
        </w:rPr>
        <w:t xml:space="preserve"> </w:t>
      </w:r>
    </w:p>
    <w:p w:rsidR="00EF5455" w:rsidRDefault="00375C8E">
      <w:pPr>
        <w:spacing w:after="0" w:line="480" w:lineRule="auto"/>
        <w:ind w:firstLine="720"/>
        <w:jc w:val="both"/>
        <w:rPr>
          <w:rFonts w:ascii="Times New Roman" w:hAnsi="Times New Roman" w:cs="Times New Roman"/>
          <w:sz w:val="24"/>
          <w:szCs w:val="24"/>
        </w:rPr>
      </w:pPr>
      <w:r w:rsidRPr="005221DF">
        <w:rPr>
          <w:rFonts w:ascii="Times New Roman" w:hAnsi="Times New Roman" w:cs="Times New Roman"/>
          <w:sz w:val="24"/>
          <w:szCs w:val="24"/>
        </w:rPr>
        <w:t xml:space="preserve">Yet, female artists who were closely </w:t>
      </w:r>
      <w:r w:rsidR="00F73BF3">
        <w:rPr>
          <w:rFonts w:ascii="Times New Roman" w:hAnsi="Times New Roman" w:cs="Times New Roman"/>
          <w:sz w:val="24"/>
          <w:szCs w:val="24"/>
        </w:rPr>
        <w:t xml:space="preserve">associated </w:t>
      </w:r>
      <w:r w:rsidRPr="005221DF">
        <w:rPr>
          <w:rFonts w:ascii="Times New Roman" w:hAnsi="Times New Roman" w:cs="Times New Roman"/>
          <w:sz w:val="24"/>
          <w:szCs w:val="24"/>
        </w:rPr>
        <w:t xml:space="preserve">with the </w:t>
      </w:r>
      <w:r w:rsidR="00F73BF3">
        <w:rPr>
          <w:rFonts w:ascii="Times New Roman" w:hAnsi="Times New Roman" w:cs="Times New Roman"/>
          <w:sz w:val="24"/>
          <w:szCs w:val="24"/>
        </w:rPr>
        <w:t>creartion</w:t>
      </w:r>
      <w:r w:rsidRPr="005221DF">
        <w:rPr>
          <w:rFonts w:ascii="Times New Roman" w:hAnsi="Times New Roman" w:cs="Times New Roman"/>
          <w:sz w:val="24"/>
          <w:szCs w:val="24"/>
        </w:rPr>
        <w:t xml:space="preserve"> of Gruppo 70 and the early experimentation of </w:t>
      </w:r>
      <w:r w:rsidRPr="005221DF">
        <w:rPr>
          <w:rFonts w:ascii="Times New Roman" w:hAnsi="Times New Roman" w:cs="Times New Roman"/>
          <w:i/>
          <w:sz w:val="24"/>
          <w:szCs w:val="24"/>
        </w:rPr>
        <w:t xml:space="preserve">poesia tecnologica </w:t>
      </w:r>
      <w:r w:rsidRPr="005221DF">
        <w:rPr>
          <w:rFonts w:ascii="Times New Roman" w:hAnsi="Times New Roman" w:cs="Times New Roman"/>
          <w:sz w:val="24"/>
          <w:szCs w:val="24"/>
        </w:rPr>
        <w:t xml:space="preserve">and </w:t>
      </w:r>
      <w:r w:rsidRPr="005221DF">
        <w:rPr>
          <w:rFonts w:ascii="Times New Roman" w:hAnsi="Times New Roman" w:cs="Times New Roman"/>
          <w:i/>
          <w:sz w:val="24"/>
          <w:szCs w:val="24"/>
        </w:rPr>
        <w:t>poesia visiva</w:t>
      </w:r>
      <w:r w:rsidRPr="005221DF">
        <w:rPr>
          <w:rFonts w:ascii="Times New Roman" w:hAnsi="Times New Roman" w:cs="Times New Roman"/>
          <w:sz w:val="24"/>
          <w:szCs w:val="24"/>
        </w:rPr>
        <w:t xml:space="preserve"> contributed to raising consciousness around a number of issues related to the female condition</w:t>
      </w:r>
      <w:r w:rsidR="00F73BF3">
        <w:rPr>
          <w:rFonts w:ascii="Times New Roman" w:hAnsi="Times New Roman" w:cs="Times New Roman"/>
          <w:sz w:val="24"/>
          <w:szCs w:val="24"/>
        </w:rPr>
        <w:t>.</w:t>
      </w:r>
      <w:r w:rsidRPr="005221DF">
        <w:rPr>
          <w:rFonts w:ascii="Times New Roman" w:hAnsi="Times New Roman" w:cs="Times New Roman"/>
          <w:sz w:val="24"/>
          <w:szCs w:val="24"/>
        </w:rPr>
        <w:t xml:space="preserve"> </w:t>
      </w:r>
      <w:r w:rsidR="00F73BF3">
        <w:rPr>
          <w:rFonts w:ascii="Times New Roman" w:hAnsi="Times New Roman" w:cs="Times New Roman"/>
          <w:sz w:val="24"/>
          <w:szCs w:val="24"/>
        </w:rPr>
        <w:t xml:space="preserve">In particular, they debated </w:t>
      </w:r>
      <w:r w:rsidRPr="005221DF">
        <w:rPr>
          <w:rFonts w:ascii="Times New Roman" w:hAnsi="Times New Roman" w:cs="Times New Roman"/>
          <w:sz w:val="24"/>
          <w:szCs w:val="24"/>
        </w:rPr>
        <w:t xml:space="preserve">the role and place of women in Italian society from an explicitly feminist perspective at a much earlier date and specifically in relation to the expressive mechanisms of the culture of mass media and the double syntax (to use </w:t>
      </w:r>
      <w:r w:rsidR="001C4B42">
        <w:rPr>
          <w:rFonts w:ascii="Times New Roman" w:hAnsi="Times New Roman" w:cs="Times New Roman"/>
          <w:sz w:val="24"/>
          <w:szCs w:val="24"/>
        </w:rPr>
        <w:t xml:space="preserve">Luce </w:t>
      </w:r>
      <w:r w:rsidRPr="005221DF">
        <w:rPr>
          <w:rFonts w:ascii="Times New Roman" w:hAnsi="Times New Roman" w:cs="Times New Roman"/>
          <w:sz w:val="24"/>
          <w:szCs w:val="24"/>
        </w:rPr>
        <w:t>Irigaray’s concept) of the culture of the media.</w:t>
      </w:r>
      <w:r w:rsidR="001C4B42">
        <w:rPr>
          <w:rStyle w:val="FootnoteReference"/>
          <w:rFonts w:ascii="Times New Roman" w:hAnsi="Times New Roman" w:cs="Times New Roman"/>
          <w:sz w:val="24"/>
          <w:szCs w:val="24"/>
        </w:rPr>
        <w:footnoteReference w:id="38"/>
      </w:r>
      <w:r w:rsidRPr="005221DF">
        <w:rPr>
          <w:rFonts w:ascii="Times New Roman" w:hAnsi="Times New Roman" w:cs="Times New Roman"/>
          <w:sz w:val="24"/>
          <w:szCs w:val="24"/>
        </w:rPr>
        <w:t xml:space="preserve"> </w:t>
      </w:r>
      <w:r w:rsidR="00F73BF3">
        <w:rPr>
          <w:rFonts w:ascii="Times New Roman" w:hAnsi="Times New Roman" w:cs="Times New Roman"/>
          <w:sz w:val="24"/>
          <w:szCs w:val="24"/>
        </w:rPr>
        <w:t>I</w:t>
      </w:r>
      <w:r w:rsidR="00F73BF3" w:rsidRPr="005221DF">
        <w:rPr>
          <w:rFonts w:ascii="Times New Roman" w:hAnsi="Times New Roman" w:cs="Times New Roman"/>
          <w:sz w:val="24"/>
          <w:szCs w:val="24"/>
        </w:rPr>
        <w:t xml:space="preserve">n the 1960s, </w:t>
      </w:r>
      <w:r w:rsidR="00F73BF3">
        <w:rPr>
          <w:rFonts w:ascii="Times New Roman" w:hAnsi="Times New Roman" w:cs="Times New Roman"/>
          <w:sz w:val="24"/>
          <w:szCs w:val="24"/>
        </w:rPr>
        <w:t>t</w:t>
      </w:r>
      <w:r w:rsidRPr="005221DF">
        <w:rPr>
          <w:rFonts w:ascii="Times New Roman" w:hAnsi="Times New Roman" w:cs="Times New Roman"/>
          <w:sz w:val="24"/>
          <w:szCs w:val="24"/>
        </w:rPr>
        <w:t>he work of La Rocca (1938-1976) and Marcucci (1933-)</w:t>
      </w:r>
      <w:r w:rsidR="00F73BF3">
        <w:rPr>
          <w:rFonts w:ascii="Times New Roman" w:hAnsi="Times New Roman" w:cs="Times New Roman"/>
          <w:sz w:val="24"/>
          <w:szCs w:val="24"/>
        </w:rPr>
        <w:t xml:space="preserve"> emerged</w:t>
      </w:r>
      <w:r w:rsidRPr="005221DF">
        <w:rPr>
          <w:rFonts w:ascii="Times New Roman" w:hAnsi="Times New Roman" w:cs="Times New Roman"/>
          <w:sz w:val="24"/>
          <w:szCs w:val="24"/>
        </w:rPr>
        <w:t xml:space="preserve"> in the context of the early theorizations and artistic practices of Gruppo 70</w:t>
      </w:r>
      <w:r w:rsidR="00F73BF3">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w:t>
      </w:r>
      <w:r w:rsidR="00F73BF3">
        <w:rPr>
          <w:rFonts w:ascii="Times New Roman" w:hAnsi="Times New Roman" w:cs="Times New Roman"/>
          <w:sz w:val="24"/>
          <w:szCs w:val="24"/>
        </w:rPr>
        <w:t>endeavoured</w:t>
      </w:r>
      <w:r w:rsidRPr="005221DF">
        <w:rPr>
          <w:rFonts w:ascii="Times New Roman" w:hAnsi="Times New Roman" w:cs="Times New Roman"/>
          <w:sz w:val="24"/>
          <w:szCs w:val="24"/>
        </w:rPr>
        <w:t xml:space="preserve"> to find a place for the female voice within Italian culture with a particular focus on what Irigaray w</w:t>
      </w:r>
      <w:r w:rsidR="00F73BF3">
        <w:rPr>
          <w:rFonts w:ascii="Times New Roman" w:hAnsi="Times New Roman" w:cs="Times New Roman"/>
          <w:sz w:val="24"/>
          <w:szCs w:val="24"/>
        </w:rPr>
        <w:t>ould</w:t>
      </w:r>
      <w:r w:rsidRPr="005221DF">
        <w:rPr>
          <w:rFonts w:ascii="Times New Roman" w:hAnsi="Times New Roman" w:cs="Times New Roman"/>
          <w:sz w:val="24"/>
          <w:szCs w:val="24"/>
        </w:rPr>
        <w:t xml:space="preserve"> later call the phallomorphic representation of woman which </w:t>
      </w:r>
      <w:r w:rsidR="00F73BF3">
        <w:rPr>
          <w:rFonts w:ascii="Times New Roman" w:hAnsi="Times New Roman" w:cs="Times New Roman"/>
          <w:sz w:val="24"/>
          <w:szCs w:val="24"/>
        </w:rPr>
        <w:t>pervad</w:t>
      </w:r>
      <w:r w:rsidR="00F73BF3" w:rsidRPr="005221DF">
        <w:rPr>
          <w:rFonts w:ascii="Times New Roman" w:hAnsi="Times New Roman" w:cs="Times New Roman"/>
          <w:sz w:val="24"/>
          <w:szCs w:val="24"/>
        </w:rPr>
        <w:t xml:space="preserve">es </w:t>
      </w:r>
      <w:r w:rsidRPr="005221DF">
        <w:rPr>
          <w:rFonts w:ascii="Times New Roman" w:hAnsi="Times New Roman" w:cs="Times New Roman"/>
          <w:sz w:val="24"/>
          <w:szCs w:val="24"/>
        </w:rPr>
        <w:t>patriarchal society and the culture of mass consumption.</w:t>
      </w:r>
      <w:r w:rsidR="004C56D0">
        <w:rPr>
          <w:rStyle w:val="FootnoteReference"/>
          <w:rFonts w:ascii="Times New Roman" w:hAnsi="Times New Roman" w:cs="Times New Roman"/>
          <w:sz w:val="24"/>
          <w:szCs w:val="24"/>
        </w:rPr>
        <w:footnoteReference w:id="39"/>
      </w:r>
      <w:r w:rsidRPr="005221DF">
        <w:rPr>
          <w:rFonts w:ascii="Times New Roman" w:hAnsi="Times New Roman" w:cs="Times New Roman"/>
          <w:sz w:val="24"/>
          <w:szCs w:val="24"/>
        </w:rPr>
        <w:t xml:space="preserve"> What is interesting to note, in relation to the work of both La Rocca and Marcucci in the early 1960s, are the </w:t>
      </w:r>
      <w:r w:rsidR="00F73BF3">
        <w:rPr>
          <w:rFonts w:ascii="Times New Roman" w:hAnsi="Times New Roman" w:cs="Times New Roman"/>
          <w:sz w:val="24"/>
          <w:szCs w:val="24"/>
        </w:rPr>
        <w:t xml:space="preserve">means of </w:t>
      </w:r>
      <w:r w:rsidRPr="005221DF">
        <w:rPr>
          <w:rFonts w:ascii="Times New Roman" w:hAnsi="Times New Roman" w:cs="Times New Roman"/>
          <w:sz w:val="24"/>
          <w:szCs w:val="24"/>
        </w:rPr>
        <w:t>expressive chosen by the two artists, vis-à-vis the overwhelmingly male-dominated field of theoretical interventions on word and image relations and te</w:t>
      </w:r>
      <w:r w:rsidR="00494CC6">
        <w:rPr>
          <w:rFonts w:ascii="Times New Roman" w:hAnsi="Times New Roman" w:cs="Times New Roman"/>
          <w:sz w:val="24"/>
          <w:szCs w:val="24"/>
        </w:rPr>
        <w:t>ch</w:t>
      </w:r>
      <w:r w:rsidR="005E1755">
        <w:rPr>
          <w:rFonts w:ascii="Times New Roman" w:hAnsi="Times New Roman" w:cs="Times New Roman"/>
          <w:sz w:val="24"/>
          <w:szCs w:val="24"/>
        </w:rPr>
        <w:t>nological</w:t>
      </w:r>
      <w:r w:rsidRPr="005221DF">
        <w:rPr>
          <w:rFonts w:ascii="Times New Roman" w:hAnsi="Times New Roman" w:cs="Times New Roman"/>
          <w:sz w:val="24"/>
          <w:szCs w:val="24"/>
        </w:rPr>
        <w:t xml:space="preserve"> culture which was the </w:t>
      </w:r>
      <w:r w:rsidR="00F73BF3">
        <w:rPr>
          <w:rFonts w:ascii="Times New Roman" w:hAnsi="Times New Roman" w:cs="Times New Roman"/>
          <w:sz w:val="24"/>
          <w:szCs w:val="24"/>
        </w:rPr>
        <w:t xml:space="preserve">chief concern </w:t>
      </w:r>
      <w:r w:rsidRPr="005221DF">
        <w:rPr>
          <w:rFonts w:ascii="Times New Roman" w:hAnsi="Times New Roman" w:cs="Times New Roman"/>
          <w:sz w:val="24"/>
          <w:szCs w:val="24"/>
        </w:rPr>
        <w:t>of Gruppo</w:t>
      </w:r>
      <w:r w:rsidR="003C64F5">
        <w:rPr>
          <w:rFonts w:ascii="Times New Roman" w:hAnsi="Times New Roman" w:cs="Times New Roman"/>
          <w:sz w:val="24"/>
          <w:szCs w:val="24"/>
        </w:rPr>
        <w:t xml:space="preserve"> </w:t>
      </w:r>
      <w:r w:rsidRPr="005221DF">
        <w:rPr>
          <w:rFonts w:ascii="Times New Roman" w:hAnsi="Times New Roman" w:cs="Times New Roman"/>
          <w:sz w:val="24"/>
          <w:szCs w:val="24"/>
        </w:rPr>
        <w:t xml:space="preserve">70. Women artists at this time </w:t>
      </w:r>
      <w:r w:rsidR="00F73BF3">
        <w:rPr>
          <w:rFonts w:ascii="Times New Roman" w:hAnsi="Times New Roman" w:cs="Times New Roman"/>
          <w:sz w:val="24"/>
          <w:szCs w:val="24"/>
        </w:rPr>
        <w:t>we</w:t>
      </w:r>
      <w:r w:rsidRPr="005221DF">
        <w:rPr>
          <w:rFonts w:ascii="Times New Roman" w:hAnsi="Times New Roman" w:cs="Times New Roman"/>
          <w:sz w:val="24"/>
          <w:szCs w:val="24"/>
        </w:rPr>
        <w:t xml:space="preserve">re active but </w:t>
      </w:r>
      <w:r w:rsidR="00BA6F23">
        <w:rPr>
          <w:rFonts w:ascii="Times New Roman" w:hAnsi="Times New Roman" w:cs="Times New Roman"/>
          <w:sz w:val="24"/>
          <w:szCs w:val="24"/>
        </w:rPr>
        <w:t xml:space="preserve">were </w:t>
      </w:r>
      <w:r w:rsidRPr="005221DF">
        <w:rPr>
          <w:rFonts w:ascii="Times New Roman" w:hAnsi="Times New Roman" w:cs="Times New Roman"/>
          <w:sz w:val="24"/>
          <w:szCs w:val="24"/>
        </w:rPr>
        <w:t xml:space="preserve">either </w:t>
      </w:r>
      <w:r w:rsidR="00BA6F23">
        <w:rPr>
          <w:rFonts w:ascii="Times New Roman" w:hAnsi="Times New Roman" w:cs="Times New Roman"/>
          <w:sz w:val="24"/>
          <w:szCs w:val="24"/>
        </w:rPr>
        <w:t>unable to</w:t>
      </w:r>
      <w:r w:rsidRPr="005221DF">
        <w:rPr>
          <w:rFonts w:ascii="Times New Roman" w:hAnsi="Times New Roman" w:cs="Times New Roman"/>
          <w:sz w:val="24"/>
          <w:szCs w:val="24"/>
        </w:rPr>
        <w:t xml:space="preserve"> find space in the theoretical debate or consciously decide</w:t>
      </w:r>
      <w:r w:rsidR="00BA6F23">
        <w:rPr>
          <w:rFonts w:ascii="Times New Roman" w:hAnsi="Times New Roman" w:cs="Times New Roman"/>
          <w:sz w:val="24"/>
          <w:szCs w:val="24"/>
        </w:rPr>
        <w:t>d</w:t>
      </w:r>
      <w:r w:rsidRPr="005221DF">
        <w:rPr>
          <w:rFonts w:ascii="Times New Roman" w:hAnsi="Times New Roman" w:cs="Times New Roman"/>
          <w:sz w:val="24"/>
          <w:szCs w:val="24"/>
        </w:rPr>
        <w:t xml:space="preserve"> not to express themselves through this medium. </w:t>
      </w:r>
      <w:r w:rsidR="00BA6F23">
        <w:rPr>
          <w:rFonts w:ascii="Times New Roman" w:hAnsi="Times New Roman" w:cs="Times New Roman"/>
          <w:sz w:val="24"/>
          <w:szCs w:val="24"/>
        </w:rPr>
        <w:t xml:space="preserve"> As already noted, t</w:t>
      </w:r>
      <w:r w:rsidRPr="005221DF">
        <w:rPr>
          <w:rFonts w:ascii="Times New Roman" w:hAnsi="Times New Roman" w:cs="Times New Roman"/>
          <w:sz w:val="24"/>
          <w:szCs w:val="24"/>
        </w:rPr>
        <w:t xml:space="preserve">he result </w:t>
      </w:r>
      <w:r w:rsidR="00BA6F23">
        <w:rPr>
          <w:rFonts w:ascii="Times New Roman" w:hAnsi="Times New Roman" w:cs="Times New Roman"/>
          <w:sz w:val="24"/>
          <w:szCs w:val="24"/>
        </w:rPr>
        <w:t>was</w:t>
      </w:r>
      <w:r w:rsidRPr="005221DF">
        <w:rPr>
          <w:rFonts w:ascii="Times New Roman" w:hAnsi="Times New Roman" w:cs="Times New Roman"/>
          <w:sz w:val="24"/>
          <w:szCs w:val="24"/>
        </w:rPr>
        <w:t xml:space="preserve"> that the </w:t>
      </w:r>
      <w:r w:rsidR="00BA6F23">
        <w:rPr>
          <w:rFonts w:ascii="Times New Roman" w:hAnsi="Times New Roman" w:cs="Times New Roman"/>
          <w:sz w:val="24"/>
          <w:szCs w:val="24"/>
        </w:rPr>
        <w:t xml:space="preserve">voice of the </w:t>
      </w:r>
      <w:r w:rsidRPr="005221DF">
        <w:rPr>
          <w:rFonts w:ascii="Times New Roman" w:hAnsi="Times New Roman" w:cs="Times New Roman"/>
          <w:sz w:val="24"/>
          <w:szCs w:val="24"/>
        </w:rPr>
        <w:t>male critic tended to lead the theoretical field throughout the 1960s and continued to dominate the early attempts to systematize and historicize the movement in the 1970s and 1980s.</w:t>
      </w:r>
      <w:r w:rsidRPr="005221DF">
        <w:rPr>
          <w:rStyle w:val="FootnoteReference"/>
          <w:rFonts w:ascii="Times New Roman" w:hAnsi="Times New Roman" w:cs="Times New Roman"/>
          <w:sz w:val="24"/>
          <w:szCs w:val="24"/>
        </w:rPr>
        <w:footnoteReference w:id="40"/>
      </w:r>
      <w:r w:rsidRPr="005221DF">
        <w:rPr>
          <w:rFonts w:ascii="Times New Roman" w:hAnsi="Times New Roman" w:cs="Times New Roman"/>
          <w:sz w:val="24"/>
          <w:szCs w:val="24"/>
        </w:rPr>
        <w:t xml:space="preserve"> It is thus even more important that, when we look at the role and place of this movement and the boundaries of the Italian </w:t>
      </w:r>
      <w:r w:rsidRPr="005F587E">
        <w:rPr>
          <w:rFonts w:ascii="Times New Roman" w:hAnsi="Times New Roman" w:cs="Times New Roman"/>
          <w:i/>
          <w:sz w:val="24"/>
          <w:szCs w:val="24"/>
        </w:rPr>
        <w:t>neoavanguardia</w:t>
      </w:r>
      <w:r w:rsidRPr="005221DF">
        <w:rPr>
          <w:rFonts w:ascii="Times New Roman" w:hAnsi="Times New Roman" w:cs="Times New Roman"/>
          <w:sz w:val="24"/>
          <w:szCs w:val="24"/>
        </w:rPr>
        <w:t xml:space="preserve"> in and around 1963, we focus critical attention on the work of women artists and on their creative output as a means to counteract the tendency </w:t>
      </w:r>
      <w:r w:rsidR="00BA6F23">
        <w:rPr>
          <w:rFonts w:ascii="Times New Roman" w:hAnsi="Times New Roman" w:cs="Times New Roman"/>
          <w:sz w:val="24"/>
          <w:szCs w:val="24"/>
        </w:rPr>
        <w:t>of</w:t>
      </w:r>
      <w:r w:rsidRPr="005221DF">
        <w:rPr>
          <w:rFonts w:ascii="Times New Roman" w:hAnsi="Times New Roman" w:cs="Times New Roman"/>
          <w:sz w:val="24"/>
          <w:szCs w:val="24"/>
        </w:rPr>
        <w:t xml:space="preserve"> </w:t>
      </w:r>
      <w:r w:rsidR="00BA6F23">
        <w:rPr>
          <w:rFonts w:ascii="Times New Roman" w:hAnsi="Times New Roman" w:cs="Times New Roman"/>
          <w:sz w:val="24"/>
          <w:szCs w:val="24"/>
        </w:rPr>
        <w:t>over-r</w:t>
      </w:r>
      <w:r w:rsidRPr="005221DF">
        <w:rPr>
          <w:rFonts w:ascii="Times New Roman" w:hAnsi="Times New Roman" w:cs="Times New Roman"/>
          <w:sz w:val="24"/>
          <w:szCs w:val="24"/>
        </w:rPr>
        <w:t>ely</w:t>
      </w:r>
      <w:r w:rsidR="00BA6F23">
        <w:rPr>
          <w:rFonts w:ascii="Times New Roman" w:hAnsi="Times New Roman" w:cs="Times New Roman"/>
          <w:sz w:val="24"/>
          <w:szCs w:val="24"/>
        </w:rPr>
        <w:t>ing</w:t>
      </w:r>
      <w:r w:rsidRPr="005221DF">
        <w:rPr>
          <w:rFonts w:ascii="Times New Roman" w:hAnsi="Times New Roman" w:cs="Times New Roman"/>
          <w:sz w:val="24"/>
          <w:szCs w:val="24"/>
        </w:rPr>
        <w:t xml:space="preserve"> on the </w:t>
      </w:r>
      <w:r w:rsidR="00BA6F23">
        <w:rPr>
          <w:rFonts w:ascii="Times New Roman" w:hAnsi="Times New Roman" w:cs="Times New Roman"/>
          <w:sz w:val="24"/>
          <w:szCs w:val="24"/>
        </w:rPr>
        <w:t xml:space="preserve">male </w:t>
      </w:r>
      <w:r w:rsidRPr="005221DF">
        <w:rPr>
          <w:rFonts w:ascii="Times New Roman" w:hAnsi="Times New Roman" w:cs="Times New Roman"/>
          <w:sz w:val="24"/>
          <w:szCs w:val="24"/>
        </w:rPr>
        <w:t>critic</w:t>
      </w:r>
      <w:r w:rsidR="00BA6F23">
        <w:rPr>
          <w:rFonts w:ascii="Times New Roman" w:hAnsi="Times New Roman" w:cs="Times New Roman"/>
          <w:sz w:val="24"/>
          <w:szCs w:val="24"/>
        </w:rPr>
        <w:t>s, who</w:t>
      </w:r>
      <w:r w:rsidRPr="005221DF">
        <w:rPr>
          <w:rFonts w:ascii="Times New Roman" w:hAnsi="Times New Roman" w:cs="Times New Roman"/>
          <w:sz w:val="24"/>
          <w:szCs w:val="24"/>
        </w:rPr>
        <w:t xml:space="preserve"> have </w:t>
      </w:r>
      <w:r w:rsidR="00BA6F23">
        <w:rPr>
          <w:rFonts w:ascii="Times New Roman" w:hAnsi="Times New Roman" w:cs="Times New Roman"/>
          <w:sz w:val="24"/>
          <w:szCs w:val="24"/>
        </w:rPr>
        <w:t>always usurped the role of</w:t>
      </w:r>
      <w:r w:rsidRPr="005221DF">
        <w:rPr>
          <w:rFonts w:ascii="Times New Roman" w:hAnsi="Times New Roman" w:cs="Times New Roman"/>
          <w:sz w:val="24"/>
          <w:szCs w:val="24"/>
        </w:rPr>
        <w:t xml:space="preserve"> translator</w:t>
      </w:r>
      <w:r w:rsidR="005E1755">
        <w:rPr>
          <w:rFonts w:ascii="Times New Roman" w:hAnsi="Times New Roman" w:cs="Times New Roman"/>
          <w:sz w:val="24"/>
          <w:szCs w:val="24"/>
        </w:rPr>
        <w:t>s</w:t>
      </w:r>
      <w:r w:rsidRPr="005221DF">
        <w:rPr>
          <w:rFonts w:ascii="Times New Roman" w:hAnsi="Times New Roman" w:cs="Times New Roman"/>
          <w:sz w:val="24"/>
          <w:szCs w:val="24"/>
        </w:rPr>
        <w:t>/interpreters of both female artists and work on the female condition.</w:t>
      </w:r>
    </w:p>
    <w:p w:rsidR="00375C8E" w:rsidRPr="005221DF" w:rsidRDefault="00375C8E" w:rsidP="009F536E">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 xml:space="preserve">In relation to the development of early feminist </w:t>
      </w:r>
      <w:r w:rsidR="004B277E">
        <w:rPr>
          <w:rFonts w:ascii="Times New Roman" w:hAnsi="Times New Roman" w:cs="Times New Roman"/>
          <w:sz w:val="24"/>
          <w:szCs w:val="24"/>
        </w:rPr>
        <w:t>contribu</w:t>
      </w:r>
      <w:r w:rsidR="004B277E" w:rsidRPr="005221DF">
        <w:rPr>
          <w:rFonts w:ascii="Times New Roman" w:hAnsi="Times New Roman" w:cs="Times New Roman"/>
          <w:sz w:val="24"/>
          <w:szCs w:val="24"/>
        </w:rPr>
        <w:t>tions</w:t>
      </w:r>
      <w:r w:rsidRPr="005221DF">
        <w:rPr>
          <w:rFonts w:ascii="Times New Roman" w:hAnsi="Times New Roman" w:cs="Times New Roman"/>
          <w:sz w:val="24"/>
          <w:szCs w:val="24"/>
        </w:rPr>
        <w:t xml:space="preserve">, it is also important to reflect on the centrality of the challenge in the work of the artists associated with Gruppo 70 in the 1960s, </w:t>
      </w:r>
      <w:r w:rsidR="004B277E">
        <w:rPr>
          <w:rFonts w:ascii="Times New Roman" w:hAnsi="Times New Roman" w:cs="Times New Roman"/>
          <w:sz w:val="24"/>
          <w:szCs w:val="24"/>
        </w:rPr>
        <w:t xml:space="preserve">with regard </w:t>
      </w:r>
      <w:r w:rsidRPr="005221DF">
        <w:rPr>
          <w:rFonts w:ascii="Times New Roman" w:hAnsi="Times New Roman" w:cs="Times New Roman"/>
          <w:sz w:val="24"/>
          <w:szCs w:val="24"/>
        </w:rPr>
        <w:t>to the iconographic and narrative constructs of wom</w:t>
      </w:r>
      <w:r w:rsidR="00BA6F23">
        <w:rPr>
          <w:rFonts w:ascii="Times New Roman" w:hAnsi="Times New Roman" w:cs="Times New Roman"/>
          <w:sz w:val="24"/>
          <w:szCs w:val="24"/>
        </w:rPr>
        <w:t>e</w:t>
      </w:r>
      <w:r w:rsidRPr="005221DF">
        <w:rPr>
          <w:rFonts w:ascii="Times New Roman" w:hAnsi="Times New Roman" w:cs="Times New Roman"/>
          <w:sz w:val="24"/>
          <w:szCs w:val="24"/>
        </w:rPr>
        <w:t>n in the Italian mass media. This is particularly interesting in the context of the</w:t>
      </w:r>
      <w:r w:rsidR="004B277E">
        <w:rPr>
          <w:rFonts w:ascii="Times New Roman" w:hAnsi="Times New Roman" w:cs="Times New Roman"/>
          <w:sz w:val="24"/>
          <w:szCs w:val="24"/>
        </w:rPr>
        <w:t>ir</w:t>
      </w:r>
      <w:r w:rsidRPr="005221DF">
        <w:rPr>
          <w:rFonts w:ascii="Times New Roman" w:hAnsi="Times New Roman" w:cs="Times New Roman"/>
          <w:sz w:val="24"/>
          <w:szCs w:val="24"/>
        </w:rPr>
        <w:t xml:space="preserve"> theoretical and creative </w:t>
      </w:r>
      <w:r w:rsidR="004B277E">
        <w:rPr>
          <w:rFonts w:ascii="Times New Roman" w:hAnsi="Times New Roman" w:cs="Times New Roman"/>
          <w:sz w:val="24"/>
          <w:szCs w:val="24"/>
        </w:rPr>
        <w:t>input</w:t>
      </w:r>
      <w:r w:rsidRPr="005221DF">
        <w:rPr>
          <w:rFonts w:ascii="Times New Roman" w:hAnsi="Times New Roman" w:cs="Times New Roman"/>
          <w:sz w:val="24"/>
          <w:szCs w:val="24"/>
        </w:rPr>
        <w:t xml:space="preserve"> </w:t>
      </w:r>
      <w:r w:rsidR="004B277E">
        <w:rPr>
          <w:rFonts w:ascii="Times New Roman" w:hAnsi="Times New Roman" w:cs="Times New Roman"/>
          <w:sz w:val="24"/>
          <w:szCs w:val="24"/>
        </w:rPr>
        <w:t xml:space="preserve">dealing with </w:t>
      </w:r>
      <w:r w:rsidRPr="005221DF">
        <w:rPr>
          <w:rFonts w:ascii="Times New Roman" w:hAnsi="Times New Roman" w:cs="Times New Roman"/>
          <w:sz w:val="24"/>
          <w:szCs w:val="24"/>
        </w:rPr>
        <w:t xml:space="preserve">the interaction between word and image which focused on the mediatised image of woman and the language of difference enacted by the media. As we shall see, La Rocca exposed the power of the visual and textual paradigms of femininity as not only </w:t>
      </w:r>
      <w:r w:rsidR="004B277E">
        <w:rPr>
          <w:rFonts w:ascii="Times New Roman" w:hAnsi="Times New Roman" w:cs="Times New Roman"/>
          <w:sz w:val="24"/>
          <w:szCs w:val="24"/>
        </w:rPr>
        <w:t xml:space="preserve">being </w:t>
      </w:r>
      <w:r w:rsidRPr="005221DF">
        <w:rPr>
          <w:rFonts w:ascii="Times New Roman" w:hAnsi="Times New Roman" w:cs="Times New Roman"/>
          <w:sz w:val="24"/>
          <w:szCs w:val="24"/>
        </w:rPr>
        <w:t xml:space="preserve">linked to the </w:t>
      </w:r>
      <w:r w:rsidR="004B277E">
        <w:rPr>
          <w:rFonts w:ascii="Times New Roman" w:hAnsi="Times New Roman" w:cs="Times New Roman"/>
          <w:sz w:val="24"/>
          <w:szCs w:val="24"/>
        </w:rPr>
        <w:t>complex</w:t>
      </w:r>
      <w:r w:rsidR="004B277E"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difference </w:t>
      </w:r>
      <w:r w:rsidR="004B277E">
        <w:rPr>
          <w:rFonts w:ascii="Times New Roman" w:hAnsi="Times New Roman" w:cs="Times New Roman"/>
          <w:sz w:val="24"/>
          <w:szCs w:val="24"/>
        </w:rPr>
        <w:t xml:space="preserve">between men and </w:t>
      </w:r>
      <w:r w:rsidRPr="005221DF">
        <w:rPr>
          <w:rFonts w:ascii="Times New Roman" w:hAnsi="Times New Roman" w:cs="Times New Roman"/>
          <w:sz w:val="24"/>
          <w:szCs w:val="24"/>
        </w:rPr>
        <w:t>wom</w:t>
      </w:r>
      <w:r w:rsidR="004B277E">
        <w:rPr>
          <w:rFonts w:ascii="Times New Roman" w:hAnsi="Times New Roman" w:cs="Times New Roman"/>
          <w:sz w:val="24"/>
          <w:szCs w:val="24"/>
        </w:rPr>
        <w:t>e</w:t>
      </w:r>
      <w:r w:rsidRPr="005221DF">
        <w:rPr>
          <w:rFonts w:ascii="Times New Roman" w:hAnsi="Times New Roman" w:cs="Times New Roman"/>
          <w:sz w:val="24"/>
          <w:szCs w:val="24"/>
        </w:rPr>
        <w:t xml:space="preserve">n but also as </w:t>
      </w:r>
      <w:r w:rsidR="004B277E">
        <w:rPr>
          <w:rFonts w:ascii="Times New Roman" w:hAnsi="Times New Roman" w:cs="Times New Roman"/>
          <w:sz w:val="24"/>
          <w:szCs w:val="24"/>
        </w:rPr>
        <w:t>a</w:t>
      </w:r>
      <w:r w:rsidRPr="005221DF">
        <w:rPr>
          <w:rFonts w:ascii="Times New Roman" w:hAnsi="Times New Roman" w:cs="Times New Roman"/>
          <w:sz w:val="24"/>
          <w:szCs w:val="24"/>
        </w:rPr>
        <w:t xml:space="preserve"> vehicle </w:t>
      </w:r>
      <w:r w:rsidR="004B277E">
        <w:rPr>
          <w:rFonts w:ascii="Times New Roman" w:hAnsi="Times New Roman" w:cs="Times New Roman"/>
          <w:sz w:val="24"/>
          <w:szCs w:val="24"/>
        </w:rPr>
        <w:t xml:space="preserve">to personify/exemplify </w:t>
      </w:r>
      <w:r w:rsidRPr="005221DF">
        <w:rPr>
          <w:rFonts w:ascii="Times New Roman" w:hAnsi="Times New Roman" w:cs="Times New Roman"/>
          <w:sz w:val="24"/>
          <w:szCs w:val="24"/>
        </w:rPr>
        <w:t xml:space="preserve">the difference between woman and the reified image of woman as ‘other’. </w:t>
      </w:r>
    </w:p>
    <w:p w:rsidR="00375C8E" w:rsidRPr="005221DF" w:rsidRDefault="00375C8E" w:rsidP="009F536E">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Woman and femininity are seen by all artists belonging to Gruppo 70 in the 1960s as central to the new culture of consumerism</w:t>
      </w:r>
      <w:r w:rsidR="005E1755">
        <w:rPr>
          <w:rFonts w:ascii="Times New Roman" w:hAnsi="Times New Roman" w:cs="Times New Roman"/>
          <w:sz w:val="24"/>
          <w:szCs w:val="24"/>
        </w:rPr>
        <w:t xml:space="preserve"> and technological culture</w:t>
      </w:r>
      <w:r w:rsidRPr="005221DF">
        <w:rPr>
          <w:rFonts w:ascii="Times New Roman" w:hAnsi="Times New Roman" w:cs="Times New Roman"/>
          <w:sz w:val="24"/>
          <w:szCs w:val="24"/>
        </w:rPr>
        <w:t xml:space="preserve">. Pignotti, for instance, combined both </w:t>
      </w:r>
      <w:r w:rsidR="0071690D">
        <w:rPr>
          <w:rFonts w:ascii="Times New Roman" w:hAnsi="Times New Roman" w:cs="Times New Roman"/>
          <w:sz w:val="24"/>
          <w:szCs w:val="24"/>
        </w:rPr>
        <w:t xml:space="preserve">his </w:t>
      </w:r>
      <w:r w:rsidRPr="005221DF">
        <w:rPr>
          <w:rFonts w:ascii="Times New Roman" w:hAnsi="Times New Roman" w:cs="Times New Roman"/>
          <w:sz w:val="24"/>
          <w:szCs w:val="24"/>
        </w:rPr>
        <w:t xml:space="preserve">critical and poetic </w:t>
      </w:r>
      <w:r w:rsidR="004B277E">
        <w:rPr>
          <w:rFonts w:ascii="Times New Roman" w:hAnsi="Times New Roman" w:cs="Times New Roman"/>
          <w:sz w:val="24"/>
          <w:szCs w:val="24"/>
        </w:rPr>
        <w:t>production</w:t>
      </w:r>
      <w:r w:rsidRPr="005221DF">
        <w:rPr>
          <w:rFonts w:ascii="Times New Roman" w:hAnsi="Times New Roman" w:cs="Times New Roman"/>
          <w:sz w:val="24"/>
          <w:szCs w:val="24"/>
        </w:rPr>
        <w:t xml:space="preserve"> </w:t>
      </w:r>
      <w:r w:rsidR="004B277E">
        <w:rPr>
          <w:rFonts w:ascii="Times New Roman" w:hAnsi="Times New Roman" w:cs="Times New Roman"/>
          <w:sz w:val="24"/>
          <w:szCs w:val="24"/>
        </w:rPr>
        <w:t>to</w:t>
      </w:r>
      <w:r w:rsidRPr="005221DF">
        <w:rPr>
          <w:rFonts w:ascii="Times New Roman" w:hAnsi="Times New Roman" w:cs="Times New Roman"/>
          <w:sz w:val="24"/>
          <w:szCs w:val="24"/>
        </w:rPr>
        <w:t xml:space="preserve"> focus on the appropriation and reification of the image of woman in advertising</w:t>
      </w:r>
      <w:r w:rsidR="0071690D">
        <w:rPr>
          <w:rFonts w:ascii="Times New Roman" w:hAnsi="Times New Roman" w:cs="Times New Roman"/>
          <w:sz w:val="24"/>
          <w:szCs w:val="24"/>
        </w:rPr>
        <w:t>,</w:t>
      </w:r>
      <w:r w:rsidRPr="005221DF">
        <w:rPr>
          <w:rFonts w:ascii="Times New Roman" w:hAnsi="Times New Roman" w:cs="Times New Roman"/>
          <w:sz w:val="24"/>
          <w:szCs w:val="24"/>
        </w:rPr>
        <w:t xml:space="preserve"> </w:t>
      </w:r>
      <w:r w:rsidR="0071690D">
        <w:rPr>
          <w:rFonts w:ascii="Times New Roman" w:hAnsi="Times New Roman" w:cs="Times New Roman"/>
          <w:sz w:val="24"/>
          <w:szCs w:val="24"/>
        </w:rPr>
        <w:t>revealing how it had become</w:t>
      </w:r>
      <w:r w:rsidRPr="005221DF">
        <w:rPr>
          <w:rFonts w:ascii="Times New Roman" w:hAnsi="Times New Roman" w:cs="Times New Roman"/>
          <w:sz w:val="24"/>
          <w:szCs w:val="24"/>
        </w:rPr>
        <w:t xml:space="preserve"> doubly implicated in the culture of consumption. Wom</w:t>
      </w:r>
      <w:r w:rsidR="0071690D">
        <w:rPr>
          <w:rFonts w:ascii="Times New Roman" w:hAnsi="Times New Roman" w:cs="Times New Roman"/>
          <w:sz w:val="24"/>
          <w:szCs w:val="24"/>
        </w:rPr>
        <w:t>e</w:t>
      </w:r>
      <w:r w:rsidRPr="005221DF">
        <w:rPr>
          <w:rFonts w:ascii="Times New Roman" w:hAnsi="Times New Roman" w:cs="Times New Roman"/>
          <w:sz w:val="24"/>
          <w:szCs w:val="24"/>
        </w:rPr>
        <w:t>n w</w:t>
      </w:r>
      <w:r w:rsidR="0071690D">
        <w:rPr>
          <w:rFonts w:ascii="Times New Roman" w:hAnsi="Times New Roman" w:cs="Times New Roman"/>
          <w:sz w:val="24"/>
          <w:szCs w:val="24"/>
        </w:rPr>
        <w:t>ere</w:t>
      </w:r>
      <w:r w:rsidRPr="005221DF">
        <w:rPr>
          <w:rFonts w:ascii="Times New Roman" w:hAnsi="Times New Roman" w:cs="Times New Roman"/>
          <w:sz w:val="24"/>
          <w:szCs w:val="24"/>
        </w:rPr>
        <w:t xml:space="preserve"> both a target of advertising as a consumer, and </w:t>
      </w:r>
      <w:r w:rsidR="0071690D">
        <w:rPr>
          <w:rFonts w:ascii="Times New Roman" w:hAnsi="Times New Roman" w:cs="Times New Roman"/>
          <w:sz w:val="24"/>
          <w:szCs w:val="24"/>
        </w:rPr>
        <w:t xml:space="preserve">an </w:t>
      </w:r>
      <w:r w:rsidRPr="005221DF">
        <w:rPr>
          <w:rFonts w:ascii="Times New Roman" w:hAnsi="Times New Roman" w:cs="Times New Roman"/>
          <w:sz w:val="24"/>
          <w:szCs w:val="24"/>
        </w:rPr>
        <w:t xml:space="preserve">object </w:t>
      </w:r>
      <w:r w:rsidR="0071690D">
        <w:rPr>
          <w:rFonts w:ascii="Times New Roman" w:hAnsi="Times New Roman" w:cs="Times New Roman"/>
          <w:sz w:val="24"/>
          <w:szCs w:val="24"/>
        </w:rPr>
        <w:t>exploited in</w:t>
      </w:r>
      <w:r w:rsidRPr="005221DF">
        <w:rPr>
          <w:rFonts w:ascii="Times New Roman" w:hAnsi="Times New Roman" w:cs="Times New Roman"/>
          <w:sz w:val="24"/>
          <w:szCs w:val="24"/>
        </w:rPr>
        <w:t xml:space="preserve"> advertising—he uses the expression ‘super-merce’ in relation to the centrality of woman in consumerism.</w:t>
      </w:r>
      <w:r w:rsidRPr="005221DF">
        <w:rPr>
          <w:rStyle w:val="FootnoteReference"/>
          <w:rFonts w:ascii="Times New Roman" w:hAnsi="Times New Roman" w:cs="Times New Roman"/>
          <w:sz w:val="24"/>
          <w:szCs w:val="24"/>
        </w:rPr>
        <w:footnoteReference w:id="41"/>
      </w:r>
      <w:r w:rsidRPr="005221DF">
        <w:rPr>
          <w:rFonts w:ascii="Times New Roman" w:hAnsi="Times New Roman" w:cs="Times New Roman"/>
          <w:sz w:val="24"/>
          <w:szCs w:val="24"/>
        </w:rPr>
        <w:t xml:space="preserve"> In the volume </w:t>
      </w:r>
      <w:r w:rsidRPr="005221DF">
        <w:rPr>
          <w:rFonts w:ascii="Times New Roman" w:hAnsi="Times New Roman" w:cs="Times New Roman"/>
          <w:i/>
          <w:sz w:val="24"/>
          <w:szCs w:val="24"/>
        </w:rPr>
        <w:t>Una forma di lotta</w:t>
      </w:r>
      <w:r w:rsidRPr="005221DF">
        <w:rPr>
          <w:rFonts w:ascii="Times New Roman" w:hAnsi="Times New Roman" w:cs="Times New Roman"/>
          <w:sz w:val="24"/>
          <w:szCs w:val="24"/>
        </w:rPr>
        <w:t>, which combines poetry, creative prose and other writings, Pignotti returns obsessively to this theme.</w:t>
      </w:r>
      <w:r w:rsidRPr="005221DF">
        <w:rPr>
          <w:rStyle w:val="FootnoteReference"/>
          <w:rFonts w:ascii="Times New Roman" w:hAnsi="Times New Roman" w:cs="Times New Roman"/>
          <w:sz w:val="24"/>
          <w:szCs w:val="24"/>
        </w:rPr>
        <w:footnoteReference w:id="42"/>
      </w:r>
      <w:r w:rsidRPr="005221DF">
        <w:rPr>
          <w:rFonts w:ascii="Times New Roman" w:hAnsi="Times New Roman" w:cs="Times New Roman"/>
          <w:sz w:val="24"/>
          <w:szCs w:val="24"/>
        </w:rPr>
        <w:t xml:space="preserve"> In the poem ‘Ai limiti dell’assurdo’, the internal monologue of a young woman is dominated by the relentless rhythm of the language of </w:t>
      </w:r>
      <w:r w:rsidR="005E1755">
        <w:rPr>
          <w:rFonts w:ascii="Times New Roman" w:hAnsi="Times New Roman" w:cs="Times New Roman"/>
          <w:sz w:val="24"/>
          <w:szCs w:val="24"/>
        </w:rPr>
        <w:t>the media</w:t>
      </w:r>
      <w:r w:rsidR="005E1755" w:rsidRPr="005221DF">
        <w:rPr>
          <w:rFonts w:ascii="Times New Roman" w:hAnsi="Times New Roman" w:cs="Times New Roman"/>
          <w:sz w:val="24"/>
          <w:szCs w:val="24"/>
        </w:rPr>
        <w:t xml:space="preserve"> </w:t>
      </w:r>
      <w:r w:rsidRPr="005221DF">
        <w:rPr>
          <w:rFonts w:ascii="Times New Roman" w:hAnsi="Times New Roman" w:cs="Times New Roman"/>
          <w:sz w:val="24"/>
          <w:szCs w:val="24"/>
        </w:rPr>
        <w:t>mixing slogans from advertising campaigns, phrases lifted off the pages of women’s magazines, and lonely hearts columns:</w:t>
      </w:r>
    </w:p>
    <w:p w:rsidR="00375C8E" w:rsidRPr="005221DF" w:rsidRDefault="00375C8E" w:rsidP="00375C8E">
      <w:pPr>
        <w:spacing w:after="0" w:line="480" w:lineRule="auto"/>
        <w:jc w:val="both"/>
        <w:rPr>
          <w:rFonts w:ascii="Times New Roman" w:hAnsi="Times New Roman" w:cs="Times New Roman"/>
          <w:sz w:val="24"/>
          <w:szCs w:val="24"/>
        </w:rPr>
      </w:pP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i/>
          <w:sz w:val="20"/>
          <w:szCs w:val="20"/>
          <w:lang w:val="it-IT"/>
        </w:rPr>
        <w:t xml:space="preserve">Poesie </w:t>
      </w:r>
      <w:r w:rsidRPr="005221DF">
        <w:rPr>
          <w:rFonts w:ascii="Times New Roman" w:hAnsi="Times New Roman" w:cs="Times New Roman"/>
          <w:sz w:val="20"/>
          <w:szCs w:val="20"/>
          <w:lang w:val="it-IT"/>
        </w:rPr>
        <w:t>è la mutandina-guaina invisibile!</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i/>
          <w:sz w:val="20"/>
          <w:szCs w:val="20"/>
          <w:lang w:val="it-IT"/>
        </w:rPr>
        <w:t>Poesie</w:t>
      </w:r>
      <w:r w:rsidRPr="005221DF">
        <w:rPr>
          <w:rFonts w:ascii="Times New Roman" w:hAnsi="Times New Roman" w:cs="Times New Roman"/>
          <w:sz w:val="20"/>
          <w:szCs w:val="20"/>
          <w:lang w:val="it-IT"/>
        </w:rPr>
        <w:t xml:space="preserve"> slancia, delinea, snellisce senza comprimere.</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Dona una linea tanto più femminile.</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Ammiratevi!... avete indosso un modello firmato</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i/>
          <w:sz w:val="20"/>
          <w:szCs w:val="20"/>
          <w:lang w:val="it-IT"/>
        </w:rPr>
        <w:t>Triumph International</w:t>
      </w:r>
      <w:r w:rsidRPr="005221DF">
        <w:rPr>
          <w:rFonts w:ascii="Times New Roman" w:hAnsi="Times New Roman" w:cs="Times New Roman"/>
          <w:sz w:val="20"/>
          <w:szCs w:val="20"/>
          <w:lang w:val="it-IT"/>
        </w:rPr>
        <w:t>.</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 xml:space="preserve">Piú bella … ogni giorno piú bella con </w:t>
      </w:r>
      <w:r w:rsidRPr="005221DF">
        <w:rPr>
          <w:rFonts w:ascii="Times New Roman" w:hAnsi="Times New Roman" w:cs="Times New Roman"/>
          <w:i/>
          <w:sz w:val="20"/>
          <w:szCs w:val="20"/>
          <w:lang w:val="it-IT"/>
        </w:rPr>
        <w:t>Cadum</w:t>
      </w:r>
      <w:r w:rsidRPr="005221DF">
        <w:rPr>
          <w:rFonts w:ascii="Times New Roman" w:hAnsi="Times New Roman" w:cs="Times New Roman"/>
          <w:sz w:val="20"/>
          <w:szCs w:val="20"/>
          <w:lang w:val="it-IT"/>
        </w:rPr>
        <w:t xml:space="preserve"> il sa-</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pone di Parigi.</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Il profumo aggiunge eleganza.</w:t>
      </w:r>
    </w:p>
    <w:p w:rsidR="00375C8E" w:rsidRPr="005221DF"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Per la bellezza del vostro viso,</w:t>
      </w:r>
    </w:p>
    <w:p w:rsidR="00375C8E" w:rsidRDefault="00375C8E" w:rsidP="009F536E">
      <w:pPr>
        <w:spacing w:after="0" w:line="240" w:lineRule="auto"/>
        <w:jc w:val="both"/>
        <w:rPr>
          <w:rFonts w:ascii="Times New Roman" w:hAnsi="Times New Roman" w:cs="Times New Roman"/>
          <w:sz w:val="20"/>
          <w:szCs w:val="20"/>
          <w:lang w:val="it-IT"/>
        </w:rPr>
      </w:pPr>
      <w:r w:rsidRPr="005221DF">
        <w:rPr>
          <w:rFonts w:ascii="Times New Roman" w:hAnsi="Times New Roman" w:cs="Times New Roman"/>
          <w:sz w:val="20"/>
          <w:szCs w:val="20"/>
          <w:lang w:val="it-IT"/>
        </w:rPr>
        <w:t>Una maschera di succo di cocomero fresco;</w:t>
      </w:r>
    </w:p>
    <w:p w:rsidR="00606CE8" w:rsidRDefault="00606CE8" w:rsidP="009F536E">
      <w:pPr>
        <w:spacing w:after="0" w:line="240" w:lineRule="auto"/>
        <w:jc w:val="both"/>
        <w:rPr>
          <w:rFonts w:ascii="Times New Roman" w:hAnsi="Times New Roman" w:cs="Times New Roman"/>
          <w:sz w:val="20"/>
          <w:szCs w:val="20"/>
          <w:lang w:val="it-IT"/>
        </w:rPr>
      </w:pPr>
      <w:r>
        <w:rPr>
          <w:rFonts w:ascii="Times New Roman" w:hAnsi="Times New Roman" w:cs="Times New Roman"/>
          <w:sz w:val="20"/>
          <w:szCs w:val="20"/>
          <w:lang w:val="it-IT"/>
        </w:rPr>
        <w:t>lasciate asciugare e dopo sciacquate con acqua fred-</w:t>
      </w:r>
    </w:p>
    <w:p w:rsidR="00606CE8" w:rsidRPr="0051029C" w:rsidRDefault="00606CE8" w:rsidP="009F536E">
      <w:pPr>
        <w:spacing w:after="0" w:line="240" w:lineRule="auto"/>
        <w:jc w:val="both"/>
        <w:rPr>
          <w:rFonts w:ascii="Times New Roman" w:hAnsi="Times New Roman" w:cs="Times New Roman"/>
          <w:sz w:val="20"/>
          <w:szCs w:val="20"/>
        </w:rPr>
      </w:pPr>
      <w:r w:rsidRPr="0051029C">
        <w:rPr>
          <w:rFonts w:ascii="Times New Roman" w:hAnsi="Times New Roman" w:cs="Times New Roman"/>
          <w:sz w:val="20"/>
          <w:szCs w:val="20"/>
        </w:rPr>
        <w:t>da.</w:t>
      </w:r>
      <w:r>
        <w:rPr>
          <w:rStyle w:val="FootnoteReference"/>
          <w:rFonts w:ascii="Times New Roman" w:hAnsi="Times New Roman" w:cs="Times New Roman"/>
          <w:sz w:val="20"/>
          <w:szCs w:val="20"/>
          <w:lang w:val="it-IT"/>
        </w:rPr>
        <w:footnoteReference w:id="43"/>
      </w:r>
    </w:p>
    <w:p w:rsidR="009F536E" w:rsidRPr="0051029C" w:rsidRDefault="009F536E" w:rsidP="00375C8E">
      <w:pPr>
        <w:spacing w:after="0" w:line="480" w:lineRule="auto"/>
        <w:jc w:val="both"/>
        <w:rPr>
          <w:rFonts w:ascii="Times New Roman" w:hAnsi="Times New Roman" w:cs="Times New Roman"/>
          <w:sz w:val="24"/>
          <w:szCs w:val="24"/>
        </w:rPr>
      </w:pPr>
    </w:p>
    <w:p w:rsidR="00375C8E" w:rsidRPr="005221DF" w:rsidRDefault="00375C8E" w:rsidP="00375C8E">
      <w:pPr>
        <w:spacing w:after="0" w:line="480" w:lineRule="auto"/>
        <w:jc w:val="both"/>
        <w:rPr>
          <w:rFonts w:ascii="Times New Roman" w:hAnsi="Times New Roman" w:cs="Times New Roman"/>
          <w:sz w:val="24"/>
          <w:szCs w:val="24"/>
        </w:rPr>
      </w:pPr>
      <w:r w:rsidRPr="005221DF">
        <w:rPr>
          <w:rFonts w:ascii="Times New Roman" w:hAnsi="Times New Roman" w:cs="Times New Roman"/>
          <w:sz w:val="24"/>
          <w:szCs w:val="24"/>
        </w:rPr>
        <w:t>Pignotti critiques</w:t>
      </w:r>
      <w:r w:rsidR="0071690D">
        <w:rPr>
          <w:rFonts w:ascii="Times New Roman" w:hAnsi="Times New Roman" w:cs="Times New Roman"/>
          <w:sz w:val="24"/>
          <w:szCs w:val="24"/>
        </w:rPr>
        <w:t>/lambasts</w:t>
      </w:r>
      <w:r w:rsidRPr="005221DF">
        <w:rPr>
          <w:rFonts w:ascii="Times New Roman" w:hAnsi="Times New Roman" w:cs="Times New Roman"/>
          <w:sz w:val="24"/>
          <w:szCs w:val="24"/>
        </w:rPr>
        <w:t xml:space="preserve"> the </w:t>
      </w:r>
      <w:r w:rsidR="0071690D">
        <w:rPr>
          <w:rFonts w:ascii="Times New Roman" w:hAnsi="Times New Roman" w:cs="Times New Roman"/>
          <w:sz w:val="24"/>
          <w:szCs w:val="24"/>
        </w:rPr>
        <w:t>obsession with</w:t>
      </w:r>
      <w:r w:rsidRPr="005221DF">
        <w:rPr>
          <w:rFonts w:ascii="Times New Roman" w:hAnsi="Times New Roman" w:cs="Times New Roman"/>
          <w:sz w:val="24"/>
          <w:szCs w:val="24"/>
        </w:rPr>
        <w:t xml:space="preserve"> the crass commercialization of woman in contemporary society and the alienating effect </w:t>
      </w:r>
      <w:r w:rsidR="0071690D">
        <w:rPr>
          <w:rFonts w:ascii="Times New Roman" w:hAnsi="Times New Roman" w:cs="Times New Roman"/>
          <w:sz w:val="24"/>
          <w:szCs w:val="24"/>
        </w:rPr>
        <w:t xml:space="preserve">it had </w:t>
      </w:r>
      <w:r w:rsidRPr="005221DF">
        <w:rPr>
          <w:rFonts w:ascii="Times New Roman" w:hAnsi="Times New Roman" w:cs="Times New Roman"/>
          <w:sz w:val="24"/>
          <w:szCs w:val="24"/>
        </w:rPr>
        <w:t>on women: the young woman in the poem, tearing herself away from the relentless flow of narratives directed at her, looks out of a window</w:t>
      </w:r>
      <w:r w:rsidR="0071690D">
        <w:rPr>
          <w:rFonts w:ascii="Times New Roman" w:hAnsi="Times New Roman" w:cs="Times New Roman"/>
          <w:sz w:val="24"/>
          <w:szCs w:val="24"/>
        </w:rPr>
        <w:t xml:space="preserve"> and</w:t>
      </w:r>
      <w:r w:rsidRPr="005221DF">
        <w:rPr>
          <w:rFonts w:ascii="Times New Roman" w:hAnsi="Times New Roman" w:cs="Times New Roman"/>
          <w:sz w:val="24"/>
          <w:szCs w:val="24"/>
        </w:rPr>
        <w:t xml:space="preserve"> tries to imagine her own future but is ultimately unable to connect with the world that surrounds her.</w:t>
      </w:r>
      <w:r w:rsidRPr="005221DF">
        <w:rPr>
          <w:rStyle w:val="FootnoteReference"/>
          <w:rFonts w:ascii="Times New Roman" w:hAnsi="Times New Roman" w:cs="Times New Roman"/>
          <w:sz w:val="24"/>
          <w:szCs w:val="24"/>
        </w:rPr>
        <w:footnoteReference w:id="44"/>
      </w:r>
      <w:r w:rsidRPr="005221DF">
        <w:rPr>
          <w:rFonts w:ascii="Times New Roman" w:hAnsi="Times New Roman" w:cs="Times New Roman"/>
          <w:sz w:val="24"/>
          <w:szCs w:val="24"/>
        </w:rPr>
        <w:t xml:space="preserve"> Pignotti stresses what we might call a process of </w:t>
      </w:r>
      <w:r w:rsidR="00EF5455" w:rsidRPr="002006D4">
        <w:rPr>
          <w:rFonts w:ascii="Times New Roman" w:hAnsi="Times New Roman" w:cs="Times New Roman"/>
          <w:color w:val="FF0000"/>
          <w:sz w:val="24"/>
          <w:szCs w:val="24"/>
        </w:rPr>
        <w:t>imbrication</w:t>
      </w:r>
      <w:r w:rsidRPr="005221DF">
        <w:rPr>
          <w:rFonts w:ascii="Times New Roman" w:hAnsi="Times New Roman" w:cs="Times New Roman"/>
          <w:sz w:val="24"/>
          <w:szCs w:val="24"/>
        </w:rPr>
        <w:t xml:space="preserve"> (‘un intreccio aggrovigliato e fantastico’, p. 15) in which real life</w:t>
      </w:r>
      <w:r w:rsidR="002A7814">
        <w:rPr>
          <w:rFonts w:ascii="Times New Roman" w:hAnsi="Times New Roman" w:cs="Times New Roman"/>
          <w:sz w:val="24"/>
          <w:szCs w:val="24"/>
        </w:rPr>
        <w:t>,</w:t>
      </w:r>
      <w:r w:rsidRPr="005221DF">
        <w:rPr>
          <w:rFonts w:ascii="Times New Roman" w:hAnsi="Times New Roman" w:cs="Times New Roman"/>
          <w:sz w:val="24"/>
          <w:szCs w:val="24"/>
        </w:rPr>
        <w:t xml:space="preserve"> future promises and admonitions of the language of </w:t>
      </w:r>
      <w:r w:rsidR="005E1755">
        <w:rPr>
          <w:rFonts w:ascii="Times New Roman" w:hAnsi="Times New Roman" w:cs="Times New Roman"/>
          <w:sz w:val="24"/>
          <w:szCs w:val="24"/>
        </w:rPr>
        <w:t>technological and mass culture</w:t>
      </w:r>
      <w:r w:rsidR="005E1755" w:rsidRPr="005221DF">
        <w:rPr>
          <w:rFonts w:ascii="Times New Roman" w:hAnsi="Times New Roman" w:cs="Times New Roman"/>
          <w:sz w:val="24"/>
          <w:szCs w:val="24"/>
        </w:rPr>
        <w:t xml:space="preserve"> </w:t>
      </w:r>
      <w:r w:rsidR="0071690D">
        <w:rPr>
          <w:rFonts w:ascii="Times New Roman" w:hAnsi="Times New Roman" w:cs="Times New Roman"/>
          <w:sz w:val="24"/>
          <w:szCs w:val="24"/>
        </w:rPr>
        <w:t xml:space="preserve">seem to </w:t>
      </w:r>
      <w:r w:rsidRPr="005221DF">
        <w:rPr>
          <w:rFonts w:ascii="Times New Roman" w:hAnsi="Times New Roman" w:cs="Times New Roman"/>
          <w:sz w:val="24"/>
          <w:szCs w:val="24"/>
        </w:rPr>
        <w:t>converge. Wom</w:t>
      </w:r>
      <w:r w:rsidR="002A7814">
        <w:rPr>
          <w:rFonts w:ascii="Times New Roman" w:hAnsi="Times New Roman" w:cs="Times New Roman"/>
          <w:sz w:val="24"/>
          <w:szCs w:val="24"/>
        </w:rPr>
        <w:t>e</w:t>
      </w:r>
      <w:r w:rsidRPr="005221DF">
        <w:rPr>
          <w:rFonts w:ascii="Times New Roman" w:hAnsi="Times New Roman" w:cs="Times New Roman"/>
          <w:sz w:val="24"/>
          <w:szCs w:val="24"/>
        </w:rPr>
        <w:t xml:space="preserve">n </w:t>
      </w:r>
      <w:r w:rsidR="002A7814">
        <w:rPr>
          <w:rFonts w:ascii="Times New Roman" w:hAnsi="Times New Roman" w:cs="Times New Roman"/>
          <w:sz w:val="24"/>
          <w:szCs w:val="24"/>
        </w:rPr>
        <w:t>are</w:t>
      </w:r>
      <w:r w:rsidRPr="005221DF">
        <w:rPr>
          <w:rFonts w:ascii="Times New Roman" w:hAnsi="Times New Roman" w:cs="Times New Roman"/>
          <w:sz w:val="24"/>
          <w:szCs w:val="24"/>
        </w:rPr>
        <w:t xml:space="preserve"> portrayed as empty vessel</w:t>
      </w:r>
      <w:r w:rsidR="002A7814">
        <w:rPr>
          <w:rFonts w:ascii="Times New Roman" w:hAnsi="Times New Roman" w:cs="Times New Roman"/>
          <w:sz w:val="24"/>
          <w:szCs w:val="24"/>
        </w:rPr>
        <w:t>s</w:t>
      </w:r>
      <w:r w:rsidRPr="005221DF">
        <w:rPr>
          <w:rFonts w:ascii="Times New Roman" w:hAnsi="Times New Roman" w:cs="Times New Roman"/>
          <w:sz w:val="24"/>
          <w:szCs w:val="24"/>
        </w:rPr>
        <w:t xml:space="preserve"> of consumerism, defined by the d</w:t>
      </w:r>
      <w:r w:rsidR="00B628B7">
        <w:rPr>
          <w:rFonts w:ascii="Times New Roman" w:hAnsi="Times New Roman" w:cs="Times New Roman"/>
          <w:sz w:val="24"/>
          <w:szCs w:val="24"/>
        </w:rPr>
        <w:t>ik</w:t>
      </w:r>
      <w:r w:rsidRPr="005221DF">
        <w:rPr>
          <w:rFonts w:ascii="Times New Roman" w:hAnsi="Times New Roman" w:cs="Times New Roman"/>
          <w:sz w:val="24"/>
          <w:szCs w:val="24"/>
        </w:rPr>
        <w:t>tats of the latest advertising campaigns and urged to conform to an idea of femininity that requires a rejection of her own body and self. What Pignotti also stresses is the power of the symbols of consumer culture specifically in relation to the way in which both visual and narrative constructs, by their ubiquity and immediacy, become familiar and hence also naturalised.</w:t>
      </w:r>
      <w:r w:rsidRPr="005221DF">
        <w:rPr>
          <w:rStyle w:val="FootnoteReference"/>
          <w:rFonts w:ascii="Times New Roman" w:hAnsi="Times New Roman" w:cs="Times New Roman"/>
          <w:sz w:val="24"/>
          <w:szCs w:val="24"/>
        </w:rPr>
        <w:footnoteReference w:id="45"/>
      </w:r>
    </w:p>
    <w:p w:rsidR="00375C8E" w:rsidRPr="005221DF" w:rsidRDefault="00375C8E" w:rsidP="009F536E">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Pignotti had already tackled this theme is two collages of 1962 belong</w:t>
      </w:r>
      <w:r w:rsidR="002A7814">
        <w:rPr>
          <w:rFonts w:ascii="Times New Roman" w:hAnsi="Times New Roman" w:cs="Times New Roman"/>
          <w:sz w:val="24"/>
          <w:szCs w:val="24"/>
        </w:rPr>
        <w:t>ing</w:t>
      </w:r>
      <w:r w:rsidRPr="005221DF">
        <w:rPr>
          <w:rFonts w:ascii="Times New Roman" w:hAnsi="Times New Roman" w:cs="Times New Roman"/>
          <w:sz w:val="24"/>
          <w:szCs w:val="24"/>
        </w:rPr>
        <w:t xml:space="preserve"> to the series </w:t>
      </w:r>
      <w:r w:rsidRPr="005221DF">
        <w:rPr>
          <w:rFonts w:ascii="Times New Roman" w:hAnsi="Times New Roman" w:cs="Times New Roman"/>
          <w:i/>
          <w:sz w:val="24"/>
          <w:szCs w:val="24"/>
        </w:rPr>
        <w:t>Una forma di lotta</w:t>
      </w:r>
      <w:r w:rsidRPr="005221DF">
        <w:rPr>
          <w:rFonts w:ascii="Times New Roman" w:hAnsi="Times New Roman" w:cs="Times New Roman"/>
          <w:sz w:val="24"/>
          <w:szCs w:val="24"/>
        </w:rPr>
        <w:t>, 1962 (collage, cm 31x21</w:t>
      </w:r>
      <w:r w:rsidR="005E1755">
        <w:rPr>
          <w:rFonts w:ascii="Times New Roman" w:hAnsi="Times New Roman" w:cs="Times New Roman"/>
          <w:sz w:val="24"/>
          <w:szCs w:val="24"/>
        </w:rPr>
        <w:t>, priv. coll.)</w:t>
      </w:r>
      <w:r w:rsidRPr="005221DF">
        <w:rPr>
          <w:rFonts w:ascii="Times New Roman" w:hAnsi="Times New Roman" w:cs="Times New Roman"/>
          <w:sz w:val="24"/>
          <w:szCs w:val="24"/>
        </w:rPr>
        <w:t xml:space="preserve">. Whilst it is possible to see similarities with Surrealism and the citation technique of Dada and Pop Art, Pignotti embraces the technique of </w:t>
      </w:r>
      <w:r w:rsidRPr="005B5EB9">
        <w:rPr>
          <w:rFonts w:ascii="Times New Roman" w:hAnsi="Times New Roman" w:cs="Times New Roman"/>
          <w:i/>
          <w:sz w:val="24"/>
          <w:szCs w:val="24"/>
        </w:rPr>
        <w:t>découpage</w:t>
      </w:r>
      <w:r w:rsidRPr="005221DF">
        <w:rPr>
          <w:rFonts w:ascii="Times New Roman" w:hAnsi="Times New Roman" w:cs="Times New Roman"/>
          <w:sz w:val="24"/>
          <w:szCs w:val="24"/>
        </w:rPr>
        <w:t>—</w:t>
      </w:r>
      <w:r w:rsidR="0087792D"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in itself significant of the layering of messages in contemporary culture—together with what Rossi calls an </w:t>
      </w:r>
      <w:r w:rsidRPr="005B5EB9">
        <w:rPr>
          <w:rFonts w:ascii="Times New Roman" w:hAnsi="Times New Roman" w:cs="Times New Roman"/>
          <w:i/>
          <w:sz w:val="24"/>
          <w:szCs w:val="24"/>
        </w:rPr>
        <w:t>agencement</w:t>
      </w:r>
      <w:r w:rsidRPr="005221DF">
        <w:rPr>
          <w:rFonts w:ascii="Times New Roman" w:hAnsi="Times New Roman" w:cs="Times New Roman"/>
          <w:sz w:val="24"/>
          <w:szCs w:val="24"/>
        </w:rPr>
        <w:t>, the new ‘layout’ of words and images in order to dis-locate the codes that underpin the symbols of mass culture.</w:t>
      </w:r>
      <w:r w:rsidRPr="005221DF">
        <w:rPr>
          <w:rStyle w:val="FootnoteReference"/>
          <w:rFonts w:ascii="Times New Roman" w:hAnsi="Times New Roman" w:cs="Times New Roman"/>
          <w:sz w:val="24"/>
          <w:szCs w:val="24"/>
        </w:rPr>
        <w:footnoteReference w:id="46"/>
      </w:r>
      <w:r w:rsidRPr="005221DF">
        <w:rPr>
          <w:rFonts w:ascii="Times New Roman" w:hAnsi="Times New Roman" w:cs="Times New Roman"/>
          <w:sz w:val="24"/>
          <w:szCs w:val="24"/>
        </w:rPr>
        <w:t xml:space="preserve"> </w:t>
      </w:r>
      <w:r w:rsidR="003C64F5">
        <w:rPr>
          <w:rFonts w:ascii="Times New Roman" w:hAnsi="Times New Roman" w:cs="Times New Roman"/>
          <w:sz w:val="24"/>
          <w:szCs w:val="24"/>
        </w:rPr>
        <w:t>Th</w:t>
      </w:r>
      <w:r w:rsidR="00B213C0">
        <w:rPr>
          <w:rFonts w:ascii="Times New Roman" w:hAnsi="Times New Roman" w:cs="Times New Roman"/>
          <w:sz w:val="24"/>
          <w:szCs w:val="24"/>
        </w:rPr>
        <w:t xml:space="preserve">is technique also exposes the coercive forces and symbols of technological society and relates openly to the notion of </w:t>
      </w:r>
      <w:r w:rsidR="00B213C0" w:rsidRPr="005B5EB9">
        <w:rPr>
          <w:rFonts w:ascii="Times New Roman" w:hAnsi="Times New Roman" w:cs="Times New Roman"/>
          <w:i/>
          <w:sz w:val="24"/>
          <w:szCs w:val="24"/>
        </w:rPr>
        <w:t>impegno</w:t>
      </w:r>
      <w:r w:rsidR="00B213C0">
        <w:rPr>
          <w:rFonts w:ascii="Times New Roman" w:hAnsi="Times New Roman" w:cs="Times New Roman"/>
          <w:sz w:val="24"/>
          <w:szCs w:val="24"/>
        </w:rPr>
        <w:t xml:space="preserve"> that underpinned the work of the artists associated </w:t>
      </w:r>
      <w:r w:rsidR="002A7814">
        <w:rPr>
          <w:rFonts w:ascii="Times New Roman" w:hAnsi="Times New Roman" w:cs="Times New Roman"/>
          <w:sz w:val="24"/>
          <w:szCs w:val="24"/>
        </w:rPr>
        <w:t>with</w:t>
      </w:r>
      <w:r w:rsidR="00B213C0">
        <w:rPr>
          <w:rFonts w:ascii="Times New Roman" w:hAnsi="Times New Roman" w:cs="Times New Roman"/>
          <w:sz w:val="24"/>
          <w:szCs w:val="24"/>
        </w:rPr>
        <w:t xml:space="preserve"> this movement.</w:t>
      </w:r>
    </w:p>
    <w:p w:rsidR="00375C8E" w:rsidRPr="005221DF" w:rsidRDefault="00375C8E" w:rsidP="0087792D">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 xml:space="preserve">In the volume </w:t>
      </w:r>
      <w:r w:rsidRPr="005221DF">
        <w:rPr>
          <w:rFonts w:ascii="Times New Roman" w:hAnsi="Times New Roman" w:cs="Times New Roman"/>
          <w:i/>
          <w:sz w:val="24"/>
          <w:szCs w:val="24"/>
        </w:rPr>
        <w:t>Simbolo comunicazione consumo</w:t>
      </w:r>
      <w:r w:rsidRPr="005221DF">
        <w:rPr>
          <w:rFonts w:ascii="Times New Roman" w:hAnsi="Times New Roman" w:cs="Times New Roman"/>
          <w:sz w:val="24"/>
          <w:szCs w:val="24"/>
        </w:rPr>
        <w:t xml:space="preserve">, Dorfles posited that the chief characteristic of the age of </w:t>
      </w:r>
      <w:r w:rsidR="002A7814">
        <w:rPr>
          <w:rFonts w:ascii="Times New Roman" w:hAnsi="Times New Roman" w:cs="Times New Roman"/>
          <w:sz w:val="24"/>
          <w:szCs w:val="24"/>
        </w:rPr>
        <w:t xml:space="preserve">mass </w:t>
      </w:r>
      <w:r w:rsidRPr="005221DF">
        <w:rPr>
          <w:rFonts w:ascii="Times New Roman" w:hAnsi="Times New Roman" w:cs="Times New Roman"/>
          <w:sz w:val="24"/>
          <w:szCs w:val="24"/>
        </w:rPr>
        <w:t>communication was the re-emergence of symbols—‘riaffermarsi dell’elemento simbolico’.</w:t>
      </w:r>
      <w:r w:rsidRPr="005221DF">
        <w:rPr>
          <w:rStyle w:val="FootnoteReference"/>
          <w:rFonts w:ascii="Times New Roman" w:hAnsi="Times New Roman" w:cs="Times New Roman"/>
          <w:sz w:val="24"/>
          <w:szCs w:val="24"/>
        </w:rPr>
        <w:footnoteReference w:id="47"/>
      </w:r>
      <w:r w:rsidRPr="005221DF">
        <w:rPr>
          <w:rFonts w:ascii="Times New Roman" w:hAnsi="Times New Roman" w:cs="Times New Roman"/>
          <w:sz w:val="24"/>
          <w:szCs w:val="24"/>
        </w:rPr>
        <w:t xml:space="preserve"> Within the logic of consumerism, street signs, logos and labels, street advertising, the centrality of styling and design for products destined to mass consumption, and the widespread use of different jargons out of their original context, all point to the importance of communication and specifically the immediacy of communication which the use of such symbols elicits. In order to </w:t>
      </w:r>
      <w:r w:rsidR="002A7814">
        <w:rPr>
          <w:rFonts w:ascii="Times New Roman" w:hAnsi="Times New Roman" w:cs="Times New Roman"/>
          <w:sz w:val="24"/>
          <w:szCs w:val="24"/>
        </w:rPr>
        <w:t>promote</w:t>
      </w:r>
      <w:r w:rsidRPr="005221DF">
        <w:rPr>
          <w:rFonts w:ascii="Times New Roman" w:hAnsi="Times New Roman" w:cs="Times New Roman"/>
          <w:sz w:val="24"/>
          <w:szCs w:val="24"/>
        </w:rPr>
        <w:t xml:space="preserve"> effective and immediate communication we rely on symbols and their implicit coding. Whilst language retains its centrality, Dorfles and the artists of Gruppo 70 explicitly call attention to the symbolic and communicative power of visual material and photography in particular given the special status conferred </w:t>
      </w:r>
      <w:r w:rsidR="002A7814">
        <w:rPr>
          <w:rFonts w:ascii="Times New Roman" w:hAnsi="Times New Roman" w:cs="Times New Roman"/>
          <w:sz w:val="24"/>
          <w:szCs w:val="24"/>
        </w:rPr>
        <w:t>on it</w:t>
      </w:r>
      <w:r w:rsidRPr="005221DF">
        <w:rPr>
          <w:rFonts w:ascii="Times New Roman" w:hAnsi="Times New Roman" w:cs="Times New Roman"/>
          <w:sz w:val="24"/>
          <w:szCs w:val="24"/>
        </w:rPr>
        <w:t xml:space="preserve"> by </w:t>
      </w:r>
      <w:r w:rsidR="002A7814">
        <w:rPr>
          <w:rFonts w:ascii="Times New Roman" w:hAnsi="Times New Roman" w:cs="Times New Roman"/>
          <w:sz w:val="24"/>
          <w:szCs w:val="24"/>
        </w:rPr>
        <w:t>its</w:t>
      </w:r>
      <w:r w:rsidRPr="005221DF">
        <w:rPr>
          <w:rFonts w:ascii="Times New Roman" w:hAnsi="Times New Roman" w:cs="Times New Roman"/>
          <w:sz w:val="24"/>
          <w:szCs w:val="24"/>
        </w:rPr>
        <w:t xml:space="preserve"> seemingly unmediated </w:t>
      </w:r>
      <w:r w:rsidRPr="00B628B7">
        <w:rPr>
          <w:rFonts w:ascii="Times New Roman" w:hAnsi="Times New Roman" w:cs="Times New Roman"/>
          <w:sz w:val="24"/>
          <w:szCs w:val="24"/>
        </w:rPr>
        <w:t xml:space="preserve">relational </w:t>
      </w:r>
      <w:r w:rsidR="00B628B7">
        <w:rPr>
          <w:rFonts w:ascii="Times New Roman" w:hAnsi="Times New Roman" w:cs="Times New Roman"/>
          <w:sz w:val="24"/>
          <w:szCs w:val="24"/>
        </w:rPr>
        <w:t>connection</w:t>
      </w:r>
      <w:r w:rsidR="00B628B7" w:rsidRPr="005221DF">
        <w:rPr>
          <w:rFonts w:ascii="Times New Roman" w:hAnsi="Times New Roman" w:cs="Times New Roman"/>
          <w:sz w:val="24"/>
          <w:szCs w:val="24"/>
        </w:rPr>
        <w:t xml:space="preserve"> </w:t>
      </w:r>
      <w:r w:rsidRPr="005221DF">
        <w:rPr>
          <w:rFonts w:ascii="Times New Roman" w:hAnsi="Times New Roman" w:cs="Times New Roman"/>
          <w:sz w:val="24"/>
          <w:szCs w:val="24"/>
        </w:rPr>
        <w:t xml:space="preserve">with reality—the Barthesian </w:t>
      </w:r>
      <w:r w:rsidRPr="005221DF">
        <w:rPr>
          <w:rFonts w:ascii="Times New Roman" w:hAnsi="Times New Roman" w:cs="Times New Roman"/>
          <w:i/>
          <w:sz w:val="24"/>
          <w:szCs w:val="24"/>
        </w:rPr>
        <w:t>analogon</w:t>
      </w:r>
      <w:r w:rsidRPr="005221DF">
        <w:rPr>
          <w:rFonts w:ascii="Times New Roman" w:hAnsi="Times New Roman" w:cs="Times New Roman"/>
          <w:sz w:val="24"/>
          <w:szCs w:val="24"/>
        </w:rPr>
        <w:t>.</w:t>
      </w:r>
      <w:r w:rsidRPr="005221DF">
        <w:rPr>
          <w:rStyle w:val="FootnoteReference"/>
          <w:rFonts w:ascii="Times New Roman" w:hAnsi="Times New Roman" w:cs="Times New Roman"/>
          <w:sz w:val="24"/>
          <w:szCs w:val="24"/>
        </w:rPr>
        <w:footnoteReference w:id="48"/>
      </w:r>
      <w:r w:rsidRPr="005221DF">
        <w:rPr>
          <w:rFonts w:ascii="Times New Roman" w:hAnsi="Times New Roman" w:cs="Times New Roman"/>
          <w:sz w:val="24"/>
          <w:szCs w:val="24"/>
        </w:rPr>
        <w:t xml:space="preserve"> The language of advertising was at the time </w:t>
      </w:r>
      <w:r w:rsidR="000F6D3B">
        <w:rPr>
          <w:rFonts w:ascii="Times New Roman" w:hAnsi="Times New Roman" w:cs="Times New Roman"/>
          <w:sz w:val="24"/>
          <w:szCs w:val="24"/>
        </w:rPr>
        <w:t xml:space="preserve">targeted </w:t>
      </w:r>
      <w:r w:rsidRPr="005221DF">
        <w:rPr>
          <w:rFonts w:ascii="Times New Roman" w:hAnsi="Times New Roman" w:cs="Times New Roman"/>
          <w:sz w:val="24"/>
          <w:szCs w:val="24"/>
        </w:rPr>
        <w:t xml:space="preserve"> both </w:t>
      </w:r>
      <w:r w:rsidR="000F6D3B">
        <w:rPr>
          <w:rFonts w:ascii="Times New Roman" w:hAnsi="Times New Roman" w:cs="Times New Roman"/>
          <w:sz w:val="24"/>
          <w:szCs w:val="24"/>
        </w:rPr>
        <w:t xml:space="preserve">by social </w:t>
      </w:r>
      <w:r w:rsidRPr="005221DF">
        <w:rPr>
          <w:rFonts w:ascii="Times New Roman" w:hAnsi="Times New Roman" w:cs="Times New Roman"/>
          <w:sz w:val="24"/>
          <w:szCs w:val="24"/>
        </w:rPr>
        <w:t>theor</w:t>
      </w:r>
      <w:r w:rsidR="000F6D3B">
        <w:rPr>
          <w:rFonts w:ascii="Times New Roman" w:hAnsi="Times New Roman" w:cs="Times New Roman"/>
          <w:sz w:val="24"/>
          <w:szCs w:val="24"/>
        </w:rPr>
        <w:t xml:space="preserve">ists </w:t>
      </w:r>
      <w:r w:rsidRPr="005221DF">
        <w:rPr>
          <w:rFonts w:ascii="Times New Roman" w:hAnsi="Times New Roman" w:cs="Times New Roman"/>
          <w:sz w:val="24"/>
          <w:szCs w:val="24"/>
        </w:rPr>
        <w:t xml:space="preserve">and in terms of </w:t>
      </w:r>
      <w:r w:rsidR="000F6D3B">
        <w:rPr>
          <w:rFonts w:ascii="Times New Roman" w:hAnsi="Times New Roman" w:cs="Times New Roman"/>
          <w:sz w:val="24"/>
          <w:szCs w:val="24"/>
        </w:rPr>
        <w:t>the</w:t>
      </w:r>
      <w:r w:rsidRPr="005221DF">
        <w:rPr>
          <w:rFonts w:ascii="Times New Roman" w:hAnsi="Times New Roman" w:cs="Times New Roman"/>
          <w:sz w:val="24"/>
          <w:szCs w:val="24"/>
        </w:rPr>
        <w:t xml:space="preserve"> politics</w:t>
      </w:r>
      <w:r w:rsidR="000F6D3B">
        <w:rPr>
          <w:rFonts w:ascii="Times New Roman" w:hAnsi="Times New Roman" w:cs="Times New Roman"/>
          <w:sz w:val="24"/>
          <w:szCs w:val="24"/>
        </w:rPr>
        <w:t xml:space="preserve"> of advertising in society</w:t>
      </w:r>
      <w:r w:rsidRPr="005221DF">
        <w:rPr>
          <w:rFonts w:ascii="Times New Roman" w:hAnsi="Times New Roman" w:cs="Times New Roman"/>
          <w:sz w:val="24"/>
          <w:szCs w:val="24"/>
        </w:rPr>
        <w:t xml:space="preserve">. </w:t>
      </w:r>
      <w:r w:rsidR="000F6D3B">
        <w:rPr>
          <w:rFonts w:ascii="Times New Roman" w:hAnsi="Times New Roman" w:cs="Times New Roman"/>
          <w:sz w:val="24"/>
          <w:szCs w:val="24"/>
        </w:rPr>
        <w:t>I</w:t>
      </w:r>
      <w:r w:rsidRPr="005221DF">
        <w:rPr>
          <w:rFonts w:ascii="Times New Roman" w:hAnsi="Times New Roman" w:cs="Times New Roman"/>
          <w:sz w:val="24"/>
          <w:szCs w:val="24"/>
        </w:rPr>
        <w:t xml:space="preserve">n the same volume, </w:t>
      </w:r>
      <w:r w:rsidR="000F6D3B" w:rsidRPr="005221DF">
        <w:rPr>
          <w:rFonts w:ascii="Times New Roman" w:hAnsi="Times New Roman" w:cs="Times New Roman"/>
          <w:sz w:val="24"/>
          <w:szCs w:val="24"/>
        </w:rPr>
        <w:t xml:space="preserve">Dorfles </w:t>
      </w:r>
      <w:r w:rsidRPr="005221DF">
        <w:rPr>
          <w:rFonts w:ascii="Times New Roman" w:hAnsi="Times New Roman" w:cs="Times New Roman"/>
          <w:sz w:val="24"/>
          <w:szCs w:val="24"/>
        </w:rPr>
        <w:t>mentions the power of ‘pubblicità subliminale’</w:t>
      </w:r>
      <w:r w:rsidR="003A1E09">
        <w:rPr>
          <w:rFonts w:ascii="Times New Roman" w:hAnsi="Times New Roman" w:cs="Times New Roman"/>
          <w:sz w:val="24"/>
          <w:szCs w:val="24"/>
        </w:rPr>
        <w:t>.</w:t>
      </w:r>
      <w:r w:rsidR="003A1E09">
        <w:rPr>
          <w:rStyle w:val="FootnoteReference"/>
          <w:rFonts w:ascii="Times New Roman" w:hAnsi="Times New Roman" w:cs="Times New Roman"/>
          <w:sz w:val="24"/>
          <w:szCs w:val="24"/>
        </w:rPr>
        <w:footnoteReference w:id="49"/>
      </w:r>
      <w:r w:rsidR="003A1E09">
        <w:rPr>
          <w:rFonts w:ascii="Times New Roman" w:hAnsi="Times New Roman" w:cs="Times New Roman"/>
          <w:sz w:val="24"/>
          <w:szCs w:val="24"/>
        </w:rPr>
        <w:t xml:space="preserve"> </w:t>
      </w:r>
      <w:r w:rsidRPr="005221DF">
        <w:rPr>
          <w:rFonts w:ascii="Times New Roman" w:hAnsi="Times New Roman" w:cs="Times New Roman"/>
          <w:sz w:val="24"/>
          <w:szCs w:val="24"/>
        </w:rPr>
        <w:t>This seems to have been a source of particular concern at the time and became an area of intense theorisation, with Gestalt theory and theories of perception at the forefront of the debate.</w:t>
      </w:r>
      <w:r w:rsidRPr="005221DF">
        <w:rPr>
          <w:rStyle w:val="FootnoteReference"/>
          <w:rFonts w:ascii="Times New Roman" w:hAnsi="Times New Roman" w:cs="Times New Roman"/>
          <w:sz w:val="24"/>
          <w:szCs w:val="24"/>
        </w:rPr>
        <w:footnoteReference w:id="50"/>
      </w:r>
      <w:r w:rsidRPr="005221DF">
        <w:rPr>
          <w:rFonts w:ascii="Times New Roman" w:hAnsi="Times New Roman" w:cs="Times New Roman"/>
          <w:sz w:val="24"/>
          <w:szCs w:val="24"/>
        </w:rPr>
        <w:t xml:space="preserve"> What one senses is a deep-seated fear of the power of symbols at a time when their proliferation seemed unstoppable and their efficacy unquestionable given the pace of industrialisation and consumerist capitalism.  </w:t>
      </w:r>
    </w:p>
    <w:p w:rsidR="00375C8E" w:rsidRPr="005221DF" w:rsidRDefault="00375C8E" w:rsidP="0087792D">
      <w:pPr>
        <w:spacing w:after="0" w:line="480" w:lineRule="auto"/>
        <w:ind w:firstLine="567"/>
        <w:jc w:val="both"/>
        <w:rPr>
          <w:rFonts w:ascii="Times New Roman" w:hAnsi="Times New Roman" w:cs="Times New Roman"/>
          <w:sz w:val="24"/>
          <w:szCs w:val="24"/>
          <w:shd w:val="clear" w:color="auto" w:fill="FFFFFF"/>
        </w:rPr>
      </w:pPr>
      <w:r w:rsidRPr="005221DF">
        <w:rPr>
          <w:rFonts w:ascii="Times New Roman" w:hAnsi="Times New Roman" w:cs="Times New Roman"/>
          <w:sz w:val="24"/>
          <w:szCs w:val="24"/>
        </w:rPr>
        <w:t>This is precisely where the theoretical and creative outputs of Gruppo 70 create a space for critical and political interventions</w:t>
      </w:r>
      <w:r w:rsidR="000F6D3B">
        <w:rPr>
          <w:rFonts w:ascii="Times New Roman" w:hAnsi="Times New Roman" w:cs="Times New Roman"/>
          <w:sz w:val="24"/>
          <w:szCs w:val="24"/>
        </w:rPr>
        <w:t>/contributions</w:t>
      </w:r>
      <w:r w:rsidRPr="005221DF">
        <w:rPr>
          <w:rFonts w:ascii="Times New Roman" w:hAnsi="Times New Roman" w:cs="Times New Roman"/>
          <w:sz w:val="24"/>
          <w:szCs w:val="24"/>
        </w:rPr>
        <w:t>.</w:t>
      </w:r>
      <w:r w:rsidRPr="005221DF">
        <w:rPr>
          <w:rStyle w:val="FootnoteReference"/>
          <w:rFonts w:ascii="Times New Roman" w:hAnsi="Times New Roman" w:cs="Times New Roman"/>
          <w:sz w:val="24"/>
          <w:szCs w:val="24"/>
        </w:rPr>
        <w:footnoteReference w:id="51"/>
      </w:r>
      <w:r w:rsidRPr="005221DF">
        <w:rPr>
          <w:rFonts w:ascii="Times New Roman" w:hAnsi="Times New Roman" w:cs="Times New Roman"/>
          <w:sz w:val="24"/>
          <w:szCs w:val="24"/>
        </w:rPr>
        <w:t xml:space="preserve"> </w:t>
      </w:r>
      <w:r w:rsidR="000F6D3B">
        <w:rPr>
          <w:rFonts w:ascii="Times New Roman" w:hAnsi="Times New Roman" w:cs="Times New Roman"/>
          <w:sz w:val="24"/>
          <w:szCs w:val="24"/>
        </w:rPr>
        <w:t xml:space="preserve"> </w:t>
      </w:r>
      <w:r w:rsidRPr="005221DF">
        <w:rPr>
          <w:rFonts w:ascii="Times New Roman" w:hAnsi="Times New Roman" w:cs="Times New Roman"/>
          <w:sz w:val="24"/>
          <w:szCs w:val="24"/>
        </w:rPr>
        <w:t xml:space="preserve">The visual and narrative symbols of the age of communication and consumption are both the target and the vehicles for critical and creative interventions </w:t>
      </w:r>
      <w:r w:rsidR="000F6D3B">
        <w:rPr>
          <w:rFonts w:ascii="Times New Roman" w:hAnsi="Times New Roman" w:cs="Times New Roman"/>
          <w:sz w:val="24"/>
          <w:szCs w:val="24"/>
        </w:rPr>
        <w:t>that</w:t>
      </w:r>
      <w:r w:rsidRPr="005221DF">
        <w:rPr>
          <w:rFonts w:ascii="Times New Roman" w:hAnsi="Times New Roman" w:cs="Times New Roman"/>
          <w:sz w:val="24"/>
          <w:szCs w:val="24"/>
        </w:rPr>
        <w:t xml:space="preserve"> aim</w:t>
      </w:r>
      <w:r w:rsidR="000F6D3B">
        <w:rPr>
          <w:rFonts w:ascii="Times New Roman" w:hAnsi="Times New Roman" w:cs="Times New Roman"/>
          <w:sz w:val="24"/>
          <w:szCs w:val="24"/>
        </w:rPr>
        <w:t>ed</w:t>
      </w:r>
      <w:r w:rsidRPr="005221DF">
        <w:rPr>
          <w:rFonts w:ascii="Times New Roman" w:hAnsi="Times New Roman" w:cs="Times New Roman"/>
          <w:sz w:val="24"/>
          <w:szCs w:val="24"/>
        </w:rPr>
        <w:t xml:space="preserve"> to disrupt the dominant ideology which sustained the growth of technological</w:t>
      </w:r>
      <w:r w:rsidR="005E1755">
        <w:rPr>
          <w:rFonts w:ascii="Times New Roman" w:hAnsi="Times New Roman" w:cs="Times New Roman"/>
          <w:sz w:val="24"/>
          <w:szCs w:val="24"/>
        </w:rPr>
        <w:t xml:space="preserve"> and </w:t>
      </w:r>
      <w:r w:rsidRPr="005221DF">
        <w:rPr>
          <w:rFonts w:ascii="Times New Roman" w:hAnsi="Times New Roman" w:cs="Times New Roman"/>
          <w:sz w:val="24"/>
          <w:szCs w:val="24"/>
        </w:rPr>
        <w:t xml:space="preserve">mass culture. </w:t>
      </w:r>
      <w:r w:rsidRPr="005221DF">
        <w:rPr>
          <w:rFonts w:ascii="Times New Roman" w:hAnsi="Times New Roman" w:cs="Times New Roman"/>
          <w:sz w:val="24"/>
          <w:szCs w:val="24"/>
          <w:shd w:val="clear" w:color="auto" w:fill="FFFFFF"/>
          <w:lang w:val="it-IT"/>
        </w:rPr>
        <w:t xml:space="preserve">Miccini spoke openly about the violent confrontation with the culture and ideology of the establishment envisaged by </w:t>
      </w:r>
      <w:r w:rsidR="000F6D3B">
        <w:rPr>
          <w:rFonts w:ascii="Times New Roman" w:hAnsi="Times New Roman" w:cs="Times New Roman"/>
          <w:sz w:val="24"/>
          <w:szCs w:val="24"/>
          <w:shd w:val="clear" w:color="auto" w:fill="FFFFFF"/>
          <w:lang w:val="it-IT"/>
        </w:rPr>
        <w:t xml:space="preserve">the </w:t>
      </w:r>
      <w:r w:rsidRPr="005221DF">
        <w:rPr>
          <w:rFonts w:ascii="Times New Roman" w:hAnsi="Times New Roman" w:cs="Times New Roman"/>
          <w:i/>
          <w:sz w:val="24"/>
          <w:szCs w:val="24"/>
          <w:shd w:val="clear" w:color="auto" w:fill="FFFFFF"/>
          <w:lang w:val="it-IT"/>
        </w:rPr>
        <w:t xml:space="preserve">poeti </w:t>
      </w:r>
      <w:r w:rsidR="0087792D" w:rsidRPr="005221DF">
        <w:rPr>
          <w:rFonts w:ascii="Times New Roman" w:hAnsi="Times New Roman" w:cs="Times New Roman"/>
          <w:i/>
          <w:sz w:val="24"/>
          <w:szCs w:val="24"/>
          <w:shd w:val="clear" w:color="auto" w:fill="FFFFFF"/>
          <w:lang w:val="it-IT"/>
        </w:rPr>
        <w:t>visivi</w:t>
      </w:r>
      <w:r w:rsidRPr="005221DF">
        <w:rPr>
          <w:rFonts w:ascii="Times New Roman" w:hAnsi="Times New Roman" w:cs="Times New Roman"/>
          <w:sz w:val="24"/>
          <w:szCs w:val="24"/>
          <w:shd w:val="clear" w:color="auto" w:fill="FFFFFF"/>
          <w:lang w:val="it-IT"/>
        </w:rPr>
        <w:t>, in the 1960s: ‘violenza è la trasgressione dalle norme della tradizione linguistica e stilistica, trasgressione della società opulenta e del suo razionalismo cinico e autoritario’.</w:t>
      </w:r>
      <w:r w:rsidRPr="005221DF">
        <w:rPr>
          <w:rStyle w:val="FootnoteReference"/>
          <w:rFonts w:ascii="Times New Roman" w:hAnsi="Times New Roman" w:cs="Times New Roman"/>
          <w:sz w:val="24"/>
          <w:szCs w:val="24"/>
          <w:shd w:val="clear" w:color="auto" w:fill="FFFFFF"/>
        </w:rPr>
        <w:footnoteReference w:id="52"/>
      </w:r>
      <w:r w:rsidRPr="005221DF">
        <w:rPr>
          <w:rFonts w:ascii="Times New Roman" w:hAnsi="Times New Roman" w:cs="Times New Roman"/>
          <w:sz w:val="24"/>
          <w:szCs w:val="24"/>
          <w:shd w:val="clear" w:color="auto" w:fill="FFFFFF"/>
          <w:lang w:val="it-IT"/>
        </w:rPr>
        <w:t xml:space="preserve"> </w:t>
      </w:r>
      <w:r w:rsidRPr="005221DF">
        <w:rPr>
          <w:rFonts w:ascii="Times New Roman" w:hAnsi="Times New Roman" w:cs="Times New Roman"/>
          <w:sz w:val="24"/>
          <w:szCs w:val="24"/>
          <w:shd w:val="clear" w:color="auto" w:fill="FFFFFF"/>
        </w:rPr>
        <w:t>This act of disdainful refusal of the new culture is also (and above all) an act of resistance against what many artists and critics at the time saw as the coercive power of the mass media, as well as an acknowledgement of the importance of unveiling the mechanisms which underpinned the persuasive power of the dominant mediatic language and culture.</w:t>
      </w:r>
    </w:p>
    <w:p w:rsidR="002170ED" w:rsidRPr="005221DF" w:rsidRDefault="00375C8E" w:rsidP="002170ED">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shd w:val="clear" w:color="auto" w:fill="FFFFFF"/>
        </w:rPr>
        <w:t xml:space="preserve">In the 1965 collage </w:t>
      </w:r>
      <w:r w:rsidRPr="005221DF">
        <w:rPr>
          <w:rFonts w:ascii="Times New Roman" w:hAnsi="Times New Roman" w:cs="Times New Roman"/>
          <w:i/>
          <w:sz w:val="24"/>
          <w:szCs w:val="24"/>
          <w:shd w:val="clear" w:color="auto" w:fill="FFFFFF"/>
        </w:rPr>
        <w:t>Trazione anteriore</w:t>
      </w:r>
      <w:r w:rsidRPr="005221DF">
        <w:rPr>
          <w:rFonts w:ascii="Times New Roman" w:hAnsi="Times New Roman" w:cs="Times New Roman"/>
          <w:sz w:val="24"/>
          <w:szCs w:val="24"/>
          <w:shd w:val="clear" w:color="auto" w:fill="FFFFFF"/>
        </w:rPr>
        <w:t xml:space="preserve"> (</w:t>
      </w:r>
      <w:r w:rsidR="00246756">
        <w:rPr>
          <w:rFonts w:ascii="Times New Roman" w:hAnsi="Times New Roman" w:cs="Times New Roman"/>
          <w:sz w:val="24"/>
          <w:szCs w:val="24"/>
          <w:shd w:val="clear" w:color="auto" w:fill="FFFFFF"/>
        </w:rPr>
        <w:t xml:space="preserve">fig. 1, </w:t>
      </w:r>
      <w:r w:rsidRPr="005221DF">
        <w:rPr>
          <w:rFonts w:ascii="Times New Roman" w:hAnsi="Times New Roman" w:cs="Times New Roman"/>
          <w:sz w:val="24"/>
          <w:szCs w:val="24"/>
        </w:rPr>
        <w:t>Archivio Tullia Denza,</w:t>
      </w:r>
      <w:r w:rsidR="005F587E">
        <w:rPr>
          <w:rFonts w:ascii="Times New Roman" w:hAnsi="Times New Roman" w:cs="Times New Roman"/>
          <w:sz w:val="24"/>
          <w:szCs w:val="24"/>
          <w:shd w:val="clear" w:color="auto" w:fill="F1F1F1"/>
        </w:rPr>
        <w:t xml:space="preserve"> </w:t>
      </w:r>
      <w:r w:rsidR="00C06558">
        <w:rPr>
          <w:rFonts w:ascii="Times New Roman" w:hAnsi="Times New Roman" w:cs="Times New Roman"/>
          <w:sz w:val="24"/>
          <w:szCs w:val="24"/>
          <w:shd w:val="clear" w:color="auto" w:fill="FFFFFF"/>
        </w:rPr>
        <w:t>MaRT</w:t>
      </w:r>
      <w:r w:rsidR="00246756">
        <w:rPr>
          <w:rFonts w:ascii="Times New Roman" w:hAnsi="Times New Roman" w:cs="Times New Roman"/>
          <w:sz w:val="24"/>
          <w:szCs w:val="24"/>
          <w:shd w:val="clear" w:color="auto" w:fill="FFFFFF"/>
        </w:rPr>
        <w:t>, Rovereto)</w:t>
      </w:r>
      <w:r w:rsidRPr="005221DF">
        <w:rPr>
          <w:rFonts w:ascii="Times New Roman" w:hAnsi="Times New Roman" w:cs="Times New Roman"/>
          <w:sz w:val="24"/>
          <w:szCs w:val="24"/>
          <w:shd w:val="clear" w:color="auto" w:fill="FFFFFF"/>
        </w:rPr>
        <w:t xml:space="preserve">, La Rocca </w:t>
      </w:r>
      <w:r w:rsidR="000F6D3B">
        <w:rPr>
          <w:rFonts w:ascii="Times New Roman" w:hAnsi="Times New Roman" w:cs="Times New Roman"/>
          <w:sz w:val="24"/>
          <w:szCs w:val="24"/>
          <w:shd w:val="clear" w:color="auto" w:fill="FFFFFF"/>
        </w:rPr>
        <w:t>challenge</w:t>
      </w:r>
      <w:r w:rsidR="000F6D3B" w:rsidRPr="005221DF">
        <w:rPr>
          <w:rFonts w:ascii="Times New Roman" w:hAnsi="Times New Roman" w:cs="Times New Roman"/>
          <w:sz w:val="24"/>
          <w:szCs w:val="24"/>
          <w:shd w:val="clear" w:color="auto" w:fill="FFFFFF"/>
        </w:rPr>
        <w:t xml:space="preserve">s </w:t>
      </w:r>
      <w:r w:rsidRPr="005221DF">
        <w:rPr>
          <w:rFonts w:ascii="Times New Roman" w:hAnsi="Times New Roman" w:cs="Times New Roman"/>
          <w:sz w:val="24"/>
          <w:szCs w:val="24"/>
          <w:shd w:val="clear" w:color="auto" w:fill="FFFFFF"/>
        </w:rPr>
        <w:t>the construction of woman p</w:t>
      </w:r>
      <w:r w:rsidR="000F6D3B">
        <w:rPr>
          <w:rFonts w:ascii="Times New Roman" w:hAnsi="Times New Roman" w:cs="Times New Roman"/>
          <w:sz w:val="24"/>
          <w:szCs w:val="24"/>
          <w:shd w:val="clear" w:color="auto" w:fill="FFFFFF"/>
        </w:rPr>
        <w:t>ortrayed</w:t>
      </w:r>
      <w:r w:rsidRPr="005221DF">
        <w:rPr>
          <w:rFonts w:ascii="Times New Roman" w:hAnsi="Times New Roman" w:cs="Times New Roman"/>
          <w:sz w:val="24"/>
          <w:szCs w:val="24"/>
          <w:shd w:val="clear" w:color="auto" w:fill="FFFFFF"/>
        </w:rPr>
        <w:t xml:space="preserve"> as the natural realm of femininity in the media, and places</w:t>
      </w:r>
      <w:r w:rsidRPr="005221DF">
        <w:rPr>
          <w:rFonts w:ascii="Times New Roman" w:hAnsi="Times New Roman" w:cs="Times New Roman"/>
          <w:sz w:val="24"/>
          <w:szCs w:val="24"/>
        </w:rPr>
        <w:t xml:space="preserve"> consumerism and the female condition at the core of her verbal/visual interventions</w:t>
      </w:r>
      <w:r w:rsidR="000F6D3B">
        <w:rPr>
          <w:rFonts w:ascii="Times New Roman" w:hAnsi="Times New Roman" w:cs="Times New Roman"/>
          <w:sz w:val="24"/>
          <w:szCs w:val="24"/>
        </w:rPr>
        <w:t>/artwork</w:t>
      </w:r>
      <w:r w:rsidRPr="005221DF">
        <w:rPr>
          <w:rFonts w:ascii="Times New Roman" w:hAnsi="Times New Roman" w:cs="Times New Roman"/>
          <w:sz w:val="24"/>
          <w:szCs w:val="24"/>
          <w:shd w:val="clear" w:color="auto" w:fill="FFFFFF"/>
        </w:rPr>
        <w:t xml:space="preserve">. Many of her works at this time, in line with other artists of Gruppo 70, exclusively </w:t>
      </w:r>
      <w:r w:rsidR="000F6D3B" w:rsidRPr="005221DF">
        <w:rPr>
          <w:rFonts w:ascii="Times New Roman" w:hAnsi="Times New Roman" w:cs="Times New Roman"/>
          <w:sz w:val="24"/>
          <w:szCs w:val="24"/>
          <w:shd w:val="clear" w:color="auto" w:fill="FFFFFF"/>
        </w:rPr>
        <w:t xml:space="preserve">employ </w:t>
      </w:r>
      <w:r w:rsidRPr="005221DF">
        <w:rPr>
          <w:rFonts w:ascii="Times New Roman" w:hAnsi="Times New Roman" w:cs="Times New Roman"/>
          <w:sz w:val="24"/>
          <w:szCs w:val="24"/>
          <w:shd w:val="clear" w:color="auto" w:fill="FFFFFF"/>
        </w:rPr>
        <w:t>cutouts from magazines and newspapers in order to engage directly with the images and texts of the mass media.</w:t>
      </w:r>
      <w:r w:rsidRPr="005221DF">
        <w:rPr>
          <w:rStyle w:val="FootnoteReference"/>
          <w:rFonts w:ascii="Times New Roman" w:hAnsi="Times New Roman" w:cs="Times New Roman"/>
          <w:sz w:val="24"/>
          <w:szCs w:val="24"/>
          <w:shd w:val="clear" w:color="auto" w:fill="FFFFFF"/>
        </w:rPr>
        <w:footnoteReference w:id="53"/>
      </w:r>
      <w:r w:rsidRPr="005221DF">
        <w:rPr>
          <w:rFonts w:ascii="Times New Roman" w:hAnsi="Times New Roman" w:cs="Times New Roman"/>
          <w:sz w:val="24"/>
          <w:szCs w:val="24"/>
          <w:shd w:val="clear" w:color="auto" w:fill="FFFFFF"/>
        </w:rPr>
        <w:t xml:space="preserve"> Whilst other artists make the process of their own creative mediation more visible (by for instance inserting handwritten word</w:t>
      </w:r>
      <w:r w:rsidR="008918C4">
        <w:rPr>
          <w:rFonts w:ascii="Times New Roman" w:hAnsi="Times New Roman" w:cs="Times New Roman"/>
          <w:sz w:val="24"/>
          <w:szCs w:val="24"/>
          <w:shd w:val="clear" w:color="auto" w:fill="FFFFFF"/>
        </w:rPr>
        <w:t>s</w:t>
      </w:r>
      <w:r w:rsidRPr="005221DF">
        <w:rPr>
          <w:rFonts w:ascii="Times New Roman" w:hAnsi="Times New Roman" w:cs="Times New Roman"/>
          <w:sz w:val="24"/>
          <w:szCs w:val="24"/>
          <w:shd w:val="clear" w:color="auto" w:fill="FFFFFF"/>
        </w:rPr>
        <w:t xml:space="preserve"> or marks in </w:t>
      </w:r>
      <w:r w:rsidRPr="005B5EB9">
        <w:rPr>
          <w:rFonts w:ascii="Times New Roman" w:hAnsi="Times New Roman" w:cs="Times New Roman"/>
          <w:i/>
          <w:sz w:val="24"/>
          <w:szCs w:val="24"/>
          <w:shd w:val="clear" w:color="auto" w:fill="FFFFFF"/>
        </w:rPr>
        <w:t>poesie visive</w:t>
      </w:r>
      <w:r w:rsidRPr="005221DF">
        <w:rPr>
          <w:rFonts w:ascii="Times New Roman" w:hAnsi="Times New Roman" w:cs="Times New Roman"/>
          <w:sz w:val="24"/>
          <w:szCs w:val="24"/>
          <w:shd w:val="clear" w:color="auto" w:fill="FFFFFF"/>
        </w:rPr>
        <w:t>), La Rocca holds back and focuses on the act of selecting and framing the material. The seemingly unmediated reemployment of the symbols and narratives of the media ‘</w:t>
      </w:r>
      <w:r w:rsidRPr="005221DF">
        <w:rPr>
          <w:rFonts w:ascii="Times New Roman" w:hAnsi="Times New Roman" w:cs="Times New Roman"/>
          <w:sz w:val="24"/>
          <w:szCs w:val="24"/>
        </w:rPr>
        <w:t>encourage[s] rereading the familiar as a way to begin the process of changing the very nature of language itself’.</w:t>
      </w:r>
      <w:r w:rsidRPr="005221DF">
        <w:rPr>
          <w:rStyle w:val="FootnoteReference"/>
          <w:rFonts w:ascii="Times New Roman" w:hAnsi="Times New Roman" w:cs="Times New Roman"/>
          <w:sz w:val="24"/>
          <w:szCs w:val="24"/>
        </w:rPr>
        <w:footnoteReference w:id="54"/>
      </w:r>
      <w:r w:rsidRPr="005221DF">
        <w:rPr>
          <w:rFonts w:ascii="Times New Roman" w:hAnsi="Times New Roman" w:cs="Times New Roman"/>
          <w:sz w:val="24"/>
          <w:szCs w:val="24"/>
        </w:rPr>
        <w:t xml:space="preserve"> Ambrosio calls it a ‘</w:t>
      </w:r>
      <w:r w:rsidRPr="005221DF">
        <w:rPr>
          <w:rFonts w:ascii="Times New Roman" w:hAnsi="Times New Roman" w:cs="Times New Roman"/>
          <w:i/>
          <w:sz w:val="24"/>
          <w:szCs w:val="24"/>
        </w:rPr>
        <w:t>détournement’</w:t>
      </w:r>
      <w:r w:rsidRPr="005221DF">
        <w:rPr>
          <w:rFonts w:ascii="Times New Roman" w:hAnsi="Times New Roman" w:cs="Times New Roman"/>
          <w:sz w:val="24"/>
          <w:szCs w:val="24"/>
        </w:rPr>
        <w:t xml:space="preserve"> of the linguistic element which confers </w:t>
      </w:r>
      <w:r w:rsidR="0079465A" w:rsidRPr="005221DF">
        <w:rPr>
          <w:rFonts w:ascii="Times New Roman" w:hAnsi="Times New Roman" w:cs="Times New Roman"/>
          <w:sz w:val="24"/>
          <w:szCs w:val="24"/>
        </w:rPr>
        <w:t xml:space="preserve">an element of novelty </w:t>
      </w:r>
      <w:r w:rsidR="0079465A">
        <w:rPr>
          <w:rFonts w:ascii="Times New Roman" w:hAnsi="Times New Roman" w:cs="Times New Roman"/>
          <w:sz w:val="24"/>
          <w:szCs w:val="24"/>
        </w:rPr>
        <w:t>on</w:t>
      </w:r>
      <w:r w:rsidRPr="005221DF">
        <w:rPr>
          <w:rFonts w:ascii="Times New Roman" w:hAnsi="Times New Roman" w:cs="Times New Roman"/>
          <w:sz w:val="24"/>
          <w:szCs w:val="24"/>
        </w:rPr>
        <w:t xml:space="preserve"> </w:t>
      </w:r>
      <w:r w:rsidR="0079465A">
        <w:rPr>
          <w:rFonts w:ascii="Times New Roman" w:hAnsi="Times New Roman" w:cs="Times New Roman"/>
          <w:sz w:val="24"/>
          <w:szCs w:val="24"/>
        </w:rPr>
        <w:t xml:space="preserve"> </w:t>
      </w:r>
      <w:r w:rsidRPr="005221DF">
        <w:rPr>
          <w:rFonts w:ascii="Times New Roman" w:hAnsi="Times New Roman" w:cs="Times New Roman"/>
          <w:sz w:val="24"/>
          <w:szCs w:val="24"/>
        </w:rPr>
        <w:t xml:space="preserve">everyday language </w:t>
      </w:r>
      <w:r w:rsidR="0079465A">
        <w:rPr>
          <w:rFonts w:ascii="Times New Roman" w:hAnsi="Times New Roman" w:cs="Times New Roman"/>
          <w:sz w:val="24"/>
          <w:szCs w:val="24"/>
        </w:rPr>
        <w:t>that</w:t>
      </w:r>
      <w:r w:rsidRPr="005221DF">
        <w:rPr>
          <w:rFonts w:ascii="Times New Roman" w:hAnsi="Times New Roman" w:cs="Times New Roman"/>
          <w:sz w:val="24"/>
          <w:szCs w:val="24"/>
        </w:rPr>
        <w:t xml:space="preserve"> leads to what Dorfles has c</w:t>
      </w:r>
      <w:r w:rsidR="00F3682A">
        <w:rPr>
          <w:rFonts w:ascii="Times New Roman" w:hAnsi="Times New Roman" w:cs="Times New Roman"/>
          <w:sz w:val="24"/>
          <w:szCs w:val="24"/>
        </w:rPr>
        <w:t>alled a renewal of information (‘rinnovamento informativo’).</w:t>
      </w:r>
      <w:r w:rsidRPr="005221DF">
        <w:rPr>
          <w:rStyle w:val="FootnoteReference"/>
          <w:rFonts w:ascii="Times New Roman" w:hAnsi="Times New Roman" w:cs="Times New Roman"/>
          <w:sz w:val="24"/>
          <w:szCs w:val="24"/>
        </w:rPr>
        <w:footnoteReference w:id="55"/>
      </w:r>
    </w:p>
    <w:p w:rsidR="002170ED" w:rsidRPr="005221DF" w:rsidRDefault="00375C8E" w:rsidP="002170ED">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shd w:val="clear" w:color="auto" w:fill="FFFFFF"/>
        </w:rPr>
        <w:t xml:space="preserve">The small format of </w:t>
      </w:r>
      <w:r w:rsidRPr="005221DF">
        <w:rPr>
          <w:rFonts w:ascii="Times New Roman" w:hAnsi="Times New Roman" w:cs="Times New Roman"/>
          <w:i/>
          <w:sz w:val="24"/>
          <w:szCs w:val="24"/>
          <w:shd w:val="clear" w:color="auto" w:fill="FFFFFF"/>
        </w:rPr>
        <w:t>Trazione anteriore</w:t>
      </w:r>
      <w:r w:rsidRPr="005221DF">
        <w:rPr>
          <w:rFonts w:ascii="Times New Roman" w:hAnsi="Times New Roman" w:cs="Times New Roman"/>
          <w:sz w:val="24"/>
          <w:szCs w:val="24"/>
          <w:shd w:val="clear" w:color="auto" w:fill="FFFFFF"/>
        </w:rPr>
        <w:t xml:space="preserve"> (common to La Rocca’s collages at the time) also directly recalls the printed media and </w:t>
      </w:r>
      <w:r w:rsidR="0079465A">
        <w:rPr>
          <w:rFonts w:ascii="Times New Roman" w:hAnsi="Times New Roman" w:cs="Times New Roman"/>
          <w:sz w:val="24"/>
          <w:szCs w:val="24"/>
          <w:shd w:val="clear" w:color="auto" w:fill="FFFFFF"/>
        </w:rPr>
        <w:t>advocat</w:t>
      </w:r>
      <w:r w:rsidR="0079465A" w:rsidRPr="005221DF">
        <w:rPr>
          <w:rFonts w:ascii="Times New Roman" w:hAnsi="Times New Roman" w:cs="Times New Roman"/>
          <w:sz w:val="24"/>
          <w:szCs w:val="24"/>
          <w:shd w:val="clear" w:color="auto" w:fill="FFFFFF"/>
        </w:rPr>
        <w:t xml:space="preserve">es </w:t>
      </w:r>
      <w:r w:rsidRPr="005221DF">
        <w:rPr>
          <w:rFonts w:ascii="Times New Roman" w:hAnsi="Times New Roman" w:cs="Times New Roman"/>
          <w:sz w:val="24"/>
          <w:szCs w:val="24"/>
          <w:shd w:val="clear" w:color="auto" w:fill="FFFFFF"/>
        </w:rPr>
        <w:t>a</w:t>
      </w:r>
      <w:r w:rsidR="0079465A">
        <w:rPr>
          <w:rFonts w:ascii="Times New Roman" w:hAnsi="Times New Roman" w:cs="Times New Roman"/>
          <w:sz w:val="24"/>
          <w:szCs w:val="24"/>
          <w:shd w:val="clear" w:color="auto" w:fill="FFFFFF"/>
        </w:rPr>
        <w:t>n alternative</w:t>
      </w:r>
      <w:r w:rsidRPr="005221DF">
        <w:rPr>
          <w:rFonts w:ascii="Times New Roman" w:hAnsi="Times New Roman" w:cs="Times New Roman"/>
          <w:sz w:val="24"/>
          <w:szCs w:val="24"/>
          <w:shd w:val="clear" w:color="auto" w:fill="FFFFFF"/>
        </w:rPr>
        <w:t xml:space="preserve"> way of reading </w:t>
      </w:r>
      <w:r w:rsidR="0079465A">
        <w:rPr>
          <w:rFonts w:ascii="Times New Roman" w:hAnsi="Times New Roman" w:cs="Times New Roman"/>
          <w:sz w:val="24"/>
          <w:szCs w:val="24"/>
          <w:shd w:val="clear" w:color="auto" w:fill="FFFFFF"/>
        </w:rPr>
        <w:t>a</w:t>
      </w:r>
      <w:r w:rsidR="0079465A" w:rsidRPr="005221DF">
        <w:rPr>
          <w:rFonts w:ascii="Times New Roman" w:hAnsi="Times New Roman" w:cs="Times New Roman"/>
          <w:sz w:val="24"/>
          <w:szCs w:val="24"/>
          <w:shd w:val="clear" w:color="auto" w:fill="FFFFFF"/>
        </w:rPr>
        <w:t xml:space="preserve"> familiar </w:t>
      </w:r>
      <w:r w:rsidRPr="005221DF">
        <w:rPr>
          <w:rFonts w:ascii="Times New Roman" w:hAnsi="Times New Roman" w:cs="Times New Roman"/>
          <w:sz w:val="24"/>
          <w:szCs w:val="24"/>
          <w:shd w:val="clear" w:color="auto" w:fill="FFFFFF"/>
        </w:rPr>
        <w:t xml:space="preserve">verbal/visual text. The collage is constructed around five blocks—three purely textual and two purely visual. The large characters of the two titles—‘SONO FELICE’ [I am happy] and ‘TRAZIONE ANTERIORE’ [Front-wheel drive]—vie for our attention (the former more dominant than the latter). Happiness is </w:t>
      </w:r>
      <w:r w:rsidR="0079465A">
        <w:rPr>
          <w:rFonts w:ascii="Times New Roman" w:hAnsi="Times New Roman" w:cs="Times New Roman"/>
          <w:sz w:val="24"/>
          <w:szCs w:val="24"/>
          <w:shd w:val="clear" w:color="auto" w:fill="FFFFFF"/>
        </w:rPr>
        <w:t>depict</w:t>
      </w:r>
      <w:r w:rsidR="0079465A" w:rsidRPr="005221DF">
        <w:rPr>
          <w:rFonts w:ascii="Times New Roman" w:hAnsi="Times New Roman" w:cs="Times New Roman"/>
          <w:sz w:val="24"/>
          <w:szCs w:val="24"/>
          <w:shd w:val="clear" w:color="auto" w:fill="FFFFFF"/>
        </w:rPr>
        <w:t xml:space="preserve">ed </w:t>
      </w:r>
      <w:r w:rsidRPr="005221DF">
        <w:rPr>
          <w:rFonts w:ascii="Times New Roman" w:hAnsi="Times New Roman" w:cs="Times New Roman"/>
          <w:sz w:val="24"/>
          <w:szCs w:val="24"/>
          <w:shd w:val="clear" w:color="auto" w:fill="FFFFFF"/>
        </w:rPr>
        <w:t xml:space="preserve">visually by the unblemished and perfected beauty of the fashion model staring directly at the viewer. The accoutrements of glamour are placed directly above the euphoric declaration ‘sono felice’—a lipstick, powder compact and nail varnish—but they are also directly under the secondary title placed at the top of the </w:t>
      </w:r>
      <w:r w:rsidR="00EF5455" w:rsidRPr="00974758">
        <w:rPr>
          <w:rFonts w:ascii="Times New Roman" w:hAnsi="Times New Roman" w:cs="Times New Roman"/>
          <w:sz w:val="24"/>
          <w:szCs w:val="24"/>
          <w:shd w:val="clear" w:color="auto" w:fill="FFFFFF"/>
        </w:rPr>
        <w:t>collage (‘trazione anteriore’), suggesting the unstoppable nature of consumer society. The</w:t>
      </w:r>
      <w:r w:rsidRPr="005221DF">
        <w:rPr>
          <w:rFonts w:ascii="Times New Roman" w:hAnsi="Times New Roman" w:cs="Times New Roman"/>
          <w:sz w:val="24"/>
          <w:szCs w:val="24"/>
          <w:shd w:val="clear" w:color="auto" w:fill="FFFFFF"/>
        </w:rPr>
        <w:t xml:space="preserve"> final block of text at the bottom of the composition places </w:t>
      </w:r>
      <w:r w:rsidR="00000515">
        <w:rPr>
          <w:rFonts w:ascii="Times New Roman" w:hAnsi="Times New Roman" w:cs="Times New Roman"/>
          <w:sz w:val="24"/>
          <w:szCs w:val="24"/>
          <w:shd w:val="clear" w:color="auto" w:fill="FFFFFF"/>
        </w:rPr>
        <w:t xml:space="preserve">the </w:t>
      </w:r>
      <w:r w:rsidRPr="005221DF">
        <w:rPr>
          <w:rFonts w:ascii="Times New Roman" w:hAnsi="Times New Roman" w:cs="Times New Roman"/>
          <w:sz w:val="24"/>
          <w:szCs w:val="24"/>
          <w:shd w:val="clear" w:color="auto" w:fill="FFFFFF"/>
        </w:rPr>
        <w:t xml:space="preserve">woman </w:t>
      </w:r>
      <w:r w:rsidR="00000515">
        <w:rPr>
          <w:rFonts w:ascii="Times New Roman" w:hAnsi="Times New Roman" w:cs="Times New Roman"/>
          <w:sz w:val="24"/>
          <w:szCs w:val="24"/>
          <w:shd w:val="clear" w:color="auto" w:fill="FFFFFF"/>
        </w:rPr>
        <w:t>emphatical</w:t>
      </w:r>
      <w:r w:rsidR="00000515" w:rsidRPr="005221DF">
        <w:rPr>
          <w:rFonts w:ascii="Times New Roman" w:hAnsi="Times New Roman" w:cs="Times New Roman"/>
          <w:sz w:val="24"/>
          <w:szCs w:val="24"/>
          <w:shd w:val="clear" w:color="auto" w:fill="FFFFFF"/>
        </w:rPr>
        <w:t xml:space="preserve">ly </w:t>
      </w:r>
      <w:r w:rsidRPr="005221DF">
        <w:rPr>
          <w:rFonts w:ascii="Times New Roman" w:hAnsi="Times New Roman" w:cs="Times New Roman"/>
          <w:sz w:val="24"/>
          <w:szCs w:val="24"/>
          <w:shd w:val="clear" w:color="auto" w:fill="FFFFFF"/>
        </w:rPr>
        <w:t xml:space="preserve">in </w:t>
      </w:r>
      <w:r w:rsidR="00000515">
        <w:rPr>
          <w:rFonts w:ascii="Times New Roman" w:hAnsi="Times New Roman" w:cs="Times New Roman"/>
          <w:sz w:val="24"/>
          <w:szCs w:val="24"/>
          <w:shd w:val="clear" w:color="auto" w:fill="FFFFFF"/>
        </w:rPr>
        <w:t>a</w:t>
      </w:r>
      <w:r w:rsidRPr="005221DF">
        <w:rPr>
          <w:rFonts w:ascii="Times New Roman" w:hAnsi="Times New Roman" w:cs="Times New Roman"/>
          <w:sz w:val="24"/>
          <w:szCs w:val="24"/>
          <w:shd w:val="clear" w:color="auto" w:fill="FFFFFF"/>
        </w:rPr>
        <w:t xml:space="preserve"> domestic </w:t>
      </w:r>
      <w:r w:rsidR="00000515">
        <w:rPr>
          <w:rFonts w:ascii="Times New Roman" w:hAnsi="Times New Roman" w:cs="Times New Roman"/>
          <w:sz w:val="24"/>
          <w:szCs w:val="24"/>
          <w:shd w:val="clear" w:color="auto" w:fill="FFFFFF"/>
        </w:rPr>
        <w:t>environment</w:t>
      </w:r>
      <w:r w:rsidRPr="005221DF">
        <w:rPr>
          <w:rFonts w:ascii="Times New Roman" w:hAnsi="Times New Roman" w:cs="Times New Roman"/>
          <w:sz w:val="24"/>
          <w:szCs w:val="24"/>
          <w:shd w:val="clear" w:color="auto" w:fill="FFFFFF"/>
        </w:rPr>
        <w:t xml:space="preserve">: the humdrum nature of </w:t>
      </w:r>
      <w:r w:rsidR="00000515">
        <w:rPr>
          <w:rFonts w:ascii="Times New Roman" w:hAnsi="Times New Roman" w:cs="Times New Roman"/>
          <w:sz w:val="24"/>
          <w:szCs w:val="24"/>
          <w:shd w:val="clear" w:color="auto" w:fill="FFFFFF"/>
        </w:rPr>
        <w:t xml:space="preserve">a woman’s daily grind </w:t>
      </w:r>
      <w:r w:rsidRPr="005221DF">
        <w:rPr>
          <w:rFonts w:ascii="Times New Roman" w:hAnsi="Times New Roman" w:cs="Times New Roman"/>
          <w:sz w:val="24"/>
          <w:szCs w:val="24"/>
          <w:shd w:val="clear" w:color="auto" w:fill="FFFFFF"/>
        </w:rPr>
        <w:t>(washing up, laundry, and cleaning) is presented in poetic form as a quatrain</w:t>
      </w:r>
      <w:r w:rsidR="00000515">
        <w:rPr>
          <w:rFonts w:ascii="Times New Roman" w:hAnsi="Times New Roman" w:cs="Times New Roman"/>
          <w:sz w:val="24"/>
          <w:szCs w:val="24"/>
          <w:shd w:val="clear" w:color="auto" w:fill="FFFFFF"/>
        </w:rPr>
        <w:t>.</w:t>
      </w:r>
      <w:r w:rsidRPr="005221DF">
        <w:rPr>
          <w:rFonts w:ascii="Times New Roman" w:hAnsi="Times New Roman" w:cs="Times New Roman"/>
          <w:sz w:val="24"/>
          <w:szCs w:val="24"/>
          <w:shd w:val="clear" w:color="auto" w:fill="FFFFFF"/>
        </w:rPr>
        <w:t xml:space="preserve"> </w:t>
      </w:r>
      <w:r w:rsidR="00000515">
        <w:rPr>
          <w:rFonts w:ascii="Times New Roman" w:hAnsi="Times New Roman" w:cs="Times New Roman"/>
          <w:sz w:val="24"/>
          <w:szCs w:val="24"/>
          <w:shd w:val="clear" w:color="auto" w:fill="FFFFFF"/>
        </w:rPr>
        <w:t>T</w:t>
      </w:r>
      <w:r w:rsidRPr="005221DF">
        <w:rPr>
          <w:rFonts w:ascii="Times New Roman" w:hAnsi="Times New Roman" w:cs="Times New Roman"/>
          <w:sz w:val="24"/>
          <w:szCs w:val="24"/>
          <w:shd w:val="clear" w:color="auto" w:fill="FFFFFF"/>
        </w:rPr>
        <w:t>he insisten</w:t>
      </w:r>
      <w:r w:rsidR="00000515">
        <w:rPr>
          <w:rFonts w:ascii="Times New Roman" w:hAnsi="Times New Roman" w:cs="Times New Roman"/>
          <w:sz w:val="24"/>
          <w:szCs w:val="24"/>
          <w:shd w:val="clear" w:color="auto" w:fill="FFFFFF"/>
        </w:rPr>
        <w:t>t repetition of</w:t>
      </w:r>
      <w:r w:rsidRPr="005221DF">
        <w:rPr>
          <w:rFonts w:ascii="Times New Roman" w:hAnsi="Times New Roman" w:cs="Times New Roman"/>
          <w:sz w:val="24"/>
          <w:szCs w:val="24"/>
          <w:shd w:val="clear" w:color="auto" w:fill="FFFFFF"/>
        </w:rPr>
        <w:t xml:space="preserve"> the term ‘dopo’ indicates the </w:t>
      </w:r>
      <w:r w:rsidR="00000515" w:rsidRPr="005221DF">
        <w:rPr>
          <w:rFonts w:ascii="Times New Roman" w:hAnsi="Times New Roman" w:cs="Times New Roman"/>
          <w:sz w:val="24"/>
          <w:szCs w:val="24"/>
          <w:shd w:val="clear" w:color="auto" w:fill="FFFFFF"/>
        </w:rPr>
        <w:t>monotonous</w:t>
      </w:r>
      <w:r w:rsidRPr="005221DF">
        <w:rPr>
          <w:rFonts w:ascii="Times New Roman" w:hAnsi="Times New Roman" w:cs="Times New Roman"/>
          <w:sz w:val="24"/>
          <w:szCs w:val="24"/>
          <w:shd w:val="clear" w:color="auto" w:fill="FFFFFF"/>
        </w:rPr>
        <w:t xml:space="preserve"> nature of women’s existence</w:t>
      </w:r>
      <w:r w:rsidR="000C73B6">
        <w:rPr>
          <w:rFonts w:ascii="Times New Roman" w:hAnsi="Times New Roman" w:cs="Times New Roman"/>
          <w:sz w:val="24"/>
          <w:szCs w:val="24"/>
          <w:shd w:val="clear" w:color="auto" w:fill="FFFFFF"/>
        </w:rPr>
        <w:t xml:space="preserve">, </w:t>
      </w:r>
      <w:r w:rsidRPr="005221DF">
        <w:rPr>
          <w:rFonts w:ascii="Times New Roman" w:hAnsi="Times New Roman" w:cs="Times New Roman"/>
          <w:sz w:val="24"/>
          <w:szCs w:val="24"/>
          <w:shd w:val="clear" w:color="auto" w:fill="FFFFFF"/>
        </w:rPr>
        <w:t>its limited scope</w:t>
      </w:r>
      <w:r w:rsidR="000C73B6">
        <w:rPr>
          <w:rFonts w:ascii="Times New Roman" w:hAnsi="Times New Roman" w:cs="Times New Roman"/>
          <w:sz w:val="24"/>
          <w:szCs w:val="24"/>
          <w:shd w:val="clear" w:color="auto" w:fill="FFFFFF"/>
        </w:rPr>
        <w:t xml:space="preserve"> and the secondary subservient position of woman in society</w:t>
      </w:r>
      <w:r w:rsidRPr="005221DF">
        <w:rPr>
          <w:rFonts w:ascii="Times New Roman" w:hAnsi="Times New Roman" w:cs="Times New Roman"/>
          <w:sz w:val="24"/>
          <w:szCs w:val="24"/>
          <w:shd w:val="clear" w:color="auto" w:fill="FFFFFF"/>
        </w:rPr>
        <w:t xml:space="preserve">—‘dopo i piatti / dopo i panni / dopo i lavori / domestici’. </w:t>
      </w:r>
      <w:r w:rsidR="00000515">
        <w:rPr>
          <w:rFonts w:ascii="Times New Roman" w:hAnsi="Times New Roman" w:cs="Times New Roman"/>
          <w:sz w:val="24"/>
          <w:szCs w:val="24"/>
          <w:shd w:val="clear" w:color="auto" w:fill="FFFFFF"/>
        </w:rPr>
        <w:t>I</w:t>
      </w:r>
      <w:r w:rsidR="00000515" w:rsidRPr="005221DF">
        <w:rPr>
          <w:rFonts w:ascii="Times New Roman" w:hAnsi="Times New Roman" w:cs="Times New Roman"/>
          <w:sz w:val="24"/>
          <w:szCs w:val="24"/>
          <w:shd w:val="clear" w:color="auto" w:fill="FFFFFF"/>
        </w:rPr>
        <w:t>n keeping with the dominant discourse of patriarchy</w:t>
      </w:r>
      <w:r w:rsidR="00000515">
        <w:rPr>
          <w:rFonts w:ascii="Times New Roman" w:hAnsi="Times New Roman" w:cs="Times New Roman"/>
          <w:sz w:val="24"/>
          <w:szCs w:val="24"/>
          <w:shd w:val="clear" w:color="auto" w:fill="FFFFFF"/>
        </w:rPr>
        <w:t>, the living space occupied by</w:t>
      </w:r>
      <w:r w:rsidR="00000515" w:rsidRPr="005221DF">
        <w:rPr>
          <w:rFonts w:ascii="Times New Roman" w:hAnsi="Times New Roman" w:cs="Times New Roman"/>
          <w:sz w:val="24"/>
          <w:szCs w:val="24"/>
          <w:shd w:val="clear" w:color="auto" w:fill="FFFFFF"/>
        </w:rPr>
        <w:t xml:space="preserve"> </w:t>
      </w:r>
      <w:r w:rsidR="00000515">
        <w:rPr>
          <w:rFonts w:ascii="Times New Roman" w:hAnsi="Times New Roman" w:cs="Times New Roman"/>
          <w:sz w:val="24"/>
          <w:szCs w:val="24"/>
          <w:shd w:val="clear" w:color="auto" w:fill="FFFFFF"/>
        </w:rPr>
        <w:t>women</w:t>
      </w:r>
      <w:r w:rsidRPr="005221DF">
        <w:rPr>
          <w:rFonts w:ascii="Times New Roman" w:hAnsi="Times New Roman" w:cs="Times New Roman"/>
          <w:sz w:val="24"/>
          <w:szCs w:val="24"/>
          <w:shd w:val="clear" w:color="auto" w:fill="FFFFFF"/>
        </w:rPr>
        <w:t xml:space="preserve"> is presented as one with clear </w:t>
      </w:r>
      <w:r w:rsidR="00000515">
        <w:rPr>
          <w:rFonts w:ascii="Times New Roman" w:hAnsi="Times New Roman" w:cs="Times New Roman"/>
          <w:sz w:val="24"/>
          <w:szCs w:val="24"/>
          <w:shd w:val="clear" w:color="auto" w:fill="FFFFFF"/>
        </w:rPr>
        <w:t>confin</w:t>
      </w:r>
      <w:r w:rsidR="00000515" w:rsidRPr="005221DF">
        <w:rPr>
          <w:rFonts w:ascii="Times New Roman" w:hAnsi="Times New Roman" w:cs="Times New Roman"/>
          <w:sz w:val="24"/>
          <w:szCs w:val="24"/>
          <w:shd w:val="clear" w:color="auto" w:fill="FFFFFF"/>
        </w:rPr>
        <w:t>es</w:t>
      </w:r>
      <w:r w:rsidRPr="005221DF">
        <w:rPr>
          <w:rFonts w:ascii="Times New Roman" w:hAnsi="Times New Roman" w:cs="Times New Roman"/>
          <w:sz w:val="24"/>
          <w:szCs w:val="24"/>
          <w:shd w:val="clear" w:color="auto" w:fill="FFFFFF"/>
        </w:rPr>
        <w:t xml:space="preserve">, defined by domesticity and the reification of the female body through the discourse on beauty and self-improvement. </w:t>
      </w:r>
      <w:r w:rsidR="00000515">
        <w:rPr>
          <w:rFonts w:ascii="Times New Roman" w:hAnsi="Times New Roman" w:cs="Times New Roman"/>
          <w:sz w:val="24"/>
          <w:szCs w:val="24"/>
          <w:shd w:val="clear" w:color="auto" w:fill="FFFFFF"/>
        </w:rPr>
        <w:t>B</w:t>
      </w:r>
      <w:r w:rsidR="00000515" w:rsidRPr="005221DF">
        <w:rPr>
          <w:rFonts w:ascii="Times New Roman" w:hAnsi="Times New Roman" w:cs="Times New Roman"/>
          <w:sz w:val="24"/>
          <w:szCs w:val="24"/>
          <w:shd w:val="clear" w:color="auto" w:fill="FFFFFF"/>
        </w:rPr>
        <w:t xml:space="preserve">y introducing an extraneous </w:t>
      </w:r>
      <w:r w:rsidR="00000515">
        <w:rPr>
          <w:rFonts w:ascii="Times New Roman" w:hAnsi="Times New Roman" w:cs="Times New Roman"/>
          <w:sz w:val="24"/>
          <w:szCs w:val="24"/>
          <w:shd w:val="clear" w:color="auto" w:fill="FFFFFF"/>
        </w:rPr>
        <w:t xml:space="preserve">piece of </w:t>
      </w:r>
      <w:r w:rsidR="00000515" w:rsidRPr="005221DF">
        <w:rPr>
          <w:rFonts w:ascii="Times New Roman" w:hAnsi="Times New Roman" w:cs="Times New Roman"/>
          <w:sz w:val="24"/>
          <w:szCs w:val="24"/>
          <w:shd w:val="clear" w:color="auto" w:fill="FFFFFF"/>
        </w:rPr>
        <w:t>jargon</w:t>
      </w:r>
      <w:r w:rsidR="00000515">
        <w:rPr>
          <w:rFonts w:ascii="Times New Roman" w:hAnsi="Times New Roman" w:cs="Times New Roman"/>
          <w:sz w:val="24"/>
          <w:szCs w:val="24"/>
          <w:shd w:val="clear" w:color="auto" w:fill="FFFFFF"/>
        </w:rPr>
        <w:t>,</w:t>
      </w:r>
      <w:r w:rsidR="00000515" w:rsidRPr="005221DF">
        <w:rPr>
          <w:rFonts w:ascii="Times New Roman" w:hAnsi="Times New Roman" w:cs="Times New Roman"/>
          <w:sz w:val="24"/>
          <w:szCs w:val="24"/>
          <w:shd w:val="clear" w:color="auto" w:fill="FFFFFF"/>
        </w:rPr>
        <w:t xml:space="preserve"> </w:t>
      </w:r>
      <w:r w:rsidR="00000515">
        <w:rPr>
          <w:rFonts w:ascii="Times New Roman" w:hAnsi="Times New Roman" w:cs="Times New Roman"/>
          <w:sz w:val="24"/>
          <w:szCs w:val="24"/>
          <w:shd w:val="clear" w:color="auto" w:fill="FFFFFF"/>
        </w:rPr>
        <w:t>t</w:t>
      </w:r>
      <w:r w:rsidRPr="005221DF">
        <w:rPr>
          <w:rFonts w:ascii="Times New Roman" w:hAnsi="Times New Roman" w:cs="Times New Roman"/>
          <w:sz w:val="24"/>
          <w:szCs w:val="24"/>
          <w:shd w:val="clear" w:color="auto" w:fill="FFFFFF"/>
        </w:rPr>
        <w:t xml:space="preserve">he reference to front-wheel drive is the key to the </w:t>
      </w:r>
      <w:r w:rsidRPr="005221DF">
        <w:rPr>
          <w:rFonts w:ascii="Times New Roman" w:hAnsi="Times New Roman" w:cs="Times New Roman"/>
          <w:sz w:val="24"/>
          <w:szCs w:val="24"/>
        </w:rPr>
        <w:t xml:space="preserve">disruption of the common codes of communication which </w:t>
      </w:r>
      <w:r w:rsidR="00203851">
        <w:rPr>
          <w:rFonts w:ascii="Times New Roman" w:hAnsi="Times New Roman" w:cs="Times New Roman"/>
          <w:sz w:val="24"/>
          <w:szCs w:val="24"/>
        </w:rPr>
        <w:t>upholds</w:t>
      </w:r>
      <w:r w:rsidRPr="005221DF">
        <w:rPr>
          <w:rFonts w:ascii="Times New Roman" w:hAnsi="Times New Roman" w:cs="Times New Roman"/>
          <w:sz w:val="24"/>
          <w:szCs w:val="24"/>
        </w:rPr>
        <w:t xml:space="preserve"> the subversive aim of La Rocca’s works. ‘Trazione anteriore’ is also a reference to the symbols and semantic field of masculinity in the language of advertising and the mass media. The result is that the image of femininity reflected and constructed by the media is uncovered by La Rocca as a construct of patriarchy in which the realm of the male </w:t>
      </w:r>
      <w:r w:rsidRPr="005221DF">
        <w:rPr>
          <w:rFonts w:ascii="Times New Roman" w:hAnsi="Times New Roman" w:cs="Times New Roman"/>
          <w:sz w:val="24"/>
          <w:szCs w:val="24"/>
          <w:shd w:val="clear" w:color="auto" w:fill="FFFFFF"/>
        </w:rPr>
        <w:t xml:space="preserve">relentlessly pulls woman into pre-established and constantly reinforced boundaries. The coercive nature of the mediatic construction of femininity is exposed and hence her work becomes overtly political in the sense that, as Carlo Verzotti noted: </w:t>
      </w:r>
      <w:r w:rsidRPr="005221DF">
        <w:rPr>
          <w:rFonts w:ascii="Times New Roman" w:hAnsi="Times New Roman" w:cs="Times New Roman"/>
          <w:sz w:val="24"/>
          <w:szCs w:val="24"/>
        </w:rPr>
        <w:t>‘socio-political reality (for example, the exploitation of woman’s body, the threat of war, and the political and ecclesiastical manipulation of consciences) emerges as the hidden, repressed part of mass-media discourse’.</w:t>
      </w:r>
      <w:r w:rsidRPr="005221DF">
        <w:rPr>
          <w:rStyle w:val="FootnoteReference"/>
          <w:rFonts w:ascii="Times New Roman" w:hAnsi="Times New Roman" w:cs="Times New Roman"/>
          <w:sz w:val="24"/>
          <w:szCs w:val="24"/>
        </w:rPr>
        <w:footnoteReference w:id="56"/>
      </w:r>
      <w:r w:rsidRPr="005221DF">
        <w:rPr>
          <w:rFonts w:ascii="Times New Roman" w:hAnsi="Times New Roman" w:cs="Times New Roman"/>
          <w:sz w:val="24"/>
          <w:szCs w:val="24"/>
        </w:rPr>
        <w:t xml:space="preserve"> </w:t>
      </w:r>
    </w:p>
    <w:p w:rsidR="003F607F" w:rsidRPr="00E87CF3" w:rsidRDefault="00375C8E" w:rsidP="00E87CF3">
      <w:pPr>
        <w:spacing w:after="0" w:line="480" w:lineRule="auto"/>
        <w:ind w:firstLine="567"/>
        <w:jc w:val="both"/>
        <w:rPr>
          <w:rFonts w:ascii="Times New Roman" w:hAnsi="Times New Roman" w:cs="Times New Roman"/>
          <w:sz w:val="24"/>
          <w:szCs w:val="24"/>
          <w:shd w:val="clear" w:color="auto" w:fill="FFFFFF"/>
        </w:rPr>
      </w:pPr>
      <w:r w:rsidRPr="005221DF">
        <w:rPr>
          <w:rFonts w:ascii="Times New Roman" w:hAnsi="Times New Roman" w:cs="Times New Roman"/>
          <w:sz w:val="24"/>
          <w:szCs w:val="24"/>
        </w:rPr>
        <w:t>La Rocca’s work exposes the silencing of women within society in a series of works which address the issue with her characteristic irreverence.</w:t>
      </w:r>
      <w:r w:rsidRPr="005221DF">
        <w:rPr>
          <w:rStyle w:val="FootnoteReference"/>
          <w:rFonts w:ascii="Times New Roman" w:hAnsi="Times New Roman" w:cs="Times New Roman"/>
          <w:sz w:val="24"/>
          <w:szCs w:val="24"/>
        </w:rPr>
        <w:footnoteReference w:id="57"/>
      </w:r>
      <w:r w:rsidRPr="005221DF">
        <w:rPr>
          <w:rFonts w:ascii="Times New Roman" w:hAnsi="Times New Roman" w:cs="Times New Roman"/>
          <w:sz w:val="24"/>
          <w:szCs w:val="24"/>
        </w:rPr>
        <w:t xml:space="preserve"> In another collage of 1965, </w:t>
      </w:r>
      <w:r w:rsidRPr="005221DF">
        <w:rPr>
          <w:rFonts w:ascii="Times New Roman" w:hAnsi="Times New Roman" w:cs="Times New Roman"/>
          <w:i/>
          <w:sz w:val="24"/>
          <w:szCs w:val="24"/>
        </w:rPr>
        <w:t>Elettro…addomesticati</w:t>
      </w:r>
      <w:r w:rsidRPr="005221DF">
        <w:rPr>
          <w:rFonts w:ascii="Times New Roman" w:hAnsi="Times New Roman" w:cs="Times New Roman"/>
          <w:sz w:val="24"/>
          <w:szCs w:val="24"/>
        </w:rPr>
        <w:t xml:space="preserve"> </w:t>
      </w:r>
      <w:r w:rsidR="00C06558">
        <w:rPr>
          <w:rFonts w:ascii="Times New Roman" w:hAnsi="Times New Roman" w:cs="Times New Roman"/>
          <w:sz w:val="24"/>
          <w:szCs w:val="24"/>
        </w:rPr>
        <w:t xml:space="preserve">(fig. 2, </w:t>
      </w:r>
      <w:r w:rsidRPr="005221DF">
        <w:rPr>
          <w:rFonts w:ascii="Times New Roman" w:hAnsi="Times New Roman" w:cs="Times New Roman"/>
          <w:sz w:val="24"/>
          <w:szCs w:val="24"/>
        </w:rPr>
        <w:t>Archivio Tullia Denza,</w:t>
      </w:r>
      <w:r w:rsidR="005E1755">
        <w:rPr>
          <w:rFonts w:ascii="Times New Roman" w:hAnsi="Times New Roman" w:cs="Times New Roman"/>
          <w:sz w:val="24"/>
          <w:szCs w:val="24"/>
        </w:rPr>
        <w:t xml:space="preserve"> </w:t>
      </w:r>
      <w:r w:rsidRPr="005221DF">
        <w:rPr>
          <w:rFonts w:ascii="Times New Roman" w:hAnsi="Times New Roman" w:cs="Times New Roman"/>
          <w:sz w:val="24"/>
          <w:szCs w:val="24"/>
          <w:shd w:val="clear" w:color="auto" w:fill="FFFFFF"/>
        </w:rPr>
        <w:t>M</w:t>
      </w:r>
      <w:r w:rsidR="004F3496">
        <w:rPr>
          <w:rFonts w:ascii="Times New Roman" w:hAnsi="Times New Roman" w:cs="Times New Roman"/>
          <w:sz w:val="24"/>
          <w:szCs w:val="24"/>
          <w:shd w:val="clear" w:color="auto" w:fill="FFFFFF"/>
        </w:rPr>
        <w:t>a</w:t>
      </w:r>
      <w:r w:rsidR="00C06558">
        <w:rPr>
          <w:rFonts w:ascii="Times New Roman" w:hAnsi="Times New Roman" w:cs="Times New Roman"/>
          <w:sz w:val="24"/>
          <w:szCs w:val="24"/>
          <w:shd w:val="clear" w:color="auto" w:fill="FFFFFF"/>
        </w:rPr>
        <w:t>RT</w:t>
      </w:r>
      <w:r w:rsidRPr="005221DF">
        <w:rPr>
          <w:rFonts w:ascii="Times New Roman" w:hAnsi="Times New Roman" w:cs="Times New Roman"/>
          <w:sz w:val="24"/>
          <w:szCs w:val="24"/>
          <w:shd w:val="clear" w:color="auto" w:fill="FFFFFF"/>
        </w:rPr>
        <w:t xml:space="preserve">, Rovereto) </w:t>
      </w:r>
      <w:r w:rsidR="00C06558">
        <w:rPr>
          <w:rFonts w:ascii="Times New Roman" w:hAnsi="Times New Roman" w:cs="Times New Roman"/>
          <w:sz w:val="24"/>
          <w:szCs w:val="24"/>
          <w:shd w:val="clear" w:color="auto" w:fill="FFFFFF"/>
        </w:rPr>
        <w:t>t</w:t>
      </w:r>
      <w:r w:rsidRPr="005221DF">
        <w:rPr>
          <w:rFonts w:ascii="Times New Roman" w:hAnsi="Times New Roman" w:cs="Times New Roman"/>
          <w:sz w:val="24"/>
          <w:szCs w:val="24"/>
          <w:shd w:val="clear" w:color="auto" w:fill="FFFFFF"/>
        </w:rPr>
        <w:t>he cutout of the head of a smiling model is gagged whilst the title plays with the space of domesticity in the double pun in which the reference to electrical appliances (elettrodomestici), in their alleged contribution to freeing women from domestic chores, are turned into instruments of domestication, taming and subjugation (addomesticati). The play on the etymological relationship between the terms is ironic but also overtly political; it is aimed at uncovering the symbols and values that underpin normative femininity in the age of consumerism.</w:t>
      </w:r>
    </w:p>
    <w:p w:rsidR="0041349F" w:rsidRDefault="00375C8E" w:rsidP="0087792D">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 xml:space="preserve">The focus on language and the female condition remained central in the work of La Rocca. In the 1960s, she consistently attacked the symbols and syntax of </w:t>
      </w:r>
      <w:r w:rsidR="004F3496">
        <w:rPr>
          <w:rFonts w:ascii="Times New Roman" w:hAnsi="Times New Roman" w:cs="Times New Roman"/>
          <w:sz w:val="24"/>
          <w:szCs w:val="24"/>
          <w:shd w:val="clear" w:color="auto" w:fill="FFFFFF"/>
        </w:rPr>
        <w:t>technological culture</w:t>
      </w:r>
      <w:r w:rsidRPr="005221DF">
        <w:rPr>
          <w:rFonts w:ascii="Times New Roman" w:hAnsi="Times New Roman" w:cs="Times New Roman"/>
          <w:sz w:val="24"/>
          <w:szCs w:val="24"/>
        </w:rPr>
        <w:t xml:space="preserve"> and exploited the key processes employed by Gruppo 70, in order to de-familiarize the </w:t>
      </w:r>
      <w:r w:rsidR="0087792D" w:rsidRPr="005221DF">
        <w:rPr>
          <w:rFonts w:ascii="Times New Roman" w:hAnsi="Times New Roman" w:cs="Times New Roman"/>
          <w:sz w:val="24"/>
          <w:szCs w:val="24"/>
        </w:rPr>
        <w:t>discursive</w:t>
      </w:r>
      <w:r w:rsidRPr="005221DF">
        <w:rPr>
          <w:rFonts w:ascii="Times New Roman" w:hAnsi="Times New Roman" w:cs="Times New Roman"/>
          <w:sz w:val="24"/>
          <w:szCs w:val="24"/>
        </w:rPr>
        <w:t xml:space="preserve"> and normative constructions of femininity in mass consumer society.</w:t>
      </w:r>
      <w:r w:rsidRPr="005221DF">
        <w:rPr>
          <w:rStyle w:val="FootnoteReference"/>
          <w:rFonts w:ascii="Times New Roman" w:hAnsi="Times New Roman" w:cs="Times New Roman"/>
          <w:sz w:val="24"/>
          <w:szCs w:val="24"/>
        </w:rPr>
        <w:footnoteReference w:id="58"/>
      </w:r>
      <w:r w:rsidRPr="005221DF">
        <w:rPr>
          <w:rFonts w:ascii="Times New Roman" w:hAnsi="Times New Roman" w:cs="Times New Roman"/>
          <w:sz w:val="24"/>
          <w:szCs w:val="24"/>
        </w:rPr>
        <w:t xml:space="preserve">  At a time when the Russian Formalist concept of </w:t>
      </w:r>
      <w:r w:rsidRPr="005221DF">
        <w:rPr>
          <w:rFonts w:ascii="Times New Roman" w:hAnsi="Times New Roman" w:cs="Times New Roman"/>
          <w:i/>
          <w:sz w:val="24"/>
          <w:szCs w:val="24"/>
        </w:rPr>
        <w:t>ostranenie</w:t>
      </w:r>
      <w:r w:rsidRPr="005221DF">
        <w:rPr>
          <w:rFonts w:ascii="Times New Roman" w:hAnsi="Times New Roman" w:cs="Times New Roman"/>
          <w:sz w:val="24"/>
          <w:szCs w:val="24"/>
        </w:rPr>
        <w:t xml:space="preserve">  was much discussed in Italy, de-familiarization and de-contextualization are the means through which La Rocca performs an un-mooring of the text/image from its original context and medium. </w:t>
      </w:r>
      <w:r w:rsidR="00944A12">
        <w:rPr>
          <w:rFonts w:ascii="Times New Roman" w:hAnsi="Times New Roman" w:cs="Times New Roman"/>
          <w:sz w:val="24"/>
          <w:szCs w:val="24"/>
        </w:rPr>
        <w:t xml:space="preserve">The unmasking and subsequent disruption of the codes and tenets of technological society is </w:t>
      </w:r>
      <w:r w:rsidR="00325A7A">
        <w:rPr>
          <w:rFonts w:ascii="Times New Roman" w:hAnsi="Times New Roman" w:cs="Times New Roman"/>
          <w:sz w:val="24"/>
          <w:szCs w:val="24"/>
        </w:rPr>
        <w:t xml:space="preserve">key to La Rocca’s </w:t>
      </w:r>
      <w:r w:rsidR="00944A12" w:rsidRPr="00384E6A">
        <w:rPr>
          <w:rFonts w:ascii="Times New Roman" w:hAnsi="Times New Roman" w:cs="Times New Roman"/>
          <w:i/>
          <w:sz w:val="24"/>
          <w:szCs w:val="24"/>
        </w:rPr>
        <w:t>impegno</w:t>
      </w:r>
      <w:r w:rsidR="00944A12">
        <w:rPr>
          <w:rFonts w:ascii="Times New Roman" w:hAnsi="Times New Roman" w:cs="Times New Roman"/>
          <w:sz w:val="24"/>
          <w:szCs w:val="24"/>
        </w:rPr>
        <w:t xml:space="preserve"> at this time. What is important to stress here is that the way her </w:t>
      </w:r>
      <w:r w:rsidR="00944A12" w:rsidRPr="00384E6A">
        <w:rPr>
          <w:rFonts w:ascii="Times New Roman" w:hAnsi="Times New Roman" w:cs="Times New Roman"/>
          <w:i/>
          <w:sz w:val="24"/>
          <w:szCs w:val="24"/>
        </w:rPr>
        <w:t>impegno</w:t>
      </w:r>
      <w:r w:rsidR="00944A12">
        <w:rPr>
          <w:rFonts w:ascii="Times New Roman" w:hAnsi="Times New Roman" w:cs="Times New Roman"/>
          <w:sz w:val="24"/>
          <w:szCs w:val="24"/>
        </w:rPr>
        <w:t xml:space="preserve"> manifests itself, the way it is performed and acted upon is through her creative intervention which has both an aesthetic and theoretical function. </w:t>
      </w:r>
    </w:p>
    <w:p w:rsidR="005221DF" w:rsidRPr="005221DF" w:rsidRDefault="00EF5455" w:rsidP="0087792D">
      <w:pPr>
        <w:spacing w:after="0" w:line="480" w:lineRule="auto"/>
        <w:ind w:firstLine="567"/>
        <w:jc w:val="both"/>
        <w:rPr>
          <w:rFonts w:ascii="Times New Roman" w:hAnsi="Times New Roman" w:cs="Times New Roman"/>
          <w:sz w:val="24"/>
          <w:szCs w:val="24"/>
        </w:rPr>
      </w:pPr>
      <w:r w:rsidRPr="005D1004">
        <w:rPr>
          <w:rFonts w:ascii="Times New Roman" w:hAnsi="Times New Roman" w:cs="Times New Roman"/>
          <w:sz w:val="24"/>
          <w:szCs w:val="24"/>
        </w:rPr>
        <w:t>Vis-à-vis the extensive theorization on the medium as the principal holder and</w:t>
      </w:r>
      <w:r w:rsidR="00375C8E" w:rsidRPr="005221DF">
        <w:rPr>
          <w:rFonts w:ascii="Times New Roman" w:hAnsi="Times New Roman" w:cs="Times New Roman"/>
          <w:sz w:val="24"/>
          <w:szCs w:val="24"/>
        </w:rPr>
        <w:t xml:space="preserve"> facilitator of the message, La Rocca exploited the role that both context and medium have in the process of signification.</w:t>
      </w:r>
      <w:r w:rsidR="00375C8E" w:rsidRPr="005221DF">
        <w:rPr>
          <w:rStyle w:val="FootnoteReference"/>
          <w:rFonts w:ascii="Times New Roman" w:hAnsi="Times New Roman" w:cs="Times New Roman"/>
          <w:sz w:val="24"/>
          <w:szCs w:val="24"/>
        </w:rPr>
        <w:footnoteReference w:id="59"/>
      </w:r>
      <w:r w:rsidR="00375C8E" w:rsidRPr="005221DF">
        <w:rPr>
          <w:rFonts w:ascii="Times New Roman" w:hAnsi="Times New Roman" w:cs="Times New Roman"/>
          <w:sz w:val="24"/>
          <w:szCs w:val="24"/>
        </w:rPr>
        <w:t xml:space="preserve"> Both the contexts and media referenced in her work are associated with the fast consumption of images and texts in the mass media, and their equally fast disappearance in what Dorfles called the ‘iconic </w:t>
      </w:r>
      <w:r w:rsidR="005D1004">
        <w:rPr>
          <w:rFonts w:ascii="Times New Roman" w:hAnsi="Times New Roman" w:cs="Times New Roman"/>
          <w:sz w:val="24"/>
          <w:szCs w:val="24"/>
        </w:rPr>
        <w:t>remains</w:t>
      </w:r>
      <w:r w:rsidR="00375C8E" w:rsidRPr="005221DF">
        <w:rPr>
          <w:rFonts w:ascii="Times New Roman" w:hAnsi="Times New Roman" w:cs="Times New Roman"/>
          <w:sz w:val="24"/>
          <w:szCs w:val="24"/>
        </w:rPr>
        <w:t>’ of our memory.</w:t>
      </w:r>
      <w:r w:rsidR="00375C8E" w:rsidRPr="005221DF">
        <w:rPr>
          <w:rStyle w:val="FootnoteReference"/>
          <w:rFonts w:ascii="Times New Roman" w:hAnsi="Times New Roman" w:cs="Times New Roman"/>
          <w:sz w:val="24"/>
          <w:szCs w:val="24"/>
        </w:rPr>
        <w:footnoteReference w:id="60"/>
      </w:r>
      <w:r w:rsidR="00375C8E" w:rsidRPr="005221DF">
        <w:rPr>
          <w:rFonts w:ascii="Times New Roman" w:hAnsi="Times New Roman" w:cs="Times New Roman"/>
          <w:sz w:val="24"/>
          <w:szCs w:val="24"/>
        </w:rPr>
        <w:t xml:space="preserve"> Images and texts are produced for fast consumption which necessarily relies on a perceptive and cognitive automatism allowed by the familiarity and implicit coding of technological language. The ethical and political dimension of La Rocca’s work is inextricably linked to the anchoring of the image/text to a new context which plays deliberately on the act of disruption of the familiar. It is a re-orienting of the reading of the image/text which is made possible by both challenging the code of the original message and by uplifting the image/text from the realm of ephemera to that of art/poetry. The latter can also be linked to an attempt to re-democratise poetry, by rethinking the range and reach of poetic language and its perceived elitism.</w:t>
      </w:r>
      <w:r w:rsidR="00375C8E" w:rsidRPr="005221DF">
        <w:rPr>
          <w:rStyle w:val="FootnoteReference"/>
          <w:rFonts w:ascii="Times New Roman" w:hAnsi="Times New Roman" w:cs="Times New Roman"/>
          <w:sz w:val="24"/>
          <w:szCs w:val="24"/>
        </w:rPr>
        <w:footnoteReference w:id="61"/>
      </w:r>
      <w:r w:rsidR="00375C8E" w:rsidRPr="005221DF">
        <w:rPr>
          <w:rFonts w:ascii="Times New Roman" w:hAnsi="Times New Roman" w:cs="Times New Roman"/>
          <w:sz w:val="24"/>
          <w:szCs w:val="24"/>
        </w:rPr>
        <w:t xml:space="preserve"> </w:t>
      </w:r>
    </w:p>
    <w:p w:rsidR="00375C8E" w:rsidRPr="005221DF" w:rsidRDefault="00375C8E" w:rsidP="0087792D">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This poetic recycling of the ‘leftover</w:t>
      </w:r>
      <w:r w:rsidR="005D1004">
        <w:rPr>
          <w:rFonts w:ascii="Times New Roman" w:hAnsi="Times New Roman" w:cs="Times New Roman"/>
          <w:sz w:val="24"/>
          <w:szCs w:val="24"/>
        </w:rPr>
        <w:t xml:space="preserve"> waste</w:t>
      </w:r>
      <w:r w:rsidRPr="005221DF">
        <w:rPr>
          <w:rFonts w:ascii="Times New Roman" w:hAnsi="Times New Roman" w:cs="Times New Roman"/>
          <w:sz w:val="24"/>
          <w:szCs w:val="24"/>
        </w:rPr>
        <w:t xml:space="preserve">’ of the symbols and language of technological culture uncovers another paradox: the apparent polyphony of the dominant language (advertising, popular literature, journalism, jargons etc.) is exposed by La Rocca and Gruppo 70 in often overtly Marxist tones, as </w:t>
      </w:r>
      <w:r w:rsidR="005D1004">
        <w:rPr>
          <w:rFonts w:ascii="Times New Roman" w:hAnsi="Times New Roman" w:cs="Times New Roman"/>
          <w:sz w:val="24"/>
          <w:szCs w:val="24"/>
        </w:rPr>
        <w:t xml:space="preserve">being </w:t>
      </w:r>
      <w:r w:rsidRPr="005221DF">
        <w:rPr>
          <w:rFonts w:ascii="Times New Roman" w:hAnsi="Times New Roman" w:cs="Times New Roman"/>
          <w:sz w:val="24"/>
          <w:szCs w:val="24"/>
        </w:rPr>
        <w:t xml:space="preserve">fundamentally monolithic and authoritarian, because, as Adriana Cavarero observes, in relation to language and women: ‘each of the definitions of herself that woman finds in language comes to her from a language that is not hers […] a language that does not </w:t>
      </w:r>
      <w:r w:rsidR="00717DEE">
        <w:rPr>
          <w:rFonts w:ascii="Times New Roman" w:hAnsi="Times New Roman" w:cs="Times New Roman"/>
          <w:sz w:val="24"/>
          <w:szCs w:val="24"/>
        </w:rPr>
        <w:t xml:space="preserve">recognise </w:t>
      </w:r>
      <w:r w:rsidRPr="005221DF">
        <w:rPr>
          <w:rFonts w:ascii="Times New Roman" w:hAnsi="Times New Roman" w:cs="Times New Roman"/>
          <w:sz w:val="24"/>
          <w:szCs w:val="24"/>
        </w:rPr>
        <w:t>her, and even denies</w:t>
      </w:r>
      <w:r w:rsidR="00717DEE">
        <w:rPr>
          <w:rFonts w:ascii="Times New Roman" w:hAnsi="Times New Roman" w:cs="Times New Roman"/>
          <w:sz w:val="24"/>
          <w:szCs w:val="24"/>
        </w:rPr>
        <w:t>/discards</w:t>
      </w:r>
      <w:r w:rsidRPr="005221DF">
        <w:rPr>
          <w:rFonts w:ascii="Times New Roman" w:hAnsi="Times New Roman" w:cs="Times New Roman"/>
          <w:sz w:val="24"/>
          <w:szCs w:val="24"/>
        </w:rPr>
        <w:t xml:space="preserve"> her as a subject’.</w:t>
      </w:r>
      <w:r w:rsidRPr="005221DF">
        <w:rPr>
          <w:rStyle w:val="FootnoteReference"/>
          <w:rFonts w:ascii="Times New Roman" w:hAnsi="Times New Roman" w:cs="Times New Roman"/>
          <w:sz w:val="24"/>
          <w:szCs w:val="24"/>
        </w:rPr>
        <w:footnoteReference w:id="62"/>
      </w:r>
      <w:r w:rsidRPr="005221DF">
        <w:rPr>
          <w:rFonts w:ascii="Times New Roman" w:hAnsi="Times New Roman" w:cs="Times New Roman"/>
          <w:sz w:val="24"/>
          <w:szCs w:val="24"/>
        </w:rPr>
        <w:t xml:space="preserve"> </w:t>
      </w:r>
    </w:p>
    <w:p w:rsidR="00375C8E" w:rsidRDefault="00375C8E" w:rsidP="005221DF">
      <w:pPr>
        <w:spacing w:after="0" w:line="480" w:lineRule="auto"/>
        <w:ind w:firstLine="567"/>
        <w:jc w:val="both"/>
        <w:rPr>
          <w:rFonts w:ascii="Times New Roman" w:hAnsi="Times New Roman" w:cs="Times New Roman"/>
          <w:sz w:val="24"/>
          <w:szCs w:val="24"/>
        </w:rPr>
      </w:pPr>
      <w:r w:rsidRPr="005221DF">
        <w:rPr>
          <w:rFonts w:ascii="Times New Roman" w:hAnsi="Times New Roman" w:cs="Times New Roman"/>
          <w:sz w:val="24"/>
          <w:szCs w:val="24"/>
        </w:rPr>
        <w:t>There is however a</w:t>
      </w:r>
      <w:r w:rsidR="006C5577">
        <w:rPr>
          <w:rFonts w:ascii="Times New Roman" w:hAnsi="Times New Roman" w:cs="Times New Roman"/>
          <w:sz w:val="24"/>
          <w:szCs w:val="24"/>
        </w:rPr>
        <w:t xml:space="preserve"> further </w:t>
      </w:r>
      <w:r w:rsidRPr="005221DF">
        <w:rPr>
          <w:rFonts w:ascii="Times New Roman" w:hAnsi="Times New Roman" w:cs="Times New Roman"/>
          <w:sz w:val="24"/>
          <w:szCs w:val="24"/>
        </w:rPr>
        <w:t xml:space="preserve">distinction that needs to be made in relation to the surfacing of the female voice in the context of the critical and creative interventions which take the female condition as their target. If we compare Pignotti’s ‘Ai limiti dell’assurdo’ with La Rocca’s poem ‘Una buona idea’, originally published in 1966 in the journal </w:t>
      </w:r>
      <w:r w:rsidRPr="005221DF">
        <w:rPr>
          <w:rFonts w:ascii="Times New Roman" w:hAnsi="Times New Roman" w:cs="Times New Roman"/>
          <w:i/>
          <w:sz w:val="24"/>
          <w:szCs w:val="24"/>
        </w:rPr>
        <w:t>Letteratura</w:t>
      </w:r>
      <w:r w:rsidRPr="005221DF">
        <w:rPr>
          <w:rFonts w:ascii="Times New Roman" w:hAnsi="Times New Roman" w:cs="Times New Roman"/>
          <w:sz w:val="24"/>
          <w:szCs w:val="24"/>
        </w:rPr>
        <w:t>, we notice a fundamental difference between the work of proto-feminist artists and their male counterparts</w:t>
      </w:r>
      <w:r w:rsidR="004F3496">
        <w:rPr>
          <w:rFonts w:ascii="Times New Roman" w:hAnsi="Times New Roman" w:cs="Times New Roman"/>
          <w:sz w:val="24"/>
          <w:szCs w:val="24"/>
        </w:rPr>
        <w:t xml:space="preserve"> in Gruppo 70</w:t>
      </w:r>
      <w:r w:rsidRPr="005221DF">
        <w:rPr>
          <w:rFonts w:ascii="Times New Roman" w:hAnsi="Times New Roman" w:cs="Times New Roman"/>
          <w:sz w:val="24"/>
          <w:szCs w:val="24"/>
        </w:rPr>
        <w:t>.</w:t>
      </w:r>
      <w:r w:rsidRPr="005221DF">
        <w:rPr>
          <w:rStyle w:val="FootnoteReference"/>
          <w:rFonts w:ascii="Times New Roman" w:hAnsi="Times New Roman" w:cs="Times New Roman"/>
          <w:sz w:val="24"/>
          <w:szCs w:val="24"/>
        </w:rPr>
        <w:footnoteReference w:id="63"/>
      </w:r>
      <w:r w:rsidRPr="005221DF">
        <w:rPr>
          <w:rFonts w:ascii="Times New Roman" w:hAnsi="Times New Roman" w:cs="Times New Roman"/>
          <w:sz w:val="24"/>
          <w:szCs w:val="24"/>
        </w:rPr>
        <w:t xml:space="preserve"> In ‘Ai limiti dell’assurdo’, the female figure is marginal and silenced; only the language of normative femininity emerges through the language of advertising which constructs woman in relation to man’s desire. The protagonist of </w:t>
      </w:r>
      <w:r w:rsidR="006C5577">
        <w:rPr>
          <w:rFonts w:ascii="Times New Roman" w:hAnsi="Times New Roman" w:cs="Times New Roman"/>
          <w:sz w:val="24"/>
          <w:szCs w:val="24"/>
        </w:rPr>
        <w:t xml:space="preserve">La Rocca’s </w:t>
      </w:r>
      <w:r w:rsidRPr="005221DF">
        <w:rPr>
          <w:rFonts w:ascii="Times New Roman" w:hAnsi="Times New Roman" w:cs="Times New Roman"/>
          <w:sz w:val="24"/>
          <w:szCs w:val="24"/>
        </w:rPr>
        <w:t xml:space="preserve">‘Una buona idea’ is still caught up in the web of a construction of woman </w:t>
      </w:r>
      <w:r w:rsidR="00717DEE">
        <w:rPr>
          <w:rFonts w:ascii="Times New Roman" w:hAnsi="Times New Roman" w:cs="Times New Roman"/>
          <w:sz w:val="24"/>
          <w:szCs w:val="24"/>
        </w:rPr>
        <w:t>rooted in</w:t>
      </w:r>
      <w:r w:rsidRPr="005221DF">
        <w:rPr>
          <w:rFonts w:ascii="Times New Roman" w:hAnsi="Times New Roman" w:cs="Times New Roman"/>
          <w:sz w:val="24"/>
          <w:szCs w:val="24"/>
        </w:rPr>
        <w:t xml:space="preserve"> patriarchy but, significantly, her voice is audible. And, whilst it remains caught up in the web of a reified construction of woman, the protagonist attempts to engage critically with the patriarchal discourse. The refrain ‘mi verrà se</w:t>
      </w:r>
      <w:r w:rsidR="006C5577">
        <w:rPr>
          <w:rFonts w:ascii="Times New Roman" w:hAnsi="Times New Roman" w:cs="Times New Roman"/>
          <w:sz w:val="24"/>
          <w:szCs w:val="24"/>
        </w:rPr>
        <w:t>n</w:t>
      </w:r>
      <w:r w:rsidRPr="005221DF">
        <w:rPr>
          <w:rFonts w:ascii="Times New Roman" w:hAnsi="Times New Roman" w:cs="Times New Roman"/>
          <w:sz w:val="24"/>
          <w:szCs w:val="24"/>
        </w:rPr>
        <w:t>z</w:t>
      </w:r>
      <w:r w:rsidR="005221DF" w:rsidRPr="005221DF">
        <w:rPr>
          <w:rFonts w:ascii="Times New Roman" w:hAnsi="Times New Roman" w:cs="Times New Roman"/>
          <w:sz w:val="24"/>
          <w:szCs w:val="24"/>
        </w:rPr>
        <w:t>’</w:t>
      </w:r>
      <w:r w:rsidRPr="005221DF">
        <w:rPr>
          <w:rFonts w:ascii="Times New Roman" w:hAnsi="Times New Roman" w:cs="Times New Roman"/>
          <w:sz w:val="24"/>
          <w:szCs w:val="24"/>
        </w:rPr>
        <w:t xml:space="preserve">altro una buona idea’, is indicative </w:t>
      </w:r>
      <w:r w:rsidR="006C5577">
        <w:rPr>
          <w:rFonts w:ascii="Times New Roman" w:hAnsi="Times New Roman" w:cs="Times New Roman"/>
          <w:sz w:val="24"/>
          <w:szCs w:val="24"/>
        </w:rPr>
        <w:t xml:space="preserve">of </w:t>
      </w:r>
      <w:r w:rsidRPr="005221DF">
        <w:rPr>
          <w:rFonts w:ascii="Times New Roman" w:hAnsi="Times New Roman" w:cs="Times New Roman"/>
          <w:sz w:val="24"/>
          <w:szCs w:val="24"/>
        </w:rPr>
        <w:t xml:space="preserve">the bourgeoning feminist critique of manufactured normative femininity exemplified by the many references to the cosmetic and beauty industry or to the popular tear-jerker </w:t>
      </w:r>
      <w:r w:rsidRPr="005221DF">
        <w:rPr>
          <w:rFonts w:ascii="Times New Roman" w:hAnsi="Times New Roman" w:cs="Times New Roman"/>
          <w:i/>
          <w:sz w:val="24"/>
          <w:szCs w:val="24"/>
        </w:rPr>
        <w:t>La novia</w:t>
      </w:r>
      <w:r w:rsidRPr="005221DF">
        <w:rPr>
          <w:rFonts w:ascii="Times New Roman" w:hAnsi="Times New Roman" w:cs="Times New Roman"/>
          <w:sz w:val="24"/>
          <w:szCs w:val="24"/>
        </w:rPr>
        <w:t>, by Italian singer Tony Dallara, in which a bride—‘bianca e splendente’ as the refrain goes—is about to marry the man she doesn’t love</w:t>
      </w:r>
      <w:r w:rsidR="006C5577">
        <w:rPr>
          <w:rFonts w:ascii="Times New Roman" w:hAnsi="Times New Roman" w:cs="Times New Roman"/>
          <w:sz w:val="24"/>
          <w:szCs w:val="24"/>
        </w:rPr>
        <w:t xml:space="preserve"> and embark of a life of unfulfilled potential</w:t>
      </w:r>
      <w:r w:rsidRPr="005221DF">
        <w:rPr>
          <w:rFonts w:ascii="Times New Roman" w:hAnsi="Times New Roman" w:cs="Times New Roman"/>
          <w:sz w:val="24"/>
          <w:szCs w:val="24"/>
        </w:rPr>
        <w:t>. Marriage and the Church are singled out as obstacles to women’s emancipation and contributing to the strict boundaries that surround</w:t>
      </w:r>
      <w:r w:rsidR="00717DEE">
        <w:rPr>
          <w:rFonts w:ascii="Times New Roman" w:hAnsi="Times New Roman" w:cs="Times New Roman"/>
          <w:sz w:val="24"/>
          <w:szCs w:val="24"/>
        </w:rPr>
        <w:t>ed</w:t>
      </w:r>
      <w:r w:rsidRPr="005221DF">
        <w:rPr>
          <w:rFonts w:ascii="Times New Roman" w:hAnsi="Times New Roman" w:cs="Times New Roman"/>
          <w:sz w:val="24"/>
          <w:szCs w:val="24"/>
        </w:rPr>
        <w:t xml:space="preserve"> women in Italian society at the time. </w:t>
      </w:r>
    </w:p>
    <w:p w:rsidR="00AB394B" w:rsidRPr="005221DF" w:rsidRDefault="00AB394B" w:rsidP="005221DF">
      <w:pPr>
        <w:spacing w:after="0" w:line="480" w:lineRule="auto"/>
        <w:ind w:firstLine="567"/>
        <w:jc w:val="both"/>
        <w:rPr>
          <w:rFonts w:ascii="Times New Roman" w:hAnsi="Times New Roman" w:cs="Times New Roman"/>
          <w:sz w:val="24"/>
          <w:szCs w:val="24"/>
        </w:rPr>
      </w:pPr>
    </w:p>
    <w:p w:rsidR="00C57766" w:rsidRDefault="00C57766" w:rsidP="00375C8E">
      <w:pPr>
        <w:spacing w:after="0" w:line="480" w:lineRule="auto"/>
        <w:jc w:val="both"/>
        <w:rPr>
          <w:rFonts w:ascii="Times New Roman" w:hAnsi="Times New Roman" w:cs="Times New Roman"/>
          <w:b/>
          <w:sz w:val="24"/>
          <w:szCs w:val="24"/>
        </w:rPr>
      </w:pPr>
    </w:p>
    <w:p w:rsidR="00C57766" w:rsidRDefault="00C57766" w:rsidP="00375C8E">
      <w:pPr>
        <w:spacing w:after="0" w:line="480" w:lineRule="auto"/>
        <w:jc w:val="both"/>
        <w:rPr>
          <w:rFonts w:ascii="Times New Roman" w:hAnsi="Times New Roman" w:cs="Times New Roman"/>
          <w:b/>
          <w:sz w:val="24"/>
          <w:szCs w:val="24"/>
        </w:rPr>
      </w:pPr>
    </w:p>
    <w:p w:rsidR="00C57766" w:rsidRDefault="00C57766" w:rsidP="00375C8E">
      <w:pPr>
        <w:spacing w:after="0" w:line="480" w:lineRule="auto"/>
        <w:jc w:val="both"/>
        <w:rPr>
          <w:rFonts w:ascii="Times New Roman" w:hAnsi="Times New Roman" w:cs="Times New Roman"/>
          <w:b/>
          <w:sz w:val="24"/>
          <w:szCs w:val="24"/>
        </w:rPr>
      </w:pPr>
    </w:p>
    <w:p w:rsidR="00375C8E" w:rsidRPr="005B5EB9" w:rsidRDefault="00AB394B" w:rsidP="00375C8E">
      <w:pPr>
        <w:spacing w:after="0" w:line="480" w:lineRule="auto"/>
        <w:jc w:val="both"/>
        <w:rPr>
          <w:rFonts w:ascii="Times New Roman" w:hAnsi="Times New Roman" w:cs="Times New Roman"/>
          <w:b/>
          <w:sz w:val="24"/>
          <w:szCs w:val="24"/>
        </w:rPr>
      </w:pPr>
      <w:r w:rsidRPr="005B5EB9">
        <w:rPr>
          <w:rFonts w:ascii="Times New Roman" w:hAnsi="Times New Roman" w:cs="Times New Roman"/>
          <w:b/>
          <w:sz w:val="24"/>
          <w:szCs w:val="24"/>
        </w:rPr>
        <w:t>Conclusions</w:t>
      </w:r>
    </w:p>
    <w:p w:rsidR="008E3373" w:rsidRDefault="00AB394B">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shd w:val="clear" w:color="auto" w:fill="FFFFFF"/>
        </w:rPr>
        <w:t>Ermanno</w:t>
      </w:r>
      <w:r w:rsidRPr="005221DF">
        <w:rPr>
          <w:rFonts w:ascii="Times New Roman" w:hAnsi="Times New Roman" w:cs="Times New Roman"/>
          <w:sz w:val="24"/>
          <w:szCs w:val="24"/>
          <w:shd w:val="clear" w:color="auto" w:fill="FFFFFF"/>
        </w:rPr>
        <w:t xml:space="preserve"> Migliorini </w:t>
      </w:r>
      <w:r w:rsidR="006C5577">
        <w:rPr>
          <w:rFonts w:ascii="Times New Roman" w:hAnsi="Times New Roman" w:cs="Times New Roman"/>
          <w:sz w:val="24"/>
          <w:szCs w:val="24"/>
          <w:shd w:val="clear" w:color="auto" w:fill="FFFFFF"/>
        </w:rPr>
        <w:t>described</w:t>
      </w:r>
      <w:r w:rsidRPr="005221DF">
        <w:rPr>
          <w:rFonts w:ascii="Times New Roman" w:hAnsi="Times New Roman" w:cs="Times New Roman"/>
          <w:sz w:val="24"/>
          <w:szCs w:val="24"/>
          <w:shd w:val="clear" w:color="auto" w:fill="FFFFFF"/>
        </w:rPr>
        <w:t xml:space="preserve"> </w:t>
      </w:r>
      <w:r w:rsidRPr="003752D0">
        <w:rPr>
          <w:rFonts w:ascii="Times New Roman" w:hAnsi="Times New Roman" w:cs="Times New Roman"/>
          <w:i/>
          <w:sz w:val="24"/>
          <w:szCs w:val="24"/>
          <w:shd w:val="clear" w:color="auto" w:fill="FFFFFF"/>
        </w:rPr>
        <w:t>poesia visiva</w:t>
      </w:r>
      <w:r w:rsidR="006B2EBA">
        <w:rPr>
          <w:rFonts w:ascii="Times New Roman" w:hAnsi="Times New Roman" w:cs="Times New Roman"/>
          <w:sz w:val="24"/>
          <w:szCs w:val="24"/>
          <w:shd w:val="clear" w:color="auto" w:fill="FFFFFF"/>
        </w:rPr>
        <w:t xml:space="preserve"> as occupying an interstice </w:t>
      </w:r>
      <w:r w:rsidR="00405E62">
        <w:rPr>
          <w:rFonts w:ascii="Times New Roman" w:hAnsi="Times New Roman" w:cs="Times New Roman"/>
          <w:sz w:val="24"/>
          <w:szCs w:val="24"/>
          <w:shd w:val="clear" w:color="auto" w:fill="FFFFFF"/>
        </w:rPr>
        <w:t>within</w:t>
      </w:r>
      <w:r w:rsidRPr="005221DF">
        <w:rPr>
          <w:rFonts w:ascii="Times New Roman" w:hAnsi="Times New Roman" w:cs="Times New Roman"/>
          <w:sz w:val="24"/>
          <w:szCs w:val="24"/>
          <w:shd w:val="clear" w:color="auto" w:fill="FFFFFF"/>
        </w:rPr>
        <w:t xml:space="preserve"> the field of </w:t>
      </w:r>
      <w:r w:rsidRPr="003752D0">
        <w:rPr>
          <w:rFonts w:ascii="Times New Roman" w:hAnsi="Times New Roman" w:cs="Times New Roman"/>
          <w:i/>
          <w:sz w:val="24"/>
          <w:szCs w:val="24"/>
          <w:shd w:val="clear" w:color="auto" w:fill="FFFFFF"/>
        </w:rPr>
        <w:t>ut pictura poesis</w:t>
      </w:r>
      <w:r w:rsidR="00AA0D2A">
        <w:rPr>
          <w:rFonts w:ascii="Times New Roman" w:hAnsi="Times New Roman" w:cs="Times New Roman"/>
          <w:sz w:val="24"/>
          <w:szCs w:val="24"/>
          <w:shd w:val="clear" w:color="auto" w:fill="FFFFFF"/>
        </w:rPr>
        <w:t xml:space="preserve">, the centuries-long complex debate and dialogue </w:t>
      </w:r>
      <w:r w:rsidR="00717DEE">
        <w:rPr>
          <w:rFonts w:ascii="Times New Roman" w:hAnsi="Times New Roman" w:cs="Times New Roman"/>
          <w:sz w:val="24"/>
          <w:szCs w:val="24"/>
          <w:shd w:val="clear" w:color="auto" w:fill="FFFFFF"/>
        </w:rPr>
        <w:t xml:space="preserve">within </w:t>
      </w:r>
      <w:r w:rsidR="00AA0D2A">
        <w:rPr>
          <w:rFonts w:ascii="Times New Roman" w:hAnsi="Times New Roman" w:cs="Times New Roman"/>
          <w:sz w:val="24"/>
          <w:szCs w:val="24"/>
          <w:shd w:val="clear" w:color="auto" w:fill="FFFFFF"/>
        </w:rPr>
        <w:t>the arts.</w:t>
      </w:r>
      <w:r w:rsidR="006B2EBA">
        <w:rPr>
          <w:rStyle w:val="FootnoteReference"/>
          <w:rFonts w:ascii="Times New Roman" w:hAnsi="Times New Roman" w:cs="Times New Roman"/>
          <w:sz w:val="24"/>
          <w:szCs w:val="24"/>
          <w:shd w:val="clear" w:color="auto" w:fill="FFFFFF"/>
        </w:rPr>
        <w:footnoteReference w:id="64"/>
      </w:r>
      <w:r w:rsidR="00E22A18">
        <w:rPr>
          <w:rFonts w:ascii="Times New Roman" w:hAnsi="Times New Roman" w:cs="Times New Roman"/>
          <w:sz w:val="24"/>
          <w:szCs w:val="24"/>
        </w:rPr>
        <w:t xml:space="preserve"> </w:t>
      </w:r>
      <w:r w:rsidR="006B2EBA">
        <w:rPr>
          <w:rFonts w:ascii="Times New Roman" w:hAnsi="Times New Roman" w:cs="Times New Roman"/>
          <w:sz w:val="24"/>
          <w:szCs w:val="24"/>
          <w:lang w:val="it-IT"/>
        </w:rPr>
        <w:t>Rossi</w:t>
      </w:r>
      <w:r w:rsidR="00E22A18" w:rsidRPr="005B5EB9">
        <w:rPr>
          <w:rFonts w:ascii="Times New Roman" w:hAnsi="Times New Roman" w:cs="Times New Roman"/>
          <w:sz w:val="24"/>
          <w:szCs w:val="24"/>
          <w:lang w:val="it-IT"/>
        </w:rPr>
        <w:t xml:space="preserve"> </w:t>
      </w:r>
      <w:r w:rsidR="00AA0D2A" w:rsidRPr="005B5EB9">
        <w:rPr>
          <w:rFonts w:ascii="Times New Roman" w:hAnsi="Times New Roman" w:cs="Times New Roman"/>
          <w:sz w:val="24"/>
          <w:szCs w:val="24"/>
          <w:lang w:val="it-IT"/>
        </w:rPr>
        <w:t>saw this</w:t>
      </w:r>
      <w:r w:rsidR="00E22A18" w:rsidRPr="005B5EB9">
        <w:rPr>
          <w:rFonts w:ascii="Times New Roman" w:hAnsi="Times New Roman" w:cs="Times New Roman"/>
          <w:sz w:val="24"/>
          <w:szCs w:val="24"/>
          <w:lang w:val="it-IT"/>
        </w:rPr>
        <w:t xml:space="preserve"> interstice as a place of potential disruption and creative freedom: </w:t>
      </w:r>
      <w:r w:rsidRPr="005221DF">
        <w:rPr>
          <w:rFonts w:ascii="Times New Roman" w:hAnsi="Times New Roman" w:cs="Times New Roman"/>
          <w:sz w:val="24"/>
          <w:szCs w:val="24"/>
          <w:lang w:val="it-IT"/>
        </w:rPr>
        <w:t>‘della parola si occupa la linguistica, dell’immagine la critica d’arte</w:t>
      </w:r>
      <w:r>
        <w:rPr>
          <w:rFonts w:ascii="Times New Roman" w:hAnsi="Times New Roman" w:cs="Times New Roman"/>
          <w:sz w:val="24"/>
          <w:szCs w:val="24"/>
          <w:lang w:val="it-IT"/>
        </w:rPr>
        <w:t xml:space="preserve"> [...] </w:t>
      </w:r>
      <w:r w:rsidRPr="005221DF">
        <w:rPr>
          <w:rFonts w:ascii="Times New Roman" w:hAnsi="Times New Roman" w:cs="Times New Roman"/>
          <w:sz w:val="24"/>
          <w:szCs w:val="24"/>
          <w:lang w:val="it-IT"/>
        </w:rPr>
        <w:t>nelle opposizioni, appunto, si creano le zone franche, gli intervalli, che possono essere riempiti da tutti quei fenomeni di sincretismo, di ibridazione, giocati sull’operazione del raccostament</w:t>
      </w:r>
      <w:r w:rsidR="00055D82">
        <w:rPr>
          <w:rFonts w:ascii="Times New Roman" w:hAnsi="Times New Roman" w:cs="Times New Roman"/>
          <w:sz w:val="24"/>
          <w:szCs w:val="24"/>
          <w:lang w:val="it-IT"/>
        </w:rPr>
        <w:t>o per contiguità o distanza’.</w:t>
      </w:r>
      <w:r w:rsidRPr="005221DF">
        <w:rPr>
          <w:rStyle w:val="FootnoteReference"/>
          <w:rFonts w:ascii="Times New Roman" w:hAnsi="Times New Roman" w:cs="Times New Roman"/>
          <w:sz w:val="24"/>
          <w:szCs w:val="24"/>
        </w:rPr>
        <w:footnoteReference w:id="65"/>
      </w:r>
      <w:r w:rsidR="00E22A18">
        <w:rPr>
          <w:rFonts w:ascii="Times New Roman" w:hAnsi="Times New Roman" w:cs="Times New Roman"/>
          <w:sz w:val="24"/>
          <w:szCs w:val="24"/>
          <w:lang w:val="it-IT"/>
        </w:rPr>
        <w:t xml:space="preserve"> </w:t>
      </w:r>
      <w:r w:rsidR="00AA0D2A" w:rsidRPr="005B5EB9">
        <w:rPr>
          <w:rFonts w:ascii="Times New Roman" w:hAnsi="Times New Roman" w:cs="Times New Roman"/>
          <w:sz w:val="24"/>
          <w:szCs w:val="24"/>
        </w:rPr>
        <w:t>This</w:t>
      </w:r>
      <w:r w:rsidR="00E22A18">
        <w:rPr>
          <w:rFonts w:ascii="Times New Roman" w:hAnsi="Times New Roman" w:cs="Times New Roman"/>
          <w:sz w:val="24"/>
          <w:szCs w:val="24"/>
        </w:rPr>
        <w:t xml:space="preserve"> attempt to contextualize and find a space for this movement </w:t>
      </w:r>
      <w:r w:rsidR="00AA0D2A">
        <w:rPr>
          <w:rFonts w:ascii="Times New Roman" w:hAnsi="Times New Roman" w:cs="Times New Roman"/>
          <w:sz w:val="24"/>
          <w:szCs w:val="24"/>
        </w:rPr>
        <w:t xml:space="preserve">however risks reverting back to a position of marginality for those movements who don’t fall easily within the established boundaries of </w:t>
      </w:r>
      <w:r w:rsidR="008E3373">
        <w:rPr>
          <w:rFonts w:ascii="Times New Roman" w:hAnsi="Times New Roman" w:cs="Times New Roman"/>
          <w:sz w:val="24"/>
          <w:szCs w:val="24"/>
        </w:rPr>
        <w:t xml:space="preserve">individual </w:t>
      </w:r>
      <w:r w:rsidR="00AA0D2A">
        <w:rPr>
          <w:rFonts w:ascii="Times New Roman" w:hAnsi="Times New Roman" w:cs="Times New Roman"/>
          <w:sz w:val="24"/>
          <w:szCs w:val="24"/>
        </w:rPr>
        <w:t>artistic and/or literary disciplines. The idea of interstice is useful in so far as it highlights the potential for cross-cultural contamination and collaboration but it is also metaphorically linked to ideas of the margins</w:t>
      </w:r>
      <w:r w:rsidR="001A08C9">
        <w:rPr>
          <w:rFonts w:ascii="Times New Roman" w:hAnsi="Times New Roman" w:cs="Times New Roman"/>
          <w:sz w:val="24"/>
          <w:szCs w:val="24"/>
        </w:rPr>
        <w:t>,</w:t>
      </w:r>
      <w:r w:rsidR="00AA0D2A">
        <w:rPr>
          <w:rFonts w:ascii="Times New Roman" w:hAnsi="Times New Roman" w:cs="Times New Roman"/>
          <w:sz w:val="24"/>
          <w:szCs w:val="24"/>
        </w:rPr>
        <w:t xml:space="preserve"> and the </w:t>
      </w:r>
      <w:r w:rsidR="00F06A84">
        <w:rPr>
          <w:rFonts w:ascii="Times New Roman" w:hAnsi="Times New Roman" w:cs="Times New Roman"/>
          <w:sz w:val="24"/>
          <w:szCs w:val="24"/>
        </w:rPr>
        <w:t xml:space="preserve">falling </w:t>
      </w:r>
      <w:r w:rsidR="00717DEE">
        <w:rPr>
          <w:rFonts w:ascii="Times New Roman" w:hAnsi="Times New Roman" w:cs="Times New Roman"/>
          <w:sz w:val="24"/>
          <w:szCs w:val="24"/>
        </w:rPr>
        <w:t xml:space="preserve">into </w:t>
      </w:r>
      <w:r w:rsidR="00F06A84">
        <w:rPr>
          <w:rFonts w:ascii="Times New Roman" w:hAnsi="Times New Roman" w:cs="Times New Roman"/>
          <w:sz w:val="24"/>
          <w:szCs w:val="24"/>
        </w:rPr>
        <w:t xml:space="preserve">and disappearing in between more prominent </w:t>
      </w:r>
      <w:r w:rsidR="00AA0D2A">
        <w:rPr>
          <w:rFonts w:ascii="Times New Roman" w:hAnsi="Times New Roman" w:cs="Times New Roman"/>
          <w:sz w:val="24"/>
          <w:szCs w:val="24"/>
        </w:rPr>
        <w:t>spaces</w:t>
      </w:r>
      <w:r w:rsidR="00F06A84">
        <w:rPr>
          <w:rFonts w:ascii="Times New Roman" w:hAnsi="Times New Roman" w:cs="Times New Roman"/>
          <w:sz w:val="24"/>
          <w:szCs w:val="24"/>
        </w:rPr>
        <w:t xml:space="preserve">. </w:t>
      </w:r>
    </w:p>
    <w:p w:rsidR="00761097" w:rsidRPr="005B5EB9" w:rsidRDefault="00F06A84" w:rsidP="005B5E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metaphor is </w:t>
      </w:r>
      <w:r w:rsidR="007935CF">
        <w:rPr>
          <w:rFonts w:ascii="Times New Roman" w:hAnsi="Times New Roman" w:cs="Times New Roman"/>
          <w:sz w:val="24"/>
          <w:szCs w:val="24"/>
        </w:rPr>
        <w:t xml:space="preserve">however </w:t>
      </w:r>
      <w:r>
        <w:rPr>
          <w:rFonts w:ascii="Times New Roman" w:hAnsi="Times New Roman" w:cs="Times New Roman"/>
          <w:sz w:val="24"/>
          <w:szCs w:val="24"/>
        </w:rPr>
        <w:t xml:space="preserve">particularly apt in the reassessment of </w:t>
      </w:r>
      <w:r w:rsidR="00C955CD">
        <w:rPr>
          <w:rFonts w:ascii="Times New Roman" w:hAnsi="Times New Roman" w:cs="Times New Roman"/>
          <w:sz w:val="24"/>
          <w:szCs w:val="24"/>
        </w:rPr>
        <w:t xml:space="preserve">Gruppo 70 and the early </w:t>
      </w:r>
      <w:r>
        <w:rPr>
          <w:rFonts w:ascii="Times New Roman" w:hAnsi="Times New Roman" w:cs="Times New Roman"/>
          <w:sz w:val="24"/>
          <w:szCs w:val="24"/>
        </w:rPr>
        <w:t xml:space="preserve">development of </w:t>
      </w:r>
      <w:r w:rsidRPr="001D6923">
        <w:rPr>
          <w:rFonts w:ascii="Times New Roman" w:hAnsi="Times New Roman" w:cs="Times New Roman"/>
          <w:i/>
          <w:sz w:val="24"/>
          <w:szCs w:val="24"/>
        </w:rPr>
        <w:t>poesia tecnologica</w:t>
      </w:r>
      <w:r>
        <w:rPr>
          <w:rFonts w:ascii="Times New Roman" w:hAnsi="Times New Roman" w:cs="Times New Roman"/>
          <w:sz w:val="24"/>
          <w:szCs w:val="24"/>
        </w:rPr>
        <w:t xml:space="preserve"> and </w:t>
      </w:r>
      <w:r w:rsidRPr="001D6923">
        <w:rPr>
          <w:rFonts w:ascii="Times New Roman" w:hAnsi="Times New Roman" w:cs="Times New Roman"/>
          <w:i/>
          <w:sz w:val="24"/>
          <w:szCs w:val="24"/>
        </w:rPr>
        <w:t>poesia visiva</w:t>
      </w:r>
      <w:r>
        <w:rPr>
          <w:rFonts w:ascii="Times New Roman" w:hAnsi="Times New Roman" w:cs="Times New Roman"/>
          <w:sz w:val="24"/>
          <w:szCs w:val="24"/>
        </w:rPr>
        <w:t>. Th</w:t>
      </w:r>
      <w:r w:rsidR="008E3373">
        <w:rPr>
          <w:rFonts w:ascii="Times New Roman" w:hAnsi="Times New Roman" w:cs="Times New Roman"/>
          <w:sz w:val="24"/>
          <w:szCs w:val="24"/>
        </w:rPr>
        <w:t>ese interconnecting</w:t>
      </w:r>
      <w:r>
        <w:rPr>
          <w:rFonts w:ascii="Times New Roman" w:hAnsi="Times New Roman" w:cs="Times New Roman"/>
          <w:sz w:val="24"/>
          <w:szCs w:val="24"/>
        </w:rPr>
        <w:t xml:space="preserve"> movement</w:t>
      </w:r>
      <w:r w:rsidR="008E3373">
        <w:rPr>
          <w:rFonts w:ascii="Times New Roman" w:hAnsi="Times New Roman" w:cs="Times New Roman"/>
          <w:sz w:val="24"/>
          <w:szCs w:val="24"/>
        </w:rPr>
        <w:t>s</w:t>
      </w:r>
      <w:r>
        <w:rPr>
          <w:rFonts w:ascii="Times New Roman" w:hAnsi="Times New Roman" w:cs="Times New Roman"/>
          <w:sz w:val="24"/>
          <w:szCs w:val="24"/>
        </w:rPr>
        <w:t xml:space="preserve">, as Migliorini pointed out, suffered critical neglect insofar as </w:t>
      </w:r>
      <w:r w:rsidR="008E3373">
        <w:rPr>
          <w:rFonts w:ascii="Times New Roman" w:hAnsi="Times New Roman" w:cs="Times New Roman"/>
          <w:sz w:val="24"/>
          <w:szCs w:val="24"/>
        </w:rPr>
        <w:t>they</w:t>
      </w:r>
      <w:r>
        <w:rPr>
          <w:rFonts w:ascii="Times New Roman" w:hAnsi="Times New Roman" w:cs="Times New Roman"/>
          <w:sz w:val="24"/>
          <w:szCs w:val="24"/>
        </w:rPr>
        <w:t xml:space="preserve"> </w:t>
      </w:r>
      <w:r w:rsidR="008E3373">
        <w:rPr>
          <w:rFonts w:ascii="Times New Roman" w:hAnsi="Times New Roman" w:cs="Times New Roman"/>
          <w:sz w:val="24"/>
          <w:szCs w:val="24"/>
        </w:rPr>
        <w:t>were</w:t>
      </w:r>
      <w:r>
        <w:rPr>
          <w:rFonts w:ascii="Times New Roman" w:hAnsi="Times New Roman" w:cs="Times New Roman"/>
          <w:sz w:val="24"/>
          <w:szCs w:val="24"/>
        </w:rPr>
        <w:t xml:space="preserve"> left at the margins of </w:t>
      </w:r>
      <w:r w:rsidR="008E3373">
        <w:rPr>
          <w:rFonts w:ascii="Times New Roman" w:hAnsi="Times New Roman" w:cs="Times New Roman"/>
          <w:sz w:val="24"/>
          <w:szCs w:val="24"/>
        </w:rPr>
        <w:t xml:space="preserve">the critical assessment of </w:t>
      </w:r>
      <w:r>
        <w:rPr>
          <w:rFonts w:ascii="Times New Roman" w:hAnsi="Times New Roman" w:cs="Times New Roman"/>
          <w:sz w:val="24"/>
          <w:szCs w:val="24"/>
        </w:rPr>
        <w:t xml:space="preserve">both </w:t>
      </w:r>
      <w:r w:rsidR="008E3373">
        <w:rPr>
          <w:rFonts w:ascii="Times New Roman" w:hAnsi="Times New Roman" w:cs="Times New Roman"/>
          <w:sz w:val="24"/>
          <w:szCs w:val="24"/>
        </w:rPr>
        <w:t xml:space="preserve">the </w:t>
      </w:r>
      <w:r>
        <w:rPr>
          <w:rFonts w:ascii="Times New Roman" w:hAnsi="Times New Roman" w:cs="Times New Roman"/>
          <w:sz w:val="24"/>
          <w:szCs w:val="24"/>
        </w:rPr>
        <w:t xml:space="preserve">art and literature </w:t>
      </w:r>
      <w:r w:rsidR="008E3373">
        <w:rPr>
          <w:rFonts w:ascii="Times New Roman" w:hAnsi="Times New Roman" w:cs="Times New Roman"/>
          <w:sz w:val="24"/>
          <w:szCs w:val="24"/>
        </w:rPr>
        <w:t xml:space="preserve">of the time. In its </w:t>
      </w:r>
      <w:r w:rsidR="00E22A18" w:rsidRPr="005B5EB9">
        <w:rPr>
          <w:rFonts w:ascii="Times New Roman" w:hAnsi="Times New Roman" w:cs="Times New Roman"/>
          <w:sz w:val="24"/>
          <w:szCs w:val="24"/>
        </w:rPr>
        <w:t>act of resistance toward the logic and ideology of the dominant culture</w:t>
      </w:r>
      <w:r w:rsidR="008E3373" w:rsidRPr="005B5EB9">
        <w:rPr>
          <w:rFonts w:ascii="Times New Roman" w:hAnsi="Times New Roman" w:cs="Times New Roman"/>
          <w:sz w:val="24"/>
          <w:szCs w:val="24"/>
        </w:rPr>
        <w:t xml:space="preserve">, </w:t>
      </w:r>
      <w:r w:rsidR="008E3373" w:rsidRPr="001D6923">
        <w:rPr>
          <w:rFonts w:ascii="Times New Roman" w:hAnsi="Times New Roman" w:cs="Times New Roman"/>
          <w:i/>
          <w:sz w:val="24"/>
          <w:szCs w:val="24"/>
        </w:rPr>
        <w:t xml:space="preserve">poesia </w:t>
      </w:r>
      <w:r w:rsidR="004F3496">
        <w:rPr>
          <w:rFonts w:ascii="Times New Roman" w:hAnsi="Times New Roman" w:cs="Times New Roman"/>
          <w:i/>
          <w:sz w:val="24"/>
          <w:szCs w:val="24"/>
        </w:rPr>
        <w:t>tecnologica</w:t>
      </w:r>
      <w:r w:rsidR="004F3496" w:rsidRPr="005B5EB9">
        <w:rPr>
          <w:rFonts w:ascii="Times New Roman" w:hAnsi="Times New Roman" w:cs="Times New Roman"/>
          <w:sz w:val="24"/>
          <w:szCs w:val="24"/>
        </w:rPr>
        <w:t xml:space="preserve"> </w:t>
      </w:r>
      <w:r w:rsidR="008E3373" w:rsidRPr="005B5EB9">
        <w:rPr>
          <w:rFonts w:ascii="Times New Roman" w:hAnsi="Times New Roman" w:cs="Times New Roman"/>
          <w:sz w:val="24"/>
          <w:szCs w:val="24"/>
        </w:rPr>
        <w:t>in the 1960s co</w:t>
      </w:r>
      <w:r w:rsidR="001A08C9">
        <w:rPr>
          <w:rFonts w:ascii="Times New Roman" w:hAnsi="Times New Roman" w:cs="Times New Roman"/>
          <w:sz w:val="24"/>
          <w:szCs w:val="24"/>
        </w:rPr>
        <w:t>n</w:t>
      </w:r>
      <w:r w:rsidR="008E3373" w:rsidRPr="005B5EB9">
        <w:rPr>
          <w:rFonts w:ascii="Times New Roman" w:hAnsi="Times New Roman" w:cs="Times New Roman"/>
          <w:sz w:val="24"/>
          <w:szCs w:val="24"/>
        </w:rPr>
        <w:t xml:space="preserve">sciously decided to occupy an in-between space from which it could push the boundaries between the different arts, </w:t>
      </w:r>
      <w:r w:rsidR="00761097" w:rsidRPr="005B5EB9">
        <w:rPr>
          <w:rFonts w:ascii="Times New Roman" w:hAnsi="Times New Roman" w:cs="Times New Roman"/>
          <w:sz w:val="24"/>
          <w:szCs w:val="24"/>
        </w:rPr>
        <w:t>and unveil</w:t>
      </w:r>
      <w:r w:rsidR="008E3373" w:rsidRPr="005B5EB9">
        <w:rPr>
          <w:rFonts w:ascii="Times New Roman" w:hAnsi="Times New Roman" w:cs="Times New Roman"/>
          <w:sz w:val="24"/>
          <w:szCs w:val="24"/>
        </w:rPr>
        <w:t xml:space="preserve"> </w:t>
      </w:r>
      <w:r w:rsidR="00761097" w:rsidRPr="005B5EB9">
        <w:rPr>
          <w:rFonts w:ascii="Times New Roman" w:hAnsi="Times New Roman" w:cs="Times New Roman"/>
          <w:sz w:val="24"/>
          <w:szCs w:val="24"/>
        </w:rPr>
        <w:t xml:space="preserve">and critique </w:t>
      </w:r>
      <w:r w:rsidR="008E3373" w:rsidRPr="005B5EB9">
        <w:rPr>
          <w:rFonts w:ascii="Times New Roman" w:hAnsi="Times New Roman" w:cs="Times New Roman"/>
          <w:sz w:val="24"/>
          <w:szCs w:val="24"/>
        </w:rPr>
        <w:t xml:space="preserve">the underlying discourse and </w:t>
      </w:r>
      <w:r w:rsidR="00761097" w:rsidRPr="005B5EB9">
        <w:rPr>
          <w:rFonts w:ascii="Times New Roman" w:hAnsi="Times New Roman" w:cs="Times New Roman"/>
          <w:sz w:val="24"/>
          <w:szCs w:val="24"/>
        </w:rPr>
        <w:t xml:space="preserve">dominant </w:t>
      </w:r>
      <w:r w:rsidR="008E3373" w:rsidRPr="005B5EB9">
        <w:rPr>
          <w:rFonts w:ascii="Times New Roman" w:hAnsi="Times New Roman" w:cs="Times New Roman"/>
          <w:sz w:val="24"/>
          <w:szCs w:val="24"/>
        </w:rPr>
        <w:t>ideology of technological society</w:t>
      </w:r>
      <w:r w:rsidR="00761097" w:rsidRPr="005B5EB9">
        <w:rPr>
          <w:rFonts w:ascii="Times New Roman" w:hAnsi="Times New Roman" w:cs="Times New Roman"/>
          <w:sz w:val="24"/>
          <w:szCs w:val="24"/>
        </w:rPr>
        <w:t xml:space="preserve">. Interartistic practices and collaboration underpinned an important body of theoretical </w:t>
      </w:r>
      <w:r w:rsidR="0029221D">
        <w:rPr>
          <w:rFonts w:ascii="Times New Roman" w:hAnsi="Times New Roman" w:cs="Times New Roman"/>
          <w:sz w:val="24"/>
          <w:szCs w:val="24"/>
        </w:rPr>
        <w:t>observa</w:t>
      </w:r>
      <w:r w:rsidR="0029221D" w:rsidRPr="005B5EB9">
        <w:rPr>
          <w:rFonts w:ascii="Times New Roman" w:hAnsi="Times New Roman" w:cs="Times New Roman"/>
          <w:sz w:val="24"/>
          <w:szCs w:val="24"/>
        </w:rPr>
        <w:t xml:space="preserve">tions </w:t>
      </w:r>
      <w:r w:rsidR="00761097" w:rsidRPr="005B5EB9">
        <w:rPr>
          <w:rFonts w:ascii="Times New Roman" w:hAnsi="Times New Roman" w:cs="Times New Roman"/>
          <w:sz w:val="24"/>
          <w:szCs w:val="24"/>
        </w:rPr>
        <w:t>which has also been marginalised in the wider context of the development of theories of word and image relations and interdisciplinarity in the second ha</w:t>
      </w:r>
      <w:r w:rsidR="00C955CD" w:rsidRPr="005B5EB9">
        <w:rPr>
          <w:rFonts w:ascii="Times New Roman" w:hAnsi="Times New Roman" w:cs="Times New Roman"/>
          <w:sz w:val="24"/>
          <w:szCs w:val="24"/>
        </w:rPr>
        <w:t>lf of the 20th century</w:t>
      </w:r>
      <w:r w:rsidR="0029221D">
        <w:rPr>
          <w:rFonts w:ascii="Times New Roman" w:hAnsi="Times New Roman" w:cs="Times New Roman"/>
          <w:sz w:val="24"/>
          <w:szCs w:val="24"/>
        </w:rPr>
        <w:t>.</w:t>
      </w:r>
      <w:r w:rsidR="00C955CD" w:rsidRPr="005B5EB9">
        <w:rPr>
          <w:rFonts w:ascii="Times New Roman" w:hAnsi="Times New Roman" w:cs="Times New Roman"/>
          <w:sz w:val="24"/>
          <w:szCs w:val="24"/>
        </w:rPr>
        <w:t xml:space="preserve"> </w:t>
      </w:r>
      <w:r w:rsidR="0029221D">
        <w:rPr>
          <w:rFonts w:ascii="Times New Roman" w:hAnsi="Times New Roman" w:cs="Times New Roman"/>
          <w:sz w:val="24"/>
          <w:szCs w:val="24"/>
        </w:rPr>
        <w:t xml:space="preserve">They were theories that </w:t>
      </w:r>
      <w:r w:rsidR="00C955CD" w:rsidRPr="005B5EB9">
        <w:rPr>
          <w:rFonts w:ascii="Times New Roman" w:hAnsi="Times New Roman" w:cs="Times New Roman"/>
          <w:sz w:val="24"/>
          <w:szCs w:val="24"/>
        </w:rPr>
        <w:t>remain</w:t>
      </w:r>
      <w:r w:rsidR="0029221D">
        <w:rPr>
          <w:rFonts w:ascii="Times New Roman" w:hAnsi="Times New Roman" w:cs="Times New Roman"/>
          <w:sz w:val="24"/>
          <w:szCs w:val="24"/>
        </w:rPr>
        <w:t>ed</w:t>
      </w:r>
      <w:r w:rsidR="00C955CD" w:rsidRPr="005B5EB9">
        <w:rPr>
          <w:rFonts w:ascii="Times New Roman" w:hAnsi="Times New Roman" w:cs="Times New Roman"/>
          <w:sz w:val="24"/>
          <w:szCs w:val="24"/>
        </w:rPr>
        <w:t xml:space="preserve"> </w:t>
      </w:r>
      <w:r w:rsidR="001A08C9" w:rsidRPr="005B5EB9">
        <w:rPr>
          <w:rFonts w:ascii="Times New Roman" w:hAnsi="Times New Roman" w:cs="Times New Roman"/>
          <w:sz w:val="24"/>
          <w:szCs w:val="24"/>
        </w:rPr>
        <w:t>over</w:t>
      </w:r>
      <w:r w:rsidR="004F3496">
        <w:rPr>
          <w:rFonts w:ascii="Times New Roman" w:hAnsi="Times New Roman" w:cs="Times New Roman"/>
          <w:sz w:val="24"/>
          <w:szCs w:val="24"/>
        </w:rPr>
        <w:t>-</w:t>
      </w:r>
      <w:r w:rsidR="001A08C9" w:rsidRPr="005B5EB9">
        <w:rPr>
          <w:rFonts w:ascii="Times New Roman" w:hAnsi="Times New Roman" w:cs="Times New Roman"/>
          <w:sz w:val="24"/>
          <w:szCs w:val="24"/>
        </w:rPr>
        <w:t>reliant</w:t>
      </w:r>
      <w:r w:rsidR="00761097" w:rsidRPr="005B5EB9">
        <w:rPr>
          <w:rFonts w:ascii="Times New Roman" w:hAnsi="Times New Roman" w:cs="Times New Roman"/>
          <w:sz w:val="24"/>
          <w:szCs w:val="24"/>
        </w:rPr>
        <w:t xml:space="preserve"> on French theory and Anglo-American foundational texts. </w:t>
      </w:r>
    </w:p>
    <w:p w:rsidR="00761097" w:rsidRDefault="00761097" w:rsidP="00151988">
      <w:pPr>
        <w:spacing w:after="0" w:line="480" w:lineRule="auto"/>
        <w:ind w:firstLine="720"/>
        <w:jc w:val="both"/>
        <w:rPr>
          <w:rFonts w:ascii="Times New Roman" w:hAnsi="Times New Roman" w:cs="Times New Roman"/>
          <w:sz w:val="24"/>
          <w:szCs w:val="24"/>
        </w:rPr>
      </w:pPr>
      <w:r w:rsidRPr="005B5EB9">
        <w:rPr>
          <w:rFonts w:ascii="Times New Roman" w:hAnsi="Times New Roman" w:cs="Times New Roman"/>
          <w:sz w:val="24"/>
          <w:szCs w:val="24"/>
        </w:rPr>
        <w:t xml:space="preserve">Above all our </w:t>
      </w:r>
      <w:r w:rsidR="00BE5D6F" w:rsidRPr="005B5EB9">
        <w:rPr>
          <w:rFonts w:ascii="Times New Roman" w:hAnsi="Times New Roman" w:cs="Times New Roman"/>
          <w:sz w:val="24"/>
          <w:szCs w:val="24"/>
        </w:rPr>
        <w:t xml:space="preserve">aim was to </w:t>
      </w:r>
      <w:r w:rsidR="00295C77" w:rsidRPr="005B5EB9">
        <w:rPr>
          <w:rFonts w:ascii="Times New Roman" w:hAnsi="Times New Roman" w:cs="Times New Roman"/>
          <w:sz w:val="24"/>
          <w:szCs w:val="24"/>
        </w:rPr>
        <w:t xml:space="preserve">refocus attention on </w:t>
      </w:r>
      <w:r w:rsidR="00C955CD" w:rsidRPr="005B5EB9">
        <w:rPr>
          <w:rFonts w:ascii="Times New Roman" w:hAnsi="Times New Roman" w:cs="Times New Roman"/>
          <w:sz w:val="24"/>
          <w:szCs w:val="24"/>
        </w:rPr>
        <w:t>the importance</w:t>
      </w:r>
      <w:r w:rsidR="007935CF" w:rsidRPr="005B5EB9">
        <w:rPr>
          <w:rFonts w:ascii="Times New Roman" w:hAnsi="Times New Roman" w:cs="Times New Roman"/>
          <w:sz w:val="24"/>
          <w:szCs w:val="24"/>
        </w:rPr>
        <w:t xml:space="preserve"> of reframing our understanding of what constitutes theoretical and political interventions</w:t>
      </w:r>
      <w:r w:rsidR="00C955CD" w:rsidRPr="005B5EB9">
        <w:rPr>
          <w:rFonts w:ascii="Times New Roman" w:hAnsi="Times New Roman" w:cs="Times New Roman"/>
          <w:sz w:val="24"/>
          <w:szCs w:val="24"/>
        </w:rPr>
        <w:t xml:space="preserve">. </w:t>
      </w:r>
      <w:r w:rsidR="00C955CD" w:rsidRPr="00A71E0C">
        <w:rPr>
          <w:rFonts w:ascii="Times New Roman" w:hAnsi="Times New Roman" w:cs="Times New Roman"/>
          <w:i/>
          <w:sz w:val="24"/>
          <w:szCs w:val="24"/>
        </w:rPr>
        <w:t>Impegno</w:t>
      </w:r>
      <w:r w:rsidR="00C955CD" w:rsidRPr="005B5EB9">
        <w:rPr>
          <w:rFonts w:ascii="Times New Roman" w:hAnsi="Times New Roman" w:cs="Times New Roman"/>
          <w:sz w:val="24"/>
          <w:szCs w:val="24"/>
        </w:rPr>
        <w:t xml:space="preserve"> as traditionally conceived in Italy in the postwar period was fundamentally male not only because o</w:t>
      </w:r>
      <w:r w:rsidR="00F550C9">
        <w:rPr>
          <w:rFonts w:ascii="Times New Roman" w:hAnsi="Times New Roman" w:cs="Times New Roman"/>
          <w:sz w:val="24"/>
          <w:szCs w:val="24"/>
        </w:rPr>
        <w:t>f</w:t>
      </w:r>
      <w:r w:rsidR="00C955CD" w:rsidRPr="005B5EB9">
        <w:rPr>
          <w:rFonts w:ascii="Times New Roman" w:hAnsi="Times New Roman" w:cs="Times New Roman"/>
          <w:sz w:val="24"/>
          <w:szCs w:val="24"/>
        </w:rPr>
        <w:t xml:space="preserve"> its protagonists and their place in Italian cultural history but also because it was </w:t>
      </w:r>
      <w:r w:rsidR="00F550C9" w:rsidRPr="005B5EB9">
        <w:rPr>
          <w:rFonts w:ascii="Times New Roman" w:hAnsi="Times New Roman" w:cs="Times New Roman"/>
          <w:sz w:val="24"/>
          <w:szCs w:val="24"/>
        </w:rPr>
        <w:t>over reliant</w:t>
      </w:r>
      <w:r w:rsidR="00C955CD" w:rsidRPr="005B5EB9">
        <w:rPr>
          <w:rFonts w:ascii="Times New Roman" w:hAnsi="Times New Roman" w:cs="Times New Roman"/>
          <w:sz w:val="24"/>
          <w:szCs w:val="24"/>
        </w:rPr>
        <w:t xml:space="preserve"> on a conception of </w:t>
      </w:r>
      <w:r w:rsidR="00C955CD" w:rsidRPr="00F550C9">
        <w:rPr>
          <w:rFonts w:ascii="Times New Roman" w:hAnsi="Times New Roman" w:cs="Times New Roman"/>
          <w:i/>
          <w:sz w:val="24"/>
          <w:szCs w:val="24"/>
        </w:rPr>
        <w:t>impegno</w:t>
      </w:r>
      <w:r w:rsidR="00C955CD" w:rsidRPr="005B5EB9">
        <w:rPr>
          <w:rFonts w:ascii="Times New Roman" w:hAnsi="Times New Roman" w:cs="Times New Roman"/>
          <w:sz w:val="24"/>
          <w:szCs w:val="24"/>
        </w:rPr>
        <w:t xml:space="preserve"> as fundamentally linked to a logocentric tradition</w:t>
      </w:r>
      <w:r w:rsidR="007935CF" w:rsidRPr="005B5EB9">
        <w:rPr>
          <w:rFonts w:ascii="Times New Roman" w:hAnsi="Times New Roman" w:cs="Times New Roman"/>
          <w:sz w:val="24"/>
          <w:szCs w:val="24"/>
        </w:rPr>
        <w:t xml:space="preserve">. The analysis of some works </w:t>
      </w:r>
      <w:r w:rsidR="0029221D">
        <w:rPr>
          <w:rFonts w:ascii="Times New Roman" w:hAnsi="Times New Roman" w:cs="Times New Roman"/>
          <w:sz w:val="24"/>
          <w:szCs w:val="24"/>
        </w:rPr>
        <w:t>by</w:t>
      </w:r>
      <w:r w:rsidR="007935CF" w:rsidRPr="005B5EB9">
        <w:rPr>
          <w:rFonts w:ascii="Times New Roman" w:hAnsi="Times New Roman" w:cs="Times New Roman"/>
          <w:sz w:val="24"/>
          <w:szCs w:val="24"/>
        </w:rPr>
        <w:t xml:space="preserve"> La Rocca, especially in relation to the theoretical and creative intervention of her male counterparts, has shown the still widespread tendency to separate theory from creative practice and in doing so </w:t>
      </w:r>
      <w:r w:rsidR="00F550C9" w:rsidRPr="005B5EB9">
        <w:rPr>
          <w:rFonts w:ascii="Times New Roman" w:hAnsi="Times New Roman" w:cs="Times New Roman"/>
          <w:sz w:val="24"/>
          <w:szCs w:val="24"/>
        </w:rPr>
        <w:t>the</w:t>
      </w:r>
      <w:r w:rsidR="00C955CD" w:rsidRPr="005B5EB9">
        <w:rPr>
          <w:rFonts w:ascii="Times New Roman" w:hAnsi="Times New Roman" w:cs="Times New Roman"/>
          <w:sz w:val="24"/>
          <w:szCs w:val="24"/>
        </w:rPr>
        <w:t xml:space="preserve"> risk of </w:t>
      </w:r>
      <w:r w:rsidR="0029221D" w:rsidRPr="005B5EB9">
        <w:rPr>
          <w:rFonts w:ascii="Times New Roman" w:hAnsi="Times New Roman" w:cs="Times New Roman"/>
          <w:sz w:val="24"/>
          <w:szCs w:val="24"/>
        </w:rPr>
        <w:t xml:space="preserve">further </w:t>
      </w:r>
      <w:r w:rsidR="007935CF" w:rsidRPr="005B5EB9">
        <w:rPr>
          <w:rFonts w:ascii="Times New Roman" w:hAnsi="Times New Roman" w:cs="Times New Roman"/>
          <w:sz w:val="24"/>
          <w:szCs w:val="24"/>
        </w:rPr>
        <w:t xml:space="preserve">marginalising the female voice. By reiterating the centuries-old </w:t>
      </w:r>
      <w:r w:rsidR="00F550C9" w:rsidRPr="005B5EB9">
        <w:rPr>
          <w:rFonts w:ascii="Times New Roman" w:hAnsi="Times New Roman" w:cs="Times New Roman"/>
          <w:sz w:val="24"/>
          <w:szCs w:val="24"/>
        </w:rPr>
        <w:t>hierarchy</w:t>
      </w:r>
      <w:r w:rsidR="007935CF" w:rsidRPr="005B5EB9">
        <w:rPr>
          <w:rFonts w:ascii="Times New Roman" w:hAnsi="Times New Roman" w:cs="Times New Roman"/>
          <w:sz w:val="24"/>
          <w:szCs w:val="24"/>
        </w:rPr>
        <w:t xml:space="preserve"> between logos and techne, we deny </w:t>
      </w:r>
      <w:r w:rsidR="0029221D" w:rsidRPr="005B5EB9">
        <w:rPr>
          <w:rFonts w:ascii="Times New Roman" w:hAnsi="Times New Roman" w:cs="Times New Roman"/>
          <w:sz w:val="24"/>
          <w:szCs w:val="24"/>
        </w:rPr>
        <w:t xml:space="preserve">the latter </w:t>
      </w:r>
      <w:r w:rsidR="007935CF" w:rsidRPr="005B5EB9">
        <w:rPr>
          <w:rFonts w:ascii="Times New Roman" w:hAnsi="Times New Roman" w:cs="Times New Roman"/>
          <w:sz w:val="24"/>
          <w:szCs w:val="24"/>
        </w:rPr>
        <w:t>status and agency. La Rocca is a case in point in so far as her powerful manipulation of the verbal/visual strategies of te</w:t>
      </w:r>
      <w:r w:rsidR="004F3496">
        <w:rPr>
          <w:rFonts w:ascii="Times New Roman" w:hAnsi="Times New Roman" w:cs="Times New Roman"/>
          <w:sz w:val="24"/>
          <w:szCs w:val="24"/>
        </w:rPr>
        <w:t>chnological culture</w:t>
      </w:r>
      <w:r w:rsidR="007935CF" w:rsidRPr="005B5EB9">
        <w:rPr>
          <w:rFonts w:ascii="Times New Roman" w:hAnsi="Times New Roman" w:cs="Times New Roman"/>
          <w:sz w:val="24"/>
          <w:szCs w:val="24"/>
        </w:rPr>
        <w:t xml:space="preserve"> </w:t>
      </w:r>
      <w:r w:rsidR="00D753DE" w:rsidRPr="005B5EB9">
        <w:rPr>
          <w:rFonts w:ascii="Times New Roman" w:hAnsi="Times New Roman" w:cs="Times New Roman"/>
          <w:sz w:val="24"/>
          <w:szCs w:val="24"/>
        </w:rPr>
        <w:t>have been left in the shadow of a body of traditional</w:t>
      </w:r>
      <w:r w:rsidR="00AF60BF">
        <w:rPr>
          <w:rFonts w:ascii="Times New Roman" w:hAnsi="Times New Roman" w:cs="Times New Roman"/>
          <w:sz w:val="24"/>
          <w:szCs w:val="24"/>
        </w:rPr>
        <w:t xml:space="preserve">ly conceived theoretical texts, </w:t>
      </w:r>
      <w:r w:rsidR="00D753DE" w:rsidRPr="005B5EB9">
        <w:rPr>
          <w:rFonts w:ascii="Times New Roman" w:hAnsi="Times New Roman" w:cs="Times New Roman"/>
          <w:sz w:val="24"/>
          <w:szCs w:val="24"/>
        </w:rPr>
        <w:t>taking the shape of essays, book-length pamphlets, articles, conference papers etc</w:t>
      </w:r>
      <w:r w:rsidR="00AF60BF">
        <w:rPr>
          <w:rFonts w:ascii="Times New Roman" w:hAnsi="Times New Roman" w:cs="Times New Roman"/>
          <w:sz w:val="24"/>
          <w:szCs w:val="24"/>
        </w:rPr>
        <w:t>.</w:t>
      </w:r>
      <w:r w:rsidR="00D753DE" w:rsidRPr="005B5EB9">
        <w:rPr>
          <w:rFonts w:ascii="Times New Roman" w:hAnsi="Times New Roman" w:cs="Times New Roman"/>
          <w:sz w:val="24"/>
          <w:szCs w:val="24"/>
        </w:rPr>
        <w:t xml:space="preserve">. </w:t>
      </w:r>
    </w:p>
    <w:p w:rsidR="0085347F" w:rsidRPr="00A71E0C" w:rsidRDefault="00151988" w:rsidP="00C577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by reassessing the notion of </w:t>
      </w:r>
      <w:r w:rsidRPr="00356F74">
        <w:rPr>
          <w:rFonts w:ascii="Times New Roman" w:hAnsi="Times New Roman" w:cs="Times New Roman"/>
          <w:i/>
          <w:sz w:val="24"/>
          <w:szCs w:val="24"/>
        </w:rPr>
        <w:t>impegno</w:t>
      </w:r>
      <w:r>
        <w:rPr>
          <w:rFonts w:ascii="Times New Roman" w:hAnsi="Times New Roman" w:cs="Times New Roman"/>
          <w:sz w:val="24"/>
          <w:szCs w:val="24"/>
        </w:rPr>
        <w:t xml:space="preserve"> </w:t>
      </w:r>
      <w:r w:rsidR="004F3496">
        <w:rPr>
          <w:rFonts w:ascii="Times New Roman" w:hAnsi="Times New Roman" w:cs="Times New Roman"/>
          <w:sz w:val="24"/>
          <w:szCs w:val="24"/>
        </w:rPr>
        <w:t xml:space="preserve">in Gruppo 70, </w:t>
      </w:r>
      <w:r>
        <w:rPr>
          <w:rFonts w:ascii="Times New Roman" w:hAnsi="Times New Roman" w:cs="Times New Roman"/>
          <w:sz w:val="24"/>
          <w:szCs w:val="24"/>
        </w:rPr>
        <w:t>within a broader and interdisciplinary perspective</w:t>
      </w:r>
      <w:r w:rsidR="00C9316C">
        <w:rPr>
          <w:rFonts w:ascii="Times New Roman" w:hAnsi="Times New Roman" w:cs="Times New Roman"/>
          <w:sz w:val="24"/>
          <w:szCs w:val="24"/>
        </w:rPr>
        <w:t>,</w:t>
      </w:r>
      <w:r>
        <w:rPr>
          <w:rFonts w:ascii="Times New Roman" w:hAnsi="Times New Roman" w:cs="Times New Roman"/>
          <w:sz w:val="24"/>
          <w:szCs w:val="24"/>
        </w:rPr>
        <w:t xml:space="preserve"> this article has </w:t>
      </w:r>
      <w:r w:rsidR="00C9316C">
        <w:rPr>
          <w:rFonts w:ascii="Times New Roman" w:hAnsi="Times New Roman" w:cs="Times New Roman"/>
          <w:sz w:val="24"/>
          <w:szCs w:val="24"/>
        </w:rPr>
        <w:t xml:space="preserve">also highlighted the centrality and relevance of the </w:t>
      </w:r>
      <w:r w:rsidR="00F60389">
        <w:rPr>
          <w:rFonts w:ascii="Times New Roman" w:hAnsi="Times New Roman" w:cs="Times New Roman"/>
          <w:sz w:val="24"/>
          <w:szCs w:val="24"/>
        </w:rPr>
        <w:t xml:space="preserve">theoretical </w:t>
      </w:r>
      <w:r w:rsidR="00C9316C">
        <w:rPr>
          <w:rFonts w:ascii="Times New Roman" w:hAnsi="Times New Roman" w:cs="Times New Roman"/>
          <w:sz w:val="24"/>
          <w:szCs w:val="24"/>
        </w:rPr>
        <w:t>contribution of female practitioners, ironically central to the debates and yet marginalised</w:t>
      </w:r>
      <w:r w:rsidR="00F60389">
        <w:rPr>
          <w:rFonts w:ascii="Times New Roman" w:hAnsi="Times New Roman" w:cs="Times New Roman"/>
          <w:sz w:val="24"/>
          <w:szCs w:val="24"/>
        </w:rPr>
        <w:t>,</w:t>
      </w:r>
      <w:r w:rsidR="00C9316C">
        <w:rPr>
          <w:rFonts w:ascii="Times New Roman" w:hAnsi="Times New Roman" w:cs="Times New Roman"/>
          <w:sz w:val="24"/>
          <w:szCs w:val="24"/>
        </w:rPr>
        <w:t xml:space="preserve"> </w:t>
      </w:r>
      <w:r w:rsidR="00F60389">
        <w:rPr>
          <w:rFonts w:ascii="Times New Roman" w:hAnsi="Times New Roman" w:cs="Times New Roman"/>
          <w:sz w:val="24"/>
          <w:szCs w:val="24"/>
        </w:rPr>
        <w:t>due</w:t>
      </w:r>
      <w:r w:rsidR="00C9316C">
        <w:rPr>
          <w:rFonts w:ascii="Times New Roman" w:hAnsi="Times New Roman" w:cs="Times New Roman"/>
          <w:sz w:val="24"/>
          <w:szCs w:val="24"/>
        </w:rPr>
        <w:t xml:space="preserve"> </w:t>
      </w:r>
      <w:r w:rsidR="00F60389">
        <w:rPr>
          <w:rFonts w:ascii="Times New Roman" w:hAnsi="Times New Roman" w:cs="Times New Roman"/>
          <w:sz w:val="24"/>
          <w:szCs w:val="24"/>
        </w:rPr>
        <w:t xml:space="preserve">to </w:t>
      </w:r>
      <w:r w:rsidR="00C9316C">
        <w:rPr>
          <w:rFonts w:ascii="Times New Roman" w:hAnsi="Times New Roman" w:cs="Times New Roman"/>
          <w:sz w:val="24"/>
          <w:szCs w:val="24"/>
        </w:rPr>
        <w:t>the perpetuation of a highly gendered division of labour</w:t>
      </w:r>
      <w:r w:rsidR="004F3496">
        <w:rPr>
          <w:rFonts w:ascii="Times New Roman" w:hAnsi="Times New Roman" w:cs="Times New Roman"/>
          <w:sz w:val="24"/>
          <w:szCs w:val="24"/>
        </w:rPr>
        <w:t>, despite the declared theoretical centrality of group work</w:t>
      </w:r>
      <w:r w:rsidR="00C9316C">
        <w:rPr>
          <w:rFonts w:ascii="Times New Roman" w:hAnsi="Times New Roman" w:cs="Times New Roman"/>
          <w:sz w:val="24"/>
          <w:szCs w:val="24"/>
        </w:rPr>
        <w:t xml:space="preserve">. </w:t>
      </w:r>
      <w:r w:rsidR="00CF4272">
        <w:rPr>
          <w:rFonts w:ascii="Times New Roman" w:hAnsi="Times New Roman" w:cs="Times New Roman"/>
          <w:sz w:val="24"/>
          <w:szCs w:val="24"/>
        </w:rPr>
        <w:t xml:space="preserve">This approach has allowed us to emphasize how the profound interconnection between </w:t>
      </w:r>
      <w:r w:rsidR="00CF4272" w:rsidRPr="00CF4272">
        <w:rPr>
          <w:rFonts w:ascii="Times New Roman" w:hAnsi="Times New Roman" w:cs="Times New Roman"/>
          <w:i/>
          <w:sz w:val="24"/>
          <w:szCs w:val="24"/>
        </w:rPr>
        <w:t>impegno</w:t>
      </w:r>
      <w:r w:rsidR="00CF4272">
        <w:rPr>
          <w:rFonts w:ascii="Times New Roman" w:hAnsi="Times New Roman" w:cs="Times New Roman"/>
          <w:sz w:val="24"/>
          <w:szCs w:val="24"/>
        </w:rPr>
        <w:t xml:space="preserve"> and </w:t>
      </w:r>
      <w:r w:rsidR="004F3496">
        <w:rPr>
          <w:rFonts w:ascii="Times New Roman" w:hAnsi="Times New Roman" w:cs="Times New Roman"/>
          <w:sz w:val="24"/>
          <w:szCs w:val="24"/>
        </w:rPr>
        <w:t xml:space="preserve">early </w:t>
      </w:r>
      <w:r w:rsidR="00CF4272">
        <w:rPr>
          <w:rFonts w:ascii="Times New Roman" w:hAnsi="Times New Roman" w:cs="Times New Roman"/>
          <w:sz w:val="24"/>
          <w:szCs w:val="24"/>
        </w:rPr>
        <w:t>feminist discourse was most significantly enacted when words</w:t>
      </w:r>
      <w:r w:rsidR="004F3496">
        <w:rPr>
          <w:rFonts w:ascii="Times New Roman" w:hAnsi="Times New Roman" w:cs="Times New Roman"/>
          <w:sz w:val="24"/>
          <w:szCs w:val="24"/>
        </w:rPr>
        <w:t xml:space="preserve"> and</w:t>
      </w:r>
      <w:r w:rsidR="00CF4272">
        <w:rPr>
          <w:rFonts w:ascii="Times New Roman" w:hAnsi="Times New Roman" w:cs="Times New Roman"/>
          <w:sz w:val="24"/>
          <w:szCs w:val="24"/>
        </w:rPr>
        <w:t xml:space="preserve"> images </w:t>
      </w:r>
      <w:r w:rsidR="004F3496">
        <w:rPr>
          <w:rFonts w:ascii="Times New Roman" w:hAnsi="Times New Roman" w:cs="Times New Roman"/>
          <w:sz w:val="24"/>
          <w:szCs w:val="24"/>
        </w:rPr>
        <w:t>(</w:t>
      </w:r>
      <w:r w:rsidR="00CF4272">
        <w:rPr>
          <w:rFonts w:ascii="Times New Roman" w:hAnsi="Times New Roman" w:cs="Times New Roman"/>
          <w:sz w:val="24"/>
          <w:szCs w:val="24"/>
        </w:rPr>
        <w:t xml:space="preserve">and </w:t>
      </w:r>
      <w:r w:rsidR="004F3496">
        <w:rPr>
          <w:rFonts w:ascii="Times New Roman" w:hAnsi="Times New Roman" w:cs="Times New Roman"/>
          <w:sz w:val="24"/>
          <w:szCs w:val="24"/>
        </w:rPr>
        <w:t xml:space="preserve">later </w:t>
      </w:r>
      <w:r w:rsidR="00CF4272">
        <w:rPr>
          <w:rFonts w:ascii="Times New Roman" w:hAnsi="Times New Roman" w:cs="Times New Roman"/>
          <w:sz w:val="24"/>
          <w:szCs w:val="24"/>
        </w:rPr>
        <w:t>live performance</w:t>
      </w:r>
      <w:r w:rsidR="004F3496">
        <w:rPr>
          <w:rFonts w:ascii="Times New Roman" w:hAnsi="Times New Roman" w:cs="Times New Roman"/>
          <w:sz w:val="24"/>
          <w:szCs w:val="24"/>
        </w:rPr>
        <w:t>)</w:t>
      </w:r>
      <w:r w:rsidR="00CF4272">
        <w:rPr>
          <w:rFonts w:ascii="Times New Roman" w:hAnsi="Times New Roman" w:cs="Times New Roman"/>
          <w:sz w:val="24"/>
          <w:szCs w:val="24"/>
        </w:rPr>
        <w:t xml:space="preserve"> fused </w:t>
      </w:r>
      <w:r w:rsidR="0029221D">
        <w:rPr>
          <w:rFonts w:ascii="Times New Roman" w:hAnsi="Times New Roman" w:cs="Times New Roman"/>
          <w:sz w:val="24"/>
          <w:szCs w:val="24"/>
        </w:rPr>
        <w:t xml:space="preserve">together </w:t>
      </w:r>
      <w:r w:rsidR="00CF4272">
        <w:rPr>
          <w:rFonts w:ascii="Times New Roman" w:hAnsi="Times New Roman" w:cs="Times New Roman"/>
          <w:sz w:val="24"/>
          <w:szCs w:val="24"/>
        </w:rPr>
        <w:t>in the</w:t>
      </w:r>
      <w:r w:rsidR="0029221D">
        <w:rPr>
          <w:rFonts w:ascii="Times New Roman" w:hAnsi="Times New Roman" w:cs="Times New Roman"/>
          <w:sz w:val="24"/>
          <w:szCs w:val="24"/>
        </w:rPr>
        <w:t>ir</w:t>
      </w:r>
      <w:r w:rsidR="00CF4272">
        <w:rPr>
          <w:rFonts w:ascii="Times New Roman" w:hAnsi="Times New Roman" w:cs="Times New Roman"/>
          <w:sz w:val="24"/>
          <w:szCs w:val="24"/>
        </w:rPr>
        <w:t xml:space="preserve"> artistic practice</w:t>
      </w:r>
      <w:r w:rsidR="0029221D">
        <w:rPr>
          <w:rFonts w:ascii="Times New Roman" w:hAnsi="Times New Roman" w:cs="Times New Roman"/>
          <w:sz w:val="24"/>
          <w:szCs w:val="24"/>
        </w:rPr>
        <w:t>/production</w:t>
      </w:r>
      <w:r w:rsidR="00CF4272">
        <w:rPr>
          <w:rFonts w:ascii="Times New Roman" w:hAnsi="Times New Roman" w:cs="Times New Roman"/>
          <w:sz w:val="24"/>
          <w:szCs w:val="24"/>
        </w:rPr>
        <w:t xml:space="preserve">; in other words, </w:t>
      </w:r>
      <w:r w:rsidR="0029221D">
        <w:rPr>
          <w:rFonts w:ascii="Times New Roman" w:hAnsi="Times New Roman" w:cs="Times New Roman"/>
          <w:sz w:val="24"/>
          <w:szCs w:val="24"/>
        </w:rPr>
        <w:t xml:space="preserve">at the point </w:t>
      </w:r>
      <w:r w:rsidR="00CF4272">
        <w:rPr>
          <w:rFonts w:ascii="Times New Roman" w:hAnsi="Times New Roman" w:cs="Times New Roman"/>
          <w:sz w:val="24"/>
          <w:szCs w:val="24"/>
        </w:rPr>
        <w:t xml:space="preserve">where </w:t>
      </w:r>
      <w:r w:rsidR="0046726A">
        <w:rPr>
          <w:rFonts w:ascii="Times New Roman" w:hAnsi="Times New Roman" w:cs="Times New Roman"/>
          <w:sz w:val="24"/>
          <w:szCs w:val="24"/>
        </w:rPr>
        <w:t>traditional theoretical boundaries were crossed, leaving space fo</w:t>
      </w:r>
      <w:r w:rsidR="0029221D">
        <w:rPr>
          <w:rFonts w:ascii="Times New Roman" w:hAnsi="Times New Roman" w:cs="Times New Roman"/>
          <w:sz w:val="24"/>
          <w:szCs w:val="24"/>
        </w:rPr>
        <w:t>r</w:t>
      </w:r>
      <w:r w:rsidR="004F3496">
        <w:rPr>
          <w:rFonts w:ascii="Times New Roman" w:hAnsi="Times New Roman" w:cs="Times New Roman"/>
          <w:sz w:val="24"/>
          <w:szCs w:val="24"/>
        </w:rPr>
        <w:t xml:space="preserve"> artistic </w:t>
      </w:r>
      <w:r w:rsidR="0046726A">
        <w:rPr>
          <w:rFonts w:ascii="Times New Roman" w:hAnsi="Times New Roman" w:cs="Times New Roman"/>
          <w:sz w:val="24"/>
          <w:szCs w:val="24"/>
        </w:rPr>
        <w:t>experience</w:t>
      </w:r>
      <w:r w:rsidR="00992C2A">
        <w:rPr>
          <w:rFonts w:ascii="Times New Roman" w:hAnsi="Times New Roman" w:cs="Times New Roman"/>
          <w:sz w:val="24"/>
          <w:szCs w:val="24"/>
        </w:rPr>
        <w:t xml:space="preserve"> as </w:t>
      </w:r>
      <w:r w:rsidR="0029221D">
        <w:rPr>
          <w:rFonts w:ascii="Times New Roman" w:hAnsi="Times New Roman" w:cs="Times New Roman"/>
          <w:sz w:val="24"/>
          <w:szCs w:val="24"/>
        </w:rPr>
        <w:t>a</w:t>
      </w:r>
      <w:r w:rsidR="00992C2A">
        <w:rPr>
          <w:rFonts w:ascii="Times New Roman" w:hAnsi="Times New Roman" w:cs="Times New Roman"/>
          <w:sz w:val="24"/>
          <w:szCs w:val="24"/>
        </w:rPr>
        <w:t xml:space="preserve"> </w:t>
      </w:r>
      <w:r w:rsidR="00AF60BF">
        <w:rPr>
          <w:rFonts w:ascii="Times New Roman" w:hAnsi="Times New Roman" w:cs="Times New Roman"/>
          <w:sz w:val="24"/>
          <w:szCs w:val="24"/>
        </w:rPr>
        <w:t>place</w:t>
      </w:r>
      <w:r w:rsidR="00992C2A">
        <w:rPr>
          <w:rFonts w:ascii="Times New Roman" w:hAnsi="Times New Roman" w:cs="Times New Roman"/>
          <w:sz w:val="24"/>
          <w:szCs w:val="24"/>
        </w:rPr>
        <w:t xml:space="preserve"> where theory turned into action and </w:t>
      </w:r>
      <w:r w:rsidR="00992C2A" w:rsidRPr="001D6923">
        <w:rPr>
          <w:rFonts w:ascii="Times New Roman" w:hAnsi="Times New Roman" w:cs="Times New Roman"/>
          <w:i/>
          <w:sz w:val="24"/>
          <w:szCs w:val="24"/>
        </w:rPr>
        <w:t>impegno</w:t>
      </w:r>
      <w:r w:rsidR="00992C2A">
        <w:rPr>
          <w:rFonts w:ascii="Times New Roman" w:hAnsi="Times New Roman" w:cs="Times New Roman"/>
          <w:sz w:val="24"/>
          <w:szCs w:val="24"/>
        </w:rPr>
        <w:t xml:space="preserve"> became </w:t>
      </w:r>
      <w:r w:rsidR="00403CA7">
        <w:rPr>
          <w:rFonts w:ascii="Times New Roman" w:hAnsi="Times New Roman" w:cs="Times New Roman"/>
          <w:sz w:val="24"/>
          <w:szCs w:val="24"/>
        </w:rPr>
        <w:t>artistic activism</w:t>
      </w:r>
      <w:r w:rsidR="0046726A">
        <w:rPr>
          <w:rFonts w:ascii="Times New Roman" w:hAnsi="Times New Roman" w:cs="Times New Roman"/>
          <w:sz w:val="24"/>
          <w:szCs w:val="24"/>
        </w:rPr>
        <w:t>.</w:t>
      </w:r>
      <w:bookmarkStart w:id="0" w:name="_GoBack"/>
      <w:bookmarkEnd w:id="0"/>
    </w:p>
    <w:sectPr w:rsidR="0085347F" w:rsidRPr="00A71E0C" w:rsidSect="00A364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48" w:rsidRDefault="00F22D48" w:rsidP="00C70B81">
      <w:pPr>
        <w:spacing w:after="0" w:line="240" w:lineRule="auto"/>
      </w:pPr>
      <w:r>
        <w:separator/>
      </w:r>
    </w:p>
  </w:endnote>
  <w:endnote w:type="continuationSeparator" w:id="0">
    <w:p w:rsidR="00F22D48" w:rsidRDefault="00F22D48" w:rsidP="00C7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EhrhardtMTSR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48" w:rsidRDefault="00F22D48" w:rsidP="00C70B81">
      <w:pPr>
        <w:spacing w:after="0" w:line="240" w:lineRule="auto"/>
      </w:pPr>
      <w:r>
        <w:separator/>
      </w:r>
    </w:p>
  </w:footnote>
  <w:footnote w:type="continuationSeparator" w:id="0">
    <w:p w:rsidR="00F22D48" w:rsidRDefault="00F22D48" w:rsidP="00C70B81">
      <w:pPr>
        <w:spacing w:after="0" w:line="240" w:lineRule="auto"/>
      </w:pPr>
      <w:r>
        <w:continuationSeparator/>
      </w:r>
    </w:p>
  </w:footnote>
  <w:footnote w:id="1">
    <w:p w:rsidR="00BA6F23" w:rsidRPr="00D678D1" w:rsidRDefault="00BA6F23" w:rsidP="00716AED">
      <w:pPr>
        <w:jc w:val="both"/>
        <w:rPr>
          <w:rFonts w:ascii="Times New Roman" w:hAnsi="Times New Roman" w:cs="Times New Roman"/>
          <w:sz w:val="20"/>
          <w:szCs w:val="20"/>
          <w:lang w:val="it-IT"/>
        </w:rPr>
      </w:pPr>
      <w:r w:rsidRPr="00D678D1">
        <w:rPr>
          <w:rStyle w:val="FootnoteReference"/>
          <w:rFonts w:ascii="Times New Roman" w:hAnsi="Times New Roman" w:cs="Times New Roman"/>
          <w:sz w:val="20"/>
          <w:szCs w:val="20"/>
        </w:rPr>
        <w:footnoteRef/>
      </w:r>
      <w:r w:rsidRPr="00D678D1">
        <w:rPr>
          <w:rFonts w:ascii="Times New Roman" w:hAnsi="Times New Roman" w:cs="Times New Roman"/>
          <w:sz w:val="20"/>
          <w:szCs w:val="20"/>
        </w:rPr>
        <w:t xml:space="preserve"> </w:t>
      </w:r>
      <w:r w:rsidRPr="00D678D1">
        <w:rPr>
          <w:rFonts w:ascii="Times New Roman" w:hAnsi="Times New Roman" w:cs="Times New Roman"/>
          <w:i/>
          <w:sz w:val="20"/>
          <w:szCs w:val="20"/>
        </w:rPr>
        <w:t>Questo e altro</w:t>
      </w:r>
      <w:r w:rsidRPr="00D678D1">
        <w:rPr>
          <w:rFonts w:ascii="Times New Roman" w:hAnsi="Times New Roman" w:cs="Times New Roman"/>
          <w:sz w:val="20"/>
          <w:szCs w:val="20"/>
        </w:rPr>
        <w:t xml:space="preserve"> was a literature journal published in Milan between 1962 and 1964 which revolved around the relationship between culture and everyday reality with a focus on the boundaries of literature. </w:t>
      </w:r>
      <w:r w:rsidRPr="00D678D1">
        <w:rPr>
          <w:rFonts w:ascii="Times New Roman" w:hAnsi="Times New Roman" w:cs="Times New Roman"/>
          <w:sz w:val="20"/>
          <w:szCs w:val="20"/>
          <w:lang w:val="it-IT"/>
        </w:rPr>
        <w:t xml:space="preserve">The programmatic question is raised in the first issue in these terms: ‘Quali sono oggi i confini della letteratura, tra l’arcadia e il proclama, il laboratorio e la denuncia, il soliloquio e l’elogio? [...] proprio qui, nella domanda che sopra ci siamo posti, quali siano oggi, i confini della letteratura, è da ricercarsi il tema centrale della nostra rivista, che si propone di organizzare attorno ad esso un libero repertorio di testimonianze d’ogni natura, affidando agli uomini della letteratura il compito di definirne, oggi, limiti, significato, valore. In questo potremmo confessarci illuministi della letteratura: che crediamo nella ragione letteraria’. Cfr. ‘Perché </w:t>
      </w:r>
      <w:r w:rsidRPr="00D678D1">
        <w:rPr>
          <w:rFonts w:ascii="Times New Roman" w:hAnsi="Times New Roman" w:cs="Times New Roman"/>
          <w:i/>
          <w:sz w:val="20"/>
          <w:szCs w:val="20"/>
          <w:lang w:val="it-IT"/>
        </w:rPr>
        <w:t>Questo e altro</w:t>
      </w:r>
      <w:r w:rsidRPr="00D678D1">
        <w:rPr>
          <w:rFonts w:ascii="Times New Roman" w:hAnsi="Times New Roman" w:cs="Times New Roman"/>
          <w:sz w:val="20"/>
          <w:szCs w:val="20"/>
          <w:lang w:val="it-IT"/>
        </w:rPr>
        <w:t xml:space="preserve">?’, </w:t>
      </w:r>
      <w:r w:rsidRPr="00D678D1">
        <w:rPr>
          <w:rFonts w:ascii="Times New Roman" w:hAnsi="Times New Roman" w:cs="Times New Roman"/>
          <w:i/>
          <w:sz w:val="20"/>
          <w:szCs w:val="20"/>
          <w:lang w:val="it-IT"/>
        </w:rPr>
        <w:t>Questo e altro,</w:t>
      </w:r>
      <w:r>
        <w:rPr>
          <w:rFonts w:ascii="Times New Roman" w:hAnsi="Times New Roman" w:cs="Times New Roman"/>
          <w:sz w:val="20"/>
          <w:szCs w:val="20"/>
          <w:lang w:val="it-IT"/>
        </w:rPr>
        <w:t xml:space="preserve"> 1 (1962), </w:t>
      </w:r>
      <w:r w:rsidRPr="00D678D1">
        <w:rPr>
          <w:rFonts w:ascii="Times New Roman" w:hAnsi="Times New Roman" w:cs="Times New Roman"/>
          <w:sz w:val="20"/>
          <w:szCs w:val="20"/>
          <w:lang w:val="it-IT"/>
        </w:rPr>
        <w:t>56.</w:t>
      </w:r>
    </w:p>
    <w:p w:rsidR="00BA6F23" w:rsidRPr="00D678D1" w:rsidRDefault="00BA6F23">
      <w:pPr>
        <w:pStyle w:val="FootnoteText"/>
        <w:rPr>
          <w:rFonts w:ascii="Times New Roman" w:hAnsi="Times New Roman" w:cs="Times New Roman"/>
          <w:lang w:val="it-IT"/>
        </w:rPr>
      </w:pPr>
    </w:p>
  </w:footnote>
  <w:footnote w:id="2">
    <w:p w:rsidR="00BA6F23" w:rsidRPr="00D678D1" w:rsidRDefault="00BA6F23" w:rsidP="00D652AD">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Lamberto Pignotti, ‘L’industria che non si vede’, </w:t>
      </w:r>
      <w:r w:rsidRPr="00D678D1">
        <w:rPr>
          <w:rFonts w:ascii="Times New Roman" w:hAnsi="Times New Roman" w:cs="Times New Roman"/>
          <w:i/>
          <w:lang w:val="it-IT"/>
        </w:rPr>
        <w:t>Questo e altro</w:t>
      </w:r>
      <w:r w:rsidRPr="00D678D1">
        <w:rPr>
          <w:rFonts w:ascii="Times New Roman" w:hAnsi="Times New Roman" w:cs="Times New Roman"/>
          <w:lang w:val="it-IT"/>
        </w:rPr>
        <w:t xml:space="preserve">, 1 (1962), 59-60, quoted in English from Melania Gazzotti and Nicole Zanoletti, ‘Lamberto Pignotti poet, artist, essayist and the experience of Gruppo 70. From literature to visual art, from Florence to Rome’, in </w:t>
      </w:r>
      <w:r w:rsidRPr="00D678D1">
        <w:rPr>
          <w:rFonts w:ascii="Times New Roman" w:hAnsi="Times New Roman" w:cs="Times New Roman"/>
          <w:i/>
          <w:lang w:val="it-IT"/>
        </w:rPr>
        <w:t xml:space="preserve">La poesia ve lo dice prima, la poesia ve lo dice meglio. </w:t>
      </w:r>
      <w:r w:rsidRPr="00D678D1">
        <w:rPr>
          <w:rFonts w:ascii="Times New Roman" w:hAnsi="Times New Roman" w:cs="Times New Roman"/>
          <w:i/>
        </w:rPr>
        <w:t>Opere dal 1945 al 2010</w:t>
      </w:r>
      <w:r w:rsidRPr="00D678D1">
        <w:rPr>
          <w:rFonts w:ascii="Times New Roman" w:hAnsi="Times New Roman" w:cs="Times New Roman"/>
        </w:rPr>
        <w:t xml:space="preserve"> [Visual Poetry Tells It First, Visual Poetry Tells it Better. </w:t>
      </w:r>
      <w:r w:rsidRPr="00D678D1">
        <w:rPr>
          <w:rFonts w:ascii="Times New Roman" w:hAnsi="Times New Roman" w:cs="Times New Roman"/>
          <w:lang w:val="it-IT"/>
        </w:rPr>
        <w:t>Works From 1945 to 2010], ed. By Lamberto Pignotti (Brescia: Berardinelli, 2010), p. 11.</w:t>
      </w:r>
    </w:p>
  </w:footnote>
  <w:footnote w:id="3">
    <w:p w:rsidR="00BA6F23" w:rsidRPr="00D678D1" w:rsidRDefault="00BA6F23" w:rsidP="00D652AD">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Lamberto Pignotti, ‘L’industria che non si vede’, </w:t>
      </w:r>
      <w:r w:rsidRPr="00D678D1">
        <w:rPr>
          <w:rFonts w:ascii="Times New Roman" w:hAnsi="Times New Roman" w:cs="Times New Roman"/>
          <w:i/>
          <w:lang w:val="it-IT"/>
        </w:rPr>
        <w:t>Questo e altro</w:t>
      </w:r>
      <w:r w:rsidRPr="00D678D1">
        <w:rPr>
          <w:rFonts w:ascii="Times New Roman" w:hAnsi="Times New Roman" w:cs="Times New Roman"/>
          <w:lang w:val="it-IT"/>
        </w:rPr>
        <w:t>, 1 (1962), 59-60.</w:t>
      </w:r>
    </w:p>
  </w:footnote>
  <w:footnote w:id="4">
    <w:p w:rsidR="00BA6F23" w:rsidRPr="00734608" w:rsidRDefault="00BA6F23" w:rsidP="00D652AD">
      <w:pPr>
        <w:pStyle w:val="FootnoteText"/>
        <w:jc w:val="both"/>
        <w:rPr>
          <w:rFonts w:ascii="Times New Roman" w:hAnsi="Times New Roman" w:cs="Times New Roman"/>
        </w:rPr>
      </w:pPr>
      <w:r w:rsidRPr="00734608">
        <w:rPr>
          <w:rStyle w:val="FootnoteReference"/>
          <w:rFonts w:ascii="Times New Roman" w:hAnsi="Times New Roman" w:cs="Times New Roman"/>
        </w:rPr>
        <w:footnoteRef/>
      </w:r>
      <w:r w:rsidRPr="00454323">
        <w:rPr>
          <w:rFonts w:ascii="Times New Roman" w:hAnsi="Times New Roman" w:cs="Times New Roman"/>
          <w:lang w:val="en-US"/>
        </w:rPr>
        <w:t xml:space="preserve"> Lamberto Pignotti, ‘Visual poetry, verbo-visual writing’, in </w:t>
      </w:r>
      <w:r w:rsidRPr="00454323">
        <w:rPr>
          <w:rFonts w:ascii="Times New Roman" w:hAnsi="Times New Roman" w:cs="Times New Roman"/>
          <w:i/>
          <w:lang w:val="en-US"/>
        </w:rPr>
        <w:t xml:space="preserve">Experimental-Visual-Concrete. </w:t>
      </w:r>
      <w:r w:rsidRPr="00734608">
        <w:rPr>
          <w:rFonts w:ascii="Times New Roman" w:hAnsi="Times New Roman" w:cs="Times New Roman"/>
          <w:i/>
        </w:rPr>
        <w:t>Avant-Garde Poetry Since the 1960s</w:t>
      </w:r>
      <w:r w:rsidRPr="00734608">
        <w:rPr>
          <w:rFonts w:ascii="Times New Roman" w:hAnsi="Times New Roman" w:cs="Times New Roman"/>
        </w:rPr>
        <w:t>, ed. by K. David Jackson, Eric Vos and Johanna Drucker (Amsterdam/Atlanta: Rodopi, 1996), p. 233.</w:t>
      </w:r>
    </w:p>
  </w:footnote>
  <w:footnote w:id="5">
    <w:p w:rsidR="00BA6F23" w:rsidRDefault="00BA6F23">
      <w:pPr>
        <w:pStyle w:val="FootnoteText"/>
      </w:pPr>
      <w:r>
        <w:rPr>
          <w:rStyle w:val="FootnoteReference"/>
        </w:rPr>
        <w:footnoteRef/>
      </w:r>
      <w:r w:rsidRPr="00454323">
        <w:rPr>
          <w:lang w:val="en-US"/>
        </w:rPr>
        <w:t xml:space="preserve"> </w:t>
      </w:r>
      <w:r w:rsidRPr="00454323">
        <w:rPr>
          <w:rFonts w:ascii="Times New Roman" w:hAnsi="Times New Roman" w:cs="Times New Roman"/>
          <w:lang w:val="en-US"/>
        </w:rPr>
        <w:t>Ibid,</w:t>
      </w:r>
      <w:r>
        <w:rPr>
          <w:rFonts w:ascii="Times New Roman" w:hAnsi="Times New Roman" w:cs="Times New Roman"/>
        </w:rPr>
        <w:t xml:space="preserve"> p. 233.</w:t>
      </w:r>
    </w:p>
  </w:footnote>
  <w:footnote w:id="6">
    <w:p w:rsidR="00BA6F23" w:rsidRPr="00D678D1" w:rsidRDefault="00BA6F23" w:rsidP="00BD5DC9">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See Paul Ginsborg, ‘The “Economic Miracle”, Rural Exodus and Social Transformation’, in </w:t>
      </w:r>
      <w:r w:rsidRPr="00D678D1">
        <w:rPr>
          <w:rFonts w:ascii="Times New Roman" w:hAnsi="Times New Roman" w:cs="Times New Roman"/>
          <w:i/>
        </w:rPr>
        <w:t>A History of Contemporary Italy. Society and Politics 1943-1988</w:t>
      </w:r>
      <w:r w:rsidRPr="00D678D1">
        <w:rPr>
          <w:rFonts w:ascii="Times New Roman" w:hAnsi="Times New Roman" w:cs="Times New Roman"/>
        </w:rPr>
        <w:t xml:space="preserve"> (London: Penguin, 1990), pp. 210-253; Nicholas Crafts and Marco Magnani, ‘The Golden Age and the Second Globalization in Italy’, in </w:t>
      </w:r>
      <w:r w:rsidRPr="00D678D1">
        <w:rPr>
          <w:rFonts w:ascii="Times New Roman" w:hAnsi="Times New Roman" w:cs="Times New Roman"/>
          <w:i/>
        </w:rPr>
        <w:t>The Oxford Handbook of The Italian Economy Since Unification</w:t>
      </w:r>
      <w:r w:rsidRPr="00D678D1">
        <w:rPr>
          <w:rFonts w:ascii="Times New Roman" w:hAnsi="Times New Roman" w:cs="Times New Roman"/>
        </w:rPr>
        <w:t>, ed. by Gianni Toniolo (Oxford: Oxford University Press, 2013), pp. 69-107.</w:t>
      </w:r>
    </w:p>
  </w:footnote>
  <w:footnote w:id="7">
    <w:p w:rsidR="00BA6F23" w:rsidRPr="00D678D1" w:rsidRDefault="00BA6F23" w:rsidP="00BD5DC9">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See G. Lee-Maffei and K. Fallan (eds.), </w:t>
      </w:r>
      <w:r w:rsidRPr="00D678D1">
        <w:rPr>
          <w:rFonts w:ascii="Times New Roman" w:hAnsi="Times New Roman" w:cs="Times New Roman"/>
          <w:i/>
        </w:rPr>
        <w:t>Made in Italy. Rethinking a Century of Design</w:t>
      </w:r>
      <w:r w:rsidRPr="00D678D1">
        <w:rPr>
          <w:rFonts w:ascii="Times New Roman" w:hAnsi="Times New Roman" w:cs="Times New Roman"/>
        </w:rPr>
        <w:t xml:space="preserve"> (London: Bloomsbury Academic, 2013); Stephen Gundle, ‘Fame, Fashion and Style: The Italian Star System’, in </w:t>
      </w:r>
      <w:r w:rsidRPr="00D678D1">
        <w:rPr>
          <w:rFonts w:ascii="Times New Roman" w:hAnsi="Times New Roman" w:cs="Times New Roman"/>
          <w:i/>
        </w:rPr>
        <w:t>Italian Cultural Studies. An Introduction</w:t>
      </w:r>
      <w:r w:rsidRPr="00D678D1">
        <w:rPr>
          <w:rFonts w:ascii="Times New Roman" w:hAnsi="Times New Roman" w:cs="Times New Roman"/>
        </w:rPr>
        <w:t>, ed. by David Forgacs and Robert Lumley (Oxford: Oxford University Press, 1996), pp. 309-326.</w:t>
      </w:r>
    </w:p>
  </w:footnote>
  <w:footnote w:id="8">
    <w:p w:rsidR="00BA6F23" w:rsidRPr="001D1A40" w:rsidRDefault="00BA6F23" w:rsidP="001D1A40">
      <w:pPr>
        <w:spacing w:after="0" w:line="240" w:lineRule="auto"/>
        <w:jc w:val="both"/>
        <w:rPr>
          <w:rFonts w:ascii="Times New Roman" w:hAnsi="Times New Roman" w:cs="Times New Roman"/>
          <w:sz w:val="20"/>
          <w:szCs w:val="20"/>
        </w:rPr>
      </w:pPr>
      <w:r w:rsidRPr="00D678D1">
        <w:rPr>
          <w:rStyle w:val="FootnoteReference"/>
          <w:rFonts w:ascii="Times New Roman" w:hAnsi="Times New Roman" w:cs="Times New Roman"/>
          <w:sz w:val="20"/>
          <w:szCs w:val="20"/>
        </w:rPr>
        <w:footnoteRef/>
      </w:r>
      <w:r w:rsidRPr="00D678D1">
        <w:rPr>
          <w:rFonts w:ascii="Times New Roman" w:hAnsi="Times New Roman" w:cs="Times New Roman"/>
          <w:sz w:val="20"/>
          <w:szCs w:val="20"/>
        </w:rPr>
        <w:t xml:space="preserve"> Originally associated with the idea that culture had a moral role of commitment to society, in line with the agenda of Italian Communist Party (PCI), from post-war Italy to our day, the notion of </w:t>
      </w:r>
      <w:r w:rsidRPr="00D678D1">
        <w:rPr>
          <w:rFonts w:ascii="Times New Roman" w:hAnsi="Times New Roman" w:cs="Times New Roman"/>
          <w:i/>
          <w:sz w:val="20"/>
          <w:szCs w:val="20"/>
        </w:rPr>
        <w:t>impegno</w:t>
      </w:r>
      <w:r w:rsidRPr="00D678D1">
        <w:rPr>
          <w:rFonts w:ascii="Times New Roman" w:hAnsi="Times New Roman" w:cs="Times New Roman"/>
          <w:sz w:val="20"/>
          <w:szCs w:val="20"/>
        </w:rPr>
        <w:t xml:space="preserve"> in the arts has undergone multiple metamorphoses. For an evolution of the term, see Romano Luperini, </w:t>
      </w:r>
      <w:r w:rsidRPr="00D678D1">
        <w:rPr>
          <w:rFonts w:ascii="Times New Roman" w:hAnsi="Times New Roman" w:cs="Times New Roman"/>
          <w:i/>
          <w:sz w:val="20"/>
          <w:szCs w:val="20"/>
        </w:rPr>
        <w:t>Il Novecento: Apparati ideologici, ceto intellettuale, sistemi formali nella letteratura italiana contemporanea</w:t>
      </w:r>
      <w:r w:rsidRPr="00D678D1">
        <w:rPr>
          <w:rFonts w:ascii="Times New Roman" w:hAnsi="Times New Roman" w:cs="Times New Roman"/>
          <w:sz w:val="20"/>
          <w:szCs w:val="20"/>
        </w:rPr>
        <w:t xml:space="preserve"> (Turin: Loescher, 1981); Jennifer Burns, </w:t>
      </w:r>
      <w:r w:rsidRPr="00D678D1">
        <w:rPr>
          <w:rFonts w:ascii="Times New Roman" w:hAnsi="Times New Roman" w:cs="Times New Roman"/>
          <w:i/>
          <w:sz w:val="20"/>
          <w:szCs w:val="20"/>
        </w:rPr>
        <w:t>Fragments of Impegno</w:t>
      </w:r>
      <w:r w:rsidRPr="00D678D1">
        <w:rPr>
          <w:rFonts w:ascii="Times New Roman" w:hAnsi="Times New Roman" w:cs="Times New Roman"/>
          <w:sz w:val="20"/>
          <w:szCs w:val="20"/>
        </w:rPr>
        <w:t xml:space="preserve"> (Leeds: Northern University Press, 2001), Elizabeth Wren-Owens, </w:t>
      </w:r>
      <w:r w:rsidRPr="00D678D1">
        <w:rPr>
          <w:rFonts w:ascii="Times New Roman" w:hAnsi="Times New Roman" w:cs="Times New Roman"/>
          <w:i/>
          <w:sz w:val="20"/>
          <w:szCs w:val="20"/>
        </w:rPr>
        <w:t>Postmodern Ethics</w:t>
      </w:r>
      <w:r w:rsidRPr="00D678D1">
        <w:rPr>
          <w:rFonts w:ascii="Times New Roman" w:hAnsi="Times New Roman" w:cs="Times New Roman"/>
          <w:sz w:val="20"/>
          <w:szCs w:val="20"/>
        </w:rPr>
        <w:t xml:space="preserve"> (Cambridge: Cambridge Scholars Publishing, 2007); Pierpaolo Antonello/Florian Mussgnug </w:t>
      </w:r>
      <w:r w:rsidRPr="00D678D1">
        <w:rPr>
          <w:rFonts w:ascii="Times New Roman" w:hAnsi="Times New Roman" w:cs="Times New Roman"/>
          <w:i/>
          <w:sz w:val="20"/>
          <w:szCs w:val="20"/>
        </w:rPr>
        <w:t xml:space="preserve">Postmodern Impegno </w:t>
      </w:r>
      <w:r w:rsidRPr="00D678D1">
        <w:rPr>
          <w:rFonts w:ascii="Times New Roman" w:hAnsi="Times New Roman" w:cs="Times New Roman"/>
          <w:sz w:val="20"/>
          <w:szCs w:val="20"/>
        </w:rPr>
        <w:t>(Bern: Peter Lang, 2009)</w:t>
      </w:r>
      <w:r w:rsidRPr="00D678D1">
        <w:rPr>
          <w:rFonts w:ascii="Times New Roman" w:hAnsi="Times New Roman" w:cs="Times New Roman"/>
          <w:i/>
          <w:sz w:val="20"/>
          <w:szCs w:val="20"/>
        </w:rPr>
        <w:t xml:space="preserve">, </w:t>
      </w:r>
      <w:r w:rsidRPr="00D678D1">
        <w:rPr>
          <w:rFonts w:ascii="Times New Roman" w:hAnsi="Times New Roman" w:cs="Times New Roman"/>
          <w:sz w:val="20"/>
          <w:szCs w:val="20"/>
        </w:rPr>
        <w:t xml:space="preserve">Stefano Jossa/Claudia Boscolo, </w:t>
      </w:r>
      <w:r w:rsidRPr="00D678D1">
        <w:rPr>
          <w:rFonts w:ascii="Times New Roman" w:hAnsi="Times New Roman" w:cs="Times New Roman"/>
          <w:i/>
          <w:sz w:val="20"/>
          <w:szCs w:val="20"/>
        </w:rPr>
        <w:t>Scritture di resistenza</w:t>
      </w:r>
      <w:r w:rsidRPr="00D678D1">
        <w:rPr>
          <w:rFonts w:ascii="Times New Roman" w:hAnsi="Times New Roman" w:cs="Times New Roman"/>
          <w:sz w:val="20"/>
          <w:szCs w:val="20"/>
        </w:rPr>
        <w:t xml:space="preserve"> (Rome: Carocci, 2014).</w:t>
      </w:r>
    </w:p>
  </w:footnote>
  <w:footnote w:id="9">
    <w:p w:rsidR="00BA6F23" w:rsidRPr="00D678D1" w:rsidRDefault="00BA6F23" w:rsidP="001167B1">
      <w:pPr>
        <w:pStyle w:val="FootnoteText"/>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Jennifer Burns, </w:t>
      </w:r>
      <w:r w:rsidRPr="00D678D1">
        <w:rPr>
          <w:rFonts w:ascii="Times New Roman" w:hAnsi="Times New Roman" w:cs="Times New Roman"/>
          <w:i/>
        </w:rPr>
        <w:t>Fragments of Impegno</w:t>
      </w:r>
      <w:r w:rsidRPr="00D678D1">
        <w:rPr>
          <w:rFonts w:ascii="Times New Roman" w:hAnsi="Times New Roman" w:cs="Times New Roman"/>
        </w:rPr>
        <w:t xml:space="preserve"> (Leeds: Northern University Press, 2001), p. 1.</w:t>
      </w:r>
    </w:p>
  </w:footnote>
  <w:footnote w:id="10">
    <w:p w:rsidR="00BA6F23" w:rsidRPr="00D678D1" w:rsidRDefault="00BA6F23" w:rsidP="00A71E0C">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w:t>
      </w:r>
      <w:r w:rsidRPr="00AB602D">
        <w:rPr>
          <w:rFonts w:ascii="Times New Roman" w:hAnsi="Times New Roman" w:cs="Times New Roman"/>
        </w:rPr>
        <w:t>In ‘Il ne</w:t>
      </w:r>
      <w:r>
        <w:rPr>
          <w:rFonts w:ascii="Times New Roman" w:hAnsi="Times New Roman" w:cs="Times New Roman"/>
        </w:rPr>
        <w:t xml:space="preserve">o-sperimentalismo’ (1956), </w:t>
      </w:r>
      <w:r w:rsidRPr="00AB602D">
        <w:rPr>
          <w:rFonts w:ascii="Times New Roman" w:hAnsi="Times New Roman" w:cs="Times New Roman"/>
        </w:rPr>
        <w:t>Pasolini</w:t>
      </w:r>
      <w:r w:rsidRPr="00A71E0C">
        <w:rPr>
          <w:rFonts w:ascii="Times New Roman" w:hAnsi="Times New Roman" w:cs="Times New Roman"/>
        </w:rPr>
        <w:t xml:space="preserve"> </w:t>
      </w:r>
      <w:r>
        <w:rPr>
          <w:rFonts w:ascii="Times New Roman" w:hAnsi="Times New Roman" w:cs="Times New Roman"/>
        </w:rPr>
        <w:t xml:space="preserve">argues for an engaged, but not ‘party affiliated’ form of poetic experimentation and suggested instead that </w:t>
      </w:r>
      <w:r w:rsidRPr="00A71E0C">
        <w:rPr>
          <w:rFonts w:ascii="Times New Roman" w:hAnsi="Times New Roman" w:cs="Times New Roman"/>
          <w:i/>
        </w:rPr>
        <w:t>impegno</w:t>
      </w:r>
      <w:r>
        <w:rPr>
          <w:rFonts w:ascii="Times New Roman" w:hAnsi="Times New Roman" w:cs="Times New Roman"/>
        </w:rPr>
        <w:t xml:space="preserve"> should question the bourgeois language which had informed the party-led ‘national-popular’ project in literature and cinema, as epitomized in </w:t>
      </w:r>
      <w:r w:rsidRPr="00A71E0C">
        <w:rPr>
          <w:rFonts w:ascii="Times New Roman" w:hAnsi="Times New Roman" w:cs="Times New Roman"/>
          <w:i/>
        </w:rPr>
        <w:t>neorealism</w:t>
      </w:r>
      <w:r>
        <w:rPr>
          <w:rFonts w:ascii="Times New Roman" w:hAnsi="Times New Roman" w:cs="Times New Roman"/>
        </w:rPr>
        <w:t>.  He further clarifies his idea of experimentalism in ‘La libertà stilistica’ (1957), provoking Sanguineti’s response in ‘Una polemica in prosa’ (1957), that further marked the difference between the two poets’ ideas of experimentalism.</w:t>
      </w:r>
    </w:p>
  </w:footnote>
  <w:footnote w:id="11">
    <w:p w:rsidR="00BA6F23" w:rsidRPr="00D678D1" w:rsidRDefault="00BA6F23" w:rsidP="001D1A40">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See ‘Arte e tecnologia’,  </w:t>
      </w:r>
      <w:r w:rsidRPr="00D678D1">
        <w:rPr>
          <w:rFonts w:ascii="Times New Roman" w:hAnsi="Times New Roman" w:cs="Times New Roman"/>
          <w:i/>
          <w:lang w:val="it-IT"/>
        </w:rPr>
        <w:t>Marcatré</w:t>
      </w:r>
      <w:r w:rsidRPr="00D678D1">
        <w:rPr>
          <w:rFonts w:ascii="Times New Roman" w:hAnsi="Times New Roman" w:cs="Times New Roman"/>
          <w:lang w:val="it-IT"/>
        </w:rPr>
        <w:t xml:space="preserve"> 11-12-13, 2 (1969), 104.</w:t>
      </w:r>
    </w:p>
  </w:footnote>
  <w:footnote w:id="12">
    <w:p w:rsidR="00BA6F23" w:rsidRPr="001E4F43" w:rsidRDefault="00BA6F23" w:rsidP="001D1A40">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w:t>
      </w:r>
      <w:r w:rsidRPr="00FE2987">
        <w:rPr>
          <w:rFonts w:ascii="Times New Roman" w:hAnsi="Times New Roman" w:cs="Times New Roman"/>
        </w:rPr>
        <w:t xml:space="preserve">In response to a series of articles on </w:t>
      </w:r>
      <w:r w:rsidRPr="00FE2987">
        <w:rPr>
          <w:rFonts w:ascii="Times New Roman" w:hAnsi="Times New Roman" w:cs="Times New Roman"/>
          <w:i/>
        </w:rPr>
        <w:t>impegno</w:t>
      </w:r>
      <w:r w:rsidRPr="00FE2987">
        <w:rPr>
          <w:rFonts w:ascii="Times New Roman" w:hAnsi="Times New Roman" w:cs="Times New Roman"/>
        </w:rPr>
        <w:t xml:space="preserve"> and mass media society published in the journal </w:t>
      </w:r>
      <w:r w:rsidRPr="00FE2987">
        <w:rPr>
          <w:rFonts w:ascii="Times New Roman" w:hAnsi="Times New Roman" w:cs="Times New Roman"/>
          <w:i/>
        </w:rPr>
        <w:t>Quartiere,</w:t>
      </w:r>
      <w:r w:rsidRPr="00FE2987">
        <w:rPr>
          <w:rFonts w:ascii="Times New Roman" w:hAnsi="Times New Roman" w:cs="Times New Roman"/>
        </w:rPr>
        <w:t xml:space="preserve"> Romano Luperini argues that, through their ‘fetishism’ of technology and mass media culture, Gruppo 70 was accepting the logics of neo-capitalistic society</w:t>
      </w:r>
      <w:r>
        <w:rPr>
          <w:rFonts w:ascii="Times New Roman" w:hAnsi="Times New Roman" w:cs="Times New Roman"/>
        </w:rPr>
        <w:t xml:space="preserve">’. See Romano </w:t>
      </w:r>
      <w:r w:rsidRPr="0051029C">
        <w:rPr>
          <w:rFonts w:ascii="Times New Roman" w:hAnsi="Times New Roman" w:cs="Times New Roman"/>
        </w:rPr>
        <w:t>Luperini</w:t>
      </w:r>
      <w:r>
        <w:rPr>
          <w:rFonts w:ascii="Times New Roman" w:hAnsi="Times New Roman" w:cs="Times New Roman"/>
        </w:rPr>
        <w:t xml:space="preserve">, ‘Per una letteratura d’opposizione’, </w:t>
      </w:r>
      <w:r w:rsidRPr="001D1A40">
        <w:rPr>
          <w:rFonts w:ascii="Times New Roman" w:hAnsi="Times New Roman" w:cs="Times New Roman"/>
          <w:i/>
        </w:rPr>
        <w:t>Quartiere</w:t>
      </w:r>
      <w:r>
        <w:rPr>
          <w:rFonts w:ascii="Times New Roman" w:hAnsi="Times New Roman" w:cs="Times New Roman"/>
        </w:rPr>
        <w:t>, 27-28</w:t>
      </w:r>
      <w:r w:rsidRPr="0051029C">
        <w:rPr>
          <w:rFonts w:ascii="Times New Roman" w:hAnsi="Times New Roman" w:cs="Times New Roman"/>
        </w:rPr>
        <w:t xml:space="preserve"> </w:t>
      </w:r>
      <w:r>
        <w:rPr>
          <w:rFonts w:ascii="Times New Roman" w:hAnsi="Times New Roman" w:cs="Times New Roman"/>
        </w:rPr>
        <w:t>(</w:t>
      </w:r>
      <w:r w:rsidRPr="0051029C">
        <w:rPr>
          <w:rFonts w:ascii="Times New Roman" w:hAnsi="Times New Roman" w:cs="Times New Roman"/>
        </w:rPr>
        <w:t>1966</w:t>
      </w:r>
      <w:r>
        <w:rPr>
          <w:rFonts w:ascii="Times New Roman" w:hAnsi="Times New Roman" w:cs="Times New Roman"/>
        </w:rPr>
        <w:t>), 16</w:t>
      </w:r>
      <w:r w:rsidRPr="0051029C">
        <w:rPr>
          <w:rFonts w:ascii="Times New Roman" w:hAnsi="Times New Roman" w:cs="Times New Roman"/>
        </w:rPr>
        <w:t>.</w:t>
      </w:r>
    </w:p>
  </w:footnote>
  <w:footnote w:id="13">
    <w:p w:rsidR="00BA6F23" w:rsidRPr="001D1A40" w:rsidRDefault="00BA6F23" w:rsidP="001D1A40">
      <w:pPr>
        <w:pStyle w:val="FootnoteText"/>
        <w:jc w:val="both"/>
        <w:rPr>
          <w:rFonts w:ascii="Times New Roman" w:hAnsi="Times New Roman" w:cs="Times New Roman"/>
          <w:lang w:val="it-IT"/>
        </w:rPr>
      </w:pPr>
      <w:r w:rsidRPr="001D1A40">
        <w:rPr>
          <w:rStyle w:val="FootnoteReference"/>
          <w:rFonts w:ascii="Times New Roman" w:hAnsi="Times New Roman" w:cs="Times New Roman"/>
        </w:rPr>
        <w:footnoteRef/>
      </w:r>
      <w:r w:rsidRPr="001D1A40">
        <w:rPr>
          <w:rFonts w:ascii="Times New Roman" w:hAnsi="Times New Roman" w:cs="Times New Roman"/>
        </w:rPr>
        <w:t xml:space="preserve"> In fiction, the topic of industry was at the centre of a series of novels such as Ottiero Ottieri’s </w:t>
      </w:r>
      <w:r w:rsidRPr="001D1A40">
        <w:rPr>
          <w:rFonts w:ascii="Times New Roman" w:hAnsi="Times New Roman" w:cs="Times New Roman"/>
          <w:i/>
        </w:rPr>
        <w:t xml:space="preserve">Tempi stretti </w:t>
      </w:r>
      <w:r w:rsidRPr="001D1A40">
        <w:rPr>
          <w:rFonts w:ascii="Times New Roman" w:hAnsi="Times New Roman" w:cs="Times New Roman"/>
        </w:rPr>
        <w:t>(</w:t>
      </w:r>
      <w:r>
        <w:rPr>
          <w:rFonts w:ascii="Times New Roman" w:hAnsi="Times New Roman" w:cs="Times New Roman"/>
        </w:rPr>
        <w:t xml:space="preserve">Turin: Einaudi, </w:t>
      </w:r>
      <w:r w:rsidRPr="001D1A40">
        <w:rPr>
          <w:rFonts w:ascii="Times New Roman" w:hAnsi="Times New Roman" w:cs="Times New Roman"/>
        </w:rPr>
        <w:t xml:space="preserve">1957), </w:t>
      </w:r>
      <w:r w:rsidRPr="001D1A40">
        <w:rPr>
          <w:rFonts w:ascii="Times New Roman" w:hAnsi="Times New Roman" w:cs="Times New Roman"/>
          <w:i/>
        </w:rPr>
        <w:t>Donnarumma all’assalto</w:t>
      </w:r>
      <w:r w:rsidRPr="001D1A40">
        <w:rPr>
          <w:rFonts w:ascii="Times New Roman" w:hAnsi="Times New Roman" w:cs="Times New Roman"/>
        </w:rPr>
        <w:t xml:space="preserve"> (</w:t>
      </w:r>
      <w:r>
        <w:rPr>
          <w:rFonts w:ascii="Times New Roman" w:hAnsi="Times New Roman" w:cs="Times New Roman"/>
        </w:rPr>
        <w:t xml:space="preserve">Milan: Bompiani, </w:t>
      </w:r>
      <w:r w:rsidRPr="001D1A40">
        <w:rPr>
          <w:rFonts w:ascii="Times New Roman" w:hAnsi="Times New Roman" w:cs="Times New Roman"/>
        </w:rPr>
        <w:t xml:space="preserve">1959), </w:t>
      </w:r>
      <w:r w:rsidRPr="001D1A40">
        <w:rPr>
          <w:rFonts w:ascii="Times New Roman" w:hAnsi="Times New Roman" w:cs="Times New Roman"/>
          <w:i/>
        </w:rPr>
        <w:t xml:space="preserve">La linea gotica. </w:t>
      </w:r>
      <w:r w:rsidRPr="001D1A40">
        <w:rPr>
          <w:rFonts w:ascii="Times New Roman" w:hAnsi="Times New Roman" w:cs="Times New Roman"/>
          <w:i/>
          <w:lang w:val="it-IT"/>
        </w:rPr>
        <w:t>Taccuino industriale</w:t>
      </w:r>
      <w:r w:rsidRPr="001D1A40">
        <w:rPr>
          <w:rFonts w:ascii="Times New Roman" w:hAnsi="Times New Roman" w:cs="Times New Roman"/>
          <w:lang w:val="it-IT"/>
        </w:rPr>
        <w:t xml:space="preserve"> (</w:t>
      </w:r>
      <w:r>
        <w:rPr>
          <w:rFonts w:ascii="Times New Roman" w:hAnsi="Times New Roman" w:cs="Times New Roman"/>
          <w:lang w:val="it-IT"/>
        </w:rPr>
        <w:t xml:space="preserve">Milan: Mondadori, </w:t>
      </w:r>
      <w:r w:rsidRPr="001D1A40">
        <w:rPr>
          <w:rFonts w:ascii="Times New Roman" w:hAnsi="Times New Roman" w:cs="Times New Roman"/>
          <w:lang w:val="it-IT"/>
        </w:rPr>
        <w:t xml:space="preserve">1962), Paolo Volponi’s </w:t>
      </w:r>
      <w:r w:rsidRPr="001D1A40">
        <w:rPr>
          <w:rFonts w:ascii="Times New Roman" w:hAnsi="Times New Roman" w:cs="Times New Roman"/>
          <w:i/>
          <w:lang w:val="it-IT"/>
        </w:rPr>
        <w:t>Memoriale</w:t>
      </w:r>
      <w:r w:rsidRPr="001D1A40">
        <w:rPr>
          <w:rFonts w:ascii="Times New Roman" w:hAnsi="Times New Roman" w:cs="Times New Roman"/>
          <w:lang w:val="it-IT"/>
        </w:rPr>
        <w:t xml:space="preserve"> (</w:t>
      </w:r>
      <w:r>
        <w:rPr>
          <w:rFonts w:ascii="Times New Roman" w:hAnsi="Times New Roman" w:cs="Times New Roman"/>
          <w:lang w:val="it-IT"/>
        </w:rPr>
        <w:t xml:space="preserve">Milan: Garzanti, </w:t>
      </w:r>
      <w:r w:rsidRPr="001D1A40">
        <w:rPr>
          <w:rFonts w:ascii="Times New Roman" w:hAnsi="Times New Roman" w:cs="Times New Roman"/>
          <w:lang w:val="it-IT"/>
        </w:rPr>
        <w:t xml:space="preserve">1962), Luciano Bianciardi’s </w:t>
      </w:r>
      <w:r w:rsidRPr="001D1A40">
        <w:rPr>
          <w:rFonts w:ascii="Times New Roman" w:hAnsi="Times New Roman" w:cs="Times New Roman"/>
          <w:i/>
          <w:lang w:val="it-IT"/>
        </w:rPr>
        <w:t>La vita agra</w:t>
      </w:r>
      <w:r w:rsidRPr="001D1A40">
        <w:rPr>
          <w:rFonts w:ascii="Times New Roman" w:hAnsi="Times New Roman" w:cs="Times New Roman"/>
          <w:lang w:val="it-IT"/>
        </w:rPr>
        <w:t xml:space="preserve"> (</w:t>
      </w:r>
      <w:r>
        <w:rPr>
          <w:rFonts w:ascii="Times New Roman" w:hAnsi="Times New Roman" w:cs="Times New Roman"/>
          <w:lang w:val="it-IT"/>
        </w:rPr>
        <w:t xml:space="preserve">Milan: Feltrinelli, </w:t>
      </w:r>
      <w:r w:rsidRPr="001D1A40">
        <w:rPr>
          <w:rFonts w:ascii="Times New Roman" w:hAnsi="Times New Roman" w:cs="Times New Roman"/>
          <w:lang w:val="it-IT"/>
        </w:rPr>
        <w:t>1962).</w:t>
      </w:r>
    </w:p>
  </w:footnote>
  <w:footnote w:id="14">
    <w:p w:rsidR="00BA6F23" w:rsidRPr="001E4F43" w:rsidRDefault="00BA6F23" w:rsidP="001D1A40">
      <w:pPr>
        <w:spacing w:after="0" w:line="240" w:lineRule="auto"/>
        <w:jc w:val="both"/>
        <w:rPr>
          <w:rFonts w:ascii="Times New Roman" w:hAnsi="Times New Roman" w:cs="Times New Roman"/>
          <w:sz w:val="20"/>
          <w:szCs w:val="20"/>
        </w:rPr>
      </w:pPr>
      <w:r w:rsidRPr="001D1A40">
        <w:rPr>
          <w:rStyle w:val="FootnoteReference"/>
          <w:rFonts w:ascii="Times New Roman" w:hAnsi="Times New Roman" w:cs="Times New Roman"/>
          <w:sz w:val="20"/>
          <w:szCs w:val="20"/>
        </w:rPr>
        <w:footnoteRef/>
      </w:r>
      <w:r w:rsidRPr="001D1A40">
        <w:rPr>
          <w:rFonts w:ascii="Times New Roman" w:hAnsi="Times New Roman" w:cs="Times New Roman"/>
          <w:sz w:val="20"/>
          <w:szCs w:val="20"/>
        </w:rPr>
        <w:t xml:space="preserve"> Early debates about linguistic and formal experimentalism were channelled in</w:t>
      </w:r>
      <w:r w:rsidR="009920D3">
        <w:rPr>
          <w:rFonts w:ascii="Times New Roman" w:hAnsi="Times New Roman" w:cs="Times New Roman"/>
          <w:sz w:val="20"/>
          <w:szCs w:val="20"/>
        </w:rPr>
        <w:t>to</w:t>
      </w:r>
      <w:r w:rsidRPr="001D1A40">
        <w:rPr>
          <w:rFonts w:ascii="Times New Roman" w:hAnsi="Times New Roman" w:cs="Times New Roman"/>
          <w:sz w:val="20"/>
          <w:szCs w:val="20"/>
        </w:rPr>
        <w:t xml:space="preserve"> journals such as </w:t>
      </w:r>
      <w:r w:rsidRPr="001D1A40">
        <w:rPr>
          <w:rFonts w:ascii="Times New Roman" w:hAnsi="Times New Roman" w:cs="Times New Roman"/>
          <w:i/>
          <w:sz w:val="20"/>
          <w:szCs w:val="20"/>
        </w:rPr>
        <w:t>Officina</w:t>
      </w:r>
      <w:r w:rsidRPr="00E61593">
        <w:rPr>
          <w:rFonts w:ascii="Times New Roman" w:hAnsi="Times New Roman" w:cs="Times New Roman"/>
          <w:sz w:val="20"/>
          <w:szCs w:val="20"/>
        </w:rPr>
        <w:t xml:space="preserve"> (1955-1959), founded by Pasolini, Roberto Roversi and Francesco Leonetti, </w:t>
      </w:r>
      <w:r w:rsidRPr="00E61593">
        <w:rPr>
          <w:rFonts w:ascii="Times New Roman" w:hAnsi="Times New Roman" w:cs="Times New Roman"/>
          <w:i/>
          <w:sz w:val="20"/>
          <w:szCs w:val="20"/>
        </w:rPr>
        <w:t>Il Verri</w:t>
      </w:r>
      <w:r w:rsidRPr="00E61593">
        <w:rPr>
          <w:rFonts w:ascii="Times New Roman" w:hAnsi="Times New Roman" w:cs="Times New Roman"/>
          <w:sz w:val="20"/>
          <w:szCs w:val="20"/>
        </w:rPr>
        <w:t xml:space="preserve"> (1956-), directed by Luciano Anceschi, and </w:t>
      </w:r>
      <w:r w:rsidRPr="00E61593">
        <w:rPr>
          <w:rFonts w:ascii="Times New Roman" w:hAnsi="Times New Roman" w:cs="Times New Roman"/>
          <w:i/>
          <w:sz w:val="20"/>
          <w:szCs w:val="20"/>
        </w:rPr>
        <w:t>Il menabò</w:t>
      </w:r>
      <w:r w:rsidRPr="00E61593">
        <w:rPr>
          <w:rFonts w:ascii="Times New Roman" w:hAnsi="Times New Roman" w:cs="Times New Roman"/>
          <w:sz w:val="20"/>
          <w:szCs w:val="20"/>
        </w:rPr>
        <w:t xml:space="preserve"> (1959-1967), directed by Elio Vittorini and Calvino. Issues n. 4 (1961) and 5 (1962) of </w:t>
      </w:r>
      <w:r w:rsidRPr="00E61593">
        <w:rPr>
          <w:rFonts w:ascii="Times New Roman" w:hAnsi="Times New Roman" w:cs="Times New Roman"/>
          <w:i/>
          <w:sz w:val="20"/>
          <w:szCs w:val="20"/>
        </w:rPr>
        <w:t>Il menabò</w:t>
      </w:r>
      <w:r w:rsidRPr="00E61593">
        <w:rPr>
          <w:rFonts w:ascii="Times New Roman" w:hAnsi="Times New Roman" w:cs="Times New Roman"/>
          <w:sz w:val="20"/>
          <w:szCs w:val="20"/>
        </w:rPr>
        <w:t xml:space="preserve"> are particularly interesting in relation to the debate on </w:t>
      </w:r>
      <w:r w:rsidRPr="00E61593">
        <w:rPr>
          <w:rFonts w:ascii="Times New Roman" w:hAnsi="Times New Roman" w:cs="Times New Roman"/>
          <w:i/>
          <w:sz w:val="20"/>
          <w:szCs w:val="20"/>
        </w:rPr>
        <w:t>impegno</w:t>
      </w:r>
      <w:r w:rsidRPr="00E61593">
        <w:rPr>
          <w:rFonts w:ascii="Times New Roman" w:hAnsi="Times New Roman" w:cs="Times New Roman"/>
          <w:sz w:val="20"/>
          <w:szCs w:val="20"/>
        </w:rPr>
        <w:t xml:space="preserve"> and literary theory and practice. Issue n. 4 (1961) revolved around the theme of industry and fiction, and the following issue (n. 5, 1962) focused on the question of language and representation, featuring two key theoretical contributions: Calvino’s </w:t>
      </w:r>
      <w:r w:rsidRPr="00E61593">
        <w:rPr>
          <w:rFonts w:ascii="Times New Roman" w:hAnsi="Times New Roman" w:cs="Times New Roman"/>
          <w:i/>
          <w:sz w:val="20"/>
          <w:szCs w:val="20"/>
        </w:rPr>
        <w:t>Sfida al labirinto</w:t>
      </w:r>
      <w:r w:rsidRPr="00E61593">
        <w:rPr>
          <w:rFonts w:ascii="Times New Roman" w:hAnsi="Times New Roman" w:cs="Times New Roman"/>
          <w:sz w:val="20"/>
          <w:szCs w:val="20"/>
        </w:rPr>
        <w:t xml:space="preserve"> and Eco’s </w:t>
      </w:r>
      <w:r w:rsidRPr="00E61593">
        <w:rPr>
          <w:rFonts w:ascii="Times New Roman" w:hAnsi="Times New Roman" w:cs="Times New Roman"/>
          <w:i/>
          <w:sz w:val="20"/>
          <w:szCs w:val="20"/>
        </w:rPr>
        <w:t>Del modo di formare come impegno sulla realtà.</w:t>
      </w:r>
    </w:p>
  </w:footnote>
  <w:footnote w:id="15">
    <w:p w:rsidR="00BA6F23" w:rsidRPr="00D678D1" w:rsidRDefault="00BA6F23" w:rsidP="001D1A40">
      <w:pPr>
        <w:pStyle w:val="FootnoteText"/>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Gillo Dorfles, </w:t>
      </w:r>
      <w:r w:rsidRPr="00D678D1">
        <w:rPr>
          <w:rFonts w:ascii="Times New Roman" w:hAnsi="Times New Roman" w:cs="Times New Roman"/>
          <w:i/>
          <w:lang w:val="it-IT"/>
        </w:rPr>
        <w:t>Il divenire delle arti</w:t>
      </w:r>
      <w:r w:rsidRPr="00D678D1">
        <w:rPr>
          <w:rFonts w:ascii="Times New Roman" w:hAnsi="Times New Roman" w:cs="Times New Roman"/>
          <w:lang w:val="it-IT"/>
        </w:rPr>
        <w:t xml:space="preserve"> (Turin: Einaudi, 1959), p. 226.</w:t>
      </w:r>
    </w:p>
  </w:footnote>
  <w:footnote w:id="16">
    <w:p w:rsidR="00BA6F23" w:rsidRPr="00D678D1" w:rsidRDefault="00BA6F23" w:rsidP="001D1A40">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‘Prime Prove dagli anni 40 ai 60 [Beginnings 1940s-1960s]’, in </w:t>
      </w:r>
      <w:r w:rsidRPr="00D678D1">
        <w:rPr>
          <w:rFonts w:ascii="Times New Roman" w:hAnsi="Times New Roman" w:cs="Times New Roman"/>
          <w:i/>
          <w:lang w:val="it-IT"/>
        </w:rPr>
        <w:t xml:space="preserve">La poesia ve lo dice prima, la poesia ve lo dice meglio. </w:t>
      </w:r>
      <w:r w:rsidRPr="00D678D1">
        <w:rPr>
          <w:rFonts w:ascii="Times New Roman" w:hAnsi="Times New Roman" w:cs="Times New Roman"/>
          <w:i/>
        </w:rPr>
        <w:t>Opere dal 1945 al 2010</w:t>
      </w:r>
      <w:r w:rsidRPr="00D678D1">
        <w:rPr>
          <w:rFonts w:ascii="Times New Roman" w:hAnsi="Times New Roman" w:cs="Times New Roman"/>
        </w:rPr>
        <w:t xml:space="preserve"> [Visual Poetry Tells It First, Visual Poetry Tells it Better. </w:t>
      </w:r>
      <w:r w:rsidRPr="00D678D1">
        <w:rPr>
          <w:rFonts w:ascii="Times New Roman" w:hAnsi="Times New Roman" w:cs="Times New Roman"/>
          <w:lang w:val="it-IT"/>
        </w:rPr>
        <w:t>Works From 1945 to 2010], ed. By Lamberto Pignotti (Brescia: Berardinelli, 2010), p. 29.</w:t>
      </w:r>
    </w:p>
  </w:footnote>
  <w:footnote w:id="17">
    <w:p w:rsidR="00BA6F23" w:rsidRPr="00D678D1" w:rsidRDefault="00BA6F23" w:rsidP="00D05A0F">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Gruppo 63 was created by the poets of the anthology </w:t>
      </w:r>
      <w:r w:rsidRPr="00D678D1">
        <w:rPr>
          <w:rFonts w:ascii="Times New Roman" w:hAnsi="Times New Roman" w:cs="Times New Roman"/>
          <w:i/>
          <w:lang w:val="it-IT"/>
        </w:rPr>
        <w:t>I Novissimi</w:t>
      </w:r>
      <w:r w:rsidRPr="00D678D1">
        <w:rPr>
          <w:rFonts w:ascii="Times New Roman" w:hAnsi="Times New Roman" w:cs="Times New Roman"/>
          <w:lang w:val="it-IT"/>
        </w:rPr>
        <w:t xml:space="preserve"> Alfredo Giuliani, Elio Pagliarani, Edoardo Sanguineti, Nanni Balestrini e Antonio Porta, together with critics and scholars such as Angelo Guglielmi, Gillo Dorfles, Luciano Anceschi, Francesco Leonetti, Amalia Rosselli, Luigi Malerba, Giorgio Manganelli, Alberto Arbasino and Pignotti himself.</w:t>
      </w:r>
    </w:p>
  </w:footnote>
  <w:footnote w:id="18">
    <w:p w:rsidR="00BA6F23" w:rsidRPr="00D678D1" w:rsidRDefault="00BA6F23" w:rsidP="00D96FA0">
      <w:pPr>
        <w:pStyle w:val="CommentText"/>
        <w:spacing w:after="0"/>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In spite of the different poetics coexisting under the label ‘Gruppo 63’, a common characteristic was that they mainly operated at verbal level, experimenting with language and the disruption of the poetic and narrative form. Gruppo 70 pushed this poetics beyond the boundaries of verbal language. </w:t>
      </w:r>
      <w:r w:rsidRPr="00D678D1">
        <w:rPr>
          <w:rFonts w:ascii="Times New Roman" w:hAnsi="Times New Roman" w:cs="Times New Roman"/>
          <w:i/>
        </w:rPr>
        <w:t>Poesie e no</w:t>
      </w:r>
      <w:r w:rsidRPr="00D678D1">
        <w:rPr>
          <w:rFonts w:ascii="Times New Roman" w:hAnsi="Times New Roman" w:cs="Times New Roman"/>
        </w:rPr>
        <w:t>, for example, implied the involvement of audiences in the performance.</w:t>
      </w:r>
    </w:p>
  </w:footnote>
  <w:footnote w:id="19">
    <w:p w:rsidR="00BA6F23" w:rsidRPr="00D678D1" w:rsidRDefault="00BA6F23" w:rsidP="001D6923">
      <w:pPr>
        <w:pStyle w:val="CommentText"/>
        <w:spacing w:after="0"/>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In ‘Trasformare i mass media in mass culture’, Miccini claims: ‘Al rapporto letteratura-letteratura dobbiamo sostituire il rapporto letteratura-tecnologia. Dobbiamo rovesciare il determinismo romantico ‘ispirazione artistica-riflessione critica’, p. 107</w:t>
      </w:r>
      <w:r>
        <w:rPr>
          <w:rFonts w:ascii="Times New Roman" w:hAnsi="Times New Roman" w:cs="Times New Roman"/>
          <w:lang w:val="it-IT"/>
        </w:rPr>
        <w:t>.</w:t>
      </w:r>
    </w:p>
  </w:footnote>
  <w:footnote w:id="20">
    <w:p w:rsidR="00BA6F23" w:rsidRPr="00D678D1" w:rsidRDefault="00BA6F23" w:rsidP="00F46CC3">
      <w:pPr>
        <w:pStyle w:val="Default"/>
        <w:rPr>
          <w:rFonts w:ascii="Times New Roman" w:hAnsi="Times New Roman" w:cs="Times New Roman"/>
          <w:color w:val="auto"/>
          <w:sz w:val="20"/>
          <w:szCs w:val="20"/>
        </w:rPr>
      </w:pPr>
      <w:r w:rsidRPr="00D678D1">
        <w:rPr>
          <w:rStyle w:val="FootnoteReference"/>
          <w:rFonts w:ascii="Times New Roman" w:hAnsi="Times New Roman" w:cs="Times New Roman"/>
          <w:color w:val="auto"/>
          <w:sz w:val="20"/>
          <w:szCs w:val="20"/>
        </w:rPr>
        <w:footnoteRef/>
      </w:r>
      <w:r w:rsidRPr="00D678D1">
        <w:rPr>
          <w:rFonts w:ascii="Times New Roman" w:hAnsi="Times New Roman" w:cs="Times New Roman"/>
          <w:color w:val="auto"/>
          <w:sz w:val="20"/>
          <w:szCs w:val="20"/>
        </w:rPr>
        <w:t xml:space="preserve"> Eugenio Miccini and Michele Perfetti, ‘Poesia visiva’, </w:t>
      </w:r>
      <w:r w:rsidRPr="00D678D1">
        <w:rPr>
          <w:rFonts w:ascii="Times New Roman" w:hAnsi="Times New Roman" w:cs="Times New Roman"/>
          <w:i/>
          <w:color w:val="auto"/>
          <w:sz w:val="20"/>
          <w:szCs w:val="20"/>
        </w:rPr>
        <w:t>Chicago Review</w:t>
      </w:r>
      <w:r>
        <w:rPr>
          <w:rFonts w:ascii="Times New Roman" w:hAnsi="Times New Roman" w:cs="Times New Roman"/>
          <w:color w:val="auto"/>
          <w:sz w:val="20"/>
          <w:szCs w:val="20"/>
        </w:rPr>
        <w:t>,  26.</w:t>
      </w:r>
      <w:r w:rsidRPr="00D678D1">
        <w:rPr>
          <w:rFonts w:ascii="Times New Roman" w:hAnsi="Times New Roman" w:cs="Times New Roman"/>
          <w:color w:val="auto"/>
          <w:sz w:val="20"/>
          <w:szCs w:val="20"/>
        </w:rPr>
        <w:t xml:space="preserve"> 3 (1974), 31.</w:t>
      </w:r>
    </w:p>
  </w:footnote>
  <w:footnote w:id="21">
    <w:p w:rsidR="00BA6F23" w:rsidRPr="0051029C" w:rsidRDefault="00BA6F23" w:rsidP="00AB6AA4">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Melania Gazzotti and Nicole Zanoletti, ‘Lamberto Pignotti poet, artist, essayist and the experience of Gruppo 70. From literature to visual art, from Florence to Rome’, in </w:t>
      </w:r>
      <w:r w:rsidRPr="00D678D1">
        <w:rPr>
          <w:rFonts w:ascii="Times New Roman" w:hAnsi="Times New Roman" w:cs="Times New Roman"/>
          <w:i/>
          <w:lang w:val="it-IT"/>
        </w:rPr>
        <w:t xml:space="preserve">La poesia ve lo dice prima, la poesia ve lo dice meglio. </w:t>
      </w:r>
      <w:r w:rsidRPr="00D678D1">
        <w:rPr>
          <w:rFonts w:ascii="Times New Roman" w:hAnsi="Times New Roman" w:cs="Times New Roman"/>
          <w:i/>
        </w:rPr>
        <w:t>Opere dal 1945 al 2010</w:t>
      </w:r>
      <w:r w:rsidRPr="00D678D1">
        <w:rPr>
          <w:rFonts w:ascii="Times New Roman" w:hAnsi="Times New Roman" w:cs="Times New Roman"/>
        </w:rPr>
        <w:t xml:space="preserve"> [Visual Poetry Tells It First, Visual Poetry Tells it Better. </w:t>
      </w:r>
      <w:r w:rsidRPr="0051029C">
        <w:rPr>
          <w:rFonts w:ascii="Times New Roman" w:hAnsi="Times New Roman" w:cs="Times New Roman"/>
          <w:lang w:val="it-IT"/>
        </w:rPr>
        <w:t>Works From 1945 to 2010], ed. By Lamberto Pignotti (Brescia: Berardinelli, 2010), p. 12.</w:t>
      </w:r>
    </w:p>
  </w:footnote>
  <w:footnote w:id="22">
    <w:p w:rsidR="00BA6F23" w:rsidRPr="00D678D1" w:rsidRDefault="00BA6F23" w:rsidP="00AB6AA4">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Both the exhibition  </w:t>
      </w:r>
      <w:r w:rsidRPr="00D678D1">
        <w:rPr>
          <w:rFonts w:ascii="Times New Roman" w:hAnsi="Times New Roman" w:cs="Times New Roman"/>
          <w:i/>
          <w:lang w:val="it-IT"/>
        </w:rPr>
        <w:t>Arte letteraria nella figurazione</w:t>
      </w:r>
      <w:r w:rsidRPr="00D678D1">
        <w:rPr>
          <w:rFonts w:ascii="Times New Roman" w:hAnsi="Times New Roman" w:cs="Times New Roman"/>
          <w:lang w:val="it-IT"/>
        </w:rPr>
        <w:t xml:space="preserve"> (1963) and </w:t>
      </w:r>
      <w:r w:rsidRPr="00D678D1">
        <w:rPr>
          <w:rFonts w:ascii="Times New Roman" w:hAnsi="Times New Roman" w:cs="Times New Roman"/>
          <w:i/>
          <w:lang w:val="it-IT"/>
        </w:rPr>
        <w:t>Tecnologica</w:t>
      </w:r>
      <w:r w:rsidRPr="00D678D1">
        <w:rPr>
          <w:rFonts w:ascii="Times New Roman" w:hAnsi="Times New Roman" w:cs="Times New Roman"/>
          <w:lang w:val="it-IT"/>
        </w:rPr>
        <w:t xml:space="preserve"> (1964) included only men (respectively, Eugenio Miccini, Mario Luzi, Alfonso Gatto, Franco Fortini in the former and Eugenio Miccini, Lamberto Pignotti, Sylvano Bussotti, Giuseppe Chiari, Antonio Bueno, Alberto Moretti, Silvio Loffredo in the latter).</w:t>
      </w:r>
    </w:p>
  </w:footnote>
  <w:footnote w:id="23">
    <w:p w:rsidR="00BA6F23" w:rsidRPr="00D678D1" w:rsidRDefault="00BA6F23" w:rsidP="00AB6AA4">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rPr>
        <w:t xml:space="preserve">Marcucci’s interartistic interventions in </w:t>
      </w:r>
      <w:r w:rsidRPr="00D678D1">
        <w:rPr>
          <w:rFonts w:ascii="Times New Roman" w:hAnsi="Times New Roman" w:cs="Times New Roman"/>
          <w:i/>
        </w:rPr>
        <w:t>Poesie e no</w:t>
      </w:r>
      <w:r w:rsidRPr="00D678D1">
        <w:rPr>
          <w:rFonts w:ascii="Times New Roman" w:hAnsi="Times New Roman" w:cs="Times New Roman"/>
        </w:rPr>
        <w:t xml:space="preserve"> are evidenced by her interest in the idea of performance which had links with both Futurism and Dada. </w:t>
      </w:r>
      <w:r w:rsidRPr="00D678D1">
        <w:rPr>
          <w:rFonts w:ascii="Times New Roman" w:hAnsi="Times New Roman" w:cs="Times New Roman"/>
          <w:lang w:val="it-IT"/>
        </w:rPr>
        <w:t xml:space="preserve">See </w:t>
      </w:r>
      <w:r w:rsidRPr="00D678D1">
        <w:rPr>
          <w:rFonts w:ascii="Times New Roman" w:hAnsi="Times New Roman" w:cs="Times New Roman"/>
          <w:i/>
          <w:lang w:val="it-IT"/>
        </w:rPr>
        <w:t>Lucia Marcucci. Poesie visive 1963-2003</w:t>
      </w:r>
      <w:r w:rsidRPr="00D678D1">
        <w:rPr>
          <w:rFonts w:ascii="Times New Roman" w:hAnsi="Times New Roman" w:cs="Times New Roman"/>
          <w:lang w:val="it-IT"/>
        </w:rPr>
        <w:t xml:space="preserve">, cat. of the exhibition, ed. by Lucialla Saccà (Florence: Centro d’Arte Spaziotempo, 2003), pp. 18-24 (p. 19). On </w:t>
      </w:r>
      <w:r w:rsidRPr="00D678D1">
        <w:rPr>
          <w:rFonts w:ascii="Times New Roman" w:hAnsi="Times New Roman" w:cs="Times New Roman"/>
          <w:i/>
          <w:lang w:val="it-IT"/>
        </w:rPr>
        <w:t>Poesie e no</w:t>
      </w:r>
      <w:r w:rsidRPr="00D678D1">
        <w:rPr>
          <w:rFonts w:ascii="Times New Roman" w:hAnsi="Times New Roman" w:cs="Times New Roman"/>
          <w:lang w:val="it-IT"/>
        </w:rPr>
        <w:t xml:space="preserve">, see also M. Minnini, </w:t>
      </w:r>
      <w:r w:rsidRPr="00D678D1">
        <w:rPr>
          <w:rFonts w:ascii="Times New Roman" w:hAnsi="Times New Roman" w:cs="Times New Roman"/>
          <w:i/>
          <w:lang w:val="it-IT"/>
        </w:rPr>
        <w:t>Arte in scena, la performance in Italia 1965-1980</w:t>
      </w:r>
      <w:r w:rsidRPr="00D678D1">
        <w:rPr>
          <w:rFonts w:ascii="Times New Roman" w:hAnsi="Times New Roman" w:cs="Times New Roman"/>
          <w:lang w:val="it-IT"/>
        </w:rPr>
        <w:t xml:space="preserve"> (Ravenna, 1995)’. </w:t>
      </w:r>
    </w:p>
  </w:footnote>
  <w:footnote w:id="24">
    <w:p w:rsidR="00BA6F23" w:rsidRPr="00D678D1" w:rsidRDefault="00BA6F23" w:rsidP="00AB6AA4">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Melania Gazzotti and Nicole Zanoletti, ‘Lamberto Pignotti poet, artist, essayist and the experience of Gruppo 70. From literature to visual art, from Florence to Rome’, in </w:t>
      </w:r>
      <w:r w:rsidRPr="00D678D1">
        <w:rPr>
          <w:rFonts w:ascii="Times New Roman" w:hAnsi="Times New Roman" w:cs="Times New Roman"/>
          <w:i/>
          <w:lang w:val="it-IT"/>
        </w:rPr>
        <w:t xml:space="preserve">La poesia ve lo dice prima, la poesia ve lo dice meglio. </w:t>
      </w:r>
      <w:r w:rsidRPr="00D678D1">
        <w:rPr>
          <w:rFonts w:ascii="Times New Roman" w:hAnsi="Times New Roman" w:cs="Times New Roman"/>
          <w:i/>
        </w:rPr>
        <w:t>Opere dal 1945 al 2010</w:t>
      </w:r>
      <w:r w:rsidRPr="00D678D1">
        <w:rPr>
          <w:rFonts w:ascii="Times New Roman" w:hAnsi="Times New Roman" w:cs="Times New Roman"/>
        </w:rPr>
        <w:t xml:space="preserve"> [Visual Poetry Tells It First, Visual Poetry Tells it Better. Works From 1945 to 2010], ed. by Lamberto Pignotti (Brescia: Berardinelli, 2010), pp. 5-6.</w:t>
      </w:r>
    </w:p>
  </w:footnote>
  <w:footnote w:id="25">
    <w:p w:rsidR="00BA6F23" w:rsidRPr="001E4F43" w:rsidRDefault="00BA6F23">
      <w:pPr>
        <w:pStyle w:val="FootnoteText"/>
        <w:rPr>
          <w:rFonts w:ascii="Times New Roman" w:hAnsi="Times New Roman" w:cs="Times New Roman"/>
        </w:rPr>
      </w:pPr>
      <w:r w:rsidRPr="001E4F43">
        <w:rPr>
          <w:rStyle w:val="FootnoteReference"/>
          <w:rFonts w:ascii="Times New Roman" w:hAnsi="Times New Roman" w:cs="Times New Roman"/>
        </w:rPr>
        <w:footnoteRef/>
      </w:r>
      <w:r w:rsidRPr="001E4F43">
        <w:rPr>
          <w:rFonts w:ascii="Times New Roman" w:hAnsi="Times New Roman" w:cs="Times New Roman"/>
        </w:rPr>
        <w:t xml:space="preserve"> See Max Bense, </w:t>
      </w:r>
      <w:r w:rsidRPr="001E4F43">
        <w:rPr>
          <w:rFonts w:ascii="Times New Roman" w:hAnsi="Times New Roman" w:cs="Times New Roman"/>
          <w:i/>
        </w:rPr>
        <w:t>Aesthetische Information</w:t>
      </w:r>
      <w:r w:rsidRPr="001E4F43">
        <w:rPr>
          <w:rFonts w:ascii="Times New Roman" w:hAnsi="Times New Roman" w:cs="Times New Roman"/>
        </w:rPr>
        <w:t xml:space="preserve"> (</w:t>
      </w:r>
      <w:r w:rsidRPr="001E4F43">
        <w:rPr>
          <w:rStyle w:val="st1"/>
          <w:rFonts w:ascii="Times New Roman" w:hAnsi="Times New Roman" w:cs="Times New Roman"/>
        </w:rPr>
        <w:t>Baden-Baden and Krefeld: Agis</w:t>
      </w:r>
      <w:r>
        <w:rPr>
          <w:rStyle w:val="st1"/>
          <w:rFonts w:ascii="Times New Roman" w:hAnsi="Times New Roman" w:cs="Times New Roman"/>
        </w:rPr>
        <w:t>, 1956</w:t>
      </w:r>
      <w:r w:rsidRPr="001E4F43">
        <w:rPr>
          <w:rFonts w:ascii="Times New Roman" w:hAnsi="Times New Roman" w:cs="Times New Roman"/>
        </w:rPr>
        <w:t>).</w:t>
      </w:r>
    </w:p>
  </w:footnote>
  <w:footnote w:id="26">
    <w:p w:rsidR="00BA6F23" w:rsidRPr="001E4F43" w:rsidRDefault="00BA6F23" w:rsidP="001E4F43">
      <w:pPr>
        <w:pStyle w:val="FootnoteText"/>
        <w:jc w:val="both"/>
        <w:rPr>
          <w:rFonts w:ascii="Times New Roman" w:hAnsi="Times New Roman" w:cs="Times New Roman"/>
        </w:rPr>
      </w:pPr>
      <w:r w:rsidRPr="001E4F43">
        <w:rPr>
          <w:rStyle w:val="FootnoteReference"/>
          <w:rFonts w:ascii="Times New Roman" w:hAnsi="Times New Roman" w:cs="Times New Roman"/>
        </w:rPr>
        <w:footnoteRef/>
      </w:r>
      <w:r w:rsidRPr="001E4F43">
        <w:rPr>
          <w:rFonts w:ascii="Times New Roman" w:hAnsi="Times New Roman" w:cs="Times New Roman"/>
        </w:rPr>
        <w:t xml:space="preserve"> John Picchione, ‘The New Avant-Garde in Italy</w:t>
      </w:r>
      <w:r>
        <w:rPr>
          <w:rFonts w:ascii="Times New Roman" w:hAnsi="Times New Roman" w:cs="Times New Roman"/>
        </w:rPr>
        <w:t xml:space="preserve">: Theoretical Debates and Poetic Practices’, </w:t>
      </w:r>
      <w:r w:rsidRPr="001E4F43">
        <w:rPr>
          <w:rFonts w:ascii="Times New Roman" w:hAnsi="Times New Roman" w:cs="Times New Roman"/>
        </w:rPr>
        <w:t xml:space="preserve">in </w:t>
      </w:r>
      <w:r w:rsidRPr="001E4F43">
        <w:rPr>
          <w:rFonts w:ascii="Times New Roman" w:hAnsi="Times New Roman" w:cs="Times New Roman"/>
          <w:i/>
        </w:rPr>
        <w:t>Experimental-Visual-Concrete. Avant-Garde Poetry Since the 1960s</w:t>
      </w:r>
      <w:r w:rsidRPr="001E4F43">
        <w:rPr>
          <w:rFonts w:ascii="Times New Roman" w:hAnsi="Times New Roman" w:cs="Times New Roman"/>
        </w:rPr>
        <w:t>, ed. by K. David Jackson, Eric Vos and Johanna Drucker (Amsterdam/Atlanta: Rodopi, 1996), p. 233.</w:t>
      </w:r>
    </w:p>
  </w:footnote>
  <w:footnote w:id="27">
    <w:p w:rsidR="00BA6F23" w:rsidRPr="00D678D1" w:rsidRDefault="00BA6F23" w:rsidP="007465B6">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The same year, the conference was followed by an exhibition at Santa Croce, poetry readings and concerts at the Forte Belvedere, including another edition of </w:t>
      </w:r>
      <w:r w:rsidRPr="00D678D1">
        <w:rPr>
          <w:rFonts w:ascii="Times New Roman" w:hAnsi="Times New Roman" w:cs="Times New Roman"/>
          <w:i/>
        </w:rPr>
        <w:t>Poesie e no</w:t>
      </w:r>
      <w:r w:rsidRPr="00D678D1">
        <w:rPr>
          <w:rFonts w:ascii="Times New Roman" w:hAnsi="Times New Roman" w:cs="Times New Roman"/>
        </w:rPr>
        <w:t xml:space="preserve"> at the Gabinetto Vieusseux. </w:t>
      </w:r>
    </w:p>
  </w:footnote>
  <w:footnote w:id="28">
    <w:p w:rsidR="00BA6F23" w:rsidRPr="00D678D1" w:rsidRDefault="00BA6F23" w:rsidP="007465B6">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Pignotti defines it as ‘rapporto diretto fra operazione estetica e società tecnologica, di massa’, in ‘La suggestione di Gordon Flash’, p. 108.</w:t>
      </w:r>
    </w:p>
  </w:footnote>
  <w:footnote w:id="29">
    <w:p w:rsidR="00BA6F23" w:rsidRPr="00D678D1" w:rsidRDefault="00BA6F23" w:rsidP="0077125D">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See the pioneering work of Guido Ballo: </w:t>
      </w:r>
      <w:r w:rsidRPr="00D678D1">
        <w:rPr>
          <w:rFonts w:ascii="Times New Roman" w:hAnsi="Times New Roman" w:cs="Times New Roman"/>
          <w:i/>
          <w:lang w:val="it-IT"/>
        </w:rPr>
        <w:t>Pittori italiani dal futurismo a oggi</w:t>
      </w:r>
      <w:r w:rsidRPr="00D678D1">
        <w:rPr>
          <w:rFonts w:ascii="Times New Roman" w:hAnsi="Times New Roman" w:cs="Times New Roman"/>
          <w:lang w:val="it-IT"/>
        </w:rPr>
        <w:t xml:space="preserve"> ([s.l.]: Edizioni Mediterranee, 1956); </w:t>
      </w:r>
      <w:r w:rsidRPr="00D678D1">
        <w:rPr>
          <w:rFonts w:ascii="Times New Roman" w:hAnsi="Times New Roman" w:cs="Times New Roman"/>
          <w:i/>
          <w:lang w:val="it-IT"/>
        </w:rPr>
        <w:t>Preistoria del futurismo</w:t>
      </w:r>
      <w:r w:rsidRPr="00D678D1">
        <w:rPr>
          <w:rFonts w:ascii="Times New Roman" w:hAnsi="Times New Roman" w:cs="Times New Roman"/>
          <w:lang w:val="it-IT"/>
        </w:rPr>
        <w:t xml:space="preserve"> (Milano: Maestri, 1960); and his influential monograph on </w:t>
      </w:r>
      <w:r w:rsidRPr="00D678D1">
        <w:rPr>
          <w:rFonts w:ascii="Times New Roman" w:hAnsi="Times New Roman" w:cs="Times New Roman"/>
          <w:i/>
          <w:lang w:val="it-IT"/>
        </w:rPr>
        <w:t>Boccioni: la vita e l’opera</w:t>
      </w:r>
      <w:r w:rsidRPr="00D678D1">
        <w:rPr>
          <w:rFonts w:ascii="Times New Roman" w:hAnsi="Times New Roman" w:cs="Times New Roman"/>
          <w:lang w:val="it-IT"/>
        </w:rPr>
        <w:t xml:space="preserve"> (Milan: Il saggiatore, 1964).</w:t>
      </w:r>
    </w:p>
  </w:footnote>
  <w:footnote w:id="30">
    <w:p w:rsidR="00BA6F23" w:rsidRDefault="00BA6F23" w:rsidP="00143F1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 question of ‘</w:t>
      </w:r>
      <w:r w:rsidRPr="002B70A1">
        <w:rPr>
          <w:rFonts w:ascii="Times New Roman" w:hAnsi="Times New Roman" w:cs="Times New Roman"/>
          <w:i/>
        </w:rPr>
        <w:t>technological style’</w:t>
      </w:r>
      <w:r>
        <w:rPr>
          <w:rFonts w:ascii="Times New Roman" w:hAnsi="Times New Roman" w:cs="Times New Roman"/>
        </w:rPr>
        <w:t xml:space="preserve"> raised by Gruppo 70 in terms of interartistic practices, collaboration, interactivity, multimedia and performativity, is at the heart of current debates on intermediality and interdisciplinarity in the digital age. Regarding creativity, interesting interconnections can be drawn between what was perceived as a form of transgression of artistic boundaries in the 1960s and what has become common practice in our days. At a time when all artistic media are digital and ‘bits commingle effortlessly’ (Nicholas Negroponte, </w:t>
      </w:r>
      <w:r w:rsidRPr="00C97BFE">
        <w:rPr>
          <w:rFonts w:ascii="Times New Roman" w:hAnsi="Times New Roman" w:cs="Times New Roman"/>
          <w:i/>
        </w:rPr>
        <w:t>Being Digital</w:t>
      </w:r>
      <w:r>
        <w:rPr>
          <w:rFonts w:ascii="Times New Roman" w:hAnsi="Times New Roman" w:cs="Times New Roman"/>
        </w:rPr>
        <w:t xml:space="preserve"> ((New York: Vintage Books, 1995), p. 18) and travel across multiple media platforms (Henry Jenkins, </w:t>
      </w:r>
      <w:r w:rsidRPr="00734608">
        <w:rPr>
          <w:rFonts w:ascii="Times New Roman" w:hAnsi="Times New Roman" w:cs="Times New Roman"/>
          <w:i/>
        </w:rPr>
        <w:t>Convergence Culture. When Old and New Media Collide</w:t>
      </w:r>
      <w:r>
        <w:rPr>
          <w:rFonts w:ascii="Times New Roman" w:hAnsi="Times New Roman" w:cs="Times New Roman"/>
        </w:rPr>
        <w:t xml:space="preserve"> (New York: NYU Press, 2006)), we are exposed to the development of new intermedia genres, migration of stories and reuse of images across media platforms, users’ involvement in artistic practices through co-creation and participation. But implicit in the notion of ‘</w:t>
      </w:r>
      <w:r w:rsidRPr="001524BA">
        <w:rPr>
          <w:rFonts w:ascii="Times New Roman" w:hAnsi="Times New Roman" w:cs="Times New Roman"/>
          <w:i/>
        </w:rPr>
        <w:t>technological style’</w:t>
      </w:r>
      <w:r>
        <w:rPr>
          <w:rFonts w:ascii="Times New Roman" w:hAnsi="Times New Roman" w:cs="Times New Roman"/>
        </w:rPr>
        <w:t xml:space="preserve"> is also the use of digital technologies in non-digital texts for research and teaching ― what is today commonly known as Digital Humanities. Digital culture encourages us to go beyond our areas of specialization to enhance our understanding of our subjects, to use the ‘more powerful means of communication’ of digital technologies for cultural analytics and visualization of data. For a survey on the impact of digital technologies on Modern Languages, see Claire Taylor, Niahm Thornton at al, ‘Modern Languages and The Digital: The Shape of a Discipline’, </w:t>
      </w:r>
      <w:r w:rsidRPr="003B2D24">
        <w:rPr>
          <w:rFonts w:ascii="Times New Roman" w:hAnsi="Times New Roman" w:cs="Times New Roman"/>
          <w:i/>
        </w:rPr>
        <w:t>Modern Languages Open</w:t>
      </w:r>
      <w:r>
        <w:rPr>
          <w:rFonts w:ascii="Times New Roman" w:hAnsi="Times New Roman" w:cs="Times New Roman"/>
        </w:rPr>
        <w:t>, 2017.</w:t>
      </w:r>
    </w:p>
    <w:p w:rsidR="00BA6F23" w:rsidRDefault="00BA6F23" w:rsidP="00143F1F">
      <w:pPr>
        <w:pStyle w:val="FootnoteText"/>
        <w:jc w:val="both"/>
      </w:pPr>
      <w:r w:rsidRPr="00B0533F">
        <w:rPr>
          <w:rFonts w:ascii="Times New Roman" w:hAnsi="Times New Roman" w:cs="Times New Roman"/>
        </w:rPr>
        <w:t>http://www.modernlanguagesopen.org/articles/10.3828/mlo.v0i0.156/</w:t>
      </w:r>
    </w:p>
  </w:footnote>
  <w:footnote w:id="31">
    <w:p w:rsidR="00BA6F23" w:rsidRPr="0051029C" w:rsidRDefault="00BA6F23" w:rsidP="00C84DC5">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rPr>
        <w:t xml:space="preserve"> As Jennifer Burns rightly notes, what characterizes </w:t>
      </w:r>
      <w:r w:rsidRPr="00D678D1">
        <w:rPr>
          <w:rFonts w:ascii="Times New Roman" w:hAnsi="Times New Roman" w:cs="Times New Roman"/>
          <w:i/>
        </w:rPr>
        <w:t>impegno</w:t>
      </w:r>
      <w:r w:rsidRPr="00D678D1">
        <w:rPr>
          <w:rFonts w:ascii="Times New Roman" w:hAnsi="Times New Roman" w:cs="Times New Roman"/>
        </w:rPr>
        <w:t xml:space="preserve"> is the presupposition of a relationship charged with a moral significance: ‘In the context of literature, this relationship has two representations, which are not necessarily distinct from one another: indeed, one is perhaps a metaphor of the other. The two relationships are between the writer and the reader and between the writer and society in which he writes’. </w:t>
      </w:r>
      <w:r w:rsidRPr="0051029C">
        <w:rPr>
          <w:rFonts w:ascii="Times New Roman" w:hAnsi="Times New Roman" w:cs="Times New Roman"/>
          <w:lang w:val="it-IT"/>
        </w:rPr>
        <w:t xml:space="preserve">See </w:t>
      </w:r>
      <w:r w:rsidRPr="0051029C">
        <w:rPr>
          <w:rFonts w:ascii="Times New Roman" w:hAnsi="Times New Roman" w:cs="Times New Roman"/>
          <w:i/>
          <w:lang w:val="it-IT"/>
        </w:rPr>
        <w:t>Fragment of Impegno</w:t>
      </w:r>
      <w:r w:rsidRPr="0051029C">
        <w:rPr>
          <w:rFonts w:ascii="Times New Roman" w:hAnsi="Times New Roman" w:cs="Times New Roman"/>
          <w:lang w:val="it-IT"/>
        </w:rPr>
        <w:t>, p. 5.</w:t>
      </w:r>
    </w:p>
  </w:footnote>
  <w:footnote w:id="32">
    <w:p w:rsidR="00BA6F23" w:rsidRPr="00D678D1" w:rsidRDefault="00BA6F23">
      <w:pPr>
        <w:pStyle w:val="FootnoteText"/>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Eugenio Miccini, ‘Trasformare i mass media in mass culture’, </w:t>
      </w:r>
      <w:r w:rsidRPr="00D678D1">
        <w:rPr>
          <w:rFonts w:ascii="Times New Roman" w:hAnsi="Times New Roman" w:cs="Times New Roman"/>
          <w:i/>
          <w:lang w:val="it-IT"/>
        </w:rPr>
        <w:t>Marcatré</w:t>
      </w:r>
      <w:r>
        <w:rPr>
          <w:rFonts w:ascii="Times New Roman" w:hAnsi="Times New Roman" w:cs="Times New Roman"/>
          <w:lang w:val="it-IT"/>
        </w:rPr>
        <w:t xml:space="preserve">, 11-12-13 (1965), </w:t>
      </w:r>
      <w:r w:rsidRPr="00D678D1">
        <w:rPr>
          <w:rFonts w:ascii="Times New Roman" w:hAnsi="Times New Roman" w:cs="Times New Roman"/>
          <w:lang w:val="it-IT"/>
        </w:rPr>
        <w:t>106.</w:t>
      </w:r>
    </w:p>
  </w:footnote>
  <w:footnote w:id="33">
    <w:p w:rsidR="00BA6F23" w:rsidRPr="00D678D1" w:rsidRDefault="00BA6F23" w:rsidP="00A43C92">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Carlo Giulio Argan, ‘Le ragioni dei gruppi. Il singolo è disperatamente solo nella folla’, </w:t>
      </w:r>
      <w:r w:rsidRPr="00D678D1">
        <w:rPr>
          <w:rFonts w:ascii="Times New Roman" w:hAnsi="Times New Roman" w:cs="Times New Roman"/>
          <w:i/>
          <w:lang w:val="it-IT"/>
        </w:rPr>
        <w:t>Questo e altro</w:t>
      </w:r>
      <w:r w:rsidRPr="00D678D1">
        <w:rPr>
          <w:rFonts w:ascii="Times New Roman" w:hAnsi="Times New Roman" w:cs="Times New Roman"/>
          <w:lang w:val="it-IT"/>
        </w:rPr>
        <w:t xml:space="preserve">, 1: 11 (1963), 29. </w:t>
      </w:r>
    </w:p>
  </w:footnote>
  <w:footnote w:id="34">
    <w:p w:rsidR="00BA6F23" w:rsidRPr="00D678D1" w:rsidRDefault="00BA6F23" w:rsidP="002F173A">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We use here, and below, the expression ‘artistic languages’ as a literary translation of ‘linguaggi artistici’. These terms were used by Gruppo 70 and others precisely to question the idea that language is only verbal. On this assumption, they formulated their concept of ‘visual poetry’ as an phenomenon developed across arts and media - they talk about ‘interartisticità’ and ‘interdisciplinarità’ as fundamentally the same area of experimentation, insofar as ‘visual poetry’ was challenging the traditional boundaries of ‘poetry’ as a verbal art.</w:t>
      </w:r>
    </w:p>
  </w:footnote>
  <w:footnote w:id="35">
    <w:p w:rsidR="00BA6F23" w:rsidRPr="0077125D" w:rsidRDefault="00BA6F23" w:rsidP="00243FD7">
      <w:pPr>
        <w:pStyle w:val="FootnoteText"/>
        <w:jc w:val="both"/>
        <w:rPr>
          <w:rFonts w:ascii="Times New Roman" w:hAnsi="Times New Roman" w:cs="Times New Roman"/>
        </w:rPr>
      </w:pPr>
      <w:r w:rsidRPr="0077125D">
        <w:rPr>
          <w:rStyle w:val="FootnoteReference"/>
          <w:rFonts w:ascii="Times New Roman" w:hAnsi="Times New Roman" w:cs="Times New Roman"/>
        </w:rPr>
        <w:footnoteRef/>
      </w:r>
      <w:r>
        <w:rPr>
          <w:rFonts w:ascii="Times New Roman" w:hAnsi="Times New Roman" w:cs="Times New Roman"/>
        </w:rPr>
        <w:t xml:space="preserve"> The theory and artistic practice of Gruppo 70 strongly resonates with questions of intermediality in the digital age, namely the constant and rapid generation of new hybrid artistic and cultural formats. At a time when all artistic media are digital and ‘bits commingle effortlessly’ (Nicholas Negroponte, </w:t>
      </w:r>
      <w:r w:rsidRPr="00C97BFE">
        <w:rPr>
          <w:rFonts w:ascii="Times New Roman" w:hAnsi="Times New Roman" w:cs="Times New Roman"/>
          <w:i/>
        </w:rPr>
        <w:t>Being Digital</w:t>
      </w:r>
      <w:r>
        <w:rPr>
          <w:rFonts w:ascii="Times New Roman" w:hAnsi="Times New Roman" w:cs="Times New Roman"/>
        </w:rPr>
        <w:t xml:space="preserve"> (New York: Vintage Books, 1995), p. 18), we are exposed to the development of new genres, migration of stories and reuse of images across media platforms, users’ co-creation and participation in artistic practices. </w:t>
      </w:r>
    </w:p>
  </w:footnote>
  <w:footnote w:id="36">
    <w:p w:rsidR="00BA6F23" w:rsidRPr="00D678D1" w:rsidRDefault="00BA6F23" w:rsidP="00243FD7">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On women and the Futurist movement see Paola Sica</w:t>
      </w:r>
      <w:r w:rsidRPr="00D678D1">
        <w:rPr>
          <w:rFonts w:ascii="Times New Roman" w:hAnsi="Times New Roman" w:cs="Times New Roman"/>
          <w:i/>
        </w:rPr>
        <w:t>, Futurist Women: Florence, Feminism and the New Sciences</w:t>
      </w:r>
      <w:r w:rsidRPr="00D678D1">
        <w:rPr>
          <w:rFonts w:ascii="Times New Roman" w:hAnsi="Times New Roman" w:cs="Times New Roman"/>
        </w:rPr>
        <w:t xml:space="preserve"> (Basingstoke: Palgrave Macmillan, 2015). See also Ruth Hemus, </w:t>
      </w:r>
      <w:r w:rsidRPr="00D678D1">
        <w:rPr>
          <w:rFonts w:ascii="Times New Roman" w:hAnsi="Times New Roman" w:cs="Times New Roman"/>
          <w:i/>
        </w:rPr>
        <w:t>Dada Women</w:t>
      </w:r>
      <w:r w:rsidRPr="00D678D1">
        <w:rPr>
          <w:rFonts w:ascii="Times New Roman" w:hAnsi="Times New Roman" w:cs="Times New Roman"/>
        </w:rPr>
        <w:t xml:space="preserve"> (New Haven and London: Yale University Press, 2009).</w:t>
      </w:r>
    </w:p>
  </w:footnote>
  <w:footnote w:id="37">
    <w:p w:rsidR="00BA6F23" w:rsidRPr="00D678D1" w:rsidRDefault="00BA6F23" w:rsidP="00A71E0C">
      <w:pPr>
        <w:spacing w:after="0" w:line="240" w:lineRule="auto"/>
        <w:jc w:val="both"/>
        <w:rPr>
          <w:rFonts w:ascii="Times New Roman" w:hAnsi="Times New Roman" w:cs="Times New Roman"/>
          <w:sz w:val="20"/>
          <w:szCs w:val="20"/>
        </w:rPr>
      </w:pPr>
      <w:r w:rsidRPr="00D678D1">
        <w:rPr>
          <w:rStyle w:val="FootnoteReference"/>
          <w:rFonts w:ascii="Times New Roman" w:hAnsi="Times New Roman" w:cs="Times New Roman"/>
          <w:sz w:val="20"/>
          <w:szCs w:val="20"/>
        </w:rPr>
        <w:footnoteRef/>
      </w:r>
      <w:r w:rsidRPr="00D678D1">
        <w:rPr>
          <w:rFonts w:ascii="Times New Roman" w:hAnsi="Times New Roman" w:cs="Times New Roman"/>
          <w:sz w:val="20"/>
          <w:szCs w:val="20"/>
        </w:rPr>
        <w:t xml:space="preserve"> ‘Theoretical feminism in Italy began in the 1970s’, Judith Russi Kirshner, ‘Voices and Images of Italian feminism’, in</w:t>
      </w:r>
      <w:r w:rsidRPr="00D678D1">
        <w:rPr>
          <w:rFonts w:ascii="Times New Roman" w:hAnsi="Times New Roman" w:cs="Times New Roman"/>
          <w:i/>
          <w:sz w:val="20"/>
          <w:szCs w:val="20"/>
        </w:rPr>
        <w:t xml:space="preserve"> Wack! Art and the Feminist Revolution</w:t>
      </w:r>
      <w:r>
        <w:rPr>
          <w:rFonts w:ascii="Times New Roman" w:hAnsi="Times New Roman" w:cs="Times New Roman"/>
          <w:sz w:val="20"/>
          <w:szCs w:val="20"/>
        </w:rPr>
        <w:t>, catalogue of the exhibition</w:t>
      </w:r>
      <w:r w:rsidRPr="00D678D1">
        <w:rPr>
          <w:rFonts w:ascii="Times New Roman" w:hAnsi="Times New Roman" w:cs="Times New Roman"/>
          <w:sz w:val="20"/>
          <w:szCs w:val="20"/>
        </w:rPr>
        <w:t xml:space="preserve"> organised by Cornelia Butler, Los Angeles, The Museum of Contemporary Art (London and Cambridge, MA, MIT Press, 2007), pp. 385-99 (p. 386). Russi Kirshner positions artists like La Rocca within this lineage: ‘La Rocca is the paradigmatic feminist artist’, (p. 390) and focuses on La Rocca’s work from the 1970s which is more overtly feminist and deals with issue of self-representation and the body, like in the </w:t>
      </w:r>
      <w:r w:rsidRPr="00D678D1">
        <w:rPr>
          <w:rFonts w:ascii="Times New Roman" w:hAnsi="Times New Roman" w:cs="Times New Roman"/>
          <w:i/>
          <w:sz w:val="20"/>
          <w:szCs w:val="20"/>
        </w:rPr>
        <w:t>Craniologia</w:t>
      </w:r>
      <w:r w:rsidRPr="00D678D1">
        <w:rPr>
          <w:rFonts w:ascii="Times New Roman" w:hAnsi="Times New Roman" w:cs="Times New Roman"/>
          <w:sz w:val="20"/>
          <w:szCs w:val="20"/>
        </w:rPr>
        <w:t xml:space="preserve"> series of 1973.</w:t>
      </w:r>
    </w:p>
  </w:footnote>
  <w:footnote w:id="38">
    <w:p w:rsidR="00BA6F23" w:rsidRPr="00D678D1" w:rsidRDefault="00BA6F23" w:rsidP="0051029C">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Luce Irigaray, </w:t>
      </w:r>
      <w:r w:rsidRPr="00D678D1">
        <w:rPr>
          <w:rFonts w:ascii="Times New Roman" w:hAnsi="Times New Roman" w:cs="Times New Roman"/>
          <w:i/>
        </w:rPr>
        <w:t>This Sex Which Is Not One</w:t>
      </w:r>
      <w:r w:rsidRPr="00D678D1">
        <w:rPr>
          <w:rFonts w:ascii="Times New Roman" w:hAnsi="Times New Roman" w:cs="Times New Roman"/>
        </w:rPr>
        <w:t xml:space="preserve"> (Ithaca: Cornell University Press, 1985). See also Hilary Robinson, </w:t>
      </w:r>
      <w:r w:rsidRPr="00D678D1">
        <w:rPr>
          <w:rFonts w:ascii="Times New Roman" w:hAnsi="Times New Roman" w:cs="Times New Roman"/>
          <w:i/>
        </w:rPr>
        <w:t>Reading Art, Reading Irigaray: the Politics of Art by Women</w:t>
      </w:r>
      <w:r w:rsidRPr="00D678D1">
        <w:rPr>
          <w:rFonts w:ascii="Times New Roman" w:hAnsi="Times New Roman" w:cs="Times New Roman"/>
        </w:rPr>
        <w:t xml:space="preserve"> (London: I.B. Tauris, 2006).</w:t>
      </w:r>
    </w:p>
  </w:footnote>
  <w:footnote w:id="39">
    <w:p w:rsidR="00BA6F23" w:rsidRPr="00D678D1" w:rsidRDefault="00BA6F23" w:rsidP="0051029C">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For a critical reading of Irigaray’s conceptualisation see Judith Butler, ‘The Lesbian Phallus and the Morph</w:t>
      </w:r>
      <w:r>
        <w:rPr>
          <w:rFonts w:ascii="Times New Roman" w:hAnsi="Times New Roman" w:cs="Times New Roman"/>
        </w:rPr>
        <w:t>ological Imaginary’, in J. Butler,</w:t>
      </w:r>
      <w:r w:rsidRPr="00D678D1">
        <w:rPr>
          <w:rFonts w:ascii="Times New Roman" w:hAnsi="Times New Roman" w:cs="Times New Roman"/>
        </w:rPr>
        <w:t xml:space="preserve"> </w:t>
      </w:r>
      <w:r w:rsidRPr="00D678D1">
        <w:rPr>
          <w:rFonts w:ascii="Times New Roman" w:hAnsi="Times New Roman" w:cs="Times New Roman"/>
          <w:i/>
        </w:rPr>
        <w:t>Bodies That Matter. On the Discursive Limits of Sex</w:t>
      </w:r>
      <w:r w:rsidRPr="00D678D1">
        <w:rPr>
          <w:rFonts w:ascii="Times New Roman" w:hAnsi="Times New Roman" w:cs="Times New Roman"/>
        </w:rPr>
        <w:t xml:space="preserve"> (London and New York: Routledge 1993), pp. 57-92.</w:t>
      </w:r>
    </w:p>
  </w:footnote>
  <w:footnote w:id="40">
    <w:p w:rsidR="00BA6F23" w:rsidRPr="00D678D1" w:rsidRDefault="00BA6F23" w:rsidP="0051029C">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51029C">
        <w:rPr>
          <w:rFonts w:ascii="Times New Roman" w:hAnsi="Times New Roman" w:cs="Times New Roman"/>
          <w:lang w:val="it-IT"/>
        </w:rPr>
        <w:t xml:space="preserve"> See in particular </w:t>
      </w:r>
      <w:r w:rsidRPr="0051029C">
        <w:rPr>
          <w:rFonts w:ascii="Times New Roman" w:hAnsi="Times New Roman" w:cs="Times New Roman"/>
          <w:i/>
          <w:lang w:val="it-IT"/>
        </w:rPr>
        <w:t>La poesia visiva (1963-1979)</w:t>
      </w:r>
      <w:r w:rsidRPr="0051029C">
        <w:rPr>
          <w:rFonts w:ascii="Times New Roman" w:hAnsi="Times New Roman" w:cs="Times New Roman"/>
          <w:lang w:val="it-IT"/>
        </w:rPr>
        <w:t>,</w:t>
      </w:r>
      <w:r w:rsidRPr="0051029C">
        <w:rPr>
          <w:rFonts w:ascii="Times New Roman" w:hAnsi="Times New Roman" w:cs="Times New Roman"/>
          <w:i/>
          <w:lang w:val="it-IT"/>
        </w:rPr>
        <w:t xml:space="preserve"> </w:t>
      </w:r>
      <w:r w:rsidRPr="00D678D1">
        <w:rPr>
          <w:rFonts w:ascii="Times New Roman" w:hAnsi="Times New Roman" w:cs="Times New Roman"/>
          <w:lang w:val="it-IT"/>
        </w:rPr>
        <w:t>ed. by Gillo Dorfles, Vittorio Fagone, Filiberto Menna, Ermanno Migliorini, Luciano Ori, catalogue of the exhibition, Florence, Palazzo Vecchio, 1980 (Florence: Vallecchi, 1980)</w:t>
      </w:r>
      <w:r w:rsidRPr="0051029C">
        <w:rPr>
          <w:rFonts w:ascii="Times New Roman" w:hAnsi="Times New Roman" w:cs="Times New Roman"/>
          <w:lang w:val="it-IT"/>
        </w:rPr>
        <w:t xml:space="preserve">. </w:t>
      </w:r>
      <w:r w:rsidRPr="00D678D1">
        <w:rPr>
          <w:rFonts w:ascii="Times New Roman" w:hAnsi="Times New Roman" w:cs="Times New Roman"/>
        </w:rPr>
        <w:t xml:space="preserve">This was the first exhibition which attempted to historicise the movement. Given the constraint of space only a very small selection of works were on show but the exhibition was an attempt to provide an overview of the movement, its main phases, protagonists and the publications which supported its development. </w:t>
      </w:r>
      <w:r w:rsidRPr="00D678D1">
        <w:rPr>
          <w:rFonts w:ascii="Times New Roman" w:hAnsi="Times New Roman" w:cs="Times New Roman"/>
          <w:lang w:val="it-IT"/>
        </w:rPr>
        <w:t>The critical interventions were exclusively male.</w:t>
      </w:r>
    </w:p>
  </w:footnote>
  <w:footnote w:id="41">
    <w:p w:rsidR="00BA6F23" w:rsidRPr="00D678D1" w:rsidRDefault="00BA6F23" w:rsidP="005F587E">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Lamberto Pignotti and Egidio Mucci, </w:t>
      </w:r>
      <w:r w:rsidRPr="00D678D1">
        <w:rPr>
          <w:rFonts w:ascii="Times New Roman" w:hAnsi="Times New Roman" w:cs="Times New Roman"/>
          <w:i/>
          <w:lang w:val="it-IT"/>
        </w:rPr>
        <w:t>Marchio e Femmina. La donna inventata dalla pubblicità</w:t>
      </w:r>
      <w:r w:rsidRPr="00D678D1">
        <w:rPr>
          <w:rFonts w:ascii="Times New Roman" w:hAnsi="Times New Roman" w:cs="Times New Roman"/>
          <w:lang w:val="it-IT"/>
        </w:rPr>
        <w:t xml:space="preserve"> (Florence: Vallecchi, 1978), with a preface by Carla Ravaioli, especially the chapter ‘La donna inventata</w:t>
      </w:r>
      <w:r>
        <w:rPr>
          <w:rFonts w:ascii="Times New Roman" w:hAnsi="Times New Roman" w:cs="Times New Roman"/>
          <w:lang w:val="it-IT"/>
        </w:rPr>
        <w:t xml:space="preserve"> dalla pubblicità’, pp. 23-30, (p. 23)</w:t>
      </w:r>
      <w:r w:rsidRPr="00D678D1">
        <w:rPr>
          <w:rFonts w:ascii="Times New Roman" w:hAnsi="Times New Roman" w:cs="Times New Roman"/>
          <w:lang w:val="it-IT"/>
        </w:rPr>
        <w:t>.</w:t>
      </w:r>
    </w:p>
  </w:footnote>
  <w:footnote w:id="42">
    <w:p w:rsidR="00BA6F23" w:rsidRPr="00D678D1" w:rsidRDefault="00BA6F23" w:rsidP="005F587E">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Lamberto Pignotti, </w:t>
      </w:r>
      <w:r w:rsidRPr="00D678D1">
        <w:rPr>
          <w:rFonts w:ascii="Times New Roman" w:hAnsi="Times New Roman" w:cs="Times New Roman"/>
          <w:i/>
          <w:lang w:val="it-IT"/>
        </w:rPr>
        <w:t>Una forma di lotta: contro l’anonimato dei prodotti in serie della civiltà tecnologica</w:t>
      </w:r>
      <w:r w:rsidRPr="00D678D1">
        <w:rPr>
          <w:rFonts w:ascii="Times New Roman" w:hAnsi="Times New Roman" w:cs="Times New Roman"/>
          <w:lang w:val="it-IT"/>
        </w:rPr>
        <w:t xml:space="preserve"> (Mondadori: Milano, 1967).</w:t>
      </w:r>
    </w:p>
  </w:footnote>
  <w:footnote w:id="43">
    <w:p w:rsidR="00BA6F23" w:rsidRPr="0051029C" w:rsidRDefault="00BA6F23" w:rsidP="005F587E">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51029C">
        <w:rPr>
          <w:rFonts w:ascii="Times New Roman" w:hAnsi="Times New Roman" w:cs="Times New Roman"/>
          <w:lang w:val="it-IT"/>
        </w:rPr>
        <w:t xml:space="preserve"> Ibid, p. 13.</w:t>
      </w:r>
    </w:p>
  </w:footnote>
  <w:footnote w:id="44">
    <w:p w:rsidR="00BA6F23" w:rsidRPr="00D678D1" w:rsidRDefault="00BA6F23" w:rsidP="005F587E">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‘La ragazza si era avvicinata alla finestra / come se volesse guardare fuori: / era chiaro che non poteva vedere niente di inte- / ressante nella strada. / Si sforzava soltanto di immaginare il suo buio fu- / turo. / Un’avventura ai limiti dell’assurdo’, Lamberto Pignotti, </w:t>
      </w:r>
      <w:r w:rsidRPr="00D678D1">
        <w:rPr>
          <w:rFonts w:ascii="Times New Roman" w:hAnsi="Times New Roman" w:cs="Times New Roman"/>
          <w:i/>
          <w:lang w:val="it-IT"/>
        </w:rPr>
        <w:t>Una forma di lotta: contro l’anonimato dei prodotti in serie della civiltà tecnologica</w:t>
      </w:r>
      <w:r w:rsidRPr="00D678D1">
        <w:rPr>
          <w:rFonts w:ascii="Times New Roman" w:hAnsi="Times New Roman" w:cs="Times New Roman"/>
          <w:lang w:val="it-IT"/>
        </w:rPr>
        <w:t xml:space="preserve"> (Mondadori: Milano, 1967), p. 15.</w:t>
      </w:r>
    </w:p>
  </w:footnote>
  <w:footnote w:id="45">
    <w:p w:rsidR="00BA6F23" w:rsidRPr="00D678D1" w:rsidRDefault="00BA6F23" w:rsidP="0087792D">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rPr>
        <w:t xml:space="preserve"> Pignotti tackled these same issues in his artwork produced in the 1960s and in a number of influential critical interventions in the 1970s. </w:t>
      </w:r>
      <w:r w:rsidRPr="00D678D1">
        <w:rPr>
          <w:rFonts w:ascii="Times New Roman" w:hAnsi="Times New Roman" w:cs="Times New Roman"/>
          <w:lang w:val="it-IT"/>
        </w:rPr>
        <w:t>Among them</w:t>
      </w:r>
      <w:r w:rsidRPr="00D678D1">
        <w:rPr>
          <w:rFonts w:ascii="Times New Roman" w:hAnsi="Times New Roman" w:cs="Times New Roman"/>
          <w:i/>
          <w:lang w:val="it-IT"/>
        </w:rPr>
        <w:t>: Fra parola e immagine. Arte e comunicazione nella societa di massa</w:t>
      </w:r>
      <w:r w:rsidRPr="00D678D1">
        <w:rPr>
          <w:rFonts w:ascii="Times New Roman" w:hAnsi="Times New Roman" w:cs="Times New Roman"/>
          <w:lang w:val="it-IT"/>
        </w:rPr>
        <w:t xml:space="preserve"> (Padua: Marsilio, 1972); </w:t>
      </w:r>
      <w:r w:rsidRPr="00D678D1">
        <w:rPr>
          <w:rFonts w:ascii="Times New Roman" w:hAnsi="Times New Roman" w:cs="Times New Roman"/>
          <w:i/>
          <w:lang w:val="it-IT"/>
        </w:rPr>
        <w:t>Nuovi segni: catalogo di modelli culturali e artistici in trasformazione</w:t>
      </w:r>
      <w:r w:rsidRPr="00D678D1">
        <w:rPr>
          <w:rFonts w:ascii="Times New Roman" w:hAnsi="Times New Roman" w:cs="Times New Roman"/>
          <w:lang w:val="it-IT"/>
        </w:rPr>
        <w:t xml:space="preserve"> (Padua: Marsilio, 1973); </w:t>
      </w:r>
      <w:r w:rsidRPr="00D678D1">
        <w:rPr>
          <w:rFonts w:ascii="Times New Roman" w:hAnsi="Times New Roman" w:cs="Times New Roman"/>
          <w:i/>
          <w:lang w:val="it-IT"/>
        </w:rPr>
        <w:t>Il supernulla. Ideologia e linguaggio della pubblicità</w:t>
      </w:r>
      <w:r w:rsidRPr="00D678D1">
        <w:rPr>
          <w:rFonts w:ascii="Times New Roman" w:hAnsi="Times New Roman" w:cs="Times New Roman"/>
          <w:lang w:val="it-IT"/>
        </w:rPr>
        <w:t xml:space="preserve"> (Rimini and Florence: Guaraldi, 1974); </w:t>
      </w:r>
      <w:r w:rsidRPr="00D678D1">
        <w:rPr>
          <w:rFonts w:ascii="Times New Roman" w:hAnsi="Times New Roman" w:cs="Times New Roman"/>
          <w:i/>
          <w:lang w:val="it-IT"/>
        </w:rPr>
        <w:t>Il discorso confezionato. Informazione, arte, cultura, nella società dei consumi</w:t>
      </w:r>
      <w:r w:rsidRPr="00D678D1">
        <w:rPr>
          <w:rFonts w:ascii="Times New Roman" w:hAnsi="Times New Roman" w:cs="Times New Roman"/>
          <w:lang w:val="it-IT"/>
        </w:rPr>
        <w:t xml:space="preserve"> (Florence: Vallecchi, 1979).</w:t>
      </w:r>
    </w:p>
  </w:footnote>
  <w:footnote w:id="46">
    <w:p w:rsidR="00BA6F23" w:rsidRPr="00D678D1" w:rsidRDefault="00BA6F23" w:rsidP="0087792D">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w:t>
      </w:r>
      <w:r w:rsidRPr="00D678D1">
        <w:rPr>
          <w:rFonts w:ascii="Times New Roman" w:hAnsi="Times New Roman" w:cs="Times New Roman"/>
          <w:i/>
          <w:lang w:val="it-IT"/>
        </w:rPr>
        <w:t>Lamberto Pignotti</w:t>
      </w:r>
      <w:r w:rsidRPr="00D678D1">
        <w:rPr>
          <w:rFonts w:ascii="Times New Roman" w:hAnsi="Times New Roman" w:cs="Times New Roman"/>
          <w:lang w:val="it-IT"/>
        </w:rPr>
        <w:t>, with a preface by Aldo Rossi and Gillo Dorfles (Beniamino Carucci Editore, 1975),</w:t>
      </w:r>
      <w:r w:rsidRPr="00D678D1">
        <w:rPr>
          <w:rFonts w:ascii="Times New Roman" w:hAnsi="Times New Roman" w:cs="Times New Roman"/>
          <w:b/>
          <w:lang w:val="it-IT"/>
        </w:rPr>
        <w:t xml:space="preserve"> </w:t>
      </w:r>
      <w:r w:rsidRPr="00D678D1">
        <w:rPr>
          <w:rFonts w:ascii="Times New Roman" w:hAnsi="Times New Roman" w:cs="Times New Roman"/>
          <w:lang w:val="it-IT"/>
        </w:rPr>
        <w:t>p. vii.</w:t>
      </w:r>
    </w:p>
  </w:footnote>
  <w:footnote w:id="47">
    <w:p w:rsidR="00BA6F23" w:rsidRPr="00D678D1" w:rsidRDefault="00BA6F23" w:rsidP="0087792D">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Gillo Dorfles, </w:t>
      </w:r>
      <w:r w:rsidRPr="00D678D1">
        <w:rPr>
          <w:rFonts w:ascii="Times New Roman" w:hAnsi="Times New Roman" w:cs="Times New Roman"/>
          <w:i/>
          <w:lang w:val="it-IT"/>
        </w:rPr>
        <w:t xml:space="preserve">Simbolo comunicazione consumo </w:t>
      </w:r>
      <w:r w:rsidRPr="00D678D1">
        <w:rPr>
          <w:rFonts w:ascii="Times New Roman" w:hAnsi="Times New Roman" w:cs="Times New Roman"/>
          <w:lang w:val="it-IT"/>
        </w:rPr>
        <w:t>(Turin: Einaudi, 1962), p. 16.</w:t>
      </w:r>
    </w:p>
  </w:footnote>
  <w:footnote w:id="48">
    <w:p w:rsidR="00BA6F23" w:rsidRPr="00734608" w:rsidRDefault="00BA6F23" w:rsidP="0087792D">
      <w:pPr>
        <w:pStyle w:val="FootnoteText"/>
        <w:jc w:val="both"/>
        <w:rPr>
          <w:rFonts w:ascii="Times New Roman" w:hAnsi="Times New Roman" w:cs="Times New Roman"/>
        </w:rPr>
      </w:pPr>
      <w:r w:rsidRPr="00734608">
        <w:rPr>
          <w:rStyle w:val="FootnoteReference"/>
          <w:rFonts w:ascii="Times New Roman" w:hAnsi="Times New Roman" w:cs="Times New Roman"/>
        </w:rPr>
        <w:footnoteRef/>
      </w:r>
      <w:r w:rsidRPr="00734608">
        <w:rPr>
          <w:rFonts w:ascii="Times New Roman" w:hAnsi="Times New Roman" w:cs="Times New Roman"/>
        </w:rPr>
        <w:t xml:space="preserve"> Roland Barthes, ‘The rhetoric of the image’ in </w:t>
      </w:r>
      <w:r w:rsidRPr="00734608">
        <w:rPr>
          <w:rFonts w:ascii="Times New Roman" w:hAnsi="Times New Roman" w:cs="Times New Roman"/>
          <w:i/>
        </w:rPr>
        <w:t>Image Music Text</w:t>
      </w:r>
      <w:r w:rsidRPr="00734608">
        <w:rPr>
          <w:rFonts w:ascii="Times New Roman" w:hAnsi="Times New Roman" w:cs="Times New Roman"/>
        </w:rPr>
        <w:t xml:space="preserve"> (London: Fontana, 1977). See also R. Barthes, </w:t>
      </w:r>
      <w:r w:rsidRPr="00734608">
        <w:rPr>
          <w:rFonts w:ascii="Times New Roman" w:hAnsi="Times New Roman" w:cs="Times New Roman"/>
          <w:i/>
        </w:rPr>
        <w:t>Camera Lucida: Reflections on Photography</w:t>
      </w:r>
      <w:r w:rsidRPr="00734608">
        <w:rPr>
          <w:rFonts w:ascii="Times New Roman" w:hAnsi="Times New Roman" w:cs="Times New Roman"/>
        </w:rPr>
        <w:t xml:space="preserve"> (</w:t>
      </w:r>
      <w:r w:rsidRPr="00734608">
        <w:rPr>
          <w:rFonts w:ascii="Times New Roman" w:eastAsia="Arial Unicode MS" w:hAnsi="Times New Roman" w:cs="Times New Roman"/>
          <w:shd w:val="clear" w:color="auto" w:fill="FFFFFF"/>
        </w:rPr>
        <w:t>New York: Hill and Wang, 1981)</w:t>
      </w:r>
      <w:r w:rsidRPr="00734608">
        <w:rPr>
          <w:rFonts w:ascii="Times New Roman" w:hAnsi="Times New Roman" w:cs="Times New Roman"/>
        </w:rPr>
        <w:t xml:space="preserve"> and Susan Sontag, </w:t>
      </w:r>
      <w:r w:rsidRPr="00734608">
        <w:rPr>
          <w:rFonts w:ascii="Times New Roman" w:hAnsi="Times New Roman" w:cs="Times New Roman"/>
          <w:i/>
        </w:rPr>
        <w:t>Susan Sontag on Photography</w:t>
      </w:r>
      <w:r w:rsidRPr="00734608">
        <w:rPr>
          <w:rFonts w:ascii="Times New Roman" w:hAnsi="Times New Roman" w:cs="Times New Roman"/>
        </w:rPr>
        <w:t xml:space="preserve"> (London: Allen Lane, 1978).</w:t>
      </w:r>
    </w:p>
  </w:footnote>
  <w:footnote w:id="49">
    <w:p w:rsidR="00BA6F23" w:rsidRPr="00734608" w:rsidRDefault="00BA6F23">
      <w:pPr>
        <w:pStyle w:val="FootnoteText"/>
        <w:rPr>
          <w:rFonts w:ascii="Times New Roman" w:hAnsi="Times New Roman" w:cs="Times New Roman"/>
          <w:lang w:val="it-IT"/>
        </w:rPr>
      </w:pPr>
      <w:r w:rsidRPr="00734608">
        <w:rPr>
          <w:rStyle w:val="FootnoteReference"/>
          <w:rFonts w:ascii="Times New Roman" w:hAnsi="Times New Roman" w:cs="Times New Roman"/>
        </w:rPr>
        <w:footnoteRef/>
      </w:r>
      <w:r w:rsidRPr="00734608">
        <w:rPr>
          <w:rFonts w:ascii="Times New Roman" w:hAnsi="Times New Roman" w:cs="Times New Roman"/>
          <w:lang w:val="it-IT"/>
        </w:rPr>
        <w:t xml:space="preserve"> Dorfles, </w:t>
      </w:r>
      <w:r w:rsidRPr="00734608">
        <w:rPr>
          <w:rFonts w:ascii="Times New Roman" w:hAnsi="Times New Roman" w:cs="Times New Roman"/>
          <w:i/>
          <w:lang w:val="it-IT"/>
        </w:rPr>
        <w:t>Simbolo comunicazione consumo</w:t>
      </w:r>
      <w:r w:rsidRPr="00734608">
        <w:rPr>
          <w:rFonts w:ascii="Times New Roman" w:hAnsi="Times New Roman" w:cs="Times New Roman"/>
          <w:lang w:val="it-IT"/>
        </w:rPr>
        <w:t>, p. 23.</w:t>
      </w:r>
    </w:p>
  </w:footnote>
  <w:footnote w:id="50">
    <w:p w:rsidR="00BA6F23" w:rsidRPr="00734608" w:rsidRDefault="00BA6F23" w:rsidP="0087792D">
      <w:pPr>
        <w:spacing w:after="0" w:line="240" w:lineRule="auto"/>
        <w:jc w:val="both"/>
        <w:rPr>
          <w:rFonts w:ascii="Times New Roman" w:hAnsi="Times New Roman" w:cs="Times New Roman"/>
          <w:sz w:val="20"/>
          <w:szCs w:val="20"/>
        </w:rPr>
      </w:pPr>
      <w:r w:rsidRPr="00734608">
        <w:rPr>
          <w:rStyle w:val="FootnoteReference"/>
          <w:rFonts w:ascii="Times New Roman" w:hAnsi="Times New Roman" w:cs="Times New Roman"/>
          <w:sz w:val="20"/>
          <w:szCs w:val="20"/>
        </w:rPr>
        <w:footnoteRef/>
      </w:r>
      <w:r w:rsidRPr="00734608">
        <w:rPr>
          <w:rFonts w:ascii="Times New Roman" w:hAnsi="Times New Roman" w:cs="Times New Roman"/>
          <w:sz w:val="20"/>
          <w:szCs w:val="20"/>
        </w:rPr>
        <w:t xml:space="preserve"> Dorfles is particularly indebted to Rudolf Arnheim, </w:t>
      </w:r>
      <w:r w:rsidRPr="00734608">
        <w:rPr>
          <w:rFonts w:ascii="Times New Roman" w:hAnsi="Times New Roman" w:cs="Times New Roman"/>
          <w:i/>
          <w:sz w:val="20"/>
          <w:szCs w:val="20"/>
        </w:rPr>
        <w:t>Art and Visual Perception</w:t>
      </w:r>
      <w:r w:rsidRPr="00734608">
        <w:rPr>
          <w:rFonts w:ascii="Times New Roman" w:hAnsi="Times New Roman" w:cs="Times New Roman"/>
          <w:sz w:val="20"/>
          <w:szCs w:val="20"/>
        </w:rPr>
        <w:t xml:space="preserve"> (London: Faber &amp; Faber, 1956) translated in Italian as </w:t>
      </w:r>
      <w:r w:rsidRPr="00734608">
        <w:rPr>
          <w:rFonts w:ascii="Times New Roman" w:hAnsi="Times New Roman" w:cs="Times New Roman"/>
          <w:i/>
          <w:sz w:val="20"/>
          <w:szCs w:val="20"/>
        </w:rPr>
        <w:t>Arte e percezione visiva</w:t>
      </w:r>
      <w:r w:rsidRPr="00734608">
        <w:rPr>
          <w:rFonts w:ascii="Times New Roman" w:hAnsi="Times New Roman" w:cs="Times New Roman"/>
          <w:sz w:val="20"/>
          <w:szCs w:val="20"/>
        </w:rPr>
        <w:t xml:space="preserve"> (Milan: Feltrinelli, 1962), and Herbert Read, </w:t>
      </w:r>
      <w:r w:rsidRPr="00734608">
        <w:rPr>
          <w:rFonts w:ascii="Times New Roman" w:hAnsi="Times New Roman" w:cs="Times New Roman"/>
          <w:i/>
          <w:sz w:val="20"/>
          <w:szCs w:val="20"/>
        </w:rPr>
        <w:t>Icon and Idea. The Function of Art in the Development of the Human Consciousness</w:t>
      </w:r>
      <w:r w:rsidRPr="00734608">
        <w:rPr>
          <w:rFonts w:ascii="Times New Roman" w:hAnsi="Times New Roman" w:cs="Times New Roman"/>
          <w:sz w:val="20"/>
          <w:szCs w:val="20"/>
        </w:rPr>
        <w:t xml:space="preserve"> (London: Faber &amp; Faber, 1955). Equally influential at this time in Italy was the work of Ernest Gombrich, especially </w:t>
      </w:r>
      <w:r w:rsidRPr="00734608">
        <w:rPr>
          <w:rFonts w:ascii="Times New Roman" w:hAnsi="Times New Roman" w:cs="Times New Roman"/>
          <w:i/>
          <w:sz w:val="20"/>
          <w:szCs w:val="20"/>
        </w:rPr>
        <w:t xml:space="preserve">Art and Illusion. </w:t>
      </w:r>
      <w:r w:rsidRPr="00734608">
        <w:rPr>
          <w:rFonts w:ascii="Times New Roman" w:eastAsia="Arial Unicode MS" w:hAnsi="Times New Roman" w:cs="Times New Roman"/>
          <w:i/>
          <w:sz w:val="20"/>
          <w:szCs w:val="20"/>
          <w:shd w:val="clear" w:color="auto" w:fill="FFFFFF"/>
        </w:rPr>
        <w:t>A study in the Psychology of Pictorial Representation</w:t>
      </w:r>
      <w:r w:rsidRPr="00734608">
        <w:rPr>
          <w:rFonts w:ascii="Times New Roman" w:eastAsia="Arial Unicode MS" w:hAnsi="Times New Roman" w:cs="Times New Roman"/>
          <w:sz w:val="20"/>
          <w:szCs w:val="20"/>
          <w:shd w:val="clear" w:color="auto" w:fill="FFFFFF"/>
        </w:rPr>
        <w:t xml:space="preserve"> (London: Phaidon Press, 1960). The latter was based on Gombrich’s A. W. Mellon Lectures in the Fine Arts delivered in 1956.</w:t>
      </w:r>
    </w:p>
  </w:footnote>
  <w:footnote w:id="51">
    <w:p w:rsidR="00BA6F23" w:rsidRPr="00734608" w:rsidRDefault="00BA6F23" w:rsidP="00DB3B3B">
      <w:pPr>
        <w:pStyle w:val="FootnoteText"/>
        <w:jc w:val="both"/>
        <w:rPr>
          <w:rFonts w:ascii="Times New Roman" w:hAnsi="Times New Roman" w:cs="Times New Roman"/>
          <w:lang w:val="it-IT"/>
        </w:rPr>
      </w:pPr>
      <w:r w:rsidRPr="00734608">
        <w:rPr>
          <w:rStyle w:val="FootnoteReference"/>
          <w:rFonts w:ascii="Times New Roman" w:hAnsi="Times New Roman" w:cs="Times New Roman"/>
        </w:rPr>
        <w:footnoteRef/>
      </w:r>
      <w:r w:rsidRPr="00734608">
        <w:rPr>
          <w:rFonts w:ascii="Times New Roman" w:hAnsi="Times New Roman" w:cs="Times New Roman"/>
        </w:rPr>
        <w:t xml:space="preserve"> Stefania Stefanelli frames Gruppo 70 within the resurfacing of the avant-garde in the 1960s and views the Italian new avant-garde of the 1960s as characterised by ‘impatto sociale […] orientate esplicitamente alla critica dei comportamenti passivi indotti dai mass media’,</w:t>
      </w:r>
      <w:r w:rsidRPr="00734608">
        <w:rPr>
          <w:rFonts w:ascii="Times New Roman" w:hAnsi="Times New Roman" w:cs="Times New Roman"/>
          <w:i/>
        </w:rPr>
        <w:t xml:space="preserve"> Il gruppo 70 tra parola e immagine. </w:t>
      </w:r>
      <w:r w:rsidRPr="00734608">
        <w:rPr>
          <w:rFonts w:ascii="Times New Roman" w:hAnsi="Times New Roman" w:cs="Times New Roman"/>
          <w:i/>
          <w:lang w:val="it-IT"/>
        </w:rPr>
        <w:t>Con uno scritto di Lamberto Pignotti</w:t>
      </w:r>
      <w:r w:rsidRPr="00734608">
        <w:rPr>
          <w:rFonts w:ascii="Times New Roman" w:hAnsi="Times New Roman" w:cs="Times New Roman"/>
          <w:lang w:val="it-IT"/>
        </w:rPr>
        <w:t>, ed. by Stefania Stefanelli (Florence: Società Editrice Fiorentina, 2004), p. vii.</w:t>
      </w:r>
    </w:p>
  </w:footnote>
  <w:footnote w:id="52">
    <w:p w:rsidR="00BA6F23" w:rsidRPr="00734608" w:rsidRDefault="00BA6F23" w:rsidP="00DB3B3B">
      <w:pPr>
        <w:pStyle w:val="FootnoteText"/>
        <w:jc w:val="both"/>
        <w:rPr>
          <w:rFonts w:ascii="Times New Roman" w:hAnsi="Times New Roman" w:cs="Times New Roman"/>
          <w:lang w:val="it-IT"/>
        </w:rPr>
      </w:pPr>
      <w:r w:rsidRPr="00734608">
        <w:rPr>
          <w:rStyle w:val="FootnoteReference"/>
          <w:rFonts w:ascii="Times New Roman" w:hAnsi="Times New Roman" w:cs="Times New Roman"/>
        </w:rPr>
        <w:footnoteRef/>
      </w:r>
      <w:r w:rsidRPr="00734608">
        <w:rPr>
          <w:rFonts w:ascii="Times New Roman" w:hAnsi="Times New Roman" w:cs="Times New Roman"/>
          <w:lang w:val="it-IT"/>
        </w:rPr>
        <w:t xml:space="preserve"> Eugenio Miccini quoted by Ermanno Migliorini in </w:t>
      </w:r>
      <w:r w:rsidRPr="00734608">
        <w:rPr>
          <w:rFonts w:ascii="Times New Roman" w:hAnsi="Times New Roman" w:cs="Times New Roman"/>
          <w:i/>
          <w:lang w:val="it-IT"/>
        </w:rPr>
        <w:t>La poesia visiva (1963-1979)</w:t>
      </w:r>
      <w:r w:rsidRPr="00734608">
        <w:rPr>
          <w:rFonts w:ascii="Times New Roman" w:hAnsi="Times New Roman" w:cs="Times New Roman"/>
          <w:lang w:val="it-IT"/>
        </w:rPr>
        <w:t xml:space="preserve">, </w:t>
      </w:r>
      <w:r w:rsidRPr="00734608">
        <w:rPr>
          <w:rFonts w:ascii="Times New Roman" w:hAnsi="Times New Roman" w:cs="Times New Roman"/>
          <w:shd w:val="clear" w:color="auto" w:fill="FFFFFF"/>
          <w:lang w:val="it-IT"/>
        </w:rPr>
        <w:t xml:space="preserve">p. 24. </w:t>
      </w:r>
    </w:p>
  </w:footnote>
  <w:footnote w:id="53">
    <w:p w:rsidR="00BA6F23" w:rsidRPr="00D678D1" w:rsidRDefault="00BA6F23" w:rsidP="00DB3B3B">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‘I materiali iconici utilizzati sono in definitiva delle immagini standardizzate, presentate quasi come </w:t>
      </w:r>
      <w:r w:rsidRPr="00D678D1">
        <w:rPr>
          <w:rFonts w:ascii="Times New Roman" w:hAnsi="Times New Roman" w:cs="Times New Roman"/>
          <w:i/>
          <w:lang w:val="it-IT"/>
        </w:rPr>
        <w:t>object trouvé</w:t>
      </w:r>
      <w:r w:rsidRPr="00D678D1">
        <w:rPr>
          <w:rFonts w:ascii="Times New Roman" w:hAnsi="Times New Roman" w:cs="Times New Roman"/>
          <w:lang w:val="it-IT"/>
        </w:rPr>
        <w:t xml:space="preserve">, </w:t>
      </w:r>
      <w:r w:rsidRPr="00D678D1">
        <w:rPr>
          <w:rFonts w:ascii="Times New Roman" w:hAnsi="Times New Roman" w:cs="Times New Roman"/>
          <w:i/>
          <w:lang w:val="it-IT"/>
        </w:rPr>
        <w:t>ready-made</w:t>
      </w:r>
      <w:r w:rsidRPr="00D678D1">
        <w:rPr>
          <w:rFonts w:ascii="Times New Roman" w:hAnsi="Times New Roman" w:cs="Times New Roman"/>
          <w:lang w:val="it-IT"/>
        </w:rPr>
        <w:t xml:space="preserve">, icone prelevate dal vasto territorio delle mitologie della cultura di massa’, Matteo D’Ambrosio, ‘Poesia visiva’, in </w:t>
      </w:r>
      <w:r w:rsidRPr="00D678D1">
        <w:rPr>
          <w:rFonts w:ascii="Times New Roman" w:hAnsi="Times New Roman" w:cs="Times New Roman"/>
          <w:i/>
          <w:lang w:val="it-IT"/>
        </w:rPr>
        <w:t>La poesia in Toscana dagli anni quaranta agli anni settanta</w:t>
      </w:r>
      <w:r w:rsidRPr="00D678D1">
        <w:rPr>
          <w:rFonts w:ascii="Times New Roman" w:hAnsi="Times New Roman" w:cs="Times New Roman"/>
          <w:lang w:val="it-IT"/>
        </w:rPr>
        <w:t>, ed. by Franco Manescalchi and Lucia Marcucci (Florence; Messina: Casa Editrice G D’Anna, 1981), pp. 215-230 (p. 223).</w:t>
      </w:r>
    </w:p>
  </w:footnote>
  <w:footnote w:id="54">
    <w:p w:rsidR="00BA6F23" w:rsidRPr="00D678D1" w:rsidRDefault="00BA6F23" w:rsidP="00D80701">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w:t>
      </w:r>
      <w:r w:rsidRPr="00D678D1">
        <w:rPr>
          <w:rFonts w:ascii="Times New Roman" w:hAnsi="Times New Roman" w:cs="Times New Roman"/>
          <w:i/>
        </w:rPr>
        <w:t>Wack! Art and the Feminist Revolution</w:t>
      </w:r>
      <w:r w:rsidRPr="00D678D1">
        <w:rPr>
          <w:rFonts w:ascii="Times New Roman" w:hAnsi="Times New Roman" w:cs="Times New Roman"/>
        </w:rPr>
        <w:t>, cat. of the exhibition, organised by Cornelia Butler, Los Angeles, The Museum of Contemporary Art (London and Cambridge, MA, MIT Press, 2007), p. 289.</w:t>
      </w:r>
    </w:p>
  </w:footnote>
  <w:footnote w:id="55">
    <w:p w:rsidR="00BA6F23" w:rsidRPr="00D678D1" w:rsidRDefault="00BA6F23" w:rsidP="00D80701">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Matteo D’Ambrosio, ‘Poesia visiva’, in </w:t>
      </w:r>
      <w:r w:rsidRPr="00D678D1">
        <w:rPr>
          <w:rFonts w:ascii="Times New Roman" w:hAnsi="Times New Roman" w:cs="Times New Roman"/>
          <w:i/>
          <w:lang w:val="it-IT"/>
        </w:rPr>
        <w:t>La poesia in Toscana dagli anni quaranta agli anni settanta</w:t>
      </w:r>
      <w:r w:rsidRPr="00D678D1">
        <w:rPr>
          <w:rFonts w:ascii="Times New Roman" w:hAnsi="Times New Roman" w:cs="Times New Roman"/>
          <w:lang w:val="it-IT"/>
        </w:rPr>
        <w:t>, ed. by Franco Manescalchi and Lucia Marcucci (Florence; Messina: Casa Editrice G D’Anna, 1981), p. 221.</w:t>
      </w:r>
    </w:p>
  </w:footnote>
  <w:footnote w:id="56">
    <w:p w:rsidR="00BA6F23" w:rsidRPr="0051029C" w:rsidRDefault="00BA6F23" w:rsidP="0087792D">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Carlo Verzotti, ‘Ketty La Rocca at Galleria Carini’ in </w:t>
      </w:r>
      <w:r w:rsidRPr="00D678D1">
        <w:rPr>
          <w:rFonts w:ascii="Times New Roman" w:hAnsi="Times New Roman" w:cs="Times New Roman"/>
          <w:i/>
          <w:lang w:val="it-IT"/>
        </w:rPr>
        <w:t>Artforum</w:t>
      </w:r>
      <w:r w:rsidRPr="00D678D1">
        <w:rPr>
          <w:rFonts w:ascii="Times New Roman" w:hAnsi="Times New Roman" w:cs="Times New Roman"/>
          <w:lang w:val="it-IT"/>
        </w:rPr>
        <w:t xml:space="preserve"> 28. </w:t>
      </w:r>
      <w:r w:rsidRPr="0051029C">
        <w:rPr>
          <w:rFonts w:ascii="Times New Roman" w:hAnsi="Times New Roman" w:cs="Times New Roman"/>
        </w:rPr>
        <w:t xml:space="preserve">7 </w:t>
      </w:r>
      <w:r>
        <w:rPr>
          <w:rFonts w:ascii="Times New Roman" w:hAnsi="Times New Roman" w:cs="Times New Roman"/>
        </w:rPr>
        <w:t>(March 1990),</w:t>
      </w:r>
      <w:r w:rsidRPr="0051029C">
        <w:rPr>
          <w:rFonts w:ascii="Times New Roman" w:hAnsi="Times New Roman" w:cs="Times New Roman"/>
        </w:rPr>
        <w:t xml:space="preserve"> 171 (p. 171).</w:t>
      </w:r>
    </w:p>
  </w:footnote>
  <w:footnote w:id="57">
    <w:p w:rsidR="00BA6F23" w:rsidRPr="00D678D1" w:rsidRDefault="00BA6F23" w:rsidP="0087792D">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On La Rocca and the condition of women in Italian society see also: Cathy Margaillan, ‘Remise à zero: l’oeuvre hybride de Ketty La Rocca (1938-1976), </w:t>
      </w:r>
      <w:r w:rsidRPr="00D678D1">
        <w:rPr>
          <w:rFonts w:ascii="Times New Roman" w:hAnsi="Times New Roman" w:cs="Times New Roman"/>
          <w:i/>
        </w:rPr>
        <w:t>Cahiers de Narratologie</w:t>
      </w:r>
      <w:r w:rsidRPr="00D678D1">
        <w:rPr>
          <w:rFonts w:ascii="Times New Roman" w:hAnsi="Times New Roman" w:cs="Times New Roman"/>
        </w:rPr>
        <w:t>, 19 (2010), 1-11.</w:t>
      </w:r>
    </w:p>
  </w:footnote>
  <w:footnote w:id="58">
    <w:p w:rsidR="00BA6F23" w:rsidRPr="00D678D1" w:rsidRDefault="00BA6F23" w:rsidP="0087792D">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See Lamberto Pignotti, ‘Formazione del messaggio e lettura della poesia visiva’, in </w:t>
      </w:r>
      <w:r w:rsidRPr="00D678D1">
        <w:rPr>
          <w:rFonts w:ascii="Times New Roman" w:hAnsi="Times New Roman" w:cs="Times New Roman"/>
          <w:i/>
          <w:lang w:val="it-IT"/>
        </w:rPr>
        <w:t>Istruzioni per l’uso degli ultimi modelli di poesia</w:t>
      </w:r>
      <w:r w:rsidRPr="00D678D1">
        <w:rPr>
          <w:rFonts w:ascii="Times New Roman" w:hAnsi="Times New Roman" w:cs="Times New Roman"/>
          <w:lang w:val="it-IT"/>
        </w:rPr>
        <w:t xml:space="preserve"> (Lerici; Rome: 1968). </w:t>
      </w:r>
      <w:r w:rsidRPr="00D678D1">
        <w:rPr>
          <w:rFonts w:ascii="Times New Roman" w:hAnsi="Times New Roman" w:cs="Times New Roman"/>
        </w:rPr>
        <w:t xml:space="preserve">In this essay, Pignotti singles out the following techniques: </w:t>
      </w:r>
      <w:r w:rsidRPr="00D678D1">
        <w:rPr>
          <w:rFonts w:ascii="Times New Roman" w:hAnsi="Times New Roman" w:cs="Times New Roman"/>
          <w:i/>
        </w:rPr>
        <w:t>calco</w:t>
      </w:r>
      <w:r w:rsidRPr="00D678D1">
        <w:rPr>
          <w:rFonts w:ascii="Times New Roman" w:hAnsi="Times New Roman" w:cs="Times New Roman"/>
        </w:rPr>
        <w:t xml:space="preserve"> (word loan or in visual terms the mould); </w:t>
      </w:r>
      <w:r w:rsidRPr="00D678D1">
        <w:rPr>
          <w:rFonts w:ascii="Times New Roman" w:hAnsi="Times New Roman" w:cs="Times New Roman"/>
          <w:i/>
        </w:rPr>
        <w:t>trascrizione</w:t>
      </w:r>
      <w:r w:rsidRPr="00D678D1">
        <w:rPr>
          <w:rFonts w:ascii="Times New Roman" w:hAnsi="Times New Roman" w:cs="Times New Roman"/>
        </w:rPr>
        <w:t xml:space="preserve"> (transcript); </w:t>
      </w:r>
      <w:r w:rsidRPr="00D678D1">
        <w:rPr>
          <w:rFonts w:ascii="Times New Roman" w:hAnsi="Times New Roman" w:cs="Times New Roman"/>
          <w:i/>
        </w:rPr>
        <w:t>contaminazione</w:t>
      </w:r>
      <w:r w:rsidRPr="00D678D1">
        <w:rPr>
          <w:rFonts w:ascii="Times New Roman" w:hAnsi="Times New Roman" w:cs="Times New Roman"/>
        </w:rPr>
        <w:t xml:space="preserve"> (contamination); </w:t>
      </w:r>
      <w:r w:rsidRPr="00D678D1">
        <w:rPr>
          <w:rFonts w:ascii="Times New Roman" w:hAnsi="Times New Roman" w:cs="Times New Roman"/>
          <w:i/>
        </w:rPr>
        <w:t>paradosso</w:t>
      </w:r>
      <w:r w:rsidRPr="00D678D1">
        <w:rPr>
          <w:rFonts w:ascii="Times New Roman" w:hAnsi="Times New Roman" w:cs="Times New Roman"/>
        </w:rPr>
        <w:t xml:space="preserve"> (paradox); </w:t>
      </w:r>
      <w:r w:rsidRPr="00D678D1">
        <w:rPr>
          <w:rFonts w:ascii="Times New Roman" w:hAnsi="Times New Roman" w:cs="Times New Roman"/>
          <w:i/>
        </w:rPr>
        <w:t>ripetizione</w:t>
      </w:r>
      <w:r w:rsidRPr="00D678D1">
        <w:rPr>
          <w:rFonts w:ascii="Times New Roman" w:hAnsi="Times New Roman" w:cs="Times New Roman"/>
        </w:rPr>
        <w:t xml:space="preserve"> and </w:t>
      </w:r>
      <w:r w:rsidRPr="00D678D1">
        <w:rPr>
          <w:rFonts w:ascii="Times New Roman" w:hAnsi="Times New Roman" w:cs="Times New Roman"/>
          <w:i/>
        </w:rPr>
        <w:t>variazione</w:t>
      </w:r>
      <w:r w:rsidRPr="00D678D1">
        <w:rPr>
          <w:rFonts w:ascii="Times New Roman" w:hAnsi="Times New Roman" w:cs="Times New Roman"/>
        </w:rPr>
        <w:t xml:space="preserve"> (repetition and variation); </w:t>
      </w:r>
      <w:r w:rsidRPr="00D678D1">
        <w:rPr>
          <w:rFonts w:ascii="Times New Roman" w:hAnsi="Times New Roman" w:cs="Times New Roman"/>
          <w:i/>
        </w:rPr>
        <w:t>concentrazione</w:t>
      </w:r>
      <w:r w:rsidRPr="00D678D1">
        <w:rPr>
          <w:rFonts w:ascii="Times New Roman" w:hAnsi="Times New Roman" w:cs="Times New Roman"/>
        </w:rPr>
        <w:t xml:space="preserve"> (concentration) linked to the linguistic frugality and immediacy of the language of communication.</w:t>
      </w:r>
    </w:p>
  </w:footnote>
  <w:footnote w:id="59">
    <w:p w:rsidR="00BA6F23" w:rsidRPr="0051029C" w:rsidRDefault="00BA6F23" w:rsidP="005221DF">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rPr>
        <w:t xml:space="preserve"> The obvious reference is Marshall McLuhan’s seminal text </w:t>
      </w:r>
      <w:r w:rsidRPr="00D678D1">
        <w:rPr>
          <w:rFonts w:ascii="Times New Roman" w:hAnsi="Times New Roman" w:cs="Times New Roman"/>
          <w:i/>
        </w:rPr>
        <w:t>Understanding Media: The Extensions of Man</w:t>
      </w:r>
      <w:r w:rsidRPr="00D678D1">
        <w:rPr>
          <w:rFonts w:ascii="Times New Roman" w:hAnsi="Times New Roman" w:cs="Times New Roman"/>
        </w:rPr>
        <w:t xml:space="preserve">, 1964, published in Italian as </w:t>
      </w:r>
      <w:r w:rsidRPr="00D678D1">
        <w:rPr>
          <w:rFonts w:ascii="Times New Roman" w:hAnsi="Times New Roman" w:cs="Times New Roman"/>
          <w:i/>
        </w:rPr>
        <w:t>Gli strumenti del comunicare</w:t>
      </w:r>
      <w:r w:rsidRPr="00D678D1">
        <w:rPr>
          <w:rFonts w:ascii="Times New Roman" w:hAnsi="Times New Roman" w:cs="Times New Roman"/>
        </w:rPr>
        <w:t xml:space="preserve"> (Milan: Il saggiatore, 1967). Aldo Rossi, commenting on the work of Pignotti and Gruppo 70 more broadly, also noted: ‘the medium is the message: that is, there is no escape from the materiality of the communicative vehicle. The sign, even when it is not specifically an ideogram, in some way always has iconic implications’, Aldo Rossi in </w:t>
      </w:r>
      <w:r w:rsidRPr="00D678D1">
        <w:rPr>
          <w:rFonts w:ascii="Times New Roman" w:hAnsi="Times New Roman" w:cs="Times New Roman"/>
          <w:i/>
        </w:rPr>
        <w:t>Lamberto Pignotti</w:t>
      </w:r>
      <w:r w:rsidRPr="00D678D1">
        <w:rPr>
          <w:rFonts w:ascii="Times New Roman" w:hAnsi="Times New Roman" w:cs="Times New Roman"/>
        </w:rPr>
        <w:t>, with a preface by Aldo Rossi and Gillo Dorfles (Beniamino Carucci Editore, 1975),</w:t>
      </w:r>
      <w:r w:rsidRPr="00D678D1">
        <w:rPr>
          <w:rFonts w:ascii="Times New Roman" w:hAnsi="Times New Roman" w:cs="Times New Roman"/>
          <w:b/>
        </w:rPr>
        <w:t xml:space="preserve"> </w:t>
      </w:r>
      <w:r w:rsidRPr="00D678D1">
        <w:rPr>
          <w:rFonts w:ascii="Times New Roman" w:hAnsi="Times New Roman" w:cs="Times New Roman"/>
        </w:rPr>
        <w:t xml:space="preserve">p. xi. </w:t>
      </w:r>
    </w:p>
  </w:footnote>
  <w:footnote w:id="60">
    <w:p w:rsidR="00BA6F23" w:rsidRPr="00D678D1" w:rsidRDefault="00BA6F23" w:rsidP="005221DF">
      <w:pPr>
        <w:pStyle w:val="FootnoteText"/>
        <w:jc w:val="both"/>
        <w:rPr>
          <w:rFonts w:ascii="Times New Roman" w:hAnsi="Times New Roman" w:cs="Times New Roman"/>
          <w:b/>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Lamberto Pignotti, </w:t>
      </w:r>
      <w:r w:rsidRPr="00D678D1">
        <w:rPr>
          <w:rFonts w:ascii="Times New Roman" w:hAnsi="Times New Roman" w:cs="Times New Roman"/>
          <w:i/>
          <w:lang w:val="it-IT"/>
        </w:rPr>
        <w:t>Una forma di lotta: contro l’anonimato dei prodotti in serie della civiltà tecnologica</w:t>
      </w:r>
      <w:r w:rsidRPr="00D678D1">
        <w:rPr>
          <w:rFonts w:ascii="Times New Roman" w:hAnsi="Times New Roman" w:cs="Times New Roman"/>
          <w:lang w:val="it-IT"/>
        </w:rPr>
        <w:t xml:space="preserve"> (Milan: Mondadori, 1967)</w:t>
      </w:r>
      <w:r>
        <w:rPr>
          <w:rFonts w:ascii="Times New Roman" w:hAnsi="Times New Roman" w:cs="Times New Roman"/>
          <w:lang w:val="it-IT"/>
        </w:rPr>
        <w:t>,</w:t>
      </w:r>
      <w:r w:rsidRPr="00D678D1">
        <w:rPr>
          <w:rFonts w:ascii="Times New Roman" w:hAnsi="Times New Roman" w:cs="Times New Roman"/>
          <w:lang w:val="it-IT"/>
        </w:rPr>
        <w:t xml:space="preserve"> p. xxiii.</w:t>
      </w:r>
    </w:p>
  </w:footnote>
  <w:footnote w:id="61">
    <w:p w:rsidR="00BA6F23" w:rsidRPr="00D678D1" w:rsidRDefault="00BA6F23" w:rsidP="005221DF">
      <w:pPr>
        <w:pStyle w:val="FootnoteText"/>
        <w:jc w:val="both"/>
        <w:rPr>
          <w:rFonts w:ascii="Times New Roman" w:hAnsi="Times New Roman" w:cs="Times New Roman"/>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‘Il prelievo del repertorio tecnologico (pubblicitario, commerciale, burocratico, televisivo etc.) […] è voluto col fine di riattualizzare e democratizzare il linguaggio poetico, divenuto una pratica elitaria, presentandolo con termini contemporanei in una provocatoria e utopistica dimensione quotidiana ovvero nelle autostrade, nelle piazza, negli stadi’, Lucilla Saccà, </w:t>
      </w:r>
      <w:r w:rsidRPr="00D678D1">
        <w:rPr>
          <w:rFonts w:ascii="Times New Roman" w:hAnsi="Times New Roman" w:cs="Times New Roman"/>
          <w:i/>
          <w:lang w:val="it-IT"/>
        </w:rPr>
        <w:t xml:space="preserve">Ketty La Rocca. </w:t>
      </w:r>
      <w:r w:rsidRPr="00D678D1">
        <w:rPr>
          <w:rFonts w:ascii="Times New Roman" w:hAnsi="Times New Roman" w:cs="Times New Roman"/>
          <w:i/>
        </w:rPr>
        <w:t>I suoi scritti</w:t>
      </w:r>
      <w:r w:rsidRPr="00D678D1">
        <w:rPr>
          <w:rFonts w:ascii="Times New Roman" w:hAnsi="Times New Roman" w:cs="Times New Roman"/>
        </w:rPr>
        <w:t xml:space="preserve"> (Turin: Martano Editore, 2005), p. 11.</w:t>
      </w:r>
    </w:p>
  </w:footnote>
  <w:footnote w:id="62">
    <w:p w:rsidR="00BA6F23" w:rsidRPr="00D678D1" w:rsidRDefault="00BA6F23" w:rsidP="00151988">
      <w:pPr>
        <w:spacing w:after="0" w:line="240" w:lineRule="auto"/>
        <w:jc w:val="both"/>
        <w:rPr>
          <w:rFonts w:ascii="Times New Roman" w:hAnsi="Times New Roman" w:cs="Times New Roman"/>
          <w:sz w:val="20"/>
          <w:szCs w:val="20"/>
        </w:rPr>
      </w:pPr>
      <w:r w:rsidRPr="00D678D1">
        <w:rPr>
          <w:rStyle w:val="FootnoteReference"/>
          <w:rFonts w:ascii="Times New Roman" w:hAnsi="Times New Roman" w:cs="Times New Roman"/>
          <w:sz w:val="20"/>
          <w:szCs w:val="20"/>
        </w:rPr>
        <w:footnoteRef/>
      </w:r>
      <w:r w:rsidRPr="00D678D1">
        <w:rPr>
          <w:rFonts w:ascii="Times New Roman" w:hAnsi="Times New Roman" w:cs="Times New Roman"/>
          <w:sz w:val="20"/>
          <w:szCs w:val="20"/>
        </w:rPr>
        <w:t xml:space="preserve"> Adriana Cavarero, ‘Towards a theory of Sexual Difference’, in Sandra Kemp and Paola Bono eds., </w:t>
      </w:r>
      <w:r w:rsidRPr="00D678D1">
        <w:rPr>
          <w:rFonts w:ascii="Times New Roman" w:hAnsi="Times New Roman" w:cs="Times New Roman"/>
          <w:i/>
          <w:sz w:val="20"/>
          <w:szCs w:val="20"/>
        </w:rPr>
        <w:t>The Lonely Mirror: Italian Perspectives on Feminist Theory</w:t>
      </w:r>
      <w:r w:rsidRPr="00D678D1">
        <w:rPr>
          <w:rFonts w:ascii="Times New Roman" w:hAnsi="Times New Roman" w:cs="Times New Roman"/>
          <w:sz w:val="20"/>
          <w:szCs w:val="20"/>
        </w:rPr>
        <w:t>, pp. 189-221 (p. 201).</w:t>
      </w:r>
    </w:p>
  </w:footnote>
  <w:footnote w:id="63">
    <w:p w:rsidR="00BA6F23" w:rsidRPr="00D678D1" w:rsidRDefault="00BA6F23" w:rsidP="00151988">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 Ketty La Rocca, ‘Una buona idea’, in Saccà, </w:t>
      </w:r>
      <w:r w:rsidRPr="00D678D1">
        <w:rPr>
          <w:rFonts w:ascii="Times New Roman" w:hAnsi="Times New Roman" w:cs="Times New Roman"/>
          <w:i/>
          <w:lang w:val="it-IT"/>
        </w:rPr>
        <w:t>Ketty La Rocca. I suoi scritti</w:t>
      </w:r>
      <w:r w:rsidRPr="00D678D1">
        <w:rPr>
          <w:rFonts w:ascii="Times New Roman" w:hAnsi="Times New Roman" w:cs="Times New Roman"/>
          <w:lang w:val="it-IT"/>
        </w:rPr>
        <w:t>, p. 25-27.</w:t>
      </w:r>
    </w:p>
  </w:footnote>
  <w:footnote w:id="64">
    <w:p w:rsidR="00BA6F23" w:rsidRPr="0051029C" w:rsidRDefault="00BA6F23">
      <w:pPr>
        <w:pStyle w:val="FootnoteText"/>
        <w:rPr>
          <w:rFonts w:ascii="Times New Roman" w:hAnsi="Times New Roman" w:cs="Times New Roman"/>
          <w:lang w:val="it-IT"/>
        </w:rPr>
      </w:pPr>
      <w:r w:rsidRPr="00D678D1">
        <w:rPr>
          <w:rStyle w:val="FootnoteReference"/>
          <w:rFonts w:ascii="Times New Roman" w:hAnsi="Times New Roman" w:cs="Times New Roman"/>
        </w:rPr>
        <w:footnoteRef/>
      </w:r>
      <w:r w:rsidRPr="0051029C">
        <w:rPr>
          <w:rFonts w:ascii="Times New Roman" w:hAnsi="Times New Roman" w:cs="Times New Roman"/>
          <w:lang w:val="it-IT"/>
        </w:rPr>
        <w:t xml:space="preserve"> </w:t>
      </w:r>
      <w:r w:rsidRPr="0051029C">
        <w:rPr>
          <w:rFonts w:ascii="Times New Roman" w:hAnsi="Times New Roman" w:cs="Times New Roman"/>
          <w:i/>
          <w:lang w:val="it-IT"/>
        </w:rPr>
        <w:t>La poesia visiva (1963-1979)</w:t>
      </w:r>
      <w:r w:rsidRPr="0051029C">
        <w:rPr>
          <w:rFonts w:ascii="Times New Roman" w:hAnsi="Times New Roman" w:cs="Times New Roman"/>
          <w:lang w:val="it-IT"/>
        </w:rPr>
        <w:t>, p. 24.</w:t>
      </w:r>
    </w:p>
  </w:footnote>
  <w:footnote w:id="65">
    <w:p w:rsidR="00BA6F23" w:rsidRPr="00D678D1" w:rsidRDefault="00BA6F23" w:rsidP="00AB394B">
      <w:pPr>
        <w:pStyle w:val="FootnoteText"/>
        <w:jc w:val="both"/>
        <w:rPr>
          <w:rFonts w:ascii="Times New Roman" w:hAnsi="Times New Roman" w:cs="Times New Roman"/>
          <w:lang w:val="it-IT"/>
        </w:rPr>
      </w:pPr>
      <w:r w:rsidRPr="00D678D1">
        <w:rPr>
          <w:rStyle w:val="FootnoteReference"/>
          <w:rFonts w:ascii="Times New Roman" w:hAnsi="Times New Roman" w:cs="Times New Roman"/>
        </w:rPr>
        <w:footnoteRef/>
      </w:r>
      <w:r w:rsidRPr="00D678D1">
        <w:rPr>
          <w:rFonts w:ascii="Times New Roman" w:hAnsi="Times New Roman" w:cs="Times New Roman"/>
          <w:lang w:val="it-IT"/>
        </w:rPr>
        <w:t xml:space="preserve">Aldo Rossi in </w:t>
      </w:r>
      <w:r w:rsidRPr="00D678D1">
        <w:rPr>
          <w:rFonts w:ascii="Times New Roman" w:hAnsi="Times New Roman" w:cs="Times New Roman"/>
          <w:i/>
          <w:lang w:val="it-IT"/>
        </w:rPr>
        <w:t>Lamberto Pignotti</w:t>
      </w:r>
      <w:r w:rsidRPr="00D678D1">
        <w:rPr>
          <w:rFonts w:ascii="Times New Roman" w:hAnsi="Times New Roman" w:cs="Times New Roman"/>
          <w:lang w:val="it-IT"/>
        </w:rPr>
        <w:t>, with a preface by Aldo Rossi and Gillo Dorfles (Beniamino Carucci Editore, 1975),</w:t>
      </w:r>
      <w:r w:rsidRPr="00D678D1">
        <w:rPr>
          <w:rFonts w:ascii="Times New Roman" w:hAnsi="Times New Roman" w:cs="Times New Roman"/>
          <w:b/>
          <w:lang w:val="it-IT"/>
        </w:rPr>
        <w:t xml:space="preserve"> </w:t>
      </w:r>
      <w:r w:rsidRPr="00D678D1">
        <w:rPr>
          <w:rFonts w:ascii="Times New Roman" w:hAnsi="Times New Roman" w:cs="Times New Roman"/>
          <w:lang w:val="it-IT"/>
        </w:rPr>
        <w:t>p. 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3786"/>
    <w:multiLevelType w:val="hybridMultilevel"/>
    <w:tmpl w:val="D05036A6"/>
    <w:lvl w:ilvl="0" w:tplc="44E6BB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641FBA"/>
    <w:multiLevelType w:val="hybridMultilevel"/>
    <w:tmpl w:val="8DDE2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B7397"/>
    <w:multiLevelType w:val="hybridMultilevel"/>
    <w:tmpl w:val="17B2493E"/>
    <w:lvl w:ilvl="0" w:tplc="3E8A95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0236C"/>
    <w:multiLevelType w:val="hybridMultilevel"/>
    <w:tmpl w:val="26828E76"/>
    <w:lvl w:ilvl="0" w:tplc="4AD2AD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F1C94"/>
    <w:multiLevelType w:val="hybridMultilevel"/>
    <w:tmpl w:val="51D00B20"/>
    <w:lvl w:ilvl="0" w:tplc="BA9C8A3A">
      <w:start w:val="1"/>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5C0F4F"/>
    <w:multiLevelType w:val="hybridMultilevel"/>
    <w:tmpl w:val="DF426C1C"/>
    <w:lvl w:ilvl="0" w:tplc="C022491A">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DE0F84"/>
    <w:multiLevelType w:val="hybridMultilevel"/>
    <w:tmpl w:val="9762036A"/>
    <w:lvl w:ilvl="0" w:tplc="FC9A61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987B72"/>
    <w:multiLevelType w:val="hybridMultilevel"/>
    <w:tmpl w:val="49DC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70B81"/>
    <w:rsid w:val="00000515"/>
    <w:rsid w:val="0001091F"/>
    <w:rsid w:val="0001301D"/>
    <w:rsid w:val="000164A3"/>
    <w:rsid w:val="000179E9"/>
    <w:rsid w:val="000262CA"/>
    <w:rsid w:val="00026515"/>
    <w:rsid w:val="00031563"/>
    <w:rsid w:val="00037F37"/>
    <w:rsid w:val="00043EF6"/>
    <w:rsid w:val="00055D82"/>
    <w:rsid w:val="00090896"/>
    <w:rsid w:val="0009217A"/>
    <w:rsid w:val="00092ABC"/>
    <w:rsid w:val="000A672D"/>
    <w:rsid w:val="000A6778"/>
    <w:rsid w:val="000C152B"/>
    <w:rsid w:val="000C73B6"/>
    <w:rsid w:val="000D2750"/>
    <w:rsid w:val="000D3F15"/>
    <w:rsid w:val="000E0F75"/>
    <w:rsid w:val="000F6D3B"/>
    <w:rsid w:val="000F7D19"/>
    <w:rsid w:val="00110AFA"/>
    <w:rsid w:val="001125F0"/>
    <w:rsid w:val="00112A61"/>
    <w:rsid w:val="00113F2B"/>
    <w:rsid w:val="001167B1"/>
    <w:rsid w:val="0012025A"/>
    <w:rsid w:val="00127CAC"/>
    <w:rsid w:val="001313A8"/>
    <w:rsid w:val="00143F1F"/>
    <w:rsid w:val="00151988"/>
    <w:rsid w:val="001524BA"/>
    <w:rsid w:val="001578CB"/>
    <w:rsid w:val="001728A2"/>
    <w:rsid w:val="00173A40"/>
    <w:rsid w:val="00175675"/>
    <w:rsid w:val="00181D67"/>
    <w:rsid w:val="00182A4F"/>
    <w:rsid w:val="0018563A"/>
    <w:rsid w:val="00185718"/>
    <w:rsid w:val="00185CF7"/>
    <w:rsid w:val="001A08C9"/>
    <w:rsid w:val="001A2726"/>
    <w:rsid w:val="001A5AF3"/>
    <w:rsid w:val="001C1C04"/>
    <w:rsid w:val="001C4B42"/>
    <w:rsid w:val="001C79E1"/>
    <w:rsid w:val="001D1A40"/>
    <w:rsid w:val="001D6923"/>
    <w:rsid w:val="001D7EC4"/>
    <w:rsid w:val="001E2B37"/>
    <w:rsid w:val="001E2F50"/>
    <w:rsid w:val="001E4F43"/>
    <w:rsid w:val="001F4CB2"/>
    <w:rsid w:val="001F5CFC"/>
    <w:rsid w:val="002006D4"/>
    <w:rsid w:val="00203851"/>
    <w:rsid w:val="0020415C"/>
    <w:rsid w:val="0020581A"/>
    <w:rsid w:val="00211A76"/>
    <w:rsid w:val="002170ED"/>
    <w:rsid w:val="00217F96"/>
    <w:rsid w:val="0022182D"/>
    <w:rsid w:val="00224330"/>
    <w:rsid w:val="00225A93"/>
    <w:rsid w:val="00241E92"/>
    <w:rsid w:val="00243FD7"/>
    <w:rsid w:val="00244AE8"/>
    <w:rsid w:val="00246756"/>
    <w:rsid w:val="00251FF1"/>
    <w:rsid w:val="00254627"/>
    <w:rsid w:val="00254A84"/>
    <w:rsid w:val="00266292"/>
    <w:rsid w:val="002679A2"/>
    <w:rsid w:val="00271178"/>
    <w:rsid w:val="00272586"/>
    <w:rsid w:val="0029221D"/>
    <w:rsid w:val="00294DFC"/>
    <w:rsid w:val="00295C77"/>
    <w:rsid w:val="002A7814"/>
    <w:rsid w:val="002B70A1"/>
    <w:rsid w:val="002C034F"/>
    <w:rsid w:val="002D2B2D"/>
    <w:rsid w:val="002D2BA3"/>
    <w:rsid w:val="002D3A2E"/>
    <w:rsid w:val="002E5E11"/>
    <w:rsid w:val="002E7C13"/>
    <w:rsid w:val="002F173A"/>
    <w:rsid w:val="002F3AC5"/>
    <w:rsid w:val="003221E9"/>
    <w:rsid w:val="00325A7A"/>
    <w:rsid w:val="00336AAF"/>
    <w:rsid w:val="003427FA"/>
    <w:rsid w:val="00350D6A"/>
    <w:rsid w:val="0035567F"/>
    <w:rsid w:val="003571BB"/>
    <w:rsid w:val="0036129D"/>
    <w:rsid w:val="00364DE7"/>
    <w:rsid w:val="00374E54"/>
    <w:rsid w:val="003752D0"/>
    <w:rsid w:val="00375C8E"/>
    <w:rsid w:val="00384E6A"/>
    <w:rsid w:val="00385792"/>
    <w:rsid w:val="003859AC"/>
    <w:rsid w:val="003A1E09"/>
    <w:rsid w:val="003A1FAB"/>
    <w:rsid w:val="003B2377"/>
    <w:rsid w:val="003B2D24"/>
    <w:rsid w:val="003C1D36"/>
    <w:rsid w:val="003C4E35"/>
    <w:rsid w:val="003C64F5"/>
    <w:rsid w:val="003D511B"/>
    <w:rsid w:val="003E47EB"/>
    <w:rsid w:val="003E4D5C"/>
    <w:rsid w:val="003E5FF8"/>
    <w:rsid w:val="003F2A60"/>
    <w:rsid w:val="003F607F"/>
    <w:rsid w:val="00403186"/>
    <w:rsid w:val="00403CA7"/>
    <w:rsid w:val="00404E36"/>
    <w:rsid w:val="00405E62"/>
    <w:rsid w:val="00410064"/>
    <w:rsid w:val="00412780"/>
    <w:rsid w:val="0041349F"/>
    <w:rsid w:val="00420599"/>
    <w:rsid w:val="00421323"/>
    <w:rsid w:val="00425CA0"/>
    <w:rsid w:val="00426A6E"/>
    <w:rsid w:val="0043368C"/>
    <w:rsid w:val="004360E4"/>
    <w:rsid w:val="00443897"/>
    <w:rsid w:val="0044486A"/>
    <w:rsid w:val="004451A6"/>
    <w:rsid w:val="00446430"/>
    <w:rsid w:val="00454323"/>
    <w:rsid w:val="00461511"/>
    <w:rsid w:val="00463089"/>
    <w:rsid w:val="00465824"/>
    <w:rsid w:val="00466309"/>
    <w:rsid w:val="0046726A"/>
    <w:rsid w:val="00475446"/>
    <w:rsid w:val="00482F9A"/>
    <w:rsid w:val="00490757"/>
    <w:rsid w:val="00491D9E"/>
    <w:rsid w:val="00494CC6"/>
    <w:rsid w:val="004A0034"/>
    <w:rsid w:val="004A4B24"/>
    <w:rsid w:val="004B18E1"/>
    <w:rsid w:val="004B277E"/>
    <w:rsid w:val="004B2E75"/>
    <w:rsid w:val="004B55FF"/>
    <w:rsid w:val="004B5CBA"/>
    <w:rsid w:val="004C56D0"/>
    <w:rsid w:val="004C675B"/>
    <w:rsid w:val="004D2CD6"/>
    <w:rsid w:val="004E1287"/>
    <w:rsid w:val="004E165D"/>
    <w:rsid w:val="004E2C68"/>
    <w:rsid w:val="004E5509"/>
    <w:rsid w:val="004E7B14"/>
    <w:rsid w:val="004F0609"/>
    <w:rsid w:val="004F1901"/>
    <w:rsid w:val="004F24E9"/>
    <w:rsid w:val="004F3496"/>
    <w:rsid w:val="00507D47"/>
    <w:rsid w:val="0051029C"/>
    <w:rsid w:val="005152FC"/>
    <w:rsid w:val="005221DF"/>
    <w:rsid w:val="00523744"/>
    <w:rsid w:val="00523B97"/>
    <w:rsid w:val="00524C18"/>
    <w:rsid w:val="00545FAA"/>
    <w:rsid w:val="00553C5D"/>
    <w:rsid w:val="005557A8"/>
    <w:rsid w:val="005560F2"/>
    <w:rsid w:val="00560CD7"/>
    <w:rsid w:val="00562BB7"/>
    <w:rsid w:val="005665EF"/>
    <w:rsid w:val="0056730F"/>
    <w:rsid w:val="00571341"/>
    <w:rsid w:val="0057198B"/>
    <w:rsid w:val="005747FB"/>
    <w:rsid w:val="00582103"/>
    <w:rsid w:val="00591170"/>
    <w:rsid w:val="005A1D33"/>
    <w:rsid w:val="005A43B7"/>
    <w:rsid w:val="005A5793"/>
    <w:rsid w:val="005B1E4A"/>
    <w:rsid w:val="005B5EB9"/>
    <w:rsid w:val="005C25AF"/>
    <w:rsid w:val="005D01A3"/>
    <w:rsid w:val="005D1004"/>
    <w:rsid w:val="005E1755"/>
    <w:rsid w:val="005F1653"/>
    <w:rsid w:val="005F4AC1"/>
    <w:rsid w:val="005F587E"/>
    <w:rsid w:val="006060D9"/>
    <w:rsid w:val="00606CE8"/>
    <w:rsid w:val="00606DCE"/>
    <w:rsid w:val="00612EDF"/>
    <w:rsid w:val="00612FF7"/>
    <w:rsid w:val="006162FA"/>
    <w:rsid w:val="00621795"/>
    <w:rsid w:val="00626F93"/>
    <w:rsid w:val="006274DE"/>
    <w:rsid w:val="006324BE"/>
    <w:rsid w:val="0064500C"/>
    <w:rsid w:val="00647785"/>
    <w:rsid w:val="006517F5"/>
    <w:rsid w:val="006821B8"/>
    <w:rsid w:val="00694931"/>
    <w:rsid w:val="006B2EBA"/>
    <w:rsid w:val="006B5AF6"/>
    <w:rsid w:val="006B7874"/>
    <w:rsid w:val="006C090B"/>
    <w:rsid w:val="006C5577"/>
    <w:rsid w:val="006C7F13"/>
    <w:rsid w:val="006D6002"/>
    <w:rsid w:val="006E43A8"/>
    <w:rsid w:val="006F087F"/>
    <w:rsid w:val="006F3D12"/>
    <w:rsid w:val="00701006"/>
    <w:rsid w:val="0070522C"/>
    <w:rsid w:val="0071157C"/>
    <w:rsid w:val="00711EE6"/>
    <w:rsid w:val="00715C88"/>
    <w:rsid w:val="0071690D"/>
    <w:rsid w:val="00716AED"/>
    <w:rsid w:val="00717DEE"/>
    <w:rsid w:val="00722127"/>
    <w:rsid w:val="00722954"/>
    <w:rsid w:val="007259C8"/>
    <w:rsid w:val="00734608"/>
    <w:rsid w:val="00734E4C"/>
    <w:rsid w:val="007465B6"/>
    <w:rsid w:val="00746996"/>
    <w:rsid w:val="007505A2"/>
    <w:rsid w:val="00752FE3"/>
    <w:rsid w:val="00761097"/>
    <w:rsid w:val="0077125D"/>
    <w:rsid w:val="007725F0"/>
    <w:rsid w:val="0078440C"/>
    <w:rsid w:val="00791746"/>
    <w:rsid w:val="00791DA6"/>
    <w:rsid w:val="0079337B"/>
    <w:rsid w:val="0079338A"/>
    <w:rsid w:val="007935CF"/>
    <w:rsid w:val="0079465A"/>
    <w:rsid w:val="007A729B"/>
    <w:rsid w:val="007B31DA"/>
    <w:rsid w:val="007D3654"/>
    <w:rsid w:val="007D492A"/>
    <w:rsid w:val="007D4A44"/>
    <w:rsid w:val="007E7DC5"/>
    <w:rsid w:val="007F0489"/>
    <w:rsid w:val="007F0D52"/>
    <w:rsid w:val="008036F1"/>
    <w:rsid w:val="008148DE"/>
    <w:rsid w:val="00816870"/>
    <w:rsid w:val="008178A6"/>
    <w:rsid w:val="00825DEA"/>
    <w:rsid w:val="008357B0"/>
    <w:rsid w:val="008457CF"/>
    <w:rsid w:val="00847902"/>
    <w:rsid w:val="0085347F"/>
    <w:rsid w:val="00860661"/>
    <w:rsid w:val="00866A30"/>
    <w:rsid w:val="0087642A"/>
    <w:rsid w:val="0087792D"/>
    <w:rsid w:val="00881C72"/>
    <w:rsid w:val="008879C0"/>
    <w:rsid w:val="008918C4"/>
    <w:rsid w:val="00897B30"/>
    <w:rsid w:val="008A3D27"/>
    <w:rsid w:val="008A4807"/>
    <w:rsid w:val="008B0907"/>
    <w:rsid w:val="008B39BD"/>
    <w:rsid w:val="008E3373"/>
    <w:rsid w:val="008F2105"/>
    <w:rsid w:val="008F43BF"/>
    <w:rsid w:val="008F5DB6"/>
    <w:rsid w:val="00901FD9"/>
    <w:rsid w:val="00913145"/>
    <w:rsid w:val="009160EA"/>
    <w:rsid w:val="009167BD"/>
    <w:rsid w:val="009175A2"/>
    <w:rsid w:val="00920C35"/>
    <w:rsid w:val="00926A82"/>
    <w:rsid w:val="00944A12"/>
    <w:rsid w:val="00945D87"/>
    <w:rsid w:val="00953FFC"/>
    <w:rsid w:val="00955B3D"/>
    <w:rsid w:val="00962226"/>
    <w:rsid w:val="00974758"/>
    <w:rsid w:val="009864AB"/>
    <w:rsid w:val="009867AB"/>
    <w:rsid w:val="009920D3"/>
    <w:rsid w:val="00992C2A"/>
    <w:rsid w:val="0099557A"/>
    <w:rsid w:val="00996DD8"/>
    <w:rsid w:val="009B076D"/>
    <w:rsid w:val="009B30FC"/>
    <w:rsid w:val="009C4DFF"/>
    <w:rsid w:val="009D0F27"/>
    <w:rsid w:val="009D21E4"/>
    <w:rsid w:val="009D7755"/>
    <w:rsid w:val="009E5CE7"/>
    <w:rsid w:val="009F4795"/>
    <w:rsid w:val="009F536E"/>
    <w:rsid w:val="009F66B2"/>
    <w:rsid w:val="009F7FA8"/>
    <w:rsid w:val="009F7FCA"/>
    <w:rsid w:val="00A05540"/>
    <w:rsid w:val="00A05BDB"/>
    <w:rsid w:val="00A06026"/>
    <w:rsid w:val="00A0624E"/>
    <w:rsid w:val="00A07EC1"/>
    <w:rsid w:val="00A122D0"/>
    <w:rsid w:val="00A12CEB"/>
    <w:rsid w:val="00A13834"/>
    <w:rsid w:val="00A24C7F"/>
    <w:rsid w:val="00A33901"/>
    <w:rsid w:val="00A36443"/>
    <w:rsid w:val="00A43C92"/>
    <w:rsid w:val="00A51712"/>
    <w:rsid w:val="00A66F3D"/>
    <w:rsid w:val="00A67165"/>
    <w:rsid w:val="00A70DFE"/>
    <w:rsid w:val="00A71E0C"/>
    <w:rsid w:val="00A72B1D"/>
    <w:rsid w:val="00A844BF"/>
    <w:rsid w:val="00A92501"/>
    <w:rsid w:val="00A971DE"/>
    <w:rsid w:val="00A9792B"/>
    <w:rsid w:val="00AA0D2A"/>
    <w:rsid w:val="00AA0FB7"/>
    <w:rsid w:val="00AA1E0E"/>
    <w:rsid w:val="00AB394B"/>
    <w:rsid w:val="00AB602D"/>
    <w:rsid w:val="00AB6AA4"/>
    <w:rsid w:val="00AC2A77"/>
    <w:rsid w:val="00AC38D9"/>
    <w:rsid w:val="00AD2CF8"/>
    <w:rsid w:val="00AF3ED6"/>
    <w:rsid w:val="00AF4CBE"/>
    <w:rsid w:val="00AF525D"/>
    <w:rsid w:val="00AF5618"/>
    <w:rsid w:val="00AF60BF"/>
    <w:rsid w:val="00AF7328"/>
    <w:rsid w:val="00B0188B"/>
    <w:rsid w:val="00B04656"/>
    <w:rsid w:val="00B0533F"/>
    <w:rsid w:val="00B213C0"/>
    <w:rsid w:val="00B25A6A"/>
    <w:rsid w:val="00B266DF"/>
    <w:rsid w:val="00B2721B"/>
    <w:rsid w:val="00B27762"/>
    <w:rsid w:val="00B303A2"/>
    <w:rsid w:val="00B30B99"/>
    <w:rsid w:val="00B31353"/>
    <w:rsid w:val="00B32FD7"/>
    <w:rsid w:val="00B40DF0"/>
    <w:rsid w:val="00B4156A"/>
    <w:rsid w:val="00B4534A"/>
    <w:rsid w:val="00B55C45"/>
    <w:rsid w:val="00B62134"/>
    <w:rsid w:val="00B628B7"/>
    <w:rsid w:val="00B6522F"/>
    <w:rsid w:val="00B65722"/>
    <w:rsid w:val="00B66632"/>
    <w:rsid w:val="00B67DBB"/>
    <w:rsid w:val="00B736C6"/>
    <w:rsid w:val="00B932A2"/>
    <w:rsid w:val="00B96D79"/>
    <w:rsid w:val="00BA0FF9"/>
    <w:rsid w:val="00BA6F23"/>
    <w:rsid w:val="00BB1AA7"/>
    <w:rsid w:val="00BB3A8F"/>
    <w:rsid w:val="00BB3CD4"/>
    <w:rsid w:val="00BB3E13"/>
    <w:rsid w:val="00BD5DC9"/>
    <w:rsid w:val="00BD7851"/>
    <w:rsid w:val="00BE39C7"/>
    <w:rsid w:val="00BE3E0A"/>
    <w:rsid w:val="00BE42B4"/>
    <w:rsid w:val="00BE4771"/>
    <w:rsid w:val="00BE5D6F"/>
    <w:rsid w:val="00BE7CCB"/>
    <w:rsid w:val="00BF422E"/>
    <w:rsid w:val="00C06558"/>
    <w:rsid w:val="00C0753B"/>
    <w:rsid w:val="00C209B2"/>
    <w:rsid w:val="00C254CB"/>
    <w:rsid w:val="00C345D3"/>
    <w:rsid w:val="00C4733F"/>
    <w:rsid w:val="00C5211F"/>
    <w:rsid w:val="00C563E6"/>
    <w:rsid w:val="00C57766"/>
    <w:rsid w:val="00C57B6D"/>
    <w:rsid w:val="00C60EFE"/>
    <w:rsid w:val="00C678BE"/>
    <w:rsid w:val="00C70B81"/>
    <w:rsid w:val="00C815A2"/>
    <w:rsid w:val="00C845B1"/>
    <w:rsid w:val="00C84DC5"/>
    <w:rsid w:val="00C86F46"/>
    <w:rsid w:val="00C9316C"/>
    <w:rsid w:val="00C95108"/>
    <w:rsid w:val="00C955CD"/>
    <w:rsid w:val="00C95EB5"/>
    <w:rsid w:val="00C9643C"/>
    <w:rsid w:val="00C97BFE"/>
    <w:rsid w:val="00CA7218"/>
    <w:rsid w:val="00CC37FB"/>
    <w:rsid w:val="00CE4D19"/>
    <w:rsid w:val="00CE6D7A"/>
    <w:rsid w:val="00CF4272"/>
    <w:rsid w:val="00D05A0F"/>
    <w:rsid w:val="00D110D8"/>
    <w:rsid w:val="00D16274"/>
    <w:rsid w:val="00D31674"/>
    <w:rsid w:val="00D323FA"/>
    <w:rsid w:val="00D35FF4"/>
    <w:rsid w:val="00D61F99"/>
    <w:rsid w:val="00D652AD"/>
    <w:rsid w:val="00D674DB"/>
    <w:rsid w:val="00D678D1"/>
    <w:rsid w:val="00D702B1"/>
    <w:rsid w:val="00D71CF4"/>
    <w:rsid w:val="00D753DE"/>
    <w:rsid w:val="00D75622"/>
    <w:rsid w:val="00D80701"/>
    <w:rsid w:val="00D82862"/>
    <w:rsid w:val="00D86FC3"/>
    <w:rsid w:val="00D9510C"/>
    <w:rsid w:val="00D96FA0"/>
    <w:rsid w:val="00DA28E9"/>
    <w:rsid w:val="00DA6338"/>
    <w:rsid w:val="00DA777E"/>
    <w:rsid w:val="00DB07CB"/>
    <w:rsid w:val="00DB3B3B"/>
    <w:rsid w:val="00DB7E78"/>
    <w:rsid w:val="00DC19F0"/>
    <w:rsid w:val="00DD2F10"/>
    <w:rsid w:val="00E050C7"/>
    <w:rsid w:val="00E06553"/>
    <w:rsid w:val="00E14A5C"/>
    <w:rsid w:val="00E15D7E"/>
    <w:rsid w:val="00E2148F"/>
    <w:rsid w:val="00E22A18"/>
    <w:rsid w:val="00E3411F"/>
    <w:rsid w:val="00E36978"/>
    <w:rsid w:val="00E45129"/>
    <w:rsid w:val="00E514BE"/>
    <w:rsid w:val="00E538E8"/>
    <w:rsid w:val="00E61BE6"/>
    <w:rsid w:val="00E77B72"/>
    <w:rsid w:val="00E81E6A"/>
    <w:rsid w:val="00E85BBB"/>
    <w:rsid w:val="00E87CF3"/>
    <w:rsid w:val="00E87D18"/>
    <w:rsid w:val="00E94043"/>
    <w:rsid w:val="00E96862"/>
    <w:rsid w:val="00EA3405"/>
    <w:rsid w:val="00EA66A8"/>
    <w:rsid w:val="00EB608B"/>
    <w:rsid w:val="00EC1EED"/>
    <w:rsid w:val="00EC6C39"/>
    <w:rsid w:val="00ED17C9"/>
    <w:rsid w:val="00EE0DAE"/>
    <w:rsid w:val="00EE2442"/>
    <w:rsid w:val="00EF0971"/>
    <w:rsid w:val="00EF1185"/>
    <w:rsid w:val="00EF2A08"/>
    <w:rsid w:val="00EF5455"/>
    <w:rsid w:val="00EF6439"/>
    <w:rsid w:val="00EF7CBB"/>
    <w:rsid w:val="00F00361"/>
    <w:rsid w:val="00F00981"/>
    <w:rsid w:val="00F01905"/>
    <w:rsid w:val="00F06A84"/>
    <w:rsid w:val="00F075E5"/>
    <w:rsid w:val="00F216DE"/>
    <w:rsid w:val="00F22D48"/>
    <w:rsid w:val="00F3221A"/>
    <w:rsid w:val="00F34167"/>
    <w:rsid w:val="00F3682A"/>
    <w:rsid w:val="00F46CC3"/>
    <w:rsid w:val="00F50699"/>
    <w:rsid w:val="00F5127F"/>
    <w:rsid w:val="00F550C9"/>
    <w:rsid w:val="00F60389"/>
    <w:rsid w:val="00F73BF3"/>
    <w:rsid w:val="00F748A5"/>
    <w:rsid w:val="00F802D5"/>
    <w:rsid w:val="00F84D3E"/>
    <w:rsid w:val="00F856F2"/>
    <w:rsid w:val="00F870D2"/>
    <w:rsid w:val="00F875CF"/>
    <w:rsid w:val="00F96DFA"/>
    <w:rsid w:val="00F979F2"/>
    <w:rsid w:val="00FA0582"/>
    <w:rsid w:val="00FB4FE4"/>
    <w:rsid w:val="00FC1470"/>
    <w:rsid w:val="00FC18D6"/>
    <w:rsid w:val="00FC27DD"/>
    <w:rsid w:val="00FD0AC9"/>
    <w:rsid w:val="00FD369C"/>
    <w:rsid w:val="00FD4BF8"/>
    <w:rsid w:val="00FE2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E672B-7DC9-4ACD-BBF9-3E7DE30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0B81"/>
    <w:pPr>
      <w:spacing w:after="0" w:line="240" w:lineRule="auto"/>
    </w:pPr>
    <w:rPr>
      <w:sz w:val="20"/>
      <w:szCs w:val="20"/>
    </w:rPr>
  </w:style>
  <w:style w:type="character" w:customStyle="1" w:styleId="FootnoteTextChar">
    <w:name w:val="Footnote Text Char"/>
    <w:basedOn w:val="DefaultParagraphFont"/>
    <w:link w:val="FootnoteText"/>
    <w:uiPriority w:val="99"/>
    <w:rsid w:val="00C70B81"/>
    <w:rPr>
      <w:sz w:val="20"/>
      <w:szCs w:val="20"/>
    </w:rPr>
  </w:style>
  <w:style w:type="character" w:styleId="FootnoteReference">
    <w:name w:val="footnote reference"/>
    <w:basedOn w:val="DefaultParagraphFont"/>
    <w:uiPriority w:val="99"/>
    <w:semiHidden/>
    <w:unhideWhenUsed/>
    <w:rsid w:val="00C70B81"/>
    <w:rPr>
      <w:vertAlign w:val="superscript"/>
    </w:rPr>
  </w:style>
  <w:style w:type="character" w:styleId="CommentReference">
    <w:name w:val="annotation reference"/>
    <w:basedOn w:val="DefaultParagraphFont"/>
    <w:uiPriority w:val="99"/>
    <w:semiHidden/>
    <w:unhideWhenUsed/>
    <w:rsid w:val="00C70B81"/>
    <w:rPr>
      <w:sz w:val="16"/>
      <w:szCs w:val="16"/>
    </w:rPr>
  </w:style>
  <w:style w:type="paragraph" w:styleId="CommentText">
    <w:name w:val="annotation text"/>
    <w:basedOn w:val="Normal"/>
    <w:link w:val="CommentTextChar"/>
    <w:uiPriority w:val="99"/>
    <w:unhideWhenUsed/>
    <w:rsid w:val="00C70B81"/>
    <w:pPr>
      <w:spacing w:after="200" w:line="240" w:lineRule="auto"/>
    </w:pPr>
    <w:rPr>
      <w:sz w:val="20"/>
      <w:szCs w:val="20"/>
    </w:rPr>
  </w:style>
  <w:style w:type="character" w:customStyle="1" w:styleId="CommentTextChar">
    <w:name w:val="Comment Text Char"/>
    <w:basedOn w:val="DefaultParagraphFont"/>
    <w:link w:val="CommentText"/>
    <w:uiPriority w:val="99"/>
    <w:rsid w:val="00C70B81"/>
    <w:rPr>
      <w:sz w:val="20"/>
      <w:szCs w:val="20"/>
    </w:rPr>
  </w:style>
  <w:style w:type="paragraph" w:styleId="BalloonText">
    <w:name w:val="Balloon Text"/>
    <w:basedOn w:val="Normal"/>
    <w:link w:val="BalloonTextChar"/>
    <w:uiPriority w:val="99"/>
    <w:semiHidden/>
    <w:unhideWhenUsed/>
    <w:rsid w:val="00C7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4BF8"/>
    <w:pPr>
      <w:spacing w:after="160"/>
    </w:pPr>
    <w:rPr>
      <w:b/>
      <w:bCs/>
    </w:rPr>
  </w:style>
  <w:style w:type="character" w:customStyle="1" w:styleId="CommentSubjectChar">
    <w:name w:val="Comment Subject Char"/>
    <w:basedOn w:val="CommentTextChar"/>
    <w:link w:val="CommentSubject"/>
    <w:uiPriority w:val="99"/>
    <w:semiHidden/>
    <w:rsid w:val="00FD4BF8"/>
    <w:rPr>
      <w:b/>
      <w:bCs/>
      <w:sz w:val="20"/>
      <w:szCs w:val="20"/>
    </w:rPr>
  </w:style>
  <w:style w:type="character" w:styleId="Hyperlink">
    <w:name w:val="Hyperlink"/>
    <w:basedOn w:val="DefaultParagraphFont"/>
    <w:uiPriority w:val="99"/>
    <w:unhideWhenUsed/>
    <w:rsid w:val="00375C8E"/>
    <w:rPr>
      <w:color w:val="0000FF" w:themeColor="hyperlink"/>
      <w:u w:val="single"/>
    </w:rPr>
  </w:style>
  <w:style w:type="paragraph" w:styleId="ListParagraph">
    <w:name w:val="List Paragraph"/>
    <w:basedOn w:val="Normal"/>
    <w:uiPriority w:val="34"/>
    <w:qFormat/>
    <w:rsid w:val="003752D0"/>
    <w:pPr>
      <w:ind w:left="720"/>
      <w:contextualSpacing/>
    </w:pPr>
  </w:style>
  <w:style w:type="character" w:styleId="Emphasis">
    <w:name w:val="Emphasis"/>
    <w:basedOn w:val="DefaultParagraphFont"/>
    <w:uiPriority w:val="20"/>
    <w:qFormat/>
    <w:rsid w:val="00A06026"/>
    <w:rPr>
      <w:i/>
      <w:iCs/>
    </w:rPr>
  </w:style>
  <w:style w:type="character" w:customStyle="1" w:styleId="apple-converted-space">
    <w:name w:val="apple-converted-space"/>
    <w:basedOn w:val="DefaultParagraphFont"/>
    <w:rsid w:val="00A06026"/>
  </w:style>
  <w:style w:type="character" w:customStyle="1" w:styleId="reference-text">
    <w:name w:val="reference-text"/>
    <w:basedOn w:val="DefaultParagraphFont"/>
    <w:rsid w:val="001E2F50"/>
  </w:style>
  <w:style w:type="character" w:styleId="Strong">
    <w:name w:val="Strong"/>
    <w:basedOn w:val="DefaultParagraphFont"/>
    <w:uiPriority w:val="22"/>
    <w:qFormat/>
    <w:rsid w:val="00D110D8"/>
    <w:rPr>
      <w:b/>
      <w:bCs/>
    </w:rPr>
  </w:style>
  <w:style w:type="paragraph" w:customStyle="1" w:styleId="Default">
    <w:name w:val="Default"/>
    <w:rsid w:val="00F46CC3"/>
    <w:pPr>
      <w:autoSpaceDE w:val="0"/>
      <w:autoSpaceDN w:val="0"/>
      <w:adjustRightInd w:val="0"/>
      <w:spacing w:after="0" w:line="240" w:lineRule="auto"/>
    </w:pPr>
    <w:rPr>
      <w:rFonts w:ascii="Code" w:hAnsi="Code" w:cs="Code"/>
      <w:color w:val="000000"/>
      <w:sz w:val="24"/>
      <w:szCs w:val="24"/>
      <w:lang w:val="it-IT"/>
    </w:rPr>
  </w:style>
  <w:style w:type="character" w:customStyle="1" w:styleId="st1">
    <w:name w:val="st1"/>
    <w:basedOn w:val="DefaultParagraphFont"/>
    <w:rsid w:val="001E4F43"/>
  </w:style>
  <w:style w:type="paragraph" w:styleId="Header">
    <w:name w:val="header"/>
    <w:basedOn w:val="Normal"/>
    <w:link w:val="HeaderChar"/>
    <w:uiPriority w:val="99"/>
    <w:unhideWhenUsed/>
    <w:rsid w:val="00B0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33F"/>
  </w:style>
  <w:style w:type="paragraph" w:styleId="Footer">
    <w:name w:val="footer"/>
    <w:basedOn w:val="Normal"/>
    <w:link w:val="FooterChar"/>
    <w:uiPriority w:val="99"/>
    <w:unhideWhenUsed/>
    <w:rsid w:val="00B0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464240">
      <w:bodyDiv w:val="1"/>
      <w:marLeft w:val="0"/>
      <w:marRight w:val="0"/>
      <w:marTop w:val="0"/>
      <w:marBottom w:val="0"/>
      <w:divBdr>
        <w:top w:val="none" w:sz="0" w:space="0" w:color="auto"/>
        <w:left w:val="none" w:sz="0" w:space="0" w:color="auto"/>
        <w:bottom w:val="none" w:sz="0" w:space="0" w:color="auto"/>
        <w:right w:val="none" w:sz="0" w:space="0" w:color="auto"/>
      </w:divBdr>
      <w:divsChild>
        <w:div w:id="1765760964">
          <w:marLeft w:val="0"/>
          <w:marRight w:val="0"/>
          <w:marTop w:val="0"/>
          <w:marBottom w:val="300"/>
          <w:divBdr>
            <w:top w:val="none" w:sz="0" w:space="0" w:color="auto"/>
            <w:left w:val="none" w:sz="0" w:space="0" w:color="auto"/>
            <w:bottom w:val="none" w:sz="0" w:space="0" w:color="auto"/>
            <w:right w:val="none" w:sz="0" w:space="0" w:color="auto"/>
          </w:divBdr>
          <w:divsChild>
            <w:div w:id="596208750">
              <w:marLeft w:val="0"/>
              <w:marRight w:val="0"/>
              <w:marTop w:val="0"/>
              <w:marBottom w:val="0"/>
              <w:divBdr>
                <w:top w:val="none" w:sz="0" w:space="0" w:color="auto"/>
                <w:left w:val="none" w:sz="0" w:space="0" w:color="auto"/>
                <w:bottom w:val="none" w:sz="0" w:space="0" w:color="auto"/>
                <w:right w:val="none" w:sz="0" w:space="0" w:color="auto"/>
              </w:divBdr>
              <w:divsChild>
                <w:div w:id="1660231453">
                  <w:marLeft w:val="0"/>
                  <w:marRight w:val="0"/>
                  <w:marTop w:val="0"/>
                  <w:marBottom w:val="0"/>
                  <w:divBdr>
                    <w:top w:val="none" w:sz="0" w:space="0" w:color="auto"/>
                    <w:left w:val="none" w:sz="0" w:space="0" w:color="auto"/>
                    <w:bottom w:val="none" w:sz="0" w:space="0" w:color="auto"/>
                    <w:right w:val="none" w:sz="0" w:space="0" w:color="auto"/>
                  </w:divBdr>
                  <w:divsChild>
                    <w:div w:id="758406323">
                      <w:marLeft w:val="0"/>
                      <w:marRight w:val="0"/>
                      <w:marTop w:val="0"/>
                      <w:marBottom w:val="0"/>
                      <w:divBdr>
                        <w:top w:val="none" w:sz="0" w:space="0" w:color="auto"/>
                        <w:left w:val="none" w:sz="0" w:space="0" w:color="auto"/>
                        <w:bottom w:val="none" w:sz="0" w:space="0" w:color="auto"/>
                        <w:right w:val="none" w:sz="0" w:space="0" w:color="auto"/>
                      </w:divBdr>
                      <w:divsChild>
                        <w:div w:id="669214698">
                          <w:marLeft w:val="0"/>
                          <w:marRight w:val="0"/>
                          <w:marTop w:val="0"/>
                          <w:marBottom w:val="0"/>
                          <w:divBdr>
                            <w:top w:val="none" w:sz="0" w:space="0" w:color="auto"/>
                            <w:left w:val="none" w:sz="0" w:space="0" w:color="auto"/>
                            <w:bottom w:val="none" w:sz="0" w:space="0" w:color="auto"/>
                            <w:right w:val="none" w:sz="0" w:space="0" w:color="auto"/>
                          </w:divBdr>
                          <w:divsChild>
                            <w:div w:id="1087925173">
                              <w:marLeft w:val="0"/>
                              <w:marRight w:val="0"/>
                              <w:marTop w:val="0"/>
                              <w:marBottom w:val="0"/>
                              <w:divBdr>
                                <w:top w:val="none" w:sz="0" w:space="0" w:color="auto"/>
                                <w:left w:val="none" w:sz="0" w:space="0" w:color="auto"/>
                                <w:bottom w:val="none" w:sz="0" w:space="0" w:color="auto"/>
                                <w:right w:val="none" w:sz="0" w:space="0" w:color="auto"/>
                              </w:divBdr>
                              <w:divsChild>
                                <w:div w:id="1185948679">
                                  <w:marLeft w:val="0"/>
                                  <w:marRight w:val="0"/>
                                  <w:marTop w:val="0"/>
                                  <w:marBottom w:val="0"/>
                                  <w:divBdr>
                                    <w:top w:val="none" w:sz="0" w:space="0" w:color="auto"/>
                                    <w:left w:val="none" w:sz="0" w:space="0" w:color="auto"/>
                                    <w:bottom w:val="none" w:sz="0" w:space="0" w:color="auto"/>
                                    <w:right w:val="none" w:sz="0" w:space="0" w:color="auto"/>
                                  </w:divBdr>
                                  <w:divsChild>
                                    <w:div w:id="1313679261">
                                      <w:marLeft w:val="0"/>
                                      <w:marRight w:val="0"/>
                                      <w:marTop w:val="225"/>
                                      <w:marBottom w:val="0"/>
                                      <w:divBdr>
                                        <w:top w:val="none" w:sz="0" w:space="0" w:color="auto"/>
                                        <w:left w:val="none" w:sz="0" w:space="0" w:color="auto"/>
                                        <w:bottom w:val="none" w:sz="0" w:space="0" w:color="auto"/>
                                        <w:right w:val="none" w:sz="0" w:space="0" w:color="auto"/>
                                      </w:divBdr>
                                      <w:divsChild>
                                        <w:div w:id="388388021">
                                          <w:marLeft w:val="0"/>
                                          <w:marRight w:val="0"/>
                                          <w:marTop w:val="0"/>
                                          <w:marBottom w:val="0"/>
                                          <w:divBdr>
                                            <w:top w:val="none" w:sz="0" w:space="0" w:color="auto"/>
                                            <w:left w:val="none" w:sz="0" w:space="0" w:color="auto"/>
                                            <w:bottom w:val="none" w:sz="0" w:space="0" w:color="auto"/>
                                            <w:right w:val="none" w:sz="0" w:space="0" w:color="auto"/>
                                          </w:divBdr>
                                          <w:divsChild>
                                            <w:div w:id="313805339">
                                              <w:marLeft w:val="0"/>
                                              <w:marRight w:val="0"/>
                                              <w:marTop w:val="0"/>
                                              <w:marBottom w:val="0"/>
                                              <w:divBdr>
                                                <w:top w:val="none" w:sz="0" w:space="0" w:color="auto"/>
                                                <w:left w:val="none" w:sz="0" w:space="0" w:color="auto"/>
                                                <w:bottom w:val="none" w:sz="0" w:space="0" w:color="auto"/>
                                                <w:right w:val="none" w:sz="0" w:space="0" w:color="auto"/>
                                              </w:divBdr>
                                              <w:divsChild>
                                                <w:div w:id="1157378876">
                                                  <w:marLeft w:val="0"/>
                                                  <w:marRight w:val="0"/>
                                                  <w:marTop w:val="0"/>
                                                  <w:marBottom w:val="0"/>
                                                  <w:divBdr>
                                                    <w:top w:val="none" w:sz="0" w:space="0" w:color="auto"/>
                                                    <w:left w:val="none" w:sz="0" w:space="0" w:color="auto"/>
                                                    <w:bottom w:val="none" w:sz="0" w:space="0" w:color="auto"/>
                                                    <w:right w:val="none" w:sz="0" w:space="0" w:color="auto"/>
                                                  </w:divBdr>
                                                  <w:divsChild>
                                                    <w:div w:id="2109425446">
                                                      <w:marLeft w:val="0"/>
                                                      <w:marRight w:val="0"/>
                                                      <w:marTop w:val="0"/>
                                                      <w:marBottom w:val="0"/>
                                                      <w:divBdr>
                                                        <w:top w:val="none" w:sz="0" w:space="0" w:color="auto"/>
                                                        <w:left w:val="none" w:sz="0" w:space="0" w:color="auto"/>
                                                        <w:bottom w:val="none" w:sz="0" w:space="0" w:color="auto"/>
                                                        <w:right w:val="none" w:sz="0" w:space="0" w:color="auto"/>
                                                      </w:divBdr>
                                                    </w:div>
                                                    <w:div w:id="6888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eri@rh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tiE@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292A-FC1E-4584-8696-7409AD9C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7425</Words>
  <Characters>42326</Characters>
  <Application>Microsoft Office Word</Application>
  <DocSecurity>0</DocSecurity>
  <Lines>352</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Birmingham</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EPatti</dc:creator>
  <cp:lastModifiedBy>Pieri, G</cp:lastModifiedBy>
  <cp:revision>11</cp:revision>
  <dcterms:created xsi:type="dcterms:W3CDTF">2017-05-27T12:06:00Z</dcterms:created>
  <dcterms:modified xsi:type="dcterms:W3CDTF">2017-07-27T10:41:00Z</dcterms:modified>
</cp:coreProperties>
</file>