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7962D" w14:textId="77777777" w:rsidR="00F5717D" w:rsidRDefault="00F5717D" w:rsidP="00F5717D">
      <w:pPr>
        <w:spacing w:line="480" w:lineRule="auto"/>
        <w:jc w:val="center"/>
        <w:rPr>
          <w:rFonts w:cs="Times New Roman"/>
          <w:b/>
          <w:sz w:val="24"/>
          <w:szCs w:val="24"/>
        </w:rPr>
      </w:pPr>
    </w:p>
    <w:p w14:paraId="63790793" w14:textId="77777777" w:rsidR="00F5717D" w:rsidRDefault="00F5717D" w:rsidP="00F5717D">
      <w:pPr>
        <w:spacing w:line="480" w:lineRule="auto"/>
        <w:jc w:val="center"/>
        <w:rPr>
          <w:rFonts w:cs="Times New Roman"/>
          <w:b/>
          <w:sz w:val="24"/>
          <w:szCs w:val="24"/>
        </w:rPr>
      </w:pPr>
    </w:p>
    <w:p w14:paraId="35247A54" w14:textId="77777777" w:rsidR="00F5717D" w:rsidRDefault="00F5717D" w:rsidP="00F5717D">
      <w:pPr>
        <w:spacing w:line="480" w:lineRule="auto"/>
        <w:jc w:val="center"/>
        <w:rPr>
          <w:rFonts w:cs="Times New Roman"/>
          <w:b/>
          <w:sz w:val="24"/>
          <w:szCs w:val="24"/>
        </w:rPr>
      </w:pPr>
    </w:p>
    <w:p w14:paraId="5375BFE2" w14:textId="77777777" w:rsidR="00F5717D" w:rsidRDefault="00F5717D" w:rsidP="00F5717D">
      <w:pPr>
        <w:spacing w:line="480" w:lineRule="auto"/>
        <w:jc w:val="center"/>
        <w:rPr>
          <w:rFonts w:cs="Times New Roman"/>
          <w:b/>
          <w:sz w:val="24"/>
          <w:szCs w:val="24"/>
        </w:rPr>
      </w:pPr>
    </w:p>
    <w:p w14:paraId="674F12FF" w14:textId="77777777" w:rsidR="00F5717D" w:rsidRDefault="00F5717D" w:rsidP="00F5717D">
      <w:pPr>
        <w:spacing w:line="480" w:lineRule="auto"/>
        <w:jc w:val="center"/>
        <w:rPr>
          <w:rFonts w:cs="Times New Roman"/>
          <w:b/>
          <w:sz w:val="24"/>
          <w:szCs w:val="24"/>
        </w:rPr>
      </w:pPr>
    </w:p>
    <w:p w14:paraId="7BC7177C" w14:textId="77777777" w:rsidR="00F5717D" w:rsidRDefault="00F5717D" w:rsidP="00F5717D">
      <w:pPr>
        <w:spacing w:line="480" w:lineRule="auto"/>
        <w:jc w:val="center"/>
        <w:rPr>
          <w:rFonts w:cs="Times New Roman"/>
          <w:b/>
          <w:sz w:val="24"/>
          <w:szCs w:val="24"/>
        </w:rPr>
      </w:pPr>
    </w:p>
    <w:p w14:paraId="6F96B43D" w14:textId="72666356" w:rsidR="005852E2" w:rsidRPr="00F5717D" w:rsidRDefault="000849F6" w:rsidP="00F5717D">
      <w:pPr>
        <w:spacing w:line="480" w:lineRule="auto"/>
        <w:jc w:val="center"/>
        <w:rPr>
          <w:rFonts w:cs="Times New Roman"/>
          <w:b/>
          <w:sz w:val="28"/>
          <w:szCs w:val="28"/>
        </w:rPr>
      </w:pPr>
      <w:r w:rsidRPr="00F5717D">
        <w:rPr>
          <w:rFonts w:cs="Times New Roman"/>
          <w:b/>
          <w:sz w:val="28"/>
          <w:szCs w:val="28"/>
        </w:rPr>
        <w:t>Elemental aesthetics</w:t>
      </w:r>
      <w:r w:rsidR="001203D0" w:rsidRPr="00F5717D">
        <w:rPr>
          <w:rFonts w:cs="Times New Roman"/>
          <w:b/>
          <w:sz w:val="28"/>
          <w:szCs w:val="28"/>
        </w:rPr>
        <w:t xml:space="preserve">: </w:t>
      </w:r>
      <w:r w:rsidR="00AD3F09" w:rsidRPr="00F5717D">
        <w:rPr>
          <w:rFonts w:cs="Times New Roman"/>
          <w:b/>
          <w:sz w:val="28"/>
          <w:szCs w:val="28"/>
        </w:rPr>
        <w:t>On a</w:t>
      </w:r>
      <w:r w:rsidR="00C85197" w:rsidRPr="00F5717D">
        <w:rPr>
          <w:rFonts w:cs="Times New Roman"/>
          <w:b/>
          <w:sz w:val="28"/>
          <w:szCs w:val="28"/>
        </w:rPr>
        <w:t>rtist</w:t>
      </w:r>
      <w:r w:rsidR="00D5164E" w:rsidRPr="00F5717D">
        <w:rPr>
          <w:rFonts w:cs="Times New Roman"/>
          <w:b/>
          <w:sz w:val="28"/>
          <w:szCs w:val="28"/>
        </w:rPr>
        <w:t>ic</w:t>
      </w:r>
      <w:r w:rsidR="00C85197" w:rsidRPr="00F5717D">
        <w:rPr>
          <w:rFonts w:cs="Times New Roman"/>
          <w:b/>
          <w:sz w:val="28"/>
          <w:szCs w:val="28"/>
        </w:rPr>
        <w:t xml:space="preserve"> experiments with solar energy</w:t>
      </w:r>
    </w:p>
    <w:p w14:paraId="5F98AEEE" w14:textId="77777777" w:rsidR="00F5717D" w:rsidRDefault="00F5717D" w:rsidP="00F5717D">
      <w:pPr>
        <w:spacing w:line="480" w:lineRule="auto"/>
        <w:jc w:val="center"/>
        <w:rPr>
          <w:rFonts w:cs="Times New Roman"/>
          <w:b/>
          <w:sz w:val="24"/>
          <w:szCs w:val="24"/>
        </w:rPr>
      </w:pPr>
    </w:p>
    <w:p w14:paraId="7F7BC8AF" w14:textId="4EBFF2CB" w:rsidR="00F5717D" w:rsidRPr="00F5717D" w:rsidRDefault="00F5717D" w:rsidP="00F5717D">
      <w:pPr>
        <w:spacing w:line="480" w:lineRule="auto"/>
        <w:jc w:val="center"/>
        <w:rPr>
          <w:rFonts w:cs="Times New Roman"/>
          <w:sz w:val="24"/>
          <w:szCs w:val="24"/>
        </w:rPr>
      </w:pPr>
      <w:r>
        <w:rPr>
          <w:rFonts w:cs="Times New Roman"/>
          <w:sz w:val="24"/>
          <w:szCs w:val="24"/>
        </w:rPr>
        <w:t>Sasha Engelmann and Derek McCormack</w:t>
      </w:r>
    </w:p>
    <w:p w14:paraId="32F9CA88" w14:textId="77777777" w:rsidR="00A52D96" w:rsidRDefault="00A52D96" w:rsidP="001A2B9B">
      <w:pPr>
        <w:spacing w:line="480" w:lineRule="auto"/>
        <w:rPr>
          <w:rFonts w:cs="Times New Roman"/>
          <w:b/>
          <w:sz w:val="24"/>
          <w:szCs w:val="24"/>
        </w:rPr>
      </w:pPr>
    </w:p>
    <w:p w14:paraId="41992DBC" w14:textId="77777777" w:rsidR="00F5717D" w:rsidRDefault="00F5717D" w:rsidP="001A2B9B">
      <w:pPr>
        <w:spacing w:line="480" w:lineRule="auto"/>
        <w:rPr>
          <w:rFonts w:cs="Times New Roman"/>
          <w:b/>
          <w:sz w:val="24"/>
          <w:szCs w:val="24"/>
        </w:rPr>
      </w:pPr>
    </w:p>
    <w:p w14:paraId="2C7C510D" w14:textId="77777777" w:rsidR="00F5717D" w:rsidRDefault="00F5717D" w:rsidP="001A2B9B">
      <w:pPr>
        <w:spacing w:line="480" w:lineRule="auto"/>
        <w:rPr>
          <w:rFonts w:cs="Times New Roman"/>
          <w:b/>
          <w:sz w:val="24"/>
          <w:szCs w:val="24"/>
        </w:rPr>
      </w:pPr>
    </w:p>
    <w:p w14:paraId="383E2BB3" w14:textId="77777777" w:rsidR="00F5717D" w:rsidRDefault="00F5717D" w:rsidP="001A2B9B">
      <w:pPr>
        <w:spacing w:line="480" w:lineRule="auto"/>
        <w:rPr>
          <w:rFonts w:cs="Times New Roman"/>
          <w:b/>
          <w:sz w:val="24"/>
          <w:szCs w:val="24"/>
        </w:rPr>
      </w:pPr>
    </w:p>
    <w:p w14:paraId="441F52E9" w14:textId="35F39425" w:rsidR="00F5717D" w:rsidRDefault="00F5717D" w:rsidP="00F5717D">
      <w:pPr>
        <w:jc w:val="center"/>
        <w:rPr>
          <w:rFonts w:cs="Times New Roman"/>
          <w:sz w:val="24"/>
          <w:szCs w:val="24"/>
        </w:rPr>
      </w:pPr>
      <w:r>
        <w:rPr>
          <w:rFonts w:cs="Times New Roman"/>
          <w:sz w:val="24"/>
          <w:szCs w:val="24"/>
        </w:rPr>
        <w:t>Dr. Sasha Engelmann</w:t>
      </w:r>
    </w:p>
    <w:p w14:paraId="799ABD56" w14:textId="5C40CFEB" w:rsidR="00F5717D" w:rsidRDefault="00F5717D" w:rsidP="00F5717D">
      <w:pPr>
        <w:jc w:val="center"/>
        <w:rPr>
          <w:rFonts w:cs="Times New Roman"/>
          <w:sz w:val="24"/>
          <w:szCs w:val="24"/>
        </w:rPr>
      </w:pPr>
      <w:r>
        <w:rPr>
          <w:rFonts w:cs="Times New Roman"/>
          <w:sz w:val="24"/>
          <w:szCs w:val="24"/>
        </w:rPr>
        <w:t>Lecturer in GeoHumanities</w:t>
      </w:r>
    </w:p>
    <w:p w14:paraId="05A66A18" w14:textId="5692DF9E" w:rsidR="00F5717D" w:rsidRDefault="00F5717D" w:rsidP="00F5717D">
      <w:pPr>
        <w:jc w:val="center"/>
        <w:rPr>
          <w:rFonts w:cs="Times New Roman"/>
          <w:sz w:val="24"/>
          <w:szCs w:val="24"/>
        </w:rPr>
      </w:pPr>
      <w:r>
        <w:rPr>
          <w:rFonts w:cs="Times New Roman"/>
          <w:sz w:val="24"/>
          <w:szCs w:val="24"/>
        </w:rPr>
        <w:t>Royal Holloway University of London</w:t>
      </w:r>
    </w:p>
    <w:p w14:paraId="5EE7C596" w14:textId="519C313A" w:rsidR="00C95825" w:rsidRDefault="00C95825" w:rsidP="00F5717D">
      <w:pPr>
        <w:jc w:val="center"/>
        <w:rPr>
          <w:rFonts w:cs="Times New Roman"/>
          <w:sz w:val="24"/>
          <w:szCs w:val="24"/>
        </w:rPr>
      </w:pPr>
      <w:r>
        <w:rPr>
          <w:rFonts w:cs="Times New Roman"/>
          <w:sz w:val="24"/>
          <w:szCs w:val="24"/>
        </w:rPr>
        <w:t>sasha.e</w:t>
      </w:r>
      <w:r w:rsidRPr="00C95825">
        <w:rPr>
          <w:rFonts w:cs="Times New Roman"/>
          <w:sz w:val="24"/>
          <w:szCs w:val="24"/>
        </w:rPr>
        <w:t>ngelmann@rhul.ac.uk</w:t>
      </w:r>
    </w:p>
    <w:p w14:paraId="3D7542DD" w14:textId="77777777" w:rsidR="00F5717D" w:rsidRDefault="00F5717D" w:rsidP="00F5717D">
      <w:pPr>
        <w:jc w:val="center"/>
        <w:rPr>
          <w:rFonts w:cs="Times New Roman"/>
          <w:sz w:val="24"/>
          <w:szCs w:val="24"/>
        </w:rPr>
      </w:pPr>
    </w:p>
    <w:p w14:paraId="321E4814" w14:textId="77777777" w:rsidR="00B50706" w:rsidRDefault="00B50706" w:rsidP="00F5717D">
      <w:pPr>
        <w:jc w:val="center"/>
        <w:rPr>
          <w:rFonts w:cs="Times New Roman"/>
          <w:sz w:val="24"/>
          <w:szCs w:val="24"/>
        </w:rPr>
      </w:pPr>
    </w:p>
    <w:p w14:paraId="34D2332F" w14:textId="77777777" w:rsidR="00B50706" w:rsidRDefault="00B50706" w:rsidP="00F5717D">
      <w:pPr>
        <w:jc w:val="center"/>
        <w:rPr>
          <w:rFonts w:cs="Times New Roman"/>
          <w:sz w:val="24"/>
          <w:szCs w:val="24"/>
        </w:rPr>
      </w:pPr>
    </w:p>
    <w:p w14:paraId="7F0258F4" w14:textId="77777777" w:rsidR="00B50706" w:rsidRDefault="00B50706" w:rsidP="00F5717D">
      <w:pPr>
        <w:jc w:val="center"/>
        <w:rPr>
          <w:rFonts w:cs="Times New Roman"/>
          <w:sz w:val="24"/>
          <w:szCs w:val="24"/>
        </w:rPr>
      </w:pPr>
    </w:p>
    <w:p w14:paraId="5B99873D" w14:textId="0E814739" w:rsidR="00F5717D" w:rsidRDefault="00F5717D" w:rsidP="00F5717D">
      <w:pPr>
        <w:jc w:val="center"/>
        <w:rPr>
          <w:rFonts w:cs="Times New Roman"/>
          <w:sz w:val="24"/>
          <w:szCs w:val="24"/>
        </w:rPr>
      </w:pPr>
      <w:r>
        <w:rPr>
          <w:rFonts w:cs="Times New Roman"/>
          <w:sz w:val="24"/>
          <w:szCs w:val="24"/>
        </w:rPr>
        <w:t>Prof. Derek McCormack</w:t>
      </w:r>
    </w:p>
    <w:p w14:paraId="444B0EBD" w14:textId="683E527C" w:rsidR="00F5717D" w:rsidRDefault="00F5717D" w:rsidP="00F5717D">
      <w:pPr>
        <w:jc w:val="center"/>
        <w:rPr>
          <w:rFonts w:cs="Times New Roman"/>
          <w:sz w:val="24"/>
          <w:szCs w:val="24"/>
        </w:rPr>
      </w:pPr>
      <w:r>
        <w:rPr>
          <w:rFonts w:cs="Times New Roman"/>
          <w:sz w:val="24"/>
          <w:szCs w:val="24"/>
        </w:rPr>
        <w:t xml:space="preserve">School of Geography </w:t>
      </w:r>
    </w:p>
    <w:p w14:paraId="10961207" w14:textId="39EF44E0" w:rsidR="00F5717D" w:rsidRDefault="00F5717D" w:rsidP="00F5717D">
      <w:pPr>
        <w:jc w:val="center"/>
        <w:rPr>
          <w:rFonts w:cs="Times New Roman"/>
          <w:sz w:val="24"/>
          <w:szCs w:val="24"/>
        </w:rPr>
      </w:pPr>
      <w:r>
        <w:rPr>
          <w:rFonts w:cs="Times New Roman"/>
          <w:sz w:val="24"/>
          <w:szCs w:val="24"/>
        </w:rPr>
        <w:t>University of Oxford</w:t>
      </w:r>
    </w:p>
    <w:p w14:paraId="4B0AEEE6" w14:textId="0F91EB65" w:rsidR="00C95825" w:rsidRPr="00F5717D" w:rsidRDefault="00C95825" w:rsidP="00F5717D">
      <w:pPr>
        <w:jc w:val="center"/>
        <w:rPr>
          <w:rFonts w:cs="Times New Roman"/>
          <w:sz w:val="24"/>
          <w:szCs w:val="24"/>
        </w:rPr>
      </w:pPr>
      <w:r w:rsidRPr="00C95825">
        <w:rPr>
          <w:rFonts w:cs="Times New Roman"/>
          <w:sz w:val="24"/>
          <w:szCs w:val="24"/>
        </w:rPr>
        <w:t>derek.mccormack@ouce.ox.ac.uk</w:t>
      </w:r>
    </w:p>
    <w:p w14:paraId="00BC892B" w14:textId="77777777" w:rsidR="00F5717D" w:rsidRDefault="00F5717D" w:rsidP="001A2B9B">
      <w:pPr>
        <w:spacing w:line="480" w:lineRule="auto"/>
        <w:rPr>
          <w:rFonts w:cs="Times New Roman"/>
          <w:b/>
          <w:sz w:val="24"/>
          <w:szCs w:val="24"/>
        </w:rPr>
      </w:pPr>
      <w:bookmarkStart w:id="0" w:name="_GoBack"/>
      <w:bookmarkEnd w:id="0"/>
    </w:p>
    <w:p w14:paraId="5BE6E5E6" w14:textId="77777777" w:rsidR="00F5717D" w:rsidRDefault="00F5717D" w:rsidP="001A2B9B">
      <w:pPr>
        <w:spacing w:line="480" w:lineRule="auto"/>
        <w:rPr>
          <w:rFonts w:cs="Times New Roman"/>
          <w:b/>
          <w:sz w:val="24"/>
          <w:szCs w:val="24"/>
        </w:rPr>
      </w:pPr>
    </w:p>
    <w:p w14:paraId="440E99FF" w14:textId="77777777" w:rsidR="00F5717D" w:rsidRDefault="00F5717D" w:rsidP="001A2B9B">
      <w:pPr>
        <w:spacing w:line="480" w:lineRule="auto"/>
        <w:rPr>
          <w:rFonts w:cs="Times New Roman"/>
          <w:b/>
          <w:sz w:val="24"/>
          <w:szCs w:val="24"/>
        </w:rPr>
      </w:pPr>
    </w:p>
    <w:p w14:paraId="7F36B116" w14:textId="77777777" w:rsidR="00F5717D" w:rsidRDefault="00F5717D" w:rsidP="001A2B9B">
      <w:pPr>
        <w:spacing w:line="480" w:lineRule="auto"/>
        <w:rPr>
          <w:rFonts w:cs="Times New Roman"/>
          <w:b/>
          <w:sz w:val="24"/>
          <w:szCs w:val="24"/>
        </w:rPr>
      </w:pPr>
    </w:p>
    <w:p w14:paraId="3ACE2443" w14:textId="77777777" w:rsidR="00F5717D" w:rsidRDefault="00F5717D" w:rsidP="001A2B9B">
      <w:pPr>
        <w:spacing w:line="480" w:lineRule="auto"/>
        <w:rPr>
          <w:rFonts w:cs="Times New Roman"/>
          <w:b/>
          <w:sz w:val="24"/>
          <w:szCs w:val="24"/>
        </w:rPr>
      </w:pPr>
    </w:p>
    <w:p w14:paraId="627B9A43" w14:textId="77777777" w:rsidR="00C95825" w:rsidRDefault="00C95825" w:rsidP="001A2B9B">
      <w:pPr>
        <w:spacing w:line="480" w:lineRule="auto"/>
        <w:rPr>
          <w:rFonts w:cs="Times New Roman"/>
          <w:b/>
          <w:sz w:val="24"/>
          <w:szCs w:val="24"/>
        </w:rPr>
      </w:pPr>
    </w:p>
    <w:p w14:paraId="5EA5FCC9" w14:textId="559AD793" w:rsidR="00BC2FB5" w:rsidRPr="00830ED7" w:rsidRDefault="00BC2FB5" w:rsidP="001A2B9B">
      <w:pPr>
        <w:spacing w:line="480" w:lineRule="auto"/>
        <w:rPr>
          <w:rFonts w:cs="Times New Roman"/>
          <w:b/>
          <w:sz w:val="24"/>
          <w:szCs w:val="24"/>
        </w:rPr>
      </w:pPr>
      <w:r w:rsidRPr="00830ED7">
        <w:rPr>
          <w:rFonts w:cs="Times New Roman"/>
          <w:b/>
          <w:sz w:val="24"/>
          <w:szCs w:val="24"/>
        </w:rPr>
        <w:lastRenderedPageBreak/>
        <w:t>Abstract</w:t>
      </w:r>
    </w:p>
    <w:p w14:paraId="5FBB636F" w14:textId="6928FC06" w:rsidR="00BC2FB5" w:rsidRPr="00830ED7" w:rsidRDefault="000C4313" w:rsidP="009D4E93">
      <w:pPr>
        <w:spacing w:after="240" w:line="480" w:lineRule="auto"/>
        <w:rPr>
          <w:rFonts w:cs="Times New Roman"/>
          <w:sz w:val="24"/>
          <w:szCs w:val="24"/>
        </w:rPr>
      </w:pPr>
      <w:r>
        <w:rPr>
          <w:rFonts w:cs="Times New Roman"/>
          <w:sz w:val="24"/>
          <w:szCs w:val="24"/>
        </w:rPr>
        <w:t>In r</w:t>
      </w:r>
      <w:r w:rsidR="008C709D">
        <w:rPr>
          <w:rFonts w:cs="Times New Roman"/>
          <w:sz w:val="24"/>
          <w:szCs w:val="24"/>
        </w:rPr>
        <w:t xml:space="preserve">ecent </w:t>
      </w:r>
      <w:r>
        <w:rPr>
          <w:rFonts w:cs="Times New Roman"/>
          <w:sz w:val="24"/>
          <w:szCs w:val="24"/>
        </w:rPr>
        <w:t xml:space="preserve">years </w:t>
      </w:r>
      <w:r w:rsidR="000849F6">
        <w:rPr>
          <w:rFonts w:cs="Times New Roman"/>
          <w:sz w:val="24"/>
          <w:szCs w:val="24"/>
        </w:rPr>
        <w:t xml:space="preserve">geographers and others </w:t>
      </w:r>
      <w:r>
        <w:rPr>
          <w:rFonts w:cs="Times New Roman"/>
          <w:sz w:val="24"/>
          <w:szCs w:val="24"/>
        </w:rPr>
        <w:t xml:space="preserve">have </w:t>
      </w:r>
      <w:r w:rsidR="000849F6">
        <w:rPr>
          <w:rFonts w:cs="Times New Roman"/>
          <w:sz w:val="24"/>
          <w:szCs w:val="24"/>
        </w:rPr>
        <w:t xml:space="preserve">begun to tease out the ontological, epistemological, and ethico-political </w:t>
      </w:r>
      <w:r>
        <w:rPr>
          <w:rFonts w:cs="Times New Roman"/>
          <w:sz w:val="24"/>
          <w:szCs w:val="24"/>
        </w:rPr>
        <w:t>implications</w:t>
      </w:r>
      <w:r w:rsidR="000849F6">
        <w:rPr>
          <w:rFonts w:cs="Times New Roman"/>
          <w:sz w:val="24"/>
          <w:szCs w:val="24"/>
        </w:rPr>
        <w:t xml:space="preserve"> of thinking about and with the elemental. In this article we contribute to this work by cons</w:t>
      </w:r>
      <w:r>
        <w:rPr>
          <w:rFonts w:cs="Times New Roman"/>
          <w:sz w:val="24"/>
          <w:szCs w:val="24"/>
        </w:rPr>
        <w:t>idering the relation between the</w:t>
      </w:r>
      <w:r w:rsidR="000849F6">
        <w:rPr>
          <w:rFonts w:cs="Times New Roman"/>
          <w:sz w:val="24"/>
          <w:szCs w:val="24"/>
        </w:rPr>
        <w:t xml:space="preserve"> elemental and </w:t>
      </w:r>
      <w:r>
        <w:rPr>
          <w:rFonts w:cs="Times New Roman"/>
          <w:sz w:val="24"/>
          <w:szCs w:val="24"/>
        </w:rPr>
        <w:t>the aesthetic</w:t>
      </w:r>
      <w:r w:rsidR="000849F6">
        <w:rPr>
          <w:rFonts w:cs="Times New Roman"/>
          <w:sz w:val="24"/>
          <w:szCs w:val="24"/>
        </w:rPr>
        <w:t>. More precisely, we argue for the importance to geographical thinking of the development of an elemental aesthetics attuned to the di</w:t>
      </w:r>
      <w:r>
        <w:rPr>
          <w:rFonts w:cs="Times New Roman"/>
          <w:sz w:val="24"/>
          <w:szCs w:val="24"/>
        </w:rPr>
        <w:t>verse ways in which the elemental is</w:t>
      </w:r>
      <w:r w:rsidR="000849F6">
        <w:rPr>
          <w:rFonts w:cs="Times New Roman"/>
          <w:sz w:val="24"/>
          <w:szCs w:val="24"/>
        </w:rPr>
        <w:t xml:space="preserve"> sensed in </w:t>
      </w:r>
      <w:r>
        <w:rPr>
          <w:rFonts w:cs="Times New Roman"/>
          <w:sz w:val="24"/>
          <w:szCs w:val="24"/>
        </w:rPr>
        <w:t>bodies and devices of different</w:t>
      </w:r>
      <w:r w:rsidR="000849F6">
        <w:rPr>
          <w:rFonts w:cs="Times New Roman"/>
          <w:sz w:val="24"/>
          <w:szCs w:val="24"/>
        </w:rPr>
        <w:t xml:space="preserve"> kinds</w:t>
      </w:r>
      <w:r>
        <w:rPr>
          <w:rFonts w:cs="Times New Roman"/>
          <w:sz w:val="24"/>
          <w:szCs w:val="24"/>
        </w:rPr>
        <w:t xml:space="preserve"> as part of the distribution of ethical and political capacities</w:t>
      </w:r>
      <w:r w:rsidR="00BC112F">
        <w:rPr>
          <w:rFonts w:cs="Times New Roman"/>
          <w:sz w:val="24"/>
          <w:szCs w:val="24"/>
        </w:rPr>
        <w:t xml:space="preserve">. </w:t>
      </w:r>
      <w:r w:rsidR="00052CF6">
        <w:rPr>
          <w:rFonts w:cs="Times New Roman"/>
          <w:sz w:val="24"/>
          <w:szCs w:val="24"/>
        </w:rPr>
        <w:t>O</w:t>
      </w:r>
      <w:r w:rsidR="00AF7E3B">
        <w:rPr>
          <w:rFonts w:cs="Times New Roman"/>
          <w:sz w:val="24"/>
          <w:szCs w:val="24"/>
        </w:rPr>
        <w:t xml:space="preserve">ur argument is developed via </w:t>
      </w:r>
      <w:r w:rsidR="002B6162">
        <w:rPr>
          <w:rFonts w:cs="Times New Roman"/>
          <w:sz w:val="24"/>
          <w:szCs w:val="24"/>
        </w:rPr>
        <w:t>participatory</w:t>
      </w:r>
      <w:r w:rsidR="00F37002">
        <w:rPr>
          <w:rFonts w:cs="Times New Roman"/>
          <w:sz w:val="24"/>
          <w:szCs w:val="24"/>
        </w:rPr>
        <w:t xml:space="preserve"> </w:t>
      </w:r>
      <w:r w:rsidR="00052CF6">
        <w:rPr>
          <w:rFonts w:cs="Times New Roman"/>
          <w:sz w:val="24"/>
          <w:szCs w:val="24"/>
        </w:rPr>
        <w:t xml:space="preserve">engagement with the work of </w:t>
      </w:r>
      <w:r w:rsidR="00BC112F">
        <w:rPr>
          <w:rFonts w:cs="Times New Roman"/>
          <w:sz w:val="24"/>
          <w:szCs w:val="24"/>
        </w:rPr>
        <w:t xml:space="preserve">contemporary artist </w:t>
      </w:r>
      <w:r w:rsidR="000849F6">
        <w:rPr>
          <w:rFonts w:cs="Times New Roman"/>
          <w:sz w:val="24"/>
          <w:szCs w:val="24"/>
        </w:rPr>
        <w:t xml:space="preserve">and architect </w:t>
      </w:r>
      <w:r w:rsidR="00BC112F">
        <w:rPr>
          <w:rFonts w:cs="Times New Roman"/>
          <w:sz w:val="24"/>
          <w:szCs w:val="24"/>
        </w:rPr>
        <w:t>Tom</w:t>
      </w:r>
      <w:r w:rsidR="000A6B04">
        <w:rPr>
          <w:rFonts w:cs="Times New Roman"/>
          <w:sz w:val="24"/>
          <w:szCs w:val="24"/>
        </w:rPr>
        <w:t>á</w:t>
      </w:r>
      <w:r w:rsidR="00BC112F">
        <w:rPr>
          <w:rFonts w:cs="Times New Roman"/>
          <w:sz w:val="24"/>
          <w:szCs w:val="24"/>
        </w:rPr>
        <w:t xml:space="preserve">s Saraceno, central to </w:t>
      </w:r>
      <w:r w:rsidR="009D735C">
        <w:rPr>
          <w:rFonts w:cs="Times New Roman"/>
          <w:sz w:val="24"/>
          <w:szCs w:val="24"/>
        </w:rPr>
        <w:t xml:space="preserve">which </w:t>
      </w:r>
      <w:r w:rsidR="00BC112F">
        <w:rPr>
          <w:rFonts w:cs="Times New Roman"/>
          <w:sz w:val="24"/>
          <w:szCs w:val="24"/>
        </w:rPr>
        <w:t>is the ongoing attempt to c</w:t>
      </w:r>
      <w:r w:rsidR="00134B8B">
        <w:rPr>
          <w:rFonts w:cs="Times New Roman"/>
          <w:sz w:val="24"/>
          <w:szCs w:val="24"/>
        </w:rPr>
        <w:t xml:space="preserve">raft aesthetic works that </w:t>
      </w:r>
      <w:r w:rsidR="008B30B9">
        <w:rPr>
          <w:rFonts w:cs="Times New Roman"/>
          <w:sz w:val="24"/>
          <w:szCs w:val="24"/>
        </w:rPr>
        <w:t>mobilize</w:t>
      </w:r>
      <w:r w:rsidR="00A97C7B">
        <w:rPr>
          <w:rFonts w:cs="Times New Roman"/>
          <w:sz w:val="24"/>
          <w:szCs w:val="24"/>
        </w:rPr>
        <w:t xml:space="preserve"> </w:t>
      </w:r>
      <w:r>
        <w:rPr>
          <w:rFonts w:cs="Times New Roman"/>
          <w:sz w:val="24"/>
          <w:szCs w:val="24"/>
        </w:rPr>
        <w:t>the elemental energy of the sun</w:t>
      </w:r>
      <w:r w:rsidR="00134B8B">
        <w:rPr>
          <w:rFonts w:cs="Times New Roman"/>
          <w:sz w:val="24"/>
          <w:szCs w:val="24"/>
        </w:rPr>
        <w:t xml:space="preserve"> </w:t>
      </w:r>
      <w:r w:rsidR="002B6162">
        <w:rPr>
          <w:rFonts w:cs="Times New Roman"/>
          <w:sz w:val="24"/>
          <w:szCs w:val="24"/>
        </w:rPr>
        <w:t xml:space="preserve">in order to generate </w:t>
      </w:r>
      <w:r w:rsidR="00BC112F">
        <w:rPr>
          <w:rFonts w:cs="Times New Roman"/>
          <w:sz w:val="24"/>
          <w:szCs w:val="24"/>
        </w:rPr>
        <w:t>novel</w:t>
      </w:r>
      <w:r w:rsidR="00EC04A3">
        <w:rPr>
          <w:rFonts w:cs="Times New Roman"/>
          <w:sz w:val="24"/>
          <w:szCs w:val="24"/>
        </w:rPr>
        <w:t xml:space="preserve"> modes of sensing, trave</w:t>
      </w:r>
      <w:r w:rsidR="009D735C">
        <w:rPr>
          <w:rFonts w:cs="Times New Roman"/>
          <w:sz w:val="24"/>
          <w:szCs w:val="24"/>
        </w:rPr>
        <w:t xml:space="preserve">ling, and </w:t>
      </w:r>
      <w:r w:rsidR="006139B1">
        <w:rPr>
          <w:rFonts w:cs="Times New Roman"/>
          <w:sz w:val="24"/>
          <w:szCs w:val="24"/>
        </w:rPr>
        <w:t xml:space="preserve">living in the air. Drawing on participatory research </w:t>
      </w:r>
      <w:r w:rsidR="00EC04A3">
        <w:rPr>
          <w:rFonts w:cs="Times New Roman"/>
          <w:sz w:val="24"/>
          <w:szCs w:val="24"/>
        </w:rPr>
        <w:t xml:space="preserve">and engagement </w:t>
      </w:r>
      <w:r w:rsidR="006139B1">
        <w:rPr>
          <w:rFonts w:cs="Times New Roman"/>
          <w:sz w:val="24"/>
          <w:szCs w:val="24"/>
        </w:rPr>
        <w:t>with Saraceno’s</w:t>
      </w:r>
      <w:r w:rsidR="00DF0098">
        <w:rPr>
          <w:rFonts w:cs="Times New Roman"/>
          <w:sz w:val="24"/>
          <w:szCs w:val="24"/>
        </w:rPr>
        <w:t xml:space="preserve"> </w:t>
      </w:r>
      <w:r w:rsidR="00EC04A3" w:rsidRPr="00EC04A3">
        <w:rPr>
          <w:rFonts w:cs="Times New Roman"/>
          <w:i/>
          <w:sz w:val="24"/>
          <w:szCs w:val="24"/>
        </w:rPr>
        <w:t>Aerocene</w:t>
      </w:r>
      <w:r w:rsidR="00EC04A3">
        <w:rPr>
          <w:rFonts w:cs="Times New Roman"/>
          <w:sz w:val="24"/>
          <w:szCs w:val="24"/>
        </w:rPr>
        <w:t xml:space="preserve"> project</w:t>
      </w:r>
      <w:r w:rsidR="006139B1">
        <w:rPr>
          <w:rFonts w:cs="Times New Roman"/>
          <w:sz w:val="24"/>
          <w:szCs w:val="24"/>
        </w:rPr>
        <w:t xml:space="preserve">, we show how </w:t>
      </w:r>
      <w:r>
        <w:rPr>
          <w:rFonts w:cs="Times New Roman"/>
          <w:sz w:val="24"/>
          <w:szCs w:val="24"/>
        </w:rPr>
        <w:t>his</w:t>
      </w:r>
      <w:r w:rsidR="00600D5D">
        <w:rPr>
          <w:rFonts w:cs="Times New Roman"/>
          <w:sz w:val="24"/>
          <w:szCs w:val="24"/>
        </w:rPr>
        <w:t xml:space="preserve"> work helps us re-imagine</w:t>
      </w:r>
      <w:r w:rsidR="00134B8B">
        <w:rPr>
          <w:rFonts w:cs="Times New Roman"/>
          <w:sz w:val="24"/>
          <w:szCs w:val="24"/>
        </w:rPr>
        <w:t xml:space="preserve"> distributio</w:t>
      </w:r>
      <w:r>
        <w:rPr>
          <w:rFonts w:cs="Times New Roman"/>
          <w:sz w:val="24"/>
          <w:szCs w:val="24"/>
        </w:rPr>
        <w:t xml:space="preserve">ns of the capacity to sense </w:t>
      </w:r>
      <w:r w:rsidR="00134B8B">
        <w:rPr>
          <w:rFonts w:cs="Times New Roman"/>
          <w:sz w:val="24"/>
          <w:szCs w:val="24"/>
        </w:rPr>
        <w:t>the elemental</w:t>
      </w:r>
      <w:r w:rsidR="00F37002">
        <w:rPr>
          <w:rFonts w:cs="Times New Roman"/>
          <w:sz w:val="24"/>
          <w:szCs w:val="24"/>
        </w:rPr>
        <w:t xml:space="preserve">. </w:t>
      </w:r>
      <w:r>
        <w:rPr>
          <w:rFonts w:cs="Times New Roman"/>
          <w:sz w:val="24"/>
          <w:szCs w:val="24"/>
        </w:rPr>
        <w:t xml:space="preserve">In the process, we reflect upon some of the ways in which these experiments can inform the shape and orientation of geographical </w:t>
      </w:r>
      <w:r w:rsidR="008B30B9">
        <w:rPr>
          <w:rFonts w:cs="Times New Roman"/>
          <w:sz w:val="24"/>
          <w:szCs w:val="24"/>
        </w:rPr>
        <w:t>engagements</w:t>
      </w:r>
      <w:r>
        <w:rPr>
          <w:rFonts w:cs="Times New Roman"/>
          <w:sz w:val="24"/>
          <w:szCs w:val="24"/>
        </w:rPr>
        <w:t xml:space="preserve"> with </w:t>
      </w:r>
      <w:r w:rsidR="00003E4E">
        <w:rPr>
          <w:rFonts w:cs="Times New Roman"/>
          <w:sz w:val="24"/>
          <w:szCs w:val="24"/>
        </w:rPr>
        <w:t xml:space="preserve">an </w:t>
      </w:r>
      <w:r>
        <w:rPr>
          <w:rFonts w:cs="Times New Roman"/>
          <w:sz w:val="24"/>
          <w:szCs w:val="24"/>
        </w:rPr>
        <w:t>elemental aesthetics</w:t>
      </w:r>
      <w:r w:rsidR="006139B1">
        <w:rPr>
          <w:rFonts w:cs="Times New Roman"/>
          <w:sz w:val="24"/>
          <w:szCs w:val="24"/>
        </w:rPr>
        <w:t xml:space="preserve">. </w:t>
      </w:r>
      <w:r w:rsidR="009057CA">
        <w:rPr>
          <w:rFonts w:cs="Times New Roman"/>
          <w:sz w:val="24"/>
          <w:szCs w:val="24"/>
        </w:rPr>
        <w:t xml:space="preserve"> </w:t>
      </w:r>
    </w:p>
    <w:p w14:paraId="32E291E3" w14:textId="55BF9432" w:rsidR="00BC2FB5" w:rsidRPr="00830ED7" w:rsidRDefault="009D4E93" w:rsidP="009D4E93">
      <w:pPr>
        <w:spacing w:after="240" w:line="480" w:lineRule="auto"/>
        <w:rPr>
          <w:rFonts w:cs="Times New Roman"/>
          <w:sz w:val="24"/>
          <w:szCs w:val="24"/>
        </w:rPr>
      </w:pPr>
      <w:r w:rsidRPr="00830ED7">
        <w:rPr>
          <w:rFonts w:cs="Times New Roman"/>
          <w:b/>
          <w:sz w:val="24"/>
          <w:szCs w:val="24"/>
        </w:rPr>
        <w:t>Keywords:</w:t>
      </w:r>
      <w:r w:rsidRPr="00830ED7">
        <w:rPr>
          <w:rFonts w:cs="Times New Roman"/>
          <w:sz w:val="24"/>
          <w:szCs w:val="24"/>
        </w:rPr>
        <w:t xml:space="preserve"> </w:t>
      </w:r>
      <w:r w:rsidR="009F4960">
        <w:rPr>
          <w:rFonts w:cs="Times New Roman"/>
          <w:sz w:val="24"/>
          <w:szCs w:val="24"/>
        </w:rPr>
        <w:t>atmosphere, art, element</w:t>
      </w:r>
      <w:r w:rsidR="00EC04A3">
        <w:rPr>
          <w:rFonts w:cs="Times New Roman"/>
          <w:sz w:val="24"/>
          <w:szCs w:val="24"/>
        </w:rPr>
        <w:t>al</w:t>
      </w:r>
      <w:r w:rsidR="00CF6EC0" w:rsidRPr="00830ED7">
        <w:rPr>
          <w:rFonts w:cs="Times New Roman"/>
          <w:sz w:val="24"/>
          <w:szCs w:val="24"/>
        </w:rPr>
        <w:t xml:space="preserve">, </w:t>
      </w:r>
      <w:r w:rsidR="00B031FF" w:rsidRPr="00830ED7">
        <w:rPr>
          <w:rFonts w:cs="Times New Roman"/>
          <w:sz w:val="24"/>
          <w:szCs w:val="24"/>
        </w:rPr>
        <w:t xml:space="preserve">Saraceno, </w:t>
      </w:r>
      <w:r w:rsidR="00F55FF4">
        <w:rPr>
          <w:rFonts w:cs="Times New Roman"/>
          <w:sz w:val="24"/>
          <w:szCs w:val="24"/>
        </w:rPr>
        <w:t xml:space="preserve">solar energy, </w:t>
      </w:r>
      <w:r w:rsidR="009F4960">
        <w:rPr>
          <w:rFonts w:cs="Times New Roman"/>
          <w:sz w:val="24"/>
          <w:szCs w:val="24"/>
        </w:rPr>
        <w:t>sun</w:t>
      </w:r>
    </w:p>
    <w:p w14:paraId="24D97EFB" w14:textId="46E9312F" w:rsidR="00CF6EC0" w:rsidRPr="00830ED7" w:rsidRDefault="00CF6EC0">
      <w:pPr>
        <w:rPr>
          <w:rFonts w:cs="Times New Roman"/>
          <w:b/>
          <w:sz w:val="24"/>
          <w:szCs w:val="24"/>
        </w:rPr>
      </w:pPr>
      <w:r w:rsidRPr="00830ED7">
        <w:rPr>
          <w:rFonts w:cs="Times New Roman"/>
          <w:b/>
          <w:sz w:val="24"/>
          <w:szCs w:val="24"/>
        </w:rPr>
        <w:br w:type="page"/>
      </w:r>
    </w:p>
    <w:p w14:paraId="39036EE8" w14:textId="77777777" w:rsidR="00BC2FB5" w:rsidRPr="00830ED7" w:rsidRDefault="00BC2FB5" w:rsidP="001A2B9B">
      <w:pPr>
        <w:spacing w:line="480" w:lineRule="auto"/>
        <w:rPr>
          <w:rFonts w:cs="Times New Roman"/>
          <w:b/>
          <w:sz w:val="24"/>
          <w:szCs w:val="24"/>
        </w:rPr>
      </w:pPr>
      <w:r w:rsidRPr="00830ED7">
        <w:rPr>
          <w:rFonts w:cs="Times New Roman"/>
          <w:b/>
          <w:sz w:val="24"/>
          <w:szCs w:val="24"/>
        </w:rPr>
        <w:lastRenderedPageBreak/>
        <w:t xml:space="preserve">Introduction </w:t>
      </w:r>
    </w:p>
    <w:p w14:paraId="10DA7B10" w14:textId="2B177BF1" w:rsidR="004E3059" w:rsidRDefault="00FF3A92" w:rsidP="00197B74">
      <w:pPr>
        <w:spacing w:line="480" w:lineRule="auto"/>
        <w:rPr>
          <w:rFonts w:cs="Times New Roman"/>
          <w:sz w:val="24"/>
          <w:szCs w:val="24"/>
        </w:rPr>
      </w:pPr>
      <w:r>
        <w:rPr>
          <w:rFonts w:cs="Times New Roman"/>
          <w:sz w:val="24"/>
          <w:szCs w:val="24"/>
        </w:rPr>
        <w:t>T</w:t>
      </w:r>
      <w:r w:rsidR="00B34933">
        <w:rPr>
          <w:rFonts w:cs="Times New Roman"/>
          <w:sz w:val="24"/>
          <w:szCs w:val="24"/>
        </w:rPr>
        <w:t xml:space="preserve">he </w:t>
      </w:r>
      <w:r w:rsidR="00461353" w:rsidRPr="00461353">
        <w:rPr>
          <w:rFonts w:cs="Times New Roman"/>
          <w:sz w:val="24"/>
          <w:szCs w:val="24"/>
        </w:rPr>
        <w:t xml:space="preserve">elemental </w:t>
      </w:r>
      <w:r>
        <w:rPr>
          <w:rFonts w:cs="Times New Roman"/>
          <w:sz w:val="24"/>
          <w:szCs w:val="24"/>
        </w:rPr>
        <w:t>has re</w:t>
      </w:r>
      <w:r w:rsidR="00105F90">
        <w:rPr>
          <w:rFonts w:cs="Times New Roman"/>
          <w:sz w:val="24"/>
          <w:szCs w:val="24"/>
        </w:rPr>
        <w:t>-e</w:t>
      </w:r>
      <w:r>
        <w:rPr>
          <w:rFonts w:cs="Times New Roman"/>
          <w:sz w:val="24"/>
          <w:szCs w:val="24"/>
        </w:rPr>
        <w:t xml:space="preserve">merged </w:t>
      </w:r>
      <w:r w:rsidR="00105F90">
        <w:rPr>
          <w:rFonts w:cs="Times New Roman"/>
          <w:sz w:val="24"/>
          <w:szCs w:val="24"/>
        </w:rPr>
        <w:t xml:space="preserve">recently </w:t>
      </w:r>
      <w:r>
        <w:rPr>
          <w:rFonts w:cs="Times New Roman"/>
          <w:sz w:val="24"/>
          <w:szCs w:val="24"/>
        </w:rPr>
        <w:t xml:space="preserve">as an important </w:t>
      </w:r>
      <w:r w:rsidR="00105F90">
        <w:rPr>
          <w:rFonts w:cs="Times New Roman"/>
          <w:sz w:val="24"/>
          <w:szCs w:val="24"/>
        </w:rPr>
        <w:t>focus of</w:t>
      </w:r>
      <w:r w:rsidR="00461353" w:rsidRPr="00461353">
        <w:rPr>
          <w:rFonts w:cs="Times New Roman"/>
          <w:sz w:val="24"/>
          <w:szCs w:val="24"/>
        </w:rPr>
        <w:t xml:space="preserve"> philosophical, p</w:t>
      </w:r>
      <w:r w:rsidR="00AB421F">
        <w:rPr>
          <w:rFonts w:cs="Times New Roman"/>
          <w:sz w:val="24"/>
          <w:szCs w:val="24"/>
        </w:rPr>
        <w:t>olitical, and ethical concern</w:t>
      </w:r>
      <w:r>
        <w:rPr>
          <w:rFonts w:cs="Times New Roman"/>
          <w:sz w:val="24"/>
          <w:szCs w:val="24"/>
        </w:rPr>
        <w:t xml:space="preserve"> within and beyond geography</w:t>
      </w:r>
      <w:r w:rsidR="00461353" w:rsidRPr="00461353">
        <w:rPr>
          <w:rFonts w:cs="Times New Roman"/>
          <w:sz w:val="24"/>
          <w:szCs w:val="24"/>
        </w:rPr>
        <w:t xml:space="preserve"> (see, for </w:t>
      </w:r>
      <w:r w:rsidR="00310F7B">
        <w:rPr>
          <w:rFonts w:cs="Times New Roman"/>
          <w:sz w:val="24"/>
          <w:szCs w:val="24"/>
        </w:rPr>
        <w:t>instance, Fannin and Jackson 201</w:t>
      </w:r>
      <w:r w:rsidR="009571F8">
        <w:rPr>
          <w:rFonts w:cs="Times New Roman"/>
          <w:sz w:val="24"/>
          <w:szCs w:val="24"/>
        </w:rPr>
        <w:t xml:space="preserve"> </w:t>
      </w:r>
      <w:r w:rsidR="00461353" w:rsidRPr="00461353">
        <w:rPr>
          <w:rFonts w:cs="Times New Roman"/>
          <w:sz w:val="24"/>
          <w:szCs w:val="24"/>
        </w:rPr>
        <w:t xml:space="preserve">1; Martin 2011; Adey 2015; </w:t>
      </w:r>
      <w:r w:rsidR="00003E4E">
        <w:rPr>
          <w:rFonts w:cs="Times New Roman"/>
          <w:sz w:val="24"/>
          <w:szCs w:val="24"/>
        </w:rPr>
        <w:t>Engelmann 2015</w:t>
      </w:r>
      <w:r w:rsidR="004D0D59">
        <w:rPr>
          <w:rFonts w:cs="Times New Roman"/>
          <w:sz w:val="24"/>
          <w:szCs w:val="24"/>
        </w:rPr>
        <w:t>a</w:t>
      </w:r>
      <w:r w:rsidR="00003E4E">
        <w:rPr>
          <w:rFonts w:cs="Times New Roman"/>
          <w:sz w:val="24"/>
          <w:szCs w:val="24"/>
        </w:rPr>
        <w:t xml:space="preserve">; McCormack 2015 2017; </w:t>
      </w:r>
      <w:r w:rsidR="008B30B9">
        <w:rPr>
          <w:rFonts w:cs="Times New Roman"/>
          <w:sz w:val="24"/>
          <w:szCs w:val="24"/>
        </w:rPr>
        <w:t>Squire 2016; Cohen and D</w:t>
      </w:r>
      <w:r w:rsidR="00461353" w:rsidRPr="00461353">
        <w:rPr>
          <w:rFonts w:cs="Times New Roman"/>
          <w:sz w:val="24"/>
          <w:szCs w:val="24"/>
        </w:rPr>
        <w:t>uckert 2016</w:t>
      </w:r>
      <w:r w:rsidR="001C40CF">
        <w:rPr>
          <w:rFonts w:cs="Times New Roman"/>
          <w:sz w:val="24"/>
          <w:szCs w:val="24"/>
        </w:rPr>
        <w:t>;</w:t>
      </w:r>
      <w:r w:rsidR="001C40CF" w:rsidRPr="001C40CF">
        <w:rPr>
          <w:rFonts w:cs="Times New Roman"/>
          <w:sz w:val="24"/>
          <w:szCs w:val="24"/>
        </w:rPr>
        <w:t xml:space="preserve"> </w:t>
      </w:r>
      <w:r w:rsidR="001C40CF">
        <w:rPr>
          <w:rFonts w:cs="Times New Roman"/>
          <w:sz w:val="24"/>
          <w:szCs w:val="24"/>
        </w:rPr>
        <w:t>Padilla, 2009;</w:t>
      </w:r>
      <w:r w:rsidR="001C40CF" w:rsidRPr="00461353">
        <w:rPr>
          <w:rFonts w:cs="Times New Roman"/>
          <w:sz w:val="24"/>
          <w:szCs w:val="24"/>
        </w:rPr>
        <w:t xml:space="preserve"> </w:t>
      </w:r>
      <w:r w:rsidR="001C40CF">
        <w:rPr>
          <w:rFonts w:cs="Times New Roman"/>
          <w:sz w:val="24"/>
          <w:szCs w:val="24"/>
        </w:rPr>
        <w:t>Mentz 2010</w:t>
      </w:r>
      <w:r w:rsidR="00461353" w:rsidRPr="00461353">
        <w:rPr>
          <w:rFonts w:cs="Times New Roman"/>
          <w:sz w:val="24"/>
          <w:szCs w:val="24"/>
        </w:rPr>
        <w:t xml:space="preserve">). In this </w:t>
      </w:r>
      <w:r w:rsidR="001C40CF">
        <w:rPr>
          <w:rFonts w:cs="Times New Roman"/>
          <w:sz w:val="24"/>
          <w:szCs w:val="24"/>
        </w:rPr>
        <w:t xml:space="preserve">diverse </w:t>
      </w:r>
      <w:r w:rsidR="00461353" w:rsidRPr="00461353">
        <w:rPr>
          <w:rFonts w:cs="Times New Roman"/>
          <w:sz w:val="24"/>
          <w:szCs w:val="24"/>
        </w:rPr>
        <w:t>work the broad category of the ele</w:t>
      </w:r>
      <w:r w:rsidR="004E3059">
        <w:rPr>
          <w:rFonts w:cs="Times New Roman"/>
          <w:sz w:val="24"/>
          <w:szCs w:val="24"/>
        </w:rPr>
        <w:t xml:space="preserve">mental figures variously as a necessary </w:t>
      </w:r>
      <w:r w:rsidR="00461353" w:rsidRPr="00461353">
        <w:rPr>
          <w:rFonts w:cs="Times New Roman"/>
          <w:sz w:val="24"/>
          <w:szCs w:val="24"/>
        </w:rPr>
        <w:t>condition for different f</w:t>
      </w:r>
      <w:r w:rsidR="004E3059">
        <w:rPr>
          <w:rFonts w:cs="Times New Roman"/>
          <w:sz w:val="24"/>
          <w:szCs w:val="24"/>
        </w:rPr>
        <w:t>orms of life (Ingold 2010</w:t>
      </w:r>
      <w:r w:rsidR="004D0D59">
        <w:rPr>
          <w:rFonts w:cs="Times New Roman"/>
          <w:sz w:val="24"/>
          <w:szCs w:val="24"/>
        </w:rPr>
        <w:t>a</w:t>
      </w:r>
      <w:r w:rsidR="004E3059">
        <w:rPr>
          <w:rFonts w:cs="Times New Roman"/>
          <w:sz w:val="24"/>
          <w:szCs w:val="24"/>
        </w:rPr>
        <w:t>); as the phenomenological</w:t>
      </w:r>
      <w:r w:rsidR="00461353" w:rsidRPr="00461353">
        <w:rPr>
          <w:rFonts w:cs="Times New Roman"/>
          <w:sz w:val="24"/>
          <w:szCs w:val="24"/>
        </w:rPr>
        <w:t xml:space="preserve"> horizon of sensory and affective experience (Martin 2011); and as the materialist limit of much work on a</w:t>
      </w:r>
      <w:r w:rsidR="001C40CF">
        <w:rPr>
          <w:rFonts w:cs="Times New Roman"/>
          <w:sz w:val="24"/>
          <w:szCs w:val="24"/>
        </w:rPr>
        <w:t>ir and atmosphere (Adey 2015)</w:t>
      </w:r>
      <w:r w:rsidR="00461353" w:rsidRPr="00461353">
        <w:rPr>
          <w:rFonts w:cs="Times New Roman"/>
          <w:sz w:val="24"/>
          <w:szCs w:val="24"/>
        </w:rPr>
        <w:t>.</w:t>
      </w:r>
      <w:r>
        <w:rPr>
          <w:rFonts w:cs="Times New Roman"/>
          <w:sz w:val="24"/>
          <w:szCs w:val="24"/>
        </w:rPr>
        <w:t xml:space="preserve"> </w:t>
      </w:r>
      <w:r w:rsidR="00105F90">
        <w:rPr>
          <w:rFonts w:cs="Times New Roman"/>
          <w:sz w:val="24"/>
          <w:szCs w:val="24"/>
        </w:rPr>
        <w:t xml:space="preserve">Resisting neat definition, </w:t>
      </w:r>
      <w:r>
        <w:rPr>
          <w:rFonts w:cs="Times New Roman"/>
          <w:sz w:val="24"/>
          <w:szCs w:val="24"/>
        </w:rPr>
        <w:t xml:space="preserve">the elemental can be </w:t>
      </w:r>
      <w:r w:rsidR="00105F90">
        <w:rPr>
          <w:rFonts w:cs="Times New Roman"/>
          <w:sz w:val="24"/>
          <w:szCs w:val="24"/>
        </w:rPr>
        <w:t xml:space="preserve">and is </w:t>
      </w:r>
      <w:r>
        <w:rPr>
          <w:rFonts w:cs="Times New Roman"/>
          <w:sz w:val="24"/>
          <w:szCs w:val="24"/>
        </w:rPr>
        <w:t xml:space="preserve">invoked </w:t>
      </w:r>
      <w:r w:rsidR="00105F90">
        <w:rPr>
          <w:rFonts w:cs="Times New Roman"/>
          <w:sz w:val="24"/>
          <w:szCs w:val="24"/>
        </w:rPr>
        <w:t xml:space="preserve">in </w:t>
      </w:r>
      <w:r w:rsidR="00003E4E">
        <w:rPr>
          <w:rFonts w:cs="Times New Roman"/>
          <w:sz w:val="24"/>
          <w:szCs w:val="24"/>
        </w:rPr>
        <w:t xml:space="preserve">recent </w:t>
      </w:r>
      <w:r w:rsidR="00105F90">
        <w:rPr>
          <w:rFonts w:cs="Times New Roman"/>
          <w:sz w:val="24"/>
          <w:szCs w:val="24"/>
        </w:rPr>
        <w:t xml:space="preserve">work </w:t>
      </w:r>
      <w:r w:rsidR="001203D0">
        <w:rPr>
          <w:rFonts w:cs="Times New Roman"/>
          <w:sz w:val="24"/>
          <w:szCs w:val="24"/>
        </w:rPr>
        <w:t>to mean different, but related things. Most importantly, it can</w:t>
      </w:r>
      <w:r>
        <w:rPr>
          <w:rFonts w:cs="Times New Roman"/>
          <w:sz w:val="24"/>
          <w:szCs w:val="24"/>
        </w:rPr>
        <w:t xml:space="preserve"> refer to different categories of matter, particularly air, earth, water, fire; to the environmental milieu within which </w:t>
      </w:r>
      <w:r w:rsidR="00003E4E">
        <w:rPr>
          <w:rFonts w:cs="Times New Roman"/>
          <w:sz w:val="24"/>
          <w:szCs w:val="24"/>
        </w:rPr>
        <w:t xml:space="preserve">multiple </w:t>
      </w:r>
      <w:r>
        <w:rPr>
          <w:rFonts w:cs="Times New Roman"/>
          <w:sz w:val="24"/>
          <w:szCs w:val="24"/>
        </w:rPr>
        <w:t xml:space="preserve">forms of life are immersed; and, more narrowly, to a range of scientifically defined substances. </w:t>
      </w:r>
      <w:r w:rsidR="004E3059">
        <w:rPr>
          <w:rFonts w:cs="Times New Roman"/>
          <w:sz w:val="24"/>
          <w:szCs w:val="24"/>
        </w:rPr>
        <w:t xml:space="preserve">In many ways, then, the elemental is alluring because it both captures something tangible about the world while also remaining </w:t>
      </w:r>
      <w:r w:rsidR="00003E4E">
        <w:rPr>
          <w:rFonts w:cs="Times New Roman"/>
          <w:sz w:val="24"/>
          <w:szCs w:val="24"/>
        </w:rPr>
        <w:t>excessive</w:t>
      </w:r>
      <w:r w:rsidR="004E3059">
        <w:rPr>
          <w:rFonts w:cs="Times New Roman"/>
          <w:sz w:val="24"/>
          <w:szCs w:val="24"/>
        </w:rPr>
        <w:t xml:space="preserve"> </w:t>
      </w:r>
      <w:r w:rsidR="00AB421F">
        <w:rPr>
          <w:rFonts w:cs="Times New Roman"/>
          <w:sz w:val="24"/>
          <w:szCs w:val="24"/>
        </w:rPr>
        <w:t xml:space="preserve">of </w:t>
      </w:r>
      <w:r w:rsidR="004E3059">
        <w:rPr>
          <w:rFonts w:cs="Times New Roman"/>
          <w:sz w:val="24"/>
          <w:szCs w:val="24"/>
        </w:rPr>
        <w:t>human agency or intervention.</w:t>
      </w:r>
      <w:r w:rsidR="00EB10E1">
        <w:rPr>
          <w:rFonts w:cs="Times New Roman"/>
          <w:sz w:val="24"/>
          <w:szCs w:val="24"/>
        </w:rPr>
        <w:t xml:space="preserve"> </w:t>
      </w:r>
    </w:p>
    <w:p w14:paraId="37C7E204" w14:textId="3A563578" w:rsidR="001C40CF" w:rsidRDefault="004E3059" w:rsidP="004E3059">
      <w:pPr>
        <w:spacing w:line="480" w:lineRule="auto"/>
        <w:ind w:firstLine="720"/>
        <w:rPr>
          <w:rFonts w:cs="Times New Roman"/>
          <w:sz w:val="24"/>
          <w:szCs w:val="24"/>
        </w:rPr>
      </w:pPr>
      <w:r>
        <w:rPr>
          <w:rFonts w:cs="Times New Roman"/>
          <w:sz w:val="24"/>
          <w:szCs w:val="24"/>
        </w:rPr>
        <w:t>For geographers and others,</w:t>
      </w:r>
      <w:r w:rsidR="00197B74">
        <w:rPr>
          <w:rFonts w:cs="Times New Roman"/>
          <w:sz w:val="24"/>
          <w:szCs w:val="24"/>
        </w:rPr>
        <w:t xml:space="preserve"> engaging with different </w:t>
      </w:r>
      <w:r>
        <w:rPr>
          <w:rFonts w:cs="Times New Roman"/>
          <w:sz w:val="24"/>
          <w:szCs w:val="24"/>
        </w:rPr>
        <w:t xml:space="preserve">versions and </w:t>
      </w:r>
      <w:r w:rsidR="00197B74">
        <w:rPr>
          <w:rFonts w:cs="Times New Roman"/>
          <w:sz w:val="24"/>
          <w:szCs w:val="24"/>
        </w:rPr>
        <w:t xml:space="preserve">senses of the elemental poses important questions. Some of these are ontological, and involve thinking about the materiality </w:t>
      </w:r>
      <w:r>
        <w:rPr>
          <w:rFonts w:cs="Times New Roman"/>
          <w:sz w:val="24"/>
          <w:szCs w:val="24"/>
        </w:rPr>
        <w:t xml:space="preserve">of the elemental in ways that avoid simple oppositions between matter and representation </w:t>
      </w:r>
      <w:r w:rsidR="00BC4E84">
        <w:rPr>
          <w:rFonts w:cs="Times New Roman"/>
          <w:sz w:val="24"/>
          <w:szCs w:val="24"/>
        </w:rPr>
        <w:t>(Anderson and Wylie</w:t>
      </w:r>
      <w:r w:rsidR="00197B74">
        <w:rPr>
          <w:rFonts w:cs="Times New Roman"/>
          <w:sz w:val="24"/>
          <w:szCs w:val="24"/>
        </w:rPr>
        <w:t xml:space="preserve"> 2009). Other questions are epistemological, an</w:t>
      </w:r>
      <w:r w:rsidR="002800A2">
        <w:rPr>
          <w:rFonts w:cs="Times New Roman"/>
          <w:sz w:val="24"/>
          <w:szCs w:val="24"/>
        </w:rPr>
        <w:t>d concern the problem of how variations in the elemental are</w:t>
      </w:r>
      <w:r w:rsidR="00197B74">
        <w:rPr>
          <w:rFonts w:cs="Times New Roman"/>
          <w:sz w:val="24"/>
          <w:szCs w:val="24"/>
        </w:rPr>
        <w:t xml:space="preserve"> sensed </w:t>
      </w:r>
      <w:r>
        <w:rPr>
          <w:rFonts w:cs="Times New Roman"/>
          <w:sz w:val="24"/>
          <w:szCs w:val="24"/>
        </w:rPr>
        <w:t xml:space="preserve">within and across bodies by virtue of their capacities to affect and be affected </w:t>
      </w:r>
      <w:r w:rsidR="00197B74">
        <w:rPr>
          <w:rFonts w:cs="Times New Roman"/>
          <w:sz w:val="24"/>
          <w:szCs w:val="24"/>
        </w:rPr>
        <w:t>(Martin 2011</w:t>
      </w:r>
      <w:r w:rsidR="00BC4E84">
        <w:rPr>
          <w:rFonts w:cs="Times New Roman"/>
          <w:sz w:val="24"/>
          <w:szCs w:val="24"/>
        </w:rPr>
        <w:t>; Jackson and Fannin 2011; Craig 2011</w:t>
      </w:r>
      <w:r w:rsidR="00197B74">
        <w:rPr>
          <w:rFonts w:cs="Times New Roman"/>
          <w:sz w:val="24"/>
          <w:szCs w:val="24"/>
        </w:rPr>
        <w:t>). And others are political, and involve thinking about different ways in which the element</w:t>
      </w:r>
      <w:r w:rsidR="002800A2">
        <w:rPr>
          <w:rFonts w:cs="Times New Roman"/>
          <w:sz w:val="24"/>
          <w:szCs w:val="24"/>
        </w:rPr>
        <w:t>al</w:t>
      </w:r>
      <w:r w:rsidR="00197B74">
        <w:rPr>
          <w:rFonts w:cs="Times New Roman"/>
          <w:sz w:val="24"/>
          <w:szCs w:val="24"/>
        </w:rPr>
        <w:t xml:space="preserve"> becomes implicated in </w:t>
      </w:r>
      <w:r w:rsidR="00197B74">
        <w:rPr>
          <w:rFonts w:cs="Times New Roman"/>
          <w:sz w:val="24"/>
          <w:szCs w:val="24"/>
        </w:rPr>
        <w:lastRenderedPageBreak/>
        <w:t>assemblages and technologies of power</w:t>
      </w:r>
      <w:r w:rsidR="002800A2">
        <w:rPr>
          <w:rFonts w:cs="Times New Roman"/>
          <w:sz w:val="24"/>
          <w:szCs w:val="24"/>
        </w:rPr>
        <w:t>, becomi</w:t>
      </w:r>
      <w:r w:rsidR="00EB10E1">
        <w:rPr>
          <w:rFonts w:cs="Times New Roman"/>
          <w:sz w:val="24"/>
          <w:szCs w:val="24"/>
        </w:rPr>
        <w:t>ng the reference point</w:t>
      </w:r>
      <w:r w:rsidR="002800A2">
        <w:rPr>
          <w:rFonts w:cs="Times New Roman"/>
          <w:sz w:val="24"/>
          <w:szCs w:val="24"/>
        </w:rPr>
        <w:t xml:space="preserve">, for instance, of </w:t>
      </w:r>
      <w:r w:rsidR="00EB10E1">
        <w:rPr>
          <w:rFonts w:cs="Times New Roman"/>
          <w:sz w:val="24"/>
          <w:szCs w:val="24"/>
        </w:rPr>
        <w:t xml:space="preserve">various </w:t>
      </w:r>
      <w:r w:rsidR="002800A2">
        <w:rPr>
          <w:rFonts w:cs="Times New Roman"/>
          <w:sz w:val="24"/>
          <w:szCs w:val="24"/>
        </w:rPr>
        <w:t>modes of territoriality and verticality</w:t>
      </w:r>
      <w:r w:rsidR="005C1404">
        <w:rPr>
          <w:rFonts w:cs="Times New Roman"/>
          <w:sz w:val="24"/>
          <w:szCs w:val="24"/>
        </w:rPr>
        <w:t xml:space="preserve"> (Adey 2015; Squire</w:t>
      </w:r>
      <w:r w:rsidR="00197B74">
        <w:rPr>
          <w:rFonts w:cs="Times New Roman"/>
          <w:sz w:val="24"/>
          <w:szCs w:val="24"/>
        </w:rPr>
        <w:t xml:space="preserve"> 201</w:t>
      </w:r>
      <w:r w:rsidR="00BC4E84">
        <w:rPr>
          <w:rFonts w:cs="Times New Roman"/>
          <w:sz w:val="24"/>
          <w:szCs w:val="24"/>
        </w:rPr>
        <w:t>5).</w:t>
      </w:r>
    </w:p>
    <w:p w14:paraId="3CFD2DF0" w14:textId="660CDDBB" w:rsidR="001C40CF" w:rsidRDefault="00EB10E1" w:rsidP="00E55AA5">
      <w:pPr>
        <w:spacing w:line="480" w:lineRule="auto"/>
        <w:ind w:firstLine="720"/>
        <w:rPr>
          <w:rFonts w:cs="Times New Roman"/>
          <w:sz w:val="24"/>
          <w:szCs w:val="24"/>
        </w:rPr>
      </w:pPr>
      <w:r>
        <w:rPr>
          <w:rFonts w:cs="Times New Roman"/>
          <w:sz w:val="24"/>
          <w:szCs w:val="24"/>
        </w:rPr>
        <w:t xml:space="preserve">In this paper </w:t>
      </w:r>
      <w:r w:rsidR="00B4075A">
        <w:rPr>
          <w:rFonts w:cs="Times New Roman"/>
          <w:sz w:val="24"/>
          <w:szCs w:val="24"/>
        </w:rPr>
        <w:t>we</w:t>
      </w:r>
      <w:r w:rsidR="00FF3A92">
        <w:rPr>
          <w:rFonts w:cs="Times New Roman"/>
          <w:sz w:val="24"/>
          <w:szCs w:val="24"/>
        </w:rPr>
        <w:t xml:space="preserve"> </w:t>
      </w:r>
      <w:r w:rsidR="000A6B04">
        <w:rPr>
          <w:rFonts w:cs="Times New Roman"/>
          <w:sz w:val="24"/>
          <w:szCs w:val="24"/>
        </w:rPr>
        <w:t xml:space="preserve">further </w:t>
      </w:r>
      <w:r w:rsidR="004C60FC">
        <w:rPr>
          <w:rFonts w:cs="Times New Roman"/>
          <w:sz w:val="24"/>
          <w:szCs w:val="24"/>
        </w:rPr>
        <w:t>develop the</w:t>
      </w:r>
      <w:r>
        <w:rPr>
          <w:rFonts w:cs="Times New Roman"/>
          <w:sz w:val="24"/>
          <w:szCs w:val="24"/>
        </w:rPr>
        <w:t>se emerging</w:t>
      </w:r>
      <w:r w:rsidR="004C60FC">
        <w:rPr>
          <w:rFonts w:cs="Times New Roman"/>
          <w:sz w:val="24"/>
          <w:szCs w:val="24"/>
        </w:rPr>
        <w:t xml:space="preserve"> </w:t>
      </w:r>
      <w:r w:rsidR="00FF3A92">
        <w:rPr>
          <w:rFonts w:cs="Times New Roman"/>
          <w:sz w:val="24"/>
          <w:szCs w:val="24"/>
        </w:rPr>
        <w:t>geographies</w:t>
      </w:r>
      <w:r w:rsidR="00F23075">
        <w:rPr>
          <w:rFonts w:cs="Times New Roman"/>
          <w:sz w:val="24"/>
          <w:szCs w:val="24"/>
        </w:rPr>
        <w:t xml:space="preserve"> of the elemental</w:t>
      </w:r>
      <w:r w:rsidR="004C60FC">
        <w:rPr>
          <w:rFonts w:cs="Times New Roman"/>
          <w:sz w:val="24"/>
          <w:szCs w:val="24"/>
        </w:rPr>
        <w:t xml:space="preserve"> by exploring how an </w:t>
      </w:r>
      <w:r w:rsidR="001C40CF">
        <w:rPr>
          <w:rFonts w:cs="Times New Roman"/>
          <w:sz w:val="24"/>
          <w:szCs w:val="24"/>
        </w:rPr>
        <w:t>engagement with the question can inform geographical understandings of aesthetics</w:t>
      </w:r>
      <w:r w:rsidR="004C60FC">
        <w:rPr>
          <w:rFonts w:cs="Times New Roman"/>
          <w:sz w:val="24"/>
          <w:szCs w:val="24"/>
        </w:rPr>
        <w:t>. While a concern with aesthetic</w:t>
      </w:r>
      <w:r w:rsidR="00BC4E84">
        <w:rPr>
          <w:rFonts w:cs="Times New Roman"/>
          <w:sz w:val="24"/>
          <w:szCs w:val="24"/>
        </w:rPr>
        <w:t>s</w:t>
      </w:r>
      <w:r w:rsidR="004C60FC">
        <w:rPr>
          <w:rFonts w:cs="Times New Roman"/>
          <w:sz w:val="24"/>
          <w:szCs w:val="24"/>
        </w:rPr>
        <w:t xml:space="preserve"> has long been an aspect of thinking geographically, the scope of such engagements has recently expanded, </w:t>
      </w:r>
      <w:r w:rsidR="001C40CF">
        <w:rPr>
          <w:rFonts w:cs="Times New Roman"/>
          <w:sz w:val="24"/>
          <w:szCs w:val="24"/>
        </w:rPr>
        <w:t xml:space="preserve">and particularly </w:t>
      </w:r>
      <w:r w:rsidR="004C60FC">
        <w:rPr>
          <w:rFonts w:cs="Times New Roman"/>
          <w:sz w:val="24"/>
          <w:szCs w:val="24"/>
        </w:rPr>
        <w:t xml:space="preserve">so </w:t>
      </w:r>
      <w:r w:rsidR="001C40CF">
        <w:rPr>
          <w:rFonts w:cs="Times New Roman"/>
          <w:sz w:val="24"/>
          <w:szCs w:val="24"/>
        </w:rPr>
        <w:t xml:space="preserve">in relation to matters of ecological and environmental concern </w:t>
      </w:r>
      <w:r w:rsidR="001C40CF" w:rsidRPr="00CB6068">
        <w:rPr>
          <w:rFonts w:cs="Times New Roman"/>
          <w:sz w:val="24"/>
          <w:szCs w:val="24"/>
        </w:rPr>
        <w:t>(see</w:t>
      </w:r>
      <w:r w:rsidR="001C40CF">
        <w:rPr>
          <w:rFonts w:cs="Times New Roman"/>
          <w:sz w:val="24"/>
          <w:szCs w:val="24"/>
        </w:rPr>
        <w:t>, for example, Dixon 2009; Sharpe 2012; Hawkins and Straughan 2015; Hawkins, Marston, Ingram, and Straughan 2015; Yusoff 2015; Ingram, 2016; Kingsbury 2016</w:t>
      </w:r>
      <w:r w:rsidR="001C40CF" w:rsidRPr="00CB6068">
        <w:rPr>
          <w:rFonts w:cs="Times New Roman"/>
          <w:sz w:val="24"/>
          <w:szCs w:val="24"/>
        </w:rPr>
        <w:t>).</w:t>
      </w:r>
      <w:r w:rsidR="001C40CF" w:rsidRPr="00830ED7">
        <w:rPr>
          <w:rFonts w:cs="Times New Roman"/>
          <w:sz w:val="24"/>
          <w:szCs w:val="24"/>
        </w:rPr>
        <w:t xml:space="preserve"> </w:t>
      </w:r>
      <w:r w:rsidR="004C60FC">
        <w:rPr>
          <w:rFonts w:cs="Times New Roman"/>
          <w:sz w:val="24"/>
          <w:szCs w:val="24"/>
        </w:rPr>
        <w:t xml:space="preserve">Cutting across such work is the claim the aesthetic is not some kind of </w:t>
      </w:r>
      <w:r w:rsidR="001C40CF" w:rsidRPr="00830ED7">
        <w:rPr>
          <w:rFonts w:cs="Times New Roman"/>
          <w:sz w:val="24"/>
          <w:szCs w:val="24"/>
        </w:rPr>
        <w:t>superficial veneer layered over more important</w:t>
      </w:r>
      <w:r w:rsidR="001C40CF">
        <w:rPr>
          <w:rFonts w:cs="Times New Roman"/>
          <w:sz w:val="24"/>
          <w:szCs w:val="24"/>
        </w:rPr>
        <w:t xml:space="preserve"> or substantive issues</w:t>
      </w:r>
      <w:r w:rsidR="004C60FC">
        <w:rPr>
          <w:rFonts w:cs="Times New Roman"/>
          <w:sz w:val="24"/>
          <w:szCs w:val="24"/>
        </w:rPr>
        <w:t>: rather, as a domain of sense-m</w:t>
      </w:r>
      <w:r w:rsidR="00A75686">
        <w:rPr>
          <w:rFonts w:cs="Times New Roman"/>
          <w:sz w:val="24"/>
          <w:szCs w:val="24"/>
        </w:rPr>
        <w:t>aking, the aesthetic is critical</w:t>
      </w:r>
      <w:r w:rsidR="004C60FC">
        <w:rPr>
          <w:rFonts w:cs="Times New Roman"/>
          <w:sz w:val="24"/>
          <w:szCs w:val="24"/>
        </w:rPr>
        <w:t xml:space="preserve"> to how </w:t>
      </w:r>
      <w:r w:rsidR="002E5885">
        <w:rPr>
          <w:rFonts w:cs="Times New Roman"/>
          <w:sz w:val="24"/>
          <w:szCs w:val="24"/>
        </w:rPr>
        <w:t>the material dynamics of the world are sensed and tak</w:t>
      </w:r>
      <w:r w:rsidR="001C40CF">
        <w:rPr>
          <w:rFonts w:cs="Times New Roman"/>
          <w:sz w:val="24"/>
          <w:szCs w:val="24"/>
        </w:rPr>
        <w:t xml:space="preserve">e </w:t>
      </w:r>
      <w:r w:rsidR="001C40CF" w:rsidRPr="00830ED7">
        <w:rPr>
          <w:rFonts w:cs="Times New Roman"/>
          <w:sz w:val="24"/>
          <w:szCs w:val="24"/>
        </w:rPr>
        <w:t>shape</w:t>
      </w:r>
      <w:r w:rsidR="002E5885">
        <w:rPr>
          <w:rFonts w:cs="Times New Roman"/>
          <w:sz w:val="24"/>
          <w:szCs w:val="24"/>
        </w:rPr>
        <w:t xml:space="preserve"> as matters of concern</w:t>
      </w:r>
      <w:r w:rsidR="001C40CF" w:rsidRPr="00830ED7">
        <w:rPr>
          <w:rFonts w:cs="Times New Roman"/>
          <w:sz w:val="24"/>
          <w:szCs w:val="24"/>
        </w:rPr>
        <w:t xml:space="preserve">. </w:t>
      </w:r>
      <w:r w:rsidR="00E55AA5">
        <w:rPr>
          <w:rFonts w:cs="Times New Roman"/>
          <w:sz w:val="24"/>
          <w:szCs w:val="24"/>
        </w:rPr>
        <w:t>Equally importantly, m</w:t>
      </w:r>
      <w:r w:rsidR="001C40CF">
        <w:rPr>
          <w:rFonts w:cs="Times New Roman"/>
          <w:sz w:val="24"/>
          <w:szCs w:val="24"/>
        </w:rPr>
        <w:t xml:space="preserve">ore than just a limited domain of judgment or taste, </w:t>
      </w:r>
      <w:r w:rsidR="004C60FC">
        <w:rPr>
          <w:rFonts w:cs="Times New Roman"/>
          <w:sz w:val="24"/>
          <w:szCs w:val="24"/>
        </w:rPr>
        <w:t xml:space="preserve">in much recent work within and beyond geography, </w:t>
      </w:r>
      <w:r w:rsidR="001C40CF">
        <w:rPr>
          <w:rFonts w:cs="Times New Roman"/>
          <w:sz w:val="24"/>
          <w:szCs w:val="24"/>
        </w:rPr>
        <w:t>t</w:t>
      </w:r>
      <w:r w:rsidR="001C40CF" w:rsidRPr="00830ED7">
        <w:rPr>
          <w:rFonts w:cs="Times New Roman"/>
          <w:sz w:val="24"/>
          <w:szCs w:val="24"/>
        </w:rPr>
        <w:t xml:space="preserve">he aesthetic </w:t>
      </w:r>
      <w:r w:rsidR="00B74089">
        <w:rPr>
          <w:rFonts w:cs="Times New Roman"/>
          <w:sz w:val="24"/>
          <w:szCs w:val="24"/>
        </w:rPr>
        <w:t xml:space="preserve">is taken to </w:t>
      </w:r>
      <w:r w:rsidR="001C40CF" w:rsidRPr="00830ED7">
        <w:rPr>
          <w:rFonts w:cs="Times New Roman"/>
          <w:sz w:val="24"/>
          <w:szCs w:val="24"/>
        </w:rPr>
        <w:t>constitute a heterogeneous</w:t>
      </w:r>
      <w:r w:rsidR="001C40CF">
        <w:rPr>
          <w:rFonts w:cs="Times New Roman"/>
          <w:sz w:val="24"/>
          <w:szCs w:val="24"/>
        </w:rPr>
        <w:t xml:space="preserve"> field </w:t>
      </w:r>
      <w:r w:rsidR="001C40CF" w:rsidRPr="00830ED7">
        <w:rPr>
          <w:rFonts w:cs="Times New Roman"/>
          <w:sz w:val="24"/>
          <w:szCs w:val="24"/>
        </w:rPr>
        <w:t xml:space="preserve">of sensing </w:t>
      </w:r>
      <w:r w:rsidR="00E55AA5">
        <w:rPr>
          <w:rFonts w:cs="Times New Roman"/>
          <w:sz w:val="24"/>
          <w:szCs w:val="24"/>
        </w:rPr>
        <w:t xml:space="preserve">distributed across the capacities of different bodies, both human and non-human (Rànciere 2004; </w:t>
      </w:r>
      <w:r w:rsidR="001C40CF">
        <w:rPr>
          <w:rFonts w:cs="Times New Roman"/>
          <w:sz w:val="24"/>
          <w:szCs w:val="24"/>
        </w:rPr>
        <w:t>Dixon 2009; Dixon, Hawkins, and Straughan 2012; Clark 2013; Lorimer 2012; Yusoff 2015).</w:t>
      </w:r>
    </w:p>
    <w:p w14:paraId="5D5CED64" w14:textId="16A32DF2" w:rsidR="00561975" w:rsidRDefault="00A75686" w:rsidP="00B74089">
      <w:pPr>
        <w:spacing w:line="480" w:lineRule="auto"/>
        <w:ind w:firstLine="720"/>
        <w:rPr>
          <w:rFonts w:cs="Times New Roman"/>
          <w:sz w:val="24"/>
          <w:szCs w:val="24"/>
        </w:rPr>
      </w:pPr>
      <w:r>
        <w:rPr>
          <w:rFonts w:cs="Times New Roman"/>
          <w:sz w:val="24"/>
          <w:szCs w:val="24"/>
        </w:rPr>
        <w:t>By bringing together questions of the elemental and aesthetic, i</w:t>
      </w:r>
      <w:r w:rsidR="00B74089">
        <w:rPr>
          <w:rFonts w:cs="Times New Roman"/>
          <w:sz w:val="24"/>
          <w:szCs w:val="24"/>
        </w:rPr>
        <w:t xml:space="preserve">n this paper we </w:t>
      </w:r>
      <w:r w:rsidR="00922909">
        <w:rPr>
          <w:rFonts w:cs="Times New Roman"/>
          <w:sz w:val="24"/>
          <w:szCs w:val="24"/>
        </w:rPr>
        <w:t xml:space="preserve">explore the promise of an </w:t>
      </w:r>
      <w:r>
        <w:rPr>
          <w:rFonts w:cs="Times New Roman"/>
          <w:sz w:val="24"/>
          <w:szCs w:val="24"/>
        </w:rPr>
        <w:t xml:space="preserve">elemental </w:t>
      </w:r>
      <w:r w:rsidR="00A57499">
        <w:rPr>
          <w:rFonts w:cs="Times New Roman"/>
          <w:sz w:val="24"/>
          <w:szCs w:val="24"/>
        </w:rPr>
        <w:t xml:space="preserve">aesthetics </w:t>
      </w:r>
      <w:r>
        <w:rPr>
          <w:rFonts w:cs="Times New Roman"/>
          <w:sz w:val="24"/>
          <w:szCs w:val="24"/>
        </w:rPr>
        <w:t xml:space="preserve">organized </w:t>
      </w:r>
      <w:r w:rsidR="006B454E">
        <w:rPr>
          <w:rFonts w:cs="Times New Roman"/>
          <w:sz w:val="24"/>
          <w:szCs w:val="24"/>
        </w:rPr>
        <w:t xml:space="preserve">around </w:t>
      </w:r>
      <w:r>
        <w:rPr>
          <w:rFonts w:cs="Times New Roman"/>
          <w:sz w:val="24"/>
          <w:szCs w:val="24"/>
        </w:rPr>
        <w:t xml:space="preserve">the </w:t>
      </w:r>
      <w:r w:rsidR="00922909">
        <w:rPr>
          <w:rFonts w:cs="Times New Roman"/>
          <w:sz w:val="24"/>
          <w:szCs w:val="24"/>
        </w:rPr>
        <w:t xml:space="preserve">question of how </w:t>
      </w:r>
      <w:r w:rsidR="000A569A">
        <w:rPr>
          <w:rFonts w:cs="Times New Roman"/>
          <w:sz w:val="24"/>
          <w:szCs w:val="24"/>
        </w:rPr>
        <w:t>to</w:t>
      </w:r>
      <w:r w:rsidR="00922909">
        <w:rPr>
          <w:rFonts w:cs="Times New Roman"/>
          <w:sz w:val="24"/>
          <w:szCs w:val="24"/>
        </w:rPr>
        <w:t xml:space="preserve"> become </w:t>
      </w:r>
      <w:r>
        <w:rPr>
          <w:rFonts w:cs="Times New Roman"/>
          <w:sz w:val="24"/>
          <w:szCs w:val="24"/>
        </w:rPr>
        <w:t xml:space="preserve">attuned to different manifestations of what Peter Adey </w:t>
      </w:r>
      <w:r w:rsidR="00922909">
        <w:rPr>
          <w:rFonts w:cs="Times New Roman"/>
          <w:sz w:val="24"/>
          <w:szCs w:val="24"/>
        </w:rPr>
        <w:t xml:space="preserve">(2015) </w:t>
      </w:r>
      <w:r>
        <w:rPr>
          <w:rFonts w:cs="Times New Roman"/>
          <w:sz w:val="24"/>
          <w:szCs w:val="24"/>
        </w:rPr>
        <w:t xml:space="preserve">has </w:t>
      </w:r>
      <w:r w:rsidR="00B4075A">
        <w:rPr>
          <w:rFonts w:cs="Times New Roman"/>
          <w:sz w:val="24"/>
          <w:szCs w:val="24"/>
        </w:rPr>
        <w:t xml:space="preserve">recently </w:t>
      </w:r>
      <w:r>
        <w:rPr>
          <w:rFonts w:cs="Times New Roman"/>
          <w:sz w:val="24"/>
          <w:szCs w:val="24"/>
        </w:rPr>
        <w:t>called the “force of the elemental”</w:t>
      </w:r>
      <w:r w:rsidR="00A57499">
        <w:rPr>
          <w:rFonts w:cs="Times New Roman"/>
          <w:sz w:val="24"/>
          <w:szCs w:val="24"/>
        </w:rPr>
        <w:t xml:space="preserve">. </w:t>
      </w:r>
      <w:r w:rsidR="00B4075A">
        <w:rPr>
          <w:rFonts w:cs="Times New Roman"/>
          <w:sz w:val="24"/>
          <w:szCs w:val="24"/>
        </w:rPr>
        <w:t xml:space="preserve">This is a force which, while subject to various technical and scientific practices, nevertheless remains excessive of representational practices and technologies. So, while we can specify the atomic and chemical properties of particular elements, the elemental denotes a force which exceeds these </w:t>
      </w:r>
      <w:r w:rsidR="00B4075A">
        <w:rPr>
          <w:rFonts w:cs="Times New Roman"/>
          <w:sz w:val="24"/>
          <w:szCs w:val="24"/>
        </w:rPr>
        <w:lastRenderedPageBreak/>
        <w:t xml:space="preserve">specifications through its capacities to generate different conditions in which sensing takes place. </w:t>
      </w:r>
      <w:r w:rsidR="000A569A">
        <w:rPr>
          <w:rFonts w:cs="Times New Roman"/>
          <w:sz w:val="24"/>
          <w:szCs w:val="24"/>
        </w:rPr>
        <w:t>Our emphasis</w:t>
      </w:r>
      <w:r w:rsidR="00B4075A">
        <w:rPr>
          <w:rFonts w:cs="Times New Roman"/>
          <w:sz w:val="24"/>
          <w:szCs w:val="24"/>
        </w:rPr>
        <w:t xml:space="preserve"> then in what follows</w:t>
      </w:r>
      <w:r w:rsidR="000A569A">
        <w:rPr>
          <w:rFonts w:cs="Times New Roman"/>
          <w:sz w:val="24"/>
          <w:szCs w:val="24"/>
        </w:rPr>
        <w:t xml:space="preserve"> is on an</w:t>
      </w:r>
      <w:r w:rsidR="00B74089">
        <w:rPr>
          <w:rFonts w:cs="Times New Roman"/>
          <w:sz w:val="24"/>
          <w:szCs w:val="24"/>
        </w:rPr>
        <w:t xml:space="preserve"> </w:t>
      </w:r>
      <w:r w:rsidR="00A57499">
        <w:rPr>
          <w:rFonts w:cs="Times New Roman"/>
          <w:sz w:val="24"/>
          <w:szCs w:val="24"/>
        </w:rPr>
        <w:t>elemental aesthetics</w:t>
      </w:r>
      <w:r w:rsidR="00B74089">
        <w:rPr>
          <w:rFonts w:cs="Times New Roman"/>
          <w:sz w:val="24"/>
          <w:szCs w:val="24"/>
        </w:rPr>
        <w:t xml:space="preserve"> </w:t>
      </w:r>
      <w:r w:rsidR="000A569A">
        <w:rPr>
          <w:rFonts w:cs="Times New Roman"/>
          <w:sz w:val="24"/>
          <w:szCs w:val="24"/>
        </w:rPr>
        <w:t xml:space="preserve">which </w:t>
      </w:r>
      <w:r w:rsidR="00A57499">
        <w:rPr>
          <w:rFonts w:cs="Times New Roman"/>
          <w:sz w:val="24"/>
          <w:szCs w:val="24"/>
        </w:rPr>
        <w:t xml:space="preserve">goes beyond a concern </w:t>
      </w:r>
      <w:r w:rsidR="00281217">
        <w:rPr>
          <w:rFonts w:cs="Times New Roman"/>
          <w:sz w:val="24"/>
          <w:szCs w:val="24"/>
        </w:rPr>
        <w:t xml:space="preserve">with how the elemental is </w:t>
      </w:r>
      <w:r w:rsidR="000A569A">
        <w:rPr>
          <w:rFonts w:cs="Times New Roman"/>
          <w:sz w:val="24"/>
          <w:szCs w:val="24"/>
        </w:rPr>
        <w:t xml:space="preserve">depicted </w:t>
      </w:r>
      <w:r w:rsidR="00281217">
        <w:rPr>
          <w:rFonts w:cs="Times New Roman"/>
          <w:sz w:val="24"/>
          <w:szCs w:val="24"/>
        </w:rPr>
        <w:t xml:space="preserve">in various forms of </w:t>
      </w:r>
      <w:r w:rsidR="000A569A">
        <w:rPr>
          <w:rFonts w:cs="Times New Roman"/>
          <w:sz w:val="24"/>
          <w:szCs w:val="24"/>
        </w:rPr>
        <w:t xml:space="preserve">representational or figurative </w:t>
      </w:r>
      <w:r w:rsidR="00281217">
        <w:rPr>
          <w:rFonts w:cs="Times New Roman"/>
          <w:sz w:val="24"/>
          <w:szCs w:val="24"/>
        </w:rPr>
        <w:t>art,</w:t>
      </w:r>
      <w:r w:rsidR="000A569A">
        <w:rPr>
          <w:rFonts w:cs="Times New Roman"/>
          <w:sz w:val="24"/>
          <w:szCs w:val="24"/>
        </w:rPr>
        <w:t xml:space="preserve"> even though we acknowledge the ongoing importance </w:t>
      </w:r>
      <w:r w:rsidR="00AE74CC">
        <w:rPr>
          <w:rFonts w:cs="Times New Roman"/>
          <w:sz w:val="24"/>
          <w:szCs w:val="24"/>
        </w:rPr>
        <w:t xml:space="preserve">and value </w:t>
      </w:r>
      <w:r w:rsidR="000A569A">
        <w:rPr>
          <w:rFonts w:cs="Times New Roman"/>
          <w:sz w:val="24"/>
          <w:szCs w:val="24"/>
        </w:rPr>
        <w:t>of such art. The kind of elemental aesthetics with which we are concerned here is</w:t>
      </w:r>
      <w:r w:rsidR="00646650">
        <w:rPr>
          <w:rFonts w:cs="Times New Roman"/>
          <w:sz w:val="24"/>
          <w:szCs w:val="24"/>
        </w:rPr>
        <w:t xml:space="preserve"> organized arou</w:t>
      </w:r>
      <w:r w:rsidR="000A569A">
        <w:rPr>
          <w:rFonts w:cs="Times New Roman"/>
          <w:sz w:val="24"/>
          <w:szCs w:val="24"/>
        </w:rPr>
        <w:t xml:space="preserve">nd the challenge of making sensible </w:t>
      </w:r>
      <w:r w:rsidR="00AE74CC">
        <w:rPr>
          <w:rFonts w:cs="Times New Roman"/>
          <w:sz w:val="24"/>
          <w:szCs w:val="24"/>
        </w:rPr>
        <w:t xml:space="preserve">through various experiments how the </w:t>
      </w:r>
      <w:r w:rsidR="00281217">
        <w:rPr>
          <w:rFonts w:cs="Times New Roman"/>
          <w:sz w:val="24"/>
          <w:szCs w:val="24"/>
        </w:rPr>
        <w:t xml:space="preserve">elemental </w:t>
      </w:r>
      <w:r w:rsidR="000A569A">
        <w:rPr>
          <w:rFonts w:cs="Times New Roman"/>
          <w:sz w:val="24"/>
          <w:szCs w:val="24"/>
        </w:rPr>
        <w:t>shape</w:t>
      </w:r>
      <w:r w:rsidR="00AE74CC">
        <w:rPr>
          <w:rFonts w:cs="Times New Roman"/>
          <w:sz w:val="24"/>
          <w:szCs w:val="24"/>
        </w:rPr>
        <w:t>s</w:t>
      </w:r>
      <w:r w:rsidR="000A569A">
        <w:rPr>
          <w:rFonts w:cs="Times New Roman"/>
          <w:sz w:val="24"/>
          <w:szCs w:val="24"/>
        </w:rPr>
        <w:t xml:space="preserve"> and sustain</w:t>
      </w:r>
      <w:r w:rsidR="000A6B04">
        <w:rPr>
          <w:rFonts w:cs="Times New Roman"/>
          <w:sz w:val="24"/>
          <w:szCs w:val="24"/>
        </w:rPr>
        <w:t>s</w:t>
      </w:r>
      <w:r w:rsidR="00AE74CC">
        <w:rPr>
          <w:rFonts w:cs="Times New Roman"/>
          <w:sz w:val="24"/>
          <w:szCs w:val="24"/>
        </w:rPr>
        <w:t xml:space="preserve"> diverse worlds</w:t>
      </w:r>
      <w:r w:rsidR="000A569A">
        <w:rPr>
          <w:rFonts w:cs="Times New Roman"/>
          <w:sz w:val="24"/>
          <w:szCs w:val="24"/>
        </w:rPr>
        <w:t xml:space="preserve">. This is an elemental aesthetics concerned with enhancing our capacities to be affected by, and to </w:t>
      </w:r>
      <w:r w:rsidR="00281217">
        <w:rPr>
          <w:rFonts w:cs="Times New Roman"/>
          <w:sz w:val="24"/>
          <w:szCs w:val="24"/>
        </w:rPr>
        <w:t xml:space="preserve">sense, feel, and imagine </w:t>
      </w:r>
      <w:r w:rsidR="000A569A">
        <w:rPr>
          <w:rFonts w:cs="Times New Roman"/>
          <w:sz w:val="24"/>
          <w:szCs w:val="24"/>
        </w:rPr>
        <w:t xml:space="preserve">elemental </w:t>
      </w:r>
      <w:r w:rsidR="00281217">
        <w:rPr>
          <w:rFonts w:cs="Times New Roman"/>
          <w:sz w:val="24"/>
          <w:szCs w:val="24"/>
        </w:rPr>
        <w:t xml:space="preserve">variations in the worlds we inhabit. </w:t>
      </w:r>
      <w:r w:rsidR="000A569A">
        <w:rPr>
          <w:rFonts w:cs="Times New Roman"/>
          <w:sz w:val="24"/>
          <w:szCs w:val="24"/>
        </w:rPr>
        <w:t>Enhancing such capacities, we argue, is</w:t>
      </w:r>
      <w:r w:rsidR="00281217">
        <w:rPr>
          <w:rFonts w:cs="Times New Roman"/>
          <w:sz w:val="24"/>
          <w:szCs w:val="24"/>
        </w:rPr>
        <w:t xml:space="preserve"> crucial to any attempt to make the conditions of the present palpable as a prelude for the articulation of different forms of </w:t>
      </w:r>
      <w:r w:rsidR="000A569A">
        <w:rPr>
          <w:rFonts w:cs="Times New Roman"/>
          <w:sz w:val="24"/>
          <w:szCs w:val="24"/>
        </w:rPr>
        <w:t>ethical-</w:t>
      </w:r>
      <w:r w:rsidR="00281217">
        <w:rPr>
          <w:rFonts w:cs="Times New Roman"/>
          <w:sz w:val="24"/>
          <w:szCs w:val="24"/>
        </w:rPr>
        <w:t xml:space="preserve">political awareness. </w:t>
      </w:r>
    </w:p>
    <w:p w14:paraId="6E3B6514" w14:textId="1334F4C9" w:rsidR="00646650" w:rsidRDefault="000A569A" w:rsidP="00B74089">
      <w:pPr>
        <w:spacing w:line="480" w:lineRule="auto"/>
        <w:ind w:firstLine="720"/>
        <w:rPr>
          <w:rFonts w:cs="Times New Roman"/>
          <w:sz w:val="24"/>
          <w:szCs w:val="24"/>
        </w:rPr>
      </w:pPr>
      <w:r>
        <w:rPr>
          <w:rFonts w:cs="Times New Roman"/>
          <w:sz w:val="24"/>
          <w:szCs w:val="24"/>
        </w:rPr>
        <w:t>Artistic experiments have the potential to play an impor</w:t>
      </w:r>
      <w:r w:rsidR="00561975">
        <w:rPr>
          <w:rFonts w:cs="Times New Roman"/>
          <w:sz w:val="24"/>
          <w:szCs w:val="24"/>
        </w:rPr>
        <w:t xml:space="preserve">tant role in this process. In this paper we </w:t>
      </w:r>
      <w:r>
        <w:rPr>
          <w:rFonts w:cs="Times New Roman"/>
          <w:sz w:val="24"/>
          <w:szCs w:val="24"/>
        </w:rPr>
        <w:t xml:space="preserve">consider </w:t>
      </w:r>
      <w:r w:rsidR="00646650">
        <w:rPr>
          <w:rFonts w:cs="Times New Roman"/>
          <w:sz w:val="24"/>
          <w:szCs w:val="24"/>
        </w:rPr>
        <w:t xml:space="preserve">ongoing artistic experiments that </w:t>
      </w:r>
      <w:r w:rsidR="008B30B9">
        <w:rPr>
          <w:rFonts w:cs="Times New Roman"/>
          <w:sz w:val="24"/>
          <w:szCs w:val="24"/>
        </w:rPr>
        <w:t>mobilize</w:t>
      </w:r>
      <w:r w:rsidR="00646650">
        <w:rPr>
          <w:rFonts w:cs="Times New Roman"/>
          <w:sz w:val="24"/>
          <w:szCs w:val="24"/>
        </w:rPr>
        <w:t xml:space="preserve"> the force of the elemental in order to craft distinctive kinds of </w:t>
      </w:r>
      <w:r w:rsidR="00B74089">
        <w:rPr>
          <w:rFonts w:cs="Times New Roman"/>
          <w:sz w:val="24"/>
          <w:szCs w:val="24"/>
        </w:rPr>
        <w:t>atmospheric</w:t>
      </w:r>
      <w:r w:rsidR="00646650">
        <w:rPr>
          <w:rFonts w:cs="Times New Roman"/>
          <w:sz w:val="24"/>
          <w:szCs w:val="24"/>
        </w:rPr>
        <w:t xml:space="preserve"> objects, spaces, and imaginaries. </w:t>
      </w:r>
      <w:r w:rsidR="00CA12A7">
        <w:rPr>
          <w:rFonts w:cs="Times New Roman"/>
          <w:sz w:val="24"/>
          <w:szCs w:val="24"/>
        </w:rPr>
        <w:t xml:space="preserve">More specifically, </w:t>
      </w:r>
      <w:r w:rsidR="006F6C71">
        <w:rPr>
          <w:rFonts w:cs="Times New Roman"/>
          <w:sz w:val="24"/>
          <w:szCs w:val="24"/>
        </w:rPr>
        <w:t>we focus on the work of contemporary artist and architect Tom</w:t>
      </w:r>
      <w:r w:rsidR="005C1404">
        <w:rPr>
          <w:rFonts w:cs="Times New Roman"/>
          <w:sz w:val="24"/>
          <w:szCs w:val="24"/>
        </w:rPr>
        <w:t>á</w:t>
      </w:r>
      <w:r w:rsidR="006F6C71">
        <w:rPr>
          <w:rFonts w:cs="Times New Roman"/>
          <w:sz w:val="24"/>
          <w:szCs w:val="24"/>
        </w:rPr>
        <w:t xml:space="preserve">s Saraceno, </w:t>
      </w:r>
      <w:r w:rsidR="00B74089">
        <w:rPr>
          <w:rFonts w:cs="Times New Roman"/>
          <w:sz w:val="24"/>
          <w:szCs w:val="24"/>
        </w:rPr>
        <w:t xml:space="preserve">particularly </w:t>
      </w:r>
      <w:r w:rsidR="006F6C71">
        <w:rPr>
          <w:rFonts w:cs="Times New Roman"/>
          <w:sz w:val="24"/>
          <w:szCs w:val="24"/>
        </w:rPr>
        <w:t xml:space="preserve">his ongoing experiments with the elemental force of the sun in order to craft </w:t>
      </w:r>
      <w:r w:rsidR="005C1404">
        <w:rPr>
          <w:rFonts w:cs="Times New Roman"/>
          <w:sz w:val="24"/>
          <w:szCs w:val="24"/>
        </w:rPr>
        <w:t>novel investments in atmosphere</w:t>
      </w:r>
      <w:r w:rsidR="006F6C71">
        <w:rPr>
          <w:rFonts w:cs="Times New Roman"/>
          <w:sz w:val="24"/>
          <w:szCs w:val="24"/>
        </w:rPr>
        <w:t xml:space="preserve">. These experiments, </w:t>
      </w:r>
      <w:r w:rsidR="00561975" w:rsidRPr="00561975">
        <w:rPr>
          <w:rFonts w:cs="Times New Roman"/>
          <w:sz w:val="24"/>
          <w:szCs w:val="24"/>
        </w:rPr>
        <w:t>in which we have participated in differen</w:t>
      </w:r>
      <w:r w:rsidR="00561975">
        <w:rPr>
          <w:rFonts w:cs="Times New Roman"/>
          <w:sz w:val="24"/>
          <w:szCs w:val="24"/>
        </w:rPr>
        <w:t>t</w:t>
      </w:r>
      <w:r w:rsidR="00561975" w:rsidRPr="00561975">
        <w:rPr>
          <w:rFonts w:cs="Times New Roman"/>
          <w:sz w:val="24"/>
          <w:szCs w:val="24"/>
        </w:rPr>
        <w:t xml:space="preserve"> way</w:t>
      </w:r>
      <w:r w:rsidR="00561975">
        <w:rPr>
          <w:rFonts w:cs="Times New Roman"/>
          <w:sz w:val="24"/>
          <w:szCs w:val="24"/>
        </w:rPr>
        <w:t>s</w:t>
      </w:r>
      <w:r w:rsidR="006F6C71">
        <w:rPr>
          <w:rFonts w:cs="Times New Roman"/>
          <w:sz w:val="24"/>
          <w:szCs w:val="24"/>
        </w:rPr>
        <w:t xml:space="preserve">, </w:t>
      </w:r>
      <w:r w:rsidR="001359B0">
        <w:rPr>
          <w:rFonts w:cs="Times New Roman"/>
          <w:sz w:val="24"/>
          <w:szCs w:val="24"/>
        </w:rPr>
        <w:t xml:space="preserve">are important because they </w:t>
      </w:r>
      <w:r w:rsidR="00440DEA">
        <w:rPr>
          <w:rFonts w:cs="Times New Roman"/>
          <w:sz w:val="24"/>
          <w:szCs w:val="24"/>
        </w:rPr>
        <w:t xml:space="preserve">mix </w:t>
      </w:r>
      <w:r w:rsidR="009D6527">
        <w:rPr>
          <w:rFonts w:cs="Times New Roman"/>
          <w:sz w:val="24"/>
          <w:szCs w:val="24"/>
        </w:rPr>
        <w:t xml:space="preserve">the </w:t>
      </w:r>
      <w:r w:rsidR="006F6C71">
        <w:rPr>
          <w:rFonts w:cs="Times New Roman"/>
          <w:sz w:val="24"/>
          <w:szCs w:val="24"/>
        </w:rPr>
        <w:t xml:space="preserve">technical, </w:t>
      </w:r>
      <w:r w:rsidR="009D6527">
        <w:rPr>
          <w:rFonts w:cs="Times New Roman"/>
          <w:sz w:val="24"/>
          <w:szCs w:val="24"/>
        </w:rPr>
        <w:t xml:space="preserve">the </w:t>
      </w:r>
      <w:r w:rsidR="006F6C71">
        <w:rPr>
          <w:rFonts w:cs="Times New Roman"/>
          <w:sz w:val="24"/>
          <w:szCs w:val="24"/>
        </w:rPr>
        <w:t>aesthetic, and</w:t>
      </w:r>
      <w:r w:rsidR="009D6527">
        <w:rPr>
          <w:rFonts w:cs="Times New Roman"/>
          <w:sz w:val="24"/>
          <w:szCs w:val="24"/>
        </w:rPr>
        <w:t xml:space="preserve"> the</w:t>
      </w:r>
      <w:r w:rsidR="006F6C71">
        <w:rPr>
          <w:rFonts w:cs="Times New Roman"/>
          <w:sz w:val="24"/>
          <w:szCs w:val="24"/>
        </w:rPr>
        <w:t xml:space="preserve"> ethico-political in </w:t>
      </w:r>
      <w:r w:rsidR="009D6527">
        <w:rPr>
          <w:rFonts w:cs="Times New Roman"/>
          <w:sz w:val="24"/>
          <w:szCs w:val="24"/>
        </w:rPr>
        <w:t>ways</w:t>
      </w:r>
      <w:r w:rsidR="001359B0">
        <w:rPr>
          <w:rFonts w:cs="Times New Roman"/>
          <w:sz w:val="24"/>
          <w:szCs w:val="24"/>
        </w:rPr>
        <w:t xml:space="preserve"> that encourage us to speculate upon the</w:t>
      </w:r>
      <w:r w:rsidR="00440DEA">
        <w:rPr>
          <w:rFonts w:cs="Times New Roman"/>
          <w:sz w:val="24"/>
          <w:szCs w:val="24"/>
        </w:rPr>
        <w:t xml:space="preserve"> scope of the elemental as a matter of concern</w:t>
      </w:r>
      <w:r w:rsidR="009D6527">
        <w:rPr>
          <w:rFonts w:cs="Times New Roman"/>
          <w:sz w:val="24"/>
          <w:szCs w:val="24"/>
        </w:rPr>
        <w:t xml:space="preserve">. </w:t>
      </w:r>
      <w:r w:rsidR="006B454E">
        <w:rPr>
          <w:rFonts w:cs="Times New Roman"/>
          <w:sz w:val="24"/>
          <w:szCs w:val="24"/>
        </w:rPr>
        <w:t>Critically, i</w:t>
      </w:r>
      <w:r w:rsidR="009D6527">
        <w:rPr>
          <w:rFonts w:cs="Times New Roman"/>
          <w:sz w:val="24"/>
          <w:szCs w:val="24"/>
        </w:rPr>
        <w:t xml:space="preserve">n </w:t>
      </w:r>
      <w:r w:rsidR="00C675BF">
        <w:rPr>
          <w:rFonts w:cs="Times New Roman"/>
          <w:sz w:val="24"/>
          <w:szCs w:val="24"/>
        </w:rPr>
        <w:t xml:space="preserve">doing so, </w:t>
      </w:r>
      <w:r w:rsidR="009D6527">
        <w:rPr>
          <w:rFonts w:cs="Times New Roman"/>
          <w:sz w:val="24"/>
          <w:szCs w:val="24"/>
        </w:rPr>
        <w:t>the</w:t>
      </w:r>
      <w:r w:rsidR="00C675BF">
        <w:rPr>
          <w:rFonts w:cs="Times New Roman"/>
          <w:sz w:val="24"/>
          <w:szCs w:val="24"/>
        </w:rPr>
        <w:t>se experiments</w:t>
      </w:r>
      <w:r w:rsidR="009D6527">
        <w:rPr>
          <w:rFonts w:cs="Times New Roman"/>
          <w:sz w:val="24"/>
          <w:szCs w:val="24"/>
        </w:rPr>
        <w:t xml:space="preserve"> </w:t>
      </w:r>
      <w:r w:rsidR="00C675BF">
        <w:rPr>
          <w:rFonts w:cs="Times New Roman"/>
          <w:sz w:val="24"/>
          <w:szCs w:val="24"/>
        </w:rPr>
        <w:t xml:space="preserve">provide practical and conceptual resources for thinking through </w:t>
      </w:r>
      <w:r w:rsidR="009D6527">
        <w:rPr>
          <w:rFonts w:cs="Times New Roman"/>
          <w:sz w:val="24"/>
          <w:szCs w:val="24"/>
        </w:rPr>
        <w:t>the material</w:t>
      </w:r>
      <w:r w:rsidR="006B454E">
        <w:rPr>
          <w:rFonts w:cs="Times New Roman"/>
          <w:sz w:val="24"/>
          <w:szCs w:val="24"/>
        </w:rPr>
        <w:t xml:space="preserve"> politics of the Anthropocene, and for developing conceptual-empirical speculations that operate </w:t>
      </w:r>
      <w:r w:rsidR="008B30B9">
        <w:rPr>
          <w:rFonts w:cs="Times New Roman"/>
          <w:sz w:val="24"/>
          <w:szCs w:val="24"/>
        </w:rPr>
        <w:t>interstitially</w:t>
      </w:r>
      <w:r w:rsidR="006B454E">
        <w:rPr>
          <w:rFonts w:cs="Times New Roman"/>
          <w:sz w:val="24"/>
          <w:szCs w:val="24"/>
        </w:rPr>
        <w:t xml:space="preserve"> to such epochal terms. </w:t>
      </w:r>
    </w:p>
    <w:p w14:paraId="15E464F0" w14:textId="7600F931" w:rsidR="00131D59" w:rsidRDefault="00C058FB" w:rsidP="00416733">
      <w:pPr>
        <w:spacing w:after="240" w:line="480" w:lineRule="auto"/>
        <w:ind w:firstLine="720"/>
        <w:rPr>
          <w:rFonts w:cs="Times New Roman"/>
          <w:sz w:val="24"/>
          <w:szCs w:val="24"/>
        </w:rPr>
      </w:pPr>
      <w:r>
        <w:rPr>
          <w:rFonts w:cs="Times New Roman"/>
          <w:sz w:val="24"/>
          <w:szCs w:val="24"/>
        </w:rPr>
        <w:lastRenderedPageBreak/>
        <w:t>The paper is organized as follows. We begin by outlining how geographers and others hav</w:t>
      </w:r>
      <w:r w:rsidR="00017757">
        <w:rPr>
          <w:rFonts w:cs="Times New Roman"/>
          <w:sz w:val="24"/>
          <w:szCs w:val="24"/>
        </w:rPr>
        <w:t>e engaged with questions of</w:t>
      </w:r>
      <w:r w:rsidR="006B454E">
        <w:rPr>
          <w:rFonts w:cs="Times New Roman"/>
          <w:sz w:val="24"/>
          <w:szCs w:val="24"/>
        </w:rPr>
        <w:t xml:space="preserve"> the elemental and</w:t>
      </w:r>
      <w:r>
        <w:rPr>
          <w:rFonts w:cs="Times New Roman"/>
          <w:sz w:val="24"/>
          <w:szCs w:val="24"/>
        </w:rPr>
        <w:t xml:space="preserve"> aesthetics. </w:t>
      </w:r>
      <w:r w:rsidR="00017757">
        <w:rPr>
          <w:rFonts w:cs="Times New Roman"/>
          <w:sz w:val="24"/>
          <w:szCs w:val="24"/>
        </w:rPr>
        <w:t>We then</w:t>
      </w:r>
      <w:r w:rsidR="00F069EA">
        <w:rPr>
          <w:rFonts w:cs="Times New Roman"/>
          <w:sz w:val="24"/>
          <w:szCs w:val="24"/>
        </w:rPr>
        <w:t xml:space="preserve"> </w:t>
      </w:r>
      <w:r w:rsidR="00257571">
        <w:rPr>
          <w:rFonts w:cs="Times New Roman"/>
          <w:sz w:val="24"/>
          <w:szCs w:val="24"/>
        </w:rPr>
        <w:t>consider artistic experiments with the elemental, focusing in</w:t>
      </w:r>
      <w:r w:rsidR="00440DEA">
        <w:rPr>
          <w:rFonts w:cs="Times New Roman"/>
          <w:sz w:val="24"/>
          <w:szCs w:val="24"/>
        </w:rPr>
        <w:t xml:space="preserve"> particular on the </w:t>
      </w:r>
      <w:r w:rsidR="006B454E">
        <w:rPr>
          <w:rFonts w:cs="Times New Roman"/>
          <w:sz w:val="24"/>
          <w:szCs w:val="24"/>
        </w:rPr>
        <w:t>significance of the sun, and on</w:t>
      </w:r>
      <w:r w:rsidR="00440DEA">
        <w:rPr>
          <w:rFonts w:cs="Times New Roman"/>
          <w:sz w:val="24"/>
          <w:szCs w:val="24"/>
        </w:rPr>
        <w:t xml:space="preserve"> solar</w:t>
      </w:r>
      <w:r w:rsidR="006B454E">
        <w:rPr>
          <w:rFonts w:cs="Times New Roman"/>
          <w:sz w:val="24"/>
          <w:szCs w:val="24"/>
        </w:rPr>
        <w:t xml:space="preserve"> energy</w:t>
      </w:r>
      <w:r w:rsidR="00440DEA">
        <w:rPr>
          <w:rFonts w:cs="Times New Roman"/>
          <w:sz w:val="24"/>
          <w:szCs w:val="24"/>
        </w:rPr>
        <w:t xml:space="preserve">, </w:t>
      </w:r>
      <w:r w:rsidR="00257571">
        <w:rPr>
          <w:rFonts w:cs="Times New Roman"/>
          <w:sz w:val="24"/>
          <w:szCs w:val="24"/>
        </w:rPr>
        <w:t xml:space="preserve">in these experiments. </w:t>
      </w:r>
      <w:r w:rsidR="00F069EA">
        <w:rPr>
          <w:rFonts w:cs="Times New Roman"/>
          <w:sz w:val="24"/>
          <w:szCs w:val="24"/>
        </w:rPr>
        <w:t xml:space="preserve">Following this, we discuss a number of collaborative projects </w:t>
      </w:r>
      <w:r w:rsidR="000D1429">
        <w:rPr>
          <w:rFonts w:cs="Times New Roman"/>
          <w:sz w:val="24"/>
          <w:szCs w:val="24"/>
        </w:rPr>
        <w:t xml:space="preserve">in which </w:t>
      </w:r>
      <w:r w:rsidR="008F6438">
        <w:rPr>
          <w:rFonts w:cs="Times New Roman"/>
          <w:sz w:val="24"/>
          <w:szCs w:val="24"/>
        </w:rPr>
        <w:t>Tom</w:t>
      </w:r>
      <w:r w:rsidR="005C1404">
        <w:rPr>
          <w:rFonts w:cs="Times New Roman"/>
          <w:sz w:val="24"/>
          <w:szCs w:val="24"/>
        </w:rPr>
        <w:t>á</w:t>
      </w:r>
      <w:r w:rsidR="008F6438">
        <w:rPr>
          <w:rFonts w:cs="Times New Roman"/>
          <w:sz w:val="24"/>
          <w:szCs w:val="24"/>
        </w:rPr>
        <w:t xml:space="preserve">s </w:t>
      </w:r>
      <w:r w:rsidR="000D1429">
        <w:rPr>
          <w:rFonts w:cs="Times New Roman"/>
          <w:sz w:val="24"/>
          <w:szCs w:val="24"/>
        </w:rPr>
        <w:t>Saraceno is involved</w:t>
      </w:r>
      <w:r w:rsidR="008F6438">
        <w:rPr>
          <w:rFonts w:cs="Times New Roman"/>
          <w:sz w:val="24"/>
          <w:szCs w:val="24"/>
        </w:rPr>
        <w:t xml:space="preserve">, foregrounding </w:t>
      </w:r>
      <w:r w:rsidR="006B454E">
        <w:rPr>
          <w:rFonts w:cs="Times New Roman"/>
          <w:sz w:val="24"/>
          <w:szCs w:val="24"/>
        </w:rPr>
        <w:t xml:space="preserve">their capacities to </w:t>
      </w:r>
      <w:r w:rsidR="000D1429">
        <w:rPr>
          <w:rFonts w:cs="Times New Roman"/>
          <w:sz w:val="24"/>
          <w:szCs w:val="24"/>
        </w:rPr>
        <w:t xml:space="preserve">generate opportunities for </w:t>
      </w:r>
      <w:r w:rsidR="00416733">
        <w:rPr>
          <w:rFonts w:cs="Times New Roman"/>
          <w:sz w:val="24"/>
          <w:szCs w:val="24"/>
        </w:rPr>
        <w:t xml:space="preserve">exploring how an elemental </w:t>
      </w:r>
      <w:r w:rsidR="000D1429">
        <w:rPr>
          <w:rFonts w:cs="Times New Roman"/>
          <w:sz w:val="24"/>
          <w:szCs w:val="24"/>
        </w:rPr>
        <w:t xml:space="preserve">aesthetics </w:t>
      </w:r>
      <w:r w:rsidR="00416733">
        <w:rPr>
          <w:rFonts w:cs="Times New Roman"/>
          <w:sz w:val="24"/>
          <w:szCs w:val="24"/>
        </w:rPr>
        <w:t xml:space="preserve">can emerge as a distributed arrangement of bodies, </w:t>
      </w:r>
      <w:r w:rsidR="005C1404">
        <w:rPr>
          <w:rFonts w:cs="Times New Roman"/>
          <w:sz w:val="24"/>
          <w:szCs w:val="24"/>
        </w:rPr>
        <w:t xml:space="preserve">spaces </w:t>
      </w:r>
      <w:r w:rsidR="000D1429">
        <w:rPr>
          <w:rFonts w:cs="Times New Roman"/>
          <w:sz w:val="24"/>
          <w:szCs w:val="24"/>
        </w:rPr>
        <w:t xml:space="preserve">and forms of life. In the conclusion of the paper we </w:t>
      </w:r>
      <w:r w:rsidR="00561975">
        <w:rPr>
          <w:rFonts w:cs="Times New Roman"/>
          <w:sz w:val="24"/>
          <w:szCs w:val="24"/>
        </w:rPr>
        <w:t>reflect upon the wider implications for geographers of engaging and experimenting with an elemental aesthetics</w:t>
      </w:r>
      <w:r w:rsidR="009B1610">
        <w:rPr>
          <w:rFonts w:cs="Times New Roman"/>
          <w:sz w:val="24"/>
          <w:szCs w:val="24"/>
        </w:rPr>
        <w:t>.</w:t>
      </w:r>
    </w:p>
    <w:p w14:paraId="1E64BADF" w14:textId="77777777" w:rsidR="00131D59" w:rsidRDefault="00131D59" w:rsidP="00416733">
      <w:pPr>
        <w:spacing w:after="240" w:line="480" w:lineRule="auto"/>
        <w:ind w:firstLine="720"/>
        <w:rPr>
          <w:rFonts w:cs="Times New Roman"/>
          <w:sz w:val="24"/>
          <w:szCs w:val="24"/>
        </w:rPr>
      </w:pPr>
    </w:p>
    <w:p w14:paraId="37B779AA" w14:textId="4F76ECB8" w:rsidR="009E42AD" w:rsidRPr="00CD0C1B" w:rsidRDefault="00F21E7C" w:rsidP="00884940">
      <w:pPr>
        <w:spacing w:line="480" w:lineRule="auto"/>
        <w:rPr>
          <w:rFonts w:cs="Times New Roman"/>
          <w:b/>
          <w:sz w:val="24"/>
          <w:szCs w:val="24"/>
        </w:rPr>
      </w:pPr>
      <w:r>
        <w:rPr>
          <w:rFonts w:cs="Times New Roman"/>
          <w:b/>
          <w:sz w:val="24"/>
          <w:szCs w:val="24"/>
        </w:rPr>
        <w:t>T</w:t>
      </w:r>
      <w:r w:rsidR="009E42AD" w:rsidRPr="00CD0C1B">
        <w:rPr>
          <w:rFonts w:cs="Times New Roman"/>
          <w:b/>
          <w:sz w:val="24"/>
          <w:szCs w:val="24"/>
        </w:rPr>
        <w:t xml:space="preserve">he elemental and </w:t>
      </w:r>
      <w:r>
        <w:rPr>
          <w:rFonts w:cs="Times New Roman"/>
          <w:b/>
          <w:sz w:val="24"/>
          <w:szCs w:val="24"/>
        </w:rPr>
        <w:t xml:space="preserve">the </w:t>
      </w:r>
      <w:r w:rsidR="009E42AD" w:rsidRPr="00CD0C1B">
        <w:rPr>
          <w:rFonts w:cs="Times New Roman"/>
          <w:b/>
          <w:sz w:val="24"/>
          <w:szCs w:val="24"/>
        </w:rPr>
        <w:t>aesthetic</w:t>
      </w:r>
    </w:p>
    <w:p w14:paraId="2D522322" w14:textId="6B373BF9" w:rsidR="00206D52" w:rsidRDefault="004B1368" w:rsidP="00724714">
      <w:pPr>
        <w:spacing w:line="480" w:lineRule="auto"/>
        <w:rPr>
          <w:rFonts w:cs="Times New Roman"/>
          <w:sz w:val="24"/>
          <w:szCs w:val="24"/>
        </w:rPr>
      </w:pPr>
      <w:r>
        <w:rPr>
          <w:rFonts w:cs="Times New Roman"/>
          <w:sz w:val="24"/>
          <w:szCs w:val="24"/>
        </w:rPr>
        <w:t xml:space="preserve">To begin we wish to </w:t>
      </w:r>
      <w:r w:rsidR="00AF7013">
        <w:rPr>
          <w:rFonts w:cs="Times New Roman"/>
          <w:sz w:val="24"/>
          <w:szCs w:val="24"/>
        </w:rPr>
        <w:t>consider</w:t>
      </w:r>
      <w:r w:rsidR="009A25FB">
        <w:rPr>
          <w:rFonts w:cs="Times New Roman"/>
          <w:sz w:val="24"/>
          <w:szCs w:val="24"/>
        </w:rPr>
        <w:t xml:space="preserve"> in more depth </w:t>
      </w:r>
      <w:r w:rsidR="00AF7013">
        <w:rPr>
          <w:rFonts w:cs="Times New Roman"/>
          <w:sz w:val="24"/>
          <w:szCs w:val="24"/>
        </w:rPr>
        <w:t>how the question of the elemental has returned as a matter of concern for geographers and others.</w:t>
      </w:r>
      <w:r w:rsidR="00B84EAF">
        <w:rPr>
          <w:rFonts w:cs="Times New Roman"/>
          <w:sz w:val="24"/>
          <w:szCs w:val="24"/>
        </w:rPr>
        <w:t xml:space="preserve"> Unsurprisingly</w:t>
      </w:r>
      <w:r w:rsidR="00AF7013">
        <w:rPr>
          <w:rFonts w:cs="Times New Roman"/>
          <w:sz w:val="24"/>
          <w:szCs w:val="24"/>
        </w:rPr>
        <w:t>, the category of the elemental is differentiated and can be grasped in a range of version</w:t>
      </w:r>
      <w:r w:rsidR="00B84EAF">
        <w:rPr>
          <w:rFonts w:cs="Times New Roman"/>
          <w:sz w:val="24"/>
          <w:szCs w:val="24"/>
        </w:rPr>
        <w:t>s</w:t>
      </w:r>
      <w:r w:rsidR="00AF7013">
        <w:rPr>
          <w:rFonts w:cs="Times New Roman"/>
          <w:sz w:val="24"/>
          <w:szCs w:val="24"/>
        </w:rPr>
        <w:t xml:space="preserve">.  A number of these versions are particularly important, however, </w:t>
      </w:r>
      <w:r w:rsidR="00B84EAF">
        <w:rPr>
          <w:rFonts w:cs="Times New Roman"/>
          <w:sz w:val="24"/>
          <w:szCs w:val="24"/>
        </w:rPr>
        <w:t xml:space="preserve">in shaping and giving impetus to recent engagements with </w:t>
      </w:r>
      <w:r w:rsidR="00724714">
        <w:rPr>
          <w:rFonts w:cs="Times New Roman"/>
          <w:sz w:val="24"/>
          <w:szCs w:val="24"/>
        </w:rPr>
        <w:t>the elemental across the</w:t>
      </w:r>
      <w:r w:rsidR="00AF7013">
        <w:rPr>
          <w:rFonts w:cs="Times New Roman"/>
          <w:sz w:val="24"/>
          <w:szCs w:val="24"/>
        </w:rPr>
        <w:t xml:space="preserve"> s</w:t>
      </w:r>
      <w:r w:rsidR="00B84EAF">
        <w:rPr>
          <w:rFonts w:cs="Times New Roman"/>
          <w:sz w:val="24"/>
          <w:szCs w:val="24"/>
        </w:rPr>
        <w:t>ocial sciences and humanities</w:t>
      </w:r>
      <w:r w:rsidR="00495E64">
        <w:rPr>
          <w:rFonts w:cs="Times New Roman"/>
          <w:sz w:val="24"/>
          <w:szCs w:val="24"/>
        </w:rPr>
        <w:t>. First, the</w:t>
      </w:r>
      <w:r w:rsidR="006B454E">
        <w:rPr>
          <w:rFonts w:cs="Times New Roman"/>
          <w:sz w:val="24"/>
          <w:szCs w:val="24"/>
        </w:rPr>
        <w:t xml:space="preserve"> re-emergence of the elemental</w:t>
      </w:r>
      <w:r w:rsidR="00495E64">
        <w:rPr>
          <w:rFonts w:cs="Times New Roman"/>
          <w:sz w:val="24"/>
          <w:szCs w:val="24"/>
        </w:rPr>
        <w:t xml:space="preserve"> </w:t>
      </w:r>
      <w:r w:rsidR="00B84EAF">
        <w:rPr>
          <w:rFonts w:cs="Times New Roman"/>
          <w:sz w:val="24"/>
          <w:szCs w:val="24"/>
        </w:rPr>
        <w:t>can be understood as part of a wider and ongoing effort</w:t>
      </w:r>
      <w:r w:rsidR="00495E64">
        <w:rPr>
          <w:rFonts w:cs="Times New Roman"/>
          <w:sz w:val="24"/>
          <w:szCs w:val="24"/>
        </w:rPr>
        <w:t xml:space="preserve"> to </w:t>
      </w:r>
      <w:r w:rsidR="00B84EAF">
        <w:rPr>
          <w:rFonts w:cs="Times New Roman"/>
          <w:sz w:val="24"/>
          <w:szCs w:val="24"/>
        </w:rPr>
        <w:t xml:space="preserve">understand the material ontology </w:t>
      </w:r>
      <w:r w:rsidR="00495E64">
        <w:rPr>
          <w:rFonts w:cs="Times New Roman"/>
          <w:sz w:val="24"/>
          <w:szCs w:val="24"/>
        </w:rPr>
        <w:t>of earth, world, and life</w:t>
      </w:r>
      <w:r w:rsidR="006B454E">
        <w:rPr>
          <w:rFonts w:cs="Times New Roman"/>
          <w:sz w:val="24"/>
          <w:szCs w:val="24"/>
        </w:rPr>
        <w:t xml:space="preserve"> (Anderson and Wylie</w:t>
      </w:r>
      <w:r w:rsidR="00B84EAF">
        <w:rPr>
          <w:rFonts w:cs="Times New Roman"/>
          <w:sz w:val="24"/>
          <w:szCs w:val="24"/>
        </w:rPr>
        <w:t xml:space="preserve"> 2009</w:t>
      </w:r>
      <w:r w:rsidR="005C1404">
        <w:rPr>
          <w:rFonts w:cs="Times New Roman"/>
          <w:sz w:val="24"/>
          <w:szCs w:val="24"/>
        </w:rPr>
        <w:t>; Cohen and Duckert</w:t>
      </w:r>
      <w:r w:rsidR="000D7022">
        <w:rPr>
          <w:rFonts w:cs="Times New Roman"/>
          <w:sz w:val="24"/>
          <w:szCs w:val="24"/>
        </w:rPr>
        <w:t xml:space="preserve"> 2015</w:t>
      </w:r>
      <w:r w:rsidR="00B84EAF">
        <w:rPr>
          <w:rFonts w:cs="Times New Roman"/>
          <w:sz w:val="24"/>
          <w:szCs w:val="24"/>
        </w:rPr>
        <w:t>)</w:t>
      </w:r>
      <w:r w:rsidR="00495E64">
        <w:rPr>
          <w:rFonts w:cs="Times New Roman"/>
          <w:sz w:val="24"/>
          <w:szCs w:val="24"/>
        </w:rPr>
        <w:t xml:space="preserve">. </w:t>
      </w:r>
      <w:r w:rsidR="00FA48EE">
        <w:rPr>
          <w:rFonts w:cs="Times New Roman"/>
          <w:sz w:val="24"/>
          <w:szCs w:val="24"/>
        </w:rPr>
        <w:t xml:space="preserve">While it is tempting </w:t>
      </w:r>
      <w:r w:rsidR="00CC4E81">
        <w:rPr>
          <w:rFonts w:cs="Times New Roman"/>
          <w:sz w:val="24"/>
          <w:szCs w:val="24"/>
        </w:rPr>
        <w:t xml:space="preserve">to imagine </w:t>
      </w:r>
      <w:r w:rsidR="00FA48EE">
        <w:rPr>
          <w:rFonts w:cs="Times New Roman"/>
          <w:sz w:val="24"/>
          <w:szCs w:val="24"/>
        </w:rPr>
        <w:t xml:space="preserve">this is </w:t>
      </w:r>
      <w:r w:rsidR="004051E7">
        <w:rPr>
          <w:rFonts w:cs="Times New Roman"/>
          <w:sz w:val="24"/>
          <w:szCs w:val="24"/>
        </w:rPr>
        <w:t>merely symptomatic of a wider</w:t>
      </w:r>
      <w:r w:rsidR="00FA48EE">
        <w:rPr>
          <w:rFonts w:cs="Times New Roman"/>
          <w:sz w:val="24"/>
          <w:szCs w:val="24"/>
        </w:rPr>
        <w:t xml:space="preserve"> critical response </w:t>
      </w:r>
      <w:r w:rsidR="00CC4E81">
        <w:rPr>
          <w:rFonts w:cs="Times New Roman"/>
          <w:sz w:val="24"/>
          <w:szCs w:val="24"/>
        </w:rPr>
        <w:t xml:space="preserve">to the looming category of the </w:t>
      </w:r>
      <w:r w:rsidR="008B30B9">
        <w:rPr>
          <w:rFonts w:cs="Times New Roman"/>
          <w:sz w:val="24"/>
          <w:szCs w:val="24"/>
        </w:rPr>
        <w:t>Anthropocene</w:t>
      </w:r>
      <w:r w:rsidR="00FA48EE">
        <w:rPr>
          <w:rFonts w:cs="Times New Roman"/>
          <w:sz w:val="24"/>
          <w:szCs w:val="24"/>
        </w:rPr>
        <w:t xml:space="preserve">, we should not forget that the question of the </w:t>
      </w:r>
      <w:r w:rsidR="00206D52">
        <w:rPr>
          <w:rFonts w:cs="Times New Roman"/>
          <w:sz w:val="24"/>
          <w:szCs w:val="24"/>
        </w:rPr>
        <w:t>elemental is a long standing concern in variou</w:t>
      </w:r>
      <w:r w:rsidR="00C834BF">
        <w:rPr>
          <w:rFonts w:cs="Times New Roman"/>
          <w:sz w:val="24"/>
          <w:szCs w:val="24"/>
        </w:rPr>
        <w:t>s philosophical traditions. In c</w:t>
      </w:r>
      <w:r w:rsidR="00206D52">
        <w:rPr>
          <w:rFonts w:cs="Times New Roman"/>
          <w:sz w:val="24"/>
          <w:szCs w:val="24"/>
        </w:rPr>
        <w:t xml:space="preserve">lassical Greek thought, for instance, </w:t>
      </w:r>
      <w:r w:rsidR="0090712A">
        <w:rPr>
          <w:rFonts w:cs="Times New Roman"/>
          <w:sz w:val="24"/>
          <w:szCs w:val="24"/>
        </w:rPr>
        <w:t>the attempt to think about the world in terms of a limite</w:t>
      </w:r>
      <w:r w:rsidR="00C834BF">
        <w:rPr>
          <w:rFonts w:cs="Times New Roman"/>
          <w:sz w:val="24"/>
          <w:szCs w:val="24"/>
        </w:rPr>
        <w:t>d number of elemental matters was</w:t>
      </w:r>
      <w:r w:rsidR="0090712A">
        <w:rPr>
          <w:rFonts w:cs="Times New Roman"/>
          <w:sz w:val="24"/>
          <w:szCs w:val="24"/>
        </w:rPr>
        <w:t xml:space="preserve"> associated with the writing, fragmentary as it is, of </w:t>
      </w:r>
      <w:r w:rsidR="0090712A">
        <w:rPr>
          <w:rFonts w:cs="Times New Roman"/>
          <w:sz w:val="24"/>
          <w:szCs w:val="24"/>
        </w:rPr>
        <w:lastRenderedPageBreak/>
        <w:t>Empedocles. For Empedocles, and in turn for Plato, the world was composed of air, earth, fire, and water, and the relations between these elements w</w:t>
      </w:r>
      <w:r w:rsidR="00C14CBF">
        <w:rPr>
          <w:rFonts w:cs="Times New Roman"/>
          <w:sz w:val="24"/>
          <w:szCs w:val="24"/>
        </w:rPr>
        <w:t>ere</w:t>
      </w:r>
      <w:r w:rsidR="0090712A">
        <w:rPr>
          <w:rFonts w:cs="Times New Roman"/>
          <w:sz w:val="24"/>
          <w:szCs w:val="24"/>
        </w:rPr>
        <w:t xml:space="preserve"> shaped by affective energies </w:t>
      </w:r>
      <w:r w:rsidR="00C14CBF">
        <w:rPr>
          <w:rFonts w:cs="Times New Roman"/>
          <w:sz w:val="24"/>
          <w:szCs w:val="24"/>
        </w:rPr>
        <w:t>inclu</w:t>
      </w:r>
      <w:r w:rsidR="00F82D0B">
        <w:rPr>
          <w:rFonts w:cs="Times New Roman"/>
          <w:sz w:val="24"/>
          <w:szCs w:val="24"/>
        </w:rPr>
        <w:t>ding love and strife (MacCauley</w:t>
      </w:r>
      <w:r w:rsidR="00C14CBF">
        <w:rPr>
          <w:rFonts w:cs="Times New Roman"/>
          <w:sz w:val="24"/>
          <w:szCs w:val="24"/>
        </w:rPr>
        <w:t xml:space="preserve"> 2010). As ontological claims, such ideas are not credible of course. But they are potentially valuable as </w:t>
      </w:r>
      <w:r w:rsidR="008B30B9">
        <w:rPr>
          <w:rFonts w:cs="Times New Roman"/>
          <w:sz w:val="24"/>
          <w:szCs w:val="24"/>
        </w:rPr>
        <w:t>imaginative resources</w:t>
      </w:r>
      <w:r w:rsidR="00C14CBF">
        <w:rPr>
          <w:rFonts w:cs="Times New Roman"/>
          <w:sz w:val="24"/>
          <w:szCs w:val="24"/>
        </w:rPr>
        <w:t xml:space="preserve"> for more recent efforts to think about </w:t>
      </w:r>
      <w:r w:rsidR="003E1027">
        <w:rPr>
          <w:rFonts w:cs="Times New Roman"/>
          <w:sz w:val="24"/>
          <w:szCs w:val="24"/>
        </w:rPr>
        <w:t xml:space="preserve">the crafting of an elemental poetics attentive to the energy of diverse agencies (Cohen 2011; 2014; Cohen and Lowell Duckert 2015; Padilla 2009; Mentz 2010). </w:t>
      </w:r>
      <w:r w:rsidR="00C834BF">
        <w:rPr>
          <w:rFonts w:cs="Times New Roman"/>
          <w:sz w:val="24"/>
          <w:szCs w:val="24"/>
        </w:rPr>
        <w:t xml:space="preserve">It is precisely the imaginative poetics of the elemental which makes it so alluring for these authors. They are </w:t>
      </w:r>
      <w:r w:rsidR="00DE163A">
        <w:rPr>
          <w:rFonts w:cs="Times New Roman"/>
          <w:sz w:val="24"/>
          <w:szCs w:val="24"/>
        </w:rPr>
        <w:t>drawn to the ele</w:t>
      </w:r>
      <w:r w:rsidR="00C834BF">
        <w:rPr>
          <w:rFonts w:cs="Times New Roman"/>
          <w:sz w:val="24"/>
          <w:szCs w:val="24"/>
        </w:rPr>
        <w:t>ments, in part, for their dramatic material</w:t>
      </w:r>
      <w:r w:rsidR="002A0079">
        <w:rPr>
          <w:rFonts w:cs="Times New Roman"/>
          <w:sz w:val="24"/>
          <w:szCs w:val="24"/>
        </w:rPr>
        <w:t>ity, for how their “</w:t>
      </w:r>
      <w:r w:rsidR="00DE163A">
        <w:rPr>
          <w:rFonts w:cs="Times New Roman"/>
          <w:sz w:val="24"/>
          <w:szCs w:val="24"/>
        </w:rPr>
        <w:t xml:space="preserve">narratives are noisily audible, their activity energetic and obvious” (Cohen 2014: 55).  </w:t>
      </w:r>
      <w:r w:rsidR="004051E7">
        <w:rPr>
          <w:rFonts w:cs="Times New Roman"/>
          <w:sz w:val="24"/>
          <w:szCs w:val="24"/>
        </w:rPr>
        <w:t xml:space="preserve">Indeed, as Jane Bennett </w:t>
      </w:r>
      <w:r w:rsidR="003E1027">
        <w:rPr>
          <w:rFonts w:cs="Times New Roman"/>
          <w:sz w:val="24"/>
          <w:szCs w:val="24"/>
        </w:rPr>
        <w:t xml:space="preserve">(2010) </w:t>
      </w:r>
      <w:r w:rsidR="004051E7">
        <w:rPr>
          <w:rFonts w:cs="Times New Roman"/>
          <w:sz w:val="24"/>
          <w:szCs w:val="24"/>
        </w:rPr>
        <w:t>has argued in relation to the work of Lucretius, it is p</w:t>
      </w:r>
      <w:r w:rsidR="00AF7013">
        <w:rPr>
          <w:rFonts w:cs="Times New Roman"/>
          <w:sz w:val="24"/>
          <w:szCs w:val="24"/>
        </w:rPr>
        <w:t xml:space="preserve">erfectly possible to </w:t>
      </w:r>
      <w:r w:rsidR="008B30B9">
        <w:rPr>
          <w:rFonts w:cs="Times New Roman"/>
          <w:sz w:val="24"/>
          <w:szCs w:val="24"/>
        </w:rPr>
        <w:t>mobilize</w:t>
      </w:r>
      <w:r w:rsidR="00AF7013">
        <w:rPr>
          <w:rFonts w:cs="Times New Roman"/>
          <w:sz w:val="24"/>
          <w:szCs w:val="24"/>
        </w:rPr>
        <w:t xml:space="preserve"> archaic</w:t>
      </w:r>
      <w:r w:rsidR="004051E7">
        <w:rPr>
          <w:rFonts w:cs="Times New Roman"/>
          <w:sz w:val="24"/>
          <w:szCs w:val="24"/>
        </w:rPr>
        <w:t xml:space="preserve"> material imaginaries in </w:t>
      </w:r>
      <w:r w:rsidR="00AF7013">
        <w:rPr>
          <w:rFonts w:cs="Times New Roman"/>
          <w:sz w:val="24"/>
          <w:szCs w:val="24"/>
        </w:rPr>
        <w:t>order to animate and enrich ongoing</w:t>
      </w:r>
      <w:r w:rsidR="004051E7">
        <w:rPr>
          <w:rFonts w:cs="Times New Roman"/>
          <w:sz w:val="24"/>
          <w:szCs w:val="24"/>
        </w:rPr>
        <w:t xml:space="preserve"> ef</w:t>
      </w:r>
      <w:r w:rsidR="007718E4">
        <w:rPr>
          <w:rFonts w:cs="Times New Roman"/>
          <w:sz w:val="24"/>
          <w:szCs w:val="24"/>
        </w:rPr>
        <w:t>forts to speculate upon ontological ethics and politics</w:t>
      </w:r>
      <w:r w:rsidR="004051E7">
        <w:rPr>
          <w:rFonts w:cs="Times New Roman"/>
          <w:sz w:val="24"/>
          <w:szCs w:val="24"/>
        </w:rPr>
        <w:t xml:space="preserve">. In that sense, the category of the elemental </w:t>
      </w:r>
      <w:r w:rsidR="00AF7013">
        <w:rPr>
          <w:rFonts w:cs="Times New Roman"/>
          <w:sz w:val="24"/>
          <w:szCs w:val="24"/>
        </w:rPr>
        <w:t xml:space="preserve">provides </w:t>
      </w:r>
      <w:r w:rsidR="003E1027">
        <w:rPr>
          <w:rFonts w:cs="Times New Roman"/>
          <w:sz w:val="24"/>
          <w:szCs w:val="24"/>
        </w:rPr>
        <w:t xml:space="preserve">an imaginative resource for different versions of speculative realism and </w:t>
      </w:r>
      <w:r w:rsidR="00AF7013">
        <w:rPr>
          <w:rFonts w:cs="Times New Roman"/>
          <w:sz w:val="24"/>
          <w:szCs w:val="24"/>
        </w:rPr>
        <w:t xml:space="preserve">of </w:t>
      </w:r>
      <w:r w:rsidR="003E1027">
        <w:rPr>
          <w:rFonts w:cs="Times New Roman"/>
          <w:sz w:val="24"/>
          <w:szCs w:val="24"/>
        </w:rPr>
        <w:t>new materialism, in which the emphasis shifts and slides between</w:t>
      </w:r>
      <w:r w:rsidR="00AF7013">
        <w:rPr>
          <w:rFonts w:cs="Times New Roman"/>
          <w:sz w:val="24"/>
          <w:szCs w:val="24"/>
        </w:rPr>
        <w:t xml:space="preserve"> the fundamental importance of </w:t>
      </w:r>
      <w:r w:rsidR="003E1027">
        <w:rPr>
          <w:rFonts w:cs="Times New Roman"/>
          <w:sz w:val="24"/>
          <w:szCs w:val="24"/>
        </w:rPr>
        <w:t>entity, relation, and process.</w:t>
      </w:r>
      <w:r w:rsidR="00DE163A" w:rsidRPr="00DE163A">
        <w:rPr>
          <w:rFonts w:cs="Times New Roman"/>
          <w:sz w:val="24"/>
          <w:szCs w:val="24"/>
        </w:rPr>
        <w:t xml:space="preserve"> </w:t>
      </w:r>
    </w:p>
    <w:p w14:paraId="1C4F18CA" w14:textId="4DA8F340" w:rsidR="00495E64" w:rsidRDefault="00EC4278" w:rsidP="00CD0C1B">
      <w:pPr>
        <w:spacing w:line="480" w:lineRule="auto"/>
        <w:ind w:firstLine="720"/>
        <w:rPr>
          <w:rFonts w:cs="Times New Roman"/>
          <w:sz w:val="24"/>
          <w:szCs w:val="24"/>
        </w:rPr>
      </w:pPr>
      <w:r>
        <w:rPr>
          <w:rFonts w:cs="Times New Roman"/>
          <w:sz w:val="24"/>
          <w:szCs w:val="24"/>
        </w:rPr>
        <w:t>S</w:t>
      </w:r>
      <w:r w:rsidR="003E1027">
        <w:rPr>
          <w:rFonts w:cs="Times New Roman"/>
          <w:sz w:val="24"/>
          <w:szCs w:val="24"/>
        </w:rPr>
        <w:t>econd</w:t>
      </w:r>
      <w:r>
        <w:rPr>
          <w:rFonts w:cs="Times New Roman"/>
          <w:sz w:val="24"/>
          <w:szCs w:val="24"/>
        </w:rPr>
        <w:t xml:space="preserve">, </w:t>
      </w:r>
      <w:r w:rsidR="00724714">
        <w:rPr>
          <w:rFonts w:cs="Times New Roman"/>
          <w:sz w:val="24"/>
          <w:szCs w:val="24"/>
        </w:rPr>
        <w:t>the elemental has become an</w:t>
      </w:r>
      <w:r w:rsidR="003E1027">
        <w:rPr>
          <w:rFonts w:cs="Times New Roman"/>
          <w:sz w:val="24"/>
          <w:szCs w:val="24"/>
        </w:rPr>
        <w:t xml:space="preserve"> alluri</w:t>
      </w:r>
      <w:r>
        <w:rPr>
          <w:rFonts w:cs="Times New Roman"/>
          <w:sz w:val="24"/>
          <w:szCs w:val="24"/>
        </w:rPr>
        <w:t xml:space="preserve">ng category for thinking </w:t>
      </w:r>
      <w:r w:rsidR="00F82D0B">
        <w:rPr>
          <w:rFonts w:cs="Times New Roman"/>
          <w:sz w:val="24"/>
          <w:szCs w:val="24"/>
        </w:rPr>
        <w:t xml:space="preserve">through </w:t>
      </w:r>
      <w:r w:rsidR="003E1027">
        <w:rPr>
          <w:rFonts w:cs="Times New Roman"/>
          <w:sz w:val="24"/>
          <w:szCs w:val="24"/>
        </w:rPr>
        <w:t>the processual materiality of the environmental milieus in which different forms of life are generatively immersed (</w:t>
      </w:r>
      <w:r w:rsidR="00F82D0B">
        <w:rPr>
          <w:rFonts w:cs="Times New Roman"/>
          <w:sz w:val="24"/>
          <w:szCs w:val="24"/>
        </w:rPr>
        <w:t>Durham Peters 2015: Ingold</w:t>
      </w:r>
      <w:r w:rsidR="003E1027">
        <w:rPr>
          <w:rFonts w:cs="Times New Roman"/>
          <w:sz w:val="24"/>
          <w:szCs w:val="24"/>
        </w:rPr>
        <w:t xml:space="preserve"> 2015). Here the Empedoclean fourfold division actually provides some orientation insofar as it reminds us of how forms of life live, move, and associate by virtue of their immersion in water</w:t>
      </w:r>
      <w:r w:rsidR="00F82D0B">
        <w:rPr>
          <w:rFonts w:cs="Times New Roman"/>
          <w:sz w:val="24"/>
          <w:szCs w:val="24"/>
        </w:rPr>
        <w:t>, earth,</w:t>
      </w:r>
      <w:r w:rsidR="003E1027">
        <w:rPr>
          <w:rFonts w:cs="Times New Roman"/>
          <w:sz w:val="24"/>
          <w:szCs w:val="24"/>
        </w:rPr>
        <w:t xml:space="preserve"> or air. This might seem like an obvious</w:t>
      </w:r>
      <w:r w:rsidR="00C834BF">
        <w:rPr>
          <w:rFonts w:cs="Times New Roman"/>
          <w:sz w:val="24"/>
          <w:szCs w:val="24"/>
        </w:rPr>
        <w:t xml:space="preserve"> claim to make</w:t>
      </w:r>
      <w:r w:rsidR="003E1027">
        <w:rPr>
          <w:rFonts w:cs="Times New Roman"/>
          <w:sz w:val="24"/>
          <w:szCs w:val="24"/>
        </w:rPr>
        <w:t>.</w:t>
      </w:r>
      <w:r w:rsidR="0064253B">
        <w:rPr>
          <w:rFonts w:cs="Times New Roman"/>
          <w:sz w:val="24"/>
          <w:szCs w:val="24"/>
        </w:rPr>
        <w:t xml:space="preserve"> </w:t>
      </w:r>
      <w:r w:rsidR="0003674C">
        <w:rPr>
          <w:rFonts w:cs="Times New Roman"/>
          <w:sz w:val="24"/>
          <w:szCs w:val="24"/>
        </w:rPr>
        <w:t>And yet</w:t>
      </w:r>
      <w:r w:rsidR="00F82D0B">
        <w:rPr>
          <w:rFonts w:cs="Times New Roman"/>
          <w:sz w:val="24"/>
          <w:szCs w:val="24"/>
        </w:rPr>
        <w:t>, with some notable exceptions, geographers and others</w:t>
      </w:r>
      <w:r w:rsidR="0064253B">
        <w:rPr>
          <w:rFonts w:cs="Times New Roman"/>
          <w:sz w:val="24"/>
          <w:szCs w:val="24"/>
        </w:rPr>
        <w:t xml:space="preserve"> are arguab</w:t>
      </w:r>
      <w:r w:rsidR="00F82D0B">
        <w:rPr>
          <w:rFonts w:cs="Times New Roman"/>
          <w:sz w:val="24"/>
          <w:szCs w:val="24"/>
        </w:rPr>
        <w:t>ly only beginning to elaborate the</w:t>
      </w:r>
      <w:r w:rsidR="0064253B">
        <w:rPr>
          <w:rFonts w:cs="Times New Roman"/>
          <w:sz w:val="24"/>
          <w:szCs w:val="24"/>
        </w:rPr>
        <w:t xml:space="preserve"> kind of </w:t>
      </w:r>
      <w:r w:rsidR="00C834BF">
        <w:rPr>
          <w:rFonts w:cs="Times New Roman"/>
          <w:sz w:val="24"/>
          <w:szCs w:val="24"/>
        </w:rPr>
        <w:t>more-than-</w:t>
      </w:r>
      <w:r w:rsidR="0003674C">
        <w:rPr>
          <w:rFonts w:cs="Times New Roman"/>
          <w:sz w:val="24"/>
          <w:szCs w:val="24"/>
        </w:rPr>
        <w:t xml:space="preserve">human </w:t>
      </w:r>
      <w:r w:rsidR="0064253B">
        <w:rPr>
          <w:rFonts w:cs="Times New Roman"/>
          <w:sz w:val="24"/>
          <w:szCs w:val="24"/>
        </w:rPr>
        <w:t xml:space="preserve">phenomenology </w:t>
      </w:r>
      <w:r w:rsidR="00F82D0B">
        <w:rPr>
          <w:rFonts w:cs="Times New Roman"/>
          <w:sz w:val="24"/>
          <w:szCs w:val="24"/>
        </w:rPr>
        <w:t xml:space="preserve">that is sufficiently attentive to the modes </w:t>
      </w:r>
      <w:r w:rsidR="0064253B">
        <w:rPr>
          <w:rFonts w:cs="Times New Roman"/>
          <w:sz w:val="24"/>
          <w:szCs w:val="24"/>
        </w:rPr>
        <w:t xml:space="preserve">of living and moving that take place through the affordances of different </w:t>
      </w:r>
      <w:r w:rsidR="0064253B">
        <w:rPr>
          <w:rFonts w:cs="Times New Roman"/>
          <w:sz w:val="24"/>
          <w:szCs w:val="24"/>
        </w:rPr>
        <w:lastRenderedPageBreak/>
        <w:t>elemental milieu (</w:t>
      </w:r>
      <w:r w:rsidR="0003674C">
        <w:rPr>
          <w:rFonts w:cs="Times New Roman"/>
          <w:sz w:val="24"/>
          <w:szCs w:val="24"/>
        </w:rPr>
        <w:t xml:space="preserve">see </w:t>
      </w:r>
      <w:r w:rsidR="00F82D0B">
        <w:rPr>
          <w:rFonts w:cs="Times New Roman"/>
          <w:sz w:val="24"/>
          <w:szCs w:val="24"/>
        </w:rPr>
        <w:t>Ingold</w:t>
      </w:r>
      <w:r w:rsidR="0064253B">
        <w:rPr>
          <w:rFonts w:cs="Times New Roman"/>
          <w:sz w:val="24"/>
          <w:szCs w:val="24"/>
        </w:rPr>
        <w:t xml:space="preserve"> 2015).</w:t>
      </w:r>
      <w:r w:rsidR="0003674C">
        <w:rPr>
          <w:rFonts w:cs="Times New Roman"/>
          <w:sz w:val="24"/>
          <w:szCs w:val="24"/>
        </w:rPr>
        <w:t xml:space="preserve"> </w:t>
      </w:r>
      <w:r w:rsidR="00F82D0B">
        <w:rPr>
          <w:rFonts w:cs="Times New Roman"/>
          <w:sz w:val="24"/>
          <w:szCs w:val="24"/>
        </w:rPr>
        <w:t>That said, p</w:t>
      </w:r>
      <w:r w:rsidR="00724714">
        <w:rPr>
          <w:rFonts w:cs="Times New Roman"/>
          <w:sz w:val="24"/>
          <w:szCs w:val="24"/>
        </w:rPr>
        <w:t xml:space="preserve">erhaps the most obvious way in which this </w:t>
      </w:r>
      <w:r w:rsidR="00F82D0B">
        <w:rPr>
          <w:rFonts w:cs="Times New Roman"/>
          <w:sz w:val="24"/>
          <w:szCs w:val="24"/>
        </w:rPr>
        <w:t xml:space="preserve">broader </w:t>
      </w:r>
      <w:r w:rsidR="00724714">
        <w:rPr>
          <w:rFonts w:cs="Times New Roman"/>
          <w:sz w:val="24"/>
          <w:szCs w:val="24"/>
        </w:rPr>
        <w:t>project is being pursued is through increased attention</w:t>
      </w:r>
      <w:r w:rsidR="0003674C">
        <w:rPr>
          <w:rFonts w:cs="Times New Roman"/>
          <w:sz w:val="24"/>
          <w:szCs w:val="24"/>
        </w:rPr>
        <w:t xml:space="preserve"> to air and atmosphere as elemental milie</w:t>
      </w:r>
      <w:r w:rsidR="00724714">
        <w:rPr>
          <w:rFonts w:cs="Times New Roman"/>
          <w:sz w:val="24"/>
          <w:szCs w:val="24"/>
        </w:rPr>
        <w:t xml:space="preserve">us for different forms of life. While much of this work has focused on </w:t>
      </w:r>
      <w:r w:rsidR="004C4429">
        <w:rPr>
          <w:rFonts w:cs="Times New Roman"/>
          <w:sz w:val="24"/>
          <w:szCs w:val="24"/>
        </w:rPr>
        <w:t xml:space="preserve">the </w:t>
      </w:r>
      <w:r w:rsidR="00724714">
        <w:rPr>
          <w:rFonts w:cs="Times New Roman"/>
          <w:sz w:val="24"/>
          <w:szCs w:val="24"/>
        </w:rPr>
        <w:t xml:space="preserve">technological and political assemblages of different forms of aerial </w:t>
      </w:r>
      <w:r w:rsidR="00C379B3">
        <w:rPr>
          <w:rFonts w:cs="Times New Roman"/>
          <w:sz w:val="24"/>
          <w:szCs w:val="24"/>
        </w:rPr>
        <w:t xml:space="preserve">and atmospheric </w:t>
      </w:r>
      <w:r w:rsidR="00724714">
        <w:rPr>
          <w:rFonts w:cs="Times New Roman"/>
          <w:sz w:val="24"/>
          <w:szCs w:val="24"/>
        </w:rPr>
        <w:t>life</w:t>
      </w:r>
      <w:r w:rsidR="00F82D0B">
        <w:rPr>
          <w:rFonts w:cs="Times New Roman"/>
          <w:sz w:val="24"/>
          <w:szCs w:val="24"/>
        </w:rPr>
        <w:t xml:space="preserve"> (Adey</w:t>
      </w:r>
      <w:r w:rsidR="004C4429">
        <w:rPr>
          <w:rFonts w:cs="Times New Roman"/>
          <w:sz w:val="24"/>
          <w:szCs w:val="24"/>
        </w:rPr>
        <w:t xml:space="preserve"> 2010</w:t>
      </w:r>
      <w:r w:rsidR="005C1404">
        <w:rPr>
          <w:rFonts w:cs="Times New Roman"/>
          <w:sz w:val="24"/>
          <w:szCs w:val="24"/>
        </w:rPr>
        <w:t>;</w:t>
      </w:r>
      <w:r w:rsidR="00C379B3">
        <w:rPr>
          <w:rFonts w:cs="Times New Roman"/>
          <w:sz w:val="24"/>
          <w:szCs w:val="24"/>
        </w:rPr>
        <w:t xml:space="preserve"> 2014</w:t>
      </w:r>
      <w:r w:rsidR="004C4429">
        <w:rPr>
          <w:rFonts w:cs="Times New Roman"/>
          <w:sz w:val="24"/>
          <w:szCs w:val="24"/>
        </w:rPr>
        <w:t xml:space="preserve">), </w:t>
      </w:r>
      <w:r w:rsidR="00F82D0B">
        <w:rPr>
          <w:rFonts w:cs="Times New Roman"/>
          <w:sz w:val="24"/>
          <w:szCs w:val="24"/>
        </w:rPr>
        <w:t xml:space="preserve">recent work has also begun to pay attention to </w:t>
      </w:r>
      <w:r w:rsidR="004C4429">
        <w:rPr>
          <w:rFonts w:cs="Times New Roman"/>
          <w:sz w:val="24"/>
          <w:szCs w:val="24"/>
        </w:rPr>
        <w:t xml:space="preserve">the </w:t>
      </w:r>
      <w:r w:rsidR="00F82D0B">
        <w:rPr>
          <w:rFonts w:cs="Times New Roman"/>
          <w:sz w:val="24"/>
          <w:szCs w:val="24"/>
        </w:rPr>
        <w:t xml:space="preserve">agency of air and atmosphere </w:t>
      </w:r>
      <w:r w:rsidR="004C4429">
        <w:rPr>
          <w:rFonts w:cs="Times New Roman"/>
          <w:sz w:val="24"/>
          <w:szCs w:val="24"/>
        </w:rPr>
        <w:t>in shaping forms of human and non-human life in ways that are excessive of control and calculability</w:t>
      </w:r>
      <w:r w:rsidR="00F82D0B">
        <w:rPr>
          <w:rFonts w:cs="Times New Roman"/>
          <w:sz w:val="24"/>
          <w:szCs w:val="24"/>
        </w:rPr>
        <w:t xml:space="preserve"> (see Jac</w:t>
      </w:r>
      <w:r w:rsidR="005C1404">
        <w:rPr>
          <w:rFonts w:cs="Times New Roman"/>
          <w:sz w:val="24"/>
          <w:szCs w:val="24"/>
        </w:rPr>
        <w:t>kson and Fannin 2011; Engelmann</w:t>
      </w:r>
      <w:r w:rsidR="00F82D0B">
        <w:rPr>
          <w:rFonts w:cs="Times New Roman"/>
          <w:sz w:val="24"/>
          <w:szCs w:val="24"/>
        </w:rPr>
        <w:t xml:space="preserve"> 2015</w:t>
      </w:r>
      <w:r w:rsidR="002613BE">
        <w:rPr>
          <w:rFonts w:cs="Times New Roman"/>
          <w:sz w:val="24"/>
          <w:szCs w:val="24"/>
        </w:rPr>
        <w:t>b</w:t>
      </w:r>
      <w:r w:rsidR="00F82D0B">
        <w:rPr>
          <w:rFonts w:cs="Times New Roman"/>
          <w:sz w:val="24"/>
          <w:szCs w:val="24"/>
        </w:rPr>
        <w:t>).</w:t>
      </w:r>
      <w:r w:rsidR="004C4429">
        <w:rPr>
          <w:rFonts w:cs="Times New Roman"/>
          <w:sz w:val="24"/>
          <w:szCs w:val="24"/>
        </w:rPr>
        <w:t xml:space="preserve"> </w:t>
      </w:r>
      <w:r w:rsidR="00F82D0B">
        <w:rPr>
          <w:rFonts w:cs="Times New Roman"/>
          <w:sz w:val="24"/>
          <w:szCs w:val="24"/>
        </w:rPr>
        <w:t>However, there remains a</w:t>
      </w:r>
      <w:r w:rsidR="004C4429">
        <w:rPr>
          <w:rFonts w:cs="Times New Roman"/>
          <w:sz w:val="24"/>
          <w:szCs w:val="24"/>
        </w:rPr>
        <w:t xml:space="preserve"> great deal of scope for exploring </w:t>
      </w:r>
      <w:r w:rsidR="00C834BF">
        <w:rPr>
          <w:rFonts w:cs="Times New Roman"/>
          <w:sz w:val="24"/>
          <w:szCs w:val="24"/>
        </w:rPr>
        <w:t xml:space="preserve">how </w:t>
      </w:r>
      <w:r w:rsidR="004C4429">
        <w:rPr>
          <w:rFonts w:cs="Times New Roman"/>
          <w:sz w:val="24"/>
          <w:szCs w:val="24"/>
        </w:rPr>
        <w:t xml:space="preserve">the agency of </w:t>
      </w:r>
      <w:r w:rsidR="00F82D0B">
        <w:rPr>
          <w:rFonts w:cs="Times New Roman"/>
          <w:sz w:val="24"/>
          <w:szCs w:val="24"/>
        </w:rPr>
        <w:t xml:space="preserve">atmospheric </w:t>
      </w:r>
      <w:r w:rsidR="004C4429">
        <w:rPr>
          <w:rFonts w:cs="Times New Roman"/>
          <w:sz w:val="24"/>
          <w:szCs w:val="24"/>
        </w:rPr>
        <w:t>milieus participate in the craft</w:t>
      </w:r>
      <w:r w:rsidR="00F82D0B">
        <w:rPr>
          <w:rFonts w:cs="Times New Roman"/>
          <w:sz w:val="24"/>
          <w:szCs w:val="24"/>
        </w:rPr>
        <w:t>ing of new forms of association</w:t>
      </w:r>
      <w:r w:rsidR="00C834BF">
        <w:rPr>
          <w:rFonts w:cs="Times New Roman"/>
          <w:sz w:val="24"/>
          <w:szCs w:val="24"/>
        </w:rPr>
        <w:t xml:space="preserve"> and life</w:t>
      </w:r>
      <w:r w:rsidR="00F82D0B">
        <w:rPr>
          <w:rFonts w:cs="Times New Roman"/>
          <w:sz w:val="24"/>
          <w:szCs w:val="24"/>
        </w:rPr>
        <w:t>, not least because in sensing variations in these milieus we are also sensing</w:t>
      </w:r>
      <w:r w:rsidR="004B780E">
        <w:rPr>
          <w:rFonts w:cs="Times New Roman"/>
          <w:sz w:val="24"/>
          <w:szCs w:val="24"/>
        </w:rPr>
        <w:t xml:space="preserve"> the force of something </w:t>
      </w:r>
      <w:r w:rsidR="007A3CA8">
        <w:rPr>
          <w:rFonts w:cs="Times New Roman"/>
          <w:sz w:val="24"/>
          <w:szCs w:val="24"/>
        </w:rPr>
        <w:t xml:space="preserve">whose origin lies </w:t>
      </w:r>
      <w:r w:rsidR="004B780E">
        <w:rPr>
          <w:rFonts w:cs="Times New Roman"/>
          <w:sz w:val="24"/>
          <w:szCs w:val="24"/>
        </w:rPr>
        <w:t xml:space="preserve">beyond our sphere of planetary concern. </w:t>
      </w:r>
      <w:r w:rsidR="00F82D0B">
        <w:rPr>
          <w:rFonts w:cs="Times New Roman"/>
          <w:sz w:val="24"/>
          <w:szCs w:val="24"/>
        </w:rPr>
        <w:t xml:space="preserve"> </w:t>
      </w:r>
      <w:r w:rsidR="004C4429">
        <w:rPr>
          <w:rFonts w:cs="Times New Roman"/>
          <w:sz w:val="24"/>
          <w:szCs w:val="24"/>
        </w:rPr>
        <w:t xml:space="preserve">  </w:t>
      </w:r>
    </w:p>
    <w:p w14:paraId="6B12F5EC" w14:textId="39BE76B3" w:rsidR="00206D52" w:rsidRDefault="00EC4278" w:rsidP="00CD0C1B">
      <w:pPr>
        <w:spacing w:line="480" w:lineRule="auto"/>
        <w:ind w:firstLine="720"/>
        <w:rPr>
          <w:rFonts w:cs="Times New Roman"/>
          <w:sz w:val="24"/>
          <w:szCs w:val="24"/>
        </w:rPr>
      </w:pPr>
      <w:r>
        <w:rPr>
          <w:rFonts w:cs="Times New Roman"/>
          <w:sz w:val="24"/>
          <w:szCs w:val="24"/>
        </w:rPr>
        <w:t xml:space="preserve">Third, </w:t>
      </w:r>
      <w:r w:rsidR="005B2420">
        <w:rPr>
          <w:rFonts w:cs="Times New Roman"/>
          <w:sz w:val="24"/>
          <w:szCs w:val="24"/>
        </w:rPr>
        <w:t xml:space="preserve">the </w:t>
      </w:r>
      <w:r w:rsidR="004C4429">
        <w:rPr>
          <w:rFonts w:cs="Times New Roman"/>
          <w:sz w:val="24"/>
          <w:szCs w:val="24"/>
        </w:rPr>
        <w:t xml:space="preserve">re-emergence of the elemental </w:t>
      </w:r>
      <w:r>
        <w:rPr>
          <w:rFonts w:cs="Times New Roman"/>
          <w:sz w:val="24"/>
          <w:szCs w:val="24"/>
        </w:rPr>
        <w:t xml:space="preserve">is part of a wider </w:t>
      </w:r>
      <w:r w:rsidR="007A3CA8">
        <w:rPr>
          <w:rFonts w:cs="Times New Roman"/>
          <w:sz w:val="24"/>
          <w:szCs w:val="24"/>
        </w:rPr>
        <w:t>effort</w:t>
      </w:r>
      <w:r w:rsidR="005B2420">
        <w:rPr>
          <w:rFonts w:cs="Times New Roman"/>
          <w:sz w:val="24"/>
          <w:szCs w:val="24"/>
        </w:rPr>
        <w:t xml:space="preserve"> to </w:t>
      </w:r>
      <w:r w:rsidR="004C4429">
        <w:rPr>
          <w:rFonts w:cs="Times New Roman"/>
          <w:sz w:val="24"/>
          <w:szCs w:val="24"/>
        </w:rPr>
        <w:t xml:space="preserve">think about the role that distinctive materials </w:t>
      </w:r>
      <w:r>
        <w:rPr>
          <w:rFonts w:cs="Times New Roman"/>
          <w:sz w:val="24"/>
          <w:szCs w:val="24"/>
        </w:rPr>
        <w:t xml:space="preserve">with very specific properties </w:t>
      </w:r>
      <w:r w:rsidR="004C4429">
        <w:rPr>
          <w:rFonts w:cs="Times New Roman"/>
          <w:sz w:val="24"/>
          <w:szCs w:val="24"/>
        </w:rPr>
        <w:t>play in shaping geographies</w:t>
      </w:r>
      <w:r>
        <w:rPr>
          <w:rFonts w:cs="Times New Roman"/>
          <w:sz w:val="24"/>
          <w:szCs w:val="24"/>
        </w:rPr>
        <w:t xml:space="preserve"> (see, for instance, Hecht 2012)</w:t>
      </w:r>
      <w:r w:rsidR="004C4429">
        <w:rPr>
          <w:rFonts w:cs="Times New Roman"/>
          <w:sz w:val="24"/>
          <w:szCs w:val="24"/>
        </w:rPr>
        <w:t xml:space="preserve">. </w:t>
      </w:r>
      <w:r w:rsidR="008B754D">
        <w:rPr>
          <w:rFonts w:cs="Times New Roman"/>
          <w:sz w:val="24"/>
          <w:szCs w:val="24"/>
        </w:rPr>
        <w:t xml:space="preserve">Here the category of the elemental provides an important constraint insofar as it refers to the organization of matter and </w:t>
      </w:r>
      <w:r w:rsidR="00B54D3D">
        <w:rPr>
          <w:rFonts w:cs="Times New Roman"/>
          <w:sz w:val="24"/>
          <w:szCs w:val="24"/>
        </w:rPr>
        <w:t xml:space="preserve">energy into specific materials </w:t>
      </w:r>
      <w:r w:rsidR="008B754D">
        <w:rPr>
          <w:rFonts w:cs="Times New Roman"/>
          <w:sz w:val="24"/>
          <w:szCs w:val="24"/>
        </w:rPr>
        <w:t>with relative</w:t>
      </w:r>
      <w:r w:rsidR="00B54D3D">
        <w:rPr>
          <w:rFonts w:cs="Times New Roman"/>
          <w:sz w:val="24"/>
          <w:szCs w:val="24"/>
        </w:rPr>
        <w:t>ly predictable capacities to</w:t>
      </w:r>
      <w:r w:rsidR="008B754D">
        <w:rPr>
          <w:rFonts w:cs="Times New Roman"/>
          <w:sz w:val="24"/>
          <w:szCs w:val="24"/>
        </w:rPr>
        <w:t xml:space="preserve"> affect and be affected</w:t>
      </w:r>
      <w:r w:rsidR="004B780E">
        <w:rPr>
          <w:rFonts w:cs="Times New Roman"/>
          <w:sz w:val="24"/>
          <w:szCs w:val="24"/>
        </w:rPr>
        <w:t>. This is the elemental</w:t>
      </w:r>
      <w:r w:rsidR="004121A0" w:rsidRPr="00830ED7">
        <w:rPr>
          <w:rFonts w:cs="Times New Roman"/>
          <w:sz w:val="24"/>
          <w:szCs w:val="24"/>
        </w:rPr>
        <w:t xml:space="preserve"> </w:t>
      </w:r>
      <w:r w:rsidR="004B780E">
        <w:rPr>
          <w:rFonts w:cs="Times New Roman"/>
          <w:sz w:val="24"/>
          <w:szCs w:val="24"/>
        </w:rPr>
        <w:t xml:space="preserve">as </w:t>
      </w:r>
      <w:r w:rsidR="004121A0" w:rsidRPr="00830ED7">
        <w:rPr>
          <w:rFonts w:cs="Times New Roman"/>
          <w:sz w:val="24"/>
          <w:szCs w:val="24"/>
        </w:rPr>
        <w:t>the physico-chemical</w:t>
      </w:r>
      <w:r w:rsidR="004121A0">
        <w:rPr>
          <w:rFonts w:cs="Times New Roman"/>
          <w:sz w:val="24"/>
          <w:szCs w:val="24"/>
        </w:rPr>
        <w:t xml:space="preserve">: the elemental as </w:t>
      </w:r>
      <w:r w:rsidR="008B30B9">
        <w:rPr>
          <w:rFonts w:cs="Times New Roman"/>
          <w:sz w:val="24"/>
          <w:szCs w:val="24"/>
        </w:rPr>
        <w:t xml:space="preserve">a </w:t>
      </w:r>
      <w:r w:rsidR="004121A0">
        <w:rPr>
          <w:rFonts w:cs="Times New Roman"/>
          <w:sz w:val="24"/>
          <w:szCs w:val="24"/>
        </w:rPr>
        <w:t>configuration</w:t>
      </w:r>
      <w:r w:rsidR="004121A0" w:rsidRPr="00830ED7">
        <w:rPr>
          <w:rFonts w:cs="Times New Roman"/>
          <w:sz w:val="24"/>
          <w:szCs w:val="24"/>
        </w:rPr>
        <w:t xml:space="preserve"> of matter whose properties and capacities define</w:t>
      </w:r>
      <w:r w:rsidR="008B30B9">
        <w:rPr>
          <w:rFonts w:cs="Times New Roman"/>
          <w:sz w:val="24"/>
          <w:szCs w:val="24"/>
        </w:rPr>
        <w:t>s</w:t>
      </w:r>
      <w:r w:rsidR="004121A0" w:rsidRPr="00830ED7">
        <w:rPr>
          <w:rFonts w:cs="Times New Roman"/>
          <w:sz w:val="24"/>
          <w:szCs w:val="24"/>
        </w:rPr>
        <w:t xml:space="preserve"> and shape</w:t>
      </w:r>
      <w:r w:rsidR="008B30B9">
        <w:rPr>
          <w:rFonts w:cs="Times New Roman"/>
          <w:sz w:val="24"/>
          <w:szCs w:val="24"/>
        </w:rPr>
        <w:t>s</w:t>
      </w:r>
      <w:r w:rsidR="004121A0" w:rsidRPr="00830ED7">
        <w:rPr>
          <w:rFonts w:cs="Times New Roman"/>
          <w:sz w:val="24"/>
          <w:szCs w:val="24"/>
        </w:rPr>
        <w:t xml:space="preserve"> organic and inorganic entities. This is the elemental grasped in terms of bonds, affinities, </w:t>
      </w:r>
      <w:r w:rsidR="004121A0">
        <w:rPr>
          <w:rFonts w:cs="Times New Roman"/>
          <w:sz w:val="24"/>
          <w:szCs w:val="24"/>
        </w:rPr>
        <w:t xml:space="preserve">and </w:t>
      </w:r>
      <w:r w:rsidR="004B780E">
        <w:rPr>
          <w:rFonts w:cs="Times New Roman"/>
          <w:sz w:val="24"/>
          <w:szCs w:val="24"/>
        </w:rPr>
        <w:t xml:space="preserve">reactions, capacities whose distribution </w:t>
      </w:r>
      <w:r w:rsidR="00B704BF">
        <w:rPr>
          <w:rFonts w:cs="Times New Roman"/>
          <w:sz w:val="24"/>
          <w:szCs w:val="24"/>
        </w:rPr>
        <w:t>is diagrammed across the rows and columns of</w:t>
      </w:r>
      <w:r w:rsidR="00013378">
        <w:rPr>
          <w:rFonts w:cs="Times New Roman"/>
          <w:sz w:val="24"/>
          <w:szCs w:val="24"/>
        </w:rPr>
        <w:t xml:space="preserve"> </w:t>
      </w:r>
      <w:r w:rsidR="004B780E">
        <w:rPr>
          <w:rFonts w:cs="Times New Roman"/>
          <w:sz w:val="24"/>
          <w:szCs w:val="24"/>
        </w:rPr>
        <w:t xml:space="preserve"> the </w:t>
      </w:r>
      <w:r w:rsidR="008B754D">
        <w:rPr>
          <w:rFonts w:cs="Times New Roman"/>
          <w:sz w:val="24"/>
          <w:szCs w:val="24"/>
        </w:rPr>
        <w:t>periodic</w:t>
      </w:r>
      <w:r w:rsidR="004B790E">
        <w:rPr>
          <w:rFonts w:cs="Times New Roman"/>
          <w:sz w:val="24"/>
          <w:szCs w:val="24"/>
        </w:rPr>
        <w:t xml:space="preserve"> table</w:t>
      </w:r>
      <w:r w:rsidR="004B780E">
        <w:rPr>
          <w:rFonts w:cs="Times New Roman"/>
          <w:sz w:val="24"/>
          <w:szCs w:val="24"/>
        </w:rPr>
        <w:t xml:space="preserve"> of elements</w:t>
      </w:r>
      <w:r w:rsidR="004B790E">
        <w:rPr>
          <w:rFonts w:cs="Times New Roman"/>
          <w:sz w:val="24"/>
          <w:szCs w:val="24"/>
        </w:rPr>
        <w:t xml:space="preserve">. </w:t>
      </w:r>
      <w:r w:rsidR="004B780E">
        <w:rPr>
          <w:rFonts w:cs="Times New Roman"/>
          <w:sz w:val="24"/>
          <w:szCs w:val="24"/>
        </w:rPr>
        <w:t xml:space="preserve">This is not to </w:t>
      </w:r>
      <w:r w:rsidR="004B790E">
        <w:rPr>
          <w:rFonts w:cs="Times New Roman"/>
          <w:sz w:val="24"/>
          <w:szCs w:val="24"/>
        </w:rPr>
        <w:t>reduce materiality to the terms of the scientific gaze, or to</w:t>
      </w:r>
      <w:r w:rsidR="004B780E">
        <w:rPr>
          <w:rFonts w:cs="Times New Roman"/>
          <w:sz w:val="24"/>
          <w:szCs w:val="24"/>
        </w:rPr>
        <w:t xml:space="preserve"> suggest that each of the </w:t>
      </w:r>
      <w:r w:rsidR="004B790E">
        <w:rPr>
          <w:rFonts w:cs="Times New Roman"/>
          <w:sz w:val="24"/>
          <w:szCs w:val="24"/>
        </w:rPr>
        <w:t>elements</w:t>
      </w:r>
      <w:r w:rsidR="004B780E">
        <w:rPr>
          <w:rFonts w:cs="Times New Roman"/>
          <w:sz w:val="24"/>
          <w:szCs w:val="24"/>
        </w:rPr>
        <w:t xml:space="preserve"> on this table</w:t>
      </w:r>
      <w:r w:rsidR="004274B3">
        <w:rPr>
          <w:rFonts w:cs="Times New Roman"/>
          <w:sz w:val="24"/>
          <w:szCs w:val="24"/>
        </w:rPr>
        <w:t xml:space="preserve"> always exists as</w:t>
      </w:r>
      <w:r w:rsidR="004B790E">
        <w:rPr>
          <w:rFonts w:cs="Times New Roman"/>
          <w:sz w:val="24"/>
          <w:szCs w:val="24"/>
        </w:rPr>
        <w:t xml:space="preserve"> a discrete entity.</w:t>
      </w:r>
      <w:r w:rsidR="00D9104F">
        <w:rPr>
          <w:rFonts w:cs="Times New Roman"/>
          <w:sz w:val="24"/>
          <w:szCs w:val="24"/>
        </w:rPr>
        <w:t xml:space="preserve"> Nor, however, is it to deny the importance of this diagram in shaping a range of associations, some of whi</w:t>
      </w:r>
      <w:r w:rsidR="004B780E">
        <w:rPr>
          <w:rFonts w:cs="Times New Roman"/>
          <w:sz w:val="24"/>
          <w:szCs w:val="24"/>
        </w:rPr>
        <w:t>ch are malign and some benign. Indeed, t</w:t>
      </w:r>
      <w:r w:rsidR="00D9104F">
        <w:rPr>
          <w:rFonts w:cs="Times New Roman"/>
          <w:sz w:val="24"/>
          <w:szCs w:val="24"/>
        </w:rPr>
        <w:t xml:space="preserve">racing </w:t>
      </w:r>
      <w:r w:rsidR="00D9104F">
        <w:rPr>
          <w:rFonts w:cs="Times New Roman"/>
          <w:sz w:val="24"/>
          <w:szCs w:val="24"/>
        </w:rPr>
        <w:lastRenderedPageBreak/>
        <w:t>these associations, and the</w:t>
      </w:r>
      <w:r w:rsidR="004B780E">
        <w:rPr>
          <w:rFonts w:cs="Times New Roman"/>
          <w:sz w:val="24"/>
          <w:szCs w:val="24"/>
        </w:rPr>
        <w:t xml:space="preserve"> sometimes fragile</w:t>
      </w:r>
      <w:r w:rsidR="00D9104F">
        <w:rPr>
          <w:rFonts w:cs="Times New Roman"/>
          <w:sz w:val="24"/>
          <w:szCs w:val="24"/>
        </w:rPr>
        <w:t xml:space="preserve"> worlds that gather round them, is an important part of any effort to thin</w:t>
      </w:r>
      <w:r w:rsidR="004B780E">
        <w:rPr>
          <w:rFonts w:cs="Times New Roman"/>
          <w:sz w:val="24"/>
          <w:szCs w:val="24"/>
        </w:rPr>
        <w:t>k th</w:t>
      </w:r>
      <w:r w:rsidR="004274B3">
        <w:rPr>
          <w:rFonts w:cs="Times New Roman"/>
          <w:sz w:val="24"/>
          <w:szCs w:val="24"/>
        </w:rPr>
        <w:t>rough the elemental (Hecht 2012;</w:t>
      </w:r>
      <w:r w:rsidR="004B780E">
        <w:rPr>
          <w:rFonts w:cs="Times New Roman"/>
          <w:sz w:val="24"/>
          <w:szCs w:val="24"/>
        </w:rPr>
        <w:t xml:space="preserve"> </w:t>
      </w:r>
      <w:r w:rsidR="000A4989">
        <w:rPr>
          <w:rFonts w:cs="Times New Roman"/>
          <w:sz w:val="24"/>
          <w:szCs w:val="24"/>
        </w:rPr>
        <w:t>Shapiro</w:t>
      </w:r>
      <w:r w:rsidR="004B780E">
        <w:rPr>
          <w:rFonts w:cs="Times New Roman"/>
          <w:sz w:val="24"/>
          <w:szCs w:val="24"/>
        </w:rPr>
        <w:t xml:space="preserve"> 2015</w:t>
      </w:r>
      <w:r w:rsidR="000A4989">
        <w:rPr>
          <w:rFonts w:cs="Times New Roman"/>
          <w:sz w:val="24"/>
          <w:szCs w:val="24"/>
        </w:rPr>
        <w:t xml:space="preserve">). </w:t>
      </w:r>
      <w:r w:rsidR="004B780E">
        <w:rPr>
          <w:rFonts w:cs="Times New Roman"/>
          <w:sz w:val="24"/>
          <w:szCs w:val="24"/>
        </w:rPr>
        <w:t>As such, we can think of</w:t>
      </w:r>
      <w:r w:rsidR="007A3CA8">
        <w:rPr>
          <w:rFonts w:cs="Times New Roman"/>
          <w:sz w:val="24"/>
          <w:szCs w:val="24"/>
        </w:rPr>
        <w:t xml:space="preserve"> </w:t>
      </w:r>
      <w:r w:rsidR="004B780E">
        <w:rPr>
          <w:rFonts w:cs="Times New Roman"/>
          <w:sz w:val="24"/>
          <w:szCs w:val="24"/>
        </w:rPr>
        <w:t xml:space="preserve">experiments with the </w:t>
      </w:r>
      <w:r w:rsidR="00DE163A" w:rsidRPr="00DE163A">
        <w:rPr>
          <w:rFonts w:cs="Times New Roman"/>
          <w:sz w:val="24"/>
          <w:szCs w:val="24"/>
        </w:rPr>
        <w:t xml:space="preserve">elements </w:t>
      </w:r>
      <w:r w:rsidR="004B780E">
        <w:rPr>
          <w:rFonts w:cs="Times New Roman"/>
          <w:sz w:val="24"/>
          <w:szCs w:val="24"/>
        </w:rPr>
        <w:t>as efforts to sense</w:t>
      </w:r>
      <w:r w:rsidR="00DE163A" w:rsidRPr="00DE163A">
        <w:rPr>
          <w:rFonts w:cs="Times New Roman"/>
          <w:sz w:val="24"/>
          <w:szCs w:val="24"/>
        </w:rPr>
        <w:t xml:space="preserve"> the bonds that ally human practitioners with the restless materials making up the world (Cohen 2014).</w:t>
      </w:r>
    </w:p>
    <w:p w14:paraId="7BE74A6A" w14:textId="6F5E866D" w:rsidR="000A4989" w:rsidRDefault="000A4989" w:rsidP="00CD0C1B">
      <w:pPr>
        <w:spacing w:line="480" w:lineRule="auto"/>
        <w:ind w:firstLine="720"/>
        <w:rPr>
          <w:rFonts w:cs="Times New Roman"/>
          <w:sz w:val="24"/>
          <w:szCs w:val="24"/>
        </w:rPr>
      </w:pPr>
      <w:r>
        <w:rPr>
          <w:rFonts w:cs="Times New Roman"/>
          <w:sz w:val="24"/>
          <w:szCs w:val="24"/>
        </w:rPr>
        <w:t>A fou</w:t>
      </w:r>
      <w:r w:rsidR="00144051">
        <w:rPr>
          <w:rFonts w:cs="Times New Roman"/>
          <w:sz w:val="24"/>
          <w:szCs w:val="24"/>
        </w:rPr>
        <w:t>rth reason that</w:t>
      </w:r>
      <w:r w:rsidR="005B2420">
        <w:rPr>
          <w:rFonts w:cs="Times New Roman"/>
          <w:sz w:val="24"/>
          <w:szCs w:val="24"/>
        </w:rPr>
        <w:t xml:space="preserve"> thinking with the </w:t>
      </w:r>
      <w:r>
        <w:rPr>
          <w:rFonts w:cs="Times New Roman"/>
          <w:sz w:val="24"/>
          <w:szCs w:val="24"/>
        </w:rPr>
        <w:t xml:space="preserve">elemental is important is because it provides a way of </w:t>
      </w:r>
      <w:r w:rsidR="005B2420">
        <w:rPr>
          <w:rFonts w:cs="Times New Roman"/>
          <w:sz w:val="24"/>
          <w:szCs w:val="24"/>
        </w:rPr>
        <w:t xml:space="preserve">speculating </w:t>
      </w:r>
      <w:r w:rsidR="004274B3">
        <w:rPr>
          <w:rFonts w:cs="Times New Roman"/>
          <w:sz w:val="24"/>
          <w:szCs w:val="24"/>
        </w:rPr>
        <w:t xml:space="preserve">about </w:t>
      </w:r>
      <w:r>
        <w:rPr>
          <w:rFonts w:cs="Times New Roman"/>
          <w:sz w:val="24"/>
          <w:szCs w:val="24"/>
        </w:rPr>
        <w:t>the</w:t>
      </w:r>
      <w:r w:rsidR="004274B3">
        <w:rPr>
          <w:rFonts w:cs="Times New Roman"/>
          <w:sz w:val="24"/>
          <w:szCs w:val="24"/>
        </w:rPr>
        <w:t xml:space="preserve"> kinds of</w:t>
      </w:r>
      <w:r>
        <w:rPr>
          <w:rFonts w:cs="Times New Roman"/>
          <w:sz w:val="24"/>
          <w:szCs w:val="24"/>
        </w:rPr>
        <w:t xml:space="preserve"> ethics and poli</w:t>
      </w:r>
      <w:r w:rsidR="004274B3">
        <w:rPr>
          <w:rFonts w:cs="Times New Roman"/>
          <w:sz w:val="24"/>
          <w:szCs w:val="24"/>
        </w:rPr>
        <w:t xml:space="preserve">tics of life that emerge </w:t>
      </w:r>
      <w:r w:rsidR="007A3CA8">
        <w:rPr>
          <w:rFonts w:cs="Times New Roman"/>
          <w:sz w:val="24"/>
          <w:szCs w:val="24"/>
        </w:rPr>
        <w:t xml:space="preserve">in </w:t>
      </w:r>
      <w:r w:rsidR="005B2420">
        <w:rPr>
          <w:rFonts w:cs="Times New Roman"/>
          <w:sz w:val="24"/>
          <w:szCs w:val="24"/>
        </w:rPr>
        <w:t>relation to the Anthropocene as a diagnostic figure of thought</w:t>
      </w:r>
      <w:r w:rsidR="00DB481E">
        <w:rPr>
          <w:rFonts w:cs="Times New Roman"/>
          <w:sz w:val="24"/>
          <w:szCs w:val="24"/>
        </w:rPr>
        <w:t xml:space="preserve"> (see also Lorimer 2015)</w:t>
      </w:r>
      <w:r>
        <w:rPr>
          <w:rFonts w:cs="Times New Roman"/>
          <w:sz w:val="24"/>
          <w:szCs w:val="24"/>
        </w:rPr>
        <w:t xml:space="preserve">. </w:t>
      </w:r>
      <w:r w:rsidR="005B2420">
        <w:rPr>
          <w:rFonts w:cs="Times New Roman"/>
          <w:sz w:val="24"/>
          <w:szCs w:val="24"/>
        </w:rPr>
        <w:t>On one level, this means thinking both about how diverse assemblages of life are sustained</w:t>
      </w:r>
      <w:r w:rsidR="004274B3">
        <w:rPr>
          <w:rFonts w:cs="Times New Roman"/>
          <w:sz w:val="24"/>
          <w:szCs w:val="24"/>
        </w:rPr>
        <w:t xml:space="preserve"> or undermined</w:t>
      </w:r>
      <w:r w:rsidR="005B2420">
        <w:rPr>
          <w:rFonts w:cs="Times New Roman"/>
          <w:sz w:val="24"/>
          <w:szCs w:val="24"/>
        </w:rPr>
        <w:t xml:space="preserve"> by the properties of different elemental matters and milieus. On another, it is about examining how human activity may be remaking these matters and milieus. </w:t>
      </w:r>
      <w:r w:rsidR="00144051">
        <w:rPr>
          <w:rFonts w:cs="Times New Roman"/>
          <w:sz w:val="24"/>
          <w:szCs w:val="24"/>
        </w:rPr>
        <w:t xml:space="preserve">In response, an ethics of the elemental might begin, then, in speculating about </w:t>
      </w:r>
      <w:r>
        <w:rPr>
          <w:rFonts w:cs="Times New Roman"/>
          <w:sz w:val="24"/>
          <w:szCs w:val="24"/>
        </w:rPr>
        <w:t>how the elemental</w:t>
      </w:r>
      <w:r w:rsidR="00144051">
        <w:rPr>
          <w:rFonts w:cs="Times New Roman"/>
          <w:sz w:val="24"/>
          <w:szCs w:val="24"/>
        </w:rPr>
        <w:t xml:space="preserve"> is</w:t>
      </w:r>
      <w:r>
        <w:rPr>
          <w:rFonts w:cs="Times New Roman"/>
          <w:sz w:val="24"/>
          <w:szCs w:val="24"/>
        </w:rPr>
        <w:t xml:space="preserve"> implicated in </w:t>
      </w:r>
      <w:r w:rsidR="00144051">
        <w:rPr>
          <w:rFonts w:cs="Times New Roman"/>
          <w:sz w:val="24"/>
          <w:szCs w:val="24"/>
        </w:rPr>
        <w:t xml:space="preserve">the conditions that sustain </w:t>
      </w:r>
      <w:r>
        <w:rPr>
          <w:rFonts w:cs="Times New Roman"/>
          <w:sz w:val="24"/>
          <w:szCs w:val="24"/>
        </w:rPr>
        <w:t>valued forms of life and our responsiveness</w:t>
      </w:r>
      <w:r w:rsidR="00144051">
        <w:rPr>
          <w:rFonts w:cs="Times New Roman"/>
          <w:sz w:val="24"/>
          <w:szCs w:val="24"/>
        </w:rPr>
        <w:t xml:space="preserve"> to these conditions</w:t>
      </w:r>
      <w:r>
        <w:rPr>
          <w:rFonts w:cs="Times New Roman"/>
          <w:sz w:val="24"/>
          <w:szCs w:val="24"/>
        </w:rPr>
        <w:t xml:space="preserve">. </w:t>
      </w:r>
      <w:r w:rsidR="00144051">
        <w:rPr>
          <w:rFonts w:cs="Times New Roman"/>
          <w:sz w:val="24"/>
          <w:szCs w:val="24"/>
        </w:rPr>
        <w:t xml:space="preserve">And a politics might begin with efforts to think about how the capacity to modify exposure to these conditions is differentially distributed across bodies, devices, and territories of different kinds </w:t>
      </w:r>
      <w:r w:rsidR="005C1404">
        <w:rPr>
          <w:rFonts w:cs="Times New Roman"/>
          <w:sz w:val="24"/>
          <w:szCs w:val="24"/>
        </w:rPr>
        <w:t>(Adey 2015; Squire</w:t>
      </w:r>
      <w:r w:rsidR="002027DF">
        <w:rPr>
          <w:rFonts w:cs="Times New Roman"/>
          <w:sz w:val="24"/>
          <w:szCs w:val="24"/>
        </w:rPr>
        <w:t xml:space="preserve"> 2016)</w:t>
      </w:r>
      <w:r>
        <w:rPr>
          <w:rFonts w:cs="Times New Roman"/>
          <w:sz w:val="24"/>
          <w:szCs w:val="24"/>
        </w:rPr>
        <w:t>.</w:t>
      </w:r>
      <w:r w:rsidR="00144051">
        <w:rPr>
          <w:rFonts w:cs="Times New Roman"/>
          <w:sz w:val="24"/>
          <w:szCs w:val="24"/>
        </w:rPr>
        <w:t xml:space="preserve"> At the same time, foregrounding the force of the elemental also reminds us of the circumstance-specific natures implicated in claims about the Anthropocene as a new geological cycle</w:t>
      </w:r>
      <w:r w:rsidR="002027DF">
        <w:rPr>
          <w:rFonts w:cs="Times New Roman"/>
          <w:sz w:val="24"/>
          <w:szCs w:val="24"/>
        </w:rPr>
        <w:t>.</w:t>
      </w:r>
      <w:r w:rsidR="00292647">
        <w:rPr>
          <w:rFonts w:cs="Times New Roman"/>
          <w:sz w:val="24"/>
          <w:szCs w:val="24"/>
        </w:rPr>
        <w:t xml:space="preserve"> And in doing so, it</w:t>
      </w:r>
      <w:r w:rsidR="00144051">
        <w:rPr>
          <w:rFonts w:cs="Times New Roman"/>
          <w:sz w:val="24"/>
          <w:szCs w:val="24"/>
        </w:rPr>
        <w:t xml:space="preserve"> might also have the capacity to prompt us to develop other speculative imaginaries for thinking about the conditions of the present. </w:t>
      </w:r>
      <w:r w:rsidR="002027DF">
        <w:rPr>
          <w:rFonts w:cs="Times New Roman"/>
          <w:sz w:val="24"/>
          <w:szCs w:val="24"/>
        </w:rPr>
        <w:t xml:space="preserve"> </w:t>
      </w:r>
    </w:p>
    <w:p w14:paraId="69DEF8F0" w14:textId="6EDF2C56" w:rsidR="004206A4" w:rsidRDefault="00144051" w:rsidP="004206A4">
      <w:pPr>
        <w:spacing w:line="480" w:lineRule="auto"/>
        <w:ind w:firstLine="720"/>
        <w:rPr>
          <w:rFonts w:cs="Times New Roman"/>
          <w:sz w:val="24"/>
          <w:szCs w:val="24"/>
        </w:rPr>
      </w:pPr>
      <w:r>
        <w:rPr>
          <w:rFonts w:cs="Times New Roman"/>
          <w:sz w:val="24"/>
          <w:szCs w:val="24"/>
        </w:rPr>
        <w:t xml:space="preserve">As we have already signaled, </w:t>
      </w:r>
      <w:r w:rsidR="004741E4">
        <w:rPr>
          <w:rFonts w:cs="Times New Roman"/>
          <w:sz w:val="24"/>
          <w:szCs w:val="24"/>
        </w:rPr>
        <w:t xml:space="preserve">our claim here is that </w:t>
      </w:r>
      <w:r w:rsidR="00DF05F5">
        <w:rPr>
          <w:rFonts w:cs="Times New Roman"/>
          <w:sz w:val="24"/>
          <w:szCs w:val="24"/>
        </w:rPr>
        <w:t>foregrounding</w:t>
      </w:r>
      <w:r w:rsidR="004741E4">
        <w:rPr>
          <w:rFonts w:cs="Times New Roman"/>
          <w:sz w:val="24"/>
          <w:szCs w:val="24"/>
        </w:rPr>
        <w:t xml:space="preserve"> aesthetic</w:t>
      </w:r>
      <w:r w:rsidR="00DF05F5">
        <w:rPr>
          <w:rFonts w:cs="Times New Roman"/>
          <w:sz w:val="24"/>
          <w:szCs w:val="24"/>
        </w:rPr>
        <w:t>s</w:t>
      </w:r>
      <w:r w:rsidR="004741E4">
        <w:rPr>
          <w:rFonts w:cs="Times New Roman"/>
          <w:sz w:val="24"/>
          <w:szCs w:val="24"/>
        </w:rPr>
        <w:t xml:space="preserve"> has the capacity to make an important contribution to</w:t>
      </w:r>
      <w:r w:rsidR="00142F3A">
        <w:rPr>
          <w:rFonts w:cs="Times New Roman"/>
          <w:sz w:val="24"/>
          <w:szCs w:val="24"/>
        </w:rPr>
        <w:t xml:space="preserve"> these engagements with the elemental</w:t>
      </w:r>
      <w:r w:rsidR="004741E4">
        <w:rPr>
          <w:rFonts w:cs="Times New Roman"/>
          <w:sz w:val="24"/>
          <w:szCs w:val="24"/>
        </w:rPr>
        <w:t xml:space="preserve">. </w:t>
      </w:r>
      <w:r w:rsidR="00973D80">
        <w:rPr>
          <w:rFonts w:cs="Times New Roman"/>
          <w:sz w:val="24"/>
          <w:szCs w:val="24"/>
        </w:rPr>
        <w:t>T</w:t>
      </w:r>
      <w:r w:rsidR="00611029">
        <w:rPr>
          <w:rFonts w:cs="Times New Roman"/>
          <w:sz w:val="24"/>
          <w:szCs w:val="24"/>
        </w:rPr>
        <w:t>he relation betwe</w:t>
      </w:r>
      <w:r w:rsidR="00DF05F5">
        <w:rPr>
          <w:rFonts w:cs="Times New Roman"/>
          <w:sz w:val="24"/>
          <w:szCs w:val="24"/>
        </w:rPr>
        <w:t xml:space="preserve">en geography and aesthetics has </w:t>
      </w:r>
      <w:r w:rsidR="00973D80">
        <w:rPr>
          <w:rFonts w:cs="Times New Roman"/>
          <w:sz w:val="24"/>
          <w:szCs w:val="24"/>
        </w:rPr>
        <w:t xml:space="preserve">become </w:t>
      </w:r>
      <w:r w:rsidR="00611029">
        <w:rPr>
          <w:rFonts w:cs="Times New Roman"/>
          <w:sz w:val="24"/>
          <w:szCs w:val="24"/>
        </w:rPr>
        <w:t xml:space="preserve">the focus of a range of different conceptual and empirical </w:t>
      </w:r>
      <w:r w:rsidR="00DF05F5">
        <w:rPr>
          <w:rFonts w:cs="Times New Roman"/>
          <w:sz w:val="24"/>
          <w:szCs w:val="24"/>
        </w:rPr>
        <w:t xml:space="preserve">interventions, informed by different </w:t>
      </w:r>
      <w:r w:rsidR="00DF05F5">
        <w:rPr>
          <w:rFonts w:cs="Times New Roman"/>
          <w:sz w:val="24"/>
          <w:szCs w:val="24"/>
        </w:rPr>
        <w:lastRenderedPageBreak/>
        <w:t xml:space="preserve">theoretical approaches and perspectives </w:t>
      </w:r>
      <w:r w:rsidR="00F2013C" w:rsidRPr="00CB6068">
        <w:rPr>
          <w:rFonts w:cs="Times New Roman"/>
          <w:sz w:val="24"/>
          <w:szCs w:val="24"/>
        </w:rPr>
        <w:t>(see</w:t>
      </w:r>
      <w:r w:rsidR="00F2013C">
        <w:rPr>
          <w:rFonts w:cs="Times New Roman"/>
          <w:sz w:val="24"/>
          <w:szCs w:val="24"/>
        </w:rPr>
        <w:t xml:space="preserve">, for example, Dixon 2009; Sharpe 2012; Hawkins and Straughan 2015; Hawkins, Marston, Ingram, and Straughan 2015; </w:t>
      </w:r>
      <w:r w:rsidR="005C1404">
        <w:rPr>
          <w:rFonts w:cs="Times New Roman"/>
          <w:sz w:val="24"/>
          <w:szCs w:val="24"/>
        </w:rPr>
        <w:t>Yusoff 2015; Ingram</w:t>
      </w:r>
      <w:r w:rsidR="00F2013C">
        <w:rPr>
          <w:rFonts w:cs="Times New Roman"/>
          <w:sz w:val="24"/>
          <w:szCs w:val="24"/>
        </w:rPr>
        <w:t xml:space="preserve"> 2016; Kingsbury 2016</w:t>
      </w:r>
      <w:r w:rsidR="00F2013C" w:rsidRPr="00CB6068">
        <w:rPr>
          <w:rFonts w:cs="Times New Roman"/>
          <w:sz w:val="24"/>
          <w:szCs w:val="24"/>
        </w:rPr>
        <w:t>).</w:t>
      </w:r>
      <w:r w:rsidR="00F2013C" w:rsidRPr="00830ED7">
        <w:rPr>
          <w:rFonts w:cs="Times New Roman"/>
          <w:sz w:val="24"/>
          <w:szCs w:val="24"/>
        </w:rPr>
        <w:t xml:space="preserve"> </w:t>
      </w:r>
      <w:r w:rsidR="00DF05F5">
        <w:rPr>
          <w:rFonts w:cs="Times New Roman"/>
          <w:sz w:val="24"/>
          <w:szCs w:val="24"/>
        </w:rPr>
        <w:t>As much of this work demonstrates, geographers have</w:t>
      </w:r>
      <w:r w:rsidR="00611029">
        <w:rPr>
          <w:rFonts w:cs="Times New Roman"/>
          <w:sz w:val="24"/>
          <w:szCs w:val="24"/>
        </w:rPr>
        <w:t xml:space="preserve"> taken </w:t>
      </w:r>
      <w:r w:rsidR="00DF05F5">
        <w:rPr>
          <w:rFonts w:cs="Times New Roman"/>
          <w:sz w:val="24"/>
          <w:szCs w:val="24"/>
        </w:rPr>
        <w:t>the question of aesthetic</w:t>
      </w:r>
      <w:r w:rsidR="00F7221D">
        <w:rPr>
          <w:rFonts w:cs="Times New Roman"/>
          <w:sz w:val="24"/>
          <w:szCs w:val="24"/>
        </w:rPr>
        <w:t>s</w:t>
      </w:r>
      <w:r w:rsidR="00DF05F5">
        <w:rPr>
          <w:rFonts w:cs="Times New Roman"/>
          <w:sz w:val="24"/>
          <w:szCs w:val="24"/>
        </w:rPr>
        <w:t xml:space="preserve"> well </w:t>
      </w:r>
      <w:r w:rsidR="00611029">
        <w:rPr>
          <w:rFonts w:cs="Times New Roman"/>
          <w:sz w:val="24"/>
          <w:szCs w:val="24"/>
        </w:rPr>
        <w:t>beyond a concern w</w:t>
      </w:r>
      <w:r w:rsidR="00F56A5E">
        <w:rPr>
          <w:rFonts w:cs="Times New Roman"/>
          <w:sz w:val="24"/>
          <w:szCs w:val="24"/>
        </w:rPr>
        <w:t xml:space="preserve">ith the analysis and experience </w:t>
      </w:r>
      <w:r w:rsidR="00DF05F5">
        <w:rPr>
          <w:rFonts w:cs="Times New Roman"/>
          <w:sz w:val="24"/>
          <w:szCs w:val="24"/>
        </w:rPr>
        <w:t>of representations</w:t>
      </w:r>
      <w:r w:rsidR="00973D80">
        <w:rPr>
          <w:rFonts w:cs="Times New Roman"/>
          <w:sz w:val="24"/>
          <w:szCs w:val="24"/>
        </w:rPr>
        <w:t xml:space="preserve"> and representational practices, even while remaining attentive to the importance of these practices</w:t>
      </w:r>
      <w:r w:rsidR="00F7221D">
        <w:rPr>
          <w:rFonts w:cs="Times New Roman"/>
          <w:sz w:val="24"/>
          <w:szCs w:val="24"/>
        </w:rPr>
        <w:t xml:space="preserve">. Instead, aesthetics becomes a way of </w:t>
      </w:r>
      <w:r w:rsidR="00742DB0">
        <w:rPr>
          <w:rFonts w:cs="Times New Roman"/>
          <w:sz w:val="24"/>
          <w:szCs w:val="24"/>
        </w:rPr>
        <w:t>denoting a</w:t>
      </w:r>
      <w:r w:rsidR="00F7221D">
        <w:rPr>
          <w:rFonts w:cs="Times New Roman"/>
          <w:sz w:val="24"/>
          <w:szCs w:val="24"/>
        </w:rPr>
        <w:t xml:space="preserve"> wider sensorium, variously backgrounded and foregrounded, within which diverse forms of experience </w:t>
      </w:r>
      <w:r w:rsidR="00FF5CEB">
        <w:rPr>
          <w:rFonts w:cs="Times New Roman"/>
          <w:sz w:val="24"/>
          <w:szCs w:val="24"/>
        </w:rPr>
        <w:t xml:space="preserve">take shape </w:t>
      </w:r>
      <w:r w:rsidR="00DF05F5">
        <w:rPr>
          <w:rFonts w:cs="Times New Roman"/>
          <w:sz w:val="24"/>
          <w:szCs w:val="24"/>
        </w:rPr>
        <w:t>(see also Thrift 2008).</w:t>
      </w:r>
      <w:r w:rsidR="004206A4">
        <w:rPr>
          <w:rFonts w:cs="Times New Roman"/>
          <w:sz w:val="24"/>
          <w:szCs w:val="24"/>
        </w:rPr>
        <w:t xml:space="preserve"> In these</w:t>
      </w:r>
      <w:r w:rsidR="00FF5CEB">
        <w:rPr>
          <w:rFonts w:cs="Times New Roman"/>
          <w:sz w:val="24"/>
          <w:szCs w:val="24"/>
        </w:rPr>
        <w:t xml:space="preserve"> terms</w:t>
      </w:r>
      <w:r w:rsidR="00F56A5E">
        <w:rPr>
          <w:rFonts w:cs="Times New Roman"/>
          <w:sz w:val="24"/>
          <w:szCs w:val="24"/>
        </w:rPr>
        <w:t xml:space="preserve">, the aesthetic </w:t>
      </w:r>
      <w:r w:rsidR="00FF5CEB">
        <w:rPr>
          <w:rFonts w:cs="Times New Roman"/>
          <w:sz w:val="24"/>
          <w:szCs w:val="24"/>
        </w:rPr>
        <w:t>does not so much refer to</w:t>
      </w:r>
      <w:r w:rsidR="00C81038">
        <w:rPr>
          <w:rFonts w:cs="Times New Roman"/>
          <w:sz w:val="24"/>
          <w:szCs w:val="24"/>
        </w:rPr>
        <w:t xml:space="preserve"> a privileged domain of practice, but </w:t>
      </w:r>
      <w:r w:rsidR="00F2013C" w:rsidRPr="00830ED7">
        <w:rPr>
          <w:rFonts w:cs="Times New Roman"/>
          <w:sz w:val="24"/>
          <w:szCs w:val="24"/>
        </w:rPr>
        <w:t>constitutes a heterogeneous</w:t>
      </w:r>
      <w:r w:rsidR="00F2013C">
        <w:rPr>
          <w:rFonts w:cs="Times New Roman"/>
          <w:sz w:val="24"/>
          <w:szCs w:val="24"/>
        </w:rPr>
        <w:t>, distributed</w:t>
      </w:r>
      <w:r w:rsidR="00F2013C" w:rsidRPr="00830ED7">
        <w:rPr>
          <w:rFonts w:cs="Times New Roman"/>
          <w:sz w:val="24"/>
          <w:szCs w:val="24"/>
        </w:rPr>
        <w:t xml:space="preserve"> </w:t>
      </w:r>
      <w:r w:rsidR="00F2013C">
        <w:rPr>
          <w:rFonts w:cs="Times New Roman"/>
          <w:sz w:val="24"/>
          <w:szCs w:val="24"/>
        </w:rPr>
        <w:t xml:space="preserve">field </w:t>
      </w:r>
      <w:r w:rsidR="00F2013C" w:rsidRPr="00830ED7">
        <w:rPr>
          <w:rFonts w:cs="Times New Roman"/>
          <w:sz w:val="24"/>
          <w:szCs w:val="24"/>
        </w:rPr>
        <w:t>of sensing and feeling</w:t>
      </w:r>
      <w:r w:rsidR="00F2013C">
        <w:rPr>
          <w:rFonts w:cs="Times New Roman"/>
          <w:sz w:val="24"/>
          <w:szCs w:val="24"/>
        </w:rPr>
        <w:t xml:space="preserve"> (Rànciere 2004)</w:t>
      </w:r>
      <w:r w:rsidR="00AD4EA5">
        <w:rPr>
          <w:rFonts w:cs="Times New Roman"/>
          <w:sz w:val="24"/>
          <w:szCs w:val="24"/>
        </w:rPr>
        <w:t xml:space="preserve"> which provides the </w:t>
      </w:r>
      <w:r w:rsidR="00AD4EA5" w:rsidRPr="00F56A5E">
        <w:rPr>
          <w:rFonts w:cs="Times New Roman"/>
          <w:sz w:val="24"/>
          <w:szCs w:val="24"/>
        </w:rPr>
        <w:t xml:space="preserve">conditions in which different </w:t>
      </w:r>
      <w:r w:rsidR="003C0109">
        <w:rPr>
          <w:rFonts w:cs="Times New Roman"/>
          <w:sz w:val="24"/>
          <w:szCs w:val="24"/>
        </w:rPr>
        <w:t>forms and entities emerge as potentially palpable matters o</w:t>
      </w:r>
      <w:r w:rsidR="00742DB0">
        <w:rPr>
          <w:rFonts w:cs="Times New Roman"/>
          <w:sz w:val="24"/>
          <w:szCs w:val="24"/>
        </w:rPr>
        <w:t>f ethical and political concern</w:t>
      </w:r>
      <w:r w:rsidR="009158BD">
        <w:rPr>
          <w:rFonts w:cs="Times New Roman"/>
          <w:sz w:val="24"/>
          <w:szCs w:val="24"/>
        </w:rPr>
        <w:t xml:space="preserve">. </w:t>
      </w:r>
    </w:p>
    <w:p w14:paraId="3A99EF7A" w14:textId="02B4D482" w:rsidR="007A3CA8" w:rsidRPr="005C1404" w:rsidRDefault="004206A4" w:rsidP="005C1404">
      <w:pPr>
        <w:spacing w:after="240" w:line="480" w:lineRule="auto"/>
        <w:ind w:firstLine="720"/>
        <w:rPr>
          <w:rFonts w:cs="Times New Roman"/>
          <w:sz w:val="24"/>
          <w:szCs w:val="24"/>
        </w:rPr>
      </w:pPr>
      <w:r>
        <w:rPr>
          <w:rFonts w:cs="Times New Roman"/>
          <w:sz w:val="24"/>
          <w:szCs w:val="24"/>
        </w:rPr>
        <w:t>Equally importantly, the aesthetic is also increasingly recognized as a field that extends beyond human experience. It is a field</w:t>
      </w:r>
      <w:r w:rsidR="00F2013C">
        <w:rPr>
          <w:rFonts w:cs="Times New Roman"/>
          <w:sz w:val="24"/>
          <w:szCs w:val="24"/>
        </w:rPr>
        <w:t xml:space="preserve"> shaped and conditioned by a range of non-</w:t>
      </w:r>
      <w:r w:rsidR="00150349">
        <w:rPr>
          <w:rFonts w:cs="Times New Roman"/>
          <w:sz w:val="24"/>
          <w:szCs w:val="24"/>
        </w:rPr>
        <w:t xml:space="preserve">human agents and forces, and the capacity to sense variations in this field is </w:t>
      </w:r>
      <w:r w:rsidR="00F2013C">
        <w:rPr>
          <w:rFonts w:cs="Times New Roman"/>
          <w:sz w:val="24"/>
          <w:szCs w:val="24"/>
        </w:rPr>
        <w:t>distributed across and beyond bodies, objects, and diverse forms of organic life (Dixon 2009; Dixon, Hawkins, and Straughan 2012; Clark 2013; Lorimer 2012; Yusoff 2015).</w:t>
      </w:r>
      <w:r w:rsidR="004502E9">
        <w:rPr>
          <w:rFonts w:cs="Times New Roman"/>
          <w:sz w:val="24"/>
          <w:szCs w:val="24"/>
        </w:rPr>
        <w:t xml:space="preserve"> Because of this, </w:t>
      </w:r>
      <w:r>
        <w:rPr>
          <w:rFonts w:cs="Times New Roman"/>
          <w:sz w:val="24"/>
          <w:szCs w:val="24"/>
        </w:rPr>
        <w:t xml:space="preserve">when we are thinking about the relation between the aesthetics and the elemental, two questions become particularly </w:t>
      </w:r>
      <w:r w:rsidR="00150349">
        <w:rPr>
          <w:rFonts w:cs="Times New Roman"/>
          <w:sz w:val="24"/>
          <w:szCs w:val="24"/>
        </w:rPr>
        <w:t xml:space="preserve">important. The first is the question </w:t>
      </w:r>
      <w:r w:rsidR="00D21EFB">
        <w:rPr>
          <w:rFonts w:cs="Times New Roman"/>
          <w:sz w:val="24"/>
          <w:szCs w:val="24"/>
        </w:rPr>
        <w:t>of how the elemental shapes the</w:t>
      </w:r>
      <w:r w:rsidR="00150349">
        <w:rPr>
          <w:rFonts w:cs="Times New Roman"/>
          <w:sz w:val="24"/>
          <w:szCs w:val="24"/>
        </w:rPr>
        <w:t xml:space="preserve"> conditions of aesthetic e</w:t>
      </w:r>
      <w:r w:rsidR="00D21EFB">
        <w:rPr>
          <w:rFonts w:cs="Times New Roman"/>
          <w:sz w:val="24"/>
          <w:szCs w:val="24"/>
        </w:rPr>
        <w:t>xperience: that is, how do different versions of the elemental contribute to the generation of the conditions of possibility for sensing as such? The second question concerns the kinds of experiments, and experimental devices</w:t>
      </w:r>
      <w:r w:rsidR="007A3CA8">
        <w:rPr>
          <w:rFonts w:cs="Times New Roman"/>
          <w:sz w:val="24"/>
          <w:szCs w:val="24"/>
        </w:rPr>
        <w:t>,</w:t>
      </w:r>
      <w:r w:rsidR="00D21EFB">
        <w:rPr>
          <w:rFonts w:cs="Times New Roman"/>
          <w:sz w:val="24"/>
          <w:szCs w:val="24"/>
        </w:rPr>
        <w:t xml:space="preserve"> that might contribute to enhancing cap</w:t>
      </w:r>
      <w:r w:rsidR="00742DB0">
        <w:rPr>
          <w:rFonts w:cs="Times New Roman"/>
          <w:sz w:val="24"/>
          <w:szCs w:val="24"/>
        </w:rPr>
        <w:t xml:space="preserve">acities to sense the elemental in a range of circumstances. </w:t>
      </w:r>
    </w:p>
    <w:p w14:paraId="1961D069" w14:textId="77777777" w:rsidR="00131D59" w:rsidRDefault="00131D59" w:rsidP="00BD598F">
      <w:pPr>
        <w:spacing w:line="480" w:lineRule="auto"/>
        <w:rPr>
          <w:rFonts w:cs="Times New Roman"/>
          <w:b/>
          <w:sz w:val="24"/>
          <w:szCs w:val="24"/>
        </w:rPr>
      </w:pPr>
    </w:p>
    <w:p w14:paraId="408D12BD" w14:textId="57271508" w:rsidR="007315E9" w:rsidRDefault="00FD576E" w:rsidP="00BD598F">
      <w:pPr>
        <w:spacing w:line="480" w:lineRule="auto"/>
        <w:rPr>
          <w:rFonts w:cs="Times New Roman"/>
          <w:b/>
          <w:sz w:val="24"/>
          <w:szCs w:val="24"/>
        </w:rPr>
      </w:pPr>
      <w:r>
        <w:rPr>
          <w:rFonts w:cs="Times New Roman"/>
          <w:b/>
          <w:sz w:val="24"/>
          <w:szCs w:val="24"/>
        </w:rPr>
        <w:lastRenderedPageBreak/>
        <w:t>The</w:t>
      </w:r>
      <w:r w:rsidR="00AB6FBE">
        <w:rPr>
          <w:rFonts w:cs="Times New Roman"/>
          <w:b/>
          <w:sz w:val="24"/>
          <w:szCs w:val="24"/>
        </w:rPr>
        <w:t xml:space="preserve"> force of the solar</w:t>
      </w:r>
    </w:p>
    <w:p w14:paraId="1F44F8DA" w14:textId="430B5202" w:rsidR="005A1DD9" w:rsidRDefault="009158BD" w:rsidP="0031310E">
      <w:pPr>
        <w:spacing w:line="480" w:lineRule="auto"/>
        <w:rPr>
          <w:rFonts w:cs="Times New Roman"/>
          <w:sz w:val="24"/>
          <w:szCs w:val="24"/>
        </w:rPr>
      </w:pPr>
      <w:r>
        <w:rPr>
          <w:rFonts w:cs="Times New Roman"/>
          <w:sz w:val="24"/>
          <w:szCs w:val="24"/>
        </w:rPr>
        <w:t>In the remainder of the paper we wish to give these questions focus by thinking about artistic experiments with the elemental</w:t>
      </w:r>
      <w:r w:rsidR="007A3CA8">
        <w:rPr>
          <w:rFonts w:cs="Times New Roman"/>
          <w:sz w:val="24"/>
          <w:szCs w:val="24"/>
        </w:rPr>
        <w:t>ity</w:t>
      </w:r>
      <w:r>
        <w:rPr>
          <w:rFonts w:cs="Times New Roman"/>
          <w:sz w:val="24"/>
          <w:szCs w:val="24"/>
        </w:rPr>
        <w:t xml:space="preserve"> of the sun. </w:t>
      </w:r>
      <w:r w:rsidR="003F6266">
        <w:rPr>
          <w:rFonts w:cs="Times New Roman"/>
          <w:sz w:val="24"/>
          <w:szCs w:val="24"/>
        </w:rPr>
        <w:t xml:space="preserve">Doing this </w:t>
      </w:r>
      <w:r w:rsidR="00F81187">
        <w:rPr>
          <w:rFonts w:cs="Times New Roman"/>
          <w:sz w:val="24"/>
          <w:szCs w:val="24"/>
        </w:rPr>
        <w:t xml:space="preserve">helps us hold together the </w:t>
      </w:r>
      <w:r w:rsidR="00F30104">
        <w:rPr>
          <w:rFonts w:cs="Times New Roman"/>
          <w:sz w:val="24"/>
          <w:szCs w:val="24"/>
        </w:rPr>
        <w:t xml:space="preserve">different senses of the elemental outlined earlier. </w:t>
      </w:r>
      <w:r w:rsidR="00742DB0">
        <w:rPr>
          <w:rFonts w:cs="Times New Roman"/>
          <w:sz w:val="24"/>
          <w:szCs w:val="24"/>
        </w:rPr>
        <w:t>Most obviously perhaps, t</w:t>
      </w:r>
      <w:r w:rsidR="00F81187">
        <w:rPr>
          <w:rFonts w:cs="Times New Roman"/>
          <w:sz w:val="24"/>
          <w:szCs w:val="24"/>
        </w:rPr>
        <w:t>he</w:t>
      </w:r>
      <w:r w:rsidR="0031310E" w:rsidRPr="00830ED7">
        <w:rPr>
          <w:rFonts w:cs="Times New Roman"/>
          <w:sz w:val="24"/>
          <w:szCs w:val="24"/>
        </w:rPr>
        <w:t xml:space="preserve"> sun foregrounds with stark clarity the power of the elemental in </w:t>
      </w:r>
      <w:r w:rsidR="00F81187">
        <w:rPr>
          <w:rFonts w:cs="Times New Roman"/>
          <w:sz w:val="24"/>
          <w:szCs w:val="24"/>
        </w:rPr>
        <w:t xml:space="preserve">a physico-chemical sense, </w:t>
      </w:r>
      <w:r w:rsidR="0031310E" w:rsidRPr="00830ED7">
        <w:rPr>
          <w:rFonts w:cs="Times New Roman"/>
          <w:sz w:val="24"/>
          <w:szCs w:val="24"/>
        </w:rPr>
        <w:t xml:space="preserve">composed as it largely is of hydrogen and helium in different states </w:t>
      </w:r>
      <w:r w:rsidR="0031310E">
        <w:rPr>
          <w:rFonts w:cs="Times New Roman"/>
          <w:sz w:val="24"/>
          <w:szCs w:val="24"/>
        </w:rPr>
        <w:t>of combustion (See Fisher</w:t>
      </w:r>
      <w:r w:rsidR="0031310E" w:rsidRPr="00830ED7">
        <w:rPr>
          <w:rFonts w:cs="Times New Roman"/>
          <w:sz w:val="24"/>
          <w:szCs w:val="24"/>
        </w:rPr>
        <w:t xml:space="preserve"> 2010). </w:t>
      </w:r>
      <w:r w:rsidR="00735D85">
        <w:rPr>
          <w:rFonts w:cs="Times New Roman"/>
          <w:sz w:val="24"/>
          <w:szCs w:val="24"/>
        </w:rPr>
        <w:t>Equally</w:t>
      </w:r>
      <w:r w:rsidR="00302C49">
        <w:rPr>
          <w:rFonts w:cs="Times New Roman"/>
          <w:sz w:val="24"/>
          <w:szCs w:val="24"/>
        </w:rPr>
        <w:t>, the sun foregrounds the ontol</w:t>
      </w:r>
      <w:r w:rsidR="00CA0AEF">
        <w:rPr>
          <w:rFonts w:cs="Times New Roman"/>
          <w:sz w:val="24"/>
          <w:szCs w:val="24"/>
        </w:rPr>
        <w:t xml:space="preserve">ogical sense of the elemental, </w:t>
      </w:r>
      <w:r w:rsidR="00CA0AEF" w:rsidRPr="00CA0AEF">
        <w:rPr>
          <w:rFonts w:cs="Times New Roman"/>
          <w:sz w:val="24"/>
          <w:szCs w:val="24"/>
        </w:rPr>
        <w:t xml:space="preserve">tensed </w:t>
      </w:r>
      <w:r w:rsidR="00CA0AEF">
        <w:rPr>
          <w:rFonts w:cs="Times New Roman"/>
          <w:sz w:val="24"/>
          <w:szCs w:val="24"/>
        </w:rPr>
        <w:t xml:space="preserve">as it is </w:t>
      </w:r>
      <w:r w:rsidR="00CA0AEF" w:rsidRPr="00CA0AEF">
        <w:rPr>
          <w:rFonts w:cs="Times New Roman"/>
          <w:sz w:val="24"/>
          <w:szCs w:val="24"/>
        </w:rPr>
        <w:t>between the status of entity and process.</w:t>
      </w:r>
      <w:r w:rsidR="008B30B9">
        <w:rPr>
          <w:rFonts w:cs="Times New Roman"/>
          <w:sz w:val="24"/>
          <w:szCs w:val="24"/>
        </w:rPr>
        <w:t xml:space="preserve"> </w:t>
      </w:r>
      <w:r w:rsidR="00761C27" w:rsidRPr="00761C27">
        <w:rPr>
          <w:rFonts w:cs="Times New Roman"/>
          <w:sz w:val="24"/>
          <w:szCs w:val="24"/>
        </w:rPr>
        <w:t xml:space="preserve">On the face of it, the sun appears and acts as an entity, as something with a unified existence whose essence is withdrawn from its relations with all other entities (on this account of entities and withdrawal see, for instance, Harman 2010; Bogost 2012; Morton 2013). </w:t>
      </w:r>
      <w:r w:rsidR="00ED4890">
        <w:rPr>
          <w:rFonts w:cs="Times New Roman"/>
          <w:sz w:val="24"/>
          <w:szCs w:val="24"/>
        </w:rPr>
        <w:t>The earth aside, t</w:t>
      </w:r>
      <w:r w:rsidR="00761C27" w:rsidRPr="00761C27">
        <w:rPr>
          <w:rFonts w:cs="Times New Roman"/>
          <w:sz w:val="24"/>
          <w:szCs w:val="24"/>
        </w:rPr>
        <w:t xml:space="preserve">he sun is the </w:t>
      </w:r>
      <w:r w:rsidR="00ED4890">
        <w:rPr>
          <w:rFonts w:cs="Times New Roman"/>
          <w:sz w:val="24"/>
          <w:szCs w:val="24"/>
        </w:rPr>
        <w:t xml:space="preserve">elemental </w:t>
      </w:r>
      <w:r w:rsidR="00761C27" w:rsidRPr="00761C27">
        <w:rPr>
          <w:rFonts w:cs="Times New Roman"/>
          <w:sz w:val="24"/>
          <w:szCs w:val="24"/>
        </w:rPr>
        <w:t xml:space="preserve">entity upon whose alluring emanation we depend most, but </w:t>
      </w:r>
      <w:r w:rsidR="00ED4890">
        <w:rPr>
          <w:rFonts w:cs="Times New Roman"/>
          <w:sz w:val="24"/>
          <w:szCs w:val="24"/>
        </w:rPr>
        <w:t xml:space="preserve">whose essence </w:t>
      </w:r>
      <w:r w:rsidR="00761C27" w:rsidRPr="00761C27">
        <w:rPr>
          <w:rFonts w:cs="Times New Roman"/>
          <w:sz w:val="24"/>
          <w:szCs w:val="24"/>
        </w:rPr>
        <w:t xml:space="preserve">remains absolutely beyond us. And yet the sun might just as easily be understood as </w:t>
      </w:r>
      <w:r w:rsidR="00302552">
        <w:rPr>
          <w:rFonts w:cs="Times New Roman"/>
          <w:sz w:val="24"/>
          <w:szCs w:val="24"/>
        </w:rPr>
        <w:t>pure process: as a continuously</w:t>
      </w:r>
      <w:r w:rsidR="00761C27" w:rsidRPr="00761C27">
        <w:rPr>
          <w:rFonts w:cs="Times New Roman"/>
          <w:sz w:val="24"/>
          <w:szCs w:val="24"/>
        </w:rPr>
        <w:t xml:space="preserve"> explosive set of transformations, radiations, and emanations that define the distinctive form of its being as becoming. </w:t>
      </w:r>
      <w:r w:rsidR="00302C49" w:rsidRPr="00761C27">
        <w:rPr>
          <w:rFonts w:cs="Times New Roman"/>
          <w:sz w:val="24"/>
          <w:szCs w:val="24"/>
        </w:rPr>
        <w:t>Taken literally, this</w:t>
      </w:r>
      <w:r w:rsidR="00302C49">
        <w:rPr>
          <w:rFonts w:cs="Times New Roman"/>
          <w:sz w:val="24"/>
          <w:szCs w:val="24"/>
        </w:rPr>
        <w:t xml:space="preserve"> means that </w:t>
      </w:r>
      <w:r w:rsidR="00302552">
        <w:rPr>
          <w:rFonts w:cs="Times New Roman"/>
          <w:sz w:val="24"/>
          <w:szCs w:val="24"/>
        </w:rPr>
        <w:t xml:space="preserve">the </w:t>
      </w:r>
      <w:r w:rsidR="00302C49">
        <w:rPr>
          <w:rFonts w:cs="Times New Roman"/>
          <w:sz w:val="24"/>
          <w:szCs w:val="24"/>
        </w:rPr>
        <w:t>sun can be apprehended</w:t>
      </w:r>
      <w:r w:rsidR="00302C49" w:rsidRPr="00761C27">
        <w:rPr>
          <w:rFonts w:cs="Times New Roman"/>
          <w:sz w:val="24"/>
          <w:szCs w:val="24"/>
        </w:rPr>
        <w:t xml:space="preserve"> </w:t>
      </w:r>
      <w:r w:rsidR="0086766F">
        <w:rPr>
          <w:rFonts w:cs="Times New Roman"/>
          <w:sz w:val="24"/>
          <w:szCs w:val="24"/>
        </w:rPr>
        <w:t>through the</w:t>
      </w:r>
      <w:r w:rsidR="00302C49">
        <w:rPr>
          <w:rFonts w:cs="Times New Roman"/>
          <w:sz w:val="24"/>
          <w:szCs w:val="24"/>
        </w:rPr>
        <w:t xml:space="preserve"> </w:t>
      </w:r>
      <w:r w:rsidR="00302C49" w:rsidRPr="00761C27">
        <w:rPr>
          <w:rFonts w:cs="Times New Roman"/>
          <w:sz w:val="24"/>
          <w:szCs w:val="24"/>
        </w:rPr>
        <w:t xml:space="preserve">transmission of radiation – the product of physicochemical nuclear processes in the sun – to the earth, where it drives a range of atmospheric and terrestrial processes. </w:t>
      </w:r>
    </w:p>
    <w:p w14:paraId="1F9867F8" w14:textId="3BBC855C" w:rsidR="005A1DD9" w:rsidRDefault="00761C27" w:rsidP="00CD0C1B">
      <w:pPr>
        <w:spacing w:line="480" w:lineRule="auto"/>
        <w:ind w:firstLine="720"/>
        <w:rPr>
          <w:rFonts w:cs="Times New Roman"/>
          <w:sz w:val="24"/>
          <w:szCs w:val="24"/>
        </w:rPr>
      </w:pPr>
      <w:r w:rsidRPr="00761C27">
        <w:rPr>
          <w:rFonts w:cs="Times New Roman"/>
          <w:sz w:val="24"/>
          <w:szCs w:val="24"/>
        </w:rPr>
        <w:t xml:space="preserve">In this view, as the philosopher and theologian Don Cupitt writes, the sun “lives beyond the distinction between noun and verb, substance and activity, being and doing. In the old scholastic language, it is pure Act. It coincides with its own continuous outpouring” (1995, 14). This continuous outpouring is obviously critical to life on earth, as part of its economy of excess. As George Bataille writes, “[s]olar energy is the source of life’s exuberant development. The origin and essence of our </w:t>
      </w:r>
      <w:r w:rsidRPr="00761C27">
        <w:rPr>
          <w:rFonts w:cs="Times New Roman"/>
          <w:sz w:val="24"/>
          <w:szCs w:val="24"/>
        </w:rPr>
        <w:lastRenderedPageBreak/>
        <w:t>wealth are given in the radiation of the sun, which dispenses energy – wealth – without any return. The s</w:t>
      </w:r>
      <w:r w:rsidR="00302552">
        <w:rPr>
          <w:rFonts w:cs="Times New Roman"/>
          <w:sz w:val="24"/>
          <w:szCs w:val="24"/>
        </w:rPr>
        <w:t>un gives without ever receiving”</w:t>
      </w:r>
      <w:r w:rsidRPr="00761C27">
        <w:rPr>
          <w:rFonts w:cs="Times New Roman"/>
          <w:sz w:val="24"/>
          <w:szCs w:val="24"/>
        </w:rPr>
        <w:t xml:space="preserve"> (Bataille 1991, 28). Equally, as Gaston Bachelard notes, the pure process of the sun is also a ‘pure dynamism’: the “exogenesis” of its light (Pasquinelli 2015) is inseparable from the complex energetic dynamics of atmosphere. Moreover, following Tim Ingold we might say that the sun is “not… an object that moves across the sky. Rather it is identified as the path of its movement through the sky, on its daily journey from the eastern to the western horizon” (2011, 72). At the very least, then, from the perspective of the eart</w:t>
      </w:r>
      <w:r w:rsidR="00FB0770">
        <w:rPr>
          <w:rFonts w:cs="Times New Roman"/>
          <w:sz w:val="24"/>
          <w:szCs w:val="24"/>
        </w:rPr>
        <w:t>h and its dwellers, the ontological status</w:t>
      </w:r>
      <w:r w:rsidRPr="00761C27">
        <w:rPr>
          <w:rFonts w:cs="Times New Roman"/>
          <w:sz w:val="24"/>
          <w:szCs w:val="24"/>
        </w:rPr>
        <w:t xml:space="preserve"> of the sun and of the solar always flickers between entity and process.</w:t>
      </w:r>
    </w:p>
    <w:p w14:paraId="3BA02B90" w14:textId="322C6D44" w:rsidR="00F25578" w:rsidRDefault="00B8313B" w:rsidP="000A7466">
      <w:pPr>
        <w:spacing w:line="480" w:lineRule="auto"/>
        <w:ind w:firstLine="720"/>
        <w:rPr>
          <w:rFonts w:cs="Times New Roman"/>
          <w:sz w:val="24"/>
          <w:szCs w:val="24"/>
        </w:rPr>
      </w:pPr>
      <w:r>
        <w:rPr>
          <w:rFonts w:cs="Times New Roman"/>
          <w:sz w:val="24"/>
          <w:szCs w:val="24"/>
        </w:rPr>
        <w:t>We don’t need to resolve this tension in order to grasp a third way in which the sun helps us foreground the elemental. This is through its influence on the elemental condition</w:t>
      </w:r>
      <w:r w:rsidR="00A009B3">
        <w:rPr>
          <w:rFonts w:cs="Times New Roman"/>
          <w:sz w:val="24"/>
          <w:szCs w:val="24"/>
        </w:rPr>
        <w:t>s that sustain</w:t>
      </w:r>
      <w:r>
        <w:rPr>
          <w:rFonts w:cs="Times New Roman"/>
          <w:sz w:val="24"/>
          <w:szCs w:val="24"/>
        </w:rPr>
        <w:t xml:space="preserve"> forms of life on the earth. </w:t>
      </w:r>
      <w:r w:rsidR="0031310E" w:rsidRPr="00830ED7">
        <w:rPr>
          <w:rFonts w:cs="Times New Roman"/>
          <w:sz w:val="24"/>
          <w:szCs w:val="24"/>
        </w:rPr>
        <w:t>Solar processes</w:t>
      </w:r>
      <w:r>
        <w:rPr>
          <w:rFonts w:cs="Times New Roman"/>
          <w:sz w:val="24"/>
          <w:szCs w:val="24"/>
        </w:rPr>
        <w:t xml:space="preserve"> are particularly</w:t>
      </w:r>
      <w:r w:rsidR="0031310E" w:rsidRPr="00830ED7">
        <w:rPr>
          <w:rFonts w:cs="Times New Roman"/>
          <w:sz w:val="24"/>
          <w:szCs w:val="24"/>
        </w:rPr>
        <w:t xml:space="preserve"> </w:t>
      </w:r>
      <w:r>
        <w:rPr>
          <w:rFonts w:cs="Times New Roman"/>
          <w:sz w:val="24"/>
          <w:szCs w:val="24"/>
        </w:rPr>
        <w:t>obvious</w:t>
      </w:r>
      <w:r w:rsidR="0031310E">
        <w:rPr>
          <w:rFonts w:cs="Times New Roman"/>
          <w:sz w:val="24"/>
          <w:szCs w:val="24"/>
        </w:rPr>
        <w:t xml:space="preserve"> </w:t>
      </w:r>
      <w:r>
        <w:rPr>
          <w:rFonts w:cs="Times New Roman"/>
          <w:sz w:val="24"/>
          <w:szCs w:val="24"/>
        </w:rPr>
        <w:t xml:space="preserve">drivers of </w:t>
      </w:r>
      <w:r w:rsidR="0031310E" w:rsidRPr="00830ED7">
        <w:rPr>
          <w:rFonts w:cs="Times New Roman"/>
          <w:sz w:val="24"/>
          <w:szCs w:val="24"/>
        </w:rPr>
        <w:t>the meteorological</w:t>
      </w:r>
      <w:r>
        <w:rPr>
          <w:rFonts w:cs="Times New Roman"/>
          <w:sz w:val="24"/>
          <w:szCs w:val="24"/>
        </w:rPr>
        <w:t xml:space="preserve"> dynamics of the atmosphere</w:t>
      </w:r>
      <w:r w:rsidR="0031310E" w:rsidRPr="00830ED7">
        <w:rPr>
          <w:rFonts w:cs="Times New Roman"/>
          <w:sz w:val="24"/>
          <w:szCs w:val="24"/>
        </w:rPr>
        <w:t xml:space="preserve">. To be sure, they are not the only drivers: the </w:t>
      </w:r>
      <w:r w:rsidR="00FB0770">
        <w:rPr>
          <w:rFonts w:cs="Times New Roman"/>
          <w:sz w:val="24"/>
          <w:szCs w:val="24"/>
        </w:rPr>
        <w:t xml:space="preserve">dynamic </w:t>
      </w:r>
      <w:r w:rsidR="0031310E" w:rsidRPr="00830ED7">
        <w:rPr>
          <w:rFonts w:cs="Times New Roman"/>
          <w:sz w:val="24"/>
          <w:szCs w:val="24"/>
        </w:rPr>
        <w:t xml:space="preserve">geological </w:t>
      </w:r>
      <w:r w:rsidR="00FB0770">
        <w:rPr>
          <w:rFonts w:cs="Times New Roman"/>
          <w:sz w:val="24"/>
          <w:szCs w:val="24"/>
        </w:rPr>
        <w:t xml:space="preserve">and thermal </w:t>
      </w:r>
      <w:r w:rsidR="0031310E" w:rsidRPr="00830ED7">
        <w:rPr>
          <w:rFonts w:cs="Times New Roman"/>
          <w:sz w:val="24"/>
          <w:szCs w:val="24"/>
        </w:rPr>
        <w:t>make-up of the earth and the particular characteristics of its spin</w:t>
      </w:r>
      <w:r w:rsidR="0031310E">
        <w:rPr>
          <w:rFonts w:cs="Times New Roman"/>
          <w:sz w:val="24"/>
          <w:szCs w:val="24"/>
        </w:rPr>
        <w:t xml:space="preserve"> and rotation </w:t>
      </w:r>
      <w:r w:rsidR="0031310E" w:rsidRPr="00830ED7">
        <w:rPr>
          <w:rFonts w:cs="Times New Roman"/>
          <w:sz w:val="24"/>
          <w:szCs w:val="24"/>
        </w:rPr>
        <w:t xml:space="preserve">also play a part. </w:t>
      </w:r>
      <w:r w:rsidR="00F25578">
        <w:rPr>
          <w:rFonts w:cs="Times New Roman"/>
          <w:sz w:val="24"/>
          <w:szCs w:val="24"/>
        </w:rPr>
        <w:t>Nevertheless, we can understand life</w:t>
      </w:r>
      <w:r w:rsidR="0086766F">
        <w:rPr>
          <w:rFonts w:cs="Times New Roman"/>
          <w:sz w:val="24"/>
          <w:szCs w:val="24"/>
        </w:rPr>
        <w:t>,</w:t>
      </w:r>
      <w:r w:rsidR="00F25578">
        <w:rPr>
          <w:rFonts w:cs="Times New Roman"/>
          <w:sz w:val="24"/>
          <w:szCs w:val="24"/>
        </w:rPr>
        <w:t xml:space="preserve"> in</w:t>
      </w:r>
      <w:r w:rsidR="003C0ED8">
        <w:rPr>
          <w:rFonts w:cs="Times New Roman"/>
          <w:sz w:val="24"/>
          <w:szCs w:val="24"/>
        </w:rPr>
        <w:t xml:space="preserve"> some respects</w:t>
      </w:r>
      <w:r w:rsidR="0086766F">
        <w:rPr>
          <w:rFonts w:cs="Times New Roman"/>
          <w:sz w:val="24"/>
          <w:szCs w:val="24"/>
        </w:rPr>
        <w:t xml:space="preserve"> at least</w:t>
      </w:r>
      <w:r w:rsidR="00F25578">
        <w:rPr>
          <w:rFonts w:cs="Times New Roman"/>
          <w:sz w:val="24"/>
          <w:szCs w:val="24"/>
        </w:rPr>
        <w:t xml:space="preserve">, </w:t>
      </w:r>
      <w:r w:rsidR="003C0ED8">
        <w:rPr>
          <w:rFonts w:cs="Times New Roman"/>
          <w:sz w:val="24"/>
          <w:szCs w:val="24"/>
        </w:rPr>
        <w:t xml:space="preserve">as </w:t>
      </w:r>
      <w:r w:rsidR="00F25578">
        <w:rPr>
          <w:rFonts w:cs="Times New Roman"/>
          <w:sz w:val="24"/>
          <w:szCs w:val="24"/>
        </w:rPr>
        <w:t xml:space="preserve">the compositional form of </w:t>
      </w:r>
      <w:r w:rsidR="003C0ED8">
        <w:rPr>
          <w:rFonts w:cs="Times New Roman"/>
          <w:sz w:val="24"/>
          <w:szCs w:val="24"/>
        </w:rPr>
        <w:t xml:space="preserve">a material </w:t>
      </w:r>
      <w:r w:rsidR="00F25578">
        <w:rPr>
          <w:rFonts w:cs="Times New Roman"/>
          <w:sz w:val="24"/>
          <w:szCs w:val="24"/>
        </w:rPr>
        <w:t>solar</w:t>
      </w:r>
      <w:r w:rsidR="003C0ED8">
        <w:rPr>
          <w:rFonts w:cs="Times New Roman"/>
          <w:sz w:val="24"/>
          <w:szCs w:val="24"/>
        </w:rPr>
        <w:t xml:space="preserve"> economy</w:t>
      </w:r>
      <w:r w:rsidR="00F25578">
        <w:rPr>
          <w:rFonts w:cs="Times New Roman"/>
          <w:sz w:val="24"/>
          <w:szCs w:val="24"/>
        </w:rPr>
        <w:t xml:space="preserve"> as effus</w:t>
      </w:r>
      <w:r w:rsidR="003C0ED8">
        <w:rPr>
          <w:rFonts w:cs="Times New Roman"/>
          <w:sz w:val="24"/>
          <w:szCs w:val="24"/>
        </w:rPr>
        <w:t xml:space="preserve">ive excess (Bataille 1991). Seen thus, </w:t>
      </w:r>
      <w:r w:rsidR="00F25578">
        <w:rPr>
          <w:rFonts w:cs="Times New Roman"/>
          <w:sz w:val="24"/>
          <w:szCs w:val="24"/>
        </w:rPr>
        <w:t xml:space="preserve">as Michel Serres claims, “the ultimate capital is the sun” (Serres 1980). </w:t>
      </w:r>
      <w:r w:rsidR="0028583A">
        <w:rPr>
          <w:rFonts w:cs="Times New Roman"/>
          <w:sz w:val="24"/>
          <w:szCs w:val="24"/>
        </w:rPr>
        <w:t>This solar economy is, of c</w:t>
      </w:r>
      <w:r w:rsidR="00CE47E9">
        <w:rPr>
          <w:rFonts w:cs="Times New Roman"/>
          <w:sz w:val="24"/>
          <w:szCs w:val="24"/>
        </w:rPr>
        <w:t xml:space="preserve">ourse, a political one, not </w:t>
      </w:r>
      <w:r w:rsidR="008B30B9">
        <w:rPr>
          <w:rFonts w:cs="Times New Roman"/>
          <w:sz w:val="24"/>
          <w:szCs w:val="24"/>
        </w:rPr>
        <w:t>least</w:t>
      </w:r>
      <w:r w:rsidR="00CE47E9">
        <w:rPr>
          <w:rFonts w:cs="Times New Roman"/>
          <w:sz w:val="24"/>
          <w:szCs w:val="24"/>
        </w:rPr>
        <w:t xml:space="preserve"> because its </w:t>
      </w:r>
      <w:r w:rsidR="00AB7348">
        <w:rPr>
          <w:rFonts w:cs="Times New Roman"/>
          <w:sz w:val="24"/>
          <w:szCs w:val="24"/>
        </w:rPr>
        <w:t>capital can be harnessed technically</w:t>
      </w:r>
      <w:r w:rsidR="00CE47E9">
        <w:rPr>
          <w:rFonts w:cs="Times New Roman"/>
          <w:sz w:val="24"/>
          <w:szCs w:val="24"/>
        </w:rPr>
        <w:t xml:space="preserve"> in ways that translate excess into exchange value</w:t>
      </w:r>
      <w:r w:rsidR="004139F6">
        <w:rPr>
          <w:rFonts w:cs="Times New Roman"/>
          <w:sz w:val="24"/>
          <w:szCs w:val="24"/>
        </w:rPr>
        <w:t xml:space="preserve">. We can see this, for instance, in engineering projects </w:t>
      </w:r>
      <w:r w:rsidR="00F25578" w:rsidRPr="00F25578">
        <w:rPr>
          <w:rFonts w:cs="Times New Roman"/>
          <w:sz w:val="24"/>
          <w:szCs w:val="24"/>
        </w:rPr>
        <w:t xml:space="preserve">that promise low-carbon solutions to the problem </w:t>
      </w:r>
      <w:r w:rsidR="004139F6">
        <w:rPr>
          <w:rFonts w:cs="Times New Roman"/>
          <w:sz w:val="24"/>
          <w:szCs w:val="24"/>
        </w:rPr>
        <w:t xml:space="preserve">of energy supply and security, or through the emergence of geo-engineering as a speculative experimentalism through which to modify </w:t>
      </w:r>
      <w:r w:rsidR="00F25578" w:rsidRPr="00F25578">
        <w:rPr>
          <w:rFonts w:cs="Times New Roman"/>
          <w:sz w:val="24"/>
          <w:szCs w:val="24"/>
        </w:rPr>
        <w:t>the Earth’s absorption and ref</w:t>
      </w:r>
      <w:r w:rsidR="004139F6">
        <w:rPr>
          <w:rFonts w:cs="Times New Roman"/>
          <w:sz w:val="24"/>
          <w:szCs w:val="24"/>
        </w:rPr>
        <w:t xml:space="preserve">lection of the sun’s radiation </w:t>
      </w:r>
      <w:r w:rsidR="00F25578" w:rsidRPr="00F25578">
        <w:rPr>
          <w:rFonts w:cs="Times New Roman"/>
          <w:sz w:val="24"/>
          <w:szCs w:val="24"/>
        </w:rPr>
        <w:t>(see Macn</w:t>
      </w:r>
      <w:r w:rsidR="00480AB7">
        <w:rPr>
          <w:rFonts w:cs="Times New Roman"/>
          <w:sz w:val="24"/>
          <w:szCs w:val="24"/>
        </w:rPr>
        <w:t>aghten and Szerszynski</w:t>
      </w:r>
      <w:r w:rsidR="004139F6">
        <w:rPr>
          <w:rFonts w:cs="Times New Roman"/>
          <w:sz w:val="24"/>
          <w:szCs w:val="24"/>
        </w:rPr>
        <w:t xml:space="preserve"> 2013). These </w:t>
      </w:r>
      <w:r w:rsidR="004139F6">
        <w:rPr>
          <w:rFonts w:cs="Times New Roman"/>
          <w:sz w:val="24"/>
          <w:szCs w:val="24"/>
        </w:rPr>
        <w:lastRenderedPageBreak/>
        <w:t xml:space="preserve">increasingly </w:t>
      </w:r>
      <w:r w:rsidR="00F25578" w:rsidRPr="00F25578">
        <w:rPr>
          <w:rFonts w:cs="Times New Roman"/>
          <w:sz w:val="24"/>
          <w:szCs w:val="24"/>
        </w:rPr>
        <w:t xml:space="preserve">large-scale projects point to how the relations between the earth and the </w:t>
      </w:r>
      <w:r w:rsidR="00EB6BCB">
        <w:rPr>
          <w:rFonts w:cs="Times New Roman"/>
          <w:sz w:val="24"/>
          <w:szCs w:val="24"/>
        </w:rPr>
        <w:t xml:space="preserve">sun </w:t>
      </w:r>
      <w:r w:rsidR="00F25578" w:rsidRPr="00F25578">
        <w:rPr>
          <w:rFonts w:cs="Times New Roman"/>
          <w:sz w:val="24"/>
          <w:szCs w:val="24"/>
        </w:rPr>
        <w:t xml:space="preserve">are being refigured and re-engineered through the speculative economies of the Anthropocene (Crutzen 2006; Clark 2013 2014). It </w:t>
      </w:r>
      <w:r w:rsidR="00EB6BCB">
        <w:rPr>
          <w:rFonts w:cs="Times New Roman"/>
          <w:sz w:val="24"/>
          <w:szCs w:val="24"/>
        </w:rPr>
        <w:t xml:space="preserve">is worth </w:t>
      </w:r>
      <w:r w:rsidR="00F25578" w:rsidRPr="00F25578">
        <w:rPr>
          <w:rFonts w:cs="Times New Roman"/>
          <w:sz w:val="24"/>
          <w:szCs w:val="24"/>
        </w:rPr>
        <w:t>remember</w:t>
      </w:r>
      <w:r w:rsidR="00EB6BCB">
        <w:rPr>
          <w:rFonts w:cs="Times New Roman"/>
          <w:sz w:val="24"/>
          <w:szCs w:val="24"/>
        </w:rPr>
        <w:t>ing however</w:t>
      </w:r>
      <w:r w:rsidR="00F25578" w:rsidRPr="00F25578">
        <w:rPr>
          <w:rFonts w:cs="Times New Roman"/>
          <w:sz w:val="24"/>
          <w:szCs w:val="24"/>
        </w:rPr>
        <w:t xml:space="preserve"> that the technical art</w:t>
      </w:r>
      <w:r w:rsidR="00EB6BCB">
        <w:rPr>
          <w:rFonts w:cs="Times New Roman"/>
          <w:sz w:val="24"/>
          <w:szCs w:val="24"/>
        </w:rPr>
        <w:t xml:space="preserve">iculation of relations with </w:t>
      </w:r>
      <w:r w:rsidR="00F25578" w:rsidRPr="00F25578">
        <w:rPr>
          <w:rFonts w:cs="Times New Roman"/>
          <w:sz w:val="24"/>
          <w:szCs w:val="24"/>
        </w:rPr>
        <w:t>solar</w:t>
      </w:r>
      <w:r w:rsidR="00EB6BCB">
        <w:rPr>
          <w:rFonts w:cs="Times New Roman"/>
          <w:sz w:val="24"/>
          <w:szCs w:val="24"/>
        </w:rPr>
        <w:t xml:space="preserve"> energy</w:t>
      </w:r>
      <w:r w:rsidR="00F25578" w:rsidRPr="00F25578">
        <w:rPr>
          <w:rFonts w:cs="Times New Roman"/>
          <w:sz w:val="24"/>
          <w:szCs w:val="24"/>
        </w:rPr>
        <w:t xml:space="preserve"> is not restricted to, nor as recent as, the development of large-scale</w:t>
      </w:r>
      <w:r w:rsidR="00EB6BCB">
        <w:rPr>
          <w:rFonts w:cs="Times New Roman"/>
          <w:sz w:val="24"/>
          <w:szCs w:val="24"/>
        </w:rPr>
        <w:t xml:space="preserve"> speculative</w:t>
      </w:r>
      <w:r w:rsidR="0062776E">
        <w:rPr>
          <w:rFonts w:cs="Times New Roman"/>
          <w:sz w:val="24"/>
          <w:szCs w:val="24"/>
        </w:rPr>
        <w:t xml:space="preserve"> projects. The technical sustainability of many forms of life is </w:t>
      </w:r>
      <w:r w:rsidR="00F25578" w:rsidRPr="00F25578">
        <w:rPr>
          <w:rFonts w:cs="Times New Roman"/>
          <w:sz w:val="24"/>
          <w:szCs w:val="24"/>
        </w:rPr>
        <w:t xml:space="preserve">conditioned by the problem of modifying </w:t>
      </w:r>
      <w:r w:rsidR="0062776E">
        <w:rPr>
          <w:rFonts w:cs="Times New Roman"/>
          <w:sz w:val="24"/>
          <w:szCs w:val="24"/>
        </w:rPr>
        <w:t xml:space="preserve">relations with solar energy </w:t>
      </w:r>
      <w:r w:rsidR="00F25578" w:rsidRPr="00F25578">
        <w:rPr>
          <w:rFonts w:cs="Times New Roman"/>
          <w:sz w:val="24"/>
          <w:szCs w:val="24"/>
        </w:rPr>
        <w:t>through practices, materials, and devices that</w:t>
      </w:r>
      <w:r w:rsidR="0062776E">
        <w:rPr>
          <w:rFonts w:cs="Times New Roman"/>
          <w:sz w:val="24"/>
          <w:szCs w:val="24"/>
        </w:rPr>
        <w:t xml:space="preserve"> either intensify or dampen its</w:t>
      </w:r>
      <w:r w:rsidR="00F25578" w:rsidRPr="00F25578">
        <w:rPr>
          <w:rFonts w:cs="Times New Roman"/>
          <w:sz w:val="24"/>
          <w:szCs w:val="24"/>
        </w:rPr>
        <w:t xml:space="preserve"> force (Sloterdijk 2011; Serres 2008). Long before solar panels, the </w:t>
      </w:r>
      <w:r w:rsidR="0062776E">
        <w:rPr>
          <w:rFonts w:cs="Times New Roman"/>
          <w:sz w:val="24"/>
          <w:szCs w:val="24"/>
        </w:rPr>
        <w:t xml:space="preserve">elemental </w:t>
      </w:r>
      <w:r w:rsidR="00F25578" w:rsidRPr="00F25578">
        <w:rPr>
          <w:rFonts w:cs="Times New Roman"/>
          <w:sz w:val="24"/>
          <w:szCs w:val="24"/>
        </w:rPr>
        <w:t>force of the solar was already part of the technical and machinic</w:t>
      </w:r>
      <w:r w:rsidR="0062776E">
        <w:rPr>
          <w:rFonts w:cs="Times New Roman"/>
          <w:sz w:val="24"/>
          <w:szCs w:val="24"/>
        </w:rPr>
        <w:t xml:space="preserve"> organization of life on earth through the </w:t>
      </w:r>
      <w:r w:rsidR="00F25578" w:rsidRPr="00F25578">
        <w:rPr>
          <w:rFonts w:cs="Times New Roman"/>
          <w:sz w:val="24"/>
          <w:szCs w:val="24"/>
        </w:rPr>
        <w:t>elaboration</w:t>
      </w:r>
      <w:r w:rsidR="0062776E">
        <w:rPr>
          <w:rFonts w:cs="Times New Roman"/>
          <w:sz w:val="24"/>
          <w:szCs w:val="24"/>
        </w:rPr>
        <w:t>, for instance</w:t>
      </w:r>
      <w:r w:rsidR="002C768D">
        <w:rPr>
          <w:rFonts w:cs="Times New Roman"/>
          <w:sz w:val="24"/>
          <w:szCs w:val="24"/>
        </w:rPr>
        <w:t>,</w:t>
      </w:r>
      <w:r w:rsidR="00F25578" w:rsidRPr="00F25578">
        <w:rPr>
          <w:rFonts w:cs="Times New Roman"/>
          <w:sz w:val="24"/>
          <w:szCs w:val="24"/>
        </w:rPr>
        <w:t xml:space="preserve"> of a range of forms of envelopment, from skin to shades to screens to walls. </w:t>
      </w:r>
    </w:p>
    <w:p w14:paraId="50AF9E51" w14:textId="3C1298BE" w:rsidR="00086D95" w:rsidRDefault="00F7742A" w:rsidP="000A7466">
      <w:pPr>
        <w:spacing w:line="480" w:lineRule="auto"/>
        <w:ind w:firstLine="720"/>
        <w:rPr>
          <w:rFonts w:cs="Times New Roman"/>
          <w:sz w:val="24"/>
          <w:szCs w:val="24"/>
        </w:rPr>
      </w:pPr>
      <w:r>
        <w:rPr>
          <w:rFonts w:cs="Times New Roman"/>
          <w:sz w:val="24"/>
          <w:szCs w:val="24"/>
        </w:rPr>
        <w:t xml:space="preserve">The </w:t>
      </w:r>
      <w:r w:rsidR="00AB7348">
        <w:rPr>
          <w:rFonts w:cs="Times New Roman"/>
          <w:sz w:val="24"/>
          <w:szCs w:val="24"/>
        </w:rPr>
        <w:t xml:space="preserve">articulation of elemental </w:t>
      </w:r>
      <w:r>
        <w:rPr>
          <w:rFonts w:cs="Times New Roman"/>
          <w:sz w:val="24"/>
          <w:szCs w:val="24"/>
        </w:rPr>
        <w:t xml:space="preserve">relations with the sun </w:t>
      </w:r>
      <w:r w:rsidR="000A7466">
        <w:rPr>
          <w:rFonts w:cs="Times New Roman"/>
          <w:sz w:val="24"/>
          <w:szCs w:val="24"/>
        </w:rPr>
        <w:t xml:space="preserve">through technical practices and materials </w:t>
      </w:r>
      <w:r>
        <w:rPr>
          <w:rFonts w:cs="Times New Roman"/>
          <w:sz w:val="24"/>
          <w:szCs w:val="24"/>
        </w:rPr>
        <w:t>is</w:t>
      </w:r>
      <w:r w:rsidR="00AB7348">
        <w:rPr>
          <w:rFonts w:cs="Times New Roman"/>
          <w:sz w:val="24"/>
          <w:szCs w:val="24"/>
        </w:rPr>
        <w:t xml:space="preserve"> also </w:t>
      </w:r>
      <w:r>
        <w:rPr>
          <w:rFonts w:cs="Times New Roman"/>
          <w:sz w:val="24"/>
          <w:szCs w:val="24"/>
        </w:rPr>
        <w:t>ethico-political</w:t>
      </w:r>
      <w:r w:rsidR="00C778B0">
        <w:rPr>
          <w:rFonts w:cs="Times New Roman"/>
          <w:sz w:val="24"/>
          <w:szCs w:val="24"/>
        </w:rPr>
        <w:t xml:space="preserve">: </w:t>
      </w:r>
      <w:r>
        <w:rPr>
          <w:rFonts w:cs="Times New Roman"/>
          <w:sz w:val="24"/>
          <w:szCs w:val="24"/>
        </w:rPr>
        <w:t xml:space="preserve">it is about the distribution of </w:t>
      </w:r>
      <w:r w:rsidR="00C778B0">
        <w:rPr>
          <w:rFonts w:cs="Times New Roman"/>
          <w:sz w:val="24"/>
          <w:szCs w:val="24"/>
        </w:rPr>
        <w:t xml:space="preserve">capacities to act and the conditions under which these capacities are </w:t>
      </w:r>
      <w:r w:rsidR="000A7466">
        <w:rPr>
          <w:rFonts w:cs="Times New Roman"/>
          <w:sz w:val="24"/>
          <w:szCs w:val="24"/>
        </w:rPr>
        <w:t>made possible or constrained. It is about how</w:t>
      </w:r>
      <w:r w:rsidR="00C778B0">
        <w:rPr>
          <w:rFonts w:cs="Times New Roman"/>
          <w:sz w:val="24"/>
          <w:szCs w:val="24"/>
        </w:rPr>
        <w:t xml:space="preserve"> </w:t>
      </w:r>
      <w:r w:rsidR="000A7466">
        <w:rPr>
          <w:rFonts w:cs="Times New Roman"/>
          <w:sz w:val="24"/>
          <w:szCs w:val="24"/>
        </w:rPr>
        <w:t xml:space="preserve">the elemental force of solar energy can be taken into account, while always remaining excessive of, </w:t>
      </w:r>
      <w:r w:rsidR="00C778B0">
        <w:rPr>
          <w:rFonts w:cs="Times New Roman"/>
          <w:sz w:val="24"/>
          <w:szCs w:val="24"/>
        </w:rPr>
        <w:t>assemblages of political agency</w:t>
      </w:r>
      <w:r w:rsidR="000A7466">
        <w:rPr>
          <w:rFonts w:cs="Times New Roman"/>
          <w:sz w:val="24"/>
          <w:szCs w:val="24"/>
        </w:rPr>
        <w:t>.</w:t>
      </w:r>
      <w:r w:rsidR="00C778B0">
        <w:rPr>
          <w:rFonts w:cs="Times New Roman"/>
          <w:sz w:val="24"/>
          <w:szCs w:val="24"/>
        </w:rPr>
        <w:t xml:space="preserve"> </w:t>
      </w:r>
      <w:r w:rsidR="000A7466">
        <w:rPr>
          <w:rFonts w:cs="Times New Roman"/>
          <w:sz w:val="24"/>
          <w:szCs w:val="24"/>
        </w:rPr>
        <w:t>Thinking about these</w:t>
      </w:r>
      <w:r w:rsidR="00086D95">
        <w:rPr>
          <w:rFonts w:cs="Times New Roman"/>
          <w:sz w:val="24"/>
          <w:szCs w:val="24"/>
        </w:rPr>
        <w:t xml:space="preserve"> question</w:t>
      </w:r>
      <w:r w:rsidR="000A7466">
        <w:rPr>
          <w:rFonts w:cs="Times New Roman"/>
          <w:sz w:val="24"/>
          <w:szCs w:val="24"/>
        </w:rPr>
        <w:t>s</w:t>
      </w:r>
      <w:r w:rsidR="00086D95">
        <w:rPr>
          <w:rFonts w:cs="Times New Roman"/>
          <w:sz w:val="24"/>
          <w:szCs w:val="24"/>
        </w:rPr>
        <w:t xml:space="preserve"> </w:t>
      </w:r>
      <w:r w:rsidR="00C778B0">
        <w:rPr>
          <w:rFonts w:cs="Times New Roman"/>
          <w:sz w:val="24"/>
          <w:szCs w:val="24"/>
        </w:rPr>
        <w:t>is particularly important in the contex</w:t>
      </w:r>
      <w:r w:rsidR="000A7466">
        <w:rPr>
          <w:rFonts w:cs="Times New Roman"/>
          <w:sz w:val="24"/>
          <w:szCs w:val="24"/>
        </w:rPr>
        <w:t xml:space="preserve">t of the contemporary juncture, in which the problem of </w:t>
      </w:r>
      <w:r w:rsidR="00C778B0">
        <w:rPr>
          <w:rFonts w:cs="Times New Roman"/>
          <w:sz w:val="24"/>
          <w:szCs w:val="24"/>
        </w:rPr>
        <w:t>reworking our relations with different forms of energy and the econom</w:t>
      </w:r>
      <w:r w:rsidR="000A7466">
        <w:rPr>
          <w:rFonts w:cs="Times New Roman"/>
          <w:sz w:val="24"/>
          <w:szCs w:val="24"/>
        </w:rPr>
        <w:t>ies they implicate has become especially urgent</w:t>
      </w:r>
      <w:r w:rsidR="00C778B0">
        <w:rPr>
          <w:rFonts w:cs="Times New Roman"/>
          <w:sz w:val="24"/>
          <w:szCs w:val="24"/>
        </w:rPr>
        <w:t>. There is, to be sure a certain kind of heliocentrism in this claim, one which thinkers like Lyotard and Bataille rehea</w:t>
      </w:r>
      <w:r w:rsidR="00480AB7">
        <w:rPr>
          <w:rFonts w:cs="Times New Roman"/>
          <w:sz w:val="24"/>
          <w:szCs w:val="24"/>
        </w:rPr>
        <w:t>rse (for a critique, see Serres</w:t>
      </w:r>
      <w:r w:rsidR="00C778B0">
        <w:rPr>
          <w:rFonts w:cs="Times New Roman"/>
          <w:sz w:val="24"/>
          <w:szCs w:val="24"/>
        </w:rPr>
        <w:t xml:space="preserve"> 1980), and one that does not countenance the possibility that one day life will be revealed to be far more distributed in the universe than we imagine. Nevertheless, given the circumstances, working within the constraint of this heliocentrism requires us to rethink the relation between the solar and the terrestrial.</w:t>
      </w:r>
      <w:r w:rsidR="004378F8">
        <w:rPr>
          <w:rFonts w:cs="Times New Roman"/>
          <w:sz w:val="24"/>
          <w:szCs w:val="24"/>
        </w:rPr>
        <w:t xml:space="preserve"> </w:t>
      </w:r>
      <w:r w:rsidR="00425A63">
        <w:rPr>
          <w:rFonts w:cs="Times New Roman"/>
          <w:sz w:val="24"/>
          <w:szCs w:val="24"/>
        </w:rPr>
        <w:t>What might it mea</w:t>
      </w:r>
      <w:r w:rsidR="003E5F96">
        <w:rPr>
          <w:rFonts w:cs="Times New Roman"/>
          <w:sz w:val="24"/>
          <w:szCs w:val="24"/>
        </w:rPr>
        <w:t>n to explore possibilities for speculating</w:t>
      </w:r>
      <w:r w:rsidR="00425A63">
        <w:rPr>
          <w:rFonts w:cs="Times New Roman"/>
          <w:sz w:val="24"/>
          <w:szCs w:val="24"/>
        </w:rPr>
        <w:t xml:space="preserve"> with the </w:t>
      </w:r>
      <w:r w:rsidR="00425A63">
        <w:rPr>
          <w:rFonts w:cs="Times New Roman"/>
          <w:sz w:val="24"/>
          <w:szCs w:val="24"/>
        </w:rPr>
        <w:lastRenderedPageBreak/>
        <w:t xml:space="preserve">force of the solar that </w:t>
      </w:r>
      <w:r w:rsidR="003E5F96">
        <w:rPr>
          <w:rFonts w:cs="Times New Roman"/>
          <w:sz w:val="24"/>
          <w:szCs w:val="24"/>
        </w:rPr>
        <w:t>gather or generate</w:t>
      </w:r>
      <w:r w:rsidR="00425A63">
        <w:rPr>
          <w:rFonts w:cs="Times New Roman"/>
          <w:sz w:val="24"/>
          <w:szCs w:val="24"/>
        </w:rPr>
        <w:t xml:space="preserve"> other, less apocalyptic, </w:t>
      </w:r>
      <w:r w:rsidR="008E42F9">
        <w:rPr>
          <w:rFonts w:cs="Times New Roman"/>
          <w:sz w:val="24"/>
          <w:szCs w:val="24"/>
        </w:rPr>
        <w:t>more charming (Buc</w:t>
      </w:r>
      <w:r w:rsidR="00480AB7">
        <w:rPr>
          <w:rFonts w:cs="Times New Roman"/>
          <w:sz w:val="24"/>
          <w:szCs w:val="24"/>
        </w:rPr>
        <w:t>k</w:t>
      </w:r>
      <w:r w:rsidR="008E42F9">
        <w:rPr>
          <w:rFonts w:cs="Times New Roman"/>
          <w:sz w:val="24"/>
          <w:szCs w:val="24"/>
        </w:rPr>
        <w:t xml:space="preserve"> 2015) </w:t>
      </w:r>
      <w:r w:rsidR="00425A63">
        <w:rPr>
          <w:rFonts w:cs="Times New Roman"/>
          <w:sz w:val="24"/>
          <w:szCs w:val="24"/>
        </w:rPr>
        <w:t>and more open-source versions of life in the shadow of the Anthropocene</w:t>
      </w:r>
      <w:r w:rsidR="00165A87">
        <w:rPr>
          <w:rFonts w:cs="Times New Roman"/>
          <w:sz w:val="24"/>
          <w:szCs w:val="24"/>
        </w:rPr>
        <w:t xml:space="preserve"> and Capitalocene</w:t>
      </w:r>
      <w:r w:rsidR="00425A63">
        <w:rPr>
          <w:rFonts w:cs="Times New Roman"/>
          <w:sz w:val="24"/>
          <w:szCs w:val="24"/>
        </w:rPr>
        <w:t>?</w:t>
      </w:r>
      <w:r w:rsidR="00645675">
        <w:rPr>
          <w:rStyle w:val="EndnoteReference"/>
          <w:rFonts w:cs="Times New Roman"/>
          <w:sz w:val="24"/>
          <w:szCs w:val="24"/>
        </w:rPr>
        <w:endnoteReference w:id="1"/>
      </w:r>
      <w:r w:rsidR="003E5F96">
        <w:rPr>
          <w:rFonts w:cs="Times New Roman"/>
          <w:sz w:val="24"/>
          <w:szCs w:val="24"/>
        </w:rPr>
        <w:t xml:space="preserve"> How might we think </w:t>
      </w:r>
      <w:r w:rsidR="00425A63">
        <w:rPr>
          <w:rFonts w:cs="Times New Roman"/>
          <w:sz w:val="24"/>
          <w:szCs w:val="24"/>
        </w:rPr>
        <w:t xml:space="preserve">with the force of the solar </w:t>
      </w:r>
      <w:r w:rsidR="007C5BC5">
        <w:rPr>
          <w:rFonts w:cs="Times New Roman"/>
          <w:sz w:val="24"/>
          <w:szCs w:val="24"/>
        </w:rPr>
        <w:t>outside of</w:t>
      </w:r>
      <w:r w:rsidR="003E5F96">
        <w:rPr>
          <w:rFonts w:cs="Times New Roman"/>
          <w:sz w:val="24"/>
          <w:szCs w:val="24"/>
        </w:rPr>
        <w:t xml:space="preserve"> the shadow of these</w:t>
      </w:r>
      <w:r w:rsidR="00425A63">
        <w:rPr>
          <w:rFonts w:cs="Times New Roman"/>
          <w:sz w:val="24"/>
          <w:szCs w:val="24"/>
        </w:rPr>
        <w:t xml:space="preserve"> concept</w:t>
      </w:r>
      <w:r w:rsidR="003E5F96">
        <w:rPr>
          <w:rFonts w:cs="Times New Roman"/>
          <w:sz w:val="24"/>
          <w:szCs w:val="24"/>
        </w:rPr>
        <w:t>ual formations and the conditions they diagnose</w:t>
      </w:r>
      <w:r w:rsidR="002C768D">
        <w:rPr>
          <w:rFonts w:cs="Times New Roman"/>
          <w:sz w:val="24"/>
          <w:szCs w:val="24"/>
        </w:rPr>
        <w:t>, without denying the trouble they implicate us in (Haraway 2016)</w:t>
      </w:r>
      <w:r w:rsidR="00425A63">
        <w:rPr>
          <w:rFonts w:cs="Times New Roman"/>
          <w:sz w:val="24"/>
          <w:szCs w:val="24"/>
        </w:rPr>
        <w:t>?</w:t>
      </w:r>
      <w:r w:rsidR="003E5F96">
        <w:rPr>
          <w:rFonts w:cs="Times New Roman"/>
          <w:sz w:val="24"/>
          <w:szCs w:val="24"/>
        </w:rPr>
        <w:t xml:space="preserve"> How might experiments with the elemental force of the sun reattune us to the elemental conditions of the present? And how might such experiments contributed to the redistribution of capacities to sense the force of the elemental?  </w:t>
      </w:r>
    </w:p>
    <w:p w14:paraId="001384C2" w14:textId="5C686720" w:rsidR="00722BD3" w:rsidRPr="00F85057" w:rsidRDefault="00874CC8" w:rsidP="00F85057">
      <w:pPr>
        <w:spacing w:after="240" w:line="480" w:lineRule="auto"/>
        <w:ind w:firstLine="720"/>
        <w:rPr>
          <w:rFonts w:cs="Times New Roman"/>
          <w:sz w:val="24"/>
          <w:szCs w:val="24"/>
        </w:rPr>
      </w:pPr>
      <w:r>
        <w:rPr>
          <w:rFonts w:cs="Times New Roman"/>
          <w:sz w:val="24"/>
          <w:szCs w:val="24"/>
        </w:rPr>
        <w:t xml:space="preserve">To pose such questions at the contemporary conjuncture is to speculate about how it might be possible to develop more hopeful forms of association powered by the elemental force of the solar. It is to cast </w:t>
      </w:r>
      <w:r w:rsidR="00425A63">
        <w:rPr>
          <w:rFonts w:cs="Times New Roman"/>
          <w:sz w:val="24"/>
          <w:szCs w:val="24"/>
        </w:rPr>
        <w:t xml:space="preserve">new light on how </w:t>
      </w:r>
      <w:r>
        <w:rPr>
          <w:rFonts w:cs="Times New Roman"/>
          <w:sz w:val="24"/>
          <w:szCs w:val="24"/>
        </w:rPr>
        <w:t>the sun</w:t>
      </w:r>
      <w:r w:rsidR="00425A63">
        <w:rPr>
          <w:rFonts w:cs="Times New Roman"/>
          <w:sz w:val="24"/>
          <w:szCs w:val="24"/>
        </w:rPr>
        <w:t xml:space="preserve"> shapes the circumstances of life as we sense, think, and feel them</w:t>
      </w:r>
      <w:r>
        <w:rPr>
          <w:rFonts w:cs="Times New Roman"/>
          <w:sz w:val="24"/>
          <w:szCs w:val="24"/>
        </w:rPr>
        <w:t>, allowing different modes of relationality to emerge</w:t>
      </w:r>
      <w:r w:rsidR="00425A63">
        <w:rPr>
          <w:rFonts w:cs="Times New Roman"/>
          <w:sz w:val="24"/>
          <w:szCs w:val="24"/>
        </w:rPr>
        <w:t>.</w:t>
      </w:r>
      <w:r>
        <w:rPr>
          <w:rFonts w:cs="Times New Roman"/>
          <w:sz w:val="24"/>
          <w:szCs w:val="24"/>
        </w:rPr>
        <w:t xml:space="preserve"> More prosaically, i</w:t>
      </w:r>
      <w:r w:rsidR="00086D95">
        <w:rPr>
          <w:rFonts w:cs="Times New Roman"/>
          <w:sz w:val="24"/>
          <w:szCs w:val="24"/>
        </w:rPr>
        <w:t xml:space="preserve">t is to recognize that </w:t>
      </w:r>
      <w:r w:rsidR="00AB7348" w:rsidRPr="00830ED7">
        <w:rPr>
          <w:rFonts w:cs="Times New Roman"/>
          <w:sz w:val="24"/>
          <w:szCs w:val="24"/>
        </w:rPr>
        <w:t xml:space="preserve">the </w:t>
      </w:r>
      <w:r w:rsidR="00AB7348">
        <w:rPr>
          <w:rFonts w:cs="Times New Roman"/>
          <w:sz w:val="24"/>
          <w:szCs w:val="24"/>
        </w:rPr>
        <w:t xml:space="preserve">sun makes the air move, and </w:t>
      </w:r>
      <w:r w:rsidR="00086D95">
        <w:rPr>
          <w:rFonts w:cs="Times New Roman"/>
          <w:sz w:val="24"/>
          <w:szCs w:val="24"/>
        </w:rPr>
        <w:t xml:space="preserve">to recognize that </w:t>
      </w:r>
      <w:r w:rsidR="00AB7348">
        <w:rPr>
          <w:rFonts w:cs="Times New Roman"/>
          <w:sz w:val="24"/>
          <w:szCs w:val="24"/>
        </w:rPr>
        <w:t>t</w:t>
      </w:r>
      <w:r w:rsidR="00AB7348" w:rsidRPr="00830ED7">
        <w:rPr>
          <w:rFonts w:cs="Times New Roman"/>
          <w:sz w:val="24"/>
          <w:szCs w:val="24"/>
        </w:rPr>
        <w:t xml:space="preserve">he wind we feel is always a solar-powered wind. </w:t>
      </w:r>
      <w:r>
        <w:rPr>
          <w:rFonts w:cs="Times New Roman"/>
          <w:sz w:val="24"/>
          <w:szCs w:val="24"/>
        </w:rPr>
        <w:t xml:space="preserve">It is to ask how such elemental processes might become co-conspirators in the generation of different forms and arrangements of life. </w:t>
      </w:r>
      <w:r w:rsidR="00FD15AA">
        <w:rPr>
          <w:rFonts w:cs="Times New Roman"/>
          <w:sz w:val="24"/>
          <w:szCs w:val="24"/>
        </w:rPr>
        <w:t>Critically, t</w:t>
      </w:r>
      <w:r>
        <w:rPr>
          <w:rFonts w:cs="Times New Roman"/>
          <w:sz w:val="24"/>
          <w:szCs w:val="24"/>
        </w:rPr>
        <w:t xml:space="preserve">he </w:t>
      </w:r>
      <w:r w:rsidR="00E774A0">
        <w:rPr>
          <w:rFonts w:cs="Times New Roman"/>
          <w:sz w:val="24"/>
          <w:szCs w:val="24"/>
        </w:rPr>
        <w:t>pre-</w:t>
      </w:r>
      <w:r>
        <w:rPr>
          <w:rFonts w:cs="Times New Roman"/>
          <w:sz w:val="24"/>
          <w:szCs w:val="24"/>
        </w:rPr>
        <w:t>condition for addressing these questions</w:t>
      </w:r>
      <w:r w:rsidR="00FD15AA">
        <w:rPr>
          <w:rFonts w:cs="Times New Roman"/>
          <w:sz w:val="24"/>
          <w:szCs w:val="24"/>
        </w:rPr>
        <w:t xml:space="preserve"> is primarily an aesthetic one, insofar as it</w:t>
      </w:r>
      <w:r w:rsidR="00E774A0">
        <w:rPr>
          <w:rFonts w:cs="Times New Roman"/>
          <w:sz w:val="24"/>
          <w:szCs w:val="24"/>
        </w:rPr>
        <w:t xml:space="preserve"> involves the capacity to sense variations in the elemental</w:t>
      </w:r>
      <w:r w:rsidR="00AB7348">
        <w:rPr>
          <w:rFonts w:cs="Times New Roman"/>
          <w:sz w:val="24"/>
          <w:szCs w:val="24"/>
        </w:rPr>
        <w:t xml:space="preserve">. </w:t>
      </w:r>
      <w:r w:rsidR="00E774A0">
        <w:rPr>
          <w:rFonts w:cs="Times New Roman"/>
          <w:sz w:val="24"/>
          <w:szCs w:val="24"/>
        </w:rPr>
        <w:t xml:space="preserve">Part of this sensing is already available to us because human bodies are implicated in forms </w:t>
      </w:r>
      <w:r w:rsidR="00AB7348">
        <w:rPr>
          <w:rFonts w:cs="Times New Roman"/>
          <w:sz w:val="24"/>
          <w:szCs w:val="24"/>
        </w:rPr>
        <w:t>of life</w:t>
      </w:r>
      <w:r w:rsidR="00AB7348" w:rsidRPr="00830ED7">
        <w:rPr>
          <w:rFonts w:cs="Times New Roman"/>
          <w:sz w:val="24"/>
          <w:szCs w:val="24"/>
        </w:rPr>
        <w:t xml:space="preserve"> immersed in the turbulent variability of what Tim Ingold (2010</w:t>
      </w:r>
      <w:r w:rsidR="004D0D59">
        <w:rPr>
          <w:rFonts w:cs="Times New Roman"/>
          <w:sz w:val="24"/>
          <w:szCs w:val="24"/>
        </w:rPr>
        <w:t>a</w:t>
      </w:r>
      <w:r w:rsidR="00AB7348" w:rsidRPr="00830ED7">
        <w:rPr>
          <w:rFonts w:cs="Times New Roman"/>
          <w:sz w:val="24"/>
          <w:szCs w:val="24"/>
        </w:rPr>
        <w:t>) calls “weather worlds</w:t>
      </w:r>
      <w:r w:rsidR="00E774A0">
        <w:rPr>
          <w:rFonts w:cs="Times New Roman"/>
          <w:sz w:val="24"/>
          <w:szCs w:val="24"/>
        </w:rPr>
        <w:t>”: these are</w:t>
      </w:r>
      <w:r w:rsidR="00AB7348">
        <w:rPr>
          <w:rFonts w:cs="Times New Roman"/>
          <w:sz w:val="24"/>
          <w:szCs w:val="24"/>
        </w:rPr>
        <w:t xml:space="preserve"> fields of elemental experience in which affects and percepts precipitate, distill, or condense. </w:t>
      </w:r>
      <w:r w:rsidR="00E774A0">
        <w:rPr>
          <w:rFonts w:cs="Times New Roman"/>
          <w:sz w:val="24"/>
          <w:szCs w:val="24"/>
        </w:rPr>
        <w:t>But the elemental can also be sensed through</w:t>
      </w:r>
      <w:r w:rsidR="00AB7348">
        <w:rPr>
          <w:rFonts w:cs="Times New Roman"/>
          <w:sz w:val="24"/>
          <w:szCs w:val="24"/>
        </w:rPr>
        <w:t xml:space="preserve"> the movement of nonhuman devices, objects, and materials as they</w:t>
      </w:r>
      <w:r w:rsidR="00E774A0">
        <w:rPr>
          <w:rFonts w:cs="Times New Roman"/>
          <w:sz w:val="24"/>
          <w:szCs w:val="24"/>
        </w:rPr>
        <w:t xml:space="preserve"> respond to variations in heat, light, temperature, and pressure</w:t>
      </w:r>
      <w:r w:rsidR="00AB7348">
        <w:rPr>
          <w:rFonts w:cs="Times New Roman"/>
          <w:sz w:val="24"/>
          <w:szCs w:val="24"/>
        </w:rPr>
        <w:t>.</w:t>
      </w:r>
      <w:r w:rsidR="00722BD3">
        <w:rPr>
          <w:rFonts w:cs="Times New Roman"/>
          <w:sz w:val="24"/>
          <w:szCs w:val="24"/>
        </w:rPr>
        <w:t xml:space="preserve"> </w:t>
      </w:r>
      <w:r w:rsidR="00E774A0">
        <w:rPr>
          <w:rFonts w:cs="Times New Roman"/>
          <w:sz w:val="24"/>
          <w:szCs w:val="24"/>
        </w:rPr>
        <w:t>It is the</w:t>
      </w:r>
      <w:r w:rsidR="00B74E89" w:rsidRPr="00B74E89">
        <w:rPr>
          <w:rFonts w:cs="Times New Roman"/>
          <w:sz w:val="24"/>
          <w:szCs w:val="24"/>
        </w:rPr>
        <w:t xml:space="preserve"> possibility </w:t>
      </w:r>
      <w:r w:rsidR="002C768D">
        <w:rPr>
          <w:rFonts w:cs="Times New Roman"/>
          <w:sz w:val="24"/>
          <w:szCs w:val="24"/>
        </w:rPr>
        <w:t xml:space="preserve">and promise </w:t>
      </w:r>
      <w:r w:rsidR="00B74E89" w:rsidRPr="00B74E89">
        <w:rPr>
          <w:rFonts w:cs="Times New Roman"/>
          <w:sz w:val="24"/>
          <w:szCs w:val="24"/>
        </w:rPr>
        <w:t xml:space="preserve">of </w:t>
      </w:r>
      <w:r w:rsidR="00FD15AA">
        <w:rPr>
          <w:rFonts w:cs="Times New Roman"/>
          <w:sz w:val="24"/>
          <w:szCs w:val="24"/>
        </w:rPr>
        <w:t xml:space="preserve">such </w:t>
      </w:r>
      <w:r w:rsidR="00B74E89" w:rsidRPr="00B74E89">
        <w:rPr>
          <w:rFonts w:cs="Times New Roman"/>
          <w:sz w:val="24"/>
          <w:szCs w:val="24"/>
        </w:rPr>
        <w:t>sensing</w:t>
      </w:r>
      <w:r w:rsidR="00E774A0">
        <w:rPr>
          <w:rFonts w:cs="Times New Roman"/>
          <w:sz w:val="24"/>
          <w:szCs w:val="24"/>
        </w:rPr>
        <w:t>, thinking, and moving with</w:t>
      </w:r>
      <w:r w:rsidR="00B74E89" w:rsidRPr="00B74E89">
        <w:rPr>
          <w:rFonts w:cs="Times New Roman"/>
          <w:sz w:val="24"/>
          <w:szCs w:val="24"/>
        </w:rPr>
        <w:t xml:space="preserve"> the elemental force of the sun that </w:t>
      </w:r>
      <w:r w:rsidR="00E774A0">
        <w:rPr>
          <w:rFonts w:cs="Times New Roman"/>
          <w:sz w:val="24"/>
          <w:szCs w:val="24"/>
        </w:rPr>
        <w:t>animates our</w:t>
      </w:r>
      <w:r w:rsidR="00FD15AA">
        <w:rPr>
          <w:rFonts w:cs="Times New Roman"/>
          <w:sz w:val="24"/>
          <w:szCs w:val="24"/>
        </w:rPr>
        <w:t xml:space="preserve"> exploration in what follows</w:t>
      </w:r>
      <w:r w:rsidR="00E774A0">
        <w:rPr>
          <w:rFonts w:cs="Times New Roman"/>
          <w:sz w:val="24"/>
          <w:szCs w:val="24"/>
        </w:rPr>
        <w:t xml:space="preserve"> of </w:t>
      </w:r>
      <w:r w:rsidR="00FD15AA">
        <w:rPr>
          <w:rFonts w:cs="Times New Roman"/>
          <w:sz w:val="24"/>
          <w:szCs w:val="24"/>
        </w:rPr>
        <w:lastRenderedPageBreak/>
        <w:t xml:space="preserve">distinctive </w:t>
      </w:r>
      <w:r w:rsidR="00E774A0">
        <w:rPr>
          <w:rFonts w:cs="Times New Roman"/>
          <w:sz w:val="24"/>
          <w:szCs w:val="24"/>
        </w:rPr>
        <w:t>experiments with solar energy</w:t>
      </w:r>
      <w:r w:rsidR="00FD15AA">
        <w:rPr>
          <w:rFonts w:cs="Times New Roman"/>
          <w:sz w:val="24"/>
          <w:szCs w:val="24"/>
        </w:rPr>
        <w:t xml:space="preserve"> </w:t>
      </w:r>
      <w:r w:rsidR="002C768D">
        <w:rPr>
          <w:rFonts w:cs="Times New Roman"/>
          <w:sz w:val="24"/>
          <w:szCs w:val="24"/>
        </w:rPr>
        <w:t xml:space="preserve">that </w:t>
      </w:r>
      <w:r w:rsidR="008B30B9">
        <w:rPr>
          <w:rFonts w:cs="Times New Roman"/>
          <w:sz w:val="24"/>
          <w:szCs w:val="24"/>
        </w:rPr>
        <w:t>mobilize</w:t>
      </w:r>
      <w:r w:rsidR="002C768D">
        <w:rPr>
          <w:rFonts w:cs="Times New Roman"/>
          <w:sz w:val="24"/>
          <w:szCs w:val="24"/>
        </w:rPr>
        <w:t xml:space="preserve"> </w:t>
      </w:r>
      <w:r w:rsidR="00FD15AA">
        <w:rPr>
          <w:rFonts w:cs="Times New Roman"/>
          <w:sz w:val="24"/>
          <w:szCs w:val="24"/>
        </w:rPr>
        <w:t xml:space="preserve">novel arrangements of </w:t>
      </w:r>
      <w:r w:rsidR="00B74E89" w:rsidRPr="00B74E89">
        <w:rPr>
          <w:rFonts w:cs="Times New Roman"/>
          <w:sz w:val="24"/>
          <w:szCs w:val="24"/>
        </w:rPr>
        <w:t xml:space="preserve">bodies, materials, and devices. </w:t>
      </w:r>
    </w:p>
    <w:p w14:paraId="1423E66E" w14:textId="040F334A" w:rsidR="00ED737E" w:rsidRPr="00CD0C1B" w:rsidRDefault="00ED737E" w:rsidP="00CD0C1B">
      <w:pPr>
        <w:spacing w:line="480" w:lineRule="auto"/>
        <w:rPr>
          <w:rFonts w:cs="Times New Roman"/>
          <w:b/>
          <w:sz w:val="24"/>
          <w:szCs w:val="24"/>
        </w:rPr>
      </w:pPr>
      <w:r w:rsidRPr="00CD0C1B">
        <w:rPr>
          <w:rFonts w:cs="Times New Roman"/>
          <w:b/>
          <w:sz w:val="24"/>
          <w:szCs w:val="24"/>
        </w:rPr>
        <w:t>Artistic experiments with the solar</w:t>
      </w:r>
    </w:p>
    <w:p w14:paraId="6EF29FE2" w14:textId="134EDAD7" w:rsidR="00EA0BBC" w:rsidRDefault="00FD15AA" w:rsidP="00874CC8">
      <w:pPr>
        <w:spacing w:line="480" w:lineRule="auto"/>
        <w:rPr>
          <w:rFonts w:cs="Times New Roman"/>
          <w:sz w:val="24"/>
          <w:szCs w:val="24"/>
        </w:rPr>
      </w:pPr>
      <w:r>
        <w:rPr>
          <w:rFonts w:cs="Times New Roman"/>
          <w:sz w:val="24"/>
          <w:szCs w:val="24"/>
        </w:rPr>
        <w:t xml:space="preserve">While the </w:t>
      </w:r>
      <w:r w:rsidR="000E010C">
        <w:rPr>
          <w:rFonts w:cs="Times New Roman"/>
          <w:sz w:val="24"/>
          <w:szCs w:val="24"/>
        </w:rPr>
        <w:t>aesthetic capacities to sense</w:t>
      </w:r>
      <w:r>
        <w:rPr>
          <w:rFonts w:cs="Times New Roman"/>
          <w:sz w:val="24"/>
          <w:szCs w:val="24"/>
        </w:rPr>
        <w:t xml:space="preserve"> the elemental are abroad in the world and</w:t>
      </w:r>
      <w:r w:rsidR="000E010C">
        <w:rPr>
          <w:rFonts w:cs="Times New Roman"/>
          <w:sz w:val="24"/>
          <w:szCs w:val="24"/>
        </w:rPr>
        <w:t xml:space="preserve"> are</w:t>
      </w:r>
      <w:r>
        <w:rPr>
          <w:rFonts w:cs="Times New Roman"/>
          <w:sz w:val="24"/>
          <w:szCs w:val="24"/>
        </w:rPr>
        <w:t xml:space="preserve"> not specific to any particular set of practices or technologies, one of the value</w:t>
      </w:r>
      <w:r w:rsidR="000E010C">
        <w:rPr>
          <w:rFonts w:cs="Times New Roman"/>
          <w:sz w:val="24"/>
          <w:szCs w:val="24"/>
        </w:rPr>
        <w:t>s</w:t>
      </w:r>
      <w:r>
        <w:rPr>
          <w:rFonts w:cs="Times New Roman"/>
          <w:sz w:val="24"/>
          <w:szCs w:val="24"/>
        </w:rPr>
        <w:t xml:space="preserve"> of artistic</w:t>
      </w:r>
      <w:r w:rsidR="000E010C">
        <w:rPr>
          <w:rFonts w:cs="Times New Roman"/>
          <w:sz w:val="24"/>
          <w:szCs w:val="24"/>
        </w:rPr>
        <w:t xml:space="preserve"> practices is that they generate circumstances in which these capacities can be foregrounded and distributed. Here, of course, we also need to note that the force of the elemental is </w:t>
      </w:r>
      <w:r w:rsidR="008B30B9">
        <w:rPr>
          <w:rFonts w:cs="Times New Roman"/>
          <w:sz w:val="24"/>
          <w:szCs w:val="24"/>
        </w:rPr>
        <w:t>intimately</w:t>
      </w:r>
      <w:r w:rsidR="000E010C">
        <w:rPr>
          <w:rFonts w:cs="Times New Roman"/>
          <w:sz w:val="24"/>
          <w:szCs w:val="24"/>
        </w:rPr>
        <w:t xml:space="preserve"> implicated in the emergence of forms of artistic expression. T</w:t>
      </w:r>
      <w:r w:rsidR="001D01D0" w:rsidRPr="00830ED7">
        <w:rPr>
          <w:rFonts w:cs="Times New Roman"/>
          <w:sz w:val="24"/>
          <w:szCs w:val="24"/>
        </w:rPr>
        <w:t xml:space="preserve">he very light provided by the sun provides </w:t>
      </w:r>
      <w:r w:rsidR="00386641">
        <w:rPr>
          <w:rFonts w:cs="Times New Roman"/>
          <w:sz w:val="24"/>
          <w:szCs w:val="24"/>
        </w:rPr>
        <w:t xml:space="preserve">both </w:t>
      </w:r>
      <w:r w:rsidR="001D01D0" w:rsidRPr="00830ED7">
        <w:rPr>
          <w:rFonts w:cs="Times New Roman"/>
          <w:sz w:val="24"/>
          <w:szCs w:val="24"/>
        </w:rPr>
        <w:t>the condition and problematic for most represe</w:t>
      </w:r>
      <w:r w:rsidR="00E81E21">
        <w:rPr>
          <w:rFonts w:cs="Times New Roman"/>
          <w:sz w:val="24"/>
          <w:szCs w:val="24"/>
        </w:rPr>
        <w:t xml:space="preserve">ntational art practices (Ingold 2015; Pasquinelli 2014 </w:t>
      </w:r>
      <w:r w:rsidR="001D01D0" w:rsidRPr="00830ED7">
        <w:rPr>
          <w:rFonts w:cs="Times New Roman"/>
          <w:sz w:val="24"/>
          <w:szCs w:val="24"/>
        </w:rPr>
        <w:t>2015)</w:t>
      </w:r>
      <w:r w:rsidR="00305274">
        <w:rPr>
          <w:rFonts w:cs="Times New Roman"/>
          <w:sz w:val="24"/>
          <w:szCs w:val="24"/>
        </w:rPr>
        <w:t>, and indeed for the question of what can be represented</w:t>
      </w:r>
      <w:r w:rsidR="00ED79AD">
        <w:rPr>
          <w:rFonts w:cs="Times New Roman"/>
          <w:sz w:val="24"/>
          <w:szCs w:val="24"/>
        </w:rPr>
        <w:t xml:space="preserve"> </w:t>
      </w:r>
      <w:r w:rsidR="001616CF">
        <w:rPr>
          <w:rFonts w:cs="Times New Roman"/>
          <w:sz w:val="24"/>
          <w:szCs w:val="24"/>
        </w:rPr>
        <w:t>(see also Derrida</w:t>
      </w:r>
      <w:r w:rsidR="00E81E21">
        <w:rPr>
          <w:rFonts w:cs="Times New Roman"/>
          <w:sz w:val="24"/>
          <w:szCs w:val="24"/>
        </w:rPr>
        <w:t xml:space="preserve"> 1981</w:t>
      </w:r>
      <w:r w:rsidR="001616CF">
        <w:rPr>
          <w:rFonts w:cs="Times New Roman"/>
          <w:sz w:val="24"/>
          <w:szCs w:val="24"/>
        </w:rPr>
        <w:t>)</w:t>
      </w:r>
      <w:r w:rsidR="00C56402">
        <w:rPr>
          <w:rFonts w:cs="Times New Roman"/>
          <w:sz w:val="24"/>
          <w:szCs w:val="24"/>
        </w:rPr>
        <w:t xml:space="preserve"> and seen </w:t>
      </w:r>
      <w:r w:rsidR="00802913">
        <w:rPr>
          <w:rFonts w:cs="Times New Roman"/>
          <w:sz w:val="24"/>
          <w:szCs w:val="24"/>
        </w:rPr>
        <w:t>as such (Evans</w:t>
      </w:r>
      <w:r w:rsidR="00C56402">
        <w:rPr>
          <w:rFonts w:cs="Times New Roman"/>
          <w:sz w:val="24"/>
          <w:szCs w:val="24"/>
        </w:rPr>
        <w:t xml:space="preserve"> 1998)</w:t>
      </w:r>
      <w:r w:rsidR="001616CF">
        <w:rPr>
          <w:rFonts w:cs="Times New Roman"/>
          <w:sz w:val="24"/>
          <w:szCs w:val="24"/>
        </w:rPr>
        <w:t xml:space="preserve">. </w:t>
      </w:r>
      <w:r w:rsidR="000E010C">
        <w:rPr>
          <w:rFonts w:cs="Times New Roman"/>
          <w:sz w:val="24"/>
          <w:szCs w:val="24"/>
        </w:rPr>
        <w:t>Equally,</w:t>
      </w:r>
      <w:r w:rsidR="000E010C" w:rsidRPr="000E010C">
        <w:rPr>
          <w:rFonts w:cs="Times New Roman"/>
          <w:sz w:val="24"/>
          <w:szCs w:val="24"/>
        </w:rPr>
        <w:t xml:space="preserve"> the question of how to represent the sun, and how to render apparent its symbolic significance, has been and remains a key theme in art across a range of cultural traditions and artistic genres, encapsulated in the phrase, attributed, perhaps apocryphally, to W.M. Turner, that “the sun is God”. </w:t>
      </w:r>
      <w:r w:rsidR="001D01D0" w:rsidRPr="00830ED7">
        <w:rPr>
          <w:rFonts w:cs="Times New Roman"/>
          <w:sz w:val="24"/>
          <w:szCs w:val="24"/>
        </w:rPr>
        <w:t xml:space="preserve">An overview of </w:t>
      </w:r>
      <w:r w:rsidR="00386641">
        <w:rPr>
          <w:rFonts w:cs="Times New Roman"/>
          <w:sz w:val="24"/>
          <w:szCs w:val="24"/>
        </w:rPr>
        <w:t xml:space="preserve">how the </w:t>
      </w:r>
      <w:r w:rsidR="001D01D0" w:rsidRPr="00830ED7">
        <w:rPr>
          <w:rFonts w:cs="Times New Roman"/>
          <w:sz w:val="24"/>
          <w:szCs w:val="24"/>
        </w:rPr>
        <w:t>sun figures in representational art is beyond the scope of our argument here.</w:t>
      </w:r>
      <w:r w:rsidR="00802913">
        <w:rPr>
          <w:rFonts w:cs="Times New Roman"/>
          <w:sz w:val="24"/>
          <w:szCs w:val="24"/>
        </w:rPr>
        <w:t xml:space="preserve"> H</w:t>
      </w:r>
      <w:r w:rsidR="0059095B" w:rsidRPr="00830ED7">
        <w:rPr>
          <w:rFonts w:cs="Times New Roman"/>
          <w:sz w:val="24"/>
          <w:szCs w:val="24"/>
        </w:rPr>
        <w:t>owever, our concern is less with how the sun becomes aesthetic through its representation</w:t>
      </w:r>
      <w:r w:rsidR="00AF7830">
        <w:rPr>
          <w:rFonts w:cs="Times New Roman"/>
          <w:sz w:val="24"/>
          <w:szCs w:val="24"/>
        </w:rPr>
        <w:t>; rather, we are concerned with the sun’s</w:t>
      </w:r>
      <w:r w:rsidR="00E81E21">
        <w:rPr>
          <w:rFonts w:cs="Times New Roman"/>
          <w:sz w:val="24"/>
          <w:szCs w:val="24"/>
        </w:rPr>
        <w:t xml:space="preserve"> </w:t>
      </w:r>
      <w:r w:rsidR="00AF7830">
        <w:rPr>
          <w:rFonts w:cs="Times New Roman"/>
          <w:sz w:val="24"/>
          <w:szCs w:val="24"/>
        </w:rPr>
        <w:t>generation of</w:t>
      </w:r>
      <w:r w:rsidR="0059095B" w:rsidRPr="00830ED7">
        <w:rPr>
          <w:rFonts w:cs="Times New Roman"/>
          <w:sz w:val="24"/>
          <w:szCs w:val="24"/>
        </w:rPr>
        <w:t xml:space="preserve"> a conditional field within which a sense of the aesthetic </w:t>
      </w:r>
      <w:r w:rsidR="00AF7830">
        <w:rPr>
          <w:rFonts w:cs="Times New Roman"/>
          <w:sz w:val="24"/>
          <w:szCs w:val="24"/>
        </w:rPr>
        <w:t>emerges</w:t>
      </w:r>
      <w:r w:rsidR="0059095B" w:rsidRPr="00830ED7">
        <w:rPr>
          <w:rFonts w:cs="Times New Roman"/>
          <w:sz w:val="24"/>
          <w:szCs w:val="24"/>
        </w:rPr>
        <w:t xml:space="preserve">, one that becomes implicated in myriad practices </w:t>
      </w:r>
      <w:r w:rsidR="000B3800">
        <w:rPr>
          <w:rFonts w:cs="Times New Roman"/>
          <w:sz w:val="24"/>
          <w:szCs w:val="24"/>
        </w:rPr>
        <w:t>at a range of sites</w:t>
      </w:r>
      <w:r w:rsidR="0059095B" w:rsidRPr="00830ED7">
        <w:rPr>
          <w:rFonts w:cs="Times New Roman"/>
          <w:sz w:val="24"/>
          <w:szCs w:val="24"/>
        </w:rPr>
        <w:t xml:space="preserve">. </w:t>
      </w:r>
    </w:p>
    <w:p w14:paraId="5BAD715A" w14:textId="307A974D" w:rsidR="00D62E2A" w:rsidRPr="00830ED7" w:rsidRDefault="005C6A8F" w:rsidP="005C6A8F">
      <w:pPr>
        <w:spacing w:line="480" w:lineRule="auto"/>
        <w:ind w:firstLine="720"/>
        <w:rPr>
          <w:rFonts w:cs="Times New Roman"/>
          <w:sz w:val="24"/>
          <w:szCs w:val="24"/>
        </w:rPr>
      </w:pPr>
      <w:r>
        <w:rPr>
          <w:rFonts w:cs="Times New Roman"/>
          <w:sz w:val="24"/>
          <w:szCs w:val="24"/>
        </w:rPr>
        <w:t>F</w:t>
      </w:r>
      <w:r w:rsidR="0059095B" w:rsidRPr="00830ED7">
        <w:rPr>
          <w:rFonts w:cs="Times New Roman"/>
          <w:sz w:val="24"/>
          <w:szCs w:val="24"/>
        </w:rPr>
        <w:t xml:space="preserve">rom halos to beams, grids and dials, mystical personifications, circles, predictions and oracles, the story of aesthetic practice </w:t>
      </w:r>
      <w:r w:rsidR="00C96557">
        <w:rPr>
          <w:rFonts w:cs="Times New Roman"/>
          <w:sz w:val="24"/>
          <w:szCs w:val="24"/>
        </w:rPr>
        <w:t xml:space="preserve">in relation to the solar </w:t>
      </w:r>
      <w:r w:rsidR="0059095B" w:rsidRPr="00830ED7">
        <w:rPr>
          <w:rFonts w:cs="Times New Roman"/>
          <w:sz w:val="24"/>
          <w:szCs w:val="24"/>
        </w:rPr>
        <w:t xml:space="preserve">is also that of the ‘heliosphere’ – </w:t>
      </w:r>
      <w:r w:rsidR="00C96557">
        <w:rPr>
          <w:rFonts w:cs="Times New Roman"/>
          <w:sz w:val="24"/>
          <w:szCs w:val="24"/>
        </w:rPr>
        <w:t xml:space="preserve">a story </w:t>
      </w:r>
      <w:r w:rsidR="0059095B" w:rsidRPr="00830ED7">
        <w:rPr>
          <w:rFonts w:cs="Times New Roman"/>
          <w:sz w:val="24"/>
          <w:szCs w:val="24"/>
        </w:rPr>
        <w:t>of always already being ins</w:t>
      </w:r>
      <w:r w:rsidR="00C96557">
        <w:rPr>
          <w:rFonts w:cs="Times New Roman"/>
          <w:sz w:val="24"/>
          <w:szCs w:val="24"/>
        </w:rPr>
        <w:t xml:space="preserve">ide and being exposed to </w:t>
      </w:r>
      <w:r w:rsidR="00386641">
        <w:rPr>
          <w:rFonts w:cs="Times New Roman"/>
          <w:sz w:val="24"/>
          <w:szCs w:val="24"/>
        </w:rPr>
        <w:t xml:space="preserve">the force </w:t>
      </w:r>
      <w:r w:rsidR="00E547AD">
        <w:rPr>
          <w:rFonts w:cs="Times New Roman"/>
          <w:sz w:val="24"/>
          <w:szCs w:val="24"/>
        </w:rPr>
        <w:t xml:space="preserve">of the </w:t>
      </w:r>
      <w:r w:rsidR="00C96557">
        <w:rPr>
          <w:rFonts w:cs="Times New Roman"/>
          <w:sz w:val="24"/>
          <w:szCs w:val="24"/>
        </w:rPr>
        <w:t>solar</w:t>
      </w:r>
      <w:r w:rsidR="00386641">
        <w:rPr>
          <w:rFonts w:cs="Times New Roman"/>
          <w:sz w:val="24"/>
          <w:szCs w:val="24"/>
        </w:rPr>
        <w:t>. This is a force whose aesthetics</w:t>
      </w:r>
      <w:r w:rsidR="00AC0D19">
        <w:rPr>
          <w:rFonts w:cs="Times New Roman"/>
          <w:sz w:val="24"/>
          <w:szCs w:val="24"/>
        </w:rPr>
        <w:t xml:space="preserve"> is always excessive of representation and capture. </w:t>
      </w:r>
      <w:r w:rsidR="002D73A2">
        <w:rPr>
          <w:rFonts w:cs="Times New Roman"/>
          <w:sz w:val="24"/>
          <w:szCs w:val="24"/>
        </w:rPr>
        <w:t>Indeed, a</w:t>
      </w:r>
      <w:r w:rsidR="00B34C3C">
        <w:rPr>
          <w:rFonts w:cs="Times New Roman"/>
          <w:sz w:val="24"/>
          <w:szCs w:val="24"/>
        </w:rPr>
        <w:t>s Derrida reminds us, the</w:t>
      </w:r>
      <w:r w:rsidR="00E81E21">
        <w:rPr>
          <w:rFonts w:cs="Times New Roman"/>
          <w:sz w:val="24"/>
          <w:szCs w:val="24"/>
        </w:rPr>
        <w:t xml:space="preserve"> aesthetic</w:t>
      </w:r>
      <w:r w:rsidR="00E07CD6">
        <w:rPr>
          <w:rFonts w:cs="Times New Roman"/>
          <w:sz w:val="24"/>
          <w:szCs w:val="24"/>
        </w:rPr>
        <w:t xml:space="preserve"> </w:t>
      </w:r>
      <w:r w:rsidR="00B34C3C">
        <w:rPr>
          <w:rFonts w:cs="Times New Roman"/>
          <w:sz w:val="24"/>
          <w:szCs w:val="24"/>
        </w:rPr>
        <w:t xml:space="preserve">is, like the </w:t>
      </w:r>
      <w:r w:rsidR="00B34C3C">
        <w:rPr>
          <w:rFonts w:cs="Times New Roman"/>
          <w:sz w:val="24"/>
          <w:szCs w:val="24"/>
        </w:rPr>
        <w:lastRenderedPageBreak/>
        <w:t xml:space="preserve">force of </w:t>
      </w:r>
      <w:r w:rsidR="00802913">
        <w:rPr>
          <w:rFonts w:cs="Times New Roman"/>
          <w:sz w:val="24"/>
          <w:szCs w:val="24"/>
        </w:rPr>
        <w:t xml:space="preserve">the </w:t>
      </w:r>
      <w:r w:rsidR="00B34C3C">
        <w:rPr>
          <w:rFonts w:cs="Times New Roman"/>
          <w:sz w:val="24"/>
          <w:szCs w:val="24"/>
        </w:rPr>
        <w:t>solar, somethin</w:t>
      </w:r>
      <w:r w:rsidR="00E547AD">
        <w:rPr>
          <w:rFonts w:cs="Times New Roman"/>
          <w:sz w:val="24"/>
          <w:szCs w:val="24"/>
        </w:rPr>
        <w:t>g excessive of measure or</w:t>
      </w:r>
      <w:r w:rsidR="00E07CD6">
        <w:rPr>
          <w:rFonts w:cs="Times New Roman"/>
          <w:sz w:val="24"/>
          <w:szCs w:val="24"/>
        </w:rPr>
        <w:t xml:space="preserve"> accountability, something tha</w:t>
      </w:r>
      <w:r w:rsidR="00387F0B">
        <w:rPr>
          <w:rFonts w:cs="Times New Roman"/>
          <w:sz w:val="24"/>
          <w:szCs w:val="24"/>
        </w:rPr>
        <w:t>t gives itself without counting, that gives with the “generous overabun</w:t>
      </w:r>
      <w:r w:rsidR="00E81E21">
        <w:rPr>
          <w:rFonts w:cs="Times New Roman"/>
          <w:sz w:val="24"/>
          <w:szCs w:val="24"/>
        </w:rPr>
        <w:t xml:space="preserve">dance of a solar source” (1981, </w:t>
      </w:r>
      <w:r w:rsidR="00C66332">
        <w:rPr>
          <w:rFonts w:cs="Times New Roman"/>
          <w:sz w:val="24"/>
          <w:szCs w:val="24"/>
        </w:rPr>
        <w:t>12</w:t>
      </w:r>
      <w:r>
        <w:rPr>
          <w:rFonts w:cs="Times New Roman"/>
          <w:sz w:val="24"/>
          <w:szCs w:val="24"/>
        </w:rPr>
        <w:t>). However, it is fair to say that the</w:t>
      </w:r>
      <w:r w:rsidRPr="005C6A8F">
        <w:rPr>
          <w:rFonts w:cs="Times New Roman"/>
          <w:sz w:val="24"/>
          <w:szCs w:val="24"/>
        </w:rPr>
        <w:t xml:space="preserve"> technical articulation of relations with the sun has tended however to diminish its symbolic energy. As Luis Fernández-Galiano argues, with respect to the invention of solar-walls and solar collectors for greenhouses the “sun has been bottled up, improving its thermal efficiency at the expense of its symbolic significance” (2000, 225).  </w:t>
      </w:r>
    </w:p>
    <w:p w14:paraId="4BC4D77C" w14:textId="25296C4E" w:rsidR="0003390A" w:rsidRDefault="005C6A8F" w:rsidP="00CD0C1B">
      <w:pPr>
        <w:spacing w:line="480" w:lineRule="auto"/>
        <w:ind w:firstLine="720"/>
        <w:rPr>
          <w:rFonts w:cs="Times New Roman"/>
          <w:sz w:val="24"/>
          <w:szCs w:val="24"/>
        </w:rPr>
      </w:pPr>
      <w:r>
        <w:rPr>
          <w:rFonts w:cs="Times New Roman"/>
          <w:sz w:val="24"/>
          <w:szCs w:val="24"/>
        </w:rPr>
        <w:t xml:space="preserve">Our concern here is not so much to revive a focus on the symbolic significance of the sun, but to think about how becoming attuned to solar energy in new ways might become part of the work of an elemental aesthetics. </w:t>
      </w:r>
      <w:r w:rsidR="00C169DC">
        <w:rPr>
          <w:rFonts w:cs="Times New Roman"/>
          <w:sz w:val="24"/>
          <w:szCs w:val="24"/>
        </w:rPr>
        <w:t>T</w:t>
      </w:r>
      <w:r w:rsidR="00251606" w:rsidRPr="00830ED7">
        <w:rPr>
          <w:rFonts w:cs="Times New Roman"/>
          <w:sz w:val="24"/>
          <w:szCs w:val="24"/>
        </w:rPr>
        <w:t xml:space="preserve">his </w:t>
      </w:r>
      <w:r w:rsidR="00F7276B" w:rsidRPr="00830ED7">
        <w:rPr>
          <w:rFonts w:cs="Times New Roman"/>
          <w:sz w:val="24"/>
          <w:szCs w:val="24"/>
        </w:rPr>
        <w:t>poses parti</w:t>
      </w:r>
      <w:r w:rsidR="00C169DC">
        <w:rPr>
          <w:rFonts w:cs="Times New Roman"/>
          <w:sz w:val="24"/>
          <w:szCs w:val="24"/>
        </w:rPr>
        <w:t xml:space="preserve">cular challenges, some of which are conceptual, </w:t>
      </w:r>
      <w:r w:rsidR="00485C09">
        <w:rPr>
          <w:rFonts w:cs="Times New Roman"/>
          <w:sz w:val="24"/>
          <w:szCs w:val="24"/>
        </w:rPr>
        <w:t>involving</w:t>
      </w:r>
      <w:r w:rsidR="00C169DC">
        <w:rPr>
          <w:rFonts w:cs="Times New Roman"/>
          <w:sz w:val="24"/>
          <w:szCs w:val="24"/>
        </w:rPr>
        <w:t xml:space="preserve"> </w:t>
      </w:r>
      <w:r w:rsidR="002724E7">
        <w:rPr>
          <w:rFonts w:cs="Times New Roman"/>
          <w:sz w:val="24"/>
          <w:szCs w:val="24"/>
        </w:rPr>
        <w:t xml:space="preserve">the elaboration of </w:t>
      </w:r>
      <w:r w:rsidR="0046407F">
        <w:rPr>
          <w:rFonts w:cs="Times New Roman"/>
          <w:sz w:val="24"/>
          <w:szCs w:val="24"/>
        </w:rPr>
        <w:t>vocabularies</w:t>
      </w:r>
      <w:r w:rsidR="00E0774A" w:rsidRPr="00830ED7">
        <w:rPr>
          <w:rFonts w:cs="Times New Roman"/>
          <w:sz w:val="24"/>
          <w:szCs w:val="24"/>
        </w:rPr>
        <w:t xml:space="preserve"> sensitive enough to grasp the materialist energetics of processes that </w:t>
      </w:r>
      <w:r w:rsidR="00BE2271" w:rsidRPr="00830ED7">
        <w:rPr>
          <w:rFonts w:cs="Times New Roman"/>
          <w:sz w:val="24"/>
          <w:szCs w:val="24"/>
        </w:rPr>
        <w:t>are</w:t>
      </w:r>
      <w:r w:rsidR="00E0774A" w:rsidRPr="00830ED7">
        <w:rPr>
          <w:rFonts w:cs="Times New Roman"/>
          <w:sz w:val="24"/>
          <w:szCs w:val="24"/>
        </w:rPr>
        <w:t xml:space="preserve"> palpable if not tangible, while also refusing to reduce accounts of these </w:t>
      </w:r>
      <w:r w:rsidR="00C169DC">
        <w:rPr>
          <w:rFonts w:cs="Times New Roman"/>
          <w:sz w:val="24"/>
          <w:szCs w:val="24"/>
        </w:rPr>
        <w:t>processes to a brute physical materialism</w:t>
      </w:r>
      <w:r w:rsidR="00C76AF8" w:rsidRPr="00830ED7">
        <w:rPr>
          <w:rFonts w:cs="Times New Roman"/>
          <w:sz w:val="24"/>
          <w:szCs w:val="24"/>
        </w:rPr>
        <w:t>.</w:t>
      </w:r>
      <w:r w:rsidR="00054E8A" w:rsidRPr="00830ED7">
        <w:rPr>
          <w:rFonts w:cs="Times New Roman"/>
          <w:sz w:val="24"/>
          <w:szCs w:val="24"/>
        </w:rPr>
        <w:t xml:space="preserve"> </w:t>
      </w:r>
      <w:r w:rsidR="00C169DC">
        <w:rPr>
          <w:rFonts w:cs="Times New Roman"/>
          <w:sz w:val="24"/>
          <w:szCs w:val="24"/>
        </w:rPr>
        <w:t xml:space="preserve">Another challenge is empirical and methodological, and is about making the force of the solar explicit in a manner that facilitates practices of </w:t>
      </w:r>
      <w:r w:rsidR="00616F18">
        <w:rPr>
          <w:rFonts w:cs="Times New Roman"/>
          <w:sz w:val="24"/>
          <w:szCs w:val="24"/>
        </w:rPr>
        <w:t xml:space="preserve">sensing across </w:t>
      </w:r>
      <w:r w:rsidR="00A51B9B">
        <w:rPr>
          <w:rFonts w:cs="Times New Roman"/>
          <w:sz w:val="24"/>
          <w:szCs w:val="24"/>
        </w:rPr>
        <w:t xml:space="preserve">spacetimes composed of diverse </w:t>
      </w:r>
      <w:r w:rsidR="00616F18">
        <w:rPr>
          <w:rFonts w:cs="Times New Roman"/>
          <w:sz w:val="24"/>
          <w:szCs w:val="24"/>
        </w:rPr>
        <w:t>participants and devices (</w:t>
      </w:r>
      <w:r w:rsidR="00616F18" w:rsidRPr="008C4383">
        <w:rPr>
          <w:rFonts w:cs="Times New Roman"/>
          <w:sz w:val="24"/>
          <w:szCs w:val="24"/>
        </w:rPr>
        <w:t>Gabrys</w:t>
      </w:r>
      <w:r w:rsidR="008C4383" w:rsidRPr="008C4383">
        <w:rPr>
          <w:rFonts w:cs="Times New Roman"/>
          <w:sz w:val="24"/>
          <w:szCs w:val="24"/>
        </w:rPr>
        <w:t xml:space="preserve"> 2014</w:t>
      </w:r>
      <w:r w:rsidR="00616F18">
        <w:rPr>
          <w:rFonts w:cs="Times New Roman"/>
          <w:sz w:val="24"/>
          <w:szCs w:val="24"/>
        </w:rPr>
        <w:t xml:space="preserve">). Taken together, the challenge here </w:t>
      </w:r>
      <w:r w:rsidR="008C34D4" w:rsidRPr="00830ED7">
        <w:rPr>
          <w:rFonts w:cs="Times New Roman"/>
          <w:sz w:val="24"/>
          <w:szCs w:val="24"/>
        </w:rPr>
        <w:t>is about</w:t>
      </w:r>
      <w:r w:rsidR="00E0774A" w:rsidRPr="00830ED7">
        <w:rPr>
          <w:rFonts w:cs="Times New Roman"/>
          <w:sz w:val="24"/>
          <w:szCs w:val="24"/>
        </w:rPr>
        <w:t xml:space="preserve"> </w:t>
      </w:r>
      <w:r w:rsidR="00E90445">
        <w:rPr>
          <w:rFonts w:cs="Times New Roman"/>
          <w:sz w:val="24"/>
          <w:szCs w:val="24"/>
        </w:rPr>
        <w:t xml:space="preserve">crafting possibilities for making </w:t>
      </w:r>
      <w:r w:rsidR="006A1E60" w:rsidRPr="00830ED7">
        <w:rPr>
          <w:rFonts w:cs="Times New Roman"/>
          <w:sz w:val="24"/>
          <w:szCs w:val="24"/>
        </w:rPr>
        <w:t xml:space="preserve">palpable </w:t>
      </w:r>
      <w:r w:rsidR="00E0774A" w:rsidRPr="00830ED7">
        <w:rPr>
          <w:rFonts w:cs="Times New Roman"/>
          <w:sz w:val="24"/>
          <w:szCs w:val="24"/>
        </w:rPr>
        <w:t>the</w:t>
      </w:r>
      <w:r w:rsidR="006A1E60" w:rsidRPr="00830ED7">
        <w:rPr>
          <w:rFonts w:cs="Times New Roman"/>
          <w:sz w:val="24"/>
          <w:szCs w:val="24"/>
        </w:rPr>
        <w:t xml:space="preserve"> exposure and envelopment of bodies to the </w:t>
      </w:r>
      <w:r>
        <w:rPr>
          <w:rFonts w:cs="Times New Roman"/>
          <w:sz w:val="24"/>
          <w:szCs w:val="24"/>
        </w:rPr>
        <w:t>elementality of the sun</w:t>
      </w:r>
      <w:r w:rsidR="00E0774A" w:rsidRPr="00830ED7">
        <w:rPr>
          <w:rFonts w:cs="Times New Roman"/>
          <w:sz w:val="24"/>
          <w:szCs w:val="24"/>
        </w:rPr>
        <w:t xml:space="preserve"> throug</w:t>
      </w:r>
      <w:r w:rsidR="00147BF4">
        <w:rPr>
          <w:rFonts w:cs="Times New Roman"/>
          <w:sz w:val="24"/>
          <w:szCs w:val="24"/>
        </w:rPr>
        <w:t>h forms of conceptual, technical, and empirical</w:t>
      </w:r>
      <w:r w:rsidR="006A1E60" w:rsidRPr="00830ED7">
        <w:rPr>
          <w:rFonts w:cs="Times New Roman"/>
          <w:sz w:val="24"/>
          <w:szCs w:val="24"/>
        </w:rPr>
        <w:t xml:space="preserve"> experiment</w:t>
      </w:r>
      <w:r w:rsidR="00E0774A" w:rsidRPr="00830ED7">
        <w:rPr>
          <w:rFonts w:cs="Times New Roman"/>
          <w:sz w:val="24"/>
          <w:szCs w:val="24"/>
        </w:rPr>
        <w:t xml:space="preserve">. </w:t>
      </w:r>
      <w:r w:rsidR="006A1E60" w:rsidRPr="00830ED7">
        <w:rPr>
          <w:rFonts w:cs="Times New Roman"/>
          <w:sz w:val="24"/>
          <w:szCs w:val="24"/>
        </w:rPr>
        <w:t>This</w:t>
      </w:r>
      <w:r w:rsidR="00D45C87" w:rsidRPr="00830ED7">
        <w:rPr>
          <w:rFonts w:cs="Times New Roman"/>
          <w:sz w:val="24"/>
          <w:szCs w:val="24"/>
        </w:rPr>
        <w:t xml:space="preserve"> </w:t>
      </w:r>
      <w:r w:rsidR="006B054F" w:rsidRPr="00830ED7">
        <w:rPr>
          <w:rFonts w:cs="Times New Roman"/>
          <w:sz w:val="24"/>
          <w:szCs w:val="24"/>
        </w:rPr>
        <w:t>requires a commitment to</w:t>
      </w:r>
      <w:r w:rsidR="006A1E60" w:rsidRPr="00830ED7">
        <w:rPr>
          <w:rFonts w:cs="Times New Roman"/>
          <w:sz w:val="24"/>
          <w:szCs w:val="24"/>
        </w:rPr>
        <w:t xml:space="preserve"> </w:t>
      </w:r>
      <w:r w:rsidR="00D45C87" w:rsidRPr="00830ED7">
        <w:rPr>
          <w:rFonts w:cs="Times New Roman"/>
          <w:sz w:val="24"/>
          <w:szCs w:val="24"/>
        </w:rPr>
        <w:t>a certain mode of inventiveness with respect to both technical dev</w:t>
      </w:r>
      <w:r w:rsidR="00E2321F">
        <w:rPr>
          <w:rFonts w:cs="Times New Roman"/>
          <w:sz w:val="24"/>
          <w:szCs w:val="24"/>
        </w:rPr>
        <w:t>ices and conceptual formations as part of aesthetic experiments</w:t>
      </w:r>
      <w:r w:rsidR="00960B60">
        <w:rPr>
          <w:rFonts w:cs="Times New Roman"/>
          <w:sz w:val="24"/>
          <w:szCs w:val="24"/>
        </w:rPr>
        <w:t>, especially those to which we now turn.</w:t>
      </w:r>
    </w:p>
    <w:p w14:paraId="3641AEA6" w14:textId="1814A9E6" w:rsidR="0082028E" w:rsidRPr="00830ED7" w:rsidRDefault="0003390A" w:rsidP="00CD0C1B">
      <w:pPr>
        <w:spacing w:line="480" w:lineRule="auto"/>
        <w:rPr>
          <w:rFonts w:cs="Times New Roman"/>
          <w:sz w:val="24"/>
          <w:szCs w:val="24"/>
        </w:rPr>
      </w:pPr>
      <w:r>
        <w:rPr>
          <w:rFonts w:cs="Times New Roman"/>
          <w:b/>
          <w:sz w:val="24"/>
          <w:szCs w:val="24"/>
        </w:rPr>
        <w:tab/>
      </w:r>
      <w:r w:rsidR="005C6A8F">
        <w:rPr>
          <w:rFonts w:cs="Times New Roman"/>
          <w:sz w:val="24"/>
          <w:szCs w:val="24"/>
        </w:rPr>
        <w:t xml:space="preserve">A number of contemporary artistic works provide some important sources of orientation here. </w:t>
      </w:r>
      <w:r w:rsidR="00EC130D">
        <w:rPr>
          <w:rFonts w:cs="Times New Roman"/>
          <w:sz w:val="24"/>
          <w:szCs w:val="24"/>
        </w:rPr>
        <w:t xml:space="preserve">For instance, </w:t>
      </w:r>
      <w:r w:rsidR="004836F7">
        <w:rPr>
          <w:rFonts w:cs="Times New Roman"/>
          <w:sz w:val="24"/>
          <w:szCs w:val="24"/>
        </w:rPr>
        <w:t xml:space="preserve">Rafael </w:t>
      </w:r>
      <w:r w:rsidR="00557527" w:rsidRPr="00830ED7">
        <w:rPr>
          <w:rFonts w:cs="Times New Roman"/>
          <w:sz w:val="24"/>
          <w:szCs w:val="24"/>
        </w:rPr>
        <w:t xml:space="preserve">Lozano-Hemmer’s </w:t>
      </w:r>
      <w:r w:rsidR="00CD5101" w:rsidRPr="00830ED7">
        <w:rPr>
          <w:rFonts w:cs="Times New Roman"/>
          <w:i/>
          <w:sz w:val="24"/>
          <w:szCs w:val="24"/>
        </w:rPr>
        <w:t xml:space="preserve">Solar Equation </w:t>
      </w:r>
      <w:r w:rsidR="00CD5101" w:rsidRPr="00830ED7">
        <w:rPr>
          <w:rFonts w:cs="Times New Roman"/>
          <w:sz w:val="24"/>
          <w:szCs w:val="24"/>
        </w:rPr>
        <w:t>(2010</w:t>
      </w:r>
      <w:r w:rsidR="00EC130D">
        <w:rPr>
          <w:rFonts w:cs="Times New Roman"/>
          <w:sz w:val="24"/>
          <w:szCs w:val="24"/>
        </w:rPr>
        <w:t xml:space="preserve">), first </w:t>
      </w:r>
      <w:r w:rsidR="00557527" w:rsidRPr="00830ED7">
        <w:rPr>
          <w:rFonts w:cs="Times New Roman"/>
          <w:sz w:val="24"/>
          <w:szCs w:val="24"/>
        </w:rPr>
        <w:t>shown in</w:t>
      </w:r>
      <w:r w:rsidR="00557527" w:rsidRPr="00830ED7">
        <w:rPr>
          <w:rFonts w:cs="Times New Roman"/>
          <w:i/>
          <w:sz w:val="24"/>
          <w:szCs w:val="24"/>
        </w:rPr>
        <w:t xml:space="preserve"> </w:t>
      </w:r>
      <w:r w:rsidR="00557527" w:rsidRPr="00830ED7">
        <w:rPr>
          <w:rFonts w:cs="Times New Roman"/>
          <w:sz w:val="24"/>
          <w:szCs w:val="24"/>
        </w:rPr>
        <w:t>Melbourne</w:t>
      </w:r>
      <w:r w:rsidR="00EC130D">
        <w:rPr>
          <w:rFonts w:cs="Times New Roman"/>
          <w:sz w:val="24"/>
          <w:szCs w:val="24"/>
        </w:rPr>
        <w:t>’s Federation Square</w:t>
      </w:r>
      <w:r w:rsidR="00557527" w:rsidRPr="00830ED7">
        <w:rPr>
          <w:rFonts w:cs="Times New Roman"/>
          <w:sz w:val="24"/>
          <w:szCs w:val="24"/>
        </w:rPr>
        <w:t xml:space="preserve">, consists of an animated three-dimensional </w:t>
      </w:r>
      <w:r w:rsidR="00557527" w:rsidRPr="00830ED7">
        <w:rPr>
          <w:rFonts w:cs="Times New Roman"/>
          <w:sz w:val="24"/>
          <w:szCs w:val="24"/>
        </w:rPr>
        <w:lastRenderedPageBreak/>
        <w:t>maquette</w:t>
      </w:r>
      <w:r w:rsidR="00EC130D">
        <w:rPr>
          <w:rFonts w:cs="Times New Roman"/>
          <w:sz w:val="24"/>
          <w:szCs w:val="24"/>
        </w:rPr>
        <w:t xml:space="preserve"> </w:t>
      </w:r>
      <w:r w:rsidR="00557527" w:rsidRPr="00830ED7">
        <w:rPr>
          <w:rFonts w:cs="Times New Roman"/>
          <w:sz w:val="24"/>
          <w:szCs w:val="24"/>
        </w:rPr>
        <w:t xml:space="preserve">of the sun projected onto </w:t>
      </w:r>
      <w:r w:rsidR="00EC130D">
        <w:rPr>
          <w:rFonts w:cs="Times New Roman"/>
          <w:sz w:val="24"/>
          <w:szCs w:val="24"/>
        </w:rPr>
        <w:t xml:space="preserve">a </w:t>
      </w:r>
      <w:r w:rsidR="00557527" w:rsidRPr="00830ED7">
        <w:rPr>
          <w:rFonts w:cs="Times New Roman"/>
          <w:sz w:val="24"/>
          <w:szCs w:val="24"/>
        </w:rPr>
        <w:t>large tether</w:t>
      </w:r>
      <w:r w:rsidR="00EC130D">
        <w:rPr>
          <w:rFonts w:cs="Times New Roman"/>
          <w:sz w:val="24"/>
          <w:szCs w:val="24"/>
        </w:rPr>
        <w:t>ed</w:t>
      </w:r>
      <w:r w:rsidR="00557527" w:rsidRPr="00830ED7">
        <w:rPr>
          <w:rFonts w:cs="Times New Roman"/>
          <w:sz w:val="24"/>
          <w:szCs w:val="24"/>
        </w:rPr>
        <w:t xml:space="preserve"> balloon. </w:t>
      </w:r>
      <w:r w:rsidR="00056AFD">
        <w:rPr>
          <w:rFonts w:cs="Times New Roman"/>
          <w:sz w:val="24"/>
          <w:szCs w:val="24"/>
        </w:rPr>
        <w:t xml:space="preserve">It was designed such </w:t>
      </w:r>
      <w:r w:rsidR="007E2026">
        <w:rPr>
          <w:rFonts w:cs="Times New Roman"/>
          <w:sz w:val="24"/>
          <w:szCs w:val="24"/>
        </w:rPr>
        <w:t>that when</w:t>
      </w:r>
      <w:r w:rsidR="00254D72">
        <w:rPr>
          <w:rFonts w:cs="Times New Roman"/>
          <w:sz w:val="24"/>
          <w:szCs w:val="24"/>
        </w:rPr>
        <w:t xml:space="preserve"> ambient light fell</w:t>
      </w:r>
      <w:r w:rsidR="00557527" w:rsidRPr="00830ED7">
        <w:rPr>
          <w:rFonts w:cs="Times New Roman"/>
          <w:sz w:val="24"/>
          <w:szCs w:val="24"/>
        </w:rPr>
        <w:t xml:space="preserve"> below a certain level, </w:t>
      </w:r>
      <w:r w:rsidR="007D1302">
        <w:rPr>
          <w:rFonts w:cs="Times New Roman"/>
          <w:sz w:val="24"/>
          <w:szCs w:val="24"/>
        </w:rPr>
        <w:t>the animation of the sun became</w:t>
      </w:r>
      <w:r w:rsidR="00557527" w:rsidRPr="00830ED7">
        <w:rPr>
          <w:rFonts w:cs="Times New Roman"/>
          <w:sz w:val="24"/>
          <w:szCs w:val="24"/>
        </w:rPr>
        <w:t xml:space="preserve"> visible on the surface of the balloon, accompanied by sounds of “rumbles, crackles, and bursts” produced by a “software simulation of solar activity”</w:t>
      </w:r>
      <w:r w:rsidR="00C549A1">
        <w:rPr>
          <w:rFonts w:cs="Times New Roman"/>
          <w:sz w:val="24"/>
          <w:szCs w:val="24"/>
        </w:rPr>
        <w:t xml:space="preserve"> (Lozano-Hemmer 2010)</w:t>
      </w:r>
      <w:r w:rsidR="00557527" w:rsidRPr="00830ED7">
        <w:rPr>
          <w:rFonts w:cs="Times New Roman"/>
          <w:sz w:val="24"/>
          <w:szCs w:val="24"/>
        </w:rPr>
        <w:t>.</w:t>
      </w:r>
      <w:r w:rsidR="00557527" w:rsidRPr="00830ED7">
        <w:rPr>
          <w:rFonts w:cs="Times New Roman"/>
          <w:sz w:val="24"/>
          <w:szCs w:val="24"/>
          <w:vertAlign w:val="superscript"/>
        </w:rPr>
        <w:endnoteReference w:id="2"/>
      </w:r>
      <w:r w:rsidR="00557527" w:rsidRPr="00830ED7">
        <w:rPr>
          <w:rFonts w:cs="Times New Roman"/>
          <w:sz w:val="24"/>
          <w:szCs w:val="24"/>
        </w:rPr>
        <w:t xml:space="preserve"> </w:t>
      </w:r>
      <w:r w:rsidR="005C1404">
        <w:rPr>
          <w:rFonts w:cs="Times New Roman"/>
          <w:sz w:val="24"/>
          <w:szCs w:val="24"/>
        </w:rPr>
        <w:t xml:space="preserve"> </w:t>
      </w:r>
      <w:r w:rsidR="007E2026">
        <w:rPr>
          <w:rFonts w:cs="Times New Roman"/>
          <w:sz w:val="24"/>
          <w:szCs w:val="24"/>
        </w:rPr>
        <w:t>S</w:t>
      </w:r>
      <w:r w:rsidR="00557527" w:rsidRPr="00830ED7">
        <w:rPr>
          <w:rFonts w:cs="Times New Roman"/>
          <w:sz w:val="24"/>
          <w:szCs w:val="24"/>
        </w:rPr>
        <w:t>ituated in relation to the symbolic significance of the sun and the mythologies that gather aro</w:t>
      </w:r>
      <w:r w:rsidR="007E2026">
        <w:rPr>
          <w:rFonts w:cs="Times New Roman"/>
          <w:sz w:val="24"/>
          <w:szCs w:val="24"/>
        </w:rPr>
        <w:t xml:space="preserve">und it, </w:t>
      </w:r>
      <w:r w:rsidR="007D1302" w:rsidRPr="007D1302">
        <w:rPr>
          <w:rFonts w:cs="Times New Roman"/>
          <w:i/>
          <w:sz w:val="24"/>
          <w:szCs w:val="24"/>
        </w:rPr>
        <w:t>Solar Equation</w:t>
      </w:r>
      <w:r w:rsidR="0046407F">
        <w:rPr>
          <w:rFonts w:cs="Times New Roman"/>
          <w:sz w:val="24"/>
          <w:szCs w:val="24"/>
        </w:rPr>
        <w:t xml:space="preserve"> </w:t>
      </w:r>
      <w:r w:rsidR="00254D72">
        <w:rPr>
          <w:rFonts w:cs="Times New Roman"/>
          <w:sz w:val="24"/>
          <w:szCs w:val="24"/>
        </w:rPr>
        <w:t>deliberately foregrounded</w:t>
      </w:r>
      <w:r w:rsidR="00557527" w:rsidRPr="00830ED7">
        <w:rPr>
          <w:rFonts w:cs="Times New Roman"/>
          <w:sz w:val="24"/>
          <w:szCs w:val="24"/>
        </w:rPr>
        <w:t xml:space="preserve"> the </w:t>
      </w:r>
      <w:r w:rsidR="00CD5101" w:rsidRPr="00830ED7">
        <w:rPr>
          <w:rFonts w:cs="Times New Roman"/>
          <w:sz w:val="24"/>
          <w:szCs w:val="24"/>
        </w:rPr>
        <w:t xml:space="preserve">aesthetic </w:t>
      </w:r>
      <w:r w:rsidR="00557527" w:rsidRPr="00830ED7">
        <w:rPr>
          <w:rFonts w:cs="Times New Roman"/>
          <w:i/>
          <w:sz w:val="24"/>
          <w:szCs w:val="24"/>
        </w:rPr>
        <w:t>allure</w:t>
      </w:r>
      <w:r w:rsidR="00254D72">
        <w:rPr>
          <w:rFonts w:cs="Times New Roman"/>
          <w:sz w:val="24"/>
          <w:szCs w:val="24"/>
        </w:rPr>
        <w:t xml:space="preserve"> of the sun as an entity that </w:t>
      </w:r>
      <w:r w:rsidR="00557527" w:rsidRPr="00830ED7">
        <w:rPr>
          <w:rFonts w:cs="Times New Roman"/>
          <w:sz w:val="24"/>
          <w:szCs w:val="24"/>
        </w:rPr>
        <w:t>draws attention to itself through levity, illumination, and colou</w:t>
      </w:r>
      <w:r w:rsidR="00303C79">
        <w:rPr>
          <w:rFonts w:cs="Times New Roman"/>
          <w:sz w:val="24"/>
          <w:szCs w:val="24"/>
        </w:rPr>
        <w:t xml:space="preserve">r, while also remaining withdrawn from us </w:t>
      </w:r>
      <w:r w:rsidR="008931A5">
        <w:rPr>
          <w:rFonts w:cs="Times New Roman"/>
          <w:sz w:val="24"/>
          <w:szCs w:val="24"/>
        </w:rPr>
        <w:t>(</w:t>
      </w:r>
      <w:r w:rsidR="008931A5" w:rsidRPr="008931A5">
        <w:rPr>
          <w:rFonts w:cs="Times New Roman"/>
          <w:sz w:val="24"/>
          <w:szCs w:val="24"/>
        </w:rPr>
        <w:t>Thrift</w:t>
      </w:r>
      <w:r w:rsidR="00136F34" w:rsidRPr="008931A5">
        <w:rPr>
          <w:rFonts w:cs="Times New Roman"/>
          <w:sz w:val="24"/>
          <w:szCs w:val="24"/>
        </w:rPr>
        <w:t xml:space="preserve"> 2010</w:t>
      </w:r>
      <w:r w:rsidR="00303C79">
        <w:rPr>
          <w:rFonts w:cs="Times New Roman"/>
          <w:sz w:val="24"/>
          <w:szCs w:val="24"/>
        </w:rPr>
        <w:t xml:space="preserve">; </w:t>
      </w:r>
      <w:r w:rsidR="008931A5" w:rsidRPr="00676B2C">
        <w:rPr>
          <w:rFonts w:cs="Times New Roman"/>
          <w:sz w:val="24"/>
          <w:szCs w:val="24"/>
        </w:rPr>
        <w:t>Harman</w:t>
      </w:r>
      <w:r w:rsidR="00557527" w:rsidRPr="00676B2C">
        <w:rPr>
          <w:rFonts w:cs="Times New Roman"/>
          <w:sz w:val="24"/>
          <w:szCs w:val="24"/>
        </w:rPr>
        <w:t xml:space="preserve"> 2010</w:t>
      </w:r>
      <w:r w:rsidR="00557527" w:rsidRPr="00830ED7">
        <w:rPr>
          <w:rFonts w:cs="Times New Roman"/>
          <w:sz w:val="24"/>
          <w:szCs w:val="24"/>
        </w:rPr>
        <w:t>).</w:t>
      </w:r>
      <w:r w:rsidR="00567CF9">
        <w:rPr>
          <w:rFonts w:cs="Times New Roman"/>
          <w:i/>
          <w:sz w:val="24"/>
          <w:szCs w:val="24"/>
        </w:rPr>
        <w:t xml:space="preserve"> </w:t>
      </w:r>
      <w:r w:rsidR="00CD5101" w:rsidRPr="00830ED7">
        <w:rPr>
          <w:rFonts w:cs="Times New Roman"/>
          <w:sz w:val="24"/>
          <w:szCs w:val="24"/>
        </w:rPr>
        <w:t xml:space="preserve">The elemental </w:t>
      </w:r>
      <w:r w:rsidR="00036F7C">
        <w:rPr>
          <w:rFonts w:cs="Times New Roman"/>
          <w:sz w:val="24"/>
          <w:szCs w:val="24"/>
        </w:rPr>
        <w:t xml:space="preserve">allure of the solar </w:t>
      </w:r>
      <w:r w:rsidR="00CD5101" w:rsidRPr="00830ED7">
        <w:rPr>
          <w:rFonts w:cs="Times New Roman"/>
          <w:sz w:val="24"/>
          <w:szCs w:val="24"/>
        </w:rPr>
        <w:t xml:space="preserve">is also central to </w:t>
      </w:r>
      <w:r w:rsidR="00863379" w:rsidRPr="00830ED7">
        <w:rPr>
          <w:rFonts w:cs="Times New Roman"/>
          <w:sz w:val="24"/>
          <w:szCs w:val="24"/>
        </w:rPr>
        <w:t xml:space="preserve">the </w:t>
      </w:r>
      <w:r w:rsidR="00CD5101" w:rsidRPr="00830ED7">
        <w:rPr>
          <w:rFonts w:cs="Times New Roman"/>
          <w:sz w:val="24"/>
          <w:szCs w:val="24"/>
        </w:rPr>
        <w:t>aesth</w:t>
      </w:r>
      <w:r w:rsidR="00A5069F" w:rsidRPr="00830ED7">
        <w:rPr>
          <w:rFonts w:cs="Times New Roman"/>
          <w:sz w:val="24"/>
          <w:szCs w:val="24"/>
        </w:rPr>
        <w:t>et</w:t>
      </w:r>
      <w:r w:rsidR="00CD5101" w:rsidRPr="00830ED7">
        <w:rPr>
          <w:rFonts w:cs="Times New Roman"/>
          <w:sz w:val="24"/>
          <w:szCs w:val="24"/>
        </w:rPr>
        <w:t xml:space="preserve">ics of </w:t>
      </w:r>
      <w:r w:rsidR="003702D1" w:rsidRPr="00830ED7">
        <w:rPr>
          <w:rFonts w:cs="Times New Roman"/>
          <w:sz w:val="24"/>
          <w:szCs w:val="24"/>
        </w:rPr>
        <w:t xml:space="preserve">Olafur Eliasson’s </w:t>
      </w:r>
      <w:r w:rsidR="003702D1" w:rsidRPr="00830ED7">
        <w:rPr>
          <w:rFonts w:cs="Times New Roman"/>
          <w:i/>
          <w:sz w:val="24"/>
          <w:szCs w:val="24"/>
        </w:rPr>
        <w:t>The Weather Project</w:t>
      </w:r>
      <w:r w:rsidR="00CD5101" w:rsidRPr="00830ED7">
        <w:rPr>
          <w:rFonts w:cs="Times New Roman"/>
          <w:sz w:val="24"/>
          <w:szCs w:val="24"/>
        </w:rPr>
        <w:t xml:space="preserve"> (2003</w:t>
      </w:r>
      <w:r w:rsidR="00567CF9">
        <w:rPr>
          <w:rFonts w:cs="Times New Roman"/>
          <w:sz w:val="24"/>
          <w:szCs w:val="24"/>
        </w:rPr>
        <w:t xml:space="preserve">), about which geographers have written </w:t>
      </w:r>
      <w:r w:rsidR="00676B2C">
        <w:rPr>
          <w:rFonts w:cs="Times New Roman"/>
          <w:sz w:val="24"/>
          <w:szCs w:val="24"/>
        </w:rPr>
        <w:t>(see Massey</w:t>
      </w:r>
      <w:r w:rsidR="002326EE" w:rsidRPr="00830ED7">
        <w:rPr>
          <w:rFonts w:cs="Times New Roman"/>
          <w:sz w:val="24"/>
          <w:szCs w:val="24"/>
        </w:rPr>
        <w:t xml:space="preserve"> 2003; </w:t>
      </w:r>
      <w:r w:rsidR="00676B2C">
        <w:rPr>
          <w:rFonts w:cs="Times New Roman"/>
          <w:sz w:val="24"/>
          <w:szCs w:val="24"/>
        </w:rPr>
        <w:t>Thornes</w:t>
      </w:r>
      <w:r w:rsidR="002326EE" w:rsidRPr="00830ED7">
        <w:rPr>
          <w:rFonts w:cs="Times New Roman"/>
          <w:sz w:val="24"/>
          <w:szCs w:val="24"/>
        </w:rPr>
        <w:t xml:space="preserve"> 2008</w:t>
      </w:r>
      <w:r w:rsidR="007F1F53">
        <w:rPr>
          <w:rFonts w:cs="Times New Roman"/>
          <w:sz w:val="24"/>
          <w:szCs w:val="24"/>
        </w:rPr>
        <w:t>; Jellis 2015</w:t>
      </w:r>
      <w:r w:rsidR="002326EE" w:rsidRPr="00830ED7">
        <w:rPr>
          <w:rFonts w:cs="Times New Roman"/>
          <w:sz w:val="24"/>
          <w:szCs w:val="24"/>
        </w:rPr>
        <w:t xml:space="preserve">). </w:t>
      </w:r>
      <w:r w:rsidR="002344DA">
        <w:rPr>
          <w:rFonts w:cs="Times New Roman"/>
          <w:sz w:val="24"/>
          <w:szCs w:val="24"/>
        </w:rPr>
        <w:t xml:space="preserve">The installation </w:t>
      </w:r>
      <w:r w:rsidR="00C05AD0" w:rsidRPr="00830ED7">
        <w:rPr>
          <w:rFonts w:cs="Times New Roman"/>
          <w:sz w:val="24"/>
          <w:szCs w:val="24"/>
        </w:rPr>
        <w:t xml:space="preserve">filled the Tate Modern’s Turbine Hall with low-hanging fog, mirrored reflections, and yellow light from a field of monofrequency bulbs mounted behind a large orb on </w:t>
      </w:r>
      <w:r w:rsidR="00573696" w:rsidRPr="00830ED7">
        <w:rPr>
          <w:rFonts w:cs="Times New Roman"/>
          <w:sz w:val="24"/>
          <w:szCs w:val="24"/>
        </w:rPr>
        <w:t>one</w:t>
      </w:r>
      <w:r w:rsidR="00C05AD0" w:rsidRPr="00830ED7">
        <w:rPr>
          <w:rFonts w:cs="Times New Roman"/>
          <w:sz w:val="24"/>
          <w:szCs w:val="24"/>
        </w:rPr>
        <w:t xml:space="preserve"> wall. </w:t>
      </w:r>
      <w:r w:rsidR="00573696" w:rsidRPr="00830ED7">
        <w:rPr>
          <w:rFonts w:cs="Times New Roman"/>
          <w:sz w:val="24"/>
          <w:szCs w:val="24"/>
        </w:rPr>
        <w:t xml:space="preserve"> Visitors negotiated the </w:t>
      </w:r>
      <w:r w:rsidR="00102BE8" w:rsidRPr="00830ED7">
        <w:rPr>
          <w:rFonts w:cs="Times New Roman"/>
          <w:sz w:val="24"/>
          <w:szCs w:val="24"/>
        </w:rPr>
        <w:t>artwork</w:t>
      </w:r>
      <w:r w:rsidR="00573696" w:rsidRPr="00830ED7">
        <w:rPr>
          <w:rFonts w:cs="Times New Roman"/>
          <w:sz w:val="24"/>
          <w:szCs w:val="24"/>
        </w:rPr>
        <w:t xml:space="preserve"> by investigating the apparatus behind the large sun</w:t>
      </w:r>
      <w:r w:rsidR="00102BE8" w:rsidRPr="00830ED7">
        <w:rPr>
          <w:rFonts w:cs="Times New Roman"/>
          <w:sz w:val="24"/>
          <w:szCs w:val="24"/>
        </w:rPr>
        <w:t xml:space="preserve"> (the circuits of which were readily apparent)</w:t>
      </w:r>
      <w:r w:rsidR="00573696" w:rsidRPr="00830ED7">
        <w:rPr>
          <w:rFonts w:cs="Times New Roman"/>
          <w:sz w:val="24"/>
          <w:szCs w:val="24"/>
        </w:rPr>
        <w:t xml:space="preserve">, </w:t>
      </w:r>
      <w:r w:rsidR="00102BE8" w:rsidRPr="00830ED7">
        <w:rPr>
          <w:rFonts w:cs="Times New Roman"/>
          <w:sz w:val="24"/>
          <w:szCs w:val="24"/>
        </w:rPr>
        <w:t>watching their reflections in the ceiling mirrors, or witnessing the play of vapor in the vaulted space.</w:t>
      </w:r>
    </w:p>
    <w:p w14:paraId="62DE7F9C" w14:textId="766EA263" w:rsidR="007342E9" w:rsidRDefault="00FA2AB8" w:rsidP="007342E9">
      <w:pPr>
        <w:spacing w:line="480" w:lineRule="auto"/>
        <w:ind w:firstLine="720"/>
        <w:rPr>
          <w:rFonts w:cs="Times New Roman"/>
          <w:sz w:val="24"/>
          <w:szCs w:val="24"/>
        </w:rPr>
      </w:pPr>
      <w:r w:rsidRPr="00CD0C1B">
        <w:rPr>
          <w:rFonts w:cs="Times New Roman"/>
          <w:sz w:val="24"/>
          <w:szCs w:val="24"/>
        </w:rPr>
        <w:t xml:space="preserve">Although </w:t>
      </w:r>
      <w:r w:rsidR="00CD0C1B">
        <w:rPr>
          <w:rFonts w:cs="Times New Roman"/>
          <w:sz w:val="24"/>
          <w:szCs w:val="24"/>
        </w:rPr>
        <w:t>we might cite and discuss a range of other</w:t>
      </w:r>
      <w:r w:rsidR="002E55AD">
        <w:rPr>
          <w:rFonts w:cs="Times New Roman"/>
          <w:sz w:val="24"/>
          <w:szCs w:val="24"/>
        </w:rPr>
        <w:t xml:space="preserve"> artworks and practices, w</w:t>
      </w:r>
      <w:r w:rsidR="00CD0C1B">
        <w:rPr>
          <w:rFonts w:cs="Times New Roman"/>
          <w:sz w:val="24"/>
          <w:szCs w:val="24"/>
        </w:rPr>
        <w:t>e are particularly interested in</w:t>
      </w:r>
      <w:r w:rsidR="006F1746" w:rsidRPr="00CD0C1B">
        <w:rPr>
          <w:rFonts w:cs="Times New Roman"/>
          <w:sz w:val="24"/>
          <w:szCs w:val="24"/>
        </w:rPr>
        <w:t xml:space="preserve"> artistic experiments that allow diverse constituencies to participate in the open-source crafting of devices for thinking, sensing, and moving with the force of the solar </w:t>
      </w:r>
      <w:r w:rsidR="009D7A47">
        <w:rPr>
          <w:rFonts w:cs="Times New Roman"/>
          <w:sz w:val="24"/>
          <w:szCs w:val="24"/>
        </w:rPr>
        <w:t xml:space="preserve">via </w:t>
      </w:r>
      <w:r w:rsidR="006F1746" w:rsidRPr="00CD0C1B">
        <w:rPr>
          <w:rFonts w:cs="Times New Roman"/>
          <w:sz w:val="24"/>
          <w:szCs w:val="24"/>
        </w:rPr>
        <w:t>an elemental aesthetics.</w:t>
      </w:r>
      <w:r w:rsidR="002E55AD">
        <w:rPr>
          <w:rFonts w:cs="Times New Roman"/>
          <w:sz w:val="24"/>
          <w:szCs w:val="24"/>
        </w:rPr>
        <w:t xml:space="preserve"> With this in mind, in</w:t>
      </w:r>
      <w:r w:rsidR="00A26923">
        <w:rPr>
          <w:rFonts w:cs="Times New Roman"/>
          <w:sz w:val="24"/>
          <w:szCs w:val="24"/>
        </w:rPr>
        <w:t xml:space="preserve"> the remainder of th</w:t>
      </w:r>
      <w:r w:rsidR="002E55AD">
        <w:rPr>
          <w:rFonts w:cs="Times New Roman"/>
          <w:sz w:val="24"/>
          <w:szCs w:val="24"/>
        </w:rPr>
        <w:t xml:space="preserve">e paper we wish to focus on the </w:t>
      </w:r>
      <w:r w:rsidR="005138B1">
        <w:rPr>
          <w:rFonts w:cs="Times New Roman"/>
          <w:sz w:val="24"/>
          <w:szCs w:val="24"/>
        </w:rPr>
        <w:t>work of</w:t>
      </w:r>
      <w:r w:rsidR="00DC270D" w:rsidRPr="00830ED7">
        <w:rPr>
          <w:rFonts w:cs="Times New Roman"/>
          <w:sz w:val="24"/>
          <w:szCs w:val="24"/>
        </w:rPr>
        <w:t xml:space="preserve"> </w:t>
      </w:r>
      <w:r w:rsidR="00CF2BBE" w:rsidRPr="00830ED7">
        <w:rPr>
          <w:rFonts w:cs="Times New Roman"/>
          <w:sz w:val="24"/>
          <w:szCs w:val="24"/>
        </w:rPr>
        <w:t>Argentinian born</w:t>
      </w:r>
      <w:r w:rsidR="00A673F4" w:rsidRPr="00830ED7">
        <w:rPr>
          <w:rFonts w:cs="Times New Roman"/>
          <w:sz w:val="24"/>
          <w:szCs w:val="24"/>
        </w:rPr>
        <w:t xml:space="preserve"> and Berlin-based</w:t>
      </w:r>
      <w:r w:rsidR="00632FB9">
        <w:rPr>
          <w:rFonts w:cs="Times New Roman"/>
          <w:sz w:val="24"/>
          <w:szCs w:val="24"/>
        </w:rPr>
        <w:t xml:space="preserve"> artist</w:t>
      </w:r>
      <w:r w:rsidR="0089096D" w:rsidRPr="00830ED7">
        <w:rPr>
          <w:rFonts w:cs="Times New Roman"/>
          <w:sz w:val="24"/>
          <w:szCs w:val="24"/>
        </w:rPr>
        <w:t xml:space="preserve"> </w:t>
      </w:r>
      <w:r w:rsidR="002B50FC" w:rsidRPr="00830ED7">
        <w:rPr>
          <w:rFonts w:cs="Times New Roman"/>
          <w:sz w:val="24"/>
          <w:szCs w:val="24"/>
        </w:rPr>
        <w:t>Tom</w:t>
      </w:r>
      <w:r w:rsidR="00520292" w:rsidRPr="00830ED7">
        <w:rPr>
          <w:rFonts w:cs="Times New Roman"/>
          <w:sz w:val="24"/>
          <w:szCs w:val="24"/>
        </w:rPr>
        <w:t>á</w:t>
      </w:r>
      <w:r w:rsidR="002B50FC" w:rsidRPr="00830ED7">
        <w:rPr>
          <w:rFonts w:cs="Times New Roman"/>
          <w:sz w:val="24"/>
          <w:szCs w:val="24"/>
        </w:rPr>
        <w:t>s Saraceno</w:t>
      </w:r>
      <w:r w:rsidR="00A26923">
        <w:rPr>
          <w:rFonts w:cs="Times New Roman"/>
          <w:sz w:val="24"/>
          <w:szCs w:val="24"/>
        </w:rPr>
        <w:t>. Our claim is that Sar</w:t>
      </w:r>
      <w:r w:rsidR="00586320">
        <w:rPr>
          <w:rFonts w:cs="Times New Roman"/>
          <w:sz w:val="24"/>
          <w:szCs w:val="24"/>
        </w:rPr>
        <w:t>a</w:t>
      </w:r>
      <w:r w:rsidR="00A26923">
        <w:rPr>
          <w:rFonts w:cs="Times New Roman"/>
          <w:sz w:val="24"/>
          <w:szCs w:val="24"/>
        </w:rPr>
        <w:t xml:space="preserve">ceno’s </w:t>
      </w:r>
      <w:r w:rsidR="00BA1ED5">
        <w:rPr>
          <w:rFonts w:cs="Times New Roman"/>
          <w:sz w:val="24"/>
          <w:szCs w:val="24"/>
        </w:rPr>
        <w:t xml:space="preserve">inherently collaborative and multisited </w:t>
      </w:r>
      <w:r w:rsidR="00A26923">
        <w:rPr>
          <w:rFonts w:cs="Times New Roman"/>
          <w:sz w:val="24"/>
          <w:szCs w:val="24"/>
        </w:rPr>
        <w:t xml:space="preserve">work </w:t>
      </w:r>
      <w:r w:rsidR="00A673F4" w:rsidRPr="00830ED7">
        <w:rPr>
          <w:rFonts w:cs="Times New Roman"/>
          <w:sz w:val="24"/>
          <w:szCs w:val="24"/>
        </w:rPr>
        <w:t>provides</w:t>
      </w:r>
      <w:r w:rsidR="003D5F30" w:rsidRPr="00830ED7">
        <w:rPr>
          <w:rFonts w:cs="Times New Roman"/>
          <w:sz w:val="24"/>
          <w:szCs w:val="24"/>
        </w:rPr>
        <w:t xml:space="preserve"> a particularly important set of</w:t>
      </w:r>
      <w:r w:rsidR="00A37FF3">
        <w:rPr>
          <w:rFonts w:cs="Times New Roman"/>
          <w:sz w:val="24"/>
          <w:szCs w:val="24"/>
        </w:rPr>
        <w:t xml:space="preserve"> provocations for cultivating an</w:t>
      </w:r>
      <w:r w:rsidR="003D5F30" w:rsidRPr="00830ED7">
        <w:rPr>
          <w:rFonts w:cs="Times New Roman"/>
          <w:sz w:val="24"/>
          <w:szCs w:val="24"/>
        </w:rPr>
        <w:t xml:space="preserve"> </w:t>
      </w:r>
      <w:r w:rsidR="00C57F90" w:rsidRPr="00830ED7">
        <w:rPr>
          <w:rFonts w:cs="Times New Roman"/>
          <w:sz w:val="24"/>
          <w:szCs w:val="24"/>
        </w:rPr>
        <w:t xml:space="preserve">elemental </w:t>
      </w:r>
      <w:r w:rsidR="003D5F30" w:rsidRPr="00830ED7">
        <w:rPr>
          <w:rFonts w:cs="Times New Roman"/>
          <w:sz w:val="24"/>
          <w:szCs w:val="24"/>
        </w:rPr>
        <w:t xml:space="preserve">aesthetics of the solar. </w:t>
      </w:r>
      <w:r w:rsidR="008C2AD5" w:rsidRPr="00830ED7">
        <w:rPr>
          <w:rFonts w:cs="Times New Roman"/>
          <w:sz w:val="24"/>
          <w:szCs w:val="24"/>
        </w:rPr>
        <w:t xml:space="preserve">This claim is based upon insights drawn from </w:t>
      </w:r>
      <w:r w:rsidR="00A37FF3">
        <w:rPr>
          <w:rFonts w:cs="Times New Roman"/>
          <w:sz w:val="24"/>
          <w:szCs w:val="24"/>
        </w:rPr>
        <w:t xml:space="preserve">our </w:t>
      </w:r>
      <w:r w:rsidR="008C2AD5" w:rsidRPr="00830ED7">
        <w:rPr>
          <w:rFonts w:cs="Times New Roman"/>
          <w:sz w:val="24"/>
          <w:szCs w:val="24"/>
        </w:rPr>
        <w:t xml:space="preserve">involvement, participation, and research into </w:t>
      </w:r>
      <w:r w:rsidR="00477FCB" w:rsidRPr="00830ED7">
        <w:rPr>
          <w:rFonts w:cs="Times New Roman"/>
          <w:sz w:val="24"/>
          <w:szCs w:val="24"/>
        </w:rPr>
        <w:t xml:space="preserve">events and works by </w:t>
      </w:r>
      <w:r w:rsidR="00477FCB" w:rsidRPr="00830ED7">
        <w:rPr>
          <w:rFonts w:cs="Times New Roman"/>
          <w:sz w:val="24"/>
          <w:szCs w:val="24"/>
        </w:rPr>
        <w:lastRenderedPageBreak/>
        <w:t xml:space="preserve">Saraceno </w:t>
      </w:r>
      <w:r w:rsidR="00BA1ED5">
        <w:rPr>
          <w:rFonts w:cs="Times New Roman"/>
          <w:sz w:val="24"/>
          <w:szCs w:val="24"/>
        </w:rPr>
        <w:t xml:space="preserve">over the past three years </w:t>
      </w:r>
      <w:r w:rsidR="00477FCB" w:rsidRPr="00830ED7">
        <w:rPr>
          <w:rFonts w:cs="Times New Roman"/>
          <w:sz w:val="24"/>
          <w:szCs w:val="24"/>
        </w:rPr>
        <w:t xml:space="preserve">(see </w:t>
      </w:r>
      <w:r w:rsidR="000049A1">
        <w:rPr>
          <w:rFonts w:cs="Times New Roman"/>
          <w:sz w:val="24"/>
          <w:szCs w:val="24"/>
          <w:lang w:val="en-GB"/>
        </w:rPr>
        <w:t>Engelmann, McCormack and Szerszynski</w:t>
      </w:r>
      <w:r w:rsidR="00477FCB" w:rsidRPr="00830ED7">
        <w:rPr>
          <w:rFonts w:cs="Times New Roman"/>
          <w:sz w:val="24"/>
          <w:szCs w:val="24"/>
          <w:lang w:val="en-GB"/>
        </w:rPr>
        <w:t xml:space="preserve"> 2015;</w:t>
      </w:r>
      <w:r w:rsidR="00A37FF3">
        <w:rPr>
          <w:rFonts w:cs="Times New Roman"/>
          <w:sz w:val="24"/>
          <w:szCs w:val="24"/>
          <w:lang w:val="en-GB"/>
        </w:rPr>
        <w:t xml:space="preserve"> </w:t>
      </w:r>
      <w:r w:rsidR="000049A1">
        <w:rPr>
          <w:rFonts w:cs="Times New Roman"/>
          <w:sz w:val="24"/>
          <w:szCs w:val="24"/>
          <w:lang w:val="en-GB"/>
        </w:rPr>
        <w:t>McCormack</w:t>
      </w:r>
      <w:r w:rsidR="005138B1">
        <w:rPr>
          <w:rFonts w:cs="Times New Roman"/>
          <w:sz w:val="24"/>
          <w:szCs w:val="24"/>
          <w:lang w:val="en-GB"/>
        </w:rPr>
        <w:t xml:space="preserve">, 2015; </w:t>
      </w:r>
      <w:r w:rsidR="00A04B44">
        <w:rPr>
          <w:rFonts w:cs="Times New Roman"/>
          <w:sz w:val="24"/>
          <w:szCs w:val="24"/>
          <w:lang w:val="en-GB"/>
        </w:rPr>
        <w:t>Engelmann, 2016</w:t>
      </w:r>
      <w:r w:rsidR="006400F1">
        <w:rPr>
          <w:rFonts w:cs="Times New Roman"/>
          <w:sz w:val="24"/>
          <w:szCs w:val="24"/>
          <w:lang w:val="en-GB"/>
        </w:rPr>
        <w:t>a</w:t>
      </w:r>
      <w:r w:rsidR="00A04B44">
        <w:rPr>
          <w:rFonts w:cs="Times New Roman"/>
          <w:sz w:val="24"/>
          <w:szCs w:val="24"/>
          <w:lang w:val="en-GB"/>
        </w:rPr>
        <w:t xml:space="preserve">; </w:t>
      </w:r>
      <w:r w:rsidR="000049A1">
        <w:rPr>
          <w:rFonts w:cs="Times New Roman"/>
          <w:sz w:val="24"/>
          <w:szCs w:val="24"/>
        </w:rPr>
        <w:t>Saraceno, Engelmann and Szerszynski</w:t>
      </w:r>
      <w:r w:rsidR="00A37FF3">
        <w:rPr>
          <w:rFonts w:cs="Times New Roman"/>
          <w:sz w:val="24"/>
          <w:szCs w:val="24"/>
        </w:rPr>
        <w:t xml:space="preserve"> </w:t>
      </w:r>
      <w:r w:rsidR="00477FCB" w:rsidRPr="00830ED7">
        <w:rPr>
          <w:rFonts w:cs="Times New Roman"/>
          <w:sz w:val="24"/>
          <w:szCs w:val="24"/>
        </w:rPr>
        <w:t>2015</w:t>
      </w:r>
      <w:r w:rsidR="00477FCB" w:rsidRPr="00830ED7">
        <w:rPr>
          <w:rFonts w:cs="Times New Roman"/>
          <w:sz w:val="24"/>
          <w:szCs w:val="24"/>
          <w:lang w:val="en-GB"/>
        </w:rPr>
        <w:t>)</w:t>
      </w:r>
      <w:r w:rsidR="00A37FF3">
        <w:rPr>
          <w:rFonts w:cs="Times New Roman"/>
          <w:sz w:val="24"/>
          <w:szCs w:val="24"/>
        </w:rPr>
        <w:t xml:space="preserve">. For </w:t>
      </w:r>
      <w:r w:rsidR="00B50706">
        <w:rPr>
          <w:rFonts w:cs="Times New Roman"/>
          <w:sz w:val="24"/>
          <w:szCs w:val="24"/>
        </w:rPr>
        <w:t>Engelmann</w:t>
      </w:r>
      <w:r w:rsidR="00477FCB" w:rsidRPr="00830ED7">
        <w:rPr>
          <w:rFonts w:cs="Times New Roman"/>
          <w:sz w:val="24"/>
          <w:szCs w:val="24"/>
        </w:rPr>
        <w:t xml:space="preserve">, this involves ongoing ethnographic involvement in the creative life of Saraceno’s </w:t>
      </w:r>
      <w:r w:rsidR="00586320">
        <w:rPr>
          <w:rFonts w:cs="Times New Roman"/>
          <w:sz w:val="24"/>
          <w:szCs w:val="24"/>
        </w:rPr>
        <w:t xml:space="preserve">art </w:t>
      </w:r>
      <w:r w:rsidR="00477FCB" w:rsidRPr="00830ED7">
        <w:rPr>
          <w:rFonts w:cs="Times New Roman"/>
          <w:sz w:val="24"/>
          <w:szCs w:val="24"/>
        </w:rPr>
        <w:t xml:space="preserve">studio as part of the first PhD undertaken specifically </w:t>
      </w:r>
      <w:r w:rsidR="00D07D98">
        <w:rPr>
          <w:rFonts w:cs="Times New Roman"/>
          <w:sz w:val="24"/>
          <w:szCs w:val="24"/>
        </w:rPr>
        <w:t>in collaboration with the studio</w:t>
      </w:r>
      <w:r w:rsidR="00A37FF3">
        <w:rPr>
          <w:rFonts w:cs="Times New Roman"/>
          <w:sz w:val="24"/>
          <w:szCs w:val="24"/>
        </w:rPr>
        <w:t xml:space="preserve">. For </w:t>
      </w:r>
      <w:r w:rsidR="00B50706">
        <w:rPr>
          <w:rFonts w:cs="Times New Roman"/>
          <w:sz w:val="24"/>
          <w:szCs w:val="24"/>
        </w:rPr>
        <w:t>McCormack</w:t>
      </w:r>
      <w:r w:rsidR="00A37FF3">
        <w:rPr>
          <w:rFonts w:cs="Times New Roman"/>
          <w:sz w:val="24"/>
          <w:szCs w:val="24"/>
        </w:rPr>
        <w:t xml:space="preserve"> this involves</w:t>
      </w:r>
      <w:r w:rsidR="00477FCB" w:rsidRPr="00830ED7">
        <w:rPr>
          <w:rFonts w:cs="Times New Roman"/>
          <w:sz w:val="24"/>
          <w:szCs w:val="24"/>
        </w:rPr>
        <w:t xml:space="preserve"> a series of invited pieces of writing and speak</w:t>
      </w:r>
      <w:r w:rsidR="0084118C">
        <w:rPr>
          <w:rFonts w:cs="Times New Roman"/>
          <w:sz w:val="24"/>
          <w:szCs w:val="24"/>
        </w:rPr>
        <w:t>ing</w:t>
      </w:r>
      <w:r w:rsidR="008C4A95">
        <w:rPr>
          <w:rFonts w:cs="Times New Roman"/>
          <w:sz w:val="24"/>
          <w:szCs w:val="24"/>
        </w:rPr>
        <w:t xml:space="preserve"> contributing</w:t>
      </w:r>
      <w:r w:rsidR="00A37FF3">
        <w:rPr>
          <w:rFonts w:cs="Times New Roman"/>
          <w:sz w:val="24"/>
          <w:szCs w:val="24"/>
        </w:rPr>
        <w:t xml:space="preserve"> to an</w:t>
      </w:r>
      <w:r w:rsidR="00477FCB" w:rsidRPr="00830ED7">
        <w:rPr>
          <w:rFonts w:cs="Times New Roman"/>
          <w:sz w:val="24"/>
          <w:szCs w:val="24"/>
        </w:rPr>
        <w:t xml:space="preserve"> ecology of ideas around these projects. </w:t>
      </w:r>
      <w:r w:rsidR="008C4A95">
        <w:rPr>
          <w:rFonts w:cs="Times New Roman"/>
          <w:sz w:val="24"/>
          <w:szCs w:val="24"/>
        </w:rPr>
        <w:t>W</w:t>
      </w:r>
      <w:r w:rsidR="0084118C">
        <w:rPr>
          <w:rFonts w:cs="Times New Roman"/>
          <w:sz w:val="24"/>
          <w:szCs w:val="24"/>
        </w:rPr>
        <w:t xml:space="preserve">e draw </w:t>
      </w:r>
      <w:r w:rsidR="008C4A95">
        <w:rPr>
          <w:rFonts w:cs="Times New Roman"/>
          <w:sz w:val="24"/>
          <w:szCs w:val="24"/>
        </w:rPr>
        <w:t xml:space="preserve">here </w:t>
      </w:r>
      <w:r w:rsidR="0084118C">
        <w:rPr>
          <w:rFonts w:cs="Times New Roman"/>
          <w:sz w:val="24"/>
          <w:szCs w:val="24"/>
        </w:rPr>
        <w:t xml:space="preserve">upon insights generated through field research, participant observation, </w:t>
      </w:r>
      <w:r w:rsidR="00D07D98">
        <w:rPr>
          <w:rFonts w:cs="Times New Roman"/>
          <w:sz w:val="24"/>
          <w:szCs w:val="24"/>
        </w:rPr>
        <w:t xml:space="preserve">teaching, </w:t>
      </w:r>
      <w:r w:rsidR="0084118C">
        <w:rPr>
          <w:rFonts w:cs="Times New Roman"/>
          <w:sz w:val="24"/>
          <w:szCs w:val="24"/>
        </w:rPr>
        <w:t xml:space="preserve">and </w:t>
      </w:r>
      <w:r w:rsidR="000049A1">
        <w:rPr>
          <w:rFonts w:cs="Times New Roman"/>
          <w:sz w:val="24"/>
          <w:szCs w:val="24"/>
        </w:rPr>
        <w:t xml:space="preserve">many </w:t>
      </w:r>
      <w:r w:rsidR="0084118C">
        <w:rPr>
          <w:rFonts w:cs="Times New Roman"/>
          <w:sz w:val="24"/>
          <w:szCs w:val="24"/>
        </w:rPr>
        <w:t xml:space="preserve">conversations with Saraceno </w:t>
      </w:r>
      <w:r w:rsidR="00586320">
        <w:rPr>
          <w:rFonts w:cs="Times New Roman"/>
          <w:sz w:val="24"/>
          <w:szCs w:val="24"/>
        </w:rPr>
        <w:t xml:space="preserve">himself </w:t>
      </w:r>
      <w:r w:rsidR="0084118C">
        <w:rPr>
          <w:rFonts w:cs="Times New Roman"/>
          <w:sz w:val="24"/>
          <w:szCs w:val="24"/>
        </w:rPr>
        <w:t>in order to outline some of the key dimensions of his work with the solar.</w:t>
      </w:r>
      <w:r w:rsidR="009768E8">
        <w:rPr>
          <w:rFonts w:cs="Times New Roman"/>
          <w:sz w:val="24"/>
          <w:szCs w:val="24"/>
        </w:rPr>
        <w:t xml:space="preserve"> Crucially, we approach Saraceno’s work not as an illustration of an elemental aesthetics, but as </w:t>
      </w:r>
      <w:r w:rsidR="000140A3">
        <w:rPr>
          <w:rFonts w:cs="Times New Roman"/>
          <w:sz w:val="24"/>
          <w:szCs w:val="24"/>
        </w:rPr>
        <w:t xml:space="preserve">exemplary of </w:t>
      </w:r>
      <w:r w:rsidR="009768E8">
        <w:rPr>
          <w:rFonts w:cs="Times New Roman"/>
          <w:sz w:val="24"/>
          <w:szCs w:val="24"/>
        </w:rPr>
        <w:t xml:space="preserve">an </w:t>
      </w:r>
      <w:r w:rsidR="00334334">
        <w:rPr>
          <w:rFonts w:cs="Times New Roman"/>
          <w:sz w:val="24"/>
          <w:szCs w:val="24"/>
        </w:rPr>
        <w:t xml:space="preserve">ongoing experimental crafting that </w:t>
      </w:r>
      <w:r w:rsidR="00820741">
        <w:rPr>
          <w:rFonts w:cs="Times New Roman"/>
          <w:sz w:val="24"/>
          <w:szCs w:val="24"/>
        </w:rPr>
        <w:t xml:space="preserve">draws bodies and devices </w:t>
      </w:r>
      <w:r w:rsidR="00BC048A">
        <w:rPr>
          <w:rFonts w:cs="Times New Roman"/>
          <w:sz w:val="24"/>
          <w:szCs w:val="24"/>
        </w:rPr>
        <w:t xml:space="preserve">together </w:t>
      </w:r>
      <w:r w:rsidR="00820741">
        <w:rPr>
          <w:rFonts w:cs="Times New Roman"/>
          <w:sz w:val="24"/>
          <w:szCs w:val="24"/>
        </w:rPr>
        <w:t>in the generat</w:t>
      </w:r>
      <w:r w:rsidR="002C768D">
        <w:rPr>
          <w:rFonts w:cs="Times New Roman"/>
          <w:sz w:val="24"/>
          <w:szCs w:val="24"/>
        </w:rPr>
        <w:t>ion of spaces within which the elemental comes to matter.</w:t>
      </w:r>
    </w:p>
    <w:p w14:paraId="7E06B480" w14:textId="77777777" w:rsidR="007342E9" w:rsidRPr="007342E9" w:rsidRDefault="007342E9" w:rsidP="007342E9">
      <w:pPr>
        <w:spacing w:line="480" w:lineRule="auto"/>
        <w:ind w:firstLine="720"/>
        <w:rPr>
          <w:rFonts w:cs="Times New Roman"/>
          <w:sz w:val="24"/>
          <w:szCs w:val="24"/>
        </w:rPr>
      </w:pPr>
    </w:p>
    <w:p w14:paraId="4A401AF4" w14:textId="2127011C" w:rsidR="00334334" w:rsidRPr="00334334" w:rsidRDefault="00334334" w:rsidP="00334334">
      <w:pPr>
        <w:spacing w:line="480" w:lineRule="auto"/>
        <w:rPr>
          <w:rFonts w:cs="Times New Roman"/>
          <w:b/>
          <w:sz w:val="24"/>
          <w:szCs w:val="24"/>
        </w:rPr>
      </w:pPr>
      <w:r w:rsidRPr="00334334">
        <w:rPr>
          <w:rFonts w:cs="Times New Roman"/>
          <w:b/>
          <w:sz w:val="24"/>
          <w:szCs w:val="24"/>
        </w:rPr>
        <w:t>The Lure of Becoming Solar</w:t>
      </w:r>
    </w:p>
    <w:p w14:paraId="3B47CF69" w14:textId="6B9AB070" w:rsidR="00461809" w:rsidRPr="00F24637" w:rsidRDefault="00B2598F" w:rsidP="00334334">
      <w:pPr>
        <w:spacing w:line="480" w:lineRule="auto"/>
        <w:rPr>
          <w:rFonts w:cs="Times New Roman"/>
          <w:sz w:val="24"/>
          <w:szCs w:val="24"/>
        </w:rPr>
      </w:pPr>
      <w:r>
        <w:rPr>
          <w:rFonts w:cs="Times New Roman"/>
          <w:sz w:val="24"/>
          <w:szCs w:val="24"/>
        </w:rPr>
        <w:t>It is important to note that n</w:t>
      </w:r>
      <w:r w:rsidR="003D5F30" w:rsidRPr="00830ED7">
        <w:rPr>
          <w:rFonts w:cs="Times New Roman"/>
          <w:sz w:val="24"/>
          <w:szCs w:val="24"/>
        </w:rPr>
        <w:t xml:space="preserve">ot </w:t>
      </w:r>
      <w:r w:rsidR="009444F2" w:rsidRPr="00830ED7">
        <w:rPr>
          <w:rFonts w:cs="Times New Roman"/>
          <w:sz w:val="24"/>
          <w:szCs w:val="24"/>
        </w:rPr>
        <w:t>all of Saraceno’s works address the question</w:t>
      </w:r>
      <w:r w:rsidR="00A06D8C">
        <w:rPr>
          <w:rFonts w:cs="Times New Roman"/>
          <w:sz w:val="24"/>
          <w:szCs w:val="24"/>
        </w:rPr>
        <w:t xml:space="preserve"> of the </w:t>
      </w:r>
      <w:r w:rsidR="002E55AD">
        <w:rPr>
          <w:rFonts w:cs="Times New Roman"/>
          <w:sz w:val="24"/>
          <w:szCs w:val="24"/>
        </w:rPr>
        <w:t xml:space="preserve">elemental force of the </w:t>
      </w:r>
      <w:r w:rsidR="00A06D8C">
        <w:rPr>
          <w:rFonts w:cs="Times New Roman"/>
          <w:sz w:val="24"/>
          <w:szCs w:val="24"/>
        </w:rPr>
        <w:t>solar in a direct sense.</w:t>
      </w:r>
      <w:r w:rsidR="009444F2" w:rsidRPr="00830ED7">
        <w:rPr>
          <w:rFonts w:cs="Times New Roman"/>
          <w:sz w:val="24"/>
          <w:szCs w:val="24"/>
        </w:rPr>
        <w:t xml:space="preserve"> </w:t>
      </w:r>
      <w:r w:rsidR="005F0CDF">
        <w:rPr>
          <w:rFonts w:cs="Times New Roman"/>
          <w:sz w:val="24"/>
          <w:szCs w:val="24"/>
        </w:rPr>
        <w:t>Indeed Saraceno is well known for his multispecies collaborati</w:t>
      </w:r>
      <w:r w:rsidR="00480AB7">
        <w:rPr>
          <w:rFonts w:cs="Times New Roman"/>
          <w:sz w:val="24"/>
          <w:szCs w:val="24"/>
        </w:rPr>
        <w:t>ons with spiders (see Engelmann</w:t>
      </w:r>
      <w:r w:rsidR="005F0CDF">
        <w:rPr>
          <w:rFonts w:cs="Times New Roman"/>
          <w:sz w:val="24"/>
          <w:szCs w:val="24"/>
        </w:rPr>
        <w:t xml:space="preserve"> 2016</w:t>
      </w:r>
      <w:r w:rsidR="006400F1">
        <w:rPr>
          <w:rFonts w:cs="Times New Roman"/>
          <w:sz w:val="24"/>
          <w:szCs w:val="24"/>
        </w:rPr>
        <w:t>b</w:t>
      </w:r>
      <w:r w:rsidR="00E2622B">
        <w:rPr>
          <w:rFonts w:cs="Times New Roman"/>
          <w:sz w:val="24"/>
          <w:szCs w:val="24"/>
        </w:rPr>
        <w:t xml:space="preserve">; </w:t>
      </w:r>
      <w:r w:rsidR="00480AB7">
        <w:rPr>
          <w:rFonts w:cs="Times New Roman"/>
          <w:sz w:val="24"/>
          <w:szCs w:val="24"/>
        </w:rPr>
        <w:t>Latour</w:t>
      </w:r>
      <w:r w:rsidR="006400F1">
        <w:rPr>
          <w:rFonts w:cs="Times New Roman"/>
          <w:sz w:val="24"/>
          <w:szCs w:val="24"/>
        </w:rPr>
        <w:t xml:space="preserve"> 2012; </w:t>
      </w:r>
      <w:r w:rsidR="00E2622B">
        <w:rPr>
          <w:rFonts w:cs="Times New Roman"/>
          <w:sz w:val="24"/>
          <w:szCs w:val="24"/>
        </w:rPr>
        <w:t>Stephens and</w:t>
      </w:r>
      <w:r w:rsidR="00480AB7">
        <w:rPr>
          <w:rFonts w:cs="Times New Roman"/>
          <w:sz w:val="24"/>
          <w:szCs w:val="24"/>
        </w:rPr>
        <w:t xml:space="preserve"> Squire</w:t>
      </w:r>
      <w:r w:rsidR="00E2622B">
        <w:rPr>
          <w:rFonts w:cs="Times New Roman"/>
          <w:sz w:val="24"/>
          <w:szCs w:val="24"/>
        </w:rPr>
        <w:t xml:space="preserve"> 2012</w:t>
      </w:r>
      <w:r w:rsidR="005F0CDF">
        <w:rPr>
          <w:rFonts w:cs="Times New Roman"/>
          <w:sz w:val="24"/>
          <w:szCs w:val="24"/>
        </w:rPr>
        <w:t>)</w:t>
      </w:r>
      <w:r w:rsidR="00BC048A">
        <w:rPr>
          <w:rFonts w:cs="Times New Roman"/>
          <w:sz w:val="24"/>
          <w:szCs w:val="24"/>
        </w:rPr>
        <w:t xml:space="preserve">; a 2017 exhibition at </w:t>
      </w:r>
      <w:r w:rsidR="00BC048A" w:rsidRPr="00BC048A">
        <w:rPr>
          <w:rFonts w:cs="Times New Roman"/>
          <w:bCs/>
          <w:sz w:val="24"/>
          <w:szCs w:val="24"/>
        </w:rPr>
        <w:t>Museo de Arte Moderno de Buenos Aires</w:t>
      </w:r>
      <w:r w:rsidR="00BC048A">
        <w:rPr>
          <w:rFonts w:cs="Times New Roman"/>
          <w:bCs/>
          <w:sz w:val="24"/>
          <w:szCs w:val="24"/>
        </w:rPr>
        <w:t xml:space="preserve"> (MAMBA) reflects on </w:t>
      </w:r>
      <w:r w:rsidR="00BC048A" w:rsidRPr="00BC048A">
        <w:rPr>
          <w:rFonts w:cs="Times New Roman"/>
          <w:bCs/>
          <w:i/>
          <w:sz w:val="24"/>
          <w:szCs w:val="24"/>
        </w:rPr>
        <w:t>cosmic dust</w:t>
      </w:r>
      <w:r w:rsidR="005F0CDF">
        <w:rPr>
          <w:rFonts w:cs="Times New Roman"/>
          <w:sz w:val="24"/>
          <w:szCs w:val="24"/>
        </w:rPr>
        <w:t xml:space="preserve">.  </w:t>
      </w:r>
      <w:r w:rsidR="00BC048A">
        <w:rPr>
          <w:rFonts w:cs="Times New Roman"/>
          <w:sz w:val="24"/>
          <w:szCs w:val="24"/>
        </w:rPr>
        <w:t>Saraceno’s practice is a studio-based practice in which models, try-outs and key geometrical forms are tested and refined in a cavernous space in East Berlin accommodating (at the time of writing) around fi</w:t>
      </w:r>
      <w:r w:rsidR="00F46F1D">
        <w:rPr>
          <w:rFonts w:cs="Times New Roman"/>
          <w:sz w:val="24"/>
          <w:szCs w:val="24"/>
        </w:rPr>
        <w:t xml:space="preserve">fty studio assistants. </w:t>
      </w:r>
      <w:r w:rsidR="00BC048A">
        <w:rPr>
          <w:rFonts w:cs="Times New Roman"/>
          <w:sz w:val="24"/>
          <w:szCs w:val="24"/>
        </w:rPr>
        <w:t>However, t</w:t>
      </w:r>
      <w:r w:rsidR="002B3E26">
        <w:rPr>
          <w:rFonts w:cs="Times New Roman"/>
          <w:sz w:val="24"/>
          <w:szCs w:val="24"/>
        </w:rPr>
        <w:t>he question of how to craft aesthetic works an</w:t>
      </w:r>
      <w:r w:rsidR="002E55AD">
        <w:rPr>
          <w:rFonts w:cs="Times New Roman"/>
          <w:sz w:val="24"/>
          <w:szCs w:val="24"/>
        </w:rPr>
        <w:t>d experience</w:t>
      </w:r>
      <w:r w:rsidR="00D07D98">
        <w:rPr>
          <w:rFonts w:cs="Times New Roman"/>
          <w:sz w:val="24"/>
          <w:szCs w:val="24"/>
        </w:rPr>
        <w:t>s</w:t>
      </w:r>
      <w:r w:rsidR="002E55AD">
        <w:rPr>
          <w:rFonts w:cs="Times New Roman"/>
          <w:sz w:val="24"/>
          <w:szCs w:val="24"/>
        </w:rPr>
        <w:t xml:space="preserve"> in relation to </w:t>
      </w:r>
      <w:r w:rsidR="00BC048A">
        <w:rPr>
          <w:rFonts w:cs="Times New Roman"/>
          <w:sz w:val="24"/>
          <w:szCs w:val="24"/>
        </w:rPr>
        <w:t>a</w:t>
      </w:r>
      <w:r w:rsidR="005F0CDF">
        <w:rPr>
          <w:rFonts w:cs="Times New Roman"/>
          <w:sz w:val="24"/>
          <w:szCs w:val="24"/>
        </w:rPr>
        <w:t xml:space="preserve"> solar</w:t>
      </w:r>
      <w:r w:rsidR="002E55AD">
        <w:rPr>
          <w:rFonts w:cs="Times New Roman"/>
          <w:sz w:val="24"/>
          <w:szCs w:val="24"/>
        </w:rPr>
        <w:t xml:space="preserve"> elementality </w:t>
      </w:r>
      <w:r w:rsidR="002B3E26">
        <w:rPr>
          <w:rFonts w:cs="Times New Roman"/>
          <w:sz w:val="24"/>
          <w:szCs w:val="24"/>
        </w:rPr>
        <w:t xml:space="preserve">is </w:t>
      </w:r>
      <w:r w:rsidR="009444F2" w:rsidRPr="00830ED7">
        <w:rPr>
          <w:rFonts w:cs="Times New Roman"/>
          <w:sz w:val="24"/>
          <w:szCs w:val="24"/>
        </w:rPr>
        <w:t>a concern that ca</w:t>
      </w:r>
      <w:r w:rsidR="00E66529" w:rsidRPr="00830ED7">
        <w:rPr>
          <w:rFonts w:cs="Times New Roman"/>
          <w:sz w:val="24"/>
          <w:szCs w:val="24"/>
        </w:rPr>
        <w:t xml:space="preserve">n </w:t>
      </w:r>
      <w:r w:rsidR="003D5F30" w:rsidRPr="00830ED7">
        <w:rPr>
          <w:rFonts w:cs="Times New Roman"/>
          <w:sz w:val="24"/>
          <w:szCs w:val="24"/>
        </w:rPr>
        <w:t>be traced through a number</w:t>
      </w:r>
      <w:r w:rsidR="004B3F3E">
        <w:rPr>
          <w:rFonts w:cs="Times New Roman"/>
          <w:sz w:val="24"/>
          <w:szCs w:val="24"/>
        </w:rPr>
        <w:t xml:space="preserve"> of his most important projects.</w:t>
      </w:r>
      <w:r w:rsidR="00E66529" w:rsidRPr="00830ED7">
        <w:rPr>
          <w:rFonts w:cs="Times New Roman"/>
          <w:sz w:val="24"/>
          <w:szCs w:val="24"/>
        </w:rPr>
        <w:t xml:space="preserve"> </w:t>
      </w:r>
      <w:r w:rsidR="004B3F3E">
        <w:rPr>
          <w:rFonts w:cs="Times New Roman"/>
          <w:sz w:val="24"/>
          <w:szCs w:val="24"/>
        </w:rPr>
        <w:t xml:space="preserve">In </w:t>
      </w:r>
      <w:r w:rsidR="00E66529" w:rsidRPr="00830ED7">
        <w:rPr>
          <w:rFonts w:cs="Times New Roman"/>
          <w:i/>
          <w:sz w:val="24"/>
          <w:szCs w:val="24"/>
        </w:rPr>
        <w:t>Poetic Cosmos of the Breath</w:t>
      </w:r>
      <w:r w:rsidR="004B3F3E">
        <w:rPr>
          <w:rFonts w:cs="Times New Roman"/>
          <w:sz w:val="24"/>
          <w:szCs w:val="24"/>
        </w:rPr>
        <w:t xml:space="preserve"> (20</w:t>
      </w:r>
      <w:r w:rsidR="00103D4A">
        <w:rPr>
          <w:rFonts w:cs="Times New Roman"/>
          <w:sz w:val="24"/>
          <w:szCs w:val="24"/>
        </w:rPr>
        <w:t>07-</w:t>
      </w:r>
      <w:r w:rsidR="00480AB7">
        <w:rPr>
          <w:rFonts w:cs="Times New Roman"/>
          <w:sz w:val="24"/>
          <w:szCs w:val="24"/>
        </w:rPr>
        <w:t>)</w:t>
      </w:r>
      <w:r w:rsidR="00E66529" w:rsidRPr="00830ED7">
        <w:rPr>
          <w:rFonts w:cs="Times New Roman"/>
          <w:sz w:val="24"/>
          <w:szCs w:val="24"/>
        </w:rPr>
        <w:t xml:space="preserve"> </w:t>
      </w:r>
      <w:r w:rsidR="00A06D8C">
        <w:rPr>
          <w:rFonts w:cs="Times New Roman"/>
          <w:sz w:val="24"/>
          <w:szCs w:val="24"/>
        </w:rPr>
        <w:t xml:space="preserve">for instance, </w:t>
      </w:r>
      <w:r w:rsidR="00E66529" w:rsidRPr="00830ED7">
        <w:rPr>
          <w:rFonts w:cs="Times New Roman"/>
          <w:sz w:val="24"/>
          <w:szCs w:val="24"/>
        </w:rPr>
        <w:t>a</w:t>
      </w:r>
      <w:r w:rsidR="00DA60C9" w:rsidRPr="00830ED7">
        <w:rPr>
          <w:rFonts w:cs="Times New Roman"/>
          <w:sz w:val="24"/>
          <w:szCs w:val="24"/>
        </w:rPr>
        <w:t xml:space="preserve">n iridescent </w:t>
      </w:r>
      <w:r w:rsidR="00E66529" w:rsidRPr="00830ED7">
        <w:rPr>
          <w:rFonts w:cs="Times New Roman"/>
          <w:sz w:val="24"/>
          <w:szCs w:val="24"/>
        </w:rPr>
        <w:t>membrane</w:t>
      </w:r>
      <w:r w:rsidR="000E4A0E">
        <w:rPr>
          <w:rFonts w:cs="Times New Roman"/>
          <w:sz w:val="24"/>
          <w:szCs w:val="24"/>
        </w:rPr>
        <w:t xml:space="preserve"> of foil</w:t>
      </w:r>
      <w:r w:rsidR="00E66529" w:rsidRPr="00830ED7">
        <w:rPr>
          <w:rFonts w:cs="Times New Roman"/>
          <w:sz w:val="24"/>
          <w:szCs w:val="24"/>
        </w:rPr>
        <w:t xml:space="preserve"> is inflated an</w:t>
      </w:r>
      <w:r w:rsidR="00296321" w:rsidRPr="00830ED7">
        <w:rPr>
          <w:rFonts w:cs="Times New Roman"/>
          <w:sz w:val="24"/>
          <w:szCs w:val="24"/>
        </w:rPr>
        <w:t xml:space="preserve">d warmed by the heat of the sun, </w:t>
      </w:r>
      <w:r w:rsidR="00E66529" w:rsidRPr="00830ED7">
        <w:rPr>
          <w:rFonts w:cs="Times New Roman"/>
          <w:sz w:val="24"/>
          <w:szCs w:val="24"/>
        </w:rPr>
        <w:lastRenderedPageBreak/>
        <w:t>forming a translucent enveloping shelter</w:t>
      </w:r>
      <w:r w:rsidR="0009276B" w:rsidRPr="009B181D">
        <w:rPr>
          <w:rFonts w:cs="Times New Roman"/>
          <w:sz w:val="24"/>
          <w:szCs w:val="24"/>
        </w:rPr>
        <w:t>.</w:t>
      </w:r>
      <w:r w:rsidR="0009276B" w:rsidRPr="00830ED7">
        <w:rPr>
          <w:rFonts w:cs="Times New Roman"/>
          <w:sz w:val="24"/>
          <w:szCs w:val="24"/>
        </w:rPr>
        <w:t xml:space="preserve"> </w:t>
      </w:r>
      <w:r w:rsidR="00754954">
        <w:rPr>
          <w:rFonts w:cs="Times New Roman"/>
          <w:sz w:val="24"/>
          <w:szCs w:val="24"/>
        </w:rPr>
        <w:t>This artwork’s attention to envelopment echoes in</w:t>
      </w:r>
      <w:r w:rsidR="00A06D8C">
        <w:rPr>
          <w:rFonts w:cs="Times New Roman"/>
          <w:sz w:val="24"/>
          <w:szCs w:val="24"/>
        </w:rPr>
        <w:t xml:space="preserve"> </w:t>
      </w:r>
      <w:r w:rsidR="00461809">
        <w:rPr>
          <w:rFonts w:cs="Times New Roman"/>
          <w:sz w:val="24"/>
          <w:szCs w:val="24"/>
        </w:rPr>
        <w:t>what</w:t>
      </w:r>
      <w:r w:rsidR="00754954">
        <w:rPr>
          <w:rFonts w:cs="Times New Roman"/>
          <w:sz w:val="24"/>
          <w:szCs w:val="24"/>
        </w:rPr>
        <w:t xml:space="preserve"> Saraceno</w:t>
      </w:r>
      <w:r w:rsidR="00461809">
        <w:rPr>
          <w:rFonts w:cs="Times New Roman"/>
          <w:sz w:val="24"/>
          <w:szCs w:val="24"/>
        </w:rPr>
        <w:t xml:space="preserve"> and others call </w:t>
      </w:r>
      <w:r w:rsidR="003F7A47">
        <w:rPr>
          <w:rFonts w:cs="Times New Roman"/>
          <w:i/>
          <w:sz w:val="24"/>
          <w:szCs w:val="24"/>
        </w:rPr>
        <w:t>b</w:t>
      </w:r>
      <w:r w:rsidR="003D5F30" w:rsidRPr="001F197B">
        <w:rPr>
          <w:rFonts w:cs="Times New Roman"/>
          <w:i/>
          <w:sz w:val="24"/>
          <w:szCs w:val="24"/>
        </w:rPr>
        <w:t xml:space="preserve">ecoming </w:t>
      </w:r>
      <w:r w:rsidR="003F7A47">
        <w:rPr>
          <w:rFonts w:cs="Times New Roman"/>
          <w:i/>
          <w:sz w:val="24"/>
          <w:szCs w:val="24"/>
        </w:rPr>
        <w:t>a</w:t>
      </w:r>
      <w:r w:rsidR="003F7A47" w:rsidRPr="001F197B">
        <w:rPr>
          <w:rFonts w:cs="Times New Roman"/>
          <w:i/>
          <w:sz w:val="24"/>
          <w:szCs w:val="24"/>
        </w:rPr>
        <w:t>erosolar</w:t>
      </w:r>
      <w:r w:rsidR="00A04B44">
        <w:rPr>
          <w:rFonts w:cs="Times New Roman"/>
          <w:sz w:val="24"/>
          <w:szCs w:val="24"/>
        </w:rPr>
        <w:t>:</w:t>
      </w:r>
      <w:r w:rsidR="004B3F3E">
        <w:rPr>
          <w:rFonts w:cs="Times New Roman"/>
          <w:sz w:val="24"/>
          <w:szCs w:val="24"/>
        </w:rPr>
        <w:t xml:space="preserve"> </w:t>
      </w:r>
      <w:r w:rsidR="00A04B44">
        <w:rPr>
          <w:rFonts w:cs="Times New Roman"/>
          <w:sz w:val="24"/>
          <w:szCs w:val="24"/>
        </w:rPr>
        <w:t>exploring</w:t>
      </w:r>
      <w:r w:rsidR="00562139" w:rsidRPr="00830ED7">
        <w:rPr>
          <w:rFonts w:cs="Times New Roman"/>
          <w:sz w:val="24"/>
          <w:szCs w:val="24"/>
        </w:rPr>
        <w:t xml:space="preserve"> how the force of the solar might be harnessed to imagine, experiment, and devise ways of living in the air. This </w:t>
      </w:r>
      <w:r w:rsidR="00A04B44">
        <w:rPr>
          <w:rFonts w:cs="Times New Roman"/>
          <w:sz w:val="24"/>
          <w:szCs w:val="24"/>
        </w:rPr>
        <w:t>investment in</w:t>
      </w:r>
      <w:r w:rsidR="00562139" w:rsidRPr="00830ED7">
        <w:rPr>
          <w:rFonts w:cs="Times New Roman"/>
          <w:sz w:val="24"/>
          <w:szCs w:val="24"/>
        </w:rPr>
        <w:t xml:space="preserve"> collective life in the air is exemplified in </w:t>
      </w:r>
      <w:r w:rsidR="00754954">
        <w:rPr>
          <w:rFonts w:cs="Times New Roman"/>
          <w:sz w:val="24"/>
          <w:szCs w:val="24"/>
        </w:rPr>
        <w:t>Saraceno’s</w:t>
      </w:r>
      <w:r w:rsidR="00562139" w:rsidRPr="00830ED7">
        <w:rPr>
          <w:rFonts w:cs="Times New Roman"/>
          <w:sz w:val="24"/>
          <w:szCs w:val="24"/>
        </w:rPr>
        <w:t xml:space="preserve"> </w:t>
      </w:r>
      <w:r w:rsidR="005F0CDF">
        <w:rPr>
          <w:rFonts w:cs="Times New Roman"/>
          <w:sz w:val="24"/>
          <w:szCs w:val="24"/>
        </w:rPr>
        <w:t xml:space="preserve">long-standing </w:t>
      </w:r>
      <w:r w:rsidR="00DA60C9" w:rsidRPr="004B3F3E">
        <w:rPr>
          <w:rFonts w:cs="Times New Roman"/>
          <w:sz w:val="24"/>
          <w:szCs w:val="24"/>
        </w:rPr>
        <w:t xml:space="preserve">ambition to </w:t>
      </w:r>
      <w:r w:rsidR="00613EAB">
        <w:rPr>
          <w:rFonts w:cs="Times New Roman"/>
          <w:sz w:val="24"/>
          <w:szCs w:val="24"/>
        </w:rPr>
        <w:t>construct</w:t>
      </w:r>
      <w:r w:rsidR="00613EAB" w:rsidRPr="004B3F3E">
        <w:rPr>
          <w:rFonts w:cs="Times New Roman"/>
          <w:sz w:val="24"/>
          <w:szCs w:val="24"/>
        </w:rPr>
        <w:t xml:space="preserve"> </w:t>
      </w:r>
      <w:r w:rsidR="00DA60C9" w:rsidRPr="004B3F3E">
        <w:rPr>
          <w:rFonts w:cs="Times New Roman"/>
          <w:sz w:val="24"/>
          <w:szCs w:val="24"/>
        </w:rPr>
        <w:t>and inhabit a</w:t>
      </w:r>
      <w:r w:rsidR="004955DF">
        <w:rPr>
          <w:rFonts w:cs="Times New Roman"/>
          <w:i/>
          <w:sz w:val="24"/>
          <w:szCs w:val="24"/>
        </w:rPr>
        <w:t xml:space="preserve"> Cloud City</w:t>
      </w:r>
      <w:r w:rsidR="00C773A2">
        <w:rPr>
          <w:rFonts w:cs="Times New Roman"/>
          <w:i/>
          <w:sz w:val="24"/>
          <w:szCs w:val="24"/>
        </w:rPr>
        <w:t xml:space="preserve"> </w:t>
      </w:r>
      <w:r w:rsidR="006400F1">
        <w:rPr>
          <w:rFonts w:cs="Times New Roman"/>
          <w:sz w:val="24"/>
          <w:szCs w:val="24"/>
        </w:rPr>
        <w:t>(2005-</w:t>
      </w:r>
      <w:r w:rsidR="00C773A2">
        <w:rPr>
          <w:rFonts w:cs="Times New Roman"/>
          <w:sz w:val="24"/>
          <w:szCs w:val="24"/>
        </w:rPr>
        <w:t>)</w:t>
      </w:r>
      <w:r w:rsidR="004955DF">
        <w:rPr>
          <w:rFonts w:cs="Times New Roman"/>
          <w:i/>
          <w:sz w:val="24"/>
          <w:szCs w:val="24"/>
        </w:rPr>
        <w:t>.</w:t>
      </w:r>
      <w:r w:rsidR="00DA60C9" w:rsidRPr="00830ED7">
        <w:rPr>
          <w:rFonts w:cs="Times New Roman"/>
          <w:i/>
          <w:sz w:val="24"/>
          <w:szCs w:val="24"/>
        </w:rPr>
        <w:t xml:space="preserve"> </w:t>
      </w:r>
      <w:r w:rsidR="00F24637">
        <w:rPr>
          <w:rFonts w:cs="Times New Roman"/>
          <w:sz w:val="24"/>
          <w:szCs w:val="24"/>
        </w:rPr>
        <w:t>There is a utopian dimension to these and other projects, one that echoes earlier experiments in untethered</w:t>
      </w:r>
      <w:r w:rsidR="00F24637" w:rsidRPr="001F197B">
        <w:rPr>
          <w:rFonts w:cs="Times New Roman"/>
          <w:sz w:val="24"/>
          <w:szCs w:val="24"/>
        </w:rPr>
        <w:t xml:space="preserve"> aerial design, </w:t>
      </w:r>
      <w:r w:rsidR="00F24637">
        <w:rPr>
          <w:rFonts w:cs="Times New Roman"/>
          <w:sz w:val="24"/>
          <w:szCs w:val="24"/>
        </w:rPr>
        <w:t>including, for instance,</w:t>
      </w:r>
      <w:r w:rsidR="00F24637" w:rsidRPr="001F197B">
        <w:rPr>
          <w:rFonts w:cs="Times New Roman"/>
          <w:sz w:val="24"/>
          <w:szCs w:val="24"/>
        </w:rPr>
        <w:t xml:space="preserve"> </w:t>
      </w:r>
      <w:r w:rsidR="00754954">
        <w:rPr>
          <w:rFonts w:cs="Times New Roman"/>
          <w:sz w:val="24"/>
          <w:szCs w:val="24"/>
        </w:rPr>
        <w:t>the synergetics of Buckminster Fuller,</w:t>
      </w:r>
      <w:r w:rsidR="00F24637" w:rsidRPr="001F197B">
        <w:rPr>
          <w:rFonts w:cs="Times New Roman"/>
          <w:sz w:val="24"/>
          <w:szCs w:val="24"/>
        </w:rPr>
        <w:t xml:space="preserve"> the </w:t>
      </w:r>
      <w:r w:rsidR="00F24637">
        <w:rPr>
          <w:rFonts w:cs="Times New Roman"/>
          <w:sz w:val="24"/>
          <w:szCs w:val="24"/>
        </w:rPr>
        <w:t xml:space="preserve">work of </w:t>
      </w:r>
      <w:r w:rsidR="0066447C">
        <w:rPr>
          <w:rFonts w:cs="Times New Roman"/>
          <w:sz w:val="24"/>
          <w:szCs w:val="24"/>
        </w:rPr>
        <w:t xml:space="preserve">Frei Otto </w:t>
      </w:r>
      <w:r w:rsidR="00F46F1D">
        <w:rPr>
          <w:rFonts w:cs="Times New Roman"/>
          <w:sz w:val="24"/>
          <w:szCs w:val="24"/>
        </w:rPr>
        <w:t>with</w:t>
      </w:r>
      <w:r w:rsidR="0066447C">
        <w:rPr>
          <w:rFonts w:cs="Times New Roman"/>
          <w:sz w:val="24"/>
          <w:szCs w:val="24"/>
        </w:rPr>
        <w:t xml:space="preserve"> the</w:t>
      </w:r>
      <w:r w:rsidR="00F24637">
        <w:rPr>
          <w:rFonts w:cs="Times New Roman"/>
          <w:sz w:val="24"/>
          <w:szCs w:val="24"/>
        </w:rPr>
        <w:t xml:space="preserve"> </w:t>
      </w:r>
      <w:r w:rsidR="00F24637" w:rsidRPr="001F197B">
        <w:rPr>
          <w:rFonts w:cs="Times New Roman"/>
          <w:sz w:val="24"/>
          <w:szCs w:val="24"/>
        </w:rPr>
        <w:t>Institute of Lightweight Structu</w:t>
      </w:r>
      <w:r w:rsidR="00F24637">
        <w:rPr>
          <w:rFonts w:cs="Times New Roman"/>
          <w:sz w:val="24"/>
          <w:szCs w:val="24"/>
        </w:rPr>
        <w:t>res</w:t>
      </w:r>
      <w:r w:rsidR="00F24637" w:rsidRPr="001F197B">
        <w:rPr>
          <w:rFonts w:cs="Times New Roman"/>
          <w:sz w:val="24"/>
          <w:szCs w:val="24"/>
        </w:rPr>
        <w:t xml:space="preserve">, </w:t>
      </w:r>
      <w:r w:rsidR="00F24637">
        <w:rPr>
          <w:rFonts w:cs="Times New Roman"/>
          <w:sz w:val="24"/>
          <w:szCs w:val="24"/>
        </w:rPr>
        <w:t xml:space="preserve">and </w:t>
      </w:r>
      <w:r w:rsidR="00F24637" w:rsidRPr="001F197B">
        <w:rPr>
          <w:rFonts w:cs="Times New Roman"/>
          <w:sz w:val="24"/>
          <w:szCs w:val="24"/>
        </w:rPr>
        <w:t xml:space="preserve">the </w:t>
      </w:r>
      <w:r w:rsidR="00F24637">
        <w:rPr>
          <w:rFonts w:cs="Times New Roman"/>
          <w:sz w:val="24"/>
          <w:szCs w:val="24"/>
        </w:rPr>
        <w:t xml:space="preserve">pneumatic </w:t>
      </w:r>
      <w:r w:rsidR="00F24637" w:rsidRPr="001F197B">
        <w:rPr>
          <w:rFonts w:cs="Times New Roman"/>
          <w:sz w:val="24"/>
          <w:szCs w:val="24"/>
        </w:rPr>
        <w:t>habitats of Ant Farm.</w:t>
      </w:r>
      <w:r w:rsidR="00F24637">
        <w:rPr>
          <w:rFonts w:cs="Times New Roman"/>
          <w:sz w:val="24"/>
          <w:szCs w:val="24"/>
        </w:rPr>
        <w:t xml:space="preserve">  One crucial difference in Saraceno’s projects, and the </w:t>
      </w:r>
      <w:r w:rsidR="00480AB7">
        <w:rPr>
          <w:rFonts w:cs="Times New Roman"/>
          <w:sz w:val="24"/>
          <w:szCs w:val="24"/>
        </w:rPr>
        <w:t>theme</w:t>
      </w:r>
      <w:r w:rsidR="00F24637">
        <w:rPr>
          <w:rFonts w:cs="Times New Roman"/>
          <w:sz w:val="24"/>
          <w:szCs w:val="24"/>
        </w:rPr>
        <w:t xml:space="preserve"> to which we now turn, is the degree to which </w:t>
      </w:r>
      <w:r w:rsidR="00D07D98">
        <w:rPr>
          <w:rFonts w:cs="Times New Roman"/>
          <w:sz w:val="24"/>
          <w:szCs w:val="24"/>
        </w:rPr>
        <w:t xml:space="preserve">his work mobilizes and depends upon diverse communities of making, experiment and performance, exemplified in a project called </w:t>
      </w:r>
      <w:r w:rsidR="00D07D98" w:rsidRPr="00D07D98">
        <w:rPr>
          <w:rFonts w:cs="Times New Roman"/>
          <w:i/>
          <w:sz w:val="24"/>
          <w:szCs w:val="24"/>
        </w:rPr>
        <w:t>Aerocene</w:t>
      </w:r>
      <w:r w:rsidR="00D07D98">
        <w:rPr>
          <w:rFonts w:cs="Times New Roman"/>
          <w:sz w:val="24"/>
          <w:szCs w:val="24"/>
        </w:rPr>
        <w:t>.</w:t>
      </w:r>
    </w:p>
    <w:p w14:paraId="306DA149" w14:textId="1817EA28" w:rsidR="00F24637" w:rsidRDefault="002D63D8" w:rsidP="008B615C">
      <w:pPr>
        <w:spacing w:line="480" w:lineRule="auto"/>
        <w:ind w:firstLine="720"/>
        <w:rPr>
          <w:rFonts w:cs="Times New Roman"/>
          <w:sz w:val="24"/>
          <w:szCs w:val="24"/>
        </w:rPr>
      </w:pPr>
      <w:r w:rsidRPr="00054501">
        <w:rPr>
          <w:rFonts w:cs="Times New Roman"/>
          <w:i/>
          <w:sz w:val="24"/>
          <w:szCs w:val="24"/>
        </w:rPr>
        <w:t>Aerocene</w:t>
      </w:r>
      <w:r w:rsidR="00D07D98">
        <w:rPr>
          <w:rFonts w:cs="Times New Roman"/>
          <w:i/>
          <w:sz w:val="24"/>
          <w:szCs w:val="24"/>
        </w:rPr>
        <w:t xml:space="preserve"> </w:t>
      </w:r>
      <w:r w:rsidR="00D07D98">
        <w:rPr>
          <w:rFonts w:cs="Times New Roman"/>
          <w:sz w:val="24"/>
          <w:szCs w:val="24"/>
        </w:rPr>
        <w:t>is</w:t>
      </w:r>
      <w:r w:rsidR="00245DC2">
        <w:rPr>
          <w:rFonts w:cs="Times New Roman"/>
          <w:sz w:val="24"/>
          <w:szCs w:val="24"/>
        </w:rPr>
        <w:t xml:space="preserve"> </w:t>
      </w:r>
      <w:r w:rsidR="00F53EBC">
        <w:rPr>
          <w:rFonts w:cs="Times New Roman"/>
          <w:sz w:val="24"/>
          <w:szCs w:val="24"/>
        </w:rPr>
        <w:t>a</w:t>
      </w:r>
      <w:r w:rsidR="005F0CDF">
        <w:rPr>
          <w:rFonts w:cs="Times New Roman"/>
          <w:sz w:val="24"/>
          <w:szCs w:val="24"/>
        </w:rPr>
        <w:t>n ‘open artistic project’ and</w:t>
      </w:r>
      <w:r w:rsidR="00F53EBC">
        <w:rPr>
          <w:rFonts w:cs="Times New Roman"/>
          <w:sz w:val="24"/>
          <w:szCs w:val="24"/>
        </w:rPr>
        <w:t xml:space="preserve"> collective experiment in </w:t>
      </w:r>
      <w:r w:rsidR="00245DC2">
        <w:rPr>
          <w:rFonts w:cs="Times New Roman"/>
          <w:sz w:val="24"/>
          <w:szCs w:val="24"/>
        </w:rPr>
        <w:t xml:space="preserve">sensing and </w:t>
      </w:r>
      <w:r w:rsidR="006400F1">
        <w:rPr>
          <w:rFonts w:cs="Times New Roman"/>
          <w:sz w:val="24"/>
          <w:szCs w:val="24"/>
        </w:rPr>
        <w:t>moving</w:t>
      </w:r>
      <w:r w:rsidR="00796221">
        <w:rPr>
          <w:rFonts w:cs="Times New Roman"/>
          <w:sz w:val="24"/>
          <w:szCs w:val="24"/>
        </w:rPr>
        <w:t xml:space="preserve"> in the air</w:t>
      </w:r>
      <w:r w:rsidR="00F24637">
        <w:rPr>
          <w:rFonts w:cs="Times New Roman"/>
          <w:sz w:val="24"/>
          <w:szCs w:val="24"/>
        </w:rPr>
        <w:t xml:space="preserve"> with explicit </w:t>
      </w:r>
      <w:r w:rsidR="00C74F4B">
        <w:rPr>
          <w:rFonts w:cs="Times New Roman"/>
          <w:sz w:val="24"/>
          <w:szCs w:val="24"/>
        </w:rPr>
        <w:t>orientations</w:t>
      </w:r>
      <w:r w:rsidR="00F24637">
        <w:rPr>
          <w:rFonts w:cs="Times New Roman"/>
          <w:sz w:val="24"/>
          <w:szCs w:val="24"/>
        </w:rPr>
        <w:t xml:space="preserve"> in citizen science, education and </w:t>
      </w:r>
      <w:r w:rsidR="00754954">
        <w:rPr>
          <w:rFonts w:cs="Times New Roman"/>
          <w:sz w:val="24"/>
          <w:szCs w:val="24"/>
        </w:rPr>
        <w:t>politics</w:t>
      </w:r>
      <w:r w:rsidR="00CC1826">
        <w:rPr>
          <w:rFonts w:cs="Times New Roman"/>
          <w:sz w:val="24"/>
          <w:szCs w:val="24"/>
        </w:rPr>
        <w:t xml:space="preserve">. </w:t>
      </w:r>
      <w:r w:rsidR="00754954">
        <w:rPr>
          <w:rFonts w:cs="Times New Roman"/>
          <w:sz w:val="24"/>
          <w:szCs w:val="24"/>
        </w:rPr>
        <w:t xml:space="preserve"> </w:t>
      </w:r>
      <w:r w:rsidR="00CC1826">
        <w:rPr>
          <w:rFonts w:cs="Times New Roman"/>
          <w:sz w:val="24"/>
          <w:szCs w:val="24"/>
        </w:rPr>
        <w:t xml:space="preserve">In its naming, </w:t>
      </w:r>
      <w:r w:rsidR="00CC1826" w:rsidRPr="001F197B">
        <w:rPr>
          <w:rFonts w:cs="Times New Roman"/>
          <w:i/>
          <w:sz w:val="24"/>
          <w:szCs w:val="24"/>
        </w:rPr>
        <w:t>Aerocene</w:t>
      </w:r>
      <w:r w:rsidR="00CC1826">
        <w:rPr>
          <w:rFonts w:cs="Times New Roman"/>
          <w:sz w:val="24"/>
          <w:szCs w:val="24"/>
        </w:rPr>
        <w:t xml:space="preserve"> refer</w:t>
      </w:r>
      <w:r w:rsidR="00245DC2">
        <w:rPr>
          <w:rFonts w:cs="Times New Roman"/>
          <w:sz w:val="24"/>
          <w:szCs w:val="24"/>
        </w:rPr>
        <w:t>s</w:t>
      </w:r>
      <w:r w:rsidR="00CC1826">
        <w:rPr>
          <w:rFonts w:cs="Times New Roman"/>
          <w:sz w:val="24"/>
          <w:szCs w:val="24"/>
        </w:rPr>
        <w:t xml:space="preserve"> to </w:t>
      </w:r>
      <w:r w:rsidR="00CC1826" w:rsidRPr="00863450">
        <w:rPr>
          <w:rFonts w:cs="Times New Roman"/>
          <w:sz w:val="24"/>
          <w:szCs w:val="24"/>
        </w:rPr>
        <w:t xml:space="preserve">a </w:t>
      </w:r>
      <w:r w:rsidR="00CC1826">
        <w:rPr>
          <w:rFonts w:cs="Times New Roman"/>
          <w:sz w:val="24"/>
          <w:szCs w:val="24"/>
        </w:rPr>
        <w:t>post-Anthropocenic</w:t>
      </w:r>
      <w:r w:rsidR="00CC1826" w:rsidRPr="00863450">
        <w:rPr>
          <w:rFonts w:cs="Times New Roman"/>
          <w:sz w:val="24"/>
          <w:szCs w:val="24"/>
        </w:rPr>
        <w:t xml:space="preserve"> epoch </w:t>
      </w:r>
      <w:r w:rsidR="00CC1826">
        <w:rPr>
          <w:rFonts w:cs="Times New Roman"/>
          <w:sz w:val="24"/>
          <w:szCs w:val="24"/>
        </w:rPr>
        <w:t>in Earth’s history</w:t>
      </w:r>
      <w:r w:rsidR="00CC1826" w:rsidRPr="00863450">
        <w:rPr>
          <w:rFonts w:cs="Times New Roman"/>
          <w:sz w:val="24"/>
          <w:szCs w:val="24"/>
        </w:rPr>
        <w:t xml:space="preserve">: one </w:t>
      </w:r>
      <w:r w:rsidR="00CC1826">
        <w:rPr>
          <w:rFonts w:cs="Times New Roman"/>
          <w:sz w:val="24"/>
          <w:szCs w:val="24"/>
        </w:rPr>
        <w:t>in which</w:t>
      </w:r>
      <w:r w:rsidR="00CC1826" w:rsidRPr="00863450">
        <w:rPr>
          <w:rFonts w:cs="Times New Roman"/>
          <w:sz w:val="24"/>
          <w:szCs w:val="24"/>
        </w:rPr>
        <w:t xml:space="preserve"> the </w:t>
      </w:r>
      <w:r w:rsidR="005F0CDF">
        <w:rPr>
          <w:rFonts w:cs="Times New Roman"/>
          <w:sz w:val="24"/>
          <w:szCs w:val="24"/>
        </w:rPr>
        <w:t xml:space="preserve">present </w:t>
      </w:r>
      <w:r w:rsidR="0066447C">
        <w:rPr>
          <w:rFonts w:cs="Times New Roman"/>
          <w:sz w:val="24"/>
          <w:szCs w:val="24"/>
        </w:rPr>
        <w:t>“</w:t>
      </w:r>
      <w:r w:rsidR="00CC1826" w:rsidRPr="00863450">
        <w:rPr>
          <w:rFonts w:cs="Times New Roman"/>
          <w:sz w:val="24"/>
          <w:szCs w:val="24"/>
        </w:rPr>
        <w:t>thermodynamic imaginary</w:t>
      </w:r>
      <w:r w:rsidR="0066447C">
        <w:rPr>
          <w:rFonts w:cs="Times New Roman"/>
          <w:sz w:val="24"/>
          <w:szCs w:val="24"/>
        </w:rPr>
        <w:t>” (Moe, 2014)</w:t>
      </w:r>
      <w:r w:rsidR="00F24637">
        <w:rPr>
          <w:rFonts w:cs="Times New Roman"/>
          <w:sz w:val="24"/>
          <w:szCs w:val="24"/>
        </w:rPr>
        <w:t xml:space="preserve"> of extraction and combustion </w:t>
      </w:r>
      <w:r w:rsidR="00C74F4B">
        <w:rPr>
          <w:rFonts w:cs="Times New Roman"/>
          <w:sz w:val="24"/>
          <w:szCs w:val="24"/>
        </w:rPr>
        <w:t xml:space="preserve">that has marked the industrial period </w:t>
      </w:r>
      <w:r w:rsidR="00F24637">
        <w:rPr>
          <w:rFonts w:cs="Times New Roman"/>
          <w:sz w:val="24"/>
          <w:szCs w:val="24"/>
        </w:rPr>
        <w:t>is</w:t>
      </w:r>
      <w:r w:rsidR="00CC1826">
        <w:rPr>
          <w:rFonts w:cs="Times New Roman"/>
          <w:sz w:val="24"/>
          <w:szCs w:val="24"/>
        </w:rPr>
        <w:t xml:space="preserve"> abandoned </w:t>
      </w:r>
      <w:r w:rsidR="00CC1826" w:rsidRPr="00863450">
        <w:rPr>
          <w:rFonts w:cs="Times New Roman"/>
          <w:sz w:val="24"/>
          <w:szCs w:val="24"/>
        </w:rPr>
        <w:t xml:space="preserve">in favor of </w:t>
      </w:r>
      <w:r w:rsidR="00F24637">
        <w:rPr>
          <w:rFonts w:cs="Times New Roman"/>
          <w:sz w:val="24"/>
          <w:szCs w:val="24"/>
        </w:rPr>
        <w:t xml:space="preserve">a renewed </w:t>
      </w:r>
      <w:r w:rsidR="00D07D98">
        <w:rPr>
          <w:rFonts w:cs="Times New Roman"/>
          <w:sz w:val="24"/>
          <w:szCs w:val="24"/>
        </w:rPr>
        <w:t xml:space="preserve">common </w:t>
      </w:r>
      <w:r w:rsidR="00F24637">
        <w:rPr>
          <w:rFonts w:cs="Times New Roman"/>
          <w:sz w:val="24"/>
          <w:szCs w:val="24"/>
        </w:rPr>
        <w:t>investment in atmosphere</w:t>
      </w:r>
      <w:r w:rsidR="0066447C">
        <w:rPr>
          <w:rFonts w:cs="Times New Roman"/>
          <w:sz w:val="24"/>
          <w:szCs w:val="24"/>
        </w:rPr>
        <w:t xml:space="preserve"> as a lively and finite space</w:t>
      </w:r>
      <w:r w:rsidR="00CC1826" w:rsidRPr="00863450">
        <w:rPr>
          <w:rFonts w:cs="Times New Roman"/>
          <w:sz w:val="24"/>
          <w:szCs w:val="24"/>
        </w:rPr>
        <w:t>.</w:t>
      </w:r>
      <w:r w:rsidR="00CC1826">
        <w:rPr>
          <w:rFonts w:cs="Times New Roman"/>
          <w:sz w:val="24"/>
          <w:szCs w:val="24"/>
        </w:rPr>
        <w:t xml:space="preserve"> </w:t>
      </w:r>
      <w:r w:rsidR="00D07D98">
        <w:rPr>
          <w:rFonts w:cs="Times New Roman"/>
          <w:sz w:val="24"/>
          <w:szCs w:val="24"/>
        </w:rPr>
        <w:t xml:space="preserve">The name </w:t>
      </w:r>
      <w:r w:rsidR="00D07D98" w:rsidRPr="00D07D98">
        <w:rPr>
          <w:rFonts w:cs="Times New Roman"/>
          <w:i/>
          <w:sz w:val="24"/>
          <w:szCs w:val="24"/>
        </w:rPr>
        <w:t>Aerocene</w:t>
      </w:r>
      <w:r w:rsidR="00D07D98">
        <w:rPr>
          <w:rFonts w:cs="Times New Roman"/>
          <w:sz w:val="24"/>
          <w:szCs w:val="24"/>
        </w:rPr>
        <w:t xml:space="preserve"> also </w:t>
      </w:r>
      <w:r w:rsidR="00754954">
        <w:rPr>
          <w:rFonts w:cs="Times New Roman"/>
          <w:sz w:val="24"/>
          <w:szCs w:val="24"/>
        </w:rPr>
        <w:t xml:space="preserve">refers to a series of artworks </w:t>
      </w:r>
      <w:r w:rsidR="00D07D98">
        <w:rPr>
          <w:rFonts w:cs="Times New Roman"/>
          <w:sz w:val="24"/>
          <w:szCs w:val="24"/>
        </w:rPr>
        <w:t xml:space="preserve">that </w:t>
      </w:r>
      <w:r w:rsidR="001116D3">
        <w:rPr>
          <w:rFonts w:cs="Times New Roman"/>
          <w:sz w:val="24"/>
          <w:szCs w:val="24"/>
        </w:rPr>
        <w:t>are reminiscent of</w:t>
      </w:r>
      <w:r w:rsidR="00D07D98">
        <w:rPr>
          <w:rFonts w:cs="Times New Roman"/>
          <w:sz w:val="24"/>
          <w:szCs w:val="24"/>
        </w:rPr>
        <w:t xml:space="preserve"> balloons in their capacities to fly using air, wind and sun</w:t>
      </w:r>
      <w:r w:rsidR="001116D3">
        <w:rPr>
          <w:rFonts w:cs="Times New Roman"/>
          <w:sz w:val="24"/>
          <w:szCs w:val="24"/>
        </w:rPr>
        <w:t xml:space="preserve"> (but, as Saraceno often asserts, are </w:t>
      </w:r>
      <w:r w:rsidR="001116D3" w:rsidRPr="001116D3">
        <w:rPr>
          <w:rFonts w:cs="Times New Roman"/>
          <w:i/>
          <w:sz w:val="24"/>
          <w:szCs w:val="24"/>
        </w:rPr>
        <w:t>not</w:t>
      </w:r>
      <w:r w:rsidR="001116D3">
        <w:rPr>
          <w:rFonts w:cs="Times New Roman"/>
          <w:sz w:val="24"/>
          <w:szCs w:val="24"/>
        </w:rPr>
        <w:t xml:space="preserve"> mere balloons)</w:t>
      </w:r>
      <w:r w:rsidR="00D07D98">
        <w:rPr>
          <w:rFonts w:cs="Times New Roman"/>
          <w:sz w:val="24"/>
          <w:szCs w:val="24"/>
        </w:rPr>
        <w:t xml:space="preserve">.  </w:t>
      </w:r>
    </w:p>
    <w:p w14:paraId="2599DA8D" w14:textId="5D380110" w:rsidR="008B615C" w:rsidRDefault="00754954" w:rsidP="008B615C">
      <w:pPr>
        <w:spacing w:line="480" w:lineRule="auto"/>
        <w:ind w:firstLine="720"/>
        <w:rPr>
          <w:rFonts w:cs="Times New Roman"/>
          <w:sz w:val="24"/>
          <w:szCs w:val="24"/>
        </w:rPr>
      </w:pPr>
      <w:r>
        <w:rPr>
          <w:rFonts w:cs="Times New Roman"/>
          <w:sz w:val="24"/>
          <w:szCs w:val="24"/>
        </w:rPr>
        <w:t xml:space="preserve">For these authors, </w:t>
      </w:r>
      <w:r w:rsidRPr="00754954">
        <w:rPr>
          <w:rFonts w:cs="Times New Roman"/>
          <w:i/>
          <w:sz w:val="24"/>
          <w:szCs w:val="24"/>
        </w:rPr>
        <w:t>Aerocene</w:t>
      </w:r>
      <w:r>
        <w:rPr>
          <w:rFonts w:cs="Times New Roman"/>
          <w:sz w:val="24"/>
          <w:szCs w:val="24"/>
        </w:rPr>
        <w:t xml:space="preserve"> marks a significant shift in Saraceno’s work and an important proposition for </w:t>
      </w:r>
      <w:r w:rsidR="00CC1826">
        <w:rPr>
          <w:rFonts w:cs="Times New Roman"/>
          <w:sz w:val="24"/>
          <w:szCs w:val="24"/>
        </w:rPr>
        <w:t xml:space="preserve">drawing </w:t>
      </w:r>
      <w:r w:rsidR="00796221">
        <w:rPr>
          <w:rFonts w:cs="Times New Roman"/>
          <w:sz w:val="24"/>
          <w:szCs w:val="24"/>
        </w:rPr>
        <w:t>out a</w:t>
      </w:r>
      <w:r w:rsidR="00CC1826">
        <w:rPr>
          <w:rFonts w:cs="Times New Roman"/>
          <w:sz w:val="24"/>
          <w:szCs w:val="24"/>
        </w:rPr>
        <w:t xml:space="preserve"> collective attention to the elemental conditions through which new forms of </w:t>
      </w:r>
      <w:r>
        <w:rPr>
          <w:rFonts w:cs="Times New Roman"/>
          <w:sz w:val="24"/>
          <w:szCs w:val="24"/>
        </w:rPr>
        <w:t xml:space="preserve">political </w:t>
      </w:r>
      <w:r w:rsidR="00CC1826">
        <w:rPr>
          <w:rFonts w:cs="Times New Roman"/>
          <w:sz w:val="24"/>
          <w:szCs w:val="24"/>
        </w:rPr>
        <w:t xml:space="preserve">association might emerge. </w:t>
      </w:r>
      <w:r w:rsidR="003C343D">
        <w:rPr>
          <w:rFonts w:cs="Times New Roman"/>
          <w:sz w:val="24"/>
          <w:szCs w:val="24"/>
        </w:rPr>
        <w:t xml:space="preserve">If </w:t>
      </w:r>
      <w:r w:rsidR="003C343D" w:rsidRPr="003C343D">
        <w:rPr>
          <w:rFonts w:cs="Times New Roman"/>
          <w:i/>
          <w:sz w:val="24"/>
          <w:szCs w:val="24"/>
        </w:rPr>
        <w:t>Cloud Cities</w:t>
      </w:r>
      <w:r w:rsidR="003C343D">
        <w:rPr>
          <w:rFonts w:cs="Times New Roman"/>
          <w:sz w:val="24"/>
          <w:szCs w:val="24"/>
        </w:rPr>
        <w:t xml:space="preserve"> carries certain dimensions of techno-utopianism, </w:t>
      </w:r>
      <w:r w:rsidR="003C343D" w:rsidRPr="003C343D">
        <w:rPr>
          <w:rFonts w:cs="Times New Roman"/>
          <w:i/>
          <w:sz w:val="24"/>
          <w:szCs w:val="24"/>
        </w:rPr>
        <w:t>Aerocene</w:t>
      </w:r>
      <w:r w:rsidR="003C343D">
        <w:rPr>
          <w:rFonts w:cs="Times New Roman"/>
          <w:sz w:val="24"/>
          <w:szCs w:val="24"/>
        </w:rPr>
        <w:t xml:space="preserve"> is what Pignarre and Stengers (2011) might term “an interstice” that activates novel forms of political </w:t>
      </w:r>
      <w:r w:rsidR="003C343D">
        <w:rPr>
          <w:rFonts w:cs="Times New Roman"/>
          <w:sz w:val="24"/>
          <w:szCs w:val="24"/>
        </w:rPr>
        <w:lastRenderedPageBreak/>
        <w:t>enunciation.  One of the core</w:t>
      </w:r>
      <w:r w:rsidR="008B615C" w:rsidRPr="008B615C">
        <w:rPr>
          <w:rFonts w:cs="Times New Roman"/>
          <w:sz w:val="24"/>
          <w:szCs w:val="24"/>
        </w:rPr>
        <w:t xml:space="preserve"> proposition</w:t>
      </w:r>
      <w:r w:rsidR="003C343D">
        <w:rPr>
          <w:rFonts w:cs="Times New Roman"/>
          <w:sz w:val="24"/>
          <w:szCs w:val="24"/>
        </w:rPr>
        <w:t>s</w:t>
      </w:r>
      <w:r w:rsidR="008B615C" w:rsidRPr="008B615C">
        <w:rPr>
          <w:rFonts w:cs="Times New Roman"/>
          <w:sz w:val="24"/>
          <w:szCs w:val="24"/>
        </w:rPr>
        <w:t xml:space="preserve"> of </w:t>
      </w:r>
      <w:r w:rsidR="003C343D" w:rsidRPr="003C343D">
        <w:rPr>
          <w:rFonts w:cs="Times New Roman"/>
          <w:i/>
          <w:sz w:val="24"/>
          <w:szCs w:val="24"/>
        </w:rPr>
        <w:t>Aerocene</w:t>
      </w:r>
      <w:r w:rsidR="008B615C" w:rsidRPr="008B615C">
        <w:rPr>
          <w:rFonts w:cs="Times New Roman"/>
          <w:sz w:val="24"/>
          <w:szCs w:val="24"/>
        </w:rPr>
        <w:t xml:space="preserve"> </w:t>
      </w:r>
      <w:r w:rsidR="008B30B9">
        <w:rPr>
          <w:rFonts w:cs="Times New Roman"/>
          <w:sz w:val="24"/>
          <w:szCs w:val="24"/>
        </w:rPr>
        <w:t>experiments</w:t>
      </w:r>
      <w:r w:rsidR="00E06B59">
        <w:rPr>
          <w:rFonts w:cs="Times New Roman"/>
          <w:sz w:val="24"/>
          <w:szCs w:val="24"/>
        </w:rPr>
        <w:t xml:space="preserve"> </w:t>
      </w:r>
      <w:r w:rsidR="008B615C" w:rsidRPr="008B615C">
        <w:rPr>
          <w:rFonts w:cs="Times New Roman"/>
          <w:sz w:val="24"/>
          <w:szCs w:val="24"/>
        </w:rPr>
        <w:t xml:space="preserve">is that becoming airborne should be a process relying </w:t>
      </w:r>
      <w:r w:rsidR="008B615C" w:rsidRPr="00D07D98">
        <w:rPr>
          <w:rFonts w:cs="Times New Roman"/>
          <w:i/>
          <w:sz w:val="24"/>
          <w:szCs w:val="24"/>
        </w:rPr>
        <w:t>only</w:t>
      </w:r>
      <w:r w:rsidR="008B615C" w:rsidRPr="008B615C">
        <w:rPr>
          <w:rFonts w:cs="Times New Roman"/>
          <w:sz w:val="24"/>
          <w:szCs w:val="24"/>
        </w:rPr>
        <w:t xml:space="preserve"> on the energy of the sun </w:t>
      </w:r>
      <w:r w:rsidR="001116D3">
        <w:rPr>
          <w:rFonts w:cs="Times New Roman"/>
          <w:sz w:val="24"/>
          <w:szCs w:val="24"/>
        </w:rPr>
        <w:t>and the air it moves</w:t>
      </w:r>
      <w:r w:rsidR="008B615C" w:rsidRPr="008B615C">
        <w:rPr>
          <w:rFonts w:cs="Times New Roman"/>
          <w:sz w:val="24"/>
          <w:szCs w:val="24"/>
        </w:rPr>
        <w:t xml:space="preserve">. </w:t>
      </w:r>
      <w:r w:rsidR="00D07D98">
        <w:rPr>
          <w:rFonts w:cs="Times New Roman"/>
          <w:sz w:val="24"/>
          <w:szCs w:val="24"/>
        </w:rPr>
        <w:t xml:space="preserve"> </w:t>
      </w:r>
      <w:r w:rsidR="008B615C" w:rsidRPr="008B615C">
        <w:rPr>
          <w:rFonts w:cs="Times New Roman"/>
          <w:sz w:val="24"/>
          <w:szCs w:val="24"/>
        </w:rPr>
        <w:t xml:space="preserve">For Saraceno, zero carbon-based fuel should be used: </w:t>
      </w:r>
      <w:r w:rsidR="00D07D98">
        <w:rPr>
          <w:rFonts w:cs="Times New Roman"/>
          <w:sz w:val="24"/>
          <w:szCs w:val="24"/>
        </w:rPr>
        <w:t xml:space="preserve">an </w:t>
      </w:r>
      <w:r w:rsidR="00D07D98" w:rsidRPr="00D07D98">
        <w:rPr>
          <w:rFonts w:cs="Times New Roman"/>
          <w:i/>
          <w:sz w:val="24"/>
          <w:szCs w:val="24"/>
        </w:rPr>
        <w:t>Aerocene</w:t>
      </w:r>
      <w:r w:rsidR="00D07D98">
        <w:rPr>
          <w:rFonts w:cs="Times New Roman"/>
          <w:sz w:val="24"/>
          <w:szCs w:val="24"/>
        </w:rPr>
        <w:t xml:space="preserve"> sculpture</w:t>
      </w:r>
      <w:r w:rsidR="008B615C" w:rsidRPr="008B615C">
        <w:rPr>
          <w:rFonts w:cs="Times New Roman"/>
          <w:sz w:val="24"/>
          <w:szCs w:val="24"/>
        </w:rPr>
        <w:t xml:space="preserve"> must have the capacity to harness the energy of the sun in ways that make flight self-susta</w:t>
      </w:r>
      <w:r w:rsidR="00796221">
        <w:rPr>
          <w:rFonts w:cs="Times New Roman"/>
          <w:sz w:val="24"/>
          <w:szCs w:val="24"/>
        </w:rPr>
        <w:t xml:space="preserve">ining (see Figure </w:t>
      </w:r>
      <w:r w:rsidR="00F46F1D">
        <w:rPr>
          <w:rFonts w:cs="Times New Roman"/>
          <w:sz w:val="24"/>
          <w:szCs w:val="24"/>
        </w:rPr>
        <w:t>1</w:t>
      </w:r>
      <w:r w:rsidR="00796221">
        <w:rPr>
          <w:rFonts w:cs="Times New Roman"/>
          <w:sz w:val="24"/>
          <w:szCs w:val="24"/>
        </w:rPr>
        <w:t xml:space="preserve">). </w:t>
      </w:r>
      <w:r w:rsidR="008B615C" w:rsidRPr="008B615C">
        <w:rPr>
          <w:rFonts w:cs="Times New Roman"/>
          <w:sz w:val="24"/>
          <w:szCs w:val="24"/>
        </w:rPr>
        <w:t xml:space="preserve">Unlike hot air or pressurized balloons, which require fuel or gas of different kinds to generate lift, </w:t>
      </w:r>
      <w:r w:rsidR="00245DC2" w:rsidRPr="00D07D98">
        <w:rPr>
          <w:rFonts w:cs="Times New Roman"/>
          <w:i/>
          <w:sz w:val="24"/>
          <w:szCs w:val="24"/>
        </w:rPr>
        <w:t>Aerocene</w:t>
      </w:r>
      <w:r w:rsidR="008B615C" w:rsidRPr="008B615C">
        <w:rPr>
          <w:rFonts w:cs="Times New Roman"/>
          <w:sz w:val="24"/>
          <w:szCs w:val="24"/>
        </w:rPr>
        <w:t xml:space="preserve"> sculptures ascend by capt</w:t>
      </w:r>
      <w:r w:rsidR="005F0CDF">
        <w:rPr>
          <w:rFonts w:cs="Times New Roman"/>
          <w:sz w:val="24"/>
          <w:szCs w:val="24"/>
        </w:rPr>
        <w:t>uring solar radiation in a</w:t>
      </w:r>
      <w:r w:rsidR="008B615C" w:rsidRPr="008B615C">
        <w:rPr>
          <w:rFonts w:cs="Times New Roman"/>
          <w:sz w:val="24"/>
          <w:szCs w:val="24"/>
        </w:rPr>
        <w:t xml:space="preserve"> membrane capable of absorbing UV rays and re-radiating their energy into a body of </w:t>
      </w:r>
      <w:r w:rsidR="00C74F4B">
        <w:rPr>
          <w:rFonts w:cs="Times New Roman"/>
          <w:sz w:val="24"/>
          <w:szCs w:val="24"/>
        </w:rPr>
        <w:t>air</w:t>
      </w:r>
      <w:r w:rsidR="003C343D">
        <w:rPr>
          <w:rFonts w:cs="Times New Roman"/>
          <w:sz w:val="24"/>
          <w:szCs w:val="24"/>
        </w:rPr>
        <w:t xml:space="preserve"> inside</w:t>
      </w:r>
      <w:r w:rsidR="008B615C" w:rsidRPr="008B615C">
        <w:rPr>
          <w:rFonts w:cs="Times New Roman"/>
          <w:sz w:val="24"/>
          <w:szCs w:val="24"/>
        </w:rPr>
        <w:t xml:space="preserve">. </w:t>
      </w:r>
    </w:p>
    <w:p w14:paraId="11208E00" w14:textId="77777777" w:rsidR="00B50706" w:rsidRDefault="00B50706" w:rsidP="008B615C">
      <w:pPr>
        <w:spacing w:line="480" w:lineRule="auto"/>
        <w:ind w:firstLine="720"/>
        <w:rPr>
          <w:rFonts w:cs="Times New Roman"/>
          <w:sz w:val="24"/>
          <w:szCs w:val="24"/>
        </w:rPr>
      </w:pPr>
    </w:p>
    <w:p w14:paraId="0639102D" w14:textId="395068A2" w:rsidR="00AE28AC" w:rsidRDefault="00AE28AC" w:rsidP="00B50706">
      <w:pPr>
        <w:spacing w:line="480" w:lineRule="auto"/>
        <w:ind w:firstLine="720"/>
        <w:jc w:val="center"/>
        <w:rPr>
          <w:rFonts w:cs="Times New Roman"/>
          <w:sz w:val="24"/>
          <w:szCs w:val="24"/>
        </w:rPr>
      </w:pPr>
      <w:r>
        <w:rPr>
          <w:rFonts w:cs="Times New Roman"/>
          <w:sz w:val="24"/>
          <w:szCs w:val="24"/>
        </w:rPr>
        <w:t>[</w:t>
      </w:r>
      <w:r w:rsidR="00D331D0">
        <w:rPr>
          <w:rFonts w:cs="Times New Roman"/>
          <w:sz w:val="24"/>
          <w:szCs w:val="24"/>
        </w:rPr>
        <w:t>Figure 1</w:t>
      </w:r>
      <w:r>
        <w:rPr>
          <w:rFonts w:cs="Times New Roman"/>
          <w:sz w:val="24"/>
          <w:szCs w:val="24"/>
        </w:rPr>
        <w:t>]</w:t>
      </w:r>
    </w:p>
    <w:p w14:paraId="71869649" w14:textId="021929F4" w:rsidR="00AE28AC" w:rsidRDefault="00AE28AC" w:rsidP="00B50706">
      <w:pPr>
        <w:spacing w:line="480" w:lineRule="auto"/>
        <w:ind w:firstLine="720"/>
        <w:jc w:val="center"/>
        <w:rPr>
          <w:rFonts w:cs="Times New Roman"/>
          <w:sz w:val="24"/>
          <w:szCs w:val="24"/>
        </w:rPr>
      </w:pPr>
      <w:r>
        <w:rPr>
          <w:rFonts w:cs="Times New Roman"/>
          <w:sz w:val="24"/>
          <w:szCs w:val="24"/>
        </w:rPr>
        <w:t>Figure 1: Tomás Saraceno</w:t>
      </w:r>
    </w:p>
    <w:p w14:paraId="380B4C7B" w14:textId="77777777" w:rsidR="00C04242" w:rsidRDefault="00C04242" w:rsidP="00C04242">
      <w:pPr>
        <w:spacing w:line="480" w:lineRule="auto"/>
        <w:ind w:firstLine="720"/>
        <w:jc w:val="center"/>
        <w:rPr>
          <w:rFonts w:cs="Times New Roman"/>
          <w:i/>
          <w:sz w:val="24"/>
          <w:szCs w:val="24"/>
        </w:rPr>
      </w:pPr>
      <w:r w:rsidRPr="00C04242">
        <w:rPr>
          <w:rFonts w:cs="Times New Roman"/>
          <w:i/>
          <w:sz w:val="24"/>
          <w:szCs w:val="24"/>
        </w:rPr>
        <w:t>Schell</w:t>
      </w:r>
      <w:r>
        <w:rPr>
          <w:rFonts w:cs="Times New Roman"/>
          <w:i/>
          <w:sz w:val="24"/>
          <w:szCs w:val="24"/>
        </w:rPr>
        <w:t xml:space="preserve">in and Aerocene Explorer trio </w:t>
      </w:r>
    </w:p>
    <w:p w14:paraId="1F1C5183" w14:textId="77777777" w:rsidR="00D331D0" w:rsidRPr="00D331D0" w:rsidRDefault="00D331D0" w:rsidP="00D331D0">
      <w:pPr>
        <w:spacing w:line="480" w:lineRule="auto"/>
        <w:ind w:firstLine="720"/>
        <w:jc w:val="center"/>
        <w:rPr>
          <w:rFonts w:cs="Times New Roman"/>
          <w:sz w:val="24"/>
          <w:szCs w:val="24"/>
        </w:rPr>
      </w:pPr>
      <w:r w:rsidRPr="00D331D0">
        <w:rPr>
          <w:rFonts w:cs="Times New Roman"/>
          <w:sz w:val="24"/>
          <w:szCs w:val="24"/>
        </w:rPr>
        <w:t>The trio of Aerocene Explorer sculptures (left) and Schellin (in distance) were launched at dawn on March 4th 2017 from Schoenefelde, Germany. Schellin travelled 8 hours to North East Poland. Courtesy the artist, Wilhelm-Hack Museum, Ludwigshafen, and Museum Haus Konstruktiv, Zurich.</w:t>
      </w:r>
    </w:p>
    <w:p w14:paraId="1C6FDDA4" w14:textId="77777777" w:rsidR="00D331D0" w:rsidRPr="00D331D0" w:rsidRDefault="00D331D0" w:rsidP="00D331D0">
      <w:pPr>
        <w:spacing w:line="480" w:lineRule="auto"/>
        <w:ind w:firstLine="720"/>
        <w:jc w:val="center"/>
        <w:rPr>
          <w:rFonts w:cs="Times New Roman"/>
          <w:sz w:val="24"/>
          <w:szCs w:val="24"/>
        </w:rPr>
      </w:pPr>
      <w:r w:rsidRPr="00D331D0">
        <w:rPr>
          <w:rFonts w:cs="Times New Roman"/>
          <w:sz w:val="24"/>
          <w:szCs w:val="24"/>
        </w:rPr>
        <w:t> © Photography by Tomás Saraceno, 2017</w:t>
      </w:r>
    </w:p>
    <w:p w14:paraId="3E3524AF" w14:textId="77777777" w:rsidR="00B50706" w:rsidRDefault="00B50706" w:rsidP="00B50706">
      <w:pPr>
        <w:spacing w:line="480" w:lineRule="auto"/>
        <w:ind w:firstLine="720"/>
        <w:jc w:val="center"/>
        <w:rPr>
          <w:rFonts w:cs="Times New Roman"/>
          <w:sz w:val="24"/>
          <w:szCs w:val="24"/>
        </w:rPr>
      </w:pPr>
    </w:p>
    <w:p w14:paraId="12601526" w14:textId="24C07FA3" w:rsidR="00C74F4B" w:rsidRDefault="001116D3" w:rsidP="00EC26C5">
      <w:pPr>
        <w:spacing w:line="480" w:lineRule="auto"/>
        <w:ind w:firstLine="720"/>
        <w:rPr>
          <w:rFonts w:cs="Times New Roman"/>
          <w:sz w:val="24"/>
          <w:szCs w:val="24"/>
        </w:rPr>
      </w:pPr>
      <w:r>
        <w:rPr>
          <w:rFonts w:cs="Times New Roman"/>
          <w:sz w:val="24"/>
          <w:szCs w:val="24"/>
        </w:rPr>
        <w:t>In its first two years</w:t>
      </w:r>
      <w:r w:rsidR="00754954">
        <w:rPr>
          <w:rFonts w:cs="Times New Roman"/>
          <w:sz w:val="24"/>
          <w:szCs w:val="24"/>
        </w:rPr>
        <w:t>,</w:t>
      </w:r>
      <w:r>
        <w:rPr>
          <w:rFonts w:cs="Times New Roman"/>
          <w:sz w:val="24"/>
          <w:szCs w:val="24"/>
        </w:rPr>
        <w:t xml:space="preserve"> the</w:t>
      </w:r>
      <w:r w:rsidR="00E06B59" w:rsidRPr="00E06B59">
        <w:rPr>
          <w:rFonts w:cs="Times New Roman"/>
          <w:sz w:val="24"/>
          <w:szCs w:val="24"/>
        </w:rPr>
        <w:t xml:space="preserve"> </w:t>
      </w:r>
      <w:r w:rsidR="00E06B59" w:rsidRPr="00E06B59">
        <w:rPr>
          <w:rFonts w:cs="Times New Roman"/>
          <w:i/>
          <w:sz w:val="24"/>
          <w:szCs w:val="24"/>
        </w:rPr>
        <w:t>Aerocene</w:t>
      </w:r>
      <w:r w:rsidR="00E06B59" w:rsidRPr="00E06B59">
        <w:rPr>
          <w:rFonts w:cs="Times New Roman"/>
          <w:sz w:val="24"/>
          <w:szCs w:val="24"/>
        </w:rPr>
        <w:t xml:space="preserve"> </w:t>
      </w:r>
      <w:r w:rsidR="00245DC2">
        <w:rPr>
          <w:rFonts w:cs="Times New Roman"/>
          <w:sz w:val="24"/>
          <w:szCs w:val="24"/>
        </w:rPr>
        <w:t xml:space="preserve">project </w:t>
      </w:r>
      <w:r>
        <w:rPr>
          <w:rFonts w:cs="Times New Roman"/>
          <w:sz w:val="24"/>
          <w:szCs w:val="24"/>
        </w:rPr>
        <w:t>was performed in</w:t>
      </w:r>
      <w:r w:rsidR="00E06B59" w:rsidRPr="00E06B59">
        <w:rPr>
          <w:rFonts w:cs="Times New Roman"/>
          <w:sz w:val="24"/>
          <w:szCs w:val="24"/>
        </w:rPr>
        <w:t xml:space="preserve"> the launch of a number of </w:t>
      </w:r>
      <w:r w:rsidR="00F139D8">
        <w:rPr>
          <w:rFonts w:cs="Times New Roman"/>
          <w:sz w:val="24"/>
          <w:szCs w:val="24"/>
        </w:rPr>
        <w:t xml:space="preserve">different </w:t>
      </w:r>
      <w:r w:rsidR="00245DC2">
        <w:rPr>
          <w:rFonts w:cs="Times New Roman"/>
          <w:sz w:val="24"/>
          <w:szCs w:val="24"/>
        </w:rPr>
        <w:t>sculptures</w:t>
      </w:r>
      <w:r w:rsidR="00DA178E">
        <w:rPr>
          <w:rFonts w:cs="Times New Roman"/>
          <w:sz w:val="24"/>
          <w:szCs w:val="24"/>
        </w:rPr>
        <w:t>,</w:t>
      </w:r>
      <w:r w:rsidR="003C343D">
        <w:rPr>
          <w:rFonts w:cs="Times New Roman"/>
          <w:sz w:val="24"/>
          <w:szCs w:val="24"/>
        </w:rPr>
        <w:t xml:space="preserve"> and the intensification of collaboration with several scientific and activist organizations</w:t>
      </w:r>
      <w:r w:rsidR="00E06B59" w:rsidRPr="00E06B59">
        <w:rPr>
          <w:rFonts w:cs="Times New Roman"/>
          <w:sz w:val="24"/>
          <w:szCs w:val="24"/>
        </w:rPr>
        <w:t xml:space="preserve">. </w:t>
      </w:r>
      <w:r w:rsidR="00CC1826">
        <w:rPr>
          <w:rFonts w:cs="Times New Roman"/>
          <w:sz w:val="24"/>
          <w:szCs w:val="24"/>
        </w:rPr>
        <w:t xml:space="preserve">One </w:t>
      </w:r>
      <w:r w:rsidR="003C343D">
        <w:rPr>
          <w:rFonts w:cs="Times New Roman"/>
          <w:sz w:val="24"/>
          <w:szCs w:val="24"/>
        </w:rPr>
        <w:t>sculpture</w:t>
      </w:r>
      <w:r w:rsidR="00CC1826">
        <w:rPr>
          <w:rFonts w:cs="Times New Roman"/>
          <w:sz w:val="24"/>
          <w:szCs w:val="24"/>
        </w:rPr>
        <w:t xml:space="preserve">, </w:t>
      </w:r>
      <w:r w:rsidR="00245DC2">
        <w:rPr>
          <w:rFonts w:cs="Times New Roman"/>
          <w:sz w:val="24"/>
          <w:szCs w:val="24"/>
        </w:rPr>
        <w:t>the</w:t>
      </w:r>
      <w:r w:rsidR="00CC1826">
        <w:rPr>
          <w:rFonts w:cs="Times New Roman"/>
          <w:sz w:val="24"/>
          <w:szCs w:val="24"/>
        </w:rPr>
        <w:t xml:space="preserve"> </w:t>
      </w:r>
      <w:r w:rsidR="00245DC2" w:rsidRPr="00245DC2">
        <w:rPr>
          <w:rFonts w:cs="Times New Roman"/>
          <w:i/>
          <w:sz w:val="24"/>
          <w:szCs w:val="24"/>
        </w:rPr>
        <w:t>D-OAEC</w:t>
      </w:r>
      <w:r w:rsidR="00245DC2">
        <w:rPr>
          <w:rFonts w:cs="Times New Roman"/>
          <w:sz w:val="24"/>
          <w:szCs w:val="24"/>
        </w:rPr>
        <w:t xml:space="preserve"> </w:t>
      </w:r>
      <w:r w:rsidR="00A04B44" w:rsidRPr="00D81CF7">
        <w:rPr>
          <w:rFonts w:cs="Times New Roman"/>
          <w:i/>
          <w:sz w:val="24"/>
          <w:szCs w:val="24"/>
        </w:rPr>
        <w:t>Aerocene</w:t>
      </w:r>
      <w:r w:rsidR="005372E2">
        <w:rPr>
          <w:rFonts w:cs="Times New Roman"/>
          <w:i/>
          <w:sz w:val="24"/>
          <w:szCs w:val="24"/>
        </w:rPr>
        <w:t>,</w:t>
      </w:r>
      <w:r w:rsidR="00A04B44">
        <w:rPr>
          <w:rFonts w:cs="Times New Roman"/>
          <w:sz w:val="24"/>
          <w:szCs w:val="24"/>
        </w:rPr>
        <w:t xml:space="preserve"> </w:t>
      </w:r>
      <w:r w:rsidR="00CC1826">
        <w:rPr>
          <w:rFonts w:cs="Times New Roman"/>
          <w:sz w:val="24"/>
          <w:szCs w:val="24"/>
        </w:rPr>
        <w:t>was l</w:t>
      </w:r>
      <w:r w:rsidR="002D63D8" w:rsidRPr="00830ED7">
        <w:rPr>
          <w:rFonts w:cs="Times New Roman"/>
          <w:sz w:val="24"/>
          <w:szCs w:val="24"/>
        </w:rPr>
        <w:t xml:space="preserve">aunched in </w:t>
      </w:r>
      <w:r w:rsidR="000E4A0E">
        <w:rPr>
          <w:rFonts w:cs="Times New Roman"/>
          <w:sz w:val="24"/>
          <w:szCs w:val="24"/>
        </w:rPr>
        <w:t>White Sands, New Mexico</w:t>
      </w:r>
      <w:r w:rsidR="00C6000C">
        <w:rPr>
          <w:rFonts w:cs="Times New Roman"/>
          <w:sz w:val="24"/>
          <w:szCs w:val="24"/>
        </w:rPr>
        <w:t xml:space="preserve"> in </w:t>
      </w:r>
      <w:r w:rsidR="00245DC2">
        <w:rPr>
          <w:rFonts w:cs="Times New Roman"/>
          <w:sz w:val="24"/>
          <w:szCs w:val="24"/>
        </w:rPr>
        <w:t xml:space="preserve">November </w:t>
      </w:r>
      <w:r w:rsidR="00C6000C">
        <w:rPr>
          <w:rFonts w:cs="Times New Roman"/>
          <w:sz w:val="24"/>
          <w:szCs w:val="24"/>
        </w:rPr>
        <w:t>2015</w:t>
      </w:r>
      <w:r w:rsidR="00245DC2">
        <w:rPr>
          <w:rFonts w:cs="Times New Roman"/>
          <w:sz w:val="24"/>
          <w:szCs w:val="24"/>
        </w:rPr>
        <w:t>, and carried human p</w:t>
      </w:r>
      <w:r>
        <w:rPr>
          <w:rFonts w:cs="Times New Roman"/>
          <w:sz w:val="24"/>
          <w:szCs w:val="24"/>
        </w:rPr>
        <w:t xml:space="preserve">articipants. </w:t>
      </w:r>
      <w:r w:rsidR="005F0CDF">
        <w:rPr>
          <w:rFonts w:cs="Times New Roman"/>
          <w:sz w:val="24"/>
          <w:szCs w:val="24"/>
        </w:rPr>
        <w:t>A</w:t>
      </w:r>
      <w:r w:rsidR="00C6000C">
        <w:rPr>
          <w:rFonts w:cs="Times New Roman"/>
          <w:sz w:val="24"/>
          <w:szCs w:val="24"/>
        </w:rPr>
        <w:t xml:space="preserve"> pair of </w:t>
      </w:r>
      <w:r w:rsidR="00F139D8">
        <w:rPr>
          <w:rFonts w:cs="Times New Roman"/>
          <w:sz w:val="24"/>
          <w:szCs w:val="24"/>
        </w:rPr>
        <w:t>semi-</w:t>
      </w:r>
      <w:r w:rsidR="00A04B44">
        <w:rPr>
          <w:rFonts w:cs="Times New Roman"/>
          <w:sz w:val="24"/>
          <w:szCs w:val="24"/>
        </w:rPr>
        <w:t xml:space="preserve">reflective </w:t>
      </w:r>
      <w:r w:rsidR="00245DC2" w:rsidRPr="001116D3">
        <w:rPr>
          <w:rFonts w:cs="Times New Roman"/>
          <w:i/>
          <w:sz w:val="24"/>
          <w:szCs w:val="24"/>
        </w:rPr>
        <w:t xml:space="preserve">Aerocene </w:t>
      </w:r>
      <w:r w:rsidR="00C6000C">
        <w:rPr>
          <w:rFonts w:cs="Times New Roman"/>
          <w:sz w:val="24"/>
          <w:szCs w:val="24"/>
        </w:rPr>
        <w:t xml:space="preserve">sculptures </w:t>
      </w:r>
      <w:r w:rsidR="00C74F4B">
        <w:rPr>
          <w:rFonts w:cs="Times New Roman"/>
          <w:sz w:val="24"/>
          <w:szCs w:val="24"/>
        </w:rPr>
        <w:t>floated inside</w:t>
      </w:r>
      <w:r w:rsidR="000E4A0E">
        <w:rPr>
          <w:rFonts w:cs="Times New Roman"/>
          <w:sz w:val="24"/>
          <w:szCs w:val="24"/>
        </w:rPr>
        <w:t xml:space="preserve"> the Grand Palais </w:t>
      </w:r>
      <w:r w:rsidR="00863450">
        <w:rPr>
          <w:rFonts w:cs="Times New Roman"/>
          <w:sz w:val="24"/>
          <w:szCs w:val="24"/>
        </w:rPr>
        <w:t>on the occasion of</w:t>
      </w:r>
      <w:r w:rsidR="000E4A0E">
        <w:rPr>
          <w:rFonts w:cs="Times New Roman"/>
          <w:sz w:val="24"/>
          <w:szCs w:val="24"/>
        </w:rPr>
        <w:t xml:space="preserve"> the COP21 climate conference in Paris</w:t>
      </w:r>
      <w:r w:rsidR="00245DC2">
        <w:rPr>
          <w:rFonts w:cs="Times New Roman"/>
          <w:sz w:val="24"/>
          <w:szCs w:val="24"/>
        </w:rPr>
        <w:t xml:space="preserve">.  The </w:t>
      </w:r>
      <w:r w:rsidR="00245DC2" w:rsidRPr="00245DC2">
        <w:rPr>
          <w:rFonts w:cs="Times New Roman"/>
          <w:i/>
          <w:sz w:val="24"/>
          <w:szCs w:val="24"/>
        </w:rPr>
        <w:t>Aerocene Explorer</w:t>
      </w:r>
      <w:r w:rsidR="00245DC2">
        <w:rPr>
          <w:rFonts w:cs="Times New Roman"/>
          <w:sz w:val="24"/>
          <w:szCs w:val="24"/>
        </w:rPr>
        <w:t>, a</w:t>
      </w:r>
      <w:r w:rsidR="00C6000C">
        <w:rPr>
          <w:rFonts w:cs="Times New Roman"/>
          <w:sz w:val="24"/>
          <w:szCs w:val="24"/>
        </w:rPr>
        <w:t xml:space="preserve"> black</w:t>
      </w:r>
      <w:r w:rsidR="00C74F4B">
        <w:rPr>
          <w:rFonts w:cs="Times New Roman"/>
          <w:sz w:val="24"/>
          <w:szCs w:val="24"/>
        </w:rPr>
        <w:t xml:space="preserve"> tetrahedral sculpture that </w:t>
      </w:r>
      <w:r w:rsidR="00C6000C">
        <w:rPr>
          <w:rFonts w:cs="Times New Roman"/>
          <w:sz w:val="24"/>
          <w:szCs w:val="24"/>
        </w:rPr>
        <w:t>fit</w:t>
      </w:r>
      <w:r w:rsidR="00C74F4B">
        <w:rPr>
          <w:rFonts w:cs="Times New Roman"/>
          <w:sz w:val="24"/>
          <w:szCs w:val="24"/>
        </w:rPr>
        <w:t>s</w:t>
      </w:r>
      <w:r w:rsidR="00C6000C">
        <w:rPr>
          <w:rFonts w:cs="Times New Roman"/>
          <w:sz w:val="24"/>
          <w:szCs w:val="24"/>
        </w:rPr>
        <w:t xml:space="preserve"> into a backpack complete with </w:t>
      </w:r>
      <w:r w:rsidR="00C6000C">
        <w:rPr>
          <w:rFonts w:cs="Times New Roman"/>
          <w:sz w:val="24"/>
          <w:szCs w:val="24"/>
        </w:rPr>
        <w:lastRenderedPageBreak/>
        <w:t xml:space="preserve">atmospheric sensors, </w:t>
      </w:r>
      <w:r w:rsidR="00F139D8">
        <w:rPr>
          <w:rFonts w:cs="Times New Roman"/>
          <w:sz w:val="24"/>
          <w:szCs w:val="24"/>
        </w:rPr>
        <w:t>tracking devices</w:t>
      </w:r>
      <w:r w:rsidR="00C6000C">
        <w:rPr>
          <w:rFonts w:cs="Times New Roman"/>
          <w:sz w:val="24"/>
          <w:szCs w:val="24"/>
        </w:rPr>
        <w:t xml:space="preserve"> and cameras</w:t>
      </w:r>
      <w:r w:rsidR="00245DC2">
        <w:rPr>
          <w:rFonts w:cs="Times New Roman"/>
          <w:sz w:val="24"/>
          <w:szCs w:val="24"/>
        </w:rPr>
        <w:t>,</w:t>
      </w:r>
      <w:r w:rsidR="00CC1826">
        <w:rPr>
          <w:rFonts w:cs="Times New Roman"/>
          <w:sz w:val="24"/>
          <w:szCs w:val="24"/>
        </w:rPr>
        <w:t xml:space="preserve"> has been developed by </w:t>
      </w:r>
      <w:r w:rsidR="00245DC2">
        <w:rPr>
          <w:rFonts w:cs="Times New Roman"/>
          <w:sz w:val="24"/>
          <w:szCs w:val="24"/>
        </w:rPr>
        <w:t xml:space="preserve">Studio </w:t>
      </w:r>
      <w:r w:rsidR="00CC1826">
        <w:rPr>
          <w:rFonts w:cs="Times New Roman"/>
          <w:sz w:val="24"/>
          <w:szCs w:val="24"/>
        </w:rPr>
        <w:t xml:space="preserve">Saraceno </w:t>
      </w:r>
      <w:r w:rsidR="00F139D8">
        <w:rPr>
          <w:rFonts w:cs="Times New Roman"/>
          <w:sz w:val="24"/>
          <w:szCs w:val="24"/>
        </w:rPr>
        <w:t xml:space="preserve">in collaboration with Sven Steudte, Alexander Bouchner and </w:t>
      </w:r>
      <w:r w:rsidR="00C74F4B">
        <w:rPr>
          <w:rFonts w:cs="Times New Roman"/>
          <w:sz w:val="24"/>
          <w:szCs w:val="24"/>
        </w:rPr>
        <w:t xml:space="preserve">Nick Shapiro of </w:t>
      </w:r>
      <w:r w:rsidR="00DA178E">
        <w:rPr>
          <w:rFonts w:cs="Times New Roman"/>
          <w:sz w:val="24"/>
          <w:szCs w:val="24"/>
        </w:rPr>
        <w:t xml:space="preserve">the nonprofit citizen science group </w:t>
      </w:r>
      <w:r w:rsidR="00F139D8">
        <w:rPr>
          <w:rFonts w:cs="Times New Roman"/>
          <w:sz w:val="24"/>
          <w:szCs w:val="24"/>
        </w:rPr>
        <w:t xml:space="preserve">Public Lab </w:t>
      </w:r>
      <w:r w:rsidR="005F0CDF">
        <w:rPr>
          <w:rFonts w:cs="Times New Roman"/>
          <w:sz w:val="24"/>
          <w:szCs w:val="24"/>
        </w:rPr>
        <w:t>as a tool for</w:t>
      </w:r>
      <w:r w:rsidR="00245DC2">
        <w:rPr>
          <w:rFonts w:cs="Times New Roman"/>
          <w:sz w:val="24"/>
          <w:szCs w:val="24"/>
        </w:rPr>
        <w:t xml:space="preserve"> </w:t>
      </w:r>
      <w:r w:rsidR="00C74F4B">
        <w:rPr>
          <w:rFonts w:cs="Times New Roman"/>
          <w:sz w:val="24"/>
          <w:szCs w:val="24"/>
        </w:rPr>
        <w:t xml:space="preserve">measuring atmospheric properties </w:t>
      </w:r>
      <w:r w:rsidR="00245DC2">
        <w:rPr>
          <w:rFonts w:cs="Times New Roman"/>
          <w:sz w:val="24"/>
          <w:szCs w:val="24"/>
        </w:rPr>
        <w:t>in</w:t>
      </w:r>
      <w:r w:rsidR="005372E2">
        <w:rPr>
          <w:rFonts w:cs="Times New Roman"/>
          <w:sz w:val="24"/>
          <w:szCs w:val="24"/>
        </w:rPr>
        <w:t xml:space="preserve"> community based political activism</w:t>
      </w:r>
      <w:r>
        <w:rPr>
          <w:rFonts w:cs="Times New Roman"/>
          <w:sz w:val="24"/>
          <w:szCs w:val="24"/>
        </w:rPr>
        <w:t xml:space="preserve"> (see Figure </w:t>
      </w:r>
      <w:r w:rsidR="00F46F1D">
        <w:rPr>
          <w:rFonts w:cs="Times New Roman"/>
          <w:sz w:val="24"/>
          <w:szCs w:val="24"/>
        </w:rPr>
        <w:t>1</w:t>
      </w:r>
      <w:r>
        <w:rPr>
          <w:rFonts w:cs="Times New Roman"/>
          <w:sz w:val="24"/>
          <w:szCs w:val="24"/>
        </w:rPr>
        <w:t>)</w:t>
      </w:r>
      <w:r w:rsidR="000E4A0E">
        <w:rPr>
          <w:rFonts w:cs="Times New Roman"/>
          <w:sz w:val="24"/>
          <w:szCs w:val="24"/>
        </w:rPr>
        <w:t>.</w:t>
      </w:r>
      <w:r w:rsidR="00AF39F2">
        <w:rPr>
          <w:rFonts w:cs="Times New Roman"/>
          <w:sz w:val="24"/>
          <w:szCs w:val="24"/>
        </w:rPr>
        <w:t xml:space="preserve"> This </w:t>
      </w:r>
      <w:r w:rsidR="00F139D8">
        <w:rPr>
          <w:rFonts w:cs="Times New Roman"/>
          <w:sz w:val="24"/>
          <w:szCs w:val="24"/>
        </w:rPr>
        <w:t xml:space="preserve">point </w:t>
      </w:r>
      <w:r w:rsidR="00AF39F2">
        <w:rPr>
          <w:rFonts w:cs="Times New Roman"/>
          <w:sz w:val="24"/>
          <w:szCs w:val="24"/>
        </w:rPr>
        <w:t xml:space="preserve">is </w:t>
      </w:r>
      <w:r w:rsidR="00245DC2">
        <w:rPr>
          <w:rFonts w:cs="Times New Roman"/>
          <w:sz w:val="24"/>
          <w:szCs w:val="24"/>
        </w:rPr>
        <w:t>crucial</w:t>
      </w:r>
      <w:r w:rsidR="00AF39F2">
        <w:rPr>
          <w:rFonts w:cs="Times New Roman"/>
          <w:sz w:val="24"/>
          <w:szCs w:val="24"/>
        </w:rPr>
        <w:t>:</w:t>
      </w:r>
      <w:r w:rsidR="000049A1">
        <w:rPr>
          <w:rFonts w:cs="Times New Roman"/>
          <w:sz w:val="24"/>
          <w:szCs w:val="24"/>
        </w:rPr>
        <w:t xml:space="preserve"> </w:t>
      </w:r>
      <w:r w:rsidR="000049A1" w:rsidRPr="00D81CF7">
        <w:rPr>
          <w:rFonts w:cs="Times New Roman"/>
          <w:i/>
          <w:sz w:val="24"/>
          <w:szCs w:val="24"/>
        </w:rPr>
        <w:t>Aerocene</w:t>
      </w:r>
      <w:r w:rsidR="000049A1">
        <w:rPr>
          <w:rFonts w:cs="Times New Roman"/>
          <w:sz w:val="24"/>
          <w:szCs w:val="24"/>
        </w:rPr>
        <w:t xml:space="preserve"> </w:t>
      </w:r>
      <w:r w:rsidR="00AF39F2">
        <w:rPr>
          <w:rFonts w:cs="Times New Roman"/>
          <w:sz w:val="24"/>
          <w:szCs w:val="24"/>
        </w:rPr>
        <w:t xml:space="preserve">is </w:t>
      </w:r>
      <w:r>
        <w:rPr>
          <w:rFonts w:cs="Times New Roman"/>
          <w:sz w:val="24"/>
          <w:szCs w:val="24"/>
        </w:rPr>
        <w:t>a</w:t>
      </w:r>
      <w:r w:rsidR="00AF39F2">
        <w:rPr>
          <w:rFonts w:cs="Times New Roman"/>
          <w:sz w:val="24"/>
          <w:szCs w:val="24"/>
        </w:rPr>
        <w:t xml:space="preserve"> deliberate attempt to </w:t>
      </w:r>
      <w:r w:rsidR="008B30B9">
        <w:rPr>
          <w:rFonts w:cs="Times New Roman"/>
          <w:sz w:val="24"/>
          <w:szCs w:val="24"/>
        </w:rPr>
        <w:t>mobilize</w:t>
      </w:r>
      <w:r w:rsidR="00AF39F2">
        <w:rPr>
          <w:rFonts w:cs="Times New Roman"/>
          <w:sz w:val="24"/>
          <w:szCs w:val="24"/>
        </w:rPr>
        <w:t xml:space="preserve"> a</w:t>
      </w:r>
      <w:r w:rsidR="00C6000C">
        <w:rPr>
          <w:rFonts w:cs="Times New Roman"/>
          <w:sz w:val="24"/>
          <w:szCs w:val="24"/>
        </w:rPr>
        <w:t xml:space="preserve"> </w:t>
      </w:r>
      <w:r w:rsidR="000049A1">
        <w:rPr>
          <w:rFonts w:cs="Times New Roman"/>
          <w:sz w:val="24"/>
          <w:szCs w:val="24"/>
        </w:rPr>
        <w:t>community of make</w:t>
      </w:r>
      <w:r w:rsidR="00C6000C">
        <w:rPr>
          <w:rFonts w:cs="Times New Roman"/>
          <w:sz w:val="24"/>
          <w:szCs w:val="24"/>
        </w:rPr>
        <w:t xml:space="preserve">rs, scholars and researchers from various institutional settings </w:t>
      </w:r>
      <w:r w:rsidR="000049A1">
        <w:rPr>
          <w:rFonts w:cs="Times New Roman"/>
          <w:sz w:val="24"/>
          <w:szCs w:val="24"/>
        </w:rPr>
        <w:t xml:space="preserve">to create more accessible tools for </w:t>
      </w:r>
      <w:r w:rsidR="00AF39F2">
        <w:rPr>
          <w:rFonts w:cs="Times New Roman"/>
          <w:sz w:val="24"/>
          <w:szCs w:val="24"/>
        </w:rPr>
        <w:t>becoming aware of the elemental conditions in which life in the air takes shape.</w:t>
      </w:r>
      <w:r w:rsidR="005F0CDF">
        <w:rPr>
          <w:rStyle w:val="EndnoteReference"/>
          <w:rFonts w:cs="Times New Roman"/>
          <w:sz w:val="24"/>
          <w:szCs w:val="24"/>
        </w:rPr>
        <w:endnoteReference w:id="3"/>
      </w:r>
      <w:r w:rsidR="00AF39F2">
        <w:rPr>
          <w:rFonts w:cs="Times New Roman"/>
          <w:sz w:val="24"/>
          <w:szCs w:val="24"/>
        </w:rPr>
        <w:t xml:space="preserve"> </w:t>
      </w:r>
    </w:p>
    <w:p w14:paraId="3B322EE2" w14:textId="0275CB21" w:rsidR="00AA7D7F" w:rsidRDefault="00DA178E" w:rsidP="00EC26C5">
      <w:pPr>
        <w:spacing w:line="480" w:lineRule="auto"/>
        <w:ind w:firstLine="720"/>
        <w:rPr>
          <w:rFonts w:cs="Times New Roman"/>
          <w:sz w:val="24"/>
          <w:szCs w:val="24"/>
        </w:rPr>
      </w:pPr>
      <w:r>
        <w:rPr>
          <w:rFonts w:cs="Times New Roman"/>
          <w:sz w:val="24"/>
          <w:szCs w:val="24"/>
        </w:rPr>
        <w:t>I</w:t>
      </w:r>
      <w:r w:rsidR="00C74F4B">
        <w:rPr>
          <w:rFonts w:cs="Times New Roman"/>
          <w:sz w:val="24"/>
          <w:szCs w:val="24"/>
        </w:rPr>
        <w:t>n</w:t>
      </w:r>
      <w:r w:rsidR="008B615C">
        <w:rPr>
          <w:rFonts w:cs="Times New Roman"/>
          <w:sz w:val="24"/>
          <w:szCs w:val="24"/>
        </w:rPr>
        <w:t xml:space="preserve"> experimenting with solar-powered aerostats, Saraceno </w:t>
      </w:r>
      <w:r w:rsidR="00BD07BB">
        <w:rPr>
          <w:rFonts w:cs="Times New Roman"/>
          <w:sz w:val="24"/>
          <w:szCs w:val="24"/>
        </w:rPr>
        <w:t xml:space="preserve">and the </w:t>
      </w:r>
      <w:r w:rsidR="00BD07BB" w:rsidRPr="00BD07BB">
        <w:rPr>
          <w:rFonts w:cs="Times New Roman"/>
          <w:i/>
          <w:sz w:val="24"/>
          <w:szCs w:val="24"/>
        </w:rPr>
        <w:t>Aerocene</w:t>
      </w:r>
      <w:r w:rsidR="00BD07BB">
        <w:rPr>
          <w:rFonts w:cs="Times New Roman"/>
          <w:sz w:val="24"/>
          <w:szCs w:val="24"/>
        </w:rPr>
        <w:t xml:space="preserve"> are engaged</w:t>
      </w:r>
      <w:r w:rsidR="008B615C">
        <w:rPr>
          <w:rFonts w:cs="Times New Roman"/>
          <w:sz w:val="24"/>
          <w:szCs w:val="24"/>
        </w:rPr>
        <w:t xml:space="preserve"> in a fascinating history spanning university research, space agencies and amateur inventors.  In </w:t>
      </w:r>
      <w:r w:rsidR="00245DC2">
        <w:rPr>
          <w:rFonts w:cs="Times New Roman"/>
          <w:sz w:val="24"/>
          <w:szCs w:val="24"/>
        </w:rPr>
        <w:t>this lineage</w:t>
      </w:r>
      <w:r w:rsidR="008B615C">
        <w:rPr>
          <w:rFonts w:cs="Times New Roman"/>
          <w:sz w:val="24"/>
          <w:szCs w:val="24"/>
        </w:rPr>
        <w:t xml:space="preserve"> </w:t>
      </w:r>
      <w:r w:rsidR="001116D3">
        <w:rPr>
          <w:rFonts w:cs="Times New Roman"/>
          <w:sz w:val="24"/>
          <w:szCs w:val="24"/>
        </w:rPr>
        <w:t xml:space="preserve">for example </w:t>
      </w:r>
      <w:r w:rsidR="008B615C">
        <w:rPr>
          <w:rFonts w:cs="Times New Roman"/>
          <w:sz w:val="24"/>
          <w:szCs w:val="24"/>
        </w:rPr>
        <w:t xml:space="preserve">we can place </w:t>
      </w:r>
      <w:r w:rsidR="00F139D8">
        <w:rPr>
          <w:rFonts w:cs="Times New Roman"/>
          <w:sz w:val="24"/>
          <w:szCs w:val="24"/>
        </w:rPr>
        <w:t xml:space="preserve">balloonist </w:t>
      </w:r>
      <w:r w:rsidR="008B615C">
        <w:rPr>
          <w:rFonts w:cs="Times New Roman"/>
          <w:sz w:val="24"/>
          <w:szCs w:val="24"/>
        </w:rPr>
        <w:t xml:space="preserve">Tracy Barnes’ </w:t>
      </w:r>
      <w:r w:rsidR="00BD07BB">
        <w:rPr>
          <w:rFonts w:cs="Times New Roman"/>
          <w:sz w:val="24"/>
          <w:szCs w:val="24"/>
        </w:rPr>
        <w:t xml:space="preserve">and his all-black, </w:t>
      </w:r>
      <w:r w:rsidR="008B615C">
        <w:rPr>
          <w:rFonts w:cs="Times New Roman"/>
          <w:sz w:val="24"/>
          <w:szCs w:val="24"/>
        </w:rPr>
        <w:t xml:space="preserve">tetrahedral </w:t>
      </w:r>
      <w:r w:rsidR="008B615C" w:rsidRPr="00935129">
        <w:rPr>
          <w:rFonts w:cs="Times New Roman"/>
          <w:i/>
          <w:sz w:val="24"/>
          <w:szCs w:val="24"/>
        </w:rPr>
        <w:t>Solar FireFly</w:t>
      </w:r>
      <w:r w:rsidR="008B615C">
        <w:rPr>
          <w:rFonts w:cs="Times New Roman"/>
          <w:i/>
          <w:sz w:val="24"/>
          <w:szCs w:val="24"/>
        </w:rPr>
        <w:t xml:space="preserve"> </w:t>
      </w:r>
      <w:r w:rsidR="008B615C">
        <w:rPr>
          <w:rFonts w:cs="Times New Roman"/>
          <w:sz w:val="24"/>
          <w:szCs w:val="24"/>
        </w:rPr>
        <w:t xml:space="preserve">(1973), </w:t>
      </w:r>
      <w:r w:rsidR="00F139D8">
        <w:rPr>
          <w:rFonts w:cs="Times New Roman"/>
          <w:sz w:val="24"/>
          <w:szCs w:val="24"/>
        </w:rPr>
        <w:t xml:space="preserve">engineer </w:t>
      </w:r>
      <w:r w:rsidR="00BD07BB">
        <w:rPr>
          <w:rFonts w:cs="Times New Roman"/>
          <w:sz w:val="24"/>
          <w:szCs w:val="24"/>
        </w:rPr>
        <w:t>Frederick Eshoo and the</w:t>
      </w:r>
      <w:r w:rsidR="008B615C">
        <w:rPr>
          <w:rFonts w:cs="Times New Roman"/>
          <w:sz w:val="24"/>
          <w:szCs w:val="24"/>
        </w:rPr>
        <w:t xml:space="preserve"> </w:t>
      </w:r>
      <w:r w:rsidR="00BD07BB">
        <w:rPr>
          <w:rFonts w:cs="Times New Roman"/>
          <w:sz w:val="24"/>
          <w:szCs w:val="24"/>
        </w:rPr>
        <w:t xml:space="preserve">half-transparent </w:t>
      </w:r>
      <w:r w:rsidR="008B615C" w:rsidRPr="00D81CF7">
        <w:rPr>
          <w:rFonts w:cs="Times New Roman"/>
          <w:i/>
          <w:sz w:val="24"/>
          <w:szCs w:val="24"/>
        </w:rPr>
        <w:t xml:space="preserve">Sunstat </w:t>
      </w:r>
      <w:r w:rsidR="008B615C">
        <w:rPr>
          <w:rFonts w:cs="Times New Roman"/>
          <w:sz w:val="24"/>
          <w:szCs w:val="24"/>
        </w:rPr>
        <w:t xml:space="preserve">(1978) and </w:t>
      </w:r>
      <w:r w:rsidR="008B615C" w:rsidRPr="00830ED7">
        <w:rPr>
          <w:rFonts w:cs="Times New Roman"/>
          <w:sz w:val="24"/>
          <w:szCs w:val="24"/>
        </w:rPr>
        <w:t>Dominic Michaelis</w:t>
      </w:r>
      <w:r w:rsidR="008B615C">
        <w:rPr>
          <w:rFonts w:cs="Times New Roman"/>
          <w:sz w:val="24"/>
          <w:szCs w:val="24"/>
        </w:rPr>
        <w:t>’</w:t>
      </w:r>
      <w:r w:rsidR="008B615C" w:rsidRPr="00830ED7">
        <w:rPr>
          <w:rFonts w:cs="Times New Roman"/>
          <w:sz w:val="24"/>
          <w:szCs w:val="24"/>
        </w:rPr>
        <w:t xml:space="preserve"> </w:t>
      </w:r>
      <w:r w:rsidR="001116D3">
        <w:rPr>
          <w:rFonts w:cs="Times New Roman"/>
          <w:sz w:val="24"/>
          <w:szCs w:val="24"/>
        </w:rPr>
        <w:t>“</w:t>
      </w:r>
      <w:r w:rsidR="008B615C" w:rsidRPr="00830ED7">
        <w:rPr>
          <w:rFonts w:cs="Times New Roman"/>
          <w:sz w:val="24"/>
          <w:szCs w:val="24"/>
        </w:rPr>
        <w:t>double envelope</w:t>
      </w:r>
      <w:r w:rsidR="001116D3">
        <w:rPr>
          <w:rFonts w:cs="Times New Roman"/>
          <w:sz w:val="24"/>
          <w:szCs w:val="24"/>
        </w:rPr>
        <w:t xml:space="preserve">” solar </w:t>
      </w:r>
      <w:r w:rsidR="00F139D8">
        <w:rPr>
          <w:rFonts w:cs="Times New Roman"/>
          <w:sz w:val="24"/>
          <w:szCs w:val="24"/>
        </w:rPr>
        <w:t xml:space="preserve">balloon, </w:t>
      </w:r>
      <w:r w:rsidR="008B615C" w:rsidRPr="00830ED7">
        <w:rPr>
          <w:rFonts w:cs="Times New Roman"/>
          <w:sz w:val="24"/>
          <w:szCs w:val="24"/>
        </w:rPr>
        <w:t xml:space="preserve">successfully piloted across the English Channel by </w:t>
      </w:r>
      <w:r w:rsidR="00BD07BB">
        <w:rPr>
          <w:rFonts w:cs="Times New Roman"/>
          <w:sz w:val="24"/>
          <w:szCs w:val="24"/>
        </w:rPr>
        <w:t xml:space="preserve">the celebrated balloonist </w:t>
      </w:r>
      <w:r w:rsidR="008B615C" w:rsidRPr="00830ED7">
        <w:rPr>
          <w:rFonts w:cs="Times New Roman"/>
          <w:sz w:val="24"/>
          <w:szCs w:val="24"/>
        </w:rPr>
        <w:t xml:space="preserve">Julian Nott in 1981. </w:t>
      </w:r>
      <w:r w:rsidR="008B615C">
        <w:rPr>
          <w:rFonts w:cs="Times New Roman"/>
          <w:sz w:val="24"/>
          <w:szCs w:val="24"/>
        </w:rPr>
        <w:t>Solar balloons have been used extensively as vehicles for scientific experiment.</w:t>
      </w:r>
      <w:r w:rsidR="008B615C" w:rsidRPr="00830ED7">
        <w:rPr>
          <w:rFonts w:cs="Times New Roman"/>
          <w:sz w:val="24"/>
          <w:szCs w:val="24"/>
        </w:rPr>
        <w:t xml:space="preserve"> The Centre National d’Études Spatiales (CNES), or the French space agency</w:t>
      </w:r>
      <w:r w:rsidR="008B615C">
        <w:rPr>
          <w:rFonts w:cs="Times New Roman"/>
          <w:sz w:val="24"/>
          <w:szCs w:val="24"/>
        </w:rPr>
        <w:t xml:space="preserve"> (</w:t>
      </w:r>
      <w:r w:rsidR="008B615C" w:rsidRPr="00830ED7">
        <w:rPr>
          <w:rFonts w:cs="Times New Roman"/>
          <w:sz w:val="24"/>
          <w:szCs w:val="24"/>
        </w:rPr>
        <w:t xml:space="preserve">with which Saraceno is currently </w:t>
      </w:r>
      <w:r w:rsidR="00245DC2">
        <w:rPr>
          <w:rFonts w:cs="Times New Roman"/>
          <w:sz w:val="24"/>
          <w:szCs w:val="24"/>
        </w:rPr>
        <w:t>collaborating</w:t>
      </w:r>
      <w:r w:rsidR="008B615C">
        <w:rPr>
          <w:rFonts w:cs="Times New Roman"/>
          <w:sz w:val="24"/>
          <w:szCs w:val="24"/>
        </w:rPr>
        <w:t>)</w:t>
      </w:r>
      <w:r w:rsidR="008B615C" w:rsidRPr="00830ED7">
        <w:rPr>
          <w:rFonts w:cs="Times New Roman"/>
          <w:sz w:val="24"/>
          <w:szCs w:val="24"/>
        </w:rPr>
        <w:t xml:space="preserve"> have designed and launched more solar balloons than any other </w:t>
      </w:r>
      <w:r w:rsidR="008B30B9">
        <w:rPr>
          <w:rFonts w:cs="Times New Roman"/>
          <w:sz w:val="24"/>
          <w:szCs w:val="24"/>
        </w:rPr>
        <w:t>organization</w:t>
      </w:r>
      <w:r w:rsidR="008B615C" w:rsidRPr="00830ED7">
        <w:rPr>
          <w:rFonts w:cs="Times New Roman"/>
          <w:sz w:val="24"/>
          <w:szCs w:val="24"/>
        </w:rPr>
        <w:t xml:space="preserve">.  From the 1970s until 2008, CNES employed Montgolfier Infra-Rouge (MIR) balloons for research in atmospheric chemistry, stratigraphy, and </w:t>
      </w:r>
      <w:r w:rsidR="008B615C">
        <w:rPr>
          <w:rFonts w:cs="Times New Roman"/>
          <w:sz w:val="24"/>
          <w:szCs w:val="24"/>
        </w:rPr>
        <w:t xml:space="preserve">the </w:t>
      </w:r>
      <w:r w:rsidR="008B615C" w:rsidRPr="00830ED7">
        <w:rPr>
          <w:rFonts w:cs="Times New Roman"/>
          <w:sz w:val="24"/>
          <w:szCs w:val="24"/>
        </w:rPr>
        <w:t>fluid dynamics of the upper trop</w:t>
      </w:r>
      <w:r w:rsidR="008B615C">
        <w:rPr>
          <w:rFonts w:cs="Times New Roman"/>
          <w:sz w:val="24"/>
          <w:szCs w:val="24"/>
        </w:rPr>
        <w:t xml:space="preserve">osphere and lower stratosphere.  Unlike Saraceno’s </w:t>
      </w:r>
      <w:r w:rsidR="00245DC2" w:rsidRPr="001116D3">
        <w:rPr>
          <w:rFonts w:cs="Times New Roman"/>
          <w:i/>
          <w:sz w:val="24"/>
          <w:szCs w:val="24"/>
        </w:rPr>
        <w:t>Aerocene</w:t>
      </w:r>
      <w:r w:rsidR="00245DC2">
        <w:rPr>
          <w:rFonts w:cs="Times New Roman"/>
          <w:sz w:val="24"/>
          <w:szCs w:val="24"/>
        </w:rPr>
        <w:t xml:space="preserve"> </w:t>
      </w:r>
      <w:r w:rsidR="008B615C">
        <w:rPr>
          <w:rFonts w:cs="Times New Roman"/>
          <w:sz w:val="24"/>
          <w:szCs w:val="24"/>
        </w:rPr>
        <w:t xml:space="preserve">sculptures, these solar-powered balloons used helium for initial takeoff. </w:t>
      </w:r>
      <w:r w:rsidR="001116D3">
        <w:rPr>
          <w:rFonts w:cs="Times New Roman"/>
          <w:sz w:val="24"/>
          <w:szCs w:val="24"/>
        </w:rPr>
        <w:t xml:space="preserve"> </w:t>
      </w:r>
      <w:r w:rsidR="00C74F4B">
        <w:rPr>
          <w:rFonts w:cs="Times New Roman"/>
          <w:sz w:val="24"/>
          <w:szCs w:val="24"/>
        </w:rPr>
        <w:t>Still, they</w:t>
      </w:r>
      <w:r w:rsidR="008B615C">
        <w:rPr>
          <w:rFonts w:cs="Times New Roman"/>
          <w:sz w:val="24"/>
          <w:szCs w:val="24"/>
        </w:rPr>
        <w:t xml:space="preserve"> could stay</w:t>
      </w:r>
      <w:r w:rsidR="008B615C" w:rsidRPr="00830ED7">
        <w:rPr>
          <w:rFonts w:cs="Times New Roman"/>
          <w:sz w:val="24"/>
          <w:szCs w:val="24"/>
        </w:rPr>
        <w:t xml:space="preserve"> aloft for as long as </w:t>
      </w:r>
      <w:r w:rsidR="008B615C" w:rsidRPr="00FE0788">
        <w:rPr>
          <w:rFonts w:cs="Times New Roman"/>
          <w:sz w:val="24"/>
          <w:szCs w:val="24"/>
        </w:rPr>
        <w:t>71 days</w:t>
      </w:r>
      <w:r w:rsidR="008B615C" w:rsidRPr="00830ED7">
        <w:rPr>
          <w:rFonts w:cs="Times New Roman"/>
          <w:sz w:val="24"/>
          <w:szCs w:val="24"/>
        </w:rPr>
        <w:t xml:space="preserve"> </w:t>
      </w:r>
      <w:r w:rsidR="008B615C">
        <w:rPr>
          <w:rFonts w:cs="Times New Roman"/>
          <w:sz w:val="24"/>
          <w:szCs w:val="24"/>
        </w:rPr>
        <w:t>(a record made by CNES in 2001)</w:t>
      </w:r>
      <w:r w:rsidR="008B615C" w:rsidRPr="00830ED7">
        <w:rPr>
          <w:rFonts w:cs="Times New Roman"/>
          <w:sz w:val="24"/>
          <w:szCs w:val="24"/>
        </w:rPr>
        <w:t xml:space="preserve">, circling the globe on stratospheric winds, rising and falling in </w:t>
      </w:r>
      <w:r w:rsidR="008B615C">
        <w:rPr>
          <w:rFonts w:cs="Times New Roman"/>
          <w:sz w:val="24"/>
          <w:szCs w:val="24"/>
        </w:rPr>
        <w:t xml:space="preserve">rhythm with the </w:t>
      </w:r>
      <w:r w:rsidR="001116D3">
        <w:rPr>
          <w:rFonts w:cs="Times New Roman"/>
          <w:sz w:val="24"/>
          <w:szCs w:val="24"/>
        </w:rPr>
        <w:t>influx of energy from</w:t>
      </w:r>
      <w:r w:rsidR="008B615C">
        <w:rPr>
          <w:rFonts w:cs="Times New Roman"/>
          <w:sz w:val="24"/>
          <w:szCs w:val="24"/>
        </w:rPr>
        <w:t xml:space="preserve"> </w:t>
      </w:r>
      <w:r w:rsidR="008B615C" w:rsidRPr="00830ED7">
        <w:rPr>
          <w:rFonts w:cs="Times New Roman"/>
          <w:sz w:val="24"/>
          <w:szCs w:val="24"/>
        </w:rPr>
        <w:t>the sun</w:t>
      </w:r>
      <w:r w:rsidR="008B615C">
        <w:rPr>
          <w:rFonts w:cs="Times New Roman"/>
          <w:sz w:val="24"/>
          <w:szCs w:val="24"/>
        </w:rPr>
        <w:t xml:space="preserve">. </w:t>
      </w:r>
    </w:p>
    <w:p w14:paraId="335E62AA" w14:textId="77777777" w:rsidR="00AA7D7F" w:rsidRDefault="00AA7D7F" w:rsidP="00AA7D7F">
      <w:pPr>
        <w:jc w:val="center"/>
      </w:pPr>
    </w:p>
    <w:p w14:paraId="03280AE0" w14:textId="1E7FF4AA" w:rsidR="00232425" w:rsidRDefault="00BD07BB" w:rsidP="00EC26C5">
      <w:pPr>
        <w:spacing w:line="480" w:lineRule="auto"/>
        <w:ind w:firstLine="720"/>
        <w:rPr>
          <w:rFonts w:cs="Times New Roman"/>
          <w:sz w:val="24"/>
          <w:szCs w:val="24"/>
        </w:rPr>
      </w:pPr>
      <w:r>
        <w:rPr>
          <w:rFonts w:cs="Times New Roman"/>
          <w:sz w:val="24"/>
          <w:szCs w:val="24"/>
        </w:rPr>
        <w:t xml:space="preserve">Studio </w:t>
      </w:r>
      <w:r w:rsidR="00EC26C5">
        <w:rPr>
          <w:rFonts w:cs="Times New Roman"/>
          <w:sz w:val="24"/>
          <w:szCs w:val="24"/>
        </w:rPr>
        <w:t xml:space="preserve">Saraceno’s relationship with other </w:t>
      </w:r>
      <w:r>
        <w:rPr>
          <w:rFonts w:cs="Times New Roman"/>
          <w:sz w:val="24"/>
          <w:szCs w:val="24"/>
        </w:rPr>
        <w:t>institutions and individuals</w:t>
      </w:r>
      <w:r w:rsidR="00EC26C5">
        <w:rPr>
          <w:rFonts w:cs="Times New Roman"/>
          <w:sz w:val="24"/>
          <w:szCs w:val="24"/>
        </w:rPr>
        <w:t xml:space="preserve"> in th</w:t>
      </w:r>
      <w:r w:rsidR="00F139D8">
        <w:rPr>
          <w:rFonts w:cs="Times New Roman"/>
          <w:sz w:val="24"/>
          <w:szCs w:val="24"/>
        </w:rPr>
        <w:t>e</w:t>
      </w:r>
      <w:r w:rsidR="00EC26C5">
        <w:rPr>
          <w:rFonts w:cs="Times New Roman"/>
          <w:sz w:val="24"/>
          <w:szCs w:val="24"/>
        </w:rPr>
        <w:t xml:space="preserve"> field </w:t>
      </w:r>
      <w:r w:rsidR="00F139D8">
        <w:rPr>
          <w:rFonts w:cs="Times New Roman"/>
          <w:sz w:val="24"/>
          <w:szCs w:val="24"/>
        </w:rPr>
        <w:t xml:space="preserve">of solar-aerostatic flight </w:t>
      </w:r>
      <w:r w:rsidR="00EC26C5">
        <w:rPr>
          <w:rFonts w:cs="Times New Roman"/>
          <w:sz w:val="24"/>
          <w:szCs w:val="24"/>
        </w:rPr>
        <w:t xml:space="preserve">troubles the definition of </w:t>
      </w:r>
      <w:r w:rsidR="00B9142D">
        <w:rPr>
          <w:rFonts w:cs="Times New Roman"/>
          <w:sz w:val="24"/>
          <w:szCs w:val="24"/>
        </w:rPr>
        <w:t>the</w:t>
      </w:r>
      <w:r w:rsidR="00EC26C5">
        <w:rPr>
          <w:rFonts w:cs="Times New Roman"/>
          <w:sz w:val="24"/>
          <w:szCs w:val="24"/>
        </w:rPr>
        <w:t xml:space="preserve"> artist’s studio </w:t>
      </w:r>
      <w:r w:rsidR="00F139D8">
        <w:rPr>
          <w:rFonts w:cs="Times New Roman"/>
          <w:sz w:val="24"/>
          <w:szCs w:val="24"/>
        </w:rPr>
        <w:t xml:space="preserve">as an </w:t>
      </w:r>
      <w:r w:rsidR="00F139D8">
        <w:rPr>
          <w:rFonts w:cs="Times New Roman"/>
          <w:sz w:val="24"/>
          <w:szCs w:val="24"/>
        </w:rPr>
        <w:lastRenderedPageBreak/>
        <w:t xml:space="preserve">enterprise </w:t>
      </w:r>
      <w:r w:rsidR="00EC26C5">
        <w:rPr>
          <w:rFonts w:cs="Times New Roman"/>
          <w:sz w:val="24"/>
          <w:szCs w:val="24"/>
        </w:rPr>
        <w:t>oriented toward marke</w:t>
      </w:r>
      <w:r w:rsidR="00F139D8">
        <w:rPr>
          <w:rFonts w:cs="Times New Roman"/>
          <w:sz w:val="24"/>
          <w:szCs w:val="24"/>
        </w:rPr>
        <w:t xml:space="preserve">ting objects in the art world. </w:t>
      </w:r>
      <w:r w:rsidR="00DA178E">
        <w:rPr>
          <w:rFonts w:cs="Times New Roman"/>
          <w:sz w:val="24"/>
          <w:szCs w:val="24"/>
        </w:rPr>
        <w:t xml:space="preserve"> </w:t>
      </w:r>
      <w:r w:rsidR="00EC26C5">
        <w:rPr>
          <w:rFonts w:cs="Times New Roman"/>
          <w:sz w:val="24"/>
          <w:szCs w:val="24"/>
        </w:rPr>
        <w:t>Indeed, the results of Saraceno’s collaborative re</w:t>
      </w:r>
      <w:r w:rsidR="00B9142D">
        <w:rPr>
          <w:rFonts w:cs="Times New Roman"/>
          <w:sz w:val="24"/>
          <w:szCs w:val="24"/>
        </w:rPr>
        <w:t xml:space="preserve">sidency at </w:t>
      </w:r>
      <w:r w:rsidR="00EC26C5">
        <w:rPr>
          <w:rFonts w:cs="Times New Roman"/>
          <w:sz w:val="24"/>
          <w:szCs w:val="24"/>
        </w:rPr>
        <w:t xml:space="preserve">the Massachusetts Institute of Technology (MIT) </w:t>
      </w:r>
      <w:r w:rsidR="00B9142D">
        <w:rPr>
          <w:rFonts w:cs="Times New Roman"/>
          <w:sz w:val="24"/>
          <w:szCs w:val="24"/>
        </w:rPr>
        <w:t xml:space="preserve">where he is working with </w:t>
      </w:r>
      <w:r w:rsidR="00F139D8">
        <w:rPr>
          <w:rFonts w:cs="Times New Roman"/>
          <w:sz w:val="24"/>
          <w:szCs w:val="24"/>
        </w:rPr>
        <w:t xml:space="preserve">Lodovica Illari, </w:t>
      </w:r>
      <w:r w:rsidR="00B9142D">
        <w:rPr>
          <w:rFonts w:cs="Times New Roman"/>
          <w:sz w:val="24"/>
          <w:szCs w:val="24"/>
        </w:rPr>
        <w:t xml:space="preserve">Glenn Flierl and Bill McKenna within the Earth, Atmospheric and Planetary Sciences (EAPS) department to visualize </w:t>
      </w:r>
      <w:r w:rsidR="00B9142D" w:rsidRPr="00BD07BB">
        <w:rPr>
          <w:rFonts w:cs="Times New Roman"/>
          <w:i/>
          <w:sz w:val="24"/>
          <w:szCs w:val="24"/>
        </w:rPr>
        <w:t xml:space="preserve">Aerocene </w:t>
      </w:r>
      <w:r w:rsidR="00B9142D">
        <w:rPr>
          <w:rFonts w:cs="Times New Roman"/>
          <w:sz w:val="24"/>
          <w:szCs w:val="24"/>
        </w:rPr>
        <w:t xml:space="preserve">sculpture journeys around the world, </w:t>
      </w:r>
      <w:r w:rsidR="00EC26C5">
        <w:rPr>
          <w:rFonts w:cs="Times New Roman"/>
          <w:sz w:val="24"/>
          <w:szCs w:val="24"/>
        </w:rPr>
        <w:t xml:space="preserve">have been presented in conferences, tested in hackathons and showcased at the World Economic Forum in Davos. At the same time, such achievements beyond the traditional space of art pose </w:t>
      </w:r>
      <w:r w:rsidR="00F139D8">
        <w:rPr>
          <w:rFonts w:cs="Times New Roman"/>
          <w:sz w:val="24"/>
          <w:szCs w:val="24"/>
        </w:rPr>
        <w:t>obvious</w:t>
      </w:r>
      <w:r w:rsidR="00EC26C5">
        <w:rPr>
          <w:rFonts w:cs="Times New Roman"/>
          <w:sz w:val="24"/>
          <w:szCs w:val="24"/>
        </w:rPr>
        <w:t xml:space="preserve"> challenges to the way Saraceno’s projects are funded, made public, and released into the world.</w:t>
      </w:r>
      <w:r w:rsidR="003961B0">
        <w:rPr>
          <w:rFonts w:cs="Times New Roman"/>
          <w:sz w:val="24"/>
          <w:szCs w:val="24"/>
        </w:rPr>
        <w:t xml:space="preserve">  Although beyond the scope of this article, it is important to acknowledge the risk-taking and vulnerability implied in Saraceno’s attempt to make an art project ‘open source’</w:t>
      </w:r>
      <w:r w:rsidR="00DA178E">
        <w:rPr>
          <w:rFonts w:cs="Times New Roman"/>
          <w:sz w:val="24"/>
          <w:szCs w:val="24"/>
        </w:rPr>
        <w:t xml:space="preserve"> while sustaining </w:t>
      </w:r>
      <w:r w:rsidR="00FA0345">
        <w:rPr>
          <w:rFonts w:cs="Times New Roman"/>
          <w:sz w:val="24"/>
          <w:szCs w:val="24"/>
        </w:rPr>
        <w:t>a studio-based practice and the livelihoods of those who depend on it</w:t>
      </w:r>
      <w:r w:rsidR="003961B0">
        <w:rPr>
          <w:rFonts w:cs="Times New Roman"/>
          <w:sz w:val="24"/>
          <w:szCs w:val="24"/>
        </w:rPr>
        <w:t xml:space="preserve">. </w:t>
      </w:r>
    </w:p>
    <w:p w14:paraId="12F8BB29" w14:textId="77777777" w:rsidR="00AE28AC" w:rsidRDefault="00AE28AC" w:rsidP="00B50706">
      <w:pPr>
        <w:spacing w:line="480" w:lineRule="auto"/>
        <w:ind w:firstLine="720"/>
        <w:jc w:val="center"/>
        <w:rPr>
          <w:rFonts w:cs="Times New Roman"/>
          <w:sz w:val="24"/>
          <w:szCs w:val="24"/>
        </w:rPr>
      </w:pPr>
    </w:p>
    <w:p w14:paraId="4BDB7C79" w14:textId="3154F03E" w:rsidR="00AE28AC" w:rsidRDefault="00AE28AC" w:rsidP="00B50706">
      <w:pPr>
        <w:spacing w:line="480" w:lineRule="auto"/>
        <w:ind w:firstLine="720"/>
        <w:jc w:val="center"/>
        <w:rPr>
          <w:rFonts w:cs="Times New Roman"/>
          <w:sz w:val="24"/>
          <w:szCs w:val="24"/>
        </w:rPr>
      </w:pPr>
      <w:r>
        <w:rPr>
          <w:rFonts w:cs="Times New Roman"/>
          <w:sz w:val="24"/>
          <w:szCs w:val="24"/>
        </w:rPr>
        <w:t>[</w:t>
      </w:r>
      <w:r w:rsidR="00D331D0">
        <w:rPr>
          <w:rFonts w:cs="Times New Roman"/>
          <w:sz w:val="24"/>
          <w:szCs w:val="24"/>
        </w:rPr>
        <w:t>Figure 2</w:t>
      </w:r>
      <w:r>
        <w:rPr>
          <w:rFonts w:cs="Times New Roman"/>
          <w:sz w:val="24"/>
          <w:szCs w:val="24"/>
        </w:rPr>
        <w:t xml:space="preserve">] </w:t>
      </w:r>
    </w:p>
    <w:p w14:paraId="5A74DFA8" w14:textId="77777777" w:rsidR="00D331D0" w:rsidRPr="00D331D0" w:rsidRDefault="00B50706" w:rsidP="00D331D0">
      <w:pPr>
        <w:spacing w:line="480" w:lineRule="auto"/>
        <w:ind w:firstLine="720"/>
        <w:jc w:val="center"/>
        <w:rPr>
          <w:rFonts w:cs="Times New Roman"/>
          <w:i/>
          <w:sz w:val="24"/>
          <w:szCs w:val="24"/>
        </w:rPr>
      </w:pPr>
      <w:r w:rsidRPr="00AE28AC">
        <w:rPr>
          <w:rFonts w:cs="Times New Roman"/>
          <w:sz w:val="24"/>
          <w:szCs w:val="24"/>
        </w:rPr>
        <w:t xml:space="preserve">Figure </w:t>
      </w:r>
      <w:r w:rsidR="00F46F1D" w:rsidRPr="00AE28AC">
        <w:rPr>
          <w:rFonts w:cs="Times New Roman"/>
          <w:sz w:val="24"/>
          <w:szCs w:val="24"/>
        </w:rPr>
        <w:t>2:</w:t>
      </w:r>
      <w:r w:rsidR="00F46F1D">
        <w:rPr>
          <w:rFonts w:cs="Times New Roman"/>
          <w:sz w:val="24"/>
          <w:szCs w:val="24"/>
        </w:rPr>
        <w:t xml:space="preserve"> </w:t>
      </w:r>
      <w:r w:rsidR="007D58E7" w:rsidRPr="007D58E7">
        <w:rPr>
          <w:rFonts w:cs="Times New Roman"/>
          <w:sz w:val="24"/>
          <w:szCs w:val="24"/>
        </w:rPr>
        <w:t>Tomás Saraceno</w:t>
      </w:r>
      <w:r w:rsidR="007D58E7" w:rsidRPr="007D58E7">
        <w:rPr>
          <w:rFonts w:cs="Times New Roman"/>
          <w:sz w:val="24"/>
          <w:szCs w:val="24"/>
        </w:rPr>
        <w:br/>
      </w:r>
      <w:r w:rsidR="00D331D0" w:rsidRPr="00D331D0">
        <w:rPr>
          <w:rFonts w:cs="Times New Roman"/>
          <w:iCs/>
          <w:sz w:val="24"/>
          <w:szCs w:val="24"/>
        </w:rPr>
        <w:t>D-OAEC Aerocene</w:t>
      </w:r>
      <w:r w:rsidR="00D331D0" w:rsidRPr="00D331D0">
        <w:rPr>
          <w:rFonts w:cs="Times New Roman"/>
          <w:sz w:val="24"/>
          <w:szCs w:val="24"/>
        </w:rPr>
        <w:t> launches at White Sands (NM, United States), 2015</w:t>
      </w:r>
      <w:r w:rsidR="00D331D0" w:rsidRPr="00D331D0">
        <w:rPr>
          <w:rFonts w:cs="Times New Roman"/>
          <w:sz w:val="24"/>
          <w:szCs w:val="24"/>
        </w:rPr>
        <w:br/>
        <w:t>The launches in White Sands and the symposium “Space without Rockets,” initiated by Tomás Saraceno, were organized together with the curators Rob La Frenais and Kerry Doyle for the exhibition “Territory of the Imagination” at the Rubin Center for the Visual Arts. The sculpture D-OAEC Aerocene is made possible due to the generous support of Christian Just Linde. The artistic experiment achieved two world records of the first and the longest solely solar manned flight. Courtesy the artist; Pinksummer contemporary art, Genoa; Tanya Bonakdar, New York; Andersen's Contemporary, Copenhagen; Esther Schipper, Berlin.</w:t>
      </w:r>
      <w:r w:rsidR="00D331D0" w:rsidRPr="00D331D0">
        <w:rPr>
          <w:rFonts w:cs="Times New Roman"/>
          <w:sz w:val="24"/>
          <w:szCs w:val="24"/>
        </w:rPr>
        <w:br/>
        <w:t>© Photography by Studio Tomás Saraceno, 2015</w:t>
      </w:r>
    </w:p>
    <w:p w14:paraId="11EF5D11" w14:textId="027EEDC9" w:rsidR="00B50706" w:rsidRDefault="00B50706" w:rsidP="00B50706">
      <w:pPr>
        <w:spacing w:line="480" w:lineRule="auto"/>
        <w:ind w:firstLine="720"/>
        <w:jc w:val="center"/>
        <w:rPr>
          <w:rFonts w:cs="Times New Roman"/>
          <w:sz w:val="24"/>
          <w:szCs w:val="24"/>
        </w:rPr>
      </w:pPr>
    </w:p>
    <w:p w14:paraId="64324E5D" w14:textId="77777777" w:rsidR="00B50706" w:rsidRPr="00EC26C5" w:rsidRDefault="00B50706" w:rsidP="00B50706">
      <w:pPr>
        <w:spacing w:line="480" w:lineRule="auto"/>
        <w:ind w:firstLine="720"/>
        <w:jc w:val="center"/>
        <w:rPr>
          <w:rFonts w:cs="Times New Roman"/>
          <w:sz w:val="24"/>
          <w:szCs w:val="24"/>
        </w:rPr>
      </w:pPr>
    </w:p>
    <w:p w14:paraId="50449CC9" w14:textId="0C411E44" w:rsidR="00232425" w:rsidRDefault="005814AD" w:rsidP="007342E9">
      <w:pPr>
        <w:spacing w:line="480" w:lineRule="auto"/>
        <w:ind w:firstLine="720"/>
        <w:rPr>
          <w:rFonts w:cs="Times New Roman"/>
          <w:sz w:val="24"/>
          <w:szCs w:val="24"/>
        </w:rPr>
      </w:pPr>
      <w:r>
        <w:rPr>
          <w:rFonts w:cs="Times New Roman"/>
          <w:sz w:val="24"/>
          <w:szCs w:val="24"/>
        </w:rPr>
        <w:t>T</w:t>
      </w:r>
      <w:r w:rsidR="00EC26C5">
        <w:rPr>
          <w:rFonts w:cs="Times New Roman"/>
          <w:sz w:val="24"/>
          <w:szCs w:val="24"/>
        </w:rPr>
        <w:t xml:space="preserve">he complexity of </w:t>
      </w:r>
      <w:r w:rsidR="003961B0" w:rsidRPr="003961B0">
        <w:rPr>
          <w:rFonts w:cs="Times New Roman"/>
          <w:i/>
          <w:sz w:val="24"/>
          <w:szCs w:val="24"/>
        </w:rPr>
        <w:t>Aerocene</w:t>
      </w:r>
      <w:r w:rsidR="00EC26C5">
        <w:rPr>
          <w:rFonts w:cs="Times New Roman"/>
          <w:sz w:val="24"/>
          <w:szCs w:val="24"/>
        </w:rPr>
        <w:t xml:space="preserve"> collaborations </w:t>
      </w:r>
      <w:r>
        <w:rPr>
          <w:rFonts w:cs="Times New Roman"/>
          <w:sz w:val="24"/>
          <w:szCs w:val="24"/>
        </w:rPr>
        <w:t>are encapsulated in</w:t>
      </w:r>
      <w:r w:rsidR="00EC26C5">
        <w:rPr>
          <w:rFonts w:cs="Times New Roman"/>
          <w:sz w:val="24"/>
          <w:szCs w:val="24"/>
        </w:rPr>
        <w:t xml:space="preserve"> the</w:t>
      </w:r>
      <w:r w:rsidR="00447B68">
        <w:rPr>
          <w:rFonts w:cs="Times New Roman"/>
          <w:sz w:val="24"/>
          <w:szCs w:val="24"/>
        </w:rPr>
        <w:t xml:space="preserve"> </w:t>
      </w:r>
      <w:r w:rsidR="003961B0">
        <w:rPr>
          <w:rFonts w:cs="Times New Roman"/>
          <w:sz w:val="24"/>
          <w:szCs w:val="24"/>
        </w:rPr>
        <w:t xml:space="preserve">launch of the </w:t>
      </w:r>
      <w:r w:rsidR="00D57379" w:rsidRPr="00D81CF7">
        <w:rPr>
          <w:rFonts w:cs="Times New Roman"/>
          <w:i/>
          <w:sz w:val="24"/>
          <w:szCs w:val="24"/>
        </w:rPr>
        <w:t>D-OAEC Aerocene</w:t>
      </w:r>
      <w:r w:rsidR="00A970E0">
        <w:rPr>
          <w:rFonts w:cs="Times New Roman"/>
          <w:sz w:val="24"/>
          <w:szCs w:val="24"/>
        </w:rPr>
        <w:t xml:space="preserve"> –</w:t>
      </w:r>
      <w:r w:rsidR="004960AB">
        <w:rPr>
          <w:rFonts w:cs="Times New Roman"/>
          <w:sz w:val="24"/>
          <w:szCs w:val="24"/>
        </w:rPr>
        <w:t xml:space="preserve"> </w:t>
      </w:r>
      <w:r w:rsidR="00C029A0">
        <w:rPr>
          <w:rFonts w:cs="Times New Roman"/>
          <w:sz w:val="24"/>
          <w:szCs w:val="24"/>
        </w:rPr>
        <w:t xml:space="preserve">an artwork that also qualifies as </w:t>
      </w:r>
      <w:r w:rsidR="009438B5" w:rsidRPr="00D81CF7">
        <w:rPr>
          <w:rFonts w:cs="Times New Roman"/>
          <w:sz w:val="24"/>
          <w:szCs w:val="24"/>
        </w:rPr>
        <w:t xml:space="preserve">the </w:t>
      </w:r>
      <w:r w:rsidR="00A970E0">
        <w:rPr>
          <w:rFonts w:cs="Times New Roman"/>
          <w:sz w:val="24"/>
          <w:szCs w:val="24"/>
        </w:rPr>
        <w:t xml:space="preserve">world’s </w:t>
      </w:r>
      <w:r w:rsidR="00FA0345">
        <w:rPr>
          <w:rFonts w:cs="Times New Roman"/>
          <w:sz w:val="24"/>
          <w:szCs w:val="24"/>
        </w:rPr>
        <w:t>‘</w:t>
      </w:r>
      <w:r w:rsidR="009438B5" w:rsidRPr="00D81CF7">
        <w:rPr>
          <w:rFonts w:cs="Times New Roman"/>
          <w:sz w:val="24"/>
          <w:szCs w:val="24"/>
        </w:rPr>
        <w:t xml:space="preserve">first </w:t>
      </w:r>
      <w:r w:rsidR="00447B68" w:rsidRPr="00D81CF7">
        <w:rPr>
          <w:rFonts w:cs="Times New Roman"/>
          <w:sz w:val="24"/>
          <w:szCs w:val="24"/>
        </w:rPr>
        <w:t xml:space="preserve">fully </w:t>
      </w:r>
      <w:r w:rsidR="009438B5" w:rsidRPr="00D81CF7">
        <w:rPr>
          <w:rFonts w:cs="Times New Roman"/>
          <w:sz w:val="24"/>
          <w:szCs w:val="24"/>
        </w:rPr>
        <w:t>certified, manned solar balloon</w:t>
      </w:r>
      <w:r w:rsidR="00FA0345">
        <w:rPr>
          <w:rFonts w:cs="Times New Roman"/>
          <w:sz w:val="24"/>
          <w:szCs w:val="24"/>
        </w:rPr>
        <w:t>’</w:t>
      </w:r>
      <w:r w:rsidR="009438B5" w:rsidRPr="00D81CF7">
        <w:rPr>
          <w:rFonts w:cs="Times New Roman"/>
          <w:sz w:val="24"/>
          <w:szCs w:val="24"/>
        </w:rPr>
        <w:t xml:space="preserve"> </w:t>
      </w:r>
      <w:r w:rsidR="00A970E0">
        <w:rPr>
          <w:rFonts w:cs="Times New Roman"/>
          <w:sz w:val="24"/>
          <w:szCs w:val="24"/>
        </w:rPr>
        <w:t>–</w:t>
      </w:r>
      <w:r w:rsidR="00DC70BE">
        <w:rPr>
          <w:rFonts w:cs="Times New Roman"/>
          <w:sz w:val="24"/>
          <w:szCs w:val="24"/>
        </w:rPr>
        <w:t xml:space="preserve"> </w:t>
      </w:r>
      <w:r w:rsidR="009438B5">
        <w:rPr>
          <w:rFonts w:cs="Times New Roman"/>
          <w:sz w:val="24"/>
          <w:szCs w:val="24"/>
        </w:rPr>
        <w:t>in</w:t>
      </w:r>
      <w:r w:rsidR="004960AB">
        <w:rPr>
          <w:rFonts w:cs="Times New Roman"/>
          <w:sz w:val="24"/>
          <w:szCs w:val="24"/>
        </w:rPr>
        <w:t xml:space="preserve"> White Sands, </w:t>
      </w:r>
      <w:r w:rsidR="009438B5">
        <w:rPr>
          <w:rFonts w:cs="Times New Roman"/>
          <w:sz w:val="24"/>
          <w:szCs w:val="24"/>
        </w:rPr>
        <w:t>New Mexico</w:t>
      </w:r>
      <w:r w:rsidR="00A04B44">
        <w:rPr>
          <w:rFonts w:cs="Times New Roman"/>
          <w:sz w:val="24"/>
          <w:szCs w:val="24"/>
        </w:rPr>
        <w:t xml:space="preserve"> </w:t>
      </w:r>
      <w:r w:rsidR="00A04B44" w:rsidRPr="00830ED7">
        <w:rPr>
          <w:rFonts w:cs="Times New Roman"/>
          <w:sz w:val="24"/>
          <w:szCs w:val="24"/>
        </w:rPr>
        <w:t>(</w:t>
      </w:r>
      <w:r w:rsidR="00A04B44">
        <w:rPr>
          <w:rFonts w:cs="Times New Roman"/>
          <w:sz w:val="24"/>
          <w:szCs w:val="24"/>
        </w:rPr>
        <w:t xml:space="preserve">see </w:t>
      </w:r>
      <w:r w:rsidR="00A04B44" w:rsidRPr="00830ED7">
        <w:rPr>
          <w:rFonts w:cs="Times New Roman"/>
          <w:sz w:val="24"/>
          <w:szCs w:val="24"/>
        </w:rPr>
        <w:t>Figure</w:t>
      </w:r>
      <w:r w:rsidR="00A04B44">
        <w:rPr>
          <w:rFonts w:cs="Times New Roman"/>
          <w:sz w:val="24"/>
          <w:szCs w:val="24"/>
        </w:rPr>
        <w:t xml:space="preserve"> </w:t>
      </w:r>
      <w:r w:rsidR="00F46F1D">
        <w:rPr>
          <w:rFonts w:cs="Times New Roman"/>
          <w:sz w:val="24"/>
          <w:szCs w:val="24"/>
        </w:rPr>
        <w:t>2</w:t>
      </w:r>
      <w:r w:rsidR="00A04B44" w:rsidRPr="00830ED7">
        <w:rPr>
          <w:rFonts w:cs="Times New Roman"/>
          <w:sz w:val="24"/>
          <w:szCs w:val="24"/>
        </w:rPr>
        <w:t>)</w:t>
      </w:r>
      <w:r w:rsidR="00A04B44">
        <w:rPr>
          <w:rFonts w:cs="Times New Roman"/>
          <w:sz w:val="24"/>
          <w:szCs w:val="24"/>
        </w:rPr>
        <w:t xml:space="preserve">. </w:t>
      </w:r>
      <w:r w:rsidR="008D4965">
        <w:rPr>
          <w:rFonts w:cs="Times New Roman"/>
          <w:sz w:val="24"/>
          <w:szCs w:val="24"/>
        </w:rPr>
        <w:t>The launch</w:t>
      </w:r>
      <w:r w:rsidR="00A970E0" w:rsidRPr="00A970E0">
        <w:rPr>
          <w:rFonts w:cs="Times New Roman"/>
          <w:sz w:val="24"/>
          <w:szCs w:val="24"/>
        </w:rPr>
        <w:t xml:space="preserve"> and the sym</w:t>
      </w:r>
      <w:r w:rsidR="003961B0">
        <w:rPr>
          <w:rFonts w:cs="Times New Roman"/>
          <w:sz w:val="24"/>
          <w:szCs w:val="24"/>
        </w:rPr>
        <w:t xml:space="preserve">posium “Space without Rockets” </w:t>
      </w:r>
      <w:r w:rsidR="00A970E0" w:rsidRPr="00A970E0">
        <w:rPr>
          <w:rFonts w:cs="Times New Roman"/>
          <w:sz w:val="24"/>
          <w:szCs w:val="24"/>
        </w:rPr>
        <w:t xml:space="preserve">were organized </w:t>
      </w:r>
      <w:r w:rsidR="003961B0">
        <w:rPr>
          <w:rFonts w:cs="Times New Roman"/>
          <w:sz w:val="24"/>
          <w:szCs w:val="24"/>
        </w:rPr>
        <w:t xml:space="preserve">by Saraceno </w:t>
      </w:r>
      <w:r w:rsidR="00A970E0" w:rsidRPr="00A970E0">
        <w:rPr>
          <w:rFonts w:cs="Times New Roman"/>
          <w:sz w:val="24"/>
          <w:szCs w:val="24"/>
        </w:rPr>
        <w:t>together with the curators Rob La Frenais and Kerry Doyle for the exhibition “Territory of the Imagination” at the Rubin Center for the Visual Arts</w:t>
      </w:r>
      <w:r w:rsidR="00A970E0">
        <w:rPr>
          <w:rFonts w:cs="Times New Roman"/>
          <w:sz w:val="24"/>
          <w:szCs w:val="24"/>
        </w:rPr>
        <w:t xml:space="preserve"> in El Paso, Texas</w:t>
      </w:r>
      <w:r w:rsidR="00A970E0" w:rsidRPr="00A970E0">
        <w:rPr>
          <w:rFonts w:cs="Times New Roman"/>
          <w:sz w:val="24"/>
          <w:szCs w:val="24"/>
        </w:rPr>
        <w:t>.</w:t>
      </w:r>
      <w:r w:rsidR="003252B3">
        <w:rPr>
          <w:rFonts w:cs="Times New Roman"/>
          <w:sz w:val="24"/>
          <w:szCs w:val="24"/>
        </w:rPr>
        <w:t xml:space="preserve">  As a site, White Sands carries the significance of being the place where the first nuclear weapon tests were carried out – events that some scholars have argued herald the beginning of the Anthropocene (Waters et al., 2015).  The solar</w:t>
      </w:r>
      <w:r w:rsidR="003961B0">
        <w:rPr>
          <w:rFonts w:cs="Times New Roman"/>
          <w:sz w:val="24"/>
          <w:szCs w:val="24"/>
        </w:rPr>
        <w:t>-elemental</w:t>
      </w:r>
      <w:r w:rsidR="003252B3">
        <w:rPr>
          <w:rFonts w:cs="Times New Roman"/>
          <w:sz w:val="24"/>
          <w:szCs w:val="24"/>
        </w:rPr>
        <w:t xml:space="preserve"> performance of the </w:t>
      </w:r>
      <w:r w:rsidR="003252B3" w:rsidRPr="003961B0">
        <w:rPr>
          <w:rFonts w:cs="Times New Roman"/>
          <w:i/>
          <w:sz w:val="24"/>
          <w:szCs w:val="24"/>
        </w:rPr>
        <w:t>D-OAEC Aerocene</w:t>
      </w:r>
      <w:r w:rsidR="003252B3">
        <w:rPr>
          <w:rFonts w:cs="Times New Roman"/>
          <w:sz w:val="24"/>
          <w:szCs w:val="24"/>
        </w:rPr>
        <w:t xml:space="preserve"> </w:t>
      </w:r>
      <w:r w:rsidR="00DC70BE">
        <w:rPr>
          <w:rFonts w:cs="Times New Roman"/>
          <w:sz w:val="24"/>
          <w:szCs w:val="24"/>
        </w:rPr>
        <w:t>t</w:t>
      </w:r>
      <w:r w:rsidR="003961B0">
        <w:rPr>
          <w:rFonts w:cs="Times New Roman"/>
          <w:sz w:val="24"/>
          <w:szCs w:val="24"/>
        </w:rPr>
        <w:t>here</w:t>
      </w:r>
      <w:r w:rsidR="00FA0345">
        <w:rPr>
          <w:rFonts w:cs="Times New Roman"/>
          <w:sz w:val="24"/>
          <w:szCs w:val="24"/>
        </w:rPr>
        <w:t>fore</w:t>
      </w:r>
      <w:r w:rsidR="003961B0">
        <w:rPr>
          <w:rFonts w:cs="Times New Roman"/>
          <w:sz w:val="24"/>
          <w:szCs w:val="24"/>
        </w:rPr>
        <w:t xml:space="preserve"> </w:t>
      </w:r>
      <w:r w:rsidR="003252B3">
        <w:rPr>
          <w:rFonts w:cs="Times New Roman"/>
          <w:sz w:val="24"/>
          <w:szCs w:val="24"/>
        </w:rPr>
        <w:t xml:space="preserve">makes an explicit commentary on the ecologies of toxicity that have characterized the </w:t>
      </w:r>
      <w:r w:rsidR="003961B0">
        <w:rPr>
          <w:rFonts w:cs="Times New Roman"/>
          <w:sz w:val="24"/>
          <w:szCs w:val="24"/>
        </w:rPr>
        <w:t>last</w:t>
      </w:r>
      <w:r w:rsidR="003252B3">
        <w:rPr>
          <w:rFonts w:cs="Times New Roman"/>
          <w:sz w:val="24"/>
          <w:szCs w:val="24"/>
        </w:rPr>
        <w:t xml:space="preserve"> century</w:t>
      </w:r>
      <w:r w:rsidR="003961B0">
        <w:rPr>
          <w:rFonts w:cs="Times New Roman"/>
          <w:sz w:val="24"/>
          <w:szCs w:val="24"/>
        </w:rPr>
        <w:t xml:space="preserve"> (see also Engelmann, 2016a)</w:t>
      </w:r>
      <w:r w:rsidR="003252B3">
        <w:rPr>
          <w:rFonts w:cs="Times New Roman"/>
          <w:sz w:val="24"/>
          <w:szCs w:val="24"/>
        </w:rPr>
        <w:t xml:space="preserve">. </w:t>
      </w:r>
      <w:r w:rsidR="000B4161">
        <w:rPr>
          <w:rFonts w:cs="Times New Roman"/>
          <w:sz w:val="24"/>
          <w:szCs w:val="24"/>
        </w:rPr>
        <w:t xml:space="preserve">The launch </w:t>
      </w:r>
      <w:r w:rsidR="00C029A0">
        <w:rPr>
          <w:rFonts w:cs="Times New Roman"/>
          <w:sz w:val="24"/>
          <w:szCs w:val="24"/>
        </w:rPr>
        <w:t xml:space="preserve">of the </w:t>
      </w:r>
      <w:r w:rsidR="00C029A0" w:rsidRPr="00C029A0">
        <w:rPr>
          <w:rFonts w:cs="Times New Roman"/>
          <w:i/>
          <w:sz w:val="24"/>
          <w:szCs w:val="24"/>
        </w:rPr>
        <w:t>D-OAEC Aerocene</w:t>
      </w:r>
      <w:r w:rsidR="00C029A0">
        <w:rPr>
          <w:rFonts w:cs="Times New Roman"/>
          <w:sz w:val="24"/>
          <w:szCs w:val="24"/>
        </w:rPr>
        <w:t xml:space="preserve"> </w:t>
      </w:r>
      <w:r w:rsidR="000B4161">
        <w:rPr>
          <w:rFonts w:cs="Times New Roman"/>
          <w:sz w:val="24"/>
          <w:szCs w:val="24"/>
        </w:rPr>
        <w:t xml:space="preserve">was </w:t>
      </w:r>
      <w:r w:rsidR="00DC70BE">
        <w:rPr>
          <w:rFonts w:cs="Times New Roman"/>
          <w:sz w:val="24"/>
          <w:szCs w:val="24"/>
        </w:rPr>
        <w:t xml:space="preserve">notably </w:t>
      </w:r>
      <w:r w:rsidR="000B4161">
        <w:rPr>
          <w:rFonts w:cs="Times New Roman"/>
          <w:sz w:val="24"/>
          <w:szCs w:val="24"/>
        </w:rPr>
        <w:t>attended by John Powell, founder of JP Aerospace, a company that promotes affordable access to outer space via high-altitude</w:t>
      </w:r>
      <w:r w:rsidR="00DC70BE">
        <w:rPr>
          <w:rFonts w:cs="Times New Roman"/>
          <w:sz w:val="24"/>
          <w:szCs w:val="24"/>
        </w:rPr>
        <w:t xml:space="preserve"> platforms</w:t>
      </w:r>
      <w:r w:rsidR="000B4161">
        <w:rPr>
          <w:rFonts w:cs="Times New Roman"/>
          <w:sz w:val="24"/>
          <w:szCs w:val="24"/>
        </w:rPr>
        <w:t xml:space="preserve"> </w:t>
      </w:r>
      <w:r w:rsidR="00DC70BE">
        <w:rPr>
          <w:rFonts w:cs="Times New Roman"/>
          <w:sz w:val="24"/>
          <w:szCs w:val="24"/>
        </w:rPr>
        <w:t>supporting</w:t>
      </w:r>
      <w:r w:rsidR="000B4161">
        <w:rPr>
          <w:rFonts w:cs="Times New Roman"/>
          <w:sz w:val="24"/>
          <w:szCs w:val="24"/>
        </w:rPr>
        <w:t xml:space="preserve"> experiments</w:t>
      </w:r>
      <w:r w:rsidR="008E51D3">
        <w:rPr>
          <w:rFonts w:cs="Times New Roman"/>
          <w:sz w:val="24"/>
          <w:szCs w:val="24"/>
        </w:rPr>
        <w:t xml:space="preserve"> </w:t>
      </w:r>
      <w:r w:rsidR="00FA0345">
        <w:rPr>
          <w:rFonts w:cs="Times New Roman"/>
          <w:sz w:val="24"/>
          <w:szCs w:val="24"/>
        </w:rPr>
        <w:t xml:space="preserve">designed by school children across the USA </w:t>
      </w:r>
      <w:r w:rsidR="008E51D3">
        <w:rPr>
          <w:rFonts w:cs="Times New Roman"/>
          <w:sz w:val="24"/>
          <w:szCs w:val="24"/>
        </w:rPr>
        <w:t xml:space="preserve">(see </w:t>
      </w:r>
      <w:r w:rsidR="000B4161">
        <w:rPr>
          <w:rFonts w:cs="Times New Roman"/>
          <w:sz w:val="24"/>
          <w:szCs w:val="24"/>
        </w:rPr>
        <w:t>Powell</w:t>
      </w:r>
      <w:r w:rsidR="00F139D8">
        <w:rPr>
          <w:rFonts w:cs="Times New Roman"/>
          <w:sz w:val="24"/>
          <w:szCs w:val="24"/>
        </w:rPr>
        <w:t>,</w:t>
      </w:r>
      <w:r w:rsidR="000B4161">
        <w:rPr>
          <w:rFonts w:cs="Times New Roman"/>
          <w:sz w:val="24"/>
          <w:szCs w:val="24"/>
        </w:rPr>
        <w:t xml:space="preserve"> 2008). </w:t>
      </w:r>
      <w:r w:rsidR="003252B3">
        <w:rPr>
          <w:rFonts w:cs="Times New Roman"/>
          <w:sz w:val="24"/>
          <w:szCs w:val="24"/>
        </w:rPr>
        <w:t xml:space="preserve"> </w:t>
      </w:r>
      <w:r w:rsidR="000B4161">
        <w:rPr>
          <w:rFonts w:cs="Times New Roman"/>
          <w:sz w:val="24"/>
          <w:szCs w:val="24"/>
        </w:rPr>
        <w:t>Daniel Schulz and Danja Burchard</w:t>
      </w:r>
      <w:r w:rsidR="003252B3">
        <w:rPr>
          <w:rFonts w:cs="Times New Roman"/>
          <w:sz w:val="24"/>
          <w:szCs w:val="24"/>
        </w:rPr>
        <w:t xml:space="preserve"> of Studio Saraceno</w:t>
      </w:r>
      <w:r w:rsidR="000B4161">
        <w:rPr>
          <w:rFonts w:cs="Times New Roman"/>
          <w:sz w:val="24"/>
          <w:szCs w:val="24"/>
        </w:rPr>
        <w:t xml:space="preserve"> aided in the performance of the </w:t>
      </w:r>
      <w:r w:rsidR="008D4965" w:rsidRPr="00D81CF7">
        <w:rPr>
          <w:rFonts w:cs="Times New Roman"/>
          <w:i/>
          <w:sz w:val="24"/>
          <w:szCs w:val="24"/>
        </w:rPr>
        <w:t>D-OAEC Aerocene</w:t>
      </w:r>
      <w:r w:rsidR="008D4965">
        <w:rPr>
          <w:rFonts w:cs="Times New Roman"/>
          <w:sz w:val="24"/>
          <w:szCs w:val="24"/>
        </w:rPr>
        <w:t xml:space="preserve"> </w:t>
      </w:r>
      <w:r w:rsidR="009352D9">
        <w:rPr>
          <w:rFonts w:cs="Times New Roman"/>
          <w:sz w:val="24"/>
          <w:szCs w:val="24"/>
        </w:rPr>
        <w:t xml:space="preserve">launch. </w:t>
      </w:r>
      <w:r w:rsidR="00C029A0">
        <w:rPr>
          <w:rFonts w:cs="Times New Roman"/>
          <w:sz w:val="24"/>
          <w:szCs w:val="24"/>
        </w:rPr>
        <w:t xml:space="preserve"> </w:t>
      </w:r>
      <w:r w:rsidR="008E51D3">
        <w:rPr>
          <w:rFonts w:cs="Times New Roman"/>
          <w:sz w:val="24"/>
          <w:szCs w:val="24"/>
        </w:rPr>
        <w:t>Enfolded in this event, therefore, were histories of solar</w:t>
      </w:r>
      <w:r w:rsidR="00C029A0">
        <w:rPr>
          <w:rFonts w:cs="Times New Roman"/>
          <w:sz w:val="24"/>
          <w:szCs w:val="24"/>
        </w:rPr>
        <w:t>-</w:t>
      </w:r>
      <w:r w:rsidR="008E51D3">
        <w:rPr>
          <w:rFonts w:cs="Times New Roman"/>
          <w:sz w:val="24"/>
          <w:szCs w:val="24"/>
        </w:rPr>
        <w:t xml:space="preserve">aerostatic </w:t>
      </w:r>
      <w:r w:rsidR="00CC004C">
        <w:rPr>
          <w:rFonts w:cs="Times New Roman"/>
          <w:sz w:val="24"/>
          <w:szCs w:val="24"/>
        </w:rPr>
        <w:t xml:space="preserve">flight and </w:t>
      </w:r>
      <w:r w:rsidR="003961B0">
        <w:rPr>
          <w:rFonts w:cs="Times New Roman"/>
          <w:sz w:val="24"/>
          <w:szCs w:val="24"/>
        </w:rPr>
        <w:t xml:space="preserve">engineering, para-chemical histories of toxicity and geopolitics, and critical artistic interventions </w:t>
      </w:r>
      <w:r w:rsidR="00FA0345">
        <w:rPr>
          <w:rFonts w:cs="Times New Roman"/>
          <w:sz w:val="24"/>
          <w:szCs w:val="24"/>
        </w:rPr>
        <w:t xml:space="preserve">in </w:t>
      </w:r>
      <w:r w:rsidR="003961B0">
        <w:rPr>
          <w:rFonts w:cs="Times New Roman"/>
          <w:sz w:val="24"/>
          <w:szCs w:val="24"/>
        </w:rPr>
        <w:t>the legacies of practice between humans and Earth’s elemental shell</w:t>
      </w:r>
      <w:r w:rsidR="009352D9">
        <w:rPr>
          <w:rFonts w:cs="Times New Roman"/>
          <w:sz w:val="24"/>
          <w:szCs w:val="24"/>
        </w:rPr>
        <w:t xml:space="preserve">. </w:t>
      </w:r>
    </w:p>
    <w:p w14:paraId="5DB60B30" w14:textId="1435F7B9" w:rsidR="00407BE2" w:rsidRDefault="00EC26C5" w:rsidP="00393E2C">
      <w:pPr>
        <w:spacing w:line="480" w:lineRule="auto"/>
        <w:ind w:firstLine="720"/>
        <w:rPr>
          <w:rFonts w:cs="Times New Roman"/>
          <w:sz w:val="24"/>
          <w:szCs w:val="24"/>
        </w:rPr>
      </w:pPr>
      <w:r>
        <w:rPr>
          <w:rFonts w:cs="Times New Roman"/>
          <w:sz w:val="24"/>
          <w:szCs w:val="24"/>
        </w:rPr>
        <w:t xml:space="preserve">In some ways, perhaps, it might seem that this image </w:t>
      </w:r>
      <w:r w:rsidR="00E06B59">
        <w:rPr>
          <w:rFonts w:cs="Times New Roman"/>
          <w:sz w:val="24"/>
          <w:szCs w:val="24"/>
        </w:rPr>
        <w:t xml:space="preserve">(Figure </w:t>
      </w:r>
      <w:r w:rsidR="00F46F1D">
        <w:rPr>
          <w:rFonts w:cs="Times New Roman"/>
          <w:sz w:val="24"/>
          <w:szCs w:val="24"/>
        </w:rPr>
        <w:t>2</w:t>
      </w:r>
      <w:r w:rsidR="00E06B59">
        <w:rPr>
          <w:rFonts w:cs="Times New Roman"/>
          <w:sz w:val="24"/>
          <w:szCs w:val="24"/>
        </w:rPr>
        <w:t xml:space="preserve">) </w:t>
      </w:r>
      <w:r>
        <w:rPr>
          <w:rFonts w:cs="Times New Roman"/>
          <w:sz w:val="24"/>
          <w:szCs w:val="24"/>
        </w:rPr>
        <w:t>rehearses the experience of elevated transcendence through which the histories and geographies of much of aerodynamic and aerostatic flight is framed</w:t>
      </w:r>
      <w:r w:rsidR="00E06B59">
        <w:rPr>
          <w:rFonts w:cs="Times New Roman"/>
          <w:sz w:val="24"/>
          <w:szCs w:val="24"/>
        </w:rPr>
        <w:t xml:space="preserve"> (see Dorrian and Poussin 2013)</w:t>
      </w:r>
      <w:r>
        <w:rPr>
          <w:rFonts w:cs="Times New Roman"/>
          <w:sz w:val="24"/>
          <w:szCs w:val="24"/>
        </w:rPr>
        <w:t>. This, however, would be to caricature Saraceno’s work</w:t>
      </w:r>
      <w:r w:rsidR="009403E5">
        <w:rPr>
          <w:rFonts w:cs="Times New Roman"/>
          <w:sz w:val="24"/>
          <w:szCs w:val="24"/>
        </w:rPr>
        <w:t xml:space="preserve">, which </w:t>
      </w:r>
      <w:r w:rsidR="00C720AC">
        <w:rPr>
          <w:rFonts w:cs="Times New Roman"/>
          <w:sz w:val="24"/>
          <w:szCs w:val="24"/>
        </w:rPr>
        <w:t>as we have argued is</w:t>
      </w:r>
      <w:r w:rsidR="009403E5">
        <w:rPr>
          <w:rFonts w:cs="Times New Roman"/>
          <w:sz w:val="24"/>
          <w:szCs w:val="24"/>
        </w:rPr>
        <w:t xml:space="preserve"> </w:t>
      </w:r>
      <w:r w:rsidR="009403E5">
        <w:rPr>
          <w:rFonts w:cs="Times New Roman"/>
          <w:sz w:val="24"/>
          <w:szCs w:val="24"/>
        </w:rPr>
        <w:lastRenderedPageBreak/>
        <w:t xml:space="preserve">less about rising above the earth than it is about devising new ways of being and becoming immersed in the elemental conditions of the milieu that we call the air. </w:t>
      </w:r>
      <w:r w:rsidR="00955DCE">
        <w:rPr>
          <w:rFonts w:cs="Times New Roman"/>
          <w:sz w:val="24"/>
          <w:szCs w:val="24"/>
        </w:rPr>
        <w:t xml:space="preserve">As is evident in the multi-faceted meanings of </w:t>
      </w:r>
      <w:r w:rsidR="00955DCE" w:rsidRPr="00D81CF7">
        <w:rPr>
          <w:rFonts w:cs="Times New Roman"/>
          <w:i/>
          <w:sz w:val="24"/>
          <w:szCs w:val="24"/>
        </w:rPr>
        <w:t>Aerocene</w:t>
      </w:r>
      <w:r w:rsidR="00955DCE">
        <w:rPr>
          <w:rFonts w:cs="Times New Roman"/>
          <w:sz w:val="24"/>
          <w:szCs w:val="24"/>
        </w:rPr>
        <w:t xml:space="preserve">, </w:t>
      </w:r>
      <w:r w:rsidR="00216800">
        <w:rPr>
          <w:rFonts w:cs="Times New Roman"/>
          <w:sz w:val="24"/>
          <w:szCs w:val="24"/>
        </w:rPr>
        <w:t>Saraceno’s</w:t>
      </w:r>
      <w:r w:rsidR="00CC004C">
        <w:rPr>
          <w:rFonts w:cs="Times New Roman"/>
          <w:sz w:val="24"/>
          <w:szCs w:val="24"/>
        </w:rPr>
        <w:t xml:space="preserve"> aerosolar</w:t>
      </w:r>
      <w:r w:rsidR="00216800">
        <w:rPr>
          <w:rFonts w:cs="Times New Roman"/>
          <w:sz w:val="24"/>
          <w:szCs w:val="24"/>
        </w:rPr>
        <w:t xml:space="preserve"> </w:t>
      </w:r>
      <w:r w:rsidR="00CC004C">
        <w:rPr>
          <w:rFonts w:cs="Times New Roman"/>
          <w:sz w:val="24"/>
          <w:szCs w:val="24"/>
        </w:rPr>
        <w:t>endeavors</w:t>
      </w:r>
      <w:r w:rsidR="004960AB">
        <w:rPr>
          <w:rFonts w:cs="Times New Roman"/>
          <w:sz w:val="24"/>
          <w:szCs w:val="24"/>
        </w:rPr>
        <w:t xml:space="preserve"> </w:t>
      </w:r>
      <w:r w:rsidR="00216800">
        <w:rPr>
          <w:rFonts w:cs="Times New Roman"/>
          <w:sz w:val="24"/>
          <w:szCs w:val="24"/>
        </w:rPr>
        <w:t xml:space="preserve">don’t resolve </w:t>
      </w:r>
      <w:r w:rsidR="00B8771C" w:rsidRPr="00830ED7">
        <w:rPr>
          <w:rFonts w:cs="Times New Roman"/>
          <w:sz w:val="24"/>
          <w:szCs w:val="24"/>
        </w:rPr>
        <w:t>into a clea</w:t>
      </w:r>
      <w:r w:rsidR="00270337" w:rsidRPr="00830ED7">
        <w:rPr>
          <w:rFonts w:cs="Times New Roman"/>
          <w:sz w:val="24"/>
          <w:szCs w:val="24"/>
        </w:rPr>
        <w:t xml:space="preserve">rly defined object </w:t>
      </w:r>
      <w:r w:rsidR="00216800">
        <w:rPr>
          <w:rFonts w:cs="Times New Roman"/>
          <w:sz w:val="24"/>
          <w:szCs w:val="24"/>
        </w:rPr>
        <w:t>for thought</w:t>
      </w:r>
      <w:r w:rsidR="003F7A47">
        <w:rPr>
          <w:rFonts w:cs="Times New Roman"/>
          <w:sz w:val="24"/>
          <w:szCs w:val="24"/>
        </w:rPr>
        <w:t>,</w:t>
      </w:r>
      <w:r w:rsidR="00216800">
        <w:rPr>
          <w:rFonts w:cs="Times New Roman"/>
          <w:sz w:val="24"/>
          <w:szCs w:val="24"/>
        </w:rPr>
        <w:t xml:space="preserve"> or</w:t>
      </w:r>
      <w:r w:rsidR="00796900">
        <w:rPr>
          <w:rFonts w:cs="Times New Roman"/>
          <w:sz w:val="24"/>
          <w:szCs w:val="24"/>
        </w:rPr>
        <w:t xml:space="preserve"> into</w:t>
      </w:r>
      <w:r w:rsidR="00216800">
        <w:rPr>
          <w:rFonts w:cs="Times New Roman"/>
          <w:sz w:val="24"/>
          <w:szCs w:val="24"/>
        </w:rPr>
        <w:t xml:space="preserve"> a project</w:t>
      </w:r>
      <w:r w:rsidR="00270337" w:rsidRPr="00830ED7">
        <w:rPr>
          <w:rFonts w:cs="Times New Roman"/>
          <w:sz w:val="24"/>
          <w:szCs w:val="24"/>
        </w:rPr>
        <w:t xml:space="preserve"> </w:t>
      </w:r>
      <w:r w:rsidR="003F7A47">
        <w:rPr>
          <w:rFonts w:cs="Times New Roman"/>
          <w:sz w:val="24"/>
          <w:szCs w:val="24"/>
        </w:rPr>
        <w:t>to be interpreted</w:t>
      </w:r>
      <w:r w:rsidR="003F7A47" w:rsidRPr="00830ED7">
        <w:rPr>
          <w:rFonts w:cs="Times New Roman"/>
          <w:sz w:val="24"/>
          <w:szCs w:val="24"/>
        </w:rPr>
        <w:t xml:space="preserve"> </w:t>
      </w:r>
      <w:r w:rsidR="009403E5">
        <w:rPr>
          <w:rFonts w:cs="Times New Roman"/>
          <w:sz w:val="24"/>
          <w:szCs w:val="24"/>
        </w:rPr>
        <w:t>through</w:t>
      </w:r>
      <w:r w:rsidR="00216800">
        <w:rPr>
          <w:rFonts w:cs="Times New Roman"/>
          <w:sz w:val="24"/>
          <w:szCs w:val="24"/>
        </w:rPr>
        <w:t xml:space="preserve"> a</w:t>
      </w:r>
      <w:r w:rsidR="00EE3095">
        <w:rPr>
          <w:rFonts w:cs="Times New Roman"/>
          <w:sz w:val="24"/>
          <w:szCs w:val="24"/>
        </w:rPr>
        <w:t xml:space="preserve">ny </w:t>
      </w:r>
      <w:r w:rsidR="009403E5">
        <w:rPr>
          <w:rFonts w:cs="Times New Roman"/>
          <w:sz w:val="24"/>
          <w:szCs w:val="24"/>
        </w:rPr>
        <w:t>single critical lens</w:t>
      </w:r>
      <w:r w:rsidR="00EE3095">
        <w:rPr>
          <w:rFonts w:cs="Times New Roman"/>
          <w:sz w:val="24"/>
          <w:szCs w:val="24"/>
        </w:rPr>
        <w:t xml:space="preserve">. </w:t>
      </w:r>
      <w:r w:rsidR="00891E7A">
        <w:rPr>
          <w:rFonts w:cs="Times New Roman"/>
          <w:sz w:val="24"/>
          <w:szCs w:val="24"/>
        </w:rPr>
        <w:t>Like his other work</w:t>
      </w:r>
      <w:r w:rsidR="00485746">
        <w:rPr>
          <w:rFonts w:cs="Times New Roman"/>
          <w:sz w:val="24"/>
          <w:szCs w:val="24"/>
        </w:rPr>
        <w:t>s</w:t>
      </w:r>
      <w:r w:rsidR="00891E7A">
        <w:rPr>
          <w:rFonts w:cs="Times New Roman"/>
          <w:sz w:val="24"/>
          <w:szCs w:val="24"/>
        </w:rPr>
        <w:t>, t</w:t>
      </w:r>
      <w:r w:rsidR="00EE3095">
        <w:rPr>
          <w:rFonts w:cs="Times New Roman"/>
          <w:sz w:val="24"/>
          <w:szCs w:val="24"/>
        </w:rPr>
        <w:t xml:space="preserve">hey </w:t>
      </w:r>
      <w:r w:rsidR="009403E5">
        <w:rPr>
          <w:rFonts w:cs="Times New Roman"/>
          <w:sz w:val="24"/>
          <w:szCs w:val="24"/>
        </w:rPr>
        <w:t xml:space="preserve">are better approached in terms of how they provide </w:t>
      </w:r>
      <w:r w:rsidR="00216800">
        <w:rPr>
          <w:rFonts w:cs="Times New Roman"/>
          <w:sz w:val="24"/>
          <w:szCs w:val="24"/>
        </w:rPr>
        <w:t>a cluster</w:t>
      </w:r>
      <w:r w:rsidR="00270337" w:rsidRPr="00830ED7">
        <w:rPr>
          <w:rFonts w:cs="Times New Roman"/>
          <w:sz w:val="24"/>
          <w:szCs w:val="24"/>
        </w:rPr>
        <w:t xml:space="preserve"> </w:t>
      </w:r>
      <w:r w:rsidR="00B8771C" w:rsidRPr="00830ED7">
        <w:rPr>
          <w:rFonts w:cs="Times New Roman"/>
          <w:sz w:val="24"/>
          <w:szCs w:val="24"/>
        </w:rPr>
        <w:t>of propositions</w:t>
      </w:r>
      <w:r w:rsidR="00B457C3">
        <w:rPr>
          <w:rFonts w:cs="Times New Roman"/>
          <w:sz w:val="24"/>
          <w:szCs w:val="24"/>
        </w:rPr>
        <w:t xml:space="preserve"> as</w:t>
      </w:r>
      <w:r w:rsidR="00EE3095">
        <w:rPr>
          <w:rFonts w:cs="Times New Roman"/>
          <w:sz w:val="24"/>
          <w:szCs w:val="24"/>
        </w:rPr>
        <w:t xml:space="preserve"> lures for thinking and feeling </w:t>
      </w:r>
      <w:r w:rsidR="001A42C9">
        <w:rPr>
          <w:rFonts w:cs="Times New Roman"/>
          <w:sz w:val="24"/>
          <w:szCs w:val="24"/>
        </w:rPr>
        <w:t>(Whitehead 1978)</w:t>
      </w:r>
      <w:r w:rsidR="009403E5">
        <w:rPr>
          <w:rFonts w:cs="Times New Roman"/>
          <w:sz w:val="24"/>
          <w:szCs w:val="24"/>
        </w:rPr>
        <w:t>. Others have taken and developed these propositions in different ways</w:t>
      </w:r>
      <w:r w:rsidR="009E28DB">
        <w:rPr>
          <w:rFonts w:cs="Times New Roman"/>
          <w:sz w:val="24"/>
          <w:szCs w:val="24"/>
        </w:rPr>
        <w:t xml:space="preserve"> </w:t>
      </w:r>
      <w:r w:rsidR="009403E5">
        <w:rPr>
          <w:rFonts w:cs="Times New Roman"/>
          <w:sz w:val="24"/>
          <w:szCs w:val="24"/>
        </w:rPr>
        <w:t>by using Saraceno’s work to think about the</w:t>
      </w:r>
      <w:r w:rsidR="00E06B59">
        <w:rPr>
          <w:rFonts w:cs="Times New Roman"/>
          <w:sz w:val="24"/>
          <w:szCs w:val="24"/>
        </w:rPr>
        <w:t xml:space="preserve"> networked</w:t>
      </w:r>
      <w:r w:rsidR="009403E5">
        <w:rPr>
          <w:rFonts w:cs="Times New Roman"/>
          <w:sz w:val="24"/>
          <w:szCs w:val="24"/>
        </w:rPr>
        <w:t xml:space="preserve"> spatiotemporality of the global </w:t>
      </w:r>
      <w:r w:rsidR="009E28DB">
        <w:rPr>
          <w:rFonts w:cs="Times New Roman"/>
          <w:sz w:val="24"/>
          <w:szCs w:val="24"/>
        </w:rPr>
        <w:t>(see Latour 2011a 2011b</w:t>
      </w:r>
      <w:r w:rsidR="009403E5">
        <w:rPr>
          <w:rFonts w:cs="Times New Roman"/>
          <w:sz w:val="24"/>
          <w:szCs w:val="24"/>
        </w:rPr>
        <w:t>) and to consider ways in which the politics of the atmospheric might be re-imagined (</w:t>
      </w:r>
      <w:r w:rsidR="00F54E16">
        <w:rPr>
          <w:rFonts w:cs="Times New Roman"/>
          <w:sz w:val="24"/>
          <w:szCs w:val="24"/>
        </w:rPr>
        <w:t xml:space="preserve">Philippopoulos-Mihalopoulos </w:t>
      </w:r>
      <w:r w:rsidR="00F54E16" w:rsidRPr="00F54E16">
        <w:rPr>
          <w:rFonts w:cs="Times New Roman"/>
          <w:sz w:val="24"/>
          <w:szCs w:val="24"/>
        </w:rPr>
        <w:t>2015</w:t>
      </w:r>
      <w:r w:rsidR="009E28DB">
        <w:rPr>
          <w:rFonts w:cs="Times New Roman"/>
          <w:sz w:val="24"/>
          <w:szCs w:val="24"/>
        </w:rPr>
        <w:t xml:space="preserve">). </w:t>
      </w:r>
    </w:p>
    <w:p w14:paraId="11456DB9" w14:textId="42FEBCB0" w:rsidR="00393E2C" w:rsidRDefault="00407BE2" w:rsidP="00393E2C">
      <w:pPr>
        <w:spacing w:line="480" w:lineRule="auto"/>
        <w:ind w:firstLine="720"/>
        <w:rPr>
          <w:rFonts w:cs="Times New Roman"/>
          <w:sz w:val="24"/>
          <w:szCs w:val="24"/>
        </w:rPr>
      </w:pPr>
      <w:r>
        <w:rPr>
          <w:rFonts w:cs="Times New Roman"/>
          <w:sz w:val="24"/>
          <w:szCs w:val="24"/>
        </w:rPr>
        <w:t>Our interest here is in how Saraceno’</w:t>
      </w:r>
      <w:r w:rsidR="002B414B">
        <w:rPr>
          <w:rFonts w:cs="Times New Roman"/>
          <w:sz w:val="24"/>
          <w:szCs w:val="24"/>
        </w:rPr>
        <w:t>s experi</w:t>
      </w:r>
      <w:r>
        <w:rPr>
          <w:rFonts w:cs="Times New Roman"/>
          <w:sz w:val="24"/>
          <w:szCs w:val="24"/>
        </w:rPr>
        <w:t xml:space="preserve">ments offer possibilities for </w:t>
      </w:r>
      <w:r w:rsidR="002B414B">
        <w:rPr>
          <w:rFonts w:cs="Times New Roman"/>
          <w:sz w:val="24"/>
          <w:szCs w:val="24"/>
        </w:rPr>
        <w:t xml:space="preserve">crafting </w:t>
      </w:r>
      <w:r>
        <w:rPr>
          <w:rFonts w:cs="Times New Roman"/>
          <w:sz w:val="24"/>
          <w:szCs w:val="24"/>
        </w:rPr>
        <w:t>an element</w:t>
      </w:r>
      <w:r w:rsidR="002B414B">
        <w:rPr>
          <w:rFonts w:cs="Times New Roman"/>
          <w:sz w:val="24"/>
          <w:szCs w:val="24"/>
        </w:rPr>
        <w:t>al aesthetics in relation to solar energy</w:t>
      </w:r>
      <w:r w:rsidR="00393E2C">
        <w:rPr>
          <w:rFonts w:cs="Times New Roman"/>
          <w:sz w:val="24"/>
          <w:szCs w:val="24"/>
        </w:rPr>
        <w:t xml:space="preserve">. </w:t>
      </w:r>
      <w:r w:rsidR="002B414B">
        <w:rPr>
          <w:rFonts w:cs="Times New Roman"/>
          <w:sz w:val="24"/>
          <w:szCs w:val="24"/>
        </w:rPr>
        <w:t xml:space="preserve">In this respect Saraceno offers a number of important propositions. </w:t>
      </w:r>
      <w:r w:rsidR="00400022">
        <w:rPr>
          <w:rFonts w:cs="Times New Roman"/>
          <w:sz w:val="24"/>
          <w:szCs w:val="24"/>
        </w:rPr>
        <w:t>The first</w:t>
      </w:r>
      <w:r w:rsidR="004614D2">
        <w:rPr>
          <w:rFonts w:cs="Times New Roman"/>
          <w:sz w:val="24"/>
          <w:szCs w:val="24"/>
        </w:rPr>
        <w:t xml:space="preserve"> proposition</w:t>
      </w:r>
      <w:r w:rsidR="00400022">
        <w:rPr>
          <w:rFonts w:cs="Times New Roman"/>
          <w:sz w:val="24"/>
          <w:szCs w:val="24"/>
        </w:rPr>
        <w:t xml:space="preserve"> is that</w:t>
      </w:r>
      <w:r w:rsidR="007F071D" w:rsidRPr="00830ED7">
        <w:rPr>
          <w:rFonts w:cs="Times New Roman"/>
          <w:sz w:val="24"/>
          <w:szCs w:val="24"/>
        </w:rPr>
        <w:t xml:space="preserve"> </w:t>
      </w:r>
      <w:r w:rsidR="004614D2">
        <w:rPr>
          <w:rFonts w:cs="Times New Roman"/>
          <w:sz w:val="24"/>
          <w:szCs w:val="24"/>
        </w:rPr>
        <w:t>an elemental</w:t>
      </w:r>
      <w:r w:rsidR="00566DAA">
        <w:rPr>
          <w:rFonts w:cs="Times New Roman"/>
          <w:sz w:val="24"/>
          <w:szCs w:val="24"/>
        </w:rPr>
        <w:t xml:space="preserve"> aesthetics is less about representing the sun as an </w:t>
      </w:r>
      <w:r w:rsidR="007F071D" w:rsidRPr="00830ED7">
        <w:rPr>
          <w:rFonts w:cs="Times New Roman"/>
          <w:sz w:val="24"/>
          <w:szCs w:val="24"/>
        </w:rPr>
        <w:t xml:space="preserve">entity, </w:t>
      </w:r>
      <w:r w:rsidR="000054E6">
        <w:rPr>
          <w:rFonts w:cs="Times New Roman"/>
          <w:sz w:val="24"/>
          <w:szCs w:val="24"/>
        </w:rPr>
        <w:t>and</w:t>
      </w:r>
      <w:r w:rsidR="00566DAA">
        <w:rPr>
          <w:rFonts w:cs="Times New Roman"/>
          <w:sz w:val="24"/>
          <w:szCs w:val="24"/>
        </w:rPr>
        <w:t xml:space="preserve"> is </w:t>
      </w:r>
      <w:r w:rsidR="000054E6">
        <w:rPr>
          <w:rFonts w:cs="Times New Roman"/>
          <w:sz w:val="24"/>
          <w:szCs w:val="24"/>
        </w:rPr>
        <w:t xml:space="preserve">more </w:t>
      </w:r>
      <w:r w:rsidR="00566DAA">
        <w:rPr>
          <w:rFonts w:cs="Times New Roman"/>
          <w:sz w:val="24"/>
          <w:szCs w:val="24"/>
        </w:rPr>
        <w:t xml:space="preserve">about thinking of the </w:t>
      </w:r>
      <w:r w:rsidR="007F071D" w:rsidRPr="00830ED7">
        <w:rPr>
          <w:rFonts w:cs="Times New Roman"/>
          <w:sz w:val="24"/>
          <w:szCs w:val="24"/>
        </w:rPr>
        <w:t>solar as an elemental condition</w:t>
      </w:r>
      <w:r w:rsidR="00235817">
        <w:rPr>
          <w:rFonts w:cs="Times New Roman"/>
          <w:sz w:val="24"/>
          <w:szCs w:val="24"/>
        </w:rPr>
        <w:t xml:space="preserve"> in this midst of which forms of aesthetic atmospheric experience emerge</w:t>
      </w:r>
      <w:r w:rsidR="007F071D" w:rsidRPr="00830ED7">
        <w:rPr>
          <w:rFonts w:cs="Times New Roman"/>
          <w:sz w:val="24"/>
          <w:szCs w:val="24"/>
        </w:rPr>
        <w:t xml:space="preserve">. </w:t>
      </w:r>
      <w:r w:rsidR="00566DAA">
        <w:rPr>
          <w:rFonts w:cs="Times New Roman"/>
          <w:sz w:val="24"/>
          <w:szCs w:val="24"/>
        </w:rPr>
        <w:t>In Saraceno’s work t</w:t>
      </w:r>
      <w:r w:rsidR="00555115">
        <w:rPr>
          <w:rFonts w:cs="Times New Roman"/>
          <w:sz w:val="24"/>
          <w:szCs w:val="24"/>
        </w:rPr>
        <w:t xml:space="preserve">he sun </w:t>
      </w:r>
      <w:r w:rsidR="00FE1B1A">
        <w:rPr>
          <w:rFonts w:cs="Times New Roman"/>
          <w:sz w:val="24"/>
          <w:szCs w:val="24"/>
        </w:rPr>
        <w:t xml:space="preserve">is not </w:t>
      </w:r>
      <w:r w:rsidR="00555115">
        <w:rPr>
          <w:rFonts w:cs="Times New Roman"/>
          <w:sz w:val="24"/>
          <w:szCs w:val="24"/>
        </w:rPr>
        <w:t>represented</w:t>
      </w:r>
      <w:r w:rsidR="00E66529" w:rsidRPr="00830ED7">
        <w:rPr>
          <w:rFonts w:cs="Times New Roman"/>
          <w:sz w:val="24"/>
          <w:szCs w:val="24"/>
        </w:rPr>
        <w:t xml:space="preserve"> or depicted as such</w:t>
      </w:r>
      <w:r w:rsidR="00555115">
        <w:rPr>
          <w:rFonts w:cs="Times New Roman"/>
          <w:sz w:val="24"/>
          <w:szCs w:val="24"/>
        </w:rPr>
        <w:t xml:space="preserve">: </w:t>
      </w:r>
      <w:r w:rsidR="000310AA">
        <w:rPr>
          <w:rFonts w:cs="Times New Roman"/>
          <w:sz w:val="24"/>
          <w:szCs w:val="24"/>
        </w:rPr>
        <w:t>t</w:t>
      </w:r>
      <w:r w:rsidR="00E97D89" w:rsidRPr="00830ED7">
        <w:rPr>
          <w:rFonts w:cs="Times New Roman"/>
          <w:sz w:val="24"/>
          <w:szCs w:val="24"/>
        </w:rPr>
        <w:t xml:space="preserve">he aim </w:t>
      </w:r>
      <w:r w:rsidR="000310AA">
        <w:rPr>
          <w:rFonts w:cs="Times New Roman"/>
          <w:sz w:val="24"/>
          <w:szCs w:val="24"/>
        </w:rPr>
        <w:t xml:space="preserve">instead </w:t>
      </w:r>
      <w:r w:rsidR="00E97D89" w:rsidRPr="00830ED7">
        <w:rPr>
          <w:rFonts w:cs="Times New Roman"/>
          <w:sz w:val="24"/>
          <w:szCs w:val="24"/>
        </w:rPr>
        <w:t>is to</w:t>
      </w:r>
      <w:r w:rsidR="00B67593" w:rsidRPr="00830ED7">
        <w:rPr>
          <w:rFonts w:cs="Times New Roman"/>
          <w:sz w:val="24"/>
          <w:szCs w:val="24"/>
        </w:rPr>
        <w:t xml:space="preserve"> make</w:t>
      </w:r>
      <w:r w:rsidR="00E97D89" w:rsidRPr="00830ED7">
        <w:rPr>
          <w:rFonts w:cs="Times New Roman"/>
          <w:sz w:val="24"/>
          <w:szCs w:val="24"/>
        </w:rPr>
        <w:t xml:space="preserve"> palpable the </w:t>
      </w:r>
      <w:r w:rsidR="00235817">
        <w:rPr>
          <w:rFonts w:cs="Times New Roman"/>
          <w:sz w:val="24"/>
          <w:szCs w:val="24"/>
        </w:rPr>
        <w:t xml:space="preserve">participation of solar energy in the generation of an elemental milieu </w:t>
      </w:r>
      <w:r w:rsidR="000310AA">
        <w:rPr>
          <w:rFonts w:cs="Times New Roman"/>
          <w:sz w:val="24"/>
          <w:szCs w:val="24"/>
        </w:rPr>
        <w:t>in which different forms of living, moving, sensing, and feeling</w:t>
      </w:r>
      <w:r w:rsidR="00E97D89" w:rsidRPr="00830ED7">
        <w:rPr>
          <w:rFonts w:cs="Times New Roman"/>
          <w:sz w:val="24"/>
          <w:szCs w:val="24"/>
        </w:rPr>
        <w:t xml:space="preserve"> are possible. </w:t>
      </w:r>
      <w:r w:rsidR="00235817">
        <w:rPr>
          <w:rFonts w:cs="Times New Roman"/>
          <w:sz w:val="24"/>
          <w:szCs w:val="24"/>
        </w:rPr>
        <w:t>More so, perhaps, than</w:t>
      </w:r>
      <w:r w:rsidR="00F56AC8" w:rsidRPr="00830ED7">
        <w:rPr>
          <w:rFonts w:cs="Times New Roman"/>
          <w:sz w:val="24"/>
          <w:szCs w:val="24"/>
        </w:rPr>
        <w:t xml:space="preserve"> </w:t>
      </w:r>
      <w:r w:rsidR="007F071D" w:rsidRPr="00830ED7">
        <w:rPr>
          <w:rFonts w:cs="Times New Roman"/>
          <w:sz w:val="24"/>
          <w:szCs w:val="24"/>
        </w:rPr>
        <w:t xml:space="preserve">works </w:t>
      </w:r>
      <w:r w:rsidR="00555115">
        <w:rPr>
          <w:rFonts w:cs="Times New Roman"/>
          <w:sz w:val="24"/>
          <w:szCs w:val="24"/>
        </w:rPr>
        <w:t>by Eliasson and Lo</w:t>
      </w:r>
      <w:r w:rsidR="00865B35">
        <w:rPr>
          <w:rFonts w:cs="Times New Roman"/>
          <w:sz w:val="24"/>
          <w:szCs w:val="24"/>
        </w:rPr>
        <w:t>ranz</w:t>
      </w:r>
      <w:r w:rsidR="00555115">
        <w:rPr>
          <w:rFonts w:cs="Times New Roman"/>
          <w:sz w:val="24"/>
          <w:szCs w:val="24"/>
        </w:rPr>
        <w:t xml:space="preserve">o-Hemmer </w:t>
      </w:r>
      <w:r w:rsidR="009E2210">
        <w:rPr>
          <w:rFonts w:cs="Times New Roman"/>
          <w:sz w:val="24"/>
          <w:szCs w:val="24"/>
        </w:rPr>
        <w:t xml:space="preserve">mentioned </w:t>
      </w:r>
      <w:r w:rsidR="003F7A47">
        <w:rPr>
          <w:rFonts w:cs="Times New Roman"/>
          <w:sz w:val="24"/>
          <w:szCs w:val="24"/>
        </w:rPr>
        <w:t>earlier,</w:t>
      </w:r>
      <w:r w:rsidR="00555115">
        <w:rPr>
          <w:rFonts w:cs="Times New Roman"/>
          <w:sz w:val="24"/>
          <w:szCs w:val="24"/>
        </w:rPr>
        <w:t xml:space="preserve"> Saraceno’</w:t>
      </w:r>
      <w:r w:rsidR="00596303">
        <w:rPr>
          <w:rFonts w:cs="Times New Roman"/>
          <w:sz w:val="24"/>
          <w:szCs w:val="24"/>
        </w:rPr>
        <w:t>s solar</w:t>
      </w:r>
      <w:r w:rsidR="00555115">
        <w:rPr>
          <w:rFonts w:cs="Times New Roman"/>
          <w:sz w:val="24"/>
          <w:szCs w:val="24"/>
        </w:rPr>
        <w:t xml:space="preserve"> works </w:t>
      </w:r>
      <w:r w:rsidR="00235817">
        <w:rPr>
          <w:rFonts w:cs="Times New Roman"/>
          <w:sz w:val="24"/>
          <w:szCs w:val="24"/>
        </w:rPr>
        <w:t xml:space="preserve">require us to become attuned to our immersion in the </w:t>
      </w:r>
      <w:r w:rsidR="007F071D" w:rsidRPr="00830ED7">
        <w:rPr>
          <w:rFonts w:cs="Times New Roman"/>
          <w:sz w:val="24"/>
          <w:szCs w:val="24"/>
        </w:rPr>
        <w:t>elemental c</w:t>
      </w:r>
      <w:r w:rsidR="00AE43A5">
        <w:rPr>
          <w:rFonts w:cs="Times New Roman"/>
          <w:sz w:val="24"/>
          <w:szCs w:val="24"/>
        </w:rPr>
        <w:t>onditions generated by the sun</w:t>
      </w:r>
      <w:r w:rsidR="00235817">
        <w:rPr>
          <w:rFonts w:cs="Times New Roman"/>
          <w:sz w:val="24"/>
          <w:szCs w:val="24"/>
        </w:rPr>
        <w:t>.</w:t>
      </w:r>
    </w:p>
    <w:p w14:paraId="55B672F0" w14:textId="22768199" w:rsidR="002D14A6" w:rsidRPr="00606EA1" w:rsidRDefault="00393E2C" w:rsidP="008B37CF">
      <w:pPr>
        <w:spacing w:line="480" w:lineRule="auto"/>
        <w:ind w:firstLine="720"/>
        <w:rPr>
          <w:rFonts w:cs="Times New Roman"/>
          <w:color w:val="000000" w:themeColor="text1"/>
          <w:sz w:val="24"/>
          <w:szCs w:val="24"/>
        </w:rPr>
      </w:pPr>
      <w:r>
        <w:rPr>
          <w:rFonts w:cs="Times New Roman"/>
          <w:sz w:val="24"/>
          <w:szCs w:val="24"/>
        </w:rPr>
        <w:t>Se</w:t>
      </w:r>
      <w:r w:rsidR="00901DA9" w:rsidRPr="00830ED7">
        <w:rPr>
          <w:rFonts w:cs="Times New Roman"/>
          <w:sz w:val="24"/>
          <w:szCs w:val="24"/>
        </w:rPr>
        <w:t>cond,</w:t>
      </w:r>
      <w:r w:rsidR="00045A67" w:rsidRPr="00830ED7">
        <w:rPr>
          <w:rFonts w:cs="Times New Roman"/>
          <w:sz w:val="24"/>
          <w:szCs w:val="24"/>
        </w:rPr>
        <w:t xml:space="preserve"> </w:t>
      </w:r>
      <w:r>
        <w:rPr>
          <w:rFonts w:cs="Times New Roman"/>
          <w:sz w:val="24"/>
          <w:szCs w:val="24"/>
        </w:rPr>
        <w:t xml:space="preserve">Saraceno’s </w:t>
      </w:r>
      <w:r w:rsidR="009E2210" w:rsidRPr="00D81CF7">
        <w:rPr>
          <w:rFonts w:cs="Times New Roman"/>
          <w:i/>
          <w:sz w:val="24"/>
          <w:szCs w:val="24"/>
        </w:rPr>
        <w:t>Aerocene</w:t>
      </w:r>
      <w:r w:rsidR="009E2210">
        <w:rPr>
          <w:rFonts w:cs="Times New Roman"/>
          <w:sz w:val="24"/>
          <w:szCs w:val="24"/>
        </w:rPr>
        <w:t xml:space="preserve"> project</w:t>
      </w:r>
      <w:r>
        <w:rPr>
          <w:rFonts w:cs="Times New Roman"/>
          <w:sz w:val="24"/>
          <w:szCs w:val="24"/>
        </w:rPr>
        <w:t xml:space="preserve"> </w:t>
      </w:r>
      <w:r w:rsidR="004614D2">
        <w:rPr>
          <w:rFonts w:cs="Times New Roman"/>
          <w:sz w:val="24"/>
          <w:szCs w:val="24"/>
        </w:rPr>
        <w:t xml:space="preserve">offers us an exemplar of </w:t>
      </w:r>
      <w:r w:rsidR="009E5A64">
        <w:rPr>
          <w:rFonts w:cs="Times New Roman"/>
          <w:sz w:val="24"/>
          <w:szCs w:val="24"/>
        </w:rPr>
        <w:t xml:space="preserve">a distinctive </w:t>
      </w:r>
      <w:r w:rsidR="00F54E16">
        <w:rPr>
          <w:rFonts w:cs="Times New Roman"/>
          <w:sz w:val="24"/>
          <w:szCs w:val="24"/>
        </w:rPr>
        <w:t xml:space="preserve">elemental </w:t>
      </w:r>
      <w:r w:rsidR="00BD0FD8" w:rsidRPr="00830ED7">
        <w:rPr>
          <w:rFonts w:cs="Times New Roman"/>
          <w:sz w:val="24"/>
          <w:szCs w:val="24"/>
        </w:rPr>
        <w:t xml:space="preserve">aesthetics </w:t>
      </w:r>
      <w:r w:rsidR="00F54E16">
        <w:rPr>
          <w:rFonts w:cs="Times New Roman"/>
          <w:sz w:val="24"/>
          <w:szCs w:val="24"/>
        </w:rPr>
        <w:t>of sensing</w:t>
      </w:r>
      <w:r w:rsidR="008137B4">
        <w:rPr>
          <w:rFonts w:cs="Times New Roman"/>
          <w:sz w:val="24"/>
          <w:szCs w:val="24"/>
        </w:rPr>
        <w:t xml:space="preserve"> in which the locus of attunement </w:t>
      </w:r>
      <w:r w:rsidR="009E5A64">
        <w:rPr>
          <w:rFonts w:cs="Times New Roman"/>
          <w:sz w:val="24"/>
          <w:szCs w:val="24"/>
        </w:rPr>
        <w:t>is not necessarily the human body, but</w:t>
      </w:r>
      <w:r w:rsidR="00B16151">
        <w:rPr>
          <w:rFonts w:cs="Times New Roman"/>
          <w:sz w:val="24"/>
          <w:szCs w:val="24"/>
        </w:rPr>
        <w:t xml:space="preserve"> is distributed across various bodies and devices, human and non-</w:t>
      </w:r>
      <w:r w:rsidR="00B16151">
        <w:rPr>
          <w:rFonts w:cs="Times New Roman"/>
          <w:sz w:val="24"/>
          <w:szCs w:val="24"/>
        </w:rPr>
        <w:lastRenderedPageBreak/>
        <w:t>human</w:t>
      </w:r>
      <w:r w:rsidR="009E5A64">
        <w:rPr>
          <w:rFonts w:cs="Times New Roman"/>
          <w:sz w:val="24"/>
          <w:szCs w:val="24"/>
        </w:rPr>
        <w:t xml:space="preserve">. </w:t>
      </w:r>
      <w:r w:rsidR="00C720AC">
        <w:rPr>
          <w:rFonts w:cs="Times New Roman"/>
          <w:sz w:val="24"/>
          <w:szCs w:val="24"/>
        </w:rPr>
        <w:t>Saraceno</w:t>
      </w:r>
      <w:r w:rsidR="008137B4">
        <w:rPr>
          <w:rFonts w:cs="Times New Roman"/>
          <w:sz w:val="24"/>
          <w:szCs w:val="24"/>
        </w:rPr>
        <w:t xml:space="preserve"> pursues this</w:t>
      </w:r>
      <w:r w:rsidR="00F54E16">
        <w:rPr>
          <w:rFonts w:cs="Times New Roman"/>
          <w:sz w:val="24"/>
          <w:szCs w:val="24"/>
        </w:rPr>
        <w:t xml:space="preserve"> proposition </w:t>
      </w:r>
      <w:r w:rsidR="008137B4">
        <w:rPr>
          <w:rFonts w:cs="Times New Roman"/>
          <w:sz w:val="24"/>
          <w:szCs w:val="24"/>
        </w:rPr>
        <w:t xml:space="preserve">through experiments in which the elemental </w:t>
      </w:r>
      <w:r w:rsidR="00484F7D">
        <w:rPr>
          <w:rFonts w:cs="Times New Roman"/>
          <w:sz w:val="24"/>
          <w:szCs w:val="24"/>
        </w:rPr>
        <w:t xml:space="preserve">force of the </w:t>
      </w:r>
      <w:r w:rsidR="00F54E16">
        <w:rPr>
          <w:rFonts w:cs="Times New Roman"/>
          <w:sz w:val="24"/>
          <w:szCs w:val="24"/>
        </w:rPr>
        <w:t xml:space="preserve">solar is sensed in </w:t>
      </w:r>
      <w:r w:rsidR="00CF08E6">
        <w:rPr>
          <w:rFonts w:cs="Times New Roman"/>
          <w:sz w:val="24"/>
          <w:szCs w:val="24"/>
        </w:rPr>
        <w:t>a</w:t>
      </w:r>
      <w:r w:rsidR="00891810">
        <w:rPr>
          <w:rFonts w:cs="Times New Roman"/>
          <w:sz w:val="24"/>
          <w:szCs w:val="24"/>
        </w:rPr>
        <w:t xml:space="preserve"> </w:t>
      </w:r>
      <w:r w:rsidR="00F54E16">
        <w:rPr>
          <w:rFonts w:cs="Times New Roman"/>
          <w:sz w:val="24"/>
          <w:szCs w:val="24"/>
        </w:rPr>
        <w:t xml:space="preserve">non-human device </w:t>
      </w:r>
      <w:r w:rsidR="00955DCE">
        <w:rPr>
          <w:rFonts w:cs="Times New Roman"/>
          <w:sz w:val="24"/>
          <w:szCs w:val="24"/>
        </w:rPr>
        <w:t>(</w:t>
      </w:r>
      <w:r w:rsidR="000054E6">
        <w:rPr>
          <w:rFonts w:cs="Times New Roman"/>
          <w:sz w:val="24"/>
          <w:szCs w:val="24"/>
        </w:rPr>
        <w:t xml:space="preserve">the </w:t>
      </w:r>
      <w:r w:rsidR="009E2210">
        <w:rPr>
          <w:rFonts w:cs="Times New Roman"/>
          <w:sz w:val="24"/>
          <w:szCs w:val="24"/>
        </w:rPr>
        <w:t xml:space="preserve">sculpture) </w:t>
      </w:r>
      <w:r w:rsidR="009E5A64" w:rsidRPr="00830ED7">
        <w:rPr>
          <w:rFonts w:cs="Times New Roman"/>
          <w:sz w:val="24"/>
          <w:szCs w:val="24"/>
        </w:rPr>
        <w:t>responsive to the elemental cir</w:t>
      </w:r>
      <w:r w:rsidR="00484F7D">
        <w:rPr>
          <w:rFonts w:cs="Times New Roman"/>
          <w:sz w:val="24"/>
          <w:szCs w:val="24"/>
        </w:rPr>
        <w:t>cumstances in which it moves. This device</w:t>
      </w:r>
      <w:r w:rsidR="009E5A64" w:rsidRPr="00830ED7">
        <w:rPr>
          <w:rFonts w:cs="Times New Roman"/>
          <w:sz w:val="24"/>
          <w:szCs w:val="24"/>
        </w:rPr>
        <w:t xml:space="preserve"> responds to very fine changes in temperature and pressure, rising and falling in relation to the conditions in which it is immersed. </w:t>
      </w:r>
      <w:r w:rsidR="00703BD1">
        <w:rPr>
          <w:rFonts w:cs="Times New Roman"/>
          <w:color w:val="000000" w:themeColor="text1"/>
          <w:sz w:val="24"/>
          <w:szCs w:val="24"/>
        </w:rPr>
        <w:t xml:space="preserve">Its capacity to </w:t>
      </w:r>
      <w:r w:rsidR="0045628B">
        <w:rPr>
          <w:rFonts w:cs="Times New Roman"/>
          <w:color w:val="000000" w:themeColor="text1"/>
          <w:sz w:val="24"/>
          <w:szCs w:val="24"/>
        </w:rPr>
        <w:t xml:space="preserve">sense </w:t>
      </w:r>
      <w:r w:rsidR="00703BD1">
        <w:rPr>
          <w:rFonts w:cs="Times New Roman"/>
          <w:sz w:val="24"/>
          <w:szCs w:val="24"/>
        </w:rPr>
        <w:t xml:space="preserve">emerges </w:t>
      </w:r>
      <w:r w:rsidR="00285477">
        <w:rPr>
          <w:rFonts w:cs="Times New Roman"/>
          <w:sz w:val="24"/>
          <w:szCs w:val="24"/>
        </w:rPr>
        <w:t>through the</w:t>
      </w:r>
      <w:r w:rsidR="0045628B">
        <w:rPr>
          <w:rFonts w:cs="Times New Roman"/>
          <w:sz w:val="24"/>
          <w:szCs w:val="24"/>
        </w:rPr>
        <w:t xml:space="preserve"> </w:t>
      </w:r>
      <w:r w:rsidR="0045628B" w:rsidRPr="00830ED7">
        <w:rPr>
          <w:rFonts w:cs="Times New Roman"/>
          <w:sz w:val="24"/>
          <w:szCs w:val="24"/>
        </w:rPr>
        <w:t xml:space="preserve">disagreement between the fabricated thing and its elemental conditions: </w:t>
      </w:r>
      <w:r w:rsidR="00285477">
        <w:rPr>
          <w:rFonts w:cs="Times New Roman"/>
          <w:sz w:val="24"/>
          <w:szCs w:val="24"/>
        </w:rPr>
        <w:t xml:space="preserve">a disagreement </w:t>
      </w:r>
      <w:r w:rsidR="0045628B" w:rsidRPr="00830ED7">
        <w:rPr>
          <w:rFonts w:cs="Times New Roman"/>
          <w:sz w:val="24"/>
          <w:szCs w:val="24"/>
        </w:rPr>
        <w:t>constituted through the micro-dynamics of pressure, given form in the shape of an inflated envelope that remains supple, flexible, and open to its ou</w:t>
      </w:r>
      <w:r w:rsidR="00703BD1">
        <w:rPr>
          <w:rFonts w:cs="Times New Roman"/>
          <w:sz w:val="24"/>
          <w:szCs w:val="24"/>
        </w:rPr>
        <w:t xml:space="preserve">tside. The sculpture </w:t>
      </w:r>
      <w:r w:rsidR="0045628B" w:rsidRPr="00830ED7">
        <w:rPr>
          <w:rFonts w:cs="Times New Roman"/>
          <w:sz w:val="24"/>
          <w:szCs w:val="24"/>
        </w:rPr>
        <w:t>is a “dissipative structure” which engages in controlled exchange of material and energy with its environment (</w:t>
      </w:r>
      <w:r w:rsidR="0045628B" w:rsidRPr="00447B68">
        <w:rPr>
          <w:rFonts w:cs="Times New Roman"/>
          <w:sz w:val="24"/>
          <w:szCs w:val="24"/>
        </w:rPr>
        <w:t>Prigogine 19</w:t>
      </w:r>
      <w:r w:rsidR="003F7A47" w:rsidRPr="00447B68">
        <w:rPr>
          <w:rFonts w:cs="Times New Roman"/>
          <w:sz w:val="24"/>
          <w:szCs w:val="24"/>
        </w:rPr>
        <w:t>78</w:t>
      </w:r>
      <w:r w:rsidR="0045628B" w:rsidRPr="00447B68">
        <w:rPr>
          <w:rFonts w:cs="Times New Roman"/>
          <w:sz w:val="24"/>
          <w:szCs w:val="24"/>
        </w:rPr>
        <w:t>).</w:t>
      </w:r>
      <w:r w:rsidR="00232425">
        <w:rPr>
          <w:rFonts w:cs="Times New Roman"/>
          <w:sz w:val="24"/>
          <w:szCs w:val="24"/>
        </w:rPr>
        <w:t xml:space="preserve"> </w:t>
      </w:r>
      <w:r w:rsidR="00606EA1">
        <w:rPr>
          <w:rFonts w:cs="Times New Roman"/>
          <w:color w:val="000000" w:themeColor="text1"/>
          <w:sz w:val="24"/>
          <w:szCs w:val="24"/>
        </w:rPr>
        <w:t xml:space="preserve">At the same time, the capacity of the </w:t>
      </w:r>
      <w:r w:rsidR="00C720AC" w:rsidRPr="00C720AC">
        <w:rPr>
          <w:rFonts w:cs="Times New Roman"/>
          <w:i/>
          <w:color w:val="000000" w:themeColor="text1"/>
          <w:sz w:val="24"/>
          <w:szCs w:val="24"/>
        </w:rPr>
        <w:t>Aerocene</w:t>
      </w:r>
      <w:r w:rsidR="00891810">
        <w:rPr>
          <w:rFonts w:cs="Times New Roman"/>
          <w:color w:val="000000" w:themeColor="text1"/>
          <w:sz w:val="24"/>
          <w:szCs w:val="24"/>
        </w:rPr>
        <w:t xml:space="preserve"> sculpture </w:t>
      </w:r>
      <w:r w:rsidR="00606EA1">
        <w:rPr>
          <w:rFonts w:cs="Times New Roman"/>
          <w:color w:val="000000" w:themeColor="text1"/>
          <w:sz w:val="24"/>
          <w:szCs w:val="24"/>
        </w:rPr>
        <w:t>to sense the cond</w:t>
      </w:r>
      <w:r w:rsidR="00696A27">
        <w:rPr>
          <w:rFonts w:cs="Times New Roman"/>
          <w:color w:val="000000" w:themeColor="text1"/>
          <w:sz w:val="24"/>
          <w:szCs w:val="24"/>
        </w:rPr>
        <w:t>i</w:t>
      </w:r>
      <w:r w:rsidR="00606EA1">
        <w:rPr>
          <w:rFonts w:cs="Times New Roman"/>
          <w:color w:val="000000" w:themeColor="text1"/>
          <w:sz w:val="24"/>
          <w:szCs w:val="24"/>
        </w:rPr>
        <w:t xml:space="preserve">tions of the elemental field in which it is immersed is translated into the bodies of </w:t>
      </w:r>
      <w:r w:rsidR="00447B68">
        <w:rPr>
          <w:rFonts w:cs="Times New Roman"/>
          <w:color w:val="000000" w:themeColor="text1"/>
          <w:sz w:val="24"/>
          <w:szCs w:val="24"/>
        </w:rPr>
        <w:t xml:space="preserve">those </w:t>
      </w:r>
      <w:r w:rsidR="00606EA1">
        <w:rPr>
          <w:rFonts w:cs="Times New Roman"/>
          <w:color w:val="000000" w:themeColor="text1"/>
          <w:sz w:val="24"/>
          <w:szCs w:val="24"/>
        </w:rPr>
        <w:t xml:space="preserve">who work with it. </w:t>
      </w:r>
      <w:r w:rsidR="00606EA1">
        <w:rPr>
          <w:rFonts w:cs="Times New Roman"/>
          <w:sz w:val="24"/>
          <w:szCs w:val="24"/>
        </w:rPr>
        <w:t xml:space="preserve">For those who are carried aloft by this </w:t>
      </w:r>
      <w:r w:rsidR="00891810">
        <w:rPr>
          <w:rFonts w:cs="Times New Roman"/>
          <w:sz w:val="24"/>
          <w:szCs w:val="24"/>
        </w:rPr>
        <w:t>entity</w:t>
      </w:r>
      <w:r w:rsidR="00606EA1">
        <w:rPr>
          <w:rFonts w:cs="Times New Roman"/>
          <w:sz w:val="24"/>
          <w:szCs w:val="24"/>
        </w:rPr>
        <w:t>,</w:t>
      </w:r>
      <w:r w:rsidR="002D14A6" w:rsidRPr="00830ED7">
        <w:rPr>
          <w:rFonts w:cs="Times New Roman"/>
          <w:sz w:val="24"/>
          <w:szCs w:val="24"/>
        </w:rPr>
        <w:t xml:space="preserve"> </w:t>
      </w:r>
      <w:r w:rsidR="00606EA1">
        <w:rPr>
          <w:rFonts w:cs="Times New Roman"/>
          <w:sz w:val="24"/>
          <w:szCs w:val="24"/>
        </w:rPr>
        <w:t xml:space="preserve">it </w:t>
      </w:r>
      <w:r w:rsidR="00237787" w:rsidRPr="00830ED7">
        <w:rPr>
          <w:rFonts w:cs="Times New Roman"/>
          <w:sz w:val="24"/>
          <w:szCs w:val="24"/>
        </w:rPr>
        <w:t>translates</w:t>
      </w:r>
      <w:r w:rsidR="002D14A6" w:rsidRPr="00830ED7">
        <w:rPr>
          <w:rFonts w:cs="Times New Roman"/>
          <w:sz w:val="24"/>
          <w:szCs w:val="24"/>
        </w:rPr>
        <w:t xml:space="preserve"> heat and light into </w:t>
      </w:r>
      <w:r w:rsidR="00703BD1">
        <w:rPr>
          <w:rFonts w:cs="Times New Roman"/>
          <w:sz w:val="24"/>
          <w:szCs w:val="24"/>
        </w:rPr>
        <w:t>the feeling of being aloft. And</w:t>
      </w:r>
      <w:r w:rsidR="002D14A6" w:rsidRPr="00830ED7">
        <w:rPr>
          <w:rFonts w:cs="Times New Roman"/>
          <w:sz w:val="24"/>
          <w:szCs w:val="24"/>
        </w:rPr>
        <w:t xml:space="preserve"> for those on the ground</w:t>
      </w:r>
      <w:r w:rsidR="00237787" w:rsidRPr="00830ED7">
        <w:rPr>
          <w:rFonts w:cs="Times New Roman"/>
          <w:sz w:val="24"/>
          <w:szCs w:val="24"/>
        </w:rPr>
        <w:t xml:space="preserve">, it </w:t>
      </w:r>
      <w:r w:rsidR="00703BD1">
        <w:rPr>
          <w:rFonts w:cs="Times New Roman"/>
          <w:sz w:val="24"/>
          <w:szCs w:val="24"/>
        </w:rPr>
        <w:t>becomes</w:t>
      </w:r>
      <w:r w:rsidR="00237787" w:rsidRPr="00830ED7">
        <w:rPr>
          <w:rFonts w:cs="Times New Roman"/>
          <w:sz w:val="24"/>
          <w:szCs w:val="24"/>
        </w:rPr>
        <w:t xml:space="preserve"> a</w:t>
      </w:r>
      <w:r w:rsidR="002D14A6" w:rsidRPr="00830ED7">
        <w:rPr>
          <w:rFonts w:cs="Times New Roman"/>
          <w:sz w:val="24"/>
          <w:szCs w:val="24"/>
        </w:rPr>
        <w:t xml:space="preserve"> machine </w:t>
      </w:r>
      <w:r w:rsidR="00232425">
        <w:rPr>
          <w:rFonts w:cs="Times New Roman"/>
          <w:sz w:val="24"/>
          <w:szCs w:val="24"/>
        </w:rPr>
        <w:t>for amplifying</w:t>
      </w:r>
      <w:r w:rsidR="00703BD1">
        <w:rPr>
          <w:rFonts w:cs="Times New Roman"/>
          <w:sz w:val="24"/>
          <w:szCs w:val="24"/>
        </w:rPr>
        <w:t xml:space="preserve"> the force of the solar in the </w:t>
      </w:r>
      <w:r w:rsidR="00232425">
        <w:rPr>
          <w:rFonts w:cs="Times New Roman"/>
          <w:sz w:val="24"/>
          <w:szCs w:val="24"/>
        </w:rPr>
        <w:t xml:space="preserve">act of </w:t>
      </w:r>
      <w:r w:rsidR="002D14A6" w:rsidRPr="00830ED7">
        <w:rPr>
          <w:rFonts w:cs="Times New Roman"/>
          <w:sz w:val="24"/>
          <w:szCs w:val="24"/>
        </w:rPr>
        <w:t>witnessing</w:t>
      </w:r>
      <w:r w:rsidR="00237787" w:rsidRPr="00830ED7">
        <w:rPr>
          <w:rFonts w:cs="Times New Roman"/>
          <w:sz w:val="24"/>
          <w:szCs w:val="24"/>
        </w:rPr>
        <w:t xml:space="preserve"> something becoming airborne</w:t>
      </w:r>
      <w:r w:rsidR="002D14A6" w:rsidRPr="00830ED7">
        <w:rPr>
          <w:rFonts w:cs="Times New Roman"/>
          <w:sz w:val="24"/>
          <w:szCs w:val="24"/>
        </w:rPr>
        <w:t xml:space="preserve">. </w:t>
      </w:r>
      <w:r w:rsidR="00703BD1">
        <w:rPr>
          <w:rFonts w:cs="Times New Roman"/>
          <w:sz w:val="24"/>
          <w:szCs w:val="24"/>
        </w:rPr>
        <w:t>T</w:t>
      </w:r>
      <w:r w:rsidR="00176E11">
        <w:rPr>
          <w:rFonts w:cs="Times New Roman"/>
          <w:sz w:val="24"/>
          <w:szCs w:val="24"/>
        </w:rPr>
        <w:t>he process of sensing the solar becomes a distributed one: it takes place across bodies and devices and the lines, tethers, and relations that hold them together.</w:t>
      </w:r>
      <w:r w:rsidR="002D14A6" w:rsidRPr="00830ED7">
        <w:rPr>
          <w:rFonts w:cs="Times New Roman"/>
          <w:sz w:val="24"/>
          <w:szCs w:val="24"/>
        </w:rPr>
        <w:t xml:space="preserve"> </w:t>
      </w:r>
    </w:p>
    <w:p w14:paraId="63F74844" w14:textId="37568327" w:rsidR="00583F4A" w:rsidRPr="00830ED7" w:rsidRDefault="00B16151" w:rsidP="00A15F7A">
      <w:pPr>
        <w:spacing w:line="480" w:lineRule="auto"/>
        <w:ind w:firstLine="720"/>
        <w:rPr>
          <w:rFonts w:cs="Times New Roman"/>
          <w:sz w:val="24"/>
          <w:szCs w:val="24"/>
        </w:rPr>
      </w:pPr>
      <w:r>
        <w:rPr>
          <w:rFonts w:cs="Times New Roman"/>
          <w:sz w:val="24"/>
          <w:szCs w:val="24"/>
        </w:rPr>
        <w:t>A third</w:t>
      </w:r>
      <w:r w:rsidR="00321D24">
        <w:rPr>
          <w:rFonts w:cs="Times New Roman"/>
          <w:sz w:val="24"/>
          <w:szCs w:val="24"/>
        </w:rPr>
        <w:t xml:space="preserve"> proposition is that an elemental aesthetics </w:t>
      </w:r>
      <w:r w:rsidR="008A034C" w:rsidRPr="00830ED7">
        <w:rPr>
          <w:rFonts w:cs="Times New Roman"/>
          <w:sz w:val="24"/>
          <w:szCs w:val="24"/>
        </w:rPr>
        <w:t>i</w:t>
      </w:r>
      <w:r w:rsidR="00E65946">
        <w:rPr>
          <w:rFonts w:cs="Times New Roman"/>
          <w:sz w:val="24"/>
          <w:szCs w:val="24"/>
        </w:rPr>
        <w:t>nvolve</w:t>
      </w:r>
      <w:r w:rsidR="00321D24">
        <w:rPr>
          <w:rFonts w:cs="Times New Roman"/>
          <w:sz w:val="24"/>
          <w:szCs w:val="24"/>
        </w:rPr>
        <w:t>s</w:t>
      </w:r>
      <w:r w:rsidR="00A52502" w:rsidRPr="00830ED7">
        <w:rPr>
          <w:rFonts w:cs="Times New Roman"/>
          <w:sz w:val="24"/>
          <w:szCs w:val="24"/>
        </w:rPr>
        <w:t xml:space="preserve"> a practice of collective assembly and fabrication. </w:t>
      </w:r>
      <w:r w:rsidR="00E16BDA">
        <w:rPr>
          <w:rFonts w:cs="Times New Roman"/>
          <w:sz w:val="24"/>
          <w:szCs w:val="24"/>
        </w:rPr>
        <w:t xml:space="preserve">It requires scientific meteorology and engineering combined with an artful crafting, </w:t>
      </w:r>
      <w:r w:rsidR="00EE45A7" w:rsidRPr="00830ED7">
        <w:rPr>
          <w:rFonts w:cs="Times New Roman"/>
          <w:sz w:val="24"/>
          <w:szCs w:val="24"/>
        </w:rPr>
        <w:t>in</w:t>
      </w:r>
      <w:r w:rsidR="00E16BDA">
        <w:rPr>
          <w:rFonts w:cs="Times New Roman"/>
          <w:sz w:val="24"/>
          <w:szCs w:val="24"/>
        </w:rPr>
        <w:t>venting and assembling of devices for sensing and moving with the solar</w:t>
      </w:r>
      <w:r w:rsidR="00F015AA" w:rsidRPr="00830ED7">
        <w:rPr>
          <w:rFonts w:cs="Times New Roman"/>
          <w:sz w:val="24"/>
          <w:szCs w:val="24"/>
        </w:rPr>
        <w:t>.</w:t>
      </w:r>
      <w:r w:rsidR="003E26A2" w:rsidRPr="00830ED7">
        <w:rPr>
          <w:rFonts w:cs="Times New Roman"/>
          <w:sz w:val="24"/>
          <w:szCs w:val="24"/>
        </w:rPr>
        <w:t xml:space="preserve"> </w:t>
      </w:r>
      <w:r w:rsidR="00E16BDA">
        <w:rPr>
          <w:rFonts w:cs="Times New Roman"/>
          <w:sz w:val="24"/>
          <w:szCs w:val="24"/>
        </w:rPr>
        <w:t>We</w:t>
      </w:r>
      <w:r w:rsidR="009B394A">
        <w:rPr>
          <w:rFonts w:cs="Times New Roman"/>
          <w:sz w:val="24"/>
          <w:szCs w:val="24"/>
        </w:rPr>
        <w:t xml:space="preserve"> take</w:t>
      </w:r>
      <w:r w:rsidR="00E16BDA">
        <w:rPr>
          <w:rFonts w:cs="Times New Roman"/>
          <w:sz w:val="24"/>
          <w:szCs w:val="24"/>
        </w:rPr>
        <w:t xml:space="preserve"> </w:t>
      </w:r>
      <w:r w:rsidR="00583F4A" w:rsidRPr="00830ED7">
        <w:rPr>
          <w:rFonts w:cs="Times New Roman"/>
          <w:sz w:val="24"/>
          <w:szCs w:val="24"/>
        </w:rPr>
        <w:t xml:space="preserve">some orientation </w:t>
      </w:r>
      <w:r w:rsidR="00E16BDA">
        <w:rPr>
          <w:rFonts w:cs="Times New Roman"/>
          <w:sz w:val="24"/>
          <w:szCs w:val="24"/>
        </w:rPr>
        <w:t xml:space="preserve">here </w:t>
      </w:r>
      <w:r w:rsidR="00583F4A" w:rsidRPr="00830ED7">
        <w:rPr>
          <w:rFonts w:cs="Times New Roman"/>
          <w:sz w:val="24"/>
          <w:szCs w:val="24"/>
        </w:rPr>
        <w:t xml:space="preserve">from thinkers such as Tim Ingold and Michel Serres, each of whom, albeit in quite different ways, foregrounds the elemental as a central problematic and condition for thought, while also affirming the value of practical experiments that make its force sense-able and palpable. Consider, for instance, Ingold’s accounts of experiments with kite-making </w:t>
      </w:r>
      <w:r w:rsidR="00583F4A" w:rsidRPr="00830ED7">
        <w:rPr>
          <w:rFonts w:cs="Times New Roman"/>
          <w:sz w:val="24"/>
          <w:szCs w:val="24"/>
        </w:rPr>
        <w:lastRenderedPageBreak/>
        <w:t>(</w:t>
      </w:r>
      <w:r w:rsidR="00E16BDA">
        <w:rPr>
          <w:rFonts w:cs="Times New Roman"/>
          <w:sz w:val="24"/>
          <w:szCs w:val="24"/>
        </w:rPr>
        <w:t>Ingold 2010</w:t>
      </w:r>
      <w:r w:rsidR="004D0D59">
        <w:rPr>
          <w:rFonts w:cs="Times New Roman"/>
          <w:sz w:val="24"/>
          <w:szCs w:val="24"/>
        </w:rPr>
        <w:t>b</w:t>
      </w:r>
      <w:r w:rsidR="00E16BDA">
        <w:rPr>
          <w:rFonts w:cs="Times New Roman"/>
          <w:sz w:val="24"/>
          <w:szCs w:val="24"/>
        </w:rPr>
        <w:t>) that foreground</w:t>
      </w:r>
      <w:r w:rsidR="00E65946">
        <w:rPr>
          <w:rFonts w:cs="Times New Roman"/>
          <w:sz w:val="24"/>
          <w:szCs w:val="24"/>
        </w:rPr>
        <w:t xml:space="preserve"> </w:t>
      </w:r>
      <w:r w:rsidR="00583F4A" w:rsidRPr="00830ED7">
        <w:rPr>
          <w:rFonts w:cs="Times New Roman"/>
          <w:sz w:val="24"/>
          <w:szCs w:val="24"/>
        </w:rPr>
        <w:t>the skilled process of becoming attuned to the relation between a device and the conditions that allow it to take to the air in ways that transform its capacities to affect and be affected. Serres’ commitment to experiment is perhaps more implicit in his writing, but is nevertheless just as important. It can be gleaned, for instance, in his affirmation of sailing as a way of becoming attuned to the elemental as a circumstantial force that gathe</w:t>
      </w:r>
      <w:r w:rsidR="00E65946">
        <w:rPr>
          <w:rFonts w:cs="Times New Roman"/>
          <w:sz w:val="24"/>
          <w:szCs w:val="24"/>
        </w:rPr>
        <w:t>rs around bodies (Serres 2012</w:t>
      </w:r>
      <w:r w:rsidR="001365BD">
        <w:rPr>
          <w:rFonts w:cs="Times New Roman"/>
          <w:sz w:val="24"/>
          <w:szCs w:val="24"/>
        </w:rPr>
        <w:t>)</w:t>
      </w:r>
      <w:r w:rsidR="00E65946">
        <w:rPr>
          <w:rFonts w:cs="Times New Roman"/>
          <w:sz w:val="24"/>
          <w:szCs w:val="24"/>
        </w:rPr>
        <w:t xml:space="preserve">. </w:t>
      </w:r>
      <w:r w:rsidR="00583F4A" w:rsidRPr="00830ED7">
        <w:rPr>
          <w:rFonts w:cs="Times New Roman"/>
          <w:sz w:val="24"/>
          <w:szCs w:val="24"/>
        </w:rPr>
        <w:t xml:space="preserve">In different ways, then, both Ingold and Serres emphasize </w:t>
      </w:r>
      <w:r w:rsidR="001365BD">
        <w:rPr>
          <w:rFonts w:cs="Times New Roman"/>
          <w:sz w:val="24"/>
          <w:szCs w:val="24"/>
        </w:rPr>
        <w:t xml:space="preserve">that </w:t>
      </w:r>
      <w:r w:rsidR="00583F4A" w:rsidRPr="00830ED7">
        <w:rPr>
          <w:rFonts w:cs="Times New Roman"/>
          <w:sz w:val="24"/>
          <w:szCs w:val="24"/>
        </w:rPr>
        <w:t xml:space="preserve">thinking </w:t>
      </w:r>
      <w:r w:rsidR="001365BD">
        <w:rPr>
          <w:rFonts w:cs="Times New Roman"/>
          <w:sz w:val="24"/>
          <w:szCs w:val="24"/>
        </w:rPr>
        <w:t xml:space="preserve">with the solar </w:t>
      </w:r>
      <w:r w:rsidR="00583F4A" w:rsidRPr="00830ED7">
        <w:rPr>
          <w:rFonts w:cs="Times New Roman"/>
          <w:sz w:val="24"/>
          <w:szCs w:val="24"/>
        </w:rPr>
        <w:t>involve</w:t>
      </w:r>
      <w:r w:rsidR="001365BD">
        <w:rPr>
          <w:rFonts w:cs="Times New Roman"/>
          <w:sz w:val="24"/>
          <w:szCs w:val="24"/>
        </w:rPr>
        <w:t>s</w:t>
      </w:r>
      <w:r w:rsidR="00583F4A" w:rsidRPr="00830ED7">
        <w:rPr>
          <w:rFonts w:cs="Times New Roman"/>
          <w:sz w:val="24"/>
          <w:szCs w:val="24"/>
        </w:rPr>
        <w:t xml:space="preserve"> ethico-aesthetic experiments with </w:t>
      </w:r>
      <w:r w:rsidR="001365BD">
        <w:rPr>
          <w:rFonts w:cs="Times New Roman"/>
          <w:sz w:val="24"/>
          <w:szCs w:val="24"/>
        </w:rPr>
        <w:t xml:space="preserve">elemental forces through </w:t>
      </w:r>
      <w:r w:rsidR="00583F4A" w:rsidRPr="00830ED7">
        <w:rPr>
          <w:rFonts w:cs="Times New Roman"/>
          <w:sz w:val="24"/>
          <w:szCs w:val="24"/>
        </w:rPr>
        <w:t>practices and devices that all</w:t>
      </w:r>
      <w:r w:rsidR="001365BD">
        <w:rPr>
          <w:rFonts w:cs="Times New Roman"/>
          <w:sz w:val="24"/>
          <w:szCs w:val="24"/>
        </w:rPr>
        <w:t xml:space="preserve">ow us to </w:t>
      </w:r>
      <w:r w:rsidR="00E16BDA">
        <w:rPr>
          <w:rFonts w:cs="Times New Roman"/>
          <w:sz w:val="24"/>
          <w:szCs w:val="24"/>
        </w:rPr>
        <w:t xml:space="preserve">sense, </w:t>
      </w:r>
      <w:r w:rsidR="001365BD">
        <w:rPr>
          <w:rFonts w:cs="Times New Roman"/>
          <w:sz w:val="24"/>
          <w:szCs w:val="24"/>
        </w:rPr>
        <w:t>feel and move with these</w:t>
      </w:r>
      <w:r w:rsidR="00583F4A" w:rsidRPr="00830ED7">
        <w:rPr>
          <w:rFonts w:cs="Times New Roman"/>
          <w:sz w:val="24"/>
          <w:szCs w:val="24"/>
        </w:rPr>
        <w:t xml:space="preserve"> force</w:t>
      </w:r>
      <w:r w:rsidR="001365BD">
        <w:rPr>
          <w:rFonts w:cs="Times New Roman"/>
          <w:sz w:val="24"/>
          <w:szCs w:val="24"/>
        </w:rPr>
        <w:t>s</w:t>
      </w:r>
      <w:r w:rsidR="00583F4A" w:rsidRPr="00830ED7">
        <w:rPr>
          <w:rFonts w:cs="Times New Roman"/>
          <w:sz w:val="24"/>
          <w:szCs w:val="24"/>
        </w:rPr>
        <w:t xml:space="preserve">. </w:t>
      </w:r>
    </w:p>
    <w:p w14:paraId="2433CF8E" w14:textId="1AB15E8D" w:rsidR="00F46F1D" w:rsidRPr="00830ED7" w:rsidRDefault="00CF08E6" w:rsidP="007342E9">
      <w:pPr>
        <w:spacing w:line="480" w:lineRule="auto"/>
        <w:ind w:firstLine="720"/>
        <w:rPr>
          <w:rFonts w:cs="Times New Roman"/>
          <w:sz w:val="24"/>
          <w:szCs w:val="24"/>
        </w:rPr>
      </w:pPr>
      <w:r>
        <w:rPr>
          <w:rFonts w:cs="Times New Roman"/>
          <w:sz w:val="24"/>
          <w:szCs w:val="24"/>
        </w:rPr>
        <w:t>T</w:t>
      </w:r>
      <w:r w:rsidR="00E55335" w:rsidRPr="00830ED7">
        <w:rPr>
          <w:rFonts w:cs="Times New Roman"/>
          <w:sz w:val="24"/>
          <w:szCs w:val="24"/>
        </w:rPr>
        <w:t>he launch of a</w:t>
      </w:r>
      <w:r w:rsidR="00A3280C" w:rsidRPr="00830ED7">
        <w:rPr>
          <w:rFonts w:cs="Times New Roman"/>
          <w:sz w:val="24"/>
          <w:szCs w:val="24"/>
        </w:rPr>
        <w:t xml:space="preserve">n </w:t>
      </w:r>
      <w:r w:rsidR="00BD2D4B" w:rsidRPr="00BD2D4B">
        <w:rPr>
          <w:rFonts w:cs="Times New Roman"/>
          <w:i/>
          <w:sz w:val="24"/>
          <w:szCs w:val="24"/>
        </w:rPr>
        <w:t>Aerocene</w:t>
      </w:r>
      <w:r w:rsidR="00A3280C" w:rsidRPr="00830ED7">
        <w:rPr>
          <w:rFonts w:cs="Times New Roman"/>
          <w:sz w:val="24"/>
          <w:szCs w:val="24"/>
        </w:rPr>
        <w:t xml:space="preserve"> sculpture </w:t>
      </w:r>
      <w:r w:rsidR="00D021AB" w:rsidRPr="00830ED7">
        <w:rPr>
          <w:rFonts w:cs="Times New Roman"/>
          <w:sz w:val="24"/>
          <w:szCs w:val="24"/>
        </w:rPr>
        <w:t>is less</w:t>
      </w:r>
      <w:r w:rsidR="001A5834">
        <w:rPr>
          <w:rFonts w:cs="Times New Roman"/>
          <w:sz w:val="24"/>
          <w:szCs w:val="24"/>
        </w:rPr>
        <w:t xml:space="preserve"> a</w:t>
      </w:r>
      <w:r w:rsidR="00BD2D4B">
        <w:rPr>
          <w:rFonts w:cs="Times New Roman"/>
          <w:sz w:val="24"/>
          <w:szCs w:val="24"/>
        </w:rPr>
        <w:t>bout witnessing an entity take</w:t>
      </w:r>
      <w:r w:rsidR="00D021AB" w:rsidRPr="00830ED7">
        <w:rPr>
          <w:rFonts w:cs="Times New Roman"/>
          <w:sz w:val="24"/>
          <w:szCs w:val="24"/>
        </w:rPr>
        <w:t xml:space="preserve"> flight as it is about coordinated caring for a very unsteady, fragile </w:t>
      </w:r>
      <w:r w:rsidR="00BD2D4B">
        <w:rPr>
          <w:rFonts w:cs="Times New Roman"/>
          <w:sz w:val="24"/>
          <w:szCs w:val="24"/>
        </w:rPr>
        <w:t>thing</w:t>
      </w:r>
      <w:r w:rsidR="00D021AB" w:rsidRPr="00830ED7">
        <w:rPr>
          <w:rFonts w:cs="Times New Roman"/>
          <w:sz w:val="24"/>
          <w:szCs w:val="24"/>
        </w:rPr>
        <w:t xml:space="preserve">. Despite its apparent simplicity, knowing how to work with this thing requires a </w:t>
      </w:r>
      <w:r w:rsidR="00C138DE" w:rsidRPr="00830ED7">
        <w:rPr>
          <w:rFonts w:cs="Times New Roman"/>
          <w:sz w:val="24"/>
          <w:szCs w:val="24"/>
        </w:rPr>
        <w:t xml:space="preserve">distributed </w:t>
      </w:r>
      <w:r w:rsidR="00D021AB" w:rsidRPr="00830ED7">
        <w:rPr>
          <w:rFonts w:cs="Times New Roman"/>
          <w:sz w:val="24"/>
          <w:szCs w:val="24"/>
        </w:rPr>
        <w:t xml:space="preserve">expertise </w:t>
      </w:r>
      <w:r w:rsidR="00C138DE" w:rsidRPr="00830ED7">
        <w:rPr>
          <w:rFonts w:cs="Times New Roman"/>
          <w:sz w:val="24"/>
          <w:szCs w:val="24"/>
        </w:rPr>
        <w:t xml:space="preserve">across </w:t>
      </w:r>
      <w:r w:rsidR="00D021AB" w:rsidRPr="00830ED7">
        <w:rPr>
          <w:rFonts w:cs="Times New Roman"/>
          <w:sz w:val="24"/>
          <w:szCs w:val="24"/>
        </w:rPr>
        <w:t xml:space="preserve">a group of willing collaborators. Even more so than </w:t>
      </w:r>
      <w:r w:rsidR="00A3280C" w:rsidRPr="00830ED7">
        <w:rPr>
          <w:rFonts w:cs="Times New Roman"/>
          <w:sz w:val="24"/>
          <w:szCs w:val="24"/>
        </w:rPr>
        <w:t xml:space="preserve">pressurized or hot-air </w:t>
      </w:r>
      <w:r w:rsidR="00D021AB" w:rsidRPr="00830ED7">
        <w:rPr>
          <w:rFonts w:cs="Times New Roman"/>
          <w:sz w:val="24"/>
          <w:szCs w:val="24"/>
        </w:rPr>
        <w:t>balloons, a</w:t>
      </w:r>
      <w:r w:rsidR="00A3280C" w:rsidRPr="00830ED7">
        <w:rPr>
          <w:rFonts w:cs="Times New Roman"/>
          <w:sz w:val="24"/>
          <w:szCs w:val="24"/>
        </w:rPr>
        <w:t xml:space="preserve">n </w:t>
      </w:r>
      <w:r w:rsidR="000054E6" w:rsidRPr="00BD2D4B">
        <w:rPr>
          <w:rFonts w:cs="Times New Roman"/>
          <w:i/>
          <w:sz w:val="24"/>
          <w:szCs w:val="24"/>
        </w:rPr>
        <w:t>Aerocene</w:t>
      </w:r>
      <w:r w:rsidR="00A3280C" w:rsidRPr="00830ED7">
        <w:rPr>
          <w:rFonts w:cs="Times New Roman"/>
          <w:sz w:val="24"/>
          <w:szCs w:val="24"/>
        </w:rPr>
        <w:t xml:space="preserve"> sculpture </w:t>
      </w:r>
      <w:r w:rsidR="00D021AB" w:rsidRPr="00830ED7">
        <w:rPr>
          <w:rFonts w:cs="Times New Roman"/>
          <w:sz w:val="24"/>
          <w:szCs w:val="24"/>
        </w:rPr>
        <w:t xml:space="preserve">is a temperamental object. </w:t>
      </w:r>
      <w:r w:rsidR="000054E6">
        <w:rPr>
          <w:rFonts w:cs="Times New Roman"/>
          <w:sz w:val="24"/>
          <w:szCs w:val="24"/>
        </w:rPr>
        <w:t>Ideally it should</w:t>
      </w:r>
      <w:r w:rsidR="00D021AB" w:rsidRPr="00830ED7">
        <w:rPr>
          <w:rFonts w:cs="Times New Roman"/>
          <w:sz w:val="24"/>
          <w:szCs w:val="24"/>
        </w:rPr>
        <w:t xml:space="preserve"> be launched at the crack of dawn, when the sun’s rays are barely peering over the horizon, warming the air and the Earth. </w:t>
      </w:r>
      <w:r w:rsidR="00C138DE" w:rsidRPr="00830ED7">
        <w:rPr>
          <w:rFonts w:cs="Times New Roman"/>
          <w:sz w:val="24"/>
          <w:szCs w:val="24"/>
        </w:rPr>
        <w:t xml:space="preserve">It </w:t>
      </w:r>
      <w:r>
        <w:rPr>
          <w:rFonts w:cs="Times New Roman"/>
          <w:sz w:val="24"/>
          <w:szCs w:val="24"/>
        </w:rPr>
        <w:t xml:space="preserve">must be inflated </w:t>
      </w:r>
      <w:r w:rsidR="00D021AB" w:rsidRPr="00830ED7">
        <w:rPr>
          <w:rFonts w:cs="Times New Roman"/>
          <w:sz w:val="24"/>
          <w:szCs w:val="24"/>
        </w:rPr>
        <w:t>by hold</w:t>
      </w:r>
      <w:r w:rsidR="00DC70BE">
        <w:rPr>
          <w:rFonts w:cs="Times New Roman"/>
          <w:sz w:val="24"/>
          <w:szCs w:val="24"/>
        </w:rPr>
        <w:t>ing its mouth open to the wind</w:t>
      </w:r>
      <w:r w:rsidR="003E519A">
        <w:rPr>
          <w:rFonts w:cs="Times New Roman"/>
          <w:sz w:val="24"/>
          <w:szCs w:val="24"/>
        </w:rPr>
        <w:t xml:space="preserve">. </w:t>
      </w:r>
      <w:r w:rsidR="00D021AB" w:rsidRPr="00830ED7">
        <w:rPr>
          <w:rFonts w:cs="Times New Roman"/>
          <w:sz w:val="24"/>
          <w:szCs w:val="24"/>
        </w:rPr>
        <w:t xml:space="preserve">Any concentration of stress on the material of the </w:t>
      </w:r>
      <w:r w:rsidR="000054E6">
        <w:rPr>
          <w:rFonts w:cs="Times New Roman"/>
          <w:sz w:val="24"/>
          <w:szCs w:val="24"/>
        </w:rPr>
        <w:t>membrane</w:t>
      </w:r>
      <w:r w:rsidR="00D021AB" w:rsidRPr="00830ED7">
        <w:rPr>
          <w:rFonts w:cs="Times New Roman"/>
          <w:sz w:val="24"/>
          <w:szCs w:val="24"/>
        </w:rPr>
        <w:t xml:space="preserve"> can </w:t>
      </w:r>
      <w:r w:rsidR="00D3202D">
        <w:rPr>
          <w:rFonts w:cs="Times New Roman"/>
          <w:sz w:val="24"/>
          <w:szCs w:val="24"/>
        </w:rPr>
        <w:t>tear it</w:t>
      </w:r>
      <w:r w:rsidR="00D021AB" w:rsidRPr="00830ED7">
        <w:rPr>
          <w:rFonts w:cs="Times New Roman"/>
          <w:sz w:val="24"/>
          <w:szCs w:val="24"/>
        </w:rPr>
        <w:t xml:space="preserve">. </w:t>
      </w:r>
      <w:r w:rsidR="00955DCE">
        <w:rPr>
          <w:rFonts w:cs="Times New Roman"/>
          <w:sz w:val="24"/>
          <w:szCs w:val="24"/>
        </w:rPr>
        <w:t>But perhaps the greatest disillusion in such an experiment arrives when clouds cover the sun, or when the wind becomes too strong. And there are still other risks. During a</w:t>
      </w:r>
      <w:r w:rsidR="000054E6">
        <w:rPr>
          <w:rFonts w:cs="Times New Roman"/>
          <w:sz w:val="24"/>
          <w:szCs w:val="24"/>
        </w:rPr>
        <w:t xml:space="preserve">n </w:t>
      </w:r>
      <w:r w:rsidR="000054E6" w:rsidRPr="00BD2D4B">
        <w:rPr>
          <w:rFonts w:cs="Times New Roman"/>
          <w:i/>
          <w:sz w:val="24"/>
          <w:szCs w:val="24"/>
        </w:rPr>
        <w:t>Aerocene</w:t>
      </w:r>
      <w:r w:rsidR="00955DCE">
        <w:rPr>
          <w:rFonts w:cs="Times New Roman"/>
          <w:sz w:val="24"/>
          <w:szCs w:val="24"/>
        </w:rPr>
        <w:t xml:space="preserve"> launch in the course of a seminar co-taught by </w:t>
      </w:r>
      <w:r w:rsidR="00B50706">
        <w:rPr>
          <w:rFonts w:cs="Times New Roman"/>
          <w:sz w:val="24"/>
          <w:szCs w:val="24"/>
        </w:rPr>
        <w:t>Engelmann</w:t>
      </w:r>
      <w:r w:rsidR="00955DCE">
        <w:rPr>
          <w:rFonts w:cs="Times New Roman"/>
          <w:sz w:val="24"/>
          <w:szCs w:val="24"/>
        </w:rPr>
        <w:t xml:space="preserve"> </w:t>
      </w:r>
      <w:r w:rsidR="0046628E">
        <w:rPr>
          <w:rFonts w:cs="Times New Roman"/>
          <w:sz w:val="24"/>
          <w:szCs w:val="24"/>
        </w:rPr>
        <w:t xml:space="preserve">together with Bronislaw Szerszynski, </w:t>
      </w:r>
      <w:r w:rsidR="000054E6">
        <w:rPr>
          <w:rFonts w:cs="Times New Roman"/>
          <w:sz w:val="24"/>
          <w:szCs w:val="24"/>
        </w:rPr>
        <w:t xml:space="preserve">Melanie Sehgal, </w:t>
      </w:r>
      <w:r w:rsidR="0046628E">
        <w:rPr>
          <w:rFonts w:cs="Times New Roman"/>
          <w:sz w:val="24"/>
          <w:szCs w:val="24"/>
        </w:rPr>
        <w:t>Janot Mendler de Suarez and Zoe L</w:t>
      </w:r>
      <w:r w:rsidR="00BD2D4B">
        <w:rPr>
          <w:rFonts w:cs="Times New Roman"/>
          <w:sz w:val="24"/>
          <w:szCs w:val="24"/>
        </w:rPr>
        <w:t>ü</w:t>
      </w:r>
      <w:r w:rsidR="0046628E">
        <w:rPr>
          <w:rFonts w:cs="Times New Roman"/>
          <w:sz w:val="24"/>
          <w:szCs w:val="24"/>
        </w:rPr>
        <w:t xml:space="preserve">thi </w:t>
      </w:r>
      <w:r w:rsidR="00955DCE">
        <w:rPr>
          <w:rFonts w:cs="Times New Roman"/>
          <w:sz w:val="24"/>
          <w:szCs w:val="24"/>
        </w:rPr>
        <w:t xml:space="preserve">at the Anthropocene Campus in 2016, two </w:t>
      </w:r>
      <w:r w:rsidR="00955DCE" w:rsidRPr="00D81CF7">
        <w:rPr>
          <w:rFonts w:cs="Times New Roman"/>
          <w:i/>
          <w:sz w:val="24"/>
          <w:szCs w:val="24"/>
        </w:rPr>
        <w:t>Aerocene</w:t>
      </w:r>
      <w:r w:rsidR="0046628E">
        <w:rPr>
          <w:rFonts w:cs="Times New Roman"/>
          <w:i/>
          <w:sz w:val="24"/>
          <w:szCs w:val="24"/>
        </w:rPr>
        <w:t xml:space="preserve"> Explorer</w:t>
      </w:r>
      <w:r w:rsidR="00955DCE">
        <w:rPr>
          <w:rFonts w:cs="Times New Roman"/>
          <w:sz w:val="24"/>
          <w:szCs w:val="24"/>
        </w:rPr>
        <w:t xml:space="preserve"> sculptures were </w:t>
      </w:r>
      <w:r w:rsidR="0046628E">
        <w:rPr>
          <w:rFonts w:cs="Times New Roman"/>
          <w:sz w:val="24"/>
          <w:szCs w:val="24"/>
        </w:rPr>
        <w:t>inflated</w:t>
      </w:r>
      <w:r w:rsidR="00955DCE">
        <w:rPr>
          <w:rFonts w:cs="Times New Roman"/>
          <w:sz w:val="24"/>
          <w:szCs w:val="24"/>
        </w:rPr>
        <w:t xml:space="preserve"> in perfect solar and elemental conditions on Berlin’s Tempelhofer Feld, only to be halted by the local park service. The</w:t>
      </w:r>
      <w:r w:rsidR="00C90CD6">
        <w:rPr>
          <w:rFonts w:cs="Times New Roman"/>
          <w:sz w:val="24"/>
          <w:szCs w:val="24"/>
        </w:rPr>
        <w:t xml:space="preserve"> ironies of employing the old airport runway as a </w:t>
      </w:r>
      <w:r w:rsidR="00C90CD6">
        <w:rPr>
          <w:rFonts w:cs="Times New Roman"/>
          <w:sz w:val="24"/>
          <w:szCs w:val="24"/>
        </w:rPr>
        <w:lastRenderedPageBreak/>
        <w:t>solar-aerostatic launch site notwithstanding, the</w:t>
      </w:r>
      <w:r w:rsidR="00955DCE">
        <w:rPr>
          <w:rFonts w:cs="Times New Roman"/>
          <w:sz w:val="24"/>
          <w:szCs w:val="24"/>
        </w:rPr>
        <w:t xml:space="preserve"> physical weather had been perfect, but the institutional weather was not. </w:t>
      </w:r>
    </w:p>
    <w:p w14:paraId="64532303" w14:textId="02ED4E75" w:rsidR="00B96783" w:rsidRDefault="009E4E39" w:rsidP="00FC2532">
      <w:pPr>
        <w:spacing w:line="480" w:lineRule="auto"/>
        <w:ind w:firstLine="720"/>
        <w:rPr>
          <w:rFonts w:cs="Times New Roman"/>
          <w:sz w:val="24"/>
          <w:szCs w:val="24"/>
        </w:rPr>
      </w:pPr>
      <w:r>
        <w:rPr>
          <w:rFonts w:cs="Times New Roman"/>
          <w:sz w:val="24"/>
          <w:szCs w:val="24"/>
        </w:rPr>
        <w:t xml:space="preserve">On the other hand, we </w:t>
      </w:r>
      <w:r w:rsidR="001A5834">
        <w:rPr>
          <w:rFonts w:cs="Times New Roman"/>
          <w:sz w:val="24"/>
          <w:szCs w:val="24"/>
        </w:rPr>
        <w:t xml:space="preserve">can </w:t>
      </w:r>
      <w:r>
        <w:rPr>
          <w:rFonts w:cs="Times New Roman"/>
          <w:sz w:val="24"/>
          <w:szCs w:val="24"/>
        </w:rPr>
        <w:t>apprehend</w:t>
      </w:r>
      <w:r w:rsidR="001A5834">
        <w:rPr>
          <w:rFonts w:cs="Times New Roman"/>
          <w:sz w:val="24"/>
          <w:szCs w:val="24"/>
        </w:rPr>
        <w:t xml:space="preserve"> </w:t>
      </w:r>
      <w:r>
        <w:rPr>
          <w:rFonts w:cs="Times New Roman"/>
          <w:sz w:val="24"/>
          <w:szCs w:val="24"/>
        </w:rPr>
        <w:t xml:space="preserve">the conditions of a successful event </w:t>
      </w:r>
      <w:r w:rsidR="001A5834">
        <w:rPr>
          <w:rFonts w:cs="Times New Roman"/>
          <w:sz w:val="24"/>
          <w:szCs w:val="24"/>
        </w:rPr>
        <w:t xml:space="preserve">by considering the launch of </w:t>
      </w:r>
      <w:r w:rsidR="00FC681D">
        <w:rPr>
          <w:rFonts w:cs="Times New Roman"/>
          <w:sz w:val="24"/>
          <w:szCs w:val="24"/>
        </w:rPr>
        <w:t xml:space="preserve">the </w:t>
      </w:r>
      <w:r w:rsidR="00FC681D">
        <w:rPr>
          <w:rFonts w:cs="Times New Roman"/>
          <w:i/>
          <w:sz w:val="24"/>
          <w:szCs w:val="24"/>
        </w:rPr>
        <w:t>Aerocene Gemini</w:t>
      </w:r>
      <w:r w:rsidR="00C90CD6">
        <w:rPr>
          <w:rFonts w:cs="Times New Roman"/>
          <w:i/>
          <w:sz w:val="24"/>
          <w:szCs w:val="24"/>
        </w:rPr>
        <w:t xml:space="preserve"> </w:t>
      </w:r>
      <w:r w:rsidR="00C90CD6">
        <w:rPr>
          <w:rFonts w:cs="Times New Roman"/>
          <w:sz w:val="24"/>
          <w:szCs w:val="24"/>
        </w:rPr>
        <w:t xml:space="preserve">(see Figure </w:t>
      </w:r>
      <w:r w:rsidR="00002892">
        <w:rPr>
          <w:rFonts w:cs="Times New Roman"/>
          <w:sz w:val="24"/>
          <w:szCs w:val="24"/>
        </w:rPr>
        <w:t>3</w:t>
      </w:r>
      <w:r w:rsidR="00C90CD6">
        <w:rPr>
          <w:rFonts w:cs="Times New Roman"/>
          <w:sz w:val="24"/>
          <w:szCs w:val="24"/>
        </w:rPr>
        <w:t>)</w:t>
      </w:r>
      <w:r>
        <w:rPr>
          <w:rFonts w:cs="Times New Roman"/>
          <w:sz w:val="24"/>
          <w:szCs w:val="24"/>
        </w:rPr>
        <w:t xml:space="preserve">. </w:t>
      </w:r>
      <w:r w:rsidR="00990983">
        <w:rPr>
          <w:rFonts w:cs="Times New Roman"/>
          <w:sz w:val="24"/>
          <w:szCs w:val="24"/>
        </w:rPr>
        <w:t>The launch took place</w:t>
      </w:r>
      <w:r w:rsidR="001A5834">
        <w:rPr>
          <w:rFonts w:cs="Times New Roman"/>
          <w:sz w:val="24"/>
          <w:szCs w:val="24"/>
        </w:rPr>
        <w:t xml:space="preserve"> </w:t>
      </w:r>
      <w:r w:rsidR="004F6E28">
        <w:rPr>
          <w:rFonts w:cs="Times New Roman"/>
          <w:sz w:val="24"/>
          <w:szCs w:val="24"/>
        </w:rPr>
        <w:t>on August 27</w:t>
      </w:r>
      <w:r w:rsidR="004F6E28" w:rsidRPr="004F6E28">
        <w:rPr>
          <w:rFonts w:cs="Times New Roman"/>
          <w:sz w:val="24"/>
          <w:szCs w:val="24"/>
          <w:vertAlign w:val="superscript"/>
        </w:rPr>
        <w:t>th</w:t>
      </w:r>
      <w:r w:rsidR="004F6E28">
        <w:rPr>
          <w:rFonts w:cs="Times New Roman"/>
          <w:sz w:val="24"/>
          <w:szCs w:val="24"/>
        </w:rPr>
        <w:t>,</w:t>
      </w:r>
      <w:r w:rsidR="00FC681D">
        <w:rPr>
          <w:rFonts w:cs="Times New Roman"/>
          <w:sz w:val="24"/>
          <w:szCs w:val="24"/>
        </w:rPr>
        <w:t xml:space="preserve"> 2016</w:t>
      </w:r>
      <w:r w:rsidR="004F6E28">
        <w:rPr>
          <w:rFonts w:cs="Times New Roman"/>
          <w:sz w:val="24"/>
          <w:szCs w:val="24"/>
        </w:rPr>
        <w:t xml:space="preserve"> near Berlin</w:t>
      </w:r>
      <w:r w:rsidR="001511B3">
        <w:rPr>
          <w:rFonts w:cs="Times New Roman"/>
          <w:sz w:val="24"/>
          <w:szCs w:val="24"/>
        </w:rPr>
        <w:t xml:space="preserve">. </w:t>
      </w:r>
      <w:r w:rsidR="00FC681D">
        <w:rPr>
          <w:rFonts w:cs="Times New Roman"/>
          <w:sz w:val="24"/>
          <w:szCs w:val="24"/>
        </w:rPr>
        <w:t xml:space="preserve">The two </w:t>
      </w:r>
      <w:r w:rsidR="00FC681D" w:rsidRPr="00FC681D">
        <w:rPr>
          <w:rFonts w:cs="Times New Roman"/>
          <w:i/>
          <w:sz w:val="24"/>
          <w:szCs w:val="24"/>
        </w:rPr>
        <w:t>Aerocene</w:t>
      </w:r>
      <w:r w:rsidR="00A25383">
        <w:rPr>
          <w:rFonts w:cs="Times New Roman"/>
          <w:sz w:val="24"/>
          <w:szCs w:val="24"/>
        </w:rPr>
        <w:t xml:space="preserve"> sculpture</w:t>
      </w:r>
      <w:r w:rsidR="00FC681D">
        <w:rPr>
          <w:rFonts w:cs="Times New Roman"/>
          <w:sz w:val="24"/>
          <w:szCs w:val="24"/>
        </w:rPr>
        <w:t>s</w:t>
      </w:r>
      <w:r w:rsidR="00D021AB" w:rsidRPr="00830ED7">
        <w:rPr>
          <w:rFonts w:cs="Times New Roman"/>
          <w:sz w:val="24"/>
          <w:szCs w:val="24"/>
        </w:rPr>
        <w:t xml:space="preserve"> </w:t>
      </w:r>
      <w:r w:rsidR="00FC681D">
        <w:rPr>
          <w:rFonts w:cs="Times New Roman"/>
          <w:sz w:val="24"/>
          <w:szCs w:val="24"/>
        </w:rPr>
        <w:t xml:space="preserve">that would be tethered together in flight </w:t>
      </w:r>
      <w:r w:rsidR="00D021AB" w:rsidRPr="00830ED7">
        <w:rPr>
          <w:rFonts w:cs="Times New Roman"/>
          <w:sz w:val="24"/>
          <w:szCs w:val="24"/>
        </w:rPr>
        <w:t>requ</w:t>
      </w:r>
      <w:r w:rsidR="00BD2D4B">
        <w:rPr>
          <w:rFonts w:cs="Times New Roman"/>
          <w:sz w:val="24"/>
          <w:szCs w:val="24"/>
        </w:rPr>
        <w:t xml:space="preserve">ired </w:t>
      </w:r>
      <w:r w:rsidR="00FC681D">
        <w:rPr>
          <w:rFonts w:cs="Times New Roman"/>
          <w:sz w:val="24"/>
          <w:szCs w:val="24"/>
        </w:rPr>
        <w:t>several</w:t>
      </w:r>
      <w:r w:rsidR="00BD2D4B">
        <w:rPr>
          <w:rFonts w:cs="Times New Roman"/>
          <w:sz w:val="24"/>
          <w:szCs w:val="24"/>
        </w:rPr>
        <w:t xml:space="preserve"> people</w:t>
      </w:r>
      <w:r w:rsidR="00BF4BC5">
        <w:rPr>
          <w:rFonts w:cs="Times New Roman"/>
          <w:sz w:val="24"/>
          <w:szCs w:val="24"/>
        </w:rPr>
        <w:t xml:space="preserve"> to </w:t>
      </w:r>
      <w:r w:rsidR="001511B3">
        <w:rPr>
          <w:rFonts w:cs="Times New Roman"/>
          <w:sz w:val="24"/>
          <w:szCs w:val="24"/>
        </w:rPr>
        <w:t>attend to the</w:t>
      </w:r>
      <w:r w:rsidR="00FC681D">
        <w:rPr>
          <w:rFonts w:cs="Times New Roman"/>
          <w:sz w:val="24"/>
          <w:szCs w:val="24"/>
        </w:rPr>
        <w:t>ir</w:t>
      </w:r>
      <w:r w:rsidR="00D021AB" w:rsidRPr="00830ED7">
        <w:rPr>
          <w:rFonts w:cs="Times New Roman"/>
          <w:sz w:val="24"/>
          <w:szCs w:val="24"/>
        </w:rPr>
        <w:t xml:space="preserve"> inflation, to hold </w:t>
      </w:r>
      <w:r w:rsidR="00FC681D">
        <w:rPr>
          <w:rFonts w:cs="Times New Roman"/>
          <w:sz w:val="24"/>
          <w:szCs w:val="24"/>
        </w:rPr>
        <w:t>the membranes</w:t>
      </w:r>
      <w:r w:rsidR="00D021AB" w:rsidRPr="00830ED7">
        <w:rPr>
          <w:rFonts w:cs="Times New Roman"/>
          <w:sz w:val="24"/>
          <w:szCs w:val="24"/>
        </w:rPr>
        <w:t xml:space="preserve"> gently in place, to attach the necess</w:t>
      </w:r>
      <w:r w:rsidR="00FC681D">
        <w:rPr>
          <w:rFonts w:cs="Times New Roman"/>
          <w:sz w:val="24"/>
          <w:szCs w:val="24"/>
        </w:rPr>
        <w:t>ary GPS devices, cameras and instruments</w:t>
      </w:r>
      <w:r w:rsidR="00D021AB" w:rsidRPr="00830ED7">
        <w:rPr>
          <w:rFonts w:cs="Times New Roman"/>
          <w:sz w:val="24"/>
          <w:szCs w:val="24"/>
        </w:rPr>
        <w:t xml:space="preserve">. </w:t>
      </w:r>
      <w:r w:rsidR="00D04F36" w:rsidRPr="00830ED7">
        <w:rPr>
          <w:rFonts w:cs="Times New Roman"/>
          <w:sz w:val="24"/>
          <w:szCs w:val="24"/>
        </w:rPr>
        <w:t>Gathered around it</w:t>
      </w:r>
      <w:r w:rsidR="00D04F36" w:rsidRPr="00830ED7">
        <w:rPr>
          <w:rFonts w:cs="Times New Roman"/>
          <w:color w:val="3366FF"/>
          <w:sz w:val="24"/>
          <w:szCs w:val="24"/>
        </w:rPr>
        <w:t xml:space="preserve"> </w:t>
      </w:r>
      <w:r w:rsidR="00D04F36" w:rsidRPr="00830ED7">
        <w:rPr>
          <w:rFonts w:cs="Times New Roman"/>
          <w:sz w:val="24"/>
          <w:szCs w:val="24"/>
        </w:rPr>
        <w:t xml:space="preserve">were </w:t>
      </w:r>
      <w:r w:rsidR="00FC681D">
        <w:rPr>
          <w:rFonts w:cs="Times New Roman"/>
          <w:sz w:val="24"/>
          <w:szCs w:val="24"/>
        </w:rPr>
        <w:t>studio assistants</w:t>
      </w:r>
      <w:r w:rsidR="00A25383">
        <w:rPr>
          <w:rFonts w:cs="Times New Roman"/>
          <w:sz w:val="24"/>
          <w:szCs w:val="24"/>
        </w:rPr>
        <w:t xml:space="preserve">, </w:t>
      </w:r>
      <w:r w:rsidR="00FC681D">
        <w:rPr>
          <w:rFonts w:cs="Times New Roman"/>
          <w:sz w:val="24"/>
          <w:szCs w:val="24"/>
        </w:rPr>
        <w:t xml:space="preserve">two </w:t>
      </w:r>
      <w:r w:rsidR="00D04F36" w:rsidRPr="00830ED7">
        <w:rPr>
          <w:rFonts w:cs="Times New Roman"/>
          <w:sz w:val="24"/>
          <w:szCs w:val="24"/>
        </w:rPr>
        <w:t>radio-amateur</w:t>
      </w:r>
      <w:r w:rsidR="00FC681D">
        <w:rPr>
          <w:rFonts w:cs="Times New Roman"/>
          <w:sz w:val="24"/>
          <w:szCs w:val="24"/>
        </w:rPr>
        <w:t>s</w:t>
      </w:r>
      <w:r w:rsidR="004F6E28">
        <w:rPr>
          <w:rFonts w:cs="Times New Roman"/>
          <w:sz w:val="24"/>
          <w:szCs w:val="24"/>
        </w:rPr>
        <w:t xml:space="preserve">, Nick Shapiro of Public Lab, </w:t>
      </w:r>
      <w:r w:rsidR="00357D00">
        <w:rPr>
          <w:rFonts w:cs="Times New Roman"/>
          <w:sz w:val="24"/>
          <w:szCs w:val="24"/>
        </w:rPr>
        <w:t xml:space="preserve">Tomás Saraceno </w:t>
      </w:r>
      <w:r w:rsidR="004F6E28">
        <w:rPr>
          <w:rFonts w:cs="Times New Roman"/>
          <w:sz w:val="24"/>
          <w:szCs w:val="24"/>
        </w:rPr>
        <w:t xml:space="preserve">and many </w:t>
      </w:r>
      <w:r w:rsidR="00357D00">
        <w:rPr>
          <w:rFonts w:cs="Times New Roman"/>
          <w:sz w:val="24"/>
          <w:szCs w:val="24"/>
        </w:rPr>
        <w:t>other ‘</w:t>
      </w:r>
      <w:r w:rsidR="004F6E28">
        <w:rPr>
          <w:rFonts w:cs="Times New Roman"/>
          <w:sz w:val="24"/>
          <w:szCs w:val="24"/>
        </w:rPr>
        <w:t>friends</w:t>
      </w:r>
      <w:r w:rsidR="00357D00">
        <w:rPr>
          <w:rFonts w:cs="Times New Roman"/>
          <w:sz w:val="24"/>
          <w:szCs w:val="24"/>
        </w:rPr>
        <w:t xml:space="preserve"> of the Aerocene’</w:t>
      </w:r>
      <w:r w:rsidR="00D04F36" w:rsidRPr="00830ED7">
        <w:rPr>
          <w:rFonts w:cs="Times New Roman"/>
          <w:sz w:val="24"/>
          <w:szCs w:val="24"/>
        </w:rPr>
        <w:t>.</w:t>
      </w:r>
      <w:r w:rsidR="00D04F36" w:rsidRPr="00830ED7">
        <w:rPr>
          <w:rFonts w:cs="Times New Roman"/>
          <w:color w:val="3366FF"/>
          <w:sz w:val="24"/>
          <w:szCs w:val="24"/>
        </w:rPr>
        <w:t xml:space="preserve"> </w:t>
      </w:r>
      <w:r w:rsidR="00D021AB" w:rsidRPr="00830ED7">
        <w:rPr>
          <w:rFonts w:cs="Times New Roman"/>
          <w:sz w:val="24"/>
          <w:szCs w:val="24"/>
        </w:rPr>
        <w:t xml:space="preserve">As the </w:t>
      </w:r>
      <w:r w:rsidR="00F02565" w:rsidRPr="00830ED7">
        <w:rPr>
          <w:rFonts w:cs="Times New Roman"/>
          <w:sz w:val="24"/>
          <w:szCs w:val="24"/>
        </w:rPr>
        <w:t xml:space="preserve">sculpture </w:t>
      </w:r>
      <w:r w:rsidR="00D021AB" w:rsidRPr="00830ED7">
        <w:rPr>
          <w:rFonts w:cs="Times New Roman"/>
          <w:sz w:val="24"/>
          <w:szCs w:val="24"/>
        </w:rPr>
        <w:t>readied for launch, it was touched</w:t>
      </w:r>
      <w:r>
        <w:rPr>
          <w:rFonts w:cs="Times New Roman"/>
          <w:sz w:val="24"/>
          <w:szCs w:val="24"/>
        </w:rPr>
        <w:t>,</w:t>
      </w:r>
      <w:r w:rsidR="00D021AB" w:rsidRPr="00830ED7">
        <w:rPr>
          <w:rFonts w:cs="Times New Roman"/>
          <w:sz w:val="24"/>
          <w:szCs w:val="24"/>
        </w:rPr>
        <w:t xml:space="preserve"> steadied and adjusted</w:t>
      </w:r>
      <w:r w:rsidR="001511B3">
        <w:rPr>
          <w:rFonts w:cs="Times New Roman"/>
          <w:sz w:val="24"/>
          <w:szCs w:val="24"/>
        </w:rPr>
        <w:t xml:space="preserve"> by</w:t>
      </w:r>
      <w:r w:rsidR="00990983">
        <w:rPr>
          <w:rFonts w:cs="Times New Roman"/>
          <w:sz w:val="24"/>
          <w:szCs w:val="24"/>
        </w:rPr>
        <w:t xml:space="preserve"> </w:t>
      </w:r>
      <w:r w:rsidR="0046628E">
        <w:rPr>
          <w:rFonts w:cs="Times New Roman"/>
          <w:sz w:val="24"/>
          <w:szCs w:val="24"/>
        </w:rPr>
        <w:t>many</w:t>
      </w:r>
      <w:r w:rsidR="00990983">
        <w:rPr>
          <w:rFonts w:cs="Times New Roman"/>
          <w:sz w:val="24"/>
          <w:szCs w:val="24"/>
        </w:rPr>
        <w:t xml:space="preserve"> hands: </w:t>
      </w:r>
      <w:r>
        <w:rPr>
          <w:rFonts w:cs="Times New Roman"/>
          <w:sz w:val="24"/>
          <w:szCs w:val="24"/>
        </w:rPr>
        <w:t>the</w:t>
      </w:r>
      <w:r w:rsidR="001511B3">
        <w:rPr>
          <w:rFonts w:cs="Times New Roman"/>
          <w:sz w:val="24"/>
          <w:szCs w:val="24"/>
        </w:rPr>
        <w:t xml:space="preserve"> </w:t>
      </w:r>
      <w:r w:rsidR="00C90CD6">
        <w:rPr>
          <w:rFonts w:cs="Times New Roman"/>
          <w:sz w:val="24"/>
          <w:szCs w:val="24"/>
        </w:rPr>
        <w:t>participants</w:t>
      </w:r>
      <w:r w:rsidR="001511B3">
        <w:rPr>
          <w:rFonts w:cs="Times New Roman"/>
          <w:sz w:val="24"/>
          <w:szCs w:val="24"/>
        </w:rPr>
        <w:t xml:space="preserve"> </w:t>
      </w:r>
      <w:r w:rsidR="00A25383">
        <w:rPr>
          <w:rFonts w:cs="Times New Roman"/>
          <w:sz w:val="24"/>
          <w:szCs w:val="24"/>
        </w:rPr>
        <w:t xml:space="preserve">were </w:t>
      </w:r>
      <w:r w:rsidR="00D021AB" w:rsidRPr="00830ED7">
        <w:rPr>
          <w:rFonts w:cs="Times New Roman"/>
          <w:sz w:val="24"/>
          <w:szCs w:val="24"/>
        </w:rPr>
        <w:t xml:space="preserve">communicating to each other and to the </w:t>
      </w:r>
      <w:r w:rsidR="00990983">
        <w:rPr>
          <w:rFonts w:cs="Times New Roman"/>
          <w:sz w:val="24"/>
          <w:szCs w:val="24"/>
        </w:rPr>
        <w:t>sculpture</w:t>
      </w:r>
      <w:r w:rsidR="00990983" w:rsidRPr="00830ED7">
        <w:rPr>
          <w:rFonts w:cs="Times New Roman"/>
          <w:sz w:val="24"/>
          <w:szCs w:val="24"/>
        </w:rPr>
        <w:t xml:space="preserve"> </w:t>
      </w:r>
      <w:r w:rsidR="00D021AB" w:rsidRPr="00830ED7">
        <w:rPr>
          <w:rFonts w:cs="Times New Roman"/>
          <w:sz w:val="24"/>
          <w:szCs w:val="24"/>
        </w:rPr>
        <w:t xml:space="preserve">through the tension and force rippling through the membrane. </w:t>
      </w:r>
      <w:r w:rsidR="004F6E28" w:rsidRPr="004F6E28">
        <w:rPr>
          <w:rFonts w:cs="Times New Roman"/>
          <w:sz w:val="24"/>
          <w:szCs w:val="24"/>
        </w:rPr>
        <w:t xml:space="preserve">There was almost no wind.  </w:t>
      </w:r>
      <w:r w:rsidR="004F6E28">
        <w:rPr>
          <w:rFonts w:cs="Times New Roman"/>
          <w:sz w:val="24"/>
          <w:szCs w:val="24"/>
        </w:rPr>
        <w:t xml:space="preserve">At around 7:30am the </w:t>
      </w:r>
      <w:r w:rsidR="004F6E28" w:rsidRPr="004F6E28">
        <w:rPr>
          <w:rFonts w:cs="Times New Roman"/>
          <w:sz w:val="24"/>
          <w:szCs w:val="24"/>
        </w:rPr>
        <w:t xml:space="preserve">sculptures floated </w:t>
      </w:r>
      <w:r w:rsidR="004F6E28">
        <w:rPr>
          <w:rFonts w:cs="Times New Roman"/>
          <w:sz w:val="24"/>
          <w:szCs w:val="24"/>
        </w:rPr>
        <w:t xml:space="preserve">up </w:t>
      </w:r>
      <w:r w:rsidR="004F6E28" w:rsidRPr="004F6E28">
        <w:rPr>
          <w:rFonts w:cs="Times New Roman"/>
          <w:sz w:val="24"/>
          <w:szCs w:val="24"/>
        </w:rPr>
        <w:t>a dozen meters high, payloads trailing on ropes below.  For some time, nothing happened.  The two-part body hung there, like a pair of fragile creatures waiting for change, absorbing the sun’s eager rays.</w:t>
      </w:r>
    </w:p>
    <w:p w14:paraId="3E63AA60" w14:textId="77777777" w:rsidR="00640260" w:rsidRPr="00640260" w:rsidRDefault="00640260" w:rsidP="00640260">
      <w:pPr>
        <w:jc w:val="center"/>
        <w:rPr>
          <w:rFonts w:cs="Times New Roman"/>
          <w:sz w:val="20"/>
          <w:szCs w:val="20"/>
        </w:rPr>
      </w:pPr>
    </w:p>
    <w:p w14:paraId="331D2374" w14:textId="625EEDF0" w:rsidR="00B16151" w:rsidRDefault="004F6E28" w:rsidP="00825B75">
      <w:pPr>
        <w:spacing w:line="480" w:lineRule="auto"/>
        <w:ind w:firstLine="720"/>
        <w:rPr>
          <w:rFonts w:cs="Times New Roman"/>
          <w:sz w:val="24"/>
          <w:szCs w:val="24"/>
        </w:rPr>
      </w:pPr>
      <w:r>
        <w:rPr>
          <w:rFonts w:cs="Times New Roman"/>
          <w:bCs/>
          <w:sz w:val="24"/>
          <w:szCs w:val="24"/>
        </w:rPr>
        <w:t>T</w:t>
      </w:r>
      <w:r w:rsidRPr="004F6E28">
        <w:rPr>
          <w:rFonts w:cs="Times New Roman"/>
          <w:bCs/>
          <w:sz w:val="24"/>
          <w:szCs w:val="24"/>
        </w:rPr>
        <w:t xml:space="preserve">he ascent </w:t>
      </w:r>
      <w:r w:rsidR="00357D00">
        <w:rPr>
          <w:rFonts w:cs="Times New Roman"/>
          <w:bCs/>
          <w:sz w:val="24"/>
          <w:szCs w:val="24"/>
        </w:rPr>
        <w:t xml:space="preserve">that followed </w:t>
      </w:r>
      <w:r>
        <w:rPr>
          <w:rFonts w:cs="Times New Roman"/>
          <w:bCs/>
          <w:sz w:val="24"/>
          <w:szCs w:val="24"/>
        </w:rPr>
        <w:t>was gentle.</w:t>
      </w:r>
      <w:r w:rsidRPr="004F6E28">
        <w:rPr>
          <w:rFonts w:cs="Times New Roman"/>
          <w:bCs/>
          <w:sz w:val="24"/>
          <w:szCs w:val="24"/>
        </w:rPr>
        <w:t xml:space="preserve"> </w:t>
      </w:r>
      <w:r>
        <w:rPr>
          <w:rFonts w:cs="Times New Roman"/>
          <w:bCs/>
          <w:sz w:val="24"/>
          <w:szCs w:val="24"/>
        </w:rPr>
        <w:t xml:space="preserve"> </w:t>
      </w:r>
      <w:r w:rsidRPr="004F6E28">
        <w:rPr>
          <w:rFonts w:cs="Times New Roman"/>
          <w:bCs/>
          <w:i/>
          <w:sz w:val="24"/>
          <w:szCs w:val="24"/>
        </w:rPr>
        <w:t xml:space="preserve">Aerocene Gemini </w:t>
      </w:r>
      <w:r w:rsidRPr="004F6E28">
        <w:rPr>
          <w:rFonts w:cs="Times New Roman"/>
          <w:bCs/>
          <w:sz w:val="24"/>
          <w:szCs w:val="24"/>
        </w:rPr>
        <w:t xml:space="preserve">approached </w:t>
      </w:r>
      <w:r>
        <w:rPr>
          <w:rFonts w:cs="Times New Roman"/>
          <w:bCs/>
          <w:sz w:val="24"/>
          <w:szCs w:val="24"/>
        </w:rPr>
        <w:t>a line of</w:t>
      </w:r>
      <w:r w:rsidRPr="004F6E28">
        <w:rPr>
          <w:rFonts w:cs="Times New Roman"/>
          <w:bCs/>
          <w:sz w:val="24"/>
          <w:szCs w:val="24"/>
        </w:rPr>
        <w:t xml:space="preserve"> tall trees</w:t>
      </w:r>
      <w:r>
        <w:rPr>
          <w:rFonts w:cs="Times New Roman"/>
          <w:bCs/>
          <w:sz w:val="24"/>
          <w:szCs w:val="24"/>
        </w:rPr>
        <w:t xml:space="preserve"> in the distance</w:t>
      </w:r>
      <w:r w:rsidRPr="004F6E28">
        <w:rPr>
          <w:rFonts w:cs="Times New Roman"/>
          <w:bCs/>
          <w:sz w:val="24"/>
          <w:szCs w:val="24"/>
        </w:rPr>
        <w:t>, and as the earthbound humans held their breaths, the sculptures barely cleared the treetops, payloads intact (</w:t>
      </w:r>
      <w:r w:rsidRPr="004F6E28">
        <w:rPr>
          <w:rFonts w:cs="Times New Roman"/>
          <w:sz w:val="24"/>
          <w:szCs w:val="24"/>
        </w:rPr>
        <w:t>Š</w:t>
      </w:r>
      <w:r w:rsidRPr="004F6E28">
        <w:rPr>
          <w:rFonts w:cs="Times New Roman"/>
          <w:bCs/>
          <w:sz w:val="24"/>
          <w:szCs w:val="24"/>
        </w:rPr>
        <w:t>lapšinskaitė</w:t>
      </w:r>
      <w:r>
        <w:rPr>
          <w:rFonts w:cs="Times New Roman"/>
          <w:bCs/>
          <w:sz w:val="24"/>
          <w:szCs w:val="24"/>
        </w:rPr>
        <w:t>, personal communication, 2016</w:t>
      </w:r>
      <w:r w:rsidRPr="004F6E28">
        <w:rPr>
          <w:rFonts w:cs="Times New Roman"/>
          <w:bCs/>
          <w:sz w:val="24"/>
          <w:szCs w:val="24"/>
        </w:rPr>
        <w:t xml:space="preserve">).  Then they disappeared into blue sky, dissolving into two particles whose presence had been so palpably felt an hour earlier as two membranous bodies hanging motionless over the field; two aerosols attracting the assembly of practitioners, technologies, predictions and hopes in those particular cosmic conditions.  </w:t>
      </w:r>
      <w:r w:rsidR="00B16151">
        <w:rPr>
          <w:rFonts w:cs="Times New Roman"/>
          <w:sz w:val="24"/>
          <w:szCs w:val="24"/>
        </w:rPr>
        <w:t>In this</w:t>
      </w:r>
      <w:r w:rsidR="00B16151" w:rsidRPr="00BF4BC5">
        <w:rPr>
          <w:rFonts w:cs="Times New Roman"/>
          <w:sz w:val="24"/>
          <w:szCs w:val="24"/>
        </w:rPr>
        <w:t xml:space="preserve"> </w:t>
      </w:r>
      <w:r w:rsidR="00B16151">
        <w:rPr>
          <w:rFonts w:cs="Times New Roman"/>
          <w:sz w:val="24"/>
          <w:szCs w:val="24"/>
        </w:rPr>
        <w:t xml:space="preserve">moment, </w:t>
      </w:r>
      <w:r w:rsidR="00B16151" w:rsidRPr="00BF4BC5">
        <w:rPr>
          <w:rFonts w:cs="Times New Roman"/>
          <w:sz w:val="24"/>
          <w:szCs w:val="24"/>
        </w:rPr>
        <w:t xml:space="preserve">the experience of </w:t>
      </w:r>
      <w:r w:rsidR="00B16151">
        <w:rPr>
          <w:rFonts w:cs="Times New Roman"/>
          <w:sz w:val="24"/>
          <w:szCs w:val="24"/>
        </w:rPr>
        <w:t>bringing the sculpture to life became</w:t>
      </w:r>
      <w:r w:rsidR="00B16151" w:rsidRPr="00BF4BC5">
        <w:rPr>
          <w:rFonts w:cs="Times New Roman"/>
          <w:sz w:val="24"/>
          <w:szCs w:val="24"/>
        </w:rPr>
        <w:t xml:space="preserve"> b</w:t>
      </w:r>
      <w:r w:rsidR="00B16151">
        <w:rPr>
          <w:rFonts w:cs="Times New Roman"/>
          <w:sz w:val="24"/>
          <w:szCs w:val="24"/>
        </w:rPr>
        <w:t>oth ethical and aesthetic. It became</w:t>
      </w:r>
      <w:r w:rsidR="00B16151" w:rsidRPr="00BF4BC5">
        <w:rPr>
          <w:rFonts w:cs="Times New Roman"/>
          <w:sz w:val="24"/>
          <w:szCs w:val="24"/>
        </w:rPr>
        <w:t xml:space="preserve"> ethical in the sense that to participate in the </w:t>
      </w:r>
      <w:r w:rsidR="00B16151">
        <w:rPr>
          <w:rFonts w:cs="Times New Roman"/>
          <w:sz w:val="24"/>
          <w:szCs w:val="24"/>
        </w:rPr>
        <w:t>launching of this fragile entity</w:t>
      </w:r>
      <w:r w:rsidR="00B16151" w:rsidRPr="00BF4BC5">
        <w:rPr>
          <w:rFonts w:cs="Times New Roman"/>
          <w:sz w:val="24"/>
          <w:szCs w:val="24"/>
        </w:rPr>
        <w:t xml:space="preserve"> </w:t>
      </w:r>
      <w:r w:rsidR="00B16151">
        <w:rPr>
          <w:rFonts w:cs="Times New Roman"/>
          <w:sz w:val="24"/>
          <w:szCs w:val="24"/>
        </w:rPr>
        <w:t>was</w:t>
      </w:r>
      <w:r w:rsidR="00B16151" w:rsidRPr="00BF4BC5">
        <w:rPr>
          <w:rFonts w:cs="Times New Roman"/>
          <w:sz w:val="24"/>
          <w:szCs w:val="24"/>
        </w:rPr>
        <w:t xml:space="preserve"> to contribute to the tending of something fragile </w:t>
      </w:r>
      <w:r w:rsidR="00B16151" w:rsidRPr="00BF4BC5">
        <w:rPr>
          <w:rFonts w:cs="Times New Roman"/>
          <w:sz w:val="24"/>
          <w:szCs w:val="24"/>
        </w:rPr>
        <w:lastRenderedPageBreak/>
        <w:t xml:space="preserve">taking shape. </w:t>
      </w:r>
      <w:r w:rsidR="00B16151">
        <w:rPr>
          <w:rFonts w:cs="Times New Roman"/>
          <w:sz w:val="24"/>
          <w:szCs w:val="24"/>
        </w:rPr>
        <w:t>And it became aesthetic because the experience extended</w:t>
      </w:r>
      <w:r w:rsidR="00B16151" w:rsidRPr="00BF4BC5">
        <w:rPr>
          <w:rFonts w:cs="Times New Roman"/>
          <w:sz w:val="24"/>
          <w:szCs w:val="24"/>
        </w:rPr>
        <w:t xml:space="preserve"> the </w:t>
      </w:r>
      <w:r w:rsidR="00B16151">
        <w:rPr>
          <w:rFonts w:cs="Times New Roman"/>
          <w:sz w:val="24"/>
          <w:szCs w:val="24"/>
        </w:rPr>
        <w:t xml:space="preserve">elemental and atmospheric </w:t>
      </w:r>
      <w:r w:rsidR="00B16151" w:rsidRPr="00BF4BC5">
        <w:rPr>
          <w:rFonts w:cs="Times New Roman"/>
          <w:sz w:val="24"/>
          <w:szCs w:val="24"/>
        </w:rPr>
        <w:t xml:space="preserve">space of expression in which participation </w:t>
      </w:r>
      <w:r w:rsidR="00B16151">
        <w:rPr>
          <w:rFonts w:cs="Times New Roman"/>
          <w:sz w:val="24"/>
          <w:szCs w:val="24"/>
        </w:rPr>
        <w:t>took</w:t>
      </w:r>
      <w:r w:rsidR="00B16151" w:rsidRPr="00BF4BC5">
        <w:rPr>
          <w:rFonts w:cs="Times New Roman"/>
          <w:sz w:val="24"/>
          <w:szCs w:val="24"/>
        </w:rPr>
        <w:t xml:space="preserve"> place. </w:t>
      </w:r>
      <w:r>
        <w:rPr>
          <w:rFonts w:cs="Times New Roman"/>
          <w:sz w:val="24"/>
          <w:szCs w:val="24"/>
        </w:rPr>
        <w:t xml:space="preserve">As the earthbound participants, including this paper’s authors, followed the </w:t>
      </w:r>
      <w:r w:rsidR="00357D00" w:rsidRPr="00357D00">
        <w:rPr>
          <w:rFonts w:cs="Times New Roman"/>
          <w:i/>
          <w:sz w:val="24"/>
          <w:szCs w:val="24"/>
        </w:rPr>
        <w:t>Aerocene Gemini’s</w:t>
      </w:r>
      <w:r>
        <w:rPr>
          <w:rFonts w:cs="Times New Roman"/>
          <w:sz w:val="24"/>
          <w:szCs w:val="24"/>
        </w:rPr>
        <w:t xml:space="preserve"> path </w:t>
      </w:r>
      <w:r w:rsidR="00357D00">
        <w:rPr>
          <w:rFonts w:cs="Times New Roman"/>
          <w:sz w:val="24"/>
          <w:szCs w:val="24"/>
        </w:rPr>
        <w:t xml:space="preserve">via APRS radio transmissions </w:t>
      </w:r>
      <w:r>
        <w:rPr>
          <w:rFonts w:cs="Times New Roman"/>
          <w:sz w:val="24"/>
          <w:szCs w:val="24"/>
        </w:rPr>
        <w:t>as it flew across Germany and Poland for the remainder of the day, the</w:t>
      </w:r>
      <w:r w:rsidR="00B16151" w:rsidRPr="00BF4BC5">
        <w:rPr>
          <w:rFonts w:cs="Times New Roman"/>
          <w:sz w:val="24"/>
          <w:szCs w:val="24"/>
        </w:rPr>
        <w:t xml:space="preserve"> </w:t>
      </w:r>
      <w:r w:rsidR="00357D00" w:rsidRPr="00357D00">
        <w:rPr>
          <w:rFonts w:cs="Times New Roman"/>
          <w:sz w:val="24"/>
          <w:szCs w:val="24"/>
        </w:rPr>
        <w:t xml:space="preserve">sculpture’s </w:t>
      </w:r>
      <w:r w:rsidR="00357D00">
        <w:rPr>
          <w:rFonts w:cs="Times New Roman"/>
          <w:sz w:val="24"/>
          <w:szCs w:val="24"/>
        </w:rPr>
        <w:t>journey</w:t>
      </w:r>
      <w:r w:rsidR="00B16151" w:rsidRPr="00BF4BC5">
        <w:rPr>
          <w:rFonts w:cs="Times New Roman"/>
          <w:sz w:val="24"/>
          <w:szCs w:val="24"/>
        </w:rPr>
        <w:t xml:space="preserve"> bec</w:t>
      </w:r>
      <w:r w:rsidR="00B16151">
        <w:rPr>
          <w:rFonts w:cs="Times New Roman"/>
          <w:sz w:val="24"/>
          <w:szCs w:val="24"/>
        </w:rPr>
        <w:t>ame</w:t>
      </w:r>
      <w:r w:rsidR="00B16151" w:rsidRPr="00BF4BC5">
        <w:rPr>
          <w:rFonts w:cs="Times New Roman"/>
          <w:sz w:val="24"/>
          <w:szCs w:val="24"/>
        </w:rPr>
        <w:t xml:space="preserve"> the aesthetic shape of relational immersion in an elemental field</w:t>
      </w:r>
      <w:r w:rsidR="00B16151">
        <w:rPr>
          <w:rFonts w:cs="Times New Roman"/>
          <w:sz w:val="24"/>
          <w:szCs w:val="24"/>
        </w:rPr>
        <w:t xml:space="preserve"> </w:t>
      </w:r>
      <w:r w:rsidR="00BD2D4B">
        <w:rPr>
          <w:rFonts w:cs="Times New Roman"/>
          <w:sz w:val="24"/>
          <w:szCs w:val="24"/>
        </w:rPr>
        <w:t>–</w:t>
      </w:r>
      <w:r w:rsidR="00B16151">
        <w:rPr>
          <w:rFonts w:cs="Times New Roman"/>
          <w:sz w:val="24"/>
          <w:szCs w:val="24"/>
        </w:rPr>
        <w:t xml:space="preserve"> one</w:t>
      </w:r>
      <w:r w:rsidR="00B16151" w:rsidRPr="00BF4BC5">
        <w:rPr>
          <w:rFonts w:cs="Times New Roman"/>
          <w:sz w:val="24"/>
          <w:szCs w:val="24"/>
        </w:rPr>
        <w:t xml:space="preserve"> whose affects are felt on the earth but whose provenance is solar.</w:t>
      </w:r>
    </w:p>
    <w:p w14:paraId="3B4E4118" w14:textId="77777777" w:rsidR="00F46F1D" w:rsidRDefault="00F46F1D" w:rsidP="00825B75">
      <w:pPr>
        <w:spacing w:line="480" w:lineRule="auto"/>
        <w:ind w:firstLine="720"/>
        <w:rPr>
          <w:rFonts w:cs="Times New Roman"/>
          <w:sz w:val="24"/>
          <w:szCs w:val="24"/>
        </w:rPr>
      </w:pPr>
    </w:p>
    <w:p w14:paraId="79CFA31F" w14:textId="1F55F865" w:rsidR="00AE28AC" w:rsidRDefault="00AE28AC" w:rsidP="00AE28AC">
      <w:pPr>
        <w:spacing w:line="480" w:lineRule="auto"/>
        <w:ind w:firstLine="720"/>
        <w:jc w:val="center"/>
        <w:rPr>
          <w:rFonts w:cs="Times New Roman"/>
          <w:sz w:val="24"/>
          <w:szCs w:val="24"/>
        </w:rPr>
      </w:pPr>
      <w:r>
        <w:rPr>
          <w:rFonts w:cs="Times New Roman"/>
          <w:sz w:val="24"/>
          <w:szCs w:val="24"/>
        </w:rPr>
        <w:t>[</w:t>
      </w:r>
      <w:r w:rsidR="00D331D0">
        <w:rPr>
          <w:rFonts w:cs="Times New Roman"/>
          <w:sz w:val="24"/>
          <w:szCs w:val="24"/>
        </w:rPr>
        <w:t>Figure 3</w:t>
      </w:r>
      <w:r>
        <w:rPr>
          <w:rFonts w:cs="Times New Roman"/>
          <w:sz w:val="24"/>
          <w:szCs w:val="24"/>
        </w:rPr>
        <w:t xml:space="preserve">] </w:t>
      </w:r>
    </w:p>
    <w:p w14:paraId="59DA8865" w14:textId="77777777" w:rsidR="00AE28AC" w:rsidRDefault="00F46F1D" w:rsidP="00AE28AC">
      <w:pPr>
        <w:spacing w:line="480" w:lineRule="auto"/>
        <w:ind w:firstLine="720"/>
        <w:jc w:val="center"/>
        <w:rPr>
          <w:rFonts w:cs="Times New Roman"/>
          <w:sz w:val="24"/>
          <w:szCs w:val="24"/>
        </w:rPr>
      </w:pPr>
      <w:r w:rsidRPr="00AE28AC">
        <w:rPr>
          <w:rFonts w:cs="Times New Roman"/>
          <w:sz w:val="24"/>
          <w:szCs w:val="24"/>
        </w:rPr>
        <w:t>Figure 3:</w:t>
      </w:r>
      <w:r>
        <w:rPr>
          <w:rFonts w:cs="Times New Roman"/>
          <w:sz w:val="24"/>
          <w:szCs w:val="24"/>
        </w:rPr>
        <w:t xml:space="preserve"> </w:t>
      </w:r>
      <w:r w:rsidR="00AE28AC" w:rsidRPr="00AE28AC">
        <w:rPr>
          <w:rFonts w:cs="Times New Roman"/>
          <w:sz w:val="24"/>
          <w:szCs w:val="24"/>
        </w:rPr>
        <w:t xml:space="preserve">Tomás Saraceno. </w:t>
      </w:r>
    </w:p>
    <w:p w14:paraId="66693D6E" w14:textId="77777777" w:rsidR="00D331D0" w:rsidRPr="00D331D0" w:rsidRDefault="00D331D0" w:rsidP="00D331D0">
      <w:pPr>
        <w:spacing w:line="480" w:lineRule="auto"/>
        <w:ind w:firstLine="720"/>
        <w:jc w:val="center"/>
        <w:rPr>
          <w:rFonts w:cs="Times New Roman"/>
          <w:sz w:val="24"/>
          <w:szCs w:val="24"/>
        </w:rPr>
      </w:pPr>
      <w:r w:rsidRPr="00D331D0">
        <w:rPr>
          <w:rFonts w:cs="Times New Roman"/>
          <w:sz w:val="24"/>
          <w:szCs w:val="24"/>
        </w:rPr>
        <w:t>Saturday, August 27, 2016: Aerocene Gemini travels 605 km distance, floats over 12 hours, reaches 16.283 m altitude. All without any carbon, fossil fuels, helium, hydrogen, burners, or engines – using only air currents and the heat of the sun.</w:t>
      </w:r>
    </w:p>
    <w:p w14:paraId="6E669A39" w14:textId="77777777" w:rsidR="00D331D0" w:rsidRPr="00D331D0" w:rsidRDefault="00D331D0" w:rsidP="00D331D0">
      <w:pPr>
        <w:spacing w:line="480" w:lineRule="auto"/>
        <w:ind w:firstLine="720"/>
        <w:jc w:val="center"/>
        <w:rPr>
          <w:rFonts w:cs="Times New Roman"/>
          <w:sz w:val="24"/>
          <w:szCs w:val="24"/>
        </w:rPr>
      </w:pPr>
      <w:r w:rsidRPr="00D331D0">
        <w:rPr>
          <w:rFonts w:cs="Times New Roman"/>
          <w:sz w:val="24"/>
          <w:szCs w:val="24"/>
        </w:rPr>
        <w:t>Courtesy the artist; Pinksummer contemporary art, Genoa; Tanya Bonakdar Gallery, New York; Andersen's Contemporary, Copenhagen, Esther Schipper, Berlin.</w:t>
      </w:r>
    </w:p>
    <w:p w14:paraId="713760CF" w14:textId="77777777" w:rsidR="00D331D0" w:rsidRPr="00D331D0" w:rsidRDefault="00D331D0" w:rsidP="00D331D0">
      <w:pPr>
        <w:spacing w:line="480" w:lineRule="auto"/>
        <w:ind w:firstLine="720"/>
        <w:jc w:val="center"/>
        <w:rPr>
          <w:rFonts w:cs="Times New Roman"/>
          <w:sz w:val="24"/>
          <w:szCs w:val="24"/>
        </w:rPr>
      </w:pPr>
      <w:r w:rsidRPr="00D331D0">
        <w:rPr>
          <w:rFonts w:cs="Times New Roman"/>
          <w:sz w:val="24"/>
          <w:szCs w:val="24"/>
        </w:rPr>
        <w:t>© Photography by Tomás Saraceno, 2016</w:t>
      </w:r>
    </w:p>
    <w:p w14:paraId="4423F6AF" w14:textId="77777777" w:rsidR="00F46F1D" w:rsidRDefault="00F46F1D" w:rsidP="00825B75">
      <w:pPr>
        <w:spacing w:line="480" w:lineRule="auto"/>
        <w:ind w:firstLine="720"/>
        <w:rPr>
          <w:rFonts w:cs="Times New Roman"/>
          <w:sz w:val="24"/>
          <w:szCs w:val="24"/>
        </w:rPr>
      </w:pPr>
    </w:p>
    <w:p w14:paraId="49F90CEB" w14:textId="3329BE26" w:rsidR="00B16151" w:rsidRPr="00AB7D5E" w:rsidRDefault="00825B75" w:rsidP="00AB7D5E">
      <w:pPr>
        <w:spacing w:after="240" w:line="480" w:lineRule="auto"/>
        <w:ind w:firstLine="720"/>
        <w:rPr>
          <w:rFonts w:cs="Times New Roman"/>
          <w:sz w:val="24"/>
          <w:szCs w:val="24"/>
        </w:rPr>
      </w:pPr>
      <w:r>
        <w:rPr>
          <w:rFonts w:cs="Times New Roman"/>
          <w:sz w:val="24"/>
          <w:szCs w:val="24"/>
        </w:rPr>
        <w:t>A fourth</w:t>
      </w:r>
      <w:r w:rsidR="00B16151">
        <w:rPr>
          <w:rFonts w:cs="Times New Roman"/>
          <w:sz w:val="24"/>
          <w:szCs w:val="24"/>
        </w:rPr>
        <w:t xml:space="preserve"> proposition</w:t>
      </w:r>
      <w:r w:rsidR="00A63D50">
        <w:rPr>
          <w:rFonts w:cs="Times New Roman"/>
          <w:sz w:val="24"/>
          <w:szCs w:val="24"/>
        </w:rPr>
        <w:t xml:space="preserve"> for an elemental aesthetics</w:t>
      </w:r>
      <w:r w:rsidR="00B16151">
        <w:rPr>
          <w:rFonts w:cs="Times New Roman"/>
          <w:sz w:val="24"/>
          <w:szCs w:val="24"/>
        </w:rPr>
        <w:t xml:space="preserve"> </w:t>
      </w:r>
      <w:r>
        <w:rPr>
          <w:rFonts w:cs="Times New Roman"/>
          <w:sz w:val="24"/>
          <w:szCs w:val="24"/>
        </w:rPr>
        <w:t xml:space="preserve">emerging from Saraceno’s work concerns the speculative nature of the </w:t>
      </w:r>
      <w:r w:rsidR="00B800F5">
        <w:rPr>
          <w:rFonts w:cs="Times New Roman"/>
          <w:sz w:val="24"/>
          <w:szCs w:val="24"/>
        </w:rPr>
        <w:t>geographies that it generates. These are experiments that are not necessarily based upon the primacy of identifying a clear direction of travel: in that sense, they</w:t>
      </w:r>
      <w:r w:rsidR="00B16151">
        <w:rPr>
          <w:rFonts w:cs="Times New Roman"/>
          <w:sz w:val="24"/>
          <w:szCs w:val="24"/>
        </w:rPr>
        <w:t xml:space="preserve"> </w:t>
      </w:r>
      <w:r w:rsidR="00B800F5">
        <w:rPr>
          <w:rFonts w:cs="Times New Roman"/>
          <w:sz w:val="24"/>
          <w:szCs w:val="24"/>
        </w:rPr>
        <w:t xml:space="preserve">promise </w:t>
      </w:r>
      <w:r w:rsidR="00B16151">
        <w:rPr>
          <w:rFonts w:cs="Times New Roman"/>
          <w:sz w:val="24"/>
          <w:szCs w:val="24"/>
        </w:rPr>
        <w:t>a way of moving t</w:t>
      </w:r>
      <w:r w:rsidR="00B16151" w:rsidRPr="00830ED7">
        <w:rPr>
          <w:rFonts w:cs="Times New Roman"/>
          <w:sz w:val="24"/>
          <w:szCs w:val="24"/>
        </w:rPr>
        <w:t xml:space="preserve">hat is </w:t>
      </w:r>
      <w:r w:rsidR="00B16151">
        <w:rPr>
          <w:rFonts w:cs="Times New Roman"/>
          <w:sz w:val="24"/>
          <w:szCs w:val="24"/>
        </w:rPr>
        <w:t>ir</w:t>
      </w:r>
      <w:r w:rsidR="00B16151" w:rsidRPr="00830ED7">
        <w:rPr>
          <w:rFonts w:cs="Times New Roman"/>
          <w:sz w:val="24"/>
          <w:szCs w:val="24"/>
        </w:rPr>
        <w:t>reducible to the logistical imperative of other forms of aerial transport.</w:t>
      </w:r>
      <w:r w:rsidR="00B800F5">
        <w:rPr>
          <w:rFonts w:cs="Times New Roman"/>
          <w:sz w:val="24"/>
          <w:szCs w:val="24"/>
        </w:rPr>
        <w:t xml:space="preserve"> </w:t>
      </w:r>
      <w:r w:rsidR="008B30B9" w:rsidRPr="008B30B9">
        <w:rPr>
          <w:rFonts w:cs="Times New Roman"/>
          <w:i/>
          <w:sz w:val="24"/>
          <w:szCs w:val="24"/>
        </w:rPr>
        <w:t>A</w:t>
      </w:r>
      <w:r w:rsidR="00B800F5" w:rsidRPr="008B30B9">
        <w:rPr>
          <w:rFonts w:cs="Times New Roman"/>
          <w:i/>
          <w:sz w:val="24"/>
          <w:szCs w:val="24"/>
        </w:rPr>
        <w:t>erocene</w:t>
      </w:r>
      <w:r w:rsidR="00B800F5">
        <w:rPr>
          <w:rFonts w:cs="Times New Roman"/>
          <w:sz w:val="24"/>
          <w:szCs w:val="24"/>
        </w:rPr>
        <w:t xml:space="preserve"> </w:t>
      </w:r>
      <w:r w:rsidR="0046628E">
        <w:rPr>
          <w:rFonts w:cs="Times New Roman"/>
          <w:sz w:val="24"/>
          <w:szCs w:val="24"/>
        </w:rPr>
        <w:t xml:space="preserve">sculptures </w:t>
      </w:r>
      <w:r w:rsidR="008B30B9">
        <w:rPr>
          <w:rFonts w:cs="Times New Roman"/>
          <w:sz w:val="24"/>
          <w:szCs w:val="24"/>
        </w:rPr>
        <w:t xml:space="preserve">have the capacity to </w:t>
      </w:r>
      <w:r w:rsidR="00B800F5">
        <w:rPr>
          <w:rFonts w:cs="Times New Roman"/>
          <w:sz w:val="24"/>
          <w:szCs w:val="24"/>
        </w:rPr>
        <w:t>journey according to the prevailing weather conditions in ways that can be tracked without necessarily being determined. B</w:t>
      </w:r>
      <w:r w:rsidR="00BD2D4B">
        <w:rPr>
          <w:rFonts w:cs="Times New Roman"/>
          <w:sz w:val="24"/>
          <w:szCs w:val="24"/>
        </w:rPr>
        <w:t>ut in a less literal sense,</w:t>
      </w:r>
      <w:r w:rsidR="00B16151" w:rsidRPr="00830ED7">
        <w:rPr>
          <w:rFonts w:cs="Times New Roman"/>
          <w:sz w:val="24"/>
          <w:szCs w:val="24"/>
        </w:rPr>
        <w:t xml:space="preserve"> </w:t>
      </w:r>
      <w:r w:rsidR="00BD2D4B" w:rsidRPr="00BD2D4B">
        <w:rPr>
          <w:rFonts w:cs="Times New Roman"/>
          <w:i/>
          <w:sz w:val="24"/>
          <w:szCs w:val="24"/>
        </w:rPr>
        <w:t>Aerocene</w:t>
      </w:r>
      <w:r w:rsidR="00B16151" w:rsidRPr="00830ED7">
        <w:rPr>
          <w:rFonts w:cs="Times New Roman"/>
          <w:sz w:val="24"/>
          <w:szCs w:val="24"/>
        </w:rPr>
        <w:t xml:space="preserve"> sculptures are devices for speculative journeys in a geographical, </w:t>
      </w:r>
      <w:r w:rsidR="00B16151" w:rsidRPr="00830ED7">
        <w:rPr>
          <w:rFonts w:cs="Times New Roman"/>
          <w:sz w:val="24"/>
          <w:szCs w:val="24"/>
        </w:rPr>
        <w:lastRenderedPageBreak/>
        <w:t>philosophical ethico-aesthetic, and political sense</w:t>
      </w:r>
      <w:r w:rsidR="00B16151">
        <w:rPr>
          <w:rFonts w:cs="Times New Roman"/>
          <w:sz w:val="24"/>
          <w:szCs w:val="24"/>
        </w:rPr>
        <w:t>. These journeys</w:t>
      </w:r>
      <w:r w:rsidR="00B16151" w:rsidRPr="00830ED7">
        <w:rPr>
          <w:rFonts w:cs="Times New Roman"/>
          <w:sz w:val="24"/>
          <w:szCs w:val="24"/>
        </w:rPr>
        <w:t xml:space="preserve"> are speculative</w:t>
      </w:r>
      <w:r w:rsidR="00B16151">
        <w:rPr>
          <w:rFonts w:cs="Times New Roman"/>
          <w:sz w:val="24"/>
          <w:szCs w:val="24"/>
        </w:rPr>
        <w:t xml:space="preserve"> because </w:t>
      </w:r>
      <w:r w:rsidR="00B16151" w:rsidRPr="00830ED7">
        <w:rPr>
          <w:rFonts w:cs="Times New Roman"/>
          <w:sz w:val="24"/>
          <w:szCs w:val="24"/>
        </w:rPr>
        <w:t xml:space="preserve">they are about experimenting with different ways of configuring materials, bodies, and elements. </w:t>
      </w:r>
      <w:r w:rsidR="00B16151">
        <w:rPr>
          <w:rFonts w:cs="Times New Roman"/>
          <w:sz w:val="24"/>
          <w:szCs w:val="24"/>
        </w:rPr>
        <w:t>T</w:t>
      </w:r>
      <w:r w:rsidR="00B16151" w:rsidRPr="00830ED7">
        <w:rPr>
          <w:rFonts w:cs="Times New Roman"/>
          <w:sz w:val="24"/>
          <w:szCs w:val="24"/>
        </w:rPr>
        <w:t>hey are also speculative because they seek to open up new trajecto</w:t>
      </w:r>
      <w:r w:rsidR="00B16151">
        <w:rPr>
          <w:rFonts w:cs="Times New Roman"/>
          <w:sz w:val="24"/>
          <w:szCs w:val="24"/>
        </w:rPr>
        <w:t>ries for thinking the elemental through a form of carefully prepared collective choreography</w:t>
      </w:r>
      <w:r w:rsidR="00B16151" w:rsidRPr="00830ED7">
        <w:rPr>
          <w:rFonts w:cs="Times New Roman"/>
          <w:sz w:val="24"/>
          <w:szCs w:val="24"/>
        </w:rPr>
        <w:t xml:space="preserve">. Choreography is always a matter of partial dirigibility: it is about putting bodies in movement while </w:t>
      </w:r>
      <w:r w:rsidR="008B30B9" w:rsidRPr="00830ED7">
        <w:rPr>
          <w:rFonts w:cs="Times New Roman"/>
          <w:sz w:val="24"/>
          <w:szCs w:val="24"/>
        </w:rPr>
        <w:t>recognizing</w:t>
      </w:r>
      <w:r w:rsidR="00B16151" w:rsidRPr="00830ED7">
        <w:rPr>
          <w:rFonts w:cs="Times New Roman"/>
          <w:sz w:val="24"/>
          <w:szCs w:val="24"/>
        </w:rPr>
        <w:t xml:space="preserve"> that this movement is an ongoing response to the relational circumstances in which it takes place. Similarly, </w:t>
      </w:r>
      <w:r w:rsidR="00DA5F67" w:rsidRPr="00DA5F67">
        <w:rPr>
          <w:rFonts w:cs="Times New Roman"/>
          <w:i/>
          <w:sz w:val="24"/>
          <w:szCs w:val="24"/>
        </w:rPr>
        <w:t>Aerocene</w:t>
      </w:r>
      <w:r w:rsidR="00B16151" w:rsidRPr="00DA5F67">
        <w:rPr>
          <w:rFonts w:cs="Times New Roman"/>
          <w:i/>
          <w:sz w:val="24"/>
          <w:szCs w:val="24"/>
        </w:rPr>
        <w:t xml:space="preserve"> </w:t>
      </w:r>
      <w:r w:rsidR="0046628E">
        <w:rPr>
          <w:rFonts w:cs="Times New Roman"/>
          <w:sz w:val="24"/>
          <w:szCs w:val="24"/>
        </w:rPr>
        <w:t>art</w:t>
      </w:r>
      <w:r w:rsidR="00B16151">
        <w:rPr>
          <w:rFonts w:cs="Times New Roman"/>
          <w:sz w:val="24"/>
          <w:szCs w:val="24"/>
        </w:rPr>
        <w:t xml:space="preserve">works are </w:t>
      </w:r>
      <w:r w:rsidR="00B16151" w:rsidRPr="00830ED7">
        <w:rPr>
          <w:rFonts w:cs="Times New Roman"/>
          <w:sz w:val="24"/>
          <w:szCs w:val="24"/>
        </w:rPr>
        <w:t>choreographic experiment</w:t>
      </w:r>
      <w:r w:rsidR="00B16151">
        <w:rPr>
          <w:rFonts w:cs="Times New Roman"/>
          <w:sz w:val="24"/>
          <w:szCs w:val="24"/>
        </w:rPr>
        <w:t>s</w:t>
      </w:r>
      <w:r w:rsidR="00B16151" w:rsidRPr="00830ED7">
        <w:rPr>
          <w:rFonts w:cs="Times New Roman"/>
          <w:sz w:val="24"/>
          <w:szCs w:val="24"/>
        </w:rPr>
        <w:t xml:space="preserve"> </w:t>
      </w:r>
      <w:r w:rsidR="00B16151">
        <w:rPr>
          <w:rFonts w:cs="Times New Roman"/>
          <w:sz w:val="24"/>
          <w:szCs w:val="24"/>
        </w:rPr>
        <w:t>revolving</w:t>
      </w:r>
      <w:r w:rsidR="00B16151" w:rsidRPr="00830ED7">
        <w:rPr>
          <w:rFonts w:cs="Times New Roman"/>
          <w:sz w:val="24"/>
          <w:szCs w:val="24"/>
        </w:rPr>
        <w:t xml:space="preserve"> around the question of how to </w:t>
      </w:r>
      <w:r w:rsidR="00B16151">
        <w:rPr>
          <w:rFonts w:cs="Times New Roman"/>
          <w:sz w:val="24"/>
          <w:szCs w:val="24"/>
        </w:rPr>
        <w:t>move</w:t>
      </w:r>
      <w:r w:rsidR="00B16151" w:rsidRPr="00830ED7">
        <w:rPr>
          <w:rFonts w:cs="Times New Roman"/>
          <w:sz w:val="24"/>
          <w:szCs w:val="24"/>
        </w:rPr>
        <w:t xml:space="preserve"> </w:t>
      </w:r>
      <w:r w:rsidR="00B16151">
        <w:rPr>
          <w:rFonts w:cs="Times New Roman"/>
          <w:sz w:val="24"/>
          <w:szCs w:val="24"/>
        </w:rPr>
        <w:t xml:space="preserve">with the elemental </w:t>
      </w:r>
      <w:r w:rsidR="00B16151" w:rsidRPr="00830ED7">
        <w:rPr>
          <w:rFonts w:cs="Times New Roman"/>
          <w:sz w:val="24"/>
          <w:szCs w:val="24"/>
        </w:rPr>
        <w:t xml:space="preserve">when the conditions themselves are in motion. </w:t>
      </w:r>
      <w:r w:rsidR="00A63D50">
        <w:rPr>
          <w:rFonts w:cs="Times New Roman"/>
          <w:sz w:val="24"/>
          <w:szCs w:val="24"/>
        </w:rPr>
        <w:t xml:space="preserve">Elemental conditions therefore become collaborators in the undertaking of journeys whose destination is always open to variation. In this context, </w:t>
      </w:r>
      <w:r w:rsidR="00B16151">
        <w:rPr>
          <w:rFonts w:cs="Times New Roman"/>
          <w:sz w:val="24"/>
          <w:szCs w:val="24"/>
        </w:rPr>
        <w:t xml:space="preserve">the </w:t>
      </w:r>
      <w:r w:rsidR="00B16151" w:rsidRPr="00830ED7">
        <w:rPr>
          <w:rFonts w:cs="Times New Roman"/>
          <w:sz w:val="24"/>
          <w:szCs w:val="24"/>
        </w:rPr>
        <w:t xml:space="preserve">question </w:t>
      </w:r>
      <w:r w:rsidR="00B16151">
        <w:rPr>
          <w:rFonts w:cs="Times New Roman"/>
          <w:sz w:val="24"/>
          <w:szCs w:val="24"/>
        </w:rPr>
        <w:t>i</w:t>
      </w:r>
      <w:r w:rsidR="00B16151" w:rsidRPr="00830ED7">
        <w:rPr>
          <w:rFonts w:cs="Times New Roman"/>
          <w:sz w:val="24"/>
          <w:szCs w:val="24"/>
        </w:rPr>
        <w:t>s how to choreograph relations with and between multiple bodies in the air</w:t>
      </w:r>
      <w:r w:rsidR="00B16151">
        <w:rPr>
          <w:rFonts w:cs="Times New Roman"/>
          <w:sz w:val="24"/>
          <w:szCs w:val="24"/>
        </w:rPr>
        <w:t>,</w:t>
      </w:r>
      <w:r w:rsidR="00B16151" w:rsidRPr="00830ED7">
        <w:rPr>
          <w:rFonts w:cs="Times New Roman"/>
          <w:sz w:val="24"/>
          <w:szCs w:val="24"/>
        </w:rPr>
        <w:t xml:space="preserve"> with the wi</w:t>
      </w:r>
      <w:r w:rsidR="00B16151">
        <w:rPr>
          <w:rFonts w:cs="Times New Roman"/>
          <w:sz w:val="24"/>
          <w:szCs w:val="24"/>
        </w:rPr>
        <w:t xml:space="preserve">nd and with thermal convection, using </w:t>
      </w:r>
      <w:r w:rsidR="00B16151" w:rsidRPr="00830ED7">
        <w:rPr>
          <w:rFonts w:cs="Times New Roman"/>
          <w:sz w:val="24"/>
          <w:szCs w:val="24"/>
        </w:rPr>
        <w:t xml:space="preserve">knowledge of atmospheric dynamics, of force, of wind strength, of tension, of energy, etc. This is a </w:t>
      </w:r>
      <w:r w:rsidR="00B16151">
        <w:rPr>
          <w:rFonts w:cs="Times New Roman"/>
          <w:sz w:val="24"/>
          <w:szCs w:val="24"/>
        </w:rPr>
        <w:t xml:space="preserve">choreographic </w:t>
      </w:r>
      <w:r w:rsidR="00B16151" w:rsidRPr="00830ED7">
        <w:rPr>
          <w:rFonts w:cs="Times New Roman"/>
          <w:sz w:val="24"/>
          <w:szCs w:val="24"/>
        </w:rPr>
        <w:t xml:space="preserve">gesture towards an alternative future that takes shape through experiments with what Jill Bennett </w:t>
      </w:r>
      <w:r w:rsidR="00B16151">
        <w:rPr>
          <w:rFonts w:cs="Times New Roman"/>
          <w:sz w:val="24"/>
          <w:szCs w:val="24"/>
        </w:rPr>
        <w:t xml:space="preserve">(2012) </w:t>
      </w:r>
      <w:r w:rsidR="00B16151" w:rsidRPr="00830ED7">
        <w:rPr>
          <w:rFonts w:cs="Times New Roman"/>
          <w:sz w:val="24"/>
          <w:szCs w:val="24"/>
        </w:rPr>
        <w:t xml:space="preserve">calls the </w:t>
      </w:r>
      <w:r w:rsidR="00B16151">
        <w:rPr>
          <w:rFonts w:cs="Times New Roman"/>
          <w:sz w:val="24"/>
          <w:szCs w:val="24"/>
        </w:rPr>
        <w:t>“</w:t>
      </w:r>
      <w:r w:rsidR="00B16151" w:rsidRPr="00830ED7">
        <w:rPr>
          <w:rFonts w:cs="Times New Roman"/>
          <w:sz w:val="24"/>
          <w:szCs w:val="24"/>
        </w:rPr>
        <w:t>practical aesthetics</w:t>
      </w:r>
      <w:r w:rsidR="00B16151">
        <w:rPr>
          <w:rFonts w:cs="Times New Roman"/>
          <w:sz w:val="24"/>
          <w:szCs w:val="24"/>
        </w:rPr>
        <w:t>”</w:t>
      </w:r>
      <w:r w:rsidR="00B16151" w:rsidRPr="00830ED7">
        <w:rPr>
          <w:rFonts w:cs="Times New Roman"/>
          <w:sz w:val="24"/>
          <w:szCs w:val="24"/>
        </w:rPr>
        <w:t xml:space="preserve"> of air and atmosphe</w:t>
      </w:r>
      <w:r w:rsidR="00B16151">
        <w:rPr>
          <w:rFonts w:cs="Times New Roman"/>
          <w:sz w:val="24"/>
          <w:szCs w:val="24"/>
        </w:rPr>
        <w:t xml:space="preserve">re. </w:t>
      </w:r>
    </w:p>
    <w:p w14:paraId="69916AB5" w14:textId="3C932675" w:rsidR="00CF173F" w:rsidRPr="00CF173F" w:rsidRDefault="00CF173F" w:rsidP="00CF173F">
      <w:pPr>
        <w:spacing w:line="480" w:lineRule="auto"/>
        <w:rPr>
          <w:rFonts w:cs="Times New Roman"/>
          <w:b/>
          <w:sz w:val="24"/>
          <w:szCs w:val="24"/>
        </w:rPr>
      </w:pPr>
      <w:r>
        <w:rPr>
          <w:rFonts w:cs="Times New Roman"/>
          <w:b/>
          <w:sz w:val="24"/>
          <w:szCs w:val="24"/>
        </w:rPr>
        <w:t xml:space="preserve">The political aesthetics of </w:t>
      </w:r>
      <w:r w:rsidR="00BC1B94">
        <w:rPr>
          <w:rFonts w:cs="Times New Roman"/>
          <w:b/>
          <w:sz w:val="24"/>
          <w:szCs w:val="24"/>
        </w:rPr>
        <w:t xml:space="preserve">the </w:t>
      </w:r>
      <w:r w:rsidRPr="00830ED7">
        <w:rPr>
          <w:rFonts w:cs="Times New Roman"/>
          <w:b/>
          <w:sz w:val="24"/>
          <w:szCs w:val="24"/>
        </w:rPr>
        <w:t xml:space="preserve">solar </w:t>
      </w:r>
    </w:p>
    <w:p w14:paraId="75B2FF88" w14:textId="21873F7D" w:rsidR="00A21DC3" w:rsidRDefault="006C09EA" w:rsidP="00A21DC3">
      <w:pPr>
        <w:spacing w:line="480" w:lineRule="auto"/>
        <w:rPr>
          <w:rFonts w:cs="Times New Roman"/>
          <w:sz w:val="24"/>
          <w:szCs w:val="24"/>
        </w:rPr>
      </w:pPr>
      <w:r>
        <w:rPr>
          <w:rFonts w:cs="Times New Roman"/>
          <w:sz w:val="24"/>
          <w:szCs w:val="24"/>
        </w:rPr>
        <w:t xml:space="preserve">All of this is both interesting and important as far as the promise of elemental aesthetics is concerned. </w:t>
      </w:r>
      <w:r w:rsidR="00D841AA">
        <w:rPr>
          <w:rFonts w:cs="Times New Roman"/>
          <w:sz w:val="24"/>
          <w:szCs w:val="24"/>
        </w:rPr>
        <w:t xml:space="preserve">However, we also wish to reflect upon how the </w:t>
      </w:r>
      <w:r w:rsidR="00C952CB">
        <w:rPr>
          <w:rFonts w:cs="Times New Roman"/>
          <w:sz w:val="24"/>
          <w:szCs w:val="24"/>
        </w:rPr>
        <w:t xml:space="preserve">elemental aesthetics emerging </w:t>
      </w:r>
      <w:r w:rsidR="00D841AA">
        <w:rPr>
          <w:rFonts w:cs="Times New Roman"/>
          <w:sz w:val="24"/>
          <w:szCs w:val="24"/>
        </w:rPr>
        <w:t xml:space="preserve">through the kinds of experiments undertaken by Saraceno and his collaborators might </w:t>
      </w:r>
      <w:r w:rsidR="00C952CB">
        <w:rPr>
          <w:rFonts w:cs="Times New Roman"/>
          <w:sz w:val="24"/>
          <w:szCs w:val="24"/>
        </w:rPr>
        <w:t xml:space="preserve">produce occasions for generating different spaces of the political. </w:t>
      </w:r>
      <w:r w:rsidR="00730D26">
        <w:rPr>
          <w:rFonts w:cs="Times New Roman"/>
          <w:sz w:val="24"/>
          <w:szCs w:val="24"/>
        </w:rPr>
        <w:t>Central to</w:t>
      </w:r>
      <w:r w:rsidR="00A21DC3">
        <w:rPr>
          <w:rFonts w:cs="Times New Roman"/>
          <w:sz w:val="24"/>
          <w:szCs w:val="24"/>
        </w:rPr>
        <w:t xml:space="preserve"> this is the fact that Saraceno’s work is organized around the </w:t>
      </w:r>
      <w:r w:rsidR="00730D26">
        <w:rPr>
          <w:rFonts w:cs="Times New Roman"/>
          <w:sz w:val="24"/>
          <w:szCs w:val="24"/>
        </w:rPr>
        <w:t xml:space="preserve">promise of </w:t>
      </w:r>
      <w:r w:rsidR="003E1895" w:rsidRPr="00830ED7">
        <w:rPr>
          <w:rFonts w:cs="Times New Roman"/>
          <w:sz w:val="24"/>
          <w:szCs w:val="24"/>
        </w:rPr>
        <w:t>craft</w:t>
      </w:r>
      <w:r w:rsidR="00730D26">
        <w:rPr>
          <w:rFonts w:cs="Times New Roman"/>
          <w:sz w:val="24"/>
          <w:szCs w:val="24"/>
        </w:rPr>
        <w:t>ing</w:t>
      </w:r>
      <w:r w:rsidR="003E1895" w:rsidRPr="00830ED7">
        <w:rPr>
          <w:rFonts w:cs="Times New Roman"/>
          <w:sz w:val="24"/>
          <w:szCs w:val="24"/>
        </w:rPr>
        <w:t xml:space="preserve"> aesthetic </w:t>
      </w:r>
      <w:r w:rsidR="00B16261">
        <w:rPr>
          <w:rFonts w:cs="Times New Roman"/>
          <w:sz w:val="24"/>
          <w:szCs w:val="24"/>
        </w:rPr>
        <w:t xml:space="preserve">devices that allow the </w:t>
      </w:r>
      <w:r w:rsidR="00B359C6" w:rsidRPr="00830ED7">
        <w:rPr>
          <w:rFonts w:cs="Times New Roman"/>
          <w:sz w:val="24"/>
          <w:szCs w:val="24"/>
        </w:rPr>
        <w:t>elemental</w:t>
      </w:r>
      <w:r w:rsidR="003E1895" w:rsidRPr="00830ED7">
        <w:rPr>
          <w:rFonts w:cs="Times New Roman"/>
          <w:sz w:val="24"/>
          <w:szCs w:val="24"/>
        </w:rPr>
        <w:t>ity</w:t>
      </w:r>
      <w:r w:rsidR="00B359C6" w:rsidRPr="00830ED7">
        <w:rPr>
          <w:rFonts w:cs="Times New Roman"/>
          <w:sz w:val="24"/>
          <w:szCs w:val="24"/>
        </w:rPr>
        <w:t xml:space="preserve"> of the solar</w:t>
      </w:r>
      <w:r w:rsidR="00B16261">
        <w:rPr>
          <w:rFonts w:cs="Times New Roman"/>
          <w:sz w:val="24"/>
          <w:szCs w:val="24"/>
        </w:rPr>
        <w:t xml:space="preserve"> to be made explicit, made more </w:t>
      </w:r>
      <w:r w:rsidR="008C3681">
        <w:rPr>
          <w:rFonts w:cs="Times New Roman"/>
          <w:sz w:val="24"/>
          <w:szCs w:val="24"/>
        </w:rPr>
        <w:t>palpable, and experimented with in a way that is</w:t>
      </w:r>
      <w:r w:rsidR="001828C4">
        <w:rPr>
          <w:rFonts w:cs="Times New Roman"/>
          <w:sz w:val="24"/>
          <w:szCs w:val="24"/>
        </w:rPr>
        <w:t xml:space="preserve"> </w:t>
      </w:r>
      <w:r w:rsidR="008C3681">
        <w:rPr>
          <w:rFonts w:cs="Times New Roman"/>
          <w:sz w:val="24"/>
          <w:szCs w:val="24"/>
        </w:rPr>
        <w:t>open and accessible</w:t>
      </w:r>
      <w:r w:rsidR="00B359C6" w:rsidRPr="00830ED7">
        <w:rPr>
          <w:rFonts w:cs="Times New Roman"/>
          <w:sz w:val="24"/>
          <w:szCs w:val="24"/>
        </w:rPr>
        <w:t>.</w:t>
      </w:r>
      <w:r w:rsidR="008C3681">
        <w:rPr>
          <w:rFonts w:cs="Times New Roman"/>
          <w:sz w:val="24"/>
          <w:szCs w:val="24"/>
        </w:rPr>
        <w:t xml:space="preserve"> For Saraceno there is value in doing </w:t>
      </w:r>
      <w:r w:rsidR="00CF354B">
        <w:rPr>
          <w:rFonts w:cs="Times New Roman"/>
          <w:sz w:val="24"/>
          <w:szCs w:val="24"/>
        </w:rPr>
        <w:t>th</w:t>
      </w:r>
      <w:r w:rsidR="008C3681">
        <w:rPr>
          <w:rFonts w:cs="Times New Roman"/>
          <w:sz w:val="24"/>
          <w:szCs w:val="24"/>
        </w:rPr>
        <w:t xml:space="preserve">is because it allows the </w:t>
      </w:r>
      <w:r w:rsidR="001159DE">
        <w:rPr>
          <w:rFonts w:cs="Times New Roman"/>
          <w:sz w:val="24"/>
          <w:szCs w:val="24"/>
        </w:rPr>
        <w:t>elem</w:t>
      </w:r>
      <w:r w:rsidR="00011AA2">
        <w:rPr>
          <w:rFonts w:cs="Times New Roman"/>
          <w:sz w:val="24"/>
          <w:szCs w:val="24"/>
        </w:rPr>
        <w:t>ent</w:t>
      </w:r>
      <w:r w:rsidR="001159DE">
        <w:rPr>
          <w:rFonts w:cs="Times New Roman"/>
          <w:sz w:val="24"/>
          <w:szCs w:val="24"/>
        </w:rPr>
        <w:t xml:space="preserve">al </w:t>
      </w:r>
      <w:r w:rsidR="008C3681">
        <w:rPr>
          <w:rFonts w:cs="Times New Roman"/>
          <w:sz w:val="24"/>
          <w:szCs w:val="24"/>
        </w:rPr>
        <w:t xml:space="preserve">conditions in </w:t>
      </w:r>
      <w:r w:rsidR="008C3681">
        <w:rPr>
          <w:rFonts w:cs="Times New Roman"/>
          <w:sz w:val="24"/>
          <w:szCs w:val="24"/>
        </w:rPr>
        <w:lastRenderedPageBreak/>
        <w:t>which life is immersed to be disclosed</w:t>
      </w:r>
      <w:r w:rsidR="001159DE">
        <w:rPr>
          <w:rFonts w:cs="Times New Roman"/>
          <w:sz w:val="24"/>
          <w:szCs w:val="24"/>
        </w:rPr>
        <w:t>, at least partially</w:t>
      </w:r>
      <w:r w:rsidR="008C3681">
        <w:rPr>
          <w:rFonts w:cs="Times New Roman"/>
          <w:sz w:val="24"/>
          <w:szCs w:val="24"/>
        </w:rPr>
        <w:t>.</w:t>
      </w:r>
      <w:r w:rsidR="00B359C6" w:rsidRPr="00830ED7">
        <w:rPr>
          <w:rFonts w:cs="Times New Roman"/>
          <w:sz w:val="24"/>
          <w:szCs w:val="24"/>
        </w:rPr>
        <w:t xml:space="preserve"> </w:t>
      </w:r>
      <w:r w:rsidR="008C3681">
        <w:rPr>
          <w:rFonts w:cs="Times New Roman"/>
          <w:sz w:val="24"/>
          <w:szCs w:val="24"/>
        </w:rPr>
        <w:t xml:space="preserve">But these works </w:t>
      </w:r>
      <w:r w:rsidR="00FC03F0" w:rsidRPr="00830ED7">
        <w:rPr>
          <w:rFonts w:cs="Times New Roman"/>
          <w:sz w:val="24"/>
          <w:szCs w:val="24"/>
        </w:rPr>
        <w:t>can also contribute to the crafting of distinc</w:t>
      </w:r>
      <w:r w:rsidR="00A21DC3">
        <w:rPr>
          <w:rFonts w:cs="Times New Roman"/>
          <w:sz w:val="24"/>
          <w:szCs w:val="24"/>
        </w:rPr>
        <w:t xml:space="preserve">tive kinds of political spaces in which diverse participants gather. </w:t>
      </w:r>
    </w:p>
    <w:p w14:paraId="687A8F7E" w14:textId="311783C6" w:rsidR="00E214BF" w:rsidRDefault="00A21DC3" w:rsidP="00A21DC3">
      <w:pPr>
        <w:spacing w:line="480" w:lineRule="auto"/>
        <w:rPr>
          <w:rFonts w:cs="Times New Roman"/>
          <w:sz w:val="24"/>
          <w:szCs w:val="24"/>
        </w:rPr>
      </w:pPr>
      <w:r>
        <w:rPr>
          <w:rFonts w:cs="Times New Roman"/>
          <w:sz w:val="24"/>
          <w:szCs w:val="24"/>
        </w:rPr>
        <w:tab/>
      </w:r>
      <w:r w:rsidR="00C152A5" w:rsidRPr="00830ED7">
        <w:rPr>
          <w:rFonts w:cs="Times New Roman"/>
          <w:sz w:val="24"/>
          <w:szCs w:val="24"/>
        </w:rPr>
        <w:t xml:space="preserve">To </w:t>
      </w:r>
      <w:r w:rsidR="00FC03F0" w:rsidRPr="00830ED7">
        <w:rPr>
          <w:rFonts w:cs="Times New Roman"/>
          <w:sz w:val="24"/>
          <w:szCs w:val="24"/>
        </w:rPr>
        <w:t xml:space="preserve">illustrate </w:t>
      </w:r>
      <w:r w:rsidR="00C152A5" w:rsidRPr="00830ED7">
        <w:rPr>
          <w:rFonts w:cs="Times New Roman"/>
          <w:sz w:val="24"/>
          <w:szCs w:val="24"/>
        </w:rPr>
        <w:t xml:space="preserve">this </w:t>
      </w:r>
      <w:r w:rsidR="00B10B63">
        <w:rPr>
          <w:rFonts w:cs="Times New Roman"/>
          <w:sz w:val="24"/>
          <w:szCs w:val="24"/>
        </w:rPr>
        <w:t xml:space="preserve">we turn briefly to </w:t>
      </w:r>
      <w:r w:rsidR="003B6B0D">
        <w:rPr>
          <w:rFonts w:cs="Times New Roman"/>
          <w:sz w:val="24"/>
          <w:szCs w:val="24"/>
        </w:rPr>
        <w:t>another</w:t>
      </w:r>
      <w:r w:rsidR="008C3681">
        <w:rPr>
          <w:rFonts w:cs="Times New Roman"/>
          <w:sz w:val="24"/>
          <w:szCs w:val="24"/>
        </w:rPr>
        <w:t xml:space="preserve"> work, </w:t>
      </w:r>
      <w:r w:rsidR="008C3681" w:rsidRPr="00B10B63">
        <w:rPr>
          <w:rFonts w:cs="Times New Roman"/>
          <w:i/>
          <w:sz w:val="24"/>
          <w:szCs w:val="24"/>
        </w:rPr>
        <w:t>Museo Aero Solar</w:t>
      </w:r>
      <w:r w:rsidR="008C3681">
        <w:rPr>
          <w:rFonts w:cs="Times New Roman"/>
          <w:sz w:val="24"/>
          <w:szCs w:val="24"/>
        </w:rPr>
        <w:t xml:space="preserve">, </w:t>
      </w:r>
      <w:r w:rsidR="003B6B0D" w:rsidRPr="003B6B0D">
        <w:rPr>
          <w:rFonts w:cs="Times New Roman"/>
          <w:sz w:val="24"/>
          <w:szCs w:val="24"/>
        </w:rPr>
        <w:t xml:space="preserve">initiated by Saraceno and Italian writer Alberto Pesavento </w:t>
      </w:r>
      <w:r w:rsidR="009E4E39">
        <w:rPr>
          <w:rFonts w:cs="Times New Roman"/>
          <w:sz w:val="24"/>
          <w:szCs w:val="24"/>
        </w:rPr>
        <w:t xml:space="preserve">together </w:t>
      </w:r>
      <w:r w:rsidR="003B6B0D" w:rsidRPr="003B6B0D">
        <w:rPr>
          <w:rFonts w:cs="Times New Roman"/>
          <w:sz w:val="24"/>
          <w:szCs w:val="24"/>
        </w:rPr>
        <w:t>with a number of volunteers and collaborators in 2007</w:t>
      </w:r>
      <w:r w:rsidR="003B6B0D">
        <w:rPr>
          <w:rFonts w:cs="Times New Roman"/>
          <w:sz w:val="24"/>
          <w:szCs w:val="24"/>
        </w:rPr>
        <w:t xml:space="preserve">. </w:t>
      </w:r>
      <w:r w:rsidR="004067AC" w:rsidRPr="00830ED7">
        <w:rPr>
          <w:rFonts w:cs="Times New Roman"/>
          <w:i/>
          <w:sz w:val="24"/>
          <w:szCs w:val="24"/>
        </w:rPr>
        <w:t>Museo Aero Solar</w:t>
      </w:r>
      <w:r w:rsidR="004067AC" w:rsidRPr="00830ED7">
        <w:rPr>
          <w:rFonts w:cs="Times New Roman"/>
          <w:sz w:val="24"/>
          <w:szCs w:val="24"/>
        </w:rPr>
        <w:t xml:space="preserve"> is a</w:t>
      </w:r>
      <w:r w:rsidR="003B6B0D">
        <w:rPr>
          <w:rFonts w:cs="Times New Roman"/>
          <w:sz w:val="24"/>
          <w:szCs w:val="24"/>
        </w:rPr>
        <w:t xml:space="preserve">n </w:t>
      </w:r>
      <w:r w:rsidR="0046628E">
        <w:rPr>
          <w:rFonts w:cs="Times New Roman"/>
          <w:sz w:val="24"/>
          <w:szCs w:val="24"/>
        </w:rPr>
        <w:t>aerostatic</w:t>
      </w:r>
      <w:r w:rsidR="00A3280C" w:rsidRPr="00830ED7">
        <w:rPr>
          <w:rFonts w:cs="Times New Roman"/>
          <w:sz w:val="24"/>
          <w:szCs w:val="24"/>
        </w:rPr>
        <w:t xml:space="preserve"> sculpture</w:t>
      </w:r>
      <w:r w:rsidR="004067AC" w:rsidRPr="00830ED7">
        <w:rPr>
          <w:rFonts w:cs="Times New Roman"/>
          <w:sz w:val="24"/>
          <w:szCs w:val="24"/>
        </w:rPr>
        <w:t xml:space="preserve"> fabricated from </w:t>
      </w:r>
      <w:r w:rsidR="003B6B0D">
        <w:rPr>
          <w:rFonts w:cs="Times New Roman"/>
          <w:sz w:val="24"/>
          <w:szCs w:val="24"/>
        </w:rPr>
        <w:t xml:space="preserve">reused </w:t>
      </w:r>
      <w:r w:rsidR="004067AC" w:rsidRPr="00830ED7">
        <w:rPr>
          <w:rFonts w:cs="Times New Roman"/>
          <w:sz w:val="24"/>
          <w:szCs w:val="24"/>
        </w:rPr>
        <w:t xml:space="preserve">plastic bags </w:t>
      </w:r>
      <w:r w:rsidR="00A25383">
        <w:rPr>
          <w:rFonts w:cs="Times New Roman"/>
          <w:sz w:val="24"/>
          <w:szCs w:val="24"/>
        </w:rPr>
        <w:t xml:space="preserve">simply </w:t>
      </w:r>
      <w:r w:rsidR="003B6B0D">
        <w:rPr>
          <w:rFonts w:cs="Times New Roman"/>
          <w:sz w:val="24"/>
          <w:szCs w:val="24"/>
        </w:rPr>
        <w:t xml:space="preserve">cut and </w:t>
      </w:r>
      <w:r w:rsidR="004067AC" w:rsidRPr="00830ED7">
        <w:rPr>
          <w:rFonts w:cs="Times New Roman"/>
          <w:sz w:val="24"/>
          <w:szCs w:val="24"/>
        </w:rPr>
        <w:t>patched together with tape</w:t>
      </w:r>
      <w:r w:rsidR="00990983">
        <w:rPr>
          <w:rFonts w:cs="Times New Roman"/>
          <w:sz w:val="24"/>
          <w:szCs w:val="24"/>
        </w:rPr>
        <w:t>,</w:t>
      </w:r>
      <w:r w:rsidR="004067AC" w:rsidRPr="00830ED7">
        <w:rPr>
          <w:rFonts w:cs="Times New Roman"/>
          <w:sz w:val="24"/>
          <w:szCs w:val="24"/>
        </w:rPr>
        <w:t xml:space="preserve"> or </w:t>
      </w:r>
      <w:r w:rsidR="00147E27" w:rsidRPr="00830ED7">
        <w:rPr>
          <w:rFonts w:cs="Times New Roman"/>
          <w:sz w:val="24"/>
          <w:szCs w:val="24"/>
        </w:rPr>
        <w:t xml:space="preserve">sealed with </w:t>
      </w:r>
      <w:r w:rsidR="004067AC" w:rsidRPr="00830ED7">
        <w:rPr>
          <w:rFonts w:cs="Times New Roman"/>
          <w:sz w:val="24"/>
          <w:szCs w:val="24"/>
        </w:rPr>
        <w:t>heat</w:t>
      </w:r>
      <w:r w:rsidR="00F50850" w:rsidRPr="00830ED7">
        <w:rPr>
          <w:rFonts w:cs="Times New Roman"/>
          <w:sz w:val="24"/>
          <w:szCs w:val="24"/>
        </w:rPr>
        <w:t xml:space="preserve"> (</w:t>
      </w:r>
      <w:r w:rsidR="008C3681">
        <w:rPr>
          <w:rFonts w:cs="Times New Roman"/>
          <w:sz w:val="24"/>
          <w:szCs w:val="24"/>
        </w:rPr>
        <w:t xml:space="preserve">see </w:t>
      </w:r>
      <w:r w:rsidR="00F50850" w:rsidRPr="00830ED7">
        <w:rPr>
          <w:rFonts w:cs="Times New Roman"/>
          <w:sz w:val="24"/>
          <w:szCs w:val="24"/>
        </w:rPr>
        <w:t>Figure</w:t>
      </w:r>
      <w:r w:rsidR="008C3681">
        <w:rPr>
          <w:rFonts w:cs="Times New Roman"/>
          <w:sz w:val="24"/>
          <w:szCs w:val="24"/>
        </w:rPr>
        <w:t xml:space="preserve"> </w:t>
      </w:r>
      <w:r w:rsidR="00002892">
        <w:rPr>
          <w:rFonts w:cs="Times New Roman"/>
          <w:sz w:val="24"/>
          <w:szCs w:val="24"/>
        </w:rPr>
        <w:t>4</w:t>
      </w:r>
      <w:r w:rsidR="00F50850" w:rsidRPr="00830ED7">
        <w:rPr>
          <w:rFonts w:cs="Times New Roman"/>
          <w:sz w:val="24"/>
          <w:szCs w:val="24"/>
        </w:rPr>
        <w:t>)</w:t>
      </w:r>
      <w:r w:rsidR="004067AC" w:rsidRPr="00830ED7">
        <w:rPr>
          <w:rFonts w:cs="Times New Roman"/>
          <w:sz w:val="24"/>
          <w:szCs w:val="24"/>
        </w:rPr>
        <w:t xml:space="preserve">. </w:t>
      </w:r>
      <w:r w:rsidR="003B6B0D">
        <w:rPr>
          <w:rFonts w:cs="Times New Roman"/>
          <w:sz w:val="24"/>
          <w:szCs w:val="24"/>
        </w:rPr>
        <w:t>T</w:t>
      </w:r>
      <w:r w:rsidR="00F50850" w:rsidRPr="00830ED7">
        <w:rPr>
          <w:rFonts w:cs="Times New Roman"/>
          <w:sz w:val="24"/>
          <w:szCs w:val="24"/>
        </w:rPr>
        <w:t>he project has been performed in the United Arab Emirates, Columbia, Italy, the US and Ge</w:t>
      </w:r>
      <w:r w:rsidR="00E214BF">
        <w:rPr>
          <w:rFonts w:cs="Times New Roman"/>
          <w:sz w:val="24"/>
          <w:szCs w:val="24"/>
        </w:rPr>
        <w:t>rmany, among many other places.</w:t>
      </w:r>
      <w:r w:rsidR="00F50850" w:rsidRPr="00830ED7">
        <w:rPr>
          <w:rFonts w:cs="Times New Roman"/>
          <w:sz w:val="24"/>
          <w:szCs w:val="24"/>
        </w:rPr>
        <w:t xml:space="preserve"> </w:t>
      </w:r>
      <w:r w:rsidR="001B4F9C" w:rsidRPr="00830ED7">
        <w:rPr>
          <w:rFonts w:cs="Times New Roman"/>
          <w:sz w:val="24"/>
          <w:szCs w:val="24"/>
        </w:rPr>
        <w:t xml:space="preserve">Central to </w:t>
      </w:r>
      <w:r w:rsidR="00147E27" w:rsidRPr="00830ED7">
        <w:rPr>
          <w:rFonts w:cs="Times New Roman"/>
          <w:sz w:val="24"/>
          <w:szCs w:val="24"/>
        </w:rPr>
        <w:t xml:space="preserve">the </w:t>
      </w:r>
      <w:r w:rsidR="004067AC" w:rsidRPr="00830ED7">
        <w:rPr>
          <w:rFonts w:cs="Times New Roman"/>
          <w:sz w:val="24"/>
          <w:szCs w:val="24"/>
        </w:rPr>
        <w:t xml:space="preserve">promise of </w:t>
      </w:r>
      <w:r w:rsidR="004067AC" w:rsidRPr="00830ED7">
        <w:rPr>
          <w:rFonts w:cs="Times New Roman"/>
          <w:i/>
          <w:sz w:val="24"/>
          <w:szCs w:val="24"/>
        </w:rPr>
        <w:t>Mus</w:t>
      </w:r>
      <w:r w:rsidR="00CA0530" w:rsidRPr="00830ED7">
        <w:rPr>
          <w:rFonts w:cs="Times New Roman"/>
          <w:i/>
          <w:sz w:val="24"/>
          <w:szCs w:val="24"/>
        </w:rPr>
        <w:t>eo Aero Solar</w:t>
      </w:r>
      <w:r w:rsidR="00CA0530" w:rsidRPr="00830ED7">
        <w:rPr>
          <w:rFonts w:cs="Times New Roman"/>
          <w:sz w:val="24"/>
          <w:szCs w:val="24"/>
        </w:rPr>
        <w:t xml:space="preserve"> </w:t>
      </w:r>
      <w:r w:rsidR="004067AC" w:rsidRPr="00830ED7">
        <w:rPr>
          <w:rFonts w:cs="Times New Roman"/>
          <w:sz w:val="24"/>
          <w:szCs w:val="24"/>
        </w:rPr>
        <w:t xml:space="preserve">is </w:t>
      </w:r>
      <w:r w:rsidR="00147E27" w:rsidRPr="00830ED7">
        <w:rPr>
          <w:rFonts w:cs="Times New Roman"/>
          <w:sz w:val="24"/>
          <w:szCs w:val="24"/>
        </w:rPr>
        <w:t xml:space="preserve">the possibility of </w:t>
      </w:r>
      <w:r w:rsidR="004067AC" w:rsidRPr="00830ED7">
        <w:rPr>
          <w:rFonts w:cs="Times New Roman"/>
          <w:sz w:val="24"/>
          <w:szCs w:val="24"/>
        </w:rPr>
        <w:t>put</w:t>
      </w:r>
      <w:r w:rsidR="00147E27" w:rsidRPr="00830ED7">
        <w:rPr>
          <w:rFonts w:cs="Times New Roman"/>
          <w:sz w:val="24"/>
          <w:szCs w:val="24"/>
        </w:rPr>
        <w:t>ting</w:t>
      </w:r>
      <w:r w:rsidR="004067AC" w:rsidRPr="00830ED7">
        <w:rPr>
          <w:rFonts w:cs="Times New Roman"/>
          <w:sz w:val="24"/>
          <w:szCs w:val="24"/>
        </w:rPr>
        <w:t xml:space="preserve"> </w:t>
      </w:r>
      <w:r w:rsidR="008C3681">
        <w:rPr>
          <w:rFonts w:cs="Times New Roman"/>
          <w:sz w:val="24"/>
          <w:szCs w:val="24"/>
        </w:rPr>
        <w:t xml:space="preserve">a practical </w:t>
      </w:r>
      <w:r w:rsidR="00851A83">
        <w:rPr>
          <w:rFonts w:cs="Times New Roman"/>
          <w:sz w:val="24"/>
          <w:szCs w:val="24"/>
        </w:rPr>
        <w:t xml:space="preserve">elemental </w:t>
      </w:r>
      <w:r w:rsidR="00CA0530" w:rsidRPr="00830ED7">
        <w:rPr>
          <w:rFonts w:cs="Times New Roman"/>
          <w:sz w:val="24"/>
          <w:szCs w:val="24"/>
        </w:rPr>
        <w:t>aesthetics</w:t>
      </w:r>
      <w:r w:rsidR="00E214BF">
        <w:rPr>
          <w:rFonts w:cs="Times New Roman"/>
          <w:sz w:val="24"/>
          <w:szCs w:val="24"/>
        </w:rPr>
        <w:t xml:space="preserve"> </w:t>
      </w:r>
      <w:r w:rsidR="004067AC" w:rsidRPr="00830ED7">
        <w:rPr>
          <w:rFonts w:cs="Times New Roman"/>
          <w:sz w:val="24"/>
          <w:szCs w:val="24"/>
        </w:rPr>
        <w:t>into wider circulation</w:t>
      </w:r>
      <w:r w:rsidR="00CA0530" w:rsidRPr="00830ED7">
        <w:rPr>
          <w:rFonts w:cs="Times New Roman"/>
          <w:sz w:val="24"/>
          <w:szCs w:val="24"/>
        </w:rPr>
        <w:t xml:space="preserve"> </w:t>
      </w:r>
      <w:r w:rsidR="00B10B63">
        <w:rPr>
          <w:rFonts w:cs="Times New Roman"/>
          <w:sz w:val="24"/>
          <w:szCs w:val="24"/>
        </w:rPr>
        <w:t xml:space="preserve">through </w:t>
      </w:r>
      <w:r w:rsidR="00CA0530" w:rsidRPr="00830ED7">
        <w:rPr>
          <w:rFonts w:cs="Times New Roman"/>
          <w:sz w:val="24"/>
          <w:szCs w:val="24"/>
        </w:rPr>
        <w:t>an ongoing process of collective assembly and fabrication</w:t>
      </w:r>
      <w:r w:rsidR="0081193C" w:rsidRPr="00830ED7">
        <w:rPr>
          <w:rFonts w:cs="Times New Roman"/>
          <w:sz w:val="24"/>
          <w:szCs w:val="24"/>
        </w:rPr>
        <w:t xml:space="preserve">. It takes </w:t>
      </w:r>
      <w:r w:rsidR="004067AC" w:rsidRPr="00830ED7">
        <w:rPr>
          <w:rFonts w:cs="Times New Roman"/>
          <w:sz w:val="24"/>
          <w:szCs w:val="24"/>
        </w:rPr>
        <w:t>the work</w:t>
      </w:r>
      <w:r w:rsidR="0081193C" w:rsidRPr="00830ED7">
        <w:rPr>
          <w:rFonts w:cs="Times New Roman"/>
          <w:sz w:val="24"/>
          <w:szCs w:val="24"/>
        </w:rPr>
        <w:t xml:space="preserve"> and experience of fabrication</w:t>
      </w:r>
      <w:r w:rsidR="008C3681">
        <w:rPr>
          <w:rFonts w:cs="Times New Roman"/>
          <w:sz w:val="24"/>
          <w:szCs w:val="24"/>
        </w:rPr>
        <w:t xml:space="preserve"> – of </w:t>
      </w:r>
      <w:r w:rsidR="003B6B0D">
        <w:rPr>
          <w:rFonts w:cs="Times New Roman"/>
          <w:sz w:val="24"/>
          <w:szCs w:val="24"/>
        </w:rPr>
        <w:t xml:space="preserve">designing, assembling </w:t>
      </w:r>
      <w:r w:rsidR="008C3681">
        <w:rPr>
          <w:rFonts w:cs="Times New Roman"/>
          <w:sz w:val="24"/>
          <w:szCs w:val="24"/>
        </w:rPr>
        <w:t>and taping –</w:t>
      </w:r>
      <w:r w:rsidR="0081193C" w:rsidRPr="00830ED7">
        <w:rPr>
          <w:rFonts w:cs="Times New Roman"/>
          <w:sz w:val="24"/>
          <w:szCs w:val="24"/>
        </w:rPr>
        <w:t xml:space="preserve"> </w:t>
      </w:r>
      <w:r w:rsidR="004067AC" w:rsidRPr="00830ED7">
        <w:rPr>
          <w:rFonts w:cs="Times New Roman"/>
          <w:sz w:val="24"/>
          <w:szCs w:val="24"/>
        </w:rPr>
        <w:t xml:space="preserve">outside the confines </w:t>
      </w:r>
      <w:r w:rsidR="0081193C" w:rsidRPr="00830ED7">
        <w:rPr>
          <w:rFonts w:cs="Times New Roman"/>
          <w:sz w:val="24"/>
          <w:szCs w:val="24"/>
        </w:rPr>
        <w:t xml:space="preserve">of relatively privileged sites, </w:t>
      </w:r>
      <w:r w:rsidR="008C3681">
        <w:rPr>
          <w:rFonts w:cs="Times New Roman"/>
          <w:sz w:val="24"/>
          <w:szCs w:val="24"/>
        </w:rPr>
        <w:t>inviting diverse participants to contribute</w:t>
      </w:r>
      <w:r w:rsidR="00A13E31">
        <w:rPr>
          <w:rFonts w:cs="Times New Roman"/>
          <w:sz w:val="24"/>
          <w:szCs w:val="24"/>
        </w:rPr>
        <w:t>.</w:t>
      </w:r>
      <w:r w:rsidR="004067AC" w:rsidRPr="00830ED7">
        <w:rPr>
          <w:rFonts w:cs="Times New Roman"/>
          <w:sz w:val="24"/>
          <w:szCs w:val="24"/>
        </w:rPr>
        <w:t xml:space="preserve"> </w:t>
      </w:r>
    </w:p>
    <w:p w14:paraId="6BBE9B73" w14:textId="77777777" w:rsidR="00F46F1D" w:rsidRDefault="00F46F1D" w:rsidP="00A21DC3">
      <w:pPr>
        <w:spacing w:line="480" w:lineRule="auto"/>
        <w:rPr>
          <w:rFonts w:cs="Times New Roman"/>
          <w:sz w:val="24"/>
          <w:szCs w:val="24"/>
        </w:rPr>
      </w:pPr>
    </w:p>
    <w:p w14:paraId="0801A08B" w14:textId="4B1BFAFE" w:rsidR="00AE28AC" w:rsidRDefault="00AE28AC" w:rsidP="00AE28AC">
      <w:pPr>
        <w:spacing w:line="480" w:lineRule="auto"/>
        <w:jc w:val="center"/>
        <w:rPr>
          <w:rFonts w:cs="Times New Roman"/>
          <w:sz w:val="24"/>
          <w:szCs w:val="24"/>
        </w:rPr>
      </w:pPr>
      <w:r w:rsidRPr="00AE28AC">
        <w:rPr>
          <w:rFonts w:cs="Times New Roman"/>
          <w:sz w:val="24"/>
          <w:szCs w:val="24"/>
        </w:rPr>
        <w:t>[</w:t>
      </w:r>
      <w:r w:rsidR="00D331D0">
        <w:rPr>
          <w:rFonts w:cs="Times New Roman"/>
          <w:sz w:val="24"/>
          <w:szCs w:val="24"/>
        </w:rPr>
        <w:t>Figure 4</w:t>
      </w:r>
      <w:r w:rsidRPr="00AE28AC">
        <w:rPr>
          <w:rFonts w:cs="Times New Roman"/>
          <w:sz w:val="24"/>
          <w:szCs w:val="24"/>
        </w:rPr>
        <w:t>]</w:t>
      </w:r>
    </w:p>
    <w:p w14:paraId="0B78B945" w14:textId="19B9F2BA" w:rsidR="00D331D0" w:rsidRPr="00AE28AC" w:rsidRDefault="00D331D0" w:rsidP="00AE28AC">
      <w:pPr>
        <w:spacing w:line="480" w:lineRule="auto"/>
        <w:jc w:val="center"/>
        <w:rPr>
          <w:rFonts w:cs="Times New Roman"/>
          <w:sz w:val="24"/>
          <w:szCs w:val="24"/>
        </w:rPr>
      </w:pPr>
      <w:r w:rsidRPr="00D331D0">
        <w:rPr>
          <w:rFonts w:cs="Times New Roman"/>
          <w:sz w:val="24"/>
          <w:szCs w:val="24"/>
        </w:rPr>
        <w:t>Figure 4: </w:t>
      </w:r>
      <w:r w:rsidRPr="00D331D0">
        <w:rPr>
          <w:rFonts w:cs="Times New Roman"/>
          <w:i/>
          <w:iCs/>
          <w:sz w:val="24"/>
          <w:szCs w:val="24"/>
        </w:rPr>
        <w:t>Museo Aero Solar</w:t>
      </w:r>
    </w:p>
    <w:p w14:paraId="67DE52BD" w14:textId="0DA17E06" w:rsidR="00F46F1D" w:rsidRDefault="00D331D0" w:rsidP="00F46F1D">
      <w:pPr>
        <w:spacing w:line="480" w:lineRule="auto"/>
        <w:jc w:val="center"/>
        <w:rPr>
          <w:rFonts w:cs="Times New Roman"/>
          <w:sz w:val="24"/>
          <w:szCs w:val="24"/>
        </w:rPr>
      </w:pPr>
      <w:r w:rsidRPr="00D331D0">
        <w:rPr>
          <w:rFonts w:cs="Times New Roman"/>
          <w:sz w:val="24"/>
          <w:szCs w:val="24"/>
        </w:rPr>
        <w:t>A collective work co-founded by Tomás Saraceno, A</w:t>
      </w:r>
      <w:r>
        <w:rPr>
          <w:rFonts w:cs="Times New Roman"/>
          <w:sz w:val="24"/>
          <w:szCs w:val="24"/>
        </w:rPr>
        <w:t>lberto Pesavento and many other friends</w:t>
      </w:r>
      <w:r w:rsidRPr="00D331D0">
        <w:rPr>
          <w:rFonts w:cs="Times New Roman"/>
          <w:sz w:val="24"/>
          <w:szCs w:val="24"/>
        </w:rPr>
        <w:t>, 2007.</w:t>
      </w:r>
      <w:r w:rsidRPr="00D331D0">
        <w:rPr>
          <w:rFonts w:cs="Times New Roman"/>
          <w:i/>
          <w:iCs/>
          <w:sz w:val="24"/>
          <w:szCs w:val="24"/>
        </w:rPr>
        <w:t>  </w:t>
      </w:r>
      <w:r w:rsidRPr="00D331D0">
        <w:rPr>
          <w:rFonts w:cs="Times New Roman"/>
          <w:sz w:val="24"/>
          <w:szCs w:val="24"/>
        </w:rPr>
        <w:t>Photography by Janis Elko from </w:t>
      </w:r>
      <w:r w:rsidRPr="00D331D0">
        <w:rPr>
          <w:rFonts w:cs="Times New Roman"/>
          <w:i/>
          <w:iCs/>
          <w:sz w:val="24"/>
          <w:szCs w:val="24"/>
        </w:rPr>
        <w:t>Museo Aero Solar</w:t>
      </w:r>
      <w:r w:rsidRPr="00D331D0">
        <w:rPr>
          <w:rFonts w:cs="Times New Roman"/>
          <w:sz w:val="24"/>
          <w:szCs w:val="24"/>
        </w:rPr>
        <w:t>, Prato, Italy</w:t>
      </w:r>
      <w:r w:rsidRPr="00D331D0">
        <w:rPr>
          <w:rFonts w:cs="Times New Roman"/>
          <w:sz w:val="24"/>
          <w:szCs w:val="24"/>
        </w:rPr>
        <w:br/>
        <w:t>Source: </w:t>
      </w:r>
      <w:r w:rsidRPr="00D331D0">
        <w:rPr>
          <w:rFonts w:cs="Times New Roman"/>
          <w:sz w:val="24"/>
          <w:szCs w:val="24"/>
        </w:rPr>
        <w:fldChar w:fldCharType="begin"/>
      </w:r>
      <w:r w:rsidRPr="00D331D0">
        <w:rPr>
          <w:rFonts w:cs="Times New Roman"/>
          <w:sz w:val="24"/>
          <w:szCs w:val="24"/>
        </w:rPr>
        <w:instrText xml:space="preserve"> HYPERLINK "http://www.museoaerosolar.wordpress.com/" \t "_blank" </w:instrText>
      </w:r>
      <w:r w:rsidRPr="00D331D0">
        <w:rPr>
          <w:rFonts w:cs="Times New Roman"/>
          <w:sz w:val="24"/>
          <w:szCs w:val="24"/>
        </w:rPr>
      </w:r>
      <w:r w:rsidRPr="00D331D0">
        <w:rPr>
          <w:rFonts w:cs="Times New Roman"/>
          <w:sz w:val="24"/>
          <w:szCs w:val="24"/>
        </w:rPr>
        <w:fldChar w:fldCharType="separate"/>
      </w:r>
      <w:r w:rsidRPr="00D331D0">
        <w:rPr>
          <w:rStyle w:val="Hyperlink"/>
          <w:rFonts w:cs="Times New Roman"/>
          <w:sz w:val="24"/>
          <w:szCs w:val="24"/>
        </w:rPr>
        <w:t>www.museoaerosolar.wordpress.com</w:t>
      </w:r>
      <w:r w:rsidRPr="00D331D0">
        <w:rPr>
          <w:rFonts w:cs="Times New Roman"/>
          <w:sz w:val="24"/>
          <w:szCs w:val="24"/>
        </w:rPr>
        <w:fldChar w:fldCharType="end"/>
      </w:r>
    </w:p>
    <w:p w14:paraId="0A5E89EF" w14:textId="77777777" w:rsidR="00F46F1D" w:rsidRDefault="00F46F1D" w:rsidP="00A21DC3">
      <w:pPr>
        <w:spacing w:line="480" w:lineRule="auto"/>
        <w:rPr>
          <w:rFonts w:cs="Times New Roman"/>
          <w:sz w:val="24"/>
          <w:szCs w:val="24"/>
        </w:rPr>
      </w:pPr>
    </w:p>
    <w:p w14:paraId="0A241F9B" w14:textId="7110D38E" w:rsidR="00A25383" w:rsidRPr="00830ED7" w:rsidRDefault="00E214BF" w:rsidP="007342E9">
      <w:pPr>
        <w:spacing w:after="240" w:line="480" w:lineRule="auto"/>
        <w:ind w:firstLine="720"/>
        <w:rPr>
          <w:rFonts w:cs="Times New Roman"/>
          <w:sz w:val="24"/>
          <w:szCs w:val="24"/>
        </w:rPr>
      </w:pPr>
      <w:r>
        <w:rPr>
          <w:rFonts w:cs="Times New Roman"/>
          <w:sz w:val="24"/>
          <w:szCs w:val="24"/>
        </w:rPr>
        <w:t>The fact that this process</w:t>
      </w:r>
      <w:r w:rsidR="0045628B" w:rsidRPr="00830ED7">
        <w:rPr>
          <w:rFonts w:cs="Times New Roman"/>
          <w:sz w:val="24"/>
          <w:szCs w:val="24"/>
        </w:rPr>
        <w:t xml:space="preserve"> takes place through such mundane </w:t>
      </w:r>
      <w:r w:rsidR="00051838" w:rsidRPr="00830ED7">
        <w:rPr>
          <w:rFonts w:cs="Times New Roman"/>
          <w:sz w:val="24"/>
          <w:szCs w:val="24"/>
        </w:rPr>
        <w:t>practices</w:t>
      </w:r>
      <w:r w:rsidR="00051838">
        <w:rPr>
          <w:rFonts w:cs="Times New Roman"/>
          <w:sz w:val="24"/>
          <w:szCs w:val="24"/>
        </w:rPr>
        <w:t xml:space="preserve"> </w:t>
      </w:r>
      <w:r w:rsidR="00A13E31">
        <w:rPr>
          <w:rFonts w:cs="Times New Roman"/>
          <w:sz w:val="24"/>
          <w:szCs w:val="24"/>
        </w:rPr>
        <w:t xml:space="preserve">or  materials </w:t>
      </w:r>
      <w:r w:rsidR="0045628B" w:rsidRPr="00830ED7">
        <w:rPr>
          <w:rFonts w:cs="Times New Roman"/>
          <w:sz w:val="24"/>
          <w:szCs w:val="24"/>
        </w:rPr>
        <w:t xml:space="preserve">does not make it any less important. </w:t>
      </w:r>
      <w:r w:rsidR="008C3681">
        <w:rPr>
          <w:rFonts w:cs="Times New Roman"/>
          <w:sz w:val="24"/>
          <w:szCs w:val="24"/>
        </w:rPr>
        <w:t xml:space="preserve">The </w:t>
      </w:r>
      <w:r w:rsidR="004067AC" w:rsidRPr="00830ED7">
        <w:rPr>
          <w:rFonts w:cs="Times New Roman"/>
          <w:sz w:val="24"/>
          <w:szCs w:val="24"/>
        </w:rPr>
        <w:t xml:space="preserve">work of giving shape to the </w:t>
      </w:r>
      <w:r w:rsidR="00F50850" w:rsidRPr="00830ED7">
        <w:rPr>
          <w:rFonts w:cs="Times New Roman"/>
          <w:sz w:val="24"/>
          <w:szCs w:val="24"/>
        </w:rPr>
        <w:t xml:space="preserve">envelope </w:t>
      </w:r>
      <w:r w:rsidR="004067AC" w:rsidRPr="00830ED7">
        <w:rPr>
          <w:rFonts w:cs="Times New Roman"/>
          <w:sz w:val="24"/>
          <w:szCs w:val="24"/>
        </w:rPr>
        <w:t>becomes a way of participating in</w:t>
      </w:r>
      <w:r w:rsidR="001159DE">
        <w:rPr>
          <w:rFonts w:cs="Times New Roman"/>
          <w:sz w:val="24"/>
          <w:szCs w:val="24"/>
        </w:rPr>
        <w:t xml:space="preserve"> the shaping of a</w:t>
      </w:r>
      <w:r w:rsidR="004067AC" w:rsidRPr="00830ED7">
        <w:rPr>
          <w:rFonts w:cs="Times New Roman"/>
          <w:sz w:val="24"/>
          <w:szCs w:val="24"/>
        </w:rPr>
        <w:t xml:space="preserve"> relation-specific thing </w:t>
      </w:r>
      <w:r w:rsidR="008C3681">
        <w:rPr>
          <w:rFonts w:cs="Times New Roman"/>
          <w:sz w:val="24"/>
          <w:szCs w:val="24"/>
        </w:rPr>
        <w:t>in order to put it in motion,</w:t>
      </w:r>
      <w:r w:rsidR="004067AC" w:rsidRPr="00830ED7">
        <w:rPr>
          <w:rFonts w:cs="Times New Roman"/>
          <w:sz w:val="24"/>
          <w:szCs w:val="24"/>
        </w:rPr>
        <w:t xml:space="preserve"> allow</w:t>
      </w:r>
      <w:r w:rsidR="008C3681">
        <w:rPr>
          <w:rFonts w:cs="Times New Roman"/>
          <w:sz w:val="24"/>
          <w:szCs w:val="24"/>
        </w:rPr>
        <w:t>ing</w:t>
      </w:r>
      <w:r w:rsidR="004067AC" w:rsidRPr="00830ED7">
        <w:rPr>
          <w:rFonts w:cs="Times New Roman"/>
          <w:sz w:val="24"/>
          <w:szCs w:val="24"/>
        </w:rPr>
        <w:t xml:space="preserve"> it to catch the sun and the wind such that it might </w:t>
      </w:r>
      <w:r w:rsidR="004067AC" w:rsidRPr="00830ED7">
        <w:rPr>
          <w:rFonts w:cs="Times New Roman"/>
          <w:sz w:val="24"/>
          <w:szCs w:val="24"/>
        </w:rPr>
        <w:lastRenderedPageBreak/>
        <w:t xml:space="preserve">generate </w:t>
      </w:r>
      <w:r>
        <w:rPr>
          <w:rFonts w:cs="Times New Roman"/>
          <w:sz w:val="24"/>
          <w:szCs w:val="24"/>
        </w:rPr>
        <w:t>circumstantial gatherings.</w:t>
      </w:r>
      <w:r w:rsidR="004067AC" w:rsidRPr="00830ED7">
        <w:rPr>
          <w:rFonts w:cs="Times New Roman"/>
          <w:sz w:val="24"/>
          <w:szCs w:val="24"/>
        </w:rPr>
        <w:t xml:space="preserve"> In the performance of </w:t>
      </w:r>
      <w:r w:rsidR="004067AC" w:rsidRPr="00830ED7">
        <w:rPr>
          <w:rFonts w:cs="Times New Roman"/>
          <w:i/>
          <w:sz w:val="24"/>
          <w:szCs w:val="24"/>
        </w:rPr>
        <w:t>Museo Aero Solar</w:t>
      </w:r>
      <w:r w:rsidR="004067AC" w:rsidRPr="00830ED7">
        <w:rPr>
          <w:rFonts w:cs="Times New Roman"/>
          <w:sz w:val="24"/>
          <w:szCs w:val="24"/>
        </w:rPr>
        <w:t xml:space="preserve">, shape and volume are not only extensive products of matter and air, but also of </w:t>
      </w:r>
      <w:r w:rsidR="00EC6280">
        <w:rPr>
          <w:rFonts w:cs="Times New Roman"/>
          <w:sz w:val="24"/>
          <w:szCs w:val="24"/>
        </w:rPr>
        <w:t>collective action and assembly. This is a process of giving</w:t>
      </w:r>
      <w:r w:rsidR="004067AC" w:rsidRPr="00830ED7">
        <w:rPr>
          <w:rFonts w:cs="Times New Roman"/>
          <w:sz w:val="24"/>
          <w:szCs w:val="24"/>
        </w:rPr>
        <w:t xml:space="preserve"> shape to volumes that stand apart from </w:t>
      </w:r>
      <w:r w:rsidR="00DD4D9B">
        <w:rPr>
          <w:rFonts w:cs="Times New Roman"/>
          <w:sz w:val="24"/>
          <w:szCs w:val="24"/>
        </w:rPr>
        <w:t xml:space="preserve">us in such a way that they become </w:t>
      </w:r>
      <w:r w:rsidR="004067AC" w:rsidRPr="00830ED7">
        <w:rPr>
          <w:rFonts w:cs="Times New Roman"/>
          <w:sz w:val="24"/>
          <w:szCs w:val="24"/>
        </w:rPr>
        <w:t>remind</w:t>
      </w:r>
      <w:r w:rsidR="00DD4D9B">
        <w:rPr>
          <w:rFonts w:cs="Times New Roman"/>
          <w:sz w:val="24"/>
          <w:szCs w:val="24"/>
        </w:rPr>
        <w:t>ers of</w:t>
      </w:r>
      <w:r w:rsidR="004067AC" w:rsidRPr="00830ED7">
        <w:rPr>
          <w:rFonts w:cs="Times New Roman"/>
          <w:sz w:val="24"/>
          <w:szCs w:val="24"/>
        </w:rPr>
        <w:t xml:space="preserve"> our participation in their </w:t>
      </w:r>
      <w:r w:rsidR="00715F18">
        <w:rPr>
          <w:rFonts w:cs="Times New Roman"/>
          <w:sz w:val="24"/>
          <w:szCs w:val="24"/>
        </w:rPr>
        <w:t>generation.</w:t>
      </w:r>
    </w:p>
    <w:p w14:paraId="5EA4A7D5" w14:textId="75CDBB17" w:rsidR="001D6961" w:rsidRPr="00830ED7" w:rsidRDefault="00EC6280" w:rsidP="00DA12DE">
      <w:pPr>
        <w:spacing w:line="480" w:lineRule="auto"/>
        <w:ind w:firstLine="720"/>
        <w:rPr>
          <w:rFonts w:cs="Times New Roman"/>
          <w:sz w:val="24"/>
          <w:szCs w:val="24"/>
        </w:rPr>
      </w:pPr>
      <w:r>
        <w:rPr>
          <w:rFonts w:cs="Times New Roman"/>
          <w:sz w:val="24"/>
          <w:szCs w:val="24"/>
        </w:rPr>
        <w:t>Just as importantly</w:t>
      </w:r>
      <w:r w:rsidR="00DD4D9B">
        <w:rPr>
          <w:rFonts w:cs="Times New Roman"/>
          <w:sz w:val="24"/>
          <w:szCs w:val="24"/>
        </w:rPr>
        <w:t xml:space="preserve">, </w:t>
      </w:r>
      <w:r w:rsidR="00617515" w:rsidRPr="00830ED7">
        <w:rPr>
          <w:rFonts w:cs="Times New Roman"/>
          <w:i/>
          <w:sz w:val="24"/>
          <w:szCs w:val="24"/>
        </w:rPr>
        <w:t>M</w:t>
      </w:r>
      <w:r w:rsidR="00B73885" w:rsidRPr="00830ED7">
        <w:rPr>
          <w:rFonts w:cs="Times New Roman"/>
          <w:i/>
          <w:sz w:val="24"/>
          <w:szCs w:val="24"/>
        </w:rPr>
        <w:t>useo Aero Solar</w:t>
      </w:r>
      <w:r w:rsidR="00147E27" w:rsidRPr="00830ED7">
        <w:rPr>
          <w:rFonts w:cs="Times New Roman"/>
          <w:sz w:val="24"/>
          <w:szCs w:val="24"/>
        </w:rPr>
        <w:t xml:space="preserve"> </w:t>
      </w:r>
      <w:r w:rsidR="00DA12DE" w:rsidRPr="00830ED7">
        <w:rPr>
          <w:rFonts w:cs="Times New Roman"/>
          <w:sz w:val="24"/>
          <w:szCs w:val="24"/>
        </w:rPr>
        <w:t>use</w:t>
      </w:r>
      <w:r w:rsidR="00147E27" w:rsidRPr="00830ED7">
        <w:rPr>
          <w:rFonts w:cs="Times New Roman"/>
          <w:sz w:val="24"/>
          <w:szCs w:val="24"/>
        </w:rPr>
        <w:t>s</w:t>
      </w:r>
      <w:r w:rsidR="00DA12DE" w:rsidRPr="00830ED7">
        <w:rPr>
          <w:rFonts w:cs="Times New Roman"/>
          <w:sz w:val="24"/>
          <w:szCs w:val="24"/>
        </w:rPr>
        <w:t xml:space="preserve"> </w:t>
      </w:r>
      <w:r w:rsidR="0045628B">
        <w:rPr>
          <w:rFonts w:cs="Times New Roman"/>
          <w:sz w:val="24"/>
          <w:szCs w:val="24"/>
        </w:rPr>
        <w:t xml:space="preserve">everyday materials </w:t>
      </w:r>
      <w:r w:rsidR="00DA12DE" w:rsidRPr="00830ED7">
        <w:rPr>
          <w:rFonts w:cs="Times New Roman"/>
          <w:sz w:val="24"/>
          <w:szCs w:val="24"/>
        </w:rPr>
        <w:t xml:space="preserve">in a way that transforms </w:t>
      </w:r>
      <w:r w:rsidR="002E2535">
        <w:rPr>
          <w:rFonts w:cs="Times New Roman"/>
          <w:sz w:val="24"/>
          <w:szCs w:val="24"/>
        </w:rPr>
        <w:t xml:space="preserve">the </w:t>
      </w:r>
      <w:r w:rsidR="002B5CF7">
        <w:rPr>
          <w:rFonts w:cs="Times New Roman"/>
          <w:sz w:val="24"/>
          <w:szCs w:val="24"/>
        </w:rPr>
        <w:t xml:space="preserve">political </w:t>
      </w:r>
      <w:r w:rsidR="00442F96">
        <w:rPr>
          <w:rFonts w:cs="Times New Roman"/>
          <w:sz w:val="24"/>
          <w:szCs w:val="24"/>
        </w:rPr>
        <w:t xml:space="preserve">and </w:t>
      </w:r>
      <w:r w:rsidR="008B30B9">
        <w:rPr>
          <w:rFonts w:cs="Times New Roman"/>
          <w:sz w:val="24"/>
          <w:szCs w:val="24"/>
        </w:rPr>
        <w:t>aesthetic</w:t>
      </w:r>
      <w:r w:rsidR="00442F96">
        <w:rPr>
          <w:rFonts w:cs="Times New Roman"/>
          <w:sz w:val="24"/>
          <w:szCs w:val="24"/>
        </w:rPr>
        <w:t xml:space="preserve"> </w:t>
      </w:r>
      <w:r w:rsidR="002140A5">
        <w:rPr>
          <w:rFonts w:cs="Times New Roman"/>
          <w:sz w:val="24"/>
          <w:szCs w:val="24"/>
        </w:rPr>
        <w:t xml:space="preserve">economy in which </w:t>
      </w:r>
      <w:r w:rsidR="0045628B">
        <w:rPr>
          <w:rFonts w:cs="Times New Roman"/>
          <w:sz w:val="24"/>
          <w:szCs w:val="24"/>
        </w:rPr>
        <w:t>these</w:t>
      </w:r>
      <w:r w:rsidR="00DA12DE" w:rsidRPr="00830ED7">
        <w:rPr>
          <w:rFonts w:cs="Times New Roman"/>
          <w:sz w:val="24"/>
          <w:szCs w:val="24"/>
        </w:rPr>
        <w:t xml:space="preserve"> material</w:t>
      </w:r>
      <w:r w:rsidR="0045628B">
        <w:rPr>
          <w:rFonts w:cs="Times New Roman"/>
          <w:sz w:val="24"/>
          <w:szCs w:val="24"/>
        </w:rPr>
        <w:t>s</w:t>
      </w:r>
      <w:r w:rsidR="002140A5">
        <w:rPr>
          <w:rFonts w:cs="Times New Roman"/>
          <w:sz w:val="24"/>
          <w:szCs w:val="24"/>
        </w:rPr>
        <w:t xml:space="preserve"> circulate</w:t>
      </w:r>
      <w:r w:rsidR="00DA12DE" w:rsidRPr="00830ED7">
        <w:rPr>
          <w:rFonts w:cs="Times New Roman"/>
          <w:sz w:val="24"/>
          <w:szCs w:val="24"/>
        </w:rPr>
        <w:t xml:space="preserve">. </w:t>
      </w:r>
      <w:r w:rsidR="009A1AB2" w:rsidRPr="00830ED7">
        <w:rPr>
          <w:rFonts w:cs="Times New Roman"/>
          <w:sz w:val="24"/>
          <w:szCs w:val="24"/>
        </w:rPr>
        <w:t xml:space="preserve">The shape of the balloon </w:t>
      </w:r>
      <w:r w:rsidR="001D6961" w:rsidRPr="00830ED7">
        <w:rPr>
          <w:rFonts w:cs="Times New Roman"/>
          <w:sz w:val="24"/>
          <w:szCs w:val="24"/>
        </w:rPr>
        <w:t>emerges from t</w:t>
      </w:r>
      <w:r w:rsidR="0045628B">
        <w:rPr>
          <w:rFonts w:cs="Times New Roman"/>
          <w:sz w:val="24"/>
          <w:szCs w:val="24"/>
        </w:rPr>
        <w:t>he promise of the very material – plastic – and the very envelope – the plastic bag –</w:t>
      </w:r>
      <w:r w:rsidR="001D6961" w:rsidRPr="00830ED7">
        <w:rPr>
          <w:rFonts w:cs="Times New Roman"/>
          <w:sz w:val="24"/>
          <w:szCs w:val="24"/>
        </w:rPr>
        <w:t xml:space="preserve"> that serve</w:t>
      </w:r>
      <w:r w:rsidR="0045628B">
        <w:rPr>
          <w:rFonts w:cs="Times New Roman"/>
          <w:sz w:val="24"/>
          <w:szCs w:val="24"/>
        </w:rPr>
        <w:t xml:space="preserve"> as the signature fabric and form</w:t>
      </w:r>
      <w:r w:rsidR="001D6961" w:rsidRPr="00830ED7">
        <w:rPr>
          <w:rFonts w:cs="Times New Roman"/>
          <w:sz w:val="24"/>
          <w:szCs w:val="24"/>
        </w:rPr>
        <w:t xml:space="preserve"> of the Anthropocene. </w:t>
      </w:r>
      <w:r w:rsidR="0045628B">
        <w:rPr>
          <w:rFonts w:cs="Times New Roman"/>
          <w:sz w:val="24"/>
          <w:szCs w:val="24"/>
        </w:rPr>
        <w:t xml:space="preserve">If we think of the </w:t>
      </w:r>
      <w:r w:rsidR="001D6961" w:rsidRPr="00830ED7">
        <w:rPr>
          <w:rFonts w:cs="Times New Roman"/>
          <w:sz w:val="24"/>
          <w:szCs w:val="24"/>
        </w:rPr>
        <w:t xml:space="preserve">materials from which </w:t>
      </w:r>
      <w:r w:rsidR="00DA12DE" w:rsidRPr="00830ED7">
        <w:rPr>
          <w:rFonts w:cs="Times New Roman"/>
          <w:sz w:val="24"/>
          <w:szCs w:val="24"/>
        </w:rPr>
        <w:t xml:space="preserve">alluring </w:t>
      </w:r>
      <w:r w:rsidR="002B5CF7">
        <w:rPr>
          <w:rFonts w:cs="Times New Roman"/>
          <w:sz w:val="24"/>
          <w:szCs w:val="24"/>
        </w:rPr>
        <w:t>lighter-than-air technical devices</w:t>
      </w:r>
      <w:r w:rsidR="001D6961" w:rsidRPr="00830ED7">
        <w:rPr>
          <w:rFonts w:cs="Times New Roman"/>
          <w:sz w:val="24"/>
          <w:szCs w:val="24"/>
        </w:rPr>
        <w:t xml:space="preserve"> might be fabricated, we rarely think of </w:t>
      </w:r>
      <w:r w:rsidR="00DA12DE" w:rsidRPr="00830ED7">
        <w:rPr>
          <w:rFonts w:cs="Times New Roman"/>
          <w:sz w:val="24"/>
          <w:szCs w:val="24"/>
        </w:rPr>
        <w:t>cheap, gaudy shopping bags. T</w:t>
      </w:r>
      <w:r w:rsidR="001D6961" w:rsidRPr="00830ED7">
        <w:rPr>
          <w:rFonts w:cs="Times New Roman"/>
          <w:sz w:val="24"/>
          <w:szCs w:val="24"/>
        </w:rPr>
        <w:t>o use plastic in order to fabricate a device for becoming airborne is to take material asso</w:t>
      </w:r>
      <w:r w:rsidR="00E749AC">
        <w:rPr>
          <w:rFonts w:cs="Times New Roman"/>
          <w:sz w:val="24"/>
          <w:szCs w:val="24"/>
        </w:rPr>
        <w:t xml:space="preserve">ciated with waste </w:t>
      </w:r>
      <w:r w:rsidR="0045628B">
        <w:rPr>
          <w:rFonts w:cs="Times New Roman"/>
          <w:sz w:val="24"/>
          <w:szCs w:val="24"/>
        </w:rPr>
        <w:t>and render it anew.</w:t>
      </w:r>
      <w:r w:rsidR="007F5F9A">
        <w:rPr>
          <w:rFonts w:cs="Times New Roman"/>
          <w:sz w:val="24"/>
          <w:szCs w:val="24"/>
        </w:rPr>
        <w:t xml:space="preserve"> Or put another way, this process resingularizes the value of this material, transforming it from one that exemplifies the disposability of capital</w:t>
      </w:r>
      <w:r w:rsidR="00AF6056">
        <w:rPr>
          <w:rFonts w:cs="Times New Roman"/>
          <w:sz w:val="24"/>
          <w:szCs w:val="24"/>
        </w:rPr>
        <w:t>,</w:t>
      </w:r>
      <w:r w:rsidR="007F5F9A">
        <w:rPr>
          <w:rFonts w:cs="Times New Roman"/>
          <w:sz w:val="24"/>
          <w:szCs w:val="24"/>
        </w:rPr>
        <w:t xml:space="preserve"> to one that </w:t>
      </w:r>
      <w:r w:rsidR="00AF6056">
        <w:rPr>
          <w:rFonts w:cs="Times New Roman"/>
          <w:sz w:val="24"/>
          <w:szCs w:val="24"/>
        </w:rPr>
        <w:t xml:space="preserve">expresses </w:t>
      </w:r>
      <w:r w:rsidR="007F5F9A">
        <w:rPr>
          <w:rFonts w:cs="Times New Roman"/>
          <w:sz w:val="24"/>
          <w:szCs w:val="24"/>
        </w:rPr>
        <w:t>an ecology of the elemental (Guattari</w:t>
      </w:r>
      <w:r w:rsidR="002E2535">
        <w:rPr>
          <w:rFonts w:cs="Times New Roman"/>
          <w:sz w:val="24"/>
          <w:szCs w:val="24"/>
        </w:rPr>
        <w:t>,</w:t>
      </w:r>
      <w:r w:rsidR="007F5F9A">
        <w:rPr>
          <w:rFonts w:cs="Times New Roman"/>
          <w:sz w:val="24"/>
          <w:szCs w:val="24"/>
        </w:rPr>
        <w:t xml:space="preserve"> 1995).</w:t>
      </w:r>
    </w:p>
    <w:p w14:paraId="7B8EC523" w14:textId="7CBE8DF6" w:rsidR="00AA7D7F" w:rsidRDefault="00411A75" w:rsidP="00C90CD6">
      <w:pPr>
        <w:spacing w:after="240" w:line="480" w:lineRule="auto"/>
        <w:rPr>
          <w:rFonts w:cs="Times New Roman"/>
          <w:sz w:val="24"/>
          <w:szCs w:val="24"/>
        </w:rPr>
      </w:pPr>
      <w:r w:rsidRPr="00830ED7">
        <w:rPr>
          <w:rFonts w:cs="Times New Roman"/>
          <w:b/>
          <w:sz w:val="24"/>
          <w:szCs w:val="24"/>
        </w:rPr>
        <w:tab/>
      </w:r>
      <w:r w:rsidR="007357AC" w:rsidRPr="00830ED7">
        <w:rPr>
          <w:rFonts w:cs="Times New Roman"/>
          <w:sz w:val="24"/>
          <w:szCs w:val="24"/>
        </w:rPr>
        <w:t xml:space="preserve">Because of this, Saraceno’s </w:t>
      </w:r>
      <w:r w:rsidR="002E2535">
        <w:rPr>
          <w:rFonts w:cs="Times New Roman"/>
          <w:sz w:val="24"/>
          <w:szCs w:val="24"/>
        </w:rPr>
        <w:t xml:space="preserve">aerosolar </w:t>
      </w:r>
      <w:r w:rsidR="00952A59">
        <w:rPr>
          <w:rFonts w:cs="Times New Roman"/>
          <w:sz w:val="24"/>
          <w:szCs w:val="24"/>
        </w:rPr>
        <w:t xml:space="preserve">works do </w:t>
      </w:r>
      <w:r w:rsidR="007357AC" w:rsidRPr="00830ED7">
        <w:rPr>
          <w:rFonts w:cs="Times New Roman"/>
          <w:sz w:val="24"/>
          <w:szCs w:val="24"/>
        </w:rPr>
        <w:t>more than act as a lure for thought.</w:t>
      </w:r>
      <w:r w:rsidR="00952A59">
        <w:rPr>
          <w:rFonts w:cs="Times New Roman"/>
          <w:sz w:val="24"/>
          <w:szCs w:val="24"/>
        </w:rPr>
        <w:t xml:space="preserve"> They become attractors that</w:t>
      </w:r>
      <w:r w:rsidR="007357AC" w:rsidRPr="00830ED7">
        <w:rPr>
          <w:rFonts w:cs="Times New Roman"/>
          <w:sz w:val="24"/>
          <w:szCs w:val="24"/>
        </w:rPr>
        <w:t xml:space="preserve"> </w:t>
      </w:r>
      <w:r w:rsidR="00952A59">
        <w:rPr>
          <w:rFonts w:cs="Times New Roman"/>
          <w:sz w:val="24"/>
          <w:szCs w:val="24"/>
        </w:rPr>
        <w:t>allow</w:t>
      </w:r>
      <w:r w:rsidR="007357AC" w:rsidRPr="00830ED7">
        <w:rPr>
          <w:rFonts w:cs="Times New Roman"/>
          <w:sz w:val="24"/>
          <w:szCs w:val="24"/>
        </w:rPr>
        <w:t xml:space="preserve"> participants to contribute to the fabrication of this lure with materials that confront them with the very conditions in which thought takes place. </w:t>
      </w:r>
      <w:r w:rsidR="007357AC" w:rsidRPr="00830ED7">
        <w:rPr>
          <w:rFonts w:cs="Times New Roman"/>
          <w:i/>
          <w:sz w:val="24"/>
          <w:szCs w:val="24"/>
        </w:rPr>
        <w:t>Museo Aero Solar</w:t>
      </w:r>
      <w:r w:rsidR="007357AC" w:rsidRPr="00830ED7">
        <w:rPr>
          <w:rFonts w:cs="Times New Roman"/>
          <w:sz w:val="24"/>
          <w:szCs w:val="24"/>
        </w:rPr>
        <w:t xml:space="preserve"> </w:t>
      </w:r>
      <w:r w:rsidR="00E749AC">
        <w:rPr>
          <w:rFonts w:cs="Times New Roman"/>
          <w:sz w:val="24"/>
          <w:szCs w:val="24"/>
        </w:rPr>
        <w:t>was</w:t>
      </w:r>
      <w:r w:rsidR="007357AC" w:rsidRPr="00830ED7">
        <w:rPr>
          <w:rFonts w:cs="Times New Roman"/>
          <w:sz w:val="24"/>
          <w:szCs w:val="24"/>
        </w:rPr>
        <w:t xml:space="preserve"> </w:t>
      </w:r>
      <w:r w:rsidR="003B6B0D">
        <w:rPr>
          <w:rFonts w:cs="Times New Roman"/>
          <w:sz w:val="24"/>
          <w:szCs w:val="24"/>
        </w:rPr>
        <w:t>performed</w:t>
      </w:r>
      <w:r w:rsidR="003B6B0D" w:rsidRPr="00830ED7">
        <w:rPr>
          <w:rFonts w:cs="Times New Roman"/>
          <w:sz w:val="24"/>
          <w:szCs w:val="24"/>
        </w:rPr>
        <w:t xml:space="preserve"> </w:t>
      </w:r>
      <w:r w:rsidR="003B6B0D">
        <w:rPr>
          <w:rFonts w:cs="Times New Roman"/>
          <w:sz w:val="24"/>
          <w:szCs w:val="24"/>
        </w:rPr>
        <w:t xml:space="preserve">in the exhibition </w:t>
      </w:r>
      <w:r w:rsidR="003B6B0D" w:rsidRPr="00011AA2">
        <w:rPr>
          <w:rFonts w:cs="Times New Roman"/>
          <w:i/>
          <w:sz w:val="24"/>
          <w:szCs w:val="24"/>
        </w:rPr>
        <w:t>Pour un monument à l’Anthropocène</w:t>
      </w:r>
      <w:r w:rsidR="003B6B0D" w:rsidRPr="00830ED7">
        <w:rPr>
          <w:rFonts w:cs="Times New Roman"/>
          <w:sz w:val="24"/>
          <w:szCs w:val="24"/>
        </w:rPr>
        <w:t xml:space="preserve"> </w:t>
      </w:r>
      <w:r w:rsidR="003B6B0D">
        <w:rPr>
          <w:rFonts w:cs="Times New Roman"/>
          <w:sz w:val="24"/>
          <w:szCs w:val="24"/>
        </w:rPr>
        <w:t xml:space="preserve">curated by Bruno Latour and Bronislaw Szerszynski at </w:t>
      </w:r>
      <w:r w:rsidR="007357AC" w:rsidRPr="00830ED7">
        <w:rPr>
          <w:rFonts w:cs="Times New Roman"/>
          <w:sz w:val="24"/>
          <w:szCs w:val="24"/>
        </w:rPr>
        <w:t>Les Abattoirs in Toulouse</w:t>
      </w:r>
      <w:r w:rsidR="003B6B0D">
        <w:rPr>
          <w:rFonts w:cs="Times New Roman"/>
          <w:sz w:val="24"/>
          <w:szCs w:val="24"/>
        </w:rPr>
        <w:t xml:space="preserve"> (2014)</w:t>
      </w:r>
      <w:r w:rsidR="00AF6056">
        <w:rPr>
          <w:rFonts w:cs="Times New Roman"/>
          <w:sz w:val="24"/>
          <w:szCs w:val="24"/>
        </w:rPr>
        <w:t>;</w:t>
      </w:r>
      <w:r w:rsidR="007357AC" w:rsidRPr="00830ED7">
        <w:rPr>
          <w:rFonts w:cs="Times New Roman"/>
          <w:sz w:val="24"/>
          <w:szCs w:val="24"/>
        </w:rPr>
        <w:t xml:space="preserve"> at the COP20 Climate Conference in Lima, Peru</w:t>
      </w:r>
      <w:r w:rsidR="00AF6056">
        <w:rPr>
          <w:rFonts w:cs="Times New Roman"/>
          <w:sz w:val="24"/>
          <w:szCs w:val="24"/>
        </w:rPr>
        <w:t>;</w:t>
      </w:r>
      <w:r w:rsidR="00715F18">
        <w:rPr>
          <w:rFonts w:cs="Times New Roman"/>
          <w:sz w:val="24"/>
          <w:szCs w:val="24"/>
        </w:rPr>
        <w:t xml:space="preserve"> at 21er Haus, V</w:t>
      </w:r>
      <w:r w:rsidR="00812C37">
        <w:rPr>
          <w:rFonts w:cs="Times New Roman"/>
          <w:sz w:val="24"/>
          <w:szCs w:val="24"/>
        </w:rPr>
        <w:t>ienna</w:t>
      </w:r>
      <w:r w:rsidR="003B6B0D">
        <w:rPr>
          <w:rFonts w:cs="Times New Roman"/>
          <w:sz w:val="24"/>
          <w:szCs w:val="24"/>
        </w:rPr>
        <w:t xml:space="preserve"> in the exhibition </w:t>
      </w:r>
      <w:r w:rsidR="003B6B0D" w:rsidRPr="00011AA2">
        <w:rPr>
          <w:rFonts w:cs="Times New Roman"/>
          <w:i/>
          <w:sz w:val="24"/>
          <w:szCs w:val="24"/>
        </w:rPr>
        <w:t>Tomás Saraceno:</w:t>
      </w:r>
      <w:r w:rsidR="003B6B0D">
        <w:rPr>
          <w:rFonts w:cs="Times New Roman"/>
          <w:sz w:val="24"/>
          <w:szCs w:val="24"/>
        </w:rPr>
        <w:t xml:space="preserve"> </w:t>
      </w:r>
      <w:r w:rsidR="003B6B0D" w:rsidRPr="00011AA2">
        <w:rPr>
          <w:rFonts w:cs="Times New Roman"/>
          <w:i/>
          <w:sz w:val="24"/>
          <w:szCs w:val="24"/>
        </w:rPr>
        <w:t>Becoming Aerosolar</w:t>
      </w:r>
      <w:r w:rsidR="003B6B0D">
        <w:rPr>
          <w:rFonts w:cs="Times New Roman"/>
          <w:sz w:val="24"/>
          <w:szCs w:val="24"/>
        </w:rPr>
        <w:t xml:space="preserve"> (2015)</w:t>
      </w:r>
      <w:r w:rsidR="00AF6056">
        <w:rPr>
          <w:rFonts w:cs="Times New Roman"/>
          <w:sz w:val="24"/>
          <w:szCs w:val="24"/>
        </w:rPr>
        <w:t>;</w:t>
      </w:r>
      <w:r w:rsidR="003B6B0D">
        <w:rPr>
          <w:rFonts w:cs="Times New Roman"/>
          <w:sz w:val="24"/>
          <w:szCs w:val="24"/>
        </w:rPr>
        <w:t xml:space="preserve"> </w:t>
      </w:r>
      <w:r w:rsidR="00812C37">
        <w:rPr>
          <w:rFonts w:cs="Times New Roman"/>
          <w:sz w:val="24"/>
          <w:szCs w:val="24"/>
        </w:rPr>
        <w:t xml:space="preserve">and at the </w:t>
      </w:r>
      <w:r w:rsidR="003B6B0D">
        <w:rPr>
          <w:rFonts w:cs="Times New Roman"/>
          <w:sz w:val="24"/>
          <w:szCs w:val="24"/>
        </w:rPr>
        <w:t xml:space="preserve">Palais de Tokyo on the occasion of the </w:t>
      </w:r>
      <w:r w:rsidR="00812C37">
        <w:rPr>
          <w:rFonts w:cs="Times New Roman"/>
          <w:sz w:val="24"/>
          <w:szCs w:val="24"/>
        </w:rPr>
        <w:t xml:space="preserve">COP21 </w:t>
      </w:r>
      <w:r w:rsidR="003B6B0D">
        <w:rPr>
          <w:rFonts w:cs="Times New Roman"/>
          <w:sz w:val="24"/>
          <w:szCs w:val="24"/>
        </w:rPr>
        <w:t xml:space="preserve">climate conference </w:t>
      </w:r>
      <w:r w:rsidR="00812C37">
        <w:rPr>
          <w:rFonts w:cs="Times New Roman"/>
          <w:sz w:val="24"/>
          <w:szCs w:val="24"/>
        </w:rPr>
        <w:t>in Paris</w:t>
      </w:r>
      <w:r w:rsidR="003B6B0D">
        <w:rPr>
          <w:rFonts w:cs="Times New Roman"/>
          <w:sz w:val="24"/>
          <w:szCs w:val="24"/>
        </w:rPr>
        <w:t xml:space="preserve"> (2015)</w:t>
      </w:r>
      <w:r w:rsidR="00715F18">
        <w:rPr>
          <w:rFonts w:cs="Times New Roman"/>
          <w:sz w:val="24"/>
          <w:szCs w:val="24"/>
        </w:rPr>
        <w:t>.</w:t>
      </w:r>
      <w:r w:rsidR="007357AC" w:rsidRPr="00830ED7">
        <w:rPr>
          <w:rFonts w:cs="Times New Roman"/>
          <w:sz w:val="24"/>
          <w:szCs w:val="24"/>
        </w:rPr>
        <w:t xml:space="preserve"> At each of these sites, the process of donating reused plastic bags, cutting </w:t>
      </w:r>
      <w:r w:rsidR="007357AC" w:rsidRPr="00830ED7">
        <w:rPr>
          <w:rFonts w:cs="Times New Roman"/>
          <w:sz w:val="24"/>
          <w:szCs w:val="24"/>
        </w:rPr>
        <w:lastRenderedPageBreak/>
        <w:t xml:space="preserve">them, and taping them together drew people to a space of shared activity and speculation organized around the question of whether or not something made of plastic bags might fly. </w:t>
      </w:r>
      <w:r w:rsidR="00A13E31">
        <w:rPr>
          <w:rFonts w:cs="Times New Roman"/>
          <w:sz w:val="24"/>
          <w:szCs w:val="24"/>
        </w:rPr>
        <w:t>Participants</w:t>
      </w:r>
      <w:r w:rsidR="007357AC" w:rsidRPr="00830ED7">
        <w:rPr>
          <w:rFonts w:cs="Times New Roman"/>
          <w:sz w:val="24"/>
          <w:szCs w:val="24"/>
        </w:rPr>
        <w:t xml:space="preserve"> kneeled and smoothed the corners and edges of the sculptures’ plastic componen</w:t>
      </w:r>
      <w:r w:rsidR="00812C37">
        <w:rPr>
          <w:rFonts w:cs="Times New Roman"/>
          <w:sz w:val="24"/>
          <w:szCs w:val="24"/>
        </w:rPr>
        <w:t>ts, for days and nights on end.</w:t>
      </w:r>
      <w:r w:rsidR="007357AC" w:rsidRPr="00830ED7">
        <w:rPr>
          <w:rFonts w:cs="Times New Roman"/>
          <w:sz w:val="24"/>
          <w:szCs w:val="24"/>
        </w:rPr>
        <w:t xml:space="preserve"> They decided how to fold the surface on itself to make an enclosure, and de</w:t>
      </w:r>
      <w:r w:rsidR="00812C37">
        <w:rPr>
          <w:rFonts w:cs="Times New Roman"/>
          <w:sz w:val="24"/>
          <w:szCs w:val="24"/>
        </w:rPr>
        <w:t>bated where to cut</w:t>
      </w:r>
      <w:r w:rsidR="002E2535">
        <w:rPr>
          <w:rFonts w:cs="Times New Roman"/>
          <w:sz w:val="24"/>
          <w:szCs w:val="24"/>
        </w:rPr>
        <w:t>, shape</w:t>
      </w:r>
      <w:r w:rsidR="00812C37">
        <w:rPr>
          <w:rFonts w:cs="Times New Roman"/>
          <w:sz w:val="24"/>
          <w:szCs w:val="24"/>
        </w:rPr>
        <w:t xml:space="preserve"> and tie it. </w:t>
      </w:r>
      <w:r w:rsidR="007357AC" w:rsidRPr="00830ED7">
        <w:rPr>
          <w:rFonts w:cs="Times New Roman"/>
          <w:sz w:val="24"/>
          <w:szCs w:val="24"/>
        </w:rPr>
        <w:t xml:space="preserve">It is </w:t>
      </w:r>
      <w:r w:rsidR="00A13E31">
        <w:rPr>
          <w:rFonts w:cs="Times New Roman"/>
          <w:sz w:val="24"/>
          <w:szCs w:val="24"/>
        </w:rPr>
        <w:t xml:space="preserve">also </w:t>
      </w:r>
      <w:r w:rsidR="007357AC" w:rsidRPr="00830ED7">
        <w:rPr>
          <w:rFonts w:cs="Times New Roman"/>
          <w:sz w:val="24"/>
          <w:szCs w:val="24"/>
        </w:rPr>
        <w:t xml:space="preserve">remarkable how </w:t>
      </w:r>
      <w:r w:rsidR="00A13E31">
        <w:rPr>
          <w:rFonts w:cs="Times New Roman"/>
          <w:sz w:val="24"/>
          <w:szCs w:val="24"/>
        </w:rPr>
        <w:t xml:space="preserve">often </w:t>
      </w:r>
      <w:r w:rsidR="007357AC" w:rsidRPr="00830ED7">
        <w:rPr>
          <w:rFonts w:cs="Times New Roman"/>
          <w:sz w:val="24"/>
          <w:szCs w:val="24"/>
        </w:rPr>
        <w:t xml:space="preserve">people react </w:t>
      </w:r>
      <w:r w:rsidR="00A13E31">
        <w:rPr>
          <w:rFonts w:cs="Times New Roman"/>
          <w:sz w:val="24"/>
          <w:szCs w:val="24"/>
        </w:rPr>
        <w:t xml:space="preserve">joyfully </w:t>
      </w:r>
      <w:r w:rsidR="007357AC" w:rsidRPr="00830ED7">
        <w:rPr>
          <w:rFonts w:cs="Times New Roman"/>
          <w:sz w:val="24"/>
          <w:szCs w:val="24"/>
        </w:rPr>
        <w:t xml:space="preserve">upon entering the </w:t>
      </w:r>
      <w:r w:rsidR="00AF6056">
        <w:rPr>
          <w:rFonts w:cs="Times New Roman"/>
          <w:sz w:val="24"/>
          <w:szCs w:val="24"/>
        </w:rPr>
        <w:t xml:space="preserve">inflated </w:t>
      </w:r>
      <w:r w:rsidR="007357AC" w:rsidRPr="00830ED7">
        <w:rPr>
          <w:rFonts w:cs="Times New Roman"/>
          <w:sz w:val="24"/>
          <w:szCs w:val="24"/>
        </w:rPr>
        <w:t xml:space="preserve">sculpture. Just as the process of making involves the slow invention of a structure of interstices, being in this sculpture generates a distinctive structure of feeling – </w:t>
      </w:r>
      <w:r w:rsidR="00A13E31">
        <w:rPr>
          <w:rFonts w:cs="Times New Roman"/>
          <w:sz w:val="24"/>
          <w:szCs w:val="24"/>
        </w:rPr>
        <w:t>of</w:t>
      </w:r>
      <w:r w:rsidR="007357AC" w:rsidRPr="00830ED7">
        <w:rPr>
          <w:rFonts w:cs="Times New Roman"/>
          <w:sz w:val="24"/>
          <w:szCs w:val="24"/>
        </w:rPr>
        <w:t xml:space="preserve"> gasps, smiles, shouts and laughs. </w:t>
      </w:r>
      <w:r w:rsidR="001828C4">
        <w:rPr>
          <w:rFonts w:cs="Times New Roman"/>
          <w:sz w:val="24"/>
          <w:szCs w:val="24"/>
        </w:rPr>
        <w:t>T</w:t>
      </w:r>
      <w:r w:rsidR="00952A59">
        <w:rPr>
          <w:rFonts w:cs="Times New Roman"/>
          <w:sz w:val="24"/>
          <w:szCs w:val="24"/>
        </w:rPr>
        <w:t xml:space="preserve">hese </w:t>
      </w:r>
      <w:r w:rsidR="002E2535">
        <w:rPr>
          <w:rFonts w:cs="Times New Roman"/>
          <w:sz w:val="24"/>
          <w:szCs w:val="24"/>
        </w:rPr>
        <w:t>sculptures</w:t>
      </w:r>
      <w:r w:rsidR="00952A59">
        <w:rPr>
          <w:rFonts w:cs="Times New Roman"/>
          <w:sz w:val="24"/>
          <w:szCs w:val="24"/>
        </w:rPr>
        <w:t xml:space="preserve"> take shape as</w:t>
      </w:r>
      <w:r w:rsidR="00952A59" w:rsidRPr="00830ED7">
        <w:rPr>
          <w:rFonts w:cs="Times New Roman"/>
          <w:sz w:val="24"/>
          <w:szCs w:val="24"/>
        </w:rPr>
        <w:t xml:space="preserve"> envelopes of </w:t>
      </w:r>
      <w:r w:rsidR="00952A59">
        <w:rPr>
          <w:rFonts w:cs="Times New Roman"/>
          <w:sz w:val="24"/>
          <w:szCs w:val="24"/>
        </w:rPr>
        <w:t xml:space="preserve">affective </w:t>
      </w:r>
      <w:r w:rsidR="00952A59" w:rsidRPr="00830ED7">
        <w:rPr>
          <w:rFonts w:cs="Times New Roman"/>
          <w:sz w:val="24"/>
          <w:szCs w:val="24"/>
        </w:rPr>
        <w:t xml:space="preserve">experience that allow participants to </w:t>
      </w:r>
      <w:r w:rsidR="00952A59">
        <w:rPr>
          <w:rFonts w:cs="Times New Roman"/>
          <w:sz w:val="24"/>
          <w:szCs w:val="24"/>
        </w:rPr>
        <w:t xml:space="preserve">be </w:t>
      </w:r>
      <w:r w:rsidR="00952A59" w:rsidRPr="00830ED7">
        <w:rPr>
          <w:rFonts w:cs="Times New Roman"/>
          <w:sz w:val="24"/>
          <w:szCs w:val="24"/>
        </w:rPr>
        <w:t>expose</w:t>
      </w:r>
      <w:r w:rsidR="00812C37">
        <w:rPr>
          <w:rFonts w:cs="Times New Roman"/>
          <w:sz w:val="24"/>
          <w:szCs w:val="24"/>
        </w:rPr>
        <w:t>d</w:t>
      </w:r>
      <w:r w:rsidR="00952A59" w:rsidRPr="00830ED7">
        <w:rPr>
          <w:rFonts w:cs="Times New Roman"/>
          <w:sz w:val="24"/>
          <w:szCs w:val="24"/>
        </w:rPr>
        <w:t xml:space="preserve"> </w:t>
      </w:r>
      <w:r w:rsidR="00952A59">
        <w:rPr>
          <w:rFonts w:cs="Times New Roman"/>
          <w:sz w:val="24"/>
          <w:szCs w:val="24"/>
        </w:rPr>
        <w:t xml:space="preserve">to the </w:t>
      </w:r>
      <w:r w:rsidR="00952A59" w:rsidRPr="00830ED7">
        <w:rPr>
          <w:rFonts w:cs="Times New Roman"/>
          <w:sz w:val="24"/>
          <w:szCs w:val="24"/>
        </w:rPr>
        <w:t>elemental conditions</w:t>
      </w:r>
      <w:r w:rsidR="00952A59">
        <w:rPr>
          <w:rFonts w:cs="Times New Roman"/>
          <w:sz w:val="24"/>
          <w:szCs w:val="24"/>
        </w:rPr>
        <w:t xml:space="preserve"> of this experience</w:t>
      </w:r>
      <w:r w:rsidR="00C90CD6">
        <w:rPr>
          <w:rFonts w:cs="Times New Roman"/>
          <w:sz w:val="24"/>
          <w:szCs w:val="24"/>
        </w:rPr>
        <w:t>.</w:t>
      </w:r>
    </w:p>
    <w:p w14:paraId="51DDB828" w14:textId="254321B2" w:rsidR="00851A83" w:rsidRDefault="007357AC" w:rsidP="00851A83">
      <w:pPr>
        <w:spacing w:line="480" w:lineRule="auto"/>
        <w:ind w:firstLine="720"/>
        <w:rPr>
          <w:rFonts w:cs="Times New Roman"/>
          <w:sz w:val="24"/>
          <w:szCs w:val="24"/>
        </w:rPr>
      </w:pPr>
      <w:r w:rsidRPr="00830ED7">
        <w:rPr>
          <w:rFonts w:cs="Times New Roman"/>
          <w:sz w:val="24"/>
          <w:szCs w:val="24"/>
        </w:rPr>
        <w:t xml:space="preserve">When </w:t>
      </w:r>
      <w:r w:rsidR="009E4E39">
        <w:rPr>
          <w:rFonts w:cs="Times New Roman"/>
          <w:i/>
          <w:sz w:val="24"/>
          <w:szCs w:val="24"/>
        </w:rPr>
        <w:t xml:space="preserve">Intiñan, </w:t>
      </w:r>
      <w:r w:rsidR="009E4E39">
        <w:rPr>
          <w:rFonts w:cs="Times New Roman"/>
          <w:sz w:val="24"/>
          <w:szCs w:val="24"/>
        </w:rPr>
        <w:t xml:space="preserve">a </w:t>
      </w:r>
      <w:r w:rsidR="00226A8A">
        <w:rPr>
          <w:rFonts w:cs="Times New Roman"/>
          <w:sz w:val="24"/>
          <w:szCs w:val="24"/>
        </w:rPr>
        <w:t>variation</w:t>
      </w:r>
      <w:r w:rsidR="009E4E39">
        <w:rPr>
          <w:rFonts w:cs="Times New Roman"/>
          <w:sz w:val="24"/>
          <w:szCs w:val="24"/>
        </w:rPr>
        <w:t xml:space="preserve"> of </w:t>
      </w:r>
      <w:r w:rsidR="009E4E39">
        <w:rPr>
          <w:rFonts w:cs="Times New Roman"/>
          <w:i/>
          <w:sz w:val="24"/>
          <w:szCs w:val="24"/>
        </w:rPr>
        <w:t>Museo Aero Solar,</w:t>
      </w:r>
      <w:r w:rsidRPr="00830ED7">
        <w:rPr>
          <w:rFonts w:cs="Times New Roman"/>
          <w:sz w:val="24"/>
          <w:szCs w:val="24"/>
        </w:rPr>
        <w:t xml:space="preserve"> was inflated at the </w:t>
      </w:r>
      <w:r w:rsidR="00AF6056">
        <w:rPr>
          <w:rFonts w:cs="Times New Roman"/>
          <w:sz w:val="24"/>
          <w:szCs w:val="24"/>
        </w:rPr>
        <w:t xml:space="preserve">Development and Climate Days Conference </w:t>
      </w:r>
      <w:r w:rsidR="00E749AC">
        <w:rPr>
          <w:rFonts w:cs="Times New Roman"/>
          <w:sz w:val="24"/>
          <w:szCs w:val="24"/>
        </w:rPr>
        <w:t xml:space="preserve">during COP20 </w:t>
      </w:r>
      <w:r w:rsidRPr="00830ED7">
        <w:rPr>
          <w:rFonts w:cs="Times New Roman"/>
          <w:sz w:val="24"/>
          <w:szCs w:val="24"/>
        </w:rPr>
        <w:t xml:space="preserve">in Lima, the entire conference </w:t>
      </w:r>
      <w:r w:rsidR="003B6B0D">
        <w:rPr>
          <w:rFonts w:cs="Times New Roman"/>
          <w:sz w:val="24"/>
          <w:szCs w:val="24"/>
        </w:rPr>
        <w:t>paused</w:t>
      </w:r>
      <w:r w:rsidRPr="00830ED7">
        <w:rPr>
          <w:rFonts w:cs="Times New Roman"/>
          <w:sz w:val="24"/>
          <w:szCs w:val="24"/>
        </w:rPr>
        <w:t xml:space="preserve"> while delegates streamed into </w:t>
      </w:r>
      <w:r w:rsidR="003B6B0D">
        <w:rPr>
          <w:rFonts w:cs="Times New Roman"/>
          <w:sz w:val="24"/>
          <w:szCs w:val="24"/>
        </w:rPr>
        <w:t>a</w:t>
      </w:r>
      <w:r w:rsidRPr="00830ED7">
        <w:rPr>
          <w:rFonts w:cs="Times New Roman"/>
          <w:sz w:val="24"/>
          <w:szCs w:val="24"/>
        </w:rPr>
        <w:t xml:space="preserve"> courtyard to witness th</w:t>
      </w:r>
      <w:r w:rsidR="004B2B8F">
        <w:rPr>
          <w:rFonts w:cs="Times New Roman"/>
          <w:sz w:val="24"/>
          <w:szCs w:val="24"/>
        </w:rPr>
        <w:t xml:space="preserve">e event. </w:t>
      </w:r>
      <w:r w:rsidRPr="00830ED7">
        <w:rPr>
          <w:rFonts w:cs="Times New Roman"/>
          <w:sz w:val="24"/>
          <w:szCs w:val="24"/>
        </w:rPr>
        <w:t>As the first seven people – including IPCC chairman</w:t>
      </w:r>
      <w:r w:rsidR="00AF6056">
        <w:rPr>
          <w:rFonts w:cs="Times New Roman"/>
          <w:sz w:val="24"/>
          <w:szCs w:val="24"/>
        </w:rPr>
        <w:t xml:space="preserve"> </w:t>
      </w:r>
      <w:r w:rsidRPr="00830ED7">
        <w:rPr>
          <w:rFonts w:cs="Times New Roman"/>
          <w:sz w:val="24"/>
          <w:szCs w:val="24"/>
        </w:rPr>
        <w:t>Chris Field – entered the growing membrane, a voice exclai</w:t>
      </w:r>
      <w:r w:rsidR="007D57D6">
        <w:rPr>
          <w:rFonts w:cs="Times New Roman"/>
          <w:sz w:val="24"/>
          <w:szCs w:val="24"/>
        </w:rPr>
        <w:t>med</w:t>
      </w:r>
      <w:r w:rsidRPr="00830ED7">
        <w:rPr>
          <w:rFonts w:cs="Times New Roman"/>
          <w:sz w:val="24"/>
          <w:szCs w:val="24"/>
        </w:rPr>
        <w:t xml:space="preserve">: </w:t>
      </w:r>
      <w:r w:rsidRPr="00830ED7">
        <w:rPr>
          <w:rFonts w:cs="Times New Roman"/>
          <w:i/>
          <w:sz w:val="24"/>
          <w:szCs w:val="24"/>
        </w:rPr>
        <w:t>This is the best thing that has ever happened to politics!</w:t>
      </w:r>
      <w:r w:rsidR="009D152D">
        <w:rPr>
          <w:rStyle w:val="EndnoteReference"/>
          <w:rFonts w:cs="Times New Roman"/>
          <w:i/>
          <w:sz w:val="24"/>
          <w:szCs w:val="24"/>
        </w:rPr>
        <w:endnoteReference w:id="4"/>
      </w:r>
      <w:r w:rsidR="004B2B8F">
        <w:rPr>
          <w:rFonts w:cs="Times New Roman"/>
          <w:sz w:val="24"/>
          <w:szCs w:val="24"/>
        </w:rPr>
        <w:t xml:space="preserve"> </w:t>
      </w:r>
      <w:r w:rsidR="00416A46" w:rsidRPr="00830ED7">
        <w:rPr>
          <w:rFonts w:cs="Times New Roman"/>
          <w:sz w:val="24"/>
          <w:szCs w:val="24"/>
        </w:rPr>
        <w:t xml:space="preserve">This </w:t>
      </w:r>
      <w:r w:rsidR="00E749AC">
        <w:rPr>
          <w:rFonts w:cs="Times New Roman"/>
          <w:sz w:val="24"/>
          <w:szCs w:val="24"/>
        </w:rPr>
        <w:t>line</w:t>
      </w:r>
      <w:r w:rsidR="00416A46" w:rsidRPr="00830ED7">
        <w:rPr>
          <w:rFonts w:cs="Times New Roman"/>
          <w:sz w:val="24"/>
          <w:szCs w:val="24"/>
        </w:rPr>
        <w:t xml:space="preserve"> </w:t>
      </w:r>
      <w:r w:rsidR="00EC0308">
        <w:rPr>
          <w:rFonts w:cs="Times New Roman"/>
          <w:sz w:val="24"/>
          <w:szCs w:val="24"/>
        </w:rPr>
        <w:t>is</w:t>
      </w:r>
      <w:r w:rsidR="006C1E6D">
        <w:rPr>
          <w:rFonts w:cs="Times New Roman"/>
          <w:sz w:val="24"/>
          <w:szCs w:val="24"/>
        </w:rPr>
        <w:t xml:space="preserve"> </w:t>
      </w:r>
      <w:r w:rsidR="00A13E31">
        <w:rPr>
          <w:rFonts w:cs="Times New Roman"/>
          <w:sz w:val="24"/>
          <w:szCs w:val="24"/>
        </w:rPr>
        <w:t>hyperbolic</w:t>
      </w:r>
      <w:r w:rsidR="006C1E6D">
        <w:rPr>
          <w:rFonts w:cs="Times New Roman"/>
          <w:sz w:val="24"/>
          <w:szCs w:val="24"/>
        </w:rPr>
        <w:t xml:space="preserve">, but it </w:t>
      </w:r>
      <w:r w:rsidR="00EC0308">
        <w:rPr>
          <w:rFonts w:cs="Times New Roman"/>
          <w:sz w:val="24"/>
          <w:szCs w:val="24"/>
        </w:rPr>
        <w:t>also conveys</w:t>
      </w:r>
      <w:r w:rsidR="00416A46" w:rsidRPr="00830ED7">
        <w:rPr>
          <w:rFonts w:cs="Times New Roman"/>
          <w:sz w:val="24"/>
          <w:szCs w:val="24"/>
        </w:rPr>
        <w:t xml:space="preserve"> </w:t>
      </w:r>
      <w:r w:rsidR="00EC0308">
        <w:rPr>
          <w:rFonts w:cs="Times New Roman"/>
          <w:sz w:val="24"/>
          <w:szCs w:val="24"/>
        </w:rPr>
        <w:t>the intensity of</w:t>
      </w:r>
      <w:r w:rsidR="00411A75" w:rsidRPr="00830ED7">
        <w:rPr>
          <w:rFonts w:cs="Times New Roman"/>
          <w:sz w:val="24"/>
          <w:szCs w:val="24"/>
        </w:rPr>
        <w:t xml:space="preserve"> moments </w:t>
      </w:r>
      <w:r w:rsidR="00EC0308">
        <w:rPr>
          <w:rFonts w:cs="Times New Roman"/>
          <w:sz w:val="24"/>
          <w:szCs w:val="24"/>
        </w:rPr>
        <w:t>with</w:t>
      </w:r>
      <w:r w:rsidR="00EC0308" w:rsidRPr="00830ED7">
        <w:rPr>
          <w:rFonts w:cs="Times New Roman"/>
          <w:sz w:val="24"/>
          <w:szCs w:val="24"/>
        </w:rPr>
        <w:t xml:space="preserve"> </w:t>
      </w:r>
      <w:r w:rsidR="00411A75" w:rsidRPr="00830ED7">
        <w:rPr>
          <w:rFonts w:cs="Times New Roman"/>
          <w:sz w:val="24"/>
          <w:szCs w:val="24"/>
        </w:rPr>
        <w:t xml:space="preserve">which </w:t>
      </w:r>
      <w:r w:rsidR="006C1E6D">
        <w:rPr>
          <w:rFonts w:cs="Times New Roman"/>
          <w:sz w:val="24"/>
          <w:szCs w:val="24"/>
        </w:rPr>
        <w:t xml:space="preserve">a </w:t>
      </w:r>
      <w:r w:rsidR="00411A75" w:rsidRPr="00830ED7">
        <w:rPr>
          <w:rFonts w:cs="Times New Roman"/>
          <w:sz w:val="24"/>
          <w:szCs w:val="24"/>
        </w:rPr>
        <w:t xml:space="preserve">politics </w:t>
      </w:r>
      <w:r w:rsidR="006C1E6D">
        <w:rPr>
          <w:rFonts w:cs="Times New Roman"/>
          <w:sz w:val="24"/>
          <w:szCs w:val="24"/>
        </w:rPr>
        <w:t xml:space="preserve">of the solar </w:t>
      </w:r>
      <w:r w:rsidR="001828C4">
        <w:rPr>
          <w:rFonts w:cs="Times New Roman"/>
          <w:sz w:val="24"/>
          <w:szCs w:val="24"/>
        </w:rPr>
        <w:t>can</w:t>
      </w:r>
      <w:r w:rsidR="001828C4" w:rsidRPr="00830ED7">
        <w:rPr>
          <w:rFonts w:cs="Times New Roman"/>
          <w:sz w:val="24"/>
          <w:szCs w:val="24"/>
        </w:rPr>
        <w:t xml:space="preserve"> </w:t>
      </w:r>
      <w:r w:rsidR="00EC0308">
        <w:rPr>
          <w:rFonts w:cs="Times New Roman"/>
          <w:sz w:val="24"/>
          <w:szCs w:val="24"/>
        </w:rPr>
        <w:t>be invented or</w:t>
      </w:r>
      <w:r w:rsidR="00411A75" w:rsidRPr="00830ED7">
        <w:rPr>
          <w:rFonts w:cs="Times New Roman"/>
          <w:sz w:val="24"/>
          <w:szCs w:val="24"/>
        </w:rPr>
        <w:t xml:space="preserve"> refigured. </w:t>
      </w:r>
      <w:r w:rsidR="00F13496" w:rsidRPr="00830ED7">
        <w:rPr>
          <w:rFonts w:cs="Times New Roman"/>
          <w:sz w:val="24"/>
          <w:szCs w:val="24"/>
        </w:rPr>
        <w:t xml:space="preserve">Such moments show </w:t>
      </w:r>
      <w:r w:rsidR="009D152D">
        <w:rPr>
          <w:rFonts w:cs="Times New Roman"/>
          <w:sz w:val="24"/>
          <w:szCs w:val="24"/>
        </w:rPr>
        <w:t xml:space="preserve">how </w:t>
      </w:r>
      <w:r w:rsidR="00F13496" w:rsidRPr="00830ED7">
        <w:rPr>
          <w:rFonts w:cs="Times New Roman"/>
          <w:sz w:val="24"/>
          <w:szCs w:val="24"/>
        </w:rPr>
        <w:t xml:space="preserve">an elemental aesthetics might also be critical-political, albeit not in a conventional or familiar sense, </w:t>
      </w:r>
      <w:r w:rsidR="001E0B18" w:rsidRPr="00830ED7">
        <w:rPr>
          <w:rFonts w:cs="Times New Roman"/>
          <w:sz w:val="24"/>
          <w:szCs w:val="24"/>
        </w:rPr>
        <w:t xml:space="preserve">rather, in the sense that </w:t>
      </w:r>
      <w:r w:rsidR="00F13496" w:rsidRPr="00830ED7">
        <w:rPr>
          <w:rFonts w:cs="Times New Roman"/>
          <w:sz w:val="24"/>
          <w:szCs w:val="24"/>
        </w:rPr>
        <w:t>t</w:t>
      </w:r>
      <w:r w:rsidR="001E0B18" w:rsidRPr="00830ED7">
        <w:rPr>
          <w:rFonts w:cs="Times New Roman"/>
          <w:sz w:val="24"/>
          <w:szCs w:val="24"/>
        </w:rPr>
        <w:t>hey</w:t>
      </w:r>
      <w:r w:rsidR="00F13496" w:rsidRPr="00830ED7">
        <w:rPr>
          <w:rFonts w:cs="Times New Roman"/>
          <w:sz w:val="24"/>
          <w:szCs w:val="24"/>
        </w:rPr>
        <w:t xml:space="preserve"> </w:t>
      </w:r>
      <w:r w:rsidR="001E0B18" w:rsidRPr="00830ED7">
        <w:rPr>
          <w:rFonts w:cs="Times New Roman"/>
          <w:sz w:val="24"/>
          <w:szCs w:val="24"/>
        </w:rPr>
        <w:t>f</w:t>
      </w:r>
      <w:r w:rsidR="00F13496" w:rsidRPr="00830ED7">
        <w:rPr>
          <w:rFonts w:cs="Times New Roman"/>
          <w:sz w:val="24"/>
          <w:szCs w:val="24"/>
        </w:rPr>
        <w:t xml:space="preserve">acilitate a </w:t>
      </w:r>
      <w:r w:rsidR="00EC0308">
        <w:rPr>
          <w:rFonts w:cs="Times New Roman"/>
          <w:sz w:val="24"/>
          <w:szCs w:val="24"/>
        </w:rPr>
        <w:t>mode</w:t>
      </w:r>
      <w:r w:rsidR="00EC0308" w:rsidRPr="00830ED7">
        <w:rPr>
          <w:rFonts w:cs="Times New Roman"/>
          <w:sz w:val="24"/>
          <w:szCs w:val="24"/>
        </w:rPr>
        <w:t xml:space="preserve"> </w:t>
      </w:r>
      <w:r w:rsidR="00F13496" w:rsidRPr="00830ED7">
        <w:rPr>
          <w:rFonts w:cs="Times New Roman"/>
          <w:sz w:val="24"/>
          <w:szCs w:val="24"/>
        </w:rPr>
        <w:t xml:space="preserve">of gathering or assembly. </w:t>
      </w:r>
      <w:r w:rsidR="00A23ED8">
        <w:rPr>
          <w:rFonts w:cs="Times New Roman"/>
          <w:sz w:val="24"/>
          <w:szCs w:val="24"/>
        </w:rPr>
        <w:t>I</w:t>
      </w:r>
      <w:r w:rsidR="00F13496" w:rsidRPr="00830ED7">
        <w:rPr>
          <w:rFonts w:cs="Times New Roman"/>
          <w:sz w:val="24"/>
          <w:szCs w:val="24"/>
        </w:rPr>
        <w:t xml:space="preserve">f we follow Bruno Latour (2004), these works can enact the claim that the function </w:t>
      </w:r>
      <w:r w:rsidR="006C1E6D">
        <w:rPr>
          <w:rFonts w:cs="Times New Roman"/>
          <w:sz w:val="24"/>
          <w:szCs w:val="24"/>
        </w:rPr>
        <w:t xml:space="preserve">of critique might be as much to generate </w:t>
      </w:r>
      <w:r w:rsidR="00F13496" w:rsidRPr="00830ED7">
        <w:rPr>
          <w:rFonts w:cs="Times New Roman"/>
          <w:sz w:val="24"/>
          <w:szCs w:val="24"/>
        </w:rPr>
        <w:t>spacetimes in which participants gather</w:t>
      </w:r>
      <w:r w:rsidR="009E4E39">
        <w:rPr>
          <w:rFonts w:cs="Times New Roman"/>
          <w:sz w:val="24"/>
          <w:szCs w:val="24"/>
        </w:rPr>
        <w:t>,</w:t>
      </w:r>
      <w:r w:rsidR="00F13496" w:rsidRPr="00830ED7">
        <w:rPr>
          <w:rFonts w:cs="Times New Roman"/>
          <w:sz w:val="24"/>
          <w:szCs w:val="24"/>
        </w:rPr>
        <w:t xml:space="preserve"> as it is about dismissing the conditions of the contemporary. </w:t>
      </w:r>
      <w:r w:rsidR="004B10FB">
        <w:rPr>
          <w:rFonts w:cs="Times New Roman"/>
          <w:sz w:val="24"/>
          <w:szCs w:val="24"/>
        </w:rPr>
        <w:t xml:space="preserve">In the shape of </w:t>
      </w:r>
      <w:r w:rsidR="004B10FB" w:rsidRPr="0019484E">
        <w:rPr>
          <w:rFonts w:cs="Times New Roman"/>
          <w:i/>
          <w:sz w:val="24"/>
          <w:szCs w:val="24"/>
        </w:rPr>
        <w:t>Museo Aero Solar</w:t>
      </w:r>
      <w:r w:rsidR="004B10FB">
        <w:rPr>
          <w:rFonts w:cs="Times New Roman"/>
          <w:sz w:val="24"/>
          <w:szCs w:val="24"/>
        </w:rPr>
        <w:t xml:space="preserve">, </w:t>
      </w:r>
      <w:r w:rsidR="0045628B" w:rsidRPr="00830ED7">
        <w:rPr>
          <w:rFonts w:cs="Times New Roman"/>
          <w:sz w:val="24"/>
          <w:szCs w:val="24"/>
        </w:rPr>
        <w:t xml:space="preserve">the </w:t>
      </w:r>
      <w:r w:rsidR="0019484E">
        <w:rPr>
          <w:rFonts w:cs="Times New Roman"/>
          <w:sz w:val="24"/>
          <w:szCs w:val="24"/>
        </w:rPr>
        <w:t xml:space="preserve">process of </w:t>
      </w:r>
      <w:r w:rsidR="0045628B" w:rsidRPr="00830ED7">
        <w:rPr>
          <w:rFonts w:cs="Times New Roman"/>
          <w:sz w:val="24"/>
          <w:szCs w:val="24"/>
        </w:rPr>
        <w:t xml:space="preserve">collective fabrication </w:t>
      </w:r>
      <w:r w:rsidR="0019484E">
        <w:rPr>
          <w:rFonts w:cs="Times New Roman"/>
          <w:sz w:val="24"/>
          <w:szCs w:val="24"/>
        </w:rPr>
        <w:t xml:space="preserve">and assembly </w:t>
      </w:r>
      <w:r w:rsidR="008D3B0F">
        <w:rPr>
          <w:rFonts w:cs="Times New Roman"/>
          <w:sz w:val="24"/>
          <w:szCs w:val="24"/>
        </w:rPr>
        <w:t xml:space="preserve">produces an envelope for generating and </w:t>
      </w:r>
      <w:r w:rsidR="004B4A4B">
        <w:rPr>
          <w:rFonts w:cs="Times New Roman"/>
          <w:sz w:val="24"/>
          <w:szCs w:val="24"/>
        </w:rPr>
        <w:t>sensing differences. T</w:t>
      </w:r>
      <w:r w:rsidR="0045628B" w:rsidRPr="00830ED7">
        <w:rPr>
          <w:rFonts w:cs="Times New Roman"/>
          <w:sz w:val="24"/>
          <w:szCs w:val="24"/>
        </w:rPr>
        <w:t xml:space="preserve">he process of learning to cultivate </w:t>
      </w:r>
      <w:r w:rsidR="0045628B" w:rsidRPr="00830ED7">
        <w:rPr>
          <w:rFonts w:cs="Times New Roman"/>
          <w:sz w:val="24"/>
          <w:szCs w:val="24"/>
        </w:rPr>
        <w:lastRenderedPageBreak/>
        <w:t xml:space="preserve">attentiveness to the thresholds </w:t>
      </w:r>
      <w:r w:rsidR="004B4A4B">
        <w:rPr>
          <w:rFonts w:cs="Times New Roman"/>
          <w:sz w:val="24"/>
          <w:szCs w:val="24"/>
        </w:rPr>
        <w:t>of these differences</w:t>
      </w:r>
      <w:r w:rsidR="0045628B" w:rsidRPr="00830ED7">
        <w:rPr>
          <w:rFonts w:cs="Times New Roman"/>
          <w:sz w:val="24"/>
          <w:szCs w:val="24"/>
        </w:rPr>
        <w:t xml:space="preserve"> can be unde</w:t>
      </w:r>
      <w:r w:rsidR="004B4A4B">
        <w:rPr>
          <w:rFonts w:cs="Times New Roman"/>
          <w:sz w:val="24"/>
          <w:szCs w:val="24"/>
        </w:rPr>
        <w:t>rstood, we would argue, as part of a micro-politics</w:t>
      </w:r>
      <w:r w:rsidR="00715F18">
        <w:rPr>
          <w:rFonts w:cs="Times New Roman"/>
          <w:sz w:val="24"/>
          <w:szCs w:val="24"/>
        </w:rPr>
        <w:t>: a micro-politics</w:t>
      </w:r>
      <w:r w:rsidR="004B4A4B">
        <w:rPr>
          <w:rFonts w:cs="Times New Roman"/>
          <w:sz w:val="24"/>
          <w:szCs w:val="24"/>
        </w:rPr>
        <w:t xml:space="preserve"> in which new senses of the political emerge</w:t>
      </w:r>
      <w:r w:rsidR="00FA1C45">
        <w:rPr>
          <w:rFonts w:cs="Times New Roman"/>
          <w:sz w:val="24"/>
          <w:szCs w:val="24"/>
        </w:rPr>
        <w:t xml:space="preserve"> through variations in the elemental conditions in </w:t>
      </w:r>
      <w:r w:rsidR="00A23ED8">
        <w:rPr>
          <w:rFonts w:cs="Times New Roman"/>
          <w:sz w:val="24"/>
          <w:szCs w:val="24"/>
        </w:rPr>
        <w:t xml:space="preserve">which </w:t>
      </w:r>
      <w:r w:rsidR="00FA1C45">
        <w:rPr>
          <w:rFonts w:cs="Times New Roman"/>
          <w:sz w:val="24"/>
          <w:szCs w:val="24"/>
        </w:rPr>
        <w:t xml:space="preserve">bodies </w:t>
      </w:r>
      <w:r w:rsidR="001454DB">
        <w:rPr>
          <w:rFonts w:cs="Times New Roman"/>
          <w:sz w:val="24"/>
          <w:szCs w:val="24"/>
        </w:rPr>
        <w:t xml:space="preserve">– human and non-human – </w:t>
      </w:r>
      <w:r w:rsidR="00715F18">
        <w:rPr>
          <w:rFonts w:cs="Times New Roman"/>
          <w:sz w:val="24"/>
          <w:szCs w:val="24"/>
        </w:rPr>
        <w:t>are enveloped</w:t>
      </w:r>
      <w:r w:rsidR="00EC0308">
        <w:rPr>
          <w:rFonts w:cs="Times New Roman"/>
          <w:sz w:val="24"/>
          <w:szCs w:val="24"/>
        </w:rPr>
        <w:t xml:space="preserve">. </w:t>
      </w:r>
      <w:r w:rsidR="00235B0F">
        <w:rPr>
          <w:rFonts w:cs="Times New Roman"/>
          <w:sz w:val="24"/>
          <w:szCs w:val="24"/>
        </w:rPr>
        <w:t>These variations are</w:t>
      </w:r>
      <w:r w:rsidR="00474738">
        <w:rPr>
          <w:rFonts w:cs="Times New Roman"/>
          <w:sz w:val="24"/>
          <w:szCs w:val="24"/>
        </w:rPr>
        <w:t xml:space="preserve"> not neces</w:t>
      </w:r>
      <w:r w:rsidR="00235B0F">
        <w:rPr>
          <w:rFonts w:cs="Times New Roman"/>
          <w:sz w:val="24"/>
          <w:szCs w:val="24"/>
        </w:rPr>
        <w:t>sarily repeatable, of course: they are</w:t>
      </w:r>
      <w:r w:rsidR="00474738">
        <w:rPr>
          <w:rFonts w:cs="Times New Roman"/>
          <w:sz w:val="24"/>
          <w:szCs w:val="24"/>
        </w:rPr>
        <w:t xml:space="preserve"> circumst</w:t>
      </w:r>
      <w:r w:rsidR="009A53B9">
        <w:rPr>
          <w:rFonts w:cs="Times New Roman"/>
          <w:sz w:val="24"/>
          <w:szCs w:val="24"/>
        </w:rPr>
        <w:t>ance</w:t>
      </w:r>
      <w:r w:rsidR="005C721B">
        <w:rPr>
          <w:rFonts w:cs="Times New Roman"/>
          <w:sz w:val="24"/>
          <w:szCs w:val="24"/>
        </w:rPr>
        <w:t>-</w:t>
      </w:r>
      <w:r w:rsidR="009A53B9">
        <w:rPr>
          <w:rFonts w:cs="Times New Roman"/>
          <w:sz w:val="24"/>
          <w:szCs w:val="24"/>
        </w:rPr>
        <w:t>, or occasion-specific. W</w:t>
      </w:r>
      <w:r w:rsidR="00235B0F">
        <w:rPr>
          <w:rFonts w:cs="Times New Roman"/>
          <w:sz w:val="24"/>
          <w:szCs w:val="24"/>
        </w:rPr>
        <w:t>e might understand this</w:t>
      </w:r>
      <w:r w:rsidR="00D83202">
        <w:rPr>
          <w:rFonts w:cs="Times New Roman"/>
          <w:sz w:val="24"/>
          <w:szCs w:val="24"/>
        </w:rPr>
        <w:t xml:space="preserve"> a</w:t>
      </w:r>
      <w:r w:rsidR="00A23ED8">
        <w:rPr>
          <w:rFonts w:cs="Times New Roman"/>
          <w:sz w:val="24"/>
          <w:szCs w:val="24"/>
        </w:rPr>
        <w:t>s a refrain for a micro-</w:t>
      </w:r>
      <w:r w:rsidR="00D83202">
        <w:rPr>
          <w:rFonts w:cs="Times New Roman"/>
          <w:sz w:val="24"/>
          <w:szCs w:val="24"/>
        </w:rPr>
        <w:t xml:space="preserve">political aesthetics </w:t>
      </w:r>
      <w:r w:rsidR="00474738">
        <w:rPr>
          <w:rFonts w:cs="Times New Roman"/>
          <w:sz w:val="24"/>
          <w:szCs w:val="24"/>
        </w:rPr>
        <w:t xml:space="preserve">of the elemental. </w:t>
      </w:r>
      <w:r w:rsidR="00143349" w:rsidRPr="00830ED7">
        <w:rPr>
          <w:rFonts w:cs="Times New Roman"/>
          <w:sz w:val="24"/>
          <w:szCs w:val="24"/>
        </w:rPr>
        <w:t>Refrains are patternings of materiality that express the tendency to return while never doing so in quite the same way</w:t>
      </w:r>
      <w:r w:rsidR="00715F18">
        <w:rPr>
          <w:rFonts w:cs="Times New Roman"/>
          <w:sz w:val="24"/>
          <w:szCs w:val="24"/>
        </w:rPr>
        <w:t xml:space="preserve"> (See Deleuze and Guattari</w:t>
      </w:r>
      <w:r w:rsidR="00226A8A">
        <w:rPr>
          <w:rFonts w:cs="Times New Roman"/>
          <w:sz w:val="24"/>
          <w:szCs w:val="24"/>
        </w:rPr>
        <w:t>,</w:t>
      </w:r>
      <w:r w:rsidR="00715F18">
        <w:rPr>
          <w:rFonts w:cs="Times New Roman"/>
          <w:sz w:val="24"/>
          <w:szCs w:val="24"/>
        </w:rPr>
        <w:t xml:space="preserve"> 1987)</w:t>
      </w:r>
      <w:r w:rsidR="00143349" w:rsidRPr="00830ED7">
        <w:rPr>
          <w:rFonts w:cs="Times New Roman"/>
          <w:sz w:val="24"/>
          <w:szCs w:val="24"/>
        </w:rPr>
        <w:t xml:space="preserve">. They tend towards stability while never really becoming formalized as objects.  Refrains can, of course, close in on themselves, becoming patterns of deathly repetition. However, they can </w:t>
      </w:r>
      <w:r w:rsidR="00EC0308">
        <w:rPr>
          <w:rFonts w:cs="Times New Roman"/>
          <w:sz w:val="24"/>
          <w:szCs w:val="24"/>
        </w:rPr>
        <w:t xml:space="preserve">also </w:t>
      </w:r>
      <w:r w:rsidR="00143349" w:rsidRPr="00830ED7">
        <w:rPr>
          <w:rFonts w:cs="Times New Roman"/>
          <w:sz w:val="24"/>
          <w:szCs w:val="24"/>
        </w:rPr>
        <w:t xml:space="preserve">remain open to the excessive fringe of novelty, to the halo of turbulent variability at their edges. The </w:t>
      </w:r>
      <w:r w:rsidR="006074A7">
        <w:rPr>
          <w:rFonts w:cs="Times New Roman"/>
          <w:sz w:val="24"/>
          <w:szCs w:val="24"/>
        </w:rPr>
        <w:t xml:space="preserve">collaborative projects of </w:t>
      </w:r>
      <w:r w:rsidR="003B694C">
        <w:rPr>
          <w:rFonts w:cs="Times New Roman"/>
          <w:sz w:val="24"/>
          <w:szCs w:val="24"/>
        </w:rPr>
        <w:t xml:space="preserve">the </w:t>
      </w:r>
      <w:r w:rsidR="006074A7" w:rsidRPr="003926B8">
        <w:rPr>
          <w:rFonts w:cs="Times New Roman"/>
          <w:i/>
          <w:sz w:val="24"/>
          <w:szCs w:val="24"/>
        </w:rPr>
        <w:t>Aerocene</w:t>
      </w:r>
      <w:r w:rsidR="006074A7">
        <w:rPr>
          <w:rFonts w:cs="Times New Roman"/>
          <w:sz w:val="24"/>
          <w:szCs w:val="24"/>
        </w:rPr>
        <w:t xml:space="preserve"> or of </w:t>
      </w:r>
      <w:r w:rsidR="006074A7" w:rsidRPr="003926B8">
        <w:rPr>
          <w:rFonts w:cs="Times New Roman"/>
          <w:i/>
          <w:sz w:val="24"/>
          <w:szCs w:val="24"/>
        </w:rPr>
        <w:t>Museo Aero Solar</w:t>
      </w:r>
      <w:r w:rsidR="00AA3367">
        <w:rPr>
          <w:rFonts w:cs="Times New Roman"/>
          <w:sz w:val="24"/>
          <w:szCs w:val="24"/>
        </w:rPr>
        <w:t xml:space="preserve"> </w:t>
      </w:r>
      <w:r w:rsidR="00E749AC">
        <w:rPr>
          <w:rFonts w:cs="Times New Roman"/>
          <w:sz w:val="24"/>
          <w:szCs w:val="24"/>
        </w:rPr>
        <w:t>are</w:t>
      </w:r>
      <w:r w:rsidR="006074A7">
        <w:rPr>
          <w:rFonts w:cs="Times New Roman"/>
          <w:sz w:val="24"/>
          <w:szCs w:val="24"/>
        </w:rPr>
        <w:t xml:space="preserve"> refrains: </w:t>
      </w:r>
      <w:r w:rsidR="00143349" w:rsidRPr="00830ED7">
        <w:rPr>
          <w:rFonts w:cs="Times New Roman"/>
          <w:sz w:val="24"/>
          <w:szCs w:val="24"/>
        </w:rPr>
        <w:t>alluring call</w:t>
      </w:r>
      <w:r w:rsidR="006074A7">
        <w:rPr>
          <w:rFonts w:cs="Times New Roman"/>
          <w:sz w:val="24"/>
          <w:szCs w:val="24"/>
        </w:rPr>
        <w:t>s that act as generative territories of possibility</w:t>
      </w:r>
      <w:r w:rsidR="00143349" w:rsidRPr="00830ED7">
        <w:rPr>
          <w:rFonts w:cs="Times New Roman"/>
          <w:sz w:val="24"/>
          <w:szCs w:val="24"/>
        </w:rPr>
        <w:t xml:space="preserve"> through whic</w:t>
      </w:r>
      <w:r w:rsidR="00E1788A">
        <w:rPr>
          <w:rFonts w:cs="Times New Roman"/>
          <w:sz w:val="24"/>
          <w:szCs w:val="24"/>
        </w:rPr>
        <w:t>h repetition produce</w:t>
      </w:r>
      <w:r w:rsidR="00226A8A">
        <w:rPr>
          <w:rFonts w:cs="Times New Roman"/>
          <w:sz w:val="24"/>
          <w:szCs w:val="24"/>
        </w:rPr>
        <w:t>s differences that can be sense</w:t>
      </w:r>
      <w:r w:rsidR="00A13E31">
        <w:rPr>
          <w:rFonts w:cs="Times New Roman"/>
          <w:sz w:val="24"/>
          <w:szCs w:val="24"/>
        </w:rPr>
        <w:t>d</w:t>
      </w:r>
      <w:r w:rsidR="00143349" w:rsidRPr="00830ED7">
        <w:rPr>
          <w:rFonts w:cs="Times New Roman"/>
          <w:sz w:val="24"/>
          <w:szCs w:val="24"/>
        </w:rPr>
        <w:t xml:space="preserve">. </w:t>
      </w:r>
    </w:p>
    <w:p w14:paraId="28F064B0" w14:textId="13C36EA7" w:rsidR="003C52DD" w:rsidRPr="00791130" w:rsidRDefault="00143349" w:rsidP="00791130">
      <w:pPr>
        <w:spacing w:after="240" w:line="480" w:lineRule="auto"/>
        <w:ind w:firstLine="720"/>
        <w:rPr>
          <w:rFonts w:cs="Times New Roman"/>
          <w:sz w:val="24"/>
          <w:szCs w:val="24"/>
        </w:rPr>
      </w:pPr>
      <w:r w:rsidRPr="00830ED7">
        <w:rPr>
          <w:rFonts w:cs="Times New Roman"/>
          <w:sz w:val="24"/>
          <w:szCs w:val="24"/>
        </w:rPr>
        <w:t>The</w:t>
      </w:r>
      <w:r w:rsidR="006074A7">
        <w:rPr>
          <w:rFonts w:cs="Times New Roman"/>
          <w:sz w:val="24"/>
          <w:szCs w:val="24"/>
        </w:rPr>
        <w:t>se</w:t>
      </w:r>
      <w:r w:rsidRPr="00830ED7">
        <w:rPr>
          <w:rFonts w:cs="Times New Roman"/>
          <w:sz w:val="24"/>
          <w:szCs w:val="24"/>
        </w:rPr>
        <w:t xml:space="preserve"> call</w:t>
      </w:r>
      <w:r w:rsidR="006074A7">
        <w:rPr>
          <w:rFonts w:cs="Times New Roman"/>
          <w:sz w:val="24"/>
          <w:szCs w:val="24"/>
        </w:rPr>
        <w:t>s seed</w:t>
      </w:r>
      <w:r w:rsidRPr="00830ED7">
        <w:rPr>
          <w:rFonts w:cs="Times New Roman"/>
          <w:sz w:val="24"/>
          <w:szCs w:val="24"/>
        </w:rPr>
        <w:t xml:space="preserve"> </w:t>
      </w:r>
      <w:r w:rsidR="00A23ED8">
        <w:rPr>
          <w:rFonts w:cs="Times New Roman"/>
          <w:sz w:val="24"/>
          <w:szCs w:val="24"/>
        </w:rPr>
        <w:t>an ecology of practices that proliferates</w:t>
      </w:r>
      <w:r w:rsidRPr="00830ED7">
        <w:rPr>
          <w:rFonts w:cs="Times New Roman"/>
          <w:sz w:val="24"/>
          <w:szCs w:val="24"/>
        </w:rPr>
        <w:t xml:space="preserve"> around the prospect of becoming elemental through the </w:t>
      </w:r>
      <w:r w:rsidR="00AA3367">
        <w:rPr>
          <w:rFonts w:cs="Times New Roman"/>
          <w:sz w:val="24"/>
          <w:szCs w:val="24"/>
        </w:rPr>
        <w:t xml:space="preserve">inventive patterning of </w:t>
      </w:r>
      <w:r w:rsidRPr="00830ED7">
        <w:rPr>
          <w:rFonts w:cs="Times New Roman"/>
          <w:sz w:val="24"/>
          <w:szCs w:val="24"/>
        </w:rPr>
        <w:t>p</w:t>
      </w:r>
      <w:r w:rsidR="00CF4EC6">
        <w:rPr>
          <w:rFonts w:cs="Times New Roman"/>
          <w:sz w:val="24"/>
          <w:szCs w:val="24"/>
        </w:rPr>
        <w:t>ractices, devices and materials</w:t>
      </w:r>
      <w:r w:rsidR="006074A7" w:rsidRPr="00830ED7">
        <w:rPr>
          <w:rFonts w:cs="Times New Roman"/>
          <w:sz w:val="24"/>
          <w:szCs w:val="24"/>
        </w:rPr>
        <w:t xml:space="preserve">. </w:t>
      </w:r>
      <w:r w:rsidR="00851A83">
        <w:rPr>
          <w:rFonts w:cs="Times New Roman"/>
          <w:sz w:val="24"/>
          <w:szCs w:val="24"/>
        </w:rPr>
        <w:t>Enunciating these calls,</w:t>
      </w:r>
      <w:r w:rsidR="00D841AA" w:rsidRPr="00D841AA">
        <w:rPr>
          <w:rFonts w:cs="Times New Roman"/>
          <w:sz w:val="24"/>
          <w:szCs w:val="24"/>
        </w:rPr>
        <w:t xml:space="preserve"> as Stengers (2005) tells us, is critical to any inventive ecology of practices. </w:t>
      </w:r>
      <w:r w:rsidR="00851A83">
        <w:rPr>
          <w:rFonts w:cs="Times New Roman"/>
          <w:sz w:val="24"/>
          <w:szCs w:val="24"/>
        </w:rPr>
        <w:t xml:space="preserve">The promise of the </w:t>
      </w:r>
      <w:r w:rsidR="00851A83" w:rsidRPr="00791130">
        <w:rPr>
          <w:rFonts w:cs="Times New Roman"/>
          <w:i/>
          <w:sz w:val="24"/>
          <w:szCs w:val="24"/>
        </w:rPr>
        <w:t>Aerocene</w:t>
      </w:r>
      <w:r w:rsidR="00851A83">
        <w:rPr>
          <w:rFonts w:cs="Times New Roman"/>
          <w:sz w:val="24"/>
          <w:szCs w:val="24"/>
        </w:rPr>
        <w:t xml:space="preserve"> is one such call: it </w:t>
      </w:r>
      <w:r w:rsidR="00791130">
        <w:rPr>
          <w:rFonts w:cs="Times New Roman"/>
          <w:sz w:val="24"/>
          <w:szCs w:val="24"/>
        </w:rPr>
        <w:t xml:space="preserve">holds open the lure of an ecology of practices for remaking capacities to sense the conditions of the </w:t>
      </w:r>
      <w:r w:rsidR="008B30B9">
        <w:rPr>
          <w:rFonts w:cs="Times New Roman"/>
          <w:sz w:val="24"/>
          <w:szCs w:val="24"/>
        </w:rPr>
        <w:t>elemental o</w:t>
      </w:r>
      <w:r w:rsidR="00791130">
        <w:rPr>
          <w:rFonts w:cs="Times New Roman"/>
          <w:sz w:val="24"/>
          <w:szCs w:val="24"/>
        </w:rPr>
        <w:t>n which diverse forms of life depend. This lure does not necessarily take the form of a monumental object or entity but is distribute</w:t>
      </w:r>
      <w:r w:rsidR="008E42F9">
        <w:rPr>
          <w:rFonts w:cs="Times New Roman"/>
          <w:sz w:val="24"/>
          <w:szCs w:val="24"/>
        </w:rPr>
        <w:t>d</w:t>
      </w:r>
      <w:r w:rsidR="00791130">
        <w:rPr>
          <w:rFonts w:cs="Times New Roman"/>
          <w:sz w:val="24"/>
          <w:szCs w:val="24"/>
        </w:rPr>
        <w:t xml:space="preserve"> through a range of more modest devices or instruct</w:t>
      </w:r>
      <w:r w:rsidR="008E42F9">
        <w:rPr>
          <w:rFonts w:cs="Times New Roman"/>
          <w:sz w:val="24"/>
          <w:szCs w:val="24"/>
        </w:rPr>
        <w:t>ions. As part of this, Saraceno</w:t>
      </w:r>
      <w:r w:rsidR="00791130">
        <w:rPr>
          <w:rFonts w:cs="Times New Roman"/>
          <w:sz w:val="24"/>
          <w:szCs w:val="24"/>
        </w:rPr>
        <w:t xml:space="preserve"> is engaged in ongoing efforts to distribute the technical capacity to become attuned to the elemental. For instance, </w:t>
      </w:r>
      <w:r w:rsidR="0046628E">
        <w:rPr>
          <w:rFonts w:cs="Times New Roman"/>
          <w:sz w:val="24"/>
          <w:szCs w:val="24"/>
        </w:rPr>
        <w:t xml:space="preserve">in the </w:t>
      </w:r>
      <w:r w:rsidR="0046628E" w:rsidRPr="0046628E">
        <w:rPr>
          <w:rFonts w:cs="Times New Roman"/>
          <w:i/>
          <w:sz w:val="24"/>
          <w:szCs w:val="24"/>
        </w:rPr>
        <w:t>Aerocene Newspaper</w:t>
      </w:r>
      <w:r w:rsidR="0046628E">
        <w:rPr>
          <w:rFonts w:cs="Times New Roman"/>
          <w:sz w:val="24"/>
          <w:szCs w:val="24"/>
        </w:rPr>
        <w:t xml:space="preserve"> </w:t>
      </w:r>
      <w:r w:rsidR="00AB08F2">
        <w:rPr>
          <w:rFonts w:cs="Times New Roman"/>
          <w:sz w:val="24"/>
          <w:szCs w:val="24"/>
        </w:rPr>
        <w:t xml:space="preserve">(2015) </w:t>
      </w:r>
      <w:r w:rsidR="0046628E">
        <w:rPr>
          <w:rFonts w:cs="Times New Roman"/>
          <w:sz w:val="24"/>
          <w:szCs w:val="24"/>
        </w:rPr>
        <w:t>produced on the occasion of the COP21 Climate Conference</w:t>
      </w:r>
      <w:r w:rsidR="00226A8A">
        <w:rPr>
          <w:rFonts w:cs="Times New Roman"/>
          <w:sz w:val="24"/>
          <w:szCs w:val="24"/>
        </w:rPr>
        <w:t xml:space="preserve"> and included in every </w:t>
      </w:r>
      <w:r w:rsidR="00226A8A" w:rsidRPr="00226A8A">
        <w:rPr>
          <w:rFonts w:cs="Times New Roman"/>
          <w:i/>
          <w:sz w:val="24"/>
          <w:szCs w:val="24"/>
        </w:rPr>
        <w:t>Aerocene Explorer</w:t>
      </w:r>
      <w:r w:rsidR="00226A8A">
        <w:rPr>
          <w:rFonts w:cs="Times New Roman"/>
          <w:sz w:val="24"/>
          <w:szCs w:val="24"/>
        </w:rPr>
        <w:t xml:space="preserve"> </w:t>
      </w:r>
      <w:r w:rsidR="00A13E31">
        <w:rPr>
          <w:rFonts w:cs="Times New Roman"/>
          <w:sz w:val="24"/>
          <w:szCs w:val="24"/>
        </w:rPr>
        <w:t>kit</w:t>
      </w:r>
      <w:r w:rsidR="0046628E">
        <w:rPr>
          <w:rFonts w:cs="Times New Roman"/>
          <w:sz w:val="24"/>
          <w:szCs w:val="24"/>
        </w:rPr>
        <w:t xml:space="preserve">, Saraceno </w:t>
      </w:r>
      <w:r w:rsidR="0046628E">
        <w:rPr>
          <w:rFonts w:cs="Times New Roman"/>
          <w:sz w:val="24"/>
          <w:szCs w:val="24"/>
        </w:rPr>
        <w:lastRenderedPageBreak/>
        <w:t>included a</w:t>
      </w:r>
      <w:r w:rsidR="00D841AA" w:rsidRPr="00D841AA">
        <w:rPr>
          <w:rFonts w:cs="Times New Roman"/>
          <w:sz w:val="24"/>
          <w:szCs w:val="24"/>
        </w:rPr>
        <w:t xml:space="preserve"> user’s guide to building and launching </w:t>
      </w:r>
      <w:r w:rsidR="0046628E">
        <w:rPr>
          <w:rFonts w:cs="Times New Roman"/>
          <w:sz w:val="24"/>
          <w:szCs w:val="24"/>
        </w:rPr>
        <w:t xml:space="preserve">an </w:t>
      </w:r>
      <w:r w:rsidR="0046628E" w:rsidRPr="00226A8A">
        <w:rPr>
          <w:rFonts w:cs="Times New Roman"/>
          <w:i/>
          <w:sz w:val="24"/>
          <w:szCs w:val="24"/>
        </w:rPr>
        <w:t>Aerocene</w:t>
      </w:r>
      <w:r w:rsidR="00D841AA" w:rsidRPr="00D841AA">
        <w:rPr>
          <w:rFonts w:cs="Times New Roman"/>
          <w:sz w:val="24"/>
          <w:szCs w:val="24"/>
        </w:rPr>
        <w:t xml:space="preserve"> sculpture. </w:t>
      </w:r>
      <w:r w:rsidR="00791130">
        <w:rPr>
          <w:rFonts w:cs="Times New Roman"/>
          <w:sz w:val="24"/>
          <w:szCs w:val="24"/>
        </w:rPr>
        <w:t>The practical work of elemental aesthetics in such a context involves</w:t>
      </w:r>
      <w:r w:rsidR="00D841AA" w:rsidRPr="00D841AA">
        <w:rPr>
          <w:rFonts w:cs="Times New Roman"/>
          <w:sz w:val="24"/>
          <w:szCs w:val="24"/>
        </w:rPr>
        <w:t xml:space="preserve"> producing a series of manuals for crafting and modifying atmospheric sensors that may be attached </w:t>
      </w:r>
      <w:r w:rsidR="008E42F9">
        <w:rPr>
          <w:rFonts w:cs="Times New Roman"/>
          <w:sz w:val="24"/>
          <w:szCs w:val="24"/>
        </w:rPr>
        <w:t xml:space="preserve">to </w:t>
      </w:r>
      <w:r w:rsidR="00D841AA" w:rsidRPr="00D841AA">
        <w:rPr>
          <w:rFonts w:cs="Times New Roman"/>
          <w:sz w:val="24"/>
          <w:szCs w:val="24"/>
        </w:rPr>
        <w:t>sculptures, a</w:t>
      </w:r>
      <w:r w:rsidR="00A13E31">
        <w:rPr>
          <w:rFonts w:cs="Times New Roman"/>
          <w:sz w:val="24"/>
          <w:szCs w:val="24"/>
        </w:rPr>
        <w:t xml:space="preserve">nd used to perform experiments </w:t>
      </w:r>
      <w:r w:rsidR="00D841AA" w:rsidRPr="00D841AA">
        <w:rPr>
          <w:rFonts w:cs="Times New Roman"/>
          <w:sz w:val="24"/>
          <w:szCs w:val="24"/>
        </w:rPr>
        <w:t>as they fly.</w:t>
      </w:r>
      <w:r w:rsidR="00791130">
        <w:rPr>
          <w:rFonts w:cs="Times New Roman"/>
          <w:sz w:val="24"/>
          <w:szCs w:val="24"/>
        </w:rPr>
        <w:t xml:space="preserve"> </w:t>
      </w:r>
      <w:r w:rsidR="00A13E31">
        <w:rPr>
          <w:rFonts w:cs="Times New Roman"/>
          <w:sz w:val="24"/>
          <w:szCs w:val="24"/>
        </w:rPr>
        <w:t xml:space="preserve">In resonance with a body of work on citizen sensing (Gabrys 2014) </w:t>
      </w:r>
      <w:r w:rsidR="00D5164E">
        <w:rPr>
          <w:rFonts w:cs="Times New Roman"/>
          <w:sz w:val="24"/>
          <w:szCs w:val="24"/>
        </w:rPr>
        <w:t>such</w:t>
      </w:r>
      <w:r w:rsidR="008E42F9">
        <w:rPr>
          <w:rFonts w:cs="Times New Roman"/>
          <w:sz w:val="24"/>
          <w:szCs w:val="24"/>
        </w:rPr>
        <w:t xml:space="preserve"> work reminds us </w:t>
      </w:r>
      <w:r w:rsidR="00D5164E">
        <w:rPr>
          <w:rFonts w:cs="Times New Roman"/>
          <w:sz w:val="24"/>
          <w:szCs w:val="24"/>
        </w:rPr>
        <w:t xml:space="preserve">of </w:t>
      </w:r>
      <w:r w:rsidR="008E42F9">
        <w:rPr>
          <w:rFonts w:cs="Times New Roman"/>
          <w:sz w:val="24"/>
          <w:szCs w:val="24"/>
        </w:rPr>
        <w:t>the importance of craftin</w:t>
      </w:r>
      <w:r w:rsidR="008B30B9">
        <w:rPr>
          <w:rFonts w:cs="Times New Roman"/>
          <w:sz w:val="24"/>
          <w:szCs w:val="24"/>
        </w:rPr>
        <w:t>g</w:t>
      </w:r>
      <w:r w:rsidR="008E42F9">
        <w:rPr>
          <w:rFonts w:cs="Times New Roman"/>
          <w:sz w:val="24"/>
          <w:szCs w:val="24"/>
        </w:rPr>
        <w:t xml:space="preserve"> aesthetically alluring platforms through which to cultivate technical experiments with elemental sensing. </w:t>
      </w:r>
    </w:p>
    <w:p w14:paraId="429D446B" w14:textId="23D6C4E5" w:rsidR="00E741D5" w:rsidRPr="00830ED7" w:rsidRDefault="00E741D5" w:rsidP="006074A7">
      <w:pPr>
        <w:spacing w:line="480" w:lineRule="auto"/>
        <w:rPr>
          <w:rFonts w:cs="Times New Roman"/>
          <w:b/>
          <w:sz w:val="24"/>
          <w:szCs w:val="24"/>
        </w:rPr>
      </w:pPr>
      <w:r w:rsidRPr="00830ED7">
        <w:rPr>
          <w:rFonts w:cs="Times New Roman"/>
          <w:b/>
          <w:sz w:val="24"/>
          <w:szCs w:val="24"/>
        </w:rPr>
        <w:t>Conclusion</w:t>
      </w:r>
    </w:p>
    <w:p w14:paraId="2219CF0F" w14:textId="1A21EB7A" w:rsidR="007F0814" w:rsidRDefault="003C52DD" w:rsidP="00485515">
      <w:pPr>
        <w:spacing w:line="480" w:lineRule="auto"/>
        <w:rPr>
          <w:rFonts w:cs="Times New Roman"/>
          <w:sz w:val="24"/>
          <w:szCs w:val="24"/>
        </w:rPr>
      </w:pPr>
      <w:r>
        <w:rPr>
          <w:rFonts w:cs="Times New Roman"/>
          <w:sz w:val="24"/>
          <w:szCs w:val="24"/>
        </w:rPr>
        <w:t>Drawing upon the work of Tom</w:t>
      </w:r>
      <w:r w:rsidR="00AB08F2">
        <w:rPr>
          <w:rFonts w:cs="Times New Roman"/>
          <w:sz w:val="24"/>
          <w:szCs w:val="24"/>
        </w:rPr>
        <w:t xml:space="preserve">ás Saraceno, in this paper </w:t>
      </w:r>
      <w:r>
        <w:rPr>
          <w:rFonts w:cs="Times New Roman"/>
          <w:sz w:val="24"/>
          <w:szCs w:val="24"/>
        </w:rPr>
        <w:t xml:space="preserve">we have been arguing that </w:t>
      </w:r>
      <w:r w:rsidR="00454B2E">
        <w:rPr>
          <w:rFonts w:cs="Times New Roman"/>
          <w:sz w:val="24"/>
          <w:szCs w:val="24"/>
        </w:rPr>
        <w:t>artistic experi</w:t>
      </w:r>
      <w:r w:rsidR="00EF06CA">
        <w:rPr>
          <w:rFonts w:cs="Times New Roman"/>
          <w:sz w:val="24"/>
          <w:szCs w:val="24"/>
        </w:rPr>
        <w:t xml:space="preserve">ments with the force of the solar </w:t>
      </w:r>
      <w:r>
        <w:rPr>
          <w:rFonts w:cs="Times New Roman"/>
          <w:sz w:val="24"/>
          <w:szCs w:val="24"/>
        </w:rPr>
        <w:t>can help us</w:t>
      </w:r>
      <w:r w:rsidR="007B2BDC">
        <w:rPr>
          <w:rFonts w:cs="Times New Roman"/>
          <w:sz w:val="24"/>
          <w:szCs w:val="24"/>
        </w:rPr>
        <w:t xml:space="preserve"> cultivate an elemental aesthetics</w:t>
      </w:r>
      <w:r w:rsidR="00C73BEA">
        <w:rPr>
          <w:rFonts w:cs="Times New Roman"/>
          <w:sz w:val="24"/>
          <w:szCs w:val="24"/>
        </w:rPr>
        <w:t xml:space="preserve">. </w:t>
      </w:r>
      <w:r w:rsidR="002913FF">
        <w:rPr>
          <w:rFonts w:cs="Times New Roman"/>
          <w:sz w:val="24"/>
          <w:szCs w:val="24"/>
        </w:rPr>
        <w:t xml:space="preserve">Through his work with what appear as deceptively simple devices, </w:t>
      </w:r>
      <w:r w:rsidR="00C73BEA">
        <w:rPr>
          <w:rFonts w:cs="Times New Roman"/>
          <w:sz w:val="24"/>
          <w:szCs w:val="24"/>
        </w:rPr>
        <w:t>Saraceno</w:t>
      </w:r>
      <w:r w:rsidR="00115CCB">
        <w:rPr>
          <w:rFonts w:cs="Times New Roman"/>
          <w:sz w:val="24"/>
          <w:szCs w:val="24"/>
        </w:rPr>
        <w:t xml:space="preserve">’s experiments with solar energy </w:t>
      </w:r>
      <w:r w:rsidR="00226A8A">
        <w:rPr>
          <w:rFonts w:cs="Times New Roman"/>
          <w:sz w:val="24"/>
          <w:szCs w:val="24"/>
        </w:rPr>
        <w:t>show</w:t>
      </w:r>
      <w:r w:rsidR="00C73BEA">
        <w:rPr>
          <w:rFonts w:cs="Times New Roman"/>
          <w:sz w:val="24"/>
          <w:szCs w:val="24"/>
        </w:rPr>
        <w:t xml:space="preserve"> us how it possible </w:t>
      </w:r>
      <w:r>
        <w:rPr>
          <w:rFonts w:cs="Times New Roman"/>
          <w:sz w:val="24"/>
          <w:szCs w:val="24"/>
        </w:rPr>
        <w:t>to attune to the sensual proposit</w:t>
      </w:r>
      <w:r w:rsidR="00115CCB">
        <w:rPr>
          <w:rFonts w:cs="Times New Roman"/>
          <w:sz w:val="24"/>
          <w:szCs w:val="24"/>
        </w:rPr>
        <w:t>ions made by elemental matter</w:t>
      </w:r>
      <w:r w:rsidR="00575F87">
        <w:rPr>
          <w:rFonts w:cs="Times New Roman"/>
          <w:sz w:val="24"/>
          <w:szCs w:val="24"/>
        </w:rPr>
        <w:t>-energy</w:t>
      </w:r>
      <w:r w:rsidR="00115CCB">
        <w:rPr>
          <w:rFonts w:cs="Times New Roman"/>
          <w:sz w:val="24"/>
          <w:szCs w:val="24"/>
        </w:rPr>
        <w:t xml:space="preserve">. </w:t>
      </w:r>
      <w:r w:rsidR="00226A8A">
        <w:rPr>
          <w:rFonts w:cs="Times New Roman"/>
          <w:sz w:val="24"/>
          <w:szCs w:val="24"/>
        </w:rPr>
        <w:t>Saraceno’s collaborative work</w:t>
      </w:r>
      <w:r w:rsidR="009A5C5A">
        <w:rPr>
          <w:rFonts w:cs="Times New Roman"/>
          <w:sz w:val="24"/>
          <w:szCs w:val="24"/>
        </w:rPr>
        <w:t xml:space="preserve"> shows us how the solar is more than a term that denotes energy transmitted from the sun and received or absorbed by the earth. It is, rather, a crucial force shaping the elemental field in which forms of feeling and sensing take shape. </w:t>
      </w:r>
      <w:r w:rsidR="00313597">
        <w:rPr>
          <w:rFonts w:cs="Times New Roman"/>
          <w:sz w:val="24"/>
          <w:szCs w:val="24"/>
        </w:rPr>
        <w:t>Equally, his work demonstrates how an elemental aesthetics of the solar go beyond the question of how to repres</w:t>
      </w:r>
      <w:r w:rsidR="007D7BDF">
        <w:rPr>
          <w:rFonts w:cs="Times New Roman"/>
          <w:sz w:val="24"/>
          <w:szCs w:val="24"/>
        </w:rPr>
        <w:t xml:space="preserve">ent the sun artistically. Rather, this aesthetics </w:t>
      </w:r>
      <w:r w:rsidR="00313597">
        <w:rPr>
          <w:rFonts w:cs="Times New Roman"/>
          <w:sz w:val="24"/>
          <w:szCs w:val="24"/>
        </w:rPr>
        <w:t>involve</w:t>
      </w:r>
      <w:r w:rsidR="00226A8A">
        <w:rPr>
          <w:rFonts w:cs="Times New Roman"/>
          <w:sz w:val="24"/>
          <w:szCs w:val="24"/>
        </w:rPr>
        <w:t>s</w:t>
      </w:r>
      <w:r w:rsidR="00313597">
        <w:rPr>
          <w:rFonts w:cs="Times New Roman"/>
          <w:sz w:val="24"/>
          <w:szCs w:val="24"/>
        </w:rPr>
        <w:t xml:space="preserve"> </w:t>
      </w:r>
      <w:r w:rsidR="00313597" w:rsidRPr="00830ED7">
        <w:rPr>
          <w:rFonts w:cs="Times New Roman"/>
          <w:sz w:val="24"/>
          <w:szCs w:val="24"/>
        </w:rPr>
        <w:t xml:space="preserve">the </w:t>
      </w:r>
      <w:r w:rsidR="00313597">
        <w:rPr>
          <w:rFonts w:cs="Times New Roman"/>
          <w:sz w:val="24"/>
          <w:szCs w:val="24"/>
        </w:rPr>
        <w:t xml:space="preserve">ongoing </w:t>
      </w:r>
      <w:r w:rsidR="00313597" w:rsidRPr="00830ED7">
        <w:rPr>
          <w:rFonts w:cs="Times New Roman"/>
          <w:sz w:val="24"/>
          <w:szCs w:val="24"/>
        </w:rPr>
        <w:t>process of learning to become affected</w:t>
      </w:r>
      <w:r w:rsidR="00313597">
        <w:rPr>
          <w:rFonts w:cs="Times New Roman"/>
          <w:sz w:val="24"/>
          <w:szCs w:val="24"/>
        </w:rPr>
        <w:t xml:space="preserve"> by the force of the elemental </w:t>
      </w:r>
      <w:r w:rsidR="00313597" w:rsidRPr="00830ED7">
        <w:rPr>
          <w:rFonts w:cs="Times New Roman"/>
          <w:sz w:val="24"/>
          <w:szCs w:val="24"/>
        </w:rPr>
        <w:t>through</w:t>
      </w:r>
      <w:r w:rsidR="00313597">
        <w:rPr>
          <w:rFonts w:cs="Times New Roman"/>
          <w:sz w:val="24"/>
          <w:szCs w:val="24"/>
        </w:rPr>
        <w:t xml:space="preserve"> experiments with a range of crafts, materials, and devices</w:t>
      </w:r>
      <w:r w:rsidR="00267FC1">
        <w:rPr>
          <w:rFonts w:cs="Times New Roman"/>
          <w:sz w:val="24"/>
          <w:szCs w:val="24"/>
        </w:rPr>
        <w:t xml:space="preserve"> </w:t>
      </w:r>
      <w:r>
        <w:rPr>
          <w:rFonts w:cs="Times New Roman"/>
          <w:sz w:val="24"/>
          <w:szCs w:val="24"/>
        </w:rPr>
        <w:t xml:space="preserve">as they are moved, pulled and pushed by the </w:t>
      </w:r>
      <w:r w:rsidR="009C558A">
        <w:rPr>
          <w:rFonts w:cs="Times New Roman"/>
          <w:sz w:val="24"/>
          <w:szCs w:val="24"/>
        </w:rPr>
        <w:t xml:space="preserve">elemental force of the sun. </w:t>
      </w:r>
    </w:p>
    <w:p w14:paraId="6E00D9C8" w14:textId="4CD5A55D" w:rsidR="006F13C9" w:rsidRDefault="00A632D5" w:rsidP="00A632D5">
      <w:pPr>
        <w:spacing w:line="480" w:lineRule="auto"/>
        <w:ind w:firstLine="720"/>
        <w:rPr>
          <w:rFonts w:cs="Times New Roman"/>
          <w:sz w:val="24"/>
          <w:szCs w:val="24"/>
        </w:rPr>
      </w:pPr>
      <w:r>
        <w:rPr>
          <w:rFonts w:cs="Times New Roman"/>
          <w:sz w:val="24"/>
          <w:szCs w:val="24"/>
        </w:rPr>
        <w:t xml:space="preserve">Organized around the speculative promise of the </w:t>
      </w:r>
      <w:r w:rsidRPr="001A2349">
        <w:rPr>
          <w:rFonts w:cs="Times New Roman"/>
          <w:i/>
          <w:sz w:val="24"/>
          <w:szCs w:val="24"/>
        </w:rPr>
        <w:t>Aerocene</w:t>
      </w:r>
      <w:r>
        <w:rPr>
          <w:rFonts w:cs="Times New Roman"/>
          <w:sz w:val="24"/>
          <w:szCs w:val="24"/>
        </w:rPr>
        <w:t xml:space="preserve">, </w:t>
      </w:r>
      <w:r w:rsidR="006F13C9">
        <w:rPr>
          <w:rFonts w:cs="Times New Roman"/>
          <w:sz w:val="24"/>
          <w:szCs w:val="24"/>
        </w:rPr>
        <w:t xml:space="preserve">these </w:t>
      </w:r>
      <w:r w:rsidR="008E42F9">
        <w:rPr>
          <w:rFonts w:cs="Times New Roman"/>
          <w:sz w:val="24"/>
          <w:szCs w:val="24"/>
        </w:rPr>
        <w:t>experi</w:t>
      </w:r>
      <w:r>
        <w:rPr>
          <w:rFonts w:cs="Times New Roman"/>
          <w:sz w:val="24"/>
          <w:szCs w:val="24"/>
        </w:rPr>
        <w:t>m</w:t>
      </w:r>
      <w:r w:rsidR="008E42F9">
        <w:rPr>
          <w:rFonts w:cs="Times New Roman"/>
          <w:sz w:val="24"/>
          <w:szCs w:val="24"/>
        </w:rPr>
        <w:t>e</w:t>
      </w:r>
      <w:r>
        <w:rPr>
          <w:rFonts w:cs="Times New Roman"/>
          <w:sz w:val="24"/>
          <w:szCs w:val="24"/>
        </w:rPr>
        <w:t>nts in elemental aesthetics are important because they temper</w:t>
      </w:r>
      <w:r w:rsidR="006F13C9" w:rsidRPr="00830ED7">
        <w:rPr>
          <w:rFonts w:cs="Times New Roman"/>
          <w:sz w:val="24"/>
          <w:szCs w:val="24"/>
        </w:rPr>
        <w:t xml:space="preserve"> the hubris implicated in claims about the Anthropocene, reminding us that earthly ecologies</w:t>
      </w:r>
      <w:r w:rsidR="006F13C9">
        <w:rPr>
          <w:rFonts w:cs="Times New Roman"/>
          <w:sz w:val="24"/>
          <w:szCs w:val="24"/>
        </w:rPr>
        <w:t xml:space="preserve"> and forms of life</w:t>
      </w:r>
      <w:r w:rsidR="006F13C9" w:rsidRPr="00830ED7">
        <w:rPr>
          <w:rFonts w:cs="Times New Roman"/>
          <w:sz w:val="24"/>
          <w:szCs w:val="24"/>
        </w:rPr>
        <w:t xml:space="preserve"> continue to be shaped by forces beyond the </w:t>
      </w:r>
      <w:r w:rsidR="00226A8A">
        <w:rPr>
          <w:rFonts w:cs="Times New Roman"/>
          <w:sz w:val="24"/>
          <w:szCs w:val="24"/>
        </w:rPr>
        <w:t>E</w:t>
      </w:r>
      <w:r w:rsidR="006F13C9" w:rsidRPr="00830ED7">
        <w:rPr>
          <w:rFonts w:cs="Times New Roman"/>
          <w:sz w:val="24"/>
          <w:szCs w:val="24"/>
        </w:rPr>
        <w:t>arth</w:t>
      </w:r>
      <w:r w:rsidR="00226A8A">
        <w:rPr>
          <w:rFonts w:cs="Times New Roman"/>
          <w:sz w:val="24"/>
          <w:szCs w:val="24"/>
        </w:rPr>
        <w:t xml:space="preserve"> and</w:t>
      </w:r>
      <w:r w:rsidR="008E42F9">
        <w:rPr>
          <w:rFonts w:cs="Times New Roman"/>
          <w:sz w:val="24"/>
          <w:szCs w:val="24"/>
        </w:rPr>
        <w:t xml:space="preserve"> irreducible to human impact</w:t>
      </w:r>
      <w:r w:rsidR="006F13C9" w:rsidRPr="00830ED7">
        <w:rPr>
          <w:rFonts w:cs="Times New Roman"/>
          <w:sz w:val="24"/>
          <w:szCs w:val="24"/>
        </w:rPr>
        <w:t xml:space="preserve">. To </w:t>
      </w:r>
      <w:r w:rsidR="006F13C9" w:rsidRPr="00830ED7">
        <w:rPr>
          <w:rFonts w:cs="Times New Roman"/>
          <w:sz w:val="24"/>
          <w:szCs w:val="24"/>
        </w:rPr>
        <w:lastRenderedPageBreak/>
        <w:t xml:space="preserve">focus </w:t>
      </w:r>
      <w:r w:rsidR="006F13C9">
        <w:rPr>
          <w:rFonts w:cs="Times New Roman"/>
          <w:sz w:val="24"/>
          <w:szCs w:val="24"/>
        </w:rPr>
        <w:t xml:space="preserve">attention </w:t>
      </w:r>
      <w:r w:rsidR="006F13C9" w:rsidRPr="00830ED7">
        <w:rPr>
          <w:rFonts w:cs="Times New Roman"/>
          <w:sz w:val="24"/>
          <w:szCs w:val="24"/>
        </w:rPr>
        <w:t xml:space="preserve">on </w:t>
      </w:r>
      <w:r w:rsidR="006F13C9">
        <w:rPr>
          <w:rFonts w:cs="Times New Roman"/>
          <w:sz w:val="24"/>
          <w:szCs w:val="24"/>
        </w:rPr>
        <w:t xml:space="preserve">such forces </w:t>
      </w:r>
      <w:r w:rsidR="006F13C9" w:rsidRPr="00830ED7">
        <w:rPr>
          <w:rFonts w:cs="Times New Roman"/>
          <w:sz w:val="24"/>
          <w:szCs w:val="24"/>
        </w:rPr>
        <w:t>reminds us just how p</w:t>
      </w:r>
      <w:r w:rsidR="008E42F9">
        <w:rPr>
          <w:rFonts w:cs="Times New Roman"/>
          <w:sz w:val="24"/>
          <w:szCs w:val="24"/>
        </w:rPr>
        <w:t>arochial are debates about the A</w:t>
      </w:r>
      <w:r w:rsidR="006F13C9" w:rsidRPr="00830ED7">
        <w:rPr>
          <w:rFonts w:cs="Times New Roman"/>
          <w:sz w:val="24"/>
          <w:szCs w:val="24"/>
        </w:rPr>
        <w:t>nthropocene</w:t>
      </w:r>
      <w:r w:rsidR="008E42F9">
        <w:rPr>
          <w:rFonts w:cs="Times New Roman"/>
          <w:sz w:val="24"/>
          <w:szCs w:val="24"/>
        </w:rPr>
        <w:t xml:space="preserve"> and C</w:t>
      </w:r>
      <w:r>
        <w:rPr>
          <w:rFonts w:cs="Times New Roman"/>
          <w:sz w:val="24"/>
          <w:szCs w:val="24"/>
        </w:rPr>
        <w:t>apitalocene</w:t>
      </w:r>
      <w:r w:rsidR="00226A8A">
        <w:rPr>
          <w:rFonts w:cs="Times New Roman"/>
          <w:sz w:val="24"/>
          <w:szCs w:val="24"/>
        </w:rPr>
        <w:t xml:space="preserve"> (among other names)</w:t>
      </w:r>
      <w:r w:rsidR="006F13C9">
        <w:rPr>
          <w:rFonts w:cs="Times New Roman"/>
          <w:sz w:val="24"/>
          <w:szCs w:val="24"/>
        </w:rPr>
        <w:t xml:space="preserve">, </w:t>
      </w:r>
      <w:r w:rsidR="006F13C9" w:rsidRPr="00830ED7">
        <w:rPr>
          <w:rFonts w:cs="Times New Roman"/>
          <w:sz w:val="24"/>
          <w:szCs w:val="24"/>
        </w:rPr>
        <w:t>put</w:t>
      </w:r>
      <w:r w:rsidR="006F13C9">
        <w:rPr>
          <w:rFonts w:cs="Times New Roman"/>
          <w:sz w:val="24"/>
          <w:szCs w:val="24"/>
        </w:rPr>
        <w:t>ting</w:t>
      </w:r>
      <w:r w:rsidR="006F13C9" w:rsidRPr="00830ED7">
        <w:rPr>
          <w:rFonts w:cs="Times New Roman"/>
          <w:sz w:val="24"/>
          <w:szCs w:val="24"/>
        </w:rPr>
        <w:t xml:space="preserve"> in perspective claims about the world-shaping influence </w:t>
      </w:r>
      <w:r w:rsidR="006F13C9">
        <w:rPr>
          <w:rFonts w:cs="Times New Roman"/>
          <w:sz w:val="24"/>
          <w:szCs w:val="24"/>
        </w:rPr>
        <w:t xml:space="preserve">of human agency, and forcing us to </w:t>
      </w:r>
      <w:r w:rsidR="006F13C9" w:rsidRPr="00830ED7">
        <w:rPr>
          <w:rFonts w:cs="Times New Roman"/>
          <w:sz w:val="24"/>
          <w:szCs w:val="24"/>
        </w:rPr>
        <w:t xml:space="preserve">map terrestrial concerns, however urgent, </w:t>
      </w:r>
      <w:r w:rsidR="006F13C9">
        <w:rPr>
          <w:rFonts w:cs="Times New Roman"/>
          <w:sz w:val="24"/>
          <w:szCs w:val="24"/>
        </w:rPr>
        <w:t xml:space="preserve">through </w:t>
      </w:r>
      <w:r w:rsidR="006F13C9" w:rsidRPr="00830ED7">
        <w:rPr>
          <w:rFonts w:cs="Times New Roman"/>
          <w:sz w:val="24"/>
          <w:szCs w:val="24"/>
        </w:rPr>
        <w:t xml:space="preserve">the </w:t>
      </w:r>
      <w:r w:rsidR="006F13C9">
        <w:rPr>
          <w:rFonts w:cs="Times New Roman"/>
          <w:sz w:val="24"/>
          <w:szCs w:val="24"/>
        </w:rPr>
        <w:t xml:space="preserve">unsettling </w:t>
      </w:r>
      <w:r w:rsidR="006F13C9" w:rsidRPr="00830ED7">
        <w:rPr>
          <w:rFonts w:cs="Times New Roman"/>
          <w:sz w:val="24"/>
          <w:szCs w:val="24"/>
        </w:rPr>
        <w:t xml:space="preserve">spatio-temporality of what philosopher Timothy Morton </w:t>
      </w:r>
      <w:r w:rsidR="006F13C9">
        <w:rPr>
          <w:rFonts w:cs="Times New Roman"/>
          <w:sz w:val="24"/>
          <w:szCs w:val="24"/>
        </w:rPr>
        <w:t xml:space="preserve">(2013) </w:t>
      </w:r>
      <w:r w:rsidR="006F13C9" w:rsidRPr="00830ED7">
        <w:rPr>
          <w:rFonts w:cs="Times New Roman"/>
          <w:sz w:val="24"/>
          <w:szCs w:val="24"/>
        </w:rPr>
        <w:t xml:space="preserve">has called ‘hyper-objects’: entities too massive in spatial and temporal scale for us to grasp within traditional epistemological </w:t>
      </w:r>
      <w:r w:rsidR="006F13C9">
        <w:rPr>
          <w:rFonts w:cs="Times New Roman"/>
          <w:sz w:val="24"/>
          <w:szCs w:val="24"/>
        </w:rPr>
        <w:t xml:space="preserve">and ontological </w:t>
      </w:r>
      <w:r w:rsidR="006F13C9" w:rsidRPr="00830ED7">
        <w:rPr>
          <w:rFonts w:cs="Times New Roman"/>
          <w:sz w:val="24"/>
          <w:szCs w:val="24"/>
        </w:rPr>
        <w:t>frames of reference.</w:t>
      </w:r>
      <w:r w:rsidR="006F13C9">
        <w:rPr>
          <w:rFonts w:cs="Times New Roman"/>
          <w:sz w:val="24"/>
          <w:szCs w:val="24"/>
        </w:rPr>
        <w:t xml:space="preserve"> These questions also remind us that the horizon of thought, ethics, politics, and life itself is not</w:t>
      </w:r>
      <w:r>
        <w:rPr>
          <w:rFonts w:cs="Times New Roman"/>
          <w:sz w:val="24"/>
          <w:szCs w:val="24"/>
        </w:rPr>
        <w:t xml:space="preserve"> only</w:t>
      </w:r>
      <w:r w:rsidR="006F13C9">
        <w:rPr>
          <w:rFonts w:cs="Times New Roman"/>
          <w:sz w:val="24"/>
          <w:szCs w:val="24"/>
        </w:rPr>
        <w:t xml:space="preserve"> terrestrial but </w:t>
      </w:r>
      <w:r>
        <w:rPr>
          <w:rFonts w:cs="Times New Roman"/>
          <w:sz w:val="24"/>
          <w:szCs w:val="24"/>
        </w:rPr>
        <w:t xml:space="preserve">extends to the </w:t>
      </w:r>
      <w:r w:rsidR="006F13C9">
        <w:rPr>
          <w:rFonts w:cs="Times New Roman"/>
          <w:sz w:val="24"/>
          <w:szCs w:val="24"/>
        </w:rPr>
        <w:t>solar, and is framed by what Jean François Lyotard (1993) names the “solar catastrophe”: the certainty of the death of the sun and everything upon which it depends. Because of this, to paraphrase Ray Brassier, more than anything else, the question in the shadow of which all thinking takes place is the question of the “history of the earth we live on and of its rel</w:t>
      </w:r>
      <w:r>
        <w:rPr>
          <w:rFonts w:cs="Times New Roman"/>
          <w:sz w:val="24"/>
          <w:szCs w:val="24"/>
        </w:rPr>
        <w:t xml:space="preserve">ation to the sun” (2003, 421). </w:t>
      </w:r>
    </w:p>
    <w:p w14:paraId="51F51171" w14:textId="16FAD1CD" w:rsidR="007F0814" w:rsidRDefault="007F0814" w:rsidP="007F0814">
      <w:pPr>
        <w:spacing w:line="480" w:lineRule="auto"/>
        <w:ind w:firstLine="720"/>
        <w:rPr>
          <w:rFonts w:cs="Times New Roman"/>
          <w:sz w:val="24"/>
          <w:szCs w:val="24"/>
        </w:rPr>
      </w:pPr>
      <w:r>
        <w:rPr>
          <w:rFonts w:cs="Times New Roman"/>
          <w:sz w:val="24"/>
          <w:szCs w:val="24"/>
        </w:rPr>
        <w:t xml:space="preserve">The experiments we have discussed here remind us that the deliberate foregrounding of the </w:t>
      </w:r>
      <w:r w:rsidRPr="00830ED7">
        <w:rPr>
          <w:rFonts w:cs="Times New Roman"/>
          <w:sz w:val="24"/>
          <w:szCs w:val="24"/>
        </w:rPr>
        <w:t>aesthetic</w:t>
      </w:r>
      <w:r>
        <w:rPr>
          <w:rFonts w:cs="Times New Roman"/>
          <w:sz w:val="24"/>
          <w:szCs w:val="24"/>
        </w:rPr>
        <w:t xml:space="preserve"> is a critical dimension of any attempt to rethink the technical and political terms of </w:t>
      </w:r>
      <w:r w:rsidR="00A632D5">
        <w:rPr>
          <w:rFonts w:cs="Times New Roman"/>
          <w:sz w:val="24"/>
          <w:szCs w:val="24"/>
        </w:rPr>
        <w:t xml:space="preserve">our </w:t>
      </w:r>
      <w:r>
        <w:rPr>
          <w:rFonts w:cs="Times New Roman"/>
          <w:sz w:val="24"/>
          <w:szCs w:val="24"/>
        </w:rPr>
        <w:t>relations with the</w:t>
      </w:r>
      <w:r w:rsidR="00A632D5">
        <w:rPr>
          <w:rFonts w:cs="Times New Roman"/>
          <w:sz w:val="24"/>
          <w:szCs w:val="24"/>
        </w:rPr>
        <w:t xml:space="preserve"> sun and with</w:t>
      </w:r>
      <w:r>
        <w:rPr>
          <w:rFonts w:cs="Times New Roman"/>
          <w:sz w:val="24"/>
          <w:szCs w:val="24"/>
        </w:rPr>
        <w:t xml:space="preserve"> solar</w:t>
      </w:r>
      <w:r w:rsidR="00743A64">
        <w:rPr>
          <w:rFonts w:cs="Times New Roman"/>
          <w:sz w:val="24"/>
          <w:szCs w:val="24"/>
        </w:rPr>
        <w:t xml:space="preserve"> energy</w:t>
      </w:r>
      <w:r w:rsidRPr="00830ED7">
        <w:rPr>
          <w:rFonts w:cs="Times New Roman"/>
          <w:sz w:val="24"/>
          <w:szCs w:val="24"/>
        </w:rPr>
        <w:t xml:space="preserve">. </w:t>
      </w:r>
      <w:r>
        <w:rPr>
          <w:rFonts w:cs="Times New Roman"/>
          <w:sz w:val="24"/>
          <w:szCs w:val="24"/>
        </w:rPr>
        <w:t>These experiments force</w:t>
      </w:r>
      <w:r w:rsidRPr="00830ED7">
        <w:rPr>
          <w:rFonts w:cs="Times New Roman"/>
          <w:sz w:val="24"/>
          <w:szCs w:val="24"/>
        </w:rPr>
        <w:t xml:space="preserve"> us to address the question of the solar in ways that go beyond a studied critique</w:t>
      </w:r>
      <w:r>
        <w:rPr>
          <w:rFonts w:cs="Times New Roman"/>
          <w:sz w:val="24"/>
          <w:szCs w:val="24"/>
        </w:rPr>
        <w:t xml:space="preserve">, </w:t>
      </w:r>
      <w:r w:rsidRPr="00830ED7">
        <w:rPr>
          <w:rFonts w:cs="Times New Roman"/>
          <w:sz w:val="24"/>
          <w:szCs w:val="24"/>
        </w:rPr>
        <w:t>supplement</w:t>
      </w:r>
      <w:r>
        <w:rPr>
          <w:rFonts w:cs="Times New Roman"/>
          <w:sz w:val="24"/>
          <w:szCs w:val="24"/>
        </w:rPr>
        <w:t>ing</w:t>
      </w:r>
      <w:r w:rsidRPr="00830ED7">
        <w:rPr>
          <w:rFonts w:cs="Times New Roman"/>
          <w:sz w:val="24"/>
          <w:szCs w:val="24"/>
        </w:rPr>
        <w:t xml:space="preserve"> this critique</w:t>
      </w:r>
      <w:r>
        <w:rPr>
          <w:rFonts w:cs="Times New Roman"/>
          <w:sz w:val="24"/>
          <w:szCs w:val="24"/>
        </w:rPr>
        <w:t xml:space="preserve"> </w:t>
      </w:r>
      <w:r w:rsidRPr="00830ED7">
        <w:rPr>
          <w:rFonts w:cs="Times New Roman"/>
          <w:sz w:val="24"/>
          <w:szCs w:val="24"/>
        </w:rPr>
        <w:t>with a</w:t>
      </w:r>
      <w:r>
        <w:rPr>
          <w:rFonts w:cs="Times New Roman"/>
          <w:sz w:val="24"/>
          <w:szCs w:val="24"/>
        </w:rPr>
        <w:t>n active participation in the</w:t>
      </w:r>
      <w:r w:rsidRPr="00830ED7">
        <w:rPr>
          <w:rFonts w:cs="Times New Roman"/>
          <w:sz w:val="24"/>
          <w:szCs w:val="24"/>
        </w:rPr>
        <w:t xml:space="preserve"> </w:t>
      </w:r>
      <w:r>
        <w:rPr>
          <w:rFonts w:cs="Times New Roman"/>
          <w:sz w:val="24"/>
          <w:szCs w:val="24"/>
        </w:rPr>
        <w:t xml:space="preserve">collective </w:t>
      </w:r>
      <w:r w:rsidRPr="00830ED7">
        <w:rPr>
          <w:rFonts w:cs="Times New Roman"/>
          <w:sz w:val="24"/>
          <w:szCs w:val="24"/>
        </w:rPr>
        <w:t>elemental condi</w:t>
      </w:r>
      <w:r>
        <w:rPr>
          <w:rFonts w:cs="Times New Roman"/>
          <w:sz w:val="24"/>
          <w:szCs w:val="24"/>
        </w:rPr>
        <w:t xml:space="preserve">tions in which life takes place. Projects such as </w:t>
      </w:r>
      <w:r w:rsidRPr="00FC1601">
        <w:rPr>
          <w:rFonts w:cs="Times New Roman"/>
          <w:i/>
          <w:sz w:val="24"/>
          <w:szCs w:val="24"/>
        </w:rPr>
        <w:t>Cloud Cities</w:t>
      </w:r>
      <w:r>
        <w:rPr>
          <w:rFonts w:cs="Times New Roman"/>
          <w:sz w:val="24"/>
          <w:szCs w:val="24"/>
        </w:rPr>
        <w:t xml:space="preserve"> </w:t>
      </w:r>
      <w:r w:rsidR="008E42F9">
        <w:rPr>
          <w:rFonts w:cs="Times New Roman"/>
          <w:sz w:val="24"/>
          <w:szCs w:val="24"/>
        </w:rPr>
        <w:t>and</w:t>
      </w:r>
      <w:r w:rsidR="00226A8A">
        <w:rPr>
          <w:rFonts w:cs="Times New Roman"/>
          <w:sz w:val="24"/>
          <w:szCs w:val="24"/>
        </w:rPr>
        <w:t xml:space="preserve"> the</w:t>
      </w:r>
      <w:r w:rsidR="008E42F9">
        <w:rPr>
          <w:rFonts w:cs="Times New Roman"/>
          <w:sz w:val="24"/>
          <w:szCs w:val="24"/>
        </w:rPr>
        <w:t xml:space="preserve"> </w:t>
      </w:r>
      <w:r w:rsidR="008E42F9" w:rsidRPr="00AB08F2">
        <w:rPr>
          <w:rFonts w:cs="Times New Roman"/>
          <w:i/>
          <w:sz w:val="24"/>
          <w:szCs w:val="24"/>
        </w:rPr>
        <w:t>Aerocene</w:t>
      </w:r>
      <w:r w:rsidR="008E42F9">
        <w:rPr>
          <w:rFonts w:cs="Times New Roman"/>
          <w:sz w:val="24"/>
          <w:szCs w:val="24"/>
        </w:rPr>
        <w:t xml:space="preserve"> </w:t>
      </w:r>
      <w:r>
        <w:rPr>
          <w:rFonts w:cs="Times New Roman"/>
          <w:sz w:val="24"/>
          <w:szCs w:val="24"/>
        </w:rPr>
        <w:t xml:space="preserve">appear utopian or elitist only if we restrict ourselves to thinking of such cities </w:t>
      </w:r>
      <w:r w:rsidR="00AB08F2">
        <w:rPr>
          <w:rFonts w:cs="Times New Roman"/>
          <w:sz w:val="24"/>
          <w:szCs w:val="24"/>
        </w:rPr>
        <w:t xml:space="preserve">and sculptures </w:t>
      </w:r>
      <w:r>
        <w:rPr>
          <w:rFonts w:cs="Times New Roman"/>
          <w:sz w:val="24"/>
          <w:szCs w:val="24"/>
        </w:rPr>
        <w:t xml:space="preserve">as literal aerial versions of a terrestrial polis. Rather, central to </w:t>
      </w:r>
      <w:r w:rsidR="00226A8A">
        <w:rPr>
          <w:rFonts w:cs="Times New Roman"/>
          <w:sz w:val="24"/>
          <w:szCs w:val="24"/>
        </w:rPr>
        <w:t>these</w:t>
      </w:r>
      <w:r>
        <w:rPr>
          <w:rFonts w:cs="Times New Roman"/>
          <w:sz w:val="24"/>
          <w:szCs w:val="24"/>
        </w:rPr>
        <w:t xml:space="preserve"> projects is the investigation of how countless different forms of life, from microorganisms to spiders, live aloft in ways </w:t>
      </w:r>
      <w:r w:rsidR="001A2349">
        <w:rPr>
          <w:rFonts w:cs="Times New Roman"/>
          <w:sz w:val="24"/>
          <w:szCs w:val="24"/>
        </w:rPr>
        <w:t>we do not yet fully understand</w:t>
      </w:r>
      <w:r w:rsidR="00226A8A">
        <w:rPr>
          <w:rFonts w:cs="Times New Roman"/>
          <w:sz w:val="24"/>
          <w:szCs w:val="24"/>
        </w:rPr>
        <w:t xml:space="preserve"> (see </w:t>
      </w:r>
      <w:r w:rsidR="00226A8A" w:rsidRPr="00226A8A">
        <w:rPr>
          <w:rFonts w:cs="Times New Roman"/>
          <w:i/>
          <w:sz w:val="24"/>
          <w:szCs w:val="24"/>
        </w:rPr>
        <w:t>Aerocene Newspaper</w:t>
      </w:r>
      <w:r w:rsidR="00226A8A">
        <w:rPr>
          <w:rFonts w:cs="Times New Roman"/>
          <w:sz w:val="24"/>
          <w:szCs w:val="24"/>
        </w:rPr>
        <w:t>)</w:t>
      </w:r>
      <w:r w:rsidR="001A2349">
        <w:rPr>
          <w:rFonts w:cs="Times New Roman"/>
          <w:sz w:val="24"/>
          <w:szCs w:val="24"/>
        </w:rPr>
        <w:t xml:space="preserve">. The potential presence of these living things might force us to expand the horizons of elemental kinship: doing so, however, requires the elaboration </w:t>
      </w:r>
      <w:r w:rsidR="001A2349">
        <w:rPr>
          <w:rFonts w:cs="Times New Roman"/>
          <w:sz w:val="24"/>
          <w:szCs w:val="24"/>
        </w:rPr>
        <w:lastRenderedPageBreak/>
        <w:t xml:space="preserve">of an aesthetics of the elemental through </w:t>
      </w:r>
      <w:r>
        <w:rPr>
          <w:rFonts w:cs="Times New Roman"/>
          <w:sz w:val="24"/>
          <w:szCs w:val="24"/>
        </w:rPr>
        <w:t xml:space="preserve">a range of </w:t>
      </w:r>
      <w:r w:rsidR="00AB08F2">
        <w:rPr>
          <w:rFonts w:cs="Times New Roman"/>
          <w:sz w:val="24"/>
          <w:szCs w:val="24"/>
        </w:rPr>
        <w:t>performances</w:t>
      </w:r>
      <w:r>
        <w:rPr>
          <w:rFonts w:cs="Times New Roman"/>
          <w:sz w:val="24"/>
          <w:szCs w:val="24"/>
        </w:rPr>
        <w:t xml:space="preserve"> and sensing practices </w:t>
      </w:r>
      <w:r w:rsidR="001A2349">
        <w:rPr>
          <w:rFonts w:cs="Times New Roman"/>
          <w:sz w:val="24"/>
          <w:szCs w:val="24"/>
        </w:rPr>
        <w:t>that might renew our collective involvement in the air</w:t>
      </w:r>
      <w:r>
        <w:rPr>
          <w:rFonts w:cs="Times New Roman"/>
          <w:sz w:val="24"/>
          <w:szCs w:val="24"/>
        </w:rPr>
        <w:t xml:space="preserve">. </w:t>
      </w:r>
      <w:r w:rsidR="001A2349">
        <w:rPr>
          <w:rFonts w:cs="Times New Roman"/>
          <w:sz w:val="24"/>
          <w:szCs w:val="24"/>
        </w:rPr>
        <w:t xml:space="preserve">In this way </w:t>
      </w:r>
      <w:r>
        <w:rPr>
          <w:rFonts w:cs="Times New Roman"/>
          <w:sz w:val="24"/>
          <w:szCs w:val="24"/>
        </w:rPr>
        <w:t>a political</w:t>
      </w:r>
      <w:r w:rsidR="00743A64">
        <w:rPr>
          <w:rFonts w:cs="Times New Roman"/>
          <w:sz w:val="24"/>
          <w:szCs w:val="24"/>
        </w:rPr>
        <w:t>ly attuned</w:t>
      </w:r>
      <w:r>
        <w:rPr>
          <w:rFonts w:cs="Times New Roman"/>
          <w:sz w:val="24"/>
          <w:szCs w:val="24"/>
        </w:rPr>
        <w:t xml:space="preserve"> elemental aesthetics </w:t>
      </w:r>
      <w:r w:rsidR="001A2349">
        <w:rPr>
          <w:rFonts w:cs="Times New Roman"/>
          <w:sz w:val="24"/>
          <w:szCs w:val="24"/>
        </w:rPr>
        <w:t xml:space="preserve">might involve </w:t>
      </w:r>
      <w:r>
        <w:rPr>
          <w:rFonts w:cs="Times New Roman"/>
          <w:sz w:val="24"/>
          <w:szCs w:val="24"/>
        </w:rPr>
        <w:t>the distribution of agency across different spaces and species that can sense, feel, and move with the force of the solar.</w:t>
      </w:r>
    </w:p>
    <w:p w14:paraId="377C5D71" w14:textId="10236168" w:rsidR="006D623D" w:rsidRDefault="006D623D" w:rsidP="006D623D">
      <w:pPr>
        <w:spacing w:line="480" w:lineRule="auto"/>
        <w:ind w:firstLine="720"/>
        <w:rPr>
          <w:rFonts w:cs="Times New Roman"/>
          <w:sz w:val="24"/>
          <w:szCs w:val="24"/>
        </w:rPr>
      </w:pPr>
      <w:r w:rsidRPr="007F0814">
        <w:rPr>
          <w:rFonts w:cs="Times New Roman"/>
          <w:sz w:val="24"/>
          <w:szCs w:val="24"/>
        </w:rPr>
        <w:t xml:space="preserve">Saraceno’s </w:t>
      </w:r>
      <w:r w:rsidR="00AB08F2" w:rsidRPr="00AB08F2">
        <w:rPr>
          <w:rFonts w:cs="Times New Roman"/>
          <w:i/>
          <w:sz w:val="24"/>
          <w:szCs w:val="24"/>
        </w:rPr>
        <w:t>Aerocene</w:t>
      </w:r>
      <w:r w:rsidR="00AB08F2">
        <w:rPr>
          <w:rFonts w:cs="Times New Roman"/>
          <w:sz w:val="24"/>
          <w:szCs w:val="24"/>
        </w:rPr>
        <w:t xml:space="preserve"> sculptures</w:t>
      </w:r>
      <w:r w:rsidRPr="007F0814">
        <w:rPr>
          <w:rFonts w:cs="Times New Roman"/>
          <w:sz w:val="24"/>
          <w:szCs w:val="24"/>
        </w:rPr>
        <w:t xml:space="preserve"> offer an especially alluring set of experiments for disclosing how the force of the solar can shape spacetimes of sensing, moving and thinking at the contemporary conjuncture (</w:t>
      </w:r>
      <w:r w:rsidR="00B50706">
        <w:rPr>
          <w:rFonts w:cs="Times New Roman"/>
          <w:sz w:val="24"/>
          <w:szCs w:val="24"/>
        </w:rPr>
        <w:t>Engelmann, McCormack and Szerszynski</w:t>
      </w:r>
      <w:r w:rsidRPr="007F0814">
        <w:rPr>
          <w:rFonts w:cs="Times New Roman"/>
          <w:sz w:val="24"/>
          <w:szCs w:val="24"/>
        </w:rPr>
        <w:t xml:space="preserve"> 2015). His work propositions us to imagine a partial untethering of the solar from the extractive, terrestrial logics of the speculative economies of the Anthropocene. In doing so Saraceno’s work exemplifies the promise of Szerszynski and Galaragga’s (2012) “climate artist:” </w:t>
      </w:r>
      <w:r w:rsidR="00226A8A">
        <w:rPr>
          <w:rFonts w:cs="Times New Roman"/>
          <w:sz w:val="24"/>
          <w:szCs w:val="24"/>
        </w:rPr>
        <w:t>an artist</w:t>
      </w:r>
      <w:r w:rsidRPr="007F0814">
        <w:rPr>
          <w:rFonts w:cs="Times New Roman"/>
          <w:sz w:val="24"/>
          <w:szCs w:val="24"/>
        </w:rPr>
        <w:t xml:space="preserve"> who collaborates with rather than masters the elemental conditions upon which life depends. These collaborations facilitate excursions into air and atmosphere that sensitize bodies – human and nonhuman – to the solar and elemental conditions that make those collaborations possible.</w:t>
      </w:r>
      <w:r>
        <w:rPr>
          <w:rFonts w:cs="Times New Roman"/>
          <w:sz w:val="24"/>
          <w:szCs w:val="24"/>
        </w:rPr>
        <w:t xml:space="preserve"> In the process, these aesthetics reach</w:t>
      </w:r>
      <w:r w:rsidRPr="006D623D">
        <w:rPr>
          <w:rFonts w:cs="Times New Roman"/>
          <w:sz w:val="24"/>
          <w:szCs w:val="24"/>
        </w:rPr>
        <w:t xml:space="preserve"> beyond the act of representing or symbolizing to foreground the immersive elemental conditions in which forms of life take place. </w:t>
      </w:r>
    </w:p>
    <w:p w14:paraId="3531BFC8" w14:textId="5C2EF544" w:rsidR="007F0814" w:rsidRDefault="006D623D" w:rsidP="006D623D">
      <w:pPr>
        <w:spacing w:line="480" w:lineRule="auto"/>
        <w:ind w:firstLine="720"/>
        <w:rPr>
          <w:rFonts w:cs="Times New Roman"/>
          <w:sz w:val="24"/>
          <w:szCs w:val="24"/>
        </w:rPr>
      </w:pPr>
      <w:r>
        <w:rPr>
          <w:rFonts w:cs="Times New Roman"/>
          <w:sz w:val="24"/>
          <w:szCs w:val="24"/>
        </w:rPr>
        <w:t>F</w:t>
      </w:r>
      <w:r w:rsidRPr="006D623D">
        <w:rPr>
          <w:rFonts w:cs="Times New Roman"/>
          <w:sz w:val="24"/>
          <w:szCs w:val="24"/>
        </w:rPr>
        <w:t xml:space="preserve">ollowing Stengers (2005), </w:t>
      </w:r>
      <w:r>
        <w:rPr>
          <w:rFonts w:cs="Times New Roman"/>
          <w:sz w:val="24"/>
          <w:szCs w:val="24"/>
        </w:rPr>
        <w:t>w</w:t>
      </w:r>
      <w:r w:rsidR="001A2349">
        <w:rPr>
          <w:rFonts w:cs="Times New Roman"/>
          <w:sz w:val="24"/>
          <w:szCs w:val="24"/>
        </w:rPr>
        <w:t>e can think of the scope of the</w:t>
      </w:r>
      <w:r>
        <w:rPr>
          <w:rFonts w:cs="Times New Roman"/>
          <w:sz w:val="24"/>
          <w:szCs w:val="24"/>
        </w:rPr>
        <w:t xml:space="preserve"> </w:t>
      </w:r>
      <w:r w:rsidRPr="006D623D">
        <w:rPr>
          <w:rFonts w:cs="Times New Roman"/>
          <w:sz w:val="24"/>
          <w:szCs w:val="24"/>
        </w:rPr>
        <w:t xml:space="preserve">elemental aesthetics </w:t>
      </w:r>
      <w:r w:rsidR="001A2349">
        <w:rPr>
          <w:rFonts w:cs="Times New Roman"/>
          <w:sz w:val="24"/>
          <w:szCs w:val="24"/>
        </w:rPr>
        <w:t>emerging from Saraceno’s work as an elaboration</w:t>
      </w:r>
      <w:r>
        <w:rPr>
          <w:rFonts w:cs="Times New Roman"/>
          <w:sz w:val="24"/>
          <w:szCs w:val="24"/>
        </w:rPr>
        <w:t xml:space="preserve"> of </w:t>
      </w:r>
      <w:r w:rsidR="001A2349">
        <w:rPr>
          <w:rFonts w:cs="Times New Roman"/>
          <w:sz w:val="24"/>
          <w:szCs w:val="24"/>
        </w:rPr>
        <w:t xml:space="preserve">a </w:t>
      </w:r>
      <w:r w:rsidRPr="006D623D">
        <w:rPr>
          <w:rFonts w:cs="Times New Roman"/>
          <w:sz w:val="24"/>
          <w:szCs w:val="24"/>
        </w:rPr>
        <w:t>cosmological</w:t>
      </w:r>
      <w:r>
        <w:rPr>
          <w:rFonts w:cs="Times New Roman"/>
          <w:sz w:val="24"/>
          <w:szCs w:val="24"/>
        </w:rPr>
        <w:t xml:space="preserve"> politics</w:t>
      </w:r>
      <w:r w:rsidR="001A2349">
        <w:rPr>
          <w:rFonts w:cs="Times New Roman"/>
          <w:sz w:val="24"/>
          <w:szCs w:val="24"/>
        </w:rPr>
        <w:t xml:space="preserve">. As such, it has parallels with </w:t>
      </w:r>
      <w:r w:rsidR="007F0814" w:rsidRPr="007F0814">
        <w:rPr>
          <w:rFonts w:cs="Times New Roman"/>
          <w:sz w:val="24"/>
          <w:szCs w:val="24"/>
        </w:rPr>
        <w:t>the ‘cosmopolitical experiments’ articulated by Latour (1</w:t>
      </w:r>
      <w:r w:rsidR="001A2349">
        <w:rPr>
          <w:rFonts w:cs="Times New Roman"/>
          <w:sz w:val="24"/>
          <w:szCs w:val="24"/>
        </w:rPr>
        <w:t>999) and put to work</w:t>
      </w:r>
      <w:r w:rsidR="007F0814" w:rsidRPr="007F0814">
        <w:rPr>
          <w:rFonts w:cs="Times New Roman"/>
          <w:sz w:val="24"/>
          <w:szCs w:val="24"/>
        </w:rPr>
        <w:t xml:space="preserve"> by Hinchliffe et al. (2005) and</w:t>
      </w:r>
      <w:r w:rsidR="001A2349">
        <w:rPr>
          <w:rFonts w:cs="Times New Roman"/>
          <w:sz w:val="24"/>
          <w:szCs w:val="24"/>
        </w:rPr>
        <w:t xml:space="preserve"> Whatmore and Landström (2011) in ways that </w:t>
      </w:r>
      <w:r w:rsidR="007F0814" w:rsidRPr="007F0814">
        <w:rPr>
          <w:rFonts w:cs="Times New Roman"/>
          <w:sz w:val="24"/>
          <w:szCs w:val="24"/>
        </w:rPr>
        <w:t>involve taking risks to unsettle the spheres of research, science, politics o</w:t>
      </w:r>
      <w:r w:rsidR="001A2349">
        <w:rPr>
          <w:rFonts w:cs="Times New Roman"/>
          <w:sz w:val="24"/>
          <w:szCs w:val="24"/>
        </w:rPr>
        <w:t xml:space="preserve">r art. Critically, part of the cosmopolitical significance of Saraceno’s experiments is </w:t>
      </w:r>
      <w:r w:rsidR="007F0814" w:rsidRPr="007F0814">
        <w:rPr>
          <w:rFonts w:cs="Times New Roman"/>
          <w:sz w:val="24"/>
          <w:szCs w:val="24"/>
        </w:rPr>
        <w:t>the degree to which they radically complicate the scale of the elemental</w:t>
      </w:r>
      <w:r w:rsidR="001A2349">
        <w:rPr>
          <w:rFonts w:cs="Times New Roman"/>
          <w:sz w:val="24"/>
          <w:szCs w:val="24"/>
        </w:rPr>
        <w:t xml:space="preserve"> and our capacities to sense its force</w:t>
      </w:r>
      <w:r w:rsidR="008E42F9">
        <w:rPr>
          <w:rFonts w:cs="Times New Roman"/>
          <w:sz w:val="24"/>
          <w:szCs w:val="24"/>
        </w:rPr>
        <w:t>. They remind</w:t>
      </w:r>
      <w:r w:rsidR="007F0814" w:rsidRPr="007F0814">
        <w:rPr>
          <w:rFonts w:cs="Times New Roman"/>
          <w:sz w:val="24"/>
          <w:szCs w:val="24"/>
        </w:rPr>
        <w:t xml:space="preserve"> us that the </w:t>
      </w:r>
      <w:r w:rsidR="007F0814" w:rsidRPr="007F0814">
        <w:rPr>
          <w:rFonts w:cs="Times New Roman"/>
          <w:sz w:val="24"/>
          <w:szCs w:val="24"/>
        </w:rPr>
        <w:lastRenderedPageBreak/>
        <w:t>phenomenological experience of elemental variations is merely a circumstantial expression of forces that are excessive of the earthly</w:t>
      </w:r>
      <w:r w:rsidR="001A2349">
        <w:rPr>
          <w:rFonts w:cs="Times New Roman"/>
          <w:sz w:val="24"/>
          <w:szCs w:val="24"/>
        </w:rPr>
        <w:t xml:space="preserve"> and terrestrial</w:t>
      </w:r>
      <w:r w:rsidR="007F0814" w:rsidRPr="007F0814">
        <w:rPr>
          <w:rFonts w:cs="Times New Roman"/>
          <w:sz w:val="24"/>
          <w:szCs w:val="24"/>
        </w:rPr>
        <w:t xml:space="preserve">. </w:t>
      </w:r>
      <w:r w:rsidR="001A2349">
        <w:rPr>
          <w:rFonts w:cs="Times New Roman"/>
          <w:sz w:val="24"/>
          <w:szCs w:val="24"/>
        </w:rPr>
        <w:t>T</w:t>
      </w:r>
      <w:r w:rsidR="0092221C">
        <w:rPr>
          <w:rFonts w:cs="Times New Roman"/>
          <w:sz w:val="24"/>
          <w:szCs w:val="24"/>
        </w:rPr>
        <w:t>he point of this is</w:t>
      </w:r>
      <w:r w:rsidR="001A2349">
        <w:rPr>
          <w:rFonts w:cs="Times New Roman"/>
          <w:sz w:val="24"/>
          <w:szCs w:val="24"/>
        </w:rPr>
        <w:t xml:space="preserve"> not to dimini</w:t>
      </w:r>
      <w:r w:rsidR="0092221C">
        <w:rPr>
          <w:rFonts w:cs="Times New Roman"/>
          <w:sz w:val="24"/>
          <w:szCs w:val="24"/>
        </w:rPr>
        <w:t xml:space="preserve">sh the capacities of the human in relation to the sublime prospect of the cosmos. It is rather to encourage </w:t>
      </w:r>
      <w:r w:rsidR="007F0814" w:rsidRPr="007F0814">
        <w:rPr>
          <w:rFonts w:cs="Times New Roman"/>
          <w:sz w:val="24"/>
          <w:szCs w:val="24"/>
        </w:rPr>
        <w:t xml:space="preserve">“empowering experiments” (Pignarre and Stengers 2011) that do not reduce to purely human categories, but situate human practices </w:t>
      </w:r>
      <w:r w:rsidR="0092221C">
        <w:rPr>
          <w:rFonts w:cs="Times New Roman"/>
          <w:sz w:val="24"/>
          <w:szCs w:val="24"/>
        </w:rPr>
        <w:t>as belonging to myriad others. Saraceno’s experiments, we would suggest, offer possibilities for</w:t>
      </w:r>
      <w:r w:rsidR="007F0814" w:rsidRPr="007F0814">
        <w:rPr>
          <w:rFonts w:cs="Times New Roman"/>
          <w:sz w:val="24"/>
          <w:szCs w:val="24"/>
        </w:rPr>
        <w:t xml:space="preserve"> </w:t>
      </w:r>
      <w:r w:rsidR="0092221C">
        <w:rPr>
          <w:rFonts w:cs="Times New Roman"/>
          <w:sz w:val="24"/>
          <w:szCs w:val="24"/>
        </w:rPr>
        <w:t>empowering novel forms of association between humans and non-humans through which the conditions of the elemental can be made to matter</w:t>
      </w:r>
      <w:r w:rsidR="007F0814" w:rsidRPr="007F0814">
        <w:rPr>
          <w:rFonts w:cs="Times New Roman"/>
          <w:sz w:val="24"/>
          <w:szCs w:val="24"/>
        </w:rPr>
        <w:t>.</w:t>
      </w:r>
    </w:p>
    <w:p w14:paraId="10339350" w14:textId="7384D73B" w:rsidR="007F0814" w:rsidRDefault="00485515" w:rsidP="007F0814">
      <w:pPr>
        <w:spacing w:line="480" w:lineRule="auto"/>
        <w:ind w:firstLine="720"/>
        <w:rPr>
          <w:rFonts w:cs="Times New Roman"/>
          <w:sz w:val="24"/>
          <w:szCs w:val="24"/>
        </w:rPr>
      </w:pPr>
      <w:r>
        <w:rPr>
          <w:rFonts w:cs="Times New Roman"/>
          <w:sz w:val="24"/>
          <w:szCs w:val="24"/>
        </w:rPr>
        <w:t>In some ways</w:t>
      </w:r>
      <w:r w:rsidR="00EA147A">
        <w:rPr>
          <w:rFonts w:cs="Times New Roman"/>
          <w:sz w:val="24"/>
          <w:szCs w:val="24"/>
        </w:rPr>
        <w:t xml:space="preserve"> Saraceno’s work shows us how an elemental aesthetics is characterized by what philosopher Don Cupitt calls an </w:t>
      </w:r>
      <w:r w:rsidR="001E0B18" w:rsidRPr="00830ED7">
        <w:rPr>
          <w:rFonts w:cs="Times New Roman"/>
          <w:sz w:val="24"/>
          <w:szCs w:val="24"/>
        </w:rPr>
        <w:t>expressive openness to the elementality of the world</w:t>
      </w:r>
      <w:r w:rsidR="00EA147A">
        <w:rPr>
          <w:rFonts w:cs="Times New Roman"/>
          <w:sz w:val="24"/>
          <w:szCs w:val="24"/>
        </w:rPr>
        <w:t xml:space="preserve"> (see also Cupitt, 1995). Such an openness also echoes </w:t>
      </w:r>
      <w:r w:rsidR="0092329A">
        <w:rPr>
          <w:rFonts w:cs="Times New Roman"/>
          <w:sz w:val="24"/>
          <w:szCs w:val="24"/>
        </w:rPr>
        <w:t>Nietzsche</w:t>
      </w:r>
      <w:r w:rsidR="00E77529">
        <w:rPr>
          <w:rFonts w:cs="Times New Roman"/>
          <w:sz w:val="24"/>
          <w:szCs w:val="24"/>
        </w:rPr>
        <w:t>’s</w:t>
      </w:r>
      <w:r w:rsidR="0092329A">
        <w:rPr>
          <w:rFonts w:cs="Times New Roman"/>
          <w:sz w:val="24"/>
          <w:szCs w:val="24"/>
        </w:rPr>
        <w:t xml:space="preserve"> (1968) </w:t>
      </w:r>
      <w:r w:rsidR="00E77529">
        <w:rPr>
          <w:rFonts w:cs="Times New Roman"/>
          <w:sz w:val="24"/>
          <w:szCs w:val="24"/>
        </w:rPr>
        <w:t xml:space="preserve">articulation of </w:t>
      </w:r>
      <w:r w:rsidR="0092329A">
        <w:rPr>
          <w:rFonts w:cs="Times New Roman"/>
          <w:sz w:val="24"/>
          <w:szCs w:val="24"/>
        </w:rPr>
        <w:t>‘solar love’</w:t>
      </w:r>
      <w:r w:rsidR="001E0B18" w:rsidRPr="00830ED7">
        <w:rPr>
          <w:rFonts w:cs="Times New Roman"/>
          <w:sz w:val="24"/>
          <w:szCs w:val="24"/>
        </w:rPr>
        <w:t xml:space="preserve">. </w:t>
      </w:r>
      <w:r w:rsidR="00EA147A">
        <w:rPr>
          <w:rFonts w:cs="Times New Roman"/>
          <w:sz w:val="24"/>
          <w:szCs w:val="24"/>
        </w:rPr>
        <w:t xml:space="preserve">We </w:t>
      </w:r>
      <w:r w:rsidR="001E0B18" w:rsidRPr="00830ED7">
        <w:rPr>
          <w:rFonts w:cs="Times New Roman"/>
          <w:sz w:val="24"/>
          <w:szCs w:val="24"/>
        </w:rPr>
        <w:t xml:space="preserve">certainly would not endorse </w:t>
      </w:r>
      <w:r w:rsidR="00EA147A">
        <w:rPr>
          <w:rFonts w:cs="Times New Roman"/>
          <w:sz w:val="24"/>
          <w:szCs w:val="24"/>
        </w:rPr>
        <w:t>a naïve affirmation of this openness</w:t>
      </w:r>
      <w:r w:rsidR="00287552">
        <w:rPr>
          <w:rFonts w:cs="Times New Roman"/>
          <w:sz w:val="24"/>
          <w:szCs w:val="24"/>
        </w:rPr>
        <w:t xml:space="preserve">, </w:t>
      </w:r>
      <w:r w:rsidR="00EA147A">
        <w:rPr>
          <w:rFonts w:cs="Times New Roman"/>
          <w:sz w:val="24"/>
          <w:szCs w:val="24"/>
        </w:rPr>
        <w:t>nor do we think that Saraceno does. Indeed, if anything, his work shows us how the ethics of elemental aesthetics can be understood in terms of the relation b</w:t>
      </w:r>
      <w:r w:rsidR="0037157A">
        <w:rPr>
          <w:rFonts w:cs="Times New Roman"/>
          <w:sz w:val="24"/>
          <w:szCs w:val="24"/>
        </w:rPr>
        <w:t xml:space="preserve">etween exposure and envelopment. But we do think that there is an importance resonance between </w:t>
      </w:r>
      <w:r w:rsidR="004440BD">
        <w:rPr>
          <w:rFonts w:cs="Times New Roman"/>
          <w:sz w:val="24"/>
          <w:szCs w:val="24"/>
        </w:rPr>
        <w:t xml:space="preserve">the kind of aesthetics that emerges from such openness and Saraceno’s artistic experiments. </w:t>
      </w:r>
      <w:r w:rsidR="00B644EB">
        <w:rPr>
          <w:rFonts w:cs="Times New Roman"/>
          <w:sz w:val="24"/>
          <w:szCs w:val="24"/>
        </w:rPr>
        <w:t xml:space="preserve">There is something about Saraceno’s efforts to craft </w:t>
      </w:r>
      <w:r w:rsidR="00226A8A">
        <w:rPr>
          <w:rFonts w:cs="Times New Roman"/>
          <w:sz w:val="24"/>
          <w:szCs w:val="24"/>
        </w:rPr>
        <w:t xml:space="preserve">fragile </w:t>
      </w:r>
      <w:r w:rsidR="00B644EB">
        <w:rPr>
          <w:rFonts w:cs="Times New Roman"/>
          <w:sz w:val="24"/>
          <w:szCs w:val="24"/>
        </w:rPr>
        <w:t xml:space="preserve">envelopes from materials stitched and seamed together that echoes Cupitt’s claim that in order to respond to the elemental </w:t>
      </w:r>
      <w:r w:rsidR="001E0B18" w:rsidRPr="00830ED7">
        <w:rPr>
          <w:rFonts w:cs="Times New Roman"/>
          <w:sz w:val="24"/>
          <w:szCs w:val="24"/>
        </w:rPr>
        <w:t xml:space="preserve"> “we need sentences, text(ile)s, that weave together into a continuous flowing process, pouring out and passing away, biology and language, flesh and word, </w:t>
      </w:r>
      <w:r w:rsidR="001E0B18" w:rsidRPr="00830ED7">
        <w:rPr>
          <w:rFonts w:cs="Times New Roman"/>
          <w:i/>
          <w:sz w:val="24"/>
          <w:szCs w:val="24"/>
        </w:rPr>
        <w:t xml:space="preserve">Natur </w:t>
      </w:r>
      <w:r w:rsidR="001E0B18" w:rsidRPr="00830ED7">
        <w:rPr>
          <w:rFonts w:cs="Times New Roman"/>
          <w:sz w:val="24"/>
          <w:szCs w:val="24"/>
        </w:rPr>
        <w:t xml:space="preserve">and </w:t>
      </w:r>
      <w:r w:rsidR="001E0B18" w:rsidRPr="00830ED7">
        <w:rPr>
          <w:rFonts w:cs="Times New Roman"/>
          <w:i/>
          <w:sz w:val="24"/>
          <w:szCs w:val="24"/>
        </w:rPr>
        <w:t>Geist</w:t>
      </w:r>
      <w:r w:rsidR="001E0B18" w:rsidRPr="00830ED7">
        <w:rPr>
          <w:rFonts w:cs="Times New Roman"/>
          <w:sz w:val="24"/>
          <w:szCs w:val="24"/>
        </w:rPr>
        <w:t>, the vibrating energies of the physical world and our own pulsating feelings. We need ways of writing the unity and continuity of the world – its continual coming to pass, and also its continual passing away” (</w:t>
      </w:r>
      <w:r w:rsidR="003926B8">
        <w:rPr>
          <w:rFonts w:cs="Times New Roman"/>
          <w:sz w:val="24"/>
          <w:szCs w:val="24"/>
        </w:rPr>
        <w:t xml:space="preserve">ibid. </w:t>
      </w:r>
      <w:r w:rsidR="001E0B18" w:rsidRPr="00830ED7">
        <w:rPr>
          <w:rFonts w:cs="Times New Roman"/>
          <w:sz w:val="24"/>
          <w:szCs w:val="24"/>
        </w:rPr>
        <w:t>55). Cupitt foregrounds writing a</w:t>
      </w:r>
      <w:r w:rsidR="007F0814">
        <w:rPr>
          <w:rFonts w:cs="Times New Roman"/>
          <w:sz w:val="24"/>
          <w:szCs w:val="24"/>
        </w:rPr>
        <w:t xml:space="preserve">s an aesthetic practice: however, </w:t>
      </w:r>
      <w:r w:rsidR="001E0B18" w:rsidRPr="00830ED7">
        <w:rPr>
          <w:rFonts w:cs="Times New Roman"/>
          <w:sz w:val="24"/>
          <w:szCs w:val="24"/>
        </w:rPr>
        <w:t>as we have been trying to show in this pa</w:t>
      </w:r>
      <w:r w:rsidR="007F0814">
        <w:rPr>
          <w:rFonts w:cs="Times New Roman"/>
          <w:sz w:val="24"/>
          <w:szCs w:val="24"/>
        </w:rPr>
        <w:t xml:space="preserve">per, an elemental </w:t>
      </w:r>
      <w:r w:rsidR="007F0814">
        <w:rPr>
          <w:rFonts w:cs="Times New Roman"/>
          <w:sz w:val="24"/>
          <w:szCs w:val="24"/>
        </w:rPr>
        <w:lastRenderedPageBreak/>
        <w:t>aesthetics needs to</w:t>
      </w:r>
      <w:r w:rsidR="001E0B18" w:rsidRPr="00830ED7">
        <w:rPr>
          <w:rFonts w:cs="Times New Roman"/>
          <w:sz w:val="24"/>
          <w:szCs w:val="24"/>
        </w:rPr>
        <w:t xml:space="preserve"> be elaborated through </w:t>
      </w:r>
      <w:r w:rsidR="007F0814">
        <w:rPr>
          <w:rFonts w:cs="Times New Roman"/>
          <w:sz w:val="24"/>
          <w:szCs w:val="24"/>
        </w:rPr>
        <w:t xml:space="preserve">a wider and more diverse </w:t>
      </w:r>
      <w:r w:rsidR="00B373B7">
        <w:rPr>
          <w:rFonts w:cs="Times New Roman"/>
          <w:sz w:val="24"/>
          <w:szCs w:val="24"/>
        </w:rPr>
        <w:t xml:space="preserve">ecology of </w:t>
      </w:r>
      <w:r w:rsidR="00CC0A7D" w:rsidRPr="00830ED7">
        <w:rPr>
          <w:rFonts w:cs="Times New Roman"/>
          <w:sz w:val="24"/>
          <w:szCs w:val="24"/>
        </w:rPr>
        <w:t>artistic experiments</w:t>
      </w:r>
      <w:r w:rsidR="007F0814">
        <w:rPr>
          <w:rFonts w:cs="Times New Roman"/>
          <w:sz w:val="24"/>
          <w:szCs w:val="24"/>
        </w:rPr>
        <w:t xml:space="preserve"> that mobilise a range of materials, bodies and devices.</w:t>
      </w:r>
      <w:r w:rsidR="008E42F9">
        <w:rPr>
          <w:rFonts w:cs="Times New Roman"/>
          <w:sz w:val="24"/>
          <w:szCs w:val="24"/>
        </w:rPr>
        <w:t xml:space="preserve"> It can be pursued, for instance, through the crafting of different incarnations of air’s poetics through a range of artistic practices and interventions (Choy 2011; Engelmann 2015b)</w:t>
      </w:r>
    </w:p>
    <w:p w14:paraId="5B802A4A" w14:textId="6C0A2EBB" w:rsidR="00153B75" w:rsidRDefault="006D623D" w:rsidP="000342ED">
      <w:pPr>
        <w:spacing w:after="240" w:line="480" w:lineRule="auto"/>
        <w:ind w:firstLine="720"/>
        <w:rPr>
          <w:rFonts w:cs="Times New Roman"/>
          <w:sz w:val="24"/>
          <w:szCs w:val="24"/>
        </w:rPr>
      </w:pPr>
      <w:r w:rsidRPr="006D623D">
        <w:rPr>
          <w:rFonts w:cs="Times New Roman"/>
          <w:sz w:val="24"/>
          <w:szCs w:val="24"/>
        </w:rPr>
        <w:t>Attention to and participation in these artistic exp</w:t>
      </w:r>
      <w:r>
        <w:rPr>
          <w:rFonts w:cs="Times New Roman"/>
          <w:sz w:val="24"/>
          <w:szCs w:val="24"/>
        </w:rPr>
        <w:t xml:space="preserve">eriments, we argue, can inform the shape and ethos of geographical thinking about the elemental and aesthetic, not least by helping us </w:t>
      </w:r>
      <w:r w:rsidR="008B30B9">
        <w:rPr>
          <w:rFonts w:cs="Times New Roman"/>
          <w:sz w:val="24"/>
          <w:szCs w:val="24"/>
        </w:rPr>
        <w:t>realize</w:t>
      </w:r>
      <w:r>
        <w:rPr>
          <w:rFonts w:cs="Times New Roman"/>
          <w:sz w:val="24"/>
          <w:szCs w:val="24"/>
        </w:rPr>
        <w:t xml:space="preserve"> that </w:t>
      </w:r>
      <w:r w:rsidRPr="006D623D">
        <w:rPr>
          <w:rFonts w:cs="Times New Roman"/>
          <w:sz w:val="24"/>
          <w:szCs w:val="24"/>
        </w:rPr>
        <w:t>the</w:t>
      </w:r>
      <w:r w:rsidR="00BE1D2A">
        <w:rPr>
          <w:rFonts w:cs="Times New Roman"/>
          <w:sz w:val="24"/>
          <w:szCs w:val="24"/>
        </w:rPr>
        <w:t xml:space="preserve"> elemental conditions of</w:t>
      </w:r>
      <w:r w:rsidRPr="006D623D">
        <w:rPr>
          <w:rFonts w:cs="Times New Roman"/>
          <w:sz w:val="24"/>
          <w:szCs w:val="24"/>
        </w:rPr>
        <w:t xml:space="preserve"> the aesthetic are always mixed. </w:t>
      </w:r>
      <w:r w:rsidR="00BE1D2A">
        <w:rPr>
          <w:rFonts w:cs="Times New Roman"/>
          <w:sz w:val="24"/>
          <w:szCs w:val="24"/>
        </w:rPr>
        <w:t xml:space="preserve">It also helps us grasp that thinking with elemental is about performing a particular </w:t>
      </w:r>
      <w:r w:rsidRPr="006D623D">
        <w:rPr>
          <w:rFonts w:cs="Times New Roman"/>
          <w:sz w:val="24"/>
          <w:szCs w:val="24"/>
        </w:rPr>
        <w:t>form of speculative and experimental empiricism. It is speculative in as much as it is about inventing ideas and concepts through which to sense how the elemental conditions of thought and action, ethics and aesthetics, might be changing. And it is empirical because its mode of speculation takes place through experiments with processes and materials for harnessing and sensing the force of the solar as an elemental field. As a contribution to the wider elaboration of a geographical aesthetics, this kind of elemental aesthetics offers a series of conceptual, methodological, and ethico-political waypoints for generating something new under the sun.</w:t>
      </w:r>
      <w:r w:rsidR="00BE1D2A">
        <w:rPr>
          <w:rFonts w:cs="Times New Roman"/>
          <w:sz w:val="24"/>
          <w:szCs w:val="24"/>
        </w:rPr>
        <w:t xml:space="preserve"> It </w:t>
      </w:r>
      <w:r w:rsidR="002C64BF" w:rsidRPr="002C64BF">
        <w:rPr>
          <w:rFonts w:cs="Times New Roman"/>
          <w:sz w:val="24"/>
          <w:szCs w:val="24"/>
        </w:rPr>
        <w:t xml:space="preserve">helps us imagine an elemental aesthetics through an </w:t>
      </w:r>
      <w:r w:rsidR="000F0DFF">
        <w:rPr>
          <w:rFonts w:cs="Times New Roman"/>
          <w:sz w:val="24"/>
          <w:szCs w:val="24"/>
        </w:rPr>
        <w:t xml:space="preserve">attunement to the force of the </w:t>
      </w:r>
      <w:r w:rsidR="002C64BF" w:rsidRPr="002C64BF">
        <w:rPr>
          <w:rFonts w:cs="Times New Roman"/>
          <w:sz w:val="24"/>
          <w:szCs w:val="24"/>
        </w:rPr>
        <w:t>solar as it generates fascination, lures bodies, and cascades into the atmospheres and envelopes of life on our planet.</w:t>
      </w:r>
    </w:p>
    <w:p w14:paraId="1F324B3A" w14:textId="77777777" w:rsidR="00AB08F2" w:rsidRPr="000342ED" w:rsidRDefault="00AB08F2" w:rsidP="000342ED">
      <w:pPr>
        <w:spacing w:after="240" w:line="480" w:lineRule="auto"/>
        <w:ind w:firstLine="720"/>
        <w:rPr>
          <w:rFonts w:cs="Times New Roman"/>
          <w:sz w:val="24"/>
          <w:szCs w:val="24"/>
        </w:rPr>
      </w:pPr>
    </w:p>
    <w:p w14:paraId="4F071808" w14:textId="2CB7E404" w:rsidR="00C53A32" w:rsidRPr="00830ED7" w:rsidRDefault="00A42213" w:rsidP="00C53A32">
      <w:pPr>
        <w:spacing w:line="480" w:lineRule="auto"/>
        <w:rPr>
          <w:rFonts w:cs="Times New Roman"/>
          <w:b/>
          <w:sz w:val="24"/>
          <w:szCs w:val="24"/>
        </w:rPr>
      </w:pPr>
      <w:r w:rsidRPr="00830ED7">
        <w:rPr>
          <w:rFonts w:cs="Times New Roman"/>
          <w:b/>
          <w:sz w:val="24"/>
          <w:szCs w:val="24"/>
        </w:rPr>
        <w:t>References</w:t>
      </w:r>
    </w:p>
    <w:p w14:paraId="7DC6B791" w14:textId="0F6CB72E" w:rsidR="00492812" w:rsidRDefault="00F757D0" w:rsidP="00B22D76">
      <w:pPr>
        <w:spacing w:line="480" w:lineRule="auto"/>
        <w:ind w:left="284" w:hanging="284"/>
        <w:rPr>
          <w:rFonts w:cs="Times New Roman"/>
          <w:sz w:val="24"/>
          <w:szCs w:val="24"/>
        </w:rPr>
      </w:pPr>
      <w:r>
        <w:rPr>
          <w:rFonts w:cs="Times New Roman"/>
          <w:sz w:val="24"/>
          <w:szCs w:val="24"/>
        </w:rPr>
        <w:t>Adey, P. 2015</w:t>
      </w:r>
      <w:r w:rsidR="00492812" w:rsidRPr="00B22D76">
        <w:rPr>
          <w:rFonts w:cs="Times New Roman"/>
          <w:sz w:val="24"/>
          <w:szCs w:val="24"/>
        </w:rPr>
        <w:t>. Air’s affinities</w:t>
      </w:r>
      <w:r w:rsidR="00285AEB">
        <w:rPr>
          <w:rFonts w:cs="Times New Roman"/>
          <w:sz w:val="24"/>
          <w:szCs w:val="24"/>
        </w:rPr>
        <w:t>: g</w:t>
      </w:r>
      <w:r w:rsidR="00492812" w:rsidRPr="00B22D76">
        <w:rPr>
          <w:rFonts w:cs="Times New Roman"/>
          <w:sz w:val="24"/>
          <w:szCs w:val="24"/>
        </w:rPr>
        <w:t xml:space="preserve">eopolitics, chemical affect and the force of the </w:t>
      </w:r>
      <w:r w:rsidR="00492812" w:rsidRPr="00696A27">
        <w:rPr>
          <w:rFonts w:cs="Times New Roman"/>
          <w:sz w:val="24"/>
          <w:szCs w:val="24"/>
        </w:rPr>
        <w:t>elemental. </w:t>
      </w:r>
      <w:r w:rsidR="00492812" w:rsidRPr="00696A27">
        <w:rPr>
          <w:rFonts w:cs="Times New Roman"/>
          <w:i/>
          <w:iCs/>
          <w:sz w:val="24"/>
          <w:szCs w:val="24"/>
        </w:rPr>
        <w:t>Dialogues in Human Geography</w:t>
      </w:r>
      <w:r w:rsidRPr="00696A27">
        <w:rPr>
          <w:rFonts w:cs="Times New Roman"/>
          <w:sz w:val="24"/>
          <w:szCs w:val="24"/>
        </w:rPr>
        <w:t xml:space="preserve"> </w:t>
      </w:r>
      <w:r w:rsidR="00492812" w:rsidRPr="00696A27">
        <w:rPr>
          <w:rFonts w:cs="Times New Roman"/>
          <w:i/>
          <w:iCs/>
          <w:sz w:val="24"/>
          <w:szCs w:val="24"/>
        </w:rPr>
        <w:t>5</w:t>
      </w:r>
      <w:r w:rsidRPr="00696A27">
        <w:rPr>
          <w:rFonts w:cs="Times New Roman"/>
          <w:i/>
          <w:iCs/>
          <w:sz w:val="24"/>
          <w:szCs w:val="24"/>
        </w:rPr>
        <w:t xml:space="preserve"> </w:t>
      </w:r>
      <w:r w:rsidRPr="00696A27">
        <w:rPr>
          <w:rFonts w:cs="Times New Roman"/>
          <w:sz w:val="24"/>
          <w:szCs w:val="24"/>
        </w:rPr>
        <w:t>(1):</w:t>
      </w:r>
      <w:r w:rsidR="00492812" w:rsidRPr="00696A27">
        <w:rPr>
          <w:rFonts w:cs="Times New Roman"/>
          <w:sz w:val="24"/>
          <w:szCs w:val="24"/>
        </w:rPr>
        <w:t xml:space="preserve"> 54-75.</w:t>
      </w:r>
    </w:p>
    <w:p w14:paraId="2AF2654E" w14:textId="5E869F08" w:rsidR="00DA47DA" w:rsidRPr="00696A27" w:rsidRDefault="00DA47DA" w:rsidP="00B22D76">
      <w:pPr>
        <w:spacing w:line="480" w:lineRule="auto"/>
        <w:ind w:left="284" w:hanging="284"/>
        <w:rPr>
          <w:rFonts w:cs="Times New Roman"/>
          <w:sz w:val="24"/>
          <w:szCs w:val="24"/>
        </w:rPr>
      </w:pPr>
      <w:r w:rsidRPr="00DA47DA">
        <w:rPr>
          <w:rFonts w:cs="Times New Roman"/>
          <w:sz w:val="24"/>
          <w:szCs w:val="24"/>
        </w:rPr>
        <w:lastRenderedPageBreak/>
        <w:t>Adey, P., 2014. Security atmospheres or the crystallisation of worlds</w:t>
      </w:r>
      <w:r w:rsidRPr="00DA47DA">
        <w:rPr>
          <w:rFonts w:cs="Times New Roman"/>
          <w:i/>
          <w:sz w:val="24"/>
          <w:szCs w:val="24"/>
        </w:rPr>
        <w:t>. Environment and Planning D: Society and Space</w:t>
      </w:r>
      <w:r>
        <w:rPr>
          <w:rFonts w:cs="Times New Roman"/>
          <w:sz w:val="24"/>
          <w:szCs w:val="24"/>
        </w:rPr>
        <w:t xml:space="preserve">  32(5): </w:t>
      </w:r>
      <w:r w:rsidRPr="00DA47DA">
        <w:rPr>
          <w:rFonts w:cs="Times New Roman"/>
          <w:sz w:val="24"/>
          <w:szCs w:val="24"/>
        </w:rPr>
        <w:t>834-851.</w:t>
      </w:r>
    </w:p>
    <w:p w14:paraId="169D4597" w14:textId="0C496DC3" w:rsidR="00696A27" w:rsidRPr="00696A27" w:rsidRDefault="00696A27" w:rsidP="00696A27">
      <w:pPr>
        <w:spacing w:line="480" w:lineRule="auto"/>
        <w:ind w:left="567" w:hanging="567"/>
        <w:rPr>
          <w:rFonts w:cs="Times New Roman"/>
          <w:sz w:val="24"/>
          <w:szCs w:val="24"/>
        </w:rPr>
      </w:pPr>
      <w:r w:rsidRPr="00696A27">
        <w:rPr>
          <w:rFonts w:cs="Times New Roman"/>
          <w:sz w:val="24"/>
          <w:szCs w:val="24"/>
        </w:rPr>
        <w:t>Adey, P. 2010.</w:t>
      </w:r>
      <w:r w:rsidR="00243C89">
        <w:rPr>
          <w:rFonts w:cs="Times New Roman"/>
          <w:i/>
          <w:sz w:val="24"/>
          <w:szCs w:val="24"/>
        </w:rPr>
        <w:t xml:space="preserve"> Aerial life: mobilities, spaces, a</w:t>
      </w:r>
      <w:r w:rsidRPr="00696A27">
        <w:rPr>
          <w:rFonts w:cs="Times New Roman"/>
          <w:i/>
          <w:sz w:val="24"/>
          <w:szCs w:val="24"/>
        </w:rPr>
        <w:t>ffects</w:t>
      </w:r>
      <w:r w:rsidRPr="00696A27">
        <w:rPr>
          <w:rFonts w:cs="Times New Roman"/>
          <w:sz w:val="24"/>
          <w:szCs w:val="24"/>
        </w:rPr>
        <w:t>. London: Wiley-Blackwell.</w:t>
      </w:r>
    </w:p>
    <w:p w14:paraId="1AB5F910" w14:textId="63007AB4" w:rsidR="00524192" w:rsidRPr="00696A27" w:rsidRDefault="005C33ED" w:rsidP="00524192">
      <w:pPr>
        <w:spacing w:line="480" w:lineRule="auto"/>
        <w:ind w:left="272" w:hanging="272"/>
        <w:rPr>
          <w:rFonts w:cs="Times New Roman"/>
          <w:sz w:val="24"/>
          <w:szCs w:val="24"/>
        </w:rPr>
      </w:pPr>
      <w:r w:rsidRPr="00696A27">
        <w:rPr>
          <w:rFonts w:cs="Times New Roman"/>
          <w:sz w:val="24"/>
          <w:szCs w:val="24"/>
        </w:rPr>
        <w:t>Bachelard</w:t>
      </w:r>
      <w:r w:rsidR="00F757D0" w:rsidRPr="00696A27">
        <w:rPr>
          <w:rFonts w:cs="Times New Roman"/>
          <w:sz w:val="24"/>
          <w:szCs w:val="24"/>
        </w:rPr>
        <w:t>,</w:t>
      </w:r>
      <w:r w:rsidRPr="00696A27">
        <w:rPr>
          <w:rFonts w:cs="Times New Roman"/>
          <w:sz w:val="24"/>
          <w:szCs w:val="24"/>
        </w:rPr>
        <w:t xml:space="preserve"> G</w:t>
      </w:r>
      <w:r w:rsidR="00E1122A" w:rsidRPr="00696A27">
        <w:rPr>
          <w:rFonts w:cs="Times New Roman"/>
          <w:sz w:val="24"/>
          <w:szCs w:val="24"/>
        </w:rPr>
        <w:t>.</w:t>
      </w:r>
      <w:r w:rsidRPr="00696A27">
        <w:rPr>
          <w:rFonts w:cs="Times New Roman"/>
          <w:sz w:val="24"/>
          <w:szCs w:val="24"/>
        </w:rPr>
        <w:t xml:space="preserve"> 1988</w:t>
      </w:r>
      <w:r w:rsidR="00E1122A" w:rsidRPr="00696A27">
        <w:rPr>
          <w:rFonts w:cs="Times New Roman"/>
          <w:sz w:val="24"/>
          <w:szCs w:val="24"/>
        </w:rPr>
        <w:t>.</w:t>
      </w:r>
      <w:r w:rsidRPr="00696A27">
        <w:rPr>
          <w:rFonts w:cs="Times New Roman"/>
          <w:sz w:val="24"/>
          <w:szCs w:val="24"/>
        </w:rPr>
        <w:t xml:space="preserve"> </w:t>
      </w:r>
      <w:r w:rsidR="00285AEB">
        <w:rPr>
          <w:rFonts w:cs="Times New Roman"/>
          <w:i/>
          <w:sz w:val="24"/>
          <w:szCs w:val="24"/>
        </w:rPr>
        <w:t>Air and dreams: an essay on the imagination of m</w:t>
      </w:r>
      <w:r w:rsidRPr="00696A27">
        <w:rPr>
          <w:rFonts w:cs="Times New Roman"/>
          <w:i/>
          <w:sz w:val="24"/>
          <w:szCs w:val="24"/>
        </w:rPr>
        <w:t>ovement</w:t>
      </w:r>
      <w:r w:rsidR="00E1122A" w:rsidRPr="00696A27">
        <w:rPr>
          <w:rFonts w:cs="Times New Roman"/>
          <w:i/>
          <w:sz w:val="24"/>
          <w:szCs w:val="24"/>
        </w:rPr>
        <w:t xml:space="preserve">. </w:t>
      </w:r>
      <w:r w:rsidR="00E1122A" w:rsidRPr="00696A27">
        <w:rPr>
          <w:rFonts w:cs="Times New Roman"/>
          <w:sz w:val="24"/>
          <w:szCs w:val="24"/>
        </w:rPr>
        <w:t>Trans. E Farrell and F. Farrell.</w:t>
      </w:r>
      <w:r w:rsidRPr="00696A27">
        <w:rPr>
          <w:rFonts w:cs="Times New Roman"/>
          <w:sz w:val="24"/>
          <w:szCs w:val="24"/>
        </w:rPr>
        <w:t xml:space="preserve"> </w:t>
      </w:r>
      <w:r w:rsidR="00E1122A" w:rsidRPr="00696A27">
        <w:rPr>
          <w:rFonts w:cs="Times New Roman"/>
          <w:sz w:val="24"/>
          <w:szCs w:val="24"/>
        </w:rPr>
        <w:t xml:space="preserve">Dallas: </w:t>
      </w:r>
      <w:r w:rsidRPr="00696A27">
        <w:rPr>
          <w:rFonts w:cs="Times New Roman"/>
          <w:sz w:val="24"/>
          <w:szCs w:val="24"/>
        </w:rPr>
        <w:t>Dallas In</w:t>
      </w:r>
      <w:r w:rsidR="00E1122A" w:rsidRPr="00696A27">
        <w:rPr>
          <w:rFonts w:cs="Times New Roman"/>
          <w:sz w:val="24"/>
          <w:szCs w:val="24"/>
        </w:rPr>
        <w:t>stitute Publications.</w:t>
      </w:r>
    </w:p>
    <w:p w14:paraId="3148D02C" w14:textId="288C17E7" w:rsidR="00A75BBD" w:rsidRDefault="00C66332" w:rsidP="00524192">
      <w:pPr>
        <w:spacing w:line="480" w:lineRule="auto"/>
        <w:ind w:left="272" w:hanging="272"/>
        <w:rPr>
          <w:rFonts w:ascii="Times" w:hAnsi="Times" w:cs="Times New Roman"/>
          <w:sz w:val="24"/>
          <w:szCs w:val="24"/>
          <w:lang w:val="en-GB"/>
        </w:rPr>
      </w:pPr>
      <w:r w:rsidRPr="00696A27">
        <w:rPr>
          <w:rFonts w:ascii="Times" w:hAnsi="Times" w:cs="Times New Roman"/>
          <w:sz w:val="24"/>
          <w:szCs w:val="24"/>
          <w:lang w:val="en-GB"/>
        </w:rPr>
        <w:t>Bataille</w:t>
      </w:r>
      <w:r w:rsidR="00E1122A" w:rsidRPr="00696A27">
        <w:rPr>
          <w:rFonts w:ascii="Times" w:hAnsi="Times" w:cs="Times New Roman"/>
          <w:sz w:val="24"/>
          <w:szCs w:val="24"/>
          <w:lang w:val="en-GB"/>
        </w:rPr>
        <w:t xml:space="preserve">, G. 1991. </w:t>
      </w:r>
      <w:r w:rsidR="00285AEB">
        <w:rPr>
          <w:rFonts w:ascii="Times" w:hAnsi="Times" w:cs="Times New Roman"/>
          <w:i/>
          <w:sz w:val="24"/>
          <w:szCs w:val="24"/>
          <w:lang w:val="en-GB"/>
        </w:rPr>
        <w:t>The accursed s</w:t>
      </w:r>
      <w:r w:rsidR="00E1122A" w:rsidRPr="00696A27">
        <w:rPr>
          <w:rFonts w:ascii="Times" w:hAnsi="Times" w:cs="Times New Roman"/>
          <w:i/>
          <w:sz w:val="24"/>
          <w:szCs w:val="24"/>
          <w:lang w:val="en-GB"/>
        </w:rPr>
        <w:t>hare, vol. 1</w:t>
      </w:r>
      <w:r w:rsidR="00E1122A" w:rsidRPr="00696A27">
        <w:rPr>
          <w:rFonts w:ascii="Times" w:hAnsi="Times" w:cs="Times New Roman"/>
          <w:sz w:val="24"/>
          <w:szCs w:val="24"/>
          <w:lang w:val="en-GB"/>
        </w:rPr>
        <w:t xml:space="preserve">. </w:t>
      </w:r>
      <w:r w:rsidRPr="00696A27">
        <w:rPr>
          <w:rFonts w:ascii="Times" w:hAnsi="Times" w:cs="Times New Roman"/>
          <w:sz w:val="24"/>
          <w:szCs w:val="24"/>
          <w:lang w:val="en-GB"/>
        </w:rPr>
        <w:t>New York: Zone Books</w:t>
      </w:r>
      <w:r w:rsidR="00E1122A" w:rsidRPr="00696A27">
        <w:rPr>
          <w:rFonts w:ascii="Times" w:hAnsi="Times" w:cs="Times New Roman"/>
          <w:sz w:val="24"/>
          <w:szCs w:val="24"/>
          <w:lang w:val="en-GB"/>
        </w:rPr>
        <w:t>.</w:t>
      </w:r>
    </w:p>
    <w:p w14:paraId="386BDEB0" w14:textId="1D4AD3F1" w:rsidR="00953382" w:rsidRPr="00696A27" w:rsidRDefault="00953382" w:rsidP="00524192">
      <w:pPr>
        <w:spacing w:line="480" w:lineRule="auto"/>
        <w:ind w:left="272" w:hanging="272"/>
        <w:rPr>
          <w:rFonts w:cs="Times New Roman"/>
          <w:sz w:val="24"/>
          <w:szCs w:val="24"/>
        </w:rPr>
      </w:pPr>
      <w:r>
        <w:rPr>
          <w:rFonts w:ascii="Times" w:hAnsi="Times" w:cs="Times New Roman"/>
          <w:sz w:val="24"/>
          <w:szCs w:val="24"/>
          <w:lang w:val="en-GB"/>
        </w:rPr>
        <w:t xml:space="preserve">Bennett, J. 2010. </w:t>
      </w:r>
      <w:r w:rsidRPr="00953382">
        <w:rPr>
          <w:rFonts w:ascii="Times" w:hAnsi="Times" w:cs="Times New Roman"/>
          <w:i/>
          <w:sz w:val="24"/>
          <w:szCs w:val="24"/>
          <w:lang w:val="en-GB"/>
        </w:rPr>
        <w:t>Vibrant matter: a political economy of things</w:t>
      </w:r>
      <w:r>
        <w:rPr>
          <w:rFonts w:ascii="Times" w:hAnsi="Times" w:cs="Times New Roman"/>
          <w:sz w:val="24"/>
          <w:szCs w:val="24"/>
          <w:lang w:val="en-GB"/>
        </w:rPr>
        <w:t>. Durham, NC: Duke University Press.</w:t>
      </w:r>
    </w:p>
    <w:p w14:paraId="61A00A1C" w14:textId="4605A620" w:rsidR="00FA4CF4" w:rsidRPr="00830ED7" w:rsidRDefault="00E1122A" w:rsidP="00FA4CF4">
      <w:pPr>
        <w:pStyle w:val="FootnoteText"/>
        <w:spacing w:line="480" w:lineRule="auto"/>
        <w:ind w:left="284" w:hanging="284"/>
        <w:rPr>
          <w:rFonts w:cs="Times New Roman"/>
        </w:rPr>
      </w:pPr>
      <w:r w:rsidRPr="00696A27">
        <w:rPr>
          <w:rFonts w:cs="Times New Roman"/>
        </w:rPr>
        <w:t>Bennett, J. 2012.</w:t>
      </w:r>
      <w:r w:rsidR="00B87A8B" w:rsidRPr="00696A27">
        <w:rPr>
          <w:rFonts w:cs="Times New Roman"/>
        </w:rPr>
        <w:t xml:space="preserve"> </w:t>
      </w:r>
      <w:r w:rsidR="00285AEB">
        <w:rPr>
          <w:rFonts w:cs="Times New Roman"/>
          <w:i/>
        </w:rPr>
        <w:t>Practical a</w:t>
      </w:r>
      <w:r w:rsidR="00B87A8B" w:rsidRPr="00696A27">
        <w:rPr>
          <w:rFonts w:cs="Times New Roman"/>
          <w:i/>
        </w:rPr>
        <w:t>esthetics</w:t>
      </w:r>
      <w:r w:rsidR="00285AEB">
        <w:rPr>
          <w:rFonts w:cs="Times New Roman"/>
          <w:i/>
        </w:rPr>
        <w:t>: events, affects, and a</w:t>
      </w:r>
      <w:r w:rsidR="00B87A8B" w:rsidRPr="00830ED7">
        <w:rPr>
          <w:rFonts w:cs="Times New Roman"/>
          <w:i/>
        </w:rPr>
        <w:t>rt after 9/11</w:t>
      </w:r>
      <w:r>
        <w:rPr>
          <w:rFonts w:cs="Times New Roman"/>
        </w:rPr>
        <w:t>. London: I.B. Tauris</w:t>
      </w:r>
      <w:r w:rsidR="00B87A8B" w:rsidRPr="00830ED7">
        <w:rPr>
          <w:rFonts w:cs="Times New Roman"/>
        </w:rPr>
        <w:t>.</w:t>
      </w:r>
    </w:p>
    <w:p w14:paraId="7B00108D" w14:textId="6C94DD17" w:rsidR="00FA4CF4" w:rsidRDefault="00E1122A" w:rsidP="00FA4CF4">
      <w:pPr>
        <w:pStyle w:val="FootnoteText"/>
        <w:spacing w:line="480" w:lineRule="auto"/>
        <w:ind w:left="284" w:hanging="284"/>
        <w:rPr>
          <w:rFonts w:cs="Times New Roman"/>
          <w:lang w:val="en-GB"/>
        </w:rPr>
      </w:pPr>
      <w:r>
        <w:rPr>
          <w:rFonts w:cs="Times New Roman"/>
          <w:lang w:val="en-GB"/>
        </w:rPr>
        <w:t>Bogost, I. 2012</w:t>
      </w:r>
      <w:r w:rsidR="00FA4CF4" w:rsidRPr="00830ED7">
        <w:rPr>
          <w:rFonts w:cs="Times New Roman"/>
          <w:lang w:val="en-GB"/>
        </w:rPr>
        <w:t xml:space="preserve">. </w:t>
      </w:r>
      <w:r w:rsidR="00285AEB">
        <w:rPr>
          <w:rFonts w:cs="Times New Roman"/>
          <w:i/>
          <w:lang w:val="en-GB"/>
        </w:rPr>
        <w:t>Alien phenomenology: o</w:t>
      </w:r>
      <w:r w:rsidR="00FA4CF4" w:rsidRPr="00830ED7">
        <w:rPr>
          <w:rFonts w:cs="Times New Roman"/>
          <w:i/>
          <w:lang w:val="en-GB"/>
        </w:rPr>
        <w:t>r what it’s like to be a thing</w:t>
      </w:r>
      <w:r w:rsidR="00FA4CF4" w:rsidRPr="00830ED7">
        <w:rPr>
          <w:rFonts w:cs="Times New Roman"/>
          <w:lang w:val="en-GB"/>
        </w:rPr>
        <w:t>. Minneapolis: University of Minnesota Press, Kindle Edition.</w:t>
      </w:r>
    </w:p>
    <w:p w14:paraId="34615955" w14:textId="3713F152" w:rsidR="00E043F8" w:rsidRDefault="00E043F8" w:rsidP="00FA4CF4">
      <w:pPr>
        <w:pStyle w:val="FootnoteText"/>
        <w:spacing w:line="480" w:lineRule="auto"/>
        <w:ind w:left="284" w:hanging="284"/>
        <w:rPr>
          <w:rFonts w:cs="Times New Roman"/>
          <w:lang w:val="en-GB"/>
        </w:rPr>
      </w:pPr>
      <w:r>
        <w:rPr>
          <w:rFonts w:cs="Times New Roman"/>
          <w:lang w:val="en-GB"/>
        </w:rPr>
        <w:t>Brassier, R. 2003. Solar catastrophe: Lyotard, Freud, and th</w:t>
      </w:r>
      <w:r w:rsidR="00265423">
        <w:rPr>
          <w:rFonts w:cs="Times New Roman"/>
          <w:lang w:val="en-GB"/>
        </w:rPr>
        <w:t xml:space="preserve">e death-drive. </w:t>
      </w:r>
      <w:r w:rsidR="00265423" w:rsidRPr="00265423">
        <w:rPr>
          <w:rFonts w:cs="Times New Roman"/>
          <w:i/>
          <w:lang w:val="en-GB"/>
        </w:rPr>
        <w:t>Philosophy Today</w:t>
      </w:r>
      <w:r>
        <w:rPr>
          <w:rFonts w:cs="Times New Roman"/>
          <w:lang w:val="en-GB"/>
        </w:rPr>
        <w:t xml:space="preserve"> </w:t>
      </w:r>
      <w:r w:rsidR="00265423">
        <w:rPr>
          <w:rFonts w:cs="Times New Roman"/>
          <w:lang w:val="en-GB"/>
        </w:rPr>
        <w:t>47 (4): 421-430.</w:t>
      </w:r>
    </w:p>
    <w:p w14:paraId="5C740FA2" w14:textId="794F4000" w:rsidR="00D832A0" w:rsidRPr="00830ED7" w:rsidRDefault="00D832A0" w:rsidP="00FA4CF4">
      <w:pPr>
        <w:pStyle w:val="FootnoteText"/>
        <w:spacing w:line="480" w:lineRule="auto"/>
        <w:ind w:left="284" w:hanging="284"/>
        <w:rPr>
          <w:rFonts w:cs="Times New Roman"/>
        </w:rPr>
      </w:pPr>
      <w:r>
        <w:rPr>
          <w:rFonts w:cs="Times New Roman"/>
          <w:lang w:val="en-GB"/>
        </w:rPr>
        <w:t xml:space="preserve">Buck, H.J. 2015. </w:t>
      </w:r>
      <w:r w:rsidR="002E13BC">
        <w:rPr>
          <w:rFonts w:cs="Times New Roman"/>
          <w:lang w:val="en-GB"/>
        </w:rPr>
        <w:t xml:space="preserve">On the possibilities of a charming anthropocene. </w:t>
      </w:r>
      <w:r w:rsidR="002E13BC" w:rsidRPr="002E13BC">
        <w:rPr>
          <w:rFonts w:cs="Times New Roman"/>
          <w:i/>
          <w:lang w:val="en-GB"/>
        </w:rPr>
        <w:t>Annals of the Association of American Geographers</w:t>
      </w:r>
      <w:r w:rsidR="002E13BC">
        <w:rPr>
          <w:rFonts w:cs="Times New Roman"/>
          <w:lang w:val="en-GB"/>
        </w:rPr>
        <w:t>. 105 (2): 369-377</w:t>
      </w:r>
    </w:p>
    <w:p w14:paraId="0845DFF0" w14:textId="237F3957" w:rsidR="00B87A8B" w:rsidRDefault="00E1122A" w:rsidP="00FA4CF4">
      <w:pPr>
        <w:pStyle w:val="FootnoteText"/>
        <w:spacing w:line="480" w:lineRule="auto"/>
        <w:ind w:left="284" w:hanging="284"/>
        <w:rPr>
          <w:rFonts w:cs="Times New Roman"/>
        </w:rPr>
      </w:pPr>
      <w:r>
        <w:rPr>
          <w:rFonts w:cs="Times New Roman"/>
        </w:rPr>
        <w:t>Choy, T. 2011.</w:t>
      </w:r>
      <w:r w:rsidR="00B87A8B" w:rsidRPr="00830ED7">
        <w:rPr>
          <w:rFonts w:cs="Times New Roman"/>
        </w:rPr>
        <w:t xml:space="preserve"> </w:t>
      </w:r>
      <w:r w:rsidR="00285AEB">
        <w:rPr>
          <w:rFonts w:cs="Times New Roman"/>
          <w:i/>
        </w:rPr>
        <w:t>Ecologies of c</w:t>
      </w:r>
      <w:r w:rsidR="00B87A8B" w:rsidRPr="00830ED7">
        <w:rPr>
          <w:rFonts w:cs="Times New Roman"/>
          <w:i/>
        </w:rPr>
        <w:t>omparison</w:t>
      </w:r>
      <w:r>
        <w:rPr>
          <w:rFonts w:cs="Times New Roman"/>
        </w:rPr>
        <w:t xml:space="preserve">: </w:t>
      </w:r>
      <w:r w:rsidR="00285AEB">
        <w:rPr>
          <w:rFonts w:cs="Times New Roman"/>
          <w:i/>
        </w:rPr>
        <w:t>an ethnography of e</w:t>
      </w:r>
      <w:r w:rsidRPr="00E1122A">
        <w:rPr>
          <w:rFonts w:cs="Times New Roman"/>
          <w:i/>
        </w:rPr>
        <w:t>ndangerment in Hong Kong</w:t>
      </w:r>
      <w:r>
        <w:rPr>
          <w:rFonts w:cs="Times New Roman"/>
        </w:rPr>
        <w:t xml:space="preserve">. </w:t>
      </w:r>
      <w:r w:rsidR="00B87A8B" w:rsidRPr="00830ED7">
        <w:rPr>
          <w:rFonts w:cs="Times New Roman"/>
        </w:rPr>
        <w:t xml:space="preserve">Durham, </w:t>
      </w:r>
      <w:r>
        <w:rPr>
          <w:rFonts w:cs="Times New Roman"/>
        </w:rPr>
        <w:t>NC: Duke University Press.</w:t>
      </w:r>
    </w:p>
    <w:p w14:paraId="1E0B6F83" w14:textId="1F7DC24A" w:rsidR="00095DD9" w:rsidRPr="00830ED7" w:rsidRDefault="00095DD9" w:rsidP="00FA4CF4">
      <w:pPr>
        <w:pStyle w:val="FootnoteText"/>
        <w:spacing w:line="480" w:lineRule="auto"/>
        <w:ind w:left="284" w:hanging="284"/>
        <w:rPr>
          <w:rFonts w:cs="Times New Roman"/>
        </w:rPr>
      </w:pPr>
      <w:r w:rsidRPr="00095DD9">
        <w:rPr>
          <w:rFonts w:cs="Times New Roman"/>
        </w:rPr>
        <w:t xml:space="preserve">Clark, N., 2012. Sex, politics and inhuman artistry. </w:t>
      </w:r>
      <w:r w:rsidRPr="00095DD9">
        <w:rPr>
          <w:rFonts w:cs="Times New Roman"/>
          <w:i/>
          <w:iCs/>
        </w:rPr>
        <w:t>Dialogues in Human Geography</w:t>
      </w:r>
      <w:r w:rsidRPr="00095DD9">
        <w:rPr>
          <w:rFonts w:cs="Times New Roman"/>
        </w:rPr>
        <w:t xml:space="preserve"> </w:t>
      </w:r>
      <w:r w:rsidRPr="00095DD9">
        <w:rPr>
          <w:rFonts w:cs="Times New Roman"/>
          <w:iCs/>
        </w:rPr>
        <w:t>2</w:t>
      </w:r>
      <w:r>
        <w:rPr>
          <w:rFonts w:cs="Times New Roman"/>
          <w:iCs/>
        </w:rPr>
        <w:t xml:space="preserve"> </w:t>
      </w:r>
      <w:r>
        <w:rPr>
          <w:rFonts w:cs="Times New Roman"/>
        </w:rPr>
        <w:t xml:space="preserve">(3): </w:t>
      </w:r>
      <w:r w:rsidRPr="00095DD9">
        <w:rPr>
          <w:rFonts w:cs="Times New Roman"/>
        </w:rPr>
        <w:t>271-275.</w:t>
      </w:r>
    </w:p>
    <w:p w14:paraId="3E5EAA4A" w14:textId="5F216EF0" w:rsidR="005079EC" w:rsidRPr="00830ED7" w:rsidRDefault="00E1122A" w:rsidP="00FA4CF4">
      <w:pPr>
        <w:pStyle w:val="FootnoteText"/>
        <w:spacing w:line="480" w:lineRule="auto"/>
        <w:ind w:left="284" w:hanging="284"/>
        <w:rPr>
          <w:rFonts w:cs="Times New Roman"/>
        </w:rPr>
      </w:pPr>
      <w:r>
        <w:rPr>
          <w:rFonts w:cs="Times New Roman"/>
        </w:rPr>
        <w:t>Clar</w:t>
      </w:r>
      <w:r w:rsidR="00285AEB">
        <w:rPr>
          <w:rFonts w:cs="Times New Roman"/>
        </w:rPr>
        <w:t>k, N. 2013. Geoengineering and geologic p</w:t>
      </w:r>
      <w:r w:rsidR="005079EC" w:rsidRPr="00830ED7">
        <w:rPr>
          <w:rFonts w:cs="Times New Roman"/>
        </w:rPr>
        <w:t xml:space="preserve">olitics. </w:t>
      </w:r>
      <w:r w:rsidR="005079EC" w:rsidRPr="00830ED7">
        <w:rPr>
          <w:rFonts w:cs="Times New Roman"/>
          <w:i/>
          <w:iCs/>
        </w:rPr>
        <w:t xml:space="preserve">Environment and Planning </w:t>
      </w:r>
      <w:r>
        <w:rPr>
          <w:rFonts w:cs="Times New Roman"/>
          <w:i/>
          <w:iCs/>
        </w:rPr>
        <w:t>A</w:t>
      </w:r>
      <w:r w:rsidR="005079EC" w:rsidRPr="00830ED7">
        <w:rPr>
          <w:rFonts w:cs="Times New Roman"/>
        </w:rPr>
        <w:t xml:space="preserve"> </w:t>
      </w:r>
      <w:r w:rsidR="005079EC" w:rsidRPr="00830ED7">
        <w:rPr>
          <w:rFonts w:cs="Times New Roman"/>
          <w:i/>
          <w:iCs/>
        </w:rPr>
        <w:t>45</w:t>
      </w:r>
      <w:r>
        <w:rPr>
          <w:rFonts w:cs="Times New Roman"/>
          <w:i/>
          <w:iCs/>
        </w:rPr>
        <w:t xml:space="preserve"> </w:t>
      </w:r>
      <w:r>
        <w:rPr>
          <w:rFonts w:cs="Times New Roman"/>
        </w:rPr>
        <w:t>(12):</w:t>
      </w:r>
      <w:r w:rsidR="005079EC" w:rsidRPr="00830ED7">
        <w:rPr>
          <w:rFonts w:cs="Times New Roman"/>
        </w:rPr>
        <w:t xml:space="preserve"> 2825-2832.</w:t>
      </w:r>
    </w:p>
    <w:p w14:paraId="1153AB60" w14:textId="3706355C" w:rsidR="005079EC" w:rsidRDefault="00E1122A" w:rsidP="00FA4CF4">
      <w:pPr>
        <w:pStyle w:val="FootnoteText"/>
        <w:spacing w:line="480" w:lineRule="auto"/>
        <w:ind w:left="284" w:hanging="284"/>
        <w:rPr>
          <w:rFonts w:cs="Times New Roman"/>
        </w:rPr>
      </w:pPr>
      <w:r>
        <w:rPr>
          <w:rFonts w:cs="Times New Roman"/>
        </w:rPr>
        <w:t>Clark, N. 2014</w:t>
      </w:r>
      <w:r w:rsidR="005079EC" w:rsidRPr="00830ED7">
        <w:rPr>
          <w:rFonts w:cs="Times New Roman"/>
        </w:rPr>
        <w:t>. Geo</w:t>
      </w:r>
      <w:r w:rsidR="005079EC" w:rsidRPr="00830ED7">
        <w:rPr>
          <w:rFonts w:ascii="American Typewriter" w:hAnsi="American Typewriter" w:cs="American Typewriter"/>
        </w:rPr>
        <w:t>‐</w:t>
      </w:r>
      <w:r w:rsidR="00285AEB">
        <w:rPr>
          <w:rFonts w:cs="Times New Roman"/>
        </w:rPr>
        <w:t>politics and the d</w:t>
      </w:r>
      <w:r w:rsidR="005079EC" w:rsidRPr="00830ED7">
        <w:rPr>
          <w:rFonts w:cs="Times New Roman"/>
        </w:rPr>
        <w:t xml:space="preserve">isaster of the Anthropocene. </w:t>
      </w:r>
      <w:r w:rsidR="005079EC" w:rsidRPr="00830ED7">
        <w:rPr>
          <w:rFonts w:cs="Times New Roman"/>
          <w:i/>
          <w:iCs/>
        </w:rPr>
        <w:t>The Sociological Review</w:t>
      </w:r>
      <w:r w:rsidR="005079EC" w:rsidRPr="00830ED7">
        <w:rPr>
          <w:rFonts w:cs="Times New Roman"/>
        </w:rPr>
        <w:t xml:space="preserve"> </w:t>
      </w:r>
      <w:r w:rsidR="005079EC" w:rsidRPr="00E1122A">
        <w:rPr>
          <w:rFonts w:cs="Times New Roman"/>
          <w:iCs/>
        </w:rPr>
        <w:t>62</w:t>
      </w:r>
      <w:r>
        <w:rPr>
          <w:rFonts w:cs="Times New Roman"/>
          <w:iCs/>
        </w:rPr>
        <w:t xml:space="preserve"> </w:t>
      </w:r>
      <w:r>
        <w:rPr>
          <w:rFonts w:cs="Times New Roman"/>
        </w:rPr>
        <w:t>(S1):</w:t>
      </w:r>
      <w:r w:rsidR="005079EC" w:rsidRPr="00830ED7">
        <w:rPr>
          <w:rFonts w:cs="Times New Roman"/>
        </w:rPr>
        <w:t xml:space="preserve"> 19-37.</w:t>
      </w:r>
    </w:p>
    <w:p w14:paraId="278A8968" w14:textId="6FF22ED4" w:rsidR="00960B60" w:rsidRDefault="00960B60" w:rsidP="00FA4CF4">
      <w:pPr>
        <w:pStyle w:val="FootnoteText"/>
        <w:spacing w:line="480" w:lineRule="auto"/>
        <w:ind w:left="284" w:hanging="284"/>
        <w:rPr>
          <w:rFonts w:cs="Times New Roman"/>
        </w:rPr>
      </w:pPr>
      <w:r>
        <w:rPr>
          <w:rFonts w:cs="Times New Roman"/>
        </w:rPr>
        <w:lastRenderedPageBreak/>
        <w:t xml:space="preserve">Cohen, J. J. 2011. An abecedarium for the elements. </w:t>
      </w:r>
      <w:r w:rsidRPr="00D81CF7">
        <w:rPr>
          <w:rFonts w:cs="Times New Roman"/>
          <w:i/>
        </w:rPr>
        <w:t>postmedieval: a journal of medieval cultural studies</w:t>
      </w:r>
      <w:r>
        <w:rPr>
          <w:rFonts w:cs="Times New Roman"/>
        </w:rPr>
        <w:t xml:space="preserve"> 2: </w:t>
      </w:r>
      <w:r w:rsidRPr="00960B60">
        <w:rPr>
          <w:rFonts w:cs="Times New Roman"/>
        </w:rPr>
        <w:t>291–303.</w:t>
      </w:r>
    </w:p>
    <w:p w14:paraId="2E8EB0BE" w14:textId="085E5FB6" w:rsidR="00960B60" w:rsidRDefault="00960B60" w:rsidP="00FA4CF4">
      <w:pPr>
        <w:pStyle w:val="FootnoteText"/>
        <w:spacing w:line="480" w:lineRule="auto"/>
        <w:ind w:left="284" w:hanging="284"/>
        <w:rPr>
          <w:rFonts w:cs="Times New Roman"/>
        </w:rPr>
      </w:pPr>
      <w:r>
        <w:rPr>
          <w:rFonts w:cs="Times New Roman"/>
        </w:rPr>
        <w:t xml:space="preserve">Cohen, J.J.  2014. Elemental Relations. </w:t>
      </w:r>
      <w:r w:rsidRPr="00D81CF7">
        <w:rPr>
          <w:rFonts w:cs="Times New Roman"/>
          <w:i/>
        </w:rPr>
        <w:t>O-Zone: A Journal of Object-Oriented Studies</w:t>
      </w:r>
      <w:r>
        <w:rPr>
          <w:rFonts w:cs="Times New Roman"/>
        </w:rPr>
        <w:t xml:space="preserve"> 1: 53-61. </w:t>
      </w:r>
    </w:p>
    <w:p w14:paraId="13970E48" w14:textId="755DE7B3" w:rsidR="00960B60" w:rsidRPr="00830ED7" w:rsidRDefault="00960B60" w:rsidP="00FA4CF4">
      <w:pPr>
        <w:pStyle w:val="FootnoteText"/>
        <w:spacing w:line="480" w:lineRule="auto"/>
        <w:ind w:left="284" w:hanging="284"/>
        <w:rPr>
          <w:rFonts w:cs="Times New Roman"/>
        </w:rPr>
      </w:pPr>
      <w:r>
        <w:rPr>
          <w:rFonts w:cs="Times New Roman"/>
        </w:rPr>
        <w:t xml:space="preserve">Cohen, J. J. &amp; Duckert, L. eds. 2015. Elemental ecocriticism: Thinking with earth, air, water, fire. Minneapolis: University of Minnesota Press. </w:t>
      </w:r>
    </w:p>
    <w:p w14:paraId="55A153B1" w14:textId="5D9C1688" w:rsidR="006761EA" w:rsidRPr="00830ED7" w:rsidRDefault="00E1122A" w:rsidP="00FA4CF4">
      <w:pPr>
        <w:pStyle w:val="FootnoteText"/>
        <w:spacing w:line="480" w:lineRule="auto"/>
        <w:ind w:left="284" w:hanging="284"/>
        <w:rPr>
          <w:rFonts w:cs="Times New Roman"/>
        </w:rPr>
      </w:pPr>
      <w:r w:rsidRPr="00051838">
        <w:rPr>
          <w:rFonts w:cs="Times New Roman"/>
        </w:rPr>
        <w:t>Crutzen, P. J. 2006</w:t>
      </w:r>
      <w:r w:rsidR="006761EA" w:rsidRPr="00051838">
        <w:rPr>
          <w:rFonts w:cs="Times New Roman"/>
        </w:rPr>
        <w:t>. </w:t>
      </w:r>
      <w:r w:rsidRPr="00051838">
        <w:rPr>
          <w:rFonts w:cs="Times New Roman"/>
          <w:i/>
          <w:iCs/>
        </w:rPr>
        <w:t>The “A</w:t>
      </w:r>
      <w:r w:rsidR="006761EA" w:rsidRPr="00051838">
        <w:rPr>
          <w:rFonts w:cs="Times New Roman"/>
          <w:i/>
          <w:iCs/>
        </w:rPr>
        <w:t>nthropocene”</w:t>
      </w:r>
      <w:r w:rsidRPr="00051838">
        <w:rPr>
          <w:rFonts w:cs="Times New Roman"/>
          <w:i/>
          <w:iCs/>
        </w:rPr>
        <w:t>.</w:t>
      </w:r>
      <w:r w:rsidR="006761EA" w:rsidRPr="00051838">
        <w:rPr>
          <w:rFonts w:cs="Times New Roman"/>
        </w:rPr>
        <w:t>  Springer Berlin Heidelberg, 13-18.</w:t>
      </w:r>
    </w:p>
    <w:p w14:paraId="3934F2E0" w14:textId="7DFD7459" w:rsidR="00715F18" w:rsidRDefault="00E1122A" w:rsidP="00715F18">
      <w:pPr>
        <w:pStyle w:val="FootnoteText"/>
        <w:spacing w:line="480" w:lineRule="auto"/>
        <w:ind w:left="284" w:hanging="284"/>
        <w:rPr>
          <w:rFonts w:cs="Times New Roman"/>
        </w:rPr>
      </w:pPr>
      <w:r>
        <w:rPr>
          <w:rFonts w:cs="Times New Roman"/>
        </w:rPr>
        <w:t>Cupitt, D. 1995.</w:t>
      </w:r>
      <w:r w:rsidR="004E2933" w:rsidRPr="00830ED7">
        <w:rPr>
          <w:rFonts w:cs="Times New Roman"/>
        </w:rPr>
        <w:t xml:space="preserve"> </w:t>
      </w:r>
      <w:r w:rsidR="00285AEB">
        <w:rPr>
          <w:rFonts w:cs="Times New Roman"/>
          <w:i/>
        </w:rPr>
        <w:t>Solar e</w:t>
      </w:r>
      <w:r w:rsidR="004E2933" w:rsidRPr="00830ED7">
        <w:rPr>
          <w:rFonts w:cs="Times New Roman"/>
          <w:i/>
        </w:rPr>
        <w:t>thics</w:t>
      </w:r>
      <w:r w:rsidR="004E2933" w:rsidRPr="00830ED7">
        <w:rPr>
          <w:rFonts w:cs="Times New Roman"/>
        </w:rPr>
        <w:t xml:space="preserve">. </w:t>
      </w:r>
      <w:r>
        <w:rPr>
          <w:rFonts w:cs="Times New Roman"/>
        </w:rPr>
        <w:t>London: SCM Press.</w:t>
      </w:r>
    </w:p>
    <w:p w14:paraId="70AAE68A" w14:textId="0F2EA1BA" w:rsidR="00715F18" w:rsidRDefault="00285AEB" w:rsidP="00715F18">
      <w:pPr>
        <w:pStyle w:val="FootnoteText"/>
        <w:spacing w:line="480" w:lineRule="auto"/>
        <w:ind w:left="284" w:hanging="284"/>
        <w:rPr>
          <w:rFonts w:cs="Times New Roman"/>
        </w:rPr>
      </w:pPr>
      <w:r>
        <w:rPr>
          <w:rFonts w:cs="Times New Roman"/>
        </w:rPr>
        <w:t>Deleuze, G. and</w:t>
      </w:r>
      <w:r w:rsidR="00715F18" w:rsidRPr="00715F18">
        <w:rPr>
          <w:rFonts w:cs="Times New Roman"/>
        </w:rPr>
        <w:t xml:space="preserve"> Guattari</w:t>
      </w:r>
      <w:r>
        <w:rPr>
          <w:rFonts w:cs="Times New Roman"/>
        </w:rPr>
        <w:t>, F</w:t>
      </w:r>
      <w:r w:rsidR="00715F18" w:rsidRPr="00715F18">
        <w:rPr>
          <w:rFonts w:cs="Times New Roman"/>
        </w:rPr>
        <w:t xml:space="preserve">. </w:t>
      </w:r>
      <w:r>
        <w:rPr>
          <w:rFonts w:cs="Times New Roman"/>
          <w:i/>
        </w:rPr>
        <w:t>A thousand p</w:t>
      </w:r>
      <w:r w:rsidR="00715F18" w:rsidRPr="00715F18">
        <w:rPr>
          <w:rFonts w:cs="Times New Roman"/>
          <w:i/>
        </w:rPr>
        <w:t>lateaus</w:t>
      </w:r>
      <w:r w:rsidR="00715F18" w:rsidRPr="00715F18">
        <w:rPr>
          <w:rFonts w:cs="Times New Roman"/>
        </w:rPr>
        <w:t>. Trans. Brian Massumi. London: Athlone, 1987.</w:t>
      </w:r>
    </w:p>
    <w:p w14:paraId="38D1F1BA" w14:textId="27235272" w:rsidR="00C66332" w:rsidRDefault="00E1122A" w:rsidP="00C66332">
      <w:pPr>
        <w:pStyle w:val="FootnoteText"/>
        <w:spacing w:line="480" w:lineRule="auto"/>
        <w:ind w:left="284" w:hanging="284"/>
        <w:rPr>
          <w:rFonts w:cs="Times New Roman"/>
        </w:rPr>
      </w:pPr>
      <w:r>
        <w:rPr>
          <w:rFonts w:ascii="Times" w:hAnsi="Times" w:cs="Times New Roman"/>
          <w:lang w:val="en-GB"/>
        </w:rPr>
        <w:t>Derrida, J. 1981. Economimesis.</w:t>
      </w:r>
      <w:r w:rsidR="00C66332" w:rsidRPr="00C66332">
        <w:rPr>
          <w:rFonts w:ascii="Times" w:hAnsi="Times" w:cs="Times New Roman"/>
          <w:lang w:val="en-GB"/>
        </w:rPr>
        <w:t xml:space="preserve"> </w:t>
      </w:r>
      <w:r w:rsidR="00C66332" w:rsidRPr="00C66332">
        <w:rPr>
          <w:rFonts w:ascii="Times" w:hAnsi="Times" w:cs="Times New Roman"/>
          <w:i/>
          <w:iCs/>
          <w:lang w:val="en-GB"/>
        </w:rPr>
        <w:t>Diacritics</w:t>
      </w:r>
      <w:r>
        <w:rPr>
          <w:rFonts w:ascii="Times" w:hAnsi="Times" w:cs="Times New Roman"/>
          <w:lang w:val="en-GB"/>
        </w:rPr>
        <w:t xml:space="preserve"> 11 (2): </w:t>
      </w:r>
      <w:r w:rsidR="00C66332" w:rsidRPr="00C66332">
        <w:rPr>
          <w:rFonts w:ascii="Times" w:hAnsi="Times" w:cs="Times New Roman"/>
          <w:lang w:val="en-GB"/>
        </w:rPr>
        <w:t xml:space="preserve">2-25 </w:t>
      </w:r>
    </w:p>
    <w:p w14:paraId="11D33EE8" w14:textId="77777777" w:rsidR="00B22D76" w:rsidRDefault="00B8342E" w:rsidP="00B22D76">
      <w:pPr>
        <w:pStyle w:val="FootnoteText"/>
        <w:spacing w:line="480" w:lineRule="auto"/>
        <w:ind w:left="284" w:hanging="284"/>
        <w:rPr>
          <w:rFonts w:cs="Times New Roman"/>
        </w:rPr>
      </w:pPr>
      <w:r w:rsidRPr="00830ED7">
        <w:rPr>
          <w:rFonts w:cs="Times New Roman"/>
        </w:rPr>
        <w:t xml:space="preserve">Dixon, D. 2009. Creating the semi-living: On politics, aesthetics and the more-than-human. </w:t>
      </w:r>
      <w:r w:rsidRPr="00B22D76">
        <w:rPr>
          <w:rFonts w:cs="Times New Roman"/>
          <w:i/>
        </w:rPr>
        <w:t>Transactions of the Institute of British Geographers</w:t>
      </w:r>
      <w:r w:rsidRPr="00830ED7">
        <w:rPr>
          <w:rFonts w:cs="Times New Roman"/>
        </w:rPr>
        <w:t xml:space="preserve"> 34 (4): 411–25.</w:t>
      </w:r>
    </w:p>
    <w:p w14:paraId="7AF3DEFD" w14:textId="702112A9" w:rsidR="00B8342E" w:rsidRDefault="00B8342E" w:rsidP="00B22D76">
      <w:pPr>
        <w:pStyle w:val="FootnoteText"/>
        <w:spacing w:line="480" w:lineRule="auto"/>
        <w:ind w:left="284" w:hanging="284"/>
        <w:rPr>
          <w:rFonts w:cs="Times New Roman"/>
        </w:rPr>
      </w:pPr>
      <w:r w:rsidRPr="00830ED7">
        <w:rPr>
          <w:rFonts w:cs="Times New Roman"/>
        </w:rPr>
        <w:t xml:space="preserve">Dixon, D., H. Hawkins, and E. Straughan. 2012. Of human birds and living rocks: Remaking aesthetics for post-human worlds. </w:t>
      </w:r>
      <w:r w:rsidRPr="001E60B5">
        <w:rPr>
          <w:rFonts w:cs="Times New Roman"/>
          <w:i/>
        </w:rPr>
        <w:t>Dialogues in Human Geography</w:t>
      </w:r>
      <w:r w:rsidRPr="00830ED7">
        <w:rPr>
          <w:rFonts w:cs="Times New Roman"/>
        </w:rPr>
        <w:t xml:space="preserve"> 2 (3): 249–70.</w:t>
      </w:r>
    </w:p>
    <w:p w14:paraId="644BC9C3" w14:textId="5DBE5E41" w:rsidR="00E06B59" w:rsidRDefault="00E06B59" w:rsidP="00B22D76">
      <w:pPr>
        <w:pStyle w:val="FootnoteText"/>
        <w:spacing w:line="480" w:lineRule="auto"/>
        <w:ind w:left="284" w:hanging="284"/>
        <w:rPr>
          <w:rFonts w:cs="Times New Roman"/>
        </w:rPr>
      </w:pPr>
      <w:r w:rsidRPr="00E06B59">
        <w:rPr>
          <w:rFonts w:cs="Times New Roman"/>
        </w:rPr>
        <w:t xml:space="preserve">Dorrian, M. and Pousin, F. eds., 2013. </w:t>
      </w:r>
      <w:r w:rsidRPr="00E06B59">
        <w:rPr>
          <w:rFonts w:cs="Times New Roman"/>
          <w:i/>
        </w:rPr>
        <w:t>Seeing from above: the aerial view in visual culture</w:t>
      </w:r>
      <w:r w:rsidRPr="00E06B59">
        <w:rPr>
          <w:rFonts w:cs="Times New Roman"/>
        </w:rPr>
        <w:t>. IB Tauris.</w:t>
      </w:r>
    </w:p>
    <w:p w14:paraId="0041902F" w14:textId="11FE03F1" w:rsidR="004A4049" w:rsidRPr="00830ED7" w:rsidRDefault="001E60B5" w:rsidP="00B22D76">
      <w:pPr>
        <w:pStyle w:val="FootnoteText"/>
        <w:spacing w:line="480" w:lineRule="auto"/>
        <w:ind w:left="284" w:hanging="284"/>
        <w:rPr>
          <w:rFonts w:cs="Times New Roman"/>
        </w:rPr>
      </w:pPr>
      <w:r>
        <w:rPr>
          <w:rFonts w:cs="Times New Roman"/>
        </w:rPr>
        <w:t xml:space="preserve">Eliasson, O. and Kuo, M. 2015. Conversation at </w:t>
      </w:r>
      <w:r w:rsidR="00285AEB">
        <w:rPr>
          <w:rFonts w:cs="Times New Roman"/>
        </w:rPr>
        <w:t>the dynamo s</w:t>
      </w:r>
      <w:r w:rsidR="004A4049" w:rsidRPr="00830ED7">
        <w:rPr>
          <w:rFonts w:cs="Times New Roman"/>
        </w:rPr>
        <w:t>ymposium</w:t>
      </w:r>
      <w:r>
        <w:rPr>
          <w:rFonts w:cs="Times New Roman"/>
        </w:rPr>
        <w:t xml:space="preserve">. Berlin: </w:t>
      </w:r>
      <w:r w:rsidR="004A4049" w:rsidRPr="00830ED7">
        <w:rPr>
          <w:rFonts w:cs="Times New Roman"/>
        </w:rPr>
        <w:t xml:space="preserve">Akademie der Kunst, May 2015.  </w:t>
      </w:r>
    </w:p>
    <w:p w14:paraId="13F32499" w14:textId="05FB5576" w:rsidR="00492812" w:rsidRPr="00830ED7" w:rsidRDefault="001E60B5" w:rsidP="0089163C">
      <w:pPr>
        <w:pStyle w:val="FootnoteText"/>
        <w:spacing w:line="480" w:lineRule="auto"/>
        <w:ind w:left="284" w:hanging="284"/>
        <w:rPr>
          <w:rFonts w:cs="Times New Roman"/>
        </w:rPr>
      </w:pPr>
      <w:r>
        <w:rPr>
          <w:rFonts w:cs="Times New Roman"/>
        </w:rPr>
        <w:t>Engelmann, S. 2015</w:t>
      </w:r>
      <w:r w:rsidR="002613BE">
        <w:rPr>
          <w:rFonts w:cs="Times New Roman"/>
        </w:rPr>
        <w:t>a</w:t>
      </w:r>
      <w:r w:rsidR="00492812" w:rsidRPr="00830ED7">
        <w:rPr>
          <w:rFonts w:cs="Times New Roman"/>
        </w:rPr>
        <w:t>. More-than-human affinitive listening. </w:t>
      </w:r>
      <w:r w:rsidR="00492812" w:rsidRPr="00830ED7">
        <w:rPr>
          <w:rFonts w:cs="Times New Roman"/>
          <w:i/>
          <w:iCs/>
        </w:rPr>
        <w:t>Dialogues in Human Geography</w:t>
      </w:r>
      <w:r w:rsidR="00492812" w:rsidRPr="00830ED7">
        <w:rPr>
          <w:rFonts w:cs="Times New Roman"/>
        </w:rPr>
        <w:t> </w:t>
      </w:r>
      <w:r w:rsidR="00492812" w:rsidRPr="00285AEB">
        <w:rPr>
          <w:rFonts w:cs="Times New Roman"/>
          <w:iCs/>
        </w:rPr>
        <w:t>5</w:t>
      </w:r>
      <w:r w:rsidR="00285AEB">
        <w:rPr>
          <w:rFonts w:cs="Times New Roman"/>
          <w:iCs/>
        </w:rPr>
        <w:t xml:space="preserve"> </w:t>
      </w:r>
      <w:r w:rsidR="00285AEB">
        <w:rPr>
          <w:rFonts w:cs="Times New Roman"/>
        </w:rPr>
        <w:t>(1):</w:t>
      </w:r>
      <w:r w:rsidR="00492812" w:rsidRPr="00830ED7">
        <w:rPr>
          <w:rFonts w:cs="Times New Roman"/>
        </w:rPr>
        <w:t xml:space="preserve"> 76-79.</w:t>
      </w:r>
    </w:p>
    <w:p w14:paraId="227F3A44" w14:textId="0680C3CC" w:rsidR="00E9761D" w:rsidRDefault="008A4EBC" w:rsidP="00E9761D">
      <w:pPr>
        <w:pStyle w:val="FootnoteText"/>
        <w:spacing w:line="480" w:lineRule="auto"/>
        <w:ind w:left="284" w:hanging="284"/>
        <w:rPr>
          <w:rFonts w:cs="Times New Roman"/>
        </w:rPr>
      </w:pPr>
      <w:r>
        <w:rPr>
          <w:rFonts w:cs="Times New Roman"/>
        </w:rPr>
        <w:t>Engelmann, S. 2015</w:t>
      </w:r>
      <w:r w:rsidR="002613BE">
        <w:rPr>
          <w:rFonts w:cs="Times New Roman"/>
        </w:rPr>
        <w:t>b</w:t>
      </w:r>
      <w:r>
        <w:rPr>
          <w:rFonts w:cs="Times New Roman"/>
        </w:rPr>
        <w:t>.</w:t>
      </w:r>
      <w:r w:rsidR="00533503" w:rsidRPr="00830ED7">
        <w:rPr>
          <w:rFonts w:cs="Times New Roman"/>
        </w:rPr>
        <w:t xml:space="preserve"> </w:t>
      </w:r>
      <w:r w:rsidR="00285AEB">
        <w:rPr>
          <w:rFonts w:cs="Times New Roman"/>
          <w:i/>
        </w:rPr>
        <w:t>Towards a poetics of a</w:t>
      </w:r>
      <w:r w:rsidR="00533503" w:rsidRPr="00830ED7">
        <w:rPr>
          <w:rFonts w:cs="Times New Roman"/>
          <w:i/>
        </w:rPr>
        <w:t>ir</w:t>
      </w:r>
      <w:r w:rsidR="00B50706">
        <w:rPr>
          <w:rFonts w:cs="Times New Roman"/>
          <w:i/>
        </w:rPr>
        <w:t>: sequencing and surfacing breath</w:t>
      </w:r>
      <w:r>
        <w:rPr>
          <w:rFonts w:cs="Times New Roman"/>
        </w:rPr>
        <w:t xml:space="preserve">. </w:t>
      </w:r>
      <w:r w:rsidR="0097611C" w:rsidRPr="00285AEB">
        <w:rPr>
          <w:rFonts w:cs="Times New Roman"/>
          <w:i/>
        </w:rPr>
        <w:t>Transactions of the Institute of British Geographers</w:t>
      </w:r>
      <w:r>
        <w:rPr>
          <w:rFonts w:cs="Times New Roman"/>
        </w:rPr>
        <w:t xml:space="preserve"> 40 (</w:t>
      </w:r>
      <w:r w:rsidR="00492812" w:rsidRPr="00830ED7">
        <w:rPr>
          <w:rFonts w:cs="Times New Roman"/>
        </w:rPr>
        <w:t>3</w:t>
      </w:r>
      <w:r>
        <w:rPr>
          <w:rFonts w:cs="Times New Roman"/>
        </w:rPr>
        <w:t>)</w:t>
      </w:r>
      <w:r w:rsidR="00492812" w:rsidRPr="00830ED7">
        <w:rPr>
          <w:rFonts w:cs="Times New Roman"/>
        </w:rPr>
        <w:t>: 430-444.</w:t>
      </w:r>
    </w:p>
    <w:p w14:paraId="02A78CC7" w14:textId="762435D6" w:rsidR="006400F1" w:rsidRDefault="006400F1" w:rsidP="00E9761D">
      <w:pPr>
        <w:pStyle w:val="FootnoteText"/>
        <w:spacing w:line="480" w:lineRule="auto"/>
        <w:ind w:left="284" w:hanging="284"/>
        <w:rPr>
          <w:rFonts w:cs="Times New Roman"/>
        </w:rPr>
      </w:pPr>
      <w:r>
        <w:rPr>
          <w:rFonts w:cs="Times New Roman"/>
        </w:rPr>
        <w:t>Engelmann, S. 2016a</w:t>
      </w:r>
      <w:r w:rsidRPr="006400F1">
        <w:rPr>
          <w:rFonts w:cs="Times New Roman"/>
        </w:rPr>
        <w:t xml:space="preserve">. Cosmic Circuitry. in A. Oosterman (Ed.), </w:t>
      </w:r>
      <w:r w:rsidRPr="006400F1">
        <w:rPr>
          <w:rFonts w:cs="Times New Roman"/>
          <w:i/>
        </w:rPr>
        <w:t>Volume</w:t>
      </w:r>
      <w:r w:rsidRPr="006400F1">
        <w:rPr>
          <w:rFonts w:cs="Times New Roman"/>
        </w:rPr>
        <w:t xml:space="preserve"> 47. </w:t>
      </w:r>
    </w:p>
    <w:p w14:paraId="0AF0D23A" w14:textId="66323831" w:rsidR="00E2622B" w:rsidRPr="00830ED7" w:rsidRDefault="006400F1" w:rsidP="00E9761D">
      <w:pPr>
        <w:pStyle w:val="FootnoteText"/>
        <w:spacing w:line="480" w:lineRule="auto"/>
        <w:ind w:left="284" w:hanging="284"/>
        <w:rPr>
          <w:rFonts w:cs="Times New Roman"/>
        </w:rPr>
      </w:pPr>
      <w:r>
        <w:rPr>
          <w:rFonts w:cs="Times New Roman"/>
        </w:rPr>
        <w:lastRenderedPageBreak/>
        <w:t>Engelmann, S. 2016b</w:t>
      </w:r>
      <w:r w:rsidRPr="006400F1">
        <w:rPr>
          <w:rFonts w:cs="Times New Roman"/>
        </w:rPr>
        <w:t>. Social spiders and hybrid webs at Studio Tomás Saraceno. </w:t>
      </w:r>
      <w:r w:rsidRPr="006400F1">
        <w:rPr>
          <w:rFonts w:cs="Times New Roman"/>
          <w:i/>
          <w:iCs/>
        </w:rPr>
        <w:t>cultural geographies</w:t>
      </w:r>
      <w:r w:rsidRPr="006400F1">
        <w:rPr>
          <w:rFonts w:cs="Times New Roman"/>
        </w:rPr>
        <w:t xml:space="preserve"> </w:t>
      </w:r>
      <w:r>
        <w:rPr>
          <w:rFonts w:cs="Times New Roman"/>
        </w:rPr>
        <w:t xml:space="preserve">DOI: </w:t>
      </w:r>
      <w:r w:rsidRPr="006400F1">
        <w:rPr>
          <w:rFonts w:cs="Times New Roman"/>
        </w:rPr>
        <w:t>1474474016647371.</w:t>
      </w:r>
    </w:p>
    <w:p w14:paraId="5021592C" w14:textId="6F6353A5" w:rsidR="00537408" w:rsidRDefault="00920463" w:rsidP="00E9761D">
      <w:pPr>
        <w:pStyle w:val="FootnoteText"/>
        <w:spacing w:line="480" w:lineRule="auto"/>
        <w:ind w:left="284" w:hanging="284"/>
        <w:rPr>
          <w:rFonts w:cs="Times New Roman"/>
        </w:rPr>
      </w:pPr>
      <w:r>
        <w:rPr>
          <w:rFonts w:cs="Times New Roman"/>
        </w:rPr>
        <w:t>Engelmann, S., McCormack, D.P.,</w:t>
      </w:r>
      <w:r w:rsidR="00537408" w:rsidRPr="00830ED7">
        <w:rPr>
          <w:rFonts w:cs="Times New Roman"/>
        </w:rPr>
        <w:t xml:space="preserve"> </w:t>
      </w:r>
      <w:r w:rsidR="00285AEB">
        <w:rPr>
          <w:rFonts w:cs="Times New Roman"/>
        </w:rPr>
        <w:t>a</w:t>
      </w:r>
      <w:r w:rsidR="00537408" w:rsidRPr="00830ED7">
        <w:rPr>
          <w:rFonts w:cs="Times New Roman"/>
        </w:rPr>
        <w:t>nd</w:t>
      </w:r>
      <w:r w:rsidR="00285AEB">
        <w:rPr>
          <w:rFonts w:cs="Times New Roman"/>
        </w:rPr>
        <w:t xml:space="preserve"> </w:t>
      </w:r>
      <w:r>
        <w:rPr>
          <w:rFonts w:cs="Times New Roman"/>
        </w:rPr>
        <w:t>Szerszynski, B.</w:t>
      </w:r>
      <w:r w:rsidR="00285AEB">
        <w:rPr>
          <w:rFonts w:cs="Times New Roman"/>
        </w:rPr>
        <w:t xml:space="preserve"> 2015. Becoming aerosolar and the politics of elemental a</w:t>
      </w:r>
      <w:r w:rsidR="00537408" w:rsidRPr="00830ED7">
        <w:rPr>
          <w:rFonts w:cs="Times New Roman"/>
        </w:rPr>
        <w:t xml:space="preserve">ssociation. In </w:t>
      </w:r>
      <w:r w:rsidR="00537408" w:rsidRPr="008A4EBC">
        <w:rPr>
          <w:rFonts w:cs="Times New Roman"/>
          <w:i/>
        </w:rPr>
        <w:t>Tomás Saraceno: Becoming Aerosolar</w:t>
      </w:r>
      <w:r w:rsidR="008A4EBC">
        <w:rPr>
          <w:rFonts w:cs="Times New Roman"/>
        </w:rPr>
        <w:t>. Vienna: 21er Haus, Vienna, 67-101.</w:t>
      </w:r>
    </w:p>
    <w:p w14:paraId="71739BC5" w14:textId="497E1AC3" w:rsidR="00C56402" w:rsidRDefault="00C56402" w:rsidP="00E9761D">
      <w:pPr>
        <w:pStyle w:val="FootnoteText"/>
        <w:spacing w:line="480" w:lineRule="auto"/>
        <w:ind w:left="284" w:hanging="284"/>
        <w:rPr>
          <w:rFonts w:cs="Times New Roman"/>
        </w:rPr>
      </w:pPr>
      <w:r>
        <w:rPr>
          <w:rFonts w:cs="Times New Roman"/>
        </w:rPr>
        <w:t xml:space="preserve">Evans, F. 1998. “Solar love”: Nietzsche, Merleau-Ponty, and the fortunes of perception. </w:t>
      </w:r>
      <w:r w:rsidRPr="00C56402">
        <w:rPr>
          <w:rFonts w:cs="Times New Roman"/>
          <w:i/>
        </w:rPr>
        <w:t>Continental Philosophy Review</w:t>
      </w:r>
      <w:r>
        <w:rPr>
          <w:rFonts w:cs="Times New Roman"/>
        </w:rPr>
        <w:t xml:space="preserve"> 31 (2): 171-193.</w:t>
      </w:r>
    </w:p>
    <w:p w14:paraId="3676A3D1" w14:textId="6C081E55" w:rsidR="004B7595" w:rsidRPr="00830ED7" w:rsidRDefault="004B7595" w:rsidP="00E9761D">
      <w:pPr>
        <w:pStyle w:val="FootnoteText"/>
        <w:spacing w:line="480" w:lineRule="auto"/>
        <w:ind w:left="284" w:hanging="284"/>
        <w:rPr>
          <w:rFonts w:cs="Times New Roman"/>
        </w:rPr>
      </w:pPr>
      <w:r>
        <w:rPr>
          <w:rFonts w:cs="Times New Roman"/>
        </w:rPr>
        <w:t xml:space="preserve">Fernández-Galiano, L. 2000. </w:t>
      </w:r>
      <w:r w:rsidRPr="004B7595">
        <w:rPr>
          <w:rFonts w:cs="Times New Roman"/>
          <w:i/>
        </w:rPr>
        <w:t>Fire and memory: on architecture and energy</w:t>
      </w:r>
      <w:r>
        <w:rPr>
          <w:rFonts w:cs="Times New Roman"/>
        </w:rPr>
        <w:t>. Trans. G. Cariño. Cambridge, MA: MIT Press.</w:t>
      </w:r>
    </w:p>
    <w:p w14:paraId="76800D17" w14:textId="6BCDE339" w:rsidR="00E9761D" w:rsidRDefault="00E9761D" w:rsidP="00E9761D">
      <w:pPr>
        <w:pStyle w:val="FootnoteText"/>
        <w:spacing w:line="480" w:lineRule="auto"/>
        <w:ind w:left="284" w:hanging="284"/>
        <w:rPr>
          <w:rFonts w:cs="Times New Roman"/>
        </w:rPr>
      </w:pPr>
      <w:r w:rsidRPr="00830ED7">
        <w:rPr>
          <w:rFonts w:cs="Times New Roman"/>
        </w:rPr>
        <w:t>Fisher</w:t>
      </w:r>
      <w:r w:rsidR="008A4EBC">
        <w:rPr>
          <w:rFonts w:cs="Times New Roman"/>
        </w:rPr>
        <w:t>,</w:t>
      </w:r>
      <w:r w:rsidRPr="00830ED7">
        <w:rPr>
          <w:rFonts w:cs="Times New Roman"/>
        </w:rPr>
        <w:t xml:space="preserve"> D</w:t>
      </w:r>
      <w:r w:rsidR="008A4EBC">
        <w:rPr>
          <w:rFonts w:cs="Times New Roman"/>
        </w:rPr>
        <w:t>. 2010</w:t>
      </w:r>
      <w:r w:rsidRPr="00830ED7">
        <w:rPr>
          <w:rFonts w:cs="Times New Roman"/>
        </w:rPr>
        <w:t xml:space="preserve"> </w:t>
      </w:r>
      <w:r w:rsidR="00285AEB">
        <w:rPr>
          <w:rFonts w:cs="Times New Roman"/>
          <w:i/>
        </w:rPr>
        <w:t>Much ado about (practically) nothing: a history of the noble g</w:t>
      </w:r>
      <w:r w:rsidRPr="00830ED7">
        <w:rPr>
          <w:rFonts w:cs="Times New Roman"/>
          <w:i/>
        </w:rPr>
        <w:t>ases</w:t>
      </w:r>
      <w:r w:rsidRPr="00830ED7">
        <w:rPr>
          <w:rFonts w:cs="Times New Roman"/>
        </w:rPr>
        <w:t>. Oxford: Oxford University Press.</w:t>
      </w:r>
    </w:p>
    <w:p w14:paraId="4E0FDA21" w14:textId="4BBD289E" w:rsidR="00C549A1" w:rsidRPr="00830ED7" w:rsidRDefault="00633015" w:rsidP="00E9761D">
      <w:pPr>
        <w:pStyle w:val="FootnoteText"/>
        <w:spacing w:line="480" w:lineRule="auto"/>
        <w:ind w:left="284" w:hanging="284"/>
        <w:rPr>
          <w:rFonts w:cs="Times New Roman"/>
        </w:rPr>
      </w:pPr>
      <w:r>
        <w:rPr>
          <w:rFonts w:cs="Times New Roman"/>
        </w:rPr>
        <w:t xml:space="preserve">Gabrys, J. </w:t>
      </w:r>
      <w:r w:rsidR="00C549A1" w:rsidRPr="00C549A1">
        <w:rPr>
          <w:rFonts w:cs="Times New Roman"/>
        </w:rPr>
        <w:t xml:space="preserve">2014. Programming environments: environmentality and citizen sensing in the smart city. </w:t>
      </w:r>
      <w:r w:rsidR="00C549A1" w:rsidRPr="00C549A1">
        <w:rPr>
          <w:rFonts w:cs="Times New Roman"/>
          <w:i/>
          <w:iCs/>
        </w:rPr>
        <w:t>Environment and Planning D: Society and Space</w:t>
      </w:r>
      <w:r>
        <w:rPr>
          <w:rFonts w:cs="Times New Roman"/>
        </w:rPr>
        <w:t xml:space="preserve"> </w:t>
      </w:r>
      <w:r w:rsidR="00C549A1" w:rsidRPr="00633015">
        <w:rPr>
          <w:rFonts w:cs="Times New Roman"/>
          <w:iCs/>
        </w:rPr>
        <w:t>32</w:t>
      </w:r>
      <w:r>
        <w:rPr>
          <w:rFonts w:cs="Times New Roman"/>
          <w:iCs/>
        </w:rPr>
        <w:t xml:space="preserve"> </w:t>
      </w:r>
      <w:r>
        <w:rPr>
          <w:rFonts w:cs="Times New Roman"/>
        </w:rPr>
        <w:t xml:space="preserve">(1): </w:t>
      </w:r>
      <w:r w:rsidR="00C549A1" w:rsidRPr="00C549A1">
        <w:rPr>
          <w:rFonts w:cs="Times New Roman"/>
        </w:rPr>
        <w:t>30-48.</w:t>
      </w:r>
    </w:p>
    <w:p w14:paraId="6C36F504" w14:textId="77777777" w:rsidR="007F5F9A" w:rsidRDefault="005C33ED" w:rsidP="007F5F9A">
      <w:pPr>
        <w:pStyle w:val="FootnoteText"/>
        <w:spacing w:line="480" w:lineRule="auto"/>
        <w:ind w:left="284" w:hanging="284"/>
        <w:rPr>
          <w:rFonts w:cs="Times New Roman"/>
        </w:rPr>
      </w:pPr>
      <w:r w:rsidRPr="00830ED7">
        <w:rPr>
          <w:rFonts w:cs="Times New Roman"/>
        </w:rPr>
        <w:t>Galaragga</w:t>
      </w:r>
      <w:r w:rsidR="008A4EBC">
        <w:rPr>
          <w:rFonts w:cs="Times New Roman"/>
        </w:rPr>
        <w:t>,</w:t>
      </w:r>
      <w:r w:rsidRPr="00830ED7">
        <w:rPr>
          <w:rFonts w:cs="Times New Roman"/>
        </w:rPr>
        <w:t xml:space="preserve"> M</w:t>
      </w:r>
      <w:r w:rsidR="008A4EBC">
        <w:rPr>
          <w:rFonts w:cs="Times New Roman"/>
        </w:rPr>
        <w:t>.</w:t>
      </w:r>
      <w:r w:rsidRPr="00830ED7">
        <w:rPr>
          <w:rFonts w:cs="Times New Roman"/>
        </w:rPr>
        <w:t xml:space="preserve"> and Szerszynski</w:t>
      </w:r>
      <w:r w:rsidR="008A4EBC">
        <w:rPr>
          <w:rFonts w:cs="Times New Roman"/>
        </w:rPr>
        <w:t>,</w:t>
      </w:r>
      <w:r w:rsidRPr="00830ED7">
        <w:rPr>
          <w:rFonts w:cs="Times New Roman"/>
        </w:rPr>
        <w:t xml:space="preserve"> B</w:t>
      </w:r>
      <w:r w:rsidR="008A4EBC">
        <w:rPr>
          <w:rFonts w:cs="Times New Roman"/>
        </w:rPr>
        <w:t>.</w:t>
      </w:r>
      <w:r w:rsidRPr="00830ED7">
        <w:rPr>
          <w:rFonts w:cs="Times New Roman"/>
        </w:rPr>
        <w:t xml:space="preserve"> 2012</w:t>
      </w:r>
      <w:r w:rsidR="008A4EBC">
        <w:rPr>
          <w:rFonts w:cs="Times New Roman"/>
        </w:rPr>
        <w:t>. Making climates: solar radiation m</w:t>
      </w:r>
      <w:r w:rsidRPr="00830ED7">
        <w:rPr>
          <w:rFonts w:cs="Times New Roman"/>
        </w:rPr>
        <w:t>anagement and the ethics of fabrication</w:t>
      </w:r>
      <w:r w:rsidR="008A4EBC">
        <w:rPr>
          <w:rFonts w:cs="Times New Roman"/>
        </w:rPr>
        <w:t>. In</w:t>
      </w:r>
      <w:r w:rsidRPr="00830ED7">
        <w:rPr>
          <w:rFonts w:cs="Times New Roman"/>
        </w:rPr>
        <w:t xml:space="preserve"> </w:t>
      </w:r>
      <w:r w:rsidR="004B7066">
        <w:rPr>
          <w:rFonts w:cs="Times New Roman"/>
          <w:i/>
        </w:rPr>
        <w:t>Engineering the climate: the ethics of solar radiation m</w:t>
      </w:r>
      <w:r w:rsidRPr="00830ED7">
        <w:rPr>
          <w:rFonts w:cs="Times New Roman"/>
          <w:i/>
        </w:rPr>
        <w:t>anagement</w:t>
      </w:r>
      <w:r w:rsidR="004B7066">
        <w:rPr>
          <w:rFonts w:cs="Times New Roman"/>
          <w:i/>
        </w:rPr>
        <w:t>,</w:t>
      </w:r>
      <w:r w:rsidRPr="00830ED7">
        <w:rPr>
          <w:rFonts w:cs="Times New Roman"/>
          <w:i/>
        </w:rPr>
        <w:t xml:space="preserve"> </w:t>
      </w:r>
      <w:r w:rsidR="004B7066">
        <w:rPr>
          <w:rFonts w:cs="Times New Roman"/>
        </w:rPr>
        <w:t xml:space="preserve">ed. C. Preston and A. Borgmann. </w:t>
      </w:r>
      <w:r w:rsidRPr="00830ED7">
        <w:rPr>
          <w:rFonts w:cs="Times New Roman"/>
        </w:rPr>
        <w:t>Lanham M D</w:t>
      </w:r>
      <w:r w:rsidR="004B7066">
        <w:rPr>
          <w:rFonts w:cs="Times New Roman"/>
        </w:rPr>
        <w:t xml:space="preserve">: </w:t>
      </w:r>
      <w:r w:rsidRPr="00830ED7">
        <w:rPr>
          <w:rFonts w:cs="Times New Roman"/>
        </w:rPr>
        <w:t>Lexington Books</w:t>
      </w:r>
      <w:r w:rsidR="004B7066">
        <w:rPr>
          <w:rFonts w:cs="Times New Roman"/>
        </w:rPr>
        <w:t>,</w:t>
      </w:r>
      <w:r w:rsidRPr="00830ED7">
        <w:rPr>
          <w:rFonts w:cs="Times New Roman"/>
        </w:rPr>
        <w:t xml:space="preserve"> 221-235</w:t>
      </w:r>
      <w:r w:rsidR="004B7066">
        <w:rPr>
          <w:rFonts w:cs="Times New Roman"/>
        </w:rPr>
        <w:t>.</w:t>
      </w:r>
    </w:p>
    <w:p w14:paraId="7BB27D32" w14:textId="485CB254" w:rsidR="007F5F9A" w:rsidRDefault="007F5F9A" w:rsidP="007F5F9A">
      <w:pPr>
        <w:pStyle w:val="FootnoteText"/>
        <w:spacing w:line="480" w:lineRule="auto"/>
        <w:ind w:left="284" w:hanging="284"/>
        <w:rPr>
          <w:rFonts w:cs="Times New Roman"/>
        </w:rPr>
      </w:pPr>
      <w:r>
        <w:rPr>
          <w:rFonts w:cs="Times New Roman"/>
          <w:lang w:val="en-GB"/>
        </w:rPr>
        <w:t>Guattari, F</w:t>
      </w:r>
      <w:r w:rsidRPr="007F5F9A">
        <w:rPr>
          <w:rFonts w:cs="Times New Roman"/>
          <w:lang w:val="en-GB"/>
        </w:rPr>
        <w:t xml:space="preserve">. </w:t>
      </w:r>
      <w:r w:rsidR="00285AEB">
        <w:rPr>
          <w:rFonts w:cs="Times New Roman"/>
          <w:lang w:val="en-GB"/>
        </w:rPr>
        <w:t xml:space="preserve">1995. </w:t>
      </w:r>
      <w:r>
        <w:rPr>
          <w:rFonts w:cs="Times New Roman"/>
          <w:i/>
          <w:lang w:val="en-GB"/>
        </w:rPr>
        <w:t>Chaosmosis: an ethico-aesthetic p</w:t>
      </w:r>
      <w:r w:rsidRPr="007F5F9A">
        <w:rPr>
          <w:rFonts w:cs="Times New Roman"/>
          <w:i/>
          <w:lang w:val="en-GB"/>
        </w:rPr>
        <w:t>aradigm</w:t>
      </w:r>
      <w:r w:rsidR="00285AEB">
        <w:rPr>
          <w:rFonts w:cs="Times New Roman"/>
          <w:lang w:val="en-GB"/>
        </w:rPr>
        <w:t>. Trans. P. Bains and J. Pefanis. Sydney: Power</w:t>
      </w:r>
      <w:r w:rsidRPr="007F5F9A">
        <w:rPr>
          <w:rFonts w:cs="Times New Roman"/>
          <w:lang w:val="en-GB"/>
        </w:rPr>
        <w:t>.</w:t>
      </w:r>
    </w:p>
    <w:p w14:paraId="2CD687E1" w14:textId="2E36D3C2" w:rsidR="008931A5" w:rsidRDefault="008931A5" w:rsidP="008931A5">
      <w:pPr>
        <w:pStyle w:val="FootnoteText"/>
        <w:spacing w:line="480" w:lineRule="auto"/>
        <w:ind w:left="284" w:hanging="284"/>
        <w:rPr>
          <w:rFonts w:cs="Times New Roman"/>
        </w:rPr>
      </w:pPr>
      <w:r w:rsidRPr="008931A5">
        <w:rPr>
          <w:rFonts w:cs="Times New Roman"/>
        </w:rPr>
        <w:t>Harman, G.</w:t>
      </w:r>
      <w:r w:rsidR="00285AEB">
        <w:rPr>
          <w:rFonts w:cs="Times New Roman"/>
        </w:rPr>
        <w:t xml:space="preserve"> 2010.</w:t>
      </w:r>
      <w:r>
        <w:rPr>
          <w:rFonts w:cs="Times New Roman"/>
          <w:i/>
        </w:rPr>
        <w:t xml:space="preserve"> </w:t>
      </w:r>
      <w:r w:rsidR="00285AEB">
        <w:rPr>
          <w:rFonts w:cs="Times New Roman"/>
          <w:i/>
        </w:rPr>
        <w:t>Guerrilla metaphysics: phenomenology and the carpentry of t</w:t>
      </w:r>
      <w:r w:rsidRPr="008931A5">
        <w:rPr>
          <w:rFonts w:cs="Times New Roman"/>
          <w:i/>
        </w:rPr>
        <w:t>hings</w:t>
      </w:r>
      <w:r w:rsidRPr="008931A5">
        <w:rPr>
          <w:rFonts w:cs="Times New Roman"/>
        </w:rPr>
        <w:t xml:space="preserve">. Peru, </w:t>
      </w:r>
      <w:r w:rsidR="00285AEB">
        <w:rPr>
          <w:rFonts w:cs="Times New Roman"/>
        </w:rPr>
        <w:t>Illinois: Open Court Publishing</w:t>
      </w:r>
      <w:r w:rsidRPr="008931A5">
        <w:rPr>
          <w:rFonts w:cs="Times New Roman"/>
        </w:rPr>
        <w:t>.</w:t>
      </w:r>
    </w:p>
    <w:p w14:paraId="39AD5A81" w14:textId="2F319E04" w:rsidR="002C768D" w:rsidRDefault="002C768D" w:rsidP="008931A5">
      <w:pPr>
        <w:pStyle w:val="FootnoteText"/>
        <w:spacing w:line="480" w:lineRule="auto"/>
        <w:ind w:left="284" w:hanging="284"/>
        <w:rPr>
          <w:rFonts w:cs="Times New Roman"/>
        </w:rPr>
      </w:pPr>
      <w:r w:rsidRPr="002C768D">
        <w:rPr>
          <w:rFonts w:cs="Times New Roman"/>
        </w:rPr>
        <w:t xml:space="preserve">Haraway, D.J., 2016. </w:t>
      </w:r>
      <w:r w:rsidRPr="002C768D">
        <w:rPr>
          <w:rFonts w:cs="Times New Roman"/>
          <w:i/>
        </w:rPr>
        <w:t>Staying with the trouble: Making kin in the Chthulucene</w:t>
      </w:r>
      <w:r w:rsidRPr="002C768D">
        <w:rPr>
          <w:rFonts w:cs="Times New Roman"/>
        </w:rPr>
        <w:t>. Duke University Press.</w:t>
      </w:r>
    </w:p>
    <w:p w14:paraId="1AFE3C97" w14:textId="139EDAB9" w:rsidR="00023ED4" w:rsidRDefault="00285AEB" w:rsidP="008931A5">
      <w:pPr>
        <w:pStyle w:val="FootnoteText"/>
        <w:spacing w:line="480" w:lineRule="auto"/>
        <w:ind w:left="284" w:hanging="284"/>
        <w:rPr>
          <w:rFonts w:cs="Times New Roman"/>
        </w:rPr>
      </w:pPr>
      <w:r>
        <w:rPr>
          <w:rFonts w:cs="Times New Roman"/>
        </w:rPr>
        <w:t>Hawkins, H.</w:t>
      </w:r>
      <w:r w:rsidR="00023ED4" w:rsidRPr="00023ED4">
        <w:rPr>
          <w:rFonts w:cs="Times New Roman"/>
        </w:rPr>
        <w:t xml:space="preserve"> 2013. Geography and art. An expanding field</w:t>
      </w:r>
      <w:r w:rsidR="00023ED4">
        <w:rPr>
          <w:rFonts w:cs="Times New Roman"/>
        </w:rPr>
        <w:t>: s</w:t>
      </w:r>
      <w:r w:rsidR="00023ED4" w:rsidRPr="00023ED4">
        <w:rPr>
          <w:rFonts w:cs="Times New Roman"/>
        </w:rPr>
        <w:t xml:space="preserve">ite, the body and practice. </w:t>
      </w:r>
      <w:r w:rsidR="00023ED4" w:rsidRPr="00023ED4">
        <w:rPr>
          <w:rFonts w:cs="Times New Roman"/>
          <w:i/>
          <w:iCs/>
        </w:rPr>
        <w:t>Progress in Human Geography</w:t>
      </w:r>
      <w:r w:rsidR="00023ED4" w:rsidRPr="00023ED4">
        <w:rPr>
          <w:rFonts w:cs="Times New Roman"/>
        </w:rPr>
        <w:t xml:space="preserve"> </w:t>
      </w:r>
      <w:r w:rsidR="00023ED4" w:rsidRPr="00023ED4">
        <w:rPr>
          <w:rFonts w:cs="Times New Roman"/>
          <w:iCs/>
        </w:rPr>
        <w:t>37</w:t>
      </w:r>
      <w:r w:rsidR="00023ED4">
        <w:rPr>
          <w:rFonts w:cs="Times New Roman"/>
        </w:rPr>
        <w:t xml:space="preserve">(1): </w:t>
      </w:r>
      <w:r w:rsidR="00023ED4" w:rsidRPr="00023ED4">
        <w:rPr>
          <w:rFonts w:cs="Times New Roman"/>
        </w:rPr>
        <w:t>52-71.</w:t>
      </w:r>
    </w:p>
    <w:p w14:paraId="3E37EFAA" w14:textId="3D0ECC5B" w:rsidR="00DA0B28" w:rsidRDefault="00DA0B28" w:rsidP="008931A5">
      <w:pPr>
        <w:pStyle w:val="FootnoteText"/>
        <w:spacing w:line="480" w:lineRule="auto"/>
        <w:ind w:left="284" w:hanging="284"/>
        <w:rPr>
          <w:rFonts w:cs="Times New Roman"/>
        </w:rPr>
      </w:pPr>
      <w:r w:rsidRPr="00DA0B28">
        <w:rPr>
          <w:rFonts w:cs="Times New Roman"/>
        </w:rPr>
        <w:lastRenderedPageBreak/>
        <w:t xml:space="preserve">Hawkins, </w:t>
      </w:r>
      <w:r>
        <w:rPr>
          <w:rFonts w:cs="Times New Roman"/>
        </w:rPr>
        <w:t xml:space="preserve">H. </w:t>
      </w:r>
      <w:r w:rsidRPr="00DA0B28">
        <w:rPr>
          <w:rFonts w:cs="Times New Roman"/>
        </w:rPr>
        <w:t xml:space="preserve">Marston, </w:t>
      </w:r>
      <w:r w:rsidR="00ED4BA4">
        <w:rPr>
          <w:rFonts w:cs="Times New Roman"/>
        </w:rPr>
        <w:t xml:space="preserve">S., </w:t>
      </w:r>
      <w:r w:rsidRPr="00DA0B28">
        <w:rPr>
          <w:rFonts w:cs="Times New Roman"/>
        </w:rPr>
        <w:t xml:space="preserve">Ingram, </w:t>
      </w:r>
      <w:r w:rsidR="00ED4BA4">
        <w:rPr>
          <w:rFonts w:cs="Times New Roman"/>
        </w:rPr>
        <w:t xml:space="preserve">M., </w:t>
      </w:r>
      <w:r w:rsidRPr="00DA0B28">
        <w:rPr>
          <w:rFonts w:cs="Times New Roman"/>
        </w:rPr>
        <w:t>and Straughan</w:t>
      </w:r>
      <w:r w:rsidR="00ED4BA4">
        <w:rPr>
          <w:rFonts w:cs="Times New Roman"/>
        </w:rPr>
        <w:t>, E.</w:t>
      </w:r>
      <w:r w:rsidRPr="00DA0B28">
        <w:rPr>
          <w:rFonts w:cs="Times New Roman"/>
        </w:rPr>
        <w:t xml:space="preserve"> 2015</w:t>
      </w:r>
      <w:r w:rsidR="00285AEB">
        <w:rPr>
          <w:rFonts w:cs="Times New Roman"/>
        </w:rPr>
        <w:t>. The art of socioecological t</w:t>
      </w:r>
      <w:r w:rsidR="00ED4BA4">
        <w:rPr>
          <w:rFonts w:cs="Times New Roman"/>
        </w:rPr>
        <w:t xml:space="preserve">ransformation. </w:t>
      </w:r>
      <w:r w:rsidR="00ED4BA4" w:rsidRPr="00ED4BA4">
        <w:rPr>
          <w:rFonts w:cs="Times New Roman"/>
          <w:i/>
        </w:rPr>
        <w:t>Annals of the Association of American Geographers</w:t>
      </w:r>
      <w:r w:rsidR="00ED4BA4">
        <w:rPr>
          <w:rFonts w:cs="Times New Roman"/>
        </w:rPr>
        <w:t xml:space="preserve"> 105 (2): 331-341.</w:t>
      </w:r>
    </w:p>
    <w:p w14:paraId="5BC61E05" w14:textId="19996BA7" w:rsidR="008F2E75" w:rsidRDefault="008F2E75" w:rsidP="008931A5">
      <w:pPr>
        <w:pStyle w:val="FootnoteText"/>
        <w:spacing w:line="480" w:lineRule="auto"/>
        <w:ind w:left="284" w:hanging="284"/>
        <w:rPr>
          <w:rFonts w:cs="Times New Roman"/>
        </w:rPr>
      </w:pPr>
      <w:r w:rsidRPr="008F2E75">
        <w:rPr>
          <w:rFonts w:cs="Times New Roman"/>
        </w:rPr>
        <w:t>Haw</w:t>
      </w:r>
      <w:r>
        <w:rPr>
          <w:rFonts w:cs="Times New Roman"/>
        </w:rPr>
        <w:t>kins, H. and Straughan, E. eds.</w:t>
      </w:r>
      <w:r w:rsidRPr="008F2E75">
        <w:rPr>
          <w:rFonts w:cs="Times New Roman"/>
        </w:rPr>
        <w:t xml:space="preserve"> 2015. </w:t>
      </w:r>
      <w:r w:rsidR="00285AEB">
        <w:rPr>
          <w:rFonts w:cs="Times New Roman"/>
          <w:i/>
          <w:iCs/>
        </w:rPr>
        <w:t>Geographical a</w:t>
      </w:r>
      <w:r w:rsidRPr="008F2E75">
        <w:rPr>
          <w:rFonts w:cs="Times New Roman"/>
          <w:i/>
          <w:iCs/>
        </w:rPr>
        <w:t>es</w:t>
      </w:r>
      <w:r w:rsidR="00285AEB">
        <w:rPr>
          <w:rFonts w:cs="Times New Roman"/>
          <w:i/>
          <w:iCs/>
        </w:rPr>
        <w:t>thetics: imagining space, staging e</w:t>
      </w:r>
      <w:r w:rsidRPr="008F2E75">
        <w:rPr>
          <w:rFonts w:cs="Times New Roman"/>
          <w:i/>
          <w:iCs/>
        </w:rPr>
        <w:t>ncounters</w:t>
      </w:r>
      <w:r>
        <w:rPr>
          <w:rFonts w:cs="Times New Roman"/>
        </w:rPr>
        <w:t>. Farnham: Ashgate Publishing.</w:t>
      </w:r>
    </w:p>
    <w:p w14:paraId="6D510E1C" w14:textId="48EA389B" w:rsidR="003134EA" w:rsidRDefault="003134EA" w:rsidP="008931A5">
      <w:pPr>
        <w:pStyle w:val="FootnoteText"/>
        <w:spacing w:line="480" w:lineRule="auto"/>
        <w:ind w:left="284" w:hanging="284"/>
        <w:rPr>
          <w:rFonts w:cs="Times New Roman"/>
        </w:rPr>
      </w:pPr>
      <w:r w:rsidRPr="003134EA">
        <w:rPr>
          <w:rFonts w:cs="Times New Roman"/>
        </w:rPr>
        <w:t>Hinchliffe, S., Kearnes, M.</w:t>
      </w:r>
      <w:r>
        <w:rPr>
          <w:rFonts w:cs="Times New Roman"/>
        </w:rPr>
        <w:t xml:space="preserve"> B., Degen, M., &amp; Whatmore, S. 2005</w:t>
      </w:r>
      <w:r w:rsidRPr="003134EA">
        <w:rPr>
          <w:rFonts w:cs="Times New Roman"/>
        </w:rPr>
        <w:t>. Urban wild things: a cosmopolitical experiment. </w:t>
      </w:r>
      <w:r w:rsidRPr="003134EA">
        <w:rPr>
          <w:rFonts w:cs="Times New Roman"/>
          <w:i/>
          <w:iCs/>
        </w:rPr>
        <w:t>Environment and planning D: Society and Space</w:t>
      </w:r>
      <w:r w:rsidRPr="003134EA">
        <w:rPr>
          <w:rFonts w:cs="Times New Roman"/>
        </w:rPr>
        <w:t> </w:t>
      </w:r>
      <w:r w:rsidRPr="003134EA">
        <w:rPr>
          <w:rFonts w:cs="Times New Roman"/>
          <w:i/>
          <w:iCs/>
        </w:rPr>
        <w:t>23</w:t>
      </w:r>
      <w:r>
        <w:rPr>
          <w:rFonts w:cs="Times New Roman"/>
        </w:rPr>
        <w:t>(5):</w:t>
      </w:r>
      <w:r w:rsidRPr="003134EA">
        <w:rPr>
          <w:rFonts w:cs="Times New Roman"/>
        </w:rPr>
        <w:t xml:space="preserve"> 643-658.</w:t>
      </w:r>
    </w:p>
    <w:p w14:paraId="45D403B1" w14:textId="56A473CF" w:rsidR="00A94DE8" w:rsidRPr="00830ED7" w:rsidRDefault="004B7066" w:rsidP="004B7066">
      <w:pPr>
        <w:pStyle w:val="FootnoteText"/>
        <w:spacing w:line="480" w:lineRule="auto"/>
        <w:ind w:left="284" w:hanging="284"/>
        <w:rPr>
          <w:rFonts w:cs="Times New Roman"/>
        </w:rPr>
      </w:pPr>
      <w:r>
        <w:rPr>
          <w:rFonts w:cs="Times New Roman"/>
        </w:rPr>
        <w:t>Ingold, T. 2010</w:t>
      </w:r>
      <w:r w:rsidR="004D0D59">
        <w:rPr>
          <w:rFonts w:cs="Times New Roman"/>
        </w:rPr>
        <w:t>a</w:t>
      </w:r>
      <w:r>
        <w:rPr>
          <w:rFonts w:cs="Times New Roman"/>
        </w:rPr>
        <w:t>.</w:t>
      </w:r>
      <w:r w:rsidR="007277F3" w:rsidRPr="00830ED7">
        <w:rPr>
          <w:rFonts w:cs="Times New Roman"/>
        </w:rPr>
        <w:t xml:space="preserve"> Footprints through the weather-world: walking, breathing, knowing. </w:t>
      </w:r>
      <w:r w:rsidR="007277F3" w:rsidRPr="00830ED7">
        <w:rPr>
          <w:rFonts w:cs="Times New Roman"/>
          <w:i/>
        </w:rPr>
        <w:t>Journal of the Royal Anthropological Institute</w:t>
      </w:r>
      <w:r>
        <w:rPr>
          <w:rFonts w:cs="Times New Roman"/>
        </w:rPr>
        <w:t xml:space="preserve"> 16, Issue supplement 1: 121–</w:t>
      </w:r>
      <w:r w:rsidR="007277F3" w:rsidRPr="00830ED7">
        <w:rPr>
          <w:rFonts w:cs="Times New Roman"/>
        </w:rPr>
        <w:t>139.</w:t>
      </w:r>
    </w:p>
    <w:p w14:paraId="23A357E9" w14:textId="7DFBBBB0" w:rsidR="00BE2271" w:rsidRPr="00830ED7" w:rsidRDefault="004B7066" w:rsidP="00BE2271">
      <w:pPr>
        <w:pStyle w:val="FootnoteText"/>
        <w:spacing w:line="480" w:lineRule="auto"/>
        <w:ind w:left="284" w:hanging="284"/>
        <w:rPr>
          <w:rFonts w:cs="Times New Roman"/>
        </w:rPr>
      </w:pPr>
      <w:r>
        <w:rPr>
          <w:rFonts w:cs="Times New Roman"/>
        </w:rPr>
        <w:t>Ingold, T. 2010</w:t>
      </w:r>
      <w:r w:rsidR="004D0D59">
        <w:rPr>
          <w:rFonts w:cs="Times New Roman"/>
        </w:rPr>
        <w:t>b</w:t>
      </w:r>
      <w:r>
        <w:rPr>
          <w:rFonts w:cs="Times New Roman"/>
        </w:rPr>
        <w:t xml:space="preserve">. </w:t>
      </w:r>
      <w:r w:rsidR="00BE2271" w:rsidRPr="00830ED7">
        <w:rPr>
          <w:rFonts w:cs="Times New Roman"/>
        </w:rPr>
        <w:t>Bringing things back to life: Creative entanglements in a world of</w:t>
      </w:r>
      <w:r>
        <w:rPr>
          <w:rFonts w:cs="Times New Roman"/>
        </w:rPr>
        <w:t xml:space="preserve"> materials. </w:t>
      </w:r>
      <w:r w:rsidRPr="00285AEB">
        <w:rPr>
          <w:rFonts w:cs="Times New Roman"/>
          <w:i/>
        </w:rPr>
        <w:t>ESRC National Centre for Research Methods</w:t>
      </w:r>
      <w:r>
        <w:rPr>
          <w:rFonts w:cs="Times New Roman"/>
        </w:rPr>
        <w:t xml:space="preserve">: Working Paper Series 15. </w:t>
      </w:r>
      <w:hyperlink r:id="rId9" w:history="1">
        <w:r w:rsidRPr="00247643">
          <w:rPr>
            <w:rStyle w:val="Hyperlink"/>
            <w:rFonts w:cs="Times New Roman"/>
          </w:rPr>
          <w:t>http://eprints.ncrm.ac.uk/1306/</w:t>
        </w:r>
      </w:hyperlink>
      <w:r w:rsidR="00285AEB">
        <w:rPr>
          <w:rFonts w:cs="Times New Roman"/>
        </w:rPr>
        <w:t>, accessed January 2016</w:t>
      </w:r>
      <w:r>
        <w:rPr>
          <w:rFonts w:cs="Times New Roman"/>
        </w:rPr>
        <w:t xml:space="preserve">. </w:t>
      </w:r>
    </w:p>
    <w:p w14:paraId="6B5E2D6D" w14:textId="6FE09252" w:rsidR="00BE2271" w:rsidRDefault="004B7066" w:rsidP="00A94DE8">
      <w:pPr>
        <w:pStyle w:val="FootnoteText"/>
        <w:spacing w:line="480" w:lineRule="auto"/>
        <w:ind w:left="284" w:hanging="284"/>
        <w:rPr>
          <w:rFonts w:cs="Times New Roman"/>
        </w:rPr>
      </w:pPr>
      <w:r>
        <w:rPr>
          <w:rFonts w:cs="Times New Roman"/>
        </w:rPr>
        <w:t>Ingold, T. 2011</w:t>
      </w:r>
      <w:r w:rsidR="00BE2271" w:rsidRPr="00830ED7">
        <w:rPr>
          <w:rFonts w:cs="Times New Roman"/>
        </w:rPr>
        <w:t>. </w:t>
      </w:r>
      <w:r w:rsidR="00994E31">
        <w:rPr>
          <w:rFonts w:cs="Times New Roman"/>
          <w:i/>
          <w:iCs/>
        </w:rPr>
        <w:t>Being alive: e</w:t>
      </w:r>
      <w:r w:rsidR="00BE2271" w:rsidRPr="00830ED7">
        <w:rPr>
          <w:rFonts w:cs="Times New Roman"/>
          <w:i/>
          <w:iCs/>
        </w:rPr>
        <w:t>ssays on movement, knowledge and description</w:t>
      </w:r>
      <w:r w:rsidR="00BE2271" w:rsidRPr="00830ED7">
        <w:rPr>
          <w:rFonts w:cs="Times New Roman"/>
        </w:rPr>
        <w:t xml:space="preserve">. </w:t>
      </w:r>
      <w:r>
        <w:rPr>
          <w:rFonts w:cs="Times New Roman"/>
        </w:rPr>
        <w:t xml:space="preserve">London: </w:t>
      </w:r>
      <w:r w:rsidR="00BE2271" w:rsidRPr="00830ED7">
        <w:rPr>
          <w:rFonts w:cs="Times New Roman"/>
        </w:rPr>
        <w:t>Taylor &amp; Francis.</w:t>
      </w:r>
    </w:p>
    <w:p w14:paraId="1870804D" w14:textId="2B04A888" w:rsidR="008C4383" w:rsidRPr="00830ED7" w:rsidRDefault="008C4383" w:rsidP="00A94DE8">
      <w:pPr>
        <w:pStyle w:val="FootnoteText"/>
        <w:spacing w:line="480" w:lineRule="auto"/>
        <w:ind w:left="284" w:hanging="284"/>
        <w:rPr>
          <w:rFonts w:cs="Times New Roman"/>
        </w:rPr>
      </w:pPr>
      <w:r>
        <w:rPr>
          <w:rFonts w:cs="Times New Roman"/>
        </w:rPr>
        <w:t>Ingram, A.</w:t>
      </w:r>
      <w:r w:rsidRPr="008C4383">
        <w:rPr>
          <w:rFonts w:cs="Times New Roman"/>
        </w:rPr>
        <w:t xml:space="preserve"> 2016. Rethinking art and geopolitics through aesthetics: artist responses to the Iraq war. </w:t>
      </w:r>
      <w:r w:rsidRPr="008C4383">
        <w:rPr>
          <w:rFonts w:cs="Times New Roman"/>
          <w:i/>
          <w:iCs/>
        </w:rPr>
        <w:t>Transactions of the Institute of British Geographers</w:t>
      </w:r>
      <w:r w:rsidRPr="008C4383">
        <w:rPr>
          <w:rFonts w:cs="Times New Roman"/>
        </w:rPr>
        <w:t xml:space="preserve"> </w:t>
      </w:r>
      <w:r w:rsidRPr="008C4383">
        <w:rPr>
          <w:rFonts w:cs="Times New Roman"/>
          <w:iCs/>
        </w:rPr>
        <w:t>41</w:t>
      </w:r>
      <w:r>
        <w:rPr>
          <w:rFonts w:cs="Times New Roman"/>
          <w:iCs/>
        </w:rPr>
        <w:t xml:space="preserve"> </w:t>
      </w:r>
      <w:r>
        <w:rPr>
          <w:rFonts w:cs="Times New Roman"/>
        </w:rPr>
        <w:t xml:space="preserve">(1): </w:t>
      </w:r>
      <w:r w:rsidRPr="008C4383">
        <w:rPr>
          <w:rFonts w:cs="Times New Roman"/>
        </w:rPr>
        <w:t>1-13.</w:t>
      </w:r>
    </w:p>
    <w:p w14:paraId="6429C5B2" w14:textId="2A6D23FC" w:rsidR="000A5FBF" w:rsidRDefault="000A5FBF" w:rsidP="00AE736B">
      <w:pPr>
        <w:pStyle w:val="FootnoteText"/>
        <w:spacing w:line="480" w:lineRule="auto"/>
        <w:ind w:left="284" w:hanging="284"/>
        <w:rPr>
          <w:rFonts w:cs="Times New Roman"/>
        </w:rPr>
      </w:pPr>
      <w:r w:rsidRPr="00830ED7">
        <w:rPr>
          <w:rFonts w:cs="Times New Roman"/>
        </w:rPr>
        <w:t>Jackson</w:t>
      </w:r>
      <w:r w:rsidR="004B7066">
        <w:rPr>
          <w:rFonts w:cs="Times New Roman"/>
        </w:rPr>
        <w:t>,</w:t>
      </w:r>
      <w:r w:rsidRPr="00830ED7">
        <w:rPr>
          <w:rFonts w:cs="Times New Roman"/>
        </w:rPr>
        <w:t> M</w:t>
      </w:r>
      <w:r w:rsidR="004B7066">
        <w:rPr>
          <w:rFonts w:cs="Times New Roman"/>
        </w:rPr>
        <w:t>.</w:t>
      </w:r>
      <w:r w:rsidRPr="00830ED7">
        <w:rPr>
          <w:rFonts w:cs="Times New Roman"/>
        </w:rPr>
        <w:t>, Fannin</w:t>
      </w:r>
      <w:r w:rsidR="004B7066">
        <w:rPr>
          <w:rFonts w:cs="Times New Roman"/>
        </w:rPr>
        <w:t>,</w:t>
      </w:r>
      <w:r w:rsidRPr="00830ED7">
        <w:rPr>
          <w:rFonts w:cs="Times New Roman"/>
        </w:rPr>
        <w:t> M</w:t>
      </w:r>
      <w:r w:rsidR="00B34F8C">
        <w:rPr>
          <w:rFonts w:cs="Times New Roman"/>
        </w:rPr>
        <w:t>.</w:t>
      </w:r>
      <w:r w:rsidR="004B7066">
        <w:rPr>
          <w:rFonts w:cs="Times New Roman"/>
        </w:rPr>
        <w:t xml:space="preserve"> 2011. </w:t>
      </w:r>
      <w:r w:rsidRPr="00830ED7">
        <w:rPr>
          <w:rFonts w:cs="Times New Roman"/>
        </w:rPr>
        <w:t>Letting</w:t>
      </w:r>
      <w:r w:rsidR="00994E31">
        <w:rPr>
          <w:rFonts w:cs="Times New Roman"/>
        </w:rPr>
        <w:t xml:space="preserve"> geography fall where it may: a</w:t>
      </w:r>
      <w:r w:rsidRPr="00830ED7">
        <w:rPr>
          <w:rFonts w:cs="Times New Roman"/>
        </w:rPr>
        <w:t>er</w:t>
      </w:r>
      <w:r w:rsidR="004B7066">
        <w:rPr>
          <w:rFonts w:cs="Times New Roman"/>
        </w:rPr>
        <w:t>ographies address the elemental.</w:t>
      </w:r>
      <w:r w:rsidRPr="00830ED7">
        <w:rPr>
          <w:rFonts w:cs="Times New Roman"/>
        </w:rPr>
        <w:t> </w:t>
      </w:r>
      <w:r w:rsidRPr="00830ED7">
        <w:rPr>
          <w:rFonts w:cs="Times New Roman"/>
          <w:i/>
          <w:iCs/>
        </w:rPr>
        <w:t>Environment and Planning D: Society and Space</w:t>
      </w:r>
      <w:r w:rsidRPr="00830ED7">
        <w:rPr>
          <w:rFonts w:cs="Times New Roman"/>
        </w:rPr>
        <w:t> </w:t>
      </w:r>
      <w:r w:rsidRPr="004B7066">
        <w:rPr>
          <w:rFonts w:cs="Times New Roman"/>
          <w:bCs/>
        </w:rPr>
        <w:t>29</w:t>
      </w:r>
      <w:r w:rsidR="004B7066">
        <w:rPr>
          <w:rFonts w:cs="Times New Roman"/>
          <w:b/>
          <w:bCs/>
        </w:rPr>
        <w:t xml:space="preserve"> </w:t>
      </w:r>
      <w:r w:rsidRPr="00830ED7">
        <w:rPr>
          <w:rFonts w:cs="Times New Roman"/>
        </w:rPr>
        <w:t>(3)</w:t>
      </w:r>
      <w:r w:rsidR="004B7066">
        <w:rPr>
          <w:rFonts w:cs="Times New Roman"/>
        </w:rPr>
        <w:t>:</w:t>
      </w:r>
      <w:r w:rsidRPr="00830ED7">
        <w:rPr>
          <w:rFonts w:cs="Times New Roman"/>
        </w:rPr>
        <w:t xml:space="preserve"> 435 – 444</w:t>
      </w:r>
      <w:r w:rsidR="004B7066">
        <w:rPr>
          <w:rFonts w:cs="Times New Roman"/>
        </w:rPr>
        <w:t>.</w:t>
      </w:r>
    </w:p>
    <w:p w14:paraId="749E4F8E" w14:textId="292A74AE" w:rsidR="000B3800" w:rsidRDefault="000B3800" w:rsidP="00AE736B">
      <w:pPr>
        <w:pStyle w:val="FootnoteText"/>
        <w:spacing w:line="480" w:lineRule="auto"/>
        <w:ind w:left="284" w:hanging="284"/>
        <w:rPr>
          <w:rFonts w:cs="Times New Roman"/>
        </w:rPr>
      </w:pPr>
      <w:r>
        <w:rPr>
          <w:rFonts w:cs="Times New Roman"/>
        </w:rPr>
        <w:t>Jellis, T.</w:t>
      </w:r>
      <w:r w:rsidRPr="000B3800">
        <w:rPr>
          <w:rFonts w:cs="Times New Roman"/>
        </w:rPr>
        <w:t xml:space="preserve"> 2015. Spatial experiments: art, geography, pedagogy. </w:t>
      </w:r>
      <w:r w:rsidRPr="000B3800">
        <w:rPr>
          <w:rFonts w:cs="Times New Roman"/>
          <w:i/>
          <w:iCs/>
        </w:rPr>
        <w:t>Cultural Geographies</w:t>
      </w:r>
      <w:r w:rsidRPr="000B3800">
        <w:rPr>
          <w:rFonts w:cs="Times New Roman"/>
        </w:rPr>
        <w:t xml:space="preserve">, </w:t>
      </w:r>
      <w:r w:rsidRPr="000B3800">
        <w:rPr>
          <w:rFonts w:cs="Times New Roman"/>
          <w:iCs/>
        </w:rPr>
        <w:t>22</w:t>
      </w:r>
      <w:r>
        <w:rPr>
          <w:rFonts w:cs="Times New Roman"/>
          <w:iCs/>
        </w:rPr>
        <w:t xml:space="preserve"> </w:t>
      </w:r>
      <w:r>
        <w:rPr>
          <w:rFonts w:cs="Times New Roman"/>
        </w:rPr>
        <w:t xml:space="preserve">(2): </w:t>
      </w:r>
      <w:r w:rsidRPr="000B3800">
        <w:rPr>
          <w:rFonts w:cs="Times New Roman"/>
        </w:rPr>
        <w:t>369.</w:t>
      </w:r>
    </w:p>
    <w:p w14:paraId="725E2F17" w14:textId="030BCE17" w:rsidR="009E28DB" w:rsidRDefault="00D044AE" w:rsidP="009E28DB">
      <w:pPr>
        <w:pStyle w:val="FootnoteText"/>
        <w:spacing w:line="480" w:lineRule="auto"/>
        <w:ind w:left="284" w:hanging="284"/>
        <w:rPr>
          <w:rFonts w:cs="Times New Roman"/>
        </w:rPr>
      </w:pPr>
      <w:r>
        <w:rPr>
          <w:rFonts w:cs="Times New Roman"/>
        </w:rPr>
        <w:t>Kin</w:t>
      </w:r>
      <w:r w:rsidR="009E28DB">
        <w:rPr>
          <w:rFonts w:cs="Times New Roman"/>
        </w:rPr>
        <w:t>g</w:t>
      </w:r>
      <w:r>
        <w:rPr>
          <w:rFonts w:cs="Times New Roman"/>
        </w:rPr>
        <w:t xml:space="preserve">sbury, P. 2016. Rethinking the aesthetic geographies of multicultural festivals: a Nietzschean perspective. </w:t>
      </w:r>
      <w:r w:rsidRPr="009E28DB">
        <w:rPr>
          <w:rFonts w:cs="Times New Roman"/>
          <w:i/>
        </w:rPr>
        <w:t>Annals of the Association of American Geographers</w:t>
      </w:r>
      <w:r>
        <w:rPr>
          <w:rFonts w:cs="Times New Roman"/>
        </w:rPr>
        <w:t xml:space="preserve"> 106 (1): 222-241.</w:t>
      </w:r>
    </w:p>
    <w:p w14:paraId="6AC54739" w14:textId="06788CC2" w:rsidR="009E28DB" w:rsidRDefault="009E28DB" w:rsidP="009E28DB">
      <w:pPr>
        <w:pStyle w:val="FootnoteText"/>
        <w:spacing w:line="480" w:lineRule="auto"/>
        <w:ind w:left="284" w:hanging="284"/>
        <w:rPr>
          <w:rFonts w:cs="Times New Roman"/>
        </w:rPr>
      </w:pPr>
      <w:r w:rsidRPr="009E28DB">
        <w:rPr>
          <w:rFonts w:cs="Times New Roman"/>
        </w:rPr>
        <w:lastRenderedPageBreak/>
        <w:t xml:space="preserve">Latour, </w:t>
      </w:r>
      <w:r>
        <w:rPr>
          <w:rFonts w:cs="Times New Roman"/>
        </w:rPr>
        <w:t>B</w:t>
      </w:r>
      <w:r w:rsidRPr="009E28DB">
        <w:rPr>
          <w:rFonts w:cs="Times New Roman"/>
        </w:rPr>
        <w:t xml:space="preserve">. </w:t>
      </w:r>
      <w:r>
        <w:rPr>
          <w:rFonts w:cs="Times New Roman"/>
        </w:rPr>
        <w:t xml:space="preserve">2011a. </w:t>
      </w:r>
      <w:r w:rsidRPr="009E28DB">
        <w:rPr>
          <w:rFonts w:cs="Times New Roman"/>
        </w:rPr>
        <w:t xml:space="preserve">Some </w:t>
      </w:r>
      <w:r>
        <w:rPr>
          <w:rFonts w:cs="Times New Roman"/>
        </w:rPr>
        <w:t>experiments in art and p</w:t>
      </w:r>
      <w:r w:rsidRPr="009E28DB">
        <w:rPr>
          <w:rFonts w:cs="Times New Roman"/>
        </w:rPr>
        <w:t xml:space="preserve">olitics. </w:t>
      </w:r>
      <w:r w:rsidRPr="009E28DB">
        <w:rPr>
          <w:rFonts w:cs="Times New Roman"/>
          <w:i/>
        </w:rPr>
        <w:t>E-Flux Journal</w:t>
      </w:r>
      <w:r w:rsidRPr="009E28DB">
        <w:rPr>
          <w:rFonts w:cs="Times New Roman"/>
        </w:rPr>
        <w:t xml:space="preserve">, March 2011, </w:t>
      </w:r>
      <w:hyperlink r:id="rId10" w:history="1">
        <w:r w:rsidRPr="009E28DB">
          <w:rPr>
            <w:rStyle w:val="Hyperlink"/>
            <w:rFonts w:cs="Times New Roman"/>
          </w:rPr>
          <w:t>http://www.e-flux.com/journal/some-experiments-in-art-and-politics/</w:t>
        </w:r>
      </w:hyperlink>
      <w:r w:rsidRPr="009E28DB">
        <w:rPr>
          <w:rFonts w:cs="Times New Roman"/>
        </w:rPr>
        <w:t>.</w:t>
      </w:r>
    </w:p>
    <w:p w14:paraId="12C5AC3C" w14:textId="4B476491" w:rsidR="009E28DB" w:rsidRPr="00830ED7" w:rsidRDefault="009E28DB" w:rsidP="009E28DB">
      <w:pPr>
        <w:pStyle w:val="FootnoteText"/>
        <w:spacing w:line="480" w:lineRule="auto"/>
        <w:ind w:left="284" w:hanging="284"/>
        <w:rPr>
          <w:rFonts w:cs="Times New Roman"/>
        </w:rPr>
      </w:pPr>
      <w:r>
        <w:rPr>
          <w:rFonts w:cs="Times New Roman"/>
        </w:rPr>
        <w:t>Latour, B. 2011b. Network theory, networks, societies, spheres: r</w:t>
      </w:r>
      <w:r w:rsidRPr="009E28DB">
        <w:rPr>
          <w:rFonts w:cs="Times New Roman"/>
        </w:rPr>
        <w:t>eflection</w:t>
      </w:r>
      <w:r>
        <w:rPr>
          <w:rFonts w:cs="Times New Roman"/>
        </w:rPr>
        <w:t>s of an actor-network theorist.</w:t>
      </w:r>
      <w:r w:rsidRPr="009E28DB">
        <w:rPr>
          <w:rFonts w:cs="Times New Roman"/>
        </w:rPr>
        <w:t xml:space="preserve"> </w:t>
      </w:r>
      <w:r w:rsidRPr="009E28DB">
        <w:rPr>
          <w:rFonts w:cs="Times New Roman"/>
          <w:i/>
          <w:iCs/>
        </w:rPr>
        <w:t>International Journal of Communication</w:t>
      </w:r>
      <w:r>
        <w:rPr>
          <w:rFonts w:cs="Times New Roman"/>
        </w:rPr>
        <w:t xml:space="preserve"> 5</w:t>
      </w:r>
      <w:r w:rsidRPr="009E28DB">
        <w:rPr>
          <w:rFonts w:cs="Times New Roman"/>
        </w:rPr>
        <w:t>: 796-810.</w:t>
      </w:r>
    </w:p>
    <w:p w14:paraId="400BC4E9" w14:textId="380A4028" w:rsidR="005C33ED" w:rsidRDefault="005C33ED" w:rsidP="00A94DE8">
      <w:pPr>
        <w:pStyle w:val="FootnoteText"/>
        <w:spacing w:line="480" w:lineRule="auto"/>
        <w:ind w:left="284" w:hanging="284"/>
        <w:rPr>
          <w:rFonts w:cs="Times New Roman"/>
        </w:rPr>
      </w:pPr>
      <w:r w:rsidRPr="00830ED7">
        <w:rPr>
          <w:rFonts w:cs="Times New Roman"/>
        </w:rPr>
        <w:t>Latour</w:t>
      </w:r>
      <w:r w:rsidR="00AE736B">
        <w:rPr>
          <w:rFonts w:cs="Times New Roman"/>
        </w:rPr>
        <w:t>,</w:t>
      </w:r>
      <w:r w:rsidRPr="00830ED7">
        <w:rPr>
          <w:rFonts w:cs="Times New Roman"/>
        </w:rPr>
        <w:t xml:space="preserve"> B</w:t>
      </w:r>
      <w:r w:rsidR="00AE736B">
        <w:rPr>
          <w:rFonts w:cs="Times New Roman"/>
        </w:rPr>
        <w:t>.</w:t>
      </w:r>
      <w:r w:rsidRPr="00830ED7">
        <w:rPr>
          <w:rFonts w:cs="Times New Roman"/>
        </w:rPr>
        <w:t xml:space="preserve"> 2004</w:t>
      </w:r>
      <w:r w:rsidR="00AE736B">
        <w:rPr>
          <w:rFonts w:cs="Times New Roman"/>
        </w:rPr>
        <w:t>.</w:t>
      </w:r>
      <w:r w:rsidRPr="00830ED7">
        <w:rPr>
          <w:rFonts w:cs="Times New Roman"/>
        </w:rPr>
        <w:t xml:space="preserve"> </w:t>
      </w:r>
      <w:r w:rsidR="00841A72">
        <w:rPr>
          <w:rFonts w:cs="Times New Roman"/>
          <w:i/>
        </w:rPr>
        <w:t>The p</w:t>
      </w:r>
      <w:r w:rsidRPr="00830ED7">
        <w:rPr>
          <w:rFonts w:cs="Times New Roman"/>
          <w:i/>
        </w:rPr>
        <w:t>olit</w:t>
      </w:r>
      <w:r w:rsidR="00841A72">
        <w:rPr>
          <w:rFonts w:cs="Times New Roman"/>
          <w:i/>
        </w:rPr>
        <w:t>ics of nature: how to bring the sciences into d</w:t>
      </w:r>
      <w:r w:rsidRPr="00830ED7">
        <w:rPr>
          <w:rFonts w:cs="Times New Roman"/>
          <w:i/>
        </w:rPr>
        <w:t>emocracy</w:t>
      </w:r>
      <w:r w:rsidR="00B34F8C">
        <w:rPr>
          <w:rFonts w:cs="Times New Roman"/>
          <w:i/>
        </w:rPr>
        <w:t>.</w:t>
      </w:r>
      <w:r w:rsidRPr="00830ED7">
        <w:rPr>
          <w:rFonts w:cs="Times New Roman"/>
        </w:rPr>
        <w:t xml:space="preserve"> </w:t>
      </w:r>
      <w:r w:rsidR="00AE736B">
        <w:rPr>
          <w:rFonts w:cs="Times New Roman"/>
        </w:rPr>
        <w:t>Paris: Édition la Découverte.</w:t>
      </w:r>
    </w:p>
    <w:p w14:paraId="01D37E78" w14:textId="307D1C04" w:rsidR="00770D82" w:rsidRPr="00830ED7" w:rsidRDefault="00770D82" w:rsidP="00770D82">
      <w:pPr>
        <w:pStyle w:val="FootnoteText"/>
        <w:spacing w:line="480" w:lineRule="auto"/>
        <w:ind w:left="284" w:hanging="284"/>
        <w:rPr>
          <w:rFonts w:cs="Times New Roman"/>
        </w:rPr>
      </w:pPr>
      <w:r w:rsidRPr="00770D82">
        <w:rPr>
          <w:rFonts w:cs="Times New Roman"/>
        </w:rPr>
        <w:t>Latour</w:t>
      </w:r>
      <w:r>
        <w:rPr>
          <w:rFonts w:cs="Times New Roman"/>
        </w:rPr>
        <w:t>, B. 1999.</w:t>
      </w:r>
      <w:r w:rsidRPr="00770D82">
        <w:rPr>
          <w:rFonts w:cs="Times New Roman"/>
        </w:rPr>
        <w:t xml:space="preserve"> </w:t>
      </w:r>
      <w:r w:rsidRPr="00D81CF7">
        <w:rPr>
          <w:rFonts w:cs="Times New Roman"/>
          <w:i/>
        </w:rPr>
        <w:t>Pandora's Hope: Essays on the Reality of Science Studies</w:t>
      </w:r>
      <w:r>
        <w:rPr>
          <w:rFonts w:cs="Times New Roman"/>
          <w:i/>
        </w:rPr>
        <w:t>.</w:t>
      </w:r>
      <w:r w:rsidRPr="00770D82">
        <w:rPr>
          <w:rFonts w:cs="Times New Roman"/>
        </w:rPr>
        <w:t xml:space="preserve"> Cambridge, MA</w:t>
      </w:r>
      <w:r>
        <w:rPr>
          <w:rFonts w:cs="Times New Roman"/>
        </w:rPr>
        <w:t xml:space="preserve">: </w:t>
      </w:r>
      <w:r w:rsidRPr="00770D82">
        <w:rPr>
          <w:rFonts w:cs="Times New Roman"/>
        </w:rPr>
        <w:t>Harvard University</w:t>
      </w:r>
      <w:r>
        <w:rPr>
          <w:rFonts w:cs="Times New Roman"/>
        </w:rPr>
        <w:t xml:space="preserve"> </w:t>
      </w:r>
      <w:r w:rsidRPr="00770D82">
        <w:rPr>
          <w:rFonts w:cs="Times New Roman"/>
        </w:rPr>
        <w:t>Press</w:t>
      </w:r>
      <w:r>
        <w:rPr>
          <w:rFonts w:cs="Times New Roman"/>
        </w:rPr>
        <w:t>.</w:t>
      </w:r>
    </w:p>
    <w:p w14:paraId="1444F9FA" w14:textId="55D32360" w:rsidR="00A94DE8" w:rsidRDefault="00841A72" w:rsidP="00A94DE8">
      <w:pPr>
        <w:pStyle w:val="FootnoteText"/>
        <w:spacing w:line="480" w:lineRule="auto"/>
        <w:ind w:left="284" w:hanging="284"/>
        <w:rPr>
          <w:rFonts w:cs="Times New Roman"/>
        </w:rPr>
      </w:pPr>
      <w:r>
        <w:rPr>
          <w:rFonts w:cs="Times New Roman"/>
        </w:rPr>
        <w:t>Levi, P. 2000.</w:t>
      </w:r>
      <w:r w:rsidR="00A94DE8" w:rsidRPr="00830ED7">
        <w:rPr>
          <w:rFonts w:cs="Times New Roman"/>
        </w:rPr>
        <w:t xml:space="preserve"> </w:t>
      </w:r>
      <w:r>
        <w:rPr>
          <w:rFonts w:cs="Times New Roman"/>
          <w:i/>
        </w:rPr>
        <w:t>The periodic t</w:t>
      </w:r>
      <w:r w:rsidR="00A94DE8" w:rsidRPr="00830ED7">
        <w:rPr>
          <w:rFonts w:cs="Times New Roman"/>
          <w:i/>
        </w:rPr>
        <w:t>able</w:t>
      </w:r>
      <w:r w:rsidR="00A94DE8" w:rsidRPr="00830ED7">
        <w:rPr>
          <w:rFonts w:cs="Times New Roman"/>
        </w:rPr>
        <w:t>. London: Penguin</w:t>
      </w:r>
      <w:r>
        <w:rPr>
          <w:rFonts w:cs="Times New Roman"/>
        </w:rPr>
        <w:t>.</w:t>
      </w:r>
    </w:p>
    <w:p w14:paraId="7EAB5378" w14:textId="0CD73721" w:rsidR="00ED4BA4" w:rsidRDefault="00B34F8C" w:rsidP="00A94DE8">
      <w:pPr>
        <w:pStyle w:val="FootnoteText"/>
        <w:spacing w:line="480" w:lineRule="auto"/>
        <w:ind w:left="284" w:hanging="284"/>
        <w:rPr>
          <w:rFonts w:cs="Times New Roman"/>
        </w:rPr>
      </w:pPr>
      <w:r>
        <w:rPr>
          <w:rFonts w:cs="Times New Roman"/>
        </w:rPr>
        <w:t>Lorimer, J.</w:t>
      </w:r>
      <w:r w:rsidR="00ED4BA4" w:rsidRPr="00ED4BA4">
        <w:rPr>
          <w:rFonts w:cs="Times New Roman"/>
        </w:rPr>
        <w:t xml:space="preserve"> 2012. Aesthetics for post-human worlds</w:t>
      </w:r>
      <w:r w:rsidR="00ED4BA4">
        <w:rPr>
          <w:rFonts w:cs="Times New Roman"/>
        </w:rPr>
        <w:t>: d</w:t>
      </w:r>
      <w:r w:rsidR="00ED4BA4" w:rsidRPr="00ED4BA4">
        <w:rPr>
          <w:rFonts w:cs="Times New Roman"/>
        </w:rPr>
        <w:t xml:space="preserve">ifference, expertise and ethics. </w:t>
      </w:r>
      <w:r w:rsidR="00ED4BA4" w:rsidRPr="00ED4BA4">
        <w:rPr>
          <w:rFonts w:cs="Times New Roman"/>
          <w:i/>
          <w:iCs/>
        </w:rPr>
        <w:t>Dialogues in Human Geography</w:t>
      </w:r>
      <w:r w:rsidR="00ED4BA4">
        <w:rPr>
          <w:rFonts w:cs="Times New Roman"/>
        </w:rPr>
        <w:t xml:space="preserve"> </w:t>
      </w:r>
      <w:r w:rsidR="00ED4BA4" w:rsidRPr="00ED4BA4">
        <w:rPr>
          <w:rFonts w:cs="Times New Roman"/>
          <w:iCs/>
        </w:rPr>
        <w:t>2</w:t>
      </w:r>
      <w:r w:rsidR="00ED4BA4" w:rsidRPr="00ED4BA4">
        <w:rPr>
          <w:rFonts w:cs="Times New Roman"/>
        </w:rPr>
        <w:t>(</w:t>
      </w:r>
      <w:r w:rsidR="00ED4BA4">
        <w:rPr>
          <w:rFonts w:cs="Times New Roman"/>
        </w:rPr>
        <w:t xml:space="preserve">3): </w:t>
      </w:r>
      <w:r w:rsidR="00ED4BA4" w:rsidRPr="00ED4BA4">
        <w:rPr>
          <w:rFonts w:cs="Times New Roman"/>
        </w:rPr>
        <w:t>284-287.</w:t>
      </w:r>
    </w:p>
    <w:p w14:paraId="1857F09F" w14:textId="385C8968" w:rsidR="00DB481E" w:rsidRDefault="00DB481E" w:rsidP="00A94DE8">
      <w:pPr>
        <w:pStyle w:val="FootnoteText"/>
        <w:spacing w:line="480" w:lineRule="auto"/>
        <w:ind w:left="284" w:hanging="284"/>
        <w:rPr>
          <w:rFonts w:cs="Times New Roman"/>
        </w:rPr>
      </w:pPr>
      <w:r>
        <w:rPr>
          <w:rFonts w:cs="Times New Roman"/>
        </w:rPr>
        <w:t>Lorimer, J. 2015</w:t>
      </w:r>
      <w:r w:rsidRPr="00DB481E">
        <w:rPr>
          <w:rFonts w:cs="Times New Roman"/>
        </w:rPr>
        <w:t>. </w:t>
      </w:r>
      <w:r w:rsidRPr="00DB481E">
        <w:rPr>
          <w:rFonts w:cs="Times New Roman"/>
          <w:i/>
          <w:iCs/>
        </w:rPr>
        <w:t>Wildlife in the Anthropocene</w:t>
      </w:r>
      <w:r w:rsidRPr="00DB481E">
        <w:rPr>
          <w:rFonts w:cs="Times New Roman"/>
        </w:rPr>
        <w:t>. University of Minnesota Press.</w:t>
      </w:r>
    </w:p>
    <w:p w14:paraId="131DBB0C" w14:textId="05803186" w:rsidR="00265423" w:rsidRDefault="00265423" w:rsidP="00A94DE8">
      <w:pPr>
        <w:pStyle w:val="FootnoteText"/>
        <w:spacing w:line="480" w:lineRule="auto"/>
        <w:ind w:left="284" w:hanging="284"/>
        <w:rPr>
          <w:rFonts w:cs="Times New Roman"/>
        </w:rPr>
      </w:pPr>
      <w:r>
        <w:rPr>
          <w:rFonts w:cs="Times New Roman"/>
        </w:rPr>
        <w:t xml:space="preserve">Lyotard, J.F. (1993) </w:t>
      </w:r>
      <w:r w:rsidRPr="00265423">
        <w:rPr>
          <w:rFonts w:cs="Times New Roman"/>
          <w:i/>
        </w:rPr>
        <w:t>The inhuman: reflections on time</w:t>
      </w:r>
      <w:r>
        <w:rPr>
          <w:rFonts w:cs="Times New Roman"/>
        </w:rPr>
        <w:t>. Trans G. Bennington and R. Bowlby. Cambridge: Polity Press.</w:t>
      </w:r>
    </w:p>
    <w:p w14:paraId="1A3E160E" w14:textId="77777777" w:rsidR="00807430" w:rsidRDefault="00807430" w:rsidP="0089163C">
      <w:pPr>
        <w:pStyle w:val="FootnoteText"/>
        <w:spacing w:line="480" w:lineRule="auto"/>
        <w:ind w:left="284" w:hanging="284"/>
        <w:rPr>
          <w:rFonts w:cs="Times New Roman"/>
        </w:rPr>
      </w:pPr>
      <w:r w:rsidRPr="00807430">
        <w:rPr>
          <w:rFonts w:cs="Times New Roman"/>
        </w:rPr>
        <w:t xml:space="preserve">Macnaghten, P. and Szerszynski, B., 2013. Living the global social experiment: an analysis of public discourse on solar radiation management and its implications for governance. </w:t>
      </w:r>
      <w:r w:rsidRPr="00807430">
        <w:rPr>
          <w:rFonts w:cs="Times New Roman"/>
          <w:i/>
          <w:iCs/>
        </w:rPr>
        <w:t>Global Environmental Change</w:t>
      </w:r>
      <w:r w:rsidRPr="00807430">
        <w:rPr>
          <w:rFonts w:cs="Times New Roman"/>
        </w:rPr>
        <w:t xml:space="preserve"> </w:t>
      </w:r>
      <w:r w:rsidRPr="00807430">
        <w:rPr>
          <w:rFonts w:cs="Times New Roman"/>
          <w:iCs/>
        </w:rPr>
        <w:t>23</w:t>
      </w:r>
      <w:r>
        <w:rPr>
          <w:rFonts w:cs="Times New Roman"/>
          <w:iCs/>
        </w:rPr>
        <w:t xml:space="preserve"> </w:t>
      </w:r>
      <w:r>
        <w:rPr>
          <w:rFonts w:cs="Times New Roman"/>
        </w:rPr>
        <w:t xml:space="preserve">(2): </w:t>
      </w:r>
      <w:r w:rsidRPr="00807430">
        <w:rPr>
          <w:rFonts w:cs="Times New Roman"/>
        </w:rPr>
        <w:t xml:space="preserve">465-474. </w:t>
      </w:r>
    </w:p>
    <w:p w14:paraId="44735638" w14:textId="5AE0C8C3" w:rsidR="00EF54FD" w:rsidRPr="00830ED7" w:rsidRDefault="00841A72" w:rsidP="0089163C">
      <w:pPr>
        <w:pStyle w:val="FootnoteText"/>
        <w:spacing w:line="480" w:lineRule="auto"/>
        <w:ind w:left="284" w:hanging="284"/>
        <w:rPr>
          <w:rFonts w:cs="Times New Roman"/>
        </w:rPr>
      </w:pPr>
      <w:r>
        <w:rPr>
          <w:rFonts w:cs="Times New Roman"/>
        </w:rPr>
        <w:t>Manning, E</w:t>
      </w:r>
      <w:r w:rsidR="00B87A8B" w:rsidRPr="00830ED7">
        <w:rPr>
          <w:rFonts w:cs="Times New Roman"/>
        </w:rPr>
        <w:t>.</w:t>
      </w:r>
      <w:r w:rsidR="00EF54FD" w:rsidRPr="00830ED7">
        <w:rPr>
          <w:rFonts w:cs="Times New Roman"/>
        </w:rPr>
        <w:t xml:space="preserve"> </w:t>
      </w:r>
      <w:r>
        <w:rPr>
          <w:rFonts w:cs="Times New Roman"/>
        </w:rPr>
        <w:t xml:space="preserve">2010. </w:t>
      </w:r>
      <w:r>
        <w:rPr>
          <w:rFonts w:cs="Times New Roman"/>
          <w:i/>
        </w:rPr>
        <w:t>Relationscapes: movement, art, p</w:t>
      </w:r>
      <w:r w:rsidR="00EF54FD" w:rsidRPr="00830ED7">
        <w:rPr>
          <w:rFonts w:cs="Times New Roman"/>
          <w:i/>
        </w:rPr>
        <w:t>hilosophy</w:t>
      </w:r>
      <w:r>
        <w:rPr>
          <w:rFonts w:cs="Times New Roman"/>
        </w:rPr>
        <w:t>. Cambridge, MA: MIT Press.</w:t>
      </w:r>
    </w:p>
    <w:p w14:paraId="2BB6039F" w14:textId="77777777" w:rsidR="00841A72" w:rsidRDefault="00841A72" w:rsidP="00841A72">
      <w:pPr>
        <w:pStyle w:val="FootnoteText"/>
        <w:spacing w:line="480" w:lineRule="auto"/>
        <w:ind w:left="284" w:hanging="284"/>
        <w:rPr>
          <w:rFonts w:cs="Times New Roman"/>
        </w:rPr>
      </w:pPr>
      <w:r>
        <w:rPr>
          <w:rFonts w:cs="Times New Roman"/>
        </w:rPr>
        <w:t xml:space="preserve">Martin, C. 2011. </w:t>
      </w:r>
      <w:r w:rsidR="00E608EA" w:rsidRPr="00830ED7">
        <w:rPr>
          <w:rFonts w:cs="Times New Roman"/>
        </w:rPr>
        <w:t>Fog-bound: aerial space and the elemental e</w:t>
      </w:r>
      <w:r>
        <w:rPr>
          <w:rFonts w:cs="Times New Roman"/>
        </w:rPr>
        <w:t>ntanglements of body-with-world.</w:t>
      </w:r>
      <w:r w:rsidR="00E608EA" w:rsidRPr="00830ED7">
        <w:rPr>
          <w:rFonts w:cs="Times New Roman"/>
        </w:rPr>
        <w:t xml:space="preserve"> </w:t>
      </w:r>
      <w:r w:rsidR="00E608EA" w:rsidRPr="00830ED7">
        <w:rPr>
          <w:rFonts w:cs="Times New Roman"/>
          <w:i/>
          <w:iCs/>
        </w:rPr>
        <w:t>Environment and Planning D: Society and Space</w:t>
      </w:r>
      <w:r w:rsidR="00E608EA" w:rsidRPr="00830ED7">
        <w:rPr>
          <w:rFonts w:cs="Times New Roman"/>
        </w:rPr>
        <w:t xml:space="preserve"> </w:t>
      </w:r>
      <w:r w:rsidR="00E608EA" w:rsidRPr="00830ED7">
        <w:rPr>
          <w:rFonts w:cs="Times New Roman"/>
          <w:bCs/>
        </w:rPr>
        <w:t>29</w:t>
      </w:r>
      <w:r>
        <w:rPr>
          <w:rFonts w:cs="Times New Roman"/>
        </w:rPr>
        <w:t>:</w:t>
      </w:r>
      <w:r w:rsidR="00E608EA" w:rsidRPr="00830ED7">
        <w:rPr>
          <w:rFonts w:cs="Times New Roman"/>
        </w:rPr>
        <w:t xml:space="preserve"> 454 – 468.</w:t>
      </w:r>
    </w:p>
    <w:p w14:paraId="1B2BAE73" w14:textId="31660EB7" w:rsidR="0049279B" w:rsidRPr="00830ED7" w:rsidRDefault="0049279B" w:rsidP="00841A72">
      <w:pPr>
        <w:pStyle w:val="FootnoteText"/>
        <w:spacing w:line="480" w:lineRule="auto"/>
        <w:ind w:left="284" w:hanging="284"/>
        <w:rPr>
          <w:rFonts w:cs="Times New Roman"/>
        </w:rPr>
      </w:pPr>
      <w:r w:rsidRPr="00830ED7">
        <w:rPr>
          <w:rFonts w:cs="Times New Roman"/>
        </w:rPr>
        <w:t>Massey</w:t>
      </w:r>
      <w:r w:rsidR="00841A72">
        <w:rPr>
          <w:rFonts w:cs="Times New Roman"/>
        </w:rPr>
        <w:t xml:space="preserve">, D. 2003. </w:t>
      </w:r>
      <w:r w:rsidR="00841A72">
        <w:rPr>
          <w:rFonts w:cs="Times New Roman"/>
          <w:bCs/>
        </w:rPr>
        <w:t>Some times of s</w:t>
      </w:r>
      <w:r w:rsidRPr="00841A72">
        <w:rPr>
          <w:rFonts w:cs="Times New Roman"/>
          <w:bCs/>
        </w:rPr>
        <w:t>pace</w:t>
      </w:r>
      <w:r w:rsidR="00841A72">
        <w:rPr>
          <w:rFonts w:cs="Times New Roman"/>
          <w:bCs/>
        </w:rPr>
        <w:t>.</w:t>
      </w:r>
      <w:r w:rsidR="00841A72">
        <w:rPr>
          <w:rFonts w:cs="Times New Roman"/>
        </w:rPr>
        <w:t xml:space="preserve"> In </w:t>
      </w:r>
      <w:r w:rsidR="00841A72" w:rsidRPr="00841A72">
        <w:rPr>
          <w:rFonts w:cs="Times New Roman"/>
          <w:i/>
        </w:rPr>
        <w:t>Olafur Eliasson</w:t>
      </w:r>
      <w:r w:rsidR="00841A72">
        <w:rPr>
          <w:rFonts w:cs="Times New Roman"/>
        </w:rPr>
        <w:t xml:space="preserve">: </w:t>
      </w:r>
      <w:r w:rsidR="00841A72">
        <w:rPr>
          <w:rFonts w:cs="Times New Roman"/>
          <w:i/>
        </w:rPr>
        <w:t>The weather p</w:t>
      </w:r>
      <w:r w:rsidRPr="00841A72">
        <w:rPr>
          <w:rFonts w:cs="Times New Roman"/>
          <w:i/>
        </w:rPr>
        <w:t>roject</w:t>
      </w:r>
      <w:r w:rsidRPr="00830ED7">
        <w:rPr>
          <w:rFonts w:cs="Times New Roman"/>
        </w:rPr>
        <w:t xml:space="preserve">, </w:t>
      </w:r>
      <w:r w:rsidR="00841A72">
        <w:rPr>
          <w:rFonts w:cs="Times New Roman"/>
        </w:rPr>
        <w:t xml:space="preserve">ed. Susan May, Exhibition Catalogue. London: Tate Publishing, </w:t>
      </w:r>
      <w:r w:rsidRPr="00830ED7">
        <w:rPr>
          <w:rFonts w:cs="Times New Roman"/>
        </w:rPr>
        <w:t>107–118</w:t>
      </w:r>
      <w:r w:rsidR="00841A72">
        <w:rPr>
          <w:rFonts w:cs="Times New Roman"/>
        </w:rPr>
        <w:t>.</w:t>
      </w:r>
    </w:p>
    <w:p w14:paraId="5612B0EA" w14:textId="408FDCD0" w:rsidR="008F5F18" w:rsidRDefault="005C33ED" w:rsidP="008F5F18">
      <w:pPr>
        <w:pStyle w:val="FootnoteText"/>
        <w:spacing w:line="480" w:lineRule="auto"/>
        <w:ind w:left="284" w:hanging="284"/>
        <w:rPr>
          <w:rFonts w:cs="Times New Roman"/>
        </w:rPr>
      </w:pPr>
      <w:r w:rsidRPr="00830ED7">
        <w:rPr>
          <w:rFonts w:cs="Times New Roman"/>
        </w:rPr>
        <w:t>McCormack</w:t>
      </w:r>
      <w:r w:rsidR="00841A72">
        <w:rPr>
          <w:rFonts w:cs="Times New Roman"/>
        </w:rPr>
        <w:t>,</w:t>
      </w:r>
      <w:r w:rsidRPr="00830ED7">
        <w:rPr>
          <w:rFonts w:cs="Times New Roman"/>
        </w:rPr>
        <w:t xml:space="preserve"> D</w:t>
      </w:r>
      <w:r w:rsidR="00841A72">
        <w:rPr>
          <w:rFonts w:cs="Times New Roman"/>
        </w:rPr>
        <w:t>.</w:t>
      </w:r>
      <w:r w:rsidRPr="00830ED7">
        <w:rPr>
          <w:rFonts w:cs="Times New Roman"/>
        </w:rPr>
        <w:t xml:space="preserve"> P</w:t>
      </w:r>
      <w:r w:rsidR="00841A72">
        <w:rPr>
          <w:rFonts w:cs="Times New Roman"/>
        </w:rPr>
        <w:t>.</w:t>
      </w:r>
      <w:r w:rsidRPr="00830ED7">
        <w:rPr>
          <w:rFonts w:cs="Times New Roman"/>
        </w:rPr>
        <w:t xml:space="preserve"> 2009</w:t>
      </w:r>
      <w:r w:rsidR="00841A72">
        <w:rPr>
          <w:rFonts w:cs="Times New Roman"/>
        </w:rPr>
        <w:t>. Aerostatic spacing: o</w:t>
      </w:r>
      <w:r w:rsidRPr="00830ED7">
        <w:rPr>
          <w:rFonts w:cs="Times New Roman"/>
        </w:rPr>
        <w:t>n things becoming lighter than air</w:t>
      </w:r>
      <w:r w:rsidR="008F5F18">
        <w:rPr>
          <w:rFonts w:cs="Times New Roman"/>
        </w:rPr>
        <w:t>.</w:t>
      </w:r>
      <w:r w:rsidRPr="00830ED7">
        <w:rPr>
          <w:rFonts w:cs="Times New Roman"/>
        </w:rPr>
        <w:t xml:space="preserve"> </w:t>
      </w:r>
      <w:r w:rsidRPr="00830ED7">
        <w:rPr>
          <w:rFonts w:cs="Times New Roman"/>
          <w:i/>
        </w:rPr>
        <w:t>Transactions of the Institute of British Geographers</w:t>
      </w:r>
      <w:r w:rsidR="00841A72">
        <w:rPr>
          <w:rFonts w:cs="Times New Roman"/>
        </w:rPr>
        <w:t xml:space="preserve"> 34 (</w:t>
      </w:r>
      <w:r w:rsidRPr="00830ED7">
        <w:rPr>
          <w:rFonts w:cs="Times New Roman"/>
        </w:rPr>
        <w:t>1)</w:t>
      </w:r>
      <w:r w:rsidR="00841A72">
        <w:rPr>
          <w:rFonts w:cs="Times New Roman"/>
        </w:rPr>
        <w:t>:</w:t>
      </w:r>
      <w:r w:rsidRPr="00830ED7">
        <w:rPr>
          <w:rFonts w:cs="Times New Roman"/>
        </w:rPr>
        <w:t xml:space="preserve"> 25-41</w:t>
      </w:r>
      <w:r w:rsidR="00841A72">
        <w:rPr>
          <w:rFonts w:cs="Times New Roman"/>
        </w:rPr>
        <w:t>.</w:t>
      </w:r>
    </w:p>
    <w:p w14:paraId="492DAB99" w14:textId="6A16E1BD" w:rsidR="008F5F18" w:rsidRPr="00830ED7" w:rsidRDefault="008F5F18" w:rsidP="008F5F18">
      <w:pPr>
        <w:pStyle w:val="FootnoteText"/>
        <w:spacing w:line="480" w:lineRule="auto"/>
        <w:ind w:left="284" w:hanging="284"/>
        <w:rPr>
          <w:rFonts w:cs="Times New Roman"/>
        </w:rPr>
      </w:pPr>
      <w:r w:rsidRPr="008F5F18">
        <w:rPr>
          <w:rFonts w:cs="Times New Roman"/>
        </w:rPr>
        <w:lastRenderedPageBreak/>
        <w:t>McCormack</w:t>
      </w:r>
      <w:r>
        <w:rPr>
          <w:rFonts w:cs="Times New Roman"/>
        </w:rPr>
        <w:t>,</w:t>
      </w:r>
      <w:r w:rsidRPr="008F5F18">
        <w:rPr>
          <w:rFonts w:cs="Times New Roman"/>
        </w:rPr>
        <w:t xml:space="preserve"> D</w:t>
      </w:r>
      <w:r>
        <w:rPr>
          <w:rFonts w:cs="Times New Roman"/>
        </w:rPr>
        <w:t>.</w:t>
      </w:r>
      <w:r w:rsidRPr="008F5F18">
        <w:rPr>
          <w:rFonts w:cs="Times New Roman"/>
        </w:rPr>
        <w:t xml:space="preserve"> P</w:t>
      </w:r>
      <w:r>
        <w:rPr>
          <w:rFonts w:cs="Times New Roman"/>
        </w:rPr>
        <w:t>.</w:t>
      </w:r>
      <w:r w:rsidRPr="008F5F18">
        <w:rPr>
          <w:rFonts w:cs="Times New Roman"/>
        </w:rPr>
        <w:t xml:space="preserve"> 2014</w:t>
      </w:r>
      <w:r>
        <w:rPr>
          <w:rFonts w:cs="Times New Roman"/>
        </w:rPr>
        <w:t>.</w:t>
      </w:r>
      <w:r w:rsidRPr="008F5F18">
        <w:rPr>
          <w:rFonts w:cs="Times New Roman"/>
        </w:rPr>
        <w:t xml:space="preserve"> Atmospheric things and circumstantial excursions</w:t>
      </w:r>
      <w:r>
        <w:rPr>
          <w:rFonts w:cs="Times New Roman"/>
        </w:rPr>
        <w:t>.</w:t>
      </w:r>
      <w:r w:rsidRPr="008F5F18">
        <w:rPr>
          <w:rFonts w:cs="Times New Roman"/>
        </w:rPr>
        <w:t xml:space="preserve"> </w:t>
      </w:r>
      <w:r w:rsidRPr="008F5F18">
        <w:rPr>
          <w:rFonts w:cs="Times New Roman"/>
          <w:i/>
          <w:iCs/>
        </w:rPr>
        <w:t>Cultural Geographies</w:t>
      </w:r>
      <w:r>
        <w:rPr>
          <w:rFonts w:cs="Times New Roman"/>
        </w:rPr>
        <w:t xml:space="preserve"> 21 (4): 605-625</w:t>
      </w:r>
    </w:p>
    <w:p w14:paraId="5011466D" w14:textId="1D7F598E" w:rsidR="005C33ED" w:rsidRDefault="00492812" w:rsidP="00A86481">
      <w:pPr>
        <w:pStyle w:val="FootnoteText"/>
        <w:spacing w:line="480" w:lineRule="auto"/>
        <w:ind w:left="284" w:hanging="284"/>
        <w:rPr>
          <w:rFonts w:cs="Times New Roman"/>
        </w:rPr>
      </w:pPr>
      <w:r w:rsidRPr="00830ED7">
        <w:rPr>
          <w:rFonts w:cs="Times New Roman"/>
        </w:rPr>
        <w:t>McCo</w:t>
      </w:r>
      <w:r w:rsidR="00841A72">
        <w:rPr>
          <w:rFonts w:cs="Times New Roman"/>
        </w:rPr>
        <w:t>rmack, D. P. 2015</w:t>
      </w:r>
      <w:r w:rsidRPr="00830ED7">
        <w:rPr>
          <w:rFonts w:cs="Times New Roman"/>
        </w:rPr>
        <w:t>. Envelopment, exposure, and the allure of becoming elemental. </w:t>
      </w:r>
      <w:r w:rsidRPr="00830ED7">
        <w:rPr>
          <w:rFonts w:cs="Times New Roman"/>
          <w:i/>
          <w:iCs/>
        </w:rPr>
        <w:t>Dialogues in Human Geography</w:t>
      </w:r>
      <w:r w:rsidRPr="00830ED7">
        <w:rPr>
          <w:rFonts w:cs="Times New Roman"/>
        </w:rPr>
        <w:t> </w:t>
      </w:r>
      <w:r w:rsidRPr="00841A72">
        <w:rPr>
          <w:rFonts w:cs="Times New Roman"/>
          <w:iCs/>
        </w:rPr>
        <w:t>5</w:t>
      </w:r>
      <w:r w:rsidR="00841A72">
        <w:rPr>
          <w:rFonts w:cs="Times New Roman"/>
          <w:iCs/>
        </w:rPr>
        <w:t xml:space="preserve"> </w:t>
      </w:r>
      <w:r w:rsidR="00841A72">
        <w:rPr>
          <w:rFonts w:cs="Times New Roman"/>
        </w:rPr>
        <w:t xml:space="preserve">(1): </w:t>
      </w:r>
      <w:r w:rsidRPr="00830ED7">
        <w:rPr>
          <w:rFonts w:cs="Times New Roman"/>
        </w:rPr>
        <w:t>85-89.</w:t>
      </w:r>
    </w:p>
    <w:p w14:paraId="551D7734" w14:textId="7D34437D" w:rsidR="00003E4E" w:rsidRDefault="00003E4E" w:rsidP="00A86481">
      <w:pPr>
        <w:pStyle w:val="FootnoteText"/>
        <w:spacing w:line="480" w:lineRule="auto"/>
        <w:ind w:left="284" w:hanging="284"/>
        <w:rPr>
          <w:rFonts w:cs="Times New Roman"/>
        </w:rPr>
      </w:pPr>
      <w:r w:rsidRPr="00003E4E">
        <w:rPr>
          <w:rFonts w:cs="Times New Roman"/>
        </w:rPr>
        <w:t xml:space="preserve">McCormack, D.P., 2016. Elemental infrastructures for atmospheric media: On stratospheric variations, value and the commons. </w:t>
      </w:r>
      <w:r w:rsidRPr="00003E4E">
        <w:rPr>
          <w:rFonts w:cs="Times New Roman"/>
          <w:i/>
        </w:rPr>
        <w:t>Environment and Planning D: Society and Space</w:t>
      </w:r>
      <w:r w:rsidRPr="00003E4E">
        <w:rPr>
          <w:rFonts w:cs="Times New Roman"/>
        </w:rPr>
        <w:t>, p.0263775816677292.</w:t>
      </w:r>
    </w:p>
    <w:p w14:paraId="22BB84C8" w14:textId="479CAB8E" w:rsidR="00960B60" w:rsidRDefault="00960B60" w:rsidP="00A86481">
      <w:pPr>
        <w:pStyle w:val="FootnoteText"/>
        <w:spacing w:line="480" w:lineRule="auto"/>
        <w:ind w:left="284" w:hanging="284"/>
        <w:rPr>
          <w:rFonts w:cs="Times New Roman"/>
        </w:rPr>
      </w:pPr>
      <w:r>
        <w:rPr>
          <w:rFonts w:cs="Times New Roman"/>
        </w:rPr>
        <w:t>Mentz, S.</w:t>
      </w:r>
      <w:r w:rsidRPr="00960B60">
        <w:rPr>
          <w:rFonts w:cs="Times New Roman"/>
        </w:rPr>
        <w:t xml:space="preserve"> 2010. Strange Weather in King Lear. </w:t>
      </w:r>
      <w:r w:rsidRPr="00960B60">
        <w:rPr>
          <w:rFonts w:cs="Times New Roman"/>
          <w:i/>
          <w:iCs/>
        </w:rPr>
        <w:t>Shakespeare</w:t>
      </w:r>
      <w:r>
        <w:rPr>
          <w:rFonts w:cs="Times New Roman"/>
        </w:rPr>
        <w:t xml:space="preserve"> </w:t>
      </w:r>
      <w:r w:rsidRPr="00D81CF7">
        <w:rPr>
          <w:rFonts w:cs="Times New Roman"/>
          <w:iCs/>
        </w:rPr>
        <w:t>6</w:t>
      </w:r>
      <w:r w:rsidRPr="00960B60">
        <w:rPr>
          <w:rFonts w:cs="Times New Roman"/>
        </w:rPr>
        <w:t>(</w:t>
      </w:r>
      <w:r>
        <w:rPr>
          <w:rFonts w:cs="Times New Roman"/>
        </w:rPr>
        <w:t xml:space="preserve">2): </w:t>
      </w:r>
      <w:r w:rsidRPr="00960B60">
        <w:rPr>
          <w:rFonts w:cs="Times New Roman"/>
        </w:rPr>
        <w:t>139-152.</w:t>
      </w:r>
    </w:p>
    <w:p w14:paraId="10E365B1" w14:textId="02A0621D" w:rsidR="00F91F4A" w:rsidRPr="00F91F4A" w:rsidRDefault="00F91F4A" w:rsidP="00F91F4A">
      <w:pPr>
        <w:pStyle w:val="FootnoteText"/>
        <w:spacing w:line="480" w:lineRule="auto"/>
        <w:ind w:left="284" w:hanging="284"/>
        <w:rPr>
          <w:rFonts w:cs="Times New Roman"/>
        </w:rPr>
      </w:pPr>
      <w:r>
        <w:rPr>
          <w:rFonts w:cs="Times New Roman"/>
        </w:rPr>
        <w:t>Moe, K. 2014.</w:t>
      </w:r>
      <w:r w:rsidRPr="00F91F4A">
        <w:rPr>
          <w:rFonts w:cs="Times New Roman"/>
        </w:rPr>
        <w:t xml:space="preserve"> </w:t>
      </w:r>
      <w:r w:rsidRPr="00F91F4A">
        <w:rPr>
          <w:rFonts w:cs="Times New Roman"/>
          <w:i/>
          <w:iCs/>
        </w:rPr>
        <w:t>Insulating modernism: isolated and non-isolated thermodynamics in architecture</w:t>
      </w:r>
      <w:r w:rsidRPr="00F91F4A">
        <w:rPr>
          <w:rFonts w:cs="Times New Roman"/>
        </w:rPr>
        <w:t xml:space="preserve">. Birkhäuser. </w:t>
      </w:r>
    </w:p>
    <w:p w14:paraId="28DE7799" w14:textId="6C778B12" w:rsidR="006C66E8" w:rsidRDefault="00841A72" w:rsidP="0089163C">
      <w:pPr>
        <w:pStyle w:val="FootnoteText"/>
        <w:spacing w:line="480" w:lineRule="auto"/>
        <w:ind w:left="284" w:hanging="284"/>
        <w:rPr>
          <w:rFonts w:cs="Times New Roman"/>
        </w:rPr>
      </w:pPr>
      <w:r>
        <w:rPr>
          <w:rFonts w:cs="Times New Roman"/>
        </w:rPr>
        <w:t>Morton, T. 2013.</w:t>
      </w:r>
      <w:r w:rsidR="006C66E8" w:rsidRPr="00830ED7">
        <w:rPr>
          <w:rFonts w:cs="Times New Roman"/>
        </w:rPr>
        <w:t xml:space="preserve"> </w:t>
      </w:r>
      <w:r>
        <w:rPr>
          <w:rFonts w:cs="Times New Roman"/>
          <w:i/>
          <w:iCs/>
        </w:rPr>
        <w:t>Hyperobjects: philosophy and ecology after the end of the w</w:t>
      </w:r>
      <w:r w:rsidR="006C66E8" w:rsidRPr="00830ED7">
        <w:rPr>
          <w:rFonts w:cs="Times New Roman"/>
          <w:i/>
          <w:iCs/>
        </w:rPr>
        <w:t>orld</w:t>
      </w:r>
      <w:r w:rsidR="006C66E8" w:rsidRPr="00830ED7">
        <w:rPr>
          <w:rFonts w:cs="Times New Roman"/>
        </w:rPr>
        <w:t>. Minneapolis: University of Minnesota Press.</w:t>
      </w:r>
    </w:p>
    <w:p w14:paraId="6E7FEAA7" w14:textId="774C73B5" w:rsidR="0092329A" w:rsidRDefault="0092329A" w:rsidP="0092329A">
      <w:pPr>
        <w:pStyle w:val="FootnoteText"/>
        <w:spacing w:line="480" w:lineRule="auto"/>
        <w:ind w:left="284" w:hanging="284"/>
        <w:rPr>
          <w:rFonts w:cs="Times New Roman"/>
          <w:lang w:val="en-GB"/>
        </w:rPr>
      </w:pPr>
      <w:r>
        <w:rPr>
          <w:rFonts w:cs="Times New Roman"/>
          <w:lang w:val="en-GB"/>
        </w:rPr>
        <w:t>Nietzsche, F</w:t>
      </w:r>
      <w:r w:rsidRPr="0092329A">
        <w:rPr>
          <w:rFonts w:cs="Times New Roman"/>
          <w:lang w:val="en-GB"/>
        </w:rPr>
        <w:t xml:space="preserve">. 1968. </w:t>
      </w:r>
      <w:r>
        <w:rPr>
          <w:rFonts w:cs="Times New Roman"/>
          <w:i/>
          <w:iCs/>
          <w:lang w:val="en-GB"/>
        </w:rPr>
        <w:t>Thus s</w:t>
      </w:r>
      <w:r w:rsidRPr="0092329A">
        <w:rPr>
          <w:rFonts w:cs="Times New Roman"/>
          <w:i/>
          <w:iCs/>
          <w:lang w:val="en-GB"/>
        </w:rPr>
        <w:t>poke Zarathustra</w:t>
      </w:r>
      <w:r w:rsidRPr="0092329A">
        <w:rPr>
          <w:rFonts w:cs="Times New Roman"/>
          <w:lang w:val="en-GB"/>
        </w:rPr>
        <w:t xml:space="preserve">. In </w:t>
      </w:r>
      <w:r w:rsidRPr="0092329A">
        <w:rPr>
          <w:rFonts w:cs="Times New Roman"/>
          <w:i/>
          <w:iCs/>
          <w:lang w:val="en-GB"/>
        </w:rPr>
        <w:t>The Portable Nietzsche</w:t>
      </w:r>
      <w:r>
        <w:rPr>
          <w:rFonts w:cs="Times New Roman"/>
          <w:lang w:val="en-GB"/>
        </w:rPr>
        <w:t>, ed.</w:t>
      </w:r>
      <w:r w:rsidRPr="0092329A">
        <w:rPr>
          <w:rFonts w:cs="Times New Roman"/>
          <w:lang w:val="en-GB"/>
        </w:rPr>
        <w:t xml:space="preserve"> and trans. W. Kaufmann. New York: The Viking Press, Inc. </w:t>
      </w:r>
    </w:p>
    <w:p w14:paraId="17EBD926" w14:textId="16688E20" w:rsidR="00EC695B" w:rsidRPr="00D81CF7" w:rsidRDefault="00EC695B" w:rsidP="0092329A">
      <w:pPr>
        <w:pStyle w:val="FootnoteText"/>
        <w:spacing w:line="480" w:lineRule="auto"/>
        <w:ind w:left="284" w:hanging="284"/>
        <w:rPr>
          <w:rFonts w:cs="Times New Roman"/>
        </w:rPr>
      </w:pPr>
      <w:r>
        <w:rPr>
          <w:rFonts w:cs="Times New Roman"/>
        </w:rPr>
        <w:t>Padilla, J.R.</w:t>
      </w:r>
      <w:r w:rsidRPr="00EC695B">
        <w:rPr>
          <w:rFonts w:cs="Times New Roman"/>
        </w:rPr>
        <w:t xml:space="preserve"> 2009. Seamus Heaney’s Elemental Ecopoetics: Earth, Water, Air and Fire. </w:t>
      </w:r>
      <w:r w:rsidRPr="00EC695B">
        <w:rPr>
          <w:rFonts w:cs="Times New Roman"/>
          <w:i/>
          <w:iCs/>
        </w:rPr>
        <w:t>Journal of Ecocriticism</w:t>
      </w:r>
      <w:r w:rsidRPr="00EC695B">
        <w:rPr>
          <w:rFonts w:cs="Times New Roman"/>
        </w:rPr>
        <w:t>, </w:t>
      </w:r>
      <w:r w:rsidRPr="00D81CF7">
        <w:rPr>
          <w:rFonts w:cs="Times New Roman"/>
          <w:iCs/>
        </w:rPr>
        <w:t>1</w:t>
      </w:r>
      <w:r w:rsidRPr="00EC695B">
        <w:rPr>
          <w:rFonts w:cs="Times New Roman"/>
        </w:rPr>
        <w:t>(2</w:t>
      </w:r>
      <w:r>
        <w:rPr>
          <w:rFonts w:cs="Times New Roman"/>
        </w:rPr>
        <w:t xml:space="preserve">): </w:t>
      </w:r>
      <w:r w:rsidRPr="00EC695B">
        <w:rPr>
          <w:rFonts w:cs="Times New Roman"/>
        </w:rPr>
        <w:t>21-30.</w:t>
      </w:r>
    </w:p>
    <w:p w14:paraId="0A75F43B" w14:textId="33939FDC" w:rsidR="00F54E16" w:rsidRDefault="00F54E16" w:rsidP="0092329A">
      <w:pPr>
        <w:pStyle w:val="FootnoteText"/>
        <w:spacing w:line="480" w:lineRule="auto"/>
        <w:ind w:left="284" w:hanging="284"/>
        <w:rPr>
          <w:rFonts w:cs="Times New Roman"/>
        </w:rPr>
      </w:pPr>
      <w:r w:rsidRPr="00F54E16">
        <w:rPr>
          <w:rFonts w:cs="Times New Roman"/>
        </w:rPr>
        <w:t xml:space="preserve">Philippopoulos-Mihalopoulos, </w:t>
      </w:r>
      <w:r>
        <w:rPr>
          <w:rFonts w:cs="Times New Roman"/>
        </w:rPr>
        <w:t>A. 2015</w:t>
      </w:r>
      <w:r w:rsidRPr="00F54E16">
        <w:rPr>
          <w:rFonts w:cs="Times New Roman"/>
        </w:rPr>
        <w:t xml:space="preserve">. </w:t>
      </w:r>
      <w:r w:rsidRPr="00F54E16">
        <w:rPr>
          <w:rFonts w:cs="Times New Roman"/>
          <w:i/>
        </w:rPr>
        <w:t>Spatial</w:t>
      </w:r>
      <w:r>
        <w:rPr>
          <w:rFonts w:cs="Times New Roman"/>
          <w:i/>
        </w:rPr>
        <w:t xml:space="preserve"> justice: body, lawscape, a</w:t>
      </w:r>
      <w:r w:rsidRPr="00F54E16">
        <w:rPr>
          <w:rFonts w:cs="Times New Roman"/>
          <w:i/>
        </w:rPr>
        <w:t>tmosphere.</w:t>
      </w:r>
      <w:r>
        <w:rPr>
          <w:rFonts w:cs="Times New Roman"/>
        </w:rPr>
        <w:t xml:space="preserve"> London: Routledge.</w:t>
      </w:r>
    </w:p>
    <w:p w14:paraId="2F650943" w14:textId="78B78869" w:rsidR="003F7A47" w:rsidRPr="000D668D" w:rsidRDefault="003F7A47" w:rsidP="0092329A">
      <w:pPr>
        <w:pStyle w:val="FootnoteText"/>
        <w:spacing w:line="480" w:lineRule="auto"/>
        <w:ind w:left="284" w:hanging="284"/>
        <w:rPr>
          <w:rFonts w:cs="Times New Roman"/>
        </w:rPr>
      </w:pPr>
      <w:r>
        <w:rPr>
          <w:rFonts w:cs="Times New Roman"/>
        </w:rPr>
        <w:t>Prigogine, I. 1978</w:t>
      </w:r>
      <w:r w:rsidRPr="003F7A47">
        <w:rPr>
          <w:rFonts w:cs="Times New Roman"/>
        </w:rPr>
        <w:t>. Time, structure, and fluctuations. </w:t>
      </w:r>
      <w:r w:rsidRPr="003F7A47">
        <w:rPr>
          <w:rFonts w:cs="Times New Roman"/>
          <w:i/>
          <w:iCs/>
        </w:rPr>
        <w:t>Science</w:t>
      </w:r>
      <w:r w:rsidRPr="003F7A47">
        <w:rPr>
          <w:rFonts w:cs="Times New Roman"/>
        </w:rPr>
        <w:t>, </w:t>
      </w:r>
      <w:r w:rsidRPr="003F7A47">
        <w:rPr>
          <w:rFonts w:cs="Times New Roman"/>
          <w:i/>
          <w:iCs/>
        </w:rPr>
        <w:t>201</w:t>
      </w:r>
      <w:r w:rsidRPr="003F7A47">
        <w:rPr>
          <w:rFonts w:cs="Times New Roman"/>
        </w:rPr>
        <w:t>(4358), 777-785.</w:t>
      </w:r>
    </w:p>
    <w:p w14:paraId="68934FA4" w14:textId="77777777" w:rsidR="00C773A2" w:rsidRDefault="00C549A1" w:rsidP="00C773A2">
      <w:pPr>
        <w:pStyle w:val="FootnoteText"/>
        <w:spacing w:line="480" w:lineRule="auto"/>
        <w:ind w:left="284" w:hanging="284"/>
        <w:rPr>
          <w:rFonts w:cs="Times New Roman"/>
        </w:rPr>
      </w:pPr>
      <w:r>
        <w:rPr>
          <w:rFonts w:cs="Times New Roman"/>
        </w:rPr>
        <w:t xml:space="preserve">Ranciere, J. 2004. </w:t>
      </w:r>
      <w:r w:rsidRPr="00C549A1">
        <w:rPr>
          <w:rFonts w:cs="Times New Roman"/>
          <w:i/>
        </w:rPr>
        <w:t>The politics of aesthetics: the distribution of the sensible</w:t>
      </w:r>
      <w:r>
        <w:rPr>
          <w:rFonts w:cs="Times New Roman"/>
        </w:rPr>
        <w:t>. Trans. G. Rockhill. London: Continuum.</w:t>
      </w:r>
    </w:p>
    <w:p w14:paraId="6EF0CD38" w14:textId="554A5F52" w:rsidR="00C773A2" w:rsidRPr="00830ED7" w:rsidRDefault="0099783D" w:rsidP="00C773A2">
      <w:pPr>
        <w:pStyle w:val="FootnoteText"/>
        <w:spacing w:line="480" w:lineRule="auto"/>
        <w:ind w:left="284" w:hanging="284"/>
        <w:rPr>
          <w:rFonts w:cs="Times New Roman"/>
        </w:rPr>
      </w:pPr>
      <w:r>
        <w:rPr>
          <w:rFonts w:cs="Times New Roman"/>
        </w:rPr>
        <w:t>Saraceno, T</w:t>
      </w:r>
      <w:r w:rsidR="00C773A2" w:rsidRPr="00C773A2">
        <w:rPr>
          <w:rFonts w:cs="Times New Roman"/>
        </w:rPr>
        <w:t xml:space="preserve">. </w:t>
      </w:r>
      <w:r>
        <w:rPr>
          <w:rFonts w:cs="Times New Roman"/>
        </w:rPr>
        <w:t xml:space="preserve">2011. </w:t>
      </w:r>
      <w:r w:rsidR="00C773A2" w:rsidRPr="00C773A2">
        <w:rPr>
          <w:rFonts w:cs="Times New Roman"/>
          <w:i/>
        </w:rPr>
        <w:t>Cloud Cities</w:t>
      </w:r>
      <w:r w:rsidR="00C773A2" w:rsidRPr="00C773A2">
        <w:rPr>
          <w:rFonts w:cs="Times New Roman"/>
        </w:rPr>
        <w:t>, eds. Marion Ackerman, Daniel Birnbaum, Udo Kittelmann, and Hans Ulrich Obrist. Berlin: D</w:t>
      </w:r>
      <w:r>
        <w:rPr>
          <w:rFonts w:cs="Times New Roman"/>
        </w:rPr>
        <w:t>istanz Verlag</w:t>
      </w:r>
      <w:r w:rsidR="00C773A2" w:rsidRPr="00C773A2">
        <w:rPr>
          <w:rFonts w:cs="Times New Roman"/>
        </w:rPr>
        <w:t>.</w:t>
      </w:r>
    </w:p>
    <w:p w14:paraId="6DDB5685" w14:textId="1CD43C40" w:rsidR="00492812" w:rsidRDefault="00920463" w:rsidP="0089163C">
      <w:pPr>
        <w:pStyle w:val="FootnoteText"/>
        <w:spacing w:line="480" w:lineRule="auto"/>
        <w:ind w:left="284" w:hanging="284"/>
        <w:rPr>
          <w:rFonts w:cs="Times New Roman"/>
        </w:rPr>
      </w:pPr>
      <w:r>
        <w:rPr>
          <w:rFonts w:cs="Times New Roman"/>
        </w:rPr>
        <w:lastRenderedPageBreak/>
        <w:t xml:space="preserve">Saraceno, T., Engelmann, S., </w:t>
      </w:r>
      <w:r w:rsidR="0099783D">
        <w:rPr>
          <w:rFonts w:cs="Times New Roman"/>
        </w:rPr>
        <w:t xml:space="preserve">and </w:t>
      </w:r>
      <w:r>
        <w:rPr>
          <w:rFonts w:cs="Times New Roman"/>
        </w:rPr>
        <w:t>Szerszynski, B.</w:t>
      </w:r>
      <w:r w:rsidR="00D3202D">
        <w:rPr>
          <w:rFonts w:cs="Times New Roman"/>
        </w:rPr>
        <w:t xml:space="preserve"> </w:t>
      </w:r>
      <w:r w:rsidR="00841A72">
        <w:rPr>
          <w:rFonts w:cs="Times New Roman"/>
        </w:rPr>
        <w:t xml:space="preserve">2015. Becoming </w:t>
      </w:r>
      <w:r w:rsidR="003F7A47">
        <w:rPr>
          <w:rFonts w:cs="Times New Roman"/>
        </w:rPr>
        <w:t>A</w:t>
      </w:r>
      <w:r w:rsidR="003F7A47" w:rsidRPr="00830ED7">
        <w:rPr>
          <w:rFonts w:cs="Times New Roman"/>
        </w:rPr>
        <w:t>erosolar</w:t>
      </w:r>
      <w:r w:rsidR="003F7A47">
        <w:rPr>
          <w:rFonts w:cs="Times New Roman"/>
        </w:rPr>
        <w:t>: from solar sculptures to cloud cities</w:t>
      </w:r>
      <w:r w:rsidR="00841A72">
        <w:rPr>
          <w:rFonts w:cs="Times New Roman"/>
        </w:rPr>
        <w:t>. I</w:t>
      </w:r>
      <w:r w:rsidR="00537408" w:rsidRPr="00830ED7">
        <w:rPr>
          <w:rFonts w:cs="Times New Roman"/>
        </w:rPr>
        <w:t xml:space="preserve">n </w:t>
      </w:r>
      <w:r w:rsidR="00841A72" w:rsidRPr="00841A72">
        <w:rPr>
          <w:rFonts w:cs="Times New Roman"/>
          <w:i/>
        </w:rPr>
        <w:t>Art in the Anthropocene</w:t>
      </w:r>
      <w:r w:rsidR="00841A72">
        <w:rPr>
          <w:rFonts w:cs="Times New Roman"/>
        </w:rPr>
        <w:t>, eds. E Turpin and H. Davis.</w:t>
      </w:r>
      <w:r w:rsidR="00537408" w:rsidRPr="00830ED7">
        <w:rPr>
          <w:rFonts w:cs="Times New Roman"/>
        </w:rPr>
        <w:t xml:space="preserve"> </w:t>
      </w:r>
      <w:r>
        <w:rPr>
          <w:rFonts w:cs="Times New Roman"/>
        </w:rPr>
        <w:t xml:space="preserve">London: </w:t>
      </w:r>
      <w:r w:rsidR="00537408" w:rsidRPr="00830ED7">
        <w:rPr>
          <w:rFonts w:cs="Times New Roman"/>
        </w:rPr>
        <w:t>Open Humanities Press.</w:t>
      </w:r>
    </w:p>
    <w:p w14:paraId="53BDC0C1" w14:textId="69C13D99" w:rsidR="00E2622B" w:rsidRDefault="00E2622B" w:rsidP="0089163C">
      <w:pPr>
        <w:pStyle w:val="FootnoteText"/>
        <w:spacing w:line="480" w:lineRule="auto"/>
        <w:ind w:left="284" w:hanging="284"/>
        <w:rPr>
          <w:rFonts w:cs="Times New Roman"/>
        </w:rPr>
      </w:pPr>
      <w:r w:rsidRPr="00E2622B">
        <w:rPr>
          <w:rFonts w:cs="Times New Roman"/>
        </w:rPr>
        <w:t xml:space="preserve">Stephens, A. C., </w:t>
      </w:r>
      <w:r>
        <w:rPr>
          <w:rFonts w:cs="Times New Roman"/>
        </w:rPr>
        <w:t>and Squire, V. 2012</w:t>
      </w:r>
      <w:r w:rsidRPr="00E2622B">
        <w:rPr>
          <w:rFonts w:cs="Times New Roman"/>
        </w:rPr>
        <w:t>. Politics through a web: citizenship and community unbound. </w:t>
      </w:r>
      <w:r w:rsidRPr="00E2622B">
        <w:rPr>
          <w:rFonts w:cs="Times New Roman"/>
          <w:i/>
          <w:iCs/>
        </w:rPr>
        <w:t>Environment and planning D: society and space</w:t>
      </w:r>
      <w:r w:rsidRPr="00E2622B">
        <w:rPr>
          <w:rFonts w:cs="Times New Roman"/>
        </w:rPr>
        <w:t> </w:t>
      </w:r>
      <w:r w:rsidRPr="00E2622B">
        <w:rPr>
          <w:rFonts w:cs="Times New Roman"/>
          <w:i/>
          <w:iCs/>
        </w:rPr>
        <w:t>30</w:t>
      </w:r>
      <w:r>
        <w:rPr>
          <w:rFonts w:cs="Times New Roman"/>
          <w:i/>
          <w:iCs/>
        </w:rPr>
        <w:t xml:space="preserve"> </w:t>
      </w:r>
      <w:r>
        <w:rPr>
          <w:rFonts w:cs="Times New Roman"/>
        </w:rPr>
        <w:t>(3):</w:t>
      </w:r>
      <w:r w:rsidRPr="00E2622B">
        <w:rPr>
          <w:rFonts w:cs="Times New Roman"/>
        </w:rPr>
        <w:t xml:space="preserve"> 551-567.</w:t>
      </w:r>
    </w:p>
    <w:p w14:paraId="55284BC4" w14:textId="23075BA7" w:rsidR="00285477" w:rsidRPr="00830ED7" w:rsidRDefault="00E65946" w:rsidP="00285477">
      <w:pPr>
        <w:pStyle w:val="FootnoteText"/>
        <w:spacing w:line="480" w:lineRule="auto"/>
        <w:ind w:left="284" w:hanging="284"/>
        <w:rPr>
          <w:rFonts w:cs="Times New Roman"/>
        </w:rPr>
      </w:pPr>
      <w:r>
        <w:rPr>
          <w:rFonts w:cs="Times New Roman"/>
        </w:rPr>
        <w:t>Szerszynski, B.</w:t>
      </w:r>
      <w:r w:rsidR="00285477" w:rsidRPr="00285477">
        <w:rPr>
          <w:rFonts w:cs="Times New Roman"/>
        </w:rPr>
        <w:t xml:space="preserve"> </w:t>
      </w:r>
      <w:r w:rsidR="0099783D">
        <w:rPr>
          <w:rFonts w:cs="Times New Roman"/>
        </w:rPr>
        <w:t xml:space="preserve">2013. </w:t>
      </w:r>
      <w:r w:rsidR="00285477" w:rsidRPr="00285477">
        <w:rPr>
          <w:rFonts w:cs="Times New Roman"/>
        </w:rPr>
        <w:t>Geoenginee</w:t>
      </w:r>
      <w:r w:rsidR="0099783D">
        <w:rPr>
          <w:rFonts w:cs="Times New Roman"/>
        </w:rPr>
        <w:t>ring and the shape of the Earth.</w:t>
      </w:r>
      <w:r w:rsidR="0099783D">
        <w:rPr>
          <w:rFonts w:cs="Times New Roman"/>
          <w:i/>
        </w:rPr>
        <w:t xml:space="preserve"> </w:t>
      </w:r>
      <w:r w:rsidR="0099783D" w:rsidRPr="0099783D">
        <w:rPr>
          <w:rFonts w:cs="Times New Roman"/>
        </w:rPr>
        <w:t>P</w:t>
      </w:r>
      <w:r w:rsidR="00285477" w:rsidRPr="0099783D">
        <w:rPr>
          <w:rFonts w:cs="Times New Roman"/>
        </w:rPr>
        <w:t xml:space="preserve">aper presented at the workshop </w:t>
      </w:r>
      <w:r w:rsidR="00285477" w:rsidRPr="00285477">
        <w:rPr>
          <w:rFonts w:cs="Times New Roman"/>
          <w:i/>
        </w:rPr>
        <w:t>Geoengineering on the Climate Change Agenda</w:t>
      </w:r>
      <w:r w:rsidR="00285477" w:rsidRPr="00285477">
        <w:rPr>
          <w:rFonts w:cs="Times New Roman"/>
        </w:rPr>
        <w:t>, Paris, 11 October 2013.</w:t>
      </w:r>
    </w:p>
    <w:p w14:paraId="3DC1CA3C" w14:textId="3BF029AE" w:rsidR="00E65946" w:rsidRDefault="00E65946" w:rsidP="00676B2C">
      <w:pPr>
        <w:pStyle w:val="FootnoteText"/>
        <w:spacing w:line="480" w:lineRule="auto"/>
        <w:ind w:left="284" w:hanging="284"/>
        <w:rPr>
          <w:rFonts w:cs="Times New Roman"/>
        </w:rPr>
      </w:pPr>
      <w:r w:rsidRPr="00E65946">
        <w:rPr>
          <w:rFonts w:cs="Times New Roman"/>
        </w:rPr>
        <w:t xml:space="preserve">Serres, </w:t>
      </w:r>
      <w:r>
        <w:rPr>
          <w:rFonts w:cs="Times New Roman"/>
        </w:rPr>
        <w:t>M</w:t>
      </w:r>
      <w:r w:rsidRPr="00E65946">
        <w:rPr>
          <w:rFonts w:cs="Times New Roman"/>
        </w:rPr>
        <w:t xml:space="preserve">. </w:t>
      </w:r>
      <w:r>
        <w:rPr>
          <w:rFonts w:cs="Times New Roman"/>
        </w:rPr>
        <w:t xml:space="preserve">2012. </w:t>
      </w:r>
      <w:r w:rsidRPr="00E65946">
        <w:rPr>
          <w:rFonts w:cs="Times New Roman"/>
          <w:i/>
        </w:rPr>
        <w:t>Biogea</w:t>
      </w:r>
      <w:r w:rsidRPr="00E65946">
        <w:rPr>
          <w:rFonts w:cs="Times New Roman"/>
        </w:rPr>
        <w:t>. Trans. Randolph Burks. Minneapolis</w:t>
      </w:r>
      <w:r>
        <w:rPr>
          <w:rFonts w:cs="Times New Roman"/>
        </w:rPr>
        <w:t>: Univocal</w:t>
      </w:r>
      <w:r w:rsidRPr="00E65946">
        <w:rPr>
          <w:rFonts w:cs="Times New Roman"/>
        </w:rPr>
        <w:t>.</w:t>
      </w:r>
    </w:p>
    <w:p w14:paraId="16A76691" w14:textId="77777777" w:rsidR="00676B2C" w:rsidRDefault="00841A72" w:rsidP="00676B2C">
      <w:pPr>
        <w:pStyle w:val="FootnoteText"/>
        <w:spacing w:line="480" w:lineRule="auto"/>
        <w:ind w:left="284" w:hanging="284"/>
        <w:rPr>
          <w:rFonts w:cs="Times New Roman"/>
        </w:rPr>
      </w:pPr>
      <w:r>
        <w:rPr>
          <w:rFonts w:cs="Times New Roman"/>
        </w:rPr>
        <w:t>Serres, M. 2008.</w:t>
      </w:r>
      <w:r w:rsidR="00A86481" w:rsidRPr="00830ED7">
        <w:rPr>
          <w:rFonts w:cs="Times New Roman"/>
        </w:rPr>
        <w:t xml:space="preserve"> </w:t>
      </w:r>
      <w:r>
        <w:rPr>
          <w:rFonts w:cs="Times New Roman"/>
          <w:i/>
        </w:rPr>
        <w:t>The five senses: a</w:t>
      </w:r>
      <w:r w:rsidR="00AC6F6B">
        <w:rPr>
          <w:rFonts w:cs="Times New Roman"/>
          <w:i/>
        </w:rPr>
        <w:t xml:space="preserve"> philosophy of mingled b</w:t>
      </w:r>
      <w:r w:rsidR="00A42213" w:rsidRPr="00830ED7">
        <w:rPr>
          <w:rFonts w:cs="Times New Roman"/>
          <w:i/>
        </w:rPr>
        <w:t>odies</w:t>
      </w:r>
      <w:r w:rsidR="00AC6F6B">
        <w:rPr>
          <w:rFonts w:cs="Times New Roman"/>
        </w:rPr>
        <w:t xml:space="preserve">. Trans. M. Sankey and P. </w:t>
      </w:r>
      <w:r w:rsidR="00A42213" w:rsidRPr="00830ED7">
        <w:rPr>
          <w:rFonts w:cs="Times New Roman"/>
        </w:rPr>
        <w:t>C</w:t>
      </w:r>
      <w:r w:rsidR="00A86481" w:rsidRPr="00830ED7">
        <w:rPr>
          <w:rFonts w:cs="Times New Roman"/>
        </w:rPr>
        <w:t>owley. London: Continuum</w:t>
      </w:r>
      <w:r w:rsidR="00AC6F6B">
        <w:rPr>
          <w:rFonts w:cs="Times New Roman"/>
        </w:rPr>
        <w:t>.</w:t>
      </w:r>
      <w:r w:rsidR="00A42213" w:rsidRPr="00830ED7">
        <w:rPr>
          <w:rFonts w:cs="Times New Roman"/>
        </w:rPr>
        <w:t xml:space="preserve"> </w:t>
      </w:r>
    </w:p>
    <w:p w14:paraId="783FEBC9" w14:textId="29A689B1" w:rsidR="00996EC9" w:rsidRDefault="00996EC9" w:rsidP="00676B2C">
      <w:pPr>
        <w:pStyle w:val="FootnoteText"/>
        <w:spacing w:line="480" w:lineRule="auto"/>
        <w:ind w:left="284" w:hanging="284"/>
        <w:rPr>
          <w:rFonts w:cs="Times New Roman"/>
        </w:rPr>
      </w:pPr>
      <w:r>
        <w:rPr>
          <w:rFonts w:cs="Times New Roman"/>
        </w:rPr>
        <w:t>Sharpe, S. 2013. The aesthetics of urban movement: habits, mobility, and r</w:t>
      </w:r>
      <w:r w:rsidRPr="00996EC9">
        <w:rPr>
          <w:rFonts w:cs="Times New Roman"/>
        </w:rPr>
        <w:t>esist</w:t>
      </w:r>
      <w:r>
        <w:rPr>
          <w:rFonts w:cs="Times New Roman"/>
        </w:rPr>
        <w:t xml:space="preserve">ance. </w:t>
      </w:r>
      <w:r w:rsidRPr="00996EC9">
        <w:rPr>
          <w:rFonts w:cs="Times New Roman"/>
          <w:i/>
        </w:rPr>
        <w:t>Geographical Research</w:t>
      </w:r>
      <w:r>
        <w:rPr>
          <w:rFonts w:cs="Times New Roman"/>
        </w:rPr>
        <w:t xml:space="preserve"> 51 (2):</w:t>
      </w:r>
      <w:r w:rsidRPr="00996EC9">
        <w:rPr>
          <w:rFonts w:cs="Times New Roman"/>
        </w:rPr>
        <w:t> 166–172.</w:t>
      </w:r>
    </w:p>
    <w:p w14:paraId="42EBC71F" w14:textId="4A5724A4" w:rsidR="009F0E5E" w:rsidRDefault="00676B2C" w:rsidP="009F0E5E">
      <w:pPr>
        <w:pStyle w:val="FootnoteText"/>
        <w:spacing w:line="480" w:lineRule="auto"/>
        <w:ind w:left="284" w:hanging="284"/>
        <w:rPr>
          <w:rFonts w:cs="Times New Roman"/>
        </w:rPr>
      </w:pPr>
      <w:r w:rsidRPr="00676B2C">
        <w:rPr>
          <w:rFonts w:cs="Times New Roman"/>
        </w:rPr>
        <w:t xml:space="preserve">Shaviro, </w:t>
      </w:r>
      <w:r>
        <w:rPr>
          <w:rFonts w:cs="Times New Roman"/>
        </w:rPr>
        <w:t>S. 2014</w:t>
      </w:r>
      <w:r w:rsidRPr="00676B2C">
        <w:rPr>
          <w:rFonts w:cs="Times New Roman"/>
        </w:rPr>
        <w:t xml:space="preserve">. </w:t>
      </w:r>
      <w:r w:rsidR="009F0E5E">
        <w:rPr>
          <w:rFonts w:cs="Times New Roman"/>
          <w:i/>
        </w:rPr>
        <w:t>The universe of things: on speculative r</w:t>
      </w:r>
      <w:r w:rsidRPr="00676B2C">
        <w:rPr>
          <w:rFonts w:cs="Times New Roman"/>
          <w:i/>
        </w:rPr>
        <w:t>ealism</w:t>
      </w:r>
      <w:r w:rsidRPr="00676B2C">
        <w:rPr>
          <w:rFonts w:cs="Times New Roman"/>
        </w:rPr>
        <w:t>. Minneapolis: Univ</w:t>
      </w:r>
      <w:r>
        <w:rPr>
          <w:rFonts w:cs="Times New Roman"/>
        </w:rPr>
        <w:t>ersity of Minnesota Press</w:t>
      </w:r>
      <w:r w:rsidRPr="00676B2C">
        <w:rPr>
          <w:rFonts w:cs="Times New Roman"/>
        </w:rPr>
        <w:t>.</w:t>
      </w:r>
    </w:p>
    <w:p w14:paraId="2491031A" w14:textId="0338BC55" w:rsidR="00AD70CC" w:rsidRDefault="00AD70CC" w:rsidP="009F0E5E">
      <w:pPr>
        <w:pStyle w:val="FootnoteText"/>
        <w:spacing w:line="480" w:lineRule="auto"/>
        <w:ind w:left="284" w:hanging="284"/>
        <w:rPr>
          <w:rFonts w:cs="Times New Roman"/>
        </w:rPr>
      </w:pPr>
      <w:r w:rsidRPr="00AD70CC">
        <w:rPr>
          <w:rFonts w:cs="Times New Roman"/>
        </w:rPr>
        <w:t xml:space="preserve">Squire, R., 2016. Rock, water, air and fire: Foregrounding the elements in the Gibraltar-Spain dispute. </w:t>
      </w:r>
      <w:r w:rsidRPr="00AD70CC">
        <w:rPr>
          <w:rFonts w:cs="Times New Roman"/>
          <w:i/>
        </w:rPr>
        <w:t>Environment and Planning D: Society and Space</w:t>
      </w:r>
      <w:r w:rsidRPr="00AD70CC">
        <w:rPr>
          <w:rFonts w:cs="Times New Roman"/>
        </w:rPr>
        <w:t>, 34(3), pp.545-563.</w:t>
      </w:r>
    </w:p>
    <w:p w14:paraId="7A0D5349" w14:textId="6A33E5D5" w:rsidR="009F0E5E" w:rsidRPr="00830ED7" w:rsidRDefault="009F0E5E" w:rsidP="009F0E5E">
      <w:pPr>
        <w:pStyle w:val="FootnoteText"/>
        <w:spacing w:line="480" w:lineRule="auto"/>
        <w:ind w:left="284" w:hanging="284"/>
        <w:rPr>
          <w:rFonts w:cs="Times New Roman"/>
        </w:rPr>
      </w:pPr>
      <w:r>
        <w:rPr>
          <w:rFonts w:cs="Times New Roman"/>
        </w:rPr>
        <w:t xml:space="preserve">Stengers, I. 2005. </w:t>
      </w:r>
      <w:r w:rsidRPr="009F0E5E">
        <w:rPr>
          <w:rFonts w:cs="Times New Roman"/>
          <w:lang w:val="en-GB"/>
        </w:rPr>
        <w:t>Ecology o</w:t>
      </w:r>
      <w:r>
        <w:rPr>
          <w:rFonts w:cs="Times New Roman"/>
          <w:lang w:val="en-GB"/>
        </w:rPr>
        <w:t>f p</w:t>
      </w:r>
      <w:r w:rsidRPr="009F0E5E">
        <w:rPr>
          <w:rFonts w:cs="Times New Roman"/>
          <w:lang w:val="en-GB"/>
        </w:rPr>
        <w:t>ractices a</w:t>
      </w:r>
      <w:r>
        <w:rPr>
          <w:rFonts w:cs="Times New Roman"/>
          <w:lang w:val="en-GB"/>
        </w:rPr>
        <w:t>nd t</w:t>
      </w:r>
      <w:r w:rsidRPr="009F0E5E">
        <w:rPr>
          <w:rFonts w:cs="Times New Roman"/>
          <w:lang w:val="en-GB"/>
        </w:rPr>
        <w:t>echnology o</w:t>
      </w:r>
      <w:r>
        <w:rPr>
          <w:rFonts w:cs="Times New Roman"/>
          <w:lang w:val="en-GB"/>
        </w:rPr>
        <w:t>f b</w:t>
      </w:r>
      <w:r w:rsidRPr="009F0E5E">
        <w:rPr>
          <w:rFonts w:cs="Times New Roman"/>
          <w:lang w:val="en-GB"/>
        </w:rPr>
        <w:t>elonging. http://www.imbroglio.be/site/spip.php?article43</w:t>
      </w:r>
      <w:r>
        <w:rPr>
          <w:rFonts w:cs="Times New Roman"/>
          <w:lang w:val="en-GB"/>
        </w:rPr>
        <w:t>.</w:t>
      </w:r>
    </w:p>
    <w:p w14:paraId="2C57137E" w14:textId="77777777" w:rsidR="008931A5" w:rsidRDefault="00AC6F6B" w:rsidP="008931A5">
      <w:pPr>
        <w:pStyle w:val="FootnoteText"/>
        <w:spacing w:line="480" w:lineRule="auto"/>
        <w:ind w:left="284" w:hanging="284"/>
        <w:rPr>
          <w:rFonts w:cs="Times New Roman"/>
        </w:rPr>
      </w:pPr>
      <w:r>
        <w:rPr>
          <w:rFonts w:cs="Times New Roman"/>
        </w:rPr>
        <w:t>Thornes, J. 2008. </w:t>
      </w:r>
      <w:r w:rsidR="00A86481" w:rsidRPr="00830ED7">
        <w:rPr>
          <w:rFonts w:cs="Times New Roman"/>
        </w:rPr>
        <w:t>Cultural climatology and the representation of sky, atmosphere, weather and climate in selected art works of</w:t>
      </w:r>
      <w:r>
        <w:rPr>
          <w:rFonts w:cs="Times New Roman"/>
        </w:rPr>
        <w:t xml:space="preserve"> Constable, Monet and Eliasson.</w:t>
      </w:r>
      <w:r w:rsidR="00A86481" w:rsidRPr="00830ED7">
        <w:rPr>
          <w:rFonts w:cs="Times New Roman"/>
        </w:rPr>
        <w:t> </w:t>
      </w:r>
      <w:r w:rsidR="00A86481" w:rsidRPr="00830ED7">
        <w:rPr>
          <w:rFonts w:cs="Times New Roman"/>
          <w:i/>
          <w:iCs/>
        </w:rPr>
        <w:t>Geoforum</w:t>
      </w:r>
      <w:r w:rsidR="00A86481" w:rsidRPr="00830ED7">
        <w:rPr>
          <w:rFonts w:cs="Times New Roman"/>
        </w:rPr>
        <w:t> </w:t>
      </w:r>
      <w:r w:rsidR="00A86481" w:rsidRPr="00830ED7">
        <w:rPr>
          <w:rFonts w:cs="Times New Roman"/>
          <w:bCs/>
        </w:rPr>
        <w:t>39</w:t>
      </w:r>
      <w:r>
        <w:rPr>
          <w:rFonts w:cs="Times New Roman"/>
        </w:rPr>
        <w:t> (2):</w:t>
      </w:r>
      <w:r w:rsidR="00A86481" w:rsidRPr="00830ED7">
        <w:rPr>
          <w:rFonts w:cs="Times New Roman"/>
        </w:rPr>
        <w:t> 570–581.</w:t>
      </w:r>
    </w:p>
    <w:p w14:paraId="784179B0" w14:textId="01B83B51" w:rsidR="008931A5" w:rsidRDefault="008931A5" w:rsidP="008931A5">
      <w:pPr>
        <w:pStyle w:val="FootnoteText"/>
        <w:spacing w:line="480" w:lineRule="auto"/>
        <w:ind w:left="284" w:hanging="284"/>
        <w:rPr>
          <w:rFonts w:cs="Times New Roman"/>
        </w:rPr>
      </w:pPr>
      <w:r>
        <w:rPr>
          <w:rFonts w:cs="Times New Roman"/>
        </w:rPr>
        <w:lastRenderedPageBreak/>
        <w:t xml:space="preserve">Thrift, N. </w:t>
      </w:r>
      <w:r w:rsidR="0099783D">
        <w:rPr>
          <w:rFonts w:cs="Times New Roman"/>
        </w:rPr>
        <w:t xml:space="preserve">2010. </w:t>
      </w:r>
      <w:r w:rsidRPr="008931A5">
        <w:rPr>
          <w:rFonts w:cs="Times New Roman"/>
        </w:rPr>
        <w:t>Understanding th</w:t>
      </w:r>
      <w:r w:rsidR="0099783D">
        <w:rPr>
          <w:rFonts w:cs="Times New Roman"/>
        </w:rPr>
        <w:t>e Material Practices of Glamour</w:t>
      </w:r>
      <w:r w:rsidRPr="008931A5">
        <w:rPr>
          <w:rFonts w:cs="Times New Roman"/>
        </w:rPr>
        <w:t xml:space="preserve">. In </w:t>
      </w:r>
      <w:r w:rsidRPr="008931A5">
        <w:rPr>
          <w:rFonts w:cs="Times New Roman"/>
          <w:i/>
        </w:rPr>
        <w:t>The Affect Theory Reader</w:t>
      </w:r>
      <w:r w:rsidRPr="008931A5">
        <w:rPr>
          <w:rFonts w:cs="Times New Roman"/>
        </w:rPr>
        <w:t>, eds. Melissa Gregg and Gregory Seigworth, 289-309. Durham, NC: Duke University Press</w:t>
      </w:r>
      <w:r w:rsidR="0099783D">
        <w:rPr>
          <w:rFonts w:cs="Times New Roman"/>
        </w:rPr>
        <w:t>.</w:t>
      </w:r>
    </w:p>
    <w:p w14:paraId="0FAA897D" w14:textId="53952FD3" w:rsidR="003252B3" w:rsidRDefault="003252B3" w:rsidP="008931A5">
      <w:pPr>
        <w:pStyle w:val="FootnoteText"/>
        <w:spacing w:line="480" w:lineRule="auto"/>
        <w:ind w:left="284" w:hanging="284"/>
        <w:rPr>
          <w:rFonts w:cs="Times New Roman"/>
        </w:rPr>
      </w:pPr>
      <w:r w:rsidRPr="003252B3">
        <w:rPr>
          <w:rFonts w:cs="Times New Roman"/>
        </w:rPr>
        <w:t>Waters, C. N., Syvitski, J. P., Gałuszka, A., Hancock, G. J., Zalasiewicz, J., Ce</w:t>
      </w:r>
      <w:r>
        <w:rPr>
          <w:rFonts w:cs="Times New Roman"/>
        </w:rPr>
        <w:t>arreta, A., ... and Barnosky, A. 2015</w:t>
      </w:r>
      <w:r w:rsidRPr="003252B3">
        <w:rPr>
          <w:rFonts w:cs="Times New Roman"/>
        </w:rPr>
        <w:t>. Can nuclear weapons fallout mark the begin</w:t>
      </w:r>
      <w:r>
        <w:rPr>
          <w:rFonts w:cs="Times New Roman"/>
        </w:rPr>
        <w:t>ning of the Anthropocene Epoch?</w:t>
      </w:r>
      <w:r w:rsidRPr="003252B3">
        <w:rPr>
          <w:rFonts w:cs="Times New Roman"/>
        </w:rPr>
        <w:t> </w:t>
      </w:r>
      <w:r w:rsidRPr="003252B3">
        <w:rPr>
          <w:rFonts w:cs="Times New Roman"/>
          <w:i/>
          <w:iCs/>
        </w:rPr>
        <w:t>Bulletin of the Atomic Scientists</w:t>
      </w:r>
      <w:r w:rsidRPr="003252B3">
        <w:rPr>
          <w:rFonts w:cs="Times New Roman"/>
        </w:rPr>
        <w:t> </w:t>
      </w:r>
      <w:r w:rsidRPr="003252B3">
        <w:rPr>
          <w:rFonts w:cs="Times New Roman"/>
          <w:i/>
          <w:iCs/>
        </w:rPr>
        <w:t>71</w:t>
      </w:r>
      <w:r>
        <w:rPr>
          <w:rFonts w:cs="Times New Roman"/>
        </w:rPr>
        <w:t>(3):</w:t>
      </w:r>
      <w:r w:rsidRPr="003252B3">
        <w:rPr>
          <w:rFonts w:cs="Times New Roman"/>
        </w:rPr>
        <w:t xml:space="preserve"> 46-57.</w:t>
      </w:r>
    </w:p>
    <w:p w14:paraId="2BC1B718" w14:textId="2981A2D8" w:rsidR="003134EA" w:rsidRDefault="003134EA" w:rsidP="008931A5">
      <w:pPr>
        <w:pStyle w:val="FootnoteText"/>
        <w:spacing w:line="480" w:lineRule="auto"/>
        <w:ind w:left="284" w:hanging="284"/>
        <w:rPr>
          <w:rFonts w:cs="Times New Roman"/>
        </w:rPr>
      </w:pPr>
      <w:r w:rsidRPr="003134EA">
        <w:rPr>
          <w:rFonts w:cs="Times New Roman"/>
        </w:rPr>
        <w:t>Whatmor</w:t>
      </w:r>
      <w:r>
        <w:rPr>
          <w:rFonts w:cs="Times New Roman"/>
        </w:rPr>
        <w:t>e, S. J., &amp; Landström, C. 2011</w:t>
      </w:r>
      <w:r w:rsidRPr="003134EA">
        <w:rPr>
          <w:rFonts w:cs="Times New Roman"/>
        </w:rPr>
        <w:t>. Flood apprentices: an exercise in making things public. </w:t>
      </w:r>
      <w:r w:rsidRPr="003134EA">
        <w:rPr>
          <w:rFonts w:cs="Times New Roman"/>
          <w:i/>
          <w:iCs/>
        </w:rPr>
        <w:t>Economy and Society</w:t>
      </w:r>
      <w:r w:rsidRPr="003134EA">
        <w:rPr>
          <w:rFonts w:cs="Times New Roman"/>
        </w:rPr>
        <w:t> </w:t>
      </w:r>
      <w:r w:rsidRPr="00D81CF7">
        <w:rPr>
          <w:rFonts w:cs="Times New Roman"/>
          <w:iCs/>
        </w:rPr>
        <w:t>40</w:t>
      </w:r>
      <w:r w:rsidRPr="003134EA">
        <w:rPr>
          <w:rFonts w:cs="Times New Roman"/>
        </w:rPr>
        <w:t>(4</w:t>
      </w:r>
      <w:r>
        <w:rPr>
          <w:rFonts w:cs="Times New Roman"/>
        </w:rPr>
        <w:t>):</w:t>
      </w:r>
      <w:r w:rsidRPr="003134EA">
        <w:rPr>
          <w:rFonts w:cs="Times New Roman"/>
        </w:rPr>
        <w:t xml:space="preserve"> 582-610.</w:t>
      </w:r>
    </w:p>
    <w:p w14:paraId="35E6749D" w14:textId="60E60552" w:rsidR="00E6236D" w:rsidRPr="00E6236D" w:rsidRDefault="00E6236D" w:rsidP="00E6236D">
      <w:pPr>
        <w:pStyle w:val="FootnoteText"/>
        <w:spacing w:line="480" w:lineRule="auto"/>
        <w:ind w:left="284" w:hanging="284"/>
        <w:rPr>
          <w:rFonts w:cs="Times New Roman"/>
          <w:i/>
        </w:rPr>
      </w:pPr>
      <w:r>
        <w:rPr>
          <w:rFonts w:cs="Times New Roman"/>
        </w:rPr>
        <w:t xml:space="preserve">Whitehead, A.N. 1978. </w:t>
      </w:r>
      <w:r>
        <w:rPr>
          <w:rFonts w:cs="Times New Roman"/>
          <w:i/>
        </w:rPr>
        <w:t xml:space="preserve">Process and Reality. </w:t>
      </w:r>
      <w:r w:rsidRPr="000D668D">
        <w:rPr>
          <w:rFonts w:cs="Times New Roman"/>
        </w:rPr>
        <w:t>New York: The Free Press.</w:t>
      </w:r>
    </w:p>
    <w:p w14:paraId="5553F8A5" w14:textId="1238775B" w:rsidR="00E6236D" w:rsidRPr="00E6236D" w:rsidRDefault="00E6236D" w:rsidP="008931A5">
      <w:pPr>
        <w:pStyle w:val="FootnoteText"/>
        <w:spacing w:line="480" w:lineRule="auto"/>
        <w:ind w:left="284" w:hanging="284"/>
        <w:rPr>
          <w:rFonts w:cs="Times New Roman"/>
        </w:rPr>
      </w:pPr>
    </w:p>
    <w:p w14:paraId="03CA9369" w14:textId="77777777" w:rsidR="00B50706" w:rsidRDefault="00B50706" w:rsidP="00A86481">
      <w:pPr>
        <w:pStyle w:val="FootnoteText"/>
        <w:spacing w:line="480" w:lineRule="auto"/>
        <w:ind w:left="284" w:hanging="284"/>
        <w:rPr>
          <w:rFonts w:cs="Times New Roman"/>
        </w:rPr>
      </w:pPr>
    </w:p>
    <w:p w14:paraId="7A2A05BB" w14:textId="0A5D0D19" w:rsidR="007D58E7" w:rsidRPr="007D58E7" w:rsidRDefault="00B50706" w:rsidP="007D58E7">
      <w:pPr>
        <w:pStyle w:val="FootnoteText"/>
        <w:spacing w:line="480" w:lineRule="auto"/>
        <w:rPr>
          <w:rFonts w:cs="Times New Roman"/>
        </w:rPr>
      </w:pPr>
      <w:r w:rsidRPr="007D58E7">
        <w:rPr>
          <w:rFonts w:cs="Times New Roman"/>
          <w:b/>
        </w:rPr>
        <w:t>Acknowledgments:</w:t>
      </w:r>
      <w:r w:rsidRPr="007D58E7">
        <w:rPr>
          <w:rFonts w:cs="Times New Roman"/>
        </w:rPr>
        <w:t xml:space="preserve"> </w:t>
      </w:r>
      <w:r w:rsidR="007D58E7" w:rsidRPr="007D58E7">
        <w:rPr>
          <w:rFonts w:cs="Times New Roman"/>
        </w:rPr>
        <w:t xml:space="preserve">The authors would like to thank </w:t>
      </w:r>
      <w:r w:rsidR="007D58E7">
        <w:rPr>
          <w:rFonts w:cs="Times New Roman"/>
        </w:rPr>
        <w:t xml:space="preserve">the editors and three anonymous </w:t>
      </w:r>
      <w:r w:rsidR="007D58E7" w:rsidRPr="007D58E7">
        <w:rPr>
          <w:rFonts w:cs="Times New Roman"/>
        </w:rPr>
        <w:t>reviewers for their helpful comments. Particular thanks go to Tom</w:t>
      </w:r>
      <w:r w:rsidR="007D58E7">
        <w:rPr>
          <w:rFonts w:cs="Times New Roman"/>
        </w:rPr>
        <w:t>á</w:t>
      </w:r>
      <w:r w:rsidR="007D58E7" w:rsidRPr="007D58E7">
        <w:rPr>
          <w:rFonts w:cs="Times New Roman"/>
        </w:rPr>
        <w:t>s Saraceno</w:t>
      </w:r>
      <w:r w:rsidR="007D58E7">
        <w:rPr>
          <w:rFonts w:cs="Times New Roman"/>
        </w:rPr>
        <w:t xml:space="preserve"> and to Sofia Lemos, Ignas Petronis</w:t>
      </w:r>
      <w:r w:rsidR="00F67AED">
        <w:rPr>
          <w:rFonts w:cs="Times New Roman"/>
        </w:rPr>
        <w:t>, Anna Garbus</w:t>
      </w:r>
      <w:r w:rsidR="007D58E7">
        <w:rPr>
          <w:rFonts w:cs="Times New Roman"/>
        </w:rPr>
        <w:t xml:space="preserve"> and the </w:t>
      </w:r>
      <w:r w:rsidR="00F67AED">
        <w:rPr>
          <w:rFonts w:cs="Times New Roman"/>
        </w:rPr>
        <w:t>team at</w:t>
      </w:r>
      <w:r w:rsidR="007D58E7">
        <w:rPr>
          <w:rFonts w:cs="Times New Roman"/>
        </w:rPr>
        <w:t xml:space="preserve"> Studio Saraceno. The authors also acknowledge the </w:t>
      </w:r>
      <w:r w:rsidR="00F67AED">
        <w:rPr>
          <w:rFonts w:cs="Times New Roman"/>
        </w:rPr>
        <w:t>insights</w:t>
      </w:r>
      <w:r w:rsidR="007D58E7">
        <w:rPr>
          <w:rFonts w:cs="Times New Roman"/>
        </w:rPr>
        <w:t xml:space="preserve"> of Bronislaw Szerszynski in </w:t>
      </w:r>
      <w:r w:rsidR="00F67AED">
        <w:rPr>
          <w:rFonts w:cs="Times New Roman"/>
        </w:rPr>
        <w:t xml:space="preserve">further inspiring </w:t>
      </w:r>
      <w:r w:rsidR="007D58E7">
        <w:rPr>
          <w:rFonts w:cs="Times New Roman"/>
        </w:rPr>
        <w:t>our thinking on the Aerocene and the elemental.</w:t>
      </w:r>
      <w:r w:rsidR="007D58E7" w:rsidRPr="007D58E7">
        <w:rPr>
          <w:rFonts w:cs="Times New Roman"/>
        </w:rPr>
        <w:t xml:space="preserve"> Derek McCormack would like to acknowledge the support of a British Academy Mid-Career Fellowship.</w:t>
      </w:r>
      <w:r w:rsidR="007D58E7">
        <w:rPr>
          <w:rFonts w:cs="Times New Roman"/>
        </w:rPr>
        <w:t xml:space="preserve">  </w:t>
      </w:r>
    </w:p>
    <w:p w14:paraId="2C85FE92" w14:textId="6B0DFDED" w:rsidR="00002892" w:rsidRDefault="007D58E7" w:rsidP="00A86481">
      <w:pPr>
        <w:pStyle w:val="FootnoteText"/>
        <w:spacing w:line="480" w:lineRule="auto"/>
        <w:ind w:left="284" w:hanging="284"/>
        <w:rPr>
          <w:rFonts w:cs="Times New Roman"/>
        </w:rPr>
      </w:pPr>
      <w:r w:rsidRPr="007D58E7">
        <w:rPr>
          <w:rFonts w:cs="Times New Roman"/>
        </w:rPr>
        <w:t> </w:t>
      </w:r>
    </w:p>
    <w:p w14:paraId="2B83F6FD" w14:textId="77777777" w:rsidR="00002892" w:rsidRDefault="00002892" w:rsidP="007D58E7">
      <w:pPr>
        <w:pStyle w:val="FootnoteText"/>
        <w:spacing w:line="480" w:lineRule="auto"/>
        <w:rPr>
          <w:rFonts w:cs="Times New Roman"/>
        </w:rPr>
      </w:pPr>
    </w:p>
    <w:p w14:paraId="12D34BF6" w14:textId="77777777" w:rsidR="007D58E7" w:rsidRDefault="00002892" w:rsidP="007D58E7">
      <w:pPr>
        <w:pStyle w:val="FootnoteText"/>
        <w:spacing w:line="480" w:lineRule="auto"/>
        <w:rPr>
          <w:rFonts w:cs="Times New Roman"/>
        </w:rPr>
      </w:pPr>
      <w:r w:rsidRPr="007D58E7">
        <w:rPr>
          <w:rFonts w:cs="Times New Roman"/>
          <w:b/>
        </w:rPr>
        <w:t>Author Biographies</w:t>
      </w:r>
      <w:r w:rsidRPr="007D58E7">
        <w:rPr>
          <w:rFonts w:cs="Times New Roman"/>
        </w:rPr>
        <w:t>:</w:t>
      </w:r>
      <w:r>
        <w:rPr>
          <w:rFonts w:cs="Times New Roman"/>
        </w:rPr>
        <w:t xml:space="preserve"> </w:t>
      </w:r>
    </w:p>
    <w:p w14:paraId="1299E5BB" w14:textId="688AABCF" w:rsidR="007D58E7" w:rsidRDefault="007D58E7" w:rsidP="007D58E7">
      <w:pPr>
        <w:pStyle w:val="FootnoteText"/>
        <w:spacing w:line="480" w:lineRule="auto"/>
        <w:rPr>
          <w:rFonts w:cs="Times New Roman"/>
        </w:rPr>
      </w:pPr>
      <w:r>
        <w:rPr>
          <w:rFonts w:cs="Times New Roman"/>
        </w:rPr>
        <w:t xml:space="preserve">Sasha Engelmann is Lecturer in GeoHumanities at Royal Holloway University of London.  Her work explores creative experiments in sensing atmospheric space, and her doctoral </w:t>
      </w:r>
      <w:r w:rsidR="00F67AED">
        <w:rPr>
          <w:rFonts w:cs="Times New Roman"/>
        </w:rPr>
        <w:t>research</w:t>
      </w:r>
      <w:r>
        <w:rPr>
          <w:rFonts w:cs="Times New Roman"/>
        </w:rPr>
        <w:t xml:space="preserve"> was undertaken in collaboration with Studio Tomás Saraceno. </w:t>
      </w:r>
    </w:p>
    <w:p w14:paraId="29E7E52F" w14:textId="77777777" w:rsidR="007D58E7" w:rsidRDefault="007D58E7" w:rsidP="007D58E7">
      <w:pPr>
        <w:pStyle w:val="FootnoteText"/>
        <w:spacing w:line="480" w:lineRule="auto"/>
        <w:rPr>
          <w:rFonts w:cs="Times New Roman"/>
        </w:rPr>
      </w:pPr>
    </w:p>
    <w:p w14:paraId="390517AD" w14:textId="4F15CE58" w:rsidR="007D58E7" w:rsidRPr="007D58E7" w:rsidRDefault="007D58E7" w:rsidP="007D58E7">
      <w:pPr>
        <w:pStyle w:val="FootnoteText"/>
        <w:spacing w:line="480" w:lineRule="auto"/>
        <w:rPr>
          <w:rFonts w:cs="Times New Roman"/>
        </w:rPr>
      </w:pPr>
      <w:r w:rsidRPr="007D58E7">
        <w:rPr>
          <w:rFonts w:cs="Times New Roman"/>
        </w:rPr>
        <w:lastRenderedPageBreak/>
        <w:t>Derek P. McCormack is Associate Professor in the School of Geography and Environment at the University of Oxford. He has written on nonrepresentational theory, affect, and, more recently, atmospheres.</w:t>
      </w:r>
    </w:p>
    <w:p w14:paraId="00A71A7C" w14:textId="25AFC0F8" w:rsidR="00002892" w:rsidRPr="00830ED7" w:rsidRDefault="00002892" w:rsidP="00A86481">
      <w:pPr>
        <w:pStyle w:val="FootnoteText"/>
        <w:spacing w:line="480" w:lineRule="auto"/>
        <w:ind w:left="284" w:hanging="284"/>
        <w:rPr>
          <w:rFonts w:cs="Times New Roman"/>
        </w:rPr>
      </w:pPr>
    </w:p>
    <w:p w14:paraId="74D8770A" w14:textId="77777777" w:rsidR="00A42213" w:rsidRDefault="00A42213" w:rsidP="000D668D">
      <w:pPr>
        <w:rPr>
          <w:rFonts w:cs="Times New Roman"/>
          <w:sz w:val="24"/>
          <w:szCs w:val="24"/>
        </w:rPr>
      </w:pPr>
    </w:p>
    <w:p w14:paraId="2F2B41BF" w14:textId="77777777" w:rsidR="00AA7D7F" w:rsidRDefault="00AA7D7F" w:rsidP="000D668D">
      <w:pPr>
        <w:rPr>
          <w:rFonts w:cs="Times New Roman"/>
          <w:sz w:val="24"/>
          <w:szCs w:val="24"/>
        </w:rPr>
      </w:pPr>
    </w:p>
    <w:p w14:paraId="298614BB" w14:textId="77777777" w:rsidR="00AA7D7F" w:rsidRDefault="00AA7D7F" w:rsidP="000D668D">
      <w:pPr>
        <w:rPr>
          <w:rFonts w:cs="Times New Roman"/>
          <w:sz w:val="24"/>
          <w:szCs w:val="24"/>
        </w:rPr>
      </w:pPr>
    </w:p>
    <w:p w14:paraId="17D60355" w14:textId="77777777" w:rsidR="00AA7D7F" w:rsidRDefault="00AA7D7F" w:rsidP="000D668D">
      <w:pPr>
        <w:rPr>
          <w:rFonts w:cs="Times New Roman"/>
          <w:sz w:val="24"/>
          <w:szCs w:val="24"/>
        </w:rPr>
      </w:pPr>
    </w:p>
    <w:p w14:paraId="084A8C9A" w14:textId="77777777" w:rsidR="00AA7D7F" w:rsidRDefault="00AA7D7F" w:rsidP="000D668D">
      <w:pPr>
        <w:rPr>
          <w:rFonts w:cs="Times New Roman"/>
          <w:sz w:val="24"/>
          <w:szCs w:val="24"/>
        </w:rPr>
      </w:pPr>
    </w:p>
    <w:p w14:paraId="2F00B6AE" w14:textId="77777777" w:rsidR="00AA7D7F" w:rsidRDefault="00AA7D7F" w:rsidP="000D668D">
      <w:pPr>
        <w:rPr>
          <w:rFonts w:cs="Times New Roman"/>
          <w:sz w:val="24"/>
          <w:szCs w:val="24"/>
        </w:rPr>
      </w:pPr>
    </w:p>
    <w:p w14:paraId="496CF6AB" w14:textId="77777777" w:rsidR="00AA7D7F" w:rsidRDefault="00AA7D7F" w:rsidP="000D668D">
      <w:pPr>
        <w:rPr>
          <w:rFonts w:cs="Times New Roman"/>
          <w:sz w:val="24"/>
          <w:szCs w:val="24"/>
        </w:rPr>
      </w:pPr>
    </w:p>
    <w:p w14:paraId="743FE691" w14:textId="77777777" w:rsidR="00AA7D7F" w:rsidRDefault="00AA7D7F" w:rsidP="000D668D">
      <w:pPr>
        <w:rPr>
          <w:rFonts w:cs="Times New Roman"/>
          <w:sz w:val="24"/>
          <w:szCs w:val="24"/>
        </w:rPr>
      </w:pPr>
    </w:p>
    <w:p w14:paraId="527D50D2" w14:textId="77777777" w:rsidR="00AA7D7F" w:rsidRDefault="00AA7D7F" w:rsidP="000D668D">
      <w:pPr>
        <w:rPr>
          <w:rFonts w:cs="Times New Roman"/>
          <w:sz w:val="24"/>
          <w:szCs w:val="24"/>
        </w:rPr>
      </w:pPr>
    </w:p>
    <w:p w14:paraId="2C9263C7" w14:textId="77777777" w:rsidR="00AA7D7F" w:rsidRDefault="00AA7D7F" w:rsidP="000D668D">
      <w:pPr>
        <w:rPr>
          <w:rFonts w:cs="Times New Roman"/>
          <w:sz w:val="24"/>
          <w:szCs w:val="24"/>
        </w:rPr>
      </w:pPr>
    </w:p>
    <w:p w14:paraId="6AE5AD48" w14:textId="77777777" w:rsidR="00AA7D7F" w:rsidRPr="00830ED7" w:rsidRDefault="00AA7D7F" w:rsidP="000D668D">
      <w:pPr>
        <w:rPr>
          <w:rFonts w:cs="Times New Roman"/>
          <w:sz w:val="24"/>
          <w:szCs w:val="24"/>
        </w:rPr>
      </w:pPr>
    </w:p>
    <w:sectPr w:rsidR="00AA7D7F" w:rsidRPr="00830ED7" w:rsidSect="00E14826">
      <w:headerReference w:type="default" r:id="rId11"/>
      <w:footerReference w:type="even" r:id="rId12"/>
      <w:footerReference w:type="default" r:id="rId13"/>
      <w:footnotePr>
        <w:pos w:val="beneathText"/>
      </w:footnotePr>
      <w:endnotePr>
        <w:numFmt w:val="decimal"/>
      </w:endnotePr>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A5962" w14:textId="77777777" w:rsidR="00C04242" w:rsidRDefault="00C04242" w:rsidP="002F1AEB">
      <w:r>
        <w:separator/>
      </w:r>
    </w:p>
  </w:endnote>
  <w:endnote w:type="continuationSeparator" w:id="0">
    <w:p w14:paraId="1E7EB47D" w14:textId="77777777" w:rsidR="00C04242" w:rsidRDefault="00C04242" w:rsidP="002F1AEB">
      <w:r>
        <w:continuationSeparator/>
      </w:r>
    </w:p>
  </w:endnote>
  <w:endnote w:id="1">
    <w:p w14:paraId="43436949" w14:textId="02F20660" w:rsidR="00C04242" w:rsidRPr="00645675" w:rsidRDefault="00C04242">
      <w:pPr>
        <w:pStyle w:val="EndnoteText"/>
        <w:rPr>
          <w:lang w:val="en-GB"/>
        </w:rPr>
      </w:pPr>
      <w:r>
        <w:rPr>
          <w:rStyle w:val="EndnoteReference"/>
        </w:rPr>
        <w:endnoteRef/>
      </w:r>
      <w:r>
        <w:t xml:space="preserve"> </w:t>
      </w:r>
      <w:r>
        <w:rPr>
          <w:rFonts w:cs="Times New Roman"/>
        </w:rPr>
        <w:t xml:space="preserve">This concept has been set into motion in various ways across the human and natural sciences, and here we work with a definition near to that coined by Paul Crutzen and Eugene Stoermer, and developed in the deliberation of the Anthropocene Working Group. The anthropocene denotes </w:t>
      </w:r>
      <w:r w:rsidRPr="00784AC5">
        <w:rPr>
          <w:rFonts w:cs="Times New Roman"/>
        </w:rPr>
        <w:t xml:space="preserve">the present time interval, in which many geologically significant conditions and processes </w:t>
      </w:r>
      <w:r>
        <w:rPr>
          <w:rFonts w:cs="Times New Roman"/>
        </w:rPr>
        <w:t xml:space="preserve">of the Earth System </w:t>
      </w:r>
      <w:r w:rsidRPr="00784AC5">
        <w:rPr>
          <w:rFonts w:cs="Times New Roman"/>
        </w:rPr>
        <w:t>are altered by human activities</w:t>
      </w:r>
      <w:r>
        <w:rPr>
          <w:rFonts w:cs="Times New Roman"/>
        </w:rPr>
        <w:t>.</w:t>
      </w:r>
    </w:p>
  </w:endnote>
  <w:endnote w:id="2">
    <w:p w14:paraId="360DE378" w14:textId="23B7A8EF" w:rsidR="00C04242" w:rsidRPr="00E14826" w:rsidRDefault="00C04242" w:rsidP="00557527">
      <w:pPr>
        <w:pStyle w:val="EndnoteText"/>
        <w:rPr>
          <w:rFonts w:cs="Times New Roman"/>
        </w:rPr>
      </w:pPr>
      <w:r w:rsidRPr="00E14826">
        <w:rPr>
          <w:rStyle w:val="EndnoteReference"/>
          <w:rFonts w:cs="Times New Roman"/>
        </w:rPr>
        <w:endnoteRef/>
      </w:r>
      <w:r w:rsidRPr="00E14826">
        <w:rPr>
          <w:rFonts w:cs="Times New Roman"/>
        </w:rPr>
        <w:t xml:space="preserve"> </w:t>
      </w:r>
      <w:r>
        <w:rPr>
          <w:rFonts w:cs="Times New Roman"/>
        </w:rPr>
        <w:t xml:space="preserve">See </w:t>
      </w:r>
      <w:hyperlink r:id="rId1" w:history="1">
        <w:r w:rsidRPr="00247643">
          <w:rPr>
            <w:rStyle w:val="Hyperlink"/>
            <w:rFonts w:cs="Times New Roman"/>
          </w:rPr>
          <w:t>http://www.lozano-hemmer.com/texts/downloadable/SolarEquation2LQNB.pdf</w:t>
        </w:r>
      </w:hyperlink>
      <w:r>
        <w:rPr>
          <w:rFonts w:cs="Times New Roman"/>
        </w:rPr>
        <w:t>. Last accessed 20 January 2016.</w:t>
      </w:r>
    </w:p>
  </w:endnote>
  <w:endnote w:id="3">
    <w:p w14:paraId="14750C20" w14:textId="0457A85D" w:rsidR="00C04242" w:rsidRDefault="00C04242">
      <w:pPr>
        <w:pStyle w:val="EndnoteText"/>
      </w:pPr>
      <w:r>
        <w:rPr>
          <w:rStyle w:val="EndnoteReference"/>
        </w:rPr>
        <w:endnoteRef/>
      </w:r>
      <w:r>
        <w:t xml:space="preserve"> The description of the Aerocene Community on the project’s dedicated website reads: “</w:t>
      </w:r>
      <w:r w:rsidRPr="005F0CDF">
        <w:t>Aerocene is an open project initiated by artist Tomás Saraceno and developed by Aerocene Foundation</w:t>
      </w:r>
      <w:r>
        <w:t xml:space="preserve">… </w:t>
      </w:r>
      <w:r w:rsidRPr="005F0CDF">
        <w:t>The Aerocene project’s primary collaborators and supporters are the Center for Art, Science &amp; Technology (CAST) at the Massachusetts Institute of Technology (MIT), CNES (French National Space Agency), CCK Argentina, Public Lab, The Goethe Institute, Radioamateur, Freifunk, and IAK architecture-related Art Institute at Technische Universität Braunschweig, TBA21, among others.</w:t>
      </w:r>
      <w:r>
        <w:t xml:space="preserve"> (www.aerocene.org/contributors)</w:t>
      </w:r>
    </w:p>
  </w:endnote>
  <w:endnote w:id="4">
    <w:p w14:paraId="3A7AD86A" w14:textId="0846D082" w:rsidR="00C04242" w:rsidRDefault="00C04242">
      <w:pPr>
        <w:pStyle w:val="EndnoteText"/>
      </w:pPr>
      <w:r>
        <w:rPr>
          <w:rStyle w:val="EndnoteReference"/>
        </w:rPr>
        <w:endnoteRef/>
      </w:r>
      <w:r>
        <w:t xml:space="preserve"> From </w:t>
      </w:r>
      <w:r>
        <w:rPr>
          <w:rFonts w:cs="Times New Roman"/>
        </w:rPr>
        <w:t>COP20</w:t>
      </w:r>
      <w:r w:rsidRPr="00830ED7">
        <w:rPr>
          <w:rFonts w:cs="Times New Roman"/>
        </w:rPr>
        <w:t xml:space="preserve"> video footage,</w:t>
      </w:r>
      <w:r>
        <w:rPr>
          <w:rFonts w:cs="Times New Roman"/>
        </w:rPr>
        <w:t xml:space="preserve"> Studio Tomás Saraceno,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8B98C" w14:textId="77777777" w:rsidR="00C04242" w:rsidRDefault="00C04242" w:rsidP="00BE6F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232066" w14:textId="77777777" w:rsidR="00C04242" w:rsidRDefault="00C04242" w:rsidP="002F1A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4A65D" w14:textId="77777777" w:rsidR="00C04242" w:rsidRDefault="00C04242" w:rsidP="00BE6F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825">
      <w:rPr>
        <w:rStyle w:val="PageNumber"/>
        <w:noProof/>
      </w:rPr>
      <w:t>2</w:t>
    </w:r>
    <w:r>
      <w:rPr>
        <w:rStyle w:val="PageNumber"/>
      </w:rPr>
      <w:fldChar w:fldCharType="end"/>
    </w:r>
  </w:p>
  <w:p w14:paraId="444F1168" w14:textId="77777777" w:rsidR="00C04242" w:rsidRDefault="00C04242" w:rsidP="002F1A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D664E" w14:textId="77777777" w:rsidR="00C04242" w:rsidRDefault="00C04242" w:rsidP="002F1AEB">
      <w:r>
        <w:separator/>
      </w:r>
    </w:p>
  </w:footnote>
  <w:footnote w:type="continuationSeparator" w:id="0">
    <w:p w14:paraId="7CBB2138" w14:textId="77777777" w:rsidR="00C04242" w:rsidRDefault="00C04242" w:rsidP="002F1A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8E8E1" w14:textId="1442C66F" w:rsidR="00C04242" w:rsidRDefault="00C04242">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193FCD"/>
    <w:multiLevelType w:val="hybridMultilevel"/>
    <w:tmpl w:val="07C21EBA"/>
    <w:lvl w:ilvl="0" w:tplc="2A6E3AA4">
      <w:numFmt w:val="bullet"/>
      <w:lvlText w:val="-"/>
      <w:lvlJc w:val="left"/>
      <w:pPr>
        <w:ind w:left="1080" w:hanging="360"/>
      </w:pPr>
      <w:rPr>
        <w:rFonts w:ascii="Avenir Book" w:eastAsiaTheme="minorEastAsia" w:hAnsi="Avenir Book"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B915F4"/>
    <w:multiLevelType w:val="hybridMultilevel"/>
    <w:tmpl w:val="EA22CC98"/>
    <w:lvl w:ilvl="0" w:tplc="109C826E">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607CC"/>
    <w:multiLevelType w:val="hybridMultilevel"/>
    <w:tmpl w:val="BA3E67E4"/>
    <w:lvl w:ilvl="0" w:tplc="109C826E">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D0B59"/>
    <w:multiLevelType w:val="hybridMultilevel"/>
    <w:tmpl w:val="AAE24FB8"/>
    <w:lvl w:ilvl="0" w:tplc="00982E90">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D5492"/>
    <w:multiLevelType w:val="hybridMultilevel"/>
    <w:tmpl w:val="D1E6E8BE"/>
    <w:lvl w:ilvl="0" w:tplc="109C826E">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7B0DF6"/>
    <w:multiLevelType w:val="hybridMultilevel"/>
    <w:tmpl w:val="8006E236"/>
    <w:lvl w:ilvl="0" w:tplc="109C826E">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defaultTabStop w:val="720"/>
  <w:hyphenationZone w:val="425"/>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12"/>
  </w:docVars>
  <w:rsids>
    <w:rsidRoot w:val="007B7C8F"/>
    <w:rsid w:val="00002892"/>
    <w:rsid w:val="00003E4E"/>
    <w:rsid w:val="000049A1"/>
    <w:rsid w:val="00004ECD"/>
    <w:rsid w:val="00004FF9"/>
    <w:rsid w:val="000054E6"/>
    <w:rsid w:val="000112FF"/>
    <w:rsid w:val="00011AA2"/>
    <w:rsid w:val="000120E5"/>
    <w:rsid w:val="00012EE7"/>
    <w:rsid w:val="00013378"/>
    <w:rsid w:val="00013E7C"/>
    <w:rsid w:val="000140A3"/>
    <w:rsid w:val="0001413A"/>
    <w:rsid w:val="0001636E"/>
    <w:rsid w:val="0001740B"/>
    <w:rsid w:val="00017757"/>
    <w:rsid w:val="0002011F"/>
    <w:rsid w:val="00020876"/>
    <w:rsid w:val="00020BD8"/>
    <w:rsid w:val="00021CED"/>
    <w:rsid w:val="00023ED4"/>
    <w:rsid w:val="000243CB"/>
    <w:rsid w:val="00024DBA"/>
    <w:rsid w:val="00024EF8"/>
    <w:rsid w:val="00026702"/>
    <w:rsid w:val="00026A98"/>
    <w:rsid w:val="00026FD9"/>
    <w:rsid w:val="000275D6"/>
    <w:rsid w:val="000302DC"/>
    <w:rsid w:val="000310AA"/>
    <w:rsid w:val="00031769"/>
    <w:rsid w:val="00031D81"/>
    <w:rsid w:val="000330EB"/>
    <w:rsid w:val="0003390A"/>
    <w:rsid w:val="000342ED"/>
    <w:rsid w:val="00034DCE"/>
    <w:rsid w:val="00035C7D"/>
    <w:rsid w:val="0003674C"/>
    <w:rsid w:val="00036F7C"/>
    <w:rsid w:val="00040381"/>
    <w:rsid w:val="000415BA"/>
    <w:rsid w:val="000420D2"/>
    <w:rsid w:val="00042450"/>
    <w:rsid w:val="00042540"/>
    <w:rsid w:val="0004263E"/>
    <w:rsid w:val="00044F48"/>
    <w:rsid w:val="000457A1"/>
    <w:rsid w:val="00045A67"/>
    <w:rsid w:val="00047935"/>
    <w:rsid w:val="00051838"/>
    <w:rsid w:val="00052CF6"/>
    <w:rsid w:val="00054501"/>
    <w:rsid w:val="00054E8A"/>
    <w:rsid w:val="0005505B"/>
    <w:rsid w:val="00056AD6"/>
    <w:rsid w:val="00056AFD"/>
    <w:rsid w:val="0005717C"/>
    <w:rsid w:val="00057745"/>
    <w:rsid w:val="000604F7"/>
    <w:rsid w:val="00060B4A"/>
    <w:rsid w:val="000624BC"/>
    <w:rsid w:val="0006468C"/>
    <w:rsid w:val="00064D45"/>
    <w:rsid w:val="00065F79"/>
    <w:rsid w:val="000703A0"/>
    <w:rsid w:val="00074BD6"/>
    <w:rsid w:val="00075BAD"/>
    <w:rsid w:val="00080EF5"/>
    <w:rsid w:val="00081F29"/>
    <w:rsid w:val="00082A1C"/>
    <w:rsid w:val="00083038"/>
    <w:rsid w:val="00083F7A"/>
    <w:rsid w:val="000849F6"/>
    <w:rsid w:val="000854C3"/>
    <w:rsid w:val="00085FF5"/>
    <w:rsid w:val="000868BA"/>
    <w:rsid w:val="00086D95"/>
    <w:rsid w:val="000879CC"/>
    <w:rsid w:val="00090E74"/>
    <w:rsid w:val="0009276B"/>
    <w:rsid w:val="00092A83"/>
    <w:rsid w:val="00093182"/>
    <w:rsid w:val="00093D7F"/>
    <w:rsid w:val="0009448F"/>
    <w:rsid w:val="00094B1E"/>
    <w:rsid w:val="00095DD9"/>
    <w:rsid w:val="000A25E4"/>
    <w:rsid w:val="000A282A"/>
    <w:rsid w:val="000A4989"/>
    <w:rsid w:val="000A569A"/>
    <w:rsid w:val="000A5FBF"/>
    <w:rsid w:val="000A6277"/>
    <w:rsid w:val="000A6B04"/>
    <w:rsid w:val="000A6D63"/>
    <w:rsid w:val="000A730B"/>
    <w:rsid w:val="000A7466"/>
    <w:rsid w:val="000B0B05"/>
    <w:rsid w:val="000B3342"/>
    <w:rsid w:val="000B3800"/>
    <w:rsid w:val="000B3E34"/>
    <w:rsid w:val="000B4161"/>
    <w:rsid w:val="000B5986"/>
    <w:rsid w:val="000B65DD"/>
    <w:rsid w:val="000B6E26"/>
    <w:rsid w:val="000B6F3E"/>
    <w:rsid w:val="000C08C1"/>
    <w:rsid w:val="000C4313"/>
    <w:rsid w:val="000C4E89"/>
    <w:rsid w:val="000C4FA9"/>
    <w:rsid w:val="000C5814"/>
    <w:rsid w:val="000C5DE0"/>
    <w:rsid w:val="000C76EE"/>
    <w:rsid w:val="000C7D81"/>
    <w:rsid w:val="000D0292"/>
    <w:rsid w:val="000D0391"/>
    <w:rsid w:val="000D1429"/>
    <w:rsid w:val="000D30A9"/>
    <w:rsid w:val="000D4233"/>
    <w:rsid w:val="000D5A6F"/>
    <w:rsid w:val="000D668D"/>
    <w:rsid w:val="000D7022"/>
    <w:rsid w:val="000D7BA3"/>
    <w:rsid w:val="000E010C"/>
    <w:rsid w:val="000E09B1"/>
    <w:rsid w:val="000E1B77"/>
    <w:rsid w:val="000E2E95"/>
    <w:rsid w:val="000E4A0E"/>
    <w:rsid w:val="000E6B1C"/>
    <w:rsid w:val="000E7339"/>
    <w:rsid w:val="000E7550"/>
    <w:rsid w:val="000F0DFF"/>
    <w:rsid w:val="000F167A"/>
    <w:rsid w:val="000F1B26"/>
    <w:rsid w:val="000F35AF"/>
    <w:rsid w:val="000F6744"/>
    <w:rsid w:val="000F6E1A"/>
    <w:rsid w:val="000F7A7B"/>
    <w:rsid w:val="001014F4"/>
    <w:rsid w:val="0010235D"/>
    <w:rsid w:val="00102BE8"/>
    <w:rsid w:val="00103571"/>
    <w:rsid w:val="00103D4A"/>
    <w:rsid w:val="00105721"/>
    <w:rsid w:val="00105F90"/>
    <w:rsid w:val="00106F14"/>
    <w:rsid w:val="00110401"/>
    <w:rsid w:val="001116D3"/>
    <w:rsid w:val="00115392"/>
    <w:rsid w:val="001157D4"/>
    <w:rsid w:val="001159DE"/>
    <w:rsid w:val="00115CCB"/>
    <w:rsid w:val="0011636E"/>
    <w:rsid w:val="0011773C"/>
    <w:rsid w:val="0012031F"/>
    <w:rsid w:val="001203D0"/>
    <w:rsid w:val="0012688A"/>
    <w:rsid w:val="00126DAE"/>
    <w:rsid w:val="00130CBD"/>
    <w:rsid w:val="00131D59"/>
    <w:rsid w:val="001334F4"/>
    <w:rsid w:val="00134B8B"/>
    <w:rsid w:val="001359B0"/>
    <w:rsid w:val="001365BD"/>
    <w:rsid w:val="00136F34"/>
    <w:rsid w:val="00136FCD"/>
    <w:rsid w:val="001400E4"/>
    <w:rsid w:val="00140997"/>
    <w:rsid w:val="00142F3A"/>
    <w:rsid w:val="00143349"/>
    <w:rsid w:val="00144051"/>
    <w:rsid w:val="0014482F"/>
    <w:rsid w:val="00145232"/>
    <w:rsid w:val="001454DB"/>
    <w:rsid w:val="0014616E"/>
    <w:rsid w:val="00146461"/>
    <w:rsid w:val="00146F22"/>
    <w:rsid w:val="00147BF4"/>
    <w:rsid w:val="00147E27"/>
    <w:rsid w:val="00150349"/>
    <w:rsid w:val="001511B3"/>
    <w:rsid w:val="001517C4"/>
    <w:rsid w:val="00153B75"/>
    <w:rsid w:val="00154DD6"/>
    <w:rsid w:val="0015685F"/>
    <w:rsid w:val="00156F1F"/>
    <w:rsid w:val="00157993"/>
    <w:rsid w:val="001604AB"/>
    <w:rsid w:val="00160C61"/>
    <w:rsid w:val="001616CF"/>
    <w:rsid w:val="0016329C"/>
    <w:rsid w:val="001633DE"/>
    <w:rsid w:val="00165A87"/>
    <w:rsid w:val="00165AA3"/>
    <w:rsid w:val="00165D06"/>
    <w:rsid w:val="00165D89"/>
    <w:rsid w:val="0017191F"/>
    <w:rsid w:val="001719C7"/>
    <w:rsid w:val="00172345"/>
    <w:rsid w:val="00174A0A"/>
    <w:rsid w:val="00176E11"/>
    <w:rsid w:val="001828C4"/>
    <w:rsid w:val="001835AA"/>
    <w:rsid w:val="00184281"/>
    <w:rsid w:val="001847F0"/>
    <w:rsid w:val="00186ED4"/>
    <w:rsid w:val="0019320C"/>
    <w:rsid w:val="00193FC9"/>
    <w:rsid w:val="00194447"/>
    <w:rsid w:val="0019484E"/>
    <w:rsid w:val="00194AC9"/>
    <w:rsid w:val="00195D68"/>
    <w:rsid w:val="0019612A"/>
    <w:rsid w:val="00197B74"/>
    <w:rsid w:val="001A0085"/>
    <w:rsid w:val="001A1310"/>
    <w:rsid w:val="001A1738"/>
    <w:rsid w:val="001A2349"/>
    <w:rsid w:val="001A2B9B"/>
    <w:rsid w:val="001A2F7C"/>
    <w:rsid w:val="001A38AE"/>
    <w:rsid w:val="001A3DC8"/>
    <w:rsid w:val="001A42C9"/>
    <w:rsid w:val="001A49F4"/>
    <w:rsid w:val="001A5834"/>
    <w:rsid w:val="001A6A6E"/>
    <w:rsid w:val="001B118C"/>
    <w:rsid w:val="001B2818"/>
    <w:rsid w:val="001B496B"/>
    <w:rsid w:val="001B4F9C"/>
    <w:rsid w:val="001B6048"/>
    <w:rsid w:val="001B66E1"/>
    <w:rsid w:val="001B67A4"/>
    <w:rsid w:val="001B6D19"/>
    <w:rsid w:val="001B73C3"/>
    <w:rsid w:val="001B7DDA"/>
    <w:rsid w:val="001C0E79"/>
    <w:rsid w:val="001C14C5"/>
    <w:rsid w:val="001C19E7"/>
    <w:rsid w:val="001C1E19"/>
    <w:rsid w:val="001C219A"/>
    <w:rsid w:val="001C40CF"/>
    <w:rsid w:val="001C417B"/>
    <w:rsid w:val="001C4B6D"/>
    <w:rsid w:val="001D01D0"/>
    <w:rsid w:val="001D0967"/>
    <w:rsid w:val="001D1F99"/>
    <w:rsid w:val="001D2FB6"/>
    <w:rsid w:val="001D55E3"/>
    <w:rsid w:val="001D6961"/>
    <w:rsid w:val="001E0B18"/>
    <w:rsid w:val="001E1320"/>
    <w:rsid w:val="001E1A8B"/>
    <w:rsid w:val="001E227A"/>
    <w:rsid w:val="001E26E3"/>
    <w:rsid w:val="001E3580"/>
    <w:rsid w:val="001E3C40"/>
    <w:rsid w:val="001E51DE"/>
    <w:rsid w:val="001E5907"/>
    <w:rsid w:val="001E60B5"/>
    <w:rsid w:val="001E65E4"/>
    <w:rsid w:val="001F0048"/>
    <w:rsid w:val="001F07C1"/>
    <w:rsid w:val="001F197B"/>
    <w:rsid w:val="001F1EA7"/>
    <w:rsid w:val="001F30E0"/>
    <w:rsid w:val="001F5BBC"/>
    <w:rsid w:val="00200C74"/>
    <w:rsid w:val="00200CFF"/>
    <w:rsid w:val="002027DF"/>
    <w:rsid w:val="0020420F"/>
    <w:rsid w:val="00206D52"/>
    <w:rsid w:val="00210002"/>
    <w:rsid w:val="00210883"/>
    <w:rsid w:val="002119C1"/>
    <w:rsid w:val="00213C7D"/>
    <w:rsid w:val="00213D7B"/>
    <w:rsid w:val="002140A5"/>
    <w:rsid w:val="0021531A"/>
    <w:rsid w:val="00215CDF"/>
    <w:rsid w:val="00216800"/>
    <w:rsid w:val="00216E4C"/>
    <w:rsid w:val="00221359"/>
    <w:rsid w:val="00222445"/>
    <w:rsid w:val="002227B3"/>
    <w:rsid w:val="002248AE"/>
    <w:rsid w:val="00226A8A"/>
    <w:rsid w:val="002305CB"/>
    <w:rsid w:val="00232425"/>
    <w:rsid w:val="002326EE"/>
    <w:rsid w:val="002328E5"/>
    <w:rsid w:val="002329F0"/>
    <w:rsid w:val="002344DA"/>
    <w:rsid w:val="00235817"/>
    <w:rsid w:val="002359A4"/>
    <w:rsid w:val="00235B0F"/>
    <w:rsid w:val="00235F3C"/>
    <w:rsid w:val="00236900"/>
    <w:rsid w:val="0023748C"/>
    <w:rsid w:val="00237787"/>
    <w:rsid w:val="002401CA"/>
    <w:rsid w:val="0024026A"/>
    <w:rsid w:val="002418FE"/>
    <w:rsid w:val="00242925"/>
    <w:rsid w:val="00243C89"/>
    <w:rsid w:val="0024424C"/>
    <w:rsid w:val="00245DC2"/>
    <w:rsid w:val="00247781"/>
    <w:rsid w:val="00251606"/>
    <w:rsid w:val="002521D0"/>
    <w:rsid w:val="0025361E"/>
    <w:rsid w:val="002539A9"/>
    <w:rsid w:val="0025479F"/>
    <w:rsid w:val="00254D72"/>
    <w:rsid w:val="0025622C"/>
    <w:rsid w:val="00257072"/>
    <w:rsid w:val="00257571"/>
    <w:rsid w:val="002604AE"/>
    <w:rsid w:val="0026053D"/>
    <w:rsid w:val="002613BE"/>
    <w:rsid w:val="00265423"/>
    <w:rsid w:val="00266625"/>
    <w:rsid w:val="00266BCE"/>
    <w:rsid w:val="00266FF8"/>
    <w:rsid w:val="002671E6"/>
    <w:rsid w:val="00267FC1"/>
    <w:rsid w:val="002701B3"/>
    <w:rsid w:val="00270337"/>
    <w:rsid w:val="002711FD"/>
    <w:rsid w:val="002724E7"/>
    <w:rsid w:val="002725BB"/>
    <w:rsid w:val="00274433"/>
    <w:rsid w:val="00276590"/>
    <w:rsid w:val="0027659F"/>
    <w:rsid w:val="002800A2"/>
    <w:rsid w:val="00281217"/>
    <w:rsid w:val="002812D0"/>
    <w:rsid w:val="002832BC"/>
    <w:rsid w:val="0028338E"/>
    <w:rsid w:val="00285477"/>
    <w:rsid w:val="0028583A"/>
    <w:rsid w:val="00285AEB"/>
    <w:rsid w:val="00285C68"/>
    <w:rsid w:val="00287151"/>
    <w:rsid w:val="00287552"/>
    <w:rsid w:val="00287EEA"/>
    <w:rsid w:val="002913FF"/>
    <w:rsid w:val="0029193B"/>
    <w:rsid w:val="00291A6B"/>
    <w:rsid w:val="00291BA0"/>
    <w:rsid w:val="00292647"/>
    <w:rsid w:val="0029422B"/>
    <w:rsid w:val="00294D9E"/>
    <w:rsid w:val="002951DF"/>
    <w:rsid w:val="00296321"/>
    <w:rsid w:val="0029645D"/>
    <w:rsid w:val="00297EB8"/>
    <w:rsid w:val="002A0079"/>
    <w:rsid w:val="002A2F7D"/>
    <w:rsid w:val="002A6D87"/>
    <w:rsid w:val="002A7113"/>
    <w:rsid w:val="002B0CE3"/>
    <w:rsid w:val="002B10C6"/>
    <w:rsid w:val="002B3E26"/>
    <w:rsid w:val="002B40C1"/>
    <w:rsid w:val="002B414B"/>
    <w:rsid w:val="002B454E"/>
    <w:rsid w:val="002B50FC"/>
    <w:rsid w:val="002B54EB"/>
    <w:rsid w:val="002B566C"/>
    <w:rsid w:val="002B5CF7"/>
    <w:rsid w:val="002B6162"/>
    <w:rsid w:val="002C0981"/>
    <w:rsid w:val="002C0E7B"/>
    <w:rsid w:val="002C100C"/>
    <w:rsid w:val="002C3E51"/>
    <w:rsid w:val="002C42F6"/>
    <w:rsid w:val="002C64BF"/>
    <w:rsid w:val="002C7497"/>
    <w:rsid w:val="002C768D"/>
    <w:rsid w:val="002D14A6"/>
    <w:rsid w:val="002D1843"/>
    <w:rsid w:val="002D2909"/>
    <w:rsid w:val="002D47C9"/>
    <w:rsid w:val="002D5839"/>
    <w:rsid w:val="002D63D8"/>
    <w:rsid w:val="002D685D"/>
    <w:rsid w:val="002D73A2"/>
    <w:rsid w:val="002D763A"/>
    <w:rsid w:val="002D7747"/>
    <w:rsid w:val="002E0285"/>
    <w:rsid w:val="002E13BC"/>
    <w:rsid w:val="002E1B41"/>
    <w:rsid w:val="002E2535"/>
    <w:rsid w:val="002E2F9A"/>
    <w:rsid w:val="002E3B1E"/>
    <w:rsid w:val="002E3D6A"/>
    <w:rsid w:val="002E55AD"/>
    <w:rsid w:val="002E5885"/>
    <w:rsid w:val="002E6A43"/>
    <w:rsid w:val="002E6AF6"/>
    <w:rsid w:val="002E6C28"/>
    <w:rsid w:val="002E799C"/>
    <w:rsid w:val="002E7F38"/>
    <w:rsid w:val="002F1200"/>
    <w:rsid w:val="002F1694"/>
    <w:rsid w:val="002F1AEB"/>
    <w:rsid w:val="002F2082"/>
    <w:rsid w:val="002F3047"/>
    <w:rsid w:val="002F6207"/>
    <w:rsid w:val="003008E0"/>
    <w:rsid w:val="00302552"/>
    <w:rsid w:val="00302C49"/>
    <w:rsid w:val="00302C88"/>
    <w:rsid w:val="00303C16"/>
    <w:rsid w:val="00303C79"/>
    <w:rsid w:val="003051DD"/>
    <w:rsid w:val="00305274"/>
    <w:rsid w:val="00306F7E"/>
    <w:rsid w:val="003078D8"/>
    <w:rsid w:val="003105FD"/>
    <w:rsid w:val="0031069F"/>
    <w:rsid w:val="00310F7B"/>
    <w:rsid w:val="003120EC"/>
    <w:rsid w:val="0031310E"/>
    <w:rsid w:val="003134EA"/>
    <w:rsid w:val="00313597"/>
    <w:rsid w:val="003135C6"/>
    <w:rsid w:val="00314168"/>
    <w:rsid w:val="0031591A"/>
    <w:rsid w:val="0031653F"/>
    <w:rsid w:val="0032168E"/>
    <w:rsid w:val="00321D24"/>
    <w:rsid w:val="003252B3"/>
    <w:rsid w:val="00325F2B"/>
    <w:rsid w:val="00327730"/>
    <w:rsid w:val="00331EC6"/>
    <w:rsid w:val="00334334"/>
    <w:rsid w:val="00337412"/>
    <w:rsid w:val="00337A69"/>
    <w:rsid w:val="00337A87"/>
    <w:rsid w:val="00337CD6"/>
    <w:rsid w:val="00341554"/>
    <w:rsid w:val="00344A72"/>
    <w:rsid w:val="00345E29"/>
    <w:rsid w:val="00346730"/>
    <w:rsid w:val="00346E48"/>
    <w:rsid w:val="00347C00"/>
    <w:rsid w:val="003541DA"/>
    <w:rsid w:val="003570A2"/>
    <w:rsid w:val="003575A5"/>
    <w:rsid w:val="00357D00"/>
    <w:rsid w:val="00357F98"/>
    <w:rsid w:val="003626CA"/>
    <w:rsid w:val="00363450"/>
    <w:rsid w:val="00363481"/>
    <w:rsid w:val="00363512"/>
    <w:rsid w:val="00363ED8"/>
    <w:rsid w:val="00366265"/>
    <w:rsid w:val="00366972"/>
    <w:rsid w:val="00366CFD"/>
    <w:rsid w:val="00367982"/>
    <w:rsid w:val="003702D1"/>
    <w:rsid w:val="0037157A"/>
    <w:rsid w:val="00371A48"/>
    <w:rsid w:val="00371B68"/>
    <w:rsid w:val="003731AC"/>
    <w:rsid w:val="0037380E"/>
    <w:rsid w:val="00374589"/>
    <w:rsid w:val="003770E5"/>
    <w:rsid w:val="00380172"/>
    <w:rsid w:val="003803EE"/>
    <w:rsid w:val="00380C2B"/>
    <w:rsid w:val="0038286D"/>
    <w:rsid w:val="00383334"/>
    <w:rsid w:val="00384C45"/>
    <w:rsid w:val="00384CF1"/>
    <w:rsid w:val="00384D39"/>
    <w:rsid w:val="00385DAE"/>
    <w:rsid w:val="00386641"/>
    <w:rsid w:val="00386AF5"/>
    <w:rsid w:val="00387440"/>
    <w:rsid w:val="0038791C"/>
    <w:rsid w:val="00387F0B"/>
    <w:rsid w:val="00390525"/>
    <w:rsid w:val="00390850"/>
    <w:rsid w:val="00390C8B"/>
    <w:rsid w:val="00391E47"/>
    <w:rsid w:val="003926B8"/>
    <w:rsid w:val="00393E2C"/>
    <w:rsid w:val="00394B9A"/>
    <w:rsid w:val="00395D48"/>
    <w:rsid w:val="003961B0"/>
    <w:rsid w:val="003A00E9"/>
    <w:rsid w:val="003A071F"/>
    <w:rsid w:val="003A28E7"/>
    <w:rsid w:val="003A38D3"/>
    <w:rsid w:val="003A4447"/>
    <w:rsid w:val="003A4D72"/>
    <w:rsid w:val="003A4F57"/>
    <w:rsid w:val="003A511B"/>
    <w:rsid w:val="003A51BE"/>
    <w:rsid w:val="003A5AD7"/>
    <w:rsid w:val="003A7B32"/>
    <w:rsid w:val="003B694C"/>
    <w:rsid w:val="003B69C6"/>
    <w:rsid w:val="003B6B0D"/>
    <w:rsid w:val="003B6E7E"/>
    <w:rsid w:val="003C0109"/>
    <w:rsid w:val="003C0ED8"/>
    <w:rsid w:val="003C343D"/>
    <w:rsid w:val="003C44EA"/>
    <w:rsid w:val="003C52DD"/>
    <w:rsid w:val="003C5307"/>
    <w:rsid w:val="003C750E"/>
    <w:rsid w:val="003C7D56"/>
    <w:rsid w:val="003D2BB5"/>
    <w:rsid w:val="003D470B"/>
    <w:rsid w:val="003D5F30"/>
    <w:rsid w:val="003D6119"/>
    <w:rsid w:val="003E02D9"/>
    <w:rsid w:val="003E04C9"/>
    <w:rsid w:val="003E08B3"/>
    <w:rsid w:val="003E0C23"/>
    <w:rsid w:val="003E1027"/>
    <w:rsid w:val="003E1895"/>
    <w:rsid w:val="003E26A2"/>
    <w:rsid w:val="003E2956"/>
    <w:rsid w:val="003E2BD1"/>
    <w:rsid w:val="003E3345"/>
    <w:rsid w:val="003E519A"/>
    <w:rsid w:val="003E5F96"/>
    <w:rsid w:val="003E633B"/>
    <w:rsid w:val="003E6B30"/>
    <w:rsid w:val="003E7E59"/>
    <w:rsid w:val="003F0A41"/>
    <w:rsid w:val="003F23BE"/>
    <w:rsid w:val="003F4F94"/>
    <w:rsid w:val="003F6266"/>
    <w:rsid w:val="003F7A47"/>
    <w:rsid w:val="00400022"/>
    <w:rsid w:val="0040270D"/>
    <w:rsid w:val="00402E5E"/>
    <w:rsid w:val="00404943"/>
    <w:rsid w:val="004051E7"/>
    <w:rsid w:val="00405B1F"/>
    <w:rsid w:val="004067AC"/>
    <w:rsid w:val="00406E1C"/>
    <w:rsid w:val="00407BE2"/>
    <w:rsid w:val="00410B99"/>
    <w:rsid w:val="00411710"/>
    <w:rsid w:val="00411A75"/>
    <w:rsid w:val="00412056"/>
    <w:rsid w:val="004121A0"/>
    <w:rsid w:val="00412FF1"/>
    <w:rsid w:val="0041383B"/>
    <w:rsid w:val="004139F6"/>
    <w:rsid w:val="004143E9"/>
    <w:rsid w:val="00414572"/>
    <w:rsid w:val="00415F8C"/>
    <w:rsid w:val="00416733"/>
    <w:rsid w:val="00416A46"/>
    <w:rsid w:val="004170DA"/>
    <w:rsid w:val="004179F9"/>
    <w:rsid w:val="00417B21"/>
    <w:rsid w:val="00417D80"/>
    <w:rsid w:val="004206A4"/>
    <w:rsid w:val="004231F5"/>
    <w:rsid w:val="0042384C"/>
    <w:rsid w:val="00425A63"/>
    <w:rsid w:val="00426DA8"/>
    <w:rsid w:val="004274B3"/>
    <w:rsid w:val="004277E3"/>
    <w:rsid w:val="004301B6"/>
    <w:rsid w:val="0043056D"/>
    <w:rsid w:val="00430643"/>
    <w:rsid w:val="00435ABA"/>
    <w:rsid w:val="004361E0"/>
    <w:rsid w:val="00436798"/>
    <w:rsid w:val="004378AD"/>
    <w:rsid w:val="004378F8"/>
    <w:rsid w:val="00440DEA"/>
    <w:rsid w:val="0044111B"/>
    <w:rsid w:val="0044143A"/>
    <w:rsid w:val="004415E7"/>
    <w:rsid w:val="00441DFA"/>
    <w:rsid w:val="00442A82"/>
    <w:rsid w:val="00442F96"/>
    <w:rsid w:val="00442FA9"/>
    <w:rsid w:val="0044344A"/>
    <w:rsid w:val="004440BD"/>
    <w:rsid w:val="004460D6"/>
    <w:rsid w:val="00447080"/>
    <w:rsid w:val="004478B2"/>
    <w:rsid w:val="00447B68"/>
    <w:rsid w:val="004502E9"/>
    <w:rsid w:val="0045056A"/>
    <w:rsid w:val="00450CC2"/>
    <w:rsid w:val="004513B9"/>
    <w:rsid w:val="00452BE7"/>
    <w:rsid w:val="00454B2E"/>
    <w:rsid w:val="00455F63"/>
    <w:rsid w:val="0045628B"/>
    <w:rsid w:val="00461083"/>
    <w:rsid w:val="00461353"/>
    <w:rsid w:val="004614D2"/>
    <w:rsid w:val="00461809"/>
    <w:rsid w:val="0046407F"/>
    <w:rsid w:val="004640C3"/>
    <w:rsid w:val="004640F7"/>
    <w:rsid w:val="004642B7"/>
    <w:rsid w:val="00465B0D"/>
    <w:rsid w:val="0046628E"/>
    <w:rsid w:val="00467629"/>
    <w:rsid w:val="004703DF"/>
    <w:rsid w:val="00470B39"/>
    <w:rsid w:val="00470E31"/>
    <w:rsid w:val="00472903"/>
    <w:rsid w:val="004741E4"/>
    <w:rsid w:val="00474738"/>
    <w:rsid w:val="004748C8"/>
    <w:rsid w:val="00475CDB"/>
    <w:rsid w:val="0047709E"/>
    <w:rsid w:val="004776C8"/>
    <w:rsid w:val="004776CA"/>
    <w:rsid w:val="00477FCB"/>
    <w:rsid w:val="0048082F"/>
    <w:rsid w:val="00480AB7"/>
    <w:rsid w:val="00481C48"/>
    <w:rsid w:val="00482B0C"/>
    <w:rsid w:val="004836F7"/>
    <w:rsid w:val="00484F7D"/>
    <w:rsid w:val="00485515"/>
    <w:rsid w:val="00485746"/>
    <w:rsid w:val="00485C09"/>
    <w:rsid w:val="00485C5C"/>
    <w:rsid w:val="00486293"/>
    <w:rsid w:val="00487116"/>
    <w:rsid w:val="004907A4"/>
    <w:rsid w:val="0049279B"/>
    <w:rsid w:val="00492812"/>
    <w:rsid w:val="0049368F"/>
    <w:rsid w:val="0049467D"/>
    <w:rsid w:val="0049529D"/>
    <w:rsid w:val="004952BF"/>
    <w:rsid w:val="004955DF"/>
    <w:rsid w:val="00495E64"/>
    <w:rsid w:val="00495E6A"/>
    <w:rsid w:val="004960AB"/>
    <w:rsid w:val="004A2196"/>
    <w:rsid w:val="004A21C6"/>
    <w:rsid w:val="004A4049"/>
    <w:rsid w:val="004A443D"/>
    <w:rsid w:val="004A458A"/>
    <w:rsid w:val="004A6D96"/>
    <w:rsid w:val="004B0F0F"/>
    <w:rsid w:val="004B10FB"/>
    <w:rsid w:val="004B1368"/>
    <w:rsid w:val="004B1C56"/>
    <w:rsid w:val="004B2B8F"/>
    <w:rsid w:val="004B380B"/>
    <w:rsid w:val="004B3F3E"/>
    <w:rsid w:val="004B4421"/>
    <w:rsid w:val="004B4A4B"/>
    <w:rsid w:val="004B6039"/>
    <w:rsid w:val="004B7066"/>
    <w:rsid w:val="004B7410"/>
    <w:rsid w:val="004B7595"/>
    <w:rsid w:val="004B780E"/>
    <w:rsid w:val="004B78AB"/>
    <w:rsid w:val="004B790E"/>
    <w:rsid w:val="004C0053"/>
    <w:rsid w:val="004C18CD"/>
    <w:rsid w:val="004C39B0"/>
    <w:rsid w:val="004C41F2"/>
    <w:rsid w:val="004C4429"/>
    <w:rsid w:val="004C5F00"/>
    <w:rsid w:val="004C60FC"/>
    <w:rsid w:val="004C6AE0"/>
    <w:rsid w:val="004C7552"/>
    <w:rsid w:val="004C7EB7"/>
    <w:rsid w:val="004D0593"/>
    <w:rsid w:val="004D0D59"/>
    <w:rsid w:val="004D4AB0"/>
    <w:rsid w:val="004E021A"/>
    <w:rsid w:val="004E08BF"/>
    <w:rsid w:val="004E0A1D"/>
    <w:rsid w:val="004E1EE3"/>
    <w:rsid w:val="004E2933"/>
    <w:rsid w:val="004E3059"/>
    <w:rsid w:val="004E43C6"/>
    <w:rsid w:val="004E6818"/>
    <w:rsid w:val="004E730B"/>
    <w:rsid w:val="004F0B70"/>
    <w:rsid w:val="004F197F"/>
    <w:rsid w:val="004F320A"/>
    <w:rsid w:val="004F44BF"/>
    <w:rsid w:val="004F6472"/>
    <w:rsid w:val="004F6E28"/>
    <w:rsid w:val="00500EBC"/>
    <w:rsid w:val="0050184A"/>
    <w:rsid w:val="00502DE3"/>
    <w:rsid w:val="0050447C"/>
    <w:rsid w:val="005079EC"/>
    <w:rsid w:val="0051044D"/>
    <w:rsid w:val="005138B1"/>
    <w:rsid w:val="0051481B"/>
    <w:rsid w:val="005157F9"/>
    <w:rsid w:val="00515D9B"/>
    <w:rsid w:val="00516AE7"/>
    <w:rsid w:val="00517FEE"/>
    <w:rsid w:val="00520292"/>
    <w:rsid w:val="00520718"/>
    <w:rsid w:val="00522311"/>
    <w:rsid w:val="00522FEF"/>
    <w:rsid w:val="005233DA"/>
    <w:rsid w:val="00524192"/>
    <w:rsid w:val="00524390"/>
    <w:rsid w:val="00532631"/>
    <w:rsid w:val="00533503"/>
    <w:rsid w:val="0053353B"/>
    <w:rsid w:val="0053580E"/>
    <w:rsid w:val="005359E4"/>
    <w:rsid w:val="005372E2"/>
    <w:rsid w:val="005373DD"/>
    <w:rsid w:val="00537408"/>
    <w:rsid w:val="00541509"/>
    <w:rsid w:val="00541F40"/>
    <w:rsid w:val="00543FB7"/>
    <w:rsid w:val="00545155"/>
    <w:rsid w:val="0055460D"/>
    <w:rsid w:val="00555115"/>
    <w:rsid w:val="005563F8"/>
    <w:rsid w:val="00557527"/>
    <w:rsid w:val="00561523"/>
    <w:rsid w:val="00561975"/>
    <w:rsid w:val="00561A69"/>
    <w:rsid w:val="00562139"/>
    <w:rsid w:val="00562953"/>
    <w:rsid w:val="00564BB6"/>
    <w:rsid w:val="00566D82"/>
    <w:rsid w:val="00566DAA"/>
    <w:rsid w:val="00566E75"/>
    <w:rsid w:val="00567CF9"/>
    <w:rsid w:val="00570746"/>
    <w:rsid w:val="0057198C"/>
    <w:rsid w:val="00573696"/>
    <w:rsid w:val="00575049"/>
    <w:rsid w:val="00575F87"/>
    <w:rsid w:val="00576781"/>
    <w:rsid w:val="005802EF"/>
    <w:rsid w:val="005814AD"/>
    <w:rsid w:val="0058282D"/>
    <w:rsid w:val="00582A15"/>
    <w:rsid w:val="00583403"/>
    <w:rsid w:val="00583F4A"/>
    <w:rsid w:val="005852E2"/>
    <w:rsid w:val="00585D11"/>
    <w:rsid w:val="00586320"/>
    <w:rsid w:val="00586848"/>
    <w:rsid w:val="0058709E"/>
    <w:rsid w:val="0059095B"/>
    <w:rsid w:val="00590A89"/>
    <w:rsid w:val="00591784"/>
    <w:rsid w:val="00592364"/>
    <w:rsid w:val="00593E7D"/>
    <w:rsid w:val="00595748"/>
    <w:rsid w:val="00595C04"/>
    <w:rsid w:val="005961D9"/>
    <w:rsid w:val="00596303"/>
    <w:rsid w:val="00596901"/>
    <w:rsid w:val="00597229"/>
    <w:rsid w:val="00597CD0"/>
    <w:rsid w:val="005A0331"/>
    <w:rsid w:val="005A04BF"/>
    <w:rsid w:val="005A0FB7"/>
    <w:rsid w:val="005A1DD9"/>
    <w:rsid w:val="005A2CE1"/>
    <w:rsid w:val="005A6501"/>
    <w:rsid w:val="005A68C3"/>
    <w:rsid w:val="005A72D1"/>
    <w:rsid w:val="005B08E7"/>
    <w:rsid w:val="005B2420"/>
    <w:rsid w:val="005B42D9"/>
    <w:rsid w:val="005B4763"/>
    <w:rsid w:val="005B55C5"/>
    <w:rsid w:val="005B5910"/>
    <w:rsid w:val="005B6277"/>
    <w:rsid w:val="005B72CC"/>
    <w:rsid w:val="005C07E5"/>
    <w:rsid w:val="005C1404"/>
    <w:rsid w:val="005C1EBA"/>
    <w:rsid w:val="005C1F3E"/>
    <w:rsid w:val="005C2339"/>
    <w:rsid w:val="005C33ED"/>
    <w:rsid w:val="005C4529"/>
    <w:rsid w:val="005C4D7C"/>
    <w:rsid w:val="005C5D74"/>
    <w:rsid w:val="005C6A8F"/>
    <w:rsid w:val="005C721B"/>
    <w:rsid w:val="005C7E20"/>
    <w:rsid w:val="005D1EF5"/>
    <w:rsid w:val="005D2BBF"/>
    <w:rsid w:val="005D35B9"/>
    <w:rsid w:val="005D43F2"/>
    <w:rsid w:val="005D6482"/>
    <w:rsid w:val="005D7601"/>
    <w:rsid w:val="005E0591"/>
    <w:rsid w:val="005E1F6B"/>
    <w:rsid w:val="005E229F"/>
    <w:rsid w:val="005E2B15"/>
    <w:rsid w:val="005E2B9E"/>
    <w:rsid w:val="005E2C56"/>
    <w:rsid w:val="005E2D73"/>
    <w:rsid w:val="005E3822"/>
    <w:rsid w:val="005E3B46"/>
    <w:rsid w:val="005E3C92"/>
    <w:rsid w:val="005E6919"/>
    <w:rsid w:val="005F0CDF"/>
    <w:rsid w:val="005F1812"/>
    <w:rsid w:val="005F329F"/>
    <w:rsid w:val="005F44F4"/>
    <w:rsid w:val="005F4C41"/>
    <w:rsid w:val="005F4E61"/>
    <w:rsid w:val="005F6828"/>
    <w:rsid w:val="005F7679"/>
    <w:rsid w:val="00600D5D"/>
    <w:rsid w:val="00601E15"/>
    <w:rsid w:val="00602805"/>
    <w:rsid w:val="0060369D"/>
    <w:rsid w:val="00605838"/>
    <w:rsid w:val="006058CE"/>
    <w:rsid w:val="00605DE3"/>
    <w:rsid w:val="00606EA1"/>
    <w:rsid w:val="006074A7"/>
    <w:rsid w:val="00611029"/>
    <w:rsid w:val="0061120D"/>
    <w:rsid w:val="00612F22"/>
    <w:rsid w:val="006139B1"/>
    <w:rsid w:val="00613EAB"/>
    <w:rsid w:val="006165F9"/>
    <w:rsid w:val="00616F18"/>
    <w:rsid w:val="00616FD5"/>
    <w:rsid w:val="00617515"/>
    <w:rsid w:val="00621575"/>
    <w:rsid w:val="00623E3E"/>
    <w:rsid w:val="006240F9"/>
    <w:rsid w:val="0062430C"/>
    <w:rsid w:val="00625D73"/>
    <w:rsid w:val="00626A42"/>
    <w:rsid w:val="0062776E"/>
    <w:rsid w:val="00627972"/>
    <w:rsid w:val="00632DE8"/>
    <w:rsid w:val="00632FB9"/>
    <w:rsid w:val="00633015"/>
    <w:rsid w:val="00633D14"/>
    <w:rsid w:val="00634D9C"/>
    <w:rsid w:val="0063531A"/>
    <w:rsid w:val="006358C2"/>
    <w:rsid w:val="0063695B"/>
    <w:rsid w:val="00637C34"/>
    <w:rsid w:val="00637E5F"/>
    <w:rsid w:val="006400F1"/>
    <w:rsid w:val="00640260"/>
    <w:rsid w:val="0064067B"/>
    <w:rsid w:val="00640FD1"/>
    <w:rsid w:val="006410F8"/>
    <w:rsid w:val="0064253B"/>
    <w:rsid w:val="0064471A"/>
    <w:rsid w:val="00644725"/>
    <w:rsid w:val="00645675"/>
    <w:rsid w:val="00645BC7"/>
    <w:rsid w:val="00646650"/>
    <w:rsid w:val="00646EBE"/>
    <w:rsid w:val="006473CC"/>
    <w:rsid w:val="00650C4D"/>
    <w:rsid w:val="00654068"/>
    <w:rsid w:val="006554C9"/>
    <w:rsid w:val="0065605A"/>
    <w:rsid w:val="00656D21"/>
    <w:rsid w:val="00657584"/>
    <w:rsid w:val="00657D2C"/>
    <w:rsid w:val="00662BE5"/>
    <w:rsid w:val="00662BFF"/>
    <w:rsid w:val="0066447C"/>
    <w:rsid w:val="00664B78"/>
    <w:rsid w:val="00666DDB"/>
    <w:rsid w:val="00667315"/>
    <w:rsid w:val="006714D2"/>
    <w:rsid w:val="00672584"/>
    <w:rsid w:val="00672A66"/>
    <w:rsid w:val="00673781"/>
    <w:rsid w:val="006743B2"/>
    <w:rsid w:val="006761EA"/>
    <w:rsid w:val="0067649A"/>
    <w:rsid w:val="006765D4"/>
    <w:rsid w:val="006769B1"/>
    <w:rsid w:val="00676B2C"/>
    <w:rsid w:val="006815C9"/>
    <w:rsid w:val="00683E9A"/>
    <w:rsid w:val="0068488F"/>
    <w:rsid w:val="006869CE"/>
    <w:rsid w:val="00687ED6"/>
    <w:rsid w:val="0069290B"/>
    <w:rsid w:val="006937D9"/>
    <w:rsid w:val="0069398C"/>
    <w:rsid w:val="0069543E"/>
    <w:rsid w:val="00695C7B"/>
    <w:rsid w:val="00696A27"/>
    <w:rsid w:val="00697512"/>
    <w:rsid w:val="006A0DBB"/>
    <w:rsid w:val="006A0F6E"/>
    <w:rsid w:val="006A120C"/>
    <w:rsid w:val="006A1E60"/>
    <w:rsid w:val="006A5C9B"/>
    <w:rsid w:val="006A78B6"/>
    <w:rsid w:val="006B054F"/>
    <w:rsid w:val="006B1054"/>
    <w:rsid w:val="006B1DA3"/>
    <w:rsid w:val="006B1FD0"/>
    <w:rsid w:val="006B2DDF"/>
    <w:rsid w:val="006B3ABA"/>
    <w:rsid w:val="006B431C"/>
    <w:rsid w:val="006B454E"/>
    <w:rsid w:val="006B6A09"/>
    <w:rsid w:val="006C09EA"/>
    <w:rsid w:val="006C1E6D"/>
    <w:rsid w:val="006C356C"/>
    <w:rsid w:val="006C5175"/>
    <w:rsid w:val="006C58D2"/>
    <w:rsid w:val="006C66E8"/>
    <w:rsid w:val="006C7C37"/>
    <w:rsid w:val="006D2B69"/>
    <w:rsid w:val="006D3459"/>
    <w:rsid w:val="006D354F"/>
    <w:rsid w:val="006D5E2B"/>
    <w:rsid w:val="006D623D"/>
    <w:rsid w:val="006E1455"/>
    <w:rsid w:val="006E17DA"/>
    <w:rsid w:val="006E1AC4"/>
    <w:rsid w:val="006E1EB0"/>
    <w:rsid w:val="006E3853"/>
    <w:rsid w:val="006E50F2"/>
    <w:rsid w:val="006E7A7E"/>
    <w:rsid w:val="006F13C9"/>
    <w:rsid w:val="006F1746"/>
    <w:rsid w:val="006F584F"/>
    <w:rsid w:val="006F5950"/>
    <w:rsid w:val="006F6C71"/>
    <w:rsid w:val="006F719C"/>
    <w:rsid w:val="007017FA"/>
    <w:rsid w:val="00703BD1"/>
    <w:rsid w:val="00703CF8"/>
    <w:rsid w:val="00703EB4"/>
    <w:rsid w:val="00704E7B"/>
    <w:rsid w:val="00707279"/>
    <w:rsid w:val="00707B60"/>
    <w:rsid w:val="007124C2"/>
    <w:rsid w:val="007131B6"/>
    <w:rsid w:val="007158B1"/>
    <w:rsid w:val="00715925"/>
    <w:rsid w:val="00715F18"/>
    <w:rsid w:val="00715F79"/>
    <w:rsid w:val="007166FE"/>
    <w:rsid w:val="00716892"/>
    <w:rsid w:val="00716E05"/>
    <w:rsid w:val="00717CCA"/>
    <w:rsid w:val="00721A3D"/>
    <w:rsid w:val="007229E5"/>
    <w:rsid w:val="00722BD3"/>
    <w:rsid w:val="00723092"/>
    <w:rsid w:val="00724437"/>
    <w:rsid w:val="00724606"/>
    <w:rsid w:val="00724714"/>
    <w:rsid w:val="00724923"/>
    <w:rsid w:val="007255A3"/>
    <w:rsid w:val="007273B5"/>
    <w:rsid w:val="007277F3"/>
    <w:rsid w:val="00730D26"/>
    <w:rsid w:val="007315E9"/>
    <w:rsid w:val="0073330E"/>
    <w:rsid w:val="007342E9"/>
    <w:rsid w:val="007357AC"/>
    <w:rsid w:val="00735D85"/>
    <w:rsid w:val="00740166"/>
    <w:rsid w:val="00742872"/>
    <w:rsid w:val="00742DB0"/>
    <w:rsid w:val="00742E24"/>
    <w:rsid w:val="007438EB"/>
    <w:rsid w:val="00743A64"/>
    <w:rsid w:val="00743CE5"/>
    <w:rsid w:val="007449EF"/>
    <w:rsid w:val="00751A91"/>
    <w:rsid w:val="007530D2"/>
    <w:rsid w:val="00754954"/>
    <w:rsid w:val="00754C27"/>
    <w:rsid w:val="007563FA"/>
    <w:rsid w:val="00761C27"/>
    <w:rsid w:val="0076298C"/>
    <w:rsid w:val="007635D3"/>
    <w:rsid w:val="00763FCB"/>
    <w:rsid w:val="007647DE"/>
    <w:rsid w:val="0076501F"/>
    <w:rsid w:val="00766740"/>
    <w:rsid w:val="00767328"/>
    <w:rsid w:val="00767DB4"/>
    <w:rsid w:val="00770D64"/>
    <w:rsid w:val="00770D82"/>
    <w:rsid w:val="007718E4"/>
    <w:rsid w:val="007738BD"/>
    <w:rsid w:val="00774E62"/>
    <w:rsid w:val="007775B3"/>
    <w:rsid w:val="00777C5C"/>
    <w:rsid w:val="00777E78"/>
    <w:rsid w:val="007802FD"/>
    <w:rsid w:val="00781233"/>
    <w:rsid w:val="0078413A"/>
    <w:rsid w:val="0078448D"/>
    <w:rsid w:val="00784AC5"/>
    <w:rsid w:val="00784C11"/>
    <w:rsid w:val="0078614A"/>
    <w:rsid w:val="007906CE"/>
    <w:rsid w:val="00791130"/>
    <w:rsid w:val="00793893"/>
    <w:rsid w:val="00793BC7"/>
    <w:rsid w:val="007959C3"/>
    <w:rsid w:val="00796221"/>
    <w:rsid w:val="00796900"/>
    <w:rsid w:val="007A16C6"/>
    <w:rsid w:val="007A1E14"/>
    <w:rsid w:val="007A3CA8"/>
    <w:rsid w:val="007A545C"/>
    <w:rsid w:val="007A5E77"/>
    <w:rsid w:val="007A7975"/>
    <w:rsid w:val="007B08F7"/>
    <w:rsid w:val="007B1AB9"/>
    <w:rsid w:val="007B2BDC"/>
    <w:rsid w:val="007B4769"/>
    <w:rsid w:val="007B4798"/>
    <w:rsid w:val="007B4A97"/>
    <w:rsid w:val="007B4CBC"/>
    <w:rsid w:val="007B4E36"/>
    <w:rsid w:val="007B50BB"/>
    <w:rsid w:val="007B51E5"/>
    <w:rsid w:val="007B61A3"/>
    <w:rsid w:val="007B6C31"/>
    <w:rsid w:val="007B6D04"/>
    <w:rsid w:val="007B7C8F"/>
    <w:rsid w:val="007C040D"/>
    <w:rsid w:val="007C07B5"/>
    <w:rsid w:val="007C0DD5"/>
    <w:rsid w:val="007C30E2"/>
    <w:rsid w:val="007C4190"/>
    <w:rsid w:val="007C5882"/>
    <w:rsid w:val="007C5BC5"/>
    <w:rsid w:val="007C64D4"/>
    <w:rsid w:val="007D0E30"/>
    <w:rsid w:val="007D1302"/>
    <w:rsid w:val="007D3022"/>
    <w:rsid w:val="007D3125"/>
    <w:rsid w:val="007D42E3"/>
    <w:rsid w:val="007D43A8"/>
    <w:rsid w:val="007D57D6"/>
    <w:rsid w:val="007D58E7"/>
    <w:rsid w:val="007D7BDF"/>
    <w:rsid w:val="007E047C"/>
    <w:rsid w:val="007E08E3"/>
    <w:rsid w:val="007E2026"/>
    <w:rsid w:val="007E3809"/>
    <w:rsid w:val="007E6792"/>
    <w:rsid w:val="007E7252"/>
    <w:rsid w:val="007F071D"/>
    <w:rsid w:val="007F0814"/>
    <w:rsid w:val="007F1960"/>
    <w:rsid w:val="007F1E7A"/>
    <w:rsid w:val="007F1F53"/>
    <w:rsid w:val="007F21B9"/>
    <w:rsid w:val="007F30A3"/>
    <w:rsid w:val="007F3729"/>
    <w:rsid w:val="007F4A68"/>
    <w:rsid w:val="007F4C58"/>
    <w:rsid w:val="007F5C05"/>
    <w:rsid w:val="007F5F9A"/>
    <w:rsid w:val="007F7070"/>
    <w:rsid w:val="007F715A"/>
    <w:rsid w:val="00800775"/>
    <w:rsid w:val="00801F4F"/>
    <w:rsid w:val="00802361"/>
    <w:rsid w:val="00802913"/>
    <w:rsid w:val="00802BAE"/>
    <w:rsid w:val="00804C77"/>
    <w:rsid w:val="008051AA"/>
    <w:rsid w:val="00807430"/>
    <w:rsid w:val="008077D3"/>
    <w:rsid w:val="00810E98"/>
    <w:rsid w:val="0081193C"/>
    <w:rsid w:val="00812C37"/>
    <w:rsid w:val="00813107"/>
    <w:rsid w:val="008137AF"/>
    <w:rsid w:val="008137B4"/>
    <w:rsid w:val="00813D2B"/>
    <w:rsid w:val="0081653B"/>
    <w:rsid w:val="00816598"/>
    <w:rsid w:val="008168F3"/>
    <w:rsid w:val="0082028E"/>
    <w:rsid w:val="00820741"/>
    <w:rsid w:val="00820AAB"/>
    <w:rsid w:val="00820FDC"/>
    <w:rsid w:val="00824C85"/>
    <w:rsid w:val="00825942"/>
    <w:rsid w:val="00825B75"/>
    <w:rsid w:val="00830E98"/>
    <w:rsid w:val="00830ED7"/>
    <w:rsid w:val="00831248"/>
    <w:rsid w:val="0083124A"/>
    <w:rsid w:val="00831351"/>
    <w:rsid w:val="00833901"/>
    <w:rsid w:val="00833D87"/>
    <w:rsid w:val="0083490F"/>
    <w:rsid w:val="008351D3"/>
    <w:rsid w:val="00836048"/>
    <w:rsid w:val="00836BB1"/>
    <w:rsid w:val="00836DF6"/>
    <w:rsid w:val="0084040E"/>
    <w:rsid w:val="00840A1C"/>
    <w:rsid w:val="00840B0C"/>
    <w:rsid w:val="0084118C"/>
    <w:rsid w:val="00841A72"/>
    <w:rsid w:val="00843CD1"/>
    <w:rsid w:val="00844643"/>
    <w:rsid w:val="00850839"/>
    <w:rsid w:val="00850BB1"/>
    <w:rsid w:val="00851A83"/>
    <w:rsid w:val="008535D9"/>
    <w:rsid w:val="0085499C"/>
    <w:rsid w:val="00861301"/>
    <w:rsid w:val="008616D5"/>
    <w:rsid w:val="00863379"/>
    <w:rsid w:val="00863450"/>
    <w:rsid w:val="008634FE"/>
    <w:rsid w:val="00863E6F"/>
    <w:rsid w:val="00865031"/>
    <w:rsid w:val="00865737"/>
    <w:rsid w:val="00865B35"/>
    <w:rsid w:val="008662BA"/>
    <w:rsid w:val="0086766F"/>
    <w:rsid w:val="00867B1B"/>
    <w:rsid w:val="00870579"/>
    <w:rsid w:val="00870B9A"/>
    <w:rsid w:val="008719FF"/>
    <w:rsid w:val="00873674"/>
    <w:rsid w:val="00873781"/>
    <w:rsid w:val="00874CC8"/>
    <w:rsid w:val="00874F9A"/>
    <w:rsid w:val="00880FE4"/>
    <w:rsid w:val="0088202F"/>
    <w:rsid w:val="00883DFE"/>
    <w:rsid w:val="00884940"/>
    <w:rsid w:val="00886676"/>
    <w:rsid w:val="00886BD7"/>
    <w:rsid w:val="00887FF7"/>
    <w:rsid w:val="00890206"/>
    <w:rsid w:val="0089096D"/>
    <w:rsid w:val="0089163C"/>
    <w:rsid w:val="00891810"/>
    <w:rsid w:val="00891E7A"/>
    <w:rsid w:val="00891FBA"/>
    <w:rsid w:val="008929A3"/>
    <w:rsid w:val="008931A5"/>
    <w:rsid w:val="00893A01"/>
    <w:rsid w:val="00893DF6"/>
    <w:rsid w:val="00893F53"/>
    <w:rsid w:val="0089433B"/>
    <w:rsid w:val="00895FF0"/>
    <w:rsid w:val="008A034C"/>
    <w:rsid w:val="008A1271"/>
    <w:rsid w:val="008A3E8D"/>
    <w:rsid w:val="008A41A2"/>
    <w:rsid w:val="008A4C03"/>
    <w:rsid w:val="008A4C66"/>
    <w:rsid w:val="008A4EBC"/>
    <w:rsid w:val="008A5325"/>
    <w:rsid w:val="008A7466"/>
    <w:rsid w:val="008A7C37"/>
    <w:rsid w:val="008B06C4"/>
    <w:rsid w:val="008B2B5D"/>
    <w:rsid w:val="008B30B9"/>
    <w:rsid w:val="008B3788"/>
    <w:rsid w:val="008B37CF"/>
    <w:rsid w:val="008B5677"/>
    <w:rsid w:val="008B615C"/>
    <w:rsid w:val="008B6B85"/>
    <w:rsid w:val="008B754D"/>
    <w:rsid w:val="008C06F7"/>
    <w:rsid w:val="008C1079"/>
    <w:rsid w:val="008C1315"/>
    <w:rsid w:val="008C2AD5"/>
    <w:rsid w:val="008C34D4"/>
    <w:rsid w:val="008C3681"/>
    <w:rsid w:val="008C4383"/>
    <w:rsid w:val="008C43B9"/>
    <w:rsid w:val="008C4A95"/>
    <w:rsid w:val="008C641C"/>
    <w:rsid w:val="008C709D"/>
    <w:rsid w:val="008C7563"/>
    <w:rsid w:val="008C78D8"/>
    <w:rsid w:val="008D2921"/>
    <w:rsid w:val="008D2D9D"/>
    <w:rsid w:val="008D3B0F"/>
    <w:rsid w:val="008D3D78"/>
    <w:rsid w:val="008D3F26"/>
    <w:rsid w:val="008D445F"/>
    <w:rsid w:val="008D4965"/>
    <w:rsid w:val="008D5C2E"/>
    <w:rsid w:val="008D706A"/>
    <w:rsid w:val="008E1401"/>
    <w:rsid w:val="008E16C5"/>
    <w:rsid w:val="008E2291"/>
    <w:rsid w:val="008E3C5D"/>
    <w:rsid w:val="008E42F9"/>
    <w:rsid w:val="008E51D3"/>
    <w:rsid w:val="008E5702"/>
    <w:rsid w:val="008E61CE"/>
    <w:rsid w:val="008F1E9B"/>
    <w:rsid w:val="008F2E75"/>
    <w:rsid w:val="008F30D2"/>
    <w:rsid w:val="008F3252"/>
    <w:rsid w:val="008F3DB1"/>
    <w:rsid w:val="008F3FC4"/>
    <w:rsid w:val="008F45F8"/>
    <w:rsid w:val="008F5B71"/>
    <w:rsid w:val="008F5BD3"/>
    <w:rsid w:val="008F5F18"/>
    <w:rsid w:val="008F6019"/>
    <w:rsid w:val="008F6438"/>
    <w:rsid w:val="008F7374"/>
    <w:rsid w:val="00900824"/>
    <w:rsid w:val="00901DA9"/>
    <w:rsid w:val="009022BC"/>
    <w:rsid w:val="00902F50"/>
    <w:rsid w:val="009039A3"/>
    <w:rsid w:val="0090450C"/>
    <w:rsid w:val="00904890"/>
    <w:rsid w:val="009057CA"/>
    <w:rsid w:val="0090712A"/>
    <w:rsid w:val="00912493"/>
    <w:rsid w:val="00915528"/>
    <w:rsid w:val="009158BD"/>
    <w:rsid w:val="009159D9"/>
    <w:rsid w:val="0091696B"/>
    <w:rsid w:val="00920463"/>
    <w:rsid w:val="00920E31"/>
    <w:rsid w:val="00921044"/>
    <w:rsid w:val="009213C5"/>
    <w:rsid w:val="009217D1"/>
    <w:rsid w:val="00921FC8"/>
    <w:rsid w:val="0092221C"/>
    <w:rsid w:val="00922909"/>
    <w:rsid w:val="0092329A"/>
    <w:rsid w:val="00923B11"/>
    <w:rsid w:val="009264BF"/>
    <w:rsid w:val="00932FA4"/>
    <w:rsid w:val="009335A3"/>
    <w:rsid w:val="0093443A"/>
    <w:rsid w:val="00934441"/>
    <w:rsid w:val="00935129"/>
    <w:rsid w:val="009352D9"/>
    <w:rsid w:val="00937CCA"/>
    <w:rsid w:val="009403E5"/>
    <w:rsid w:val="009412BF"/>
    <w:rsid w:val="0094136D"/>
    <w:rsid w:val="00942792"/>
    <w:rsid w:val="00942F11"/>
    <w:rsid w:val="009438B5"/>
    <w:rsid w:val="00943DAC"/>
    <w:rsid w:val="009440BD"/>
    <w:rsid w:val="0094432A"/>
    <w:rsid w:val="009444F2"/>
    <w:rsid w:val="009447C1"/>
    <w:rsid w:val="00946894"/>
    <w:rsid w:val="00952A59"/>
    <w:rsid w:val="00953382"/>
    <w:rsid w:val="0095357E"/>
    <w:rsid w:val="00953B93"/>
    <w:rsid w:val="00953C57"/>
    <w:rsid w:val="00954862"/>
    <w:rsid w:val="00954DA0"/>
    <w:rsid w:val="009551A6"/>
    <w:rsid w:val="009559B5"/>
    <w:rsid w:val="00955DCE"/>
    <w:rsid w:val="00956849"/>
    <w:rsid w:val="009571F8"/>
    <w:rsid w:val="00957BBE"/>
    <w:rsid w:val="00960B60"/>
    <w:rsid w:val="009631A4"/>
    <w:rsid w:val="009648E6"/>
    <w:rsid w:val="009661D2"/>
    <w:rsid w:val="00967B34"/>
    <w:rsid w:val="00970895"/>
    <w:rsid w:val="00973D80"/>
    <w:rsid w:val="00974E6A"/>
    <w:rsid w:val="00975107"/>
    <w:rsid w:val="0097533D"/>
    <w:rsid w:val="009759B2"/>
    <w:rsid w:val="0097611C"/>
    <w:rsid w:val="009761E0"/>
    <w:rsid w:val="009768E8"/>
    <w:rsid w:val="00976B48"/>
    <w:rsid w:val="00980074"/>
    <w:rsid w:val="00985F67"/>
    <w:rsid w:val="009874DC"/>
    <w:rsid w:val="00990983"/>
    <w:rsid w:val="00991ECB"/>
    <w:rsid w:val="00994E31"/>
    <w:rsid w:val="00996AD7"/>
    <w:rsid w:val="00996B01"/>
    <w:rsid w:val="00996EC9"/>
    <w:rsid w:val="0099783D"/>
    <w:rsid w:val="009A0117"/>
    <w:rsid w:val="009A1AB2"/>
    <w:rsid w:val="009A25FB"/>
    <w:rsid w:val="009A31D3"/>
    <w:rsid w:val="009A53B9"/>
    <w:rsid w:val="009A5C5A"/>
    <w:rsid w:val="009B0B06"/>
    <w:rsid w:val="009B1091"/>
    <w:rsid w:val="009B1610"/>
    <w:rsid w:val="009B181D"/>
    <w:rsid w:val="009B2263"/>
    <w:rsid w:val="009B37DD"/>
    <w:rsid w:val="009B394A"/>
    <w:rsid w:val="009B3FA8"/>
    <w:rsid w:val="009B53A0"/>
    <w:rsid w:val="009B7756"/>
    <w:rsid w:val="009B785D"/>
    <w:rsid w:val="009B7972"/>
    <w:rsid w:val="009B79A3"/>
    <w:rsid w:val="009C0F9D"/>
    <w:rsid w:val="009C1CC6"/>
    <w:rsid w:val="009C3C0E"/>
    <w:rsid w:val="009C4E62"/>
    <w:rsid w:val="009C5327"/>
    <w:rsid w:val="009C558A"/>
    <w:rsid w:val="009C59A3"/>
    <w:rsid w:val="009C7BDF"/>
    <w:rsid w:val="009D152D"/>
    <w:rsid w:val="009D2F17"/>
    <w:rsid w:val="009D4E93"/>
    <w:rsid w:val="009D6527"/>
    <w:rsid w:val="009D735C"/>
    <w:rsid w:val="009D7A47"/>
    <w:rsid w:val="009E11E6"/>
    <w:rsid w:val="009E2210"/>
    <w:rsid w:val="009E2804"/>
    <w:rsid w:val="009E28DB"/>
    <w:rsid w:val="009E3200"/>
    <w:rsid w:val="009E3751"/>
    <w:rsid w:val="009E42AD"/>
    <w:rsid w:val="009E49B9"/>
    <w:rsid w:val="009E4E39"/>
    <w:rsid w:val="009E5A64"/>
    <w:rsid w:val="009E60E5"/>
    <w:rsid w:val="009E639A"/>
    <w:rsid w:val="009E6F48"/>
    <w:rsid w:val="009E6FD0"/>
    <w:rsid w:val="009F006C"/>
    <w:rsid w:val="009F020C"/>
    <w:rsid w:val="009F0E5E"/>
    <w:rsid w:val="009F1095"/>
    <w:rsid w:val="009F1740"/>
    <w:rsid w:val="009F1F0D"/>
    <w:rsid w:val="009F21C6"/>
    <w:rsid w:val="009F37CA"/>
    <w:rsid w:val="009F3ADB"/>
    <w:rsid w:val="009F3D68"/>
    <w:rsid w:val="009F4960"/>
    <w:rsid w:val="009F549F"/>
    <w:rsid w:val="009F6014"/>
    <w:rsid w:val="009F603E"/>
    <w:rsid w:val="009F6ED5"/>
    <w:rsid w:val="009F7CD8"/>
    <w:rsid w:val="00A00663"/>
    <w:rsid w:val="00A009B3"/>
    <w:rsid w:val="00A04B44"/>
    <w:rsid w:val="00A06D8C"/>
    <w:rsid w:val="00A07E17"/>
    <w:rsid w:val="00A11169"/>
    <w:rsid w:val="00A1150F"/>
    <w:rsid w:val="00A12330"/>
    <w:rsid w:val="00A12F9C"/>
    <w:rsid w:val="00A13E31"/>
    <w:rsid w:val="00A15F7A"/>
    <w:rsid w:val="00A166FF"/>
    <w:rsid w:val="00A17AC0"/>
    <w:rsid w:val="00A21DC3"/>
    <w:rsid w:val="00A226C4"/>
    <w:rsid w:val="00A22B61"/>
    <w:rsid w:val="00A230BE"/>
    <w:rsid w:val="00A2362E"/>
    <w:rsid w:val="00A23ED8"/>
    <w:rsid w:val="00A248B6"/>
    <w:rsid w:val="00A25383"/>
    <w:rsid w:val="00A26923"/>
    <w:rsid w:val="00A26941"/>
    <w:rsid w:val="00A27179"/>
    <w:rsid w:val="00A27308"/>
    <w:rsid w:val="00A278F1"/>
    <w:rsid w:val="00A301E7"/>
    <w:rsid w:val="00A30B84"/>
    <w:rsid w:val="00A30EEF"/>
    <w:rsid w:val="00A31189"/>
    <w:rsid w:val="00A31ED0"/>
    <w:rsid w:val="00A31FEF"/>
    <w:rsid w:val="00A3280C"/>
    <w:rsid w:val="00A3372C"/>
    <w:rsid w:val="00A35CE5"/>
    <w:rsid w:val="00A36D0D"/>
    <w:rsid w:val="00A37E72"/>
    <w:rsid w:val="00A37FF3"/>
    <w:rsid w:val="00A4074D"/>
    <w:rsid w:val="00A41096"/>
    <w:rsid w:val="00A41897"/>
    <w:rsid w:val="00A42213"/>
    <w:rsid w:val="00A4287D"/>
    <w:rsid w:val="00A4322F"/>
    <w:rsid w:val="00A434B8"/>
    <w:rsid w:val="00A5069F"/>
    <w:rsid w:val="00A50DDB"/>
    <w:rsid w:val="00A51B9B"/>
    <w:rsid w:val="00A52502"/>
    <w:rsid w:val="00A52637"/>
    <w:rsid w:val="00A52D96"/>
    <w:rsid w:val="00A53E5D"/>
    <w:rsid w:val="00A5514C"/>
    <w:rsid w:val="00A55C2F"/>
    <w:rsid w:val="00A57499"/>
    <w:rsid w:val="00A608B9"/>
    <w:rsid w:val="00A613B9"/>
    <w:rsid w:val="00A614AD"/>
    <w:rsid w:val="00A632D5"/>
    <w:rsid w:val="00A634DD"/>
    <w:rsid w:val="00A63D50"/>
    <w:rsid w:val="00A643CD"/>
    <w:rsid w:val="00A64530"/>
    <w:rsid w:val="00A6527E"/>
    <w:rsid w:val="00A65E2A"/>
    <w:rsid w:val="00A66B43"/>
    <w:rsid w:val="00A673F4"/>
    <w:rsid w:val="00A676F9"/>
    <w:rsid w:val="00A71E64"/>
    <w:rsid w:val="00A747BA"/>
    <w:rsid w:val="00A75686"/>
    <w:rsid w:val="00A75AED"/>
    <w:rsid w:val="00A75BBD"/>
    <w:rsid w:val="00A76D48"/>
    <w:rsid w:val="00A80324"/>
    <w:rsid w:val="00A81C64"/>
    <w:rsid w:val="00A82FAA"/>
    <w:rsid w:val="00A843BD"/>
    <w:rsid w:val="00A86481"/>
    <w:rsid w:val="00A87465"/>
    <w:rsid w:val="00A92489"/>
    <w:rsid w:val="00A9357D"/>
    <w:rsid w:val="00A94DE8"/>
    <w:rsid w:val="00A95668"/>
    <w:rsid w:val="00A9585F"/>
    <w:rsid w:val="00A96410"/>
    <w:rsid w:val="00A970E0"/>
    <w:rsid w:val="00A97283"/>
    <w:rsid w:val="00A97C7B"/>
    <w:rsid w:val="00AA3367"/>
    <w:rsid w:val="00AA4F60"/>
    <w:rsid w:val="00AA5330"/>
    <w:rsid w:val="00AA5458"/>
    <w:rsid w:val="00AA6D0E"/>
    <w:rsid w:val="00AA7C08"/>
    <w:rsid w:val="00AA7D7F"/>
    <w:rsid w:val="00AA7EBF"/>
    <w:rsid w:val="00AB0186"/>
    <w:rsid w:val="00AB0479"/>
    <w:rsid w:val="00AB08F2"/>
    <w:rsid w:val="00AB0C0F"/>
    <w:rsid w:val="00AB1AD6"/>
    <w:rsid w:val="00AB328D"/>
    <w:rsid w:val="00AB421F"/>
    <w:rsid w:val="00AB4F56"/>
    <w:rsid w:val="00AB6A04"/>
    <w:rsid w:val="00AB6FBE"/>
    <w:rsid w:val="00AB7348"/>
    <w:rsid w:val="00AB7D5E"/>
    <w:rsid w:val="00AB7F02"/>
    <w:rsid w:val="00AC0143"/>
    <w:rsid w:val="00AC028D"/>
    <w:rsid w:val="00AC0D19"/>
    <w:rsid w:val="00AC0F19"/>
    <w:rsid w:val="00AC0FCA"/>
    <w:rsid w:val="00AC22A8"/>
    <w:rsid w:val="00AC3522"/>
    <w:rsid w:val="00AC4342"/>
    <w:rsid w:val="00AC4CD8"/>
    <w:rsid w:val="00AC5204"/>
    <w:rsid w:val="00AC6F6B"/>
    <w:rsid w:val="00AD2096"/>
    <w:rsid w:val="00AD2BA7"/>
    <w:rsid w:val="00AD3F09"/>
    <w:rsid w:val="00AD4EA5"/>
    <w:rsid w:val="00AD507E"/>
    <w:rsid w:val="00AD6C9C"/>
    <w:rsid w:val="00AD70CC"/>
    <w:rsid w:val="00AE28AC"/>
    <w:rsid w:val="00AE435C"/>
    <w:rsid w:val="00AE43A5"/>
    <w:rsid w:val="00AE53EB"/>
    <w:rsid w:val="00AE6C30"/>
    <w:rsid w:val="00AE7098"/>
    <w:rsid w:val="00AE736B"/>
    <w:rsid w:val="00AE74CC"/>
    <w:rsid w:val="00AF27B8"/>
    <w:rsid w:val="00AF39F2"/>
    <w:rsid w:val="00AF56C0"/>
    <w:rsid w:val="00AF6056"/>
    <w:rsid w:val="00AF6526"/>
    <w:rsid w:val="00AF6B3C"/>
    <w:rsid w:val="00AF7013"/>
    <w:rsid w:val="00AF7830"/>
    <w:rsid w:val="00AF7E3B"/>
    <w:rsid w:val="00B01603"/>
    <w:rsid w:val="00B031FF"/>
    <w:rsid w:val="00B03371"/>
    <w:rsid w:val="00B03545"/>
    <w:rsid w:val="00B036CB"/>
    <w:rsid w:val="00B0474D"/>
    <w:rsid w:val="00B04989"/>
    <w:rsid w:val="00B05A8E"/>
    <w:rsid w:val="00B06497"/>
    <w:rsid w:val="00B06881"/>
    <w:rsid w:val="00B06D7B"/>
    <w:rsid w:val="00B0730A"/>
    <w:rsid w:val="00B10B63"/>
    <w:rsid w:val="00B10E02"/>
    <w:rsid w:val="00B116AB"/>
    <w:rsid w:val="00B11E6B"/>
    <w:rsid w:val="00B13034"/>
    <w:rsid w:val="00B1345B"/>
    <w:rsid w:val="00B14FD2"/>
    <w:rsid w:val="00B16151"/>
    <w:rsid w:val="00B16261"/>
    <w:rsid w:val="00B17172"/>
    <w:rsid w:val="00B21429"/>
    <w:rsid w:val="00B21B57"/>
    <w:rsid w:val="00B21B63"/>
    <w:rsid w:val="00B22D76"/>
    <w:rsid w:val="00B23A04"/>
    <w:rsid w:val="00B24287"/>
    <w:rsid w:val="00B24B92"/>
    <w:rsid w:val="00B24E91"/>
    <w:rsid w:val="00B25812"/>
    <w:rsid w:val="00B2598F"/>
    <w:rsid w:val="00B275C5"/>
    <w:rsid w:val="00B27FB2"/>
    <w:rsid w:val="00B30586"/>
    <w:rsid w:val="00B321A6"/>
    <w:rsid w:val="00B33EA5"/>
    <w:rsid w:val="00B34933"/>
    <w:rsid w:val="00B34C3C"/>
    <w:rsid w:val="00B34F8C"/>
    <w:rsid w:val="00B35615"/>
    <w:rsid w:val="00B359C6"/>
    <w:rsid w:val="00B36A97"/>
    <w:rsid w:val="00B373B7"/>
    <w:rsid w:val="00B401F1"/>
    <w:rsid w:val="00B4075A"/>
    <w:rsid w:val="00B407DE"/>
    <w:rsid w:val="00B407E0"/>
    <w:rsid w:val="00B40AE3"/>
    <w:rsid w:val="00B40DE7"/>
    <w:rsid w:val="00B41CDD"/>
    <w:rsid w:val="00B44A80"/>
    <w:rsid w:val="00B44EF5"/>
    <w:rsid w:val="00B457C3"/>
    <w:rsid w:val="00B45E2E"/>
    <w:rsid w:val="00B464EF"/>
    <w:rsid w:val="00B50706"/>
    <w:rsid w:val="00B525C1"/>
    <w:rsid w:val="00B52CA5"/>
    <w:rsid w:val="00B52EF5"/>
    <w:rsid w:val="00B53454"/>
    <w:rsid w:val="00B53942"/>
    <w:rsid w:val="00B54D3D"/>
    <w:rsid w:val="00B57E1A"/>
    <w:rsid w:val="00B612CC"/>
    <w:rsid w:val="00B61623"/>
    <w:rsid w:val="00B6222C"/>
    <w:rsid w:val="00B626ED"/>
    <w:rsid w:val="00B62D78"/>
    <w:rsid w:val="00B64360"/>
    <w:rsid w:val="00B644EB"/>
    <w:rsid w:val="00B67593"/>
    <w:rsid w:val="00B704BF"/>
    <w:rsid w:val="00B73885"/>
    <w:rsid w:val="00B74089"/>
    <w:rsid w:val="00B74749"/>
    <w:rsid w:val="00B74E89"/>
    <w:rsid w:val="00B75840"/>
    <w:rsid w:val="00B770FE"/>
    <w:rsid w:val="00B7744B"/>
    <w:rsid w:val="00B77A9A"/>
    <w:rsid w:val="00B800F5"/>
    <w:rsid w:val="00B8166B"/>
    <w:rsid w:val="00B81E68"/>
    <w:rsid w:val="00B82E34"/>
    <w:rsid w:val="00B8313B"/>
    <w:rsid w:val="00B8342E"/>
    <w:rsid w:val="00B83DA6"/>
    <w:rsid w:val="00B83F38"/>
    <w:rsid w:val="00B849A1"/>
    <w:rsid w:val="00B84DC3"/>
    <w:rsid w:val="00B84EAF"/>
    <w:rsid w:val="00B85AED"/>
    <w:rsid w:val="00B86874"/>
    <w:rsid w:val="00B86B47"/>
    <w:rsid w:val="00B87189"/>
    <w:rsid w:val="00B8771C"/>
    <w:rsid w:val="00B878D0"/>
    <w:rsid w:val="00B87A8B"/>
    <w:rsid w:val="00B9070E"/>
    <w:rsid w:val="00B9142D"/>
    <w:rsid w:val="00B91DD1"/>
    <w:rsid w:val="00B925A2"/>
    <w:rsid w:val="00B9486E"/>
    <w:rsid w:val="00B95996"/>
    <w:rsid w:val="00B959D7"/>
    <w:rsid w:val="00B96783"/>
    <w:rsid w:val="00B97007"/>
    <w:rsid w:val="00B9727E"/>
    <w:rsid w:val="00B97D6E"/>
    <w:rsid w:val="00BA0E96"/>
    <w:rsid w:val="00BA1888"/>
    <w:rsid w:val="00BA1A6A"/>
    <w:rsid w:val="00BA1ED5"/>
    <w:rsid w:val="00BA4032"/>
    <w:rsid w:val="00BA4A69"/>
    <w:rsid w:val="00BB0EBB"/>
    <w:rsid w:val="00BB18CD"/>
    <w:rsid w:val="00BB2395"/>
    <w:rsid w:val="00BB30CF"/>
    <w:rsid w:val="00BB4145"/>
    <w:rsid w:val="00BB415A"/>
    <w:rsid w:val="00BB4CF0"/>
    <w:rsid w:val="00BB5379"/>
    <w:rsid w:val="00BC048A"/>
    <w:rsid w:val="00BC112F"/>
    <w:rsid w:val="00BC1B94"/>
    <w:rsid w:val="00BC2A65"/>
    <w:rsid w:val="00BC2B88"/>
    <w:rsid w:val="00BC2FB5"/>
    <w:rsid w:val="00BC40C7"/>
    <w:rsid w:val="00BC4677"/>
    <w:rsid w:val="00BC4E84"/>
    <w:rsid w:val="00BC713D"/>
    <w:rsid w:val="00BC7927"/>
    <w:rsid w:val="00BD07BB"/>
    <w:rsid w:val="00BD0A0D"/>
    <w:rsid w:val="00BD0FD8"/>
    <w:rsid w:val="00BD2D4B"/>
    <w:rsid w:val="00BD2D60"/>
    <w:rsid w:val="00BD4515"/>
    <w:rsid w:val="00BD5461"/>
    <w:rsid w:val="00BD598F"/>
    <w:rsid w:val="00BD6081"/>
    <w:rsid w:val="00BD6221"/>
    <w:rsid w:val="00BD7DFD"/>
    <w:rsid w:val="00BE1339"/>
    <w:rsid w:val="00BE1D2A"/>
    <w:rsid w:val="00BE2271"/>
    <w:rsid w:val="00BE26E3"/>
    <w:rsid w:val="00BE34AA"/>
    <w:rsid w:val="00BE3D54"/>
    <w:rsid w:val="00BE3DCB"/>
    <w:rsid w:val="00BE3ED9"/>
    <w:rsid w:val="00BE5194"/>
    <w:rsid w:val="00BE5792"/>
    <w:rsid w:val="00BE5CC7"/>
    <w:rsid w:val="00BE6FEB"/>
    <w:rsid w:val="00BF033E"/>
    <w:rsid w:val="00BF04B2"/>
    <w:rsid w:val="00BF0CF1"/>
    <w:rsid w:val="00BF0EC4"/>
    <w:rsid w:val="00BF234B"/>
    <w:rsid w:val="00BF2354"/>
    <w:rsid w:val="00BF2938"/>
    <w:rsid w:val="00BF4BC5"/>
    <w:rsid w:val="00BF5549"/>
    <w:rsid w:val="00C003AA"/>
    <w:rsid w:val="00C017CA"/>
    <w:rsid w:val="00C0189A"/>
    <w:rsid w:val="00C01B2E"/>
    <w:rsid w:val="00C01DB1"/>
    <w:rsid w:val="00C029A0"/>
    <w:rsid w:val="00C04242"/>
    <w:rsid w:val="00C058FB"/>
    <w:rsid w:val="00C05AD0"/>
    <w:rsid w:val="00C105EC"/>
    <w:rsid w:val="00C11F72"/>
    <w:rsid w:val="00C12847"/>
    <w:rsid w:val="00C12BAF"/>
    <w:rsid w:val="00C12D08"/>
    <w:rsid w:val="00C138DE"/>
    <w:rsid w:val="00C1423E"/>
    <w:rsid w:val="00C14450"/>
    <w:rsid w:val="00C14A16"/>
    <w:rsid w:val="00C14CBF"/>
    <w:rsid w:val="00C1517E"/>
    <w:rsid w:val="00C152A5"/>
    <w:rsid w:val="00C155A7"/>
    <w:rsid w:val="00C159AB"/>
    <w:rsid w:val="00C169DC"/>
    <w:rsid w:val="00C17EC2"/>
    <w:rsid w:val="00C21CF3"/>
    <w:rsid w:val="00C222AB"/>
    <w:rsid w:val="00C2363A"/>
    <w:rsid w:val="00C241E7"/>
    <w:rsid w:val="00C26327"/>
    <w:rsid w:val="00C26438"/>
    <w:rsid w:val="00C266A7"/>
    <w:rsid w:val="00C30357"/>
    <w:rsid w:val="00C326BD"/>
    <w:rsid w:val="00C34A0D"/>
    <w:rsid w:val="00C34C03"/>
    <w:rsid w:val="00C36AC9"/>
    <w:rsid w:val="00C375E9"/>
    <w:rsid w:val="00C379B3"/>
    <w:rsid w:val="00C40D42"/>
    <w:rsid w:val="00C42E3A"/>
    <w:rsid w:val="00C43660"/>
    <w:rsid w:val="00C43AAB"/>
    <w:rsid w:val="00C44D93"/>
    <w:rsid w:val="00C45164"/>
    <w:rsid w:val="00C45D01"/>
    <w:rsid w:val="00C46F28"/>
    <w:rsid w:val="00C47696"/>
    <w:rsid w:val="00C50A97"/>
    <w:rsid w:val="00C523DA"/>
    <w:rsid w:val="00C53A32"/>
    <w:rsid w:val="00C549A1"/>
    <w:rsid w:val="00C54B0F"/>
    <w:rsid w:val="00C54D36"/>
    <w:rsid w:val="00C5517D"/>
    <w:rsid w:val="00C56294"/>
    <w:rsid w:val="00C56402"/>
    <w:rsid w:val="00C56C40"/>
    <w:rsid w:val="00C57598"/>
    <w:rsid w:val="00C57852"/>
    <w:rsid w:val="00C57F90"/>
    <w:rsid w:val="00C6000C"/>
    <w:rsid w:val="00C646E4"/>
    <w:rsid w:val="00C65C9F"/>
    <w:rsid w:val="00C662E8"/>
    <w:rsid w:val="00C66332"/>
    <w:rsid w:val="00C675BF"/>
    <w:rsid w:val="00C71B13"/>
    <w:rsid w:val="00C720AC"/>
    <w:rsid w:val="00C73447"/>
    <w:rsid w:val="00C73BEA"/>
    <w:rsid w:val="00C74F4B"/>
    <w:rsid w:val="00C74F66"/>
    <w:rsid w:val="00C76AF8"/>
    <w:rsid w:val="00C76C37"/>
    <w:rsid w:val="00C76FF5"/>
    <w:rsid w:val="00C7709C"/>
    <w:rsid w:val="00C773A2"/>
    <w:rsid w:val="00C778B0"/>
    <w:rsid w:val="00C806C9"/>
    <w:rsid w:val="00C81038"/>
    <w:rsid w:val="00C83069"/>
    <w:rsid w:val="00C83166"/>
    <w:rsid w:val="00C834BF"/>
    <w:rsid w:val="00C837B9"/>
    <w:rsid w:val="00C83C6F"/>
    <w:rsid w:val="00C83E79"/>
    <w:rsid w:val="00C850E7"/>
    <w:rsid w:val="00C85197"/>
    <w:rsid w:val="00C86B62"/>
    <w:rsid w:val="00C90CD6"/>
    <w:rsid w:val="00C94411"/>
    <w:rsid w:val="00C94929"/>
    <w:rsid w:val="00C952CB"/>
    <w:rsid w:val="00C955BC"/>
    <w:rsid w:val="00C95825"/>
    <w:rsid w:val="00C96557"/>
    <w:rsid w:val="00C969AC"/>
    <w:rsid w:val="00CA011B"/>
    <w:rsid w:val="00CA0530"/>
    <w:rsid w:val="00CA0AEF"/>
    <w:rsid w:val="00CA12A7"/>
    <w:rsid w:val="00CA247C"/>
    <w:rsid w:val="00CA2791"/>
    <w:rsid w:val="00CA2A95"/>
    <w:rsid w:val="00CA306A"/>
    <w:rsid w:val="00CA3B1F"/>
    <w:rsid w:val="00CA3E84"/>
    <w:rsid w:val="00CA40D1"/>
    <w:rsid w:val="00CA474A"/>
    <w:rsid w:val="00CA4E00"/>
    <w:rsid w:val="00CB0083"/>
    <w:rsid w:val="00CB0875"/>
    <w:rsid w:val="00CB0DFD"/>
    <w:rsid w:val="00CB1469"/>
    <w:rsid w:val="00CB21CE"/>
    <w:rsid w:val="00CB5525"/>
    <w:rsid w:val="00CB6068"/>
    <w:rsid w:val="00CC004C"/>
    <w:rsid w:val="00CC028B"/>
    <w:rsid w:val="00CC063E"/>
    <w:rsid w:val="00CC0A7D"/>
    <w:rsid w:val="00CC1826"/>
    <w:rsid w:val="00CC1EDE"/>
    <w:rsid w:val="00CC2FDC"/>
    <w:rsid w:val="00CC35F1"/>
    <w:rsid w:val="00CC453E"/>
    <w:rsid w:val="00CC4C02"/>
    <w:rsid w:val="00CC4E81"/>
    <w:rsid w:val="00CC5933"/>
    <w:rsid w:val="00CC6724"/>
    <w:rsid w:val="00CC735B"/>
    <w:rsid w:val="00CC7DFE"/>
    <w:rsid w:val="00CD0C1B"/>
    <w:rsid w:val="00CD1F73"/>
    <w:rsid w:val="00CD3854"/>
    <w:rsid w:val="00CD5101"/>
    <w:rsid w:val="00CE47E9"/>
    <w:rsid w:val="00CE4ADD"/>
    <w:rsid w:val="00CE4EF0"/>
    <w:rsid w:val="00CE6800"/>
    <w:rsid w:val="00CF08E6"/>
    <w:rsid w:val="00CF0C7E"/>
    <w:rsid w:val="00CF173F"/>
    <w:rsid w:val="00CF1F2F"/>
    <w:rsid w:val="00CF2BBE"/>
    <w:rsid w:val="00CF2F0D"/>
    <w:rsid w:val="00CF354B"/>
    <w:rsid w:val="00CF4EC6"/>
    <w:rsid w:val="00CF6EC0"/>
    <w:rsid w:val="00D00C4C"/>
    <w:rsid w:val="00D021AB"/>
    <w:rsid w:val="00D0259C"/>
    <w:rsid w:val="00D03A54"/>
    <w:rsid w:val="00D044AE"/>
    <w:rsid w:val="00D0462B"/>
    <w:rsid w:val="00D046AA"/>
    <w:rsid w:val="00D04F36"/>
    <w:rsid w:val="00D057B5"/>
    <w:rsid w:val="00D06FB4"/>
    <w:rsid w:val="00D07D98"/>
    <w:rsid w:val="00D12232"/>
    <w:rsid w:val="00D135EC"/>
    <w:rsid w:val="00D138EB"/>
    <w:rsid w:val="00D15121"/>
    <w:rsid w:val="00D15D87"/>
    <w:rsid w:val="00D160CD"/>
    <w:rsid w:val="00D16283"/>
    <w:rsid w:val="00D1663E"/>
    <w:rsid w:val="00D166C1"/>
    <w:rsid w:val="00D16945"/>
    <w:rsid w:val="00D20A47"/>
    <w:rsid w:val="00D210FB"/>
    <w:rsid w:val="00D21EFB"/>
    <w:rsid w:val="00D22DBE"/>
    <w:rsid w:val="00D245BD"/>
    <w:rsid w:val="00D24AC2"/>
    <w:rsid w:val="00D25649"/>
    <w:rsid w:val="00D30088"/>
    <w:rsid w:val="00D3202D"/>
    <w:rsid w:val="00D33153"/>
    <w:rsid w:val="00D331D0"/>
    <w:rsid w:val="00D334E7"/>
    <w:rsid w:val="00D34CBC"/>
    <w:rsid w:val="00D354EF"/>
    <w:rsid w:val="00D360F5"/>
    <w:rsid w:val="00D362AC"/>
    <w:rsid w:val="00D411CD"/>
    <w:rsid w:val="00D451D8"/>
    <w:rsid w:val="00D45AF5"/>
    <w:rsid w:val="00D45C87"/>
    <w:rsid w:val="00D46036"/>
    <w:rsid w:val="00D46D0D"/>
    <w:rsid w:val="00D5164E"/>
    <w:rsid w:val="00D53462"/>
    <w:rsid w:val="00D53D48"/>
    <w:rsid w:val="00D57379"/>
    <w:rsid w:val="00D5762D"/>
    <w:rsid w:val="00D57B2E"/>
    <w:rsid w:val="00D57FB2"/>
    <w:rsid w:val="00D6012B"/>
    <w:rsid w:val="00D61D98"/>
    <w:rsid w:val="00D62E2A"/>
    <w:rsid w:val="00D62F82"/>
    <w:rsid w:val="00D644F6"/>
    <w:rsid w:val="00D67B69"/>
    <w:rsid w:val="00D70DDE"/>
    <w:rsid w:val="00D732A6"/>
    <w:rsid w:val="00D753F8"/>
    <w:rsid w:val="00D76005"/>
    <w:rsid w:val="00D7734D"/>
    <w:rsid w:val="00D81B25"/>
    <w:rsid w:val="00D81CF7"/>
    <w:rsid w:val="00D82786"/>
    <w:rsid w:val="00D83202"/>
    <w:rsid w:val="00D832A0"/>
    <w:rsid w:val="00D841AA"/>
    <w:rsid w:val="00D84E88"/>
    <w:rsid w:val="00D866B3"/>
    <w:rsid w:val="00D872D4"/>
    <w:rsid w:val="00D8753A"/>
    <w:rsid w:val="00D904BF"/>
    <w:rsid w:val="00D90E90"/>
    <w:rsid w:val="00D9104F"/>
    <w:rsid w:val="00D91050"/>
    <w:rsid w:val="00D91523"/>
    <w:rsid w:val="00D928AF"/>
    <w:rsid w:val="00D93986"/>
    <w:rsid w:val="00D9401E"/>
    <w:rsid w:val="00D9450D"/>
    <w:rsid w:val="00D95E95"/>
    <w:rsid w:val="00D95E9D"/>
    <w:rsid w:val="00D969A4"/>
    <w:rsid w:val="00D96EF6"/>
    <w:rsid w:val="00D977EC"/>
    <w:rsid w:val="00D97C47"/>
    <w:rsid w:val="00DA0B28"/>
    <w:rsid w:val="00DA12DE"/>
    <w:rsid w:val="00DA178E"/>
    <w:rsid w:val="00DA217A"/>
    <w:rsid w:val="00DA40B2"/>
    <w:rsid w:val="00DA478E"/>
    <w:rsid w:val="00DA47DA"/>
    <w:rsid w:val="00DA4F39"/>
    <w:rsid w:val="00DA5670"/>
    <w:rsid w:val="00DA5F67"/>
    <w:rsid w:val="00DA60C9"/>
    <w:rsid w:val="00DA6955"/>
    <w:rsid w:val="00DA6CF2"/>
    <w:rsid w:val="00DB26AA"/>
    <w:rsid w:val="00DB378B"/>
    <w:rsid w:val="00DB481E"/>
    <w:rsid w:val="00DB601E"/>
    <w:rsid w:val="00DB7BB2"/>
    <w:rsid w:val="00DC0882"/>
    <w:rsid w:val="00DC0A9F"/>
    <w:rsid w:val="00DC2186"/>
    <w:rsid w:val="00DC270D"/>
    <w:rsid w:val="00DC400E"/>
    <w:rsid w:val="00DC68EF"/>
    <w:rsid w:val="00DC6952"/>
    <w:rsid w:val="00DC70BE"/>
    <w:rsid w:val="00DD0C15"/>
    <w:rsid w:val="00DD19DA"/>
    <w:rsid w:val="00DD1EA9"/>
    <w:rsid w:val="00DD3552"/>
    <w:rsid w:val="00DD420B"/>
    <w:rsid w:val="00DD46C2"/>
    <w:rsid w:val="00DD4D9B"/>
    <w:rsid w:val="00DD5490"/>
    <w:rsid w:val="00DD5756"/>
    <w:rsid w:val="00DD6DBA"/>
    <w:rsid w:val="00DE1002"/>
    <w:rsid w:val="00DE14E9"/>
    <w:rsid w:val="00DE163A"/>
    <w:rsid w:val="00DE26D0"/>
    <w:rsid w:val="00DE2F23"/>
    <w:rsid w:val="00DE6E37"/>
    <w:rsid w:val="00DE7082"/>
    <w:rsid w:val="00DE7D28"/>
    <w:rsid w:val="00DF0098"/>
    <w:rsid w:val="00DF02BF"/>
    <w:rsid w:val="00DF05F5"/>
    <w:rsid w:val="00DF179C"/>
    <w:rsid w:val="00DF22C2"/>
    <w:rsid w:val="00DF5504"/>
    <w:rsid w:val="00DF5839"/>
    <w:rsid w:val="00DF62B9"/>
    <w:rsid w:val="00DF67EC"/>
    <w:rsid w:val="00E00CB3"/>
    <w:rsid w:val="00E010F5"/>
    <w:rsid w:val="00E01830"/>
    <w:rsid w:val="00E01F44"/>
    <w:rsid w:val="00E02248"/>
    <w:rsid w:val="00E043F8"/>
    <w:rsid w:val="00E046FB"/>
    <w:rsid w:val="00E0546E"/>
    <w:rsid w:val="00E06202"/>
    <w:rsid w:val="00E06805"/>
    <w:rsid w:val="00E06B59"/>
    <w:rsid w:val="00E06FF3"/>
    <w:rsid w:val="00E0774A"/>
    <w:rsid w:val="00E0783C"/>
    <w:rsid w:val="00E07CD6"/>
    <w:rsid w:val="00E105D6"/>
    <w:rsid w:val="00E1122A"/>
    <w:rsid w:val="00E11490"/>
    <w:rsid w:val="00E12D1D"/>
    <w:rsid w:val="00E14826"/>
    <w:rsid w:val="00E15776"/>
    <w:rsid w:val="00E16439"/>
    <w:rsid w:val="00E16BDA"/>
    <w:rsid w:val="00E1788A"/>
    <w:rsid w:val="00E214BF"/>
    <w:rsid w:val="00E21E24"/>
    <w:rsid w:val="00E2321F"/>
    <w:rsid w:val="00E24AA1"/>
    <w:rsid w:val="00E2622B"/>
    <w:rsid w:val="00E27D88"/>
    <w:rsid w:val="00E34184"/>
    <w:rsid w:val="00E3690E"/>
    <w:rsid w:val="00E36D29"/>
    <w:rsid w:val="00E4038C"/>
    <w:rsid w:val="00E4151A"/>
    <w:rsid w:val="00E42CFE"/>
    <w:rsid w:val="00E43416"/>
    <w:rsid w:val="00E43D32"/>
    <w:rsid w:val="00E455AD"/>
    <w:rsid w:val="00E45DB3"/>
    <w:rsid w:val="00E45FDD"/>
    <w:rsid w:val="00E46D9E"/>
    <w:rsid w:val="00E46F38"/>
    <w:rsid w:val="00E4727C"/>
    <w:rsid w:val="00E520FA"/>
    <w:rsid w:val="00E52A6C"/>
    <w:rsid w:val="00E530B0"/>
    <w:rsid w:val="00E535F1"/>
    <w:rsid w:val="00E5447D"/>
    <w:rsid w:val="00E546C9"/>
    <w:rsid w:val="00E547AD"/>
    <w:rsid w:val="00E548B3"/>
    <w:rsid w:val="00E55335"/>
    <w:rsid w:val="00E55AA5"/>
    <w:rsid w:val="00E55F4A"/>
    <w:rsid w:val="00E56311"/>
    <w:rsid w:val="00E56DF6"/>
    <w:rsid w:val="00E608EA"/>
    <w:rsid w:val="00E61196"/>
    <w:rsid w:val="00E612D0"/>
    <w:rsid w:val="00E61840"/>
    <w:rsid w:val="00E6236D"/>
    <w:rsid w:val="00E6301D"/>
    <w:rsid w:val="00E64DB6"/>
    <w:rsid w:val="00E64ED7"/>
    <w:rsid w:val="00E652B5"/>
    <w:rsid w:val="00E657A2"/>
    <w:rsid w:val="00E65946"/>
    <w:rsid w:val="00E66529"/>
    <w:rsid w:val="00E66A6A"/>
    <w:rsid w:val="00E72F31"/>
    <w:rsid w:val="00E73730"/>
    <w:rsid w:val="00E741D5"/>
    <w:rsid w:val="00E749AC"/>
    <w:rsid w:val="00E767EC"/>
    <w:rsid w:val="00E774A0"/>
    <w:rsid w:val="00E77529"/>
    <w:rsid w:val="00E77EF5"/>
    <w:rsid w:val="00E80BE3"/>
    <w:rsid w:val="00E81385"/>
    <w:rsid w:val="00E81E21"/>
    <w:rsid w:val="00E83A63"/>
    <w:rsid w:val="00E86B3C"/>
    <w:rsid w:val="00E86E96"/>
    <w:rsid w:val="00E90445"/>
    <w:rsid w:val="00E91E1E"/>
    <w:rsid w:val="00E93D91"/>
    <w:rsid w:val="00E940CD"/>
    <w:rsid w:val="00E96B85"/>
    <w:rsid w:val="00E9761D"/>
    <w:rsid w:val="00E97D89"/>
    <w:rsid w:val="00EA0BBC"/>
    <w:rsid w:val="00EA0C1D"/>
    <w:rsid w:val="00EA147A"/>
    <w:rsid w:val="00EA15BE"/>
    <w:rsid w:val="00EA288A"/>
    <w:rsid w:val="00EA393F"/>
    <w:rsid w:val="00EA4141"/>
    <w:rsid w:val="00EA48C0"/>
    <w:rsid w:val="00EA5A88"/>
    <w:rsid w:val="00EA79A2"/>
    <w:rsid w:val="00EA7A4B"/>
    <w:rsid w:val="00EB06BF"/>
    <w:rsid w:val="00EB10E1"/>
    <w:rsid w:val="00EB1E12"/>
    <w:rsid w:val="00EB203D"/>
    <w:rsid w:val="00EB469B"/>
    <w:rsid w:val="00EB5AB6"/>
    <w:rsid w:val="00EB6BCB"/>
    <w:rsid w:val="00EB73C7"/>
    <w:rsid w:val="00EC0308"/>
    <w:rsid w:val="00EC04A3"/>
    <w:rsid w:val="00EC130D"/>
    <w:rsid w:val="00EC26C5"/>
    <w:rsid w:val="00EC28A4"/>
    <w:rsid w:val="00EC2FE4"/>
    <w:rsid w:val="00EC4278"/>
    <w:rsid w:val="00EC4A82"/>
    <w:rsid w:val="00EC6280"/>
    <w:rsid w:val="00EC695B"/>
    <w:rsid w:val="00EC6C79"/>
    <w:rsid w:val="00EC73FE"/>
    <w:rsid w:val="00ED06FB"/>
    <w:rsid w:val="00ED40C3"/>
    <w:rsid w:val="00ED4890"/>
    <w:rsid w:val="00ED4BA4"/>
    <w:rsid w:val="00ED50EF"/>
    <w:rsid w:val="00ED6E59"/>
    <w:rsid w:val="00ED737E"/>
    <w:rsid w:val="00ED79AD"/>
    <w:rsid w:val="00ED7C19"/>
    <w:rsid w:val="00EE0179"/>
    <w:rsid w:val="00EE0F44"/>
    <w:rsid w:val="00EE177C"/>
    <w:rsid w:val="00EE3095"/>
    <w:rsid w:val="00EE3A70"/>
    <w:rsid w:val="00EE45A7"/>
    <w:rsid w:val="00EE4771"/>
    <w:rsid w:val="00EE60F8"/>
    <w:rsid w:val="00EF02F6"/>
    <w:rsid w:val="00EF06CA"/>
    <w:rsid w:val="00EF1DCD"/>
    <w:rsid w:val="00EF3960"/>
    <w:rsid w:val="00EF41EE"/>
    <w:rsid w:val="00EF483B"/>
    <w:rsid w:val="00EF4978"/>
    <w:rsid w:val="00EF54FD"/>
    <w:rsid w:val="00EF673C"/>
    <w:rsid w:val="00EF7FB5"/>
    <w:rsid w:val="00F00295"/>
    <w:rsid w:val="00F00F2D"/>
    <w:rsid w:val="00F015AA"/>
    <w:rsid w:val="00F0189D"/>
    <w:rsid w:val="00F01B71"/>
    <w:rsid w:val="00F02565"/>
    <w:rsid w:val="00F034FE"/>
    <w:rsid w:val="00F03A72"/>
    <w:rsid w:val="00F0427A"/>
    <w:rsid w:val="00F0502F"/>
    <w:rsid w:val="00F05069"/>
    <w:rsid w:val="00F069EA"/>
    <w:rsid w:val="00F13496"/>
    <w:rsid w:val="00F139D8"/>
    <w:rsid w:val="00F140D2"/>
    <w:rsid w:val="00F1477A"/>
    <w:rsid w:val="00F15CBA"/>
    <w:rsid w:val="00F16253"/>
    <w:rsid w:val="00F2013C"/>
    <w:rsid w:val="00F202A6"/>
    <w:rsid w:val="00F20842"/>
    <w:rsid w:val="00F20BEE"/>
    <w:rsid w:val="00F21E7C"/>
    <w:rsid w:val="00F23075"/>
    <w:rsid w:val="00F24637"/>
    <w:rsid w:val="00F25578"/>
    <w:rsid w:val="00F258DD"/>
    <w:rsid w:val="00F25E77"/>
    <w:rsid w:val="00F27521"/>
    <w:rsid w:val="00F30104"/>
    <w:rsid w:val="00F3341D"/>
    <w:rsid w:val="00F341CC"/>
    <w:rsid w:val="00F37002"/>
    <w:rsid w:val="00F378CB"/>
    <w:rsid w:val="00F40E41"/>
    <w:rsid w:val="00F41489"/>
    <w:rsid w:val="00F41B9A"/>
    <w:rsid w:val="00F45750"/>
    <w:rsid w:val="00F45813"/>
    <w:rsid w:val="00F45FA5"/>
    <w:rsid w:val="00F46F1D"/>
    <w:rsid w:val="00F50850"/>
    <w:rsid w:val="00F508EB"/>
    <w:rsid w:val="00F50DF7"/>
    <w:rsid w:val="00F521A5"/>
    <w:rsid w:val="00F53EB5"/>
    <w:rsid w:val="00F53EBC"/>
    <w:rsid w:val="00F54AF2"/>
    <w:rsid w:val="00F54E16"/>
    <w:rsid w:val="00F5509B"/>
    <w:rsid w:val="00F553AD"/>
    <w:rsid w:val="00F55D5B"/>
    <w:rsid w:val="00F55FF4"/>
    <w:rsid w:val="00F56A5E"/>
    <w:rsid w:val="00F56AC8"/>
    <w:rsid w:val="00F57170"/>
    <w:rsid w:val="00F5717D"/>
    <w:rsid w:val="00F61C40"/>
    <w:rsid w:val="00F64437"/>
    <w:rsid w:val="00F646D6"/>
    <w:rsid w:val="00F6517E"/>
    <w:rsid w:val="00F66579"/>
    <w:rsid w:val="00F673CF"/>
    <w:rsid w:val="00F67AED"/>
    <w:rsid w:val="00F70607"/>
    <w:rsid w:val="00F70770"/>
    <w:rsid w:val="00F7221D"/>
    <w:rsid w:val="00F7276B"/>
    <w:rsid w:val="00F72F15"/>
    <w:rsid w:val="00F73614"/>
    <w:rsid w:val="00F757D0"/>
    <w:rsid w:val="00F7617A"/>
    <w:rsid w:val="00F7742A"/>
    <w:rsid w:val="00F77F94"/>
    <w:rsid w:val="00F81187"/>
    <w:rsid w:val="00F82AD5"/>
    <w:rsid w:val="00F82D0B"/>
    <w:rsid w:val="00F8350A"/>
    <w:rsid w:val="00F84F53"/>
    <w:rsid w:val="00F85057"/>
    <w:rsid w:val="00F875E9"/>
    <w:rsid w:val="00F87A52"/>
    <w:rsid w:val="00F9142C"/>
    <w:rsid w:val="00F91F4A"/>
    <w:rsid w:val="00F93A31"/>
    <w:rsid w:val="00F941DD"/>
    <w:rsid w:val="00F94DE8"/>
    <w:rsid w:val="00F955F2"/>
    <w:rsid w:val="00F956CC"/>
    <w:rsid w:val="00F9674D"/>
    <w:rsid w:val="00FA0345"/>
    <w:rsid w:val="00FA139F"/>
    <w:rsid w:val="00FA1C45"/>
    <w:rsid w:val="00FA23BA"/>
    <w:rsid w:val="00FA27D6"/>
    <w:rsid w:val="00FA2AB8"/>
    <w:rsid w:val="00FA3C28"/>
    <w:rsid w:val="00FA48EE"/>
    <w:rsid w:val="00FA4CF4"/>
    <w:rsid w:val="00FA4D3E"/>
    <w:rsid w:val="00FA5907"/>
    <w:rsid w:val="00FA5C54"/>
    <w:rsid w:val="00FA6D97"/>
    <w:rsid w:val="00FA7126"/>
    <w:rsid w:val="00FB01E7"/>
    <w:rsid w:val="00FB0770"/>
    <w:rsid w:val="00FB1C3B"/>
    <w:rsid w:val="00FB40F6"/>
    <w:rsid w:val="00FB4675"/>
    <w:rsid w:val="00FB74A9"/>
    <w:rsid w:val="00FC03F0"/>
    <w:rsid w:val="00FC1601"/>
    <w:rsid w:val="00FC21BB"/>
    <w:rsid w:val="00FC233D"/>
    <w:rsid w:val="00FC2532"/>
    <w:rsid w:val="00FC28D8"/>
    <w:rsid w:val="00FC2C06"/>
    <w:rsid w:val="00FC2C29"/>
    <w:rsid w:val="00FC3DBD"/>
    <w:rsid w:val="00FC544F"/>
    <w:rsid w:val="00FC681D"/>
    <w:rsid w:val="00FC73F0"/>
    <w:rsid w:val="00FC7F45"/>
    <w:rsid w:val="00FD15AA"/>
    <w:rsid w:val="00FD1B15"/>
    <w:rsid w:val="00FD2C40"/>
    <w:rsid w:val="00FD3B30"/>
    <w:rsid w:val="00FD4315"/>
    <w:rsid w:val="00FD4E3D"/>
    <w:rsid w:val="00FD576E"/>
    <w:rsid w:val="00FE03DA"/>
    <w:rsid w:val="00FE0788"/>
    <w:rsid w:val="00FE1B1A"/>
    <w:rsid w:val="00FE1F34"/>
    <w:rsid w:val="00FE3684"/>
    <w:rsid w:val="00FE562B"/>
    <w:rsid w:val="00FE6824"/>
    <w:rsid w:val="00FE722E"/>
    <w:rsid w:val="00FF009F"/>
    <w:rsid w:val="00FF0C24"/>
    <w:rsid w:val="00FF1208"/>
    <w:rsid w:val="00FF25DD"/>
    <w:rsid w:val="00FF3A92"/>
    <w:rsid w:val="00FF5CEB"/>
    <w:rsid w:val="00FF6B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1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8F"/>
    <w:rPr>
      <w:rFonts w:ascii="Times New Roman" w:hAnsi="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C8F"/>
    <w:pPr>
      <w:ind w:left="720"/>
      <w:contextualSpacing/>
    </w:pPr>
  </w:style>
  <w:style w:type="paragraph" w:styleId="Footer">
    <w:name w:val="footer"/>
    <w:basedOn w:val="Normal"/>
    <w:link w:val="FooterChar"/>
    <w:uiPriority w:val="99"/>
    <w:unhideWhenUsed/>
    <w:rsid w:val="002F1AEB"/>
    <w:pPr>
      <w:tabs>
        <w:tab w:val="center" w:pos="4320"/>
        <w:tab w:val="right" w:pos="8640"/>
      </w:tabs>
    </w:pPr>
  </w:style>
  <w:style w:type="character" w:customStyle="1" w:styleId="FooterChar">
    <w:name w:val="Footer Char"/>
    <w:basedOn w:val="DefaultParagraphFont"/>
    <w:link w:val="Footer"/>
    <w:uiPriority w:val="99"/>
    <w:rsid w:val="002F1AEB"/>
    <w:rPr>
      <w:rFonts w:ascii="Times New Roman" w:hAnsi="Times New Roman"/>
      <w:sz w:val="22"/>
      <w:szCs w:val="22"/>
    </w:rPr>
  </w:style>
  <w:style w:type="character" w:styleId="PageNumber">
    <w:name w:val="page number"/>
    <w:basedOn w:val="DefaultParagraphFont"/>
    <w:uiPriority w:val="99"/>
    <w:semiHidden/>
    <w:unhideWhenUsed/>
    <w:rsid w:val="002F1AEB"/>
  </w:style>
  <w:style w:type="paragraph" w:styleId="FootnoteText">
    <w:name w:val="footnote text"/>
    <w:basedOn w:val="Normal"/>
    <w:link w:val="FootnoteTextChar"/>
    <w:uiPriority w:val="99"/>
    <w:unhideWhenUsed/>
    <w:rsid w:val="00B04989"/>
    <w:rPr>
      <w:sz w:val="24"/>
      <w:szCs w:val="24"/>
    </w:rPr>
  </w:style>
  <w:style w:type="character" w:customStyle="1" w:styleId="FootnoteTextChar">
    <w:name w:val="Footnote Text Char"/>
    <w:basedOn w:val="DefaultParagraphFont"/>
    <w:link w:val="FootnoteText"/>
    <w:uiPriority w:val="99"/>
    <w:rsid w:val="00B04989"/>
    <w:rPr>
      <w:rFonts w:ascii="Times New Roman" w:hAnsi="Times New Roman"/>
    </w:rPr>
  </w:style>
  <w:style w:type="character" w:styleId="FootnoteReference">
    <w:name w:val="footnote reference"/>
    <w:basedOn w:val="DefaultParagraphFont"/>
    <w:uiPriority w:val="99"/>
    <w:unhideWhenUsed/>
    <w:rsid w:val="00B04989"/>
    <w:rPr>
      <w:vertAlign w:val="superscript"/>
    </w:rPr>
  </w:style>
  <w:style w:type="character" w:styleId="CommentReference">
    <w:name w:val="annotation reference"/>
    <w:basedOn w:val="DefaultParagraphFont"/>
    <w:uiPriority w:val="99"/>
    <w:semiHidden/>
    <w:unhideWhenUsed/>
    <w:rsid w:val="000868BA"/>
    <w:rPr>
      <w:sz w:val="18"/>
      <w:szCs w:val="18"/>
    </w:rPr>
  </w:style>
  <w:style w:type="paragraph" w:styleId="CommentText">
    <w:name w:val="annotation text"/>
    <w:basedOn w:val="Normal"/>
    <w:link w:val="CommentTextChar"/>
    <w:uiPriority w:val="99"/>
    <w:semiHidden/>
    <w:unhideWhenUsed/>
    <w:rsid w:val="000868BA"/>
    <w:rPr>
      <w:sz w:val="24"/>
      <w:szCs w:val="24"/>
    </w:rPr>
  </w:style>
  <w:style w:type="character" w:customStyle="1" w:styleId="CommentTextChar">
    <w:name w:val="Comment Text Char"/>
    <w:basedOn w:val="DefaultParagraphFont"/>
    <w:link w:val="CommentText"/>
    <w:uiPriority w:val="99"/>
    <w:semiHidden/>
    <w:rsid w:val="000868B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868BA"/>
    <w:rPr>
      <w:b/>
      <w:bCs/>
      <w:sz w:val="20"/>
      <w:szCs w:val="20"/>
    </w:rPr>
  </w:style>
  <w:style w:type="character" w:customStyle="1" w:styleId="CommentSubjectChar">
    <w:name w:val="Comment Subject Char"/>
    <w:basedOn w:val="CommentTextChar"/>
    <w:link w:val="CommentSubject"/>
    <w:uiPriority w:val="99"/>
    <w:semiHidden/>
    <w:rsid w:val="000868BA"/>
    <w:rPr>
      <w:rFonts w:ascii="Times New Roman" w:hAnsi="Times New Roman"/>
      <w:b/>
      <w:bCs/>
      <w:sz w:val="20"/>
      <w:szCs w:val="20"/>
    </w:rPr>
  </w:style>
  <w:style w:type="paragraph" w:styleId="BalloonText">
    <w:name w:val="Balloon Text"/>
    <w:basedOn w:val="Normal"/>
    <w:link w:val="BalloonTextChar"/>
    <w:uiPriority w:val="99"/>
    <w:semiHidden/>
    <w:unhideWhenUsed/>
    <w:rsid w:val="000868BA"/>
    <w:rPr>
      <w:rFonts w:ascii="Lucida Grande" w:hAnsi="Lucida Grande"/>
      <w:sz w:val="18"/>
      <w:szCs w:val="18"/>
    </w:rPr>
  </w:style>
  <w:style w:type="character" w:customStyle="1" w:styleId="BalloonTextChar">
    <w:name w:val="Balloon Text Char"/>
    <w:basedOn w:val="DefaultParagraphFont"/>
    <w:link w:val="BalloonText"/>
    <w:uiPriority w:val="99"/>
    <w:semiHidden/>
    <w:rsid w:val="000868BA"/>
    <w:rPr>
      <w:rFonts w:ascii="Lucida Grande" w:hAnsi="Lucida Grande"/>
      <w:sz w:val="18"/>
      <w:szCs w:val="18"/>
    </w:rPr>
  </w:style>
  <w:style w:type="paragraph" w:styleId="EndnoteText">
    <w:name w:val="endnote text"/>
    <w:basedOn w:val="Normal"/>
    <w:link w:val="EndnoteTextChar"/>
    <w:uiPriority w:val="99"/>
    <w:unhideWhenUsed/>
    <w:rsid w:val="00541509"/>
    <w:rPr>
      <w:sz w:val="24"/>
      <w:szCs w:val="24"/>
    </w:rPr>
  </w:style>
  <w:style w:type="character" w:customStyle="1" w:styleId="EndnoteTextChar">
    <w:name w:val="Endnote Text Char"/>
    <w:basedOn w:val="DefaultParagraphFont"/>
    <w:link w:val="EndnoteText"/>
    <w:uiPriority w:val="99"/>
    <w:rsid w:val="00541509"/>
    <w:rPr>
      <w:rFonts w:ascii="Times New Roman" w:hAnsi="Times New Roman"/>
    </w:rPr>
  </w:style>
  <w:style w:type="character" w:styleId="EndnoteReference">
    <w:name w:val="endnote reference"/>
    <w:uiPriority w:val="99"/>
    <w:unhideWhenUsed/>
    <w:rsid w:val="00541509"/>
    <w:rPr>
      <w:vertAlign w:val="superscript"/>
    </w:rPr>
  </w:style>
  <w:style w:type="character" w:styleId="Hyperlink">
    <w:name w:val="Hyperlink"/>
    <w:basedOn w:val="DefaultParagraphFont"/>
    <w:uiPriority w:val="99"/>
    <w:unhideWhenUsed/>
    <w:rsid w:val="001A1738"/>
    <w:rPr>
      <w:color w:val="0000FF" w:themeColor="hyperlink"/>
      <w:u w:val="single"/>
    </w:rPr>
  </w:style>
  <w:style w:type="paragraph" w:styleId="Header">
    <w:name w:val="header"/>
    <w:basedOn w:val="Normal"/>
    <w:link w:val="HeaderChar"/>
    <w:uiPriority w:val="99"/>
    <w:unhideWhenUsed/>
    <w:rsid w:val="00784C11"/>
    <w:pPr>
      <w:tabs>
        <w:tab w:val="center" w:pos="4320"/>
        <w:tab w:val="right" w:pos="8640"/>
      </w:tabs>
    </w:pPr>
  </w:style>
  <w:style w:type="character" w:customStyle="1" w:styleId="HeaderChar">
    <w:name w:val="Header Char"/>
    <w:basedOn w:val="DefaultParagraphFont"/>
    <w:link w:val="Header"/>
    <w:uiPriority w:val="99"/>
    <w:rsid w:val="00784C11"/>
    <w:rPr>
      <w:rFonts w:ascii="Times New Roman" w:hAnsi="Times New Roman"/>
      <w:sz w:val="22"/>
      <w:szCs w:val="22"/>
    </w:rPr>
  </w:style>
  <w:style w:type="paragraph" w:styleId="NormalWeb">
    <w:name w:val="Normal (Web)"/>
    <w:basedOn w:val="Normal"/>
    <w:uiPriority w:val="99"/>
    <w:semiHidden/>
    <w:unhideWhenUsed/>
    <w:rsid w:val="00AB4F56"/>
    <w:rPr>
      <w:rFonts w:cs="Times New Roman"/>
      <w:sz w:val="24"/>
      <w:szCs w:val="24"/>
    </w:rPr>
  </w:style>
  <w:style w:type="character" w:styleId="FollowedHyperlink">
    <w:name w:val="FollowedHyperlink"/>
    <w:basedOn w:val="DefaultParagraphFont"/>
    <w:uiPriority w:val="99"/>
    <w:semiHidden/>
    <w:unhideWhenUsed/>
    <w:rsid w:val="00C549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8F"/>
    <w:rPr>
      <w:rFonts w:ascii="Times New Roman" w:hAnsi="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C8F"/>
    <w:pPr>
      <w:ind w:left="720"/>
      <w:contextualSpacing/>
    </w:pPr>
  </w:style>
  <w:style w:type="paragraph" w:styleId="Footer">
    <w:name w:val="footer"/>
    <w:basedOn w:val="Normal"/>
    <w:link w:val="FooterChar"/>
    <w:uiPriority w:val="99"/>
    <w:unhideWhenUsed/>
    <w:rsid w:val="002F1AEB"/>
    <w:pPr>
      <w:tabs>
        <w:tab w:val="center" w:pos="4320"/>
        <w:tab w:val="right" w:pos="8640"/>
      </w:tabs>
    </w:pPr>
  </w:style>
  <w:style w:type="character" w:customStyle="1" w:styleId="FooterChar">
    <w:name w:val="Footer Char"/>
    <w:basedOn w:val="DefaultParagraphFont"/>
    <w:link w:val="Footer"/>
    <w:uiPriority w:val="99"/>
    <w:rsid w:val="002F1AEB"/>
    <w:rPr>
      <w:rFonts w:ascii="Times New Roman" w:hAnsi="Times New Roman"/>
      <w:sz w:val="22"/>
      <w:szCs w:val="22"/>
    </w:rPr>
  </w:style>
  <w:style w:type="character" w:styleId="PageNumber">
    <w:name w:val="page number"/>
    <w:basedOn w:val="DefaultParagraphFont"/>
    <w:uiPriority w:val="99"/>
    <w:semiHidden/>
    <w:unhideWhenUsed/>
    <w:rsid w:val="002F1AEB"/>
  </w:style>
  <w:style w:type="paragraph" w:styleId="FootnoteText">
    <w:name w:val="footnote text"/>
    <w:basedOn w:val="Normal"/>
    <w:link w:val="FootnoteTextChar"/>
    <w:uiPriority w:val="99"/>
    <w:unhideWhenUsed/>
    <w:rsid w:val="00B04989"/>
    <w:rPr>
      <w:sz w:val="24"/>
      <w:szCs w:val="24"/>
    </w:rPr>
  </w:style>
  <w:style w:type="character" w:customStyle="1" w:styleId="FootnoteTextChar">
    <w:name w:val="Footnote Text Char"/>
    <w:basedOn w:val="DefaultParagraphFont"/>
    <w:link w:val="FootnoteText"/>
    <w:uiPriority w:val="99"/>
    <w:rsid w:val="00B04989"/>
    <w:rPr>
      <w:rFonts w:ascii="Times New Roman" w:hAnsi="Times New Roman"/>
    </w:rPr>
  </w:style>
  <w:style w:type="character" w:styleId="FootnoteReference">
    <w:name w:val="footnote reference"/>
    <w:basedOn w:val="DefaultParagraphFont"/>
    <w:uiPriority w:val="99"/>
    <w:unhideWhenUsed/>
    <w:rsid w:val="00B04989"/>
    <w:rPr>
      <w:vertAlign w:val="superscript"/>
    </w:rPr>
  </w:style>
  <w:style w:type="character" w:styleId="CommentReference">
    <w:name w:val="annotation reference"/>
    <w:basedOn w:val="DefaultParagraphFont"/>
    <w:uiPriority w:val="99"/>
    <w:semiHidden/>
    <w:unhideWhenUsed/>
    <w:rsid w:val="000868BA"/>
    <w:rPr>
      <w:sz w:val="18"/>
      <w:szCs w:val="18"/>
    </w:rPr>
  </w:style>
  <w:style w:type="paragraph" w:styleId="CommentText">
    <w:name w:val="annotation text"/>
    <w:basedOn w:val="Normal"/>
    <w:link w:val="CommentTextChar"/>
    <w:uiPriority w:val="99"/>
    <w:semiHidden/>
    <w:unhideWhenUsed/>
    <w:rsid w:val="000868BA"/>
    <w:rPr>
      <w:sz w:val="24"/>
      <w:szCs w:val="24"/>
    </w:rPr>
  </w:style>
  <w:style w:type="character" w:customStyle="1" w:styleId="CommentTextChar">
    <w:name w:val="Comment Text Char"/>
    <w:basedOn w:val="DefaultParagraphFont"/>
    <w:link w:val="CommentText"/>
    <w:uiPriority w:val="99"/>
    <w:semiHidden/>
    <w:rsid w:val="000868B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868BA"/>
    <w:rPr>
      <w:b/>
      <w:bCs/>
      <w:sz w:val="20"/>
      <w:szCs w:val="20"/>
    </w:rPr>
  </w:style>
  <w:style w:type="character" w:customStyle="1" w:styleId="CommentSubjectChar">
    <w:name w:val="Comment Subject Char"/>
    <w:basedOn w:val="CommentTextChar"/>
    <w:link w:val="CommentSubject"/>
    <w:uiPriority w:val="99"/>
    <w:semiHidden/>
    <w:rsid w:val="000868BA"/>
    <w:rPr>
      <w:rFonts w:ascii="Times New Roman" w:hAnsi="Times New Roman"/>
      <w:b/>
      <w:bCs/>
      <w:sz w:val="20"/>
      <w:szCs w:val="20"/>
    </w:rPr>
  </w:style>
  <w:style w:type="paragraph" w:styleId="BalloonText">
    <w:name w:val="Balloon Text"/>
    <w:basedOn w:val="Normal"/>
    <w:link w:val="BalloonTextChar"/>
    <w:uiPriority w:val="99"/>
    <w:semiHidden/>
    <w:unhideWhenUsed/>
    <w:rsid w:val="000868BA"/>
    <w:rPr>
      <w:rFonts w:ascii="Lucida Grande" w:hAnsi="Lucida Grande"/>
      <w:sz w:val="18"/>
      <w:szCs w:val="18"/>
    </w:rPr>
  </w:style>
  <w:style w:type="character" w:customStyle="1" w:styleId="BalloonTextChar">
    <w:name w:val="Balloon Text Char"/>
    <w:basedOn w:val="DefaultParagraphFont"/>
    <w:link w:val="BalloonText"/>
    <w:uiPriority w:val="99"/>
    <w:semiHidden/>
    <w:rsid w:val="000868BA"/>
    <w:rPr>
      <w:rFonts w:ascii="Lucida Grande" w:hAnsi="Lucida Grande"/>
      <w:sz w:val="18"/>
      <w:szCs w:val="18"/>
    </w:rPr>
  </w:style>
  <w:style w:type="paragraph" w:styleId="EndnoteText">
    <w:name w:val="endnote text"/>
    <w:basedOn w:val="Normal"/>
    <w:link w:val="EndnoteTextChar"/>
    <w:uiPriority w:val="99"/>
    <w:unhideWhenUsed/>
    <w:rsid w:val="00541509"/>
    <w:rPr>
      <w:sz w:val="24"/>
      <w:szCs w:val="24"/>
    </w:rPr>
  </w:style>
  <w:style w:type="character" w:customStyle="1" w:styleId="EndnoteTextChar">
    <w:name w:val="Endnote Text Char"/>
    <w:basedOn w:val="DefaultParagraphFont"/>
    <w:link w:val="EndnoteText"/>
    <w:uiPriority w:val="99"/>
    <w:rsid w:val="00541509"/>
    <w:rPr>
      <w:rFonts w:ascii="Times New Roman" w:hAnsi="Times New Roman"/>
    </w:rPr>
  </w:style>
  <w:style w:type="character" w:styleId="EndnoteReference">
    <w:name w:val="endnote reference"/>
    <w:uiPriority w:val="99"/>
    <w:unhideWhenUsed/>
    <w:rsid w:val="00541509"/>
    <w:rPr>
      <w:vertAlign w:val="superscript"/>
    </w:rPr>
  </w:style>
  <w:style w:type="character" w:styleId="Hyperlink">
    <w:name w:val="Hyperlink"/>
    <w:basedOn w:val="DefaultParagraphFont"/>
    <w:uiPriority w:val="99"/>
    <w:unhideWhenUsed/>
    <w:rsid w:val="001A1738"/>
    <w:rPr>
      <w:color w:val="0000FF" w:themeColor="hyperlink"/>
      <w:u w:val="single"/>
    </w:rPr>
  </w:style>
  <w:style w:type="paragraph" w:styleId="Header">
    <w:name w:val="header"/>
    <w:basedOn w:val="Normal"/>
    <w:link w:val="HeaderChar"/>
    <w:uiPriority w:val="99"/>
    <w:unhideWhenUsed/>
    <w:rsid w:val="00784C11"/>
    <w:pPr>
      <w:tabs>
        <w:tab w:val="center" w:pos="4320"/>
        <w:tab w:val="right" w:pos="8640"/>
      </w:tabs>
    </w:pPr>
  </w:style>
  <w:style w:type="character" w:customStyle="1" w:styleId="HeaderChar">
    <w:name w:val="Header Char"/>
    <w:basedOn w:val="DefaultParagraphFont"/>
    <w:link w:val="Header"/>
    <w:uiPriority w:val="99"/>
    <w:rsid w:val="00784C11"/>
    <w:rPr>
      <w:rFonts w:ascii="Times New Roman" w:hAnsi="Times New Roman"/>
      <w:sz w:val="22"/>
      <w:szCs w:val="22"/>
    </w:rPr>
  </w:style>
  <w:style w:type="paragraph" w:styleId="NormalWeb">
    <w:name w:val="Normal (Web)"/>
    <w:basedOn w:val="Normal"/>
    <w:uiPriority w:val="99"/>
    <w:semiHidden/>
    <w:unhideWhenUsed/>
    <w:rsid w:val="00AB4F56"/>
    <w:rPr>
      <w:rFonts w:cs="Times New Roman"/>
      <w:sz w:val="24"/>
      <w:szCs w:val="24"/>
    </w:rPr>
  </w:style>
  <w:style w:type="character" w:styleId="FollowedHyperlink">
    <w:name w:val="FollowedHyperlink"/>
    <w:basedOn w:val="DefaultParagraphFont"/>
    <w:uiPriority w:val="99"/>
    <w:semiHidden/>
    <w:unhideWhenUsed/>
    <w:rsid w:val="00C54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6984">
      <w:bodyDiv w:val="1"/>
      <w:marLeft w:val="0"/>
      <w:marRight w:val="0"/>
      <w:marTop w:val="0"/>
      <w:marBottom w:val="0"/>
      <w:divBdr>
        <w:top w:val="none" w:sz="0" w:space="0" w:color="auto"/>
        <w:left w:val="none" w:sz="0" w:space="0" w:color="auto"/>
        <w:bottom w:val="none" w:sz="0" w:space="0" w:color="auto"/>
        <w:right w:val="none" w:sz="0" w:space="0" w:color="auto"/>
      </w:divBdr>
    </w:div>
    <w:div w:id="39911837">
      <w:bodyDiv w:val="1"/>
      <w:marLeft w:val="0"/>
      <w:marRight w:val="0"/>
      <w:marTop w:val="0"/>
      <w:marBottom w:val="0"/>
      <w:divBdr>
        <w:top w:val="none" w:sz="0" w:space="0" w:color="auto"/>
        <w:left w:val="none" w:sz="0" w:space="0" w:color="auto"/>
        <w:bottom w:val="none" w:sz="0" w:space="0" w:color="auto"/>
        <w:right w:val="none" w:sz="0" w:space="0" w:color="auto"/>
      </w:divBdr>
    </w:div>
    <w:div w:id="98305066">
      <w:bodyDiv w:val="1"/>
      <w:marLeft w:val="0"/>
      <w:marRight w:val="0"/>
      <w:marTop w:val="0"/>
      <w:marBottom w:val="0"/>
      <w:divBdr>
        <w:top w:val="none" w:sz="0" w:space="0" w:color="auto"/>
        <w:left w:val="none" w:sz="0" w:space="0" w:color="auto"/>
        <w:bottom w:val="none" w:sz="0" w:space="0" w:color="auto"/>
        <w:right w:val="none" w:sz="0" w:space="0" w:color="auto"/>
      </w:divBdr>
    </w:div>
    <w:div w:id="101922933">
      <w:bodyDiv w:val="1"/>
      <w:marLeft w:val="0"/>
      <w:marRight w:val="0"/>
      <w:marTop w:val="0"/>
      <w:marBottom w:val="0"/>
      <w:divBdr>
        <w:top w:val="none" w:sz="0" w:space="0" w:color="auto"/>
        <w:left w:val="none" w:sz="0" w:space="0" w:color="auto"/>
        <w:bottom w:val="none" w:sz="0" w:space="0" w:color="auto"/>
        <w:right w:val="none" w:sz="0" w:space="0" w:color="auto"/>
      </w:divBdr>
    </w:div>
    <w:div w:id="103506318">
      <w:bodyDiv w:val="1"/>
      <w:marLeft w:val="0"/>
      <w:marRight w:val="0"/>
      <w:marTop w:val="0"/>
      <w:marBottom w:val="0"/>
      <w:divBdr>
        <w:top w:val="none" w:sz="0" w:space="0" w:color="auto"/>
        <w:left w:val="none" w:sz="0" w:space="0" w:color="auto"/>
        <w:bottom w:val="none" w:sz="0" w:space="0" w:color="auto"/>
        <w:right w:val="none" w:sz="0" w:space="0" w:color="auto"/>
      </w:divBdr>
    </w:div>
    <w:div w:id="125778154">
      <w:bodyDiv w:val="1"/>
      <w:marLeft w:val="0"/>
      <w:marRight w:val="0"/>
      <w:marTop w:val="0"/>
      <w:marBottom w:val="0"/>
      <w:divBdr>
        <w:top w:val="none" w:sz="0" w:space="0" w:color="auto"/>
        <w:left w:val="none" w:sz="0" w:space="0" w:color="auto"/>
        <w:bottom w:val="none" w:sz="0" w:space="0" w:color="auto"/>
        <w:right w:val="none" w:sz="0" w:space="0" w:color="auto"/>
      </w:divBdr>
    </w:div>
    <w:div w:id="154106224">
      <w:bodyDiv w:val="1"/>
      <w:marLeft w:val="0"/>
      <w:marRight w:val="0"/>
      <w:marTop w:val="0"/>
      <w:marBottom w:val="0"/>
      <w:divBdr>
        <w:top w:val="none" w:sz="0" w:space="0" w:color="auto"/>
        <w:left w:val="none" w:sz="0" w:space="0" w:color="auto"/>
        <w:bottom w:val="none" w:sz="0" w:space="0" w:color="auto"/>
        <w:right w:val="none" w:sz="0" w:space="0" w:color="auto"/>
      </w:divBdr>
      <w:divsChild>
        <w:div w:id="1281884200">
          <w:marLeft w:val="0"/>
          <w:marRight w:val="0"/>
          <w:marTop w:val="0"/>
          <w:marBottom w:val="0"/>
          <w:divBdr>
            <w:top w:val="none" w:sz="0" w:space="0" w:color="auto"/>
            <w:left w:val="none" w:sz="0" w:space="0" w:color="auto"/>
            <w:bottom w:val="none" w:sz="0" w:space="0" w:color="auto"/>
            <w:right w:val="none" w:sz="0" w:space="0" w:color="auto"/>
          </w:divBdr>
          <w:divsChild>
            <w:div w:id="1204708221">
              <w:marLeft w:val="0"/>
              <w:marRight w:val="0"/>
              <w:marTop w:val="0"/>
              <w:marBottom w:val="0"/>
              <w:divBdr>
                <w:top w:val="none" w:sz="0" w:space="0" w:color="auto"/>
                <w:left w:val="none" w:sz="0" w:space="0" w:color="auto"/>
                <w:bottom w:val="none" w:sz="0" w:space="0" w:color="auto"/>
                <w:right w:val="none" w:sz="0" w:space="0" w:color="auto"/>
              </w:divBdr>
              <w:divsChild>
                <w:div w:id="20358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275">
      <w:bodyDiv w:val="1"/>
      <w:marLeft w:val="0"/>
      <w:marRight w:val="0"/>
      <w:marTop w:val="0"/>
      <w:marBottom w:val="0"/>
      <w:divBdr>
        <w:top w:val="none" w:sz="0" w:space="0" w:color="auto"/>
        <w:left w:val="none" w:sz="0" w:space="0" w:color="auto"/>
        <w:bottom w:val="none" w:sz="0" w:space="0" w:color="auto"/>
        <w:right w:val="none" w:sz="0" w:space="0" w:color="auto"/>
      </w:divBdr>
    </w:div>
    <w:div w:id="183790420">
      <w:bodyDiv w:val="1"/>
      <w:marLeft w:val="0"/>
      <w:marRight w:val="0"/>
      <w:marTop w:val="0"/>
      <w:marBottom w:val="0"/>
      <w:divBdr>
        <w:top w:val="none" w:sz="0" w:space="0" w:color="auto"/>
        <w:left w:val="none" w:sz="0" w:space="0" w:color="auto"/>
        <w:bottom w:val="none" w:sz="0" w:space="0" w:color="auto"/>
        <w:right w:val="none" w:sz="0" w:space="0" w:color="auto"/>
      </w:divBdr>
    </w:div>
    <w:div w:id="189153005">
      <w:bodyDiv w:val="1"/>
      <w:marLeft w:val="0"/>
      <w:marRight w:val="0"/>
      <w:marTop w:val="0"/>
      <w:marBottom w:val="0"/>
      <w:divBdr>
        <w:top w:val="none" w:sz="0" w:space="0" w:color="auto"/>
        <w:left w:val="none" w:sz="0" w:space="0" w:color="auto"/>
        <w:bottom w:val="none" w:sz="0" w:space="0" w:color="auto"/>
        <w:right w:val="none" w:sz="0" w:space="0" w:color="auto"/>
      </w:divBdr>
    </w:div>
    <w:div w:id="192696263">
      <w:bodyDiv w:val="1"/>
      <w:marLeft w:val="0"/>
      <w:marRight w:val="0"/>
      <w:marTop w:val="0"/>
      <w:marBottom w:val="0"/>
      <w:divBdr>
        <w:top w:val="none" w:sz="0" w:space="0" w:color="auto"/>
        <w:left w:val="none" w:sz="0" w:space="0" w:color="auto"/>
        <w:bottom w:val="none" w:sz="0" w:space="0" w:color="auto"/>
        <w:right w:val="none" w:sz="0" w:space="0" w:color="auto"/>
      </w:divBdr>
    </w:div>
    <w:div w:id="222562724">
      <w:bodyDiv w:val="1"/>
      <w:marLeft w:val="0"/>
      <w:marRight w:val="0"/>
      <w:marTop w:val="0"/>
      <w:marBottom w:val="0"/>
      <w:divBdr>
        <w:top w:val="none" w:sz="0" w:space="0" w:color="auto"/>
        <w:left w:val="none" w:sz="0" w:space="0" w:color="auto"/>
        <w:bottom w:val="none" w:sz="0" w:space="0" w:color="auto"/>
        <w:right w:val="none" w:sz="0" w:space="0" w:color="auto"/>
      </w:divBdr>
    </w:div>
    <w:div w:id="249892116">
      <w:bodyDiv w:val="1"/>
      <w:marLeft w:val="0"/>
      <w:marRight w:val="0"/>
      <w:marTop w:val="0"/>
      <w:marBottom w:val="0"/>
      <w:divBdr>
        <w:top w:val="none" w:sz="0" w:space="0" w:color="auto"/>
        <w:left w:val="none" w:sz="0" w:space="0" w:color="auto"/>
        <w:bottom w:val="none" w:sz="0" w:space="0" w:color="auto"/>
        <w:right w:val="none" w:sz="0" w:space="0" w:color="auto"/>
      </w:divBdr>
    </w:div>
    <w:div w:id="262960151">
      <w:bodyDiv w:val="1"/>
      <w:marLeft w:val="0"/>
      <w:marRight w:val="0"/>
      <w:marTop w:val="0"/>
      <w:marBottom w:val="0"/>
      <w:divBdr>
        <w:top w:val="none" w:sz="0" w:space="0" w:color="auto"/>
        <w:left w:val="none" w:sz="0" w:space="0" w:color="auto"/>
        <w:bottom w:val="none" w:sz="0" w:space="0" w:color="auto"/>
        <w:right w:val="none" w:sz="0" w:space="0" w:color="auto"/>
      </w:divBdr>
    </w:div>
    <w:div w:id="289630605">
      <w:bodyDiv w:val="1"/>
      <w:marLeft w:val="0"/>
      <w:marRight w:val="0"/>
      <w:marTop w:val="0"/>
      <w:marBottom w:val="0"/>
      <w:divBdr>
        <w:top w:val="none" w:sz="0" w:space="0" w:color="auto"/>
        <w:left w:val="none" w:sz="0" w:space="0" w:color="auto"/>
        <w:bottom w:val="none" w:sz="0" w:space="0" w:color="auto"/>
        <w:right w:val="none" w:sz="0" w:space="0" w:color="auto"/>
      </w:divBdr>
    </w:div>
    <w:div w:id="335694496">
      <w:bodyDiv w:val="1"/>
      <w:marLeft w:val="0"/>
      <w:marRight w:val="0"/>
      <w:marTop w:val="0"/>
      <w:marBottom w:val="0"/>
      <w:divBdr>
        <w:top w:val="none" w:sz="0" w:space="0" w:color="auto"/>
        <w:left w:val="none" w:sz="0" w:space="0" w:color="auto"/>
        <w:bottom w:val="none" w:sz="0" w:space="0" w:color="auto"/>
        <w:right w:val="none" w:sz="0" w:space="0" w:color="auto"/>
      </w:divBdr>
    </w:div>
    <w:div w:id="349067665">
      <w:bodyDiv w:val="1"/>
      <w:marLeft w:val="0"/>
      <w:marRight w:val="0"/>
      <w:marTop w:val="0"/>
      <w:marBottom w:val="0"/>
      <w:divBdr>
        <w:top w:val="none" w:sz="0" w:space="0" w:color="auto"/>
        <w:left w:val="none" w:sz="0" w:space="0" w:color="auto"/>
        <w:bottom w:val="none" w:sz="0" w:space="0" w:color="auto"/>
        <w:right w:val="none" w:sz="0" w:space="0" w:color="auto"/>
      </w:divBdr>
    </w:div>
    <w:div w:id="414087487">
      <w:bodyDiv w:val="1"/>
      <w:marLeft w:val="0"/>
      <w:marRight w:val="0"/>
      <w:marTop w:val="0"/>
      <w:marBottom w:val="0"/>
      <w:divBdr>
        <w:top w:val="none" w:sz="0" w:space="0" w:color="auto"/>
        <w:left w:val="none" w:sz="0" w:space="0" w:color="auto"/>
        <w:bottom w:val="none" w:sz="0" w:space="0" w:color="auto"/>
        <w:right w:val="none" w:sz="0" w:space="0" w:color="auto"/>
      </w:divBdr>
    </w:div>
    <w:div w:id="417870833">
      <w:bodyDiv w:val="1"/>
      <w:marLeft w:val="0"/>
      <w:marRight w:val="0"/>
      <w:marTop w:val="0"/>
      <w:marBottom w:val="0"/>
      <w:divBdr>
        <w:top w:val="none" w:sz="0" w:space="0" w:color="auto"/>
        <w:left w:val="none" w:sz="0" w:space="0" w:color="auto"/>
        <w:bottom w:val="none" w:sz="0" w:space="0" w:color="auto"/>
        <w:right w:val="none" w:sz="0" w:space="0" w:color="auto"/>
      </w:divBdr>
    </w:div>
    <w:div w:id="569342209">
      <w:bodyDiv w:val="1"/>
      <w:marLeft w:val="0"/>
      <w:marRight w:val="0"/>
      <w:marTop w:val="0"/>
      <w:marBottom w:val="0"/>
      <w:divBdr>
        <w:top w:val="none" w:sz="0" w:space="0" w:color="auto"/>
        <w:left w:val="none" w:sz="0" w:space="0" w:color="auto"/>
        <w:bottom w:val="none" w:sz="0" w:space="0" w:color="auto"/>
        <w:right w:val="none" w:sz="0" w:space="0" w:color="auto"/>
      </w:divBdr>
    </w:div>
    <w:div w:id="593166350">
      <w:bodyDiv w:val="1"/>
      <w:marLeft w:val="0"/>
      <w:marRight w:val="0"/>
      <w:marTop w:val="0"/>
      <w:marBottom w:val="0"/>
      <w:divBdr>
        <w:top w:val="none" w:sz="0" w:space="0" w:color="auto"/>
        <w:left w:val="none" w:sz="0" w:space="0" w:color="auto"/>
        <w:bottom w:val="none" w:sz="0" w:space="0" w:color="auto"/>
        <w:right w:val="none" w:sz="0" w:space="0" w:color="auto"/>
      </w:divBdr>
    </w:div>
    <w:div w:id="601227525">
      <w:bodyDiv w:val="1"/>
      <w:marLeft w:val="0"/>
      <w:marRight w:val="0"/>
      <w:marTop w:val="0"/>
      <w:marBottom w:val="0"/>
      <w:divBdr>
        <w:top w:val="none" w:sz="0" w:space="0" w:color="auto"/>
        <w:left w:val="none" w:sz="0" w:space="0" w:color="auto"/>
        <w:bottom w:val="none" w:sz="0" w:space="0" w:color="auto"/>
        <w:right w:val="none" w:sz="0" w:space="0" w:color="auto"/>
      </w:divBdr>
    </w:div>
    <w:div w:id="634063164">
      <w:bodyDiv w:val="1"/>
      <w:marLeft w:val="0"/>
      <w:marRight w:val="0"/>
      <w:marTop w:val="0"/>
      <w:marBottom w:val="0"/>
      <w:divBdr>
        <w:top w:val="none" w:sz="0" w:space="0" w:color="auto"/>
        <w:left w:val="none" w:sz="0" w:space="0" w:color="auto"/>
        <w:bottom w:val="none" w:sz="0" w:space="0" w:color="auto"/>
        <w:right w:val="none" w:sz="0" w:space="0" w:color="auto"/>
      </w:divBdr>
    </w:div>
    <w:div w:id="641227430">
      <w:bodyDiv w:val="1"/>
      <w:marLeft w:val="0"/>
      <w:marRight w:val="0"/>
      <w:marTop w:val="0"/>
      <w:marBottom w:val="0"/>
      <w:divBdr>
        <w:top w:val="none" w:sz="0" w:space="0" w:color="auto"/>
        <w:left w:val="none" w:sz="0" w:space="0" w:color="auto"/>
        <w:bottom w:val="none" w:sz="0" w:space="0" w:color="auto"/>
        <w:right w:val="none" w:sz="0" w:space="0" w:color="auto"/>
      </w:divBdr>
      <w:divsChild>
        <w:div w:id="519852005">
          <w:marLeft w:val="0"/>
          <w:marRight w:val="0"/>
          <w:marTop w:val="0"/>
          <w:marBottom w:val="0"/>
          <w:divBdr>
            <w:top w:val="none" w:sz="0" w:space="0" w:color="auto"/>
            <w:left w:val="none" w:sz="0" w:space="0" w:color="auto"/>
            <w:bottom w:val="none" w:sz="0" w:space="0" w:color="auto"/>
            <w:right w:val="none" w:sz="0" w:space="0" w:color="auto"/>
          </w:divBdr>
          <w:divsChild>
            <w:div w:id="1022166657">
              <w:marLeft w:val="0"/>
              <w:marRight w:val="0"/>
              <w:marTop w:val="0"/>
              <w:marBottom w:val="0"/>
              <w:divBdr>
                <w:top w:val="none" w:sz="0" w:space="0" w:color="auto"/>
                <w:left w:val="none" w:sz="0" w:space="0" w:color="auto"/>
                <w:bottom w:val="none" w:sz="0" w:space="0" w:color="auto"/>
                <w:right w:val="none" w:sz="0" w:space="0" w:color="auto"/>
              </w:divBdr>
              <w:divsChild>
                <w:div w:id="5908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55869">
      <w:bodyDiv w:val="1"/>
      <w:marLeft w:val="0"/>
      <w:marRight w:val="0"/>
      <w:marTop w:val="0"/>
      <w:marBottom w:val="0"/>
      <w:divBdr>
        <w:top w:val="none" w:sz="0" w:space="0" w:color="auto"/>
        <w:left w:val="none" w:sz="0" w:space="0" w:color="auto"/>
        <w:bottom w:val="none" w:sz="0" w:space="0" w:color="auto"/>
        <w:right w:val="none" w:sz="0" w:space="0" w:color="auto"/>
      </w:divBdr>
    </w:div>
    <w:div w:id="692800699">
      <w:bodyDiv w:val="1"/>
      <w:marLeft w:val="0"/>
      <w:marRight w:val="0"/>
      <w:marTop w:val="0"/>
      <w:marBottom w:val="0"/>
      <w:divBdr>
        <w:top w:val="none" w:sz="0" w:space="0" w:color="auto"/>
        <w:left w:val="none" w:sz="0" w:space="0" w:color="auto"/>
        <w:bottom w:val="none" w:sz="0" w:space="0" w:color="auto"/>
        <w:right w:val="none" w:sz="0" w:space="0" w:color="auto"/>
      </w:divBdr>
    </w:div>
    <w:div w:id="699235452">
      <w:bodyDiv w:val="1"/>
      <w:marLeft w:val="0"/>
      <w:marRight w:val="0"/>
      <w:marTop w:val="0"/>
      <w:marBottom w:val="0"/>
      <w:divBdr>
        <w:top w:val="none" w:sz="0" w:space="0" w:color="auto"/>
        <w:left w:val="none" w:sz="0" w:space="0" w:color="auto"/>
        <w:bottom w:val="none" w:sz="0" w:space="0" w:color="auto"/>
        <w:right w:val="none" w:sz="0" w:space="0" w:color="auto"/>
      </w:divBdr>
    </w:div>
    <w:div w:id="753280095">
      <w:bodyDiv w:val="1"/>
      <w:marLeft w:val="0"/>
      <w:marRight w:val="0"/>
      <w:marTop w:val="0"/>
      <w:marBottom w:val="0"/>
      <w:divBdr>
        <w:top w:val="none" w:sz="0" w:space="0" w:color="auto"/>
        <w:left w:val="none" w:sz="0" w:space="0" w:color="auto"/>
        <w:bottom w:val="none" w:sz="0" w:space="0" w:color="auto"/>
        <w:right w:val="none" w:sz="0" w:space="0" w:color="auto"/>
      </w:divBdr>
    </w:div>
    <w:div w:id="768279776">
      <w:bodyDiv w:val="1"/>
      <w:marLeft w:val="0"/>
      <w:marRight w:val="0"/>
      <w:marTop w:val="0"/>
      <w:marBottom w:val="0"/>
      <w:divBdr>
        <w:top w:val="none" w:sz="0" w:space="0" w:color="auto"/>
        <w:left w:val="none" w:sz="0" w:space="0" w:color="auto"/>
        <w:bottom w:val="none" w:sz="0" w:space="0" w:color="auto"/>
        <w:right w:val="none" w:sz="0" w:space="0" w:color="auto"/>
      </w:divBdr>
    </w:div>
    <w:div w:id="833760047">
      <w:bodyDiv w:val="1"/>
      <w:marLeft w:val="0"/>
      <w:marRight w:val="0"/>
      <w:marTop w:val="0"/>
      <w:marBottom w:val="0"/>
      <w:divBdr>
        <w:top w:val="none" w:sz="0" w:space="0" w:color="auto"/>
        <w:left w:val="none" w:sz="0" w:space="0" w:color="auto"/>
        <w:bottom w:val="none" w:sz="0" w:space="0" w:color="auto"/>
        <w:right w:val="none" w:sz="0" w:space="0" w:color="auto"/>
      </w:divBdr>
    </w:div>
    <w:div w:id="857936249">
      <w:bodyDiv w:val="1"/>
      <w:marLeft w:val="0"/>
      <w:marRight w:val="0"/>
      <w:marTop w:val="0"/>
      <w:marBottom w:val="0"/>
      <w:divBdr>
        <w:top w:val="none" w:sz="0" w:space="0" w:color="auto"/>
        <w:left w:val="none" w:sz="0" w:space="0" w:color="auto"/>
        <w:bottom w:val="none" w:sz="0" w:space="0" w:color="auto"/>
        <w:right w:val="none" w:sz="0" w:space="0" w:color="auto"/>
      </w:divBdr>
    </w:div>
    <w:div w:id="919293865">
      <w:bodyDiv w:val="1"/>
      <w:marLeft w:val="0"/>
      <w:marRight w:val="0"/>
      <w:marTop w:val="0"/>
      <w:marBottom w:val="0"/>
      <w:divBdr>
        <w:top w:val="none" w:sz="0" w:space="0" w:color="auto"/>
        <w:left w:val="none" w:sz="0" w:space="0" w:color="auto"/>
        <w:bottom w:val="none" w:sz="0" w:space="0" w:color="auto"/>
        <w:right w:val="none" w:sz="0" w:space="0" w:color="auto"/>
      </w:divBdr>
    </w:div>
    <w:div w:id="940724630">
      <w:bodyDiv w:val="1"/>
      <w:marLeft w:val="0"/>
      <w:marRight w:val="0"/>
      <w:marTop w:val="0"/>
      <w:marBottom w:val="0"/>
      <w:divBdr>
        <w:top w:val="none" w:sz="0" w:space="0" w:color="auto"/>
        <w:left w:val="none" w:sz="0" w:space="0" w:color="auto"/>
        <w:bottom w:val="none" w:sz="0" w:space="0" w:color="auto"/>
        <w:right w:val="none" w:sz="0" w:space="0" w:color="auto"/>
      </w:divBdr>
    </w:div>
    <w:div w:id="955017140">
      <w:bodyDiv w:val="1"/>
      <w:marLeft w:val="0"/>
      <w:marRight w:val="0"/>
      <w:marTop w:val="0"/>
      <w:marBottom w:val="0"/>
      <w:divBdr>
        <w:top w:val="none" w:sz="0" w:space="0" w:color="auto"/>
        <w:left w:val="none" w:sz="0" w:space="0" w:color="auto"/>
        <w:bottom w:val="none" w:sz="0" w:space="0" w:color="auto"/>
        <w:right w:val="none" w:sz="0" w:space="0" w:color="auto"/>
      </w:divBdr>
    </w:div>
    <w:div w:id="958799723">
      <w:bodyDiv w:val="1"/>
      <w:marLeft w:val="0"/>
      <w:marRight w:val="0"/>
      <w:marTop w:val="0"/>
      <w:marBottom w:val="0"/>
      <w:divBdr>
        <w:top w:val="none" w:sz="0" w:space="0" w:color="auto"/>
        <w:left w:val="none" w:sz="0" w:space="0" w:color="auto"/>
        <w:bottom w:val="none" w:sz="0" w:space="0" w:color="auto"/>
        <w:right w:val="none" w:sz="0" w:space="0" w:color="auto"/>
      </w:divBdr>
    </w:div>
    <w:div w:id="1004476755">
      <w:bodyDiv w:val="1"/>
      <w:marLeft w:val="0"/>
      <w:marRight w:val="0"/>
      <w:marTop w:val="0"/>
      <w:marBottom w:val="0"/>
      <w:divBdr>
        <w:top w:val="none" w:sz="0" w:space="0" w:color="auto"/>
        <w:left w:val="none" w:sz="0" w:space="0" w:color="auto"/>
        <w:bottom w:val="none" w:sz="0" w:space="0" w:color="auto"/>
        <w:right w:val="none" w:sz="0" w:space="0" w:color="auto"/>
      </w:divBdr>
    </w:div>
    <w:div w:id="1032337605">
      <w:bodyDiv w:val="1"/>
      <w:marLeft w:val="0"/>
      <w:marRight w:val="0"/>
      <w:marTop w:val="0"/>
      <w:marBottom w:val="0"/>
      <w:divBdr>
        <w:top w:val="none" w:sz="0" w:space="0" w:color="auto"/>
        <w:left w:val="none" w:sz="0" w:space="0" w:color="auto"/>
        <w:bottom w:val="none" w:sz="0" w:space="0" w:color="auto"/>
        <w:right w:val="none" w:sz="0" w:space="0" w:color="auto"/>
      </w:divBdr>
    </w:div>
    <w:div w:id="1049381115">
      <w:bodyDiv w:val="1"/>
      <w:marLeft w:val="0"/>
      <w:marRight w:val="0"/>
      <w:marTop w:val="0"/>
      <w:marBottom w:val="0"/>
      <w:divBdr>
        <w:top w:val="none" w:sz="0" w:space="0" w:color="auto"/>
        <w:left w:val="none" w:sz="0" w:space="0" w:color="auto"/>
        <w:bottom w:val="none" w:sz="0" w:space="0" w:color="auto"/>
        <w:right w:val="none" w:sz="0" w:space="0" w:color="auto"/>
      </w:divBdr>
      <w:divsChild>
        <w:div w:id="528181185">
          <w:marLeft w:val="0"/>
          <w:marRight w:val="0"/>
          <w:marTop w:val="0"/>
          <w:marBottom w:val="0"/>
          <w:divBdr>
            <w:top w:val="none" w:sz="0" w:space="0" w:color="auto"/>
            <w:left w:val="none" w:sz="0" w:space="0" w:color="auto"/>
            <w:bottom w:val="none" w:sz="0" w:space="0" w:color="auto"/>
            <w:right w:val="none" w:sz="0" w:space="0" w:color="auto"/>
          </w:divBdr>
        </w:div>
      </w:divsChild>
    </w:div>
    <w:div w:id="1096246993">
      <w:bodyDiv w:val="1"/>
      <w:marLeft w:val="0"/>
      <w:marRight w:val="0"/>
      <w:marTop w:val="0"/>
      <w:marBottom w:val="0"/>
      <w:divBdr>
        <w:top w:val="none" w:sz="0" w:space="0" w:color="auto"/>
        <w:left w:val="none" w:sz="0" w:space="0" w:color="auto"/>
        <w:bottom w:val="none" w:sz="0" w:space="0" w:color="auto"/>
        <w:right w:val="none" w:sz="0" w:space="0" w:color="auto"/>
      </w:divBdr>
    </w:div>
    <w:div w:id="1115293486">
      <w:bodyDiv w:val="1"/>
      <w:marLeft w:val="0"/>
      <w:marRight w:val="0"/>
      <w:marTop w:val="0"/>
      <w:marBottom w:val="0"/>
      <w:divBdr>
        <w:top w:val="none" w:sz="0" w:space="0" w:color="auto"/>
        <w:left w:val="none" w:sz="0" w:space="0" w:color="auto"/>
        <w:bottom w:val="none" w:sz="0" w:space="0" w:color="auto"/>
        <w:right w:val="none" w:sz="0" w:space="0" w:color="auto"/>
      </w:divBdr>
    </w:div>
    <w:div w:id="1221861288">
      <w:bodyDiv w:val="1"/>
      <w:marLeft w:val="0"/>
      <w:marRight w:val="0"/>
      <w:marTop w:val="0"/>
      <w:marBottom w:val="0"/>
      <w:divBdr>
        <w:top w:val="none" w:sz="0" w:space="0" w:color="auto"/>
        <w:left w:val="none" w:sz="0" w:space="0" w:color="auto"/>
        <w:bottom w:val="none" w:sz="0" w:space="0" w:color="auto"/>
        <w:right w:val="none" w:sz="0" w:space="0" w:color="auto"/>
      </w:divBdr>
      <w:divsChild>
        <w:div w:id="2125614724">
          <w:marLeft w:val="0"/>
          <w:marRight w:val="0"/>
          <w:marTop w:val="0"/>
          <w:marBottom w:val="0"/>
          <w:divBdr>
            <w:top w:val="none" w:sz="0" w:space="0" w:color="auto"/>
            <w:left w:val="none" w:sz="0" w:space="0" w:color="auto"/>
            <w:bottom w:val="none" w:sz="0" w:space="0" w:color="auto"/>
            <w:right w:val="none" w:sz="0" w:space="0" w:color="auto"/>
          </w:divBdr>
          <w:divsChild>
            <w:div w:id="1389500110">
              <w:marLeft w:val="0"/>
              <w:marRight w:val="0"/>
              <w:marTop w:val="0"/>
              <w:marBottom w:val="0"/>
              <w:divBdr>
                <w:top w:val="none" w:sz="0" w:space="0" w:color="auto"/>
                <w:left w:val="none" w:sz="0" w:space="0" w:color="auto"/>
                <w:bottom w:val="none" w:sz="0" w:space="0" w:color="auto"/>
                <w:right w:val="none" w:sz="0" w:space="0" w:color="auto"/>
              </w:divBdr>
              <w:divsChild>
                <w:div w:id="5231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097">
      <w:bodyDiv w:val="1"/>
      <w:marLeft w:val="0"/>
      <w:marRight w:val="0"/>
      <w:marTop w:val="0"/>
      <w:marBottom w:val="0"/>
      <w:divBdr>
        <w:top w:val="none" w:sz="0" w:space="0" w:color="auto"/>
        <w:left w:val="none" w:sz="0" w:space="0" w:color="auto"/>
        <w:bottom w:val="none" w:sz="0" w:space="0" w:color="auto"/>
        <w:right w:val="none" w:sz="0" w:space="0" w:color="auto"/>
      </w:divBdr>
    </w:div>
    <w:div w:id="1293049813">
      <w:bodyDiv w:val="1"/>
      <w:marLeft w:val="0"/>
      <w:marRight w:val="0"/>
      <w:marTop w:val="0"/>
      <w:marBottom w:val="0"/>
      <w:divBdr>
        <w:top w:val="none" w:sz="0" w:space="0" w:color="auto"/>
        <w:left w:val="none" w:sz="0" w:space="0" w:color="auto"/>
        <w:bottom w:val="none" w:sz="0" w:space="0" w:color="auto"/>
        <w:right w:val="none" w:sz="0" w:space="0" w:color="auto"/>
      </w:divBdr>
    </w:div>
    <w:div w:id="1303265514">
      <w:bodyDiv w:val="1"/>
      <w:marLeft w:val="0"/>
      <w:marRight w:val="0"/>
      <w:marTop w:val="0"/>
      <w:marBottom w:val="0"/>
      <w:divBdr>
        <w:top w:val="none" w:sz="0" w:space="0" w:color="auto"/>
        <w:left w:val="none" w:sz="0" w:space="0" w:color="auto"/>
        <w:bottom w:val="none" w:sz="0" w:space="0" w:color="auto"/>
        <w:right w:val="none" w:sz="0" w:space="0" w:color="auto"/>
      </w:divBdr>
      <w:divsChild>
        <w:div w:id="1032608403">
          <w:marLeft w:val="0"/>
          <w:marRight w:val="0"/>
          <w:marTop w:val="0"/>
          <w:marBottom w:val="0"/>
          <w:divBdr>
            <w:top w:val="none" w:sz="0" w:space="0" w:color="auto"/>
            <w:left w:val="none" w:sz="0" w:space="0" w:color="auto"/>
            <w:bottom w:val="none" w:sz="0" w:space="0" w:color="auto"/>
            <w:right w:val="none" w:sz="0" w:space="0" w:color="auto"/>
          </w:divBdr>
          <w:divsChild>
            <w:div w:id="758139247">
              <w:marLeft w:val="0"/>
              <w:marRight w:val="0"/>
              <w:marTop w:val="0"/>
              <w:marBottom w:val="0"/>
              <w:divBdr>
                <w:top w:val="none" w:sz="0" w:space="0" w:color="auto"/>
                <w:left w:val="none" w:sz="0" w:space="0" w:color="auto"/>
                <w:bottom w:val="none" w:sz="0" w:space="0" w:color="auto"/>
                <w:right w:val="none" w:sz="0" w:space="0" w:color="auto"/>
              </w:divBdr>
              <w:divsChild>
                <w:div w:id="1043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26980">
      <w:bodyDiv w:val="1"/>
      <w:marLeft w:val="0"/>
      <w:marRight w:val="0"/>
      <w:marTop w:val="0"/>
      <w:marBottom w:val="0"/>
      <w:divBdr>
        <w:top w:val="none" w:sz="0" w:space="0" w:color="auto"/>
        <w:left w:val="none" w:sz="0" w:space="0" w:color="auto"/>
        <w:bottom w:val="none" w:sz="0" w:space="0" w:color="auto"/>
        <w:right w:val="none" w:sz="0" w:space="0" w:color="auto"/>
      </w:divBdr>
    </w:div>
    <w:div w:id="1315335187">
      <w:bodyDiv w:val="1"/>
      <w:marLeft w:val="0"/>
      <w:marRight w:val="0"/>
      <w:marTop w:val="0"/>
      <w:marBottom w:val="0"/>
      <w:divBdr>
        <w:top w:val="none" w:sz="0" w:space="0" w:color="auto"/>
        <w:left w:val="none" w:sz="0" w:space="0" w:color="auto"/>
        <w:bottom w:val="none" w:sz="0" w:space="0" w:color="auto"/>
        <w:right w:val="none" w:sz="0" w:space="0" w:color="auto"/>
      </w:divBdr>
    </w:div>
    <w:div w:id="1337608204">
      <w:bodyDiv w:val="1"/>
      <w:marLeft w:val="0"/>
      <w:marRight w:val="0"/>
      <w:marTop w:val="0"/>
      <w:marBottom w:val="0"/>
      <w:divBdr>
        <w:top w:val="none" w:sz="0" w:space="0" w:color="auto"/>
        <w:left w:val="none" w:sz="0" w:space="0" w:color="auto"/>
        <w:bottom w:val="none" w:sz="0" w:space="0" w:color="auto"/>
        <w:right w:val="none" w:sz="0" w:space="0" w:color="auto"/>
      </w:divBdr>
    </w:div>
    <w:div w:id="1363047934">
      <w:bodyDiv w:val="1"/>
      <w:marLeft w:val="0"/>
      <w:marRight w:val="0"/>
      <w:marTop w:val="0"/>
      <w:marBottom w:val="0"/>
      <w:divBdr>
        <w:top w:val="none" w:sz="0" w:space="0" w:color="auto"/>
        <w:left w:val="none" w:sz="0" w:space="0" w:color="auto"/>
        <w:bottom w:val="none" w:sz="0" w:space="0" w:color="auto"/>
        <w:right w:val="none" w:sz="0" w:space="0" w:color="auto"/>
      </w:divBdr>
    </w:div>
    <w:div w:id="1390615914">
      <w:bodyDiv w:val="1"/>
      <w:marLeft w:val="0"/>
      <w:marRight w:val="0"/>
      <w:marTop w:val="0"/>
      <w:marBottom w:val="0"/>
      <w:divBdr>
        <w:top w:val="none" w:sz="0" w:space="0" w:color="auto"/>
        <w:left w:val="none" w:sz="0" w:space="0" w:color="auto"/>
        <w:bottom w:val="none" w:sz="0" w:space="0" w:color="auto"/>
        <w:right w:val="none" w:sz="0" w:space="0" w:color="auto"/>
      </w:divBdr>
    </w:div>
    <w:div w:id="1403912627">
      <w:bodyDiv w:val="1"/>
      <w:marLeft w:val="0"/>
      <w:marRight w:val="0"/>
      <w:marTop w:val="0"/>
      <w:marBottom w:val="0"/>
      <w:divBdr>
        <w:top w:val="none" w:sz="0" w:space="0" w:color="auto"/>
        <w:left w:val="none" w:sz="0" w:space="0" w:color="auto"/>
        <w:bottom w:val="none" w:sz="0" w:space="0" w:color="auto"/>
        <w:right w:val="none" w:sz="0" w:space="0" w:color="auto"/>
      </w:divBdr>
      <w:divsChild>
        <w:div w:id="1234699719">
          <w:marLeft w:val="0"/>
          <w:marRight w:val="0"/>
          <w:marTop w:val="0"/>
          <w:marBottom w:val="0"/>
          <w:divBdr>
            <w:top w:val="none" w:sz="0" w:space="0" w:color="auto"/>
            <w:left w:val="none" w:sz="0" w:space="0" w:color="auto"/>
            <w:bottom w:val="none" w:sz="0" w:space="0" w:color="auto"/>
            <w:right w:val="none" w:sz="0" w:space="0" w:color="auto"/>
          </w:divBdr>
        </w:div>
      </w:divsChild>
    </w:div>
    <w:div w:id="1423144229">
      <w:bodyDiv w:val="1"/>
      <w:marLeft w:val="0"/>
      <w:marRight w:val="0"/>
      <w:marTop w:val="0"/>
      <w:marBottom w:val="0"/>
      <w:divBdr>
        <w:top w:val="none" w:sz="0" w:space="0" w:color="auto"/>
        <w:left w:val="none" w:sz="0" w:space="0" w:color="auto"/>
        <w:bottom w:val="none" w:sz="0" w:space="0" w:color="auto"/>
        <w:right w:val="none" w:sz="0" w:space="0" w:color="auto"/>
      </w:divBdr>
    </w:div>
    <w:div w:id="1425567502">
      <w:bodyDiv w:val="1"/>
      <w:marLeft w:val="0"/>
      <w:marRight w:val="0"/>
      <w:marTop w:val="0"/>
      <w:marBottom w:val="0"/>
      <w:divBdr>
        <w:top w:val="none" w:sz="0" w:space="0" w:color="auto"/>
        <w:left w:val="none" w:sz="0" w:space="0" w:color="auto"/>
        <w:bottom w:val="none" w:sz="0" w:space="0" w:color="auto"/>
        <w:right w:val="none" w:sz="0" w:space="0" w:color="auto"/>
      </w:divBdr>
    </w:div>
    <w:div w:id="1439328497">
      <w:bodyDiv w:val="1"/>
      <w:marLeft w:val="0"/>
      <w:marRight w:val="0"/>
      <w:marTop w:val="0"/>
      <w:marBottom w:val="0"/>
      <w:divBdr>
        <w:top w:val="none" w:sz="0" w:space="0" w:color="auto"/>
        <w:left w:val="none" w:sz="0" w:space="0" w:color="auto"/>
        <w:bottom w:val="none" w:sz="0" w:space="0" w:color="auto"/>
        <w:right w:val="none" w:sz="0" w:space="0" w:color="auto"/>
      </w:divBdr>
    </w:div>
    <w:div w:id="1440837856">
      <w:bodyDiv w:val="1"/>
      <w:marLeft w:val="0"/>
      <w:marRight w:val="0"/>
      <w:marTop w:val="0"/>
      <w:marBottom w:val="0"/>
      <w:divBdr>
        <w:top w:val="none" w:sz="0" w:space="0" w:color="auto"/>
        <w:left w:val="none" w:sz="0" w:space="0" w:color="auto"/>
        <w:bottom w:val="none" w:sz="0" w:space="0" w:color="auto"/>
        <w:right w:val="none" w:sz="0" w:space="0" w:color="auto"/>
      </w:divBdr>
    </w:div>
    <w:div w:id="1468939539">
      <w:bodyDiv w:val="1"/>
      <w:marLeft w:val="0"/>
      <w:marRight w:val="0"/>
      <w:marTop w:val="0"/>
      <w:marBottom w:val="0"/>
      <w:divBdr>
        <w:top w:val="none" w:sz="0" w:space="0" w:color="auto"/>
        <w:left w:val="none" w:sz="0" w:space="0" w:color="auto"/>
        <w:bottom w:val="none" w:sz="0" w:space="0" w:color="auto"/>
        <w:right w:val="none" w:sz="0" w:space="0" w:color="auto"/>
      </w:divBdr>
    </w:div>
    <w:div w:id="1470629847">
      <w:bodyDiv w:val="1"/>
      <w:marLeft w:val="0"/>
      <w:marRight w:val="0"/>
      <w:marTop w:val="0"/>
      <w:marBottom w:val="0"/>
      <w:divBdr>
        <w:top w:val="none" w:sz="0" w:space="0" w:color="auto"/>
        <w:left w:val="none" w:sz="0" w:space="0" w:color="auto"/>
        <w:bottom w:val="none" w:sz="0" w:space="0" w:color="auto"/>
        <w:right w:val="none" w:sz="0" w:space="0" w:color="auto"/>
      </w:divBdr>
    </w:div>
    <w:div w:id="1486893983">
      <w:bodyDiv w:val="1"/>
      <w:marLeft w:val="0"/>
      <w:marRight w:val="0"/>
      <w:marTop w:val="0"/>
      <w:marBottom w:val="0"/>
      <w:divBdr>
        <w:top w:val="none" w:sz="0" w:space="0" w:color="auto"/>
        <w:left w:val="none" w:sz="0" w:space="0" w:color="auto"/>
        <w:bottom w:val="none" w:sz="0" w:space="0" w:color="auto"/>
        <w:right w:val="none" w:sz="0" w:space="0" w:color="auto"/>
      </w:divBdr>
      <w:divsChild>
        <w:div w:id="1969432321">
          <w:marLeft w:val="0"/>
          <w:marRight w:val="0"/>
          <w:marTop w:val="0"/>
          <w:marBottom w:val="0"/>
          <w:divBdr>
            <w:top w:val="none" w:sz="0" w:space="0" w:color="auto"/>
            <w:left w:val="none" w:sz="0" w:space="0" w:color="auto"/>
            <w:bottom w:val="none" w:sz="0" w:space="0" w:color="auto"/>
            <w:right w:val="none" w:sz="0" w:space="0" w:color="auto"/>
          </w:divBdr>
          <w:divsChild>
            <w:div w:id="1856771326">
              <w:marLeft w:val="0"/>
              <w:marRight w:val="0"/>
              <w:marTop w:val="0"/>
              <w:marBottom w:val="0"/>
              <w:divBdr>
                <w:top w:val="none" w:sz="0" w:space="0" w:color="auto"/>
                <w:left w:val="none" w:sz="0" w:space="0" w:color="auto"/>
                <w:bottom w:val="none" w:sz="0" w:space="0" w:color="auto"/>
                <w:right w:val="none" w:sz="0" w:space="0" w:color="auto"/>
              </w:divBdr>
              <w:divsChild>
                <w:div w:id="4639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35399">
      <w:bodyDiv w:val="1"/>
      <w:marLeft w:val="0"/>
      <w:marRight w:val="0"/>
      <w:marTop w:val="0"/>
      <w:marBottom w:val="0"/>
      <w:divBdr>
        <w:top w:val="none" w:sz="0" w:space="0" w:color="auto"/>
        <w:left w:val="none" w:sz="0" w:space="0" w:color="auto"/>
        <w:bottom w:val="none" w:sz="0" w:space="0" w:color="auto"/>
        <w:right w:val="none" w:sz="0" w:space="0" w:color="auto"/>
      </w:divBdr>
    </w:div>
    <w:div w:id="1522550048">
      <w:bodyDiv w:val="1"/>
      <w:marLeft w:val="0"/>
      <w:marRight w:val="0"/>
      <w:marTop w:val="0"/>
      <w:marBottom w:val="0"/>
      <w:divBdr>
        <w:top w:val="none" w:sz="0" w:space="0" w:color="auto"/>
        <w:left w:val="none" w:sz="0" w:space="0" w:color="auto"/>
        <w:bottom w:val="none" w:sz="0" w:space="0" w:color="auto"/>
        <w:right w:val="none" w:sz="0" w:space="0" w:color="auto"/>
      </w:divBdr>
    </w:div>
    <w:div w:id="1606960689">
      <w:bodyDiv w:val="1"/>
      <w:marLeft w:val="0"/>
      <w:marRight w:val="0"/>
      <w:marTop w:val="0"/>
      <w:marBottom w:val="0"/>
      <w:divBdr>
        <w:top w:val="none" w:sz="0" w:space="0" w:color="auto"/>
        <w:left w:val="none" w:sz="0" w:space="0" w:color="auto"/>
        <w:bottom w:val="none" w:sz="0" w:space="0" w:color="auto"/>
        <w:right w:val="none" w:sz="0" w:space="0" w:color="auto"/>
      </w:divBdr>
    </w:div>
    <w:div w:id="1629701565">
      <w:bodyDiv w:val="1"/>
      <w:marLeft w:val="0"/>
      <w:marRight w:val="0"/>
      <w:marTop w:val="0"/>
      <w:marBottom w:val="0"/>
      <w:divBdr>
        <w:top w:val="none" w:sz="0" w:space="0" w:color="auto"/>
        <w:left w:val="none" w:sz="0" w:space="0" w:color="auto"/>
        <w:bottom w:val="none" w:sz="0" w:space="0" w:color="auto"/>
        <w:right w:val="none" w:sz="0" w:space="0" w:color="auto"/>
      </w:divBdr>
    </w:div>
    <w:div w:id="1635795104">
      <w:bodyDiv w:val="1"/>
      <w:marLeft w:val="0"/>
      <w:marRight w:val="0"/>
      <w:marTop w:val="0"/>
      <w:marBottom w:val="0"/>
      <w:divBdr>
        <w:top w:val="none" w:sz="0" w:space="0" w:color="auto"/>
        <w:left w:val="none" w:sz="0" w:space="0" w:color="auto"/>
        <w:bottom w:val="none" w:sz="0" w:space="0" w:color="auto"/>
        <w:right w:val="none" w:sz="0" w:space="0" w:color="auto"/>
      </w:divBdr>
    </w:div>
    <w:div w:id="1642420606">
      <w:bodyDiv w:val="1"/>
      <w:marLeft w:val="0"/>
      <w:marRight w:val="0"/>
      <w:marTop w:val="0"/>
      <w:marBottom w:val="0"/>
      <w:divBdr>
        <w:top w:val="none" w:sz="0" w:space="0" w:color="auto"/>
        <w:left w:val="none" w:sz="0" w:space="0" w:color="auto"/>
        <w:bottom w:val="none" w:sz="0" w:space="0" w:color="auto"/>
        <w:right w:val="none" w:sz="0" w:space="0" w:color="auto"/>
      </w:divBdr>
    </w:div>
    <w:div w:id="1646934658">
      <w:bodyDiv w:val="1"/>
      <w:marLeft w:val="0"/>
      <w:marRight w:val="0"/>
      <w:marTop w:val="0"/>
      <w:marBottom w:val="0"/>
      <w:divBdr>
        <w:top w:val="none" w:sz="0" w:space="0" w:color="auto"/>
        <w:left w:val="none" w:sz="0" w:space="0" w:color="auto"/>
        <w:bottom w:val="none" w:sz="0" w:space="0" w:color="auto"/>
        <w:right w:val="none" w:sz="0" w:space="0" w:color="auto"/>
      </w:divBdr>
    </w:div>
    <w:div w:id="1652977809">
      <w:bodyDiv w:val="1"/>
      <w:marLeft w:val="0"/>
      <w:marRight w:val="0"/>
      <w:marTop w:val="0"/>
      <w:marBottom w:val="0"/>
      <w:divBdr>
        <w:top w:val="none" w:sz="0" w:space="0" w:color="auto"/>
        <w:left w:val="none" w:sz="0" w:space="0" w:color="auto"/>
        <w:bottom w:val="none" w:sz="0" w:space="0" w:color="auto"/>
        <w:right w:val="none" w:sz="0" w:space="0" w:color="auto"/>
      </w:divBdr>
    </w:div>
    <w:div w:id="1660116940">
      <w:bodyDiv w:val="1"/>
      <w:marLeft w:val="0"/>
      <w:marRight w:val="0"/>
      <w:marTop w:val="0"/>
      <w:marBottom w:val="0"/>
      <w:divBdr>
        <w:top w:val="none" w:sz="0" w:space="0" w:color="auto"/>
        <w:left w:val="none" w:sz="0" w:space="0" w:color="auto"/>
        <w:bottom w:val="none" w:sz="0" w:space="0" w:color="auto"/>
        <w:right w:val="none" w:sz="0" w:space="0" w:color="auto"/>
      </w:divBdr>
    </w:div>
    <w:div w:id="1680497119">
      <w:bodyDiv w:val="1"/>
      <w:marLeft w:val="0"/>
      <w:marRight w:val="0"/>
      <w:marTop w:val="0"/>
      <w:marBottom w:val="0"/>
      <w:divBdr>
        <w:top w:val="none" w:sz="0" w:space="0" w:color="auto"/>
        <w:left w:val="none" w:sz="0" w:space="0" w:color="auto"/>
        <w:bottom w:val="none" w:sz="0" w:space="0" w:color="auto"/>
        <w:right w:val="none" w:sz="0" w:space="0" w:color="auto"/>
      </w:divBdr>
    </w:div>
    <w:div w:id="1701586183">
      <w:bodyDiv w:val="1"/>
      <w:marLeft w:val="0"/>
      <w:marRight w:val="0"/>
      <w:marTop w:val="0"/>
      <w:marBottom w:val="0"/>
      <w:divBdr>
        <w:top w:val="none" w:sz="0" w:space="0" w:color="auto"/>
        <w:left w:val="none" w:sz="0" w:space="0" w:color="auto"/>
        <w:bottom w:val="none" w:sz="0" w:space="0" w:color="auto"/>
        <w:right w:val="none" w:sz="0" w:space="0" w:color="auto"/>
      </w:divBdr>
    </w:div>
    <w:div w:id="1785465905">
      <w:bodyDiv w:val="1"/>
      <w:marLeft w:val="0"/>
      <w:marRight w:val="0"/>
      <w:marTop w:val="0"/>
      <w:marBottom w:val="0"/>
      <w:divBdr>
        <w:top w:val="none" w:sz="0" w:space="0" w:color="auto"/>
        <w:left w:val="none" w:sz="0" w:space="0" w:color="auto"/>
        <w:bottom w:val="none" w:sz="0" w:space="0" w:color="auto"/>
        <w:right w:val="none" w:sz="0" w:space="0" w:color="auto"/>
      </w:divBdr>
    </w:div>
    <w:div w:id="1892618252">
      <w:bodyDiv w:val="1"/>
      <w:marLeft w:val="0"/>
      <w:marRight w:val="0"/>
      <w:marTop w:val="0"/>
      <w:marBottom w:val="0"/>
      <w:divBdr>
        <w:top w:val="none" w:sz="0" w:space="0" w:color="auto"/>
        <w:left w:val="none" w:sz="0" w:space="0" w:color="auto"/>
        <w:bottom w:val="none" w:sz="0" w:space="0" w:color="auto"/>
        <w:right w:val="none" w:sz="0" w:space="0" w:color="auto"/>
      </w:divBdr>
    </w:div>
    <w:div w:id="1921283663">
      <w:bodyDiv w:val="1"/>
      <w:marLeft w:val="0"/>
      <w:marRight w:val="0"/>
      <w:marTop w:val="0"/>
      <w:marBottom w:val="0"/>
      <w:divBdr>
        <w:top w:val="none" w:sz="0" w:space="0" w:color="auto"/>
        <w:left w:val="none" w:sz="0" w:space="0" w:color="auto"/>
        <w:bottom w:val="none" w:sz="0" w:space="0" w:color="auto"/>
        <w:right w:val="none" w:sz="0" w:space="0" w:color="auto"/>
      </w:divBdr>
    </w:div>
    <w:div w:id="1924024159">
      <w:bodyDiv w:val="1"/>
      <w:marLeft w:val="0"/>
      <w:marRight w:val="0"/>
      <w:marTop w:val="0"/>
      <w:marBottom w:val="0"/>
      <w:divBdr>
        <w:top w:val="none" w:sz="0" w:space="0" w:color="auto"/>
        <w:left w:val="none" w:sz="0" w:space="0" w:color="auto"/>
        <w:bottom w:val="none" w:sz="0" w:space="0" w:color="auto"/>
        <w:right w:val="none" w:sz="0" w:space="0" w:color="auto"/>
      </w:divBdr>
    </w:div>
    <w:div w:id="1925801036">
      <w:bodyDiv w:val="1"/>
      <w:marLeft w:val="0"/>
      <w:marRight w:val="0"/>
      <w:marTop w:val="0"/>
      <w:marBottom w:val="0"/>
      <w:divBdr>
        <w:top w:val="none" w:sz="0" w:space="0" w:color="auto"/>
        <w:left w:val="none" w:sz="0" w:space="0" w:color="auto"/>
        <w:bottom w:val="none" w:sz="0" w:space="0" w:color="auto"/>
        <w:right w:val="none" w:sz="0" w:space="0" w:color="auto"/>
      </w:divBdr>
    </w:div>
    <w:div w:id="1957369372">
      <w:bodyDiv w:val="1"/>
      <w:marLeft w:val="0"/>
      <w:marRight w:val="0"/>
      <w:marTop w:val="0"/>
      <w:marBottom w:val="0"/>
      <w:divBdr>
        <w:top w:val="none" w:sz="0" w:space="0" w:color="auto"/>
        <w:left w:val="none" w:sz="0" w:space="0" w:color="auto"/>
        <w:bottom w:val="none" w:sz="0" w:space="0" w:color="auto"/>
        <w:right w:val="none" w:sz="0" w:space="0" w:color="auto"/>
      </w:divBdr>
      <w:divsChild>
        <w:div w:id="1954971440">
          <w:marLeft w:val="0"/>
          <w:marRight w:val="0"/>
          <w:marTop w:val="0"/>
          <w:marBottom w:val="0"/>
          <w:divBdr>
            <w:top w:val="none" w:sz="0" w:space="0" w:color="auto"/>
            <w:left w:val="none" w:sz="0" w:space="0" w:color="auto"/>
            <w:bottom w:val="none" w:sz="0" w:space="0" w:color="auto"/>
            <w:right w:val="none" w:sz="0" w:space="0" w:color="auto"/>
          </w:divBdr>
          <w:divsChild>
            <w:div w:id="66538120">
              <w:marLeft w:val="0"/>
              <w:marRight w:val="0"/>
              <w:marTop w:val="0"/>
              <w:marBottom w:val="0"/>
              <w:divBdr>
                <w:top w:val="none" w:sz="0" w:space="0" w:color="auto"/>
                <w:left w:val="none" w:sz="0" w:space="0" w:color="auto"/>
                <w:bottom w:val="none" w:sz="0" w:space="0" w:color="auto"/>
                <w:right w:val="none" w:sz="0" w:space="0" w:color="auto"/>
              </w:divBdr>
              <w:divsChild>
                <w:div w:id="17262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44051">
      <w:bodyDiv w:val="1"/>
      <w:marLeft w:val="0"/>
      <w:marRight w:val="0"/>
      <w:marTop w:val="0"/>
      <w:marBottom w:val="0"/>
      <w:divBdr>
        <w:top w:val="none" w:sz="0" w:space="0" w:color="auto"/>
        <w:left w:val="none" w:sz="0" w:space="0" w:color="auto"/>
        <w:bottom w:val="none" w:sz="0" w:space="0" w:color="auto"/>
        <w:right w:val="none" w:sz="0" w:space="0" w:color="auto"/>
      </w:divBdr>
    </w:div>
    <w:div w:id="2029981884">
      <w:bodyDiv w:val="1"/>
      <w:marLeft w:val="0"/>
      <w:marRight w:val="0"/>
      <w:marTop w:val="0"/>
      <w:marBottom w:val="0"/>
      <w:divBdr>
        <w:top w:val="none" w:sz="0" w:space="0" w:color="auto"/>
        <w:left w:val="none" w:sz="0" w:space="0" w:color="auto"/>
        <w:bottom w:val="none" w:sz="0" w:space="0" w:color="auto"/>
        <w:right w:val="none" w:sz="0" w:space="0" w:color="auto"/>
      </w:divBdr>
    </w:div>
    <w:div w:id="2031642794">
      <w:bodyDiv w:val="1"/>
      <w:marLeft w:val="0"/>
      <w:marRight w:val="0"/>
      <w:marTop w:val="0"/>
      <w:marBottom w:val="0"/>
      <w:divBdr>
        <w:top w:val="none" w:sz="0" w:space="0" w:color="auto"/>
        <w:left w:val="none" w:sz="0" w:space="0" w:color="auto"/>
        <w:bottom w:val="none" w:sz="0" w:space="0" w:color="auto"/>
        <w:right w:val="none" w:sz="0" w:space="0" w:color="auto"/>
      </w:divBdr>
    </w:div>
    <w:div w:id="2042238356">
      <w:bodyDiv w:val="1"/>
      <w:marLeft w:val="0"/>
      <w:marRight w:val="0"/>
      <w:marTop w:val="0"/>
      <w:marBottom w:val="0"/>
      <w:divBdr>
        <w:top w:val="none" w:sz="0" w:space="0" w:color="auto"/>
        <w:left w:val="none" w:sz="0" w:space="0" w:color="auto"/>
        <w:bottom w:val="none" w:sz="0" w:space="0" w:color="auto"/>
        <w:right w:val="none" w:sz="0" w:space="0" w:color="auto"/>
      </w:divBdr>
    </w:div>
    <w:div w:id="2060392766">
      <w:bodyDiv w:val="1"/>
      <w:marLeft w:val="0"/>
      <w:marRight w:val="0"/>
      <w:marTop w:val="0"/>
      <w:marBottom w:val="0"/>
      <w:divBdr>
        <w:top w:val="none" w:sz="0" w:space="0" w:color="auto"/>
        <w:left w:val="none" w:sz="0" w:space="0" w:color="auto"/>
        <w:bottom w:val="none" w:sz="0" w:space="0" w:color="auto"/>
        <w:right w:val="none" w:sz="0" w:space="0" w:color="auto"/>
      </w:divBdr>
    </w:div>
    <w:div w:id="2062053675">
      <w:bodyDiv w:val="1"/>
      <w:marLeft w:val="0"/>
      <w:marRight w:val="0"/>
      <w:marTop w:val="0"/>
      <w:marBottom w:val="0"/>
      <w:divBdr>
        <w:top w:val="none" w:sz="0" w:space="0" w:color="auto"/>
        <w:left w:val="none" w:sz="0" w:space="0" w:color="auto"/>
        <w:bottom w:val="none" w:sz="0" w:space="0" w:color="auto"/>
        <w:right w:val="none" w:sz="0" w:space="0" w:color="auto"/>
      </w:divBdr>
    </w:div>
    <w:div w:id="2077630660">
      <w:bodyDiv w:val="1"/>
      <w:marLeft w:val="0"/>
      <w:marRight w:val="0"/>
      <w:marTop w:val="0"/>
      <w:marBottom w:val="0"/>
      <w:divBdr>
        <w:top w:val="none" w:sz="0" w:space="0" w:color="auto"/>
        <w:left w:val="none" w:sz="0" w:space="0" w:color="auto"/>
        <w:bottom w:val="none" w:sz="0" w:space="0" w:color="auto"/>
        <w:right w:val="none" w:sz="0" w:space="0" w:color="auto"/>
      </w:divBdr>
    </w:div>
    <w:div w:id="2078432292">
      <w:bodyDiv w:val="1"/>
      <w:marLeft w:val="0"/>
      <w:marRight w:val="0"/>
      <w:marTop w:val="0"/>
      <w:marBottom w:val="0"/>
      <w:divBdr>
        <w:top w:val="none" w:sz="0" w:space="0" w:color="auto"/>
        <w:left w:val="none" w:sz="0" w:space="0" w:color="auto"/>
        <w:bottom w:val="none" w:sz="0" w:space="0" w:color="auto"/>
        <w:right w:val="none" w:sz="0" w:space="0" w:color="auto"/>
      </w:divBdr>
    </w:div>
    <w:div w:id="2086537375">
      <w:bodyDiv w:val="1"/>
      <w:marLeft w:val="0"/>
      <w:marRight w:val="0"/>
      <w:marTop w:val="0"/>
      <w:marBottom w:val="0"/>
      <w:divBdr>
        <w:top w:val="none" w:sz="0" w:space="0" w:color="auto"/>
        <w:left w:val="none" w:sz="0" w:space="0" w:color="auto"/>
        <w:bottom w:val="none" w:sz="0" w:space="0" w:color="auto"/>
        <w:right w:val="none" w:sz="0" w:space="0" w:color="auto"/>
      </w:divBdr>
    </w:div>
    <w:div w:id="2115007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prints.ncrm.ac.uk/1306/" TargetMode="External"/><Relationship Id="rId10" Type="http://schemas.openxmlformats.org/officeDocument/2006/relationships/hyperlink" Target="http://www.e-flux.com/journal/some-experiments-in-art-and-politic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lozano-hemmer.com/texts/downloadable/SolarEquation2LQN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02FDB-AC93-BF4E-B54B-58E5D208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47</Pages>
  <Words>12495</Words>
  <Characters>71227</Characters>
  <Application>Microsoft Macintosh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McCormack</dc:creator>
  <cp:lastModifiedBy>Steve Engelmann</cp:lastModifiedBy>
  <cp:revision>6</cp:revision>
  <cp:lastPrinted>2016-01-22T13:57:00Z</cp:lastPrinted>
  <dcterms:created xsi:type="dcterms:W3CDTF">2017-06-14T18:41:00Z</dcterms:created>
  <dcterms:modified xsi:type="dcterms:W3CDTF">2017-06-15T13:40:00Z</dcterms:modified>
</cp:coreProperties>
</file>