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AD0FC" w14:textId="77777777" w:rsidR="00534BB0" w:rsidRPr="00534BB0" w:rsidRDefault="00534BB0" w:rsidP="006F6BD3">
      <w:pPr>
        <w:pStyle w:val="Heading1"/>
        <w:spacing w:line="480" w:lineRule="auto"/>
        <w:ind w:left="0"/>
        <w:rPr>
          <w:rFonts w:asciiTheme="majorHAnsi" w:hAnsiTheme="majorHAnsi"/>
          <w:b/>
          <w:w w:val="105"/>
          <w:sz w:val="24"/>
          <w:szCs w:val="24"/>
          <w:lang w:val="en-GB"/>
        </w:rPr>
      </w:pPr>
      <w:r w:rsidRPr="00534BB0">
        <w:rPr>
          <w:rFonts w:asciiTheme="majorHAnsi" w:hAnsiTheme="majorHAnsi"/>
          <w:b/>
          <w:w w:val="105"/>
          <w:sz w:val="24"/>
          <w:szCs w:val="24"/>
          <w:lang w:val="en-GB"/>
        </w:rPr>
        <w:t>TITLE</w:t>
      </w:r>
    </w:p>
    <w:p w14:paraId="12C05A75" w14:textId="2205B197" w:rsidR="00F27BBC" w:rsidRPr="00DB1B8C" w:rsidRDefault="004F13BB">
      <w:pPr>
        <w:pStyle w:val="Heading1"/>
        <w:spacing w:line="480" w:lineRule="auto"/>
        <w:ind w:left="0"/>
        <w:rPr>
          <w:rFonts w:asciiTheme="majorHAnsi" w:hAnsiTheme="majorHAnsi"/>
          <w:b/>
          <w:w w:val="105"/>
          <w:sz w:val="24"/>
          <w:szCs w:val="24"/>
          <w:lang w:val="en-GB"/>
        </w:rPr>
      </w:pPr>
      <w:r w:rsidRPr="003C7489">
        <w:rPr>
          <w:rFonts w:asciiTheme="majorHAnsi" w:hAnsiTheme="majorHAnsi"/>
          <w:b/>
          <w:w w:val="105"/>
          <w:sz w:val="24"/>
          <w:szCs w:val="24"/>
          <w:lang w:val="en-GB"/>
        </w:rPr>
        <w:t xml:space="preserve">Non-pharmacological </w:t>
      </w:r>
      <w:r w:rsidR="00D71C5F" w:rsidRPr="003C7489">
        <w:rPr>
          <w:rFonts w:asciiTheme="majorHAnsi" w:hAnsiTheme="majorHAnsi"/>
          <w:b/>
          <w:w w:val="105"/>
          <w:sz w:val="24"/>
          <w:szCs w:val="24"/>
          <w:lang w:val="en-GB"/>
        </w:rPr>
        <w:t>self-management</w:t>
      </w:r>
      <w:r w:rsidRPr="003C7489">
        <w:rPr>
          <w:rFonts w:asciiTheme="majorHAnsi" w:hAnsiTheme="majorHAnsi"/>
          <w:b/>
          <w:w w:val="105"/>
          <w:sz w:val="24"/>
          <w:szCs w:val="24"/>
          <w:lang w:val="en-GB"/>
        </w:rPr>
        <w:t xml:space="preserve"> for </w:t>
      </w:r>
      <w:r w:rsidR="00D71C5F" w:rsidRPr="003C7489">
        <w:rPr>
          <w:rFonts w:asciiTheme="majorHAnsi" w:hAnsiTheme="majorHAnsi"/>
          <w:b/>
          <w:w w:val="105"/>
          <w:sz w:val="24"/>
          <w:szCs w:val="24"/>
          <w:lang w:val="en-GB"/>
        </w:rPr>
        <w:t>people living with migraine or tension</w:t>
      </w:r>
      <w:r w:rsidR="00B0383D">
        <w:rPr>
          <w:rFonts w:asciiTheme="majorHAnsi" w:hAnsiTheme="majorHAnsi"/>
          <w:b/>
          <w:w w:val="105"/>
          <w:sz w:val="24"/>
          <w:szCs w:val="24"/>
          <w:lang w:val="en-GB"/>
        </w:rPr>
        <w:t xml:space="preserve">-type </w:t>
      </w:r>
      <w:r w:rsidRPr="003C7489">
        <w:rPr>
          <w:rFonts w:asciiTheme="majorHAnsi" w:hAnsiTheme="majorHAnsi"/>
          <w:b/>
          <w:w w:val="105"/>
          <w:sz w:val="24"/>
          <w:szCs w:val="24"/>
          <w:lang w:val="en-GB"/>
        </w:rPr>
        <w:t xml:space="preserve">headache: A systematic review </w:t>
      </w:r>
      <w:r w:rsidR="00D71C5F" w:rsidRPr="003C7489">
        <w:rPr>
          <w:rFonts w:asciiTheme="majorHAnsi" w:hAnsiTheme="majorHAnsi"/>
          <w:b/>
          <w:w w:val="105"/>
          <w:sz w:val="24"/>
          <w:szCs w:val="24"/>
          <w:lang w:val="en-GB"/>
        </w:rPr>
        <w:t>including analysis of intervention components</w:t>
      </w:r>
    </w:p>
    <w:p w14:paraId="539685C9" w14:textId="77777777" w:rsidR="00534BB0" w:rsidRPr="00CA5D07" w:rsidRDefault="00534BB0" w:rsidP="006F6BD3">
      <w:pPr>
        <w:pStyle w:val="Heading1"/>
        <w:spacing w:line="480" w:lineRule="auto"/>
        <w:ind w:left="0"/>
        <w:rPr>
          <w:rFonts w:asciiTheme="majorHAnsi" w:hAnsiTheme="majorHAnsi"/>
          <w:w w:val="105"/>
          <w:sz w:val="24"/>
          <w:szCs w:val="24"/>
          <w:lang w:val="en-GB"/>
        </w:rPr>
      </w:pPr>
    </w:p>
    <w:p w14:paraId="50975459" w14:textId="77777777" w:rsidR="00534BB0" w:rsidRPr="00CA5D07" w:rsidRDefault="00534BB0" w:rsidP="00534BB0">
      <w:pPr>
        <w:spacing w:line="480" w:lineRule="auto"/>
        <w:rPr>
          <w:rFonts w:asciiTheme="majorHAnsi" w:hAnsiTheme="majorHAnsi"/>
          <w:b/>
          <w:sz w:val="24"/>
          <w:szCs w:val="24"/>
        </w:rPr>
      </w:pPr>
      <w:r w:rsidRPr="00CA5D07">
        <w:rPr>
          <w:rFonts w:asciiTheme="majorHAnsi" w:hAnsiTheme="majorHAnsi"/>
          <w:b/>
          <w:sz w:val="24"/>
          <w:szCs w:val="24"/>
        </w:rPr>
        <w:t>AUTHORS</w:t>
      </w:r>
      <w:r>
        <w:rPr>
          <w:rFonts w:asciiTheme="majorHAnsi" w:hAnsiTheme="majorHAnsi"/>
          <w:b/>
          <w:sz w:val="24"/>
          <w:szCs w:val="24"/>
        </w:rPr>
        <w:t xml:space="preserve"> AND AFFILIATIONS</w:t>
      </w:r>
    </w:p>
    <w:p w14:paraId="588BBC7D" w14:textId="322E3EC2" w:rsidR="00534BB0" w:rsidRPr="00CA5D07" w:rsidRDefault="00534BB0" w:rsidP="00534BB0">
      <w:pPr>
        <w:spacing w:line="480" w:lineRule="auto"/>
        <w:rPr>
          <w:rFonts w:asciiTheme="majorHAnsi" w:hAnsiTheme="majorHAnsi"/>
          <w:sz w:val="24"/>
          <w:szCs w:val="24"/>
        </w:rPr>
      </w:pPr>
      <w:r w:rsidRPr="00CA5D07">
        <w:rPr>
          <w:rFonts w:asciiTheme="majorHAnsi" w:hAnsiTheme="majorHAnsi"/>
          <w:sz w:val="24"/>
          <w:szCs w:val="24"/>
        </w:rPr>
        <w:t>Katrin Probyn</w:t>
      </w:r>
      <w:r w:rsidRPr="00CA5D07">
        <w:rPr>
          <w:rFonts w:asciiTheme="majorHAnsi" w:hAnsiTheme="majorHAnsi"/>
          <w:sz w:val="24"/>
          <w:szCs w:val="24"/>
          <w:vertAlign w:val="superscript"/>
        </w:rPr>
        <w:t>1</w:t>
      </w:r>
      <w:r w:rsidRPr="00CA5D07">
        <w:rPr>
          <w:rFonts w:asciiTheme="majorHAnsi" w:hAnsiTheme="majorHAnsi"/>
          <w:sz w:val="24"/>
          <w:szCs w:val="24"/>
        </w:rPr>
        <w:t>, Hannah Bowers</w:t>
      </w:r>
      <w:r w:rsidRPr="00CA5D07">
        <w:rPr>
          <w:rFonts w:asciiTheme="majorHAnsi" w:hAnsiTheme="majorHAnsi"/>
          <w:sz w:val="24"/>
          <w:szCs w:val="24"/>
          <w:vertAlign w:val="superscript"/>
        </w:rPr>
        <w:t>1</w:t>
      </w:r>
      <w:r w:rsidRPr="00CA5D07">
        <w:rPr>
          <w:rFonts w:asciiTheme="majorHAnsi" w:hAnsiTheme="majorHAnsi"/>
          <w:sz w:val="24"/>
          <w:szCs w:val="24"/>
        </w:rPr>
        <w:t>, Dipesh Mistry</w:t>
      </w:r>
      <w:r w:rsidRPr="00CA5D07">
        <w:rPr>
          <w:rFonts w:asciiTheme="majorHAnsi" w:hAnsiTheme="majorHAnsi"/>
          <w:sz w:val="24"/>
          <w:szCs w:val="24"/>
          <w:vertAlign w:val="superscript"/>
        </w:rPr>
        <w:t>2</w:t>
      </w:r>
      <w:r w:rsidRPr="00CA5D07">
        <w:rPr>
          <w:rFonts w:asciiTheme="majorHAnsi" w:hAnsiTheme="majorHAnsi"/>
          <w:sz w:val="24"/>
          <w:szCs w:val="24"/>
        </w:rPr>
        <w:t>, Fiona Caldwell</w:t>
      </w:r>
      <w:r w:rsidRPr="00CA5D07">
        <w:rPr>
          <w:rFonts w:asciiTheme="majorHAnsi" w:hAnsiTheme="majorHAnsi"/>
          <w:sz w:val="24"/>
          <w:szCs w:val="24"/>
          <w:vertAlign w:val="superscript"/>
        </w:rPr>
        <w:t>1</w:t>
      </w:r>
      <w:r w:rsidRPr="00CA5D07">
        <w:rPr>
          <w:rFonts w:asciiTheme="majorHAnsi" w:hAnsiTheme="majorHAnsi"/>
          <w:sz w:val="24"/>
          <w:szCs w:val="24"/>
        </w:rPr>
        <w:t>,</w:t>
      </w:r>
      <w:r w:rsidR="007F7803">
        <w:rPr>
          <w:rFonts w:asciiTheme="majorHAnsi" w:hAnsiTheme="majorHAnsi"/>
          <w:sz w:val="24"/>
          <w:szCs w:val="24"/>
        </w:rPr>
        <w:t xml:space="preserve"> </w:t>
      </w:r>
      <w:r w:rsidRPr="00CA5D07">
        <w:rPr>
          <w:rFonts w:asciiTheme="majorHAnsi" w:hAnsiTheme="majorHAnsi"/>
          <w:sz w:val="24"/>
          <w:szCs w:val="24"/>
        </w:rPr>
        <w:t>Martin Underwood</w:t>
      </w:r>
      <w:r w:rsidRPr="00CA5D07">
        <w:rPr>
          <w:rFonts w:asciiTheme="majorHAnsi" w:hAnsiTheme="majorHAnsi"/>
          <w:sz w:val="24"/>
          <w:szCs w:val="24"/>
          <w:vertAlign w:val="superscript"/>
        </w:rPr>
        <w:t>2</w:t>
      </w:r>
      <w:r w:rsidRPr="00CA5D07">
        <w:rPr>
          <w:rFonts w:asciiTheme="majorHAnsi" w:hAnsiTheme="majorHAnsi"/>
          <w:sz w:val="24"/>
          <w:szCs w:val="24"/>
        </w:rPr>
        <w:t xml:space="preserve">, Shilpa </w:t>
      </w:r>
      <w:r w:rsidR="007F7803" w:rsidRPr="00CA5D07">
        <w:rPr>
          <w:rFonts w:asciiTheme="majorHAnsi" w:hAnsiTheme="majorHAnsi"/>
          <w:sz w:val="24"/>
          <w:szCs w:val="24"/>
        </w:rPr>
        <w:t>Patel</w:t>
      </w:r>
      <w:r w:rsidR="007F7803" w:rsidRPr="00CA5D07">
        <w:rPr>
          <w:rFonts w:asciiTheme="majorHAnsi" w:hAnsiTheme="majorHAnsi"/>
          <w:sz w:val="24"/>
          <w:szCs w:val="24"/>
          <w:vertAlign w:val="superscript"/>
        </w:rPr>
        <w:t>2</w:t>
      </w:r>
      <w:r w:rsidR="007F7803" w:rsidRPr="00CA5D07">
        <w:rPr>
          <w:rFonts w:asciiTheme="majorHAnsi" w:hAnsiTheme="majorHAnsi"/>
          <w:sz w:val="24"/>
          <w:szCs w:val="24"/>
        </w:rPr>
        <w:t>,</w:t>
      </w:r>
      <w:r w:rsidRPr="00CA5D07">
        <w:rPr>
          <w:rFonts w:asciiTheme="majorHAnsi" w:hAnsiTheme="majorHAnsi"/>
          <w:sz w:val="24"/>
          <w:szCs w:val="24"/>
        </w:rPr>
        <w:t xml:space="preserve"> Harbinder Sandhu</w:t>
      </w:r>
      <w:r w:rsidRPr="00CA5D07">
        <w:rPr>
          <w:rFonts w:asciiTheme="majorHAnsi" w:hAnsiTheme="majorHAnsi"/>
          <w:sz w:val="24"/>
          <w:szCs w:val="24"/>
          <w:vertAlign w:val="superscript"/>
        </w:rPr>
        <w:t>2</w:t>
      </w:r>
      <w:r w:rsidR="007F7803">
        <w:rPr>
          <w:rFonts w:asciiTheme="majorHAnsi" w:hAnsiTheme="majorHAnsi"/>
          <w:sz w:val="24"/>
          <w:szCs w:val="24"/>
        </w:rPr>
        <w:t xml:space="preserve">, </w:t>
      </w:r>
      <w:r w:rsidRPr="00CA5D07">
        <w:rPr>
          <w:rFonts w:asciiTheme="majorHAnsi" w:hAnsiTheme="majorHAnsi"/>
          <w:sz w:val="24"/>
          <w:szCs w:val="24"/>
        </w:rPr>
        <w:t>Manjit Matharu</w:t>
      </w:r>
      <w:r w:rsidRPr="00CA5D07">
        <w:rPr>
          <w:rFonts w:asciiTheme="majorHAnsi" w:hAnsiTheme="majorHAnsi"/>
          <w:sz w:val="24"/>
          <w:szCs w:val="24"/>
          <w:vertAlign w:val="superscript"/>
        </w:rPr>
        <w:t>3</w:t>
      </w:r>
      <w:r w:rsidRPr="00CA5D07">
        <w:rPr>
          <w:rFonts w:asciiTheme="majorHAnsi" w:hAnsiTheme="majorHAnsi"/>
          <w:sz w:val="24"/>
          <w:szCs w:val="24"/>
        </w:rPr>
        <w:t>, Tamar Pincus</w:t>
      </w:r>
      <w:r w:rsidRPr="00CA5D07">
        <w:rPr>
          <w:rFonts w:asciiTheme="majorHAnsi" w:hAnsiTheme="majorHAnsi"/>
          <w:sz w:val="24"/>
          <w:szCs w:val="24"/>
          <w:vertAlign w:val="superscript"/>
        </w:rPr>
        <w:t>1</w:t>
      </w:r>
      <w:r w:rsidR="00D71C5F">
        <w:rPr>
          <w:rFonts w:asciiTheme="majorHAnsi" w:hAnsiTheme="majorHAnsi"/>
          <w:sz w:val="24"/>
          <w:szCs w:val="24"/>
          <w:vertAlign w:val="superscript"/>
        </w:rPr>
        <w:t xml:space="preserve"> </w:t>
      </w:r>
      <w:r w:rsidRPr="00CA5D07">
        <w:rPr>
          <w:rFonts w:asciiTheme="majorHAnsi" w:hAnsiTheme="majorHAnsi"/>
          <w:sz w:val="24"/>
          <w:szCs w:val="24"/>
        </w:rPr>
        <w:t>on behalf of the CHESS team</w:t>
      </w:r>
    </w:p>
    <w:p w14:paraId="03CADF4E" w14:textId="043C1508" w:rsidR="00534BB0" w:rsidRPr="00CA5D07" w:rsidRDefault="00534BB0" w:rsidP="00534BB0">
      <w:pPr>
        <w:spacing w:line="480" w:lineRule="auto"/>
        <w:rPr>
          <w:rFonts w:asciiTheme="majorHAnsi" w:hAnsiTheme="majorHAnsi"/>
          <w:sz w:val="24"/>
          <w:szCs w:val="24"/>
        </w:rPr>
      </w:pPr>
      <w:r w:rsidRPr="00CA5D07">
        <w:rPr>
          <w:rFonts w:asciiTheme="majorHAnsi" w:hAnsiTheme="majorHAnsi"/>
          <w:sz w:val="24"/>
          <w:szCs w:val="24"/>
        </w:rPr>
        <w:t>1. Department of Psychology, Royal Holloway, University of London, Egham Hill, Egham, Surrey, TW20 0EX, UK</w:t>
      </w:r>
    </w:p>
    <w:p w14:paraId="18E56949" w14:textId="0FFF89A2" w:rsidR="00534BB0" w:rsidRPr="00CA5D07" w:rsidRDefault="00534BB0" w:rsidP="00534BB0">
      <w:pPr>
        <w:spacing w:line="480" w:lineRule="auto"/>
        <w:rPr>
          <w:rFonts w:asciiTheme="majorHAnsi" w:hAnsiTheme="majorHAnsi"/>
          <w:sz w:val="24"/>
          <w:szCs w:val="24"/>
        </w:rPr>
      </w:pPr>
      <w:r w:rsidRPr="00CA5D07">
        <w:rPr>
          <w:rFonts w:asciiTheme="majorHAnsi" w:hAnsiTheme="majorHAnsi"/>
          <w:sz w:val="24"/>
          <w:szCs w:val="24"/>
        </w:rPr>
        <w:t>2. Warwick Clinical Trials Unit, Warwick Medical School, University of Warwick, Coventry, CV4 7AL, UK</w:t>
      </w:r>
    </w:p>
    <w:p w14:paraId="3404E6F8" w14:textId="77777777" w:rsidR="00534BB0" w:rsidRDefault="00534BB0" w:rsidP="00534BB0">
      <w:pPr>
        <w:spacing w:line="480" w:lineRule="auto"/>
        <w:jc w:val="both"/>
        <w:rPr>
          <w:rFonts w:asciiTheme="majorHAnsi" w:hAnsiTheme="majorHAnsi"/>
          <w:sz w:val="24"/>
          <w:szCs w:val="24"/>
        </w:rPr>
      </w:pPr>
      <w:r w:rsidRPr="00CA5D07">
        <w:rPr>
          <w:rFonts w:asciiTheme="majorHAnsi" w:hAnsiTheme="majorHAnsi"/>
          <w:sz w:val="24"/>
          <w:szCs w:val="24"/>
        </w:rPr>
        <w:t>3.Headache Group, Institute of Neurology and The National Hospital for Neurology and Neurosurgery, Queen Square, London, WC1N 3BG. UK</w:t>
      </w:r>
    </w:p>
    <w:p w14:paraId="3B1D7C94" w14:textId="77777777" w:rsidR="00534BB0" w:rsidRPr="00CA5D07" w:rsidRDefault="00534BB0" w:rsidP="00534BB0">
      <w:pPr>
        <w:spacing w:line="480" w:lineRule="auto"/>
        <w:jc w:val="both"/>
        <w:rPr>
          <w:rFonts w:asciiTheme="majorHAnsi" w:hAnsiTheme="majorHAnsi"/>
          <w:sz w:val="24"/>
          <w:szCs w:val="24"/>
        </w:rPr>
      </w:pPr>
    </w:p>
    <w:p w14:paraId="7541145A" w14:textId="77777777" w:rsidR="005E67B7" w:rsidRPr="00CA5D07" w:rsidRDefault="00B30F05" w:rsidP="006F6BD3">
      <w:pPr>
        <w:pStyle w:val="Heading1"/>
        <w:spacing w:line="480" w:lineRule="auto"/>
        <w:ind w:left="0"/>
        <w:rPr>
          <w:rFonts w:asciiTheme="majorHAnsi" w:hAnsiTheme="majorHAnsi"/>
          <w:b/>
          <w:w w:val="105"/>
          <w:sz w:val="24"/>
          <w:szCs w:val="24"/>
          <w:lang w:val="en-GB"/>
        </w:rPr>
      </w:pPr>
      <w:r w:rsidRPr="00CA5D07">
        <w:rPr>
          <w:rFonts w:asciiTheme="majorHAnsi" w:hAnsiTheme="majorHAnsi"/>
          <w:b/>
          <w:w w:val="105"/>
          <w:sz w:val="24"/>
          <w:szCs w:val="24"/>
          <w:lang w:val="en-GB"/>
        </w:rPr>
        <w:t>CORRESPONDING AUTHOR</w:t>
      </w:r>
    </w:p>
    <w:p w14:paraId="5CB6B1B0" w14:textId="77777777" w:rsidR="005E67B7" w:rsidRPr="00CA5D07" w:rsidRDefault="005E67B7" w:rsidP="006F6BD3">
      <w:pPr>
        <w:pStyle w:val="Heading1"/>
        <w:spacing w:line="480" w:lineRule="auto"/>
        <w:ind w:left="0"/>
        <w:rPr>
          <w:rFonts w:asciiTheme="majorHAnsi" w:hAnsiTheme="majorHAnsi"/>
          <w:w w:val="105"/>
          <w:sz w:val="24"/>
          <w:szCs w:val="24"/>
          <w:lang w:val="en-GB"/>
        </w:rPr>
      </w:pPr>
      <w:r w:rsidRPr="00CA5D07">
        <w:rPr>
          <w:rFonts w:asciiTheme="majorHAnsi" w:hAnsiTheme="majorHAnsi"/>
          <w:w w:val="105"/>
          <w:sz w:val="24"/>
          <w:szCs w:val="24"/>
          <w:lang w:val="en-GB"/>
        </w:rPr>
        <w:lastRenderedPageBreak/>
        <w:t>Katrin Probyn</w:t>
      </w:r>
    </w:p>
    <w:p w14:paraId="67CB837A" w14:textId="594FC864" w:rsidR="005E67B7" w:rsidRPr="00CA5D07" w:rsidRDefault="005E67B7" w:rsidP="006F6BD3">
      <w:pPr>
        <w:pStyle w:val="Heading1"/>
        <w:spacing w:line="480" w:lineRule="auto"/>
        <w:ind w:left="0"/>
        <w:rPr>
          <w:rFonts w:asciiTheme="majorHAnsi" w:hAnsiTheme="majorHAnsi"/>
          <w:sz w:val="24"/>
          <w:szCs w:val="24"/>
        </w:rPr>
      </w:pPr>
      <w:r w:rsidRPr="00CA5D07">
        <w:rPr>
          <w:rFonts w:asciiTheme="majorHAnsi" w:hAnsiTheme="majorHAnsi"/>
          <w:sz w:val="24"/>
          <w:szCs w:val="24"/>
        </w:rPr>
        <w:t>Department of Psychology, Royal Holloway, University of London, Egham Hill, Egham, Surrey.TW20 0EX</w:t>
      </w:r>
      <w:r w:rsidR="007D19E0">
        <w:rPr>
          <w:rFonts w:asciiTheme="majorHAnsi" w:hAnsiTheme="majorHAnsi"/>
          <w:sz w:val="24"/>
          <w:szCs w:val="24"/>
        </w:rPr>
        <w:t>. UK</w:t>
      </w:r>
    </w:p>
    <w:p w14:paraId="057FD7A9" w14:textId="77777777" w:rsidR="005E67B7" w:rsidRPr="002F646A" w:rsidRDefault="005A1082" w:rsidP="006F6BD3">
      <w:pPr>
        <w:pStyle w:val="Heading1"/>
        <w:spacing w:line="480" w:lineRule="auto"/>
        <w:ind w:left="0"/>
        <w:rPr>
          <w:rFonts w:asciiTheme="majorHAnsi" w:hAnsiTheme="majorHAnsi"/>
          <w:sz w:val="24"/>
          <w:szCs w:val="24"/>
        </w:rPr>
      </w:pPr>
      <w:hyperlink r:id="rId9" w:history="1">
        <w:r w:rsidR="005E67B7" w:rsidRPr="00746007">
          <w:rPr>
            <w:rStyle w:val="Hyperlink"/>
            <w:rFonts w:asciiTheme="majorHAnsi" w:hAnsiTheme="majorHAnsi"/>
            <w:color w:val="auto"/>
            <w:sz w:val="24"/>
            <w:szCs w:val="24"/>
            <w:u w:val="none"/>
          </w:rPr>
          <w:t>Katrin.probyn@rhul.ac.uk</w:t>
        </w:r>
      </w:hyperlink>
    </w:p>
    <w:p w14:paraId="148116EF" w14:textId="77777777" w:rsidR="005E67B7" w:rsidRDefault="005E67B7" w:rsidP="006F6BD3">
      <w:pPr>
        <w:pStyle w:val="Heading1"/>
        <w:spacing w:line="480" w:lineRule="auto"/>
        <w:ind w:left="0"/>
        <w:rPr>
          <w:rFonts w:asciiTheme="majorHAnsi" w:hAnsiTheme="majorHAnsi"/>
          <w:sz w:val="24"/>
          <w:szCs w:val="24"/>
        </w:rPr>
      </w:pPr>
      <w:r w:rsidRPr="00CA5D07">
        <w:rPr>
          <w:rFonts w:asciiTheme="majorHAnsi" w:hAnsiTheme="majorHAnsi"/>
          <w:sz w:val="24"/>
          <w:szCs w:val="24"/>
        </w:rPr>
        <w:t>0</w:t>
      </w:r>
      <w:r w:rsidR="007D19E0">
        <w:rPr>
          <w:rFonts w:asciiTheme="majorHAnsi" w:hAnsiTheme="majorHAnsi"/>
          <w:sz w:val="24"/>
          <w:szCs w:val="24"/>
        </w:rPr>
        <w:t>044</w:t>
      </w:r>
      <w:r w:rsidRPr="00CA5D07">
        <w:rPr>
          <w:rFonts w:asciiTheme="majorHAnsi" w:hAnsiTheme="majorHAnsi"/>
          <w:sz w:val="24"/>
          <w:szCs w:val="24"/>
        </w:rPr>
        <w:t>7817566742</w:t>
      </w:r>
    </w:p>
    <w:p w14:paraId="37598C91" w14:textId="77777777" w:rsidR="00651FFC" w:rsidRDefault="00651FFC" w:rsidP="006F6BD3">
      <w:pPr>
        <w:pStyle w:val="Heading1"/>
        <w:spacing w:line="480" w:lineRule="auto"/>
        <w:ind w:left="0"/>
        <w:rPr>
          <w:rFonts w:asciiTheme="majorHAnsi" w:hAnsiTheme="majorHAnsi"/>
          <w:sz w:val="24"/>
          <w:szCs w:val="24"/>
        </w:rPr>
      </w:pPr>
    </w:p>
    <w:p w14:paraId="017263EE" w14:textId="1C7840E3" w:rsidR="00651FFC" w:rsidRPr="00AE2EEA" w:rsidRDefault="00651FFC" w:rsidP="006F6BD3">
      <w:pPr>
        <w:pStyle w:val="Heading1"/>
        <w:spacing w:line="480" w:lineRule="auto"/>
        <w:ind w:left="0"/>
        <w:rPr>
          <w:rFonts w:asciiTheme="majorHAnsi" w:hAnsiTheme="majorHAnsi"/>
          <w:sz w:val="24"/>
          <w:szCs w:val="24"/>
        </w:rPr>
      </w:pPr>
      <w:r w:rsidRPr="001A0203">
        <w:rPr>
          <w:rFonts w:asciiTheme="majorHAnsi" w:eastAsia="Times New Roman" w:hAnsiTheme="majorHAnsi" w:cs="Times New Roman"/>
          <w:b/>
          <w:sz w:val="24"/>
          <w:szCs w:val="24"/>
        </w:rPr>
        <w:t>WORD COUNT</w:t>
      </w:r>
      <w:r w:rsidRPr="001A0203">
        <w:rPr>
          <w:rFonts w:asciiTheme="majorHAnsi" w:eastAsia="Times New Roman" w:hAnsiTheme="majorHAnsi" w:cs="Times New Roman"/>
          <w:sz w:val="24"/>
          <w:szCs w:val="24"/>
        </w:rPr>
        <w:t xml:space="preserve"> (excluding title page, abstract, references, figures and tables</w:t>
      </w:r>
      <w:r w:rsidRPr="002E44B8">
        <w:rPr>
          <w:rFonts w:asciiTheme="majorHAnsi" w:eastAsia="Times New Roman" w:hAnsiTheme="majorHAnsi" w:cs="Times New Roman"/>
          <w:sz w:val="24"/>
          <w:szCs w:val="24"/>
        </w:rPr>
        <w:t xml:space="preserve">): </w:t>
      </w:r>
      <w:r w:rsidR="00CE30CE" w:rsidRPr="002E44B8">
        <w:rPr>
          <w:rFonts w:asciiTheme="majorHAnsi" w:eastAsia="Times New Roman" w:hAnsiTheme="majorHAnsi" w:cs="Times New Roman"/>
          <w:b/>
          <w:sz w:val="24"/>
          <w:szCs w:val="24"/>
        </w:rPr>
        <w:t>4</w:t>
      </w:r>
      <w:r w:rsidR="002E44B8" w:rsidRPr="002E44B8">
        <w:rPr>
          <w:rFonts w:asciiTheme="majorHAnsi" w:eastAsia="Times New Roman" w:hAnsiTheme="majorHAnsi" w:cs="Times New Roman"/>
          <w:b/>
          <w:sz w:val="24"/>
          <w:szCs w:val="24"/>
        </w:rPr>
        <w:t>2</w:t>
      </w:r>
      <w:r w:rsidR="00CE30CE" w:rsidRPr="002E44B8">
        <w:rPr>
          <w:rFonts w:asciiTheme="majorHAnsi" w:eastAsia="Times New Roman" w:hAnsiTheme="majorHAnsi" w:cs="Times New Roman"/>
          <w:b/>
          <w:sz w:val="24"/>
          <w:szCs w:val="24"/>
        </w:rPr>
        <w:t>54</w:t>
      </w:r>
    </w:p>
    <w:p w14:paraId="1C705F5B" w14:textId="77777777" w:rsidR="00F27BBC" w:rsidRPr="00CA5D07" w:rsidRDefault="00F27BBC" w:rsidP="00BD3208">
      <w:pPr>
        <w:spacing w:line="480" w:lineRule="auto"/>
        <w:ind w:right="1"/>
        <w:rPr>
          <w:rFonts w:asciiTheme="majorHAnsi" w:hAnsiTheme="majorHAnsi"/>
          <w:w w:val="105"/>
          <w:sz w:val="24"/>
          <w:szCs w:val="24"/>
          <w:lang w:val="en-GB"/>
        </w:rPr>
      </w:pPr>
    </w:p>
    <w:p w14:paraId="229F5A58" w14:textId="77777777" w:rsidR="001F2FD1" w:rsidRPr="004546DB" w:rsidRDefault="001F2FD1" w:rsidP="001F2FD1">
      <w:pPr>
        <w:widowControl/>
        <w:spacing w:line="480" w:lineRule="auto"/>
        <w:rPr>
          <w:rFonts w:ascii="Calibri" w:hAnsi="Calibri"/>
          <w:i/>
          <w:w w:val="105"/>
          <w:sz w:val="24"/>
          <w:szCs w:val="24"/>
          <w:lang w:val="en-GB"/>
        </w:rPr>
      </w:pPr>
      <w:r w:rsidRPr="009F05EC">
        <w:rPr>
          <w:rFonts w:ascii="Calibri" w:hAnsi="Calibri"/>
          <w:b/>
          <w:w w:val="105"/>
          <w:sz w:val="24"/>
          <w:szCs w:val="24"/>
          <w:lang w:val="en-GB"/>
        </w:rPr>
        <w:t xml:space="preserve">ABSTRACT  </w:t>
      </w:r>
    </w:p>
    <w:p w14:paraId="5659960B" w14:textId="77777777" w:rsidR="001F2FD1" w:rsidRPr="009F05EC" w:rsidRDefault="001F2FD1" w:rsidP="001F2FD1">
      <w:pPr>
        <w:spacing w:before="119" w:line="480" w:lineRule="auto"/>
        <w:rPr>
          <w:rFonts w:ascii="Calibri" w:hAnsi="Calibri"/>
          <w:b/>
          <w:w w:val="105"/>
          <w:sz w:val="24"/>
          <w:szCs w:val="24"/>
          <w:lang w:val="en-GB"/>
        </w:rPr>
      </w:pPr>
      <w:r w:rsidRPr="009F05EC">
        <w:rPr>
          <w:rFonts w:ascii="Calibri" w:hAnsi="Calibri"/>
          <w:b/>
          <w:w w:val="105"/>
          <w:sz w:val="24"/>
          <w:szCs w:val="24"/>
          <w:lang w:val="en-GB"/>
        </w:rPr>
        <w:t>Objectives</w:t>
      </w:r>
    </w:p>
    <w:p w14:paraId="45DE070D" w14:textId="7F96337F" w:rsidR="001F2FD1" w:rsidRPr="009F05EC" w:rsidRDefault="001F2FD1" w:rsidP="001F2FD1">
      <w:pPr>
        <w:spacing w:before="119" w:line="480" w:lineRule="auto"/>
        <w:rPr>
          <w:rFonts w:ascii="Calibri" w:hAnsi="Calibri"/>
          <w:w w:val="105"/>
          <w:sz w:val="24"/>
          <w:szCs w:val="24"/>
          <w:lang w:val="en-GB"/>
        </w:rPr>
      </w:pPr>
      <w:r w:rsidRPr="009F05EC">
        <w:rPr>
          <w:rFonts w:ascii="Calibri" w:hAnsi="Calibri"/>
          <w:w w:val="105"/>
          <w:sz w:val="24"/>
          <w:szCs w:val="24"/>
          <w:lang w:val="en-GB"/>
        </w:rPr>
        <w:t xml:space="preserve">To assess the </w:t>
      </w:r>
      <w:r w:rsidRPr="004546DB">
        <w:rPr>
          <w:rFonts w:ascii="Calibri" w:hAnsi="Calibri"/>
          <w:w w:val="105"/>
          <w:sz w:val="24"/>
          <w:szCs w:val="24"/>
          <w:lang w:val="en-GB"/>
        </w:rPr>
        <w:t xml:space="preserve">effect of non-pharmacological self-management interventions against usual care, and to </w:t>
      </w:r>
      <w:r w:rsidR="004044F2">
        <w:rPr>
          <w:rFonts w:ascii="Calibri" w:hAnsi="Calibri"/>
          <w:w w:val="105"/>
          <w:sz w:val="24"/>
          <w:szCs w:val="24"/>
          <w:lang w:val="en-GB"/>
        </w:rPr>
        <w:t>explore</w:t>
      </w:r>
      <w:r w:rsidR="004044F2" w:rsidRPr="004546DB">
        <w:rPr>
          <w:rFonts w:ascii="Calibri" w:hAnsi="Calibri"/>
          <w:w w:val="105"/>
          <w:sz w:val="24"/>
          <w:szCs w:val="24"/>
          <w:lang w:val="en-GB"/>
        </w:rPr>
        <w:t xml:space="preserve"> </w:t>
      </w:r>
      <w:r w:rsidRPr="004546DB">
        <w:rPr>
          <w:rFonts w:ascii="Calibri" w:hAnsi="Calibri"/>
          <w:w w:val="105"/>
          <w:sz w:val="24"/>
          <w:szCs w:val="24"/>
          <w:lang w:val="en-GB"/>
        </w:rPr>
        <w:t>di</w:t>
      </w:r>
      <w:r w:rsidRPr="004546DB">
        <w:rPr>
          <w:rFonts w:ascii="Calibri" w:hAnsi="Calibri" w:cs="American Typewriter Light"/>
          <w:w w:val="105"/>
          <w:sz w:val="24"/>
          <w:szCs w:val="24"/>
          <w:lang w:val="en-GB"/>
        </w:rPr>
        <w:t>ﬀ</w:t>
      </w:r>
      <w:r w:rsidRPr="004546DB">
        <w:rPr>
          <w:rFonts w:ascii="Calibri" w:hAnsi="Calibri"/>
          <w:w w:val="105"/>
          <w:sz w:val="24"/>
          <w:szCs w:val="24"/>
          <w:lang w:val="en-GB"/>
        </w:rPr>
        <w:t>erent components and delivery methods within those interventions</w:t>
      </w:r>
    </w:p>
    <w:p w14:paraId="76DEE9B8" w14:textId="77777777" w:rsidR="001F2FD1" w:rsidRDefault="001F2FD1" w:rsidP="001F2FD1">
      <w:pPr>
        <w:autoSpaceDE w:val="0"/>
        <w:autoSpaceDN w:val="0"/>
        <w:adjustRightInd w:val="0"/>
        <w:spacing w:line="480" w:lineRule="auto"/>
        <w:rPr>
          <w:rFonts w:ascii="Calibri" w:eastAsiaTheme="minorEastAsia" w:hAnsi="Calibri" w:cs="Helvetica"/>
          <w:b/>
          <w:sz w:val="24"/>
          <w:szCs w:val="24"/>
        </w:rPr>
      </w:pPr>
    </w:p>
    <w:p w14:paraId="60B91ECB" w14:textId="77777777" w:rsidR="001F2FD1" w:rsidRPr="009F05EC" w:rsidRDefault="001F2FD1" w:rsidP="001F2FD1">
      <w:pPr>
        <w:autoSpaceDE w:val="0"/>
        <w:autoSpaceDN w:val="0"/>
        <w:adjustRightInd w:val="0"/>
        <w:spacing w:line="480" w:lineRule="auto"/>
        <w:rPr>
          <w:rFonts w:ascii="Calibri" w:eastAsiaTheme="minorEastAsia" w:hAnsi="Calibri" w:cs="Helvetica"/>
          <w:b/>
          <w:sz w:val="24"/>
          <w:szCs w:val="24"/>
        </w:rPr>
      </w:pPr>
      <w:r w:rsidRPr="009F05EC">
        <w:rPr>
          <w:rFonts w:ascii="Calibri" w:eastAsiaTheme="minorEastAsia" w:hAnsi="Calibri" w:cs="Helvetica"/>
          <w:b/>
          <w:sz w:val="24"/>
          <w:szCs w:val="24"/>
        </w:rPr>
        <w:t>Participants</w:t>
      </w:r>
    </w:p>
    <w:p w14:paraId="38DF41C4" w14:textId="2448B2D1"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r w:rsidRPr="004546DB">
        <w:rPr>
          <w:rFonts w:ascii="Calibri" w:hAnsi="Calibri"/>
          <w:w w:val="105"/>
          <w:sz w:val="24"/>
          <w:szCs w:val="24"/>
          <w:lang w:val="en-GB"/>
        </w:rPr>
        <w:t>P</w:t>
      </w:r>
      <w:r w:rsidRPr="009F05EC">
        <w:rPr>
          <w:rFonts w:ascii="Calibri" w:hAnsi="Calibri"/>
          <w:w w:val="105"/>
          <w:sz w:val="24"/>
          <w:szCs w:val="24"/>
          <w:lang w:val="en-GB"/>
        </w:rPr>
        <w:t>eople living with migraine and</w:t>
      </w:r>
      <w:r w:rsidR="006D2D17">
        <w:rPr>
          <w:rFonts w:ascii="Calibri" w:hAnsi="Calibri"/>
          <w:w w:val="105"/>
          <w:sz w:val="24"/>
          <w:szCs w:val="24"/>
          <w:lang w:val="en-GB"/>
        </w:rPr>
        <w:t>/</w:t>
      </w:r>
      <w:r w:rsidRPr="009F05EC">
        <w:rPr>
          <w:rFonts w:ascii="Calibri" w:hAnsi="Calibri"/>
          <w:w w:val="105"/>
          <w:sz w:val="24"/>
          <w:szCs w:val="24"/>
          <w:lang w:val="en-GB"/>
        </w:rPr>
        <w:t>or tension</w:t>
      </w:r>
      <w:r w:rsidR="006D2D17">
        <w:rPr>
          <w:rFonts w:ascii="Calibri" w:hAnsi="Calibri"/>
          <w:w w:val="105"/>
          <w:sz w:val="24"/>
          <w:szCs w:val="24"/>
          <w:lang w:val="en-GB"/>
        </w:rPr>
        <w:t>-</w:t>
      </w:r>
      <w:r w:rsidRPr="009F05EC">
        <w:rPr>
          <w:rFonts w:ascii="Calibri" w:hAnsi="Calibri"/>
          <w:w w:val="105"/>
          <w:sz w:val="24"/>
          <w:szCs w:val="24"/>
          <w:lang w:val="en-GB"/>
        </w:rPr>
        <w:t>type headache</w:t>
      </w:r>
    </w:p>
    <w:p w14:paraId="67EAC4E2" w14:textId="77777777"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p>
    <w:p w14:paraId="348FF349" w14:textId="77777777" w:rsidR="001F2FD1" w:rsidRPr="009F05EC" w:rsidRDefault="001F2FD1" w:rsidP="001F2FD1">
      <w:pPr>
        <w:autoSpaceDE w:val="0"/>
        <w:autoSpaceDN w:val="0"/>
        <w:adjustRightInd w:val="0"/>
        <w:spacing w:line="480" w:lineRule="auto"/>
        <w:rPr>
          <w:rFonts w:ascii="Calibri" w:eastAsiaTheme="minorEastAsia" w:hAnsi="Calibri" w:cs="Helvetica"/>
          <w:b/>
          <w:sz w:val="24"/>
          <w:szCs w:val="24"/>
        </w:rPr>
      </w:pPr>
      <w:r w:rsidRPr="009F05EC">
        <w:rPr>
          <w:rFonts w:ascii="Calibri" w:eastAsiaTheme="minorEastAsia" w:hAnsi="Calibri" w:cs="Helvetica"/>
          <w:b/>
          <w:sz w:val="24"/>
          <w:szCs w:val="24"/>
        </w:rPr>
        <w:t>Interventions</w:t>
      </w:r>
    </w:p>
    <w:p w14:paraId="1175018D" w14:textId="41063DC9"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proofErr w:type="gramStart"/>
      <w:r w:rsidRPr="004546DB">
        <w:rPr>
          <w:rFonts w:ascii="Calibri" w:hAnsi="Calibri"/>
          <w:w w:val="105"/>
          <w:sz w:val="24"/>
          <w:szCs w:val="24"/>
          <w:lang w:val="en-GB"/>
        </w:rPr>
        <w:t>N</w:t>
      </w:r>
      <w:r w:rsidRPr="009F05EC">
        <w:rPr>
          <w:rFonts w:ascii="Calibri" w:hAnsi="Calibri"/>
          <w:w w:val="105"/>
          <w:sz w:val="24"/>
          <w:szCs w:val="24"/>
          <w:lang w:val="en-GB"/>
        </w:rPr>
        <w:t>on-pharmacological</w:t>
      </w:r>
      <w:r w:rsidR="006D2D17">
        <w:rPr>
          <w:rFonts w:ascii="Calibri" w:hAnsi="Calibri"/>
          <w:w w:val="105"/>
          <w:sz w:val="24"/>
          <w:szCs w:val="24"/>
          <w:lang w:val="en-GB"/>
        </w:rPr>
        <w:t xml:space="preserve"> </w:t>
      </w:r>
      <w:r>
        <w:rPr>
          <w:rFonts w:ascii="Calibri" w:hAnsi="Calibri"/>
          <w:w w:val="105"/>
          <w:sz w:val="24"/>
          <w:szCs w:val="24"/>
          <w:lang w:val="en-GB"/>
        </w:rPr>
        <w:t xml:space="preserve">educational or psychological </w:t>
      </w:r>
      <w:r w:rsidRPr="009F05EC">
        <w:rPr>
          <w:rFonts w:ascii="Calibri" w:hAnsi="Calibri"/>
          <w:w w:val="105"/>
          <w:sz w:val="24"/>
          <w:szCs w:val="24"/>
          <w:lang w:val="en-GB"/>
        </w:rPr>
        <w:t>self-management interventions</w:t>
      </w:r>
      <w:r w:rsidR="006D2D17">
        <w:rPr>
          <w:rFonts w:ascii="Calibri" w:eastAsiaTheme="minorEastAsia" w:hAnsi="Calibri" w:cs="Helvetica"/>
          <w:sz w:val="24"/>
          <w:szCs w:val="24"/>
        </w:rPr>
        <w:t>;</w:t>
      </w:r>
      <w:r>
        <w:rPr>
          <w:rFonts w:ascii="Calibri" w:eastAsiaTheme="minorEastAsia" w:hAnsi="Calibri" w:cs="Helvetica"/>
          <w:sz w:val="24"/>
          <w:szCs w:val="24"/>
        </w:rPr>
        <w:t xml:space="preserve"> </w:t>
      </w:r>
      <w:r w:rsidRPr="007240FE">
        <w:rPr>
          <w:rFonts w:ascii="Calibri" w:eastAsiaTheme="minorEastAsia" w:hAnsi="Calibri" w:cs="Helvetica"/>
          <w:sz w:val="24"/>
          <w:szCs w:val="24"/>
        </w:rPr>
        <w:t xml:space="preserve">excluding </w:t>
      </w:r>
      <w:r w:rsidRPr="009F05EC">
        <w:rPr>
          <w:rFonts w:ascii="Calibri" w:eastAsiaTheme="minorEastAsia" w:hAnsi="Calibri" w:cs="Helvetica"/>
          <w:sz w:val="24"/>
          <w:szCs w:val="24"/>
        </w:rPr>
        <w:t>biofeedback and physical therapy</w:t>
      </w:r>
      <w:r w:rsidR="006D2D17">
        <w:rPr>
          <w:rFonts w:ascii="Calibri" w:eastAsiaTheme="minorEastAsia" w:hAnsi="Calibri" w:cs="Helvetica"/>
          <w:sz w:val="24"/>
          <w:szCs w:val="24"/>
        </w:rPr>
        <w:t>.</w:t>
      </w:r>
      <w:proofErr w:type="gramEnd"/>
      <w:r w:rsidR="006D2D17">
        <w:rPr>
          <w:rFonts w:ascii="Calibri" w:eastAsiaTheme="minorEastAsia" w:hAnsi="Calibri" w:cs="Helvetica"/>
          <w:sz w:val="24"/>
          <w:szCs w:val="24"/>
        </w:rPr>
        <w:t xml:space="preserve"> </w:t>
      </w:r>
    </w:p>
    <w:p w14:paraId="50C94361" w14:textId="16BD95CB"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r w:rsidRPr="009F05EC">
        <w:rPr>
          <w:rFonts w:ascii="Calibri" w:hAnsi="Calibri"/>
          <w:w w:val="105"/>
          <w:sz w:val="24"/>
          <w:szCs w:val="24"/>
          <w:lang w:val="en-GB"/>
        </w:rPr>
        <w:t xml:space="preserve">We assessed the overall effectiveness against usual care on headache frequency, pain intensity, </w:t>
      </w:r>
      <w:r w:rsidR="006D2D17">
        <w:rPr>
          <w:rFonts w:ascii="Calibri" w:hAnsi="Calibri"/>
          <w:w w:val="105"/>
          <w:sz w:val="24"/>
          <w:szCs w:val="24"/>
          <w:lang w:val="en-GB"/>
        </w:rPr>
        <w:t xml:space="preserve">mood, </w:t>
      </w:r>
      <w:proofErr w:type="gramStart"/>
      <w:r w:rsidRPr="009F05EC">
        <w:rPr>
          <w:rFonts w:ascii="Calibri" w:hAnsi="Calibri"/>
          <w:w w:val="105"/>
          <w:sz w:val="24"/>
          <w:szCs w:val="24"/>
          <w:lang w:val="en-GB"/>
        </w:rPr>
        <w:t>headache</w:t>
      </w:r>
      <w:proofErr w:type="gramEnd"/>
      <w:r w:rsidRPr="009F05EC">
        <w:rPr>
          <w:rFonts w:ascii="Calibri" w:hAnsi="Calibri"/>
          <w:w w:val="105"/>
          <w:sz w:val="24"/>
          <w:szCs w:val="24"/>
          <w:lang w:val="en-GB"/>
        </w:rPr>
        <w:t xml:space="preserve"> related disability, quality of life</w:t>
      </w:r>
      <w:r w:rsidR="004C2DDB">
        <w:rPr>
          <w:rFonts w:ascii="Calibri" w:hAnsi="Calibri"/>
          <w:w w:val="105"/>
          <w:sz w:val="24"/>
          <w:szCs w:val="24"/>
          <w:lang w:val="en-GB"/>
        </w:rPr>
        <w:t>,</w:t>
      </w:r>
      <w:r w:rsidR="002031D3">
        <w:rPr>
          <w:rFonts w:ascii="Calibri" w:hAnsi="Calibri"/>
          <w:w w:val="105"/>
          <w:sz w:val="24"/>
          <w:szCs w:val="24"/>
          <w:lang w:val="en-GB"/>
        </w:rPr>
        <w:t xml:space="preserve"> and</w:t>
      </w:r>
      <w:r w:rsidRPr="009F05EC">
        <w:rPr>
          <w:rFonts w:ascii="Calibri" w:hAnsi="Calibri"/>
          <w:w w:val="105"/>
          <w:sz w:val="24"/>
          <w:szCs w:val="24"/>
          <w:lang w:val="en-GB"/>
        </w:rPr>
        <w:t xml:space="preserve"> medication consumption</w:t>
      </w:r>
      <w:r w:rsidR="002031D3">
        <w:rPr>
          <w:rFonts w:ascii="Calibri" w:hAnsi="Calibri"/>
          <w:w w:val="105"/>
          <w:sz w:val="24"/>
          <w:szCs w:val="24"/>
          <w:lang w:val="en-GB"/>
        </w:rPr>
        <w:t xml:space="preserve"> in meta-analysis. </w:t>
      </w:r>
    </w:p>
    <w:p w14:paraId="542AD32D" w14:textId="75F72BEF" w:rsidR="001F2FD1" w:rsidRPr="009F05EC" w:rsidRDefault="001F2FD1" w:rsidP="001F2FD1">
      <w:pPr>
        <w:spacing w:before="119" w:line="480" w:lineRule="auto"/>
        <w:rPr>
          <w:rFonts w:ascii="Calibri" w:hAnsi="Calibri"/>
          <w:w w:val="105"/>
          <w:sz w:val="24"/>
          <w:szCs w:val="24"/>
          <w:lang w:val="en-GB"/>
        </w:rPr>
      </w:pPr>
      <w:r w:rsidRPr="009F05EC">
        <w:rPr>
          <w:rFonts w:ascii="Calibri" w:hAnsi="Calibri"/>
          <w:w w:val="105"/>
          <w:sz w:val="24"/>
          <w:szCs w:val="24"/>
          <w:lang w:val="en-GB"/>
        </w:rPr>
        <w:t xml:space="preserve">We </w:t>
      </w:r>
      <w:r w:rsidR="008663F9">
        <w:rPr>
          <w:rFonts w:ascii="Calibri" w:hAnsi="Calibri"/>
          <w:w w:val="105"/>
          <w:sz w:val="24"/>
          <w:szCs w:val="24"/>
          <w:lang w:val="en-GB"/>
        </w:rPr>
        <w:t>also provide preliminary evidence on the</w:t>
      </w:r>
      <w:r w:rsidRPr="009F05EC">
        <w:rPr>
          <w:rFonts w:ascii="Calibri" w:hAnsi="Calibri"/>
          <w:w w:val="105"/>
          <w:sz w:val="24"/>
          <w:szCs w:val="24"/>
          <w:lang w:val="en-GB"/>
        </w:rPr>
        <w:t xml:space="preserve"> effectiveness of intervention components and delivery methods</w:t>
      </w:r>
      <w:r w:rsidR="008663F9">
        <w:rPr>
          <w:rFonts w:ascii="Calibri" w:hAnsi="Calibri"/>
          <w:w w:val="105"/>
          <w:sz w:val="24"/>
          <w:szCs w:val="24"/>
          <w:lang w:val="en-GB"/>
        </w:rPr>
        <w:t>.</w:t>
      </w:r>
    </w:p>
    <w:p w14:paraId="09F4579E" w14:textId="77777777"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r w:rsidRPr="009F05EC">
        <w:rPr>
          <w:rFonts w:ascii="Calibri" w:hAnsi="Calibri"/>
          <w:b/>
          <w:w w:val="105"/>
          <w:sz w:val="24"/>
          <w:szCs w:val="24"/>
          <w:lang w:val="en-GB"/>
        </w:rPr>
        <w:t>Results</w:t>
      </w:r>
      <w:r w:rsidRPr="009F05EC">
        <w:rPr>
          <w:rFonts w:ascii="Calibri" w:eastAsiaTheme="minorEastAsia" w:hAnsi="Calibri" w:cs="Helvetica"/>
          <w:sz w:val="24"/>
          <w:szCs w:val="24"/>
        </w:rPr>
        <w:t xml:space="preserve"> </w:t>
      </w:r>
    </w:p>
    <w:p w14:paraId="7DD1FBF2" w14:textId="5F8EC969" w:rsidR="001F2FD1" w:rsidRPr="009F05EC" w:rsidRDefault="001F2FD1" w:rsidP="001F2FD1">
      <w:pPr>
        <w:spacing w:before="119" w:line="480" w:lineRule="auto"/>
        <w:rPr>
          <w:rFonts w:ascii="Calibri" w:hAnsi="Calibri"/>
          <w:w w:val="105"/>
          <w:sz w:val="24"/>
          <w:szCs w:val="24"/>
          <w:lang w:val="en-GB"/>
        </w:rPr>
      </w:pPr>
      <w:r w:rsidRPr="009F05EC">
        <w:rPr>
          <w:rFonts w:ascii="Calibri" w:hAnsi="Calibri"/>
          <w:w w:val="105"/>
          <w:sz w:val="24"/>
          <w:szCs w:val="24"/>
          <w:lang w:val="en-GB"/>
        </w:rPr>
        <w:t xml:space="preserve">We found a small overall effect for the superiority of self-management interventions over usual care, with a SMD of-0.36 (-0.45 to -0.26) for pain intensity;  -0.32 (-0.42 to -0.22) for headache related disability, </w:t>
      </w:r>
      <w:r w:rsidRPr="004546DB">
        <w:rPr>
          <w:rFonts w:ascii="Calibri" w:hAnsi="Calibri"/>
          <w:color w:val="000000"/>
          <w:sz w:val="24"/>
          <w:szCs w:val="24"/>
        </w:rPr>
        <w:t>0.32 (0.20 to 0.45) for quality of life and a moderate effect on mood (</w:t>
      </w:r>
      <w:r w:rsidRPr="004546DB">
        <w:rPr>
          <w:rFonts w:ascii="Calibri" w:hAnsi="Calibri"/>
          <w:sz w:val="24"/>
          <w:szCs w:val="24"/>
        </w:rPr>
        <w:t>SMD = 0.53 (-0.66 to -0.40))</w:t>
      </w:r>
      <w:r w:rsidRPr="004546DB">
        <w:rPr>
          <w:rFonts w:ascii="Calibri" w:hAnsi="Calibri"/>
          <w:color w:val="000000"/>
          <w:sz w:val="24"/>
          <w:szCs w:val="24"/>
        </w:rPr>
        <w:t xml:space="preserve">. </w:t>
      </w:r>
      <w:r w:rsidRPr="009F05EC">
        <w:rPr>
          <w:rFonts w:ascii="Calibri" w:hAnsi="Calibri"/>
          <w:color w:val="000000"/>
          <w:sz w:val="24"/>
          <w:szCs w:val="24"/>
        </w:rPr>
        <w:t xml:space="preserve"> </w:t>
      </w:r>
      <w:r w:rsidRPr="009F05EC">
        <w:rPr>
          <w:rFonts w:ascii="Calibri" w:hAnsi="Calibri"/>
          <w:w w:val="105"/>
          <w:sz w:val="24"/>
          <w:szCs w:val="24"/>
          <w:lang w:val="en-GB"/>
        </w:rPr>
        <w:t xml:space="preserve">We did not find an effect on headache frequency (SMD </w:t>
      </w:r>
      <w:r w:rsidRPr="007215B6">
        <w:rPr>
          <w:rFonts w:ascii="Calibri" w:hAnsi="Calibri"/>
          <w:w w:val="105"/>
          <w:sz w:val="24"/>
          <w:szCs w:val="24"/>
          <w:lang w:val="en-GB"/>
        </w:rPr>
        <w:t>=</w:t>
      </w:r>
      <w:r w:rsidRPr="009F05EC">
        <w:rPr>
          <w:rFonts w:ascii="Calibri" w:hAnsi="Calibri"/>
          <w:w w:val="105"/>
          <w:sz w:val="24"/>
          <w:szCs w:val="24"/>
          <w:lang w:val="en-GB"/>
        </w:rPr>
        <w:t xml:space="preserve"> </w:t>
      </w:r>
      <w:r w:rsidRPr="004546DB">
        <w:rPr>
          <w:rFonts w:ascii="Calibri" w:hAnsi="Calibri"/>
          <w:color w:val="000000"/>
          <w:sz w:val="24"/>
          <w:szCs w:val="24"/>
        </w:rPr>
        <w:t>-0.07 (-0.22 to 0.08)</w:t>
      </w:r>
      <w:r w:rsidRPr="009F05EC">
        <w:rPr>
          <w:rFonts w:ascii="Calibri" w:hAnsi="Calibri"/>
          <w:w w:val="105"/>
          <w:sz w:val="24"/>
          <w:szCs w:val="24"/>
          <w:lang w:val="en-GB"/>
        </w:rPr>
        <w:t xml:space="preserve">. </w:t>
      </w:r>
    </w:p>
    <w:p w14:paraId="7BBB71EA" w14:textId="6A064C60" w:rsidR="001F2FD1" w:rsidRPr="009F05EC" w:rsidRDefault="004C2DDB" w:rsidP="001F2FD1">
      <w:pPr>
        <w:spacing w:before="119" w:line="480" w:lineRule="auto"/>
        <w:rPr>
          <w:rFonts w:ascii="Calibri" w:hAnsi="Calibri"/>
          <w:w w:val="105"/>
          <w:sz w:val="24"/>
          <w:szCs w:val="24"/>
          <w:lang w:val="en-GB"/>
        </w:rPr>
      </w:pPr>
      <w:r>
        <w:rPr>
          <w:rFonts w:ascii="Calibri" w:hAnsi="Calibri"/>
          <w:w w:val="105"/>
          <w:sz w:val="24"/>
          <w:szCs w:val="24"/>
          <w:lang w:val="en-GB"/>
        </w:rPr>
        <w:t>A</w:t>
      </w:r>
      <w:r w:rsidR="00BC46C0">
        <w:rPr>
          <w:rFonts w:ascii="Calibri" w:hAnsi="Calibri"/>
          <w:w w:val="105"/>
          <w:sz w:val="24"/>
          <w:szCs w:val="24"/>
          <w:lang w:val="en-GB"/>
        </w:rPr>
        <w:t xml:space="preserve">ssessment of components and </w:t>
      </w:r>
      <w:r>
        <w:rPr>
          <w:rFonts w:ascii="Calibri" w:hAnsi="Calibri"/>
          <w:w w:val="105"/>
          <w:sz w:val="24"/>
          <w:szCs w:val="24"/>
          <w:lang w:val="en-GB"/>
        </w:rPr>
        <w:t>characteristics</w:t>
      </w:r>
      <w:r w:rsidR="00BC46C0">
        <w:rPr>
          <w:rFonts w:ascii="Calibri" w:hAnsi="Calibri"/>
          <w:w w:val="105"/>
          <w:sz w:val="24"/>
          <w:szCs w:val="24"/>
          <w:lang w:val="en-GB"/>
        </w:rPr>
        <w:t xml:space="preserve"> suggests a </w:t>
      </w:r>
      <w:r w:rsidR="001F2FD1">
        <w:rPr>
          <w:rFonts w:ascii="Calibri" w:hAnsi="Calibri"/>
          <w:w w:val="105"/>
          <w:sz w:val="24"/>
          <w:szCs w:val="24"/>
          <w:lang w:val="en-GB"/>
        </w:rPr>
        <w:t>l</w:t>
      </w:r>
      <w:r w:rsidR="001F2FD1" w:rsidRPr="009F05EC">
        <w:rPr>
          <w:rFonts w:ascii="Calibri" w:hAnsi="Calibri"/>
          <w:w w:val="105"/>
          <w:sz w:val="24"/>
          <w:szCs w:val="24"/>
          <w:lang w:val="en-GB"/>
        </w:rPr>
        <w:t xml:space="preserve">arger effects </w:t>
      </w:r>
      <w:r w:rsidR="001F2FD1">
        <w:rPr>
          <w:rFonts w:ascii="Calibri" w:hAnsi="Calibri"/>
          <w:w w:val="105"/>
          <w:sz w:val="24"/>
          <w:szCs w:val="24"/>
          <w:lang w:val="en-GB"/>
        </w:rPr>
        <w:t xml:space="preserve">on pain </w:t>
      </w:r>
      <w:r w:rsidR="001F2FD1">
        <w:rPr>
          <w:rFonts w:ascii="Calibri" w:hAnsi="Calibri"/>
          <w:w w:val="105"/>
          <w:sz w:val="24"/>
          <w:szCs w:val="24"/>
          <w:lang w:val="en-GB"/>
        </w:rPr>
        <w:lastRenderedPageBreak/>
        <w:t xml:space="preserve">intensity </w:t>
      </w:r>
      <w:r w:rsidR="001F2FD1" w:rsidRPr="009F05EC">
        <w:rPr>
          <w:rFonts w:ascii="Calibri" w:hAnsi="Calibri"/>
          <w:w w:val="105"/>
          <w:sz w:val="24"/>
          <w:szCs w:val="24"/>
          <w:lang w:val="en-GB"/>
        </w:rPr>
        <w:t>in interventions that included explicit educational components (-0.51 (-0.68 to -0.34) versus -0.28 (-0.40 to -0.16)); mindfulness components (-0.50 (-0.82 to  -0.18) versus 0.34 (-0.44 to -0.24) and in interventions delivered in groups versus one-to-one delivery (0.56 (-0.72 to -0.40) versus -0.39 (-0.52 to  -0.27)</w:t>
      </w:r>
      <w:r w:rsidR="001F2FD1">
        <w:rPr>
          <w:rFonts w:ascii="Calibri" w:hAnsi="Calibri"/>
          <w:w w:val="105"/>
          <w:sz w:val="24"/>
          <w:szCs w:val="24"/>
          <w:lang w:val="en-GB"/>
        </w:rPr>
        <w:t xml:space="preserve"> and larger effects on mood in interventions </w:t>
      </w:r>
      <w:r w:rsidR="001F2FD1" w:rsidRPr="009F05EC">
        <w:rPr>
          <w:rFonts w:ascii="Calibri" w:hAnsi="Calibri"/>
          <w:w w:val="105"/>
          <w:sz w:val="24"/>
          <w:szCs w:val="24"/>
          <w:lang w:val="en-GB"/>
        </w:rPr>
        <w:t>including a CBT</w:t>
      </w:r>
      <w:r w:rsidR="001F2FD1">
        <w:rPr>
          <w:rFonts w:ascii="Calibri" w:hAnsi="Calibri"/>
          <w:w w:val="105"/>
          <w:sz w:val="24"/>
          <w:szCs w:val="24"/>
          <w:lang w:val="en-GB"/>
        </w:rPr>
        <w:t xml:space="preserve"> component with a SMD of</w:t>
      </w:r>
      <w:r w:rsidR="001F2FD1" w:rsidRPr="009F05EC">
        <w:rPr>
          <w:rFonts w:ascii="Calibri" w:hAnsi="Calibri"/>
          <w:w w:val="105"/>
          <w:sz w:val="24"/>
          <w:szCs w:val="24"/>
          <w:lang w:val="en-GB"/>
        </w:rPr>
        <w:t xml:space="preserve"> -0.72 (-0.93 to -0.51) compared to those without CBT -0.41 (-0.58 to  -0.24)</w:t>
      </w:r>
      <w:r w:rsidR="001F2FD1">
        <w:rPr>
          <w:rFonts w:ascii="Calibri" w:hAnsi="Calibri"/>
          <w:w w:val="105"/>
          <w:sz w:val="24"/>
          <w:szCs w:val="24"/>
          <w:lang w:val="en-GB"/>
        </w:rPr>
        <w:t xml:space="preserve">. </w:t>
      </w:r>
    </w:p>
    <w:p w14:paraId="610E19B6" w14:textId="77777777" w:rsidR="001F2FD1" w:rsidRPr="009F05EC" w:rsidRDefault="001F2FD1" w:rsidP="001F2FD1">
      <w:pPr>
        <w:autoSpaceDE w:val="0"/>
        <w:autoSpaceDN w:val="0"/>
        <w:adjustRightInd w:val="0"/>
        <w:spacing w:line="480" w:lineRule="auto"/>
        <w:rPr>
          <w:rFonts w:ascii="Calibri" w:eastAsiaTheme="minorEastAsia" w:hAnsi="Calibri" w:cs="Helvetica"/>
          <w:sz w:val="24"/>
          <w:szCs w:val="24"/>
        </w:rPr>
      </w:pPr>
      <w:r w:rsidRPr="009F05EC">
        <w:rPr>
          <w:rFonts w:ascii="Calibri" w:hAnsi="Calibri"/>
          <w:b/>
          <w:w w:val="105"/>
          <w:sz w:val="24"/>
          <w:szCs w:val="24"/>
          <w:lang w:val="en-GB"/>
        </w:rPr>
        <w:t>Conclusion</w:t>
      </w:r>
      <w:r w:rsidRPr="009F05EC">
        <w:rPr>
          <w:rFonts w:ascii="Calibri" w:eastAsiaTheme="minorEastAsia" w:hAnsi="Calibri" w:cs="Helvetica"/>
          <w:sz w:val="24"/>
          <w:szCs w:val="24"/>
        </w:rPr>
        <w:t xml:space="preserve"> </w:t>
      </w:r>
    </w:p>
    <w:p w14:paraId="74FD571F" w14:textId="15C7B61D" w:rsidR="001F2FD1" w:rsidRPr="009F05EC" w:rsidRDefault="001F2FD1" w:rsidP="001F2FD1">
      <w:pPr>
        <w:spacing w:before="119" w:line="480" w:lineRule="auto"/>
        <w:rPr>
          <w:rFonts w:ascii="Calibri" w:hAnsi="Calibri"/>
          <w:w w:val="105"/>
          <w:sz w:val="24"/>
          <w:szCs w:val="24"/>
          <w:lang w:val="en-GB"/>
        </w:rPr>
      </w:pPr>
      <w:r w:rsidRPr="009F05EC">
        <w:rPr>
          <w:rFonts w:ascii="Calibri" w:hAnsi="Calibri"/>
          <w:w w:val="105"/>
          <w:sz w:val="24"/>
          <w:szCs w:val="24"/>
          <w:lang w:val="en-GB"/>
        </w:rPr>
        <w:t xml:space="preserve">Overall we found that self-management interventions for migraine and tension-type headache are more effective than usual care in reducing pain intensity, mood, </w:t>
      </w:r>
      <w:r w:rsidR="00E936E3" w:rsidRPr="009F05EC">
        <w:rPr>
          <w:rFonts w:ascii="Calibri" w:hAnsi="Calibri"/>
          <w:w w:val="105"/>
          <w:sz w:val="24"/>
          <w:szCs w:val="24"/>
          <w:lang w:val="en-GB"/>
        </w:rPr>
        <w:t>and headache</w:t>
      </w:r>
      <w:r w:rsidRPr="009F05EC">
        <w:rPr>
          <w:rFonts w:ascii="Calibri" w:hAnsi="Calibri"/>
          <w:w w:val="105"/>
          <w:sz w:val="24"/>
          <w:szCs w:val="24"/>
          <w:lang w:val="en-GB"/>
        </w:rPr>
        <w:t xml:space="preserve"> related disability</w:t>
      </w:r>
      <w:r w:rsidR="00CF74DF">
        <w:rPr>
          <w:rFonts w:ascii="Calibri" w:hAnsi="Calibri"/>
          <w:w w:val="105"/>
          <w:sz w:val="24"/>
          <w:szCs w:val="24"/>
          <w:lang w:val="en-GB"/>
        </w:rPr>
        <w:t xml:space="preserve">. Preliminary findings </w:t>
      </w:r>
      <w:r w:rsidRPr="009F05EC">
        <w:rPr>
          <w:rFonts w:ascii="Calibri" w:hAnsi="Calibri"/>
          <w:w w:val="105"/>
          <w:sz w:val="24"/>
          <w:szCs w:val="24"/>
          <w:lang w:val="en-GB"/>
        </w:rPr>
        <w:t>als</w:t>
      </w:r>
      <w:r w:rsidR="00BC46C0">
        <w:rPr>
          <w:rFonts w:ascii="Calibri" w:hAnsi="Calibri"/>
          <w:w w:val="105"/>
          <w:sz w:val="24"/>
          <w:szCs w:val="24"/>
          <w:lang w:val="en-GB"/>
        </w:rPr>
        <w:t>o</w:t>
      </w:r>
      <w:r w:rsidRPr="009F05EC">
        <w:rPr>
          <w:rFonts w:ascii="Calibri" w:hAnsi="Calibri"/>
          <w:w w:val="105"/>
          <w:sz w:val="24"/>
          <w:szCs w:val="24"/>
          <w:lang w:val="en-GB"/>
        </w:rPr>
        <w:t xml:space="preserve"> suggest that including CBT, mindfulness and educational components in interventions, and delivery in groups may increase effectiveness.</w:t>
      </w:r>
    </w:p>
    <w:p w14:paraId="360431B4" w14:textId="77777777" w:rsidR="001F2FD1" w:rsidRPr="009F05EC" w:rsidRDefault="001F2FD1" w:rsidP="001F2FD1">
      <w:pPr>
        <w:autoSpaceDE w:val="0"/>
        <w:autoSpaceDN w:val="0"/>
        <w:adjustRightInd w:val="0"/>
        <w:spacing w:line="480" w:lineRule="auto"/>
        <w:rPr>
          <w:rFonts w:ascii="Calibri" w:eastAsiaTheme="minorEastAsia" w:hAnsi="Calibri" w:cs="Helvetica"/>
          <w:b/>
          <w:sz w:val="24"/>
          <w:szCs w:val="24"/>
        </w:rPr>
      </w:pPr>
      <w:r w:rsidRPr="009F05EC">
        <w:rPr>
          <w:rFonts w:ascii="Calibri" w:eastAsiaTheme="minorEastAsia" w:hAnsi="Calibri" w:cs="Helvetica"/>
          <w:b/>
          <w:sz w:val="24"/>
          <w:szCs w:val="24"/>
        </w:rPr>
        <w:t>Registration</w:t>
      </w:r>
    </w:p>
    <w:p w14:paraId="3F8791C3" w14:textId="535BDE56" w:rsidR="001F2FD1" w:rsidRPr="001F2FD1" w:rsidRDefault="001F2FD1" w:rsidP="001F2FD1">
      <w:pPr>
        <w:autoSpaceDE w:val="0"/>
        <w:autoSpaceDN w:val="0"/>
        <w:adjustRightInd w:val="0"/>
        <w:spacing w:line="480" w:lineRule="auto"/>
        <w:rPr>
          <w:rFonts w:ascii="Calibri" w:eastAsiaTheme="minorEastAsia" w:hAnsi="Calibri" w:cs="Helvetica"/>
          <w:sz w:val="24"/>
          <w:szCs w:val="24"/>
        </w:rPr>
      </w:pPr>
      <w:r w:rsidRPr="004546DB">
        <w:rPr>
          <w:rFonts w:ascii="Calibri" w:hAnsi="Calibri"/>
          <w:sz w:val="24"/>
          <w:szCs w:val="24"/>
          <w:lang w:val="en-GB"/>
        </w:rPr>
        <w:t>PROSPERO 2016:CRD42016041291</w:t>
      </w:r>
    </w:p>
    <w:p w14:paraId="1641F744" w14:textId="77777777" w:rsidR="007F41AD" w:rsidRPr="00AE2EEA" w:rsidRDefault="007F41AD" w:rsidP="001F2FD1">
      <w:pPr>
        <w:spacing w:before="119" w:line="480" w:lineRule="auto"/>
        <w:rPr>
          <w:rFonts w:asciiTheme="majorHAnsi" w:hAnsiTheme="majorHAnsi"/>
          <w:b/>
          <w:i/>
          <w:w w:val="105"/>
          <w:sz w:val="20"/>
          <w:szCs w:val="20"/>
          <w:lang w:val="en-GB"/>
        </w:rPr>
      </w:pPr>
    </w:p>
    <w:p w14:paraId="5CEA5F9E" w14:textId="03CACDB3" w:rsidR="00AE2EEA" w:rsidRPr="007F41AD" w:rsidRDefault="007F41AD" w:rsidP="00323429">
      <w:pPr>
        <w:spacing w:before="119" w:line="480" w:lineRule="auto"/>
        <w:rPr>
          <w:rFonts w:asciiTheme="majorHAnsi" w:hAnsiTheme="majorHAnsi"/>
          <w:b/>
          <w:w w:val="105"/>
          <w:sz w:val="24"/>
          <w:szCs w:val="24"/>
          <w:lang w:val="en-GB"/>
        </w:rPr>
      </w:pPr>
      <w:r w:rsidRPr="007F41AD">
        <w:rPr>
          <w:rFonts w:asciiTheme="majorHAnsi" w:hAnsiTheme="majorHAnsi"/>
          <w:b/>
          <w:w w:val="105"/>
          <w:sz w:val="24"/>
          <w:szCs w:val="24"/>
          <w:lang w:val="en-GB"/>
        </w:rPr>
        <w:t>ARTICLE SUMMARY</w:t>
      </w:r>
    </w:p>
    <w:p w14:paraId="204C1A8D" w14:textId="1D7F7EFF" w:rsidR="00A759CB" w:rsidRPr="00B27DB9" w:rsidRDefault="007F41AD" w:rsidP="00323429">
      <w:pPr>
        <w:spacing w:before="119" w:line="480" w:lineRule="auto"/>
        <w:rPr>
          <w:rFonts w:asciiTheme="majorHAnsi" w:hAnsiTheme="majorHAnsi"/>
          <w:b/>
          <w:sz w:val="24"/>
          <w:szCs w:val="24"/>
        </w:rPr>
      </w:pPr>
      <w:r>
        <w:rPr>
          <w:rFonts w:asciiTheme="majorHAnsi" w:hAnsiTheme="majorHAnsi"/>
          <w:b/>
          <w:sz w:val="24"/>
          <w:szCs w:val="24"/>
        </w:rPr>
        <w:lastRenderedPageBreak/>
        <w:t>Strengths and Limitations of this study</w:t>
      </w:r>
    </w:p>
    <w:p w14:paraId="1AF15124" w14:textId="065BA76B" w:rsidR="00534BB0" w:rsidRDefault="001F50FA" w:rsidP="00B27DB9">
      <w:pPr>
        <w:pStyle w:val="ListParagraph"/>
        <w:numPr>
          <w:ilvl w:val="0"/>
          <w:numId w:val="15"/>
        </w:numPr>
        <w:spacing w:before="119" w:line="480" w:lineRule="auto"/>
        <w:rPr>
          <w:rFonts w:asciiTheme="majorHAnsi" w:hAnsiTheme="majorHAnsi"/>
          <w:w w:val="105"/>
          <w:sz w:val="24"/>
          <w:szCs w:val="24"/>
          <w:lang w:val="en-GB"/>
        </w:rPr>
      </w:pPr>
      <w:r>
        <w:rPr>
          <w:rFonts w:asciiTheme="majorHAnsi" w:hAnsiTheme="majorHAnsi"/>
          <w:w w:val="105"/>
          <w:sz w:val="24"/>
          <w:szCs w:val="24"/>
          <w:lang w:val="en-GB"/>
        </w:rPr>
        <w:t>We pr</w:t>
      </w:r>
      <w:r w:rsidR="00B27DB9">
        <w:rPr>
          <w:rFonts w:asciiTheme="majorHAnsi" w:hAnsiTheme="majorHAnsi"/>
          <w:w w:val="105"/>
          <w:sz w:val="24"/>
          <w:szCs w:val="24"/>
          <w:lang w:val="en-GB"/>
        </w:rPr>
        <w:t>ospectively</w:t>
      </w:r>
      <w:r w:rsidR="00A759CB">
        <w:rPr>
          <w:rFonts w:asciiTheme="majorHAnsi" w:hAnsiTheme="majorHAnsi"/>
          <w:w w:val="105"/>
          <w:sz w:val="24"/>
          <w:szCs w:val="24"/>
          <w:lang w:val="en-GB"/>
        </w:rPr>
        <w:t xml:space="preserve"> registered </w:t>
      </w:r>
      <w:r w:rsidR="00B27DB9">
        <w:rPr>
          <w:rFonts w:asciiTheme="majorHAnsi" w:hAnsiTheme="majorHAnsi"/>
          <w:w w:val="105"/>
          <w:sz w:val="24"/>
          <w:szCs w:val="24"/>
          <w:lang w:val="en-GB"/>
        </w:rPr>
        <w:t>this review</w:t>
      </w:r>
      <w:r>
        <w:rPr>
          <w:rFonts w:asciiTheme="majorHAnsi" w:hAnsiTheme="majorHAnsi"/>
          <w:w w:val="105"/>
          <w:sz w:val="24"/>
          <w:szCs w:val="24"/>
          <w:lang w:val="en-GB"/>
        </w:rPr>
        <w:t xml:space="preserve"> with PROSPERO </w:t>
      </w:r>
      <w:r w:rsidR="007F41AD">
        <w:rPr>
          <w:rFonts w:asciiTheme="majorHAnsi" w:hAnsiTheme="majorHAnsi"/>
          <w:w w:val="105"/>
          <w:sz w:val="24"/>
          <w:szCs w:val="24"/>
          <w:lang w:val="en-GB"/>
        </w:rPr>
        <w:t>and followed the PRISMA guidelines for reporting in systematic reviews</w:t>
      </w:r>
    </w:p>
    <w:p w14:paraId="2DBCB189" w14:textId="30ABA0BB" w:rsidR="00A759CB" w:rsidRDefault="00756E28" w:rsidP="00B27DB9">
      <w:pPr>
        <w:pStyle w:val="ListParagraph"/>
        <w:numPr>
          <w:ilvl w:val="0"/>
          <w:numId w:val="15"/>
        </w:numPr>
        <w:spacing w:before="119" w:line="480" w:lineRule="auto"/>
        <w:rPr>
          <w:rFonts w:asciiTheme="majorHAnsi" w:hAnsiTheme="majorHAnsi"/>
          <w:w w:val="105"/>
          <w:sz w:val="24"/>
          <w:szCs w:val="24"/>
          <w:lang w:val="en-GB"/>
        </w:rPr>
      </w:pPr>
      <w:r>
        <w:rPr>
          <w:rFonts w:asciiTheme="majorHAnsi" w:hAnsiTheme="majorHAnsi"/>
          <w:w w:val="105"/>
          <w:sz w:val="24"/>
          <w:szCs w:val="24"/>
          <w:lang w:val="en-GB"/>
        </w:rPr>
        <w:t>We q</w:t>
      </w:r>
      <w:r w:rsidR="001F50FA">
        <w:rPr>
          <w:rFonts w:asciiTheme="majorHAnsi" w:hAnsiTheme="majorHAnsi"/>
          <w:w w:val="105"/>
          <w:sz w:val="24"/>
          <w:szCs w:val="24"/>
          <w:lang w:val="en-GB"/>
        </w:rPr>
        <w:t xml:space="preserve">uantified effects of self-management interventions against usual care in meta-analysis </w:t>
      </w:r>
    </w:p>
    <w:p w14:paraId="7B3BE766" w14:textId="52608A3E" w:rsidR="001F50FA" w:rsidRDefault="00756E28" w:rsidP="00B27DB9">
      <w:pPr>
        <w:pStyle w:val="ListParagraph"/>
        <w:numPr>
          <w:ilvl w:val="0"/>
          <w:numId w:val="15"/>
        </w:numPr>
        <w:spacing w:before="119" w:line="480" w:lineRule="auto"/>
        <w:rPr>
          <w:rFonts w:asciiTheme="majorHAnsi" w:hAnsiTheme="majorHAnsi"/>
          <w:w w:val="105"/>
          <w:sz w:val="24"/>
          <w:szCs w:val="24"/>
          <w:lang w:val="en-GB"/>
        </w:rPr>
      </w:pPr>
      <w:r>
        <w:rPr>
          <w:rFonts w:asciiTheme="majorHAnsi" w:hAnsiTheme="majorHAnsi"/>
          <w:w w:val="105"/>
          <w:sz w:val="24"/>
          <w:szCs w:val="24"/>
          <w:lang w:val="en-GB"/>
        </w:rPr>
        <w:t>We i</w:t>
      </w:r>
      <w:r w:rsidR="001F50FA">
        <w:rPr>
          <w:rFonts w:asciiTheme="majorHAnsi" w:hAnsiTheme="majorHAnsi"/>
          <w:w w:val="105"/>
          <w:sz w:val="24"/>
          <w:szCs w:val="24"/>
          <w:lang w:val="en-GB"/>
        </w:rPr>
        <w:t>dentified possible components and characteristics associated with better outcomes in qualitative comparison of studies’ effect sizes</w:t>
      </w:r>
    </w:p>
    <w:p w14:paraId="4EB89B3F" w14:textId="29A22D3C" w:rsidR="001F50FA" w:rsidRDefault="001F50FA" w:rsidP="00B27DB9">
      <w:pPr>
        <w:pStyle w:val="ListParagraph"/>
        <w:numPr>
          <w:ilvl w:val="0"/>
          <w:numId w:val="15"/>
        </w:numPr>
        <w:spacing w:before="119" w:line="480" w:lineRule="auto"/>
        <w:rPr>
          <w:rFonts w:asciiTheme="majorHAnsi" w:hAnsiTheme="majorHAnsi"/>
          <w:w w:val="105"/>
          <w:sz w:val="24"/>
          <w:szCs w:val="24"/>
          <w:lang w:val="en-GB"/>
        </w:rPr>
      </w:pPr>
      <w:r>
        <w:rPr>
          <w:rFonts w:asciiTheme="majorHAnsi" w:hAnsiTheme="majorHAnsi"/>
          <w:w w:val="105"/>
          <w:sz w:val="24"/>
          <w:szCs w:val="24"/>
          <w:lang w:val="en-GB"/>
        </w:rPr>
        <w:t>Long</w:t>
      </w:r>
      <w:r w:rsidR="00A2760F">
        <w:rPr>
          <w:rFonts w:asciiTheme="majorHAnsi" w:hAnsiTheme="majorHAnsi"/>
          <w:w w:val="105"/>
          <w:sz w:val="24"/>
          <w:szCs w:val="24"/>
          <w:lang w:val="en-GB"/>
        </w:rPr>
        <w:t>-</w:t>
      </w:r>
      <w:r>
        <w:rPr>
          <w:rFonts w:asciiTheme="majorHAnsi" w:hAnsiTheme="majorHAnsi"/>
          <w:w w:val="105"/>
          <w:sz w:val="24"/>
          <w:szCs w:val="24"/>
          <w:lang w:val="en-GB"/>
        </w:rPr>
        <w:t>term effectiveness of interventions could not be assessed</w:t>
      </w:r>
    </w:p>
    <w:p w14:paraId="1B28A92A" w14:textId="4DAE2133" w:rsidR="001F50FA" w:rsidRPr="00B27DB9" w:rsidRDefault="001F50FA" w:rsidP="00B27DB9">
      <w:pPr>
        <w:pStyle w:val="ListParagraph"/>
        <w:numPr>
          <w:ilvl w:val="0"/>
          <w:numId w:val="15"/>
        </w:numPr>
        <w:spacing w:before="119" w:line="480" w:lineRule="auto"/>
        <w:rPr>
          <w:rFonts w:asciiTheme="majorHAnsi" w:hAnsiTheme="majorHAnsi"/>
          <w:w w:val="105"/>
          <w:sz w:val="24"/>
          <w:szCs w:val="24"/>
          <w:lang w:val="en-GB"/>
        </w:rPr>
      </w:pPr>
      <w:r>
        <w:rPr>
          <w:rFonts w:asciiTheme="majorHAnsi" w:hAnsiTheme="majorHAnsi"/>
          <w:w w:val="105"/>
          <w:sz w:val="24"/>
          <w:szCs w:val="24"/>
          <w:lang w:val="en-GB"/>
        </w:rPr>
        <w:t xml:space="preserve">We identified large heterogeneity amongst studies, </w:t>
      </w:r>
      <w:r w:rsidR="003524E3">
        <w:rPr>
          <w:rFonts w:asciiTheme="majorHAnsi" w:hAnsiTheme="majorHAnsi"/>
          <w:w w:val="105"/>
          <w:sz w:val="24"/>
          <w:szCs w:val="24"/>
          <w:lang w:val="en-GB"/>
        </w:rPr>
        <w:t>interventions</w:t>
      </w:r>
      <w:proofErr w:type="gramStart"/>
      <w:r w:rsidR="003524E3">
        <w:rPr>
          <w:rFonts w:asciiTheme="majorHAnsi" w:hAnsiTheme="majorHAnsi"/>
          <w:w w:val="105"/>
          <w:sz w:val="24"/>
          <w:szCs w:val="24"/>
          <w:lang w:val="en-GB"/>
        </w:rPr>
        <w:t>;</w:t>
      </w:r>
      <w:proofErr w:type="gramEnd"/>
      <w:r>
        <w:rPr>
          <w:rFonts w:asciiTheme="majorHAnsi" w:hAnsiTheme="majorHAnsi"/>
          <w:w w:val="105"/>
          <w:sz w:val="24"/>
          <w:szCs w:val="24"/>
          <w:lang w:val="en-GB"/>
        </w:rPr>
        <w:t xml:space="preserve"> outcome measures used and </w:t>
      </w:r>
      <w:r w:rsidR="00A2760F">
        <w:rPr>
          <w:rFonts w:asciiTheme="majorHAnsi" w:hAnsiTheme="majorHAnsi"/>
          <w:w w:val="105"/>
          <w:sz w:val="24"/>
          <w:szCs w:val="24"/>
          <w:lang w:val="en-GB"/>
        </w:rPr>
        <w:t xml:space="preserve">follow-up </w:t>
      </w:r>
      <w:r>
        <w:rPr>
          <w:rFonts w:asciiTheme="majorHAnsi" w:hAnsiTheme="majorHAnsi"/>
          <w:w w:val="105"/>
          <w:sz w:val="24"/>
          <w:szCs w:val="24"/>
          <w:lang w:val="en-GB"/>
        </w:rPr>
        <w:t>times.</w:t>
      </w:r>
    </w:p>
    <w:p w14:paraId="36C28375" w14:textId="77777777" w:rsidR="00534BB0" w:rsidRDefault="00534BB0" w:rsidP="00323429">
      <w:pPr>
        <w:spacing w:before="119" w:line="480" w:lineRule="auto"/>
        <w:rPr>
          <w:rFonts w:asciiTheme="majorHAnsi" w:hAnsiTheme="majorHAnsi"/>
          <w:w w:val="105"/>
          <w:sz w:val="24"/>
          <w:szCs w:val="24"/>
          <w:lang w:val="en-GB"/>
        </w:rPr>
      </w:pPr>
    </w:p>
    <w:p w14:paraId="5F39EDE1" w14:textId="37EA9159" w:rsidR="000F7214" w:rsidRPr="00AA56A1" w:rsidRDefault="000F7214" w:rsidP="00803DEF">
      <w:pPr>
        <w:tabs>
          <w:tab w:val="left" w:pos="7036"/>
        </w:tabs>
        <w:spacing w:before="121" w:line="480" w:lineRule="auto"/>
        <w:rPr>
          <w:rFonts w:ascii="Calibri" w:hAnsi="Calibri"/>
          <w:b/>
          <w:w w:val="105"/>
          <w:sz w:val="24"/>
          <w:szCs w:val="24"/>
          <w:lang w:val="en-GB"/>
        </w:rPr>
      </w:pPr>
      <w:r w:rsidRPr="00AA56A1">
        <w:rPr>
          <w:rFonts w:ascii="Calibri" w:hAnsi="Calibri"/>
          <w:b/>
          <w:w w:val="105"/>
          <w:sz w:val="24"/>
          <w:szCs w:val="24"/>
          <w:lang w:val="en-GB"/>
        </w:rPr>
        <w:t>KEY WORDS</w:t>
      </w:r>
      <w:r w:rsidR="00655494">
        <w:rPr>
          <w:rFonts w:ascii="Calibri" w:hAnsi="Calibri"/>
          <w:b/>
          <w:w w:val="105"/>
          <w:sz w:val="24"/>
          <w:szCs w:val="24"/>
          <w:lang w:val="en-GB"/>
        </w:rPr>
        <w:tab/>
      </w:r>
    </w:p>
    <w:p w14:paraId="4C67AA6D" w14:textId="4F1E07D8" w:rsidR="00650804" w:rsidRDefault="00650804" w:rsidP="006F6BD3">
      <w:pPr>
        <w:spacing w:before="119" w:line="480" w:lineRule="auto"/>
        <w:rPr>
          <w:rFonts w:ascii="Calibri" w:hAnsi="Calibri"/>
          <w:w w:val="105"/>
          <w:sz w:val="24"/>
          <w:szCs w:val="24"/>
          <w:lang w:val="en-GB"/>
        </w:rPr>
      </w:pPr>
      <w:r>
        <w:rPr>
          <w:rFonts w:ascii="Calibri" w:hAnsi="Calibri"/>
          <w:w w:val="105"/>
          <w:sz w:val="24"/>
          <w:szCs w:val="24"/>
          <w:lang w:val="en-GB"/>
        </w:rPr>
        <w:t>Self</w:t>
      </w:r>
      <w:r w:rsidR="00323429">
        <w:rPr>
          <w:rFonts w:ascii="Calibri" w:hAnsi="Calibri"/>
          <w:w w:val="105"/>
          <w:sz w:val="24"/>
          <w:szCs w:val="24"/>
          <w:lang w:val="en-GB"/>
        </w:rPr>
        <w:t xml:space="preserve">-help; </w:t>
      </w:r>
      <w:r w:rsidR="00323429" w:rsidRPr="00323429">
        <w:rPr>
          <w:rFonts w:ascii="Calibri" w:hAnsi="Calibri"/>
          <w:w w:val="105"/>
          <w:sz w:val="24"/>
          <w:szCs w:val="24"/>
          <w:lang w:val="en-GB"/>
        </w:rPr>
        <w:t xml:space="preserve">headache </w:t>
      </w:r>
      <w:r w:rsidR="006A36CC">
        <w:rPr>
          <w:rFonts w:ascii="Calibri" w:hAnsi="Calibri"/>
          <w:w w:val="105"/>
          <w:sz w:val="24"/>
          <w:szCs w:val="24"/>
          <w:lang w:val="en-GB"/>
        </w:rPr>
        <w:t>self-</w:t>
      </w:r>
      <w:r w:rsidR="00323429" w:rsidRPr="00323429">
        <w:rPr>
          <w:rFonts w:ascii="Calibri" w:hAnsi="Calibri"/>
          <w:w w:val="105"/>
          <w:sz w:val="24"/>
          <w:szCs w:val="24"/>
          <w:lang w:val="en-GB"/>
        </w:rPr>
        <w:t>management</w:t>
      </w:r>
      <w:r w:rsidR="00323429">
        <w:rPr>
          <w:rFonts w:ascii="Calibri" w:hAnsi="Calibri"/>
          <w:w w:val="105"/>
          <w:sz w:val="24"/>
          <w:szCs w:val="24"/>
          <w:lang w:val="en-GB"/>
        </w:rPr>
        <w:t xml:space="preserve">; </w:t>
      </w:r>
      <w:r w:rsidR="00323429" w:rsidRPr="00323429">
        <w:rPr>
          <w:rFonts w:ascii="Calibri" w:hAnsi="Calibri"/>
          <w:w w:val="105"/>
          <w:sz w:val="24"/>
          <w:szCs w:val="24"/>
          <w:lang w:val="en-GB"/>
        </w:rPr>
        <w:t>preventive intervention</w:t>
      </w:r>
      <w:r w:rsidR="00323429">
        <w:rPr>
          <w:rFonts w:ascii="Calibri" w:hAnsi="Calibri"/>
          <w:w w:val="105"/>
          <w:sz w:val="24"/>
          <w:szCs w:val="24"/>
          <w:lang w:val="en-GB"/>
        </w:rPr>
        <w:t>;</w:t>
      </w:r>
      <w:r w:rsidR="00DD12C4">
        <w:rPr>
          <w:rFonts w:ascii="Calibri" w:hAnsi="Calibri"/>
          <w:w w:val="105"/>
          <w:sz w:val="24"/>
          <w:szCs w:val="24"/>
          <w:lang w:val="en-GB"/>
        </w:rPr>
        <w:t xml:space="preserve"> </w:t>
      </w:r>
      <w:r w:rsidR="00ED35E9">
        <w:rPr>
          <w:rFonts w:ascii="Calibri" w:hAnsi="Calibri"/>
          <w:w w:val="105"/>
          <w:sz w:val="24"/>
          <w:szCs w:val="24"/>
          <w:lang w:val="en-GB"/>
        </w:rPr>
        <w:t xml:space="preserve">preventive medicine; </w:t>
      </w:r>
      <w:r w:rsidR="00DD12C4">
        <w:rPr>
          <w:rFonts w:ascii="Calibri" w:hAnsi="Calibri"/>
          <w:w w:val="105"/>
          <w:sz w:val="24"/>
          <w:szCs w:val="24"/>
          <w:lang w:val="en-GB"/>
        </w:rPr>
        <w:t>self-management</w:t>
      </w:r>
      <w:r w:rsidR="006A36CC">
        <w:rPr>
          <w:rFonts w:ascii="Calibri" w:hAnsi="Calibri"/>
          <w:w w:val="105"/>
          <w:sz w:val="24"/>
          <w:szCs w:val="24"/>
          <w:lang w:val="en-GB"/>
        </w:rPr>
        <w:t>, migraine, tension-type headache</w:t>
      </w:r>
      <w:r w:rsidR="00ED35E9">
        <w:rPr>
          <w:rFonts w:ascii="Calibri" w:hAnsi="Calibri"/>
          <w:w w:val="105"/>
          <w:sz w:val="24"/>
          <w:szCs w:val="24"/>
          <w:lang w:val="en-GB"/>
        </w:rPr>
        <w:t>, systematic review, RCT</w:t>
      </w:r>
    </w:p>
    <w:p w14:paraId="0A15B040" w14:textId="77777777" w:rsidR="00A759CB" w:rsidRDefault="00A759CB">
      <w:pPr>
        <w:widowControl/>
        <w:rPr>
          <w:rFonts w:ascii="Calibri" w:hAnsi="Calibri"/>
          <w:w w:val="105"/>
          <w:sz w:val="24"/>
          <w:szCs w:val="24"/>
          <w:lang w:val="en-GB"/>
        </w:rPr>
      </w:pPr>
    </w:p>
    <w:p w14:paraId="400201B2" w14:textId="4403FDD3" w:rsidR="00DC7943" w:rsidRDefault="00DC7943">
      <w:pPr>
        <w:widowControl/>
        <w:rPr>
          <w:rFonts w:ascii="Calibri" w:hAnsi="Calibri"/>
          <w:w w:val="105"/>
          <w:sz w:val="24"/>
          <w:szCs w:val="24"/>
          <w:lang w:val="en-GB"/>
        </w:rPr>
      </w:pPr>
      <w:r>
        <w:rPr>
          <w:rFonts w:ascii="Calibri" w:hAnsi="Calibri"/>
          <w:w w:val="105"/>
          <w:sz w:val="24"/>
          <w:szCs w:val="24"/>
          <w:lang w:val="en-GB"/>
        </w:rPr>
        <w:br w:type="page"/>
      </w:r>
    </w:p>
    <w:p w14:paraId="2807EB4C" w14:textId="52E43ECC" w:rsidR="00BB2454" w:rsidRPr="00CA5D07" w:rsidRDefault="00ED35E9" w:rsidP="006C406B">
      <w:pPr>
        <w:spacing w:before="121" w:line="480" w:lineRule="auto"/>
        <w:rPr>
          <w:rFonts w:ascii="Calibri" w:hAnsi="Calibri"/>
          <w:b/>
          <w:w w:val="105"/>
          <w:sz w:val="24"/>
          <w:szCs w:val="24"/>
          <w:lang w:val="en-GB"/>
        </w:rPr>
      </w:pPr>
      <w:r>
        <w:rPr>
          <w:rFonts w:ascii="Calibri" w:hAnsi="Calibri"/>
          <w:b/>
          <w:w w:val="105"/>
          <w:sz w:val="24"/>
          <w:szCs w:val="24"/>
          <w:lang w:val="en-GB"/>
        </w:rPr>
        <w:lastRenderedPageBreak/>
        <w:t>INTRODUCTION</w:t>
      </w:r>
    </w:p>
    <w:p w14:paraId="615F6664" w14:textId="6B05875A" w:rsidR="001C1994" w:rsidRDefault="00C02302" w:rsidP="00D9755E">
      <w:pPr>
        <w:autoSpaceDE w:val="0"/>
        <w:autoSpaceDN w:val="0"/>
        <w:adjustRightInd w:val="0"/>
        <w:spacing w:line="480" w:lineRule="auto"/>
        <w:rPr>
          <w:rFonts w:ascii="Calibri" w:hAnsi="Calibri"/>
          <w:sz w:val="24"/>
          <w:szCs w:val="24"/>
          <w:lang w:val="en-GB"/>
        </w:rPr>
      </w:pPr>
      <w:r>
        <w:rPr>
          <w:rFonts w:ascii="Calibri" w:hAnsi="Calibri"/>
          <w:sz w:val="24"/>
          <w:szCs w:val="24"/>
          <w:lang w:val="en-GB"/>
        </w:rPr>
        <w:t>Non-</w:t>
      </w:r>
      <w:r w:rsidR="00E467EF">
        <w:rPr>
          <w:rFonts w:ascii="Calibri" w:hAnsi="Calibri"/>
          <w:sz w:val="24"/>
          <w:szCs w:val="24"/>
          <w:lang w:val="en-GB"/>
        </w:rPr>
        <w:t>pharmacological</w:t>
      </w:r>
      <w:r w:rsidR="00B2313C" w:rsidRPr="008E3B33">
        <w:rPr>
          <w:rFonts w:ascii="Calibri" w:hAnsi="Calibri"/>
          <w:sz w:val="24"/>
          <w:szCs w:val="24"/>
          <w:lang w:val="en-GB"/>
        </w:rPr>
        <w:t xml:space="preserve"> </w:t>
      </w:r>
      <w:r w:rsidR="00BB2454" w:rsidRPr="008E3B33">
        <w:rPr>
          <w:rFonts w:ascii="Calibri" w:hAnsi="Calibri"/>
          <w:sz w:val="24"/>
          <w:szCs w:val="24"/>
          <w:lang w:val="en-GB"/>
        </w:rPr>
        <w:t>self</w:t>
      </w:r>
      <w:r w:rsidR="00B90D59">
        <w:rPr>
          <w:rFonts w:ascii="Calibri" w:hAnsi="Calibri"/>
          <w:sz w:val="24"/>
          <w:szCs w:val="24"/>
          <w:lang w:val="en-GB"/>
        </w:rPr>
        <w:t>-</w:t>
      </w:r>
      <w:r w:rsidR="00BB2454" w:rsidRPr="008E3B33">
        <w:rPr>
          <w:rFonts w:ascii="Calibri" w:hAnsi="Calibri"/>
          <w:sz w:val="24"/>
          <w:szCs w:val="24"/>
          <w:lang w:val="en-GB"/>
        </w:rPr>
        <w:t xml:space="preserve">management interventions have been promoted as </w:t>
      </w:r>
      <w:r w:rsidR="001C1994">
        <w:rPr>
          <w:rFonts w:ascii="Calibri" w:hAnsi="Calibri"/>
          <w:sz w:val="24"/>
          <w:szCs w:val="24"/>
          <w:lang w:val="en-GB"/>
        </w:rPr>
        <w:t xml:space="preserve">a </w:t>
      </w:r>
      <w:r w:rsidR="00B2313C">
        <w:rPr>
          <w:rFonts w:ascii="Calibri" w:hAnsi="Calibri"/>
          <w:sz w:val="24"/>
          <w:szCs w:val="24"/>
          <w:lang w:val="en-GB"/>
        </w:rPr>
        <w:t xml:space="preserve">promising </w:t>
      </w:r>
      <w:r w:rsidR="00BB2454">
        <w:rPr>
          <w:rFonts w:ascii="Calibri" w:hAnsi="Calibri"/>
          <w:sz w:val="24"/>
          <w:szCs w:val="24"/>
          <w:lang w:val="en-GB"/>
        </w:rPr>
        <w:t>approach</w:t>
      </w:r>
      <w:r w:rsidR="001C1994">
        <w:rPr>
          <w:rFonts w:ascii="Calibri" w:hAnsi="Calibri"/>
          <w:sz w:val="24"/>
          <w:szCs w:val="24"/>
          <w:lang w:val="en-GB"/>
        </w:rPr>
        <w:t xml:space="preserve"> for</w:t>
      </w:r>
      <w:r w:rsidR="00BB2454" w:rsidRPr="008E3B33">
        <w:rPr>
          <w:rFonts w:ascii="Calibri" w:hAnsi="Calibri"/>
          <w:sz w:val="24"/>
          <w:szCs w:val="24"/>
          <w:lang w:val="en-GB"/>
        </w:rPr>
        <w:t xml:space="preserve"> helping people with</w:t>
      </w:r>
      <w:r w:rsidR="00BB2454">
        <w:rPr>
          <w:rFonts w:ascii="Calibri" w:hAnsi="Calibri"/>
          <w:sz w:val="24"/>
          <w:szCs w:val="24"/>
          <w:lang w:val="en-GB"/>
        </w:rPr>
        <w:t xml:space="preserve"> intractable chronic conditions</w:t>
      </w:r>
      <w:r w:rsidR="00D55C56">
        <w:rPr>
          <w:rFonts w:ascii="Calibri" w:hAnsi="Calibri"/>
          <w:sz w:val="24"/>
          <w:szCs w:val="24"/>
          <w:lang w:val="en-GB"/>
        </w:rPr>
        <w:t xml:space="preserve"> </w:t>
      </w:r>
      <w:r w:rsidR="000C2814">
        <w:rPr>
          <w:rFonts w:ascii="Calibri" w:hAnsi="Calibri"/>
          <w:sz w:val="24"/>
          <w:szCs w:val="24"/>
          <w:lang w:val="en-GB"/>
        </w:rPr>
        <w:fldChar w:fldCharType="begin"/>
      </w:r>
      <w:r w:rsidR="00FC35A7">
        <w:rPr>
          <w:rFonts w:ascii="Calibri" w:hAnsi="Calibri"/>
          <w:sz w:val="24"/>
          <w:szCs w:val="24"/>
          <w:lang w:val="en-GB"/>
        </w:rPr>
        <w:instrText xml:space="preserve"> ADDIN EN.CITE &lt;EndNote&gt;&lt;Cite&gt;&lt;Author&gt;Newman&lt;/Author&gt;&lt;Year&gt;2004&lt;/Year&gt;&lt;RecNum&gt;611&lt;/RecNum&gt;&lt;DisplayText&gt;(1)&lt;/DisplayText&gt;&lt;record&gt;&lt;rec-number&gt;611&lt;/rec-number&gt;&lt;foreign-keys&gt;&lt;key app="EN" db-id="x5fe0sv23ea9vqerxw6p09v80ze2erwawxfe" timestamp="1474884218"&gt;611&lt;/key&gt;&lt;/foreign-keys&gt;&lt;ref-type name="Journal Article"&gt;17&lt;/ref-type&gt;&lt;contributors&gt;&lt;authors&gt;&lt;author&gt;Newman, Stanton&lt;/author&gt;&lt;author&gt;Steed, Liz&lt;/author&gt;&lt;author&gt;Mulligan, Kathleen&lt;/author&gt;&lt;/authors&gt;&lt;/contributors&gt;&lt;titles&gt;&lt;title&gt;Self-management interventions for chronic illness&lt;/title&gt;&lt;secondary-title&gt;The Lancet&lt;/secondary-title&gt;&lt;/titles&gt;&lt;periodical&gt;&lt;full-title&gt;The Lancet&lt;/full-title&gt;&lt;/periodical&gt;&lt;pages&gt;1523-1537&lt;/pages&gt;&lt;volume&gt;364&lt;/volume&gt;&lt;number&gt;9444&lt;/number&gt;&lt;dates&gt;&lt;year&gt;2004&lt;/year&gt;&lt;/dates&gt;&lt;publisher&gt;Elsevier&lt;/publisher&gt;&lt;isbn&gt;0140-6736&lt;/isbn&gt;&lt;urls&gt;&lt;related-urls&gt;&lt;url&gt;http://dx.doi.org/10.1016/S0140-6736(04)17277-2&lt;/url&gt;&lt;/related-urls&gt;&lt;/urls&gt;&lt;electronic-resource-num&gt;10.1016/S0140-6736(04)17277-2&lt;/electronic-resource-num&gt;&lt;access-date&gt;2016/09/26&lt;/access-date&gt;&lt;/record&gt;&lt;/Cite&gt;&lt;/EndNote&gt;</w:instrText>
      </w:r>
      <w:r w:rsidR="000C2814">
        <w:rPr>
          <w:rFonts w:ascii="Calibri" w:hAnsi="Calibri"/>
          <w:sz w:val="24"/>
          <w:szCs w:val="24"/>
          <w:lang w:val="en-GB"/>
        </w:rPr>
        <w:fldChar w:fldCharType="separate"/>
      </w:r>
      <w:r w:rsidR="00FC35A7">
        <w:rPr>
          <w:rFonts w:ascii="Calibri" w:hAnsi="Calibri"/>
          <w:noProof/>
          <w:sz w:val="24"/>
          <w:szCs w:val="24"/>
          <w:lang w:val="en-GB"/>
        </w:rPr>
        <w:t>(</w:t>
      </w:r>
      <w:hyperlink w:anchor="_ENREF_1" w:tooltip="Newman, 2004 #611" w:history="1">
        <w:r w:rsidR="00421AFE">
          <w:rPr>
            <w:rFonts w:ascii="Calibri" w:hAnsi="Calibri"/>
            <w:noProof/>
            <w:sz w:val="24"/>
            <w:szCs w:val="24"/>
            <w:lang w:val="en-GB"/>
          </w:rPr>
          <w:t>1</w:t>
        </w:r>
      </w:hyperlink>
      <w:r w:rsidR="00FC35A7">
        <w:rPr>
          <w:rFonts w:ascii="Calibri" w:hAnsi="Calibri"/>
          <w:noProof/>
          <w:sz w:val="24"/>
          <w:szCs w:val="24"/>
          <w:lang w:val="en-GB"/>
        </w:rPr>
        <w:t>)</w:t>
      </w:r>
      <w:r w:rsidR="000C2814">
        <w:rPr>
          <w:rFonts w:ascii="Calibri" w:hAnsi="Calibri"/>
          <w:sz w:val="24"/>
          <w:szCs w:val="24"/>
          <w:lang w:val="en-GB"/>
        </w:rPr>
        <w:fldChar w:fldCharType="end"/>
      </w:r>
      <w:r w:rsidR="000C2814">
        <w:rPr>
          <w:rFonts w:ascii="Calibri" w:hAnsi="Calibri"/>
          <w:sz w:val="24"/>
          <w:szCs w:val="24"/>
          <w:lang w:val="en-GB"/>
        </w:rPr>
        <w:t xml:space="preserve">. </w:t>
      </w:r>
      <w:r w:rsidR="00BB2454" w:rsidRPr="008E3B33">
        <w:rPr>
          <w:rFonts w:ascii="Calibri" w:hAnsi="Calibri"/>
          <w:sz w:val="24"/>
          <w:szCs w:val="24"/>
          <w:lang w:val="en-GB"/>
        </w:rPr>
        <w:t xml:space="preserve">For </w:t>
      </w:r>
      <w:r w:rsidR="00B2313C">
        <w:rPr>
          <w:rFonts w:ascii="Calibri" w:hAnsi="Calibri"/>
          <w:sz w:val="24"/>
          <w:szCs w:val="24"/>
          <w:lang w:val="en-GB"/>
        </w:rPr>
        <w:t xml:space="preserve">migraine and tension-type </w:t>
      </w:r>
      <w:r w:rsidR="00BB2454" w:rsidRPr="008E3B33">
        <w:rPr>
          <w:rFonts w:ascii="Calibri" w:hAnsi="Calibri"/>
          <w:sz w:val="24"/>
          <w:szCs w:val="24"/>
          <w:lang w:val="en-GB"/>
        </w:rPr>
        <w:t xml:space="preserve">headaches self-management </w:t>
      </w:r>
      <w:r w:rsidR="00BB2454">
        <w:rPr>
          <w:rFonts w:ascii="Calibri" w:hAnsi="Calibri"/>
          <w:sz w:val="24"/>
          <w:szCs w:val="24"/>
          <w:lang w:val="en-GB"/>
        </w:rPr>
        <w:t>can be</w:t>
      </w:r>
      <w:r w:rsidR="00BB2454" w:rsidRPr="008E3B33">
        <w:rPr>
          <w:rFonts w:ascii="Calibri" w:hAnsi="Calibri"/>
          <w:sz w:val="24"/>
          <w:szCs w:val="24"/>
          <w:lang w:val="en-GB"/>
        </w:rPr>
        <w:t xml:space="preserve"> used either alongside pharmacological interventions or as</w:t>
      </w:r>
      <w:r w:rsidR="00BB2454">
        <w:rPr>
          <w:rFonts w:ascii="Calibri" w:hAnsi="Calibri"/>
          <w:sz w:val="24"/>
          <w:szCs w:val="24"/>
          <w:lang w:val="en-GB"/>
        </w:rPr>
        <w:t xml:space="preserve"> a</w:t>
      </w:r>
      <w:r w:rsidR="00BB2454" w:rsidRPr="008E3B33">
        <w:rPr>
          <w:rFonts w:ascii="Calibri" w:hAnsi="Calibri"/>
          <w:sz w:val="24"/>
          <w:szCs w:val="24"/>
          <w:lang w:val="en-GB"/>
        </w:rPr>
        <w:t xml:space="preserve"> stand-</w:t>
      </w:r>
      <w:r w:rsidR="00BB2454">
        <w:rPr>
          <w:rFonts w:ascii="Calibri" w:hAnsi="Calibri"/>
          <w:sz w:val="24"/>
          <w:szCs w:val="24"/>
          <w:lang w:val="en-GB"/>
        </w:rPr>
        <w:t>alone therapy</w:t>
      </w:r>
      <w:r w:rsidR="00BB2454" w:rsidRPr="008E3B33">
        <w:rPr>
          <w:rFonts w:ascii="Calibri" w:hAnsi="Calibri"/>
          <w:sz w:val="24"/>
          <w:szCs w:val="24"/>
          <w:lang w:val="en-GB"/>
        </w:rPr>
        <w:t>, particularly when other treat</w:t>
      </w:r>
      <w:r w:rsidR="00BB2454">
        <w:rPr>
          <w:rFonts w:ascii="Calibri" w:hAnsi="Calibri"/>
          <w:sz w:val="24"/>
          <w:szCs w:val="24"/>
          <w:lang w:val="en-GB"/>
        </w:rPr>
        <w:t xml:space="preserve">ment options have failed or a person </w:t>
      </w:r>
      <w:r w:rsidR="00BB2454" w:rsidRPr="008E3B33">
        <w:rPr>
          <w:rFonts w:ascii="Calibri" w:hAnsi="Calibri"/>
          <w:sz w:val="24"/>
          <w:szCs w:val="24"/>
          <w:lang w:val="en-GB"/>
        </w:rPr>
        <w:t>prefers a non-pharmacological intervention</w:t>
      </w:r>
      <w:r w:rsidR="000C2814">
        <w:rPr>
          <w:rFonts w:ascii="Calibri" w:hAnsi="Calibri"/>
          <w:sz w:val="24"/>
          <w:szCs w:val="24"/>
          <w:lang w:val="en-GB"/>
        </w:rPr>
        <w:t xml:space="preserve"> </w:t>
      </w:r>
      <w:r w:rsidR="000C2814">
        <w:rPr>
          <w:rFonts w:ascii="Calibri" w:hAnsi="Calibri"/>
          <w:sz w:val="24"/>
          <w:szCs w:val="24"/>
          <w:lang w:val="en-GB"/>
        </w:rPr>
        <w:fldChar w:fldCharType="begin"/>
      </w:r>
      <w:r w:rsidR="00FC35A7">
        <w:rPr>
          <w:rFonts w:ascii="Calibri" w:hAnsi="Calibri"/>
          <w:sz w:val="24"/>
          <w:szCs w:val="24"/>
          <w:lang w:val="en-GB"/>
        </w:rPr>
        <w:instrText xml:space="preserve"> ADDIN EN.CITE &lt;EndNote&gt;&lt;Cite&gt;&lt;Author&gt;Smitherman&lt;/Author&gt;&lt;Year&gt;2015&lt;/Year&gt;&lt;RecNum&gt;212&lt;/RecNum&gt;&lt;DisplayText&gt;(2)&lt;/DisplayText&gt;&lt;record&gt;&lt;rec-number&gt;212&lt;/rec-number&gt;&lt;foreign-keys&gt;&lt;key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0C2814">
        <w:rPr>
          <w:rFonts w:ascii="Calibri" w:hAnsi="Calibri"/>
          <w:sz w:val="24"/>
          <w:szCs w:val="24"/>
          <w:lang w:val="en-GB"/>
        </w:rPr>
        <w:fldChar w:fldCharType="separate"/>
      </w:r>
      <w:r w:rsidR="00FC35A7">
        <w:rPr>
          <w:rFonts w:ascii="Calibri" w:hAnsi="Calibri"/>
          <w:noProof/>
          <w:sz w:val="24"/>
          <w:szCs w:val="24"/>
          <w:lang w:val="en-GB"/>
        </w:rPr>
        <w:t>(</w:t>
      </w:r>
      <w:hyperlink w:anchor="_ENREF_2" w:tooltip="Smitherman, 2015 #212" w:history="1">
        <w:r w:rsidR="00421AFE">
          <w:rPr>
            <w:rFonts w:ascii="Calibri" w:hAnsi="Calibri"/>
            <w:noProof/>
            <w:sz w:val="24"/>
            <w:szCs w:val="24"/>
            <w:lang w:val="en-GB"/>
          </w:rPr>
          <w:t>2</w:t>
        </w:r>
      </w:hyperlink>
      <w:r w:rsidR="00FC35A7">
        <w:rPr>
          <w:rFonts w:ascii="Calibri" w:hAnsi="Calibri"/>
          <w:noProof/>
          <w:sz w:val="24"/>
          <w:szCs w:val="24"/>
          <w:lang w:val="en-GB"/>
        </w:rPr>
        <w:t>)</w:t>
      </w:r>
      <w:r w:rsidR="000C2814">
        <w:rPr>
          <w:rFonts w:ascii="Calibri" w:hAnsi="Calibri"/>
          <w:sz w:val="24"/>
          <w:szCs w:val="24"/>
          <w:lang w:val="en-GB"/>
        </w:rPr>
        <w:fldChar w:fldCharType="end"/>
      </w:r>
      <w:r w:rsidR="00BB2454" w:rsidRPr="008E3B33">
        <w:rPr>
          <w:rFonts w:ascii="Calibri" w:hAnsi="Calibri"/>
          <w:sz w:val="24"/>
          <w:szCs w:val="24"/>
          <w:lang w:val="en-GB"/>
        </w:rPr>
        <w:t>. The underlying models conceptuali</w:t>
      </w:r>
      <w:r w:rsidR="00F87D65">
        <w:rPr>
          <w:rFonts w:ascii="Calibri" w:hAnsi="Calibri"/>
          <w:sz w:val="24"/>
          <w:szCs w:val="24"/>
          <w:lang w:val="en-GB"/>
        </w:rPr>
        <w:t>s</w:t>
      </w:r>
      <w:r w:rsidR="00BB2454" w:rsidRPr="008E3B33">
        <w:rPr>
          <w:rFonts w:ascii="Calibri" w:hAnsi="Calibri"/>
          <w:sz w:val="24"/>
          <w:szCs w:val="24"/>
          <w:lang w:val="en-GB"/>
        </w:rPr>
        <w:t>e the headache</w:t>
      </w:r>
      <w:r w:rsidR="00E936E3">
        <w:rPr>
          <w:rFonts w:ascii="Calibri" w:hAnsi="Calibri"/>
          <w:sz w:val="24"/>
          <w:szCs w:val="24"/>
          <w:lang w:val="en-GB"/>
        </w:rPr>
        <w:t xml:space="preserve"> </w:t>
      </w:r>
      <w:r w:rsidR="002031D3">
        <w:rPr>
          <w:rFonts w:ascii="Calibri" w:hAnsi="Calibri"/>
          <w:sz w:val="24"/>
          <w:szCs w:val="24"/>
          <w:lang w:val="en-GB"/>
        </w:rPr>
        <w:t>management</w:t>
      </w:r>
      <w:r w:rsidR="00BB2454" w:rsidRPr="008E3B33">
        <w:rPr>
          <w:rFonts w:ascii="Calibri" w:hAnsi="Calibri"/>
          <w:sz w:val="24"/>
          <w:szCs w:val="24"/>
          <w:lang w:val="en-GB"/>
        </w:rPr>
        <w:t xml:space="preserve"> </w:t>
      </w:r>
      <w:r w:rsidR="004A3E5B">
        <w:rPr>
          <w:rFonts w:ascii="Calibri" w:hAnsi="Calibri"/>
          <w:sz w:val="24"/>
          <w:szCs w:val="24"/>
          <w:lang w:val="en-GB"/>
        </w:rPr>
        <w:t xml:space="preserve">as </w:t>
      </w:r>
      <w:r w:rsidR="00BB2454" w:rsidRPr="008E3B33">
        <w:rPr>
          <w:rFonts w:ascii="Calibri" w:hAnsi="Calibri"/>
          <w:sz w:val="24"/>
          <w:szCs w:val="24"/>
          <w:lang w:val="en-GB"/>
        </w:rPr>
        <w:t>strongly influenced by behavioural</w:t>
      </w:r>
      <w:r w:rsidR="000C2814">
        <w:rPr>
          <w:rFonts w:ascii="Calibri" w:hAnsi="Calibri"/>
          <w:sz w:val="24"/>
          <w:szCs w:val="24"/>
          <w:lang w:val="en-GB"/>
        </w:rPr>
        <w:t xml:space="preserve"> factors </w:t>
      </w:r>
      <w:r w:rsidR="000C2814">
        <w:rPr>
          <w:rFonts w:ascii="Calibri" w:hAnsi="Calibri"/>
          <w:sz w:val="24"/>
          <w:szCs w:val="24"/>
          <w:lang w:val="en-GB"/>
        </w:rPr>
        <w:fldChar w:fldCharType="begin"/>
      </w:r>
      <w:r w:rsidR="00FC35A7">
        <w:rPr>
          <w:rFonts w:ascii="Calibri" w:hAnsi="Calibri"/>
          <w:sz w:val="24"/>
          <w:szCs w:val="24"/>
          <w:lang w:val="en-GB"/>
        </w:rPr>
        <w:instrText xml:space="preserve"> ADDIN EN.CITE &lt;EndNote&gt;&lt;Cite&gt;&lt;Author&gt;Rains&lt;/Author&gt;&lt;Year&gt;2005&lt;/Year&gt;&lt;RecNum&gt;188&lt;/RecNum&gt;&lt;DisplayText&gt;(3)&lt;/DisplayText&gt;&lt;record&gt;&lt;rec-number&gt;188&lt;/rec-number&gt;&lt;foreign-keys&gt;&lt;key app="EN" db-id="x5fe0sv23ea9vqerxw6p09v80ze2erwawxfe" timestamp="1470749755"&gt;188&lt;/key&gt;&lt;/foreign-keys&gt;&lt;ref-type name="Journal Article"&gt;17&lt;/ref-type&gt;&lt;contributors&gt;&lt;authors&gt;&lt;author&gt;Rains, J. C.&lt;/author&gt;&lt;author&gt;Penzien, D. B.&lt;/author&gt;&lt;author&gt;McCrory, D. C.&lt;/author&gt;&lt;author&gt;Gray, R. N.&lt;/author&gt;&lt;/authors&gt;&lt;/contributors&gt;&lt;auth-address&gt;Center for Sleep Evaluation, Elliot Hospital, Manchester, NH 03103.&lt;/auth-address&gt;&lt;titles&gt;&lt;title&gt;Behavioral headache treatment: history, review of the empirical literature, and methodological critique&lt;/title&gt;&lt;secondary-title&gt;Headache&lt;/secondary-title&gt;&lt;alt-title&gt;Headache&lt;/alt-title&gt;&lt;short-title&gt;Behavioral headache treatment: history, review of the empirical literature, and methodological critique&lt;/short-title&gt;&lt;/titles&gt;&lt;periodical&gt;&lt;full-title&gt;Headache&lt;/full-title&gt;&lt;/periodical&gt;&lt;alt-periodical&gt;&lt;full-title&gt;Headache&lt;/full-title&gt;&lt;/alt-periodical&gt;&lt;pages&gt;S92-109&lt;/pages&gt;&lt;volume&gt;45 Suppl 2&lt;/volume&gt;&lt;edition&gt;01&lt;/edition&gt;&lt;keywords&gt;&lt;keyword&gt;*Behavior Therapy&lt;/keyword&gt;&lt;keyword&gt;Clinical Trials as Topic/methods/standards&lt;/keyword&gt;&lt;keyword&gt;Headache Disorders/physiopathology/psychology/*therapy&lt;/keyword&gt;&lt;keyword&gt;Humans&lt;/keyword&gt;&lt;keyword&gt;Meta-Analysis as Topic&lt;/keyword&gt;&lt;keyword&gt;Research/trends&lt;/keyword&gt;&lt;keyword&gt;Research Design&lt;/keyword&gt;&lt;/keywords&gt;&lt;dates&gt;&lt;year&gt;2005&lt;/year&gt;&lt;pub-dates&gt;&lt;date&gt;May&lt;/date&gt;&lt;/pub-dates&gt;&lt;/dates&gt;&lt;isbn&gt;0017-8748 (Print) 0017-8748&lt;/isbn&gt;&lt;accession-num&gt;15921506&lt;/accession-num&gt;&lt;urls&gt;&lt;/urls&gt;&lt;electronic-resource-num&gt;10.1111/j.1526-4610.2005.4502003.x&lt;/electronic-resource-num&gt;&lt;remote-database-provider&gt;Nlm&lt;/remote-database-provider&gt;&lt;language&gt;eng&lt;/language&gt;&lt;/record&gt;&lt;/Cite&gt;&lt;/EndNote&gt;</w:instrText>
      </w:r>
      <w:r w:rsidR="000C2814">
        <w:rPr>
          <w:rFonts w:ascii="Calibri" w:hAnsi="Calibri"/>
          <w:sz w:val="24"/>
          <w:szCs w:val="24"/>
          <w:lang w:val="en-GB"/>
        </w:rPr>
        <w:fldChar w:fldCharType="separate"/>
      </w:r>
      <w:r w:rsidR="00FC35A7">
        <w:rPr>
          <w:rFonts w:ascii="Calibri" w:hAnsi="Calibri"/>
          <w:noProof/>
          <w:sz w:val="24"/>
          <w:szCs w:val="24"/>
          <w:lang w:val="en-GB"/>
        </w:rPr>
        <w:t>(</w:t>
      </w:r>
      <w:hyperlink w:anchor="_ENREF_3" w:tooltip="Rains, 2005 #188" w:history="1">
        <w:r w:rsidR="00421AFE">
          <w:rPr>
            <w:rFonts w:ascii="Calibri" w:hAnsi="Calibri"/>
            <w:noProof/>
            <w:sz w:val="24"/>
            <w:szCs w:val="24"/>
            <w:lang w:val="en-GB"/>
          </w:rPr>
          <w:t>3</w:t>
        </w:r>
      </w:hyperlink>
      <w:r w:rsidR="00FC35A7">
        <w:rPr>
          <w:rFonts w:ascii="Calibri" w:hAnsi="Calibri"/>
          <w:noProof/>
          <w:sz w:val="24"/>
          <w:szCs w:val="24"/>
          <w:lang w:val="en-GB"/>
        </w:rPr>
        <w:t>)</w:t>
      </w:r>
      <w:r w:rsidR="000C2814">
        <w:rPr>
          <w:rFonts w:ascii="Calibri" w:hAnsi="Calibri"/>
          <w:sz w:val="24"/>
          <w:szCs w:val="24"/>
          <w:lang w:val="en-GB"/>
        </w:rPr>
        <w:fldChar w:fldCharType="end"/>
      </w:r>
      <w:r w:rsidR="000C2814">
        <w:rPr>
          <w:rFonts w:ascii="Calibri" w:hAnsi="Calibri"/>
          <w:sz w:val="24"/>
          <w:szCs w:val="24"/>
          <w:lang w:val="en-GB"/>
        </w:rPr>
        <w:t xml:space="preserve">. </w:t>
      </w:r>
      <w:r w:rsidR="0059224E" w:rsidRPr="00E232DD">
        <w:rPr>
          <w:rFonts w:asciiTheme="majorHAnsi" w:hAnsiTheme="majorHAnsi"/>
          <w:sz w:val="24"/>
          <w:szCs w:val="24"/>
          <w:lang w:val="en-GB"/>
        </w:rPr>
        <w:t xml:space="preserve">Through consideration of </w:t>
      </w:r>
      <w:r w:rsidR="00980359">
        <w:rPr>
          <w:rFonts w:asciiTheme="majorHAnsi" w:hAnsiTheme="majorHAnsi"/>
          <w:sz w:val="24"/>
          <w:szCs w:val="24"/>
          <w:lang w:val="en-GB"/>
        </w:rPr>
        <w:t xml:space="preserve">factors </w:t>
      </w:r>
      <w:r w:rsidR="0059224E" w:rsidRPr="00E232DD">
        <w:rPr>
          <w:rFonts w:asciiTheme="majorHAnsi" w:hAnsiTheme="majorHAnsi"/>
          <w:sz w:val="24"/>
          <w:szCs w:val="24"/>
          <w:lang w:val="en-GB"/>
        </w:rPr>
        <w:t>influencing the headache</w:t>
      </w:r>
      <w:r w:rsidR="00E232DD">
        <w:rPr>
          <w:rFonts w:asciiTheme="majorHAnsi" w:hAnsiTheme="majorHAnsi"/>
          <w:sz w:val="24"/>
          <w:szCs w:val="24"/>
        </w:rPr>
        <w:t xml:space="preserve">, </w:t>
      </w:r>
      <w:r w:rsidR="0059224E" w:rsidRPr="00E232DD">
        <w:rPr>
          <w:rFonts w:asciiTheme="majorHAnsi" w:hAnsiTheme="majorHAnsi"/>
          <w:sz w:val="24"/>
          <w:szCs w:val="24"/>
        </w:rPr>
        <w:t xml:space="preserve">these treatments are aimed at enabling </w:t>
      </w:r>
      <w:r w:rsidR="00980359">
        <w:rPr>
          <w:rFonts w:asciiTheme="majorHAnsi" w:hAnsiTheme="majorHAnsi"/>
          <w:sz w:val="24"/>
          <w:szCs w:val="24"/>
        </w:rPr>
        <w:t>patients</w:t>
      </w:r>
      <w:r w:rsidR="0059224E" w:rsidRPr="00E232DD">
        <w:rPr>
          <w:rFonts w:asciiTheme="majorHAnsi" w:hAnsiTheme="majorHAnsi"/>
          <w:sz w:val="24"/>
          <w:szCs w:val="24"/>
        </w:rPr>
        <w:t xml:space="preserve"> to handle pain and symptoms associated with their headaches more effectively</w:t>
      </w:r>
      <w:r w:rsidR="00BC46C0">
        <w:rPr>
          <w:rFonts w:asciiTheme="majorHAnsi" w:hAnsiTheme="majorHAnsi"/>
          <w:sz w:val="24"/>
          <w:szCs w:val="24"/>
        </w:rPr>
        <w:t xml:space="preserve"> </w:t>
      </w:r>
      <w:r w:rsidR="00E232DD" w:rsidRPr="00E232DD">
        <w:rPr>
          <w:rFonts w:asciiTheme="majorHAnsi" w:hAnsiTheme="majorHAnsi"/>
          <w:sz w:val="24"/>
          <w:szCs w:val="24"/>
        </w:rPr>
        <w:fldChar w:fldCharType="begin"/>
      </w:r>
      <w:r w:rsidR="00E232DD" w:rsidRPr="00E232DD">
        <w:rPr>
          <w:rFonts w:asciiTheme="majorHAnsi" w:hAnsiTheme="majorHAnsi"/>
          <w:sz w:val="24"/>
          <w:szCs w:val="24"/>
        </w:rPr>
        <w:instrText xml:space="preserve"> ADDIN EN.CITE &lt;EndNote&gt;&lt;Cite&gt;&lt;Author&gt;Andrasik&lt;/Author&gt;&lt;Year&gt;2004&lt;/Year&gt;&lt;RecNum&gt;673&lt;/RecNum&gt;&lt;DisplayText&gt;(4)&lt;/DisplayText&gt;&lt;record&gt;&lt;rec-number&gt;673&lt;/rec-number&gt;&lt;foreign-keys&gt;&lt;key app="EN" db-id="x5fe0sv23ea9vqerxw6p09v80ze2erwawxfe" timestamp="1491307712"&gt;673&lt;/key&gt;&lt;/foreign-keys&gt;&lt;ref-type name="Journal Article"&gt;17&lt;/ref-type&gt;&lt;contributors&gt;&lt;authors&gt;&lt;author&gt;Andrasik, F.&lt;/author&gt;&lt;/authors&gt;&lt;translated-authors&gt;&lt;author&gt;Expert Rev, Neurother&lt;/author&gt;&lt;/translated-authors&gt;&lt;/contributors&gt;&lt;auth-address&gt;Institute for Human and Machine Cognition, University of West Florida, 40 South Alcaniz Street, Pensacola, FL 32502, USA. 4440fandrasik@ihmc.us&lt;/auth-address&gt;&lt;titles&gt;&lt;title&gt;Behavioral treatment of migraine: current status and future directions&lt;/title&gt;&lt;secondary-title&gt;Expert Rev Neurother&lt;/secondary-title&gt;&lt;/titles&gt;&lt;periodical&gt;&lt;full-title&gt;Expert Rev Neurother&lt;/full-title&gt;&lt;/periodical&gt;&lt;pages&gt;403-413&lt;/pages&gt;&lt;volume&gt;4&lt;/volume&gt;&lt;number&gt;3&lt;/number&gt;&lt;dates&gt;&lt;year&gt;2004&lt;/year&gt;&lt;pub-dates&gt;&lt;date&gt;20050427 DCOM- 20060424&lt;/date&gt;&lt;/pub-dates&gt;&lt;/dates&gt;&lt;urls&gt;&lt;/urls&gt;&lt;remote-database-provider&gt;2004 May&lt;/remote-database-provider&gt;&lt;language&gt;eng&lt;/language&gt;&lt;/record&gt;&lt;/Cite&gt;&lt;/EndNote&gt;</w:instrText>
      </w:r>
      <w:r w:rsidR="00E232DD" w:rsidRPr="00E232DD">
        <w:rPr>
          <w:rFonts w:asciiTheme="majorHAnsi" w:hAnsiTheme="majorHAnsi"/>
          <w:sz w:val="24"/>
          <w:szCs w:val="24"/>
        </w:rPr>
        <w:fldChar w:fldCharType="separate"/>
      </w:r>
      <w:r w:rsidR="00E232DD" w:rsidRPr="00E232DD">
        <w:rPr>
          <w:rFonts w:asciiTheme="majorHAnsi" w:hAnsiTheme="majorHAnsi"/>
          <w:noProof/>
          <w:sz w:val="24"/>
          <w:szCs w:val="24"/>
        </w:rPr>
        <w:t>(</w:t>
      </w:r>
      <w:hyperlink w:anchor="_ENREF_4" w:tooltip="Andrasik, 2004 #673" w:history="1">
        <w:r w:rsidR="00421AFE" w:rsidRPr="00E232DD">
          <w:rPr>
            <w:rFonts w:asciiTheme="majorHAnsi" w:hAnsiTheme="majorHAnsi"/>
            <w:noProof/>
            <w:sz w:val="24"/>
            <w:szCs w:val="24"/>
          </w:rPr>
          <w:t>4</w:t>
        </w:r>
      </w:hyperlink>
      <w:r w:rsidR="00E232DD" w:rsidRPr="00E232DD">
        <w:rPr>
          <w:rFonts w:asciiTheme="majorHAnsi" w:hAnsiTheme="majorHAnsi"/>
          <w:noProof/>
          <w:sz w:val="24"/>
          <w:szCs w:val="24"/>
        </w:rPr>
        <w:t>)</w:t>
      </w:r>
      <w:r w:rsidR="00E232DD" w:rsidRPr="00E232DD">
        <w:rPr>
          <w:rFonts w:asciiTheme="majorHAnsi" w:hAnsiTheme="majorHAnsi"/>
          <w:sz w:val="24"/>
          <w:szCs w:val="24"/>
        </w:rPr>
        <w:fldChar w:fldCharType="end"/>
      </w:r>
      <w:r w:rsidR="00BC46C0">
        <w:rPr>
          <w:rFonts w:asciiTheme="majorHAnsi" w:hAnsiTheme="majorHAnsi"/>
          <w:sz w:val="24"/>
          <w:szCs w:val="24"/>
        </w:rPr>
        <w:t>.</w:t>
      </w:r>
      <w:r w:rsidR="0059224E">
        <w:t xml:space="preserve"> </w:t>
      </w:r>
      <w:r w:rsidR="00BB2454">
        <w:rPr>
          <w:rFonts w:ascii="Calibri" w:hAnsi="Calibri"/>
          <w:sz w:val="24"/>
          <w:szCs w:val="24"/>
          <w:lang w:val="en-GB"/>
        </w:rPr>
        <w:t>The rationale for promoting</w:t>
      </w:r>
      <w:r w:rsidR="00BB2454" w:rsidRPr="008E3B33">
        <w:rPr>
          <w:rFonts w:ascii="Calibri" w:hAnsi="Calibri"/>
          <w:sz w:val="24"/>
          <w:szCs w:val="24"/>
          <w:lang w:val="en-GB"/>
        </w:rPr>
        <w:t xml:space="preserve"> self-management </w:t>
      </w:r>
      <w:r w:rsidR="00B2313C">
        <w:rPr>
          <w:rFonts w:ascii="Calibri" w:hAnsi="Calibri"/>
          <w:sz w:val="24"/>
          <w:szCs w:val="24"/>
          <w:lang w:val="en-GB"/>
        </w:rPr>
        <w:t xml:space="preserve">interventions </w:t>
      </w:r>
      <w:r w:rsidR="00BB2454" w:rsidRPr="008E3B33">
        <w:rPr>
          <w:rFonts w:ascii="Calibri" w:hAnsi="Calibri"/>
          <w:sz w:val="24"/>
          <w:szCs w:val="24"/>
          <w:lang w:val="en-GB"/>
        </w:rPr>
        <w:t xml:space="preserve">is </w:t>
      </w:r>
      <w:r w:rsidR="00BB2454">
        <w:rPr>
          <w:rFonts w:ascii="Calibri" w:hAnsi="Calibri"/>
          <w:sz w:val="24"/>
          <w:szCs w:val="24"/>
          <w:lang w:val="en-GB"/>
        </w:rPr>
        <w:t xml:space="preserve">grounded in the </w:t>
      </w:r>
      <w:r w:rsidR="00D71C5F">
        <w:rPr>
          <w:rFonts w:ascii="Calibri" w:hAnsi="Calibri"/>
          <w:sz w:val="24"/>
          <w:szCs w:val="24"/>
          <w:lang w:val="en-GB"/>
        </w:rPr>
        <w:t xml:space="preserve">hypothesis </w:t>
      </w:r>
      <w:r w:rsidR="00BB2454">
        <w:rPr>
          <w:rFonts w:ascii="Calibri" w:hAnsi="Calibri"/>
          <w:sz w:val="24"/>
          <w:szCs w:val="24"/>
          <w:lang w:val="en-GB"/>
        </w:rPr>
        <w:t>that people</w:t>
      </w:r>
      <w:r w:rsidR="00BB2454" w:rsidRPr="008E3B33">
        <w:rPr>
          <w:rFonts w:ascii="Calibri" w:hAnsi="Calibri"/>
          <w:sz w:val="24"/>
          <w:szCs w:val="24"/>
          <w:lang w:val="en-GB"/>
        </w:rPr>
        <w:t xml:space="preserve"> can learn ways to help themselves manage their headaches better and that</w:t>
      </w:r>
      <w:r w:rsidR="00BB2454">
        <w:rPr>
          <w:rFonts w:ascii="Calibri" w:hAnsi="Calibri"/>
          <w:sz w:val="24"/>
          <w:szCs w:val="24"/>
          <w:lang w:val="en-GB"/>
        </w:rPr>
        <w:t xml:space="preserve"> this</w:t>
      </w:r>
      <w:r w:rsidR="00BB2454" w:rsidRPr="008E3B33">
        <w:rPr>
          <w:rFonts w:ascii="Calibri" w:hAnsi="Calibri"/>
          <w:sz w:val="24"/>
          <w:szCs w:val="24"/>
          <w:lang w:val="en-GB"/>
        </w:rPr>
        <w:t xml:space="preserve"> can have a positive effect on both physical symptoms and functional capacity</w:t>
      </w:r>
      <w:r w:rsidR="000C2814">
        <w:rPr>
          <w:rFonts w:ascii="Calibri" w:hAnsi="Calibri"/>
          <w:sz w:val="24"/>
          <w:szCs w:val="24"/>
          <w:lang w:val="en-GB"/>
        </w:rPr>
        <w:t xml:space="preserve"> </w:t>
      </w:r>
      <w:r w:rsidR="000C2814">
        <w:rPr>
          <w:rFonts w:ascii="Calibri" w:hAnsi="Calibri"/>
          <w:sz w:val="24"/>
          <w:szCs w:val="24"/>
          <w:lang w:val="en-GB"/>
        </w:rPr>
        <w:fldChar w:fldCharType="begin"/>
      </w:r>
      <w:r w:rsidR="00FC35A7">
        <w:rPr>
          <w:rFonts w:ascii="Calibri" w:hAnsi="Calibri"/>
          <w:sz w:val="24"/>
          <w:szCs w:val="24"/>
          <w:lang w:val="en-GB"/>
        </w:rPr>
        <w:instrText xml:space="preserve"> ADDIN EN.CITE &lt;EndNote&gt;&lt;Cite&gt;&lt;Author&gt;Smitherman&lt;/Author&gt;&lt;Year&gt;2015&lt;/Year&gt;&lt;RecNum&gt;212&lt;/RecNum&gt;&lt;DisplayText&gt;(2)&lt;/DisplayText&gt;&lt;record&gt;&lt;rec-number&gt;212&lt;/rec-number&gt;&lt;foreign-keys&gt;&lt;key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0C2814">
        <w:rPr>
          <w:rFonts w:ascii="Calibri" w:hAnsi="Calibri"/>
          <w:sz w:val="24"/>
          <w:szCs w:val="24"/>
          <w:lang w:val="en-GB"/>
        </w:rPr>
        <w:fldChar w:fldCharType="separate"/>
      </w:r>
      <w:r w:rsidR="00FC35A7">
        <w:rPr>
          <w:rFonts w:ascii="Calibri" w:hAnsi="Calibri"/>
          <w:noProof/>
          <w:sz w:val="24"/>
          <w:szCs w:val="24"/>
          <w:lang w:val="en-GB"/>
        </w:rPr>
        <w:t>(</w:t>
      </w:r>
      <w:hyperlink w:anchor="_ENREF_2" w:tooltip="Smitherman, 2015 #212" w:history="1">
        <w:r w:rsidR="00421AFE">
          <w:rPr>
            <w:rFonts w:ascii="Calibri" w:hAnsi="Calibri"/>
            <w:noProof/>
            <w:sz w:val="24"/>
            <w:szCs w:val="24"/>
            <w:lang w:val="en-GB"/>
          </w:rPr>
          <w:t>2</w:t>
        </w:r>
      </w:hyperlink>
      <w:r w:rsidR="00FC35A7">
        <w:rPr>
          <w:rFonts w:ascii="Calibri" w:hAnsi="Calibri"/>
          <w:noProof/>
          <w:sz w:val="24"/>
          <w:szCs w:val="24"/>
          <w:lang w:val="en-GB"/>
        </w:rPr>
        <w:t>)</w:t>
      </w:r>
      <w:r w:rsidR="000C2814">
        <w:rPr>
          <w:rFonts w:ascii="Calibri" w:hAnsi="Calibri"/>
          <w:sz w:val="24"/>
          <w:szCs w:val="24"/>
          <w:lang w:val="en-GB"/>
        </w:rPr>
        <w:fldChar w:fldCharType="end"/>
      </w:r>
      <w:r w:rsidR="000C2814">
        <w:rPr>
          <w:rFonts w:ascii="Calibri" w:hAnsi="Calibri"/>
          <w:sz w:val="24"/>
          <w:szCs w:val="24"/>
          <w:lang w:val="en-GB"/>
        </w:rPr>
        <w:t>.</w:t>
      </w:r>
      <w:r w:rsidR="000273AA">
        <w:rPr>
          <w:rFonts w:ascii="Calibri" w:hAnsi="Calibri"/>
          <w:sz w:val="24"/>
          <w:szCs w:val="24"/>
          <w:lang w:val="en-GB"/>
        </w:rPr>
        <w:t xml:space="preserve"> </w:t>
      </w:r>
      <w:r w:rsidR="001C1994">
        <w:rPr>
          <w:rFonts w:ascii="Calibri" w:hAnsi="Calibri"/>
          <w:sz w:val="24"/>
          <w:szCs w:val="24"/>
          <w:lang w:val="en-GB"/>
        </w:rPr>
        <w:t xml:space="preserve">Typically such interventions include a variety of components, either with or without conjunctive pharmacological therapy. Two common </w:t>
      </w:r>
      <w:r w:rsidR="00110C4A">
        <w:rPr>
          <w:rFonts w:ascii="Calibri" w:hAnsi="Calibri"/>
          <w:sz w:val="24"/>
          <w:szCs w:val="24"/>
          <w:lang w:val="en-GB"/>
        </w:rPr>
        <w:t>approaches</w:t>
      </w:r>
      <w:r w:rsidR="001C1994">
        <w:rPr>
          <w:rFonts w:ascii="Calibri" w:hAnsi="Calibri"/>
          <w:sz w:val="24"/>
          <w:szCs w:val="24"/>
          <w:lang w:val="en-GB"/>
        </w:rPr>
        <w:t xml:space="preserve">, </w:t>
      </w:r>
      <w:r w:rsidR="00D82BE7">
        <w:rPr>
          <w:rFonts w:ascii="Calibri" w:hAnsi="Calibri"/>
          <w:sz w:val="24"/>
          <w:szCs w:val="24"/>
          <w:lang w:val="en-GB"/>
        </w:rPr>
        <w:t xml:space="preserve">including </w:t>
      </w:r>
      <w:r w:rsidR="001C1994">
        <w:rPr>
          <w:rFonts w:ascii="Calibri" w:hAnsi="Calibri"/>
          <w:sz w:val="24"/>
          <w:szCs w:val="24"/>
          <w:lang w:val="en-GB"/>
        </w:rPr>
        <w:t>biofeedback and</w:t>
      </w:r>
      <w:r w:rsidR="00110C4A">
        <w:rPr>
          <w:rFonts w:ascii="Calibri" w:hAnsi="Calibri"/>
          <w:sz w:val="24"/>
          <w:szCs w:val="24"/>
          <w:lang w:val="en-GB"/>
        </w:rPr>
        <w:t xml:space="preserve"> </w:t>
      </w:r>
      <w:r w:rsidR="004401A0">
        <w:rPr>
          <w:rFonts w:ascii="Calibri" w:hAnsi="Calibri"/>
          <w:sz w:val="24"/>
          <w:szCs w:val="24"/>
          <w:lang w:val="en-GB"/>
        </w:rPr>
        <w:t>exercise</w:t>
      </w:r>
      <w:r w:rsidR="00557387">
        <w:rPr>
          <w:rFonts w:ascii="Calibri" w:hAnsi="Calibri"/>
          <w:sz w:val="24"/>
          <w:szCs w:val="24"/>
          <w:lang w:val="en-GB"/>
        </w:rPr>
        <w:t>/</w:t>
      </w:r>
      <w:r w:rsidR="001C1994">
        <w:rPr>
          <w:rFonts w:ascii="Calibri" w:hAnsi="Calibri"/>
          <w:sz w:val="24"/>
          <w:szCs w:val="24"/>
          <w:lang w:val="en-GB"/>
        </w:rPr>
        <w:t>physical therap</w:t>
      </w:r>
      <w:r w:rsidR="00D82BE7">
        <w:rPr>
          <w:rFonts w:ascii="Calibri" w:hAnsi="Calibri"/>
          <w:sz w:val="24"/>
          <w:szCs w:val="24"/>
          <w:lang w:val="en-GB"/>
        </w:rPr>
        <w:t>y</w:t>
      </w:r>
      <w:r w:rsidR="001C1994">
        <w:rPr>
          <w:rFonts w:ascii="Calibri" w:hAnsi="Calibri"/>
          <w:sz w:val="24"/>
          <w:szCs w:val="24"/>
          <w:lang w:val="en-GB"/>
        </w:rPr>
        <w:t>, have been reviewed comprehensively elsewhere</w:t>
      </w:r>
      <w:r w:rsidR="00ED47D2">
        <w:rPr>
          <w:rFonts w:ascii="Calibri" w:hAnsi="Calibri"/>
          <w:sz w:val="24"/>
          <w:szCs w:val="24"/>
          <w:lang w:val="en-GB"/>
        </w:rPr>
        <w:t xml:space="preserve"> and are not included in the present review</w:t>
      </w:r>
      <w:r w:rsidR="007F7803">
        <w:rPr>
          <w:rFonts w:ascii="Calibri" w:hAnsi="Calibri"/>
          <w:sz w:val="24"/>
          <w:szCs w:val="24"/>
          <w:lang w:val="en-GB"/>
        </w:rPr>
        <w:t xml:space="preserve"> </w:t>
      </w:r>
      <w:r w:rsidR="00000D17">
        <w:rPr>
          <w:rFonts w:ascii="Calibri" w:hAnsi="Calibri"/>
          <w:sz w:val="24"/>
          <w:szCs w:val="24"/>
          <w:lang w:val="en-GB"/>
        </w:rPr>
        <w:fldChar w:fldCharType="begin">
          <w:fldData xml:space="preserve">PEVuZE5vdGU+PENpdGU+PEF1dGhvcj5CaW9uZGk8L0F1dGhvcj48UmVjTnVtPjY1ODwvUmVjTnVt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</w:fldData>
        </w:fldChar>
      </w:r>
      <w:r w:rsidR="00E232DD">
        <w:rPr>
          <w:rFonts w:ascii="Calibri" w:hAnsi="Calibri"/>
          <w:sz w:val="24"/>
          <w:szCs w:val="24"/>
          <w:lang w:val="en-GB"/>
        </w:rPr>
        <w:instrText xml:space="preserve"> ADDIN EN.CITE </w:instrText>
      </w:r>
      <w:r w:rsidR="00E232DD">
        <w:rPr>
          <w:rFonts w:ascii="Calibri" w:hAnsi="Calibri"/>
          <w:sz w:val="24"/>
          <w:szCs w:val="24"/>
          <w:lang w:val="en-GB"/>
        </w:rPr>
        <w:fldChar w:fldCharType="begin">
          <w:fldData xml:space="preserve">PEVuZE5vdGU+PENpdGU+PEF1dGhvcj5CaW9uZGk8L0F1dGhvcj48UmVjTnVtPjY1ODwvUmVjTnVt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</w:fldData>
        </w:fldChar>
      </w:r>
      <w:r w:rsidR="00E232DD">
        <w:rPr>
          <w:rFonts w:ascii="Calibri" w:hAnsi="Calibri"/>
          <w:sz w:val="24"/>
          <w:szCs w:val="24"/>
          <w:lang w:val="en-GB"/>
        </w:rPr>
        <w:instrText xml:space="preserve"> ADDIN EN.CITE.DATA </w:instrText>
      </w:r>
      <w:r w:rsidR="00E232DD">
        <w:rPr>
          <w:rFonts w:ascii="Calibri" w:hAnsi="Calibri"/>
          <w:sz w:val="24"/>
          <w:szCs w:val="24"/>
          <w:lang w:val="en-GB"/>
        </w:rPr>
      </w:r>
      <w:r w:rsidR="00E232DD">
        <w:rPr>
          <w:rFonts w:ascii="Calibri" w:hAnsi="Calibri"/>
          <w:sz w:val="24"/>
          <w:szCs w:val="24"/>
          <w:lang w:val="en-GB"/>
        </w:rPr>
        <w:fldChar w:fldCharType="end"/>
      </w:r>
      <w:r w:rsidR="00000D17">
        <w:rPr>
          <w:rFonts w:ascii="Calibri" w:hAnsi="Calibri"/>
          <w:sz w:val="24"/>
          <w:szCs w:val="24"/>
          <w:lang w:val="en-GB"/>
        </w:rPr>
      </w:r>
      <w:r w:rsidR="00000D17">
        <w:rPr>
          <w:rFonts w:ascii="Calibri" w:hAnsi="Calibri"/>
          <w:sz w:val="24"/>
          <w:szCs w:val="24"/>
          <w:lang w:val="en-GB"/>
        </w:rPr>
        <w:fldChar w:fldCharType="separate"/>
      </w:r>
      <w:r w:rsidR="00E232DD">
        <w:rPr>
          <w:rFonts w:ascii="Calibri" w:hAnsi="Calibri"/>
          <w:noProof/>
          <w:sz w:val="24"/>
          <w:szCs w:val="24"/>
          <w:lang w:val="en-GB"/>
        </w:rPr>
        <w:t>(</w:t>
      </w:r>
      <w:hyperlink w:anchor="_ENREF_5" w:tooltip="Biondi, 2005 #658" w:history="1">
        <w:r w:rsidR="00421AFE">
          <w:rPr>
            <w:rFonts w:ascii="Calibri" w:hAnsi="Calibri"/>
            <w:noProof/>
            <w:sz w:val="24"/>
            <w:szCs w:val="24"/>
            <w:lang w:val="en-GB"/>
          </w:rPr>
          <w:t>5-11</w:t>
        </w:r>
      </w:hyperlink>
      <w:r w:rsidR="00E232DD">
        <w:rPr>
          <w:rFonts w:ascii="Calibri" w:hAnsi="Calibri"/>
          <w:noProof/>
          <w:sz w:val="24"/>
          <w:szCs w:val="24"/>
          <w:lang w:val="en-GB"/>
        </w:rPr>
        <w:t>)</w:t>
      </w:r>
      <w:r w:rsidR="00000D17">
        <w:rPr>
          <w:rFonts w:ascii="Calibri" w:hAnsi="Calibri"/>
          <w:sz w:val="24"/>
          <w:szCs w:val="24"/>
          <w:lang w:val="en-GB"/>
        </w:rPr>
        <w:fldChar w:fldCharType="end"/>
      </w:r>
      <w:r w:rsidR="001C1994">
        <w:rPr>
          <w:rFonts w:ascii="Calibri" w:hAnsi="Calibri"/>
          <w:sz w:val="24"/>
          <w:szCs w:val="24"/>
          <w:lang w:val="en-GB"/>
        </w:rPr>
        <w:t xml:space="preserve">. </w:t>
      </w:r>
      <w:r w:rsidR="00A9252F">
        <w:rPr>
          <w:rFonts w:ascii="Calibri" w:hAnsi="Calibri"/>
          <w:sz w:val="24"/>
          <w:szCs w:val="24"/>
          <w:lang w:val="en-GB"/>
        </w:rPr>
        <w:t>T</w:t>
      </w:r>
      <w:r w:rsidR="00BB2454" w:rsidRPr="008E3B33">
        <w:rPr>
          <w:rFonts w:ascii="Calibri" w:hAnsi="Calibri"/>
          <w:sz w:val="24"/>
          <w:szCs w:val="24"/>
          <w:lang w:val="en-GB"/>
        </w:rPr>
        <w:t>he current literature p</w:t>
      </w:r>
      <w:r w:rsidR="00BB2454">
        <w:rPr>
          <w:rFonts w:ascii="Calibri" w:hAnsi="Calibri"/>
          <w:sz w:val="24"/>
          <w:szCs w:val="24"/>
          <w:lang w:val="en-GB"/>
        </w:rPr>
        <w:t xml:space="preserve">rovides preliminary </w:t>
      </w:r>
      <w:r w:rsidR="00BB2454" w:rsidRPr="008E3B33">
        <w:rPr>
          <w:rFonts w:ascii="Calibri" w:hAnsi="Calibri"/>
          <w:sz w:val="24"/>
          <w:szCs w:val="24"/>
          <w:lang w:val="en-GB"/>
        </w:rPr>
        <w:lastRenderedPageBreak/>
        <w:t xml:space="preserve">evidence </w:t>
      </w:r>
      <w:r w:rsidR="006432E2">
        <w:rPr>
          <w:rFonts w:ascii="Calibri" w:hAnsi="Calibri"/>
          <w:sz w:val="24"/>
          <w:szCs w:val="24"/>
          <w:lang w:val="en-GB"/>
        </w:rPr>
        <w:t xml:space="preserve">to support </w:t>
      </w:r>
      <w:r w:rsidR="00BB2454">
        <w:rPr>
          <w:rFonts w:ascii="Calibri" w:hAnsi="Calibri"/>
          <w:sz w:val="24"/>
          <w:szCs w:val="24"/>
          <w:lang w:val="en-GB"/>
        </w:rPr>
        <w:t xml:space="preserve">the </w:t>
      </w:r>
      <w:r w:rsidR="00BB2454" w:rsidRPr="008E3B33">
        <w:rPr>
          <w:rFonts w:ascii="Calibri" w:hAnsi="Calibri"/>
          <w:sz w:val="24"/>
          <w:szCs w:val="24"/>
          <w:lang w:val="en-GB"/>
        </w:rPr>
        <w:t xml:space="preserve">use of </w:t>
      </w:r>
      <w:r w:rsidR="007F7803">
        <w:rPr>
          <w:rFonts w:ascii="Calibri" w:hAnsi="Calibri"/>
          <w:sz w:val="24"/>
          <w:szCs w:val="24"/>
          <w:lang w:val="en-GB"/>
        </w:rPr>
        <w:t xml:space="preserve">self-management </w:t>
      </w:r>
      <w:r w:rsidR="00BB2454" w:rsidRPr="008E3B33">
        <w:rPr>
          <w:rFonts w:ascii="Calibri" w:hAnsi="Calibri"/>
          <w:sz w:val="24"/>
          <w:szCs w:val="24"/>
          <w:lang w:val="en-GB"/>
        </w:rPr>
        <w:t>interventions</w:t>
      </w:r>
      <w:r w:rsidR="001C1994">
        <w:rPr>
          <w:rFonts w:ascii="Calibri" w:hAnsi="Calibri"/>
          <w:sz w:val="24"/>
          <w:szCs w:val="24"/>
          <w:lang w:val="en-GB"/>
        </w:rPr>
        <w:t xml:space="preserve"> </w:t>
      </w:r>
      <w:r w:rsidR="007F7803">
        <w:rPr>
          <w:rFonts w:ascii="Calibri" w:hAnsi="Calibri"/>
          <w:sz w:val="24"/>
          <w:szCs w:val="24"/>
          <w:lang w:val="en-GB"/>
        </w:rPr>
        <w:t xml:space="preserve">overall, featuring various different approaches </w:t>
      </w:r>
      <w:r w:rsidR="00FD41FF">
        <w:rPr>
          <w:rFonts w:ascii="Calibri" w:hAnsi="Calibri"/>
          <w:sz w:val="24"/>
          <w:szCs w:val="24"/>
          <w:lang w:val="en-GB"/>
        </w:rPr>
        <w:t>but</w:t>
      </w:r>
      <w:r w:rsidR="00AD3A96">
        <w:rPr>
          <w:rFonts w:ascii="Calibri" w:hAnsi="Calibri"/>
          <w:sz w:val="24"/>
          <w:szCs w:val="24"/>
          <w:lang w:val="en-GB"/>
        </w:rPr>
        <w:t xml:space="preserve"> </w:t>
      </w:r>
      <w:r w:rsidR="001C1994">
        <w:rPr>
          <w:rFonts w:ascii="Calibri" w:hAnsi="Calibri"/>
          <w:sz w:val="24"/>
          <w:szCs w:val="24"/>
          <w:lang w:val="en-GB"/>
        </w:rPr>
        <w:t>interventions</w:t>
      </w:r>
      <w:r w:rsidR="00E467EF">
        <w:rPr>
          <w:rFonts w:ascii="Calibri" w:hAnsi="Calibri"/>
          <w:sz w:val="24"/>
          <w:szCs w:val="24"/>
          <w:lang w:val="en-GB"/>
        </w:rPr>
        <w:t xml:space="preserve"> </w:t>
      </w:r>
      <w:proofErr w:type="gramStart"/>
      <w:r w:rsidR="001C1994">
        <w:rPr>
          <w:rFonts w:ascii="Calibri" w:hAnsi="Calibri"/>
          <w:sz w:val="24"/>
          <w:szCs w:val="24"/>
          <w:lang w:val="en-GB"/>
        </w:rPr>
        <w:t>differ</w:t>
      </w:r>
      <w:proofErr w:type="gramEnd"/>
      <w:r w:rsidR="001C1994">
        <w:rPr>
          <w:rFonts w:ascii="Calibri" w:hAnsi="Calibri"/>
          <w:sz w:val="24"/>
          <w:szCs w:val="24"/>
          <w:lang w:val="en-GB"/>
        </w:rPr>
        <w:t xml:space="preserve"> considerably in terms of content and delivery</w:t>
      </w:r>
      <w:r w:rsidR="007F7803">
        <w:rPr>
          <w:rFonts w:ascii="Calibri" w:hAnsi="Calibri"/>
          <w:sz w:val="24"/>
          <w:szCs w:val="24"/>
          <w:lang w:val="en-GB"/>
        </w:rPr>
        <w:t xml:space="preserve">. </w:t>
      </w:r>
    </w:p>
    <w:p w14:paraId="25D66ECA" w14:textId="03D1AE18" w:rsidR="00BB2454" w:rsidRPr="00DB1B8C" w:rsidRDefault="00177C8F" w:rsidP="00D9755E">
      <w:pPr>
        <w:autoSpaceDE w:val="0"/>
        <w:autoSpaceDN w:val="0"/>
        <w:adjustRightInd w:val="0"/>
        <w:spacing w:line="480" w:lineRule="auto"/>
        <w:rPr>
          <w:rFonts w:ascii="Calibri" w:hAnsi="Calibri"/>
          <w:sz w:val="24"/>
          <w:szCs w:val="24"/>
          <w:lang w:val="en-GB"/>
        </w:rPr>
      </w:pPr>
      <w:r>
        <w:rPr>
          <w:rFonts w:ascii="Calibri" w:hAnsi="Calibri"/>
          <w:sz w:val="24"/>
          <w:szCs w:val="24"/>
          <w:lang w:val="en-GB"/>
        </w:rPr>
        <w:t xml:space="preserve">The only non-pharmacological treatment recommended in National Institute and Health care Excellence (NICE) </w:t>
      </w:r>
      <w:r w:rsidR="008B2B79">
        <w:rPr>
          <w:rFonts w:ascii="Calibri" w:hAnsi="Calibri"/>
          <w:sz w:val="24"/>
          <w:szCs w:val="24"/>
          <w:lang w:val="en-GB"/>
        </w:rPr>
        <w:t xml:space="preserve">guidelines </w:t>
      </w:r>
      <w:r>
        <w:rPr>
          <w:rFonts w:ascii="Calibri" w:hAnsi="Calibri"/>
          <w:sz w:val="24"/>
          <w:szCs w:val="24"/>
          <w:lang w:val="en-GB"/>
        </w:rPr>
        <w:t>is</w:t>
      </w:r>
      <w:r w:rsidR="008B2B79">
        <w:rPr>
          <w:rFonts w:ascii="Calibri" w:hAnsi="Calibri"/>
          <w:sz w:val="24"/>
          <w:szCs w:val="24"/>
          <w:lang w:val="en-GB"/>
        </w:rPr>
        <w:t xml:space="preserve"> a course</w:t>
      </w:r>
      <w:r w:rsidR="00E90CEB">
        <w:rPr>
          <w:rFonts w:ascii="Calibri" w:hAnsi="Calibri"/>
          <w:sz w:val="24"/>
          <w:szCs w:val="24"/>
          <w:lang w:val="en-GB"/>
        </w:rPr>
        <w:t xml:space="preserve"> of acupuncture </w:t>
      </w:r>
      <w:r w:rsidR="00D76DA7">
        <w:rPr>
          <w:rFonts w:ascii="Calibri" w:hAnsi="Calibri"/>
          <w:sz w:val="24"/>
          <w:szCs w:val="24"/>
          <w:lang w:val="en-GB"/>
        </w:rPr>
        <w:t>for tension-type headache</w:t>
      </w:r>
      <w:r w:rsidR="005D6E27" w:rsidDel="005D6E27">
        <w:rPr>
          <w:rFonts w:ascii="Calibri" w:hAnsi="Calibri"/>
          <w:sz w:val="24"/>
          <w:szCs w:val="24"/>
          <w:lang w:val="en-GB"/>
        </w:rPr>
        <w:t xml:space="preserve"> </w:t>
      </w:r>
      <w:r w:rsidR="00E5663D">
        <w:rPr>
          <w:rFonts w:ascii="Calibri" w:hAnsi="Calibri"/>
          <w:sz w:val="24"/>
          <w:szCs w:val="24"/>
          <w:lang w:val="en-GB"/>
        </w:rPr>
        <w:fldChar w:fldCharType="begin"/>
      </w:r>
      <w:r w:rsidR="00E232DD">
        <w:rPr>
          <w:rFonts w:ascii="Calibri" w:hAnsi="Calibri"/>
          <w:sz w:val="24"/>
          <w:szCs w:val="24"/>
          <w:lang w:val="en-GB"/>
        </w:rPr>
        <w:instrText xml:space="preserve"> ADDIN EN.CITE &lt;EndNote&gt;&lt;Cite&gt;&lt;Author&gt;(NICE)&lt;/Author&gt;&lt;Year&gt;2012&lt;/Year&gt;&lt;RecNum&gt;659&lt;/RecNum&gt;&lt;DisplayText&gt;(12)&lt;/DisplayText&gt;&lt;record&gt;&lt;rec-number&gt;659&lt;/rec-number&gt;&lt;foreign-keys&gt;&lt;key app="EN" db-id="x5fe0sv23ea9vqerxw6p09v80ze2erwawxfe" timestamp="1485947599"&gt;659&lt;/key&gt;&lt;/foreign-keys&gt;&lt;ref-type name="Government Document"&gt;46&lt;/ref-type&gt;&lt;contributors&gt;&lt;authors&gt;&lt;author&gt;National Institute of Clinical Excellence (NICE)&lt;/author&gt;&lt;/authors&gt;&lt;/contributors&gt;&lt;titles&gt;&lt;title&gt;Headaches: Diagnosis and management of headaches in young people and adults&lt;/title&gt;&lt;/titles&gt;&lt;volume&gt;Clinical Guideline 150.&lt;/volume&gt;&lt;dates&gt;&lt;year&gt;2012&lt;/year&gt;&lt;/dates&gt;&lt;pub-location&gt;London&lt;/pub-location&gt;&lt;urls&gt;&lt;/urls&gt;&lt;/record&gt;&lt;/Cite&gt;&lt;/EndNote&gt;</w:instrText>
      </w:r>
      <w:r w:rsidR="00E5663D">
        <w:rPr>
          <w:rFonts w:ascii="Calibri" w:hAnsi="Calibri"/>
          <w:sz w:val="24"/>
          <w:szCs w:val="24"/>
          <w:lang w:val="en-GB"/>
        </w:rPr>
        <w:fldChar w:fldCharType="separate"/>
      </w:r>
      <w:r w:rsidR="00E232DD">
        <w:rPr>
          <w:rFonts w:ascii="Calibri" w:hAnsi="Calibri"/>
          <w:noProof/>
          <w:sz w:val="24"/>
          <w:szCs w:val="24"/>
          <w:lang w:val="en-GB"/>
        </w:rPr>
        <w:t>(</w:t>
      </w:r>
      <w:hyperlink w:anchor="_ENREF_12" w:tooltip="(NICE), 2012 #659" w:history="1">
        <w:r w:rsidR="00421AFE">
          <w:rPr>
            <w:rFonts w:ascii="Calibri" w:hAnsi="Calibri"/>
            <w:noProof/>
            <w:sz w:val="24"/>
            <w:szCs w:val="24"/>
            <w:lang w:val="en-GB"/>
          </w:rPr>
          <w:t>12</w:t>
        </w:r>
      </w:hyperlink>
      <w:r w:rsidR="00E232DD">
        <w:rPr>
          <w:rFonts w:ascii="Calibri" w:hAnsi="Calibri"/>
          <w:noProof/>
          <w:sz w:val="24"/>
          <w:szCs w:val="24"/>
          <w:lang w:val="en-GB"/>
        </w:rPr>
        <w:t>)</w:t>
      </w:r>
      <w:r w:rsidR="00E5663D">
        <w:rPr>
          <w:rFonts w:ascii="Calibri" w:hAnsi="Calibri"/>
          <w:sz w:val="24"/>
          <w:szCs w:val="24"/>
          <w:lang w:val="en-GB"/>
        </w:rPr>
        <w:fldChar w:fldCharType="end"/>
      </w:r>
      <w:r w:rsidR="001C1994">
        <w:rPr>
          <w:rFonts w:ascii="Calibri" w:hAnsi="Calibri"/>
          <w:sz w:val="24"/>
          <w:szCs w:val="24"/>
          <w:lang w:val="en-GB"/>
        </w:rPr>
        <w:t xml:space="preserve">. In contrast, </w:t>
      </w:r>
      <w:r w:rsidR="00E90CEB" w:rsidRPr="00E90CEB">
        <w:rPr>
          <w:rFonts w:ascii="Calibri" w:eastAsiaTheme="minorEastAsia" w:hAnsi="Calibri"/>
          <w:sz w:val="24"/>
          <w:szCs w:val="24"/>
        </w:rPr>
        <w:t>s</w:t>
      </w:r>
      <w:r w:rsidR="00512E1F" w:rsidRPr="00DB1B8C">
        <w:rPr>
          <w:rFonts w:ascii="Calibri" w:eastAsiaTheme="minorEastAsia" w:hAnsi="Calibri"/>
          <w:sz w:val="24"/>
          <w:szCs w:val="24"/>
        </w:rPr>
        <w:t xml:space="preserve">elf-management </w:t>
      </w:r>
      <w:r w:rsidR="001C1994">
        <w:rPr>
          <w:rFonts w:ascii="Calibri" w:eastAsiaTheme="minorEastAsia" w:hAnsi="Calibri"/>
          <w:sz w:val="24"/>
          <w:szCs w:val="24"/>
        </w:rPr>
        <w:t xml:space="preserve">interventions </w:t>
      </w:r>
      <w:r w:rsidR="00512E1F" w:rsidRPr="00DB1B8C">
        <w:rPr>
          <w:rFonts w:ascii="Calibri" w:eastAsiaTheme="minorEastAsia" w:hAnsi="Calibri"/>
          <w:sz w:val="24"/>
          <w:szCs w:val="24"/>
        </w:rPr>
        <w:t>have an established place in the management of a range of chronic diseases</w:t>
      </w:r>
      <w:r w:rsidR="00EC2B85">
        <w:rPr>
          <w:rFonts w:ascii="Calibri" w:eastAsiaTheme="minorEastAsia" w:hAnsi="Calibri"/>
          <w:sz w:val="24"/>
          <w:szCs w:val="24"/>
        </w:rPr>
        <w:t xml:space="preserve"> </w:t>
      </w:r>
      <w:r w:rsidR="00E90CEB">
        <w:rPr>
          <w:rFonts w:ascii="Calibri" w:hAnsi="Calibri"/>
          <w:sz w:val="24"/>
          <w:szCs w:val="24"/>
          <w:lang w:val="en-GB"/>
        </w:rPr>
        <w:t xml:space="preserve">and </w:t>
      </w:r>
      <w:r w:rsidR="00512E1F" w:rsidRPr="00DB1B8C">
        <w:rPr>
          <w:rFonts w:ascii="Calibri" w:eastAsiaTheme="minorEastAsia" w:hAnsi="Calibri"/>
          <w:sz w:val="24"/>
          <w:szCs w:val="24"/>
        </w:rPr>
        <w:t xml:space="preserve">are </w:t>
      </w:r>
      <w:r w:rsidR="00FD65C4" w:rsidRPr="00512E1F">
        <w:rPr>
          <w:rFonts w:ascii="Calibri" w:hAnsi="Calibri"/>
          <w:sz w:val="24"/>
          <w:szCs w:val="24"/>
          <w:lang w:val="en-GB"/>
        </w:rPr>
        <w:t>successfully used in other chronic pain conditions</w:t>
      </w:r>
      <w:r w:rsidR="00E90CEB">
        <w:rPr>
          <w:rFonts w:ascii="Calibri" w:hAnsi="Calibri"/>
          <w:sz w:val="24"/>
          <w:szCs w:val="24"/>
          <w:lang w:val="en-GB"/>
        </w:rPr>
        <w:t xml:space="preserve"> </w:t>
      </w:r>
      <w:r w:rsidR="00FD65C4">
        <w:rPr>
          <w:rFonts w:ascii="Calibri" w:hAnsi="Calibri"/>
          <w:sz w:val="24"/>
          <w:szCs w:val="24"/>
          <w:lang w:val="en-GB"/>
        </w:rPr>
        <w:fldChar w:fldCharType="begin">
          <w:fldData xml:space="preserve">PEVuZE5vdGU+PENpdGU+PEF1dGhvcj5OZXdtYW48L0F1dGhvcj48WWVhcj4yMDA0PC9ZZWFyPjxS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</w:fldData>
        </w:fldChar>
      </w:r>
      <w:r w:rsidR="00E232DD">
        <w:rPr>
          <w:rFonts w:ascii="Calibri" w:hAnsi="Calibri"/>
          <w:sz w:val="24"/>
          <w:szCs w:val="24"/>
          <w:lang w:val="en-GB"/>
        </w:rPr>
        <w:instrText xml:space="preserve"> ADDIN EN.CITE </w:instrText>
      </w:r>
      <w:r w:rsidR="00E232DD">
        <w:rPr>
          <w:rFonts w:ascii="Calibri" w:hAnsi="Calibri"/>
          <w:sz w:val="24"/>
          <w:szCs w:val="24"/>
          <w:lang w:val="en-GB"/>
        </w:rPr>
        <w:fldChar w:fldCharType="begin">
          <w:fldData xml:space="preserve">PEVuZE5vdGU+PENpdGU+PEF1dGhvcj5OZXdtYW48L0F1dGhvcj48WWVhcj4yMDA0PC9ZZWFyPjxS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</w:fldData>
        </w:fldChar>
      </w:r>
      <w:r w:rsidR="00E232DD">
        <w:rPr>
          <w:rFonts w:ascii="Calibri" w:hAnsi="Calibri"/>
          <w:sz w:val="24"/>
          <w:szCs w:val="24"/>
          <w:lang w:val="en-GB"/>
        </w:rPr>
        <w:instrText xml:space="preserve"> ADDIN EN.CITE.DATA </w:instrText>
      </w:r>
      <w:r w:rsidR="00E232DD">
        <w:rPr>
          <w:rFonts w:ascii="Calibri" w:hAnsi="Calibri"/>
          <w:sz w:val="24"/>
          <w:szCs w:val="24"/>
          <w:lang w:val="en-GB"/>
        </w:rPr>
      </w:r>
      <w:r w:rsidR="00E232DD">
        <w:rPr>
          <w:rFonts w:ascii="Calibri" w:hAnsi="Calibri"/>
          <w:sz w:val="24"/>
          <w:szCs w:val="24"/>
          <w:lang w:val="en-GB"/>
        </w:rPr>
        <w:fldChar w:fldCharType="end"/>
      </w:r>
      <w:r w:rsidR="00FD65C4">
        <w:rPr>
          <w:rFonts w:ascii="Calibri" w:hAnsi="Calibri"/>
          <w:sz w:val="24"/>
          <w:szCs w:val="24"/>
          <w:lang w:val="en-GB"/>
        </w:rPr>
      </w:r>
      <w:r w:rsidR="00FD65C4">
        <w:rPr>
          <w:rFonts w:ascii="Calibri" w:hAnsi="Calibri"/>
          <w:sz w:val="24"/>
          <w:szCs w:val="24"/>
          <w:lang w:val="en-GB"/>
        </w:rPr>
        <w:fldChar w:fldCharType="separate"/>
      </w:r>
      <w:r w:rsidR="00E232DD">
        <w:rPr>
          <w:rFonts w:ascii="Calibri" w:hAnsi="Calibri"/>
          <w:noProof/>
          <w:sz w:val="24"/>
          <w:szCs w:val="24"/>
          <w:lang w:val="en-GB"/>
        </w:rPr>
        <w:t>(</w:t>
      </w:r>
      <w:hyperlink w:anchor="_ENREF_1" w:tooltip="Newman, 2004 #611" w:history="1">
        <w:r w:rsidR="00421AFE">
          <w:rPr>
            <w:rFonts w:ascii="Calibri" w:hAnsi="Calibri"/>
            <w:noProof/>
            <w:sz w:val="24"/>
            <w:szCs w:val="24"/>
            <w:lang w:val="en-GB"/>
          </w:rPr>
          <w:t>1</w:t>
        </w:r>
      </w:hyperlink>
      <w:r w:rsidR="00E232DD">
        <w:rPr>
          <w:rFonts w:ascii="Calibri" w:hAnsi="Calibri"/>
          <w:noProof/>
          <w:sz w:val="24"/>
          <w:szCs w:val="24"/>
          <w:lang w:val="en-GB"/>
        </w:rPr>
        <w:t xml:space="preserve">, </w:t>
      </w:r>
      <w:hyperlink w:anchor="_ENREF_13" w:tooltip="Williams, 2012 #618" w:history="1">
        <w:r w:rsidR="00421AFE">
          <w:rPr>
            <w:rFonts w:ascii="Calibri" w:hAnsi="Calibri"/>
            <w:noProof/>
            <w:sz w:val="24"/>
            <w:szCs w:val="24"/>
            <w:lang w:val="en-GB"/>
          </w:rPr>
          <w:t>13-15</w:t>
        </w:r>
      </w:hyperlink>
      <w:r w:rsidR="00E232DD">
        <w:rPr>
          <w:rFonts w:ascii="Calibri" w:hAnsi="Calibri"/>
          <w:noProof/>
          <w:sz w:val="24"/>
          <w:szCs w:val="24"/>
          <w:lang w:val="en-GB"/>
        </w:rPr>
        <w:t>)</w:t>
      </w:r>
      <w:r w:rsidR="00FD65C4">
        <w:rPr>
          <w:rFonts w:ascii="Calibri" w:hAnsi="Calibri"/>
          <w:sz w:val="24"/>
          <w:szCs w:val="24"/>
          <w:lang w:val="en-GB"/>
        </w:rPr>
        <w:fldChar w:fldCharType="end"/>
      </w:r>
      <w:r w:rsidR="00E90CEB">
        <w:rPr>
          <w:rFonts w:ascii="Calibri" w:hAnsi="Calibri"/>
          <w:sz w:val="24"/>
          <w:szCs w:val="24"/>
          <w:lang w:val="en-GB"/>
        </w:rPr>
        <w:t xml:space="preserve">. </w:t>
      </w:r>
      <w:r w:rsidR="001C1994">
        <w:rPr>
          <w:rFonts w:ascii="Calibri" w:hAnsi="Calibri"/>
          <w:sz w:val="24"/>
          <w:szCs w:val="24"/>
          <w:lang w:val="en-GB"/>
        </w:rPr>
        <w:t xml:space="preserve"> We therefore set out to </w:t>
      </w:r>
      <w:r w:rsidR="00414953">
        <w:rPr>
          <w:rFonts w:ascii="Calibri" w:hAnsi="Calibri"/>
          <w:sz w:val="24"/>
          <w:szCs w:val="24"/>
          <w:lang w:val="en-GB"/>
        </w:rPr>
        <w:t>quantify the effect of self-management interventions,</w:t>
      </w:r>
      <w:r w:rsidR="003C7489">
        <w:rPr>
          <w:rFonts w:ascii="Calibri" w:hAnsi="Calibri"/>
          <w:sz w:val="24"/>
          <w:szCs w:val="24"/>
          <w:lang w:val="en-GB"/>
        </w:rPr>
        <w:t xml:space="preserve"> that</w:t>
      </w:r>
      <w:r w:rsidR="001C1994">
        <w:rPr>
          <w:rFonts w:ascii="Calibri" w:hAnsi="Calibri"/>
          <w:sz w:val="24"/>
          <w:szCs w:val="24"/>
          <w:lang w:val="en-GB"/>
        </w:rPr>
        <w:t xml:space="preserve"> are commonly included in trials in migraine and tension-</w:t>
      </w:r>
      <w:r w:rsidR="00110C4A">
        <w:rPr>
          <w:rFonts w:ascii="Calibri" w:hAnsi="Calibri"/>
          <w:sz w:val="24"/>
          <w:szCs w:val="24"/>
          <w:lang w:val="en-GB"/>
        </w:rPr>
        <w:t xml:space="preserve">type </w:t>
      </w:r>
      <w:r w:rsidR="001C1994">
        <w:rPr>
          <w:rFonts w:ascii="Calibri" w:hAnsi="Calibri"/>
          <w:sz w:val="24"/>
          <w:szCs w:val="24"/>
          <w:lang w:val="en-GB"/>
        </w:rPr>
        <w:t>head</w:t>
      </w:r>
      <w:r w:rsidR="00110C4A">
        <w:rPr>
          <w:rFonts w:ascii="Calibri" w:hAnsi="Calibri"/>
          <w:sz w:val="24"/>
          <w:szCs w:val="24"/>
          <w:lang w:val="en-GB"/>
        </w:rPr>
        <w:t>ache</w:t>
      </w:r>
      <w:r w:rsidR="00D71C5F">
        <w:rPr>
          <w:rFonts w:ascii="Calibri" w:hAnsi="Calibri"/>
          <w:sz w:val="24"/>
          <w:szCs w:val="24"/>
          <w:lang w:val="en-GB"/>
        </w:rPr>
        <w:t xml:space="preserve"> </w:t>
      </w:r>
      <w:r w:rsidR="001C1994">
        <w:rPr>
          <w:rFonts w:ascii="Calibri" w:hAnsi="Calibri"/>
          <w:sz w:val="24"/>
          <w:szCs w:val="24"/>
          <w:lang w:val="en-GB"/>
        </w:rPr>
        <w:t xml:space="preserve">populations, and to </w:t>
      </w:r>
      <w:r w:rsidR="00BC46C0">
        <w:rPr>
          <w:rFonts w:ascii="Calibri" w:hAnsi="Calibri"/>
          <w:sz w:val="24"/>
          <w:szCs w:val="24"/>
          <w:lang w:val="en-GB"/>
        </w:rPr>
        <w:t>explore</w:t>
      </w:r>
      <w:r w:rsidR="001C1994">
        <w:rPr>
          <w:rFonts w:ascii="Calibri" w:hAnsi="Calibri"/>
          <w:sz w:val="24"/>
          <w:szCs w:val="24"/>
          <w:lang w:val="en-GB"/>
        </w:rPr>
        <w:t xml:space="preserve"> the effects of interventions that included specific components </w:t>
      </w:r>
      <w:r w:rsidR="00BC46C0">
        <w:rPr>
          <w:rFonts w:ascii="Calibri" w:hAnsi="Calibri"/>
          <w:sz w:val="24"/>
          <w:szCs w:val="24"/>
          <w:lang w:val="en-GB"/>
        </w:rPr>
        <w:t xml:space="preserve">compared to </w:t>
      </w:r>
      <w:r w:rsidR="001C1994">
        <w:rPr>
          <w:rFonts w:ascii="Calibri" w:hAnsi="Calibri"/>
          <w:sz w:val="24"/>
          <w:szCs w:val="24"/>
          <w:lang w:val="en-GB"/>
        </w:rPr>
        <w:t>those that did not include them. This study was carried out to</w:t>
      </w:r>
      <w:r w:rsidR="00D82BE7">
        <w:rPr>
          <w:rFonts w:ascii="Calibri" w:hAnsi="Calibri"/>
          <w:sz w:val="24"/>
          <w:szCs w:val="24"/>
          <w:lang w:val="en-GB"/>
        </w:rPr>
        <w:t xml:space="preserve"> </w:t>
      </w:r>
      <w:r w:rsidR="00560728">
        <w:rPr>
          <w:rFonts w:ascii="Calibri" w:hAnsi="Calibri"/>
          <w:sz w:val="24"/>
          <w:szCs w:val="24"/>
          <w:lang w:val="en-GB"/>
        </w:rPr>
        <w:t xml:space="preserve">inform the development of a complex </w:t>
      </w:r>
      <w:r w:rsidR="00B2313C">
        <w:rPr>
          <w:rFonts w:ascii="Calibri" w:hAnsi="Calibri"/>
          <w:spacing w:val="-11"/>
          <w:w w:val="105"/>
          <w:sz w:val="24"/>
          <w:szCs w:val="24"/>
          <w:lang w:val="en-GB"/>
        </w:rPr>
        <w:t>non-</w:t>
      </w:r>
      <w:r w:rsidR="00DD12C4">
        <w:rPr>
          <w:rFonts w:ascii="Calibri" w:hAnsi="Calibri"/>
          <w:spacing w:val="-11"/>
          <w:w w:val="105"/>
          <w:sz w:val="24"/>
          <w:szCs w:val="24"/>
          <w:lang w:val="en-GB"/>
        </w:rPr>
        <w:t>pharma</w:t>
      </w:r>
      <w:r w:rsidR="00D76DA7">
        <w:rPr>
          <w:rFonts w:ascii="Calibri" w:hAnsi="Calibri"/>
          <w:spacing w:val="-11"/>
          <w:w w:val="105"/>
          <w:sz w:val="24"/>
          <w:szCs w:val="24"/>
          <w:lang w:val="en-GB"/>
        </w:rPr>
        <w:t>cological</w:t>
      </w:r>
      <w:r w:rsidR="00B2313C">
        <w:rPr>
          <w:rFonts w:ascii="Calibri" w:hAnsi="Calibri"/>
          <w:spacing w:val="-11"/>
          <w:w w:val="105"/>
          <w:sz w:val="24"/>
          <w:szCs w:val="24"/>
          <w:lang w:val="en-GB"/>
        </w:rPr>
        <w:t xml:space="preserve"> </w:t>
      </w:r>
      <w:r w:rsidR="00560728">
        <w:rPr>
          <w:rFonts w:ascii="Calibri" w:hAnsi="Calibri"/>
          <w:sz w:val="24"/>
          <w:szCs w:val="24"/>
          <w:lang w:val="en-GB"/>
        </w:rPr>
        <w:t>intervention for the Chronic Headache Education and Self-management Study</w:t>
      </w:r>
      <w:r w:rsidR="00E612FE">
        <w:rPr>
          <w:rFonts w:ascii="Calibri" w:hAnsi="Calibri"/>
          <w:sz w:val="24"/>
          <w:szCs w:val="24"/>
          <w:lang w:val="en-GB"/>
        </w:rPr>
        <w:t xml:space="preserve"> </w:t>
      </w:r>
      <w:r w:rsidR="00560728">
        <w:rPr>
          <w:rFonts w:ascii="Calibri" w:hAnsi="Calibri"/>
          <w:sz w:val="24"/>
          <w:szCs w:val="24"/>
          <w:lang w:val="en-GB"/>
        </w:rPr>
        <w:t>(CHESS</w:t>
      </w:r>
      <w:r w:rsidR="001C1994">
        <w:rPr>
          <w:rFonts w:ascii="Calibri" w:hAnsi="Calibri"/>
          <w:sz w:val="24"/>
          <w:szCs w:val="24"/>
          <w:lang w:val="en-GB"/>
        </w:rPr>
        <w:t>).</w:t>
      </w:r>
      <w:r w:rsidR="00272EE0">
        <w:rPr>
          <w:rFonts w:ascii="Calibri" w:hAnsi="Calibri"/>
          <w:w w:val="105"/>
          <w:sz w:val="24"/>
          <w:szCs w:val="24"/>
          <w:lang w:val="en-GB"/>
        </w:rPr>
        <w:t xml:space="preserve"> </w:t>
      </w:r>
      <w:r w:rsidR="008F2969" w:rsidRPr="008F2969">
        <w:rPr>
          <w:rFonts w:ascii="Calibri" w:hAnsi="Calibri"/>
          <w:w w:val="105"/>
          <w:sz w:val="24"/>
          <w:szCs w:val="24"/>
          <w:lang w:val="en-GB"/>
        </w:rPr>
        <w:t xml:space="preserve">As the NICE guidelines specifically call for </w:t>
      </w:r>
      <w:r w:rsidR="008F2969" w:rsidRPr="00DB1B8C">
        <w:rPr>
          <w:rFonts w:ascii="Calibri" w:hAnsi="Calibri"/>
          <w:sz w:val="24"/>
          <w:szCs w:val="24"/>
        </w:rPr>
        <w:t xml:space="preserve">pragmatic </w:t>
      </w:r>
      <w:r w:rsidR="001C1994">
        <w:rPr>
          <w:rFonts w:ascii="Calibri" w:hAnsi="Calibri"/>
          <w:sz w:val="24"/>
          <w:szCs w:val="24"/>
        </w:rPr>
        <w:t>randomized controlled trials (</w:t>
      </w:r>
      <w:r w:rsidR="008F2969" w:rsidRPr="00DB1B8C">
        <w:rPr>
          <w:rFonts w:ascii="Calibri" w:hAnsi="Calibri"/>
          <w:sz w:val="24"/>
          <w:szCs w:val="24"/>
        </w:rPr>
        <w:t>RCTs</w:t>
      </w:r>
      <w:r w:rsidR="001C1994">
        <w:rPr>
          <w:rFonts w:ascii="Calibri" w:hAnsi="Calibri"/>
          <w:sz w:val="24"/>
          <w:szCs w:val="24"/>
        </w:rPr>
        <w:t>)</w:t>
      </w:r>
      <w:r w:rsidR="008F2969" w:rsidRPr="00DB1B8C">
        <w:rPr>
          <w:rFonts w:ascii="Calibri" w:hAnsi="Calibri"/>
          <w:sz w:val="24"/>
          <w:szCs w:val="24"/>
        </w:rPr>
        <w:t xml:space="preserve"> of psychological interventions, </w:t>
      </w:r>
      <w:r w:rsidR="001C03F1" w:rsidRPr="008F2969">
        <w:rPr>
          <w:rFonts w:ascii="Calibri" w:hAnsi="Calibri"/>
          <w:w w:val="105"/>
          <w:sz w:val="24"/>
          <w:szCs w:val="24"/>
          <w:lang w:val="en-GB"/>
        </w:rPr>
        <w:t>CHESS</w:t>
      </w:r>
      <w:r w:rsidR="001C03F1">
        <w:rPr>
          <w:rFonts w:ascii="Calibri" w:hAnsi="Calibri"/>
          <w:w w:val="105"/>
          <w:sz w:val="24"/>
          <w:szCs w:val="24"/>
          <w:lang w:val="en-GB"/>
        </w:rPr>
        <w:t xml:space="preserve"> </w:t>
      </w:r>
      <w:r w:rsidR="00654EB4">
        <w:rPr>
          <w:rFonts w:ascii="Calibri" w:hAnsi="Calibri"/>
          <w:w w:val="105"/>
          <w:sz w:val="24"/>
          <w:szCs w:val="24"/>
          <w:lang w:val="en-GB"/>
        </w:rPr>
        <w:t>aims</w:t>
      </w:r>
      <w:r w:rsidR="001C03F1">
        <w:rPr>
          <w:rFonts w:ascii="Calibri" w:hAnsi="Calibri"/>
          <w:w w:val="105"/>
          <w:sz w:val="24"/>
          <w:szCs w:val="24"/>
          <w:lang w:val="en-GB"/>
        </w:rPr>
        <w:t xml:space="preserve"> to </w:t>
      </w:r>
      <w:r w:rsidR="00654EB4">
        <w:rPr>
          <w:rFonts w:ascii="Calibri" w:hAnsi="Calibri"/>
          <w:w w:val="105"/>
          <w:sz w:val="24"/>
          <w:szCs w:val="24"/>
          <w:lang w:val="en-GB"/>
        </w:rPr>
        <w:t>develop</w:t>
      </w:r>
      <w:r w:rsidR="001C03F1">
        <w:rPr>
          <w:rFonts w:ascii="Calibri" w:hAnsi="Calibri"/>
          <w:w w:val="105"/>
          <w:sz w:val="24"/>
          <w:szCs w:val="24"/>
          <w:lang w:val="en-GB"/>
        </w:rPr>
        <w:t xml:space="preserve"> a s</w:t>
      </w:r>
      <w:r w:rsidR="00654EB4">
        <w:rPr>
          <w:rFonts w:ascii="Calibri" w:hAnsi="Calibri"/>
          <w:w w:val="105"/>
          <w:sz w:val="24"/>
          <w:szCs w:val="24"/>
          <w:lang w:val="en-GB"/>
        </w:rPr>
        <w:t>ustainable non-</w:t>
      </w:r>
      <w:r w:rsidR="008F1EE1">
        <w:rPr>
          <w:rFonts w:ascii="Calibri" w:hAnsi="Calibri"/>
          <w:w w:val="105"/>
          <w:sz w:val="24"/>
          <w:szCs w:val="24"/>
          <w:lang w:val="en-GB"/>
        </w:rPr>
        <w:t>pharm</w:t>
      </w:r>
      <w:r w:rsidR="00D76DA7">
        <w:rPr>
          <w:rFonts w:ascii="Calibri" w:hAnsi="Calibri"/>
          <w:w w:val="105"/>
          <w:sz w:val="24"/>
          <w:szCs w:val="24"/>
          <w:lang w:val="en-GB"/>
        </w:rPr>
        <w:t>acological</w:t>
      </w:r>
      <w:r w:rsidR="00654EB4">
        <w:rPr>
          <w:rFonts w:ascii="Calibri" w:hAnsi="Calibri"/>
          <w:w w:val="105"/>
          <w:sz w:val="24"/>
          <w:szCs w:val="24"/>
          <w:lang w:val="en-GB"/>
        </w:rPr>
        <w:t xml:space="preserve"> educational self-management intervention for people with chronic migraine/and or tension</w:t>
      </w:r>
      <w:r w:rsidR="00E936E3">
        <w:rPr>
          <w:rFonts w:ascii="Calibri" w:hAnsi="Calibri"/>
          <w:w w:val="105"/>
          <w:sz w:val="24"/>
          <w:szCs w:val="24"/>
          <w:lang w:val="en-GB"/>
        </w:rPr>
        <w:t>-</w:t>
      </w:r>
      <w:r w:rsidR="00654EB4">
        <w:rPr>
          <w:rFonts w:ascii="Calibri" w:hAnsi="Calibri"/>
          <w:w w:val="105"/>
          <w:sz w:val="24"/>
          <w:szCs w:val="24"/>
          <w:lang w:val="en-GB"/>
        </w:rPr>
        <w:t>type headache</w:t>
      </w:r>
      <w:r w:rsidR="008B2B79">
        <w:rPr>
          <w:rFonts w:ascii="Calibri" w:hAnsi="Calibri"/>
          <w:w w:val="105"/>
          <w:sz w:val="24"/>
          <w:szCs w:val="24"/>
          <w:lang w:val="en-GB"/>
        </w:rPr>
        <w:t>. In this review, we</w:t>
      </w:r>
      <w:r w:rsidR="000453CE">
        <w:rPr>
          <w:rFonts w:ascii="Calibri" w:hAnsi="Calibri"/>
          <w:w w:val="105"/>
          <w:sz w:val="24"/>
          <w:szCs w:val="24"/>
          <w:lang w:val="en-GB"/>
        </w:rPr>
        <w:t xml:space="preserve"> therefore focus </w:t>
      </w:r>
      <w:r w:rsidR="000453CE">
        <w:rPr>
          <w:rFonts w:ascii="Calibri" w:hAnsi="Calibri"/>
          <w:w w:val="105"/>
          <w:sz w:val="24"/>
          <w:szCs w:val="24"/>
          <w:lang w:val="en-GB"/>
        </w:rPr>
        <w:lastRenderedPageBreak/>
        <w:t>on educational and psychological approaches and sustainable interventions</w:t>
      </w:r>
      <w:r w:rsidR="00414953">
        <w:rPr>
          <w:rFonts w:ascii="Calibri" w:hAnsi="Calibri"/>
          <w:w w:val="105"/>
          <w:sz w:val="24"/>
          <w:szCs w:val="24"/>
          <w:lang w:val="en-GB"/>
        </w:rPr>
        <w:t xml:space="preserve"> </w:t>
      </w:r>
      <w:r w:rsidR="003C7489">
        <w:rPr>
          <w:rFonts w:ascii="Calibri" w:hAnsi="Calibri"/>
          <w:w w:val="105"/>
          <w:sz w:val="24"/>
          <w:szCs w:val="24"/>
          <w:lang w:val="en-GB"/>
        </w:rPr>
        <w:t xml:space="preserve">without the use of any apparatus </w:t>
      </w:r>
      <w:r w:rsidR="00414953">
        <w:rPr>
          <w:rFonts w:ascii="Calibri" w:hAnsi="Calibri"/>
          <w:w w:val="105"/>
          <w:sz w:val="24"/>
          <w:szCs w:val="24"/>
          <w:lang w:val="en-GB"/>
        </w:rPr>
        <w:t>and exclude</w:t>
      </w:r>
      <w:r w:rsidR="003C7489">
        <w:rPr>
          <w:rFonts w:ascii="Calibri" w:hAnsi="Calibri"/>
          <w:w w:val="105"/>
          <w:sz w:val="24"/>
          <w:szCs w:val="24"/>
          <w:lang w:val="en-GB"/>
        </w:rPr>
        <w:t xml:space="preserve"> </w:t>
      </w:r>
      <w:r w:rsidR="00414953">
        <w:rPr>
          <w:rFonts w:ascii="Calibri" w:hAnsi="Calibri"/>
          <w:sz w:val="24"/>
          <w:szCs w:val="24"/>
          <w:lang w:val="en-GB"/>
        </w:rPr>
        <w:t xml:space="preserve">studies including biofeedback or </w:t>
      </w:r>
      <w:r w:rsidR="003C7489">
        <w:rPr>
          <w:rFonts w:ascii="Calibri" w:hAnsi="Calibri"/>
          <w:sz w:val="24"/>
          <w:szCs w:val="24"/>
          <w:lang w:val="en-GB"/>
        </w:rPr>
        <w:t>exercise/</w:t>
      </w:r>
      <w:r w:rsidR="00414953">
        <w:rPr>
          <w:rFonts w:ascii="Calibri" w:hAnsi="Calibri"/>
          <w:sz w:val="24"/>
          <w:szCs w:val="24"/>
          <w:lang w:val="en-GB"/>
        </w:rPr>
        <w:t>physical therapy</w:t>
      </w:r>
      <w:r w:rsidR="0056783E">
        <w:rPr>
          <w:rFonts w:ascii="Calibri" w:hAnsi="Calibri"/>
          <w:w w:val="105"/>
          <w:sz w:val="24"/>
          <w:szCs w:val="24"/>
          <w:lang w:val="en-GB"/>
        </w:rPr>
        <w:t xml:space="preserve">. </w:t>
      </w:r>
      <w:r w:rsidR="00E57BEC">
        <w:rPr>
          <w:rFonts w:ascii="Calibri" w:hAnsi="Calibri"/>
          <w:w w:val="105"/>
          <w:sz w:val="24"/>
          <w:szCs w:val="24"/>
          <w:lang w:val="en-GB"/>
        </w:rPr>
        <w:t>Because we aim</w:t>
      </w:r>
      <w:r w:rsidR="00110C4A">
        <w:rPr>
          <w:rFonts w:ascii="Calibri" w:hAnsi="Calibri"/>
          <w:w w:val="105"/>
          <w:sz w:val="24"/>
          <w:szCs w:val="24"/>
          <w:lang w:val="en-GB"/>
        </w:rPr>
        <w:t>ed</w:t>
      </w:r>
      <w:r w:rsidR="00E57BEC">
        <w:rPr>
          <w:rFonts w:ascii="Calibri" w:hAnsi="Calibri"/>
          <w:w w:val="105"/>
          <w:sz w:val="24"/>
          <w:szCs w:val="24"/>
          <w:lang w:val="en-GB"/>
        </w:rPr>
        <w:t xml:space="preserve"> to pool data, we focus exclusively on eligible interventions against treatment as usual or waiting list controls.</w:t>
      </w:r>
    </w:p>
    <w:p w14:paraId="2E650A35" w14:textId="37346446" w:rsidR="0056783E" w:rsidRDefault="001C1994" w:rsidP="006C406B">
      <w:pPr>
        <w:pStyle w:val="BodyText"/>
        <w:spacing w:before="2" w:line="480" w:lineRule="auto"/>
        <w:ind w:right="553"/>
        <w:rPr>
          <w:rFonts w:ascii="Calibri" w:hAnsi="Calibri"/>
          <w:w w:val="105"/>
          <w:sz w:val="24"/>
          <w:szCs w:val="24"/>
          <w:lang w:val="en-GB"/>
        </w:rPr>
      </w:pPr>
      <w:r>
        <w:rPr>
          <w:rFonts w:ascii="Calibri" w:hAnsi="Calibri"/>
          <w:w w:val="105"/>
          <w:sz w:val="24"/>
          <w:szCs w:val="24"/>
          <w:lang w:val="en-GB"/>
        </w:rPr>
        <w:t>Specifically, o</w:t>
      </w:r>
      <w:r w:rsidR="00177DAB" w:rsidRPr="00505AAE">
        <w:rPr>
          <w:rFonts w:ascii="Calibri" w:hAnsi="Calibri"/>
          <w:w w:val="105"/>
          <w:sz w:val="24"/>
          <w:szCs w:val="24"/>
          <w:lang w:val="en-GB"/>
        </w:rPr>
        <w:t xml:space="preserve">ur aims in this review were to provide an overall effect size </w:t>
      </w:r>
      <w:r w:rsidR="0056783E">
        <w:rPr>
          <w:rFonts w:ascii="Calibri" w:hAnsi="Calibri"/>
          <w:w w:val="105"/>
          <w:sz w:val="24"/>
          <w:szCs w:val="24"/>
          <w:lang w:val="en-GB"/>
        </w:rPr>
        <w:t xml:space="preserve">of </w:t>
      </w:r>
      <w:r w:rsidR="004A3E5B">
        <w:rPr>
          <w:rFonts w:ascii="Calibri" w:hAnsi="Calibri"/>
          <w:w w:val="105"/>
          <w:sz w:val="24"/>
          <w:szCs w:val="24"/>
          <w:lang w:val="en-GB"/>
        </w:rPr>
        <w:t>non-p</w:t>
      </w:r>
      <w:r w:rsidR="00D76DA7">
        <w:rPr>
          <w:rFonts w:ascii="Calibri" w:hAnsi="Calibri"/>
          <w:w w:val="105"/>
          <w:sz w:val="24"/>
          <w:szCs w:val="24"/>
          <w:lang w:val="en-GB"/>
        </w:rPr>
        <w:t>harmacological</w:t>
      </w:r>
      <w:r w:rsidR="004A3E5B">
        <w:rPr>
          <w:rFonts w:ascii="Calibri" w:hAnsi="Calibri"/>
          <w:w w:val="105"/>
          <w:sz w:val="24"/>
          <w:szCs w:val="24"/>
          <w:lang w:val="en-GB"/>
        </w:rPr>
        <w:t xml:space="preserve"> </w:t>
      </w:r>
      <w:r w:rsidR="00177DAB" w:rsidRPr="00505AAE">
        <w:rPr>
          <w:rFonts w:ascii="Calibri" w:hAnsi="Calibri"/>
          <w:w w:val="105"/>
          <w:sz w:val="24"/>
          <w:szCs w:val="24"/>
          <w:lang w:val="en-GB"/>
        </w:rPr>
        <w:t xml:space="preserve">self-management interventions against </w:t>
      </w:r>
      <w:r w:rsidR="006432E2" w:rsidRPr="00505AAE">
        <w:rPr>
          <w:rFonts w:ascii="Calibri" w:hAnsi="Calibri"/>
          <w:w w:val="105"/>
          <w:sz w:val="24"/>
          <w:szCs w:val="24"/>
          <w:lang w:val="en-GB"/>
        </w:rPr>
        <w:t>usual care</w:t>
      </w:r>
      <w:r w:rsidR="00177DAB" w:rsidRPr="00505AAE">
        <w:rPr>
          <w:rFonts w:ascii="Calibri" w:hAnsi="Calibri"/>
          <w:w w:val="105"/>
          <w:sz w:val="24"/>
          <w:szCs w:val="24"/>
          <w:lang w:val="en-GB"/>
        </w:rPr>
        <w:t xml:space="preserve">, and to </w:t>
      </w:r>
      <w:r w:rsidR="00B775EB">
        <w:rPr>
          <w:rFonts w:ascii="Calibri" w:hAnsi="Calibri"/>
          <w:w w:val="105"/>
          <w:sz w:val="24"/>
          <w:szCs w:val="24"/>
          <w:lang w:val="en-GB"/>
        </w:rPr>
        <w:t xml:space="preserve">explore </w:t>
      </w:r>
      <w:r w:rsidR="00BB2454" w:rsidRPr="00505AAE">
        <w:rPr>
          <w:rFonts w:ascii="Calibri" w:hAnsi="Calibri"/>
          <w:w w:val="105"/>
          <w:sz w:val="24"/>
          <w:szCs w:val="24"/>
          <w:lang w:val="en-GB"/>
        </w:rPr>
        <w:t>di</w:t>
      </w:r>
      <w:r w:rsidR="00BB2454" w:rsidRPr="00505AAE">
        <w:rPr>
          <w:rFonts w:ascii="Calibri" w:hAnsi="Calibri" w:cs="American Typewriter Light"/>
          <w:w w:val="105"/>
          <w:sz w:val="24"/>
          <w:szCs w:val="24"/>
          <w:lang w:val="en-GB"/>
        </w:rPr>
        <w:t>ﬀ</w:t>
      </w:r>
      <w:r w:rsidR="00BB2454" w:rsidRPr="00505AAE">
        <w:rPr>
          <w:rFonts w:ascii="Calibri" w:hAnsi="Calibri"/>
          <w:w w:val="105"/>
          <w:sz w:val="24"/>
          <w:szCs w:val="24"/>
          <w:lang w:val="en-GB"/>
        </w:rPr>
        <w:t>erent components</w:t>
      </w:r>
      <w:r w:rsidR="001C03F1">
        <w:rPr>
          <w:rFonts w:ascii="Calibri" w:hAnsi="Calibri"/>
          <w:w w:val="105"/>
          <w:sz w:val="24"/>
          <w:szCs w:val="24"/>
          <w:lang w:val="en-GB"/>
        </w:rPr>
        <w:t xml:space="preserve"> and delivery </w:t>
      </w:r>
      <w:r w:rsidR="008F2969">
        <w:rPr>
          <w:rFonts w:ascii="Calibri" w:hAnsi="Calibri"/>
          <w:w w:val="105"/>
          <w:sz w:val="24"/>
          <w:szCs w:val="24"/>
          <w:lang w:val="en-GB"/>
        </w:rPr>
        <w:t xml:space="preserve">methods </w:t>
      </w:r>
      <w:r w:rsidR="008F2969" w:rsidRPr="00505AAE">
        <w:rPr>
          <w:rFonts w:ascii="Calibri" w:hAnsi="Calibri"/>
          <w:w w:val="105"/>
          <w:sz w:val="24"/>
          <w:szCs w:val="24"/>
          <w:lang w:val="en-GB"/>
        </w:rPr>
        <w:t>within</w:t>
      </w:r>
      <w:r w:rsidR="00BB2454" w:rsidRPr="00505AAE">
        <w:rPr>
          <w:rFonts w:ascii="Calibri" w:hAnsi="Calibri"/>
          <w:w w:val="105"/>
          <w:sz w:val="24"/>
          <w:szCs w:val="24"/>
          <w:lang w:val="en-GB"/>
        </w:rPr>
        <w:t xml:space="preserve"> </w:t>
      </w:r>
      <w:r w:rsidR="001C03F1">
        <w:rPr>
          <w:rFonts w:ascii="Calibri" w:hAnsi="Calibri"/>
          <w:w w:val="105"/>
          <w:sz w:val="24"/>
          <w:szCs w:val="24"/>
          <w:lang w:val="en-GB"/>
        </w:rPr>
        <w:t>those interventions.</w:t>
      </w:r>
      <w:r w:rsidR="008D4512">
        <w:rPr>
          <w:rFonts w:ascii="Calibri" w:hAnsi="Calibri"/>
          <w:w w:val="105"/>
          <w:sz w:val="24"/>
          <w:szCs w:val="24"/>
          <w:lang w:val="en-GB"/>
        </w:rPr>
        <w:t xml:space="preserve"> </w:t>
      </w:r>
    </w:p>
    <w:p w14:paraId="03F57DB4" w14:textId="77777777" w:rsidR="00534BB0" w:rsidRPr="00505AAE" w:rsidRDefault="00534BB0" w:rsidP="006C406B">
      <w:pPr>
        <w:pStyle w:val="BodyText"/>
        <w:spacing w:before="2" w:line="480" w:lineRule="auto"/>
        <w:ind w:right="553"/>
        <w:rPr>
          <w:rFonts w:ascii="Calibri" w:hAnsi="Calibri"/>
          <w:sz w:val="24"/>
          <w:szCs w:val="24"/>
          <w:lang w:val="en-GB"/>
        </w:rPr>
      </w:pPr>
    </w:p>
    <w:p w14:paraId="7BE4200E" w14:textId="77777777" w:rsidR="00BB2454" w:rsidRDefault="00BB2454" w:rsidP="006F6BD3">
      <w:pPr>
        <w:spacing w:line="480" w:lineRule="auto"/>
        <w:rPr>
          <w:rFonts w:ascii="Calibri" w:hAnsi="Calibri"/>
          <w:w w:val="105"/>
          <w:sz w:val="24"/>
          <w:szCs w:val="24"/>
          <w:lang w:val="en-GB"/>
        </w:rPr>
      </w:pPr>
      <w:r w:rsidRPr="00CA5D07">
        <w:rPr>
          <w:rFonts w:ascii="Calibri" w:hAnsi="Calibri"/>
          <w:b/>
          <w:w w:val="105"/>
          <w:sz w:val="24"/>
          <w:szCs w:val="24"/>
          <w:lang w:val="en-GB"/>
        </w:rPr>
        <w:t>METHODS</w:t>
      </w:r>
    </w:p>
    <w:p w14:paraId="604A2405" w14:textId="70959653" w:rsidR="00FD3539" w:rsidRDefault="007F41AD" w:rsidP="006F6BD3">
      <w:pPr>
        <w:spacing w:line="480" w:lineRule="auto"/>
        <w:rPr>
          <w:rFonts w:ascii="Calibri" w:hAnsi="Calibri"/>
          <w:sz w:val="24"/>
          <w:szCs w:val="24"/>
          <w:lang w:val="en-GB"/>
        </w:rPr>
      </w:pPr>
      <w:r w:rsidRPr="00505AAE">
        <w:rPr>
          <w:rFonts w:ascii="Calibri" w:hAnsi="Calibri"/>
          <w:w w:val="105"/>
          <w:sz w:val="24"/>
          <w:szCs w:val="24"/>
          <w:lang w:val="en-GB"/>
        </w:rPr>
        <w:t>We prospectively registered this review with the International Prospective Register of Systematic Reviews</w:t>
      </w:r>
      <w:r>
        <w:rPr>
          <w:rFonts w:ascii="Calibri" w:hAnsi="Calibri"/>
          <w:w w:val="105"/>
          <w:sz w:val="24"/>
          <w:szCs w:val="24"/>
          <w:lang w:val="en-GB"/>
        </w:rPr>
        <w:t xml:space="preserve">; </w:t>
      </w:r>
      <w:r w:rsidRPr="008E3B33">
        <w:rPr>
          <w:rFonts w:ascii="Calibri" w:hAnsi="Calibri"/>
          <w:sz w:val="24"/>
          <w:szCs w:val="24"/>
          <w:lang w:val="en-GB"/>
        </w:rPr>
        <w:t xml:space="preserve">PROSPERO 2016:CRD42016041291 </w:t>
      </w:r>
      <w:r>
        <w:rPr>
          <w:rFonts w:ascii="Calibri" w:hAnsi="Calibri"/>
          <w:sz w:val="24"/>
          <w:szCs w:val="24"/>
          <w:lang w:val="en-GB"/>
        </w:rPr>
        <w:fldChar w:fldCharType="begin"/>
      </w:r>
      <w:r w:rsidR="00E232DD">
        <w:rPr>
          <w:rFonts w:ascii="Calibri" w:hAnsi="Calibri"/>
          <w:sz w:val="24"/>
          <w:szCs w:val="24"/>
          <w:lang w:val="en-GB"/>
        </w:rPr>
        <w:instrText xml:space="preserve"> ADDIN EN.CITE &lt;EndNote&gt;&lt;Cite&gt;&lt;Year&gt;2016&lt;/Year&gt;&lt;RecNum&gt;630&lt;/RecNum&gt;&lt;DisplayText&gt;(16)&lt;/DisplayText&gt;&lt;record&gt;&lt;rec-number&gt;630&lt;/rec-number&gt;&lt;foreign-keys&gt;&lt;key app="EN" db-id="x5fe0sv23ea9vqerxw6p09v80ze2erwawxfe" timestamp="1485947724"&gt;630&lt;/key&gt;&lt;key app="ENWeb" db-id=""&gt;0&lt;/key&gt;&lt;/foreign-keys&gt;&lt;ref-type name="Online Database"&gt;45&lt;/ref-type&gt;&lt;contributors&gt;&lt;/contributors&gt;&lt;titles&gt;&lt;title&gt;PROSPERO International prospective register of systematic reviews&lt;/title&gt;&lt;/titles&gt;&lt;dates&gt;&lt;year&gt;2016&lt;/year&gt;&lt;/dates&gt;&lt;isbn&gt;CRD42016041291 &lt;/isbn&gt;&lt;urls&gt;&lt;related-urls&gt;&lt;url&gt;http://www.crd.york.ac.uk/PROSPERO/display_record.asp?ID=CRD42016041291&lt;/url&gt;&lt;/related-urls&gt;&lt;/urls&gt;&lt;/record&gt;&lt;/Cite&gt;&lt;/EndNote&gt;</w:instrText>
      </w:r>
      <w:r>
        <w:rPr>
          <w:rFonts w:ascii="Calibri" w:hAnsi="Calibri"/>
          <w:sz w:val="24"/>
          <w:szCs w:val="24"/>
          <w:lang w:val="en-GB"/>
        </w:rPr>
        <w:fldChar w:fldCharType="separate"/>
      </w:r>
      <w:r w:rsidR="00E232DD">
        <w:rPr>
          <w:rFonts w:ascii="Calibri" w:hAnsi="Calibri"/>
          <w:noProof/>
          <w:sz w:val="24"/>
          <w:szCs w:val="24"/>
          <w:lang w:val="en-GB"/>
        </w:rPr>
        <w:t>(</w:t>
      </w:r>
      <w:hyperlink w:anchor="_ENREF_16" w:tooltip=", 2016 #630" w:history="1">
        <w:r w:rsidR="00421AFE">
          <w:rPr>
            <w:rFonts w:ascii="Calibri" w:hAnsi="Calibri"/>
            <w:noProof/>
            <w:sz w:val="24"/>
            <w:szCs w:val="24"/>
            <w:lang w:val="en-GB"/>
          </w:rPr>
          <w:t>16</w:t>
        </w:r>
      </w:hyperlink>
      <w:r w:rsidR="00E232DD">
        <w:rPr>
          <w:rFonts w:ascii="Calibri" w:hAnsi="Calibri"/>
          <w:noProof/>
          <w:sz w:val="24"/>
          <w:szCs w:val="24"/>
          <w:lang w:val="en-GB"/>
        </w:rPr>
        <w:t>)</w:t>
      </w:r>
      <w:r>
        <w:rPr>
          <w:rFonts w:ascii="Calibri" w:hAnsi="Calibri"/>
          <w:sz w:val="24"/>
          <w:szCs w:val="24"/>
          <w:lang w:val="en-GB"/>
        </w:rPr>
        <w:fldChar w:fldCharType="end"/>
      </w:r>
      <w:r>
        <w:rPr>
          <w:rFonts w:ascii="Calibri" w:hAnsi="Calibri"/>
          <w:sz w:val="24"/>
          <w:szCs w:val="24"/>
          <w:lang w:val="en-GB"/>
        </w:rPr>
        <w:t xml:space="preserve"> and we</w:t>
      </w:r>
      <w:r w:rsidR="00FD3539">
        <w:rPr>
          <w:rFonts w:ascii="Calibri" w:hAnsi="Calibri"/>
          <w:sz w:val="24"/>
          <w:szCs w:val="24"/>
          <w:lang w:val="en-GB"/>
        </w:rPr>
        <w:t xml:space="preserve"> followed the PRISMA guidelines for reporting in systematic reviews</w:t>
      </w:r>
      <w:r w:rsidR="00D76137">
        <w:rPr>
          <w:rFonts w:ascii="Calibri" w:hAnsi="Calibri"/>
          <w:sz w:val="24"/>
          <w:szCs w:val="24"/>
          <w:lang w:val="en-GB"/>
        </w:rPr>
        <w:t xml:space="preserve"> </w:t>
      </w:r>
      <w:r w:rsidR="00FD3539">
        <w:rPr>
          <w:rFonts w:ascii="Calibri" w:hAnsi="Calibri"/>
          <w:sz w:val="24"/>
          <w:szCs w:val="24"/>
          <w:lang w:val="en-GB"/>
        </w:rPr>
        <w:fldChar w:fldCharType="begin"/>
      </w:r>
      <w:r w:rsidR="00E232DD">
        <w:rPr>
          <w:rFonts w:ascii="Calibri" w:hAnsi="Calibri"/>
          <w:sz w:val="24"/>
          <w:szCs w:val="24"/>
          <w:lang w:val="en-GB"/>
        </w:rPr>
        <w:instrText xml:space="preserve"> ADDIN EN.CITE &lt;EndNote&gt;&lt;Cite&gt;&lt;Author&gt;Moher D&lt;/Author&gt;&lt;Year&gt;2009&lt;/Year&gt;&lt;RecNum&gt;672&lt;/RecNum&gt;&lt;DisplayText&gt;(17)&lt;/DisplayText&gt;&lt;record&gt;&lt;rec-number&gt;672&lt;/rec-number&gt;&lt;foreign-keys&gt;&lt;key app="EN" db-id="x5fe0sv23ea9vqerxw6p09v80ze2erwawxfe" timestamp="1488807969"&gt;672&lt;/key&gt;&lt;/foreign-keys&gt;&lt;ref-type name="Journal Article"&gt;17&lt;/ref-type&gt;&lt;contributors&gt;&lt;authors&gt;&lt;author&gt;Moher D, Liberati A, Tetzlaff J, Altman DG; PRISMA Group&lt;/author&gt;&lt;/authors&gt;&lt;translated-authors&gt;&lt;author&gt;P. LoS Med&lt;/author&gt;&lt;/translated-authors&gt;&lt;/contributors&gt;&lt;auth-address&gt;Ottawa Methods Centre, Ottawa Hospital Research Institute, Ottawa, Ontario, Canada. dmoher@ohri.ca FAU - Liberati, Alessandro&lt;/auth-address&gt;&lt;titles&gt;&lt;title&gt;Preferred reporting items for systematic reviews and meta-analyses: the PRISMA statement&lt;/title&gt;&lt;secondary-title&gt;Plos Med &lt;/secondary-title&gt;&lt;/titles&gt;&lt;periodical&gt;&lt;full-title&gt;Plos Med&lt;/full-title&gt;&lt;/periodical&gt;&lt;pages&gt;1549-1676 &lt;/pages&gt;&lt;volume&gt;6&lt;/volume&gt;&lt;number&gt;7&lt;/number&gt;&lt;dates&gt;&lt;year&gt;2009&lt;/year&gt;&lt;pub-dates&gt;&lt;date&gt;21 July&lt;/date&gt;&lt;/pub-dates&gt;&lt;/dates&gt;&lt;call-num&gt;PRISMA Group&lt;/call-num&gt;&lt;urls&gt;&lt;/urls&gt;&lt;electronic-resource-num&gt;D - NLM: PMC2707599&lt;/electronic-resource-num&gt;&lt;remote-database-provider&gt;2009 Jul 21&lt;/remote-database-provider&gt;&lt;language&gt;eng&lt;/language&gt;&lt;/record&gt;&lt;/Cite&gt;&lt;/EndNote&gt;</w:instrText>
      </w:r>
      <w:r w:rsidR="00FD3539">
        <w:rPr>
          <w:rFonts w:ascii="Calibri" w:hAnsi="Calibri"/>
          <w:sz w:val="24"/>
          <w:szCs w:val="24"/>
          <w:lang w:val="en-GB"/>
        </w:rPr>
        <w:fldChar w:fldCharType="separate"/>
      </w:r>
      <w:r w:rsidR="00E232DD">
        <w:rPr>
          <w:rFonts w:ascii="Calibri" w:hAnsi="Calibri"/>
          <w:noProof/>
          <w:sz w:val="24"/>
          <w:szCs w:val="24"/>
          <w:lang w:val="en-GB"/>
        </w:rPr>
        <w:t>(</w:t>
      </w:r>
      <w:hyperlink w:anchor="_ENREF_17" w:tooltip="Moher D, 2009 #672" w:history="1">
        <w:r w:rsidR="00421AFE">
          <w:rPr>
            <w:rFonts w:ascii="Calibri" w:hAnsi="Calibri"/>
            <w:noProof/>
            <w:sz w:val="24"/>
            <w:szCs w:val="24"/>
            <w:lang w:val="en-GB"/>
          </w:rPr>
          <w:t>17</w:t>
        </w:r>
      </w:hyperlink>
      <w:r w:rsidR="00E232DD">
        <w:rPr>
          <w:rFonts w:ascii="Calibri" w:hAnsi="Calibri"/>
          <w:noProof/>
          <w:sz w:val="24"/>
          <w:szCs w:val="24"/>
          <w:lang w:val="en-GB"/>
        </w:rPr>
        <w:t>)</w:t>
      </w:r>
      <w:r w:rsidR="00FD3539">
        <w:rPr>
          <w:rFonts w:ascii="Calibri" w:hAnsi="Calibri"/>
          <w:sz w:val="24"/>
          <w:szCs w:val="24"/>
          <w:lang w:val="en-GB"/>
        </w:rPr>
        <w:fldChar w:fldCharType="end"/>
      </w:r>
      <w:r w:rsidR="00FD3539">
        <w:rPr>
          <w:rFonts w:ascii="Calibri" w:hAnsi="Calibri"/>
          <w:sz w:val="24"/>
          <w:szCs w:val="24"/>
          <w:lang w:val="en-GB"/>
        </w:rPr>
        <w:t>.</w:t>
      </w:r>
    </w:p>
    <w:p w14:paraId="5E47AB8D" w14:textId="77777777" w:rsidR="007F41AD" w:rsidRDefault="007F41AD" w:rsidP="006F6BD3">
      <w:pPr>
        <w:spacing w:line="480" w:lineRule="auto"/>
        <w:rPr>
          <w:rFonts w:ascii="Calibri" w:hAnsi="Calibri"/>
          <w:b/>
          <w:w w:val="105"/>
          <w:sz w:val="24"/>
          <w:szCs w:val="24"/>
          <w:lang w:val="en-GB"/>
        </w:rPr>
      </w:pPr>
    </w:p>
    <w:p w14:paraId="05531B47" w14:textId="28882155" w:rsidR="00FD3539"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Identification of studies</w:t>
      </w:r>
    </w:p>
    <w:p w14:paraId="35A9D11A" w14:textId="0A6F5256" w:rsidR="00BB2454" w:rsidRPr="008E3B33" w:rsidRDefault="00BB2454" w:rsidP="006F6BD3">
      <w:pPr>
        <w:spacing w:line="480" w:lineRule="auto"/>
        <w:rPr>
          <w:rFonts w:ascii="Calibri" w:hAnsi="Calibri"/>
          <w:sz w:val="24"/>
          <w:szCs w:val="24"/>
          <w:lang w:val="en-GB"/>
        </w:rPr>
      </w:pPr>
      <w:r w:rsidRPr="008E3B33">
        <w:rPr>
          <w:rFonts w:ascii="Calibri" w:hAnsi="Calibri"/>
          <w:bCs/>
          <w:sz w:val="24"/>
          <w:szCs w:val="24"/>
          <w:lang w:val="en-GB"/>
        </w:rPr>
        <w:t xml:space="preserve">We searched for peer-reviewed </w:t>
      </w:r>
      <w:r w:rsidRPr="008E3B33">
        <w:rPr>
          <w:rFonts w:ascii="Calibri" w:hAnsi="Calibri"/>
          <w:sz w:val="24"/>
          <w:szCs w:val="24"/>
          <w:lang w:val="en-GB"/>
        </w:rPr>
        <w:t xml:space="preserve">publications in the </w:t>
      </w:r>
      <w:r w:rsidRPr="008E3B33">
        <w:rPr>
          <w:rFonts w:ascii="Calibri" w:hAnsi="Calibri"/>
          <w:i/>
          <w:sz w:val="24"/>
          <w:szCs w:val="24"/>
          <w:lang w:val="en-GB"/>
        </w:rPr>
        <w:t>Cochrane</w:t>
      </w:r>
      <w:r w:rsidRPr="008E3B33">
        <w:rPr>
          <w:rFonts w:ascii="Calibri" w:hAnsi="Calibri"/>
          <w:sz w:val="24"/>
          <w:szCs w:val="24"/>
          <w:lang w:val="en-GB"/>
        </w:rPr>
        <w:t xml:space="preserve"> </w:t>
      </w:r>
      <w:r w:rsidRPr="008C25EE">
        <w:rPr>
          <w:rFonts w:ascii="Calibri" w:hAnsi="Calibri"/>
          <w:i/>
          <w:sz w:val="24"/>
          <w:szCs w:val="24"/>
          <w:lang w:val="en-GB"/>
        </w:rPr>
        <w:t xml:space="preserve">library, Medline, Embase, </w:t>
      </w:r>
      <w:r w:rsidR="0063757B">
        <w:rPr>
          <w:rFonts w:ascii="Calibri" w:hAnsi="Calibri"/>
          <w:i/>
          <w:sz w:val="24"/>
          <w:szCs w:val="24"/>
          <w:shd w:val="clear" w:color="auto" w:fill="FFFFFF"/>
          <w:lang w:val="en-GB"/>
        </w:rPr>
        <w:t>Psychinfo and Web of Scienc</w:t>
      </w:r>
      <w:r w:rsidRPr="008C25EE">
        <w:rPr>
          <w:rFonts w:ascii="Calibri" w:hAnsi="Calibri"/>
          <w:i/>
          <w:sz w:val="24"/>
          <w:szCs w:val="24"/>
          <w:shd w:val="clear" w:color="auto" w:fill="FFFFFF"/>
          <w:lang w:val="en-GB"/>
        </w:rPr>
        <w:t>e</w:t>
      </w:r>
      <w:r w:rsidRPr="008E3B33">
        <w:rPr>
          <w:rFonts w:ascii="Calibri" w:hAnsi="Calibri"/>
          <w:sz w:val="24"/>
          <w:szCs w:val="24"/>
          <w:lang w:val="en-GB"/>
        </w:rPr>
        <w:t xml:space="preserve">. As </w:t>
      </w:r>
      <w:r w:rsidR="004D4D87">
        <w:rPr>
          <w:rFonts w:ascii="Calibri" w:hAnsi="Calibri"/>
          <w:sz w:val="24"/>
          <w:szCs w:val="24"/>
          <w:lang w:val="en-GB"/>
        </w:rPr>
        <w:t xml:space="preserve">the </w:t>
      </w:r>
      <w:r w:rsidR="00576299">
        <w:rPr>
          <w:rFonts w:ascii="Calibri" w:hAnsi="Calibri"/>
          <w:sz w:val="24"/>
          <w:szCs w:val="24"/>
          <w:lang w:val="en-GB"/>
        </w:rPr>
        <w:t xml:space="preserve">definition of </w:t>
      </w:r>
      <w:r w:rsidR="00DD12C4">
        <w:rPr>
          <w:rFonts w:ascii="Calibri" w:hAnsi="Calibri"/>
          <w:sz w:val="24"/>
          <w:szCs w:val="24"/>
          <w:lang w:val="en-GB"/>
        </w:rPr>
        <w:t>self-</w:t>
      </w:r>
      <w:r w:rsidR="00C02302">
        <w:rPr>
          <w:rFonts w:ascii="Calibri" w:hAnsi="Calibri"/>
          <w:sz w:val="24"/>
          <w:szCs w:val="24"/>
          <w:lang w:val="en-GB"/>
        </w:rPr>
        <w:t xml:space="preserve">management </w:t>
      </w:r>
      <w:r w:rsidR="00C02302" w:rsidRPr="008E3B33">
        <w:rPr>
          <w:rFonts w:ascii="Calibri" w:hAnsi="Calibri"/>
          <w:sz w:val="24"/>
          <w:szCs w:val="24"/>
          <w:lang w:val="en-GB"/>
        </w:rPr>
        <w:t>interventions</w:t>
      </w:r>
      <w:r w:rsidR="004D4D87">
        <w:rPr>
          <w:rFonts w:ascii="Calibri" w:hAnsi="Calibri"/>
          <w:sz w:val="24"/>
          <w:szCs w:val="24"/>
          <w:lang w:val="en-GB"/>
        </w:rPr>
        <w:t xml:space="preserve"> in </w:t>
      </w:r>
      <w:r w:rsidR="004D4D87">
        <w:rPr>
          <w:rFonts w:ascii="Calibri" w:hAnsi="Calibri"/>
          <w:sz w:val="24"/>
          <w:szCs w:val="24"/>
          <w:lang w:val="en-GB"/>
        </w:rPr>
        <w:lastRenderedPageBreak/>
        <w:t>general</w:t>
      </w:r>
      <w:r w:rsidR="003C7489">
        <w:rPr>
          <w:rFonts w:ascii="Calibri" w:hAnsi="Calibri"/>
          <w:sz w:val="24"/>
          <w:szCs w:val="24"/>
          <w:lang w:val="en-GB"/>
        </w:rPr>
        <w:t xml:space="preserve"> has</w:t>
      </w:r>
      <w:r w:rsidR="00AD3A96">
        <w:rPr>
          <w:rFonts w:ascii="Calibri" w:hAnsi="Calibri"/>
          <w:sz w:val="24"/>
          <w:szCs w:val="24"/>
          <w:lang w:val="en-GB"/>
        </w:rPr>
        <w:t xml:space="preserve"> </w:t>
      </w:r>
      <w:r w:rsidRPr="008E3B33">
        <w:rPr>
          <w:rFonts w:ascii="Calibri" w:hAnsi="Calibri"/>
          <w:sz w:val="24"/>
          <w:szCs w:val="24"/>
          <w:lang w:val="en-GB"/>
        </w:rPr>
        <w:t xml:space="preserve">changed </w:t>
      </w:r>
      <w:r w:rsidR="00210C47">
        <w:rPr>
          <w:rFonts w:ascii="Calibri" w:hAnsi="Calibri"/>
          <w:sz w:val="24"/>
          <w:szCs w:val="24"/>
          <w:lang w:val="en-GB"/>
        </w:rPr>
        <w:t xml:space="preserve">substantially </w:t>
      </w:r>
      <w:r w:rsidRPr="008E3B33">
        <w:rPr>
          <w:rFonts w:ascii="Calibri" w:hAnsi="Calibri"/>
          <w:sz w:val="24"/>
          <w:szCs w:val="24"/>
          <w:lang w:val="en-GB"/>
        </w:rPr>
        <w:t xml:space="preserve">over the last </w:t>
      </w:r>
      <w:r>
        <w:rPr>
          <w:rFonts w:ascii="Calibri" w:hAnsi="Calibri"/>
          <w:sz w:val="24"/>
          <w:szCs w:val="24"/>
          <w:lang w:val="en-GB"/>
        </w:rPr>
        <w:t>three</w:t>
      </w:r>
      <w:r w:rsidRPr="008E3B33">
        <w:rPr>
          <w:rFonts w:ascii="Calibri" w:hAnsi="Calibri"/>
          <w:sz w:val="24"/>
          <w:szCs w:val="24"/>
          <w:lang w:val="en-GB"/>
        </w:rPr>
        <w:t xml:space="preserve"> decades, we limited the search to January 1980 – June 2016. We based our search strategies on MeSH indexing terms and free text terms.</w:t>
      </w:r>
      <w:r w:rsidR="004D19CE">
        <w:rPr>
          <w:rFonts w:ascii="Calibri" w:hAnsi="Calibri"/>
          <w:sz w:val="24"/>
          <w:szCs w:val="24"/>
          <w:lang w:val="en-GB"/>
        </w:rPr>
        <w:t xml:space="preserve"> </w:t>
      </w:r>
      <w:r w:rsidR="005C5014">
        <w:rPr>
          <w:rFonts w:ascii="Calibri" w:hAnsi="Calibri"/>
          <w:sz w:val="24"/>
          <w:szCs w:val="24"/>
          <w:lang w:val="en-GB"/>
        </w:rPr>
        <w:t>The MeSH headache terms used were based on NICE guideline recommendations</w:t>
      </w:r>
      <w:r w:rsidR="00421AFE">
        <w:rPr>
          <w:rFonts w:ascii="Calibri" w:hAnsi="Calibri"/>
          <w:sz w:val="24"/>
          <w:szCs w:val="24"/>
          <w:lang w:val="en-GB"/>
        </w:rPr>
        <w:t xml:space="preserve"> </w:t>
      </w:r>
      <w:r w:rsidR="00421AFE">
        <w:rPr>
          <w:rFonts w:ascii="Calibri" w:hAnsi="Calibri"/>
          <w:sz w:val="24"/>
          <w:szCs w:val="24"/>
          <w:lang w:val="en-GB"/>
        </w:rPr>
        <w:fldChar w:fldCharType="begin"/>
      </w:r>
      <w:r w:rsidR="00421AFE">
        <w:rPr>
          <w:rFonts w:ascii="Calibri" w:hAnsi="Calibri"/>
          <w:sz w:val="24"/>
          <w:szCs w:val="24"/>
          <w:lang w:val="en-GB"/>
        </w:rPr>
        <w:instrText xml:space="preserve"> ADDIN EN.CITE &lt;EndNote&gt;&lt;Cite&gt;&lt;Author&gt;(NICE)&lt;/Author&gt;&lt;Year&gt;2012&lt;/Year&gt;&lt;RecNum&gt;659&lt;/RecNum&gt;&lt;DisplayText&gt;(12)&lt;/DisplayText&gt;&lt;record&gt;&lt;rec-number&gt;659&lt;/rec-number&gt;&lt;foreign-keys&gt;&lt;key app="EN" db-id="x5fe0sv23ea9vqerxw6p09v80ze2erwawxfe" timestamp="1485947599"&gt;659&lt;/key&gt;&lt;/foreign-keys&gt;&lt;ref-type name="Government Document"&gt;46&lt;/ref-type&gt;&lt;contributors&gt;&lt;authors&gt;&lt;author&gt;National Institute of Clinical Excellence (NICE)&lt;/author&gt;&lt;/authors&gt;&lt;/contributors&gt;&lt;titles&gt;&lt;title&gt;Headaches: Diagnosis and management of headaches in young people and adults&lt;/title&gt;&lt;/titles&gt;&lt;volume&gt;Clinical Guideline 150.&lt;/volume&gt;&lt;dates&gt;&lt;year&gt;2012&lt;/year&gt;&lt;/dates&gt;&lt;pub-location&gt;London&lt;/pub-location&gt;&lt;urls&gt;&lt;/urls&gt;&lt;/record&gt;&lt;/Cite&gt;&lt;/EndNote&gt;</w:instrText>
      </w:r>
      <w:r w:rsidR="00421AFE">
        <w:rPr>
          <w:rFonts w:ascii="Calibri" w:hAnsi="Calibri"/>
          <w:sz w:val="24"/>
          <w:szCs w:val="24"/>
          <w:lang w:val="en-GB"/>
        </w:rPr>
        <w:fldChar w:fldCharType="separate"/>
      </w:r>
      <w:r w:rsidR="00421AFE">
        <w:rPr>
          <w:rFonts w:ascii="Calibri" w:hAnsi="Calibri"/>
          <w:noProof/>
          <w:sz w:val="24"/>
          <w:szCs w:val="24"/>
          <w:lang w:val="en-GB"/>
        </w:rPr>
        <w:t>(</w:t>
      </w:r>
      <w:hyperlink w:anchor="_ENREF_12" w:tooltip="(NICE), 2012 #659" w:history="1">
        <w:r w:rsidR="00421AFE">
          <w:rPr>
            <w:rFonts w:ascii="Calibri" w:hAnsi="Calibri"/>
            <w:noProof/>
            <w:sz w:val="24"/>
            <w:szCs w:val="24"/>
            <w:lang w:val="en-GB"/>
          </w:rPr>
          <w:t>12</w:t>
        </w:r>
      </w:hyperlink>
      <w:r w:rsidR="00421AFE">
        <w:rPr>
          <w:rFonts w:ascii="Calibri" w:hAnsi="Calibri"/>
          <w:noProof/>
          <w:sz w:val="24"/>
          <w:szCs w:val="24"/>
          <w:lang w:val="en-GB"/>
        </w:rPr>
        <w:t>)</w:t>
      </w:r>
      <w:r w:rsidR="00421AFE">
        <w:rPr>
          <w:rFonts w:ascii="Calibri" w:hAnsi="Calibri"/>
          <w:sz w:val="24"/>
          <w:szCs w:val="24"/>
          <w:lang w:val="en-GB"/>
        </w:rPr>
        <w:fldChar w:fldCharType="end"/>
      </w:r>
      <w:r w:rsidR="005C5014">
        <w:rPr>
          <w:rFonts w:ascii="Calibri" w:hAnsi="Calibri"/>
          <w:sz w:val="24"/>
          <w:szCs w:val="24"/>
          <w:lang w:val="en-GB"/>
        </w:rPr>
        <w:t xml:space="preserve">. </w:t>
      </w:r>
      <w:r w:rsidR="004D19CE">
        <w:rPr>
          <w:rFonts w:ascii="Calibri" w:hAnsi="Calibri"/>
          <w:sz w:val="24"/>
          <w:szCs w:val="24"/>
          <w:lang w:val="en-GB"/>
        </w:rPr>
        <w:t xml:space="preserve">Our search targeted </w:t>
      </w:r>
      <w:r w:rsidR="0056783E">
        <w:rPr>
          <w:rFonts w:ascii="Calibri" w:hAnsi="Calibri"/>
          <w:sz w:val="24"/>
          <w:szCs w:val="24"/>
          <w:lang w:val="en-GB"/>
        </w:rPr>
        <w:t>two headache conditions (migraine and tension</w:t>
      </w:r>
      <w:r w:rsidR="00E936E3">
        <w:rPr>
          <w:rFonts w:ascii="Calibri" w:hAnsi="Calibri"/>
          <w:sz w:val="24"/>
          <w:szCs w:val="24"/>
          <w:lang w:val="en-GB"/>
        </w:rPr>
        <w:t>-</w:t>
      </w:r>
      <w:r w:rsidR="0056783E">
        <w:rPr>
          <w:rFonts w:ascii="Calibri" w:hAnsi="Calibri"/>
          <w:sz w:val="24"/>
          <w:szCs w:val="24"/>
          <w:lang w:val="en-GB"/>
        </w:rPr>
        <w:t>type headache)</w:t>
      </w:r>
      <w:r w:rsidR="004D19CE">
        <w:rPr>
          <w:rFonts w:ascii="Calibri" w:hAnsi="Calibri"/>
          <w:sz w:val="24"/>
          <w:szCs w:val="24"/>
          <w:lang w:val="en-GB"/>
        </w:rPr>
        <w:t xml:space="preserve">, but </w:t>
      </w:r>
      <w:r w:rsidR="00C02302">
        <w:rPr>
          <w:rFonts w:ascii="Calibri" w:hAnsi="Calibri"/>
          <w:sz w:val="24"/>
          <w:szCs w:val="24"/>
          <w:lang w:val="en-GB"/>
        </w:rPr>
        <w:t xml:space="preserve">also </w:t>
      </w:r>
      <w:r w:rsidR="004D19CE">
        <w:rPr>
          <w:rFonts w:ascii="Calibri" w:hAnsi="Calibri"/>
          <w:sz w:val="24"/>
          <w:szCs w:val="24"/>
          <w:lang w:val="en-GB"/>
        </w:rPr>
        <w:t>included other headache conditions to avoid missing trials with mixed groups</w:t>
      </w:r>
      <w:r w:rsidR="003524E3">
        <w:rPr>
          <w:rFonts w:ascii="Calibri" w:hAnsi="Calibri"/>
          <w:sz w:val="24"/>
          <w:szCs w:val="24"/>
          <w:lang w:val="en-GB"/>
        </w:rPr>
        <w:t xml:space="preserve"> (</w:t>
      </w:r>
      <w:r w:rsidR="000F6F4D">
        <w:rPr>
          <w:rFonts w:ascii="Calibri" w:hAnsi="Calibri"/>
          <w:sz w:val="24"/>
          <w:szCs w:val="24"/>
          <w:lang w:val="en-GB"/>
        </w:rPr>
        <w:t>f</w:t>
      </w:r>
      <w:r w:rsidR="003524E3">
        <w:rPr>
          <w:rFonts w:ascii="Calibri" w:hAnsi="Calibri"/>
          <w:sz w:val="24"/>
          <w:szCs w:val="24"/>
          <w:lang w:val="en-GB"/>
        </w:rPr>
        <w:t xml:space="preserve">ull search strategies can be found in </w:t>
      </w:r>
      <w:r w:rsidR="000F6F4D">
        <w:rPr>
          <w:rFonts w:ascii="Calibri" w:hAnsi="Calibri"/>
          <w:sz w:val="24"/>
          <w:szCs w:val="24"/>
          <w:lang w:val="en-GB"/>
        </w:rPr>
        <w:t>supplementary</w:t>
      </w:r>
      <w:r w:rsidR="003524E3">
        <w:rPr>
          <w:rFonts w:ascii="Calibri" w:hAnsi="Calibri"/>
          <w:sz w:val="24"/>
          <w:szCs w:val="24"/>
          <w:lang w:val="en-GB"/>
        </w:rPr>
        <w:t xml:space="preserve"> data)</w:t>
      </w:r>
      <w:r w:rsidR="000F6F4D">
        <w:rPr>
          <w:rFonts w:ascii="Calibri" w:hAnsi="Calibri"/>
          <w:sz w:val="24"/>
          <w:szCs w:val="24"/>
          <w:lang w:val="en-GB"/>
        </w:rPr>
        <w:t>.</w:t>
      </w:r>
    </w:p>
    <w:p w14:paraId="4EC79EDF" w14:textId="5255B637" w:rsidR="00BB2454" w:rsidRPr="008E3B33" w:rsidRDefault="00BB2454" w:rsidP="006F6BD3">
      <w:pPr>
        <w:spacing w:line="480" w:lineRule="auto"/>
        <w:rPr>
          <w:rFonts w:ascii="Calibri" w:hAnsi="Calibri"/>
          <w:sz w:val="24"/>
          <w:szCs w:val="24"/>
          <w:lang w:val="en-GB"/>
        </w:rPr>
      </w:pPr>
      <w:r w:rsidRPr="008E3B33">
        <w:rPr>
          <w:rFonts w:ascii="Calibri" w:hAnsi="Calibri"/>
          <w:sz w:val="24"/>
          <w:szCs w:val="24"/>
          <w:lang w:val="en-GB"/>
        </w:rPr>
        <w:t xml:space="preserve">Search words included: </w:t>
      </w:r>
      <w:r w:rsidRPr="00DD12C4">
        <w:rPr>
          <w:rFonts w:ascii="Calibri" w:hAnsi="Calibri"/>
          <w:sz w:val="24"/>
          <w:szCs w:val="24"/>
          <w:lang w:val="en-GB"/>
        </w:rPr>
        <w:t>episodic cluster headache or cluster headache or episodic tension headache or headache or chronic tension headache or new daily persistent headache or secondary headache or tension headache or chronic daily headache/ or chronic cluster headache or primary headache, migraine aura or migraine or migraine with aura or migraine without aura combined with psychosocial disorder, psychosocial rehabilitation, mindfulness, cognitive therapy or CBT, group therapy, self-management or self-management or self-care, training program</w:t>
      </w:r>
      <w:r w:rsidR="00B51732">
        <w:rPr>
          <w:rFonts w:ascii="Calibri" w:hAnsi="Calibri"/>
          <w:sz w:val="24"/>
          <w:szCs w:val="24"/>
          <w:lang w:val="en-GB"/>
        </w:rPr>
        <w:t>me</w:t>
      </w:r>
      <w:r w:rsidRPr="00DD12C4">
        <w:rPr>
          <w:rFonts w:ascii="Calibri" w:hAnsi="Calibri"/>
          <w:sz w:val="24"/>
          <w:szCs w:val="24"/>
          <w:lang w:val="en-GB"/>
        </w:rPr>
        <w:t>, behavioural or behavioural, pain treatment.</w:t>
      </w:r>
      <w:r w:rsidRPr="008E3B33">
        <w:rPr>
          <w:rFonts w:ascii="Calibri" w:hAnsi="Calibri"/>
          <w:sz w:val="24"/>
          <w:szCs w:val="24"/>
          <w:lang w:val="en-GB"/>
        </w:rPr>
        <w:t xml:space="preserve"> We used alternative spellings and truncations as appropriate</w:t>
      </w:r>
      <w:r w:rsidR="003307A4">
        <w:rPr>
          <w:rFonts w:ascii="Calibri" w:hAnsi="Calibri"/>
          <w:sz w:val="24"/>
          <w:szCs w:val="24"/>
          <w:lang w:val="en-GB"/>
        </w:rPr>
        <w:t xml:space="preserve">. </w:t>
      </w:r>
      <w:r w:rsidRPr="008E3B33">
        <w:rPr>
          <w:rFonts w:ascii="Calibri" w:hAnsi="Calibri"/>
          <w:sz w:val="24"/>
          <w:szCs w:val="24"/>
          <w:lang w:val="en-GB"/>
        </w:rPr>
        <w:t>We supplemented our search with backward citation tracking</w:t>
      </w:r>
      <w:r w:rsidR="002C58F0">
        <w:rPr>
          <w:rFonts w:ascii="Calibri" w:hAnsi="Calibri"/>
          <w:sz w:val="24"/>
          <w:szCs w:val="24"/>
          <w:lang w:val="en-GB"/>
        </w:rPr>
        <w:t>.</w:t>
      </w:r>
      <w:r w:rsidR="002C58F0">
        <w:rPr>
          <w:rFonts w:ascii="Calibri" w:hAnsi="Calibri"/>
          <w:w w:val="105"/>
          <w:sz w:val="24"/>
          <w:szCs w:val="24"/>
          <w:lang w:val="en-GB"/>
        </w:rPr>
        <w:t xml:space="preserve"> </w:t>
      </w:r>
      <w:r w:rsidRPr="008E3B33">
        <w:rPr>
          <w:rFonts w:ascii="Calibri" w:hAnsi="Calibri"/>
          <w:w w:val="105"/>
          <w:sz w:val="24"/>
          <w:szCs w:val="24"/>
          <w:lang w:val="en-GB"/>
        </w:rPr>
        <w:t>Only studies publi</w:t>
      </w:r>
      <w:r w:rsidR="00D2013E">
        <w:rPr>
          <w:rFonts w:ascii="Calibri" w:hAnsi="Calibri"/>
          <w:w w:val="105"/>
          <w:sz w:val="24"/>
          <w:szCs w:val="24"/>
          <w:lang w:val="en-GB"/>
        </w:rPr>
        <w:t>shed in English were included.</w:t>
      </w:r>
      <w:r w:rsidRPr="008E3B33">
        <w:rPr>
          <w:rFonts w:ascii="Calibri" w:hAnsi="Calibri"/>
          <w:w w:val="105"/>
          <w:sz w:val="24"/>
          <w:szCs w:val="24"/>
          <w:lang w:val="en-GB"/>
        </w:rPr>
        <w:t xml:space="preserve"> We excluded any grey literature, dissertations and conference proceedings. </w:t>
      </w:r>
    </w:p>
    <w:p w14:paraId="7707ACC2" w14:textId="6BB665D0" w:rsidR="00BB2454" w:rsidRPr="008E3B33" w:rsidRDefault="00BB2454" w:rsidP="00557387">
      <w:pPr>
        <w:spacing w:line="480" w:lineRule="auto"/>
        <w:rPr>
          <w:rFonts w:ascii="Calibri" w:hAnsi="Calibri"/>
          <w:sz w:val="24"/>
          <w:szCs w:val="24"/>
          <w:lang w:val="en-GB"/>
        </w:rPr>
      </w:pPr>
      <w:r w:rsidRPr="008E3B33">
        <w:rPr>
          <w:rFonts w:ascii="Calibri" w:hAnsi="Calibri"/>
          <w:sz w:val="24"/>
          <w:szCs w:val="24"/>
          <w:lang w:val="en-GB"/>
        </w:rPr>
        <w:lastRenderedPageBreak/>
        <w:t xml:space="preserve">The search results were managed using </w:t>
      </w:r>
      <w:r w:rsidRPr="008C25EE">
        <w:rPr>
          <w:rFonts w:ascii="Calibri" w:hAnsi="Calibri"/>
          <w:i/>
          <w:sz w:val="24"/>
          <w:szCs w:val="24"/>
          <w:lang w:val="en-GB"/>
        </w:rPr>
        <w:t>EPPI reviewer 4</w:t>
      </w:r>
      <w:r w:rsidRPr="008E3B33">
        <w:rPr>
          <w:rFonts w:ascii="Calibri" w:hAnsi="Calibri"/>
          <w:sz w:val="24"/>
          <w:szCs w:val="24"/>
          <w:lang w:val="en-GB"/>
        </w:rPr>
        <w:t xml:space="preserve"> </w:t>
      </w:r>
      <w:r w:rsidRPr="00877BA3">
        <w:rPr>
          <w:rFonts w:ascii="Calibri" w:hAnsi="Calibri"/>
          <w:i/>
          <w:sz w:val="24"/>
          <w:szCs w:val="24"/>
          <w:lang w:val="en-GB"/>
        </w:rPr>
        <w:t>software</w:t>
      </w:r>
      <w:r w:rsidR="00877BA3">
        <w:rPr>
          <w:rFonts w:ascii="Calibri" w:hAnsi="Calibri"/>
          <w:sz w:val="24"/>
          <w:szCs w:val="24"/>
          <w:lang w:val="en-GB"/>
        </w:rPr>
        <w:t xml:space="preserve"> </w:t>
      </w:r>
      <w:r w:rsidR="00877BA3">
        <w:rPr>
          <w:rFonts w:ascii="Calibri" w:hAnsi="Calibri"/>
          <w:sz w:val="24"/>
          <w:szCs w:val="24"/>
          <w:lang w:val="en-GB"/>
        </w:rPr>
        <w:fldChar w:fldCharType="begin"/>
      </w:r>
      <w:r w:rsidR="00E232DD">
        <w:rPr>
          <w:rFonts w:ascii="Calibri" w:hAnsi="Calibri"/>
          <w:sz w:val="24"/>
          <w:szCs w:val="24"/>
          <w:lang w:val="en-GB"/>
        </w:rPr>
        <w:instrText xml:space="preserve"> ADDIN EN.CITE &lt;EndNote&gt;&lt;Cite&gt;&lt;RecNum&gt;656&lt;/RecNum&gt;&lt;DisplayText&gt;(18)&lt;/DisplayText&gt;&lt;record&gt;&lt;rec-number&gt;656&lt;/rec-number&gt;&lt;foreign-keys&gt;&lt;key app="EN" db-id="x5fe0sv23ea9vqerxw6p09v80ze2erwawxfe" timestamp="1484570993"&gt;656&lt;/key&gt;&lt;/foreign-keys&gt;&lt;ref-type name="Computer Program"&gt;9&lt;/ref-type&gt;&lt;contributors&gt;&lt;/contributors&gt;&lt;titles&gt;&lt;title&gt;EPPI Reviewer 4&lt;/title&gt;&lt;/titles&gt;&lt;dates&gt;&lt;/dates&gt;&lt;pub-location&gt;London&lt;/pub-location&gt;&lt;publisher&gt;The Evidence for Policy and Practice Information and Co-ordinating Centre (EPPI-Centre), Social Science Research Unit at the Institute of Education, University of London. &lt;/publisher&gt;&lt;urls&gt;&lt;/urls&gt;&lt;/record&gt;&lt;/Cite&gt;&lt;/EndNote&gt;</w:instrText>
      </w:r>
      <w:r w:rsidR="00877BA3">
        <w:rPr>
          <w:rFonts w:ascii="Calibri" w:hAnsi="Calibri"/>
          <w:sz w:val="24"/>
          <w:szCs w:val="24"/>
          <w:lang w:val="en-GB"/>
        </w:rPr>
        <w:fldChar w:fldCharType="separate"/>
      </w:r>
      <w:r w:rsidR="00E232DD">
        <w:rPr>
          <w:rFonts w:ascii="Calibri" w:hAnsi="Calibri"/>
          <w:noProof/>
          <w:sz w:val="24"/>
          <w:szCs w:val="24"/>
          <w:lang w:val="en-GB"/>
        </w:rPr>
        <w:t>(</w:t>
      </w:r>
      <w:hyperlink w:anchor="_ENREF_18" w:tooltip=",  #656" w:history="1">
        <w:r w:rsidR="00421AFE">
          <w:rPr>
            <w:rFonts w:ascii="Calibri" w:hAnsi="Calibri"/>
            <w:noProof/>
            <w:sz w:val="24"/>
            <w:szCs w:val="24"/>
            <w:lang w:val="en-GB"/>
          </w:rPr>
          <w:t>18</w:t>
        </w:r>
      </w:hyperlink>
      <w:r w:rsidR="00E232DD">
        <w:rPr>
          <w:rFonts w:ascii="Calibri" w:hAnsi="Calibri"/>
          <w:noProof/>
          <w:sz w:val="24"/>
          <w:szCs w:val="24"/>
          <w:lang w:val="en-GB"/>
        </w:rPr>
        <w:t>)</w:t>
      </w:r>
      <w:r w:rsidR="00877BA3">
        <w:rPr>
          <w:rFonts w:ascii="Calibri" w:hAnsi="Calibri"/>
          <w:sz w:val="24"/>
          <w:szCs w:val="24"/>
          <w:lang w:val="en-GB"/>
        </w:rPr>
        <w:fldChar w:fldCharType="end"/>
      </w:r>
      <w:r w:rsidR="00877BA3">
        <w:rPr>
          <w:rFonts w:ascii="Calibri" w:hAnsi="Calibri"/>
          <w:sz w:val="24"/>
          <w:szCs w:val="24"/>
          <w:lang w:val="en-GB"/>
        </w:rPr>
        <w:t xml:space="preserve">. </w:t>
      </w:r>
      <w:r w:rsidRPr="008E3B33">
        <w:rPr>
          <w:rFonts w:ascii="Calibri" w:hAnsi="Calibri"/>
          <w:sz w:val="24"/>
          <w:szCs w:val="24"/>
          <w:lang w:val="en-GB"/>
        </w:rPr>
        <w:t xml:space="preserve">We </w:t>
      </w:r>
      <w:r w:rsidR="00BC46C0">
        <w:rPr>
          <w:rFonts w:ascii="Calibri" w:hAnsi="Calibri"/>
          <w:sz w:val="24"/>
          <w:szCs w:val="24"/>
          <w:lang w:val="en-GB"/>
        </w:rPr>
        <w:t>initially s</w:t>
      </w:r>
      <w:r w:rsidRPr="008E3B33">
        <w:rPr>
          <w:rFonts w:ascii="Calibri" w:hAnsi="Calibri"/>
          <w:sz w:val="24"/>
          <w:szCs w:val="24"/>
          <w:lang w:val="en-GB"/>
        </w:rPr>
        <w:t>creened the records by title and abstracts against inclusion/exclusion criteria</w:t>
      </w:r>
      <w:r w:rsidR="007F7803">
        <w:rPr>
          <w:rFonts w:ascii="Calibri" w:hAnsi="Calibri"/>
          <w:sz w:val="24"/>
          <w:szCs w:val="24"/>
          <w:lang w:val="en-GB"/>
        </w:rPr>
        <w:t>, t</w:t>
      </w:r>
      <w:r w:rsidRPr="008E3B33">
        <w:rPr>
          <w:rFonts w:ascii="Calibri" w:hAnsi="Calibri"/>
          <w:sz w:val="24"/>
          <w:szCs w:val="24"/>
          <w:lang w:val="en-GB"/>
        </w:rPr>
        <w:t xml:space="preserve">his was shared between two reviewers with 10% of records checked for </w:t>
      </w:r>
      <w:r w:rsidR="00940F91" w:rsidRPr="008E3B33">
        <w:rPr>
          <w:rFonts w:ascii="Calibri" w:hAnsi="Calibri"/>
          <w:sz w:val="24"/>
          <w:szCs w:val="24"/>
          <w:lang w:val="en-GB"/>
        </w:rPr>
        <w:t>concordance;</w:t>
      </w:r>
      <w:r w:rsidRPr="008E3B33">
        <w:rPr>
          <w:rFonts w:ascii="Calibri" w:hAnsi="Calibri"/>
          <w:sz w:val="24"/>
          <w:szCs w:val="24"/>
          <w:lang w:val="en-GB"/>
        </w:rPr>
        <w:t xml:space="preserve"> any disagreement was</w:t>
      </w:r>
      <w:r w:rsidR="00F4528F">
        <w:rPr>
          <w:rFonts w:ascii="Calibri" w:hAnsi="Calibri"/>
          <w:sz w:val="24"/>
          <w:szCs w:val="24"/>
          <w:lang w:val="en-GB"/>
        </w:rPr>
        <w:t xml:space="preserve"> resolved through discussion</w:t>
      </w:r>
      <w:r w:rsidRPr="008E3B33">
        <w:rPr>
          <w:rFonts w:ascii="Calibri" w:hAnsi="Calibri"/>
          <w:sz w:val="24"/>
          <w:szCs w:val="24"/>
          <w:lang w:val="en-GB"/>
        </w:rPr>
        <w:t xml:space="preserve">. </w:t>
      </w:r>
      <w:r w:rsidR="003C7489">
        <w:rPr>
          <w:rFonts w:ascii="Calibri" w:hAnsi="Calibri"/>
          <w:sz w:val="24"/>
          <w:szCs w:val="24"/>
          <w:lang w:val="en-GB"/>
        </w:rPr>
        <w:t xml:space="preserve"> </w:t>
      </w:r>
      <w:r w:rsidRPr="008E3B33">
        <w:rPr>
          <w:rFonts w:ascii="Calibri" w:hAnsi="Calibri"/>
          <w:sz w:val="24"/>
          <w:szCs w:val="24"/>
          <w:lang w:val="en-GB"/>
        </w:rPr>
        <w:t>Articles for possible inclusion were retrieved in full and assessed for</w:t>
      </w:r>
      <w:r w:rsidR="007F7803">
        <w:rPr>
          <w:rFonts w:ascii="Calibri" w:hAnsi="Calibri"/>
          <w:sz w:val="24"/>
          <w:szCs w:val="24"/>
          <w:lang w:val="en-GB"/>
        </w:rPr>
        <w:t xml:space="preserve"> </w:t>
      </w:r>
      <w:r w:rsidRPr="008E3B33">
        <w:rPr>
          <w:rFonts w:ascii="Calibri" w:hAnsi="Calibri"/>
          <w:sz w:val="24"/>
          <w:szCs w:val="24"/>
          <w:lang w:val="en-GB"/>
        </w:rPr>
        <w:t>inclusion/exclusion by two reviewers independently</w:t>
      </w:r>
      <w:r w:rsidR="007F7803">
        <w:rPr>
          <w:rFonts w:ascii="Calibri" w:hAnsi="Calibri"/>
          <w:sz w:val="24"/>
          <w:szCs w:val="24"/>
          <w:lang w:val="en-GB"/>
        </w:rPr>
        <w:t>.</w:t>
      </w:r>
      <w:r w:rsidR="00BC46C0">
        <w:rPr>
          <w:rFonts w:ascii="Calibri" w:hAnsi="Calibri"/>
          <w:sz w:val="24"/>
          <w:szCs w:val="24"/>
          <w:lang w:val="en-GB"/>
        </w:rPr>
        <w:t xml:space="preserve"> We supplemented our search by backward and forward citation tracking.</w:t>
      </w:r>
      <w:r w:rsidR="007F7803">
        <w:rPr>
          <w:rFonts w:ascii="Calibri" w:hAnsi="Calibri"/>
          <w:sz w:val="24"/>
          <w:szCs w:val="24"/>
          <w:lang w:val="en-GB"/>
        </w:rPr>
        <w:t xml:space="preserve"> </w:t>
      </w:r>
    </w:p>
    <w:p w14:paraId="7C7B8CBA" w14:textId="77777777" w:rsidR="00BB2454" w:rsidRPr="008E3B33" w:rsidRDefault="00BB2454" w:rsidP="006F6BD3">
      <w:pPr>
        <w:autoSpaceDE w:val="0"/>
        <w:autoSpaceDN w:val="0"/>
        <w:adjustRightInd w:val="0"/>
        <w:spacing w:line="480" w:lineRule="auto"/>
        <w:rPr>
          <w:rFonts w:ascii="Calibri" w:hAnsi="Calibri"/>
          <w:sz w:val="24"/>
          <w:szCs w:val="24"/>
          <w:lang w:val="en-GB"/>
        </w:rPr>
      </w:pPr>
    </w:p>
    <w:p w14:paraId="2AD2BE52" w14:textId="77777777" w:rsidR="00BB2454" w:rsidRPr="00CA5D07" w:rsidRDefault="00BB2454" w:rsidP="006F6BD3">
      <w:pPr>
        <w:pStyle w:val="Heading1"/>
        <w:spacing w:line="480" w:lineRule="auto"/>
        <w:ind w:left="0" w:right="1"/>
        <w:rPr>
          <w:rFonts w:ascii="Calibri" w:hAnsi="Calibri"/>
          <w:b/>
          <w:sz w:val="24"/>
          <w:szCs w:val="24"/>
          <w:lang w:val="en-GB"/>
        </w:rPr>
      </w:pPr>
      <w:r w:rsidRPr="00CA5D07">
        <w:rPr>
          <w:rFonts w:ascii="Calibri" w:hAnsi="Calibri"/>
          <w:b/>
          <w:sz w:val="24"/>
          <w:szCs w:val="24"/>
          <w:lang w:val="en-GB"/>
        </w:rPr>
        <w:t xml:space="preserve">Study </w:t>
      </w:r>
      <w:r w:rsidR="00EF714C" w:rsidRPr="00CA5D07">
        <w:rPr>
          <w:rFonts w:ascii="Calibri" w:hAnsi="Calibri"/>
          <w:b/>
          <w:sz w:val="24"/>
          <w:szCs w:val="24"/>
          <w:lang w:val="en-GB"/>
        </w:rPr>
        <w:t>d</w:t>
      </w:r>
      <w:r w:rsidRPr="00CA5D07">
        <w:rPr>
          <w:rFonts w:ascii="Calibri" w:hAnsi="Calibri"/>
          <w:b/>
          <w:sz w:val="24"/>
          <w:szCs w:val="24"/>
          <w:lang w:val="en-GB"/>
        </w:rPr>
        <w:t>esign</w:t>
      </w:r>
    </w:p>
    <w:p w14:paraId="71DC2847" w14:textId="196A75E9" w:rsidR="00BB2454" w:rsidRPr="008E3B33" w:rsidRDefault="00BB2454" w:rsidP="006F6BD3">
      <w:pPr>
        <w:pStyle w:val="BodyText"/>
        <w:spacing w:line="480" w:lineRule="auto"/>
        <w:ind w:right="-12"/>
        <w:rPr>
          <w:rFonts w:ascii="Calibri" w:hAnsi="Calibri"/>
          <w:sz w:val="24"/>
          <w:szCs w:val="24"/>
          <w:lang w:val="en-GB"/>
        </w:rPr>
      </w:pPr>
      <w:r w:rsidRPr="008E3B33">
        <w:rPr>
          <w:rFonts w:ascii="Calibri" w:hAnsi="Calibri"/>
          <w:w w:val="105"/>
          <w:sz w:val="24"/>
          <w:szCs w:val="24"/>
          <w:lang w:val="en-GB"/>
        </w:rPr>
        <w:t>We</w:t>
      </w:r>
      <w:r w:rsidRPr="008E3B33">
        <w:rPr>
          <w:rFonts w:ascii="Calibri" w:hAnsi="Calibri"/>
          <w:spacing w:val="-8"/>
          <w:w w:val="105"/>
          <w:sz w:val="24"/>
          <w:szCs w:val="24"/>
          <w:lang w:val="en-GB"/>
        </w:rPr>
        <w:t xml:space="preserve"> </w:t>
      </w:r>
      <w:r w:rsidRPr="008E3B33">
        <w:rPr>
          <w:rFonts w:ascii="Calibri" w:hAnsi="Calibri"/>
          <w:w w:val="105"/>
          <w:sz w:val="24"/>
          <w:szCs w:val="24"/>
          <w:lang w:val="en-GB"/>
        </w:rPr>
        <w:t>included</w:t>
      </w:r>
      <w:r w:rsidRPr="008E3B33">
        <w:rPr>
          <w:rFonts w:ascii="Calibri" w:hAnsi="Calibri"/>
          <w:spacing w:val="-7"/>
          <w:w w:val="105"/>
          <w:sz w:val="24"/>
          <w:szCs w:val="24"/>
          <w:lang w:val="en-GB"/>
        </w:rPr>
        <w:t xml:space="preserve"> </w:t>
      </w:r>
      <w:r w:rsidRPr="008E3B33">
        <w:rPr>
          <w:rFonts w:ascii="Calibri" w:hAnsi="Calibri"/>
          <w:w w:val="105"/>
          <w:sz w:val="24"/>
          <w:szCs w:val="24"/>
          <w:lang w:val="en-GB"/>
        </w:rPr>
        <w:t>peer-reviewed</w:t>
      </w:r>
      <w:r w:rsidRPr="008E3B33">
        <w:rPr>
          <w:rFonts w:ascii="Calibri" w:hAnsi="Calibri"/>
          <w:spacing w:val="-7"/>
          <w:w w:val="105"/>
          <w:sz w:val="24"/>
          <w:szCs w:val="24"/>
          <w:lang w:val="en-GB"/>
        </w:rPr>
        <w:t xml:space="preserve"> </w:t>
      </w:r>
      <w:r>
        <w:rPr>
          <w:rFonts w:ascii="Calibri" w:hAnsi="Calibri"/>
          <w:w w:val="105"/>
          <w:sz w:val="24"/>
          <w:szCs w:val="24"/>
          <w:lang w:val="en-GB"/>
        </w:rPr>
        <w:t>randomised controlled trials</w:t>
      </w:r>
      <w:r w:rsidRPr="008E3B33">
        <w:rPr>
          <w:rFonts w:ascii="Calibri" w:hAnsi="Calibri"/>
          <w:w w:val="105"/>
          <w:sz w:val="24"/>
          <w:szCs w:val="24"/>
          <w:lang w:val="en-GB"/>
        </w:rPr>
        <w:t xml:space="preserve"> with one or more </w:t>
      </w:r>
      <w:r w:rsidR="00297228">
        <w:rPr>
          <w:rFonts w:ascii="Calibri" w:hAnsi="Calibri"/>
          <w:w w:val="105"/>
          <w:sz w:val="24"/>
          <w:szCs w:val="24"/>
          <w:lang w:val="en-GB"/>
        </w:rPr>
        <w:t xml:space="preserve">relevant </w:t>
      </w:r>
      <w:r w:rsidRPr="008E3B33">
        <w:rPr>
          <w:rFonts w:ascii="Calibri" w:hAnsi="Calibri"/>
          <w:w w:val="105"/>
          <w:sz w:val="24"/>
          <w:szCs w:val="24"/>
          <w:lang w:val="en-GB"/>
        </w:rPr>
        <w:t>self-management interventions compared to usual care</w:t>
      </w:r>
      <w:r w:rsidR="00754EF2">
        <w:rPr>
          <w:rFonts w:ascii="Calibri" w:hAnsi="Calibri"/>
          <w:w w:val="105"/>
          <w:sz w:val="24"/>
          <w:szCs w:val="24"/>
          <w:lang w:val="en-GB"/>
        </w:rPr>
        <w:t xml:space="preserve">. </w:t>
      </w:r>
      <w:r w:rsidR="004D4D87">
        <w:rPr>
          <w:rFonts w:ascii="Calibri" w:hAnsi="Calibri"/>
          <w:w w:val="105"/>
          <w:sz w:val="24"/>
          <w:szCs w:val="24"/>
          <w:lang w:val="en-GB"/>
        </w:rPr>
        <w:t xml:space="preserve">For the purposes of this review </w:t>
      </w:r>
      <w:r w:rsidR="00E57BEC">
        <w:rPr>
          <w:rFonts w:ascii="Calibri" w:hAnsi="Calibri"/>
          <w:w w:val="105"/>
          <w:sz w:val="24"/>
          <w:szCs w:val="24"/>
          <w:lang w:val="en-GB"/>
        </w:rPr>
        <w:t xml:space="preserve">(data pooling) </w:t>
      </w:r>
      <w:r w:rsidR="004D4D87">
        <w:rPr>
          <w:rFonts w:ascii="Calibri" w:hAnsi="Calibri"/>
          <w:w w:val="105"/>
          <w:sz w:val="24"/>
          <w:szCs w:val="24"/>
          <w:lang w:val="en-GB"/>
        </w:rPr>
        <w:t xml:space="preserve">we excluded </w:t>
      </w:r>
      <w:r w:rsidR="00BC186F">
        <w:rPr>
          <w:rFonts w:ascii="Calibri" w:hAnsi="Calibri"/>
          <w:w w:val="105"/>
          <w:sz w:val="24"/>
          <w:szCs w:val="24"/>
          <w:lang w:val="en-GB"/>
        </w:rPr>
        <w:t xml:space="preserve">study designs </w:t>
      </w:r>
      <w:r w:rsidR="00E232DD">
        <w:rPr>
          <w:rFonts w:ascii="Calibri" w:hAnsi="Calibri"/>
          <w:w w:val="105"/>
          <w:sz w:val="24"/>
          <w:szCs w:val="24"/>
          <w:lang w:val="en-GB"/>
        </w:rPr>
        <w:t xml:space="preserve">comparing </w:t>
      </w:r>
      <w:r w:rsidR="00750218">
        <w:rPr>
          <w:rFonts w:ascii="Calibri" w:hAnsi="Calibri"/>
          <w:w w:val="105"/>
          <w:sz w:val="24"/>
          <w:szCs w:val="24"/>
          <w:lang w:val="en-GB"/>
        </w:rPr>
        <w:t xml:space="preserve">the effects of </w:t>
      </w:r>
      <w:r w:rsidR="00E232DD">
        <w:rPr>
          <w:rFonts w:ascii="Calibri" w:hAnsi="Calibri"/>
          <w:w w:val="105"/>
          <w:sz w:val="24"/>
          <w:szCs w:val="24"/>
          <w:lang w:val="en-GB"/>
        </w:rPr>
        <w:t xml:space="preserve">two or more treatments to each other. </w:t>
      </w:r>
      <w:r w:rsidRPr="008E3B33">
        <w:rPr>
          <w:rFonts w:ascii="Calibri" w:hAnsi="Calibri"/>
          <w:w w:val="105"/>
          <w:sz w:val="24"/>
          <w:szCs w:val="24"/>
          <w:lang w:val="en-GB"/>
        </w:rPr>
        <w:t>We excluded any non</w:t>
      </w:r>
      <w:r>
        <w:rPr>
          <w:rFonts w:ascii="Calibri" w:hAnsi="Calibri"/>
          <w:w w:val="105"/>
          <w:sz w:val="24"/>
          <w:szCs w:val="24"/>
          <w:lang w:val="en-GB"/>
        </w:rPr>
        <w:t>-</w:t>
      </w:r>
      <w:r w:rsidRPr="008E3B33">
        <w:rPr>
          <w:rFonts w:ascii="Calibri" w:hAnsi="Calibri"/>
          <w:w w:val="105"/>
          <w:sz w:val="24"/>
          <w:szCs w:val="24"/>
          <w:lang w:val="en-GB"/>
        </w:rPr>
        <w:t xml:space="preserve"> or pseudo-randomised studies</w:t>
      </w:r>
      <w:r w:rsidR="00E57BEC">
        <w:rPr>
          <w:rFonts w:ascii="Calibri" w:hAnsi="Calibri"/>
          <w:w w:val="105"/>
          <w:sz w:val="24"/>
          <w:szCs w:val="24"/>
          <w:lang w:val="en-GB"/>
        </w:rPr>
        <w:t>, and interventions that are adjunctive to pharmacological treatment</w:t>
      </w:r>
      <w:r w:rsidR="00754EF2">
        <w:rPr>
          <w:rFonts w:ascii="Calibri" w:hAnsi="Calibri"/>
          <w:w w:val="105"/>
          <w:sz w:val="24"/>
          <w:szCs w:val="24"/>
          <w:lang w:val="en-GB"/>
        </w:rPr>
        <w:t xml:space="preserve">. </w:t>
      </w:r>
    </w:p>
    <w:p w14:paraId="2602197D" w14:textId="77777777" w:rsidR="00BB2454" w:rsidRPr="008E3B33" w:rsidRDefault="00BB2454" w:rsidP="006F6BD3">
      <w:pPr>
        <w:pStyle w:val="BodyText"/>
        <w:spacing w:before="8" w:line="480" w:lineRule="auto"/>
        <w:rPr>
          <w:rFonts w:ascii="Calibri" w:hAnsi="Calibri"/>
          <w:sz w:val="24"/>
          <w:szCs w:val="24"/>
          <w:lang w:val="en-GB"/>
        </w:rPr>
      </w:pPr>
    </w:p>
    <w:p w14:paraId="3998A741" w14:textId="77777777" w:rsidR="00BB2454" w:rsidRPr="00CA5D07" w:rsidRDefault="00BB2454" w:rsidP="006F6BD3">
      <w:pPr>
        <w:pStyle w:val="Heading1"/>
        <w:spacing w:line="480" w:lineRule="auto"/>
        <w:ind w:left="0" w:right="1"/>
        <w:rPr>
          <w:rFonts w:ascii="Calibri" w:hAnsi="Calibri"/>
          <w:b/>
          <w:sz w:val="24"/>
          <w:szCs w:val="24"/>
          <w:lang w:val="en-GB"/>
        </w:rPr>
      </w:pPr>
      <w:r w:rsidRPr="00CA5D07">
        <w:rPr>
          <w:rFonts w:ascii="Calibri" w:hAnsi="Calibri"/>
          <w:b/>
          <w:w w:val="105"/>
          <w:sz w:val="24"/>
          <w:szCs w:val="24"/>
          <w:lang w:val="en-GB"/>
        </w:rPr>
        <w:t xml:space="preserve">Study </w:t>
      </w:r>
      <w:r w:rsidR="00EF714C" w:rsidRPr="00CA5D07">
        <w:rPr>
          <w:rFonts w:ascii="Calibri" w:hAnsi="Calibri"/>
          <w:b/>
          <w:w w:val="105"/>
          <w:sz w:val="24"/>
          <w:szCs w:val="24"/>
          <w:lang w:val="en-GB"/>
        </w:rPr>
        <w:t>p</w:t>
      </w:r>
      <w:r w:rsidRPr="00CA5D07">
        <w:rPr>
          <w:rFonts w:ascii="Calibri" w:hAnsi="Calibri"/>
          <w:b/>
          <w:w w:val="105"/>
          <w:sz w:val="24"/>
          <w:szCs w:val="24"/>
          <w:lang w:val="en-GB"/>
        </w:rPr>
        <w:t>opulation</w:t>
      </w:r>
    </w:p>
    <w:p w14:paraId="30553019" w14:textId="597A25AC" w:rsidR="00BB2454" w:rsidRPr="008E3B33" w:rsidRDefault="00BB2454" w:rsidP="006F6BD3">
      <w:pPr>
        <w:pStyle w:val="BodyText"/>
        <w:spacing w:before="2" w:line="480" w:lineRule="auto"/>
        <w:rPr>
          <w:rFonts w:ascii="Calibri" w:hAnsi="Calibri"/>
          <w:sz w:val="24"/>
          <w:szCs w:val="24"/>
          <w:lang w:val="en-GB"/>
        </w:rPr>
      </w:pPr>
      <w:r w:rsidRPr="008E3B33">
        <w:rPr>
          <w:rFonts w:ascii="Calibri" w:hAnsi="Calibri"/>
          <w:w w:val="105"/>
          <w:sz w:val="24"/>
          <w:szCs w:val="24"/>
          <w:lang w:val="en-GB"/>
        </w:rPr>
        <w:t>We only included adults (</w:t>
      </w:r>
      <w:r>
        <w:rPr>
          <w:rFonts w:ascii="Calibri" w:hAnsi="Calibri"/>
          <w:w w:val="105"/>
          <w:sz w:val="24"/>
          <w:szCs w:val="24"/>
          <w:lang w:val="en-GB"/>
        </w:rPr>
        <w:t>≥</w:t>
      </w:r>
      <w:r w:rsidRPr="008E3B33">
        <w:rPr>
          <w:rFonts w:ascii="Calibri" w:hAnsi="Calibri"/>
          <w:w w:val="105"/>
          <w:sz w:val="24"/>
          <w:szCs w:val="24"/>
          <w:lang w:val="en-GB"/>
        </w:rPr>
        <w:t xml:space="preserve"> 18 years old) with relevant headache diagnos</w:t>
      </w:r>
      <w:r w:rsidR="00297228">
        <w:rPr>
          <w:rFonts w:ascii="Calibri" w:hAnsi="Calibri"/>
          <w:w w:val="105"/>
          <w:sz w:val="24"/>
          <w:szCs w:val="24"/>
          <w:lang w:val="en-GB"/>
        </w:rPr>
        <w:t xml:space="preserve">es. </w:t>
      </w:r>
      <w:r w:rsidRPr="008E3B33">
        <w:rPr>
          <w:rFonts w:ascii="Calibri" w:hAnsi="Calibri"/>
          <w:w w:val="105"/>
          <w:sz w:val="24"/>
          <w:szCs w:val="24"/>
          <w:lang w:val="en-GB"/>
        </w:rPr>
        <w:t xml:space="preserve">We </w:t>
      </w:r>
      <w:r w:rsidRPr="008E3B33">
        <w:rPr>
          <w:rFonts w:ascii="Calibri" w:hAnsi="Calibri"/>
          <w:w w:val="105"/>
          <w:sz w:val="24"/>
          <w:szCs w:val="24"/>
          <w:lang w:val="en-GB"/>
        </w:rPr>
        <w:lastRenderedPageBreak/>
        <w:t xml:space="preserve">excluded studies with a mixture of chronic </w:t>
      </w:r>
      <w:r w:rsidR="007F7803">
        <w:rPr>
          <w:rFonts w:ascii="Calibri" w:hAnsi="Calibri"/>
          <w:w w:val="105"/>
          <w:sz w:val="24"/>
          <w:szCs w:val="24"/>
          <w:lang w:val="en-GB"/>
        </w:rPr>
        <w:t xml:space="preserve">pain </w:t>
      </w:r>
      <w:r w:rsidRPr="008E3B33">
        <w:rPr>
          <w:rFonts w:ascii="Calibri" w:hAnsi="Calibri"/>
          <w:w w:val="105"/>
          <w:sz w:val="24"/>
          <w:szCs w:val="24"/>
          <w:lang w:val="en-GB"/>
        </w:rPr>
        <w:t>conditions</w:t>
      </w:r>
      <w:r w:rsidR="00ED47D2">
        <w:rPr>
          <w:rFonts w:ascii="Calibri" w:hAnsi="Calibri"/>
          <w:w w:val="105"/>
          <w:sz w:val="24"/>
          <w:szCs w:val="24"/>
          <w:lang w:val="en-GB"/>
        </w:rPr>
        <w:t xml:space="preserve"> (other than headache conditions)</w:t>
      </w:r>
      <w:r w:rsidR="00D86E1F">
        <w:rPr>
          <w:rFonts w:ascii="Calibri" w:hAnsi="Calibri"/>
          <w:w w:val="105"/>
          <w:sz w:val="24"/>
          <w:szCs w:val="24"/>
          <w:lang w:val="en-GB"/>
        </w:rPr>
        <w:t xml:space="preserve">, </w:t>
      </w:r>
      <w:r w:rsidRPr="008E3B33">
        <w:rPr>
          <w:rFonts w:ascii="Calibri" w:hAnsi="Calibri"/>
          <w:w w:val="105"/>
          <w:sz w:val="24"/>
          <w:szCs w:val="24"/>
          <w:lang w:val="en-GB"/>
        </w:rPr>
        <w:t>and any paediatric studies.</w:t>
      </w:r>
      <w:r w:rsidR="007061B8">
        <w:rPr>
          <w:rFonts w:ascii="Calibri" w:hAnsi="Calibri"/>
          <w:w w:val="105"/>
          <w:sz w:val="24"/>
          <w:szCs w:val="24"/>
          <w:lang w:val="en-GB"/>
        </w:rPr>
        <w:t xml:space="preserve"> </w:t>
      </w:r>
      <w:r w:rsidR="004D4D87">
        <w:rPr>
          <w:rFonts w:ascii="Calibri" w:hAnsi="Calibri"/>
          <w:w w:val="105"/>
          <w:sz w:val="24"/>
          <w:szCs w:val="24"/>
          <w:lang w:val="en-GB"/>
        </w:rPr>
        <w:t>We did not limit for headache frequency and included trials in both chronic and episodic groups.</w:t>
      </w:r>
    </w:p>
    <w:p w14:paraId="4F22ED7F" w14:textId="77777777" w:rsidR="00BB2454" w:rsidRPr="008E3B33" w:rsidRDefault="00BB2454" w:rsidP="006F6BD3">
      <w:pPr>
        <w:spacing w:line="480" w:lineRule="auto"/>
        <w:rPr>
          <w:rFonts w:ascii="Calibri" w:hAnsi="Calibri"/>
          <w:w w:val="105"/>
          <w:sz w:val="24"/>
          <w:szCs w:val="24"/>
          <w:lang w:val="en-GB"/>
        </w:rPr>
      </w:pPr>
    </w:p>
    <w:p w14:paraId="09FE06BE" w14:textId="77777777" w:rsidR="00BB2454"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Interventions</w:t>
      </w:r>
    </w:p>
    <w:p w14:paraId="743E1DFF" w14:textId="0E56AA9F" w:rsidR="0068728E" w:rsidRDefault="00C04AB3" w:rsidP="0068728E">
      <w:pPr>
        <w:spacing w:line="480" w:lineRule="auto"/>
        <w:rPr>
          <w:rFonts w:ascii="Calibri" w:hAnsi="Calibri"/>
          <w:sz w:val="24"/>
          <w:szCs w:val="24"/>
          <w:lang w:val="en-GB"/>
        </w:rPr>
      </w:pPr>
      <w:r>
        <w:rPr>
          <w:rFonts w:ascii="Calibri" w:hAnsi="Calibri"/>
          <w:w w:val="105"/>
          <w:sz w:val="24"/>
          <w:szCs w:val="24"/>
          <w:lang w:val="en-GB"/>
        </w:rPr>
        <w:t>We included non-pharmacological educational and</w:t>
      </w:r>
      <w:r w:rsidR="007F7803">
        <w:rPr>
          <w:rFonts w:ascii="Calibri" w:hAnsi="Calibri"/>
          <w:w w:val="105"/>
          <w:sz w:val="24"/>
          <w:szCs w:val="24"/>
          <w:lang w:val="en-GB"/>
        </w:rPr>
        <w:t>/</w:t>
      </w:r>
      <w:r>
        <w:rPr>
          <w:rFonts w:ascii="Calibri" w:hAnsi="Calibri"/>
          <w:w w:val="105"/>
          <w:sz w:val="24"/>
          <w:szCs w:val="24"/>
          <w:lang w:val="en-GB"/>
        </w:rPr>
        <w:t xml:space="preserve">or psychological self-management interventions </w:t>
      </w:r>
      <w:r w:rsidR="00174EFE">
        <w:rPr>
          <w:rFonts w:ascii="Calibri" w:hAnsi="Calibri"/>
          <w:w w:val="105"/>
          <w:sz w:val="24"/>
          <w:szCs w:val="24"/>
          <w:lang w:val="en-GB"/>
        </w:rPr>
        <w:t xml:space="preserve">targeting the individual’s headache-related behaviours and physiological response </w:t>
      </w:r>
      <w:r>
        <w:rPr>
          <w:rFonts w:ascii="Calibri" w:hAnsi="Calibri"/>
          <w:w w:val="105"/>
          <w:sz w:val="24"/>
          <w:szCs w:val="24"/>
          <w:lang w:val="en-GB"/>
        </w:rPr>
        <w:t xml:space="preserve">without the use of any apparatus. </w:t>
      </w:r>
      <w:r w:rsidR="00174EFE">
        <w:rPr>
          <w:rFonts w:ascii="Calibri" w:hAnsi="Calibri"/>
          <w:w w:val="105"/>
          <w:sz w:val="24"/>
          <w:szCs w:val="24"/>
          <w:lang w:val="en-GB"/>
        </w:rPr>
        <w:t>F</w:t>
      </w:r>
      <w:r w:rsidR="00BB2454" w:rsidRPr="008E3B33">
        <w:rPr>
          <w:rFonts w:ascii="Calibri" w:hAnsi="Calibri"/>
          <w:w w:val="105"/>
          <w:sz w:val="24"/>
          <w:szCs w:val="24"/>
          <w:lang w:val="en-GB"/>
        </w:rPr>
        <w:t>or ‘self-management’ we used the definition established in a previous systematic review of self-management interve</w:t>
      </w:r>
      <w:r w:rsidR="00F4528F">
        <w:rPr>
          <w:rFonts w:ascii="Calibri" w:hAnsi="Calibri"/>
          <w:w w:val="105"/>
          <w:sz w:val="24"/>
          <w:szCs w:val="24"/>
          <w:lang w:val="en-GB"/>
        </w:rPr>
        <w:t xml:space="preserve">ntions for musculoskeletal pain </w:t>
      </w:r>
      <w:r w:rsidR="00F4528F">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&lt;EndNote&gt;&lt;Cite&gt;&lt;Author&gt;Carnes&lt;/Author&gt;&lt;RecNum&gt;42&lt;/RecNum&gt;&lt;DisplayText&gt;(19)&lt;/DisplayText&gt;&lt;record&gt;&lt;rec-number&gt;42&lt;/rec-number&gt;&lt;foreign-keys&gt;&lt;key app="EN" db-id="x5fe0sv23ea9vqerxw6p09v80ze2erwawxfe" timestamp="1470749755"&gt;42&lt;/key&gt;&lt;/foreign-keys&gt;&lt;ref-type name="Journal Article"&gt;17&lt;/ref-type&gt;&lt;contributors&gt;&lt;authors&gt;&lt;author&gt;Carnes, D., Homer K., Miles, C.L., Pincus, T., Underwood, M., Rahman, A.,Taylor, S. J. C.&lt;/author&gt;&lt;/authors&gt;&lt;/contributors&gt;&lt;auth-address&gt;Barts and London School of Medicine and Dentistry, Centre for Health Sciences, Queen Mary University of London, UK. d.carnes@qmul.ac.uk FAU - Homer, Kate E&lt;/auth-address&gt;&lt;titles&gt;&lt;title&gt;Effective delivery styles and content for self-management interventions for chronic musculoskeletal pain: a systematic literature review&lt;/title&gt;&lt;secondary-title&gt;Clin J Pain. &lt;/secondary-title&gt;&lt;short-title&gt;Effective delivery styles and content for self-management interventions for chronic musculoskeletal pain: a systematic literature review&lt;/short-title&gt;&lt;/titles&gt;&lt;periodical&gt;&lt;full-title&gt;Clin J Pain.&lt;/full-title&gt;&lt;/periodical&gt;&lt;pages&gt;344-54&lt;/pages&gt;&lt;volume&gt;28&lt;/volume&gt;&lt;number&gt;4&lt;/number&gt;&lt;dates&gt;&lt;year&gt;2012 &lt;/year&gt;&lt;/dates&gt;&lt;urls&gt;&lt;/urls&gt;&lt;electronic-resource-num&gt;doi: 10.1097/AJP.0b013e31822ed2f3&lt;/electronic-resource-num&gt;&lt;remote-database-provider&gt;2012 May&lt;/remote-database-provider&gt;&lt;language&gt;eng&lt;/language&gt;&lt;/record&gt;&lt;/Cite&gt;&lt;/EndNote&gt;</w:instrText>
      </w:r>
      <w:r w:rsidR="00F4528F">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9" w:tooltip="Carnes, 2012  #42" w:history="1">
        <w:r w:rsidR="00421AFE">
          <w:rPr>
            <w:rFonts w:ascii="Calibri" w:hAnsi="Calibri"/>
            <w:noProof/>
            <w:w w:val="105"/>
            <w:sz w:val="24"/>
            <w:szCs w:val="24"/>
            <w:lang w:val="en-GB"/>
          </w:rPr>
          <w:t>19</w:t>
        </w:r>
      </w:hyperlink>
      <w:r w:rsidR="00E232DD">
        <w:rPr>
          <w:rFonts w:ascii="Calibri" w:hAnsi="Calibri"/>
          <w:noProof/>
          <w:w w:val="105"/>
          <w:sz w:val="24"/>
          <w:szCs w:val="24"/>
          <w:lang w:val="en-GB"/>
        </w:rPr>
        <w:t>)</w:t>
      </w:r>
      <w:r w:rsidR="00F4528F">
        <w:rPr>
          <w:rFonts w:ascii="Calibri" w:hAnsi="Calibri"/>
          <w:w w:val="105"/>
          <w:sz w:val="24"/>
          <w:szCs w:val="24"/>
          <w:lang w:val="en-GB"/>
        </w:rPr>
        <w:fldChar w:fldCharType="end"/>
      </w:r>
      <w:r w:rsidR="00F4528F">
        <w:rPr>
          <w:rFonts w:ascii="Calibri" w:hAnsi="Calibri"/>
          <w:w w:val="105"/>
          <w:sz w:val="24"/>
          <w:szCs w:val="24"/>
          <w:lang w:val="en-GB"/>
        </w:rPr>
        <w:t xml:space="preserve"> </w:t>
      </w:r>
      <w:r w:rsidR="00BB2454" w:rsidRPr="008E3B33">
        <w:rPr>
          <w:rFonts w:ascii="Calibri" w:hAnsi="Calibri"/>
          <w:w w:val="105"/>
          <w:sz w:val="24"/>
          <w:szCs w:val="24"/>
          <w:lang w:val="en-GB"/>
        </w:rPr>
        <w:t>as ‘a structured, taught, or self-taught course or intervention program</w:t>
      </w:r>
      <w:r w:rsidR="004F6344">
        <w:rPr>
          <w:rFonts w:ascii="Calibri" w:hAnsi="Calibri"/>
          <w:w w:val="105"/>
          <w:sz w:val="24"/>
          <w:szCs w:val="24"/>
          <w:lang w:val="en-GB"/>
        </w:rPr>
        <w:t>me</w:t>
      </w:r>
      <w:r w:rsidR="00BB2454" w:rsidRPr="008E3B33">
        <w:rPr>
          <w:rFonts w:ascii="Calibri" w:hAnsi="Calibri"/>
          <w:w w:val="105"/>
          <w:sz w:val="24"/>
          <w:szCs w:val="24"/>
          <w:lang w:val="en-GB"/>
        </w:rPr>
        <w:t xml:space="preserve"> principally aimed at patients (rather than carers</w:t>
      </w:r>
      <w:r w:rsidR="008D4512">
        <w:rPr>
          <w:rFonts w:ascii="Calibri" w:hAnsi="Calibri"/>
          <w:w w:val="105"/>
          <w:sz w:val="24"/>
          <w:szCs w:val="24"/>
          <w:lang w:val="en-GB"/>
        </w:rPr>
        <w:t xml:space="preserve"> or lay</w:t>
      </w:r>
      <w:r w:rsidR="007061B8">
        <w:rPr>
          <w:rFonts w:ascii="Calibri" w:hAnsi="Calibri"/>
          <w:w w:val="105"/>
          <w:sz w:val="24"/>
          <w:szCs w:val="24"/>
          <w:lang w:val="en-GB"/>
        </w:rPr>
        <w:t xml:space="preserve"> advisors</w:t>
      </w:r>
      <w:r w:rsidR="00BB2454" w:rsidRPr="008E3B33">
        <w:rPr>
          <w:rFonts w:ascii="Calibri" w:hAnsi="Calibri"/>
          <w:w w:val="105"/>
          <w:sz w:val="24"/>
          <w:szCs w:val="24"/>
          <w:lang w:val="en-GB"/>
        </w:rPr>
        <w:t>) with the goal of improving the participants’ health status or quality of life by teaching them skills to apply to everyday situations’.</w:t>
      </w:r>
      <w:r w:rsidR="0068728E" w:rsidRPr="0068728E">
        <w:rPr>
          <w:rFonts w:ascii="Calibri" w:hAnsi="Calibri"/>
          <w:w w:val="105"/>
          <w:sz w:val="24"/>
          <w:szCs w:val="24"/>
          <w:lang w:val="en-GB"/>
        </w:rPr>
        <w:t xml:space="preserve"> </w:t>
      </w:r>
    </w:p>
    <w:p w14:paraId="55929F8C" w14:textId="2C576B6C" w:rsidR="00F4528F" w:rsidRDefault="00F4528F" w:rsidP="006F6BD3">
      <w:pPr>
        <w:spacing w:line="480" w:lineRule="auto"/>
        <w:rPr>
          <w:rFonts w:ascii="Calibri" w:hAnsi="Calibri"/>
          <w:sz w:val="24"/>
          <w:szCs w:val="24"/>
          <w:lang w:val="en-GB"/>
        </w:rPr>
      </w:pPr>
      <w:r w:rsidRPr="008E3B33">
        <w:rPr>
          <w:rFonts w:ascii="Calibri" w:hAnsi="Calibri"/>
          <w:w w:val="105"/>
          <w:sz w:val="24"/>
          <w:szCs w:val="24"/>
          <w:lang w:val="en-GB"/>
        </w:rPr>
        <w:t>We e</w:t>
      </w:r>
      <w:r w:rsidRPr="008E3B33">
        <w:rPr>
          <w:rFonts w:ascii="Calibri" w:hAnsi="Calibri"/>
          <w:sz w:val="24"/>
          <w:szCs w:val="24"/>
          <w:lang w:val="en-GB"/>
        </w:rPr>
        <w:t xml:space="preserve">xcluded </w:t>
      </w:r>
      <w:r w:rsidR="00174EFE">
        <w:rPr>
          <w:rFonts w:ascii="Calibri" w:hAnsi="Calibri"/>
          <w:sz w:val="24"/>
          <w:szCs w:val="24"/>
          <w:lang w:val="en-GB"/>
        </w:rPr>
        <w:t xml:space="preserve">interventions </w:t>
      </w:r>
      <w:r w:rsidR="002C58F0">
        <w:rPr>
          <w:rFonts w:ascii="Calibri" w:hAnsi="Calibri"/>
          <w:sz w:val="24"/>
          <w:szCs w:val="24"/>
          <w:lang w:val="en-GB"/>
        </w:rPr>
        <w:t>utilising</w:t>
      </w:r>
      <w:r w:rsidR="00174EFE">
        <w:rPr>
          <w:rFonts w:ascii="Calibri" w:hAnsi="Calibri"/>
          <w:sz w:val="24"/>
          <w:szCs w:val="24"/>
          <w:lang w:val="en-GB"/>
        </w:rPr>
        <w:t xml:space="preserve"> </w:t>
      </w:r>
      <w:r w:rsidR="00C50908">
        <w:rPr>
          <w:rFonts w:ascii="Calibri" w:hAnsi="Calibri"/>
          <w:sz w:val="24"/>
          <w:szCs w:val="24"/>
          <w:lang w:val="en-GB"/>
        </w:rPr>
        <w:t>physical therapy and exercise</w:t>
      </w:r>
      <w:r w:rsidRPr="008E3B33">
        <w:rPr>
          <w:rFonts w:ascii="Calibri" w:hAnsi="Calibri"/>
          <w:sz w:val="24"/>
          <w:szCs w:val="24"/>
          <w:lang w:val="en-GB"/>
        </w:rPr>
        <w:t xml:space="preserve"> </w:t>
      </w:r>
      <w:r w:rsidR="004D4D87">
        <w:rPr>
          <w:rFonts w:ascii="Calibri" w:hAnsi="Calibri"/>
          <w:sz w:val="24"/>
          <w:szCs w:val="24"/>
          <w:lang w:val="en-GB"/>
        </w:rPr>
        <w:t xml:space="preserve">or </w:t>
      </w:r>
      <w:r w:rsidRPr="008E3B33">
        <w:rPr>
          <w:rFonts w:ascii="Calibri" w:hAnsi="Calibri"/>
          <w:sz w:val="24"/>
          <w:szCs w:val="24"/>
          <w:lang w:val="en-GB"/>
        </w:rPr>
        <w:t>biofeedback interventions</w:t>
      </w:r>
      <w:r w:rsidR="004D4D87">
        <w:rPr>
          <w:rFonts w:ascii="Calibri" w:hAnsi="Calibri"/>
          <w:sz w:val="24"/>
          <w:szCs w:val="24"/>
          <w:lang w:val="en-GB"/>
        </w:rPr>
        <w:t>, which are reviewed elsewhere</w:t>
      </w:r>
      <w:r w:rsidR="00557387">
        <w:rPr>
          <w:rFonts w:ascii="Calibri" w:hAnsi="Calibri"/>
          <w:sz w:val="24"/>
          <w:szCs w:val="24"/>
          <w:lang w:val="en-GB"/>
        </w:rPr>
        <w:t xml:space="preserve"> </w:t>
      </w:r>
      <w:r w:rsidR="00557387">
        <w:rPr>
          <w:rFonts w:ascii="Calibri" w:hAnsi="Calibri"/>
          <w:sz w:val="24"/>
          <w:szCs w:val="24"/>
          <w:lang w:val="en-GB"/>
        </w:rPr>
        <w:fldChar w:fldCharType="begin">
          <w:fldData xml:space="preserve">PEVuZE5vdGU+PENpdGU+PEF1dGhvcj5SdXRoIEUgR29zbGluPC9BdXRob3I+PFllYXI+MTk5OTwv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</w:fldData>
        </w:fldChar>
      </w:r>
      <w:r w:rsidR="00E232DD">
        <w:rPr>
          <w:rFonts w:ascii="Calibri" w:hAnsi="Calibri"/>
          <w:sz w:val="24"/>
          <w:szCs w:val="24"/>
          <w:lang w:val="en-GB"/>
        </w:rPr>
        <w:instrText xml:space="preserve"> ADDIN EN.CITE </w:instrText>
      </w:r>
      <w:r w:rsidR="00E232DD">
        <w:rPr>
          <w:rFonts w:ascii="Calibri" w:hAnsi="Calibri"/>
          <w:sz w:val="24"/>
          <w:szCs w:val="24"/>
          <w:lang w:val="en-GB"/>
        </w:rPr>
        <w:fldChar w:fldCharType="begin">
          <w:fldData xml:space="preserve">PEVuZE5vdGU+PENpdGU+PEF1dGhvcj5SdXRoIEUgR29zbGluPC9BdXRob3I+PFllYXI+MTk5OTwv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</w:fldData>
        </w:fldChar>
      </w:r>
      <w:r w:rsidR="00E232DD">
        <w:rPr>
          <w:rFonts w:ascii="Calibri" w:hAnsi="Calibri"/>
          <w:sz w:val="24"/>
          <w:szCs w:val="24"/>
          <w:lang w:val="en-GB"/>
        </w:rPr>
        <w:instrText xml:space="preserve"> ADDIN EN.CITE.DATA </w:instrText>
      </w:r>
      <w:r w:rsidR="00E232DD">
        <w:rPr>
          <w:rFonts w:ascii="Calibri" w:hAnsi="Calibri"/>
          <w:sz w:val="24"/>
          <w:szCs w:val="24"/>
          <w:lang w:val="en-GB"/>
        </w:rPr>
      </w:r>
      <w:r w:rsidR="00E232DD">
        <w:rPr>
          <w:rFonts w:ascii="Calibri" w:hAnsi="Calibri"/>
          <w:sz w:val="24"/>
          <w:szCs w:val="24"/>
          <w:lang w:val="en-GB"/>
        </w:rPr>
        <w:fldChar w:fldCharType="end"/>
      </w:r>
      <w:r w:rsidR="00557387">
        <w:rPr>
          <w:rFonts w:ascii="Calibri" w:hAnsi="Calibri"/>
          <w:sz w:val="24"/>
          <w:szCs w:val="24"/>
          <w:lang w:val="en-GB"/>
        </w:rPr>
      </w:r>
      <w:r w:rsidR="00557387">
        <w:rPr>
          <w:rFonts w:ascii="Calibri" w:hAnsi="Calibri"/>
          <w:sz w:val="24"/>
          <w:szCs w:val="24"/>
          <w:lang w:val="en-GB"/>
        </w:rPr>
        <w:fldChar w:fldCharType="separate"/>
      </w:r>
      <w:r w:rsidR="00E232DD">
        <w:rPr>
          <w:rFonts w:ascii="Calibri" w:hAnsi="Calibri"/>
          <w:noProof/>
          <w:sz w:val="24"/>
          <w:szCs w:val="24"/>
          <w:lang w:val="en-GB"/>
        </w:rPr>
        <w:t>(</w:t>
      </w:r>
      <w:hyperlink w:anchor="_ENREF_5" w:tooltip="Biondi, 2005 #658" w:history="1">
        <w:r w:rsidR="00421AFE">
          <w:rPr>
            <w:rFonts w:ascii="Calibri" w:hAnsi="Calibri"/>
            <w:noProof/>
            <w:sz w:val="24"/>
            <w:szCs w:val="24"/>
            <w:lang w:val="en-GB"/>
          </w:rPr>
          <w:t>5-7</w:t>
        </w:r>
      </w:hyperlink>
      <w:r w:rsidR="00E232DD">
        <w:rPr>
          <w:rFonts w:ascii="Calibri" w:hAnsi="Calibri"/>
          <w:noProof/>
          <w:sz w:val="24"/>
          <w:szCs w:val="24"/>
          <w:lang w:val="en-GB"/>
        </w:rPr>
        <w:t xml:space="preserve">, </w:t>
      </w:r>
      <w:hyperlink w:anchor="_ENREF_10" w:tooltip="Harris, 2015 #520" w:history="1">
        <w:r w:rsidR="00421AFE">
          <w:rPr>
            <w:rFonts w:ascii="Calibri" w:hAnsi="Calibri"/>
            <w:noProof/>
            <w:sz w:val="24"/>
            <w:szCs w:val="24"/>
            <w:lang w:val="en-GB"/>
          </w:rPr>
          <w:t>10</w:t>
        </w:r>
      </w:hyperlink>
      <w:r w:rsidR="00E232DD">
        <w:rPr>
          <w:rFonts w:ascii="Calibri" w:hAnsi="Calibri"/>
          <w:noProof/>
          <w:sz w:val="24"/>
          <w:szCs w:val="24"/>
          <w:lang w:val="en-GB"/>
        </w:rPr>
        <w:t xml:space="preserve">, </w:t>
      </w:r>
      <w:hyperlink w:anchor="_ENREF_11" w:tooltip="Sullivan, 2016 #609" w:history="1">
        <w:r w:rsidR="00421AFE">
          <w:rPr>
            <w:rFonts w:ascii="Calibri" w:hAnsi="Calibri"/>
            <w:noProof/>
            <w:sz w:val="24"/>
            <w:szCs w:val="24"/>
            <w:lang w:val="en-GB"/>
          </w:rPr>
          <w:t>11</w:t>
        </w:r>
      </w:hyperlink>
      <w:r w:rsidR="00E232DD">
        <w:rPr>
          <w:rFonts w:ascii="Calibri" w:hAnsi="Calibri"/>
          <w:noProof/>
          <w:sz w:val="24"/>
          <w:szCs w:val="24"/>
          <w:lang w:val="en-GB"/>
        </w:rPr>
        <w:t>)</w:t>
      </w:r>
      <w:r w:rsidR="00557387">
        <w:rPr>
          <w:rFonts w:ascii="Calibri" w:hAnsi="Calibri"/>
          <w:sz w:val="24"/>
          <w:szCs w:val="24"/>
          <w:lang w:val="en-GB"/>
        </w:rPr>
        <w:fldChar w:fldCharType="end"/>
      </w:r>
      <w:r w:rsidRPr="008E3B33">
        <w:rPr>
          <w:rFonts w:ascii="Calibri" w:hAnsi="Calibri"/>
          <w:sz w:val="24"/>
          <w:szCs w:val="24"/>
          <w:lang w:val="en-GB"/>
        </w:rPr>
        <w:t xml:space="preserve">. We also excluded interventions </w:t>
      </w:r>
      <w:r w:rsidR="00C50908">
        <w:rPr>
          <w:rFonts w:ascii="Calibri" w:hAnsi="Calibri"/>
          <w:sz w:val="24"/>
          <w:szCs w:val="24"/>
          <w:lang w:val="en-GB"/>
        </w:rPr>
        <w:t xml:space="preserve">assessing </w:t>
      </w:r>
      <w:r w:rsidRPr="008E3B33">
        <w:rPr>
          <w:rFonts w:ascii="Calibri" w:hAnsi="Calibri"/>
          <w:sz w:val="24"/>
          <w:szCs w:val="24"/>
          <w:lang w:val="en-GB"/>
        </w:rPr>
        <w:t>pharmacological interventions</w:t>
      </w:r>
      <w:r w:rsidR="00E90CEB">
        <w:rPr>
          <w:rFonts w:ascii="Calibri" w:hAnsi="Calibri"/>
          <w:sz w:val="24"/>
          <w:szCs w:val="24"/>
          <w:lang w:val="en-GB"/>
        </w:rPr>
        <w:t xml:space="preserve"> or assessing self-</w:t>
      </w:r>
      <w:r w:rsidR="00506160">
        <w:rPr>
          <w:rFonts w:ascii="Calibri" w:hAnsi="Calibri"/>
          <w:sz w:val="24"/>
          <w:szCs w:val="24"/>
          <w:lang w:val="en-GB"/>
        </w:rPr>
        <w:t xml:space="preserve">management </w:t>
      </w:r>
      <w:r w:rsidR="004D4D87">
        <w:rPr>
          <w:rFonts w:ascii="Calibri" w:hAnsi="Calibri"/>
          <w:sz w:val="24"/>
          <w:szCs w:val="24"/>
          <w:lang w:val="en-GB"/>
        </w:rPr>
        <w:lastRenderedPageBreak/>
        <w:t>in conjunction with</w:t>
      </w:r>
      <w:r w:rsidR="00506160">
        <w:rPr>
          <w:rFonts w:ascii="Calibri" w:hAnsi="Calibri"/>
          <w:sz w:val="24"/>
          <w:szCs w:val="24"/>
          <w:lang w:val="en-GB"/>
        </w:rPr>
        <w:t xml:space="preserve"> </w:t>
      </w:r>
      <w:r w:rsidR="00E90CEB">
        <w:rPr>
          <w:rFonts w:ascii="Calibri" w:hAnsi="Calibri"/>
          <w:sz w:val="24"/>
          <w:szCs w:val="24"/>
          <w:lang w:val="en-GB"/>
        </w:rPr>
        <w:t>pharmacological</w:t>
      </w:r>
      <w:r w:rsidR="00506160">
        <w:rPr>
          <w:rFonts w:ascii="Calibri" w:hAnsi="Calibri"/>
          <w:sz w:val="24"/>
          <w:szCs w:val="24"/>
          <w:lang w:val="en-GB"/>
        </w:rPr>
        <w:t xml:space="preserve"> interventions.</w:t>
      </w:r>
      <w:r w:rsidRPr="008E3B33">
        <w:rPr>
          <w:rFonts w:ascii="Calibri" w:hAnsi="Calibri"/>
          <w:sz w:val="24"/>
          <w:szCs w:val="24"/>
          <w:lang w:val="en-GB"/>
        </w:rPr>
        <w:t xml:space="preserve"> </w:t>
      </w:r>
    </w:p>
    <w:p w14:paraId="74FFA269" w14:textId="77777777" w:rsidR="00D83951" w:rsidRPr="008E3B33" w:rsidRDefault="00D83951" w:rsidP="006F6BD3">
      <w:pPr>
        <w:spacing w:line="480" w:lineRule="auto"/>
        <w:rPr>
          <w:rFonts w:ascii="Calibri" w:hAnsi="Calibri"/>
          <w:w w:val="105"/>
          <w:sz w:val="24"/>
          <w:szCs w:val="24"/>
          <w:lang w:val="en-GB"/>
        </w:rPr>
      </w:pPr>
    </w:p>
    <w:p w14:paraId="0E068D35" w14:textId="7CD39B4B" w:rsidR="00BB2454" w:rsidRPr="008E3B33" w:rsidRDefault="00BB2454" w:rsidP="006F6BD3">
      <w:pPr>
        <w:spacing w:line="480" w:lineRule="auto"/>
        <w:rPr>
          <w:rFonts w:ascii="Calibri" w:hAnsi="Calibri"/>
          <w:w w:val="105"/>
          <w:sz w:val="24"/>
          <w:szCs w:val="24"/>
          <w:lang w:val="en-GB"/>
        </w:rPr>
      </w:pPr>
      <w:r w:rsidRPr="008E3B33">
        <w:rPr>
          <w:rFonts w:ascii="Calibri" w:hAnsi="Calibri"/>
          <w:w w:val="105"/>
          <w:sz w:val="24"/>
          <w:szCs w:val="24"/>
          <w:lang w:val="en-GB"/>
        </w:rPr>
        <w:t>We extracted content of</w:t>
      </w:r>
      <w:r w:rsidR="00D83951">
        <w:rPr>
          <w:rFonts w:ascii="Calibri" w:hAnsi="Calibri"/>
          <w:w w:val="105"/>
          <w:sz w:val="24"/>
          <w:szCs w:val="24"/>
          <w:lang w:val="en-GB"/>
        </w:rPr>
        <w:t xml:space="preserve"> each</w:t>
      </w:r>
      <w:r w:rsidRPr="008E3B33">
        <w:rPr>
          <w:rFonts w:ascii="Calibri" w:hAnsi="Calibri"/>
          <w:w w:val="105"/>
          <w:sz w:val="24"/>
          <w:szCs w:val="24"/>
          <w:lang w:val="en-GB"/>
        </w:rPr>
        <w:t xml:space="preserve"> intervention</w:t>
      </w:r>
      <w:r w:rsidR="00D81E1B">
        <w:rPr>
          <w:rFonts w:ascii="Calibri" w:hAnsi="Calibri"/>
          <w:w w:val="105"/>
          <w:sz w:val="24"/>
          <w:szCs w:val="24"/>
          <w:lang w:val="en-GB"/>
        </w:rPr>
        <w:t>. We then reviewed the extracted components</w:t>
      </w:r>
      <w:r w:rsidRPr="008E3B33">
        <w:rPr>
          <w:rFonts w:ascii="Calibri" w:hAnsi="Calibri"/>
          <w:w w:val="105"/>
          <w:sz w:val="24"/>
          <w:szCs w:val="24"/>
          <w:lang w:val="en-GB"/>
        </w:rPr>
        <w:t xml:space="preserve"> and </w:t>
      </w:r>
      <w:r w:rsidR="00D81E1B">
        <w:rPr>
          <w:rFonts w:ascii="Calibri" w:hAnsi="Calibri"/>
          <w:w w:val="105"/>
          <w:sz w:val="24"/>
          <w:szCs w:val="24"/>
          <w:lang w:val="en-GB"/>
        </w:rPr>
        <w:t xml:space="preserve">developed </w:t>
      </w:r>
      <w:r w:rsidRPr="008E3B33">
        <w:rPr>
          <w:rFonts w:ascii="Calibri" w:hAnsi="Calibri"/>
          <w:w w:val="105"/>
          <w:sz w:val="24"/>
          <w:szCs w:val="24"/>
          <w:lang w:val="en-GB"/>
        </w:rPr>
        <w:t xml:space="preserve">an overarching framework resulting in </w:t>
      </w:r>
      <w:r w:rsidR="00EC1472">
        <w:rPr>
          <w:rFonts w:ascii="Calibri" w:hAnsi="Calibri"/>
          <w:w w:val="105"/>
          <w:sz w:val="24"/>
          <w:szCs w:val="24"/>
          <w:lang w:val="en-GB"/>
        </w:rPr>
        <w:t>four</w:t>
      </w:r>
      <w:r w:rsidRPr="008E3B33">
        <w:rPr>
          <w:rFonts w:ascii="Calibri" w:hAnsi="Calibri"/>
          <w:w w:val="105"/>
          <w:sz w:val="24"/>
          <w:szCs w:val="24"/>
          <w:lang w:val="en-GB"/>
        </w:rPr>
        <w:t xml:space="preserve"> main categories</w:t>
      </w:r>
      <w:r w:rsidR="004D4D87">
        <w:rPr>
          <w:rFonts w:ascii="Calibri" w:hAnsi="Calibri"/>
          <w:w w:val="105"/>
          <w:sz w:val="24"/>
          <w:szCs w:val="24"/>
          <w:lang w:val="en-GB"/>
        </w:rPr>
        <w:t>. The framework was developed through a consensus within the research team. The categories included</w:t>
      </w:r>
      <w:r w:rsidR="00EC1472">
        <w:rPr>
          <w:rFonts w:ascii="Calibri" w:hAnsi="Calibri"/>
          <w:w w:val="105"/>
          <w:sz w:val="24"/>
          <w:szCs w:val="24"/>
          <w:lang w:val="en-GB"/>
        </w:rPr>
        <w:t>:</w:t>
      </w:r>
    </w:p>
    <w:p w14:paraId="2C63F5DC" w14:textId="242F9904" w:rsidR="00BB2454" w:rsidRPr="008E3B33" w:rsidRDefault="00296A48" w:rsidP="006F6BD3">
      <w:pPr>
        <w:pStyle w:val="ListParagraph"/>
        <w:numPr>
          <w:ilvl w:val="0"/>
          <w:numId w:val="3"/>
        </w:numPr>
        <w:spacing w:line="480" w:lineRule="auto"/>
        <w:rPr>
          <w:rFonts w:ascii="Calibri" w:hAnsi="Calibri"/>
          <w:sz w:val="24"/>
          <w:szCs w:val="24"/>
          <w:lang w:val="en-GB"/>
        </w:rPr>
      </w:pPr>
      <w:r>
        <w:rPr>
          <w:rFonts w:ascii="Calibri" w:hAnsi="Calibri"/>
          <w:sz w:val="24"/>
          <w:szCs w:val="24"/>
          <w:lang w:val="en-GB"/>
        </w:rPr>
        <w:t>A cognitive behavioural component</w:t>
      </w:r>
      <w:r w:rsidR="00D83951">
        <w:rPr>
          <w:rFonts w:ascii="Calibri" w:hAnsi="Calibri"/>
          <w:sz w:val="24"/>
          <w:szCs w:val="24"/>
          <w:lang w:val="en-GB"/>
        </w:rPr>
        <w:t xml:space="preserve"> </w:t>
      </w:r>
      <w:r w:rsidR="00BB2454" w:rsidRPr="008E3B33">
        <w:rPr>
          <w:rFonts w:ascii="Calibri" w:hAnsi="Calibri"/>
          <w:sz w:val="24"/>
          <w:szCs w:val="24"/>
          <w:lang w:val="en-GB"/>
        </w:rPr>
        <w:t xml:space="preserve">aimed at changing </w:t>
      </w:r>
      <w:r w:rsidR="00906168">
        <w:rPr>
          <w:rFonts w:ascii="Calibri" w:hAnsi="Calibri"/>
          <w:sz w:val="24"/>
          <w:szCs w:val="24"/>
          <w:lang w:val="en-GB"/>
        </w:rPr>
        <w:t xml:space="preserve">headache-related </w:t>
      </w:r>
      <w:r w:rsidR="00BB2454" w:rsidRPr="008E3B33">
        <w:rPr>
          <w:rFonts w:ascii="Calibri" w:hAnsi="Calibri"/>
          <w:sz w:val="24"/>
          <w:szCs w:val="24"/>
          <w:lang w:val="en-GB"/>
        </w:rPr>
        <w:t>behaviours and</w:t>
      </w:r>
      <w:r w:rsidR="00BB2454" w:rsidRPr="008E3B33">
        <w:rPr>
          <w:rFonts w:ascii="Calibri" w:hAnsi="Calibri"/>
          <w:spacing w:val="-5"/>
          <w:sz w:val="24"/>
          <w:szCs w:val="24"/>
          <w:lang w:val="en-GB"/>
        </w:rPr>
        <w:t xml:space="preserve"> </w:t>
      </w:r>
      <w:r w:rsidR="00BB2454" w:rsidRPr="008E3B33">
        <w:rPr>
          <w:rFonts w:ascii="Calibri" w:hAnsi="Calibri"/>
          <w:sz w:val="24"/>
          <w:szCs w:val="24"/>
          <w:lang w:val="en-GB"/>
        </w:rPr>
        <w:t xml:space="preserve">beliefs </w:t>
      </w:r>
      <w:r w:rsidR="00906168">
        <w:rPr>
          <w:rFonts w:ascii="Calibri" w:hAnsi="Calibri"/>
          <w:sz w:val="24"/>
          <w:szCs w:val="24"/>
          <w:lang w:val="en-GB"/>
        </w:rPr>
        <w:t>(i</w:t>
      </w:r>
      <w:r>
        <w:rPr>
          <w:rFonts w:ascii="Calibri" w:hAnsi="Calibri"/>
          <w:sz w:val="24"/>
          <w:szCs w:val="24"/>
          <w:lang w:val="en-GB"/>
        </w:rPr>
        <w:t>ncluding cognitive behavioural therapy/ stress management therapy</w:t>
      </w:r>
      <w:r w:rsidR="00906168">
        <w:rPr>
          <w:rFonts w:ascii="Calibri" w:hAnsi="Calibri"/>
          <w:sz w:val="24"/>
          <w:szCs w:val="24"/>
          <w:lang w:val="en-GB"/>
        </w:rPr>
        <w:t>, trigger management training)</w:t>
      </w:r>
    </w:p>
    <w:p w14:paraId="11DBB6F7" w14:textId="57947FCD" w:rsidR="00BB2454" w:rsidRPr="008E3B33" w:rsidRDefault="00170ECE" w:rsidP="006F6BD3">
      <w:pPr>
        <w:pStyle w:val="BodyText"/>
        <w:numPr>
          <w:ilvl w:val="0"/>
          <w:numId w:val="3"/>
        </w:numPr>
        <w:spacing w:before="15" w:line="480" w:lineRule="auto"/>
        <w:ind w:right="130"/>
        <w:rPr>
          <w:rFonts w:ascii="Calibri" w:hAnsi="Calibri"/>
          <w:sz w:val="24"/>
          <w:szCs w:val="24"/>
          <w:lang w:val="en-GB"/>
        </w:rPr>
      </w:pPr>
      <w:r>
        <w:rPr>
          <w:rFonts w:ascii="Calibri" w:hAnsi="Calibri"/>
          <w:sz w:val="24"/>
          <w:szCs w:val="24"/>
          <w:lang w:val="en-GB"/>
        </w:rPr>
        <w:t xml:space="preserve">Patient education </w:t>
      </w:r>
      <w:r w:rsidR="00BB2454" w:rsidRPr="008E3B33">
        <w:rPr>
          <w:rFonts w:ascii="Calibri" w:hAnsi="Calibri"/>
          <w:sz w:val="24"/>
          <w:szCs w:val="24"/>
          <w:lang w:val="en-GB"/>
        </w:rPr>
        <w:t>that aimed to increase participants' skills and knowledge and to enable participants to deploy these enhanced skills in aspects of their lives beyond the intervention</w:t>
      </w:r>
    </w:p>
    <w:p w14:paraId="3506E47E" w14:textId="1BEA4216" w:rsidR="00BB2454" w:rsidRPr="008E3B33" w:rsidRDefault="00BB2454" w:rsidP="006F6BD3">
      <w:pPr>
        <w:pStyle w:val="BodyText"/>
        <w:widowControl/>
        <w:numPr>
          <w:ilvl w:val="0"/>
          <w:numId w:val="3"/>
        </w:numPr>
        <w:suppressAutoHyphens/>
        <w:spacing w:before="9" w:line="480" w:lineRule="auto"/>
        <w:ind w:right="130"/>
        <w:rPr>
          <w:rFonts w:ascii="Calibri" w:hAnsi="Calibri"/>
          <w:sz w:val="24"/>
          <w:szCs w:val="24"/>
          <w:lang w:val="en-GB"/>
        </w:rPr>
      </w:pPr>
      <w:r w:rsidRPr="008E3B33">
        <w:rPr>
          <w:rFonts w:ascii="Calibri" w:hAnsi="Calibri"/>
          <w:sz w:val="24"/>
          <w:szCs w:val="24"/>
          <w:lang w:val="en-GB"/>
        </w:rPr>
        <w:t>Mindfulness</w:t>
      </w:r>
      <w:r w:rsidR="00906168">
        <w:rPr>
          <w:rFonts w:ascii="Calibri" w:hAnsi="Calibri"/>
          <w:sz w:val="24"/>
          <w:szCs w:val="24"/>
          <w:lang w:val="en-GB"/>
        </w:rPr>
        <w:t xml:space="preserve"> based and acceptance based techniques </w:t>
      </w:r>
      <w:r w:rsidRPr="008E3B33">
        <w:rPr>
          <w:rFonts w:ascii="Calibri" w:hAnsi="Calibri"/>
          <w:sz w:val="24"/>
          <w:szCs w:val="24"/>
          <w:lang w:val="en-GB"/>
        </w:rPr>
        <w:t>involving training pa</w:t>
      </w:r>
      <w:r>
        <w:rPr>
          <w:rFonts w:ascii="Calibri" w:hAnsi="Calibri"/>
          <w:sz w:val="24"/>
          <w:szCs w:val="24"/>
          <w:lang w:val="en-GB"/>
        </w:rPr>
        <w:t xml:space="preserve">rticipants </w:t>
      </w:r>
      <w:r w:rsidRPr="008E3B33">
        <w:rPr>
          <w:rFonts w:ascii="Calibri" w:hAnsi="Calibri"/>
          <w:sz w:val="24"/>
          <w:szCs w:val="24"/>
          <w:lang w:val="en-GB"/>
        </w:rPr>
        <w:t xml:space="preserve">to engage in self-regulation of attention through increasing awareness of, and accepting, present thoughts, feelings and physical sensations. </w:t>
      </w:r>
    </w:p>
    <w:p w14:paraId="6478898B" w14:textId="7CC9A92B" w:rsidR="007061B8" w:rsidRDefault="00BB2454" w:rsidP="006F6BD3">
      <w:pPr>
        <w:pStyle w:val="BodyText"/>
        <w:numPr>
          <w:ilvl w:val="0"/>
          <w:numId w:val="3"/>
        </w:numPr>
        <w:spacing w:before="1" w:line="480" w:lineRule="auto"/>
        <w:rPr>
          <w:rFonts w:ascii="Calibri" w:hAnsi="Calibri"/>
          <w:w w:val="105"/>
          <w:sz w:val="24"/>
          <w:szCs w:val="24"/>
          <w:lang w:val="en-GB"/>
        </w:rPr>
      </w:pPr>
      <w:r w:rsidRPr="008E3B33">
        <w:rPr>
          <w:rFonts w:ascii="Calibri" w:hAnsi="Calibri"/>
          <w:sz w:val="24"/>
          <w:szCs w:val="24"/>
          <w:lang w:val="en-GB"/>
        </w:rPr>
        <w:t>Relaxation training that aims to</w:t>
      </w:r>
      <w:r w:rsidR="00296A48">
        <w:rPr>
          <w:rFonts w:ascii="Calibri" w:hAnsi="Calibri"/>
          <w:sz w:val="24"/>
          <w:szCs w:val="24"/>
          <w:lang w:val="en-GB"/>
        </w:rPr>
        <w:t xml:space="preserve"> increase the patients’ control over </w:t>
      </w:r>
      <w:r w:rsidR="00296A48">
        <w:rPr>
          <w:rFonts w:ascii="Calibri" w:hAnsi="Calibri"/>
          <w:sz w:val="24"/>
          <w:szCs w:val="24"/>
          <w:lang w:val="en-GB"/>
        </w:rPr>
        <w:lastRenderedPageBreak/>
        <w:t>physiological responses</w:t>
      </w:r>
      <w:r w:rsidRPr="008E3B33">
        <w:rPr>
          <w:rFonts w:ascii="Calibri" w:hAnsi="Calibri"/>
          <w:sz w:val="24"/>
          <w:szCs w:val="24"/>
          <w:lang w:val="en-GB"/>
        </w:rPr>
        <w:t xml:space="preserve"> </w:t>
      </w:r>
      <w:r w:rsidR="00296A48">
        <w:rPr>
          <w:rFonts w:ascii="Calibri" w:hAnsi="Calibri"/>
          <w:sz w:val="24"/>
          <w:szCs w:val="24"/>
          <w:lang w:val="en-GB"/>
        </w:rPr>
        <w:t>to their</w:t>
      </w:r>
      <w:r w:rsidR="007F4282">
        <w:rPr>
          <w:rFonts w:ascii="Calibri" w:hAnsi="Calibri"/>
          <w:sz w:val="24"/>
          <w:szCs w:val="24"/>
          <w:lang w:val="en-GB"/>
        </w:rPr>
        <w:t xml:space="preserve"> headache, lower sympathetic arousal and </w:t>
      </w:r>
      <w:r w:rsidRPr="008E3B33">
        <w:rPr>
          <w:rFonts w:ascii="Calibri" w:hAnsi="Calibri"/>
          <w:sz w:val="24"/>
          <w:szCs w:val="24"/>
          <w:lang w:val="en-GB"/>
        </w:rPr>
        <w:t>reduce</w:t>
      </w:r>
      <w:r>
        <w:rPr>
          <w:rFonts w:ascii="Calibri" w:hAnsi="Calibri"/>
          <w:sz w:val="24"/>
          <w:szCs w:val="24"/>
          <w:lang w:val="en-GB"/>
        </w:rPr>
        <w:t xml:space="preserve"> </w:t>
      </w:r>
      <w:r w:rsidRPr="008E3B33">
        <w:rPr>
          <w:rFonts w:ascii="Calibri" w:hAnsi="Calibri"/>
          <w:sz w:val="24"/>
          <w:szCs w:val="24"/>
          <w:lang w:val="en-GB"/>
        </w:rPr>
        <w:t>stress and anxiety</w:t>
      </w:r>
      <w:r w:rsidR="007F4282">
        <w:rPr>
          <w:rFonts w:ascii="Calibri" w:hAnsi="Calibri"/>
          <w:w w:val="105"/>
          <w:sz w:val="24"/>
          <w:szCs w:val="24"/>
          <w:lang w:val="en-GB"/>
        </w:rPr>
        <w:t xml:space="preserve"> </w:t>
      </w:r>
    </w:p>
    <w:p w14:paraId="09C593FD" w14:textId="77777777" w:rsidR="00534BB0" w:rsidRPr="008E3B33" w:rsidRDefault="00534BB0" w:rsidP="006F6BD3">
      <w:pPr>
        <w:spacing w:line="480" w:lineRule="auto"/>
        <w:rPr>
          <w:rFonts w:ascii="Calibri" w:hAnsi="Calibri"/>
          <w:w w:val="105"/>
          <w:sz w:val="24"/>
          <w:szCs w:val="24"/>
          <w:lang w:val="en-GB"/>
        </w:rPr>
      </w:pPr>
    </w:p>
    <w:p w14:paraId="7BCB09ED" w14:textId="77777777" w:rsidR="00BB2454"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Comparisons</w:t>
      </w:r>
    </w:p>
    <w:p w14:paraId="3748D211" w14:textId="5E1643DB" w:rsidR="00BB2454" w:rsidRPr="008E3B33" w:rsidRDefault="00BB2454" w:rsidP="006F6BD3">
      <w:pPr>
        <w:spacing w:line="480" w:lineRule="auto"/>
        <w:rPr>
          <w:rFonts w:ascii="Calibri" w:hAnsi="Calibri"/>
          <w:w w:val="105"/>
          <w:sz w:val="24"/>
          <w:szCs w:val="24"/>
          <w:lang w:val="en-GB"/>
        </w:rPr>
      </w:pPr>
      <w:r w:rsidRPr="008E3B33">
        <w:rPr>
          <w:rFonts w:ascii="Calibri" w:hAnsi="Calibri"/>
          <w:w w:val="105"/>
          <w:sz w:val="24"/>
          <w:szCs w:val="24"/>
          <w:lang w:val="en-GB"/>
        </w:rPr>
        <w:t xml:space="preserve">We included studies that compared their </w:t>
      </w:r>
      <w:r w:rsidR="007061B8" w:rsidRPr="008E3B33">
        <w:rPr>
          <w:rFonts w:ascii="Calibri" w:hAnsi="Calibri"/>
          <w:w w:val="105"/>
          <w:sz w:val="24"/>
          <w:szCs w:val="24"/>
          <w:lang w:val="en-GB"/>
        </w:rPr>
        <w:t xml:space="preserve">interventions </w:t>
      </w:r>
      <w:r w:rsidR="007061B8">
        <w:rPr>
          <w:rFonts w:ascii="Calibri" w:hAnsi="Calibri"/>
          <w:w w:val="105"/>
          <w:sz w:val="24"/>
          <w:szCs w:val="24"/>
          <w:lang w:val="en-GB"/>
        </w:rPr>
        <w:t>to</w:t>
      </w:r>
      <w:r w:rsidR="00754EF2">
        <w:rPr>
          <w:rFonts w:ascii="Calibri" w:hAnsi="Calibri"/>
          <w:w w:val="105"/>
          <w:sz w:val="24"/>
          <w:szCs w:val="24"/>
          <w:lang w:val="en-GB"/>
        </w:rPr>
        <w:t xml:space="preserve"> usual care</w:t>
      </w:r>
      <w:r w:rsidR="00E57BEC">
        <w:rPr>
          <w:rFonts w:ascii="Calibri" w:hAnsi="Calibri"/>
          <w:w w:val="105"/>
          <w:sz w:val="24"/>
          <w:szCs w:val="24"/>
          <w:lang w:val="en-GB"/>
        </w:rPr>
        <w:t xml:space="preserve"> or to a waiting list </w:t>
      </w:r>
      <w:r w:rsidR="00412CF7">
        <w:rPr>
          <w:rFonts w:ascii="Calibri" w:hAnsi="Calibri"/>
          <w:w w:val="105"/>
          <w:sz w:val="24"/>
          <w:szCs w:val="24"/>
          <w:lang w:val="en-GB"/>
        </w:rPr>
        <w:t xml:space="preserve">control </w:t>
      </w:r>
      <w:r w:rsidR="00E57BEC">
        <w:rPr>
          <w:rFonts w:ascii="Calibri" w:hAnsi="Calibri"/>
          <w:w w:val="105"/>
          <w:sz w:val="24"/>
          <w:szCs w:val="24"/>
          <w:lang w:val="en-GB"/>
        </w:rPr>
        <w:t>within the trial (which is equivalent to usual care)</w:t>
      </w:r>
      <w:r w:rsidR="00754EF2">
        <w:rPr>
          <w:rFonts w:ascii="Calibri" w:hAnsi="Calibri"/>
          <w:w w:val="105"/>
          <w:sz w:val="24"/>
          <w:szCs w:val="24"/>
          <w:lang w:val="en-GB"/>
        </w:rPr>
        <w:t xml:space="preserve">. We only included studies with this type of control group as described by the authors as ‘usual care’, </w:t>
      </w:r>
      <w:r w:rsidR="00027EC4">
        <w:rPr>
          <w:rFonts w:ascii="Calibri" w:hAnsi="Calibri"/>
          <w:w w:val="105"/>
          <w:sz w:val="24"/>
          <w:szCs w:val="24"/>
          <w:lang w:val="en-GB"/>
        </w:rPr>
        <w:t>‘care as usual’</w:t>
      </w:r>
      <w:r w:rsidR="007F4282">
        <w:rPr>
          <w:rFonts w:ascii="Calibri" w:hAnsi="Calibri"/>
          <w:w w:val="105"/>
          <w:sz w:val="24"/>
          <w:szCs w:val="24"/>
          <w:lang w:val="en-GB"/>
        </w:rPr>
        <w:t>,</w:t>
      </w:r>
      <w:r w:rsidR="00412CF7">
        <w:rPr>
          <w:rFonts w:ascii="Calibri" w:hAnsi="Calibri"/>
          <w:w w:val="105"/>
          <w:sz w:val="24"/>
          <w:szCs w:val="24"/>
          <w:lang w:val="en-GB"/>
        </w:rPr>
        <w:t xml:space="preserve"> </w:t>
      </w:r>
      <w:r w:rsidR="00754EF2">
        <w:rPr>
          <w:rFonts w:ascii="Calibri" w:hAnsi="Calibri"/>
          <w:w w:val="105"/>
          <w:sz w:val="24"/>
          <w:szCs w:val="24"/>
          <w:lang w:val="en-GB"/>
        </w:rPr>
        <w:t>‘standard medical care’ or ‘waiting list control</w:t>
      </w:r>
      <w:r w:rsidR="00D76DA7">
        <w:rPr>
          <w:rFonts w:ascii="Calibri" w:hAnsi="Calibri"/>
          <w:w w:val="105"/>
          <w:sz w:val="24"/>
          <w:szCs w:val="24"/>
          <w:lang w:val="en-GB"/>
        </w:rPr>
        <w:t>’</w:t>
      </w:r>
      <w:r w:rsidR="00754EF2">
        <w:rPr>
          <w:rFonts w:ascii="Calibri" w:hAnsi="Calibri"/>
          <w:w w:val="105"/>
          <w:sz w:val="24"/>
          <w:szCs w:val="24"/>
          <w:lang w:val="en-GB"/>
        </w:rPr>
        <w:t xml:space="preserve">. We excluded any studies using any other </w:t>
      </w:r>
      <w:r w:rsidR="00174EFE">
        <w:rPr>
          <w:rFonts w:ascii="Calibri" w:hAnsi="Calibri"/>
          <w:w w:val="105"/>
          <w:sz w:val="24"/>
          <w:szCs w:val="24"/>
          <w:lang w:val="en-GB"/>
        </w:rPr>
        <w:t xml:space="preserve">types of </w:t>
      </w:r>
      <w:r w:rsidR="00754EF2">
        <w:rPr>
          <w:rFonts w:ascii="Calibri" w:hAnsi="Calibri"/>
          <w:w w:val="105"/>
          <w:sz w:val="24"/>
          <w:szCs w:val="24"/>
          <w:lang w:val="en-GB"/>
        </w:rPr>
        <w:t xml:space="preserve">control groups to </w:t>
      </w:r>
      <w:r w:rsidR="007061B8">
        <w:rPr>
          <w:rFonts w:ascii="Calibri" w:hAnsi="Calibri"/>
          <w:w w:val="105"/>
          <w:sz w:val="24"/>
          <w:szCs w:val="24"/>
          <w:lang w:val="en-GB"/>
        </w:rPr>
        <w:t>ensure</w:t>
      </w:r>
      <w:r w:rsidR="00754EF2">
        <w:rPr>
          <w:rFonts w:ascii="Calibri" w:hAnsi="Calibri"/>
          <w:w w:val="105"/>
          <w:sz w:val="24"/>
          <w:szCs w:val="24"/>
          <w:lang w:val="en-GB"/>
        </w:rPr>
        <w:t xml:space="preserve"> suffi</w:t>
      </w:r>
      <w:r w:rsidR="007061B8">
        <w:rPr>
          <w:rFonts w:ascii="Calibri" w:hAnsi="Calibri"/>
          <w:w w:val="105"/>
          <w:sz w:val="24"/>
          <w:szCs w:val="24"/>
          <w:lang w:val="en-GB"/>
        </w:rPr>
        <w:t>ci</w:t>
      </w:r>
      <w:r w:rsidR="00754EF2">
        <w:rPr>
          <w:rFonts w:ascii="Calibri" w:hAnsi="Calibri"/>
          <w:w w:val="105"/>
          <w:sz w:val="24"/>
          <w:szCs w:val="24"/>
          <w:lang w:val="en-GB"/>
        </w:rPr>
        <w:t xml:space="preserve">ent similarity across studies to pool data. </w:t>
      </w:r>
    </w:p>
    <w:p w14:paraId="7FAFB183" w14:textId="77777777" w:rsidR="00BB2454" w:rsidRPr="008E3B33" w:rsidRDefault="00BB2454" w:rsidP="006F6BD3">
      <w:pPr>
        <w:spacing w:line="480" w:lineRule="auto"/>
        <w:rPr>
          <w:rFonts w:ascii="Calibri" w:hAnsi="Calibri"/>
          <w:w w:val="105"/>
          <w:sz w:val="24"/>
          <w:szCs w:val="24"/>
          <w:lang w:val="en-GB"/>
        </w:rPr>
      </w:pPr>
    </w:p>
    <w:p w14:paraId="1239D88B" w14:textId="77777777" w:rsidR="00BB2454"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 xml:space="preserve">Outcomes measures </w:t>
      </w:r>
    </w:p>
    <w:p w14:paraId="5034F9FA" w14:textId="3242F875" w:rsidR="00BB2454" w:rsidRPr="0099002F" w:rsidRDefault="000453CE" w:rsidP="006F6BD3">
      <w:pPr>
        <w:spacing w:line="480" w:lineRule="auto"/>
        <w:rPr>
          <w:rFonts w:ascii="Calibri" w:hAnsi="Calibri"/>
          <w:w w:val="105"/>
          <w:sz w:val="24"/>
          <w:szCs w:val="24"/>
          <w:lang w:val="en-GB"/>
        </w:rPr>
      </w:pPr>
      <w:r w:rsidRPr="003C7489">
        <w:rPr>
          <w:rFonts w:ascii="Calibri" w:hAnsi="Calibri"/>
          <w:sz w:val="24"/>
          <w:szCs w:val="24"/>
        </w:rPr>
        <w:t xml:space="preserve">We included studies using validated outcome assessment tools for at least one of the following </w:t>
      </w:r>
      <w:r w:rsidR="000C7719" w:rsidRPr="003C7489">
        <w:rPr>
          <w:rFonts w:ascii="Calibri" w:hAnsi="Calibri"/>
          <w:sz w:val="24"/>
          <w:szCs w:val="24"/>
        </w:rPr>
        <w:t>headache</w:t>
      </w:r>
      <w:r w:rsidRPr="003C7489">
        <w:rPr>
          <w:rFonts w:ascii="Calibri" w:hAnsi="Calibri"/>
          <w:sz w:val="24"/>
          <w:szCs w:val="24"/>
        </w:rPr>
        <w:t xml:space="preserve"> related outcome measures</w:t>
      </w:r>
      <w:r w:rsidR="003C7489" w:rsidRPr="003C7489">
        <w:rPr>
          <w:rFonts w:ascii="Calibri" w:hAnsi="Calibri"/>
          <w:sz w:val="24"/>
          <w:szCs w:val="24"/>
        </w:rPr>
        <w:t xml:space="preserve">: </w:t>
      </w:r>
      <w:r w:rsidRPr="003C7489">
        <w:rPr>
          <w:rFonts w:ascii="Calibri" w:hAnsi="Calibri"/>
          <w:w w:val="105"/>
          <w:sz w:val="24"/>
          <w:szCs w:val="24"/>
          <w:lang w:val="en-GB"/>
        </w:rPr>
        <w:t>headache frequency</w:t>
      </w:r>
      <w:r w:rsidR="00027EC4" w:rsidRPr="003C7489">
        <w:rPr>
          <w:rFonts w:ascii="Calibri" w:hAnsi="Calibri"/>
          <w:w w:val="105"/>
          <w:sz w:val="24"/>
          <w:szCs w:val="24"/>
          <w:lang w:val="en-GB"/>
        </w:rPr>
        <w:t xml:space="preserve"> (headache days per month)</w:t>
      </w:r>
      <w:r w:rsidRPr="003C7489">
        <w:rPr>
          <w:rFonts w:ascii="Calibri" w:hAnsi="Calibri"/>
          <w:w w:val="105"/>
          <w:sz w:val="24"/>
          <w:szCs w:val="24"/>
          <w:lang w:val="en-GB"/>
        </w:rPr>
        <w:t>, pain intensit</w:t>
      </w:r>
      <w:r w:rsidR="009845DA" w:rsidRPr="003C7489">
        <w:rPr>
          <w:rFonts w:ascii="Calibri" w:hAnsi="Calibri"/>
          <w:w w:val="105"/>
          <w:sz w:val="24"/>
          <w:szCs w:val="24"/>
          <w:lang w:val="en-GB"/>
        </w:rPr>
        <w:t>y, headache related disability,</w:t>
      </w:r>
      <w:r w:rsidR="002D4D07" w:rsidRPr="003C7489">
        <w:rPr>
          <w:rFonts w:ascii="Calibri" w:hAnsi="Calibri"/>
          <w:w w:val="105"/>
          <w:sz w:val="24"/>
          <w:szCs w:val="24"/>
          <w:lang w:val="en-GB"/>
        </w:rPr>
        <w:t xml:space="preserve"> </w:t>
      </w:r>
      <w:r w:rsidR="00CE3583">
        <w:rPr>
          <w:rFonts w:ascii="Calibri" w:hAnsi="Calibri"/>
          <w:w w:val="105"/>
          <w:sz w:val="24"/>
          <w:szCs w:val="24"/>
          <w:lang w:val="en-GB"/>
        </w:rPr>
        <w:t>measures of</w:t>
      </w:r>
      <w:r w:rsidR="00545B73" w:rsidRPr="003C7489">
        <w:rPr>
          <w:rFonts w:ascii="Calibri" w:hAnsi="Calibri"/>
          <w:w w:val="105"/>
          <w:sz w:val="24"/>
          <w:szCs w:val="24"/>
          <w:lang w:val="en-GB"/>
        </w:rPr>
        <w:t xml:space="preserve"> quality of life</w:t>
      </w:r>
      <w:r w:rsidR="00ED47D2" w:rsidRPr="003C7489">
        <w:rPr>
          <w:rFonts w:ascii="Calibri" w:hAnsi="Calibri"/>
          <w:w w:val="105"/>
          <w:sz w:val="24"/>
          <w:szCs w:val="24"/>
          <w:lang w:val="en-GB"/>
        </w:rPr>
        <w:t xml:space="preserve">, </w:t>
      </w:r>
      <w:r w:rsidRPr="003C7489">
        <w:rPr>
          <w:rFonts w:ascii="Calibri" w:hAnsi="Calibri"/>
          <w:w w:val="105"/>
          <w:sz w:val="24"/>
          <w:szCs w:val="24"/>
          <w:lang w:val="en-GB"/>
        </w:rPr>
        <w:t>mood</w:t>
      </w:r>
      <w:r w:rsidR="00027EC4" w:rsidRPr="003C7489">
        <w:rPr>
          <w:rFonts w:ascii="Calibri" w:hAnsi="Calibri"/>
          <w:w w:val="105"/>
          <w:sz w:val="24"/>
          <w:szCs w:val="24"/>
          <w:lang w:val="en-GB"/>
        </w:rPr>
        <w:t xml:space="preserve"> (</w:t>
      </w:r>
      <w:r w:rsidR="00F4543B" w:rsidRPr="003C7489">
        <w:rPr>
          <w:rFonts w:ascii="Calibri" w:hAnsi="Calibri"/>
          <w:w w:val="105"/>
          <w:sz w:val="24"/>
          <w:szCs w:val="24"/>
          <w:lang w:val="en-GB"/>
        </w:rPr>
        <w:t>measures of anxiety and depression</w:t>
      </w:r>
      <w:r w:rsidR="00ED47D2" w:rsidRPr="003C7489">
        <w:rPr>
          <w:rFonts w:ascii="Calibri" w:hAnsi="Calibri"/>
          <w:w w:val="105"/>
          <w:sz w:val="24"/>
          <w:szCs w:val="24"/>
          <w:lang w:val="en-GB"/>
        </w:rPr>
        <w:t>)</w:t>
      </w:r>
      <w:r w:rsidR="009725BE">
        <w:rPr>
          <w:rFonts w:ascii="Calibri" w:hAnsi="Calibri"/>
          <w:w w:val="105"/>
          <w:sz w:val="24"/>
          <w:szCs w:val="24"/>
          <w:lang w:val="en-GB"/>
        </w:rPr>
        <w:t>,</w:t>
      </w:r>
      <w:r w:rsidR="00ED47D2" w:rsidRPr="003C7489">
        <w:rPr>
          <w:rFonts w:ascii="Calibri" w:hAnsi="Calibri"/>
          <w:w w:val="105"/>
          <w:sz w:val="24"/>
          <w:szCs w:val="24"/>
          <w:lang w:val="en-GB"/>
        </w:rPr>
        <w:t xml:space="preserve"> or medication consum</w:t>
      </w:r>
      <w:r w:rsidR="005A744A" w:rsidRPr="003C7489">
        <w:rPr>
          <w:rFonts w:ascii="Calibri" w:hAnsi="Calibri"/>
          <w:w w:val="105"/>
          <w:sz w:val="24"/>
          <w:szCs w:val="24"/>
          <w:lang w:val="en-GB"/>
        </w:rPr>
        <w:t>p</w:t>
      </w:r>
      <w:r w:rsidR="00ED47D2" w:rsidRPr="003C7489">
        <w:rPr>
          <w:rFonts w:ascii="Calibri" w:hAnsi="Calibri"/>
          <w:w w:val="105"/>
          <w:sz w:val="24"/>
          <w:szCs w:val="24"/>
          <w:lang w:val="en-GB"/>
        </w:rPr>
        <w:t>tion</w:t>
      </w:r>
      <w:r w:rsidR="00F4543B">
        <w:rPr>
          <w:rFonts w:ascii="Calibri" w:hAnsi="Calibri"/>
          <w:w w:val="105"/>
          <w:sz w:val="24"/>
          <w:szCs w:val="24"/>
          <w:lang w:val="en-GB"/>
        </w:rPr>
        <w:t xml:space="preserve"> </w:t>
      </w:r>
    </w:p>
    <w:p w14:paraId="1B66CF7A" w14:textId="77777777" w:rsidR="00650804" w:rsidRDefault="00650804" w:rsidP="006F6BD3">
      <w:pPr>
        <w:spacing w:line="480" w:lineRule="auto"/>
        <w:rPr>
          <w:rFonts w:ascii="Calibri" w:hAnsi="Calibri"/>
          <w:b/>
          <w:w w:val="105"/>
          <w:sz w:val="24"/>
          <w:szCs w:val="24"/>
          <w:lang w:val="en-GB"/>
        </w:rPr>
      </w:pPr>
    </w:p>
    <w:p w14:paraId="52324520" w14:textId="77777777" w:rsidR="00BB2454"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lastRenderedPageBreak/>
        <w:t>Quality assessment</w:t>
      </w:r>
    </w:p>
    <w:p w14:paraId="6D92B33D" w14:textId="370BA395" w:rsidR="00BB2454" w:rsidRPr="008E3B33" w:rsidRDefault="00BB2454" w:rsidP="006F6BD3">
      <w:pPr>
        <w:autoSpaceDE w:val="0"/>
        <w:autoSpaceDN w:val="0"/>
        <w:adjustRightInd w:val="0"/>
        <w:spacing w:line="480" w:lineRule="auto"/>
        <w:rPr>
          <w:rFonts w:ascii="Calibri" w:eastAsiaTheme="minorEastAsia" w:hAnsi="Calibri"/>
          <w:sz w:val="24"/>
          <w:szCs w:val="24"/>
          <w:lang w:val="en-GB"/>
        </w:rPr>
      </w:pPr>
      <w:r w:rsidRPr="008E3B33">
        <w:rPr>
          <w:rFonts w:ascii="Calibri" w:hAnsi="Calibri"/>
          <w:sz w:val="24"/>
          <w:szCs w:val="24"/>
          <w:lang w:val="en-GB"/>
        </w:rPr>
        <w:t xml:space="preserve">Two reviewers independently assessed the risk of bias in included RCTs </w:t>
      </w:r>
      <w:r w:rsidRPr="008E3B33">
        <w:rPr>
          <w:rFonts w:ascii="Calibri" w:eastAsiaTheme="minorEastAsia" w:hAnsi="Calibri"/>
          <w:sz w:val="24"/>
          <w:szCs w:val="24"/>
          <w:lang w:val="en-GB"/>
        </w:rPr>
        <w:t>by examining randomi</w:t>
      </w:r>
      <w:r w:rsidR="00D2318D">
        <w:rPr>
          <w:rFonts w:ascii="Calibri" w:eastAsiaTheme="minorEastAsia" w:hAnsi="Calibri"/>
          <w:sz w:val="24"/>
          <w:szCs w:val="24"/>
          <w:lang w:val="en-GB"/>
        </w:rPr>
        <w:t>s</w:t>
      </w:r>
      <w:r w:rsidRPr="008E3B33">
        <w:rPr>
          <w:rFonts w:ascii="Calibri" w:eastAsiaTheme="minorEastAsia" w:hAnsi="Calibri"/>
          <w:sz w:val="24"/>
          <w:szCs w:val="24"/>
          <w:lang w:val="en-GB"/>
        </w:rPr>
        <w:t xml:space="preserve">ation method, allocation concealment, attrition, masked outcome assessment, and intention-to-treat analyses. This approach was adapted from the Cochrane </w:t>
      </w:r>
      <w:r w:rsidR="002D4A8B">
        <w:rPr>
          <w:rFonts w:ascii="Calibri" w:eastAsiaTheme="minorEastAsia" w:hAnsi="Calibri"/>
          <w:sz w:val="24"/>
          <w:szCs w:val="24"/>
          <w:lang w:val="en-GB"/>
        </w:rPr>
        <w:t>H</w:t>
      </w:r>
      <w:r w:rsidRPr="008E3B33">
        <w:rPr>
          <w:rFonts w:ascii="Calibri" w:eastAsiaTheme="minorEastAsia" w:hAnsi="Calibri"/>
          <w:sz w:val="24"/>
          <w:szCs w:val="24"/>
          <w:lang w:val="en-GB"/>
        </w:rPr>
        <w:t xml:space="preserve">andbook </w:t>
      </w:r>
      <w:r w:rsidR="00596820">
        <w:rPr>
          <w:rFonts w:ascii="Calibri" w:eastAsiaTheme="minorEastAsia" w:hAnsi="Calibri"/>
          <w:sz w:val="24"/>
          <w:szCs w:val="24"/>
          <w:lang w:val="en-GB"/>
        </w:rPr>
        <w:fldChar w:fldCharType="begin"/>
      </w:r>
      <w:r w:rsidR="00E232DD">
        <w:rPr>
          <w:rFonts w:ascii="Calibri" w:eastAsiaTheme="minorEastAsia" w:hAnsi="Calibri"/>
          <w:sz w:val="24"/>
          <w:szCs w:val="24"/>
          <w:lang w:val="en-GB"/>
        </w:rPr>
        <w:instrText xml:space="preserve"> ADDIN EN.CITE &lt;EndNote&gt;&lt;Cite&gt;&lt;Author&gt;Higgins Jpt&lt;/Author&gt;&lt;Year&gt;2011&lt;/Year&gt;&lt;RecNum&gt;85&lt;/RecNum&gt;&lt;DisplayText&gt;(20)&lt;/DisplayText&gt;&lt;record&gt;&lt;rec-number&gt;85&lt;/rec-number&gt;&lt;foreign-keys&gt;&lt;key app="EN" db-id="x5fe0sv23ea9vqerxw6p09v80ze2erwawxfe" timestamp="1470749755"&gt;85&lt;/key&gt;&lt;/foreign-keys&gt;&lt;ref-type name="Electronic Book"&gt;44&lt;/ref-type&gt;&lt;contributors&gt;&lt;authors&gt;&lt;author&gt;Higgins Jpt, Green S.&lt;/author&gt;&lt;/authors&gt;&lt;secondary-authors&gt;&lt;author&gt;Higgins Jpt, Green S.&lt;/author&gt;&lt;/secondary-authors&gt;&lt;/contributors&gt;&lt;titles&gt;&lt;title&gt;Cochrane Handbook for Systematic Reviews of Interventions&lt;/title&gt;&lt;/titles&gt;&lt;num-vols&gt;Version 5.1.0 March 2011&lt;/num-vols&gt;&lt;dates&gt;&lt;year&gt;2011&lt;/year&gt;&lt;/dates&gt;&lt;pub-location&gt;www.cochrane-handbook.org.&lt;/pub-location&gt;&lt;publisher&gt;The Cochrane Collaboration&lt;/publisher&gt;&lt;urls&gt;&lt;/urls&gt;&lt;/record&gt;&lt;/Cite&gt;&lt;/EndNote&gt;</w:instrText>
      </w:r>
      <w:r w:rsidR="00596820">
        <w:rPr>
          <w:rFonts w:ascii="Calibri" w:eastAsiaTheme="minorEastAsia" w:hAnsi="Calibri"/>
          <w:sz w:val="24"/>
          <w:szCs w:val="24"/>
          <w:lang w:val="en-GB"/>
        </w:rPr>
        <w:fldChar w:fldCharType="separate"/>
      </w:r>
      <w:r w:rsidR="00E232DD">
        <w:rPr>
          <w:rFonts w:ascii="Calibri" w:eastAsiaTheme="minorEastAsia" w:hAnsi="Calibri"/>
          <w:noProof/>
          <w:sz w:val="24"/>
          <w:szCs w:val="24"/>
          <w:lang w:val="en-GB"/>
        </w:rPr>
        <w:t>(</w:t>
      </w:r>
      <w:hyperlink w:anchor="_ENREF_20" w:tooltip="Higgins Jpt, 2011 #85" w:history="1">
        <w:r w:rsidR="00421AFE">
          <w:rPr>
            <w:rFonts w:ascii="Calibri" w:eastAsiaTheme="minorEastAsia" w:hAnsi="Calibri"/>
            <w:noProof/>
            <w:sz w:val="24"/>
            <w:szCs w:val="24"/>
            <w:lang w:val="en-GB"/>
          </w:rPr>
          <w:t>20</w:t>
        </w:r>
      </w:hyperlink>
      <w:r w:rsidR="00E232DD">
        <w:rPr>
          <w:rFonts w:ascii="Calibri" w:eastAsiaTheme="minorEastAsia" w:hAnsi="Calibri"/>
          <w:noProof/>
          <w:sz w:val="24"/>
          <w:szCs w:val="24"/>
          <w:lang w:val="en-GB"/>
        </w:rPr>
        <w:t>)</w:t>
      </w:r>
      <w:r w:rsidR="00596820">
        <w:rPr>
          <w:rFonts w:ascii="Calibri" w:eastAsiaTheme="minorEastAsia" w:hAnsi="Calibri"/>
          <w:sz w:val="24"/>
          <w:szCs w:val="24"/>
          <w:lang w:val="en-GB"/>
        </w:rPr>
        <w:fldChar w:fldCharType="end"/>
      </w:r>
      <w:r w:rsidR="00596820">
        <w:rPr>
          <w:rFonts w:ascii="Calibri" w:eastAsiaTheme="minorEastAsia" w:hAnsi="Calibri"/>
          <w:sz w:val="24"/>
          <w:szCs w:val="24"/>
          <w:lang w:val="en-GB"/>
        </w:rPr>
        <w:t xml:space="preserve">. </w:t>
      </w:r>
      <w:r w:rsidRPr="008E3B33">
        <w:rPr>
          <w:rFonts w:ascii="Calibri" w:eastAsiaTheme="minorEastAsia" w:hAnsi="Calibri"/>
          <w:sz w:val="24"/>
          <w:szCs w:val="24"/>
          <w:lang w:val="en-GB"/>
        </w:rPr>
        <w:t xml:space="preserve">Disagreement was resolved through discussion. </w:t>
      </w:r>
    </w:p>
    <w:p w14:paraId="02DE2B15" w14:textId="77777777" w:rsidR="00BB2454" w:rsidRPr="008E3B33" w:rsidRDefault="00BB2454" w:rsidP="006F6BD3">
      <w:pPr>
        <w:spacing w:line="480" w:lineRule="auto"/>
        <w:rPr>
          <w:rFonts w:ascii="Calibri" w:hAnsi="Calibri"/>
          <w:sz w:val="24"/>
          <w:szCs w:val="24"/>
          <w:lang w:val="en-GB"/>
        </w:rPr>
      </w:pPr>
    </w:p>
    <w:p w14:paraId="202763E0" w14:textId="77777777" w:rsidR="00BB2454" w:rsidRPr="00CA5D07" w:rsidRDefault="00BB2454" w:rsidP="006F6BD3">
      <w:pPr>
        <w:pStyle w:val="Heading1"/>
        <w:spacing w:before="153" w:line="480" w:lineRule="auto"/>
        <w:ind w:left="0"/>
        <w:rPr>
          <w:rFonts w:ascii="Calibri" w:hAnsi="Calibri"/>
          <w:b/>
          <w:sz w:val="24"/>
          <w:szCs w:val="24"/>
          <w:lang w:val="en-GB"/>
        </w:rPr>
      </w:pPr>
      <w:r w:rsidRPr="00CA5D07">
        <w:rPr>
          <w:rFonts w:ascii="Calibri" w:hAnsi="Calibri"/>
          <w:b/>
          <w:w w:val="105"/>
          <w:sz w:val="24"/>
          <w:szCs w:val="24"/>
          <w:lang w:val="en-GB"/>
        </w:rPr>
        <w:t xml:space="preserve">Data </w:t>
      </w:r>
      <w:r w:rsidR="00EF714C" w:rsidRPr="00CA5D07">
        <w:rPr>
          <w:rFonts w:ascii="Calibri" w:hAnsi="Calibri"/>
          <w:b/>
          <w:w w:val="105"/>
          <w:sz w:val="24"/>
          <w:szCs w:val="24"/>
          <w:lang w:val="en-GB"/>
        </w:rPr>
        <w:t>e</w:t>
      </w:r>
      <w:r w:rsidRPr="00CA5D07">
        <w:rPr>
          <w:rFonts w:ascii="Calibri" w:hAnsi="Calibri"/>
          <w:b/>
          <w:w w:val="105"/>
          <w:sz w:val="24"/>
          <w:szCs w:val="24"/>
          <w:lang w:val="en-GB"/>
        </w:rPr>
        <w:t>xtraction</w:t>
      </w:r>
    </w:p>
    <w:p w14:paraId="51729474" w14:textId="77777777" w:rsidR="007F7803" w:rsidRDefault="007F7803" w:rsidP="007F7803">
      <w:pPr>
        <w:pStyle w:val="BodyText"/>
        <w:spacing w:before="1" w:line="480" w:lineRule="auto"/>
        <w:ind w:right="553"/>
        <w:rPr>
          <w:rFonts w:ascii="Calibri" w:hAnsi="Calibri"/>
          <w:spacing w:val="-3"/>
          <w:w w:val="105"/>
          <w:sz w:val="24"/>
          <w:szCs w:val="24"/>
          <w:lang w:val="en-GB"/>
        </w:rPr>
      </w:pPr>
      <w:r w:rsidRPr="008E3B33">
        <w:rPr>
          <w:rFonts w:ascii="Calibri" w:hAnsi="Calibri"/>
          <w:w w:val="105"/>
          <w:sz w:val="24"/>
          <w:szCs w:val="24"/>
          <w:lang w:val="en-GB"/>
        </w:rPr>
        <w:t xml:space="preserve">For </w:t>
      </w:r>
      <w:r w:rsidRPr="008E3B33">
        <w:rPr>
          <w:rFonts w:ascii="Calibri" w:hAnsi="Calibri"/>
          <w:spacing w:val="-3"/>
          <w:w w:val="105"/>
          <w:sz w:val="24"/>
          <w:szCs w:val="24"/>
          <w:lang w:val="en-GB"/>
        </w:rPr>
        <w:t xml:space="preserve">each included study, </w:t>
      </w:r>
      <w:r>
        <w:rPr>
          <w:rFonts w:ascii="Calibri" w:hAnsi="Calibri"/>
          <w:spacing w:val="-3"/>
          <w:w w:val="105"/>
          <w:sz w:val="24"/>
          <w:szCs w:val="24"/>
          <w:lang w:val="en-GB"/>
        </w:rPr>
        <w:t>we extracted published information on details of delivered interventions and the included components, including the authors’ description and labelling of these. When all components were extracted, we developed a categorisation system, and grouped the components, according to the primary mechanism they targeted, as described above.</w:t>
      </w:r>
    </w:p>
    <w:p w14:paraId="222F5867" w14:textId="4E425C25" w:rsidR="00BB2454" w:rsidRDefault="00BB2454" w:rsidP="006F6BD3">
      <w:pPr>
        <w:pStyle w:val="BodyText"/>
        <w:spacing w:before="16" w:line="480" w:lineRule="auto"/>
        <w:ind w:right="555"/>
        <w:rPr>
          <w:rFonts w:ascii="Calibri" w:hAnsi="Calibri"/>
          <w:w w:val="105"/>
          <w:sz w:val="24"/>
          <w:szCs w:val="24"/>
          <w:lang w:val="en-GB"/>
        </w:rPr>
      </w:pPr>
      <w:r w:rsidRPr="008E3B33">
        <w:rPr>
          <w:rFonts w:ascii="Calibri" w:hAnsi="Calibri"/>
          <w:w w:val="105"/>
          <w:sz w:val="24"/>
          <w:szCs w:val="24"/>
          <w:lang w:val="en-GB"/>
        </w:rPr>
        <w:t>We extracted information on country, population, sample</w:t>
      </w:r>
      <w:r w:rsidRPr="008E3B33">
        <w:rPr>
          <w:rFonts w:ascii="Calibri" w:hAnsi="Calibri"/>
          <w:spacing w:val="47"/>
          <w:w w:val="105"/>
          <w:sz w:val="24"/>
          <w:szCs w:val="24"/>
          <w:lang w:val="en-GB"/>
        </w:rPr>
        <w:t xml:space="preserve"> </w:t>
      </w:r>
      <w:r w:rsidRPr="008E3B33">
        <w:rPr>
          <w:rFonts w:ascii="Calibri" w:hAnsi="Calibri"/>
          <w:w w:val="105"/>
          <w:sz w:val="24"/>
          <w:szCs w:val="24"/>
          <w:lang w:val="en-GB"/>
        </w:rPr>
        <w:t xml:space="preserve">size, number of intervention arms, control intervention, </w:t>
      </w:r>
      <w:r w:rsidR="00AD3A96">
        <w:rPr>
          <w:rFonts w:ascii="Calibri" w:hAnsi="Calibri"/>
          <w:w w:val="105"/>
          <w:sz w:val="24"/>
          <w:szCs w:val="24"/>
          <w:lang w:val="en-GB"/>
        </w:rPr>
        <w:t>description</w:t>
      </w:r>
      <w:r w:rsidR="005A744A">
        <w:rPr>
          <w:rFonts w:ascii="Calibri" w:hAnsi="Calibri"/>
          <w:w w:val="105"/>
          <w:sz w:val="24"/>
          <w:szCs w:val="24"/>
          <w:lang w:val="en-GB"/>
        </w:rPr>
        <w:t xml:space="preserve"> of intervention content, </w:t>
      </w:r>
      <w:r w:rsidRPr="008E3B33">
        <w:rPr>
          <w:rFonts w:ascii="Calibri" w:hAnsi="Calibri"/>
          <w:w w:val="105"/>
          <w:sz w:val="24"/>
          <w:szCs w:val="24"/>
          <w:lang w:val="en-GB"/>
        </w:rPr>
        <w:t>delivery mode (classified as group, individual</w:t>
      </w:r>
      <w:r w:rsidR="006432E2">
        <w:rPr>
          <w:rFonts w:ascii="Calibri" w:hAnsi="Calibri"/>
          <w:w w:val="105"/>
          <w:sz w:val="24"/>
          <w:szCs w:val="24"/>
          <w:lang w:val="en-GB"/>
        </w:rPr>
        <w:t>,</w:t>
      </w:r>
      <w:r w:rsidRPr="008E3B33">
        <w:rPr>
          <w:rFonts w:ascii="Calibri" w:hAnsi="Calibri"/>
          <w:w w:val="105"/>
          <w:sz w:val="24"/>
          <w:szCs w:val="24"/>
          <w:lang w:val="en-GB"/>
        </w:rPr>
        <w:t xml:space="preserve"> </w:t>
      </w:r>
      <w:r w:rsidR="006432E2">
        <w:rPr>
          <w:rFonts w:ascii="Calibri" w:hAnsi="Calibri"/>
          <w:w w:val="105"/>
          <w:sz w:val="24"/>
          <w:szCs w:val="24"/>
          <w:lang w:val="en-GB"/>
        </w:rPr>
        <w:t xml:space="preserve">mixed </w:t>
      </w:r>
      <w:r w:rsidRPr="008E3B33">
        <w:rPr>
          <w:rFonts w:ascii="Calibri" w:hAnsi="Calibri"/>
          <w:w w:val="105"/>
          <w:sz w:val="24"/>
          <w:szCs w:val="24"/>
          <w:lang w:val="en-GB"/>
        </w:rPr>
        <w:t xml:space="preserve">or remote, that is, internet, mail, telephone), </w:t>
      </w:r>
      <w:r w:rsidR="00E612FE">
        <w:rPr>
          <w:rFonts w:ascii="Calibri" w:hAnsi="Calibri"/>
          <w:w w:val="105"/>
          <w:sz w:val="24"/>
          <w:szCs w:val="24"/>
          <w:lang w:val="en-GB"/>
        </w:rPr>
        <w:t>i</w:t>
      </w:r>
      <w:r w:rsidRPr="008E3B33">
        <w:rPr>
          <w:rFonts w:ascii="Calibri" w:hAnsi="Calibri"/>
          <w:w w:val="105"/>
          <w:sz w:val="24"/>
          <w:szCs w:val="24"/>
          <w:lang w:val="en-GB"/>
        </w:rPr>
        <w:t>ntervention provider (</w:t>
      </w:r>
      <w:r w:rsidR="00E612FE">
        <w:rPr>
          <w:rFonts w:ascii="Calibri" w:hAnsi="Calibri"/>
          <w:w w:val="105"/>
          <w:sz w:val="24"/>
          <w:szCs w:val="24"/>
          <w:lang w:val="en-GB"/>
        </w:rPr>
        <w:t>p</w:t>
      </w:r>
      <w:r w:rsidRPr="008E3B33">
        <w:rPr>
          <w:rFonts w:ascii="Calibri" w:hAnsi="Calibri"/>
          <w:w w:val="105"/>
          <w:sz w:val="24"/>
          <w:szCs w:val="24"/>
          <w:lang w:val="en-GB"/>
        </w:rPr>
        <w:t xml:space="preserve">sychologist/therapist or </w:t>
      </w:r>
      <w:r w:rsidRPr="008E3B33">
        <w:rPr>
          <w:rFonts w:ascii="Calibri" w:hAnsi="Calibri"/>
          <w:w w:val="105"/>
          <w:sz w:val="24"/>
          <w:szCs w:val="24"/>
          <w:lang w:val="en-GB"/>
        </w:rPr>
        <w:lastRenderedPageBreak/>
        <w:t>nurse/allied health professional or no contact, though mail instructions, DVDs, web based instructions), use of any additional delivery modes (homework, email/telephone support),</w:t>
      </w:r>
      <w:r w:rsidR="005A744A">
        <w:rPr>
          <w:rFonts w:ascii="Calibri" w:hAnsi="Calibri"/>
          <w:w w:val="105"/>
          <w:sz w:val="24"/>
          <w:szCs w:val="24"/>
          <w:lang w:val="en-GB"/>
        </w:rPr>
        <w:t xml:space="preserve"> control intervention, </w:t>
      </w:r>
      <w:r w:rsidRPr="008E3B33">
        <w:rPr>
          <w:rFonts w:ascii="Calibri" w:hAnsi="Calibri"/>
          <w:w w:val="105"/>
          <w:sz w:val="24"/>
          <w:szCs w:val="24"/>
          <w:lang w:val="en-GB"/>
        </w:rPr>
        <w:t>outcome measures, follow</w:t>
      </w:r>
      <w:r w:rsidR="00A2760F">
        <w:rPr>
          <w:rFonts w:ascii="Calibri" w:hAnsi="Calibri"/>
          <w:w w:val="105"/>
          <w:sz w:val="24"/>
          <w:szCs w:val="24"/>
          <w:lang w:val="en-GB"/>
        </w:rPr>
        <w:t>-</w:t>
      </w:r>
      <w:r w:rsidRPr="008E3B33">
        <w:rPr>
          <w:rFonts w:ascii="Calibri" w:hAnsi="Calibri"/>
          <w:w w:val="105"/>
          <w:sz w:val="24"/>
          <w:szCs w:val="24"/>
          <w:lang w:val="en-GB"/>
        </w:rPr>
        <w:t>up time</w:t>
      </w:r>
      <w:r w:rsidR="00A16116">
        <w:rPr>
          <w:rFonts w:ascii="Calibri" w:hAnsi="Calibri"/>
          <w:w w:val="105"/>
          <w:sz w:val="24"/>
          <w:szCs w:val="24"/>
          <w:lang w:val="en-GB"/>
        </w:rPr>
        <w:t>s</w:t>
      </w:r>
      <w:r w:rsidR="0014713F">
        <w:rPr>
          <w:rFonts w:ascii="Calibri" w:hAnsi="Calibri"/>
          <w:w w:val="105"/>
          <w:sz w:val="24"/>
          <w:szCs w:val="24"/>
          <w:lang w:val="en-GB"/>
        </w:rPr>
        <w:t xml:space="preserve"> for trial outcomes</w:t>
      </w:r>
      <w:r w:rsidR="00A16116">
        <w:rPr>
          <w:rFonts w:ascii="Calibri" w:hAnsi="Calibri"/>
          <w:w w:val="105"/>
          <w:sz w:val="24"/>
          <w:szCs w:val="24"/>
          <w:lang w:val="en-GB"/>
        </w:rPr>
        <w:t xml:space="preserve">, </w:t>
      </w:r>
      <w:r w:rsidRPr="008E3B33">
        <w:rPr>
          <w:rFonts w:ascii="Calibri" w:hAnsi="Calibri"/>
          <w:w w:val="105"/>
          <w:sz w:val="24"/>
          <w:szCs w:val="24"/>
          <w:lang w:val="en-GB"/>
        </w:rPr>
        <w:t>and</w:t>
      </w:r>
      <w:r w:rsidRPr="008E3B33">
        <w:rPr>
          <w:rFonts w:ascii="Calibri" w:hAnsi="Calibri"/>
          <w:spacing w:val="35"/>
          <w:w w:val="105"/>
          <w:sz w:val="24"/>
          <w:szCs w:val="24"/>
          <w:lang w:val="en-GB"/>
        </w:rPr>
        <w:t xml:space="preserve"> </w:t>
      </w:r>
      <w:r w:rsidRPr="008E3B33">
        <w:rPr>
          <w:rFonts w:ascii="Calibri" w:hAnsi="Calibri"/>
          <w:w w:val="105"/>
          <w:sz w:val="24"/>
          <w:szCs w:val="24"/>
          <w:lang w:val="en-GB"/>
        </w:rPr>
        <w:t xml:space="preserve">duration of the intervention in total hours. </w:t>
      </w:r>
    </w:p>
    <w:p w14:paraId="17FE8DAE" w14:textId="58095495" w:rsidR="00BB2454" w:rsidRDefault="00BB2454" w:rsidP="006F6BD3">
      <w:pPr>
        <w:pStyle w:val="BodyText"/>
        <w:spacing w:before="1" w:line="480" w:lineRule="auto"/>
        <w:ind w:right="553"/>
        <w:rPr>
          <w:rFonts w:ascii="Calibri" w:hAnsi="Calibri"/>
          <w:w w:val="105"/>
          <w:sz w:val="24"/>
          <w:szCs w:val="24"/>
          <w:lang w:val="en-GB"/>
        </w:rPr>
      </w:pPr>
      <w:r w:rsidRPr="008E3B33">
        <w:rPr>
          <w:rFonts w:ascii="Calibri" w:hAnsi="Calibri"/>
          <w:w w:val="105"/>
          <w:sz w:val="24"/>
          <w:szCs w:val="24"/>
          <w:lang w:val="en-GB"/>
        </w:rPr>
        <w:t xml:space="preserve">We </w:t>
      </w:r>
      <w:r w:rsidRPr="008E3B33">
        <w:rPr>
          <w:rFonts w:ascii="Calibri" w:hAnsi="Calibri"/>
          <w:spacing w:val="-3"/>
          <w:w w:val="105"/>
          <w:sz w:val="24"/>
          <w:szCs w:val="24"/>
          <w:lang w:val="en-GB"/>
        </w:rPr>
        <w:t xml:space="preserve">extracted </w:t>
      </w:r>
      <w:r w:rsidRPr="008E3B33">
        <w:rPr>
          <w:rFonts w:ascii="Calibri" w:hAnsi="Calibri"/>
          <w:w w:val="105"/>
          <w:sz w:val="24"/>
          <w:szCs w:val="24"/>
          <w:lang w:val="en-GB"/>
        </w:rPr>
        <w:t xml:space="preserve">final </w:t>
      </w:r>
      <w:r w:rsidRPr="008E3B33">
        <w:rPr>
          <w:rFonts w:ascii="Calibri" w:hAnsi="Calibri"/>
          <w:spacing w:val="-3"/>
          <w:w w:val="105"/>
          <w:sz w:val="24"/>
          <w:szCs w:val="24"/>
          <w:lang w:val="en-GB"/>
        </w:rPr>
        <w:t xml:space="preserve">value data for </w:t>
      </w:r>
      <w:r w:rsidRPr="008E3B33">
        <w:rPr>
          <w:rFonts w:ascii="Calibri" w:hAnsi="Calibri"/>
          <w:w w:val="105"/>
          <w:sz w:val="24"/>
          <w:szCs w:val="24"/>
          <w:lang w:val="en-GB"/>
        </w:rPr>
        <w:t xml:space="preserve">the </w:t>
      </w:r>
      <w:r w:rsidRPr="008E3B33">
        <w:rPr>
          <w:rFonts w:ascii="Calibri" w:hAnsi="Calibri"/>
          <w:spacing w:val="-3"/>
          <w:w w:val="105"/>
          <w:sz w:val="24"/>
          <w:szCs w:val="24"/>
          <w:lang w:val="en-GB"/>
        </w:rPr>
        <w:t xml:space="preserve">intervention </w:t>
      </w:r>
      <w:r w:rsidRPr="008E3B33">
        <w:rPr>
          <w:rFonts w:ascii="Calibri" w:hAnsi="Calibri"/>
          <w:w w:val="105"/>
          <w:sz w:val="24"/>
          <w:szCs w:val="24"/>
          <w:lang w:val="en-GB"/>
        </w:rPr>
        <w:t xml:space="preserve">arm and </w:t>
      </w:r>
      <w:r w:rsidRPr="008E3B33">
        <w:rPr>
          <w:rFonts w:ascii="Calibri" w:hAnsi="Calibri"/>
          <w:spacing w:val="-3"/>
          <w:w w:val="105"/>
          <w:sz w:val="24"/>
          <w:szCs w:val="24"/>
          <w:lang w:val="en-GB"/>
        </w:rPr>
        <w:t xml:space="preserve">the control </w:t>
      </w:r>
      <w:r w:rsidRPr="008E3B33">
        <w:rPr>
          <w:rFonts w:ascii="Calibri" w:hAnsi="Calibri"/>
          <w:w w:val="105"/>
          <w:sz w:val="24"/>
          <w:szCs w:val="24"/>
          <w:lang w:val="en-GB"/>
        </w:rPr>
        <w:t xml:space="preserve">arm </w:t>
      </w:r>
      <w:r w:rsidRPr="008E3B33">
        <w:rPr>
          <w:rFonts w:ascii="Calibri" w:hAnsi="Calibri"/>
          <w:spacing w:val="-3"/>
          <w:w w:val="105"/>
          <w:sz w:val="24"/>
          <w:szCs w:val="24"/>
          <w:lang w:val="en-GB"/>
        </w:rPr>
        <w:t xml:space="preserve">for each </w:t>
      </w:r>
      <w:r w:rsidRPr="008E3B33">
        <w:rPr>
          <w:rFonts w:ascii="Calibri" w:hAnsi="Calibri"/>
          <w:w w:val="105"/>
          <w:sz w:val="24"/>
          <w:szCs w:val="24"/>
          <w:lang w:val="en-GB"/>
        </w:rPr>
        <w:t xml:space="preserve">of our </w:t>
      </w:r>
      <w:r w:rsidRPr="008E3B33">
        <w:rPr>
          <w:rFonts w:ascii="Calibri" w:hAnsi="Calibri"/>
          <w:spacing w:val="-3"/>
          <w:w w:val="105"/>
          <w:sz w:val="24"/>
          <w:szCs w:val="24"/>
          <w:lang w:val="en-GB"/>
        </w:rPr>
        <w:t>included outcome</w:t>
      </w:r>
      <w:r w:rsidRPr="008E3B33">
        <w:rPr>
          <w:rFonts w:ascii="Calibri" w:hAnsi="Calibri"/>
          <w:w w:val="105"/>
          <w:sz w:val="24"/>
          <w:szCs w:val="24"/>
          <w:lang w:val="en-GB"/>
        </w:rPr>
        <w:t xml:space="preserve"> categories (where assessed and reported in the paper)</w:t>
      </w:r>
      <w:r w:rsidR="00F66A1E">
        <w:rPr>
          <w:rFonts w:ascii="Calibri" w:hAnsi="Calibri"/>
          <w:w w:val="105"/>
          <w:sz w:val="24"/>
          <w:szCs w:val="24"/>
          <w:lang w:val="en-GB"/>
        </w:rPr>
        <w:t>.</w:t>
      </w:r>
      <w:r w:rsidRPr="008E3B33">
        <w:rPr>
          <w:rFonts w:ascii="Calibri" w:hAnsi="Calibri"/>
          <w:w w:val="105"/>
          <w:sz w:val="24"/>
          <w:szCs w:val="24"/>
          <w:lang w:val="en-GB"/>
        </w:rPr>
        <w:t xml:space="preserve"> </w:t>
      </w:r>
      <w:r w:rsidRPr="00370DE7">
        <w:rPr>
          <w:rFonts w:ascii="Calibri" w:hAnsi="Calibri"/>
          <w:w w:val="105"/>
          <w:sz w:val="24"/>
          <w:szCs w:val="24"/>
          <w:lang w:val="en-GB"/>
        </w:rPr>
        <w:t xml:space="preserve">We extracted final values at baseline and </w:t>
      </w:r>
      <w:r w:rsidR="00A16116" w:rsidRPr="00370DE7">
        <w:rPr>
          <w:rFonts w:ascii="Calibri" w:hAnsi="Calibri"/>
          <w:w w:val="105"/>
          <w:sz w:val="24"/>
          <w:szCs w:val="24"/>
          <w:lang w:val="en-GB"/>
        </w:rPr>
        <w:t xml:space="preserve">post </w:t>
      </w:r>
      <w:r w:rsidR="00370DE7" w:rsidRPr="00370DE7">
        <w:rPr>
          <w:rFonts w:ascii="Calibri" w:hAnsi="Calibri"/>
          <w:w w:val="105"/>
          <w:sz w:val="24"/>
          <w:szCs w:val="24"/>
          <w:lang w:val="en-GB"/>
        </w:rPr>
        <w:t>–</w:t>
      </w:r>
      <w:r w:rsidR="00A16116" w:rsidRPr="00370DE7">
        <w:rPr>
          <w:rFonts w:ascii="Calibri" w:hAnsi="Calibri"/>
          <w:w w:val="105"/>
          <w:sz w:val="24"/>
          <w:szCs w:val="24"/>
          <w:lang w:val="en-GB"/>
        </w:rPr>
        <w:t>treatment</w:t>
      </w:r>
      <w:r w:rsidR="00370DE7" w:rsidRPr="00370DE7">
        <w:rPr>
          <w:rFonts w:ascii="Calibri" w:hAnsi="Calibri"/>
          <w:w w:val="105"/>
          <w:sz w:val="24"/>
          <w:szCs w:val="24"/>
          <w:lang w:val="en-GB"/>
        </w:rPr>
        <w:t xml:space="preserve"> follow-ups</w:t>
      </w:r>
      <w:r w:rsidR="006432E2">
        <w:rPr>
          <w:rFonts w:ascii="Calibri" w:hAnsi="Calibri"/>
          <w:w w:val="105"/>
          <w:sz w:val="24"/>
          <w:szCs w:val="24"/>
          <w:lang w:val="en-GB"/>
        </w:rPr>
        <w:t xml:space="preserve"> (effect size, CI and N) </w:t>
      </w:r>
      <w:r w:rsidRPr="008E3B33">
        <w:rPr>
          <w:rFonts w:ascii="Calibri" w:hAnsi="Calibri"/>
          <w:w w:val="105"/>
          <w:sz w:val="24"/>
          <w:szCs w:val="24"/>
          <w:lang w:val="en-GB"/>
        </w:rPr>
        <w:t xml:space="preserve">for treatment and control groups. </w:t>
      </w:r>
    </w:p>
    <w:p w14:paraId="1B8E108C" w14:textId="77777777" w:rsidR="00BB2454" w:rsidRPr="008E3B33" w:rsidRDefault="00BB2454" w:rsidP="006F6BD3">
      <w:pPr>
        <w:pStyle w:val="BodyText"/>
        <w:spacing w:before="1" w:line="480" w:lineRule="auto"/>
        <w:ind w:right="553"/>
        <w:rPr>
          <w:rFonts w:ascii="Calibri" w:hAnsi="Calibri"/>
          <w:w w:val="105"/>
          <w:sz w:val="24"/>
          <w:szCs w:val="24"/>
          <w:lang w:val="en-GB"/>
        </w:rPr>
      </w:pPr>
    </w:p>
    <w:p w14:paraId="341D9783" w14:textId="77777777" w:rsidR="00D2013E" w:rsidRPr="00CA5D07" w:rsidRDefault="00BB2454" w:rsidP="006F6BD3">
      <w:pPr>
        <w:pStyle w:val="BodyText"/>
        <w:spacing w:before="1" w:line="480" w:lineRule="auto"/>
        <w:ind w:right="553"/>
        <w:rPr>
          <w:rFonts w:ascii="Calibri" w:hAnsi="Calibri"/>
          <w:b/>
          <w:w w:val="105"/>
          <w:sz w:val="24"/>
          <w:szCs w:val="24"/>
          <w:lang w:val="en-GB"/>
        </w:rPr>
      </w:pPr>
      <w:r w:rsidRPr="00CA5D07">
        <w:rPr>
          <w:rFonts w:ascii="Calibri" w:hAnsi="Calibri"/>
          <w:b/>
          <w:w w:val="105"/>
          <w:sz w:val="24"/>
          <w:szCs w:val="24"/>
          <w:lang w:val="en-GB"/>
        </w:rPr>
        <w:t>Data analysis</w:t>
      </w:r>
    </w:p>
    <w:p w14:paraId="6569BBD5" w14:textId="12741D9B" w:rsidR="00C8102B" w:rsidRPr="0099002F" w:rsidRDefault="00506160" w:rsidP="00C8102B">
      <w:pPr>
        <w:spacing w:line="480" w:lineRule="auto"/>
        <w:rPr>
          <w:rFonts w:ascii="Calibri" w:hAnsi="Calibri"/>
          <w:w w:val="105"/>
          <w:sz w:val="24"/>
          <w:szCs w:val="24"/>
          <w:lang w:val="en-GB"/>
        </w:rPr>
      </w:pPr>
      <w:r w:rsidRPr="003C7489">
        <w:rPr>
          <w:rFonts w:ascii="Calibri" w:hAnsi="Calibri"/>
          <w:w w:val="105"/>
          <w:sz w:val="24"/>
          <w:szCs w:val="24"/>
          <w:lang w:val="en-GB"/>
        </w:rPr>
        <w:t>We standardised the measure specific values across outcome categories</w:t>
      </w:r>
      <w:r w:rsidR="006B512C" w:rsidRPr="003C7489">
        <w:rPr>
          <w:rFonts w:ascii="Calibri" w:hAnsi="Calibri"/>
          <w:w w:val="105"/>
          <w:sz w:val="24"/>
          <w:szCs w:val="24"/>
          <w:lang w:val="en-GB"/>
        </w:rPr>
        <w:t xml:space="preserve"> (headache frequency, pain intensity, mood (we </w:t>
      </w:r>
      <w:r w:rsidR="006202BB" w:rsidRPr="003C7489">
        <w:rPr>
          <w:rFonts w:ascii="Calibri" w:hAnsi="Calibri"/>
          <w:w w:val="105"/>
          <w:sz w:val="24"/>
          <w:szCs w:val="24"/>
          <w:lang w:val="en-GB"/>
        </w:rPr>
        <w:t xml:space="preserve">combined measures </w:t>
      </w:r>
      <w:r w:rsidR="00C8102B" w:rsidRPr="003C7489">
        <w:rPr>
          <w:rFonts w:ascii="Calibri" w:hAnsi="Calibri"/>
          <w:w w:val="105"/>
          <w:sz w:val="24"/>
          <w:szCs w:val="24"/>
          <w:lang w:val="en-GB"/>
        </w:rPr>
        <w:t>on anxiety and depression into a single ‘mood’ category because of emerging theoretical and evident conceptualising recognising the substantial overlap between the two</w:t>
      </w:r>
      <w:r w:rsidR="007A20DB">
        <w:rPr>
          <w:rFonts w:ascii="Calibri" w:hAnsi="Calibri"/>
          <w:w w:val="105"/>
          <w:sz w:val="24"/>
          <w:szCs w:val="24"/>
          <w:lang w:val="en-GB"/>
        </w:rPr>
        <w:t>,</w:t>
      </w:r>
      <w:r w:rsidR="00C8102B" w:rsidRPr="003C7489">
        <w:rPr>
          <w:rFonts w:ascii="Calibri" w:hAnsi="Calibri"/>
          <w:w w:val="105"/>
          <w:sz w:val="24"/>
          <w:szCs w:val="24"/>
          <w:lang w:val="en-GB"/>
        </w:rPr>
        <w:t xml:space="preserve"> </w:t>
      </w:r>
      <w:r w:rsidR="007A20DB">
        <w:rPr>
          <w:rFonts w:ascii="Calibri" w:hAnsi="Calibri"/>
          <w:w w:val="105"/>
          <w:sz w:val="24"/>
          <w:szCs w:val="24"/>
          <w:lang w:val="en-GB"/>
        </w:rPr>
        <w:t xml:space="preserve">for example </w:t>
      </w:r>
      <w:r w:rsidR="00C8102B" w:rsidRPr="003C7489">
        <w:rPr>
          <w:rFonts w:ascii="Calibri" w:hAnsi="Calibri"/>
          <w:w w:val="105"/>
          <w:sz w:val="24"/>
          <w:szCs w:val="24"/>
          <w:lang w:val="en-GB"/>
        </w:rPr>
        <w:t>the recommendation to use a single combined measure labelled distress</w:t>
      </w:r>
      <w:r w:rsidR="004A658B">
        <w:rPr>
          <w:rFonts w:ascii="Calibri" w:hAnsi="Calibri"/>
          <w:w w:val="105"/>
          <w:sz w:val="24"/>
          <w:szCs w:val="24"/>
          <w:lang w:val="en-GB"/>
        </w:rPr>
        <w:t xml:space="preserve"> </w:t>
      </w:r>
      <w:r w:rsidR="004A658B">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&lt;EndNote&gt;&lt;Cite&gt;&lt;Author&gt;Cosco&lt;/Author&gt;&lt;Year&gt;2012&lt;/Year&gt;&lt;RecNum&gt;671&lt;/RecNum&gt;&lt;DisplayText&gt;(21)&lt;/DisplayText&gt;&lt;record&gt;&lt;rec-number&gt;671&lt;/rec-number&gt;&lt;foreign-keys&gt;&lt;key app="EN" db-id="x5fe0sv23ea9vqerxw6p09v80ze2erwawxfe" timestamp="1487759339"&gt;671&lt;/key&gt;&lt;/foreign-keys&gt;&lt;ref-type name="Journal Article"&gt;17&lt;/ref-type&gt;&lt;contributors&gt;&lt;authors&gt;&lt;author&gt;Cosco, T. D., Doyle F.,  Ward, M., McGee, H.&lt;/author&gt;&lt;/authors&gt;&lt;translated-authors&gt;&lt;author&gt;J. Psychosom Res&lt;/author&gt;&lt;/translated-authors&gt;&lt;/contributors&gt;&lt;auth-address&gt;Department of Psychology, Division of Population Health Sciences, Royal College of Surgeons in Ireland, Ireland. theodorecosco@rcsi.ie FAU - Doyle, Frank&lt;/auth-address&gt;&lt;titles&gt;&lt;title&gt;Latent structure of the Hospital Anxiety And Depression Scale: a 10-year systematic review&lt;/title&gt;&lt;secondary-title&gt;J Psychosom Res&lt;/secondary-title&gt;&lt;/titles&gt;&lt;periodical&gt;&lt;full-title&gt;J Psychosom Res&lt;/full-title&gt;&lt;/periodical&gt;&lt;pages&gt;180-184&lt;/pages&gt;&lt;volume&gt;72&lt;/volume&gt;&lt;number&gt;3&lt;/number&gt;&lt;dates&gt;&lt;year&gt;2012&lt;/year&gt;&lt;pub-dates&gt;&lt;date&gt;20120213 DCOM- 20120717&lt;/date&gt;&lt;/pub-dates&gt;&lt;/dates&gt;&lt;urls&gt;&lt;/urls&gt;&lt;remote-database-provider&gt;2012 Mar&lt;/remote-database-provider&gt;&lt;language&gt;eng&lt;/language&gt;&lt;/record&gt;&lt;/Cite&gt;&lt;/EndNote&gt;</w:instrText>
      </w:r>
      <w:r w:rsidR="004A658B">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21" w:tooltip="Cosco, 2012 #671" w:history="1">
        <w:r w:rsidR="00421AFE">
          <w:rPr>
            <w:rFonts w:ascii="Calibri" w:hAnsi="Calibri"/>
            <w:noProof/>
            <w:w w:val="105"/>
            <w:sz w:val="24"/>
            <w:szCs w:val="24"/>
            <w:lang w:val="en-GB"/>
          </w:rPr>
          <w:t>21</w:t>
        </w:r>
      </w:hyperlink>
      <w:r w:rsidR="00E232DD">
        <w:rPr>
          <w:rFonts w:ascii="Calibri" w:hAnsi="Calibri"/>
          <w:noProof/>
          <w:w w:val="105"/>
          <w:sz w:val="24"/>
          <w:szCs w:val="24"/>
          <w:lang w:val="en-GB"/>
        </w:rPr>
        <w:t>)</w:t>
      </w:r>
      <w:r w:rsidR="004A658B">
        <w:rPr>
          <w:rFonts w:ascii="Calibri" w:hAnsi="Calibri"/>
          <w:w w:val="105"/>
          <w:sz w:val="24"/>
          <w:szCs w:val="24"/>
          <w:lang w:val="en-GB"/>
        </w:rPr>
        <w:fldChar w:fldCharType="end"/>
      </w:r>
      <w:r w:rsidR="006B512C" w:rsidRPr="003C7489">
        <w:rPr>
          <w:rFonts w:ascii="Calibri" w:hAnsi="Calibri"/>
          <w:w w:val="105"/>
          <w:sz w:val="24"/>
          <w:szCs w:val="24"/>
          <w:lang w:val="en-GB"/>
        </w:rPr>
        <w:t xml:space="preserve">), headache related disability, quality of life, </w:t>
      </w:r>
      <w:r w:rsidR="003854FA">
        <w:rPr>
          <w:rFonts w:ascii="Calibri" w:hAnsi="Calibri"/>
          <w:w w:val="105"/>
          <w:sz w:val="24"/>
          <w:szCs w:val="24"/>
          <w:lang w:val="en-GB"/>
        </w:rPr>
        <w:t xml:space="preserve">and </w:t>
      </w:r>
      <w:r w:rsidR="006B512C" w:rsidRPr="003C7489">
        <w:rPr>
          <w:rFonts w:ascii="Calibri" w:hAnsi="Calibri"/>
          <w:w w:val="105"/>
          <w:sz w:val="24"/>
          <w:szCs w:val="24"/>
          <w:lang w:val="en-GB"/>
        </w:rPr>
        <w:t>medication consumptio</w:t>
      </w:r>
      <w:r w:rsidR="003854FA">
        <w:rPr>
          <w:rFonts w:ascii="Calibri" w:hAnsi="Calibri"/>
          <w:w w:val="105"/>
          <w:sz w:val="24"/>
          <w:szCs w:val="24"/>
          <w:lang w:val="en-GB"/>
        </w:rPr>
        <w:t>n.</w:t>
      </w:r>
      <w:r w:rsidR="006B512C">
        <w:rPr>
          <w:rFonts w:ascii="Calibri" w:hAnsi="Calibri"/>
          <w:w w:val="105"/>
          <w:sz w:val="24"/>
          <w:szCs w:val="24"/>
          <w:lang w:val="en-GB"/>
        </w:rPr>
        <w:t xml:space="preserve"> </w:t>
      </w:r>
    </w:p>
    <w:p w14:paraId="6E4A4F75" w14:textId="5EB2F73E" w:rsidR="00E90CEB" w:rsidRDefault="00506160" w:rsidP="00506160">
      <w:pPr>
        <w:pStyle w:val="BodyText"/>
        <w:spacing w:before="1" w:line="480" w:lineRule="auto"/>
        <w:ind w:right="553"/>
        <w:rPr>
          <w:rFonts w:ascii="Calibri" w:hAnsi="Calibri"/>
          <w:w w:val="105"/>
          <w:sz w:val="24"/>
          <w:szCs w:val="24"/>
          <w:lang w:val="en-GB"/>
        </w:rPr>
      </w:pPr>
      <w:r w:rsidRPr="008E3B33">
        <w:rPr>
          <w:rFonts w:ascii="Calibri" w:hAnsi="Calibri"/>
          <w:w w:val="105"/>
          <w:sz w:val="24"/>
          <w:szCs w:val="24"/>
          <w:lang w:val="en-GB"/>
        </w:rPr>
        <w:lastRenderedPageBreak/>
        <w:t xml:space="preserve">Where some </w:t>
      </w:r>
      <w:r w:rsidRPr="008E3B33">
        <w:rPr>
          <w:rFonts w:ascii="Calibri" w:hAnsi="Calibri"/>
          <w:spacing w:val="-3"/>
          <w:w w:val="105"/>
          <w:sz w:val="24"/>
          <w:szCs w:val="24"/>
          <w:lang w:val="en-GB"/>
        </w:rPr>
        <w:t xml:space="preserve">studies had </w:t>
      </w:r>
      <w:r w:rsidRPr="008E3B33">
        <w:rPr>
          <w:rFonts w:ascii="Calibri" w:hAnsi="Calibri"/>
          <w:w w:val="105"/>
          <w:sz w:val="24"/>
          <w:szCs w:val="24"/>
          <w:lang w:val="en-GB"/>
        </w:rPr>
        <w:t xml:space="preserve">more </w:t>
      </w:r>
      <w:r w:rsidRPr="008E3B33">
        <w:rPr>
          <w:rFonts w:ascii="Calibri" w:hAnsi="Calibri"/>
          <w:spacing w:val="-3"/>
          <w:w w:val="105"/>
          <w:sz w:val="24"/>
          <w:szCs w:val="24"/>
          <w:lang w:val="en-GB"/>
        </w:rPr>
        <w:t xml:space="preserve">than </w:t>
      </w:r>
      <w:r>
        <w:rPr>
          <w:rFonts w:ascii="Calibri" w:hAnsi="Calibri"/>
          <w:w w:val="105"/>
          <w:sz w:val="24"/>
          <w:szCs w:val="24"/>
          <w:lang w:val="en-GB"/>
        </w:rPr>
        <w:t>one</w:t>
      </w:r>
      <w:r w:rsidRPr="008E3B33">
        <w:rPr>
          <w:rFonts w:ascii="Calibri" w:hAnsi="Calibri"/>
          <w:w w:val="105"/>
          <w:sz w:val="24"/>
          <w:szCs w:val="24"/>
          <w:lang w:val="en-GB"/>
        </w:rPr>
        <w:t xml:space="preserve"> </w:t>
      </w:r>
      <w:r w:rsidRPr="008E3B33">
        <w:rPr>
          <w:rFonts w:ascii="Calibri" w:hAnsi="Calibri"/>
          <w:spacing w:val="-3"/>
          <w:w w:val="105"/>
          <w:sz w:val="24"/>
          <w:szCs w:val="24"/>
          <w:lang w:val="en-GB"/>
        </w:rPr>
        <w:t xml:space="preserve">type </w:t>
      </w:r>
      <w:r w:rsidRPr="008E3B33">
        <w:rPr>
          <w:rFonts w:ascii="Calibri" w:hAnsi="Calibri"/>
          <w:w w:val="105"/>
          <w:sz w:val="24"/>
          <w:szCs w:val="24"/>
          <w:lang w:val="en-GB"/>
        </w:rPr>
        <w:t xml:space="preserve">of </w:t>
      </w:r>
      <w:r w:rsidRPr="008E3B33">
        <w:rPr>
          <w:rFonts w:ascii="Calibri" w:hAnsi="Calibri"/>
          <w:spacing w:val="-3"/>
          <w:w w:val="105"/>
          <w:sz w:val="24"/>
          <w:szCs w:val="24"/>
          <w:lang w:val="en-GB"/>
        </w:rPr>
        <w:t xml:space="preserve">self-management intervention arm, </w:t>
      </w:r>
      <w:r w:rsidRPr="008E3B33">
        <w:rPr>
          <w:rFonts w:ascii="Calibri" w:hAnsi="Calibri"/>
          <w:w w:val="105"/>
          <w:sz w:val="24"/>
          <w:szCs w:val="24"/>
          <w:lang w:val="en-GB"/>
        </w:rPr>
        <w:t xml:space="preserve">we </w:t>
      </w:r>
      <w:r w:rsidRPr="008E3B33">
        <w:rPr>
          <w:rFonts w:ascii="Calibri" w:hAnsi="Calibri"/>
          <w:spacing w:val="-3"/>
          <w:w w:val="105"/>
          <w:sz w:val="24"/>
          <w:szCs w:val="24"/>
          <w:lang w:val="en-GB"/>
        </w:rPr>
        <w:t xml:space="preserve">included both arms </w:t>
      </w:r>
      <w:r w:rsidRPr="008E3B33">
        <w:rPr>
          <w:rFonts w:ascii="Calibri" w:hAnsi="Calibri"/>
          <w:w w:val="105"/>
          <w:sz w:val="24"/>
          <w:szCs w:val="24"/>
          <w:lang w:val="en-GB"/>
        </w:rPr>
        <w:t xml:space="preserve">in </w:t>
      </w:r>
      <w:r w:rsidRPr="008E3B33">
        <w:rPr>
          <w:rFonts w:ascii="Calibri" w:hAnsi="Calibri"/>
          <w:spacing w:val="-3"/>
          <w:w w:val="105"/>
          <w:sz w:val="24"/>
          <w:szCs w:val="24"/>
          <w:lang w:val="en-GB"/>
        </w:rPr>
        <w:t xml:space="preserve">the meta- analyses. This meant </w:t>
      </w:r>
      <w:r w:rsidRPr="008E3B33">
        <w:rPr>
          <w:rFonts w:ascii="Calibri" w:hAnsi="Calibri"/>
          <w:w w:val="105"/>
          <w:sz w:val="24"/>
          <w:szCs w:val="24"/>
          <w:lang w:val="en-GB"/>
        </w:rPr>
        <w:t xml:space="preserve">that </w:t>
      </w:r>
      <w:r w:rsidRPr="008E3B33">
        <w:rPr>
          <w:rFonts w:ascii="Calibri" w:hAnsi="Calibri"/>
          <w:spacing w:val="-3"/>
          <w:w w:val="105"/>
          <w:sz w:val="24"/>
          <w:szCs w:val="24"/>
          <w:lang w:val="en-GB"/>
        </w:rPr>
        <w:t xml:space="preserve">there </w:t>
      </w:r>
      <w:r w:rsidRPr="008E3B33">
        <w:rPr>
          <w:rFonts w:ascii="Calibri" w:hAnsi="Calibri"/>
          <w:w w:val="105"/>
          <w:sz w:val="24"/>
          <w:szCs w:val="24"/>
          <w:lang w:val="en-GB"/>
        </w:rPr>
        <w:t xml:space="preserve">was </w:t>
      </w:r>
      <w:r w:rsidRPr="008E3B33">
        <w:rPr>
          <w:rFonts w:ascii="Calibri" w:hAnsi="Calibri"/>
          <w:spacing w:val="-3"/>
          <w:w w:val="105"/>
          <w:sz w:val="24"/>
          <w:szCs w:val="24"/>
          <w:lang w:val="en-GB"/>
        </w:rPr>
        <w:t xml:space="preserve">some double counting </w:t>
      </w:r>
      <w:r w:rsidRPr="008E3B33">
        <w:rPr>
          <w:rFonts w:ascii="Calibri" w:hAnsi="Calibri"/>
          <w:w w:val="105"/>
          <w:sz w:val="24"/>
          <w:szCs w:val="24"/>
          <w:lang w:val="en-GB"/>
        </w:rPr>
        <w:t xml:space="preserve">for the </w:t>
      </w:r>
      <w:r w:rsidRPr="008E3B33">
        <w:rPr>
          <w:rFonts w:ascii="Calibri" w:hAnsi="Calibri"/>
          <w:spacing w:val="-2"/>
          <w:w w:val="105"/>
          <w:sz w:val="24"/>
          <w:szCs w:val="24"/>
          <w:lang w:val="en-GB"/>
        </w:rPr>
        <w:t xml:space="preserve">sample </w:t>
      </w:r>
      <w:r w:rsidRPr="008E3B33">
        <w:rPr>
          <w:rFonts w:ascii="Calibri" w:hAnsi="Calibri"/>
          <w:spacing w:val="-3"/>
          <w:w w:val="105"/>
          <w:sz w:val="24"/>
          <w:szCs w:val="24"/>
          <w:lang w:val="en-GB"/>
        </w:rPr>
        <w:t xml:space="preserve">size </w:t>
      </w:r>
      <w:r w:rsidRPr="008E3B33">
        <w:rPr>
          <w:rFonts w:ascii="Calibri" w:hAnsi="Calibri"/>
          <w:w w:val="105"/>
          <w:sz w:val="24"/>
          <w:szCs w:val="24"/>
          <w:lang w:val="en-GB"/>
        </w:rPr>
        <w:t xml:space="preserve">in the </w:t>
      </w:r>
      <w:r w:rsidRPr="008E3B33">
        <w:rPr>
          <w:rFonts w:ascii="Calibri" w:hAnsi="Calibri"/>
          <w:spacing w:val="-3"/>
          <w:w w:val="105"/>
          <w:sz w:val="24"/>
          <w:szCs w:val="24"/>
          <w:lang w:val="en-GB"/>
        </w:rPr>
        <w:t xml:space="preserve">control arms. </w:t>
      </w:r>
      <w:r w:rsidRPr="008E3B33">
        <w:rPr>
          <w:rFonts w:ascii="Calibri" w:hAnsi="Calibri"/>
          <w:w w:val="105"/>
          <w:sz w:val="24"/>
          <w:szCs w:val="24"/>
          <w:lang w:val="en-GB"/>
        </w:rPr>
        <w:t xml:space="preserve">This </w:t>
      </w:r>
      <w:r w:rsidRPr="008E3B33">
        <w:rPr>
          <w:rFonts w:ascii="Calibri" w:hAnsi="Calibri"/>
          <w:spacing w:val="-3"/>
          <w:w w:val="105"/>
          <w:sz w:val="24"/>
          <w:szCs w:val="24"/>
          <w:lang w:val="en-GB"/>
        </w:rPr>
        <w:t>inclusive approach</w:t>
      </w:r>
      <w:r w:rsidRPr="008E3B33">
        <w:rPr>
          <w:rFonts w:ascii="Calibri" w:hAnsi="Calibri"/>
          <w:spacing w:val="-8"/>
          <w:w w:val="105"/>
          <w:sz w:val="24"/>
          <w:szCs w:val="24"/>
          <w:lang w:val="en-GB"/>
        </w:rPr>
        <w:t xml:space="preserve"> </w:t>
      </w:r>
      <w:r w:rsidRPr="008E3B33">
        <w:rPr>
          <w:rFonts w:ascii="Calibri" w:hAnsi="Calibri"/>
          <w:w w:val="105"/>
          <w:sz w:val="24"/>
          <w:szCs w:val="24"/>
          <w:lang w:val="en-GB"/>
        </w:rPr>
        <w:t>can</w:t>
      </w:r>
      <w:r w:rsidRPr="008E3B33">
        <w:rPr>
          <w:rFonts w:ascii="Calibri" w:hAnsi="Calibri"/>
          <w:sz w:val="24"/>
          <w:szCs w:val="24"/>
          <w:lang w:val="en-GB"/>
        </w:rPr>
        <w:t xml:space="preserve"> </w:t>
      </w:r>
      <w:r w:rsidRPr="008E3B33">
        <w:rPr>
          <w:rFonts w:ascii="Calibri" w:hAnsi="Calibri"/>
          <w:w w:val="105"/>
          <w:sz w:val="24"/>
          <w:szCs w:val="24"/>
          <w:lang w:val="en-GB"/>
        </w:rPr>
        <w:t xml:space="preserve">result in </w:t>
      </w:r>
      <w:r w:rsidRPr="008E3B33">
        <w:rPr>
          <w:rFonts w:ascii="Calibri" w:hAnsi="Calibri"/>
          <w:spacing w:val="-3"/>
          <w:w w:val="105"/>
          <w:sz w:val="24"/>
          <w:szCs w:val="24"/>
          <w:lang w:val="en-GB"/>
        </w:rPr>
        <w:t xml:space="preserve">unit </w:t>
      </w:r>
      <w:r w:rsidRPr="008E3B33">
        <w:rPr>
          <w:rFonts w:ascii="Calibri" w:hAnsi="Calibri"/>
          <w:w w:val="105"/>
          <w:sz w:val="24"/>
          <w:szCs w:val="24"/>
          <w:lang w:val="en-GB"/>
        </w:rPr>
        <w:t xml:space="preserve">of </w:t>
      </w:r>
      <w:r w:rsidRPr="008E3B33">
        <w:rPr>
          <w:rFonts w:ascii="Calibri" w:hAnsi="Calibri"/>
          <w:spacing w:val="-3"/>
          <w:w w:val="105"/>
          <w:sz w:val="24"/>
          <w:szCs w:val="24"/>
          <w:lang w:val="en-GB"/>
        </w:rPr>
        <w:t xml:space="preserve">analysis </w:t>
      </w:r>
      <w:r w:rsidRPr="008E3B33">
        <w:rPr>
          <w:rFonts w:ascii="Calibri" w:hAnsi="Calibri"/>
          <w:w w:val="105"/>
          <w:sz w:val="24"/>
          <w:szCs w:val="24"/>
          <w:lang w:val="en-GB"/>
        </w:rPr>
        <w:t xml:space="preserve">of </w:t>
      </w:r>
      <w:r w:rsidRPr="008E3B33">
        <w:rPr>
          <w:rFonts w:ascii="Calibri" w:hAnsi="Calibri"/>
          <w:spacing w:val="-3"/>
          <w:w w:val="105"/>
          <w:sz w:val="24"/>
          <w:szCs w:val="24"/>
          <w:lang w:val="en-GB"/>
        </w:rPr>
        <w:t xml:space="preserve">errors </w:t>
      </w:r>
      <w:r>
        <w:rPr>
          <w:rFonts w:ascii="Calibri" w:hAnsi="Calibri"/>
          <w:noProof/>
          <w:spacing w:val="-3"/>
          <w:w w:val="105"/>
          <w:sz w:val="24"/>
          <w:szCs w:val="24"/>
          <w:lang w:val="en-GB"/>
        </w:rPr>
        <w:fldChar w:fldCharType="begin"/>
      </w:r>
      <w:r w:rsidR="00E232DD">
        <w:rPr>
          <w:rFonts w:ascii="Calibri" w:hAnsi="Calibri"/>
          <w:noProof/>
          <w:spacing w:val="-3"/>
          <w:w w:val="105"/>
          <w:sz w:val="24"/>
          <w:szCs w:val="24"/>
          <w:lang w:val="en-GB"/>
        </w:rPr>
        <w:instrText xml:space="preserve"> ADDIN EN.CITE &lt;EndNote&gt;&lt;Cite&gt;&lt;Author&gt;Higgins Jpt&lt;/Author&gt;&lt;Year&gt;2011&lt;/Year&gt;&lt;RecNum&gt;85&lt;/RecNum&gt;&lt;DisplayText&gt;(20)&lt;/DisplayText&gt;&lt;record&gt;&lt;rec-number&gt;85&lt;/rec-number&gt;&lt;foreign-keys&gt;&lt;key app="EN" db-id="x5fe0sv23ea9vqerxw6p09v80ze2erwawxfe" timestamp="1470749755"&gt;85&lt;/key&gt;&lt;/foreign-keys&gt;&lt;ref-type name="Electronic Book"&gt;44&lt;/ref-type&gt;&lt;contributors&gt;&lt;authors&gt;&lt;author&gt;Higgins Jpt, Green S.&lt;/author&gt;&lt;/authors&gt;&lt;secondary-authors&gt;&lt;author&gt;Higgins Jpt, Green S.&lt;/author&gt;&lt;/secondary-authors&gt;&lt;/contributors&gt;&lt;titles&gt;&lt;title&gt;Cochrane Handbook for Systematic Reviews of Interventions&lt;/title&gt;&lt;/titles&gt;&lt;num-vols&gt;Version 5.1.0 March 2011&lt;/num-vols&gt;&lt;dates&gt;&lt;year&gt;2011&lt;/year&gt;&lt;/dates&gt;&lt;pub-location&gt;www.cochrane-handbook.org.&lt;/pub-location&gt;&lt;publisher&gt;The Cochrane Collaboration&lt;/publisher&gt;&lt;urls&gt;&lt;/urls&gt;&lt;/record&gt;&lt;/Cite&gt;&lt;/EndNote&gt;</w:instrText>
      </w:r>
      <w:r>
        <w:rPr>
          <w:rFonts w:ascii="Calibri" w:hAnsi="Calibri"/>
          <w:noProof/>
          <w:spacing w:val="-3"/>
          <w:w w:val="105"/>
          <w:sz w:val="24"/>
          <w:szCs w:val="24"/>
          <w:lang w:val="en-GB"/>
        </w:rPr>
        <w:fldChar w:fldCharType="separate"/>
      </w:r>
      <w:r w:rsidR="00E232DD">
        <w:rPr>
          <w:rFonts w:ascii="Calibri" w:hAnsi="Calibri"/>
          <w:noProof/>
          <w:spacing w:val="-3"/>
          <w:w w:val="105"/>
          <w:sz w:val="24"/>
          <w:szCs w:val="24"/>
          <w:lang w:val="en-GB"/>
        </w:rPr>
        <w:t>(</w:t>
      </w:r>
      <w:hyperlink w:anchor="_ENREF_20" w:tooltip="Higgins Jpt, 2011 #85" w:history="1">
        <w:r w:rsidR="00421AFE">
          <w:rPr>
            <w:rFonts w:ascii="Calibri" w:hAnsi="Calibri"/>
            <w:noProof/>
            <w:spacing w:val="-3"/>
            <w:w w:val="105"/>
            <w:sz w:val="24"/>
            <w:szCs w:val="24"/>
            <w:lang w:val="en-GB"/>
          </w:rPr>
          <w:t>20</w:t>
        </w:r>
      </w:hyperlink>
      <w:r w:rsidR="00E232DD">
        <w:rPr>
          <w:rFonts w:ascii="Calibri" w:hAnsi="Calibri"/>
          <w:noProof/>
          <w:spacing w:val="-3"/>
          <w:w w:val="105"/>
          <w:sz w:val="24"/>
          <w:szCs w:val="24"/>
          <w:lang w:val="en-GB"/>
        </w:rPr>
        <w:t>)</w:t>
      </w:r>
      <w:r>
        <w:rPr>
          <w:rFonts w:ascii="Calibri" w:hAnsi="Calibri"/>
          <w:noProof/>
          <w:spacing w:val="-3"/>
          <w:w w:val="105"/>
          <w:sz w:val="24"/>
          <w:szCs w:val="24"/>
          <w:lang w:val="en-GB"/>
        </w:rPr>
        <w:fldChar w:fldCharType="end"/>
      </w:r>
      <w:r>
        <w:rPr>
          <w:rFonts w:ascii="Calibri" w:hAnsi="Calibri"/>
          <w:noProof/>
          <w:spacing w:val="-3"/>
          <w:w w:val="105"/>
          <w:sz w:val="24"/>
          <w:szCs w:val="24"/>
          <w:lang w:val="en-GB"/>
        </w:rPr>
        <w:t xml:space="preserve">, </w:t>
      </w:r>
      <w:r w:rsidRPr="008E3B33">
        <w:rPr>
          <w:rFonts w:ascii="Calibri" w:hAnsi="Calibri"/>
          <w:spacing w:val="-3"/>
          <w:w w:val="105"/>
          <w:sz w:val="24"/>
          <w:szCs w:val="24"/>
          <w:lang w:val="en-GB"/>
        </w:rPr>
        <w:t>s</w:t>
      </w:r>
      <w:r w:rsidRPr="008E3B33">
        <w:rPr>
          <w:rFonts w:ascii="Calibri" w:hAnsi="Calibri"/>
          <w:w w:val="105"/>
          <w:sz w:val="24"/>
          <w:szCs w:val="24"/>
          <w:lang w:val="en-GB"/>
        </w:rPr>
        <w:t xml:space="preserve">o we </w:t>
      </w:r>
      <w:r w:rsidRPr="008E3B33">
        <w:rPr>
          <w:rFonts w:ascii="Calibri" w:hAnsi="Calibri"/>
          <w:spacing w:val="-3"/>
          <w:w w:val="105"/>
          <w:sz w:val="24"/>
          <w:szCs w:val="24"/>
          <w:lang w:val="en-GB"/>
        </w:rPr>
        <w:t xml:space="preserve">tested </w:t>
      </w:r>
      <w:r w:rsidRPr="008E3B33">
        <w:rPr>
          <w:rFonts w:ascii="Calibri" w:hAnsi="Calibri"/>
          <w:w w:val="105"/>
          <w:sz w:val="24"/>
          <w:szCs w:val="24"/>
          <w:lang w:val="en-GB"/>
        </w:rPr>
        <w:t xml:space="preserve">the </w:t>
      </w:r>
      <w:r w:rsidRPr="008E3B33">
        <w:rPr>
          <w:rFonts w:ascii="Calibri" w:hAnsi="Calibri"/>
          <w:spacing w:val="-3"/>
          <w:w w:val="105"/>
          <w:sz w:val="24"/>
          <w:szCs w:val="24"/>
          <w:lang w:val="en-GB"/>
        </w:rPr>
        <w:t xml:space="preserve">impact </w:t>
      </w:r>
      <w:r w:rsidRPr="008E3B33">
        <w:rPr>
          <w:rFonts w:ascii="Calibri" w:hAnsi="Calibri"/>
          <w:w w:val="105"/>
          <w:sz w:val="24"/>
          <w:szCs w:val="24"/>
          <w:lang w:val="en-GB"/>
        </w:rPr>
        <w:t xml:space="preserve">of </w:t>
      </w:r>
      <w:r w:rsidRPr="008E3B33">
        <w:rPr>
          <w:rFonts w:ascii="Calibri" w:hAnsi="Calibri"/>
          <w:spacing w:val="-3"/>
          <w:w w:val="105"/>
          <w:sz w:val="24"/>
          <w:szCs w:val="24"/>
          <w:lang w:val="en-GB"/>
        </w:rPr>
        <w:t xml:space="preserve">including the multiple study arms </w:t>
      </w:r>
      <w:r w:rsidRPr="008E3B33">
        <w:rPr>
          <w:rFonts w:ascii="Calibri" w:hAnsi="Calibri"/>
          <w:w w:val="105"/>
          <w:sz w:val="24"/>
          <w:szCs w:val="24"/>
          <w:lang w:val="en-GB"/>
        </w:rPr>
        <w:t xml:space="preserve">by </w:t>
      </w:r>
      <w:r w:rsidRPr="008E3B33">
        <w:rPr>
          <w:rFonts w:ascii="Calibri" w:hAnsi="Calibri"/>
          <w:spacing w:val="-3"/>
          <w:w w:val="105"/>
          <w:sz w:val="24"/>
          <w:szCs w:val="24"/>
          <w:lang w:val="en-GB"/>
        </w:rPr>
        <w:t xml:space="preserve">performing </w:t>
      </w:r>
      <w:r w:rsidRPr="008E3B33">
        <w:rPr>
          <w:rFonts w:ascii="Calibri" w:hAnsi="Calibri"/>
          <w:w w:val="105"/>
          <w:sz w:val="24"/>
          <w:szCs w:val="24"/>
          <w:lang w:val="en-GB"/>
        </w:rPr>
        <w:t xml:space="preserve">a </w:t>
      </w:r>
      <w:r w:rsidRPr="008E3B33">
        <w:rPr>
          <w:rFonts w:ascii="Calibri" w:hAnsi="Calibri"/>
          <w:spacing w:val="-3"/>
          <w:w w:val="105"/>
          <w:sz w:val="24"/>
          <w:szCs w:val="24"/>
          <w:lang w:val="en-GB"/>
        </w:rPr>
        <w:t xml:space="preserve">sensitivity analysis excluding </w:t>
      </w:r>
      <w:r w:rsidRPr="008E3B33">
        <w:rPr>
          <w:rFonts w:ascii="Calibri" w:hAnsi="Calibri"/>
          <w:w w:val="105"/>
          <w:sz w:val="24"/>
          <w:szCs w:val="24"/>
          <w:lang w:val="en-GB"/>
        </w:rPr>
        <w:t xml:space="preserve">these </w:t>
      </w:r>
      <w:r w:rsidRPr="008E3B33">
        <w:rPr>
          <w:rFonts w:ascii="Calibri" w:hAnsi="Calibri"/>
          <w:spacing w:val="-3"/>
          <w:w w:val="105"/>
          <w:sz w:val="24"/>
          <w:szCs w:val="24"/>
          <w:lang w:val="en-GB"/>
        </w:rPr>
        <w:t>studies</w:t>
      </w:r>
      <w:r>
        <w:rPr>
          <w:rFonts w:ascii="Calibri" w:hAnsi="Calibri"/>
          <w:spacing w:val="-3"/>
          <w:w w:val="105"/>
          <w:sz w:val="24"/>
          <w:szCs w:val="24"/>
          <w:lang w:val="en-GB"/>
        </w:rPr>
        <w:t xml:space="preserve">. </w:t>
      </w:r>
      <w:r w:rsidRPr="008E3B33">
        <w:rPr>
          <w:rFonts w:ascii="Calibri" w:hAnsi="Calibri"/>
          <w:w w:val="105"/>
          <w:sz w:val="24"/>
          <w:szCs w:val="24"/>
          <w:lang w:val="en-GB"/>
        </w:rPr>
        <w:t xml:space="preserve">We also </w:t>
      </w:r>
      <w:r w:rsidRPr="008E3B33">
        <w:rPr>
          <w:rFonts w:ascii="Calibri" w:hAnsi="Calibri"/>
          <w:spacing w:val="-3"/>
          <w:w w:val="105"/>
          <w:sz w:val="24"/>
          <w:szCs w:val="24"/>
          <w:lang w:val="en-GB"/>
        </w:rPr>
        <w:t>conducted sensitiv</w:t>
      </w:r>
      <w:r w:rsidRPr="008E3B33">
        <w:rPr>
          <w:rFonts w:ascii="Calibri" w:hAnsi="Calibri"/>
          <w:w w:val="105"/>
          <w:sz w:val="24"/>
          <w:szCs w:val="24"/>
          <w:lang w:val="en-GB"/>
        </w:rPr>
        <w:t xml:space="preserve">ity </w:t>
      </w:r>
      <w:r w:rsidRPr="008E3B33">
        <w:rPr>
          <w:rFonts w:ascii="Calibri" w:hAnsi="Calibri"/>
          <w:spacing w:val="-3"/>
          <w:w w:val="105"/>
          <w:sz w:val="24"/>
          <w:szCs w:val="24"/>
          <w:lang w:val="en-GB"/>
        </w:rPr>
        <w:t xml:space="preserve">analyses for high-quality </w:t>
      </w:r>
      <w:r w:rsidRPr="008E3B33">
        <w:rPr>
          <w:rFonts w:ascii="Calibri" w:hAnsi="Calibri"/>
          <w:w w:val="105"/>
          <w:sz w:val="24"/>
          <w:szCs w:val="24"/>
          <w:lang w:val="en-GB"/>
        </w:rPr>
        <w:t xml:space="preserve">and </w:t>
      </w:r>
      <w:r w:rsidRPr="008E3B33">
        <w:rPr>
          <w:rFonts w:ascii="Calibri" w:hAnsi="Calibri"/>
          <w:spacing w:val="-3"/>
          <w:w w:val="105"/>
          <w:sz w:val="24"/>
          <w:szCs w:val="24"/>
          <w:lang w:val="en-GB"/>
        </w:rPr>
        <w:t xml:space="preserve">low-quality </w:t>
      </w:r>
      <w:r w:rsidRPr="008E3B33">
        <w:rPr>
          <w:rFonts w:ascii="Calibri" w:hAnsi="Calibri"/>
          <w:w w:val="105"/>
          <w:sz w:val="24"/>
          <w:szCs w:val="24"/>
          <w:lang w:val="en-GB"/>
        </w:rPr>
        <w:t xml:space="preserve">RCTs. We only included one outcome measure per study </w:t>
      </w:r>
      <w:r>
        <w:rPr>
          <w:rFonts w:ascii="Calibri" w:hAnsi="Calibri"/>
          <w:w w:val="105"/>
          <w:sz w:val="24"/>
          <w:szCs w:val="24"/>
          <w:lang w:val="en-GB"/>
        </w:rPr>
        <w:t>for each</w:t>
      </w:r>
      <w:r w:rsidRPr="008E3B33">
        <w:rPr>
          <w:rFonts w:ascii="Calibri" w:hAnsi="Calibri"/>
          <w:w w:val="105"/>
          <w:sz w:val="24"/>
          <w:szCs w:val="24"/>
          <w:lang w:val="en-GB"/>
        </w:rPr>
        <w:t xml:space="preserve"> outcome category</w:t>
      </w:r>
      <w:r>
        <w:rPr>
          <w:rFonts w:ascii="Calibri" w:hAnsi="Calibri"/>
          <w:w w:val="105"/>
          <w:sz w:val="24"/>
          <w:szCs w:val="24"/>
          <w:lang w:val="en-GB"/>
        </w:rPr>
        <w:t xml:space="preserve"> to avoid unit of analysis issues</w:t>
      </w:r>
      <w:r w:rsidRPr="008E3B33">
        <w:rPr>
          <w:rFonts w:ascii="Calibri" w:hAnsi="Calibri"/>
          <w:w w:val="105"/>
          <w:sz w:val="24"/>
          <w:szCs w:val="24"/>
          <w:lang w:val="en-GB"/>
        </w:rPr>
        <w:t xml:space="preserve">. </w:t>
      </w:r>
    </w:p>
    <w:p w14:paraId="33D737A9" w14:textId="77777777" w:rsidR="003C41AE" w:rsidRPr="00DB1B8C" w:rsidRDefault="003C41AE" w:rsidP="00506160">
      <w:pPr>
        <w:pStyle w:val="BodyText"/>
        <w:spacing w:before="1" w:line="480" w:lineRule="auto"/>
        <w:ind w:right="553"/>
        <w:rPr>
          <w:rFonts w:ascii="Calibri" w:hAnsi="Calibri"/>
          <w:i/>
          <w:w w:val="105"/>
          <w:sz w:val="24"/>
          <w:szCs w:val="24"/>
          <w:lang w:val="en-GB"/>
        </w:rPr>
      </w:pPr>
      <w:r w:rsidRPr="00DB1B8C">
        <w:rPr>
          <w:rFonts w:ascii="Calibri" w:hAnsi="Calibri"/>
          <w:i/>
          <w:w w:val="105"/>
          <w:sz w:val="24"/>
          <w:szCs w:val="24"/>
          <w:lang w:val="en-GB"/>
        </w:rPr>
        <w:t>Overall effectiveness meta-analysis:</w:t>
      </w:r>
    </w:p>
    <w:p w14:paraId="627F277C" w14:textId="18FC00B6" w:rsidR="003C41AE" w:rsidRDefault="003C41AE" w:rsidP="00506160">
      <w:pPr>
        <w:pStyle w:val="BodyText"/>
        <w:spacing w:before="1" w:line="480" w:lineRule="auto"/>
        <w:ind w:right="553"/>
        <w:rPr>
          <w:rFonts w:ascii="Calibri" w:hAnsi="Calibri"/>
          <w:w w:val="105"/>
          <w:sz w:val="24"/>
          <w:szCs w:val="24"/>
          <w:lang w:val="en-GB"/>
        </w:rPr>
      </w:pPr>
      <w:r>
        <w:rPr>
          <w:rFonts w:ascii="Calibri" w:hAnsi="Calibri"/>
          <w:w w:val="105"/>
          <w:sz w:val="24"/>
          <w:szCs w:val="24"/>
          <w:lang w:val="en-GB"/>
        </w:rPr>
        <w:t>We produced the overall pooled effect size</w:t>
      </w:r>
      <w:r w:rsidR="009F7952" w:rsidRPr="009F7952">
        <w:rPr>
          <w:rFonts w:ascii="Calibri" w:hAnsi="Calibri"/>
          <w:w w:val="105"/>
          <w:sz w:val="24"/>
          <w:szCs w:val="24"/>
          <w:lang w:val="en-GB"/>
        </w:rPr>
        <w:t xml:space="preserve"> </w:t>
      </w:r>
      <w:r>
        <w:rPr>
          <w:rFonts w:ascii="Calibri" w:hAnsi="Calibri"/>
          <w:w w:val="105"/>
          <w:sz w:val="24"/>
          <w:szCs w:val="24"/>
          <w:lang w:val="en-GB"/>
        </w:rPr>
        <w:t xml:space="preserve">for each outcome </w:t>
      </w:r>
      <w:r w:rsidRPr="008E3B33">
        <w:rPr>
          <w:rFonts w:ascii="Calibri" w:hAnsi="Calibri"/>
          <w:w w:val="105"/>
          <w:sz w:val="24"/>
          <w:szCs w:val="24"/>
          <w:lang w:val="en-GB"/>
        </w:rPr>
        <w:t>across studies by combining the final value data in the intervention and control arm for each study and calculating standardi</w:t>
      </w:r>
      <w:r>
        <w:rPr>
          <w:rFonts w:ascii="Calibri" w:hAnsi="Calibri"/>
          <w:w w:val="105"/>
          <w:sz w:val="24"/>
          <w:szCs w:val="24"/>
          <w:lang w:val="en-GB"/>
        </w:rPr>
        <w:t>s</w:t>
      </w:r>
      <w:r w:rsidRPr="008E3B33">
        <w:rPr>
          <w:rFonts w:ascii="Calibri" w:hAnsi="Calibri"/>
          <w:w w:val="105"/>
          <w:sz w:val="24"/>
          <w:szCs w:val="24"/>
          <w:lang w:val="en-GB"/>
        </w:rPr>
        <w:t>ed mean di</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erences (SMD)</w:t>
      </w:r>
      <w:r>
        <w:rPr>
          <w:rFonts w:ascii="Calibri" w:hAnsi="Calibri"/>
          <w:w w:val="105"/>
          <w:sz w:val="24"/>
          <w:szCs w:val="24"/>
          <w:lang w:val="en-GB"/>
        </w:rPr>
        <w:t xml:space="preserve"> </w:t>
      </w:r>
      <w:r w:rsidRPr="008E3B33">
        <w:rPr>
          <w:rFonts w:ascii="Calibri" w:hAnsi="Calibri"/>
          <w:w w:val="105"/>
          <w:sz w:val="24"/>
          <w:szCs w:val="24"/>
          <w:lang w:val="en-GB"/>
        </w:rPr>
        <w:t xml:space="preserve">using </w:t>
      </w:r>
      <w:proofErr w:type="spellStart"/>
      <w:r w:rsidRPr="008C25EE">
        <w:rPr>
          <w:rFonts w:ascii="Calibri" w:eastAsiaTheme="minorEastAsia" w:hAnsi="Calibri" w:cs="Calibri"/>
          <w:i/>
          <w:color w:val="18376A"/>
          <w:sz w:val="24"/>
          <w:szCs w:val="24"/>
        </w:rPr>
        <w:t>Stata</w:t>
      </w:r>
      <w:proofErr w:type="spellEnd"/>
      <w:r w:rsidRPr="008C25EE">
        <w:rPr>
          <w:rFonts w:ascii="Calibri" w:eastAsiaTheme="minorEastAsia" w:hAnsi="Calibri" w:cs="Calibri"/>
          <w:i/>
          <w:color w:val="18376A"/>
          <w:sz w:val="24"/>
          <w:szCs w:val="24"/>
        </w:rPr>
        <w:t xml:space="preserve"> v14.1</w:t>
      </w:r>
      <w:r w:rsidR="009F7952">
        <w:rPr>
          <w:rFonts w:ascii="Calibri" w:hAnsi="Calibri"/>
          <w:w w:val="105"/>
          <w:sz w:val="24"/>
          <w:szCs w:val="24"/>
          <w:lang w:val="en-GB"/>
        </w:rPr>
        <w:t xml:space="preserve">. </w:t>
      </w:r>
      <w:r w:rsidR="009F7952">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&lt;EndNote&gt;&lt;Cite&gt;&lt;RecNum&gt;5952&lt;/RecNum&gt;&lt;DisplayText&gt;(22)&lt;/DisplayText&gt;&lt;record&gt;&lt;rec-number&gt;5952&lt;/rec-number&gt;&lt;foreign-keys&gt;&lt;key app="EN" db-id="rrsrfdaauezztie0vrk5dv9rzdvwa9ae2020" timestamp="1484910067"&gt;5952&lt;/key&gt;&lt;/foreign-keys&gt;&lt;ref-type name="Computer Program"&gt;9&lt;/ref-type&gt;&lt;contributors&gt;&lt;authors&gt;&lt;/authors&gt;&lt;/contributors&gt;&lt;titles&gt;&lt;title&gt;Stata v 14.4 &lt;/title&gt;&lt;/titles&gt;&lt;dates&gt;&lt;/dates&gt;&lt;pub-location&gt;College Station, Texas &lt;/pub-location&gt;&lt;publisher&gt;StataCorp LLC&lt;/publisher&gt;&lt;urls&gt;&lt;/urls&gt;&lt;/record&gt;&lt;/Cite&gt;&lt;/EndNote&gt;</w:instrText>
      </w:r>
      <w:r w:rsidR="009F7952">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22" w:tooltip=",  #5952" w:history="1">
        <w:r w:rsidR="00421AFE">
          <w:rPr>
            <w:rFonts w:ascii="Calibri" w:hAnsi="Calibri"/>
            <w:noProof/>
            <w:w w:val="105"/>
            <w:sz w:val="24"/>
            <w:szCs w:val="24"/>
            <w:lang w:val="en-GB"/>
          </w:rPr>
          <w:t>22</w:t>
        </w:r>
      </w:hyperlink>
      <w:r w:rsidR="00E232DD">
        <w:rPr>
          <w:rFonts w:ascii="Calibri" w:hAnsi="Calibri"/>
          <w:noProof/>
          <w:w w:val="105"/>
          <w:sz w:val="24"/>
          <w:szCs w:val="24"/>
          <w:lang w:val="en-GB"/>
        </w:rPr>
        <w:t>)</w:t>
      </w:r>
      <w:r w:rsidR="009F7952">
        <w:rPr>
          <w:rFonts w:ascii="Calibri" w:hAnsi="Calibri"/>
          <w:w w:val="105"/>
          <w:sz w:val="24"/>
          <w:szCs w:val="24"/>
          <w:lang w:val="en-GB"/>
        </w:rPr>
        <w:fldChar w:fldCharType="end"/>
      </w:r>
      <w:r w:rsidR="009F7952">
        <w:rPr>
          <w:rFonts w:ascii="Calibri" w:hAnsi="Calibri"/>
          <w:w w:val="105"/>
          <w:sz w:val="24"/>
          <w:szCs w:val="24"/>
          <w:lang w:val="en-GB"/>
        </w:rPr>
        <w:t>. We</w:t>
      </w:r>
      <w:r w:rsidR="009F7952" w:rsidRPr="008E3B33">
        <w:rPr>
          <w:rFonts w:ascii="Calibri" w:hAnsi="Calibri"/>
          <w:w w:val="105"/>
          <w:sz w:val="24"/>
          <w:szCs w:val="24"/>
          <w:lang w:val="en-GB"/>
        </w:rPr>
        <w:t xml:space="preserve"> present SMD values for e</w:t>
      </w:r>
      <w:r w:rsidR="009F7952" w:rsidRPr="008E3B33">
        <w:rPr>
          <w:rFonts w:ascii="Calibri" w:hAnsi="Calibri" w:cs="American Typewriter Light"/>
          <w:w w:val="105"/>
          <w:sz w:val="24"/>
          <w:szCs w:val="24"/>
          <w:lang w:val="en-GB"/>
        </w:rPr>
        <w:t>ﬀ</w:t>
      </w:r>
      <w:r w:rsidR="009F7952" w:rsidRPr="008E3B33">
        <w:rPr>
          <w:rFonts w:ascii="Calibri" w:hAnsi="Calibri"/>
          <w:w w:val="105"/>
          <w:sz w:val="24"/>
          <w:szCs w:val="24"/>
          <w:lang w:val="en-GB"/>
        </w:rPr>
        <w:t xml:space="preserve">ect sizes </w:t>
      </w:r>
      <w:r w:rsidR="009F7952">
        <w:rPr>
          <w:rFonts w:ascii="Calibri" w:hAnsi="Calibri"/>
          <w:w w:val="105"/>
          <w:sz w:val="24"/>
          <w:szCs w:val="24"/>
          <w:lang w:val="en-GB"/>
        </w:rPr>
        <w:t xml:space="preserve">(with 95% confidence intervals). </w:t>
      </w:r>
    </w:p>
    <w:p w14:paraId="431A98C3" w14:textId="0BA08ED7" w:rsidR="003C41AE" w:rsidRPr="00DB1B8C" w:rsidRDefault="00422F39" w:rsidP="00506160">
      <w:pPr>
        <w:pStyle w:val="BodyText"/>
        <w:spacing w:before="1" w:line="480" w:lineRule="auto"/>
        <w:ind w:right="553"/>
        <w:rPr>
          <w:rFonts w:ascii="Calibri" w:hAnsi="Calibri"/>
          <w:i/>
          <w:w w:val="105"/>
          <w:sz w:val="24"/>
          <w:szCs w:val="24"/>
          <w:lang w:val="en-GB"/>
        </w:rPr>
      </w:pPr>
      <w:r>
        <w:rPr>
          <w:rFonts w:ascii="Calibri" w:hAnsi="Calibri"/>
          <w:i/>
          <w:w w:val="105"/>
          <w:sz w:val="24"/>
          <w:szCs w:val="24"/>
          <w:lang w:val="en-GB"/>
        </w:rPr>
        <w:t>Intervention c</w:t>
      </w:r>
      <w:r w:rsidRPr="00DB1B8C">
        <w:rPr>
          <w:rFonts w:ascii="Calibri" w:hAnsi="Calibri"/>
          <w:i/>
          <w:w w:val="105"/>
          <w:sz w:val="24"/>
          <w:szCs w:val="24"/>
          <w:lang w:val="en-GB"/>
        </w:rPr>
        <w:t xml:space="preserve">omponent </w:t>
      </w:r>
      <w:r w:rsidR="003C41AE" w:rsidRPr="00DB1B8C">
        <w:rPr>
          <w:rFonts w:ascii="Calibri" w:hAnsi="Calibri"/>
          <w:i/>
          <w:w w:val="105"/>
          <w:sz w:val="24"/>
          <w:szCs w:val="24"/>
          <w:lang w:val="en-GB"/>
        </w:rPr>
        <w:t>analysis:</w:t>
      </w:r>
    </w:p>
    <w:p w14:paraId="6E634D13" w14:textId="2994852E" w:rsidR="00E90CEB" w:rsidRPr="00D2013E" w:rsidRDefault="00E90CEB" w:rsidP="00E90CEB">
      <w:pPr>
        <w:pStyle w:val="BodyText"/>
        <w:spacing w:before="1" w:line="480" w:lineRule="auto"/>
        <w:ind w:right="553"/>
        <w:rPr>
          <w:rFonts w:ascii="Calibri" w:hAnsi="Calibri"/>
          <w:w w:val="105"/>
          <w:sz w:val="24"/>
          <w:szCs w:val="24"/>
          <w:lang w:val="en-GB"/>
        </w:rPr>
      </w:pPr>
      <w:r>
        <w:rPr>
          <w:rFonts w:ascii="Calibri" w:hAnsi="Calibri"/>
          <w:w w:val="105"/>
          <w:sz w:val="24"/>
          <w:szCs w:val="24"/>
          <w:lang w:val="en-GB"/>
        </w:rPr>
        <w:t xml:space="preserve">We </w:t>
      </w:r>
      <w:r w:rsidR="00412CF7">
        <w:rPr>
          <w:rFonts w:ascii="Calibri" w:hAnsi="Calibri"/>
          <w:w w:val="105"/>
          <w:sz w:val="24"/>
          <w:szCs w:val="24"/>
          <w:lang w:val="en-GB"/>
        </w:rPr>
        <w:t>compared</w:t>
      </w:r>
      <w:r w:rsidRPr="008E3B33">
        <w:rPr>
          <w:rFonts w:ascii="Calibri" w:hAnsi="Calibri"/>
          <w:w w:val="105"/>
          <w:sz w:val="24"/>
          <w:szCs w:val="24"/>
          <w:lang w:val="en-GB"/>
        </w:rPr>
        <w:t xml:space="preserve"> the e</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ects of the presence or absence of di</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 xml:space="preserve">erent </w:t>
      </w:r>
      <w:r>
        <w:rPr>
          <w:rFonts w:ascii="Calibri" w:hAnsi="Calibri"/>
          <w:w w:val="105"/>
          <w:sz w:val="24"/>
          <w:szCs w:val="24"/>
          <w:lang w:val="en-GB"/>
        </w:rPr>
        <w:lastRenderedPageBreak/>
        <w:t xml:space="preserve">intervention </w:t>
      </w:r>
      <w:r w:rsidRPr="008E3B33">
        <w:rPr>
          <w:rFonts w:ascii="Calibri" w:hAnsi="Calibri"/>
          <w:w w:val="105"/>
          <w:sz w:val="24"/>
          <w:szCs w:val="24"/>
          <w:lang w:val="en-GB"/>
        </w:rPr>
        <w:t xml:space="preserve">components and </w:t>
      </w:r>
      <w:r w:rsidR="00D713E0">
        <w:rPr>
          <w:rFonts w:ascii="Calibri" w:hAnsi="Calibri"/>
          <w:w w:val="105"/>
          <w:sz w:val="24"/>
          <w:szCs w:val="24"/>
          <w:lang w:val="en-GB"/>
        </w:rPr>
        <w:t>delivery modes</w:t>
      </w:r>
      <w:r w:rsidRPr="008E3B33">
        <w:rPr>
          <w:rFonts w:ascii="Calibri" w:hAnsi="Calibri"/>
          <w:w w:val="105"/>
          <w:sz w:val="24"/>
          <w:szCs w:val="24"/>
          <w:lang w:val="en-GB"/>
        </w:rPr>
        <w:t xml:space="preserve"> on outcomes by comparing the pooled SMDs </w:t>
      </w:r>
      <w:r>
        <w:rPr>
          <w:rFonts w:ascii="Calibri" w:hAnsi="Calibri"/>
          <w:w w:val="105"/>
          <w:sz w:val="24"/>
          <w:szCs w:val="24"/>
          <w:lang w:val="en-GB"/>
        </w:rPr>
        <w:t>of studies</w:t>
      </w:r>
      <w:r w:rsidRPr="0065099F">
        <w:rPr>
          <w:rFonts w:ascii="Calibri" w:hAnsi="Calibri"/>
          <w:i/>
          <w:w w:val="105"/>
          <w:sz w:val="24"/>
          <w:szCs w:val="24"/>
          <w:lang w:val="en-GB"/>
        </w:rPr>
        <w:t xml:space="preserve"> with</w:t>
      </w:r>
      <w:r>
        <w:rPr>
          <w:rFonts w:ascii="Calibri" w:hAnsi="Calibri"/>
          <w:w w:val="105"/>
          <w:sz w:val="24"/>
          <w:szCs w:val="24"/>
          <w:lang w:val="en-GB"/>
        </w:rPr>
        <w:t xml:space="preserve"> vs</w:t>
      </w:r>
      <w:r w:rsidR="004A658B">
        <w:rPr>
          <w:rFonts w:ascii="Calibri" w:hAnsi="Calibri"/>
          <w:w w:val="105"/>
          <w:sz w:val="24"/>
          <w:szCs w:val="24"/>
          <w:lang w:val="en-GB"/>
        </w:rPr>
        <w:t>.</w:t>
      </w:r>
      <w:r>
        <w:rPr>
          <w:rFonts w:ascii="Calibri" w:hAnsi="Calibri"/>
          <w:w w:val="105"/>
          <w:sz w:val="24"/>
          <w:szCs w:val="24"/>
          <w:lang w:val="en-GB"/>
        </w:rPr>
        <w:t xml:space="preserve"> studies</w:t>
      </w:r>
      <w:r w:rsidRPr="0065099F">
        <w:rPr>
          <w:rFonts w:ascii="Calibri" w:hAnsi="Calibri"/>
          <w:i/>
          <w:w w:val="105"/>
          <w:sz w:val="24"/>
          <w:szCs w:val="24"/>
          <w:lang w:val="en-GB"/>
        </w:rPr>
        <w:t xml:space="preserve"> without</w:t>
      </w:r>
      <w:r>
        <w:rPr>
          <w:rFonts w:ascii="Calibri" w:hAnsi="Calibri"/>
          <w:w w:val="105"/>
          <w:sz w:val="24"/>
          <w:szCs w:val="24"/>
          <w:lang w:val="en-GB"/>
        </w:rPr>
        <w:t xml:space="preserve"> certain intervention components and characteristics. </w:t>
      </w:r>
    </w:p>
    <w:p w14:paraId="7290C2BE" w14:textId="645FB23B" w:rsidR="00506160" w:rsidRPr="00DB1B8C" w:rsidRDefault="00422F39" w:rsidP="00506160">
      <w:pPr>
        <w:pStyle w:val="BodyText"/>
        <w:spacing w:before="1" w:line="480" w:lineRule="auto"/>
        <w:ind w:right="553"/>
        <w:rPr>
          <w:rFonts w:ascii="Calibri" w:hAnsi="Calibri"/>
          <w:w w:val="105"/>
          <w:sz w:val="24"/>
          <w:szCs w:val="24"/>
          <w:lang w:val="en-GB"/>
        </w:rPr>
      </w:pPr>
      <w:r>
        <w:rPr>
          <w:rFonts w:ascii="Calibri" w:hAnsi="Calibri"/>
          <w:w w:val="105"/>
          <w:sz w:val="24"/>
          <w:szCs w:val="24"/>
          <w:lang w:val="en-GB"/>
        </w:rPr>
        <w:t>For these comparisons we limited our</w:t>
      </w:r>
      <w:r w:rsidR="00506160" w:rsidRPr="00F54456">
        <w:rPr>
          <w:rFonts w:ascii="Calibri" w:hAnsi="Calibri"/>
          <w:w w:val="105"/>
          <w:sz w:val="24"/>
          <w:szCs w:val="24"/>
          <w:lang w:val="en-GB"/>
        </w:rPr>
        <w:t xml:space="preserve"> analys</w:t>
      </w:r>
      <w:r>
        <w:rPr>
          <w:rFonts w:ascii="Calibri" w:hAnsi="Calibri"/>
          <w:w w:val="105"/>
          <w:sz w:val="24"/>
          <w:szCs w:val="24"/>
          <w:lang w:val="en-GB"/>
        </w:rPr>
        <w:t>e</w:t>
      </w:r>
      <w:r w:rsidR="00506160" w:rsidRPr="00F54456">
        <w:rPr>
          <w:rFonts w:ascii="Calibri" w:hAnsi="Calibri"/>
          <w:w w:val="105"/>
          <w:sz w:val="24"/>
          <w:szCs w:val="24"/>
          <w:lang w:val="en-GB"/>
        </w:rPr>
        <w:t>s to comparisons where we had outcome data available from at least ten studies</w:t>
      </w:r>
      <w:r w:rsidR="00506160">
        <w:rPr>
          <w:rFonts w:ascii="Calibri" w:hAnsi="Calibri"/>
          <w:w w:val="105"/>
          <w:sz w:val="24"/>
          <w:szCs w:val="24"/>
          <w:lang w:val="en-GB"/>
        </w:rPr>
        <w:t xml:space="preserve"> </w:t>
      </w:r>
      <w:r w:rsidR="00D713E0">
        <w:rPr>
          <w:rFonts w:ascii="Calibri" w:hAnsi="Calibri"/>
          <w:w w:val="105"/>
          <w:sz w:val="24"/>
          <w:szCs w:val="24"/>
          <w:lang w:val="en-GB"/>
        </w:rPr>
        <w:t xml:space="preserve">overall </w:t>
      </w:r>
      <w:r w:rsidR="00506160">
        <w:rPr>
          <w:rFonts w:ascii="Calibri" w:hAnsi="Calibri"/>
          <w:w w:val="105"/>
          <w:sz w:val="24"/>
          <w:szCs w:val="24"/>
          <w:lang w:val="en-GB"/>
        </w:rPr>
        <w:t>per comparison.</w:t>
      </w:r>
      <w:r w:rsidR="00506160" w:rsidRPr="008E3B33">
        <w:rPr>
          <w:rFonts w:ascii="Calibri" w:hAnsi="Calibri"/>
          <w:w w:val="105"/>
          <w:sz w:val="24"/>
          <w:szCs w:val="24"/>
          <w:lang w:val="en-GB"/>
        </w:rPr>
        <w:t xml:space="preserve"> </w:t>
      </w:r>
    </w:p>
    <w:p w14:paraId="368BE225" w14:textId="7F362C03" w:rsidR="00BB2454" w:rsidRPr="00D2013E" w:rsidRDefault="001C4BB8" w:rsidP="006F6BD3">
      <w:pPr>
        <w:pStyle w:val="BodyText"/>
        <w:spacing w:before="1" w:line="480" w:lineRule="auto"/>
        <w:ind w:right="553"/>
        <w:rPr>
          <w:rFonts w:ascii="Calibri" w:hAnsi="Calibri"/>
          <w:w w:val="105"/>
          <w:sz w:val="24"/>
          <w:szCs w:val="24"/>
          <w:lang w:val="en-GB"/>
        </w:rPr>
      </w:pPr>
      <w:r>
        <w:rPr>
          <w:rFonts w:ascii="Calibri" w:hAnsi="Calibri"/>
          <w:w w:val="105"/>
          <w:sz w:val="24"/>
          <w:szCs w:val="24"/>
          <w:lang w:val="en-GB"/>
        </w:rPr>
        <w:t xml:space="preserve"> </w:t>
      </w:r>
      <w:r w:rsidR="003C41AE">
        <w:rPr>
          <w:rFonts w:ascii="Calibri" w:hAnsi="Calibri"/>
          <w:w w:val="105"/>
          <w:sz w:val="24"/>
          <w:szCs w:val="24"/>
          <w:lang w:val="en-GB"/>
        </w:rPr>
        <w:t xml:space="preserve"> </w:t>
      </w:r>
    </w:p>
    <w:p w14:paraId="2F6F674E" w14:textId="7FDA81A8" w:rsidR="00BB2454" w:rsidRDefault="003C41AE" w:rsidP="006F6BD3">
      <w:pPr>
        <w:pStyle w:val="BodyText"/>
        <w:spacing w:before="6" w:line="480" w:lineRule="auto"/>
        <w:rPr>
          <w:rFonts w:ascii="Calibri" w:hAnsi="Calibri"/>
          <w:w w:val="105"/>
          <w:sz w:val="24"/>
          <w:szCs w:val="24"/>
          <w:lang w:val="en-GB"/>
        </w:rPr>
      </w:pPr>
      <w:r>
        <w:rPr>
          <w:rFonts w:ascii="Calibri" w:hAnsi="Calibri"/>
          <w:w w:val="105"/>
          <w:sz w:val="24"/>
          <w:szCs w:val="24"/>
          <w:lang w:val="en-GB"/>
        </w:rPr>
        <w:t xml:space="preserve">For all </w:t>
      </w:r>
      <w:r w:rsidR="002E436B">
        <w:rPr>
          <w:rFonts w:ascii="Calibri" w:hAnsi="Calibri"/>
          <w:w w:val="105"/>
          <w:sz w:val="24"/>
          <w:szCs w:val="24"/>
          <w:lang w:val="en-GB"/>
        </w:rPr>
        <w:t>analyses</w:t>
      </w:r>
      <w:r>
        <w:rPr>
          <w:rFonts w:ascii="Calibri" w:hAnsi="Calibri"/>
          <w:w w:val="105"/>
          <w:sz w:val="24"/>
          <w:szCs w:val="24"/>
          <w:lang w:val="en-GB"/>
        </w:rPr>
        <w:t xml:space="preserve"> t</w:t>
      </w:r>
      <w:r w:rsidR="00BB2454" w:rsidRPr="008E3B33">
        <w:rPr>
          <w:rFonts w:ascii="Calibri" w:hAnsi="Calibri"/>
          <w:w w:val="105"/>
          <w:sz w:val="24"/>
          <w:szCs w:val="24"/>
          <w:lang w:val="en-GB"/>
        </w:rPr>
        <w:t>he pooled SMDs</w:t>
      </w:r>
      <w:r w:rsidR="001C4BB8">
        <w:rPr>
          <w:rFonts w:ascii="Calibri" w:hAnsi="Calibri"/>
          <w:w w:val="105"/>
          <w:sz w:val="24"/>
          <w:szCs w:val="24"/>
          <w:lang w:val="en-GB"/>
        </w:rPr>
        <w:t xml:space="preserve"> were interpreted using Cohen’s </w:t>
      </w:r>
      <w:r w:rsidR="00BB2454" w:rsidRPr="008E3B33">
        <w:rPr>
          <w:rFonts w:ascii="Calibri" w:hAnsi="Calibri"/>
          <w:i/>
          <w:w w:val="105"/>
          <w:sz w:val="24"/>
          <w:szCs w:val="24"/>
          <w:lang w:val="en-GB"/>
        </w:rPr>
        <w:t xml:space="preserve">d </w:t>
      </w:r>
      <w:r w:rsidR="00BB2454" w:rsidRPr="008E3B33">
        <w:rPr>
          <w:rFonts w:ascii="Calibri" w:hAnsi="Calibri"/>
          <w:w w:val="105"/>
          <w:sz w:val="24"/>
          <w:szCs w:val="24"/>
          <w:lang w:val="en-GB"/>
        </w:rPr>
        <w:t>proposal in which an e</w:t>
      </w:r>
      <w:r w:rsidR="00BB2454" w:rsidRPr="008E3B33">
        <w:rPr>
          <w:rFonts w:ascii="Calibri" w:hAnsi="Calibri" w:cs="American Typewriter Light"/>
          <w:w w:val="105"/>
          <w:sz w:val="24"/>
          <w:szCs w:val="24"/>
          <w:lang w:val="en-GB"/>
        </w:rPr>
        <w:t>ﬀ</w:t>
      </w:r>
      <w:r w:rsidR="00BB2454" w:rsidRPr="008E3B33">
        <w:rPr>
          <w:rFonts w:ascii="Calibri" w:hAnsi="Calibri"/>
          <w:w w:val="105"/>
          <w:sz w:val="24"/>
          <w:szCs w:val="24"/>
          <w:lang w:val="en-GB"/>
        </w:rPr>
        <w:t xml:space="preserve">ect size of &lt;0.2 is considered minor, </w:t>
      </w:r>
      <w:r w:rsidR="00210C47">
        <w:rPr>
          <w:rFonts w:ascii="Calibri" w:hAnsi="Calibri"/>
          <w:w w:val="105"/>
          <w:sz w:val="24"/>
          <w:szCs w:val="24"/>
          <w:lang w:val="en-GB"/>
        </w:rPr>
        <w:t>≥</w:t>
      </w:r>
      <w:r w:rsidR="00BB2454" w:rsidRPr="008E3B33">
        <w:rPr>
          <w:rFonts w:ascii="Calibri" w:hAnsi="Calibri"/>
          <w:spacing w:val="3"/>
          <w:w w:val="105"/>
          <w:sz w:val="24"/>
          <w:szCs w:val="24"/>
          <w:lang w:val="en-GB"/>
        </w:rPr>
        <w:t xml:space="preserve">0.2 </w:t>
      </w:r>
      <w:r w:rsidR="00BB2454" w:rsidRPr="008E3B33">
        <w:rPr>
          <w:rFonts w:ascii="Calibri" w:hAnsi="Calibri"/>
          <w:w w:val="105"/>
          <w:sz w:val="24"/>
          <w:szCs w:val="24"/>
          <w:lang w:val="en-GB"/>
        </w:rPr>
        <w:t xml:space="preserve">to 0.5 is considered small, </w:t>
      </w:r>
      <w:r w:rsidR="00210C47">
        <w:rPr>
          <w:rFonts w:ascii="Calibri" w:hAnsi="Calibri"/>
          <w:w w:val="105"/>
          <w:sz w:val="24"/>
          <w:szCs w:val="24"/>
          <w:lang w:val="en-GB"/>
        </w:rPr>
        <w:t>≥</w:t>
      </w:r>
      <w:r w:rsidR="00BB2454" w:rsidRPr="008E3B33">
        <w:rPr>
          <w:rFonts w:ascii="Calibri" w:hAnsi="Calibri"/>
          <w:spacing w:val="3"/>
          <w:w w:val="105"/>
          <w:sz w:val="24"/>
          <w:szCs w:val="24"/>
          <w:lang w:val="en-GB"/>
        </w:rPr>
        <w:t xml:space="preserve">0.5 </w:t>
      </w:r>
      <w:r w:rsidR="00BB2454" w:rsidRPr="008E3B33">
        <w:rPr>
          <w:rFonts w:ascii="Calibri" w:hAnsi="Calibri"/>
          <w:w w:val="105"/>
          <w:sz w:val="24"/>
          <w:szCs w:val="24"/>
          <w:lang w:val="en-GB"/>
        </w:rPr>
        <w:t xml:space="preserve">to 0.8 is considered moderate, and </w:t>
      </w:r>
      <w:r w:rsidR="00210C47">
        <w:rPr>
          <w:rFonts w:ascii="Calibri" w:hAnsi="Calibri"/>
          <w:w w:val="105"/>
          <w:sz w:val="24"/>
          <w:szCs w:val="24"/>
          <w:lang w:val="en-GB"/>
        </w:rPr>
        <w:t>≥</w:t>
      </w:r>
      <w:r w:rsidR="00BB2454" w:rsidRPr="008E3B33">
        <w:rPr>
          <w:rFonts w:ascii="Calibri" w:hAnsi="Calibri"/>
          <w:spacing w:val="3"/>
          <w:w w:val="105"/>
          <w:sz w:val="24"/>
          <w:szCs w:val="24"/>
          <w:lang w:val="en-GB"/>
        </w:rPr>
        <w:t xml:space="preserve">0.8 </w:t>
      </w:r>
      <w:r w:rsidR="001C4BB8">
        <w:rPr>
          <w:rFonts w:ascii="Calibri" w:hAnsi="Calibri"/>
          <w:w w:val="105"/>
          <w:sz w:val="24"/>
          <w:szCs w:val="24"/>
          <w:lang w:val="en-GB"/>
        </w:rPr>
        <w:t xml:space="preserve">is considered large </w:t>
      </w:r>
      <w:r w:rsidR="001C4BB8">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&lt;EndNote&gt;&lt;Cite&gt;&lt;Author&gt;Cohen&lt;/Author&gt;&lt;Year&gt;1988&lt;/Year&gt;&lt;RecNum&gt;606&lt;/RecNum&gt;&lt;DisplayText&gt;(23)&lt;/DisplayText&gt;&lt;record&gt;&lt;rec-number&gt;606&lt;/rec-number&gt;&lt;foreign-keys&gt;&lt;key app="EN" db-id="x5fe0sv23ea9vqerxw6p09v80ze2erwawxfe" timestamp="1472202135"&gt;606&lt;/key&gt;&lt;/foreign-keys&gt;&lt;ref-type name="Book"&gt;6&lt;/ref-type&gt;&lt;contributors&gt;&lt;authors&gt;&lt;author&gt;Cohen, J.&lt;/author&gt;&lt;/authors&gt;&lt;/contributors&gt;&lt;titles&gt;&lt;title&gt;Statistical Power Analysis in the Behavioral Sciences 2nd ed. &lt;/title&gt;&lt;/titles&gt;&lt;dates&gt;&lt;year&gt;1988&lt;/year&gt;&lt;/dates&gt;&lt;pub-location&gt;Hillsdale (NJ)&lt;/pub-location&gt;&lt;publisher&gt;Lawrence Erlbaum Associates Inc.&lt;/publisher&gt;&lt;urls&gt;&lt;/urls&gt;&lt;/record&gt;&lt;/Cite&gt;&lt;/EndNote&gt;</w:instrText>
      </w:r>
      <w:r w:rsidR="001C4BB8">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23" w:tooltip="Cohen, 1988 #606" w:history="1">
        <w:r w:rsidR="00421AFE">
          <w:rPr>
            <w:rFonts w:ascii="Calibri" w:hAnsi="Calibri"/>
            <w:noProof/>
            <w:w w:val="105"/>
            <w:sz w:val="24"/>
            <w:szCs w:val="24"/>
            <w:lang w:val="en-GB"/>
          </w:rPr>
          <w:t>23</w:t>
        </w:r>
      </w:hyperlink>
      <w:r w:rsidR="00E232DD">
        <w:rPr>
          <w:rFonts w:ascii="Calibri" w:hAnsi="Calibri"/>
          <w:noProof/>
          <w:w w:val="105"/>
          <w:sz w:val="24"/>
          <w:szCs w:val="24"/>
          <w:lang w:val="en-GB"/>
        </w:rPr>
        <w:t>)</w:t>
      </w:r>
      <w:r w:rsidR="001C4BB8">
        <w:rPr>
          <w:rFonts w:ascii="Calibri" w:hAnsi="Calibri"/>
          <w:w w:val="105"/>
          <w:sz w:val="24"/>
          <w:szCs w:val="24"/>
          <w:lang w:val="en-GB"/>
        </w:rPr>
        <w:fldChar w:fldCharType="end"/>
      </w:r>
      <w:r w:rsidR="001C4BB8">
        <w:rPr>
          <w:rFonts w:ascii="Calibri" w:hAnsi="Calibri"/>
          <w:w w:val="105"/>
          <w:sz w:val="24"/>
          <w:szCs w:val="24"/>
          <w:lang w:val="en-GB"/>
        </w:rPr>
        <w:t xml:space="preserve">. </w:t>
      </w:r>
      <w:r w:rsidR="00BB2454" w:rsidRPr="008E3B33">
        <w:rPr>
          <w:rFonts w:ascii="Calibri" w:hAnsi="Calibri"/>
          <w:w w:val="105"/>
          <w:sz w:val="24"/>
          <w:szCs w:val="24"/>
          <w:lang w:val="en-GB"/>
        </w:rPr>
        <w:t xml:space="preserve">To assess heterogeneity or variability between studies, </w:t>
      </w:r>
      <w:r w:rsidR="00BB2454" w:rsidRPr="008E3B33">
        <w:rPr>
          <w:rFonts w:ascii="Calibri" w:hAnsi="Calibri"/>
          <w:i/>
          <w:spacing w:val="7"/>
          <w:w w:val="105"/>
          <w:sz w:val="24"/>
          <w:szCs w:val="24"/>
          <w:lang w:val="en-GB"/>
        </w:rPr>
        <w:t>I</w:t>
      </w:r>
      <w:r w:rsidR="00BB2454" w:rsidRPr="008E3B33">
        <w:rPr>
          <w:rFonts w:ascii="Calibri" w:hAnsi="Calibri"/>
          <w:spacing w:val="7"/>
          <w:w w:val="105"/>
          <w:position w:val="6"/>
          <w:sz w:val="24"/>
          <w:szCs w:val="24"/>
          <w:lang w:val="en-GB"/>
        </w:rPr>
        <w:t>2</w:t>
      </w:r>
      <w:r w:rsidR="00BB2454" w:rsidRPr="008E3B33">
        <w:rPr>
          <w:rFonts w:ascii="Calibri" w:hAnsi="Calibri"/>
          <w:spacing w:val="45"/>
          <w:w w:val="105"/>
          <w:position w:val="6"/>
          <w:sz w:val="24"/>
          <w:szCs w:val="24"/>
          <w:lang w:val="en-GB"/>
        </w:rPr>
        <w:t xml:space="preserve"> </w:t>
      </w:r>
      <w:r w:rsidR="00BB2454" w:rsidRPr="008E3B33">
        <w:rPr>
          <w:rFonts w:ascii="Calibri" w:hAnsi="Calibri"/>
          <w:w w:val="105"/>
          <w:sz w:val="24"/>
          <w:szCs w:val="24"/>
          <w:lang w:val="en-GB"/>
        </w:rPr>
        <w:t>statistics were interpreted following the recommendations in the Cochrane Handbook</w:t>
      </w:r>
      <w:r w:rsidR="001C4BB8">
        <w:rPr>
          <w:rFonts w:ascii="Calibri" w:hAnsi="Calibri"/>
          <w:noProof/>
          <w:w w:val="105"/>
          <w:sz w:val="24"/>
          <w:szCs w:val="24"/>
          <w:lang w:val="en-GB"/>
        </w:rPr>
        <w:t xml:space="preserve"> </w:t>
      </w:r>
      <w:r w:rsidR="001C4BB8">
        <w:rPr>
          <w:rFonts w:ascii="Calibri" w:hAnsi="Calibri"/>
          <w:noProof/>
          <w:w w:val="105"/>
          <w:sz w:val="24"/>
          <w:szCs w:val="24"/>
          <w:lang w:val="en-GB"/>
        </w:rPr>
        <w:fldChar w:fldCharType="begin"/>
      </w:r>
      <w:r w:rsidR="00E232DD">
        <w:rPr>
          <w:rFonts w:ascii="Calibri" w:hAnsi="Calibri"/>
          <w:noProof/>
          <w:w w:val="105"/>
          <w:sz w:val="24"/>
          <w:szCs w:val="24"/>
          <w:lang w:val="en-GB"/>
        </w:rPr>
        <w:instrText xml:space="preserve"> ADDIN EN.CITE &lt;EndNote&gt;&lt;Cite&gt;&lt;Author&gt;Higgins Jpt&lt;/Author&gt;&lt;Year&gt;2011&lt;/Year&gt;&lt;RecNum&gt;85&lt;/RecNum&gt;&lt;DisplayText&gt;(20)&lt;/DisplayText&gt;&lt;record&gt;&lt;rec-number&gt;85&lt;/rec-number&gt;&lt;foreign-keys&gt;&lt;key app="EN" db-id="x5fe0sv23ea9vqerxw6p09v80ze2erwawxfe" timestamp="1470749755"&gt;85&lt;/key&gt;&lt;/foreign-keys&gt;&lt;ref-type name="Electronic Book"&gt;44&lt;/ref-type&gt;&lt;contributors&gt;&lt;authors&gt;&lt;author&gt;Higgins Jpt, Green S.&lt;/author&gt;&lt;/authors&gt;&lt;secondary-authors&gt;&lt;author&gt;Higgins Jpt, Green S.&lt;/author&gt;&lt;/secondary-authors&gt;&lt;/contributors&gt;&lt;titles&gt;&lt;title&gt;Cochrane Handbook for Systematic Reviews of Interventions&lt;/title&gt;&lt;/titles&gt;&lt;num-vols&gt;Version 5.1.0 March 2011&lt;/num-vols&gt;&lt;dates&gt;&lt;year&gt;2011&lt;/year&gt;&lt;/dates&gt;&lt;pub-location&gt;www.cochrane-handbook.org.&lt;/pub-location&gt;&lt;publisher&gt;The Cochrane Collaboration&lt;/publisher&gt;&lt;urls&gt;&lt;/urls&gt;&lt;/record&gt;&lt;/Cite&gt;&lt;/EndNote&gt;</w:instrText>
      </w:r>
      <w:r w:rsidR="001C4BB8">
        <w:rPr>
          <w:rFonts w:ascii="Calibri" w:hAnsi="Calibri"/>
          <w:noProof/>
          <w:w w:val="105"/>
          <w:sz w:val="24"/>
          <w:szCs w:val="24"/>
          <w:lang w:val="en-GB"/>
        </w:rPr>
        <w:fldChar w:fldCharType="separate"/>
      </w:r>
      <w:r w:rsidR="00E232DD">
        <w:rPr>
          <w:rFonts w:ascii="Calibri" w:hAnsi="Calibri"/>
          <w:noProof/>
          <w:w w:val="105"/>
          <w:sz w:val="24"/>
          <w:szCs w:val="24"/>
          <w:lang w:val="en-GB"/>
        </w:rPr>
        <w:t>(</w:t>
      </w:r>
      <w:hyperlink w:anchor="_ENREF_20" w:tooltip="Higgins Jpt, 2011 #85" w:history="1">
        <w:r w:rsidR="00421AFE">
          <w:rPr>
            <w:rFonts w:ascii="Calibri" w:hAnsi="Calibri"/>
            <w:noProof/>
            <w:w w:val="105"/>
            <w:sz w:val="24"/>
            <w:szCs w:val="24"/>
            <w:lang w:val="en-GB"/>
          </w:rPr>
          <w:t>20</w:t>
        </w:r>
      </w:hyperlink>
      <w:r w:rsidR="00E232DD">
        <w:rPr>
          <w:rFonts w:ascii="Calibri" w:hAnsi="Calibri"/>
          <w:noProof/>
          <w:w w:val="105"/>
          <w:sz w:val="24"/>
          <w:szCs w:val="24"/>
          <w:lang w:val="en-GB"/>
        </w:rPr>
        <w:t>)</w:t>
      </w:r>
      <w:r w:rsidR="001C4BB8">
        <w:rPr>
          <w:rFonts w:ascii="Calibri" w:hAnsi="Calibri"/>
          <w:noProof/>
          <w:w w:val="105"/>
          <w:sz w:val="24"/>
          <w:szCs w:val="24"/>
          <w:lang w:val="en-GB"/>
        </w:rPr>
        <w:fldChar w:fldCharType="end"/>
      </w:r>
      <w:r w:rsidR="00BB2454" w:rsidRPr="008E3B33">
        <w:rPr>
          <w:rFonts w:ascii="Calibri" w:hAnsi="Calibri"/>
          <w:w w:val="105"/>
          <w:sz w:val="24"/>
          <w:szCs w:val="24"/>
          <w:lang w:val="en-GB"/>
        </w:rPr>
        <w:t xml:space="preserve"> in which </w:t>
      </w:r>
      <w:r w:rsidR="00BB2454" w:rsidRPr="008E3B33">
        <w:rPr>
          <w:rFonts w:ascii="Calibri" w:hAnsi="Calibri"/>
          <w:i/>
          <w:spacing w:val="7"/>
          <w:w w:val="105"/>
          <w:sz w:val="24"/>
          <w:szCs w:val="24"/>
          <w:lang w:val="en-GB"/>
        </w:rPr>
        <w:t>I</w:t>
      </w:r>
      <w:r w:rsidR="00BB2454" w:rsidRPr="008E3B33">
        <w:rPr>
          <w:rFonts w:ascii="Calibri" w:hAnsi="Calibri"/>
          <w:spacing w:val="7"/>
          <w:w w:val="105"/>
          <w:position w:val="6"/>
          <w:sz w:val="24"/>
          <w:szCs w:val="24"/>
          <w:lang w:val="en-GB"/>
        </w:rPr>
        <w:t xml:space="preserve">2 </w:t>
      </w:r>
      <w:r w:rsidR="00210C47">
        <w:rPr>
          <w:rFonts w:ascii="Calibri" w:hAnsi="Calibri"/>
          <w:w w:val="105"/>
          <w:sz w:val="24"/>
          <w:szCs w:val="24"/>
          <w:lang w:val="en-GB"/>
        </w:rPr>
        <w:t>≥</w:t>
      </w:r>
      <w:r w:rsidR="00BB2454" w:rsidRPr="008E3B33">
        <w:rPr>
          <w:rFonts w:ascii="Calibri" w:hAnsi="Calibri"/>
          <w:spacing w:val="2"/>
          <w:w w:val="105"/>
          <w:sz w:val="24"/>
          <w:szCs w:val="24"/>
          <w:lang w:val="en-GB"/>
        </w:rPr>
        <w:t xml:space="preserve">50%, </w:t>
      </w:r>
      <w:r w:rsidR="00BB2454" w:rsidRPr="008E3B33">
        <w:rPr>
          <w:rFonts w:ascii="Calibri" w:hAnsi="Calibri"/>
          <w:w w:val="105"/>
          <w:sz w:val="24"/>
          <w:szCs w:val="24"/>
          <w:lang w:val="en-GB"/>
        </w:rPr>
        <w:t xml:space="preserve">with a statistically significant </w:t>
      </w:r>
      <w:r w:rsidR="00BB2454" w:rsidRPr="008E3B33">
        <w:rPr>
          <w:rFonts w:ascii="Calibri" w:hAnsi="Calibri"/>
          <w:i/>
          <w:w w:val="105"/>
          <w:sz w:val="24"/>
          <w:szCs w:val="24"/>
          <w:lang w:val="en-GB"/>
        </w:rPr>
        <w:t xml:space="preserve">P </w:t>
      </w:r>
      <w:r w:rsidR="00BB2454" w:rsidRPr="008E3B33">
        <w:rPr>
          <w:rFonts w:ascii="Calibri" w:hAnsi="Calibri"/>
          <w:w w:val="105"/>
          <w:sz w:val="24"/>
          <w:szCs w:val="24"/>
          <w:lang w:val="en-GB"/>
        </w:rPr>
        <w:t>value of &lt;0.05 for the w</w:t>
      </w:r>
      <w:r w:rsidR="00BB2454" w:rsidRPr="008E3B33">
        <w:rPr>
          <w:rFonts w:ascii="Calibri" w:hAnsi="Calibri"/>
          <w:w w:val="105"/>
          <w:position w:val="6"/>
          <w:sz w:val="24"/>
          <w:szCs w:val="24"/>
          <w:lang w:val="en-GB"/>
        </w:rPr>
        <w:t xml:space="preserve">2 </w:t>
      </w:r>
      <w:r w:rsidR="00BB2454" w:rsidRPr="008E3B33">
        <w:rPr>
          <w:rFonts w:ascii="Calibri" w:hAnsi="Calibri"/>
          <w:w w:val="105"/>
          <w:sz w:val="24"/>
          <w:szCs w:val="24"/>
          <w:lang w:val="en-GB"/>
        </w:rPr>
        <w:t>test, indicates substantial to considerable heterogeneity.</w:t>
      </w:r>
    </w:p>
    <w:p w14:paraId="5FDAE836" w14:textId="464579B2" w:rsidR="003C41AE" w:rsidRPr="008E3B33" w:rsidRDefault="003C41AE" w:rsidP="006F6BD3">
      <w:pPr>
        <w:pStyle w:val="BodyText"/>
        <w:spacing w:before="6" w:line="480" w:lineRule="auto"/>
        <w:rPr>
          <w:rFonts w:ascii="Calibri" w:hAnsi="Calibri"/>
          <w:sz w:val="24"/>
          <w:szCs w:val="24"/>
          <w:lang w:val="en-GB"/>
        </w:rPr>
      </w:pPr>
      <w:r>
        <w:rPr>
          <w:rFonts w:ascii="Calibri" w:hAnsi="Calibri"/>
          <w:w w:val="105"/>
          <w:sz w:val="24"/>
          <w:szCs w:val="24"/>
          <w:lang w:val="en-GB"/>
        </w:rPr>
        <w:t>Our analysis was limited to post treatment follow-up only.</w:t>
      </w:r>
      <w:r w:rsidRPr="008E3B33">
        <w:rPr>
          <w:rFonts w:ascii="Calibri" w:hAnsi="Calibri"/>
          <w:w w:val="105"/>
          <w:sz w:val="24"/>
          <w:szCs w:val="24"/>
          <w:lang w:val="en-GB"/>
        </w:rPr>
        <w:t xml:space="preserve"> </w:t>
      </w:r>
      <w:r>
        <w:rPr>
          <w:rFonts w:ascii="Calibri" w:hAnsi="Calibri"/>
          <w:w w:val="105"/>
          <w:sz w:val="24"/>
          <w:szCs w:val="24"/>
          <w:lang w:val="en-GB"/>
        </w:rPr>
        <w:t>Longer-term follow-</w:t>
      </w:r>
      <w:r w:rsidRPr="008E3B33">
        <w:rPr>
          <w:rFonts w:ascii="Calibri" w:hAnsi="Calibri"/>
          <w:w w:val="105"/>
          <w:sz w:val="24"/>
          <w:szCs w:val="24"/>
          <w:lang w:val="en-GB"/>
        </w:rPr>
        <w:t>up was only reported for a very limited number of studies and at different follow</w:t>
      </w:r>
      <w:r w:rsidR="00A2760F">
        <w:rPr>
          <w:rFonts w:ascii="Calibri" w:hAnsi="Calibri"/>
          <w:w w:val="105"/>
          <w:sz w:val="24"/>
          <w:szCs w:val="24"/>
          <w:lang w:val="en-GB"/>
        </w:rPr>
        <w:t>-</w:t>
      </w:r>
      <w:r w:rsidRPr="008E3B33">
        <w:rPr>
          <w:rFonts w:ascii="Calibri" w:hAnsi="Calibri"/>
          <w:w w:val="105"/>
          <w:sz w:val="24"/>
          <w:szCs w:val="24"/>
          <w:lang w:val="en-GB"/>
        </w:rPr>
        <w:t>up times, hence we could not analyse this</w:t>
      </w:r>
      <w:r>
        <w:rPr>
          <w:rFonts w:ascii="Calibri" w:hAnsi="Calibri"/>
          <w:w w:val="105"/>
          <w:sz w:val="24"/>
          <w:szCs w:val="24"/>
          <w:lang w:val="en-GB"/>
        </w:rPr>
        <w:t xml:space="preserve">. We could not assess the effect of contact </w:t>
      </w:r>
      <w:r>
        <w:rPr>
          <w:rFonts w:ascii="Calibri" w:hAnsi="Calibri"/>
          <w:w w:val="105"/>
          <w:sz w:val="24"/>
          <w:szCs w:val="24"/>
          <w:lang w:val="en-GB"/>
        </w:rPr>
        <w:lastRenderedPageBreak/>
        <w:t>time/length of intervention in this analysis, due to insufficient information from primary studies.</w:t>
      </w:r>
    </w:p>
    <w:p w14:paraId="6C0B4764" w14:textId="77777777" w:rsidR="00BB2454" w:rsidRPr="008E3B33" w:rsidRDefault="00BB2454" w:rsidP="006F6BD3">
      <w:pPr>
        <w:spacing w:line="480" w:lineRule="auto"/>
        <w:rPr>
          <w:rFonts w:ascii="Calibri" w:hAnsi="Calibri"/>
          <w:w w:val="105"/>
          <w:sz w:val="24"/>
          <w:szCs w:val="24"/>
          <w:lang w:val="en-GB"/>
        </w:rPr>
      </w:pPr>
    </w:p>
    <w:p w14:paraId="07BEB720" w14:textId="77777777" w:rsidR="00BB2454" w:rsidRPr="00CA5D07" w:rsidRDefault="00BB2454" w:rsidP="006F6BD3">
      <w:pPr>
        <w:pStyle w:val="Heading1"/>
        <w:spacing w:before="116" w:line="480" w:lineRule="auto"/>
        <w:ind w:left="0"/>
        <w:rPr>
          <w:rFonts w:ascii="Calibri" w:hAnsi="Calibri"/>
          <w:b/>
          <w:sz w:val="24"/>
          <w:szCs w:val="24"/>
          <w:lang w:val="en-GB"/>
        </w:rPr>
      </w:pPr>
      <w:r w:rsidRPr="00CA5D07">
        <w:rPr>
          <w:rFonts w:ascii="Calibri" w:hAnsi="Calibri"/>
          <w:b/>
          <w:w w:val="105"/>
          <w:sz w:val="24"/>
          <w:szCs w:val="24"/>
          <w:lang w:val="en-GB"/>
        </w:rPr>
        <w:t xml:space="preserve">Assessment of </w:t>
      </w:r>
      <w:r w:rsidR="00EF714C" w:rsidRPr="00CA5D07">
        <w:rPr>
          <w:rFonts w:ascii="Calibri" w:hAnsi="Calibri"/>
          <w:b/>
          <w:w w:val="105"/>
          <w:sz w:val="24"/>
          <w:szCs w:val="24"/>
          <w:lang w:val="en-GB"/>
        </w:rPr>
        <w:t>p</w:t>
      </w:r>
      <w:r w:rsidRPr="00CA5D07">
        <w:rPr>
          <w:rFonts w:ascii="Calibri" w:hAnsi="Calibri"/>
          <w:b/>
          <w:w w:val="105"/>
          <w:sz w:val="24"/>
          <w:szCs w:val="24"/>
          <w:lang w:val="en-GB"/>
        </w:rPr>
        <w:t xml:space="preserve">otential </w:t>
      </w:r>
      <w:r w:rsidR="00EF714C" w:rsidRPr="00CA5D07">
        <w:rPr>
          <w:rFonts w:ascii="Calibri" w:hAnsi="Calibri"/>
          <w:b/>
          <w:w w:val="105"/>
          <w:sz w:val="24"/>
          <w:szCs w:val="24"/>
          <w:lang w:val="en-GB"/>
        </w:rPr>
        <w:t>p</w:t>
      </w:r>
      <w:r w:rsidRPr="00CA5D07">
        <w:rPr>
          <w:rFonts w:ascii="Calibri" w:hAnsi="Calibri"/>
          <w:b/>
          <w:w w:val="105"/>
          <w:sz w:val="24"/>
          <w:szCs w:val="24"/>
          <w:lang w:val="en-GB"/>
        </w:rPr>
        <w:t xml:space="preserve">ublication </w:t>
      </w:r>
      <w:r w:rsidR="00EF714C" w:rsidRPr="00CA5D07">
        <w:rPr>
          <w:rFonts w:ascii="Calibri" w:hAnsi="Calibri"/>
          <w:b/>
          <w:w w:val="105"/>
          <w:sz w:val="24"/>
          <w:szCs w:val="24"/>
          <w:lang w:val="en-GB"/>
        </w:rPr>
        <w:t>b</w:t>
      </w:r>
      <w:r w:rsidRPr="00CA5D07">
        <w:rPr>
          <w:rFonts w:ascii="Calibri" w:hAnsi="Calibri"/>
          <w:b/>
          <w:w w:val="105"/>
          <w:sz w:val="24"/>
          <w:szCs w:val="24"/>
          <w:lang w:val="en-GB"/>
        </w:rPr>
        <w:t>ias</w:t>
      </w:r>
    </w:p>
    <w:p w14:paraId="3A83FA67" w14:textId="77777777" w:rsidR="00BB2454" w:rsidRDefault="00BB2454" w:rsidP="006F6BD3">
      <w:pPr>
        <w:pStyle w:val="BodyText"/>
        <w:spacing w:before="15" w:line="480" w:lineRule="auto"/>
        <w:rPr>
          <w:rFonts w:ascii="Calibri" w:hAnsi="Calibri"/>
          <w:w w:val="110"/>
          <w:sz w:val="24"/>
          <w:szCs w:val="24"/>
          <w:lang w:val="en-GB"/>
        </w:rPr>
      </w:pPr>
      <w:r w:rsidRPr="008E3B33">
        <w:rPr>
          <w:rFonts w:ascii="Calibri" w:hAnsi="Calibri"/>
          <w:w w:val="110"/>
          <w:sz w:val="24"/>
          <w:szCs w:val="24"/>
          <w:lang w:val="en-GB"/>
        </w:rPr>
        <w:t>We</w:t>
      </w:r>
      <w:r w:rsidRPr="008E3B33">
        <w:rPr>
          <w:rFonts w:ascii="Calibri" w:hAnsi="Calibri"/>
          <w:spacing w:val="-18"/>
          <w:w w:val="110"/>
          <w:sz w:val="24"/>
          <w:szCs w:val="24"/>
          <w:lang w:val="en-GB"/>
        </w:rPr>
        <w:t xml:space="preserve"> </w:t>
      </w:r>
      <w:r w:rsidRPr="008E3B33">
        <w:rPr>
          <w:rFonts w:ascii="Calibri" w:hAnsi="Calibri"/>
          <w:w w:val="110"/>
          <w:sz w:val="24"/>
          <w:szCs w:val="24"/>
          <w:lang w:val="en-GB"/>
        </w:rPr>
        <w:t>generated</w:t>
      </w:r>
      <w:r w:rsidRPr="008E3B33">
        <w:rPr>
          <w:rFonts w:ascii="Calibri" w:hAnsi="Calibri"/>
          <w:spacing w:val="-18"/>
          <w:w w:val="110"/>
          <w:sz w:val="24"/>
          <w:szCs w:val="24"/>
          <w:lang w:val="en-GB"/>
        </w:rPr>
        <w:t xml:space="preserve"> </w:t>
      </w:r>
      <w:r w:rsidRPr="008E3B33">
        <w:rPr>
          <w:rFonts w:ascii="Calibri" w:hAnsi="Calibri"/>
          <w:w w:val="110"/>
          <w:sz w:val="24"/>
          <w:szCs w:val="24"/>
          <w:lang w:val="en-GB"/>
        </w:rPr>
        <w:t>a</w:t>
      </w:r>
      <w:r w:rsidRPr="008E3B33">
        <w:rPr>
          <w:rFonts w:ascii="Calibri" w:hAnsi="Calibri"/>
          <w:spacing w:val="-19"/>
          <w:w w:val="110"/>
          <w:sz w:val="24"/>
          <w:szCs w:val="24"/>
          <w:lang w:val="en-GB"/>
        </w:rPr>
        <w:t xml:space="preserve"> </w:t>
      </w:r>
      <w:r w:rsidRPr="008E3B33">
        <w:rPr>
          <w:rFonts w:ascii="Calibri" w:hAnsi="Calibri"/>
          <w:w w:val="110"/>
          <w:sz w:val="24"/>
          <w:szCs w:val="24"/>
          <w:lang w:val="en-GB"/>
        </w:rPr>
        <w:t>funnel</w:t>
      </w:r>
      <w:r w:rsidRPr="008E3B33">
        <w:rPr>
          <w:rFonts w:ascii="Calibri" w:hAnsi="Calibri"/>
          <w:spacing w:val="-19"/>
          <w:w w:val="110"/>
          <w:sz w:val="24"/>
          <w:szCs w:val="24"/>
          <w:lang w:val="en-GB"/>
        </w:rPr>
        <w:t xml:space="preserve"> </w:t>
      </w:r>
      <w:r w:rsidRPr="008E3B33">
        <w:rPr>
          <w:rFonts w:ascii="Calibri" w:hAnsi="Calibri"/>
          <w:w w:val="110"/>
          <w:sz w:val="24"/>
          <w:szCs w:val="24"/>
          <w:lang w:val="en-GB"/>
        </w:rPr>
        <w:t>plot</w:t>
      </w:r>
      <w:r w:rsidRPr="008E3B33">
        <w:rPr>
          <w:rFonts w:ascii="Calibri" w:hAnsi="Calibri"/>
          <w:spacing w:val="-18"/>
          <w:w w:val="110"/>
          <w:sz w:val="24"/>
          <w:szCs w:val="24"/>
          <w:lang w:val="en-GB"/>
        </w:rPr>
        <w:t xml:space="preserve"> </w:t>
      </w:r>
      <w:r w:rsidRPr="008E3B33">
        <w:rPr>
          <w:rFonts w:ascii="Calibri" w:hAnsi="Calibri"/>
          <w:w w:val="110"/>
          <w:sz w:val="24"/>
          <w:szCs w:val="24"/>
          <w:lang w:val="en-GB"/>
        </w:rPr>
        <w:t>(scatter</w:t>
      </w:r>
      <w:r w:rsidRPr="008E3B33">
        <w:rPr>
          <w:rFonts w:ascii="Calibri" w:hAnsi="Calibri"/>
          <w:spacing w:val="-19"/>
          <w:w w:val="110"/>
          <w:sz w:val="24"/>
          <w:szCs w:val="24"/>
          <w:lang w:val="en-GB"/>
        </w:rPr>
        <w:t xml:space="preserve"> </w:t>
      </w:r>
      <w:r w:rsidRPr="008E3B33">
        <w:rPr>
          <w:rFonts w:ascii="Calibri" w:hAnsi="Calibri"/>
          <w:w w:val="110"/>
          <w:sz w:val="24"/>
          <w:szCs w:val="24"/>
          <w:lang w:val="en-GB"/>
        </w:rPr>
        <w:t>diagram)</w:t>
      </w:r>
      <w:r w:rsidRPr="008E3B33">
        <w:rPr>
          <w:rFonts w:ascii="Calibri" w:hAnsi="Calibri"/>
          <w:spacing w:val="-19"/>
          <w:w w:val="110"/>
          <w:sz w:val="24"/>
          <w:szCs w:val="24"/>
          <w:lang w:val="en-GB"/>
        </w:rPr>
        <w:t xml:space="preserve"> </w:t>
      </w:r>
      <w:r w:rsidRPr="008E3B33">
        <w:rPr>
          <w:rFonts w:ascii="Calibri" w:hAnsi="Calibri"/>
          <w:w w:val="110"/>
          <w:sz w:val="24"/>
          <w:szCs w:val="24"/>
          <w:lang w:val="en-GB"/>
        </w:rPr>
        <w:t>of</w:t>
      </w:r>
      <w:r w:rsidRPr="008E3B33">
        <w:rPr>
          <w:rFonts w:ascii="Calibri" w:hAnsi="Calibri"/>
          <w:spacing w:val="-19"/>
          <w:w w:val="110"/>
          <w:sz w:val="24"/>
          <w:szCs w:val="24"/>
          <w:lang w:val="en-GB"/>
        </w:rPr>
        <w:t xml:space="preserve"> </w:t>
      </w:r>
      <w:r w:rsidRPr="008E3B33">
        <w:rPr>
          <w:rFonts w:ascii="Calibri" w:hAnsi="Calibri"/>
          <w:w w:val="110"/>
          <w:sz w:val="24"/>
          <w:szCs w:val="24"/>
          <w:lang w:val="en-GB"/>
        </w:rPr>
        <w:t>SMDs against the standard error for the SMD to illustrate data distribution</w:t>
      </w:r>
      <w:r w:rsidRPr="008E3B33">
        <w:rPr>
          <w:rFonts w:ascii="Calibri" w:hAnsi="Calibri"/>
          <w:spacing w:val="-9"/>
          <w:w w:val="110"/>
          <w:sz w:val="24"/>
          <w:szCs w:val="24"/>
          <w:lang w:val="en-GB"/>
        </w:rPr>
        <w:t xml:space="preserve"> </w:t>
      </w:r>
      <w:r w:rsidRPr="008E3B33">
        <w:rPr>
          <w:rFonts w:ascii="Calibri" w:hAnsi="Calibri"/>
          <w:w w:val="110"/>
          <w:sz w:val="24"/>
          <w:szCs w:val="24"/>
          <w:lang w:val="en-GB"/>
        </w:rPr>
        <w:t>and</w:t>
      </w:r>
      <w:r w:rsidRPr="008E3B33">
        <w:rPr>
          <w:rFonts w:ascii="Calibri" w:hAnsi="Calibri"/>
          <w:spacing w:val="-9"/>
          <w:w w:val="110"/>
          <w:sz w:val="24"/>
          <w:szCs w:val="24"/>
          <w:lang w:val="en-GB"/>
        </w:rPr>
        <w:t xml:space="preserve"> </w:t>
      </w:r>
      <w:r w:rsidRPr="008E3B33">
        <w:rPr>
          <w:rFonts w:ascii="Calibri" w:hAnsi="Calibri"/>
          <w:w w:val="110"/>
          <w:sz w:val="24"/>
          <w:szCs w:val="24"/>
          <w:lang w:val="en-GB"/>
        </w:rPr>
        <w:t>explore</w:t>
      </w:r>
      <w:r w:rsidRPr="008E3B33">
        <w:rPr>
          <w:rFonts w:ascii="Calibri" w:hAnsi="Calibri"/>
          <w:spacing w:val="-10"/>
          <w:w w:val="110"/>
          <w:sz w:val="24"/>
          <w:szCs w:val="24"/>
          <w:lang w:val="en-GB"/>
        </w:rPr>
        <w:t xml:space="preserve"> </w:t>
      </w:r>
      <w:r w:rsidRPr="008E3B33">
        <w:rPr>
          <w:rFonts w:ascii="Calibri" w:hAnsi="Calibri"/>
          <w:w w:val="110"/>
          <w:sz w:val="24"/>
          <w:szCs w:val="24"/>
          <w:lang w:val="en-GB"/>
        </w:rPr>
        <w:t>potential</w:t>
      </w:r>
      <w:r w:rsidRPr="008E3B33">
        <w:rPr>
          <w:rFonts w:ascii="Calibri" w:hAnsi="Calibri"/>
          <w:spacing w:val="-9"/>
          <w:w w:val="110"/>
          <w:sz w:val="24"/>
          <w:szCs w:val="24"/>
          <w:lang w:val="en-GB"/>
        </w:rPr>
        <w:t xml:space="preserve"> </w:t>
      </w:r>
      <w:r w:rsidRPr="008E3B33">
        <w:rPr>
          <w:rFonts w:ascii="Calibri" w:hAnsi="Calibri"/>
          <w:w w:val="110"/>
          <w:sz w:val="24"/>
          <w:szCs w:val="24"/>
          <w:lang w:val="en-GB"/>
        </w:rPr>
        <w:t>publication</w:t>
      </w:r>
      <w:r w:rsidRPr="008E3B33">
        <w:rPr>
          <w:rFonts w:ascii="Calibri" w:hAnsi="Calibri"/>
          <w:spacing w:val="-9"/>
          <w:w w:val="110"/>
          <w:sz w:val="24"/>
          <w:szCs w:val="24"/>
          <w:lang w:val="en-GB"/>
        </w:rPr>
        <w:t xml:space="preserve"> </w:t>
      </w:r>
      <w:r w:rsidRPr="008E3B33">
        <w:rPr>
          <w:rFonts w:ascii="Calibri" w:hAnsi="Calibri"/>
          <w:w w:val="110"/>
          <w:sz w:val="24"/>
          <w:szCs w:val="24"/>
          <w:lang w:val="en-GB"/>
        </w:rPr>
        <w:t>bias.</w:t>
      </w:r>
    </w:p>
    <w:p w14:paraId="742A0899" w14:textId="77777777" w:rsidR="00534BB0" w:rsidRPr="00D2013E" w:rsidRDefault="00534BB0" w:rsidP="006F6BD3">
      <w:pPr>
        <w:pStyle w:val="BodyText"/>
        <w:spacing w:before="15" w:line="480" w:lineRule="auto"/>
        <w:rPr>
          <w:rFonts w:ascii="Calibri" w:hAnsi="Calibri"/>
          <w:sz w:val="24"/>
          <w:szCs w:val="24"/>
          <w:lang w:val="en-GB"/>
        </w:rPr>
      </w:pPr>
    </w:p>
    <w:p w14:paraId="0B98C4DB" w14:textId="77777777" w:rsidR="00BB2454"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RESULTS</w:t>
      </w:r>
    </w:p>
    <w:p w14:paraId="7EC4AEFE" w14:textId="77777777" w:rsidR="00BB2454" w:rsidRPr="008E3B33" w:rsidRDefault="00BB2454" w:rsidP="006F6BD3">
      <w:pPr>
        <w:spacing w:line="480" w:lineRule="auto"/>
        <w:rPr>
          <w:rFonts w:ascii="Calibri" w:hAnsi="Calibri"/>
          <w:w w:val="105"/>
          <w:sz w:val="24"/>
          <w:szCs w:val="24"/>
          <w:lang w:val="en-GB"/>
        </w:rPr>
      </w:pPr>
    </w:p>
    <w:p w14:paraId="5A7A3145" w14:textId="77777777" w:rsidR="00596820" w:rsidRPr="00085AD0" w:rsidRDefault="00BB2454" w:rsidP="006F6BD3">
      <w:pPr>
        <w:pStyle w:val="BodyText"/>
        <w:spacing w:line="480" w:lineRule="auto"/>
        <w:jc w:val="both"/>
        <w:rPr>
          <w:rFonts w:ascii="Calibri" w:hAnsi="Calibri"/>
          <w:b/>
          <w:w w:val="105"/>
          <w:sz w:val="24"/>
          <w:szCs w:val="24"/>
          <w:lang w:val="en-GB"/>
        </w:rPr>
      </w:pPr>
      <w:r w:rsidRPr="00085AD0">
        <w:rPr>
          <w:rFonts w:ascii="Calibri" w:hAnsi="Calibri"/>
          <w:b/>
          <w:w w:val="105"/>
          <w:sz w:val="24"/>
          <w:szCs w:val="24"/>
          <w:lang w:val="en-GB"/>
        </w:rPr>
        <w:t>Selected studies</w:t>
      </w:r>
    </w:p>
    <w:p w14:paraId="1CC10C98" w14:textId="44D72B6A" w:rsidR="002E436B" w:rsidRDefault="008D2640" w:rsidP="0063757B">
      <w:pPr>
        <w:spacing w:line="480" w:lineRule="auto"/>
        <w:rPr>
          <w:rFonts w:ascii="Calibri" w:hAnsi="Calibri"/>
          <w:w w:val="115"/>
          <w:sz w:val="24"/>
          <w:szCs w:val="24"/>
          <w:lang w:val="en-GB"/>
        </w:rPr>
      </w:pPr>
      <w:r>
        <w:rPr>
          <w:rFonts w:ascii="Calibri" w:hAnsi="Calibri"/>
          <w:w w:val="105"/>
          <w:sz w:val="24"/>
          <w:szCs w:val="24"/>
          <w:lang w:val="en-GB"/>
        </w:rPr>
        <w:t xml:space="preserve">We identified </w:t>
      </w:r>
      <w:r w:rsidR="003307A4" w:rsidRPr="00085AD0">
        <w:rPr>
          <w:rFonts w:ascii="Calibri" w:hAnsi="Calibri"/>
          <w:w w:val="105"/>
          <w:sz w:val="24"/>
          <w:szCs w:val="24"/>
          <w:lang w:val="en-GB"/>
        </w:rPr>
        <w:t xml:space="preserve">sixteen </w:t>
      </w:r>
      <w:r w:rsidR="00D2013E" w:rsidRPr="00085AD0">
        <w:rPr>
          <w:rFonts w:ascii="Calibri" w:hAnsi="Calibri"/>
          <w:w w:val="105"/>
          <w:sz w:val="24"/>
          <w:szCs w:val="24"/>
          <w:lang w:val="en-GB"/>
        </w:rPr>
        <w:t>RCTs</w:t>
      </w:r>
      <w:r w:rsidR="001076C7" w:rsidRPr="001076C7">
        <w:rPr>
          <w:rFonts w:asciiTheme="majorHAnsi" w:hAnsiTheme="majorHAnsi"/>
          <w:sz w:val="24"/>
          <w:szCs w:val="24"/>
          <w:lang w:val="en-GB"/>
        </w:rPr>
        <w:t xml:space="preserve"> </w:t>
      </w:r>
      <w:r w:rsidR="00ED1651">
        <w:rPr>
          <w:rFonts w:asciiTheme="majorHAnsi" w:hAnsiTheme="majorHAnsi"/>
          <w:sz w:val="24"/>
          <w:szCs w:val="24"/>
          <w:lang w:val="en-GB"/>
        </w:rPr>
        <w:fldChar w:fldCharType="begin">
          <w:fldData xml:space="preserve">PEVuZE5vdGU+PENpdGU+PEF1dGhvcj5CYXNsZXI8L0F1dGhvcj48WWVhcj4xOTk2PC9ZZWFyPjxS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</w:fldData>
        </w:fldChar>
      </w:r>
      <w:r w:rsidR="00E232DD">
        <w:rPr>
          <w:rFonts w:asciiTheme="majorHAnsi" w:hAnsiTheme="majorHAnsi"/>
          <w:sz w:val="24"/>
          <w:szCs w:val="24"/>
          <w:lang w:val="en-GB"/>
        </w:rPr>
        <w:instrText xml:space="preserve"> ADDIN EN.CITE </w:instrText>
      </w:r>
      <w:r w:rsidR="00E232DD">
        <w:rPr>
          <w:rFonts w:asciiTheme="majorHAnsi" w:hAnsiTheme="majorHAnsi"/>
          <w:sz w:val="24"/>
          <w:szCs w:val="24"/>
          <w:lang w:val="en-GB"/>
        </w:rPr>
        <w:fldChar w:fldCharType="begin">
          <w:fldData xml:space="preserve">PEVuZE5vdGU+PENpdGU+PEF1dGhvcj5CYXNsZXI8L0F1dGhvcj48WWVhcj4xOTk2PC9ZZWFyPjxS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</w:fldData>
        </w:fldChar>
      </w:r>
      <w:r w:rsidR="00E232DD">
        <w:rPr>
          <w:rFonts w:asciiTheme="majorHAnsi" w:hAnsiTheme="majorHAnsi"/>
          <w:sz w:val="24"/>
          <w:szCs w:val="24"/>
          <w:lang w:val="en-GB"/>
        </w:rPr>
        <w:instrText xml:space="preserve"> ADDIN EN.CITE.DATA </w:instrText>
      </w:r>
      <w:r w:rsidR="00E232DD">
        <w:rPr>
          <w:rFonts w:asciiTheme="majorHAnsi" w:hAnsiTheme="majorHAnsi"/>
          <w:sz w:val="24"/>
          <w:szCs w:val="24"/>
          <w:lang w:val="en-GB"/>
        </w:rPr>
      </w:r>
      <w:r w:rsidR="00E232DD">
        <w:rPr>
          <w:rFonts w:asciiTheme="majorHAnsi" w:hAnsiTheme="majorHAnsi"/>
          <w:sz w:val="24"/>
          <w:szCs w:val="24"/>
          <w:lang w:val="en-GB"/>
        </w:rPr>
        <w:fldChar w:fldCharType="end"/>
      </w:r>
      <w:r w:rsidR="00ED1651">
        <w:rPr>
          <w:rFonts w:asciiTheme="majorHAnsi" w:hAnsiTheme="majorHAnsi"/>
          <w:sz w:val="24"/>
          <w:szCs w:val="24"/>
          <w:lang w:val="en-GB"/>
        </w:rPr>
      </w:r>
      <w:r w:rsidR="00ED1651">
        <w:rPr>
          <w:rFonts w:asciiTheme="majorHAnsi" w:hAnsiTheme="majorHAnsi"/>
          <w:sz w:val="24"/>
          <w:szCs w:val="24"/>
          <w:lang w:val="en-GB"/>
        </w:rPr>
        <w:fldChar w:fldCharType="separate"/>
      </w:r>
      <w:r w:rsidR="00E232DD">
        <w:rPr>
          <w:rFonts w:asciiTheme="majorHAnsi" w:hAnsiTheme="majorHAnsi"/>
          <w:noProof/>
          <w:sz w:val="24"/>
          <w:szCs w:val="24"/>
          <w:lang w:val="en-GB"/>
        </w:rPr>
        <w:t>(</w:t>
      </w:r>
      <w:hyperlink w:anchor="_ENREF_24" w:tooltip="Basler, 1996 #15" w:history="1">
        <w:r w:rsidR="00421AFE">
          <w:rPr>
            <w:rFonts w:asciiTheme="majorHAnsi" w:hAnsiTheme="majorHAnsi"/>
            <w:noProof/>
            <w:sz w:val="24"/>
            <w:szCs w:val="24"/>
            <w:lang w:val="en-GB"/>
          </w:rPr>
          <w:t>24-39</w:t>
        </w:r>
      </w:hyperlink>
      <w:r w:rsidR="00E232DD">
        <w:rPr>
          <w:rFonts w:asciiTheme="majorHAnsi" w:hAnsiTheme="majorHAnsi"/>
          <w:noProof/>
          <w:sz w:val="24"/>
          <w:szCs w:val="24"/>
          <w:lang w:val="en-GB"/>
        </w:rPr>
        <w:t>)</w:t>
      </w:r>
      <w:r w:rsidR="00ED1651">
        <w:rPr>
          <w:rFonts w:asciiTheme="majorHAnsi" w:hAnsiTheme="majorHAnsi"/>
          <w:sz w:val="24"/>
          <w:szCs w:val="24"/>
          <w:lang w:val="en-GB"/>
        </w:rPr>
        <w:fldChar w:fldCharType="end"/>
      </w:r>
      <w:r w:rsidR="007E348E">
        <w:rPr>
          <w:rFonts w:asciiTheme="majorHAnsi" w:hAnsiTheme="majorHAnsi"/>
          <w:sz w:val="24"/>
          <w:szCs w:val="24"/>
          <w:lang w:val="en-GB"/>
        </w:rPr>
        <w:t xml:space="preserve"> </w:t>
      </w:r>
      <w:r w:rsidR="00857A4F" w:rsidRPr="00085AD0">
        <w:rPr>
          <w:rFonts w:ascii="Calibri" w:hAnsi="Calibri"/>
          <w:w w:val="105"/>
          <w:sz w:val="24"/>
          <w:szCs w:val="24"/>
          <w:lang w:val="en-GB"/>
        </w:rPr>
        <w:t>testing</w:t>
      </w:r>
      <w:r w:rsidR="00BB2454" w:rsidRPr="00085AD0">
        <w:rPr>
          <w:rFonts w:ascii="Calibri" w:hAnsi="Calibri"/>
          <w:w w:val="105"/>
          <w:sz w:val="24"/>
          <w:szCs w:val="24"/>
          <w:lang w:val="en-GB"/>
        </w:rPr>
        <w:t xml:space="preserve"> </w:t>
      </w:r>
      <w:r w:rsidR="00396E8D" w:rsidRPr="00085AD0">
        <w:rPr>
          <w:rFonts w:ascii="Calibri" w:hAnsi="Calibri"/>
          <w:w w:val="105"/>
          <w:sz w:val="24"/>
          <w:szCs w:val="24"/>
          <w:lang w:val="en-GB"/>
        </w:rPr>
        <w:t xml:space="preserve">twenty-one </w:t>
      </w:r>
      <w:r w:rsidR="00DE441B">
        <w:rPr>
          <w:rFonts w:ascii="Calibri" w:hAnsi="Calibri"/>
          <w:w w:val="105"/>
          <w:sz w:val="24"/>
          <w:szCs w:val="24"/>
          <w:lang w:val="en-GB"/>
        </w:rPr>
        <w:t>non-</w:t>
      </w:r>
      <w:r w:rsidR="00D55C56">
        <w:rPr>
          <w:rFonts w:ascii="Calibri" w:hAnsi="Calibri"/>
          <w:w w:val="105"/>
          <w:sz w:val="24"/>
          <w:szCs w:val="24"/>
          <w:lang w:val="en-GB"/>
        </w:rPr>
        <w:t>pharmacological self</w:t>
      </w:r>
      <w:r w:rsidR="00BB2454" w:rsidRPr="00085AD0">
        <w:rPr>
          <w:rFonts w:ascii="Calibri" w:hAnsi="Calibri"/>
          <w:w w:val="105"/>
          <w:sz w:val="24"/>
          <w:szCs w:val="24"/>
          <w:lang w:val="en-GB"/>
        </w:rPr>
        <w:t>-management</w:t>
      </w:r>
      <w:r w:rsidR="00BB2454" w:rsidRPr="00085AD0">
        <w:rPr>
          <w:rFonts w:ascii="Calibri" w:hAnsi="Calibri"/>
          <w:sz w:val="24"/>
          <w:szCs w:val="24"/>
          <w:lang w:val="en-GB"/>
        </w:rPr>
        <w:t xml:space="preserve"> </w:t>
      </w:r>
      <w:r w:rsidR="00BB2454" w:rsidRPr="00085AD0">
        <w:rPr>
          <w:rFonts w:ascii="Calibri" w:hAnsi="Calibri"/>
          <w:w w:val="115"/>
          <w:sz w:val="24"/>
          <w:szCs w:val="24"/>
          <w:lang w:val="en-GB"/>
        </w:rPr>
        <w:t xml:space="preserve">interventions </w:t>
      </w:r>
      <w:r>
        <w:rPr>
          <w:rFonts w:ascii="Calibri" w:hAnsi="Calibri"/>
          <w:w w:val="115"/>
          <w:sz w:val="24"/>
          <w:szCs w:val="24"/>
          <w:lang w:val="en-GB"/>
        </w:rPr>
        <w:t xml:space="preserve">that fit our eligibility criteria </w:t>
      </w:r>
      <w:r w:rsidR="00BB2454" w:rsidRPr="00085AD0">
        <w:rPr>
          <w:rFonts w:ascii="Calibri" w:hAnsi="Calibri"/>
          <w:w w:val="115"/>
          <w:sz w:val="24"/>
          <w:szCs w:val="24"/>
          <w:lang w:val="en-GB"/>
        </w:rPr>
        <w:t>compared with usual-care</w:t>
      </w:r>
      <w:r w:rsidR="007A20DB">
        <w:rPr>
          <w:rFonts w:ascii="Calibri" w:hAnsi="Calibri"/>
          <w:w w:val="115"/>
          <w:sz w:val="24"/>
          <w:szCs w:val="24"/>
          <w:lang w:val="en-GB"/>
        </w:rPr>
        <w:t xml:space="preserve"> </w:t>
      </w:r>
      <w:r w:rsidR="002D4D07" w:rsidRPr="00085AD0">
        <w:rPr>
          <w:rFonts w:ascii="Calibri" w:hAnsi="Calibri"/>
          <w:w w:val="115"/>
          <w:sz w:val="24"/>
          <w:szCs w:val="24"/>
          <w:lang w:val="en-GB"/>
        </w:rPr>
        <w:t>(</w:t>
      </w:r>
      <w:r w:rsidR="00AD3A96" w:rsidRPr="00085AD0">
        <w:rPr>
          <w:rFonts w:ascii="Calibri" w:hAnsi="Calibri"/>
          <w:w w:val="115"/>
          <w:sz w:val="24"/>
          <w:szCs w:val="24"/>
          <w:lang w:val="en-GB"/>
        </w:rPr>
        <w:t>See</w:t>
      </w:r>
      <w:r w:rsidR="002D4D07" w:rsidRPr="00085AD0">
        <w:rPr>
          <w:rFonts w:ascii="Calibri" w:hAnsi="Calibri"/>
          <w:w w:val="115"/>
          <w:sz w:val="24"/>
          <w:szCs w:val="24"/>
          <w:lang w:val="en-GB"/>
        </w:rPr>
        <w:t xml:space="preserve"> figure 1 and table 1</w:t>
      </w:r>
      <w:r w:rsidR="002D4D07">
        <w:rPr>
          <w:rFonts w:ascii="Calibri" w:hAnsi="Calibri"/>
          <w:w w:val="115"/>
          <w:sz w:val="24"/>
          <w:szCs w:val="24"/>
          <w:lang w:val="en-GB"/>
        </w:rPr>
        <w:t>)</w:t>
      </w:r>
      <w:r w:rsidR="00403CCD">
        <w:rPr>
          <w:rFonts w:ascii="Calibri" w:hAnsi="Calibri"/>
          <w:w w:val="115"/>
          <w:sz w:val="24"/>
          <w:szCs w:val="24"/>
          <w:lang w:val="en-GB"/>
        </w:rPr>
        <w:t xml:space="preserve">. </w:t>
      </w:r>
    </w:p>
    <w:p w14:paraId="4AD1429A" w14:textId="725A6998" w:rsidR="00F27BBC" w:rsidRPr="00DB1B8C" w:rsidRDefault="00412CF7">
      <w:pPr>
        <w:pStyle w:val="BodyText"/>
        <w:tabs>
          <w:tab w:val="left" w:pos="8222"/>
        </w:tabs>
        <w:spacing w:before="1" w:line="480" w:lineRule="auto"/>
        <w:ind w:right="555"/>
        <w:rPr>
          <w:rFonts w:ascii="Calibri" w:hAnsi="Calibri"/>
          <w:w w:val="105"/>
          <w:sz w:val="24"/>
          <w:szCs w:val="24"/>
          <w:lang w:val="en-GB"/>
        </w:rPr>
      </w:pPr>
      <w:r>
        <w:rPr>
          <w:rFonts w:ascii="Calibri" w:hAnsi="Calibri"/>
          <w:w w:val="115"/>
          <w:sz w:val="24"/>
          <w:szCs w:val="24"/>
          <w:lang w:val="en-GB"/>
        </w:rPr>
        <w:t>All</w:t>
      </w:r>
      <w:r w:rsidR="00BB2454" w:rsidRPr="008E3B33">
        <w:rPr>
          <w:rFonts w:ascii="Calibri" w:hAnsi="Calibri"/>
          <w:w w:val="105"/>
          <w:sz w:val="24"/>
          <w:szCs w:val="24"/>
          <w:lang w:val="en-GB"/>
        </w:rPr>
        <w:t xml:space="preserve"> </w:t>
      </w:r>
      <w:r w:rsidR="001B3033">
        <w:rPr>
          <w:rFonts w:ascii="Calibri" w:hAnsi="Calibri"/>
          <w:w w:val="105"/>
          <w:sz w:val="24"/>
          <w:szCs w:val="24"/>
          <w:lang w:val="en-GB"/>
        </w:rPr>
        <w:t>sixteen i</w:t>
      </w:r>
      <w:r w:rsidR="008A2DC6">
        <w:rPr>
          <w:rFonts w:ascii="Calibri" w:hAnsi="Calibri"/>
          <w:w w:val="105"/>
          <w:sz w:val="24"/>
          <w:szCs w:val="24"/>
          <w:lang w:val="en-GB"/>
        </w:rPr>
        <w:t xml:space="preserve">ncluded </w:t>
      </w:r>
      <w:r w:rsidR="00BB2454" w:rsidRPr="008E3B33">
        <w:rPr>
          <w:rFonts w:ascii="Calibri" w:hAnsi="Calibri"/>
          <w:w w:val="105"/>
          <w:sz w:val="24"/>
          <w:szCs w:val="24"/>
          <w:lang w:val="en-GB"/>
        </w:rPr>
        <w:t>studies, reported final value</w:t>
      </w:r>
      <w:r w:rsidR="006202BB">
        <w:rPr>
          <w:rFonts w:ascii="Calibri" w:hAnsi="Calibri"/>
          <w:w w:val="105"/>
          <w:sz w:val="24"/>
          <w:szCs w:val="24"/>
          <w:lang w:val="en-GB"/>
        </w:rPr>
        <w:t xml:space="preserve"> data</w:t>
      </w:r>
      <w:r w:rsidR="006714AE">
        <w:rPr>
          <w:rFonts w:ascii="Calibri" w:hAnsi="Calibri"/>
          <w:w w:val="105"/>
          <w:sz w:val="24"/>
          <w:szCs w:val="24"/>
          <w:lang w:val="en-GB"/>
        </w:rPr>
        <w:t xml:space="preserve"> (no change scores)</w:t>
      </w:r>
      <w:r w:rsidR="006202BB">
        <w:rPr>
          <w:rFonts w:ascii="Calibri" w:hAnsi="Calibri"/>
          <w:w w:val="105"/>
          <w:sz w:val="24"/>
          <w:szCs w:val="24"/>
          <w:lang w:val="en-GB"/>
        </w:rPr>
        <w:t xml:space="preserve"> for their outcome measures</w:t>
      </w:r>
      <w:r>
        <w:rPr>
          <w:rFonts w:ascii="Calibri" w:hAnsi="Calibri"/>
          <w:w w:val="105"/>
          <w:sz w:val="24"/>
          <w:szCs w:val="24"/>
          <w:lang w:val="en-GB"/>
        </w:rPr>
        <w:t xml:space="preserve">; </w:t>
      </w:r>
      <w:r w:rsidR="00EF714C">
        <w:rPr>
          <w:rFonts w:ascii="Calibri" w:hAnsi="Calibri"/>
          <w:w w:val="105"/>
          <w:sz w:val="24"/>
          <w:szCs w:val="24"/>
          <w:lang w:val="en-GB"/>
        </w:rPr>
        <w:t>six</w:t>
      </w:r>
      <w:r w:rsidR="00BB2454" w:rsidRPr="008E3B33">
        <w:rPr>
          <w:rFonts w:ascii="Calibri" w:hAnsi="Calibri"/>
          <w:w w:val="105"/>
          <w:sz w:val="24"/>
          <w:szCs w:val="24"/>
          <w:lang w:val="en-GB"/>
        </w:rPr>
        <w:t xml:space="preserve"> were from the USA, </w:t>
      </w:r>
      <w:r w:rsidR="00EF714C">
        <w:rPr>
          <w:rFonts w:ascii="Calibri" w:hAnsi="Calibri"/>
          <w:w w:val="105"/>
          <w:sz w:val="24"/>
          <w:szCs w:val="24"/>
          <w:lang w:val="en-GB"/>
        </w:rPr>
        <w:t>three</w:t>
      </w:r>
      <w:r w:rsidR="00BB2454" w:rsidRPr="008E3B33">
        <w:rPr>
          <w:rFonts w:ascii="Calibri" w:hAnsi="Calibri"/>
          <w:w w:val="105"/>
          <w:sz w:val="24"/>
          <w:szCs w:val="24"/>
          <w:lang w:val="en-GB"/>
        </w:rPr>
        <w:t xml:space="preserve"> from Iran, </w:t>
      </w:r>
      <w:r w:rsidR="00EF714C">
        <w:rPr>
          <w:rFonts w:ascii="Calibri" w:hAnsi="Calibri"/>
          <w:w w:val="105"/>
          <w:sz w:val="24"/>
          <w:szCs w:val="24"/>
          <w:lang w:val="en-GB"/>
        </w:rPr>
        <w:t>two</w:t>
      </w:r>
      <w:r w:rsidR="00BB2454" w:rsidRPr="008E3B33">
        <w:rPr>
          <w:rFonts w:ascii="Calibri" w:hAnsi="Calibri"/>
          <w:w w:val="105"/>
          <w:sz w:val="24"/>
          <w:szCs w:val="24"/>
          <w:lang w:val="en-GB"/>
        </w:rPr>
        <w:t xml:space="preserve"> </w:t>
      </w:r>
      <w:r>
        <w:rPr>
          <w:rFonts w:ascii="Calibri" w:hAnsi="Calibri"/>
          <w:w w:val="105"/>
          <w:sz w:val="24"/>
          <w:szCs w:val="24"/>
          <w:lang w:val="en-GB"/>
        </w:rPr>
        <w:t xml:space="preserve">each </w:t>
      </w:r>
      <w:r w:rsidR="00BB2454" w:rsidRPr="008E3B33">
        <w:rPr>
          <w:rFonts w:ascii="Calibri" w:hAnsi="Calibri"/>
          <w:w w:val="105"/>
          <w:sz w:val="24"/>
          <w:szCs w:val="24"/>
          <w:lang w:val="en-GB"/>
        </w:rPr>
        <w:lastRenderedPageBreak/>
        <w:t>f</w:t>
      </w:r>
      <w:r w:rsidR="00BB2454">
        <w:rPr>
          <w:rFonts w:ascii="Calibri" w:hAnsi="Calibri"/>
          <w:w w:val="105"/>
          <w:sz w:val="24"/>
          <w:szCs w:val="24"/>
          <w:lang w:val="en-GB"/>
        </w:rPr>
        <w:t>r</w:t>
      </w:r>
      <w:r w:rsidR="00BB2454" w:rsidRPr="008E3B33">
        <w:rPr>
          <w:rFonts w:ascii="Calibri" w:hAnsi="Calibri"/>
          <w:w w:val="105"/>
          <w:sz w:val="24"/>
          <w:szCs w:val="24"/>
          <w:lang w:val="en-GB"/>
        </w:rPr>
        <w:t>om the Netherlands and Australia</w:t>
      </w:r>
      <w:r>
        <w:rPr>
          <w:rFonts w:ascii="Calibri" w:hAnsi="Calibri"/>
          <w:w w:val="105"/>
          <w:sz w:val="24"/>
          <w:szCs w:val="24"/>
          <w:lang w:val="en-GB"/>
        </w:rPr>
        <w:t>,</w:t>
      </w:r>
      <w:r w:rsidR="00BB2454" w:rsidRPr="008E3B33">
        <w:rPr>
          <w:rFonts w:ascii="Calibri" w:hAnsi="Calibri"/>
          <w:w w:val="105"/>
          <w:sz w:val="24"/>
          <w:szCs w:val="24"/>
          <w:lang w:val="en-GB"/>
        </w:rPr>
        <w:t xml:space="preserve"> and </w:t>
      </w:r>
      <w:r w:rsidR="00EF714C">
        <w:rPr>
          <w:rFonts w:ascii="Calibri" w:hAnsi="Calibri"/>
          <w:w w:val="105"/>
          <w:sz w:val="24"/>
          <w:szCs w:val="24"/>
          <w:lang w:val="en-GB"/>
        </w:rPr>
        <w:t>one</w:t>
      </w:r>
      <w:r w:rsidR="00BB2454" w:rsidRPr="008E3B33">
        <w:rPr>
          <w:rFonts w:ascii="Calibri" w:hAnsi="Calibri"/>
          <w:w w:val="105"/>
          <w:sz w:val="24"/>
          <w:szCs w:val="24"/>
          <w:lang w:val="en-GB"/>
        </w:rPr>
        <w:t xml:space="preserve"> each from Germany, the </w:t>
      </w:r>
      <w:r w:rsidR="008C2FB6">
        <w:rPr>
          <w:rFonts w:ascii="Calibri" w:hAnsi="Calibri"/>
          <w:w w:val="105"/>
          <w:sz w:val="24"/>
          <w:szCs w:val="24"/>
          <w:lang w:val="en-GB"/>
        </w:rPr>
        <w:t xml:space="preserve">UK and Sweden. Of these studies, </w:t>
      </w:r>
      <w:r w:rsidR="00EF714C">
        <w:rPr>
          <w:rFonts w:ascii="Calibri" w:hAnsi="Calibri"/>
          <w:w w:val="105"/>
          <w:sz w:val="24"/>
          <w:szCs w:val="24"/>
          <w:lang w:val="en-GB"/>
        </w:rPr>
        <w:t>four</w:t>
      </w:r>
      <w:r w:rsidR="00BB2454" w:rsidRPr="008E3B33">
        <w:rPr>
          <w:rFonts w:ascii="Calibri" w:hAnsi="Calibri"/>
          <w:w w:val="105"/>
          <w:sz w:val="24"/>
          <w:szCs w:val="24"/>
          <w:lang w:val="en-GB"/>
        </w:rPr>
        <w:t xml:space="preserve"> each were specifically for migraine or tension</w:t>
      </w:r>
      <w:r w:rsidR="00867E40">
        <w:rPr>
          <w:rFonts w:ascii="Calibri" w:hAnsi="Calibri"/>
          <w:w w:val="105"/>
          <w:sz w:val="24"/>
          <w:szCs w:val="24"/>
          <w:lang w:val="en-GB"/>
        </w:rPr>
        <w:t>-</w:t>
      </w:r>
      <w:r w:rsidR="00BB2454" w:rsidRPr="008E3B33">
        <w:rPr>
          <w:rFonts w:ascii="Calibri" w:hAnsi="Calibri"/>
          <w:w w:val="105"/>
          <w:sz w:val="24"/>
          <w:szCs w:val="24"/>
          <w:lang w:val="en-GB"/>
        </w:rPr>
        <w:t xml:space="preserve">type headache only and the remaining </w:t>
      </w:r>
      <w:r w:rsidR="00EF714C">
        <w:rPr>
          <w:rFonts w:ascii="Calibri" w:hAnsi="Calibri"/>
          <w:w w:val="105"/>
          <w:sz w:val="24"/>
          <w:szCs w:val="24"/>
          <w:lang w:val="en-GB"/>
        </w:rPr>
        <w:t>eight</w:t>
      </w:r>
      <w:r w:rsidR="00BB2454" w:rsidRPr="008E3B33">
        <w:rPr>
          <w:rFonts w:ascii="Calibri" w:hAnsi="Calibri"/>
          <w:w w:val="105"/>
          <w:sz w:val="24"/>
          <w:szCs w:val="24"/>
          <w:lang w:val="en-GB"/>
        </w:rPr>
        <w:t xml:space="preserve"> were for mixed conditions of migraine and tension</w:t>
      </w:r>
      <w:r w:rsidR="00E936E3">
        <w:rPr>
          <w:rFonts w:ascii="Calibri" w:hAnsi="Calibri"/>
          <w:w w:val="105"/>
          <w:sz w:val="24"/>
          <w:szCs w:val="24"/>
          <w:lang w:val="en-GB"/>
        </w:rPr>
        <w:t>-</w:t>
      </w:r>
      <w:r w:rsidR="00BB2454" w:rsidRPr="008E3B33">
        <w:rPr>
          <w:rFonts w:ascii="Calibri" w:hAnsi="Calibri"/>
          <w:w w:val="105"/>
          <w:sz w:val="24"/>
          <w:szCs w:val="24"/>
          <w:lang w:val="en-GB"/>
        </w:rPr>
        <w:t>type headache</w:t>
      </w:r>
      <w:r w:rsidR="00867E40">
        <w:rPr>
          <w:rFonts w:ascii="Calibri" w:hAnsi="Calibri"/>
          <w:w w:val="105"/>
          <w:sz w:val="24"/>
          <w:szCs w:val="24"/>
          <w:lang w:val="en-GB"/>
        </w:rPr>
        <w:t xml:space="preserve">. </w:t>
      </w:r>
    </w:p>
    <w:p w14:paraId="58F4D8DF" w14:textId="77777777" w:rsidR="009E3B15" w:rsidRDefault="009E3B15" w:rsidP="009E3B15"/>
    <w:p w14:paraId="4430D56D" w14:textId="77777777" w:rsidR="006A36CC" w:rsidRPr="0066634F" w:rsidRDefault="006A36CC" w:rsidP="006A36CC">
      <w:pPr>
        <w:pStyle w:val="Caption"/>
      </w:pPr>
      <w:r>
        <w:t xml:space="preserve">Table </w:t>
      </w:r>
      <w:fldSimple w:instr=" SEQ Table \* ARABIC ">
        <w:r w:rsidR="00E936E3">
          <w:rPr>
            <w:noProof/>
          </w:rPr>
          <w:t>1</w:t>
        </w:r>
      </w:fldSimple>
      <w:r>
        <w:t xml:space="preserve"> Characteristics of included studies</w:t>
      </w:r>
    </w:p>
    <w:tbl>
      <w:tblPr>
        <w:tblStyle w:val="TableGrid"/>
        <w:tblW w:w="8931" w:type="dxa"/>
        <w:tblInd w:w="-176" w:type="dxa"/>
        <w:tblLayout w:type="fixed"/>
        <w:tblLook w:val="04A0" w:firstRow="1" w:lastRow="0" w:firstColumn="1" w:lastColumn="0" w:noHBand="0" w:noVBand="1"/>
      </w:tblPr>
      <w:tblGrid>
        <w:gridCol w:w="1277"/>
        <w:gridCol w:w="992"/>
        <w:gridCol w:w="709"/>
        <w:gridCol w:w="567"/>
        <w:gridCol w:w="1276"/>
        <w:gridCol w:w="992"/>
        <w:gridCol w:w="850"/>
        <w:gridCol w:w="851"/>
        <w:gridCol w:w="992"/>
        <w:gridCol w:w="425"/>
      </w:tblGrid>
      <w:tr w:rsidR="006A36CC" w:rsidRPr="00882627" w14:paraId="027946D1" w14:textId="77777777" w:rsidTr="00DB1B8C">
        <w:trPr>
          <w:cantSplit/>
          <w:trHeight w:val="1536"/>
        </w:trPr>
        <w:tc>
          <w:tcPr>
            <w:tcW w:w="1277" w:type="dxa"/>
            <w:textDirection w:val="btLr"/>
            <w:hideMark/>
          </w:tcPr>
          <w:p w14:paraId="20789E73"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Study</w:t>
            </w:r>
            <w:r>
              <w:rPr>
                <w:rFonts w:asciiTheme="majorHAnsi" w:hAnsiTheme="majorHAnsi"/>
                <w:b/>
                <w:sz w:val="18"/>
                <w:szCs w:val="18"/>
                <w:lang w:val="en-GB"/>
              </w:rPr>
              <w:t xml:space="preserve"> ID</w:t>
            </w:r>
          </w:p>
        </w:tc>
        <w:tc>
          <w:tcPr>
            <w:tcW w:w="992" w:type="dxa"/>
            <w:textDirection w:val="btLr"/>
            <w:hideMark/>
          </w:tcPr>
          <w:p w14:paraId="4E63722D"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Country</w:t>
            </w:r>
          </w:p>
        </w:tc>
        <w:tc>
          <w:tcPr>
            <w:tcW w:w="709" w:type="dxa"/>
            <w:textDirection w:val="btLr"/>
            <w:hideMark/>
          </w:tcPr>
          <w:p w14:paraId="581FFE5D"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Population</w:t>
            </w:r>
          </w:p>
        </w:tc>
        <w:tc>
          <w:tcPr>
            <w:tcW w:w="567" w:type="dxa"/>
            <w:textDirection w:val="btLr"/>
            <w:hideMark/>
          </w:tcPr>
          <w:p w14:paraId="5E6E23B4"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Total N</w:t>
            </w:r>
          </w:p>
        </w:tc>
        <w:tc>
          <w:tcPr>
            <w:tcW w:w="1276" w:type="dxa"/>
            <w:textDirection w:val="btLr"/>
            <w:hideMark/>
          </w:tcPr>
          <w:p w14:paraId="425C9C23"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Self-management Components</w:t>
            </w:r>
          </w:p>
        </w:tc>
        <w:tc>
          <w:tcPr>
            <w:tcW w:w="992" w:type="dxa"/>
            <w:textDirection w:val="btLr"/>
            <w:hideMark/>
          </w:tcPr>
          <w:p w14:paraId="75DECC32"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Delivery mode</w:t>
            </w:r>
          </w:p>
        </w:tc>
        <w:tc>
          <w:tcPr>
            <w:tcW w:w="850" w:type="dxa"/>
            <w:textDirection w:val="btLr"/>
            <w:hideMark/>
          </w:tcPr>
          <w:p w14:paraId="7F4C8010"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Additional delivery mode</w:t>
            </w:r>
          </w:p>
        </w:tc>
        <w:tc>
          <w:tcPr>
            <w:tcW w:w="851" w:type="dxa"/>
            <w:textDirection w:val="btLr"/>
          </w:tcPr>
          <w:p w14:paraId="34D9E737"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rPr>
              <w:t>Intervention provider</w:t>
            </w:r>
          </w:p>
        </w:tc>
        <w:tc>
          <w:tcPr>
            <w:tcW w:w="992" w:type="dxa"/>
            <w:textDirection w:val="btLr"/>
            <w:hideMark/>
          </w:tcPr>
          <w:p w14:paraId="2687F722"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Outcomes reported</w:t>
            </w:r>
          </w:p>
        </w:tc>
        <w:tc>
          <w:tcPr>
            <w:tcW w:w="425" w:type="dxa"/>
            <w:textDirection w:val="btLr"/>
            <w:hideMark/>
          </w:tcPr>
          <w:p w14:paraId="49209823" w14:textId="77777777" w:rsidR="006A36CC" w:rsidRPr="00882627" w:rsidRDefault="006A36CC" w:rsidP="006A36CC">
            <w:pPr>
              <w:ind w:left="113" w:right="113"/>
              <w:rPr>
                <w:rFonts w:asciiTheme="majorHAnsi" w:hAnsiTheme="majorHAnsi"/>
                <w:b/>
                <w:sz w:val="18"/>
                <w:szCs w:val="18"/>
                <w:lang w:val="en-GB"/>
              </w:rPr>
            </w:pPr>
            <w:r w:rsidRPr="00882627">
              <w:rPr>
                <w:rFonts w:asciiTheme="majorHAnsi" w:hAnsiTheme="majorHAnsi"/>
                <w:b/>
                <w:sz w:val="18"/>
                <w:szCs w:val="18"/>
                <w:lang w:val="en-GB"/>
              </w:rPr>
              <w:t>QA Score</w:t>
            </w:r>
          </w:p>
        </w:tc>
      </w:tr>
      <w:tr w:rsidR="006A36CC" w:rsidRPr="00882627" w14:paraId="78A1D5CD" w14:textId="77777777" w:rsidTr="00DB1B8C">
        <w:trPr>
          <w:trHeight w:val="201"/>
        </w:trPr>
        <w:tc>
          <w:tcPr>
            <w:tcW w:w="1277" w:type="dxa"/>
            <w:noWrap/>
            <w:hideMark/>
          </w:tcPr>
          <w:p w14:paraId="019E7A13" w14:textId="1B0C74C6" w:rsidR="006A36CC" w:rsidRPr="00882627" w:rsidRDefault="006A36CC" w:rsidP="006A36CC">
            <w:pPr>
              <w:rPr>
                <w:rFonts w:asciiTheme="majorHAnsi" w:hAnsiTheme="majorHAnsi"/>
                <w:sz w:val="18"/>
                <w:szCs w:val="18"/>
                <w:vertAlign w:val="superscript"/>
                <w:lang w:val="en-GB"/>
              </w:rPr>
            </w:pPr>
            <w:r w:rsidRPr="00882627">
              <w:rPr>
                <w:rFonts w:asciiTheme="majorHAnsi" w:hAnsiTheme="majorHAnsi"/>
                <w:sz w:val="18"/>
                <w:szCs w:val="18"/>
                <w:lang w:val="en-GB"/>
              </w:rPr>
              <w:t xml:space="preserve">Basler 1994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&lt;EndNote&gt;&lt;Cite&gt;&lt;Author&gt;Basler&lt;/Author&gt;&lt;Year&gt;1996&lt;/Year&gt;&lt;RecNum&gt;15&lt;/RecNum&gt;&lt;DisplayText&gt;(24)&lt;/DisplayText&gt;&lt;record&gt;&lt;rec-number&gt;15&lt;/rec-number&gt;&lt;foreign-keys&gt;&lt;key app="EN" db-id="x5fe0sv23ea9vqerxw6p09v80ze2erwawxfe" timestamp="1470749755"&gt;15&lt;/key&gt;&lt;/foreign-keys&gt;&lt;ref-type name="Journal Article"&gt;17&lt;/ref-type&gt;&lt;contributors&gt;&lt;authors&gt;&lt;author&gt;Basler, H. D.&lt;/author&gt;&lt;author&gt;Jakle, C.&lt;/author&gt;&lt;author&gt;Kroner-Herwig, B.&lt;/author&gt;&lt;/authors&gt;&lt;/contributors&gt;&lt;titles&gt;&lt;title&gt;Cognitive-behavioral therapy for chronic headache at German pain centers&lt;/title&gt;&lt;secondary-title&gt;International Journal of Rehabilitation and Health&lt;/secondary-title&gt;&lt;short-title&gt;Cognitive-behavioral therapy for chronic headache at German pain centers&lt;/short-title&gt;&lt;/titles&gt;&lt;periodical&gt;&lt;full-title&gt;International Journal of Rehabilitation and Health&lt;/full-title&gt;&lt;/periodical&gt;&lt;pages&gt;235-252&lt;/pages&gt;&lt;volume&gt;2&lt;/volume&gt;&lt;keywords&gt;&lt;keyword&gt;eppi-reviewer4&lt;/keyword&gt;&lt;/keywords&gt;&lt;dates&gt;&lt;year&gt;1996&lt;/year&gt;&lt;pub-dates&gt;&lt;date&gt;1996&lt;/date&gt;&lt;/pub-dates&gt;&lt;/dates&gt;&lt;isbn&gt;1068-9591&lt;/isbn&gt;&lt;urls&gt;&lt;related-urls&gt;&lt;url&gt;http://ovidsp.ovid.com/ovidweb.cgi?T=JS&amp;amp;CSC=Y&amp;amp;NEWS=N&amp;amp;PAGE=fulltext&amp;amp;D=emed4&amp;amp;AN=1997179123 http://pugwash.lib.warwick.ac.uk:4550/resserv?genre=article&amp;amp;issn=1068-9591&amp;amp;title=International+Journal+of+Rehabilitation+and+Health&amp;amp;date=1996&amp;amp;atitle=Cognitive-behavioral+therapy+for+chronic+headache+at+German+pain+centers&amp;amp;volume=2&amp;amp;issue=4&amp;amp;spage=235&amp;amp;sid=ovid&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4" w:tooltip="Basler, 1996 #15" w:history="1">
              <w:r w:rsidR="00421AFE">
                <w:rPr>
                  <w:rFonts w:asciiTheme="majorHAnsi" w:hAnsiTheme="majorHAnsi"/>
                  <w:noProof/>
                  <w:sz w:val="18"/>
                  <w:szCs w:val="18"/>
                  <w:vertAlign w:val="superscript"/>
                  <w:lang w:val="en-GB"/>
                </w:rPr>
                <w:t>24</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p w14:paraId="37BDDC95" w14:textId="77777777" w:rsidR="006A36CC" w:rsidRPr="00882627" w:rsidRDefault="006A36CC" w:rsidP="006A36CC">
            <w:pPr>
              <w:rPr>
                <w:rFonts w:asciiTheme="majorHAnsi" w:hAnsiTheme="majorHAnsi"/>
                <w:sz w:val="18"/>
                <w:szCs w:val="18"/>
                <w:lang w:val="en-GB"/>
              </w:rPr>
            </w:pPr>
          </w:p>
        </w:tc>
        <w:tc>
          <w:tcPr>
            <w:tcW w:w="992" w:type="dxa"/>
            <w:noWrap/>
            <w:hideMark/>
          </w:tcPr>
          <w:p w14:paraId="09C41B04"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Germany</w:t>
            </w:r>
          </w:p>
        </w:tc>
        <w:tc>
          <w:tcPr>
            <w:tcW w:w="709" w:type="dxa"/>
            <w:noWrap/>
            <w:hideMark/>
          </w:tcPr>
          <w:p w14:paraId="434D157C"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7F3E1640"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88</w:t>
            </w:r>
          </w:p>
        </w:tc>
        <w:tc>
          <w:tcPr>
            <w:tcW w:w="1276" w:type="dxa"/>
            <w:noWrap/>
            <w:hideMark/>
          </w:tcPr>
          <w:p w14:paraId="0BE89E26" w14:textId="77777777" w:rsidR="006A36CC" w:rsidRPr="00882627" w:rsidRDefault="00DE441B" w:rsidP="006A36CC">
            <w:pPr>
              <w:rPr>
                <w:rFonts w:asciiTheme="majorHAnsi" w:hAnsiTheme="majorHAnsi"/>
                <w:sz w:val="18"/>
                <w:szCs w:val="18"/>
                <w:lang w:val="en-GB"/>
              </w:rPr>
            </w:pPr>
            <w:proofErr w:type="spellStart"/>
            <w:proofErr w:type="gramStart"/>
            <w:r>
              <w:rPr>
                <w:rFonts w:asciiTheme="majorHAnsi" w:hAnsiTheme="majorHAnsi"/>
                <w:sz w:val="18"/>
                <w:szCs w:val="18"/>
                <w:lang w:val="en-GB"/>
              </w:rPr>
              <w:t>relax</w:t>
            </w:r>
            <w:proofErr w:type="gramEnd"/>
            <w:r>
              <w:rPr>
                <w:rFonts w:asciiTheme="majorHAnsi" w:hAnsiTheme="majorHAnsi"/>
                <w:sz w:val="18"/>
                <w:szCs w:val="18"/>
                <w:lang w:val="en-GB"/>
              </w:rPr>
              <w:t>+CBT</w:t>
            </w:r>
            <w:r w:rsidR="006A36CC" w:rsidRPr="00882627">
              <w:rPr>
                <w:rFonts w:asciiTheme="majorHAnsi" w:hAnsiTheme="majorHAnsi"/>
                <w:sz w:val="18"/>
                <w:szCs w:val="18"/>
                <w:lang w:val="en-GB"/>
              </w:rPr>
              <w:t>+ed</w:t>
            </w:r>
            <w:proofErr w:type="spellEnd"/>
          </w:p>
        </w:tc>
        <w:tc>
          <w:tcPr>
            <w:tcW w:w="992" w:type="dxa"/>
            <w:noWrap/>
            <w:hideMark/>
          </w:tcPr>
          <w:p w14:paraId="7607C5E2"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gramEnd"/>
            <w:r w:rsidRPr="00882627">
              <w:rPr>
                <w:rFonts w:asciiTheme="majorHAnsi" w:hAnsiTheme="majorHAnsi"/>
                <w:sz w:val="18"/>
                <w:szCs w:val="18"/>
                <w:lang w:val="en-GB"/>
              </w:rPr>
              <w:t>+group</w:t>
            </w:r>
            <w:proofErr w:type="spellEnd"/>
          </w:p>
        </w:tc>
        <w:tc>
          <w:tcPr>
            <w:tcW w:w="850" w:type="dxa"/>
            <w:noWrap/>
            <w:hideMark/>
          </w:tcPr>
          <w:p w14:paraId="233F6424"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spellEnd"/>
            <w:proofErr w:type="gramEnd"/>
          </w:p>
        </w:tc>
        <w:tc>
          <w:tcPr>
            <w:tcW w:w="851" w:type="dxa"/>
          </w:tcPr>
          <w:p w14:paraId="51F1886D"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3A0BA526"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mood</w:t>
            </w:r>
            <w:proofErr w:type="gramEnd"/>
            <w:r w:rsidRPr="00882627">
              <w:rPr>
                <w:rFonts w:asciiTheme="majorHAnsi" w:hAnsiTheme="majorHAnsi"/>
                <w:sz w:val="18"/>
                <w:szCs w:val="18"/>
                <w:lang w:val="en-GB"/>
              </w:rPr>
              <w:t>, dis, med, cop</w:t>
            </w:r>
          </w:p>
        </w:tc>
        <w:tc>
          <w:tcPr>
            <w:tcW w:w="425" w:type="dxa"/>
            <w:noWrap/>
            <w:hideMark/>
          </w:tcPr>
          <w:p w14:paraId="6BCB7DB1" w14:textId="77777777" w:rsidR="006A36CC" w:rsidRPr="00882627" w:rsidRDefault="006A36CC" w:rsidP="006A36CC">
            <w:pPr>
              <w:ind w:left="-391" w:firstLine="391"/>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11C0D252" w14:textId="77777777" w:rsidTr="00DB1B8C">
        <w:trPr>
          <w:trHeight w:val="201"/>
        </w:trPr>
        <w:tc>
          <w:tcPr>
            <w:tcW w:w="1277" w:type="dxa"/>
            <w:noWrap/>
            <w:hideMark/>
          </w:tcPr>
          <w:p w14:paraId="739405E4" w14:textId="55D0607E"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Bromberg 2011</w:t>
            </w:r>
            <w:r w:rsidRPr="00882627">
              <w:rPr>
                <w:rFonts w:asciiTheme="majorHAnsi" w:hAnsiTheme="majorHAnsi"/>
                <w:sz w:val="18"/>
                <w:szCs w:val="18"/>
                <w:vertAlign w:val="superscript"/>
                <w:lang w:val="en-GB"/>
              </w:rPr>
              <w:fldChar w:fldCharType="begin">
                <w:fldData xml:space="preserve">PEVuZE5vdGU+PENpdGU+PEF1dGhvcj5Ccm9tYmVyZzwvQXV0aG9yPjxZZWFyPjIwMTI8L1llYXI+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</w:fldData>
              </w:fldChar>
            </w:r>
            <w:r w:rsidR="00E232DD">
              <w:rPr>
                <w:rFonts w:asciiTheme="majorHAnsi" w:hAnsiTheme="majorHAnsi"/>
                <w:sz w:val="18"/>
                <w:szCs w:val="18"/>
                <w:vertAlign w:val="superscript"/>
                <w:lang w:val="en-GB"/>
              </w:rPr>
              <w:instrText xml:space="preserve"> ADDIN EN.CITE </w:instrText>
            </w:r>
            <w:r w:rsidR="00E232DD">
              <w:rPr>
                <w:rFonts w:asciiTheme="majorHAnsi" w:hAnsiTheme="majorHAnsi"/>
                <w:sz w:val="18"/>
                <w:szCs w:val="18"/>
                <w:vertAlign w:val="superscript"/>
                <w:lang w:val="en-GB"/>
              </w:rPr>
              <w:fldChar w:fldCharType="begin">
                <w:fldData xml:space="preserve">PEVuZE5vdGU+PENpdGU+PEF1dGhvcj5Ccm9tYmVyZzwvQXV0aG9yPjxZZWFyPjIwMTI8L1llYXI+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</w:fldData>
              </w:fldChar>
            </w:r>
            <w:r w:rsidR="00E232DD">
              <w:rPr>
                <w:rFonts w:asciiTheme="majorHAnsi" w:hAnsiTheme="majorHAnsi"/>
                <w:sz w:val="18"/>
                <w:szCs w:val="18"/>
                <w:vertAlign w:val="superscript"/>
                <w:lang w:val="en-GB"/>
              </w:rPr>
              <w:instrText xml:space="preserve"> ADDIN EN.CITE.DATA </w:instrText>
            </w:r>
            <w:r w:rsidR="00E232DD">
              <w:rPr>
                <w:rFonts w:asciiTheme="majorHAnsi" w:hAnsiTheme="majorHAnsi"/>
                <w:sz w:val="18"/>
                <w:szCs w:val="18"/>
                <w:vertAlign w:val="superscript"/>
                <w:lang w:val="en-GB"/>
              </w:rPr>
            </w:r>
            <w:r w:rsidR="00E232DD">
              <w:rPr>
                <w:rFonts w:asciiTheme="majorHAnsi" w:hAnsiTheme="majorHAnsi"/>
                <w:sz w:val="18"/>
                <w:szCs w:val="18"/>
                <w:vertAlign w:val="superscript"/>
                <w:lang w:val="en-GB"/>
              </w:rPr>
              <w:fldChar w:fldCharType="end"/>
            </w:r>
            <w:r w:rsidRPr="00882627">
              <w:rPr>
                <w:rFonts w:asciiTheme="majorHAnsi" w:hAnsiTheme="majorHAnsi"/>
                <w:sz w:val="18"/>
                <w:szCs w:val="18"/>
                <w:vertAlign w:val="superscript"/>
                <w:lang w:val="en-GB"/>
              </w:rPr>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5" w:tooltip="Bromberg, 2012 #36" w:history="1">
              <w:r w:rsidR="00421AFE">
                <w:rPr>
                  <w:rFonts w:asciiTheme="majorHAnsi" w:hAnsiTheme="majorHAnsi"/>
                  <w:noProof/>
                  <w:sz w:val="18"/>
                  <w:szCs w:val="18"/>
                  <w:vertAlign w:val="superscript"/>
                  <w:lang w:val="en-GB"/>
                </w:rPr>
                <w:t>25</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10B2F5BD"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3C8A1B84"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M</w:t>
            </w:r>
          </w:p>
        </w:tc>
        <w:tc>
          <w:tcPr>
            <w:tcW w:w="567" w:type="dxa"/>
            <w:noWrap/>
            <w:hideMark/>
          </w:tcPr>
          <w:p w14:paraId="194E783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51</w:t>
            </w:r>
          </w:p>
        </w:tc>
        <w:tc>
          <w:tcPr>
            <w:tcW w:w="1276" w:type="dxa"/>
            <w:noWrap/>
            <w:hideMark/>
          </w:tcPr>
          <w:p w14:paraId="7266809D" w14:textId="77777777" w:rsidR="006A36CC" w:rsidRPr="00882627" w:rsidRDefault="00DE441B" w:rsidP="006A36CC">
            <w:pPr>
              <w:rPr>
                <w:rFonts w:asciiTheme="majorHAnsi" w:hAnsiTheme="majorHAnsi"/>
                <w:sz w:val="18"/>
                <w:szCs w:val="18"/>
                <w:lang w:val="en-GB"/>
              </w:rPr>
            </w:pPr>
            <w:r>
              <w:rPr>
                <w:rFonts w:asciiTheme="majorHAnsi" w:hAnsiTheme="majorHAnsi"/>
                <w:sz w:val="18"/>
                <w:szCs w:val="18"/>
                <w:lang w:val="en-GB"/>
              </w:rPr>
              <w:t>CBT</w:t>
            </w:r>
          </w:p>
        </w:tc>
        <w:tc>
          <w:tcPr>
            <w:tcW w:w="992" w:type="dxa"/>
            <w:noWrap/>
            <w:hideMark/>
          </w:tcPr>
          <w:p w14:paraId="6160EE6F"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rem</w:t>
            </w:r>
            <w:proofErr w:type="gramEnd"/>
          </w:p>
        </w:tc>
        <w:tc>
          <w:tcPr>
            <w:tcW w:w="850" w:type="dxa"/>
            <w:noWrap/>
            <w:hideMark/>
          </w:tcPr>
          <w:p w14:paraId="5EA80BA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6FD35AF5" w14:textId="77777777" w:rsidR="006A36CC" w:rsidRPr="00882627" w:rsidRDefault="006A36CC" w:rsidP="006A36CC">
            <w:pPr>
              <w:rPr>
                <w:rFonts w:asciiTheme="majorHAnsi" w:hAnsiTheme="majorHAnsi"/>
                <w:vanish/>
                <w:sz w:val="18"/>
                <w:szCs w:val="18"/>
                <w:lang w:val="en-GB"/>
              </w:rPr>
            </w:pPr>
            <w:proofErr w:type="gramStart"/>
            <w:r w:rsidRPr="00882627">
              <w:rPr>
                <w:rFonts w:asciiTheme="majorHAnsi" w:hAnsiTheme="majorHAnsi"/>
                <w:sz w:val="18"/>
                <w:szCs w:val="18"/>
              </w:rPr>
              <w:t>no</w:t>
            </w:r>
            <w:proofErr w:type="gramEnd"/>
            <w:r w:rsidRPr="00882627">
              <w:rPr>
                <w:rFonts w:asciiTheme="majorHAnsi" w:hAnsiTheme="majorHAnsi"/>
                <w:sz w:val="18"/>
                <w:szCs w:val="18"/>
              </w:rPr>
              <w:t xml:space="preserve"> contact</w:t>
            </w:r>
          </w:p>
        </w:tc>
        <w:tc>
          <w:tcPr>
            <w:tcW w:w="992" w:type="dxa"/>
            <w:noWrap/>
            <w:hideMark/>
          </w:tcPr>
          <w:p w14:paraId="1A5554AE"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mood</w:t>
            </w:r>
            <w:proofErr w:type="gramEnd"/>
            <w:r w:rsidRPr="00882627">
              <w:rPr>
                <w:rFonts w:asciiTheme="majorHAnsi" w:hAnsiTheme="majorHAnsi"/>
                <w:sz w:val="18"/>
                <w:szCs w:val="18"/>
                <w:lang w:val="en-GB"/>
              </w:rPr>
              <w:t xml:space="preserve">, dis, </w:t>
            </w:r>
            <w:proofErr w:type="spellStart"/>
            <w:r w:rsidRPr="00882627">
              <w:rPr>
                <w:rFonts w:asciiTheme="majorHAnsi" w:hAnsiTheme="majorHAnsi"/>
                <w:sz w:val="18"/>
                <w:szCs w:val="18"/>
                <w:lang w:val="en-GB"/>
              </w:rPr>
              <w:t>qual</w:t>
            </w:r>
            <w:proofErr w:type="spellEnd"/>
            <w:r w:rsidRPr="00882627">
              <w:rPr>
                <w:rFonts w:asciiTheme="majorHAnsi" w:hAnsiTheme="majorHAnsi"/>
                <w:sz w:val="18"/>
                <w:szCs w:val="18"/>
                <w:lang w:val="en-GB"/>
              </w:rPr>
              <w:t xml:space="preserve">, stress, cop, self </w:t>
            </w:r>
            <w:proofErr w:type="spellStart"/>
            <w:r w:rsidRPr="00882627">
              <w:rPr>
                <w:rFonts w:asciiTheme="majorHAnsi" w:hAnsiTheme="majorHAnsi"/>
                <w:sz w:val="18"/>
                <w:szCs w:val="18"/>
                <w:lang w:val="en-GB"/>
              </w:rPr>
              <w:t>eff</w:t>
            </w:r>
            <w:proofErr w:type="spell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loc</w:t>
            </w:r>
            <w:proofErr w:type="spellEnd"/>
          </w:p>
        </w:tc>
        <w:tc>
          <w:tcPr>
            <w:tcW w:w="425" w:type="dxa"/>
            <w:noWrap/>
            <w:hideMark/>
          </w:tcPr>
          <w:p w14:paraId="569E4B6F"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w:t>
            </w:r>
          </w:p>
        </w:tc>
      </w:tr>
      <w:tr w:rsidR="006A36CC" w:rsidRPr="00882627" w14:paraId="2F42F238" w14:textId="77777777" w:rsidTr="00DB1B8C">
        <w:trPr>
          <w:trHeight w:val="201"/>
        </w:trPr>
        <w:tc>
          <w:tcPr>
            <w:tcW w:w="1277" w:type="dxa"/>
            <w:noWrap/>
            <w:hideMark/>
          </w:tcPr>
          <w:p w14:paraId="2D5143F8" w14:textId="3A6B85E5"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Cathcart 2014</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&lt;EndNote&gt;&lt;Cite&gt;&lt;Author&gt;Cathcart&lt;/Author&gt;&lt;Year&gt;2014&lt;/Year&gt;&lt;RecNum&gt;44&lt;/RecNum&gt;&lt;DisplayText&gt;(26)&lt;/DisplayText&gt;&lt;record&gt;&lt;rec-number&gt;44&lt;/rec-number&gt;&lt;foreign-keys&gt;&lt;key app="EN" db-id="x5fe0sv23ea9vqerxw6p09v80ze2erwawxfe" timestamp="1470749755"&gt;44&lt;/key&gt;&lt;/foreign-keys&gt;&lt;ref-type name="Journal Article"&gt;17&lt;/ref-type&gt;&lt;contributors&gt;&lt;authors&gt;&lt;author&gt;Cathcart, S.&lt;/author&gt;&lt;author&gt;Galatis, N.&lt;/author&gt;&lt;author&gt;Immink, M.&lt;/author&gt;&lt;author&gt;Proeve, M.&lt;/author&gt;&lt;author&gt;Petkov, J.&lt;/author&gt;&lt;/authors&gt;&lt;/contributors&gt;&lt;titles&gt;&lt;title&gt;Brief mindfulness-based therapy for chronic tension-type headache: a randomized controlled pilot study&lt;/title&gt;&lt;secondary-title&gt;Behavioural and cognitive psychotherapy&lt;/secondary-title&gt;&lt;short-title&gt;Brief mindfulness-based therapy for chronic tension-type headache: a randomized controlled pilot study&lt;/short-title&gt;&lt;/titles&gt;&lt;periodical&gt;&lt;full-title&gt;Behavioural and cognitive psychotherapy&lt;/full-title&gt;&lt;/periodical&gt;&lt;pages&gt;1-15&lt;/pages&gt;&lt;volume&gt;42&lt;/volume&gt;&lt;keywords&gt;&lt;keyword&gt;eppi-reviewer4&lt;/keyword&gt;&lt;/keywords&gt;&lt;dates&gt;&lt;year&gt;2014&lt;/year&gt;&lt;pub-dates&gt;&lt;date&gt;2014&lt;/date&gt;&lt;/pub-dates&gt;&lt;/dates&gt;&lt;isbn&gt;1469-1833&lt;/isbn&gt;&lt;urls&gt;&lt;related-urls&gt;&lt;url&gt;http://ovidsp.ovid.com/ovidweb.cgi?T=JS&amp;amp;CSC=Y&amp;amp;NEWS=N&amp;amp;PAGE=fulltext&amp;amp;D=emed12&amp;amp;AN=23552390 http://pugwash.lib.warwick.ac.uk:4550/resserv?genre=article&amp;amp;issn=1469-1833&amp;amp;title=Behavioural+and+cognitive+psychotherapy&amp;amp;date=2014&amp;amp;atitle=Brief+mindfulness-based+therapy+for+chronic+tension-type+headache%3A+a+randomized+controlled+pilot+study&amp;amp;volume=42&amp;amp;issue=1&amp;amp;spage=1&amp;amp;sid=ovidhttp://journals.cambridge.org/action/displayAbstract?fromPage=online&amp;amp;aid=9090005&amp;amp;fileId=S1352465813000234&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6" w:tooltip="Cathcart, 2014 #44" w:history="1">
              <w:r w:rsidR="00421AFE">
                <w:rPr>
                  <w:rFonts w:asciiTheme="majorHAnsi" w:hAnsiTheme="majorHAnsi"/>
                  <w:noProof/>
                  <w:sz w:val="18"/>
                  <w:szCs w:val="18"/>
                  <w:vertAlign w:val="superscript"/>
                  <w:lang w:val="en-GB"/>
                </w:rPr>
                <w:t>26</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p w14:paraId="21A95311" w14:textId="77777777" w:rsidR="006A36CC" w:rsidRPr="00882627" w:rsidRDefault="006A36CC" w:rsidP="006A36CC">
            <w:pPr>
              <w:rPr>
                <w:rFonts w:asciiTheme="majorHAnsi" w:hAnsiTheme="majorHAnsi"/>
                <w:sz w:val="18"/>
                <w:szCs w:val="18"/>
                <w:lang w:val="en-GB"/>
              </w:rPr>
            </w:pPr>
          </w:p>
        </w:tc>
        <w:tc>
          <w:tcPr>
            <w:tcW w:w="992" w:type="dxa"/>
            <w:noWrap/>
            <w:hideMark/>
          </w:tcPr>
          <w:p w14:paraId="77E48212"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Australia</w:t>
            </w:r>
          </w:p>
        </w:tc>
        <w:tc>
          <w:tcPr>
            <w:tcW w:w="709" w:type="dxa"/>
            <w:noWrap/>
            <w:hideMark/>
          </w:tcPr>
          <w:p w14:paraId="145EF702"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w:t>
            </w:r>
          </w:p>
        </w:tc>
        <w:tc>
          <w:tcPr>
            <w:tcW w:w="567" w:type="dxa"/>
            <w:noWrap/>
            <w:hideMark/>
          </w:tcPr>
          <w:p w14:paraId="1A36D4F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42</w:t>
            </w:r>
          </w:p>
        </w:tc>
        <w:tc>
          <w:tcPr>
            <w:tcW w:w="1276" w:type="dxa"/>
            <w:noWrap/>
            <w:hideMark/>
          </w:tcPr>
          <w:p w14:paraId="44955F13"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mind</w:t>
            </w:r>
            <w:proofErr w:type="gramEnd"/>
          </w:p>
        </w:tc>
        <w:tc>
          <w:tcPr>
            <w:tcW w:w="992" w:type="dxa"/>
            <w:noWrap/>
            <w:hideMark/>
          </w:tcPr>
          <w:p w14:paraId="316D3717"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group</w:t>
            </w:r>
            <w:proofErr w:type="gramEnd"/>
          </w:p>
        </w:tc>
        <w:tc>
          <w:tcPr>
            <w:tcW w:w="850" w:type="dxa"/>
            <w:noWrap/>
            <w:hideMark/>
          </w:tcPr>
          <w:p w14:paraId="45E7495E"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spellEnd"/>
            <w:proofErr w:type="gramEnd"/>
          </w:p>
        </w:tc>
        <w:tc>
          <w:tcPr>
            <w:tcW w:w="851" w:type="dxa"/>
          </w:tcPr>
          <w:p w14:paraId="54F67716"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0E435BF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freq</w:t>
            </w:r>
            <w:proofErr w:type="spellEnd"/>
            <w:proofErr w:type="gram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int</w:t>
            </w:r>
            <w:proofErr w:type="spellEnd"/>
            <w:r w:rsidRPr="00882627">
              <w:rPr>
                <w:rFonts w:asciiTheme="majorHAnsi" w:hAnsiTheme="majorHAnsi"/>
                <w:sz w:val="18"/>
                <w:szCs w:val="18"/>
                <w:lang w:val="en-GB"/>
              </w:rPr>
              <w:t>, cop</w:t>
            </w:r>
          </w:p>
        </w:tc>
        <w:tc>
          <w:tcPr>
            <w:tcW w:w="425" w:type="dxa"/>
            <w:noWrap/>
            <w:hideMark/>
          </w:tcPr>
          <w:p w14:paraId="492BC575"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2</w:t>
            </w:r>
          </w:p>
        </w:tc>
      </w:tr>
      <w:tr w:rsidR="006A36CC" w:rsidRPr="00882627" w14:paraId="6F396341" w14:textId="77777777" w:rsidTr="00DB1B8C">
        <w:trPr>
          <w:trHeight w:val="201"/>
        </w:trPr>
        <w:tc>
          <w:tcPr>
            <w:tcW w:w="1277" w:type="dxa"/>
            <w:noWrap/>
            <w:hideMark/>
          </w:tcPr>
          <w:p w14:paraId="36532A95" w14:textId="57F9C6A5"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Cousins 2015</w:t>
            </w:r>
            <w:r w:rsidRPr="00882627">
              <w:rPr>
                <w:rFonts w:asciiTheme="majorHAnsi" w:hAnsiTheme="majorHAnsi"/>
                <w:noProof/>
                <w:sz w:val="18"/>
                <w:szCs w:val="18"/>
                <w:vertAlign w:val="superscript"/>
                <w:lang w:val="en-GB"/>
              </w:rPr>
              <w:t xml:space="preserve"> </w:t>
            </w:r>
            <w:r w:rsidRPr="00882627">
              <w:rPr>
                <w:rFonts w:asciiTheme="majorHAnsi" w:hAnsiTheme="majorHAnsi"/>
                <w:noProof/>
                <w:sz w:val="18"/>
                <w:szCs w:val="18"/>
                <w:vertAlign w:val="superscript"/>
                <w:lang w:val="en-GB"/>
              </w:rPr>
              <w:fldChar w:fldCharType="begin"/>
            </w:r>
            <w:r w:rsidR="00E232DD">
              <w:rPr>
                <w:rFonts w:asciiTheme="majorHAnsi" w:hAnsiTheme="majorHAnsi"/>
                <w:noProof/>
                <w:sz w:val="18"/>
                <w:szCs w:val="18"/>
                <w:vertAlign w:val="superscript"/>
                <w:lang w:val="en-GB"/>
              </w:rPr>
              <w:instrText xml:space="preserve"> ADDIN EN.CITE &lt;EndNote&gt;&lt;Cite&gt;&lt;Author&gt;Cousins&lt;/Author&gt;&lt;Year&gt;2015&lt;/Year&gt;&lt;RecNum&gt;53&lt;/RecNum&gt;&lt;DisplayText&gt;(27)&lt;/DisplayText&gt;&lt;record&gt;&lt;rec-number&gt;53&lt;/rec-number&gt;&lt;foreign-keys&gt;&lt;key app="EN" db-id="x5fe0sv23ea9vqerxw6p09v80ze2erwawxfe" timestamp="1470749755"&gt;53&lt;/key&gt;&lt;/foreign-keys&gt;&lt;ref-type name="Journal Article"&gt;17&lt;/ref-type&gt;&lt;contributors&gt;&lt;authors&gt;&lt;author&gt;Cousins, S. Ridsdale, L. Goldstein, L. H. et al&lt;/author&gt;&lt;/authors&gt;&lt;/contributors&gt;&lt;titles&gt;&lt;title&gt;A pilot study of cognitive behavioural therapy and relaxation&lt;/title&gt;&lt;secondary-title&gt;J Neurol&lt;/secondary-title&gt;&lt;short-title&gt;A pilot study of cognitive behavioural therapy and relaxation&lt;/short-title&gt;&lt;/titles&gt;&lt;periodical&gt;&lt;full-title&gt;J Neurol&lt;/full-title&gt;&lt;/periodical&gt;&lt;pages&gt;2764-72&lt;/pages&gt;&lt;volume&gt;262&lt;/volume&gt;&lt;number&gt;12&lt;/number&gt;&lt;edition&gt;2015 Oct 17&lt;/edition&gt;&lt;keywords&gt;&lt;keyword&gt;eppi-reviewer4&lt;/keyword&gt;&lt;/keywords&gt;&lt;dates&gt;&lt;year&gt;2015&lt;/year&gt;&lt;/dates&gt;&lt;urls&gt;&lt;/urls&gt;&lt;electronic-resource-num&gt;doi: 10.1007/s00415-015-7916-z&lt;/electronic-resource-num&gt;&lt;/record&gt;&lt;/Cite&gt;&lt;/EndNote&gt;</w:instrText>
            </w:r>
            <w:r w:rsidRPr="00882627">
              <w:rPr>
                <w:rFonts w:asciiTheme="majorHAnsi" w:hAnsiTheme="majorHAnsi"/>
                <w:noProof/>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7" w:tooltip="Cousins, 2015 #53" w:history="1">
              <w:r w:rsidR="00421AFE">
                <w:rPr>
                  <w:rFonts w:asciiTheme="majorHAnsi" w:hAnsiTheme="majorHAnsi"/>
                  <w:noProof/>
                  <w:sz w:val="18"/>
                  <w:szCs w:val="18"/>
                  <w:vertAlign w:val="superscript"/>
                  <w:lang w:val="en-GB"/>
                </w:rPr>
                <w:t>27</w:t>
              </w:r>
            </w:hyperlink>
            <w:r w:rsidR="00E232DD">
              <w:rPr>
                <w:rFonts w:asciiTheme="majorHAnsi" w:hAnsiTheme="majorHAnsi"/>
                <w:noProof/>
                <w:sz w:val="18"/>
                <w:szCs w:val="18"/>
                <w:vertAlign w:val="superscript"/>
                <w:lang w:val="en-GB"/>
              </w:rPr>
              <w:t>)</w:t>
            </w:r>
            <w:r w:rsidRPr="00882627">
              <w:rPr>
                <w:rFonts w:asciiTheme="majorHAnsi" w:hAnsiTheme="majorHAnsi"/>
                <w:noProof/>
                <w:sz w:val="18"/>
                <w:szCs w:val="18"/>
                <w:vertAlign w:val="superscript"/>
                <w:lang w:val="en-GB"/>
              </w:rPr>
              <w:fldChar w:fldCharType="end"/>
            </w:r>
          </w:p>
        </w:tc>
        <w:tc>
          <w:tcPr>
            <w:tcW w:w="992" w:type="dxa"/>
            <w:noWrap/>
            <w:hideMark/>
          </w:tcPr>
          <w:p w14:paraId="2F95609C"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UK</w:t>
            </w:r>
          </w:p>
        </w:tc>
        <w:tc>
          <w:tcPr>
            <w:tcW w:w="709" w:type="dxa"/>
            <w:noWrap/>
            <w:hideMark/>
          </w:tcPr>
          <w:p w14:paraId="10A8094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M</w:t>
            </w:r>
          </w:p>
        </w:tc>
        <w:tc>
          <w:tcPr>
            <w:tcW w:w="567" w:type="dxa"/>
            <w:noWrap/>
            <w:hideMark/>
          </w:tcPr>
          <w:p w14:paraId="1978C302"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73</w:t>
            </w:r>
          </w:p>
        </w:tc>
        <w:tc>
          <w:tcPr>
            <w:tcW w:w="1276" w:type="dxa"/>
            <w:noWrap/>
            <w:hideMark/>
          </w:tcPr>
          <w:p w14:paraId="48DDF1E0" w14:textId="77777777" w:rsidR="006A36CC" w:rsidRPr="00882627" w:rsidRDefault="00DE441B" w:rsidP="006A36CC">
            <w:pPr>
              <w:rPr>
                <w:rFonts w:asciiTheme="majorHAnsi" w:hAnsiTheme="majorHAnsi"/>
                <w:sz w:val="18"/>
                <w:szCs w:val="18"/>
                <w:lang w:val="en-GB"/>
              </w:rPr>
            </w:pPr>
            <w:proofErr w:type="spellStart"/>
            <w:proofErr w:type="gramStart"/>
            <w:r>
              <w:rPr>
                <w:rFonts w:asciiTheme="majorHAnsi" w:hAnsiTheme="majorHAnsi"/>
                <w:sz w:val="18"/>
                <w:szCs w:val="18"/>
                <w:lang w:val="en-GB"/>
              </w:rPr>
              <w:t>relax</w:t>
            </w:r>
            <w:proofErr w:type="gramEnd"/>
            <w:r>
              <w:rPr>
                <w:rFonts w:asciiTheme="majorHAnsi" w:hAnsiTheme="majorHAnsi"/>
                <w:sz w:val="18"/>
                <w:szCs w:val="18"/>
                <w:lang w:val="en-GB"/>
              </w:rPr>
              <w:t>+CBT</w:t>
            </w:r>
            <w:r w:rsidR="006A36CC" w:rsidRPr="00882627">
              <w:rPr>
                <w:rFonts w:asciiTheme="majorHAnsi" w:hAnsiTheme="majorHAnsi"/>
                <w:sz w:val="18"/>
                <w:szCs w:val="18"/>
                <w:lang w:val="en-GB"/>
              </w:rPr>
              <w:t>+ed</w:t>
            </w:r>
            <w:proofErr w:type="spellEnd"/>
          </w:p>
        </w:tc>
        <w:tc>
          <w:tcPr>
            <w:tcW w:w="992" w:type="dxa"/>
            <w:noWrap/>
            <w:hideMark/>
          </w:tcPr>
          <w:p w14:paraId="0595098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spellEnd"/>
            <w:proofErr w:type="gramEnd"/>
          </w:p>
        </w:tc>
        <w:tc>
          <w:tcPr>
            <w:tcW w:w="850" w:type="dxa"/>
            <w:noWrap/>
            <w:hideMark/>
          </w:tcPr>
          <w:p w14:paraId="419B29C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gramEnd"/>
            <w:r w:rsidRPr="00882627">
              <w:rPr>
                <w:rFonts w:asciiTheme="majorHAnsi" w:hAnsiTheme="majorHAnsi"/>
                <w:sz w:val="18"/>
                <w:szCs w:val="18"/>
                <w:lang w:val="en-GB"/>
              </w:rPr>
              <w:t>+supp</w:t>
            </w:r>
            <w:proofErr w:type="spellEnd"/>
          </w:p>
        </w:tc>
        <w:tc>
          <w:tcPr>
            <w:tcW w:w="851" w:type="dxa"/>
          </w:tcPr>
          <w:p w14:paraId="789E97CC"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77326B83"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freq</w:t>
            </w:r>
            <w:proofErr w:type="spellEnd"/>
            <w:proofErr w:type="gramEnd"/>
            <w:r w:rsidRPr="00882627">
              <w:rPr>
                <w:rFonts w:asciiTheme="majorHAnsi" w:hAnsiTheme="majorHAnsi"/>
                <w:sz w:val="18"/>
                <w:szCs w:val="18"/>
                <w:lang w:val="en-GB"/>
              </w:rPr>
              <w:t xml:space="preserve">, mood, dis, </w:t>
            </w:r>
            <w:proofErr w:type="spellStart"/>
            <w:r w:rsidRPr="00882627">
              <w:rPr>
                <w:rFonts w:asciiTheme="majorHAnsi" w:hAnsiTheme="majorHAnsi"/>
                <w:sz w:val="18"/>
                <w:szCs w:val="18"/>
                <w:lang w:val="en-GB"/>
              </w:rPr>
              <w:t>qual</w:t>
            </w:r>
            <w:proofErr w:type="spellEnd"/>
            <w:r w:rsidRPr="00882627">
              <w:rPr>
                <w:rFonts w:asciiTheme="majorHAnsi" w:hAnsiTheme="majorHAnsi"/>
                <w:sz w:val="18"/>
                <w:szCs w:val="18"/>
                <w:lang w:val="en-GB"/>
              </w:rPr>
              <w:t>, med, cop</w:t>
            </w:r>
          </w:p>
        </w:tc>
        <w:tc>
          <w:tcPr>
            <w:tcW w:w="425" w:type="dxa"/>
            <w:noWrap/>
            <w:hideMark/>
          </w:tcPr>
          <w:p w14:paraId="64536AE9"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w:t>
            </w:r>
          </w:p>
        </w:tc>
      </w:tr>
      <w:tr w:rsidR="006A36CC" w:rsidRPr="00882627" w14:paraId="3CDF0A0E" w14:textId="77777777" w:rsidTr="00DB1B8C">
        <w:trPr>
          <w:trHeight w:val="400"/>
        </w:trPr>
        <w:tc>
          <w:tcPr>
            <w:tcW w:w="1277" w:type="dxa"/>
            <w:noWrap/>
            <w:hideMark/>
          </w:tcPr>
          <w:p w14:paraId="07A1A310" w14:textId="0550A935"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 xml:space="preserve">D`Souza 2008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&lt;EndNote&gt;&lt;Cite&gt;&lt;Author&gt;D&amp;apos;Souza&lt;/Author&gt;&lt;Year&gt;2008&lt;/Year&gt;&lt;RecNum&gt;56&lt;/RecNum&gt;&lt;DisplayText&gt;(28)&lt;/DisplayText&gt;&lt;record&gt;&lt;rec-number&gt;56&lt;/rec-number&gt;&lt;foreign-keys&gt;&lt;key app="EN" db-id="x5fe0sv23ea9vqerxw6p09v80ze2erwawxfe" timestamp="1470749755"&gt;56&lt;/key&gt;&lt;/foreign-keys&gt;&lt;ref-type name="Journal Article"&gt;17&lt;/ref-type&gt;&lt;contributors&gt;&lt;authors&gt;&lt;author&gt;D&amp;apos;Souza, P. J.&lt;/author&gt;&lt;author&gt;Lumley, M. A.&lt;/author&gt;&lt;author&gt;Kraft, C. A.&lt;/author&gt;&lt;author&gt;Dooley, J. A.&lt;/author&gt;&lt;/authors&gt;&lt;/contributors&gt;&lt;titles&gt;&lt;title&gt;Relaxation training and written emotional disclosure for tension or migraine headaches: A randomized, controlled trial&lt;/title&gt;&lt;secondary-title&gt;Annals of Behavioral Medicine&lt;/secondary-title&gt;&lt;short-title&gt;Relaxation training and written emotional disclosure for tension or migraine headaches: A randomized, controlled trial&lt;/short-title&gt;&lt;/titles&gt;&lt;periodical&gt;&lt;full-title&gt;Annals of Behavioral Medicine&lt;/full-title&gt;&lt;/periodical&gt;&lt;pages&gt;21-32&lt;/pages&gt;&lt;volume&gt;36&lt;/volume&gt;&lt;keywords&gt;&lt;keyword&gt;eppi-reviewer4&lt;/keyword&gt;&lt;/keywords&gt;&lt;dates&gt;&lt;year&gt;2008&lt;/year&gt;&lt;pub-dates&gt;&lt;date&gt;2008&lt;/date&gt;&lt;/pub-dates&gt;&lt;/dates&gt;&lt;isbn&gt;0883-6612&lt;/isbn&gt;&lt;urls&gt;&lt;related-urls&gt;&lt;url&gt;http://ovidsp.ovid.com/ovidweb.cgi?T=JS&amp;amp;CSC=Y&amp;amp;NEWS=N&amp;amp;PAGE=fulltext&amp;amp;D=emed8&amp;amp;AN=2008483665 http://pugwash.lib.warwick.ac.uk:4550/resserv?genre=article&amp;amp;issn=0883-6612&amp;amp;title=Annals+of+Behavioral+Medicine&amp;amp;date=2008&amp;amp;atitle=Relaxation+training+and+written+emotional+disclosure+for+tension+or+migraine+headaches%3A+A+randomized%2C+controlled+trial&amp;amp;volume=36&amp;amp;issue=1&amp;amp;spage=21&amp;amp;sid=ovidhttp://www.ncbi.nlm.nih.gov/pmc/articles/PMC2931412/pdf/nihms230657.pdf&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8" w:tooltip="D'Souza, 2008 #56" w:history="1">
              <w:r w:rsidR="00421AFE">
                <w:rPr>
                  <w:rFonts w:asciiTheme="majorHAnsi" w:hAnsiTheme="majorHAnsi"/>
                  <w:noProof/>
                  <w:sz w:val="18"/>
                  <w:szCs w:val="18"/>
                  <w:vertAlign w:val="superscript"/>
                  <w:lang w:val="en-GB"/>
                </w:rPr>
                <w:t>28</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5EF94665"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1C0E89A1"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74C29F6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90</w:t>
            </w:r>
          </w:p>
        </w:tc>
        <w:tc>
          <w:tcPr>
            <w:tcW w:w="1276" w:type="dxa"/>
            <w:hideMark/>
          </w:tcPr>
          <w:p w14:paraId="696A4247" w14:textId="77777777" w:rsidR="006A36CC" w:rsidRPr="00882627" w:rsidRDefault="00DE441B" w:rsidP="006A36CC">
            <w:pPr>
              <w:rPr>
                <w:rFonts w:asciiTheme="majorHAnsi" w:hAnsiTheme="majorHAnsi"/>
                <w:sz w:val="18"/>
                <w:szCs w:val="18"/>
                <w:lang w:val="en-GB"/>
              </w:rPr>
            </w:pPr>
            <w:proofErr w:type="gramStart"/>
            <w:r>
              <w:rPr>
                <w:rFonts w:asciiTheme="majorHAnsi" w:hAnsiTheme="majorHAnsi"/>
                <w:sz w:val="18"/>
                <w:szCs w:val="18"/>
                <w:lang w:val="en-GB"/>
              </w:rPr>
              <w:t>relax</w:t>
            </w:r>
            <w:proofErr w:type="gramEnd"/>
            <w:r>
              <w:rPr>
                <w:rFonts w:asciiTheme="majorHAnsi" w:hAnsiTheme="majorHAnsi"/>
                <w:sz w:val="18"/>
                <w:szCs w:val="18"/>
                <w:lang w:val="en-GB"/>
              </w:rPr>
              <w:br/>
              <w:t>CBT</w:t>
            </w:r>
          </w:p>
        </w:tc>
        <w:tc>
          <w:tcPr>
            <w:tcW w:w="992" w:type="dxa"/>
            <w:noWrap/>
            <w:hideMark/>
          </w:tcPr>
          <w:p w14:paraId="2C7D9468"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spellEnd"/>
            <w:proofErr w:type="gramEnd"/>
          </w:p>
        </w:tc>
        <w:tc>
          <w:tcPr>
            <w:tcW w:w="850" w:type="dxa"/>
            <w:noWrap/>
            <w:hideMark/>
          </w:tcPr>
          <w:p w14:paraId="68B321DC"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spellEnd"/>
            <w:proofErr w:type="gramEnd"/>
          </w:p>
        </w:tc>
        <w:tc>
          <w:tcPr>
            <w:tcW w:w="851" w:type="dxa"/>
          </w:tcPr>
          <w:p w14:paraId="3B26EB16"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5F156FA0"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freq</w:t>
            </w:r>
            <w:proofErr w:type="spellEnd"/>
            <w:proofErr w:type="gram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int</w:t>
            </w:r>
            <w:proofErr w:type="spellEnd"/>
            <w:r w:rsidRPr="00882627">
              <w:rPr>
                <w:rFonts w:asciiTheme="majorHAnsi" w:hAnsiTheme="majorHAnsi"/>
                <w:sz w:val="18"/>
                <w:szCs w:val="18"/>
                <w:lang w:val="en-GB"/>
              </w:rPr>
              <w:t>, dis</w:t>
            </w:r>
          </w:p>
        </w:tc>
        <w:tc>
          <w:tcPr>
            <w:tcW w:w="425" w:type="dxa"/>
            <w:noWrap/>
            <w:hideMark/>
          </w:tcPr>
          <w:p w14:paraId="546835A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4</w:t>
            </w:r>
          </w:p>
        </w:tc>
      </w:tr>
      <w:tr w:rsidR="006A36CC" w:rsidRPr="00882627" w14:paraId="7BA2112F" w14:textId="77777777" w:rsidTr="00DB1B8C">
        <w:trPr>
          <w:trHeight w:val="201"/>
        </w:trPr>
        <w:tc>
          <w:tcPr>
            <w:tcW w:w="1277" w:type="dxa"/>
            <w:noWrap/>
            <w:hideMark/>
          </w:tcPr>
          <w:p w14:paraId="53919260" w14:textId="3F4BBAB1"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Day 2014</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&lt;EndNote&gt;&lt;Cite&gt;&lt;Author&gt;Day&lt;/Author&gt;&lt;Year&gt;2014&lt;/Year&gt;&lt;RecNum&gt;57&lt;/RecNum&gt;&lt;DisplayText&gt;(29)&lt;/DisplayText&gt;&lt;record&gt;&lt;rec-number&gt;57&lt;/rec-number&gt;&lt;foreign-keys&gt;&lt;key app="EN" db-id="x5fe0sv23ea9vqerxw6p09v80ze2erwawxfe" timestamp="1470749755"&gt;57&lt;/key&gt;&lt;/foreign-keys&gt;&lt;ref-type name="Journal Article"&gt;17&lt;/ref-type&gt;&lt;contributors&gt;&lt;authors&gt;&lt;author&gt;Day, M. A.&lt;/author&gt;&lt;author&gt;Thorn, B. E.&lt;/author&gt;&lt;author&gt;Ward, L. C.&lt;/author&gt;&lt;author&gt;Rubin, N.&lt;/author&gt;&lt;author&gt;Hickman, S. D.&lt;/author&gt;&lt;author&gt;Scogin, F.&lt;/author&gt;&lt;author&gt;Kilgo, G. R.&lt;/author&gt;&lt;/authors&gt;&lt;/contributors&gt;&lt;titles&gt;&lt;title&gt;Mindfulness-based cognitive therapy for the treatment of headache pain: a pilot study&lt;/title&gt;&lt;secondary-title&gt;The Clinical journal of pain&lt;/secondary-title&gt;&lt;short-title&gt;Mindfulness-based cognitive therapy for the treatment of headache pain: a pilot study&lt;/short-title&gt;&lt;/titles&gt;&lt;periodical&gt;&lt;full-title&gt;The Clinical journal of pain&lt;/full-title&gt;&lt;/periodical&gt;&lt;pages&gt;152-161&lt;/pages&gt;&lt;volume&gt;30&lt;/volume&gt;&lt;keywords&gt;&lt;keyword&gt;eppi-reviewer4&lt;/keyword&gt;&lt;/keywords&gt;&lt;dates&gt;&lt;year&gt;2014&lt;/year&gt;&lt;pub-dates&gt;&lt;date&gt;2014&lt;/date&gt;&lt;/pub-dates&gt;&lt;/dates&gt;&lt;isbn&gt;1536-5409&lt;/isbn&gt;&lt;urls&gt;&lt;related-urls&gt;&lt;url&gt;http://ovidsp.ovid.com/ovidweb.cgi?T=JS&amp;amp;CSC=Y&amp;amp;NEWS=N&amp;amp;PAGE=fulltext&amp;amp;D=emed13&amp;amp;AN=23446085 http://pugwash.lib.warwick.ac.uk:4550/resserv?genre=article&amp;amp;issn=1536-5409&amp;amp;title=The+Clinical+journal+of+pain&amp;amp;date=2014&amp;amp;atitle=Mindfulness-based+cognitive+therapy+for+the+treatment+of+headache+pain%3A+a+pilot+study&amp;amp;volume=30&amp;amp;issue=2&amp;amp;spage=152&amp;amp;sid=ovid&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29" w:tooltip="Day, 2014 #57" w:history="1">
              <w:r w:rsidR="00421AFE">
                <w:rPr>
                  <w:rFonts w:asciiTheme="majorHAnsi" w:hAnsiTheme="majorHAnsi"/>
                  <w:noProof/>
                  <w:sz w:val="18"/>
                  <w:szCs w:val="18"/>
                  <w:vertAlign w:val="superscript"/>
                  <w:lang w:val="en-GB"/>
                </w:rPr>
                <w:t>29</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12A95E2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068E63AD"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1F92A55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36</w:t>
            </w:r>
          </w:p>
        </w:tc>
        <w:tc>
          <w:tcPr>
            <w:tcW w:w="1276" w:type="dxa"/>
            <w:noWrap/>
            <w:hideMark/>
          </w:tcPr>
          <w:p w14:paraId="57DDA4A4" w14:textId="77777777" w:rsidR="006A36CC" w:rsidRPr="00882627" w:rsidRDefault="00DE441B" w:rsidP="006A36CC">
            <w:pPr>
              <w:rPr>
                <w:rFonts w:asciiTheme="majorHAnsi" w:hAnsiTheme="majorHAnsi"/>
                <w:sz w:val="18"/>
                <w:szCs w:val="18"/>
                <w:lang w:val="en-GB"/>
              </w:rPr>
            </w:pPr>
            <w:proofErr w:type="spellStart"/>
            <w:r>
              <w:rPr>
                <w:rFonts w:asciiTheme="majorHAnsi" w:hAnsiTheme="majorHAnsi"/>
                <w:sz w:val="18"/>
                <w:szCs w:val="18"/>
                <w:lang w:val="en-GB"/>
              </w:rPr>
              <w:t>CBT</w:t>
            </w:r>
            <w:r w:rsidR="006A36CC" w:rsidRPr="00882627">
              <w:rPr>
                <w:rFonts w:asciiTheme="majorHAnsi" w:hAnsiTheme="majorHAnsi"/>
                <w:sz w:val="18"/>
                <w:szCs w:val="18"/>
                <w:lang w:val="en-GB"/>
              </w:rPr>
              <w:t>+ed+mind</w:t>
            </w:r>
            <w:proofErr w:type="spellEnd"/>
          </w:p>
        </w:tc>
        <w:tc>
          <w:tcPr>
            <w:tcW w:w="992" w:type="dxa"/>
            <w:noWrap/>
            <w:hideMark/>
          </w:tcPr>
          <w:p w14:paraId="6D01FD98"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group</w:t>
            </w:r>
            <w:proofErr w:type="gramEnd"/>
          </w:p>
        </w:tc>
        <w:tc>
          <w:tcPr>
            <w:tcW w:w="850" w:type="dxa"/>
            <w:noWrap/>
            <w:hideMark/>
          </w:tcPr>
          <w:p w14:paraId="006A9E25"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spellEnd"/>
            <w:proofErr w:type="gramEnd"/>
          </w:p>
        </w:tc>
        <w:tc>
          <w:tcPr>
            <w:tcW w:w="851" w:type="dxa"/>
          </w:tcPr>
          <w:p w14:paraId="1541908A"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gramEnd"/>
            <w:r w:rsidRPr="00882627">
              <w:rPr>
                <w:rFonts w:asciiTheme="majorHAnsi" w:hAnsiTheme="majorHAnsi"/>
                <w:sz w:val="18"/>
                <w:szCs w:val="18"/>
              </w:rPr>
              <w:t>+nur</w:t>
            </w:r>
            <w:proofErr w:type="spellEnd"/>
          </w:p>
        </w:tc>
        <w:tc>
          <w:tcPr>
            <w:tcW w:w="992" w:type="dxa"/>
            <w:noWrap/>
            <w:hideMark/>
          </w:tcPr>
          <w:p w14:paraId="0F52C039"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xml:space="preserve">, cop, self </w:t>
            </w:r>
            <w:proofErr w:type="spellStart"/>
            <w:r w:rsidRPr="00882627">
              <w:rPr>
                <w:rFonts w:asciiTheme="majorHAnsi" w:hAnsiTheme="majorHAnsi"/>
                <w:sz w:val="18"/>
                <w:szCs w:val="18"/>
                <w:lang w:val="en-GB"/>
              </w:rPr>
              <w:t>eff</w:t>
            </w:r>
            <w:proofErr w:type="spellEnd"/>
          </w:p>
        </w:tc>
        <w:tc>
          <w:tcPr>
            <w:tcW w:w="425" w:type="dxa"/>
            <w:noWrap/>
            <w:hideMark/>
          </w:tcPr>
          <w:p w14:paraId="74A511A0"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2</w:t>
            </w:r>
          </w:p>
        </w:tc>
      </w:tr>
      <w:tr w:rsidR="006A36CC" w:rsidRPr="00882627" w14:paraId="661F794F" w14:textId="77777777" w:rsidTr="00DB1B8C">
        <w:trPr>
          <w:trHeight w:val="385"/>
        </w:trPr>
        <w:tc>
          <w:tcPr>
            <w:tcW w:w="1277" w:type="dxa"/>
            <w:noWrap/>
            <w:hideMark/>
          </w:tcPr>
          <w:p w14:paraId="137A2972" w14:textId="02C085C7" w:rsidR="006A36CC" w:rsidRPr="00882627" w:rsidRDefault="006A36CC" w:rsidP="00421AFE">
            <w:pPr>
              <w:rPr>
                <w:rFonts w:asciiTheme="majorHAnsi" w:hAnsiTheme="majorHAnsi"/>
                <w:sz w:val="18"/>
                <w:szCs w:val="18"/>
                <w:lang w:val="en-GB"/>
              </w:rPr>
            </w:pPr>
            <w:proofErr w:type="spellStart"/>
            <w:r w:rsidRPr="00882627">
              <w:rPr>
                <w:rFonts w:asciiTheme="majorHAnsi" w:hAnsiTheme="majorHAnsi"/>
                <w:sz w:val="18"/>
                <w:szCs w:val="18"/>
                <w:lang w:val="en-GB"/>
              </w:rPr>
              <w:t>Devineni</w:t>
            </w:r>
            <w:proofErr w:type="spellEnd"/>
            <w:r w:rsidRPr="00882627">
              <w:rPr>
                <w:rFonts w:asciiTheme="majorHAnsi" w:hAnsiTheme="majorHAnsi"/>
                <w:sz w:val="18"/>
                <w:szCs w:val="18"/>
                <w:lang w:val="en-GB"/>
              </w:rPr>
              <w:t xml:space="preserve"> 2005</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&lt;EndNote&gt;&lt;Cite&gt;&lt;Author&gt;Devineni&lt;/Author&gt;&lt;Year&gt;2005&lt;/Year&gt;&lt;RecNum&gt;58&lt;/RecNum&gt;&lt;DisplayText&gt;(30)&lt;/DisplayText&gt;&lt;record&gt;&lt;rec-number&gt;58&lt;/rec-number&gt;&lt;foreign-keys&gt;&lt;key app="EN" db-id="x5fe0sv23ea9vqerxw6p09v80ze2erwawxfe" timestamp="1470749755"&gt;58&lt;/key&gt;&lt;/foreign-keys&gt;&lt;ref-type name="Journal Article"&gt;17&lt;/ref-type&gt;&lt;contributors&gt;&lt;authors&gt;&lt;author&gt;Devineni, T.&lt;/author&gt;&lt;author&gt;Blanchard, E. B.&lt;/author&gt;&lt;/authors&gt;&lt;/contributors&gt;&lt;titles&gt;&lt;title&gt;A randomized controlled trial of an internet-based treatment for chronic headache&lt;/title&gt;&lt;secondary-title&gt;Behaviour Research &amp;amp; Therapy&lt;/secondary-title&gt;&lt;short-title&gt;A randomized controlled trial of an internet-based treatment for chronic headache&lt;/short-title&gt;&lt;/titles&gt;&lt;periodical&gt;&lt;full-title&gt;Behaviour Research &amp;amp; Therapy&lt;/full-title&gt;&lt;/periodical&gt;&lt;pages&gt;277-92&lt;/pages&gt;&lt;volume&gt;43&lt;/volume&gt;&lt;keywords&gt;&lt;keyword&gt;eppi-reviewer4&lt;/keyword&gt;&lt;/keywords&gt;&lt;dates&gt;&lt;year&gt;2005&lt;/year&gt;&lt;pub-dates&gt;&lt;date&gt;2005&lt;/date&gt;&lt;/pub-dates&gt;&lt;/dates&gt;&lt;isbn&gt;0005-7967&lt;/isbn&gt;&lt;urls&gt;&lt;related-urls&gt;&lt;url&gt;http://pugwash.lib.warwick.ac.uk:4550/resserv?genre=article&amp;amp;issn=0005-7967&amp;amp;title=Behaviour+Research+%26+Therapy&amp;amp;date=2005&amp;amp;atitle=A+randomized+controlled+trial+of+an+internet-based+treatment+for+chronic+headache.&amp;amp;volume=43&amp;amp;issue=3&amp;amp;spage=277&amp;amp;sid=ovid&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0" w:tooltip="Devineni, 2005 #58" w:history="1">
              <w:r w:rsidR="00421AFE">
                <w:rPr>
                  <w:rFonts w:asciiTheme="majorHAnsi" w:hAnsiTheme="majorHAnsi"/>
                  <w:noProof/>
                  <w:sz w:val="18"/>
                  <w:szCs w:val="18"/>
                  <w:vertAlign w:val="superscript"/>
                  <w:lang w:val="en-GB"/>
                </w:rPr>
                <w:t>30</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5094A725"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71DD212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4B4D2EB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86</w:t>
            </w:r>
          </w:p>
        </w:tc>
        <w:tc>
          <w:tcPr>
            <w:tcW w:w="1276" w:type="dxa"/>
            <w:noWrap/>
            <w:hideMark/>
          </w:tcPr>
          <w:p w14:paraId="6B068EE0" w14:textId="77777777" w:rsidR="006A36CC" w:rsidRPr="00882627" w:rsidRDefault="00DE441B" w:rsidP="006A36CC">
            <w:pPr>
              <w:rPr>
                <w:rFonts w:asciiTheme="majorHAnsi" w:hAnsiTheme="majorHAnsi"/>
                <w:sz w:val="18"/>
                <w:szCs w:val="18"/>
                <w:lang w:val="en-GB"/>
              </w:rPr>
            </w:pPr>
            <w:proofErr w:type="spellStart"/>
            <w:proofErr w:type="gramStart"/>
            <w:r>
              <w:rPr>
                <w:rFonts w:asciiTheme="majorHAnsi" w:hAnsiTheme="majorHAnsi"/>
                <w:sz w:val="18"/>
                <w:szCs w:val="18"/>
                <w:lang w:val="en-GB"/>
              </w:rPr>
              <w:t>relax</w:t>
            </w:r>
            <w:proofErr w:type="gramEnd"/>
            <w:r>
              <w:rPr>
                <w:rFonts w:asciiTheme="majorHAnsi" w:hAnsiTheme="majorHAnsi"/>
                <w:sz w:val="18"/>
                <w:szCs w:val="18"/>
                <w:lang w:val="en-GB"/>
              </w:rPr>
              <w:t>+CBT</w:t>
            </w:r>
            <w:proofErr w:type="spellEnd"/>
          </w:p>
        </w:tc>
        <w:tc>
          <w:tcPr>
            <w:tcW w:w="992" w:type="dxa"/>
            <w:noWrap/>
            <w:hideMark/>
          </w:tcPr>
          <w:p w14:paraId="75A42A7F"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rem</w:t>
            </w:r>
            <w:proofErr w:type="gramEnd"/>
          </w:p>
        </w:tc>
        <w:tc>
          <w:tcPr>
            <w:tcW w:w="850" w:type="dxa"/>
            <w:noWrap/>
            <w:hideMark/>
          </w:tcPr>
          <w:p w14:paraId="35FF458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1D1BC5A2" w14:textId="77777777" w:rsidR="006A36CC" w:rsidRPr="00882627" w:rsidRDefault="006A36CC" w:rsidP="006A36CC">
            <w:pPr>
              <w:rPr>
                <w:rFonts w:asciiTheme="majorHAnsi" w:hAnsiTheme="majorHAnsi"/>
                <w:vanish/>
                <w:sz w:val="18"/>
                <w:szCs w:val="18"/>
                <w:lang w:val="en-GB"/>
              </w:rPr>
            </w:pPr>
            <w:proofErr w:type="gramStart"/>
            <w:r w:rsidRPr="00882627">
              <w:rPr>
                <w:rFonts w:asciiTheme="majorHAnsi" w:hAnsiTheme="majorHAnsi"/>
                <w:sz w:val="18"/>
                <w:szCs w:val="18"/>
              </w:rPr>
              <w:t>no</w:t>
            </w:r>
            <w:proofErr w:type="gramEnd"/>
            <w:r w:rsidRPr="00882627">
              <w:rPr>
                <w:rFonts w:asciiTheme="majorHAnsi" w:hAnsiTheme="majorHAnsi"/>
                <w:sz w:val="18"/>
                <w:szCs w:val="18"/>
              </w:rPr>
              <w:t xml:space="preserve"> contact</w:t>
            </w:r>
          </w:p>
        </w:tc>
        <w:tc>
          <w:tcPr>
            <w:tcW w:w="992" w:type="dxa"/>
            <w:noWrap/>
            <w:hideMark/>
          </w:tcPr>
          <w:p w14:paraId="4D798D0D"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mood, dis</w:t>
            </w:r>
          </w:p>
        </w:tc>
        <w:tc>
          <w:tcPr>
            <w:tcW w:w="425" w:type="dxa"/>
            <w:noWrap/>
            <w:hideMark/>
          </w:tcPr>
          <w:p w14:paraId="4B25043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0A24377E" w14:textId="77777777" w:rsidTr="00DB1B8C">
        <w:trPr>
          <w:trHeight w:val="201"/>
        </w:trPr>
        <w:tc>
          <w:tcPr>
            <w:tcW w:w="1277" w:type="dxa"/>
            <w:noWrap/>
            <w:hideMark/>
          </w:tcPr>
          <w:p w14:paraId="607DC8E7" w14:textId="799B4F6D" w:rsidR="006A36CC" w:rsidRPr="00882627" w:rsidRDefault="006A36CC" w:rsidP="00421AFE">
            <w:pPr>
              <w:rPr>
                <w:rFonts w:asciiTheme="majorHAnsi" w:hAnsiTheme="majorHAnsi"/>
                <w:sz w:val="18"/>
                <w:szCs w:val="18"/>
                <w:lang w:val="en-GB"/>
              </w:rPr>
            </w:pPr>
            <w:proofErr w:type="spellStart"/>
            <w:r w:rsidRPr="00882627">
              <w:rPr>
                <w:rFonts w:asciiTheme="majorHAnsi" w:hAnsiTheme="majorHAnsi"/>
                <w:sz w:val="18"/>
                <w:szCs w:val="18"/>
                <w:lang w:val="en-GB"/>
              </w:rPr>
              <w:t>Mahmoudzadeh</w:t>
            </w:r>
            <w:proofErr w:type="spellEnd"/>
            <w:r w:rsidRPr="00882627">
              <w:rPr>
                <w:rFonts w:asciiTheme="majorHAnsi" w:hAnsiTheme="majorHAnsi"/>
                <w:sz w:val="18"/>
                <w:szCs w:val="18"/>
                <w:lang w:val="en-GB"/>
              </w:rPr>
              <w:t xml:space="preserve"> 2014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&lt;EndNote&gt;&lt;Cite&gt;&lt;Author&gt;Mahmoudzadeh Zarandi&lt;/Author&gt;&lt;Year&gt;2014&lt;/Year&gt;&lt;RecNum&gt;128&lt;/RecNum&gt;&lt;DisplayText&gt;(31)&lt;/DisplayText&gt;&lt;record&gt;&lt;rec-number&gt;128&lt;/rec-number&gt;&lt;foreign-keys&gt;&lt;key app="EN" db-id="x5fe0sv23ea9vqerxw6p09v80ze2erwawxfe" timestamp="1470749755"&gt;128&lt;/key&gt;&lt;/foreign-keys&gt;&lt;ref-type name="Journal Article"&gt;17&lt;/ref-type&gt;&lt;contributors&gt;&lt;authors&gt;&lt;author&gt;Mahmoudzadeh Zarandi, F.&lt;/author&gt;&lt;author&gt;Raiesifar, A.&lt;/author&gt;&lt;author&gt;Ebadi, A.&lt;/author&gt;&lt;/authors&gt;&lt;/contributors&gt;&lt;auth-address&gt;Birjand University of Medical Sciences, Birjand, Iran. School of Nursing and Midwifery, Tehran University of Medical Sciences, Tehran, Iran. Behavioral Sciences Research Center, School of Nursing, Baqiyatallah University of Medical Sciences, Tehran, Iran.&lt;/auth-address&gt;&lt;titles&gt;&lt;title&gt;The Effect of Orem&amp;apos;s Self-Care Model on Quality of Life in Patients with Migraine: a Randomized Clinical Trial&lt;/title&gt;&lt;secondary-title&gt;Acta Med Iran&lt;/secondary-title&gt;&lt;alt-title&gt;Acta medica Iranica&lt;/alt-title&gt;&lt;short-title&gt;The Effect of Orem&amp;apos;s Self-Care Model on Quality of Life in Patients with Migraine: a Randomized Clinical Trial&lt;/short-title&gt;&lt;/titles&gt;&lt;periodical&gt;&lt;full-title&gt;Acta Med Iran&lt;/full-title&gt;&lt;abbr-1&gt;Acta medica Iranica&lt;/abbr-1&gt;&lt;/periodical&gt;&lt;alt-periodical&gt;&lt;full-title&gt;Acta Med Iran&lt;/full-title&gt;&lt;abbr-1&gt;Acta medica Iranica&lt;/abbr-1&gt;&lt;/alt-periodical&gt;&lt;pages&gt;159-64&lt;/pages&gt;&lt;volume&gt;54&lt;/volume&gt;&lt;number&gt;3&lt;/number&gt;&lt;edition&gt;25&lt;/edition&gt;&lt;keywords&gt;&lt;keyword&gt;Headache&lt;/keyword&gt;&lt;keyword&gt;Migraine headache&lt;/keyword&gt;&lt;keyword&gt;Nursing&lt;/keyword&gt;&lt;keyword&gt;Orem self-care model&lt;/keyword&gt;&lt;keyword&gt;Qol&lt;/keyword&gt;&lt;keyword&gt;Self-care&lt;/keyword&gt;&lt;/keywords&gt;&lt;dates&gt;&lt;year&gt;2014&lt;/year&gt;&lt;pub-dates&gt;&lt;date&gt;Mar&lt;/date&gt;&lt;/pub-dates&gt;&lt;/dates&gt;&lt;isbn&gt;0044-6025&lt;/isbn&gt;&lt;accession-num&gt;27107519&lt;/accession-num&gt;&lt;urls&gt;&lt;/urls&gt;&lt;remote-database-provider&gt;Nlm&lt;/remote-database-provider&gt;&lt;language&gt;eng&lt;/language&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1" w:tooltip="Mahmoudzadeh Zarandi, 2014 #128" w:history="1">
              <w:r w:rsidR="00421AFE">
                <w:rPr>
                  <w:rFonts w:asciiTheme="majorHAnsi" w:hAnsiTheme="majorHAnsi"/>
                  <w:noProof/>
                  <w:sz w:val="18"/>
                  <w:szCs w:val="18"/>
                  <w:vertAlign w:val="superscript"/>
                  <w:lang w:val="en-GB"/>
                </w:rPr>
                <w:t>31</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549133C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Iran</w:t>
            </w:r>
          </w:p>
        </w:tc>
        <w:tc>
          <w:tcPr>
            <w:tcW w:w="709" w:type="dxa"/>
            <w:noWrap/>
            <w:hideMark/>
          </w:tcPr>
          <w:p w14:paraId="617BA49E"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M</w:t>
            </w:r>
          </w:p>
        </w:tc>
        <w:tc>
          <w:tcPr>
            <w:tcW w:w="567" w:type="dxa"/>
            <w:noWrap/>
            <w:hideMark/>
          </w:tcPr>
          <w:p w14:paraId="5F672700"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83</w:t>
            </w:r>
          </w:p>
        </w:tc>
        <w:tc>
          <w:tcPr>
            <w:tcW w:w="1276" w:type="dxa"/>
            <w:noWrap/>
            <w:hideMark/>
          </w:tcPr>
          <w:p w14:paraId="13501088" w14:textId="77777777" w:rsidR="006A36CC" w:rsidRPr="00882627" w:rsidRDefault="00DE441B" w:rsidP="006A36CC">
            <w:pPr>
              <w:rPr>
                <w:rFonts w:asciiTheme="majorHAnsi" w:hAnsiTheme="majorHAnsi"/>
                <w:sz w:val="18"/>
                <w:szCs w:val="18"/>
                <w:lang w:val="en-GB"/>
              </w:rPr>
            </w:pPr>
            <w:proofErr w:type="spellStart"/>
            <w:proofErr w:type="gramStart"/>
            <w:r>
              <w:rPr>
                <w:rFonts w:asciiTheme="majorHAnsi" w:hAnsiTheme="majorHAnsi"/>
                <w:sz w:val="18"/>
                <w:szCs w:val="18"/>
                <w:lang w:val="en-GB"/>
              </w:rPr>
              <w:t>relax</w:t>
            </w:r>
            <w:proofErr w:type="gramEnd"/>
            <w:r>
              <w:rPr>
                <w:rFonts w:asciiTheme="majorHAnsi" w:hAnsiTheme="majorHAnsi"/>
                <w:sz w:val="18"/>
                <w:szCs w:val="18"/>
                <w:lang w:val="en-GB"/>
              </w:rPr>
              <w:t>+CBT</w:t>
            </w:r>
            <w:r w:rsidR="006A36CC" w:rsidRPr="00882627">
              <w:rPr>
                <w:rFonts w:asciiTheme="majorHAnsi" w:hAnsiTheme="majorHAnsi"/>
                <w:sz w:val="18"/>
                <w:szCs w:val="18"/>
                <w:lang w:val="en-GB"/>
              </w:rPr>
              <w:t>+ed</w:t>
            </w:r>
            <w:proofErr w:type="spellEnd"/>
          </w:p>
        </w:tc>
        <w:tc>
          <w:tcPr>
            <w:tcW w:w="992" w:type="dxa"/>
            <w:noWrap/>
            <w:hideMark/>
          </w:tcPr>
          <w:p w14:paraId="0196E99B"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gramEnd"/>
            <w:r w:rsidRPr="00882627">
              <w:rPr>
                <w:rFonts w:asciiTheme="majorHAnsi" w:hAnsiTheme="majorHAnsi"/>
                <w:sz w:val="18"/>
                <w:szCs w:val="18"/>
                <w:lang w:val="en-GB"/>
              </w:rPr>
              <w:t>+group</w:t>
            </w:r>
            <w:proofErr w:type="spellEnd"/>
          </w:p>
        </w:tc>
        <w:tc>
          <w:tcPr>
            <w:tcW w:w="850" w:type="dxa"/>
            <w:noWrap/>
            <w:hideMark/>
          </w:tcPr>
          <w:p w14:paraId="158C9BA1"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gramEnd"/>
            <w:r w:rsidRPr="00882627">
              <w:rPr>
                <w:rFonts w:asciiTheme="majorHAnsi" w:hAnsiTheme="majorHAnsi"/>
                <w:sz w:val="18"/>
                <w:szCs w:val="18"/>
                <w:lang w:val="en-GB"/>
              </w:rPr>
              <w:t>+supp</w:t>
            </w:r>
            <w:proofErr w:type="spellEnd"/>
          </w:p>
        </w:tc>
        <w:tc>
          <w:tcPr>
            <w:tcW w:w="851" w:type="dxa"/>
          </w:tcPr>
          <w:p w14:paraId="4E3B2B6E"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nur</w:t>
            </w:r>
            <w:proofErr w:type="spellEnd"/>
            <w:proofErr w:type="gramEnd"/>
          </w:p>
        </w:tc>
        <w:tc>
          <w:tcPr>
            <w:tcW w:w="992" w:type="dxa"/>
            <w:noWrap/>
            <w:hideMark/>
          </w:tcPr>
          <w:p w14:paraId="4EFE0C4A"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xml:space="preserve">, dis, </w:t>
            </w:r>
            <w:proofErr w:type="spellStart"/>
            <w:r w:rsidRPr="00882627">
              <w:rPr>
                <w:rFonts w:asciiTheme="majorHAnsi" w:hAnsiTheme="majorHAnsi"/>
                <w:sz w:val="18"/>
                <w:szCs w:val="18"/>
                <w:lang w:val="en-GB"/>
              </w:rPr>
              <w:t>qual</w:t>
            </w:r>
            <w:proofErr w:type="spellEnd"/>
          </w:p>
        </w:tc>
        <w:tc>
          <w:tcPr>
            <w:tcW w:w="425" w:type="dxa"/>
            <w:noWrap/>
            <w:hideMark/>
          </w:tcPr>
          <w:p w14:paraId="032A55A4"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0</w:t>
            </w:r>
          </w:p>
        </w:tc>
      </w:tr>
      <w:tr w:rsidR="006A36CC" w:rsidRPr="00882627" w14:paraId="54D51942" w14:textId="77777777" w:rsidTr="00DB1B8C">
        <w:trPr>
          <w:trHeight w:val="601"/>
        </w:trPr>
        <w:tc>
          <w:tcPr>
            <w:tcW w:w="1277" w:type="dxa"/>
            <w:noWrap/>
            <w:hideMark/>
          </w:tcPr>
          <w:p w14:paraId="2A71981F" w14:textId="1E0E4556"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lastRenderedPageBreak/>
              <w:t xml:space="preserve">Martin 2014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&lt;EndNote&gt;&lt;Cite&gt;&lt;Author&gt;Martin&lt;/Author&gt;&lt;Year&gt;2014&lt;/Year&gt;&lt;RecNum&gt;134&lt;/RecNum&gt;&lt;DisplayText&gt;(32)&lt;/DisplayText&gt;&lt;record&gt;&lt;rec-number&gt;134&lt;/rec-number&gt;&lt;foreign-keys&gt;&lt;key app="EN" db-id="x5fe0sv23ea9vqerxw6p09v80ze2erwawxfe" timestamp="1470749755"&gt;134&lt;/key&gt;&lt;/foreign-keys&gt;&lt;ref-type name="Journal Article"&gt;17&lt;/ref-type&gt;&lt;contributors&gt;&lt;authors&gt;&lt;author&gt;Martin, P. R.&lt;/author&gt;&lt;author&gt;Reece, J.&lt;/author&gt;&lt;author&gt;Callan, M.&lt;/author&gt;&lt;author&gt;MacLeod, C.&lt;/author&gt;&lt;author&gt;Kaur, A.&lt;/author&gt;&lt;author&gt;Gregg, K.&lt;/author&gt;&lt;author&gt;Goadsby, P. J.&lt;/author&gt;&lt;/authors&gt;&lt;/contributors&gt;&lt;titles&gt;&lt;title&gt;Behavioral management of the triggers of recurrent headache: A randomized controlled trial&lt;/title&gt;&lt;secondary-title&gt;Behaviour Research and Therapy&lt;/secondary-title&gt;&lt;short-title&gt;Behavioral management of the triggers of recurrent headache: A randomized controlled trial&lt;/short-title&gt;&lt;/titles&gt;&lt;periodical&gt;&lt;full-title&gt;Behaviour Research and Therapy&lt;/full-title&gt;&lt;/periodical&gt;&lt;pages&gt;1-11&lt;/pages&gt;&lt;volume&gt;61&lt;/volume&gt;&lt;keywords&gt;&lt;keyword&gt;eppi-reviewer4&lt;/keyword&gt;&lt;keyword&gt;eppi-reviewer4&lt;/keyword&gt;&lt;/keywords&gt;&lt;dates&gt;&lt;year&gt;2014&lt;/year&gt;&lt;pub-dates&gt;&lt;date&gt;2014&lt;/date&gt;&lt;/pub-dates&gt;&lt;/dates&gt;&lt;isbn&gt;0005-7967 1873-622X&lt;/isbn&gt;&lt;urls&gt;&lt;related-urls&gt;&lt;url&gt;www.elsevier.com/locate/brat http://ovidsp.ovid.com/ovidweb.cgi?T=JS&amp;amp;CSC=Y&amp;amp;NEWS=N&amp;amp;PAGE=fulltext&amp;amp;D=emed12&amp;amp;AN=2014899870 http://pugwash.lib.warwick.ac.uk:4550/resserv?genre=article&amp;amp;issn=0005-7967&amp;amp;title=Behaviour+Research+and+Therapy&amp;amp;date=2014&amp;amp;atitle=Behavioral+management+of+the+triggers+of+recurrent+headache%3A+A+randomized+controlled+trial&amp;amp;volume=61&amp;amp;issue=&amp;amp;spage=1&amp;amp;sid=ovidhttp://www.sciencedirect.com/science/article/pii/S0005796714000990&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2" w:tooltip="Martin, 2014 #134" w:history="1">
              <w:r w:rsidR="00421AFE">
                <w:rPr>
                  <w:rFonts w:asciiTheme="majorHAnsi" w:hAnsiTheme="majorHAnsi"/>
                  <w:noProof/>
                  <w:sz w:val="18"/>
                  <w:szCs w:val="18"/>
                  <w:vertAlign w:val="superscript"/>
                  <w:lang w:val="en-GB"/>
                </w:rPr>
                <w:t>32</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62E5A25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Australia</w:t>
            </w:r>
          </w:p>
        </w:tc>
        <w:tc>
          <w:tcPr>
            <w:tcW w:w="709" w:type="dxa"/>
            <w:noWrap/>
            <w:hideMark/>
          </w:tcPr>
          <w:p w14:paraId="1E9199F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52CC7D49"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117</w:t>
            </w:r>
          </w:p>
        </w:tc>
        <w:tc>
          <w:tcPr>
            <w:tcW w:w="1276" w:type="dxa"/>
            <w:hideMark/>
          </w:tcPr>
          <w:p w14:paraId="09EF2A39" w14:textId="77777777" w:rsidR="006A36CC" w:rsidRPr="00882627" w:rsidRDefault="00DE441B" w:rsidP="006A36CC">
            <w:pPr>
              <w:rPr>
                <w:rFonts w:asciiTheme="majorHAnsi" w:hAnsiTheme="majorHAnsi"/>
                <w:sz w:val="18"/>
                <w:szCs w:val="18"/>
                <w:lang w:val="en-GB"/>
              </w:rPr>
            </w:pPr>
            <w:r>
              <w:rPr>
                <w:rFonts w:asciiTheme="majorHAnsi" w:hAnsiTheme="majorHAnsi"/>
                <w:sz w:val="18"/>
                <w:szCs w:val="18"/>
                <w:lang w:val="en-GB"/>
              </w:rPr>
              <w:t>CBT</w:t>
            </w:r>
            <w:r>
              <w:rPr>
                <w:rFonts w:asciiTheme="majorHAnsi" w:hAnsiTheme="majorHAnsi"/>
                <w:sz w:val="18"/>
                <w:szCs w:val="18"/>
                <w:lang w:val="en-GB"/>
              </w:rPr>
              <w:br/>
            </w:r>
            <w:proofErr w:type="spellStart"/>
            <w:r>
              <w:rPr>
                <w:rFonts w:asciiTheme="majorHAnsi" w:hAnsiTheme="majorHAnsi"/>
                <w:sz w:val="18"/>
                <w:szCs w:val="18"/>
                <w:lang w:val="en-GB"/>
              </w:rPr>
              <w:t>CBT+ed</w:t>
            </w:r>
            <w:proofErr w:type="spellEnd"/>
            <w:r>
              <w:rPr>
                <w:rFonts w:asciiTheme="majorHAnsi" w:hAnsiTheme="majorHAnsi"/>
                <w:sz w:val="18"/>
                <w:szCs w:val="18"/>
                <w:lang w:val="en-GB"/>
              </w:rPr>
              <w:br/>
            </w:r>
            <w:proofErr w:type="spellStart"/>
            <w:r>
              <w:rPr>
                <w:rFonts w:asciiTheme="majorHAnsi" w:hAnsiTheme="majorHAnsi"/>
                <w:sz w:val="18"/>
                <w:szCs w:val="18"/>
                <w:lang w:val="en-GB"/>
              </w:rPr>
              <w:t>relax+CBT</w:t>
            </w:r>
            <w:proofErr w:type="spellEnd"/>
          </w:p>
        </w:tc>
        <w:tc>
          <w:tcPr>
            <w:tcW w:w="992" w:type="dxa"/>
            <w:noWrap/>
            <w:hideMark/>
          </w:tcPr>
          <w:p w14:paraId="373371DF"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spellEnd"/>
            <w:proofErr w:type="gramEnd"/>
          </w:p>
        </w:tc>
        <w:tc>
          <w:tcPr>
            <w:tcW w:w="850" w:type="dxa"/>
            <w:noWrap/>
            <w:hideMark/>
          </w:tcPr>
          <w:p w14:paraId="4BA45572"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7A6EE3A8"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0B209DCB"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qual</w:t>
            </w:r>
            <w:proofErr w:type="spellEnd"/>
            <w:r w:rsidRPr="00882627">
              <w:rPr>
                <w:rFonts w:asciiTheme="majorHAnsi" w:hAnsiTheme="majorHAnsi"/>
                <w:sz w:val="18"/>
                <w:szCs w:val="18"/>
                <w:lang w:val="en-GB"/>
              </w:rPr>
              <w:t xml:space="preserve">, med, self </w:t>
            </w:r>
            <w:proofErr w:type="spellStart"/>
            <w:r w:rsidRPr="00882627">
              <w:rPr>
                <w:rFonts w:asciiTheme="majorHAnsi" w:hAnsiTheme="majorHAnsi"/>
                <w:sz w:val="18"/>
                <w:szCs w:val="18"/>
                <w:lang w:val="en-GB"/>
              </w:rPr>
              <w:t>eff</w:t>
            </w:r>
            <w:proofErr w:type="spell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loc</w:t>
            </w:r>
            <w:proofErr w:type="spellEnd"/>
          </w:p>
        </w:tc>
        <w:tc>
          <w:tcPr>
            <w:tcW w:w="425" w:type="dxa"/>
            <w:noWrap/>
            <w:hideMark/>
          </w:tcPr>
          <w:p w14:paraId="7D522EAA"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2</w:t>
            </w:r>
          </w:p>
        </w:tc>
      </w:tr>
      <w:tr w:rsidR="006A36CC" w:rsidRPr="00882627" w14:paraId="2509ED51" w14:textId="77777777" w:rsidTr="00DB1B8C">
        <w:trPr>
          <w:trHeight w:val="201"/>
        </w:trPr>
        <w:tc>
          <w:tcPr>
            <w:tcW w:w="1277" w:type="dxa"/>
            <w:noWrap/>
            <w:hideMark/>
          </w:tcPr>
          <w:p w14:paraId="0E36C93A" w14:textId="5D92B30D" w:rsidR="006A36CC" w:rsidRPr="00882627" w:rsidRDefault="006A36CC" w:rsidP="006A36CC">
            <w:pPr>
              <w:rPr>
                <w:rFonts w:asciiTheme="majorHAnsi" w:hAnsiTheme="majorHAnsi"/>
                <w:sz w:val="18"/>
                <w:szCs w:val="18"/>
                <w:lang w:val="en-GB"/>
              </w:rPr>
            </w:pPr>
            <w:proofErr w:type="spellStart"/>
            <w:r w:rsidRPr="00882627">
              <w:rPr>
                <w:rFonts w:asciiTheme="majorHAnsi" w:hAnsiTheme="majorHAnsi"/>
                <w:sz w:val="18"/>
                <w:szCs w:val="18"/>
                <w:lang w:val="en-GB"/>
              </w:rPr>
              <w:t>Matchar</w:t>
            </w:r>
            <w:proofErr w:type="spellEnd"/>
            <w:r w:rsidRPr="00882627">
              <w:rPr>
                <w:rFonts w:asciiTheme="majorHAnsi" w:hAnsiTheme="majorHAnsi"/>
                <w:sz w:val="18"/>
                <w:szCs w:val="18"/>
                <w:lang w:val="en-GB"/>
              </w:rPr>
              <w:t xml:space="preserve"> 2008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&lt;EndNote&gt;&lt;Cite&gt;&lt;Author&gt;Matchar&lt;/Author&gt;&lt;Year&gt;2008&lt;/Year&gt;&lt;RecNum&gt;135&lt;/RecNum&gt;&lt;DisplayText&gt;(33)&lt;/DisplayText&gt;&lt;record&gt;&lt;rec-number&gt;135&lt;/rec-number&gt;&lt;foreign-keys&gt;&lt;key app="EN" db-id="x5fe0sv23ea9vqerxw6p09v80ze2erwawxfe" timestamp="1470749755"&gt;135&lt;/key&gt;&lt;/foreign-keys&gt;&lt;ref-type name="Journal Article"&gt;17&lt;/ref-type&gt;&lt;contributors&gt;&lt;authors&gt;&lt;author&gt;Matchar, D. B.&lt;/author&gt;&lt;author&gt;Harpole, L.&lt;/author&gt;&lt;author&gt;Samsa, G. P.&lt;/author&gt;&lt;author&gt;Jurgelski, A.&lt;/author&gt;&lt;author&gt;Lipton, R. B.&lt;/author&gt;&lt;author&gt;Silberstein, S. D.&lt;/author&gt;&lt;author&gt;Young, W.&lt;/author&gt;&lt;author&gt;Kori, S.&lt;/author&gt;&lt;author&gt;Blumenfeld, A.&lt;/author&gt;&lt;/authors&gt;&lt;/contributors&gt;&lt;titles&gt;&lt;title&gt;The headache management trial: a randomized study of coordinated care&lt;/title&gt;&lt;secondary-title&gt;Headache&lt;/secondary-title&gt;&lt;short-title&gt;The headache management trial: a randomized study of coordinated care&lt;/short-title&gt;&lt;/titles&gt;&lt;periodical&gt;&lt;full-title&gt;Headache&lt;/full-title&gt;&lt;/periodical&gt;&lt;pages&gt;1294-310&lt;/pages&gt;&lt;volume&gt;48&lt;/volume&gt;&lt;keywords&gt;&lt;keyword&gt;eppi-reviewer4&lt;/keyword&gt;&lt;/keywords&gt;&lt;dates&gt;&lt;year&gt;2008&lt;/year&gt;&lt;pub-dates&gt;&lt;date&gt;2008&lt;/date&gt;&lt;/pub-dates&gt;&lt;/dates&gt;&lt;isbn&gt;1526-4610&lt;/isbn&gt;&lt;urls&gt;&lt;related-urls&gt;&lt;url&gt;http://pugwash.lib.warwick.ac.uk:4550/resserv?genre=article&amp;amp;issn=0017-8748&amp;amp;title=Headache&amp;amp;date=2008&amp;amp;atitle=The+headache+management+trial%3A+a+randomized+study+of+coordinated+care.&amp;amp;volume=48&amp;amp;issue=9&amp;amp;spage=1294&amp;amp;sid=ovidhttp://onlinelibrary.wiley.com/store/10.1111/j.1526-4610.2007.01148.x/asset/j.1526-4610.2007.01148.x.pdf?v=1&amp;amp;t=im20xeic&amp;amp;s=ecf53d1729b555504ad08eef97cefee0f17a47fd&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3" w:tooltip="Matchar, 2008 #135" w:history="1">
              <w:r w:rsidR="00421AFE">
                <w:rPr>
                  <w:rFonts w:asciiTheme="majorHAnsi" w:hAnsiTheme="majorHAnsi"/>
                  <w:noProof/>
                  <w:sz w:val="18"/>
                  <w:szCs w:val="18"/>
                  <w:vertAlign w:val="superscript"/>
                  <w:lang w:val="en-GB"/>
                </w:rPr>
                <w:t>33</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p w14:paraId="66D27E26" w14:textId="77777777" w:rsidR="006A36CC" w:rsidRPr="00882627" w:rsidRDefault="006A36CC" w:rsidP="006A36CC">
            <w:pPr>
              <w:rPr>
                <w:rFonts w:asciiTheme="majorHAnsi" w:hAnsiTheme="majorHAnsi"/>
                <w:sz w:val="18"/>
                <w:szCs w:val="18"/>
                <w:lang w:val="en-GB"/>
              </w:rPr>
            </w:pPr>
          </w:p>
        </w:tc>
        <w:tc>
          <w:tcPr>
            <w:tcW w:w="992" w:type="dxa"/>
            <w:noWrap/>
            <w:hideMark/>
          </w:tcPr>
          <w:p w14:paraId="343E6DF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5A0D87BA"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541CD31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437</w:t>
            </w:r>
          </w:p>
        </w:tc>
        <w:tc>
          <w:tcPr>
            <w:tcW w:w="1276" w:type="dxa"/>
            <w:noWrap/>
            <w:hideMark/>
          </w:tcPr>
          <w:p w14:paraId="70DB287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ed</w:t>
            </w:r>
            <w:proofErr w:type="spellEnd"/>
            <w:proofErr w:type="gramEnd"/>
          </w:p>
        </w:tc>
        <w:tc>
          <w:tcPr>
            <w:tcW w:w="992" w:type="dxa"/>
            <w:noWrap/>
            <w:hideMark/>
          </w:tcPr>
          <w:p w14:paraId="22AC5AE3"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gramEnd"/>
            <w:r w:rsidRPr="00882627">
              <w:rPr>
                <w:rFonts w:asciiTheme="majorHAnsi" w:hAnsiTheme="majorHAnsi"/>
                <w:sz w:val="18"/>
                <w:szCs w:val="18"/>
                <w:lang w:val="en-GB"/>
              </w:rPr>
              <w:t>+group</w:t>
            </w:r>
            <w:proofErr w:type="spellEnd"/>
          </w:p>
        </w:tc>
        <w:tc>
          <w:tcPr>
            <w:tcW w:w="850" w:type="dxa"/>
            <w:noWrap/>
            <w:hideMark/>
          </w:tcPr>
          <w:p w14:paraId="4927817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0B9EAB9E"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nur</w:t>
            </w:r>
            <w:proofErr w:type="spellEnd"/>
            <w:proofErr w:type="gramEnd"/>
          </w:p>
        </w:tc>
        <w:tc>
          <w:tcPr>
            <w:tcW w:w="992" w:type="dxa"/>
            <w:noWrap/>
            <w:hideMark/>
          </w:tcPr>
          <w:p w14:paraId="612A89C3"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xml:space="preserve">, mood, dis, </w:t>
            </w:r>
            <w:proofErr w:type="spellStart"/>
            <w:r w:rsidRPr="00882627">
              <w:rPr>
                <w:rFonts w:asciiTheme="majorHAnsi" w:hAnsiTheme="majorHAnsi"/>
                <w:sz w:val="18"/>
                <w:szCs w:val="18"/>
                <w:lang w:val="en-GB"/>
              </w:rPr>
              <w:t>qual</w:t>
            </w:r>
            <w:proofErr w:type="spellEnd"/>
          </w:p>
        </w:tc>
        <w:tc>
          <w:tcPr>
            <w:tcW w:w="425" w:type="dxa"/>
            <w:noWrap/>
            <w:hideMark/>
          </w:tcPr>
          <w:p w14:paraId="37F3F4FA"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400A20DD" w14:textId="77777777" w:rsidTr="00DB1B8C">
        <w:trPr>
          <w:trHeight w:val="201"/>
        </w:trPr>
        <w:tc>
          <w:tcPr>
            <w:tcW w:w="1277" w:type="dxa"/>
            <w:noWrap/>
            <w:hideMark/>
          </w:tcPr>
          <w:p w14:paraId="08E215BE" w14:textId="548E6120" w:rsidR="006A36CC" w:rsidRPr="00882627" w:rsidRDefault="006A36CC" w:rsidP="006A36CC">
            <w:pPr>
              <w:rPr>
                <w:rFonts w:asciiTheme="majorHAnsi" w:hAnsiTheme="majorHAnsi"/>
                <w:sz w:val="18"/>
                <w:szCs w:val="18"/>
                <w:lang w:val="en-GB"/>
              </w:rPr>
            </w:pPr>
            <w:proofErr w:type="spellStart"/>
            <w:r w:rsidRPr="00882627">
              <w:rPr>
                <w:rFonts w:asciiTheme="majorHAnsi" w:hAnsiTheme="majorHAnsi"/>
                <w:sz w:val="18"/>
                <w:szCs w:val="18"/>
                <w:lang w:val="en-GB"/>
              </w:rPr>
              <w:t>Mo'tamedi</w:t>
            </w:r>
            <w:proofErr w:type="spellEnd"/>
            <w:r w:rsidRPr="00882627">
              <w:rPr>
                <w:rFonts w:asciiTheme="majorHAnsi" w:hAnsiTheme="majorHAnsi"/>
                <w:sz w:val="18"/>
                <w:szCs w:val="18"/>
                <w:lang w:val="en-GB"/>
              </w:rPr>
              <w:t xml:space="preserve"> 2012 </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&lt;EndNote&gt;&lt;Cite&gt;&lt;Author&gt;Mo&amp;apos;Tamedi&lt;/Author&gt;&lt;Year&gt;2012&lt;/Year&gt;&lt;RecNum&gt;145&lt;/RecNum&gt;&lt;DisplayText&gt;(34)&lt;/DisplayText&gt;&lt;record&gt;&lt;rec-number&gt;145&lt;/rec-number&gt;&lt;foreign-keys&gt;&lt;key app="EN" db-id="x5fe0sv23ea9vqerxw6p09v80ze2erwawxfe" timestamp="1470749755"&gt;145&lt;/key&gt;&lt;/foreign-keys&gt;&lt;ref-type name="Journal Article"&gt;17&lt;/ref-type&gt;&lt;contributors&gt;&lt;authors&gt;&lt;author&gt;Mo&amp;apos;Tamedi, H.&lt;/author&gt;&lt;author&gt;Rezaiemaram, P.&lt;/author&gt;&lt;author&gt;Tavallaie, A.&lt;/author&gt;&lt;/authors&gt;&lt;/contributors&gt;&lt;titles&gt;&lt;title&gt;The effectiveness of a group-based acceptance and commitment additive therapy on rehabilitation of female outpatients with chronic headache: Preliminary findings reducing 3 dimensions of headache impact&lt;/title&gt;&lt;secondary-title&gt;Headache&lt;/secondary-title&gt;&lt;short-title&gt;The effectiveness of a group-based acceptance and commitment additive therapy on rehabilitation of female outpatients with chronic headache: Preliminary findings reducing 3 dimensions of headache impact&lt;/short-title&gt;&lt;/titles&gt;&lt;periodical&gt;&lt;full-title&gt;Headache&lt;/full-title&gt;&lt;/periodical&gt;&lt;pages&gt;1106-1119&lt;/pages&gt;&lt;volume&gt;52&lt;/volume&gt;&lt;keywords&gt;&lt;keyword&gt;eppi-reviewer4&lt;/keyword&gt;&lt;/keywords&gt;&lt;dates&gt;&lt;year&gt;2012&lt;/year&gt;&lt;pub-dates&gt;&lt;date&gt;2012&lt;/date&gt;&lt;/pub-dates&gt;&lt;/dates&gt;&lt;isbn&gt;0017-8748 1526-4610&lt;/isbn&gt;&lt;urls&gt;&lt;related-urls&gt;&lt;url&gt;http://ovidsp.ovid.com/ovidweb.cgi?T=JS&amp;amp;CSC=Y&amp;amp;NEWS=N&amp;amp;PAGE=fulltext&amp;amp;D=emed10&amp;amp;AN=2012399419 http://pugwash.lib.warwick.ac.uk:4550/resserv?genre=article&amp;amp;issn=0017-8748&amp;amp;title=Headache&amp;amp;date=2012&amp;amp;atitle=The+effectiveness+of+a+group-based+acceptance+and+commitment+additive+therapy+on+rehabilitation+of+female+outpatients+with+chronic+headache%3A+Preliminary+findings+reducing+3+dimensions+of+headache+impact&amp;amp;volume=52&amp;amp;issue=7&amp;amp;spage=1106&amp;amp;sid=ovidhttp://onlinelibrary.wiley.com/doi/10.1111/j.1526-4610.2012.02192.x/abstract&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4" w:tooltip="Mo'Tamedi, 2012 #145" w:history="1">
              <w:r w:rsidR="00421AFE">
                <w:rPr>
                  <w:rFonts w:asciiTheme="majorHAnsi" w:hAnsiTheme="majorHAnsi"/>
                  <w:noProof/>
                  <w:sz w:val="18"/>
                  <w:szCs w:val="18"/>
                  <w:vertAlign w:val="superscript"/>
                  <w:lang w:val="en-GB"/>
                </w:rPr>
                <w:t>34</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p w14:paraId="6468E147" w14:textId="77777777" w:rsidR="006A36CC" w:rsidRPr="00882627" w:rsidRDefault="006A36CC" w:rsidP="006A36CC">
            <w:pPr>
              <w:rPr>
                <w:rFonts w:asciiTheme="majorHAnsi" w:hAnsiTheme="majorHAnsi"/>
                <w:sz w:val="18"/>
                <w:szCs w:val="18"/>
                <w:lang w:val="en-GB"/>
              </w:rPr>
            </w:pPr>
          </w:p>
        </w:tc>
        <w:tc>
          <w:tcPr>
            <w:tcW w:w="992" w:type="dxa"/>
            <w:noWrap/>
            <w:hideMark/>
          </w:tcPr>
          <w:p w14:paraId="2697570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Iran</w:t>
            </w:r>
          </w:p>
        </w:tc>
        <w:tc>
          <w:tcPr>
            <w:tcW w:w="709" w:type="dxa"/>
            <w:noWrap/>
            <w:hideMark/>
          </w:tcPr>
          <w:p w14:paraId="16F2998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73F7F4A1"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30</w:t>
            </w:r>
          </w:p>
        </w:tc>
        <w:tc>
          <w:tcPr>
            <w:tcW w:w="1276" w:type="dxa"/>
            <w:noWrap/>
            <w:hideMark/>
          </w:tcPr>
          <w:p w14:paraId="0A70AD9E"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mind</w:t>
            </w:r>
            <w:proofErr w:type="gramEnd"/>
          </w:p>
        </w:tc>
        <w:tc>
          <w:tcPr>
            <w:tcW w:w="992" w:type="dxa"/>
            <w:noWrap/>
            <w:hideMark/>
          </w:tcPr>
          <w:p w14:paraId="1FC133E2"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group</w:t>
            </w:r>
            <w:proofErr w:type="gramEnd"/>
          </w:p>
        </w:tc>
        <w:tc>
          <w:tcPr>
            <w:tcW w:w="850" w:type="dxa"/>
            <w:noWrap/>
            <w:hideMark/>
          </w:tcPr>
          <w:p w14:paraId="51F02264"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04644680"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15F14CC2"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mood, dis</w:t>
            </w:r>
          </w:p>
        </w:tc>
        <w:tc>
          <w:tcPr>
            <w:tcW w:w="425" w:type="dxa"/>
            <w:noWrap/>
            <w:hideMark/>
          </w:tcPr>
          <w:p w14:paraId="651A610D"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4</w:t>
            </w:r>
          </w:p>
        </w:tc>
      </w:tr>
      <w:tr w:rsidR="006A36CC" w:rsidRPr="00882627" w14:paraId="1232A1A6" w14:textId="77777777" w:rsidTr="00DB1B8C">
        <w:trPr>
          <w:trHeight w:val="400"/>
        </w:trPr>
        <w:tc>
          <w:tcPr>
            <w:tcW w:w="1277" w:type="dxa"/>
            <w:noWrap/>
            <w:hideMark/>
          </w:tcPr>
          <w:p w14:paraId="5F9BA2C3" w14:textId="18F4F87B"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Mosley 1995</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&lt;EndNote&gt;&lt;Cite&gt;&lt;Author&gt;Mosley H.T.&lt;/Author&gt;&lt;Year&gt;1995&lt;/Year&gt;&lt;RecNum&gt;586&lt;/RecNum&gt;&lt;DisplayText&gt;(35)&lt;/DisplayText&gt;&lt;record&gt;&lt;rec-number&gt;586&lt;/rec-number&gt;&lt;foreign-keys&gt;&lt;key app="EN" db-id="x5fe0sv23ea9vqerxw6p09v80ze2erwawxfe" timestamp="1471684660"&gt;586&lt;/key&gt;&lt;/foreign-keys&gt;&lt;ref-type name="Journal Article"&gt;17&lt;/ref-type&gt;&lt;contributors&gt;&lt;authors&gt;&lt;author&gt;Mosley H.T., Grothues, C.,  Meeks, W.M&lt;/author&gt;&lt;/authors&gt;&lt;/contributors&gt;&lt;titles&gt;&lt;title&gt;Treatment of Tension Headache in the elderly: a controlled evaluation of relaxation training and relaxation training combinded with cognitive-behavoural therapy&lt;/title&gt;&lt;secondary-title&gt;Journal of Clinical Geropsychology&lt;/secondary-title&gt;&lt;/titles&gt;&lt;periodical&gt;&lt;full-title&gt;Journal of Clinical Geropsychology&lt;/full-title&gt;&lt;/periodical&gt;&lt;pages&gt;175-188&lt;/pages&gt;&lt;number&gt;1&lt;/number&gt;&lt;dates&gt;&lt;year&gt;1995&lt;/year&gt;&lt;/dates&gt;&lt;urls&gt;&lt;/urls&gt;&lt;/record&gt;&lt;/Cite&gt;&lt;/EndNote&gt;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5" w:tooltip="Mosley H.T., 1995 #586" w:history="1">
              <w:r w:rsidR="00421AFE">
                <w:rPr>
                  <w:rFonts w:asciiTheme="majorHAnsi" w:hAnsiTheme="majorHAnsi"/>
                  <w:noProof/>
                  <w:sz w:val="18"/>
                  <w:szCs w:val="18"/>
                  <w:vertAlign w:val="superscript"/>
                  <w:lang w:val="en-GB"/>
                </w:rPr>
                <w:t>35</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70C002EE"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USA</w:t>
            </w:r>
          </w:p>
        </w:tc>
        <w:tc>
          <w:tcPr>
            <w:tcW w:w="709" w:type="dxa"/>
            <w:noWrap/>
            <w:hideMark/>
          </w:tcPr>
          <w:p w14:paraId="113D5A7A"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w:t>
            </w:r>
          </w:p>
        </w:tc>
        <w:tc>
          <w:tcPr>
            <w:tcW w:w="567" w:type="dxa"/>
            <w:noWrap/>
            <w:hideMark/>
          </w:tcPr>
          <w:p w14:paraId="79C4B117"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30</w:t>
            </w:r>
          </w:p>
        </w:tc>
        <w:tc>
          <w:tcPr>
            <w:tcW w:w="1276" w:type="dxa"/>
            <w:hideMark/>
          </w:tcPr>
          <w:p w14:paraId="09CAB718" w14:textId="77777777" w:rsidR="006A36CC" w:rsidRPr="00882627" w:rsidRDefault="00DE441B" w:rsidP="006A36CC">
            <w:pPr>
              <w:rPr>
                <w:rFonts w:asciiTheme="majorHAnsi" w:hAnsiTheme="majorHAnsi"/>
                <w:sz w:val="18"/>
                <w:szCs w:val="18"/>
                <w:lang w:val="en-GB"/>
              </w:rPr>
            </w:pPr>
            <w:proofErr w:type="gramStart"/>
            <w:r>
              <w:rPr>
                <w:rFonts w:asciiTheme="majorHAnsi" w:hAnsiTheme="majorHAnsi"/>
                <w:sz w:val="18"/>
                <w:szCs w:val="18"/>
                <w:lang w:val="en-GB"/>
              </w:rPr>
              <w:t>relax</w:t>
            </w:r>
            <w:proofErr w:type="gramEnd"/>
            <w:r>
              <w:rPr>
                <w:rFonts w:asciiTheme="majorHAnsi" w:hAnsiTheme="majorHAnsi"/>
                <w:sz w:val="18"/>
                <w:szCs w:val="18"/>
                <w:lang w:val="en-GB"/>
              </w:rPr>
              <w:br/>
            </w:r>
            <w:proofErr w:type="spellStart"/>
            <w:r>
              <w:rPr>
                <w:rFonts w:asciiTheme="majorHAnsi" w:hAnsiTheme="majorHAnsi"/>
                <w:sz w:val="18"/>
                <w:szCs w:val="18"/>
                <w:lang w:val="en-GB"/>
              </w:rPr>
              <w:t>relax+CBT</w:t>
            </w:r>
            <w:proofErr w:type="spellEnd"/>
          </w:p>
        </w:tc>
        <w:tc>
          <w:tcPr>
            <w:tcW w:w="992" w:type="dxa"/>
            <w:hideMark/>
          </w:tcPr>
          <w:p w14:paraId="40DED163"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spellEnd"/>
            <w:proofErr w:type="gramEnd"/>
          </w:p>
        </w:tc>
        <w:tc>
          <w:tcPr>
            <w:tcW w:w="850" w:type="dxa"/>
            <w:noWrap/>
            <w:hideMark/>
          </w:tcPr>
          <w:p w14:paraId="3F13893F"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spellEnd"/>
            <w:proofErr w:type="gramEnd"/>
          </w:p>
        </w:tc>
        <w:tc>
          <w:tcPr>
            <w:tcW w:w="851" w:type="dxa"/>
          </w:tcPr>
          <w:p w14:paraId="6B851E42"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6CE6CB2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mood, med, stress</w:t>
            </w:r>
          </w:p>
        </w:tc>
        <w:tc>
          <w:tcPr>
            <w:tcW w:w="425" w:type="dxa"/>
            <w:noWrap/>
            <w:hideMark/>
          </w:tcPr>
          <w:p w14:paraId="6D0C76B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59BC8423" w14:textId="77777777" w:rsidTr="00DB1B8C">
        <w:trPr>
          <w:trHeight w:val="398"/>
        </w:trPr>
        <w:tc>
          <w:tcPr>
            <w:tcW w:w="1277" w:type="dxa"/>
            <w:noWrap/>
            <w:hideMark/>
          </w:tcPr>
          <w:p w14:paraId="3B701115" w14:textId="63138F85" w:rsidR="006A36CC" w:rsidRPr="00882627" w:rsidRDefault="006A36CC" w:rsidP="00421AFE">
            <w:pPr>
              <w:rPr>
                <w:rFonts w:asciiTheme="majorHAnsi" w:hAnsiTheme="majorHAnsi"/>
                <w:sz w:val="18"/>
                <w:szCs w:val="18"/>
                <w:lang w:val="en-GB"/>
              </w:rPr>
            </w:pPr>
            <w:proofErr w:type="spellStart"/>
            <w:r w:rsidRPr="00882627">
              <w:rPr>
                <w:rFonts w:asciiTheme="majorHAnsi" w:hAnsiTheme="majorHAnsi"/>
                <w:sz w:val="18"/>
                <w:szCs w:val="18"/>
                <w:lang w:val="en-GB"/>
              </w:rPr>
              <w:t>Omidi</w:t>
            </w:r>
            <w:proofErr w:type="spellEnd"/>
            <w:r w:rsidRPr="00882627">
              <w:rPr>
                <w:rFonts w:asciiTheme="majorHAnsi" w:hAnsiTheme="majorHAnsi"/>
                <w:sz w:val="18"/>
                <w:szCs w:val="18"/>
                <w:lang w:val="en-GB"/>
              </w:rPr>
              <w:t xml:space="preserve"> 2015</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&lt;EndNote&gt;&lt;Cite&gt;&lt;Author&gt;Omidi&lt;/Author&gt;&lt;Year&gt;2015&lt;/Year&gt;&lt;RecNum&gt;152&lt;/RecNum&gt;&lt;DisplayText&gt;(36)&lt;/DisplayText&gt;&lt;record&gt;&lt;rec-number&gt;152&lt;/rec-number&gt;&lt;foreign-keys&gt;&lt;key app="EN" db-id="x5fe0sv23ea9vqerxw6p09v80ze2erwawxfe" timestamp="1470749755"&gt;152&lt;/key&gt;&lt;/foreign-keys&gt;&lt;ref-type name="Journal Article"&gt;17&lt;/ref-type&gt;&lt;contributors&gt;&lt;authors&gt;&lt;author&gt;Omidi, Abdollah&lt;/author&gt;&lt;author&gt;Zargar, Fatemeh&lt;/author&gt;&lt;/authors&gt;&lt;/contributors&gt;&lt;titles&gt;&lt;title&gt;Effects of mindfulness-based stress reduction on perceived stress and psychological health in patients with tension headache&lt;/title&gt;&lt;secondary-title&gt;Journal of Research in Medical Sciences : The Official Journal of Isfahan University of Medical Sciences&lt;/secondary-title&gt;&lt;short-title&gt;Effects of mindfulness-based stress reduction on perceived stress and psychological health in patients with tension headache&lt;/short-title&gt;&lt;/titles&gt;&lt;periodical&gt;&lt;full-title&gt;Journal of Research in Medical Sciences : The Official Journal of Isfahan University of Medical Sciences&lt;/full-title&gt;&lt;/periodical&gt;&lt;pages&gt;1058-1063&lt;/pages&gt;&lt;volume&gt;20&lt;/volume&gt;&lt;number&gt;11&lt;/number&gt;&lt;dates&gt;&lt;year&gt;2015&lt;/year&gt;&lt;pub-dates&gt;&lt;date&gt;05/10/received 07/10/revised 11/20/accepted&lt;/date&gt;&lt;/pub-dates&gt;&lt;/dates&gt;&lt;isbn&gt;1735-1995 1735-7136&lt;/isbn&gt;&lt;accession-num&gt;PMC4755092&lt;/accession-num&gt;&lt;urls&gt;&lt;related-urls&gt;&lt;url&gt;http://www.ncbi.nlm.nih.gov/pmc/articles/PMC4755092/&lt;/url&gt;&lt;/related-urls&gt;&lt;/urls&gt;&lt;electronic-resource-num&gt;10.4103/1735-1995.172816&lt;/electronic-resource-num&gt;&lt;remote-database-name&gt;PMC&lt;/remote-database-name&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6" w:tooltip="Omidi, 2015 #152" w:history="1">
              <w:r w:rsidR="00421AFE">
                <w:rPr>
                  <w:rFonts w:asciiTheme="majorHAnsi" w:hAnsiTheme="majorHAnsi"/>
                  <w:noProof/>
                  <w:sz w:val="18"/>
                  <w:szCs w:val="18"/>
                  <w:vertAlign w:val="superscript"/>
                  <w:lang w:val="en-GB"/>
                </w:rPr>
                <w:t>36</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554C19CF"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Iran</w:t>
            </w:r>
          </w:p>
        </w:tc>
        <w:tc>
          <w:tcPr>
            <w:tcW w:w="709" w:type="dxa"/>
            <w:noWrap/>
            <w:hideMark/>
          </w:tcPr>
          <w:p w14:paraId="63870977"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w:t>
            </w:r>
          </w:p>
        </w:tc>
        <w:tc>
          <w:tcPr>
            <w:tcW w:w="567" w:type="dxa"/>
            <w:noWrap/>
            <w:hideMark/>
          </w:tcPr>
          <w:p w14:paraId="4E831051"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60</w:t>
            </w:r>
          </w:p>
        </w:tc>
        <w:tc>
          <w:tcPr>
            <w:tcW w:w="1276" w:type="dxa"/>
            <w:noWrap/>
            <w:hideMark/>
          </w:tcPr>
          <w:p w14:paraId="1515D775"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mind</w:t>
            </w:r>
            <w:proofErr w:type="gramEnd"/>
          </w:p>
        </w:tc>
        <w:tc>
          <w:tcPr>
            <w:tcW w:w="992" w:type="dxa"/>
            <w:noWrap/>
            <w:hideMark/>
          </w:tcPr>
          <w:p w14:paraId="01F769CA"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group</w:t>
            </w:r>
            <w:proofErr w:type="gramEnd"/>
          </w:p>
        </w:tc>
        <w:tc>
          <w:tcPr>
            <w:tcW w:w="850" w:type="dxa"/>
            <w:noWrap/>
            <w:hideMark/>
          </w:tcPr>
          <w:p w14:paraId="0BA22C66"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678DF981"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psy</w:t>
            </w:r>
            <w:proofErr w:type="spellEnd"/>
            <w:proofErr w:type="gramEnd"/>
          </w:p>
        </w:tc>
        <w:tc>
          <w:tcPr>
            <w:tcW w:w="992" w:type="dxa"/>
            <w:noWrap/>
            <w:hideMark/>
          </w:tcPr>
          <w:p w14:paraId="4CA9C064"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mood, stress</w:t>
            </w:r>
          </w:p>
        </w:tc>
        <w:tc>
          <w:tcPr>
            <w:tcW w:w="425" w:type="dxa"/>
            <w:noWrap/>
            <w:hideMark/>
          </w:tcPr>
          <w:p w14:paraId="27469485"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4406487C" w14:textId="77777777" w:rsidTr="00DB1B8C">
        <w:trPr>
          <w:trHeight w:val="201"/>
        </w:trPr>
        <w:tc>
          <w:tcPr>
            <w:tcW w:w="1277" w:type="dxa"/>
            <w:noWrap/>
            <w:hideMark/>
          </w:tcPr>
          <w:p w14:paraId="30261A0B" w14:textId="5602D153" w:rsidR="006A36CC" w:rsidRPr="00882627" w:rsidRDefault="006A36CC" w:rsidP="00421AFE">
            <w:pPr>
              <w:rPr>
                <w:rFonts w:asciiTheme="majorHAnsi" w:hAnsiTheme="majorHAnsi"/>
                <w:sz w:val="18"/>
                <w:szCs w:val="18"/>
                <w:lang w:val="en-GB"/>
              </w:rPr>
            </w:pPr>
            <w:proofErr w:type="spellStart"/>
            <w:r w:rsidRPr="00882627">
              <w:rPr>
                <w:rFonts w:asciiTheme="majorHAnsi" w:hAnsiTheme="majorHAnsi"/>
                <w:sz w:val="18"/>
                <w:szCs w:val="18"/>
                <w:lang w:val="en-GB"/>
              </w:rPr>
              <w:t>Sorbi</w:t>
            </w:r>
            <w:proofErr w:type="spellEnd"/>
            <w:r w:rsidRPr="00882627">
              <w:rPr>
                <w:rFonts w:asciiTheme="majorHAnsi" w:hAnsiTheme="majorHAnsi"/>
                <w:sz w:val="18"/>
                <w:szCs w:val="18"/>
                <w:lang w:val="en-GB"/>
              </w:rPr>
              <w:t xml:space="preserve"> 2015</w:t>
            </w:r>
            <w:r w:rsidRPr="00882627">
              <w:rPr>
                <w:rFonts w:asciiTheme="majorHAnsi" w:hAnsiTheme="majorHAnsi"/>
                <w:sz w:val="18"/>
                <w:szCs w:val="18"/>
                <w:vertAlign w:val="superscript"/>
                <w:lang w:val="en-GB"/>
              </w:rPr>
              <w:fldChar w:fldCharType="begin">
                <w:fldData xml:space="preserve">PEVuZE5vdGU+PENpdGU+PEF1dGhvcj5Tb3JiaTwvQXV0aG9yPjxZZWFyPjIwMTU8L1llYXI+PFJl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=
</w:fldData>
              </w:fldChar>
            </w:r>
            <w:r w:rsidR="00E232DD">
              <w:rPr>
                <w:rFonts w:asciiTheme="majorHAnsi" w:hAnsiTheme="majorHAnsi"/>
                <w:sz w:val="18"/>
                <w:szCs w:val="18"/>
                <w:vertAlign w:val="superscript"/>
                <w:lang w:val="en-GB"/>
              </w:rPr>
              <w:instrText xml:space="preserve"> ADDIN EN.CITE </w:instrText>
            </w:r>
            <w:r w:rsidR="00E232DD">
              <w:rPr>
                <w:rFonts w:asciiTheme="majorHAnsi" w:hAnsiTheme="majorHAnsi"/>
                <w:sz w:val="18"/>
                <w:szCs w:val="18"/>
                <w:vertAlign w:val="superscript"/>
                <w:lang w:val="en-GB"/>
              </w:rPr>
              <w:fldChar w:fldCharType="begin">
                <w:fldData xml:space="preserve">PEVuZE5vdGU+PENpdGU+PEF1dGhvcj5Tb3JiaTwvQXV0aG9yPjxZZWFyPjIwMTU8L1llYXI+PFJl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=
</w:fldData>
              </w:fldChar>
            </w:r>
            <w:r w:rsidR="00E232DD">
              <w:rPr>
                <w:rFonts w:asciiTheme="majorHAnsi" w:hAnsiTheme="majorHAnsi"/>
                <w:sz w:val="18"/>
                <w:szCs w:val="18"/>
                <w:vertAlign w:val="superscript"/>
                <w:lang w:val="en-GB"/>
              </w:rPr>
              <w:instrText xml:space="preserve"> ADDIN EN.CITE.DATA </w:instrText>
            </w:r>
            <w:r w:rsidR="00E232DD">
              <w:rPr>
                <w:rFonts w:asciiTheme="majorHAnsi" w:hAnsiTheme="majorHAnsi"/>
                <w:sz w:val="18"/>
                <w:szCs w:val="18"/>
                <w:vertAlign w:val="superscript"/>
                <w:lang w:val="en-GB"/>
              </w:rPr>
            </w:r>
            <w:r w:rsidR="00E232DD">
              <w:rPr>
                <w:rFonts w:asciiTheme="majorHAnsi" w:hAnsiTheme="majorHAnsi"/>
                <w:sz w:val="18"/>
                <w:szCs w:val="18"/>
                <w:vertAlign w:val="superscript"/>
                <w:lang w:val="en-GB"/>
              </w:rPr>
              <w:fldChar w:fldCharType="end"/>
            </w:r>
            <w:r w:rsidRPr="00882627">
              <w:rPr>
                <w:rFonts w:asciiTheme="majorHAnsi" w:hAnsiTheme="majorHAnsi"/>
                <w:sz w:val="18"/>
                <w:szCs w:val="18"/>
                <w:vertAlign w:val="superscript"/>
                <w:lang w:val="en-GB"/>
              </w:rPr>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7" w:tooltip="Sorbi, 2015 #591" w:history="1">
              <w:r w:rsidR="00421AFE">
                <w:rPr>
                  <w:rFonts w:asciiTheme="majorHAnsi" w:hAnsiTheme="majorHAnsi"/>
                  <w:noProof/>
                  <w:sz w:val="18"/>
                  <w:szCs w:val="18"/>
                  <w:vertAlign w:val="superscript"/>
                  <w:lang w:val="en-GB"/>
                </w:rPr>
                <w:t>37</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40C1DDF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Netherlands</w:t>
            </w:r>
          </w:p>
        </w:tc>
        <w:tc>
          <w:tcPr>
            <w:tcW w:w="709" w:type="dxa"/>
            <w:noWrap/>
            <w:hideMark/>
          </w:tcPr>
          <w:p w14:paraId="686DB2AF"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M</w:t>
            </w:r>
          </w:p>
        </w:tc>
        <w:tc>
          <w:tcPr>
            <w:tcW w:w="567" w:type="dxa"/>
            <w:noWrap/>
            <w:hideMark/>
          </w:tcPr>
          <w:p w14:paraId="536CCEDF"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368</w:t>
            </w:r>
          </w:p>
        </w:tc>
        <w:tc>
          <w:tcPr>
            <w:tcW w:w="1276" w:type="dxa"/>
            <w:noWrap/>
            <w:hideMark/>
          </w:tcPr>
          <w:p w14:paraId="10491F0D" w14:textId="77777777" w:rsidR="006A36CC" w:rsidRPr="00882627" w:rsidRDefault="00DE441B" w:rsidP="006A36CC">
            <w:pPr>
              <w:rPr>
                <w:rFonts w:asciiTheme="majorHAnsi" w:hAnsiTheme="majorHAnsi"/>
                <w:sz w:val="18"/>
                <w:szCs w:val="18"/>
                <w:lang w:val="en-GB"/>
              </w:rPr>
            </w:pPr>
            <w:proofErr w:type="spellStart"/>
            <w:proofErr w:type="gramStart"/>
            <w:r>
              <w:rPr>
                <w:rFonts w:asciiTheme="majorHAnsi" w:hAnsiTheme="majorHAnsi"/>
                <w:sz w:val="18"/>
                <w:szCs w:val="18"/>
                <w:lang w:val="en-GB"/>
              </w:rPr>
              <w:t>relax</w:t>
            </w:r>
            <w:proofErr w:type="gramEnd"/>
            <w:r>
              <w:rPr>
                <w:rFonts w:asciiTheme="majorHAnsi" w:hAnsiTheme="majorHAnsi"/>
                <w:sz w:val="18"/>
                <w:szCs w:val="18"/>
                <w:lang w:val="en-GB"/>
              </w:rPr>
              <w:t>+CBT</w:t>
            </w:r>
            <w:proofErr w:type="spellEnd"/>
          </w:p>
        </w:tc>
        <w:tc>
          <w:tcPr>
            <w:tcW w:w="992" w:type="dxa"/>
            <w:noWrap/>
            <w:hideMark/>
          </w:tcPr>
          <w:p w14:paraId="6038E7A0"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rem</w:t>
            </w:r>
            <w:proofErr w:type="gramEnd"/>
          </w:p>
        </w:tc>
        <w:tc>
          <w:tcPr>
            <w:tcW w:w="850" w:type="dxa"/>
            <w:noWrap/>
            <w:hideMark/>
          </w:tcPr>
          <w:p w14:paraId="021ABDEB"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hw</w:t>
            </w:r>
            <w:proofErr w:type="gramEnd"/>
            <w:r w:rsidRPr="00882627">
              <w:rPr>
                <w:rFonts w:asciiTheme="majorHAnsi" w:hAnsiTheme="majorHAnsi"/>
                <w:sz w:val="18"/>
                <w:szCs w:val="18"/>
                <w:lang w:val="en-GB"/>
              </w:rPr>
              <w:t>+supp</w:t>
            </w:r>
            <w:proofErr w:type="spellEnd"/>
          </w:p>
        </w:tc>
        <w:tc>
          <w:tcPr>
            <w:tcW w:w="851" w:type="dxa"/>
          </w:tcPr>
          <w:p w14:paraId="56F49D36" w14:textId="77777777" w:rsidR="006A36CC" w:rsidRPr="00882627" w:rsidRDefault="006A36CC" w:rsidP="006A36CC">
            <w:pPr>
              <w:rPr>
                <w:rFonts w:asciiTheme="majorHAnsi" w:hAnsiTheme="majorHAnsi"/>
                <w:vanish/>
                <w:sz w:val="18"/>
                <w:szCs w:val="18"/>
                <w:lang w:val="en-GB"/>
              </w:rPr>
            </w:pPr>
            <w:proofErr w:type="gramStart"/>
            <w:r w:rsidRPr="00882627">
              <w:rPr>
                <w:rFonts w:asciiTheme="majorHAnsi" w:hAnsiTheme="majorHAnsi"/>
                <w:sz w:val="18"/>
                <w:szCs w:val="18"/>
              </w:rPr>
              <w:t>no</w:t>
            </w:r>
            <w:proofErr w:type="gramEnd"/>
            <w:r w:rsidRPr="00882627">
              <w:rPr>
                <w:rFonts w:asciiTheme="majorHAnsi" w:hAnsiTheme="majorHAnsi"/>
                <w:sz w:val="18"/>
                <w:szCs w:val="18"/>
              </w:rPr>
              <w:t xml:space="preserve"> contact</w:t>
            </w:r>
          </w:p>
        </w:tc>
        <w:tc>
          <w:tcPr>
            <w:tcW w:w="992" w:type="dxa"/>
            <w:noWrap/>
            <w:hideMark/>
          </w:tcPr>
          <w:p w14:paraId="01400D58"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freq</w:t>
            </w:r>
            <w:proofErr w:type="spellEnd"/>
            <w:proofErr w:type="gram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int</w:t>
            </w:r>
            <w:proofErr w:type="spellEnd"/>
            <w:r w:rsidRPr="00882627">
              <w:rPr>
                <w:rFonts w:asciiTheme="majorHAnsi" w:hAnsiTheme="majorHAnsi"/>
                <w:sz w:val="18"/>
                <w:szCs w:val="18"/>
                <w:lang w:val="en-GB"/>
              </w:rPr>
              <w:t xml:space="preserve">, dis, </w:t>
            </w:r>
            <w:proofErr w:type="spellStart"/>
            <w:r w:rsidRPr="00882627">
              <w:rPr>
                <w:rFonts w:asciiTheme="majorHAnsi" w:hAnsiTheme="majorHAnsi"/>
                <w:sz w:val="18"/>
                <w:szCs w:val="18"/>
                <w:lang w:val="en-GB"/>
              </w:rPr>
              <w:t>qual</w:t>
            </w:r>
            <w:proofErr w:type="spellEnd"/>
            <w:r w:rsidRPr="00882627">
              <w:rPr>
                <w:rFonts w:asciiTheme="majorHAnsi" w:hAnsiTheme="majorHAnsi"/>
                <w:sz w:val="18"/>
                <w:szCs w:val="18"/>
                <w:lang w:val="en-GB"/>
              </w:rPr>
              <w:t xml:space="preserve">, med, self </w:t>
            </w:r>
            <w:proofErr w:type="spellStart"/>
            <w:r w:rsidRPr="00882627">
              <w:rPr>
                <w:rFonts w:asciiTheme="majorHAnsi" w:hAnsiTheme="majorHAnsi"/>
                <w:sz w:val="18"/>
                <w:szCs w:val="18"/>
                <w:lang w:val="en-GB"/>
              </w:rPr>
              <w:t>eff</w:t>
            </w:r>
            <w:proofErr w:type="spell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loc</w:t>
            </w:r>
            <w:proofErr w:type="spellEnd"/>
          </w:p>
        </w:tc>
        <w:tc>
          <w:tcPr>
            <w:tcW w:w="425" w:type="dxa"/>
            <w:noWrap/>
            <w:hideMark/>
          </w:tcPr>
          <w:p w14:paraId="114CA297"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3</w:t>
            </w:r>
          </w:p>
        </w:tc>
      </w:tr>
      <w:tr w:rsidR="006A36CC" w:rsidRPr="00882627" w14:paraId="694B650A" w14:textId="77777777" w:rsidTr="00DB1B8C">
        <w:trPr>
          <w:trHeight w:val="308"/>
        </w:trPr>
        <w:tc>
          <w:tcPr>
            <w:tcW w:w="1277" w:type="dxa"/>
            <w:noWrap/>
            <w:hideMark/>
          </w:tcPr>
          <w:p w14:paraId="401782EB" w14:textId="7461600C" w:rsidR="006A36CC" w:rsidRPr="00882627" w:rsidRDefault="006A36CC" w:rsidP="00421AFE">
            <w:pPr>
              <w:rPr>
                <w:rFonts w:asciiTheme="majorHAnsi" w:hAnsiTheme="majorHAnsi"/>
                <w:sz w:val="18"/>
                <w:szCs w:val="18"/>
                <w:lang w:val="en-GB"/>
              </w:rPr>
            </w:pPr>
            <w:r w:rsidRPr="00882627">
              <w:rPr>
                <w:rFonts w:asciiTheme="majorHAnsi" w:hAnsiTheme="majorHAnsi"/>
                <w:sz w:val="18"/>
                <w:szCs w:val="18"/>
                <w:lang w:val="en-GB"/>
              </w:rPr>
              <w:t>Strom 2000</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&lt;EndNote&gt;&lt;Cite&gt;&lt;Author&gt;Strom&lt;/Author&gt;&lt;Year&gt;2000&lt;/Year&gt;&lt;RecNum&gt;224&lt;/RecNum&gt;&lt;DisplayText&gt;(38)&lt;/DisplayText&gt;&lt;record&gt;&lt;rec-number&gt;224&lt;/rec-number&gt;&lt;foreign-keys&gt;&lt;key app="EN" db-id="x5fe0sv23ea9vqerxw6p09v80ze2erwawxfe" timestamp="1470749755"&gt;224&lt;/key&gt;&lt;/foreign-keys&gt;&lt;ref-type name="Journal Article"&gt;17&lt;/ref-type&gt;&lt;contributors&gt;&lt;authors&gt;&lt;author&gt;Strom, L. line&lt;/author&gt;&lt;author&gt;Pettersson, R. line&lt;/author&gt;&lt;author&gt;Andersson, G. par&lt;/author&gt;&lt;/authors&gt;&lt;/contributors&gt;&lt;titles&gt;&lt;title&gt;A controlled trial of self-help treatment of recurrent headache conducted via the Internet&lt;/title&gt;&lt;secondary-title&gt;Journal of Consulting and Clinical Psychology&lt;/secondary-title&gt;&lt;short-title&gt;A controlled trial of self-help treatment of recurrent headache conducted via the Internet&lt;/short-title&gt;&lt;/titles&gt;&lt;periodical&gt;&lt;full-title&gt;Journal of Consulting and Clinical Psychology&lt;/full-title&gt;&lt;/periodical&gt;&lt;pages&gt;722-727&lt;/pages&gt;&lt;keywords&gt;&lt;keyword&gt;eppi-reviewer4&lt;/keyword&gt;&lt;/keywords&gt;&lt;dates&gt;&lt;year&gt;2000&lt;/year&gt;&lt;/dates&gt;&lt;isbn&gt;0022-006X\par } {\f1\fs18&lt;/isbn&gt;&lt;urls&gt;&lt;related-urls&gt;&lt;url&gt;&amp;lt;Go to ISI&amp;gt;://WOS:000088830700020\par } {\f1\fs18&lt;/url&gt;&lt;/related-urls&gt;&lt;/urls&gt;&lt;/record&gt;&lt;/Cite&gt;&lt;/EndNote&gt;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8" w:tooltip="Strom, 2000 #224" w:history="1">
              <w:r w:rsidR="00421AFE">
                <w:rPr>
                  <w:rFonts w:asciiTheme="majorHAnsi" w:hAnsiTheme="majorHAnsi"/>
                  <w:noProof/>
                  <w:sz w:val="18"/>
                  <w:szCs w:val="18"/>
                  <w:vertAlign w:val="superscript"/>
                  <w:lang w:val="en-GB"/>
                </w:rPr>
                <w:t>38</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610646A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Sweden</w:t>
            </w:r>
          </w:p>
        </w:tc>
        <w:tc>
          <w:tcPr>
            <w:tcW w:w="709" w:type="dxa"/>
            <w:noWrap/>
            <w:hideMark/>
          </w:tcPr>
          <w:p w14:paraId="48D0D02D"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 M</w:t>
            </w:r>
          </w:p>
        </w:tc>
        <w:tc>
          <w:tcPr>
            <w:tcW w:w="567" w:type="dxa"/>
            <w:noWrap/>
            <w:hideMark/>
          </w:tcPr>
          <w:p w14:paraId="0DCF3CF2"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45</w:t>
            </w:r>
          </w:p>
        </w:tc>
        <w:tc>
          <w:tcPr>
            <w:tcW w:w="1276" w:type="dxa"/>
            <w:noWrap/>
            <w:hideMark/>
          </w:tcPr>
          <w:p w14:paraId="6261C749"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relax</w:t>
            </w:r>
            <w:proofErr w:type="gramEnd"/>
          </w:p>
        </w:tc>
        <w:tc>
          <w:tcPr>
            <w:tcW w:w="992" w:type="dxa"/>
            <w:noWrap/>
            <w:hideMark/>
          </w:tcPr>
          <w:p w14:paraId="5C271E46"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rem</w:t>
            </w:r>
            <w:proofErr w:type="gramEnd"/>
          </w:p>
        </w:tc>
        <w:tc>
          <w:tcPr>
            <w:tcW w:w="850" w:type="dxa"/>
            <w:noWrap/>
            <w:hideMark/>
          </w:tcPr>
          <w:p w14:paraId="63C14CB4"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09A8771A" w14:textId="77777777" w:rsidR="006A36CC" w:rsidRPr="00882627" w:rsidRDefault="006A36CC" w:rsidP="006A36CC">
            <w:pPr>
              <w:rPr>
                <w:rFonts w:asciiTheme="majorHAnsi" w:hAnsiTheme="majorHAnsi"/>
                <w:vanish/>
                <w:sz w:val="18"/>
                <w:szCs w:val="18"/>
                <w:lang w:val="en-GB"/>
              </w:rPr>
            </w:pPr>
            <w:proofErr w:type="gramStart"/>
            <w:r w:rsidRPr="00882627">
              <w:rPr>
                <w:rFonts w:asciiTheme="majorHAnsi" w:hAnsiTheme="majorHAnsi"/>
                <w:sz w:val="18"/>
                <w:szCs w:val="18"/>
              </w:rPr>
              <w:t>no</w:t>
            </w:r>
            <w:proofErr w:type="gramEnd"/>
            <w:r w:rsidRPr="00882627">
              <w:rPr>
                <w:rFonts w:asciiTheme="majorHAnsi" w:hAnsiTheme="majorHAnsi"/>
                <w:sz w:val="18"/>
                <w:szCs w:val="18"/>
              </w:rPr>
              <w:t xml:space="preserve"> contact</w:t>
            </w:r>
          </w:p>
        </w:tc>
        <w:tc>
          <w:tcPr>
            <w:tcW w:w="992" w:type="dxa"/>
            <w:noWrap/>
            <w:hideMark/>
          </w:tcPr>
          <w:p w14:paraId="1EEDCE87"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freq</w:t>
            </w:r>
            <w:proofErr w:type="spellEnd"/>
            <w:proofErr w:type="gram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int</w:t>
            </w:r>
            <w:proofErr w:type="spellEnd"/>
            <w:r w:rsidRPr="00882627">
              <w:rPr>
                <w:rFonts w:asciiTheme="majorHAnsi" w:hAnsiTheme="majorHAnsi"/>
                <w:sz w:val="18"/>
                <w:szCs w:val="18"/>
                <w:lang w:val="en-GB"/>
              </w:rPr>
              <w:t>, mood, dis</w:t>
            </w:r>
          </w:p>
        </w:tc>
        <w:tc>
          <w:tcPr>
            <w:tcW w:w="425" w:type="dxa"/>
            <w:noWrap/>
            <w:hideMark/>
          </w:tcPr>
          <w:p w14:paraId="2418DFB8"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r w:rsidR="006A36CC" w:rsidRPr="00882627" w14:paraId="4251157B" w14:textId="77777777" w:rsidTr="00CE3583">
        <w:trPr>
          <w:trHeight w:val="396"/>
        </w:trPr>
        <w:tc>
          <w:tcPr>
            <w:tcW w:w="1277" w:type="dxa"/>
            <w:noWrap/>
            <w:hideMark/>
          </w:tcPr>
          <w:p w14:paraId="0C70309D" w14:textId="1453F838" w:rsidR="006A36CC" w:rsidRPr="00882627" w:rsidRDefault="006A36CC" w:rsidP="00421AFE">
            <w:pPr>
              <w:rPr>
                <w:rFonts w:asciiTheme="majorHAnsi" w:hAnsiTheme="majorHAnsi"/>
                <w:sz w:val="18"/>
                <w:szCs w:val="18"/>
                <w:lang w:val="en-GB"/>
              </w:rPr>
            </w:pPr>
            <w:proofErr w:type="spellStart"/>
            <w:r w:rsidRPr="00882627">
              <w:rPr>
                <w:rFonts w:asciiTheme="majorHAnsi" w:hAnsiTheme="majorHAnsi"/>
                <w:sz w:val="18"/>
                <w:szCs w:val="18"/>
                <w:lang w:val="en-GB"/>
              </w:rPr>
              <w:t>Ter</w:t>
            </w:r>
            <w:proofErr w:type="spellEnd"/>
            <w:r w:rsidRPr="00882627">
              <w:rPr>
                <w:rFonts w:asciiTheme="majorHAnsi" w:hAnsiTheme="majorHAnsi"/>
                <w:sz w:val="18"/>
                <w:szCs w:val="18"/>
                <w:lang w:val="en-GB"/>
              </w:rPr>
              <w:t xml:space="preserve"> </w:t>
            </w:r>
            <w:proofErr w:type="spellStart"/>
            <w:r w:rsidRPr="00882627">
              <w:rPr>
                <w:rFonts w:asciiTheme="majorHAnsi" w:hAnsiTheme="majorHAnsi"/>
                <w:sz w:val="18"/>
                <w:szCs w:val="18"/>
                <w:lang w:val="en-GB"/>
              </w:rPr>
              <w:t>Kuile</w:t>
            </w:r>
            <w:proofErr w:type="spellEnd"/>
            <w:r w:rsidRPr="00882627">
              <w:rPr>
                <w:rFonts w:asciiTheme="majorHAnsi" w:hAnsiTheme="majorHAnsi"/>
                <w:sz w:val="18"/>
                <w:szCs w:val="18"/>
                <w:lang w:val="en-GB"/>
              </w:rPr>
              <w:t xml:space="preserve"> 1994</w:t>
            </w:r>
            <w:r w:rsidRPr="00882627">
              <w:rPr>
                <w:rFonts w:asciiTheme="majorHAnsi" w:hAnsiTheme="majorHAnsi"/>
                <w:sz w:val="18"/>
                <w:szCs w:val="18"/>
                <w:vertAlign w:val="superscript"/>
                <w:lang w:val="en-GB"/>
              </w:rPr>
              <w:fldChar w:fldCharType="begin"/>
            </w:r>
            <w:r w:rsidR="00E232DD">
              <w:rPr>
                <w:rFonts w:asciiTheme="majorHAnsi" w:hAnsiTheme="majorHAnsi"/>
                <w:sz w:val="18"/>
                <w:szCs w:val="18"/>
                <w:vertAlign w:val="superscript"/>
                <w:lang w:val="en-GB"/>
              </w:rPr>
              <w:instrText xml:space="preserve"> ADDIN EN.CITE &lt;EndNote&gt;&lt;Cite&gt;&lt;Author&gt;ter&lt;/Author&gt;&lt;RecNum&gt;227&lt;/RecNum&gt;&lt;DisplayText&gt;(39)&lt;/DisplayText&gt;&lt;record&gt;&lt;rec-number&gt;227&lt;/rec-number&gt;&lt;foreign-keys&gt;&lt;key app="EN" db-id="x5fe0sv23ea9vqerxw6p09v80ze2erwawxfe" timestamp="1470749755"&gt;227&lt;/key&gt;&lt;/foreign-keys&gt;&lt;ref-type name="Journal Article"&gt;17&lt;/ref-type&gt;&lt;contributors&gt;&lt;authors&gt;&lt;author&gt;ter Kuile MM, Spinhoven P, Linssen AC, Zitman FG, Van Dyck R, Rooijmans HG&lt;/author&gt;&lt;/authors&gt;&lt;/contributors&gt;&lt;titles&gt;&lt;title&gt;Autogenic training and cognitive self-hypnosis for the treatment of recurrent headaches in three different subject groups&lt;/title&gt;&lt;secondary-title&gt;Pain&lt;/secondary-title&gt;&lt;/titles&gt;&lt;periodical&gt;&lt;full-title&gt;Pain&lt;/full-title&gt;&lt;/periodical&gt;&lt;pages&gt;331-40&lt;/pages&gt;&lt;volume&gt;58&lt;/volume&gt;&lt;number&gt;3&lt;/number&gt;&lt;keywords&gt;&lt;keyword&gt;eppi-reviewer4&lt;/keyword&gt;&lt;/keywords&gt;&lt;dates&gt;&lt;year&gt;1994 &lt;/year&gt;&lt;/dates&gt;&lt;urls&gt;&lt;related-urls&gt;&lt;url&gt;http://0-search.proquest.com.pugwash.lib.warwick.ac.uk/docview/618635344?accountid=14888\par } {\f1\fs18 http://webcat.warwick.ac.uk:4550/resserv??genre=article&amp;amp;issn=03043959&amp;amp;title=Pain&amp;amp;volume=58&amp;amp;issue=3&amp;amp;date=1994-09-01&amp;amp;atitle=Autogenic+training+and+cognitive+self-hypnosis+for+the+treatment+of+recurrent+headaches+in+three+different+subject+groups.&amp;amp;spage=331&amp;amp;aulast=ter+Kuile&amp;amp;sid=ProQ:ProQ%3Apsycinfo&amp;amp;isbn=&amp;amp;jtitle=Pain&amp;amp;btitle=&amp;amp;id=doi:10.1016%2F0304-3959%2894%2990127-9\par } {\f1\fs18&lt;/url&gt;&lt;/related-urls&gt;&lt;/urls&gt;&lt;/record&gt;&lt;/Cite&gt;&lt;/EndNote&gt;</w:instrText>
            </w:r>
            <w:r w:rsidRPr="00882627">
              <w:rPr>
                <w:rFonts w:asciiTheme="majorHAnsi" w:hAnsiTheme="majorHAnsi"/>
                <w:sz w:val="18"/>
                <w:szCs w:val="18"/>
                <w:vertAlign w:val="superscript"/>
                <w:lang w:val="en-GB"/>
              </w:rPr>
              <w:fldChar w:fldCharType="separate"/>
            </w:r>
            <w:r w:rsidR="00E232DD">
              <w:rPr>
                <w:rFonts w:asciiTheme="majorHAnsi" w:hAnsiTheme="majorHAnsi"/>
                <w:noProof/>
                <w:sz w:val="18"/>
                <w:szCs w:val="18"/>
                <w:vertAlign w:val="superscript"/>
                <w:lang w:val="en-GB"/>
              </w:rPr>
              <w:t>(</w:t>
            </w:r>
            <w:hyperlink w:anchor="_ENREF_39" w:tooltip="ter Kuile MM, 1994  #227" w:history="1">
              <w:r w:rsidR="00421AFE">
                <w:rPr>
                  <w:rFonts w:asciiTheme="majorHAnsi" w:hAnsiTheme="majorHAnsi"/>
                  <w:noProof/>
                  <w:sz w:val="18"/>
                  <w:szCs w:val="18"/>
                  <w:vertAlign w:val="superscript"/>
                  <w:lang w:val="en-GB"/>
                </w:rPr>
                <w:t>39</w:t>
              </w:r>
            </w:hyperlink>
            <w:r w:rsidR="00E232DD">
              <w:rPr>
                <w:rFonts w:asciiTheme="majorHAnsi" w:hAnsiTheme="majorHAnsi"/>
                <w:noProof/>
                <w:sz w:val="18"/>
                <w:szCs w:val="18"/>
                <w:vertAlign w:val="superscript"/>
                <w:lang w:val="en-GB"/>
              </w:rPr>
              <w:t>)</w:t>
            </w:r>
            <w:r w:rsidRPr="00882627">
              <w:rPr>
                <w:rFonts w:asciiTheme="majorHAnsi" w:hAnsiTheme="majorHAnsi"/>
                <w:sz w:val="18"/>
                <w:szCs w:val="18"/>
                <w:vertAlign w:val="superscript"/>
                <w:lang w:val="en-GB"/>
              </w:rPr>
              <w:fldChar w:fldCharType="end"/>
            </w:r>
          </w:p>
        </w:tc>
        <w:tc>
          <w:tcPr>
            <w:tcW w:w="992" w:type="dxa"/>
            <w:noWrap/>
            <w:hideMark/>
          </w:tcPr>
          <w:p w14:paraId="4705B3CD"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Netherlands</w:t>
            </w:r>
          </w:p>
        </w:tc>
        <w:tc>
          <w:tcPr>
            <w:tcW w:w="709" w:type="dxa"/>
            <w:noWrap/>
            <w:hideMark/>
          </w:tcPr>
          <w:p w14:paraId="40CFA53A"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TTH</w:t>
            </w:r>
          </w:p>
        </w:tc>
        <w:tc>
          <w:tcPr>
            <w:tcW w:w="567" w:type="dxa"/>
            <w:noWrap/>
            <w:hideMark/>
          </w:tcPr>
          <w:p w14:paraId="79026F2B"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134</w:t>
            </w:r>
          </w:p>
        </w:tc>
        <w:tc>
          <w:tcPr>
            <w:tcW w:w="1276" w:type="dxa"/>
            <w:noWrap/>
            <w:hideMark/>
          </w:tcPr>
          <w:p w14:paraId="6D6FC14D"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relax</w:t>
            </w:r>
            <w:proofErr w:type="gramEnd"/>
          </w:p>
          <w:p w14:paraId="73578A66" w14:textId="77777777" w:rsidR="006A36CC" w:rsidRPr="00882627" w:rsidRDefault="006A36CC" w:rsidP="006A36CC">
            <w:pPr>
              <w:rPr>
                <w:rFonts w:asciiTheme="majorHAnsi" w:hAnsiTheme="majorHAnsi"/>
                <w:sz w:val="18"/>
                <w:szCs w:val="18"/>
                <w:lang w:val="en-GB"/>
              </w:rPr>
            </w:pPr>
            <w:proofErr w:type="gramStart"/>
            <w:r w:rsidRPr="00882627">
              <w:rPr>
                <w:rFonts w:asciiTheme="majorHAnsi" w:hAnsiTheme="majorHAnsi"/>
                <w:sz w:val="18"/>
                <w:szCs w:val="18"/>
                <w:lang w:val="en-GB"/>
              </w:rPr>
              <w:t>relax</w:t>
            </w:r>
            <w:proofErr w:type="gramEnd"/>
            <w:r w:rsidRPr="00882627">
              <w:rPr>
                <w:rFonts w:asciiTheme="majorHAnsi" w:hAnsiTheme="majorHAnsi"/>
                <w:sz w:val="18"/>
                <w:szCs w:val="18"/>
                <w:lang w:val="en-GB"/>
              </w:rPr>
              <w:t xml:space="preserve"> </w:t>
            </w:r>
          </w:p>
        </w:tc>
        <w:tc>
          <w:tcPr>
            <w:tcW w:w="992" w:type="dxa"/>
            <w:noWrap/>
            <w:hideMark/>
          </w:tcPr>
          <w:p w14:paraId="00656CC3"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ind</w:t>
            </w:r>
            <w:proofErr w:type="spellEnd"/>
            <w:proofErr w:type="gramEnd"/>
          </w:p>
        </w:tc>
        <w:tc>
          <w:tcPr>
            <w:tcW w:w="850" w:type="dxa"/>
            <w:noWrap/>
            <w:hideMark/>
          </w:tcPr>
          <w:p w14:paraId="4E0A1223"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 -</w:t>
            </w:r>
          </w:p>
        </w:tc>
        <w:tc>
          <w:tcPr>
            <w:tcW w:w="851" w:type="dxa"/>
          </w:tcPr>
          <w:p w14:paraId="7366A360" w14:textId="77777777" w:rsidR="006A36CC" w:rsidRPr="00882627" w:rsidRDefault="006A36CC" w:rsidP="006A36CC">
            <w:pPr>
              <w:rPr>
                <w:rFonts w:asciiTheme="majorHAnsi" w:hAnsiTheme="majorHAnsi"/>
                <w:vanish/>
                <w:sz w:val="18"/>
                <w:szCs w:val="18"/>
                <w:lang w:val="en-GB"/>
              </w:rPr>
            </w:pPr>
            <w:proofErr w:type="spellStart"/>
            <w:proofErr w:type="gramStart"/>
            <w:r w:rsidRPr="00882627">
              <w:rPr>
                <w:rFonts w:asciiTheme="majorHAnsi" w:hAnsiTheme="majorHAnsi"/>
                <w:sz w:val="18"/>
                <w:szCs w:val="18"/>
              </w:rPr>
              <w:t>nur</w:t>
            </w:r>
            <w:proofErr w:type="spellEnd"/>
            <w:proofErr w:type="gramEnd"/>
          </w:p>
        </w:tc>
        <w:tc>
          <w:tcPr>
            <w:tcW w:w="992" w:type="dxa"/>
            <w:noWrap/>
            <w:hideMark/>
          </w:tcPr>
          <w:p w14:paraId="4396A039" w14:textId="77777777" w:rsidR="006A36CC" w:rsidRPr="00882627" w:rsidRDefault="006A36CC" w:rsidP="006A36CC">
            <w:pPr>
              <w:rPr>
                <w:rFonts w:asciiTheme="majorHAnsi" w:hAnsiTheme="majorHAnsi"/>
                <w:sz w:val="18"/>
                <w:szCs w:val="18"/>
                <w:lang w:val="en-GB"/>
              </w:rPr>
            </w:pPr>
            <w:proofErr w:type="spellStart"/>
            <w:proofErr w:type="gramStart"/>
            <w:r w:rsidRPr="00882627">
              <w:rPr>
                <w:rFonts w:asciiTheme="majorHAnsi" w:hAnsiTheme="majorHAnsi"/>
                <w:sz w:val="18"/>
                <w:szCs w:val="18"/>
                <w:lang w:val="en-GB"/>
              </w:rPr>
              <w:t>int</w:t>
            </w:r>
            <w:proofErr w:type="spellEnd"/>
            <w:proofErr w:type="gramEnd"/>
            <w:r w:rsidRPr="00882627">
              <w:rPr>
                <w:rFonts w:asciiTheme="majorHAnsi" w:hAnsiTheme="majorHAnsi"/>
                <w:sz w:val="18"/>
                <w:szCs w:val="18"/>
                <w:lang w:val="en-GB"/>
              </w:rPr>
              <w:t>, stress</w:t>
            </w:r>
          </w:p>
        </w:tc>
        <w:tc>
          <w:tcPr>
            <w:tcW w:w="425" w:type="dxa"/>
            <w:noWrap/>
            <w:hideMark/>
          </w:tcPr>
          <w:p w14:paraId="048D7869" w14:textId="77777777" w:rsidR="006A36CC" w:rsidRPr="00882627" w:rsidRDefault="006A36CC" w:rsidP="006A36CC">
            <w:pPr>
              <w:rPr>
                <w:rFonts w:asciiTheme="majorHAnsi" w:hAnsiTheme="majorHAnsi"/>
                <w:sz w:val="18"/>
                <w:szCs w:val="18"/>
                <w:lang w:val="en-GB"/>
              </w:rPr>
            </w:pPr>
            <w:r w:rsidRPr="00882627">
              <w:rPr>
                <w:rFonts w:asciiTheme="majorHAnsi" w:hAnsiTheme="majorHAnsi"/>
                <w:sz w:val="18"/>
                <w:szCs w:val="18"/>
                <w:lang w:val="en-GB"/>
              </w:rPr>
              <w:t>1</w:t>
            </w:r>
          </w:p>
        </w:tc>
      </w:tr>
    </w:tbl>
    <w:p w14:paraId="3BB1F882" w14:textId="5D48963D" w:rsidR="006A36CC" w:rsidRDefault="006A36CC" w:rsidP="006A36CC">
      <w:pPr>
        <w:pStyle w:val="BodyText"/>
        <w:spacing w:before="21" w:line="276" w:lineRule="auto"/>
        <w:ind w:right="555"/>
        <w:jc w:val="both"/>
        <w:rPr>
          <w:rFonts w:ascii="Calibri" w:hAnsi="Calibri"/>
          <w:i/>
          <w:color w:val="000000"/>
        </w:rPr>
      </w:pPr>
      <w:r w:rsidRPr="00A302D0">
        <w:rPr>
          <w:rFonts w:ascii="Calibri" w:hAnsi="Calibri"/>
          <w:i/>
          <w:color w:val="000000"/>
        </w:rPr>
        <w:t>Ctrl= Control arm, QA= quality, M= migrain</w:t>
      </w:r>
      <w:r>
        <w:rPr>
          <w:rFonts w:ascii="Calibri" w:hAnsi="Calibri"/>
          <w:i/>
          <w:color w:val="000000"/>
        </w:rPr>
        <w:t xml:space="preserve">e, TTH= tension-type headache, </w:t>
      </w:r>
      <w:r w:rsidR="00DE441B">
        <w:rPr>
          <w:rFonts w:ascii="Calibri" w:hAnsi="Calibri"/>
          <w:i/>
          <w:color w:val="000000"/>
        </w:rPr>
        <w:t>relax= relaxation component, CBT</w:t>
      </w:r>
      <w:r>
        <w:rPr>
          <w:rFonts w:ascii="Calibri" w:hAnsi="Calibri"/>
          <w:i/>
          <w:color w:val="000000"/>
        </w:rPr>
        <w:t>=</w:t>
      </w:r>
      <w:r w:rsidR="00DE441B">
        <w:rPr>
          <w:rFonts w:ascii="Calibri" w:hAnsi="Calibri"/>
          <w:i/>
          <w:color w:val="000000"/>
        </w:rPr>
        <w:t>Cognitive-behavioural therapy</w:t>
      </w:r>
      <w:r w:rsidRPr="00A302D0">
        <w:rPr>
          <w:rFonts w:ascii="Calibri" w:hAnsi="Calibri"/>
          <w:i/>
          <w:color w:val="000000"/>
        </w:rPr>
        <w:t xml:space="preserve"> component, mind= mindfulness component, </w:t>
      </w:r>
      <w:proofErr w:type="spellStart"/>
      <w:r>
        <w:rPr>
          <w:rFonts w:ascii="Calibri" w:hAnsi="Calibri"/>
          <w:i/>
          <w:color w:val="000000"/>
        </w:rPr>
        <w:t>ed</w:t>
      </w:r>
      <w:proofErr w:type="spellEnd"/>
      <w:r>
        <w:rPr>
          <w:rFonts w:ascii="Calibri" w:hAnsi="Calibri"/>
          <w:i/>
          <w:color w:val="000000"/>
        </w:rPr>
        <w:t>= educational</w:t>
      </w:r>
      <w:r w:rsidRPr="00A302D0">
        <w:rPr>
          <w:rFonts w:ascii="Calibri" w:hAnsi="Calibri"/>
          <w:i/>
          <w:color w:val="000000"/>
        </w:rPr>
        <w:t xml:space="preserve"> component; group = group delivered, </w:t>
      </w:r>
      <w:proofErr w:type="spellStart"/>
      <w:r w:rsidRPr="00A302D0">
        <w:rPr>
          <w:rFonts w:ascii="Calibri" w:hAnsi="Calibri"/>
          <w:i/>
          <w:color w:val="000000"/>
        </w:rPr>
        <w:t>ind</w:t>
      </w:r>
      <w:proofErr w:type="spellEnd"/>
      <w:r w:rsidRPr="00A302D0">
        <w:rPr>
          <w:rFonts w:ascii="Calibri" w:hAnsi="Calibri"/>
          <w:i/>
          <w:color w:val="000000"/>
        </w:rPr>
        <w:t xml:space="preserve">= individually delivered, rem= remotely delivered, </w:t>
      </w:r>
      <w:proofErr w:type="spellStart"/>
      <w:r>
        <w:rPr>
          <w:rFonts w:ascii="Calibri" w:hAnsi="Calibri"/>
          <w:i/>
          <w:color w:val="000000"/>
        </w:rPr>
        <w:t>hw</w:t>
      </w:r>
      <w:proofErr w:type="spellEnd"/>
      <w:r w:rsidRPr="00A302D0">
        <w:rPr>
          <w:rFonts w:ascii="Calibri" w:hAnsi="Calibri"/>
          <w:i/>
          <w:color w:val="000000"/>
        </w:rPr>
        <w:t>= homework</w:t>
      </w:r>
      <w:r>
        <w:rPr>
          <w:rFonts w:ascii="Calibri" w:hAnsi="Calibri"/>
          <w:i/>
          <w:color w:val="000000"/>
        </w:rPr>
        <w:t xml:space="preserve">, </w:t>
      </w:r>
      <w:proofErr w:type="spellStart"/>
      <w:r>
        <w:rPr>
          <w:rFonts w:ascii="Calibri" w:hAnsi="Calibri"/>
          <w:i/>
          <w:color w:val="000000"/>
        </w:rPr>
        <w:t>supp</w:t>
      </w:r>
      <w:proofErr w:type="spellEnd"/>
      <w:r>
        <w:rPr>
          <w:rFonts w:ascii="Calibri" w:hAnsi="Calibri"/>
          <w:i/>
          <w:color w:val="000000"/>
        </w:rPr>
        <w:t>=additional email/telephone support,</w:t>
      </w:r>
      <w:r w:rsidR="00D71C5F">
        <w:rPr>
          <w:rFonts w:ascii="Calibri" w:hAnsi="Calibri"/>
          <w:i/>
          <w:color w:val="000000"/>
        </w:rPr>
        <w:t xml:space="preserve"> </w:t>
      </w:r>
      <w:proofErr w:type="spellStart"/>
      <w:r>
        <w:rPr>
          <w:rFonts w:ascii="Calibri" w:hAnsi="Calibri"/>
          <w:i/>
          <w:color w:val="000000"/>
        </w:rPr>
        <w:t>ther</w:t>
      </w:r>
      <w:proofErr w:type="spellEnd"/>
      <w:r>
        <w:rPr>
          <w:rFonts w:ascii="Calibri" w:hAnsi="Calibri"/>
          <w:i/>
          <w:color w:val="000000"/>
        </w:rPr>
        <w:t xml:space="preserve">= psychologist/ </w:t>
      </w:r>
      <w:r w:rsidRPr="00A302D0">
        <w:rPr>
          <w:rFonts w:ascii="Calibri" w:hAnsi="Calibri"/>
          <w:i/>
          <w:color w:val="000000"/>
        </w:rPr>
        <w:t xml:space="preserve">therapist, </w:t>
      </w:r>
      <w:proofErr w:type="spellStart"/>
      <w:r w:rsidRPr="00A302D0">
        <w:rPr>
          <w:rFonts w:ascii="Calibri" w:hAnsi="Calibri"/>
          <w:i/>
          <w:color w:val="000000"/>
        </w:rPr>
        <w:t>nur</w:t>
      </w:r>
      <w:proofErr w:type="spellEnd"/>
      <w:r w:rsidRPr="00A302D0">
        <w:rPr>
          <w:rFonts w:ascii="Calibri" w:hAnsi="Calibri"/>
          <w:i/>
          <w:color w:val="000000"/>
        </w:rPr>
        <w:t>= nurse/all</w:t>
      </w:r>
      <w:r>
        <w:rPr>
          <w:rFonts w:ascii="Calibri" w:hAnsi="Calibri"/>
          <w:i/>
          <w:color w:val="000000"/>
        </w:rPr>
        <w:t xml:space="preserve">ied health professional; </w:t>
      </w:r>
      <w:proofErr w:type="spellStart"/>
      <w:r w:rsidRPr="00A302D0">
        <w:rPr>
          <w:rFonts w:ascii="Calibri" w:hAnsi="Calibri"/>
          <w:i/>
          <w:color w:val="000000"/>
        </w:rPr>
        <w:t>freq</w:t>
      </w:r>
      <w:proofErr w:type="spellEnd"/>
      <w:r w:rsidRPr="00A302D0">
        <w:rPr>
          <w:rFonts w:ascii="Calibri" w:hAnsi="Calibri"/>
          <w:i/>
          <w:color w:val="000000"/>
        </w:rPr>
        <w:t xml:space="preserve">= headache frequency, </w:t>
      </w:r>
      <w:proofErr w:type="spellStart"/>
      <w:r w:rsidRPr="00A302D0">
        <w:rPr>
          <w:rFonts w:ascii="Calibri" w:hAnsi="Calibri"/>
          <w:i/>
          <w:color w:val="000000"/>
        </w:rPr>
        <w:t>int</w:t>
      </w:r>
      <w:proofErr w:type="spellEnd"/>
      <w:r w:rsidRPr="00A302D0">
        <w:rPr>
          <w:rFonts w:ascii="Calibri" w:hAnsi="Calibri"/>
          <w:i/>
          <w:color w:val="000000"/>
        </w:rPr>
        <w:t xml:space="preserve">= </w:t>
      </w:r>
      <w:r>
        <w:rPr>
          <w:rFonts w:ascii="Calibri" w:hAnsi="Calibri"/>
          <w:i/>
          <w:color w:val="000000"/>
        </w:rPr>
        <w:t>pain</w:t>
      </w:r>
      <w:r w:rsidRPr="00A302D0">
        <w:rPr>
          <w:rFonts w:ascii="Calibri" w:hAnsi="Calibri"/>
          <w:i/>
          <w:color w:val="000000"/>
        </w:rPr>
        <w:t xml:space="preserve"> intensity, dis= headache related disability, </w:t>
      </w:r>
      <w:proofErr w:type="spellStart"/>
      <w:r w:rsidRPr="00A302D0">
        <w:rPr>
          <w:rFonts w:ascii="Calibri" w:hAnsi="Calibri"/>
          <w:i/>
          <w:color w:val="000000"/>
        </w:rPr>
        <w:t>qual</w:t>
      </w:r>
      <w:proofErr w:type="spellEnd"/>
      <w:r w:rsidRPr="00A302D0">
        <w:rPr>
          <w:rFonts w:ascii="Calibri" w:hAnsi="Calibri"/>
          <w:i/>
          <w:color w:val="000000"/>
        </w:rPr>
        <w:t>= quality of life, med= medication consumption, mood= measures of depression/anxiety, stress= measures of stress,</w:t>
      </w:r>
      <w:r>
        <w:rPr>
          <w:rFonts w:ascii="Calibri" w:hAnsi="Calibri"/>
          <w:i/>
          <w:color w:val="000000"/>
        </w:rPr>
        <w:t xml:space="preserve"> cop= measures of coping and mindfulness,</w:t>
      </w:r>
      <w:r w:rsidRPr="00A302D0">
        <w:rPr>
          <w:rFonts w:ascii="Calibri" w:hAnsi="Calibri"/>
          <w:i/>
          <w:color w:val="000000"/>
        </w:rPr>
        <w:t xml:space="preserve"> self </w:t>
      </w:r>
      <w:proofErr w:type="spellStart"/>
      <w:r w:rsidRPr="00A302D0">
        <w:rPr>
          <w:rFonts w:ascii="Calibri" w:hAnsi="Calibri"/>
          <w:i/>
          <w:color w:val="000000"/>
        </w:rPr>
        <w:t>eff</w:t>
      </w:r>
      <w:proofErr w:type="spellEnd"/>
      <w:r w:rsidRPr="00A302D0">
        <w:rPr>
          <w:rFonts w:ascii="Calibri" w:hAnsi="Calibri"/>
          <w:i/>
          <w:color w:val="000000"/>
        </w:rPr>
        <w:t>=</w:t>
      </w:r>
      <w:r w:rsidR="004A658B">
        <w:rPr>
          <w:rFonts w:ascii="Calibri" w:hAnsi="Calibri"/>
          <w:i/>
          <w:color w:val="000000"/>
        </w:rPr>
        <w:t xml:space="preserve">headache management </w:t>
      </w:r>
      <w:r w:rsidRPr="00A302D0">
        <w:rPr>
          <w:rFonts w:ascii="Calibri" w:hAnsi="Calibri"/>
          <w:i/>
          <w:color w:val="000000"/>
        </w:rPr>
        <w:t>self</w:t>
      </w:r>
      <w:r w:rsidR="004A658B">
        <w:rPr>
          <w:rFonts w:ascii="Calibri" w:hAnsi="Calibri"/>
          <w:i/>
          <w:color w:val="000000"/>
        </w:rPr>
        <w:t>-</w:t>
      </w:r>
      <w:r>
        <w:rPr>
          <w:rFonts w:ascii="Calibri" w:hAnsi="Calibri"/>
          <w:i/>
          <w:color w:val="000000"/>
        </w:rPr>
        <w:t xml:space="preserve">efficacy, </w:t>
      </w:r>
      <w:proofErr w:type="spellStart"/>
      <w:r>
        <w:rPr>
          <w:rFonts w:ascii="Calibri" w:hAnsi="Calibri"/>
          <w:i/>
          <w:color w:val="000000"/>
        </w:rPr>
        <w:t>loc</w:t>
      </w:r>
      <w:proofErr w:type="spellEnd"/>
      <w:r>
        <w:rPr>
          <w:rFonts w:ascii="Calibri" w:hAnsi="Calibri"/>
          <w:i/>
          <w:color w:val="000000"/>
        </w:rPr>
        <w:t>= locus of control</w:t>
      </w:r>
    </w:p>
    <w:p w14:paraId="3597717D" w14:textId="77777777" w:rsidR="006A36CC" w:rsidRDefault="006A36CC" w:rsidP="006A36CC">
      <w:pPr>
        <w:pStyle w:val="BodyText"/>
        <w:spacing w:before="21" w:line="276" w:lineRule="auto"/>
        <w:ind w:right="555"/>
        <w:jc w:val="both"/>
        <w:rPr>
          <w:rFonts w:ascii="Calibri" w:hAnsi="Calibri"/>
          <w:i/>
          <w:color w:val="000000"/>
        </w:rPr>
      </w:pPr>
    </w:p>
    <w:p w14:paraId="0DE98F39" w14:textId="77777777" w:rsidR="006A36CC" w:rsidRDefault="006A36CC" w:rsidP="006A36CC">
      <w:pPr>
        <w:pStyle w:val="BodyText"/>
        <w:spacing w:before="21" w:line="276" w:lineRule="auto"/>
        <w:ind w:right="555"/>
        <w:jc w:val="both"/>
        <w:rPr>
          <w:rFonts w:ascii="Calibri" w:hAnsi="Calibri"/>
          <w:i/>
          <w:color w:val="000000"/>
        </w:rPr>
      </w:pPr>
    </w:p>
    <w:p w14:paraId="542823C5" w14:textId="77777777" w:rsidR="006A36CC" w:rsidRDefault="006A36CC" w:rsidP="006A36CC">
      <w:pPr>
        <w:pStyle w:val="BodyText"/>
        <w:spacing w:before="21" w:line="276" w:lineRule="auto"/>
        <w:ind w:right="555"/>
        <w:jc w:val="both"/>
        <w:rPr>
          <w:rFonts w:ascii="Calibri" w:hAnsi="Calibri"/>
          <w:i/>
          <w:color w:val="000000"/>
        </w:rPr>
      </w:pPr>
    </w:p>
    <w:p w14:paraId="22F120E6" w14:textId="7E9C8B79" w:rsidR="00BB2454" w:rsidRPr="00534BB0" w:rsidRDefault="006A36CC" w:rsidP="0063757B">
      <w:pPr>
        <w:pStyle w:val="BodyText"/>
        <w:spacing w:before="1" w:line="480" w:lineRule="auto"/>
        <w:ind w:right="555"/>
        <w:jc w:val="both"/>
        <w:rPr>
          <w:rFonts w:ascii="Calibri" w:hAnsi="Calibri"/>
          <w:w w:val="105"/>
          <w:sz w:val="24"/>
          <w:szCs w:val="24"/>
          <w:lang w:val="en-GB"/>
        </w:rPr>
      </w:pPr>
      <w:r w:rsidRPr="00534BB0" w:rsidDel="006A36CC">
        <w:rPr>
          <w:rFonts w:asciiTheme="majorHAnsi" w:hAnsiTheme="majorHAnsi"/>
          <w:b/>
          <w:sz w:val="24"/>
          <w:szCs w:val="24"/>
        </w:rPr>
        <w:t xml:space="preserve"> </w:t>
      </w:r>
      <w:r w:rsidR="001D3944" w:rsidRPr="00534BB0">
        <w:rPr>
          <w:rFonts w:ascii="Calibri" w:hAnsi="Calibri"/>
          <w:w w:val="105"/>
          <w:sz w:val="24"/>
          <w:szCs w:val="24"/>
          <w:lang w:val="en-GB"/>
        </w:rPr>
        <w:t>(Fi</w:t>
      </w:r>
      <w:r w:rsidR="007A20DB">
        <w:rPr>
          <w:rFonts w:ascii="Calibri" w:hAnsi="Calibri"/>
          <w:w w:val="105"/>
          <w:sz w:val="24"/>
          <w:szCs w:val="24"/>
          <w:lang w:val="en-GB"/>
        </w:rPr>
        <w:t>g</w:t>
      </w:r>
      <w:r w:rsidR="001D3944" w:rsidRPr="00534BB0">
        <w:rPr>
          <w:rFonts w:ascii="Calibri" w:hAnsi="Calibri"/>
          <w:w w:val="105"/>
          <w:sz w:val="24"/>
          <w:szCs w:val="24"/>
          <w:lang w:val="en-GB"/>
        </w:rPr>
        <w:t>ure 1 here)</w:t>
      </w:r>
    </w:p>
    <w:p w14:paraId="1787D35A" w14:textId="77777777" w:rsidR="00BB2454" w:rsidRPr="00534BB0" w:rsidRDefault="00BB2454" w:rsidP="0063757B">
      <w:pPr>
        <w:pStyle w:val="Caption"/>
        <w:spacing w:line="480" w:lineRule="auto"/>
        <w:rPr>
          <w:rFonts w:ascii="Calibri" w:hAnsi="Calibri"/>
          <w:b w:val="0"/>
          <w:color w:val="auto"/>
          <w:w w:val="105"/>
          <w:sz w:val="24"/>
          <w:szCs w:val="24"/>
          <w:lang w:val="en-GB"/>
        </w:rPr>
      </w:pPr>
      <w:bookmarkStart w:id="0" w:name="_Toc341254451"/>
      <w:bookmarkStart w:id="1" w:name="_Toc341254830"/>
      <w:r w:rsidRPr="00534BB0">
        <w:rPr>
          <w:b w:val="0"/>
          <w:color w:val="auto"/>
          <w:lang w:val="en-GB"/>
        </w:rPr>
        <w:t xml:space="preserve">Figure </w:t>
      </w:r>
      <w:r w:rsidR="003307A4" w:rsidRPr="00534BB0">
        <w:rPr>
          <w:b w:val="0"/>
          <w:color w:val="auto"/>
          <w:lang w:val="en-GB"/>
        </w:rPr>
        <w:fldChar w:fldCharType="begin"/>
      </w:r>
      <w:r w:rsidR="003307A4" w:rsidRPr="00534BB0">
        <w:rPr>
          <w:b w:val="0"/>
          <w:color w:val="auto"/>
          <w:lang w:val="en-GB"/>
        </w:rPr>
        <w:instrText xml:space="preserve"> SEQ Figure \* ARABIC </w:instrText>
      </w:r>
      <w:r w:rsidR="003307A4" w:rsidRPr="00534BB0">
        <w:rPr>
          <w:b w:val="0"/>
          <w:color w:val="auto"/>
          <w:lang w:val="en-GB"/>
        </w:rPr>
        <w:fldChar w:fldCharType="separate"/>
      </w:r>
      <w:r w:rsidR="00E936E3">
        <w:rPr>
          <w:b w:val="0"/>
          <w:noProof/>
          <w:color w:val="auto"/>
          <w:lang w:val="en-GB"/>
        </w:rPr>
        <w:t>1</w:t>
      </w:r>
      <w:r w:rsidR="003307A4" w:rsidRPr="00534BB0">
        <w:rPr>
          <w:b w:val="0"/>
          <w:color w:val="auto"/>
          <w:lang w:val="en-GB"/>
        </w:rPr>
        <w:fldChar w:fldCharType="end"/>
      </w:r>
      <w:r w:rsidRPr="00534BB0">
        <w:rPr>
          <w:b w:val="0"/>
          <w:color w:val="auto"/>
          <w:lang w:val="en-GB"/>
        </w:rPr>
        <w:t xml:space="preserve"> Study flow chart</w:t>
      </w:r>
      <w:bookmarkEnd w:id="0"/>
      <w:bookmarkEnd w:id="1"/>
    </w:p>
    <w:p w14:paraId="50C3D539" w14:textId="77777777" w:rsidR="00BB2454" w:rsidRDefault="00BB2454" w:rsidP="00BB2454">
      <w:pPr>
        <w:pStyle w:val="Heading1"/>
        <w:spacing w:before="1" w:line="276" w:lineRule="auto"/>
        <w:ind w:left="0"/>
        <w:jc w:val="both"/>
        <w:rPr>
          <w:rFonts w:ascii="Calibri" w:hAnsi="Calibri"/>
          <w:i/>
          <w:color w:val="000000"/>
          <w:lang w:val="en-GB"/>
        </w:rPr>
      </w:pPr>
    </w:p>
    <w:p w14:paraId="03D7C806" w14:textId="77777777" w:rsidR="00BB2454" w:rsidRPr="003D6AEA" w:rsidRDefault="00BB2454" w:rsidP="00650804">
      <w:pPr>
        <w:widowControl/>
        <w:spacing w:line="480" w:lineRule="auto"/>
        <w:rPr>
          <w:rFonts w:asciiTheme="majorHAnsi" w:hAnsiTheme="majorHAnsi"/>
          <w:b/>
          <w:sz w:val="24"/>
          <w:szCs w:val="24"/>
          <w:lang w:val="en-GB"/>
        </w:rPr>
      </w:pPr>
      <w:r w:rsidRPr="003D6AEA">
        <w:rPr>
          <w:rFonts w:asciiTheme="majorHAnsi" w:hAnsiTheme="majorHAnsi"/>
          <w:b/>
          <w:sz w:val="24"/>
          <w:szCs w:val="24"/>
          <w:lang w:val="en-GB"/>
        </w:rPr>
        <w:t>Quality Assessment</w:t>
      </w:r>
    </w:p>
    <w:p w14:paraId="08213944" w14:textId="749E8943" w:rsidR="00BB2454" w:rsidRDefault="00BB2454" w:rsidP="00650804">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lastRenderedPageBreak/>
        <w:t>Seven</w:t>
      </w:r>
      <w:r w:rsidR="008C2FB6">
        <w:rPr>
          <w:rFonts w:ascii="Calibri" w:hAnsi="Calibri"/>
          <w:w w:val="105"/>
          <w:sz w:val="24"/>
          <w:szCs w:val="24"/>
          <w:lang w:val="en-GB"/>
        </w:rPr>
        <w:t xml:space="preserve"> of the </w:t>
      </w:r>
      <w:r w:rsidR="00611F59">
        <w:rPr>
          <w:rFonts w:ascii="Calibri" w:hAnsi="Calibri"/>
          <w:w w:val="105"/>
          <w:sz w:val="24"/>
          <w:szCs w:val="24"/>
          <w:lang w:val="en-GB"/>
        </w:rPr>
        <w:t>sixteen</w:t>
      </w:r>
      <w:r w:rsidR="008C2FB6">
        <w:rPr>
          <w:rFonts w:ascii="Calibri" w:hAnsi="Calibri"/>
          <w:w w:val="105"/>
          <w:sz w:val="24"/>
          <w:szCs w:val="24"/>
          <w:lang w:val="en-GB"/>
        </w:rPr>
        <w:t xml:space="preserve"> studies were </w:t>
      </w:r>
      <w:r w:rsidRPr="008E3B33">
        <w:rPr>
          <w:rFonts w:ascii="Calibri" w:hAnsi="Calibri"/>
          <w:w w:val="105"/>
          <w:sz w:val="24"/>
          <w:szCs w:val="24"/>
          <w:lang w:val="en-GB"/>
        </w:rPr>
        <w:t xml:space="preserve">of higher quality (high or medium) than the rest. We performed a sensitivity analysis comparing higher quality to lower quality studies for all of our performed analyses. </w:t>
      </w:r>
      <w:r w:rsidR="00412CF7" w:rsidRPr="008E3B33">
        <w:rPr>
          <w:rFonts w:ascii="Calibri" w:hAnsi="Calibri"/>
          <w:w w:val="105"/>
          <w:sz w:val="24"/>
          <w:szCs w:val="24"/>
          <w:lang w:val="en-GB"/>
        </w:rPr>
        <w:t>Th</w:t>
      </w:r>
      <w:r w:rsidR="00412CF7">
        <w:rPr>
          <w:rFonts w:ascii="Calibri" w:hAnsi="Calibri"/>
          <w:w w:val="105"/>
          <w:sz w:val="24"/>
          <w:szCs w:val="24"/>
          <w:lang w:val="en-GB"/>
        </w:rPr>
        <w:t>is</w:t>
      </w:r>
      <w:r w:rsidR="00412CF7" w:rsidRPr="008E3B33">
        <w:rPr>
          <w:rFonts w:ascii="Calibri" w:hAnsi="Calibri"/>
          <w:w w:val="105"/>
          <w:sz w:val="24"/>
          <w:szCs w:val="24"/>
          <w:lang w:val="en-GB"/>
        </w:rPr>
        <w:t xml:space="preserve"> </w:t>
      </w:r>
      <w:r w:rsidRPr="008E3B33">
        <w:rPr>
          <w:rFonts w:ascii="Calibri" w:hAnsi="Calibri"/>
          <w:w w:val="105"/>
          <w:sz w:val="24"/>
          <w:szCs w:val="24"/>
          <w:lang w:val="en-GB"/>
        </w:rPr>
        <w:t xml:space="preserve">analysis </w:t>
      </w:r>
      <w:r w:rsidR="00412CF7">
        <w:rPr>
          <w:rFonts w:ascii="Calibri" w:hAnsi="Calibri"/>
          <w:w w:val="105"/>
          <w:sz w:val="24"/>
          <w:szCs w:val="24"/>
          <w:lang w:val="en-GB"/>
        </w:rPr>
        <w:t>did not find a</w:t>
      </w:r>
      <w:r w:rsidRPr="008E3B33">
        <w:rPr>
          <w:rFonts w:ascii="Calibri" w:hAnsi="Calibri"/>
          <w:w w:val="105"/>
          <w:sz w:val="24"/>
          <w:szCs w:val="24"/>
          <w:lang w:val="en-GB"/>
        </w:rPr>
        <w:t xml:space="preserve"> difference in </w:t>
      </w:r>
      <w:r w:rsidR="00412CF7">
        <w:rPr>
          <w:rFonts w:ascii="Calibri" w:hAnsi="Calibri"/>
          <w:w w:val="105"/>
          <w:sz w:val="24"/>
          <w:szCs w:val="24"/>
          <w:lang w:val="en-GB"/>
        </w:rPr>
        <w:t xml:space="preserve">overall </w:t>
      </w:r>
      <w:r w:rsidRPr="008E3B33">
        <w:rPr>
          <w:rFonts w:ascii="Calibri" w:hAnsi="Calibri"/>
          <w:w w:val="105"/>
          <w:sz w:val="24"/>
          <w:szCs w:val="24"/>
          <w:lang w:val="en-GB"/>
        </w:rPr>
        <w:t>e</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 xml:space="preserve">ect size </w:t>
      </w:r>
      <w:r w:rsidR="00412CF7">
        <w:rPr>
          <w:rFonts w:ascii="Calibri" w:hAnsi="Calibri"/>
          <w:w w:val="105"/>
          <w:sz w:val="24"/>
          <w:szCs w:val="24"/>
          <w:lang w:val="en-GB"/>
        </w:rPr>
        <w:t>in</w:t>
      </w:r>
      <w:r w:rsidR="00412CF7" w:rsidRPr="008E3B33">
        <w:rPr>
          <w:rFonts w:ascii="Calibri" w:hAnsi="Calibri"/>
          <w:w w:val="105"/>
          <w:sz w:val="24"/>
          <w:szCs w:val="24"/>
          <w:lang w:val="en-GB"/>
        </w:rPr>
        <w:t xml:space="preserve"> </w:t>
      </w:r>
      <w:r w:rsidRPr="008E3B33">
        <w:rPr>
          <w:rFonts w:ascii="Calibri" w:hAnsi="Calibri"/>
          <w:w w:val="105"/>
          <w:sz w:val="24"/>
          <w:szCs w:val="24"/>
          <w:lang w:val="en-GB"/>
        </w:rPr>
        <w:t xml:space="preserve">the higher quality studies </w:t>
      </w:r>
      <w:r w:rsidR="00412CF7">
        <w:rPr>
          <w:rFonts w:ascii="Calibri" w:hAnsi="Calibri"/>
          <w:w w:val="105"/>
          <w:sz w:val="24"/>
          <w:szCs w:val="24"/>
          <w:lang w:val="en-GB"/>
        </w:rPr>
        <w:t xml:space="preserve">when compared </w:t>
      </w:r>
      <w:r w:rsidRPr="008E3B33">
        <w:rPr>
          <w:rFonts w:ascii="Calibri" w:hAnsi="Calibri"/>
          <w:w w:val="105"/>
          <w:sz w:val="24"/>
          <w:szCs w:val="24"/>
          <w:lang w:val="en-GB"/>
        </w:rPr>
        <w:t>with the lower quality studies</w:t>
      </w:r>
      <w:r w:rsidR="00DE2E70">
        <w:rPr>
          <w:rFonts w:ascii="Calibri" w:hAnsi="Calibri"/>
          <w:w w:val="105"/>
          <w:sz w:val="24"/>
          <w:szCs w:val="24"/>
          <w:lang w:val="en-GB"/>
        </w:rPr>
        <w:t xml:space="preserve">. </w:t>
      </w:r>
      <w:r w:rsidR="00487F54">
        <w:rPr>
          <w:rFonts w:ascii="Calibri" w:hAnsi="Calibri"/>
          <w:w w:val="105"/>
          <w:sz w:val="24"/>
          <w:szCs w:val="24"/>
          <w:lang w:val="en-GB"/>
        </w:rPr>
        <w:t>For q</w:t>
      </w:r>
      <w:r w:rsidR="00DE2E70">
        <w:rPr>
          <w:rFonts w:ascii="Calibri" w:hAnsi="Calibri"/>
          <w:w w:val="105"/>
          <w:sz w:val="24"/>
          <w:szCs w:val="24"/>
          <w:lang w:val="en-GB"/>
        </w:rPr>
        <w:t>uality of studies see table 2</w:t>
      </w:r>
      <w:r w:rsidR="00487F54">
        <w:rPr>
          <w:rFonts w:ascii="Calibri" w:hAnsi="Calibri"/>
          <w:w w:val="105"/>
          <w:sz w:val="24"/>
          <w:szCs w:val="24"/>
          <w:lang w:val="en-GB"/>
        </w:rPr>
        <w:t xml:space="preserve">. </w:t>
      </w:r>
    </w:p>
    <w:p w14:paraId="7D9EAA2F" w14:textId="77777777" w:rsidR="00E91605" w:rsidRDefault="00E91605" w:rsidP="00E91605">
      <w:pPr>
        <w:pStyle w:val="Caption"/>
        <w:keepNext/>
      </w:pPr>
      <w:r>
        <w:t xml:space="preserve">Table </w:t>
      </w:r>
      <w:fldSimple w:instr=" SEQ Table \* ARABIC ">
        <w:r w:rsidR="00E936E3">
          <w:rPr>
            <w:noProof/>
          </w:rPr>
          <w:t>2</w:t>
        </w:r>
      </w:fldSimple>
      <w:r>
        <w:t xml:space="preserve"> Quality assessment of included studies</w:t>
      </w:r>
    </w:p>
    <w:tbl>
      <w:tblPr>
        <w:tblW w:w="8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34"/>
        <w:gridCol w:w="1134"/>
        <w:gridCol w:w="1134"/>
        <w:gridCol w:w="1134"/>
        <w:gridCol w:w="1134"/>
        <w:gridCol w:w="567"/>
        <w:gridCol w:w="992"/>
      </w:tblGrid>
      <w:tr w:rsidR="00E91605" w:rsidRPr="008E3B33" w14:paraId="1E4B9AE6" w14:textId="77777777" w:rsidTr="00DB1B8C">
        <w:trPr>
          <w:cantSplit/>
          <w:trHeight w:val="2192"/>
        </w:trPr>
        <w:tc>
          <w:tcPr>
            <w:tcW w:w="1575" w:type="dxa"/>
            <w:shd w:val="clear" w:color="auto" w:fill="auto"/>
            <w:textDirection w:val="btLr"/>
            <w:hideMark/>
          </w:tcPr>
          <w:p w14:paraId="4AF3CE07" w14:textId="77777777" w:rsidR="00E91605" w:rsidRPr="00882627" w:rsidRDefault="00E91605" w:rsidP="00376701">
            <w:pPr>
              <w:widowControl/>
              <w:ind w:left="113" w:right="113"/>
              <w:rPr>
                <w:rFonts w:ascii="Calibri" w:hAnsi="Calibri"/>
                <w:b/>
                <w:sz w:val="20"/>
                <w:szCs w:val="20"/>
                <w:lang w:val="en-GB"/>
              </w:rPr>
            </w:pPr>
            <w:r w:rsidRPr="00882627">
              <w:rPr>
                <w:rFonts w:ascii="Calibri" w:hAnsi="Calibri"/>
                <w:b/>
                <w:sz w:val="20"/>
                <w:szCs w:val="20"/>
                <w:lang w:val="en-GB"/>
              </w:rPr>
              <w:t>Study ID and year</w:t>
            </w:r>
          </w:p>
        </w:tc>
        <w:tc>
          <w:tcPr>
            <w:tcW w:w="1134" w:type="dxa"/>
            <w:shd w:val="clear" w:color="auto" w:fill="auto"/>
            <w:textDirection w:val="btLr"/>
            <w:hideMark/>
          </w:tcPr>
          <w:p w14:paraId="0633AD40"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1</w:t>
            </w:r>
            <w:r w:rsidRPr="00882627">
              <w:rPr>
                <w:rFonts w:ascii="Calibri" w:hAnsi="Calibri"/>
                <w:b/>
                <w:bCs/>
                <w:sz w:val="20"/>
                <w:szCs w:val="20"/>
                <w:lang w:val="en-GB"/>
              </w:rPr>
              <w:br/>
              <w:t>Randomisation sequence generation</w:t>
            </w:r>
          </w:p>
        </w:tc>
        <w:tc>
          <w:tcPr>
            <w:tcW w:w="1134" w:type="dxa"/>
            <w:shd w:val="clear" w:color="auto" w:fill="auto"/>
            <w:textDirection w:val="btLr"/>
            <w:hideMark/>
          </w:tcPr>
          <w:p w14:paraId="078A2767"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 xml:space="preserve">2 </w:t>
            </w:r>
            <w:r w:rsidRPr="00882627">
              <w:rPr>
                <w:rFonts w:ascii="Calibri" w:hAnsi="Calibri"/>
                <w:b/>
                <w:bCs/>
                <w:sz w:val="20"/>
                <w:szCs w:val="20"/>
                <w:lang w:val="en-GB"/>
              </w:rPr>
              <w:br/>
              <w:t xml:space="preserve">Allocation concealment </w:t>
            </w:r>
          </w:p>
        </w:tc>
        <w:tc>
          <w:tcPr>
            <w:tcW w:w="1134" w:type="dxa"/>
            <w:shd w:val="clear" w:color="auto" w:fill="auto"/>
            <w:textDirection w:val="btLr"/>
            <w:hideMark/>
          </w:tcPr>
          <w:p w14:paraId="5A1641E7"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3</w:t>
            </w:r>
          </w:p>
          <w:p w14:paraId="22EB308F"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Incomplete outcome data</w:t>
            </w:r>
          </w:p>
        </w:tc>
        <w:tc>
          <w:tcPr>
            <w:tcW w:w="1134" w:type="dxa"/>
            <w:shd w:val="clear" w:color="auto" w:fill="auto"/>
            <w:textDirection w:val="btLr"/>
            <w:hideMark/>
          </w:tcPr>
          <w:p w14:paraId="33B2982B"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4</w:t>
            </w:r>
            <w:r w:rsidRPr="00882627">
              <w:rPr>
                <w:rFonts w:ascii="Calibri" w:hAnsi="Calibri"/>
                <w:b/>
                <w:bCs/>
                <w:sz w:val="20"/>
                <w:szCs w:val="20"/>
                <w:lang w:val="en-GB"/>
              </w:rPr>
              <w:br/>
              <w:t>Blinding of outcome assessment</w:t>
            </w:r>
          </w:p>
        </w:tc>
        <w:tc>
          <w:tcPr>
            <w:tcW w:w="1134" w:type="dxa"/>
            <w:shd w:val="clear" w:color="auto" w:fill="auto"/>
            <w:textDirection w:val="btLr"/>
            <w:hideMark/>
          </w:tcPr>
          <w:p w14:paraId="658488A1"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5</w:t>
            </w:r>
            <w:r w:rsidRPr="00882627">
              <w:rPr>
                <w:rFonts w:ascii="Calibri" w:hAnsi="Calibri"/>
                <w:b/>
                <w:bCs/>
                <w:sz w:val="20"/>
                <w:szCs w:val="20"/>
                <w:lang w:val="en-GB"/>
              </w:rPr>
              <w:br/>
              <w:t>Intention to treat analysis</w:t>
            </w:r>
          </w:p>
        </w:tc>
        <w:tc>
          <w:tcPr>
            <w:tcW w:w="567" w:type="dxa"/>
            <w:shd w:val="clear" w:color="auto" w:fill="auto"/>
            <w:textDirection w:val="btLr"/>
            <w:hideMark/>
          </w:tcPr>
          <w:p w14:paraId="287A6E9E" w14:textId="77777777" w:rsidR="00E91605" w:rsidRPr="00882627" w:rsidRDefault="00E91605" w:rsidP="00376701">
            <w:pPr>
              <w:widowControl/>
              <w:ind w:left="113" w:right="113"/>
              <w:rPr>
                <w:rFonts w:ascii="Calibri" w:hAnsi="Calibri"/>
                <w:b/>
                <w:bCs/>
                <w:sz w:val="20"/>
                <w:szCs w:val="20"/>
                <w:lang w:val="en-GB"/>
              </w:rPr>
            </w:pPr>
            <w:r w:rsidRPr="00882627">
              <w:rPr>
                <w:rFonts w:ascii="Calibri" w:hAnsi="Calibri"/>
                <w:b/>
                <w:bCs/>
                <w:sz w:val="20"/>
                <w:szCs w:val="20"/>
                <w:lang w:val="en-GB"/>
              </w:rPr>
              <w:t>SCORE</w:t>
            </w:r>
          </w:p>
        </w:tc>
        <w:tc>
          <w:tcPr>
            <w:tcW w:w="992" w:type="dxa"/>
            <w:shd w:val="clear" w:color="auto" w:fill="auto"/>
            <w:textDirection w:val="btLr"/>
            <w:hideMark/>
          </w:tcPr>
          <w:p w14:paraId="7BF26CFA" w14:textId="77777777" w:rsidR="00E91605" w:rsidRPr="00882627" w:rsidRDefault="00E91605" w:rsidP="00376701">
            <w:pPr>
              <w:widowControl/>
              <w:ind w:left="113" w:right="113"/>
              <w:rPr>
                <w:rFonts w:ascii="Calibri" w:hAnsi="Calibri"/>
                <w:b/>
                <w:sz w:val="20"/>
                <w:szCs w:val="20"/>
                <w:lang w:val="en-GB"/>
              </w:rPr>
            </w:pPr>
            <w:r w:rsidRPr="00882627">
              <w:rPr>
                <w:rFonts w:ascii="Calibri" w:hAnsi="Calibri"/>
                <w:b/>
                <w:sz w:val="20"/>
                <w:szCs w:val="20"/>
                <w:lang w:val="en-GB"/>
              </w:rPr>
              <w:t>OVERALL QUALITY</w:t>
            </w:r>
          </w:p>
        </w:tc>
      </w:tr>
      <w:tr w:rsidR="00E91605" w:rsidRPr="008E3B33" w14:paraId="0406E6A3" w14:textId="77777777" w:rsidTr="00DB1B8C">
        <w:trPr>
          <w:trHeight w:val="454"/>
        </w:trPr>
        <w:tc>
          <w:tcPr>
            <w:tcW w:w="1575" w:type="dxa"/>
            <w:shd w:val="clear" w:color="auto" w:fill="auto"/>
            <w:hideMark/>
          </w:tcPr>
          <w:p w14:paraId="55822892" w14:textId="77777777" w:rsidR="00E91605" w:rsidRPr="00882627" w:rsidRDefault="00E91605" w:rsidP="00B115DC">
            <w:pPr>
              <w:widowControl/>
              <w:ind w:left="-235" w:firstLine="235"/>
              <w:rPr>
                <w:rFonts w:ascii="Calibri" w:hAnsi="Calibri"/>
                <w:sz w:val="20"/>
                <w:szCs w:val="20"/>
                <w:lang w:val="en-GB"/>
              </w:rPr>
            </w:pPr>
            <w:r w:rsidRPr="00882627">
              <w:rPr>
                <w:rFonts w:ascii="Calibri" w:hAnsi="Calibri"/>
                <w:sz w:val="20"/>
                <w:szCs w:val="20"/>
                <w:lang w:val="en-GB"/>
              </w:rPr>
              <w:t>Basler 1994</w:t>
            </w:r>
          </w:p>
        </w:tc>
        <w:tc>
          <w:tcPr>
            <w:tcW w:w="1134" w:type="dxa"/>
            <w:shd w:val="clear" w:color="auto" w:fill="auto"/>
            <w:hideMark/>
          </w:tcPr>
          <w:p w14:paraId="7D5B39A9"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2FBFF352"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71E64C0E"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2B00A8E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535D5F0B"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401405C2"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5B2DB85E"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r w:rsidR="00E91605" w:rsidRPr="008E3B33" w14:paraId="644131DB" w14:textId="77777777" w:rsidTr="00DB1B8C">
        <w:trPr>
          <w:trHeight w:val="454"/>
        </w:trPr>
        <w:tc>
          <w:tcPr>
            <w:tcW w:w="1575" w:type="dxa"/>
            <w:shd w:val="clear" w:color="auto" w:fill="auto"/>
            <w:hideMark/>
          </w:tcPr>
          <w:p w14:paraId="17CAB1B1" w14:textId="0104D671"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Bromberg 2011</w:t>
            </w:r>
            <w:r w:rsidR="00D71C5F">
              <w:rPr>
                <w:rFonts w:ascii="Calibri" w:hAnsi="Calibri"/>
                <w:sz w:val="20"/>
                <w:szCs w:val="20"/>
                <w:lang w:val="en-GB"/>
              </w:rPr>
              <w:t xml:space="preserve"> </w:t>
            </w:r>
          </w:p>
        </w:tc>
        <w:tc>
          <w:tcPr>
            <w:tcW w:w="1134" w:type="dxa"/>
            <w:shd w:val="clear" w:color="auto" w:fill="auto"/>
            <w:hideMark/>
          </w:tcPr>
          <w:p w14:paraId="560F88CC"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2CFFEE79"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716C752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68D7CAF6"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39921F34"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567" w:type="dxa"/>
            <w:shd w:val="clear" w:color="auto" w:fill="auto"/>
            <w:hideMark/>
          </w:tcPr>
          <w:p w14:paraId="35C3CD95"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3</w:t>
            </w:r>
          </w:p>
        </w:tc>
        <w:tc>
          <w:tcPr>
            <w:tcW w:w="992" w:type="dxa"/>
            <w:shd w:val="clear" w:color="auto" w:fill="auto"/>
            <w:hideMark/>
          </w:tcPr>
          <w:p w14:paraId="33B28FBE"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187966A7" w14:textId="77777777" w:rsidTr="00DB1B8C">
        <w:trPr>
          <w:trHeight w:val="454"/>
        </w:trPr>
        <w:tc>
          <w:tcPr>
            <w:tcW w:w="1575" w:type="dxa"/>
            <w:shd w:val="clear" w:color="auto" w:fill="auto"/>
            <w:hideMark/>
          </w:tcPr>
          <w:p w14:paraId="3422837D" w14:textId="77777777" w:rsidR="00E91605" w:rsidRPr="00882627" w:rsidRDefault="00E91605" w:rsidP="00376701">
            <w:pPr>
              <w:widowControl/>
              <w:rPr>
                <w:rFonts w:ascii="Calibri" w:hAnsi="Calibri"/>
                <w:sz w:val="20"/>
                <w:szCs w:val="20"/>
                <w:lang w:val="en-GB"/>
              </w:rPr>
            </w:pPr>
            <w:proofErr w:type="spellStart"/>
            <w:r w:rsidRPr="00882627">
              <w:rPr>
                <w:rFonts w:ascii="Calibri" w:hAnsi="Calibri"/>
                <w:sz w:val="20"/>
                <w:szCs w:val="20"/>
                <w:lang w:val="en-GB"/>
              </w:rPr>
              <w:t>Carhart</w:t>
            </w:r>
            <w:proofErr w:type="spellEnd"/>
            <w:r w:rsidRPr="00882627">
              <w:rPr>
                <w:rFonts w:ascii="Calibri" w:hAnsi="Calibri"/>
                <w:sz w:val="20"/>
                <w:szCs w:val="20"/>
                <w:lang w:val="en-GB"/>
              </w:rPr>
              <w:t xml:space="preserve"> 2014</w:t>
            </w:r>
          </w:p>
        </w:tc>
        <w:tc>
          <w:tcPr>
            <w:tcW w:w="1134" w:type="dxa"/>
            <w:shd w:val="clear" w:color="auto" w:fill="auto"/>
            <w:hideMark/>
          </w:tcPr>
          <w:p w14:paraId="2B1B1F9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4A979AC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3519A39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33A62695"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0823019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4200C111"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2</w:t>
            </w:r>
          </w:p>
        </w:tc>
        <w:tc>
          <w:tcPr>
            <w:tcW w:w="992" w:type="dxa"/>
            <w:shd w:val="clear" w:color="auto" w:fill="auto"/>
            <w:hideMark/>
          </w:tcPr>
          <w:p w14:paraId="31FB8065"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29957C11" w14:textId="77777777" w:rsidTr="00DB1B8C">
        <w:trPr>
          <w:trHeight w:val="454"/>
        </w:trPr>
        <w:tc>
          <w:tcPr>
            <w:tcW w:w="1575" w:type="dxa"/>
            <w:shd w:val="clear" w:color="auto" w:fill="auto"/>
            <w:hideMark/>
          </w:tcPr>
          <w:p w14:paraId="0463E4D8" w14:textId="31A34D59"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Cousins 2015</w:t>
            </w:r>
            <w:r w:rsidR="00D71C5F">
              <w:rPr>
                <w:rFonts w:ascii="Calibri" w:hAnsi="Calibri"/>
                <w:sz w:val="20"/>
                <w:szCs w:val="20"/>
                <w:lang w:val="en-GB"/>
              </w:rPr>
              <w:t xml:space="preserve"> </w:t>
            </w:r>
          </w:p>
        </w:tc>
        <w:tc>
          <w:tcPr>
            <w:tcW w:w="1134" w:type="dxa"/>
            <w:shd w:val="clear" w:color="auto" w:fill="auto"/>
            <w:hideMark/>
          </w:tcPr>
          <w:p w14:paraId="074EF396"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7AE36F0C"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022809F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5513CE4E"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73DE644C"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567" w:type="dxa"/>
            <w:shd w:val="clear" w:color="auto" w:fill="auto"/>
            <w:hideMark/>
          </w:tcPr>
          <w:p w14:paraId="35BA9FE9"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3</w:t>
            </w:r>
          </w:p>
        </w:tc>
        <w:tc>
          <w:tcPr>
            <w:tcW w:w="992" w:type="dxa"/>
            <w:shd w:val="clear" w:color="auto" w:fill="auto"/>
            <w:hideMark/>
          </w:tcPr>
          <w:p w14:paraId="5395817D"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09638E3B" w14:textId="77777777" w:rsidTr="00DB1B8C">
        <w:trPr>
          <w:trHeight w:val="454"/>
        </w:trPr>
        <w:tc>
          <w:tcPr>
            <w:tcW w:w="1575" w:type="dxa"/>
            <w:shd w:val="clear" w:color="auto" w:fill="auto"/>
            <w:hideMark/>
          </w:tcPr>
          <w:p w14:paraId="66C561FA" w14:textId="60DB0DD2"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D’Souza 2008</w:t>
            </w:r>
            <w:r w:rsidR="00D71C5F">
              <w:rPr>
                <w:rFonts w:ascii="Calibri" w:hAnsi="Calibri"/>
                <w:sz w:val="20"/>
                <w:szCs w:val="20"/>
                <w:lang w:val="en-GB"/>
              </w:rPr>
              <w:t xml:space="preserve"> </w:t>
            </w:r>
          </w:p>
        </w:tc>
        <w:tc>
          <w:tcPr>
            <w:tcW w:w="1134" w:type="dxa"/>
            <w:shd w:val="clear" w:color="auto" w:fill="auto"/>
            <w:hideMark/>
          </w:tcPr>
          <w:p w14:paraId="3D4CB0C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4227816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r w:rsidRPr="00882627">
              <w:rPr>
                <w:rFonts w:ascii="Calibri" w:hAnsi="Calibri"/>
                <w:b/>
                <w:bCs/>
                <w:sz w:val="20"/>
                <w:szCs w:val="20"/>
                <w:lang w:val="en-GB"/>
              </w:rPr>
              <w:t xml:space="preserve"> </w:t>
            </w:r>
          </w:p>
        </w:tc>
        <w:tc>
          <w:tcPr>
            <w:tcW w:w="1134" w:type="dxa"/>
            <w:shd w:val="clear" w:color="auto" w:fill="auto"/>
            <w:hideMark/>
          </w:tcPr>
          <w:p w14:paraId="009C8A4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1071F700"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7F1D84B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567" w:type="dxa"/>
            <w:shd w:val="clear" w:color="auto" w:fill="auto"/>
            <w:hideMark/>
          </w:tcPr>
          <w:p w14:paraId="2A79D516"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4</w:t>
            </w:r>
          </w:p>
        </w:tc>
        <w:tc>
          <w:tcPr>
            <w:tcW w:w="992" w:type="dxa"/>
            <w:shd w:val="clear" w:color="auto" w:fill="auto"/>
            <w:hideMark/>
          </w:tcPr>
          <w:p w14:paraId="1EF07274"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HIGH</w:t>
            </w:r>
          </w:p>
        </w:tc>
      </w:tr>
      <w:tr w:rsidR="00E91605" w:rsidRPr="008E3B33" w14:paraId="572F18D7" w14:textId="77777777" w:rsidTr="00DB1B8C">
        <w:trPr>
          <w:trHeight w:val="454"/>
        </w:trPr>
        <w:tc>
          <w:tcPr>
            <w:tcW w:w="1575" w:type="dxa"/>
            <w:shd w:val="clear" w:color="auto" w:fill="auto"/>
            <w:hideMark/>
          </w:tcPr>
          <w:p w14:paraId="4B5428DA"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 xml:space="preserve">Day 2014 </w:t>
            </w:r>
          </w:p>
        </w:tc>
        <w:tc>
          <w:tcPr>
            <w:tcW w:w="1134" w:type="dxa"/>
            <w:shd w:val="clear" w:color="auto" w:fill="auto"/>
            <w:hideMark/>
          </w:tcPr>
          <w:p w14:paraId="76B00E9B"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5B2D4139"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722C1DB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217CF8E8"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5265A6D6"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567" w:type="dxa"/>
            <w:shd w:val="clear" w:color="auto" w:fill="auto"/>
            <w:hideMark/>
          </w:tcPr>
          <w:p w14:paraId="20BE2F51"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2</w:t>
            </w:r>
          </w:p>
        </w:tc>
        <w:tc>
          <w:tcPr>
            <w:tcW w:w="992" w:type="dxa"/>
            <w:shd w:val="clear" w:color="auto" w:fill="auto"/>
            <w:hideMark/>
          </w:tcPr>
          <w:p w14:paraId="3B2A0C85"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2AAD206C" w14:textId="77777777" w:rsidTr="00DB1B8C">
        <w:trPr>
          <w:trHeight w:val="454"/>
        </w:trPr>
        <w:tc>
          <w:tcPr>
            <w:tcW w:w="1575" w:type="dxa"/>
            <w:shd w:val="clear" w:color="auto" w:fill="auto"/>
            <w:hideMark/>
          </w:tcPr>
          <w:p w14:paraId="44D8D7BB" w14:textId="77777777" w:rsidR="00E91605" w:rsidRPr="00882627" w:rsidRDefault="00E91605" w:rsidP="00376701">
            <w:pPr>
              <w:widowControl/>
              <w:rPr>
                <w:rFonts w:ascii="Calibri" w:hAnsi="Calibri"/>
                <w:sz w:val="20"/>
                <w:szCs w:val="20"/>
                <w:lang w:val="en-GB"/>
              </w:rPr>
            </w:pPr>
            <w:proofErr w:type="spellStart"/>
            <w:r w:rsidRPr="00882627">
              <w:rPr>
                <w:rFonts w:ascii="Calibri" w:hAnsi="Calibri"/>
                <w:sz w:val="20"/>
                <w:szCs w:val="20"/>
                <w:lang w:val="en-GB"/>
              </w:rPr>
              <w:t>Devineni</w:t>
            </w:r>
            <w:proofErr w:type="spellEnd"/>
            <w:r w:rsidRPr="00882627">
              <w:rPr>
                <w:rFonts w:ascii="Calibri" w:hAnsi="Calibri"/>
                <w:sz w:val="20"/>
                <w:szCs w:val="20"/>
                <w:lang w:val="en-GB"/>
              </w:rPr>
              <w:t xml:space="preserve"> 2005</w:t>
            </w:r>
          </w:p>
        </w:tc>
        <w:tc>
          <w:tcPr>
            <w:tcW w:w="1134" w:type="dxa"/>
            <w:shd w:val="clear" w:color="auto" w:fill="auto"/>
            <w:hideMark/>
          </w:tcPr>
          <w:p w14:paraId="4DD902C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p>
        </w:tc>
        <w:tc>
          <w:tcPr>
            <w:tcW w:w="1134" w:type="dxa"/>
            <w:shd w:val="clear" w:color="auto" w:fill="auto"/>
            <w:hideMark/>
          </w:tcPr>
          <w:p w14:paraId="194CE1C4"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357DE2A3"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p>
        </w:tc>
        <w:tc>
          <w:tcPr>
            <w:tcW w:w="1134" w:type="dxa"/>
            <w:shd w:val="clear" w:color="auto" w:fill="auto"/>
            <w:hideMark/>
          </w:tcPr>
          <w:p w14:paraId="396C572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0C58B8D5"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567" w:type="dxa"/>
            <w:shd w:val="clear" w:color="auto" w:fill="auto"/>
            <w:hideMark/>
          </w:tcPr>
          <w:p w14:paraId="42B77D4C"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144EB61D"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r w:rsidR="00E91605" w:rsidRPr="008E3B33" w14:paraId="63186349" w14:textId="77777777" w:rsidTr="00DB1B8C">
        <w:trPr>
          <w:trHeight w:val="454"/>
        </w:trPr>
        <w:tc>
          <w:tcPr>
            <w:tcW w:w="1575" w:type="dxa"/>
            <w:shd w:val="clear" w:color="auto" w:fill="auto"/>
            <w:hideMark/>
          </w:tcPr>
          <w:p w14:paraId="4EC19751" w14:textId="77777777" w:rsidR="00E91605" w:rsidRPr="00882627" w:rsidRDefault="00E91605" w:rsidP="00376701">
            <w:pPr>
              <w:widowControl/>
              <w:rPr>
                <w:rFonts w:ascii="Calibri" w:hAnsi="Calibri"/>
                <w:color w:val="000000"/>
                <w:sz w:val="20"/>
                <w:szCs w:val="20"/>
                <w:lang w:val="en-GB"/>
              </w:rPr>
            </w:pPr>
            <w:proofErr w:type="spellStart"/>
            <w:r w:rsidRPr="00882627">
              <w:rPr>
                <w:rFonts w:ascii="Calibri" w:hAnsi="Calibri"/>
                <w:color w:val="000000"/>
                <w:sz w:val="20"/>
                <w:szCs w:val="20"/>
                <w:lang w:val="en-GB"/>
              </w:rPr>
              <w:t>Mahmoudzadeh</w:t>
            </w:r>
            <w:proofErr w:type="spellEnd"/>
            <w:r w:rsidRPr="00882627">
              <w:rPr>
                <w:rFonts w:ascii="Calibri" w:hAnsi="Calibri"/>
                <w:color w:val="000000"/>
                <w:sz w:val="20"/>
                <w:szCs w:val="20"/>
                <w:lang w:val="en-GB"/>
              </w:rPr>
              <w:t xml:space="preserve"> 2014</w:t>
            </w:r>
          </w:p>
        </w:tc>
        <w:tc>
          <w:tcPr>
            <w:tcW w:w="1134" w:type="dxa"/>
            <w:shd w:val="clear" w:color="auto" w:fill="auto"/>
            <w:hideMark/>
          </w:tcPr>
          <w:p w14:paraId="73D6CE39"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12B24BB5"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 </w:t>
            </w:r>
          </w:p>
        </w:tc>
        <w:tc>
          <w:tcPr>
            <w:tcW w:w="1134" w:type="dxa"/>
            <w:shd w:val="clear" w:color="auto" w:fill="auto"/>
            <w:hideMark/>
          </w:tcPr>
          <w:p w14:paraId="5D0F20EA"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286E99C2"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360D7EC5"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567" w:type="dxa"/>
            <w:shd w:val="clear" w:color="auto" w:fill="auto"/>
            <w:hideMark/>
          </w:tcPr>
          <w:p w14:paraId="3EC5167F" w14:textId="77777777" w:rsidR="00E91605" w:rsidRPr="00882627" w:rsidRDefault="00E91605" w:rsidP="00376701">
            <w:pPr>
              <w:widowControl/>
              <w:rPr>
                <w:rFonts w:ascii="Calibri" w:hAnsi="Calibri"/>
                <w:b/>
                <w:bCs/>
                <w:color w:val="000000"/>
                <w:sz w:val="20"/>
                <w:szCs w:val="20"/>
                <w:lang w:val="en-GB"/>
              </w:rPr>
            </w:pPr>
            <w:r w:rsidRPr="00882627">
              <w:rPr>
                <w:rFonts w:ascii="Calibri" w:hAnsi="Calibri"/>
                <w:b/>
                <w:bCs/>
                <w:color w:val="000000"/>
                <w:sz w:val="20"/>
                <w:szCs w:val="20"/>
                <w:lang w:val="en-GB"/>
              </w:rPr>
              <w:t>0</w:t>
            </w:r>
          </w:p>
        </w:tc>
        <w:tc>
          <w:tcPr>
            <w:tcW w:w="992" w:type="dxa"/>
            <w:shd w:val="clear" w:color="auto" w:fill="auto"/>
            <w:hideMark/>
          </w:tcPr>
          <w:p w14:paraId="29FCD231" w14:textId="77777777" w:rsidR="00E91605" w:rsidRPr="00882627" w:rsidRDefault="00E91605" w:rsidP="00376701">
            <w:pPr>
              <w:widowControl/>
              <w:rPr>
                <w:rFonts w:ascii="Calibri" w:hAnsi="Calibri"/>
                <w:color w:val="000000"/>
                <w:sz w:val="20"/>
                <w:szCs w:val="20"/>
                <w:lang w:val="en-GB"/>
              </w:rPr>
            </w:pPr>
            <w:r w:rsidRPr="00882627">
              <w:rPr>
                <w:rFonts w:ascii="Calibri" w:hAnsi="Calibri"/>
                <w:color w:val="000000"/>
                <w:sz w:val="20"/>
                <w:szCs w:val="20"/>
                <w:lang w:val="en-GB"/>
              </w:rPr>
              <w:t>LOW</w:t>
            </w:r>
          </w:p>
        </w:tc>
      </w:tr>
      <w:tr w:rsidR="00E91605" w:rsidRPr="008E3B33" w14:paraId="237D7D3F" w14:textId="77777777" w:rsidTr="00DB1B8C">
        <w:trPr>
          <w:trHeight w:val="454"/>
        </w:trPr>
        <w:tc>
          <w:tcPr>
            <w:tcW w:w="1575" w:type="dxa"/>
            <w:shd w:val="clear" w:color="auto" w:fill="auto"/>
            <w:hideMark/>
          </w:tcPr>
          <w:p w14:paraId="39A5DE48"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 xml:space="preserve">Martin 2013 </w:t>
            </w:r>
          </w:p>
        </w:tc>
        <w:tc>
          <w:tcPr>
            <w:tcW w:w="1134" w:type="dxa"/>
            <w:shd w:val="clear" w:color="auto" w:fill="auto"/>
            <w:hideMark/>
          </w:tcPr>
          <w:p w14:paraId="2B4D462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4E89F3E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1D5ED0AB"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5977EB3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6888690F"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543365D9"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2</w:t>
            </w:r>
          </w:p>
        </w:tc>
        <w:tc>
          <w:tcPr>
            <w:tcW w:w="992" w:type="dxa"/>
            <w:shd w:val="clear" w:color="auto" w:fill="auto"/>
            <w:hideMark/>
          </w:tcPr>
          <w:p w14:paraId="52D72A45"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1913294F" w14:textId="77777777" w:rsidTr="00DB1B8C">
        <w:trPr>
          <w:trHeight w:val="454"/>
        </w:trPr>
        <w:tc>
          <w:tcPr>
            <w:tcW w:w="1575" w:type="dxa"/>
            <w:shd w:val="clear" w:color="auto" w:fill="auto"/>
            <w:hideMark/>
          </w:tcPr>
          <w:p w14:paraId="203AAE1C" w14:textId="77777777" w:rsidR="00E91605" w:rsidRPr="00882627" w:rsidRDefault="00E91605" w:rsidP="00376701">
            <w:pPr>
              <w:widowControl/>
              <w:rPr>
                <w:rFonts w:ascii="Calibri" w:hAnsi="Calibri"/>
                <w:sz w:val="20"/>
                <w:szCs w:val="20"/>
                <w:lang w:val="en-GB"/>
              </w:rPr>
            </w:pPr>
            <w:proofErr w:type="spellStart"/>
            <w:r w:rsidRPr="00882627">
              <w:rPr>
                <w:rFonts w:ascii="Calibri" w:hAnsi="Calibri"/>
                <w:sz w:val="20"/>
                <w:szCs w:val="20"/>
                <w:lang w:val="en-GB"/>
              </w:rPr>
              <w:lastRenderedPageBreak/>
              <w:t>Matchar</w:t>
            </w:r>
            <w:proofErr w:type="spellEnd"/>
            <w:r w:rsidRPr="00882627">
              <w:rPr>
                <w:rFonts w:ascii="Calibri" w:hAnsi="Calibri"/>
                <w:sz w:val="20"/>
                <w:szCs w:val="20"/>
                <w:lang w:val="en-GB"/>
              </w:rPr>
              <w:t xml:space="preserve"> 2008</w:t>
            </w:r>
          </w:p>
        </w:tc>
        <w:tc>
          <w:tcPr>
            <w:tcW w:w="1134" w:type="dxa"/>
            <w:shd w:val="clear" w:color="auto" w:fill="auto"/>
            <w:hideMark/>
          </w:tcPr>
          <w:p w14:paraId="063621F2"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65C0F61C"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36AE8F0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61B1C6DF"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7C27563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0C2369D4"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459FA895"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r w:rsidR="00E91605" w:rsidRPr="008E3B33" w14:paraId="2F6542B4" w14:textId="77777777" w:rsidTr="00DB1B8C">
        <w:trPr>
          <w:trHeight w:val="454"/>
        </w:trPr>
        <w:tc>
          <w:tcPr>
            <w:tcW w:w="1575" w:type="dxa"/>
            <w:shd w:val="clear" w:color="auto" w:fill="auto"/>
            <w:hideMark/>
          </w:tcPr>
          <w:p w14:paraId="0F2472A0" w14:textId="77777777" w:rsidR="00E91605" w:rsidRPr="00882627" w:rsidRDefault="00E91605" w:rsidP="00376701">
            <w:pPr>
              <w:widowControl/>
              <w:rPr>
                <w:rFonts w:ascii="Calibri" w:hAnsi="Calibri"/>
                <w:sz w:val="20"/>
                <w:szCs w:val="20"/>
                <w:lang w:val="en-GB"/>
              </w:rPr>
            </w:pPr>
            <w:proofErr w:type="spellStart"/>
            <w:r w:rsidRPr="00882627">
              <w:rPr>
                <w:rFonts w:ascii="Calibri" w:hAnsi="Calibri"/>
                <w:sz w:val="20"/>
                <w:szCs w:val="20"/>
                <w:lang w:val="en-GB"/>
              </w:rPr>
              <w:t>Mo’tamedi</w:t>
            </w:r>
            <w:proofErr w:type="spellEnd"/>
            <w:r w:rsidRPr="00882627">
              <w:rPr>
                <w:rFonts w:ascii="Calibri" w:hAnsi="Calibri"/>
                <w:sz w:val="20"/>
                <w:szCs w:val="20"/>
                <w:lang w:val="en-GB"/>
              </w:rPr>
              <w:t xml:space="preserve"> 2012 </w:t>
            </w:r>
          </w:p>
        </w:tc>
        <w:tc>
          <w:tcPr>
            <w:tcW w:w="1134" w:type="dxa"/>
            <w:shd w:val="clear" w:color="auto" w:fill="auto"/>
            <w:hideMark/>
          </w:tcPr>
          <w:p w14:paraId="044E1D13"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p>
        </w:tc>
        <w:tc>
          <w:tcPr>
            <w:tcW w:w="1134" w:type="dxa"/>
            <w:shd w:val="clear" w:color="auto" w:fill="auto"/>
            <w:hideMark/>
          </w:tcPr>
          <w:p w14:paraId="43BE172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6E8BF8CE" w14:textId="4EAE295C"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w:t>
            </w:r>
            <w:r w:rsidR="00D71C5F">
              <w:rPr>
                <w:rFonts w:ascii="Calibri" w:hAnsi="Calibri"/>
                <w:b/>
                <w:bCs/>
                <w:sz w:val="20"/>
                <w:szCs w:val="20"/>
                <w:lang w:val="en-GB"/>
              </w:rPr>
              <w:t xml:space="preserve"> </w:t>
            </w:r>
          </w:p>
        </w:tc>
        <w:tc>
          <w:tcPr>
            <w:tcW w:w="1134" w:type="dxa"/>
            <w:shd w:val="clear" w:color="auto" w:fill="auto"/>
            <w:hideMark/>
          </w:tcPr>
          <w:p w14:paraId="0AD4E06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23B1F370"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567" w:type="dxa"/>
            <w:shd w:val="clear" w:color="auto" w:fill="auto"/>
            <w:hideMark/>
          </w:tcPr>
          <w:p w14:paraId="7CD4DA9D"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3</w:t>
            </w:r>
          </w:p>
        </w:tc>
        <w:tc>
          <w:tcPr>
            <w:tcW w:w="992" w:type="dxa"/>
            <w:shd w:val="clear" w:color="auto" w:fill="auto"/>
            <w:hideMark/>
          </w:tcPr>
          <w:p w14:paraId="0CD3AB74"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MEDIUM</w:t>
            </w:r>
          </w:p>
        </w:tc>
      </w:tr>
      <w:tr w:rsidR="00E91605" w:rsidRPr="008E3B33" w14:paraId="267AFF34" w14:textId="77777777" w:rsidTr="00DB1B8C">
        <w:trPr>
          <w:trHeight w:val="454"/>
        </w:trPr>
        <w:tc>
          <w:tcPr>
            <w:tcW w:w="1575" w:type="dxa"/>
            <w:shd w:val="clear" w:color="auto" w:fill="auto"/>
            <w:hideMark/>
          </w:tcPr>
          <w:p w14:paraId="5ABCCAC1"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Mosley 1995</w:t>
            </w:r>
          </w:p>
        </w:tc>
        <w:tc>
          <w:tcPr>
            <w:tcW w:w="1134" w:type="dxa"/>
            <w:shd w:val="clear" w:color="auto" w:fill="auto"/>
            <w:hideMark/>
          </w:tcPr>
          <w:p w14:paraId="17BB4660"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p>
        </w:tc>
        <w:tc>
          <w:tcPr>
            <w:tcW w:w="1134" w:type="dxa"/>
            <w:shd w:val="clear" w:color="auto" w:fill="auto"/>
            <w:hideMark/>
          </w:tcPr>
          <w:p w14:paraId="068798CF"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unclear</w:t>
            </w:r>
            <w:proofErr w:type="gramEnd"/>
          </w:p>
        </w:tc>
        <w:tc>
          <w:tcPr>
            <w:tcW w:w="1134" w:type="dxa"/>
            <w:shd w:val="clear" w:color="auto" w:fill="auto"/>
            <w:hideMark/>
          </w:tcPr>
          <w:p w14:paraId="1AFDFF10"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1D2ED5B1"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w:t>
            </w:r>
          </w:p>
        </w:tc>
        <w:tc>
          <w:tcPr>
            <w:tcW w:w="1134" w:type="dxa"/>
            <w:shd w:val="clear" w:color="auto" w:fill="auto"/>
            <w:hideMark/>
          </w:tcPr>
          <w:p w14:paraId="28C8A8B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w:t>
            </w:r>
          </w:p>
        </w:tc>
        <w:tc>
          <w:tcPr>
            <w:tcW w:w="567" w:type="dxa"/>
            <w:shd w:val="clear" w:color="auto" w:fill="auto"/>
            <w:hideMark/>
          </w:tcPr>
          <w:p w14:paraId="34FD3DE9"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723CEDC8"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r w:rsidR="00E91605" w:rsidRPr="008E3B33" w14:paraId="71C75068" w14:textId="77777777" w:rsidTr="00DB1B8C">
        <w:trPr>
          <w:trHeight w:val="454"/>
        </w:trPr>
        <w:tc>
          <w:tcPr>
            <w:tcW w:w="1575" w:type="dxa"/>
            <w:shd w:val="clear" w:color="auto" w:fill="auto"/>
            <w:hideMark/>
          </w:tcPr>
          <w:p w14:paraId="579D36F2" w14:textId="77777777" w:rsidR="00E91605" w:rsidRPr="00882627" w:rsidRDefault="00E91605" w:rsidP="00376701">
            <w:pPr>
              <w:widowControl/>
              <w:rPr>
                <w:rFonts w:ascii="Calibri" w:hAnsi="Calibri"/>
                <w:color w:val="000000"/>
                <w:sz w:val="20"/>
                <w:szCs w:val="20"/>
                <w:lang w:val="en-GB"/>
              </w:rPr>
            </w:pPr>
            <w:proofErr w:type="spellStart"/>
            <w:r w:rsidRPr="00882627">
              <w:rPr>
                <w:rFonts w:ascii="Calibri" w:hAnsi="Calibri"/>
                <w:color w:val="000000"/>
                <w:sz w:val="20"/>
                <w:szCs w:val="20"/>
                <w:lang w:val="en-GB"/>
              </w:rPr>
              <w:t>Omidi</w:t>
            </w:r>
            <w:proofErr w:type="spellEnd"/>
            <w:r w:rsidRPr="00882627">
              <w:rPr>
                <w:rFonts w:ascii="Calibri" w:hAnsi="Calibri"/>
                <w:color w:val="000000"/>
                <w:sz w:val="20"/>
                <w:szCs w:val="20"/>
                <w:lang w:val="en-GB"/>
              </w:rPr>
              <w:t xml:space="preserve"> 2015</w:t>
            </w:r>
          </w:p>
        </w:tc>
        <w:tc>
          <w:tcPr>
            <w:tcW w:w="1134" w:type="dxa"/>
            <w:shd w:val="clear" w:color="auto" w:fill="auto"/>
            <w:hideMark/>
          </w:tcPr>
          <w:p w14:paraId="4551BF93"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low</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6C2F4630"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6CA48CD5"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 </w:t>
            </w:r>
          </w:p>
        </w:tc>
        <w:tc>
          <w:tcPr>
            <w:tcW w:w="1134" w:type="dxa"/>
            <w:shd w:val="clear" w:color="auto" w:fill="auto"/>
            <w:hideMark/>
          </w:tcPr>
          <w:p w14:paraId="7FBBA8B5"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5D442628"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567" w:type="dxa"/>
            <w:shd w:val="clear" w:color="auto" w:fill="auto"/>
            <w:hideMark/>
          </w:tcPr>
          <w:p w14:paraId="1A78B6DB" w14:textId="77777777" w:rsidR="00E91605" w:rsidRPr="00882627" w:rsidRDefault="00E91605" w:rsidP="00376701">
            <w:pPr>
              <w:widowControl/>
              <w:rPr>
                <w:rFonts w:ascii="Calibri" w:hAnsi="Calibri"/>
                <w:b/>
                <w:bCs/>
                <w:color w:val="000000"/>
                <w:sz w:val="20"/>
                <w:szCs w:val="20"/>
                <w:lang w:val="en-GB"/>
              </w:rPr>
            </w:pPr>
            <w:r w:rsidRPr="00882627">
              <w:rPr>
                <w:rFonts w:ascii="Calibri" w:hAnsi="Calibri"/>
                <w:b/>
                <w:bCs/>
                <w:color w:val="000000"/>
                <w:sz w:val="20"/>
                <w:szCs w:val="20"/>
                <w:lang w:val="en-GB"/>
              </w:rPr>
              <w:t>1</w:t>
            </w:r>
          </w:p>
        </w:tc>
        <w:tc>
          <w:tcPr>
            <w:tcW w:w="992" w:type="dxa"/>
            <w:shd w:val="clear" w:color="auto" w:fill="auto"/>
            <w:hideMark/>
          </w:tcPr>
          <w:p w14:paraId="240BBFBC" w14:textId="77777777" w:rsidR="00E91605" w:rsidRPr="00882627" w:rsidRDefault="00E91605" w:rsidP="00376701">
            <w:pPr>
              <w:widowControl/>
              <w:rPr>
                <w:rFonts w:ascii="Calibri" w:hAnsi="Calibri"/>
                <w:color w:val="000000"/>
                <w:sz w:val="20"/>
                <w:szCs w:val="20"/>
                <w:lang w:val="en-GB"/>
              </w:rPr>
            </w:pPr>
            <w:r w:rsidRPr="00882627">
              <w:rPr>
                <w:rFonts w:ascii="Calibri" w:hAnsi="Calibri"/>
                <w:color w:val="000000"/>
                <w:sz w:val="20"/>
                <w:szCs w:val="20"/>
                <w:lang w:val="en-GB"/>
              </w:rPr>
              <w:t>LOW</w:t>
            </w:r>
          </w:p>
        </w:tc>
      </w:tr>
      <w:tr w:rsidR="00E91605" w:rsidRPr="008E3B33" w14:paraId="1354DDE2" w14:textId="77777777" w:rsidTr="00DB1B8C">
        <w:trPr>
          <w:trHeight w:val="454"/>
        </w:trPr>
        <w:tc>
          <w:tcPr>
            <w:tcW w:w="1575" w:type="dxa"/>
            <w:shd w:val="clear" w:color="auto" w:fill="auto"/>
            <w:hideMark/>
          </w:tcPr>
          <w:p w14:paraId="0664A011" w14:textId="77777777" w:rsidR="00E91605" w:rsidRPr="00882627" w:rsidRDefault="00E91605" w:rsidP="00376701">
            <w:pPr>
              <w:widowControl/>
              <w:rPr>
                <w:rFonts w:ascii="Calibri" w:hAnsi="Calibri"/>
                <w:color w:val="000000"/>
                <w:sz w:val="20"/>
                <w:szCs w:val="20"/>
                <w:lang w:val="en-GB"/>
              </w:rPr>
            </w:pPr>
            <w:proofErr w:type="spellStart"/>
            <w:r w:rsidRPr="00882627">
              <w:rPr>
                <w:rFonts w:ascii="Calibri" w:hAnsi="Calibri"/>
                <w:color w:val="000000"/>
                <w:sz w:val="20"/>
                <w:szCs w:val="20"/>
                <w:lang w:val="en-GB"/>
              </w:rPr>
              <w:t>Sorbi</w:t>
            </w:r>
            <w:proofErr w:type="spellEnd"/>
            <w:r w:rsidRPr="00882627">
              <w:rPr>
                <w:rFonts w:ascii="Calibri" w:hAnsi="Calibri"/>
                <w:color w:val="000000"/>
                <w:sz w:val="20"/>
                <w:szCs w:val="20"/>
                <w:lang w:val="en-GB"/>
              </w:rPr>
              <w:t xml:space="preserve"> 2015</w:t>
            </w:r>
          </w:p>
        </w:tc>
        <w:tc>
          <w:tcPr>
            <w:tcW w:w="1134" w:type="dxa"/>
            <w:shd w:val="clear" w:color="auto" w:fill="auto"/>
            <w:hideMark/>
          </w:tcPr>
          <w:p w14:paraId="5D5D706F"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low</w:t>
            </w:r>
            <w:proofErr w:type="gramEnd"/>
            <w:r w:rsidRPr="00882627">
              <w:rPr>
                <w:rFonts w:ascii="Calibri" w:hAnsi="Calibri"/>
                <w:b/>
                <w:bCs/>
                <w:color w:val="000000"/>
                <w:sz w:val="20"/>
                <w:szCs w:val="20"/>
                <w:lang w:val="en-GB"/>
              </w:rPr>
              <w:t xml:space="preserve"> risk </w:t>
            </w:r>
          </w:p>
        </w:tc>
        <w:tc>
          <w:tcPr>
            <w:tcW w:w="1134" w:type="dxa"/>
            <w:shd w:val="clear" w:color="auto" w:fill="auto"/>
            <w:hideMark/>
          </w:tcPr>
          <w:p w14:paraId="64AF3E5E"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high</w:t>
            </w:r>
            <w:proofErr w:type="gramEnd"/>
            <w:r w:rsidRPr="00882627">
              <w:rPr>
                <w:rFonts w:ascii="Calibri" w:hAnsi="Calibri"/>
                <w:b/>
                <w:bCs/>
                <w:color w:val="000000"/>
                <w:sz w:val="20"/>
                <w:szCs w:val="20"/>
                <w:lang w:val="en-GB"/>
              </w:rPr>
              <w:t xml:space="preserve"> risk</w:t>
            </w:r>
          </w:p>
        </w:tc>
        <w:tc>
          <w:tcPr>
            <w:tcW w:w="1134" w:type="dxa"/>
            <w:shd w:val="clear" w:color="auto" w:fill="auto"/>
            <w:hideMark/>
          </w:tcPr>
          <w:p w14:paraId="31F89981"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low</w:t>
            </w:r>
            <w:proofErr w:type="gramEnd"/>
            <w:r w:rsidRPr="00882627">
              <w:rPr>
                <w:rFonts w:ascii="Calibri" w:hAnsi="Calibri"/>
                <w:b/>
                <w:bCs/>
                <w:color w:val="000000"/>
                <w:sz w:val="20"/>
                <w:szCs w:val="20"/>
                <w:lang w:val="en-GB"/>
              </w:rPr>
              <w:t xml:space="preserve"> risk </w:t>
            </w:r>
          </w:p>
        </w:tc>
        <w:tc>
          <w:tcPr>
            <w:tcW w:w="1134" w:type="dxa"/>
            <w:shd w:val="clear" w:color="auto" w:fill="auto"/>
            <w:hideMark/>
          </w:tcPr>
          <w:p w14:paraId="2925BF49" w14:textId="77777777" w:rsidR="00E91605" w:rsidRPr="00882627" w:rsidRDefault="00E91605" w:rsidP="00376701">
            <w:pPr>
              <w:widowControl/>
              <w:rPr>
                <w:rFonts w:ascii="Calibri" w:hAnsi="Calibri"/>
                <w:b/>
                <w:bCs/>
                <w:color w:val="000000"/>
                <w:sz w:val="20"/>
                <w:szCs w:val="20"/>
                <w:lang w:val="en-GB"/>
              </w:rPr>
            </w:pPr>
            <w:r w:rsidRPr="00882627">
              <w:rPr>
                <w:rFonts w:ascii="Calibri" w:hAnsi="Calibri"/>
                <w:b/>
                <w:bCs/>
                <w:color w:val="000000"/>
                <w:sz w:val="20"/>
                <w:szCs w:val="20"/>
                <w:lang w:val="en-GB"/>
              </w:rPr>
              <w:t xml:space="preserve">High risk </w:t>
            </w:r>
          </w:p>
        </w:tc>
        <w:tc>
          <w:tcPr>
            <w:tcW w:w="1134" w:type="dxa"/>
            <w:shd w:val="clear" w:color="auto" w:fill="auto"/>
            <w:hideMark/>
          </w:tcPr>
          <w:p w14:paraId="282809B2" w14:textId="77777777" w:rsidR="00E91605" w:rsidRPr="00882627" w:rsidRDefault="00E91605" w:rsidP="00376701">
            <w:pPr>
              <w:widowControl/>
              <w:rPr>
                <w:rFonts w:ascii="Calibri" w:hAnsi="Calibri"/>
                <w:b/>
                <w:bCs/>
                <w:color w:val="000000"/>
                <w:sz w:val="20"/>
                <w:szCs w:val="20"/>
                <w:lang w:val="en-GB"/>
              </w:rPr>
            </w:pPr>
            <w:proofErr w:type="gramStart"/>
            <w:r w:rsidRPr="00882627">
              <w:rPr>
                <w:rFonts w:ascii="Calibri" w:hAnsi="Calibri"/>
                <w:b/>
                <w:bCs/>
                <w:color w:val="000000"/>
                <w:sz w:val="20"/>
                <w:szCs w:val="20"/>
                <w:lang w:val="en-GB"/>
              </w:rPr>
              <w:t>low</w:t>
            </w:r>
            <w:proofErr w:type="gramEnd"/>
            <w:r w:rsidRPr="00882627">
              <w:rPr>
                <w:rFonts w:ascii="Calibri" w:hAnsi="Calibri"/>
                <w:b/>
                <w:bCs/>
                <w:color w:val="000000"/>
                <w:sz w:val="20"/>
                <w:szCs w:val="20"/>
                <w:lang w:val="en-GB"/>
              </w:rPr>
              <w:t xml:space="preserve"> risk</w:t>
            </w:r>
          </w:p>
        </w:tc>
        <w:tc>
          <w:tcPr>
            <w:tcW w:w="567" w:type="dxa"/>
            <w:shd w:val="clear" w:color="auto" w:fill="auto"/>
            <w:hideMark/>
          </w:tcPr>
          <w:p w14:paraId="2308B1A8" w14:textId="77777777" w:rsidR="00E91605" w:rsidRPr="00882627" w:rsidRDefault="00E91605" w:rsidP="00376701">
            <w:pPr>
              <w:widowControl/>
              <w:rPr>
                <w:rFonts w:ascii="Calibri" w:hAnsi="Calibri"/>
                <w:b/>
                <w:bCs/>
                <w:color w:val="000000"/>
                <w:sz w:val="20"/>
                <w:szCs w:val="20"/>
                <w:lang w:val="en-GB"/>
              </w:rPr>
            </w:pPr>
            <w:r w:rsidRPr="00882627">
              <w:rPr>
                <w:rFonts w:ascii="Calibri" w:hAnsi="Calibri"/>
                <w:b/>
                <w:bCs/>
                <w:color w:val="000000"/>
                <w:sz w:val="20"/>
                <w:szCs w:val="20"/>
                <w:lang w:val="en-GB"/>
              </w:rPr>
              <w:t>3</w:t>
            </w:r>
          </w:p>
        </w:tc>
        <w:tc>
          <w:tcPr>
            <w:tcW w:w="992" w:type="dxa"/>
            <w:shd w:val="clear" w:color="auto" w:fill="auto"/>
            <w:hideMark/>
          </w:tcPr>
          <w:p w14:paraId="1F943228" w14:textId="77777777" w:rsidR="00E91605" w:rsidRPr="00882627" w:rsidRDefault="00E91605" w:rsidP="00376701">
            <w:pPr>
              <w:widowControl/>
              <w:rPr>
                <w:rFonts w:ascii="Calibri" w:hAnsi="Calibri"/>
                <w:color w:val="000000"/>
                <w:sz w:val="20"/>
                <w:szCs w:val="20"/>
                <w:lang w:val="en-GB"/>
              </w:rPr>
            </w:pPr>
            <w:r w:rsidRPr="00882627">
              <w:rPr>
                <w:rFonts w:ascii="Calibri" w:hAnsi="Calibri"/>
                <w:color w:val="000000"/>
                <w:sz w:val="20"/>
                <w:szCs w:val="20"/>
                <w:lang w:val="en-GB"/>
              </w:rPr>
              <w:t>MEDIUM</w:t>
            </w:r>
          </w:p>
        </w:tc>
      </w:tr>
      <w:tr w:rsidR="00E91605" w:rsidRPr="008E3B33" w14:paraId="693EC968" w14:textId="77777777" w:rsidTr="00DB1B8C">
        <w:trPr>
          <w:trHeight w:val="454"/>
        </w:trPr>
        <w:tc>
          <w:tcPr>
            <w:tcW w:w="1575" w:type="dxa"/>
            <w:shd w:val="clear" w:color="auto" w:fill="auto"/>
            <w:hideMark/>
          </w:tcPr>
          <w:p w14:paraId="39D0E72A"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 xml:space="preserve">Strom 2000 </w:t>
            </w:r>
          </w:p>
        </w:tc>
        <w:tc>
          <w:tcPr>
            <w:tcW w:w="1134" w:type="dxa"/>
            <w:shd w:val="clear" w:color="auto" w:fill="auto"/>
            <w:hideMark/>
          </w:tcPr>
          <w:p w14:paraId="1E411BB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w:t>
            </w:r>
          </w:p>
        </w:tc>
        <w:tc>
          <w:tcPr>
            <w:tcW w:w="1134" w:type="dxa"/>
            <w:shd w:val="clear" w:color="auto" w:fill="auto"/>
            <w:hideMark/>
          </w:tcPr>
          <w:p w14:paraId="42D0ECB5"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6415C28E"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31D5A385"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6BEEE84D"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4752BAA6"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4BCF42B4"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r w:rsidR="00E91605" w:rsidRPr="008E3B33" w14:paraId="742FAA2B" w14:textId="77777777" w:rsidTr="00DB1B8C">
        <w:trPr>
          <w:trHeight w:val="454"/>
        </w:trPr>
        <w:tc>
          <w:tcPr>
            <w:tcW w:w="1575" w:type="dxa"/>
            <w:shd w:val="clear" w:color="auto" w:fill="auto"/>
            <w:hideMark/>
          </w:tcPr>
          <w:p w14:paraId="28C188B4" w14:textId="77777777" w:rsidR="00E91605" w:rsidRPr="00882627" w:rsidRDefault="00E91605" w:rsidP="00376701">
            <w:pPr>
              <w:widowControl/>
              <w:rPr>
                <w:rFonts w:ascii="Calibri" w:hAnsi="Calibri"/>
                <w:sz w:val="20"/>
                <w:szCs w:val="20"/>
                <w:lang w:val="en-GB"/>
              </w:rPr>
            </w:pPr>
            <w:proofErr w:type="spellStart"/>
            <w:proofErr w:type="gramStart"/>
            <w:r w:rsidRPr="00882627">
              <w:rPr>
                <w:rFonts w:ascii="Calibri" w:hAnsi="Calibri"/>
                <w:sz w:val="20"/>
                <w:szCs w:val="20"/>
                <w:lang w:val="en-GB"/>
              </w:rPr>
              <w:t>ter</w:t>
            </w:r>
            <w:proofErr w:type="spellEnd"/>
            <w:proofErr w:type="gramEnd"/>
            <w:r w:rsidRPr="00882627">
              <w:rPr>
                <w:rFonts w:ascii="Calibri" w:hAnsi="Calibri"/>
                <w:sz w:val="20"/>
                <w:szCs w:val="20"/>
                <w:lang w:val="en-GB"/>
              </w:rPr>
              <w:t xml:space="preserve"> </w:t>
            </w:r>
            <w:proofErr w:type="spellStart"/>
            <w:r w:rsidRPr="00882627">
              <w:rPr>
                <w:rFonts w:ascii="Calibri" w:hAnsi="Calibri"/>
                <w:sz w:val="20"/>
                <w:szCs w:val="20"/>
                <w:lang w:val="en-GB"/>
              </w:rPr>
              <w:t>Kuile</w:t>
            </w:r>
            <w:proofErr w:type="spellEnd"/>
            <w:r w:rsidRPr="00882627">
              <w:rPr>
                <w:rFonts w:ascii="Calibri" w:hAnsi="Calibri"/>
                <w:sz w:val="20"/>
                <w:szCs w:val="20"/>
                <w:lang w:val="en-GB"/>
              </w:rPr>
              <w:t xml:space="preserve"> 1994</w:t>
            </w:r>
          </w:p>
        </w:tc>
        <w:tc>
          <w:tcPr>
            <w:tcW w:w="1134" w:type="dxa"/>
            <w:shd w:val="clear" w:color="auto" w:fill="auto"/>
            <w:hideMark/>
          </w:tcPr>
          <w:p w14:paraId="23A626C7"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low</w:t>
            </w:r>
            <w:proofErr w:type="gramEnd"/>
            <w:r w:rsidRPr="00882627">
              <w:rPr>
                <w:rFonts w:ascii="Calibri" w:hAnsi="Calibri"/>
                <w:b/>
                <w:bCs/>
                <w:sz w:val="20"/>
                <w:szCs w:val="20"/>
                <w:lang w:val="en-GB"/>
              </w:rPr>
              <w:t xml:space="preserve"> risk </w:t>
            </w:r>
          </w:p>
        </w:tc>
        <w:tc>
          <w:tcPr>
            <w:tcW w:w="1134" w:type="dxa"/>
            <w:shd w:val="clear" w:color="auto" w:fill="auto"/>
            <w:hideMark/>
          </w:tcPr>
          <w:p w14:paraId="382A5B6A"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4C01B10C" w14:textId="0A759E85"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w:t>
            </w:r>
            <w:r w:rsidR="00D71C5F">
              <w:rPr>
                <w:rFonts w:ascii="Calibri" w:hAnsi="Calibri"/>
                <w:b/>
                <w:bCs/>
                <w:sz w:val="20"/>
                <w:szCs w:val="20"/>
                <w:lang w:val="en-GB"/>
              </w:rPr>
              <w:t xml:space="preserve"> </w:t>
            </w:r>
          </w:p>
        </w:tc>
        <w:tc>
          <w:tcPr>
            <w:tcW w:w="1134" w:type="dxa"/>
            <w:shd w:val="clear" w:color="auto" w:fill="auto"/>
            <w:hideMark/>
          </w:tcPr>
          <w:p w14:paraId="77F1F465"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1134" w:type="dxa"/>
            <w:shd w:val="clear" w:color="auto" w:fill="auto"/>
            <w:hideMark/>
          </w:tcPr>
          <w:p w14:paraId="1839BB22" w14:textId="77777777" w:rsidR="00E91605" w:rsidRPr="00882627" w:rsidRDefault="00E91605" w:rsidP="00376701">
            <w:pPr>
              <w:widowControl/>
              <w:rPr>
                <w:rFonts w:ascii="Calibri" w:hAnsi="Calibri"/>
                <w:b/>
                <w:bCs/>
                <w:sz w:val="20"/>
                <w:szCs w:val="20"/>
                <w:lang w:val="en-GB"/>
              </w:rPr>
            </w:pPr>
            <w:proofErr w:type="gramStart"/>
            <w:r w:rsidRPr="00882627">
              <w:rPr>
                <w:rFonts w:ascii="Calibri" w:hAnsi="Calibri"/>
                <w:b/>
                <w:bCs/>
                <w:sz w:val="20"/>
                <w:szCs w:val="20"/>
                <w:lang w:val="en-GB"/>
              </w:rPr>
              <w:t>high</w:t>
            </w:r>
            <w:proofErr w:type="gramEnd"/>
            <w:r w:rsidRPr="00882627">
              <w:rPr>
                <w:rFonts w:ascii="Calibri" w:hAnsi="Calibri"/>
                <w:b/>
                <w:bCs/>
                <w:sz w:val="20"/>
                <w:szCs w:val="20"/>
                <w:lang w:val="en-GB"/>
              </w:rPr>
              <w:t xml:space="preserve"> risk </w:t>
            </w:r>
          </w:p>
        </w:tc>
        <w:tc>
          <w:tcPr>
            <w:tcW w:w="567" w:type="dxa"/>
            <w:shd w:val="clear" w:color="auto" w:fill="auto"/>
            <w:hideMark/>
          </w:tcPr>
          <w:p w14:paraId="79CCC550" w14:textId="77777777" w:rsidR="00E91605" w:rsidRPr="00882627" w:rsidRDefault="00E91605" w:rsidP="00376701">
            <w:pPr>
              <w:widowControl/>
              <w:rPr>
                <w:rFonts w:ascii="Calibri" w:hAnsi="Calibri"/>
                <w:b/>
                <w:bCs/>
                <w:sz w:val="20"/>
                <w:szCs w:val="20"/>
                <w:lang w:val="en-GB"/>
              </w:rPr>
            </w:pPr>
            <w:r w:rsidRPr="00882627">
              <w:rPr>
                <w:rFonts w:ascii="Calibri" w:hAnsi="Calibri"/>
                <w:b/>
                <w:bCs/>
                <w:sz w:val="20"/>
                <w:szCs w:val="20"/>
                <w:lang w:val="en-GB"/>
              </w:rPr>
              <w:t>1</w:t>
            </w:r>
          </w:p>
        </w:tc>
        <w:tc>
          <w:tcPr>
            <w:tcW w:w="992" w:type="dxa"/>
            <w:shd w:val="clear" w:color="auto" w:fill="auto"/>
            <w:hideMark/>
          </w:tcPr>
          <w:p w14:paraId="3FBA9695" w14:textId="77777777" w:rsidR="00E91605" w:rsidRPr="00882627" w:rsidRDefault="00E91605" w:rsidP="00376701">
            <w:pPr>
              <w:widowControl/>
              <w:rPr>
                <w:rFonts w:ascii="Calibri" w:hAnsi="Calibri"/>
                <w:sz w:val="20"/>
                <w:szCs w:val="20"/>
                <w:lang w:val="en-GB"/>
              </w:rPr>
            </w:pPr>
            <w:r w:rsidRPr="00882627">
              <w:rPr>
                <w:rFonts w:ascii="Calibri" w:hAnsi="Calibri"/>
                <w:sz w:val="20"/>
                <w:szCs w:val="20"/>
                <w:lang w:val="en-GB"/>
              </w:rPr>
              <w:t>LOW</w:t>
            </w:r>
          </w:p>
        </w:tc>
      </w:tr>
    </w:tbl>
    <w:p w14:paraId="4E29926D" w14:textId="3F37BD86" w:rsidR="00FD3539" w:rsidRPr="007F41AD" w:rsidRDefault="00FD3539" w:rsidP="007F41AD">
      <w:pPr>
        <w:autoSpaceDE w:val="0"/>
        <w:autoSpaceDN w:val="0"/>
        <w:adjustRightInd w:val="0"/>
        <w:spacing w:line="276" w:lineRule="auto"/>
        <w:rPr>
          <w:rFonts w:ascii="Calibri" w:eastAsiaTheme="minorEastAsia" w:hAnsi="Calibri"/>
          <w:i/>
          <w:sz w:val="20"/>
          <w:szCs w:val="20"/>
          <w:lang w:val="en-GB"/>
        </w:rPr>
      </w:pPr>
      <w:r w:rsidRPr="007F41AD">
        <w:rPr>
          <w:rFonts w:ascii="Calibri" w:eastAsiaTheme="minorEastAsia" w:hAnsi="Calibri"/>
          <w:i/>
          <w:sz w:val="20"/>
          <w:szCs w:val="20"/>
          <w:lang w:val="en-GB"/>
        </w:rPr>
        <w:t xml:space="preserve">We defined a study as high quality, when with scoring ‘low risk of bias’ in 4 or 5 of the items. A study was defined as medium quality when scoring ‘low risk of bias’ on 2-3 items and low quality when scoring ‘low risk of bias’ on 0-1 items. </w:t>
      </w:r>
    </w:p>
    <w:p w14:paraId="2BE35157" w14:textId="77777777" w:rsidR="00FD3539" w:rsidRPr="007F41AD" w:rsidRDefault="00FD3539" w:rsidP="007F41AD">
      <w:pPr>
        <w:spacing w:line="276" w:lineRule="auto"/>
        <w:rPr>
          <w:rFonts w:ascii="Calibri" w:hAnsi="Calibri"/>
          <w:i/>
          <w:sz w:val="20"/>
          <w:szCs w:val="20"/>
          <w:lang w:val="en-GB"/>
        </w:rPr>
      </w:pPr>
      <w:r w:rsidRPr="007F41AD">
        <w:rPr>
          <w:rFonts w:ascii="Calibri" w:hAnsi="Calibri"/>
          <w:i/>
          <w:sz w:val="20"/>
          <w:szCs w:val="20"/>
          <w:lang w:val="en-GB"/>
        </w:rPr>
        <w:t xml:space="preserve">The studies could yield one point per category. We judged ‘low risk of bias’ only if there was enough information in the published paper to justify this decision. We judged an item as ‘unclear’ if there was not enough information and treated the same as ‘high risk of bias’, and the study was not allocated a point for the category. </w:t>
      </w:r>
    </w:p>
    <w:p w14:paraId="63A01DDE" w14:textId="77777777" w:rsidR="00403CCD" w:rsidRDefault="00403CCD" w:rsidP="006F6BD3">
      <w:pPr>
        <w:pStyle w:val="Heading1"/>
        <w:spacing w:line="480" w:lineRule="auto"/>
        <w:ind w:left="0"/>
        <w:jc w:val="both"/>
        <w:rPr>
          <w:rFonts w:ascii="Calibri" w:hAnsi="Calibri"/>
          <w:b/>
          <w:sz w:val="24"/>
          <w:szCs w:val="24"/>
          <w:lang w:val="en-GB"/>
        </w:rPr>
      </w:pPr>
    </w:p>
    <w:p w14:paraId="10A6BD5F" w14:textId="77777777" w:rsidR="00403CCD" w:rsidRDefault="00403CCD" w:rsidP="006F6BD3">
      <w:pPr>
        <w:pStyle w:val="Heading1"/>
        <w:spacing w:line="480" w:lineRule="auto"/>
        <w:ind w:left="0"/>
        <w:jc w:val="both"/>
        <w:rPr>
          <w:rFonts w:ascii="Calibri" w:hAnsi="Calibri"/>
          <w:b/>
          <w:sz w:val="24"/>
          <w:szCs w:val="24"/>
          <w:lang w:val="en-GB"/>
        </w:rPr>
      </w:pPr>
      <w:r>
        <w:rPr>
          <w:rFonts w:ascii="Calibri" w:hAnsi="Calibri"/>
          <w:b/>
          <w:sz w:val="24"/>
          <w:szCs w:val="24"/>
          <w:lang w:val="en-GB"/>
        </w:rPr>
        <w:t>Overall effectiveness</w:t>
      </w:r>
    </w:p>
    <w:p w14:paraId="32396B86" w14:textId="26C62DB3" w:rsidR="006714AE" w:rsidRDefault="00403CCD" w:rsidP="00403CCD">
      <w:pPr>
        <w:pStyle w:val="BodyText"/>
        <w:spacing w:before="15" w:line="480" w:lineRule="auto"/>
        <w:jc w:val="both"/>
        <w:rPr>
          <w:rFonts w:ascii="Calibri" w:hAnsi="Calibri"/>
          <w:w w:val="105"/>
          <w:sz w:val="24"/>
          <w:szCs w:val="24"/>
          <w:lang w:val="en-GB"/>
        </w:rPr>
      </w:pPr>
      <w:r w:rsidRPr="003C7489">
        <w:rPr>
          <w:rFonts w:ascii="Calibri" w:hAnsi="Calibri"/>
          <w:w w:val="105"/>
          <w:sz w:val="24"/>
          <w:szCs w:val="24"/>
          <w:lang w:val="en-GB"/>
        </w:rPr>
        <w:t xml:space="preserve">None of our analyses showed the control group to be superior to the intervention group. The overall effectiveness of included self-management interventions </w:t>
      </w:r>
      <w:r w:rsidR="006714AE" w:rsidRPr="003C7489">
        <w:rPr>
          <w:rFonts w:ascii="Calibri" w:hAnsi="Calibri"/>
          <w:w w:val="105"/>
          <w:sz w:val="24"/>
          <w:szCs w:val="24"/>
          <w:lang w:val="en-GB"/>
        </w:rPr>
        <w:t xml:space="preserve">was </w:t>
      </w:r>
      <w:r w:rsidR="00062AEF">
        <w:rPr>
          <w:rFonts w:ascii="Calibri" w:hAnsi="Calibri"/>
          <w:w w:val="105"/>
          <w:sz w:val="24"/>
          <w:szCs w:val="24"/>
          <w:lang w:val="en-GB"/>
        </w:rPr>
        <w:t>greater than control</w:t>
      </w:r>
      <w:r w:rsidR="006714AE" w:rsidRPr="003C7489">
        <w:rPr>
          <w:rFonts w:ascii="Calibri" w:hAnsi="Calibri"/>
          <w:w w:val="105"/>
          <w:sz w:val="24"/>
          <w:szCs w:val="24"/>
          <w:lang w:val="en-GB"/>
        </w:rPr>
        <w:t xml:space="preserve"> </w:t>
      </w:r>
      <w:r w:rsidR="00D1369F" w:rsidRPr="003C7489">
        <w:rPr>
          <w:rFonts w:ascii="Calibri" w:hAnsi="Calibri"/>
          <w:w w:val="105"/>
          <w:sz w:val="24"/>
          <w:szCs w:val="24"/>
          <w:lang w:val="en-GB"/>
        </w:rPr>
        <w:t xml:space="preserve">with </w:t>
      </w:r>
      <w:r w:rsidR="00D212A0">
        <w:rPr>
          <w:rFonts w:ascii="Calibri" w:hAnsi="Calibri"/>
          <w:w w:val="105"/>
          <w:sz w:val="24"/>
          <w:szCs w:val="24"/>
          <w:lang w:val="en-GB"/>
        </w:rPr>
        <w:t xml:space="preserve">a </w:t>
      </w:r>
      <w:r w:rsidR="0088531C" w:rsidRPr="003C7489">
        <w:rPr>
          <w:rFonts w:ascii="Calibri" w:hAnsi="Calibri"/>
          <w:w w:val="105"/>
          <w:sz w:val="24"/>
          <w:szCs w:val="24"/>
          <w:lang w:val="en-GB"/>
        </w:rPr>
        <w:t xml:space="preserve">moderate effect size for </w:t>
      </w:r>
      <w:r w:rsidR="00D212A0">
        <w:rPr>
          <w:rFonts w:ascii="Calibri" w:hAnsi="Calibri"/>
          <w:w w:val="105"/>
          <w:sz w:val="24"/>
          <w:szCs w:val="24"/>
          <w:lang w:val="en-GB"/>
        </w:rPr>
        <w:t>mood (</w:t>
      </w:r>
      <w:r w:rsidR="0088531C" w:rsidRPr="003C7489">
        <w:rPr>
          <w:rFonts w:ascii="Calibri" w:hAnsi="Calibri"/>
          <w:w w:val="105"/>
          <w:sz w:val="24"/>
          <w:szCs w:val="24"/>
          <w:lang w:val="en-GB"/>
        </w:rPr>
        <w:t>depression and anxiety</w:t>
      </w:r>
      <w:r w:rsidR="00D212A0">
        <w:rPr>
          <w:rFonts w:ascii="Calibri" w:hAnsi="Calibri"/>
          <w:w w:val="105"/>
          <w:sz w:val="24"/>
          <w:szCs w:val="24"/>
          <w:lang w:val="en-GB"/>
        </w:rPr>
        <w:t>)</w:t>
      </w:r>
      <w:r w:rsidR="0088531C" w:rsidRPr="003C7489">
        <w:rPr>
          <w:rFonts w:ascii="Calibri" w:hAnsi="Calibri"/>
          <w:w w:val="105"/>
          <w:sz w:val="24"/>
          <w:szCs w:val="24"/>
          <w:lang w:val="en-GB"/>
        </w:rPr>
        <w:t xml:space="preserve">, </w:t>
      </w:r>
      <w:r w:rsidR="00D1369F" w:rsidRPr="003C7489">
        <w:rPr>
          <w:rFonts w:ascii="Calibri" w:hAnsi="Calibri"/>
          <w:w w:val="105"/>
          <w:sz w:val="24"/>
          <w:szCs w:val="24"/>
          <w:lang w:val="en-GB"/>
        </w:rPr>
        <w:t xml:space="preserve">a small effect size </w:t>
      </w:r>
      <w:r w:rsidR="006714AE" w:rsidRPr="003C7489">
        <w:rPr>
          <w:rFonts w:ascii="Calibri" w:hAnsi="Calibri"/>
          <w:w w:val="105"/>
          <w:sz w:val="24"/>
          <w:szCs w:val="24"/>
          <w:lang w:val="en-GB"/>
        </w:rPr>
        <w:t>for the outcomes pain intensity</w:t>
      </w:r>
      <w:r w:rsidR="00B0383D">
        <w:rPr>
          <w:rFonts w:ascii="Calibri" w:hAnsi="Calibri"/>
          <w:w w:val="105"/>
          <w:sz w:val="24"/>
          <w:szCs w:val="24"/>
          <w:lang w:val="en-GB"/>
        </w:rPr>
        <w:t>,</w:t>
      </w:r>
      <w:r w:rsidR="0088531C" w:rsidRPr="003C7489">
        <w:rPr>
          <w:rFonts w:ascii="Calibri" w:hAnsi="Calibri"/>
          <w:w w:val="105"/>
          <w:sz w:val="24"/>
          <w:szCs w:val="24"/>
          <w:lang w:val="en-GB"/>
        </w:rPr>
        <w:t xml:space="preserve"> </w:t>
      </w:r>
      <w:r w:rsidR="006714AE" w:rsidRPr="003C7489">
        <w:rPr>
          <w:rFonts w:ascii="Calibri" w:hAnsi="Calibri"/>
          <w:w w:val="105"/>
          <w:sz w:val="24"/>
          <w:szCs w:val="24"/>
          <w:lang w:val="en-GB"/>
        </w:rPr>
        <w:t xml:space="preserve">headache related </w:t>
      </w:r>
      <w:r w:rsidR="0088531C" w:rsidRPr="003C7489">
        <w:rPr>
          <w:rFonts w:ascii="Calibri" w:hAnsi="Calibri"/>
          <w:w w:val="105"/>
          <w:sz w:val="24"/>
          <w:szCs w:val="24"/>
          <w:lang w:val="en-GB"/>
        </w:rPr>
        <w:t>disability</w:t>
      </w:r>
      <w:r w:rsidR="00D212A0">
        <w:rPr>
          <w:rFonts w:ascii="Calibri" w:hAnsi="Calibri"/>
          <w:w w:val="105"/>
          <w:sz w:val="24"/>
          <w:szCs w:val="24"/>
          <w:lang w:val="en-GB"/>
        </w:rPr>
        <w:t xml:space="preserve"> and quality of life</w:t>
      </w:r>
      <w:r w:rsidR="0088531C" w:rsidRPr="003C7489">
        <w:rPr>
          <w:rFonts w:ascii="Calibri" w:hAnsi="Calibri"/>
          <w:w w:val="105"/>
          <w:sz w:val="24"/>
          <w:szCs w:val="24"/>
          <w:lang w:val="en-GB"/>
        </w:rPr>
        <w:t>; and a minor effect size for</w:t>
      </w:r>
      <w:r w:rsidR="00D1369F" w:rsidRPr="003C7489">
        <w:rPr>
          <w:rFonts w:ascii="Calibri" w:hAnsi="Calibri"/>
          <w:w w:val="105"/>
          <w:sz w:val="24"/>
          <w:szCs w:val="24"/>
          <w:lang w:val="en-GB"/>
        </w:rPr>
        <w:t xml:space="preserve"> </w:t>
      </w:r>
      <w:r w:rsidR="006714AE" w:rsidRPr="003C7489">
        <w:rPr>
          <w:rFonts w:ascii="Calibri" w:hAnsi="Calibri"/>
          <w:w w:val="105"/>
          <w:sz w:val="24"/>
          <w:szCs w:val="24"/>
          <w:lang w:val="en-GB"/>
        </w:rPr>
        <w:t>medication consumption</w:t>
      </w:r>
      <w:r w:rsidR="0088531C" w:rsidRPr="003C7489">
        <w:rPr>
          <w:rFonts w:ascii="Calibri" w:hAnsi="Calibri"/>
          <w:w w:val="105"/>
          <w:sz w:val="24"/>
          <w:szCs w:val="24"/>
          <w:lang w:val="en-GB"/>
        </w:rPr>
        <w:t xml:space="preserve">. </w:t>
      </w:r>
      <w:r w:rsidR="006714AE" w:rsidRPr="003C7489">
        <w:rPr>
          <w:rFonts w:ascii="Calibri" w:hAnsi="Calibri"/>
          <w:w w:val="105"/>
          <w:sz w:val="24"/>
          <w:szCs w:val="24"/>
          <w:lang w:val="en-GB"/>
        </w:rPr>
        <w:t>Th</w:t>
      </w:r>
      <w:r w:rsidR="003C7489">
        <w:rPr>
          <w:rFonts w:ascii="Calibri" w:hAnsi="Calibri"/>
          <w:w w:val="105"/>
          <w:sz w:val="24"/>
          <w:szCs w:val="24"/>
          <w:lang w:val="en-GB"/>
        </w:rPr>
        <w:t xml:space="preserve">ere </w:t>
      </w:r>
      <w:r w:rsidR="00E77993">
        <w:rPr>
          <w:rFonts w:ascii="Calibri" w:hAnsi="Calibri"/>
          <w:w w:val="105"/>
          <w:sz w:val="24"/>
          <w:szCs w:val="24"/>
          <w:lang w:val="en-GB"/>
        </w:rPr>
        <w:t xml:space="preserve">were </w:t>
      </w:r>
      <w:r w:rsidR="003C7489">
        <w:rPr>
          <w:rFonts w:ascii="Calibri" w:hAnsi="Calibri"/>
          <w:w w:val="105"/>
          <w:sz w:val="24"/>
          <w:szCs w:val="24"/>
          <w:lang w:val="en-GB"/>
        </w:rPr>
        <w:t xml:space="preserve">no </w:t>
      </w:r>
      <w:r w:rsidR="00062AEF">
        <w:rPr>
          <w:rFonts w:ascii="Calibri" w:hAnsi="Calibri"/>
          <w:w w:val="105"/>
          <w:sz w:val="24"/>
          <w:szCs w:val="24"/>
          <w:lang w:val="en-GB"/>
        </w:rPr>
        <w:t xml:space="preserve">statistically </w:t>
      </w:r>
      <w:r w:rsidR="003C7489">
        <w:rPr>
          <w:rFonts w:ascii="Calibri" w:hAnsi="Calibri"/>
          <w:w w:val="105"/>
          <w:sz w:val="24"/>
          <w:szCs w:val="24"/>
          <w:lang w:val="en-GB"/>
        </w:rPr>
        <w:t xml:space="preserve">significant </w:t>
      </w:r>
      <w:r w:rsidR="00062AEF">
        <w:rPr>
          <w:rFonts w:ascii="Calibri" w:hAnsi="Calibri"/>
          <w:w w:val="105"/>
          <w:sz w:val="24"/>
          <w:szCs w:val="24"/>
          <w:lang w:val="en-GB"/>
        </w:rPr>
        <w:t xml:space="preserve">additional </w:t>
      </w:r>
      <w:r w:rsidR="003C7489">
        <w:rPr>
          <w:rFonts w:ascii="Calibri" w:hAnsi="Calibri"/>
          <w:w w:val="105"/>
          <w:sz w:val="24"/>
          <w:szCs w:val="24"/>
          <w:lang w:val="en-GB"/>
        </w:rPr>
        <w:t>i</w:t>
      </w:r>
      <w:r w:rsidR="006714AE" w:rsidRPr="003C7489">
        <w:rPr>
          <w:rFonts w:ascii="Calibri" w:hAnsi="Calibri"/>
          <w:w w:val="105"/>
          <w:sz w:val="24"/>
          <w:szCs w:val="24"/>
          <w:lang w:val="en-GB"/>
        </w:rPr>
        <w:t xml:space="preserve">mprovements on the outcome </w:t>
      </w:r>
      <w:r w:rsidR="006714AE" w:rsidRPr="003C7489">
        <w:rPr>
          <w:rFonts w:ascii="Calibri" w:hAnsi="Calibri"/>
          <w:w w:val="105"/>
          <w:sz w:val="24"/>
          <w:szCs w:val="24"/>
          <w:lang w:val="en-GB"/>
        </w:rPr>
        <w:lastRenderedPageBreak/>
        <w:t>headache frequency</w:t>
      </w:r>
      <w:r w:rsidR="00D212A0">
        <w:rPr>
          <w:rFonts w:ascii="Calibri" w:hAnsi="Calibri"/>
          <w:w w:val="105"/>
          <w:sz w:val="24"/>
          <w:szCs w:val="24"/>
          <w:lang w:val="en-GB"/>
        </w:rPr>
        <w:t xml:space="preserve"> </w:t>
      </w:r>
      <w:r w:rsidR="006714AE" w:rsidRPr="003C7489">
        <w:rPr>
          <w:rFonts w:ascii="Calibri" w:hAnsi="Calibri"/>
          <w:w w:val="105"/>
          <w:sz w:val="24"/>
          <w:szCs w:val="24"/>
          <w:lang w:val="en-GB"/>
        </w:rPr>
        <w:t>(see table 3</w:t>
      </w:r>
      <w:r w:rsidR="00B0383D">
        <w:rPr>
          <w:rFonts w:ascii="Calibri" w:hAnsi="Calibri"/>
          <w:w w:val="105"/>
          <w:sz w:val="24"/>
          <w:szCs w:val="24"/>
          <w:lang w:val="en-GB"/>
        </w:rPr>
        <w:t xml:space="preserve">; </w:t>
      </w:r>
      <w:r w:rsidR="00E35D2A">
        <w:rPr>
          <w:rFonts w:ascii="Calibri" w:hAnsi="Calibri"/>
          <w:w w:val="105"/>
          <w:sz w:val="24"/>
          <w:szCs w:val="24"/>
          <w:lang w:val="en-GB"/>
        </w:rPr>
        <w:t xml:space="preserve">supplementary file 1, supplementary file 2, supplementary file 3, supplementary file 4, supplementary file 5, supplementary file 6). </w:t>
      </w:r>
    </w:p>
    <w:p w14:paraId="673E4E29" w14:textId="78F9A7E6" w:rsidR="006714AE" w:rsidRDefault="006714AE" w:rsidP="00DB1B8C">
      <w:pPr>
        <w:pStyle w:val="Caption"/>
        <w:rPr>
          <w:rFonts w:ascii="Calibri" w:hAnsi="Calibri"/>
          <w:w w:val="105"/>
          <w:sz w:val="24"/>
          <w:szCs w:val="24"/>
          <w:lang w:val="en-GB"/>
        </w:rPr>
      </w:pPr>
      <w:r>
        <w:t xml:space="preserve">Table </w:t>
      </w:r>
      <w:fldSimple w:instr=" SEQ Table \* ARABIC ">
        <w:r w:rsidR="00E936E3">
          <w:rPr>
            <w:noProof/>
          </w:rPr>
          <w:t>3</w:t>
        </w:r>
      </w:fldSimple>
      <w:r>
        <w:t xml:space="preserve"> Overall effectiveness of self-management vs</w:t>
      </w:r>
      <w:r w:rsidR="00D9769D">
        <w:t xml:space="preserve">. </w:t>
      </w:r>
      <w:r>
        <w:t>usual care</w:t>
      </w:r>
    </w:p>
    <w:tbl>
      <w:tblPr>
        <w:tblW w:w="8379" w:type="dxa"/>
        <w:tblInd w:w="93" w:type="dxa"/>
        <w:tblLayout w:type="fixed"/>
        <w:tblLook w:val="04A0" w:firstRow="1" w:lastRow="0" w:firstColumn="1" w:lastColumn="0" w:noHBand="0" w:noVBand="1"/>
      </w:tblPr>
      <w:tblGrid>
        <w:gridCol w:w="2709"/>
        <w:gridCol w:w="2835"/>
        <w:gridCol w:w="2835"/>
      </w:tblGrid>
      <w:tr w:rsidR="006714AE" w:rsidRPr="009823EC" w14:paraId="0AE9360C" w14:textId="77777777" w:rsidTr="00D9769D">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B7F4" w14:textId="77777777" w:rsidR="006714AE" w:rsidRPr="009823EC" w:rsidRDefault="006714AE" w:rsidP="00D9769D">
            <w:pPr>
              <w:jc w:val="center"/>
              <w:rPr>
                <w:rFonts w:ascii="Calibri" w:hAnsi="Calibri"/>
                <w:b/>
                <w:bCs/>
                <w:color w:val="000000"/>
              </w:rPr>
            </w:pPr>
            <w:r>
              <w:rPr>
                <w:rFonts w:ascii="Calibri" w:hAnsi="Calibri"/>
                <w:b/>
                <w:bCs/>
                <w:color w:val="000000"/>
              </w:rPr>
              <w:t>Outcome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A2696DC" w14:textId="75FDC775" w:rsidR="0088531C" w:rsidRDefault="006714AE" w:rsidP="003C7489">
            <w:pPr>
              <w:jc w:val="center"/>
              <w:rPr>
                <w:rFonts w:ascii="Calibri" w:hAnsi="Calibri"/>
                <w:b/>
                <w:bCs/>
                <w:color w:val="000000"/>
              </w:rPr>
            </w:pPr>
            <w:r w:rsidRPr="009823EC">
              <w:rPr>
                <w:rFonts w:ascii="Calibri" w:hAnsi="Calibri"/>
                <w:b/>
                <w:bCs/>
                <w:color w:val="000000"/>
              </w:rPr>
              <w:t>Treatment vs. Control</w:t>
            </w:r>
          </w:p>
          <w:p w14:paraId="7CCF13A2" w14:textId="6576675D" w:rsidR="006714AE" w:rsidRPr="009823EC" w:rsidRDefault="006714AE" w:rsidP="003C7489">
            <w:pPr>
              <w:jc w:val="center"/>
              <w:rPr>
                <w:rFonts w:ascii="Calibri" w:hAnsi="Calibri"/>
                <w:b/>
                <w:bCs/>
                <w:color w:val="000000"/>
              </w:rPr>
            </w:pPr>
            <w:r w:rsidRPr="009823EC">
              <w:rPr>
                <w:rFonts w:ascii="Calibri" w:hAnsi="Calibri"/>
                <w:b/>
                <w:bCs/>
                <w:color w:val="000000"/>
              </w:rPr>
              <w:t>SMD (CI)</w:t>
            </w:r>
          </w:p>
        </w:tc>
        <w:tc>
          <w:tcPr>
            <w:tcW w:w="2835" w:type="dxa"/>
            <w:tcBorders>
              <w:top w:val="single" w:sz="4" w:space="0" w:color="auto"/>
              <w:left w:val="nil"/>
              <w:bottom w:val="single" w:sz="4" w:space="0" w:color="auto"/>
              <w:right w:val="single" w:sz="4" w:space="0" w:color="auto"/>
            </w:tcBorders>
            <w:vAlign w:val="center"/>
          </w:tcPr>
          <w:p w14:paraId="2F3121C4" w14:textId="0F46092F" w:rsidR="006714AE" w:rsidRPr="009823EC" w:rsidRDefault="006714AE" w:rsidP="003C7489">
            <w:pPr>
              <w:jc w:val="center"/>
              <w:rPr>
                <w:rFonts w:ascii="Calibri" w:hAnsi="Calibri"/>
                <w:b/>
                <w:bCs/>
                <w:color w:val="000000"/>
                <w:vertAlign w:val="superscript"/>
              </w:rPr>
            </w:pPr>
            <w:r w:rsidRPr="009823EC">
              <w:rPr>
                <w:rFonts w:ascii="Calibri" w:hAnsi="Calibri"/>
                <w:b/>
                <w:bCs/>
                <w:color w:val="000000"/>
              </w:rPr>
              <w:t>N participants (studies)</w:t>
            </w:r>
            <w:r w:rsidR="00A40BEA">
              <w:rPr>
                <w:rStyle w:val="FootnoteReference"/>
                <w:rFonts w:ascii="Calibri" w:hAnsi="Calibri"/>
                <w:b/>
                <w:bCs/>
                <w:color w:val="000000"/>
              </w:rPr>
              <w:footnoteReference w:id="1"/>
            </w:r>
          </w:p>
        </w:tc>
      </w:tr>
      <w:tr w:rsidR="006714AE" w:rsidRPr="009823EC" w14:paraId="2C57DAAE"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879D0E1" w14:textId="77777777" w:rsidR="00D9769D" w:rsidRDefault="00D9769D" w:rsidP="00D9769D">
            <w:pPr>
              <w:jc w:val="center"/>
              <w:rPr>
                <w:rFonts w:ascii="Calibri" w:hAnsi="Calibri"/>
                <w:color w:val="000000"/>
              </w:rPr>
            </w:pPr>
          </w:p>
          <w:p w14:paraId="3ECBB415" w14:textId="77777777" w:rsidR="006714AE" w:rsidRDefault="006714AE" w:rsidP="00D9769D">
            <w:pPr>
              <w:jc w:val="center"/>
              <w:rPr>
                <w:rFonts w:ascii="Calibri" w:hAnsi="Calibri"/>
                <w:color w:val="000000"/>
              </w:rPr>
            </w:pPr>
            <w:r w:rsidRPr="009823EC">
              <w:rPr>
                <w:rFonts w:ascii="Calibri" w:hAnsi="Calibri"/>
                <w:color w:val="000000"/>
              </w:rPr>
              <w:t>Headache frequency</w:t>
            </w:r>
          </w:p>
          <w:p w14:paraId="2FCB15AB"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D0B1A83" w14:textId="77777777" w:rsidR="006714AE" w:rsidRPr="009823EC" w:rsidRDefault="006714AE" w:rsidP="003C7489">
            <w:pPr>
              <w:jc w:val="center"/>
              <w:rPr>
                <w:rFonts w:ascii="Calibri" w:hAnsi="Calibri"/>
              </w:rPr>
            </w:pPr>
            <w:r w:rsidRPr="009823EC">
              <w:rPr>
                <w:rFonts w:ascii="Calibri" w:hAnsi="Calibri"/>
              </w:rPr>
              <w:t>-0.07 (-0.22, 0.08)</w:t>
            </w:r>
          </w:p>
        </w:tc>
        <w:tc>
          <w:tcPr>
            <w:tcW w:w="2835" w:type="dxa"/>
            <w:tcBorders>
              <w:top w:val="single" w:sz="4" w:space="0" w:color="auto"/>
              <w:left w:val="nil"/>
              <w:bottom w:val="single" w:sz="4" w:space="0" w:color="auto"/>
              <w:right w:val="single" w:sz="4" w:space="0" w:color="auto"/>
            </w:tcBorders>
            <w:shd w:val="clear" w:color="auto" w:fill="auto"/>
            <w:vAlign w:val="center"/>
          </w:tcPr>
          <w:p w14:paraId="4E04E1D0" w14:textId="77777777" w:rsidR="006714AE" w:rsidRPr="009823EC" w:rsidRDefault="006714AE" w:rsidP="003C7489">
            <w:pPr>
              <w:jc w:val="center"/>
              <w:rPr>
                <w:rFonts w:ascii="Calibri" w:hAnsi="Calibri"/>
              </w:rPr>
            </w:pPr>
            <w:r w:rsidRPr="009823EC">
              <w:rPr>
                <w:rFonts w:ascii="Calibri" w:hAnsi="Calibri"/>
              </w:rPr>
              <w:t>717 (6)</w:t>
            </w:r>
          </w:p>
        </w:tc>
      </w:tr>
      <w:tr w:rsidR="006714AE" w:rsidRPr="009823EC" w14:paraId="2F220958"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44F167D" w14:textId="77777777" w:rsidR="00D9769D" w:rsidRDefault="00D9769D" w:rsidP="00D9769D">
            <w:pPr>
              <w:jc w:val="center"/>
              <w:rPr>
                <w:rFonts w:ascii="Calibri" w:hAnsi="Calibri"/>
                <w:color w:val="000000"/>
              </w:rPr>
            </w:pPr>
          </w:p>
          <w:p w14:paraId="27C8565B" w14:textId="311C4FBD" w:rsidR="006714AE" w:rsidRDefault="00D9769D" w:rsidP="00D9769D">
            <w:pPr>
              <w:jc w:val="center"/>
              <w:rPr>
                <w:rFonts w:ascii="Calibri" w:hAnsi="Calibri"/>
                <w:color w:val="000000"/>
              </w:rPr>
            </w:pPr>
            <w:r>
              <w:rPr>
                <w:rFonts w:ascii="Calibri" w:hAnsi="Calibri"/>
                <w:color w:val="000000"/>
              </w:rPr>
              <w:t>Pain i</w:t>
            </w:r>
            <w:r w:rsidR="006714AE" w:rsidRPr="009823EC">
              <w:rPr>
                <w:rFonts w:ascii="Calibri" w:hAnsi="Calibri"/>
                <w:color w:val="000000"/>
              </w:rPr>
              <w:t>ntensity</w:t>
            </w:r>
          </w:p>
          <w:p w14:paraId="416D1130"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0393F53" w14:textId="77777777" w:rsidR="006714AE" w:rsidRPr="009823EC" w:rsidRDefault="006714AE" w:rsidP="003C7489">
            <w:pPr>
              <w:jc w:val="center"/>
              <w:rPr>
                <w:rFonts w:ascii="Calibri" w:hAnsi="Calibri"/>
              </w:rPr>
            </w:pPr>
            <w:r w:rsidRPr="009823EC">
              <w:rPr>
                <w:rFonts w:ascii="Calibri" w:hAnsi="Calibri"/>
              </w:rPr>
              <w:t>-0.36</w:t>
            </w:r>
            <w:r>
              <w:rPr>
                <w:rFonts w:ascii="Calibri" w:hAnsi="Calibri"/>
              </w:rPr>
              <w:t xml:space="preserve"> </w:t>
            </w:r>
            <w:r w:rsidRPr="009823EC">
              <w:rPr>
                <w:rFonts w:ascii="Calibri" w:hAnsi="Calibri"/>
              </w:rPr>
              <w:t>(-0.45, -0.26)</w:t>
            </w:r>
          </w:p>
        </w:tc>
        <w:tc>
          <w:tcPr>
            <w:tcW w:w="2835" w:type="dxa"/>
            <w:tcBorders>
              <w:top w:val="single" w:sz="4" w:space="0" w:color="auto"/>
              <w:left w:val="nil"/>
              <w:bottom w:val="single" w:sz="4" w:space="0" w:color="auto"/>
              <w:right w:val="single" w:sz="4" w:space="0" w:color="auto"/>
            </w:tcBorders>
            <w:shd w:val="clear" w:color="auto" w:fill="auto"/>
            <w:vAlign w:val="center"/>
          </w:tcPr>
          <w:p w14:paraId="7F3F014E" w14:textId="7F98EA3A" w:rsidR="006714AE" w:rsidRPr="009823EC" w:rsidRDefault="006714AE" w:rsidP="00D212A0">
            <w:pPr>
              <w:jc w:val="center"/>
              <w:rPr>
                <w:rFonts w:ascii="Calibri" w:hAnsi="Calibri"/>
              </w:rPr>
            </w:pPr>
            <w:r w:rsidRPr="009823EC">
              <w:rPr>
                <w:rFonts w:ascii="Calibri" w:hAnsi="Calibri"/>
              </w:rPr>
              <w:t>1749 (</w:t>
            </w:r>
            <w:r w:rsidR="00D212A0">
              <w:rPr>
                <w:rFonts w:ascii="Calibri" w:hAnsi="Calibri"/>
              </w:rPr>
              <w:t>18</w:t>
            </w:r>
            <w:r w:rsidRPr="009823EC">
              <w:rPr>
                <w:rFonts w:ascii="Calibri" w:hAnsi="Calibri"/>
              </w:rPr>
              <w:t>)</w:t>
            </w:r>
          </w:p>
        </w:tc>
      </w:tr>
      <w:tr w:rsidR="006714AE" w:rsidRPr="009823EC" w14:paraId="44F115E7"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91E8F94" w14:textId="77777777" w:rsidR="00D9769D" w:rsidRDefault="00D9769D" w:rsidP="00D9769D">
            <w:pPr>
              <w:jc w:val="center"/>
              <w:rPr>
                <w:rFonts w:ascii="Calibri" w:hAnsi="Calibri"/>
                <w:color w:val="000000"/>
              </w:rPr>
            </w:pPr>
          </w:p>
          <w:p w14:paraId="4BA5BAE6" w14:textId="77777777" w:rsidR="006714AE" w:rsidRDefault="006714AE" w:rsidP="00D9769D">
            <w:pPr>
              <w:jc w:val="center"/>
              <w:rPr>
                <w:rFonts w:ascii="Calibri" w:hAnsi="Calibri"/>
                <w:color w:val="000000"/>
              </w:rPr>
            </w:pPr>
            <w:r w:rsidRPr="009823EC">
              <w:rPr>
                <w:rFonts w:ascii="Calibri" w:hAnsi="Calibri"/>
                <w:color w:val="000000"/>
              </w:rPr>
              <w:t>Mood</w:t>
            </w:r>
          </w:p>
          <w:p w14:paraId="47CD401F"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21C639" w14:textId="77777777" w:rsidR="006714AE" w:rsidRPr="009823EC" w:rsidRDefault="006714AE" w:rsidP="003C7489">
            <w:pPr>
              <w:jc w:val="center"/>
              <w:rPr>
                <w:rFonts w:ascii="Calibri" w:hAnsi="Calibri"/>
              </w:rPr>
            </w:pPr>
            <w:r w:rsidRPr="009823EC">
              <w:rPr>
                <w:rFonts w:ascii="Calibri" w:hAnsi="Calibri"/>
              </w:rPr>
              <w:t>-0.53 (-0.66, -0.40)</w:t>
            </w:r>
          </w:p>
        </w:tc>
        <w:tc>
          <w:tcPr>
            <w:tcW w:w="2835" w:type="dxa"/>
            <w:tcBorders>
              <w:top w:val="single" w:sz="4" w:space="0" w:color="auto"/>
              <w:left w:val="nil"/>
              <w:bottom w:val="single" w:sz="4" w:space="0" w:color="auto"/>
              <w:right w:val="single" w:sz="4" w:space="0" w:color="auto"/>
            </w:tcBorders>
            <w:shd w:val="clear" w:color="auto" w:fill="auto"/>
            <w:vAlign w:val="center"/>
          </w:tcPr>
          <w:p w14:paraId="32BE2DD5" w14:textId="77777777" w:rsidR="006714AE" w:rsidRPr="009823EC" w:rsidRDefault="006714AE" w:rsidP="003C7489">
            <w:pPr>
              <w:jc w:val="center"/>
              <w:rPr>
                <w:rFonts w:ascii="Calibri" w:hAnsi="Calibri"/>
              </w:rPr>
            </w:pPr>
            <w:r w:rsidRPr="009823EC">
              <w:rPr>
                <w:rFonts w:ascii="Calibri" w:hAnsi="Calibri"/>
              </w:rPr>
              <w:t>987 (10)</w:t>
            </w:r>
          </w:p>
        </w:tc>
      </w:tr>
      <w:tr w:rsidR="006714AE" w:rsidRPr="009823EC" w14:paraId="2F9EE033"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476F643" w14:textId="77777777" w:rsidR="00D9769D" w:rsidRDefault="00D9769D" w:rsidP="00D9769D">
            <w:pPr>
              <w:jc w:val="center"/>
              <w:rPr>
                <w:rFonts w:ascii="Calibri" w:hAnsi="Calibri"/>
                <w:color w:val="000000"/>
              </w:rPr>
            </w:pPr>
          </w:p>
          <w:p w14:paraId="2FFFDB3A" w14:textId="77777777" w:rsidR="006714AE" w:rsidRDefault="006714AE" w:rsidP="00D9769D">
            <w:pPr>
              <w:jc w:val="center"/>
              <w:rPr>
                <w:rFonts w:ascii="Calibri" w:hAnsi="Calibri"/>
                <w:color w:val="000000"/>
              </w:rPr>
            </w:pPr>
            <w:r w:rsidRPr="009823EC">
              <w:rPr>
                <w:rFonts w:ascii="Calibri" w:hAnsi="Calibri"/>
                <w:color w:val="000000"/>
              </w:rPr>
              <w:t>Headache related disability</w:t>
            </w:r>
          </w:p>
          <w:p w14:paraId="6FE20A5E"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DB4B4FA" w14:textId="77777777" w:rsidR="006714AE" w:rsidRPr="009823EC" w:rsidRDefault="006714AE" w:rsidP="003C7489">
            <w:pPr>
              <w:jc w:val="center"/>
              <w:rPr>
                <w:rFonts w:ascii="Calibri" w:hAnsi="Calibri"/>
              </w:rPr>
            </w:pPr>
            <w:r w:rsidRPr="009823EC">
              <w:rPr>
                <w:rFonts w:ascii="Calibri" w:hAnsi="Calibri"/>
              </w:rPr>
              <w:t>-0.32 (-0.42, -0.22)</w:t>
            </w:r>
          </w:p>
        </w:tc>
        <w:tc>
          <w:tcPr>
            <w:tcW w:w="2835" w:type="dxa"/>
            <w:tcBorders>
              <w:top w:val="single" w:sz="4" w:space="0" w:color="auto"/>
              <w:left w:val="nil"/>
              <w:bottom w:val="single" w:sz="4" w:space="0" w:color="auto"/>
              <w:right w:val="single" w:sz="4" w:space="0" w:color="auto"/>
            </w:tcBorders>
            <w:shd w:val="clear" w:color="auto" w:fill="auto"/>
            <w:vAlign w:val="center"/>
          </w:tcPr>
          <w:p w14:paraId="288FCC57" w14:textId="285EBE5D" w:rsidR="006714AE" w:rsidRPr="009823EC" w:rsidRDefault="006714AE" w:rsidP="00D212A0">
            <w:pPr>
              <w:jc w:val="center"/>
              <w:rPr>
                <w:rFonts w:ascii="Calibri" w:hAnsi="Calibri"/>
              </w:rPr>
            </w:pPr>
            <w:r w:rsidRPr="009823EC">
              <w:rPr>
                <w:rFonts w:ascii="Calibri" w:hAnsi="Calibri"/>
              </w:rPr>
              <w:t>1540 (</w:t>
            </w:r>
            <w:r w:rsidR="00D212A0">
              <w:rPr>
                <w:rFonts w:ascii="Calibri" w:hAnsi="Calibri"/>
              </w:rPr>
              <w:t>11</w:t>
            </w:r>
            <w:r w:rsidRPr="009823EC">
              <w:rPr>
                <w:rFonts w:ascii="Calibri" w:hAnsi="Calibri"/>
              </w:rPr>
              <w:t>)</w:t>
            </w:r>
          </w:p>
        </w:tc>
      </w:tr>
      <w:tr w:rsidR="006714AE" w:rsidRPr="009823EC" w14:paraId="052AE7E7"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2D2257B" w14:textId="77777777" w:rsidR="00D9769D" w:rsidRDefault="00D9769D" w:rsidP="00D9769D">
            <w:pPr>
              <w:jc w:val="center"/>
              <w:rPr>
                <w:rFonts w:ascii="Calibri" w:hAnsi="Calibri"/>
                <w:color w:val="000000"/>
              </w:rPr>
            </w:pPr>
          </w:p>
          <w:p w14:paraId="058A1977" w14:textId="77777777" w:rsidR="006714AE" w:rsidRDefault="006714AE" w:rsidP="00D9769D">
            <w:pPr>
              <w:jc w:val="center"/>
              <w:rPr>
                <w:rFonts w:ascii="Calibri" w:hAnsi="Calibri"/>
                <w:color w:val="000000"/>
              </w:rPr>
            </w:pPr>
            <w:r w:rsidRPr="009823EC">
              <w:rPr>
                <w:rFonts w:ascii="Calibri" w:hAnsi="Calibri"/>
                <w:color w:val="000000"/>
              </w:rPr>
              <w:t>Quality of Life</w:t>
            </w:r>
          </w:p>
          <w:p w14:paraId="7D0BE003"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B9DCAFA" w14:textId="55B9C309" w:rsidR="006714AE" w:rsidRPr="009823EC" w:rsidRDefault="00D212A0" w:rsidP="003C7489">
            <w:pPr>
              <w:jc w:val="center"/>
              <w:rPr>
                <w:rFonts w:ascii="Calibri" w:hAnsi="Calibri"/>
              </w:rPr>
            </w:pPr>
            <w:r w:rsidRPr="007A104F">
              <w:rPr>
                <w:rFonts w:ascii="Calibri" w:hAnsi="Calibri"/>
                <w:color w:val="000000"/>
              </w:rPr>
              <w:t>0.32 (0.20, 0.45)</w:t>
            </w:r>
          </w:p>
        </w:tc>
        <w:tc>
          <w:tcPr>
            <w:tcW w:w="2835" w:type="dxa"/>
            <w:tcBorders>
              <w:top w:val="single" w:sz="4" w:space="0" w:color="auto"/>
              <w:left w:val="nil"/>
              <w:bottom w:val="single" w:sz="4" w:space="0" w:color="auto"/>
              <w:right w:val="single" w:sz="4" w:space="0" w:color="auto"/>
            </w:tcBorders>
            <w:shd w:val="clear" w:color="auto" w:fill="auto"/>
            <w:vAlign w:val="center"/>
          </w:tcPr>
          <w:p w14:paraId="7F80A445" w14:textId="77777777" w:rsidR="006714AE" w:rsidRPr="009823EC" w:rsidRDefault="006714AE" w:rsidP="003C7489">
            <w:pPr>
              <w:jc w:val="center"/>
              <w:rPr>
                <w:rFonts w:ascii="Calibri" w:hAnsi="Calibri"/>
              </w:rPr>
            </w:pPr>
            <w:r w:rsidRPr="009823EC">
              <w:rPr>
                <w:rFonts w:ascii="Calibri" w:hAnsi="Calibri"/>
              </w:rPr>
              <w:t>1116 (5)</w:t>
            </w:r>
          </w:p>
        </w:tc>
      </w:tr>
      <w:tr w:rsidR="006714AE" w:rsidRPr="009823EC" w14:paraId="7C79E9D4" w14:textId="77777777" w:rsidTr="00D9769D">
        <w:trPr>
          <w:trHeight w:val="28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2F4C1EA" w14:textId="77777777" w:rsidR="00D9769D" w:rsidRDefault="00D9769D" w:rsidP="00D9769D">
            <w:pPr>
              <w:jc w:val="center"/>
              <w:rPr>
                <w:rFonts w:ascii="Calibri" w:hAnsi="Calibri"/>
                <w:color w:val="000000"/>
              </w:rPr>
            </w:pPr>
          </w:p>
          <w:p w14:paraId="1DFF9218" w14:textId="77777777" w:rsidR="006714AE" w:rsidRDefault="006714AE" w:rsidP="00D9769D">
            <w:pPr>
              <w:jc w:val="center"/>
              <w:rPr>
                <w:rFonts w:ascii="Calibri" w:hAnsi="Calibri"/>
                <w:color w:val="000000"/>
              </w:rPr>
            </w:pPr>
            <w:r w:rsidRPr="009823EC">
              <w:rPr>
                <w:rFonts w:ascii="Calibri" w:hAnsi="Calibri"/>
                <w:color w:val="000000"/>
              </w:rPr>
              <w:t>Medication consumption</w:t>
            </w:r>
          </w:p>
          <w:p w14:paraId="5A0F2DB5" w14:textId="77777777" w:rsidR="003C7489" w:rsidRPr="009823EC" w:rsidRDefault="003C7489" w:rsidP="00D9769D">
            <w:pPr>
              <w:jc w:val="center"/>
              <w:rPr>
                <w:rFonts w:ascii="Calibri" w:hAnsi="Calibri"/>
                <w:color w:val="00000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35959B7" w14:textId="77777777" w:rsidR="006714AE" w:rsidRPr="009823EC" w:rsidRDefault="006714AE" w:rsidP="003C7489">
            <w:pPr>
              <w:jc w:val="center"/>
              <w:rPr>
                <w:rFonts w:ascii="Calibri" w:hAnsi="Calibri"/>
              </w:rPr>
            </w:pPr>
            <w:r w:rsidRPr="009823EC">
              <w:rPr>
                <w:rFonts w:ascii="Calibri" w:hAnsi="Calibri"/>
              </w:rPr>
              <w:t>-0.18 (-0.33, -0.03)</w:t>
            </w:r>
          </w:p>
        </w:tc>
        <w:tc>
          <w:tcPr>
            <w:tcW w:w="2835" w:type="dxa"/>
            <w:tcBorders>
              <w:top w:val="single" w:sz="4" w:space="0" w:color="auto"/>
              <w:left w:val="nil"/>
              <w:bottom w:val="single" w:sz="4" w:space="0" w:color="auto"/>
              <w:right w:val="single" w:sz="4" w:space="0" w:color="auto"/>
            </w:tcBorders>
            <w:shd w:val="clear" w:color="auto" w:fill="auto"/>
            <w:vAlign w:val="center"/>
          </w:tcPr>
          <w:p w14:paraId="65D3769A" w14:textId="77777777" w:rsidR="006714AE" w:rsidRPr="009823EC" w:rsidRDefault="006714AE" w:rsidP="003C7489">
            <w:pPr>
              <w:jc w:val="center"/>
              <w:rPr>
                <w:rFonts w:ascii="Calibri" w:hAnsi="Calibri"/>
              </w:rPr>
            </w:pPr>
            <w:r w:rsidRPr="009823EC">
              <w:rPr>
                <w:rFonts w:ascii="Calibri" w:hAnsi="Calibri"/>
              </w:rPr>
              <w:t>692 (8)</w:t>
            </w:r>
          </w:p>
        </w:tc>
      </w:tr>
    </w:tbl>
    <w:p w14:paraId="00AD626F" w14:textId="1EE8121F" w:rsidR="006714AE" w:rsidRPr="00D9769D" w:rsidRDefault="00D9769D" w:rsidP="00D9769D">
      <w:pPr>
        <w:pStyle w:val="BodyText"/>
        <w:spacing w:before="15"/>
        <w:jc w:val="both"/>
        <w:rPr>
          <w:rFonts w:ascii="Calibri" w:hAnsi="Calibri"/>
          <w:i/>
          <w:w w:val="105"/>
          <w:sz w:val="20"/>
          <w:szCs w:val="20"/>
          <w:lang w:val="en-GB"/>
        </w:rPr>
      </w:pPr>
      <w:r w:rsidRPr="00D9769D">
        <w:rPr>
          <w:rFonts w:ascii="Calibri" w:hAnsi="Calibri"/>
          <w:i/>
          <w:w w:val="105"/>
          <w:sz w:val="20"/>
          <w:szCs w:val="20"/>
          <w:lang w:val="en-GB"/>
        </w:rPr>
        <w:t xml:space="preserve">Direction of effect: for outcomes frequency, pain intensity, mood, headache related disability, medication </w:t>
      </w:r>
      <w:r w:rsidR="004A658B" w:rsidRPr="00D9769D">
        <w:rPr>
          <w:rFonts w:ascii="Calibri" w:hAnsi="Calibri"/>
          <w:i/>
          <w:w w:val="105"/>
          <w:sz w:val="20"/>
          <w:szCs w:val="20"/>
          <w:lang w:val="en-GB"/>
        </w:rPr>
        <w:t>consumption</w:t>
      </w:r>
      <w:r w:rsidR="00B54112">
        <w:rPr>
          <w:rFonts w:ascii="Calibri" w:hAnsi="Calibri"/>
          <w:i/>
          <w:w w:val="105"/>
          <w:sz w:val="20"/>
          <w:szCs w:val="20"/>
          <w:lang w:val="en-GB"/>
        </w:rPr>
        <w:t xml:space="preserve"> </w:t>
      </w:r>
      <w:r w:rsidR="004A658B">
        <w:rPr>
          <w:rFonts w:ascii="Calibri" w:hAnsi="Calibri"/>
          <w:i/>
          <w:w w:val="105"/>
          <w:sz w:val="20"/>
          <w:szCs w:val="20"/>
          <w:lang w:val="en-GB"/>
        </w:rPr>
        <w:t xml:space="preserve">a negative values are </w:t>
      </w:r>
      <w:r w:rsidR="00A40BEA" w:rsidRPr="00D9769D">
        <w:rPr>
          <w:rFonts w:ascii="Calibri" w:hAnsi="Calibri"/>
          <w:i/>
          <w:w w:val="105"/>
          <w:sz w:val="20"/>
          <w:szCs w:val="20"/>
          <w:lang w:val="en-GB"/>
        </w:rPr>
        <w:t>benefic</w:t>
      </w:r>
      <w:r w:rsidR="00A40BEA">
        <w:rPr>
          <w:rFonts w:ascii="Calibri" w:hAnsi="Calibri"/>
          <w:i/>
          <w:w w:val="105"/>
          <w:sz w:val="20"/>
          <w:szCs w:val="20"/>
          <w:lang w:val="en-GB"/>
        </w:rPr>
        <w:t>ial</w:t>
      </w:r>
      <w:r w:rsidR="004A658B">
        <w:rPr>
          <w:rFonts w:ascii="Calibri" w:hAnsi="Calibri"/>
          <w:i/>
          <w:w w:val="105"/>
          <w:sz w:val="20"/>
          <w:szCs w:val="20"/>
          <w:lang w:val="en-GB"/>
        </w:rPr>
        <w:t>;</w:t>
      </w:r>
      <w:r w:rsidRPr="00D9769D">
        <w:rPr>
          <w:rFonts w:ascii="Calibri" w:hAnsi="Calibri"/>
          <w:i/>
          <w:w w:val="105"/>
          <w:sz w:val="20"/>
          <w:szCs w:val="20"/>
          <w:lang w:val="en-GB"/>
        </w:rPr>
        <w:t xml:space="preserve"> for </w:t>
      </w:r>
      <w:r w:rsidR="00856D26">
        <w:rPr>
          <w:rFonts w:ascii="Calibri" w:hAnsi="Calibri"/>
          <w:i/>
          <w:w w:val="105"/>
          <w:sz w:val="20"/>
          <w:szCs w:val="20"/>
          <w:lang w:val="en-GB"/>
        </w:rPr>
        <w:t xml:space="preserve">the </w:t>
      </w:r>
      <w:r w:rsidRPr="00D9769D">
        <w:rPr>
          <w:rFonts w:ascii="Calibri" w:hAnsi="Calibri"/>
          <w:i/>
          <w:w w:val="105"/>
          <w:sz w:val="20"/>
          <w:szCs w:val="20"/>
          <w:lang w:val="en-GB"/>
        </w:rPr>
        <w:t>outcom</w:t>
      </w:r>
      <w:r w:rsidR="00856D26">
        <w:rPr>
          <w:rFonts w:ascii="Calibri" w:hAnsi="Calibri"/>
          <w:i/>
          <w:w w:val="105"/>
          <w:sz w:val="20"/>
          <w:szCs w:val="20"/>
          <w:lang w:val="en-GB"/>
        </w:rPr>
        <w:t>e</w:t>
      </w:r>
      <w:r w:rsidR="00D212A0">
        <w:rPr>
          <w:rFonts w:ascii="Calibri" w:hAnsi="Calibri"/>
          <w:i/>
          <w:w w:val="105"/>
          <w:sz w:val="20"/>
          <w:szCs w:val="20"/>
          <w:lang w:val="en-GB"/>
        </w:rPr>
        <w:t xml:space="preserve"> quality of lif</w:t>
      </w:r>
      <w:r w:rsidR="00B54112">
        <w:rPr>
          <w:rFonts w:ascii="Calibri" w:hAnsi="Calibri"/>
          <w:i/>
          <w:w w:val="105"/>
          <w:sz w:val="20"/>
          <w:szCs w:val="20"/>
          <w:lang w:val="en-GB"/>
        </w:rPr>
        <w:t>e</w:t>
      </w:r>
      <w:r w:rsidRPr="00D9769D">
        <w:rPr>
          <w:rFonts w:ascii="Calibri" w:hAnsi="Calibri"/>
          <w:i/>
          <w:w w:val="105"/>
          <w:sz w:val="20"/>
          <w:szCs w:val="20"/>
          <w:lang w:val="en-GB"/>
        </w:rPr>
        <w:t xml:space="preserve"> </w:t>
      </w:r>
      <w:r w:rsidR="00CF74DF">
        <w:rPr>
          <w:rFonts w:ascii="Calibri" w:hAnsi="Calibri"/>
          <w:i/>
          <w:w w:val="105"/>
          <w:sz w:val="20"/>
          <w:szCs w:val="20"/>
          <w:lang w:val="en-GB"/>
        </w:rPr>
        <w:t xml:space="preserve">a </w:t>
      </w:r>
      <w:r w:rsidRPr="00D9769D">
        <w:rPr>
          <w:rFonts w:ascii="Calibri" w:hAnsi="Calibri"/>
          <w:i/>
          <w:w w:val="105"/>
          <w:sz w:val="20"/>
          <w:szCs w:val="20"/>
          <w:lang w:val="en-GB"/>
        </w:rPr>
        <w:t>positive value</w:t>
      </w:r>
      <w:r w:rsidR="00B54112">
        <w:rPr>
          <w:rFonts w:ascii="Calibri" w:hAnsi="Calibri"/>
          <w:i/>
          <w:w w:val="105"/>
          <w:sz w:val="20"/>
          <w:szCs w:val="20"/>
          <w:lang w:val="en-GB"/>
        </w:rPr>
        <w:t xml:space="preserve"> is </w:t>
      </w:r>
      <w:r w:rsidR="004A658B">
        <w:rPr>
          <w:rFonts w:ascii="Calibri" w:hAnsi="Calibri"/>
          <w:i/>
          <w:w w:val="105"/>
          <w:sz w:val="20"/>
          <w:szCs w:val="20"/>
          <w:lang w:val="en-GB"/>
        </w:rPr>
        <w:t>beneficial</w:t>
      </w:r>
      <w:r w:rsidR="00856D26">
        <w:rPr>
          <w:rFonts w:ascii="Calibri" w:hAnsi="Calibri"/>
          <w:i/>
          <w:w w:val="105"/>
          <w:sz w:val="20"/>
          <w:szCs w:val="20"/>
          <w:lang w:val="en-GB"/>
        </w:rPr>
        <w:t>.</w:t>
      </w:r>
    </w:p>
    <w:p w14:paraId="67BB9251" w14:textId="6361FF35" w:rsidR="00403CCD" w:rsidRPr="00CE3583" w:rsidRDefault="00A40BEA" w:rsidP="00403CCD">
      <w:pPr>
        <w:pStyle w:val="BodyText"/>
        <w:spacing w:before="15" w:line="480" w:lineRule="auto"/>
        <w:jc w:val="both"/>
        <w:rPr>
          <w:rFonts w:ascii="Calibri" w:hAnsi="Calibri"/>
          <w:i/>
          <w:color w:val="000000"/>
          <w:sz w:val="24"/>
          <w:szCs w:val="24"/>
          <w:lang w:val="en-GB"/>
        </w:rPr>
      </w:pPr>
      <w:r w:rsidRPr="00CE3583">
        <w:rPr>
          <w:rStyle w:val="FootnoteReference"/>
          <w:i/>
        </w:rPr>
        <w:footnoteRef/>
      </w:r>
      <w:r w:rsidRPr="00CE3583">
        <w:rPr>
          <w:i/>
        </w:rPr>
        <w:t xml:space="preserve"> </w:t>
      </w:r>
      <w:r w:rsidRPr="00CE3583">
        <w:rPr>
          <w:i/>
          <w:sz w:val="20"/>
          <w:szCs w:val="20"/>
        </w:rPr>
        <w:t>Including double counted control arms in studies with multiple treatment arms</w:t>
      </w:r>
    </w:p>
    <w:p w14:paraId="06ACBB36" w14:textId="77777777" w:rsidR="00424C5B" w:rsidRPr="000B2A37" w:rsidRDefault="00424C5B" w:rsidP="00403CCD">
      <w:pPr>
        <w:pStyle w:val="BodyText"/>
        <w:spacing w:before="15" w:line="480" w:lineRule="auto"/>
        <w:jc w:val="both"/>
        <w:rPr>
          <w:rFonts w:ascii="Calibri" w:hAnsi="Calibri"/>
          <w:w w:val="105"/>
          <w:sz w:val="24"/>
          <w:szCs w:val="24"/>
          <w:lang w:val="en-GB"/>
        </w:rPr>
      </w:pPr>
    </w:p>
    <w:p w14:paraId="2B96AF01" w14:textId="77777777" w:rsidR="00403CCD" w:rsidRDefault="00403CCD" w:rsidP="006F6BD3">
      <w:pPr>
        <w:pStyle w:val="Heading1"/>
        <w:spacing w:line="480" w:lineRule="auto"/>
        <w:ind w:left="0"/>
        <w:jc w:val="both"/>
        <w:rPr>
          <w:rFonts w:ascii="Calibri" w:hAnsi="Calibri"/>
          <w:b/>
          <w:sz w:val="24"/>
          <w:szCs w:val="24"/>
          <w:lang w:val="en-GB"/>
        </w:rPr>
      </w:pPr>
    </w:p>
    <w:p w14:paraId="4EC48F88" w14:textId="5EB27F06" w:rsidR="00BB2454" w:rsidRPr="00CA5D07" w:rsidRDefault="002374D0" w:rsidP="006F6BD3">
      <w:pPr>
        <w:pStyle w:val="Heading1"/>
        <w:spacing w:line="480" w:lineRule="auto"/>
        <w:ind w:left="0"/>
        <w:jc w:val="both"/>
        <w:rPr>
          <w:rFonts w:ascii="Calibri" w:hAnsi="Calibri"/>
          <w:b/>
          <w:sz w:val="24"/>
          <w:szCs w:val="24"/>
          <w:lang w:val="en-GB"/>
        </w:rPr>
      </w:pPr>
      <w:r>
        <w:rPr>
          <w:rFonts w:ascii="Calibri" w:hAnsi="Calibri"/>
          <w:b/>
          <w:sz w:val="24"/>
          <w:szCs w:val="24"/>
          <w:lang w:val="en-GB"/>
        </w:rPr>
        <w:t>Comparison</w:t>
      </w:r>
      <w:r w:rsidR="00403CCD">
        <w:rPr>
          <w:rFonts w:ascii="Calibri" w:hAnsi="Calibri"/>
          <w:b/>
          <w:sz w:val="24"/>
          <w:szCs w:val="24"/>
          <w:lang w:val="en-GB"/>
        </w:rPr>
        <w:t xml:space="preserve"> of effects </w:t>
      </w:r>
      <w:r>
        <w:rPr>
          <w:rFonts w:ascii="Calibri" w:hAnsi="Calibri"/>
          <w:b/>
          <w:sz w:val="24"/>
          <w:szCs w:val="24"/>
          <w:lang w:val="en-GB"/>
        </w:rPr>
        <w:t xml:space="preserve">sizes </w:t>
      </w:r>
      <w:r w:rsidR="00403CCD">
        <w:rPr>
          <w:rFonts w:ascii="Calibri" w:hAnsi="Calibri"/>
          <w:b/>
          <w:sz w:val="24"/>
          <w:szCs w:val="24"/>
          <w:lang w:val="en-GB"/>
        </w:rPr>
        <w:t xml:space="preserve">of components and </w:t>
      </w:r>
      <w:r w:rsidR="002D4D07">
        <w:rPr>
          <w:rFonts w:ascii="Calibri" w:hAnsi="Calibri"/>
          <w:b/>
          <w:sz w:val="24"/>
          <w:szCs w:val="24"/>
          <w:lang w:val="en-GB"/>
        </w:rPr>
        <w:t>characteristics</w:t>
      </w:r>
    </w:p>
    <w:p w14:paraId="5EA95EA1" w14:textId="55A66B3A" w:rsidR="00EC4E0A" w:rsidRDefault="000C2D10"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We assessed </w:t>
      </w:r>
      <w:r w:rsidR="00DE441B">
        <w:rPr>
          <w:rFonts w:ascii="Calibri" w:hAnsi="Calibri"/>
          <w:w w:val="105"/>
          <w:sz w:val="24"/>
          <w:szCs w:val="24"/>
          <w:lang w:val="en-GB"/>
        </w:rPr>
        <w:t xml:space="preserve">effect sizes </w:t>
      </w:r>
      <w:r w:rsidR="009F7952">
        <w:rPr>
          <w:rFonts w:ascii="Calibri" w:hAnsi="Calibri"/>
          <w:w w:val="105"/>
          <w:sz w:val="24"/>
          <w:szCs w:val="24"/>
          <w:lang w:val="en-GB"/>
        </w:rPr>
        <w:t xml:space="preserve">of components and </w:t>
      </w:r>
      <w:r w:rsidR="00EC4E0A">
        <w:rPr>
          <w:rFonts w:ascii="Calibri" w:hAnsi="Calibri"/>
          <w:w w:val="105"/>
          <w:sz w:val="24"/>
          <w:szCs w:val="24"/>
          <w:lang w:val="en-GB"/>
        </w:rPr>
        <w:t xml:space="preserve">delivery </w:t>
      </w:r>
      <w:r w:rsidR="002D4D07">
        <w:rPr>
          <w:rFonts w:ascii="Calibri" w:hAnsi="Calibri"/>
          <w:w w:val="105"/>
          <w:sz w:val="24"/>
          <w:szCs w:val="24"/>
          <w:lang w:val="en-GB"/>
        </w:rPr>
        <w:t>characteristics</w:t>
      </w:r>
      <w:r w:rsidR="009F7952">
        <w:rPr>
          <w:rFonts w:ascii="Calibri" w:hAnsi="Calibri"/>
          <w:w w:val="105"/>
          <w:sz w:val="24"/>
          <w:szCs w:val="24"/>
          <w:lang w:val="en-GB"/>
        </w:rPr>
        <w:t xml:space="preserve"> </w:t>
      </w:r>
      <w:r w:rsidR="00BB2454" w:rsidRPr="008E3B33">
        <w:rPr>
          <w:rFonts w:ascii="Calibri" w:hAnsi="Calibri"/>
          <w:w w:val="105"/>
          <w:sz w:val="24"/>
          <w:szCs w:val="24"/>
          <w:lang w:val="en-GB"/>
        </w:rPr>
        <w:t xml:space="preserve">where we had </w:t>
      </w:r>
      <w:r w:rsidR="00412CF7">
        <w:rPr>
          <w:rFonts w:ascii="Calibri" w:hAnsi="Calibri"/>
          <w:w w:val="105"/>
          <w:sz w:val="24"/>
          <w:szCs w:val="24"/>
          <w:lang w:val="en-GB"/>
        </w:rPr>
        <w:t xml:space="preserve">useable outcome </w:t>
      </w:r>
      <w:r w:rsidR="00BB2454" w:rsidRPr="008E3B33">
        <w:rPr>
          <w:rFonts w:ascii="Calibri" w:hAnsi="Calibri"/>
          <w:w w:val="105"/>
          <w:sz w:val="24"/>
          <w:szCs w:val="24"/>
          <w:lang w:val="en-GB"/>
        </w:rPr>
        <w:t xml:space="preserve">data from </w:t>
      </w:r>
      <w:r w:rsidR="00412CF7">
        <w:rPr>
          <w:rFonts w:ascii="Calibri" w:hAnsi="Calibri"/>
          <w:w w:val="105"/>
          <w:sz w:val="24"/>
          <w:szCs w:val="24"/>
          <w:lang w:val="en-GB"/>
        </w:rPr>
        <w:t>a minimum of</w:t>
      </w:r>
      <w:r w:rsidR="00412CF7" w:rsidRPr="008E3B33">
        <w:rPr>
          <w:rFonts w:ascii="Calibri" w:hAnsi="Calibri"/>
          <w:w w:val="105"/>
          <w:sz w:val="24"/>
          <w:szCs w:val="24"/>
          <w:lang w:val="en-GB"/>
        </w:rPr>
        <w:t xml:space="preserve"> </w:t>
      </w:r>
      <w:r w:rsidR="00BB2454" w:rsidRPr="008E3B33">
        <w:rPr>
          <w:rFonts w:ascii="Calibri" w:hAnsi="Calibri"/>
          <w:w w:val="105"/>
          <w:sz w:val="24"/>
          <w:szCs w:val="24"/>
          <w:lang w:val="en-GB"/>
        </w:rPr>
        <w:t xml:space="preserve">least </w:t>
      </w:r>
      <w:r w:rsidR="00572B12">
        <w:rPr>
          <w:rFonts w:ascii="Calibri" w:hAnsi="Calibri"/>
          <w:w w:val="105"/>
          <w:sz w:val="24"/>
          <w:szCs w:val="24"/>
          <w:lang w:val="en-GB"/>
        </w:rPr>
        <w:t>ten</w:t>
      </w:r>
      <w:r w:rsidR="00572B12" w:rsidRPr="008E3B33">
        <w:rPr>
          <w:rFonts w:ascii="Calibri" w:hAnsi="Calibri"/>
          <w:w w:val="105"/>
          <w:sz w:val="24"/>
          <w:szCs w:val="24"/>
          <w:lang w:val="en-GB"/>
        </w:rPr>
        <w:t xml:space="preserve"> </w:t>
      </w:r>
      <w:r w:rsidR="00BB2454" w:rsidRPr="008E3B33">
        <w:rPr>
          <w:rFonts w:ascii="Calibri" w:hAnsi="Calibri"/>
          <w:w w:val="105"/>
          <w:sz w:val="24"/>
          <w:szCs w:val="24"/>
          <w:lang w:val="en-GB"/>
        </w:rPr>
        <w:t>studies</w:t>
      </w:r>
      <w:r w:rsidR="00B115DC">
        <w:rPr>
          <w:rFonts w:ascii="Calibri" w:hAnsi="Calibri"/>
          <w:w w:val="105"/>
          <w:sz w:val="24"/>
          <w:szCs w:val="24"/>
          <w:lang w:val="en-GB"/>
        </w:rPr>
        <w:t xml:space="preserve"> </w:t>
      </w:r>
      <w:r w:rsidR="00412CF7">
        <w:rPr>
          <w:rFonts w:ascii="Calibri" w:hAnsi="Calibri"/>
          <w:w w:val="105"/>
          <w:sz w:val="24"/>
          <w:szCs w:val="24"/>
          <w:lang w:val="en-GB"/>
        </w:rPr>
        <w:t>overal</w:t>
      </w:r>
      <w:r w:rsidR="00856D26">
        <w:rPr>
          <w:rFonts w:ascii="Calibri" w:hAnsi="Calibri"/>
          <w:w w:val="105"/>
          <w:sz w:val="24"/>
          <w:szCs w:val="24"/>
          <w:lang w:val="en-GB"/>
        </w:rPr>
        <w:t>l.</w:t>
      </w:r>
    </w:p>
    <w:p w14:paraId="31B71C76" w14:textId="5ABD6F89" w:rsidR="00B115DC" w:rsidRDefault="00EC4E0A" w:rsidP="00B115DC">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W</w:t>
      </w:r>
      <w:r w:rsidR="00BB2454" w:rsidRPr="008E3B33">
        <w:rPr>
          <w:rFonts w:ascii="Calibri" w:hAnsi="Calibri"/>
          <w:w w:val="105"/>
          <w:sz w:val="24"/>
          <w:szCs w:val="24"/>
          <w:lang w:val="en-GB"/>
        </w:rPr>
        <w:t>e present SMD values for e</w:t>
      </w:r>
      <w:r w:rsidR="00BB2454" w:rsidRPr="008E3B33">
        <w:rPr>
          <w:rFonts w:ascii="Calibri" w:hAnsi="Calibri" w:cs="American Typewriter Light"/>
          <w:w w:val="105"/>
          <w:sz w:val="24"/>
          <w:szCs w:val="24"/>
          <w:lang w:val="en-GB"/>
        </w:rPr>
        <w:t>ﬀ</w:t>
      </w:r>
      <w:r w:rsidR="00BB2454" w:rsidRPr="008E3B33">
        <w:rPr>
          <w:rFonts w:ascii="Calibri" w:hAnsi="Calibri"/>
          <w:w w:val="105"/>
          <w:sz w:val="24"/>
          <w:szCs w:val="24"/>
          <w:lang w:val="en-GB"/>
        </w:rPr>
        <w:t xml:space="preserve">ect sizes (with 95% confidence intervals) </w:t>
      </w:r>
      <w:r w:rsidR="00BB266B">
        <w:rPr>
          <w:rFonts w:ascii="Calibri" w:hAnsi="Calibri"/>
          <w:w w:val="105"/>
          <w:sz w:val="24"/>
          <w:szCs w:val="24"/>
          <w:lang w:val="en-GB"/>
        </w:rPr>
        <w:t>for all of those comparisons</w:t>
      </w:r>
      <w:r w:rsidR="0088531C">
        <w:rPr>
          <w:rFonts w:ascii="Calibri" w:hAnsi="Calibri"/>
          <w:w w:val="105"/>
          <w:sz w:val="24"/>
          <w:szCs w:val="24"/>
          <w:lang w:val="en-GB"/>
        </w:rPr>
        <w:t xml:space="preserve"> </w:t>
      </w:r>
      <w:r w:rsidR="00B115DC">
        <w:rPr>
          <w:rFonts w:ascii="Calibri" w:hAnsi="Calibri"/>
          <w:w w:val="105"/>
          <w:sz w:val="24"/>
          <w:szCs w:val="24"/>
          <w:lang w:val="en-GB"/>
        </w:rPr>
        <w:t xml:space="preserve">(see table </w:t>
      </w:r>
      <w:r w:rsidR="006B512C">
        <w:rPr>
          <w:rFonts w:ascii="Calibri" w:hAnsi="Calibri"/>
          <w:w w:val="105"/>
          <w:sz w:val="24"/>
          <w:szCs w:val="24"/>
          <w:lang w:val="en-GB"/>
        </w:rPr>
        <w:t>4 and table 5</w:t>
      </w:r>
      <w:r w:rsidR="00B115DC">
        <w:rPr>
          <w:rFonts w:ascii="Calibri" w:hAnsi="Calibri"/>
          <w:w w:val="105"/>
          <w:sz w:val="24"/>
          <w:szCs w:val="24"/>
          <w:lang w:val="en-GB"/>
        </w:rPr>
        <w:t xml:space="preserve">) and results are </w:t>
      </w:r>
      <w:r w:rsidR="00B115DC" w:rsidRPr="008E3B33">
        <w:rPr>
          <w:rFonts w:ascii="Calibri" w:hAnsi="Calibri"/>
          <w:w w:val="105"/>
          <w:sz w:val="24"/>
          <w:szCs w:val="24"/>
          <w:lang w:val="en-GB"/>
        </w:rPr>
        <w:t xml:space="preserve">described below for each of our selected areas of interest </w:t>
      </w:r>
      <w:r w:rsidR="00B115DC">
        <w:rPr>
          <w:rFonts w:ascii="Calibri" w:hAnsi="Calibri"/>
          <w:w w:val="105"/>
          <w:sz w:val="24"/>
          <w:szCs w:val="24"/>
          <w:lang w:val="en-GB"/>
        </w:rPr>
        <w:t xml:space="preserve">for </w:t>
      </w:r>
      <w:r w:rsidR="00B115DC" w:rsidRPr="008E3B33">
        <w:rPr>
          <w:rFonts w:ascii="Calibri" w:hAnsi="Calibri"/>
          <w:w w:val="105"/>
          <w:sz w:val="24"/>
          <w:szCs w:val="24"/>
          <w:lang w:val="en-GB"/>
        </w:rPr>
        <w:t>intervention components</w:t>
      </w:r>
      <w:r w:rsidR="00B115DC">
        <w:rPr>
          <w:rFonts w:ascii="Calibri" w:hAnsi="Calibri"/>
          <w:w w:val="105"/>
          <w:sz w:val="24"/>
          <w:szCs w:val="24"/>
          <w:lang w:val="en-GB"/>
        </w:rPr>
        <w:t xml:space="preserve"> and delivery characteristics</w:t>
      </w:r>
      <w:r w:rsidR="0088531C">
        <w:rPr>
          <w:rFonts w:ascii="Calibri" w:hAnsi="Calibri"/>
          <w:w w:val="105"/>
          <w:sz w:val="24"/>
          <w:szCs w:val="24"/>
          <w:lang w:val="en-GB"/>
        </w:rPr>
        <w:t>.</w:t>
      </w:r>
    </w:p>
    <w:p w14:paraId="21C12F13" w14:textId="49B79E11" w:rsidR="001D3944" w:rsidRDefault="002E436B" w:rsidP="006F6BD3">
      <w:pPr>
        <w:pStyle w:val="BodyText"/>
        <w:spacing w:before="15" w:line="480" w:lineRule="auto"/>
        <w:jc w:val="both"/>
        <w:rPr>
          <w:rFonts w:ascii="Calibri" w:hAnsi="Calibri"/>
          <w:w w:val="105"/>
          <w:sz w:val="24"/>
          <w:szCs w:val="24"/>
          <w:lang w:val="en-GB"/>
        </w:rPr>
      </w:pPr>
      <w:r w:rsidRPr="008E3B33">
        <w:rPr>
          <w:rFonts w:ascii="Calibri" w:hAnsi="Calibri"/>
          <w:w w:val="105"/>
          <w:sz w:val="24"/>
          <w:szCs w:val="24"/>
          <w:lang w:val="en-GB"/>
        </w:rPr>
        <w:t xml:space="preserve">We did not have sufficient data to assess the effectiveness of components on </w:t>
      </w:r>
      <w:r w:rsidR="0088531C">
        <w:rPr>
          <w:rFonts w:ascii="Calibri" w:hAnsi="Calibri"/>
          <w:w w:val="105"/>
          <w:sz w:val="24"/>
          <w:szCs w:val="24"/>
          <w:lang w:val="en-GB"/>
        </w:rPr>
        <w:t>all outcomes. Hence there are many outcomes and comparisons we have not be</w:t>
      </w:r>
      <w:r w:rsidR="00BD2D6D">
        <w:rPr>
          <w:rFonts w:ascii="Calibri" w:hAnsi="Calibri"/>
          <w:w w:val="105"/>
          <w:sz w:val="24"/>
          <w:szCs w:val="24"/>
          <w:lang w:val="en-GB"/>
        </w:rPr>
        <w:t>e</w:t>
      </w:r>
      <w:r w:rsidR="0088531C">
        <w:rPr>
          <w:rFonts w:ascii="Calibri" w:hAnsi="Calibri"/>
          <w:w w:val="105"/>
          <w:sz w:val="24"/>
          <w:szCs w:val="24"/>
          <w:lang w:val="en-GB"/>
        </w:rPr>
        <w:t xml:space="preserve">n able to analyse. </w:t>
      </w:r>
    </w:p>
    <w:p w14:paraId="232B3C1C" w14:textId="77777777" w:rsidR="00BB266B" w:rsidRDefault="00BB266B" w:rsidP="006F6BD3">
      <w:pPr>
        <w:pStyle w:val="BodyText"/>
        <w:keepNext/>
        <w:spacing w:before="15" w:line="480" w:lineRule="auto"/>
        <w:jc w:val="both"/>
      </w:pPr>
    </w:p>
    <w:p w14:paraId="4CADD1A4" w14:textId="68968C7E" w:rsidR="00DE2E70" w:rsidRPr="00CA5D07" w:rsidRDefault="00B7373D" w:rsidP="006F6BD3">
      <w:pPr>
        <w:pStyle w:val="BodyText"/>
        <w:keepNext/>
        <w:spacing w:before="15" w:line="480" w:lineRule="auto"/>
        <w:jc w:val="both"/>
        <w:rPr>
          <w:rFonts w:ascii="Calibri" w:hAnsi="Calibri"/>
          <w:i/>
          <w:w w:val="105"/>
          <w:sz w:val="24"/>
          <w:szCs w:val="24"/>
          <w:lang w:val="en-GB"/>
        </w:rPr>
      </w:pPr>
      <w:proofErr w:type="spellStart"/>
      <w:r w:rsidRPr="00A53665">
        <w:rPr>
          <w:rFonts w:asciiTheme="majorHAnsi" w:hAnsiTheme="majorHAnsi"/>
          <w:i/>
          <w:sz w:val="24"/>
          <w:szCs w:val="24"/>
        </w:rPr>
        <w:t>Ef</w:t>
      </w:r>
      <w:r w:rsidR="00DE2E70" w:rsidRPr="00A53665">
        <w:rPr>
          <w:rFonts w:asciiTheme="majorHAnsi" w:hAnsiTheme="majorHAnsi"/>
          <w:i/>
          <w:w w:val="105"/>
          <w:sz w:val="24"/>
          <w:szCs w:val="24"/>
          <w:lang w:val="en-GB"/>
        </w:rPr>
        <w:t>fect</w:t>
      </w:r>
      <w:proofErr w:type="spellEnd"/>
      <w:r w:rsidR="00B576BD">
        <w:rPr>
          <w:rFonts w:asciiTheme="majorHAnsi" w:hAnsiTheme="majorHAnsi"/>
          <w:i/>
          <w:w w:val="105"/>
          <w:sz w:val="24"/>
          <w:szCs w:val="24"/>
          <w:lang w:val="en-GB"/>
        </w:rPr>
        <w:t xml:space="preserve"> </w:t>
      </w:r>
      <w:r w:rsidR="00DE2E70" w:rsidRPr="00CA5D07">
        <w:rPr>
          <w:rFonts w:ascii="Calibri" w:hAnsi="Calibri"/>
          <w:i/>
          <w:w w:val="105"/>
          <w:sz w:val="24"/>
          <w:szCs w:val="24"/>
          <w:lang w:val="en-GB"/>
        </w:rPr>
        <w:t xml:space="preserve">sizes of self-management interventions including a </w:t>
      </w:r>
      <w:r w:rsidR="000C2D10">
        <w:rPr>
          <w:rFonts w:ascii="Calibri" w:hAnsi="Calibri"/>
          <w:i/>
          <w:w w:val="105"/>
          <w:sz w:val="24"/>
          <w:szCs w:val="24"/>
          <w:lang w:val="en-GB"/>
        </w:rPr>
        <w:t xml:space="preserve">CBT </w:t>
      </w:r>
      <w:r w:rsidR="00DE2E70" w:rsidRPr="00CA5D07">
        <w:rPr>
          <w:rFonts w:ascii="Calibri" w:hAnsi="Calibri"/>
          <w:i/>
          <w:w w:val="105"/>
          <w:sz w:val="24"/>
          <w:szCs w:val="24"/>
          <w:lang w:val="en-GB"/>
        </w:rPr>
        <w:t>component</w:t>
      </w:r>
    </w:p>
    <w:p w14:paraId="435067C1" w14:textId="27D0AC68" w:rsidR="00DE2E70" w:rsidRPr="008E3B33" w:rsidRDefault="00DE2E70" w:rsidP="006F6BD3">
      <w:pPr>
        <w:pStyle w:val="BodyText"/>
        <w:spacing w:before="15" w:line="480" w:lineRule="auto"/>
        <w:jc w:val="both"/>
        <w:rPr>
          <w:rFonts w:ascii="Calibri" w:hAnsi="Calibri"/>
          <w:w w:val="105"/>
          <w:sz w:val="24"/>
          <w:szCs w:val="24"/>
          <w:lang w:val="en-GB"/>
        </w:rPr>
      </w:pPr>
      <w:r w:rsidRPr="008E3B33">
        <w:rPr>
          <w:rFonts w:ascii="Calibri" w:hAnsi="Calibri"/>
          <w:w w:val="105"/>
          <w:sz w:val="24"/>
          <w:szCs w:val="24"/>
          <w:lang w:val="en-GB"/>
        </w:rPr>
        <w:t xml:space="preserve">Ten of the included studies included a </w:t>
      </w:r>
      <w:r w:rsidR="00A376C3">
        <w:rPr>
          <w:rFonts w:ascii="Calibri" w:hAnsi="Calibri"/>
          <w:w w:val="105"/>
          <w:sz w:val="24"/>
          <w:szCs w:val="24"/>
          <w:lang w:val="en-GB"/>
        </w:rPr>
        <w:t xml:space="preserve">CBT </w:t>
      </w:r>
      <w:r w:rsidRPr="008E3B33">
        <w:rPr>
          <w:rFonts w:ascii="Calibri" w:hAnsi="Calibri"/>
          <w:w w:val="105"/>
          <w:sz w:val="24"/>
          <w:szCs w:val="24"/>
          <w:lang w:val="en-GB"/>
        </w:rPr>
        <w:t xml:space="preserve">component in </w:t>
      </w:r>
      <w:r w:rsidR="00EC0E00">
        <w:rPr>
          <w:rFonts w:ascii="Calibri" w:hAnsi="Calibri"/>
          <w:w w:val="105"/>
          <w:sz w:val="24"/>
          <w:szCs w:val="24"/>
          <w:lang w:val="en-GB"/>
        </w:rPr>
        <w:t>thirteen</w:t>
      </w:r>
      <w:r w:rsidRPr="008E3B33">
        <w:rPr>
          <w:rFonts w:ascii="Calibri" w:hAnsi="Calibri"/>
          <w:w w:val="105"/>
          <w:sz w:val="24"/>
          <w:szCs w:val="24"/>
          <w:lang w:val="en-GB"/>
        </w:rPr>
        <w:t xml:space="preserve"> intervention arms</w:t>
      </w:r>
      <w:r w:rsidR="006E4560">
        <w:rPr>
          <w:rFonts w:ascii="Calibri" w:hAnsi="Calibri"/>
          <w:w w:val="105"/>
          <w:sz w:val="24"/>
          <w:szCs w:val="24"/>
          <w:lang w:val="en-GB"/>
        </w:rPr>
        <w:t>.</w:t>
      </w:r>
      <w:r w:rsidR="00D71C5F">
        <w:rPr>
          <w:rFonts w:ascii="Calibri" w:hAnsi="Calibri"/>
          <w:w w:val="105"/>
          <w:sz w:val="24"/>
          <w:szCs w:val="24"/>
          <w:lang w:val="en-GB"/>
        </w:rPr>
        <w:t xml:space="preserve"> </w:t>
      </w:r>
      <w:r w:rsidR="006E4560">
        <w:rPr>
          <w:rFonts w:ascii="Calibri" w:hAnsi="Calibri"/>
          <w:w w:val="105"/>
          <w:sz w:val="24"/>
          <w:szCs w:val="24"/>
          <w:lang w:val="en-GB"/>
        </w:rPr>
        <w:t>I</w:t>
      </w:r>
      <w:r w:rsidRPr="008E3B33">
        <w:rPr>
          <w:rFonts w:ascii="Calibri" w:hAnsi="Calibri"/>
          <w:w w:val="105"/>
          <w:sz w:val="24"/>
          <w:szCs w:val="24"/>
          <w:lang w:val="en-GB"/>
        </w:rPr>
        <w:t xml:space="preserve">n </w:t>
      </w:r>
      <w:r w:rsidR="00EF714C">
        <w:rPr>
          <w:rFonts w:ascii="Calibri" w:hAnsi="Calibri"/>
          <w:w w:val="105"/>
          <w:sz w:val="24"/>
          <w:szCs w:val="24"/>
          <w:lang w:val="en-GB"/>
        </w:rPr>
        <w:t>three</w:t>
      </w:r>
      <w:r w:rsidRPr="008E3B33">
        <w:rPr>
          <w:rFonts w:ascii="Calibri" w:hAnsi="Calibri"/>
          <w:w w:val="105"/>
          <w:sz w:val="24"/>
          <w:szCs w:val="24"/>
          <w:lang w:val="en-GB"/>
        </w:rPr>
        <w:t xml:space="preserve"> intervention arms, </w:t>
      </w:r>
      <w:r w:rsidR="00DE441B">
        <w:rPr>
          <w:rFonts w:ascii="Calibri" w:hAnsi="Calibri"/>
          <w:w w:val="105"/>
          <w:sz w:val="24"/>
          <w:szCs w:val="24"/>
          <w:lang w:val="en-GB"/>
        </w:rPr>
        <w:t>a CBT</w:t>
      </w:r>
      <w:r w:rsidR="00DE441B" w:rsidRPr="008E3B33">
        <w:rPr>
          <w:rFonts w:ascii="Calibri" w:hAnsi="Calibri"/>
          <w:w w:val="105"/>
          <w:sz w:val="24"/>
          <w:szCs w:val="24"/>
          <w:lang w:val="en-GB"/>
        </w:rPr>
        <w:t xml:space="preserve"> </w:t>
      </w:r>
      <w:r w:rsidRPr="008E3B33">
        <w:rPr>
          <w:rFonts w:ascii="Calibri" w:hAnsi="Calibri"/>
          <w:w w:val="105"/>
          <w:sz w:val="24"/>
          <w:szCs w:val="24"/>
          <w:lang w:val="en-GB"/>
        </w:rPr>
        <w:t xml:space="preserve">intervention was used on its own, whereas in the majority of </w:t>
      </w:r>
      <w:r w:rsidR="00EC0E00">
        <w:rPr>
          <w:rFonts w:ascii="Calibri" w:hAnsi="Calibri"/>
          <w:w w:val="105"/>
          <w:sz w:val="24"/>
          <w:szCs w:val="24"/>
          <w:lang w:val="en-GB"/>
        </w:rPr>
        <w:t>ten</w:t>
      </w:r>
      <w:r w:rsidRPr="008E3B33">
        <w:rPr>
          <w:rFonts w:ascii="Calibri" w:hAnsi="Calibri"/>
          <w:w w:val="105"/>
          <w:sz w:val="24"/>
          <w:szCs w:val="24"/>
          <w:lang w:val="en-GB"/>
        </w:rPr>
        <w:t xml:space="preserve"> studies, it was used alongside other components, and the </w:t>
      </w:r>
      <w:r w:rsidRPr="008E3B33">
        <w:rPr>
          <w:rFonts w:ascii="Calibri" w:hAnsi="Calibri"/>
          <w:w w:val="105"/>
          <w:sz w:val="24"/>
          <w:szCs w:val="24"/>
          <w:lang w:val="en-GB"/>
        </w:rPr>
        <w:lastRenderedPageBreak/>
        <w:t xml:space="preserve">remaining </w:t>
      </w:r>
      <w:r w:rsidR="00EF714C">
        <w:rPr>
          <w:rFonts w:ascii="Calibri" w:hAnsi="Calibri"/>
          <w:w w:val="105"/>
          <w:sz w:val="24"/>
          <w:szCs w:val="24"/>
          <w:lang w:val="en-GB"/>
        </w:rPr>
        <w:t>six</w:t>
      </w:r>
      <w:r w:rsidRPr="008E3B33">
        <w:rPr>
          <w:rFonts w:ascii="Calibri" w:hAnsi="Calibri"/>
          <w:w w:val="105"/>
          <w:sz w:val="24"/>
          <w:szCs w:val="24"/>
          <w:lang w:val="en-GB"/>
        </w:rPr>
        <w:t xml:space="preserve"> studies did not include </w:t>
      </w:r>
      <w:r w:rsidR="00DE441B">
        <w:rPr>
          <w:rFonts w:ascii="Calibri" w:hAnsi="Calibri"/>
          <w:w w:val="105"/>
          <w:sz w:val="24"/>
          <w:szCs w:val="24"/>
          <w:lang w:val="en-GB"/>
        </w:rPr>
        <w:t>CBT</w:t>
      </w:r>
      <w:r w:rsidRPr="008E3B33">
        <w:rPr>
          <w:rFonts w:ascii="Calibri" w:hAnsi="Calibri"/>
          <w:w w:val="105"/>
          <w:sz w:val="24"/>
          <w:szCs w:val="24"/>
          <w:lang w:val="en-GB"/>
        </w:rPr>
        <w:t xml:space="preserve">. Our analysis shows that including a </w:t>
      </w:r>
      <w:r w:rsidR="00DE441B">
        <w:rPr>
          <w:rFonts w:ascii="Calibri" w:hAnsi="Calibri"/>
          <w:w w:val="105"/>
          <w:sz w:val="24"/>
          <w:szCs w:val="24"/>
          <w:lang w:val="en-GB"/>
        </w:rPr>
        <w:t>CBT</w:t>
      </w:r>
      <w:r w:rsidR="00DE441B" w:rsidRPr="008E3B33">
        <w:rPr>
          <w:rFonts w:ascii="Calibri" w:hAnsi="Calibri"/>
          <w:w w:val="105"/>
          <w:sz w:val="24"/>
          <w:szCs w:val="24"/>
          <w:lang w:val="en-GB"/>
        </w:rPr>
        <w:t xml:space="preserve"> </w:t>
      </w:r>
      <w:r w:rsidRPr="008E3B33">
        <w:rPr>
          <w:rFonts w:ascii="Calibri" w:hAnsi="Calibri"/>
          <w:w w:val="105"/>
          <w:sz w:val="24"/>
          <w:szCs w:val="24"/>
          <w:lang w:val="en-GB"/>
        </w:rPr>
        <w:t>component doubles the effect size on mood (anxiety and depression)</w:t>
      </w:r>
      <w:r w:rsidR="00B7472B">
        <w:rPr>
          <w:rFonts w:ascii="Calibri" w:hAnsi="Calibri"/>
          <w:w w:val="105"/>
          <w:sz w:val="24"/>
          <w:szCs w:val="24"/>
          <w:lang w:val="en-GB"/>
        </w:rPr>
        <w:t xml:space="preserve">. Including CBT in the </w:t>
      </w:r>
      <w:r w:rsidR="0088531C">
        <w:rPr>
          <w:rFonts w:ascii="Calibri" w:hAnsi="Calibri"/>
          <w:w w:val="105"/>
          <w:sz w:val="24"/>
          <w:szCs w:val="24"/>
          <w:lang w:val="en-GB"/>
        </w:rPr>
        <w:t>intervention</w:t>
      </w:r>
      <w:r w:rsidR="00B85AA5">
        <w:rPr>
          <w:rFonts w:ascii="Calibri" w:hAnsi="Calibri"/>
          <w:w w:val="105"/>
          <w:sz w:val="24"/>
          <w:szCs w:val="24"/>
          <w:lang w:val="en-GB"/>
        </w:rPr>
        <w:t xml:space="preserve"> </w:t>
      </w:r>
      <w:r w:rsidR="00487F54">
        <w:rPr>
          <w:rFonts w:ascii="Calibri" w:hAnsi="Calibri"/>
          <w:w w:val="105"/>
          <w:sz w:val="24"/>
          <w:szCs w:val="24"/>
          <w:lang w:val="en-GB"/>
        </w:rPr>
        <w:t xml:space="preserve">did not make a difference on headache related disability </w:t>
      </w:r>
      <w:r w:rsidR="00B7472B">
        <w:rPr>
          <w:rFonts w:ascii="Calibri" w:hAnsi="Calibri"/>
          <w:w w:val="105"/>
          <w:sz w:val="24"/>
          <w:szCs w:val="24"/>
          <w:lang w:val="en-GB"/>
        </w:rPr>
        <w:t xml:space="preserve">or </w:t>
      </w:r>
      <w:r w:rsidR="00B85AA5">
        <w:rPr>
          <w:rFonts w:ascii="Calibri" w:hAnsi="Calibri"/>
          <w:w w:val="105"/>
          <w:sz w:val="24"/>
          <w:szCs w:val="24"/>
          <w:lang w:val="en-GB"/>
        </w:rPr>
        <w:t xml:space="preserve">pain intensity </w:t>
      </w:r>
      <w:r w:rsidRPr="008E3B33">
        <w:rPr>
          <w:rFonts w:ascii="Calibri" w:hAnsi="Calibri"/>
          <w:w w:val="105"/>
          <w:sz w:val="24"/>
          <w:szCs w:val="24"/>
          <w:lang w:val="en-GB"/>
        </w:rPr>
        <w:t>(</w:t>
      </w:r>
      <w:r w:rsidR="00B576BD">
        <w:rPr>
          <w:rFonts w:ascii="Calibri" w:hAnsi="Calibri"/>
          <w:w w:val="105"/>
          <w:sz w:val="24"/>
          <w:szCs w:val="24"/>
          <w:lang w:val="en-GB"/>
        </w:rPr>
        <w:t>see t</w:t>
      </w:r>
      <w:r w:rsidRPr="008E3B33">
        <w:rPr>
          <w:rFonts w:ascii="Calibri" w:hAnsi="Calibri"/>
          <w:w w:val="105"/>
          <w:sz w:val="24"/>
          <w:szCs w:val="24"/>
          <w:lang w:val="en-GB"/>
        </w:rPr>
        <w:t xml:space="preserve">able </w:t>
      </w:r>
      <w:r w:rsidR="006B512C">
        <w:rPr>
          <w:rFonts w:ascii="Calibri" w:hAnsi="Calibri"/>
          <w:w w:val="105"/>
          <w:sz w:val="24"/>
          <w:szCs w:val="24"/>
          <w:lang w:val="en-GB"/>
        </w:rPr>
        <w:t>4</w:t>
      </w:r>
      <w:r w:rsidRPr="008E3B33">
        <w:rPr>
          <w:rFonts w:ascii="Calibri" w:hAnsi="Calibri"/>
          <w:w w:val="105"/>
          <w:sz w:val="24"/>
          <w:szCs w:val="24"/>
          <w:lang w:val="en-GB"/>
        </w:rPr>
        <w:t>)</w:t>
      </w:r>
      <w:r w:rsidR="00B85AA5">
        <w:rPr>
          <w:rFonts w:ascii="Calibri" w:hAnsi="Calibri"/>
          <w:w w:val="105"/>
          <w:sz w:val="24"/>
          <w:szCs w:val="24"/>
          <w:lang w:val="en-GB"/>
        </w:rPr>
        <w:t>.</w:t>
      </w:r>
    </w:p>
    <w:p w14:paraId="7EA93585" w14:textId="77777777" w:rsidR="00DE2E70" w:rsidRPr="008E3B33" w:rsidRDefault="00DE2E70" w:rsidP="006F6BD3">
      <w:pPr>
        <w:pStyle w:val="BodyText"/>
        <w:spacing w:before="15" w:line="480" w:lineRule="auto"/>
        <w:jc w:val="both"/>
        <w:rPr>
          <w:rFonts w:ascii="Calibri" w:hAnsi="Calibri"/>
          <w:w w:val="105"/>
          <w:sz w:val="24"/>
          <w:szCs w:val="24"/>
          <w:lang w:val="en-GB"/>
        </w:rPr>
      </w:pPr>
    </w:p>
    <w:p w14:paraId="3C772A6D" w14:textId="77777777" w:rsidR="00DE2E70" w:rsidRPr="00CA5D07" w:rsidRDefault="00DE2E70" w:rsidP="006F6BD3">
      <w:pPr>
        <w:pStyle w:val="BodyText"/>
        <w:spacing w:before="15" w:line="480" w:lineRule="auto"/>
        <w:jc w:val="both"/>
        <w:rPr>
          <w:rFonts w:ascii="Calibri" w:hAnsi="Calibri"/>
          <w:i/>
          <w:w w:val="105"/>
          <w:sz w:val="24"/>
          <w:szCs w:val="24"/>
          <w:lang w:val="en-GB"/>
        </w:rPr>
      </w:pPr>
      <w:r w:rsidRPr="00CA5D07">
        <w:rPr>
          <w:rFonts w:ascii="Calibri" w:hAnsi="Calibri"/>
          <w:i/>
          <w:w w:val="105"/>
          <w:sz w:val="24"/>
          <w:szCs w:val="24"/>
          <w:lang w:val="en-GB"/>
        </w:rPr>
        <w:t>Effect size of self-management interventions including an educational component</w:t>
      </w:r>
    </w:p>
    <w:p w14:paraId="42A35BDC" w14:textId="5699BAE2" w:rsidR="00DE2E70" w:rsidRPr="008E3B33" w:rsidRDefault="00DE2E70" w:rsidP="006F6BD3">
      <w:pPr>
        <w:spacing w:line="480" w:lineRule="auto"/>
        <w:rPr>
          <w:rFonts w:ascii="Calibri" w:hAnsi="Calibri"/>
          <w:w w:val="105"/>
          <w:sz w:val="24"/>
          <w:szCs w:val="24"/>
          <w:lang w:val="en-GB"/>
        </w:rPr>
      </w:pPr>
      <w:r w:rsidRPr="008E3B33">
        <w:rPr>
          <w:rFonts w:ascii="Calibri" w:hAnsi="Calibri"/>
          <w:w w:val="105"/>
          <w:sz w:val="24"/>
          <w:szCs w:val="24"/>
          <w:lang w:val="en-GB"/>
        </w:rPr>
        <w:t xml:space="preserve">Five studies included an </w:t>
      </w:r>
      <w:r w:rsidR="00B7472B">
        <w:rPr>
          <w:rFonts w:ascii="Calibri" w:hAnsi="Calibri"/>
          <w:w w:val="105"/>
          <w:sz w:val="24"/>
          <w:szCs w:val="24"/>
          <w:lang w:val="en-GB"/>
        </w:rPr>
        <w:t xml:space="preserve">explicit </w:t>
      </w:r>
      <w:r w:rsidRPr="008E3B33">
        <w:rPr>
          <w:rFonts w:ascii="Calibri" w:hAnsi="Calibri"/>
          <w:w w:val="105"/>
          <w:sz w:val="24"/>
          <w:szCs w:val="24"/>
          <w:lang w:val="en-GB"/>
        </w:rPr>
        <w:t xml:space="preserve">educational component in their intervention; </w:t>
      </w:r>
      <w:r w:rsidR="00EF714C">
        <w:rPr>
          <w:rFonts w:ascii="Calibri" w:hAnsi="Calibri"/>
          <w:w w:val="105"/>
          <w:sz w:val="24"/>
          <w:szCs w:val="24"/>
          <w:lang w:val="en-GB"/>
        </w:rPr>
        <w:t>four</w:t>
      </w:r>
      <w:r w:rsidRPr="008E3B33">
        <w:rPr>
          <w:rFonts w:ascii="Calibri" w:hAnsi="Calibri"/>
          <w:w w:val="105"/>
          <w:sz w:val="24"/>
          <w:szCs w:val="24"/>
          <w:lang w:val="en-GB"/>
        </w:rPr>
        <w:t xml:space="preserve"> studies used this component alongside other components and </w:t>
      </w:r>
      <w:r w:rsidR="00EF714C">
        <w:rPr>
          <w:rFonts w:ascii="Calibri" w:hAnsi="Calibri"/>
          <w:w w:val="105"/>
          <w:sz w:val="24"/>
          <w:szCs w:val="24"/>
          <w:lang w:val="en-GB"/>
        </w:rPr>
        <w:t>one</w:t>
      </w:r>
      <w:r w:rsidRPr="008E3B33">
        <w:rPr>
          <w:rFonts w:ascii="Calibri" w:hAnsi="Calibri"/>
          <w:w w:val="105"/>
          <w:sz w:val="24"/>
          <w:szCs w:val="24"/>
          <w:lang w:val="en-GB"/>
        </w:rPr>
        <w:t xml:space="preserve"> study used only education in their intervention, the remaining </w:t>
      </w:r>
      <w:r w:rsidR="00EC0E00">
        <w:rPr>
          <w:rFonts w:ascii="Calibri" w:hAnsi="Calibri"/>
          <w:w w:val="105"/>
          <w:sz w:val="24"/>
          <w:szCs w:val="24"/>
          <w:lang w:val="en-GB"/>
        </w:rPr>
        <w:t>eleven</w:t>
      </w:r>
      <w:r w:rsidRPr="008E3B33">
        <w:rPr>
          <w:rFonts w:ascii="Calibri" w:hAnsi="Calibri"/>
          <w:w w:val="105"/>
          <w:sz w:val="24"/>
          <w:szCs w:val="24"/>
          <w:lang w:val="en-GB"/>
        </w:rPr>
        <w:t xml:space="preserve"> studies did not </w:t>
      </w:r>
      <w:r w:rsidR="00EF714C" w:rsidRPr="008E3B33">
        <w:rPr>
          <w:rFonts w:ascii="Calibri" w:hAnsi="Calibri"/>
          <w:w w:val="105"/>
          <w:sz w:val="24"/>
          <w:szCs w:val="24"/>
          <w:lang w:val="en-GB"/>
        </w:rPr>
        <w:t>utilise</w:t>
      </w:r>
      <w:r w:rsidRPr="008E3B33">
        <w:rPr>
          <w:rFonts w:ascii="Calibri" w:hAnsi="Calibri"/>
          <w:w w:val="105"/>
          <w:sz w:val="24"/>
          <w:szCs w:val="24"/>
          <w:lang w:val="en-GB"/>
        </w:rPr>
        <w:t xml:space="preserve"> this component in their intervention. The effect sizes for interventions that included an </w:t>
      </w:r>
      <w:r w:rsidR="00B7472B">
        <w:rPr>
          <w:rFonts w:ascii="Calibri" w:hAnsi="Calibri"/>
          <w:w w:val="105"/>
          <w:sz w:val="24"/>
          <w:szCs w:val="24"/>
          <w:lang w:val="en-GB"/>
        </w:rPr>
        <w:t xml:space="preserve">explicit </w:t>
      </w:r>
      <w:r w:rsidRPr="008E3B33">
        <w:rPr>
          <w:rFonts w:ascii="Calibri" w:hAnsi="Calibri"/>
          <w:w w:val="105"/>
          <w:sz w:val="24"/>
          <w:szCs w:val="24"/>
          <w:lang w:val="en-GB"/>
        </w:rPr>
        <w:t xml:space="preserve">educational component are nearly double the effect of those that did not include education on the outcomes pain intensity </w:t>
      </w:r>
      <w:r w:rsidR="00596820">
        <w:rPr>
          <w:rFonts w:ascii="Calibri" w:hAnsi="Calibri"/>
          <w:w w:val="105"/>
          <w:sz w:val="24"/>
          <w:szCs w:val="24"/>
          <w:lang w:val="en-GB"/>
        </w:rPr>
        <w:t>and headache-related disability</w:t>
      </w:r>
      <w:r w:rsidRPr="008E3B33">
        <w:rPr>
          <w:rFonts w:ascii="Calibri" w:hAnsi="Calibri"/>
          <w:w w:val="105"/>
          <w:sz w:val="24"/>
          <w:szCs w:val="24"/>
          <w:lang w:val="en-GB"/>
        </w:rPr>
        <w:t xml:space="preserve"> (</w:t>
      </w:r>
      <w:r w:rsidR="00B576BD">
        <w:rPr>
          <w:rFonts w:ascii="Calibri" w:hAnsi="Calibri"/>
          <w:w w:val="105"/>
          <w:sz w:val="24"/>
          <w:szCs w:val="24"/>
          <w:lang w:val="en-GB"/>
        </w:rPr>
        <w:t>see t</w:t>
      </w:r>
      <w:r w:rsidRPr="008E3B33">
        <w:rPr>
          <w:rFonts w:ascii="Calibri" w:hAnsi="Calibri"/>
          <w:w w:val="105"/>
          <w:sz w:val="24"/>
          <w:szCs w:val="24"/>
          <w:lang w:val="en-GB"/>
        </w:rPr>
        <w:t xml:space="preserve">able </w:t>
      </w:r>
      <w:r w:rsidR="006B512C">
        <w:rPr>
          <w:rFonts w:ascii="Calibri" w:hAnsi="Calibri"/>
          <w:w w:val="105"/>
          <w:sz w:val="24"/>
          <w:szCs w:val="24"/>
          <w:lang w:val="en-GB"/>
        </w:rPr>
        <w:t>4</w:t>
      </w:r>
      <w:r w:rsidRPr="008E3B33">
        <w:rPr>
          <w:rFonts w:ascii="Calibri" w:hAnsi="Calibri"/>
          <w:w w:val="105"/>
          <w:sz w:val="24"/>
          <w:szCs w:val="24"/>
          <w:lang w:val="en-GB"/>
        </w:rPr>
        <w:t>).</w:t>
      </w:r>
    </w:p>
    <w:p w14:paraId="1007CC9C" w14:textId="77777777" w:rsidR="00DE2E70" w:rsidRPr="008E3B33" w:rsidRDefault="00DE2E70" w:rsidP="006F6BD3">
      <w:pPr>
        <w:spacing w:line="480" w:lineRule="auto"/>
        <w:rPr>
          <w:rFonts w:ascii="Calibri" w:hAnsi="Calibri"/>
          <w:w w:val="105"/>
          <w:sz w:val="24"/>
          <w:szCs w:val="24"/>
          <w:lang w:val="en-GB"/>
        </w:rPr>
      </w:pPr>
    </w:p>
    <w:p w14:paraId="16412D4E" w14:textId="77777777" w:rsidR="00DE2E70" w:rsidRPr="00CA5D07" w:rsidRDefault="00DE2E70" w:rsidP="006F6BD3">
      <w:pPr>
        <w:spacing w:line="480" w:lineRule="auto"/>
        <w:rPr>
          <w:rFonts w:ascii="Calibri" w:hAnsi="Calibri"/>
          <w:i/>
          <w:w w:val="105"/>
          <w:sz w:val="24"/>
          <w:szCs w:val="24"/>
          <w:lang w:val="en-GB"/>
        </w:rPr>
      </w:pPr>
      <w:r w:rsidRPr="00CA5D07">
        <w:rPr>
          <w:rFonts w:ascii="Calibri" w:hAnsi="Calibri"/>
          <w:i/>
          <w:w w:val="105"/>
          <w:sz w:val="24"/>
          <w:szCs w:val="24"/>
          <w:lang w:val="en-GB"/>
        </w:rPr>
        <w:t>Effect size of self-management interventions including a mindfulness component</w:t>
      </w:r>
    </w:p>
    <w:p w14:paraId="5D73B864" w14:textId="0734F925" w:rsidR="00DE2E70" w:rsidRPr="008E3B33" w:rsidRDefault="00487F54" w:rsidP="006F6BD3">
      <w:pPr>
        <w:spacing w:line="480" w:lineRule="auto"/>
        <w:rPr>
          <w:rFonts w:ascii="Calibri" w:hAnsi="Calibri"/>
          <w:w w:val="105"/>
          <w:sz w:val="24"/>
          <w:szCs w:val="24"/>
          <w:lang w:val="en-GB"/>
        </w:rPr>
      </w:pPr>
      <w:r>
        <w:rPr>
          <w:rFonts w:ascii="Calibri" w:hAnsi="Calibri"/>
          <w:w w:val="105"/>
          <w:sz w:val="24"/>
          <w:szCs w:val="24"/>
          <w:lang w:val="en-GB"/>
        </w:rPr>
        <w:t>Four</w:t>
      </w:r>
      <w:r w:rsidR="00DE2E70" w:rsidRPr="008E3B33">
        <w:rPr>
          <w:rFonts w:ascii="Calibri" w:hAnsi="Calibri"/>
          <w:w w:val="105"/>
          <w:sz w:val="24"/>
          <w:szCs w:val="24"/>
          <w:lang w:val="en-GB"/>
        </w:rPr>
        <w:t xml:space="preserve"> studies used a mindfulness</w:t>
      </w:r>
      <w:r w:rsidR="00B115DC">
        <w:rPr>
          <w:rFonts w:ascii="Calibri" w:hAnsi="Calibri"/>
          <w:w w:val="105"/>
          <w:sz w:val="24"/>
          <w:szCs w:val="24"/>
          <w:lang w:val="en-GB"/>
        </w:rPr>
        <w:t>-</w:t>
      </w:r>
      <w:r w:rsidR="002D4D07">
        <w:rPr>
          <w:rFonts w:ascii="Calibri" w:hAnsi="Calibri"/>
          <w:w w:val="105"/>
          <w:sz w:val="24"/>
          <w:szCs w:val="24"/>
          <w:lang w:val="en-GB"/>
        </w:rPr>
        <w:t xml:space="preserve">based </w:t>
      </w:r>
      <w:r w:rsidR="00DE2E70" w:rsidRPr="008E3B33">
        <w:rPr>
          <w:rFonts w:ascii="Calibri" w:hAnsi="Calibri"/>
          <w:w w:val="105"/>
          <w:sz w:val="24"/>
          <w:szCs w:val="24"/>
          <w:lang w:val="en-GB"/>
        </w:rPr>
        <w:t>approach in their intervention (</w:t>
      </w:r>
      <w:r w:rsidR="00EF714C">
        <w:rPr>
          <w:rFonts w:ascii="Calibri" w:hAnsi="Calibri"/>
          <w:w w:val="105"/>
          <w:sz w:val="24"/>
          <w:szCs w:val="24"/>
          <w:lang w:val="en-GB"/>
        </w:rPr>
        <w:t>three</w:t>
      </w:r>
      <w:r w:rsidR="00DE2E70" w:rsidRPr="008E3B33">
        <w:rPr>
          <w:rFonts w:ascii="Calibri" w:hAnsi="Calibri"/>
          <w:w w:val="105"/>
          <w:sz w:val="24"/>
          <w:szCs w:val="24"/>
          <w:lang w:val="en-GB"/>
        </w:rPr>
        <w:t xml:space="preserve"> alongside other component, </w:t>
      </w:r>
      <w:r w:rsidR="00EF714C">
        <w:rPr>
          <w:rFonts w:ascii="Calibri" w:hAnsi="Calibri"/>
          <w:w w:val="105"/>
          <w:sz w:val="24"/>
          <w:szCs w:val="24"/>
          <w:lang w:val="en-GB"/>
        </w:rPr>
        <w:t>one</w:t>
      </w:r>
      <w:r w:rsidR="00DE2E70" w:rsidRPr="008E3B33">
        <w:rPr>
          <w:rFonts w:ascii="Calibri" w:hAnsi="Calibri"/>
          <w:w w:val="105"/>
          <w:sz w:val="24"/>
          <w:szCs w:val="24"/>
          <w:lang w:val="en-GB"/>
        </w:rPr>
        <w:t xml:space="preserve"> study utilised it individual</w:t>
      </w:r>
      <w:r w:rsidR="00DE2E70">
        <w:rPr>
          <w:rFonts w:ascii="Calibri" w:hAnsi="Calibri"/>
          <w:w w:val="105"/>
          <w:sz w:val="24"/>
          <w:szCs w:val="24"/>
          <w:lang w:val="en-GB"/>
        </w:rPr>
        <w:t>ly)</w:t>
      </w:r>
      <w:r w:rsidR="00E936E3">
        <w:rPr>
          <w:rFonts w:ascii="Calibri" w:hAnsi="Calibri"/>
          <w:w w:val="105"/>
          <w:sz w:val="24"/>
          <w:szCs w:val="24"/>
          <w:lang w:val="en-GB"/>
        </w:rPr>
        <w:t>;</w:t>
      </w:r>
      <w:r w:rsidR="00DE2E70">
        <w:rPr>
          <w:rFonts w:ascii="Calibri" w:hAnsi="Calibri"/>
          <w:w w:val="105"/>
          <w:sz w:val="24"/>
          <w:szCs w:val="24"/>
          <w:lang w:val="en-GB"/>
        </w:rPr>
        <w:t xml:space="preserve"> </w:t>
      </w:r>
      <w:r w:rsidR="00EC0E00">
        <w:rPr>
          <w:rFonts w:ascii="Calibri" w:hAnsi="Calibri"/>
          <w:w w:val="105"/>
          <w:sz w:val="24"/>
          <w:szCs w:val="24"/>
          <w:lang w:val="en-GB"/>
        </w:rPr>
        <w:t>twelve</w:t>
      </w:r>
      <w:r w:rsidR="00DE2E70">
        <w:rPr>
          <w:rFonts w:ascii="Calibri" w:hAnsi="Calibri"/>
          <w:w w:val="105"/>
          <w:sz w:val="24"/>
          <w:szCs w:val="24"/>
          <w:lang w:val="en-GB"/>
        </w:rPr>
        <w:t xml:space="preserve"> did not use </w:t>
      </w:r>
      <w:r w:rsidR="00DE2E70">
        <w:rPr>
          <w:rFonts w:ascii="Calibri" w:hAnsi="Calibri"/>
          <w:w w:val="105"/>
          <w:sz w:val="24"/>
          <w:szCs w:val="24"/>
          <w:lang w:val="en-GB"/>
        </w:rPr>
        <w:lastRenderedPageBreak/>
        <w:t xml:space="preserve">this component. </w:t>
      </w:r>
      <w:r w:rsidR="00B7472B">
        <w:rPr>
          <w:rFonts w:ascii="Calibri" w:hAnsi="Calibri"/>
          <w:w w:val="105"/>
          <w:sz w:val="24"/>
          <w:szCs w:val="24"/>
          <w:lang w:val="en-GB"/>
        </w:rPr>
        <w:t>I</w:t>
      </w:r>
      <w:r w:rsidR="00DE2E70" w:rsidRPr="008E3B33">
        <w:rPr>
          <w:rFonts w:ascii="Calibri" w:hAnsi="Calibri"/>
          <w:w w:val="105"/>
          <w:sz w:val="24"/>
          <w:szCs w:val="24"/>
          <w:lang w:val="en-GB"/>
        </w:rPr>
        <w:t xml:space="preserve">ncluding mindfulness components </w:t>
      </w:r>
      <w:r w:rsidR="00B7472B">
        <w:rPr>
          <w:rFonts w:ascii="Calibri" w:hAnsi="Calibri"/>
          <w:w w:val="105"/>
          <w:sz w:val="24"/>
          <w:szCs w:val="24"/>
          <w:lang w:val="en-GB"/>
        </w:rPr>
        <w:t xml:space="preserve">is </w:t>
      </w:r>
      <w:r w:rsidR="00DE2E70" w:rsidRPr="008E3B33">
        <w:rPr>
          <w:rFonts w:ascii="Calibri" w:hAnsi="Calibri"/>
          <w:w w:val="105"/>
          <w:sz w:val="24"/>
          <w:szCs w:val="24"/>
          <w:lang w:val="en-GB"/>
        </w:rPr>
        <w:t>associated with a larger</w:t>
      </w:r>
      <w:r w:rsidR="00DE2E70">
        <w:rPr>
          <w:rFonts w:ascii="Calibri" w:hAnsi="Calibri"/>
          <w:w w:val="105"/>
          <w:sz w:val="24"/>
          <w:szCs w:val="24"/>
          <w:lang w:val="en-GB"/>
        </w:rPr>
        <w:t xml:space="preserve"> </w:t>
      </w:r>
      <w:r w:rsidR="00DE2E70" w:rsidRPr="008E3B33">
        <w:rPr>
          <w:rFonts w:ascii="Calibri" w:hAnsi="Calibri"/>
          <w:w w:val="105"/>
          <w:sz w:val="24"/>
          <w:szCs w:val="24"/>
          <w:lang w:val="en-GB"/>
        </w:rPr>
        <w:t xml:space="preserve">effect size on </w:t>
      </w:r>
      <w:r w:rsidR="009A051F">
        <w:rPr>
          <w:rFonts w:ascii="Calibri" w:hAnsi="Calibri"/>
          <w:w w:val="105"/>
          <w:sz w:val="24"/>
          <w:szCs w:val="24"/>
          <w:lang w:val="en-GB"/>
        </w:rPr>
        <w:t>pain</w:t>
      </w:r>
      <w:r w:rsidR="009A051F" w:rsidRPr="008E3B33">
        <w:rPr>
          <w:rFonts w:ascii="Calibri" w:hAnsi="Calibri"/>
          <w:w w:val="105"/>
          <w:sz w:val="24"/>
          <w:szCs w:val="24"/>
          <w:lang w:val="en-GB"/>
        </w:rPr>
        <w:t xml:space="preserve"> </w:t>
      </w:r>
      <w:r w:rsidR="00DE2E70" w:rsidRPr="008E3B33">
        <w:rPr>
          <w:rFonts w:ascii="Calibri" w:hAnsi="Calibri"/>
          <w:w w:val="105"/>
          <w:sz w:val="24"/>
          <w:szCs w:val="24"/>
          <w:lang w:val="en-GB"/>
        </w:rPr>
        <w:t>intensity (</w:t>
      </w:r>
      <w:r w:rsidR="00B576BD">
        <w:rPr>
          <w:rFonts w:ascii="Calibri" w:hAnsi="Calibri"/>
          <w:w w:val="105"/>
          <w:sz w:val="24"/>
          <w:szCs w:val="24"/>
          <w:lang w:val="en-GB"/>
        </w:rPr>
        <w:t>see t</w:t>
      </w:r>
      <w:r w:rsidR="00DE2E70" w:rsidRPr="008E3B33">
        <w:rPr>
          <w:rFonts w:ascii="Calibri" w:hAnsi="Calibri"/>
          <w:w w:val="105"/>
          <w:sz w:val="24"/>
          <w:szCs w:val="24"/>
          <w:lang w:val="en-GB"/>
        </w:rPr>
        <w:t xml:space="preserve">able </w:t>
      </w:r>
      <w:r w:rsidR="006B512C">
        <w:rPr>
          <w:rFonts w:ascii="Calibri" w:hAnsi="Calibri"/>
          <w:w w:val="105"/>
          <w:sz w:val="24"/>
          <w:szCs w:val="24"/>
          <w:lang w:val="en-GB"/>
        </w:rPr>
        <w:t>4</w:t>
      </w:r>
      <w:r w:rsidR="00DE2E70" w:rsidRPr="008E3B33">
        <w:rPr>
          <w:rFonts w:ascii="Calibri" w:hAnsi="Calibri"/>
          <w:w w:val="105"/>
          <w:sz w:val="24"/>
          <w:szCs w:val="24"/>
          <w:lang w:val="en-GB"/>
        </w:rPr>
        <w:t>)</w:t>
      </w:r>
      <w:r w:rsidR="00B576BD">
        <w:rPr>
          <w:rFonts w:ascii="Calibri" w:hAnsi="Calibri"/>
          <w:w w:val="105"/>
          <w:sz w:val="24"/>
          <w:szCs w:val="24"/>
          <w:lang w:val="en-GB"/>
        </w:rPr>
        <w:t>.</w:t>
      </w:r>
    </w:p>
    <w:p w14:paraId="3B75B0DD" w14:textId="77777777" w:rsidR="00DE2E70" w:rsidRPr="008E3B33" w:rsidRDefault="00DE2E70" w:rsidP="006F6BD3">
      <w:pPr>
        <w:spacing w:line="480" w:lineRule="auto"/>
        <w:rPr>
          <w:rFonts w:ascii="Calibri" w:hAnsi="Calibri"/>
          <w:w w:val="105"/>
          <w:sz w:val="24"/>
          <w:szCs w:val="24"/>
          <w:lang w:val="en-GB"/>
        </w:rPr>
      </w:pPr>
    </w:p>
    <w:p w14:paraId="2D0EF4A4" w14:textId="77777777" w:rsidR="00DE2E70" w:rsidRPr="00CA5D07" w:rsidRDefault="00DE2E70" w:rsidP="006F6BD3">
      <w:pPr>
        <w:spacing w:line="480" w:lineRule="auto"/>
        <w:rPr>
          <w:rFonts w:ascii="Calibri" w:hAnsi="Calibri"/>
          <w:i/>
          <w:w w:val="105"/>
          <w:sz w:val="24"/>
          <w:szCs w:val="24"/>
          <w:lang w:val="en-GB"/>
        </w:rPr>
      </w:pPr>
      <w:r w:rsidRPr="00CA5D07">
        <w:rPr>
          <w:rFonts w:ascii="Calibri" w:hAnsi="Calibri"/>
          <w:i/>
          <w:w w:val="105"/>
          <w:sz w:val="24"/>
          <w:szCs w:val="24"/>
          <w:lang w:val="en-GB"/>
        </w:rPr>
        <w:t>Effect size of self-management interventions including a relaxation component</w:t>
      </w:r>
    </w:p>
    <w:p w14:paraId="31CBEFB3" w14:textId="088ACBFF" w:rsidR="00DE2E70" w:rsidRDefault="00DE2E70" w:rsidP="006F6BD3">
      <w:pPr>
        <w:spacing w:line="480" w:lineRule="auto"/>
        <w:rPr>
          <w:rFonts w:ascii="Calibri" w:hAnsi="Calibri"/>
          <w:w w:val="105"/>
          <w:sz w:val="24"/>
          <w:szCs w:val="24"/>
          <w:lang w:val="en-GB"/>
        </w:rPr>
      </w:pPr>
      <w:r>
        <w:rPr>
          <w:rFonts w:ascii="Calibri" w:hAnsi="Calibri"/>
          <w:w w:val="105"/>
          <w:sz w:val="24"/>
          <w:szCs w:val="24"/>
          <w:lang w:val="en-GB"/>
        </w:rPr>
        <w:t>Nin</w:t>
      </w:r>
      <w:r w:rsidRPr="008E3B33">
        <w:rPr>
          <w:rFonts w:ascii="Calibri" w:hAnsi="Calibri"/>
          <w:w w:val="105"/>
          <w:sz w:val="24"/>
          <w:szCs w:val="24"/>
          <w:lang w:val="en-GB"/>
        </w:rPr>
        <w:t xml:space="preserve">e intervention arms included relaxation components, whereas the remainder (n=7) did not. </w:t>
      </w:r>
      <w:r>
        <w:rPr>
          <w:rFonts w:ascii="Calibri" w:hAnsi="Calibri"/>
          <w:w w:val="105"/>
          <w:sz w:val="24"/>
          <w:szCs w:val="24"/>
          <w:lang w:val="en-GB"/>
        </w:rPr>
        <w:t>Including a relaxation component did not improve the effectiveness</w:t>
      </w:r>
      <w:r w:rsidR="00CD1B08">
        <w:rPr>
          <w:rFonts w:ascii="Calibri" w:hAnsi="Calibri"/>
          <w:w w:val="105"/>
          <w:sz w:val="24"/>
          <w:szCs w:val="24"/>
          <w:lang w:val="en-GB"/>
        </w:rPr>
        <w:t xml:space="preserve"> on pain intensity or headache related </w:t>
      </w:r>
      <w:r w:rsidR="00B576BD">
        <w:rPr>
          <w:rFonts w:ascii="Calibri" w:hAnsi="Calibri"/>
          <w:w w:val="105"/>
          <w:sz w:val="24"/>
          <w:szCs w:val="24"/>
          <w:lang w:val="en-GB"/>
        </w:rPr>
        <w:t>disability (see t</w:t>
      </w:r>
      <w:r w:rsidRPr="008E3B33">
        <w:rPr>
          <w:rFonts w:ascii="Calibri" w:hAnsi="Calibri"/>
          <w:w w:val="105"/>
          <w:sz w:val="24"/>
          <w:szCs w:val="24"/>
          <w:lang w:val="en-GB"/>
        </w:rPr>
        <w:t xml:space="preserve">able </w:t>
      </w:r>
      <w:r w:rsidR="006B512C">
        <w:rPr>
          <w:rFonts w:ascii="Calibri" w:hAnsi="Calibri"/>
          <w:w w:val="105"/>
          <w:sz w:val="24"/>
          <w:szCs w:val="24"/>
          <w:lang w:val="en-GB"/>
        </w:rPr>
        <w:t>4</w:t>
      </w:r>
      <w:r w:rsidRPr="008E3B33">
        <w:rPr>
          <w:rFonts w:ascii="Calibri" w:hAnsi="Calibri"/>
          <w:w w:val="105"/>
          <w:sz w:val="24"/>
          <w:szCs w:val="24"/>
          <w:lang w:val="en-GB"/>
        </w:rPr>
        <w:t>)</w:t>
      </w:r>
      <w:r w:rsidR="00B576BD">
        <w:rPr>
          <w:rFonts w:ascii="Calibri" w:hAnsi="Calibri"/>
          <w:w w:val="105"/>
          <w:sz w:val="24"/>
          <w:szCs w:val="24"/>
          <w:lang w:val="en-GB"/>
        </w:rPr>
        <w:t>.</w:t>
      </w:r>
    </w:p>
    <w:p w14:paraId="77B781BD" w14:textId="77777777" w:rsidR="00DE3C67" w:rsidRPr="008E3B33" w:rsidRDefault="00DE3C67" w:rsidP="006F6BD3">
      <w:pPr>
        <w:spacing w:line="480" w:lineRule="auto"/>
        <w:rPr>
          <w:rFonts w:ascii="Calibri" w:hAnsi="Calibri"/>
          <w:w w:val="105"/>
          <w:sz w:val="24"/>
          <w:szCs w:val="24"/>
          <w:lang w:val="en-GB"/>
        </w:rPr>
      </w:pPr>
    </w:p>
    <w:p w14:paraId="55F91616" w14:textId="77777777" w:rsidR="00BB2454" w:rsidRPr="00CA5D07" w:rsidRDefault="00BB2454" w:rsidP="006F6BD3">
      <w:pPr>
        <w:pStyle w:val="Heading1"/>
        <w:spacing w:line="480" w:lineRule="auto"/>
        <w:ind w:left="0"/>
        <w:jc w:val="both"/>
        <w:rPr>
          <w:rFonts w:ascii="Calibri" w:hAnsi="Calibri"/>
          <w:i/>
          <w:sz w:val="24"/>
          <w:szCs w:val="24"/>
          <w:lang w:val="en-GB"/>
        </w:rPr>
      </w:pPr>
      <w:r w:rsidRPr="00CA5D07">
        <w:rPr>
          <w:rFonts w:ascii="Calibri" w:hAnsi="Calibri"/>
          <w:i/>
          <w:w w:val="105"/>
          <w:sz w:val="24"/>
          <w:szCs w:val="24"/>
          <w:lang w:val="en-GB"/>
        </w:rPr>
        <w:t xml:space="preserve">Effect Sizes for </w:t>
      </w:r>
      <w:r w:rsidR="007A7B76" w:rsidRPr="00CA5D07">
        <w:rPr>
          <w:rFonts w:ascii="Calibri" w:hAnsi="Calibri"/>
          <w:i/>
          <w:w w:val="105"/>
          <w:sz w:val="24"/>
          <w:szCs w:val="24"/>
          <w:lang w:val="en-GB"/>
        </w:rPr>
        <w:t>delivery mode</w:t>
      </w:r>
    </w:p>
    <w:p w14:paraId="4FD12F85" w14:textId="5BAFBD59" w:rsidR="00BB2454" w:rsidRPr="008E3B33" w:rsidRDefault="00BB2454" w:rsidP="006F6BD3">
      <w:pPr>
        <w:pStyle w:val="BodyText"/>
        <w:spacing w:before="15" w:line="480" w:lineRule="auto"/>
        <w:jc w:val="both"/>
        <w:rPr>
          <w:rFonts w:ascii="Calibri" w:hAnsi="Calibri"/>
          <w:sz w:val="24"/>
          <w:szCs w:val="24"/>
          <w:lang w:val="en-GB"/>
        </w:rPr>
      </w:pPr>
      <w:r w:rsidRPr="008E3B33">
        <w:rPr>
          <w:rFonts w:ascii="Calibri" w:hAnsi="Calibri"/>
          <w:w w:val="105"/>
          <w:sz w:val="24"/>
          <w:szCs w:val="24"/>
          <w:lang w:val="en-GB"/>
        </w:rPr>
        <w:t xml:space="preserve">Four of the studies involved group </w:t>
      </w:r>
      <w:r w:rsidR="00AD0A7E" w:rsidRPr="008E3B33">
        <w:rPr>
          <w:rFonts w:ascii="Calibri" w:hAnsi="Calibri"/>
          <w:w w:val="105"/>
          <w:sz w:val="24"/>
          <w:szCs w:val="24"/>
          <w:lang w:val="en-GB"/>
        </w:rPr>
        <w:t>interventions;</w:t>
      </w:r>
      <w:r w:rsidRPr="008E3B33">
        <w:rPr>
          <w:rFonts w:ascii="Calibri" w:hAnsi="Calibri"/>
          <w:w w:val="105"/>
          <w:sz w:val="24"/>
          <w:szCs w:val="24"/>
          <w:lang w:val="en-GB"/>
        </w:rPr>
        <w:t xml:space="preserve"> </w:t>
      </w:r>
      <w:r>
        <w:rPr>
          <w:rFonts w:ascii="Calibri" w:hAnsi="Calibri"/>
          <w:w w:val="105"/>
          <w:sz w:val="24"/>
          <w:szCs w:val="24"/>
          <w:lang w:val="en-GB"/>
        </w:rPr>
        <w:t>five</w:t>
      </w:r>
      <w:r w:rsidRPr="008E3B33">
        <w:rPr>
          <w:rFonts w:ascii="Calibri" w:hAnsi="Calibri"/>
          <w:w w:val="105"/>
          <w:sz w:val="24"/>
          <w:szCs w:val="24"/>
          <w:lang w:val="en-GB"/>
        </w:rPr>
        <w:t xml:space="preserve"> individually</w:t>
      </w:r>
      <w:r w:rsidRPr="008E3B33">
        <w:rPr>
          <w:rFonts w:ascii="Calibri" w:hAnsi="Calibri"/>
          <w:spacing w:val="-7"/>
          <w:w w:val="105"/>
          <w:sz w:val="24"/>
          <w:szCs w:val="24"/>
          <w:lang w:val="en-GB"/>
        </w:rPr>
        <w:t xml:space="preserve"> </w:t>
      </w:r>
      <w:r w:rsidRPr="008E3B33">
        <w:rPr>
          <w:rFonts w:ascii="Calibri" w:hAnsi="Calibri"/>
          <w:w w:val="105"/>
          <w:sz w:val="24"/>
          <w:szCs w:val="24"/>
          <w:lang w:val="en-GB"/>
        </w:rPr>
        <w:t>delivered</w:t>
      </w:r>
      <w:r w:rsidRPr="008E3B33">
        <w:rPr>
          <w:rFonts w:ascii="Calibri" w:hAnsi="Calibri"/>
          <w:spacing w:val="-7"/>
          <w:w w:val="105"/>
          <w:sz w:val="24"/>
          <w:szCs w:val="24"/>
          <w:lang w:val="en-GB"/>
        </w:rPr>
        <w:t xml:space="preserve"> </w:t>
      </w:r>
      <w:r w:rsidRPr="008E3B33">
        <w:rPr>
          <w:rFonts w:ascii="Calibri" w:hAnsi="Calibri"/>
          <w:w w:val="105"/>
          <w:sz w:val="24"/>
          <w:szCs w:val="24"/>
          <w:lang w:val="en-GB"/>
        </w:rPr>
        <w:t>interventions,</w:t>
      </w:r>
      <w:r w:rsidRPr="008E3B33">
        <w:rPr>
          <w:rFonts w:ascii="Calibri" w:hAnsi="Calibri"/>
          <w:spacing w:val="-7"/>
          <w:w w:val="105"/>
          <w:sz w:val="24"/>
          <w:szCs w:val="24"/>
          <w:lang w:val="en-GB"/>
        </w:rPr>
        <w:t xml:space="preserve"> </w:t>
      </w:r>
      <w:r w:rsidR="00EF714C">
        <w:rPr>
          <w:rFonts w:ascii="Calibri" w:hAnsi="Calibri"/>
          <w:spacing w:val="-7"/>
          <w:w w:val="105"/>
          <w:sz w:val="24"/>
          <w:szCs w:val="24"/>
          <w:lang w:val="en-GB"/>
        </w:rPr>
        <w:t>three</w:t>
      </w:r>
      <w:r w:rsidRPr="007A7B76">
        <w:rPr>
          <w:rFonts w:ascii="Calibri" w:hAnsi="Calibri"/>
          <w:spacing w:val="-7"/>
          <w:w w:val="105"/>
          <w:sz w:val="24"/>
          <w:szCs w:val="24"/>
          <w:lang w:val="en-GB"/>
        </w:rPr>
        <w:t xml:space="preserve"> a mixture of both,</w:t>
      </w:r>
      <w:r w:rsidRPr="008E3B33">
        <w:rPr>
          <w:rFonts w:ascii="Calibri" w:hAnsi="Calibri"/>
          <w:spacing w:val="-7"/>
          <w:w w:val="105"/>
          <w:sz w:val="24"/>
          <w:szCs w:val="24"/>
          <w:lang w:val="en-GB"/>
        </w:rPr>
        <w:t xml:space="preserve"> </w:t>
      </w:r>
      <w:r w:rsidRPr="008E3B33">
        <w:rPr>
          <w:rFonts w:ascii="Calibri" w:hAnsi="Calibri"/>
          <w:w w:val="105"/>
          <w:sz w:val="24"/>
          <w:szCs w:val="24"/>
          <w:lang w:val="en-GB"/>
        </w:rPr>
        <w:t xml:space="preserve">whereas the remaining </w:t>
      </w:r>
      <w:r>
        <w:rPr>
          <w:rFonts w:ascii="Calibri" w:hAnsi="Calibri"/>
          <w:w w:val="105"/>
          <w:sz w:val="24"/>
          <w:szCs w:val="24"/>
          <w:lang w:val="en-GB"/>
        </w:rPr>
        <w:t>four</w:t>
      </w:r>
      <w:r w:rsidRPr="008E3B33">
        <w:rPr>
          <w:rFonts w:ascii="Calibri" w:hAnsi="Calibri"/>
          <w:w w:val="105"/>
          <w:sz w:val="24"/>
          <w:szCs w:val="24"/>
          <w:lang w:val="en-GB"/>
        </w:rPr>
        <w:t xml:space="preserve"> studies were delivered remotely</w:t>
      </w:r>
      <w:r w:rsidR="00572B12">
        <w:rPr>
          <w:rFonts w:ascii="Calibri" w:hAnsi="Calibri"/>
          <w:w w:val="105"/>
          <w:sz w:val="24"/>
          <w:szCs w:val="24"/>
          <w:lang w:val="en-GB"/>
        </w:rPr>
        <w:t xml:space="preserve"> (see table </w:t>
      </w:r>
      <w:r w:rsidR="006B512C">
        <w:rPr>
          <w:rFonts w:ascii="Calibri" w:hAnsi="Calibri"/>
          <w:w w:val="105"/>
          <w:sz w:val="24"/>
          <w:szCs w:val="24"/>
          <w:lang w:val="en-GB"/>
        </w:rPr>
        <w:t>5</w:t>
      </w:r>
      <w:r w:rsidRPr="008E3B33">
        <w:rPr>
          <w:rFonts w:ascii="Calibri" w:hAnsi="Calibri"/>
          <w:w w:val="105"/>
          <w:sz w:val="24"/>
          <w:szCs w:val="24"/>
          <w:lang w:val="en-GB"/>
        </w:rPr>
        <w:t xml:space="preserve">). </w:t>
      </w:r>
      <w:r w:rsidR="00B7472B">
        <w:rPr>
          <w:rFonts w:ascii="Calibri" w:hAnsi="Calibri"/>
          <w:w w:val="105"/>
          <w:sz w:val="24"/>
          <w:szCs w:val="24"/>
          <w:lang w:val="en-GB"/>
        </w:rPr>
        <w:t>I</w:t>
      </w:r>
      <w:r w:rsidR="00DE3C67">
        <w:rPr>
          <w:rFonts w:ascii="Calibri" w:hAnsi="Calibri"/>
          <w:w w:val="105"/>
          <w:sz w:val="24"/>
          <w:szCs w:val="24"/>
          <w:lang w:val="en-GB"/>
        </w:rPr>
        <w:t>nterventions</w:t>
      </w:r>
      <w:r w:rsidR="00DE3C67" w:rsidRPr="008E3B33">
        <w:rPr>
          <w:rFonts w:ascii="Calibri" w:hAnsi="Calibri"/>
          <w:w w:val="105"/>
          <w:sz w:val="24"/>
          <w:szCs w:val="24"/>
          <w:lang w:val="en-GB"/>
        </w:rPr>
        <w:t xml:space="preserve"> </w:t>
      </w:r>
      <w:r w:rsidRPr="008E3B33">
        <w:rPr>
          <w:rFonts w:ascii="Calibri" w:hAnsi="Calibri"/>
          <w:w w:val="105"/>
          <w:sz w:val="24"/>
          <w:szCs w:val="24"/>
          <w:lang w:val="en-GB"/>
        </w:rPr>
        <w:t>delivered to groups had a larger effect than interventions delivered individually. There appeared to be little difference in effect size between</w:t>
      </w:r>
      <w:r w:rsidR="00D509C4">
        <w:rPr>
          <w:rFonts w:ascii="Calibri" w:hAnsi="Calibri"/>
          <w:w w:val="105"/>
          <w:sz w:val="24"/>
          <w:szCs w:val="24"/>
          <w:lang w:val="en-GB"/>
        </w:rPr>
        <w:t xml:space="preserve"> </w:t>
      </w:r>
      <w:r w:rsidRPr="008E3B33">
        <w:rPr>
          <w:rFonts w:ascii="Calibri" w:hAnsi="Calibri"/>
          <w:w w:val="105"/>
          <w:sz w:val="24"/>
          <w:szCs w:val="24"/>
          <w:lang w:val="en-GB"/>
        </w:rPr>
        <w:t>interventions that were delivered face-to-face and those th</w:t>
      </w:r>
      <w:r w:rsidR="00D509C4">
        <w:rPr>
          <w:rFonts w:ascii="Calibri" w:hAnsi="Calibri"/>
          <w:w w:val="105"/>
          <w:sz w:val="24"/>
          <w:szCs w:val="24"/>
          <w:lang w:val="en-GB"/>
        </w:rPr>
        <w:t>at were delivered remotely (</w:t>
      </w:r>
      <w:r w:rsidR="00B576BD">
        <w:rPr>
          <w:rFonts w:ascii="Calibri" w:hAnsi="Calibri"/>
          <w:w w:val="105"/>
          <w:sz w:val="24"/>
          <w:szCs w:val="24"/>
          <w:lang w:val="en-GB"/>
        </w:rPr>
        <w:t>s</w:t>
      </w:r>
      <w:r w:rsidR="00DE2E70">
        <w:rPr>
          <w:rFonts w:ascii="Calibri" w:hAnsi="Calibri"/>
          <w:w w:val="105"/>
          <w:sz w:val="24"/>
          <w:szCs w:val="24"/>
          <w:lang w:val="en-GB"/>
        </w:rPr>
        <w:t xml:space="preserve">ee table </w:t>
      </w:r>
      <w:r w:rsidR="006B512C">
        <w:rPr>
          <w:rFonts w:ascii="Calibri" w:hAnsi="Calibri"/>
          <w:w w:val="105"/>
          <w:sz w:val="24"/>
          <w:szCs w:val="24"/>
          <w:lang w:val="en-GB"/>
        </w:rPr>
        <w:t>5</w:t>
      </w:r>
      <w:r w:rsidR="00DE2E70">
        <w:rPr>
          <w:rFonts w:ascii="Calibri" w:hAnsi="Calibri"/>
          <w:w w:val="105"/>
          <w:sz w:val="24"/>
          <w:szCs w:val="24"/>
          <w:lang w:val="en-GB"/>
        </w:rPr>
        <w:t>)</w:t>
      </w:r>
      <w:r w:rsidR="007A7B76">
        <w:rPr>
          <w:rFonts w:ascii="Calibri" w:hAnsi="Calibri"/>
          <w:w w:val="105"/>
          <w:sz w:val="24"/>
          <w:szCs w:val="24"/>
          <w:lang w:val="en-GB"/>
        </w:rPr>
        <w:t xml:space="preserve">. We could not </w:t>
      </w:r>
      <w:r w:rsidR="00632C4B">
        <w:rPr>
          <w:rFonts w:ascii="Calibri" w:hAnsi="Calibri"/>
          <w:w w:val="105"/>
          <w:sz w:val="24"/>
          <w:szCs w:val="24"/>
          <w:lang w:val="en-GB"/>
        </w:rPr>
        <w:t xml:space="preserve">analyse </w:t>
      </w:r>
      <w:r w:rsidR="007A7B76">
        <w:rPr>
          <w:rFonts w:ascii="Calibri" w:hAnsi="Calibri"/>
          <w:w w:val="105"/>
          <w:sz w:val="24"/>
          <w:szCs w:val="24"/>
          <w:lang w:val="en-GB"/>
        </w:rPr>
        <w:t xml:space="preserve">the effect of interventions that were a mixture of individual and group delivery. </w:t>
      </w:r>
      <w:r w:rsidRPr="008E3B33">
        <w:rPr>
          <w:rFonts w:ascii="Calibri" w:hAnsi="Calibri"/>
          <w:w w:val="105"/>
          <w:sz w:val="24"/>
          <w:szCs w:val="24"/>
          <w:lang w:val="en-GB"/>
        </w:rPr>
        <w:t xml:space="preserve">Five </w:t>
      </w:r>
      <w:r w:rsidRPr="008E3B33">
        <w:rPr>
          <w:rFonts w:ascii="Calibri" w:hAnsi="Calibri"/>
          <w:sz w:val="24"/>
          <w:szCs w:val="24"/>
          <w:lang w:val="en-GB"/>
        </w:rPr>
        <w:t xml:space="preserve">studies included homework and </w:t>
      </w:r>
      <w:r w:rsidR="00EF714C">
        <w:rPr>
          <w:rFonts w:ascii="Calibri" w:hAnsi="Calibri"/>
          <w:sz w:val="24"/>
          <w:szCs w:val="24"/>
          <w:lang w:val="en-GB"/>
        </w:rPr>
        <w:t>three</w:t>
      </w:r>
      <w:r w:rsidRPr="008E3B33">
        <w:rPr>
          <w:rFonts w:ascii="Calibri" w:hAnsi="Calibri"/>
          <w:sz w:val="24"/>
          <w:szCs w:val="24"/>
          <w:lang w:val="en-GB"/>
        </w:rPr>
        <w:t xml:space="preserve"> studies included homework and additional </w:t>
      </w:r>
      <w:r w:rsidRPr="008E3B33">
        <w:rPr>
          <w:rFonts w:ascii="Calibri" w:hAnsi="Calibri"/>
          <w:sz w:val="24"/>
          <w:szCs w:val="24"/>
          <w:lang w:val="en-GB"/>
        </w:rPr>
        <w:lastRenderedPageBreak/>
        <w:t xml:space="preserve">email/telephone support in their intervention, whereas the remainder of studies did not. There did not appear to be a difference </w:t>
      </w:r>
      <w:r w:rsidR="00AD0A7E">
        <w:rPr>
          <w:rFonts w:ascii="Calibri" w:hAnsi="Calibri"/>
          <w:sz w:val="24"/>
          <w:szCs w:val="24"/>
          <w:lang w:val="en-GB"/>
        </w:rPr>
        <w:t xml:space="preserve">between the interventions with </w:t>
      </w:r>
      <w:r w:rsidRPr="008E3B33">
        <w:rPr>
          <w:rFonts w:ascii="Calibri" w:hAnsi="Calibri"/>
          <w:sz w:val="24"/>
          <w:szCs w:val="24"/>
          <w:lang w:val="en-GB"/>
        </w:rPr>
        <w:t>these added f</w:t>
      </w:r>
      <w:r w:rsidR="007A7B76">
        <w:rPr>
          <w:rFonts w:ascii="Calibri" w:hAnsi="Calibri"/>
          <w:sz w:val="24"/>
          <w:szCs w:val="24"/>
          <w:lang w:val="en-GB"/>
        </w:rPr>
        <w:t xml:space="preserve">eatures and those without them </w:t>
      </w:r>
      <w:r w:rsidRPr="008E3B33">
        <w:rPr>
          <w:rFonts w:ascii="Calibri" w:hAnsi="Calibri"/>
          <w:sz w:val="24"/>
          <w:szCs w:val="24"/>
          <w:lang w:val="en-GB"/>
        </w:rPr>
        <w:t>(</w:t>
      </w:r>
      <w:r w:rsidR="00B576BD">
        <w:rPr>
          <w:rFonts w:ascii="Calibri" w:hAnsi="Calibri"/>
          <w:sz w:val="24"/>
          <w:szCs w:val="24"/>
          <w:lang w:val="en-GB"/>
        </w:rPr>
        <w:t>see t</w:t>
      </w:r>
      <w:r w:rsidRPr="008E3B33">
        <w:rPr>
          <w:rFonts w:ascii="Calibri" w:hAnsi="Calibri"/>
          <w:sz w:val="24"/>
          <w:szCs w:val="24"/>
          <w:lang w:val="en-GB"/>
        </w:rPr>
        <w:t xml:space="preserve">able </w:t>
      </w:r>
      <w:r w:rsidR="006B512C">
        <w:rPr>
          <w:rFonts w:ascii="Calibri" w:hAnsi="Calibri"/>
          <w:sz w:val="24"/>
          <w:szCs w:val="24"/>
          <w:lang w:val="en-GB"/>
        </w:rPr>
        <w:t>5</w:t>
      </w:r>
      <w:r w:rsidRPr="008E3B33">
        <w:rPr>
          <w:rFonts w:ascii="Calibri" w:hAnsi="Calibri"/>
          <w:sz w:val="24"/>
          <w:szCs w:val="24"/>
          <w:lang w:val="en-GB"/>
        </w:rPr>
        <w:t>)</w:t>
      </w:r>
      <w:r w:rsidR="007A7B76">
        <w:rPr>
          <w:rFonts w:ascii="Calibri" w:hAnsi="Calibri"/>
          <w:sz w:val="24"/>
          <w:szCs w:val="24"/>
          <w:lang w:val="en-GB"/>
        </w:rPr>
        <w:t>.</w:t>
      </w:r>
    </w:p>
    <w:p w14:paraId="2718DFE1" w14:textId="77777777" w:rsidR="002E7A8A" w:rsidRPr="008E3B33" w:rsidRDefault="002E7A8A" w:rsidP="006F6BD3">
      <w:pPr>
        <w:pStyle w:val="BodyText"/>
        <w:spacing w:before="15" w:line="480" w:lineRule="auto"/>
        <w:jc w:val="both"/>
        <w:rPr>
          <w:rFonts w:ascii="Calibri" w:hAnsi="Calibri"/>
          <w:sz w:val="24"/>
          <w:szCs w:val="24"/>
          <w:lang w:val="en-GB"/>
        </w:rPr>
      </w:pPr>
    </w:p>
    <w:p w14:paraId="0051770F" w14:textId="77777777" w:rsidR="00BB2454" w:rsidRPr="00CA5D07" w:rsidRDefault="00BB2454" w:rsidP="006F6BD3">
      <w:pPr>
        <w:spacing w:line="480" w:lineRule="auto"/>
        <w:rPr>
          <w:rFonts w:ascii="Calibri" w:hAnsi="Calibri"/>
          <w:i/>
          <w:w w:val="105"/>
          <w:sz w:val="24"/>
          <w:szCs w:val="24"/>
          <w:lang w:val="en-GB"/>
        </w:rPr>
      </w:pPr>
      <w:r w:rsidRPr="00CA5D07">
        <w:rPr>
          <w:rFonts w:ascii="Calibri" w:hAnsi="Calibri"/>
          <w:i/>
          <w:w w:val="105"/>
          <w:sz w:val="24"/>
          <w:szCs w:val="24"/>
          <w:lang w:val="en-GB"/>
        </w:rPr>
        <w:t>Effect sizes for intervention provider</w:t>
      </w:r>
    </w:p>
    <w:p w14:paraId="56A08028" w14:textId="4A02DA55" w:rsidR="009845DA" w:rsidRDefault="00BB2454" w:rsidP="006F6BD3">
      <w:pPr>
        <w:pStyle w:val="BodyText"/>
        <w:spacing w:before="15" w:line="480" w:lineRule="auto"/>
        <w:jc w:val="both"/>
        <w:rPr>
          <w:rFonts w:ascii="Calibri" w:hAnsi="Calibri"/>
          <w:w w:val="105"/>
          <w:sz w:val="24"/>
          <w:szCs w:val="24"/>
          <w:lang w:val="en-GB"/>
        </w:rPr>
      </w:pPr>
      <w:r w:rsidRPr="008E3B33">
        <w:rPr>
          <w:rFonts w:ascii="Calibri" w:hAnsi="Calibri"/>
          <w:w w:val="105"/>
          <w:sz w:val="24"/>
          <w:szCs w:val="24"/>
          <w:lang w:val="en-GB"/>
        </w:rPr>
        <w:t>Half of the interventions (8 of 16) were delivered by a clinician with a qualification in the practice of psychology (psych</w:t>
      </w:r>
      <w:r w:rsidR="00AD0A7E">
        <w:rPr>
          <w:rFonts w:ascii="Calibri" w:hAnsi="Calibri"/>
          <w:w w:val="105"/>
          <w:sz w:val="24"/>
          <w:szCs w:val="24"/>
          <w:lang w:val="en-GB"/>
        </w:rPr>
        <w:t xml:space="preserve">ologist or a psychotherapist), </w:t>
      </w:r>
      <w:r w:rsidR="00EF714C">
        <w:rPr>
          <w:rFonts w:ascii="Calibri" w:hAnsi="Calibri"/>
          <w:w w:val="105"/>
          <w:sz w:val="24"/>
          <w:szCs w:val="24"/>
          <w:lang w:val="en-GB"/>
        </w:rPr>
        <w:t>three</w:t>
      </w:r>
      <w:r w:rsidRPr="008E3B33">
        <w:rPr>
          <w:rFonts w:ascii="Calibri" w:hAnsi="Calibri"/>
          <w:w w:val="105"/>
          <w:sz w:val="24"/>
          <w:szCs w:val="24"/>
          <w:lang w:val="en-GB"/>
        </w:rPr>
        <w:t xml:space="preserve"> were delivered by </w:t>
      </w:r>
      <w:r w:rsidR="00A9252F">
        <w:rPr>
          <w:rFonts w:ascii="Calibri" w:hAnsi="Calibri"/>
          <w:w w:val="105"/>
          <w:sz w:val="24"/>
          <w:szCs w:val="24"/>
          <w:lang w:val="en-GB"/>
        </w:rPr>
        <w:t xml:space="preserve">a </w:t>
      </w:r>
      <w:r w:rsidRPr="008E3B33">
        <w:rPr>
          <w:rFonts w:ascii="Calibri" w:hAnsi="Calibri"/>
          <w:w w:val="105"/>
          <w:sz w:val="24"/>
          <w:szCs w:val="24"/>
          <w:lang w:val="en-GB"/>
        </w:rPr>
        <w:t>nurse</w:t>
      </w:r>
      <w:r w:rsidR="00A9252F">
        <w:rPr>
          <w:rFonts w:ascii="Calibri" w:hAnsi="Calibri"/>
          <w:w w:val="105"/>
          <w:sz w:val="24"/>
          <w:szCs w:val="24"/>
          <w:lang w:val="en-GB"/>
        </w:rPr>
        <w:t xml:space="preserve"> or allied</w:t>
      </w:r>
      <w:r w:rsidRPr="008E3B33">
        <w:rPr>
          <w:rFonts w:ascii="Calibri" w:hAnsi="Calibri"/>
          <w:w w:val="105"/>
          <w:sz w:val="24"/>
          <w:szCs w:val="24"/>
          <w:lang w:val="en-GB"/>
        </w:rPr>
        <w:t xml:space="preserve"> health professional, one by a combination of the two and the remaining </w:t>
      </w:r>
      <w:r w:rsidR="00EF714C">
        <w:rPr>
          <w:rFonts w:ascii="Calibri" w:hAnsi="Calibri"/>
          <w:w w:val="105"/>
          <w:sz w:val="24"/>
          <w:szCs w:val="24"/>
          <w:lang w:val="en-GB"/>
        </w:rPr>
        <w:t>four</w:t>
      </w:r>
      <w:r w:rsidRPr="008E3B33">
        <w:rPr>
          <w:rFonts w:ascii="Calibri" w:hAnsi="Calibri"/>
          <w:w w:val="105"/>
          <w:sz w:val="24"/>
          <w:szCs w:val="24"/>
          <w:lang w:val="en-GB"/>
        </w:rPr>
        <w:t xml:space="preserve"> studies’ interventions were delivered with no contact (by mail, email, DVD instructions or web based)</w:t>
      </w:r>
      <w:r w:rsidR="00C764D7">
        <w:rPr>
          <w:rFonts w:ascii="Calibri" w:hAnsi="Calibri"/>
          <w:w w:val="105"/>
          <w:sz w:val="24"/>
          <w:szCs w:val="24"/>
          <w:lang w:val="en-GB"/>
        </w:rPr>
        <w:t xml:space="preserve"> </w:t>
      </w:r>
      <w:r w:rsidR="00572B12">
        <w:rPr>
          <w:rFonts w:ascii="Calibri" w:hAnsi="Calibri"/>
          <w:w w:val="105"/>
          <w:sz w:val="24"/>
          <w:szCs w:val="24"/>
          <w:lang w:val="en-GB"/>
        </w:rPr>
        <w:t xml:space="preserve">(see table </w:t>
      </w:r>
      <w:r w:rsidR="006B512C">
        <w:rPr>
          <w:rFonts w:ascii="Calibri" w:hAnsi="Calibri"/>
          <w:w w:val="105"/>
          <w:sz w:val="24"/>
          <w:szCs w:val="24"/>
          <w:lang w:val="en-GB"/>
        </w:rPr>
        <w:t>5</w:t>
      </w:r>
      <w:r w:rsidRPr="008E3B33">
        <w:rPr>
          <w:rFonts w:ascii="Calibri" w:hAnsi="Calibri"/>
          <w:w w:val="105"/>
          <w:sz w:val="24"/>
          <w:szCs w:val="24"/>
          <w:lang w:val="en-GB"/>
        </w:rPr>
        <w:t xml:space="preserve">). There was no evidence that </w:t>
      </w:r>
      <w:r w:rsidR="00DE3C67">
        <w:rPr>
          <w:rFonts w:ascii="Calibri" w:hAnsi="Calibri"/>
          <w:w w:val="105"/>
          <w:sz w:val="24"/>
          <w:szCs w:val="24"/>
          <w:lang w:val="en-GB"/>
        </w:rPr>
        <w:t>interventions</w:t>
      </w:r>
      <w:r w:rsidR="00DE3C67" w:rsidRPr="008E3B33">
        <w:rPr>
          <w:rFonts w:ascii="Calibri" w:hAnsi="Calibri"/>
          <w:w w:val="105"/>
          <w:sz w:val="24"/>
          <w:szCs w:val="24"/>
          <w:lang w:val="en-GB"/>
        </w:rPr>
        <w:t xml:space="preserve"> </w:t>
      </w:r>
      <w:r w:rsidRPr="008E3B33">
        <w:rPr>
          <w:rFonts w:ascii="Calibri" w:hAnsi="Calibri"/>
          <w:w w:val="105"/>
          <w:sz w:val="24"/>
          <w:szCs w:val="24"/>
          <w:lang w:val="en-GB"/>
        </w:rPr>
        <w:t xml:space="preserve">delivered by a psychologist or </w:t>
      </w:r>
      <w:r w:rsidR="00DE3C67" w:rsidRPr="008E3B33">
        <w:rPr>
          <w:rFonts w:ascii="Calibri" w:hAnsi="Calibri"/>
          <w:w w:val="105"/>
          <w:sz w:val="24"/>
          <w:szCs w:val="24"/>
          <w:lang w:val="en-GB"/>
        </w:rPr>
        <w:t>psychotherapists were</w:t>
      </w:r>
      <w:r w:rsidRPr="008E3B33">
        <w:rPr>
          <w:rFonts w:ascii="Calibri" w:hAnsi="Calibri"/>
          <w:w w:val="105"/>
          <w:sz w:val="24"/>
          <w:szCs w:val="24"/>
          <w:lang w:val="en-GB"/>
        </w:rPr>
        <w:t xml:space="preserve"> more</w:t>
      </w:r>
      <w:r w:rsidR="00B7472B">
        <w:rPr>
          <w:rFonts w:ascii="Calibri" w:hAnsi="Calibri"/>
          <w:w w:val="105"/>
          <w:sz w:val="24"/>
          <w:szCs w:val="24"/>
          <w:lang w:val="en-GB"/>
        </w:rPr>
        <w:t>, or less,</w:t>
      </w:r>
      <w:r w:rsidRPr="008E3B33">
        <w:rPr>
          <w:rFonts w:ascii="Calibri" w:hAnsi="Calibri"/>
          <w:w w:val="105"/>
          <w:sz w:val="24"/>
          <w:szCs w:val="24"/>
          <w:lang w:val="en-GB"/>
        </w:rPr>
        <w:t xml:space="preserve"> effective than </w:t>
      </w:r>
      <w:r w:rsidR="00DE3C67">
        <w:rPr>
          <w:rFonts w:ascii="Calibri" w:hAnsi="Calibri"/>
          <w:w w:val="105"/>
          <w:sz w:val="24"/>
          <w:szCs w:val="24"/>
          <w:lang w:val="en-GB"/>
        </w:rPr>
        <w:t>interventions</w:t>
      </w:r>
      <w:r w:rsidR="00DE3C67" w:rsidRPr="008E3B33">
        <w:rPr>
          <w:rFonts w:ascii="Calibri" w:hAnsi="Calibri"/>
          <w:w w:val="105"/>
          <w:sz w:val="24"/>
          <w:szCs w:val="24"/>
          <w:lang w:val="en-GB"/>
        </w:rPr>
        <w:t xml:space="preserve"> </w:t>
      </w:r>
      <w:r w:rsidRPr="008E3B33">
        <w:rPr>
          <w:rFonts w:ascii="Calibri" w:hAnsi="Calibri"/>
          <w:w w:val="105"/>
          <w:sz w:val="24"/>
          <w:szCs w:val="24"/>
          <w:lang w:val="en-GB"/>
        </w:rPr>
        <w:t>delivered by a nurse or allied he</w:t>
      </w:r>
      <w:r w:rsidR="00DE2E70">
        <w:rPr>
          <w:rFonts w:ascii="Calibri" w:hAnsi="Calibri"/>
          <w:w w:val="105"/>
          <w:sz w:val="24"/>
          <w:szCs w:val="24"/>
          <w:lang w:val="en-GB"/>
        </w:rPr>
        <w:t>alth professional (</w:t>
      </w:r>
      <w:r w:rsidR="00572B12">
        <w:rPr>
          <w:rFonts w:ascii="Calibri" w:hAnsi="Calibri"/>
          <w:w w:val="105"/>
          <w:sz w:val="24"/>
          <w:szCs w:val="24"/>
          <w:lang w:val="en-GB"/>
        </w:rPr>
        <w:t>see t</w:t>
      </w:r>
      <w:r w:rsidR="00DE2E70">
        <w:rPr>
          <w:rFonts w:ascii="Calibri" w:hAnsi="Calibri"/>
          <w:w w:val="105"/>
          <w:sz w:val="24"/>
          <w:szCs w:val="24"/>
          <w:lang w:val="en-GB"/>
        </w:rPr>
        <w:t xml:space="preserve">able </w:t>
      </w:r>
      <w:r w:rsidR="006B512C">
        <w:rPr>
          <w:rFonts w:ascii="Calibri" w:hAnsi="Calibri"/>
          <w:w w:val="105"/>
          <w:sz w:val="24"/>
          <w:szCs w:val="24"/>
          <w:lang w:val="en-GB"/>
        </w:rPr>
        <w:t>5</w:t>
      </w:r>
      <w:r w:rsidRPr="008E3B33">
        <w:rPr>
          <w:rFonts w:ascii="Calibri" w:hAnsi="Calibri"/>
          <w:w w:val="105"/>
          <w:sz w:val="24"/>
          <w:szCs w:val="24"/>
          <w:lang w:val="en-GB"/>
        </w:rPr>
        <w:t xml:space="preserve">). </w:t>
      </w:r>
    </w:p>
    <w:p w14:paraId="666160FC" w14:textId="77777777" w:rsidR="00632C4B" w:rsidRPr="00CA5D07" w:rsidRDefault="00632C4B" w:rsidP="006F6BD3">
      <w:pPr>
        <w:pStyle w:val="BodyText"/>
        <w:spacing w:before="15" w:line="480" w:lineRule="auto"/>
        <w:jc w:val="both"/>
        <w:rPr>
          <w:rFonts w:ascii="Calibri" w:hAnsi="Calibri"/>
          <w:i/>
          <w:w w:val="105"/>
          <w:sz w:val="24"/>
          <w:szCs w:val="24"/>
          <w:lang w:val="en-GB"/>
        </w:rPr>
      </w:pPr>
    </w:p>
    <w:p w14:paraId="40D29750" w14:textId="77777777" w:rsidR="00BB2454" w:rsidRPr="00CA5D07" w:rsidRDefault="00BB2454" w:rsidP="006F6BD3">
      <w:pPr>
        <w:pStyle w:val="Heading1"/>
        <w:spacing w:before="1" w:line="480" w:lineRule="auto"/>
        <w:ind w:left="0" w:right="440"/>
        <w:rPr>
          <w:rFonts w:ascii="Calibri" w:hAnsi="Calibri"/>
          <w:i/>
          <w:sz w:val="24"/>
          <w:szCs w:val="24"/>
          <w:lang w:val="en-GB"/>
        </w:rPr>
      </w:pPr>
      <w:r w:rsidRPr="00CA5D07">
        <w:rPr>
          <w:rFonts w:ascii="Calibri" w:hAnsi="Calibri"/>
          <w:i/>
          <w:w w:val="105"/>
          <w:sz w:val="24"/>
          <w:szCs w:val="24"/>
          <w:lang w:val="en-GB"/>
        </w:rPr>
        <w:t>Studies with more than one self-management arm</w:t>
      </w:r>
    </w:p>
    <w:p w14:paraId="6A03A3E3" w14:textId="4F509D56" w:rsidR="00BB2454" w:rsidRDefault="00BB2454" w:rsidP="006F6BD3">
      <w:pPr>
        <w:pStyle w:val="BodyText"/>
        <w:spacing w:before="21" w:line="480" w:lineRule="auto"/>
        <w:ind w:right="555"/>
        <w:jc w:val="both"/>
        <w:rPr>
          <w:rFonts w:ascii="Calibri" w:hAnsi="Calibri"/>
          <w:w w:val="105"/>
          <w:sz w:val="24"/>
          <w:szCs w:val="24"/>
          <w:lang w:val="en-GB"/>
        </w:rPr>
      </w:pPr>
      <w:r w:rsidRPr="008E3B33">
        <w:rPr>
          <w:rFonts w:ascii="Calibri" w:hAnsi="Calibri"/>
          <w:w w:val="105"/>
          <w:sz w:val="24"/>
          <w:szCs w:val="24"/>
          <w:lang w:val="en-GB"/>
        </w:rPr>
        <w:t xml:space="preserve">Four studies had more than </w:t>
      </w:r>
      <w:r w:rsidR="00EF714C">
        <w:rPr>
          <w:rFonts w:ascii="Calibri" w:hAnsi="Calibri"/>
          <w:w w:val="105"/>
          <w:sz w:val="24"/>
          <w:szCs w:val="24"/>
          <w:lang w:val="en-GB"/>
        </w:rPr>
        <w:t>one</w:t>
      </w:r>
      <w:r w:rsidRPr="008E3B33">
        <w:rPr>
          <w:rFonts w:ascii="Calibri" w:hAnsi="Calibri"/>
          <w:w w:val="105"/>
          <w:sz w:val="24"/>
          <w:szCs w:val="24"/>
          <w:lang w:val="en-GB"/>
        </w:rPr>
        <w:t xml:space="preserve"> intervention arm and we included all arms in the meta-analyses</w:t>
      </w:r>
      <w:r w:rsidR="00C52D15">
        <w:rPr>
          <w:rFonts w:ascii="Calibri" w:hAnsi="Calibri"/>
          <w:w w:val="105"/>
          <w:sz w:val="24"/>
          <w:szCs w:val="24"/>
          <w:lang w:val="en-GB"/>
        </w:rPr>
        <w:t xml:space="preserve"> </w:t>
      </w:r>
      <w:r w:rsidR="00C52D15">
        <w:rPr>
          <w:rFonts w:ascii="Calibri" w:hAnsi="Calibri"/>
          <w:w w:val="105"/>
          <w:sz w:val="24"/>
          <w:szCs w:val="24"/>
          <w:lang w:val="en-GB"/>
        </w:rPr>
        <w:fldChar w:fldCharType="begin">
          <w:fldData xml:space="preserve">PEVuZE5vdGU+PENpdGU+PEF1dGhvcj5Nb3NsZXkgSC5ULjwvQXV0aG9yPjxZZWFyPjE5OTU8L1ll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</w:fldData>
        </w:fldChar>
      </w:r>
      <w:r w:rsidR="00E232DD">
        <w:rPr>
          <w:rFonts w:ascii="Calibri" w:hAnsi="Calibri"/>
          <w:w w:val="105"/>
          <w:sz w:val="24"/>
          <w:szCs w:val="24"/>
          <w:lang w:val="en-GB"/>
        </w:rPr>
        <w:instrText xml:space="preserve"> ADDIN EN.CITE </w:instrText>
      </w:r>
      <w:r w:rsidR="00E232DD">
        <w:rPr>
          <w:rFonts w:ascii="Calibri" w:hAnsi="Calibri"/>
          <w:w w:val="105"/>
          <w:sz w:val="24"/>
          <w:szCs w:val="24"/>
          <w:lang w:val="en-GB"/>
        </w:rPr>
        <w:fldChar w:fldCharType="begin">
          <w:fldData xml:space="preserve">PEVuZE5vdGU+PENpdGU+PEF1dGhvcj5Nb3NsZXkgSC5ULjwvQXV0aG9yPjxZZWFyPjE5OTU8L1ll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</w:fldData>
        </w:fldChar>
      </w:r>
      <w:r w:rsidR="00E232DD">
        <w:rPr>
          <w:rFonts w:ascii="Calibri" w:hAnsi="Calibri"/>
          <w:w w:val="105"/>
          <w:sz w:val="24"/>
          <w:szCs w:val="24"/>
          <w:lang w:val="en-GB"/>
        </w:rPr>
        <w:instrText xml:space="preserve"> ADDIN EN.CITE.DATA </w:instrText>
      </w:r>
      <w:r w:rsidR="00E232DD">
        <w:rPr>
          <w:rFonts w:ascii="Calibri" w:hAnsi="Calibri"/>
          <w:w w:val="105"/>
          <w:sz w:val="24"/>
          <w:szCs w:val="24"/>
          <w:lang w:val="en-GB"/>
        </w:rPr>
      </w:r>
      <w:r w:rsidR="00E232DD">
        <w:rPr>
          <w:rFonts w:ascii="Calibri" w:hAnsi="Calibri"/>
          <w:w w:val="105"/>
          <w:sz w:val="24"/>
          <w:szCs w:val="24"/>
          <w:lang w:val="en-GB"/>
        </w:rPr>
        <w:fldChar w:fldCharType="end"/>
      </w:r>
      <w:r w:rsidR="00C52D15">
        <w:rPr>
          <w:rFonts w:ascii="Calibri" w:hAnsi="Calibri"/>
          <w:w w:val="105"/>
          <w:sz w:val="24"/>
          <w:szCs w:val="24"/>
          <w:lang w:val="en-GB"/>
        </w:rPr>
      </w:r>
      <w:r w:rsidR="00C52D15">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28" w:tooltip="D'Souza, 2008 #56" w:history="1">
        <w:r w:rsidR="00421AFE">
          <w:rPr>
            <w:rFonts w:ascii="Calibri" w:hAnsi="Calibri"/>
            <w:noProof/>
            <w:w w:val="105"/>
            <w:sz w:val="24"/>
            <w:szCs w:val="24"/>
            <w:lang w:val="en-GB"/>
          </w:rPr>
          <w:t>28</w:t>
        </w:r>
      </w:hyperlink>
      <w:r w:rsidR="00E232DD">
        <w:rPr>
          <w:rFonts w:ascii="Calibri" w:hAnsi="Calibri"/>
          <w:noProof/>
          <w:w w:val="105"/>
          <w:sz w:val="24"/>
          <w:szCs w:val="24"/>
          <w:lang w:val="en-GB"/>
        </w:rPr>
        <w:t xml:space="preserve">, </w:t>
      </w:r>
      <w:hyperlink w:anchor="_ENREF_32" w:tooltip="Martin, 2014 #134" w:history="1">
        <w:r w:rsidR="00421AFE">
          <w:rPr>
            <w:rFonts w:ascii="Calibri" w:hAnsi="Calibri"/>
            <w:noProof/>
            <w:w w:val="105"/>
            <w:sz w:val="24"/>
            <w:szCs w:val="24"/>
            <w:lang w:val="en-GB"/>
          </w:rPr>
          <w:t>32</w:t>
        </w:r>
      </w:hyperlink>
      <w:r w:rsidR="00E232DD">
        <w:rPr>
          <w:rFonts w:ascii="Calibri" w:hAnsi="Calibri"/>
          <w:noProof/>
          <w:w w:val="105"/>
          <w:sz w:val="24"/>
          <w:szCs w:val="24"/>
          <w:lang w:val="en-GB"/>
        </w:rPr>
        <w:t xml:space="preserve">, </w:t>
      </w:r>
      <w:hyperlink w:anchor="_ENREF_35" w:tooltip="Mosley H.T., 1995 #586" w:history="1">
        <w:r w:rsidR="00421AFE">
          <w:rPr>
            <w:rFonts w:ascii="Calibri" w:hAnsi="Calibri"/>
            <w:noProof/>
            <w:w w:val="105"/>
            <w:sz w:val="24"/>
            <w:szCs w:val="24"/>
            <w:lang w:val="en-GB"/>
          </w:rPr>
          <w:t>35</w:t>
        </w:r>
      </w:hyperlink>
      <w:r w:rsidR="00E232DD">
        <w:rPr>
          <w:rFonts w:ascii="Calibri" w:hAnsi="Calibri"/>
          <w:noProof/>
          <w:w w:val="105"/>
          <w:sz w:val="24"/>
          <w:szCs w:val="24"/>
          <w:lang w:val="en-GB"/>
        </w:rPr>
        <w:t xml:space="preserve">, </w:t>
      </w:r>
      <w:hyperlink w:anchor="_ENREF_39" w:tooltip="ter Kuile MM, 1994  #227" w:history="1">
        <w:r w:rsidR="00421AFE">
          <w:rPr>
            <w:rFonts w:ascii="Calibri" w:hAnsi="Calibri"/>
            <w:noProof/>
            <w:w w:val="105"/>
            <w:sz w:val="24"/>
            <w:szCs w:val="24"/>
            <w:lang w:val="en-GB"/>
          </w:rPr>
          <w:t>39</w:t>
        </w:r>
      </w:hyperlink>
      <w:r w:rsidR="00E232DD">
        <w:rPr>
          <w:rFonts w:ascii="Calibri" w:hAnsi="Calibri"/>
          <w:noProof/>
          <w:w w:val="105"/>
          <w:sz w:val="24"/>
          <w:szCs w:val="24"/>
          <w:lang w:val="en-GB"/>
        </w:rPr>
        <w:t>)</w:t>
      </w:r>
      <w:r w:rsidR="00C52D15">
        <w:rPr>
          <w:rFonts w:ascii="Calibri" w:hAnsi="Calibri"/>
          <w:w w:val="105"/>
          <w:sz w:val="24"/>
          <w:szCs w:val="24"/>
          <w:lang w:val="en-GB"/>
        </w:rPr>
        <w:fldChar w:fldCharType="end"/>
      </w:r>
      <w:r w:rsidR="00DE2E70">
        <w:rPr>
          <w:rFonts w:ascii="Calibri" w:hAnsi="Calibri"/>
          <w:w w:val="105"/>
          <w:sz w:val="24"/>
          <w:szCs w:val="24"/>
          <w:lang w:val="en-GB"/>
        </w:rPr>
        <w:t xml:space="preserve">. </w:t>
      </w:r>
      <w:r w:rsidRPr="008E3B33">
        <w:rPr>
          <w:rFonts w:ascii="Calibri" w:hAnsi="Calibri"/>
          <w:w w:val="105"/>
          <w:sz w:val="24"/>
          <w:szCs w:val="24"/>
          <w:lang w:val="en-GB"/>
        </w:rPr>
        <w:t xml:space="preserve">Our sensitivity analysis showed that the </w:t>
      </w:r>
      <w:r w:rsidRPr="008E3B33">
        <w:rPr>
          <w:rFonts w:ascii="Calibri" w:hAnsi="Calibri"/>
          <w:w w:val="105"/>
          <w:sz w:val="24"/>
          <w:szCs w:val="24"/>
          <w:lang w:val="en-GB"/>
        </w:rPr>
        <w:lastRenderedPageBreak/>
        <w:t>removal of these studies did not alter our conclusions.</w:t>
      </w:r>
    </w:p>
    <w:p w14:paraId="53ED6A0E" w14:textId="77777777" w:rsidR="00FD5DDB" w:rsidRDefault="00FD5DDB" w:rsidP="006F6BD3">
      <w:pPr>
        <w:pStyle w:val="BodyText"/>
        <w:spacing w:before="21" w:line="480" w:lineRule="auto"/>
        <w:ind w:right="555"/>
        <w:jc w:val="both"/>
        <w:rPr>
          <w:rFonts w:ascii="Calibri" w:hAnsi="Calibri"/>
          <w:w w:val="105"/>
          <w:sz w:val="24"/>
          <w:szCs w:val="24"/>
          <w:lang w:val="en-GB"/>
        </w:rPr>
      </w:pPr>
    </w:p>
    <w:p w14:paraId="28B334C7" w14:textId="53AEC23C" w:rsidR="006A36CC" w:rsidRDefault="006A36CC" w:rsidP="006A36CC">
      <w:pPr>
        <w:pStyle w:val="Caption"/>
        <w:keepNext/>
      </w:pPr>
      <w:r>
        <w:t xml:space="preserve">Table </w:t>
      </w:r>
      <w:fldSimple w:instr=" SEQ Table \* ARABIC ">
        <w:r w:rsidR="00E936E3">
          <w:rPr>
            <w:noProof/>
          </w:rPr>
          <w:t>4</w:t>
        </w:r>
      </w:fldSimple>
      <w:r>
        <w:t xml:space="preserve"> Comparing the presence and absence of components</w:t>
      </w:r>
      <w:r w:rsidR="00973A4B">
        <w:t xml:space="preserve"> within interventions</w:t>
      </w:r>
    </w:p>
    <w:tbl>
      <w:tblPr>
        <w:tblStyle w:val="TableGrid"/>
        <w:tblW w:w="9782" w:type="dxa"/>
        <w:tblInd w:w="-601"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526"/>
        <w:gridCol w:w="1213"/>
        <w:gridCol w:w="2551"/>
        <w:gridCol w:w="2224"/>
        <w:gridCol w:w="2268"/>
      </w:tblGrid>
      <w:tr w:rsidR="006A36CC" w:rsidRPr="00176CBC" w14:paraId="74C04396" w14:textId="77777777" w:rsidTr="006A36CC">
        <w:trPr>
          <w:trHeight w:val="713"/>
        </w:trPr>
        <w:tc>
          <w:tcPr>
            <w:tcW w:w="2739" w:type="dxa"/>
            <w:gridSpan w:val="2"/>
            <w:tcBorders>
              <w:bottom w:val="single" w:sz="18" w:space="0" w:color="808080" w:themeColor="background1" w:themeShade="80"/>
            </w:tcBorders>
            <w:shd w:val="clear" w:color="auto" w:fill="auto"/>
            <w:vAlign w:val="center"/>
          </w:tcPr>
          <w:p w14:paraId="7DFC6CB0" w14:textId="77777777" w:rsidR="006A36CC" w:rsidRDefault="006A36CC" w:rsidP="006A36CC">
            <w:pPr>
              <w:ind w:left="884"/>
              <w:rPr>
                <w:rFonts w:asciiTheme="majorHAnsi" w:hAnsiTheme="majorHAnsi"/>
                <w:b/>
                <w:bCs/>
                <w:color w:val="000000"/>
                <w:sz w:val="24"/>
                <w:szCs w:val="24"/>
                <w:lang w:val="en-GB" w:eastAsia="en-GB"/>
              </w:rPr>
            </w:pPr>
            <w:r w:rsidRPr="004B355D">
              <w:rPr>
                <w:rFonts w:asciiTheme="majorHAnsi" w:hAnsiTheme="majorHAnsi"/>
                <w:b/>
                <w:bCs/>
                <w:color w:val="000000"/>
                <w:sz w:val="24"/>
                <w:szCs w:val="24"/>
                <w:lang w:val="en-GB" w:eastAsia="en-GB"/>
              </w:rPr>
              <w:t>Intervention components</w:t>
            </w:r>
            <w:r>
              <w:rPr>
                <w:rFonts w:asciiTheme="majorHAnsi" w:hAnsiTheme="majorHAnsi"/>
                <w:b/>
                <w:bCs/>
                <w:color w:val="000000"/>
                <w:sz w:val="24"/>
                <w:szCs w:val="24"/>
                <w:lang w:val="en-GB" w:eastAsia="en-GB"/>
              </w:rPr>
              <w:t xml:space="preserve"> </w:t>
            </w:r>
          </w:p>
          <w:p w14:paraId="57E29732" w14:textId="77777777" w:rsidR="006A36CC" w:rsidRPr="004B355D" w:rsidRDefault="006A36CC" w:rsidP="006A36CC">
            <w:pPr>
              <w:ind w:left="-250"/>
              <w:rPr>
                <w:rFonts w:asciiTheme="majorHAnsi" w:hAnsiTheme="majorHAnsi"/>
                <w:b/>
                <w:bCs/>
                <w:color w:val="000000"/>
                <w:sz w:val="24"/>
                <w:szCs w:val="24"/>
                <w:lang w:val="en-GB" w:eastAsia="en-GB"/>
              </w:rPr>
            </w:pPr>
          </w:p>
        </w:tc>
        <w:tc>
          <w:tcPr>
            <w:tcW w:w="2551" w:type="dxa"/>
            <w:tcBorders>
              <w:bottom w:val="single" w:sz="18" w:space="0" w:color="808080" w:themeColor="background1" w:themeShade="80"/>
            </w:tcBorders>
            <w:shd w:val="clear" w:color="auto" w:fill="auto"/>
            <w:vAlign w:val="center"/>
          </w:tcPr>
          <w:p w14:paraId="2ACF2B5D" w14:textId="1BE5E97C" w:rsidR="006A36CC" w:rsidRDefault="006A36CC" w:rsidP="006A36CC">
            <w:pPr>
              <w:jc w:val="center"/>
              <w:rPr>
                <w:rFonts w:asciiTheme="majorHAnsi" w:hAnsiTheme="majorHAnsi"/>
                <w:b/>
                <w:bCs/>
                <w:color w:val="000000"/>
                <w:sz w:val="24"/>
                <w:szCs w:val="24"/>
                <w:lang w:val="en-GB" w:eastAsia="en-GB"/>
              </w:rPr>
            </w:pPr>
            <w:r w:rsidRPr="004B355D">
              <w:rPr>
                <w:rFonts w:asciiTheme="majorHAnsi" w:hAnsiTheme="majorHAnsi"/>
                <w:b/>
                <w:bCs/>
                <w:color w:val="000000"/>
                <w:sz w:val="24"/>
                <w:szCs w:val="24"/>
                <w:lang w:val="en-GB" w:eastAsia="en-GB"/>
              </w:rPr>
              <w:t>Intensity</w:t>
            </w:r>
            <w:r>
              <w:rPr>
                <w:rFonts w:asciiTheme="majorHAnsi" w:hAnsiTheme="majorHAnsi"/>
                <w:b/>
                <w:bCs/>
                <w:color w:val="000000"/>
                <w:sz w:val="24"/>
                <w:szCs w:val="24"/>
                <w:lang w:val="en-GB" w:eastAsia="en-GB"/>
              </w:rPr>
              <w:t xml:space="preserve"> </w:t>
            </w:r>
            <w:r w:rsidR="004A3DB7">
              <w:rPr>
                <w:rFonts w:asciiTheme="majorHAnsi" w:hAnsiTheme="majorHAnsi"/>
                <w:b/>
                <w:bCs/>
                <w:color w:val="000000"/>
                <w:sz w:val="24"/>
                <w:szCs w:val="24"/>
                <w:lang w:val="en-GB" w:eastAsia="en-GB"/>
              </w:rPr>
              <w:t xml:space="preserve">SMD </w:t>
            </w:r>
            <w:r>
              <w:rPr>
                <w:rFonts w:asciiTheme="majorHAnsi" w:hAnsiTheme="majorHAnsi"/>
                <w:b/>
                <w:bCs/>
                <w:color w:val="000000"/>
                <w:sz w:val="24"/>
                <w:szCs w:val="24"/>
                <w:lang w:val="en-GB" w:eastAsia="en-GB"/>
              </w:rPr>
              <w:t>(CI)</w:t>
            </w:r>
          </w:p>
          <w:p w14:paraId="68BF4C39" w14:textId="77777777" w:rsidR="006A36CC" w:rsidRPr="004B355D" w:rsidRDefault="006A36CC" w:rsidP="006A36CC">
            <w:pPr>
              <w:jc w:val="center"/>
              <w:rPr>
                <w:rFonts w:asciiTheme="majorHAnsi" w:hAnsiTheme="majorHAnsi"/>
                <w:b/>
                <w:bCs/>
                <w:color w:val="000000"/>
                <w:sz w:val="24"/>
                <w:szCs w:val="24"/>
                <w:lang w:val="en-GB" w:eastAsia="en-GB"/>
              </w:rPr>
            </w:pPr>
            <w:r w:rsidRPr="00F54456">
              <w:rPr>
                <w:rFonts w:asciiTheme="majorHAnsi" w:hAnsiTheme="majorHAnsi"/>
                <w:b/>
                <w:bCs/>
                <w:color w:val="000000"/>
                <w:sz w:val="24"/>
                <w:szCs w:val="24"/>
                <w:lang w:val="en-GB" w:eastAsia="en-GB"/>
              </w:rPr>
              <w:t>N participants (studies)</w:t>
            </w:r>
          </w:p>
        </w:tc>
        <w:tc>
          <w:tcPr>
            <w:tcW w:w="2224" w:type="dxa"/>
            <w:tcBorders>
              <w:bottom w:val="single" w:sz="18" w:space="0" w:color="808080" w:themeColor="background1" w:themeShade="80"/>
            </w:tcBorders>
            <w:vAlign w:val="center"/>
          </w:tcPr>
          <w:p w14:paraId="0DDC24D1" w14:textId="27239A5F" w:rsidR="006A36CC" w:rsidRDefault="006A36CC" w:rsidP="006A36CC">
            <w:pPr>
              <w:jc w:val="center"/>
              <w:rPr>
                <w:rFonts w:asciiTheme="majorHAnsi" w:hAnsiTheme="majorHAnsi"/>
                <w:b/>
                <w:bCs/>
                <w:color w:val="000000"/>
                <w:sz w:val="24"/>
                <w:szCs w:val="24"/>
                <w:lang w:val="en-GB" w:eastAsia="en-GB"/>
              </w:rPr>
            </w:pPr>
            <w:r w:rsidRPr="004B355D">
              <w:rPr>
                <w:rFonts w:asciiTheme="majorHAnsi" w:hAnsiTheme="majorHAnsi"/>
                <w:b/>
                <w:bCs/>
                <w:color w:val="000000"/>
                <w:sz w:val="24"/>
                <w:szCs w:val="24"/>
                <w:lang w:val="en-GB" w:eastAsia="en-GB"/>
              </w:rPr>
              <w:t>Mood</w:t>
            </w:r>
            <w:r>
              <w:rPr>
                <w:rFonts w:asciiTheme="majorHAnsi" w:hAnsiTheme="majorHAnsi"/>
                <w:b/>
                <w:bCs/>
                <w:color w:val="000000"/>
                <w:sz w:val="24"/>
                <w:szCs w:val="24"/>
                <w:lang w:val="en-GB" w:eastAsia="en-GB"/>
              </w:rPr>
              <w:t xml:space="preserve"> </w:t>
            </w:r>
            <w:r w:rsidR="004A3DB7">
              <w:rPr>
                <w:rFonts w:asciiTheme="majorHAnsi" w:hAnsiTheme="majorHAnsi"/>
                <w:b/>
                <w:bCs/>
                <w:color w:val="000000"/>
                <w:sz w:val="24"/>
                <w:szCs w:val="24"/>
                <w:lang w:val="en-GB" w:eastAsia="en-GB"/>
              </w:rPr>
              <w:t>SMD</w:t>
            </w:r>
            <w:r>
              <w:rPr>
                <w:rFonts w:asciiTheme="majorHAnsi" w:hAnsiTheme="majorHAnsi"/>
                <w:b/>
                <w:bCs/>
                <w:color w:val="000000"/>
                <w:sz w:val="24"/>
                <w:szCs w:val="24"/>
                <w:lang w:val="en-GB" w:eastAsia="en-GB"/>
              </w:rPr>
              <w:t xml:space="preserve"> (CI)</w:t>
            </w:r>
          </w:p>
          <w:p w14:paraId="517D0DF0" w14:textId="77777777" w:rsidR="006A36CC" w:rsidRPr="004B355D" w:rsidRDefault="006A36CC" w:rsidP="006A36CC">
            <w:pPr>
              <w:jc w:val="center"/>
              <w:rPr>
                <w:rFonts w:asciiTheme="majorHAnsi" w:hAnsiTheme="majorHAnsi"/>
                <w:b/>
                <w:bCs/>
                <w:color w:val="000000"/>
                <w:sz w:val="24"/>
                <w:szCs w:val="24"/>
                <w:lang w:val="en-GB" w:eastAsia="en-GB"/>
              </w:rPr>
            </w:pPr>
            <w:r w:rsidRPr="00F54456">
              <w:rPr>
                <w:rFonts w:asciiTheme="majorHAnsi" w:hAnsiTheme="majorHAnsi"/>
                <w:b/>
                <w:bCs/>
                <w:color w:val="000000"/>
                <w:sz w:val="24"/>
                <w:szCs w:val="24"/>
                <w:lang w:val="en-GB" w:eastAsia="en-GB"/>
              </w:rPr>
              <w:t>N participants (studies</w:t>
            </w:r>
            <w:r>
              <w:rPr>
                <w:rFonts w:asciiTheme="majorHAnsi" w:hAnsiTheme="majorHAnsi"/>
                <w:b/>
                <w:bCs/>
                <w:color w:val="000000"/>
                <w:sz w:val="24"/>
                <w:szCs w:val="24"/>
                <w:lang w:val="en-GB" w:eastAsia="en-GB"/>
              </w:rPr>
              <w:t>)</w:t>
            </w:r>
          </w:p>
        </w:tc>
        <w:tc>
          <w:tcPr>
            <w:tcW w:w="2268" w:type="dxa"/>
            <w:tcBorders>
              <w:bottom w:val="single" w:sz="18" w:space="0" w:color="808080" w:themeColor="background1" w:themeShade="80"/>
            </w:tcBorders>
            <w:shd w:val="clear" w:color="auto" w:fill="auto"/>
            <w:vAlign w:val="center"/>
          </w:tcPr>
          <w:p w14:paraId="458C89E0" w14:textId="5E3AEBA6" w:rsidR="006A36CC" w:rsidRDefault="006A36CC" w:rsidP="006A36CC">
            <w:pPr>
              <w:jc w:val="center"/>
              <w:rPr>
                <w:rFonts w:asciiTheme="majorHAnsi" w:hAnsiTheme="majorHAnsi"/>
                <w:b/>
                <w:bCs/>
                <w:color w:val="000000"/>
                <w:sz w:val="24"/>
                <w:szCs w:val="24"/>
                <w:lang w:val="en-GB" w:eastAsia="en-GB"/>
              </w:rPr>
            </w:pPr>
            <w:r w:rsidRPr="004B355D">
              <w:rPr>
                <w:rFonts w:asciiTheme="majorHAnsi" w:hAnsiTheme="majorHAnsi"/>
                <w:b/>
                <w:bCs/>
                <w:color w:val="000000"/>
                <w:sz w:val="24"/>
                <w:szCs w:val="24"/>
                <w:lang w:val="en-GB" w:eastAsia="en-GB"/>
              </w:rPr>
              <w:t>Headache related disability</w:t>
            </w:r>
            <w:r>
              <w:rPr>
                <w:rFonts w:asciiTheme="majorHAnsi" w:hAnsiTheme="majorHAnsi"/>
                <w:b/>
                <w:bCs/>
                <w:color w:val="000000"/>
                <w:sz w:val="24"/>
                <w:szCs w:val="24"/>
                <w:lang w:val="en-GB" w:eastAsia="en-GB"/>
              </w:rPr>
              <w:t xml:space="preserve"> </w:t>
            </w:r>
            <w:r w:rsidR="004A3DB7">
              <w:rPr>
                <w:rFonts w:asciiTheme="majorHAnsi" w:hAnsiTheme="majorHAnsi"/>
                <w:b/>
                <w:bCs/>
                <w:color w:val="000000"/>
                <w:sz w:val="24"/>
                <w:szCs w:val="24"/>
                <w:lang w:val="en-GB" w:eastAsia="en-GB"/>
              </w:rPr>
              <w:t>SMD</w:t>
            </w:r>
            <w:r>
              <w:rPr>
                <w:rFonts w:asciiTheme="majorHAnsi" w:hAnsiTheme="majorHAnsi"/>
                <w:b/>
                <w:bCs/>
                <w:color w:val="000000"/>
                <w:sz w:val="24"/>
                <w:szCs w:val="24"/>
                <w:lang w:val="en-GB" w:eastAsia="en-GB"/>
              </w:rPr>
              <w:t xml:space="preserve"> (CI)</w:t>
            </w:r>
          </w:p>
          <w:p w14:paraId="3B924079" w14:textId="77777777" w:rsidR="006A36CC" w:rsidRPr="004B355D" w:rsidRDefault="006A36CC" w:rsidP="006A36CC">
            <w:pPr>
              <w:jc w:val="center"/>
              <w:rPr>
                <w:rFonts w:asciiTheme="majorHAnsi" w:hAnsiTheme="majorHAnsi"/>
                <w:b/>
                <w:bCs/>
                <w:color w:val="000000"/>
                <w:sz w:val="24"/>
                <w:szCs w:val="24"/>
                <w:lang w:val="en-GB" w:eastAsia="en-GB"/>
              </w:rPr>
            </w:pPr>
            <w:r w:rsidRPr="00F54456">
              <w:rPr>
                <w:rFonts w:asciiTheme="majorHAnsi" w:hAnsiTheme="majorHAnsi"/>
                <w:b/>
                <w:bCs/>
                <w:color w:val="000000"/>
                <w:sz w:val="24"/>
                <w:szCs w:val="24"/>
                <w:lang w:val="en-GB" w:eastAsia="en-GB"/>
              </w:rPr>
              <w:t>N participants (studies</w:t>
            </w:r>
            <w:r>
              <w:rPr>
                <w:rFonts w:asciiTheme="majorHAnsi" w:hAnsiTheme="majorHAnsi"/>
                <w:b/>
                <w:bCs/>
                <w:color w:val="000000"/>
                <w:sz w:val="24"/>
                <w:szCs w:val="24"/>
                <w:lang w:val="en-GB" w:eastAsia="en-GB"/>
              </w:rPr>
              <w:t>)</w:t>
            </w:r>
          </w:p>
        </w:tc>
      </w:tr>
      <w:tr w:rsidR="006A36CC" w:rsidRPr="00176CBC" w14:paraId="6A83B8EB" w14:textId="77777777" w:rsidTr="006A36CC">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0EEDC556" w14:textId="77777777" w:rsidR="006A36CC" w:rsidRPr="004B355D" w:rsidRDefault="006A36CC" w:rsidP="006A36CC">
            <w:pPr>
              <w:rPr>
                <w:rFonts w:asciiTheme="majorHAnsi" w:hAnsiTheme="majorHAnsi"/>
                <w:sz w:val="24"/>
                <w:szCs w:val="24"/>
              </w:rPr>
            </w:pPr>
            <w:r w:rsidRPr="004B355D">
              <w:rPr>
                <w:rFonts w:asciiTheme="majorHAnsi" w:hAnsiTheme="majorHAnsi"/>
                <w:sz w:val="24"/>
                <w:szCs w:val="24"/>
              </w:rPr>
              <w:t>Relaxation</w:t>
            </w:r>
          </w:p>
        </w:tc>
        <w:tc>
          <w:tcPr>
            <w:tcW w:w="1213" w:type="dxa"/>
            <w:tcBorders>
              <w:top w:val="single" w:sz="18" w:space="0" w:color="808080" w:themeColor="background1" w:themeShade="80"/>
              <w:bottom w:val="single" w:sz="8" w:space="0" w:color="808080" w:themeColor="background1" w:themeShade="80"/>
            </w:tcBorders>
            <w:shd w:val="clear" w:color="auto" w:fill="auto"/>
            <w:vAlign w:val="center"/>
          </w:tcPr>
          <w:p w14:paraId="52B820D3" w14:textId="77777777" w:rsidR="006A36CC" w:rsidRPr="004B355D" w:rsidRDefault="006A36CC" w:rsidP="006A36CC">
            <w:pPr>
              <w:rPr>
                <w:rFonts w:asciiTheme="majorHAnsi" w:hAnsiTheme="majorHAnsi"/>
                <w:bCs/>
                <w:color w:val="000000"/>
                <w:sz w:val="24"/>
                <w:szCs w:val="24"/>
                <w:lang w:val="en-GB" w:eastAsia="en-GB"/>
              </w:rPr>
            </w:pPr>
            <w:r w:rsidRPr="004B355D">
              <w:rPr>
                <w:rFonts w:asciiTheme="majorHAnsi" w:hAnsiTheme="majorHAnsi"/>
                <w:bCs/>
                <w:color w:val="000000"/>
                <w:sz w:val="24"/>
                <w:szCs w:val="24"/>
                <w:lang w:val="en-GB" w:eastAsia="en-GB"/>
              </w:rPr>
              <w:t>With</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7CD01B69"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-0.36 (-0.49, -0.22)</w:t>
            </w:r>
          </w:p>
          <w:p w14:paraId="56B88667"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950 (8)</w:t>
            </w:r>
          </w:p>
        </w:tc>
        <w:tc>
          <w:tcPr>
            <w:tcW w:w="2224" w:type="dxa"/>
            <w:tcBorders>
              <w:top w:val="single" w:sz="18" w:space="0" w:color="808080" w:themeColor="background1" w:themeShade="80"/>
              <w:bottom w:val="single" w:sz="8" w:space="0" w:color="808080" w:themeColor="background1" w:themeShade="80"/>
            </w:tcBorders>
            <w:vAlign w:val="center"/>
          </w:tcPr>
          <w:p w14:paraId="0008EF9E" w14:textId="77777777" w:rsidR="006A36CC" w:rsidRPr="004B355D" w:rsidRDefault="006A36CC" w:rsidP="006A36CC">
            <w:pPr>
              <w:jc w:val="center"/>
              <w:rPr>
                <w:rFonts w:asciiTheme="majorHAnsi" w:hAnsiTheme="majorHAnsi"/>
                <w:sz w:val="24"/>
                <w:szCs w:val="24"/>
              </w:rPr>
            </w:pPr>
          </w:p>
        </w:tc>
        <w:tc>
          <w:tcPr>
            <w:tcW w:w="2268" w:type="dxa"/>
            <w:tcBorders>
              <w:top w:val="single" w:sz="18" w:space="0" w:color="808080" w:themeColor="background1" w:themeShade="80"/>
              <w:bottom w:val="single" w:sz="8" w:space="0" w:color="808080" w:themeColor="background1" w:themeShade="80"/>
            </w:tcBorders>
            <w:shd w:val="clear" w:color="auto" w:fill="auto"/>
            <w:vAlign w:val="center"/>
          </w:tcPr>
          <w:p w14:paraId="71DD3DD6" w14:textId="77777777" w:rsidR="006A36CC" w:rsidRDefault="006A36CC" w:rsidP="006A36CC">
            <w:pPr>
              <w:ind w:left="1452" w:hanging="1384"/>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-0.29 (-0.43, -0.15)</w:t>
            </w:r>
          </w:p>
          <w:p w14:paraId="4F9A38D9" w14:textId="77777777" w:rsidR="006A36CC" w:rsidRPr="004B355D" w:rsidRDefault="006A36CC" w:rsidP="006A36CC">
            <w:pPr>
              <w:ind w:left="1452" w:hanging="1384"/>
              <w:jc w:val="center"/>
              <w:rPr>
                <w:rFonts w:asciiTheme="majorHAnsi" w:hAnsiTheme="majorHAnsi"/>
                <w:sz w:val="24"/>
                <w:szCs w:val="24"/>
              </w:rPr>
            </w:pPr>
            <w:r>
              <w:rPr>
                <w:rFonts w:asciiTheme="majorHAnsi" w:hAnsiTheme="majorHAnsi"/>
                <w:sz w:val="24"/>
                <w:szCs w:val="24"/>
              </w:rPr>
              <w:t>822 (7)</w:t>
            </w:r>
          </w:p>
        </w:tc>
      </w:tr>
      <w:tr w:rsidR="006A36CC" w:rsidRPr="00176CBC" w14:paraId="3DB0B4AE" w14:textId="77777777" w:rsidTr="006A36CC">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5A59F246" w14:textId="77777777" w:rsidR="006A36CC" w:rsidRPr="004B355D" w:rsidRDefault="006A36CC" w:rsidP="006A36CC">
            <w:pPr>
              <w:rPr>
                <w:rFonts w:asciiTheme="majorHAnsi" w:hAnsiTheme="majorHAnsi"/>
                <w:sz w:val="24"/>
                <w:szCs w:val="24"/>
              </w:rPr>
            </w:pPr>
          </w:p>
        </w:tc>
        <w:tc>
          <w:tcPr>
            <w:tcW w:w="1213" w:type="dxa"/>
            <w:tcBorders>
              <w:top w:val="single" w:sz="8" w:space="0" w:color="808080" w:themeColor="background1" w:themeShade="80"/>
              <w:bottom w:val="single" w:sz="18" w:space="0" w:color="808080" w:themeColor="background1" w:themeShade="80"/>
            </w:tcBorders>
            <w:shd w:val="clear" w:color="auto" w:fill="auto"/>
            <w:vAlign w:val="center"/>
          </w:tcPr>
          <w:p w14:paraId="47B05EA4"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Without</w:t>
            </w: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542B930B"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-0.36 (-0.50, -0.21</w:t>
            </w:r>
            <w:r>
              <w:rPr>
                <w:rFonts w:asciiTheme="majorHAnsi" w:hAnsiTheme="majorHAnsi"/>
                <w:color w:val="000000"/>
                <w:sz w:val="24"/>
                <w:szCs w:val="24"/>
                <w:lang w:val="en-GB" w:eastAsia="en-GB"/>
              </w:rPr>
              <w:t>)</w:t>
            </w:r>
          </w:p>
          <w:p w14:paraId="26B4E231"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799 (7)</w:t>
            </w:r>
          </w:p>
        </w:tc>
        <w:tc>
          <w:tcPr>
            <w:tcW w:w="2224" w:type="dxa"/>
            <w:tcBorders>
              <w:top w:val="single" w:sz="8" w:space="0" w:color="808080" w:themeColor="background1" w:themeShade="80"/>
              <w:bottom w:val="single" w:sz="18" w:space="0" w:color="808080" w:themeColor="background1" w:themeShade="80"/>
            </w:tcBorders>
            <w:vAlign w:val="center"/>
          </w:tcPr>
          <w:p w14:paraId="04563970" w14:textId="77777777" w:rsidR="006A36CC" w:rsidRPr="004B355D" w:rsidRDefault="006A36CC" w:rsidP="006A36CC">
            <w:pPr>
              <w:jc w:val="center"/>
              <w:rPr>
                <w:rFonts w:asciiTheme="majorHAnsi" w:hAnsiTheme="majorHAnsi"/>
                <w:sz w:val="24"/>
                <w:szCs w:val="24"/>
              </w:rPr>
            </w:pPr>
          </w:p>
        </w:tc>
        <w:tc>
          <w:tcPr>
            <w:tcW w:w="2268" w:type="dxa"/>
            <w:tcBorders>
              <w:top w:val="single" w:sz="8" w:space="0" w:color="808080" w:themeColor="background1" w:themeShade="80"/>
              <w:bottom w:val="single" w:sz="18" w:space="0" w:color="808080" w:themeColor="background1" w:themeShade="80"/>
            </w:tcBorders>
            <w:shd w:val="clear" w:color="auto" w:fill="auto"/>
            <w:vAlign w:val="center"/>
          </w:tcPr>
          <w:p w14:paraId="7AE623AC" w14:textId="77777777" w:rsidR="006A36CC"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w:t>
            </w:r>
            <w:r w:rsidRPr="004B355D">
              <w:rPr>
                <w:rFonts w:asciiTheme="majorHAnsi" w:hAnsiTheme="majorHAnsi"/>
                <w:color w:val="000000"/>
                <w:sz w:val="24"/>
                <w:szCs w:val="24"/>
                <w:lang w:val="en-GB" w:eastAsia="en-GB"/>
              </w:rPr>
              <w:t>0.36 (-0.51, -0.21)</w:t>
            </w:r>
          </w:p>
          <w:p w14:paraId="69F38135"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718 (4)</w:t>
            </w:r>
          </w:p>
        </w:tc>
      </w:tr>
      <w:tr w:rsidR="006A36CC" w:rsidRPr="00176CBC" w14:paraId="5C74D843" w14:textId="77777777" w:rsidTr="006A36CC">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3F105CAA" w14:textId="77777777" w:rsidR="006A36CC" w:rsidRPr="004B355D" w:rsidRDefault="00A841B6" w:rsidP="006A36CC">
            <w:pPr>
              <w:rPr>
                <w:rFonts w:asciiTheme="majorHAnsi" w:hAnsiTheme="majorHAnsi"/>
                <w:bCs/>
                <w:color w:val="000000"/>
                <w:sz w:val="24"/>
                <w:szCs w:val="24"/>
                <w:lang w:val="en-GB" w:eastAsia="en-GB"/>
              </w:rPr>
            </w:pPr>
            <w:r>
              <w:rPr>
                <w:rFonts w:asciiTheme="majorHAnsi" w:hAnsiTheme="majorHAnsi"/>
                <w:bCs/>
                <w:color w:val="000000"/>
                <w:sz w:val="24"/>
                <w:szCs w:val="24"/>
                <w:lang w:val="en-GB" w:eastAsia="en-GB"/>
              </w:rPr>
              <w:t>CBT</w:t>
            </w:r>
          </w:p>
        </w:tc>
        <w:tc>
          <w:tcPr>
            <w:tcW w:w="1213" w:type="dxa"/>
            <w:tcBorders>
              <w:top w:val="single" w:sz="18" w:space="0" w:color="808080" w:themeColor="background1" w:themeShade="80"/>
              <w:bottom w:val="single" w:sz="8" w:space="0" w:color="808080" w:themeColor="background1" w:themeShade="80"/>
            </w:tcBorders>
            <w:shd w:val="clear" w:color="auto" w:fill="auto"/>
            <w:vAlign w:val="center"/>
          </w:tcPr>
          <w:p w14:paraId="71BFBD59" w14:textId="77777777" w:rsidR="006A36CC" w:rsidRPr="004B355D" w:rsidRDefault="006A36CC" w:rsidP="006A36CC">
            <w:pPr>
              <w:rPr>
                <w:rFonts w:asciiTheme="majorHAnsi" w:hAnsiTheme="majorHAnsi"/>
                <w:bCs/>
                <w:color w:val="000000"/>
                <w:sz w:val="24"/>
                <w:szCs w:val="24"/>
                <w:lang w:val="en-GB" w:eastAsia="en-GB"/>
              </w:rPr>
            </w:pPr>
            <w:r w:rsidRPr="004B355D">
              <w:rPr>
                <w:rFonts w:asciiTheme="majorHAnsi" w:hAnsiTheme="majorHAnsi"/>
                <w:bCs/>
                <w:color w:val="000000"/>
                <w:sz w:val="24"/>
                <w:szCs w:val="24"/>
                <w:lang w:val="en-GB" w:eastAsia="en-GB"/>
              </w:rPr>
              <w:t>With</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63CFE622"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-0.38 (-0.52, -0.24)</w:t>
            </w:r>
          </w:p>
          <w:p w14:paraId="39BC8849" w14:textId="77777777" w:rsidR="006A36CC" w:rsidRPr="004B355D"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836 (7)</w:t>
            </w:r>
          </w:p>
        </w:tc>
        <w:tc>
          <w:tcPr>
            <w:tcW w:w="2224" w:type="dxa"/>
            <w:tcBorders>
              <w:top w:val="single" w:sz="18" w:space="0" w:color="808080" w:themeColor="background1" w:themeShade="80"/>
              <w:bottom w:val="single" w:sz="8" w:space="0" w:color="808080" w:themeColor="background1" w:themeShade="80"/>
            </w:tcBorders>
            <w:vAlign w:val="center"/>
          </w:tcPr>
          <w:p w14:paraId="10C51B82"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-0.72 (-0.93, -0.51</w:t>
            </w:r>
            <w:r>
              <w:rPr>
                <w:rFonts w:asciiTheme="majorHAnsi" w:hAnsiTheme="majorHAnsi"/>
                <w:color w:val="000000"/>
                <w:sz w:val="24"/>
                <w:szCs w:val="24"/>
                <w:lang w:val="en-GB" w:eastAsia="en-GB"/>
              </w:rPr>
              <w:t>)</w:t>
            </w:r>
          </w:p>
          <w:p w14:paraId="74BD0C89"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405 (5)</w:t>
            </w:r>
          </w:p>
        </w:tc>
        <w:tc>
          <w:tcPr>
            <w:tcW w:w="2268" w:type="dxa"/>
            <w:tcBorders>
              <w:top w:val="single" w:sz="18" w:space="0" w:color="808080" w:themeColor="background1" w:themeShade="80"/>
              <w:bottom w:val="single" w:sz="8" w:space="0" w:color="808080" w:themeColor="background1" w:themeShade="80"/>
            </w:tcBorders>
            <w:shd w:val="clear" w:color="auto" w:fill="auto"/>
            <w:vAlign w:val="center"/>
          </w:tcPr>
          <w:p w14:paraId="1396DA75" w14:textId="77777777" w:rsidR="006A36CC"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w:t>
            </w:r>
            <w:r w:rsidRPr="004B355D">
              <w:rPr>
                <w:rFonts w:asciiTheme="majorHAnsi" w:hAnsiTheme="majorHAnsi"/>
                <w:color w:val="000000"/>
                <w:sz w:val="24"/>
                <w:szCs w:val="24"/>
                <w:lang w:val="en-GB" w:eastAsia="en-GB"/>
              </w:rPr>
              <w:t>0.36 (-0.49, -0.23</w:t>
            </w:r>
            <w:r>
              <w:rPr>
                <w:rFonts w:asciiTheme="majorHAnsi" w:hAnsiTheme="majorHAnsi"/>
                <w:color w:val="000000"/>
                <w:sz w:val="24"/>
                <w:szCs w:val="24"/>
                <w:lang w:val="en-GB" w:eastAsia="en-GB"/>
              </w:rPr>
              <w:t>)</w:t>
            </w:r>
          </w:p>
          <w:p w14:paraId="1D47898E"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949 (7)</w:t>
            </w:r>
          </w:p>
        </w:tc>
      </w:tr>
      <w:tr w:rsidR="006A36CC" w:rsidRPr="00176CBC" w14:paraId="4378EA40" w14:textId="77777777" w:rsidTr="006A36CC">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09996DB7" w14:textId="77777777" w:rsidR="006A36CC" w:rsidRPr="004B355D" w:rsidRDefault="006A36CC" w:rsidP="006A36CC">
            <w:pPr>
              <w:rPr>
                <w:rFonts w:asciiTheme="majorHAnsi" w:hAnsiTheme="majorHAnsi"/>
                <w:bCs/>
                <w:color w:val="000000"/>
                <w:sz w:val="24"/>
                <w:szCs w:val="24"/>
                <w:lang w:val="en-GB" w:eastAsia="en-GB"/>
              </w:rPr>
            </w:pPr>
          </w:p>
        </w:tc>
        <w:tc>
          <w:tcPr>
            <w:tcW w:w="1213" w:type="dxa"/>
            <w:tcBorders>
              <w:top w:val="single" w:sz="8" w:space="0" w:color="808080" w:themeColor="background1" w:themeShade="80"/>
              <w:bottom w:val="single" w:sz="18" w:space="0" w:color="808080" w:themeColor="background1" w:themeShade="80"/>
            </w:tcBorders>
            <w:shd w:val="clear" w:color="auto" w:fill="auto"/>
            <w:vAlign w:val="center"/>
          </w:tcPr>
          <w:p w14:paraId="5E12C41E" w14:textId="77777777" w:rsidR="006A36CC" w:rsidRPr="004B355D" w:rsidRDefault="006A36CC" w:rsidP="006A36CC">
            <w:pPr>
              <w:rPr>
                <w:rFonts w:asciiTheme="majorHAnsi" w:hAnsiTheme="majorHAnsi"/>
                <w:bCs/>
                <w:color w:val="000000"/>
                <w:sz w:val="24"/>
                <w:szCs w:val="24"/>
                <w:lang w:val="en-GB" w:eastAsia="en-GB"/>
              </w:rPr>
            </w:pPr>
            <w:r w:rsidRPr="004B355D">
              <w:rPr>
                <w:rFonts w:asciiTheme="majorHAnsi" w:hAnsiTheme="majorHAnsi"/>
                <w:bCs/>
                <w:color w:val="000000"/>
                <w:sz w:val="24"/>
                <w:szCs w:val="24"/>
                <w:lang w:val="en-GB" w:eastAsia="en-GB"/>
              </w:rPr>
              <w:t>Without</w:t>
            </w: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10FAAD69"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-0.34 (-0.47, -0.20)</w:t>
            </w:r>
          </w:p>
          <w:p w14:paraId="7BDB47F1" w14:textId="77777777" w:rsidR="006A36CC" w:rsidRPr="004B355D"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913 (8)</w:t>
            </w:r>
          </w:p>
        </w:tc>
        <w:tc>
          <w:tcPr>
            <w:tcW w:w="2224" w:type="dxa"/>
            <w:tcBorders>
              <w:top w:val="single" w:sz="8" w:space="0" w:color="808080" w:themeColor="background1" w:themeShade="80"/>
              <w:bottom w:val="single" w:sz="18" w:space="0" w:color="808080" w:themeColor="background1" w:themeShade="80"/>
            </w:tcBorders>
            <w:vAlign w:val="center"/>
          </w:tcPr>
          <w:p w14:paraId="2663EE99"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-0.41 (-0.58, -0.24)</w:t>
            </w:r>
          </w:p>
          <w:p w14:paraId="62C53BC5"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582 (5)</w:t>
            </w:r>
          </w:p>
        </w:tc>
        <w:tc>
          <w:tcPr>
            <w:tcW w:w="2268" w:type="dxa"/>
            <w:tcBorders>
              <w:top w:val="single" w:sz="8" w:space="0" w:color="808080" w:themeColor="background1" w:themeShade="80"/>
              <w:bottom w:val="single" w:sz="18" w:space="0" w:color="808080" w:themeColor="background1" w:themeShade="80"/>
            </w:tcBorders>
            <w:shd w:val="clear" w:color="auto" w:fill="auto"/>
            <w:vAlign w:val="center"/>
          </w:tcPr>
          <w:p w14:paraId="4392ECC0"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-0.26 (-0.43, -0.10</w:t>
            </w:r>
            <w:r>
              <w:rPr>
                <w:rFonts w:asciiTheme="majorHAnsi" w:hAnsiTheme="majorHAnsi"/>
                <w:color w:val="000000"/>
                <w:sz w:val="24"/>
                <w:szCs w:val="24"/>
                <w:lang w:val="en-GB" w:eastAsia="en-GB"/>
              </w:rPr>
              <w:t>)</w:t>
            </w:r>
          </w:p>
          <w:p w14:paraId="76916913"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591 (4)</w:t>
            </w:r>
          </w:p>
        </w:tc>
      </w:tr>
      <w:tr w:rsidR="006A36CC" w:rsidRPr="00176CBC" w14:paraId="6DE1D4D3" w14:textId="77777777" w:rsidTr="006A36CC">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10BF65E8"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Education</w:t>
            </w:r>
          </w:p>
        </w:tc>
        <w:tc>
          <w:tcPr>
            <w:tcW w:w="1213" w:type="dxa"/>
            <w:tcBorders>
              <w:top w:val="single" w:sz="18" w:space="0" w:color="808080" w:themeColor="background1" w:themeShade="80"/>
              <w:bottom w:val="single" w:sz="8" w:space="0" w:color="808080" w:themeColor="background1" w:themeShade="80"/>
            </w:tcBorders>
            <w:shd w:val="clear" w:color="auto" w:fill="auto"/>
            <w:vAlign w:val="center"/>
          </w:tcPr>
          <w:p w14:paraId="19B521CB"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With</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54DE182D"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-0.51 (-0.68, -0.34)</w:t>
            </w:r>
          </w:p>
          <w:p w14:paraId="67524F5C"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605 (4)</w:t>
            </w:r>
          </w:p>
        </w:tc>
        <w:tc>
          <w:tcPr>
            <w:tcW w:w="2224" w:type="dxa"/>
            <w:tcBorders>
              <w:top w:val="single" w:sz="18" w:space="0" w:color="808080" w:themeColor="background1" w:themeShade="80"/>
              <w:bottom w:val="single" w:sz="8" w:space="0" w:color="808080" w:themeColor="background1" w:themeShade="80"/>
            </w:tcBorders>
            <w:vAlign w:val="center"/>
          </w:tcPr>
          <w:p w14:paraId="5BBB7488" w14:textId="77777777" w:rsidR="006A36CC" w:rsidRPr="004B355D" w:rsidRDefault="006A36CC" w:rsidP="006A36CC">
            <w:pPr>
              <w:jc w:val="center"/>
              <w:rPr>
                <w:rFonts w:asciiTheme="majorHAnsi" w:hAnsiTheme="majorHAnsi"/>
                <w:sz w:val="24"/>
                <w:szCs w:val="24"/>
              </w:rPr>
            </w:pPr>
          </w:p>
        </w:tc>
        <w:tc>
          <w:tcPr>
            <w:tcW w:w="2268" w:type="dxa"/>
            <w:tcBorders>
              <w:top w:val="single" w:sz="18" w:space="0" w:color="808080" w:themeColor="background1" w:themeShade="80"/>
              <w:bottom w:val="single" w:sz="8" w:space="0" w:color="808080" w:themeColor="background1" w:themeShade="80"/>
            </w:tcBorders>
            <w:shd w:val="clear" w:color="auto" w:fill="auto"/>
            <w:vAlign w:val="center"/>
          </w:tcPr>
          <w:p w14:paraId="417265C4" w14:textId="77777777" w:rsidR="006A36CC"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w:t>
            </w:r>
            <w:r w:rsidRPr="004B355D">
              <w:rPr>
                <w:rFonts w:asciiTheme="majorHAnsi" w:hAnsiTheme="majorHAnsi"/>
                <w:color w:val="000000"/>
                <w:sz w:val="24"/>
                <w:szCs w:val="24"/>
                <w:lang w:val="en-GB" w:eastAsia="en-GB"/>
              </w:rPr>
              <w:t>0.42 (-0.58, -0.27)</w:t>
            </w:r>
          </w:p>
          <w:p w14:paraId="5CB6DA4E"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681 (4)</w:t>
            </w:r>
          </w:p>
        </w:tc>
      </w:tr>
      <w:tr w:rsidR="006A36CC" w:rsidRPr="00176CBC" w14:paraId="28E5285E" w14:textId="77777777" w:rsidTr="006A36CC">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0BAE917A" w14:textId="77777777" w:rsidR="006A36CC" w:rsidRPr="004B355D" w:rsidRDefault="006A36CC" w:rsidP="006A36CC">
            <w:pPr>
              <w:rPr>
                <w:rFonts w:asciiTheme="majorHAnsi" w:hAnsiTheme="majorHAnsi"/>
                <w:sz w:val="24"/>
                <w:szCs w:val="24"/>
              </w:rPr>
            </w:pPr>
          </w:p>
        </w:tc>
        <w:tc>
          <w:tcPr>
            <w:tcW w:w="1213" w:type="dxa"/>
            <w:tcBorders>
              <w:top w:val="single" w:sz="8" w:space="0" w:color="808080" w:themeColor="background1" w:themeShade="80"/>
              <w:bottom w:val="single" w:sz="18" w:space="0" w:color="808080" w:themeColor="background1" w:themeShade="80"/>
            </w:tcBorders>
            <w:shd w:val="clear" w:color="auto" w:fill="auto"/>
            <w:vAlign w:val="center"/>
          </w:tcPr>
          <w:p w14:paraId="430F9B4F"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Without</w:t>
            </w: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48C6030F"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-0.28 (-0.40, -0.16)</w:t>
            </w:r>
          </w:p>
          <w:p w14:paraId="6F703CB9"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1144 (10)</w:t>
            </w:r>
          </w:p>
        </w:tc>
        <w:tc>
          <w:tcPr>
            <w:tcW w:w="2224" w:type="dxa"/>
            <w:tcBorders>
              <w:top w:val="single" w:sz="8" w:space="0" w:color="808080" w:themeColor="background1" w:themeShade="80"/>
              <w:bottom w:val="single" w:sz="18" w:space="0" w:color="808080" w:themeColor="background1" w:themeShade="80"/>
            </w:tcBorders>
            <w:vAlign w:val="center"/>
          </w:tcPr>
          <w:p w14:paraId="3FD68316" w14:textId="77777777" w:rsidR="006A36CC" w:rsidRPr="004B355D" w:rsidRDefault="006A36CC" w:rsidP="006A36CC">
            <w:pPr>
              <w:jc w:val="center"/>
              <w:rPr>
                <w:rFonts w:asciiTheme="majorHAnsi" w:hAnsiTheme="majorHAnsi"/>
                <w:color w:val="000000"/>
                <w:sz w:val="24"/>
                <w:szCs w:val="24"/>
                <w:lang w:val="en-GB" w:eastAsia="en-GB"/>
              </w:rPr>
            </w:pPr>
          </w:p>
        </w:tc>
        <w:tc>
          <w:tcPr>
            <w:tcW w:w="2268" w:type="dxa"/>
            <w:tcBorders>
              <w:top w:val="single" w:sz="8" w:space="0" w:color="808080" w:themeColor="background1" w:themeShade="80"/>
              <w:bottom w:val="single" w:sz="18" w:space="0" w:color="808080" w:themeColor="background1" w:themeShade="80"/>
            </w:tcBorders>
            <w:shd w:val="clear" w:color="auto" w:fill="auto"/>
            <w:vAlign w:val="center"/>
          </w:tcPr>
          <w:p w14:paraId="236FC2D4"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-0.24 (-0.38, -0.11</w:t>
            </w:r>
            <w:r>
              <w:rPr>
                <w:rFonts w:asciiTheme="majorHAnsi" w:hAnsiTheme="majorHAnsi"/>
                <w:color w:val="000000"/>
                <w:sz w:val="24"/>
                <w:szCs w:val="24"/>
                <w:lang w:val="en-GB" w:eastAsia="en-GB"/>
              </w:rPr>
              <w:t>)</w:t>
            </w:r>
          </w:p>
          <w:p w14:paraId="1191FEB5" w14:textId="77777777" w:rsidR="006A36CC" w:rsidRPr="004B355D"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859 (6)</w:t>
            </w:r>
          </w:p>
        </w:tc>
      </w:tr>
      <w:tr w:rsidR="006A36CC" w:rsidRPr="00176CBC" w14:paraId="3903BE15" w14:textId="77777777" w:rsidTr="006A36CC">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7A4A63FA"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Mindfulness</w:t>
            </w:r>
          </w:p>
        </w:tc>
        <w:tc>
          <w:tcPr>
            <w:tcW w:w="1213" w:type="dxa"/>
            <w:tcBorders>
              <w:top w:val="single" w:sz="18" w:space="0" w:color="808080" w:themeColor="background1" w:themeShade="80"/>
              <w:bottom w:val="single" w:sz="8" w:space="0" w:color="808080" w:themeColor="background1" w:themeShade="80"/>
            </w:tcBorders>
            <w:shd w:val="clear" w:color="auto" w:fill="auto"/>
            <w:vAlign w:val="center"/>
          </w:tcPr>
          <w:p w14:paraId="12EA791D"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With</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48351AC9"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-0.50 (-0.82, -0.18)</w:t>
            </w:r>
          </w:p>
          <w:p w14:paraId="38517546"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168 (4)</w:t>
            </w:r>
          </w:p>
        </w:tc>
        <w:tc>
          <w:tcPr>
            <w:tcW w:w="2224" w:type="dxa"/>
            <w:tcBorders>
              <w:top w:val="single" w:sz="18" w:space="0" w:color="808080" w:themeColor="background1" w:themeShade="80"/>
              <w:bottom w:val="single" w:sz="8" w:space="0" w:color="808080" w:themeColor="background1" w:themeShade="80"/>
            </w:tcBorders>
            <w:vAlign w:val="center"/>
          </w:tcPr>
          <w:p w14:paraId="280CD99F" w14:textId="77777777" w:rsidR="006A36CC" w:rsidRPr="004B355D" w:rsidRDefault="006A36CC" w:rsidP="006A36CC">
            <w:pPr>
              <w:jc w:val="center"/>
              <w:rPr>
                <w:rFonts w:asciiTheme="majorHAnsi" w:hAnsiTheme="majorHAnsi"/>
                <w:color w:val="000000"/>
                <w:sz w:val="24"/>
                <w:szCs w:val="24"/>
                <w:lang w:val="en-GB" w:eastAsia="en-GB"/>
              </w:rPr>
            </w:pPr>
          </w:p>
        </w:tc>
        <w:tc>
          <w:tcPr>
            <w:tcW w:w="2268" w:type="dxa"/>
            <w:tcBorders>
              <w:top w:val="single" w:sz="18" w:space="0" w:color="808080" w:themeColor="background1" w:themeShade="80"/>
              <w:bottom w:val="single" w:sz="8" w:space="0" w:color="808080" w:themeColor="background1" w:themeShade="80"/>
            </w:tcBorders>
            <w:shd w:val="clear" w:color="auto" w:fill="auto"/>
            <w:vAlign w:val="center"/>
          </w:tcPr>
          <w:p w14:paraId="10055E6A" w14:textId="77777777" w:rsidR="006A36CC" w:rsidRPr="004B355D" w:rsidRDefault="006A36CC" w:rsidP="006A36CC">
            <w:pPr>
              <w:jc w:val="center"/>
              <w:rPr>
                <w:rFonts w:asciiTheme="majorHAnsi" w:hAnsiTheme="majorHAnsi"/>
                <w:color w:val="000000"/>
                <w:sz w:val="24"/>
                <w:szCs w:val="24"/>
                <w:lang w:val="en-GB" w:eastAsia="en-GB"/>
              </w:rPr>
            </w:pPr>
          </w:p>
        </w:tc>
      </w:tr>
      <w:tr w:rsidR="006A36CC" w:rsidRPr="00176CBC" w14:paraId="2C3EB0D1" w14:textId="77777777" w:rsidTr="006A36CC">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5FA00099" w14:textId="77777777" w:rsidR="006A36CC" w:rsidRPr="004B355D" w:rsidRDefault="006A36CC" w:rsidP="006A36CC">
            <w:pPr>
              <w:rPr>
                <w:rFonts w:asciiTheme="majorHAnsi" w:hAnsiTheme="majorHAnsi"/>
                <w:bCs/>
                <w:color w:val="000000"/>
                <w:sz w:val="24"/>
                <w:szCs w:val="24"/>
                <w:lang w:val="en-GB" w:eastAsia="en-GB"/>
              </w:rPr>
            </w:pPr>
          </w:p>
        </w:tc>
        <w:tc>
          <w:tcPr>
            <w:tcW w:w="1213" w:type="dxa"/>
            <w:tcBorders>
              <w:top w:val="single" w:sz="8" w:space="0" w:color="808080" w:themeColor="background1" w:themeShade="80"/>
              <w:bottom w:val="single" w:sz="18" w:space="0" w:color="808080" w:themeColor="background1" w:themeShade="80"/>
            </w:tcBorders>
            <w:shd w:val="clear" w:color="auto" w:fill="auto"/>
            <w:vAlign w:val="center"/>
          </w:tcPr>
          <w:p w14:paraId="1843C6AD" w14:textId="77777777" w:rsidR="006A36CC" w:rsidRPr="004B355D" w:rsidRDefault="006A36CC" w:rsidP="006A36CC">
            <w:pPr>
              <w:rPr>
                <w:rFonts w:asciiTheme="majorHAnsi" w:hAnsiTheme="majorHAnsi"/>
                <w:sz w:val="24"/>
                <w:szCs w:val="24"/>
              </w:rPr>
            </w:pPr>
            <w:r w:rsidRPr="004B355D">
              <w:rPr>
                <w:rFonts w:asciiTheme="majorHAnsi" w:hAnsiTheme="majorHAnsi"/>
                <w:bCs/>
                <w:color w:val="000000"/>
                <w:sz w:val="24"/>
                <w:szCs w:val="24"/>
                <w:lang w:val="en-GB" w:eastAsia="en-GB"/>
              </w:rPr>
              <w:t>Without</w:t>
            </w: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7B298D32" w14:textId="77777777" w:rsidR="006A36CC" w:rsidRDefault="006A36CC" w:rsidP="006A36CC">
            <w:pPr>
              <w:jc w:val="center"/>
              <w:rPr>
                <w:rFonts w:asciiTheme="majorHAnsi" w:hAnsiTheme="majorHAnsi"/>
                <w:color w:val="000000"/>
                <w:sz w:val="24"/>
                <w:szCs w:val="24"/>
                <w:lang w:val="en-GB" w:eastAsia="en-GB"/>
              </w:rPr>
            </w:pPr>
            <w:r w:rsidRPr="004B355D">
              <w:rPr>
                <w:rFonts w:asciiTheme="majorHAnsi" w:hAnsiTheme="majorHAnsi"/>
                <w:color w:val="000000"/>
                <w:sz w:val="24"/>
                <w:szCs w:val="24"/>
                <w:lang w:val="en-GB" w:eastAsia="en-GB"/>
              </w:rPr>
              <w:t>-0.34 (-0.44, -0.24)</w:t>
            </w:r>
          </w:p>
          <w:p w14:paraId="041AB9C5" w14:textId="77777777" w:rsidR="006A36CC" w:rsidRPr="004B355D" w:rsidRDefault="006A36CC" w:rsidP="006A36CC">
            <w:pPr>
              <w:jc w:val="center"/>
              <w:rPr>
                <w:rFonts w:asciiTheme="majorHAnsi" w:hAnsiTheme="majorHAnsi"/>
                <w:sz w:val="24"/>
                <w:szCs w:val="24"/>
              </w:rPr>
            </w:pPr>
            <w:r>
              <w:rPr>
                <w:rFonts w:asciiTheme="majorHAnsi" w:hAnsiTheme="majorHAnsi"/>
                <w:sz w:val="24"/>
                <w:szCs w:val="24"/>
              </w:rPr>
              <w:t>1581 (9)</w:t>
            </w:r>
          </w:p>
        </w:tc>
        <w:tc>
          <w:tcPr>
            <w:tcW w:w="2224" w:type="dxa"/>
            <w:tcBorders>
              <w:top w:val="single" w:sz="8" w:space="0" w:color="808080" w:themeColor="background1" w:themeShade="80"/>
              <w:bottom w:val="single" w:sz="18" w:space="0" w:color="808080" w:themeColor="background1" w:themeShade="80"/>
            </w:tcBorders>
            <w:vAlign w:val="center"/>
          </w:tcPr>
          <w:p w14:paraId="10555EC3" w14:textId="77777777" w:rsidR="006A36CC" w:rsidRPr="004B355D" w:rsidRDefault="006A36CC" w:rsidP="006A36CC">
            <w:pPr>
              <w:jc w:val="center"/>
              <w:rPr>
                <w:rFonts w:asciiTheme="majorHAnsi" w:hAnsiTheme="majorHAnsi"/>
                <w:color w:val="000000"/>
                <w:sz w:val="24"/>
                <w:szCs w:val="24"/>
                <w:lang w:val="en-GB" w:eastAsia="en-GB"/>
              </w:rPr>
            </w:pPr>
          </w:p>
        </w:tc>
        <w:tc>
          <w:tcPr>
            <w:tcW w:w="2268" w:type="dxa"/>
            <w:tcBorders>
              <w:top w:val="single" w:sz="8" w:space="0" w:color="808080" w:themeColor="background1" w:themeShade="80"/>
              <w:bottom w:val="single" w:sz="18" w:space="0" w:color="808080" w:themeColor="background1" w:themeShade="80"/>
            </w:tcBorders>
            <w:shd w:val="clear" w:color="auto" w:fill="auto"/>
            <w:vAlign w:val="center"/>
          </w:tcPr>
          <w:p w14:paraId="3621080D" w14:textId="77777777" w:rsidR="006A36CC" w:rsidRPr="004B355D" w:rsidRDefault="006A36CC" w:rsidP="006A36CC">
            <w:pPr>
              <w:jc w:val="center"/>
              <w:rPr>
                <w:rFonts w:asciiTheme="majorHAnsi" w:hAnsiTheme="majorHAnsi"/>
                <w:color w:val="000000"/>
                <w:sz w:val="24"/>
                <w:szCs w:val="24"/>
                <w:lang w:val="en-GB" w:eastAsia="en-GB"/>
              </w:rPr>
            </w:pPr>
          </w:p>
        </w:tc>
      </w:tr>
    </w:tbl>
    <w:p w14:paraId="7C121073" w14:textId="77777777" w:rsidR="006A36CC" w:rsidRDefault="006A36CC" w:rsidP="006A36CC">
      <w:pPr>
        <w:pStyle w:val="Caption"/>
        <w:keepNext/>
      </w:pPr>
    </w:p>
    <w:p w14:paraId="5C0DF367" w14:textId="725E4798" w:rsidR="006A36CC" w:rsidRDefault="006A36CC" w:rsidP="006A36CC">
      <w:pPr>
        <w:pStyle w:val="Caption"/>
        <w:keepNext/>
      </w:pPr>
      <w:r>
        <w:t xml:space="preserve">Table </w:t>
      </w:r>
      <w:fldSimple w:instr=" SEQ Table \* ARABIC ">
        <w:r w:rsidR="00E936E3">
          <w:rPr>
            <w:noProof/>
          </w:rPr>
          <w:t>5</w:t>
        </w:r>
      </w:fldSimple>
      <w:r>
        <w:t xml:space="preserve"> Assessing the effect of intervention characteristics</w:t>
      </w:r>
    </w:p>
    <w:tbl>
      <w:tblPr>
        <w:tblStyle w:val="TableGrid"/>
        <w:tblW w:w="9464" w:type="dxa"/>
        <w:tblInd w:w="-601"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526"/>
        <w:gridCol w:w="2551"/>
        <w:gridCol w:w="2977"/>
        <w:gridCol w:w="2410"/>
      </w:tblGrid>
      <w:tr w:rsidR="006A36CC" w14:paraId="66253413" w14:textId="77777777" w:rsidTr="00A841B6">
        <w:trPr>
          <w:trHeight w:val="614"/>
        </w:trPr>
        <w:tc>
          <w:tcPr>
            <w:tcW w:w="4077" w:type="dxa"/>
            <w:gridSpan w:val="2"/>
            <w:tcBorders>
              <w:bottom w:val="single" w:sz="18" w:space="0" w:color="808080" w:themeColor="background1" w:themeShade="80"/>
            </w:tcBorders>
            <w:shd w:val="clear" w:color="auto" w:fill="auto"/>
            <w:vAlign w:val="center"/>
          </w:tcPr>
          <w:p w14:paraId="1E3F985A" w14:textId="77777777" w:rsidR="006A36CC" w:rsidRPr="00487F54" w:rsidRDefault="006A36CC" w:rsidP="006A36CC">
            <w:pPr>
              <w:rPr>
                <w:rFonts w:asciiTheme="majorHAnsi" w:hAnsiTheme="majorHAnsi"/>
                <w:b/>
                <w:bCs/>
                <w:color w:val="000000"/>
                <w:sz w:val="24"/>
                <w:szCs w:val="24"/>
                <w:lang w:val="en-GB" w:eastAsia="en-GB"/>
              </w:rPr>
            </w:pPr>
            <w:r w:rsidRPr="00487F54">
              <w:rPr>
                <w:rFonts w:asciiTheme="majorHAnsi" w:hAnsiTheme="majorHAnsi"/>
                <w:b/>
                <w:bCs/>
                <w:color w:val="000000"/>
                <w:sz w:val="24"/>
                <w:szCs w:val="24"/>
                <w:lang w:val="en-GB" w:eastAsia="en-GB"/>
              </w:rPr>
              <w:t>Intervention characteristics</w:t>
            </w:r>
          </w:p>
        </w:tc>
        <w:tc>
          <w:tcPr>
            <w:tcW w:w="2977" w:type="dxa"/>
            <w:tcBorders>
              <w:bottom w:val="single" w:sz="18" w:space="0" w:color="808080" w:themeColor="background1" w:themeShade="80"/>
            </w:tcBorders>
            <w:shd w:val="clear" w:color="auto" w:fill="auto"/>
            <w:vAlign w:val="center"/>
          </w:tcPr>
          <w:p w14:paraId="08C477AF" w14:textId="156F2296" w:rsidR="006A36CC" w:rsidRDefault="006A36CC" w:rsidP="006A36CC">
            <w:pPr>
              <w:jc w:val="center"/>
              <w:rPr>
                <w:rFonts w:asciiTheme="majorHAnsi" w:hAnsiTheme="majorHAnsi"/>
                <w:b/>
                <w:bCs/>
                <w:color w:val="000000"/>
                <w:sz w:val="24"/>
                <w:szCs w:val="24"/>
                <w:lang w:val="en-GB" w:eastAsia="en-GB"/>
              </w:rPr>
            </w:pPr>
            <w:r>
              <w:rPr>
                <w:rFonts w:asciiTheme="majorHAnsi" w:hAnsiTheme="majorHAnsi"/>
                <w:b/>
                <w:bCs/>
                <w:color w:val="000000"/>
                <w:sz w:val="24"/>
                <w:szCs w:val="24"/>
                <w:lang w:val="en-GB" w:eastAsia="en-GB"/>
              </w:rPr>
              <w:t>Pain i</w:t>
            </w:r>
            <w:r w:rsidRPr="00487F54">
              <w:rPr>
                <w:rFonts w:asciiTheme="majorHAnsi" w:hAnsiTheme="majorHAnsi"/>
                <w:b/>
                <w:bCs/>
                <w:color w:val="000000"/>
                <w:sz w:val="24"/>
                <w:szCs w:val="24"/>
                <w:lang w:val="en-GB" w:eastAsia="en-GB"/>
              </w:rPr>
              <w:t xml:space="preserve">ntensity </w:t>
            </w:r>
            <w:r w:rsidR="004A3DB7">
              <w:rPr>
                <w:rFonts w:asciiTheme="majorHAnsi" w:hAnsiTheme="majorHAnsi"/>
                <w:b/>
                <w:bCs/>
                <w:color w:val="000000"/>
                <w:sz w:val="24"/>
                <w:szCs w:val="24"/>
                <w:lang w:val="en-GB" w:eastAsia="en-GB"/>
              </w:rPr>
              <w:t>SMD</w:t>
            </w:r>
            <w:r w:rsidRPr="00487F54">
              <w:rPr>
                <w:rFonts w:asciiTheme="majorHAnsi" w:hAnsiTheme="majorHAnsi"/>
                <w:b/>
                <w:bCs/>
                <w:color w:val="000000"/>
                <w:sz w:val="24"/>
                <w:szCs w:val="24"/>
                <w:lang w:val="en-GB" w:eastAsia="en-GB"/>
              </w:rPr>
              <w:t xml:space="preserve"> (CI)</w:t>
            </w:r>
          </w:p>
          <w:p w14:paraId="743036E2" w14:textId="77777777" w:rsidR="006A36CC" w:rsidRPr="00487F54" w:rsidRDefault="006A36CC" w:rsidP="006A36CC">
            <w:pPr>
              <w:jc w:val="center"/>
              <w:rPr>
                <w:rFonts w:asciiTheme="majorHAnsi" w:hAnsiTheme="majorHAnsi"/>
                <w:b/>
                <w:bCs/>
                <w:color w:val="000000"/>
                <w:sz w:val="24"/>
                <w:szCs w:val="24"/>
                <w:lang w:val="en-GB" w:eastAsia="en-GB"/>
              </w:rPr>
            </w:pPr>
            <w:r w:rsidRPr="00F54456">
              <w:rPr>
                <w:rFonts w:asciiTheme="majorHAnsi" w:hAnsiTheme="majorHAnsi"/>
                <w:b/>
                <w:bCs/>
                <w:color w:val="000000"/>
                <w:sz w:val="24"/>
                <w:szCs w:val="24"/>
                <w:lang w:val="en-GB" w:eastAsia="en-GB"/>
              </w:rPr>
              <w:t>N participants (studies)</w:t>
            </w:r>
          </w:p>
        </w:tc>
        <w:tc>
          <w:tcPr>
            <w:tcW w:w="2410" w:type="dxa"/>
            <w:tcBorders>
              <w:bottom w:val="single" w:sz="18" w:space="0" w:color="808080" w:themeColor="background1" w:themeShade="80"/>
            </w:tcBorders>
            <w:shd w:val="clear" w:color="auto" w:fill="auto"/>
            <w:vAlign w:val="center"/>
          </w:tcPr>
          <w:p w14:paraId="78B672C9" w14:textId="638EA1D1" w:rsidR="006A36CC" w:rsidRDefault="006A36CC" w:rsidP="006A36CC">
            <w:pPr>
              <w:jc w:val="center"/>
              <w:rPr>
                <w:rFonts w:asciiTheme="majorHAnsi" w:hAnsiTheme="majorHAnsi"/>
                <w:b/>
                <w:bCs/>
                <w:color w:val="000000"/>
                <w:sz w:val="24"/>
                <w:szCs w:val="24"/>
                <w:lang w:val="en-GB" w:eastAsia="en-GB"/>
              </w:rPr>
            </w:pPr>
            <w:r w:rsidRPr="00487F54">
              <w:rPr>
                <w:rFonts w:asciiTheme="majorHAnsi" w:hAnsiTheme="majorHAnsi"/>
                <w:b/>
                <w:bCs/>
                <w:color w:val="000000"/>
                <w:sz w:val="24"/>
                <w:szCs w:val="24"/>
                <w:lang w:val="en-GB" w:eastAsia="en-GB"/>
              </w:rPr>
              <w:t xml:space="preserve">Headache related disability </w:t>
            </w:r>
            <w:r w:rsidR="004A3DB7">
              <w:rPr>
                <w:rFonts w:asciiTheme="majorHAnsi" w:hAnsiTheme="majorHAnsi"/>
                <w:b/>
                <w:bCs/>
                <w:color w:val="000000"/>
                <w:sz w:val="24"/>
                <w:szCs w:val="24"/>
                <w:lang w:val="en-GB" w:eastAsia="en-GB"/>
              </w:rPr>
              <w:t>SMD</w:t>
            </w:r>
            <w:r w:rsidRPr="00487F54">
              <w:rPr>
                <w:rFonts w:asciiTheme="majorHAnsi" w:hAnsiTheme="majorHAnsi"/>
                <w:b/>
                <w:bCs/>
                <w:color w:val="000000"/>
                <w:sz w:val="24"/>
                <w:szCs w:val="24"/>
                <w:lang w:val="en-GB" w:eastAsia="en-GB"/>
              </w:rPr>
              <w:t xml:space="preserve"> (CI)</w:t>
            </w:r>
          </w:p>
          <w:p w14:paraId="0A5E7E70" w14:textId="77777777" w:rsidR="006A36CC" w:rsidRPr="00487F54" w:rsidRDefault="006A36CC" w:rsidP="006A36CC">
            <w:pPr>
              <w:jc w:val="center"/>
              <w:rPr>
                <w:rFonts w:asciiTheme="majorHAnsi" w:hAnsiTheme="majorHAnsi"/>
                <w:b/>
                <w:bCs/>
                <w:color w:val="000000"/>
                <w:sz w:val="24"/>
                <w:szCs w:val="24"/>
                <w:lang w:val="en-GB" w:eastAsia="en-GB"/>
              </w:rPr>
            </w:pPr>
            <w:r w:rsidRPr="00F54456">
              <w:rPr>
                <w:rFonts w:asciiTheme="majorHAnsi" w:hAnsiTheme="majorHAnsi"/>
                <w:b/>
                <w:bCs/>
                <w:color w:val="000000"/>
                <w:sz w:val="24"/>
                <w:szCs w:val="24"/>
                <w:lang w:val="en-GB" w:eastAsia="en-GB"/>
              </w:rPr>
              <w:lastRenderedPageBreak/>
              <w:t>N participants (studies)</w:t>
            </w:r>
          </w:p>
        </w:tc>
      </w:tr>
      <w:tr w:rsidR="006A36CC" w14:paraId="5FCD8175" w14:textId="77777777" w:rsidTr="00A841B6">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3C4BAF3E" w14:textId="77777777" w:rsidR="006A36CC" w:rsidRPr="00487F54" w:rsidRDefault="006A36CC" w:rsidP="006A36CC">
            <w:pPr>
              <w:rPr>
                <w:rFonts w:asciiTheme="majorHAnsi" w:hAnsiTheme="majorHAnsi"/>
                <w:sz w:val="24"/>
                <w:szCs w:val="24"/>
              </w:rPr>
            </w:pPr>
            <w:r w:rsidRPr="00487F54">
              <w:rPr>
                <w:rFonts w:asciiTheme="majorHAnsi" w:hAnsiTheme="majorHAnsi"/>
                <w:sz w:val="24"/>
                <w:szCs w:val="24"/>
              </w:rPr>
              <w:lastRenderedPageBreak/>
              <w:t>Delivery mode</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3E8EBE68" w14:textId="77777777" w:rsidR="006A36CC" w:rsidRPr="00487F54" w:rsidRDefault="006A36CC" w:rsidP="006A36CC">
            <w:pPr>
              <w:rPr>
                <w:rFonts w:asciiTheme="majorHAnsi" w:hAnsiTheme="majorHAnsi"/>
                <w:sz w:val="24"/>
                <w:szCs w:val="24"/>
              </w:rPr>
            </w:pPr>
            <w:r w:rsidRPr="00487F54">
              <w:rPr>
                <w:rFonts w:asciiTheme="majorHAnsi" w:hAnsiTheme="majorHAnsi"/>
                <w:bCs/>
                <w:color w:val="000000"/>
                <w:sz w:val="24"/>
                <w:szCs w:val="24"/>
                <w:lang w:val="en-GB" w:eastAsia="en-GB"/>
              </w:rPr>
              <w:t xml:space="preserve">Face to face </w:t>
            </w:r>
            <w:r w:rsidRPr="00487F54">
              <w:rPr>
                <w:rFonts w:asciiTheme="majorHAnsi" w:hAnsiTheme="majorHAnsi"/>
                <w:bCs/>
                <w:color w:val="000000"/>
                <w:sz w:val="24"/>
                <w:szCs w:val="24"/>
                <w:lang w:val="en-GB" w:eastAsia="en-GB"/>
              </w:rPr>
              <w:br/>
              <w:t>individual</w:t>
            </w:r>
          </w:p>
        </w:tc>
        <w:tc>
          <w:tcPr>
            <w:tcW w:w="2977" w:type="dxa"/>
            <w:tcBorders>
              <w:top w:val="single" w:sz="18" w:space="0" w:color="808080" w:themeColor="background1" w:themeShade="80"/>
              <w:bottom w:val="single" w:sz="8" w:space="0" w:color="808080" w:themeColor="background1" w:themeShade="80"/>
            </w:tcBorders>
            <w:shd w:val="clear" w:color="auto" w:fill="auto"/>
            <w:vAlign w:val="center"/>
          </w:tcPr>
          <w:p w14:paraId="052B704E"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-0.39 (-0.52, -0.27)</w:t>
            </w:r>
          </w:p>
          <w:p w14:paraId="6E800F9D"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1082 (6)</w:t>
            </w:r>
          </w:p>
        </w:tc>
        <w:tc>
          <w:tcPr>
            <w:tcW w:w="2410" w:type="dxa"/>
            <w:tcBorders>
              <w:top w:val="single" w:sz="18" w:space="0" w:color="808080" w:themeColor="background1" w:themeShade="80"/>
              <w:bottom w:val="single" w:sz="8" w:space="0" w:color="808080" w:themeColor="background1" w:themeShade="80"/>
            </w:tcBorders>
            <w:shd w:val="clear" w:color="auto" w:fill="auto"/>
            <w:vAlign w:val="center"/>
          </w:tcPr>
          <w:p w14:paraId="41E3EB7A" w14:textId="77777777" w:rsidR="006A36CC" w:rsidRPr="00487F54" w:rsidRDefault="006A36CC" w:rsidP="006A36CC">
            <w:pPr>
              <w:jc w:val="center"/>
              <w:rPr>
                <w:rFonts w:asciiTheme="majorHAnsi" w:hAnsiTheme="majorHAnsi"/>
                <w:sz w:val="24"/>
                <w:szCs w:val="24"/>
              </w:rPr>
            </w:pPr>
            <w:r w:rsidRPr="00487F54">
              <w:rPr>
                <w:rFonts w:asciiTheme="majorHAnsi" w:hAnsiTheme="majorHAnsi"/>
                <w:sz w:val="24"/>
                <w:szCs w:val="24"/>
              </w:rPr>
              <w:t>-</w:t>
            </w:r>
          </w:p>
        </w:tc>
      </w:tr>
      <w:tr w:rsidR="006A36CC" w14:paraId="3275F5DE" w14:textId="77777777" w:rsidTr="00A841B6">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69EC530C" w14:textId="77777777" w:rsidR="006A36CC" w:rsidRPr="00B85AA5" w:rsidRDefault="006A36CC" w:rsidP="006A36CC">
            <w:pPr>
              <w:rPr>
                <w:rFonts w:asciiTheme="majorHAnsi" w:hAnsiTheme="majorHAnsi"/>
                <w:sz w:val="24"/>
                <w:szCs w:val="24"/>
              </w:rPr>
            </w:pP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2A3AE2A1" w14:textId="77777777" w:rsidR="006A36CC" w:rsidRPr="00B85AA5" w:rsidRDefault="006A36CC" w:rsidP="006A36CC">
            <w:pPr>
              <w:rPr>
                <w:rFonts w:asciiTheme="majorHAnsi" w:hAnsiTheme="majorHAnsi"/>
                <w:sz w:val="24"/>
                <w:szCs w:val="24"/>
              </w:rPr>
            </w:pPr>
            <w:r w:rsidRPr="00B85AA5">
              <w:rPr>
                <w:rFonts w:asciiTheme="majorHAnsi" w:hAnsiTheme="majorHAnsi"/>
                <w:bCs/>
                <w:color w:val="000000"/>
                <w:sz w:val="24"/>
                <w:szCs w:val="24"/>
                <w:lang w:val="en-GB" w:eastAsia="en-GB"/>
              </w:rPr>
              <w:t xml:space="preserve">Face to face </w:t>
            </w:r>
            <w:r w:rsidRPr="00B85AA5">
              <w:rPr>
                <w:rFonts w:asciiTheme="majorHAnsi" w:hAnsiTheme="majorHAnsi"/>
                <w:bCs/>
                <w:color w:val="000000"/>
                <w:sz w:val="24"/>
                <w:szCs w:val="24"/>
                <w:lang w:val="en-GB" w:eastAsia="en-GB"/>
              </w:rPr>
              <w:br/>
              <w:t>group</w:t>
            </w:r>
          </w:p>
        </w:tc>
        <w:tc>
          <w:tcPr>
            <w:tcW w:w="2977" w:type="dxa"/>
            <w:tcBorders>
              <w:top w:val="single" w:sz="8" w:space="0" w:color="808080" w:themeColor="background1" w:themeShade="80"/>
              <w:bottom w:val="single" w:sz="18" w:space="0" w:color="808080" w:themeColor="background1" w:themeShade="80"/>
            </w:tcBorders>
            <w:shd w:val="clear" w:color="auto" w:fill="auto"/>
            <w:vAlign w:val="center"/>
          </w:tcPr>
          <w:p w14:paraId="30150A37"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-0.56 (-0.72, -0.40)</w:t>
            </w:r>
          </w:p>
          <w:p w14:paraId="32359DA6"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688 (6)</w:t>
            </w:r>
          </w:p>
        </w:tc>
        <w:tc>
          <w:tcPr>
            <w:tcW w:w="2410" w:type="dxa"/>
            <w:tcBorders>
              <w:top w:val="single" w:sz="8" w:space="0" w:color="808080" w:themeColor="background1" w:themeShade="80"/>
              <w:bottom w:val="single" w:sz="18" w:space="0" w:color="808080" w:themeColor="background1" w:themeShade="80"/>
            </w:tcBorders>
            <w:shd w:val="clear" w:color="auto" w:fill="auto"/>
            <w:vAlign w:val="center"/>
          </w:tcPr>
          <w:p w14:paraId="4DEDAF96" w14:textId="77777777" w:rsidR="006A36CC" w:rsidRPr="00487F54" w:rsidRDefault="006A36CC" w:rsidP="006A36CC">
            <w:pPr>
              <w:jc w:val="center"/>
              <w:rPr>
                <w:rFonts w:asciiTheme="majorHAnsi" w:hAnsiTheme="majorHAnsi"/>
                <w:sz w:val="24"/>
                <w:szCs w:val="24"/>
              </w:rPr>
            </w:pPr>
            <w:r w:rsidRPr="00487F54">
              <w:rPr>
                <w:rFonts w:asciiTheme="majorHAnsi" w:hAnsiTheme="majorHAnsi"/>
                <w:sz w:val="24"/>
                <w:szCs w:val="24"/>
              </w:rPr>
              <w:t>-</w:t>
            </w:r>
          </w:p>
        </w:tc>
      </w:tr>
      <w:tr w:rsidR="006A36CC" w14:paraId="100144D5" w14:textId="77777777" w:rsidTr="00A841B6">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72662075" w14:textId="77777777" w:rsidR="006A36CC" w:rsidRPr="00487F54" w:rsidRDefault="006A36CC" w:rsidP="006A36CC">
            <w:pPr>
              <w:rPr>
                <w:rFonts w:asciiTheme="majorHAnsi" w:hAnsiTheme="majorHAnsi"/>
                <w:bCs/>
                <w:color w:val="000000"/>
                <w:sz w:val="24"/>
                <w:szCs w:val="24"/>
                <w:lang w:val="en-GB" w:eastAsia="en-GB"/>
              </w:rPr>
            </w:pPr>
            <w:r w:rsidRPr="00487F54">
              <w:rPr>
                <w:rFonts w:asciiTheme="majorHAnsi" w:hAnsiTheme="majorHAnsi"/>
                <w:bCs/>
                <w:color w:val="000000"/>
                <w:sz w:val="24"/>
                <w:szCs w:val="24"/>
                <w:lang w:val="en-GB" w:eastAsia="en-GB"/>
              </w:rPr>
              <w:t>Delivery mode</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52F82E66" w14:textId="77777777" w:rsidR="006A36CC" w:rsidRPr="00487F54" w:rsidRDefault="006A36CC" w:rsidP="006A36CC">
            <w:pPr>
              <w:rPr>
                <w:rFonts w:asciiTheme="majorHAnsi" w:hAnsiTheme="majorHAnsi"/>
                <w:bCs/>
                <w:color w:val="000000"/>
                <w:sz w:val="24"/>
                <w:szCs w:val="24"/>
                <w:lang w:val="en-GB" w:eastAsia="en-GB"/>
              </w:rPr>
            </w:pPr>
            <w:r w:rsidRPr="00487F54">
              <w:rPr>
                <w:rFonts w:asciiTheme="majorHAnsi" w:hAnsiTheme="majorHAnsi"/>
                <w:bCs/>
                <w:color w:val="000000"/>
                <w:sz w:val="24"/>
                <w:szCs w:val="24"/>
                <w:lang w:val="en-GB" w:eastAsia="en-GB"/>
              </w:rPr>
              <w:t xml:space="preserve">Face to face </w:t>
            </w:r>
            <w:r w:rsidRPr="00487F54">
              <w:rPr>
                <w:rFonts w:asciiTheme="majorHAnsi" w:hAnsiTheme="majorHAnsi"/>
                <w:bCs/>
                <w:color w:val="000000"/>
                <w:sz w:val="24"/>
                <w:szCs w:val="24"/>
                <w:lang w:val="en-GB" w:eastAsia="en-GB"/>
              </w:rPr>
              <w:br/>
              <w:t>(individual/group)</w:t>
            </w:r>
          </w:p>
        </w:tc>
        <w:tc>
          <w:tcPr>
            <w:tcW w:w="2977" w:type="dxa"/>
            <w:tcBorders>
              <w:top w:val="single" w:sz="18" w:space="0" w:color="808080" w:themeColor="background1" w:themeShade="80"/>
              <w:bottom w:val="single" w:sz="8" w:space="0" w:color="808080" w:themeColor="background1" w:themeShade="80"/>
            </w:tcBorders>
            <w:shd w:val="clear" w:color="auto" w:fill="auto"/>
            <w:vAlign w:val="center"/>
          </w:tcPr>
          <w:p w14:paraId="1618EFAD"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-0.41 (-0.52, -0.29)</w:t>
            </w:r>
          </w:p>
          <w:p w14:paraId="55AF738C" w14:textId="77777777" w:rsidR="006A36CC" w:rsidRPr="00487F54"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1250 (10)</w:t>
            </w:r>
          </w:p>
        </w:tc>
        <w:tc>
          <w:tcPr>
            <w:tcW w:w="2410" w:type="dxa"/>
            <w:tcBorders>
              <w:top w:val="single" w:sz="18" w:space="0" w:color="808080" w:themeColor="background1" w:themeShade="80"/>
              <w:bottom w:val="single" w:sz="8" w:space="0" w:color="808080" w:themeColor="background1" w:themeShade="80"/>
            </w:tcBorders>
            <w:shd w:val="clear" w:color="auto" w:fill="auto"/>
            <w:vAlign w:val="center"/>
          </w:tcPr>
          <w:p w14:paraId="46F0A870"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-0.38 (-0.51, -0.24)</w:t>
            </w:r>
          </w:p>
          <w:p w14:paraId="197A9DB7"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900 (6)</w:t>
            </w:r>
          </w:p>
        </w:tc>
      </w:tr>
      <w:tr w:rsidR="006A36CC" w14:paraId="487F2B4C" w14:textId="77777777" w:rsidTr="00A841B6">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1BBA6092" w14:textId="77777777" w:rsidR="006A36CC" w:rsidRPr="00B85AA5" w:rsidRDefault="006A36CC" w:rsidP="006A36CC">
            <w:pPr>
              <w:rPr>
                <w:rFonts w:asciiTheme="majorHAnsi" w:hAnsiTheme="majorHAnsi"/>
                <w:bCs/>
                <w:color w:val="000000"/>
                <w:sz w:val="24"/>
                <w:szCs w:val="24"/>
                <w:lang w:val="en-GB" w:eastAsia="en-GB"/>
              </w:rPr>
            </w:pP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58177590" w14:textId="77777777" w:rsidR="006A36CC" w:rsidRPr="00B85AA5" w:rsidRDefault="006A36CC" w:rsidP="006A36CC">
            <w:pPr>
              <w:rPr>
                <w:rFonts w:asciiTheme="majorHAnsi" w:hAnsiTheme="majorHAnsi"/>
                <w:bCs/>
                <w:color w:val="000000"/>
                <w:sz w:val="24"/>
                <w:szCs w:val="24"/>
                <w:lang w:val="en-GB" w:eastAsia="en-GB"/>
              </w:rPr>
            </w:pPr>
            <w:r w:rsidRPr="00B85AA5">
              <w:rPr>
                <w:rFonts w:asciiTheme="majorHAnsi" w:hAnsiTheme="majorHAnsi"/>
                <w:bCs/>
                <w:color w:val="000000"/>
                <w:sz w:val="24"/>
                <w:szCs w:val="24"/>
                <w:lang w:val="en-GB" w:eastAsia="en-GB"/>
              </w:rPr>
              <w:t>Remote internet/website/DVD/</w:t>
            </w:r>
          </w:p>
          <w:p w14:paraId="1705FBD1" w14:textId="77777777" w:rsidR="006A36CC" w:rsidRPr="00B85AA5" w:rsidRDefault="006A36CC" w:rsidP="006A36CC">
            <w:pPr>
              <w:rPr>
                <w:rFonts w:asciiTheme="majorHAnsi" w:hAnsiTheme="majorHAnsi"/>
                <w:bCs/>
                <w:color w:val="000000"/>
                <w:sz w:val="24"/>
                <w:szCs w:val="24"/>
                <w:lang w:val="en-GB" w:eastAsia="en-GB"/>
              </w:rPr>
            </w:pPr>
            <w:proofErr w:type="gramStart"/>
            <w:r w:rsidRPr="00B85AA5">
              <w:rPr>
                <w:rFonts w:asciiTheme="majorHAnsi" w:hAnsiTheme="majorHAnsi"/>
                <w:bCs/>
                <w:color w:val="000000"/>
                <w:sz w:val="24"/>
                <w:szCs w:val="24"/>
                <w:lang w:val="en-GB" w:eastAsia="en-GB"/>
              </w:rPr>
              <w:t>paper</w:t>
            </w:r>
            <w:proofErr w:type="gramEnd"/>
            <w:r w:rsidRPr="00B85AA5">
              <w:rPr>
                <w:rFonts w:asciiTheme="majorHAnsi" w:hAnsiTheme="majorHAnsi"/>
                <w:bCs/>
                <w:color w:val="000000"/>
                <w:sz w:val="24"/>
                <w:szCs w:val="24"/>
                <w:lang w:val="en-GB" w:eastAsia="en-GB"/>
              </w:rPr>
              <w:t xml:space="preserve"> instructions</w:t>
            </w:r>
          </w:p>
        </w:tc>
        <w:tc>
          <w:tcPr>
            <w:tcW w:w="2977" w:type="dxa"/>
            <w:tcBorders>
              <w:top w:val="single" w:sz="8" w:space="0" w:color="808080" w:themeColor="background1" w:themeShade="80"/>
              <w:bottom w:val="single" w:sz="18" w:space="0" w:color="808080" w:themeColor="background1" w:themeShade="80"/>
            </w:tcBorders>
            <w:shd w:val="clear" w:color="auto" w:fill="auto"/>
            <w:vAlign w:val="center"/>
          </w:tcPr>
          <w:p w14:paraId="5B9A46FB"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-0.43 (-0.61, -0.26)</w:t>
            </w:r>
          </w:p>
          <w:p w14:paraId="48A20504" w14:textId="77777777" w:rsidR="006A36CC" w:rsidRPr="00487F54"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582 (4)</w:t>
            </w:r>
          </w:p>
        </w:tc>
        <w:tc>
          <w:tcPr>
            <w:tcW w:w="2410" w:type="dxa"/>
            <w:tcBorders>
              <w:top w:val="single" w:sz="8" w:space="0" w:color="808080" w:themeColor="background1" w:themeShade="80"/>
              <w:bottom w:val="single" w:sz="18" w:space="0" w:color="808080" w:themeColor="background1" w:themeShade="80"/>
            </w:tcBorders>
            <w:shd w:val="clear" w:color="auto" w:fill="auto"/>
            <w:vAlign w:val="center"/>
          </w:tcPr>
          <w:p w14:paraId="0AA751A2"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-0.40 (-0.55, -0.25)</w:t>
            </w:r>
          </w:p>
          <w:p w14:paraId="4FF36BE6"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723 (5)</w:t>
            </w:r>
          </w:p>
        </w:tc>
      </w:tr>
      <w:tr w:rsidR="006A36CC" w14:paraId="48DA3579" w14:textId="77777777" w:rsidTr="00A841B6">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51ACED28" w14:textId="77777777" w:rsidR="006A36CC" w:rsidRPr="00487F54" w:rsidRDefault="006A36CC" w:rsidP="006A36CC">
            <w:pPr>
              <w:rPr>
                <w:rFonts w:asciiTheme="majorHAnsi" w:hAnsiTheme="majorHAnsi"/>
                <w:bCs/>
                <w:color w:val="000000"/>
                <w:sz w:val="24"/>
                <w:szCs w:val="24"/>
                <w:lang w:val="en-GB" w:eastAsia="en-GB"/>
              </w:rPr>
            </w:pPr>
            <w:r w:rsidRPr="00487F54">
              <w:rPr>
                <w:rFonts w:asciiTheme="majorHAnsi" w:hAnsiTheme="majorHAnsi"/>
                <w:bCs/>
                <w:color w:val="000000"/>
                <w:sz w:val="24"/>
                <w:szCs w:val="24"/>
                <w:lang w:val="en-GB" w:eastAsia="en-GB"/>
              </w:rPr>
              <w:t xml:space="preserve">Additional </w:t>
            </w:r>
          </w:p>
          <w:p w14:paraId="7212FC9B" w14:textId="77777777" w:rsidR="006A36CC" w:rsidRPr="00487F54" w:rsidRDefault="006A36CC" w:rsidP="006A36CC">
            <w:pPr>
              <w:rPr>
                <w:rFonts w:asciiTheme="majorHAnsi" w:hAnsiTheme="majorHAnsi"/>
                <w:sz w:val="24"/>
                <w:szCs w:val="24"/>
              </w:rPr>
            </w:pPr>
            <w:proofErr w:type="gramStart"/>
            <w:r w:rsidRPr="00487F54">
              <w:rPr>
                <w:rFonts w:asciiTheme="majorHAnsi" w:hAnsiTheme="majorHAnsi"/>
                <w:bCs/>
                <w:color w:val="000000"/>
                <w:sz w:val="24"/>
                <w:szCs w:val="24"/>
                <w:lang w:val="en-GB" w:eastAsia="en-GB"/>
              </w:rPr>
              <w:t>email</w:t>
            </w:r>
            <w:proofErr w:type="gramEnd"/>
            <w:r w:rsidRPr="00487F54">
              <w:rPr>
                <w:rFonts w:asciiTheme="majorHAnsi" w:hAnsiTheme="majorHAnsi"/>
                <w:bCs/>
                <w:color w:val="000000"/>
                <w:sz w:val="24"/>
                <w:szCs w:val="24"/>
                <w:lang w:val="en-GB" w:eastAsia="en-GB"/>
              </w:rPr>
              <w:t>/</w:t>
            </w:r>
            <w:r w:rsidRPr="00487F54">
              <w:rPr>
                <w:rFonts w:asciiTheme="majorHAnsi" w:hAnsiTheme="majorHAnsi"/>
                <w:bCs/>
                <w:color w:val="000000"/>
                <w:sz w:val="24"/>
                <w:szCs w:val="24"/>
                <w:lang w:val="en-GB" w:eastAsia="en-GB"/>
              </w:rPr>
              <w:br/>
              <w:t>telephone</w:t>
            </w:r>
            <w:r w:rsidRPr="00487F54">
              <w:rPr>
                <w:rFonts w:asciiTheme="majorHAnsi" w:hAnsiTheme="majorHAnsi"/>
                <w:bCs/>
                <w:color w:val="000000"/>
                <w:sz w:val="24"/>
                <w:szCs w:val="24"/>
                <w:lang w:val="en-GB" w:eastAsia="en-GB"/>
              </w:rPr>
              <w:br/>
              <w:t>contact</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5D71C7C9" w14:textId="77777777" w:rsidR="006A36CC" w:rsidRPr="00487F54" w:rsidRDefault="006A36CC" w:rsidP="006A36CC">
            <w:pPr>
              <w:rPr>
                <w:rFonts w:asciiTheme="majorHAnsi" w:hAnsiTheme="majorHAnsi"/>
                <w:sz w:val="24"/>
                <w:szCs w:val="24"/>
              </w:rPr>
            </w:pPr>
            <w:r w:rsidRPr="00487F54">
              <w:rPr>
                <w:rFonts w:asciiTheme="majorHAnsi" w:hAnsiTheme="majorHAnsi"/>
                <w:bCs/>
                <w:color w:val="000000"/>
                <w:sz w:val="24"/>
                <w:szCs w:val="24"/>
                <w:lang w:val="en-GB" w:eastAsia="en-GB"/>
              </w:rPr>
              <w:t>With</w:t>
            </w:r>
          </w:p>
        </w:tc>
        <w:tc>
          <w:tcPr>
            <w:tcW w:w="2977" w:type="dxa"/>
            <w:tcBorders>
              <w:top w:val="single" w:sz="18" w:space="0" w:color="808080" w:themeColor="background1" w:themeShade="80"/>
              <w:bottom w:val="single" w:sz="8" w:space="0" w:color="808080" w:themeColor="background1" w:themeShade="80"/>
            </w:tcBorders>
            <w:shd w:val="clear" w:color="auto" w:fill="auto"/>
            <w:vAlign w:val="center"/>
          </w:tcPr>
          <w:p w14:paraId="710A3F0F"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-0.38 (-0.58, -0.19)</w:t>
            </w:r>
          </w:p>
          <w:p w14:paraId="312228DF"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451 (2)</w:t>
            </w:r>
          </w:p>
        </w:tc>
        <w:tc>
          <w:tcPr>
            <w:tcW w:w="2410" w:type="dxa"/>
            <w:tcBorders>
              <w:top w:val="single" w:sz="18" w:space="0" w:color="808080" w:themeColor="background1" w:themeShade="80"/>
              <w:bottom w:val="single" w:sz="8" w:space="0" w:color="808080" w:themeColor="background1" w:themeShade="80"/>
            </w:tcBorders>
            <w:shd w:val="clear" w:color="auto" w:fill="auto"/>
            <w:vAlign w:val="center"/>
          </w:tcPr>
          <w:p w14:paraId="0686C7C2"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-0.30 (-0.48, -0.13)</w:t>
            </w:r>
          </w:p>
          <w:p w14:paraId="7BAA21A8"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524 (3)</w:t>
            </w:r>
          </w:p>
        </w:tc>
      </w:tr>
      <w:tr w:rsidR="006A36CC" w14:paraId="57223AF2" w14:textId="77777777" w:rsidTr="00A841B6">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76423E24" w14:textId="77777777" w:rsidR="006A36CC" w:rsidRPr="00B85AA5" w:rsidRDefault="006A36CC" w:rsidP="006A36CC">
            <w:pPr>
              <w:rPr>
                <w:rFonts w:asciiTheme="majorHAnsi" w:hAnsiTheme="majorHAnsi"/>
                <w:sz w:val="24"/>
                <w:szCs w:val="24"/>
              </w:rPr>
            </w:pP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6656ED74" w14:textId="77777777" w:rsidR="006A36CC" w:rsidRPr="00B85AA5" w:rsidRDefault="006A36CC" w:rsidP="006A36CC">
            <w:pPr>
              <w:rPr>
                <w:rFonts w:asciiTheme="majorHAnsi" w:hAnsiTheme="majorHAnsi"/>
                <w:sz w:val="24"/>
                <w:szCs w:val="24"/>
              </w:rPr>
            </w:pPr>
            <w:r w:rsidRPr="00B85AA5">
              <w:rPr>
                <w:rFonts w:asciiTheme="majorHAnsi" w:hAnsiTheme="majorHAnsi"/>
                <w:bCs/>
                <w:color w:val="000000"/>
                <w:sz w:val="24"/>
                <w:szCs w:val="24"/>
                <w:lang w:val="en-GB" w:eastAsia="en-GB"/>
              </w:rPr>
              <w:t>Without</w:t>
            </w:r>
          </w:p>
        </w:tc>
        <w:tc>
          <w:tcPr>
            <w:tcW w:w="2977" w:type="dxa"/>
            <w:tcBorders>
              <w:top w:val="single" w:sz="8" w:space="0" w:color="808080" w:themeColor="background1" w:themeShade="80"/>
              <w:bottom w:val="single" w:sz="18" w:space="0" w:color="808080" w:themeColor="background1" w:themeShade="80"/>
            </w:tcBorders>
            <w:shd w:val="clear" w:color="auto" w:fill="auto"/>
            <w:vAlign w:val="center"/>
          </w:tcPr>
          <w:p w14:paraId="2FE05714"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-0.35 (-0.46, -0.24)</w:t>
            </w:r>
          </w:p>
          <w:p w14:paraId="4C796F3C"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1298 (11)</w:t>
            </w:r>
          </w:p>
        </w:tc>
        <w:tc>
          <w:tcPr>
            <w:tcW w:w="2410" w:type="dxa"/>
            <w:tcBorders>
              <w:top w:val="single" w:sz="8" w:space="0" w:color="808080" w:themeColor="background1" w:themeShade="80"/>
              <w:bottom w:val="single" w:sz="18" w:space="0" w:color="808080" w:themeColor="background1" w:themeShade="80"/>
            </w:tcBorders>
            <w:shd w:val="clear" w:color="auto" w:fill="auto"/>
            <w:vAlign w:val="center"/>
          </w:tcPr>
          <w:p w14:paraId="69AD29E2"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-0.33 (-0.45, -0.20)</w:t>
            </w:r>
          </w:p>
          <w:p w14:paraId="332CC22E" w14:textId="77777777" w:rsidR="006A36CC" w:rsidRPr="00487F54"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1016 (7)</w:t>
            </w:r>
          </w:p>
        </w:tc>
      </w:tr>
      <w:tr w:rsidR="006A36CC" w14:paraId="4CADB154" w14:textId="77777777" w:rsidTr="00A841B6">
        <w:trPr>
          <w:trHeight w:val="614"/>
        </w:trPr>
        <w:tc>
          <w:tcPr>
            <w:tcW w:w="1526" w:type="dxa"/>
            <w:vMerge w:val="restart"/>
            <w:tcBorders>
              <w:top w:val="single" w:sz="18" w:space="0" w:color="808080" w:themeColor="background1" w:themeShade="80"/>
              <w:bottom w:val="single" w:sz="8" w:space="0" w:color="808080" w:themeColor="background1" w:themeShade="80"/>
            </w:tcBorders>
            <w:shd w:val="clear" w:color="auto" w:fill="auto"/>
            <w:vAlign w:val="center"/>
          </w:tcPr>
          <w:p w14:paraId="573C46C1" w14:textId="77777777" w:rsidR="006A36CC" w:rsidRPr="00487F54" w:rsidRDefault="006A36CC" w:rsidP="006A36CC">
            <w:pPr>
              <w:rPr>
                <w:rFonts w:asciiTheme="majorHAnsi" w:hAnsiTheme="majorHAnsi"/>
                <w:sz w:val="24"/>
                <w:szCs w:val="24"/>
              </w:rPr>
            </w:pPr>
            <w:r w:rsidRPr="00487F54">
              <w:rPr>
                <w:rFonts w:asciiTheme="majorHAnsi" w:hAnsiTheme="majorHAnsi"/>
                <w:bCs/>
                <w:color w:val="000000"/>
                <w:sz w:val="24"/>
                <w:szCs w:val="24"/>
                <w:lang w:val="en-GB" w:eastAsia="en-GB"/>
              </w:rPr>
              <w:t>Homework practice</w:t>
            </w:r>
          </w:p>
        </w:tc>
        <w:tc>
          <w:tcPr>
            <w:tcW w:w="2551" w:type="dxa"/>
            <w:tcBorders>
              <w:top w:val="single" w:sz="18" w:space="0" w:color="808080" w:themeColor="background1" w:themeShade="80"/>
              <w:bottom w:val="single" w:sz="8" w:space="0" w:color="808080" w:themeColor="background1" w:themeShade="80"/>
            </w:tcBorders>
            <w:shd w:val="clear" w:color="auto" w:fill="auto"/>
            <w:vAlign w:val="center"/>
          </w:tcPr>
          <w:p w14:paraId="3E734915" w14:textId="77777777" w:rsidR="006A36CC" w:rsidRPr="00487F54" w:rsidRDefault="006A36CC" w:rsidP="006A36CC">
            <w:pPr>
              <w:rPr>
                <w:rFonts w:asciiTheme="majorHAnsi" w:hAnsiTheme="majorHAnsi"/>
                <w:sz w:val="24"/>
                <w:szCs w:val="24"/>
              </w:rPr>
            </w:pPr>
            <w:r w:rsidRPr="00487F54">
              <w:rPr>
                <w:rFonts w:asciiTheme="majorHAnsi" w:hAnsiTheme="majorHAnsi"/>
                <w:bCs/>
                <w:color w:val="000000"/>
                <w:sz w:val="24"/>
                <w:szCs w:val="24"/>
                <w:lang w:val="en-GB" w:eastAsia="en-GB"/>
              </w:rPr>
              <w:t>With</w:t>
            </w:r>
          </w:p>
        </w:tc>
        <w:tc>
          <w:tcPr>
            <w:tcW w:w="2977" w:type="dxa"/>
            <w:tcBorders>
              <w:top w:val="single" w:sz="18" w:space="0" w:color="808080" w:themeColor="background1" w:themeShade="80"/>
              <w:bottom w:val="single" w:sz="8" w:space="0" w:color="808080" w:themeColor="background1" w:themeShade="80"/>
            </w:tcBorders>
            <w:shd w:val="clear" w:color="auto" w:fill="auto"/>
            <w:vAlign w:val="center"/>
          </w:tcPr>
          <w:p w14:paraId="67C784D7"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-0.36 (-0.52, -0.20)</w:t>
            </w:r>
          </w:p>
          <w:p w14:paraId="6C40209E"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661 (6)</w:t>
            </w:r>
          </w:p>
        </w:tc>
        <w:tc>
          <w:tcPr>
            <w:tcW w:w="2410" w:type="dxa"/>
            <w:tcBorders>
              <w:top w:val="single" w:sz="18" w:space="0" w:color="808080" w:themeColor="background1" w:themeShade="80"/>
              <w:bottom w:val="single" w:sz="8" w:space="0" w:color="808080" w:themeColor="background1" w:themeShade="80"/>
            </w:tcBorders>
            <w:shd w:val="clear" w:color="auto" w:fill="auto"/>
            <w:vAlign w:val="center"/>
          </w:tcPr>
          <w:p w14:paraId="7330388B"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-0.28 (-0.43, -0.13)</w:t>
            </w:r>
          </w:p>
          <w:p w14:paraId="1BF6231C" w14:textId="77777777" w:rsidR="006A36CC" w:rsidRPr="00487F54"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705 (5)</w:t>
            </w:r>
          </w:p>
        </w:tc>
      </w:tr>
      <w:tr w:rsidR="006A36CC" w14:paraId="7BB219B0" w14:textId="77777777" w:rsidTr="00A841B6">
        <w:trPr>
          <w:trHeight w:val="614"/>
        </w:trPr>
        <w:tc>
          <w:tcPr>
            <w:tcW w:w="1526" w:type="dxa"/>
            <w:vMerge/>
            <w:tcBorders>
              <w:top w:val="single" w:sz="8" w:space="0" w:color="808080" w:themeColor="background1" w:themeShade="80"/>
              <w:bottom w:val="single" w:sz="18" w:space="0" w:color="808080" w:themeColor="background1" w:themeShade="80"/>
            </w:tcBorders>
            <w:shd w:val="clear" w:color="auto" w:fill="auto"/>
            <w:vAlign w:val="center"/>
          </w:tcPr>
          <w:p w14:paraId="3E78BA48" w14:textId="77777777" w:rsidR="006A36CC" w:rsidRPr="00B85AA5" w:rsidRDefault="006A36CC" w:rsidP="006A36CC">
            <w:pPr>
              <w:rPr>
                <w:rFonts w:asciiTheme="majorHAnsi" w:hAnsiTheme="majorHAnsi"/>
                <w:bCs/>
                <w:color w:val="000000"/>
                <w:sz w:val="24"/>
                <w:szCs w:val="24"/>
                <w:lang w:val="en-GB" w:eastAsia="en-GB"/>
              </w:rPr>
            </w:pPr>
          </w:p>
        </w:tc>
        <w:tc>
          <w:tcPr>
            <w:tcW w:w="2551" w:type="dxa"/>
            <w:tcBorders>
              <w:top w:val="single" w:sz="8" w:space="0" w:color="808080" w:themeColor="background1" w:themeShade="80"/>
              <w:bottom w:val="single" w:sz="18" w:space="0" w:color="808080" w:themeColor="background1" w:themeShade="80"/>
            </w:tcBorders>
            <w:shd w:val="clear" w:color="auto" w:fill="auto"/>
            <w:vAlign w:val="center"/>
          </w:tcPr>
          <w:p w14:paraId="388F4309" w14:textId="77777777" w:rsidR="006A36CC" w:rsidRPr="00B85AA5" w:rsidRDefault="006A36CC" w:rsidP="006A36CC">
            <w:pPr>
              <w:rPr>
                <w:rFonts w:asciiTheme="majorHAnsi" w:hAnsiTheme="majorHAnsi"/>
                <w:sz w:val="24"/>
                <w:szCs w:val="24"/>
              </w:rPr>
            </w:pPr>
            <w:r w:rsidRPr="00B85AA5">
              <w:rPr>
                <w:rFonts w:asciiTheme="majorHAnsi" w:hAnsiTheme="majorHAnsi"/>
                <w:bCs/>
                <w:color w:val="000000"/>
                <w:sz w:val="24"/>
                <w:szCs w:val="24"/>
                <w:lang w:val="en-GB" w:eastAsia="en-GB"/>
              </w:rPr>
              <w:t>Without</w:t>
            </w:r>
          </w:p>
        </w:tc>
        <w:tc>
          <w:tcPr>
            <w:tcW w:w="2977" w:type="dxa"/>
            <w:tcBorders>
              <w:top w:val="single" w:sz="8" w:space="0" w:color="808080" w:themeColor="background1" w:themeShade="80"/>
              <w:bottom w:val="single" w:sz="18" w:space="0" w:color="808080" w:themeColor="background1" w:themeShade="80"/>
            </w:tcBorders>
            <w:shd w:val="clear" w:color="auto" w:fill="auto"/>
            <w:vAlign w:val="center"/>
          </w:tcPr>
          <w:p w14:paraId="6B0B72CE"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-0.36 (-0.48, -0.23)</w:t>
            </w:r>
          </w:p>
          <w:p w14:paraId="31402E11"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1088 (8)</w:t>
            </w:r>
          </w:p>
        </w:tc>
        <w:tc>
          <w:tcPr>
            <w:tcW w:w="2410" w:type="dxa"/>
            <w:tcBorders>
              <w:top w:val="single" w:sz="8" w:space="0" w:color="808080" w:themeColor="background1" w:themeShade="80"/>
              <w:bottom w:val="single" w:sz="18" w:space="0" w:color="808080" w:themeColor="background1" w:themeShade="80"/>
            </w:tcBorders>
            <w:shd w:val="clear" w:color="auto" w:fill="auto"/>
            <w:vAlign w:val="center"/>
          </w:tcPr>
          <w:p w14:paraId="063404F1"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-0.35 (0.49, -0.22)</w:t>
            </w:r>
          </w:p>
          <w:p w14:paraId="14AE3EF6" w14:textId="77777777" w:rsidR="006A36CC" w:rsidRPr="00487F54" w:rsidRDefault="006A36CC" w:rsidP="006A36CC">
            <w:pPr>
              <w:jc w:val="center"/>
              <w:rPr>
                <w:rFonts w:asciiTheme="majorHAnsi" w:hAnsiTheme="majorHAnsi"/>
                <w:color w:val="000000"/>
                <w:sz w:val="24"/>
                <w:szCs w:val="24"/>
                <w:lang w:val="en-GB" w:eastAsia="en-GB"/>
              </w:rPr>
            </w:pPr>
            <w:r>
              <w:rPr>
                <w:rFonts w:asciiTheme="majorHAnsi" w:hAnsiTheme="majorHAnsi"/>
                <w:color w:val="000000"/>
                <w:sz w:val="24"/>
                <w:szCs w:val="24"/>
                <w:lang w:val="en-GB" w:eastAsia="en-GB"/>
              </w:rPr>
              <w:t>835 (6)</w:t>
            </w:r>
          </w:p>
        </w:tc>
      </w:tr>
      <w:tr w:rsidR="006A36CC" w14:paraId="395F996A" w14:textId="77777777" w:rsidTr="00A841B6">
        <w:trPr>
          <w:trHeight w:val="614"/>
        </w:trPr>
        <w:tc>
          <w:tcPr>
            <w:tcW w:w="1526" w:type="dxa"/>
            <w:vMerge w:val="restart"/>
            <w:tcBorders>
              <w:top w:val="single" w:sz="18" w:space="0" w:color="808080" w:themeColor="background1" w:themeShade="80"/>
            </w:tcBorders>
            <w:shd w:val="clear" w:color="auto" w:fill="auto"/>
            <w:vAlign w:val="center"/>
          </w:tcPr>
          <w:p w14:paraId="7A906939" w14:textId="77777777" w:rsidR="006A36CC" w:rsidRPr="00487F54" w:rsidRDefault="006A36CC" w:rsidP="006A36CC">
            <w:pPr>
              <w:rPr>
                <w:rFonts w:asciiTheme="majorHAnsi" w:hAnsiTheme="majorHAnsi"/>
                <w:sz w:val="24"/>
                <w:szCs w:val="24"/>
              </w:rPr>
            </w:pPr>
            <w:r w:rsidRPr="00487F54">
              <w:rPr>
                <w:rFonts w:asciiTheme="majorHAnsi" w:hAnsiTheme="majorHAnsi"/>
                <w:sz w:val="24"/>
                <w:szCs w:val="24"/>
              </w:rPr>
              <w:t>Intervention provider</w:t>
            </w:r>
          </w:p>
        </w:tc>
        <w:tc>
          <w:tcPr>
            <w:tcW w:w="2551" w:type="dxa"/>
            <w:tcBorders>
              <w:top w:val="single" w:sz="18" w:space="0" w:color="808080" w:themeColor="background1" w:themeShade="80"/>
            </w:tcBorders>
            <w:shd w:val="clear" w:color="auto" w:fill="auto"/>
            <w:vAlign w:val="center"/>
          </w:tcPr>
          <w:p w14:paraId="1121AC51" w14:textId="77777777" w:rsidR="006A36CC" w:rsidRPr="00487F54" w:rsidRDefault="006A36CC" w:rsidP="006A36CC">
            <w:pPr>
              <w:rPr>
                <w:rFonts w:asciiTheme="majorHAnsi" w:hAnsiTheme="majorHAnsi"/>
                <w:sz w:val="24"/>
                <w:szCs w:val="24"/>
              </w:rPr>
            </w:pPr>
            <w:r w:rsidRPr="00487F54">
              <w:rPr>
                <w:rFonts w:asciiTheme="majorHAnsi" w:hAnsiTheme="majorHAnsi"/>
                <w:bCs/>
                <w:color w:val="000000"/>
                <w:sz w:val="24"/>
                <w:szCs w:val="24"/>
                <w:lang w:val="en-GB" w:eastAsia="en-GB"/>
              </w:rPr>
              <w:t>Psychologist/therapist</w:t>
            </w:r>
          </w:p>
        </w:tc>
        <w:tc>
          <w:tcPr>
            <w:tcW w:w="2977" w:type="dxa"/>
            <w:tcBorders>
              <w:top w:val="single" w:sz="18" w:space="0" w:color="808080" w:themeColor="background1" w:themeShade="80"/>
            </w:tcBorders>
            <w:shd w:val="clear" w:color="auto" w:fill="auto"/>
            <w:vAlign w:val="center"/>
          </w:tcPr>
          <w:p w14:paraId="53DC5599"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-0.37 (-0.55, -0.20)</w:t>
            </w:r>
          </w:p>
          <w:p w14:paraId="46CCB4EF"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543 (7)</w:t>
            </w:r>
          </w:p>
        </w:tc>
        <w:tc>
          <w:tcPr>
            <w:tcW w:w="2410" w:type="dxa"/>
            <w:tcBorders>
              <w:top w:val="single" w:sz="18" w:space="0" w:color="808080" w:themeColor="background1" w:themeShade="80"/>
            </w:tcBorders>
            <w:shd w:val="clear" w:color="auto" w:fill="auto"/>
            <w:vAlign w:val="center"/>
          </w:tcPr>
          <w:p w14:paraId="3646134F" w14:textId="77777777" w:rsidR="006A36CC" w:rsidRPr="00487F54" w:rsidRDefault="006A36CC" w:rsidP="006A36CC">
            <w:pPr>
              <w:jc w:val="center"/>
              <w:rPr>
                <w:rFonts w:asciiTheme="majorHAnsi" w:hAnsiTheme="majorHAnsi"/>
                <w:sz w:val="24"/>
                <w:szCs w:val="24"/>
              </w:rPr>
            </w:pPr>
            <w:r w:rsidRPr="00487F54">
              <w:rPr>
                <w:rFonts w:asciiTheme="majorHAnsi" w:hAnsiTheme="majorHAnsi"/>
                <w:sz w:val="24"/>
                <w:szCs w:val="24"/>
              </w:rPr>
              <w:t>-</w:t>
            </w:r>
          </w:p>
        </w:tc>
      </w:tr>
      <w:tr w:rsidR="006A36CC" w14:paraId="1748227A" w14:textId="77777777" w:rsidTr="00A841B6">
        <w:trPr>
          <w:trHeight w:val="614"/>
        </w:trPr>
        <w:tc>
          <w:tcPr>
            <w:tcW w:w="1526" w:type="dxa"/>
            <w:vMerge/>
            <w:shd w:val="clear" w:color="auto" w:fill="auto"/>
            <w:vAlign w:val="center"/>
          </w:tcPr>
          <w:p w14:paraId="238D3793" w14:textId="77777777" w:rsidR="006A36CC" w:rsidRPr="00B85AA5" w:rsidRDefault="006A36CC" w:rsidP="006A36CC">
            <w:pPr>
              <w:rPr>
                <w:rFonts w:asciiTheme="majorHAnsi" w:hAnsiTheme="majorHAnsi"/>
                <w:sz w:val="24"/>
                <w:szCs w:val="24"/>
              </w:rPr>
            </w:pPr>
          </w:p>
        </w:tc>
        <w:tc>
          <w:tcPr>
            <w:tcW w:w="2551" w:type="dxa"/>
            <w:shd w:val="clear" w:color="auto" w:fill="auto"/>
            <w:vAlign w:val="center"/>
          </w:tcPr>
          <w:p w14:paraId="7B99C17D" w14:textId="77777777" w:rsidR="006A36CC" w:rsidRPr="00B85AA5" w:rsidRDefault="006A36CC" w:rsidP="006A36CC">
            <w:pPr>
              <w:rPr>
                <w:rFonts w:asciiTheme="majorHAnsi" w:hAnsiTheme="majorHAnsi"/>
                <w:sz w:val="24"/>
                <w:szCs w:val="24"/>
              </w:rPr>
            </w:pPr>
            <w:r w:rsidRPr="00B85AA5">
              <w:rPr>
                <w:rFonts w:asciiTheme="majorHAnsi" w:hAnsiTheme="majorHAnsi"/>
                <w:bCs/>
                <w:color w:val="000000"/>
                <w:sz w:val="24"/>
                <w:szCs w:val="24"/>
                <w:lang w:val="en-GB" w:eastAsia="en-GB"/>
              </w:rPr>
              <w:t>Nurse/allied health professional</w:t>
            </w:r>
          </w:p>
        </w:tc>
        <w:tc>
          <w:tcPr>
            <w:tcW w:w="2977" w:type="dxa"/>
            <w:shd w:val="clear" w:color="auto" w:fill="auto"/>
            <w:vAlign w:val="center"/>
          </w:tcPr>
          <w:p w14:paraId="54A0D65D" w14:textId="77777777" w:rsidR="006A36CC" w:rsidRDefault="006A36CC" w:rsidP="006A36CC">
            <w:pPr>
              <w:jc w:val="center"/>
              <w:rPr>
                <w:rFonts w:asciiTheme="majorHAnsi" w:hAnsiTheme="majorHAnsi"/>
                <w:color w:val="000000"/>
                <w:sz w:val="24"/>
                <w:szCs w:val="24"/>
                <w:lang w:val="en-GB" w:eastAsia="en-GB"/>
              </w:rPr>
            </w:pPr>
            <w:r w:rsidRPr="00487F54">
              <w:rPr>
                <w:rFonts w:asciiTheme="majorHAnsi" w:hAnsiTheme="majorHAnsi"/>
                <w:color w:val="000000"/>
                <w:sz w:val="24"/>
                <w:szCs w:val="24"/>
                <w:lang w:val="en-GB" w:eastAsia="en-GB"/>
              </w:rPr>
              <w:t>-0.41 (-0.56, -0.26)</w:t>
            </w:r>
          </w:p>
          <w:p w14:paraId="394C94AA" w14:textId="77777777" w:rsidR="006A36CC" w:rsidRPr="00487F54" w:rsidRDefault="006A36CC" w:rsidP="006A36CC">
            <w:pPr>
              <w:jc w:val="center"/>
              <w:rPr>
                <w:rFonts w:asciiTheme="majorHAnsi" w:hAnsiTheme="majorHAnsi"/>
                <w:sz w:val="24"/>
                <w:szCs w:val="24"/>
              </w:rPr>
            </w:pPr>
            <w:r>
              <w:rPr>
                <w:rFonts w:asciiTheme="majorHAnsi" w:hAnsiTheme="majorHAnsi"/>
                <w:sz w:val="24"/>
                <w:szCs w:val="24"/>
              </w:rPr>
              <w:t>743 (4)</w:t>
            </w:r>
          </w:p>
        </w:tc>
        <w:tc>
          <w:tcPr>
            <w:tcW w:w="2410" w:type="dxa"/>
            <w:shd w:val="clear" w:color="auto" w:fill="auto"/>
            <w:vAlign w:val="center"/>
          </w:tcPr>
          <w:p w14:paraId="49F0004B" w14:textId="77777777" w:rsidR="006A36CC" w:rsidRPr="00487F54" w:rsidRDefault="006A36CC" w:rsidP="006A36CC">
            <w:pPr>
              <w:jc w:val="center"/>
              <w:rPr>
                <w:rFonts w:asciiTheme="majorHAnsi" w:hAnsiTheme="majorHAnsi"/>
                <w:sz w:val="24"/>
                <w:szCs w:val="24"/>
              </w:rPr>
            </w:pPr>
            <w:r w:rsidRPr="00487F54">
              <w:rPr>
                <w:rFonts w:asciiTheme="majorHAnsi" w:hAnsiTheme="majorHAnsi"/>
                <w:sz w:val="24"/>
                <w:szCs w:val="24"/>
              </w:rPr>
              <w:t>-</w:t>
            </w:r>
          </w:p>
        </w:tc>
      </w:tr>
    </w:tbl>
    <w:p w14:paraId="455F6502" w14:textId="77777777" w:rsidR="006A36CC" w:rsidRDefault="006A36CC" w:rsidP="006A36CC">
      <w:pPr>
        <w:pStyle w:val="Caption"/>
      </w:pPr>
    </w:p>
    <w:p w14:paraId="77B2CA86" w14:textId="77777777" w:rsidR="00650804" w:rsidRDefault="00650804" w:rsidP="006A36CC">
      <w:pPr>
        <w:pStyle w:val="Caption"/>
        <w:rPr>
          <w:b w:val="0"/>
          <w:color w:val="auto"/>
          <w:lang w:val="en-GB"/>
        </w:rPr>
      </w:pPr>
    </w:p>
    <w:p w14:paraId="21107DDA" w14:textId="77777777" w:rsidR="00BB2454" w:rsidRPr="00FC6670" w:rsidRDefault="00BB2454" w:rsidP="00650804">
      <w:pPr>
        <w:pStyle w:val="Caption"/>
        <w:keepNext/>
        <w:rPr>
          <w:rFonts w:ascii="Calibri" w:hAnsi="Calibri"/>
          <w:color w:val="auto"/>
          <w:sz w:val="24"/>
          <w:szCs w:val="24"/>
          <w:lang w:val="en-GB"/>
        </w:rPr>
      </w:pPr>
      <w:r w:rsidRPr="00FC6670">
        <w:rPr>
          <w:rFonts w:ascii="Calibri" w:hAnsi="Calibri"/>
          <w:color w:val="auto"/>
          <w:w w:val="105"/>
          <w:sz w:val="24"/>
          <w:szCs w:val="24"/>
          <w:lang w:val="en-GB"/>
        </w:rPr>
        <w:t>Heterogeneity and Publication</w:t>
      </w:r>
      <w:r w:rsidRPr="00FC6670">
        <w:rPr>
          <w:rFonts w:ascii="Calibri" w:hAnsi="Calibri"/>
          <w:color w:val="auto"/>
          <w:spacing w:val="50"/>
          <w:w w:val="105"/>
          <w:sz w:val="24"/>
          <w:szCs w:val="24"/>
          <w:lang w:val="en-GB"/>
        </w:rPr>
        <w:t xml:space="preserve"> </w:t>
      </w:r>
      <w:r w:rsidRPr="00FC6670">
        <w:rPr>
          <w:rFonts w:ascii="Calibri" w:hAnsi="Calibri"/>
          <w:color w:val="auto"/>
          <w:w w:val="105"/>
          <w:sz w:val="24"/>
          <w:szCs w:val="24"/>
          <w:lang w:val="en-GB"/>
        </w:rPr>
        <w:t>Bias</w:t>
      </w:r>
    </w:p>
    <w:p w14:paraId="1FB93627" w14:textId="65B82B57" w:rsidR="008124FB" w:rsidRPr="00FC6670" w:rsidRDefault="00BB2454" w:rsidP="004A658B">
      <w:pPr>
        <w:keepNext/>
        <w:spacing w:line="480" w:lineRule="auto"/>
        <w:rPr>
          <w:rFonts w:ascii="Calibri" w:hAnsi="Calibri"/>
          <w:w w:val="105"/>
          <w:sz w:val="24"/>
          <w:szCs w:val="24"/>
          <w:lang w:val="en-GB"/>
        </w:rPr>
      </w:pPr>
      <w:r w:rsidRPr="008E3B33">
        <w:rPr>
          <w:rFonts w:ascii="Calibri" w:hAnsi="Calibri"/>
          <w:w w:val="105"/>
          <w:sz w:val="24"/>
          <w:szCs w:val="24"/>
          <w:lang w:val="en-GB"/>
        </w:rPr>
        <w:t>Overall substantial heterogeneity of variability between results was shown with most comparisons having an I</w:t>
      </w:r>
      <w:r w:rsidRPr="00BC69E1">
        <w:rPr>
          <w:rFonts w:ascii="Calibri" w:hAnsi="Calibri"/>
          <w:w w:val="105"/>
          <w:sz w:val="24"/>
          <w:szCs w:val="24"/>
          <w:vertAlign w:val="superscript"/>
          <w:lang w:val="en-GB"/>
        </w:rPr>
        <w:t>2</w:t>
      </w:r>
      <w:r w:rsidRPr="008E3B33">
        <w:rPr>
          <w:rFonts w:ascii="Calibri" w:hAnsi="Calibri"/>
          <w:w w:val="105"/>
          <w:sz w:val="24"/>
          <w:szCs w:val="24"/>
          <w:lang w:val="en-GB"/>
        </w:rPr>
        <w:t xml:space="preserve"> of &gt;50%. The funnel plot symmetry suggested </w:t>
      </w:r>
      <w:r w:rsidRPr="008E3B33">
        <w:rPr>
          <w:rFonts w:ascii="Calibri" w:hAnsi="Calibri"/>
          <w:w w:val="105"/>
          <w:sz w:val="24"/>
          <w:szCs w:val="24"/>
          <w:lang w:val="en-GB"/>
        </w:rPr>
        <w:lastRenderedPageBreak/>
        <w:t xml:space="preserve">publication bias was unlikely and that no further exploration was </w:t>
      </w:r>
      <w:r w:rsidRPr="00784075">
        <w:rPr>
          <w:rFonts w:asciiTheme="majorHAnsi" w:hAnsiTheme="majorHAnsi"/>
          <w:w w:val="105"/>
          <w:sz w:val="24"/>
          <w:szCs w:val="24"/>
          <w:lang w:val="en-GB"/>
        </w:rPr>
        <w:t>needed to explain the distribution of our standardized mean di</w:t>
      </w:r>
      <w:r w:rsidRPr="00784075">
        <w:rPr>
          <w:rFonts w:asciiTheme="majorHAnsi" w:hAnsiTheme="majorHAnsi" w:cs="American Typewriter Light"/>
          <w:w w:val="105"/>
          <w:sz w:val="24"/>
          <w:szCs w:val="24"/>
          <w:lang w:val="en-GB"/>
        </w:rPr>
        <w:t>ﬀ</w:t>
      </w:r>
      <w:r w:rsidR="00FC6670" w:rsidRPr="00784075">
        <w:rPr>
          <w:rFonts w:asciiTheme="majorHAnsi" w:hAnsiTheme="majorHAnsi"/>
          <w:w w:val="105"/>
          <w:sz w:val="24"/>
          <w:szCs w:val="24"/>
          <w:lang w:val="en-GB"/>
        </w:rPr>
        <w:t>erences</w:t>
      </w:r>
      <w:r w:rsidR="00784075" w:rsidRPr="00784075">
        <w:rPr>
          <w:rFonts w:asciiTheme="majorHAnsi" w:hAnsiTheme="majorHAnsi"/>
          <w:w w:val="105"/>
          <w:sz w:val="24"/>
          <w:szCs w:val="24"/>
          <w:lang w:val="en-GB"/>
        </w:rPr>
        <w:t xml:space="preserve">. </w:t>
      </w:r>
      <w:r w:rsidR="00784075" w:rsidRPr="00784075">
        <w:rPr>
          <w:rFonts w:ascii="Calibri" w:hAnsi="Calibri"/>
          <w:w w:val="105"/>
          <w:sz w:val="24"/>
          <w:szCs w:val="24"/>
          <w:lang w:val="en-GB"/>
        </w:rPr>
        <w:t>The</w:t>
      </w:r>
      <w:r w:rsidR="00784075" w:rsidRPr="00CE3583">
        <w:rPr>
          <w:rFonts w:ascii="Calibri" w:hAnsi="Calibri"/>
          <w:sz w:val="24"/>
          <w:szCs w:val="24"/>
        </w:rPr>
        <w:t xml:space="preserve"> base</w:t>
      </w:r>
      <w:r w:rsidR="00A40BEA">
        <w:rPr>
          <w:rFonts w:ascii="Calibri" w:hAnsi="Calibri"/>
          <w:sz w:val="24"/>
          <w:szCs w:val="24"/>
        </w:rPr>
        <w:t>s</w:t>
      </w:r>
      <w:r w:rsidR="00784075" w:rsidRPr="00CE3583">
        <w:rPr>
          <w:rFonts w:ascii="Calibri" w:hAnsi="Calibri"/>
          <w:sz w:val="24"/>
          <w:szCs w:val="24"/>
        </w:rPr>
        <w:t xml:space="preserve"> of the plot</w:t>
      </w:r>
      <w:r w:rsidR="00A40BEA" w:rsidRPr="00CE3583">
        <w:rPr>
          <w:rFonts w:ascii="Calibri" w:hAnsi="Calibri"/>
          <w:sz w:val="24"/>
          <w:szCs w:val="24"/>
        </w:rPr>
        <w:t>s</w:t>
      </w:r>
      <w:r w:rsidR="00784075" w:rsidRPr="00CE3583">
        <w:rPr>
          <w:rFonts w:ascii="Calibri" w:hAnsi="Calibri"/>
          <w:sz w:val="24"/>
          <w:szCs w:val="24"/>
        </w:rPr>
        <w:t xml:space="preserve"> </w:t>
      </w:r>
      <w:r w:rsidR="00A40BEA" w:rsidRPr="00CE3583">
        <w:rPr>
          <w:rFonts w:ascii="Calibri" w:hAnsi="Calibri"/>
          <w:sz w:val="24"/>
          <w:szCs w:val="24"/>
        </w:rPr>
        <w:t xml:space="preserve">are </w:t>
      </w:r>
      <w:r w:rsidR="00784075" w:rsidRPr="00CE3583">
        <w:rPr>
          <w:rFonts w:ascii="Calibri" w:hAnsi="Calibri"/>
          <w:sz w:val="24"/>
          <w:szCs w:val="24"/>
        </w:rPr>
        <w:t>not skewed to on</w:t>
      </w:r>
      <w:r w:rsidR="00C764D7" w:rsidRPr="00CE3583">
        <w:rPr>
          <w:rFonts w:ascii="Calibri" w:hAnsi="Calibri"/>
          <w:sz w:val="24"/>
          <w:szCs w:val="24"/>
        </w:rPr>
        <w:t>e</w:t>
      </w:r>
      <w:r w:rsidR="00784075" w:rsidRPr="00CE3583">
        <w:rPr>
          <w:rFonts w:ascii="Calibri" w:hAnsi="Calibri"/>
          <w:sz w:val="24"/>
          <w:szCs w:val="24"/>
        </w:rPr>
        <w:t xml:space="preserve"> side. The effect of the smaller studies, with larger standard errors, that have more scatter of the magnitude of effect (</w:t>
      </w:r>
      <w:r w:rsidR="00C764D7" w:rsidRPr="00CE3583">
        <w:rPr>
          <w:rFonts w:ascii="Calibri" w:hAnsi="Calibri"/>
          <w:sz w:val="24"/>
          <w:szCs w:val="24"/>
        </w:rPr>
        <w:t xml:space="preserve">i.e. </w:t>
      </w:r>
      <w:r w:rsidR="00784075" w:rsidRPr="00CE3583">
        <w:rPr>
          <w:rFonts w:ascii="Calibri" w:hAnsi="Calibri"/>
          <w:sz w:val="24"/>
          <w:szCs w:val="24"/>
        </w:rPr>
        <w:t>being less precise) do not cause the funnel plot to be asymmetric/skewed to one side, hence we conclude publication bias to be unlikely</w:t>
      </w:r>
      <w:r w:rsidR="00784075" w:rsidRPr="00784075">
        <w:rPr>
          <w:rFonts w:ascii="Calibri" w:hAnsi="Calibri"/>
          <w:sz w:val="24"/>
          <w:szCs w:val="24"/>
        </w:rPr>
        <w:t xml:space="preserve"> </w:t>
      </w:r>
      <w:r w:rsidR="004A658B" w:rsidRPr="00E35D2A">
        <w:rPr>
          <w:rFonts w:ascii="Calibri" w:hAnsi="Calibri"/>
          <w:sz w:val="24"/>
          <w:szCs w:val="24"/>
        </w:rPr>
        <w:t>(</w:t>
      </w:r>
      <w:r w:rsidR="005A1082">
        <w:rPr>
          <w:rFonts w:ascii="Calibri" w:hAnsi="Calibri"/>
          <w:sz w:val="24"/>
          <w:szCs w:val="24"/>
        </w:rPr>
        <w:t>s</w:t>
      </w:r>
      <w:bookmarkStart w:id="2" w:name="_GoBack"/>
      <w:bookmarkEnd w:id="2"/>
      <w:r w:rsidR="00E35D2A" w:rsidRPr="00E35D2A">
        <w:rPr>
          <w:rFonts w:ascii="Calibri" w:hAnsi="Calibri"/>
          <w:sz w:val="24"/>
          <w:szCs w:val="24"/>
        </w:rPr>
        <w:t>upplementary file 7, supplementary file 8, supplementary file 9, supplementary file 10, supplementary file 11, supplementary file 12</w:t>
      </w:r>
      <w:r w:rsidR="004A658B" w:rsidRPr="00E35D2A">
        <w:rPr>
          <w:rFonts w:ascii="Calibri" w:hAnsi="Calibri"/>
          <w:sz w:val="24"/>
          <w:szCs w:val="24"/>
        </w:rPr>
        <w:t>)</w:t>
      </w:r>
      <w:r w:rsidR="00C764D7" w:rsidRPr="00E35D2A">
        <w:rPr>
          <w:rFonts w:ascii="Calibri" w:hAnsi="Calibri"/>
          <w:sz w:val="24"/>
          <w:szCs w:val="24"/>
        </w:rPr>
        <w:t>.</w:t>
      </w:r>
    </w:p>
    <w:p w14:paraId="58FA12AE" w14:textId="77777777" w:rsidR="00650804" w:rsidRPr="00650804" w:rsidRDefault="00650804" w:rsidP="00650804"/>
    <w:p w14:paraId="0CAB7DCC" w14:textId="77777777" w:rsidR="00BB2454" w:rsidRPr="00CA5D07" w:rsidRDefault="00BB2454" w:rsidP="006F6BD3">
      <w:pPr>
        <w:spacing w:line="480" w:lineRule="auto"/>
        <w:rPr>
          <w:rFonts w:ascii="Calibri" w:hAnsi="Calibri"/>
          <w:b/>
          <w:w w:val="105"/>
          <w:sz w:val="24"/>
          <w:szCs w:val="24"/>
          <w:lang w:val="en-GB"/>
        </w:rPr>
      </w:pPr>
      <w:r w:rsidRPr="00CA5D07">
        <w:rPr>
          <w:rFonts w:ascii="Calibri" w:hAnsi="Calibri"/>
          <w:b/>
          <w:w w:val="105"/>
          <w:sz w:val="24"/>
          <w:szCs w:val="24"/>
          <w:lang w:val="en-GB"/>
        </w:rPr>
        <w:t>DISCUSSION</w:t>
      </w:r>
    </w:p>
    <w:p w14:paraId="2A05B3C2" w14:textId="77777777" w:rsidR="00ED02F2" w:rsidRPr="00CA5D07" w:rsidRDefault="00BB2454" w:rsidP="006F6BD3">
      <w:pPr>
        <w:pStyle w:val="BodyText"/>
        <w:spacing w:before="15" w:line="480" w:lineRule="auto"/>
        <w:jc w:val="both"/>
        <w:rPr>
          <w:rFonts w:ascii="Calibri" w:hAnsi="Calibri"/>
          <w:b/>
          <w:w w:val="105"/>
          <w:sz w:val="24"/>
          <w:szCs w:val="24"/>
          <w:lang w:val="en-GB"/>
        </w:rPr>
      </w:pPr>
      <w:r w:rsidRPr="00CA5D07">
        <w:rPr>
          <w:rFonts w:ascii="Calibri" w:hAnsi="Calibri"/>
          <w:b/>
          <w:w w:val="105"/>
          <w:sz w:val="24"/>
          <w:szCs w:val="24"/>
          <w:lang w:val="en-GB"/>
        </w:rPr>
        <w:t>Findings and implications</w:t>
      </w:r>
    </w:p>
    <w:p w14:paraId="525D4CAE" w14:textId="0267B918" w:rsidR="00694195" w:rsidRDefault="00A41C33" w:rsidP="00694195">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We identified </w:t>
      </w:r>
      <w:r w:rsidR="00396E8D">
        <w:rPr>
          <w:rFonts w:ascii="Calibri" w:hAnsi="Calibri"/>
          <w:w w:val="105"/>
          <w:sz w:val="24"/>
          <w:szCs w:val="24"/>
          <w:lang w:val="en-GB"/>
        </w:rPr>
        <w:t>sixteen</w:t>
      </w:r>
      <w:r>
        <w:rPr>
          <w:rFonts w:ascii="Calibri" w:hAnsi="Calibri"/>
          <w:w w:val="105"/>
          <w:sz w:val="24"/>
          <w:szCs w:val="24"/>
          <w:lang w:val="en-GB"/>
        </w:rPr>
        <w:t xml:space="preserve"> studies that compared </w:t>
      </w:r>
      <w:r w:rsidR="00396E8D">
        <w:rPr>
          <w:rFonts w:ascii="Calibri" w:hAnsi="Calibri"/>
          <w:w w:val="105"/>
          <w:sz w:val="24"/>
          <w:szCs w:val="24"/>
          <w:lang w:val="en-GB"/>
        </w:rPr>
        <w:t>twenty-one</w:t>
      </w:r>
      <w:r w:rsidR="000C7AF7">
        <w:rPr>
          <w:rFonts w:ascii="Calibri" w:hAnsi="Calibri"/>
          <w:w w:val="105"/>
          <w:sz w:val="24"/>
          <w:szCs w:val="24"/>
          <w:lang w:val="en-GB"/>
        </w:rPr>
        <w:t xml:space="preserve"> </w:t>
      </w:r>
      <w:r w:rsidR="00370DE7">
        <w:rPr>
          <w:rFonts w:ascii="Calibri" w:hAnsi="Calibri"/>
          <w:w w:val="105"/>
          <w:sz w:val="24"/>
          <w:szCs w:val="24"/>
          <w:lang w:val="en-GB"/>
        </w:rPr>
        <w:t>non-</w:t>
      </w:r>
      <w:r w:rsidR="00A40BEA">
        <w:rPr>
          <w:rFonts w:ascii="Calibri" w:hAnsi="Calibri"/>
          <w:w w:val="105"/>
          <w:sz w:val="24"/>
          <w:szCs w:val="24"/>
          <w:lang w:val="en-GB"/>
        </w:rPr>
        <w:t xml:space="preserve">pharmacological </w:t>
      </w:r>
      <w:r w:rsidR="00B115DC">
        <w:rPr>
          <w:rFonts w:ascii="Calibri" w:hAnsi="Calibri"/>
          <w:w w:val="105"/>
          <w:sz w:val="24"/>
          <w:szCs w:val="24"/>
          <w:lang w:val="en-GB"/>
        </w:rPr>
        <w:t>self</w:t>
      </w:r>
      <w:r w:rsidR="00984D68">
        <w:rPr>
          <w:rFonts w:ascii="Calibri" w:hAnsi="Calibri"/>
          <w:w w:val="105"/>
          <w:sz w:val="24"/>
          <w:szCs w:val="24"/>
          <w:lang w:val="en-GB"/>
        </w:rPr>
        <w:t>-</w:t>
      </w:r>
      <w:r w:rsidR="00B45E52">
        <w:rPr>
          <w:rFonts w:ascii="Calibri" w:hAnsi="Calibri"/>
          <w:w w:val="105"/>
          <w:sz w:val="24"/>
          <w:szCs w:val="24"/>
          <w:lang w:val="en-GB"/>
        </w:rPr>
        <w:t xml:space="preserve">management </w:t>
      </w:r>
      <w:r w:rsidR="000C7AF7">
        <w:rPr>
          <w:rFonts w:ascii="Calibri" w:hAnsi="Calibri"/>
          <w:w w:val="105"/>
          <w:sz w:val="24"/>
          <w:szCs w:val="24"/>
          <w:lang w:val="en-GB"/>
        </w:rPr>
        <w:t xml:space="preserve">programmes </w:t>
      </w:r>
      <w:r w:rsidR="008E1407">
        <w:rPr>
          <w:rFonts w:ascii="Calibri" w:hAnsi="Calibri"/>
          <w:w w:val="105"/>
          <w:sz w:val="24"/>
          <w:szCs w:val="24"/>
          <w:lang w:val="en-GB"/>
        </w:rPr>
        <w:t xml:space="preserve">that fit our eligibility criteria </w:t>
      </w:r>
      <w:r w:rsidR="00B45E52">
        <w:rPr>
          <w:rFonts w:ascii="Calibri" w:hAnsi="Calibri"/>
          <w:w w:val="105"/>
          <w:sz w:val="24"/>
          <w:szCs w:val="24"/>
          <w:lang w:val="en-GB"/>
        </w:rPr>
        <w:t xml:space="preserve">to </w:t>
      </w:r>
      <w:r>
        <w:rPr>
          <w:rFonts w:ascii="Calibri" w:hAnsi="Calibri"/>
          <w:w w:val="105"/>
          <w:sz w:val="24"/>
          <w:szCs w:val="24"/>
          <w:lang w:val="en-GB"/>
        </w:rPr>
        <w:t>treatment as usual</w:t>
      </w:r>
      <w:r w:rsidR="002E7963">
        <w:rPr>
          <w:rFonts w:ascii="Calibri" w:hAnsi="Calibri"/>
          <w:w w:val="105"/>
          <w:sz w:val="24"/>
          <w:szCs w:val="24"/>
          <w:lang w:val="en-GB"/>
        </w:rPr>
        <w:t xml:space="preserve"> for people with </w:t>
      </w:r>
      <w:r w:rsidR="00A376C3">
        <w:rPr>
          <w:rFonts w:ascii="Calibri" w:hAnsi="Calibri"/>
          <w:w w:val="105"/>
          <w:sz w:val="24"/>
          <w:szCs w:val="24"/>
          <w:lang w:val="en-GB"/>
        </w:rPr>
        <w:t>migraine and/or tension</w:t>
      </w:r>
      <w:r w:rsidR="00E936E3">
        <w:rPr>
          <w:rFonts w:ascii="Calibri" w:hAnsi="Calibri"/>
          <w:w w:val="105"/>
          <w:sz w:val="24"/>
          <w:szCs w:val="24"/>
          <w:lang w:val="en-GB"/>
        </w:rPr>
        <w:t>-</w:t>
      </w:r>
      <w:r w:rsidR="00A376C3">
        <w:rPr>
          <w:rFonts w:ascii="Calibri" w:hAnsi="Calibri"/>
          <w:w w:val="105"/>
          <w:sz w:val="24"/>
          <w:szCs w:val="24"/>
          <w:lang w:val="en-GB"/>
        </w:rPr>
        <w:t>type headache.</w:t>
      </w:r>
      <w:r>
        <w:rPr>
          <w:rFonts w:ascii="Calibri" w:hAnsi="Calibri"/>
          <w:w w:val="105"/>
          <w:sz w:val="24"/>
          <w:szCs w:val="24"/>
          <w:lang w:val="en-GB"/>
        </w:rPr>
        <w:t xml:space="preserve"> </w:t>
      </w:r>
      <w:r w:rsidR="002374D0" w:rsidRPr="004A3DB7">
        <w:rPr>
          <w:rFonts w:ascii="Calibri" w:hAnsi="Calibri"/>
          <w:w w:val="105"/>
          <w:sz w:val="24"/>
          <w:szCs w:val="24"/>
          <w:lang w:val="en-GB"/>
        </w:rPr>
        <w:t>Overall n</w:t>
      </w:r>
      <w:r w:rsidR="004504FB" w:rsidRPr="004A3DB7">
        <w:rPr>
          <w:rFonts w:ascii="Calibri" w:hAnsi="Calibri"/>
          <w:w w:val="105"/>
          <w:sz w:val="24"/>
          <w:szCs w:val="24"/>
          <w:lang w:val="en-GB"/>
        </w:rPr>
        <w:t>on-</w:t>
      </w:r>
      <w:r w:rsidR="00BD2D6D" w:rsidRPr="004A3DB7">
        <w:rPr>
          <w:rFonts w:ascii="Calibri" w:hAnsi="Calibri"/>
          <w:w w:val="105"/>
          <w:sz w:val="24"/>
          <w:szCs w:val="24"/>
          <w:lang w:val="en-GB"/>
        </w:rPr>
        <w:t xml:space="preserve">pharmacological </w:t>
      </w:r>
      <w:r w:rsidRPr="004A3DB7">
        <w:rPr>
          <w:rFonts w:ascii="Calibri" w:hAnsi="Calibri"/>
          <w:w w:val="105"/>
          <w:sz w:val="24"/>
          <w:szCs w:val="24"/>
          <w:lang w:val="en-GB"/>
        </w:rPr>
        <w:t xml:space="preserve">self-management appears to be </w:t>
      </w:r>
      <w:r w:rsidR="008E1407" w:rsidRPr="004A3DB7">
        <w:rPr>
          <w:rFonts w:ascii="Calibri" w:hAnsi="Calibri"/>
          <w:w w:val="105"/>
          <w:sz w:val="24"/>
          <w:szCs w:val="24"/>
          <w:lang w:val="en-GB"/>
        </w:rPr>
        <w:t xml:space="preserve">slightly </w:t>
      </w:r>
      <w:r w:rsidRPr="004A3DB7">
        <w:rPr>
          <w:rFonts w:ascii="Calibri" w:hAnsi="Calibri"/>
          <w:w w:val="105"/>
          <w:sz w:val="24"/>
          <w:szCs w:val="24"/>
          <w:lang w:val="en-GB"/>
        </w:rPr>
        <w:t xml:space="preserve">more effective </w:t>
      </w:r>
      <w:r w:rsidR="008E1407" w:rsidRPr="004A3DB7">
        <w:rPr>
          <w:rFonts w:ascii="Calibri" w:hAnsi="Calibri"/>
          <w:w w:val="105"/>
          <w:sz w:val="24"/>
          <w:szCs w:val="24"/>
          <w:lang w:val="en-GB"/>
        </w:rPr>
        <w:t xml:space="preserve">in improving </w:t>
      </w:r>
      <w:r w:rsidR="00BD2D6D" w:rsidRPr="004A3DB7">
        <w:rPr>
          <w:rFonts w:ascii="Calibri" w:hAnsi="Calibri"/>
          <w:w w:val="105"/>
          <w:sz w:val="24"/>
          <w:szCs w:val="24"/>
          <w:lang w:val="en-GB"/>
        </w:rPr>
        <w:t>p</w:t>
      </w:r>
      <w:r w:rsidR="00B45E52" w:rsidRPr="004A3DB7">
        <w:rPr>
          <w:rFonts w:ascii="Calibri" w:hAnsi="Calibri"/>
          <w:w w:val="105"/>
          <w:sz w:val="24"/>
          <w:szCs w:val="24"/>
          <w:lang w:val="en-GB"/>
        </w:rPr>
        <w:t xml:space="preserve">ain </w:t>
      </w:r>
      <w:r w:rsidR="000707CC" w:rsidRPr="004A3DB7">
        <w:rPr>
          <w:rFonts w:ascii="Calibri" w:hAnsi="Calibri"/>
          <w:w w:val="105"/>
          <w:sz w:val="24"/>
          <w:szCs w:val="24"/>
          <w:lang w:val="en-GB"/>
        </w:rPr>
        <w:t>intensity</w:t>
      </w:r>
      <w:r w:rsidR="00B45E52" w:rsidRPr="004A3DB7">
        <w:rPr>
          <w:rFonts w:ascii="Calibri" w:hAnsi="Calibri"/>
          <w:w w:val="105"/>
          <w:sz w:val="24"/>
          <w:szCs w:val="24"/>
          <w:lang w:val="en-GB"/>
        </w:rPr>
        <w:t xml:space="preserve"> </w:t>
      </w:r>
      <w:r w:rsidRPr="004A3DB7">
        <w:rPr>
          <w:rFonts w:ascii="Calibri" w:hAnsi="Calibri"/>
          <w:w w:val="105"/>
          <w:sz w:val="24"/>
          <w:szCs w:val="24"/>
          <w:lang w:val="en-GB"/>
        </w:rPr>
        <w:t>(</w:t>
      </w:r>
      <w:r w:rsidR="004A3DB7" w:rsidRPr="004A3DB7">
        <w:rPr>
          <w:rFonts w:ascii="Calibri" w:hAnsi="Calibri"/>
          <w:w w:val="105"/>
          <w:sz w:val="24"/>
          <w:szCs w:val="24"/>
          <w:lang w:val="en-GB"/>
        </w:rPr>
        <w:t xml:space="preserve">SMD </w:t>
      </w:r>
      <w:r w:rsidRPr="004A3DB7">
        <w:rPr>
          <w:rFonts w:ascii="Calibri" w:hAnsi="Calibri"/>
          <w:w w:val="105"/>
          <w:sz w:val="24"/>
          <w:szCs w:val="24"/>
          <w:lang w:val="en-GB"/>
        </w:rPr>
        <w:t>=</w:t>
      </w:r>
      <w:r w:rsidR="004B355D" w:rsidRPr="004A3DB7">
        <w:rPr>
          <w:rFonts w:ascii="Calibri" w:hAnsi="Calibri"/>
          <w:w w:val="105"/>
          <w:sz w:val="24"/>
          <w:szCs w:val="24"/>
          <w:lang w:val="en-GB"/>
        </w:rPr>
        <w:t xml:space="preserve"> </w:t>
      </w:r>
      <w:r w:rsidR="006921EA" w:rsidRPr="004A3DB7">
        <w:rPr>
          <w:rFonts w:ascii="Calibri" w:hAnsi="Calibri"/>
          <w:w w:val="105"/>
          <w:sz w:val="24"/>
          <w:szCs w:val="24"/>
          <w:lang w:val="en-GB"/>
        </w:rPr>
        <w:t>-</w:t>
      </w:r>
      <w:r w:rsidR="00984D68" w:rsidRPr="004A3DB7">
        <w:rPr>
          <w:rFonts w:ascii="Calibri" w:hAnsi="Calibri"/>
          <w:color w:val="000000"/>
          <w:sz w:val="24"/>
          <w:szCs w:val="24"/>
          <w:lang w:val="en-GB"/>
        </w:rPr>
        <w:t>0.36 (-0.45</w:t>
      </w:r>
      <w:r w:rsidR="00F61CCE" w:rsidRPr="004A3DB7">
        <w:rPr>
          <w:rFonts w:ascii="Calibri" w:hAnsi="Calibri"/>
          <w:color w:val="000000"/>
          <w:sz w:val="24"/>
          <w:szCs w:val="24"/>
          <w:lang w:val="en-GB"/>
        </w:rPr>
        <w:t xml:space="preserve"> </w:t>
      </w:r>
      <w:r w:rsidR="00B7472B" w:rsidRPr="004A3DB7">
        <w:rPr>
          <w:rFonts w:ascii="Calibri" w:hAnsi="Calibri"/>
          <w:color w:val="000000"/>
          <w:sz w:val="24"/>
          <w:szCs w:val="24"/>
          <w:lang w:val="en-GB"/>
        </w:rPr>
        <w:t xml:space="preserve">to </w:t>
      </w:r>
      <w:r w:rsidR="00984D68" w:rsidRPr="004A3DB7">
        <w:rPr>
          <w:rFonts w:ascii="Calibri" w:hAnsi="Calibri"/>
          <w:color w:val="000000"/>
          <w:sz w:val="24"/>
          <w:szCs w:val="24"/>
          <w:lang w:val="en-GB"/>
        </w:rPr>
        <w:t>-0.26)</w:t>
      </w:r>
      <w:r w:rsidR="0043245B" w:rsidRPr="004A3DB7">
        <w:rPr>
          <w:rFonts w:ascii="Calibri" w:hAnsi="Calibri"/>
          <w:color w:val="000000"/>
          <w:sz w:val="24"/>
          <w:szCs w:val="24"/>
          <w:lang w:val="en-GB"/>
        </w:rPr>
        <w:t>)</w:t>
      </w:r>
      <w:r w:rsidR="006B512C" w:rsidRPr="004A3DB7">
        <w:rPr>
          <w:rFonts w:ascii="Calibri" w:hAnsi="Calibri"/>
          <w:color w:val="000000"/>
          <w:sz w:val="24"/>
          <w:szCs w:val="24"/>
          <w:lang w:val="en-GB"/>
        </w:rPr>
        <w:t>,</w:t>
      </w:r>
      <w:r w:rsidR="00B45E52" w:rsidRPr="004A3DB7">
        <w:rPr>
          <w:rFonts w:ascii="Calibri" w:hAnsi="Calibri"/>
          <w:w w:val="105"/>
          <w:sz w:val="24"/>
          <w:szCs w:val="24"/>
          <w:lang w:val="en-GB"/>
        </w:rPr>
        <w:t xml:space="preserve"> h</w:t>
      </w:r>
      <w:r w:rsidR="00984D68" w:rsidRPr="004A3DB7">
        <w:rPr>
          <w:rFonts w:ascii="Calibri" w:hAnsi="Calibri"/>
          <w:w w:val="105"/>
          <w:sz w:val="24"/>
          <w:szCs w:val="24"/>
          <w:lang w:val="en-GB"/>
        </w:rPr>
        <w:t>eadache related disability</w:t>
      </w:r>
      <w:r w:rsidR="00F927DF" w:rsidRPr="00F927DF">
        <w:rPr>
          <w:rFonts w:ascii="Calibri" w:hAnsi="Calibri"/>
          <w:w w:val="105"/>
          <w:sz w:val="24"/>
          <w:szCs w:val="24"/>
          <w:lang w:val="en-GB"/>
        </w:rPr>
        <w:t xml:space="preserve"> </w:t>
      </w:r>
      <w:r w:rsidR="00984D68" w:rsidRPr="004A3DB7">
        <w:rPr>
          <w:rFonts w:ascii="Calibri" w:hAnsi="Calibri"/>
          <w:w w:val="105"/>
          <w:sz w:val="24"/>
          <w:szCs w:val="24"/>
          <w:lang w:val="en-GB"/>
        </w:rPr>
        <w:t>(</w:t>
      </w:r>
      <w:r w:rsidR="004A3DB7" w:rsidRPr="004A3DB7">
        <w:rPr>
          <w:rFonts w:ascii="Calibri" w:hAnsi="Calibri"/>
          <w:w w:val="105"/>
          <w:sz w:val="24"/>
          <w:szCs w:val="24"/>
          <w:lang w:val="en-GB"/>
        </w:rPr>
        <w:t xml:space="preserve">SMD </w:t>
      </w:r>
      <w:r w:rsidR="00984D68" w:rsidRPr="004A3DB7">
        <w:rPr>
          <w:rFonts w:ascii="Calibri" w:hAnsi="Calibri"/>
          <w:w w:val="105"/>
          <w:sz w:val="24"/>
          <w:szCs w:val="24"/>
          <w:lang w:val="en-GB"/>
        </w:rPr>
        <w:t>=</w:t>
      </w:r>
      <w:r w:rsidR="00572B12" w:rsidRPr="004A3DB7">
        <w:rPr>
          <w:rFonts w:ascii="Calibri" w:hAnsi="Calibri"/>
          <w:w w:val="105"/>
          <w:sz w:val="24"/>
          <w:szCs w:val="24"/>
          <w:lang w:val="en-GB"/>
        </w:rPr>
        <w:t xml:space="preserve"> </w:t>
      </w:r>
      <w:r w:rsidR="00984D68" w:rsidRPr="004A3DB7">
        <w:rPr>
          <w:rFonts w:ascii="Calibri" w:hAnsi="Calibri"/>
          <w:color w:val="000000"/>
          <w:sz w:val="24"/>
          <w:szCs w:val="24"/>
          <w:lang w:val="en-GB"/>
        </w:rPr>
        <w:t>-0.32 (-0.42</w:t>
      </w:r>
      <w:r w:rsidR="006921EA" w:rsidRPr="004A3DB7">
        <w:rPr>
          <w:rFonts w:ascii="Calibri" w:hAnsi="Calibri"/>
          <w:color w:val="000000"/>
          <w:sz w:val="24"/>
          <w:szCs w:val="24"/>
          <w:lang w:val="en-GB"/>
        </w:rPr>
        <w:t xml:space="preserve"> </w:t>
      </w:r>
      <w:r w:rsidR="00B7472B" w:rsidRPr="004A3DB7">
        <w:rPr>
          <w:rFonts w:ascii="Calibri" w:hAnsi="Calibri"/>
          <w:color w:val="000000"/>
          <w:sz w:val="24"/>
          <w:szCs w:val="24"/>
          <w:lang w:val="en-GB"/>
        </w:rPr>
        <w:t>to</w:t>
      </w:r>
      <w:r w:rsidR="00984D68" w:rsidRPr="004A3DB7">
        <w:rPr>
          <w:rFonts w:ascii="Calibri" w:hAnsi="Calibri"/>
          <w:color w:val="000000"/>
          <w:sz w:val="24"/>
          <w:szCs w:val="24"/>
          <w:lang w:val="en-GB"/>
        </w:rPr>
        <w:t xml:space="preserve"> -0.22)</w:t>
      </w:r>
      <w:r w:rsidR="0043245B" w:rsidRPr="004A3DB7">
        <w:rPr>
          <w:rFonts w:ascii="Calibri" w:hAnsi="Calibri"/>
          <w:color w:val="000000"/>
          <w:sz w:val="24"/>
          <w:szCs w:val="24"/>
          <w:lang w:val="en-GB"/>
        </w:rPr>
        <w:t>)</w:t>
      </w:r>
      <w:r w:rsidR="00F927DF">
        <w:rPr>
          <w:rFonts w:ascii="Calibri" w:hAnsi="Calibri"/>
          <w:w w:val="105"/>
          <w:sz w:val="24"/>
          <w:szCs w:val="24"/>
          <w:lang w:val="en-GB"/>
        </w:rPr>
        <w:t xml:space="preserve">, quality of life (SMD = 0.32 (0.20 to </w:t>
      </w:r>
      <w:r w:rsidR="00F927DF" w:rsidRPr="00F927DF">
        <w:rPr>
          <w:rFonts w:ascii="Calibri" w:hAnsi="Calibri"/>
          <w:w w:val="105"/>
          <w:sz w:val="24"/>
          <w:szCs w:val="24"/>
          <w:lang w:val="en-GB"/>
        </w:rPr>
        <w:t xml:space="preserve">0.45) </w:t>
      </w:r>
      <w:r w:rsidR="00F927DF">
        <w:rPr>
          <w:rFonts w:ascii="Calibri" w:hAnsi="Calibri"/>
          <w:w w:val="105"/>
          <w:sz w:val="24"/>
          <w:szCs w:val="24"/>
          <w:lang w:val="en-GB"/>
        </w:rPr>
        <w:t>a</w:t>
      </w:r>
      <w:r w:rsidR="00EE13AB" w:rsidRPr="004A3DB7">
        <w:rPr>
          <w:rFonts w:ascii="Calibri" w:hAnsi="Calibri"/>
          <w:w w:val="105"/>
          <w:sz w:val="24"/>
          <w:szCs w:val="24"/>
          <w:lang w:val="en-GB"/>
        </w:rPr>
        <w:t xml:space="preserve">nd </w:t>
      </w:r>
      <w:r w:rsidR="00EE13AB" w:rsidRPr="004A3DB7">
        <w:rPr>
          <w:rFonts w:ascii="Calibri" w:hAnsi="Calibri"/>
          <w:w w:val="105"/>
          <w:sz w:val="24"/>
          <w:szCs w:val="24"/>
          <w:lang w:val="en-GB"/>
        </w:rPr>
        <w:lastRenderedPageBreak/>
        <w:t>medication consumption (</w:t>
      </w:r>
      <w:r w:rsidR="004A3DB7" w:rsidRPr="004A3DB7">
        <w:rPr>
          <w:rFonts w:ascii="Calibri" w:hAnsi="Calibri"/>
          <w:w w:val="105"/>
          <w:sz w:val="24"/>
          <w:szCs w:val="24"/>
          <w:lang w:val="en-GB"/>
        </w:rPr>
        <w:t xml:space="preserve">SMD </w:t>
      </w:r>
      <w:r w:rsidR="00EE13AB" w:rsidRPr="004A3DB7">
        <w:rPr>
          <w:rFonts w:ascii="Calibri" w:hAnsi="Calibri"/>
          <w:w w:val="105"/>
          <w:sz w:val="24"/>
          <w:szCs w:val="24"/>
          <w:lang w:val="en-GB"/>
        </w:rPr>
        <w:t>=</w:t>
      </w:r>
      <w:r w:rsidR="00370DE7" w:rsidRPr="004A3DB7">
        <w:rPr>
          <w:rFonts w:ascii="Calibri" w:hAnsi="Calibri"/>
          <w:w w:val="105"/>
          <w:sz w:val="24"/>
          <w:szCs w:val="24"/>
          <w:lang w:val="en-GB"/>
        </w:rPr>
        <w:t xml:space="preserve"> </w:t>
      </w:r>
      <w:r w:rsidR="00EE13AB" w:rsidRPr="004A3DB7">
        <w:rPr>
          <w:rFonts w:ascii="Calibri" w:hAnsi="Calibri"/>
          <w:w w:val="105"/>
          <w:sz w:val="24"/>
          <w:szCs w:val="24"/>
          <w:lang w:val="en-GB"/>
        </w:rPr>
        <w:t xml:space="preserve"> -0.18 (-0.33 to -0.03)) and moderately more effective than usual care in improving mood</w:t>
      </w:r>
      <w:r w:rsidR="00724E08" w:rsidRPr="004A3DB7">
        <w:rPr>
          <w:rFonts w:ascii="Calibri" w:hAnsi="Calibri"/>
          <w:w w:val="105"/>
          <w:sz w:val="24"/>
          <w:szCs w:val="24"/>
          <w:lang w:val="en-GB"/>
        </w:rPr>
        <w:t xml:space="preserve"> (anxiety and depression)</w:t>
      </w:r>
      <w:r w:rsidR="00EE13AB" w:rsidRPr="004A3DB7">
        <w:rPr>
          <w:rFonts w:ascii="Calibri" w:hAnsi="Calibri"/>
          <w:w w:val="105"/>
          <w:sz w:val="24"/>
          <w:szCs w:val="24"/>
          <w:lang w:val="en-GB"/>
        </w:rPr>
        <w:t xml:space="preserve"> (</w:t>
      </w:r>
      <w:r w:rsidR="004A3DB7" w:rsidRPr="004A3DB7">
        <w:rPr>
          <w:rFonts w:ascii="Calibri" w:hAnsi="Calibri"/>
          <w:w w:val="105"/>
          <w:sz w:val="24"/>
          <w:szCs w:val="24"/>
          <w:lang w:val="en-GB"/>
        </w:rPr>
        <w:t xml:space="preserve">SMD </w:t>
      </w:r>
      <w:r w:rsidR="00EE13AB" w:rsidRPr="004A3DB7">
        <w:rPr>
          <w:rFonts w:ascii="Calibri" w:hAnsi="Calibri"/>
          <w:w w:val="105"/>
          <w:sz w:val="24"/>
          <w:szCs w:val="24"/>
          <w:lang w:val="en-GB"/>
        </w:rPr>
        <w:t>= -0.53 (-0.66 to -0.40))</w:t>
      </w:r>
      <w:r w:rsidR="005B21A7">
        <w:rPr>
          <w:rFonts w:ascii="Calibri" w:hAnsi="Calibri"/>
          <w:w w:val="105"/>
          <w:sz w:val="24"/>
          <w:szCs w:val="24"/>
          <w:lang w:val="en-GB"/>
        </w:rPr>
        <w:t xml:space="preserve">. </w:t>
      </w:r>
      <w:r w:rsidR="004A3DB7" w:rsidRPr="004A3DB7">
        <w:rPr>
          <w:rFonts w:ascii="Calibri" w:hAnsi="Calibri"/>
          <w:w w:val="105"/>
          <w:sz w:val="24"/>
          <w:szCs w:val="24"/>
          <w:lang w:val="en-GB"/>
        </w:rPr>
        <w:t>Assessed s</w:t>
      </w:r>
      <w:r w:rsidR="00EE13AB" w:rsidRPr="004A3DB7">
        <w:rPr>
          <w:rFonts w:ascii="Calibri" w:hAnsi="Calibri"/>
          <w:w w:val="105"/>
          <w:sz w:val="24"/>
          <w:szCs w:val="24"/>
          <w:lang w:val="en-GB"/>
        </w:rPr>
        <w:t>elf-management</w:t>
      </w:r>
      <w:r w:rsidR="004A3DB7" w:rsidRPr="004A3DB7">
        <w:rPr>
          <w:rFonts w:ascii="Calibri" w:hAnsi="Calibri"/>
          <w:w w:val="105"/>
          <w:sz w:val="24"/>
          <w:szCs w:val="24"/>
          <w:lang w:val="en-GB"/>
        </w:rPr>
        <w:t xml:space="preserve"> interventions did not</w:t>
      </w:r>
      <w:r w:rsidR="00EE13AB" w:rsidRPr="004A3DB7">
        <w:rPr>
          <w:rFonts w:ascii="Calibri" w:hAnsi="Calibri"/>
          <w:w w:val="105"/>
          <w:sz w:val="24"/>
          <w:szCs w:val="24"/>
          <w:lang w:val="en-GB"/>
        </w:rPr>
        <w:t xml:space="preserve"> improve</w:t>
      </w:r>
      <w:r w:rsidR="00F927DF">
        <w:rPr>
          <w:rFonts w:ascii="Calibri" w:hAnsi="Calibri"/>
          <w:w w:val="105"/>
          <w:sz w:val="24"/>
          <w:szCs w:val="24"/>
          <w:lang w:val="en-GB"/>
        </w:rPr>
        <w:t xml:space="preserve"> measures on</w:t>
      </w:r>
      <w:r w:rsidR="00EE13AB" w:rsidRPr="004A3DB7">
        <w:rPr>
          <w:rFonts w:ascii="Calibri" w:hAnsi="Calibri"/>
          <w:w w:val="105"/>
          <w:sz w:val="24"/>
          <w:szCs w:val="24"/>
          <w:lang w:val="en-GB"/>
        </w:rPr>
        <w:t xml:space="preserve"> headache frequency</w:t>
      </w:r>
      <w:r w:rsidR="00F927DF">
        <w:rPr>
          <w:rFonts w:ascii="Calibri" w:hAnsi="Calibri"/>
          <w:w w:val="105"/>
          <w:sz w:val="24"/>
          <w:szCs w:val="24"/>
          <w:lang w:val="en-GB"/>
        </w:rPr>
        <w:t xml:space="preserve"> </w:t>
      </w:r>
      <w:r w:rsidR="001A0203">
        <w:rPr>
          <w:rFonts w:ascii="Calibri" w:hAnsi="Calibri"/>
          <w:w w:val="105"/>
          <w:sz w:val="24"/>
          <w:szCs w:val="24"/>
          <w:lang w:val="en-GB"/>
        </w:rPr>
        <w:t xml:space="preserve">(SMD = -0.07 (-0.22 to </w:t>
      </w:r>
      <w:r w:rsidR="001A0203" w:rsidRPr="001A0203">
        <w:rPr>
          <w:rFonts w:ascii="Calibri" w:hAnsi="Calibri"/>
          <w:w w:val="105"/>
          <w:sz w:val="24"/>
          <w:szCs w:val="24"/>
          <w:lang w:val="en-GB"/>
        </w:rPr>
        <w:t>0.08)</w:t>
      </w:r>
      <w:r w:rsidR="001A0203">
        <w:rPr>
          <w:rFonts w:ascii="Calibri" w:hAnsi="Calibri"/>
          <w:w w:val="105"/>
          <w:sz w:val="24"/>
          <w:szCs w:val="24"/>
          <w:lang w:val="en-GB"/>
        </w:rPr>
        <w:t>)</w:t>
      </w:r>
      <w:r w:rsidR="005B21A7">
        <w:rPr>
          <w:rFonts w:ascii="Calibri" w:hAnsi="Calibri"/>
          <w:w w:val="105"/>
          <w:sz w:val="24"/>
          <w:szCs w:val="24"/>
          <w:lang w:val="en-GB"/>
        </w:rPr>
        <w:t xml:space="preserve">. </w:t>
      </w:r>
    </w:p>
    <w:p w14:paraId="37CDD93E" w14:textId="2BCCADDF" w:rsidR="00A41C33" w:rsidRPr="00FD55D4" w:rsidRDefault="00EE13AB"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Our findings are </w:t>
      </w:r>
      <w:r w:rsidR="00A41C33">
        <w:rPr>
          <w:rFonts w:ascii="Calibri" w:hAnsi="Calibri"/>
          <w:w w:val="105"/>
          <w:sz w:val="24"/>
          <w:szCs w:val="24"/>
          <w:lang w:val="en-GB"/>
        </w:rPr>
        <w:t xml:space="preserve">promising preliminary evidence, but we advise that it should be treated with caution because of the large heterogeneity </w:t>
      </w:r>
      <w:r w:rsidR="00815F86">
        <w:rPr>
          <w:rFonts w:ascii="Calibri" w:hAnsi="Calibri"/>
          <w:w w:val="105"/>
          <w:sz w:val="24"/>
          <w:szCs w:val="24"/>
          <w:lang w:val="en-GB"/>
        </w:rPr>
        <w:t>within</w:t>
      </w:r>
      <w:r w:rsidR="00A41C33">
        <w:rPr>
          <w:rFonts w:ascii="Calibri" w:hAnsi="Calibri"/>
          <w:w w:val="105"/>
          <w:sz w:val="24"/>
          <w:szCs w:val="24"/>
          <w:lang w:val="en-GB"/>
        </w:rPr>
        <w:t xml:space="preserve"> interventions and population</w:t>
      </w:r>
      <w:r w:rsidR="00D55C56">
        <w:rPr>
          <w:rFonts w:ascii="Calibri" w:hAnsi="Calibri"/>
          <w:w w:val="105"/>
          <w:sz w:val="24"/>
          <w:szCs w:val="24"/>
          <w:lang w:val="en-GB"/>
        </w:rPr>
        <w:t xml:space="preserve"> and small number of included studies.</w:t>
      </w:r>
      <w:r w:rsidR="00387EF9">
        <w:rPr>
          <w:rFonts w:ascii="Calibri" w:hAnsi="Calibri"/>
          <w:w w:val="105"/>
          <w:sz w:val="24"/>
          <w:szCs w:val="24"/>
          <w:lang w:val="en-GB"/>
        </w:rPr>
        <w:t xml:space="preserve"> </w:t>
      </w:r>
      <w:r w:rsidR="00170ECE">
        <w:rPr>
          <w:rFonts w:ascii="Calibri" w:hAnsi="Calibri"/>
          <w:w w:val="105"/>
          <w:sz w:val="24"/>
          <w:szCs w:val="24"/>
          <w:lang w:val="en-GB"/>
        </w:rPr>
        <w:t xml:space="preserve">Other reviews </w:t>
      </w:r>
      <w:r w:rsidR="00096A84">
        <w:rPr>
          <w:rFonts w:ascii="Calibri" w:hAnsi="Calibri"/>
          <w:w w:val="105"/>
          <w:sz w:val="24"/>
          <w:szCs w:val="24"/>
          <w:lang w:val="en-GB"/>
        </w:rPr>
        <w:t xml:space="preserve">that </w:t>
      </w:r>
      <w:r w:rsidR="00582F5B">
        <w:rPr>
          <w:rFonts w:ascii="Calibri" w:hAnsi="Calibri"/>
          <w:w w:val="105"/>
          <w:sz w:val="24"/>
          <w:szCs w:val="24"/>
          <w:lang w:val="en-GB"/>
        </w:rPr>
        <w:t xml:space="preserve">have </w:t>
      </w:r>
      <w:r w:rsidR="00A376C3">
        <w:rPr>
          <w:rFonts w:ascii="Calibri" w:hAnsi="Calibri"/>
          <w:w w:val="105"/>
          <w:sz w:val="24"/>
          <w:szCs w:val="24"/>
          <w:lang w:val="en-GB"/>
        </w:rPr>
        <w:t xml:space="preserve">assessed </w:t>
      </w:r>
      <w:r w:rsidR="00170ECE">
        <w:rPr>
          <w:rFonts w:ascii="Calibri" w:hAnsi="Calibri"/>
          <w:w w:val="105"/>
          <w:sz w:val="24"/>
          <w:szCs w:val="24"/>
          <w:lang w:val="en-GB"/>
        </w:rPr>
        <w:t xml:space="preserve">different </w:t>
      </w:r>
      <w:r w:rsidR="00A90A7A">
        <w:rPr>
          <w:rFonts w:ascii="Calibri" w:hAnsi="Calibri"/>
          <w:w w:val="105"/>
          <w:sz w:val="24"/>
          <w:szCs w:val="24"/>
          <w:lang w:val="en-GB"/>
        </w:rPr>
        <w:t xml:space="preserve">self-management approaches </w:t>
      </w:r>
      <w:r w:rsidR="00F16422">
        <w:rPr>
          <w:rFonts w:ascii="Calibri" w:hAnsi="Calibri"/>
          <w:w w:val="105"/>
          <w:sz w:val="24"/>
          <w:szCs w:val="24"/>
          <w:lang w:val="en-GB"/>
        </w:rPr>
        <w:t xml:space="preserve">for </w:t>
      </w:r>
      <w:r w:rsidR="00A90A7A">
        <w:rPr>
          <w:rFonts w:ascii="Calibri" w:hAnsi="Calibri"/>
          <w:w w:val="105"/>
          <w:sz w:val="24"/>
          <w:szCs w:val="24"/>
          <w:lang w:val="en-GB"/>
        </w:rPr>
        <w:t>migraine and or tension</w:t>
      </w:r>
      <w:r w:rsidR="00E936E3">
        <w:rPr>
          <w:rFonts w:ascii="Calibri" w:hAnsi="Calibri"/>
          <w:w w:val="105"/>
          <w:sz w:val="24"/>
          <w:szCs w:val="24"/>
          <w:lang w:val="en-GB"/>
        </w:rPr>
        <w:t>-</w:t>
      </w:r>
      <w:r w:rsidR="00A90A7A">
        <w:rPr>
          <w:rFonts w:ascii="Calibri" w:hAnsi="Calibri"/>
          <w:w w:val="105"/>
          <w:sz w:val="24"/>
          <w:szCs w:val="24"/>
          <w:lang w:val="en-GB"/>
        </w:rPr>
        <w:t>type headache</w:t>
      </w:r>
      <w:r w:rsidR="00096A84">
        <w:rPr>
          <w:rFonts w:ascii="Calibri" w:hAnsi="Calibri"/>
          <w:w w:val="105"/>
          <w:sz w:val="24"/>
          <w:szCs w:val="24"/>
          <w:lang w:val="en-GB"/>
        </w:rPr>
        <w:t xml:space="preserve"> also found </w:t>
      </w:r>
      <w:r w:rsidR="004A3DB7">
        <w:rPr>
          <w:rFonts w:ascii="Calibri" w:hAnsi="Calibri"/>
          <w:w w:val="105"/>
          <w:sz w:val="24"/>
          <w:szCs w:val="24"/>
          <w:lang w:val="en-GB"/>
        </w:rPr>
        <w:t xml:space="preserve">substantial </w:t>
      </w:r>
      <w:r w:rsidR="00096A84">
        <w:rPr>
          <w:rFonts w:ascii="Calibri" w:hAnsi="Calibri"/>
          <w:w w:val="105"/>
          <w:sz w:val="24"/>
          <w:szCs w:val="24"/>
          <w:lang w:val="en-GB"/>
        </w:rPr>
        <w:t>heterogeneity in included studie</w:t>
      </w:r>
      <w:r w:rsidR="00582F5B">
        <w:rPr>
          <w:rFonts w:ascii="Calibri" w:hAnsi="Calibri"/>
          <w:w w:val="105"/>
          <w:sz w:val="24"/>
          <w:szCs w:val="24"/>
          <w:lang w:val="en-GB"/>
        </w:rPr>
        <w:t>s</w:t>
      </w:r>
      <w:r w:rsidR="00233F7E">
        <w:rPr>
          <w:rFonts w:ascii="Calibri" w:hAnsi="Calibri"/>
          <w:w w:val="105"/>
          <w:sz w:val="24"/>
          <w:szCs w:val="24"/>
          <w:lang w:val="en-GB"/>
        </w:rPr>
        <w:t xml:space="preserve"> </w:t>
      </w:r>
      <w:r w:rsidR="00233F7E">
        <w:rPr>
          <w:rFonts w:ascii="Calibri" w:hAnsi="Calibri"/>
          <w:w w:val="105"/>
          <w:sz w:val="24"/>
          <w:szCs w:val="24"/>
          <w:lang w:val="en-GB"/>
        </w:rPr>
        <w:fldChar w:fldCharType="begin">
          <w:fldData xml:space="preserve">PEVuZE5vdGU+PENpdGU+PEF1dGhvcj5TdWxsaXZhbjwvQXV0aG9yPjxZZWFyPjIwMTY8L1llYXI+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</w:fldData>
        </w:fldChar>
      </w:r>
      <w:r w:rsidR="00E232DD">
        <w:rPr>
          <w:rFonts w:ascii="Calibri" w:hAnsi="Calibri"/>
          <w:w w:val="105"/>
          <w:sz w:val="24"/>
          <w:szCs w:val="24"/>
          <w:lang w:val="en-GB"/>
        </w:rPr>
        <w:instrText xml:space="preserve"> ADDIN EN.CITE </w:instrText>
      </w:r>
      <w:r w:rsidR="00E232DD">
        <w:rPr>
          <w:rFonts w:ascii="Calibri" w:hAnsi="Calibri"/>
          <w:w w:val="105"/>
          <w:sz w:val="24"/>
          <w:szCs w:val="24"/>
          <w:lang w:val="en-GB"/>
        </w:rPr>
        <w:fldChar w:fldCharType="begin">
          <w:fldData xml:space="preserve">PEVuZE5vdGU+PENpdGU+PEF1dGhvcj5TdWxsaXZhbjwvQXV0aG9yPjxZZWFyPjIwMTY8L1llYXI+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</w:fldData>
        </w:fldChar>
      </w:r>
      <w:r w:rsidR="00E232DD">
        <w:rPr>
          <w:rFonts w:ascii="Calibri" w:hAnsi="Calibri"/>
          <w:w w:val="105"/>
          <w:sz w:val="24"/>
          <w:szCs w:val="24"/>
          <w:lang w:val="en-GB"/>
        </w:rPr>
        <w:instrText xml:space="preserve"> ADDIN EN.CITE.DATA </w:instrText>
      </w:r>
      <w:r w:rsidR="00E232DD">
        <w:rPr>
          <w:rFonts w:ascii="Calibri" w:hAnsi="Calibri"/>
          <w:w w:val="105"/>
          <w:sz w:val="24"/>
          <w:szCs w:val="24"/>
          <w:lang w:val="en-GB"/>
        </w:rPr>
      </w:r>
      <w:r w:rsidR="00E232DD">
        <w:rPr>
          <w:rFonts w:ascii="Calibri" w:hAnsi="Calibri"/>
          <w:w w:val="105"/>
          <w:sz w:val="24"/>
          <w:szCs w:val="24"/>
          <w:lang w:val="en-GB"/>
        </w:rPr>
        <w:fldChar w:fldCharType="end"/>
      </w:r>
      <w:r w:rsidR="00233F7E">
        <w:rPr>
          <w:rFonts w:ascii="Calibri" w:hAnsi="Calibri"/>
          <w:w w:val="105"/>
          <w:sz w:val="24"/>
          <w:szCs w:val="24"/>
          <w:lang w:val="en-GB"/>
        </w:rPr>
      </w:r>
      <w:r w:rsidR="00233F7E">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0" w:tooltip="Harris, 2015 #520" w:history="1">
        <w:r w:rsidR="00421AFE">
          <w:rPr>
            <w:rFonts w:ascii="Calibri" w:hAnsi="Calibri"/>
            <w:noProof/>
            <w:w w:val="105"/>
            <w:sz w:val="24"/>
            <w:szCs w:val="24"/>
            <w:lang w:val="en-GB"/>
          </w:rPr>
          <w:t>10</w:t>
        </w:r>
      </w:hyperlink>
      <w:r w:rsidR="00E232DD">
        <w:rPr>
          <w:rFonts w:ascii="Calibri" w:hAnsi="Calibri"/>
          <w:noProof/>
          <w:w w:val="105"/>
          <w:sz w:val="24"/>
          <w:szCs w:val="24"/>
          <w:lang w:val="en-GB"/>
        </w:rPr>
        <w:t xml:space="preserve">, </w:t>
      </w:r>
      <w:hyperlink w:anchor="_ENREF_11" w:tooltip="Sullivan, 2016 #609" w:history="1">
        <w:r w:rsidR="00421AFE">
          <w:rPr>
            <w:rFonts w:ascii="Calibri" w:hAnsi="Calibri"/>
            <w:noProof/>
            <w:w w:val="105"/>
            <w:sz w:val="24"/>
            <w:szCs w:val="24"/>
            <w:lang w:val="en-GB"/>
          </w:rPr>
          <w:t>11</w:t>
        </w:r>
      </w:hyperlink>
      <w:r w:rsidR="00E232DD">
        <w:rPr>
          <w:rFonts w:ascii="Calibri" w:hAnsi="Calibri"/>
          <w:noProof/>
          <w:w w:val="105"/>
          <w:sz w:val="24"/>
          <w:szCs w:val="24"/>
          <w:lang w:val="en-GB"/>
        </w:rPr>
        <w:t xml:space="preserve">, </w:t>
      </w:r>
      <w:hyperlink w:anchor="_ENREF_40" w:tooltip="Kindelan-Calvo, 2014 #111" w:history="1">
        <w:r w:rsidR="00421AFE">
          <w:rPr>
            <w:rFonts w:ascii="Calibri" w:hAnsi="Calibri"/>
            <w:noProof/>
            <w:w w:val="105"/>
            <w:sz w:val="24"/>
            <w:szCs w:val="24"/>
            <w:lang w:val="en-GB"/>
          </w:rPr>
          <w:t>40</w:t>
        </w:r>
      </w:hyperlink>
      <w:r w:rsidR="00E232DD">
        <w:rPr>
          <w:rFonts w:ascii="Calibri" w:hAnsi="Calibri"/>
          <w:noProof/>
          <w:w w:val="105"/>
          <w:sz w:val="24"/>
          <w:szCs w:val="24"/>
          <w:lang w:val="en-GB"/>
        </w:rPr>
        <w:t>)</w:t>
      </w:r>
      <w:r w:rsidR="00233F7E">
        <w:rPr>
          <w:rFonts w:ascii="Calibri" w:hAnsi="Calibri"/>
          <w:w w:val="105"/>
          <w:sz w:val="24"/>
          <w:szCs w:val="24"/>
          <w:lang w:val="en-GB"/>
        </w:rPr>
        <w:fldChar w:fldCharType="end"/>
      </w:r>
      <w:r w:rsidR="00233F7E">
        <w:rPr>
          <w:rFonts w:ascii="Calibri" w:hAnsi="Calibri"/>
          <w:w w:val="105"/>
          <w:sz w:val="24"/>
          <w:szCs w:val="24"/>
          <w:lang w:val="en-GB"/>
        </w:rPr>
        <w:t xml:space="preserve">. </w:t>
      </w:r>
      <w:r w:rsidR="002F10F8">
        <w:rPr>
          <w:rFonts w:ascii="Calibri" w:hAnsi="Calibri"/>
          <w:w w:val="105"/>
          <w:sz w:val="24"/>
          <w:szCs w:val="24"/>
          <w:lang w:val="en-GB"/>
        </w:rPr>
        <w:t xml:space="preserve">We note that the inclusion criteria </w:t>
      </w:r>
      <w:r w:rsidR="00A90A7A">
        <w:rPr>
          <w:rFonts w:ascii="Calibri" w:hAnsi="Calibri"/>
          <w:w w:val="105"/>
          <w:sz w:val="24"/>
          <w:szCs w:val="24"/>
          <w:lang w:val="en-GB"/>
        </w:rPr>
        <w:t xml:space="preserve">and interventions investigated </w:t>
      </w:r>
      <w:r w:rsidR="002F10F8">
        <w:rPr>
          <w:rFonts w:ascii="Calibri" w:hAnsi="Calibri"/>
          <w:w w:val="105"/>
          <w:sz w:val="24"/>
          <w:szCs w:val="24"/>
          <w:lang w:val="en-GB"/>
        </w:rPr>
        <w:t xml:space="preserve">in these reviews </w:t>
      </w:r>
      <w:r w:rsidR="00973A4B">
        <w:rPr>
          <w:rFonts w:ascii="Calibri" w:hAnsi="Calibri"/>
          <w:w w:val="105"/>
          <w:sz w:val="24"/>
          <w:szCs w:val="24"/>
          <w:lang w:val="en-GB"/>
        </w:rPr>
        <w:t>vary</w:t>
      </w:r>
      <w:r w:rsidR="009F1E03">
        <w:rPr>
          <w:rFonts w:ascii="Calibri" w:hAnsi="Calibri"/>
          <w:w w:val="105"/>
          <w:sz w:val="24"/>
          <w:szCs w:val="24"/>
          <w:lang w:val="en-GB"/>
        </w:rPr>
        <w:t xml:space="preserve"> and </w:t>
      </w:r>
      <w:r w:rsidR="00973A4B">
        <w:rPr>
          <w:rFonts w:ascii="Calibri" w:hAnsi="Calibri"/>
          <w:w w:val="105"/>
          <w:sz w:val="24"/>
          <w:szCs w:val="24"/>
          <w:lang w:val="en-GB"/>
        </w:rPr>
        <w:t>are partially</w:t>
      </w:r>
      <w:r w:rsidR="002F10F8">
        <w:rPr>
          <w:rFonts w:ascii="Calibri" w:hAnsi="Calibri"/>
          <w:w w:val="105"/>
          <w:sz w:val="24"/>
          <w:szCs w:val="24"/>
          <w:lang w:val="en-GB"/>
        </w:rPr>
        <w:t xml:space="preserve"> different to ours, but </w:t>
      </w:r>
      <w:r w:rsidR="00233F7E">
        <w:rPr>
          <w:rFonts w:ascii="Calibri" w:hAnsi="Calibri"/>
          <w:w w:val="105"/>
          <w:sz w:val="24"/>
          <w:szCs w:val="24"/>
          <w:lang w:val="en-GB"/>
        </w:rPr>
        <w:t xml:space="preserve">interventions and studies included partially overlap and </w:t>
      </w:r>
      <w:r w:rsidR="002F10F8">
        <w:rPr>
          <w:rFonts w:ascii="Calibri" w:hAnsi="Calibri"/>
          <w:w w:val="105"/>
          <w:sz w:val="24"/>
          <w:szCs w:val="24"/>
          <w:lang w:val="en-GB"/>
        </w:rPr>
        <w:t xml:space="preserve">together the reviews indicate that there is a clear need for </w:t>
      </w:r>
      <w:r w:rsidR="002F10F8" w:rsidRPr="002F10F8">
        <w:rPr>
          <w:rFonts w:ascii="Calibri" w:hAnsi="Calibri"/>
          <w:w w:val="105"/>
          <w:sz w:val="24"/>
          <w:szCs w:val="24"/>
          <w:lang w:val="en-GB"/>
        </w:rPr>
        <w:t>definitive studies in the area</w:t>
      </w:r>
      <w:r w:rsidR="00FD55D4">
        <w:rPr>
          <w:rFonts w:ascii="Calibri" w:hAnsi="Calibri"/>
          <w:w w:val="105"/>
          <w:sz w:val="24"/>
          <w:szCs w:val="24"/>
          <w:lang w:val="en-GB"/>
        </w:rPr>
        <w:t xml:space="preserve">; </w:t>
      </w:r>
      <w:r w:rsidR="00FD55D4" w:rsidRPr="00A717E2">
        <w:rPr>
          <w:rFonts w:asciiTheme="majorHAnsi" w:hAnsiTheme="majorHAnsi" w:cs="Helvetica"/>
          <w:sz w:val="24"/>
          <w:szCs w:val="24"/>
        </w:rPr>
        <w:t>We propose that future trial</w:t>
      </w:r>
      <w:r w:rsidR="008663F9">
        <w:rPr>
          <w:rFonts w:asciiTheme="majorHAnsi" w:hAnsiTheme="majorHAnsi" w:cs="Helvetica"/>
          <w:sz w:val="24"/>
          <w:szCs w:val="24"/>
        </w:rPr>
        <w:t>s</w:t>
      </w:r>
      <w:r w:rsidR="00FD55D4" w:rsidRPr="00A717E2">
        <w:rPr>
          <w:rFonts w:asciiTheme="majorHAnsi" w:hAnsiTheme="majorHAnsi" w:cs="Helvetica"/>
          <w:sz w:val="24"/>
          <w:szCs w:val="24"/>
        </w:rPr>
        <w:t xml:space="preserve"> consider </w:t>
      </w:r>
      <w:r w:rsidR="00B775EB">
        <w:rPr>
          <w:rFonts w:asciiTheme="majorHAnsi" w:hAnsiTheme="majorHAnsi" w:cs="Helvetica"/>
          <w:sz w:val="24"/>
          <w:szCs w:val="24"/>
        </w:rPr>
        <w:t>to identify mechanisms by single intervention studies</w:t>
      </w:r>
      <w:r w:rsidR="008A36FA">
        <w:rPr>
          <w:rFonts w:asciiTheme="majorHAnsi" w:hAnsiTheme="majorHAnsi" w:cs="Helvetica"/>
          <w:sz w:val="24"/>
          <w:szCs w:val="24"/>
        </w:rPr>
        <w:t xml:space="preserve">, and that reviewers </w:t>
      </w:r>
      <w:proofErr w:type="spellStart"/>
      <w:r w:rsidR="008A36FA">
        <w:rPr>
          <w:rFonts w:asciiTheme="majorHAnsi" w:hAnsiTheme="majorHAnsi" w:cs="Helvetica"/>
          <w:sz w:val="24"/>
          <w:szCs w:val="24"/>
        </w:rPr>
        <w:t>analyse</w:t>
      </w:r>
      <w:proofErr w:type="spellEnd"/>
      <w:r w:rsidR="00B775EB">
        <w:rPr>
          <w:rFonts w:asciiTheme="majorHAnsi" w:hAnsiTheme="majorHAnsi" w:cs="Helvetica"/>
          <w:sz w:val="24"/>
          <w:szCs w:val="24"/>
        </w:rPr>
        <w:t xml:space="preserve"> full </w:t>
      </w:r>
      <w:r w:rsidR="008A36FA">
        <w:rPr>
          <w:rFonts w:asciiTheme="majorHAnsi" w:hAnsiTheme="majorHAnsi" w:cs="Helvetica"/>
          <w:sz w:val="24"/>
          <w:szCs w:val="24"/>
        </w:rPr>
        <w:t xml:space="preserve">sets of </w:t>
      </w:r>
      <w:r w:rsidR="00B775EB">
        <w:rPr>
          <w:rFonts w:asciiTheme="majorHAnsi" w:hAnsiTheme="majorHAnsi" w:cs="Helvetica"/>
          <w:sz w:val="24"/>
          <w:szCs w:val="24"/>
        </w:rPr>
        <w:t>data rather than mean values</w:t>
      </w:r>
      <w:r w:rsidR="008A36FA">
        <w:rPr>
          <w:rFonts w:asciiTheme="majorHAnsi" w:hAnsiTheme="majorHAnsi" w:cs="Helvetica"/>
          <w:sz w:val="24"/>
          <w:szCs w:val="24"/>
        </w:rPr>
        <w:t>.</w:t>
      </w:r>
    </w:p>
    <w:p w14:paraId="6F13E91A" w14:textId="0006B2C3" w:rsidR="002F10F8" w:rsidRDefault="00195788" w:rsidP="006F6BD3">
      <w:pPr>
        <w:pStyle w:val="BodyText"/>
        <w:spacing w:before="15" w:line="480" w:lineRule="auto"/>
        <w:jc w:val="both"/>
        <w:rPr>
          <w:rFonts w:ascii="Calibri" w:hAnsi="Calibri"/>
          <w:w w:val="105"/>
          <w:sz w:val="24"/>
          <w:szCs w:val="24"/>
          <w:lang w:val="en-GB"/>
        </w:rPr>
      </w:pPr>
      <w:r w:rsidRPr="008E3B33">
        <w:rPr>
          <w:rFonts w:ascii="Calibri" w:hAnsi="Calibri"/>
          <w:w w:val="105"/>
          <w:sz w:val="24"/>
          <w:szCs w:val="24"/>
          <w:lang w:val="en-GB"/>
        </w:rPr>
        <w:t xml:space="preserve">We identified components and characteristics of interventions in a series of meta-analyses that allowed for </w:t>
      </w:r>
      <w:r w:rsidR="00062AEF">
        <w:rPr>
          <w:rFonts w:ascii="Calibri" w:hAnsi="Calibri"/>
          <w:w w:val="105"/>
          <w:sz w:val="24"/>
          <w:szCs w:val="24"/>
          <w:lang w:val="en-GB"/>
        </w:rPr>
        <w:t xml:space="preserve">some </w:t>
      </w:r>
      <w:r w:rsidR="00EE13AB">
        <w:rPr>
          <w:rFonts w:ascii="Calibri" w:hAnsi="Calibri"/>
          <w:w w:val="105"/>
          <w:sz w:val="24"/>
          <w:szCs w:val="24"/>
          <w:lang w:val="en-GB"/>
        </w:rPr>
        <w:t>c</w:t>
      </w:r>
      <w:r w:rsidRPr="008E3B33">
        <w:rPr>
          <w:rFonts w:ascii="Calibri" w:hAnsi="Calibri"/>
          <w:w w:val="105"/>
          <w:sz w:val="24"/>
          <w:szCs w:val="24"/>
          <w:lang w:val="en-GB"/>
        </w:rPr>
        <w:t xml:space="preserve">omparison between effect sizes in interventions </w:t>
      </w:r>
      <w:r w:rsidRPr="008E3B33">
        <w:rPr>
          <w:rFonts w:ascii="Calibri" w:hAnsi="Calibri"/>
          <w:w w:val="105"/>
          <w:sz w:val="24"/>
          <w:szCs w:val="24"/>
          <w:lang w:val="en-GB"/>
        </w:rPr>
        <w:lastRenderedPageBreak/>
        <w:t>that included specific components</w:t>
      </w:r>
      <w:r w:rsidR="002E7963">
        <w:rPr>
          <w:rFonts w:ascii="Calibri" w:hAnsi="Calibri"/>
          <w:w w:val="105"/>
          <w:sz w:val="24"/>
          <w:szCs w:val="24"/>
          <w:lang w:val="en-GB"/>
        </w:rPr>
        <w:t xml:space="preserve"> (</w:t>
      </w:r>
      <w:r w:rsidR="004504FB">
        <w:rPr>
          <w:rFonts w:ascii="Calibri" w:hAnsi="Calibri"/>
          <w:w w:val="105"/>
          <w:sz w:val="24"/>
          <w:szCs w:val="24"/>
          <w:lang w:val="en-GB"/>
        </w:rPr>
        <w:t>CBT</w:t>
      </w:r>
      <w:r w:rsidR="002E7963">
        <w:rPr>
          <w:rFonts w:ascii="Calibri" w:hAnsi="Calibri"/>
          <w:w w:val="105"/>
          <w:sz w:val="24"/>
          <w:szCs w:val="24"/>
          <w:lang w:val="en-GB"/>
        </w:rPr>
        <w:t>, education, mindfulness and relaxation)</w:t>
      </w:r>
      <w:r w:rsidRPr="008E3B33">
        <w:rPr>
          <w:rFonts w:ascii="Calibri" w:hAnsi="Calibri"/>
          <w:w w:val="105"/>
          <w:sz w:val="24"/>
          <w:szCs w:val="24"/>
          <w:lang w:val="en-GB"/>
        </w:rPr>
        <w:t xml:space="preserve"> and </w:t>
      </w:r>
      <w:r w:rsidR="00B115DC">
        <w:rPr>
          <w:rFonts w:ascii="Calibri" w:hAnsi="Calibri"/>
          <w:w w:val="105"/>
          <w:sz w:val="24"/>
          <w:szCs w:val="24"/>
          <w:lang w:val="en-GB"/>
        </w:rPr>
        <w:t xml:space="preserve">delivery </w:t>
      </w:r>
      <w:r>
        <w:rPr>
          <w:rFonts w:ascii="Calibri" w:hAnsi="Calibri"/>
          <w:w w:val="105"/>
          <w:sz w:val="24"/>
          <w:szCs w:val="24"/>
          <w:lang w:val="en-GB"/>
        </w:rPr>
        <w:t>characteristics</w:t>
      </w:r>
      <w:r w:rsidRPr="008E3B33">
        <w:rPr>
          <w:rFonts w:ascii="Calibri" w:hAnsi="Calibri"/>
          <w:w w:val="105"/>
          <w:sz w:val="24"/>
          <w:szCs w:val="24"/>
          <w:lang w:val="en-GB"/>
        </w:rPr>
        <w:t>, and interventions that did not inclu</w:t>
      </w:r>
      <w:r>
        <w:rPr>
          <w:rFonts w:ascii="Calibri" w:hAnsi="Calibri"/>
          <w:w w:val="105"/>
          <w:sz w:val="24"/>
          <w:szCs w:val="24"/>
          <w:lang w:val="en-GB"/>
        </w:rPr>
        <w:t xml:space="preserve">de them. </w:t>
      </w:r>
    </w:p>
    <w:p w14:paraId="2F503DB2" w14:textId="7D4ED1AE" w:rsidR="002F10F8" w:rsidRPr="00B45E52" w:rsidRDefault="002F10F8"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We found evidence to </w:t>
      </w:r>
      <w:r w:rsidR="00E33D95">
        <w:rPr>
          <w:rFonts w:ascii="Calibri" w:hAnsi="Calibri"/>
          <w:w w:val="105"/>
          <w:sz w:val="24"/>
          <w:szCs w:val="24"/>
          <w:lang w:val="en-GB"/>
        </w:rPr>
        <w:t xml:space="preserve">suggest </w:t>
      </w:r>
      <w:r w:rsidR="008663F9">
        <w:rPr>
          <w:rFonts w:ascii="Calibri" w:hAnsi="Calibri"/>
          <w:w w:val="105"/>
          <w:sz w:val="24"/>
          <w:szCs w:val="24"/>
          <w:lang w:val="en-GB"/>
        </w:rPr>
        <w:t>that delivery of interventions in groups may be more effective than</w:t>
      </w:r>
      <w:r>
        <w:rPr>
          <w:rFonts w:ascii="Calibri" w:hAnsi="Calibri"/>
          <w:w w:val="105"/>
          <w:sz w:val="24"/>
          <w:szCs w:val="24"/>
          <w:lang w:val="en-GB"/>
        </w:rPr>
        <w:t xml:space="preserve"> individual</w:t>
      </w:r>
      <w:r w:rsidR="008663F9">
        <w:rPr>
          <w:rFonts w:ascii="Calibri" w:hAnsi="Calibri"/>
          <w:w w:val="105"/>
          <w:sz w:val="24"/>
          <w:szCs w:val="24"/>
          <w:lang w:val="en-GB"/>
        </w:rPr>
        <w:t xml:space="preserve"> delivery</w:t>
      </w:r>
      <w:r>
        <w:rPr>
          <w:rFonts w:ascii="Calibri" w:hAnsi="Calibri"/>
          <w:w w:val="105"/>
          <w:sz w:val="24"/>
          <w:szCs w:val="24"/>
          <w:lang w:val="en-GB"/>
        </w:rPr>
        <w:t xml:space="preserve">, but were unable to test a mixture of group and individual delivery because of paucity of such trials. </w:t>
      </w:r>
      <w:r w:rsidR="00B45E52">
        <w:rPr>
          <w:rFonts w:ascii="Calibri" w:hAnsi="Calibri"/>
          <w:w w:val="105"/>
          <w:sz w:val="24"/>
          <w:szCs w:val="24"/>
          <w:lang w:val="en-GB"/>
        </w:rPr>
        <w:t xml:space="preserve">This is in line with a recent review of </w:t>
      </w:r>
      <w:r w:rsidR="002E7963">
        <w:rPr>
          <w:rFonts w:ascii="Calibri" w:hAnsi="Calibri"/>
          <w:w w:val="105"/>
          <w:sz w:val="24"/>
          <w:szCs w:val="24"/>
          <w:lang w:val="en-GB"/>
        </w:rPr>
        <w:t>self-management</w:t>
      </w:r>
      <w:r w:rsidR="00984D68">
        <w:rPr>
          <w:rFonts w:ascii="Calibri" w:hAnsi="Calibri"/>
          <w:w w:val="105"/>
          <w:sz w:val="24"/>
          <w:szCs w:val="24"/>
          <w:lang w:val="en-GB"/>
        </w:rPr>
        <w:t xml:space="preserve"> for chronic </w:t>
      </w:r>
      <w:r w:rsidR="00D436FE">
        <w:rPr>
          <w:rFonts w:ascii="Calibri" w:hAnsi="Calibri"/>
          <w:w w:val="105"/>
          <w:sz w:val="24"/>
          <w:szCs w:val="24"/>
          <w:lang w:val="en-GB"/>
        </w:rPr>
        <w:t>musculoskeletal</w:t>
      </w:r>
      <w:r w:rsidR="00B45E52">
        <w:rPr>
          <w:rFonts w:ascii="Calibri" w:hAnsi="Calibri"/>
          <w:w w:val="105"/>
          <w:sz w:val="24"/>
          <w:szCs w:val="24"/>
          <w:lang w:val="en-GB"/>
        </w:rPr>
        <w:t xml:space="preserve"> pain </w:t>
      </w:r>
      <w:r w:rsidR="00B45E52">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&lt;EndNote&gt;&lt;Cite&gt;&lt;Author&gt;Carnes&lt;/Author&gt;&lt;RecNum&gt;42&lt;/RecNum&gt;&lt;DisplayText&gt;(19)&lt;/DisplayText&gt;&lt;record&gt;&lt;rec-number&gt;42&lt;/rec-number&gt;&lt;foreign-keys&gt;&lt;key app="EN" db-id="x5fe0sv23ea9vqerxw6p09v80ze2erwawxfe" timestamp="1470749755"&gt;42&lt;/key&gt;&lt;/foreign-keys&gt;&lt;ref-type name="Journal Article"&gt;17&lt;/ref-type&gt;&lt;contributors&gt;&lt;authors&gt;&lt;author&gt;Carnes, D., Homer K., Miles, C.L., Pincus, T., Underwood, M., Rahman, A.,Taylor, S. J. C.&lt;/author&gt;&lt;/authors&gt;&lt;/contributors&gt;&lt;auth-address&gt;Barts and London School of Medicine and Dentistry, Centre for Health Sciences, Queen Mary University of London, UK. d.carnes@qmul.ac.uk FAU - Homer, Kate E&lt;/auth-address&gt;&lt;titles&gt;&lt;title&gt;Effective delivery styles and content for self-management interventions for chronic musculoskeletal pain: a systematic literature review&lt;/title&gt;&lt;secondary-title&gt;Clin J Pain. &lt;/secondary-title&gt;&lt;short-title&gt;Effective delivery styles and content for self-management interventions for chronic musculoskeletal pain: a systematic literature review&lt;/short-title&gt;&lt;/titles&gt;&lt;periodical&gt;&lt;full-title&gt;Clin J Pain.&lt;/full-title&gt;&lt;/periodical&gt;&lt;pages&gt;344-54&lt;/pages&gt;&lt;volume&gt;28&lt;/volume&gt;&lt;number&gt;4&lt;/number&gt;&lt;dates&gt;&lt;year&gt;2012 &lt;/year&gt;&lt;/dates&gt;&lt;urls&gt;&lt;/urls&gt;&lt;electronic-resource-num&gt;doi: 10.1097/AJP.0b013e31822ed2f3&lt;/electronic-resource-num&gt;&lt;remote-database-provider&gt;2012 May&lt;/remote-database-provider&gt;&lt;language&gt;eng&lt;/language&gt;&lt;/record&gt;&lt;/Cite&gt;&lt;/EndNote&gt;</w:instrText>
      </w:r>
      <w:r w:rsidR="00B45E52">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9" w:tooltip="Carnes, 2012  #42" w:history="1">
        <w:r w:rsidR="00421AFE">
          <w:rPr>
            <w:rFonts w:ascii="Calibri" w:hAnsi="Calibri"/>
            <w:noProof/>
            <w:w w:val="105"/>
            <w:sz w:val="24"/>
            <w:szCs w:val="24"/>
            <w:lang w:val="en-GB"/>
          </w:rPr>
          <w:t>19</w:t>
        </w:r>
      </w:hyperlink>
      <w:r w:rsidR="00E232DD">
        <w:rPr>
          <w:rFonts w:ascii="Calibri" w:hAnsi="Calibri"/>
          <w:noProof/>
          <w:w w:val="105"/>
          <w:sz w:val="24"/>
          <w:szCs w:val="24"/>
          <w:lang w:val="en-GB"/>
        </w:rPr>
        <w:t>)</w:t>
      </w:r>
      <w:r w:rsidR="00B45E52">
        <w:rPr>
          <w:rFonts w:ascii="Calibri" w:hAnsi="Calibri"/>
          <w:w w:val="105"/>
          <w:sz w:val="24"/>
          <w:szCs w:val="24"/>
          <w:lang w:val="en-GB"/>
        </w:rPr>
        <w:fldChar w:fldCharType="end"/>
      </w:r>
      <w:r w:rsidR="00B45E52">
        <w:rPr>
          <w:rFonts w:ascii="Calibri" w:hAnsi="Calibri"/>
          <w:w w:val="105"/>
          <w:sz w:val="24"/>
          <w:szCs w:val="24"/>
          <w:lang w:val="en-GB"/>
        </w:rPr>
        <w:t xml:space="preserve"> and </w:t>
      </w:r>
      <w:r w:rsidR="00B45E52">
        <w:rPr>
          <w:rFonts w:ascii="Calibri" w:hAnsi="Calibri"/>
          <w:w w:val="110"/>
          <w:sz w:val="24"/>
          <w:szCs w:val="24"/>
          <w:lang w:val="en-GB"/>
        </w:rPr>
        <w:t xml:space="preserve">our findings </w:t>
      </w:r>
      <w:r w:rsidR="008F444B">
        <w:rPr>
          <w:rFonts w:ascii="Calibri" w:hAnsi="Calibri"/>
          <w:w w:val="110"/>
          <w:sz w:val="24"/>
          <w:szCs w:val="24"/>
          <w:lang w:val="en-GB"/>
        </w:rPr>
        <w:t xml:space="preserve">support </w:t>
      </w:r>
      <w:r w:rsidR="00B45E52">
        <w:rPr>
          <w:rFonts w:ascii="Calibri" w:hAnsi="Calibri"/>
          <w:w w:val="110"/>
          <w:sz w:val="24"/>
          <w:szCs w:val="24"/>
          <w:lang w:val="en-GB"/>
        </w:rPr>
        <w:t xml:space="preserve">the </w:t>
      </w:r>
      <w:r w:rsidR="00B45E52">
        <w:rPr>
          <w:rFonts w:ascii="Calibri" w:hAnsi="Calibri"/>
          <w:spacing w:val="-22"/>
          <w:w w:val="110"/>
          <w:sz w:val="24"/>
          <w:szCs w:val="24"/>
          <w:lang w:val="en-GB"/>
        </w:rPr>
        <w:t xml:space="preserve">hypothesis from </w:t>
      </w:r>
      <w:r w:rsidR="00D436FE">
        <w:rPr>
          <w:rFonts w:ascii="Calibri" w:hAnsi="Calibri"/>
          <w:spacing w:val="-22"/>
          <w:w w:val="110"/>
          <w:sz w:val="24"/>
          <w:szCs w:val="24"/>
          <w:lang w:val="en-GB"/>
        </w:rPr>
        <w:t>previous</w:t>
      </w:r>
      <w:r w:rsidR="00B45E52">
        <w:rPr>
          <w:rFonts w:ascii="Calibri" w:hAnsi="Calibri"/>
          <w:spacing w:val="-22"/>
          <w:w w:val="110"/>
          <w:sz w:val="24"/>
          <w:szCs w:val="24"/>
          <w:lang w:val="en-GB"/>
        </w:rPr>
        <w:t xml:space="preserve"> research</w:t>
      </w:r>
      <w:r w:rsidR="00D71C5F">
        <w:rPr>
          <w:rFonts w:ascii="Calibri" w:hAnsi="Calibri"/>
          <w:spacing w:val="-22"/>
          <w:w w:val="110"/>
          <w:sz w:val="24"/>
          <w:szCs w:val="24"/>
          <w:lang w:val="en-GB"/>
        </w:rPr>
        <w:t xml:space="preserve"> </w:t>
      </w:r>
      <w:r w:rsidR="00B104E5" w:rsidRPr="008E3B33">
        <w:rPr>
          <w:rFonts w:ascii="Calibri" w:hAnsi="Calibri"/>
          <w:w w:val="110"/>
          <w:sz w:val="24"/>
          <w:szCs w:val="24"/>
          <w:lang w:val="en-GB"/>
        </w:rPr>
        <w:t>that</w:t>
      </w:r>
      <w:r w:rsidR="00B104E5" w:rsidRPr="008E3B33">
        <w:rPr>
          <w:rFonts w:ascii="Calibri" w:hAnsi="Calibri"/>
          <w:spacing w:val="-21"/>
          <w:w w:val="110"/>
          <w:sz w:val="24"/>
          <w:szCs w:val="24"/>
          <w:lang w:val="en-GB"/>
        </w:rPr>
        <w:t xml:space="preserve"> </w:t>
      </w:r>
      <w:r w:rsidR="00B104E5" w:rsidRPr="008E3B33">
        <w:rPr>
          <w:rFonts w:ascii="Calibri" w:hAnsi="Calibri"/>
          <w:w w:val="110"/>
          <w:sz w:val="24"/>
          <w:szCs w:val="24"/>
          <w:lang w:val="en-GB"/>
        </w:rPr>
        <w:t>group</w:t>
      </w:r>
      <w:r w:rsidR="00B104E5" w:rsidRPr="008E3B33">
        <w:rPr>
          <w:rFonts w:ascii="Calibri" w:hAnsi="Calibri"/>
          <w:spacing w:val="-21"/>
          <w:w w:val="110"/>
          <w:sz w:val="24"/>
          <w:szCs w:val="24"/>
          <w:lang w:val="en-GB"/>
        </w:rPr>
        <w:t xml:space="preserve"> </w:t>
      </w:r>
      <w:r w:rsidR="00B104E5" w:rsidRPr="008E3B33">
        <w:rPr>
          <w:rFonts w:ascii="Calibri" w:hAnsi="Calibri"/>
          <w:w w:val="110"/>
          <w:sz w:val="24"/>
          <w:szCs w:val="24"/>
          <w:lang w:val="en-GB"/>
        </w:rPr>
        <w:t>delivery</w:t>
      </w:r>
      <w:r w:rsidR="00B104E5" w:rsidRPr="008E3B33">
        <w:rPr>
          <w:rFonts w:ascii="Calibri" w:hAnsi="Calibri"/>
          <w:spacing w:val="-21"/>
          <w:w w:val="110"/>
          <w:sz w:val="24"/>
          <w:szCs w:val="24"/>
          <w:lang w:val="en-GB"/>
        </w:rPr>
        <w:t xml:space="preserve"> </w:t>
      </w:r>
      <w:r w:rsidR="00B104E5" w:rsidRPr="008E3B33">
        <w:rPr>
          <w:rFonts w:ascii="Calibri" w:hAnsi="Calibri"/>
          <w:w w:val="110"/>
          <w:sz w:val="24"/>
          <w:szCs w:val="24"/>
          <w:lang w:val="en-GB"/>
        </w:rPr>
        <w:t>may</w:t>
      </w:r>
      <w:r w:rsidR="00B104E5" w:rsidRPr="008E3B33">
        <w:rPr>
          <w:rFonts w:ascii="Calibri" w:hAnsi="Calibri"/>
          <w:spacing w:val="-21"/>
          <w:w w:val="110"/>
          <w:sz w:val="24"/>
          <w:szCs w:val="24"/>
          <w:lang w:val="en-GB"/>
        </w:rPr>
        <w:t xml:space="preserve"> </w:t>
      </w:r>
      <w:r w:rsidR="00B104E5" w:rsidRPr="008E3B33">
        <w:rPr>
          <w:rFonts w:ascii="Calibri" w:hAnsi="Calibri"/>
          <w:w w:val="110"/>
          <w:sz w:val="24"/>
          <w:szCs w:val="24"/>
          <w:lang w:val="en-GB"/>
        </w:rPr>
        <w:t>build</w:t>
      </w:r>
      <w:r w:rsidR="00B104E5" w:rsidRPr="008E3B33">
        <w:rPr>
          <w:rFonts w:ascii="Calibri" w:hAnsi="Calibri"/>
          <w:spacing w:val="-21"/>
          <w:w w:val="110"/>
          <w:sz w:val="24"/>
          <w:szCs w:val="24"/>
          <w:lang w:val="en-GB"/>
        </w:rPr>
        <w:t xml:space="preserve"> </w:t>
      </w:r>
      <w:r w:rsidR="00B104E5" w:rsidRPr="008E3B33">
        <w:rPr>
          <w:rFonts w:ascii="Calibri" w:hAnsi="Calibri"/>
          <w:w w:val="110"/>
          <w:sz w:val="24"/>
          <w:szCs w:val="24"/>
          <w:lang w:val="en-GB"/>
        </w:rPr>
        <w:t>confidence, increase social interaction and promote integration into society</w:t>
      </w:r>
      <w:r w:rsidR="00E73194">
        <w:rPr>
          <w:rFonts w:ascii="Calibri" w:hAnsi="Calibri"/>
          <w:w w:val="110"/>
          <w:sz w:val="24"/>
          <w:szCs w:val="24"/>
          <w:lang w:val="en-GB"/>
        </w:rPr>
        <w:t xml:space="preserve"> </w:t>
      </w:r>
      <w:r w:rsidR="00E73194">
        <w:rPr>
          <w:rFonts w:ascii="Calibri" w:hAnsi="Calibri"/>
          <w:w w:val="110"/>
          <w:sz w:val="24"/>
          <w:szCs w:val="24"/>
          <w:lang w:val="en-GB"/>
        </w:rPr>
        <w:fldChar w:fldCharType="begin"/>
      </w:r>
      <w:r w:rsidR="00E232DD">
        <w:rPr>
          <w:rFonts w:ascii="Calibri" w:hAnsi="Calibri"/>
          <w:w w:val="110"/>
          <w:sz w:val="24"/>
          <w:szCs w:val="24"/>
          <w:lang w:val="en-GB"/>
        </w:rPr>
        <w:instrText xml:space="preserve"> ADDIN EN.CITE &lt;EndNote&gt;&lt;Cite&gt;&lt;Author&gt;Carnes&lt;/Author&gt;&lt;RecNum&gt;42&lt;/RecNum&gt;&lt;DisplayText&gt;(19)&lt;/DisplayText&gt;&lt;record&gt;&lt;rec-number&gt;42&lt;/rec-number&gt;&lt;foreign-keys&gt;&lt;key app="EN" db-id="x5fe0sv23ea9vqerxw6p09v80ze2erwawxfe" timestamp="1470749755"&gt;42&lt;/key&gt;&lt;/foreign-keys&gt;&lt;ref-type name="Journal Article"&gt;17&lt;/ref-type&gt;&lt;contributors&gt;&lt;authors&gt;&lt;author&gt;Carnes, D., Homer K., Miles, C.L., Pincus, T., Underwood, M., Rahman, A.,Taylor, S. J. C.&lt;/author&gt;&lt;/authors&gt;&lt;/contributors&gt;&lt;auth-address&gt;Barts and London School of Medicine and Dentistry, Centre for Health Sciences, Queen Mary University of London, UK. d.carnes@qmul.ac.uk FAU - Homer, Kate E&lt;/auth-address&gt;&lt;titles&gt;&lt;title&gt;Effective delivery styles and content for self-management interventions for chronic musculoskeletal pain: a systematic literature review&lt;/title&gt;&lt;secondary-title&gt;Clin J Pain. &lt;/secondary-title&gt;&lt;short-title&gt;Effective delivery styles and content for self-management interventions for chronic musculoskeletal pain: a systematic literature review&lt;/short-title&gt;&lt;/titles&gt;&lt;periodical&gt;&lt;full-title&gt;Clin J Pain.&lt;/full-title&gt;&lt;/periodical&gt;&lt;pages&gt;344-54&lt;/pages&gt;&lt;volume&gt;28&lt;/volume&gt;&lt;number&gt;4&lt;/number&gt;&lt;dates&gt;&lt;year&gt;2012 &lt;/year&gt;&lt;/dates&gt;&lt;urls&gt;&lt;/urls&gt;&lt;electronic-resource-num&gt;doi: 10.1097/AJP.0b013e31822ed2f3&lt;/electronic-resource-num&gt;&lt;remote-database-provider&gt;2012 May&lt;/remote-database-provider&gt;&lt;language&gt;eng&lt;/language&gt;&lt;/record&gt;&lt;/Cite&gt;&lt;/EndNote&gt;</w:instrText>
      </w:r>
      <w:r w:rsidR="00E73194">
        <w:rPr>
          <w:rFonts w:ascii="Calibri" w:hAnsi="Calibri"/>
          <w:w w:val="110"/>
          <w:sz w:val="24"/>
          <w:szCs w:val="24"/>
          <w:lang w:val="en-GB"/>
        </w:rPr>
        <w:fldChar w:fldCharType="separate"/>
      </w:r>
      <w:r w:rsidR="00E232DD">
        <w:rPr>
          <w:rFonts w:ascii="Calibri" w:hAnsi="Calibri"/>
          <w:noProof/>
          <w:w w:val="110"/>
          <w:sz w:val="24"/>
          <w:szCs w:val="24"/>
          <w:lang w:val="en-GB"/>
        </w:rPr>
        <w:t>(</w:t>
      </w:r>
      <w:hyperlink w:anchor="_ENREF_19" w:tooltip="Carnes, 2012  #42" w:history="1">
        <w:r w:rsidR="00421AFE">
          <w:rPr>
            <w:rFonts w:ascii="Calibri" w:hAnsi="Calibri"/>
            <w:noProof/>
            <w:w w:val="110"/>
            <w:sz w:val="24"/>
            <w:szCs w:val="24"/>
            <w:lang w:val="en-GB"/>
          </w:rPr>
          <w:t>19</w:t>
        </w:r>
      </w:hyperlink>
      <w:r w:rsidR="00E232DD">
        <w:rPr>
          <w:rFonts w:ascii="Calibri" w:hAnsi="Calibri"/>
          <w:noProof/>
          <w:w w:val="110"/>
          <w:sz w:val="24"/>
          <w:szCs w:val="24"/>
          <w:lang w:val="en-GB"/>
        </w:rPr>
        <w:t>)</w:t>
      </w:r>
      <w:r w:rsidR="00E73194">
        <w:rPr>
          <w:rFonts w:ascii="Calibri" w:hAnsi="Calibri"/>
          <w:w w:val="110"/>
          <w:sz w:val="24"/>
          <w:szCs w:val="24"/>
          <w:lang w:val="en-GB"/>
        </w:rPr>
        <w:fldChar w:fldCharType="end"/>
      </w:r>
      <w:r w:rsidR="00E73194">
        <w:rPr>
          <w:rFonts w:ascii="Calibri" w:hAnsi="Calibri"/>
          <w:w w:val="110"/>
          <w:sz w:val="24"/>
          <w:szCs w:val="24"/>
          <w:lang w:val="en-GB"/>
        </w:rPr>
        <w:t xml:space="preserve">. </w:t>
      </w:r>
    </w:p>
    <w:p w14:paraId="08AC3CDF" w14:textId="32CC4E69" w:rsidR="004C34AF" w:rsidRDefault="002F10F8"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We also found support</w:t>
      </w:r>
      <w:r w:rsidR="008F444B">
        <w:rPr>
          <w:rFonts w:ascii="Calibri" w:hAnsi="Calibri"/>
          <w:w w:val="105"/>
          <w:sz w:val="24"/>
          <w:szCs w:val="24"/>
          <w:lang w:val="en-GB"/>
        </w:rPr>
        <w:t>, in this review,</w:t>
      </w:r>
      <w:r>
        <w:rPr>
          <w:rFonts w:ascii="Calibri" w:hAnsi="Calibri"/>
          <w:w w:val="105"/>
          <w:sz w:val="24"/>
          <w:szCs w:val="24"/>
          <w:lang w:val="en-GB"/>
        </w:rPr>
        <w:t xml:space="preserve"> for the inclusion of</w:t>
      </w:r>
      <w:r w:rsidR="0043245B">
        <w:rPr>
          <w:rFonts w:ascii="Calibri" w:hAnsi="Calibri"/>
          <w:w w:val="105"/>
          <w:sz w:val="24"/>
          <w:szCs w:val="24"/>
          <w:lang w:val="en-GB"/>
        </w:rPr>
        <w:t xml:space="preserve"> </w:t>
      </w:r>
      <w:r w:rsidR="00582F5B">
        <w:rPr>
          <w:rFonts w:ascii="Calibri" w:hAnsi="Calibri"/>
          <w:w w:val="105"/>
          <w:sz w:val="24"/>
          <w:szCs w:val="24"/>
          <w:lang w:val="en-GB"/>
        </w:rPr>
        <w:t xml:space="preserve">cognitive </w:t>
      </w:r>
      <w:r w:rsidR="00B115DC">
        <w:rPr>
          <w:rFonts w:ascii="Calibri" w:hAnsi="Calibri"/>
          <w:w w:val="105"/>
          <w:sz w:val="24"/>
          <w:szCs w:val="24"/>
          <w:lang w:val="en-GB"/>
        </w:rPr>
        <w:t>behavioural components</w:t>
      </w:r>
      <w:r>
        <w:rPr>
          <w:rFonts w:ascii="Calibri" w:hAnsi="Calibri"/>
          <w:w w:val="105"/>
          <w:sz w:val="24"/>
          <w:szCs w:val="24"/>
          <w:lang w:val="en-GB"/>
        </w:rPr>
        <w:t xml:space="preserve">. In other groups </w:t>
      </w:r>
      <w:r w:rsidR="004C34AF">
        <w:rPr>
          <w:rFonts w:ascii="Calibri" w:hAnsi="Calibri"/>
          <w:w w:val="105"/>
          <w:sz w:val="24"/>
          <w:szCs w:val="24"/>
          <w:lang w:val="en-GB"/>
        </w:rPr>
        <w:t xml:space="preserve">with </w:t>
      </w:r>
      <w:r>
        <w:rPr>
          <w:rFonts w:ascii="Calibri" w:hAnsi="Calibri"/>
          <w:w w:val="105"/>
          <w:sz w:val="24"/>
          <w:szCs w:val="24"/>
          <w:lang w:val="en-GB"/>
        </w:rPr>
        <w:t xml:space="preserve">chronic </w:t>
      </w:r>
      <w:r w:rsidR="00D436FE">
        <w:rPr>
          <w:rFonts w:ascii="Calibri" w:hAnsi="Calibri"/>
          <w:w w:val="105"/>
          <w:sz w:val="24"/>
          <w:szCs w:val="24"/>
          <w:lang w:val="en-GB"/>
        </w:rPr>
        <w:t>pain, psychological</w:t>
      </w:r>
      <w:r>
        <w:rPr>
          <w:rFonts w:ascii="Calibri" w:hAnsi="Calibri"/>
          <w:w w:val="105"/>
          <w:sz w:val="24"/>
          <w:szCs w:val="24"/>
          <w:lang w:val="en-GB"/>
        </w:rPr>
        <w:t xml:space="preserve"> interventions </w:t>
      </w:r>
      <w:r w:rsidR="00582F5B">
        <w:rPr>
          <w:rFonts w:ascii="Calibri" w:hAnsi="Calibri"/>
          <w:w w:val="105"/>
          <w:sz w:val="24"/>
          <w:szCs w:val="24"/>
          <w:lang w:val="en-GB"/>
        </w:rPr>
        <w:t xml:space="preserve">generally </w:t>
      </w:r>
      <w:r>
        <w:rPr>
          <w:rFonts w:ascii="Calibri" w:hAnsi="Calibri"/>
          <w:w w:val="105"/>
          <w:sz w:val="24"/>
          <w:szCs w:val="24"/>
          <w:lang w:val="en-GB"/>
        </w:rPr>
        <w:t>have been demonstrated to produce moderate effects on physical function and quality of life</w:t>
      </w:r>
      <w:r w:rsidR="00E73194">
        <w:rPr>
          <w:rFonts w:ascii="Calibri" w:hAnsi="Calibri"/>
          <w:w w:val="105"/>
          <w:sz w:val="24"/>
          <w:szCs w:val="24"/>
          <w:lang w:val="en-GB"/>
        </w:rPr>
        <w:t xml:space="preserve"> </w:t>
      </w:r>
      <w:r w:rsidR="00E73194">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&lt;EndNote&gt;&lt;Cite&gt;&lt;Author&gt;Williams&lt;/Author&gt;&lt;RecNum&gt;618&lt;/RecNum&gt;&lt;DisplayText&gt;(13)&lt;/DisplayText&gt;&lt;record&gt;&lt;rec-number&gt;618&lt;/rec-number&gt;&lt;foreign-keys&gt;&lt;key app="EN" db-id="x5fe0sv23ea9vqerxw6p09v80ze2erwawxfe" timestamp="1477058377"&gt;618&lt;/key&gt;&lt;/foreign-keys&gt;&lt;ref-type name="Journal Article"&gt;17&lt;/ref-type&gt;&lt;contributors&gt;&lt;authors&gt;&lt;author&gt;Williams, A. C., Eccleston, C., Morley, S. &lt;/author&gt;&lt;/authors&gt;&lt;translated-authors&gt;&lt;author&gt;Cochrane Database Syst, Rev&lt;/author&gt;&lt;/translated-authors&gt;&lt;/contributors&gt;&lt;auth-address&gt;Research Department of Clinical, Educational &amp;amp; Health Psychology, University College London, London, UK. amanda.williams@ucl.ac.uk FAU - Eccleston, Christopher&lt;/auth-address&gt;&lt;titles&gt;&lt;title&gt;Psychological therapies for the management of chronic pain (excluding headache) in adults&lt;/title&gt;&lt;secondary-title&gt;Cochrane Database Syst Rev&lt;/secondary-title&gt;&lt;/titles&gt;&lt;periodical&gt;&lt;full-title&gt;Cochrane Database Syst Rev&lt;/full-title&gt;&lt;/periodical&gt;&lt;dates&gt;&lt;year&gt;2012&lt;/year&gt;&lt;pub-dates&gt;&lt;date&gt;November&lt;/date&gt;&lt;/pub-dates&gt;&lt;/dates&gt;&lt;urls&gt;&lt;/urls&gt;&lt;electronic-resource-num&gt;doi: 10.1002/14651858.CD007407.pub3.&lt;/electronic-resource-num&gt;&lt;remote-database-provider&gt;2012 Nov 14&lt;/remote-database-provider&gt;&lt;language&gt;Eng&lt;/language&gt;&lt;/record&gt;&lt;/Cite&gt;&lt;/EndNote&gt;</w:instrText>
      </w:r>
      <w:r w:rsidR="00E73194">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3" w:tooltip="Williams, 2012 #618" w:history="1">
        <w:r w:rsidR="00421AFE">
          <w:rPr>
            <w:rFonts w:ascii="Calibri" w:hAnsi="Calibri"/>
            <w:noProof/>
            <w:w w:val="105"/>
            <w:sz w:val="24"/>
            <w:szCs w:val="24"/>
            <w:lang w:val="en-GB"/>
          </w:rPr>
          <w:t>13</w:t>
        </w:r>
      </w:hyperlink>
      <w:r w:rsidR="00E232DD">
        <w:rPr>
          <w:rFonts w:ascii="Calibri" w:hAnsi="Calibri"/>
          <w:noProof/>
          <w:w w:val="105"/>
          <w:sz w:val="24"/>
          <w:szCs w:val="24"/>
          <w:lang w:val="en-GB"/>
        </w:rPr>
        <w:t>)</w:t>
      </w:r>
      <w:r w:rsidR="00E73194">
        <w:rPr>
          <w:rFonts w:ascii="Calibri" w:hAnsi="Calibri"/>
          <w:w w:val="105"/>
          <w:sz w:val="24"/>
          <w:szCs w:val="24"/>
          <w:lang w:val="en-GB"/>
        </w:rPr>
        <w:fldChar w:fldCharType="end"/>
      </w:r>
      <w:r w:rsidR="00E73194">
        <w:rPr>
          <w:rFonts w:ascii="Calibri" w:hAnsi="Calibri"/>
          <w:w w:val="105"/>
          <w:sz w:val="24"/>
          <w:szCs w:val="24"/>
          <w:lang w:val="en-GB"/>
        </w:rPr>
        <w:t xml:space="preserve">. </w:t>
      </w:r>
      <w:r w:rsidR="00B115DC">
        <w:rPr>
          <w:rFonts w:ascii="Calibri" w:hAnsi="Calibri"/>
          <w:w w:val="105"/>
          <w:sz w:val="24"/>
          <w:szCs w:val="24"/>
          <w:lang w:val="en-GB"/>
        </w:rPr>
        <w:t xml:space="preserve">Two </w:t>
      </w:r>
      <w:r w:rsidR="00E73194">
        <w:rPr>
          <w:rFonts w:ascii="Calibri" w:hAnsi="Calibri"/>
          <w:w w:val="105"/>
          <w:sz w:val="24"/>
          <w:szCs w:val="24"/>
          <w:lang w:val="en-GB"/>
        </w:rPr>
        <w:t xml:space="preserve">recently published </w:t>
      </w:r>
      <w:r w:rsidR="004B08D9">
        <w:rPr>
          <w:rFonts w:ascii="Calibri" w:hAnsi="Calibri"/>
          <w:w w:val="105"/>
          <w:sz w:val="24"/>
          <w:szCs w:val="24"/>
          <w:lang w:val="en-GB"/>
        </w:rPr>
        <w:t>reviews</w:t>
      </w:r>
      <w:r w:rsidR="000B7D3A">
        <w:rPr>
          <w:rFonts w:ascii="Calibri" w:hAnsi="Calibri"/>
          <w:w w:val="105"/>
          <w:sz w:val="24"/>
          <w:szCs w:val="24"/>
          <w:lang w:val="en-GB"/>
        </w:rPr>
        <w:t xml:space="preserve"> </w:t>
      </w:r>
      <w:r w:rsidR="000B7D3A">
        <w:rPr>
          <w:rFonts w:ascii="Calibri" w:hAnsi="Calibri"/>
          <w:w w:val="105"/>
          <w:sz w:val="24"/>
          <w:szCs w:val="24"/>
          <w:lang w:val="en-GB"/>
        </w:rPr>
        <w:fldChar w:fldCharType="begin">
          <w:fldData xml:space="preserve">PEVuZE5vdGU+PENpdGU+PEF1dGhvcj5IYXJyaXM8L0F1dGhvcj48WWVhcj4yMDE1PC9ZZWFyPjxS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</w:fldData>
        </w:fldChar>
      </w:r>
      <w:r w:rsidR="00E232DD">
        <w:rPr>
          <w:rFonts w:ascii="Calibri" w:hAnsi="Calibri"/>
          <w:w w:val="105"/>
          <w:sz w:val="24"/>
          <w:szCs w:val="24"/>
          <w:lang w:val="en-GB"/>
        </w:rPr>
        <w:instrText xml:space="preserve"> ADDIN EN.CITE </w:instrText>
      </w:r>
      <w:r w:rsidR="00E232DD">
        <w:rPr>
          <w:rFonts w:ascii="Calibri" w:hAnsi="Calibri"/>
          <w:w w:val="105"/>
          <w:sz w:val="24"/>
          <w:szCs w:val="24"/>
          <w:lang w:val="en-GB"/>
        </w:rPr>
        <w:fldChar w:fldCharType="begin">
          <w:fldData xml:space="preserve">PEVuZE5vdGU+PENpdGU+PEF1dGhvcj5IYXJyaXM8L0F1dGhvcj48WWVhcj4yMDE1PC9ZZWFyPjxS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</w:fldData>
        </w:fldChar>
      </w:r>
      <w:r w:rsidR="00E232DD">
        <w:rPr>
          <w:rFonts w:ascii="Calibri" w:hAnsi="Calibri"/>
          <w:w w:val="105"/>
          <w:sz w:val="24"/>
          <w:szCs w:val="24"/>
          <w:lang w:val="en-GB"/>
        </w:rPr>
        <w:instrText xml:space="preserve"> ADDIN EN.CITE.DATA </w:instrText>
      </w:r>
      <w:r w:rsidR="00E232DD">
        <w:rPr>
          <w:rFonts w:ascii="Calibri" w:hAnsi="Calibri"/>
          <w:w w:val="105"/>
          <w:sz w:val="24"/>
          <w:szCs w:val="24"/>
          <w:lang w:val="en-GB"/>
        </w:rPr>
      </w:r>
      <w:r w:rsidR="00E232DD">
        <w:rPr>
          <w:rFonts w:ascii="Calibri" w:hAnsi="Calibri"/>
          <w:w w:val="105"/>
          <w:sz w:val="24"/>
          <w:szCs w:val="24"/>
          <w:lang w:val="en-GB"/>
        </w:rPr>
        <w:fldChar w:fldCharType="end"/>
      </w:r>
      <w:r w:rsidR="000B7D3A">
        <w:rPr>
          <w:rFonts w:ascii="Calibri" w:hAnsi="Calibri"/>
          <w:w w:val="105"/>
          <w:sz w:val="24"/>
          <w:szCs w:val="24"/>
          <w:lang w:val="en-GB"/>
        </w:rPr>
      </w:r>
      <w:r w:rsidR="000B7D3A">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0" w:tooltip="Harris, 2015 #520" w:history="1">
        <w:r w:rsidR="00421AFE">
          <w:rPr>
            <w:rFonts w:ascii="Calibri" w:hAnsi="Calibri"/>
            <w:noProof/>
            <w:w w:val="105"/>
            <w:sz w:val="24"/>
            <w:szCs w:val="24"/>
            <w:lang w:val="en-GB"/>
          </w:rPr>
          <w:t>10</w:t>
        </w:r>
      </w:hyperlink>
      <w:r w:rsidR="00E232DD">
        <w:rPr>
          <w:rFonts w:ascii="Calibri" w:hAnsi="Calibri"/>
          <w:noProof/>
          <w:w w:val="105"/>
          <w:sz w:val="24"/>
          <w:szCs w:val="24"/>
          <w:lang w:val="en-GB"/>
        </w:rPr>
        <w:t xml:space="preserve">, </w:t>
      </w:r>
      <w:hyperlink w:anchor="_ENREF_11" w:tooltip="Sullivan, 2016 #609" w:history="1">
        <w:r w:rsidR="00421AFE">
          <w:rPr>
            <w:rFonts w:ascii="Calibri" w:hAnsi="Calibri"/>
            <w:noProof/>
            <w:w w:val="105"/>
            <w:sz w:val="24"/>
            <w:szCs w:val="24"/>
            <w:lang w:val="en-GB"/>
          </w:rPr>
          <w:t>11</w:t>
        </w:r>
      </w:hyperlink>
      <w:r w:rsidR="00E232DD">
        <w:rPr>
          <w:rFonts w:ascii="Calibri" w:hAnsi="Calibri"/>
          <w:noProof/>
          <w:w w:val="105"/>
          <w:sz w:val="24"/>
          <w:szCs w:val="24"/>
          <w:lang w:val="en-GB"/>
        </w:rPr>
        <w:t>)</w:t>
      </w:r>
      <w:r w:rsidR="000B7D3A">
        <w:rPr>
          <w:rFonts w:ascii="Calibri" w:hAnsi="Calibri"/>
          <w:w w:val="105"/>
          <w:sz w:val="24"/>
          <w:szCs w:val="24"/>
          <w:lang w:val="en-GB"/>
        </w:rPr>
        <w:fldChar w:fldCharType="end"/>
      </w:r>
      <w:r w:rsidR="000B7D3A" w:rsidRPr="000B7D3A">
        <w:rPr>
          <w:rFonts w:ascii="Calibri" w:hAnsi="Calibri"/>
          <w:w w:val="105"/>
          <w:sz w:val="24"/>
          <w:szCs w:val="24"/>
          <w:lang w:val="en-GB"/>
        </w:rPr>
        <w:t xml:space="preserve"> </w:t>
      </w:r>
      <w:r w:rsidR="00B115DC">
        <w:rPr>
          <w:rFonts w:ascii="Calibri" w:hAnsi="Calibri"/>
          <w:w w:val="105"/>
          <w:sz w:val="24"/>
          <w:szCs w:val="24"/>
          <w:lang w:val="en-GB"/>
        </w:rPr>
        <w:t xml:space="preserve">assessing psychological interventions for migraine </w:t>
      </w:r>
      <w:r w:rsidR="000B7D3A">
        <w:rPr>
          <w:rFonts w:ascii="Calibri" w:hAnsi="Calibri"/>
          <w:w w:val="105"/>
          <w:sz w:val="24"/>
          <w:szCs w:val="24"/>
          <w:lang w:val="en-GB"/>
        </w:rPr>
        <w:t xml:space="preserve">concluding that </w:t>
      </w:r>
      <w:r w:rsidR="00582F5B">
        <w:rPr>
          <w:rFonts w:ascii="Calibri" w:hAnsi="Calibri"/>
          <w:w w:val="105"/>
          <w:sz w:val="24"/>
          <w:szCs w:val="24"/>
          <w:lang w:val="en-GB"/>
        </w:rPr>
        <w:t>such</w:t>
      </w:r>
      <w:r w:rsidR="000B7D3A">
        <w:rPr>
          <w:rFonts w:ascii="Calibri" w:hAnsi="Calibri"/>
          <w:w w:val="105"/>
          <w:sz w:val="24"/>
          <w:szCs w:val="24"/>
          <w:lang w:val="en-GB"/>
        </w:rPr>
        <w:t xml:space="preserve"> interventions can be effective</w:t>
      </w:r>
      <w:r w:rsidR="00B115DC">
        <w:rPr>
          <w:rFonts w:ascii="Calibri" w:hAnsi="Calibri"/>
          <w:w w:val="105"/>
          <w:sz w:val="24"/>
          <w:szCs w:val="24"/>
          <w:lang w:val="en-GB"/>
        </w:rPr>
        <w:t xml:space="preserve">, however advise </w:t>
      </w:r>
      <w:r w:rsidR="004C34AF">
        <w:rPr>
          <w:rFonts w:ascii="Calibri" w:hAnsi="Calibri"/>
          <w:w w:val="105"/>
          <w:sz w:val="24"/>
          <w:szCs w:val="24"/>
          <w:lang w:val="en-GB"/>
        </w:rPr>
        <w:t xml:space="preserve">that the current state of evidence does not allow </w:t>
      </w:r>
      <w:r w:rsidR="00E46A30">
        <w:rPr>
          <w:rFonts w:ascii="Calibri" w:hAnsi="Calibri"/>
          <w:w w:val="105"/>
          <w:sz w:val="24"/>
          <w:szCs w:val="24"/>
          <w:lang w:val="en-GB"/>
        </w:rPr>
        <w:t xml:space="preserve">to </w:t>
      </w:r>
      <w:r w:rsidR="004C34AF">
        <w:rPr>
          <w:rFonts w:ascii="Calibri" w:hAnsi="Calibri"/>
          <w:w w:val="105"/>
          <w:sz w:val="24"/>
          <w:szCs w:val="24"/>
          <w:lang w:val="en-GB"/>
        </w:rPr>
        <w:t xml:space="preserve">drawing conclusions </w:t>
      </w:r>
      <w:r w:rsidR="00E46A30">
        <w:rPr>
          <w:rFonts w:ascii="Calibri" w:hAnsi="Calibri"/>
          <w:w w:val="105"/>
          <w:sz w:val="24"/>
          <w:szCs w:val="24"/>
          <w:lang w:val="en-GB"/>
        </w:rPr>
        <w:t>because of heterogeneity amongst trials.</w:t>
      </w:r>
    </w:p>
    <w:p w14:paraId="3B072971" w14:textId="66E39B05" w:rsidR="00216422" w:rsidRDefault="005B75E8" w:rsidP="006F6BD3">
      <w:pPr>
        <w:pStyle w:val="BodyText"/>
        <w:spacing w:before="15" w:line="480" w:lineRule="auto"/>
        <w:jc w:val="both"/>
        <w:rPr>
          <w:rFonts w:asciiTheme="majorHAnsi" w:hAnsiTheme="majorHAnsi"/>
          <w:w w:val="105"/>
          <w:sz w:val="24"/>
          <w:szCs w:val="24"/>
          <w:lang w:val="en-GB"/>
        </w:rPr>
      </w:pPr>
      <w:r>
        <w:rPr>
          <w:rFonts w:asciiTheme="majorHAnsi" w:hAnsiTheme="majorHAnsi"/>
          <w:w w:val="105"/>
          <w:sz w:val="24"/>
          <w:szCs w:val="24"/>
          <w:lang w:val="en-GB"/>
        </w:rPr>
        <w:t xml:space="preserve">Our </w:t>
      </w:r>
      <w:r w:rsidR="00216422">
        <w:rPr>
          <w:rFonts w:asciiTheme="majorHAnsi" w:hAnsiTheme="majorHAnsi"/>
          <w:w w:val="105"/>
          <w:sz w:val="24"/>
          <w:szCs w:val="24"/>
          <w:lang w:val="en-GB"/>
        </w:rPr>
        <w:t>review</w:t>
      </w:r>
      <w:r w:rsidR="00EE13AB">
        <w:rPr>
          <w:rFonts w:asciiTheme="majorHAnsi" w:hAnsiTheme="majorHAnsi"/>
          <w:w w:val="105"/>
          <w:sz w:val="24"/>
          <w:szCs w:val="24"/>
          <w:lang w:val="en-GB"/>
        </w:rPr>
        <w:t xml:space="preserve"> also </w:t>
      </w:r>
      <w:r>
        <w:rPr>
          <w:rFonts w:asciiTheme="majorHAnsi" w:hAnsiTheme="majorHAnsi"/>
          <w:w w:val="105"/>
          <w:sz w:val="24"/>
          <w:szCs w:val="24"/>
          <w:lang w:val="en-GB"/>
        </w:rPr>
        <w:t>support</w:t>
      </w:r>
      <w:r w:rsidR="00EE13AB">
        <w:rPr>
          <w:rFonts w:asciiTheme="majorHAnsi" w:hAnsiTheme="majorHAnsi"/>
          <w:w w:val="105"/>
          <w:sz w:val="24"/>
          <w:szCs w:val="24"/>
          <w:lang w:val="en-GB"/>
        </w:rPr>
        <w:t>s</w:t>
      </w:r>
      <w:r>
        <w:rPr>
          <w:rFonts w:asciiTheme="majorHAnsi" w:hAnsiTheme="majorHAnsi"/>
          <w:w w:val="105"/>
          <w:sz w:val="24"/>
          <w:szCs w:val="24"/>
          <w:lang w:val="en-GB"/>
        </w:rPr>
        <w:t xml:space="preserve"> the use </w:t>
      </w:r>
      <w:r w:rsidR="00E9492D">
        <w:rPr>
          <w:rFonts w:asciiTheme="majorHAnsi" w:hAnsiTheme="majorHAnsi"/>
          <w:w w:val="105"/>
          <w:sz w:val="24"/>
          <w:szCs w:val="24"/>
          <w:lang w:val="en-GB"/>
        </w:rPr>
        <w:t>of mindfulness</w:t>
      </w:r>
      <w:r w:rsidR="00A40BEA">
        <w:rPr>
          <w:rFonts w:asciiTheme="majorHAnsi" w:hAnsiTheme="majorHAnsi"/>
          <w:w w:val="105"/>
          <w:sz w:val="24"/>
          <w:szCs w:val="24"/>
          <w:lang w:val="en-GB"/>
        </w:rPr>
        <w:t>-</w:t>
      </w:r>
      <w:r w:rsidR="00216422">
        <w:rPr>
          <w:rFonts w:asciiTheme="majorHAnsi" w:hAnsiTheme="majorHAnsi"/>
          <w:w w:val="105"/>
          <w:sz w:val="24"/>
          <w:szCs w:val="24"/>
          <w:lang w:val="en-GB"/>
        </w:rPr>
        <w:t xml:space="preserve">based </w:t>
      </w:r>
      <w:r w:rsidR="00E9492D">
        <w:rPr>
          <w:rFonts w:asciiTheme="majorHAnsi" w:hAnsiTheme="majorHAnsi"/>
          <w:w w:val="105"/>
          <w:sz w:val="24"/>
          <w:szCs w:val="24"/>
          <w:lang w:val="en-GB"/>
        </w:rPr>
        <w:t>and acceptance</w:t>
      </w:r>
      <w:r w:rsidR="00A40BEA">
        <w:rPr>
          <w:rFonts w:asciiTheme="majorHAnsi" w:hAnsiTheme="majorHAnsi"/>
          <w:w w:val="105"/>
          <w:sz w:val="24"/>
          <w:szCs w:val="24"/>
          <w:lang w:val="en-GB"/>
        </w:rPr>
        <w:t>-</w:t>
      </w:r>
      <w:r w:rsidR="00E9492D">
        <w:rPr>
          <w:rFonts w:asciiTheme="majorHAnsi" w:hAnsiTheme="majorHAnsi"/>
          <w:w w:val="105"/>
          <w:sz w:val="24"/>
          <w:szCs w:val="24"/>
          <w:lang w:val="en-GB"/>
        </w:rPr>
        <w:t xml:space="preserve">based </w:t>
      </w:r>
      <w:r w:rsidR="00E9492D">
        <w:rPr>
          <w:rFonts w:asciiTheme="majorHAnsi" w:hAnsiTheme="majorHAnsi"/>
          <w:w w:val="105"/>
          <w:sz w:val="24"/>
          <w:szCs w:val="24"/>
          <w:lang w:val="en-GB"/>
        </w:rPr>
        <w:lastRenderedPageBreak/>
        <w:t>approaches</w:t>
      </w:r>
      <w:r w:rsidR="001C0E35">
        <w:rPr>
          <w:rFonts w:asciiTheme="majorHAnsi" w:hAnsiTheme="majorHAnsi"/>
          <w:w w:val="105"/>
          <w:sz w:val="24"/>
          <w:szCs w:val="24"/>
          <w:lang w:val="en-GB"/>
        </w:rPr>
        <w:t>.</w:t>
      </w:r>
      <w:r w:rsidR="00D71C5F">
        <w:rPr>
          <w:rFonts w:asciiTheme="majorHAnsi" w:hAnsiTheme="majorHAnsi"/>
          <w:w w:val="105"/>
          <w:sz w:val="24"/>
          <w:szCs w:val="24"/>
          <w:lang w:val="en-GB"/>
        </w:rPr>
        <w:t xml:space="preserve"> </w:t>
      </w:r>
      <w:r w:rsidR="001C0E35">
        <w:rPr>
          <w:rFonts w:asciiTheme="majorHAnsi" w:hAnsiTheme="majorHAnsi"/>
          <w:w w:val="105"/>
          <w:sz w:val="24"/>
          <w:szCs w:val="24"/>
          <w:lang w:val="en-GB"/>
        </w:rPr>
        <w:t xml:space="preserve">Although </w:t>
      </w:r>
      <w:r w:rsidR="00216422">
        <w:rPr>
          <w:rFonts w:asciiTheme="majorHAnsi" w:hAnsiTheme="majorHAnsi"/>
          <w:w w:val="105"/>
          <w:sz w:val="24"/>
          <w:szCs w:val="24"/>
          <w:lang w:val="en-GB"/>
        </w:rPr>
        <w:t xml:space="preserve">the </w:t>
      </w:r>
      <w:r w:rsidR="001C0E35">
        <w:rPr>
          <w:rFonts w:asciiTheme="majorHAnsi" w:hAnsiTheme="majorHAnsi"/>
          <w:w w:val="105"/>
          <w:sz w:val="24"/>
          <w:szCs w:val="24"/>
          <w:lang w:val="en-GB"/>
        </w:rPr>
        <w:t xml:space="preserve">current </w:t>
      </w:r>
      <w:r w:rsidR="00216422">
        <w:rPr>
          <w:rFonts w:asciiTheme="majorHAnsi" w:hAnsiTheme="majorHAnsi"/>
          <w:w w:val="105"/>
          <w:sz w:val="24"/>
          <w:szCs w:val="24"/>
          <w:lang w:val="en-GB"/>
        </w:rPr>
        <w:t>e</w:t>
      </w:r>
      <w:r w:rsidR="00E9492D">
        <w:rPr>
          <w:rFonts w:asciiTheme="majorHAnsi" w:hAnsiTheme="majorHAnsi"/>
          <w:w w:val="105"/>
          <w:sz w:val="24"/>
          <w:szCs w:val="24"/>
          <w:lang w:val="en-GB"/>
        </w:rPr>
        <w:t>vidence base in the</w:t>
      </w:r>
      <w:r w:rsidR="00216422">
        <w:rPr>
          <w:rFonts w:asciiTheme="majorHAnsi" w:hAnsiTheme="majorHAnsi"/>
          <w:w w:val="105"/>
          <w:sz w:val="24"/>
          <w:szCs w:val="24"/>
          <w:lang w:val="en-GB"/>
        </w:rPr>
        <w:t xml:space="preserve"> headache</w:t>
      </w:r>
      <w:r w:rsidR="00E9492D">
        <w:rPr>
          <w:rFonts w:asciiTheme="majorHAnsi" w:hAnsiTheme="majorHAnsi"/>
          <w:w w:val="105"/>
          <w:sz w:val="24"/>
          <w:szCs w:val="24"/>
          <w:lang w:val="en-GB"/>
        </w:rPr>
        <w:t xml:space="preserve"> literature </w:t>
      </w:r>
      <w:r w:rsidR="001C0E35">
        <w:rPr>
          <w:rFonts w:asciiTheme="majorHAnsi" w:hAnsiTheme="majorHAnsi"/>
          <w:w w:val="105"/>
          <w:sz w:val="24"/>
          <w:szCs w:val="24"/>
          <w:lang w:val="en-GB"/>
        </w:rPr>
        <w:t xml:space="preserve">is </w:t>
      </w:r>
      <w:r w:rsidR="00E9492D">
        <w:rPr>
          <w:rFonts w:asciiTheme="majorHAnsi" w:hAnsiTheme="majorHAnsi"/>
          <w:w w:val="105"/>
          <w:sz w:val="24"/>
          <w:szCs w:val="24"/>
          <w:lang w:val="en-GB"/>
        </w:rPr>
        <w:t>limited</w:t>
      </w:r>
      <w:r w:rsidR="00216422">
        <w:rPr>
          <w:rFonts w:asciiTheme="majorHAnsi" w:hAnsiTheme="majorHAnsi"/>
          <w:w w:val="105"/>
          <w:sz w:val="24"/>
          <w:szCs w:val="24"/>
          <w:lang w:val="en-GB"/>
        </w:rPr>
        <w:t>, acceptance based therapies are</w:t>
      </w:r>
      <w:r w:rsidR="00E9492D">
        <w:rPr>
          <w:rFonts w:asciiTheme="majorHAnsi" w:hAnsiTheme="majorHAnsi"/>
          <w:w w:val="105"/>
          <w:sz w:val="24"/>
          <w:szCs w:val="24"/>
          <w:lang w:val="en-GB"/>
        </w:rPr>
        <w:t xml:space="preserve"> </w:t>
      </w:r>
      <w:r>
        <w:rPr>
          <w:rFonts w:asciiTheme="majorHAnsi" w:hAnsiTheme="majorHAnsi"/>
          <w:w w:val="105"/>
          <w:sz w:val="24"/>
          <w:szCs w:val="24"/>
          <w:lang w:val="en-GB"/>
        </w:rPr>
        <w:t xml:space="preserve">seen as </w:t>
      </w:r>
      <w:r w:rsidR="00E9492D">
        <w:rPr>
          <w:rFonts w:asciiTheme="majorHAnsi" w:hAnsiTheme="majorHAnsi"/>
          <w:w w:val="105"/>
          <w:sz w:val="24"/>
          <w:szCs w:val="24"/>
          <w:lang w:val="en-GB"/>
        </w:rPr>
        <w:t>promising</w:t>
      </w:r>
      <w:r>
        <w:rPr>
          <w:rFonts w:asciiTheme="majorHAnsi" w:hAnsiTheme="majorHAnsi"/>
          <w:w w:val="105"/>
          <w:sz w:val="24"/>
          <w:szCs w:val="24"/>
          <w:lang w:val="en-GB"/>
        </w:rPr>
        <w:t xml:space="preserve"> </w:t>
      </w:r>
      <w:r w:rsidR="00E9492D">
        <w:rPr>
          <w:rFonts w:asciiTheme="majorHAnsi" w:hAnsiTheme="majorHAnsi"/>
          <w:w w:val="105"/>
          <w:sz w:val="24"/>
          <w:szCs w:val="24"/>
          <w:lang w:val="en-GB"/>
        </w:rPr>
        <w:t xml:space="preserve">treatment </w:t>
      </w:r>
      <w:r>
        <w:rPr>
          <w:rFonts w:asciiTheme="majorHAnsi" w:hAnsiTheme="majorHAnsi"/>
          <w:w w:val="105"/>
          <w:sz w:val="24"/>
          <w:szCs w:val="24"/>
          <w:lang w:val="en-GB"/>
        </w:rPr>
        <w:t>approach</w:t>
      </w:r>
      <w:r w:rsidR="001C0E35">
        <w:rPr>
          <w:rFonts w:asciiTheme="majorHAnsi" w:hAnsiTheme="majorHAnsi"/>
          <w:w w:val="105"/>
          <w:sz w:val="24"/>
          <w:szCs w:val="24"/>
          <w:lang w:val="en-GB"/>
        </w:rPr>
        <w:t>es</w:t>
      </w:r>
      <w:r w:rsidR="00E9492D">
        <w:rPr>
          <w:rFonts w:asciiTheme="majorHAnsi" w:hAnsiTheme="majorHAnsi"/>
          <w:w w:val="105"/>
          <w:sz w:val="24"/>
          <w:szCs w:val="24"/>
          <w:lang w:val="en-GB"/>
        </w:rPr>
        <w:t xml:space="preserve"> </w:t>
      </w:r>
      <w:r w:rsidR="00E9492D">
        <w:rPr>
          <w:rFonts w:asciiTheme="majorHAnsi" w:hAnsiTheme="majorHAnsi"/>
          <w:w w:val="105"/>
          <w:sz w:val="24"/>
          <w:szCs w:val="24"/>
          <w:lang w:val="en-GB"/>
        </w:rPr>
        <w:fldChar w:fldCharType="begin"/>
      </w:r>
      <w:r w:rsidR="00FC35A7">
        <w:rPr>
          <w:rFonts w:asciiTheme="majorHAnsi" w:hAnsiTheme="majorHAnsi"/>
          <w:w w:val="105"/>
          <w:sz w:val="24"/>
          <w:szCs w:val="24"/>
          <w:lang w:val="en-GB"/>
        </w:rPr>
        <w:instrText xml:space="preserve"> ADDIN EN.CITE &lt;EndNote&gt;&lt;Cite&gt;&lt;Author&gt;Smitherman&lt;/Author&gt;&lt;Year&gt;2015&lt;/Year&gt;&lt;RecNum&gt;212&lt;/RecNum&gt;&lt;DisplayText&gt;(2)&lt;/DisplayText&gt;&lt;record&gt;&lt;rec-number&gt;212&lt;/rec-number&gt;&lt;foreign-keys&gt;&lt;key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E9492D">
        <w:rPr>
          <w:rFonts w:asciiTheme="majorHAnsi" w:hAnsiTheme="majorHAnsi"/>
          <w:w w:val="105"/>
          <w:sz w:val="24"/>
          <w:szCs w:val="24"/>
          <w:lang w:val="en-GB"/>
        </w:rPr>
        <w:fldChar w:fldCharType="separate"/>
      </w:r>
      <w:r w:rsidR="00FC35A7">
        <w:rPr>
          <w:rFonts w:asciiTheme="majorHAnsi" w:hAnsiTheme="majorHAnsi"/>
          <w:noProof/>
          <w:w w:val="105"/>
          <w:sz w:val="24"/>
          <w:szCs w:val="24"/>
          <w:lang w:val="en-GB"/>
        </w:rPr>
        <w:t>(</w:t>
      </w:r>
      <w:hyperlink w:anchor="_ENREF_2" w:tooltip="Smitherman, 2015 #212" w:history="1">
        <w:r w:rsidR="00421AFE">
          <w:rPr>
            <w:rFonts w:asciiTheme="majorHAnsi" w:hAnsiTheme="majorHAnsi"/>
            <w:noProof/>
            <w:w w:val="105"/>
            <w:sz w:val="24"/>
            <w:szCs w:val="24"/>
            <w:lang w:val="en-GB"/>
          </w:rPr>
          <w:t>2</w:t>
        </w:r>
      </w:hyperlink>
      <w:r w:rsidR="00FC35A7">
        <w:rPr>
          <w:rFonts w:asciiTheme="majorHAnsi" w:hAnsiTheme="majorHAnsi"/>
          <w:noProof/>
          <w:w w:val="105"/>
          <w:sz w:val="24"/>
          <w:szCs w:val="24"/>
          <w:lang w:val="en-GB"/>
        </w:rPr>
        <w:t>)</w:t>
      </w:r>
      <w:r w:rsidR="00E9492D">
        <w:rPr>
          <w:rFonts w:asciiTheme="majorHAnsi" w:hAnsiTheme="majorHAnsi"/>
          <w:w w:val="105"/>
          <w:sz w:val="24"/>
          <w:szCs w:val="24"/>
          <w:lang w:val="en-GB"/>
        </w:rPr>
        <w:fldChar w:fldCharType="end"/>
      </w:r>
      <w:r w:rsidR="00E9492D">
        <w:rPr>
          <w:rFonts w:asciiTheme="majorHAnsi" w:hAnsiTheme="majorHAnsi"/>
          <w:w w:val="105"/>
          <w:sz w:val="24"/>
          <w:szCs w:val="24"/>
          <w:lang w:val="en-GB"/>
        </w:rPr>
        <w:t>. According to Smitherman et al. acceptance</w:t>
      </w:r>
      <w:r w:rsidR="00E53C85">
        <w:rPr>
          <w:rFonts w:asciiTheme="majorHAnsi" w:hAnsiTheme="majorHAnsi"/>
          <w:w w:val="105"/>
          <w:sz w:val="24"/>
          <w:szCs w:val="24"/>
          <w:lang w:val="en-GB"/>
        </w:rPr>
        <w:t>-</w:t>
      </w:r>
      <w:r w:rsidR="00E9492D">
        <w:rPr>
          <w:rFonts w:asciiTheme="majorHAnsi" w:hAnsiTheme="majorHAnsi"/>
          <w:w w:val="105"/>
          <w:sz w:val="24"/>
          <w:szCs w:val="24"/>
          <w:lang w:val="en-GB"/>
        </w:rPr>
        <w:t>based therapies are gaining popularity, mirroring a la</w:t>
      </w:r>
      <w:r w:rsidR="00387EF9">
        <w:rPr>
          <w:rFonts w:asciiTheme="majorHAnsi" w:hAnsiTheme="majorHAnsi"/>
          <w:w w:val="105"/>
          <w:sz w:val="24"/>
          <w:szCs w:val="24"/>
          <w:lang w:val="en-GB"/>
        </w:rPr>
        <w:t>r</w:t>
      </w:r>
      <w:r w:rsidR="00E9492D">
        <w:rPr>
          <w:rFonts w:asciiTheme="majorHAnsi" w:hAnsiTheme="majorHAnsi"/>
          <w:w w:val="105"/>
          <w:sz w:val="24"/>
          <w:szCs w:val="24"/>
          <w:lang w:val="en-GB"/>
        </w:rPr>
        <w:t>ger trend in chronic pain treatment</w:t>
      </w:r>
      <w:r w:rsidR="001C0E35">
        <w:rPr>
          <w:rFonts w:asciiTheme="majorHAnsi" w:hAnsiTheme="majorHAnsi"/>
          <w:w w:val="105"/>
          <w:sz w:val="24"/>
          <w:szCs w:val="24"/>
          <w:lang w:val="en-GB"/>
        </w:rPr>
        <w:t xml:space="preserve"> in general</w:t>
      </w:r>
      <w:r w:rsidR="00E9492D">
        <w:rPr>
          <w:rFonts w:asciiTheme="majorHAnsi" w:hAnsiTheme="majorHAnsi"/>
          <w:w w:val="105"/>
          <w:sz w:val="24"/>
          <w:szCs w:val="24"/>
          <w:lang w:val="en-GB"/>
        </w:rPr>
        <w:t xml:space="preserve"> </w:t>
      </w:r>
      <w:r w:rsidR="00E9492D">
        <w:rPr>
          <w:rFonts w:asciiTheme="majorHAnsi" w:hAnsiTheme="majorHAnsi"/>
          <w:w w:val="105"/>
          <w:sz w:val="24"/>
          <w:szCs w:val="24"/>
          <w:lang w:val="en-GB"/>
        </w:rPr>
        <w:fldChar w:fldCharType="begin"/>
      </w:r>
      <w:r w:rsidR="00FC35A7">
        <w:rPr>
          <w:rFonts w:asciiTheme="majorHAnsi" w:hAnsiTheme="majorHAnsi"/>
          <w:w w:val="105"/>
          <w:sz w:val="24"/>
          <w:szCs w:val="24"/>
          <w:lang w:val="en-GB"/>
        </w:rPr>
        <w:instrText xml:space="preserve"> ADDIN EN.CITE &lt;EndNote&gt;&lt;Cite&gt;&lt;Author&gt;Smitherman&lt;/Author&gt;&lt;Year&gt;2015&lt;/Year&gt;&lt;RecNum&gt;212&lt;/RecNum&gt;&lt;DisplayText&gt;(2)&lt;/DisplayText&gt;&lt;record&gt;&lt;rec-number&gt;212&lt;/rec-number&gt;&lt;foreign-keys&gt;&lt;key app="EN" db-id="x5fe0sv23ea9vqerxw6p09v80ze2erwawxfe" timestamp="1470749755"&gt;212&lt;/key&gt;&lt;/foreign-keys&gt;&lt;ref-type name="Book"&gt;6&lt;/ref-type&gt;&lt;contributors&gt;&lt;authors&gt;&lt;author&gt;Smitherman, T. A., Houle, D. B., Penzien J. C. , Rains R. A. , Nicholson T. T.&lt;/author&gt;&lt;/authors&gt;&lt;/contributors&gt;&lt;titles&gt;&lt;title&gt;Headache&lt;/title&gt;&lt;short-title&gt;Headache&lt;/short-title&gt;&lt;/titles&gt;&lt;dates&gt;&lt;year&gt;2015&lt;/year&gt;&lt;/dates&gt;&lt;publisher&gt;Hograefe&lt;/publisher&gt;&lt;urls&gt;&lt;/urls&gt;&lt;/record&gt;&lt;/Cite&gt;&lt;/EndNote&gt;</w:instrText>
      </w:r>
      <w:r w:rsidR="00E9492D">
        <w:rPr>
          <w:rFonts w:asciiTheme="majorHAnsi" w:hAnsiTheme="majorHAnsi"/>
          <w:w w:val="105"/>
          <w:sz w:val="24"/>
          <w:szCs w:val="24"/>
          <w:lang w:val="en-GB"/>
        </w:rPr>
        <w:fldChar w:fldCharType="separate"/>
      </w:r>
      <w:r w:rsidR="00FC35A7">
        <w:rPr>
          <w:rFonts w:asciiTheme="majorHAnsi" w:hAnsiTheme="majorHAnsi"/>
          <w:noProof/>
          <w:w w:val="105"/>
          <w:sz w:val="24"/>
          <w:szCs w:val="24"/>
          <w:lang w:val="en-GB"/>
        </w:rPr>
        <w:t>(</w:t>
      </w:r>
      <w:hyperlink w:anchor="_ENREF_2" w:tooltip="Smitherman, 2015 #212" w:history="1">
        <w:r w:rsidR="00421AFE">
          <w:rPr>
            <w:rFonts w:asciiTheme="majorHAnsi" w:hAnsiTheme="majorHAnsi"/>
            <w:noProof/>
            <w:w w:val="105"/>
            <w:sz w:val="24"/>
            <w:szCs w:val="24"/>
            <w:lang w:val="en-GB"/>
          </w:rPr>
          <w:t>2</w:t>
        </w:r>
      </w:hyperlink>
      <w:r w:rsidR="00FC35A7">
        <w:rPr>
          <w:rFonts w:asciiTheme="majorHAnsi" w:hAnsiTheme="majorHAnsi"/>
          <w:noProof/>
          <w:w w:val="105"/>
          <w:sz w:val="24"/>
          <w:szCs w:val="24"/>
          <w:lang w:val="en-GB"/>
        </w:rPr>
        <w:t>)</w:t>
      </w:r>
      <w:r w:rsidR="00E9492D">
        <w:rPr>
          <w:rFonts w:asciiTheme="majorHAnsi" w:hAnsiTheme="majorHAnsi"/>
          <w:w w:val="105"/>
          <w:sz w:val="24"/>
          <w:szCs w:val="24"/>
          <w:lang w:val="en-GB"/>
        </w:rPr>
        <w:fldChar w:fldCharType="end"/>
      </w:r>
      <w:r w:rsidR="00E9492D">
        <w:rPr>
          <w:rFonts w:asciiTheme="majorHAnsi" w:hAnsiTheme="majorHAnsi"/>
          <w:w w:val="105"/>
          <w:sz w:val="24"/>
          <w:szCs w:val="24"/>
          <w:lang w:val="en-GB"/>
        </w:rPr>
        <w:t>.</w:t>
      </w:r>
      <w:r w:rsidR="00C764D7">
        <w:rPr>
          <w:rFonts w:asciiTheme="majorHAnsi" w:hAnsiTheme="majorHAnsi"/>
          <w:w w:val="105"/>
          <w:sz w:val="24"/>
          <w:szCs w:val="24"/>
          <w:lang w:val="en-GB"/>
        </w:rPr>
        <w:t xml:space="preserve"> </w:t>
      </w:r>
      <w:r w:rsidR="00216422">
        <w:rPr>
          <w:rFonts w:asciiTheme="majorHAnsi" w:hAnsiTheme="majorHAnsi"/>
          <w:w w:val="105"/>
          <w:sz w:val="24"/>
          <w:szCs w:val="24"/>
          <w:lang w:val="en-GB"/>
        </w:rPr>
        <w:t xml:space="preserve">In other related fields mindfulness based techniques or mindfulness based cognitive therapy (MBCT) are </w:t>
      </w:r>
      <w:r w:rsidR="00442882">
        <w:rPr>
          <w:rFonts w:asciiTheme="majorHAnsi" w:hAnsiTheme="majorHAnsi"/>
          <w:w w:val="105"/>
          <w:sz w:val="24"/>
          <w:szCs w:val="24"/>
          <w:lang w:val="en-GB"/>
        </w:rPr>
        <w:t xml:space="preserve">more implemented and </w:t>
      </w:r>
      <w:r w:rsidR="00216422">
        <w:rPr>
          <w:rFonts w:asciiTheme="majorHAnsi" w:hAnsiTheme="majorHAnsi"/>
          <w:w w:val="105"/>
          <w:sz w:val="24"/>
          <w:szCs w:val="24"/>
          <w:lang w:val="en-GB"/>
        </w:rPr>
        <w:t>successfully used</w:t>
      </w:r>
      <w:r w:rsidR="00442882">
        <w:rPr>
          <w:rFonts w:asciiTheme="majorHAnsi" w:hAnsiTheme="majorHAnsi"/>
          <w:w w:val="105"/>
          <w:sz w:val="24"/>
          <w:szCs w:val="24"/>
          <w:lang w:val="en-GB"/>
        </w:rPr>
        <w:t xml:space="preserve"> </w:t>
      </w:r>
      <w:r w:rsidR="00096A84">
        <w:rPr>
          <w:rFonts w:asciiTheme="majorHAnsi" w:hAnsiTheme="majorHAnsi"/>
          <w:w w:val="105"/>
          <w:sz w:val="24"/>
          <w:szCs w:val="24"/>
          <w:lang w:val="en-GB"/>
        </w:rPr>
        <w:fldChar w:fldCharType="begin"/>
      </w:r>
      <w:r w:rsidR="00E232DD">
        <w:rPr>
          <w:rFonts w:asciiTheme="majorHAnsi" w:hAnsiTheme="majorHAnsi"/>
          <w:w w:val="105"/>
          <w:sz w:val="24"/>
          <w:szCs w:val="24"/>
          <w:lang w:val="en-GB"/>
        </w:rPr>
        <w:instrText xml:space="preserve"> ADDIN EN.CITE &lt;EndNote&gt;&lt;Cite&gt;&lt;Author&gt;Omidi&lt;/Author&gt;&lt;Year&gt;2013&lt;/Year&gt;&lt;RecNum&gt;665&lt;/RecNum&gt;&lt;DisplayText&gt;(41, 42)&lt;/DisplayText&gt;&lt;record&gt;&lt;rec-number&gt;665&lt;/rec-number&gt;&lt;foreign-keys&gt;&lt;key app="EN" db-id="x5fe0sv23ea9vqerxw6p09v80ze2erwawxfe" timestamp="1485956891"&gt;665&lt;/key&gt;&lt;/foreign-keys&gt;&lt;ref-type name="Journal Article"&gt;17&lt;/ref-type&gt;&lt;contributors&gt;&lt;authors&gt;&lt;author&gt;Omidi, Abdollah&lt;/author&gt;&lt;author&gt;Mohammadkhani, Parvaneh&lt;/author&gt;&lt;author&gt;Mohammadi, Abolfazl&lt;/author&gt;&lt;author&gt;Zargar, Fatemeh&lt;/author&gt;&lt;/authors&gt;&lt;/contributors&gt;&lt;titles&gt;&lt;title&gt;Comparing Mindfulness Based Cognitive Therapy and Traditional Cognitive Behavior Therapy With Treatments as Usual on Reduction of Major Depressive Disorder Symptoms&lt;/title&gt;&lt;secondary-title&gt;Iranian Red Crescent Medical Journal&lt;/secondary-title&gt;&lt;/titles&gt;&lt;periodical&gt;&lt;full-title&gt;Iranian Red Crescent Medical Journal&lt;/full-title&gt;&lt;/periodical&gt;&lt;pages&gt;142-146&lt;/pages&gt;&lt;volume&gt;15&lt;/volume&gt;&lt;number&gt;2&lt;/number&gt;&lt;dates&gt;&lt;year&gt;2013&lt;/year&gt;&lt;pub-dates&gt;&lt;date&gt;02/05&amp;#xD;09/03/received&amp;#xD;01/07/revised&amp;#xD;01/08/accepted&lt;/date&gt;&lt;/pub-dates&gt;&lt;/dates&gt;&lt;publisher&gt;Kowsar&lt;/publisher&gt;&lt;isbn&gt;2074-1804&amp;#xD;2074-1812&lt;/isbn&gt;&lt;accession-num&gt;PMC3652501&lt;/accession-num&gt;&lt;urls&gt;&lt;related-urls&gt;&lt;url&gt;http://www.ncbi.nlm.nih.gov/pmc/articles/PMC3652501/&lt;/url&gt;&lt;/related-urls&gt;&lt;/urls&gt;&lt;electronic-resource-num&gt;10.5812/ircmj.8018&lt;/electronic-resource-num&gt;&lt;remote-database-name&gt;PMC&lt;/remote-database-name&gt;&lt;/record&gt;&lt;/Cite&gt;&lt;Cite&gt;&lt;Author&gt;Segal ZV&lt;/Author&gt;&lt;Year&gt;2002&lt;/Year&gt;&lt;RecNum&gt;666&lt;/RecNum&gt;&lt;record&gt;&lt;rec-number&gt;666&lt;/rec-number&gt;&lt;foreign-keys&gt;&lt;key app="EN" db-id="x5fe0sv23ea9vqerxw6p09v80ze2erwawxfe" timestamp="1485957086"&gt;666&lt;/key&gt;&lt;/foreign-keys&gt;&lt;ref-type name="Book"&gt;6&lt;/ref-type&gt;&lt;contributors&gt;&lt;authors&gt;&lt;author&gt;Segal ZV, Williams MG, Teasdale JD&lt;/author&gt;&lt;/authors&gt;&lt;/contributors&gt;&lt;titles&gt;&lt;title&gt;Mindfulness-Based Cognitive Therapy for depression&lt;/title&gt;&lt;/titles&gt;&lt;dates&gt;&lt;year&gt;2002&lt;/year&gt;&lt;/dates&gt;&lt;pub-location&gt;New York&lt;/pub-location&gt;&lt;publisher&gt;Guildford Press&lt;/publisher&gt;&lt;urls&gt;&lt;/urls&gt;&lt;/record&gt;&lt;/Cite&gt;&lt;/EndNote&gt;</w:instrText>
      </w:r>
      <w:r w:rsidR="00096A84">
        <w:rPr>
          <w:rFonts w:asciiTheme="majorHAnsi" w:hAnsiTheme="majorHAnsi"/>
          <w:w w:val="105"/>
          <w:sz w:val="24"/>
          <w:szCs w:val="24"/>
          <w:lang w:val="en-GB"/>
        </w:rPr>
        <w:fldChar w:fldCharType="separate"/>
      </w:r>
      <w:r w:rsidR="00E232DD">
        <w:rPr>
          <w:rFonts w:asciiTheme="majorHAnsi" w:hAnsiTheme="majorHAnsi"/>
          <w:noProof/>
          <w:w w:val="105"/>
          <w:sz w:val="24"/>
          <w:szCs w:val="24"/>
          <w:lang w:val="en-GB"/>
        </w:rPr>
        <w:t>(</w:t>
      </w:r>
      <w:hyperlink w:anchor="_ENREF_41" w:tooltip="Omidi, 2013 #665" w:history="1">
        <w:r w:rsidR="00421AFE">
          <w:rPr>
            <w:rFonts w:asciiTheme="majorHAnsi" w:hAnsiTheme="majorHAnsi"/>
            <w:noProof/>
            <w:w w:val="105"/>
            <w:sz w:val="24"/>
            <w:szCs w:val="24"/>
            <w:lang w:val="en-GB"/>
          </w:rPr>
          <w:t>41</w:t>
        </w:r>
      </w:hyperlink>
      <w:r w:rsidR="00E232DD">
        <w:rPr>
          <w:rFonts w:asciiTheme="majorHAnsi" w:hAnsiTheme="majorHAnsi"/>
          <w:noProof/>
          <w:w w:val="105"/>
          <w:sz w:val="24"/>
          <w:szCs w:val="24"/>
          <w:lang w:val="en-GB"/>
        </w:rPr>
        <w:t xml:space="preserve">, </w:t>
      </w:r>
      <w:hyperlink w:anchor="_ENREF_42" w:tooltip="Segal ZV, 2002 #666" w:history="1">
        <w:r w:rsidR="00421AFE">
          <w:rPr>
            <w:rFonts w:asciiTheme="majorHAnsi" w:hAnsiTheme="majorHAnsi"/>
            <w:noProof/>
            <w:w w:val="105"/>
            <w:sz w:val="24"/>
            <w:szCs w:val="24"/>
            <w:lang w:val="en-GB"/>
          </w:rPr>
          <w:t>42</w:t>
        </w:r>
      </w:hyperlink>
      <w:r w:rsidR="00E232DD">
        <w:rPr>
          <w:rFonts w:asciiTheme="majorHAnsi" w:hAnsiTheme="majorHAnsi"/>
          <w:noProof/>
          <w:w w:val="105"/>
          <w:sz w:val="24"/>
          <w:szCs w:val="24"/>
          <w:lang w:val="en-GB"/>
        </w:rPr>
        <w:t>)</w:t>
      </w:r>
      <w:r w:rsidR="00096A84">
        <w:rPr>
          <w:rFonts w:asciiTheme="majorHAnsi" w:hAnsiTheme="majorHAnsi"/>
          <w:w w:val="105"/>
          <w:sz w:val="24"/>
          <w:szCs w:val="24"/>
          <w:lang w:val="en-GB"/>
        </w:rPr>
        <w:fldChar w:fldCharType="end"/>
      </w:r>
      <w:r w:rsidR="00096A84">
        <w:rPr>
          <w:rFonts w:asciiTheme="majorHAnsi" w:hAnsiTheme="majorHAnsi"/>
          <w:w w:val="105"/>
          <w:sz w:val="24"/>
          <w:szCs w:val="24"/>
          <w:lang w:val="en-GB"/>
        </w:rPr>
        <w:t>,</w:t>
      </w:r>
      <w:r w:rsidR="00D1369F">
        <w:rPr>
          <w:rFonts w:asciiTheme="majorHAnsi" w:hAnsiTheme="majorHAnsi"/>
          <w:w w:val="105"/>
          <w:sz w:val="24"/>
          <w:szCs w:val="24"/>
          <w:lang w:val="en-GB"/>
        </w:rPr>
        <w:t xml:space="preserve"> </w:t>
      </w:r>
      <w:r w:rsidR="00096A84">
        <w:rPr>
          <w:rFonts w:asciiTheme="majorHAnsi" w:hAnsiTheme="majorHAnsi"/>
          <w:w w:val="105"/>
          <w:sz w:val="24"/>
          <w:szCs w:val="24"/>
          <w:lang w:val="en-GB"/>
        </w:rPr>
        <w:t>t</w:t>
      </w:r>
      <w:r w:rsidR="00442882">
        <w:rPr>
          <w:rFonts w:asciiTheme="majorHAnsi" w:hAnsiTheme="majorHAnsi"/>
          <w:w w:val="105"/>
          <w:sz w:val="24"/>
          <w:szCs w:val="24"/>
          <w:lang w:val="en-GB"/>
        </w:rPr>
        <w:t xml:space="preserve">hough more headache specific research is needed to recommend the use of these </w:t>
      </w:r>
      <w:r w:rsidR="00E46A30">
        <w:rPr>
          <w:rFonts w:asciiTheme="majorHAnsi" w:hAnsiTheme="majorHAnsi"/>
          <w:w w:val="105"/>
          <w:sz w:val="24"/>
          <w:szCs w:val="24"/>
          <w:lang w:val="en-GB"/>
        </w:rPr>
        <w:t>approaches.</w:t>
      </w:r>
    </w:p>
    <w:p w14:paraId="1CCDB59C" w14:textId="62F03DC7" w:rsidR="00096A84" w:rsidRPr="00505AAE" w:rsidRDefault="00096A84" w:rsidP="00096A84">
      <w:pPr>
        <w:pStyle w:val="BodyText"/>
        <w:spacing w:before="15" w:line="480" w:lineRule="auto"/>
        <w:jc w:val="both"/>
        <w:rPr>
          <w:rFonts w:ascii="Calibri" w:hAnsi="Calibri"/>
          <w:sz w:val="24"/>
          <w:szCs w:val="24"/>
          <w:lang w:val="en-GB"/>
        </w:rPr>
      </w:pPr>
      <w:r w:rsidRPr="00505AAE">
        <w:rPr>
          <w:rFonts w:ascii="Calibri" w:hAnsi="Calibri"/>
          <w:sz w:val="24"/>
          <w:szCs w:val="24"/>
          <w:lang w:val="en-GB"/>
        </w:rPr>
        <w:t xml:space="preserve">We found evidence for the inclusion of </w:t>
      </w:r>
      <w:r w:rsidR="001C0E35">
        <w:rPr>
          <w:rFonts w:ascii="Calibri" w:hAnsi="Calibri"/>
          <w:sz w:val="24"/>
          <w:szCs w:val="24"/>
          <w:lang w:val="en-GB"/>
        </w:rPr>
        <w:t xml:space="preserve">explicit </w:t>
      </w:r>
      <w:r w:rsidRPr="00505AAE">
        <w:rPr>
          <w:rFonts w:ascii="Calibri" w:hAnsi="Calibri"/>
          <w:sz w:val="24"/>
          <w:szCs w:val="24"/>
          <w:lang w:val="en-GB"/>
        </w:rPr>
        <w:t>educational component</w:t>
      </w:r>
      <w:r>
        <w:rPr>
          <w:rFonts w:ascii="Calibri" w:hAnsi="Calibri"/>
          <w:sz w:val="24"/>
          <w:szCs w:val="24"/>
          <w:lang w:val="en-GB"/>
        </w:rPr>
        <w:t>s</w:t>
      </w:r>
      <w:r w:rsidRPr="00505AAE">
        <w:rPr>
          <w:rFonts w:ascii="Calibri" w:hAnsi="Calibri"/>
          <w:sz w:val="24"/>
          <w:szCs w:val="24"/>
          <w:lang w:val="en-GB"/>
        </w:rPr>
        <w:t xml:space="preserve"> in interventions. This fits well with current evidence suggesting that the most reassuring aspect of consultations is the delivery of information, in the form of explanations </w:t>
      </w:r>
      <w:r w:rsidRPr="00505AAE">
        <w:rPr>
          <w:rFonts w:ascii="Calibri" w:hAnsi="Calibri"/>
          <w:sz w:val="24"/>
          <w:szCs w:val="24"/>
          <w:lang w:val="en-GB"/>
        </w:rPr>
        <w:fldChar w:fldCharType="begin">
          <w:fldData xml:space="preserve">PEVuZE5vdGU+PENpdGU+PEF1dGhvcj5QaW5jdXM8L0F1dGhvcj48WWVhcj4yMDEzPC9ZZWFyPjxS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</w:fldData>
        </w:fldChar>
      </w:r>
      <w:r w:rsidR="00E232DD">
        <w:rPr>
          <w:rFonts w:ascii="Calibri" w:hAnsi="Calibri"/>
          <w:sz w:val="24"/>
          <w:szCs w:val="24"/>
          <w:lang w:val="en-GB"/>
        </w:rPr>
        <w:instrText xml:space="preserve"> ADDIN EN.CITE </w:instrText>
      </w:r>
      <w:r w:rsidR="00E232DD">
        <w:rPr>
          <w:rFonts w:ascii="Calibri" w:hAnsi="Calibri"/>
          <w:sz w:val="24"/>
          <w:szCs w:val="24"/>
          <w:lang w:val="en-GB"/>
        </w:rPr>
        <w:fldChar w:fldCharType="begin">
          <w:fldData xml:space="preserve">PEVuZE5vdGU+PENpdGU+PEF1dGhvcj5QaW5jdXM8L0F1dGhvcj48WWVhcj4yMDEzPC9ZZWFyPjxS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</w:fldData>
        </w:fldChar>
      </w:r>
      <w:r w:rsidR="00E232DD">
        <w:rPr>
          <w:rFonts w:ascii="Calibri" w:hAnsi="Calibri"/>
          <w:sz w:val="24"/>
          <w:szCs w:val="24"/>
          <w:lang w:val="en-GB"/>
        </w:rPr>
        <w:instrText xml:space="preserve"> ADDIN EN.CITE.DATA </w:instrText>
      </w:r>
      <w:r w:rsidR="00E232DD">
        <w:rPr>
          <w:rFonts w:ascii="Calibri" w:hAnsi="Calibri"/>
          <w:sz w:val="24"/>
          <w:szCs w:val="24"/>
          <w:lang w:val="en-GB"/>
        </w:rPr>
      </w:r>
      <w:r w:rsidR="00E232DD">
        <w:rPr>
          <w:rFonts w:ascii="Calibri" w:hAnsi="Calibri"/>
          <w:sz w:val="24"/>
          <w:szCs w:val="24"/>
          <w:lang w:val="en-GB"/>
        </w:rPr>
        <w:fldChar w:fldCharType="end"/>
      </w:r>
      <w:r w:rsidRPr="00505AAE">
        <w:rPr>
          <w:rFonts w:ascii="Calibri" w:hAnsi="Calibri"/>
          <w:sz w:val="24"/>
          <w:szCs w:val="24"/>
          <w:lang w:val="en-GB"/>
        </w:rPr>
      </w:r>
      <w:r w:rsidRPr="00505AAE">
        <w:rPr>
          <w:rFonts w:ascii="Calibri" w:hAnsi="Calibri"/>
          <w:sz w:val="24"/>
          <w:szCs w:val="24"/>
          <w:lang w:val="en-GB"/>
        </w:rPr>
        <w:fldChar w:fldCharType="separate"/>
      </w:r>
      <w:r w:rsidR="00E232DD">
        <w:rPr>
          <w:rFonts w:ascii="Calibri" w:hAnsi="Calibri"/>
          <w:noProof/>
          <w:sz w:val="24"/>
          <w:szCs w:val="24"/>
          <w:lang w:val="en-GB"/>
        </w:rPr>
        <w:t>(</w:t>
      </w:r>
      <w:hyperlink w:anchor="_ENREF_43" w:tooltip="Pincus, 2013 #170" w:history="1">
        <w:r w:rsidR="00421AFE">
          <w:rPr>
            <w:rFonts w:ascii="Calibri" w:hAnsi="Calibri"/>
            <w:noProof/>
            <w:sz w:val="24"/>
            <w:szCs w:val="24"/>
            <w:lang w:val="en-GB"/>
          </w:rPr>
          <w:t>43</w:t>
        </w:r>
      </w:hyperlink>
      <w:r w:rsidR="00E232DD">
        <w:rPr>
          <w:rFonts w:ascii="Calibri" w:hAnsi="Calibri"/>
          <w:noProof/>
          <w:sz w:val="24"/>
          <w:szCs w:val="24"/>
          <w:lang w:val="en-GB"/>
        </w:rPr>
        <w:t>)</w:t>
      </w:r>
      <w:r w:rsidRPr="00505AAE">
        <w:rPr>
          <w:rFonts w:ascii="Calibri" w:hAnsi="Calibri"/>
          <w:sz w:val="24"/>
          <w:szCs w:val="24"/>
          <w:lang w:val="en-GB"/>
        </w:rPr>
        <w:fldChar w:fldCharType="end"/>
      </w:r>
      <w:r w:rsidRPr="00505AAE">
        <w:rPr>
          <w:rFonts w:ascii="Calibri" w:hAnsi="Calibri"/>
          <w:sz w:val="24"/>
          <w:szCs w:val="24"/>
          <w:lang w:val="en-GB"/>
        </w:rPr>
        <w:t xml:space="preserve"> and maps onto the findings from a recent review assessing </w:t>
      </w:r>
      <w:r>
        <w:rPr>
          <w:rFonts w:ascii="Calibri" w:hAnsi="Calibri"/>
          <w:sz w:val="24"/>
          <w:szCs w:val="24"/>
          <w:lang w:val="en-GB"/>
        </w:rPr>
        <w:t xml:space="preserve">therapeutic </w:t>
      </w:r>
      <w:r w:rsidRPr="00505AAE">
        <w:rPr>
          <w:rFonts w:ascii="Calibri" w:hAnsi="Calibri"/>
          <w:sz w:val="24"/>
          <w:szCs w:val="24"/>
          <w:lang w:val="en-GB"/>
        </w:rPr>
        <w:t xml:space="preserve">patient education </w:t>
      </w:r>
      <w:r>
        <w:rPr>
          <w:rFonts w:ascii="Calibri" w:hAnsi="Calibri"/>
          <w:sz w:val="24"/>
          <w:szCs w:val="24"/>
          <w:lang w:val="en-GB"/>
        </w:rPr>
        <w:t>for migraine</w:t>
      </w:r>
      <w:r w:rsidR="00C83E79">
        <w:rPr>
          <w:rFonts w:ascii="Calibri" w:hAnsi="Calibri"/>
          <w:sz w:val="24"/>
          <w:szCs w:val="24"/>
          <w:lang w:val="en-GB"/>
        </w:rPr>
        <w:t xml:space="preserve"> </w:t>
      </w:r>
      <w:r w:rsidRPr="00505AAE">
        <w:rPr>
          <w:rFonts w:ascii="Calibri" w:hAnsi="Calibri"/>
          <w:sz w:val="24"/>
          <w:szCs w:val="24"/>
          <w:lang w:val="en-GB"/>
        </w:rPr>
        <w:t xml:space="preserve">and concluding moderate effectiveness of </w:t>
      </w:r>
      <w:r w:rsidR="00582F5B">
        <w:rPr>
          <w:rFonts w:ascii="Calibri" w:hAnsi="Calibri"/>
          <w:sz w:val="24"/>
          <w:szCs w:val="24"/>
          <w:lang w:val="en-GB"/>
        </w:rPr>
        <w:t>interventions involving an</w:t>
      </w:r>
      <w:r w:rsidR="00C83E79">
        <w:rPr>
          <w:rFonts w:ascii="Calibri" w:hAnsi="Calibri"/>
          <w:sz w:val="24"/>
          <w:szCs w:val="24"/>
          <w:lang w:val="en-GB"/>
        </w:rPr>
        <w:t xml:space="preserve"> </w:t>
      </w:r>
      <w:r w:rsidR="00582F5B">
        <w:rPr>
          <w:rFonts w:ascii="Calibri" w:hAnsi="Calibri"/>
          <w:sz w:val="24"/>
          <w:szCs w:val="24"/>
          <w:lang w:val="en-GB"/>
        </w:rPr>
        <w:t xml:space="preserve">explicit patient education element </w:t>
      </w:r>
      <w:r w:rsidRPr="00505AAE">
        <w:rPr>
          <w:rFonts w:ascii="Calibri" w:hAnsi="Calibri"/>
          <w:sz w:val="24"/>
          <w:szCs w:val="24"/>
          <w:lang w:val="en-GB"/>
        </w:rPr>
        <w:fldChar w:fldCharType="begin">
          <w:fldData xml:space="preserve">PEVuZE5vdGU+PENpdGU+PEF1dGhvcj5LaW5kZWxhbi1DYWx2bzwvQXV0aG9yPjxZZWFyPjIwMTQ8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</w:fldData>
        </w:fldChar>
      </w:r>
      <w:r w:rsidR="00E232DD">
        <w:rPr>
          <w:rFonts w:ascii="Calibri" w:hAnsi="Calibri"/>
          <w:sz w:val="24"/>
          <w:szCs w:val="24"/>
          <w:lang w:val="en-GB"/>
        </w:rPr>
        <w:instrText xml:space="preserve"> ADDIN EN.CITE </w:instrText>
      </w:r>
      <w:r w:rsidR="00E232DD">
        <w:rPr>
          <w:rFonts w:ascii="Calibri" w:hAnsi="Calibri"/>
          <w:sz w:val="24"/>
          <w:szCs w:val="24"/>
          <w:lang w:val="en-GB"/>
        </w:rPr>
        <w:fldChar w:fldCharType="begin">
          <w:fldData xml:space="preserve">PEVuZE5vdGU+PENpdGU+PEF1dGhvcj5LaW5kZWxhbi1DYWx2bzwvQXV0aG9yPjxZZWFyPjIwMTQ8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</w:fldData>
        </w:fldChar>
      </w:r>
      <w:r w:rsidR="00E232DD">
        <w:rPr>
          <w:rFonts w:ascii="Calibri" w:hAnsi="Calibri"/>
          <w:sz w:val="24"/>
          <w:szCs w:val="24"/>
          <w:lang w:val="en-GB"/>
        </w:rPr>
        <w:instrText xml:space="preserve"> ADDIN EN.CITE.DATA </w:instrText>
      </w:r>
      <w:r w:rsidR="00E232DD">
        <w:rPr>
          <w:rFonts w:ascii="Calibri" w:hAnsi="Calibri"/>
          <w:sz w:val="24"/>
          <w:szCs w:val="24"/>
          <w:lang w:val="en-GB"/>
        </w:rPr>
      </w:r>
      <w:r w:rsidR="00E232DD">
        <w:rPr>
          <w:rFonts w:ascii="Calibri" w:hAnsi="Calibri"/>
          <w:sz w:val="24"/>
          <w:szCs w:val="24"/>
          <w:lang w:val="en-GB"/>
        </w:rPr>
        <w:fldChar w:fldCharType="end"/>
      </w:r>
      <w:r w:rsidRPr="00505AAE">
        <w:rPr>
          <w:rFonts w:ascii="Calibri" w:hAnsi="Calibri"/>
          <w:sz w:val="24"/>
          <w:szCs w:val="24"/>
          <w:lang w:val="en-GB"/>
        </w:rPr>
      </w:r>
      <w:r w:rsidRPr="00505AAE">
        <w:rPr>
          <w:rFonts w:ascii="Calibri" w:hAnsi="Calibri"/>
          <w:sz w:val="24"/>
          <w:szCs w:val="24"/>
          <w:lang w:val="en-GB"/>
        </w:rPr>
        <w:fldChar w:fldCharType="separate"/>
      </w:r>
      <w:r w:rsidR="00E232DD">
        <w:rPr>
          <w:rFonts w:ascii="Calibri" w:hAnsi="Calibri"/>
          <w:noProof/>
          <w:sz w:val="24"/>
          <w:szCs w:val="24"/>
          <w:lang w:val="en-GB"/>
        </w:rPr>
        <w:t>(</w:t>
      </w:r>
      <w:hyperlink w:anchor="_ENREF_40" w:tooltip="Kindelan-Calvo, 2014 #111" w:history="1">
        <w:r w:rsidR="00421AFE">
          <w:rPr>
            <w:rFonts w:ascii="Calibri" w:hAnsi="Calibri"/>
            <w:noProof/>
            <w:sz w:val="24"/>
            <w:szCs w:val="24"/>
            <w:lang w:val="en-GB"/>
          </w:rPr>
          <w:t>40</w:t>
        </w:r>
      </w:hyperlink>
      <w:r w:rsidR="00E232DD">
        <w:rPr>
          <w:rFonts w:ascii="Calibri" w:hAnsi="Calibri"/>
          <w:noProof/>
          <w:sz w:val="24"/>
          <w:szCs w:val="24"/>
          <w:lang w:val="en-GB"/>
        </w:rPr>
        <w:t>)</w:t>
      </w:r>
      <w:r w:rsidRPr="00505AAE">
        <w:rPr>
          <w:rFonts w:ascii="Calibri" w:hAnsi="Calibri"/>
          <w:sz w:val="24"/>
          <w:szCs w:val="24"/>
          <w:lang w:val="en-GB"/>
        </w:rPr>
        <w:fldChar w:fldCharType="end"/>
      </w:r>
      <w:r w:rsidRPr="00505AAE">
        <w:rPr>
          <w:rFonts w:ascii="Calibri" w:hAnsi="Calibri"/>
          <w:sz w:val="24"/>
          <w:szCs w:val="24"/>
          <w:lang w:val="en-GB"/>
        </w:rPr>
        <w:t>.</w:t>
      </w:r>
      <w:r>
        <w:rPr>
          <w:rFonts w:ascii="Calibri" w:hAnsi="Calibri"/>
          <w:sz w:val="24"/>
          <w:szCs w:val="24"/>
          <w:lang w:val="en-GB"/>
        </w:rPr>
        <w:t xml:space="preserve"> </w:t>
      </w:r>
    </w:p>
    <w:p w14:paraId="1ABCE82F" w14:textId="2F4A3363" w:rsidR="002E7A8A" w:rsidRPr="00505AAE" w:rsidRDefault="000B7D3A"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T</w:t>
      </w:r>
      <w:r w:rsidR="00B104E5">
        <w:rPr>
          <w:rFonts w:ascii="Calibri" w:hAnsi="Calibri"/>
          <w:w w:val="105"/>
          <w:sz w:val="24"/>
          <w:szCs w:val="24"/>
          <w:lang w:val="en-GB"/>
        </w:rPr>
        <w:t xml:space="preserve">here was no difference between the delivery from professionals qualified in psychology and those who were not, which is an important </w:t>
      </w:r>
      <w:r w:rsidR="00233F7E">
        <w:rPr>
          <w:rFonts w:ascii="Calibri" w:hAnsi="Calibri"/>
          <w:w w:val="105"/>
          <w:sz w:val="24"/>
          <w:szCs w:val="24"/>
          <w:lang w:val="en-GB"/>
        </w:rPr>
        <w:t xml:space="preserve">preliminary </w:t>
      </w:r>
      <w:r w:rsidR="00B104E5">
        <w:rPr>
          <w:rFonts w:ascii="Calibri" w:hAnsi="Calibri"/>
          <w:w w:val="105"/>
          <w:sz w:val="24"/>
          <w:szCs w:val="24"/>
          <w:lang w:val="en-GB"/>
        </w:rPr>
        <w:t xml:space="preserve">finding as it </w:t>
      </w:r>
      <w:r w:rsidR="00973A4B">
        <w:rPr>
          <w:rFonts w:ascii="Calibri" w:hAnsi="Calibri"/>
          <w:w w:val="105"/>
          <w:sz w:val="24"/>
          <w:szCs w:val="24"/>
          <w:lang w:val="en-GB"/>
        </w:rPr>
        <w:t xml:space="preserve">could have </w:t>
      </w:r>
      <w:r w:rsidR="00B104E5">
        <w:rPr>
          <w:rFonts w:ascii="Calibri" w:hAnsi="Calibri"/>
          <w:w w:val="105"/>
          <w:sz w:val="24"/>
          <w:szCs w:val="24"/>
          <w:lang w:val="en-GB"/>
        </w:rPr>
        <w:t>considerable cost implications</w:t>
      </w:r>
      <w:r w:rsidR="001C0E35">
        <w:rPr>
          <w:rFonts w:ascii="Calibri" w:hAnsi="Calibri"/>
          <w:w w:val="105"/>
          <w:sz w:val="24"/>
          <w:szCs w:val="24"/>
          <w:lang w:val="en-GB"/>
        </w:rPr>
        <w:t>.</w:t>
      </w:r>
      <w:r w:rsidR="00973A4B">
        <w:rPr>
          <w:rFonts w:ascii="Calibri" w:hAnsi="Calibri"/>
          <w:w w:val="110"/>
          <w:sz w:val="24"/>
          <w:szCs w:val="24"/>
          <w:lang w:val="en-GB"/>
        </w:rPr>
        <w:t xml:space="preserve"> </w:t>
      </w:r>
      <w:r w:rsidR="00B104E5">
        <w:rPr>
          <w:rFonts w:ascii="Calibri" w:hAnsi="Calibri"/>
          <w:w w:val="110"/>
          <w:sz w:val="24"/>
          <w:szCs w:val="24"/>
          <w:lang w:val="en-GB"/>
        </w:rPr>
        <w:t>I</w:t>
      </w:r>
      <w:r w:rsidR="00B104E5" w:rsidRPr="008E3B33">
        <w:rPr>
          <w:rFonts w:ascii="Calibri" w:hAnsi="Calibri"/>
          <w:w w:val="110"/>
          <w:sz w:val="24"/>
          <w:szCs w:val="24"/>
          <w:lang w:val="en-GB"/>
        </w:rPr>
        <w:t xml:space="preserve">nterventions delivered by a </w:t>
      </w:r>
      <w:r w:rsidR="00B104E5" w:rsidRPr="008E3B33">
        <w:rPr>
          <w:rFonts w:ascii="Calibri" w:hAnsi="Calibri"/>
          <w:w w:val="110"/>
          <w:sz w:val="24"/>
          <w:szCs w:val="24"/>
          <w:lang w:val="en-GB"/>
        </w:rPr>
        <w:lastRenderedPageBreak/>
        <w:t>nurse/al</w:t>
      </w:r>
      <w:r w:rsidR="00E73194">
        <w:rPr>
          <w:rFonts w:ascii="Calibri" w:hAnsi="Calibri"/>
          <w:w w:val="110"/>
          <w:sz w:val="24"/>
          <w:szCs w:val="24"/>
          <w:lang w:val="en-GB"/>
        </w:rPr>
        <w:t xml:space="preserve">lied health professional, </w:t>
      </w:r>
      <w:r w:rsidR="00B104E5" w:rsidRPr="008E3B33">
        <w:rPr>
          <w:rFonts w:ascii="Calibri" w:hAnsi="Calibri"/>
          <w:w w:val="110"/>
          <w:sz w:val="24"/>
          <w:szCs w:val="24"/>
          <w:lang w:val="en-GB"/>
        </w:rPr>
        <w:t xml:space="preserve">may prove cost-effective and increase access to the </w:t>
      </w:r>
      <w:r w:rsidR="00B104E5" w:rsidRPr="00505AAE">
        <w:rPr>
          <w:rFonts w:ascii="Calibri" w:hAnsi="Calibri"/>
          <w:w w:val="110"/>
          <w:sz w:val="24"/>
          <w:szCs w:val="24"/>
          <w:lang w:val="en-GB"/>
        </w:rPr>
        <w:t>intervention</w:t>
      </w:r>
      <w:r w:rsidR="00C83E79">
        <w:rPr>
          <w:rFonts w:ascii="Calibri" w:hAnsi="Calibri"/>
          <w:w w:val="110"/>
          <w:sz w:val="24"/>
          <w:szCs w:val="24"/>
          <w:lang w:val="en-GB"/>
        </w:rPr>
        <w:t xml:space="preserve">, which will need to be </w:t>
      </w:r>
      <w:r w:rsidR="00973A4B">
        <w:rPr>
          <w:rFonts w:ascii="Calibri" w:hAnsi="Calibri"/>
          <w:w w:val="110"/>
          <w:sz w:val="24"/>
          <w:szCs w:val="24"/>
          <w:lang w:val="en-GB"/>
        </w:rPr>
        <w:t xml:space="preserve">assessed in further research. </w:t>
      </w:r>
      <w:r w:rsidR="00694195">
        <w:rPr>
          <w:rFonts w:ascii="Calibri" w:hAnsi="Calibri"/>
          <w:w w:val="110"/>
          <w:sz w:val="24"/>
          <w:szCs w:val="24"/>
          <w:lang w:val="en-GB"/>
        </w:rPr>
        <w:t xml:space="preserve">However </w:t>
      </w:r>
      <w:r w:rsidR="00E33D95">
        <w:rPr>
          <w:rFonts w:ascii="Calibri" w:hAnsi="Calibri"/>
          <w:w w:val="110"/>
          <w:sz w:val="24"/>
          <w:szCs w:val="24"/>
          <w:lang w:val="en-GB"/>
        </w:rPr>
        <w:t>we</w:t>
      </w:r>
      <w:r w:rsidR="00694195">
        <w:rPr>
          <w:rFonts w:ascii="Calibri" w:hAnsi="Calibri"/>
          <w:w w:val="110"/>
          <w:sz w:val="24"/>
          <w:szCs w:val="24"/>
          <w:lang w:val="en-GB"/>
        </w:rPr>
        <w:t xml:space="preserve"> could not explore specific qualifications and competencies of professionals delivering the interventions, as such detail was not provided in primary papers. </w:t>
      </w:r>
    </w:p>
    <w:p w14:paraId="1E6CA8D9" w14:textId="45172B69" w:rsidR="00BB2454" w:rsidRDefault="001C0E35" w:rsidP="006F6BD3">
      <w:pPr>
        <w:pStyle w:val="BodyText"/>
        <w:spacing w:line="480" w:lineRule="auto"/>
        <w:jc w:val="both"/>
        <w:rPr>
          <w:rFonts w:ascii="Calibri" w:hAnsi="Calibri"/>
          <w:w w:val="110"/>
          <w:sz w:val="24"/>
          <w:szCs w:val="24"/>
          <w:lang w:val="en-GB"/>
        </w:rPr>
      </w:pPr>
      <w:r>
        <w:rPr>
          <w:rFonts w:ascii="Calibri" w:hAnsi="Calibri"/>
          <w:w w:val="110"/>
          <w:sz w:val="24"/>
          <w:szCs w:val="24"/>
          <w:lang w:val="en-GB"/>
        </w:rPr>
        <w:t>We were unable to explore intervention d</w:t>
      </w:r>
      <w:r w:rsidR="00B104E5">
        <w:rPr>
          <w:rFonts w:ascii="Calibri" w:hAnsi="Calibri"/>
          <w:w w:val="110"/>
          <w:sz w:val="24"/>
          <w:szCs w:val="24"/>
          <w:lang w:val="en-GB"/>
        </w:rPr>
        <w:t>uration and contact hours</w:t>
      </w:r>
      <w:r>
        <w:rPr>
          <w:rFonts w:ascii="Calibri" w:hAnsi="Calibri"/>
          <w:w w:val="110"/>
          <w:sz w:val="24"/>
          <w:szCs w:val="24"/>
          <w:lang w:val="en-GB"/>
        </w:rPr>
        <w:t>, which were insufficiently and inconsistently reported</w:t>
      </w:r>
      <w:r w:rsidR="00B104E5">
        <w:rPr>
          <w:rFonts w:ascii="Calibri" w:hAnsi="Calibri"/>
          <w:w w:val="110"/>
          <w:sz w:val="24"/>
          <w:szCs w:val="24"/>
          <w:lang w:val="en-GB"/>
        </w:rPr>
        <w:t xml:space="preserve"> to quantify the effect of shorter interventions in comparison to longer ones.</w:t>
      </w:r>
      <w:r w:rsidR="005B75E8">
        <w:rPr>
          <w:rFonts w:ascii="Calibri" w:hAnsi="Calibri"/>
          <w:w w:val="110"/>
          <w:sz w:val="24"/>
          <w:szCs w:val="24"/>
          <w:lang w:val="en-GB"/>
        </w:rPr>
        <w:t xml:space="preserve"> </w:t>
      </w:r>
      <w:r w:rsidR="00B104E5">
        <w:rPr>
          <w:rFonts w:ascii="Calibri" w:hAnsi="Calibri"/>
          <w:w w:val="110"/>
          <w:sz w:val="24"/>
          <w:szCs w:val="24"/>
          <w:lang w:val="en-GB"/>
        </w:rPr>
        <w:t>P</w:t>
      </w:r>
      <w:r w:rsidR="00BB2454" w:rsidRPr="008E3B33">
        <w:rPr>
          <w:rFonts w:ascii="Calibri" w:hAnsi="Calibri"/>
          <w:w w:val="110"/>
          <w:sz w:val="24"/>
          <w:szCs w:val="24"/>
          <w:lang w:val="en-GB"/>
        </w:rPr>
        <w:t xml:space="preserve">revious research </w:t>
      </w:r>
      <w:r w:rsidR="00B104E5">
        <w:rPr>
          <w:rFonts w:ascii="Calibri" w:hAnsi="Calibri"/>
          <w:w w:val="110"/>
          <w:sz w:val="24"/>
          <w:szCs w:val="24"/>
          <w:lang w:val="en-GB"/>
        </w:rPr>
        <w:t xml:space="preserve">has reported </w:t>
      </w:r>
      <w:r w:rsidR="00BB2454" w:rsidRPr="008E3B33">
        <w:rPr>
          <w:rFonts w:ascii="Calibri" w:hAnsi="Calibri"/>
          <w:w w:val="110"/>
          <w:sz w:val="24"/>
          <w:szCs w:val="24"/>
          <w:lang w:val="en-GB"/>
        </w:rPr>
        <w:t>that attendance can be an issue in self-management interventions</w:t>
      </w:r>
      <w:r w:rsidR="00B104E5">
        <w:rPr>
          <w:rFonts w:ascii="Calibri" w:hAnsi="Calibri"/>
          <w:w w:val="110"/>
          <w:sz w:val="24"/>
          <w:szCs w:val="24"/>
          <w:lang w:val="en-GB"/>
        </w:rPr>
        <w:t xml:space="preserve"> if they are </w:t>
      </w:r>
      <w:r w:rsidR="002E7963">
        <w:rPr>
          <w:rFonts w:ascii="Calibri" w:hAnsi="Calibri"/>
          <w:w w:val="110"/>
          <w:sz w:val="24"/>
          <w:szCs w:val="24"/>
          <w:lang w:val="en-GB"/>
        </w:rPr>
        <w:t>lengthy</w:t>
      </w:r>
      <w:r w:rsidR="00F86EAF">
        <w:rPr>
          <w:rFonts w:ascii="Calibri" w:hAnsi="Calibri"/>
          <w:w w:val="110"/>
          <w:sz w:val="24"/>
          <w:szCs w:val="24"/>
          <w:lang w:val="en-GB"/>
        </w:rPr>
        <w:t xml:space="preserve"> </w:t>
      </w:r>
      <w:r w:rsidR="00984D68">
        <w:rPr>
          <w:rFonts w:ascii="Calibri" w:hAnsi="Calibri"/>
          <w:w w:val="110"/>
          <w:sz w:val="24"/>
          <w:szCs w:val="24"/>
          <w:lang w:val="en-GB"/>
        </w:rPr>
        <w:fldChar w:fldCharType="begin"/>
      </w:r>
      <w:r w:rsidR="00E232DD">
        <w:rPr>
          <w:rFonts w:ascii="Calibri" w:hAnsi="Calibri"/>
          <w:w w:val="110"/>
          <w:sz w:val="24"/>
          <w:szCs w:val="24"/>
          <w:lang w:val="en-GB"/>
        </w:rPr>
        <w:instrText xml:space="preserve"> ADDIN EN.CITE &lt;EndNote&gt;&lt;Cite&gt;&lt;Author&gt;Foster&lt;/Author&gt;&lt;RecNum&gt;71&lt;/RecNum&gt;&lt;DisplayText&gt;(44)&lt;/DisplayText&gt;&lt;record&gt;&lt;rec-number&gt;71&lt;/rec-number&gt;&lt;foreign-keys&gt;&lt;key app="EN" db-id="x5fe0sv23ea9vqerxw6p09v80ze2erwawxfe" timestamp="1470749755"&gt;71&lt;/key&gt;&lt;/foreign-keys&gt;&lt;ref-type name="Journal Article"&gt;17&lt;/ref-type&gt;&lt;contributors&gt;&lt;authors&gt;&lt;author&gt;Foster, G., Taylor S.J.C., Eldridge, S., Ramsay, J., Griffiths, C. J.&lt;/author&gt;&lt;/authors&gt;&lt;/contributors&gt;&lt;auth-address&gt;Institute for Community Health Sciences and Education, Barts and the London Centre for Health Sciences, 2 Newark Street, London, UK, E1 2AT. g.b.foster@qmul.ac.uk FAU - Taylor, S J C&lt;/auth-address&gt;&lt;titles&gt;&lt;title&gt;Self-management education programmes by lay leaders for people with chronic conditions&lt;/title&gt;&lt;secondary-title&gt;Cochrane Database Syst, Rev&lt;/secondary-title&gt;&lt;short-title&gt;Self-management education programmes by lay leaders for people with chronic conditions&lt;/short-title&gt;&lt;/titles&gt;&lt;periodical&gt;&lt;full-title&gt;Cochrane Database Syst, Rev&lt;/full-title&gt;&lt;/periodical&gt;&lt;volume&gt;4&lt;/volume&gt;&lt;dates&gt;&lt;year&gt;2007&lt;/year&gt;&lt;pub-dates&gt;&lt;date&gt;17.10.2007&lt;/date&gt;&lt;/pub-dates&gt;&lt;/dates&gt;&lt;urls&gt;&lt;/urls&gt;&lt;remote-database-provider&gt;2007&lt;/remote-database-provider&gt;&lt;language&gt;eng&lt;/language&gt;&lt;/record&gt;&lt;/Cite&gt;&lt;/EndNote&gt;</w:instrText>
      </w:r>
      <w:r w:rsidR="00984D68">
        <w:rPr>
          <w:rFonts w:ascii="Calibri" w:hAnsi="Calibri"/>
          <w:w w:val="110"/>
          <w:sz w:val="24"/>
          <w:szCs w:val="24"/>
          <w:lang w:val="en-GB"/>
        </w:rPr>
        <w:fldChar w:fldCharType="separate"/>
      </w:r>
      <w:r w:rsidR="00E232DD">
        <w:rPr>
          <w:rFonts w:ascii="Calibri" w:hAnsi="Calibri"/>
          <w:noProof/>
          <w:w w:val="110"/>
          <w:sz w:val="24"/>
          <w:szCs w:val="24"/>
          <w:lang w:val="en-GB"/>
        </w:rPr>
        <w:t>(</w:t>
      </w:r>
      <w:hyperlink w:anchor="_ENREF_44" w:tooltip="Foster, 2007 #71" w:history="1">
        <w:r w:rsidR="00421AFE">
          <w:rPr>
            <w:rFonts w:ascii="Calibri" w:hAnsi="Calibri"/>
            <w:noProof/>
            <w:w w:val="110"/>
            <w:sz w:val="24"/>
            <w:szCs w:val="24"/>
            <w:lang w:val="en-GB"/>
          </w:rPr>
          <w:t>44</w:t>
        </w:r>
      </w:hyperlink>
      <w:r w:rsidR="00E232DD">
        <w:rPr>
          <w:rFonts w:ascii="Calibri" w:hAnsi="Calibri"/>
          <w:noProof/>
          <w:w w:val="110"/>
          <w:sz w:val="24"/>
          <w:szCs w:val="24"/>
          <w:lang w:val="en-GB"/>
        </w:rPr>
        <w:t>)</w:t>
      </w:r>
      <w:r w:rsidR="00984D68">
        <w:rPr>
          <w:rFonts w:ascii="Calibri" w:hAnsi="Calibri"/>
          <w:w w:val="110"/>
          <w:sz w:val="24"/>
          <w:szCs w:val="24"/>
          <w:lang w:val="en-GB"/>
        </w:rPr>
        <w:fldChar w:fldCharType="end"/>
      </w:r>
      <w:r w:rsidR="00984D68">
        <w:rPr>
          <w:rFonts w:ascii="Calibri" w:hAnsi="Calibri"/>
          <w:w w:val="110"/>
          <w:sz w:val="24"/>
          <w:szCs w:val="24"/>
          <w:lang w:val="en-GB"/>
        </w:rPr>
        <w:t xml:space="preserve"> </w:t>
      </w:r>
      <w:r w:rsidR="00BB2454" w:rsidRPr="008E3B33">
        <w:rPr>
          <w:rFonts w:ascii="Calibri" w:hAnsi="Calibri"/>
          <w:w w:val="110"/>
          <w:sz w:val="24"/>
          <w:szCs w:val="24"/>
          <w:lang w:val="en-GB"/>
        </w:rPr>
        <w:t>and therefore suggest shorter interventions with fewer contact hours to minimize that potential</w:t>
      </w:r>
      <w:r w:rsidR="00D71C5F">
        <w:rPr>
          <w:rFonts w:ascii="Calibri" w:hAnsi="Calibri"/>
          <w:w w:val="110"/>
          <w:sz w:val="24"/>
          <w:szCs w:val="24"/>
          <w:lang w:val="en-GB"/>
        </w:rPr>
        <w:t xml:space="preserve"> </w:t>
      </w:r>
      <w:r w:rsidR="00BB2454" w:rsidRPr="008E3B33">
        <w:rPr>
          <w:rFonts w:ascii="Calibri" w:hAnsi="Calibri"/>
          <w:w w:val="110"/>
          <w:sz w:val="24"/>
          <w:szCs w:val="24"/>
          <w:lang w:val="en-GB"/>
        </w:rPr>
        <w:t>problem. Cost</w:t>
      </w:r>
      <w:r w:rsidR="0056162A">
        <w:rPr>
          <w:rFonts w:ascii="Calibri" w:hAnsi="Calibri"/>
          <w:w w:val="110"/>
          <w:sz w:val="24"/>
          <w:szCs w:val="24"/>
          <w:lang w:val="en-GB"/>
        </w:rPr>
        <w:t xml:space="preserve"> effectiveness of minimal contac</w:t>
      </w:r>
      <w:r w:rsidR="00BB2454" w:rsidRPr="008E3B33">
        <w:rPr>
          <w:rFonts w:ascii="Calibri" w:hAnsi="Calibri"/>
          <w:w w:val="110"/>
          <w:sz w:val="24"/>
          <w:szCs w:val="24"/>
          <w:lang w:val="en-GB"/>
        </w:rPr>
        <w:t>t or shorter interventions is also suggested in the literature</w:t>
      </w:r>
      <w:r w:rsidR="004B08D9">
        <w:rPr>
          <w:rFonts w:ascii="Calibri" w:hAnsi="Calibri"/>
          <w:w w:val="110"/>
          <w:sz w:val="24"/>
          <w:szCs w:val="24"/>
          <w:lang w:val="en-GB"/>
        </w:rPr>
        <w:t xml:space="preserve"> </w:t>
      </w:r>
      <w:r w:rsidR="004B08D9">
        <w:rPr>
          <w:rFonts w:ascii="Calibri" w:hAnsi="Calibri"/>
          <w:w w:val="110"/>
          <w:sz w:val="24"/>
          <w:szCs w:val="24"/>
          <w:lang w:val="en-GB"/>
        </w:rPr>
        <w:fldChar w:fldCharType="begin"/>
      </w:r>
      <w:r w:rsidR="00E232DD">
        <w:rPr>
          <w:rFonts w:ascii="Calibri" w:hAnsi="Calibri"/>
          <w:w w:val="110"/>
          <w:sz w:val="24"/>
          <w:szCs w:val="24"/>
          <w:lang w:val="en-GB"/>
        </w:rPr>
        <w:instrText xml:space="preserve"> ADDIN EN.CITE &lt;EndNote&gt;&lt;Cite&gt;&lt;Author&gt;Dindo&lt;/Author&gt;&lt;Year&gt;2014&lt;/Year&gt;&lt;RecNum&gt;60&lt;/RecNum&gt;&lt;DisplayText&gt;(45)&lt;/DisplayText&gt;&lt;record&gt;&lt;rec-number&gt;60&lt;/rec-number&gt;&lt;foreign-keys&gt;&lt;key app="EN" db-id="x5fe0sv23ea9vqerxw6p09v80ze2erwawxfe" timestamp="1470749755"&gt;60&lt;/key&gt;&lt;/foreign-keys&gt;&lt;ref-type name="Journal Article"&gt;17&lt;/ref-type&gt;&lt;contributors&gt;&lt;authors&gt;&lt;author&gt;Dindo, L. N.&lt;/author&gt;&lt;/authors&gt;&lt;/contributors&gt;&lt;titles&gt;&lt;title&gt;One-day behavioral intervention for depression and impairment in patients with comorbid depression and migraine&lt;/title&gt;&lt;secondary-title&gt;Headache&lt;/secondary-title&gt;&lt;short-title&gt;One-day behavioral intervention for depression and impairment in patients with comorbid depression and migraine&lt;/short-title&gt;&lt;/titles&gt;&lt;periodical&gt;&lt;full-title&gt;Headache&lt;/full-title&gt;&lt;/periodical&gt;&lt;pages&gt;1431-1432&lt;/pages&gt;&lt;volume&gt;54 (8)&lt;/volume&gt;&lt;keywords&gt;&lt;keyword&gt;eppi-reviewer4&lt;/keyword&gt;&lt;/keywords&gt;&lt;dates&gt;&lt;year&gt;2014&lt;/year&gt;&lt;pub-dates&gt;&lt;date&gt;2014&lt;/date&gt;&lt;/pub-dates&gt;&lt;/dates&gt;&lt;isbn&gt;0017-8748&lt;/isbn&gt;&lt;urls&gt;&lt;related-urls&gt;&lt;url&gt;http://ovidsp.ovid.com/ovidweb.cgi?T=JS&amp;amp;CSC=Y&amp;amp;NEWS=N&amp;amp;PAGE=fulltext&amp;amp;D=emed13&amp;amp;AN=71870322 http://pugwash.lib.warwick.ac.uk:4550/resserv?genre=article&amp;amp;issn=0017-8748&amp;amp;title=Headache&amp;amp;date=2014&amp;amp;atitle=One-day+behavioral+intervention+for+depression+and+impairment+in+patients+with+comorbid+depression+and+migraine&amp;amp;volume=54&amp;amp;issue=8&amp;amp;spage=1431&amp;amp;sid=ovid&lt;/url&gt;&lt;/related-urls&gt;&lt;/urls&gt;&lt;/record&gt;&lt;/Cite&gt;&lt;/EndNote&gt;</w:instrText>
      </w:r>
      <w:r w:rsidR="004B08D9">
        <w:rPr>
          <w:rFonts w:ascii="Calibri" w:hAnsi="Calibri"/>
          <w:w w:val="110"/>
          <w:sz w:val="24"/>
          <w:szCs w:val="24"/>
          <w:lang w:val="en-GB"/>
        </w:rPr>
        <w:fldChar w:fldCharType="separate"/>
      </w:r>
      <w:r w:rsidR="00E232DD">
        <w:rPr>
          <w:rFonts w:ascii="Calibri" w:hAnsi="Calibri"/>
          <w:noProof/>
          <w:w w:val="110"/>
          <w:sz w:val="24"/>
          <w:szCs w:val="24"/>
          <w:lang w:val="en-GB"/>
        </w:rPr>
        <w:t>(</w:t>
      </w:r>
      <w:hyperlink w:anchor="_ENREF_45" w:tooltip="Dindo, 2014 #60" w:history="1">
        <w:r w:rsidR="00421AFE">
          <w:rPr>
            <w:rFonts w:ascii="Calibri" w:hAnsi="Calibri"/>
            <w:noProof/>
            <w:w w:val="110"/>
            <w:sz w:val="24"/>
            <w:szCs w:val="24"/>
            <w:lang w:val="en-GB"/>
          </w:rPr>
          <w:t>45</w:t>
        </w:r>
      </w:hyperlink>
      <w:r w:rsidR="00E232DD">
        <w:rPr>
          <w:rFonts w:ascii="Calibri" w:hAnsi="Calibri"/>
          <w:noProof/>
          <w:w w:val="110"/>
          <w:sz w:val="24"/>
          <w:szCs w:val="24"/>
          <w:lang w:val="en-GB"/>
        </w:rPr>
        <w:t>)</w:t>
      </w:r>
      <w:r w:rsidR="004B08D9">
        <w:rPr>
          <w:rFonts w:ascii="Calibri" w:hAnsi="Calibri"/>
          <w:w w:val="110"/>
          <w:sz w:val="24"/>
          <w:szCs w:val="24"/>
          <w:lang w:val="en-GB"/>
        </w:rPr>
        <w:fldChar w:fldCharType="end"/>
      </w:r>
      <w:r w:rsidR="004B08D9">
        <w:rPr>
          <w:rFonts w:ascii="Calibri" w:hAnsi="Calibri"/>
          <w:w w:val="110"/>
          <w:sz w:val="24"/>
          <w:szCs w:val="24"/>
          <w:lang w:val="en-GB"/>
        </w:rPr>
        <w:t xml:space="preserve">. </w:t>
      </w:r>
    </w:p>
    <w:p w14:paraId="7B4FCF18" w14:textId="7F1AEBA3" w:rsidR="00A717E2" w:rsidRPr="00803DEF" w:rsidRDefault="001A10FF" w:rsidP="001A10FF">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Categorising outcomes was difficult, as measures used in primary trials varied considerably; </w:t>
      </w:r>
      <w:r w:rsidRPr="008F0927">
        <w:rPr>
          <w:rFonts w:asciiTheme="majorHAnsi" w:hAnsiTheme="majorHAnsi"/>
          <w:w w:val="105"/>
          <w:sz w:val="24"/>
          <w:szCs w:val="24"/>
          <w:lang w:val="en-GB"/>
        </w:rPr>
        <w:t xml:space="preserve">The recommended </w:t>
      </w:r>
      <w:r w:rsidRPr="008F0927">
        <w:rPr>
          <w:rFonts w:asciiTheme="majorHAnsi" w:hAnsiTheme="majorHAnsi"/>
          <w:sz w:val="24"/>
          <w:szCs w:val="24"/>
        </w:rPr>
        <w:t>p</w:t>
      </w:r>
      <w:r w:rsidRPr="00AF5266">
        <w:rPr>
          <w:rFonts w:asciiTheme="majorHAnsi" w:hAnsiTheme="majorHAnsi"/>
          <w:sz w:val="24"/>
          <w:szCs w:val="24"/>
        </w:rPr>
        <w:t xml:space="preserve">rimary </w:t>
      </w:r>
      <w:r>
        <w:rPr>
          <w:rFonts w:asciiTheme="majorHAnsi" w:hAnsiTheme="majorHAnsi"/>
          <w:sz w:val="24"/>
          <w:szCs w:val="24"/>
        </w:rPr>
        <w:t>measures</w:t>
      </w:r>
      <w:r w:rsidRPr="00AF5266">
        <w:rPr>
          <w:rFonts w:asciiTheme="majorHAnsi" w:hAnsiTheme="majorHAnsi"/>
          <w:sz w:val="24"/>
          <w:szCs w:val="24"/>
        </w:rPr>
        <w:t xml:space="preserve"> to use in </w:t>
      </w:r>
      <w:r>
        <w:rPr>
          <w:rFonts w:asciiTheme="majorHAnsi" w:hAnsiTheme="majorHAnsi"/>
          <w:sz w:val="24"/>
          <w:szCs w:val="24"/>
        </w:rPr>
        <w:t xml:space="preserve">behavioral headache research are </w:t>
      </w:r>
      <w:r w:rsidRPr="00D8636F">
        <w:rPr>
          <w:rFonts w:asciiTheme="majorHAnsi" w:hAnsiTheme="majorHAnsi"/>
          <w:sz w:val="24"/>
          <w:szCs w:val="24"/>
        </w:rPr>
        <w:t>headache frequency/</w:t>
      </w:r>
      <w:r w:rsidRPr="008F0927">
        <w:rPr>
          <w:rFonts w:asciiTheme="majorHAnsi" w:hAnsiTheme="majorHAnsi"/>
          <w:sz w:val="24"/>
          <w:szCs w:val="24"/>
        </w:rPr>
        <w:t xml:space="preserve"> headache days per month</w:t>
      </w:r>
      <w:r>
        <w:rPr>
          <w:i/>
          <w:sz w:val="24"/>
          <w:szCs w:val="24"/>
        </w:rPr>
        <w:t xml:space="preserve">, </w:t>
      </w:r>
      <w:r>
        <w:rPr>
          <w:rFonts w:asciiTheme="majorHAnsi" w:hAnsiTheme="majorHAnsi"/>
          <w:sz w:val="24"/>
          <w:szCs w:val="24"/>
        </w:rPr>
        <w:t>alongside the</w:t>
      </w:r>
      <w:r w:rsidRPr="008139EA">
        <w:rPr>
          <w:rFonts w:asciiTheme="majorHAnsi" w:hAnsiTheme="majorHAnsi"/>
          <w:sz w:val="24"/>
          <w:szCs w:val="24"/>
        </w:rPr>
        <w:t xml:space="preserve"> additional use of secondary measures including different pain intensity </w:t>
      </w:r>
      <w:r>
        <w:rPr>
          <w:rFonts w:asciiTheme="majorHAnsi" w:hAnsiTheme="majorHAnsi"/>
          <w:sz w:val="24"/>
          <w:szCs w:val="24"/>
        </w:rPr>
        <w:t xml:space="preserve">and headache activity </w:t>
      </w:r>
      <w:r w:rsidRPr="008139EA">
        <w:rPr>
          <w:rFonts w:asciiTheme="majorHAnsi" w:hAnsiTheme="majorHAnsi"/>
          <w:sz w:val="24"/>
          <w:szCs w:val="24"/>
        </w:rPr>
        <w:t xml:space="preserve">measures, measures on quality of life and disability and non headache measures </w:t>
      </w:r>
      <w:r>
        <w:rPr>
          <w:rFonts w:asciiTheme="majorHAnsi" w:hAnsiTheme="majorHAnsi"/>
          <w:sz w:val="24"/>
          <w:szCs w:val="24"/>
        </w:rPr>
        <w:fldChar w:fldCharType="begin"/>
      </w:r>
      <w:r>
        <w:rPr>
          <w:rFonts w:asciiTheme="majorHAnsi" w:hAnsiTheme="majorHAnsi"/>
          <w:sz w:val="24"/>
          <w:szCs w:val="24"/>
        </w:rPr>
        <w:instrText xml:space="preserve"> ADDIN EN.CITE &lt;EndNote&gt;&lt;Cite&gt;&lt;Author&gt;Andrasik&lt;/Author&gt;&lt;Year&gt;2005&lt;/Year&gt;&lt;RecNum&gt;670&lt;/RecNum&gt;&lt;DisplayText&gt;(46)&lt;/DisplayText&gt;&lt;record&gt;&lt;rec-number&gt;670&lt;/rec-number&gt;&lt;foreign-keys&gt;&lt;key app="EN" db-id="x5fe0sv23ea9vqerxw6p09v80ze2erwawxfe" timestamp="1487597754"&gt;670&lt;/key&gt;&lt;/foreign-keys&gt;&lt;ref-type name="Journal Article"&gt;17&lt;/ref-type&gt;&lt;contributors&gt;&lt;authors&gt;&lt;author&gt;Andrasik, F, Lipchik GL,  McCrory DC,  Wittrock, DA.&lt;/author&gt;&lt;/authors&gt;&lt;translated-authors&gt;&lt;author&gt;Headache,&lt;/author&gt;&lt;/translated-authors&gt;&lt;/contributors&gt;&lt;auth-address&gt;Institute for Human and Machine Cognition, University of West Florida, Pensacola 32502, USA. FAU - Lipchik, Gay L&lt;/auth-address&gt;&lt;titles&gt;&lt;title&gt;Outcome measurement in behavioral headache research: headache parameters and psychosocial outcomes&lt;/title&gt;&lt;secondary-title&gt;Headache&lt;/secondary-title&gt;&lt;/titles&gt;&lt;periodical&gt;&lt;full-title&gt;Headache&lt;/full-title&gt;&lt;/periodical&gt;&lt;pages&gt;429-437&lt;/pages&gt;&lt;volume&gt;45&lt;/volume&gt;&lt;number&gt;5&lt;/number&gt;&lt;dates&gt;&lt;year&gt;2005&lt;/year&gt;&lt;/dates&gt;&lt;urls&gt;&lt;/urls&gt;&lt;remote-database-provider&gt;2005 May&lt;/remote-database-provider&gt;&lt;language&gt;eng&lt;/language&gt;&lt;/record&gt;&lt;/Cite&gt;&lt;/EndNote&gt;</w:instrText>
      </w:r>
      <w:r>
        <w:rPr>
          <w:rFonts w:asciiTheme="majorHAnsi" w:hAnsiTheme="majorHAnsi"/>
          <w:sz w:val="24"/>
          <w:szCs w:val="24"/>
        </w:rPr>
        <w:fldChar w:fldCharType="separate"/>
      </w:r>
      <w:r>
        <w:rPr>
          <w:rFonts w:asciiTheme="majorHAnsi" w:hAnsiTheme="majorHAnsi"/>
          <w:noProof/>
          <w:sz w:val="24"/>
          <w:szCs w:val="24"/>
        </w:rPr>
        <w:t>(</w:t>
      </w:r>
      <w:hyperlink w:anchor="_ENREF_46" w:tooltip="Andrasik, 2005 #670" w:history="1">
        <w:r>
          <w:rPr>
            <w:rFonts w:asciiTheme="majorHAnsi" w:hAnsiTheme="majorHAnsi"/>
            <w:noProof/>
            <w:sz w:val="24"/>
            <w:szCs w:val="24"/>
          </w:rPr>
          <w:t>46</w:t>
        </w:r>
      </w:hyperlink>
      <w:r>
        <w:rPr>
          <w:rFonts w:asciiTheme="majorHAnsi" w:hAnsiTheme="majorHAnsi"/>
          <w:noProof/>
          <w:sz w:val="24"/>
          <w:szCs w:val="24"/>
        </w:rPr>
        <w:t>)</w:t>
      </w:r>
      <w:r>
        <w:rPr>
          <w:rFonts w:asciiTheme="majorHAnsi" w:hAnsiTheme="majorHAnsi"/>
          <w:sz w:val="24"/>
          <w:szCs w:val="24"/>
        </w:rPr>
        <w:fldChar w:fldCharType="end"/>
      </w:r>
      <w:r>
        <w:rPr>
          <w:rFonts w:asciiTheme="majorHAnsi" w:hAnsiTheme="majorHAnsi"/>
          <w:sz w:val="24"/>
          <w:szCs w:val="24"/>
        </w:rPr>
        <w:t xml:space="preserve">. </w:t>
      </w:r>
      <w:r>
        <w:rPr>
          <w:rFonts w:asciiTheme="majorHAnsi" w:hAnsiTheme="majorHAnsi"/>
          <w:sz w:val="24"/>
          <w:szCs w:val="24"/>
        </w:rPr>
        <w:lastRenderedPageBreak/>
        <w:t xml:space="preserve">Headache frequency was not consistently used as primary outcome in included studies. </w:t>
      </w:r>
      <w:r>
        <w:rPr>
          <w:rFonts w:ascii="Calibri" w:hAnsi="Calibri"/>
          <w:w w:val="105"/>
          <w:sz w:val="24"/>
          <w:szCs w:val="24"/>
          <w:lang w:val="en-GB"/>
        </w:rPr>
        <w:t>However</w:t>
      </w:r>
      <w:r w:rsidRPr="00694195">
        <w:rPr>
          <w:rFonts w:ascii="Calibri" w:hAnsi="Calibri"/>
          <w:w w:val="105"/>
          <w:sz w:val="24"/>
          <w:szCs w:val="24"/>
          <w:lang w:val="en-GB"/>
        </w:rPr>
        <w:t xml:space="preserve"> the lower limit of the 95% confidence interval </w:t>
      </w:r>
      <w:r>
        <w:rPr>
          <w:rFonts w:ascii="Calibri" w:hAnsi="Calibri"/>
          <w:w w:val="105"/>
          <w:sz w:val="24"/>
          <w:szCs w:val="24"/>
          <w:lang w:val="en-GB"/>
        </w:rPr>
        <w:t xml:space="preserve">for a benefit on headache frequency </w:t>
      </w:r>
      <w:r w:rsidRPr="00694195">
        <w:rPr>
          <w:rFonts w:ascii="Calibri" w:hAnsi="Calibri"/>
          <w:w w:val="105"/>
          <w:sz w:val="24"/>
          <w:szCs w:val="24"/>
          <w:lang w:val="en-GB"/>
        </w:rPr>
        <w:t xml:space="preserve">effectively excludes any meaningful benefit </w:t>
      </w:r>
      <w:r>
        <w:rPr>
          <w:rFonts w:ascii="Calibri" w:hAnsi="Calibri"/>
          <w:w w:val="105"/>
          <w:sz w:val="24"/>
          <w:szCs w:val="24"/>
          <w:lang w:val="en-GB"/>
        </w:rPr>
        <w:t>on this outcome</w:t>
      </w:r>
      <w:r w:rsidRPr="00694195">
        <w:rPr>
          <w:rFonts w:ascii="Calibri" w:hAnsi="Calibri"/>
          <w:w w:val="105"/>
          <w:sz w:val="24"/>
          <w:szCs w:val="24"/>
          <w:lang w:val="en-GB"/>
        </w:rPr>
        <w:t xml:space="preserve"> in the populations studied.</w:t>
      </w:r>
    </w:p>
    <w:p w14:paraId="49964C99" w14:textId="77777777" w:rsidR="00BB2454" w:rsidRPr="008E3B33" w:rsidRDefault="00BB2454" w:rsidP="006F6BD3">
      <w:pPr>
        <w:pStyle w:val="BodyText"/>
        <w:spacing w:before="15" w:line="480" w:lineRule="auto"/>
        <w:jc w:val="both"/>
        <w:rPr>
          <w:rFonts w:ascii="Calibri" w:hAnsi="Calibri"/>
          <w:w w:val="105"/>
          <w:sz w:val="24"/>
          <w:szCs w:val="24"/>
          <w:lang w:val="en-GB"/>
        </w:rPr>
      </w:pPr>
    </w:p>
    <w:p w14:paraId="2605532A" w14:textId="3077A6E0" w:rsidR="00F668E2" w:rsidRDefault="00480C99" w:rsidP="00C764D7">
      <w:pPr>
        <w:pStyle w:val="BodyText"/>
        <w:spacing w:before="15" w:line="480" w:lineRule="auto"/>
        <w:jc w:val="both"/>
        <w:rPr>
          <w:rFonts w:ascii="Calibri" w:hAnsi="Calibri"/>
          <w:b/>
          <w:w w:val="105"/>
          <w:sz w:val="24"/>
          <w:szCs w:val="24"/>
          <w:lang w:val="en-GB"/>
        </w:rPr>
      </w:pPr>
      <w:r w:rsidRPr="00CA5D07">
        <w:rPr>
          <w:rFonts w:ascii="Calibri" w:hAnsi="Calibri"/>
          <w:b/>
          <w:w w:val="105"/>
          <w:sz w:val="24"/>
          <w:szCs w:val="24"/>
          <w:lang w:val="en-GB"/>
        </w:rPr>
        <w:t>Strengths and l</w:t>
      </w:r>
      <w:r w:rsidR="00BB2454" w:rsidRPr="00CA5D07">
        <w:rPr>
          <w:rFonts w:ascii="Calibri" w:hAnsi="Calibri"/>
          <w:b/>
          <w:w w:val="105"/>
          <w:sz w:val="24"/>
          <w:szCs w:val="24"/>
          <w:lang w:val="en-GB"/>
        </w:rPr>
        <w:t>imitations</w:t>
      </w:r>
    </w:p>
    <w:p w14:paraId="7A5A9665" w14:textId="4951CF53" w:rsidR="005D24A9" w:rsidRDefault="00BB2454" w:rsidP="00CE3583">
      <w:pPr>
        <w:spacing w:line="480" w:lineRule="auto"/>
        <w:jc w:val="both"/>
        <w:rPr>
          <w:rFonts w:ascii="Calibri" w:hAnsi="Calibri"/>
          <w:w w:val="105"/>
          <w:sz w:val="24"/>
          <w:szCs w:val="24"/>
          <w:lang w:val="en-GB"/>
        </w:rPr>
      </w:pPr>
      <w:r w:rsidRPr="008E3B33">
        <w:rPr>
          <w:rFonts w:ascii="Calibri" w:hAnsi="Calibri"/>
          <w:w w:val="105"/>
          <w:sz w:val="24"/>
          <w:szCs w:val="24"/>
          <w:lang w:val="en-GB"/>
        </w:rPr>
        <w:t xml:space="preserve">Our analysis enabled us to </w:t>
      </w:r>
      <w:r w:rsidR="00B0383D">
        <w:rPr>
          <w:rFonts w:ascii="Calibri" w:hAnsi="Calibri"/>
          <w:w w:val="105"/>
          <w:sz w:val="24"/>
          <w:szCs w:val="24"/>
          <w:lang w:val="en-GB"/>
        </w:rPr>
        <w:t xml:space="preserve">quantitatively </w:t>
      </w:r>
      <w:r w:rsidRPr="008E3B33">
        <w:rPr>
          <w:rFonts w:ascii="Calibri" w:hAnsi="Calibri"/>
          <w:w w:val="105"/>
          <w:sz w:val="24"/>
          <w:szCs w:val="24"/>
          <w:lang w:val="en-GB"/>
        </w:rPr>
        <w:t xml:space="preserve">assess </w:t>
      </w:r>
      <w:r w:rsidR="004504FB">
        <w:rPr>
          <w:rFonts w:ascii="Calibri" w:hAnsi="Calibri"/>
          <w:w w:val="105"/>
          <w:sz w:val="24"/>
          <w:szCs w:val="24"/>
          <w:lang w:val="en-GB"/>
        </w:rPr>
        <w:t xml:space="preserve">overall </w:t>
      </w:r>
      <w:r w:rsidR="00104E9C">
        <w:rPr>
          <w:rFonts w:ascii="Calibri" w:hAnsi="Calibri"/>
          <w:w w:val="105"/>
          <w:sz w:val="24"/>
          <w:szCs w:val="24"/>
          <w:lang w:val="en-GB"/>
        </w:rPr>
        <w:t>effectiveness</w:t>
      </w:r>
      <w:r w:rsidR="004504FB">
        <w:rPr>
          <w:rFonts w:ascii="Calibri" w:hAnsi="Calibri"/>
          <w:w w:val="105"/>
          <w:sz w:val="24"/>
          <w:szCs w:val="24"/>
          <w:lang w:val="en-GB"/>
        </w:rPr>
        <w:t xml:space="preserve"> of non-pharmac</w:t>
      </w:r>
      <w:r w:rsidR="00A40BEA">
        <w:rPr>
          <w:rFonts w:ascii="Calibri" w:hAnsi="Calibri"/>
          <w:w w:val="105"/>
          <w:sz w:val="24"/>
          <w:szCs w:val="24"/>
          <w:lang w:val="en-GB"/>
        </w:rPr>
        <w:t>ological</w:t>
      </w:r>
      <w:r w:rsidR="004504FB">
        <w:rPr>
          <w:rFonts w:ascii="Calibri" w:hAnsi="Calibri"/>
          <w:w w:val="105"/>
          <w:sz w:val="24"/>
          <w:szCs w:val="24"/>
          <w:lang w:val="en-GB"/>
        </w:rPr>
        <w:t xml:space="preserve"> </w:t>
      </w:r>
      <w:r w:rsidR="00A90A7A">
        <w:rPr>
          <w:rFonts w:ascii="Calibri" w:hAnsi="Calibri"/>
          <w:w w:val="105"/>
          <w:sz w:val="24"/>
          <w:szCs w:val="24"/>
          <w:lang w:val="en-GB"/>
        </w:rPr>
        <w:t xml:space="preserve">self-management </w:t>
      </w:r>
      <w:r w:rsidR="004504FB">
        <w:rPr>
          <w:rFonts w:ascii="Calibri" w:hAnsi="Calibri"/>
          <w:w w:val="105"/>
          <w:sz w:val="24"/>
          <w:szCs w:val="24"/>
          <w:lang w:val="en-GB"/>
        </w:rPr>
        <w:t>interventions vs</w:t>
      </w:r>
      <w:r w:rsidR="002A46D0">
        <w:rPr>
          <w:rFonts w:ascii="Calibri" w:hAnsi="Calibri"/>
          <w:w w:val="105"/>
          <w:sz w:val="24"/>
          <w:szCs w:val="24"/>
          <w:lang w:val="en-GB"/>
        </w:rPr>
        <w:t>.</w:t>
      </w:r>
      <w:r w:rsidR="004504FB">
        <w:rPr>
          <w:rFonts w:ascii="Calibri" w:hAnsi="Calibri"/>
          <w:w w:val="105"/>
          <w:sz w:val="24"/>
          <w:szCs w:val="24"/>
          <w:lang w:val="en-GB"/>
        </w:rPr>
        <w:t xml:space="preserve"> usual care and to </w:t>
      </w:r>
      <w:r w:rsidR="009D33DB">
        <w:rPr>
          <w:rFonts w:ascii="Calibri" w:hAnsi="Calibri"/>
          <w:w w:val="105"/>
          <w:sz w:val="24"/>
          <w:szCs w:val="24"/>
          <w:lang w:val="en-GB"/>
        </w:rPr>
        <w:t xml:space="preserve">provide preliminary assessment of </w:t>
      </w:r>
      <w:r w:rsidR="004504FB">
        <w:rPr>
          <w:rFonts w:ascii="Calibri" w:hAnsi="Calibri"/>
          <w:w w:val="105"/>
          <w:sz w:val="24"/>
          <w:szCs w:val="24"/>
          <w:lang w:val="en-GB"/>
        </w:rPr>
        <w:t>some</w:t>
      </w:r>
      <w:r w:rsidR="00E33D95">
        <w:rPr>
          <w:rFonts w:ascii="Calibri" w:hAnsi="Calibri"/>
          <w:w w:val="105"/>
          <w:sz w:val="24"/>
          <w:szCs w:val="24"/>
          <w:lang w:val="en-GB"/>
        </w:rPr>
        <w:t xml:space="preserve"> intervention</w:t>
      </w:r>
      <w:r w:rsidR="004504FB">
        <w:rPr>
          <w:rFonts w:ascii="Calibri" w:hAnsi="Calibri"/>
          <w:w w:val="105"/>
          <w:sz w:val="24"/>
          <w:szCs w:val="24"/>
          <w:lang w:val="en-GB"/>
        </w:rPr>
        <w:t xml:space="preserve"> </w:t>
      </w:r>
      <w:r w:rsidRPr="008E3B33">
        <w:rPr>
          <w:rFonts w:ascii="Calibri" w:hAnsi="Calibri"/>
          <w:w w:val="105"/>
          <w:sz w:val="24"/>
          <w:szCs w:val="24"/>
          <w:lang w:val="en-GB"/>
        </w:rPr>
        <w:t xml:space="preserve">features associated with better outcomes in </w:t>
      </w:r>
      <w:r w:rsidR="00104E9C">
        <w:rPr>
          <w:rFonts w:ascii="Calibri" w:hAnsi="Calibri"/>
          <w:w w:val="105"/>
          <w:sz w:val="24"/>
          <w:szCs w:val="24"/>
          <w:lang w:val="en-GB"/>
        </w:rPr>
        <w:t xml:space="preserve">such </w:t>
      </w:r>
      <w:r w:rsidRPr="008E3B33">
        <w:rPr>
          <w:rFonts w:ascii="Calibri" w:hAnsi="Calibri"/>
          <w:w w:val="105"/>
          <w:sz w:val="24"/>
          <w:szCs w:val="24"/>
          <w:lang w:val="en-GB"/>
        </w:rPr>
        <w:t>self-management interventions.</w:t>
      </w:r>
      <w:r>
        <w:rPr>
          <w:rFonts w:ascii="Calibri" w:hAnsi="Calibri"/>
          <w:w w:val="105"/>
          <w:sz w:val="24"/>
          <w:szCs w:val="24"/>
          <w:lang w:val="en-GB"/>
        </w:rPr>
        <w:t xml:space="preserve"> </w:t>
      </w:r>
      <w:r w:rsidR="00E33D95">
        <w:rPr>
          <w:rFonts w:ascii="Calibri" w:hAnsi="Calibri"/>
          <w:w w:val="105"/>
          <w:sz w:val="24"/>
          <w:szCs w:val="24"/>
          <w:lang w:val="en-GB"/>
        </w:rPr>
        <w:t xml:space="preserve"> </w:t>
      </w:r>
      <w:r w:rsidR="00E936E3">
        <w:rPr>
          <w:rFonts w:ascii="Calibri" w:hAnsi="Calibri"/>
          <w:w w:val="105"/>
          <w:sz w:val="24"/>
          <w:szCs w:val="24"/>
          <w:lang w:val="en-GB"/>
        </w:rPr>
        <w:t>Our analyses</w:t>
      </w:r>
      <w:r>
        <w:rPr>
          <w:rFonts w:ascii="Calibri" w:hAnsi="Calibri"/>
          <w:w w:val="105"/>
          <w:sz w:val="24"/>
          <w:szCs w:val="24"/>
          <w:lang w:val="en-GB"/>
        </w:rPr>
        <w:t xml:space="preserve"> specifically refer to the interventions meeting our inclusion criteria</w:t>
      </w:r>
      <w:r w:rsidR="00A2117F">
        <w:rPr>
          <w:rFonts w:ascii="Calibri" w:hAnsi="Calibri"/>
          <w:w w:val="105"/>
          <w:sz w:val="24"/>
          <w:szCs w:val="24"/>
          <w:lang w:val="en-GB"/>
        </w:rPr>
        <w:t xml:space="preserve"> only</w:t>
      </w:r>
      <w:r w:rsidR="007266D1">
        <w:rPr>
          <w:rFonts w:ascii="Calibri" w:hAnsi="Calibri"/>
          <w:w w:val="105"/>
          <w:sz w:val="24"/>
          <w:szCs w:val="24"/>
          <w:lang w:val="en-GB"/>
        </w:rPr>
        <w:t xml:space="preserve">; </w:t>
      </w:r>
      <w:r w:rsidR="00AB66EA">
        <w:rPr>
          <w:rFonts w:ascii="Calibri" w:hAnsi="Calibri"/>
          <w:w w:val="105"/>
          <w:sz w:val="24"/>
          <w:szCs w:val="24"/>
          <w:lang w:val="en-GB"/>
        </w:rPr>
        <w:t>w</w:t>
      </w:r>
      <w:r w:rsidR="00104E9C">
        <w:rPr>
          <w:rFonts w:ascii="Calibri" w:hAnsi="Calibri"/>
          <w:w w:val="105"/>
          <w:sz w:val="24"/>
          <w:szCs w:val="24"/>
          <w:lang w:val="en-GB"/>
        </w:rPr>
        <w:t>e note that</w:t>
      </w:r>
      <w:r w:rsidR="009F1E03">
        <w:rPr>
          <w:rFonts w:ascii="Calibri" w:hAnsi="Calibri"/>
          <w:w w:val="105"/>
          <w:sz w:val="24"/>
          <w:szCs w:val="24"/>
          <w:lang w:val="en-GB"/>
        </w:rPr>
        <w:t xml:space="preserve"> the included intervention components are not comprehensive </w:t>
      </w:r>
      <w:r w:rsidR="00AB66EA">
        <w:rPr>
          <w:rFonts w:ascii="Calibri" w:hAnsi="Calibri"/>
          <w:w w:val="105"/>
          <w:sz w:val="24"/>
          <w:szCs w:val="24"/>
          <w:lang w:val="en-GB"/>
        </w:rPr>
        <w:t>(</w:t>
      </w:r>
      <w:r w:rsidR="008F444B">
        <w:rPr>
          <w:rFonts w:ascii="Calibri" w:hAnsi="Calibri"/>
          <w:w w:val="105"/>
          <w:sz w:val="24"/>
          <w:szCs w:val="24"/>
          <w:lang w:val="en-GB"/>
        </w:rPr>
        <w:t>for example,</w:t>
      </w:r>
      <w:r w:rsidR="00AB66EA">
        <w:rPr>
          <w:rFonts w:ascii="Calibri" w:hAnsi="Calibri"/>
          <w:w w:val="105"/>
          <w:sz w:val="24"/>
          <w:szCs w:val="24"/>
          <w:lang w:val="en-GB"/>
        </w:rPr>
        <w:t xml:space="preserve"> we a</w:t>
      </w:r>
      <w:r w:rsidR="00B775EB">
        <w:rPr>
          <w:rFonts w:ascii="Calibri" w:hAnsi="Calibri"/>
          <w:w w:val="105"/>
          <w:sz w:val="24"/>
          <w:szCs w:val="24"/>
          <w:lang w:val="en-GB"/>
        </w:rPr>
        <w:t xml:space="preserve"> </w:t>
      </w:r>
      <w:r w:rsidR="00AB66EA">
        <w:rPr>
          <w:rFonts w:ascii="Calibri" w:hAnsi="Calibri"/>
          <w:w w:val="105"/>
          <w:sz w:val="24"/>
          <w:szCs w:val="24"/>
          <w:lang w:val="en-GB"/>
        </w:rPr>
        <w:t xml:space="preserve">priori excluded biofeedback, physical exercise and interventions using apparatus) </w:t>
      </w:r>
      <w:r w:rsidR="009F1E03">
        <w:rPr>
          <w:rFonts w:ascii="Calibri" w:hAnsi="Calibri"/>
          <w:w w:val="105"/>
          <w:sz w:val="24"/>
          <w:szCs w:val="24"/>
          <w:lang w:val="en-GB"/>
        </w:rPr>
        <w:t xml:space="preserve">and our framework of </w:t>
      </w:r>
      <w:r w:rsidR="00233F7E">
        <w:rPr>
          <w:rFonts w:ascii="Calibri" w:hAnsi="Calibri"/>
          <w:w w:val="105"/>
          <w:sz w:val="24"/>
          <w:szCs w:val="24"/>
          <w:lang w:val="en-GB"/>
        </w:rPr>
        <w:t>self-management i</w:t>
      </w:r>
      <w:r w:rsidR="009F1E03">
        <w:rPr>
          <w:rFonts w:ascii="Calibri" w:hAnsi="Calibri"/>
          <w:w w:val="105"/>
          <w:sz w:val="24"/>
          <w:szCs w:val="24"/>
          <w:lang w:val="en-GB"/>
        </w:rPr>
        <w:t xml:space="preserve">ntervention </w:t>
      </w:r>
      <w:r w:rsidR="00973A4B">
        <w:rPr>
          <w:rFonts w:ascii="Calibri" w:hAnsi="Calibri"/>
          <w:w w:val="105"/>
          <w:sz w:val="24"/>
          <w:szCs w:val="24"/>
          <w:lang w:val="en-GB"/>
        </w:rPr>
        <w:t>components</w:t>
      </w:r>
      <w:r w:rsidR="009F1E03">
        <w:rPr>
          <w:rFonts w:ascii="Calibri" w:hAnsi="Calibri"/>
          <w:w w:val="105"/>
          <w:sz w:val="24"/>
          <w:szCs w:val="24"/>
          <w:lang w:val="en-GB"/>
        </w:rPr>
        <w:t xml:space="preserve"> is not universally applicable</w:t>
      </w:r>
      <w:r w:rsidR="00AB66EA">
        <w:rPr>
          <w:rFonts w:ascii="Calibri" w:hAnsi="Calibri"/>
          <w:w w:val="105"/>
          <w:sz w:val="24"/>
          <w:szCs w:val="24"/>
          <w:lang w:val="en-GB"/>
        </w:rPr>
        <w:t>.</w:t>
      </w:r>
      <w:r w:rsidR="00D41DDD">
        <w:rPr>
          <w:rFonts w:ascii="Calibri" w:hAnsi="Calibri"/>
          <w:w w:val="105"/>
          <w:sz w:val="24"/>
          <w:szCs w:val="24"/>
          <w:lang w:val="en-GB"/>
        </w:rPr>
        <w:t xml:space="preserve"> </w:t>
      </w:r>
    </w:p>
    <w:p w14:paraId="3DD673CB" w14:textId="45F5D923" w:rsidR="00BD77E9" w:rsidRPr="005C5014" w:rsidRDefault="00E33D95" w:rsidP="00CE3583">
      <w:pPr>
        <w:spacing w:line="480" w:lineRule="auto"/>
        <w:jc w:val="both"/>
        <w:rPr>
          <w:rFonts w:asciiTheme="majorHAnsi" w:hAnsiTheme="majorHAnsi"/>
          <w:w w:val="105"/>
          <w:sz w:val="24"/>
          <w:szCs w:val="24"/>
          <w:lang w:val="en-GB"/>
        </w:rPr>
      </w:pPr>
      <w:r>
        <w:rPr>
          <w:rFonts w:asciiTheme="majorHAnsi" w:hAnsiTheme="majorHAnsi"/>
          <w:w w:val="105"/>
          <w:sz w:val="24"/>
          <w:szCs w:val="24"/>
          <w:lang w:val="en-GB"/>
        </w:rPr>
        <w:t>A</w:t>
      </w:r>
      <w:r w:rsidR="00BD77E9" w:rsidRPr="005C5014">
        <w:rPr>
          <w:rFonts w:asciiTheme="majorHAnsi" w:hAnsiTheme="majorHAnsi"/>
          <w:w w:val="105"/>
          <w:sz w:val="24"/>
          <w:szCs w:val="24"/>
          <w:lang w:val="en-GB"/>
        </w:rPr>
        <w:t xml:space="preserve"> language bias </w:t>
      </w:r>
      <w:r w:rsidR="00212516" w:rsidRPr="005C5014">
        <w:rPr>
          <w:rFonts w:asciiTheme="majorHAnsi" w:hAnsiTheme="majorHAnsi"/>
          <w:w w:val="105"/>
          <w:sz w:val="24"/>
          <w:szCs w:val="24"/>
          <w:lang w:val="en-GB"/>
        </w:rPr>
        <w:t xml:space="preserve">cannot be ruled out </w:t>
      </w:r>
      <w:r w:rsidR="00250551">
        <w:rPr>
          <w:rFonts w:asciiTheme="majorHAnsi" w:hAnsiTheme="majorHAnsi"/>
          <w:w w:val="105"/>
          <w:sz w:val="24"/>
          <w:szCs w:val="24"/>
          <w:lang w:val="en-GB"/>
        </w:rPr>
        <w:t>as we only included trials in English</w:t>
      </w:r>
      <w:r w:rsidR="00BC186F">
        <w:rPr>
          <w:rFonts w:ascii="Helvetica" w:hAnsi="Helvetica" w:cs="Helvetica"/>
        </w:rPr>
        <w:t xml:space="preserve">. </w:t>
      </w:r>
      <w:r w:rsidR="00250551">
        <w:rPr>
          <w:rFonts w:ascii="Helvetica" w:hAnsi="Helvetica" w:cs="Helvetica"/>
        </w:rPr>
        <w:t xml:space="preserve">In addition </w:t>
      </w:r>
      <w:r w:rsidR="00A717E2">
        <w:rPr>
          <w:rFonts w:asciiTheme="majorHAnsi" w:hAnsiTheme="majorHAnsi"/>
          <w:sz w:val="24"/>
          <w:szCs w:val="24"/>
        </w:rPr>
        <w:t>the initial screening stage</w:t>
      </w:r>
      <w:r w:rsidR="00250551">
        <w:rPr>
          <w:rFonts w:asciiTheme="majorHAnsi" w:hAnsiTheme="majorHAnsi"/>
          <w:sz w:val="24"/>
          <w:szCs w:val="24"/>
        </w:rPr>
        <w:t xml:space="preserve"> was not double coded</w:t>
      </w:r>
      <w:r w:rsidR="009D33DB" w:rsidRPr="005C5014">
        <w:rPr>
          <w:rFonts w:asciiTheme="majorHAnsi" w:hAnsiTheme="majorHAnsi"/>
          <w:sz w:val="24"/>
          <w:szCs w:val="24"/>
        </w:rPr>
        <w:t xml:space="preserve">. However we have </w:t>
      </w:r>
      <w:r w:rsidR="00A717E2">
        <w:rPr>
          <w:rFonts w:asciiTheme="majorHAnsi" w:hAnsiTheme="majorHAnsi"/>
          <w:sz w:val="24"/>
          <w:szCs w:val="24"/>
        </w:rPr>
        <w:t>double-</w:t>
      </w:r>
      <w:r w:rsidR="009D33DB" w:rsidRPr="005C5014">
        <w:rPr>
          <w:rFonts w:asciiTheme="majorHAnsi" w:hAnsiTheme="majorHAnsi"/>
          <w:sz w:val="24"/>
          <w:szCs w:val="24"/>
        </w:rPr>
        <w:t xml:space="preserve">coded all </w:t>
      </w:r>
      <w:r w:rsidR="009D33DB" w:rsidRPr="005C5014">
        <w:rPr>
          <w:rFonts w:asciiTheme="majorHAnsi" w:hAnsiTheme="majorHAnsi"/>
          <w:sz w:val="24"/>
          <w:szCs w:val="24"/>
        </w:rPr>
        <w:lastRenderedPageBreak/>
        <w:t>poten</w:t>
      </w:r>
      <w:r w:rsidR="002356B5">
        <w:rPr>
          <w:rFonts w:asciiTheme="majorHAnsi" w:hAnsiTheme="majorHAnsi"/>
          <w:sz w:val="24"/>
          <w:szCs w:val="24"/>
        </w:rPr>
        <w:t>tially eligible studies by full-</w:t>
      </w:r>
      <w:r w:rsidR="009D33DB" w:rsidRPr="005C5014">
        <w:rPr>
          <w:rFonts w:asciiTheme="majorHAnsi" w:hAnsiTheme="majorHAnsi"/>
          <w:sz w:val="24"/>
          <w:szCs w:val="24"/>
        </w:rPr>
        <w:t xml:space="preserve">text screening and have checked reference lists of all included studies and </w:t>
      </w:r>
      <w:r w:rsidR="005C5014">
        <w:rPr>
          <w:rFonts w:asciiTheme="majorHAnsi" w:hAnsiTheme="majorHAnsi"/>
          <w:sz w:val="24"/>
          <w:szCs w:val="24"/>
        </w:rPr>
        <w:t xml:space="preserve">related relevant publications </w:t>
      </w:r>
      <w:r w:rsidR="005C5014" w:rsidRPr="005C5014">
        <w:rPr>
          <w:rFonts w:asciiTheme="majorHAnsi" w:hAnsiTheme="majorHAnsi"/>
          <w:sz w:val="24"/>
          <w:szCs w:val="24"/>
        </w:rPr>
        <w:t xml:space="preserve">to ensure we have not missed relevant studies. </w:t>
      </w:r>
    </w:p>
    <w:p w14:paraId="2DFACE1D" w14:textId="64BF47B3" w:rsidR="00AB66EA" w:rsidRPr="00E53C85" w:rsidRDefault="00250551" w:rsidP="00CE3583">
      <w:pPr>
        <w:spacing w:line="480" w:lineRule="auto"/>
        <w:jc w:val="both"/>
        <w:rPr>
          <w:rFonts w:asciiTheme="majorHAnsi" w:hAnsiTheme="majorHAnsi"/>
          <w:w w:val="105"/>
          <w:sz w:val="24"/>
          <w:szCs w:val="24"/>
          <w:lang w:val="en-GB"/>
        </w:rPr>
      </w:pPr>
      <w:r>
        <w:rPr>
          <w:rFonts w:ascii="Calibri" w:hAnsi="Calibri"/>
          <w:w w:val="105"/>
          <w:sz w:val="24"/>
          <w:szCs w:val="24"/>
          <w:lang w:val="en-GB"/>
        </w:rPr>
        <w:t>C</w:t>
      </w:r>
      <w:r w:rsidR="00A13B65">
        <w:rPr>
          <w:rFonts w:ascii="Calibri" w:hAnsi="Calibri"/>
          <w:w w:val="105"/>
          <w:sz w:val="24"/>
          <w:szCs w:val="24"/>
          <w:lang w:val="en-GB"/>
        </w:rPr>
        <w:t xml:space="preserve">aution is needed when interpreting the analysis of intervention components. We are constrained by the descriptions of the interventions provided by the original authors, the distinctions between different intervention components may be </w:t>
      </w:r>
      <w:r>
        <w:rPr>
          <w:rFonts w:ascii="Calibri" w:hAnsi="Calibri"/>
          <w:w w:val="105"/>
          <w:sz w:val="24"/>
          <w:szCs w:val="24"/>
          <w:lang w:val="en-GB"/>
        </w:rPr>
        <w:t>unclear</w:t>
      </w:r>
      <w:r w:rsidR="00A13B65">
        <w:rPr>
          <w:rFonts w:ascii="Calibri" w:hAnsi="Calibri"/>
          <w:w w:val="105"/>
          <w:sz w:val="24"/>
          <w:szCs w:val="24"/>
          <w:lang w:val="en-GB"/>
        </w:rPr>
        <w:t xml:space="preserve">, and the amount if useable data is limited. </w:t>
      </w:r>
      <w:r w:rsidR="00AB66EA">
        <w:rPr>
          <w:rFonts w:ascii="Calibri" w:hAnsi="Calibri"/>
          <w:w w:val="105"/>
          <w:sz w:val="24"/>
          <w:szCs w:val="24"/>
          <w:lang w:val="en-GB"/>
        </w:rPr>
        <w:t xml:space="preserve">Our categorisation framework relied on </w:t>
      </w:r>
      <w:r w:rsidR="008F444B">
        <w:rPr>
          <w:rFonts w:ascii="Calibri" w:hAnsi="Calibri"/>
          <w:w w:val="105"/>
          <w:sz w:val="24"/>
          <w:szCs w:val="24"/>
          <w:lang w:val="en-GB"/>
        </w:rPr>
        <w:t xml:space="preserve">the </w:t>
      </w:r>
      <w:r w:rsidR="008F444B" w:rsidRPr="008A36FA">
        <w:rPr>
          <w:rFonts w:ascii="Calibri" w:hAnsi="Calibri"/>
          <w:w w:val="105"/>
          <w:sz w:val="24"/>
          <w:szCs w:val="24"/>
          <w:lang w:val="en-GB"/>
        </w:rPr>
        <w:t>original</w:t>
      </w:r>
      <w:r w:rsidR="008F444B">
        <w:rPr>
          <w:rFonts w:ascii="Calibri" w:hAnsi="Calibri"/>
          <w:w w:val="105"/>
          <w:sz w:val="24"/>
          <w:szCs w:val="24"/>
          <w:lang w:val="en-GB"/>
        </w:rPr>
        <w:t xml:space="preserve"> </w:t>
      </w:r>
      <w:r w:rsidR="00AB66EA">
        <w:rPr>
          <w:rFonts w:ascii="Calibri" w:hAnsi="Calibri"/>
          <w:w w:val="105"/>
          <w:sz w:val="24"/>
          <w:szCs w:val="24"/>
          <w:lang w:val="en-GB"/>
        </w:rPr>
        <w:t>authors’ description of the content of their interventions, and it is likely that there is overlap between categories.</w:t>
      </w:r>
      <w:r w:rsidR="00387EF9">
        <w:rPr>
          <w:rFonts w:ascii="Calibri" w:hAnsi="Calibri"/>
          <w:w w:val="105"/>
          <w:sz w:val="24"/>
          <w:szCs w:val="24"/>
          <w:lang w:val="en-GB"/>
        </w:rPr>
        <w:t xml:space="preserve"> Nevertheless, we still </w:t>
      </w:r>
      <w:r w:rsidR="00387EF9" w:rsidRPr="00E53C85">
        <w:rPr>
          <w:rFonts w:asciiTheme="majorHAnsi" w:hAnsiTheme="majorHAnsi"/>
          <w:w w:val="105"/>
          <w:sz w:val="24"/>
          <w:szCs w:val="24"/>
          <w:lang w:val="en-GB"/>
        </w:rPr>
        <w:t>identified some possible differences based on the described components; any misclassification of interventions would tend to reduce apparent effects</w:t>
      </w:r>
      <w:r w:rsidR="00BC186F" w:rsidRPr="00E53C85">
        <w:rPr>
          <w:rFonts w:asciiTheme="majorHAnsi" w:hAnsiTheme="majorHAnsi"/>
          <w:w w:val="105"/>
          <w:sz w:val="24"/>
          <w:szCs w:val="24"/>
          <w:lang w:val="en-GB"/>
        </w:rPr>
        <w:t xml:space="preserve">. However, </w:t>
      </w:r>
      <w:r w:rsidR="00BC186F" w:rsidRPr="00E53C85">
        <w:rPr>
          <w:rFonts w:asciiTheme="majorHAnsi" w:hAnsiTheme="majorHAnsi" w:cs="Helvetica"/>
          <w:sz w:val="24"/>
          <w:szCs w:val="24"/>
        </w:rPr>
        <w:t xml:space="preserve">our analysis ignores any </w:t>
      </w:r>
      <w:r w:rsidR="00D41DDD" w:rsidRPr="00E53C85">
        <w:rPr>
          <w:rFonts w:asciiTheme="majorHAnsi" w:hAnsiTheme="majorHAnsi" w:cs="Helvetica"/>
          <w:sz w:val="24"/>
          <w:szCs w:val="24"/>
        </w:rPr>
        <w:t>possible additive and/or synergistic effects</w:t>
      </w:r>
      <w:r w:rsidR="00BC186F" w:rsidRPr="00E53C85">
        <w:rPr>
          <w:rFonts w:asciiTheme="majorHAnsi" w:hAnsiTheme="majorHAnsi" w:cs="Helvetica"/>
          <w:sz w:val="24"/>
          <w:szCs w:val="24"/>
        </w:rPr>
        <w:t xml:space="preserve"> of several components, which is important, as the combi</w:t>
      </w:r>
      <w:r w:rsidR="00BC186F" w:rsidRPr="008A36FA">
        <w:rPr>
          <w:rFonts w:asciiTheme="majorHAnsi" w:hAnsiTheme="majorHAnsi" w:cs="Helvetica"/>
          <w:sz w:val="24"/>
          <w:szCs w:val="24"/>
        </w:rPr>
        <w:t>nation of components is a relevant theoretical governing principle of the design of many trials.</w:t>
      </w:r>
      <w:r w:rsidR="00D41DDD" w:rsidRPr="008A36FA">
        <w:rPr>
          <w:rFonts w:asciiTheme="majorHAnsi" w:hAnsiTheme="majorHAnsi"/>
          <w:sz w:val="24"/>
          <w:szCs w:val="24"/>
        </w:rPr>
        <w:t xml:space="preserve"> With the pragmatic approach used to explore components, any </w:t>
      </w:r>
      <w:r w:rsidR="00034E0C" w:rsidRPr="008A36FA">
        <w:rPr>
          <w:rFonts w:asciiTheme="majorHAnsi" w:hAnsiTheme="majorHAnsi"/>
          <w:sz w:val="24"/>
          <w:szCs w:val="24"/>
        </w:rPr>
        <w:t xml:space="preserve">possible </w:t>
      </w:r>
      <w:r w:rsidR="00D41DDD" w:rsidRPr="008A36FA">
        <w:rPr>
          <w:rFonts w:asciiTheme="majorHAnsi" w:hAnsiTheme="majorHAnsi"/>
          <w:sz w:val="24"/>
          <w:szCs w:val="24"/>
        </w:rPr>
        <w:t xml:space="preserve">interplay between intervention components and delivery and population cannot be </w:t>
      </w:r>
      <w:r w:rsidR="00757DB5">
        <w:rPr>
          <w:rFonts w:asciiTheme="majorHAnsi" w:hAnsiTheme="majorHAnsi"/>
          <w:sz w:val="24"/>
          <w:szCs w:val="24"/>
        </w:rPr>
        <w:t>taken into account</w:t>
      </w:r>
      <w:r w:rsidR="00D41DDD" w:rsidRPr="008A36FA">
        <w:rPr>
          <w:rFonts w:asciiTheme="majorHAnsi" w:hAnsiTheme="majorHAnsi"/>
          <w:sz w:val="24"/>
          <w:szCs w:val="24"/>
        </w:rPr>
        <w:t>.</w:t>
      </w:r>
      <w:r w:rsidR="00D41DDD" w:rsidRPr="00E53C85">
        <w:rPr>
          <w:rFonts w:asciiTheme="majorHAnsi" w:hAnsiTheme="majorHAnsi"/>
          <w:sz w:val="24"/>
          <w:szCs w:val="24"/>
        </w:rPr>
        <w:t xml:space="preserve"> </w:t>
      </w:r>
    </w:p>
    <w:p w14:paraId="2618792A" w14:textId="07B89CAF" w:rsidR="00712806" w:rsidRDefault="00B3078D" w:rsidP="00CE3583">
      <w:pPr>
        <w:spacing w:line="480" w:lineRule="auto"/>
        <w:jc w:val="both"/>
        <w:rPr>
          <w:rFonts w:ascii="Calibri" w:hAnsi="Calibri"/>
          <w:sz w:val="24"/>
          <w:szCs w:val="24"/>
        </w:rPr>
      </w:pPr>
      <w:r>
        <w:rPr>
          <w:rFonts w:ascii="Calibri" w:hAnsi="Calibri"/>
          <w:w w:val="105"/>
          <w:sz w:val="24"/>
          <w:szCs w:val="24"/>
          <w:lang w:val="en-GB"/>
        </w:rPr>
        <w:t>W</w:t>
      </w:r>
      <w:r w:rsidR="008C07C8">
        <w:rPr>
          <w:rFonts w:ascii="Calibri" w:hAnsi="Calibri"/>
          <w:w w:val="105"/>
          <w:sz w:val="24"/>
          <w:szCs w:val="24"/>
          <w:lang w:val="en-GB"/>
        </w:rPr>
        <w:t>e in</w:t>
      </w:r>
      <w:r w:rsidR="00104E9C">
        <w:rPr>
          <w:rFonts w:ascii="Calibri" w:hAnsi="Calibri"/>
          <w:w w:val="105"/>
          <w:sz w:val="24"/>
          <w:szCs w:val="24"/>
          <w:lang w:val="en-GB"/>
        </w:rPr>
        <w:t xml:space="preserve">cluded </w:t>
      </w:r>
      <w:r w:rsidR="008C07C8">
        <w:rPr>
          <w:rFonts w:ascii="Calibri" w:hAnsi="Calibri"/>
          <w:w w:val="105"/>
          <w:sz w:val="24"/>
          <w:szCs w:val="24"/>
          <w:lang w:val="en-GB"/>
        </w:rPr>
        <w:t xml:space="preserve">headache </w:t>
      </w:r>
      <w:r w:rsidR="000A4150">
        <w:rPr>
          <w:rFonts w:ascii="Calibri" w:hAnsi="Calibri"/>
          <w:w w:val="105"/>
          <w:sz w:val="24"/>
          <w:szCs w:val="24"/>
          <w:lang w:val="en-GB"/>
        </w:rPr>
        <w:t xml:space="preserve">populations </w:t>
      </w:r>
      <w:r w:rsidR="00387EF9">
        <w:rPr>
          <w:rFonts w:ascii="Calibri" w:hAnsi="Calibri"/>
          <w:w w:val="105"/>
          <w:sz w:val="24"/>
          <w:szCs w:val="24"/>
          <w:lang w:val="en-GB"/>
        </w:rPr>
        <w:t xml:space="preserve">of </w:t>
      </w:r>
      <w:r w:rsidR="00375A85">
        <w:rPr>
          <w:rFonts w:ascii="Calibri" w:hAnsi="Calibri"/>
          <w:w w:val="105"/>
          <w:sz w:val="24"/>
          <w:szCs w:val="24"/>
          <w:lang w:val="en-GB"/>
        </w:rPr>
        <w:t>interest</w:t>
      </w:r>
      <w:r w:rsidR="00387EF9">
        <w:rPr>
          <w:rFonts w:ascii="Calibri" w:hAnsi="Calibri"/>
          <w:w w:val="105"/>
          <w:sz w:val="24"/>
          <w:szCs w:val="24"/>
          <w:lang w:val="en-GB"/>
        </w:rPr>
        <w:t xml:space="preserve"> </w:t>
      </w:r>
      <w:r w:rsidR="000A4150">
        <w:rPr>
          <w:rFonts w:ascii="Calibri" w:hAnsi="Calibri"/>
          <w:w w:val="105"/>
          <w:sz w:val="24"/>
          <w:szCs w:val="24"/>
          <w:lang w:val="en-GB"/>
        </w:rPr>
        <w:t>regardless</w:t>
      </w:r>
      <w:r w:rsidR="00104E9C">
        <w:rPr>
          <w:rFonts w:ascii="Calibri" w:hAnsi="Calibri"/>
          <w:w w:val="105"/>
          <w:sz w:val="24"/>
          <w:szCs w:val="24"/>
          <w:lang w:val="en-GB"/>
        </w:rPr>
        <w:t xml:space="preserve"> of the headache </w:t>
      </w:r>
      <w:r w:rsidR="00104E9C">
        <w:rPr>
          <w:rFonts w:ascii="Calibri" w:hAnsi="Calibri"/>
          <w:w w:val="105"/>
          <w:sz w:val="24"/>
          <w:szCs w:val="24"/>
          <w:lang w:val="en-GB"/>
        </w:rPr>
        <w:lastRenderedPageBreak/>
        <w:t>frequency</w:t>
      </w:r>
      <w:r w:rsidR="008F444B">
        <w:rPr>
          <w:rFonts w:ascii="Calibri" w:hAnsi="Calibri"/>
          <w:w w:val="105"/>
          <w:sz w:val="24"/>
          <w:szCs w:val="24"/>
          <w:lang w:val="en-GB"/>
        </w:rPr>
        <w:t xml:space="preserve"> or type</w:t>
      </w:r>
      <w:r w:rsidR="00104E9C">
        <w:rPr>
          <w:rFonts w:ascii="Calibri" w:hAnsi="Calibri"/>
          <w:w w:val="105"/>
          <w:sz w:val="24"/>
          <w:szCs w:val="24"/>
          <w:lang w:val="en-GB"/>
        </w:rPr>
        <w:t xml:space="preserve">. </w:t>
      </w:r>
      <w:r w:rsidR="008F444B">
        <w:rPr>
          <w:rFonts w:asciiTheme="majorHAnsi" w:hAnsiTheme="majorHAnsi"/>
          <w:w w:val="105"/>
          <w:sz w:val="24"/>
          <w:szCs w:val="24"/>
          <w:lang w:val="en-GB"/>
        </w:rPr>
        <w:t>It would be preferable to consider each phenotypic group separately</w:t>
      </w:r>
      <w:r w:rsidR="00660649" w:rsidRPr="00660649">
        <w:rPr>
          <w:rFonts w:asciiTheme="majorHAnsi" w:hAnsiTheme="majorHAnsi"/>
          <w:sz w:val="24"/>
          <w:szCs w:val="24"/>
        </w:rPr>
        <w:t>.</w:t>
      </w:r>
      <w:r w:rsidR="008F444B">
        <w:rPr>
          <w:rFonts w:asciiTheme="majorHAnsi" w:hAnsiTheme="majorHAnsi"/>
          <w:sz w:val="24"/>
          <w:szCs w:val="24"/>
        </w:rPr>
        <w:t xml:space="preserve"> However, the heterogeneity of the included populations and the descriptions means that any such approach would render any meaningful statistical analyses impossible. Nevertheless, we suggest that similarities between </w:t>
      </w:r>
      <w:r w:rsidR="00645C8E">
        <w:rPr>
          <w:rFonts w:asciiTheme="majorHAnsi" w:hAnsiTheme="majorHAnsi"/>
          <w:sz w:val="24"/>
          <w:szCs w:val="24"/>
        </w:rPr>
        <w:t xml:space="preserve">the different </w:t>
      </w:r>
      <w:r w:rsidR="00387EF9">
        <w:rPr>
          <w:rFonts w:asciiTheme="majorHAnsi" w:hAnsiTheme="majorHAnsi"/>
          <w:sz w:val="24"/>
          <w:szCs w:val="24"/>
        </w:rPr>
        <w:t xml:space="preserve">phenotypic </w:t>
      </w:r>
      <w:r w:rsidR="00645C8E">
        <w:rPr>
          <w:rFonts w:asciiTheme="majorHAnsi" w:hAnsiTheme="majorHAnsi"/>
          <w:sz w:val="24"/>
          <w:szCs w:val="24"/>
        </w:rPr>
        <w:t xml:space="preserve">groups included in these analyses are greater than their differences meaning that our findings are directly applicable to the development of interventions to help people with </w:t>
      </w:r>
      <w:r w:rsidR="00F25126">
        <w:rPr>
          <w:rFonts w:asciiTheme="majorHAnsi" w:hAnsiTheme="majorHAnsi"/>
          <w:sz w:val="24"/>
          <w:szCs w:val="24"/>
        </w:rPr>
        <w:t>migraine or tension-type</w:t>
      </w:r>
      <w:r w:rsidR="00645C8E">
        <w:rPr>
          <w:rFonts w:asciiTheme="majorHAnsi" w:hAnsiTheme="majorHAnsi"/>
          <w:sz w:val="24"/>
          <w:szCs w:val="24"/>
        </w:rPr>
        <w:t xml:space="preserve"> headaches to live better</w:t>
      </w:r>
      <w:r w:rsidR="00F25126">
        <w:rPr>
          <w:rFonts w:asciiTheme="majorHAnsi" w:hAnsiTheme="majorHAnsi"/>
          <w:sz w:val="24"/>
          <w:szCs w:val="24"/>
        </w:rPr>
        <w:t>.</w:t>
      </w:r>
    </w:p>
    <w:p w14:paraId="14FF0B82" w14:textId="5CE2D9CC" w:rsidR="00F25126" w:rsidRDefault="00826F0D" w:rsidP="00C764D7">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For the component analysis w</w:t>
      </w:r>
      <w:r w:rsidR="00BB2454" w:rsidRPr="008E3B33">
        <w:rPr>
          <w:rFonts w:ascii="Calibri" w:hAnsi="Calibri"/>
          <w:w w:val="105"/>
          <w:sz w:val="24"/>
          <w:szCs w:val="24"/>
          <w:lang w:val="en-GB"/>
        </w:rPr>
        <w:t>e only include</w:t>
      </w:r>
      <w:r w:rsidR="00B3078D">
        <w:rPr>
          <w:rFonts w:ascii="Calibri" w:hAnsi="Calibri"/>
          <w:w w:val="105"/>
          <w:sz w:val="24"/>
          <w:szCs w:val="24"/>
          <w:lang w:val="en-GB"/>
        </w:rPr>
        <w:t>d</w:t>
      </w:r>
      <w:r w:rsidR="00BB2454" w:rsidRPr="008E3B33">
        <w:rPr>
          <w:rFonts w:ascii="Calibri" w:hAnsi="Calibri"/>
          <w:w w:val="105"/>
          <w:sz w:val="24"/>
          <w:szCs w:val="24"/>
          <w:lang w:val="en-GB"/>
        </w:rPr>
        <w:t xml:space="preserve"> comparisons with at least </w:t>
      </w:r>
      <w:r w:rsidR="00EC0E00">
        <w:rPr>
          <w:rFonts w:ascii="Calibri" w:hAnsi="Calibri"/>
          <w:w w:val="105"/>
          <w:sz w:val="24"/>
          <w:szCs w:val="24"/>
          <w:lang w:val="en-GB"/>
        </w:rPr>
        <w:t>ten</w:t>
      </w:r>
      <w:r w:rsidR="00EC0E00" w:rsidRPr="008E3B33">
        <w:rPr>
          <w:rFonts w:ascii="Calibri" w:hAnsi="Calibri"/>
          <w:w w:val="105"/>
          <w:sz w:val="24"/>
          <w:szCs w:val="24"/>
          <w:lang w:val="en-GB"/>
        </w:rPr>
        <w:t xml:space="preserve"> </w:t>
      </w:r>
      <w:r w:rsidR="00BB2454" w:rsidRPr="008E3B33">
        <w:rPr>
          <w:rFonts w:ascii="Calibri" w:hAnsi="Calibri"/>
          <w:w w:val="105"/>
          <w:sz w:val="24"/>
          <w:szCs w:val="24"/>
          <w:lang w:val="en-GB"/>
        </w:rPr>
        <w:t>studies</w:t>
      </w:r>
      <w:r w:rsidR="00A2117F">
        <w:rPr>
          <w:rFonts w:ascii="Calibri" w:hAnsi="Calibri"/>
          <w:w w:val="105"/>
          <w:sz w:val="24"/>
          <w:szCs w:val="24"/>
          <w:lang w:val="en-GB"/>
        </w:rPr>
        <w:t xml:space="preserve"> </w:t>
      </w:r>
      <w:r w:rsidR="00E46A30">
        <w:rPr>
          <w:rFonts w:ascii="Calibri" w:hAnsi="Calibri"/>
          <w:w w:val="105"/>
          <w:sz w:val="24"/>
          <w:szCs w:val="24"/>
          <w:lang w:val="en-GB"/>
        </w:rPr>
        <w:t xml:space="preserve">per comparison </w:t>
      </w:r>
      <w:r w:rsidR="00A2117F">
        <w:rPr>
          <w:rFonts w:ascii="Calibri" w:hAnsi="Calibri"/>
          <w:w w:val="105"/>
          <w:sz w:val="24"/>
          <w:szCs w:val="24"/>
          <w:lang w:val="en-GB"/>
        </w:rPr>
        <w:t>(in</w:t>
      </w:r>
      <w:r w:rsidR="00A2760F">
        <w:rPr>
          <w:rFonts w:ascii="Calibri" w:hAnsi="Calibri"/>
          <w:w w:val="105"/>
          <w:sz w:val="24"/>
          <w:szCs w:val="24"/>
          <w:lang w:val="en-GB"/>
        </w:rPr>
        <w:t xml:space="preserve"> </w:t>
      </w:r>
      <w:r w:rsidR="00A2117F">
        <w:rPr>
          <w:rFonts w:ascii="Calibri" w:hAnsi="Calibri"/>
          <w:w w:val="105"/>
          <w:sz w:val="24"/>
          <w:szCs w:val="24"/>
          <w:lang w:val="en-GB"/>
        </w:rPr>
        <w:t xml:space="preserve">line with previous </w:t>
      </w:r>
      <w:r w:rsidR="00F16422">
        <w:rPr>
          <w:rFonts w:ascii="Calibri" w:hAnsi="Calibri"/>
          <w:w w:val="105"/>
          <w:sz w:val="24"/>
          <w:szCs w:val="24"/>
          <w:lang w:val="en-GB"/>
        </w:rPr>
        <w:t xml:space="preserve">research </w:t>
      </w:r>
      <w:r w:rsidR="00F16422">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&lt;EndNote&gt;&lt;Cite&gt;&lt;Author&gt;Miles&lt;/Author&gt;&lt;RecNum&gt;621&lt;/RecNum&gt;&lt;DisplayText&gt;(47)&lt;/DisplayText&gt;&lt;record&gt;&lt;rec-number&gt;621&lt;/rec-number&gt;&lt;foreign-keys&gt;&lt;key app="EN" db-id="x5fe0sv23ea9vqerxw6p09v80ze2erwawxfe" timestamp="1477220525"&gt;621&lt;/key&gt;&lt;/foreign-keys&gt;&lt;ref-type name="Journal Article"&gt;17&lt;/ref-type&gt;&lt;contributors&gt;&lt;authors&gt;&lt;author&gt;Miles, C. L., Pincus T., Carnes, D., Homer, K. E., Taylor, S. J. C., Bremner, S. A., Rahman, A., Underwood, M.&lt;/author&gt;&lt;/authors&gt;&lt;/contributors&gt;&lt;auth-address&gt;Royal Holloway University of London, Department of Psychology, Egham, Surrey TW20 0EX, UK. FAU - Pincus, Tamar&lt;/auth-address&gt;&lt;titles&gt;&lt;title&gt;Can we identify how programmes aimed at promoting self-management in musculoskeletal pain work and who benefits? A systematic review of sub-group analysis within RCTs&lt;/title&gt;&lt;secondary-title&gt;Eur, J. Pain&lt;/secondary-title&gt;&lt;/titles&gt;&lt;periodical&gt;&lt;full-title&gt;Eur, J. Pain&lt;/full-title&gt;&lt;/periodical&gt;&lt;pages&gt;1-11&lt;/pages&gt;&lt;volume&gt;15&lt;/volume&gt;&lt;number&gt;8&lt;/number&gt;&lt;edition&gt;26.02.2011&lt;/edition&gt;&lt;dates&gt;&lt;year&gt;2011&lt;/year&gt;&lt;/dates&gt;&lt;urls&gt;&lt;/urls&gt;&lt;electronic-resource-num&gt;doi: 10.1016/j.ejpain.2011.01.016&lt;/electronic-resource-num&gt;&lt;remote-database-provider&gt;2011 Sep&lt;/remote-database-provider&gt;&lt;language&gt;Eng&lt;/language&gt;&lt;/record&gt;&lt;/Cite&gt;&lt;/EndNote&gt;</w:instrText>
      </w:r>
      <w:r w:rsidR="00F16422">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47" w:tooltip="Miles, 2011 #621" w:history="1">
        <w:r w:rsidR="00421AFE">
          <w:rPr>
            <w:rFonts w:ascii="Calibri" w:hAnsi="Calibri"/>
            <w:noProof/>
            <w:w w:val="105"/>
            <w:sz w:val="24"/>
            <w:szCs w:val="24"/>
            <w:lang w:val="en-GB"/>
          </w:rPr>
          <w:t>47</w:t>
        </w:r>
      </w:hyperlink>
      <w:r w:rsidR="00E232DD">
        <w:rPr>
          <w:rFonts w:ascii="Calibri" w:hAnsi="Calibri"/>
          <w:noProof/>
          <w:w w:val="105"/>
          <w:sz w:val="24"/>
          <w:szCs w:val="24"/>
          <w:lang w:val="en-GB"/>
        </w:rPr>
        <w:t>)</w:t>
      </w:r>
      <w:r w:rsidR="00F16422">
        <w:rPr>
          <w:rFonts w:ascii="Calibri" w:hAnsi="Calibri"/>
          <w:w w:val="105"/>
          <w:sz w:val="24"/>
          <w:szCs w:val="24"/>
          <w:lang w:val="en-GB"/>
        </w:rPr>
        <w:fldChar w:fldCharType="end"/>
      </w:r>
      <w:r w:rsidR="00C764D7">
        <w:rPr>
          <w:rFonts w:ascii="Calibri" w:hAnsi="Calibri"/>
          <w:w w:val="105"/>
          <w:sz w:val="24"/>
          <w:szCs w:val="24"/>
          <w:lang w:val="en-GB"/>
        </w:rPr>
        <w:t>)</w:t>
      </w:r>
      <w:r w:rsidR="004C6998">
        <w:rPr>
          <w:rFonts w:ascii="Calibri" w:hAnsi="Calibri"/>
          <w:w w:val="105"/>
          <w:sz w:val="24"/>
          <w:szCs w:val="24"/>
          <w:lang w:val="en-GB"/>
        </w:rPr>
        <w:t>. Thus</w:t>
      </w:r>
      <w:r w:rsidR="00FF1BB9">
        <w:rPr>
          <w:rFonts w:ascii="Calibri" w:hAnsi="Calibri"/>
          <w:w w:val="105"/>
          <w:sz w:val="24"/>
          <w:szCs w:val="24"/>
          <w:lang w:val="en-GB"/>
        </w:rPr>
        <w:t xml:space="preserve"> </w:t>
      </w:r>
      <w:r w:rsidR="00B87430">
        <w:rPr>
          <w:rFonts w:ascii="Calibri" w:hAnsi="Calibri"/>
          <w:w w:val="105"/>
          <w:sz w:val="24"/>
          <w:szCs w:val="24"/>
          <w:lang w:val="en-GB"/>
        </w:rPr>
        <w:t xml:space="preserve">there </w:t>
      </w:r>
      <w:r w:rsidR="00BB2454" w:rsidRPr="008E3B33">
        <w:rPr>
          <w:rFonts w:ascii="Calibri" w:hAnsi="Calibri"/>
          <w:w w:val="105"/>
          <w:sz w:val="24"/>
          <w:szCs w:val="24"/>
          <w:lang w:val="en-GB"/>
        </w:rPr>
        <w:t xml:space="preserve">were many outcomes that could not be included in </w:t>
      </w:r>
      <w:r w:rsidR="000A4150">
        <w:rPr>
          <w:rFonts w:ascii="Calibri" w:hAnsi="Calibri"/>
          <w:w w:val="105"/>
          <w:sz w:val="24"/>
          <w:szCs w:val="24"/>
          <w:lang w:val="en-GB"/>
        </w:rPr>
        <w:t xml:space="preserve">the </w:t>
      </w:r>
      <w:r w:rsidR="00BB2454" w:rsidRPr="008E3B33">
        <w:rPr>
          <w:rFonts w:ascii="Calibri" w:hAnsi="Calibri"/>
          <w:w w:val="105"/>
          <w:sz w:val="24"/>
          <w:szCs w:val="24"/>
          <w:lang w:val="en-GB"/>
        </w:rPr>
        <w:t>analysis as data w</w:t>
      </w:r>
      <w:r w:rsidR="006E4560">
        <w:rPr>
          <w:rFonts w:ascii="Calibri" w:hAnsi="Calibri"/>
          <w:w w:val="105"/>
          <w:sz w:val="24"/>
          <w:szCs w:val="24"/>
          <w:lang w:val="en-GB"/>
        </w:rPr>
        <w:t>ere</w:t>
      </w:r>
      <w:r w:rsidR="00BB2454" w:rsidRPr="008E3B33">
        <w:rPr>
          <w:rFonts w:ascii="Calibri" w:hAnsi="Calibri"/>
          <w:w w:val="105"/>
          <w:sz w:val="24"/>
          <w:szCs w:val="24"/>
          <w:lang w:val="en-GB"/>
        </w:rPr>
        <w:t xml:space="preserve"> to</w:t>
      </w:r>
      <w:r w:rsidR="00B85AA5">
        <w:rPr>
          <w:rFonts w:ascii="Calibri" w:hAnsi="Calibri"/>
          <w:w w:val="105"/>
          <w:sz w:val="24"/>
          <w:szCs w:val="24"/>
          <w:lang w:val="en-GB"/>
        </w:rPr>
        <w:t>o</w:t>
      </w:r>
      <w:r w:rsidR="00BB2454" w:rsidRPr="008E3B33">
        <w:rPr>
          <w:rFonts w:ascii="Calibri" w:hAnsi="Calibri"/>
          <w:w w:val="105"/>
          <w:sz w:val="24"/>
          <w:szCs w:val="24"/>
          <w:lang w:val="en-GB"/>
        </w:rPr>
        <w:t xml:space="preserve"> scarce, therefore assessing the effects of including particular </w:t>
      </w:r>
      <w:r w:rsidR="00E46A30">
        <w:rPr>
          <w:rFonts w:ascii="Calibri" w:hAnsi="Calibri"/>
          <w:w w:val="105"/>
          <w:sz w:val="24"/>
          <w:szCs w:val="24"/>
          <w:lang w:val="en-GB"/>
        </w:rPr>
        <w:t xml:space="preserve">delivery </w:t>
      </w:r>
      <w:r w:rsidR="00BB2454" w:rsidRPr="008E3B33">
        <w:rPr>
          <w:rFonts w:ascii="Calibri" w:hAnsi="Calibri"/>
          <w:w w:val="105"/>
          <w:sz w:val="24"/>
          <w:szCs w:val="24"/>
          <w:lang w:val="en-GB"/>
        </w:rPr>
        <w:t>characteristics and components</w:t>
      </w:r>
      <w:r w:rsidR="00E46A30">
        <w:rPr>
          <w:rFonts w:ascii="Calibri" w:hAnsi="Calibri"/>
          <w:w w:val="105"/>
          <w:sz w:val="24"/>
          <w:szCs w:val="24"/>
          <w:lang w:val="en-GB"/>
        </w:rPr>
        <w:t xml:space="preserve">, </w:t>
      </w:r>
      <w:r w:rsidR="00BB2454" w:rsidRPr="008E3B33">
        <w:rPr>
          <w:rFonts w:ascii="Calibri" w:hAnsi="Calibri"/>
          <w:w w:val="105"/>
          <w:sz w:val="24"/>
          <w:szCs w:val="24"/>
          <w:lang w:val="en-GB"/>
        </w:rPr>
        <w:t>was not possible</w:t>
      </w:r>
      <w:r w:rsidR="00E46A30" w:rsidRPr="00E46A30">
        <w:rPr>
          <w:rFonts w:ascii="Calibri" w:hAnsi="Calibri"/>
          <w:w w:val="105"/>
          <w:sz w:val="24"/>
          <w:szCs w:val="24"/>
          <w:lang w:val="en-GB"/>
        </w:rPr>
        <w:t xml:space="preserve"> </w:t>
      </w:r>
      <w:r w:rsidR="00E46A30">
        <w:rPr>
          <w:rFonts w:ascii="Calibri" w:hAnsi="Calibri"/>
          <w:w w:val="105"/>
          <w:sz w:val="24"/>
          <w:szCs w:val="24"/>
          <w:lang w:val="en-GB"/>
        </w:rPr>
        <w:t xml:space="preserve">for several </w:t>
      </w:r>
      <w:r w:rsidR="00E46A30" w:rsidRPr="008E3B33">
        <w:rPr>
          <w:rFonts w:ascii="Calibri" w:hAnsi="Calibri"/>
          <w:w w:val="105"/>
          <w:sz w:val="24"/>
          <w:szCs w:val="24"/>
          <w:lang w:val="en-GB"/>
        </w:rPr>
        <w:t>of the outcomes</w:t>
      </w:r>
      <w:r w:rsidR="00BB2454" w:rsidRPr="008E3B33">
        <w:rPr>
          <w:rFonts w:ascii="Calibri" w:hAnsi="Calibri"/>
          <w:w w:val="105"/>
          <w:sz w:val="24"/>
          <w:szCs w:val="24"/>
          <w:lang w:val="en-GB"/>
        </w:rPr>
        <w:t xml:space="preserve">. </w:t>
      </w:r>
    </w:p>
    <w:p w14:paraId="2A2C5942" w14:textId="05CA5C3A" w:rsidR="00170E1E" w:rsidRPr="008C07C8" w:rsidRDefault="00C5261F" w:rsidP="00CE3583">
      <w:pPr>
        <w:spacing w:line="480" w:lineRule="auto"/>
        <w:jc w:val="both"/>
        <w:rPr>
          <w:rFonts w:ascii="Calibri" w:hAnsi="Calibri"/>
          <w:sz w:val="24"/>
          <w:szCs w:val="24"/>
        </w:rPr>
      </w:pPr>
      <w:r>
        <w:rPr>
          <w:rFonts w:ascii="Calibri" w:hAnsi="Calibri"/>
          <w:w w:val="105"/>
          <w:sz w:val="24"/>
          <w:szCs w:val="24"/>
          <w:lang w:val="en-GB"/>
        </w:rPr>
        <w:t>We did not have the data to assess the longer-term effect</w:t>
      </w:r>
      <w:r w:rsidR="00B3078D">
        <w:rPr>
          <w:rFonts w:ascii="Calibri" w:hAnsi="Calibri"/>
          <w:w w:val="105"/>
          <w:sz w:val="24"/>
          <w:szCs w:val="24"/>
          <w:lang w:val="en-GB"/>
        </w:rPr>
        <w:t xml:space="preserve"> of interventions. W</w:t>
      </w:r>
      <w:r w:rsidR="0027163A" w:rsidRPr="008E3B33">
        <w:rPr>
          <w:rFonts w:ascii="Calibri" w:hAnsi="Calibri"/>
          <w:w w:val="105"/>
          <w:sz w:val="24"/>
          <w:szCs w:val="24"/>
          <w:lang w:val="en-GB"/>
        </w:rPr>
        <w:t>here longer</w:t>
      </w:r>
      <w:r w:rsidR="00724E08">
        <w:rPr>
          <w:rFonts w:ascii="Calibri" w:hAnsi="Calibri"/>
          <w:w w:val="105"/>
          <w:sz w:val="24"/>
          <w:szCs w:val="24"/>
          <w:lang w:val="en-GB"/>
        </w:rPr>
        <w:t>-</w:t>
      </w:r>
      <w:r w:rsidR="0027163A" w:rsidRPr="008E3B33">
        <w:rPr>
          <w:rFonts w:ascii="Calibri" w:hAnsi="Calibri"/>
          <w:w w:val="105"/>
          <w:sz w:val="24"/>
          <w:szCs w:val="24"/>
          <w:lang w:val="en-GB"/>
        </w:rPr>
        <w:t>term follow-ups were reported in included studies, they included</w:t>
      </w:r>
      <w:r w:rsidR="0027163A">
        <w:rPr>
          <w:rFonts w:ascii="Calibri" w:hAnsi="Calibri"/>
          <w:w w:val="105"/>
          <w:sz w:val="24"/>
          <w:szCs w:val="24"/>
          <w:lang w:val="en-GB"/>
        </w:rPr>
        <w:t xml:space="preserve"> </w:t>
      </w:r>
      <w:r w:rsidR="0027163A" w:rsidRPr="008E3B33">
        <w:rPr>
          <w:rFonts w:ascii="Calibri" w:hAnsi="Calibri"/>
          <w:w w:val="105"/>
          <w:sz w:val="24"/>
          <w:szCs w:val="24"/>
          <w:lang w:val="en-GB"/>
        </w:rPr>
        <w:t>varied follow</w:t>
      </w:r>
      <w:r w:rsidR="00A2760F">
        <w:rPr>
          <w:rFonts w:ascii="Calibri" w:hAnsi="Calibri"/>
          <w:w w:val="105"/>
          <w:sz w:val="24"/>
          <w:szCs w:val="24"/>
          <w:lang w:val="en-GB"/>
        </w:rPr>
        <w:t>-</w:t>
      </w:r>
      <w:r w:rsidR="0027163A" w:rsidRPr="008E3B33">
        <w:rPr>
          <w:rFonts w:ascii="Calibri" w:hAnsi="Calibri"/>
          <w:w w:val="105"/>
          <w:sz w:val="24"/>
          <w:szCs w:val="24"/>
          <w:lang w:val="en-GB"/>
        </w:rPr>
        <w:t xml:space="preserve">up times, so </w:t>
      </w:r>
      <w:r w:rsidR="0027163A" w:rsidRPr="00505AAE">
        <w:rPr>
          <w:rFonts w:asciiTheme="majorHAnsi" w:hAnsiTheme="majorHAnsi"/>
          <w:w w:val="105"/>
          <w:sz w:val="24"/>
          <w:szCs w:val="24"/>
          <w:lang w:val="en-GB"/>
        </w:rPr>
        <w:t>we could not combine</w:t>
      </w:r>
      <w:r w:rsidR="00B3078D">
        <w:rPr>
          <w:rFonts w:asciiTheme="majorHAnsi" w:hAnsiTheme="majorHAnsi"/>
          <w:w w:val="105"/>
          <w:sz w:val="24"/>
          <w:szCs w:val="24"/>
          <w:lang w:val="en-GB"/>
        </w:rPr>
        <w:t xml:space="preserve"> these</w:t>
      </w:r>
      <w:r w:rsidR="0027163A" w:rsidRPr="00505AAE">
        <w:rPr>
          <w:rFonts w:asciiTheme="majorHAnsi" w:hAnsiTheme="majorHAnsi"/>
          <w:w w:val="105"/>
          <w:sz w:val="24"/>
          <w:szCs w:val="24"/>
          <w:lang w:val="en-GB"/>
        </w:rPr>
        <w:t xml:space="preserve"> in the present meta-analysis</w:t>
      </w:r>
      <w:r w:rsidR="00F037D9">
        <w:rPr>
          <w:rFonts w:asciiTheme="majorHAnsi" w:hAnsiTheme="majorHAnsi"/>
          <w:w w:val="105"/>
          <w:sz w:val="24"/>
          <w:szCs w:val="24"/>
          <w:lang w:val="en-GB"/>
        </w:rPr>
        <w:t xml:space="preserve">. </w:t>
      </w:r>
    </w:p>
    <w:p w14:paraId="15ACCFB5" w14:textId="30915378" w:rsidR="00BB2454" w:rsidRPr="008E3B33" w:rsidRDefault="00BB2454" w:rsidP="00C764D7">
      <w:pPr>
        <w:pStyle w:val="BodyText"/>
        <w:spacing w:before="4" w:line="480" w:lineRule="auto"/>
        <w:jc w:val="both"/>
        <w:rPr>
          <w:rFonts w:ascii="Calibri" w:hAnsi="Calibri"/>
          <w:w w:val="105"/>
          <w:sz w:val="24"/>
          <w:szCs w:val="24"/>
          <w:lang w:val="en-GB"/>
        </w:rPr>
      </w:pPr>
      <w:r w:rsidRPr="008E3B33">
        <w:rPr>
          <w:rFonts w:ascii="Calibri" w:hAnsi="Calibri"/>
          <w:w w:val="105"/>
          <w:sz w:val="24"/>
          <w:szCs w:val="24"/>
          <w:lang w:val="en-GB"/>
        </w:rPr>
        <w:t xml:space="preserve">We used a </w:t>
      </w:r>
      <w:r w:rsidR="00480C99">
        <w:rPr>
          <w:rFonts w:ascii="Calibri" w:hAnsi="Calibri"/>
          <w:w w:val="105"/>
          <w:sz w:val="24"/>
          <w:szCs w:val="24"/>
          <w:lang w:val="en-GB"/>
        </w:rPr>
        <w:t>pragmatic</w:t>
      </w:r>
      <w:r w:rsidR="00480C99" w:rsidRPr="008E3B33">
        <w:rPr>
          <w:rFonts w:ascii="Calibri" w:hAnsi="Calibri"/>
          <w:w w:val="105"/>
          <w:sz w:val="24"/>
          <w:szCs w:val="24"/>
          <w:lang w:val="en-GB"/>
        </w:rPr>
        <w:t xml:space="preserve"> </w:t>
      </w:r>
      <w:r w:rsidRPr="008E3B33">
        <w:rPr>
          <w:rFonts w:ascii="Calibri" w:hAnsi="Calibri"/>
          <w:w w:val="105"/>
          <w:sz w:val="24"/>
          <w:szCs w:val="24"/>
          <w:lang w:val="en-GB"/>
        </w:rPr>
        <w:t>model of standardi</w:t>
      </w:r>
      <w:r w:rsidR="009E002B">
        <w:rPr>
          <w:rFonts w:ascii="Calibri" w:hAnsi="Calibri"/>
          <w:w w:val="105"/>
          <w:sz w:val="24"/>
          <w:szCs w:val="24"/>
          <w:lang w:val="en-GB"/>
        </w:rPr>
        <w:t>s</w:t>
      </w:r>
      <w:r w:rsidRPr="008E3B33">
        <w:rPr>
          <w:rFonts w:ascii="Calibri" w:hAnsi="Calibri"/>
          <w:w w:val="105"/>
          <w:sz w:val="24"/>
          <w:szCs w:val="24"/>
          <w:lang w:val="en-GB"/>
        </w:rPr>
        <w:t>ed mean di</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erence meta-analyses and subgrouping to assess e</w:t>
      </w:r>
      <w:r w:rsidRPr="008E3B33">
        <w:rPr>
          <w:rFonts w:ascii="Calibri" w:hAnsi="Calibri" w:cs="American Typewriter Light"/>
          <w:w w:val="105"/>
          <w:sz w:val="24"/>
          <w:szCs w:val="24"/>
          <w:lang w:val="en-GB"/>
        </w:rPr>
        <w:t>ﬀ</w:t>
      </w:r>
      <w:r w:rsidRPr="008E3B33">
        <w:rPr>
          <w:rFonts w:ascii="Calibri" w:hAnsi="Calibri"/>
          <w:w w:val="105"/>
          <w:sz w:val="24"/>
          <w:szCs w:val="24"/>
          <w:lang w:val="en-GB"/>
        </w:rPr>
        <w:t xml:space="preserve">ectiveness as this approach was successfully used and </w:t>
      </w:r>
      <w:r w:rsidRPr="008E3B33">
        <w:rPr>
          <w:rFonts w:ascii="Calibri" w:hAnsi="Calibri"/>
          <w:w w:val="105"/>
          <w:sz w:val="24"/>
          <w:szCs w:val="24"/>
          <w:lang w:val="en-GB"/>
        </w:rPr>
        <w:lastRenderedPageBreak/>
        <w:t>established in a review with a similar research qu</w:t>
      </w:r>
      <w:r w:rsidR="00984D68">
        <w:rPr>
          <w:rFonts w:ascii="Calibri" w:hAnsi="Calibri"/>
          <w:w w:val="105"/>
          <w:sz w:val="24"/>
          <w:szCs w:val="24"/>
          <w:lang w:val="en-GB"/>
        </w:rPr>
        <w:t xml:space="preserve">estion in musculoskeletal pain </w:t>
      </w:r>
      <w:r w:rsidR="00984D68">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&lt;EndNote&gt;&lt;Cite&gt;&lt;Author&gt;Carnes&lt;/Author&gt;&lt;RecNum&gt;42&lt;/RecNum&gt;&lt;DisplayText&gt;(19)&lt;/DisplayText&gt;&lt;record&gt;&lt;rec-number&gt;42&lt;/rec-number&gt;&lt;foreign-keys&gt;&lt;key app="EN" db-id="x5fe0sv23ea9vqerxw6p09v80ze2erwawxfe" timestamp="1470749755"&gt;42&lt;/key&gt;&lt;/foreign-keys&gt;&lt;ref-type name="Journal Article"&gt;17&lt;/ref-type&gt;&lt;contributors&gt;&lt;authors&gt;&lt;author&gt;Carnes, D., Homer K., Miles, C.L., Pincus, T., Underwood, M., Rahman, A.,Taylor, S. J. C.&lt;/author&gt;&lt;/authors&gt;&lt;/contributors&gt;&lt;auth-address&gt;Barts and London School of Medicine and Dentistry, Centre for Health Sciences, Queen Mary University of London, UK. d.carnes@qmul.ac.uk FAU - Homer, Kate E&lt;/auth-address&gt;&lt;titles&gt;&lt;title&gt;Effective delivery styles and content for self-management interventions for chronic musculoskeletal pain: a systematic literature review&lt;/title&gt;&lt;secondary-title&gt;Clin J Pain. &lt;/secondary-title&gt;&lt;short-title&gt;Effective delivery styles and content for self-management interventions for chronic musculoskeletal pain: a systematic literature review&lt;/short-title&gt;&lt;/titles&gt;&lt;periodical&gt;&lt;full-title&gt;Clin J Pain.&lt;/full-title&gt;&lt;/periodical&gt;&lt;pages&gt;344-54&lt;/pages&gt;&lt;volume&gt;28&lt;/volume&gt;&lt;number&gt;4&lt;/number&gt;&lt;dates&gt;&lt;year&gt;2012 &lt;/year&gt;&lt;/dates&gt;&lt;urls&gt;&lt;/urls&gt;&lt;electronic-resource-num&gt;doi: 10.1097/AJP.0b013e31822ed2f3&lt;/electronic-resource-num&gt;&lt;remote-database-provider&gt;2012 May&lt;/remote-database-provider&gt;&lt;language&gt;eng&lt;/language&gt;&lt;/record&gt;&lt;/Cite&gt;&lt;/EndNote&gt;</w:instrText>
      </w:r>
      <w:r w:rsidR="00984D68">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19" w:tooltip="Carnes, 2012  #42" w:history="1">
        <w:r w:rsidR="00421AFE">
          <w:rPr>
            <w:rFonts w:ascii="Calibri" w:hAnsi="Calibri"/>
            <w:noProof/>
            <w:w w:val="105"/>
            <w:sz w:val="24"/>
            <w:szCs w:val="24"/>
            <w:lang w:val="en-GB"/>
          </w:rPr>
          <w:t>19</w:t>
        </w:r>
      </w:hyperlink>
      <w:r w:rsidR="00E232DD">
        <w:rPr>
          <w:rFonts w:ascii="Calibri" w:hAnsi="Calibri"/>
          <w:noProof/>
          <w:w w:val="105"/>
          <w:sz w:val="24"/>
          <w:szCs w:val="24"/>
          <w:lang w:val="en-GB"/>
        </w:rPr>
        <w:t>)</w:t>
      </w:r>
      <w:r w:rsidR="00984D68">
        <w:rPr>
          <w:rFonts w:ascii="Calibri" w:hAnsi="Calibri"/>
          <w:w w:val="105"/>
          <w:sz w:val="24"/>
          <w:szCs w:val="24"/>
          <w:lang w:val="en-GB"/>
        </w:rPr>
        <w:fldChar w:fldCharType="end"/>
      </w:r>
      <w:r w:rsidR="00984D68">
        <w:rPr>
          <w:rFonts w:ascii="Calibri" w:hAnsi="Calibri"/>
          <w:w w:val="105"/>
          <w:sz w:val="24"/>
          <w:szCs w:val="24"/>
          <w:lang w:val="en-GB"/>
        </w:rPr>
        <w:t>.</w:t>
      </w:r>
      <w:r w:rsidR="00D71C5F">
        <w:rPr>
          <w:rFonts w:ascii="Calibri" w:hAnsi="Calibri"/>
          <w:w w:val="105"/>
          <w:sz w:val="24"/>
          <w:szCs w:val="24"/>
          <w:lang w:val="en-GB"/>
        </w:rPr>
        <w:t xml:space="preserve"> </w:t>
      </w:r>
      <w:r w:rsidRPr="008E3B33">
        <w:rPr>
          <w:rFonts w:ascii="Calibri" w:hAnsi="Calibri"/>
          <w:w w:val="105"/>
          <w:sz w:val="24"/>
          <w:szCs w:val="24"/>
          <w:lang w:val="en-GB"/>
        </w:rPr>
        <w:t xml:space="preserve">To interpret our results we used Cohen’s </w:t>
      </w:r>
      <w:r w:rsidRPr="008E3B33">
        <w:rPr>
          <w:rFonts w:ascii="Calibri" w:hAnsi="Calibri"/>
          <w:i/>
          <w:w w:val="105"/>
          <w:sz w:val="24"/>
          <w:szCs w:val="24"/>
          <w:lang w:val="en-GB"/>
        </w:rPr>
        <w:t>d</w:t>
      </w:r>
      <w:r w:rsidR="00B12B49">
        <w:rPr>
          <w:rFonts w:ascii="Calibri" w:hAnsi="Calibri"/>
          <w:i/>
          <w:w w:val="105"/>
          <w:sz w:val="24"/>
          <w:szCs w:val="24"/>
          <w:lang w:val="en-GB"/>
        </w:rPr>
        <w:t>.</w:t>
      </w:r>
      <w:r w:rsidR="003524E3">
        <w:rPr>
          <w:rFonts w:ascii="Calibri" w:hAnsi="Calibri"/>
          <w:i/>
          <w:w w:val="105"/>
          <w:sz w:val="24"/>
          <w:szCs w:val="24"/>
          <w:lang w:val="en-GB"/>
        </w:rPr>
        <w:t xml:space="preserve"> </w:t>
      </w:r>
      <w:r w:rsidRPr="008E3B33">
        <w:rPr>
          <w:rFonts w:ascii="Calibri" w:hAnsi="Calibri"/>
          <w:w w:val="105"/>
          <w:sz w:val="24"/>
          <w:szCs w:val="24"/>
          <w:lang w:val="en-GB"/>
        </w:rPr>
        <w:t>We adopted this approach, as it i</w:t>
      </w:r>
      <w:r w:rsidR="00B34867">
        <w:rPr>
          <w:rFonts w:ascii="Calibri" w:hAnsi="Calibri"/>
          <w:w w:val="105"/>
          <w:sz w:val="24"/>
          <w:szCs w:val="24"/>
          <w:lang w:val="en-GB"/>
        </w:rPr>
        <w:t xml:space="preserve">s </w:t>
      </w:r>
      <w:r w:rsidR="00FF1BB9">
        <w:rPr>
          <w:rFonts w:ascii="Calibri" w:hAnsi="Calibri"/>
          <w:w w:val="105"/>
          <w:sz w:val="24"/>
          <w:szCs w:val="24"/>
          <w:lang w:val="en-GB"/>
        </w:rPr>
        <w:t>an</w:t>
      </w:r>
      <w:r w:rsidR="00FF1BB9" w:rsidRPr="008E3B33">
        <w:rPr>
          <w:rFonts w:ascii="Calibri" w:hAnsi="Calibri"/>
          <w:w w:val="105"/>
          <w:sz w:val="24"/>
          <w:szCs w:val="24"/>
          <w:lang w:val="en-GB"/>
        </w:rPr>
        <w:t xml:space="preserve"> approach</w:t>
      </w:r>
      <w:r w:rsidRPr="008E3B33">
        <w:rPr>
          <w:rFonts w:ascii="Calibri" w:hAnsi="Calibri"/>
          <w:w w:val="105"/>
          <w:sz w:val="24"/>
          <w:szCs w:val="24"/>
          <w:lang w:val="en-GB"/>
        </w:rPr>
        <w:t xml:space="preserve"> recommended by the Cochrane </w:t>
      </w:r>
      <w:r w:rsidR="000C7AF7">
        <w:rPr>
          <w:rFonts w:ascii="Calibri" w:hAnsi="Calibri"/>
          <w:w w:val="105"/>
          <w:sz w:val="24"/>
          <w:szCs w:val="24"/>
          <w:lang w:val="en-GB"/>
        </w:rPr>
        <w:t>H</w:t>
      </w:r>
      <w:r w:rsidR="000C7AF7" w:rsidRPr="008E3B33">
        <w:rPr>
          <w:rFonts w:ascii="Calibri" w:hAnsi="Calibri"/>
          <w:w w:val="105"/>
          <w:sz w:val="24"/>
          <w:szCs w:val="24"/>
          <w:lang w:val="en-GB"/>
        </w:rPr>
        <w:t>andbook</w:t>
      </w:r>
      <w:r w:rsidR="00B34867">
        <w:rPr>
          <w:rFonts w:ascii="Calibri" w:hAnsi="Calibri"/>
          <w:w w:val="105"/>
          <w:sz w:val="24"/>
          <w:szCs w:val="24"/>
          <w:lang w:val="en-GB"/>
        </w:rPr>
        <w:t xml:space="preserve"> </w:t>
      </w:r>
      <w:r w:rsidR="00B34867">
        <w:rPr>
          <w:rFonts w:ascii="Calibri" w:hAnsi="Calibri"/>
          <w:w w:val="105"/>
          <w:sz w:val="24"/>
          <w:szCs w:val="24"/>
          <w:lang w:val="en-GB"/>
        </w:rPr>
        <w:fldChar w:fldCharType="begin"/>
      </w:r>
      <w:r w:rsidR="00E232DD">
        <w:rPr>
          <w:rFonts w:ascii="Calibri" w:hAnsi="Calibri"/>
          <w:w w:val="105"/>
          <w:sz w:val="24"/>
          <w:szCs w:val="24"/>
          <w:lang w:val="en-GB"/>
        </w:rPr>
        <w:instrText xml:space="preserve"> ADDIN EN.CITE &lt;EndNote&gt;&lt;Cite&gt;&lt;Author&gt;Higgins Jpt&lt;/Author&gt;&lt;Year&gt;2011&lt;/Year&gt;&lt;RecNum&gt;85&lt;/RecNum&gt;&lt;DisplayText&gt;(20)&lt;/DisplayText&gt;&lt;record&gt;&lt;rec-number&gt;85&lt;/rec-number&gt;&lt;foreign-keys&gt;&lt;key app="EN" db-id="x5fe0sv23ea9vqerxw6p09v80ze2erwawxfe" timestamp="1470749755"&gt;85&lt;/key&gt;&lt;/foreign-keys&gt;&lt;ref-type name="Electronic Book"&gt;44&lt;/ref-type&gt;&lt;contributors&gt;&lt;authors&gt;&lt;author&gt;Higgins Jpt, Green S.&lt;/author&gt;&lt;/authors&gt;&lt;secondary-authors&gt;&lt;author&gt;Higgins Jpt, Green S.&lt;/author&gt;&lt;/secondary-authors&gt;&lt;/contributors&gt;&lt;titles&gt;&lt;title&gt;Cochrane Handbook for Systematic Reviews of Interventions&lt;/title&gt;&lt;/titles&gt;&lt;num-vols&gt;Version 5.1.0 March 2011&lt;/num-vols&gt;&lt;dates&gt;&lt;year&gt;2011&lt;/year&gt;&lt;/dates&gt;&lt;pub-location&gt;www.cochrane-handbook.org.&lt;/pub-location&gt;&lt;publisher&gt;The Cochrane Collaboration&lt;/publisher&gt;&lt;urls&gt;&lt;/urls&gt;&lt;/record&gt;&lt;/Cite&gt;&lt;/EndNote&gt;</w:instrText>
      </w:r>
      <w:r w:rsidR="00B34867">
        <w:rPr>
          <w:rFonts w:ascii="Calibri" w:hAnsi="Calibri"/>
          <w:w w:val="105"/>
          <w:sz w:val="24"/>
          <w:szCs w:val="24"/>
          <w:lang w:val="en-GB"/>
        </w:rPr>
        <w:fldChar w:fldCharType="separate"/>
      </w:r>
      <w:r w:rsidR="00E232DD">
        <w:rPr>
          <w:rFonts w:ascii="Calibri" w:hAnsi="Calibri"/>
          <w:noProof/>
          <w:w w:val="105"/>
          <w:sz w:val="24"/>
          <w:szCs w:val="24"/>
          <w:lang w:val="en-GB"/>
        </w:rPr>
        <w:t>(</w:t>
      </w:r>
      <w:hyperlink w:anchor="_ENREF_20" w:tooltip="Higgins Jpt, 2011 #85" w:history="1">
        <w:r w:rsidR="00421AFE">
          <w:rPr>
            <w:rFonts w:ascii="Calibri" w:hAnsi="Calibri"/>
            <w:noProof/>
            <w:w w:val="105"/>
            <w:sz w:val="24"/>
            <w:szCs w:val="24"/>
            <w:lang w:val="en-GB"/>
          </w:rPr>
          <w:t>20</w:t>
        </w:r>
      </w:hyperlink>
      <w:r w:rsidR="00E232DD">
        <w:rPr>
          <w:rFonts w:ascii="Calibri" w:hAnsi="Calibri"/>
          <w:noProof/>
          <w:w w:val="105"/>
          <w:sz w:val="24"/>
          <w:szCs w:val="24"/>
          <w:lang w:val="en-GB"/>
        </w:rPr>
        <w:t>)</w:t>
      </w:r>
      <w:r w:rsidR="00B34867">
        <w:rPr>
          <w:rFonts w:ascii="Calibri" w:hAnsi="Calibri"/>
          <w:w w:val="105"/>
          <w:sz w:val="24"/>
          <w:szCs w:val="24"/>
          <w:lang w:val="en-GB"/>
        </w:rPr>
        <w:fldChar w:fldCharType="end"/>
      </w:r>
      <w:r w:rsidRPr="008E3B33">
        <w:rPr>
          <w:rFonts w:ascii="Calibri" w:hAnsi="Calibri"/>
          <w:w w:val="105"/>
          <w:sz w:val="24"/>
          <w:szCs w:val="24"/>
          <w:lang w:val="en-GB"/>
        </w:rPr>
        <w:t>. However</w:t>
      </w:r>
      <w:r w:rsidR="00A13B65">
        <w:rPr>
          <w:rFonts w:ascii="Calibri" w:hAnsi="Calibri"/>
          <w:w w:val="105"/>
          <w:sz w:val="24"/>
          <w:szCs w:val="24"/>
          <w:lang w:val="en-GB"/>
        </w:rPr>
        <w:t>,</w:t>
      </w:r>
      <w:r w:rsidRPr="008E3B33">
        <w:rPr>
          <w:rFonts w:ascii="Calibri" w:hAnsi="Calibri"/>
          <w:w w:val="105"/>
          <w:sz w:val="24"/>
          <w:szCs w:val="24"/>
          <w:lang w:val="en-GB"/>
        </w:rPr>
        <w:t xml:space="preserve"> the </w:t>
      </w:r>
      <w:r w:rsidR="00B12B49">
        <w:rPr>
          <w:rFonts w:ascii="Calibri" w:hAnsi="Calibri"/>
          <w:w w:val="105"/>
          <w:sz w:val="24"/>
          <w:szCs w:val="24"/>
          <w:lang w:val="en-GB"/>
        </w:rPr>
        <w:t>standardised</w:t>
      </w:r>
      <w:r w:rsidR="00F91B12">
        <w:rPr>
          <w:rFonts w:ascii="Calibri" w:hAnsi="Calibri"/>
          <w:w w:val="105"/>
          <w:sz w:val="24"/>
          <w:szCs w:val="24"/>
          <w:lang w:val="en-GB"/>
        </w:rPr>
        <w:t xml:space="preserve"> mean </w:t>
      </w:r>
      <w:r w:rsidR="00B12B49">
        <w:rPr>
          <w:rFonts w:ascii="Calibri" w:hAnsi="Calibri"/>
          <w:w w:val="105"/>
          <w:sz w:val="24"/>
          <w:szCs w:val="24"/>
          <w:lang w:val="en-GB"/>
        </w:rPr>
        <w:t>difference</w:t>
      </w:r>
      <w:r w:rsidRPr="008E3B33">
        <w:rPr>
          <w:rFonts w:ascii="Calibri" w:hAnsi="Calibri"/>
          <w:w w:val="105"/>
          <w:sz w:val="24"/>
          <w:szCs w:val="24"/>
          <w:lang w:val="en-GB"/>
        </w:rPr>
        <w:t xml:space="preserve"> cannot be translated into a clinical meaning</w:t>
      </w:r>
      <w:r w:rsidR="003524E3">
        <w:rPr>
          <w:rFonts w:ascii="Calibri" w:hAnsi="Calibri"/>
          <w:w w:val="105"/>
          <w:sz w:val="24"/>
          <w:szCs w:val="24"/>
          <w:lang w:val="en-GB"/>
        </w:rPr>
        <w:t xml:space="preserve"> </w:t>
      </w:r>
      <w:r w:rsidR="00B12B49">
        <w:rPr>
          <w:rFonts w:ascii="Calibri" w:hAnsi="Calibri"/>
          <w:w w:val="105"/>
          <w:sz w:val="24"/>
          <w:szCs w:val="24"/>
          <w:lang w:val="en-GB"/>
        </w:rPr>
        <w:t xml:space="preserve">and we </w:t>
      </w:r>
      <w:r w:rsidR="007266D1">
        <w:rPr>
          <w:rFonts w:ascii="Calibri" w:hAnsi="Calibri"/>
          <w:w w:val="105"/>
          <w:sz w:val="24"/>
          <w:szCs w:val="24"/>
          <w:lang w:val="en-GB"/>
        </w:rPr>
        <w:t>urge caution when interpreting the results.</w:t>
      </w:r>
      <w:r w:rsidR="009E002B">
        <w:rPr>
          <w:rFonts w:ascii="Calibri" w:hAnsi="Calibri"/>
          <w:w w:val="105"/>
          <w:sz w:val="24"/>
          <w:szCs w:val="24"/>
          <w:lang w:val="en-GB"/>
        </w:rPr>
        <w:t xml:space="preserve"> </w:t>
      </w:r>
    </w:p>
    <w:p w14:paraId="6ED65AC8" w14:textId="77777777" w:rsidR="00BB2454" w:rsidRPr="008E3B33" w:rsidRDefault="00BB2454" w:rsidP="006F6BD3">
      <w:pPr>
        <w:pStyle w:val="BodyText"/>
        <w:spacing w:before="83" w:line="480" w:lineRule="auto"/>
        <w:rPr>
          <w:rFonts w:ascii="Calibri" w:hAnsi="Calibri"/>
          <w:w w:val="105"/>
          <w:sz w:val="24"/>
          <w:szCs w:val="24"/>
          <w:lang w:val="en-GB"/>
        </w:rPr>
      </w:pPr>
    </w:p>
    <w:p w14:paraId="30659641" w14:textId="77777777" w:rsidR="00BB2454" w:rsidRPr="00CA5D07" w:rsidRDefault="00BB2454" w:rsidP="006F6BD3">
      <w:pPr>
        <w:pStyle w:val="Heading1"/>
        <w:spacing w:line="480" w:lineRule="auto"/>
        <w:ind w:left="0" w:right="1520"/>
        <w:rPr>
          <w:rFonts w:ascii="Calibri" w:hAnsi="Calibri"/>
          <w:b/>
          <w:sz w:val="24"/>
          <w:szCs w:val="24"/>
          <w:lang w:val="en-GB"/>
        </w:rPr>
      </w:pPr>
      <w:r w:rsidRPr="00CA5D07">
        <w:rPr>
          <w:rFonts w:ascii="Calibri" w:hAnsi="Calibri"/>
          <w:b/>
          <w:sz w:val="24"/>
          <w:szCs w:val="24"/>
          <w:lang w:val="en-GB"/>
        </w:rPr>
        <w:t>CONCLUSIONS</w:t>
      </w:r>
    </w:p>
    <w:p w14:paraId="44420F29" w14:textId="3F40CCE0" w:rsidR="00BB2454" w:rsidRDefault="00660649" w:rsidP="006F6BD3">
      <w:pPr>
        <w:pStyle w:val="BodyText"/>
        <w:spacing w:before="15" w:line="480" w:lineRule="auto"/>
        <w:jc w:val="both"/>
        <w:rPr>
          <w:rFonts w:ascii="Calibri" w:hAnsi="Calibri"/>
          <w:w w:val="105"/>
          <w:sz w:val="24"/>
          <w:szCs w:val="24"/>
          <w:lang w:val="en-GB"/>
        </w:rPr>
      </w:pPr>
      <w:r>
        <w:rPr>
          <w:rFonts w:ascii="Calibri" w:hAnsi="Calibri"/>
          <w:w w:val="105"/>
          <w:sz w:val="24"/>
          <w:szCs w:val="24"/>
          <w:lang w:val="en-GB"/>
        </w:rPr>
        <w:t xml:space="preserve">We found evidence </w:t>
      </w:r>
      <w:r w:rsidR="009135B4">
        <w:rPr>
          <w:rFonts w:ascii="Calibri" w:hAnsi="Calibri"/>
          <w:w w:val="105"/>
          <w:sz w:val="24"/>
          <w:szCs w:val="24"/>
          <w:lang w:val="en-GB"/>
        </w:rPr>
        <w:t>that self-management interventions</w:t>
      </w:r>
      <w:r>
        <w:rPr>
          <w:rFonts w:ascii="Calibri" w:hAnsi="Calibri"/>
          <w:w w:val="105"/>
          <w:sz w:val="24"/>
          <w:szCs w:val="24"/>
          <w:lang w:val="en-GB"/>
        </w:rPr>
        <w:t xml:space="preserve"> </w:t>
      </w:r>
      <w:r w:rsidR="00F91B12">
        <w:rPr>
          <w:rFonts w:ascii="Calibri" w:hAnsi="Calibri"/>
          <w:w w:val="105"/>
          <w:sz w:val="24"/>
          <w:szCs w:val="24"/>
          <w:lang w:val="en-GB"/>
        </w:rPr>
        <w:t xml:space="preserve">when compared to </w:t>
      </w:r>
      <w:r>
        <w:rPr>
          <w:rFonts w:ascii="Calibri" w:hAnsi="Calibri"/>
          <w:w w:val="105"/>
          <w:sz w:val="24"/>
          <w:szCs w:val="24"/>
          <w:lang w:val="en-GB"/>
        </w:rPr>
        <w:t>usual care for p</w:t>
      </w:r>
      <w:r w:rsidR="00645C8E">
        <w:rPr>
          <w:rFonts w:ascii="Calibri" w:hAnsi="Calibri"/>
          <w:w w:val="105"/>
          <w:sz w:val="24"/>
          <w:szCs w:val="24"/>
          <w:lang w:val="en-GB"/>
        </w:rPr>
        <w:t>eople living</w:t>
      </w:r>
      <w:r>
        <w:rPr>
          <w:rFonts w:ascii="Calibri" w:hAnsi="Calibri"/>
          <w:w w:val="105"/>
          <w:sz w:val="24"/>
          <w:szCs w:val="24"/>
          <w:lang w:val="en-GB"/>
        </w:rPr>
        <w:t xml:space="preserve"> with migraine and tension</w:t>
      </w:r>
      <w:r w:rsidR="00E936E3">
        <w:rPr>
          <w:rFonts w:ascii="Calibri" w:hAnsi="Calibri"/>
          <w:w w:val="105"/>
          <w:sz w:val="24"/>
          <w:szCs w:val="24"/>
          <w:lang w:val="en-GB"/>
        </w:rPr>
        <w:t>-</w:t>
      </w:r>
      <w:r>
        <w:rPr>
          <w:rFonts w:ascii="Calibri" w:hAnsi="Calibri"/>
          <w:w w:val="105"/>
          <w:sz w:val="24"/>
          <w:szCs w:val="24"/>
          <w:lang w:val="en-GB"/>
        </w:rPr>
        <w:t>type headache</w:t>
      </w:r>
      <w:r w:rsidR="00BD09F5">
        <w:rPr>
          <w:rFonts w:ascii="Calibri" w:hAnsi="Calibri"/>
          <w:w w:val="105"/>
          <w:sz w:val="24"/>
          <w:szCs w:val="24"/>
          <w:lang w:val="en-GB"/>
        </w:rPr>
        <w:t xml:space="preserve"> </w:t>
      </w:r>
      <w:r w:rsidR="00BD2D6D">
        <w:rPr>
          <w:rFonts w:ascii="Calibri" w:hAnsi="Calibri"/>
          <w:w w:val="105"/>
          <w:sz w:val="24"/>
          <w:szCs w:val="24"/>
          <w:lang w:val="en-GB"/>
        </w:rPr>
        <w:t>improve</w:t>
      </w:r>
      <w:r w:rsidR="00724E08">
        <w:rPr>
          <w:rFonts w:ascii="Calibri" w:hAnsi="Calibri"/>
          <w:w w:val="105"/>
          <w:sz w:val="24"/>
          <w:szCs w:val="24"/>
          <w:lang w:val="en-GB"/>
        </w:rPr>
        <w:t xml:space="preserve"> many headache </w:t>
      </w:r>
      <w:r w:rsidR="00BD2D6D">
        <w:rPr>
          <w:rFonts w:ascii="Calibri" w:hAnsi="Calibri"/>
          <w:w w:val="105"/>
          <w:sz w:val="24"/>
          <w:szCs w:val="24"/>
          <w:lang w:val="en-GB"/>
        </w:rPr>
        <w:t>related</w:t>
      </w:r>
      <w:r w:rsidR="00724E08">
        <w:rPr>
          <w:rFonts w:ascii="Calibri" w:hAnsi="Calibri"/>
          <w:w w:val="105"/>
          <w:sz w:val="24"/>
          <w:szCs w:val="24"/>
          <w:lang w:val="en-GB"/>
        </w:rPr>
        <w:t xml:space="preserve"> outcomes</w:t>
      </w:r>
      <w:r w:rsidR="00F91B12">
        <w:rPr>
          <w:rFonts w:ascii="Calibri" w:hAnsi="Calibri"/>
          <w:w w:val="105"/>
          <w:sz w:val="24"/>
          <w:szCs w:val="24"/>
          <w:lang w:val="en-GB"/>
        </w:rPr>
        <w:t xml:space="preserve">, but </w:t>
      </w:r>
      <w:r w:rsidR="009135B4">
        <w:rPr>
          <w:rFonts w:ascii="Calibri" w:hAnsi="Calibri"/>
          <w:w w:val="105"/>
          <w:sz w:val="24"/>
          <w:szCs w:val="24"/>
          <w:lang w:val="en-GB"/>
        </w:rPr>
        <w:t xml:space="preserve">have </w:t>
      </w:r>
      <w:r w:rsidR="00F91B12">
        <w:rPr>
          <w:rFonts w:ascii="Calibri" w:hAnsi="Calibri"/>
          <w:w w:val="105"/>
          <w:sz w:val="24"/>
          <w:szCs w:val="24"/>
          <w:lang w:val="en-GB"/>
        </w:rPr>
        <w:t>no effect o</w:t>
      </w:r>
      <w:r w:rsidR="009135B4">
        <w:rPr>
          <w:rFonts w:ascii="Calibri" w:hAnsi="Calibri"/>
          <w:w w:val="105"/>
          <w:sz w:val="24"/>
          <w:szCs w:val="24"/>
          <w:lang w:val="en-GB"/>
        </w:rPr>
        <w:t>n</w:t>
      </w:r>
      <w:r w:rsidR="00F91B12">
        <w:rPr>
          <w:rFonts w:ascii="Calibri" w:hAnsi="Calibri"/>
          <w:w w:val="105"/>
          <w:sz w:val="24"/>
          <w:szCs w:val="24"/>
          <w:lang w:val="en-GB"/>
        </w:rPr>
        <w:t xml:space="preserve"> headache frequency. We found</w:t>
      </w:r>
      <w:r>
        <w:rPr>
          <w:rFonts w:ascii="Calibri" w:hAnsi="Calibri"/>
          <w:w w:val="105"/>
          <w:sz w:val="24"/>
          <w:szCs w:val="24"/>
          <w:lang w:val="en-GB"/>
        </w:rPr>
        <w:t xml:space="preserve"> some preliminarily evidence that delivery in groups, including CBT, educational, and </w:t>
      </w:r>
      <w:r w:rsidRPr="008E3B33">
        <w:rPr>
          <w:rFonts w:ascii="Calibri" w:hAnsi="Calibri"/>
          <w:w w:val="105"/>
          <w:sz w:val="24"/>
          <w:szCs w:val="24"/>
          <w:lang w:val="en-GB"/>
        </w:rPr>
        <w:t>mindfulness components appear to be associated with larger effects than those who did not.</w:t>
      </w:r>
      <w:r>
        <w:rPr>
          <w:rFonts w:ascii="Calibri" w:hAnsi="Calibri"/>
          <w:w w:val="105"/>
          <w:sz w:val="24"/>
          <w:szCs w:val="24"/>
          <w:lang w:val="en-GB"/>
        </w:rPr>
        <w:t xml:space="preserve"> </w:t>
      </w:r>
      <w:r w:rsidR="00BB2454" w:rsidRPr="008E3B33">
        <w:rPr>
          <w:rFonts w:ascii="Calibri" w:hAnsi="Calibri"/>
          <w:w w:val="105"/>
          <w:sz w:val="24"/>
          <w:szCs w:val="24"/>
          <w:lang w:val="en-GB"/>
        </w:rPr>
        <w:t xml:space="preserve">Although caution is required when interpreting the results, they provide some </w:t>
      </w:r>
      <w:r w:rsidR="009F1E03">
        <w:rPr>
          <w:rFonts w:ascii="Calibri" w:hAnsi="Calibri"/>
          <w:w w:val="105"/>
          <w:sz w:val="24"/>
          <w:szCs w:val="24"/>
          <w:lang w:val="en-GB"/>
        </w:rPr>
        <w:t>preliminarily</w:t>
      </w:r>
      <w:r w:rsidR="007266D1">
        <w:rPr>
          <w:rFonts w:ascii="Calibri" w:hAnsi="Calibri"/>
          <w:w w:val="105"/>
          <w:sz w:val="24"/>
          <w:szCs w:val="24"/>
          <w:lang w:val="en-GB"/>
        </w:rPr>
        <w:t xml:space="preserve"> </w:t>
      </w:r>
      <w:r w:rsidR="00BB2454" w:rsidRPr="008E3B33">
        <w:rPr>
          <w:rFonts w:ascii="Calibri" w:hAnsi="Calibri"/>
          <w:w w:val="105"/>
          <w:sz w:val="24"/>
          <w:szCs w:val="24"/>
          <w:lang w:val="en-GB"/>
        </w:rPr>
        <w:t>evidence to guide research-based decisions</w:t>
      </w:r>
      <w:r w:rsidR="0056162A">
        <w:rPr>
          <w:rFonts w:ascii="Calibri" w:hAnsi="Calibri"/>
          <w:w w:val="105"/>
          <w:sz w:val="24"/>
          <w:szCs w:val="24"/>
          <w:lang w:val="en-GB"/>
        </w:rPr>
        <w:t xml:space="preserve"> about </w:t>
      </w:r>
      <w:r w:rsidR="007266D1">
        <w:rPr>
          <w:rFonts w:ascii="Calibri" w:hAnsi="Calibri"/>
          <w:w w:val="105"/>
          <w:sz w:val="24"/>
          <w:szCs w:val="24"/>
          <w:lang w:val="en-GB"/>
        </w:rPr>
        <w:t xml:space="preserve">intervention </w:t>
      </w:r>
      <w:r w:rsidR="0056162A">
        <w:rPr>
          <w:rFonts w:ascii="Calibri" w:hAnsi="Calibri"/>
          <w:w w:val="105"/>
          <w:sz w:val="24"/>
          <w:szCs w:val="24"/>
          <w:lang w:val="en-GB"/>
        </w:rPr>
        <w:t xml:space="preserve">content and delivery </w:t>
      </w:r>
      <w:r w:rsidR="007266D1">
        <w:rPr>
          <w:rFonts w:ascii="Calibri" w:hAnsi="Calibri"/>
          <w:w w:val="105"/>
          <w:sz w:val="24"/>
          <w:szCs w:val="24"/>
          <w:lang w:val="en-GB"/>
        </w:rPr>
        <w:t xml:space="preserve">details </w:t>
      </w:r>
      <w:r w:rsidR="0056162A">
        <w:rPr>
          <w:rFonts w:ascii="Calibri" w:hAnsi="Calibri"/>
          <w:w w:val="105"/>
          <w:sz w:val="24"/>
          <w:szCs w:val="24"/>
          <w:lang w:val="en-GB"/>
        </w:rPr>
        <w:t xml:space="preserve">of </w:t>
      </w:r>
      <w:r w:rsidR="00BB2454" w:rsidRPr="008E3B33">
        <w:rPr>
          <w:rFonts w:ascii="Calibri" w:hAnsi="Calibri"/>
          <w:w w:val="105"/>
          <w:sz w:val="24"/>
          <w:szCs w:val="24"/>
          <w:lang w:val="en-GB"/>
        </w:rPr>
        <w:t>self-management interventions that aim to improve</w:t>
      </w:r>
      <w:r w:rsidR="00E22AB6">
        <w:rPr>
          <w:rFonts w:ascii="Calibri" w:hAnsi="Calibri"/>
          <w:w w:val="105"/>
          <w:sz w:val="24"/>
          <w:szCs w:val="24"/>
          <w:lang w:val="en-GB"/>
        </w:rPr>
        <w:t xml:space="preserve"> patients’ </w:t>
      </w:r>
      <w:r w:rsidR="00BB2454" w:rsidRPr="008E3B33">
        <w:rPr>
          <w:rFonts w:ascii="Calibri" w:hAnsi="Calibri"/>
          <w:w w:val="105"/>
          <w:sz w:val="24"/>
          <w:szCs w:val="24"/>
          <w:lang w:val="en-GB"/>
        </w:rPr>
        <w:t>capacity to manage their headaches.</w:t>
      </w:r>
      <w:r w:rsidR="007266D1">
        <w:rPr>
          <w:rFonts w:ascii="Calibri" w:hAnsi="Calibri"/>
          <w:w w:val="105"/>
          <w:sz w:val="24"/>
          <w:szCs w:val="24"/>
          <w:lang w:val="en-GB"/>
        </w:rPr>
        <w:t xml:space="preserve"> </w:t>
      </w:r>
    </w:p>
    <w:p w14:paraId="2A5F0565" w14:textId="37497A76" w:rsidR="00F042A1" w:rsidRPr="008E3B33" w:rsidDel="00A717E2" w:rsidRDefault="00F042A1" w:rsidP="00F042A1">
      <w:pPr>
        <w:pStyle w:val="BodyText"/>
        <w:spacing w:before="83" w:line="480" w:lineRule="auto"/>
        <w:jc w:val="both"/>
        <w:rPr>
          <w:rFonts w:ascii="Calibri" w:hAnsi="Calibri"/>
          <w:w w:val="105"/>
          <w:sz w:val="24"/>
          <w:szCs w:val="24"/>
          <w:lang w:val="en-GB"/>
        </w:rPr>
      </w:pPr>
      <w:r w:rsidRPr="008E3B33" w:rsidDel="00A717E2">
        <w:rPr>
          <w:rFonts w:ascii="Calibri" w:hAnsi="Calibri"/>
          <w:w w:val="105"/>
          <w:sz w:val="24"/>
          <w:szCs w:val="24"/>
          <w:lang w:val="en-GB"/>
        </w:rPr>
        <w:lastRenderedPageBreak/>
        <w:t xml:space="preserve">Further research is required to </w:t>
      </w:r>
      <w:r w:rsidDel="00A717E2">
        <w:rPr>
          <w:rFonts w:ascii="Calibri" w:hAnsi="Calibri"/>
          <w:w w:val="105"/>
          <w:sz w:val="24"/>
          <w:szCs w:val="24"/>
          <w:lang w:val="en-GB"/>
        </w:rPr>
        <w:t xml:space="preserve">confirm our results and to </w:t>
      </w:r>
      <w:r w:rsidRPr="008E3B33" w:rsidDel="00A717E2">
        <w:rPr>
          <w:rFonts w:ascii="Calibri" w:hAnsi="Calibri"/>
          <w:w w:val="105"/>
          <w:sz w:val="24"/>
          <w:szCs w:val="24"/>
          <w:lang w:val="en-GB"/>
        </w:rPr>
        <w:t xml:space="preserve">consider the optimal duration, and amount of contact hours </w:t>
      </w:r>
      <w:r w:rsidDel="00A717E2">
        <w:rPr>
          <w:rFonts w:ascii="Calibri" w:hAnsi="Calibri"/>
          <w:w w:val="105"/>
          <w:sz w:val="24"/>
          <w:szCs w:val="24"/>
          <w:lang w:val="en-GB"/>
        </w:rPr>
        <w:t xml:space="preserve">and length </w:t>
      </w:r>
      <w:r w:rsidRPr="008E3B33" w:rsidDel="00A717E2">
        <w:rPr>
          <w:rFonts w:ascii="Calibri" w:hAnsi="Calibri"/>
          <w:w w:val="105"/>
          <w:sz w:val="24"/>
          <w:szCs w:val="24"/>
          <w:lang w:val="en-GB"/>
        </w:rPr>
        <w:t>of self-management interventions to help patients manage their headaches</w:t>
      </w:r>
      <w:r w:rsidR="00250551">
        <w:rPr>
          <w:rFonts w:ascii="Calibri" w:hAnsi="Calibri"/>
          <w:w w:val="105"/>
          <w:sz w:val="24"/>
          <w:szCs w:val="24"/>
          <w:lang w:val="en-GB"/>
        </w:rPr>
        <w:t>.</w:t>
      </w:r>
      <w:r w:rsidR="00034E0C">
        <w:rPr>
          <w:rFonts w:ascii="Calibri" w:hAnsi="Calibri"/>
          <w:w w:val="105"/>
          <w:sz w:val="24"/>
          <w:szCs w:val="24"/>
          <w:lang w:val="en-GB"/>
        </w:rPr>
        <w:t xml:space="preserve"> </w:t>
      </w:r>
      <w:r w:rsidR="00250551">
        <w:rPr>
          <w:rFonts w:ascii="Calibri" w:hAnsi="Calibri"/>
          <w:w w:val="105"/>
          <w:sz w:val="24"/>
          <w:szCs w:val="24"/>
          <w:lang w:val="en-GB"/>
        </w:rPr>
        <w:t>F</w:t>
      </w:r>
      <w:r w:rsidRPr="008E3B33" w:rsidDel="00A717E2">
        <w:rPr>
          <w:rFonts w:ascii="Calibri" w:hAnsi="Calibri"/>
          <w:w w:val="105"/>
          <w:sz w:val="24"/>
          <w:szCs w:val="24"/>
          <w:lang w:val="en-GB"/>
        </w:rPr>
        <w:t>urther methodological res</w:t>
      </w:r>
      <w:r w:rsidDel="00A717E2">
        <w:rPr>
          <w:rFonts w:ascii="Calibri" w:hAnsi="Calibri"/>
          <w:w w:val="105"/>
          <w:sz w:val="24"/>
          <w:szCs w:val="24"/>
          <w:lang w:val="en-GB"/>
        </w:rPr>
        <w:t xml:space="preserve">earch is needed to explore the </w:t>
      </w:r>
      <w:r w:rsidRPr="008E3B33" w:rsidDel="00A717E2">
        <w:rPr>
          <w:rFonts w:ascii="Calibri" w:hAnsi="Calibri"/>
          <w:w w:val="105"/>
          <w:sz w:val="24"/>
          <w:szCs w:val="24"/>
          <w:lang w:val="en-GB"/>
        </w:rPr>
        <w:t>inter</w:t>
      </w:r>
      <w:r w:rsidDel="00A717E2">
        <w:rPr>
          <w:rFonts w:ascii="Calibri" w:hAnsi="Calibri"/>
          <w:w w:val="105"/>
          <w:sz w:val="24"/>
          <w:szCs w:val="24"/>
          <w:lang w:val="en-GB"/>
        </w:rPr>
        <w:t xml:space="preserve">actions between components and </w:t>
      </w:r>
      <w:r w:rsidRPr="008E3B33" w:rsidDel="00A717E2">
        <w:rPr>
          <w:rFonts w:ascii="Calibri" w:hAnsi="Calibri"/>
          <w:w w:val="105"/>
          <w:sz w:val="24"/>
          <w:szCs w:val="24"/>
          <w:lang w:val="en-GB"/>
        </w:rPr>
        <w:t xml:space="preserve">possible additive effects of components </w:t>
      </w:r>
      <w:r w:rsidR="00250551">
        <w:rPr>
          <w:rFonts w:ascii="Calibri" w:hAnsi="Calibri"/>
          <w:w w:val="105"/>
          <w:sz w:val="24"/>
          <w:szCs w:val="24"/>
          <w:lang w:val="en-GB"/>
        </w:rPr>
        <w:t>in</w:t>
      </w:r>
      <w:r w:rsidRPr="008E3B33" w:rsidDel="00A717E2">
        <w:rPr>
          <w:rFonts w:ascii="Calibri" w:hAnsi="Calibri"/>
          <w:w w:val="105"/>
          <w:sz w:val="24"/>
          <w:szCs w:val="24"/>
          <w:lang w:val="en-GB"/>
        </w:rPr>
        <w:t xml:space="preserve"> self</w:t>
      </w:r>
      <w:r w:rsidDel="00A717E2">
        <w:rPr>
          <w:rFonts w:ascii="Calibri" w:hAnsi="Calibri"/>
          <w:w w:val="105"/>
          <w:sz w:val="24"/>
          <w:szCs w:val="24"/>
          <w:lang w:val="en-GB"/>
        </w:rPr>
        <w:t>-</w:t>
      </w:r>
      <w:r w:rsidRPr="008E3B33" w:rsidDel="00A717E2">
        <w:rPr>
          <w:rFonts w:ascii="Calibri" w:hAnsi="Calibri"/>
          <w:w w:val="105"/>
          <w:sz w:val="24"/>
          <w:szCs w:val="24"/>
          <w:lang w:val="en-GB"/>
        </w:rPr>
        <w:t xml:space="preserve">management interventions. We would also </w:t>
      </w:r>
      <w:r w:rsidDel="00A717E2">
        <w:rPr>
          <w:rFonts w:ascii="Calibri" w:hAnsi="Calibri"/>
          <w:w w:val="105"/>
          <w:sz w:val="24"/>
          <w:szCs w:val="24"/>
          <w:lang w:val="en-GB"/>
        </w:rPr>
        <w:t xml:space="preserve">urge authors of </w:t>
      </w:r>
      <w:r w:rsidRPr="008E3B33" w:rsidDel="00A717E2">
        <w:rPr>
          <w:rFonts w:ascii="Calibri" w:hAnsi="Calibri"/>
          <w:w w:val="105"/>
          <w:sz w:val="24"/>
          <w:szCs w:val="24"/>
          <w:lang w:val="en-GB"/>
        </w:rPr>
        <w:t>future</w:t>
      </w:r>
      <w:r w:rsidRPr="008E3B33" w:rsidDel="00A717E2">
        <w:rPr>
          <w:rFonts w:ascii="Calibri" w:hAnsi="Calibri"/>
          <w:spacing w:val="47"/>
          <w:w w:val="105"/>
          <w:sz w:val="24"/>
          <w:szCs w:val="24"/>
          <w:lang w:val="en-GB"/>
        </w:rPr>
        <w:t xml:space="preserve"> </w:t>
      </w:r>
      <w:r w:rsidRPr="008E3B33" w:rsidDel="00A717E2">
        <w:rPr>
          <w:rFonts w:ascii="Calibri" w:hAnsi="Calibri"/>
          <w:w w:val="105"/>
          <w:sz w:val="24"/>
          <w:szCs w:val="24"/>
          <w:lang w:val="en-GB"/>
        </w:rPr>
        <w:t>trials</w:t>
      </w:r>
      <w:r w:rsidDel="00A717E2">
        <w:rPr>
          <w:rFonts w:ascii="Calibri" w:hAnsi="Calibri"/>
          <w:w w:val="105"/>
          <w:sz w:val="24"/>
          <w:szCs w:val="24"/>
          <w:lang w:val="en-GB"/>
        </w:rPr>
        <w:t xml:space="preserve"> to report</w:t>
      </w:r>
      <w:r w:rsidRPr="008E3B33" w:rsidDel="00A717E2">
        <w:rPr>
          <w:rFonts w:ascii="Calibri" w:hAnsi="Calibri"/>
          <w:w w:val="105"/>
          <w:sz w:val="24"/>
          <w:szCs w:val="24"/>
          <w:lang w:val="en-GB"/>
        </w:rPr>
        <w:t xml:space="preserve"> </w:t>
      </w:r>
      <w:r w:rsidDel="00A717E2">
        <w:rPr>
          <w:rFonts w:ascii="Calibri" w:hAnsi="Calibri"/>
          <w:w w:val="105"/>
          <w:sz w:val="24"/>
          <w:szCs w:val="24"/>
          <w:lang w:val="en-GB"/>
        </w:rPr>
        <w:t>data on i</w:t>
      </w:r>
      <w:r w:rsidRPr="008E3B33" w:rsidDel="00A717E2">
        <w:rPr>
          <w:rFonts w:ascii="Calibri" w:hAnsi="Calibri"/>
          <w:w w:val="105"/>
          <w:sz w:val="24"/>
          <w:szCs w:val="24"/>
          <w:lang w:val="en-GB"/>
        </w:rPr>
        <w:t>ntervention duration, attrition, and contact hours (actual exposure) to the intervention</w:t>
      </w:r>
      <w:r w:rsidDel="00A717E2">
        <w:rPr>
          <w:rFonts w:ascii="Calibri" w:hAnsi="Calibri"/>
          <w:w w:val="105"/>
          <w:sz w:val="24"/>
          <w:szCs w:val="24"/>
          <w:lang w:val="en-GB"/>
        </w:rPr>
        <w:t>, and include longer</w:t>
      </w:r>
      <w:r w:rsidR="00A2760F">
        <w:rPr>
          <w:rFonts w:ascii="Calibri" w:hAnsi="Calibri"/>
          <w:w w:val="105"/>
          <w:sz w:val="24"/>
          <w:szCs w:val="24"/>
          <w:lang w:val="en-GB"/>
        </w:rPr>
        <w:t>-</w:t>
      </w:r>
      <w:r w:rsidDel="00A717E2">
        <w:rPr>
          <w:rFonts w:ascii="Calibri" w:hAnsi="Calibri"/>
          <w:w w:val="105"/>
          <w:sz w:val="24"/>
          <w:szCs w:val="24"/>
          <w:lang w:val="en-GB"/>
        </w:rPr>
        <w:t>term follow</w:t>
      </w:r>
      <w:r w:rsidR="00A2760F">
        <w:rPr>
          <w:rFonts w:ascii="Calibri" w:hAnsi="Calibri"/>
          <w:w w:val="105"/>
          <w:sz w:val="24"/>
          <w:szCs w:val="24"/>
          <w:lang w:val="en-GB"/>
        </w:rPr>
        <w:t>-</w:t>
      </w:r>
      <w:r w:rsidDel="00A717E2">
        <w:rPr>
          <w:rFonts w:ascii="Calibri" w:hAnsi="Calibri"/>
          <w:w w:val="105"/>
          <w:sz w:val="24"/>
          <w:szCs w:val="24"/>
          <w:lang w:val="en-GB"/>
        </w:rPr>
        <w:t xml:space="preserve">up in primary studies. </w:t>
      </w:r>
    </w:p>
    <w:p w14:paraId="13CFEA5F" w14:textId="77777777" w:rsidR="00F042A1" w:rsidRPr="00505AAE" w:rsidRDefault="00F042A1" w:rsidP="006F6BD3">
      <w:pPr>
        <w:pStyle w:val="BodyText"/>
        <w:spacing w:before="15" w:line="480" w:lineRule="auto"/>
        <w:jc w:val="both"/>
        <w:rPr>
          <w:rFonts w:ascii="Calibri" w:hAnsi="Calibri"/>
          <w:sz w:val="24"/>
          <w:szCs w:val="24"/>
          <w:lang w:val="en-GB"/>
        </w:rPr>
      </w:pPr>
    </w:p>
    <w:p w14:paraId="354C5FAD" w14:textId="77777777" w:rsidR="00BB2454" w:rsidRPr="008E3B33" w:rsidRDefault="00BB2454" w:rsidP="006F6BD3">
      <w:pPr>
        <w:spacing w:line="480" w:lineRule="auto"/>
        <w:rPr>
          <w:b/>
          <w:u w:val="single"/>
          <w:lang w:val="en-GB"/>
        </w:rPr>
      </w:pPr>
    </w:p>
    <w:p w14:paraId="55CBF5D5" w14:textId="1AE37527" w:rsidR="006A36CC" w:rsidRDefault="006A36CC" w:rsidP="00DB1B8C">
      <w:pPr>
        <w:pStyle w:val="BodyText"/>
        <w:spacing w:before="3" w:line="480" w:lineRule="auto"/>
        <w:ind w:right="1"/>
        <w:rPr>
          <w:lang w:val="en-GB"/>
        </w:rPr>
      </w:pPr>
      <w:r w:rsidRPr="00EB7D34">
        <w:rPr>
          <w:rFonts w:asciiTheme="majorHAnsi" w:hAnsiTheme="majorHAnsi"/>
          <w:b/>
          <w:sz w:val="24"/>
          <w:szCs w:val="24"/>
          <w:lang w:val="en-GB"/>
        </w:rPr>
        <w:t>DECLARATIONS</w:t>
      </w:r>
    </w:p>
    <w:p w14:paraId="0CA2D369" w14:textId="77777777" w:rsidR="006A36CC" w:rsidRPr="006F6BD3" w:rsidRDefault="006A36CC" w:rsidP="006A36CC">
      <w:pPr>
        <w:widowControl/>
        <w:spacing w:before="100" w:beforeAutospacing="1" w:after="100" w:afterAutospacing="1"/>
        <w:rPr>
          <w:rFonts w:asciiTheme="majorHAnsi" w:hAnsiTheme="majorHAnsi"/>
          <w:b/>
          <w:sz w:val="24"/>
          <w:szCs w:val="24"/>
          <w:lang w:val="en-GB"/>
        </w:rPr>
      </w:pPr>
      <w:r w:rsidRPr="006F6BD3">
        <w:rPr>
          <w:rFonts w:asciiTheme="majorHAnsi" w:hAnsiTheme="majorHAnsi"/>
          <w:b/>
          <w:sz w:val="24"/>
          <w:szCs w:val="24"/>
          <w:lang w:val="en-GB"/>
        </w:rPr>
        <w:t>Acknowledgements</w:t>
      </w:r>
    </w:p>
    <w:p w14:paraId="5D950D41" w14:textId="77777777" w:rsidR="006A36CC" w:rsidRDefault="006A36CC" w:rsidP="006A36CC">
      <w:pPr>
        <w:spacing w:line="480" w:lineRule="auto"/>
        <w:rPr>
          <w:rFonts w:asciiTheme="majorHAnsi" w:hAnsiTheme="majorHAnsi"/>
          <w:sz w:val="24"/>
          <w:szCs w:val="24"/>
        </w:rPr>
      </w:pPr>
      <w:r w:rsidRPr="006F6BD3">
        <w:rPr>
          <w:rFonts w:asciiTheme="majorHAnsi" w:hAnsiTheme="majorHAnsi"/>
          <w:sz w:val="24"/>
          <w:szCs w:val="24"/>
        </w:rPr>
        <w:t>Samantha Johnson (University of Warwick, academic support librarian) conducted the literature searches for this review</w:t>
      </w:r>
      <w:r>
        <w:rPr>
          <w:rFonts w:asciiTheme="majorHAnsi" w:hAnsiTheme="majorHAnsi"/>
          <w:sz w:val="24"/>
          <w:szCs w:val="24"/>
        </w:rPr>
        <w:t>.</w:t>
      </w:r>
    </w:p>
    <w:p w14:paraId="31468ECE" w14:textId="77777777" w:rsidR="00724E08" w:rsidRPr="006F6BD3" w:rsidRDefault="00724E08" w:rsidP="006A36CC">
      <w:pPr>
        <w:spacing w:line="480" w:lineRule="auto"/>
        <w:rPr>
          <w:rFonts w:asciiTheme="majorHAnsi" w:hAnsiTheme="majorHAnsi"/>
          <w:sz w:val="24"/>
          <w:szCs w:val="24"/>
        </w:rPr>
      </w:pPr>
    </w:p>
    <w:p w14:paraId="3A2A539A" w14:textId="77777777" w:rsidR="006A36CC" w:rsidRPr="00CE2100" w:rsidRDefault="006A36CC" w:rsidP="006A36CC">
      <w:pPr>
        <w:spacing w:line="480" w:lineRule="auto"/>
        <w:rPr>
          <w:rFonts w:asciiTheme="majorHAnsi" w:hAnsiTheme="majorHAnsi"/>
        </w:rPr>
      </w:pPr>
      <w:r>
        <w:rPr>
          <w:rFonts w:asciiTheme="majorHAnsi" w:hAnsiTheme="majorHAnsi"/>
        </w:rPr>
        <w:t>T</w:t>
      </w:r>
      <w:r w:rsidRPr="00CE2100">
        <w:rPr>
          <w:rFonts w:asciiTheme="majorHAnsi" w:hAnsiTheme="majorHAnsi"/>
        </w:rPr>
        <w:t>he authors conducted the review on behalf of the CHESS team:</w:t>
      </w:r>
    </w:p>
    <w:p w14:paraId="04D5FE62" w14:textId="77777777" w:rsidR="006A36CC" w:rsidRPr="002E7A8A" w:rsidRDefault="006A36CC" w:rsidP="006A36CC">
      <w:pPr>
        <w:spacing w:line="480" w:lineRule="auto"/>
        <w:rPr>
          <w:rFonts w:asciiTheme="majorHAnsi" w:hAnsiTheme="majorHAnsi"/>
        </w:rPr>
      </w:pPr>
      <w:r>
        <w:rPr>
          <w:rFonts w:asciiTheme="majorHAnsi" w:hAnsiTheme="majorHAnsi"/>
        </w:rPr>
        <w:t xml:space="preserve">Achana, Felix; </w:t>
      </w:r>
      <w:r w:rsidRPr="002E7A8A">
        <w:rPr>
          <w:rFonts w:asciiTheme="majorHAnsi" w:hAnsiTheme="majorHAnsi"/>
        </w:rPr>
        <w:t xml:space="preserve">Warwick University, Division of Health Sciences </w:t>
      </w:r>
    </w:p>
    <w:p w14:paraId="208CBB5D" w14:textId="77777777" w:rsidR="006A36CC" w:rsidRPr="002E7A8A" w:rsidRDefault="006A36CC" w:rsidP="006A36CC">
      <w:pPr>
        <w:spacing w:line="480" w:lineRule="auto"/>
        <w:rPr>
          <w:rFonts w:asciiTheme="majorHAnsi" w:hAnsiTheme="majorHAnsi"/>
        </w:rPr>
      </w:pPr>
      <w:r>
        <w:rPr>
          <w:rFonts w:asciiTheme="majorHAnsi" w:hAnsiTheme="majorHAnsi"/>
        </w:rPr>
        <w:lastRenderedPageBreak/>
        <w:t xml:space="preserve">Bright, Mary; </w:t>
      </w:r>
      <w:r w:rsidRPr="002E7A8A">
        <w:rPr>
          <w:rFonts w:asciiTheme="majorHAnsi" w:hAnsiTheme="majorHAnsi"/>
        </w:rPr>
        <w:t xml:space="preserve">University Hospitals Coventry and Warwickshire </w:t>
      </w:r>
    </w:p>
    <w:p w14:paraId="51FC9662" w14:textId="77777777" w:rsidR="006A36CC" w:rsidRDefault="006A36CC" w:rsidP="006A36CC">
      <w:pPr>
        <w:spacing w:line="480" w:lineRule="auto"/>
        <w:rPr>
          <w:rFonts w:asciiTheme="majorHAnsi" w:hAnsiTheme="majorHAnsi"/>
        </w:rPr>
      </w:pPr>
      <w:r>
        <w:rPr>
          <w:rFonts w:asciiTheme="majorHAnsi" w:hAnsiTheme="majorHAnsi"/>
        </w:rPr>
        <w:t xml:space="preserve">Caldwell, Fiona; Royal Holloway University </w:t>
      </w:r>
      <w:r w:rsidRPr="002E7A8A">
        <w:rPr>
          <w:rFonts w:asciiTheme="majorHAnsi" w:hAnsiTheme="majorHAnsi"/>
        </w:rPr>
        <w:t xml:space="preserve">of London </w:t>
      </w:r>
    </w:p>
    <w:p w14:paraId="6221FEE6" w14:textId="77777777" w:rsidR="006A36CC" w:rsidRPr="002E7A8A" w:rsidRDefault="006A36CC" w:rsidP="006A36CC">
      <w:pPr>
        <w:spacing w:line="480" w:lineRule="auto"/>
        <w:rPr>
          <w:rFonts w:asciiTheme="majorHAnsi" w:hAnsiTheme="majorHAnsi"/>
        </w:rPr>
      </w:pPr>
      <w:r w:rsidRPr="002E7A8A">
        <w:rPr>
          <w:rFonts w:asciiTheme="majorHAnsi" w:hAnsiTheme="majorHAnsi"/>
        </w:rPr>
        <w:t>Carnes</w:t>
      </w:r>
      <w:r>
        <w:rPr>
          <w:rFonts w:asciiTheme="majorHAnsi" w:hAnsiTheme="majorHAnsi"/>
        </w:rPr>
        <w:t>,</w:t>
      </w:r>
      <w:r w:rsidRPr="002E7A8A">
        <w:rPr>
          <w:rFonts w:asciiTheme="majorHAnsi" w:hAnsiTheme="majorHAnsi"/>
        </w:rPr>
        <w:t xml:space="preserve"> </w:t>
      </w:r>
      <w:r>
        <w:rPr>
          <w:rFonts w:asciiTheme="majorHAnsi" w:hAnsiTheme="majorHAnsi"/>
        </w:rPr>
        <w:t>Dawn;</w:t>
      </w:r>
      <w:r w:rsidRPr="002E7A8A">
        <w:rPr>
          <w:rFonts w:asciiTheme="majorHAnsi" w:hAnsiTheme="majorHAnsi"/>
        </w:rPr>
        <w:tab/>
        <w:t xml:space="preserve">Queen Mary University London </w:t>
      </w:r>
    </w:p>
    <w:p w14:paraId="4D3C9A77" w14:textId="77777777" w:rsidR="006A36CC" w:rsidRPr="002E7A8A" w:rsidRDefault="006A36CC" w:rsidP="006A36CC">
      <w:pPr>
        <w:spacing w:line="480" w:lineRule="auto"/>
        <w:rPr>
          <w:rFonts w:asciiTheme="majorHAnsi" w:hAnsiTheme="majorHAnsi"/>
        </w:rPr>
      </w:pPr>
      <w:r w:rsidRPr="002E7A8A">
        <w:rPr>
          <w:rFonts w:asciiTheme="majorHAnsi" w:hAnsiTheme="majorHAnsi"/>
        </w:rPr>
        <w:t>Davies</w:t>
      </w:r>
      <w:r>
        <w:rPr>
          <w:rFonts w:asciiTheme="majorHAnsi" w:hAnsiTheme="majorHAnsi"/>
        </w:rPr>
        <w:t xml:space="preserve">, Brendan; </w:t>
      </w:r>
      <w:r w:rsidRPr="002E7A8A">
        <w:rPr>
          <w:rFonts w:asciiTheme="majorHAnsi" w:hAnsiTheme="majorHAnsi"/>
        </w:rPr>
        <w:t xml:space="preserve">Royal Stoke University Hospital </w:t>
      </w:r>
    </w:p>
    <w:p w14:paraId="28FEAA10" w14:textId="77777777" w:rsidR="006A36CC" w:rsidRPr="002E7A8A" w:rsidRDefault="006A36CC" w:rsidP="006A36CC">
      <w:pPr>
        <w:spacing w:line="480" w:lineRule="auto"/>
        <w:rPr>
          <w:rFonts w:asciiTheme="majorHAnsi" w:hAnsiTheme="majorHAnsi"/>
        </w:rPr>
      </w:pPr>
      <w:r w:rsidRPr="002E7A8A">
        <w:rPr>
          <w:rFonts w:asciiTheme="majorHAnsi" w:hAnsiTheme="majorHAnsi"/>
        </w:rPr>
        <w:t>Eldridge</w:t>
      </w:r>
      <w:r>
        <w:rPr>
          <w:rFonts w:asciiTheme="majorHAnsi" w:hAnsiTheme="majorHAnsi"/>
        </w:rPr>
        <w:t xml:space="preserve">, Sandra; </w:t>
      </w:r>
      <w:r w:rsidRPr="002E7A8A">
        <w:rPr>
          <w:rFonts w:asciiTheme="majorHAnsi" w:hAnsiTheme="majorHAnsi"/>
        </w:rPr>
        <w:t xml:space="preserve">Queen Mary University London </w:t>
      </w:r>
    </w:p>
    <w:p w14:paraId="4CCEF1B1" w14:textId="77777777" w:rsidR="006A36CC" w:rsidRPr="002E7A8A" w:rsidRDefault="006A36CC" w:rsidP="006A36CC">
      <w:pPr>
        <w:spacing w:line="480" w:lineRule="auto"/>
        <w:rPr>
          <w:rFonts w:asciiTheme="majorHAnsi" w:hAnsiTheme="majorHAnsi"/>
        </w:rPr>
      </w:pPr>
      <w:r>
        <w:rPr>
          <w:rFonts w:asciiTheme="majorHAnsi" w:hAnsiTheme="majorHAnsi"/>
        </w:rPr>
        <w:t xml:space="preserve">Ellard, David; </w:t>
      </w:r>
      <w:r w:rsidRPr="002E7A8A">
        <w:rPr>
          <w:rFonts w:asciiTheme="majorHAnsi" w:hAnsiTheme="majorHAnsi"/>
        </w:rPr>
        <w:t xml:space="preserve">Warwick Clinical Trials Unit </w:t>
      </w:r>
    </w:p>
    <w:p w14:paraId="3A1AF0E3" w14:textId="77777777" w:rsidR="006A36CC" w:rsidRPr="002E7A8A" w:rsidRDefault="006A36CC" w:rsidP="006A36CC">
      <w:pPr>
        <w:spacing w:line="480" w:lineRule="auto"/>
        <w:rPr>
          <w:rFonts w:asciiTheme="majorHAnsi" w:hAnsiTheme="majorHAnsi"/>
        </w:rPr>
      </w:pPr>
      <w:r w:rsidRPr="002E7A8A">
        <w:rPr>
          <w:rFonts w:asciiTheme="majorHAnsi" w:hAnsiTheme="majorHAnsi"/>
        </w:rPr>
        <w:t>Evans</w:t>
      </w:r>
      <w:r>
        <w:rPr>
          <w:rFonts w:asciiTheme="majorHAnsi" w:hAnsiTheme="majorHAnsi"/>
        </w:rPr>
        <w:t xml:space="preserve">, Simon; </w:t>
      </w:r>
      <w:r w:rsidRPr="002E7A8A">
        <w:rPr>
          <w:rFonts w:asciiTheme="majorHAnsi" w:hAnsiTheme="majorHAnsi"/>
        </w:rPr>
        <w:t xml:space="preserve">Migraine Action </w:t>
      </w:r>
    </w:p>
    <w:p w14:paraId="36980949" w14:textId="77777777" w:rsidR="006A36CC" w:rsidRPr="002E7A8A" w:rsidRDefault="006A36CC" w:rsidP="006A36CC">
      <w:pPr>
        <w:spacing w:line="480" w:lineRule="auto"/>
        <w:rPr>
          <w:rFonts w:asciiTheme="majorHAnsi" w:hAnsiTheme="majorHAnsi"/>
        </w:rPr>
      </w:pPr>
      <w:r>
        <w:rPr>
          <w:rFonts w:asciiTheme="majorHAnsi" w:hAnsiTheme="majorHAnsi"/>
        </w:rPr>
        <w:t xml:space="preserve">Griffiths, Frances; </w:t>
      </w:r>
      <w:r w:rsidRPr="002E7A8A">
        <w:rPr>
          <w:rFonts w:asciiTheme="majorHAnsi" w:hAnsiTheme="majorHAnsi"/>
        </w:rPr>
        <w:t xml:space="preserve">Warwick University, Division of Health Sciences </w:t>
      </w:r>
    </w:p>
    <w:p w14:paraId="01A900AD" w14:textId="77777777" w:rsidR="006A36CC" w:rsidRPr="002E7A8A" w:rsidRDefault="006A36CC" w:rsidP="006A36CC">
      <w:pPr>
        <w:spacing w:line="480" w:lineRule="auto"/>
        <w:rPr>
          <w:rFonts w:asciiTheme="majorHAnsi" w:hAnsiTheme="majorHAnsi"/>
        </w:rPr>
      </w:pPr>
      <w:r>
        <w:rPr>
          <w:rFonts w:asciiTheme="majorHAnsi" w:hAnsiTheme="majorHAnsi"/>
        </w:rPr>
        <w:t xml:space="preserve">Haywood, Kirstie; </w:t>
      </w:r>
      <w:r w:rsidRPr="002E7A8A">
        <w:rPr>
          <w:rFonts w:asciiTheme="majorHAnsi" w:hAnsiTheme="majorHAnsi"/>
        </w:rPr>
        <w:t xml:space="preserve">Warwick University, Division of Health Sciences </w:t>
      </w:r>
    </w:p>
    <w:p w14:paraId="4B8BA771" w14:textId="77777777" w:rsidR="006A36CC" w:rsidRPr="002E7A8A" w:rsidRDefault="006A36CC" w:rsidP="006A36CC">
      <w:pPr>
        <w:spacing w:line="480" w:lineRule="auto"/>
        <w:rPr>
          <w:rFonts w:asciiTheme="majorHAnsi" w:hAnsiTheme="majorHAnsi"/>
        </w:rPr>
      </w:pPr>
      <w:r>
        <w:rPr>
          <w:rFonts w:asciiTheme="majorHAnsi" w:hAnsiTheme="majorHAnsi"/>
        </w:rPr>
        <w:t xml:space="preserve">Hee, Siew Wan; </w:t>
      </w:r>
      <w:r w:rsidRPr="002E7A8A">
        <w:rPr>
          <w:rFonts w:asciiTheme="majorHAnsi" w:hAnsiTheme="majorHAnsi"/>
        </w:rPr>
        <w:t xml:space="preserve">Warwick University, Division of Health Sciences </w:t>
      </w:r>
    </w:p>
    <w:p w14:paraId="47A3758A" w14:textId="77777777" w:rsidR="006A36CC" w:rsidRPr="002E7A8A" w:rsidRDefault="006A36CC" w:rsidP="006A36CC">
      <w:pPr>
        <w:spacing w:line="480" w:lineRule="auto"/>
        <w:rPr>
          <w:rFonts w:asciiTheme="majorHAnsi" w:hAnsiTheme="majorHAnsi"/>
        </w:rPr>
      </w:pPr>
      <w:r w:rsidRPr="002E7A8A">
        <w:rPr>
          <w:rFonts w:asciiTheme="majorHAnsi" w:hAnsiTheme="majorHAnsi"/>
        </w:rPr>
        <w:t>Hi</w:t>
      </w:r>
      <w:r>
        <w:rPr>
          <w:rFonts w:asciiTheme="majorHAnsi" w:hAnsiTheme="majorHAnsi"/>
        </w:rPr>
        <w:t xml:space="preserve">ggins, Helen; </w:t>
      </w:r>
      <w:r w:rsidRPr="002E7A8A">
        <w:rPr>
          <w:rFonts w:asciiTheme="majorHAnsi" w:hAnsiTheme="majorHAnsi"/>
        </w:rPr>
        <w:t xml:space="preserve">Warwick Clinical Trials Unit </w:t>
      </w:r>
    </w:p>
    <w:p w14:paraId="64E10C1E" w14:textId="77777777" w:rsidR="006A36CC" w:rsidRPr="002E7A8A" w:rsidRDefault="006A36CC" w:rsidP="006A36CC">
      <w:pPr>
        <w:spacing w:line="480" w:lineRule="auto"/>
        <w:rPr>
          <w:rFonts w:asciiTheme="majorHAnsi" w:hAnsiTheme="majorHAnsi"/>
        </w:rPr>
      </w:pPr>
      <w:r>
        <w:rPr>
          <w:rFonts w:asciiTheme="majorHAnsi" w:hAnsiTheme="majorHAnsi"/>
        </w:rPr>
        <w:t xml:space="preserve">Matharu, Manjit; </w:t>
      </w:r>
      <w:r w:rsidRPr="002E7A8A">
        <w:rPr>
          <w:rFonts w:asciiTheme="majorHAnsi" w:hAnsiTheme="majorHAnsi"/>
        </w:rPr>
        <w:t xml:space="preserve">National Hospital for Neurology &amp; Neurosurgery </w:t>
      </w:r>
    </w:p>
    <w:p w14:paraId="289AC4B3" w14:textId="77777777" w:rsidR="006A36CC" w:rsidRPr="002E7A8A" w:rsidRDefault="006A36CC" w:rsidP="006A36CC">
      <w:pPr>
        <w:spacing w:line="480" w:lineRule="auto"/>
        <w:rPr>
          <w:rFonts w:asciiTheme="majorHAnsi" w:hAnsiTheme="majorHAnsi"/>
        </w:rPr>
      </w:pPr>
      <w:r>
        <w:rPr>
          <w:rFonts w:asciiTheme="majorHAnsi" w:hAnsiTheme="majorHAnsi"/>
        </w:rPr>
        <w:t xml:space="preserve">Mistry, Hema; </w:t>
      </w:r>
      <w:r w:rsidRPr="002E7A8A">
        <w:rPr>
          <w:rFonts w:asciiTheme="majorHAnsi" w:hAnsiTheme="majorHAnsi"/>
        </w:rPr>
        <w:t xml:space="preserve">Warwick University, Division of Health Sciences </w:t>
      </w:r>
    </w:p>
    <w:p w14:paraId="5478CCC9" w14:textId="77777777" w:rsidR="006A36CC" w:rsidRPr="002E7A8A" w:rsidRDefault="006A36CC" w:rsidP="006A36CC">
      <w:pPr>
        <w:spacing w:line="480" w:lineRule="auto"/>
        <w:rPr>
          <w:rFonts w:asciiTheme="majorHAnsi" w:hAnsiTheme="majorHAnsi"/>
        </w:rPr>
      </w:pPr>
      <w:r>
        <w:rPr>
          <w:rFonts w:asciiTheme="majorHAnsi" w:hAnsiTheme="majorHAnsi"/>
        </w:rPr>
        <w:t xml:space="preserve">Nichols, Vivien; </w:t>
      </w:r>
      <w:r w:rsidRPr="002E7A8A">
        <w:rPr>
          <w:rFonts w:asciiTheme="majorHAnsi" w:hAnsiTheme="majorHAnsi"/>
        </w:rPr>
        <w:t xml:space="preserve">Warwick Clinical Trials Unit </w:t>
      </w:r>
    </w:p>
    <w:p w14:paraId="395518FB" w14:textId="77777777" w:rsidR="006A36CC" w:rsidRPr="002E7A8A" w:rsidRDefault="006A36CC" w:rsidP="006A36CC">
      <w:pPr>
        <w:spacing w:line="480" w:lineRule="auto"/>
        <w:rPr>
          <w:rFonts w:asciiTheme="majorHAnsi" w:hAnsiTheme="majorHAnsi"/>
        </w:rPr>
      </w:pPr>
      <w:r>
        <w:rPr>
          <w:rFonts w:asciiTheme="majorHAnsi" w:hAnsiTheme="majorHAnsi"/>
        </w:rPr>
        <w:t xml:space="preserve">Patel, Shilpa; </w:t>
      </w:r>
      <w:r w:rsidRPr="002E7A8A">
        <w:rPr>
          <w:rFonts w:asciiTheme="majorHAnsi" w:hAnsiTheme="majorHAnsi"/>
        </w:rPr>
        <w:t xml:space="preserve">Warwick Clinical Trials Unit </w:t>
      </w:r>
    </w:p>
    <w:p w14:paraId="10AC267C" w14:textId="77777777" w:rsidR="006A36CC" w:rsidRPr="002E7A8A" w:rsidRDefault="006A36CC" w:rsidP="006A36CC">
      <w:pPr>
        <w:spacing w:line="480" w:lineRule="auto"/>
        <w:rPr>
          <w:rFonts w:asciiTheme="majorHAnsi" w:hAnsiTheme="majorHAnsi"/>
        </w:rPr>
      </w:pPr>
      <w:r>
        <w:rPr>
          <w:rFonts w:asciiTheme="majorHAnsi" w:hAnsiTheme="majorHAnsi"/>
        </w:rPr>
        <w:t xml:space="preserve">Petrou, Stavros; </w:t>
      </w:r>
      <w:r w:rsidRPr="002E7A8A">
        <w:rPr>
          <w:rFonts w:asciiTheme="majorHAnsi" w:hAnsiTheme="majorHAnsi"/>
        </w:rPr>
        <w:t xml:space="preserve">Warwick University, Division of Health Sciences </w:t>
      </w:r>
    </w:p>
    <w:p w14:paraId="374D1998" w14:textId="77777777" w:rsidR="006A36CC" w:rsidRPr="002E7A8A" w:rsidRDefault="006A36CC" w:rsidP="006A36CC">
      <w:pPr>
        <w:spacing w:line="480" w:lineRule="auto"/>
        <w:rPr>
          <w:rFonts w:asciiTheme="majorHAnsi" w:hAnsiTheme="majorHAnsi"/>
        </w:rPr>
      </w:pPr>
      <w:r>
        <w:rPr>
          <w:rFonts w:asciiTheme="majorHAnsi" w:hAnsiTheme="majorHAnsi"/>
        </w:rPr>
        <w:t xml:space="preserve">Pincus, Tamar; </w:t>
      </w:r>
      <w:r w:rsidRPr="002E7A8A">
        <w:rPr>
          <w:rFonts w:asciiTheme="majorHAnsi" w:hAnsiTheme="majorHAnsi"/>
        </w:rPr>
        <w:t>Royal Holloway</w:t>
      </w:r>
      <w:r>
        <w:rPr>
          <w:rFonts w:asciiTheme="majorHAnsi" w:hAnsiTheme="majorHAnsi"/>
        </w:rPr>
        <w:t xml:space="preserve"> University of London</w:t>
      </w:r>
      <w:r w:rsidRPr="002E7A8A">
        <w:rPr>
          <w:rFonts w:asciiTheme="majorHAnsi" w:hAnsiTheme="majorHAnsi"/>
        </w:rPr>
        <w:t xml:space="preserve"> </w:t>
      </w:r>
    </w:p>
    <w:p w14:paraId="23DBBF0D" w14:textId="77777777" w:rsidR="006A36CC" w:rsidRPr="002E7A8A" w:rsidRDefault="006A36CC" w:rsidP="006A36CC">
      <w:pPr>
        <w:spacing w:line="480" w:lineRule="auto"/>
        <w:rPr>
          <w:rFonts w:asciiTheme="majorHAnsi" w:hAnsiTheme="majorHAnsi"/>
        </w:rPr>
      </w:pPr>
      <w:r>
        <w:rPr>
          <w:rFonts w:asciiTheme="majorHAnsi" w:hAnsiTheme="majorHAnsi"/>
        </w:rPr>
        <w:t xml:space="preserve">Potter, Rachel; </w:t>
      </w:r>
      <w:r w:rsidRPr="002E7A8A">
        <w:rPr>
          <w:rFonts w:asciiTheme="majorHAnsi" w:hAnsiTheme="majorHAnsi"/>
        </w:rPr>
        <w:t xml:space="preserve">Warwick Clinical Trials Unit </w:t>
      </w:r>
    </w:p>
    <w:p w14:paraId="403D1F9A" w14:textId="77777777" w:rsidR="006A36CC" w:rsidRPr="002E7A8A" w:rsidRDefault="006A36CC" w:rsidP="006A36CC">
      <w:pPr>
        <w:spacing w:line="480" w:lineRule="auto"/>
        <w:rPr>
          <w:rFonts w:asciiTheme="majorHAnsi" w:hAnsiTheme="majorHAnsi"/>
        </w:rPr>
      </w:pPr>
      <w:r>
        <w:rPr>
          <w:rFonts w:asciiTheme="majorHAnsi" w:hAnsiTheme="majorHAnsi"/>
        </w:rPr>
        <w:lastRenderedPageBreak/>
        <w:t xml:space="preserve">Probyn, Katrin; </w:t>
      </w:r>
      <w:r w:rsidRPr="002E7A8A">
        <w:rPr>
          <w:rFonts w:asciiTheme="majorHAnsi" w:hAnsiTheme="majorHAnsi"/>
        </w:rPr>
        <w:t xml:space="preserve">Royal Holloway University of London </w:t>
      </w:r>
    </w:p>
    <w:p w14:paraId="03F23489" w14:textId="77777777" w:rsidR="006A36CC" w:rsidRPr="002E7A8A" w:rsidRDefault="006A36CC" w:rsidP="006A36CC">
      <w:pPr>
        <w:spacing w:line="480" w:lineRule="auto"/>
        <w:rPr>
          <w:rFonts w:asciiTheme="majorHAnsi" w:hAnsiTheme="majorHAnsi"/>
        </w:rPr>
      </w:pPr>
      <w:r>
        <w:rPr>
          <w:rFonts w:asciiTheme="majorHAnsi" w:hAnsiTheme="majorHAnsi"/>
        </w:rPr>
        <w:t xml:space="preserve">Sandhu, Harbinder; </w:t>
      </w:r>
      <w:r w:rsidRPr="002E7A8A">
        <w:rPr>
          <w:rFonts w:asciiTheme="majorHAnsi" w:hAnsiTheme="majorHAnsi"/>
        </w:rPr>
        <w:t xml:space="preserve">Warwick Clinical Trials Unit </w:t>
      </w:r>
    </w:p>
    <w:p w14:paraId="7DD61A39" w14:textId="77777777" w:rsidR="006A36CC" w:rsidRPr="002E7A8A" w:rsidRDefault="006A36CC" w:rsidP="006A36CC">
      <w:pPr>
        <w:spacing w:line="480" w:lineRule="auto"/>
        <w:rPr>
          <w:rFonts w:asciiTheme="majorHAnsi" w:hAnsiTheme="majorHAnsi"/>
        </w:rPr>
      </w:pPr>
      <w:r>
        <w:rPr>
          <w:rFonts w:asciiTheme="majorHAnsi" w:hAnsiTheme="majorHAnsi"/>
        </w:rPr>
        <w:t xml:space="preserve">Taylor, Stephanie; </w:t>
      </w:r>
      <w:r w:rsidRPr="002E7A8A">
        <w:rPr>
          <w:rFonts w:asciiTheme="majorHAnsi" w:hAnsiTheme="majorHAnsi"/>
        </w:rPr>
        <w:t xml:space="preserve">Queen Mary University London </w:t>
      </w:r>
    </w:p>
    <w:p w14:paraId="19B8EE3A" w14:textId="77777777" w:rsidR="006A36CC" w:rsidRPr="002E7A8A" w:rsidRDefault="006A36CC" w:rsidP="006A36CC">
      <w:pPr>
        <w:spacing w:line="480" w:lineRule="auto"/>
        <w:rPr>
          <w:rFonts w:asciiTheme="majorHAnsi" w:hAnsiTheme="majorHAnsi"/>
        </w:rPr>
      </w:pPr>
      <w:r>
        <w:rPr>
          <w:rFonts w:asciiTheme="majorHAnsi" w:hAnsiTheme="majorHAnsi"/>
        </w:rPr>
        <w:t xml:space="preserve">Thomas, Wendy; </w:t>
      </w:r>
      <w:r w:rsidRPr="002E7A8A">
        <w:rPr>
          <w:rFonts w:asciiTheme="majorHAnsi" w:hAnsiTheme="majorHAnsi"/>
        </w:rPr>
        <w:t xml:space="preserve">The Migraine Trust </w:t>
      </w:r>
    </w:p>
    <w:p w14:paraId="6697E1BD" w14:textId="77777777" w:rsidR="006A36CC" w:rsidRPr="002E7A8A" w:rsidRDefault="006A36CC" w:rsidP="006A36CC">
      <w:pPr>
        <w:spacing w:line="480" w:lineRule="auto"/>
        <w:rPr>
          <w:rFonts w:asciiTheme="majorHAnsi" w:hAnsiTheme="majorHAnsi"/>
        </w:rPr>
      </w:pPr>
      <w:r w:rsidRPr="002E7A8A">
        <w:rPr>
          <w:rFonts w:asciiTheme="majorHAnsi" w:hAnsiTheme="majorHAnsi"/>
        </w:rPr>
        <w:t>Underwood</w:t>
      </w:r>
      <w:r>
        <w:rPr>
          <w:rFonts w:asciiTheme="majorHAnsi" w:hAnsiTheme="majorHAnsi"/>
        </w:rPr>
        <w:t xml:space="preserve">, Martin; </w:t>
      </w:r>
      <w:r w:rsidRPr="002E7A8A">
        <w:rPr>
          <w:rFonts w:asciiTheme="majorHAnsi" w:hAnsiTheme="majorHAnsi"/>
        </w:rPr>
        <w:t xml:space="preserve">Warwick Clinical Trials Unit </w:t>
      </w:r>
    </w:p>
    <w:p w14:paraId="6BBBF21D" w14:textId="77777777" w:rsidR="006A36CC" w:rsidRDefault="006A36CC" w:rsidP="006A36CC">
      <w:pPr>
        <w:spacing w:line="480" w:lineRule="auto"/>
        <w:rPr>
          <w:rFonts w:asciiTheme="majorHAnsi" w:hAnsiTheme="majorHAnsi"/>
        </w:rPr>
      </w:pPr>
      <w:r>
        <w:rPr>
          <w:rFonts w:asciiTheme="majorHAnsi" w:hAnsiTheme="majorHAnsi"/>
        </w:rPr>
        <w:t xml:space="preserve">White, Kimberly; </w:t>
      </w:r>
      <w:r w:rsidRPr="002E7A8A">
        <w:rPr>
          <w:rFonts w:asciiTheme="majorHAnsi" w:hAnsiTheme="majorHAnsi"/>
        </w:rPr>
        <w:t xml:space="preserve">Warwick Clinical Trials Unit </w:t>
      </w:r>
    </w:p>
    <w:p w14:paraId="2444364D" w14:textId="77777777" w:rsidR="006A36CC" w:rsidRDefault="006A36CC" w:rsidP="006A36CC">
      <w:pPr>
        <w:spacing w:line="480" w:lineRule="auto"/>
        <w:rPr>
          <w:rFonts w:asciiTheme="majorHAnsi" w:hAnsiTheme="majorHAnsi"/>
        </w:rPr>
      </w:pPr>
    </w:p>
    <w:p w14:paraId="67E3F3DF" w14:textId="77777777" w:rsidR="006A36CC" w:rsidRPr="006F6BD3" w:rsidRDefault="006A36CC" w:rsidP="006A36CC">
      <w:pPr>
        <w:pStyle w:val="BodyText"/>
        <w:spacing w:before="3" w:line="480" w:lineRule="auto"/>
        <w:ind w:right="1"/>
        <w:rPr>
          <w:rFonts w:asciiTheme="majorHAnsi" w:hAnsiTheme="majorHAnsi"/>
          <w:b/>
          <w:sz w:val="24"/>
          <w:szCs w:val="24"/>
          <w:lang w:val="en-GB"/>
        </w:rPr>
      </w:pPr>
      <w:r w:rsidRPr="006F6BD3">
        <w:rPr>
          <w:rFonts w:asciiTheme="majorHAnsi" w:hAnsiTheme="majorHAnsi"/>
          <w:b/>
          <w:sz w:val="24"/>
          <w:szCs w:val="24"/>
          <w:lang w:val="en-GB"/>
        </w:rPr>
        <w:t>Competing interests</w:t>
      </w:r>
    </w:p>
    <w:p w14:paraId="2F0FB24A" w14:textId="2A054113" w:rsidR="006A36CC" w:rsidRDefault="006A36CC" w:rsidP="006A36CC">
      <w:pPr>
        <w:spacing w:line="480" w:lineRule="auto"/>
        <w:rPr>
          <w:rFonts w:asciiTheme="majorHAnsi" w:hAnsiTheme="majorHAnsi" w:cs="Myriad Pro"/>
          <w:sz w:val="24"/>
          <w:szCs w:val="24"/>
        </w:rPr>
      </w:pPr>
      <w:r w:rsidRPr="006F6BD3">
        <w:rPr>
          <w:rFonts w:asciiTheme="majorHAnsi" w:hAnsiTheme="majorHAnsi" w:cs="Myriad Pro"/>
          <w:sz w:val="24"/>
          <w:szCs w:val="24"/>
        </w:rPr>
        <w:t>MU reports grants from National Institute for Health Research, personal fees from National Institute for Health and Care Excellence, grants from Arthritis Research UK, personal fees from National Institute for Health Research, outside the submitted work; and Chair of the guideline development group that produced the 2012 NICE headache guidelines. He has completed trials of manual therapy, group exercise, and a cognitive behavioural approach as treatments for low back pain.</w:t>
      </w:r>
      <w:r w:rsidR="00F91B12">
        <w:rPr>
          <w:rFonts w:asciiTheme="majorHAnsi" w:hAnsiTheme="majorHAnsi" w:cs="Myriad Pro"/>
          <w:sz w:val="24"/>
          <w:szCs w:val="24"/>
        </w:rPr>
        <w:t xml:space="preserve"> He is a director and shareholder of Clinvivo Ltd.</w:t>
      </w:r>
    </w:p>
    <w:p w14:paraId="08379987" w14:textId="77777777" w:rsidR="006A36CC" w:rsidRDefault="006A36CC" w:rsidP="006A36CC">
      <w:pPr>
        <w:spacing w:line="480" w:lineRule="auto"/>
        <w:rPr>
          <w:rFonts w:asciiTheme="majorHAnsi" w:hAnsiTheme="majorHAnsi"/>
        </w:rPr>
      </w:pPr>
    </w:p>
    <w:p w14:paraId="58097EF2" w14:textId="77777777" w:rsidR="006A36CC" w:rsidRPr="006F6BD3" w:rsidRDefault="006A36CC" w:rsidP="006A36CC">
      <w:pPr>
        <w:spacing w:line="480" w:lineRule="auto"/>
        <w:rPr>
          <w:rFonts w:asciiTheme="majorHAnsi" w:hAnsiTheme="majorHAnsi"/>
          <w:b/>
          <w:sz w:val="24"/>
          <w:szCs w:val="24"/>
          <w:lang w:val="en-GB"/>
        </w:rPr>
      </w:pPr>
      <w:r w:rsidRPr="006F6BD3">
        <w:rPr>
          <w:rFonts w:asciiTheme="majorHAnsi" w:hAnsiTheme="majorHAnsi"/>
          <w:b/>
          <w:sz w:val="24"/>
          <w:szCs w:val="24"/>
          <w:lang w:val="en-GB"/>
        </w:rPr>
        <w:t>Funding</w:t>
      </w:r>
    </w:p>
    <w:p w14:paraId="7F57FEE0" w14:textId="3A8925BE" w:rsidR="006A36CC" w:rsidRDefault="006A36CC" w:rsidP="006A36CC">
      <w:pPr>
        <w:spacing w:line="480" w:lineRule="auto"/>
        <w:outlineLvl w:val="0"/>
        <w:rPr>
          <w:rFonts w:asciiTheme="majorHAnsi" w:eastAsiaTheme="minorHAnsi" w:hAnsiTheme="majorHAnsi" w:cstheme="minorBidi"/>
          <w:noProof/>
          <w:sz w:val="24"/>
          <w:szCs w:val="24"/>
        </w:rPr>
      </w:pPr>
      <w:proofErr w:type="gramStart"/>
      <w:r w:rsidRPr="006F6BD3">
        <w:rPr>
          <w:rFonts w:asciiTheme="majorHAnsi" w:hAnsiTheme="majorHAnsi"/>
          <w:sz w:val="24"/>
          <w:szCs w:val="24"/>
        </w:rPr>
        <w:lastRenderedPageBreak/>
        <w:t>This research was funded by the NIHR Programme Grants</w:t>
      </w:r>
      <w:proofErr w:type="gramEnd"/>
      <w:r w:rsidRPr="006F6BD3">
        <w:rPr>
          <w:rFonts w:asciiTheme="majorHAnsi" w:hAnsiTheme="majorHAnsi"/>
          <w:sz w:val="24"/>
          <w:szCs w:val="24"/>
        </w:rPr>
        <w:t xml:space="preserve"> for Applied Research </w:t>
      </w:r>
      <w:r w:rsidR="00E936E3" w:rsidRPr="006F6BD3">
        <w:rPr>
          <w:rFonts w:asciiTheme="majorHAnsi" w:hAnsiTheme="majorHAnsi"/>
          <w:sz w:val="24"/>
          <w:szCs w:val="24"/>
        </w:rPr>
        <w:t>Programme</w:t>
      </w:r>
      <w:r w:rsidRPr="006F6BD3">
        <w:rPr>
          <w:rFonts w:asciiTheme="majorHAnsi" w:hAnsiTheme="majorHAnsi"/>
          <w:sz w:val="24"/>
          <w:szCs w:val="24"/>
        </w:rPr>
        <w:t xml:space="preserve"> (RP-PG-1212-20018). </w:t>
      </w:r>
      <w:r w:rsidRPr="006F6BD3" w:rsidDel="00096172">
        <w:rPr>
          <w:rFonts w:asciiTheme="majorHAnsi" w:hAnsiTheme="majorHAnsi"/>
          <w:sz w:val="24"/>
          <w:szCs w:val="24"/>
        </w:rPr>
        <w:t>The views expressed in this publication are those of the author(s) and not necessarily those of the NHS, the NIHR or the Department of H</w:t>
      </w:r>
      <w:r w:rsidRPr="006F6BD3">
        <w:rPr>
          <w:rFonts w:asciiTheme="majorHAnsi" w:eastAsiaTheme="minorHAnsi" w:hAnsiTheme="majorHAnsi" w:cstheme="minorBidi"/>
          <w:noProof/>
          <w:sz w:val="24"/>
          <w:szCs w:val="24"/>
        </w:rPr>
        <w:t>ealth.</w:t>
      </w:r>
    </w:p>
    <w:p w14:paraId="6DD9C5F7" w14:textId="77777777" w:rsidR="006A36CC" w:rsidRDefault="006A36CC" w:rsidP="006F6BD3">
      <w:pPr>
        <w:pStyle w:val="BodyText"/>
        <w:spacing w:before="3" w:line="480" w:lineRule="auto"/>
        <w:ind w:right="1"/>
      </w:pPr>
    </w:p>
    <w:p w14:paraId="568C98D4" w14:textId="77777777" w:rsidR="006A36CC" w:rsidRDefault="006A36CC" w:rsidP="006F6BD3">
      <w:pPr>
        <w:pStyle w:val="BodyText"/>
        <w:spacing w:before="3" w:line="480" w:lineRule="auto"/>
        <w:ind w:right="1"/>
      </w:pPr>
    </w:p>
    <w:p w14:paraId="43CB51B6" w14:textId="77777777" w:rsidR="006F6BD3" w:rsidRPr="006F6BD3" w:rsidRDefault="000F7214" w:rsidP="006F6BD3">
      <w:pPr>
        <w:pStyle w:val="BodyText"/>
        <w:spacing w:before="3" w:line="480" w:lineRule="auto"/>
        <w:ind w:right="1"/>
        <w:rPr>
          <w:rFonts w:asciiTheme="majorHAnsi" w:hAnsiTheme="majorHAnsi"/>
          <w:sz w:val="24"/>
          <w:szCs w:val="24"/>
          <w:lang w:val="en-GB"/>
        </w:rPr>
      </w:pPr>
      <w:r w:rsidRPr="006F6BD3">
        <w:rPr>
          <w:rFonts w:asciiTheme="majorHAnsi" w:hAnsiTheme="majorHAnsi"/>
          <w:b/>
          <w:sz w:val="24"/>
          <w:szCs w:val="24"/>
          <w:lang w:val="en-GB"/>
        </w:rPr>
        <w:t>Availability of data and material</w:t>
      </w:r>
    </w:p>
    <w:p w14:paraId="6A0A90DA" w14:textId="77777777" w:rsidR="006F6BD3" w:rsidRDefault="006F6BD3" w:rsidP="006F6BD3">
      <w:pPr>
        <w:pStyle w:val="BodyText"/>
        <w:spacing w:before="3" w:line="480" w:lineRule="auto"/>
        <w:ind w:right="1"/>
        <w:rPr>
          <w:rFonts w:asciiTheme="majorHAnsi" w:hAnsiTheme="majorHAnsi"/>
          <w:sz w:val="24"/>
          <w:szCs w:val="24"/>
        </w:rPr>
      </w:pPr>
      <w:r w:rsidRPr="006F6BD3">
        <w:rPr>
          <w:rFonts w:asciiTheme="majorHAnsi" w:hAnsiTheme="majorHAnsi"/>
          <w:sz w:val="24"/>
          <w:szCs w:val="24"/>
        </w:rPr>
        <w:t>The</w:t>
      </w:r>
      <w:r w:rsidR="003D6AEA">
        <w:rPr>
          <w:rFonts w:asciiTheme="majorHAnsi" w:hAnsiTheme="majorHAnsi"/>
          <w:sz w:val="24"/>
          <w:szCs w:val="24"/>
        </w:rPr>
        <w:t xml:space="preserve"> full</w:t>
      </w:r>
      <w:r w:rsidRPr="006F6BD3">
        <w:rPr>
          <w:rFonts w:asciiTheme="majorHAnsi" w:hAnsiTheme="majorHAnsi"/>
          <w:sz w:val="24"/>
          <w:szCs w:val="24"/>
        </w:rPr>
        <w:t xml:space="preserve"> datasets used and/or analysed are available from the corresponding author on request.</w:t>
      </w:r>
    </w:p>
    <w:p w14:paraId="3263DDF4" w14:textId="77777777" w:rsidR="00650804" w:rsidRPr="006F6BD3" w:rsidRDefault="00650804" w:rsidP="006F6BD3">
      <w:pPr>
        <w:pStyle w:val="BodyText"/>
        <w:spacing w:before="3" w:line="480" w:lineRule="auto"/>
        <w:ind w:right="1"/>
        <w:rPr>
          <w:rFonts w:asciiTheme="majorHAnsi" w:hAnsiTheme="majorHAnsi"/>
          <w:sz w:val="24"/>
          <w:szCs w:val="24"/>
        </w:rPr>
      </w:pPr>
    </w:p>
    <w:p w14:paraId="3342E266" w14:textId="77777777" w:rsidR="00FC6670" w:rsidRPr="006F6BD3" w:rsidRDefault="00FC6670" w:rsidP="006F6BD3">
      <w:pPr>
        <w:spacing w:line="480" w:lineRule="auto"/>
        <w:outlineLvl w:val="0"/>
        <w:rPr>
          <w:rFonts w:asciiTheme="majorHAnsi" w:hAnsiTheme="majorHAnsi"/>
          <w:sz w:val="24"/>
          <w:szCs w:val="24"/>
        </w:rPr>
      </w:pPr>
    </w:p>
    <w:p w14:paraId="27F42BB3" w14:textId="77777777" w:rsidR="000F7214" w:rsidRDefault="000F7214" w:rsidP="006F6BD3">
      <w:pPr>
        <w:spacing w:line="480" w:lineRule="auto"/>
        <w:outlineLvl w:val="0"/>
        <w:rPr>
          <w:rFonts w:asciiTheme="majorHAnsi" w:hAnsiTheme="majorHAnsi"/>
          <w:b/>
          <w:sz w:val="24"/>
          <w:szCs w:val="24"/>
          <w:lang w:val="en-GB"/>
        </w:rPr>
      </w:pPr>
      <w:r w:rsidRPr="006F6BD3">
        <w:rPr>
          <w:rFonts w:asciiTheme="majorHAnsi" w:hAnsiTheme="majorHAnsi"/>
          <w:b/>
          <w:sz w:val="24"/>
          <w:szCs w:val="24"/>
          <w:lang w:val="en-GB"/>
        </w:rPr>
        <w:t>Authors' contributions</w:t>
      </w:r>
    </w:p>
    <w:p w14:paraId="5D3D3C8B" w14:textId="35117709" w:rsidR="006F6BD3" w:rsidRDefault="00EB7D34" w:rsidP="006F6BD3">
      <w:pPr>
        <w:spacing w:line="480" w:lineRule="auto"/>
        <w:outlineLvl w:val="0"/>
        <w:rPr>
          <w:rFonts w:asciiTheme="majorHAnsi" w:hAnsiTheme="majorHAnsi"/>
          <w:sz w:val="24"/>
          <w:szCs w:val="24"/>
        </w:rPr>
      </w:pPr>
      <w:r>
        <w:rPr>
          <w:rFonts w:asciiTheme="majorHAnsi" w:hAnsiTheme="majorHAnsi"/>
          <w:sz w:val="24"/>
          <w:szCs w:val="24"/>
          <w:lang w:val="en-GB"/>
        </w:rPr>
        <w:t>MU, TP</w:t>
      </w:r>
      <w:r w:rsidR="00D121F7">
        <w:rPr>
          <w:rFonts w:asciiTheme="majorHAnsi" w:hAnsiTheme="majorHAnsi"/>
          <w:sz w:val="24"/>
          <w:szCs w:val="24"/>
          <w:lang w:val="en-GB"/>
        </w:rPr>
        <w:t xml:space="preserve"> </w:t>
      </w:r>
      <w:r>
        <w:rPr>
          <w:rFonts w:asciiTheme="majorHAnsi" w:hAnsiTheme="majorHAnsi"/>
          <w:sz w:val="24"/>
          <w:szCs w:val="24"/>
          <w:lang w:val="en-GB"/>
        </w:rPr>
        <w:t xml:space="preserve">and </w:t>
      </w:r>
      <w:r w:rsidR="004F432A" w:rsidRPr="004F432A">
        <w:rPr>
          <w:rFonts w:asciiTheme="majorHAnsi" w:hAnsiTheme="majorHAnsi"/>
          <w:sz w:val="24"/>
          <w:szCs w:val="24"/>
          <w:lang w:val="en-GB"/>
        </w:rPr>
        <w:t>KP</w:t>
      </w:r>
      <w:r>
        <w:rPr>
          <w:rFonts w:asciiTheme="majorHAnsi" w:hAnsiTheme="majorHAnsi"/>
          <w:sz w:val="24"/>
          <w:szCs w:val="24"/>
          <w:lang w:val="en-GB"/>
        </w:rPr>
        <w:t xml:space="preserve"> contributed to review concept and design</w:t>
      </w:r>
      <w:r w:rsidR="00707B82">
        <w:rPr>
          <w:rFonts w:asciiTheme="majorHAnsi" w:hAnsiTheme="majorHAnsi"/>
          <w:sz w:val="24"/>
          <w:szCs w:val="24"/>
          <w:lang w:val="en-GB"/>
        </w:rPr>
        <w:t>;</w:t>
      </w:r>
      <w:r>
        <w:rPr>
          <w:rFonts w:asciiTheme="majorHAnsi" w:hAnsiTheme="majorHAnsi"/>
          <w:sz w:val="24"/>
          <w:szCs w:val="24"/>
          <w:lang w:val="en-GB"/>
        </w:rPr>
        <w:t xml:space="preserve"> KP and </w:t>
      </w:r>
      <w:r w:rsidR="00193071" w:rsidRPr="00EB7D34">
        <w:rPr>
          <w:rFonts w:asciiTheme="majorHAnsi" w:hAnsiTheme="majorHAnsi"/>
          <w:sz w:val="24"/>
          <w:szCs w:val="24"/>
        </w:rPr>
        <w:t xml:space="preserve">FC </w:t>
      </w:r>
      <w:r w:rsidR="00376701">
        <w:rPr>
          <w:rFonts w:asciiTheme="majorHAnsi" w:hAnsiTheme="majorHAnsi"/>
          <w:sz w:val="24"/>
          <w:szCs w:val="24"/>
        </w:rPr>
        <w:t xml:space="preserve">and HB </w:t>
      </w:r>
      <w:r w:rsidR="00193071" w:rsidRPr="00EB7D34">
        <w:rPr>
          <w:rFonts w:asciiTheme="majorHAnsi" w:hAnsiTheme="majorHAnsi"/>
          <w:sz w:val="24"/>
          <w:szCs w:val="24"/>
        </w:rPr>
        <w:t>screened all sear</w:t>
      </w:r>
      <w:r w:rsidR="004F432A" w:rsidRPr="004F432A">
        <w:rPr>
          <w:rFonts w:asciiTheme="majorHAnsi" w:hAnsiTheme="majorHAnsi"/>
          <w:sz w:val="24"/>
          <w:szCs w:val="24"/>
        </w:rPr>
        <w:t>ch results and coded records for</w:t>
      </w:r>
      <w:r w:rsidR="00193071" w:rsidRPr="00EB7D34">
        <w:rPr>
          <w:rFonts w:asciiTheme="majorHAnsi" w:hAnsiTheme="majorHAnsi"/>
          <w:sz w:val="24"/>
          <w:szCs w:val="24"/>
        </w:rPr>
        <w:t xml:space="preserve"> inclusion/exclusion</w:t>
      </w:r>
      <w:r w:rsidR="004F432A" w:rsidRPr="004F432A">
        <w:rPr>
          <w:rFonts w:asciiTheme="majorHAnsi" w:hAnsiTheme="majorHAnsi"/>
          <w:sz w:val="24"/>
          <w:szCs w:val="24"/>
        </w:rPr>
        <w:t xml:space="preserve">; </w:t>
      </w:r>
      <w:r w:rsidR="00193071" w:rsidRPr="00EB7D34">
        <w:rPr>
          <w:rFonts w:asciiTheme="majorHAnsi" w:hAnsiTheme="majorHAnsi"/>
          <w:sz w:val="24"/>
          <w:szCs w:val="24"/>
        </w:rPr>
        <w:t>KP and HB</w:t>
      </w:r>
      <w:r w:rsidR="00376701">
        <w:rPr>
          <w:rFonts w:asciiTheme="majorHAnsi" w:hAnsiTheme="majorHAnsi"/>
          <w:sz w:val="24"/>
          <w:szCs w:val="24"/>
        </w:rPr>
        <w:t>, SP and HS contributed to</w:t>
      </w:r>
      <w:r w:rsidR="00193071" w:rsidRPr="00EB7D34">
        <w:rPr>
          <w:rFonts w:asciiTheme="majorHAnsi" w:hAnsiTheme="majorHAnsi"/>
          <w:sz w:val="24"/>
          <w:szCs w:val="24"/>
        </w:rPr>
        <w:t xml:space="preserve"> </w:t>
      </w:r>
      <w:r w:rsidR="00376701">
        <w:rPr>
          <w:rFonts w:asciiTheme="majorHAnsi" w:hAnsiTheme="majorHAnsi"/>
          <w:sz w:val="24"/>
          <w:szCs w:val="24"/>
        </w:rPr>
        <w:t>data extraction</w:t>
      </w:r>
      <w:r w:rsidR="00193071" w:rsidRPr="00EB7D34">
        <w:rPr>
          <w:rFonts w:asciiTheme="majorHAnsi" w:hAnsiTheme="majorHAnsi"/>
          <w:sz w:val="24"/>
          <w:szCs w:val="24"/>
        </w:rPr>
        <w:t>; DM conducted the statistical analysis</w:t>
      </w:r>
      <w:r>
        <w:rPr>
          <w:rFonts w:asciiTheme="majorHAnsi" w:hAnsiTheme="majorHAnsi"/>
          <w:sz w:val="24"/>
          <w:szCs w:val="24"/>
        </w:rPr>
        <w:t>.</w:t>
      </w:r>
      <w:r w:rsidR="00D71C5F">
        <w:rPr>
          <w:rFonts w:asciiTheme="majorHAnsi" w:hAnsiTheme="majorHAnsi"/>
          <w:sz w:val="24"/>
          <w:szCs w:val="24"/>
        </w:rPr>
        <w:t xml:space="preserve"> </w:t>
      </w:r>
      <w:r>
        <w:rPr>
          <w:rFonts w:asciiTheme="majorHAnsi" w:hAnsiTheme="majorHAnsi"/>
          <w:sz w:val="24"/>
          <w:szCs w:val="24"/>
        </w:rPr>
        <w:t>KP, TP</w:t>
      </w:r>
      <w:r w:rsidR="00FF1BB9">
        <w:rPr>
          <w:rFonts w:asciiTheme="majorHAnsi" w:hAnsiTheme="majorHAnsi"/>
          <w:sz w:val="24"/>
          <w:szCs w:val="24"/>
        </w:rPr>
        <w:t xml:space="preserve"> and MU</w:t>
      </w:r>
      <w:r>
        <w:rPr>
          <w:rFonts w:asciiTheme="majorHAnsi" w:hAnsiTheme="majorHAnsi"/>
          <w:sz w:val="24"/>
          <w:szCs w:val="24"/>
        </w:rPr>
        <w:t xml:space="preserve"> contributed to data interpretation. </w:t>
      </w:r>
      <w:r w:rsidR="004F432A" w:rsidRPr="00EB7D34">
        <w:rPr>
          <w:rFonts w:asciiTheme="majorHAnsi" w:hAnsiTheme="majorHAnsi"/>
          <w:sz w:val="24"/>
          <w:szCs w:val="24"/>
        </w:rPr>
        <w:t>KP</w:t>
      </w:r>
      <w:r w:rsidR="004F432A" w:rsidRPr="004F432A">
        <w:rPr>
          <w:rFonts w:asciiTheme="majorHAnsi" w:hAnsiTheme="majorHAnsi"/>
          <w:sz w:val="24"/>
          <w:szCs w:val="24"/>
        </w:rPr>
        <w:t xml:space="preserve"> </w:t>
      </w:r>
      <w:r w:rsidR="004F432A" w:rsidRPr="00EB7D34">
        <w:rPr>
          <w:rFonts w:asciiTheme="majorHAnsi" w:hAnsiTheme="majorHAnsi"/>
          <w:sz w:val="24"/>
          <w:szCs w:val="24"/>
        </w:rPr>
        <w:t xml:space="preserve">prepared the </w:t>
      </w:r>
      <w:r w:rsidRPr="00EB7D34">
        <w:rPr>
          <w:rFonts w:asciiTheme="majorHAnsi" w:hAnsiTheme="majorHAnsi"/>
          <w:sz w:val="24"/>
          <w:szCs w:val="24"/>
        </w:rPr>
        <w:t xml:space="preserve">manuscript; </w:t>
      </w:r>
      <w:r w:rsidR="004F432A" w:rsidRPr="00EB7D34">
        <w:rPr>
          <w:rFonts w:asciiTheme="majorHAnsi" w:hAnsiTheme="majorHAnsi"/>
          <w:sz w:val="24"/>
          <w:szCs w:val="24"/>
        </w:rPr>
        <w:t>a</w:t>
      </w:r>
      <w:r w:rsidR="004F432A" w:rsidRPr="004F432A">
        <w:rPr>
          <w:rFonts w:asciiTheme="majorHAnsi" w:hAnsiTheme="majorHAnsi"/>
          <w:sz w:val="24"/>
          <w:szCs w:val="24"/>
        </w:rPr>
        <w:t>ll authors</w:t>
      </w:r>
      <w:r w:rsidR="004F432A" w:rsidRPr="00EB7D34">
        <w:rPr>
          <w:rFonts w:asciiTheme="majorHAnsi" w:hAnsiTheme="majorHAnsi"/>
          <w:sz w:val="24"/>
          <w:szCs w:val="24"/>
          <w:lang w:val="en-GB"/>
        </w:rPr>
        <w:t xml:space="preserve"> revised it critically for important intellectual content and </w:t>
      </w:r>
      <w:r w:rsidR="00193071" w:rsidRPr="00EB7D34">
        <w:rPr>
          <w:rFonts w:asciiTheme="majorHAnsi" w:hAnsiTheme="majorHAnsi"/>
          <w:sz w:val="24"/>
          <w:szCs w:val="24"/>
        </w:rPr>
        <w:t>approved the final manuscript.</w:t>
      </w:r>
      <w:r w:rsidR="00E31C1E">
        <w:rPr>
          <w:rFonts w:asciiTheme="majorHAnsi" w:hAnsiTheme="majorHAnsi"/>
          <w:sz w:val="24"/>
          <w:szCs w:val="24"/>
        </w:rPr>
        <w:t xml:space="preserve"> </w:t>
      </w:r>
    </w:p>
    <w:p w14:paraId="11487FC5" w14:textId="77777777" w:rsidR="00650804" w:rsidRPr="00EB7D34" w:rsidRDefault="00650804" w:rsidP="006F6BD3">
      <w:pPr>
        <w:spacing w:line="480" w:lineRule="auto"/>
        <w:outlineLvl w:val="0"/>
        <w:rPr>
          <w:rFonts w:asciiTheme="majorHAnsi" w:hAnsiTheme="majorHAnsi"/>
          <w:sz w:val="24"/>
          <w:szCs w:val="24"/>
          <w:lang w:val="en-GB"/>
        </w:rPr>
      </w:pPr>
    </w:p>
    <w:p w14:paraId="53CF76D4" w14:textId="77777777" w:rsidR="003D6AEA" w:rsidRPr="002E7A8A" w:rsidRDefault="003D6AEA" w:rsidP="00D22A1D">
      <w:pPr>
        <w:spacing w:line="480" w:lineRule="auto"/>
        <w:rPr>
          <w:rFonts w:asciiTheme="majorHAnsi" w:hAnsiTheme="majorHAnsi"/>
        </w:rPr>
      </w:pPr>
    </w:p>
    <w:p w14:paraId="1C11CE15" w14:textId="77777777" w:rsidR="00B34867" w:rsidRPr="00B34867" w:rsidRDefault="00B34867" w:rsidP="00DE3C67">
      <w:pPr>
        <w:pStyle w:val="ListBullet"/>
        <w:numPr>
          <w:ilvl w:val="0"/>
          <w:numId w:val="0"/>
        </w:numPr>
        <w:rPr>
          <w:rFonts w:asciiTheme="majorHAnsi" w:hAnsiTheme="majorHAnsi"/>
          <w:sz w:val="24"/>
          <w:szCs w:val="24"/>
        </w:rPr>
      </w:pPr>
    </w:p>
    <w:p w14:paraId="2C2D6411" w14:textId="0826AE77" w:rsidR="000C2814" w:rsidRDefault="004C6998" w:rsidP="006F6BD3">
      <w:pPr>
        <w:spacing w:line="480" w:lineRule="auto"/>
      </w:pPr>
      <w:r w:rsidRPr="00CA5D07">
        <w:rPr>
          <w:rFonts w:ascii="Calibri" w:hAnsi="Calibri"/>
          <w:b/>
          <w:w w:val="105"/>
          <w:sz w:val="24"/>
          <w:szCs w:val="24"/>
          <w:lang w:val="en-GB"/>
        </w:rPr>
        <w:t>REFERENCES</w:t>
      </w:r>
    </w:p>
    <w:p w14:paraId="0C2C59FA" w14:textId="77777777" w:rsidR="00421AFE" w:rsidRPr="00421AFE" w:rsidRDefault="000C2814" w:rsidP="00421AFE">
      <w:pPr>
        <w:pStyle w:val="EndNoteBibliography"/>
        <w:rPr>
          <w:noProof/>
        </w:rPr>
      </w:pPr>
      <w:r>
        <w:fldChar w:fldCharType="begin"/>
      </w:r>
      <w:r>
        <w:instrText xml:space="preserve"> ADDIN EN.REFLIST </w:instrText>
      </w:r>
      <w:r>
        <w:fldChar w:fldCharType="separate"/>
      </w:r>
      <w:bookmarkStart w:id="3" w:name="_ENREF_1"/>
      <w:r w:rsidR="00421AFE" w:rsidRPr="00421AFE">
        <w:rPr>
          <w:noProof/>
        </w:rPr>
        <w:t>1.</w:t>
      </w:r>
      <w:r w:rsidR="00421AFE" w:rsidRPr="00421AFE">
        <w:rPr>
          <w:noProof/>
        </w:rPr>
        <w:tab/>
        <w:t>Newman S, Steed L, Mulligan K. Self-management interventions for chronic illness. The Lancet. 2004;364(9444):1523-37.</w:t>
      </w:r>
      <w:bookmarkEnd w:id="3"/>
    </w:p>
    <w:p w14:paraId="23114CE7" w14:textId="77777777" w:rsidR="00421AFE" w:rsidRPr="00421AFE" w:rsidRDefault="00421AFE" w:rsidP="00421AFE">
      <w:pPr>
        <w:pStyle w:val="EndNoteBibliography"/>
        <w:rPr>
          <w:noProof/>
        </w:rPr>
      </w:pPr>
      <w:bookmarkStart w:id="4" w:name="_ENREF_2"/>
      <w:r w:rsidRPr="00421AFE">
        <w:rPr>
          <w:noProof/>
        </w:rPr>
        <w:t>2.</w:t>
      </w:r>
      <w:r w:rsidRPr="00421AFE">
        <w:rPr>
          <w:noProof/>
        </w:rPr>
        <w:tab/>
        <w:t>Smitherman TA, Houle, D. B., Penzien J. C. , Rains R. A. , Nicholson T. T. Headache: Hograefe; 2015.</w:t>
      </w:r>
      <w:bookmarkEnd w:id="4"/>
    </w:p>
    <w:p w14:paraId="2E81D838" w14:textId="77777777" w:rsidR="00421AFE" w:rsidRPr="00421AFE" w:rsidRDefault="00421AFE" w:rsidP="00421AFE">
      <w:pPr>
        <w:pStyle w:val="EndNoteBibliography"/>
        <w:rPr>
          <w:noProof/>
        </w:rPr>
      </w:pPr>
      <w:bookmarkStart w:id="5" w:name="_ENREF_3"/>
      <w:r w:rsidRPr="00421AFE">
        <w:rPr>
          <w:noProof/>
        </w:rPr>
        <w:t>3.</w:t>
      </w:r>
      <w:r w:rsidRPr="00421AFE">
        <w:rPr>
          <w:noProof/>
        </w:rPr>
        <w:tab/>
        <w:t>Rains JC, Penzien DB, McCrory DC, Gray RN. Behavioral headache treatment: history, review of the empirical literature, and methodological critique. Headache. 2005;45 Suppl 2:S92-109.</w:t>
      </w:r>
      <w:bookmarkEnd w:id="5"/>
    </w:p>
    <w:p w14:paraId="337A83E0" w14:textId="77777777" w:rsidR="00421AFE" w:rsidRPr="00421AFE" w:rsidRDefault="00421AFE" w:rsidP="00421AFE">
      <w:pPr>
        <w:pStyle w:val="EndNoteBibliography"/>
        <w:rPr>
          <w:noProof/>
        </w:rPr>
      </w:pPr>
      <w:bookmarkStart w:id="6" w:name="_ENREF_4"/>
      <w:r w:rsidRPr="00421AFE">
        <w:rPr>
          <w:noProof/>
        </w:rPr>
        <w:t>4.</w:t>
      </w:r>
      <w:r w:rsidRPr="00421AFE">
        <w:rPr>
          <w:noProof/>
        </w:rPr>
        <w:tab/>
        <w:t>Andrasik F. Behavioral treatment of migraine: current status and future directions. Expert Rev Neurother. 2004;4(3):403-13.</w:t>
      </w:r>
      <w:bookmarkEnd w:id="6"/>
    </w:p>
    <w:p w14:paraId="7737E69E" w14:textId="77777777" w:rsidR="00421AFE" w:rsidRPr="00421AFE" w:rsidRDefault="00421AFE" w:rsidP="00421AFE">
      <w:pPr>
        <w:pStyle w:val="EndNoteBibliography"/>
        <w:rPr>
          <w:noProof/>
        </w:rPr>
      </w:pPr>
      <w:bookmarkStart w:id="7" w:name="_ENREF_5"/>
      <w:r w:rsidRPr="00421AFE">
        <w:rPr>
          <w:noProof/>
        </w:rPr>
        <w:t>5.</w:t>
      </w:r>
      <w:r w:rsidRPr="00421AFE">
        <w:rPr>
          <w:noProof/>
        </w:rPr>
        <w:tab/>
        <w:t>Biondi DM. Physical treatments for headache: a structured review. Headache. 2005;45(6):738-46.</w:t>
      </w:r>
      <w:bookmarkEnd w:id="7"/>
    </w:p>
    <w:p w14:paraId="632F7F98" w14:textId="77777777" w:rsidR="00421AFE" w:rsidRPr="00421AFE" w:rsidRDefault="00421AFE" w:rsidP="00421AFE">
      <w:pPr>
        <w:pStyle w:val="EndNoteBibliography"/>
        <w:rPr>
          <w:noProof/>
        </w:rPr>
      </w:pPr>
      <w:bookmarkStart w:id="8" w:name="_ENREF_6"/>
      <w:r w:rsidRPr="00421AFE">
        <w:rPr>
          <w:noProof/>
        </w:rPr>
        <w:t>6.</w:t>
      </w:r>
      <w:r w:rsidRPr="00421AFE">
        <w:rPr>
          <w:noProof/>
        </w:rPr>
        <w:tab/>
        <w:t>Baillie LE, Jeanne, M.G., Penzien,D. B., Penzien DB. A systematic review of behavioral headache interventions with an aerobic exercise component. Headache. 2014;54:40-53.</w:t>
      </w:r>
      <w:bookmarkEnd w:id="8"/>
    </w:p>
    <w:p w14:paraId="059F6354" w14:textId="77777777" w:rsidR="00421AFE" w:rsidRPr="00421AFE" w:rsidRDefault="00421AFE" w:rsidP="00421AFE">
      <w:pPr>
        <w:pStyle w:val="EndNoteBibliography"/>
        <w:rPr>
          <w:noProof/>
        </w:rPr>
      </w:pPr>
      <w:bookmarkStart w:id="9" w:name="_ENREF_7"/>
      <w:r w:rsidRPr="00421AFE">
        <w:rPr>
          <w:noProof/>
        </w:rPr>
        <w:t>7.</w:t>
      </w:r>
      <w:r w:rsidRPr="00421AFE">
        <w:rPr>
          <w:noProof/>
        </w:rPr>
        <w:tab/>
        <w:t>Ruth E Goslin RNG, Douglas C McCrory, Donald Penzien, Jeanetta Rains, Vic Hasselblad. Behavioral and Physical Treatments for Migraine Headache.Technical Reviews, No. 2.2. Rockville (MD): Agency for Health Care Policy and Research (US): Center for Clinical Health Policy Research, Duke University; 1999.</w:t>
      </w:r>
      <w:bookmarkEnd w:id="9"/>
    </w:p>
    <w:p w14:paraId="1F7A696E" w14:textId="77777777" w:rsidR="00421AFE" w:rsidRPr="00421AFE" w:rsidRDefault="00421AFE" w:rsidP="00421AFE">
      <w:pPr>
        <w:pStyle w:val="EndNoteBibliography"/>
        <w:rPr>
          <w:noProof/>
        </w:rPr>
      </w:pPr>
      <w:bookmarkStart w:id="10" w:name="_ENREF_8"/>
      <w:r w:rsidRPr="00421AFE">
        <w:rPr>
          <w:noProof/>
        </w:rPr>
        <w:t>8.</w:t>
      </w:r>
      <w:r w:rsidRPr="00421AFE">
        <w:rPr>
          <w:noProof/>
        </w:rPr>
        <w:tab/>
        <w:t>Linde K AG, Brinkhaus B, Fei Y, Mehring M, Shin BC, Vickers A, White AR. Acupuncture for the prevention of tension-type headache. Cochrane Database Syst Rev. 2016;4.</w:t>
      </w:r>
      <w:bookmarkEnd w:id="10"/>
    </w:p>
    <w:p w14:paraId="3BC84B04" w14:textId="77777777" w:rsidR="00421AFE" w:rsidRPr="00421AFE" w:rsidRDefault="00421AFE" w:rsidP="00421AFE">
      <w:pPr>
        <w:pStyle w:val="EndNoteBibliography"/>
        <w:rPr>
          <w:noProof/>
        </w:rPr>
      </w:pPr>
      <w:bookmarkStart w:id="11" w:name="_ENREF_9"/>
      <w:r w:rsidRPr="00421AFE">
        <w:rPr>
          <w:noProof/>
        </w:rPr>
        <w:t>9.</w:t>
      </w:r>
      <w:r w:rsidRPr="00421AFE">
        <w:rPr>
          <w:noProof/>
        </w:rPr>
        <w:tab/>
        <w:t>Linde K, Allais , G.,  Brinkhaus, B., Fei, Y.,  Mehring, M.,Vertosick, E.A., Vickers, A., White, A. R. Acupuncture for the prevention of episodic migraine. Cochrane Database Syst Rev. 2016;6.</w:t>
      </w:r>
      <w:bookmarkEnd w:id="11"/>
    </w:p>
    <w:p w14:paraId="561B4BA0" w14:textId="77777777" w:rsidR="00421AFE" w:rsidRPr="00421AFE" w:rsidRDefault="00421AFE" w:rsidP="00421AFE">
      <w:pPr>
        <w:pStyle w:val="EndNoteBibliography"/>
        <w:rPr>
          <w:noProof/>
        </w:rPr>
      </w:pPr>
      <w:bookmarkStart w:id="12" w:name="_ENREF_10"/>
      <w:r w:rsidRPr="00421AFE">
        <w:rPr>
          <w:noProof/>
        </w:rPr>
        <w:t>10.</w:t>
      </w:r>
      <w:r w:rsidRPr="00421AFE">
        <w:rPr>
          <w:noProof/>
        </w:rPr>
        <w:tab/>
        <w:t>Harris P, Loveman E, Clegg A, Easton S, Berry N. Systematic review of cognitive behavioural therapy for the management of headaches and migraines in adults. British journal of pain. 2015;9(4):213-24.</w:t>
      </w:r>
      <w:bookmarkEnd w:id="12"/>
    </w:p>
    <w:p w14:paraId="39DBD537" w14:textId="77777777" w:rsidR="00421AFE" w:rsidRPr="00421AFE" w:rsidRDefault="00421AFE" w:rsidP="00421AFE">
      <w:pPr>
        <w:pStyle w:val="EndNoteBibliography"/>
        <w:rPr>
          <w:noProof/>
        </w:rPr>
      </w:pPr>
      <w:bookmarkStart w:id="13" w:name="_ENREF_11"/>
      <w:r w:rsidRPr="00421AFE">
        <w:rPr>
          <w:noProof/>
        </w:rPr>
        <w:t>11.</w:t>
      </w:r>
      <w:r w:rsidRPr="00421AFE">
        <w:rPr>
          <w:noProof/>
        </w:rPr>
        <w:tab/>
        <w:t>Sullivan A, Cousins S, Ridsdale L. Psychological interventions for migraine: a systematic review. Journal of Neurology. 2016:1-9.</w:t>
      </w:r>
      <w:bookmarkEnd w:id="13"/>
    </w:p>
    <w:p w14:paraId="38A1FBE2" w14:textId="77777777" w:rsidR="00421AFE" w:rsidRPr="00421AFE" w:rsidRDefault="00421AFE" w:rsidP="00421AFE">
      <w:pPr>
        <w:pStyle w:val="EndNoteBibliography"/>
        <w:rPr>
          <w:noProof/>
        </w:rPr>
      </w:pPr>
      <w:bookmarkStart w:id="14" w:name="_ENREF_12"/>
      <w:r w:rsidRPr="00421AFE">
        <w:rPr>
          <w:noProof/>
        </w:rPr>
        <w:t>12.</w:t>
      </w:r>
      <w:r w:rsidRPr="00421AFE">
        <w:rPr>
          <w:noProof/>
        </w:rPr>
        <w:tab/>
        <w:t>(NICE) NIoCE. Headaches: Diagnosis and management of headaches in young people and adults. London2012.</w:t>
      </w:r>
      <w:bookmarkEnd w:id="14"/>
    </w:p>
    <w:p w14:paraId="4AD9FA7C" w14:textId="77777777" w:rsidR="00421AFE" w:rsidRPr="00421AFE" w:rsidRDefault="00421AFE" w:rsidP="00421AFE">
      <w:pPr>
        <w:pStyle w:val="EndNoteBibliography"/>
        <w:rPr>
          <w:noProof/>
        </w:rPr>
      </w:pPr>
      <w:bookmarkStart w:id="15" w:name="_ENREF_13"/>
      <w:r w:rsidRPr="00421AFE">
        <w:rPr>
          <w:noProof/>
        </w:rPr>
        <w:lastRenderedPageBreak/>
        <w:t>13.</w:t>
      </w:r>
      <w:r w:rsidRPr="00421AFE">
        <w:rPr>
          <w:noProof/>
        </w:rPr>
        <w:tab/>
        <w:t>Williams AC, Eccleston, C., Morley, S. . Psychological therapies for the management of chronic pain (excluding headache) in adults. Cochrane Database Syst Rev. 2012.</w:t>
      </w:r>
      <w:bookmarkEnd w:id="15"/>
    </w:p>
    <w:p w14:paraId="5AE9BC03" w14:textId="77777777" w:rsidR="00421AFE" w:rsidRPr="00421AFE" w:rsidRDefault="00421AFE" w:rsidP="00421AFE">
      <w:pPr>
        <w:pStyle w:val="EndNoteBibliography"/>
        <w:rPr>
          <w:noProof/>
        </w:rPr>
      </w:pPr>
      <w:bookmarkStart w:id="16" w:name="_ENREF_14"/>
      <w:r w:rsidRPr="00421AFE">
        <w:rPr>
          <w:noProof/>
        </w:rPr>
        <w:t>14.</w:t>
      </w:r>
      <w:r w:rsidRPr="00421AFE">
        <w:rPr>
          <w:noProof/>
        </w:rPr>
        <w:tab/>
        <w:t>Gibson PG PH, Coughlan J, Wilson AJ, Abramson M, Haywood P, Bauman A, Hensley, MJ WE. Self-management education and regular practitioner review for adults with</w:t>
      </w:r>
    </w:p>
    <w:p w14:paraId="06C98D90" w14:textId="77777777" w:rsidR="00421AFE" w:rsidRPr="00421AFE" w:rsidRDefault="00421AFE" w:rsidP="00421AFE">
      <w:pPr>
        <w:pStyle w:val="EndNoteBibliography"/>
        <w:rPr>
          <w:noProof/>
        </w:rPr>
      </w:pPr>
      <w:r w:rsidRPr="00421AFE">
        <w:rPr>
          <w:noProof/>
        </w:rPr>
        <w:t>asthma. Cochrane Database Syst Rev. 2003;1.</w:t>
      </w:r>
      <w:bookmarkEnd w:id="16"/>
    </w:p>
    <w:p w14:paraId="62536D9D" w14:textId="77777777" w:rsidR="00421AFE" w:rsidRPr="00421AFE" w:rsidRDefault="00421AFE" w:rsidP="00421AFE">
      <w:pPr>
        <w:pStyle w:val="EndNoteBibliography"/>
        <w:rPr>
          <w:noProof/>
        </w:rPr>
      </w:pPr>
      <w:bookmarkStart w:id="17" w:name="_ENREF_15"/>
      <w:r w:rsidRPr="00421AFE">
        <w:rPr>
          <w:noProof/>
        </w:rPr>
        <w:t>15.</w:t>
      </w:r>
      <w:r w:rsidRPr="00421AFE">
        <w:rPr>
          <w:noProof/>
        </w:rPr>
        <w:tab/>
        <w:t>Deakin T MC, Cade JE, Williams RD. Group based training for self-management strategies in people with type 2 diabetes mellitus. Cochrane Database Syst Rev. 2005;2.</w:t>
      </w:r>
      <w:bookmarkEnd w:id="17"/>
    </w:p>
    <w:p w14:paraId="54BA8D70" w14:textId="7A91F233" w:rsidR="00421AFE" w:rsidRPr="00421AFE" w:rsidRDefault="00421AFE" w:rsidP="00421AFE">
      <w:pPr>
        <w:pStyle w:val="EndNoteBibliography"/>
        <w:rPr>
          <w:noProof/>
        </w:rPr>
      </w:pPr>
      <w:bookmarkStart w:id="18" w:name="_ENREF_16"/>
      <w:r w:rsidRPr="00421AFE">
        <w:rPr>
          <w:noProof/>
        </w:rPr>
        <w:t>16.</w:t>
      </w:r>
      <w:r w:rsidRPr="00421AFE">
        <w:rPr>
          <w:noProof/>
        </w:rPr>
        <w:tab/>
        <w:t xml:space="preserve">PROSPERO International prospective register of systematic reviews [Internet]. 2016. Available from: </w:t>
      </w:r>
      <w:hyperlink r:id="rId10" w:history="1">
        <w:r w:rsidRPr="00421AFE">
          <w:rPr>
            <w:rStyle w:val="Hyperlink"/>
            <w:rFonts w:ascii="Times New Roman" w:hAnsi="Times New Roman"/>
            <w:noProof/>
          </w:rPr>
          <w:t>http://www.crd.york.ac.uk/PROSPERO/display_record.asp?ID=CRD42016041291</w:t>
        </w:r>
      </w:hyperlink>
      <w:r w:rsidRPr="00421AFE">
        <w:rPr>
          <w:noProof/>
        </w:rPr>
        <w:t>.</w:t>
      </w:r>
      <w:bookmarkEnd w:id="18"/>
    </w:p>
    <w:p w14:paraId="5DC61029" w14:textId="77777777" w:rsidR="00421AFE" w:rsidRPr="00421AFE" w:rsidRDefault="00421AFE" w:rsidP="00421AFE">
      <w:pPr>
        <w:pStyle w:val="EndNoteBibliography"/>
        <w:rPr>
          <w:noProof/>
        </w:rPr>
      </w:pPr>
      <w:bookmarkStart w:id="19" w:name="_ENREF_17"/>
      <w:r w:rsidRPr="00421AFE">
        <w:rPr>
          <w:noProof/>
        </w:rPr>
        <w:t>17.</w:t>
      </w:r>
      <w:r w:rsidRPr="00421AFE">
        <w:rPr>
          <w:noProof/>
        </w:rPr>
        <w:tab/>
        <w:t xml:space="preserve">Moher D LA, Tetzlaff J, Altman DG; PRISMA Group. Preferred reporting items for systematic reviews and meta-analyses: the PRISMA statement. Plos Med 2009;6(7):1549-676 </w:t>
      </w:r>
      <w:bookmarkEnd w:id="19"/>
    </w:p>
    <w:p w14:paraId="0C88FA4F" w14:textId="77777777" w:rsidR="00421AFE" w:rsidRPr="00421AFE" w:rsidRDefault="00421AFE" w:rsidP="00421AFE">
      <w:pPr>
        <w:pStyle w:val="EndNoteBibliography"/>
        <w:rPr>
          <w:noProof/>
        </w:rPr>
      </w:pPr>
      <w:bookmarkStart w:id="20" w:name="_ENREF_18"/>
      <w:r w:rsidRPr="00421AFE">
        <w:rPr>
          <w:noProof/>
        </w:rPr>
        <w:t>18.</w:t>
      </w:r>
      <w:r w:rsidRPr="00421AFE">
        <w:rPr>
          <w:noProof/>
        </w:rPr>
        <w:tab/>
        <w:t>EPPI Reviewer 4. London: The Evidence for Policy and Practice Information and Co-ordinating Centre (EPPI-Centre), Social Science Research Unit at the Institute of Education, University of London. .</w:t>
      </w:r>
      <w:bookmarkEnd w:id="20"/>
    </w:p>
    <w:p w14:paraId="1427812E" w14:textId="77777777" w:rsidR="00421AFE" w:rsidRPr="00421AFE" w:rsidRDefault="00421AFE" w:rsidP="00421AFE">
      <w:pPr>
        <w:pStyle w:val="EndNoteBibliography"/>
        <w:rPr>
          <w:noProof/>
        </w:rPr>
      </w:pPr>
      <w:bookmarkStart w:id="21" w:name="_ENREF_19"/>
      <w:r w:rsidRPr="00421AFE">
        <w:rPr>
          <w:noProof/>
        </w:rPr>
        <w:t>19.</w:t>
      </w:r>
      <w:r w:rsidRPr="00421AFE">
        <w:rPr>
          <w:noProof/>
        </w:rPr>
        <w:tab/>
        <w:t>Carnes D, Homer K., Miles, C.L., Pincus, T., Underwood, M., Rahman, A.,Taylor, S. J. C. Effective delivery styles and content for self-management interventions for chronic musculoskeletal pain: a systematic literature review. Clin J Pain 2012 28(4):344-54.</w:t>
      </w:r>
      <w:bookmarkEnd w:id="21"/>
    </w:p>
    <w:p w14:paraId="35775DCD" w14:textId="363CC079" w:rsidR="00421AFE" w:rsidRPr="00421AFE" w:rsidRDefault="00421AFE" w:rsidP="00421AFE">
      <w:pPr>
        <w:pStyle w:val="EndNoteBibliography"/>
        <w:rPr>
          <w:noProof/>
        </w:rPr>
      </w:pPr>
      <w:bookmarkStart w:id="22" w:name="_ENREF_20"/>
      <w:r w:rsidRPr="00421AFE">
        <w:rPr>
          <w:noProof/>
        </w:rPr>
        <w:t>20.</w:t>
      </w:r>
      <w:r w:rsidRPr="00421AFE">
        <w:rPr>
          <w:noProof/>
        </w:rPr>
        <w:tab/>
        <w:t xml:space="preserve">Higgins Jpt GS. Cochrane Handbook for Systematic Reviews of Interventions. </w:t>
      </w:r>
      <w:hyperlink r:id="rId11" w:history="1">
        <w:r w:rsidRPr="00421AFE">
          <w:rPr>
            <w:rStyle w:val="Hyperlink"/>
            <w:rFonts w:ascii="Times New Roman" w:hAnsi="Times New Roman"/>
            <w:noProof/>
          </w:rPr>
          <w:t>http://www.cochrane-handbook.org.:</w:t>
        </w:r>
      </w:hyperlink>
      <w:r w:rsidRPr="00421AFE">
        <w:rPr>
          <w:noProof/>
        </w:rPr>
        <w:t xml:space="preserve"> The Cochrane Collaboration; 2011.</w:t>
      </w:r>
      <w:bookmarkEnd w:id="22"/>
    </w:p>
    <w:p w14:paraId="1CEB40CD" w14:textId="77777777" w:rsidR="00421AFE" w:rsidRPr="00421AFE" w:rsidRDefault="00421AFE" w:rsidP="00421AFE">
      <w:pPr>
        <w:pStyle w:val="EndNoteBibliography"/>
        <w:rPr>
          <w:noProof/>
        </w:rPr>
      </w:pPr>
      <w:bookmarkStart w:id="23" w:name="_ENREF_21"/>
      <w:r w:rsidRPr="00421AFE">
        <w:rPr>
          <w:noProof/>
        </w:rPr>
        <w:t>21.</w:t>
      </w:r>
      <w:r w:rsidRPr="00421AFE">
        <w:rPr>
          <w:noProof/>
        </w:rPr>
        <w:tab/>
        <w:t>Cosco TD, Doyle F.,  Ward, M., McGee, H. Latent structure of the Hospital Anxiety And Depression Scale: a 10-year systematic review. J Psychosom Res. 2012;72(3):180-4.</w:t>
      </w:r>
      <w:bookmarkEnd w:id="23"/>
    </w:p>
    <w:p w14:paraId="128E6FC2" w14:textId="77777777" w:rsidR="00421AFE" w:rsidRPr="00421AFE" w:rsidRDefault="00421AFE" w:rsidP="00421AFE">
      <w:pPr>
        <w:pStyle w:val="EndNoteBibliography"/>
        <w:rPr>
          <w:noProof/>
        </w:rPr>
      </w:pPr>
      <w:bookmarkStart w:id="24" w:name="_ENREF_22"/>
      <w:r w:rsidRPr="00421AFE">
        <w:rPr>
          <w:noProof/>
        </w:rPr>
        <w:t>22.</w:t>
      </w:r>
      <w:r w:rsidRPr="00421AFE">
        <w:rPr>
          <w:noProof/>
        </w:rPr>
        <w:tab/>
        <w:t>Stata v 14.4 College Station, Texas StataCorp LLC.</w:t>
      </w:r>
      <w:bookmarkEnd w:id="24"/>
    </w:p>
    <w:p w14:paraId="38051312" w14:textId="77777777" w:rsidR="00421AFE" w:rsidRPr="00421AFE" w:rsidRDefault="00421AFE" w:rsidP="00421AFE">
      <w:pPr>
        <w:pStyle w:val="EndNoteBibliography"/>
        <w:rPr>
          <w:noProof/>
        </w:rPr>
      </w:pPr>
      <w:bookmarkStart w:id="25" w:name="_ENREF_23"/>
      <w:r w:rsidRPr="00421AFE">
        <w:rPr>
          <w:noProof/>
        </w:rPr>
        <w:t>23.</w:t>
      </w:r>
      <w:r w:rsidRPr="00421AFE">
        <w:rPr>
          <w:noProof/>
        </w:rPr>
        <w:tab/>
        <w:t>Cohen J. Statistical Power Analysis in the Behavioral Sciences 2nd ed. . Hillsdale (NJ): Lawrence Erlbaum Associates Inc.; 1988.</w:t>
      </w:r>
      <w:bookmarkEnd w:id="25"/>
    </w:p>
    <w:p w14:paraId="3DB0CA59" w14:textId="77777777" w:rsidR="00421AFE" w:rsidRPr="00421AFE" w:rsidRDefault="00421AFE" w:rsidP="00421AFE">
      <w:pPr>
        <w:pStyle w:val="EndNoteBibliography"/>
        <w:rPr>
          <w:noProof/>
        </w:rPr>
      </w:pPr>
      <w:bookmarkStart w:id="26" w:name="_ENREF_24"/>
      <w:r w:rsidRPr="00421AFE">
        <w:rPr>
          <w:noProof/>
        </w:rPr>
        <w:t>24.</w:t>
      </w:r>
      <w:r w:rsidRPr="00421AFE">
        <w:rPr>
          <w:noProof/>
        </w:rPr>
        <w:tab/>
        <w:t>Basler HD, Jakle C, Kroner-Herwig B. Cognitive-behavioral therapy for chronic headache at German pain centers. International Journal of Rehabilitation and Health. 1996;2:235-52.</w:t>
      </w:r>
      <w:bookmarkEnd w:id="26"/>
    </w:p>
    <w:p w14:paraId="72E9DEED" w14:textId="77777777" w:rsidR="00421AFE" w:rsidRPr="00421AFE" w:rsidRDefault="00421AFE" w:rsidP="00421AFE">
      <w:pPr>
        <w:pStyle w:val="EndNoteBibliography"/>
        <w:rPr>
          <w:noProof/>
        </w:rPr>
      </w:pPr>
      <w:bookmarkStart w:id="27" w:name="_ENREF_25"/>
      <w:r w:rsidRPr="00421AFE">
        <w:rPr>
          <w:noProof/>
        </w:rPr>
        <w:t>25.</w:t>
      </w:r>
      <w:r w:rsidRPr="00421AFE">
        <w:rPr>
          <w:noProof/>
        </w:rPr>
        <w:tab/>
        <w:t>Bromberg J, Wood ME, Black RA, Surette DA, Zacharoff KL, Chiauzzi EJ. A randomized trial of a web-based intervention to improve migraine self-management and coping. Headache. 2012;52:244-61.</w:t>
      </w:r>
      <w:bookmarkEnd w:id="27"/>
    </w:p>
    <w:p w14:paraId="44F41A82" w14:textId="77777777" w:rsidR="00421AFE" w:rsidRPr="00421AFE" w:rsidRDefault="00421AFE" w:rsidP="00421AFE">
      <w:pPr>
        <w:pStyle w:val="EndNoteBibliography"/>
        <w:rPr>
          <w:noProof/>
        </w:rPr>
      </w:pPr>
      <w:bookmarkStart w:id="28" w:name="_ENREF_26"/>
      <w:r w:rsidRPr="00421AFE">
        <w:rPr>
          <w:noProof/>
        </w:rPr>
        <w:t>26.</w:t>
      </w:r>
      <w:r w:rsidRPr="00421AFE">
        <w:rPr>
          <w:noProof/>
        </w:rPr>
        <w:tab/>
        <w:t>Cathcart S, Galatis N, Immink M, Proeve M, Petkov J. Brief mindfulness-based therapy for chronic tension-type headache: a randomized controlled pilot study. Behavioural and cognitive psychotherapy. 2014;42:1-15.</w:t>
      </w:r>
      <w:bookmarkEnd w:id="28"/>
    </w:p>
    <w:p w14:paraId="00F6837E" w14:textId="77777777" w:rsidR="00421AFE" w:rsidRPr="00421AFE" w:rsidRDefault="00421AFE" w:rsidP="00421AFE">
      <w:pPr>
        <w:pStyle w:val="EndNoteBibliography"/>
        <w:rPr>
          <w:noProof/>
        </w:rPr>
      </w:pPr>
      <w:bookmarkStart w:id="29" w:name="_ENREF_27"/>
      <w:r w:rsidRPr="00421AFE">
        <w:rPr>
          <w:noProof/>
        </w:rPr>
        <w:t>27.</w:t>
      </w:r>
      <w:r w:rsidRPr="00421AFE">
        <w:rPr>
          <w:noProof/>
        </w:rPr>
        <w:tab/>
        <w:t>Cousins SR, L. Goldstein, L. H. et al. A pilot study of cognitive behavioural therapy and relaxation. J Neurol. 2015;262(12):2764-72.</w:t>
      </w:r>
      <w:bookmarkEnd w:id="29"/>
    </w:p>
    <w:p w14:paraId="7A3A6810" w14:textId="77777777" w:rsidR="00421AFE" w:rsidRPr="00421AFE" w:rsidRDefault="00421AFE" w:rsidP="00421AFE">
      <w:pPr>
        <w:pStyle w:val="EndNoteBibliography"/>
        <w:rPr>
          <w:noProof/>
        </w:rPr>
      </w:pPr>
      <w:bookmarkStart w:id="30" w:name="_ENREF_28"/>
      <w:r w:rsidRPr="00421AFE">
        <w:rPr>
          <w:noProof/>
        </w:rPr>
        <w:lastRenderedPageBreak/>
        <w:t>28.</w:t>
      </w:r>
      <w:r w:rsidRPr="00421AFE">
        <w:rPr>
          <w:noProof/>
        </w:rPr>
        <w:tab/>
        <w:t>D'Souza PJ, Lumley MA, Kraft CA, Dooley JA. Relaxation training and written emotional disclosure for tension or migraine headaches: A randomized, controlled trial. Annals of Behavioral Medicine. 2008;36:21-32.</w:t>
      </w:r>
      <w:bookmarkEnd w:id="30"/>
    </w:p>
    <w:p w14:paraId="007221B5" w14:textId="77777777" w:rsidR="00421AFE" w:rsidRPr="00421AFE" w:rsidRDefault="00421AFE" w:rsidP="00421AFE">
      <w:pPr>
        <w:pStyle w:val="EndNoteBibliography"/>
        <w:rPr>
          <w:noProof/>
        </w:rPr>
      </w:pPr>
      <w:bookmarkStart w:id="31" w:name="_ENREF_29"/>
      <w:r w:rsidRPr="00421AFE">
        <w:rPr>
          <w:noProof/>
        </w:rPr>
        <w:t>29.</w:t>
      </w:r>
      <w:r w:rsidRPr="00421AFE">
        <w:rPr>
          <w:noProof/>
        </w:rPr>
        <w:tab/>
        <w:t>Day MA, Thorn BE, Ward LC, Rubin N, Hickman SD, Scogin F, et al. Mindfulness-based cognitive therapy for the treatment of headache pain: a pilot study. The Clinical journal of pain. 2014;30:152-61.</w:t>
      </w:r>
      <w:bookmarkEnd w:id="31"/>
    </w:p>
    <w:p w14:paraId="19CA5C49" w14:textId="77777777" w:rsidR="00421AFE" w:rsidRPr="00421AFE" w:rsidRDefault="00421AFE" w:rsidP="00421AFE">
      <w:pPr>
        <w:pStyle w:val="EndNoteBibliography"/>
        <w:rPr>
          <w:noProof/>
        </w:rPr>
      </w:pPr>
      <w:bookmarkStart w:id="32" w:name="_ENREF_30"/>
      <w:r w:rsidRPr="00421AFE">
        <w:rPr>
          <w:noProof/>
        </w:rPr>
        <w:t>30.</w:t>
      </w:r>
      <w:r w:rsidRPr="00421AFE">
        <w:rPr>
          <w:noProof/>
        </w:rPr>
        <w:tab/>
        <w:t>Devineni T, Blanchard EB. A randomized controlled trial of an internet-based treatment for chronic headache. Behaviour Research &amp; Therapy. 2005;43:277-92.</w:t>
      </w:r>
      <w:bookmarkEnd w:id="32"/>
    </w:p>
    <w:p w14:paraId="63C980C5" w14:textId="77777777" w:rsidR="00421AFE" w:rsidRPr="00421AFE" w:rsidRDefault="00421AFE" w:rsidP="00421AFE">
      <w:pPr>
        <w:pStyle w:val="EndNoteBibliography"/>
        <w:rPr>
          <w:noProof/>
        </w:rPr>
      </w:pPr>
      <w:bookmarkStart w:id="33" w:name="_ENREF_31"/>
      <w:r w:rsidRPr="00421AFE">
        <w:rPr>
          <w:noProof/>
        </w:rPr>
        <w:t>31.</w:t>
      </w:r>
      <w:r w:rsidRPr="00421AFE">
        <w:rPr>
          <w:noProof/>
        </w:rPr>
        <w:tab/>
        <w:t>Mahmoudzadeh Zarandi F, Raiesifar A, Ebadi A. The Effect of Orem's Self-Care Model on Quality of Life in Patients with Migraine: a Randomized Clinical Trial. Acta medica Iranica. 2014;54(3):159-64.</w:t>
      </w:r>
      <w:bookmarkEnd w:id="33"/>
    </w:p>
    <w:p w14:paraId="3E69B548" w14:textId="77777777" w:rsidR="00421AFE" w:rsidRPr="00421AFE" w:rsidRDefault="00421AFE" w:rsidP="00421AFE">
      <w:pPr>
        <w:pStyle w:val="EndNoteBibliography"/>
        <w:rPr>
          <w:noProof/>
        </w:rPr>
      </w:pPr>
      <w:bookmarkStart w:id="34" w:name="_ENREF_32"/>
      <w:r w:rsidRPr="00421AFE">
        <w:rPr>
          <w:noProof/>
        </w:rPr>
        <w:t>32.</w:t>
      </w:r>
      <w:r w:rsidRPr="00421AFE">
        <w:rPr>
          <w:noProof/>
        </w:rPr>
        <w:tab/>
        <w:t>Martin PR, Reece J, Callan M, MacLeod C, Kaur A, Gregg K, et al. Behavioral management of the triggers of recurrent headache: A randomized controlled trial. Behaviour Research and Therapy. 2014;61:1-11.</w:t>
      </w:r>
      <w:bookmarkEnd w:id="34"/>
    </w:p>
    <w:p w14:paraId="79FCB5DB" w14:textId="77777777" w:rsidR="00421AFE" w:rsidRPr="00421AFE" w:rsidRDefault="00421AFE" w:rsidP="00421AFE">
      <w:pPr>
        <w:pStyle w:val="EndNoteBibliography"/>
        <w:rPr>
          <w:noProof/>
        </w:rPr>
      </w:pPr>
      <w:bookmarkStart w:id="35" w:name="_ENREF_33"/>
      <w:r w:rsidRPr="00421AFE">
        <w:rPr>
          <w:noProof/>
        </w:rPr>
        <w:t>33.</w:t>
      </w:r>
      <w:r w:rsidRPr="00421AFE">
        <w:rPr>
          <w:noProof/>
        </w:rPr>
        <w:tab/>
        <w:t>Matchar DB, Harpole L, Samsa GP, Jurgelski A, Lipton RB, Silberstein SD, et al. The headache management trial: a randomized study of coordinated care. Headache. 2008;48:1294-310.</w:t>
      </w:r>
      <w:bookmarkEnd w:id="35"/>
    </w:p>
    <w:p w14:paraId="2CDA1989" w14:textId="77777777" w:rsidR="00421AFE" w:rsidRPr="00421AFE" w:rsidRDefault="00421AFE" w:rsidP="00421AFE">
      <w:pPr>
        <w:pStyle w:val="EndNoteBibliography"/>
        <w:rPr>
          <w:noProof/>
        </w:rPr>
      </w:pPr>
      <w:bookmarkStart w:id="36" w:name="_ENREF_34"/>
      <w:r w:rsidRPr="00421AFE">
        <w:rPr>
          <w:noProof/>
        </w:rPr>
        <w:t>34.</w:t>
      </w:r>
      <w:r w:rsidRPr="00421AFE">
        <w:rPr>
          <w:noProof/>
        </w:rPr>
        <w:tab/>
        <w:t>Mo'Tamedi H, Rezaiemaram P, Tavallaie A. The effectiveness of a group-based acceptance and commitment additive therapy on rehabilitation of female outpatients with chronic headache: Preliminary findings reducing 3 dimensions of headache impact. Headache. 2012;52:1106-19.</w:t>
      </w:r>
      <w:bookmarkEnd w:id="36"/>
    </w:p>
    <w:p w14:paraId="39CCF1D6" w14:textId="77777777" w:rsidR="00421AFE" w:rsidRPr="00421AFE" w:rsidRDefault="00421AFE" w:rsidP="00421AFE">
      <w:pPr>
        <w:pStyle w:val="EndNoteBibliography"/>
        <w:rPr>
          <w:noProof/>
        </w:rPr>
      </w:pPr>
      <w:bookmarkStart w:id="37" w:name="_ENREF_35"/>
      <w:r w:rsidRPr="00421AFE">
        <w:rPr>
          <w:noProof/>
        </w:rPr>
        <w:t>35.</w:t>
      </w:r>
      <w:r w:rsidRPr="00421AFE">
        <w:rPr>
          <w:noProof/>
        </w:rPr>
        <w:tab/>
        <w:t>Mosley H.T. G, C.,  Meeks, W.M. Treatment of Tension Headache in the elderly: a controlled evaluation of relaxation training and relaxation training combinded with cognitive-behavoural therapy. Journal of Clinical Geropsychology. 1995(1):175-88.</w:t>
      </w:r>
      <w:bookmarkEnd w:id="37"/>
    </w:p>
    <w:p w14:paraId="3A14283D" w14:textId="77777777" w:rsidR="00421AFE" w:rsidRPr="00421AFE" w:rsidRDefault="00421AFE" w:rsidP="00421AFE">
      <w:pPr>
        <w:pStyle w:val="EndNoteBibliography"/>
        <w:rPr>
          <w:noProof/>
        </w:rPr>
      </w:pPr>
      <w:bookmarkStart w:id="38" w:name="_ENREF_36"/>
      <w:r w:rsidRPr="00421AFE">
        <w:rPr>
          <w:noProof/>
        </w:rPr>
        <w:t>36.</w:t>
      </w:r>
      <w:r w:rsidRPr="00421AFE">
        <w:rPr>
          <w:noProof/>
        </w:rPr>
        <w:tab/>
        <w:t>Omidi A, Zargar F. Effects of mindfulness-based stress reduction on perceived stress and psychological health in patients with tension headache. Journal of Research in Medical Sciences : The Official Journal of Isfahan University of Medical Sciences. 2015;20(11):1058-63.</w:t>
      </w:r>
      <w:bookmarkEnd w:id="38"/>
    </w:p>
    <w:p w14:paraId="1EA348B4" w14:textId="77777777" w:rsidR="00421AFE" w:rsidRPr="00421AFE" w:rsidRDefault="00421AFE" w:rsidP="00421AFE">
      <w:pPr>
        <w:pStyle w:val="EndNoteBibliography"/>
        <w:rPr>
          <w:noProof/>
        </w:rPr>
      </w:pPr>
      <w:bookmarkStart w:id="39" w:name="_ENREF_37"/>
      <w:r w:rsidRPr="00421AFE">
        <w:rPr>
          <w:noProof/>
        </w:rPr>
        <w:t>37.</w:t>
      </w:r>
      <w:r w:rsidRPr="00421AFE">
        <w:rPr>
          <w:noProof/>
        </w:rPr>
        <w:tab/>
        <w:t>Sorbi MJ, Kleiboer AM, van Silfhout HG, Vink G, Passchier J. Medium-term effectiveness of online behavioral training in migraine self-management: A randomized trial controlled over 10 months. Cephalalgia. 2015;35(7):608-18.</w:t>
      </w:r>
      <w:bookmarkEnd w:id="39"/>
    </w:p>
    <w:p w14:paraId="29BCDD48" w14:textId="77777777" w:rsidR="00421AFE" w:rsidRPr="00421AFE" w:rsidRDefault="00421AFE" w:rsidP="00421AFE">
      <w:pPr>
        <w:pStyle w:val="EndNoteBibliography"/>
        <w:rPr>
          <w:noProof/>
        </w:rPr>
      </w:pPr>
      <w:bookmarkStart w:id="40" w:name="_ENREF_38"/>
      <w:r w:rsidRPr="00421AFE">
        <w:rPr>
          <w:noProof/>
        </w:rPr>
        <w:t>38.</w:t>
      </w:r>
      <w:r w:rsidRPr="00421AFE">
        <w:rPr>
          <w:noProof/>
        </w:rPr>
        <w:tab/>
        <w:t>Strom Ll, Pettersson Rl, Andersson Gp. A controlled trial of self-help treatment of recurrent headache conducted via the Internet. Journal of Consulting and Clinical Psychology. 2000:722-7.</w:t>
      </w:r>
      <w:bookmarkEnd w:id="40"/>
    </w:p>
    <w:p w14:paraId="0968871A" w14:textId="77777777" w:rsidR="00421AFE" w:rsidRPr="00421AFE" w:rsidRDefault="00421AFE" w:rsidP="00421AFE">
      <w:pPr>
        <w:pStyle w:val="EndNoteBibliography"/>
        <w:rPr>
          <w:noProof/>
        </w:rPr>
      </w:pPr>
      <w:bookmarkStart w:id="41" w:name="_ENREF_39"/>
      <w:r w:rsidRPr="00421AFE">
        <w:rPr>
          <w:noProof/>
        </w:rPr>
        <w:t>39.</w:t>
      </w:r>
      <w:r w:rsidRPr="00421AFE">
        <w:rPr>
          <w:noProof/>
        </w:rPr>
        <w:tab/>
        <w:t>ter Kuile MM SP, Linssen AC, Zitman FG, Van Dyck R, Rooijmans HG. Autogenic training and cognitive self-hypnosis for the treatment of recurrent headaches in three different subject groups. Pain. 1994 58(3):331-40.</w:t>
      </w:r>
      <w:bookmarkEnd w:id="41"/>
    </w:p>
    <w:p w14:paraId="498D533F" w14:textId="77777777" w:rsidR="00421AFE" w:rsidRPr="00421AFE" w:rsidRDefault="00421AFE" w:rsidP="00421AFE">
      <w:pPr>
        <w:pStyle w:val="EndNoteBibliography"/>
        <w:rPr>
          <w:noProof/>
        </w:rPr>
      </w:pPr>
      <w:bookmarkStart w:id="42" w:name="_ENREF_40"/>
      <w:r w:rsidRPr="00421AFE">
        <w:rPr>
          <w:noProof/>
        </w:rPr>
        <w:lastRenderedPageBreak/>
        <w:t>40.</w:t>
      </w:r>
      <w:r w:rsidRPr="00421AFE">
        <w:rPr>
          <w:noProof/>
        </w:rPr>
        <w:tab/>
        <w:t>Kindelan-Calvo P, Gil-Martinez A, Paris-Alemany A, Pardo-Montero J, Munoz-Garcia D, Angulo-Diaz-Parreno S, et al. Effectiveness of therapeutic patient education for adults with migraine. A systematic review and meta-analysis of randomized controlled trials. Pain Med. 2014;15(9):1619-36.</w:t>
      </w:r>
      <w:bookmarkEnd w:id="42"/>
    </w:p>
    <w:p w14:paraId="78C1812D" w14:textId="77777777" w:rsidR="00421AFE" w:rsidRPr="00421AFE" w:rsidRDefault="00421AFE" w:rsidP="00421AFE">
      <w:pPr>
        <w:pStyle w:val="EndNoteBibliography"/>
        <w:rPr>
          <w:noProof/>
        </w:rPr>
      </w:pPr>
      <w:bookmarkStart w:id="43" w:name="_ENREF_41"/>
      <w:r w:rsidRPr="00421AFE">
        <w:rPr>
          <w:noProof/>
        </w:rPr>
        <w:t>41.</w:t>
      </w:r>
      <w:r w:rsidRPr="00421AFE">
        <w:rPr>
          <w:noProof/>
        </w:rPr>
        <w:tab/>
        <w:t>Omidi A, Mohammadkhani P, Mohammadi A, Zargar F. Comparing Mindfulness Based Cognitive Therapy and Traditional Cognitive Behavior Therapy With Treatments as Usual on Reduction of Major Depressive Disorder Symptoms. Iranian Red Crescent Medical Journal. 2013;15(2):142-6.</w:t>
      </w:r>
      <w:bookmarkEnd w:id="43"/>
    </w:p>
    <w:p w14:paraId="4A5705D9" w14:textId="77777777" w:rsidR="00421AFE" w:rsidRPr="00421AFE" w:rsidRDefault="00421AFE" w:rsidP="00421AFE">
      <w:pPr>
        <w:pStyle w:val="EndNoteBibliography"/>
        <w:rPr>
          <w:noProof/>
        </w:rPr>
      </w:pPr>
      <w:bookmarkStart w:id="44" w:name="_ENREF_42"/>
      <w:r w:rsidRPr="00421AFE">
        <w:rPr>
          <w:noProof/>
        </w:rPr>
        <w:t>42.</w:t>
      </w:r>
      <w:r w:rsidRPr="00421AFE">
        <w:rPr>
          <w:noProof/>
        </w:rPr>
        <w:tab/>
        <w:t>Segal ZV WM, Teasdale JD. Mindfulness-Based Cognitive Therapy for depression. New York: Guildford Press; 2002.</w:t>
      </w:r>
      <w:bookmarkEnd w:id="44"/>
    </w:p>
    <w:p w14:paraId="4D911AF2" w14:textId="77777777" w:rsidR="00421AFE" w:rsidRPr="00421AFE" w:rsidRDefault="00421AFE" w:rsidP="00421AFE">
      <w:pPr>
        <w:pStyle w:val="EndNoteBibliography"/>
        <w:rPr>
          <w:noProof/>
        </w:rPr>
      </w:pPr>
      <w:bookmarkStart w:id="45" w:name="_ENREF_43"/>
      <w:r w:rsidRPr="00421AFE">
        <w:rPr>
          <w:noProof/>
        </w:rPr>
        <w:t>43.</w:t>
      </w:r>
      <w:r w:rsidRPr="00421AFE">
        <w:rPr>
          <w:noProof/>
        </w:rPr>
        <w:tab/>
        <w:t>Pincus T, Holt N, Vogel S, Underwood M, Savage R, Walsh DA, et al. Cognitive and affective reassurance and patient outcomes in primary care: a systematic review. Pain. 2013;154(11):2407-16.</w:t>
      </w:r>
      <w:bookmarkEnd w:id="45"/>
    </w:p>
    <w:p w14:paraId="44A4EF6F" w14:textId="77777777" w:rsidR="00421AFE" w:rsidRPr="00421AFE" w:rsidRDefault="00421AFE" w:rsidP="00421AFE">
      <w:pPr>
        <w:pStyle w:val="EndNoteBibliography"/>
        <w:rPr>
          <w:noProof/>
        </w:rPr>
      </w:pPr>
      <w:bookmarkStart w:id="46" w:name="_ENREF_44"/>
      <w:r w:rsidRPr="00421AFE">
        <w:rPr>
          <w:noProof/>
        </w:rPr>
        <w:t>44.</w:t>
      </w:r>
      <w:r w:rsidRPr="00421AFE">
        <w:rPr>
          <w:noProof/>
        </w:rPr>
        <w:tab/>
        <w:t>Foster G, Taylor S.J.C., Eldridge, S., Ramsay, J., Griffiths, C. J. Self-management education programmes by lay leaders for people with chronic conditions. Cochrane Database Syst, Rev. 2007;4.</w:t>
      </w:r>
      <w:bookmarkEnd w:id="46"/>
    </w:p>
    <w:p w14:paraId="5020F00F" w14:textId="77777777" w:rsidR="00421AFE" w:rsidRPr="00421AFE" w:rsidRDefault="00421AFE" w:rsidP="00421AFE">
      <w:pPr>
        <w:pStyle w:val="EndNoteBibliography"/>
        <w:rPr>
          <w:noProof/>
        </w:rPr>
      </w:pPr>
      <w:bookmarkStart w:id="47" w:name="_ENREF_45"/>
      <w:r w:rsidRPr="00421AFE">
        <w:rPr>
          <w:noProof/>
        </w:rPr>
        <w:t>45.</w:t>
      </w:r>
      <w:r w:rsidRPr="00421AFE">
        <w:rPr>
          <w:noProof/>
        </w:rPr>
        <w:tab/>
        <w:t>Dindo LN. One-day behavioral intervention for depression and impairment in patients with comorbid depression and migraine. Headache. 2014;54 (8):1431-2.</w:t>
      </w:r>
      <w:bookmarkEnd w:id="47"/>
    </w:p>
    <w:p w14:paraId="422FFE9E" w14:textId="77777777" w:rsidR="00421AFE" w:rsidRPr="00421AFE" w:rsidRDefault="00421AFE" w:rsidP="00421AFE">
      <w:pPr>
        <w:pStyle w:val="EndNoteBibliography"/>
        <w:rPr>
          <w:noProof/>
        </w:rPr>
      </w:pPr>
      <w:bookmarkStart w:id="48" w:name="_ENREF_46"/>
      <w:r w:rsidRPr="00421AFE">
        <w:rPr>
          <w:noProof/>
        </w:rPr>
        <w:t>46.</w:t>
      </w:r>
      <w:r w:rsidRPr="00421AFE">
        <w:rPr>
          <w:noProof/>
        </w:rPr>
        <w:tab/>
        <w:t>Andrasik F, Lipchik GL,  McCrory DC,  Wittrock, DA. Outcome measurement in behavioral headache research: headache parameters and psychosocial outcomes. Headache. 2005;45(5):429-37.</w:t>
      </w:r>
      <w:bookmarkEnd w:id="48"/>
    </w:p>
    <w:p w14:paraId="798BC8B5" w14:textId="77777777" w:rsidR="00421AFE" w:rsidRPr="00421AFE" w:rsidRDefault="00421AFE" w:rsidP="00421AFE">
      <w:pPr>
        <w:pStyle w:val="EndNoteBibliography"/>
        <w:rPr>
          <w:noProof/>
        </w:rPr>
      </w:pPr>
      <w:bookmarkStart w:id="49" w:name="_ENREF_47"/>
      <w:r w:rsidRPr="00421AFE">
        <w:rPr>
          <w:noProof/>
        </w:rPr>
        <w:t>47.</w:t>
      </w:r>
      <w:r w:rsidRPr="00421AFE">
        <w:rPr>
          <w:noProof/>
        </w:rPr>
        <w:tab/>
        <w:t>Miles CL, Pincus T., Carnes, D., Homer, K. E., Taylor, S. J. C., Bremner, S. A., Rahman, A., Underwood, M. Can we identify how programmes aimed at promoting self-management in musculoskeletal pain work and who benefits? A systematic review of sub-group analysis within RCTs. Eur, J Pain. 2011;15(8):1-11.</w:t>
      </w:r>
      <w:bookmarkEnd w:id="49"/>
    </w:p>
    <w:p w14:paraId="0D59C6EE" w14:textId="4CA1E2EF" w:rsidR="00EB7D34" w:rsidRDefault="000C2814" w:rsidP="006F6BD3">
      <w:pPr>
        <w:spacing w:line="276" w:lineRule="auto"/>
      </w:pPr>
      <w:r>
        <w:fldChar w:fldCharType="end"/>
      </w:r>
    </w:p>
    <w:p w14:paraId="4831565A" w14:textId="77777777" w:rsidR="003D6AEA" w:rsidRDefault="003D6AEA" w:rsidP="00EB7D34">
      <w:pPr>
        <w:spacing w:line="276" w:lineRule="auto"/>
        <w:rPr>
          <w:rFonts w:asciiTheme="majorHAnsi" w:hAnsiTheme="majorHAnsi"/>
          <w:b/>
          <w:sz w:val="24"/>
          <w:szCs w:val="24"/>
        </w:rPr>
      </w:pPr>
    </w:p>
    <w:p w14:paraId="1049111C" w14:textId="77777777" w:rsidR="0086455D" w:rsidRDefault="0086455D" w:rsidP="00650804">
      <w:pPr>
        <w:spacing w:line="276" w:lineRule="auto"/>
        <w:rPr>
          <w:rFonts w:asciiTheme="majorHAnsi" w:hAnsiTheme="majorHAnsi"/>
          <w:b/>
          <w:sz w:val="24"/>
          <w:szCs w:val="24"/>
        </w:rPr>
      </w:pPr>
    </w:p>
    <w:p w14:paraId="27CA95E3" w14:textId="77777777" w:rsidR="003D6AEA" w:rsidRPr="0086455D" w:rsidRDefault="00B7373D" w:rsidP="00650804">
      <w:pPr>
        <w:spacing w:line="276" w:lineRule="auto"/>
        <w:rPr>
          <w:rFonts w:asciiTheme="majorHAnsi" w:hAnsiTheme="majorHAnsi"/>
          <w:b/>
          <w:sz w:val="24"/>
          <w:szCs w:val="24"/>
        </w:rPr>
      </w:pPr>
      <w:r w:rsidRPr="0086455D">
        <w:rPr>
          <w:rFonts w:asciiTheme="majorHAnsi" w:hAnsiTheme="majorHAnsi"/>
          <w:b/>
          <w:sz w:val="24"/>
          <w:szCs w:val="24"/>
        </w:rPr>
        <w:t>FIGURES</w:t>
      </w:r>
    </w:p>
    <w:p w14:paraId="21E4DB1E" w14:textId="77777777" w:rsidR="00650804" w:rsidRPr="0086455D" w:rsidRDefault="00650804" w:rsidP="00650804">
      <w:pPr>
        <w:spacing w:line="276" w:lineRule="auto"/>
        <w:rPr>
          <w:rFonts w:asciiTheme="majorHAnsi" w:hAnsiTheme="majorHAnsi"/>
          <w:b/>
          <w:sz w:val="24"/>
          <w:szCs w:val="24"/>
        </w:rPr>
      </w:pPr>
    </w:p>
    <w:p w14:paraId="63B6C378" w14:textId="77777777" w:rsidR="00B7373D" w:rsidRPr="0086455D" w:rsidRDefault="00B7373D" w:rsidP="006F6BD3">
      <w:pPr>
        <w:widowControl/>
        <w:spacing w:line="480" w:lineRule="auto"/>
        <w:rPr>
          <w:rFonts w:asciiTheme="majorHAnsi" w:hAnsiTheme="majorHAnsi"/>
          <w:sz w:val="24"/>
          <w:szCs w:val="24"/>
        </w:rPr>
      </w:pPr>
      <w:r w:rsidRPr="0086455D">
        <w:rPr>
          <w:rFonts w:asciiTheme="majorHAnsi" w:hAnsiTheme="majorHAnsi"/>
          <w:sz w:val="24"/>
          <w:szCs w:val="24"/>
        </w:rPr>
        <w:t>Figure 1 Study flow chart</w:t>
      </w:r>
    </w:p>
    <w:p w14:paraId="19BA3672" w14:textId="123FD98E" w:rsidR="00E02DD0" w:rsidRPr="00E02DD0" w:rsidRDefault="00E02DD0" w:rsidP="0086455D">
      <w:pPr>
        <w:tabs>
          <w:tab w:val="left" w:pos="7665"/>
        </w:tabs>
      </w:pPr>
    </w:p>
    <w:sectPr w:rsidR="00E02DD0" w:rsidRPr="00E02DD0" w:rsidSect="006714AE">
      <w:footerReference w:type="default" r:id="rId12"/>
      <w:footnotePr>
        <w:pos w:val="beneathText"/>
      </w:footnotePr>
      <w:type w:val="continuous"/>
      <w:pgSz w:w="11160" w:h="15480"/>
      <w:pgMar w:top="2835" w:right="1701" w:bottom="2835" w:left="993"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946" w14:textId="77777777" w:rsidR="004044F2" w:rsidRDefault="004044F2" w:rsidP="00BB2454">
      <w:r>
        <w:separator/>
      </w:r>
    </w:p>
  </w:endnote>
  <w:endnote w:type="continuationSeparator" w:id="0">
    <w:p w14:paraId="215EE01F" w14:textId="77777777" w:rsidR="004044F2" w:rsidRDefault="004044F2" w:rsidP="00BB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ican Typewriter Light">
    <w:panose1 w:val="020903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Myriad Pro">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59707"/>
      <w:docPartObj>
        <w:docPartGallery w:val="Page Numbers (Bottom of Page)"/>
        <w:docPartUnique/>
      </w:docPartObj>
    </w:sdtPr>
    <w:sdtEndPr>
      <w:rPr>
        <w:noProof/>
      </w:rPr>
    </w:sdtEndPr>
    <w:sdtContent>
      <w:p w14:paraId="7F8AFE6E" w14:textId="77777777" w:rsidR="004044F2" w:rsidRDefault="004044F2">
        <w:pPr>
          <w:pStyle w:val="Footer"/>
          <w:jc w:val="center"/>
        </w:pPr>
        <w:r>
          <w:fldChar w:fldCharType="begin"/>
        </w:r>
        <w:r>
          <w:instrText xml:space="preserve"> PAGE   \* MERGEFORMAT </w:instrText>
        </w:r>
        <w:r>
          <w:fldChar w:fldCharType="separate"/>
        </w:r>
        <w:r w:rsidR="005A1082">
          <w:rPr>
            <w:noProof/>
          </w:rPr>
          <w:t>31</w:t>
        </w:r>
        <w:r>
          <w:rPr>
            <w:noProof/>
          </w:rPr>
          <w:fldChar w:fldCharType="end"/>
        </w:r>
      </w:p>
    </w:sdtContent>
  </w:sdt>
  <w:p w14:paraId="124FCA2F" w14:textId="77777777" w:rsidR="004044F2" w:rsidRDefault="00404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9697" w14:textId="77777777" w:rsidR="004044F2" w:rsidRDefault="004044F2" w:rsidP="00BB2454">
      <w:r>
        <w:separator/>
      </w:r>
    </w:p>
  </w:footnote>
  <w:footnote w:type="continuationSeparator" w:id="0">
    <w:p w14:paraId="7DE26AD3" w14:textId="77777777" w:rsidR="004044F2" w:rsidRDefault="004044F2" w:rsidP="00BB2454">
      <w:r>
        <w:continuationSeparator/>
      </w:r>
    </w:p>
  </w:footnote>
  <w:footnote w:id="1">
    <w:p w14:paraId="0CDAFC5C" w14:textId="091AC771" w:rsidR="004044F2" w:rsidRPr="00A40BEA" w:rsidRDefault="004044F2">
      <w:pPr>
        <w:pStyle w:val="FootnoteText"/>
        <w:rPr>
          <w:lang w:val="de-D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6E5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4D5657B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3869E1"/>
    <w:multiLevelType w:val="hybridMultilevel"/>
    <w:tmpl w:val="60B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01437"/>
    <w:multiLevelType w:val="multilevel"/>
    <w:tmpl w:val="6D58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03EF7"/>
    <w:multiLevelType w:val="hybridMultilevel"/>
    <w:tmpl w:val="8D6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671FB"/>
    <w:multiLevelType w:val="hybridMultilevel"/>
    <w:tmpl w:val="799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A24F6"/>
    <w:multiLevelType w:val="hybridMultilevel"/>
    <w:tmpl w:val="49F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90448"/>
    <w:multiLevelType w:val="multilevel"/>
    <w:tmpl w:val="FB1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66CA1"/>
    <w:multiLevelType w:val="hybridMultilevel"/>
    <w:tmpl w:val="0BE6B5C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57EE7FA8"/>
    <w:multiLevelType w:val="hybridMultilevel"/>
    <w:tmpl w:val="FCF2534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63D37439"/>
    <w:multiLevelType w:val="hybridMultilevel"/>
    <w:tmpl w:val="301C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45C1E"/>
    <w:multiLevelType w:val="hybridMultilevel"/>
    <w:tmpl w:val="5AFE2EDE"/>
    <w:lvl w:ilvl="0" w:tplc="636A3854">
      <w:start w:val="1"/>
      <w:numFmt w:val="decimal"/>
      <w:lvlText w:val="%1."/>
      <w:lvlJc w:val="left"/>
      <w:pPr>
        <w:ind w:left="679" w:hanging="203"/>
        <w:jc w:val="right"/>
      </w:pPr>
      <w:rPr>
        <w:rFonts w:ascii="Times New Roman" w:eastAsia="Times New Roman" w:hAnsi="Times New Roman" w:cs="Times New Roman" w:hint="default"/>
        <w:w w:val="102"/>
        <w:sz w:val="16"/>
        <w:szCs w:val="16"/>
      </w:rPr>
    </w:lvl>
    <w:lvl w:ilvl="1" w:tplc="53F69D0E">
      <w:start w:val="1"/>
      <w:numFmt w:val="bullet"/>
      <w:lvlText w:val="—"/>
      <w:lvlJc w:val="left"/>
      <w:pPr>
        <w:ind w:left="679" w:hanging="199"/>
      </w:pPr>
      <w:rPr>
        <w:rFonts w:ascii="Times New Roman" w:eastAsia="Times New Roman" w:hAnsi="Times New Roman" w:cs="Times New Roman" w:hint="default"/>
        <w:w w:val="99"/>
        <w:sz w:val="16"/>
        <w:szCs w:val="16"/>
      </w:rPr>
    </w:lvl>
    <w:lvl w:ilvl="2" w:tplc="D3F6FD18">
      <w:start w:val="1"/>
      <w:numFmt w:val="bullet"/>
      <w:lvlText w:val="•"/>
      <w:lvlJc w:val="left"/>
      <w:pPr>
        <w:ind w:left="1532" w:hanging="199"/>
      </w:pPr>
      <w:rPr>
        <w:rFonts w:hint="default"/>
      </w:rPr>
    </w:lvl>
    <w:lvl w:ilvl="3" w:tplc="37F4ED42">
      <w:start w:val="1"/>
      <w:numFmt w:val="bullet"/>
      <w:lvlText w:val="•"/>
      <w:lvlJc w:val="left"/>
      <w:pPr>
        <w:ind w:left="1958" w:hanging="199"/>
      </w:pPr>
      <w:rPr>
        <w:rFonts w:hint="default"/>
      </w:rPr>
    </w:lvl>
    <w:lvl w:ilvl="4" w:tplc="BFD86326">
      <w:start w:val="1"/>
      <w:numFmt w:val="bullet"/>
      <w:lvlText w:val="•"/>
      <w:lvlJc w:val="left"/>
      <w:pPr>
        <w:ind w:left="2385" w:hanging="199"/>
      </w:pPr>
      <w:rPr>
        <w:rFonts w:hint="default"/>
      </w:rPr>
    </w:lvl>
    <w:lvl w:ilvl="5" w:tplc="0BBA201C">
      <w:start w:val="1"/>
      <w:numFmt w:val="bullet"/>
      <w:lvlText w:val="•"/>
      <w:lvlJc w:val="left"/>
      <w:pPr>
        <w:ind w:left="2811" w:hanging="199"/>
      </w:pPr>
      <w:rPr>
        <w:rFonts w:hint="default"/>
      </w:rPr>
    </w:lvl>
    <w:lvl w:ilvl="6" w:tplc="2A729FB0">
      <w:start w:val="1"/>
      <w:numFmt w:val="bullet"/>
      <w:lvlText w:val="•"/>
      <w:lvlJc w:val="left"/>
      <w:pPr>
        <w:ind w:left="3237" w:hanging="199"/>
      </w:pPr>
      <w:rPr>
        <w:rFonts w:hint="default"/>
      </w:rPr>
    </w:lvl>
    <w:lvl w:ilvl="7" w:tplc="D1E6F8EC">
      <w:start w:val="1"/>
      <w:numFmt w:val="bullet"/>
      <w:lvlText w:val="•"/>
      <w:lvlJc w:val="left"/>
      <w:pPr>
        <w:ind w:left="3663" w:hanging="199"/>
      </w:pPr>
      <w:rPr>
        <w:rFonts w:hint="default"/>
      </w:rPr>
    </w:lvl>
    <w:lvl w:ilvl="8" w:tplc="42F07C00">
      <w:start w:val="1"/>
      <w:numFmt w:val="bullet"/>
      <w:lvlText w:val="•"/>
      <w:lvlJc w:val="left"/>
      <w:pPr>
        <w:ind w:left="4090" w:hanging="199"/>
      </w:pPr>
      <w:rPr>
        <w:rFonts w:hint="default"/>
      </w:rPr>
    </w:lvl>
  </w:abstractNum>
  <w:abstractNum w:abstractNumId="12">
    <w:nsid w:val="6DD42CCE"/>
    <w:multiLevelType w:val="multilevel"/>
    <w:tmpl w:val="1FCE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10FA8"/>
    <w:multiLevelType w:val="hybridMultilevel"/>
    <w:tmpl w:val="F0C0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E1D9C"/>
    <w:multiLevelType w:val="hybridMultilevel"/>
    <w:tmpl w:val="55A8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2"/>
  </w:num>
  <w:num w:numId="5">
    <w:abstractNumId w:val="7"/>
  </w:num>
  <w:num w:numId="6">
    <w:abstractNumId w:val="3"/>
  </w:num>
  <w:num w:numId="7">
    <w:abstractNumId w:val="4"/>
  </w:num>
  <w:num w:numId="8">
    <w:abstractNumId w:val="14"/>
  </w:num>
  <w:num w:numId="9">
    <w:abstractNumId w:val="1"/>
  </w:num>
  <w:num w:numId="10">
    <w:abstractNumId w:val="6"/>
  </w:num>
  <w:num w:numId="11">
    <w:abstractNumId w:val="10"/>
  </w:num>
  <w:num w:numId="12">
    <w:abstractNumId w:val="5"/>
  </w:num>
  <w:num w:numId="13">
    <w:abstractNumId w:val="13"/>
  </w:num>
  <w:num w:numId="14">
    <w:abstractNumId w:val="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
    <w15:presenceInfo w15:providerId="None" w15:userId="Ta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fe0sv23ea9vqerxw6p09v80ze2erwawxfe&quot;&gt;CHESS Library&lt;record-ids&gt;&lt;item&gt;15&lt;/item&gt;&lt;item&gt;36&lt;/item&gt;&lt;item&gt;42&lt;/item&gt;&lt;item&gt;44&lt;/item&gt;&lt;item&gt;53&lt;/item&gt;&lt;item&gt;56&lt;/item&gt;&lt;item&gt;57&lt;/item&gt;&lt;item&gt;58&lt;/item&gt;&lt;item&gt;60&lt;/item&gt;&lt;item&gt;71&lt;/item&gt;&lt;item&gt;80&lt;/item&gt;&lt;item&gt;85&lt;/item&gt;&lt;item&gt;111&lt;/item&gt;&lt;item&gt;128&lt;/item&gt;&lt;item&gt;134&lt;/item&gt;&lt;item&gt;135&lt;/item&gt;&lt;item&gt;145&lt;/item&gt;&lt;item&gt;152&lt;/item&gt;&lt;item&gt;170&lt;/item&gt;&lt;item&gt;188&lt;/item&gt;&lt;item&gt;212&lt;/item&gt;&lt;item&gt;224&lt;/item&gt;&lt;item&gt;227&lt;/item&gt;&lt;item&gt;520&lt;/item&gt;&lt;item&gt;586&lt;/item&gt;&lt;item&gt;591&lt;/item&gt;&lt;item&gt;606&lt;/item&gt;&lt;item&gt;609&lt;/item&gt;&lt;item&gt;611&lt;/item&gt;&lt;item&gt;612&lt;/item&gt;&lt;item&gt;618&lt;/item&gt;&lt;item&gt;621&lt;/item&gt;&lt;item&gt;630&lt;/item&gt;&lt;item&gt;656&lt;/item&gt;&lt;item&gt;657&lt;/item&gt;&lt;item&gt;658&lt;/item&gt;&lt;item&gt;659&lt;/item&gt;&lt;item&gt;661&lt;/item&gt;&lt;item&gt;662&lt;/item&gt;&lt;item&gt;665&lt;/item&gt;&lt;item&gt;666&lt;/item&gt;&lt;item&gt;668&lt;/item&gt;&lt;item&gt;669&lt;/item&gt;&lt;item&gt;670&lt;/item&gt;&lt;item&gt;671&lt;/item&gt;&lt;item&gt;672&lt;/item&gt;&lt;item&gt;673&lt;/item&gt;&lt;/record-ids&gt;&lt;/item&gt;&lt;/Libraries&gt;"/>
  </w:docVars>
  <w:rsids>
    <w:rsidRoot w:val="00BB2454"/>
    <w:rsid w:val="00000D17"/>
    <w:rsid w:val="00003CB1"/>
    <w:rsid w:val="00011B4A"/>
    <w:rsid w:val="00017D32"/>
    <w:rsid w:val="00020D13"/>
    <w:rsid w:val="00022409"/>
    <w:rsid w:val="0002241F"/>
    <w:rsid w:val="000273AA"/>
    <w:rsid w:val="00027EC4"/>
    <w:rsid w:val="00034E0C"/>
    <w:rsid w:val="00042D18"/>
    <w:rsid w:val="000446B6"/>
    <w:rsid w:val="000453CE"/>
    <w:rsid w:val="000511EC"/>
    <w:rsid w:val="000619EE"/>
    <w:rsid w:val="00062AEF"/>
    <w:rsid w:val="00063DB7"/>
    <w:rsid w:val="000707CC"/>
    <w:rsid w:val="0008147F"/>
    <w:rsid w:val="00085AD0"/>
    <w:rsid w:val="000933D3"/>
    <w:rsid w:val="00096A84"/>
    <w:rsid w:val="000A2BB5"/>
    <w:rsid w:val="000A2F29"/>
    <w:rsid w:val="000A4150"/>
    <w:rsid w:val="000A67E6"/>
    <w:rsid w:val="000B0BF1"/>
    <w:rsid w:val="000B2A37"/>
    <w:rsid w:val="000B39A1"/>
    <w:rsid w:val="000B6921"/>
    <w:rsid w:val="000B7D3A"/>
    <w:rsid w:val="000B7FE7"/>
    <w:rsid w:val="000C2814"/>
    <w:rsid w:val="000C2D10"/>
    <w:rsid w:val="000C5DD5"/>
    <w:rsid w:val="000C7719"/>
    <w:rsid w:val="000C7AF7"/>
    <w:rsid w:val="000D15B7"/>
    <w:rsid w:val="000D2DE2"/>
    <w:rsid w:val="000E4CD4"/>
    <w:rsid w:val="000F04D2"/>
    <w:rsid w:val="000F2068"/>
    <w:rsid w:val="000F53E1"/>
    <w:rsid w:val="000F6F4D"/>
    <w:rsid w:val="000F7214"/>
    <w:rsid w:val="00104E9C"/>
    <w:rsid w:val="001076C7"/>
    <w:rsid w:val="00110C4A"/>
    <w:rsid w:val="00114A6E"/>
    <w:rsid w:val="0012665B"/>
    <w:rsid w:val="00133110"/>
    <w:rsid w:val="0014208E"/>
    <w:rsid w:val="0014705F"/>
    <w:rsid w:val="0014713F"/>
    <w:rsid w:val="00160B82"/>
    <w:rsid w:val="00164C18"/>
    <w:rsid w:val="00170E1E"/>
    <w:rsid w:val="00170ECE"/>
    <w:rsid w:val="00172A51"/>
    <w:rsid w:val="00174EFE"/>
    <w:rsid w:val="00177C8F"/>
    <w:rsid w:val="00177DAB"/>
    <w:rsid w:val="00183850"/>
    <w:rsid w:val="0019108C"/>
    <w:rsid w:val="00193071"/>
    <w:rsid w:val="00195788"/>
    <w:rsid w:val="001A0203"/>
    <w:rsid w:val="001A10FF"/>
    <w:rsid w:val="001A1A38"/>
    <w:rsid w:val="001A2500"/>
    <w:rsid w:val="001B3033"/>
    <w:rsid w:val="001C03F1"/>
    <w:rsid w:val="001C0E35"/>
    <w:rsid w:val="001C1994"/>
    <w:rsid w:val="001C4BB8"/>
    <w:rsid w:val="001D3944"/>
    <w:rsid w:val="001D7592"/>
    <w:rsid w:val="001E38B6"/>
    <w:rsid w:val="001E5CEF"/>
    <w:rsid w:val="001F2FD1"/>
    <w:rsid w:val="001F50FA"/>
    <w:rsid w:val="001F5804"/>
    <w:rsid w:val="001F771A"/>
    <w:rsid w:val="002031D3"/>
    <w:rsid w:val="00205B8A"/>
    <w:rsid w:val="0021075C"/>
    <w:rsid w:val="00210C47"/>
    <w:rsid w:val="00212516"/>
    <w:rsid w:val="00216422"/>
    <w:rsid w:val="00233F7E"/>
    <w:rsid w:val="002356B5"/>
    <w:rsid w:val="002374D0"/>
    <w:rsid w:val="00243DA0"/>
    <w:rsid w:val="00250551"/>
    <w:rsid w:val="002532D4"/>
    <w:rsid w:val="00260748"/>
    <w:rsid w:val="0027163A"/>
    <w:rsid w:val="00272EE0"/>
    <w:rsid w:val="00294B58"/>
    <w:rsid w:val="00296A48"/>
    <w:rsid w:val="00297228"/>
    <w:rsid w:val="002A46D0"/>
    <w:rsid w:val="002B5663"/>
    <w:rsid w:val="002C58F0"/>
    <w:rsid w:val="002D46DC"/>
    <w:rsid w:val="002D4A8B"/>
    <w:rsid w:val="002D4D07"/>
    <w:rsid w:val="002D7797"/>
    <w:rsid w:val="002E436B"/>
    <w:rsid w:val="002E44B8"/>
    <w:rsid w:val="002E7963"/>
    <w:rsid w:val="002E7A8A"/>
    <w:rsid w:val="002F10F8"/>
    <w:rsid w:val="002F161A"/>
    <w:rsid w:val="002F646A"/>
    <w:rsid w:val="002F7A21"/>
    <w:rsid w:val="003056A0"/>
    <w:rsid w:val="00321C78"/>
    <w:rsid w:val="00323429"/>
    <w:rsid w:val="003265AC"/>
    <w:rsid w:val="00326955"/>
    <w:rsid w:val="003307A4"/>
    <w:rsid w:val="00351345"/>
    <w:rsid w:val="003524E3"/>
    <w:rsid w:val="00363A73"/>
    <w:rsid w:val="00367530"/>
    <w:rsid w:val="00370DE7"/>
    <w:rsid w:val="00375A85"/>
    <w:rsid w:val="00376701"/>
    <w:rsid w:val="003854FA"/>
    <w:rsid w:val="00387EF9"/>
    <w:rsid w:val="00387F4C"/>
    <w:rsid w:val="0039192A"/>
    <w:rsid w:val="00396E8D"/>
    <w:rsid w:val="003C41AE"/>
    <w:rsid w:val="003C5961"/>
    <w:rsid w:val="003C7489"/>
    <w:rsid w:val="003D6AEA"/>
    <w:rsid w:val="003E09F7"/>
    <w:rsid w:val="003F4578"/>
    <w:rsid w:val="00403CCD"/>
    <w:rsid w:val="004044F2"/>
    <w:rsid w:val="00411D17"/>
    <w:rsid w:val="00412CF7"/>
    <w:rsid w:val="004143DD"/>
    <w:rsid w:val="00414953"/>
    <w:rsid w:val="00416387"/>
    <w:rsid w:val="00420A73"/>
    <w:rsid w:val="00421AFE"/>
    <w:rsid w:val="00422F39"/>
    <w:rsid w:val="004241BD"/>
    <w:rsid w:val="004247F0"/>
    <w:rsid w:val="00424C5B"/>
    <w:rsid w:val="00427895"/>
    <w:rsid w:val="00430CEC"/>
    <w:rsid w:val="0043245B"/>
    <w:rsid w:val="004332AB"/>
    <w:rsid w:val="00436AA1"/>
    <w:rsid w:val="004401A0"/>
    <w:rsid w:val="00442882"/>
    <w:rsid w:val="00445DC8"/>
    <w:rsid w:val="004504FB"/>
    <w:rsid w:val="004630CB"/>
    <w:rsid w:val="0046334D"/>
    <w:rsid w:val="00465BB6"/>
    <w:rsid w:val="004660A2"/>
    <w:rsid w:val="00476E76"/>
    <w:rsid w:val="00480A07"/>
    <w:rsid w:val="00480C99"/>
    <w:rsid w:val="004816CB"/>
    <w:rsid w:val="00484856"/>
    <w:rsid w:val="00487F54"/>
    <w:rsid w:val="004A0AAE"/>
    <w:rsid w:val="004A3DB7"/>
    <w:rsid w:val="004A3E5B"/>
    <w:rsid w:val="004A5B4F"/>
    <w:rsid w:val="004A658B"/>
    <w:rsid w:val="004B08D9"/>
    <w:rsid w:val="004B355D"/>
    <w:rsid w:val="004C2DDB"/>
    <w:rsid w:val="004C34AF"/>
    <w:rsid w:val="004C6998"/>
    <w:rsid w:val="004D19CE"/>
    <w:rsid w:val="004D4D87"/>
    <w:rsid w:val="004D6A7A"/>
    <w:rsid w:val="004F13BB"/>
    <w:rsid w:val="004F1924"/>
    <w:rsid w:val="004F432A"/>
    <w:rsid w:val="004F6344"/>
    <w:rsid w:val="00505AAE"/>
    <w:rsid w:val="00506160"/>
    <w:rsid w:val="00512E1F"/>
    <w:rsid w:val="00534BB0"/>
    <w:rsid w:val="00545B73"/>
    <w:rsid w:val="00546DF4"/>
    <w:rsid w:val="005553D5"/>
    <w:rsid w:val="00557387"/>
    <w:rsid w:val="00560728"/>
    <w:rsid w:val="0056162A"/>
    <w:rsid w:val="00563208"/>
    <w:rsid w:val="0056783E"/>
    <w:rsid w:val="00572B12"/>
    <w:rsid w:val="005730FD"/>
    <w:rsid w:val="005734C8"/>
    <w:rsid w:val="00576299"/>
    <w:rsid w:val="00577868"/>
    <w:rsid w:val="00582F5B"/>
    <w:rsid w:val="005868D6"/>
    <w:rsid w:val="00590CE4"/>
    <w:rsid w:val="0059224E"/>
    <w:rsid w:val="00596820"/>
    <w:rsid w:val="005A1082"/>
    <w:rsid w:val="005A744A"/>
    <w:rsid w:val="005B21A7"/>
    <w:rsid w:val="005B75E8"/>
    <w:rsid w:val="005C2498"/>
    <w:rsid w:val="005C5014"/>
    <w:rsid w:val="005D24A9"/>
    <w:rsid w:val="005D6E27"/>
    <w:rsid w:val="005E4679"/>
    <w:rsid w:val="005E67B7"/>
    <w:rsid w:val="005E714E"/>
    <w:rsid w:val="005E7A8B"/>
    <w:rsid w:val="005F41AF"/>
    <w:rsid w:val="00604717"/>
    <w:rsid w:val="00605248"/>
    <w:rsid w:val="00611F59"/>
    <w:rsid w:val="006202BB"/>
    <w:rsid w:val="00623F76"/>
    <w:rsid w:val="00632C4B"/>
    <w:rsid w:val="0063757B"/>
    <w:rsid w:val="0064167A"/>
    <w:rsid w:val="006432E2"/>
    <w:rsid w:val="00645C21"/>
    <w:rsid w:val="00645C8E"/>
    <w:rsid w:val="0064607B"/>
    <w:rsid w:val="00650804"/>
    <w:rsid w:val="00651FFC"/>
    <w:rsid w:val="00654EB4"/>
    <w:rsid w:val="00655494"/>
    <w:rsid w:val="006570E3"/>
    <w:rsid w:val="00660649"/>
    <w:rsid w:val="006677EC"/>
    <w:rsid w:val="006714AE"/>
    <w:rsid w:val="00674DFB"/>
    <w:rsid w:val="006810AA"/>
    <w:rsid w:val="0068728E"/>
    <w:rsid w:val="00687765"/>
    <w:rsid w:val="00690502"/>
    <w:rsid w:val="006921EA"/>
    <w:rsid w:val="00693702"/>
    <w:rsid w:val="00694195"/>
    <w:rsid w:val="006A36CC"/>
    <w:rsid w:val="006B3FE5"/>
    <w:rsid w:val="006B512C"/>
    <w:rsid w:val="006C406B"/>
    <w:rsid w:val="006D2D17"/>
    <w:rsid w:val="006E3F46"/>
    <w:rsid w:val="006E4560"/>
    <w:rsid w:val="006E6326"/>
    <w:rsid w:val="006F299E"/>
    <w:rsid w:val="006F6BD3"/>
    <w:rsid w:val="007061B8"/>
    <w:rsid w:val="00707B82"/>
    <w:rsid w:val="00712806"/>
    <w:rsid w:val="007215B6"/>
    <w:rsid w:val="00724E08"/>
    <w:rsid w:val="007266D1"/>
    <w:rsid w:val="00737BE3"/>
    <w:rsid w:val="00746007"/>
    <w:rsid w:val="00750218"/>
    <w:rsid w:val="00750E5A"/>
    <w:rsid w:val="00754EF2"/>
    <w:rsid w:val="00756E28"/>
    <w:rsid w:val="00757DB5"/>
    <w:rsid w:val="0076619C"/>
    <w:rsid w:val="00772D86"/>
    <w:rsid w:val="00776831"/>
    <w:rsid w:val="00784075"/>
    <w:rsid w:val="007A16AC"/>
    <w:rsid w:val="007A20DB"/>
    <w:rsid w:val="007A7B76"/>
    <w:rsid w:val="007B440C"/>
    <w:rsid w:val="007B5B7F"/>
    <w:rsid w:val="007D19E0"/>
    <w:rsid w:val="007D54F2"/>
    <w:rsid w:val="007E348E"/>
    <w:rsid w:val="007F41AD"/>
    <w:rsid w:val="007F4282"/>
    <w:rsid w:val="007F4944"/>
    <w:rsid w:val="007F7803"/>
    <w:rsid w:val="00801772"/>
    <w:rsid w:val="00803DEF"/>
    <w:rsid w:val="008124FB"/>
    <w:rsid w:val="008139EA"/>
    <w:rsid w:val="00815076"/>
    <w:rsid w:val="00815F86"/>
    <w:rsid w:val="008227CD"/>
    <w:rsid w:val="0082475D"/>
    <w:rsid w:val="00826F0D"/>
    <w:rsid w:val="00844C6B"/>
    <w:rsid w:val="00851AB8"/>
    <w:rsid w:val="00854237"/>
    <w:rsid w:val="00856D26"/>
    <w:rsid w:val="00857A4F"/>
    <w:rsid w:val="0086455D"/>
    <w:rsid w:val="008663F9"/>
    <w:rsid w:val="00867E40"/>
    <w:rsid w:val="00870D99"/>
    <w:rsid w:val="00871DBE"/>
    <w:rsid w:val="00877BA3"/>
    <w:rsid w:val="00882627"/>
    <w:rsid w:val="00884399"/>
    <w:rsid w:val="0088531C"/>
    <w:rsid w:val="00885D0B"/>
    <w:rsid w:val="008A2DC6"/>
    <w:rsid w:val="008A36FA"/>
    <w:rsid w:val="008B2B79"/>
    <w:rsid w:val="008B6B46"/>
    <w:rsid w:val="008C07C8"/>
    <w:rsid w:val="008C25EE"/>
    <w:rsid w:val="008C2FB6"/>
    <w:rsid w:val="008C666D"/>
    <w:rsid w:val="008D2640"/>
    <w:rsid w:val="008D4512"/>
    <w:rsid w:val="008E1407"/>
    <w:rsid w:val="008E4F47"/>
    <w:rsid w:val="008E7DD6"/>
    <w:rsid w:val="008F1EE1"/>
    <w:rsid w:val="008F2969"/>
    <w:rsid w:val="008F444B"/>
    <w:rsid w:val="008F698B"/>
    <w:rsid w:val="00906168"/>
    <w:rsid w:val="009135B4"/>
    <w:rsid w:val="00940F91"/>
    <w:rsid w:val="0095347F"/>
    <w:rsid w:val="0096059D"/>
    <w:rsid w:val="00960723"/>
    <w:rsid w:val="00965F3C"/>
    <w:rsid w:val="009725BE"/>
    <w:rsid w:val="00973A4B"/>
    <w:rsid w:val="00974F92"/>
    <w:rsid w:val="00980359"/>
    <w:rsid w:val="009845DA"/>
    <w:rsid w:val="00984D68"/>
    <w:rsid w:val="00984F93"/>
    <w:rsid w:val="0099002F"/>
    <w:rsid w:val="009A051F"/>
    <w:rsid w:val="009A50EE"/>
    <w:rsid w:val="009D33DB"/>
    <w:rsid w:val="009E002B"/>
    <w:rsid w:val="009E3B15"/>
    <w:rsid w:val="009E730A"/>
    <w:rsid w:val="009F1E03"/>
    <w:rsid w:val="009F7952"/>
    <w:rsid w:val="00A13B65"/>
    <w:rsid w:val="00A13FFD"/>
    <w:rsid w:val="00A15E30"/>
    <w:rsid w:val="00A16116"/>
    <w:rsid w:val="00A16B82"/>
    <w:rsid w:val="00A2117F"/>
    <w:rsid w:val="00A2760F"/>
    <w:rsid w:val="00A318D0"/>
    <w:rsid w:val="00A376C3"/>
    <w:rsid w:val="00A40BEA"/>
    <w:rsid w:val="00A41C33"/>
    <w:rsid w:val="00A522D9"/>
    <w:rsid w:val="00A53665"/>
    <w:rsid w:val="00A717E2"/>
    <w:rsid w:val="00A739EF"/>
    <w:rsid w:val="00A759CB"/>
    <w:rsid w:val="00A81D00"/>
    <w:rsid w:val="00A841B6"/>
    <w:rsid w:val="00A855D6"/>
    <w:rsid w:val="00A9095C"/>
    <w:rsid w:val="00A90A7A"/>
    <w:rsid w:val="00A9252F"/>
    <w:rsid w:val="00AA2442"/>
    <w:rsid w:val="00AA397D"/>
    <w:rsid w:val="00AA6E5C"/>
    <w:rsid w:val="00AB3964"/>
    <w:rsid w:val="00AB66EA"/>
    <w:rsid w:val="00AD0A7E"/>
    <w:rsid w:val="00AD3A96"/>
    <w:rsid w:val="00AE2EEA"/>
    <w:rsid w:val="00AE7451"/>
    <w:rsid w:val="00AF19E6"/>
    <w:rsid w:val="00AF5266"/>
    <w:rsid w:val="00AF7F93"/>
    <w:rsid w:val="00B0383D"/>
    <w:rsid w:val="00B05CCB"/>
    <w:rsid w:val="00B104E5"/>
    <w:rsid w:val="00B1068A"/>
    <w:rsid w:val="00B115DC"/>
    <w:rsid w:val="00B12B49"/>
    <w:rsid w:val="00B2313C"/>
    <w:rsid w:val="00B27DB9"/>
    <w:rsid w:val="00B3078D"/>
    <w:rsid w:val="00B30F05"/>
    <w:rsid w:val="00B32306"/>
    <w:rsid w:val="00B32B96"/>
    <w:rsid w:val="00B32E64"/>
    <w:rsid w:val="00B34867"/>
    <w:rsid w:val="00B45E52"/>
    <w:rsid w:val="00B51732"/>
    <w:rsid w:val="00B54112"/>
    <w:rsid w:val="00B576BD"/>
    <w:rsid w:val="00B6301E"/>
    <w:rsid w:val="00B72B2A"/>
    <w:rsid w:val="00B7373D"/>
    <w:rsid w:val="00B7472B"/>
    <w:rsid w:val="00B775EB"/>
    <w:rsid w:val="00B85968"/>
    <w:rsid w:val="00B85AA5"/>
    <w:rsid w:val="00B87187"/>
    <w:rsid w:val="00B87430"/>
    <w:rsid w:val="00B90D59"/>
    <w:rsid w:val="00BA2112"/>
    <w:rsid w:val="00BB1B92"/>
    <w:rsid w:val="00BB2454"/>
    <w:rsid w:val="00BB266B"/>
    <w:rsid w:val="00BB26FC"/>
    <w:rsid w:val="00BB5842"/>
    <w:rsid w:val="00BB619E"/>
    <w:rsid w:val="00BC186F"/>
    <w:rsid w:val="00BC46C0"/>
    <w:rsid w:val="00BC7BD1"/>
    <w:rsid w:val="00BD09F5"/>
    <w:rsid w:val="00BD2D6D"/>
    <w:rsid w:val="00BD3208"/>
    <w:rsid w:val="00BD6EB0"/>
    <w:rsid w:val="00BD77E9"/>
    <w:rsid w:val="00BF167A"/>
    <w:rsid w:val="00C02302"/>
    <w:rsid w:val="00C04AB3"/>
    <w:rsid w:val="00C057B6"/>
    <w:rsid w:val="00C24BCF"/>
    <w:rsid w:val="00C2643A"/>
    <w:rsid w:val="00C35ADA"/>
    <w:rsid w:val="00C401DE"/>
    <w:rsid w:val="00C46268"/>
    <w:rsid w:val="00C50908"/>
    <w:rsid w:val="00C5261F"/>
    <w:rsid w:val="00C52D15"/>
    <w:rsid w:val="00C764D7"/>
    <w:rsid w:val="00C8102B"/>
    <w:rsid w:val="00C83E79"/>
    <w:rsid w:val="00CA5D07"/>
    <w:rsid w:val="00CB096D"/>
    <w:rsid w:val="00CD1B08"/>
    <w:rsid w:val="00CE2356"/>
    <w:rsid w:val="00CE30CE"/>
    <w:rsid w:val="00CE3583"/>
    <w:rsid w:val="00CE6C5B"/>
    <w:rsid w:val="00CF4CDF"/>
    <w:rsid w:val="00CF52CC"/>
    <w:rsid w:val="00CF74DF"/>
    <w:rsid w:val="00D0160E"/>
    <w:rsid w:val="00D02813"/>
    <w:rsid w:val="00D121F7"/>
    <w:rsid w:val="00D1369F"/>
    <w:rsid w:val="00D144C8"/>
    <w:rsid w:val="00D16B0F"/>
    <w:rsid w:val="00D2013E"/>
    <w:rsid w:val="00D20802"/>
    <w:rsid w:val="00D212A0"/>
    <w:rsid w:val="00D2150C"/>
    <w:rsid w:val="00D22A1D"/>
    <w:rsid w:val="00D2318D"/>
    <w:rsid w:val="00D30BB5"/>
    <w:rsid w:val="00D409B2"/>
    <w:rsid w:val="00D41DDD"/>
    <w:rsid w:val="00D42845"/>
    <w:rsid w:val="00D436FE"/>
    <w:rsid w:val="00D475B3"/>
    <w:rsid w:val="00D509C4"/>
    <w:rsid w:val="00D55C56"/>
    <w:rsid w:val="00D713E0"/>
    <w:rsid w:val="00D71C5F"/>
    <w:rsid w:val="00D76137"/>
    <w:rsid w:val="00D76DA7"/>
    <w:rsid w:val="00D81E1B"/>
    <w:rsid w:val="00D82BE7"/>
    <w:rsid w:val="00D83951"/>
    <w:rsid w:val="00D8636F"/>
    <w:rsid w:val="00D86E1F"/>
    <w:rsid w:val="00D96B8F"/>
    <w:rsid w:val="00D9755E"/>
    <w:rsid w:val="00D9769D"/>
    <w:rsid w:val="00DB1B8C"/>
    <w:rsid w:val="00DC6BB1"/>
    <w:rsid w:val="00DC7943"/>
    <w:rsid w:val="00DD12C4"/>
    <w:rsid w:val="00DD4FE5"/>
    <w:rsid w:val="00DE003E"/>
    <w:rsid w:val="00DE2E70"/>
    <w:rsid w:val="00DE3C67"/>
    <w:rsid w:val="00DE441B"/>
    <w:rsid w:val="00DE5250"/>
    <w:rsid w:val="00DF5559"/>
    <w:rsid w:val="00DF56D4"/>
    <w:rsid w:val="00E02DD0"/>
    <w:rsid w:val="00E04FD5"/>
    <w:rsid w:val="00E061B7"/>
    <w:rsid w:val="00E22AB6"/>
    <w:rsid w:val="00E22CD7"/>
    <w:rsid w:val="00E232DD"/>
    <w:rsid w:val="00E310E8"/>
    <w:rsid w:val="00E31C1E"/>
    <w:rsid w:val="00E33D95"/>
    <w:rsid w:val="00E352E0"/>
    <w:rsid w:val="00E35D2A"/>
    <w:rsid w:val="00E36C6D"/>
    <w:rsid w:val="00E467EF"/>
    <w:rsid w:val="00E46A30"/>
    <w:rsid w:val="00E53C85"/>
    <w:rsid w:val="00E55998"/>
    <w:rsid w:val="00E5663D"/>
    <w:rsid w:val="00E57BEC"/>
    <w:rsid w:val="00E604B9"/>
    <w:rsid w:val="00E612FE"/>
    <w:rsid w:val="00E63DB1"/>
    <w:rsid w:val="00E727D7"/>
    <w:rsid w:val="00E72C67"/>
    <w:rsid w:val="00E73194"/>
    <w:rsid w:val="00E77993"/>
    <w:rsid w:val="00E77E56"/>
    <w:rsid w:val="00E81A49"/>
    <w:rsid w:val="00E8291C"/>
    <w:rsid w:val="00E90CEB"/>
    <w:rsid w:val="00E91605"/>
    <w:rsid w:val="00E92953"/>
    <w:rsid w:val="00E936E3"/>
    <w:rsid w:val="00E9492D"/>
    <w:rsid w:val="00EA30E1"/>
    <w:rsid w:val="00EA7E6E"/>
    <w:rsid w:val="00EB1D13"/>
    <w:rsid w:val="00EB57B5"/>
    <w:rsid w:val="00EB7D34"/>
    <w:rsid w:val="00EC0E00"/>
    <w:rsid w:val="00EC1472"/>
    <w:rsid w:val="00EC2B85"/>
    <w:rsid w:val="00EC4E0A"/>
    <w:rsid w:val="00ED02F2"/>
    <w:rsid w:val="00ED1651"/>
    <w:rsid w:val="00ED35E9"/>
    <w:rsid w:val="00ED39B1"/>
    <w:rsid w:val="00ED47D2"/>
    <w:rsid w:val="00EE13AB"/>
    <w:rsid w:val="00EE2AA1"/>
    <w:rsid w:val="00EE5B0C"/>
    <w:rsid w:val="00EE67BC"/>
    <w:rsid w:val="00EF714C"/>
    <w:rsid w:val="00EF7BCA"/>
    <w:rsid w:val="00F037D9"/>
    <w:rsid w:val="00F042A1"/>
    <w:rsid w:val="00F16422"/>
    <w:rsid w:val="00F2375B"/>
    <w:rsid w:val="00F25126"/>
    <w:rsid w:val="00F27BBC"/>
    <w:rsid w:val="00F320F1"/>
    <w:rsid w:val="00F42E06"/>
    <w:rsid w:val="00F4528F"/>
    <w:rsid w:val="00F4543B"/>
    <w:rsid w:val="00F54456"/>
    <w:rsid w:val="00F54D7A"/>
    <w:rsid w:val="00F61CCE"/>
    <w:rsid w:val="00F668E2"/>
    <w:rsid w:val="00F66A1E"/>
    <w:rsid w:val="00F86EAF"/>
    <w:rsid w:val="00F87D65"/>
    <w:rsid w:val="00F91B12"/>
    <w:rsid w:val="00F927DF"/>
    <w:rsid w:val="00FC35A7"/>
    <w:rsid w:val="00FC5DA7"/>
    <w:rsid w:val="00FC6670"/>
    <w:rsid w:val="00FD0CAA"/>
    <w:rsid w:val="00FD3539"/>
    <w:rsid w:val="00FD41FF"/>
    <w:rsid w:val="00FD55D4"/>
    <w:rsid w:val="00FD5DDB"/>
    <w:rsid w:val="00FD65C4"/>
    <w:rsid w:val="00FF1BB9"/>
    <w:rsid w:val="00FF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35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2454"/>
    <w:pPr>
      <w:widowControl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BB2454"/>
    <w:pPr>
      <w:ind w:left="318"/>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454"/>
    <w:rPr>
      <w:rFonts w:ascii="Arial" w:eastAsia="Arial" w:hAnsi="Arial" w:cs="Arial"/>
      <w:sz w:val="20"/>
      <w:szCs w:val="20"/>
    </w:rPr>
  </w:style>
  <w:style w:type="paragraph" w:styleId="BodyText">
    <w:name w:val="Body Text"/>
    <w:basedOn w:val="Normal"/>
    <w:link w:val="BodyTextChar"/>
    <w:uiPriority w:val="1"/>
    <w:qFormat/>
    <w:rsid w:val="00BB2454"/>
    <w:rPr>
      <w:sz w:val="18"/>
      <w:szCs w:val="18"/>
    </w:rPr>
  </w:style>
  <w:style w:type="character" w:customStyle="1" w:styleId="BodyTextChar">
    <w:name w:val="Body Text Char"/>
    <w:basedOn w:val="DefaultParagraphFont"/>
    <w:link w:val="BodyText"/>
    <w:uiPriority w:val="1"/>
    <w:rsid w:val="00BB245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B2454"/>
    <w:pPr>
      <w:tabs>
        <w:tab w:val="center" w:pos="4320"/>
        <w:tab w:val="right" w:pos="8640"/>
      </w:tabs>
    </w:pPr>
  </w:style>
  <w:style w:type="character" w:customStyle="1" w:styleId="HeaderChar">
    <w:name w:val="Header Char"/>
    <w:basedOn w:val="DefaultParagraphFont"/>
    <w:link w:val="Header"/>
    <w:uiPriority w:val="99"/>
    <w:rsid w:val="00BB245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B2454"/>
    <w:pPr>
      <w:tabs>
        <w:tab w:val="center" w:pos="4320"/>
        <w:tab w:val="right" w:pos="8640"/>
      </w:tabs>
    </w:pPr>
  </w:style>
  <w:style w:type="character" w:customStyle="1" w:styleId="FooterChar">
    <w:name w:val="Footer Char"/>
    <w:basedOn w:val="DefaultParagraphFont"/>
    <w:link w:val="Footer"/>
    <w:uiPriority w:val="99"/>
    <w:rsid w:val="00BB2454"/>
    <w:rPr>
      <w:rFonts w:ascii="Times New Roman" w:eastAsia="Times New Roman" w:hAnsi="Times New Roman" w:cs="Times New Roman"/>
      <w:sz w:val="22"/>
      <w:szCs w:val="22"/>
    </w:rPr>
  </w:style>
  <w:style w:type="paragraph" w:styleId="NormalWeb">
    <w:name w:val="Normal (Web)"/>
    <w:basedOn w:val="Normal"/>
    <w:uiPriority w:val="99"/>
    <w:semiHidden/>
    <w:unhideWhenUsed/>
    <w:rsid w:val="00BB2454"/>
    <w:pPr>
      <w:widowControl/>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BB2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454"/>
    <w:rPr>
      <w:rFonts w:ascii="Lucida Grande" w:eastAsia="Times New Roman" w:hAnsi="Lucida Grande" w:cs="Lucida Grande"/>
      <w:sz w:val="18"/>
      <w:szCs w:val="18"/>
    </w:rPr>
  </w:style>
  <w:style w:type="paragraph" w:customStyle="1" w:styleId="TableParagraph">
    <w:name w:val="Table Paragraph"/>
    <w:basedOn w:val="Normal"/>
    <w:uiPriority w:val="1"/>
    <w:qFormat/>
    <w:rsid w:val="00BB2454"/>
    <w:pPr>
      <w:spacing w:line="169" w:lineRule="exact"/>
      <w:jc w:val="center"/>
    </w:pPr>
  </w:style>
  <w:style w:type="paragraph" w:styleId="ListParagraph">
    <w:name w:val="List Paragraph"/>
    <w:basedOn w:val="Normal"/>
    <w:uiPriority w:val="1"/>
    <w:qFormat/>
    <w:rsid w:val="00BB2454"/>
    <w:pPr>
      <w:spacing w:line="180" w:lineRule="exact"/>
      <w:ind w:left="597" w:right="554" w:hanging="281"/>
      <w:jc w:val="both"/>
    </w:pPr>
  </w:style>
  <w:style w:type="character" w:styleId="Hyperlink">
    <w:name w:val="Hyperlink"/>
    <w:basedOn w:val="DefaultParagraphFont"/>
    <w:uiPriority w:val="99"/>
    <w:unhideWhenUsed/>
    <w:rsid w:val="00BB2454"/>
    <w:rPr>
      <w:color w:val="0000FF"/>
      <w:u w:val="single"/>
    </w:rPr>
  </w:style>
  <w:style w:type="paragraph" w:customStyle="1" w:styleId="EndNoteBibliographyTitle">
    <w:name w:val="EndNote Bibliography Title"/>
    <w:basedOn w:val="Normal"/>
    <w:rsid w:val="00BB2454"/>
    <w:pPr>
      <w:jc w:val="center"/>
    </w:pPr>
    <w:rPr>
      <w:rFonts w:ascii="Calibri" w:hAnsi="Calibri"/>
    </w:rPr>
  </w:style>
  <w:style w:type="paragraph" w:customStyle="1" w:styleId="EndNoteBibliography">
    <w:name w:val="EndNote Bibliography"/>
    <w:basedOn w:val="Normal"/>
    <w:rsid w:val="00BB2454"/>
    <w:rPr>
      <w:rFonts w:ascii="Calibri" w:hAnsi="Calibri"/>
    </w:rPr>
  </w:style>
  <w:style w:type="character" w:styleId="CommentReference">
    <w:name w:val="annotation reference"/>
    <w:basedOn w:val="DefaultParagraphFont"/>
    <w:uiPriority w:val="99"/>
    <w:unhideWhenUsed/>
    <w:rsid w:val="00BB2454"/>
    <w:rPr>
      <w:sz w:val="18"/>
      <w:szCs w:val="18"/>
    </w:rPr>
  </w:style>
  <w:style w:type="paragraph" w:styleId="CommentText">
    <w:name w:val="annotation text"/>
    <w:basedOn w:val="Normal"/>
    <w:link w:val="CommentTextChar"/>
    <w:uiPriority w:val="99"/>
    <w:unhideWhenUsed/>
    <w:rsid w:val="00BB2454"/>
    <w:rPr>
      <w:sz w:val="24"/>
      <w:szCs w:val="24"/>
    </w:rPr>
  </w:style>
  <w:style w:type="character" w:customStyle="1" w:styleId="CommentTextChar">
    <w:name w:val="Comment Text Char"/>
    <w:basedOn w:val="DefaultParagraphFont"/>
    <w:link w:val="CommentText"/>
    <w:uiPriority w:val="99"/>
    <w:rsid w:val="00BB24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2454"/>
    <w:rPr>
      <w:b/>
      <w:bCs/>
      <w:sz w:val="20"/>
      <w:szCs w:val="20"/>
    </w:rPr>
  </w:style>
  <w:style w:type="character" w:customStyle="1" w:styleId="CommentSubjectChar">
    <w:name w:val="Comment Subject Char"/>
    <w:basedOn w:val="CommentTextChar"/>
    <w:link w:val="CommentSubject"/>
    <w:uiPriority w:val="99"/>
    <w:semiHidden/>
    <w:rsid w:val="00BB24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BB2454"/>
    <w:rPr>
      <w:sz w:val="24"/>
      <w:szCs w:val="24"/>
    </w:rPr>
  </w:style>
  <w:style w:type="character" w:customStyle="1" w:styleId="FootnoteTextChar">
    <w:name w:val="Footnote Text Char"/>
    <w:basedOn w:val="DefaultParagraphFont"/>
    <w:link w:val="FootnoteText"/>
    <w:uiPriority w:val="99"/>
    <w:rsid w:val="00BB2454"/>
    <w:rPr>
      <w:rFonts w:ascii="Times New Roman" w:eastAsia="Times New Roman" w:hAnsi="Times New Roman" w:cs="Times New Roman"/>
    </w:rPr>
  </w:style>
  <w:style w:type="character" w:styleId="FootnoteReference">
    <w:name w:val="footnote reference"/>
    <w:basedOn w:val="DefaultParagraphFont"/>
    <w:uiPriority w:val="99"/>
    <w:unhideWhenUsed/>
    <w:rsid w:val="00BB2454"/>
    <w:rPr>
      <w:vertAlign w:val="superscript"/>
    </w:rPr>
  </w:style>
  <w:style w:type="paragraph" w:styleId="Caption">
    <w:name w:val="caption"/>
    <w:basedOn w:val="Normal"/>
    <w:next w:val="Normal"/>
    <w:uiPriority w:val="35"/>
    <w:unhideWhenUsed/>
    <w:qFormat/>
    <w:rsid w:val="00BB2454"/>
    <w:pPr>
      <w:spacing w:after="200"/>
    </w:pPr>
    <w:rPr>
      <w:b/>
      <w:bCs/>
      <w:color w:val="4F81BD" w:themeColor="accent1"/>
      <w:sz w:val="18"/>
      <w:szCs w:val="18"/>
    </w:rPr>
  </w:style>
  <w:style w:type="table" w:styleId="TableGrid">
    <w:name w:val="Table Grid"/>
    <w:basedOn w:val="TableNormal"/>
    <w:uiPriority w:val="59"/>
    <w:rsid w:val="00BB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2454"/>
    <w:rPr>
      <w:rFonts w:ascii="Times New Roman" w:eastAsia="Times New Roman" w:hAnsi="Times New Roman" w:cs="Times New Roman"/>
      <w:sz w:val="22"/>
      <w:szCs w:val="22"/>
    </w:rPr>
  </w:style>
  <w:style w:type="character" w:customStyle="1" w:styleId="citationref">
    <w:name w:val="citationref"/>
    <w:basedOn w:val="DefaultParagraphFont"/>
    <w:rsid w:val="004D6A7A"/>
  </w:style>
  <w:style w:type="paragraph" w:styleId="DocumentMap">
    <w:name w:val="Document Map"/>
    <w:basedOn w:val="Normal"/>
    <w:link w:val="DocumentMapChar"/>
    <w:uiPriority w:val="99"/>
    <w:semiHidden/>
    <w:unhideWhenUsed/>
    <w:rsid w:val="00857A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A4F"/>
    <w:rPr>
      <w:rFonts w:ascii="Lucida Grande" w:eastAsia="Times New Roman" w:hAnsi="Lucida Grande" w:cs="Lucida Grande"/>
    </w:rPr>
  </w:style>
  <w:style w:type="character" w:customStyle="1" w:styleId="searchhistory-search-header">
    <w:name w:val="searchhistory-search-header"/>
    <w:basedOn w:val="DefaultParagraphFont"/>
    <w:rsid w:val="00ED39B1"/>
  </w:style>
  <w:style w:type="character" w:customStyle="1" w:styleId="searchhistory-search-term">
    <w:name w:val="searchhistory-search-term"/>
    <w:basedOn w:val="DefaultParagraphFont"/>
    <w:rsid w:val="00ED39B1"/>
  </w:style>
  <w:style w:type="character" w:styleId="LineNumber">
    <w:name w:val="line number"/>
    <w:basedOn w:val="DefaultParagraphFont"/>
    <w:uiPriority w:val="99"/>
    <w:semiHidden/>
    <w:unhideWhenUsed/>
    <w:rsid w:val="007B5B7F"/>
  </w:style>
  <w:style w:type="character" w:styleId="PageNumber">
    <w:name w:val="page number"/>
    <w:basedOn w:val="DefaultParagraphFont"/>
    <w:uiPriority w:val="99"/>
    <w:semiHidden/>
    <w:unhideWhenUsed/>
    <w:rsid w:val="007B5B7F"/>
  </w:style>
  <w:style w:type="paragraph" w:styleId="TOC1">
    <w:name w:val="toc 1"/>
    <w:basedOn w:val="Normal"/>
    <w:next w:val="Normal"/>
    <w:autoRedefine/>
    <w:uiPriority w:val="39"/>
    <w:unhideWhenUsed/>
    <w:rsid w:val="007B5B7F"/>
  </w:style>
  <w:style w:type="paragraph" w:styleId="TOC2">
    <w:name w:val="toc 2"/>
    <w:basedOn w:val="Normal"/>
    <w:next w:val="Normal"/>
    <w:autoRedefine/>
    <w:uiPriority w:val="39"/>
    <w:unhideWhenUsed/>
    <w:rsid w:val="007B5B7F"/>
    <w:pPr>
      <w:ind w:left="220"/>
    </w:pPr>
  </w:style>
  <w:style w:type="paragraph" w:styleId="TOC3">
    <w:name w:val="toc 3"/>
    <w:basedOn w:val="Normal"/>
    <w:next w:val="Normal"/>
    <w:autoRedefine/>
    <w:uiPriority w:val="39"/>
    <w:unhideWhenUsed/>
    <w:rsid w:val="007B5B7F"/>
    <w:pPr>
      <w:ind w:left="440"/>
    </w:pPr>
  </w:style>
  <w:style w:type="paragraph" w:styleId="TOC4">
    <w:name w:val="toc 4"/>
    <w:basedOn w:val="Normal"/>
    <w:next w:val="Normal"/>
    <w:autoRedefine/>
    <w:uiPriority w:val="39"/>
    <w:unhideWhenUsed/>
    <w:rsid w:val="007B5B7F"/>
    <w:pPr>
      <w:ind w:left="660"/>
    </w:pPr>
  </w:style>
  <w:style w:type="paragraph" w:styleId="TOC5">
    <w:name w:val="toc 5"/>
    <w:basedOn w:val="Normal"/>
    <w:next w:val="Normal"/>
    <w:autoRedefine/>
    <w:uiPriority w:val="39"/>
    <w:unhideWhenUsed/>
    <w:rsid w:val="007B5B7F"/>
    <w:pPr>
      <w:ind w:left="880"/>
    </w:pPr>
  </w:style>
  <w:style w:type="paragraph" w:styleId="TOC6">
    <w:name w:val="toc 6"/>
    <w:basedOn w:val="Normal"/>
    <w:next w:val="Normal"/>
    <w:autoRedefine/>
    <w:uiPriority w:val="39"/>
    <w:unhideWhenUsed/>
    <w:rsid w:val="007B5B7F"/>
    <w:pPr>
      <w:ind w:left="1100"/>
    </w:pPr>
  </w:style>
  <w:style w:type="paragraph" w:styleId="TOC7">
    <w:name w:val="toc 7"/>
    <w:basedOn w:val="Normal"/>
    <w:next w:val="Normal"/>
    <w:autoRedefine/>
    <w:uiPriority w:val="39"/>
    <w:unhideWhenUsed/>
    <w:rsid w:val="007B5B7F"/>
    <w:pPr>
      <w:ind w:left="1320"/>
    </w:pPr>
  </w:style>
  <w:style w:type="paragraph" w:styleId="TOC8">
    <w:name w:val="toc 8"/>
    <w:basedOn w:val="Normal"/>
    <w:next w:val="Normal"/>
    <w:autoRedefine/>
    <w:uiPriority w:val="39"/>
    <w:unhideWhenUsed/>
    <w:rsid w:val="007B5B7F"/>
    <w:pPr>
      <w:ind w:left="1540"/>
    </w:pPr>
  </w:style>
  <w:style w:type="paragraph" w:styleId="TOC9">
    <w:name w:val="toc 9"/>
    <w:basedOn w:val="Normal"/>
    <w:next w:val="Normal"/>
    <w:autoRedefine/>
    <w:uiPriority w:val="39"/>
    <w:unhideWhenUsed/>
    <w:rsid w:val="007B5B7F"/>
    <w:pPr>
      <w:ind w:left="1760"/>
    </w:pPr>
  </w:style>
  <w:style w:type="paragraph" w:styleId="TableofFigures">
    <w:name w:val="table of figures"/>
    <w:basedOn w:val="Normal"/>
    <w:next w:val="Normal"/>
    <w:uiPriority w:val="99"/>
    <w:unhideWhenUsed/>
    <w:rsid w:val="00085AD0"/>
    <w:pPr>
      <w:ind w:left="440" w:hanging="440"/>
    </w:pPr>
  </w:style>
  <w:style w:type="paragraph" w:customStyle="1" w:styleId="Default">
    <w:name w:val="Default"/>
    <w:rsid w:val="002E7A8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2F646A"/>
    <w:rPr>
      <w:color w:val="800080" w:themeColor="followedHyperlink"/>
      <w:u w:val="single"/>
    </w:rPr>
  </w:style>
  <w:style w:type="paragraph" w:customStyle="1" w:styleId="Style1">
    <w:name w:val="Style1"/>
    <w:basedOn w:val="ListBullet"/>
    <w:uiPriority w:val="1"/>
    <w:qFormat/>
    <w:rsid w:val="0002241F"/>
    <w:pPr>
      <w:spacing w:line="480" w:lineRule="auto"/>
    </w:pPr>
    <w:rPr>
      <w:rFonts w:asciiTheme="majorHAnsi" w:eastAsiaTheme="minorEastAsia" w:hAnsiTheme="majorHAnsi"/>
      <w:sz w:val="24"/>
      <w:szCs w:val="24"/>
    </w:rPr>
  </w:style>
  <w:style w:type="paragraph" w:customStyle="1" w:styleId="BulletNew">
    <w:name w:val="Bullet New"/>
    <w:basedOn w:val="ListBullet"/>
    <w:uiPriority w:val="1"/>
    <w:qFormat/>
    <w:rsid w:val="0002241F"/>
    <w:rPr>
      <w:rFonts w:asciiTheme="majorHAnsi" w:hAnsiTheme="majorHAnsi"/>
      <w:w w:val="105"/>
      <w:sz w:val="24"/>
      <w:szCs w:val="24"/>
      <w:lang w:val="en-GB"/>
    </w:rPr>
  </w:style>
  <w:style w:type="paragraph" w:styleId="ListBullet">
    <w:name w:val="List Bullet"/>
    <w:basedOn w:val="Normal"/>
    <w:uiPriority w:val="99"/>
    <w:unhideWhenUsed/>
    <w:rsid w:val="0002241F"/>
    <w:pPr>
      <w:numPr>
        <w:numId w:val="14"/>
      </w:numPr>
      <w:contextualSpacing/>
    </w:pPr>
  </w:style>
  <w:style w:type="character" w:customStyle="1" w:styleId="highlight">
    <w:name w:val="highlight"/>
    <w:basedOn w:val="DefaultParagraphFont"/>
    <w:rsid w:val="00B27D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2454"/>
    <w:pPr>
      <w:widowControl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BB2454"/>
    <w:pPr>
      <w:ind w:left="318"/>
      <w:outlineLvl w:val="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2454"/>
    <w:rPr>
      <w:rFonts w:ascii="Arial" w:eastAsia="Arial" w:hAnsi="Arial" w:cs="Arial"/>
      <w:sz w:val="20"/>
      <w:szCs w:val="20"/>
    </w:rPr>
  </w:style>
  <w:style w:type="paragraph" w:styleId="BodyText">
    <w:name w:val="Body Text"/>
    <w:basedOn w:val="Normal"/>
    <w:link w:val="BodyTextChar"/>
    <w:uiPriority w:val="1"/>
    <w:qFormat/>
    <w:rsid w:val="00BB2454"/>
    <w:rPr>
      <w:sz w:val="18"/>
      <w:szCs w:val="18"/>
    </w:rPr>
  </w:style>
  <w:style w:type="character" w:customStyle="1" w:styleId="BodyTextChar">
    <w:name w:val="Body Text Char"/>
    <w:basedOn w:val="DefaultParagraphFont"/>
    <w:link w:val="BodyText"/>
    <w:uiPriority w:val="1"/>
    <w:rsid w:val="00BB245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B2454"/>
    <w:pPr>
      <w:tabs>
        <w:tab w:val="center" w:pos="4320"/>
        <w:tab w:val="right" w:pos="8640"/>
      </w:tabs>
    </w:pPr>
  </w:style>
  <w:style w:type="character" w:customStyle="1" w:styleId="HeaderChar">
    <w:name w:val="Header Char"/>
    <w:basedOn w:val="DefaultParagraphFont"/>
    <w:link w:val="Header"/>
    <w:uiPriority w:val="99"/>
    <w:rsid w:val="00BB245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B2454"/>
    <w:pPr>
      <w:tabs>
        <w:tab w:val="center" w:pos="4320"/>
        <w:tab w:val="right" w:pos="8640"/>
      </w:tabs>
    </w:pPr>
  </w:style>
  <w:style w:type="character" w:customStyle="1" w:styleId="FooterChar">
    <w:name w:val="Footer Char"/>
    <w:basedOn w:val="DefaultParagraphFont"/>
    <w:link w:val="Footer"/>
    <w:uiPriority w:val="99"/>
    <w:rsid w:val="00BB2454"/>
    <w:rPr>
      <w:rFonts w:ascii="Times New Roman" w:eastAsia="Times New Roman" w:hAnsi="Times New Roman" w:cs="Times New Roman"/>
      <w:sz w:val="22"/>
      <w:szCs w:val="22"/>
    </w:rPr>
  </w:style>
  <w:style w:type="paragraph" w:styleId="NormalWeb">
    <w:name w:val="Normal (Web)"/>
    <w:basedOn w:val="Normal"/>
    <w:uiPriority w:val="99"/>
    <w:semiHidden/>
    <w:unhideWhenUsed/>
    <w:rsid w:val="00BB2454"/>
    <w:pPr>
      <w:widowControl/>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BB2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454"/>
    <w:rPr>
      <w:rFonts w:ascii="Lucida Grande" w:eastAsia="Times New Roman" w:hAnsi="Lucida Grande" w:cs="Lucida Grande"/>
      <w:sz w:val="18"/>
      <w:szCs w:val="18"/>
    </w:rPr>
  </w:style>
  <w:style w:type="paragraph" w:customStyle="1" w:styleId="TableParagraph">
    <w:name w:val="Table Paragraph"/>
    <w:basedOn w:val="Normal"/>
    <w:uiPriority w:val="1"/>
    <w:qFormat/>
    <w:rsid w:val="00BB2454"/>
    <w:pPr>
      <w:spacing w:line="169" w:lineRule="exact"/>
      <w:jc w:val="center"/>
    </w:pPr>
  </w:style>
  <w:style w:type="paragraph" w:styleId="ListParagraph">
    <w:name w:val="List Paragraph"/>
    <w:basedOn w:val="Normal"/>
    <w:uiPriority w:val="1"/>
    <w:qFormat/>
    <w:rsid w:val="00BB2454"/>
    <w:pPr>
      <w:spacing w:line="180" w:lineRule="exact"/>
      <w:ind w:left="597" w:right="554" w:hanging="281"/>
      <w:jc w:val="both"/>
    </w:pPr>
  </w:style>
  <w:style w:type="character" w:styleId="Hyperlink">
    <w:name w:val="Hyperlink"/>
    <w:basedOn w:val="DefaultParagraphFont"/>
    <w:uiPriority w:val="99"/>
    <w:unhideWhenUsed/>
    <w:rsid w:val="00BB2454"/>
    <w:rPr>
      <w:color w:val="0000FF"/>
      <w:u w:val="single"/>
    </w:rPr>
  </w:style>
  <w:style w:type="paragraph" w:customStyle="1" w:styleId="EndNoteBibliographyTitle">
    <w:name w:val="EndNote Bibliography Title"/>
    <w:basedOn w:val="Normal"/>
    <w:rsid w:val="00BB2454"/>
    <w:pPr>
      <w:jc w:val="center"/>
    </w:pPr>
    <w:rPr>
      <w:rFonts w:ascii="Calibri" w:hAnsi="Calibri"/>
    </w:rPr>
  </w:style>
  <w:style w:type="paragraph" w:customStyle="1" w:styleId="EndNoteBibliography">
    <w:name w:val="EndNote Bibliography"/>
    <w:basedOn w:val="Normal"/>
    <w:rsid w:val="00BB2454"/>
    <w:rPr>
      <w:rFonts w:ascii="Calibri" w:hAnsi="Calibri"/>
    </w:rPr>
  </w:style>
  <w:style w:type="character" w:styleId="CommentReference">
    <w:name w:val="annotation reference"/>
    <w:basedOn w:val="DefaultParagraphFont"/>
    <w:uiPriority w:val="99"/>
    <w:unhideWhenUsed/>
    <w:rsid w:val="00BB2454"/>
    <w:rPr>
      <w:sz w:val="18"/>
      <w:szCs w:val="18"/>
    </w:rPr>
  </w:style>
  <w:style w:type="paragraph" w:styleId="CommentText">
    <w:name w:val="annotation text"/>
    <w:basedOn w:val="Normal"/>
    <w:link w:val="CommentTextChar"/>
    <w:uiPriority w:val="99"/>
    <w:unhideWhenUsed/>
    <w:rsid w:val="00BB2454"/>
    <w:rPr>
      <w:sz w:val="24"/>
      <w:szCs w:val="24"/>
    </w:rPr>
  </w:style>
  <w:style w:type="character" w:customStyle="1" w:styleId="CommentTextChar">
    <w:name w:val="Comment Text Char"/>
    <w:basedOn w:val="DefaultParagraphFont"/>
    <w:link w:val="CommentText"/>
    <w:uiPriority w:val="99"/>
    <w:rsid w:val="00BB24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B2454"/>
    <w:rPr>
      <w:b/>
      <w:bCs/>
      <w:sz w:val="20"/>
      <w:szCs w:val="20"/>
    </w:rPr>
  </w:style>
  <w:style w:type="character" w:customStyle="1" w:styleId="CommentSubjectChar">
    <w:name w:val="Comment Subject Char"/>
    <w:basedOn w:val="CommentTextChar"/>
    <w:link w:val="CommentSubject"/>
    <w:uiPriority w:val="99"/>
    <w:semiHidden/>
    <w:rsid w:val="00BB24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BB2454"/>
    <w:rPr>
      <w:sz w:val="24"/>
      <w:szCs w:val="24"/>
    </w:rPr>
  </w:style>
  <w:style w:type="character" w:customStyle="1" w:styleId="FootnoteTextChar">
    <w:name w:val="Footnote Text Char"/>
    <w:basedOn w:val="DefaultParagraphFont"/>
    <w:link w:val="FootnoteText"/>
    <w:uiPriority w:val="99"/>
    <w:rsid w:val="00BB2454"/>
    <w:rPr>
      <w:rFonts w:ascii="Times New Roman" w:eastAsia="Times New Roman" w:hAnsi="Times New Roman" w:cs="Times New Roman"/>
    </w:rPr>
  </w:style>
  <w:style w:type="character" w:styleId="FootnoteReference">
    <w:name w:val="footnote reference"/>
    <w:basedOn w:val="DefaultParagraphFont"/>
    <w:uiPriority w:val="99"/>
    <w:unhideWhenUsed/>
    <w:rsid w:val="00BB2454"/>
    <w:rPr>
      <w:vertAlign w:val="superscript"/>
    </w:rPr>
  </w:style>
  <w:style w:type="paragraph" w:styleId="Caption">
    <w:name w:val="caption"/>
    <w:basedOn w:val="Normal"/>
    <w:next w:val="Normal"/>
    <w:uiPriority w:val="35"/>
    <w:unhideWhenUsed/>
    <w:qFormat/>
    <w:rsid w:val="00BB2454"/>
    <w:pPr>
      <w:spacing w:after="200"/>
    </w:pPr>
    <w:rPr>
      <w:b/>
      <w:bCs/>
      <w:color w:val="4F81BD" w:themeColor="accent1"/>
      <w:sz w:val="18"/>
      <w:szCs w:val="18"/>
    </w:rPr>
  </w:style>
  <w:style w:type="table" w:styleId="TableGrid">
    <w:name w:val="Table Grid"/>
    <w:basedOn w:val="TableNormal"/>
    <w:uiPriority w:val="59"/>
    <w:rsid w:val="00BB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B2454"/>
    <w:rPr>
      <w:rFonts w:ascii="Times New Roman" w:eastAsia="Times New Roman" w:hAnsi="Times New Roman" w:cs="Times New Roman"/>
      <w:sz w:val="22"/>
      <w:szCs w:val="22"/>
    </w:rPr>
  </w:style>
  <w:style w:type="character" w:customStyle="1" w:styleId="citationref">
    <w:name w:val="citationref"/>
    <w:basedOn w:val="DefaultParagraphFont"/>
    <w:rsid w:val="004D6A7A"/>
  </w:style>
  <w:style w:type="paragraph" w:styleId="DocumentMap">
    <w:name w:val="Document Map"/>
    <w:basedOn w:val="Normal"/>
    <w:link w:val="DocumentMapChar"/>
    <w:uiPriority w:val="99"/>
    <w:semiHidden/>
    <w:unhideWhenUsed/>
    <w:rsid w:val="00857A4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57A4F"/>
    <w:rPr>
      <w:rFonts w:ascii="Lucida Grande" w:eastAsia="Times New Roman" w:hAnsi="Lucida Grande" w:cs="Lucida Grande"/>
    </w:rPr>
  </w:style>
  <w:style w:type="character" w:customStyle="1" w:styleId="searchhistory-search-header">
    <w:name w:val="searchhistory-search-header"/>
    <w:basedOn w:val="DefaultParagraphFont"/>
    <w:rsid w:val="00ED39B1"/>
  </w:style>
  <w:style w:type="character" w:customStyle="1" w:styleId="searchhistory-search-term">
    <w:name w:val="searchhistory-search-term"/>
    <w:basedOn w:val="DefaultParagraphFont"/>
    <w:rsid w:val="00ED39B1"/>
  </w:style>
  <w:style w:type="character" w:styleId="LineNumber">
    <w:name w:val="line number"/>
    <w:basedOn w:val="DefaultParagraphFont"/>
    <w:uiPriority w:val="99"/>
    <w:semiHidden/>
    <w:unhideWhenUsed/>
    <w:rsid w:val="007B5B7F"/>
  </w:style>
  <w:style w:type="character" w:styleId="PageNumber">
    <w:name w:val="page number"/>
    <w:basedOn w:val="DefaultParagraphFont"/>
    <w:uiPriority w:val="99"/>
    <w:semiHidden/>
    <w:unhideWhenUsed/>
    <w:rsid w:val="007B5B7F"/>
  </w:style>
  <w:style w:type="paragraph" w:styleId="TOC1">
    <w:name w:val="toc 1"/>
    <w:basedOn w:val="Normal"/>
    <w:next w:val="Normal"/>
    <w:autoRedefine/>
    <w:uiPriority w:val="39"/>
    <w:unhideWhenUsed/>
    <w:rsid w:val="007B5B7F"/>
  </w:style>
  <w:style w:type="paragraph" w:styleId="TOC2">
    <w:name w:val="toc 2"/>
    <w:basedOn w:val="Normal"/>
    <w:next w:val="Normal"/>
    <w:autoRedefine/>
    <w:uiPriority w:val="39"/>
    <w:unhideWhenUsed/>
    <w:rsid w:val="007B5B7F"/>
    <w:pPr>
      <w:ind w:left="220"/>
    </w:pPr>
  </w:style>
  <w:style w:type="paragraph" w:styleId="TOC3">
    <w:name w:val="toc 3"/>
    <w:basedOn w:val="Normal"/>
    <w:next w:val="Normal"/>
    <w:autoRedefine/>
    <w:uiPriority w:val="39"/>
    <w:unhideWhenUsed/>
    <w:rsid w:val="007B5B7F"/>
    <w:pPr>
      <w:ind w:left="440"/>
    </w:pPr>
  </w:style>
  <w:style w:type="paragraph" w:styleId="TOC4">
    <w:name w:val="toc 4"/>
    <w:basedOn w:val="Normal"/>
    <w:next w:val="Normal"/>
    <w:autoRedefine/>
    <w:uiPriority w:val="39"/>
    <w:unhideWhenUsed/>
    <w:rsid w:val="007B5B7F"/>
    <w:pPr>
      <w:ind w:left="660"/>
    </w:pPr>
  </w:style>
  <w:style w:type="paragraph" w:styleId="TOC5">
    <w:name w:val="toc 5"/>
    <w:basedOn w:val="Normal"/>
    <w:next w:val="Normal"/>
    <w:autoRedefine/>
    <w:uiPriority w:val="39"/>
    <w:unhideWhenUsed/>
    <w:rsid w:val="007B5B7F"/>
    <w:pPr>
      <w:ind w:left="880"/>
    </w:pPr>
  </w:style>
  <w:style w:type="paragraph" w:styleId="TOC6">
    <w:name w:val="toc 6"/>
    <w:basedOn w:val="Normal"/>
    <w:next w:val="Normal"/>
    <w:autoRedefine/>
    <w:uiPriority w:val="39"/>
    <w:unhideWhenUsed/>
    <w:rsid w:val="007B5B7F"/>
    <w:pPr>
      <w:ind w:left="1100"/>
    </w:pPr>
  </w:style>
  <w:style w:type="paragraph" w:styleId="TOC7">
    <w:name w:val="toc 7"/>
    <w:basedOn w:val="Normal"/>
    <w:next w:val="Normal"/>
    <w:autoRedefine/>
    <w:uiPriority w:val="39"/>
    <w:unhideWhenUsed/>
    <w:rsid w:val="007B5B7F"/>
    <w:pPr>
      <w:ind w:left="1320"/>
    </w:pPr>
  </w:style>
  <w:style w:type="paragraph" w:styleId="TOC8">
    <w:name w:val="toc 8"/>
    <w:basedOn w:val="Normal"/>
    <w:next w:val="Normal"/>
    <w:autoRedefine/>
    <w:uiPriority w:val="39"/>
    <w:unhideWhenUsed/>
    <w:rsid w:val="007B5B7F"/>
    <w:pPr>
      <w:ind w:left="1540"/>
    </w:pPr>
  </w:style>
  <w:style w:type="paragraph" w:styleId="TOC9">
    <w:name w:val="toc 9"/>
    <w:basedOn w:val="Normal"/>
    <w:next w:val="Normal"/>
    <w:autoRedefine/>
    <w:uiPriority w:val="39"/>
    <w:unhideWhenUsed/>
    <w:rsid w:val="007B5B7F"/>
    <w:pPr>
      <w:ind w:left="1760"/>
    </w:pPr>
  </w:style>
  <w:style w:type="paragraph" w:styleId="TableofFigures">
    <w:name w:val="table of figures"/>
    <w:basedOn w:val="Normal"/>
    <w:next w:val="Normal"/>
    <w:uiPriority w:val="99"/>
    <w:unhideWhenUsed/>
    <w:rsid w:val="00085AD0"/>
    <w:pPr>
      <w:ind w:left="440" w:hanging="440"/>
    </w:pPr>
  </w:style>
  <w:style w:type="paragraph" w:customStyle="1" w:styleId="Default">
    <w:name w:val="Default"/>
    <w:rsid w:val="002E7A8A"/>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2F646A"/>
    <w:rPr>
      <w:color w:val="800080" w:themeColor="followedHyperlink"/>
      <w:u w:val="single"/>
    </w:rPr>
  </w:style>
  <w:style w:type="paragraph" w:customStyle="1" w:styleId="Style1">
    <w:name w:val="Style1"/>
    <w:basedOn w:val="ListBullet"/>
    <w:uiPriority w:val="1"/>
    <w:qFormat/>
    <w:rsid w:val="0002241F"/>
    <w:pPr>
      <w:spacing w:line="480" w:lineRule="auto"/>
    </w:pPr>
    <w:rPr>
      <w:rFonts w:asciiTheme="majorHAnsi" w:eastAsiaTheme="minorEastAsia" w:hAnsiTheme="majorHAnsi"/>
      <w:sz w:val="24"/>
      <w:szCs w:val="24"/>
    </w:rPr>
  </w:style>
  <w:style w:type="paragraph" w:customStyle="1" w:styleId="BulletNew">
    <w:name w:val="Bullet New"/>
    <w:basedOn w:val="ListBullet"/>
    <w:uiPriority w:val="1"/>
    <w:qFormat/>
    <w:rsid w:val="0002241F"/>
    <w:rPr>
      <w:rFonts w:asciiTheme="majorHAnsi" w:hAnsiTheme="majorHAnsi"/>
      <w:w w:val="105"/>
      <w:sz w:val="24"/>
      <w:szCs w:val="24"/>
      <w:lang w:val="en-GB"/>
    </w:rPr>
  </w:style>
  <w:style w:type="paragraph" w:styleId="ListBullet">
    <w:name w:val="List Bullet"/>
    <w:basedOn w:val="Normal"/>
    <w:uiPriority w:val="99"/>
    <w:unhideWhenUsed/>
    <w:rsid w:val="0002241F"/>
    <w:pPr>
      <w:numPr>
        <w:numId w:val="14"/>
      </w:numPr>
      <w:contextualSpacing/>
    </w:pPr>
  </w:style>
  <w:style w:type="character" w:customStyle="1" w:styleId="highlight">
    <w:name w:val="highlight"/>
    <w:basedOn w:val="DefaultParagraphFont"/>
    <w:rsid w:val="00B2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392">
      <w:bodyDiv w:val="1"/>
      <w:marLeft w:val="0"/>
      <w:marRight w:val="0"/>
      <w:marTop w:val="0"/>
      <w:marBottom w:val="0"/>
      <w:divBdr>
        <w:top w:val="none" w:sz="0" w:space="0" w:color="auto"/>
        <w:left w:val="none" w:sz="0" w:space="0" w:color="auto"/>
        <w:bottom w:val="none" w:sz="0" w:space="0" w:color="auto"/>
        <w:right w:val="none" w:sz="0" w:space="0" w:color="auto"/>
      </w:divBdr>
    </w:div>
    <w:div w:id="256866842">
      <w:bodyDiv w:val="1"/>
      <w:marLeft w:val="0"/>
      <w:marRight w:val="0"/>
      <w:marTop w:val="0"/>
      <w:marBottom w:val="0"/>
      <w:divBdr>
        <w:top w:val="none" w:sz="0" w:space="0" w:color="auto"/>
        <w:left w:val="none" w:sz="0" w:space="0" w:color="auto"/>
        <w:bottom w:val="none" w:sz="0" w:space="0" w:color="auto"/>
        <w:right w:val="none" w:sz="0" w:space="0" w:color="auto"/>
      </w:divBdr>
    </w:div>
    <w:div w:id="822238474">
      <w:bodyDiv w:val="1"/>
      <w:marLeft w:val="0"/>
      <w:marRight w:val="0"/>
      <w:marTop w:val="0"/>
      <w:marBottom w:val="0"/>
      <w:divBdr>
        <w:top w:val="none" w:sz="0" w:space="0" w:color="auto"/>
        <w:left w:val="none" w:sz="0" w:space="0" w:color="auto"/>
        <w:bottom w:val="none" w:sz="0" w:space="0" w:color="auto"/>
        <w:right w:val="none" w:sz="0" w:space="0" w:color="auto"/>
      </w:divBdr>
      <w:divsChild>
        <w:div w:id="2132282774">
          <w:marLeft w:val="0"/>
          <w:marRight w:val="0"/>
          <w:marTop w:val="0"/>
          <w:marBottom w:val="0"/>
          <w:divBdr>
            <w:top w:val="none" w:sz="0" w:space="0" w:color="auto"/>
            <w:left w:val="none" w:sz="0" w:space="0" w:color="auto"/>
            <w:bottom w:val="none" w:sz="0" w:space="0" w:color="auto"/>
            <w:right w:val="none" w:sz="0" w:space="0" w:color="auto"/>
          </w:divBdr>
          <w:divsChild>
            <w:div w:id="951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88872">
      <w:bodyDiv w:val="1"/>
      <w:marLeft w:val="0"/>
      <w:marRight w:val="0"/>
      <w:marTop w:val="0"/>
      <w:marBottom w:val="0"/>
      <w:divBdr>
        <w:top w:val="none" w:sz="0" w:space="0" w:color="auto"/>
        <w:left w:val="none" w:sz="0" w:space="0" w:color="auto"/>
        <w:bottom w:val="none" w:sz="0" w:space="0" w:color="auto"/>
        <w:right w:val="none" w:sz="0" w:space="0" w:color="auto"/>
      </w:divBdr>
      <w:divsChild>
        <w:div w:id="348023133">
          <w:marLeft w:val="0"/>
          <w:marRight w:val="0"/>
          <w:marTop w:val="0"/>
          <w:marBottom w:val="0"/>
          <w:divBdr>
            <w:top w:val="none" w:sz="0" w:space="0" w:color="auto"/>
            <w:left w:val="none" w:sz="0" w:space="0" w:color="auto"/>
            <w:bottom w:val="none" w:sz="0" w:space="0" w:color="auto"/>
            <w:right w:val="none" w:sz="0" w:space="0" w:color="auto"/>
          </w:divBdr>
          <w:divsChild>
            <w:div w:id="13995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5894">
      <w:bodyDiv w:val="1"/>
      <w:marLeft w:val="0"/>
      <w:marRight w:val="0"/>
      <w:marTop w:val="0"/>
      <w:marBottom w:val="0"/>
      <w:divBdr>
        <w:top w:val="none" w:sz="0" w:space="0" w:color="auto"/>
        <w:left w:val="none" w:sz="0" w:space="0" w:color="auto"/>
        <w:bottom w:val="none" w:sz="0" w:space="0" w:color="auto"/>
        <w:right w:val="none" w:sz="0" w:space="0" w:color="auto"/>
      </w:divBdr>
    </w:div>
    <w:div w:id="1236280380">
      <w:bodyDiv w:val="1"/>
      <w:marLeft w:val="0"/>
      <w:marRight w:val="0"/>
      <w:marTop w:val="0"/>
      <w:marBottom w:val="0"/>
      <w:divBdr>
        <w:top w:val="none" w:sz="0" w:space="0" w:color="auto"/>
        <w:left w:val="none" w:sz="0" w:space="0" w:color="auto"/>
        <w:bottom w:val="none" w:sz="0" w:space="0" w:color="auto"/>
        <w:right w:val="none" w:sz="0" w:space="0" w:color="auto"/>
      </w:divBdr>
      <w:divsChild>
        <w:div w:id="139006235">
          <w:marLeft w:val="0"/>
          <w:marRight w:val="0"/>
          <w:marTop w:val="0"/>
          <w:marBottom w:val="0"/>
          <w:divBdr>
            <w:top w:val="none" w:sz="0" w:space="0" w:color="auto"/>
            <w:left w:val="none" w:sz="0" w:space="0" w:color="auto"/>
            <w:bottom w:val="none" w:sz="0" w:space="0" w:color="auto"/>
            <w:right w:val="none" w:sz="0" w:space="0" w:color="auto"/>
          </w:divBdr>
        </w:div>
        <w:div w:id="677805004">
          <w:marLeft w:val="0"/>
          <w:marRight w:val="0"/>
          <w:marTop w:val="0"/>
          <w:marBottom w:val="0"/>
          <w:divBdr>
            <w:top w:val="none" w:sz="0" w:space="0" w:color="auto"/>
            <w:left w:val="none" w:sz="0" w:space="0" w:color="auto"/>
            <w:bottom w:val="none" w:sz="0" w:space="0" w:color="auto"/>
            <w:right w:val="none" w:sz="0" w:space="0" w:color="auto"/>
          </w:divBdr>
        </w:div>
        <w:div w:id="991560942">
          <w:marLeft w:val="0"/>
          <w:marRight w:val="0"/>
          <w:marTop w:val="0"/>
          <w:marBottom w:val="0"/>
          <w:divBdr>
            <w:top w:val="none" w:sz="0" w:space="0" w:color="auto"/>
            <w:left w:val="none" w:sz="0" w:space="0" w:color="auto"/>
            <w:bottom w:val="none" w:sz="0" w:space="0" w:color="auto"/>
            <w:right w:val="none" w:sz="0" w:space="0" w:color="auto"/>
          </w:divBdr>
        </w:div>
        <w:div w:id="2104298303">
          <w:marLeft w:val="0"/>
          <w:marRight w:val="0"/>
          <w:marTop w:val="0"/>
          <w:marBottom w:val="0"/>
          <w:divBdr>
            <w:top w:val="none" w:sz="0" w:space="0" w:color="auto"/>
            <w:left w:val="none" w:sz="0" w:space="0" w:color="auto"/>
            <w:bottom w:val="none" w:sz="0" w:space="0" w:color="auto"/>
            <w:right w:val="none" w:sz="0" w:space="0" w:color="auto"/>
          </w:divBdr>
        </w:div>
      </w:divsChild>
    </w:div>
    <w:div w:id="1620796031">
      <w:bodyDiv w:val="1"/>
      <w:marLeft w:val="0"/>
      <w:marRight w:val="0"/>
      <w:marTop w:val="0"/>
      <w:marBottom w:val="0"/>
      <w:divBdr>
        <w:top w:val="none" w:sz="0" w:space="0" w:color="auto"/>
        <w:left w:val="none" w:sz="0" w:space="0" w:color="auto"/>
        <w:bottom w:val="none" w:sz="0" w:space="0" w:color="auto"/>
        <w:right w:val="none" w:sz="0" w:space="0" w:color="auto"/>
      </w:divBdr>
    </w:div>
    <w:div w:id="1850215784">
      <w:bodyDiv w:val="1"/>
      <w:marLeft w:val="0"/>
      <w:marRight w:val="0"/>
      <w:marTop w:val="0"/>
      <w:marBottom w:val="0"/>
      <w:divBdr>
        <w:top w:val="none" w:sz="0" w:space="0" w:color="auto"/>
        <w:left w:val="none" w:sz="0" w:space="0" w:color="auto"/>
        <w:bottom w:val="none" w:sz="0" w:space="0" w:color="auto"/>
        <w:right w:val="none" w:sz="0" w:space="0" w:color="auto"/>
      </w:divBdr>
    </w:div>
    <w:div w:id="199348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chrane-handbook.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trin.probyn@rhul.ac.uk" TargetMode="External"/><Relationship Id="rId10" Type="http://schemas.openxmlformats.org/officeDocument/2006/relationships/hyperlink" Target="http://www.crd.york.ac.uk/PROSPERO/display_record.asp?ID=CRD42016041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B761-E461-FB4E-BD3B-2FE3DBCC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16234</Words>
  <Characters>92537</Characters>
  <Application>Microsoft Macintosh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Lockton LLP</Company>
  <LinksUpToDate>false</LinksUpToDate>
  <CharactersWithSpaces>108554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Probyn</dc:creator>
  <cp:lastModifiedBy>Katrin Probyn</cp:lastModifiedBy>
  <cp:revision>5</cp:revision>
  <dcterms:created xsi:type="dcterms:W3CDTF">2017-06-06T09:41:00Z</dcterms:created>
  <dcterms:modified xsi:type="dcterms:W3CDTF">2017-06-07T15:21:00Z</dcterms:modified>
</cp:coreProperties>
</file>