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AB" w:rsidRPr="00D11E97" w:rsidRDefault="00A652AB" w:rsidP="00A652AB">
      <w:pPr>
        <w:spacing w:line="360" w:lineRule="auto"/>
        <w:jc w:val="center"/>
        <w:rPr>
          <w:rFonts w:ascii="Times New Roman" w:hAnsi="Times New Roman"/>
          <w:b/>
          <w:kern w:val="0"/>
          <w:sz w:val="24"/>
          <w:szCs w:val="24"/>
        </w:rPr>
      </w:pPr>
      <w:r w:rsidRPr="00D11E97">
        <w:rPr>
          <w:rFonts w:ascii="Times New Roman" w:hAnsi="Times New Roman"/>
          <w:b/>
          <w:kern w:val="0"/>
          <w:sz w:val="24"/>
          <w:szCs w:val="24"/>
        </w:rPr>
        <w:t>Acquirers’ prior related knowledge</w:t>
      </w:r>
      <w:r>
        <w:rPr>
          <w:rFonts w:ascii="Times New Roman" w:hAnsi="Times New Roman" w:hint="eastAsia"/>
          <w:b/>
          <w:kern w:val="0"/>
          <w:sz w:val="24"/>
          <w:szCs w:val="24"/>
        </w:rPr>
        <w:t xml:space="preserve"> and </w:t>
      </w:r>
      <w:r w:rsidRPr="00D11E97">
        <w:rPr>
          <w:rFonts w:ascii="Times New Roman" w:hAnsi="Times New Roman"/>
          <w:b/>
          <w:kern w:val="0"/>
          <w:sz w:val="24"/>
          <w:szCs w:val="24"/>
        </w:rPr>
        <w:t xml:space="preserve">post-acquisition integration: Evidences from </w:t>
      </w:r>
      <w:r w:rsidRPr="00D11E97">
        <w:rPr>
          <w:rFonts w:ascii="Times New Roman" w:hAnsi="Times New Roman" w:hint="eastAsia"/>
          <w:b/>
          <w:kern w:val="0"/>
          <w:sz w:val="24"/>
          <w:szCs w:val="24"/>
        </w:rPr>
        <w:t xml:space="preserve">four </w:t>
      </w:r>
      <w:r w:rsidRPr="00D11E97">
        <w:rPr>
          <w:rFonts w:ascii="Times New Roman" w:hAnsi="Times New Roman"/>
          <w:b/>
          <w:kern w:val="0"/>
          <w:sz w:val="24"/>
          <w:szCs w:val="24"/>
        </w:rPr>
        <w:t>Chinese firms</w:t>
      </w:r>
    </w:p>
    <w:p w:rsidR="00A652AB" w:rsidRPr="00D11E97" w:rsidRDefault="00A652AB" w:rsidP="00A652AB">
      <w:pPr>
        <w:spacing w:line="360" w:lineRule="auto"/>
        <w:jc w:val="center"/>
        <w:rPr>
          <w:rFonts w:ascii="Times New Roman" w:hAnsi="Times New Roman"/>
          <w:sz w:val="24"/>
          <w:szCs w:val="24"/>
        </w:rPr>
      </w:pPr>
    </w:p>
    <w:p w:rsidR="00A652AB" w:rsidRDefault="00A652AB" w:rsidP="00A652AB">
      <w:pPr>
        <w:spacing w:line="360" w:lineRule="auto"/>
        <w:jc w:val="center"/>
        <w:outlineLvl w:val="0"/>
        <w:rPr>
          <w:rFonts w:ascii="Times New Roman" w:hAnsi="Times New Roman"/>
          <w:color w:val="000000"/>
          <w:sz w:val="24"/>
          <w:szCs w:val="24"/>
        </w:rPr>
      </w:pPr>
    </w:p>
    <w:p w:rsidR="00A652AB" w:rsidRDefault="00A652AB" w:rsidP="00A652AB">
      <w:pPr>
        <w:spacing w:line="360" w:lineRule="auto"/>
        <w:jc w:val="center"/>
        <w:outlineLvl w:val="0"/>
        <w:rPr>
          <w:rFonts w:ascii="Times New Roman" w:hAnsi="Times New Roman"/>
          <w:color w:val="000000"/>
          <w:sz w:val="24"/>
          <w:szCs w:val="24"/>
        </w:rPr>
      </w:pPr>
    </w:p>
    <w:p w:rsidR="00A652AB" w:rsidRPr="00AE0A42" w:rsidRDefault="00A652AB" w:rsidP="00A652AB">
      <w:pPr>
        <w:spacing w:line="360" w:lineRule="auto"/>
        <w:jc w:val="center"/>
        <w:outlineLvl w:val="0"/>
        <w:rPr>
          <w:rFonts w:ascii="Times New Roman" w:eastAsia="宋体" w:hAnsi="Times New Roman"/>
          <w:color w:val="000000"/>
          <w:sz w:val="24"/>
          <w:szCs w:val="24"/>
        </w:rPr>
      </w:pPr>
      <w:r>
        <w:rPr>
          <w:rFonts w:ascii="Times New Roman" w:eastAsia="宋体" w:hAnsi="Times New Roman" w:hint="eastAsia"/>
          <w:color w:val="000000"/>
          <w:sz w:val="24"/>
          <w:szCs w:val="24"/>
        </w:rPr>
        <w:t>Qi Ai and Hui Tan</w:t>
      </w:r>
    </w:p>
    <w:p w:rsidR="00A652AB" w:rsidRDefault="00A652AB" w:rsidP="00A652AB">
      <w:pPr>
        <w:spacing w:line="360" w:lineRule="auto"/>
        <w:jc w:val="center"/>
        <w:rPr>
          <w:rFonts w:ascii="Times New Roman" w:hAnsi="Times New Roman"/>
          <w:color w:val="000000"/>
          <w:sz w:val="24"/>
          <w:szCs w:val="24"/>
        </w:rPr>
      </w:pPr>
    </w:p>
    <w:p w:rsidR="00A652AB" w:rsidRDefault="00A652AB" w:rsidP="00A652AB">
      <w:pPr>
        <w:spacing w:line="480" w:lineRule="auto"/>
        <w:outlineLvl w:val="0"/>
        <w:rPr>
          <w:rFonts w:ascii="Times New Roman" w:hAnsi="Times New Roman"/>
          <w:color w:val="000000"/>
          <w:sz w:val="24"/>
          <w:szCs w:val="24"/>
        </w:rPr>
      </w:pPr>
    </w:p>
    <w:p w:rsidR="0099065B" w:rsidRPr="00AE0A42" w:rsidRDefault="0099065B" w:rsidP="0099065B">
      <w:pPr>
        <w:jc w:val="center"/>
        <w:rPr>
          <w:rFonts w:ascii="Times New Roman" w:eastAsia="宋体" w:hAnsi="Times New Roman"/>
          <w:sz w:val="24"/>
          <w:szCs w:val="24"/>
        </w:rPr>
      </w:pPr>
      <w:r>
        <w:rPr>
          <w:rFonts w:ascii="Times New Roman" w:eastAsia="宋体" w:hAnsi="Times New Roman" w:hint="eastAsia"/>
          <w:sz w:val="24"/>
          <w:szCs w:val="24"/>
        </w:rPr>
        <w:t>D</w:t>
      </w:r>
      <w:r w:rsidRPr="00D3418D">
        <w:rPr>
          <w:rFonts w:ascii="Times New Roman" w:hAnsi="Times New Roman"/>
          <w:sz w:val="24"/>
          <w:szCs w:val="24"/>
        </w:rPr>
        <w:t>r Qi Ai</w:t>
      </w:r>
      <w:r>
        <w:rPr>
          <w:rFonts w:ascii="Times New Roman" w:eastAsia="宋体" w:hAnsi="Times New Roman" w:hint="eastAsia"/>
          <w:sz w:val="24"/>
          <w:szCs w:val="24"/>
        </w:rPr>
        <w:t xml:space="preserve"> </w:t>
      </w:r>
      <w:r w:rsidRPr="00D3418D">
        <w:rPr>
          <w:rFonts w:ascii="Times New Roman" w:hAnsi="Times New Roman"/>
          <w:sz w:val="24"/>
          <w:szCs w:val="24"/>
        </w:rPr>
        <w:t>(Corresponding author)</w:t>
      </w:r>
    </w:p>
    <w:p w:rsidR="0099065B" w:rsidRPr="00726E73" w:rsidRDefault="0099065B" w:rsidP="0099065B">
      <w:pPr>
        <w:pStyle w:val="af2"/>
        <w:numPr>
          <w:ilvl w:val="0"/>
          <w:numId w:val="2"/>
        </w:numPr>
        <w:ind w:firstLineChars="0"/>
        <w:jc w:val="center"/>
        <w:rPr>
          <w:rFonts w:ascii="Times New Roman" w:eastAsia="宋体" w:hAnsi="Times New Roman"/>
          <w:sz w:val="24"/>
          <w:szCs w:val="24"/>
        </w:rPr>
      </w:pPr>
      <w:r>
        <w:rPr>
          <w:rFonts w:ascii="Times New Roman" w:hAnsi="Times New Roman"/>
          <w:sz w:val="24"/>
          <w:szCs w:val="24"/>
        </w:rPr>
        <w:t>School</w:t>
      </w:r>
      <w:r w:rsidRPr="00726E73">
        <w:rPr>
          <w:rFonts w:ascii="Times New Roman" w:hAnsi="Times New Roman"/>
          <w:sz w:val="24"/>
          <w:szCs w:val="24"/>
        </w:rPr>
        <w:t xml:space="preserve"> of Public Administration </w:t>
      </w:r>
    </w:p>
    <w:p w:rsidR="0099065B" w:rsidRDefault="0099065B" w:rsidP="0099065B">
      <w:pPr>
        <w:jc w:val="center"/>
        <w:rPr>
          <w:rFonts w:ascii="Times New Roman" w:eastAsia="宋体" w:hAnsi="Times New Roman"/>
          <w:sz w:val="24"/>
          <w:szCs w:val="24"/>
        </w:rPr>
      </w:pPr>
      <w:r w:rsidRPr="00714B33">
        <w:rPr>
          <w:rFonts w:ascii="Times New Roman" w:hAnsi="Times New Roman"/>
          <w:sz w:val="24"/>
          <w:szCs w:val="24"/>
        </w:rPr>
        <w:t>Huazhong University of Science and Technology</w:t>
      </w:r>
    </w:p>
    <w:p w:rsidR="0099065B" w:rsidRDefault="0099065B" w:rsidP="0099065B">
      <w:pPr>
        <w:jc w:val="center"/>
        <w:rPr>
          <w:rFonts w:ascii="Times New Roman" w:eastAsia="宋体" w:hAnsi="Times New Roman"/>
          <w:sz w:val="24"/>
          <w:szCs w:val="24"/>
        </w:rPr>
      </w:pPr>
      <w:r>
        <w:rPr>
          <w:rFonts w:ascii="Times New Roman" w:eastAsia="宋体" w:hAnsi="Times New Roman" w:hint="eastAsia"/>
          <w:sz w:val="24"/>
          <w:szCs w:val="24"/>
        </w:rPr>
        <w:t>Wuhan</w:t>
      </w:r>
      <w:r w:rsidRPr="00D3418D">
        <w:rPr>
          <w:rFonts w:ascii="Times New Roman" w:hAnsi="Times New Roman"/>
          <w:sz w:val="24"/>
          <w:szCs w:val="24"/>
        </w:rPr>
        <w:t xml:space="preserve">, </w:t>
      </w:r>
      <w:r>
        <w:rPr>
          <w:rFonts w:ascii="Times New Roman" w:eastAsia="宋体" w:hAnsi="Times New Roman" w:hint="eastAsia"/>
          <w:sz w:val="24"/>
          <w:szCs w:val="24"/>
        </w:rPr>
        <w:t>Hubei</w:t>
      </w:r>
      <w:r w:rsidRPr="00D3418D">
        <w:rPr>
          <w:rFonts w:ascii="Times New Roman" w:hAnsi="Times New Roman"/>
          <w:sz w:val="24"/>
          <w:szCs w:val="24"/>
        </w:rPr>
        <w:t xml:space="preserve">, </w:t>
      </w:r>
      <w:r w:rsidRPr="00714B33">
        <w:rPr>
          <w:rFonts w:ascii="Times New Roman" w:hAnsi="Times New Roman"/>
          <w:sz w:val="24"/>
          <w:szCs w:val="24"/>
        </w:rPr>
        <w:t>430074</w:t>
      </w:r>
      <w:r w:rsidRPr="00D3418D">
        <w:rPr>
          <w:rFonts w:ascii="Times New Roman" w:hAnsi="Times New Roman"/>
          <w:sz w:val="24"/>
          <w:szCs w:val="24"/>
        </w:rPr>
        <w:t xml:space="preserve">, </w:t>
      </w:r>
      <w:r>
        <w:rPr>
          <w:rFonts w:ascii="Times New Roman" w:eastAsia="宋体" w:hAnsi="Times New Roman" w:hint="eastAsia"/>
          <w:sz w:val="24"/>
          <w:szCs w:val="24"/>
        </w:rPr>
        <w:t>China</w:t>
      </w:r>
    </w:p>
    <w:p w:rsidR="0099065B" w:rsidRPr="00726E73" w:rsidRDefault="0099065B" w:rsidP="0099065B">
      <w:pPr>
        <w:pStyle w:val="af2"/>
        <w:numPr>
          <w:ilvl w:val="0"/>
          <w:numId w:val="2"/>
        </w:numPr>
        <w:ind w:firstLineChars="0"/>
        <w:jc w:val="center"/>
        <w:rPr>
          <w:rFonts w:ascii="Times New Roman" w:eastAsia="宋体" w:hAnsi="Times New Roman"/>
          <w:sz w:val="24"/>
          <w:szCs w:val="24"/>
        </w:rPr>
      </w:pPr>
      <w:r>
        <w:rPr>
          <w:rFonts w:ascii="Times New Roman" w:eastAsia="宋体" w:hAnsi="Times New Roman" w:hint="eastAsia"/>
          <w:sz w:val="24"/>
          <w:szCs w:val="24"/>
        </w:rPr>
        <w:t>Fac</w:t>
      </w:r>
      <w:r>
        <w:rPr>
          <w:rFonts w:ascii="Times New Roman" w:eastAsia="宋体" w:hAnsi="Times New Roman"/>
          <w:sz w:val="24"/>
          <w:szCs w:val="24"/>
        </w:rPr>
        <w:t>ulty of Business and Law</w:t>
      </w:r>
    </w:p>
    <w:p w:rsidR="0099065B" w:rsidRDefault="0099065B" w:rsidP="0099065B">
      <w:pPr>
        <w:jc w:val="center"/>
        <w:rPr>
          <w:rFonts w:ascii="Times New Roman" w:eastAsia="宋体" w:hAnsi="Times New Roman"/>
          <w:sz w:val="24"/>
          <w:szCs w:val="24"/>
        </w:rPr>
      </w:pPr>
      <w:r>
        <w:rPr>
          <w:rFonts w:ascii="Times New Roman" w:eastAsia="宋体" w:hAnsi="Times New Roman"/>
          <w:sz w:val="24"/>
          <w:szCs w:val="24"/>
        </w:rPr>
        <w:t>University of Northampton</w:t>
      </w:r>
    </w:p>
    <w:p w:rsidR="0099065B" w:rsidRPr="00714B33" w:rsidRDefault="0099065B" w:rsidP="0099065B">
      <w:pPr>
        <w:jc w:val="center"/>
        <w:rPr>
          <w:rFonts w:ascii="Times New Roman" w:eastAsia="宋体" w:hAnsi="Times New Roman"/>
          <w:sz w:val="24"/>
          <w:szCs w:val="24"/>
        </w:rPr>
      </w:pPr>
      <w:r>
        <w:rPr>
          <w:rFonts w:ascii="Times New Roman" w:eastAsia="宋体" w:hAnsi="Times New Roman"/>
          <w:sz w:val="24"/>
          <w:szCs w:val="24"/>
        </w:rPr>
        <w:t>Northampton, NN2 7AL, UK</w:t>
      </w:r>
    </w:p>
    <w:p w:rsidR="0099065B" w:rsidRPr="00D3418D" w:rsidRDefault="0099065B" w:rsidP="0099065B">
      <w:pPr>
        <w:jc w:val="center"/>
        <w:rPr>
          <w:rFonts w:ascii="Times New Roman" w:hAnsi="Times New Roman" w:cs="Times New Roman"/>
          <w:sz w:val="24"/>
          <w:szCs w:val="24"/>
        </w:rPr>
      </w:pPr>
      <w:r w:rsidRPr="00D3418D">
        <w:rPr>
          <w:rFonts w:ascii="Times New Roman" w:hAnsi="Times New Roman"/>
          <w:sz w:val="24"/>
          <w:szCs w:val="24"/>
        </w:rPr>
        <w:t xml:space="preserve">Email: </w:t>
      </w:r>
      <w:r>
        <w:rPr>
          <w:rFonts w:ascii="Times New Roman" w:hAnsi="Times New Roman" w:hint="eastAsia"/>
          <w:sz w:val="24"/>
          <w:szCs w:val="24"/>
        </w:rPr>
        <w:t>Q</w:t>
      </w:r>
      <w:r>
        <w:rPr>
          <w:rFonts w:ascii="Times New Roman" w:hAnsi="Times New Roman"/>
          <w:sz w:val="24"/>
          <w:szCs w:val="24"/>
        </w:rPr>
        <w:t>i.ai@northampton.ac.uk</w:t>
      </w:r>
    </w:p>
    <w:p w:rsidR="0099065B" w:rsidRDefault="0099065B" w:rsidP="0099065B">
      <w:pPr>
        <w:jc w:val="center"/>
        <w:rPr>
          <w:rFonts w:ascii="Times New Roman" w:eastAsia="宋体" w:hAnsi="Times New Roman"/>
          <w:sz w:val="24"/>
          <w:szCs w:val="24"/>
        </w:rPr>
      </w:pPr>
      <w:r>
        <w:rPr>
          <w:rFonts w:ascii="Times New Roman" w:eastAsia="宋体" w:hAnsi="Times New Roman" w:hint="eastAsia"/>
          <w:sz w:val="24"/>
          <w:szCs w:val="24"/>
        </w:rPr>
        <w:t xml:space="preserve">Tel: </w:t>
      </w:r>
      <w:r w:rsidRPr="00D3418D">
        <w:rPr>
          <w:rFonts w:ascii="Times New Roman" w:hAnsi="Times New Roman"/>
          <w:sz w:val="24"/>
          <w:szCs w:val="24"/>
        </w:rPr>
        <w:t>+</w:t>
      </w:r>
      <w:r>
        <w:rPr>
          <w:rFonts w:ascii="Times New Roman" w:hAnsi="Times New Roman" w:hint="eastAsia"/>
          <w:sz w:val="24"/>
          <w:szCs w:val="24"/>
        </w:rPr>
        <w:t>44</w:t>
      </w:r>
      <w:r>
        <w:rPr>
          <w:rFonts w:ascii="Times New Roman" w:hAnsi="Times New Roman"/>
          <w:sz w:val="24"/>
          <w:szCs w:val="24"/>
        </w:rPr>
        <w:t xml:space="preserve"> </w:t>
      </w:r>
      <w:r>
        <w:rPr>
          <w:rFonts w:ascii="Times New Roman" w:hAnsi="Times New Roman" w:hint="eastAsia"/>
          <w:sz w:val="24"/>
          <w:szCs w:val="24"/>
        </w:rPr>
        <w:t>(0)1604 892933</w:t>
      </w:r>
    </w:p>
    <w:p w:rsidR="0099065B" w:rsidRPr="00CA73DA" w:rsidRDefault="0099065B" w:rsidP="0099065B">
      <w:pPr>
        <w:jc w:val="center"/>
        <w:rPr>
          <w:rFonts w:ascii="Times New Roman" w:eastAsia="宋体" w:hAnsi="Times New Roman"/>
          <w:sz w:val="24"/>
          <w:szCs w:val="24"/>
        </w:rPr>
      </w:pPr>
      <w:r>
        <w:rPr>
          <w:rFonts w:ascii="Times New Roman" w:eastAsia="宋体" w:hAnsi="Times New Roman" w:hint="eastAsia"/>
          <w:sz w:val="24"/>
          <w:szCs w:val="24"/>
        </w:rPr>
        <w:t>Fax: +44 (</w:t>
      </w:r>
      <w:r w:rsidRPr="00881ECA">
        <w:rPr>
          <w:rFonts w:ascii="Times New Roman" w:eastAsia="宋体" w:hAnsi="Times New Roman"/>
          <w:sz w:val="24"/>
          <w:szCs w:val="24"/>
        </w:rPr>
        <w:t>0</w:t>
      </w:r>
      <w:r>
        <w:rPr>
          <w:rFonts w:ascii="Times New Roman" w:eastAsia="宋体" w:hAnsi="Times New Roman" w:hint="eastAsia"/>
          <w:sz w:val="24"/>
          <w:szCs w:val="24"/>
        </w:rPr>
        <w:t>)1604893537</w:t>
      </w:r>
    </w:p>
    <w:p w:rsidR="00A652AB" w:rsidRPr="00D3418D" w:rsidRDefault="00A652AB" w:rsidP="00A652AB">
      <w:pPr>
        <w:jc w:val="center"/>
        <w:rPr>
          <w:rFonts w:ascii="Times New Roman" w:hAnsi="Times New Roman"/>
          <w:sz w:val="24"/>
          <w:szCs w:val="24"/>
        </w:rPr>
      </w:pPr>
    </w:p>
    <w:p w:rsidR="00A652AB" w:rsidRPr="00D3418D" w:rsidRDefault="00A652AB" w:rsidP="00A652AB">
      <w:pPr>
        <w:jc w:val="center"/>
        <w:rPr>
          <w:rFonts w:ascii="Times New Roman" w:hAnsi="Times New Roman"/>
          <w:sz w:val="24"/>
          <w:szCs w:val="24"/>
        </w:rPr>
      </w:pPr>
      <w:r w:rsidRPr="00D3418D">
        <w:rPr>
          <w:rFonts w:ascii="Times New Roman" w:hAnsi="Times New Roman"/>
          <w:sz w:val="24"/>
          <w:szCs w:val="24"/>
        </w:rPr>
        <w:t xml:space="preserve">Dr Hui Tan </w:t>
      </w:r>
    </w:p>
    <w:p w:rsidR="00A652AB" w:rsidRPr="00D3418D" w:rsidRDefault="00A652AB" w:rsidP="00A652AB">
      <w:pPr>
        <w:jc w:val="center"/>
        <w:rPr>
          <w:rFonts w:ascii="Times New Roman" w:hAnsi="Times New Roman"/>
          <w:sz w:val="24"/>
          <w:szCs w:val="24"/>
        </w:rPr>
      </w:pPr>
      <w:r w:rsidRPr="00D3418D">
        <w:rPr>
          <w:rFonts w:ascii="Times New Roman" w:hAnsi="Times New Roman"/>
          <w:sz w:val="24"/>
          <w:szCs w:val="24"/>
        </w:rPr>
        <w:t>School of Management</w:t>
      </w:r>
    </w:p>
    <w:p w:rsidR="00A652AB" w:rsidRPr="00D3418D" w:rsidRDefault="00A652AB" w:rsidP="00A652AB">
      <w:pPr>
        <w:jc w:val="center"/>
        <w:rPr>
          <w:rFonts w:ascii="Times New Roman" w:hAnsi="Times New Roman"/>
          <w:sz w:val="24"/>
          <w:szCs w:val="24"/>
        </w:rPr>
      </w:pPr>
      <w:r w:rsidRPr="00D3418D">
        <w:rPr>
          <w:rFonts w:ascii="Times New Roman" w:hAnsi="Times New Roman"/>
          <w:sz w:val="24"/>
          <w:szCs w:val="24"/>
        </w:rPr>
        <w:t>Royal Holloway, University of London</w:t>
      </w:r>
    </w:p>
    <w:p w:rsidR="00A652AB" w:rsidRPr="00714B33" w:rsidRDefault="00A652AB" w:rsidP="00A652AB">
      <w:pPr>
        <w:jc w:val="center"/>
        <w:rPr>
          <w:rFonts w:ascii="Times New Roman" w:eastAsia="宋体" w:hAnsi="Times New Roman"/>
          <w:sz w:val="24"/>
          <w:szCs w:val="24"/>
        </w:rPr>
      </w:pPr>
      <w:r w:rsidRPr="00D3418D">
        <w:rPr>
          <w:rFonts w:ascii="Times New Roman" w:hAnsi="Times New Roman"/>
          <w:sz w:val="24"/>
          <w:szCs w:val="24"/>
        </w:rPr>
        <w:t>Egham, Surrey, TW20 0EX, UK</w:t>
      </w:r>
    </w:p>
    <w:p w:rsidR="00A652AB" w:rsidRDefault="00A652AB" w:rsidP="00A652AB">
      <w:pPr>
        <w:jc w:val="center"/>
        <w:rPr>
          <w:rStyle w:val="af1"/>
          <w:rFonts w:ascii="Times New Roman" w:hAnsi="Times New Roman"/>
          <w:sz w:val="24"/>
          <w:szCs w:val="24"/>
        </w:rPr>
      </w:pPr>
      <w:r w:rsidRPr="00D3418D">
        <w:rPr>
          <w:rFonts w:ascii="Times New Roman" w:hAnsi="Times New Roman"/>
          <w:sz w:val="24"/>
          <w:szCs w:val="24"/>
        </w:rPr>
        <w:t xml:space="preserve">Email: </w:t>
      </w:r>
      <w:hyperlink r:id="rId8" w:history="1">
        <w:r w:rsidRPr="00D3418D">
          <w:rPr>
            <w:rStyle w:val="af1"/>
            <w:rFonts w:ascii="Times New Roman" w:hAnsi="Times New Roman"/>
            <w:sz w:val="24"/>
            <w:szCs w:val="24"/>
          </w:rPr>
          <w:t>Hui.tan@rhul.ac.uk</w:t>
        </w:r>
      </w:hyperlink>
    </w:p>
    <w:p w:rsidR="0099065B" w:rsidRDefault="0099065B" w:rsidP="00A652AB">
      <w:pPr>
        <w:jc w:val="center"/>
        <w:rPr>
          <w:rStyle w:val="af1"/>
          <w:rFonts w:ascii="Times New Roman" w:hAnsi="Times New Roman"/>
          <w:sz w:val="24"/>
          <w:szCs w:val="24"/>
        </w:rPr>
      </w:pPr>
    </w:p>
    <w:p w:rsidR="0099065B" w:rsidRDefault="0099065B" w:rsidP="00A652AB">
      <w:pPr>
        <w:jc w:val="center"/>
        <w:rPr>
          <w:rStyle w:val="af1"/>
          <w:rFonts w:ascii="Times New Roman" w:hAnsi="Times New Roman"/>
          <w:sz w:val="24"/>
          <w:szCs w:val="24"/>
        </w:rPr>
      </w:pPr>
    </w:p>
    <w:p w:rsidR="0099065B" w:rsidRDefault="0099065B" w:rsidP="00A652AB">
      <w:pPr>
        <w:jc w:val="center"/>
        <w:rPr>
          <w:rStyle w:val="af1"/>
          <w:rFonts w:ascii="Times New Roman" w:hAnsi="Times New Roman"/>
          <w:sz w:val="24"/>
          <w:szCs w:val="24"/>
        </w:rPr>
      </w:pPr>
    </w:p>
    <w:p w:rsidR="0099065B" w:rsidRPr="00D3418D" w:rsidRDefault="0099065B" w:rsidP="0099065B">
      <w:pPr>
        <w:jc w:val="center"/>
        <w:rPr>
          <w:rFonts w:ascii="Times New Roman" w:hAnsi="Times New Roman" w:cs="Times New Roman"/>
          <w:sz w:val="24"/>
          <w:szCs w:val="24"/>
        </w:rPr>
      </w:pPr>
      <w:r>
        <w:rPr>
          <w:rStyle w:val="a9"/>
          <w:rFonts w:ascii="Times New Roman" w:hAnsi="Times New Roman" w:cs="Times New Roman"/>
          <w:sz w:val="24"/>
          <w:szCs w:val="24"/>
        </w:rPr>
        <w:footnoteReference w:id="1"/>
      </w:r>
    </w:p>
    <w:p w:rsidR="0099065B" w:rsidRPr="00D3418D" w:rsidRDefault="0099065B" w:rsidP="00A652AB">
      <w:pPr>
        <w:jc w:val="center"/>
        <w:rPr>
          <w:rFonts w:ascii="Times New Roman" w:hAnsi="Times New Roman"/>
          <w:sz w:val="24"/>
          <w:szCs w:val="24"/>
        </w:rPr>
      </w:pPr>
    </w:p>
    <w:p w:rsidR="00A652AB" w:rsidRDefault="00A652AB" w:rsidP="00A652AB">
      <w:pPr>
        <w:spacing w:line="480" w:lineRule="auto"/>
        <w:jc w:val="center"/>
        <w:outlineLvl w:val="0"/>
        <w:rPr>
          <w:rFonts w:ascii="Times New Roman" w:hAnsi="Times New Roman"/>
          <w:b/>
          <w:sz w:val="24"/>
          <w:szCs w:val="24"/>
        </w:rPr>
      </w:pPr>
    </w:p>
    <w:p w:rsidR="00A652AB" w:rsidRDefault="00A652AB" w:rsidP="00A652AB">
      <w:pPr>
        <w:spacing w:line="480" w:lineRule="auto"/>
        <w:jc w:val="center"/>
        <w:outlineLvl w:val="0"/>
        <w:rPr>
          <w:rFonts w:ascii="Times New Roman" w:hAnsi="Times New Roman"/>
          <w:b/>
          <w:sz w:val="24"/>
          <w:szCs w:val="24"/>
        </w:rPr>
      </w:pPr>
    </w:p>
    <w:p w:rsidR="00A652AB" w:rsidRDefault="00A652AB" w:rsidP="00A652AB">
      <w:pPr>
        <w:spacing w:line="480" w:lineRule="auto"/>
        <w:jc w:val="center"/>
        <w:outlineLvl w:val="0"/>
        <w:rPr>
          <w:rFonts w:ascii="Times New Roman" w:hAnsi="Times New Roman"/>
          <w:b/>
          <w:sz w:val="24"/>
          <w:szCs w:val="24"/>
        </w:rPr>
      </w:pPr>
    </w:p>
    <w:p w:rsidR="00A652AB" w:rsidRDefault="00A652AB" w:rsidP="00A652AB">
      <w:pPr>
        <w:spacing w:line="480" w:lineRule="auto"/>
        <w:jc w:val="center"/>
        <w:outlineLvl w:val="0"/>
        <w:rPr>
          <w:rFonts w:ascii="Times New Roman" w:hAnsi="Times New Roman"/>
          <w:b/>
          <w:sz w:val="24"/>
          <w:szCs w:val="24"/>
        </w:rPr>
      </w:pPr>
    </w:p>
    <w:p w:rsidR="00A652AB" w:rsidRDefault="00A652AB" w:rsidP="005B5098">
      <w:pPr>
        <w:spacing w:line="480" w:lineRule="auto"/>
        <w:outlineLvl w:val="0"/>
        <w:rPr>
          <w:rFonts w:ascii="Times New Roman" w:hAnsi="Times New Roman" w:hint="eastAsia"/>
          <w:b/>
          <w:sz w:val="24"/>
          <w:szCs w:val="24"/>
        </w:rPr>
      </w:pPr>
    </w:p>
    <w:p w:rsidR="00FB5893" w:rsidRPr="00AE6D0A" w:rsidRDefault="00621325" w:rsidP="00D449CA">
      <w:pPr>
        <w:spacing w:line="480" w:lineRule="auto"/>
        <w:rPr>
          <w:rFonts w:ascii="Times New Roman" w:hAnsi="Times New Roman" w:cs="Times New Roman"/>
          <w:b/>
          <w:sz w:val="28"/>
          <w:szCs w:val="28"/>
          <w:lang w:val="en-GB"/>
        </w:rPr>
      </w:pPr>
      <w:r w:rsidRPr="00AE6D0A">
        <w:rPr>
          <w:rFonts w:ascii="Times New Roman" w:hAnsi="Times New Roman" w:cs="Times New Roman"/>
          <w:b/>
          <w:sz w:val="28"/>
          <w:szCs w:val="28"/>
          <w:lang w:val="en-GB"/>
        </w:rPr>
        <w:lastRenderedPageBreak/>
        <w:t>Acquirers’ prior related knowledge</w:t>
      </w:r>
      <w:r w:rsidR="00D82093">
        <w:rPr>
          <w:rFonts w:ascii="Times New Roman" w:hAnsi="Times New Roman" w:cs="Times New Roman" w:hint="eastAsia"/>
          <w:b/>
          <w:sz w:val="28"/>
          <w:szCs w:val="28"/>
          <w:lang w:val="en-GB"/>
        </w:rPr>
        <w:t xml:space="preserve"> and</w:t>
      </w:r>
      <w:r w:rsidR="00E86587" w:rsidRPr="00AE6D0A">
        <w:rPr>
          <w:rFonts w:ascii="Times New Roman" w:hAnsi="Times New Roman" w:cs="Times New Roman"/>
          <w:b/>
          <w:sz w:val="28"/>
          <w:szCs w:val="28"/>
          <w:lang w:val="en-GB"/>
        </w:rPr>
        <w:t xml:space="preserve"> </w:t>
      </w:r>
      <w:r w:rsidRPr="00AE6D0A">
        <w:rPr>
          <w:rFonts w:ascii="Times New Roman" w:hAnsi="Times New Roman" w:cs="Times New Roman"/>
          <w:b/>
          <w:sz w:val="28"/>
          <w:szCs w:val="28"/>
          <w:lang w:val="en-GB"/>
        </w:rPr>
        <w:t xml:space="preserve">post-acquisition integration: Evidences from </w:t>
      </w:r>
      <w:r w:rsidR="009E7E7C">
        <w:rPr>
          <w:rFonts w:ascii="Times New Roman" w:hAnsi="Times New Roman" w:cs="Times New Roman" w:hint="eastAsia"/>
          <w:b/>
          <w:sz w:val="28"/>
          <w:szCs w:val="28"/>
          <w:lang w:val="en-GB"/>
        </w:rPr>
        <w:t xml:space="preserve">four </w:t>
      </w:r>
      <w:r w:rsidRPr="00AE6D0A">
        <w:rPr>
          <w:rFonts w:ascii="Times New Roman" w:hAnsi="Times New Roman" w:cs="Times New Roman"/>
          <w:b/>
          <w:sz w:val="28"/>
          <w:szCs w:val="28"/>
          <w:lang w:val="en-GB"/>
        </w:rPr>
        <w:t>Chinese firms</w:t>
      </w:r>
    </w:p>
    <w:p w:rsidR="00621325" w:rsidRPr="00AE6D0A" w:rsidRDefault="00621325" w:rsidP="00D449CA">
      <w:pPr>
        <w:spacing w:line="480" w:lineRule="auto"/>
      </w:pPr>
    </w:p>
    <w:p w:rsidR="000F1386" w:rsidRPr="00554C1E" w:rsidRDefault="000F1386" w:rsidP="000F1386">
      <w:pPr>
        <w:autoSpaceDE w:val="0"/>
        <w:autoSpaceDN w:val="0"/>
        <w:adjustRightInd w:val="0"/>
        <w:rPr>
          <w:rFonts w:ascii="AdvOT323a8e6c.B" w:hAnsi="AdvOT323a8e6c.B" w:cs="AdvOT323a8e6c.B"/>
          <w:b/>
          <w:kern w:val="0"/>
          <w:sz w:val="28"/>
          <w:szCs w:val="28"/>
        </w:rPr>
      </w:pPr>
      <w:r w:rsidRPr="00554C1E">
        <w:rPr>
          <w:rFonts w:ascii="AdvOT323a8e6c.B" w:hAnsi="AdvOT323a8e6c.B" w:cs="AdvOT323a8e6c.B"/>
          <w:b/>
          <w:kern w:val="0"/>
          <w:sz w:val="28"/>
          <w:szCs w:val="28"/>
        </w:rPr>
        <w:t>Abstract</w:t>
      </w:r>
    </w:p>
    <w:p w:rsidR="000F1386" w:rsidRDefault="000F1386" w:rsidP="000F1386">
      <w:pPr>
        <w:autoSpaceDE w:val="0"/>
        <w:autoSpaceDN w:val="0"/>
        <w:adjustRightInd w:val="0"/>
        <w:rPr>
          <w:rFonts w:ascii="Times New Roman" w:hAnsi="Times New Roman"/>
          <w:sz w:val="24"/>
          <w:szCs w:val="24"/>
        </w:rPr>
      </w:pPr>
      <w:r w:rsidRPr="0070032D">
        <w:rPr>
          <w:rFonts w:ascii="AdvOT323a8e6c.B" w:hAnsi="AdvOT323a8e6c.B" w:cs="AdvOT323a8e6c.B"/>
          <w:b/>
          <w:kern w:val="0"/>
          <w:sz w:val="24"/>
          <w:szCs w:val="24"/>
        </w:rPr>
        <w:t xml:space="preserve">Purpose </w:t>
      </w:r>
      <w:r w:rsidRPr="0070032D">
        <w:rPr>
          <w:rFonts w:ascii="AdvOT8cb2ddbd+20" w:eastAsia="AdvOT8cb2ddbd+20" w:hAnsi="AdvOT323a8e6c.B" w:cs="AdvOT8cb2ddbd+20" w:hint="eastAsia"/>
          <w:kern w:val="0"/>
          <w:sz w:val="24"/>
          <w:szCs w:val="24"/>
        </w:rPr>
        <w:t>–</w:t>
      </w:r>
      <w:r w:rsidRPr="0070032D">
        <w:rPr>
          <w:rFonts w:ascii="AdvOT8cb2ddbd+20" w:eastAsia="AdvOT8cb2ddbd+20" w:hAnsi="AdvOT323a8e6c.B" w:cs="AdvOT8cb2ddbd+20"/>
          <w:kern w:val="0"/>
          <w:sz w:val="24"/>
          <w:szCs w:val="24"/>
        </w:rPr>
        <w:t xml:space="preserve"> </w:t>
      </w:r>
      <w:r>
        <w:rPr>
          <w:rFonts w:ascii="Times New Roman" w:hAnsi="Times New Roman" w:hint="eastAsia"/>
          <w:sz w:val="24"/>
          <w:szCs w:val="24"/>
        </w:rPr>
        <w:t>T</w:t>
      </w:r>
      <w:r w:rsidRPr="00AE6D0A">
        <w:rPr>
          <w:rFonts w:ascii="Times New Roman" w:hAnsi="Times New Roman"/>
          <w:sz w:val="24"/>
          <w:szCs w:val="24"/>
        </w:rPr>
        <w:t xml:space="preserve">his paper examines the role of </w:t>
      </w:r>
      <w:r w:rsidRPr="00AE6D0A">
        <w:rPr>
          <w:rFonts w:ascii="Times New Roman" w:hAnsi="Times New Roman" w:hint="eastAsia"/>
          <w:sz w:val="24"/>
          <w:szCs w:val="24"/>
        </w:rPr>
        <w:t>acquirers</w:t>
      </w:r>
      <w:r w:rsidRPr="00AE6D0A">
        <w:rPr>
          <w:rFonts w:ascii="Times New Roman" w:hAnsi="Times New Roman"/>
          <w:sz w:val="24"/>
          <w:szCs w:val="24"/>
        </w:rPr>
        <w:t>’</w:t>
      </w:r>
      <w:r w:rsidRPr="00AE6D0A">
        <w:rPr>
          <w:rFonts w:ascii="Times New Roman" w:hAnsi="Times New Roman" w:hint="eastAsia"/>
          <w:sz w:val="24"/>
          <w:szCs w:val="24"/>
        </w:rPr>
        <w:t xml:space="preserve"> </w:t>
      </w:r>
      <w:r w:rsidRPr="00AE6D0A">
        <w:rPr>
          <w:rFonts w:ascii="Times New Roman" w:hAnsi="Times New Roman"/>
          <w:sz w:val="24"/>
          <w:szCs w:val="24"/>
        </w:rPr>
        <w:t xml:space="preserve">prior related knowledge in </w:t>
      </w:r>
      <w:r w:rsidRPr="00AE6D0A">
        <w:rPr>
          <w:rFonts w:ascii="Times New Roman" w:hAnsi="Times New Roman" w:hint="eastAsia"/>
          <w:sz w:val="24"/>
          <w:szCs w:val="24"/>
        </w:rPr>
        <w:t xml:space="preserve">the </w:t>
      </w:r>
      <w:r w:rsidRPr="00AE6D0A">
        <w:rPr>
          <w:rFonts w:ascii="Times New Roman" w:hAnsi="Times New Roman"/>
          <w:sz w:val="24"/>
          <w:szCs w:val="24"/>
        </w:rPr>
        <w:t>post-acquisition integration process.</w:t>
      </w:r>
      <w:r>
        <w:rPr>
          <w:rFonts w:ascii="Times New Roman" w:hAnsi="Times New Roman" w:hint="eastAsia"/>
          <w:sz w:val="24"/>
          <w:szCs w:val="24"/>
        </w:rPr>
        <w:t xml:space="preserve"> The purpose of this study is to </w:t>
      </w:r>
      <w:r w:rsidRPr="00AE6D0A">
        <w:rPr>
          <w:rFonts w:ascii="Times New Roman" w:hAnsi="Times New Roman"/>
          <w:sz w:val="24"/>
          <w:szCs w:val="24"/>
        </w:rPr>
        <w:t xml:space="preserve">identify what </w:t>
      </w:r>
      <w:r w:rsidRPr="00AE6D0A">
        <w:rPr>
          <w:rFonts w:ascii="Times New Roman" w:hAnsi="Times New Roman" w:hint="eastAsia"/>
          <w:sz w:val="24"/>
          <w:szCs w:val="24"/>
        </w:rPr>
        <w:t>constitute</w:t>
      </w:r>
      <w:r w:rsidRPr="00AE6D0A">
        <w:rPr>
          <w:rFonts w:ascii="Times New Roman" w:hAnsi="Times New Roman"/>
          <w:sz w:val="24"/>
          <w:szCs w:val="24"/>
        </w:rPr>
        <w:t>s</w:t>
      </w:r>
      <w:r w:rsidRPr="00AE6D0A">
        <w:rPr>
          <w:rFonts w:ascii="Times New Roman" w:hAnsi="Times New Roman" w:hint="eastAsia"/>
          <w:sz w:val="24"/>
          <w:szCs w:val="24"/>
        </w:rPr>
        <w:t xml:space="preserve"> the</w:t>
      </w:r>
      <w:r w:rsidRPr="00AE6D0A">
        <w:rPr>
          <w:rFonts w:ascii="Times New Roman" w:hAnsi="Times New Roman"/>
          <w:sz w:val="24"/>
          <w:szCs w:val="24"/>
        </w:rPr>
        <w:t xml:space="preserve"> key prior related knowledge that</w:t>
      </w:r>
      <w:r w:rsidRPr="00AE6D0A">
        <w:rPr>
          <w:rFonts w:ascii="Times New Roman" w:hAnsi="Times New Roman" w:hint="eastAsia"/>
          <w:sz w:val="24"/>
          <w:szCs w:val="24"/>
        </w:rPr>
        <w:t xml:space="preserve"> can contribute to</w:t>
      </w:r>
      <w:r w:rsidRPr="00AE6D0A">
        <w:rPr>
          <w:rFonts w:ascii="Times New Roman" w:hAnsi="Times New Roman"/>
          <w:sz w:val="24"/>
          <w:szCs w:val="24"/>
        </w:rPr>
        <w:t xml:space="preserve"> the </w:t>
      </w:r>
      <w:r w:rsidR="00F317DC">
        <w:rPr>
          <w:rFonts w:ascii="Times New Roman" w:hAnsi="Times New Roman"/>
          <w:sz w:val="24"/>
          <w:szCs w:val="24"/>
        </w:rPr>
        <w:t xml:space="preserve">reverse knowledge transfer </w:t>
      </w:r>
      <w:r>
        <w:rPr>
          <w:rFonts w:ascii="Times New Roman" w:hAnsi="Times New Roman" w:hint="eastAsia"/>
          <w:sz w:val="24"/>
          <w:szCs w:val="24"/>
        </w:rPr>
        <w:t>following Chinese firms</w:t>
      </w:r>
      <w:r>
        <w:rPr>
          <w:rFonts w:ascii="Times New Roman" w:hAnsi="Times New Roman"/>
          <w:sz w:val="24"/>
          <w:szCs w:val="24"/>
        </w:rPr>
        <w:t>’</w:t>
      </w:r>
      <w:r>
        <w:rPr>
          <w:rFonts w:ascii="Times New Roman" w:hAnsi="Times New Roman" w:hint="eastAsia"/>
          <w:sz w:val="24"/>
          <w:szCs w:val="24"/>
        </w:rPr>
        <w:t xml:space="preserve"> outward M&amp;As to Europe, and explain </w:t>
      </w:r>
      <w:r w:rsidRPr="00AE6D0A">
        <w:rPr>
          <w:rFonts w:ascii="Times New Roman" w:hAnsi="Times New Roman" w:hint="eastAsia"/>
          <w:sz w:val="24"/>
          <w:szCs w:val="24"/>
        </w:rPr>
        <w:t>how prior related knowledge affect</w:t>
      </w:r>
      <w:r>
        <w:rPr>
          <w:rFonts w:ascii="Times New Roman" w:hAnsi="Times New Roman" w:hint="eastAsia"/>
          <w:sz w:val="24"/>
          <w:szCs w:val="24"/>
        </w:rPr>
        <w:t>s</w:t>
      </w:r>
      <w:r w:rsidRPr="00AE6D0A">
        <w:rPr>
          <w:rFonts w:ascii="Times New Roman" w:hAnsi="Times New Roman" w:hint="eastAsia"/>
          <w:sz w:val="24"/>
          <w:szCs w:val="24"/>
        </w:rPr>
        <w:t xml:space="preserve"> </w:t>
      </w:r>
      <w:r w:rsidR="00F317DC">
        <w:rPr>
          <w:rFonts w:ascii="Times New Roman" w:hAnsi="Times New Roman"/>
          <w:sz w:val="24"/>
          <w:szCs w:val="24"/>
        </w:rPr>
        <w:t>such</w:t>
      </w:r>
      <w:r w:rsidRPr="00AE6D0A">
        <w:rPr>
          <w:rFonts w:ascii="Times New Roman" w:hAnsi="Times New Roman" w:hint="eastAsia"/>
          <w:sz w:val="24"/>
          <w:szCs w:val="24"/>
        </w:rPr>
        <w:t xml:space="preserve"> transfer</w:t>
      </w:r>
      <w:r w:rsidR="00F317DC">
        <w:rPr>
          <w:rFonts w:ascii="Times New Roman" w:hAnsi="Times New Roman"/>
          <w:sz w:val="24"/>
          <w:szCs w:val="24"/>
        </w:rPr>
        <w:t xml:space="preserve"> of knowledge</w:t>
      </w:r>
      <w:r>
        <w:rPr>
          <w:rFonts w:ascii="Times New Roman" w:hAnsi="Times New Roman" w:hint="eastAsia"/>
          <w:sz w:val="24"/>
          <w:szCs w:val="24"/>
        </w:rPr>
        <w:t>.</w:t>
      </w:r>
    </w:p>
    <w:p w:rsidR="000F1386" w:rsidRPr="0070032D" w:rsidRDefault="000F1386" w:rsidP="000F1386">
      <w:pPr>
        <w:autoSpaceDE w:val="0"/>
        <w:autoSpaceDN w:val="0"/>
        <w:adjustRightInd w:val="0"/>
        <w:rPr>
          <w:rFonts w:ascii="AdvOT8cb2ddbd" w:hAnsi="AdvOT8cb2ddbd" w:cs="AdvOT8cb2ddbd"/>
          <w:kern w:val="0"/>
          <w:sz w:val="24"/>
          <w:szCs w:val="24"/>
        </w:rPr>
      </w:pPr>
      <w:r w:rsidRPr="0070032D">
        <w:rPr>
          <w:rFonts w:ascii="AdvOT323a8e6c.B" w:hAnsi="AdvOT323a8e6c.B" w:cs="AdvOT323a8e6c.B"/>
          <w:b/>
          <w:kern w:val="0"/>
          <w:sz w:val="24"/>
          <w:szCs w:val="24"/>
        </w:rPr>
        <w:t>Design/methodology/approach</w:t>
      </w:r>
      <w:r w:rsidRPr="0070032D">
        <w:rPr>
          <w:rFonts w:ascii="AdvOT323a8e6c.B" w:hAnsi="AdvOT323a8e6c.B" w:cs="AdvOT323a8e6c.B"/>
          <w:kern w:val="0"/>
          <w:sz w:val="24"/>
          <w:szCs w:val="24"/>
        </w:rPr>
        <w:t xml:space="preserve"> </w:t>
      </w:r>
      <w:r w:rsidRPr="0070032D">
        <w:rPr>
          <w:rFonts w:ascii="AdvOT8cb2ddbd+20" w:eastAsia="AdvOT8cb2ddbd+20" w:hAnsi="AdvOT323a8e6c.B" w:cs="AdvOT8cb2ddbd+20" w:hint="eastAsia"/>
          <w:kern w:val="0"/>
          <w:sz w:val="24"/>
          <w:szCs w:val="24"/>
        </w:rPr>
        <w:t>–</w:t>
      </w:r>
      <w:r w:rsidRPr="0070032D">
        <w:rPr>
          <w:rFonts w:ascii="AdvOT8cb2ddbd+20" w:eastAsia="AdvOT8cb2ddbd+20" w:hAnsi="AdvOT323a8e6c.B" w:cs="AdvOT8cb2ddbd+20"/>
          <w:kern w:val="0"/>
          <w:sz w:val="24"/>
          <w:szCs w:val="24"/>
        </w:rPr>
        <w:t xml:space="preserve"> </w:t>
      </w:r>
      <w:r w:rsidRPr="0073025A">
        <w:rPr>
          <w:rFonts w:ascii="AdvOT8cb2ddbd" w:hAnsi="AdvOT8cb2ddbd" w:cs="AdvOT8cb2ddbd" w:hint="eastAsia"/>
          <w:kern w:val="0"/>
          <w:sz w:val="24"/>
          <w:szCs w:val="24"/>
        </w:rPr>
        <w:t>The author</w:t>
      </w:r>
      <w:r>
        <w:rPr>
          <w:rFonts w:ascii="AdvOT8cb2ddbd" w:hAnsi="AdvOT8cb2ddbd" w:cs="AdvOT8cb2ddbd" w:hint="eastAsia"/>
          <w:kern w:val="0"/>
          <w:sz w:val="24"/>
          <w:szCs w:val="24"/>
        </w:rPr>
        <w:t>s</w:t>
      </w:r>
      <w:r w:rsidRPr="0073025A">
        <w:rPr>
          <w:rFonts w:ascii="AdvOT8cb2ddbd" w:hAnsi="AdvOT8cb2ddbd" w:cs="AdvOT8cb2ddbd" w:hint="eastAsia"/>
          <w:kern w:val="0"/>
          <w:sz w:val="24"/>
          <w:szCs w:val="24"/>
        </w:rPr>
        <w:t xml:space="preserve"> </w:t>
      </w:r>
      <w:r w:rsidRPr="0073025A">
        <w:rPr>
          <w:rFonts w:ascii="AdvOT8cb2ddbd" w:hAnsi="AdvOT8cb2ddbd" w:cs="AdvOT8cb2ddbd"/>
          <w:kern w:val="0"/>
          <w:sz w:val="24"/>
          <w:szCs w:val="24"/>
        </w:rPr>
        <w:t>employ a multiple case study approach.</w:t>
      </w:r>
      <w:r>
        <w:rPr>
          <w:rFonts w:ascii="AdvOT8cb2ddbd" w:hAnsi="AdvOT8cb2ddbd" w:cs="AdvOT8cb2ddbd" w:hint="eastAsia"/>
          <w:kern w:val="0"/>
          <w:sz w:val="24"/>
          <w:szCs w:val="24"/>
        </w:rPr>
        <w:t xml:space="preserve"> </w:t>
      </w:r>
      <w:r w:rsidRPr="0070032D">
        <w:rPr>
          <w:rFonts w:ascii="AdvOT8cb2ddbd" w:hAnsi="AdvOT8cb2ddbd" w:cs="AdvOT8cb2ddbd"/>
          <w:kern w:val="0"/>
          <w:sz w:val="24"/>
          <w:szCs w:val="24"/>
        </w:rPr>
        <w:t xml:space="preserve">Semi-structured interviews were conducted </w:t>
      </w:r>
      <w:r>
        <w:rPr>
          <w:rFonts w:ascii="AdvOT8cb2ddbd" w:hAnsi="AdvOT8cb2ddbd" w:cs="AdvOT8cb2ddbd" w:hint="eastAsia"/>
          <w:kern w:val="0"/>
          <w:sz w:val="24"/>
          <w:szCs w:val="24"/>
        </w:rPr>
        <w:t>from February 2012 to June 2013</w:t>
      </w:r>
      <w:r w:rsidRPr="0070032D">
        <w:rPr>
          <w:rFonts w:ascii="AdvOT8cb2ddbd" w:hAnsi="AdvOT8cb2ddbd" w:cs="AdvOT8cb2ddbd"/>
          <w:kern w:val="0"/>
          <w:sz w:val="24"/>
          <w:szCs w:val="24"/>
        </w:rPr>
        <w:t xml:space="preserve"> with </w:t>
      </w:r>
      <w:r>
        <w:rPr>
          <w:rFonts w:ascii="AdvOT8cb2ddbd" w:hAnsi="AdvOT8cb2ddbd" w:cs="AdvOT8cb2ddbd" w:hint="eastAsia"/>
          <w:kern w:val="0"/>
          <w:sz w:val="24"/>
          <w:szCs w:val="24"/>
        </w:rPr>
        <w:t>24</w:t>
      </w:r>
      <w:r w:rsidRPr="0070032D">
        <w:rPr>
          <w:rFonts w:ascii="AdvOT8cb2ddbd" w:hAnsi="AdvOT8cb2ddbd" w:cs="AdvOT8cb2ddbd"/>
          <w:kern w:val="0"/>
          <w:sz w:val="24"/>
          <w:szCs w:val="24"/>
        </w:rPr>
        <w:t xml:space="preserve"> </w:t>
      </w:r>
      <w:r>
        <w:rPr>
          <w:rFonts w:ascii="AdvOT8cb2ddbd" w:hAnsi="AdvOT8cb2ddbd" w:cs="AdvOT8cb2ddbd" w:hint="eastAsia"/>
          <w:kern w:val="0"/>
          <w:sz w:val="24"/>
          <w:szCs w:val="24"/>
        </w:rPr>
        <w:t>managers.</w:t>
      </w:r>
    </w:p>
    <w:p w:rsidR="000F1386" w:rsidRDefault="000F1386" w:rsidP="000F1386">
      <w:pPr>
        <w:autoSpaceDE w:val="0"/>
        <w:autoSpaceDN w:val="0"/>
        <w:adjustRightInd w:val="0"/>
        <w:rPr>
          <w:rFonts w:ascii="Times New Roman" w:hAnsi="Times New Roman"/>
          <w:sz w:val="24"/>
          <w:szCs w:val="24"/>
        </w:rPr>
      </w:pPr>
      <w:r w:rsidRPr="0070032D">
        <w:rPr>
          <w:rFonts w:ascii="AdvOT323a8e6c.B" w:hAnsi="AdvOT323a8e6c.B" w:cs="AdvOT323a8e6c.B"/>
          <w:b/>
          <w:kern w:val="0"/>
          <w:sz w:val="24"/>
          <w:szCs w:val="24"/>
        </w:rPr>
        <w:t>Findings</w:t>
      </w:r>
      <w:r w:rsidRPr="0070032D">
        <w:rPr>
          <w:rFonts w:ascii="AdvOT323a8e6c.B" w:hAnsi="AdvOT323a8e6c.B" w:cs="AdvOT323a8e6c.B"/>
          <w:kern w:val="0"/>
          <w:sz w:val="24"/>
          <w:szCs w:val="24"/>
        </w:rPr>
        <w:t xml:space="preserve"> </w:t>
      </w:r>
      <w:r w:rsidRPr="0070032D">
        <w:rPr>
          <w:rFonts w:ascii="AdvOT8cb2ddbd+20" w:eastAsia="AdvOT8cb2ddbd+20" w:hAnsi="AdvOT323a8e6c.B" w:cs="AdvOT8cb2ddbd+20" w:hint="eastAsia"/>
          <w:kern w:val="0"/>
          <w:sz w:val="24"/>
          <w:szCs w:val="24"/>
        </w:rPr>
        <w:t>–</w:t>
      </w:r>
      <w:r w:rsidRPr="0070032D">
        <w:rPr>
          <w:rFonts w:ascii="AdvOT8cb2ddbd+20" w:eastAsia="AdvOT8cb2ddbd+20" w:hAnsi="AdvOT323a8e6c.B" w:cs="AdvOT8cb2ddbd+20"/>
          <w:kern w:val="0"/>
          <w:sz w:val="24"/>
          <w:szCs w:val="24"/>
        </w:rPr>
        <w:t xml:space="preserve"> </w:t>
      </w:r>
      <w:r w:rsidRPr="00AE6D0A">
        <w:rPr>
          <w:rFonts w:ascii="Times New Roman" w:hAnsi="Times New Roman"/>
          <w:sz w:val="24"/>
          <w:szCs w:val="24"/>
        </w:rPr>
        <w:t xml:space="preserve">We </w:t>
      </w:r>
      <w:r>
        <w:rPr>
          <w:rFonts w:ascii="Times New Roman" w:hAnsi="Times New Roman" w:hint="eastAsia"/>
          <w:sz w:val="24"/>
          <w:szCs w:val="24"/>
        </w:rPr>
        <w:t>find</w:t>
      </w:r>
      <w:r w:rsidRPr="00AE6D0A">
        <w:rPr>
          <w:rFonts w:ascii="Times New Roman" w:hAnsi="Times New Roman" w:hint="eastAsia"/>
          <w:sz w:val="24"/>
          <w:szCs w:val="24"/>
        </w:rPr>
        <w:t xml:space="preserve"> that</w:t>
      </w:r>
      <w:r w:rsidRPr="00AE6D0A">
        <w:rPr>
          <w:rFonts w:ascii="Times New Roman" w:hAnsi="Times New Roman"/>
          <w:sz w:val="24"/>
          <w:szCs w:val="24"/>
        </w:rPr>
        <w:t>,</w:t>
      </w:r>
      <w:r w:rsidRPr="00AE6D0A">
        <w:rPr>
          <w:rFonts w:ascii="Times New Roman" w:hAnsi="Times New Roman" w:hint="eastAsia"/>
          <w:sz w:val="24"/>
          <w:szCs w:val="24"/>
        </w:rPr>
        <w:t xml:space="preserve"> </w:t>
      </w:r>
      <w:r w:rsidRPr="00AE6D0A">
        <w:rPr>
          <w:rFonts w:ascii="Times New Roman" w:hAnsi="Times New Roman"/>
          <w:sz w:val="24"/>
          <w:szCs w:val="24"/>
        </w:rPr>
        <w:t>in addition to knowledge about the target,</w:t>
      </w:r>
      <w:r w:rsidRPr="00AE6D0A">
        <w:rPr>
          <w:rFonts w:ascii="Times New Roman" w:hAnsi="Times New Roman" w:hint="eastAsia"/>
          <w:sz w:val="24"/>
          <w:szCs w:val="24"/>
        </w:rPr>
        <w:t xml:space="preserve"> </w:t>
      </w:r>
      <w:r w:rsidRPr="00AE6D0A">
        <w:rPr>
          <w:rFonts w:ascii="Times New Roman" w:hAnsi="Times New Roman"/>
          <w:sz w:val="24"/>
          <w:szCs w:val="24"/>
        </w:rPr>
        <w:t>prior international business experience</w:t>
      </w:r>
      <w:r w:rsidRPr="00AE6D0A">
        <w:rPr>
          <w:rFonts w:ascii="Times New Roman" w:hAnsi="Times New Roman" w:hint="eastAsia"/>
          <w:sz w:val="24"/>
          <w:szCs w:val="24"/>
        </w:rPr>
        <w:t xml:space="preserve">, </w:t>
      </w:r>
      <w:r w:rsidRPr="00AE6D0A">
        <w:rPr>
          <w:rFonts w:ascii="Times New Roman" w:hAnsi="Times New Roman"/>
          <w:sz w:val="24"/>
          <w:szCs w:val="24"/>
        </w:rPr>
        <w:t xml:space="preserve">R&amp;D capability, and </w:t>
      </w:r>
      <w:r w:rsidR="00FD094A">
        <w:rPr>
          <w:rFonts w:ascii="Times New Roman" w:hAnsi="Times New Roman"/>
          <w:sz w:val="24"/>
          <w:szCs w:val="24"/>
        </w:rPr>
        <w:t>industrial capabilities</w:t>
      </w:r>
      <w:r w:rsidRPr="00AE6D0A">
        <w:rPr>
          <w:rFonts w:ascii="Times New Roman" w:hAnsi="Times New Roman" w:hint="eastAsia"/>
          <w:sz w:val="24"/>
          <w:szCs w:val="24"/>
        </w:rPr>
        <w:t xml:space="preserve"> </w:t>
      </w:r>
      <w:r w:rsidRPr="00AE6D0A">
        <w:rPr>
          <w:rFonts w:ascii="Times New Roman" w:hAnsi="Times New Roman"/>
          <w:sz w:val="24"/>
          <w:szCs w:val="24"/>
        </w:rPr>
        <w:t xml:space="preserve">are key components of </w:t>
      </w:r>
      <w:r w:rsidRPr="00AE6D0A">
        <w:rPr>
          <w:rFonts w:ascii="Times New Roman" w:hAnsi="Times New Roman" w:hint="eastAsia"/>
          <w:sz w:val="24"/>
          <w:szCs w:val="24"/>
        </w:rPr>
        <w:t>acquirers</w:t>
      </w:r>
      <w:r w:rsidRPr="00AE6D0A">
        <w:rPr>
          <w:rFonts w:ascii="Times New Roman" w:hAnsi="Times New Roman"/>
          <w:sz w:val="24"/>
          <w:szCs w:val="24"/>
        </w:rPr>
        <w:t>’</w:t>
      </w:r>
      <w:r w:rsidRPr="00AE6D0A">
        <w:rPr>
          <w:rFonts w:ascii="Times New Roman" w:hAnsi="Times New Roman" w:hint="eastAsia"/>
          <w:sz w:val="24"/>
          <w:szCs w:val="24"/>
        </w:rPr>
        <w:t xml:space="preserve"> </w:t>
      </w:r>
      <w:r w:rsidRPr="00AE6D0A">
        <w:rPr>
          <w:rFonts w:ascii="Times New Roman" w:hAnsi="Times New Roman"/>
          <w:sz w:val="24"/>
          <w:szCs w:val="24"/>
        </w:rPr>
        <w:t>prior related knowledge that can contribute to the success of M&amp;A integration and post-acquisition reverse knowledge transfer.</w:t>
      </w:r>
      <w:r w:rsidRPr="00AE6D0A">
        <w:rPr>
          <w:rFonts w:ascii="Times New Roman" w:hAnsi="Times New Roman" w:hint="eastAsia"/>
          <w:sz w:val="24"/>
          <w:szCs w:val="24"/>
        </w:rPr>
        <w:t xml:space="preserve"> </w:t>
      </w:r>
      <w:r w:rsidRPr="00AE6D0A">
        <w:rPr>
          <w:rFonts w:ascii="Times New Roman" w:hAnsi="Times New Roman"/>
          <w:sz w:val="24"/>
          <w:szCs w:val="24"/>
        </w:rPr>
        <w:t>Indeed, Chinese acquirers’ prior related knowledge can influence the reverse knowledge transfer from acquired firms to acquirers</w:t>
      </w:r>
      <w:r w:rsidRPr="00AE6D0A">
        <w:rPr>
          <w:rFonts w:ascii="Times New Roman" w:hAnsi="Times New Roman" w:hint="eastAsia"/>
          <w:sz w:val="24"/>
          <w:szCs w:val="24"/>
        </w:rPr>
        <w:t xml:space="preserve"> </w:t>
      </w:r>
      <w:r w:rsidRPr="00AE6D0A">
        <w:rPr>
          <w:rFonts w:ascii="Times New Roman" w:hAnsi="Times New Roman"/>
          <w:sz w:val="24"/>
          <w:szCs w:val="24"/>
        </w:rPr>
        <w:t xml:space="preserve">by directly improving acquirers’ absorptive capacity and building a harmonious organisational climate to facilitate such transfer. </w:t>
      </w:r>
    </w:p>
    <w:p w:rsidR="000F1386" w:rsidRDefault="000F1386" w:rsidP="000F1386">
      <w:pPr>
        <w:autoSpaceDE w:val="0"/>
        <w:autoSpaceDN w:val="0"/>
        <w:adjustRightInd w:val="0"/>
        <w:rPr>
          <w:rFonts w:ascii="AdvOT8cb2ddbd" w:hAnsi="AdvOT8cb2ddbd" w:cs="AdvOT8cb2ddbd"/>
          <w:kern w:val="0"/>
          <w:sz w:val="24"/>
          <w:szCs w:val="24"/>
        </w:rPr>
      </w:pPr>
      <w:r w:rsidRPr="0070032D">
        <w:rPr>
          <w:rFonts w:ascii="AdvOT323a8e6c.B" w:hAnsi="AdvOT323a8e6c.B" w:cs="AdvOT323a8e6c.B"/>
          <w:b/>
          <w:kern w:val="0"/>
          <w:sz w:val="24"/>
          <w:szCs w:val="24"/>
        </w:rPr>
        <w:t>Originality/value</w:t>
      </w:r>
      <w:r w:rsidRPr="0070032D">
        <w:rPr>
          <w:rFonts w:ascii="AdvOT323a8e6c.B" w:hAnsi="AdvOT323a8e6c.B" w:cs="AdvOT323a8e6c.B"/>
          <w:kern w:val="0"/>
          <w:sz w:val="24"/>
          <w:szCs w:val="24"/>
        </w:rPr>
        <w:t xml:space="preserve"> </w:t>
      </w:r>
      <w:r w:rsidRPr="0070032D">
        <w:rPr>
          <w:rFonts w:ascii="AdvOT8cb2ddbd+20" w:eastAsia="AdvOT8cb2ddbd+20" w:hAnsi="AdvOT323a8e6c.B" w:cs="AdvOT8cb2ddbd+20" w:hint="eastAsia"/>
          <w:kern w:val="0"/>
          <w:sz w:val="24"/>
          <w:szCs w:val="24"/>
        </w:rPr>
        <w:t>–</w:t>
      </w:r>
      <w:r w:rsidRPr="0070032D">
        <w:rPr>
          <w:rFonts w:ascii="AdvOT8cb2ddbd+20" w:eastAsia="AdvOT8cb2ddbd+20" w:hAnsi="AdvOT323a8e6c.B" w:cs="AdvOT8cb2ddbd+20"/>
          <w:kern w:val="0"/>
          <w:sz w:val="24"/>
          <w:szCs w:val="24"/>
        </w:rPr>
        <w:t xml:space="preserve"> </w:t>
      </w:r>
      <w:r w:rsidRPr="00306951">
        <w:rPr>
          <w:rFonts w:ascii="AdvOT8cb2ddbd" w:hAnsi="AdvOT8cb2ddbd" w:cs="AdvOT8cb2ddbd"/>
          <w:kern w:val="0"/>
          <w:sz w:val="24"/>
          <w:szCs w:val="24"/>
        </w:rPr>
        <w:t>This paper contributes to the absorptive capacity and the cross-border M&amp;A literature.</w:t>
      </w:r>
      <w:r>
        <w:rPr>
          <w:rFonts w:ascii="AdvOT8cb2ddbd" w:hAnsi="AdvOT8cb2ddbd" w:cs="AdvOT8cb2ddbd" w:hint="eastAsia"/>
          <w:kern w:val="0"/>
          <w:sz w:val="24"/>
          <w:szCs w:val="24"/>
        </w:rPr>
        <w:t xml:space="preserve"> </w:t>
      </w:r>
      <w:r>
        <w:rPr>
          <w:rFonts w:ascii="Times New Roman" w:hAnsi="Times New Roman" w:hint="eastAsia"/>
          <w:sz w:val="24"/>
          <w:szCs w:val="24"/>
        </w:rPr>
        <w:t>I</w:t>
      </w:r>
      <w:r w:rsidRPr="00AE6D0A">
        <w:rPr>
          <w:rFonts w:ascii="Times New Roman" w:hAnsi="Times New Roman" w:hint="eastAsia"/>
          <w:sz w:val="24"/>
          <w:szCs w:val="24"/>
        </w:rPr>
        <w:t xml:space="preserve">t extends our current knowledge on the </w:t>
      </w:r>
      <w:r w:rsidRPr="00AE6D0A">
        <w:rPr>
          <w:rFonts w:ascii="Times New Roman" w:hAnsi="Times New Roman"/>
          <w:sz w:val="24"/>
          <w:szCs w:val="24"/>
        </w:rPr>
        <w:t xml:space="preserve">key components of an </w:t>
      </w:r>
      <w:r w:rsidRPr="00AE6D0A">
        <w:rPr>
          <w:rFonts w:ascii="Times New Roman" w:hAnsi="Times New Roman" w:hint="eastAsia"/>
          <w:sz w:val="24"/>
          <w:szCs w:val="24"/>
        </w:rPr>
        <w:t>acquirer</w:t>
      </w:r>
      <w:r w:rsidRPr="00AE6D0A">
        <w:rPr>
          <w:rFonts w:ascii="Times New Roman" w:hAnsi="Times New Roman"/>
          <w:sz w:val="24"/>
          <w:szCs w:val="24"/>
        </w:rPr>
        <w:t>’</w:t>
      </w:r>
      <w:r w:rsidRPr="00AE6D0A">
        <w:rPr>
          <w:rFonts w:ascii="Times New Roman" w:hAnsi="Times New Roman" w:hint="eastAsia"/>
          <w:sz w:val="24"/>
          <w:szCs w:val="24"/>
        </w:rPr>
        <w:t xml:space="preserve">s prior related knowledge </w:t>
      </w:r>
      <w:r w:rsidRPr="00AE6D0A">
        <w:rPr>
          <w:rFonts w:ascii="Times New Roman" w:hAnsi="Times New Roman"/>
          <w:sz w:val="24"/>
          <w:szCs w:val="24"/>
        </w:rPr>
        <w:t>in the outward M&amp;A by Chinese firms.</w:t>
      </w:r>
      <w:r>
        <w:rPr>
          <w:rFonts w:ascii="Times New Roman" w:hAnsi="Times New Roman" w:hint="eastAsia"/>
          <w:sz w:val="24"/>
          <w:szCs w:val="24"/>
        </w:rPr>
        <w:t xml:space="preserve"> It also uncovers </w:t>
      </w:r>
      <w:r w:rsidRPr="00AE6D0A">
        <w:rPr>
          <w:rFonts w:ascii="Times New Roman" w:hAnsi="Times New Roman" w:hint="eastAsia"/>
          <w:sz w:val="24"/>
          <w:szCs w:val="24"/>
        </w:rPr>
        <w:t xml:space="preserve">how post-acquisition </w:t>
      </w:r>
      <w:r>
        <w:rPr>
          <w:rFonts w:ascii="Times New Roman" w:hAnsi="Times New Roman" w:hint="eastAsia"/>
          <w:sz w:val="24"/>
          <w:szCs w:val="24"/>
        </w:rPr>
        <w:t xml:space="preserve">reverse </w:t>
      </w:r>
      <w:r w:rsidRPr="00AE6D0A">
        <w:rPr>
          <w:rFonts w:ascii="Times New Roman" w:hAnsi="Times New Roman" w:hint="eastAsia"/>
          <w:sz w:val="24"/>
          <w:szCs w:val="24"/>
        </w:rPr>
        <w:t>knowledge transfer is affected by acquirers</w:t>
      </w:r>
      <w:r w:rsidRPr="00AE6D0A">
        <w:rPr>
          <w:rFonts w:ascii="Times New Roman" w:hAnsi="Times New Roman"/>
          <w:sz w:val="24"/>
          <w:szCs w:val="24"/>
        </w:rPr>
        <w:t>’</w:t>
      </w:r>
      <w:r w:rsidRPr="00AE6D0A">
        <w:rPr>
          <w:rFonts w:ascii="Times New Roman" w:hAnsi="Times New Roman" w:hint="eastAsia"/>
          <w:sz w:val="24"/>
          <w:szCs w:val="24"/>
        </w:rPr>
        <w:t xml:space="preserve"> prior related knowledge.</w:t>
      </w:r>
      <w:r>
        <w:rPr>
          <w:rFonts w:ascii="Times New Roman" w:hAnsi="Times New Roman" w:hint="eastAsia"/>
          <w:sz w:val="24"/>
          <w:szCs w:val="24"/>
        </w:rPr>
        <w:t xml:space="preserve"> </w:t>
      </w:r>
    </w:p>
    <w:p w:rsidR="000F1386" w:rsidRDefault="000F1386" w:rsidP="000F1386">
      <w:pPr>
        <w:autoSpaceDE w:val="0"/>
        <w:autoSpaceDN w:val="0"/>
        <w:adjustRightInd w:val="0"/>
        <w:rPr>
          <w:rFonts w:ascii="AdvOT8cb2ddbd" w:hAnsi="AdvOT8cb2ddbd" w:cs="AdvOT8cb2ddbd"/>
          <w:kern w:val="0"/>
          <w:sz w:val="24"/>
          <w:szCs w:val="24"/>
        </w:rPr>
      </w:pPr>
      <w:r w:rsidRPr="0070032D">
        <w:rPr>
          <w:rFonts w:ascii="AdvOT323a8e6c.B" w:hAnsi="AdvOT323a8e6c.B" w:cs="AdvOT323a8e6c.B"/>
          <w:b/>
          <w:kern w:val="0"/>
          <w:sz w:val="24"/>
          <w:szCs w:val="24"/>
        </w:rPr>
        <w:t>Keywords</w:t>
      </w:r>
      <w:r w:rsidRPr="0070032D">
        <w:rPr>
          <w:rFonts w:ascii="AdvOT323a8e6c.B" w:hAnsi="AdvOT323a8e6c.B" w:cs="AdvOT323a8e6c.B"/>
          <w:kern w:val="0"/>
          <w:sz w:val="24"/>
          <w:szCs w:val="24"/>
        </w:rPr>
        <w:t xml:space="preserve"> </w:t>
      </w:r>
      <w:r w:rsidRPr="0070032D">
        <w:rPr>
          <w:rFonts w:ascii="AdvOT8cb2ddbd" w:hAnsi="AdvOT8cb2ddbd" w:cs="AdvOT8cb2ddbd"/>
          <w:kern w:val="0"/>
          <w:sz w:val="24"/>
          <w:szCs w:val="24"/>
        </w:rPr>
        <w:t>M&amp;A, prior related knowledge, absorptive capacity, post-acquisition integration, reverse knowledge transfer, Chinese firms.</w:t>
      </w:r>
    </w:p>
    <w:p w:rsidR="000F1386" w:rsidRPr="0070032D" w:rsidRDefault="000F1386" w:rsidP="000F1386">
      <w:pPr>
        <w:autoSpaceDE w:val="0"/>
        <w:autoSpaceDN w:val="0"/>
        <w:adjustRightInd w:val="0"/>
        <w:rPr>
          <w:sz w:val="24"/>
          <w:szCs w:val="24"/>
        </w:rPr>
      </w:pPr>
      <w:r w:rsidRPr="0070032D">
        <w:rPr>
          <w:rFonts w:ascii="AdvOT323a8e6c.B" w:hAnsi="AdvOT323a8e6c.B" w:cs="AdvOT323a8e6c.B"/>
          <w:b/>
          <w:kern w:val="0"/>
          <w:sz w:val="24"/>
          <w:szCs w:val="24"/>
        </w:rPr>
        <w:t>Paper type</w:t>
      </w:r>
      <w:r w:rsidRPr="0070032D">
        <w:rPr>
          <w:rFonts w:ascii="AdvOT323a8e6c.B" w:hAnsi="AdvOT323a8e6c.B" w:cs="AdvOT323a8e6c.B"/>
          <w:kern w:val="0"/>
          <w:sz w:val="24"/>
          <w:szCs w:val="24"/>
        </w:rPr>
        <w:t xml:space="preserve"> </w:t>
      </w:r>
      <w:r w:rsidRPr="0070032D">
        <w:rPr>
          <w:rFonts w:ascii="AdvOT8cb2ddbd" w:hAnsi="AdvOT8cb2ddbd" w:cs="AdvOT8cb2ddbd"/>
          <w:kern w:val="0"/>
          <w:sz w:val="24"/>
          <w:szCs w:val="24"/>
        </w:rPr>
        <w:t>Research paper</w:t>
      </w:r>
    </w:p>
    <w:p w:rsidR="008015D7" w:rsidRPr="00AE6D0A" w:rsidRDefault="008015D7" w:rsidP="00D449CA">
      <w:pPr>
        <w:spacing w:line="480" w:lineRule="auto"/>
      </w:pPr>
    </w:p>
    <w:p w:rsidR="00B37003" w:rsidRPr="00AE6D0A" w:rsidRDefault="001837F3" w:rsidP="00D449CA">
      <w:pPr>
        <w:spacing w:line="480" w:lineRule="auto"/>
        <w:rPr>
          <w:rFonts w:ascii="Times New Roman" w:hAnsi="Times New Roman" w:cs="Times New Roman"/>
          <w:b/>
          <w:sz w:val="24"/>
          <w:szCs w:val="24"/>
          <w:lang w:val="en-GB"/>
        </w:rPr>
      </w:pPr>
      <w:r w:rsidRPr="00AE6D0A">
        <w:rPr>
          <w:rFonts w:ascii="Times New Roman" w:hAnsi="Times New Roman" w:cs="Times New Roman"/>
          <w:b/>
          <w:sz w:val="24"/>
          <w:szCs w:val="24"/>
          <w:lang w:val="en-GB"/>
        </w:rPr>
        <w:t>Introduction</w:t>
      </w:r>
    </w:p>
    <w:p w:rsidR="001F79A4" w:rsidRPr="00AE6D0A" w:rsidRDefault="001C0223" w:rsidP="00D449CA">
      <w:pPr>
        <w:spacing w:line="480" w:lineRule="auto"/>
        <w:rPr>
          <w:rFonts w:ascii="Times New Roman" w:hAnsi="Times New Roman"/>
          <w:sz w:val="24"/>
          <w:szCs w:val="24"/>
        </w:rPr>
      </w:pPr>
      <w:r w:rsidRPr="00AE6D0A">
        <w:rPr>
          <w:rFonts w:ascii="Times New Roman" w:hAnsi="Times New Roman" w:hint="eastAsia"/>
          <w:sz w:val="24"/>
          <w:szCs w:val="24"/>
          <w:lang w:val="en-GB"/>
        </w:rPr>
        <w:t>M</w:t>
      </w:r>
      <w:r w:rsidR="00B37003" w:rsidRPr="00AE6D0A">
        <w:rPr>
          <w:rFonts w:ascii="Times New Roman" w:hAnsi="Times New Roman"/>
          <w:sz w:val="24"/>
          <w:szCs w:val="24"/>
          <w:lang w:val="en-GB"/>
        </w:rPr>
        <w:t>ergers and acquisitions</w:t>
      </w:r>
      <w:r w:rsidR="00E86587" w:rsidRPr="00AE6D0A">
        <w:rPr>
          <w:rFonts w:ascii="Times New Roman" w:hAnsi="Times New Roman"/>
          <w:sz w:val="24"/>
          <w:szCs w:val="24"/>
          <w:lang w:val="en-GB"/>
        </w:rPr>
        <w:t xml:space="preserve"> (M&amp;A)</w:t>
      </w:r>
      <w:r w:rsidR="00956F61" w:rsidRPr="00AE6D0A">
        <w:rPr>
          <w:rFonts w:ascii="Times New Roman" w:hAnsi="Times New Roman"/>
          <w:sz w:val="24"/>
          <w:szCs w:val="24"/>
          <w:lang w:val="en-GB"/>
        </w:rPr>
        <w:t>,</w:t>
      </w:r>
      <w:r w:rsidR="00B37003" w:rsidRPr="00AE6D0A">
        <w:rPr>
          <w:rFonts w:ascii="Times New Roman" w:hAnsi="Times New Roman"/>
          <w:sz w:val="24"/>
          <w:szCs w:val="24"/>
          <w:lang w:val="en-GB"/>
        </w:rPr>
        <w:t xml:space="preserve"> as an important </w:t>
      </w:r>
      <w:r w:rsidR="00076FC1" w:rsidRPr="00AE6D0A">
        <w:rPr>
          <w:rFonts w:ascii="Times New Roman" w:hAnsi="Times New Roman" w:hint="eastAsia"/>
          <w:sz w:val="24"/>
          <w:szCs w:val="24"/>
          <w:lang w:val="en-GB"/>
        </w:rPr>
        <w:t xml:space="preserve">strategy for </w:t>
      </w:r>
      <w:r w:rsidR="00B37003" w:rsidRPr="00AE6D0A">
        <w:rPr>
          <w:rFonts w:ascii="Times New Roman" w:hAnsi="Times New Roman"/>
          <w:sz w:val="24"/>
          <w:szCs w:val="24"/>
          <w:lang w:val="en-GB"/>
        </w:rPr>
        <w:t xml:space="preserve">corporate growth and </w:t>
      </w:r>
      <w:r w:rsidR="00076FC1" w:rsidRPr="00AE6D0A">
        <w:rPr>
          <w:rFonts w:ascii="Times New Roman" w:hAnsi="Times New Roman" w:hint="eastAsia"/>
          <w:sz w:val="24"/>
          <w:szCs w:val="24"/>
          <w:lang w:val="en-GB"/>
        </w:rPr>
        <w:t>renewal</w:t>
      </w:r>
      <w:r w:rsidR="00B37003" w:rsidRPr="00AE6D0A">
        <w:rPr>
          <w:rFonts w:ascii="Times New Roman" w:hAnsi="Times New Roman"/>
          <w:sz w:val="24"/>
          <w:szCs w:val="24"/>
          <w:lang w:val="en-GB"/>
        </w:rPr>
        <w:t xml:space="preserve"> (</w:t>
      </w:r>
      <w:r w:rsidR="00080271" w:rsidRPr="00AE6D0A">
        <w:rPr>
          <w:rFonts w:ascii="Times New Roman" w:hAnsi="Times New Roman" w:cs="Times New Roman" w:hint="eastAsia"/>
          <w:sz w:val="24"/>
          <w:szCs w:val="24"/>
          <w:lang w:val="en-GB"/>
        </w:rPr>
        <w:t>Cartwright and Schoenberg, 2006</w:t>
      </w:r>
      <w:r w:rsidR="00956F61" w:rsidRPr="00AE6D0A">
        <w:rPr>
          <w:rFonts w:ascii="Times New Roman" w:hAnsi="Times New Roman" w:cs="Times New Roman"/>
          <w:sz w:val="24"/>
          <w:szCs w:val="24"/>
          <w:lang w:val="en-GB"/>
        </w:rPr>
        <w:t>),</w:t>
      </w:r>
      <w:r w:rsidR="003C3443" w:rsidRPr="00AE6D0A">
        <w:rPr>
          <w:rFonts w:ascii="Times New Roman" w:hAnsi="Times New Roman" w:hint="eastAsia"/>
          <w:sz w:val="24"/>
          <w:szCs w:val="24"/>
          <w:lang w:val="en-GB"/>
        </w:rPr>
        <w:t xml:space="preserve"> have been studied for</w:t>
      </w:r>
      <w:r w:rsidR="00B37003" w:rsidRPr="00AE6D0A">
        <w:rPr>
          <w:rFonts w:ascii="Times New Roman" w:hAnsi="Times New Roman" w:hint="eastAsia"/>
          <w:sz w:val="24"/>
          <w:szCs w:val="24"/>
        </w:rPr>
        <w:t>decades</w:t>
      </w:r>
      <w:r w:rsidR="003C3443" w:rsidRPr="00AE6D0A">
        <w:rPr>
          <w:rFonts w:ascii="Times New Roman" w:hAnsi="Times New Roman" w:hint="eastAsia"/>
          <w:sz w:val="24"/>
          <w:szCs w:val="24"/>
        </w:rPr>
        <w:t xml:space="preserve">. However, </w:t>
      </w:r>
      <w:r w:rsidR="00B37003" w:rsidRPr="00AE6D0A">
        <w:rPr>
          <w:rFonts w:ascii="Times New Roman" w:hAnsi="Times New Roman"/>
          <w:sz w:val="24"/>
          <w:szCs w:val="24"/>
        </w:rPr>
        <w:t>the reasons for the high failure rate of M&amp;A transactions are still poorly understood (Bauer and Matzler</w:t>
      </w:r>
      <w:r w:rsidR="00781216" w:rsidRPr="00AE6D0A">
        <w:rPr>
          <w:rFonts w:ascii="Times New Roman" w:hAnsi="Times New Roman"/>
          <w:sz w:val="24"/>
          <w:szCs w:val="24"/>
        </w:rPr>
        <w:t>,</w:t>
      </w:r>
      <w:r w:rsidR="00B37003" w:rsidRPr="00AE6D0A">
        <w:rPr>
          <w:rFonts w:ascii="Times New Roman" w:hAnsi="Times New Roman"/>
          <w:sz w:val="24"/>
          <w:szCs w:val="24"/>
        </w:rPr>
        <w:t xml:space="preserve"> 2013; Gomes et al.</w:t>
      </w:r>
      <w:r w:rsidR="00781216" w:rsidRPr="00AE6D0A">
        <w:rPr>
          <w:rFonts w:ascii="Times New Roman" w:hAnsi="Times New Roman"/>
          <w:sz w:val="24"/>
          <w:szCs w:val="24"/>
        </w:rPr>
        <w:t>,</w:t>
      </w:r>
      <w:r w:rsidR="00B37003" w:rsidRPr="00AE6D0A">
        <w:rPr>
          <w:rFonts w:ascii="Times New Roman" w:hAnsi="Times New Roman"/>
          <w:sz w:val="24"/>
          <w:szCs w:val="24"/>
        </w:rPr>
        <w:t xml:space="preserve"> 2013).</w:t>
      </w:r>
      <w:r w:rsidR="004B5648">
        <w:rPr>
          <w:rFonts w:ascii="Times New Roman" w:hAnsi="Times New Roman" w:hint="eastAsia"/>
          <w:sz w:val="24"/>
          <w:szCs w:val="24"/>
        </w:rPr>
        <w:t xml:space="preserve"> </w:t>
      </w:r>
      <w:r w:rsidR="005929E5" w:rsidRPr="00AE6D0A">
        <w:rPr>
          <w:rFonts w:ascii="Times New Roman" w:hAnsi="Times New Roman" w:hint="eastAsia"/>
          <w:sz w:val="24"/>
          <w:szCs w:val="24"/>
          <w:lang w:val="en-GB"/>
        </w:rPr>
        <w:t>R</w:t>
      </w:r>
      <w:r w:rsidR="00D2146F" w:rsidRPr="00AE6D0A">
        <w:rPr>
          <w:rFonts w:ascii="Times New Roman" w:hAnsi="Times New Roman" w:hint="eastAsia"/>
          <w:sz w:val="24"/>
          <w:szCs w:val="24"/>
          <w:lang w:val="en-GB"/>
        </w:rPr>
        <w:t xml:space="preserve">ecent </w:t>
      </w:r>
      <w:r w:rsidR="004C5127" w:rsidRPr="00AE6D0A">
        <w:rPr>
          <w:rFonts w:ascii="Times New Roman" w:hAnsi="Times New Roman" w:hint="eastAsia"/>
          <w:sz w:val="24"/>
          <w:szCs w:val="24"/>
          <w:lang w:val="en-GB"/>
        </w:rPr>
        <w:t>M&amp;A research</w:t>
      </w:r>
      <w:r w:rsidR="00D2146F" w:rsidRPr="00AE6D0A">
        <w:rPr>
          <w:rFonts w:ascii="Times New Roman" w:hAnsi="Times New Roman" w:hint="eastAsia"/>
          <w:sz w:val="24"/>
          <w:szCs w:val="24"/>
          <w:lang w:val="en-GB"/>
        </w:rPr>
        <w:t xml:space="preserve"> h</w:t>
      </w:r>
      <w:r w:rsidR="004C5127" w:rsidRPr="00AE6D0A">
        <w:rPr>
          <w:rFonts w:ascii="Times New Roman" w:hAnsi="Times New Roman" w:hint="eastAsia"/>
          <w:sz w:val="24"/>
          <w:szCs w:val="24"/>
          <w:lang w:val="en-GB"/>
        </w:rPr>
        <w:t>a</w:t>
      </w:r>
      <w:r w:rsidR="006A3078" w:rsidRPr="00AE6D0A">
        <w:rPr>
          <w:rFonts w:ascii="Times New Roman" w:hAnsi="Times New Roman" w:hint="eastAsia"/>
          <w:sz w:val="24"/>
          <w:szCs w:val="24"/>
          <w:lang w:val="en-GB"/>
        </w:rPr>
        <w:t>s</w:t>
      </w:r>
      <w:r w:rsidR="00D449CA" w:rsidRPr="00AE6D0A">
        <w:rPr>
          <w:rFonts w:ascii="Times New Roman" w:hAnsi="Times New Roman" w:hint="eastAsia"/>
          <w:sz w:val="24"/>
          <w:szCs w:val="24"/>
          <w:lang w:val="en-GB"/>
        </w:rPr>
        <w:t xml:space="preserve"> </w:t>
      </w:r>
      <w:r w:rsidR="00B56C01" w:rsidRPr="00AE6D0A">
        <w:rPr>
          <w:rFonts w:ascii="Times New Roman" w:hAnsi="Times New Roman" w:hint="eastAsia"/>
          <w:sz w:val="24"/>
          <w:szCs w:val="24"/>
          <w:lang w:val="en-GB"/>
        </w:rPr>
        <w:t>focused upon the process and</w:t>
      </w:r>
      <w:r w:rsidR="00D2146F" w:rsidRPr="00AE6D0A">
        <w:rPr>
          <w:rFonts w:ascii="Times New Roman" w:hAnsi="Times New Roman" w:hint="eastAsia"/>
          <w:sz w:val="24"/>
          <w:szCs w:val="24"/>
          <w:lang w:val="en-GB"/>
        </w:rPr>
        <w:t xml:space="preserve"> socio-cultural </w:t>
      </w:r>
      <w:r w:rsidR="009D46F5" w:rsidRPr="00AE6D0A">
        <w:rPr>
          <w:rFonts w:ascii="Times New Roman" w:hAnsi="Times New Roman" w:hint="eastAsia"/>
          <w:sz w:val="24"/>
          <w:szCs w:val="24"/>
          <w:lang w:val="en-GB"/>
        </w:rPr>
        <w:t>factors</w:t>
      </w:r>
      <w:r w:rsidR="00D449CA" w:rsidRPr="00AE6D0A">
        <w:rPr>
          <w:rFonts w:ascii="Times New Roman" w:hAnsi="Times New Roman" w:hint="eastAsia"/>
          <w:sz w:val="24"/>
          <w:szCs w:val="24"/>
          <w:lang w:val="en-GB"/>
        </w:rPr>
        <w:t xml:space="preserve"> </w:t>
      </w:r>
      <w:r w:rsidR="001D55C6" w:rsidRPr="00AE6D0A">
        <w:rPr>
          <w:rFonts w:ascii="Times New Roman" w:hAnsi="Times New Roman" w:hint="eastAsia"/>
          <w:sz w:val="24"/>
          <w:szCs w:val="24"/>
          <w:lang w:val="en-GB"/>
        </w:rPr>
        <w:t>to explain the outcome of</w:t>
      </w:r>
      <w:r w:rsidR="00D449CA" w:rsidRPr="00AE6D0A">
        <w:rPr>
          <w:rFonts w:ascii="Times New Roman" w:hAnsi="Times New Roman" w:hint="eastAsia"/>
          <w:sz w:val="24"/>
          <w:szCs w:val="24"/>
          <w:lang w:val="en-GB"/>
        </w:rPr>
        <w:t xml:space="preserve"> </w:t>
      </w:r>
      <w:r w:rsidR="006A3078" w:rsidRPr="00AE6D0A">
        <w:rPr>
          <w:rFonts w:ascii="Times New Roman" w:hAnsi="Times New Roman" w:hint="eastAsia"/>
          <w:sz w:val="24"/>
          <w:szCs w:val="24"/>
          <w:lang w:val="en-GB"/>
        </w:rPr>
        <w:t>M&amp;A</w:t>
      </w:r>
      <w:r w:rsidR="00D2146F" w:rsidRPr="00AE6D0A">
        <w:rPr>
          <w:rFonts w:ascii="Times New Roman" w:hAnsi="Times New Roman" w:hint="eastAsia"/>
          <w:sz w:val="24"/>
          <w:szCs w:val="24"/>
          <w:lang w:val="en-GB"/>
        </w:rPr>
        <w:t xml:space="preserve"> (</w:t>
      </w:r>
      <w:r w:rsidR="00385565" w:rsidRPr="00AE6D0A">
        <w:rPr>
          <w:rFonts w:ascii="Times New Roman" w:hAnsi="Times New Roman" w:hint="eastAsia"/>
          <w:sz w:val="24"/>
          <w:szCs w:val="24"/>
          <w:lang w:val="en-GB"/>
        </w:rPr>
        <w:t xml:space="preserve">e.g., </w:t>
      </w:r>
      <w:r w:rsidR="00385565" w:rsidRPr="00AE6D0A">
        <w:rPr>
          <w:rFonts w:ascii="Times New Roman" w:hAnsi="Times New Roman"/>
          <w:sz w:val="24"/>
          <w:szCs w:val="24"/>
          <w:lang w:val="en-GB"/>
        </w:rPr>
        <w:lastRenderedPageBreak/>
        <w:t>Lupina-Wegener et al., 2011</w:t>
      </w:r>
      <w:r w:rsidR="00385565" w:rsidRPr="00AE6D0A">
        <w:rPr>
          <w:rFonts w:ascii="Times New Roman" w:hAnsi="Times New Roman" w:hint="eastAsia"/>
          <w:sz w:val="24"/>
          <w:szCs w:val="24"/>
          <w:lang w:val="en-GB"/>
        </w:rPr>
        <w:t xml:space="preserve">; </w:t>
      </w:r>
      <w:r w:rsidR="00D2146F" w:rsidRPr="00AE6D0A">
        <w:rPr>
          <w:rFonts w:ascii="Times New Roman" w:hAnsi="Times New Roman" w:hint="eastAsia"/>
          <w:sz w:val="24"/>
          <w:szCs w:val="24"/>
          <w:lang w:val="en-GB"/>
        </w:rPr>
        <w:t>Stahl et al., 2013</w:t>
      </w:r>
      <w:r w:rsidR="00C25D47" w:rsidRPr="00AE6D0A">
        <w:rPr>
          <w:rFonts w:ascii="Times New Roman" w:hAnsi="Times New Roman" w:hint="eastAsia"/>
          <w:sz w:val="24"/>
          <w:szCs w:val="24"/>
          <w:lang w:val="en-GB"/>
        </w:rPr>
        <w:t xml:space="preserve">; </w:t>
      </w:r>
      <w:r w:rsidR="00C25D47" w:rsidRPr="00AE6D0A">
        <w:rPr>
          <w:rFonts w:ascii="Times New Roman" w:hAnsi="Times New Roman" w:cs="Times New Roman"/>
          <w:sz w:val="24"/>
          <w:szCs w:val="24"/>
        </w:rPr>
        <w:t>Sarala</w:t>
      </w:r>
      <w:r w:rsidR="00C25D47" w:rsidRPr="00AE6D0A">
        <w:rPr>
          <w:rFonts w:ascii="Times New Roman" w:hAnsi="Times New Roman" w:cs="Times New Roman" w:hint="eastAsia"/>
          <w:sz w:val="24"/>
          <w:szCs w:val="24"/>
        </w:rPr>
        <w:t xml:space="preserve"> et al., 2014</w:t>
      </w:r>
      <w:r w:rsidR="00D2146F" w:rsidRPr="00AE6D0A">
        <w:rPr>
          <w:rFonts w:ascii="Times New Roman" w:hAnsi="Times New Roman" w:hint="eastAsia"/>
          <w:sz w:val="24"/>
          <w:szCs w:val="24"/>
          <w:lang w:val="en-GB"/>
        </w:rPr>
        <w:t>)</w:t>
      </w:r>
      <w:r w:rsidR="00B56C01" w:rsidRPr="00AE6D0A">
        <w:rPr>
          <w:rFonts w:ascii="Times New Roman" w:hAnsi="Times New Roman" w:hint="eastAsia"/>
          <w:sz w:val="24"/>
          <w:szCs w:val="24"/>
          <w:lang w:val="en-GB"/>
        </w:rPr>
        <w:t>.</w:t>
      </w:r>
      <w:r w:rsidR="009D46F5" w:rsidRPr="00AE6D0A">
        <w:rPr>
          <w:rFonts w:ascii="Times New Roman" w:hAnsi="Times New Roman" w:hint="eastAsia"/>
          <w:sz w:val="24"/>
          <w:szCs w:val="24"/>
          <w:lang w:val="en-GB"/>
        </w:rPr>
        <w:t xml:space="preserve"> This stream of research responds to the suggestion made by King et al. (2004) and Stahl and Voigt (2004), that more organisational and socio-cultural dimensions should be involved into a process perspective, and seeks to explain M&amp;A performance in terms of the impact </w:t>
      </w:r>
      <w:r w:rsidR="003178B6" w:rsidRPr="00AE6D0A">
        <w:rPr>
          <w:rFonts w:ascii="Times New Roman" w:hAnsi="Times New Roman" w:hint="eastAsia"/>
          <w:sz w:val="24"/>
          <w:szCs w:val="24"/>
          <w:lang w:val="en-GB"/>
        </w:rPr>
        <w:t xml:space="preserve">that key factors </w:t>
      </w:r>
      <w:r w:rsidR="00EE76C1" w:rsidRPr="00AE6D0A">
        <w:rPr>
          <w:rFonts w:ascii="Times New Roman" w:hAnsi="Times New Roman"/>
          <w:sz w:val="24"/>
          <w:szCs w:val="24"/>
          <w:lang w:val="en-GB"/>
        </w:rPr>
        <w:t xml:space="preserve">have </w:t>
      </w:r>
      <w:r w:rsidR="003178B6" w:rsidRPr="00AE6D0A">
        <w:rPr>
          <w:rFonts w:ascii="Times New Roman" w:hAnsi="Times New Roman" w:hint="eastAsia"/>
          <w:sz w:val="24"/>
          <w:szCs w:val="24"/>
          <w:lang w:val="en-GB"/>
        </w:rPr>
        <w:t xml:space="preserve">on the post-acquisition integration process. These factors include national and corporate cultural differences </w:t>
      </w:r>
      <w:r w:rsidR="003178B6" w:rsidRPr="00AE6D0A">
        <w:rPr>
          <w:rFonts w:ascii="Times New Roman" w:hAnsi="Times New Roman"/>
          <w:sz w:val="24"/>
          <w:szCs w:val="24"/>
        </w:rPr>
        <w:t xml:space="preserve">(Stahl </w:t>
      </w:r>
      <w:r w:rsidR="00D449CA" w:rsidRPr="00AE6D0A">
        <w:rPr>
          <w:rFonts w:ascii="Times New Roman" w:hAnsi="Times New Roman" w:hint="eastAsia"/>
          <w:sz w:val="24"/>
          <w:szCs w:val="24"/>
        </w:rPr>
        <w:t>and</w:t>
      </w:r>
      <w:r w:rsidR="003178B6" w:rsidRPr="00AE6D0A">
        <w:rPr>
          <w:rFonts w:ascii="Times New Roman" w:hAnsi="Times New Roman"/>
          <w:sz w:val="24"/>
          <w:szCs w:val="24"/>
        </w:rPr>
        <w:t xml:space="preserve"> Voigt, 2008; Teerikanga</w:t>
      </w:r>
      <w:r w:rsidR="00D449CA" w:rsidRPr="00AE6D0A">
        <w:rPr>
          <w:rFonts w:ascii="Times New Roman" w:hAnsi="Times New Roman" w:hint="eastAsia"/>
          <w:sz w:val="24"/>
          <w:szCs w:val="24"/>
        </w:rPr>
        <w:t xml:space="preserve"> </w:t>
      </w:r>
      <w:r w:rsidR="003178B6" w:rsidRPr="00AE6D0A">
        <w:rPr>
          <w:rFonts w:ascii="Times New Roman" w:hAnsi="Times New Roman"/>
          <w:sz w:val="24"/>
          <w:szCs w:val="24"/>
        </w:rPr>
        <w:t>s</w:t>
      </w:r>
      <w:r w:rsidR="00D449CA" w:rsidRPr="00AE6D0A">
        <w:rPr>
          <w:rFonts w:ascii="Times New Roman" w:hAnsi="Times New Roman" w:hint="eastAsia"/>
          <w:sz w:val="24"/>
          <w:szCs w:val="24"/>
        </w:rPr>
        <w:t xml:space="preserve"> and</w:t>
      </w:r>
      <w:r w:rsidR="003178B6" w:rsidRPr="00AE6D0A">
        <w:rPr>
          <w:rFonts w:ascii="Times New Roman" w:hAnsi="Times New Roman"/>
          <w:sz w:val="24"/>
          <w:szCs w:val="24"/>
        </w:rPr>
        <w:t xml:space="preserve"> Very, 2006; Sarala</w:t>
      </w:r>
      <w:r w:rsidR="00D449CA" w:rsidRPr="00AE6D0A">
        <w:rPr>
          <w:rFonts w:ascii="Times New Roman" w:hAnsi="Times New Roman" w:hint="eastAsia"/>
          <w:sz w:val="24"/>
          <w:szCs w:val="24"/>
        </w:rPr>
        <w:t xml:space="preserve"> and </w:t>
      </w:r>
      <w:r w:rsidR="003178B6" w:rsidRPr="00AE6D0A">
        <w:rPr>
          <w:rFonts w:ascii="Times New Roman" w:hAnsi="Times New Roman"/>
          <w:sz w:val="24"/>
          <w:szCs w:val="24"/>
        </w:rPr>
        <w:t xml:space="preserve">Varra, 2010; Varra et al., 2012; Weber 1996), the levels of trust between the parties involved (Stahl et al., 2011; Stahl et al., 2012), the speed of integration (Angwin, 2004; Homburg </w:t>
      </w:r>
      <w:r w:rsidR="00D449CA" w:rsidRPr="00AE6D0A">
        <w:rPr>
          <w:rFonts w:ascii="Times New Roman" w:hAnsi="Times New Roman" w:hint="eastAsia"/>
          <w:sz w:val="24"/>
          <w:szCs w:val="24"/>
        </w:rPr>
        <w:t xml:space="preserve">and </w:t>
      </w:r>
      <w:r w:rsidR="003178B6" w:rsidRPr="00AE6D0A">
        <w:rPr>
          <w:rFonts w:ascii="Times New Roman" w:hAnsi="Times New Roman"/>
          <w:sz w:val="24"/>
          <w:szCs w:val="24"/>
        </w:rPr>
        <w:t>Bucerius, 2005), the post M&amp;A leadership (</w:t>
      </w:r>
      <w:bookmarkStart w:id="0" w:name="OLE_LINK25"/>
      <w:bookmarkStart w:id="1" w:name="OLE_LINK26"/>
      <w:r w:rsidR="003178B6" w:rsidRPr="00AE6D0A">
        <w:rPr>
          <w:rFonts w:ascii="Times New Roman" w:hAnsi="Times New Roman"/>
          <w:sz w:val="24"/>
          <w:szCs w:val="24"/>
        </w:rPr>
        <w:t>Kavanagh</w:t>
      </w:r>
      <w:bookmarkEnd w:id="0"/>
      <w:bookmarkEnd w:id="1"/>
      <w:r w:rsidR="00D449CA" w:rsidRPr="00AE6D0A">
        <w:rPr>
          <w:rFonts w:ascii="Times New Roman" w:hAnsi="Times New Roman" w:hint="eastAsia"/>
          <w:sz w:val="24"/>
          <w:szCs w:val="24"/>
        </w:rPr>
        <w:t xml:space="preserve"> and </w:t>
      </w:r>
      <w:r w:rsidR="003178B6" w:rsidRPr="00AE6D0A">
        <w:rPr>
          <w:rFonts w:ascii="Times New Roman" w:hAnsi="Times New Roman"/>
          <w:sz w:val="24"/>
          <w:szCs w:val="24"/>
        </w:rPr>
        <w:t xml:space="preserve">Ashkanasy, 2006; </w:t>
      </w:r>
      <w:bookmarkStart w:id="2" w:name="OLE_LINK27"/>
      <w:bookmarkStart w:id="3" w:name="OLE_LINK28"/>
      <w:r w:rsidR="003178B6" w:rsidRPr="00AE6D0A">
        <w:rPr>
          <w:rFonts w:ascii="Times New Roman" w:hAnsi="Times New Roman"/>
          <w:sz w:val="24"/>
          <w:szCs w:val="24"/>
        </w:rPr>
        <w:t>Nemanich</w:t>
      </w:r>
      <w:bookmarkEnd w:id="2"/>
      <w:bookmarkEnd w:id="3"/>
      <w:r w:rsidR="00D449CA" w:rsidRPr="00AE6D0A">
        <w:rPr>
          <w:rFonts w:ascii="Times New Roman" w:hAnsi="Times New Roman" w:hint="eastAsia"/>
          <w:sz w:val="24"/>
          <w:szCs w:val="24"/>
        </w:rPr>
        <w:t xml:space="preserve"> and</w:t>
      </w:r>
      <w:r w:rsidR="003178B6" w:rsidRPr="00AE6D0A">
        <w:rPr>
          <w:rFonts w:ascii="Times New Roman" w:hAnsi="Times New Roman"/>
          <w:sz w:val="24"/>
          <w:szCs w:val="24"/>
        </w:rPr>
        <w:t xml:space="preserve"> Keller, 2007), human resource management practices (</w:t>
      </w:r>
      <w:bookmarkStart w:id="4" w:name="OLE_LINK29"/>
      <w:bookmarkStart w:id="5" w:name="OLE_LINK30"/>
      <w:bookmarkStart w:id="6" w:name="OLE_LINK31"/>
      <w:r w:rsidR="003178B6" w:rsidRPr="00AE6D0A">
        <w:rPr>
          <w:rFonts w:ascii="Times New Roman" w:hAnsi="Times New Roman"/>
          <w:sz w:val="24"/>
          <w:szCs w:val="24"/>
        </w:rPr>
        <w:t>Ahammad</w:t>
      </w:r>
      <w:bookmarkEnd w:id="4"/>
      <w:bookmarkEnd w:id="5"/>
      <w:bookmarkEnd w:id="6"/>
      <w:r w:rsidR="003178B6" w:rsidRPr="00AE6D0A">
        <w:rPr>
          <w:rFonts w:ascii="Times New Roman" w:hAnsi="Times New Roman"/>
          <w:sz w:val="24"/>
          <w:szCs w:val="24"/>
        </w:rPr>
        <w:t xml:space="preserve"> et al., 2012; Weber </w:t>
      </w:r>
      <w:r w:rsidR="00D449CA" w:rsidRPr="00AE6D0A">
        <w:rPr>
          <w:rFonts w:ascii="Times New Roman" w:hAnsi="Times New Roman" w:hint="eastAsia"/>
          <w:sz w:val="24"/>
          <w:szCs w:val="24"/>
        </w:rPr>
        <w:t>and</w:t>
      </w:r>
      <w:r w:rsidR="003178B6" w:rsidRPr="00AE6D0A">
        <w:rPr>
          <w:rFonts w:ascii="Times New Roman" w:hAnsi="Times New Roman"/>
          <w:sz w:val="24"/>
          <w:szCs w:val="24"/>
        </w:rPr>
        <w:t xml:space="preserve"> Fried, 2011), the integration approach (Almor et al., 2009; Weber et al., 20</w:t>
      </w:r>
      <w:r w:rsidR="00086F9B" w:rsidRPr="00AE6D0A">
        <w:rPr>
          <w:rFonts w:ascii="Times New Roman" w:hAnsi="Times New Roman" w:hint="eastAsia"/>
          <w:sz w:val="24"/>
          <w:szCs w:val="24"/>
        </w:rPr>
        <w:t>09</w:t>
      </w:r>
      <w:r w:rsidR="003178B6" w:rsidRPr="00AE6D0A">
        <w:rPr>
          <w:rFonts w:ascii="Times New Roman" w:hAnsi="Times New Roman"/>
          <w:sz w:val="24"/>
          <w:szCs w:val="24"/>
        </w:rPr>
        <w:t>)</w:t>
      </w:r>
      <w:r w:rsidR="003178B6" w:rsidRPr="00AE6D0A">
        <w:rPr>
          <w:rFonts w:ascii="Times New Roman" w:hAnsi="Times New Roman" w:hint="eastAsia"/>
          <w:sz w:val="24"/>
          <w:szCs w:val="24"/>
        </w:rPr>
        <w:t>,</w:t>
      </w:r>
      <w:r w:rsidR="003178B6" w:rsidRPr="00AE6D0A">
        <w:rPr>
          <w:rFonts w:ascii="Times New Roman" w:hAnsi="Times New Roman"/>
          <w:sz w:val="24"/>
          <w:szCs w:val="24"/>
        </w:rPr>
        <w:t xml:space="preserve"> knowledge transfer (Junni</w:t>
      </w:r>
      <w:r w:rsidR="00D449CA" w:rsidRPr="00AE6D0A">
        <w:rPr>
          <w:rFonts w:ascii="Times New Roman" w:hAnsi="Times New Roman" w:hint="eastAsia"/>
          <w:sz w:val="24"/>
          <w:szCs w:val="24"/>
        </w:rPr>
        <w:t xml:space="preserve"> and </w:t>
      </w:r>
      <w:r w:rsidR="003178B6" w:rsidRPr="00AE6D0A">
        <w:rPr>
          <w:rFonts w:ascii="Times New Roman" w:hAnsi="Times New Roman"/>
          <w:sz w:val="24"/>
          <w:szCs w:val="24"/>
        </w:rPr>
        <w:t>Sarala, 2013; Sarala</w:t>
      </w:r>
      <w:r w:rsidR="00D449CA" w:rsidRPr="00AE6D0A">
        <w:rPr>
          <w:rFonts w:ascii="Times New Roman" w:hAnsi="Times New Roman" w:hint="eastAsia"/>
          <w:sz w:val="24"/>
          <w:szCs w:val="24"/>
        </w:rPr>
        <w:t xml:space="preserve"> and </w:t>
      </w:r>
      <w:r w:rsidR="003178B6" w:rsidRPr="00AE6D0A">
        <w:rPr>
          <w:rFonts w:ascii="Times New Roman" w:hAnsi="Times New Roman"/>
          <w:sz w:val="24"/>
          <w:szCs w:val="24"/>
        </w:rPr>
        <w:t>Varra, 2010; Varra et al., 2012)</w:t>
      </w:r>
      <w:r w:rsidR="003178B6" w:rsidRPr="00AE6D0A">
        <w:rPr>
          <w:rFonts w:ascii="Times New Roman" w:hAnsi="Times New Roman" w:hint="eastAsia"/>
          <w:sz w:val="24"/>
          <w:szCs w:val="24"/>
        </w:rPr>
        <w:t>, and so on</w:t>
      </w:r>
      <w:r w:rsidR="003178B6" w:rsidRPr="00AE6D0A">
        <w:rPr>
          <w:rFonts w:ascii="Times New Roman" w:hAnsi="Times New Roman"/>
          <w:sz w:val="24"/>
          <w:szCs w:val="24"/>
        </w:rPr>
        <w:t xml:space="preserve">. </w:t>
      </w:r>
    </w:p>
    <w:p w:rsidR="001F79A4" w:rsidRPr="00AE6D0A" w:rsidRDefault="003178B6" w:rsidP="00D449CA">
      <w:pPr>
        <w:spacing w:line="480" w:lineRule="auto"/>
        <w:ind w:firstLine="420"/>
        <w:rPr>
          <w:rFonts w:ascii="Times New Roman" w:hAnsi="Times New Roman"/>
          <w:sz w:val="24"/>
          <w:szCs w:val="24"/>
        </w:rPr>
      </w:pPr>
      <w:r w:rsidRPr="00AE6D0A">
        <w:rPr>
          <w:rFonts w:ascii="Times New Roman" w:hAnsi="Times New Roman"/>
          <w:sz w:val="24"/>
          <w:szCs w:val="24"/>
        </w:rPr>
        <w:t>Despite these advances, important research gaps and paradoxes remain that leave many unresolved questions</w:t>
      </w:r>
      <w:r w:rsidR="000D52EE" w:rsidRPr="00AE6D0A">
        <w:rPr>
          <w:rFonts w:ascii="Times New Roman" w:hAnsi="Times New Roman"/>
          <w:sz w:val="24"/>
          <w:szCs w:val="24"/>
        </w:rPr>
        <w:t>,</w:t>
      </w:r>
      <w:r w:rsidRPr="00AE6D0A">
        <w:rPr>
          <w:rFonts w:ascii="Times New Roman" w:hAnsi="Times New Roman"/>
          <w:sz w:val="24"/>
          <w:szCs w:val="24"/>
        </w:rPr>
        <w:t xml:space="preserve"> such as the role played by culture, prior M&amp;A </w:t>
      </w:r>
      <w:r w:rsidR="00154A81" w:rsidRPr="00AE6D0A">
        <w:rPr>
          <w:rFonts w:ascii="Times New Roman" w:hAnsi="Times New Roman" w:hint="eastAsia"/>
          <w:sz w:val="24"/>
          <w:szCs w:val="24"/>
        </w:rPr>
        <w:t>knowledge/</w:t>
      </w:r>
      <w:r w:rsidRPr="00AE6D0A">
        <w:rPr>
          <w:rFonts w:ascii="Times New Roman" w:hAnsi="Times New Roman"/>
          <w:sz w:val="24"/>
          <w:szCs w:val="24"/>
        </w:rPr>
        <w:t>experience and pre- and post-acquisition linkage</w:t>
      </w:r>
      <w:r w:rsidR="000D52EE" w:rsidRPr="00AE6D0A">
        <w:rPr>
          <w:rFonts w:ascii="Times New Roman" w:hAnsi="Times New Roman"/>
          <w:sz w:val="24"/>
          <w:szCs w:val="24"/>
        </w:rPr>
        <w:t xml:space="preserve">, </w:t>
      </w:r>
      <w:r w:rsidRPr="00AE6D0A">
        <w:rPr>
          <w:rFonts w:ascii="Times New Roman" w:hAnsi="Times New Roman"/>
          <w:sz w:val="24"/>
          <w:szCs w:val="24"/>
        </w:rPr>
        <w:t xml:space="preserve">and under-researched areas such as the roles played by power differences, integration speeds and levels of trust (Stahl et al., 2013). </w:t>
      </w:r>
      <w:r w:rsidR="00154A81" w:rsidRPr="00AE6D0A">
        <w:rPr>
          <w:rFonts w:ascii="Times New Roman" w:hAnsi="Times New Roman" w:hint="eastAsia"/>
          <w:sz w:val="24"/>
          <w:szCs w:val="24"/>
        </w:rPr>
        <w:t xml:space="preserve">Among these research gaps, </w:t>
      </w:r>
      <w:r w:rsidR="0005637E" w:rsidRPr="00AE6D0A">
        <w:rPr>
          <w:rFonts w:ascii="Times New Roman" w:hAnsi="Times New Roman" w:hint="eastAsia"/>
          <w:sz w:val="24"/>
          <w:szCs w:val="24"/>
        </w:rPr>
        <w:t>the role of prior related knowledge is relatively un</w:t>
      </w:r>
      <w:r w:rsidR="00EB2E01" w:rsidRPr="00AE6D0A">
        <w:rPr>
          <w:rFonts w:ascii="Times New Roman" w:hAnsi="Times New Roman" w:hint="eastAsia"/>
          <w:sz w:val="24"/>
          <w:szCs w:val="24"/>
        </w:rPr>
        <w:t xml:space="preserve">derexplored. </w:t>
      </w:r>
      <w:r w:rsidR="00806AB8" w:rsidRPr="00AE6D0A">
        <w:rPr>
          <w:rFonts w:ascii="Times New Roman" w:hAnsi="Times New Roman"/>
          <w:sz w:val="24"/>
          <w:szCs w:val="24"/>
        </w:rPr>
        <w:t>M</w:t>
      </w:r>
      <w:r w:rsidR="00EB2E01" w:rsidRPr="00AE6D0A">
        <w:rPr>
          <w:rFonts w:ascii="Times New Roman" w:hAnsi="Times New Roman" w:hint="eastAsia"/>
          <w:sz w:val="24"/>
          <w:szCs w:val="24"/>
        </w:rPr>
        <w:t>any studies consider prior knowledge as a key component of the firm</w:t>
      </w:r>
      <w:r w:rsidR="00EB2E01" w:rsidRPr="00AE6D0A">
        <w:rPr>
          <w:rFonts w:ascii="Times New Roman" w:hAnsi="Times New Roman"/>
          <w:sz w:val="24"/>
          <w:szCs w:val="24"/>
        </w:rPr>
        <w:t>’</w:t>
      </w:r>
      <w:r w:rsidR="00EB2E01" w:rsidRPr="00AE6D0A">
        <w:rPr>
          <w:rFonts w:ascii="Times New Roman" w:hAnsi="Times New Roman" w:hint="eastAsia"/>
          <w:sz w:val="24"/>
          <w:szCs w:val="24"/>
        </w:rPr>
        <w:t>s absorptive capacity (</w:t>
      </w:r>
      <w:bookmarkStart w:id="7" w:name="OLE_LINK32"/>
      <w:bookmarkStart w:id="8" w:name="OLE_LINK33"/>
      <w:r w:rsidR="00EB2E01" w:rsidRPr="00AE6D0A">
        <w:rPr>
          <w:rFonts w:ascii="Times New Roman" w:hAnsi="Times New Roman" w:hint="eastAsia"/>
          <w:sz w:val="24"/>
          <w:szCs w:val="24"/>
        </w:rPr>
        <w:t>Cohen</w:t>
      </w:r>
      <w:bookmarkEnd w:id="7"/>
      <w:bookmarkEnd w:id="8"/>
      <w:r w:rsidR="00D449CA" w:rsidRPr="00AE6D0A">
        <w:rPr>
          <w:rFonts w:ascii="Times New Roman" w:hAnsi="Times New Roman" w:hint="eastAsia"/>
          <w:sz w:val="24"/>
          <w:szCs w:val="24"/>
        </w:rPr>
        <w:t xml:space="preserve"> and </w:t>
      </w:r>
      <w:r w:rsidR="00EB2E01" w:rsidRPr="00AE6D0A">
        <w:rPr>
          <w:rFonts w:ascii="Times New Roman" w:hAnsi="Times New Roman" w:hint="eastAsia"/>
          <w:sz w:val="24"/>
          <w:szCs w:val="24"/>
        </w:rPr>
        <w:t>Levinthal, 1990;</w:t>
      </w:r>
      <w:r w:rsidR="00823335">
        <w:rPr>
          <w:rFonts w:ascii="Times New Roman" w:hAnsi="Times New Roman" w:hint="eastAsia"/>
          <w:sz w:val="24"/>
          <w:szCs w:val="24"/>
        </w:rPr>
        <w:t xml:space="preserve"> </w:t>
      </w:r>
      <w:r w:rsidR="00823335" w:rsidRPr="00AE6D0A">
        <w:rPr>
          <w:rFonts w:ascii="Times New Roman" w:hAnsi="Times New Roman" w:cs="Times New Roman"/>
          <w:sz w:val="24"/>
          <w:szCs w:val="24"/>
        </w:rPr>
        <w:t>Minbaeva</w:t>
      </w:r>
      <w:r w:rsidR="00823335">
        <w:rPr>
          <w:rFonts w:ascii="Times New Roman" w:hAnsi="Times New Roman" w:cs="Times New Roman" w:hint="eastAsia"/>
          <w:sz w:val="24"/>
          <w:szCs w:val="24"/>
        </w:rPr>
        <w:t xml:space="preserve"> et al., 2003;</w:t>
      </w:r>
      <w:r w:rsidR="00EB2E01" w:rsidRPr="00AE6D0A">
        <w:rPr>
          <w:rFonts w:ascii="Times New Roman" w:hAnsi="Times New Roman" w:hint="eastAsia"/>
          <w:sz w:val="24"/>
          <w:szCs w:val="24"/>
        </w:rPr>
        <w:t xml:space="preserve"> Minbaeva, 2007)</w:t>
      </w:r>
      <w:r w:rsidR="000267B2" w:rsidRPr="00AE6D0A">
        <w:rPr>
          <w:rFonts w:ascii="Times New Roman" w:hAnsi="Times New Roman" w:hint="eastAsia"/>
          <w:sz w:val="24"/>
          <w:szCs w:val="24"/>
        </w:rPr>
        <w:t xml:space="preserve">, and some recent M&amp;A research </w:t>
      </w:r>
      <w:r w:rsidR="00417BEC" w:rsidRPr="00AE6D0A">
        <w:rPr>
          <w:rFonts w:ascii="Times New Roman" w:hAnsi="Times New Roman" w:hint="eastAsia"/>
          <w:sz w:val="24"/>
          <w:szCs w:val="24"/>
        </w:rPr>
        <w:t xml:space="preserve">has </w:t>
      </w:r>
      <w:r w:rsidR="000267B2" w:rsidRPr="00AE6D0A">
        <w:rPr>
          <w:rFonts w:ascii="Times New Roman" w:hAnsi="Times New Roman" w:hint="eastAsia"/>
          <w:sz w:val="24"/>
          <w:szCs w:val="24"/>
        </w:rPr>
        <w:t>point</w:t>
      </w:r>
      <w:r w:rsidR="00417BEC" w:rsidRPr="00AE6D0A">
        <w:rPr>
          <w:rFonts w:ascii="Times New Roman" w:hAnsi="Times New Roman" w:hint="eastAsia"/>
          <w:sz w:val="24"/>
          <w:szCs w:val="24"/>
        </w:rPr>
        <w:t>ed</w:t>
      </w:r>
      <w:r w:rsidR="000267B2" w:rsidRPr="00AE6D0A">
        <w:rPr>
          <w:rFonts w:ascii="Times New Roman" w:hAnsi="Times New Roman" w:hint="eastAsia"/>
          <w:sz w:val="24"/>
          <w:szCs w:val="24"/>
        </w:rPr>
        <w:t xml:space="preserve"> to the importance of absorptive capacity in</w:t>
      </w:r>
      <w:r w:rsidR="00D449CA" w:rsidRPr="00AE6D0A">
        <w:rPr>
          <w:rFonts w:ascii="Times New Roman" w:hAnsi="Times New Roman" w:hint="eastAsia"/>
          <w:sz w:val="24"/>
          <w:szCs w:val="24"/>
        </w:rPr>
        <w:t xml:space="preserve"> </w:t>
      </w:r>
      <w:r w:rsidR="00B3358A" w:rsidRPr="00AE6D0A">
        <w:rPr>
          <w:rFonts w:ascii="Times New Roman" w:hAnsi="Times New Roman" w:hint="eastAsia"/>
          <w:sz w:val="24"/>
          <w:szCs w:val="24"/>
        </w:rPr>
        <w:t xml:space="preserve">determining </w:t>
      </w:r>
      <w:r w:rsidR="000267B2" w:rsidRPr="00AE6D0A">
        <w:rPr>
          <w:rFonts w:ascii="Times New Roman" w:hAnsi="Times New Roman" w:hint="eastAsia"/>
          <w:sz w:val="24"/>
          <w:szCs w:val="24"/>
        </w:rPr>
        <w:t>M&amp;</w:t>
      </w:r>
      <w:r w:rsidR="00B3358A" w:rsidRPr="00AE6D0A">
        <w:rPr>
          <w:rFonts w:ascii="Times New Roman" w:hAnsi="Times New Roman" w:hint="eastAsia"/>
          <w:sz w:val="24"/>
          <w:szCs w:val="24"/>
        </w:rPr>
        <w:t>A performance</w:t>
      </w:r>
      <w:r w:rsidR="00D449CA" w:rsidRPr="00AE6D0A">
        <w:rPr>
          <w:rFonts w:ascii="Times New Roman" w:hAnsi="Times New Roman" w:hint="eastAsia"/>
          <w:sz w:val="24"/>
          <w:szCs w:val="24"/>
        </w:rPr>
        <w:t xml:space="preserve"> </w:t>
      </w:r>
      <w:r w:rsidR="000267B2" w:rsidRPr="00AE6D0A">
        <w:rPr>
          <w:rFonts w:ascii="Times New Roman" w:hAnsi="Times New Roman" w:hint="eastAsia"/>
          <w:sz w:val="24"/>
          <w:szCs w:val="24"/>
        </w:rPr>
        <w:lastRenderedPageBreak/>
        <w:t>(Bjorkman et al., 2007; Deng, 2010; Junni</w:t>
      </w:r>
      <w:r w:rsidR="00D449CA" w:rsidRPr="00AE6D0A">
        <w:rPr>
          <w:rFonts w:ascii="Times New Roman" w:hAnsi="Times New Roman" w:hint="eastAsia"/>
          <w:sz w:val="24"/>
          <w:szCs w:val="24"/>
        </w:rPr>
        <w:t xml:space="preserve"> and </w:t>
      </w:r>
      <w:r w:rsidR="000267B2" w:rsidRPr="00AE6D0A">
        <w:rPr>
          <w:rFonts w:ascii="Times New Roman" w:hAnsi="Times New Roman" w:hint="eastAsia"/>
          <w:sz w:val="24"/>
          <w:szCs w:val="24"/>
        </w:rPr>
        <w:t xml:space="preserve">Sarala, 2013). </w:t>
      </w:r>
      <w:r w:rsidR="00B309C5" w:rsidRPr="00AE6D0A">
        <w:rPr>
          <w:rFonts w:ascii="Times New Roman" w:hAnsi="Times New Roman" w:hint="eastAsia"/>
          <w:sz w:val="24"/>
          <w:szCs w:val="24"/>
        </w:rPr>
        <w:t>Yet, our understanding of how prior related knowledge contributes to important post-acquisition integration process</w:t>
      </w:r>
      <w:r w:rsidR="00D95D6F" w:rsidRPr="00AE6D0A">
        <w:rPr>
          <w:rFonts w:ascii="Times New Roman" w:hAnsi="Times New Roman" w:hint="eastAsia"/>
          <w:sz w:val="24"/>
          <w:szCs w:val="24"/>
        </w:rPr>
        <w:t xml:space="preserve"> remains incomplete</w:t>
      </w:r>
      <w:r w:rsidR="00B309C5" w:rsidRPr="00AE6D0A">
        <w:rPr>
          <w:rFonts w:ascii="Times New Roman" w:hAnsi="Times New Roman" w:hint="eastAsia"/>
          <w:sz w:val="24"/>
          <w:szCs w:val="24"/>
        </w:rPr>
        <w:t xml:space="preserve">. </w:t>
      </w:r>
    </w:p>
    <w:p w:rsidR="001F79A4" w:rsidRPr="00AE6D0A" w:rsidRDefault="00A008AC" w:rsidP="00D449CA">
      <w:pPr>
        <w:spacing w:line="480" w:lineRule="auto"/>
        <w:ind w:firstLine="420"/>
        <w:rPr>
          <w:rFonts w:ascii="Times New Roman" w:hAnsi="Times New Roman" w:cs="Times New Roman"/>
          <w:sz w:val="24"/>
          <w:szCs w:val="24"/>
          <w:lang w:val="en-GB"/>
        </w:rPr>
      </w:pPr>
      <w:r w:rsidRPr="00AE6D0A">
        <w:rPr>
          <w:rFonts w:ascii="Times New Roman" w:hAnsi="Times New Roman" w:hint="eastAsia"/>
          <w:sz w:val="24"/>
          <w:szCs w:val="24"/>
          <w:lang w:val="en-GB"/>
        </w:rPr>
        <w:t>Specifically</w:t>
      </w:r>
      <w:r w:rsidRPr="00AE6D0A">
        <w:rPr>
          <w:rFonts w:ascii="Times New Roman" w:hAnsi="Times New Roman"/>
          <w:sz w:val="24"/>
          <w:szCs w:val="24"/>
          <w:lang w:val="en-GB"/>
        </w:rPr>
        <w:t>, the increasing number of</w:t>
      </w:r>
      <w:r w:rsidR="00D449CA" w:rsidRPr="00AE6D0A">
        <w:rPr>
          <w:rFonts w:ascii="Times New Roman" w:hAnsi="Times New Roman" w:hint="eastAsia"/>
          <w:sz w:val="24"/>
          <w:szCs w:val="24"/>
          <w:lang w:val="en-GB"/>
        </w:rPr>
        <w:t xml:space="preserve"> </w:t>
      </w:r>
      <w:r w:rsidRPr="00AE6D0A">
        <w:rPr>
          <w:rFonts w:ascii="Times New Roman" w:hAnsi="Times New Roman" w:hint="eastAsia"/>
          <w:sz w:val="24"/>
          <w:szCs w:val="24"/>
          <w:lang w:val="en-GB"/>
        </w:rPr>
        <w:t>firms</w:t>
      </w:r>
      <w:r w:rsidRPr="00AE6D0A">
        <w:rPr>
          <w:rFonts w:ascii="Times New Roman" w:hAnsi="Times New Roman"/>
          <w:sz w:val="24"/>
          <w:szCs w:val="24"/>
          <w:lang w:val="en-GB"/>
        </w:rPr>
        <w:t xml:space="preserve"> from emerging economies buying firms </w:t>
      </w:r>
      <w:r w:rsidR="00C10231" w:rsidRPr="00AE6D0A">
        <w:rPr>
          <w:rFonts w:ascii="Times New Roman" w:hAnsi="Times New Roman"/>
          <w:sz w:val="24"/>
          <w:szCs w:val="24"/>
          <w:lang w:val="en-GB"/>
        </w:rPr>
        <w:t>in</w:t>
      </w:r>
      <w:r w:rsidRPr="00AE6D0A">
        <w:rPr>
          <w:rFonts w:ascii="Times New Roman" w:hAnsi="Times New Roman"/>
          <w:sz w:val="24"/>
          <w:szCs w:val="24"/>
          <w:lang w:val="en-GB"/>
        </w:rPr>
        <w:t xml:space="preserve"> developed ones has drawn the attention</w:t>
      </w:r>
      <w:r w:rsidR="00D449CA" w:rsidRPr="00AE6D0A">
        <w:rPr>
          <w:rFonts w:ascii="Times New Roman" w:hAnsi="Times New Roman" w:hint="eastAsia"/>
          <w:sz w:val="24"/>
          <w:szCs w:val="24"/>
          <w:lang w:val="en-GB"/>
        </w:rPr>
        <w:t xml:space="preserve"> </w:t>
      </w:r>
      <w:r w:rsidRPr="00AE6D0A">
        <w:rPr>
          <w:rFonts w:ascii="Times New Roman" w:hAnsi="Times New Roman"/>
          <w:sz w:val="24"/>
          <w:szCs w:val="24"/>
          <w:lang w:val="en-GB"/>
        </w:rPr>
        <w:t>of both the academia and practitioners</w:t>
      </w:r>
      <w:r w:rsidR="00D449CA" w:rsidRPr="00AE6D0A">
        <w:rPr>
          <w:rFonts w:ascii="Times New Roman" w:hAnsi="Times New Roman" w:hint="eastAsia"/>
          <w:sz w:val="24"/>
          <w:szCs w:val="24"/>
          <w:lang w:val="en-GB"/>
        </w:rPr>
        <w:t xml:space="preserve"> </w:t>
      </w:r>
      <w:r w:rsidRPr="00AE6D0A">
        <w:rPr>
          <w:rFonts w:ascii="Times New Roman" w:hAnsi="Times New Roman"/>
          <w:sz w:val="24"/>
          <w:szCs w:val="24"/>
          <w:lang w:val="en-GB"/>
        </w:rPr>
        <w:t>(Birkinshawn</w:t>
      </w:r>
      <w:r w:rsidRPr="00AE6D0A">
        <w:rPr>
          <w:rFonts w:ascii="Times New Roman" w:hAnsi="Times New Roman" w:hint="eastAsia"/>
          <w:sz w:val="24"/>
          <w:szCs w:val="24"/>
          <w:lang w:val="en-GB"/>
        </w:rPr>
        <w:t xml:space="preserve"> et al.</w:t>
      </w:r>
      <w:r w:rsidR="00820CBC" w:rsidRPr="00AE6D0A">
        <w:rPr>
          <w:rFonts w:ascii="Times New Roman" w:hAnsi="Times New Roman"/>
          <w:sz w:val="24"/>
          <w:szCs w:val="24"/>
          <w:lang w:val="en-GB"/>
        </w:rPr>
        <w:t>,</w:t>
      </w:r>
      <w:r w:rsidRPr="00AE6D0A">
        <w:rPr>
          <w:rFonts w:ascii="Times New Roman" w:hAnsi="Times New Roman"/>
          <w:sz w:val="24"/>
          <w:szCs w:val="24"/>
          <w:lang w:val="en-GB"/>
        </w:rPr>
        <w:t xml:space="preserve"> 2010). </w:t>
      </w:r>
      <w:r w:rsidR="00B37003" w:rsidRPr="00AE6D0A">
        <w:rPr>
          <w:rFonts w:ascii="Times New Roman" w:hAnsi="Times New Roman" w:cs="Times New Roman"/>
          <w:sz w:val="24"/>
          <w:szCs w:val="24"/>
          <w:lang w:val="en-GB"/>
        </w:rPr>
        <w:t xml:space="preserve">In this paper, based upon the experiences of four leading Chinese </w:t>
      </w:r>
      <w:r w:rsidRPr="00AE6D0A">
        <w:rPr>
          <w:rFonts w:ascii="Times New Roman" w:hAnsi="Times New Roman" w:cs="Times New Roman" w:hint="eastAsia"/>
          <w:sz w:val="24"/>
          <w:szCs w:val="24"/>
          <w:lang w:val="en-GB"/>
        </w:rPr>
        <w:t>manufact</w:t>
      </w:r>
      <w:r w:rsidR="00405AFB" w:rsidRPr="00AE6D0A">
        <w:rPr>
          <w:rFonts w:ascii="Times New Roman" w:hAnsi="Times New Roman" w:cs="Times New Roman" w:hint="eastAsia"/>
          <w:sz w:val="24"/>
          <w:szCs w:val="24"/>
          <w:lang w:val="en-GB"/>
        </w:rPr>
        <w:t>u</w:t>
      </w:r>
      <w:r w:rsidRPr="00AE6D0A">
        <w:rPr>
          <w:rFonts w:ascii="Times New Roman" w:hAnsi="Times New Roman" w:cs="Times New Roman" w:hint="eastAsia"/>
          <w:sz w:val="24"/>
          <w:szCs w:val="24"/>
          <w:lang w:val="en-GB"/>
        </w:rPr>
        <w:t>ring firms</w:t>
      </w:r>
      <w:r w:rsidR="00B37003" w:rsidRPr="00AE6D0A">
        <w:rPr>
          <w:rFonts w:ascii="Times New Roman" w:hAnsi="Times New Roman" w:cs="Times New Roman"/>
          <w:sz w:val="24"/>
          <w:szCs w:val="24"/>
          <w:lang w:val="en-GB"/>
        </w:rPr>
        <w:t>, we aim at exploring</w:t>
      </w:r>
      <w:r w:rsidR="00EF1A6F" w:rsidRPr="00AE6D0A">
        <w:rPr>
          <w:rFonts w:ascii="Times New Roman" w:hAnsi="Times New Roman" w:cs="Times New Roman" w:hint="eastAsia"/>
          <w:sz w:val="24"/>
          <w:szCs w:val="24"/>
          <w:lang w:val="en-GB"/>
        </w:rPr>
        <w:t xml:space="preserve"> the role of prior related knowledge in </w:t>
      </w:r>
      <w:r w:rsidR="006141B6" w:rsidRPr="00AE6D0A">
        <w:rPr>
          <w:rFonts w:ascii="Times New Roman" w:hAnsi="Times New Roman" w:cs="Times New Roman" w:hint="eastAsia"/>
          <w:sz w:val="24"/>
          <w:szCs w:val="24"/>
          <w:lang w:val="en-GB"/>
        </w:rPr>
        <w:t xml:space="preserve">post-acquisition integration process following </w:t>
      </w:r>
      <w:r w:rsidR="00820CBC" w:rsidRPr="00AE6D0A">
        <w:rPr>
          <w:rFonts w:ascii="Times New Roman" w:hAnsi="Times New Roman"/>
          <w:sz w:val="24"/>
          <w:szCs w:val="24"/>
        </w:rPr>
        <w:t>c</w:t>
      </w:r>
      <w:r w:rsidR="00EF1A6F" w:rsidRPr="00AE6D0A">
        <w:rPr>
          <w:rFonts w:ascii="Times New Roman" w:hAnsi="Times New Roman"/>
          <w:sz w:val="24"/>
          <w:szCs w:val="24"/>
        </w:rPr>
        <w:t>ross-border M&amp;As</w:t>
      </w:r>
      <w:r w:rsidR="00B37003" w:rsidRPr="00AE6D0A">
        <w:rPr>
          <w:rFonts w:ascii="Times New Roman" w:hAnsi="Times New Roman" w:cs="Times New Roman" w:hint="eastAsia"/>
          <w:sz w:val="24"/>
          <w:szCs w:val="24"/>
          <w:lang w:val="en-GB"/>
        </w:rPr>
        <w:t xml:space="preserve">. </w:t>
      </w:r>
      <w:r w:rsidR="001837F3" w:rsidRPr="00AE6D0A">
        <w:rPr>
          <w:rFonts w:ascii="Times New Roman" w:hAnsi="Times New Roman"/>
          <w:sz w:val="24"/>
          <w:szCs w:val="24"/>
        </w:rPr>
        <w:t>Chinese firms usually employ outward M&amp;A to gain knowledge from their western targets which possess superior knowledge bases (Luo</w:t>
      </w:r>
      <w:r w:rsidR="00704C48">
        <w:rPr>
          <w:rFonts w:ascii="Times New Roman" w:hAnsi="Times New Roman" w:hint="eastAsia"/>
          <w:sz w:val="24"/>
          <w:szCs w:val="24"/>
        </w:rPr>
        <w:t xml:space="preserve"> and</w:t>
      </w:r>
      <w:r w:rsidR="001837F3" w:rsidRPr="00AE6D0A">
        <w:rPr>
          <w:rFonts w:ascii="Times New Roman" w:hAnsi="Times New Roman"/>
          <w:sz w:val="24"/>
          <w:szCs w:val="24"/>
        </w:rPr>
        <w:t xml:space="preserve"> Tung, 2007; Deng, 2009; </w:t>
      </w:r>
      <w:bookmarkStart w:id="9" w:name="OLE_LINK3"/>
      <w:bookmarkStart w:id="10" w:name="OLE_LINK4"/>
      <w:r w:rsidR="001837F3" w:rsidRPr="00AE6D0A">
        <w:rPr>
          <w:rFonts w:ascii="Times New Roman" w:hAnsi="Times New Roman"/>
          <w:sz w:val="24"/>
          <w:szCs w:val="24"/>
        </w:rPr>
        <w:t>Deng and Yang, 2015</w:t>
      </w:r>
      <w:bookmarkEnd w:id="9"/>
      <w:bookmarkEnd w:id="10"/>
      <w:r w:rsidR="001837F3" w:rsidRPr="00AE6D0A">
        <w:rPr>
          <w:rFonts w:ascii="Times New Roman" w:hAnsi="Times New Roman"/>
          <w:sz w:val="24"/>
          <w:szCs w:val="24"/>
        </w:rPr>
        <w:t>).</w:t>
      </w:r>
      <w:r w:rsidR="00820CBC" w:rsidRPr="00AE6D0A">
        <w:rPr>
          <w:rFonts w:ascii="Times New Roman" w:hAnsi="Times New Roman"/>
          <w:sz w:val="24"/>
          <w:szCs w:val="24"/>
        </w:rPr>
        <w:t xml:space="preserve"> It would be intriguing to examine how an acquirer’s prior related knowledge could impact on gaining more knowledge from the acquired firms during post-M&amp;A integration process through reverse knowledge transfer</w:t>
      </w:r>
      <w:r w:rsidR="00494C4C" w:rsidRPr="00AE6D0A">
        <w:rPr>
          <w:rFonts w:ascii="Times New Roman" w:hAnsi="Times New Roman" w:hint="eastAsia"/>
          <w:sz w:val="24"/>
          <w:szCs w:val="24"/>
        </w:rPr>
        <w:t xml:space="preserve"> (Buckley et al., 2003</w:t>
      </w:r>
      <w:r w:rsidR="00645C3B" w:rsidRPr="00AE6D0A">
        <w:rPr>
          <w:rFonts w:ascii="Times New Roman" w:hAnsi="Times New Roman" w:hint="eastAsia"/>
          <w:sz w:val="24"/>
          <w:szCs w:val="24"/>
        </w:rPr>
        <w:t xml:space="preserve">; </w:t>
      </w:r>
      <w:r w:rsidR="00645C3B" w:rsidRPr="00AE6D0A">
        <w:rPr>
          <w:rFonts w:ascii="Times New Roman" w:hAnsi="Times New Roman"/>
          <w:sz w:val="24"/>
          <w:szCs w:val="24"/>
        </w:rPr>
        <w:t>Rabbiosi</w:t>
      </w:r>
      <w:r w:rsidR="00645C3B" w:rsidRPr="00AE6D0A">
        <w:rPr>
          <w:rFonts w:ascii="Times New Roman" w:hAnsi="Times New Roman" w:hint="eastAsia"/>
          <w:sz w:val="24"/>
          <w:szCs w:val="24"/>
        </w:rPr>
        <w:t xml:space="preserve"> and </w:t>
      </w:r>
      <w:r w:rsidR="00645C3B" w:rsidRPr="00AE6D0A">
        <w:rPr>
          <w:rFonts w:ascii="Times New Roman" w:hAnsi="Times New Roman"/>
          <w:sz w:val="24"/>
          <w:szCs w:val="24"/>
        </w:rPr>
        <w:t>Santangelo</w:t>
      </w:r>
      <w:r w:rsidR="00645C3B" w:rsidRPr="00AE6D0A">
        <w:rPr>
          <w:rFonts w:ascii="Times New Roman" w:hAnsi="Times New Roman" w:hint="eastAsia"/>
          <w:sz w:val="24"/>
          <w:szCs w:val="24"/>
        </w:rPr>
        <w:t>, 2013</w:t>
      </w:r>
      <w:r w:rsidR="00494C4C" w:rsidRPr="00AE6D0A">
        <w:rPr>
          <w:rFonts w:ascii="Times New Roman" w:hAnsi="Times New Roman" w:hint="eastAsia"/>
          <w:sz w:val="24"/>
          <w:szCs w:val="24"/>
        </w:rPr>
        <w:t>)</w:t>
      </w:r>
      <w:r w:rsidR="00820CBC" w:rsidRPr="00AE6D0A">
        <w:rPr>
          <w:rFonts w:ascii="Times New Roman" w:hAnsi="Times New Roman"/>
          <w:sz w:val="24"/>
          <w:szCs w:val="24"/>
        </w:rPr>
        <w:t>.</w:t>
      </w:r>
      <w:r w:rsidR="00223792">
        <w:rPr>
          <w:rFonts w:ascii="Times New Roman" w:hAnsi="Times New Roman" w:hint="eastAsia"/>
          <w:sz w:val="24"/>
          <w:szCs w:val="24"/>
        </w:rPr>
        <w:t xml:space="preserve"> </w:t>
      </w:r>
      <w:r w:rsidR="00B37003" w:rsidRPr="00AE6D0A">
        <w:rPr>
          <w:rFonts w:ascii="Times New Roman" w:hAnsi="Times New Roman" w:cs="Times New Roman"/>
          <w:sz w:val="24"/>
          <w:szCs w:val="24"/>
          <w:lang w:val="en-GB"/>
        </w:rPr>
        <w:t>Our research question</w:t>
      </w:r>
      <w:r w:rsidR="00B736BB">
        <w:rPr>
          <w:rFonts w:ascii="Times New Roman" w:hAnsi="Times New Roman" w:cs="Times New Roman"/>
          <w:sz w:val="24"/>
          <w:szCs w:val="24"/>
          <w:lang w:val="en-GB"/>
        </w:rPr>
        <w:t>s</w:t>
      </w:r>
      <w:r w:rsidR="00B37003" w:rsidRPr="00AE6D0A">
        <w:rPr>
          <w:rFonts w:ascii="Times New Roman" w:hAnsi="Times New Roman" w:cs="Times New Roman" w:hint="eastAsia"/>
          <w:sz w:val="24"/>
          <w:szCs w:val="24"/>
          <w:lang w:val="en-GB"/>
        </w:rPr>
        <w:t xml:space="preserve"> therefore</w:t>
      </w:r>
      <w:r w:rsidR="00B37003" w:rsidRPr="00AE6D0A">
        <w:rPr>
          <w:rFonts w:ascii="Times New Roman" w:hAnsi="Times New Roman" w:cs="Times New Roman"/>
          <w:sz w:val="24"/>
          <w:szCs w:val="24"/>
          <w:lang w:val="en-GB"/>
        </w:rPr>
        <w:t xml:space="preserve"> </w:t>
      </w:r>
      <w:r w:rsidR="00B736BB">
        <w:rPr>
          <w:rFonts w:ascii="Times New Roman" w:hAnsi="Times New Roman" w:cs="Times New Roman"/>
          <w:sz w:val="24"/>
          <w:szCs w:val="24"/>
          <w:lang w:val="en-GB"/>
        </w:rPr>
        <w:t>are</w:t>
      </w:r>
      <w:r w:rsidR="00B37003" w:rsidRPr="00AE6D0A">
        <w:rPr>
          <w:rFonts w:ascii="Times New Roman" w:hAnsi="Times New Roman" w:cs="Times New Roman"/>
          <w:sz w:val="24"/>
          <w:szCs w:val="24"/>
          <w:lang w:val="en-GB"/>
        </w:rPr>
        <w:t>: “</w:t>
      </w:r>
      <w:r w:rsidR="001837F3" w:rsidRPr="00AE6D0A">
        <w:rPr>
          <w:rFonts w:ascii="Times New Roman" w:hAnsi="Times New Roman" w:cs="Times New Roman"/>
          <w:sz w:val="24"/>
          <w:szCs w:val="24"/>
          <w:lang w:val="en-GB"/>
        </w:rPr>
        <w:t xml:space="preserve">What </w:t>
      </w:r>
      <w:r w:rsidR="007B412F">
        <w:rPr>
          <w:rFonts w:ascii="Times New Roman" w:hAnsi="Times New Roman" w:cs="Times New Roman"/>
          <w:sz w:val="24"/>
          <w:szCs w:val="24"/>
          <w:lang w:val="en-GB"/>
        </w:rPr>
        <w:t>constitutes</w:t>
      </w:r>
      <w:r w:rsidR="007B412F" w:rsidRPr="00AE6D0A">
        <w:rPr>
          <w:rFonts w:ascii="Times New Roman" w:hAnsi="Times New Roman" w:cs="Times New Roman"/>
          <w:sz w:val="24"/>
          <w:szCs w:val="24"/>
          <w:lang w:val="en-GB"/>
        </w:rPr>
        <w:t xml:space="preserve"> </w:t>
      </w:r>
      <w:r w:rsidR="001837F3" w:rsidRPr="00AE6D0A">
        <w:rPr>
          <w:rFonts w:ascii="Times New Roman" w:hAnsi="Times New Roman" w:cs="Times New Roman"/>
          <w:sz w:val="24"/>
          <w:szCs w:val="24"/>
          <w:lang w:val="en-GB"/>
        </w:rPr>
        <w:t xml:space="preserve">the </w:t>
      </w:r>
      <w:r w:rsidR="001837F3" w:rsidRPr="00AE6D0A">
        <w:rPr>
          <w:rFonts w:ascii="Times New Roman" w:hAnsi="Times New Roman"/>
          <w:sz w:val="24"/>
          <w:szCs w:val="24"/>
        </w:rPr>
        <w:t>key prior related knowledge that can</w:t>
      </w:r>
      <w:r w:rsidR="00D449CA" w:rsidRPr="00AE6D0A">
        <w:rPr>
          <w:rFonts w:ascii="Times New Roman" w:hAnsi="Times New Roman" w:hint="eastAsia"/>
          <w:sz w:val="24"/>
          <w:szCs w:val="24"/>
        </w:rPr>
        <w:t xml:space="preserve"> </w:t>
      </w:r>
      <w:r w:rsidR="001837F3" w:rsidRPr="00AE6D0A">
        <w:rPr>
          <w:rFonts w:ascii="Times New Roman" w:hAnsi="Times New Roman"/>
          <w:sz w:val="24"/>
          <w:szCs w:val="24"/>
        </w:rPr>
        <w:t>contribute to the M&amp;A success</w:t>
      </w:r>
      <w:r w:rsidR="00023A69">
        <w:rPr>
          <w:rFonts w:ascii="Times New Roman" w:hAnsi="Times New Roman" w:hint="eastAsia"/>
          <w:sz w:val="24"/>
          <w:szCs w:val="24"/>
        </w:rPr>
        <w:t xml:space="preserve"> </w:t>
      </w:r>
      <w:r w:rsidR="007B412F">
        <w:rPr>
          <w:rFonts w:ascii="Times New Roman" w:hAnsi="Times New Roman"/>
          <w:sz w:val="24"/>
          <w:szCs w:val="24"/>
        </w:rPr>
        <w:t>through post-acquisition reverse knowledge transfer</w:t>
      </w:r>
      <w:r w:rsidR="001837F3" w:rsidRPr="00AE6D0A">
        <w:rPr>
          <w:rFonts w:ascii="Times New Roman" w:hAnsi="Times New Roman"/>
          <w:sz w:val="24"/>
          <w:szCs w:val="24"/>
        </w:rPr>
        <w:t>?</w:t>
      </w:r>
      <w:r w:rsidR="00D449CA" w:rsidRPr="00AE6D0A">
        <w:rPr>
          <w:rFonts w:ascii="Times New Roman" w:hAnsi="Times New Roman" w:hint="eastAsia"/>
          <w:sz w:val="24"/>
          <w:szCs w:val="24"/>
        </w:rPr>
        <w:t xml:space="preserve"> </w:t>
      </w:r>
      <w:r w:rsidR="005B50B3" w:rsidRPr="00AE6D0A">
        <w:rPr>
          <w:rFonts w:ascii="Times New Roman" w:hAnsi="Times New Roman"/>
          <w:sz w:val="24"/>
          <w:szCs w:val="24"/>
        </w:rPr>
        <w:t>In addition</w:t>
      </w:r>
      <w:r w:rsidR="00425D2C">
        <w:rPr>
          <w:rFonts w:ascii="Times New Roman" w:hAnsi="Times New Roman"/>
          <w:sz w:val="24"/>
          <w:szCs w:val="24"/>
        </w:rPr>
        <w:t>,</w:t>
      </w:r>
      <w:r w:rsidR="005B50B3" w:rsidRPr="00AE6D0A">
        <w:rPr>
          <w:rFonts w:ascii="Times New Roman" w:hAnsi="Times New Roman"/>
          <w:sz w:val="24"/>
          <w:szCs w:val="24"/>
        </w:rPr>
        <w:t xml:space="preserve"> what else can</w:t>
      </w:r>
      <w:r w:rsidR="001837F3" w:rsidRPr="00AE6D0A">
        <w:rPr>
          <w:rFonts w:ascii="Times New Roman" w:hAnsi="Times New Roman" w:cs="Times New Roman"/>
          <w:sz w:val="24"/>
          <w:szCs w:val="24"/>
          <w:lang w:val="en-GB"/>
        </w:rPr>
        <w:t xml:space="preserve">prior related knowledge </w:t>
      </w:r>
      <w:r w:rsidR="007B412F">
        <w:rPr>
          <w:rFonts w:ascii="Times New Roman" w:hAnsi="Times New Roman" w:cs="Times New Roman"/>
          <w:sz w:val="24"/>
          <w:szCs w:val="24"/>
          <w:lang w:val="en-GB"/>
        </w:rPr>
        <w:t>affect</w:t>
      </w:r>
      <w:r w:rsidR="00806AB8" w:rsidRPr="00AE6D0A">
        <w:rPr>
          <w:rFonts w:ascii="Times New Roman" w:hAnsi="Times New Roman" w:cs="Times New Roman"/>
          <w:sz w:val="24"/>
          <w:szCs w:val="24"/>
          <w:lang w:val="en-GB"/>
        </w:rPr>
        <w:t xml:space="preserve"> </w:t>
      </w:r>
      <w:r w:rsidR="001837F3" w:rsidRPr="00AE6D0A">
        <w:rPr>
          <w:rFonts w:ascii="Times New Roman" w:hAnsi="Times New Roman" w:cs="Times New Roman"/>
          <w:sz w:val="24"/>
          <w:szCs w:val="24"/>
          <w:lang w:val="en-GB"/>
        </w:rPr>
        <w:t xml:space="preserve">post-acquisition </w:t>
      </w:r>
      <w:r w:rsidR="007B412F">
        <w:rPr>
          <w:rFonts w:ascii="Times New Roman" w:hAnsi="Times New Roman" w:cs="Times New Roman"/>
          <w:sz w:val="24"/>
          <w:szCs w:val="24"/>
          <w:lang w:val="en-GB"/>
        </w:rPr>
        <w:t>re</w:t>
      </w:r>
      <w:r w:rsidR="006E4684">
        <w:rPr>
          <w:rFonts w:ascii="Times New Roman" w:hAnsi="Times New Roman" w:cs="Times New Roman"/>
          <w:sz w:val="24"/>
          <w:szCs w:val="24"/>
          <w:lang w:val="en-GB"/>
        </w:rPr>
        <w:t xml:space="preserve">verse knowledge </w:t>
      </w:r>
      <w:r w:rsidR="007B412F">
        <w:rPr>
          <w:rFonts w:ascii="Times New Roman" w:hAnsi="Times New Roman" w:cs="Times New Roman"/>
          <w:sz w:val="24"/>
          <w:szCs w:val="24"/>
          <w:lang w:val="en-GB"/>
        </w:rPr>
        <w:t>transfer</w:t>
      </w:r>
      <w:r w:rsidR="00425D2C">
        <w:rPr>
          <w:rFonts w:ascii="Times New Roman" w:hAnsi="Times New Roman" w:cs="Times New Roman"/>
          <w:sz w:val="24"/>
          <w:szCs w:val="24"/>
          <w:lang w:val="en-GB"/>
        </w:rPr>
        <w:t xml:space="preserve"> ex</w:t>
      </w:r>
      <w:r w:rsidR="006E4684">
        <w:rPr>
          <w:rFonts w:ascii="Times New Roman" w:hAnsi="Times New Roman" w:cs="Times New Roman"/>
          <w:sz w:val="24"/>
          <w:szCs w:val="24"/>
          <w:lang w:val="en-GB"/>
        </w:rPr>
        <w:t>cep</w:t>
      </w:r>
      <w:r w:rsidR="00425D2C">
        <w:rPr>
          <w:rFonts w:ascii="Times New Roman" w:hAnsi="Times New Roman" w:cs="Times New Roman"/>
          <w:sz w:val="24"/>
          <w:szCs w:val="24"/>
          <w:lang w:val="en-GB"/>
        </w:rPr>
        <w:t>t the absorptive capacity of the acquiring firm</w:t>
      </w:r>
      <w:r w:rsidR="001837F3" w:rsidRPr="00AE6D0A">
        <w:rPr>
          <w:rFonts w:ascii="Times New Roman" w:hAnsi="Times New Roman" w:cs="Times New Roman"/>
          <w:sz w:val="24"/>
          <w:szCs w:val="24"/>
          <w:lang w:val="en-GB"/>
        </w:rPr>
        <w:t>?”</w:t>
      </w:r>
      <w:r w:rsidR="00B37003" w:rsidRPr="00AE6D0A">
        <w:rPr>
          <w:rFonts w:ascii="Times New Roman" w:hAnsi="Times New Roman" w:cs="Times New Roman"/>
          <w:sz w:val="24"/>
          <w:szCs w:val="24"/>
          <w:lang w:val="en-GB"/>
        </w:rPr>
        <w:t xml:space="preserve"> Following mainstream M&amp;A researchers such as King et al. (2004), we </w:t>
      </w:r>
      <w:r w:rsidR="00B6795E" w:rsidRPr="00AE6D0A">
        <w:rPr>
          <w:rFonts w:ascii="Times New Roman" w:hAnsi="Times New Roman" w:cs="Times New Roman" w:hint="eastAsia"/>
          <w:sz w:val="24"/>
          <w:szCs w:val="24"/>
          <w:lang w:val="en-GB"/>
        </w:rPr>
        <w:t xml:space="preserve">build our theoretical framework </w:t>
      </w:r>
      <w:r w:rsidR="00B37003" w:rsidRPr="00AE6D0A">
        <w:rPr>
          <w:rFonts w:ascii="Times New Roman" w:hAnsi="Times New Roman"/>
          <w:sz w:val="24"/>
          <w:szCs w:val="24"/>
          <w:lang w:val="en-GB"/>
        </w:rPr>
        <w:t>on Haspeslagh and Jemison’</w:t>
      </w:r>
      <w:r w:rsidR="00B37003" w:rsidRPr="00AE6D0A">
        <w:rPr>
          <w:rFonts w:ascii="Times New Roman" w:hAnsi="Times New Roman" w:hint="eastAsia"/>
          <w:sz w:val="24"/>
          <w:szCs w:val="24"/>
          <w:lang w:val="en-GB"/>
        </w:rPr>
        <w:t>s (1991)</w:t>
      </w:r>
      <w:r w:rsidR="00B6795E" w:rsidRPr="00AE6D0A">
        <w:rPr>
          <w:rFonts w:ascii="Times New Roman" w:hAnsi="Times New Roman"/>
          <w:sz w:val="24"/>
          <w:szCs w:val="24"/>
          <w:lang w:val="en-GB"/>
        </w:rPr>
        <w:t>’</w:t>
      </w:r>
      <w:r w:rsidR="00B6795E" w:rsidRPr="00AE6D0A">
        <w:rPr>
          <w:rFonts w:ascii="Times New Roman" w:hAnsi="Times New Roman" w:hint="eastAsia"/>
          <w:sz w:val="24"/>
          <w:szCs w:val="24"/>
          <w:lang w:val="en-GB"/>
        </w:rPr>
        <w:t>s process perspectiv</w:t>
      </w:r>
      <w:r w:rsidR="007532BD" w:rsidRPr="00AE6D0A">
        <w:rPr>
          <w:rFonts w:ascii="Times New Roman" w:hAnsi="Times New Roman" w:hint="eastAsia"/>
          <w:sz w:val="24"/>
          <w:szCs w:val="24"/>
          <w:lang w:val="en-GB"/>
        </w:rPr>
        <w:t>e</w:t>
      </w:r>
      <w:r w:rsidR="00B6795E" w:rsidRPr="00AE6D0A">
        <w:rPr>
          <w:rFonts w:ascii="Times New Roman" w:hAnsi="Times New Roman" w:hint="eastAsia"/>
          <w:sz w:val="24"/>
          <w:szCs w:val="24"/>
          <w:lang w:val="en-GB"/>
        </w:rPr>
        <w:t>.</w:t>
      </w:r>
      <w:r w:rsidR="00D449CA" w:rsidRPr="00AE6D0A">
        <w:rPr>
          <w:rFonts w:ascii="Times New Roman" w:hAnsi="Times New Roman" w:hint="eastAsia"/>
          <w:sz w:val="24"/>
          <w:szCs w:val="24"/>
          <w:lang w:val="en-GB"/>
        </w:rPr>
        <w:t xml:space="preserve"> </w:t>
      </w:r>
      <w:r w:rsidR="007532BD" w:rsidRPr="00AE6D0A">
        <w:rPr>
          <w:rFonts w:ascii="Times New Roman" w:hAnsi="Times New Roman" w:cs="Times New Roman" w:hint="eastAsia"/>
          <w:sz w:val="24"/>
          <w:szCs w:val="24"/>
          <w:lang w:val="en-GB"/>
        </w:rPr>
        <w:t>T</w:t>
      </w:r>
      <w:r w:rsidR="00B37003" w:rsidRPr="00AE6D0A">
        <w:rPr>
          <w:rFonts w:ascii="Times New Roman" w:hAnsi="Times New Roman" w:cs="Times New Roman"/>
          <w:sz w:val="24"/>
          <w:szCs w:val="24"/>
          <w:lang w:val="en-GB"/>
        </w:rPr>
        <w:t xml:space="preserve">his paper seeks to </w:t>
      </w:r>
      <w:r w:rsidR="00B37003" w:rsidRPr="00AE6D0A">
        <w:rPr>
          <w:rFonts w:ascii="Times New Roman" w:hAnsi="Times New Roman" w:cs="Times New Roman" w:hint="eastAsia"/>
          <w:sz w:val="24"/>
          <w:szCs w:val="24"/>
          <w:lang w:val="en-GB"/>
        </w:rPr>
        <w:t xml:space="preserve">contribute to </w:t>
      </w:r>
      <w:r w:rsidR="002748E7" w:rsidRPr="00AE6D0A">
        <w:rPr>
          <w:rFonts w:ascii="Times New Roman" w:hAnsi="Times New Roman" w:cs="Times New Roman" w:hint="eastAsia"/>
          <w:sz w:val="24"/>
          <w:szCs w:val="24"/>
          <w:lang w:val="en-GB"/>
        </w:rPr>
        <w:t xml:space="preserve">both </w:t>
      </w:r>
      <w:r w:rsidR="00B37003" w:rsidRPr="00AE6D0A">
        <w:rPr>
          <w:rFonts w:ascii="Times New Roman" w:hAnsi="Times New Roman" w:cs="Times New Roman" w:hint="eastAsia"/>
          <w:sz w:val="24"/>
          <w:szCs w:val="24"/>
          <w:lang w:val="en-GB"/>
        </w:rPr>
        <w:t xml:space="preserve">M&amp;A and </w:t>
      </w:r>
      <w:r w:rsidR="003E0101" w:rsidRPr="00AE6D0A">
        <w:rPr>
          <w:rFonts w:ascii="Times New Roman" w:hAnsi="Times New Roman" w:hint="eastAsia"/>
          <w:sz w:val="24"/>
          <w:szCs w:val="24"/>
        </w:rPr>
        <w:t>absorptive capacity</w:t>
      </w:r>
      <w:r w:rsidR="00B37003" w:rsidRPr="00AE6D0A">
        <w:rPr>
          <w:rFonts w:ascii="Times New Roman" w:hAnsi="Times New Roman" w:cs="Times New Roman" w:hint="eastAsia"/>
          <w:sz w:val="24"/>
          <w:szCs w:val="24"/>
          <w:lang w:val="en-GB"/>
        </w:rPr>
        <w:t xml:space="preserve"> literature</w:t>
      </w:r>
      <w:r w:rsidR="00561B54" w:rsidRPr="00AE6D0A">
        <w:rPr>
          <w:rFonts w:ascii="Times New Roman" w:hAnsi="Times New Roman" w:cs="Times New Roman" w:hint="eastAsia"/>
          <w:sz w:val="24"/>
          <w:szCs w:val="24"/>
          <w:lang w:val="en-GB"/>
        </w:rPr>
        <w:t>.</w:t>
      </w:r>
    </w:p>
    <w:p w:rsidR="00B37003" w:rsidRPr="00AE6D0A" w:rsidRDefault="00B37003" w:rsidP="00D449CA">
      <w:pPr>
        <w:spacing w:line="480" w:lineRule="auto"/>
        <w:rPr>
          <w:rFonts w:ascii="Times New Roman" w:hAnsi="Times New Roman" w:cs="Times New Roman"/>
          <w:sz w:val="24"/>
          <w:szCs w:val="24"/>
          <w:lang w:val="en-GB"/>
        </w:rPr>
      </w:pPr>
    </w:p>
    <w:p w:rsidR="008D22E5" w:rsidRPr="00AE6D0A" w:rsidRDefault="001837F3" w:rsidP="00D449CA">
      <w:pPr>
        <w:spacing w:line="480" w:lineRule="auto"/>
        <w:rPr>
          <w:rFonts w:ascii="Times New Roman" w:hAnsi="Times New Roman"/>
          <w:sz w:val="24"/>
          <w:szCs w:val="24"/>
          <w:lang w:val="en-GB"/>
        </w:rPr>
      </w:pPr>
      <w:r w:rsidRPr="00AE6D0A">
        <w:rPr>
          <w:rFonts w:ascii="Times New Roman" w:hAnsi="Times New Roman"/>
          <w:b/>
          <w:sz w:val="24"/>
          <w:szCs w:val="24"/>
          <w:lang w:val="en-GB"/>
        </w:rPr>
        <w:lastRenderedPageBreak/>
        <w:t xml:space="preserve">Literature review </w:t>
      </w:r>
    </w:p>
    <w:p w:rsidR="002821BA" w:rsidRPr="00794BA9" w:rsidRDefault="001837F3" w:rsidP="00D449CA">
      <w:pPr>
        <w:spacing w:line="480" w:lineRule="auto"/>
        <w:rPr>
          <w:rFonts w:ascii="Times New Roman" w:hAnsi="Times New Roman"/>
          <w:i/>
          <w:sz w:val="24"/>
          <w:szCs w:val="24"/>
          <w:lang w:val="en-GB"/>
        </w:rPr>
      </w:pPr>
      <w:r w:rsidRPr="00794BA9">
        <w:rPr>
          <w:rFonts w:ascii="Times New Roman" w:hAnsi="Times New Roman"/>
          <w:i/>
          <w:sz w:val="24"/>
          <w:szCs w:val="24"/>
          <w:lang w:val="en-GB"/>
        </w:rPr>
        <w:t>Knowledge transfer</w:t>
      </w:r>
      <w:r w:rsidR="00D449CA" w:rsidRPr="00794BA9">
        <w:rPr>
          <w:rFonts w:ascii="Times New Roman" w:hAnsi="Times New Roman" w:hint="eastAsia"/>
          <w:i/>
          <w:sz w:val="24"/>
          <w:szCs w:val="24"/>
          <w:lang w:val="en-GB"/>
        </w:rPr>
        <w:t xml:space="preserve"> </w:t>
      </w:r>
      <w:r w:rsidRPr="00794BA9">
        <w:rPr>
          <w:rFonts w:ascii="Times New Roman" w:hAnsi="Times New Roman"/>
          <w:i/>
          <w:sz w:val="24"/>
          <w:szCs w:val="24"/>
          <w:lang w:val="en-GB"/>
        </w:rPr>
        <w:t>in M&amp;A</w:t>
      </w:r>
    </w:p>
    <w:p w:rsidR="001F79A4" w:rsidRPr="00AE6D0A" w:rsidRDefault="00132E12" w:rsidP="00D449CA">
      <w:pPr>
        <w:spacing w:line="480" w:lineRule="auto"/>
        <w:rPr>
          <w:rFonts w:ascii="Times New Roman" w:hAnsi="Times New Roman"/>
          <w:sz w:val="24"/>
          <w:szCs w:val="24"/>
        </w:rPr>
      </w:pPr>
      <w:r w:rsidRPr="00AE6D0A">
        <w:rPr>
          <w:rFonts w:ascii="Times New Roman" w:hAnsi="Times New Roman"/>
          <w:sz w:val="24"/>
          <w:szCs w:val="24"/>
        </w:rPr>
        <w:t>In this study, we define ‘knowledge transfer’ as the process through which a partner’s knowledge is successfully transmitted and beneficially utili</w:t>
      </w:r>
      <w:r w:rsidR="00126DDA" w:rsidRPr="00AE6D0A">
        <w:rPr>
          <w:rFonts w:ascii="Times New Roman" w:hAnsi="Times New Roman" w:hint="eastAsia"/>
          <w:sz w:val="24"/>
          <w:szCs w:val="24"/>
        </w:rPr>
        <w:t>s</w:t>
      </w:r>
      <w:r w:rsidRPr="00AE6D0A">
        <w:rPr>
          <w:rFonts w:ascii="Times New Roman" w:hAnsi="Times New Roman"/>
          <w:sz w:val="24"/>
          <w:szCs w:val="24"/>
        </w:rPr>
        <w:t>ed by the recipient. In the M&amp;A context, knowledge transfer involves knowledge flowing in both or either directions: from the acquiring to the acquired firm and vice versa (Bresman et al., 1999; Junni</w:t>
      </w:r>
      <w:r w:rsidR="00126DDA" w:rsidRPr="00AE6D0A">
        <w:rPr>
          <w:rFonts w:ascii="Times New Roman" w:hAnsi="Times New Roman" w:hint="eastAsia"/>
          <w:sz w:val="24"/>
          <w:szCs w:val="24"/>
        </w:rPr>
        <w:t xml:space="preserve"> and </w:t>
      </w:r>
      <w:r w:rsidRPr="00AE6D0A">
        <w:rPr>
          <w:rFonts w:ascii="Times New Roman" w:hAnsi="Times New Roman"/>
          <w:sz w:val="24"/>
          <w:szCs w:val="24"/>
        </w:rPr>
        <w:t xml:space="preserve">Sarala, 2013). </w:t>
      </w:r>
      <w:r w:rsidR="002821BA" w:rsidRPr="00AE6D0A">
        <w:rPr>
          <w:rFonts w:ascii="Times New Roman" w:hAnsi="Times New Roman" w:hint="eastAsia"/>
          <w:sz w:val="24"/>
          <w:szCs w:val="24"/>
          <w:lang w:val="en-GB"/>
        </w:rPr>
        <w:t>The process perspective (</w:t>
      </w:r>
      <w:r w:rsidR="00865FD6" w:rsidRPr="00AE6D0A">
        <w:rPr>
          <w:rFonts w:ascii="Times New Roman" w:hAnsi="Times New Roman" w:cs="Times New Roman"/>
          <w:sz w:val="24"/>
          <w:szCs w:val="24"/>
        </w:rPr>
        <w:t>Jemison</w:t>
      </w:r>
      <w:r w:rsidR="00126DDA" w:rsidRPr="00AE6D0A">
        <w:rPr>
          <w:rFonts w:ascii="Times New Roman" w:hAnsi="Times New Roman" w:cs="Times New Roman" w:hint="eastAsia"/>
          <w:sz w:val="24"/>
          <w:szCs w:val="24"/>
        </w:rPr>
        <w:t xml:space="preserve"> and </w:t>
      </w:r>
      <w:r w:rsidR="00865FD6" w:rsidRPr="00AE6D0A">
        <w:rPr>
          <w:rFonts w:ascii="Times New Roman" w:hAnsi="Times New Roman" w:cs="Times New Roman"/>
          <w:sz w:val="24"/>
          <w:szCs w:val="24"/>
        </w:rPr>
        <w:t>Sitkin</w:t>
      </w:r>
      <w:r w:rsidR="00865FD6" w:rsidRPr="00AE6D0A">
        <w:rPr>
          <w:rFonts w:ascii="Times New Roman" w:hAnsi="Times New Roman" w:hint="eastAsia"/>
          <w:sz w:val="24"/>
          <w:szCs w:val="24"/>
          <w:lang w:val="en-GB"/>
        </w:rPr>
        <w:t xml:space="preserve">, 1986; </w:t>
      </w:r>
      <w:r w:rsidR="002821BA" w:rsidRPr="00AE6D0A">
        <w:rPr>
          <w:rFonts w:ascii="Times New Roman" w:hAnsi="Times New Roman"/>
          <w:sz w:val="24"/>
          <w:szCs w:val="24"/>
          <w:lang w:val="en-GB"/>
        </w:rPr>
        <w:t>Haspeslagh</w:t>
      </w:r>
      <w:r w:rsidR="00126DDA" w:rsidRPr="00AE6D0A">
        <w:rPr>
          <w:rFonts w:ascii="Times New Roman" w:hAnsi="Times New Roman" w:hint="eastAsia"/>
          <w:sz w:val="24"/>
          <w:szCs w:val="24"/>
          <w:lang w:val="en-GB"/>
        </w:rPr>
        <w:t xml:space="preserve"> and</w:t>
      </w:r>
      <w:r w:rsidR="002821BA" w:rsidRPr="00AE6D0A">
        <w:rPr>
          <w:rFonts w:ascii="Times New Roman" w:hAnsi="Times New Roman"/>
          <w:sz w:val="24"/>
          <w:szCs w:val="24"/>
          <w:lang w:val="en-GB"/>
        </w:rPr>
        <w:t xml:space="preserve"> Jemison</w:t>
      </w:r>
      <w:r w:rsidR="002821BA" w:rsidRPr="00AE6D0A">
        <w:rPr>
          <w:rFonts w:ascii="Times New Roman" w:hAnsi="Times New Roman" w:hint="eastAsia"/>
          <w:sz w:val="24"/>
          <w:szCs w:val="24"/>
          <w:lang w:val="en-GB"/>
        </w:rPr>
        <w:t>, 1991) suggest</w:t>
      </w:r>
      <w:r w:rsidR="002821BA" w:rsidRPr="00AE6D0A">
        <w:rPr>
          <w:rFonts w:ascii="Times New Roman" w:hAnsi="Times New Roman"/>
          <w:sz w:val="24"/>
          <w:szCs w:val="24"/>
          <w:lang w:val="en-GB"/>
        </w:rPr>
        <w:t xml:space="preserve">s that the objective of M&amp;A is to improve the competitive position of one or both parties by transferring </w:t>
      </w:r>
      <w:r w:rsidR="008F5ED4" w:rsidRPr="00AE6D0A">
        <w:rPr>
          <w:rFonts w:ascii="Times New Roman" w:hAnsi="Times New Roman" w:hint="eastAsia"/>
          <w:sz w:val="24"/>
          <w:szCs w:val="24"/>
          <w:lang w:val="en-GB"/>
        </w:rPr>
        <w:t xml:space="preserve">knowledge </w:t>
      </w:r>
      <w:r w:rsidR="002821BA" w:rsidRPr="00AE6D0A">
        <w:rPr>
          <w:rFonts w:ascii="Times New Roman" w:hAnsi="Times New Roman"/>
          <w:sz w:val="24"/>
          <w:szCs w:val="24"/>
          <w:lang w:val="en-GB"/>
        </w:rPr>
        <w:t>and capabilities between them</w:t>
      </w:r>
      <w:r w:rsidR="008F5ED4" w:rsidRPr="00AE6D0A">
        <w:rPr>
          <w:rFonts w:ascii="Times New Roman" w:hAnsi="Times New Roman" w:hint="eastAsia"/>
          <w:sz w:val="24"/>
          <w:szCs w:val="24"/>
          <w:lang w:val="en-GB"/>
        </w:rPr>
        <w:t xml:space="preserve">. </w:t>
      </w:r>
      <w:r w:rsidR="007E44A1" w:rsidRPr="00AE6D0A">
        <w:rPr>
          <w:rFonts w:ascii="Times New Roman" w:hAnsi="Times New Roman" w:hint="eastAsia"/>
          <w:sz w:val="24"/>
          <w:szCs w:val="24"/>
          <w:lang w:val="en-GB"/>
        </w:rPr>
        <w:t xml:space="preserve">This is in line with </w:t>
      </w:r>
      <w:r w:rsidR="007E44A1" w:rsidRPr="00AE6D0A">
        <w:rPr>
          <w:rFonts w:ascii="Times New Roman" w:hAnsi="Times New Roman" w:hint="eastAsia"/>
          <w:sz w:val="24"/>
          <w:szCs w:val="24"/>
        </w:rPr>
        <w:t>t</w:t>
      </w:r>
      <w:r w:rsidR="0035032D" w:rsidRPr="00AE6D0A">
        <w:rPr>
          <w:rFonts w:ascii="Times New Roman" w:hAnsi="Times New Roman"/>
          <w:sz w:val="24"/>
          <w:szCs w:val="24"/>
        </w:rPr>
        <w:t>he knowledge based view (KBV)</w:t>
      </w:r>
      <w:r w:rsidR="007E44A1" w:rsidRPr="00AE6D0A">
        <w:rPr>
          <w:rFonts w:ascii="Times New Roman" w:hAnsi="Times New Roman" w:hint="eastAsia"/>
          <w:sz w:val="24"/>
          <w:szCs w:val="24"/>
        </w:rPr>
        <w:t xml:space="preserve"> which</w:t>
      </w:r>
      <w:r w:rsidR="0035032D" w:rsidRPr="00AE6D0A">
        <w:rPr>
          <w:rFonts w:ascii="Times New Roman" w:hAnsi="Times New Roman"/>
          <w:sz w:val="24"/>
          <w:szCs w:val="24"/>
        </w:rPr>
        <w:t xml:space="preserve"> argues that knowledge is a firm’s most significant resource, and that heterogeneous knowledge bases are the major determinants of a firm’s sustained competitive advantage (Kogut</w:t>
      </w:r>
      <w:r w:rsidR="00126DDA" w:rsidRPr="00AE6D0A">
        <w:rPr>
          <w:rFonts w:ascii="Times New Roman" w:hAnsi="Times New Roman" w:hint="eastAsia"/>
          <w:sz w:val="24"/>
          <w:szCs w:val="24"/>
        </w:rPr>
        <w:t xml:space="preserve"> and</w:t>
      </w:r>
      <w:r w:rsidR="0035032D" w:rsidRPr="00AE6D0A">
        <w:rPr>
          <w:rFonts w:ascii="Times New Roman" w:hAnsi="Times New Roman"/>
          <w:sz w:val="24"/>
          <w:szCs w:val="24"/>
        </w:rPr>
        <w:t xml:space="preserve"> Zander, 1992, 1993; Grant, 1996).The</w:t>
      </w:r>
      <w:r w:rsidR="00126DDA" w:rsidRPr="00AE6D0A">
        <w:rPr>
          <w:rFonts w:ascii="Times New Roman" w:hAnsi="Times New Roman" w:hint="eastAsia"/>
          <w:sz w:val="24"/>
          <w:szCs w:val="24"/>
        </w:rPr>
        <w:t xml:space="preserve"> </w:t>
      </w:r>
      <w:r w:rsidR="0035032D" w:rsidRPr="00AE6D0A">
        <w:rPr>
          <w:rFonts w:ascii="Times New Roman" w:hAnsi="Times New Roman"/>
          <w:sz w:val="24"/>
          <w:szCs w:val="24"/>
        </w:rPr>
        <w:t>benefit</w:t>
      </w:r>
      <w:r w:rsidR="00126DDA" w:rsidRPr="00AE6D0A">
        <w:rPr>
          <w:rFonts w:ascii="Times New Roman" w:hAnsi="Times New Roman" w:hint="eastAsia"/>
          <w:sz w:val="24"/>
          <w:szCs w:val="24"/>
        </w:rPr>
        <w:t xml:space="preserve"> </w:t>
      </w:r>
      <w:r w:rsidR="0035032D" w:rsidRPr="00AE6D0A">
        <w:rPr>
          <w:rFonts w:ascii="Times New Roman" w:hAnsi="Times New Roman"/>
          <w:sz w:val="24"/>
          <w:szCs w:val="24"/>
        </w:rPr>
        <w:t xml:space="preserve">inherent in being able to transfer knowledge across borders contributes to the competitive advantage </w:t>
      </w:r>
      <w:r w:rsidR="00F627F9" w:rsidRPr="00AE6D0A">
        <w:rPr>
          <w:rFonts w:ascii="Times New Roman" w:hAnsi="Times New Roman" w:hint="eastAsia"/>
          <w:sz w:val="24"/>
          <w:szCs w:val="24"/>
        </w:rPr>
        <w:t>of fir</w:t>
      </w:r>
      <w:r w:rsidR="00126DDA" w:rsidRPr="00AE6D0A">
        <w:rPr>
          <w:rFonts w:ascii="Times New Roman" w:hAnsi="Times New Roman" w:hint="eastAsia"/>
          <w:sz w:val="24"/>
          <w:szCs w:val="24"/>
        </w:rPr>
        <w:t>ms involved in cross-border M&amp;A</w:t>
      </w:r>
      <w:r w:rsidR="001C4B36" w:rsidRPr="00AE6D0A">
        <w:rPr>
          <w:rFonts w:ascii="Times New Roman" w:hAnsi="Times New Roman" w:hint="eastAsia"/>
          <w:sz w:val="24"/>
          <w:szCs w:val="24"/>
        </w:rPr>
        <w:t xml:space="preserve">. </w:t>
      </w:r>
      <w:r w:rsidR="008B3717" w:rsidRPr="00AE6D0A">
        <w:rPr>
          <w:rFonts w:ascii="Times New Roman" w:hAnsi="Times New Roman"/>
          <w:sz w:val="24"/>
          <w:szCs w:val="24"/>
        </w:rPr>
        <w:t xml:space="preserve">Acquired firms </w:t>
      </w:r>
      <w:r w:rsidRPr="00AE6D0A">
        <w:rPr>
          <w:rFonts w:ascii="Times New Roman" w:hAnsi="Times New Roman"/>
          <w:sz w:val="24"/>
          <w:szCs w:val="24"/>
        </w:rPr>
        <w:t>in</w:t>
      </w:r>
      <w:r w:rsidR="008B3717" w:rsidRPr="00AE6D0A">
        <w:rPr>
          <w:rFonts w:ascii="Times New Roman" w:hAnsi="Times New Roman"/>
          <w:sz w:val="24"/>
          <w:szCs w:val="24"/>
        </w:rPr>
        <w:t xml:space="preserve"> developed economies often possess superior knowledge bases; thus,</w:t>
      </w:r>
      <w:r w:rsidR="004810FE" w:rsidRPr="00AE6D0A">
        <w:rPr>
          <w:rFonts w:ascii="Times New Roman" w:hAnsi="Times New Roman" w:hint="eastAsia"/>
          <w:sz w:val="24"/>
          <w:szCs w:val="24"/>
        </w:rPr>
        <w:t xml:space="preserve"> </w:t>
      </w:r>
      <w:r w:rsidR="008B3717" w:rsidRPr="00AE6D0A">
        <w:rPr>
          <w:rFonts w:ascii="Times New Roman" w:hAnsi="Times New Roman" w:hint="eastAsia"/>
          <w:sz w:val="24"/>
          <w:szCs w:val="24"/>
        </w:rPr>
        <w:t>Chinese firms</w:t>
      </w:r>
      <w:r w:rsidR="008B3717" w:rsidRPr="00AE6D0A">
        <w:rPr>
          <w:rFonts w:ascii="Times New Roman" w:hAnsi="Times New Roman"/>
          <w:sz w:val="24"/>
          <w:szCs w:val="24"/>
        </w:rPr>
        <w:t xml:space="preserve"> usually employ outward M&amp;A to gain knowledge and other forms of strategic assets from their targets (Luo</w:t>
      </w:r>
      <w:r w:rsidR="00794BA9">
        <w:rPr>
          <w:rFonts w:ascii="Times New Roman" w:hAnsi="Times New Roman" w:hint="eastAsia"/>
          <w:sz w:val="24"/>
          <w:szCs w:val="24"/>
        </w:rPr>
        <w:t xml:space="preserve"> and</w:t>
      </w:r>
      <w:r w:rsidR="008B3717" w:rsidRPr="00AE6D0A">
        <w:rPr>
          <w:rFonts w:ascii="Times New Roman" w:hAnsi="Times New Roman"/>
          <w:sz w:val="24"/>
          <w:szCs w:val="24"/>
        </w:rPr>
        <w:t xml:space="preserve"> Tung, 2007; Deng, 2009). </w:t>
      </w:r>
      <w:r w:rsidR="00D254CE" w:rsidRPr="00AE6D0A">
        <w:rPr>
          <w:rFonts w:ascii="Times New Roman" w:hAnsi="Times New Roman" w:hint="eastAsia"/>
          <w:sz w:val="24"/>
          <w:szCs w:val="24"/>
        </w:rPr>
        <w:t>Accordingly, t</w:t>
      </w:r>
      <w:r w:rsidR="008B3717" w:rsidRPr="00AE6D0A">
        <w:rPr>
          <w:rFonts w:ascii="Times New Roman" w:hAnsi="Times New Roman"/>
          <w:sz w:val="24"/>
          <w:szCs w:val="24"/>
        </w:rPr>
        <w:t xml:space="preserve">his study focuses on the </w:t>
      </w:r>
      <w:r w:rsidR="006D1E36" w:rsidRPr="00AE6D0A">
        <w:rPr>
          <w:rFonts w:ascii="Times New Roman" w:hAnsi="Times New Roman"/>
          <w:sz w:val="24"/>
          <w:szCs w:val="24"/>
        </w:rPr>
        <w:t xml:space="preserve">reverse knowledge transfer </w:t>
      </w:r>
      <w:r w:rsidR="008B3717" w:rsidRPr="00AE6D0A">
        <w:rPr>
          <w:rFonts w:ascii="Times New Roman" w:hAnsi="Times New Roman"/>
          <w:sz w:val="24"/>
          <w:szCs w:val="24"/>
        </w:rPr>
        <w:t xml:space="preserve">from the acquired firms </w:t>
      </w:r>
      <w:r w:rsidR="006D1E36" w:rsidRPr="00AE6D0A">
        <w:rPr>
          <w:rFonts w:ascii="Times New Roman" w:hAnsi="Times New Roman"/>
          <w:sz w:val="24"/>
          <w:szCs w:val="24"/>
        </w:rPr>
        <w:t xml:space="preserve">in Europe </w:t>
      </w:r>
      <w:r w:rsidR="008B3717" w:rsidRPr="00AE6D0A">
        <w:rPr>
          <w:rFonts w:ascii="Times New Roman" w:hAnsi="Times New Roman"/>
          <w:sz w:val="24"/>
          <w:szCs w:val="24"/>
        </w:rPr>
        <w:t>to the acquirers</w:t>
      </w:r>
      <w:r w:rsidR="006D1E36" w:rsidRPr="00AE6D0A">
        <w:rPr>
          <w:rFonts w:ascii="Times New Roman" w:hAnsi="Times New Roman"/>
          <w:sz w:val="24"/>
          <w:szCs w:val="24"/>
        </w:rPr>
        <w:t xml:space="preserve"> in China</w:t>
      </w:r>
      <w:r w:rsidR="008B3717" w:rsidRPr="00AE6D0A">
        <w:rPr>
          <w:rFonts w:ascii="Times New Roman" w:hAnsi="Times New Roman" w:hint="eastAsia"/>
          <w:sz w:val="24"/>
          <w:szCs w:val="24"/>
        </w:rPr>
        <w:t>.</w:t>
      </w:r>
    </w:p>
    <w:p w:rsidR="001F79A4" w:rsidRPr="00AE6D0A" w:rsidRDefault="00360EA0" w:rsidP="00D449CA">
      <w:pPr>
        <w:spacing w:line="480" w:lineRule="auto"/>
        <w:ind w:firstLine="420"/>
        <w:rPr>
          <w:rFonts w:ascii="Times New Roman" w:hAnsi="Times New Roman"/>
          <w:sz w:val="24"/>
          <w:szCs w:val="24"/>
        </w:rPr>
      </w:pPr>
      <w:r w:rsidRPr="00AE6D0A">
        <w:rPr>
          <w:rFonts w:ascii="Times New Roman" w:hAnsi="Times New Roman"/>
          <w:sz w:val="24"/>
          <w:szCs w:val="24"/>
        </w:rPr>
        <w:t>E</w:t>
      </w:r>
      <w:r w:rsidR="0035032D" w:rsidRPr="00AE6D0A">
        <w:rPr>
          <w:rFonts w:ascii="Times New Roman" w:hAnsi="Times New Roman"/>
          <w:sz w:val="24"/>
          <w:szCs w:val="24"/>
        </w:rPr>
        <w:t>xtant literature has established that there is a clear connection between knowledge transfer and M&amp;A success (Capron, 1999; Zollo</w:t>
      </w:r>
      <w:r w:rsidR="004810FE" w:rsidRPr="00AE6D0A">
        <w:rPr>
          <w:rFonts w:ascii="Times New Roman" w:hAnsi="Times New Roman" w:hint="eastAsia"/>
          <w:sz w:val="24"/>
          <w:szCs w:val="24"/>
        </w:rPr>
        <w:t xml:space="preserve"> and</w:t>
      </w:r>
      <w:r w:rsidR="0035032D" w:rsidRPr="00AE6D0A">
        <w:rPr>
          <w:rFonts w:ascii="Times New Roman" w:hAnsi="Times New Roman"/>
          <w:sz w:val="24"/>
          <w:szCs w:val="24"/>
        </w:rPr>
        <w:t xml:space="preserve"> Singh, 2004). The proponents of </w:t>
      </w:r>
      <w:r w:rsidR="00132E12" w:rsidRPr="00AE6D0A">
        <w:rPr>
          <w:rFonts w:ascii="Times New Roman" w:hAnsi="Times New Roman"/>
          <w:sz w:val="24"/>
          <w:szCs w:val="24"/>
        </w:rPr>
        <w:t xml:space="preserve">the </w:t>
      </w:r>
      <w:r w:rsidR="00507F54" w:rsidRPr="00AE6D0A">
        <w:rPr>
          <w:rFonts w:ascii="Times New Roman" w:hAnsi="Times New Roman"/>
          <w:sz w:val="24"/>
          <w:szCs w:val="24"/>
        </w:rPr>
        <w:t>process perspective</w:t>
      </w:r>
      <w:r w:rsidR="0035032D" w:rsidRPr="00AE6D0A">
        <w:rPr>
          <w:rFonts w:ascii="Times New Roman" w:hAnsi="Times New Roman"/>
          <w:sz w:val="24"/>
          <w:szCs w:val="24"/>
        </w:rPr>
        <w:t xml:space="preserve"> constantly argue that M&amp;A’s value creation and </w:t>
      </w:r>
      <w:r w:rsidR="0035032D" w:rsidRPr="00AE6D0A">
        <w:rPr>
          <w:rFonts w:ascii="Times New Roman" w:hAnsi="Times New Roman"/>
          <w:sz w:val="24"/>
          <w:szCs w:val="24"/>
        </w:rPr>
        <w:lastRenderedPageBreak/>
        <w:t xml:space="preserve">a firm’s competitive advantage are achieved by means of the knowledge transfer between the combined units in the post-acquisition integration process (Bresman et al., 1999; Larsson </w:t>
      </w:r>
      <w:r w:rsidR="004810FE" w:rsidRPr="00AE6D0A">
        <w:rPr>
          <w:rFonts w:ascii="Times New Roman" w:hAnsi="Times New Roman" w:hint="eastAsia"/>
          <w:sz w:val="24"/>
          <w:szCs w:val="24"/>
        </w:rPr>
        <w:t>and</w:t>
      </w:r>
      <w:r w:rsidR="0035032D" w:rsidRPr="00AE6D0A">
        <w:rPr>
          <w:rFonts w:ascii="Times New Roman" w:hAnsi="Times New Roman"/>
          <w:sz w:val="24"/>
          <w:szCs w:val="24"/>
        </w:rPr>
        <w:t xml:space="preserve"> Finkelstein, 1999; Ranft</w:t>
      </w:r>
      <w:r w:rsidR="004810FE" w:rsidRPr="00AE6D0A">
        <w:rPr>
          <w:rFonts w:ascii="Times New Roman" w:hAnsi="Times New Roman" w:hint="eastAsia"/>
          <w:sz w:val="24"/>
          <w:szCs w:val="24"/>
        </w:rPr>
        <w:t xml:space="preserve"> and</w:t>
      </w:r>
      <w:r w:rsidR="0035032D" w:rsidRPr="00AE6D0A">
        <w:rPr>
          <w:rFonts w:ascii="Times New Roman" w:hAnsi="Times New Roman"/>
          <w:sz w:val="24"/>
          <w:szCs w:val="24"/>
        </w:rPr>
        <w:t xml:space="preserve"> Lord, 2002; Westphal</w:t>
      </w:r>
      <w:r w:rsidR="004810FE" w:rsidRPr="00AE6D0A">
        <w:rPr>
          <w:rFonts w:ascii="Times New Roman" w:hAnsi="Times New Roman" w:hint="eastAsia"/>
          <w:sz w:val="24"/>
          <w:szCs w:val="24"/>
        </w:rPr>
        <w:t xml:space="preserve"> and</w:t>
      </w:r>
      <w:r w:rsidR="0035032D" w:rsidRPr="00AE6D0A">
        <w:rPr>
          <w:rFonts w:ascii="Times New Roman" w:hAnsi="Times New Roman"/>
          <w:sz w:val="24"/>
          <w:szCs w:val="24"/>
        </w:rPr>
        <w:t xml:space="preserve"> Shaw, 2005; Reus, 2012). </w:t>
      </w:r>
      <w:r w:rsidR="007975DF" w:rsidRPr="00AE6D0A">
        <w:rPr>
          <w:rFonts w:ascii="Times New Roman" w:hAnsi="Times New Roman"/>
          <w:sz w:val="24"/>
          <w:szCs w:val="24"/>
        </w:rPr>
        <w:t>Their arguments emphasi</w:t>
      </w:r>
      <w:r w:rsidR="00137E06" w:rsidRPr="00AE6D0A">
        <w:rPr>
          <w:rFonts w:ascii="Times New Roman" w:hAnsi="Times New Roman" w:hint="eastAsia"/>
          <w:sz w:val="24"/>
          <w:szCs w:val="24"/>
        </w:rPr>
        <w:t>s</w:t>
      </w:r>
      <w:r w:rsidR="00752F77" w:rsidRPr="00AE6D0A">
        <w:rPr>
          <w:rFonts w:ascii="Times New Roman" w:hAnsi="Times New Roman"/>
          <w:sz w:val="24"/>
          <w:szCs w:val="24"/>
        </w:rPr>
        <w:t>e</w:t>
      </w:r>
      <w:r w:rsidR="007975DF" w:rsidRPr="00AE6D0A">
        <w:rPr>
          <w:rFonts w:ascii="Times New Roman" w:hAnsi="Times New Roman"/>
          <w:sz w:val="24"/>
          <w:szCs w:val="24"/>
        </w:rPr>
        <w:t xml:space="preserve"> the unification of the post-acquisition integration and value creation processes of M&amp;A</w:t>
      </w:r>
      <w:r w:rsidR="005C13BA" w:rsidRPr="00AE6D0A">
        <w:rPr>
          <w:rFonts w:ascii="Times New Roman" w:hAnsi="Times New Roman" w:hint="eastAsia"/>
          <w:sz w:val="24"/>
          <w:szCs w:val="24"/>
        </w:rPr>
        <w:t xml:space="preserve">: </w:t>
      </w:r>
      <w:r w:rsidR="005C13BA" w:rsidRPr="00AE6D0A">
        <w:rPr>
          <w:rFonts w:ascii="Times New Roman" w:hAnsi="Times New Roman"/>
          <w:sz w:val="24"/>
          <w:szCs w:val="24"/>
          <w:lang w:val="en-GB"/>
        </w:rPr>
        <w:t>while pre-acquisition factors such as the strategic, organisational, and cultural fits determine the synergy potential, the value of M&amp;A is created in the post-acquisition integration phase because the extent to which that synergy potential is realised depends on the ability of the acquirer to effectively manage the integration process</w:t>
      </w:r>
      <w:r w:rsidR="007975DF" w:rsidRPr="00AE6D0A">
        <w:rPr>
          <w:rFonts w:ascii="Times New Roman" w:hAnsi="Times New Roman"/>
          <w:sz w:val="24"/>
          <w:szCs w:val="24"/>
        </w:rPr>
        <w:t xml:space="preserve">. </w:t>
      </w:r>
      <w:r w:rsidR="0035032D" w:rsidRPr="00AE6D0A">
        <w:rPr>
          <w:rFonts w:ascii="Times New Roman" w:hAnsi="Times New Roman"/>
          <w:sz w:val="24"/>
          <w:szCs w:val="24"/>
        </w:rPr>
        <w:t xml:space="preserve">Other research on knowledge transfer in the success of M&amp;A examines how facilitators and obstructers impact </w:t>
      </w:r>
      <w:r w:rsidR="00F973E2" w:rsidRPr="00AE6D0A">
        <w:rPr>
          <w:rFonts w:ascii="Times New Roman" w:hAnsi="Times New Roman"/>
          <w:sz w:val="24"/>
          <w:szCs w:val="24"/>
        </w:rPr>
        <w:t xml:space="preserve">on </w:t>
      </w:r>
      <w:r w:rsidR="0035032D" w:rsidRPr="00AE6D0A">
        <w:rPr>
          <w:rFonts w:ascii="Times New Roman" w:hAnsi="Times New Roman"/>
          <w:sz w:val="24"/>
          <w:szCs w:val="24"/>
        </w:rPr>
        <w:t>knowledge transfer (Bresman et al., 1999; Westphal</w:t>
      </w:r>
      <w:r w:rsidR="004810FE" w:rsidRPr="00AE6D0A">
        <w:rPr>
          <w:rFonts w:ascii="Times New Roman" w:hAnsi="Times New Roman" w:hint="eastAsia"/>
          <w:sz w:val="24"/>
          <w:szCs w:val="24"/>
        </w:rPr>
        <w:t xml:space="preserve"> and</w:t>
      </w:r>
      <w:r w:rsidR="0035032D" w:rsidRPr="00AE6D0A">
        <w:rPr>
          <w:rFonts w:ascii="Times New Roman" w:hAnsi="Times New Roman"/>
          <w:sz w:val="24"/>
          <w:szCs w:val="24"/>
        </w:rPr>
        <w:t xml:space="preserve"> Shaw, 2005; Sarala</w:t>
      </w:r>
      <w:r w:rsidR="004810FE" w:rsidRPr="00AE6D0A">
        <w:rPr>
          <w:rFonts w:ascii="Times New Roman" w:hAnsi="Times New Roman" w:hint="eastAsia"/>
          <w:sz w:val="24"/>
          <w:szCs w:val="24"/>
        </w:rPr>
        <w:t xml:space="preserve"> and </w:t>
      </w:r>
      <w:r w:rsidR="0035032D" w:rsidRPr="00AE6D0A">
        <w:rPr>
          <w:rFonts w:ascii="Times New Roman" w:hAnsi="Times New Roman"/>
          <w:sz w:val="24"/>
          <w:szCs w:val="24"/>
        </w:rPr>
        <w:t>Vaara, 2010), and the characteristics of the knowledge transfer process actors, such as the absorptive capa</w:t>
      </w:r>
      <w:r w:rsidR="00222300" w:rsidRPr="00AE6D0A">
        <w:rPr>
          <w:rFonts w:ascii="Times New Roman" w:hAnsi="Times New Roman" w:hint="eastAsia"/>
          <w:sz w:val="24"/>
          <w:szCs w:val="24"/>
        </w:rPr>
        <w:t>city</w:t>
      </w:r>
      <w:r w:rsidR="0035032D" w:rsidRPr="00AE6D0A">
        <w:rPr>
          <w:rFonts w:ascii="Times New Roman" w:hAnsi="Times New Roman"/>
          <w:sz w:val="24"/>
          <w:szCs w:val="24"/>
        </w:rPr>
        <w:t xml:space="preserve"> of the involved firms (Zaheer et al., 2010; Reus, 2012; Junni</w:t>
      </w:r>
      <w:r w:rsidR="004810FE" w:rsidRPr="00AE6D0A">
        <w:rPr>
          <w:rFonts w:ascii="Times New Roman" w:hAnsi="Times New Roman" w:hint="eastAsia"/>
          <w:sz w:val="24"/>
          <w:szCs w:val="24"/>
        </w:rPr>
        <w:t xml:space="preserve"> and </w:t>
      </w:r>
      <w:r w:rsidR="0035032D" w:rsidRPr="00AE6D0A">
        <w:rPr>
          <w:rFonts w:ascii="Times New Roman" w:hAnsi="Times New Roman"/>
          <w:sz w:val="24"/>
          <w:szCs w:val="24"/>
        </w:rPr>
        <w:t xml:space="preserve">Sarala, 2013). </w:t>
      </w:r>
      <w:r w:rsidR="00F973E2" w:rsidRPr="00AE6D0A">
        <w:rPr>
          <w:rFonts w:ascii="Times New Roman" w:hAnsi="Times New Roman"/>
          <w:sz w:val="24"/>
          <w:szCs w:val="24"/>
        </w:rPr>
        <w:t xml:space="preserve">Indeed, </w:t>
      </w:r>
      <w:r w:rsidR="00F973E2" w:rsidRPr="00AE6D0A">
        <w:rPr>
          <w:rFonts w:ascii="Times New Roman" w:hAnsi="Times New Roman" w:hint="eastAsia"/>
          <w:sz w:val="24"/>
          <w:szCs w:val="24"/>
        </w:rPr>
        <w:t xml:space="preserve">absorptive capacity </w:t>
      </w:r>
      <w:r w:rsidR="00F973E2" w:rsidRPr="00AE6D0A">
        <w:rPr>
          <w:rFonts w:ascii="Times New Roman" w:hAnsi="Times New Roman"/>
          <w:sz w:val="24"/>
          <w:szCs w:val="24"/>
        </w:rPr>
        <w:t xml:space="preserve">is considered </w:t>
      </w:r>
      <w:r w:rsidR="00F973E2" w:rsidRPr="00AE6D0A">
        <w:rPr>
          <w:rFonts w:ascii="Times New Roman" w:hAnsi="Times New Roman" w:hint="eastAsia"/>
          <w:sz w:val="24"/>
          <w:szCs w:val="24"/>
        </w:rPr>
        <w:t>as one of the most central determinant of knowledge transfer (Minbaeva et al., 2003; Minbaeva, 20007; Van Wijk et al., 2008). Recent M&amp;A literature also suggests a positive relationship between the absorptive capacity of the recipient firm and post-acquisition knowledge transfer (Bjorkman et al., 2007; Junni</w:t>
      </w:r>
      <w:r w:rsidR="004810FE" w:rsidRPr="00AE6D0A">
        <w:rPr>
          <w:rFonts w:ascii="Times New Roman" w:hAnsi="Times New Roman" w:hint="eastAsia"/>
          <w:sz w:val="24"/>
          <w:szCs w:val="24"/>
        </w:rPr>
        <w:t xml:space="preserve"> and </w:t>
      </w:r>
      <w:r w:rsidR="00F973E2" w:rsidRPr="00AE6D0A">
        <w:rPr>
          <w:rFonts w:ascii="Times New Roman" w:hAnsi="Times New Roman" w:hint="eastAsia"/>
          <w:sz w:val="24"/>
          <w:szCs w:val="24"/>
        </w:rPr>
        <w:t>Sarala, 2013).</w:t>
      </w:r>
    </w:p>
    <w:p w:rsidR="0035032D" w:rsidRPr="00AE6D0A" w:rsidRDefault="0035032D" w:rsidP="00D449CA">
      <w:pPr>
        <w:spacing w:line="480" w:lineRule="auto"/>
      </w:pPr>
    </w:p>
    <w:p w:rsidR="00BE3439" w:rsidRPr="00794BA9" w:rsidRDefault="001837F3" w:rsidP="00D449CA">
      <w:pPr>
        <w:spacing w:line="480" w:lineRule="auto"/>
        <w:rPr>
          <w:rFonts w:ascii="Times New Roman" w:hAnsi="Times New Roman"/>
          <w:i/>
          <w:sz w:val="24"/>
          <w:szCs w:val="24"/>
          <w:lang w:val="en-GB"/>
        </w:rPr>
      </w:pPr>
      <w:r w:rsidRPr="00794BA9">
        <w:rPr>
          <w:rFonts w:ascii="Times New Roman" w:hAnsi="Times New Roman"/>
          <w:i/>
          <w:sz w:val="24"/>
          <w:szCs w:val="24"/>
          <w:lang w:val="en-GB"/>
        </w:rPr>
        <w:t>Prior related knowledge</w:t>
      </w:r>
      <w:r w:rsidR="004F7F84">
        <w:rPr>
          <w:rFonts w:ascii="Times New Roman" w:hAnsi="Times New Roman"/>
          <w:i/>
          <w:sz w:val="24"/>
          <w:szCs w:val="24"/>
          <w:lang w:val="en-GB"/>
        </w:rPr>
        <w:t xml:space="preserve"> </w:t>
      </w:r>
      <w:r w:rsidRPr="00794BA9">
        <w:rPr>
          <w:rFonts w:ascii="Times New Roman" w:hAnsi="Times New Roman"/>
          <w:i/>
          <w:sz w:val="24"/>
          <w:szCs w:val="24"/>
        </w:rPr>
        <w:t>and absorptive capacity</w:t>
      </w:r>
      <w:r w:rsidRPr="00794BA9">
        <w:rPr>
          <w:rFonts w:ascii="Times New Roman" w:hAnsi="Times New Roman"/>
          <w:i/>
          <w:sz w:val="24"/>
          <w:szCs w:val="24"/>
          <w:lang w:val="en-GB"/>
        </w:rPr>
        <w:t xml:space="preserve"> in M&amp;As</w:t>
      </w:r>
    </w:p>
    <w:p w:rsidR="0035032D" w:rsidRPr="00AE6D0A" w:rsidRDefault="00360EA0" w:rsidP="00D449CA">
      <w:pPr>
        <w:spacing w:line="480" w:lineRule="auto"/>
        <w:rPr>
          <w:rFonts w:ascii="Times New Roman" w:hAnsi="Times New Roman"/>
          <w:sz w:val="24"/>
          <w:szCs w:val="24"/>
        </w:rPr>
      </w:pPr>
      <w:r w:rsidRPr="00AE6D0A">
        <w:rPr>
          <w:rFonts w:ascii="Times New Roman" w:hAnsi="Times New Roman"/>
          <w:sz w:val="24"/>
          <w:szCs w:val="24"/>
        </w:rPr>
        <w:t>P</w:t>
      </w:r>
      <w:r w:rsidR="0035032D" w:rsidRPr="00AE6D0A">
        <w:rPr>
          <w:rFonts w:ascii="Times New Roman" w:hAnsi="Times New Roman"/>
          <w:sz w:val="24"/>
          <w:szCs w:val="24"/>
        </w:rPr>
        <w:t xml:space="preserve">rior related knowledge is often </w:t>
      </w:r>
      <w:r w:rsidR="00456DA6" w:rsidRPr="00AE6D0A">
        <w:rPr>
          <w:rFonts w:ascii="Times New Roman" w:hAnsi="Times New Roman"/>
          <w:sz w:val="24"/>
          <w:szCs w:val="24"/>
        </w:rPr>
        <w:t>regarded</w:t>
      </w:r>
      <w:r w:rsidR="00D91C1D" w:rsidRPr="00AE6D0A">
        <w:rPr>
          <w:rFonts w:ascii="Times New Roman" w:hAnsi="Times New Roman" w:hint="eastAsia"/>
          <w:sz w:val="24"/>
          <w:szCs w:val="24"/>
        </w:rPr>
        <w:t xml:space="preserve"> </w:t>
      </w:r>
      <w:r w:rsidR="00456DA6" w:rsidRPr="00AE6D0A">
        <w:rPr>
          <w:rFonts w:ascii="Times New Roman" w:hAnsi="Times New Roman"/>
          <w:sz w:val="24"/>
          <w:szCs w:val="24"/>
        </w:rPr>
        <w:t>as</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 xml:space="preserve">the main antecedent of the acquiring firm’s absorptive capacity. </w:t>
      </w:r>
      <w:r w:rsidR="00A56E87">
        <w:rPr>
          <w:rFonts w:ascii="Times New Roman" w:hAnsi="Times New Roman"/>
          <w:sz w:val="24"/>
          <w:szCs w:val="24"/>
        </w:rPr>
        <w:t xml:space="preserve">Previous research defined prior </w:t>
      </w:r>
      <w:r w:rsidR="005234BC">
        <w:rPr>
          <w:rFonts w:ascii="Times New Roman" w:hAnsi="Times New Roman"/>
          <w:sz w:val="24"/>
          <w:szCs w:val="24"/>
        </w:rPr>
        <w:t xml:space="preserve">related </w:t>
      </w:r>
      <w:r w:rsidR="00A56E87">
        <w:rPr>
          <w:rFonts w:ascii="Times New Roman" w:hAnsi="Times New Roman"/>
          <w:sz w:val="24"/>
          <w:szCs w:val="24"/>
        </w:rPr>
        <w:t xml:space="preserve">knowledge as basic </w:t>
      </w:r>
      <w:r w:rsidR="00A56E87">
        <w:rPr>
          <w:rFonts w:ascii="Times New Roman" w:hAnsi="Times New Roman"/>
          <w:sz w:val="24"/>
          <w:szCs w:val="24"/>
        </w:rPr>
        <w:lastRenderedPageBreak/>
        <w:t>skills, shared language, relevant prior experience, and up-to-date information on knowledge domains</w:t>
      </w:r>
      <w:r w:rsidR="00D91C1D" w:rsidRPr="00AE6D0A">
        <w:rPr>
          <w:rFonts w:ascii="Times New Roman" w:hAnsi="Times New Roman" w:hint="eastAsia"/>
          <w:sz w:val="24"/>
          <w:szCs w:val="24"/>
        </w:rPr>
        <w:t xml:space="preserve"> </w:t>
      </w:r>
      <w:r w:rsidR="0066086B" w:rsidRPr="00AE6D0A">
        <w:rPr>
          <w:rFonts w:ascii="Times New Roman" w:hAnsi="Times New Roman"/>
          <w:sz w:val="24"/>
          <w:szCs w:val="24"/>
        </w:rPr>
        <w:t>(</w:t>
      </w:r>
      <w:bookmarkStart w:id="11" w:name="OLE_LINK5"/>
      <w:bookmarkStart w:id="12" w:name="OLE_LINK6"/>
      <w:r w:rsidR="00A56E87">
        <w:rPr>
          <w:rFonts w:ascii="Times New Roman" w:hAnsi="Times New Roman"/>
          <w:sz w:val="24"/>
          <w:szCs w:val="24"/>
        </w:rPr>
        <w:t xml:space="preserve">Cohen and Levinthal, 1990; </w:t>
      </w:r>
      <w:r w:rsidR="0066086B" w:rsidRPr="00AE6D0A">
        <w:rPr>
          <w:rFonts w:ascii="Times New Roman" w:hAnsi="Times New Roman" w:hint="eastAsia"/>
          <w:sz w:val="24"/>
          <w:szCs w:val="24"/>
        </w:rPr>
        <w:t>Szulanski et al., 2004</w:t>
      </w:r>
      <w:bookmarkEnd w:id="11"/>
      <w:bookmarkEnd w:id="12"/>
      <w:r w:rsidR="0066086B" w:rsidRPr="00AE6D0A">
        <w:rPr>
          <w:rFonts w:ascii="Times New Roman" w:hAnsi="Times New Roman" w:hint="eastAsia"/>
          <w:sz w:val="24"/>
          <w:szCs w:val="24"/>
        </w:rPr>
        <w:t xml:space="preserve">; </w:t>
      </w:r>
      <w:r w:rsidR="0066086B" w:rsidRPr="00AE6D0A">
        <w:rPr>
          <w:rFonts w:ascii="Times New Roman" w:hAnsi="Times New Roman"/>
          <w:sz w:val="24"/>
          <w:szCs w:val="24"/>
        </w:rPr>
        <w:t>Minbaeva, 2007)</w:t>
      </w:r>
      <w:r w:rsidR="00A56E87">
        <w:rPr>
          <w:rFonts w:ascii="Times New Roman" w:hAnsi="Times New Roman"/>
          <w:sz w:val="24"/>
          <w:szCs w:val="24"/>
        </w:rPr>
        <w:t xml:space="preserve">. </w:t>
      </w:r>
      <w:r w:rsidR="00FC1D8E">
        <w:rPr>
          <w:rFonts w:ascii="Times New Roman" w:hAnsi="Times New Roman"/>
          <w:sz w:val="24"/>
          <w:szCs w:val="24"/>
        </w:rPr>
        <w:t xml:space="preserve">It is an aggregation of the existing individual units of knowledge available within the oraganisation (Kim, 2001). </w:t>
      </w:r>
      <w:r w:rsidR="00C84CB8">
        <w:rPr>
          <w:rFonts w:ascii="Times New Roman" w:hAnsi="Times New Roman"/>
          <w:sz w:val="24"/>
          <w:szCs w:val="24"/>
        </w:rPr>
        <w:t xml:space="preserve">In the context of Chinese </w:t>
      </w:r>
      <w:r w:rsidR="00C84CB8">
        <w:rPr>
          <w:rFonts w:ascii="Times New Roman" w:hAnsi="Times New Roman" w:hint="eastAsia"/>
          <w:sz w:val="24"/>
          <w:szCs w:val="24"/>
        </w:rPr>
        <w:t>firms</w:t>
      </w:r>
      <w:r w:rsidR="00C84CB8">
        <w:rPr>
          <w:rFonts w:ascii="Times New Roman" w:hAnsi="Times New Roman"/>
          <w:sz w:val="24"/>
          <w:szCs w:val="24"/>
        </w:rPr>
        <w:t>’</w:t>
      </w:r>
      <w:r w:rsidR="00C84CB8">
        <w:rPr>
          <w:rFonts w:ascii="Times New Roman" w:hAnsi="Times New Roman" w:hint="eastAsia"/>
          <w:sz w:val="24"/>
          <w:szCs w:val="24"/>
        </w:rPr>
        <w:t xml:space="preserve"> outward M&amp;As to </w:t>
      </w:r>
      <w:r w:rsidR="00C84CB8">
        <w:rPr>
          <w:rFonts w:ascii="Times New Roman" w:hAnsi="Times New Roman"/>
          <w:sz w:val="24"/>
          <w:szCs w:val="24"/>
        </w:rPr>
        <w:t xml:space="preserve">developed market, </w:t>
      </w:r>
      <w:r w:rsidR="002C4B79">
        <w:rPr>
          <w:rFonts w:ascii="Times New Roman" w:hAnsi="Times New Roman"/>
          <w:sz w:val="24"/>
          <w:szCs w:val="24"/>
        </w:rPr>
        <w:t>prior related knowledge was defined as knowledge of the target company, its market, and the host country (Deng, 2010).</w:t>
      </w:r>
      <w:r w:rsidR="00C84CB8">
        <w:rPr>
          <w:rFonts w:ascii="Times New Roman" w:hAnsi="Times New Roman"/>
          <w:sz w:val="24"/>
          <w:szCs w:val="24"/>
        </w:rPr>
        <w:t xml:space="preserve"> </w:t>
      </w:r>
      <w:r w:rsidR="00A56E87">
        <w:rPr>
          <w:rFonts w:ascii="Times New Roman" w:hAnsi="Times New Roman"/>
          <w:sz w:val="24"/>
          <w:szCs w:val="24"/>
        </w:rPr>
        <w:t>In this study</w:t>
      </w:r>
      <w:r w:rsidR="00C9191A" w:rsidRPr="00AE6D0A">
        <w:rPr>
          <w:rFonts w:ascii="Times New Roman" w:hAnsi="Times New Roman" w:hint="eastAsia"/>
          <w:sz w:val="24"/>
          <w:szCs w:val="24"/>
        </w:rPr>
        <w:t xml:space="preserve">, we </w:t>
      </w:r>
      <w:r w:rsidR="00E54FFE">
        <w:rPr>
          <w:rFonts w:ascii="Times New Roman" w:hAnsi="Times New Roman"/>
          <w:sz w:val="24"/>
          <w:szCs w:val="24"/>
        </w:rPr>
        <w:t xml:space="preserve">follow mainstream absorptive capacity literature and </w:t>
      </w:r>
      <w:r w:rsidR="00C9191A" w:rsidRPr="00AE6D0A">
        <w:rPr>
          <w:rFonts w:ascii="Times New Roman" w:hAnsi="Times New Roman" w:hint="eastAsia"/>
          <w:sz w:val="24"/>
          <w:szCs w:val="24"/>
        </w:rPr>
        <w:t>define a firm</w:t>
      </w:r>
      <w:r w:rsidR="00C9191A" w:rsidRPr="00AE6D0A">
        <w:rPr>
          <w:rFonts w:ascii="Times New Roman" w:hAnsi="Times New Roman"/>
          <w:sz w:val="24"/>
          <w:szCs w:val="24"/>
        </w:rPr>
        <w:t>’</w:t>
      </w:r>
      <w:r w:rsidR="00C9191A" w:rsidRPr="00AE6D0A">
        <w:rPr>
          <w:rFonts w:ascii="Times New Roman" w:hAnsi="Times New Roman" w:hint="eastAsia"/>
          <w:sz w:val="24"/>
          <w:szCs w:val="24"/>
        </w:rPr>
        <w:t>s prior related knowledge as</w:t>
      </w:r>
      <w:r w:rsidR="00984781">
        <w:rPr>
          <w:rFonts w:ascii="Times New Roman" w:hAnsi="Times New Roman" w:hint="eastAsia"/>
          <w:sz w:val="24"/>
          <w:szCs w:val="24"/>
        </w:rPr>
        <w:t xml:space="preserve"> </w:t>
      </w:r>
      <w:r w:rsidR="00C9191A" w:rsidRPr="00AE6D0A">
        <w:rPr>
          <w:rFonts w:ascii="Times New Roman" w:hAnsi="Times New Roman"/>
          <w:sz w:val="24"/>
          <w:szCs w:val="24"/>
        </w:rPr>
        <w:t>the combined abilities</w:t>
      </w:r>
      <w:r w:rsidR="00984781">
        <w:rPr>
          <w:rFonts w:ascii="Times New Roman" w:hAnsi="Times New Roman" w:hint="eastAsia"/>
          <w:sz w:val="24"/>
          <w:szCs w:val="24"/>
        </w:rPr>
        <w:t xml:space="preserve"> </w:t>
      </w:r>
      <w:r w:rsidR="00C9191A" w:rsidRPr="00AE6D0A">
        <w:rPr>
          <w:rFonts w:ascii="Times New Roman" w:hAnsi="Times New Roman"/>
          <w:sz w:val="24"/>
          <w:szCs w:val="24"/>
        </w:rPr>
        <w:t>of its</w:t>
      </w:r>
      <w:r w:rsidR="00984781">
        <w:rPr>
          <w:rFonts w:ascii="Times New Roman" w:hAnsi="Times New Roman" w:hint="eastAsia"/>
          <w:sz w:val="24"/>
          <w:szCs w:val="24"/>
        </w:rPr>
        <w:t xml:space="preserve"> </w:t>
      </w:r>
      <w:r w:rsidR="00C9191A" w:rsidRPr="00AE6D0A">
        <w:rPr>
          <w:rFonts w:ascii="Times New Roman" w:hAnsi="Times New Roman"/>
          <w:sz w:val="24"/>
          <w:szCs w:val="24"/>
        </w:rPr>
        <w:t xml:space="preserve">employees in terms of their personal knowledge base, such as individual skills, personal competencies and </w:t>
      </w:r>
      <w:r w:rsidR="00A61707">
        <w:rPr>
          <w:rFonts w:ascii="Times New Roman" w:hAnsi="Times New Roman"/>
          <w:sz w:val="24"/>
          <w:szCs w:val="24"/>
        </w:rPr>
        <w:t>experiences</w:t>
      </w:r>
      <w:r w:rsidR="00C9191A" w:rsidRPr="00AE6D0A">
        <w:rPr>
          <w:rFonts w:ascii="Times New Roman" w:hAnsi="Times New Roman"/>
          <w:sz w:val="24"/>
          <w:szCs w:val="24"/>
        </w:rPr>
        <w:t xml:space="preserve">. </w:t>
      </w:r>
      <w:r w:rsidR="006B5FE7" w:rsidRPr="00AE6D0A">
        <w:rPr>
          <w:rFonts w:ascii="Times New Roman" w:hAnsi="Times New Roman"/>
          <w:sz w:val="24"/>
          <w:szCs w:val="24"/>
        </w:rPr>
        <w:t xml:space="preserve">Firms need a certain level of prior related knowledge to understand, absorb and </w:t>
      </w:r>
      <w:r w:rsidR="00456DA6" w:rsidRPr="00AE6D0A">
        <w:rPr>
          <w:rFonts w:ascii="Times New Roman" w:hAnsi="Times New Roman"/>
          <w:sz w:val="24"/>
          <w:szCs w:val="24"/>
        </w:rPr>
        <w:t>improve</w:t>
      </w:r>
      <w:r w:rsidR="006B5FE7" w:rsidRPr="00AE6D0A">
        <w:rPr>
          <w:rFonts w:ascii="Times New Roman" w:hAnsi="Times New Roman"/>
          <w:sz w:val="24"/>
          <w:szCs w:val="24"/>
        </w:rPr>
        <w:t xml:space="preserve"> external technologies</w:t>
      </w:r>
      <w:r w:rsidR="006B5FE7" w:rsidRPr="00AE6D0A">
        <w:rPr>
          <w:rFonts w:ascii="Times New Roman" w:hAnsi="Times New Roman" w:hint="eastAsia"/>
          <w:sz w:val="24"/>
          <w:szCs w:val="24"/>
        </w:rPr>
        <w:t>.</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 xml:space="preserve">According to Cohen and Levinthal (1990), a firm’s absorptive capacity is mainly a “function of the firm’s level of prior related knowledge” (p. 128). </w:t>
      </w:r>
      <w:r w:rsidR="00C8498B" w:rsidRPr="00AE6D0A">
        <w:rPr>
          <w:rFonts w:ascii="Times New Roman" w:hAnsi="Times New Roman" w:hint="eastAsia"/>
          <w:sz w:val="24"/>
          <w:szCs w:val="24"/>
        </w:rPr>
        <w:t xml:space="preserve">Although </w:t>
      </w:r>
      <w:r w:rsidR="0035032D" w:rsidRPr="00AE6D0A">
        <w:rPr>
          <w:rFonts w:ascii="Times New Roman" w:hAnsi="Times New Roman"/>
          <w:sz w:val="24"/>
          <w:szCs w:val="24"/>
        </w:rPr>
        <w:t xml:space="preserve">many studies in the related literature consider </w:t>
      </w:r>
      <w:r w:rsidR="00C8498B" w:rsidRPr="00AE6D0A">
        <w:rPr>
          <w:rFonts w:ascii="Times New Roman" w:hAnsi="Times New Roman"/>
          <w:sz w:val="24"/>
          <w:szCs w:val="24"/>
        </w:rPr>
        <w:t>absorptive capacity</w:t>
      </w:r>
      <w:r w:rsidR="0035032D" w:rsidRPr="00AE6D0A">
        <w:rPr>
          <w:rFonts w:ascii="Times New Roman" w:hAnsi="Times New Roman"/>
          <w:sz w:val="24"/>
          <w:szCs w:val="24"/>
        </w:rPr>
        <w:t xml:space="preserve"> to be on an equal standing with a firm’s</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prior related knowledge</w:t>
      </w:r>
      <w:r w:rsidR="00C8498B" w:rsidRPr="00AE6D0A">
        <w:rPr>
          <w:rFonts w:ascii="Times New Roman" w:hAnsi="Times New Roman" w:hint="eastAsia"/>
          <w:sz w:val="24"/>
          <w:szCs w:val="24"/>
        </w:rPr>
        <w:t xml:space="preserve">, </w:t>
      </w:r>
      <w:r w:rsidR="00C8498B" w:rsidRPr="00AE6D0A">
        <w:rPr>
          <w:rFonts w:ascii="Times New Roman" w:hAnsi="Times New Roman"/>
          <w:sz w:val="24"/>
          <w:szCs w:val="24"/>
        </w:rPr>
        <w:t xml:space="preserve">some </w:t>
      </w:r>
      <w:r w:rsidR="00C8498B" w:rsidRPr="00AE6D0A">
        <w:rPr>
          <w:rFonts w:ascii="Times New Roman" w:hAnsi="Times New Roman" w:hint="eastAsia"/>
          <w:sz w:val="24"/>
          <w:szCs w:val="24"/>
        </w:rPr>
        <w:t xml:space="preserve">recent </w:t>
      </w:r>
      <w:r w:rsidR="00C8498B" w:rsidRPr="00AE6D0A">
        <w:rPr>
          <w:rFonts w:ascii="Times New Roman" w:hAnsi="Times New Roman"/>
          <w:sz w:val="24"/>
          <w:szCs w:val="24"/>
        </w:rPr>
        <w:t>research argue</w:t>
      </w:r>
      <w:r w:rsidR="004F3E18" w:rsidRPr="00AE6D0A">
        <w:rPr>
          <w:rFonts w:ascii="Times New Roman" w:hAnsi="Times New Roman"/>
          <w:sz w:val="24"/>
          <w:szCs w:val="24"/>
        </w:rPr>
        <w:t>s</w:t>
      </w:r>
      <w:r w:rsidR="00C8498B" w:rsidRPr="00AE6D0A">
        <w:rPr>
          <w:rFonts w:ascii="Times New Roman" w:hAnsi="Times New Roman"/>
          <w:sz w:val="24"/>
          <w:szCs w:val="24"/>
        </w:rPr>
        <w:t xml:space="preserve"> for a broader conceptualisation of absorptive capacity</w:t>
      </w:r>
      <w:r w:rsidR="0035032D" w:rsidRPr="00AE6D0A">
        <w:rPr>
          <w:rFonts w:ascii="Times New Roman" w:hAnsi="Times New Roman"/>
          <w:sz w:val="24"/>
          <w:szCs w:val="24"/>
        </w:rPr>
        <w:t xml:space="preserve"> (Junni</w:t>
      </w:r>
      <w:r w:rsidR="00D91C1D" w:rsidRPr="00AE6D0A">
        <w:rPr>
          <w:rFonts w:ascii="Times New Roman" w:hAnsi="Times New Roman" w:hint="eastAsia"/>
          <w:sz w:val="24"/>
          <w:szCs w:val="24"/>
        </w:rPr>
        <w:t xml:space="preserve"> and </w:t>
      </w:r>
      <w:r w:rsidR="0035032D" w:rsidRPr="00AE6D0A">
        <w:rPr>
          <w:rFonts w:ascii="Times New Roman" w:hAnsi="Times New Roman"/>
          <w:sz w:val="24"/>
          <w:szCs w:val="24"/>
        </w:rPr>
        <w:t xml:space="preserve">Sarala, 2013). Minbaeva (2007) </w:t>
      </w:r>
      <w:r w:rsidR="004F3E18" w:rsidRPr="00AE6D0A">
        <w:rPr>
          <w:rFonts w:ascii="Times New Roman" w:hAnsi="Times New Roman"/>
          <w:sz w:val="24"/>
          <w:szCs w:val="24"/>
        </w:rPr>
        <w:t>proposes</w:t>
      </w:r>
      <w:r w:rsidR="0035032D" w:rsidRPr="00AE6D0A">
        <w:rPr>
          <w:rFonts w:ascii="Times New Roman" w:hAnsi="Times New Roman"/>
          <w:sz w:val="24"/>
          <w:szCs w:val="24"/>
        </w:rPr>
        <w:t xml:space="preserve"> that absorptive capacity includes both prior knowledge and the motivation of the organisational members, which affects the intensity of their effort to absorb knowledge from the partner. This argument is in line with Cohen and Levinthal’s (1990)</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concept</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of</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absorptive capacity</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depend</w:t>
      </w:r>
      <w:r w:rsidR="0035032D" w:rsidRPr="00AE6D0A">
        <w:rPr>
          <w:rFonts w:ascii="Times New Roman" w:hAnsi="Times New Roman" w:hint="eastAsia"/>
          <w:sz w:val="24"/>
          <w:szCs w:val="24"/>
        </w:rPr>
        <w:t>ing</w:t>
      </w:r>
      <w:r w:rsidR="0035032D" w:rsidRPr="00AE6D0A">
        <w:rPr>
          <w:rFonts w:ascii="Times New Roman" w:hAnsi="Times New Roman"/>
          <w:sz w:val="24"/>
          <w:szCs w:val="24"/>
        </w:rPr>
        <w:t xml:space="preserve"> on the intensity of effort. Following this argument, Bjorkman et al. (2007) also define potential absorptive capacity as a combination of both motivation and ability on the receiving party to acquire capabilities from the other party. Considering that the main strategic intent of </w:t>
      </w:r>
      <w:r w:rsidR="0035032D" w:rsidRPr="00AE6D0A">
        <w:rPr>
          <w:rFonts w:ascii="Times New Roman" w:hAnsi="Times New Roman"/>
          <w:sz w:val="24"/>
          <w:szCs w:val="24"/>
        </w:rPr>
        <w:lastRenderedPageBreak/>
        <w:t>most Chinese acquirers is acquiring resources and capabilities</w:t>
      </w:r>
      <w:r w:rsidR="00984781">
        <w:rPr>
          <w:rFonts w:ascii="Times New Roman" w:hAnsi="Times New Roman" w:hint="eastAsia"/>
          <w:sz w:val="24"/>
          <w:szCs w:val="24"/>
        </w:rPr>
        <w:t xml:space="preserve"> </w:t>
      </w:r>
      <w:r w:rsidR="0035032D" w:rsidRPr="00AE6D0A">
        <w:rPr>
          <w:rFonts w:ascii="Times New Roman" w:hAnsi="Times New Roman"/>
          <w:sz w:val="24"/>
          <w:szCs w:val="24"/>
        </w:rPr>
        <w:t>from the acquired firm</w:t>
      </w:r>
      <w:r w:rsidR="00063A22" w:rsidRPr="00AE6D0A">
        <w:rPr>
          <w:rFonts w:ascii="Times New Roman" w:hAnsi="Times New Roman" w:hint="eastAsia"/>
          <w:sz w:val="24"/>
          <w:szCs w:val="24"/>
        </w:rPr>
        <w:t xml:space="preserve"> (Deng, 2009; Zheng et al., 2014)</w:t>
      </w:r>
      <w:r w:rsidR="0035032D" w:rsidRPr="00AE6D0A">
        <w:rPr>
          <w:rFonts w:ascii="Times New Roman" w:hAnsi="Times New Roman"/>
          <w:sz w:val="24"/>
          <w:szCs w:val="24"/>
        </w:rPr>
        <w:t>, the motivation for</w:t>
      </w:r>
      <w:r w:rsidR="00984781">
        <w:rPr>
          <w:rFonts w:ascii="Times New Roman" w:hAnsi="Times New Roman" w:hint="eastAsia"/>
          <w:sz w:val="24"/>
          <w:szCs w:val="24"/>
        </w:rPr>
        <w:t xml:space="preserve"> </w:t>
      </w:r>
      <w:r w:rsidR="0035032D" w:rsidRPr="00AE6D0A">
        <w:rPr>
          <w:rFonts w:ascii="Times New Roman" w:hAnsi="Times New Roman"/>
          <w:sz w:val="24"/>
          <w:szCs w:val="24"/>
        </w:rPr>
        <w:t xml:space="preserve">seeking and assimilating knowledge from the acquired firm </w:t>
      </w:r>
      <w:r w:rsidR="005402B2" w:rsidRPr="00AE6D0A">
        <w:rPr>
          <w:rFonts w:ascii="Times New Roman" w:hAnsi="Times New Roman"/>
          <w:sz w:val="24"/>
          <w:szCs w:val="24"/>
        </w:rPr>
        <w:t xml:space="preserve">through reverse knowledge transfer </w:t>
      </w:r>
      <w:r w:rsidR="0035032D" w:rsidRPr="00AE6D0A">
        <w:rPr>
          <w:rFonts w:ascii="Times New Roman" w:hAnsi="Times New Roman"/>
          <w:sz w:val="24"/>
          <w:szCs w:val="24"/>
        </w:rPr>
        <w:t>could</w:t>
      </w:r>
      <w:r w:rsidR="00984781">
        <w:rPr>
          <w:rFonts w:ascii="Times New Roman" w:hAnsi="Times New Roman" w:hint="eastAsia"/>
          <w:sz w:val="24"/>
          <w:szCs w:val="24"/>
        </w:rPr>
        <w:t xml:space="preserve"> </w:t>
      </w:r>
      <w:r w:rsidR="0035032D" w:rsidRPr="00AE6D0A">
        <w:rPr>
          <w:rFonts w:ascii="Times New Roman" w:hAnsi="Times New Roman"/>
          <w:sz w:val="24"/>
          <w:szCs w:val="24"/>
        </w:rPr>
        <w:t xml:space="preserve">hardly be lacking. </w:t>
      </w:r>
      <w:r w:rsidR="00ED07CE" w:rsidRPr="00AE6D0A">
        <w:rPr>
          <w:rFonts w:ascii="Times New Roman" w:hAnsi="Times New Roman"/>
          <w:sz w:val="24"/>
          <w:szCs w:val="24"/>
        </w:rPr>
        <w:t xml:space="preserve">Therefore, </w:t>
      </w:r>
      <w:r w:rsidR="00D254CE" w:rsidRPr="00AE6D0A">
        <w:rPr>
          <w:rFonts w:ascii="Times New Roman" w:hAnsi="Times New Roman" w:hint="eastAsia"/>
          <w:sz w:val="24"/>
          <w:szCs w:val="24"/>
        </w:rPr>
        <w:t xml:space="preserve">we consider </w:t>
      </w:r>
      <w:r w:rsidR="00ED07CE" w:rsidRPr="00AE6D0A">
        <w:rPr>
          <w:rFonts w:ascii="Times New Roman" w:hAnsi="Times New Roman"/>
          <w:sz w:val="24"/>
          <w:szCs w:val="24"/>
        </w:rPr>
        <w:t xml:space="preserve">the prior related knowledge of the acquiring firm </w:t>
      </w:r>
      <w:r w:rsidR="00D254CE" w:rsidRPr="00AE6D0A">
        <w:rPr>
          <w:rFonts w:ascii="Times New Roman" w:hAnsi="Times New Roman" w:hint="eastAsia"/>
          <w:sz w:val="24"/>
          <w:szCs w:val="24"/>
        </w:rPr>
        <w:t>as</w:t>
      </w:r>
      <w:r w:rsidR="00ED07CE" w:rsidRPr="00AE6D0A">
        <w:rPr>
          <w:rFonts w:ascii="Times New Roman" w:hAnsi="Times New Roman"/>
          <w:sz w:val="24"/>
          <w:szCs w:val="24"/>
        </w:rPr>
        <w:t xml:space="preserve"> the main determinant of its absorptive capacity.</w:t>
      </w:r>
    </w:p>
    <w:p w:rsidR="004D1D85" w:rsidRPr="00AE6D0A" w:rsidRDefault="00456DA6" w:rsidP="00D449CA">
      <w:pPr>
        <w:spacing w:line="480" w:lineRule="auto"/>
        <w:rPr>
          <w:rFonts w:ascii="Times New Roman" w:hAnsi="Times New Roman"/>
          <w:sz w:val="24"/>
          <w:szCs w:val="24"/>
        </w:rPr>
      </w:pPr>
      <w:r w:rsidRPr="00AE6D0A">
        <w:rPr>
          <w:rFonts w:ascii="Times New Roman" w:hAnsi="Times New Roman"/>
          <w:sz w:val="24"/>
          <w:szCs w:val="24"/>
        </w:rPr>
        <w:tab/>
      </w:r>
      <w:r w:rsidR="001250E1" w:rsidRPr="00AE6D0A">
        <w:rPr>
          <w:rFonts w:ascii="Times New Roman" w:hAnsi="Times New Roman" w:hint="eastAsia"/>
          <w:sz w:val="24"/>
          <w:szCs w:val="24"/>
        </w:rPr>
        <w:t>A</w:t>
      </w:r>
      <w:r w:rsidR="0035032D" w:rsidRPr="00AE6D0A">
        <w:rPr>
          <w:rFonts w:ascii="Times New Roman" w:hAnsi="Times New Roman"/>
          <w:sz w:val="24"/>
          <w:szCs w:val="24"/>
        </w:rPr>
        <w:t xml:space="preserve"> few</w:t>
      </w:r>
      <w:r w:rsidR="001250E1" w:rsidRPr="00AE6D0A">
        <w:rPr>
          <w:rFonts w:ascii="Times New Roman" w:hAnsi="Times New Roman" w:hint="eastAsia"/>
          <w:sz w:val="24"/>
          <w:szCs w:val="24"/>
        </w:rPr>
        <w:t xml:space="preserve"> recent </w:t>
      </w:r>
      <w:r w:rsidR="002F13E9" w:rsidRPr="00AE6D0A">
        <w:rPr>
          <w:rFonts w:ascii="Times New Roman" w:hAnsi="Times New Roman"/>
          <w:sz w:val="24"/>
          <w:szCs w:val="24"/>
        </w:rPr>
        <w:t>research</w:t>
      </w:r>
      <w:r w:rsidR="00D91C1D" w:rsidRPr="00AE6D0A">
        <w:rPr>
          <w:rFonts w:ascii="Times New Roman" w:hAnsi="Times New Roman" w:hint="eastAsia"/>
          <w:sz w:val="24"/>
          <w:szCs w:val="24"/>
        </w:rPr>
        <w:t xml:space="preserve"> </w:t>
      </w:r>
      <w:r w:rsidR="0035032D" w:rsidRPr="00AE6D0A">
        <w:rPr>
          <w:rFonts w:ascii="Times New Roman" w:hAnsi="Times New Roman"/>
          <w:sz w:val="24"/>
          <w:szCs w:val="24"/>
        </w:rPr>
        <w:t>provid</w:t>
      </w:r>
      <w:r w:rsidR="00A326E5" w:rsidRPr="00AE6D0A">
        <w:rPr>
          <w:rFonts w:ascii="Times New Roman" w:hAnsi="Times New Roman"/>
          <w:sz w:val="24"/>
          <w:szCs w:val="24"/>
        </w:rPr>
        <w:t>es</w:t>
      </w:r>
      <w:r w:rsidR="0035032D" w:rsidRPr="00AE6D0A">
        <w:rPr>
          <w:rFonts w:ascii="Times New Roman" w:hAnsi="Times New Roman"/>
          <w:sz w:val="24"/>
          <w:szCs w:val="24"/>
        </w:rPr>
        <w:t xml:space="preserve"> insights into the prior related knowledge as a</w:t>
      </w:r>
      <w:r w:rsidR="00854B57" w:rsidRPr="00AE6D0A">
        <w:rPr>
          <w:rFonts w:ascii="Times New Roman" w:hAnsi="Times New Roman" w:hint="eastAsia"/>
          <w:sz w:val="24"/>
          <w:szCs w:val="24"/>
        </w:rPr>
        <w:t>n</w:t>
      </w:r>
      <w:r w:rsidR="00984781">
        <w:rPr>
          <w:rFonts w:ascii="Times New Roman" w:hAnsi="Times New Roman" w:hint="eastAsia"/>
          <w:sz w:val="24"/>
          <w:szCs w:val="24"/>
        </w:rPr>
        <w:t xml:space="preserve"> </w:t>
      </w:r>
      <w:r w:rsidR="00854B57" w:rsidRPr="00AE6D0A">
        <w:rPr>
          <w:rFonts w:ascii="Times New Roman" w:hAnsi="Times New Roman" w:hint="eastAsia"/>
          <w:sz w:val="24"/>
          <w:szCs w:val="24"/>
        </w:rPr>
        <w:t xml:space="preserve">important component </w:t>
      </w:r>
      <w:r w:rsidR="0035032D" w:rsidRPr="00AE6D0A">
        <w:rPr>
          <w:rFonts w:ascii="Times New Roman" w:hAnsi="Times New Roman"/>
          <w:sz w:val="24"/>
          <w:szCs w:val="24"/>
        </w:rPr>
        <w:t xml:space="preserve">of a firm’ absorptive capacity </w:t>
      </w:r>
      <w:r w:rsidR="00870C65" w:rsidRPr="00AE6D0A">
        <w:rPr>
          <w:rFonts w:ascii="Times New Roman" w:hAnsi="Times New Roman" w:hint="eastAsia"/>
          <w:sz w:val="24"/>
          <w:szCs w:val="24"/>
        </w:rPr>
        <w:t>which determines</w:t>
      </w:r>
      <w:r w:rsidR="00BE3439" w:rsidRPr="00AE6D0A">
        <w:rPr>
          <w:rFonts w:ascii="Times New Roman" w:hAnsi="Times New Roman" w:hint="eastAsia"/>
          <w:sz w:val="24"/>
          <w:szCs w:val="24"/>
        </w:rPr>
        <w:t xml:space="preserve"> M&amp;A success</w:t>
      </w:r>
      <w:r w:rsidR="0035032D" w:rsidRPr="00AE6D0A">
        <w:rPr>
          <w:rFonts w:ascii="Times New Roman" w:hAnsi="Times New Roman"/>
          <w:sz w:val="24"/>
          <w:szCs w:val="24"/>
        </w:rPr>
        <w:t xml:space="preserve">. </w:t>
      </w:r>
      <w:r w:rsidR="00103E71" w:rsidRPr="00AE6D0A">
        <w:rPr>
          <w:rFonts w:ascii="Times New Roman" w:hAnsi="Times New Roman" w:hint="eastAsia"/>
          <w:sz w:val="24"/>
          <w:szCs w:val="24"/>
        </w:rPr>
        <w:t>For example, b</w:t>
      </w:r>
      <w:r w:rsidR="0035032D" w:rsidRPr="00AE6D0A">
        <w:rPr>
          <w:rFonts w:ascii="Times New Roman" w:hAnsi="Times New Roman"/>
          <w:sz w:val="24"/>
          <w:szCs w:val="24"/>
        </w:rPr>
        <w:t>ased on a longitudinal quantitative study, Ahuja and Katila (2001) uncovered</w:t>
      </w:r>
      <w:r w:rsidR="00984781">
        <w:rPr>
          <w:rFonts w:ascii="Times New Roman" w:hAnsi="Times New Roman" w:hint="eastAsia"/>
          <w:sz w:val="24"/>
          <w:szCs w:val="24"/>
        </w:rPr>
        <w:t xml:space="preserve"> </w:t>
      </w:r>
      <w:r w:rsidR="0035032D" w:rsidRPr="00AE6D0A">
        <w:rPr>
          <w:rFonts w:ascii="Times New Roman" w:hAnsi="Times New Roman"/>
          <w:sz w:val="24"/>
          <w:szCs w:val="24"/>
        </w:rPr>
        <w:t xml:space="preserve">a positive relationship between </w:t>
      </w:r>
      <w:r w:rsidR="00D254CE" w:rsidRPr="00AE6D0A">
        <w:rPr>
          <w:rFonts w:ascii="Times New Roman" w:hAnsi="Times New Roman" w:hint="eastAsia"/>
          <w:sz w:val="24"/>
          <w:szCs w:val="24"/>
        </w:rPr>
        <w:t xml:space="preserve">acquired </w:t>
      </w:r>
      <w:r w:rsidR="00D254CE" w:rsidRPr="00AE6D0A">
        <w:rPr>
          <w:rFonts w:ascii="Times New Roman" w:hAnsi="Times New Roman"/>
          <w:sz w:val="24"/>
          <w:szCs w:val="24"/>
        </w:rPr>
        <w:t xml:space="preserve">firm’s </w:t>
      </w:r>
      <w:r w:rsidR="0035032D" w:rsidRPr="00AE6D0A">
        <w:rPr>
          <w:rFonts w:ascii="Times New Roman" w:hAnsi="Times New Roman"/>
          <w:sz w:val="24"/>
          <w:szCs w:val="24"/>
        </w:rPr>
        <w:t xml:space="preserve">existing knowledge base and </w:t>
      </w:r>
      <w:r w:rsidR="00D254CE" w:rsidRPr="00AE6D0A">
        <w:rPr>
          <w:rFonts w:ascii="Times New Roman" w:hAnsi="Times New Roman" w:hint="eastAsia"/>
          <w:sz w:val="24"/>
          <w:szCs w:val="24"/>
        </w:rPr>
        <w:t xml:space="preserve">the </w:t>
      </w:r>
      <w:r w:rsidR="0035032D" w:rsidRPr="00AE6D0A">
        <w:rPr>
          <w:rFonts w:ascii="Times New Roman" w:hAnsi="Times New Roman"/>
          <w:sz w:val="24"/>
          <w:szCs w:val="24"/>
        </w:rPr>
        <w:t>subsequent innovation output</w:t>
      </w:r>
      <w:r w:rsidR="00D254CE" w:rsidRPr="00AE6D0A">
        <w:rPr>
          <w:rFonts w:ascii="Times New Roman" w:hAnsi="Times New Roman" w:hint="eastAsia"/>
          <w:sz w:val="24"/>
          <w:szCs w:val="24"/>
        </w:rPr>
        <w:t xml:space="preserve"> within technological acquisitions</w:t>
      </w:r>
      <w:r w:rsidR="0035032D" w:rsidRPr="00AE6D0A">
        <w:rPr>
          <w:rFonts w:ascii="Times New Roman" w:hAnsi="Times New Roman"/>
          <w:sz w:val="24"/>
          <w:szCs w:val="24"/>
        </w:rPr>
        <w:t xml:space="preserve">. </w:t>
      </w:r>
      <w:r w:rsidR="00DD1E05" w:rsidRPr="00AE6D0A">
        <w:rPr>
          <w:rFonts w:ascii="Times New Roman" w:hAnsi="Times New Roman" w:hint="eastAsia"/>
          <w:sz w:val="24"/>
          <w:szCs w:val="24"/>
        </w:rPr>
        <w:t xml:space="preserve">In addition, </w:t>
      </w:r>
      <w:r w:rsidR="00C8498B" w:rsidRPr="00AE6D0A">
        <w:rPr>
          <w:rFonts w:ascii="Times New Roman" w:hAnsi="Times New Roman" w:hint="eastAsia"/>
          <w:sz w:val="24"/>
          <w:szCs w:val="24"/>
        </w:rPr>
        <w:t xml:space="preserve">Junni and Sarala (2013) </w:t>
      </w:r>
      <w:r w:rsidR="00151E8F" w:rsidRPr="00AE6D0A">
        <w:rPr>
          <w:rFonts w:ascii="Times New Roman" w:hAnsi="Times New Roman" w:hint="eastAsia"/>
          <w:sz w:val="24"/>
          <w:szCs w:val="24"/>
        </w:rPr>
        <w:t>find that employee withdrawal, which can lead to holes in the firm</w:t>
      </w:r>
      <w:r w:rsidR="00151E8F" w:rsidRPr="00AE6D0A">
        <w:rPr>
          <w:rFonts w:ascii="Times New Roman" w:hAnsi="Times New Roman"/>
          <w:sz w:val="24"/>
          <w:szCs w:val="24"/>
        </w:rPr>
        <w:t>’</w:t>
      </w:r>
      <w:r w:rsidR="00151E8F" w:rsidRPr="00AE6D0A">
        <w:rPr>
          <w:rFonts w:ascii="Times New Roman" w:hAnsi="Times New Roman" w:hint="eastAsia"/>
          <w:sz w:val="24"/>
          <w:szCs w:val="24"/>
        </w:rPr>
        <w:t>s overall knowledge base, reduces absorptive capacity both in the acquiring and acquired firms.</w:t>
      </w:r>
      <w:r w:rsidR="00D91C1D" w:rsidRPr="00AE6D0A">
        <w:rPr>
          <w:rFonts w:ascii="Times New Roman" w:hAnsi="Times New Roman" w:hint="eastAsia"/>
          <w:sz w:val="24"/>
          <w:szCs w:val="24"/>
        </w:rPr>
        <w:t xml:space="preserve"> </w:t>
      </w:r>
      <w:r w:rsidR="00C67C61" w:rsidRPr="00AE6D0A">
        <w:rPr>
          <w:rFonts w:ascii="Times New Roman" w:hAnsi="Times New Roman" w:hint="eastAsia"/>
          <w:sz w:val="24"/>
          <w:szCs w:val="24"/>
        </w:rPr>
        <w:t xml:space="preserve">Some recent studies </w:t>
      </w:r>
      <w:r w:rsidR="00975C9C" w:rsidRPr="00AE6D0A">
        <w:rPr>
          <w:rFonts w:ascii="Times New Roman" w:hAnsi="Times New Roman"/>
          <w:sz w:val="24"/>
          <w:szCs w:val="24"/>
        </w:rPr>
        <w:t>on</w:t>
      </w:r>
      <w:r w:rsidR="00B400BE" w:rsidRPr="00AE6D0A">
        <w:rPr>
          <w:rFonts w:ascii="Times New Roman" w:hAnsi="Times New Roman" w:hint="eastAsia"/>
          <w:sz w:val="24"/>
          <w:szCs w:val="24"/>
        </w:rPr>
        <w:t xml:space="preserve"> Chinese firms</w:t>
      </w:r>
      <w:r w:rsidR="00B400BE" w:rsidRPr="00AE6D0A">
        <w:rPr>
          <w:rFonts w:ascii="Times New Roman" w:hAnsi="Times New Roman"/>
          <w:sz w:val="24"/>
          <w:szCs w:val="24"/>
        </w:rPr>
        <w:t>’</w:t>
      </w:r>
      <w:r w:rsidR="00B400BE" w:rsidRPr="00AE6D0A">
        <w:rPr>
          <w:rFonts w:ascii="Times New Roman" w:hAnsi="Times New Roman" w:hint="eastAsia"/>
          <w:sz w:val="24"/>
          <w:szCs w:val="24"/>
        </w:rPr>
        <w:t xml:space="preserve"> outward M&amp;A also shed light</w:t>
      </w:r>
      <w:r w:rsidR="00C67C61" w:rsidRPr="00AE6D0A">
        <w:rPr>
          <w:rFonts w:ascii="Times New Roman" w:hAnsi="Times New Roman" w:hint="eastAsia"/>
          <w:sz w:val="24"/>
          <w:szCs w:val="24"/>
        </w:rPr>
        <w:t xml:space="preserve"> on this </w:t>
      </w:r>
      <w:r w:rsidR="00975C9C" w:rsidRPr="00AE6D0A">
        <w:rPr>
          <w:rFonts w:ascii="Times New Roman" w:hAnsi="Times New Roman"/>
          <w:sz w:val="24"/>
          <w:szCs w:val="24"/>
        </w:rPr>
        <w:t>issue</w:t>
      </w:r>
      <w:r w:rsidR="00C67C61" w:rsidRPr="00AE6D0A">
        <w:rPr>
          <w:rFonts w:ascii="Times New Roman" w:hAnsi="Times New Roman" w:hint="eastAsia"/>
          <w:sz w:val="24"/>
          <w:szCs w:val="24"/>
        </w:rPr>
        <w:t xml:space="preserve">. </w:t>
      </w:r>
      <w:r w:rsidR="00DD1E05" w:rsidRPr="00AE6D0A">
        <w:rPr>
          <w:rFonts w:ascii="Times New Roman" w:hAnsi="Times New Roman"/>
          <w:kern w:val="0"/>
          <w:sz w:val="24"/>
          <w:szCs w:val="24"/>
          <w:lang w:val="en-GB"/>
        </w:rPr>
        <w:t>Liu and Woywode (2013) argue that the integration approach of the Chinese firms’ outward M&amp;A in Germany is determined by the limited</w:t>
      </w:r>
      <w:r w:rsidR="00984781">
        <w:rPr>
          <w:rFonts w:ascii="Times New Roman" w:hAnsi="Times New Roman" w:hint="eastAsia"/>
          <w:kern w:val="0"/>
          <w:sz w:val="24"/>
          <w:szCs w:val="24"/>
          <w:lang w:val="en-GB"/>
        </w:rPr>
        <w:t xml:space="preserve"> </w:t>
      </w:r>
      <w:r w:rsidR="00DD1E05" w:rsidRPr="00AE6D0A">
        <w:rPr>
          <w:rFonts w:ascii="Times New Roman" w:hAnsi="Times New Roman"/>
          <w:kern w:val="0"/>
          <w:sz w:val="24"/>
          <w:szCs w:val="24"/>
          <w:lang w:val="en-GB"/>
        </w:rPr>
        <w:t>absorptive capacity of the acquiring firms.</w:t>
      </w:r>
      <w:r w:rsidR="00D91C1D" w:rsidRPr="00AE6D0A">
        <w:rPr>
          <w:rFonts w:ascii="Times New Roman" w:hAnsi="Times New Roman" w:hint="eastAsia"/>
          <w:kern w:val="0"/>
          <w:sz w:val="24"/>
          <w:szCs w:val="24"/>
          <w:lang w:val="en-GB"/>
        </w:rPr>
        <w:t xml:space="preserve"> </w:t>
      </w:r>
      <w:r w:rsidR="0035032D" w:rsidRPr="00AE6D0A">
        <w:rPr>
          <w:rFonts w:ascii="Times New Roman" w:hAnsi="Times New Roman"/>
          <w:sz w:val="24"/>
          <w:szCs w:val="24"/>
        </w:rPr>
        <w:t xml:space="preserve">Building on a two-case comparative study, Deng (2010) argues that </w:t>
      </w:r>
      <w:r w:rsidR="00C75AF5" w:rsidRPr="00AE6D0A">
        <w:rPr>
          <w:rFonts w:ascii="Times New Roman" w:hAnsi="Times New Roman" w:hint="eastAsia"/>
          <w:sz w:val="24"/>
          <w:szCs w:val="24"/>
        </w:rPr>
        <w:t>Chinese acquirers</w:t>
      </w:r>
      <w:r w:rsidR="00C75AF5" w:rsidRPr="00AE6D0A">
        <w:rPr>
          <w:rFonts w:ascii="Times New Roman" w:hAnsi="Times New Roman"/>
          <w:sz w:val="24"/>
          <w:szCs w:val="24"/>
        </w:rPr>
        <w:t>’</w:t>
      </w:r>
      <w:r w:rsidR="00D91C1D" w:rsidRPr="00AE6D0A">
        <w:rPr>
          <w:rFonts w:ascii="Times New Roman" w:hAnsi="Times New Roman" w:hint="eastAsia"/>
          <w:sz w:val="24"/>
          <w:szCs w:val="24"/>
        </w:rPr>
        <w:t xml:space="preserve"> </w:t>
      </w:r>
      <w:r w:rsidR="00C75AF5" w:rsidRPr="00AE6D0A">
        <w:rPr>
          <w:rFonts w:ascii="Times New Roman" w:hAnsi="Times New Roman" w:hint="eastAsia"/>
          <w:sz w:val="24"/>
          <w:szCs w:val="24"/>
        </w:rPr>
        <w:t xml:space="preserve">high </w:t>
      </w:r>
      <w:r w:rsidR="0035032D" w:rsidRPr="00AE6D0A">
        <w:rPr>
          <w:rFonts w:ascii="Times New Roman" w:hAnsi="Times New Roman"/>
          <w:sz w:val="24"/>
          <w:szCs w:val="24"/>
        </w:rPr>
        <w:t>prior related knowledge of</w:t>
      </w:r>
      <w:r w:rsidR="00C75AF5" w:rsidRPr="00AE6D0A">
        <w:rPr>
          <w:rFonts w:ascii="Times New Roman" w:hAnsi="Times New Roman" w:hint="eastAsia"/>
          <w:sz w:val="24"/>
          <w:szCs w:val="24"/>
        </w:rPr>
        <w:t xml:space="preserve"> the target firm</w:t>
      </w:r>
      <w:r w:rsidR="0035032D" w:rsidRPr="00AE6D0A">
        <w:rPr>
          <w:rFonts w:ascii="Times New Roman" w:hAnsi="Times New Roman"/>
          <w:sz w:val="24"/>
          <w:szCs w:val="24"/>
        </w:rPr>
        <w:t xml:space="preserve"> is</w:t>
      </w:r>
      <w:r w:rsidR="00D91C1D" w:rsidRPr="00AE6D0A">
        <w:rPr>
          <w:rFonts w:ascii="Times New Roman" w:hAnsi="Times New Roman" w:hint="eastAsia"/>
          <w:sz w:val="24"/>
          <w:szCs w:val="24"/>
        </w:rPr>
        <w:t xml:space="preserve"> </w:t>
      </w:r>
      <w:r w:rsidR="0063618D" w:rsidRPr="00AE6D0A">
        <w:rPr>
          <w:rFonts w:ascii="Times New Roman" w:hAnsi="Times New Roman" w:hint="eastAsia"/>
          <w:sz w:val="24"/>
          <w:szCs w:val="24"/>
        </w:rPr>
        <w:t>an important</w:t>
      </w:r>
      <w:r w:rsidR="0035032D" w:rsidRPr="00AE6D0A">
        <w:rPr>
          <w:rFonts w:ascii="Times New Roman" w:hAnsi="Times New Roman"/>
          <w:sz w:val="24"/>
          <w:szCs w:val="24"/>
        </w:rPr>
        <w:t xml:space="preserve"> component of their absorptive capacity, and can determine their ability to gain strategic assets through </w:t>
      </w:r>
      <w:r w:rsidR="002A28C3" w:rsidRPr="00AE6D0A">
        <w:rPr>
          <w:rFonts w:ascii="Times New Roman" w:hAnsi="Times New Roman" w:hint="eastAsia"/>
          <w:sz w:val="24"/>
          <w:szCs w:val="24"/>
        </w:rPr>
        <w:t>M&amp;A</w:t>
      </w:r>
      <w:r w:rsidR="0035032D" w:rsidRPr="00AE6D0A">
        <w:rPr>
          <w:rFonts w:ascii="Times New Roman" w:hAnsi="Times New Roman"/>
          <w:sz w:val="24"/>
          <w:szCs w:val="24"/>
        </w:rPr>
        <w:t xml:space="preserve">. </w:t>
      </w:r>
    </w:p>
    <w:p w:rsidR="00D5144C" w:rsidRPr="00AE6D0A" w:rsidRDefault="00794BA9" w:rsidP="00D449CA">
      <w:pPr>
        <w:spacing w:line="480" w:lineRule="auto"/>
        <w:rPr>
          <w:rFonts w:ascii="Times New Roman" w:hAnsi="Times New Roman"/>
          <w:color w:val="000000" w:themeColor="text1"/>
          <w:sz w:val="24"/>
          <w:szCs w:val="24"/>
        </w:rPr>
      </w:pPr>
      <w:r>
        <w:rPr>
          <w:rFonts w:ascii="Times New Roman" w:hAnsi="Times New Roman" w:hint="eastAsia"/>
          <w:sz w:val="24"/>
          <w:szCs w:val="24"/>
        </w:rPr>
        <w:t xml:space="preserve">    </w:t>
      </w:r>
      <w:r w:rsidR="00820A4D" w:rsidRPr="00AE6D0A">
        <w:rPr>
          <w:rFonts w:ascii="Times New Roman" w:hAnsi="Times New Roman" w:hint="eastAsia"/>
          <w:sz w:val="24"/>
          <w:szCs w:val="24"/>
        </w:rPr>
        <w:t>T</w:t>
      </w:r>
      <w:r w:rsidR="00C75AF5" w:rsidRPr="00AE6D0A">
        <w:rPr>
          <w:rFonts w:ascii="Times New Roman" w:hAnsi="Times New Roman" w:hint="eastAsia"/>
          <w:sz w:val="24"/>
          <w:szCs w:val="24"/>
        </w:rPr>
        <w:t>hese pioneering</w:t>
      </w:r>
      <w:r w:rsidR="003839C3" w:rsidRPr="00AE6D0A">
        <w:rPr>
          <w:rFonts w:ascii="Times New Roman" w:hAnsi="Times New Roman" w:hint="eastAsia"/>
          <w:sz w:val="24"/>
          <w:szCs w:val="24"/>
        </w:rPr>
        <w:t xml:space="preserve"> studies </w:t>
      </w:r>
      <w:r w:rsidR="009232D6" w:rsidRPr="00AE6D0A">
        <w:rPr>
          <w:rFonts w:ascii="Times New Roman" w:hAnsi="Times New Roman" w:hint="eastAsia"/>
          <w:sz w:val="24"/>
          <w:szCs w:val="24"/>
        </w:rPr>
        <w:t>ha</w:t>
      </w:r>
      <w:r w:rsidR="00456DA6" w:rsidRPr="00AE6D0A">
        <w:rPr>
          <w:rFonts w:ascii="Times New Roman" w:hAnsi="Times New Roman"/>
          <w:sz w:val="24"/>
          <w:szCs w:val="24"/>
        </w:rPr>
        <w:t>ve</w:t>
      </w:r>
      <w:r w:rsidR="00D91C1D" w:rsidRPr="00AE6D0A">
        <w:rPr>
          <w:rFonts w:ascii="Times New Roman" w:hAnsi="Times New Roman" w:hint="eastAsia"/>
          <w:sz w:val="24"/>
          <w:szCs w:val="24"/>
        </w:rPr>
        <w:t xml:space="preserve"> </w:t>
      </w:r>
      <w:r w:rsidR="003839C3" w:rsidRPr="00AE6D0A">
        <w:rPr>
          <w:rFonts w:ascii="Times New Roman" w:hAnsi="Times New Roman" w:hint="eastAsia"/>
          <w:sz w:val="24"/>
          <w:szCs w:val="24"/>
        </w:rPr>
        <w:t>identified the significance of Chinese firms</w:t>
      </w:r>
      <w:r w:rsidR="003839C3" w:rsidRPr="00AE6D0A">
        <w:rPr>
          <w:rFonts w:ascii="Times New Roman" w:hAnsi="Times New Roman"/>
          <w:sz w:val="24"/>
          <w:szCs w:val="24"/>
        </w:rPr>
        <w:t>’</w:t>
      </w:r>
      <w:r w:rsidR="003839C3" w:rsidRPr="00AE6D0A">
        <w:rPr>
          <w:rFonts w:ascii="Times New Roman" w:hAnsi="Times New Roman" w:hint="eastAsia"/>
          <w:sz w:val="24"/>
          <w:szCs w:val="24"/>
        </w:rPr>
        <w:t xml:space="preserve"> prior related knowledge on M&amp;A success</w:t>
      </w:r>
      <w:r w:rsidR="00820A4D" w:rsidRPr="00AE6D0A">
        <w:rPr>
          <w:rFonts w:ascii="Times New Roman" w:hAnsi="Times New Roman" w:hint="eastAsia"/>
          <w:sz w:val="24"/>
          <w:szCs w:val="24"/>
        </w:rPr>
        <w:t xml:space="preserve">, and uncovered </w:t>
      </w:r>
      <w:r w:rsidR="00820A4D" w:rsidRPr="00AE6D0A">
        <w:rPr>
          <w:rFonts w:ascii="Times New Roman" w:hAnsi="Times New Roman"/>
          <w:sz w:val="24"/>
          <w:szCs w:val="24"/>
        </w:rPr>
        <w:t xml:space="preserve">the absorptive capacity of the acquiring firm as the vital agent through which acquirer’s prior related knowledge </w:t>
      </w:r>
      <w:r w:rsidR="00820A4D" w:rsidRPr="00AE6D0A">
        <w:rPr>
          <w:rFonts w:ascii="Times New Roman" w:hAnsi="Times New Roman"/>
          <w:sz w:val="24"/>
          <w:szCs w:val="24"/>
        </w:rPr>
        <w:lastRenderedPageBreak/>
        <w:t>impact on reverse knowledge transfer</w:t>
      </w:r>
      <w:r w:rsidR="00C75AF5" w:rsidRPr="00AE6D0A">
        <w:rPr>
          <w:rFonts w:ascii="Times New Roman" w:hAnsi="Times New Roman" w:hint="eastAsia"/>
          <w:sz w:val="24"/>
          <w:szCs w:val="24"/>
        </w:rPr>
        <w:t>.</w:t>
      </w:r>
      <w:r w:rsidR="00D91C1D" w:rsidRPr="00AE6D0A">
        <w:rPr>
          <w:rFonts w:ascii="Times New Roman" w:hAnsi="Times New Roman" w:hint="eastAsia"/>
          <w:sz w:val="24"/>
          <w:szCs w:val="24"/>
        </w:rPr>
        <w:t xml:space="preserve"> </w:t>
      </w:r>
      <w:r w:rsidR="00820A4D" w:rsidRPr="00AE6D0A">
        <w:rPr>
          <w:rFonts w:ascii="Times New Roman" w:hAnsi="Times New Roman" w:hint="eastAsia"/>
          <w:sz w:val="24"/>
          <w:szCs w:val="24"/>
        </w:rPr>
        <w:t xml:space="preserve">However, </w:t>
      </w:r>
      <w:r w:rsidR="00C75AF5" w:rsidRPr="00AE6D0A">
        <w:rPr>
          <w:rFonts w:ascii="Times New Roman" w:hAnsi="Times New Roman" w:hint="eastAsia"/>
          <w:sz w:val="24"/>
          <w:szCs w:val="24"/>
        </w:rPr>
        <w:t>important questions</w:t>
      </w:r>
      <w:r w:rsidR="00D91C1D" w:rsidRPr="00AE6D0A">
        <w:rPr>
          <w:rFonts w:ascii="Times New Roman" w:hAnsi="Times New Roman" w:hint="eastAsia"/>
          <w:sz w:val="24"/>
          <w:szCs w:val="24"/>
        </w:rPr>
        <w:t xml:space="preserve"> </w:t>
      </w:r>
      <w:r w:rsidR="00C75AF5" w:rsidRPr="00AE6D0A">
        <w:rPr>
          <w:rFonts w:ascii="Times New Roman" w:hAnsi="Times New Roman" w:hint="eastAsia"/>
          <w:sz w:val="24"/>
          <w:szCs w:val="24"/>
        </w:rPr>
        <w:t xml:space="preserve">still </w:t>
      </w:r>
      <w:r w:rsidR="00D82C24" w:rsidRPr="00AE6D0A">
        <w:rPr>
          <w:rFonts w:ascii="Times New Roman" w:hAnsi="Times New Roman"/>
          <w:sz w:val="24"/>
          <w:szCs w:val="24"/>
        </w:rPr>
        <w:t>remain</w:t>
      </w:r>
      <w:r w:rsidR="00820A4D" w:rsidRPr="00AE6D0A">
        <w:rPr>
          <w:rFonts w:ascii="Times New Roman" w:hAnsi="Times New Roman" w:hint="eastAsia"/>
          <w:sz w:val="24"/>
          <w:szCs w:val="24"/>
        </w:rPr>
        <w:t xml:space="preserve">: </w:t>
      </w:r>
      <w:r w:rsidR="003839C3" w:rsidRPr="00AE6D0A">
        <w:rPr>
          <w:rFonts w:ascii="Times New Roman" w:hAnsi="Times New Roman"/>
          <w:sz w:val="24"/>
          <w:szCs w:val="24"/>
        </w:rPr>
        <w:t xml:space="preserve">what </w:t>
      </w:r>
      <w:r w:rsidR="003839C3" w:rsidRPr="00AE6D0A">
        <w:rPr>
          <w:rFonts w:ascii="Times New Roman" w:hAnsi="Times New Roman" w:hint="eastAsia"/>
          <w:sz w:val="24"/>
          <w:szCs w:val="24"/>
        </w:rPr>
        <w:t>constitute</w:t>
      </w:r>
      <w:r w:rsidR="00975C9C" w:rsidRPr="00AE6D0A">
        <w:rPr>
          <w:rFonts w:ascii="Times New Roman" w:hAnsi="Times New Roman"/>
          <w:sz w:val="24"/>
          <w:szCs w:val="24"/>
        </w:rPr>
        <w:t>s</w:t>
      </w:r>
      <w:r w:rsidR="003839C3" w:rsidRPr="00AE6D0A">
        <w:rPr>
          <w:rFonts w:ascii="Times New Roman" w:hAnsi="Times New Roman" w:hint="eastAsia"/>
          <w:sz w:val="24"/>
          <w:szCs w:val="24"/>
        </w:rPr>
        <w:t xml:space="preserve"> the</w:t>
      </w:r>
      <w:r w:rsidR="003839C3" w:rsidRPr="00AE6D0A">
        <w:rPr>
          <w:rFonts w:ascii="Times New Roman" w:hAnsi="Times New Roman"/>
          <w:sz w:val="24"/>
          <w:szCs w:val="24"/>
        </w:rPr>
        <w:t xml:space="preserve"> key prior related knowledge that</w:t>
      </w:r>
      <w:r w:rsidR="003839C3" w:rsidRPr="00AE6D0A">
        <w:rPr>
          <w:rFonts w:ascii="Times New Roman" w:hAnsi="Times New Roman" w:hint="eastAsia"/>
          <w:sz w:val="24"/>
          <w:szCs w:val="24"/>
        </w:rPr>
        <w:t xml:space="preserve"> can</w:t>
      </w:r>
      <w:r w:rsidR="00CC4105" w:rsidRPr="00AE6D0A">
        <w:rPr>
          <w:rFonts w:ascii="Times New Roman" w:hAnsi="Times New Roman" w:hint="eastAsia"/>
          <w:sz w:val="24"/>
          <w:szCs w:val="24"/>
        </w:rPr>
        <w:t xml:space="preserve"> </w:t>
      </w:r>
      <w:r w:rsidR="003839C3" w:rsidRPr="00AE6D0A">
        <w:rPr>
          <w:rFonts w:ascii="Times New Roman" w:hAnsi="Times New Roman" w:hint="eastAsia"/>
          <w:sz w:val="24"/>
          <w:szCs w:val="24"/>
        </w:rPr>
        <w:t>contribute to</w:t>
      </w:r>
      <w:r w:rsidR="003839C3" w:rsidRPr="00AE6D0A">
        <w:rPr>
          <w:rFonts w:ascii="Times New Roman" w:hAnsi="Times New Roman"/>
          <w:sz w:val="24"/>
          <w:szCs w:val="24"/>
        </w:rPr>
        <w:t xml:space="preserve"> the M&amp;A success</w:t>
      </w:r>
      <w:r w:rsidR="00D91C1D" w:rsidRPr="00AE6D0A">
        <w:rPr>
          <w:rFonts w:ascii="Times New Roman" w:hAnsi="Times New Roman" w:hint="eastAsia"/>
          <w:sz w:val="24"/>
          <w:szCs w:val="24"/>
        </w:rPr>
        <w:t xml:space="preserve"> </w:t>
      </w:r>
      <w:r w:rsidR="009232D6" w:rsidRPr="00AE6D0A">
        <w:rPr>
          <w:rFonts w:ascii="Times New Roman" w:hAnsi="Times New Roman" w:hint="eastAsia"/>
          <w:sz w:val="24"/>
          <w:szCs w:val="24"/>
        </w:rPr>
        <w:t xml:space="preserve">through post-acquisition </w:t>
      </w:r>
      <w:r w:rsidR="00975C9C" w:rsidRPr="00AE6D0A">
        <w:rPr>
          <w:rFonts w:ascii="Times New Roman" w:hAnsi="Times New Roman"/>
          <w:sz w:val="24"/>
          <w:szCs w:val="24"/>
        </w:rPr>
        <w:t>reverse knowledge transfer</w:t>
      </w:r>
      <w:r w:rsidR="00646247">
        <w:rPr>
          <w:rFonts w:ascii="Times New Roman" w:hAnsi="Times New Roman" w:hint="eastAsia"/>
          <w:sz w:val="24"/>
          <w:szCs w:val="24"/>
        </w:rPr>
        <w:t>? I</w:t>
      </w:r>
      <w:r w:rsidR="00CC4105" w:rsidRPr="00AE6D0A">
        <w:rPr>
          <w:rFonts w:ascii="Times New Roman" w:hAnsi="Times New Roman" w:hint="eastAsia"/>
          <w:sz w:val="24"/>
          <w:szCs w:val="24"/>
        </w:rPr>
        <w:t xml:space="preserve">n addition, </w:t>
      </w:r>
      <w:bookmarkStart w:id="13" w:name="OLE_LINK1"/>
      <w:bookmarkStart w:id="14" w:name="OLE_LINK2"/>
      <w:r w:rsidR="00646247">
        <w:rPr>
          <w:rFonts w:ascii="Times New Roman" w:hAnsi="Times New Roman" w:hint="eastAsia"/>
          <w:sz w:val="24"/>
          <w:szCs w:val="24"/>
        </w:rPr>
        <w:t>what else can</w:t>
      </w:r>
      <w:r w:rsidR="00CC4105" w:rsidRPr="00AE6D0A">
        <w:rPr>
          <w:rFonts w:ascii="Times New Roman" w:hAnsi="Times New Roman" w:hint="eastAsia"/>
          <w:sz w:val="24"/>
          <w:szCs w:val="24"/>
        </w:rPr>
        <w:t xml:space="preserve"> prior related knowledge affect post-acquisition reverse knowledge transfer</w:t>
      </w:r>
      <w:bookmarkEnd w:id="13"/>
      <w:bookmarkEnd w:id="14"/>
      <w:r w:rsidR="00646247">
        <w:rPr>
          <w:rFonts w:ascii="Times New Roman" w:hAnsi="Times New Roman" w:hint="eastAsia"/>
          <w:sz w:val="24"/>
          <w:szCs w:val="24"/>
        </w:rPr>
        <w:t xml:space="preserve"> except the absorptive capacity of the acquiring firm</w:t>
      </w:r>
      <w:r w:rsidR="00CC4105" w:rsidRPr="00AE6D0A">
        <w:rPr>
          <w:rFonts w:ascii="Times New Roman" w:hAnsi="Times New Roman" w:hint="eastAsia"/>
          <w:sz w:val="24"/>
          <w:szCs w:val="24"/>
        </w:rPr>
        <w:t xml:space="preserve">? </w:t>
      </w:r>
      <w:r w:rsidR="00E711A6" w:rsidRPr="00AE6D0A">
        <w:rPr>
          <w:rFonts w:ascii="Times New Roman" w:hAnsi="Times New Roman" w:hint="eastAsia"/>
          <w:sz w:val="24"/>
          <w:szCs w:val="24"/>
          <w:lang w:val="en-GB"/>
        </w:rPr>
        <w:t>T</w:t>
      </w:r>
      <w:r w:rsidR="00E711A6" w:rsidRPr="00AE6D0A">
        <w:rPr>
          <w:rFonts w:ascii="Times New Roman" w:hAnsi="Times New Roman"/>
          <w:sz w:val="24"/>
          <w:szCs w:val="24"/>
          <w:lang w:val="en-GB"/>
        </w:rPr>
        <w:t>his paper seeks to contribute to th</w:t>
      </w:r>
      <w:r w:rsidR="00E711A6" w:rsidRPr="00AE6D0A">
        <w:rPr>
          <w:rFonts w:ascii="Times New Roman" w:hAnsi="Times New Roman" w:hint="eastAsia"/>
          <w:sz w:val="24"/>
          <w:szCs w:val="24"/>
          <w:lang w:val="en-GB"/>
        </w:rPr>
        <w:t>e</w:t>
      </w:r>
      <w:r w:rsidR="00E711A6" w:rsidRPr="00AE6D0A">
        <w:rPr>
          <w:rFonts w:ascii="Times New Roman" w:hAnsi="Times New Roman"/>
          <w:sz w:val="24"/>
          <w:szCs w:val="24"/>
          <w:lang w:val="en-GB"/>
        </w:rPr>
        <w:t>s</w:t>
      </w:r>
      <w:r w:rsidR="00E711A6" w:rsidRPr="00AE6D0A">
        <w:rPr>
          <w:rFonts w:ascii="Times New Roman" w:hAnsi="Times New Roman" w:hint="eastAsia"/>
          <w:sz w:val="24"/>
          <w:szCs w:val="24"/>
          <w:lang w:val="en-GB"/>
        </w:rPr>
        <w:t>e</w:t>
      </w:r>
      <w:r w:rsidR="00820A4D" w:rsidRPr="00AE6D0A">
        <w:rPr>
          <w:rFonts w:ascii="Times New Roman" w:hAnsi="Times New Roman" w:hint="eastAsia"/>
          <w:sz w:val="24"/>
          <w:szCs w:val="24"/>
          <w:lang w:val="en-GB"/>
        </w:rPr>
        <w:t xml:space="preserve"> </w:t>
      </w:r>
      <w:r w:rsidR="00E711A6" w:rsidRPr="00AE6D0A">
        <w:rPr>
          <w:rFonts w:ascii="Times New Roman" w:hAnsi="Times New Roman"/>
          <w:sz w:val="24"/>
          <w:szCs w:val="24"/>
          <w:lang w:val="en-GB"/>
        </w:rPr>
        <w:t>important research gap</w:t>
      </w:r>
      <w:r w:rsidR="00E711A6" w:rsidRPr="00AE6D0A">
        <w:rPr>
          <w:rFonts w:ascii="Times New Roman" w:hAnsi="Times New Roman" w:hint="eastAsia"/>
          <w:sz w:val="24"/>
          <w:szCs w:val="24"/>
          <w:lang w:val="en-GB"/>
        </w:rPr>
        <w:t xml:space="preserve">s. </w:t>
      </w:r>
      <w:r w:rsidR="00646247">
        <w:rPr>
          <w:rFonts w:ascii="Times New Roman" w:hAnsi="Times New Roman" w:hint="eastAsia"/>
          <w:sz w:val="24"/>
          <w:szCs w:val="24"/>
          <w:lang w:val="en-GB"/>
        </w:rPr>
        <w:t>A</w:t>
      </w:r>
      <w:r w:rsidR="001B0910" w:rsidRPr="00AE6D0A">
        <w:rPr>
          <w:rFonts w:ascii="Times New Roman" w:hAnsi="Times New Roman" w:hint="eastAsia"/>
          <w:sz w:val="24"/>
          <w:szCs w:val="24"/>
          <w:lang w:val="en-GB"/>
        </w:rPr>
        <w:t xml:space="preserve"> preliminary framework is developed, as is shown in Figure 1. </w:t>
      </w:r>
      <w:r w:rsidR="00646247">
        <w:rPr>
          <w:rFonts w:ascii="Times New Roman" w:hAnsi="Times New Roman" w:hint="eastAsia"/>
          <w:sz w:val="24"/>
          <w:szCs w:val="24"/>
          <w:lang w:val="en-GB"/>
        </w:rPr>
        <w:t>This is based on the</w:t>
      </w:r>
      <w:r w:rsidR="008C392B" w:rsidRPr="00AE6D0A">
        <w:rPr>
          <w:rFonts w:ascii="Times New Roman" w:hAnsi="Times New Roman"/>
          <w:sz w:val="24"/>
          <w:szCs w:val="24"/>
          <w:lang w:val="en-GB"/>
        </w:rPr>
        <w:t xml:space="preserve"> rationale </w:t>
      </w:r>
      <w:r w:rsidR="00646247">
        <w:rPr>
          <w:rFonts w:ascii="Times New Roman" w:hAnsi="Times New Roman" w:hint="eastAsia"/>
          <w:sz w:val="24"/>
          <w:szCs w:val="24"/>
          <w:lang w:val="en-GB"/>
        </w:rPr>
        <w:t>in the current literature that</w:t>
      </w:r>
      <w:r w:rsidR="009212C6" w:rsidRPr="00AE6D0A">
        <w:rPr>
          <w:rFonts w:ascii="Times New Roman" w:hAnsi="Times New Roman" w:hint="eastAsia"/>
          <w:sz w:val="24"/>
          <w:szCs w:val="24"/>
          <w:lang w:val="en-GB"/>
        </w:rPr>
        <w:t xml:space="preserve"> </w:t>
      </w:r>
      <w:r w:rsidR="00AE39D8" w:rsidRPr="00AE6D0A">
        <w:rPr>
          <w:rFonts w:ascii="Times New Roman" w:hAnsi="Times New Roman"/>
          <w:sz w:val="24"/>
          <w:szCs w:val="24"/>
          <w:lang w:val="en-GB"/>
        </w:rPr>
        <w:t xml:space="preserve">an </w:t>
      </w:r>
      <w:r w:rsidR="009212C6" w:rsidRPr="00AE6D0A">
        <w:rPr>
          <w:rFonts w:ascii="Times New Roman" w:hAnsi="Times New Roman" w:hint="eastAsia"/>
          <w:sz w:val="24"/>
          <w:szCs w:val="24"/>
          <w:lang w:val="en-GB"/>
        </w:rPr>
        <w:t>acquirer</w:t>
      </w:r>
      <w:r w:rsidR="009212C6" w:rsidRPr="00AE6D0A">
        <w:rPr>
          <w:rFonts w:ascii="Times New Roman" w:hAnsi="Times New Roman"/>
          <w:sz w:val="24"/>
          <w:szCs w:val="24"/>
          <w:lang w:val="en-GB"/>
        </w:rPr>
        <w:t>’</w:t>
      </w:r>
      <w:r w:rsidR="009212C6" w:rsidRPr="00AE6D0A">
        <w:rPr>
          <w:rFonts w:ascii="Times New Roman" w:hAnsi="Times New Roman" w:hint="eastAsia"/>
          <w:sz w:val="24"/>
          <w:szCs w:val="24"/>
          <w:lang w:val="en-GB"/>
        </w:rPr>
        <w:t>s prior related knowledge affect</w:t>
      </w:r>
      <w:r w:rsidR="00AE39D8" w:rsidRPr="00AE6D0A">
        <w:rPr>
          <w:rFonts w:ascii="Times New Roman" w:hAnsi="Times New Roman"/>
          <w:sz w:val="24"/>
          <w:szCs w:val="24"/>
          <w:lang w:val="en-GB"/>
        </w:rPr>
        <w:t>s</w:t>
      </w:r>
      <w:r w:rsidR="00D91C1D" w:rsidRPr="00AE6D0A">
        <w:rPr>
          <w:rFonts w:ascii="Times New Roman" w:hAnsi="Times New Roman" w:hint="eastAsia"/>
          <w:sz w:val="24"/>
          <w:szCs w:val="24"/>
          <w:lang w:val="en-GB"/>
        </w:rPr>
        <w:t xml:space="preserve"> </w:t>
      </w:r>
      <w:r w:rsidR="00975C9C" w:rsidRPr="00AE6D0A">
        <w:rPr>
          <w:rFonts w:ascii="Times New Roman" w:hAnsi="Times New Roman"/>
          <w:sz w:val="24"/>
          <w:szCs w:val="24"/>
          <w:lang w:val="en-GB"/>
        </w:rPr>
        <w:t xml:space="preserve">reverse </w:t>
      </w:r>
      <w:r w:rsidR="009212C6" w:rsidRPr="00AE6D0A">
        <w:rPr>
          <w:rFonts w:ascii="Times New Roman" w:hAnsi="Times New Roman" w:hint="eastAsia"/>
          <w:sz w:val="24"/>
          <w:szCs w:val="24"/>
          <w:lang w:val="en-GB"/>
        </w:rPr>
        <w:t>knowledge transfer between firms through its impact on</w:t>
      </w:r>
      <w:r w:rsidR="00D91C1D" w:rsidRPr="00AE6D0A">
        <w:rPr>
          <w:rFonts w:ascii="Times New Roman" w:hAnsi="Times New Roman" w:hint="eastAsia"/>
          <w:sz w:val="24"/>
          <w:szCs w:val="24"/>
          <w:lang w:val="en-GB"/>
        </w:rPr>
        <w:t xml:space="preserve"> </w:t>
      </w:r>
      <w:r w:rsidR="00AE39D8" w:rsidRPr="00AE6D0A">
        <w:rPr>
          <w:rFonts w:ascii="Times New Roman" w:hAnsi="Times New Roman"/>
          <w:sz w:val="24"/>
          <w:szCs w:val="24"/>
          <w:lang w:val="en-GB"/>
        </w:rPr>
        <w:t>its own</w:t>
      </w:r>
      <w:r w:rsidR="00D91C1D" w:rsidRPr="00AE6D0A">
        <w:rPr>
          <w:rFonts w:ascii="Times New Roman" w:hAnsi="Times New Roman" w:hint="eastAsia"/>
          <w:sz w:val="24"/>
          <w:szCs w:val="24"/>
          <w:lang w:val="en-GB"/>
        </w:rPr>
        <w:t xml:space="preserve"> </w:t>
      </w:r>
      <w:r w:rsidR="009212C6" w:rsidRPr="00AE6D0A">
        <w:rPr>
          <w:rFonts w:ascii="Times New Roman" w:hAnsi="Times New Roman" w:hint="eastAsia"/>
          <w:sz w:val="24"/>
          <w:szCs w:val="24"/>
          <w:lang w:val="en-GB"/>
        </w:rPr>
        <w:t>absorptive capacity.</w:t>
      </w:r>
      <w:r w:rsidR="00D91C1D" w:rsidRPr="00AE6D0A">
        <w:rPr>
          <w:rFonts w:ascii="Times New Roman" w:hAnsi="Times New Roman" w:hint="eastAsia"/>
          <w:sz w:val="24"/>
          <w:szCs w:val="24"/>
          <w:lang w:val="en-GB"/>
        </w:rPr>
        <w:t xml:space="preserve"> </w:t>
      </w:r>
      <w:r w:rsidR="009212C6" w:rsidRPr="00AE6D0A">
        <w:rPr>
          <w:rFonts w:ascii="Times New Roman" w:hAnsi="Times New Roman" w:hint="eastAsia"/>
          <w:sz w:val="24"/>
          <w:szCs w:val="24"/>
          <w:lang w:val="en-GB"/>
        </w:rPr>
        <w:t xml:space="preserve">In the next section, we will explore what constitute this prior related knowledge and </w:t>
      </w:r>
      <w:r w:rsidR="00DD2A6E" w:rsidRPr="00AE6D0A">
        <w:rPr>
          <w:rFonts w:ascii="Times New Roman" w:hAnsi="Times New Roman"/>
          <w:sz w:val="24"/>
          <w:szCs w:val="24"/>
          <w:lang w:val="en-GB"/>
        </w:rPr>
        <w:t xml:space="preserve">what else </w:t>
      </w:r>
      <w:r w:rsidR="001837F3" w:rsidRPr="00AE6D0A">
        <w:rPr>
          <w:rFonts w:ascii="Times New Roman" w:hAnsi="Times New Roman"/>
          <w:color w:val="000000" w:themeColor="text1"/>
          <w:sz w:val="24"/>
          <w:szCs w:val="24"/>
          <w:lang w:val="en-GB"/>
        </w:rPr>
        <w:t xml:space="preserve">the acquirer’s </w:t>
      </w:r>
      <w:r w:rsidR="00DD2A6E" w:rsidRPr="00AE6D0A">
        <w:rPr>
          <w:rFonts w:ascii="Times New Roman" w:hAnsi="Times New Roman"/>
          <w:color w:val="000000" w:themeColor="text1"/>
          <w:sz w:val="24"/>
          <w:szCs w:val="24"/>
          <w:lang w:val="en-GB"/>
        </w:rPr>
        <w:t xml:space="preserve">prior related knowledge can impact on to strengthen </w:t>
      </w:r>
      <w:r w:rsidR="001837F3" w:rsidRPr="00AE6D0A">
        <w:rPr>
          <w:rFonts w:ascii="Times New Roman" w:hAnsi="Times New Roman"/>
          <w:color w:val="000000" w:themeColor="text1"/>
          <w:sz w:val="24"/>
          <w:szCs w:val="24"/>
          <w:lang w:val="en-GB"/>
        </w:rPr>
        <w:t>reverse knowledge transfer from the acquired firm in</w:t>
      </w:r>
      <w:r w:rsidR="00D91C1D" w:rsidRPr="00AE6D0A">
        <w:rPr>
          <w:rFonts w:ascii="Times New Roman" w:hAnsi="Times New Roman" w:hint="eastAsia"/>
          <w:color w:val="000000" w:themeColor="text1"/>
          <w:sz w:val="24"/>
          <w:szCs w:val="24"/>
          <w:lang w:val="en-GB"/>
        </w:rPr>
        <w:t xml:space="preserve"> </w:t>
      </w:r>
      <w:r w:rsidR="00AE39D8" w:rsidRPr="00AE6D0A">
        <w:rPr>
          <w:rFonts w:ascii="Times New Roman" w:hAnsi="Times New Roman"/>
          <w:color w:val="000000" w:themeColor="text1"/>
          <w:sz w:val="24"/>
          <w:szCs w:val="24"/>
          <w:lang w:val="en-GB"/>
        </w:rPr>
        <w:t xml:space="preserve">the </w:t>
      </w:r>
      <w:r w:rsidR="001837F3" w:rsidRPr="00AE6D0A">
        <w:rPr>
          <w:rFonts w:ascii="Times New Roman" w:hAnsi="Times New Roman"/>
          <w:color w:val="000000" w:themeColor="text1"/>
          <w:sz w:val="24"/>
          <w:szCs w:val="24"/>
          <w:lang w:val="en-GB"/>
        </w:rPr>
        <w:t>Chinese firms’ outward M&amp;A in developed economies.</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INSERT FIGURE 1 ABOUT HERE</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85471D" w:rsidRPr="00AE6D0A" w:rsidRDefault="0085471D" w:rsidP="00D449CA">
      <w:pPr>
        <w:spacing w:line="480" w:lineRule="auto"/>
        <w:rPr>
          <w:rFonts w:ascii="Times New Roman" w:hAnsi="Times New Roman"/>
          <w:sz w:val="24"/>
          <w:szCs w:val="24"/>
        </w:rPr>
      </w:pPr>
    </w:p>
    <w:p w:rsidR="00C457A0" w:rsidRPr="00AE6D0A" w:rsidRDefault="001837F3" w:rsidP="00D449CA">
      <w:pPr>
        <w:spacing w:line="480" w:lineRule="auto"/>
        <w:rPr>
          <w:rFonts w:ascii="Times New Roman" w:hAnsi="Times New Roman" w:cs="Times New Roman"/>
          <w:b/>
          <w:sz w:val="24"/>
          <w:szCs w:val="24"/>
          <w:lang w:val="en-GB"/>
        </w:rPr>
      </w:pPr>
      <w:r w:rsidRPr="00AE6D0A">
        <w:rPr>
          <w:rFonts w:ascii="Times New Roman" w:hAnsi="Times New Roman" w:cs="Times New Roman"/>
          <w:b/>
          <w:sz w:val="24"/>
          <w:szCs w:val="24"/>
          <w:lang w:val="en-GB"/>
        </w:rPr>
        <w:t xml:space="preserve">Research </w:t>
      </w:r>
      <w:r w:rsidR="00126740" w:rsidRPr="00AE6D0A">
        <w:rPr>
          <w:rFonts w:ascii="Times New Roman" w:hAnsi="Times New Roman" w:cs="Times New Roman"/>
          <w:b/>
          <w:sz w:val="24"/>
          <w:szCs w:val="24"/>
          <w:lang w:val="en-GB"/>
        </w:rPr>
        <w:t>m</w:t>
      </w:r>
      <w:r w:rsidRPr="00AE6D0A">
        <w:rPr>
          <w:rFonts w:ascii="Times New Roman" w:hAnsi="Times New Roman" w:cs="Times New Roman"/>
          <w:b/>
          <w:sz w:val="24"/>
          <w:szCs w:val="24"/>
          <w:lang w:val="en-GB"/>
        </w:rPr>
        <w:t>ethodology</w:t>
      </w:r>
    </w:p>
    <w:p w:rsidR="001F79A4" w:rsidRPr="00AE6D0A" w:rsidRDefault="00D83F61" w:rsidP="00D449CA">
      <w:pPr>
        <w:spacing w:line="480" w:lineRule="auto"/>
        <w:rPr>
          <w:rFonts w:ascii="Times New Roman" w:hAnsi="Times New Roman"/>
          <w:sz w:val="24"/>
          <w:szCs w:val="24"/>
          <w:lang w:val="en-GB"/>
        </w:rPr>
      </w:pPr>
      <w:r w:rsidRPr="00AE6D0A">
        <w:rPr>
          <w:rFonts w:ascii="Times New Roman" w:hAnsi="Times New Roman" w:cs="Times New Roman" w:hint="eastAsia"/>
          <w:sz w:val="24"/>
          <w:szCs w:val="24"/>
          <w:lang w:val="en-GB"/>
        </w:rPr>
        <w:t>A</w:t>
      </w:r>
      <w:r w:rsidR="003C29A3" w:rsidRPr="00AE6D0A">
        <w:rPr>
          <w:rFonts w:ascii="Times New Roman" w:hAnsi="Times New Roman" w:cs="Times New Roman"/>
          <w:sz w:val="24"/>
          <w:szCs w:val="24"/>
          <w:lang w:val="en-GB"/>
        </w:rPr>
        <w:t xml:space="preserve"> multiple case study method </w:t>
      </w:r>
      <w:r w:rsidRPr="00AE6D0A">
        <w:rPr>
          <w:rFonts w:ascii="Times New Roman" w:hAnsi="Times New Roman" w:cs="Times New Roman" w:hint="eastAsia"/>
          <w:sz w:val="24"/>
          <w:szCs w:val="24"/>
          <w:lang w:val="en-GB"/>
        </w:rPr>
        <w:t xml:space="preserve">is employed </w:t>
      </w:r>
      <w:r w:rsidR="003C29A3" w:rsidRPr="00AE6D0A">
        <w:rPr>
          <w:rFonts w:ascii="Times New Roman" w:hAnsi="Times New Roman"/>
          <w:sz w:val="24"/>
          <w:szCs w:val="24"/>
          <w:lang w:val="en-GB"/>
        </w:rPr>
        <w:t xml:space="preserve">to explore </w:t>
      </w:r>
      <w:r w:rsidRPr="00AE6D0A">
        <w:rPr>
          <w:rFonts w:ascii="Times New Roman" w:hAnsi="Times New Roman" w:hint="eastAsia"/>
          <w:sz w:val="24"/>
          <w:szCs w:val="24"/>
          <w:lang w:val="en-GB"/>
        </w:rPr>
        <w:t xml:space="preserve">this </w:t>
      </w:r>
      <w:r w:rsidR="003C29A3" w:rsidRPr="00AE6D0A">
        <w:rPr>
          <w:rFonts w:ascii="Times New Roman" w:hAnsi="Times New Roman"/>
          <w:sz w:val="24"/>
          <w:szCs w:val="24"/>
          <w:lang w:val="en-GB"/>
        </w:rPr>
        <w:t xml:space="preserve">process-oriented and </w:t>
      </w:r>
      <w:r w:rsidR="00C72150" w:rsidRPr="00AE6D0A">
        <w:rPr>
          <w:rFonts w:ascii="Times New Roman" w:hAnsi="Times New Roman"/>
          <w:sz w:val="24"/>
          <w:szCs w:val="24"/>
          <w:lang w:val="en-GB"/>
        </w:rPr>
        <w:t>contextually</w:t>
      </w:r>
      <w:r w:rsidR="003C29A3" w:rsidRPr="00AE6D0A">
        <w:rPr>
          <w:rFonts w:ascii="Times New Roman" w:hAnsi="Times New Roman"/>
          <w:sz w:val="24"/>
          <w:szCs w:val="24"/>
          <w:lang w:val="en-GB"/>
        </w:rPr>
        <w:t>-embedded research questions (</w:t>
      </w:r>
      <w:r w:rsidR="00AF51D4">
        <w:rPr>
          <w:rFonts w:ascii="Times New Roman" w:hAnsi="Times New Roman"/>
          <w:sz w:val="24"/>
          <w:szCs w:val="24"/>
          <w:lang w:val="en-GB"/>
        </w:rPr>
        <w:t>Reddy</w:t>
      </w:r>
      <w:r w:rsidR="00AC0FBB">
        <w:rPr>
          <w:rFonts w:ascii="Times New Roman" w:hAnsi="Times New Roman"/>
          <w:sz w:val="24"/>
          <w:szCs w:val="24"/>
          <w:lang w:val="en-GB"/>
        </w:rPr>
        <w:t>,</w:t>
      </w:r>
      <w:r w:rsidR="00AF51D4">
        <w:rPr>
          <w:rFonts w:ascii="Times New Roman" w:hAnsi="Times New Roman"/>
          <w:sz w:val="24"/>
          <w:szCs w:val="24"/>
          <w:lang w:val="en-GB"/>
        </w:rPr>
        <w:t xml:space="preserve"> 2015</w:t>
      </w:r>
      <w:r w:rsidR="003C29A3" w:rsidRPr="00AE6D0A">
        <w:rPr>
          <w:rFonts w:ascii="Times New Roman" w:hAnsi="Times New Roman"/>
          <w:sz w:val="24"/>
          <w:szCs w:val="24"/>
          <w:lang w:val="en-GB"/>
        </w:rPr>
        <w:t xml:space="preserve">). The case study method is suitable not only </w:t>
      </w:r>
      <w:r w:rsidR="00CA28FE" w:rsidRPr="00AE6D0A">
        <w:rPr>
          <w:rFonts w:ascii="Times New Roman" w:hAnsi="Times New Roman" w:hint="eastAsia"/>
          <w:sz w:val="24"/>
          <w:szCs w:val="24"/>
          <w:lang w:val="en-GB"/>
        </w:rPr>
        <w:t>because of</w:t>
      </w:r>
      <w:r w:rsidR="003C29A3" w:rsidRPr="00AE6D0A">
        <w:rPr>
          <w:rFonts w:ascii="Times New Roman" w:hAnsi="Times New Roman"/>
          <w:sz w:val="24"/>
          <w:szCs w:val="24"/>
          <w:lang w:val="en-GB"/>
        </w:rPr>
        <w:t xml:space="preserve"> its strong aptitude for theory construction (</w:t>
      </w:r>
      <w:bookmarkStart w:id="15" w:name="OLE_LINK37"/>
      <w:bookmarkStart w:id="16" w:name="OLE_LINK38"/>
      <w:r w:rsidR="003C29A3" w:rsidRPr="00AE6D0A">
        <w:rPr>
          <w:rFonts w:ascii="Times New Roman" w:hAnsi="Times New Roman"/>
          <w:sz w:val="24"/>
          <w:szCs w:val="24"/>
          <w:lang w:val="en-GB"/>
        </w:rPr>
        <w:t>Eisenhardt 1989</w:t>
      </w:r>
      <w:bookmarkEnd w:id="15"/>
      <w:bookmarkEnd w:id="16"/>
      <w:r w:rsidR="003C29A3" w:rsidRPr="00AE6D0A">
        <w:rPr>
          <w:rFonts w:ascii="Times New Roman" w:hAnsi="Times New Roman"/>
          <w:sz w:val="24"/>
          <w:szCs w:val="24"/>
          <w:lang w:val="en-GB"/>
        </w:rPr>
        <w:t xml:space="preserve">), but also </w:t>
      </w:r>
      <w:r w:rsidR="00CA28FE" w:rsidRPr="00AE6D0A">
        <w:rPr>
          <w:rFonts w:ascii="Times New Roman" w:hAnsi="Times New Roman" w:hint="eastAsia"/>
          <w:sz w:val="24"/>
          <w:szCs w:val="24"/>
          <w:lang w:val="en-GB"/>
        </w:rPr>
        <w:t>due to</w:t>
      </w:r>
      <w:r w:rsidR="003C29A3" w:rsidRPr="00AE6D0A">
        <w:rPr>
          <w:rFonts w:ascii="Times New Roman" w:hAnsi="Times New Roman"/>
          <w:sz w:val="24"/>
          <w:szCs w:val="24"/>
          <w:lang w:val="en-GB"/>
        </w:rPr>
        <w:t xml:space="preserve"> its highly preferable status when ‘how’</w:t>
      </w:r>
      <w:r w:rsidR="00984781">
        <w:rPr>
          <w:rFonts w:ascii="Times New Roman" w:hAnsi="Times New Roman" w:hint="eastAsia"/>
          <w:sz w:val="24"/>
          <w:szCs w:val="24"/>
          <w:lang w:val="en-GB"/>
        </w:rPr>
        <w:t xml:space="preserve"> </w:t>
      </w:r>
      <w:r w:rsidR="00CA28FE" w:rsidRPr="00AE6D0A">
        <w:rPr>
          <w:rFonts w:ascii="Times New Roman" w:hAnsi="Times New Roman" w:hint="eastAsia"/>
          <w:sz w:val="24"/>
          <w:szCs w:val="24"/>
          <w:lang w:val="en-GB"/>
        </w:rPr>
        <w:t>and</w:t>
      </w:r>
      <w:r w:rsidR="00984781">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 xml:space="preserve">‘why’ questions are posed, </w:t>
      </w:r>
      <w:r w:rsidR="00BB504F" w:rsidRPr="00AE6D0A">
        <w:rPr>
          <w:rFonts w:ascii="Times New Roman" w:hAnsi="Times New Roman"/>
          <w:sz w:val="24"/>
          <w:szCs w:val="24"/>
          <w:lang w:val="en-GB"/>
        </w:rPr>
        <w:t xml:space="preserve">when cross-culture and cross-border issues are involved, </w:t>
      </w:r>
      <w:r w:rsidR="003C29A3" w:rsidRPr="00AE6D0A">
        <w:rPr>
          <w:rFonts w:ascii="Times New Roman" w:hAnsi="Times New Roman"/>
          <w:sz w:val="24"/>
          <w:szCs w:val="24"/>
          <w:lang w:val="en-GB"/>
        </w:rPr>
        <w:t xml:space="preserve">and when the </w:t>
      </w:r>
      <w:r w:rsidR="003C29A3" w:rsidRPr="00AE6D0A">
        <w:rPr>
          <w:rFonts w:ascii="Times New Roman" w:hAnsi="Times New Roman"/>
          <w:sz w:val="24"/>
          <w:szCs w:val="24"/>
          <w:lang w:val="en-GB"/>
        </w:rPr>
        <w:lastRenderedPageBreak/>
        <w:t xml:space="preserve">research concentrates on a contemporary </w:t>
      </w:r>
      <w:r w:rsidR="00BB504F" w:rsidRPr="00AE6D0A">
        <w:rPr>
          <w:rFonts w:ascii="Times New Roman" w:hAnsi="Times New Roman" w:hint="eastAsia"/>
          <w:sz w:val="24"/>
          <w:szCs w:val="24"/>
          <w:lang w:val="en-GB"/>
        </w:rPr>
        <w:t>real-life organisation</w:t>
      </w:r>
      <w:r w:rsidR="003C29A3" w:rsidRPr="00AE6D0A">
        <w:rPr>
          <w:rFonts w:ascii="Times New Roman" w:hAnsi="Times New Roman"/>
          <w:sz w:val="24"/>
          <w:szCs w:val="24"/>
          <w:lang w:val="en-GB"/>
        </w:rPr>
        <w:t xml:space="preserve"> (Flick 2009). </w:t>
      </w:r>
    </w:p>
    <w:p w:rsidR="003C29A3" w:rsidRPr="00AE6D0A" w:rsidRDefault="003C29A3" w:rsidP="00D449CA">
      <w:pPr>
        <w:spacing w:line="480" w:lineRule="auto"/>
        <w:rPr>
          <w:rFonts w:ascii="Times New Roman" w:hAnsi="Times New Roman"/>
          <w:sz w:val="24"/>
          <w:szCs w:val="24"/>
          <w:lang w:val="en-GB"/>
        </w:rPr>
      </w:pPr>
    </w:p>
    <w:p w:rsidR="003C29A3" w:rsidRPr="00794BA9" w:rsidRDefault="001837F3" w:rsidP="00D449CA">
      <w:pPr>
        <w:spacing w:line="480" w:lineRule="auto"/>
        <w:rPr>
          <w:rFonts w:ascii="Times New Roman" w:hAnsi="Times New Roman"/>
          <w:i/>
          <w:sz w:val="24"/>
          <w:szCs w:val="24"/>
          <w:lang w:val="en-GB"/>
        </w:rPr>
      </w:pPr>
      <w:r w:rsidRPr="00794BA9">
        <w:rPr>
          <w:rFonts w:ascii="Times New Roman" w:hAnsi="Times New Roman"/>
          <w:i/>
          <w:sz w:val="24"/>
          <w:szCs w:val="24"/>
          <w:lang w:val="en-GB"/>
        </w:rPr>
        <w:t>Case selection and data collection</w:t>
      </w:r>
    </w:p>
    <w:p w:rsidR="003C29A3" w:rsidRPr="00AE6D0A" w:rsidRDefault="005D6B5B" w:rsidP="00D449CA">
      <w:pPr>
        <w:spacing w:line="480" w:lineRule="auto"/>
        <w:rPr>
          <w:rFonts w:ascii="Times New Roman" w:hAnsi="Times New Roman"/>
          <w:sz w:val="24"/>
          <w:szCs w:val="24"/>
          <w:lang w:val="en-GB"/>
        </w:rPr>
      </w:pPr>
      <w:r w:rsidRPr="00AE6D0A">
        <w:rPr>
          <w:rFonts w:ascii="Times New Roman" w:hAnsi="Times New Roman" w:hint="eastAsia"/>
          <w:sz w:val="24"/>
          <w:szCs w:val="24"/>
          <w:lang w:val="en-GB"/>
        </w:rPr>
        <w:t>A</w:t>
      </w:r>
      <w:r w:rsidR="003C29A3" w:rsidRPr="00AE6D0A">
        <w:rPr>
          <w:rFonts w:ascii="Times New Roman" w:hAnsi="Times New Roman"/>
          <w:sz w:val="24"/>
          <w:szCs w:val="24"/>
          <w:lang w:val="en-GB"/>
        </w:rPr>
        <w:t xml:space="preserve"> theoretical sampling is used</w:t>
      </w:r>
      <w:r w:rsidRPr="00AE6D0A">
        <w:rPr>
          <w:rFonts w:ascii="Times New Roman" w:hAnsi="Times New Roman" w:hint="eastAsia"/>
          <w:sz w:val="24"/>
          <w:szCs w:val="24"/>
          <w:lang w:val="en-GB"/>
        </w:rPr>
        <w:t xml:space="preserve"> in this research</w:t>
      </w:r>
      <w:r w:rsidR="003C29A3" w:rsidRPr="00AE6D0A">
        <w:rPr>
          <w:rFonts w:ascii="Times New Roman" w:hAnsi="Times New Roman"/>
          <w:sz w:val="24"/>
          <w:szCs w:val="24"/>
          <w:lang w:val="en-GB"/>
        </w:rPr>
        <w:t>, as it</w:t>
      </w:r>
      <w:r w:rsidR="00023A69">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 xml:space="preserve">is generally deemed appropriate in research designed to build theory (Eisenhardt and Graebner 2007). </w:t>
      </w:r>
      <w:r w:rsidR="001C7267" w:rsidRPr="00AE6D0A">
        <w:rPr>
          <w:rFonts w:ascii="Times New Roman" w:hAnsi="Times New Roman" w:hint="eastAsia"/>
          <w:sz w:val="24"/>
          <w:szCs w:val="24"/>
          <w:lang w:val="en-GB"/>
        </w:rPr>
        <w:t xml:space="preserve">With more than 100 billion USD worth of completed deals in the last two years, Chinese firms continued to be an important driver of international M&amp;A around the world </w:t>
      </w:r>
      <w:r w:rsidR="001C7267" w:rsidRPr="00AE6D0A">
        <w:rPr>
          <w:rFonts w:ascii="Times New Roman" w:hAnsi="Times New Roman" w:cs="Times New Roman"/>
          <w:sz w:val="24"/>
          <w:szCs w:val="24"/>
          <w:lang w:val="en-GB"/>
        </w:rPr>
        <w:t xml:space="preserve">(Rhodium </w:t>
      </w:r>
      <w:r w:rsidR="008D20A5" w:rsidRPr="00AE6D0A">
        <w:rPr>
          <w:rFonts w:ascii="Times New Roman" w:hAnsi="Times New Roman" w:cs="Times New Roman"/>
          <w:sz w:val="24"/>
          <w:szCs w:val="24"/>
          <w:lang w:val="en-GB"/>
        </w:rPr>
        <w:t>G</w:t>
      </w:r>
      <w:r w:rsidR="001C7267" w:rsidRPr="00AE6D0A">
        <w:rPr>
          <w:rFonts w:ascii="Times New Roman" w:hAnsi="Times New Roman" w:cs="Times New Roman"/>
          <w:sz w:val="24"/>
          <w:szCs w:val="24"/>
          <w:lang w:val="en-GB"/>
        </w:rPr>
        <w:t>roup</w:t>
      </w:r>
      <w:r w:rsidR="001C7267" w:rsidRPr="00AE6D0A">
        <w:rPr>
          <w:rFonts w:ascii="Times New Roman" w:hAnsi="Times New Roman" w:cs="Times New Roman" w:hint="eastAsia"/>
          <w:sz w:val="24"/>
          <w:szCs w:val="24"/>
          <w:lang w:val="en-GB"/>
        </w:rPr>
        <w:t>, 2015</w:t>
      </w:r>
      <w:r w:rsidR="001C7267" w:rsidRPr="00AE6D0A">
        <w:rPr>
          <w:rFonts w:ascii="Times New Roman" w:hAnsi="Times New Roman" w:cs="Times New Roman"/>
          <w:sz w:val="24"/>
          <w:szCs w:val="24"/>
          <w:lang w:val="en-GB"/>
        </w:rPr>
        <w:t>)</w:t>
      </w:r>
      <w:r w:rsidR="001C7267" w:rsidRPr="00AE6D0A">
        <w:rPr>
          <w:rFonts w:ascii="Times New Roman" w:hAnsi="Times New Roman" w:hint="eastAsia"/>
          <w:sz w:val="24"/>
          <w:szCs w:val="24"/>
          <w:lang w:val="en-GB"/>
        </w:rPr>
        <w:t>. Since 2012, the majority of Chinese firms</w:t>
      </w:r>
      <w:r w:rsidR="008D20A5" w:rsidRPr="00AE6D0A">
        <w:rPr>
          <w:rFonts w:ascii="Times New Roman" w:hAnsi="Times New Roman"/>
          <w:sz w:val="24"/>
          <w:szCs w:val="24"/>
          <w:lang w:val="en-GB"/>
        </w:rPr>
        <w:t xml:space="preserve"> have</w:t>
      </w:r>
      <w:r w:rsidR="00E440B9" w:rsidRPr="00AE6D0A">
        <w:rPr>
          <w:rFonts w:ascii="Times New Roman" w:hAnsi="Times New Roman" w:hint="eastAsia"/>
          <w:sz w:val="24"/>
          <w:szCs w:val="24"/>
          <w:lang w:val="en-GB"/>
        </w:rPr>
        <w:t xml:space="preserve"> </w:t>
      </w:r>
      <w:r w:rsidR="007259B2" w:rsidRPr="00AE6D0A">
        <w:rPr>
          <w:rFonts w:ascii="Times New Roman" w:hAnsi="Times New Roman"/>
          <w:sz w:val="24"/>
          <w:szCs w:val="24"/>
          <w:lang w:val="en-GB"/>
        </w:rPr>
        <w:t xml:space="preserve">targeted </w:t>
      </w:r>
      <w:r w:rsidR="001C7267" w:rsidRPr="00AE6D0A">
        <w:rPr>
          <w:rFonts w:ascii="Times New Roman" w:hAnsi="Times New Roman" w:hint="eastAsia"/>
          <w:sz w:val="24"/>
          <w:szCs w:val="24"/>
          <w:lang w:val="en-GB"/>
        </w:rPr>
        <w:t>developed economies</w:t>
      </w:r>
      <w:r w:rsidR="008D20A5" w:rsidRPr="00AE6D0A">
        <w:rPr>
          <w:rFonts w:ascii="Times New Roman" w:hAnsi="Times New Roman"/>
          <w:sz w:val="24"/>
          <w:szCs w:val="24"/>
          <w:lang w:val="en-GB"/>
        </w:rPr>
        <w:t xml:space="preserve"> to seek expansion through M&amp;A</w:t>
      </w:r>
      <w:r w:rsidR="001C7267" w:rsidRPr="00AE6D0A">
        <w:rPr>
          <w:rFonts w:ascii="Times New Roman" w:hAnsi="Times New Roman" w:hint="eastAsia"/>
          <w:sz w:val="24"/>
          <w:szCs w:val="24"/>
          <w:lang w:val="en-GB"/>
        </w:rPr>
        <w:t xml:space="preserve">, within which </w:t>
      </w:r>
      <w:r w:rsidR="00CA28FE" w:rsidRPr="00AE6D0A">
        <w:rPr>
          <w:rFonts w:ascii="Times New Roman" w:hAnsi="Times New Roman" w:cs="Times New Roman"/>
          <w:sz w:val="24"/>
          <w:szCs w:val="24"/>
          <w:lang w:val="en-GB"/>
        </w:rPr>
        <w:t xml:space="preserve">EU has </w:t>
      </w:r>
      <w:r w:rsidR="00CA28FE" w:rsidRPr="00AE6D0A">
        <w:rPr>
          <w:rFonts w:ascii="Times New Roman" w:hAnsi="Times New Roman" w:cs="Times New Roman" w:hint="eastAsia"/>
          <w:sz w:val="24"/>
          <w:szCs w:val="24"/>
          <w:lang w:val="en-GB"/>
        </w:rPr>
        <w:t>experienced</w:t>
      </w:r>
      <w:r w:rsidR="00CA28FE" w:rsidRPr="00AE6D0A">
        <w:rPr>
          <w:rFonts w:ascii="Times New Roman" w:hAnsi="Times New Roman" w:cs="Times New Roman"/>
          <w:sz w:val="24"/>
          <w:szCs w:val="24"/>
          <w:lang w:val="en-GB"/>
        </w:rPr>
        <w:t xml:space="preserve"> the largest increase</w:t>
      </w:r>
      <w:r w:rsidR="00023A69">
        <w:rPr>
          <w:rFonts w:ascii="Times New Roman" w:hAnsi="Times New Roman" w:cs="Times New Roman" w:hint="eastAsia"/>
          <w:sz w:val="24"/>
          <w:szCs w:val="24"/>
          <w:lang w:val="en-GB"/>
        </w:rPr>
        <w:t xml:space="preserve"> </w:t>
      </w:r>
      <w:r w:rsidR="001C7267" w:rsidRPr="00AE6D0A">
        <w:rPr>
          <w:rFonts w:ascii="Times New Roman" w:hAnsi="Times New Roman" w:cs="Times New Roman" w:hint="eastAsia"/>
          <w:sz w:val="24"/>
          <w:szCs w:val="24"/>
          <w:lang w:val="en-GB"/>
        </w:rPr>
        <w:t xml:space="preserve">in 2014 </w:t>
      </w:r>
      <w:r w:rsidR="00CA28FE" w:rsidRPr="00AE6D0A">
        <w:rPr>
          <w:rFonts w:ascii="Times New Roman" w:hAnsi="Times New Roman" w:cs="Times New Roman"/>
          <w:sz w:val="24"/>
          <w:szCs w:val="24"/>
          <w:lang w:val="en-GB"/>
        </w:rPr>
        <w:t>(</w:t>
      </w:r>
      <w:r w:rsidR="001C7267" w:rsidRPr="00AE6D0A">
        <w:rPr>
          <w:rFonts w:ascii="Times New Roman" w:hAnsi="Times New Roman" w:cs="Times New Roman" w:hint="eastAsia"/>
          <w:sz w:val="24"/>
          <w:szCs w:val="24"/>
          <w:lang w:val="en-GB"/>
        </w:rPr>
        <w:t>Xinhua, 2014</w:t>
      </w:r>
      <w:r w:rsidR="008D20A5" w:rsidRPr="00AE6D0A">
        <w:rPr>
          <w:rFonts w:ascii="Times New Roman" w:hAnsi="Times New Roman" w:cs="Times New Roman"/>
          <w:sz w:val="24"/>
          <w:szCs w:val="24"/>
          <w:lang w:val="en-GB"/>
        </w:rPr>
        <w:t xml:space="preserve">; </w:t>
      </w:r>
      <w:r w:rsidR="00823335">
        <w:rPr>
          <w:rFonts w:ascii="Times New Roman" w:hAnsi="Times New Roman" w:cs="Times New Roman" w:hint="eastAsia"/>
          <w:sz w:val="24"/>
          <w:szCs w:val="24"/>
          <w:lang w:val="en-GB"/>
        </w:rPr>
        <w:t>Hanemann and Gao</w:t>
      </w:r>
      <w:r w:rsidRPr="00AE6D0A">
        <w:rPr>
          <w:rFonts w:ascii="Times New Roman" w:hAnsi="Times New Roman" w:cs="Times New Roman" w:hint="eastAsia"/>
          <w:sz w:val="24"/>
          <w:szCs w:val="24"/>
          <w:lang w:val="en-GB"/>
        </w:rPr>
        <w:t>, 2015</w:t>
      </w:r>
      <w:r w:rsidR="00CA28FE" w:rsidRPr="00AE6D0A">
        <w:rPr>
          <w:rFonts w:ascii="Times New Roman" w:hAnsi="Times New Roman" w:cs="Times New Roman"/>
          <w:sz w:val="24"/>
          <w:szCs w:val="24"/>
          <w:lang w:val="en-GB"/>
        </w:rPr>
        <w:t>).</w:t>
      </w:r>
      <w:r w:rsidR="00C57D54">
        <w:rPr>
          <w:rFonts w:ascii="Times New Roman" w:hAnsi="Times New Roman" w:cs="Times New Roman"/>
          <w:sz w:val="24"/>
          <w:szCs w:val="24"/>
          <w:lang w:val="en-GB"/>
        </w:rPr>
        <w:t xml:space="preserve"> </w:t>
      </w:r>
      <w:r w:rsidR="00CA28FE" w:rsidRPr="00AE6D0A">
        <w:rPr>
          <w:rFonts w:ascii="Times New Roman" w:hAnsi="Times New Roman" w:cs="Times New Roman"/>
          <w:sz w:val="24"/>
          <w:szCs w:val="24"/>
          <w:lang w:val="en-GB"/>
        </w:rPr>
        <w:t>Chinese firms’ outward acquisition of European firms</w:t>
      </w:r>
      <w:r w:rsidR="00CA28FE" w:rsidRPr="00AE6D0A">
        <w:rPr>
          <w:rFonts w:ascii="Times New Roman" w:hAnsi="Times New Roman" w:cs="Times New Roman" w:hint="eastAsia"/>
          <w:sz w:val="24"/>
          <w:szCs w:val="24"/>
          <w:lang w:val="en-GB"/>
        </w:rPr>
        <w:t xml:space="preserve"> thus stands as an ideal setting for </w:t>
      </w:r>
      <w:r w:rsidR="00F90DA4" w:rsidRPr="00AE6D0A">
        <w:rPr>
          <w:rFonts w:ascii="Times New Roman" w:hAnsi="Times New Roman" w:cs="Times New Roman" w:hint="eastAsia"/>
          <w:sz w:val="24"/>
          <w:szCs w:val="24"/>
          <w:lang w:val="en-GB"/>
        </w:rPr>
        <w:t>this</w:t>
      </w:r>
      <w:r w:rsidR="00CA28FE" w:rsidRPr="00AE6D0A">
        <w:rPr>
          <w:rFonts w:ascii="Times New Roman" w:hAnsi="Times New Roman" w:cs="Times New Roman" w:hint="eastAsia"/>
          <w:sz w:val="24"/>
          <w:szCs w:val="24"/>
          <w:lang w:val="en-GB"/>
        </w:rPr>
        <w:t xml:space="preserve"> research.</w:t>
      </w:r>
      <w:r w:rsidR="00794BA9">
        <w:rPr>
          <w:rFonts w:ascii="Times New Roman" w:hAnsi="Times New Roman" w:hint="eastAsia"/>
          <w:sz w:val="24"/>
          <w:szCs w:val="24"/>
          <w:lang w:val="en-GB"/>
        </w:rPr>
        <w:t xml:space="preserve"> </w:t>
      </w:r>
      <w:r w:rsidR="00E552D7" w:rsidRPr="00AE6D0A">
        <w:rPr>
          <w:rFonts w:ascii="Times New Roman" w:hAnsi="Times New Roman" w:hint="eastAsia"/>
          <w:sz w:val="24"/>
          <w:szCs w:val="24"/>
          <w:lang w:val="en-GB"/>
        </w:rPr>
        <w:t>As</w:t>
      </w:r>
      <w:r w:rsidR="003C29A3" w:rsidRPr="00AE6D0A">
        <w:rPr>
          <w:rFonts w:ascii="Times New Roman" w:hAnsi="Times New Roman"/>
          <w:sz w:val="24"/>
          <w:szCs w:val="24"/>
          <w:lang w:val="en-GB"/>
        </w:rPr>
        <w:t xml:space="preserve"> the core of China’s economy, </w:t>
      </w:r>
      <w:r w:rsidR="00E552D7" w:rsidRPr="00AE6D0A">
        <w:rPr>
          <w:rFonts w:ascii="Times New Roman" w:hAnsi="Times New Roman" w:hint="eastAsia"/>
          <w:sz w:val="24"/>
          <w:szCs w:val="24"/>
          <w:lang w:val="en-GB"/>
        </w:rPr>
        <w:t>manufacturing</w:t>
      </w:r>
      <w:r w:rsidR="008D20A5" w:rsidRPr="00AE6D0A">
        <w:rPr>
          <w:rFonts w:ascii="Times New Roman" w:hAnsi="Times New Roman"/>
          <w:sz w:val="24"/>
          <w:szCs w:val="24"/>
          <w:lang w:val="en-GB"/>
        </w:rPr>
        <w:t xml:space="preserve"> industries </w:t>
      </w:r>
      <w:r w:rsidR="003C29A3" w:rsidRPr="00AE6D0A">
        <w:rPr>
          <w:rFonts w:ascii="Times New Roman" w:hAnsi="Times New Roman"/>
          <w:sz w:val="24"/>
          <w:szCs w:val="24"/>
          <w:lang w:val="en-GB"/>
        </w:rPr>
        <w:t>underpin the drive of the internationali</w:t>
      </w:r>
      <w:r w:rsidR="003C29A3" w:rsidRPr="00AE6D0A">
        <w:rPr>
          <w:rFonts w:ascii="Times New Roman" w:hAnsi="Times New Roman" w:hint="eastAsia"/>
          <w:sz w:val="24"/>
          <w:szCs w:val="24"/>
          <w:lang w:val="en-GB"/>
        </w:rPr>
        <w:t>s</w:t>
      </w:r>
      <w:r w:rsidR="003C29A3" w:rsidRPr="00AE6D0A">
        <w:rPr>
          <w:rFonts w:ascii="Times New Roman" w:hAnsi="Times New Roman"/>
          <w:sz w:val="24"/>
          <w:szCs w:val="24"/>
          <w:lang w:val="en-GB"/>
        </w:rPr>
        <w:t>ation of Chinese firms</w:t>
      </w:r>
      <w:r w:rsidR="00984781">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through M&amp;A (Deng</w:t>
      </w:r>
      <w:r w:rsidR="00E440B9" w:rsidRPr="00AE6D0A">
        <w:rPr>
          <w:rFonts w:ascii="Times New Roman" w:hAnsi="Times New Roman" w:hint="eastAsia"/>
          <w:sz w:val="24"/>
          <w:szCs w:val="24"/>
          <w:lang w:val="en-GB"/>
        </w:rPr>
        <w:t>,</w:t>
      </w:r>
      <w:r w:rsidR="003C29A3" w:rsidRPr="00AE6D0A">
        <w:rPr>
          <w:rFonts w:ascii="Times New Roman" w:hAnsi="Times New Roman"/>
          <w:sz w:val="24"/>
          <w:szCs w:val="24"/>
          <w:lang w:val="en-GB"/>
        </w:rPr>
        <w:t xml:space="preserve"> 2009).</w:t>
      </w:r>
      <w:r w:rsidR="00E552D7" w:rsidRPr="00AE6D0A">
        <w:rPr>
          <w:rFonts w:ascii="Times New Roman" w:hAnsi="Times New Roman" w:hint="eastAsia"/>
          <w:sz w:val="24"/>
          <w:szCs w:val="24"/>
          <w:lang w:val="en-GB"/>
        </w:rPr>
        <w:t xml:space="preserve"> Therefore, cases chosen from </w:t>
      </w:r>
      <w:r w:rsidR="00E552D7" w:rsidRPr="00AE6D0A">
        <w:rPr>
          <w:rFonts w:ascii="Times New Roman" w:hAnsi="Times New Roman"/>
          <w:sz w:val="24"/>
          <w:szCs w:val="24"/>
          <w:lang w:val="en-GB"/>
        </w:rPr>
        <w:t xml:space="preserve">the manufacturing sector </w:t>
      </w:r>
      <w:r w:rsidR="007259B2" w:rsidRPr="00AE6D0A">
        <w:rPr>
          <w:rFonts w:ascii="Times New Roman" w:hAnsi="Times New Roman"/>
          <w:sz w:val="24"/>
          <w:szCs w:val="24"/>
          <w:lang w:val="en-GB"/>
        </w:rPr>
        <w:t xml:space="preserve">can </w:t>
      </w:r>
      <w:r w:rsidR="00E552D7" w:rsidRPr="00AE6D0A">
        <w:rPr>
          <w:rFonts w:ascii="Times New Roman" w:hAnsi="Times New Roman"/>
          <w:sz w:val="24"/>
          <w:szCs w:val="24"/>
          <w:lang w:val="en-GB"/>
        </w:rPr>
        <w:t>reduce any extraneous variation in the research (Eisenhardt</w:t>
      </w:r>
      <w:r w:rsidR="008D20A5" w:rsidRPr="00AE6D0A">
        <w:rPr>
          <w:rFonts w:ascii="Times New Roman" w:hAnsi="Times New Roman"/>
          <w:sz w:val="24"/>
          <w:szCs w:val="24"/>
          <w:lang w:val="en-GB"/>
        </w:rPr>
        <w:t>,</w:t>
      </w:r>
      <w:r w:rsidR="00E552D7" w:rsidRPr="00AE6D0A">
        <w:rPr>
          <w:rFonts w:ascii="Times New Roman" w:hAnsi="Times New Roman"/>
          <w:sz w:val="24"/>
          <w:szCs w:val="24"/>
          <w:lang w:val="en-GB"/>
        </w:rPr>
        <w:t xml:space="preserve"> 1989; Schweizer</w:t>
      </w:r>
      <w:r w:rsidR="008D20A5" w:rsidRPr="00AE6D0A">
        <w:rPr>
          <w:rFonts w:ascii="Times New Roman" w:hAnsi="Times New Roman"/>
          <w:sz w:val="24"/>
          <w:szCs w:val="24"/>
          <w:lang w:val="en-GB"/>
        </w:rPr>
        <w:t>,</w:t>
      </w:r>
      <w:r w:rsidR="00E552D7" w:rsidRPr="00AE6D0A">
        <w:rPr>
          <w:rFonts w:ascii="Times New Roman" w:hAnsi="Times New Roman"/>
          <w:sz w:val="24"/>
          <w:szCs w:val="24"/>
          <w:lang w:val="en-GB"/>
        </w:rPr>
        <w:t xml:space="preserve"> 2005)</w:t>
      </w:r>
    </w:p>
    <w:p w:rsidR="003C29A3" w:rsidRPr="00AE6D0A" w:rsidRDefault="0012280E" w:rsidP="00984531">
      <w:pPr>
        <w:spacing w:line="480" w:lineRule="auto"/>
        <w:ind w:firstLine="420"/>
        <w:rPr>
          <w:rFonts w:ascii="Times New Roman" w:hAnsi="Times New Roman"/>
          <w:sz w:val="24"/>
          <w:szCs w:val="24"/>
          <w:lang w:val="en-GB"/>
        </w:rPr>
      </w:pPr>
      <w:r w:rsidRPr="00AE6D0A">
        <w:rPr>
          <w:rFonts w:ascii="Times New Roman" w:hAnsi="Times New Roman"/>
          <w:sz w:val="24"/>
          <w:szCs w:val="24"/>
          <w:lang w:val="en-GB"/>
        </w:rPr>
        <w:t>C</w:t>
      </w:r>
      <w:r w:rsidR="003C29A3" w:rsidRPr="00AE6D0A">
        <w:rPr>
          <w:rFonts w:ascii="Times New Roman" w:hAnsi="Times New Roman"/>
          <w:sz w:val="24"/>
          <w:szCs w:val="24"/>
          <w:lang w:val="en-GB"/>
        </w:rPr>
        <w:t>ases were</w:t>
      </w:r>
      <w:r w:rsidR="00E440B9"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chosen based on</w:t>
      </w:r>
      <w:r w:rsidR="00E440B9" w:rsidRPr="00AE6D0A">
        <w:rPr>
          <w:rFonts w:ascii="Times New Roman" w:hAnsi="Times New Roman" w:hint="eastAsia"/>
          <w:sz w:val="24"/>
          <w:szCs w:val="24"/>
          <w:lang w:val="en-GB"/>
        </w:rPr>
        <w:t xml:space="preserve"> </w:t>
      </w:r>
      <w:r w:rsidR="008D20A5" w:rsidRPr="00AE6D0A">
        <w:rPr>
          <w:rFonts w:ascii="Times New Roman" w:hAnsi="Times New Roman"/>
          <w:sz w:val="24"/>
          <w:szCs w:val="24"/>
          <w:lang w:val="en-GB"/>
        </w:rPr>
        <w:t xml:space="preserve">the </w:t>
      </w:r>
      <w:r w:rsidR="00E552D7" w:rsidRPr="00AE6D0A">
        <w:rPr>
          <w:rFonts w:ascii="Times New Roman" w:hAnsi="Times New Roman" w:hint="eastAsia"/>
          <w:sz w:val="24"/>
          <w:szCs w:val="24"/>
          <w:lang w:val="en-GB"/>
        </w:rPr>
        <w:t>following</w:t>
      </w:r>
      <w:r w:rsidR="003C29A3" w:rsidRPr="00AE6D0A">
        <w:rPr>
          <w:rFonts w:ascii="Times New Roman" w:hAnsi="Times New Roman"/>
          <w:sz w:val="24"/>
          <w:szCs w:val="24"/>
          <w:lang w:val="en-GB"/>
        </w:rPr>
        <w:t xml:space="preserve"> criteria: first, acquiring firms must have sought strategic resources and knowledge as one of the main motivations behind their M&amp;A. Second, all cases </w:t>
      </w:r>
      <w:r w:rsidR="00F10D31" w:rsidRPr="00AE6D0A">
        <w:rPr>
          <w:rFonts w:ascii="Times New Roman" w:hAnsi="Times New Roman"/>
          <w:sz w:val="24"/>
          <w:szCs w:val="24"/>
          <w:lang w:val="en-GB"/>
        </w:rPr>
        <w:t>must have</w:t>
      </w:r>
      <w:r w:rsidR="003C29A3" w:rsidRPr="00AE6D0A">
        <w:rPr>
          <w:rFonts w:ascii="Times New Roman" w:hAnsi="Times New Roman"/>
          <w:sz w:val="24"/>
          <w:szCs w:val="24"/>
          <w:lang w:val="en-GB"/>
        </w:rPr>
        <w:t xml:space="preserve"> completed their M&amp;A deals at least one year before the first interview</w:t>
      </w:r>
      <w:r w:rsidR="00E552D7" w:rsidRPr="00AE6D0A">
        <w:rPr>
          <w:rFonts w:ascii="Times New Roman" w:hAnsi="Times New Roman" w:hint="eastAsia"/>
          <w:sz w:val="24"/>
          <w:szCs w:val="24"/>
          <w:lang w:val="en-GB"/>
        </w:rPr>
        <w:t>, so that</w:t>
      </w:r>
      <w:r w:rsidR="003C29A3" w:rsidRPr="00AE6D0A">
        <w:rPr>
          <w:rFonts w:ascii="Times New Roman" w:hAnsi="Times New Roman"/>
          <w:sz w:val="24"/>
          <w:szCs w:val="24"/>
          <w:lang w:val="en-GB"/>
        </w:rPr>
        <w:t xml:space="preserve"> sufficient time</w:t>
      </w:r>
      <w:r w:rsidR="00E552D7" w:rsidRPr="00AE6D0A">
        <w:rPr>
          <w:rFonts w:ascii="Times New Roman" w:hAnsi="Times New Roman" w:hint="eastAsia"/>
          <w:sz w:val="24"/>
          <w:szCs w:val="24"/>
          <w:lang w:val="en-GB"/>
        </w:rPr>
        <w:t xml:space="preserve"> is allowed</w:t>
      </w:r>
      <w:r w:rsidR="003C29A3" w:rsidRPr="00AE6D0A">
        <w:rPr>
          <w:rFonts w:ascii="Times New Roman" w:hAnsi="Times New Roman"/>
          <w:sz w:val="24"/>
          <w:szCs w:val="24"/>
          <w:lang w:val="en-GB"/>
        </w:rPr>
        <w:t xml:space="preserve"> for the implementation of the post-acquisition </w:t>
      </w:r>
      <w:r w:rsidR="009F07C8" w:rsidRPr="00AE6D0A">
        <w:rPr>
          <w:rFonts w:ascii="Times New Roman" w:hAnsi="Times New Roman" w:hint="eastAsia"/>
          <w:sz w:val="24"/>
          <w:szCs w:val="24"/>
          <w:lang w:val="en-GB"/>
        </w:rPr>
        <w:t>integration</w:t>
      </w:r>
      <w:r w:rsidR="003C29A3" w:rsidRPr="00AE6D0A">
        <w:rPr>
          <w:rFonts w:ascii="Times New Roman" w:hAnsi="Times New Roman"/>
          <w:sz w:val="24"/>
          <w:szCs w:val="24"/>
          <w:lang w:val="en-GB"/>
        </w:rPr>
        <w:t xml:space="preserve"> (</w:t>
      </w:r>
      <w:r w:rsidR="009F07C8" w:rsidRPr="00AE6D0A">
        <w:rPr>
          <w:rFonts w:ascii="Times New Roman" w:hAnsi="Times New Roman" w:hint="eastAsia"/>
          <w:sz w:val="24"/>
          <w:szCs w:val="24"/>
          <w:lang w:val="en-GB"/>
        </w:rPr>
        <w:t xml:space="preserve">Angwin, 2004; </w:t>
      </w:r>
      <w:r w:rsidR="003C29A3" w:rsidRPr="00AE6D0A">
        <w:rPr>
          <w:rFonts w:ascii="Times New Roman" w:hAnsi="Times New Roman"/>
          <w:sz w:val="24"/>
          <w:szCs w:val="24"/>
          <w:lang w:val="en-GB"/>
        </w:rPr>
        <w:t>Zollo and Meier</w:t>
      </w:r>
      <w:r w:rsidR="00F10D31" w:rsidRPr="00AE6D0A">
        <w:rPr>
          <w:rFonts w:ascii="Times New Roman" w:hAnsi="Times New Roman"/>
          <w:sz w:val="24"/>
          <w:szCs w:val="24"/>
          <w:lang w:val="en-GB"/>
        </w:rPr>
        <w:t>,</w:t>
      </w:r>
      <w:r w:rsidR="003C29A3" w:rsidRPr="00AE6D0A">
        <w:rPr>
          <w:rFonts w:ascii="Times New Roman" w:hAnsi="Times New Roman"/>
          <w:sz w:val="24"/>
          <w:szCs w:val="24"/>
          <w:lang w:val="en-GB"/>
        </w:rPr>
        <w:t xml:space="preserve"> 2008). </w:t>
      </w:r>
      <w:r w:rsidR="009F07C8" w:rsidRPr="00AE6D0A">
        <w:rPr>
          <w:rFonts w:ascii="Times New Roman" w:hAnsi="Times New Roman" w:hint="eastAsia"/>
          <w:sz w:val="24"/>
          <w:szCs w:val="24"/>
          <w:lang w:val="en-GB"/>
        </w:rPr>
        <w:t>Third, we only chose the case</w:t>
      </w:r>
      <w:r w:rsidR="007259B2" w:rsidRPr="00AE6D0A">
        <w:rPr>
          <w:rFonts w:ascii="Times New Roman" w:hAnsi="Times New Roman"/>
          <w:sz w:val="24"/>
          <w:szCs w:val="24"/>
          <w:lang w:val="en-GB"/>
        </w:rPr>
        <w:t>s</w:t>
      </w:r>
      <w:r w:rsidR="009F07C8" w:rsidRPr="00AE6D0A">
        <w:rPr>
          <w:rFonts w:ascii="Times New Roman" w:hAnsi="Times New Roman" w:hint="eastAsia"/>
          <w:sz w:val="24"/>
          <w:szCs w:val="24"/>
          <w:lang w:val="en-GB"/>
        </w:rPr>
        <w:t xml:space="preserve"> wh</w:t>
      </w:r>
      <w:r w:rsidR="00F10D31" w:rsidRPr="00AE6D0A">
        <w:rPr>
          <w:rFonts w:ascii="Times New Roman" w:hAnsi="Times New Roman"/>
          <w:sz w:val="24"/>
          <w:szCs w:val="24"/>
          <w:lang w:val="en-GB"/>
        </w:rPr>
        <w:t>ere</w:t>
      </w:r>
      <w:r w:rsidR="00E440B9" w:rsidRPr="00AE6D0A">
        <w:rPr>
          <w:rFonts w:ascii="Times New Roman" w:hAnsi="Times New Roman" w:hint="eastAsia"/>
          <w:sz w:val="24"/>
          <w:szCs w:val="24"/>
          <w:lang w:val="en-GB"/>
        </w:rPr>
        <w:t xml:space="preserve"> </w:t>
      </w:r>
      <w:r w:rsidR="009F07C8" w:rsidRPr="00AE6D0A">
        <w:rPr>
          <w:rFonts w:ascii="Times New Roman" w:hAnsi="Times New Roman" w:hint="eastAsia"/>
          <w:sz w:val="24"/>
          <w:szCs w:val="24"/>
          <w:lang w:val="en-GB"/>
        </w:rPr>
        <w:t>acquiring firms</w:t>
      </w:r>
      <w:r w:rsidR="009F07C8" w:rsidRPr="00AE6D0A">
        <w:rPr>
          <w:rFonts w:ascii="Times New Roman" w:hAnsi="Times New Roman"/>
          <w:sz w:val="24"/>
          <w:szCs w:val="24"/>
          <w:lang w:val="en-GB"/>
        </w:rPr>
        <w:t>’</w:t>
      </w:r>
      <w:r w:rsidR="00E440B9" w:rsidRPr="00AE6D0A">
        <w:rPr>
          <w:rFonts w:ascii="Times New Roman" w:hAnsi="Times New Roman" w:hint="eastAsia"/>
          <w:sz w:val="24"/>
          <w:szCs w:val="24"/>
          <w:lang w:val="en-GB"/>
        </w:rPr>
        <w:t xml:space="preserve"> </w:t>
      </w:r>
      <w:r w:rsidR="009F07C8" w:rsidRPr="00AE6D0A">
        <w:rPr>
          <w:rFonts w:ascii="Times New Roman" w:hAnsi="Times New Roman"/>
          <w:sz w:val="24"/>
          <w:szCs w:val="24"/>
          <w:lang w:val="en-GB"/>
        </w:rPr>
        <w:t>top executives</w:t>
      </w:r>
      <w:r w:rsidR="009F07C8" w:rsidRPr="00AE6D0A">
        <w:rPr>
          <w:rFonts w:ascii="Times New Roman" w:hAnsi="Times New Roman" w:hint="eastAsia"/>
          <w:sz w:val="24"/>
          <w:szCs w:val="24"/>
          <w:lang w:val="en-GB"/>
        </w:rPr>
        <w:t xml:space="preserve"> can be </w:t>
      </w:r>
      <w:r w:rsidR="00320BC2" w:rsidRPr="00AE6D0A">
        <w:rPr>
          <w:rFonts w:ascii="Times New Roman" w:hAnsi="Times New Roman" w:hint="eastAsia"/>
          <w:sz w:val="24"/>
          <w:szCs w:val="24"/>
          <w:lang w:val="en-GB"/>
        </w:rPr>
        <w:t>approached, as t</w:t>
      </w:r>
      <w:r w:rsidR="009F07C8" w:rsidRPr="00AE6D0A">
        <w:rPr>
          <w:rFonts w:ascii="Times New Roman" w:hAnsi="Times New Roman"/>
          <w:sz w:val="24"/>
          <w:szCs w:val="24"/>
          <w:lang w:val="en-GB"/>
        </w:rPr>
        <w:t xml:space="preserve">hey were the main architects of each company’s post-acquisition integration strategy. </w:t>
      </w:r>
      <w:r w:rsidR="007E1E55" w:rsidRPr="00AE6D0A">
        <w:rPr>
          <w:rFonts w:ascii="Times New Roman" w:hAnsi="Times New Roman" w:hint="eastAsia"/>
          <w:sz w:val="24"/>
          <w:szCs w:val="24"/>
          <w:lang w:val="en-GB"/>
        </w:rPr>
        <w:lastRenderedPageBreak/>
        <w:t xml:space="preserve">Following these criteria, we went through all the </w:t>
      </w:r>
      <w:r w:rsidR="00F10D31" w:rsidRPr="00AE6D0A">
        <w:rPr>
          <w:rFonts w:ascii="Times New Roman" w:hAnsi="Times New Roman"/>
          <w:sz w:val="24"/>
          <w:szCs w:val="24"/>
          <w:lang w:val="en-GB"/>
        </w:rPr>
        <w:t xml:space="preserve">M&amp;As conducted by the </w:t>
      </w:r>
      <w:r w:rsidR="007E1E55" w:rsidRPr="00AE6D0A">
        <w:rPr>
          <w:rFonts w:ascii="Times New Roman" w:hAnsi="Times New Roman" w:hint="eastAsia"/>
          <w:sz w:val="24"/>
          <w:szCs w:val="24"/>
          <w:lang w:val="en-GB"/>
        </w:rPr>
        <w:t>Chinese firms</w:t>
      </w:r>
      <w:r w:rsidR="00F10D31" w:rsidRPr="00AE6D0A">
        <w:rPr>
          <w:rFonts w:ascii="Times New Roman" w:hAnsi="Times New Roman"/>
          <w:sz w:val="24"/>
          <w:szCs w:val="24"/>
          <w:lang w:val="en-GB"/>
        </w:rPr>
        <w:t xml:space="preserve"> in</w:t>
      </w:r>
      <w:r w:rsidR="007E1E55" w:rsidRPr="00AE6D0A">
        <w:rPr>
          <w:rFonts w:ascii="Times New Roman" w:hAnsi="Times New Roman" w:hint="eastAsia"/>
          <w:sz w:val="24"/>
          <w:szCs w:val="24"/>
          <w:lang w:val="en-GB"/>
        </w:rPr>
        <w:t xml:space="preserve"> the EU </w:t>
      </w:r>
      <w:r w:rsidR="007259B2" w:rsidRPr="00AE6D0A">
        <w:rPr>
          <w:rFonts w:ascii="Times New Roman" w:hAnsi="Times New Roman"/>
          <w:sz w:val="24"/>
          <w:szCs w:val="24"/>
          <w:lang w:val="en-GB"/>
        </w:rPr>
        <w:t xml:space="preserve">in the manufacturing sectors </w:t>
      </w:r>
      <w:r w:rsidR="007E1E55" w:rsidRPr="00AE6D0A">
        <w:rPr>
          <w:rFonts w:ascii="Times New Roman" w:hAnsi="Times New Roman" w:hint="eastAsia"/>
          <w:sz w:val="24"/>
          <w:szCs w:val="24"/>
          <w:lang w:val="en-GB"/>
        </w:rPr>
        <w:t>by reference to both public sources</w:t>
      </w:r>
      <w:r w:rsidR="00F10D31" w:rsidRPr="00AE6D0A">
        <w:rPr>
          <w:rFonts w:ascii="Times New Roman" w:hAnsi="Times New Roman"/>
          <w:sz w:val="24"/>
          <w:szCs w:val="24"/>
          <w:lang w:val="en-GB"/>
        </w:rPr>
        <w:t>,</w:t>
      </w:r>
      <w:r w:rsidR="007E1E55" w:rsidRPr="00AE6D0A">
        <w:rPr>
          <w:rFonts w:ascii="Times New Roman" w:hAnsi="Times New Roman" w:hint="eastAsia"/>
          <w:sz w:val="24"/>
          <w:szCs w:val="24"/>
          <w:lang w:val="en-GB"/>
        </w:rPr>
        <w:t xml:space="preserve"> such as various newspapers and websites, and restricted access sources</w:t>
      </w:r>
      <w:r w:rsidR="00F10D31" w:rsidRPr="00AE6D0A">
        <w:rPr>
          <w:rFonts w:ascii="Times New Roman" w:hAnsi="Times New Roman"/>
          <w:sz w:val="24"/>
          <w:szCs w:val="24"/>
          <w:lang w:val="en-GB"/>
        </w:rPr>
        <w:t>,</w:t>
      </w:r>
      <w:r w:rsidR="007E1E55" w:rsidRPr="00AE6D0A">
        <w:rPr>
          <w:rFonts w:ascii="Times New Roman" w:hAnsi="Times New Roman" w:hint="eastAsia"/>
          <w:sz w:val="24"/>
          <w:szCs w:val="24"/>
          <w:lang w:val="en-GB"/>
        </w:rPr>
        <w:t xml:space="preserve"> such as governmental authorities of several provinces in China.</w:t>
      </w:r>
      <w:r w:rsidRPr="00AE6D0A">
        <w:rPr>
          <w:rFonts w:ascii="Times New Roman" w:hAnsi="Times New Roman"/>
          <w:sz w:val="24"/>
          <w:szCs w:val="24"/>
          <w:lang w:val="en-GB"/>
        </w:rPr>
        <w:t xml:space="preserve"> As a result, four firms were finally chosen.</w:t>
      </w:r>
      <w:r w:rsidR="003C29A3" w:rsidRPr="00AE6D0A">
        <w:rPr>
          <w:rFonts w:ascii="Times New Roman" w:hAnsi="Times New Roman"/>
          <w:sz w:val="24"/>
          <w:szCs w:val="24"/>
          <w:lang w:val="en-GB"/>
        </w:rPr>
        <w:t xml:space="preserve"> Table </w:t>
      </w:r>
      <w:r w:rsidR="004A1C86" w:rsidRPr="00AE6D0A">
        <w:rPr>
          <w:rFonts w:ascii="Times New Roman" w:hAnsi="Times New Roman" w:hint="eastAsia"/>
          <w:sz w:val="24"/>
          <w:szCs w:val="24"/>
          <w:lang w:val="en-GB"/>
        </w:rPr>
        <w:t>1</w:t>
      </w:r>
      <w:r w:rsidR="003C29A3" w:rsidRPr="00AE6D0A">
        <w:rPr>
          <w:rFonts w:ascii="Times New Roman" w:hAnsi="Times New Roman"/>
          <w:sz w:val="24"/>
          <w:szCs w:val="24"/>
          <w:lang w:val="en-GB"/>
        </w:rPr>
        <w:t xml:space="preserve"> shows </w:t>
      </w:r>
      <w:r w:rsidR="003C29A3" w:rsidRPr="00AE6D0A">
        <w:rPr>
          <w:rFonts w:ascii="Times New Roman" w:hAnsi="Times New Roman" w:hint="eastAsia"/>
          <w:sz w:val="24"/>
          <w:szCs w:val="24"/>
          <w:lang w:val="en-GB"/>
        </w:rPr>
        <w:t>a</w:t>
      </w:r>
      <w:r w:rsidR="003C29A3" w:rsidRPr="00AE6D0A">
        <w:rPr>
          <w:rFonts w:ascii="Times New Roman" w:hAnsi="Times New Roman"/>
          <w:sz w:val="24"/>
          <w:szCs w:val="24"/>
          <w:lang w:val="en-GB"/>
        </w:rPr>
        <w:t xml:space="preserve"> general </w:t>
      </w:r>
      <w:r w:rsidR="003C29A3" w:rsidRPr="00AE6D0A">
        <w:rPr>
          <w:rFonts w:ascii="Times New Roman" w:hAnsi="Times New Roman" w:hint="eastAsia"/>
          <w:sz w:val="24"/>
          <w:szCs w:val="24"/>
          <w:lang w:val="en-GB"/>
        </w:rPr>
        <w:t xml:space="preserve">description of each case. </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 xml:space="preserve">INSERT TABLE </w:t>
      </w:r>
      <w:r>
        <w:rPr>
          <w:rFonts w:ascii="Times New Roman" w:hAnsi="Times New Roman" w:hint="eastAsia"/>
          <w:sz w:val="24"/>
          <w:szCs w:val="24"/>
          <w:lang w:val="en-GB"/>
        </w:rPr>
        <w:t>1</w:t>
      </w:r>
      <w:r w:rsidRPr="00091606">
        <w:rPr>
          <w:rFonts w:ascii="Times New Roman" w:hAnsi="Times New Roman"/>
          <w:sz w:val="24"/>
          <w:szCs w:val="24"/>
          <w:lang w:val="en-GB"/>
        </w:rPr>
        <w:t xml:space="preserve"> ABOUT HERE</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C01E7B" w:rsidRDefault="00163A7A" w:rsidP="00893249">
      <w:pPr>
        <w:spacing w:line="480" w:lineRule="auto"/>
        <w:ind w:firstLine="420"/>
        <w:rPr>
          <w:rFonts w:ascii="Times New Roman" w:hAnsi="Times New Roman"/>
          <w:sz w:val="24"/>
          <w:szCs w:val="24"/>
          <w:lang w:val="en-GB"/>
        </w:rPr>
      </w:pPr>
      <w:r w:rsidRPr="00AE6D0A">
        <w:rPr>
          <w:rFonts w:ascii="Times New Roman" w:hAnsi="Times New Roman" w:cs="Times New Roman"/>
          <w:sz w:val="24"/>
          <w:szCs w:val="24"/>
          <w:lang w:val="en-GB"/>
        </w:rPr>
        <w:tab/>
      </w:r>
      <w:r w:rsidR="003C29A3" w:rsidRPr="00AE6D0A">
        <w:rPr>
          <w:rFonts w:ascii="Times New Roman" w:hAnsi="Times New Roman"/>
          <w:sz w:val="24"/>
          <w:szCs w:val="24"/>
          <w:lang w:val="en-GB"/>
        </w:rPr>
        <w:t>The primary data w</w:t>
      </w:r>
      <w:r w:rsidR="006E5787" w:rsidRPr="00AE6D0A">
        <w:rPr>
          <w:rFonts w:ascii="Times New Roman" w:hAnsi="Times New Roman"/>
          <w:sz w:val="24"/>
          <w:szCs w:val="24"/>
          <w:lang w:val="en-GB"/>
        </w:rPr>
        <w:t>as</w:t>
      </w:r>
      <w:r w:rsidR="003C29A3" w:rsidRPr="00AE6D0A">
        <w:rPr>
          <w:rFonts w:ascii="Times New Roman" w:hAnsi="Times New Roman"/>
          <w:sz w:val="24"/>
          <w:szCs w:val="24"/>
          <w:lang w:val="en-GB"/>
        </w:rPr>
        <w:t xml:space="preserve"> collected through three rounds of semi-structured interviews</w:t>
      </w:r>
      <w:r w:rsidR="008E45B5" w:rsidRPr="00AE6D0A">
        <w:rPr>
          <w:rFonts w:ascii="Times New Roman" w:hAnsi="Times New Roman" w:hint="eastAsia"/>
          <w:sz w:val="24"/>
          <w:szCs w:val="24"/>
          <w:lang w:val="en-GB"/>
        </w:rPr>
        <w:t xml:space="preserve"> </w:t>
      </w:r>
      <w:r w:rsidR="00551B93" w:rsidRPr="00AE6D0A">
        <w:rPr>
          <w:rFonts w:ascii="Times New Roman" w:hAnsi="Times New Roman"/>
          <w:sz w:val="24"/>
          <w:szCs w:val="24"/>
          <w:lang w:val="en-GB"/>
        </w:rPr>
        <w:t>from February 2012 to June 2013</w:t>
      </w:r>
      <w:r w:rsidR="003C29A3" w:rsidRPr="00AE6D0A">
        <w:rPr>
          <w:rFonts w:ascii="Times New Roman" w:hAnsi="Times New Roman"/>
          <w:sz w:val="24"/>
          <w:szCs w:val="24"/>
          <w:lang w:val="en-GB"/>
        </w:rPr>
        <w:t>. In the first round, 19</w:t>
      </w:r>
      <w:r w:rsidR="008E45B5"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face-to-face interviews were conducted at the acquiring companies’ headquarters during two research trips to</w:t>
      </w:r>
      <w:r w:rsidR="008E45B5"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China. Five in-depth telephone interviews were then conducted with personnel of the acquired firms.</w:t>
      </w:r>
      <w:r w:rsidR="008E45B5"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 xml:space="preserve">After an initial data analysis, follow-on telephone interviews were </w:t>
      </w:r>
      <w:r w:rsidR="006E5787" w:rsidRPr="00AE6D0A">
        <w:rPr>
          <w:rFonts w:ascii="Times New Roman" w:hAnsi="Times New Roman"/>
          <w:sz w:val="24"/>
          <w:szCs w:val="24"/>
          <w:lang w:val="en-GB"/>
        </w:rPr>
        <w:t>carri</w:t>
      </w:r>
      <w:r w:rsidR="003C29A3" w:rsidRPr="00AE6D0A">
        <w:rPr>
          <w:rFonts w:ascii="Times New Roman" w:hAnsi="Times New Roman"/>
          <w:sz w:val="24"/>
          <w:szCs w:val="24"/>
          <w:lang w:val="en-GB"/>
        </w:rPr>
        <w:t>ed</w:t>
      </w:r>
      <w:r w:rsidR="006E5787" w:rsidRPr="00AE6D0A">
        <w:rPr>
          <w:rFonts w:ascii="Times New Roman" w:hAnsi="Times New Roman"/>
          <w:sz w:val="24"/>
          <w:szCs w:val="24"/>
          <w:lang w:val="en-GB"/>
        </w:rPr>
        <w:t xml:space="preserve"> out</w:t>
      </w:r>
      <w:r w:rsidR="003C29A3" w:rsidRPr="00AE6D0A">
        <w:rPr>
          <w:rFonts w:ascii="Times New Roman" w:hAnsi="Times New Roman"/>
          <w:sz w:val="24"/>
          <w:szCs w:val="24"/>
          <w:lang w:val="en-GB"/>
        </w:rPr>
        <w:t xml:space="preserve"> with several of the original interviewees</w:t>
      </w:r>
      <w:r w:rsidR="00984781">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 xml:space="preserve">to verify the original data and collect further information. Additional open-ended communication was also </w:t>
      </w:r>
      <w:r w:rsidR="006E5787" w:rsidRPr="00AE6D0A">
        <w:rPr>
          <w:rFonts w:ascii="Times New Roman" w:hAnsi="Times New Roman"/>
          <w:sz w:val="24"/>
          <w:szCs w:val="24"/>
          <w:lang w:val="en-GB"/>
        </w:rPr>
        <w:t>followed</w:t>
      </w:r>
      <w:r w:rsidR="008E45B5" w:rsidRPr="00AE6D0A">
        <w:rPr>
          <w:rFonts w:ascii="Times New Roman" w:hAnsi="Times New Roman" w:hint="eastAsia"/>
          <w:sz w:val="24"/>
          <w:szCs w:val="24"/>
          <w:lang w:val="en-GB"/>
        </w:rPr>
        <w:t xml:space="preserve"> </w:t>
      </w:r>
      <w:r w:rsidR="003C29A3" w:rsidRPr="00AE6D0A">
        <w:rPr>
          <w:rFonts w:ascii="Times New Roman" w:hAnsi="Times New Roman" w:hint="eastAsia"/>
          <w:sz w:val="24"/>
          <w:szCs w:val="24"/>
          <w:lang w:val="en-GB"/>
        </w:rPr>
        <w:t>sporadically</w:t>
      </w:r>
      <w:r w:rsidR="003C29A3" w:rsidRPr="00AE6D0A">
        <w:rPr>
          <w:rFonts w:ascii="Times New Roman" w:hAnsi="Times New Roman"/>
          <w:sz w:val="24"/>
          <w:szCs w:val="24"/>
          <w:lang w:val="en-GB"/>
        </w:rPr>
        <w:t xml:space="preserve"> to contextualize and verify the data obtained from the formal interviews. The list of interview questions was derived from the research questions</w:t>
      </w:r>
      <w:r w:rsidR="007B23D3" w:rsidRPr="00AE6D0A">
        <w:rPr>
          <w:rFonts w:ascii="Times New Roman" w:hAnsi="Times New Roman"/>
          <w:sz w:val="24"/>
          <w:szCs w:val="24"/>
          <w:lang w:val="en-GB"/>
        </w:rPr>
        <w:t>,</w:t>
      </w:r>
      <w:r w:rsidR="008E45B5"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with additional ones</w:t>
      </w:r>
      <w:r w:rsidR="008E45B5"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being asked to gather background and factual data. Back translation was adopted to ensure the accuracy of the translation of the interview questions (Brislin</w:t>
      </w:r>
      <w:r w:rsidR="007B23D3" w:rsidRPr="00AE6D0A">
        <w:rPr>
          <w:rFonts w:ascii="Times New Roman" w:hAnsi="Times New Roman"/>
          <w:sz w:val="24"/>
          <w:szCs w:val="24"/>
          <w:lang w:val="en-GB"/>
        </w:rPr>
        <w:t>,</w:t>
      </w:r>
      <w:r w:rsidR="003C29A3" w:rsidRPr="00AE6D0A">
        <w:rPr>
          <w:rFonts w:ascii="Times New Roman" w:hAnsi="Times New Roman"/>
          <w:sz w:val="24"/>
          <w:szCs w:val="24"/>
          <w:lang w:val="en-GB"/>
        </w:rPr>
        <w:t xml:space="preserve"> 1970).</w:t>
      </w:r>
      <w:r w:rsidR="00E83780">
        <w:rPr>
          <w:rFonts w:ascii="Times New Roman" w:hAnsi="Times New Roman"/>
          <w:sz w:val="24"/>
          <w:szCs w:val="24"/>
          <w:lang w:val="en-GB"/>
        </w:rPr>
        <w:t xml:space="preserve"> </w:t>
      </w:r>
      <w:r w:rsidR="0068298C" w:rsidRPr="00AE6D0A">
        <w:rPr>
          <w:rFonts w:ascii="Times New Roman" w:hAnsi="Times New Roman" w:hint="eastAsia"/>
          <w:sz w:val="24"/>
          <w:szCs w:val="24"/>
          <w:lang w:val="en-GB"/>
        </w:rPr>
        <w:t xml:space="preserve">In order </w:t>
      </w:r>
      <w:r w:rsidR="0068298C" w:rsidRPr="00AE6D0A">
        <w:rPr>
          <w:rFonts w:ascii="Times New Roman" w:hAnsi="Times New Roman"/>
          <w:sz w:val="24"/>
          <w:szCs w:val="24"/>
          <w:lang w:val="en-GB"/>
        </w:rPr>
        <w:t>to ensure internal consistency and to increase reliability</w:t>
      </w:r>
      <w:r w:rsidR="0068298C" w:rsidRPr="00AE6D0A">
        <w:rPr>
          <w:rFonts w:ascii="Times New Roman" w:hAnsi="Times New Roman" w:hint="eastAsia"/>
          <w:sz w:val="24"/>
          <w:szCs w:val="24"/>
          <w:lang w:val="en-GB"/>
        </w:rPr>
        <w:t xml:space="preserve">, </w:t>
      </w:r>
      <w:r w:rsidR="009C149E" w:rsidRPr="00AE6D0A">
        <w:rPr>
          <w:rFonts w:ascii="Times New Roman" w:hAnsi="Times New Roman" w:hint="eastAsia"/>
          <w:sz w:val="24"/>
          <w:szCs w:val="24"/>
          <w:lang w:val="en-GB"/>
        </w:rPr>
        <w:t>a</w:t>
      </w:r>
      <w:r w:rsidR="009C149E" w:rsidRPr="00AE6D0A">
        <w:rPr>
          <w:rFonts w:ascii="Times New Roman" w:hAnsi="Times New Roman"/>
          <w:sz w:val="24"/>
          <w:szCs w:val="24"/>
          <w:lang w:val="en-GB"/>
        </w:rPr>
        <w:t xml:space="preserve">t </w:t>
      </w:r>
      <w:r w:rsidR="003C29A3" w:rsidRPr="00AE6D0A">
        <w:rPr>
          <w:rFonts w:ascii="Times New Roman" w:hAnsi="Times New Roman"/>
          <w:sz w:val="24"/>
          <w:szCs w:val="24"/>
          <w:lang w:val="en-GB"/>
        </w:rPr>
        <w:t xml:space="preserve">least two top executives, including the CEO/president of each acquiring firm and the CEO of two of the acquired firms, were interviewed. </w:t>
      </w:r>
      <w:r w:rsidR="009C149E" w:rsidRPr="00AE6D0A">
        <w:rPr>
          <w:rFonts w:ascii="Times New Roman" w:hAnsi="Times New Roman" w:hint="eastAsia"/>
          <w:sz w:val="24"/>
          <w:szCs w:val="24"/>
          <w:lang w:val="en-GB"/>
        </w:rPr>
        <w:t>M</w:t>
      </w:r>
      <w:r w:rsidR="009C149E" w:rsidRPr="00AE6D0A">
        <w:rPr>
          <w:rFonts w:ascii="Times New Roman" w:hAnsi="Times New Roman"/>
          <w:sz w:val="24"/>
          <w:szCs w:val="24"/>
          <w:lang w:val="en-GB"/>
        </w:rPr>
        <w:t xml:space="preserve">iddle managers </w:t>
      </w:r>
      <w:r w:rsidR="009C149E" w:rsidRPr="00AE6D0A">
        <w:rPr>
          <w:rFonts w:ascii="Times New Roman" w:hAnsi="Times New Roman"/>
          <w:sz w:val="24"/>
          <w:szCs w:val="24"/>
          <w:lang w:val="en-GB"/>
        </w:rPr>
        <w:lastRenderedPageBreak/>
        <w:t>directly responsible for the acquiring and acquired units</w:t>
      </w:r>
      <w:r w:rsidR="009C149E" w:rsidRPr="00AE6D0A">
        <w:rPr>
          <w:rFonts w:ascii="Times New Roman" w:hAnsi="Times New Roman" w:hint="eastAsia"/>
          <w:sz w:val="24"/>
          <w:szCs w:val="24"/>
          <w:lang w:val="en-GB"/>
        </w:rPr>
        <w:t xml:space="preserve">, such as </w:t>
      </w:r>
      <w:r w:rsidR="009C149E" w:rsidRPr="00AE6D0A">
        <w:rPr>
          <w:rFonts w:ascii="Times New Roman" w:hAnsi="Times New Roman"/>
          <w:sz w:val="24"/>
          <w:szCs w:val="24"/>
          <w:lang w:val="en-GB"/>
        </w:rPr>
        <w:t xml:space="preserve">Secretary of </w:t>
      </w:r>
      <w:r w:rsidR="007B23D3" w:rsidRPr="00AE6D0A">
        <w:rPr>
          <w:rFonts w:ascii="Times New Roman" w:hAnsi="Times New Roman"/>
          <w:sz w:val="24"/>
          <w:szCs w:val="24"/>
          <w:lang w:val="en-GB"/>
        </w:rPr>
        <w:t>G</w:t>
      </w:r>
      <w:r w:rsidR="009C149E" w:rsidRPr="00AE6D0A">
        <w:rPr>
          <w:rFonts w:ascii="Times New Roman" w:hAnsi="Times New Roman"/>
          <w:sz w:val="24"/>
          <w:szCs w:val="24"/>
          <w:lang w:val="en-GB"/>
        </w:rPr>
        <w:t xml:space="preserve">eneral </w:t>
      </w:r>
      <w:r w:rsidR="007B23D3" w:rsidRPr="00AE6D0A">
        <w:rPr>
          <w:rFonts w:ascii="Times New Roman" w:hAnsi="Times New Roman"/>
          <w:sz w:val="24"/>
          <w:szCs w:val="24"/>
          <w:lang w:val="en-GB"/>
        </w:rPr>
        <w:t>M</w:t>
      </w:r>
      <w:r w:rsidR="009C149E" w:rsidRPr="00AE6D0A">
        <w:rPr>
          <w:rFonts w:ascii="Times New Roman" w:hAnsi="Times New Roman" w:hint="eastAsia"/>
          <w:sz w:val="24"/>
          <w:szCs w:val="24"/>
          <w:lang w:val="en-GB"/>
        </w:rPr>
        <w:t>anager</w:t>
      </w:r>
      <w:r w:rsidR="007B23D3" w:rsidRPr="00AE6D0A">
        <w:rPr>
          <w:rFonts w:ascii="Times New Roman" w:hAnsi="Times New Roman"/>
          <w:sz w:val="24"/>
          <w:szCs w:val="24"/>
          <w:lang w:val="en-GB"/>
        </w:rPr>
        <w:t>’s O</w:t>
      </w:r>
      <w:r w:rsidR="009C149E" w:rsidRPr="00AE6D0A">
        <w:rPr>
          <w:rFonts w:ascii="Times New Roman" w:hAnsi="Times New Roman"/>
          <w:sz w:val="24"/>
          <w:szCs w:val="24"/>
          <w:lang w:val="en-GB"/>
        </w:rPr>
        <w:t>ffice</w:t>
      </w:r>
      <w:r w:rsidR="009C149E" w:rsidRPr="00AE6D0A">
        <w:rPr>
          <w:rFonts w:ascii="Times New Roman" w:hAnsi="Times New Roman" w:hint="eastAsia"/>
          <w:sz w:val="24"/>
          <w:szCs w:val="24"/>
          <w:lang w:val="en-GB"/>
        </w:rPr>
        <w:t>,</w:t>
      </w:r>
      <w:r w:rsidR="009C149E" w:rsidRPr="00AE6D0A">
        <w:rPr>
          <w:rFonts w:ascii="Times New Roman" w:hAnsi="Times New Roman"/>
          <w:sz w:val="24"/>
          <w:szCs w:val="24"/>
          <w:lang w:val="en-GB"/>
        </w:rPr>
        <w:t xml:space="preserve"> were </w:t>
      </w:r>
      <w:r w:rsidR="009C149E" w:rsidRPr="00AE6D0A">
        <w:rPr>
          <w:rFonts w:ascii="Times New Roman" w:hAnsi="Times New Roman" w:hint="eastAsia"/>
          <w:sz w:val="24"/>
          <w:szCs w:val="24"/>
          <w:lang w:val="en-GB"/>
        </w:rPr>
        <w:t xml:space="preserve">also </w:t>
      </w:r>
      <w:r w:rsidR="009C149E" w:rsidRPr="00AE6D0A">
        <w:rPr>
          <w:rFonts w:ascii="Times New Roman" w:hAnsi="Times New Roman"/>
          <w:sz w:val="24"/>
          <w:szCs w:val="24"/>
          <w:lang w:val="en-GB"/>
        </w:rPr>
        <w:t>chosen.</w:t>
      </w:r>
      <w:r w:rsidR="00045ED2" w:rsidRPr="00AE6D0A">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 xml:space="preserve">The interviews were </w:t>
      </w:r>
      <w:r w:rsidR="007B23D3" w:rsidRPr="00AE6D0A">
        <w:rPr>
          <w:rFonts w:ascii="Times New Roman" w:hAnsi="Times New Roman"/>
          <w:sz w:val="24"/>
          <w:szCs w:val="24"/>
          <w:lang w:val="en-GB"/>
        </w:rPr>
        <w:t>conducted</w:t>
      </w:r>
      <w:r w:rsidR="003C29A3" w:rsidRPr="00AE6D0A">
        <w:rPr>
          <w:rFonts w:ascii="Times New Roman" w:hAnsi="Times New Roman"/>
          <w:sz w:val="24"/>
          <w:szCs w:val="24"/>
          <w:lang w:val="en-GB"/>
        </w:rPr>
        <w:t xml:space="preserve"> in Chinese, and electronically recorded when permitted. </w:t>
      </w:r>
      <w:r w:rsidR="0068298C" w:rsidRPr="00AE6D0A">
        <w:rPr>
          <w:rFonts w:ascii="Times New Roman" w:hAnsi="Times New Roman" w:hint="eastAsia"/>
          <w:sz w:val="24"/>
          <w:szCs w:val="24"/>
          <w:lang w:val="en-GB"/>
        </w:rPr>
        <w:t>O</w:t>
      </w:r>
      <w:r w:rsidR="003C29A3" w:rsidRPr="00AE6D0A">
        <w:rPr>
          <w:rFonts w:ascii="Times New Roman" w:hAnsi="Times New Roman"/>
          <w:sz w:val="24"/>
          <w:szCs w:val="24"/>
          <w:lang w:val="en-GB"/>
        </w:rPr>
        <w:t>pen-ended discussions were encouraged during the interviews. Secondary data</w:t>
      </w:r>
      <w:r w:rsidR="0012280E" w:rsidRPr="00AE6D0A">
        <w:rPr>
          <w:rFonts w:ascii="Times New Roman" w:hAnsi="Times New Roman"/>
          <w:sz w:val="24"/>
          <w:szCs w:val="24"/>
          <w:lang w:val="en-GB"/>
        </w:rPr>
        <w:t>,</w:t>
      </w:r>
      <w:r w:rsidR="005B651C" w:rsidRPr="00AE6D0A">
        <w:rPr>
          <w:rFonts w:ascii="Times New Roman" w:hAnsi="Times New Roman" w:hint="eastAsia"/>
          <w:sz w:val="24"/>
          <w:szCs w:val="24"/>
          <w:lang w:val="en-GB"/>
        </w:rPr>
        <w:t xml:space="preserve"> such as </w:t>
      </w:r>
      <w:r w:rsidR="005B651C" w:rsidRPr="00AE6D0A">
        <w:rPr>
          <w:rFonts w:ascii="Times New Roman" w:hAnsi="Times New Roman"/>
          <w:sz w:val="24"/>
          <w:szCs w:val="24"/>
          <w:lang w:val="en-GB"/>
        </w:rPr>
        <w:t>press releases, annual reports</w:t>
      </w:r>
      <w:r w:rsidR="005B651C" w:rsidRPr="00AE6D0A">
        <w:rPr>
          <w:rFonts w:ascii="Times New Roman" w:hAnsi="Times New Roman" w:hint="eastAsia"/>
          <w:sz w:val="24"/>
          <w:szCs w:val="24"/>
          <w:lang w:val="en-GB"/>
        </w:rPr>
        <w:t>,</w:t>
      </w:r>
      <w:r w:rsidR="005B651C" w:rsidRPr="00AE6D0A">
        <w:rPr>
          <w:rFonts w:ascii="Times New Roman" w:hAnsi="Times New Roman"/>
          <w:sz w:val="24"/>
          <w:szCs w:val="24"/>
          <w:lang w:val="en-GB"/>
        </w:rPr>
        <w:t xml:space="preserve"> TV interviews</w:t>
      </w:r>
      <w:r w:rsidR="005B651C" w:rsidRPr="00AE6D0A">
        <w:rPr>
          <w:rFonts w:ascii="Times New Roman" w:hAnsi="Times New Roman" w:hint="eastAsia"/>
          <w:sz w:val="24"/>
          <w:szCs w:val="24"/>
          <w:lang w:val="en-GB"/>
        </w:rPr>
        <w:t xml:space="preserve">, and </w:t>
      </w:r>
      <w:r w:rsidR="005B651C" w:rsidRPr="00AE6D0A">
        <w:rPr>
          <w:rFonts w:ascii="Times New Roman" w:hAnsi="Times New Roman"/>
          <w:sz w:val="24"/>
          <w:szCs w:val="24"/>
          <w:lang w:val="en-GB"/>
        </w:rPr>
        <w:t>confidential internal reports</w:t>
      </w:r>
      <w:r w:rsidR="005B651C" w:rsidRPr="00AE6D0A">
        <w:rPr>
          <w:rFonts w:ascii="Times New Roman" w:hAnsi="Times New Roman" w:hint="eastAsia"/>
          <w:sz w:val="24"/>
          <w:szCs w:val="24"/>
          <w:lang w:val="en-GB"/>
        </w:rPr>
        <w:t>,</w:t>
      </w:r>
      <w:r w:rsidR="003C29A3" w:rsidRPr="00AE6D0A">
        <w:rPr>
          <w:rFonts w:ascii="Times New Roman" w:hAnsi="Times New Roman"/>
          <w:sz w:val="24"/>
          <w:szCs w:val="24"/>
          <w:lang w:val="en-GB"/>
        </w:rPr>
        <w:t xml:space="preserve"> was also collected to provide multiple sources of evidence.</w:t>
      </w:r>
      <w:r w:rsidR="00045ED2" w:rsidRPr="00AE6D0A">
        <w:rPr>
          <w:rFonts w:ascii="Times New Roman" w:hAnsi="Times New Roman" w:hint="eastAsia"/>
          <w:sz w:val="24"/>
          <w:szCs w:val="24"/>
          <w:lang w:val="en-GB"/>
        </w:rPr>
        <w:t xml:space="preserve"> </w:t>
      </w:r>
      <w:r w:rsidR="005B651C" w:rsidRPr="00AE6D0A">
        <w:rPr>
          <w:rFonts w:ascii="Times New Roman" w:hAnsi="Times New Roman" w:hint="eastAsia"/>
          <w:sz w:val="24"/>
          <w:szCs w:val="24"/>
          <w:lang w:val="en-GB"/>
        </w:rPr>
        <w:t xml:space="preserve">It </w:t>
      </w:r>
      <w:r w:rsidR="003C29A3" w:rsidRPr="00AE6D0A">
        <w:rPr>
          <w:rFonts w:ascii="Times New Roman" w:hAnsi="Times New Roman"/>
          <w:sz w:val="24"/>
          <w:szCs w:val="24"/>
          <w:lang w:val="en-GB"/>
        </w:rPr>
        <w:t>not only provided data with which the organisation and M&amp;A background</w:t>
      </w:r>
      <w:r w:rsidR="00984781">
        <w:rPr>
          <w:rFonts w:ascii="Times New Roman" w:hAnsi="Times New Roman" w:hint="eastAsia"/>
          <w:sz w:val="24"/>
          <w:szCs w:val="24"/>
          <w:lang w:val="en-GB"/>
        </w:rPr>
        <w:t xml:space="preserve"> </w:t>
      </w:r>
      <w:r w:rsidR="003C29A3" w:rsidRPr="00AE6D0A">
        <w:rPr>
          <w:rFonts w:ascii="Times New Roman" w:hAnsi="Times New Roman"/>
          <w:sz w:val="24"/>
          <w:szCs w:val="24"/>
          <w:lang w:val="en-GB"/>
        </w:rPr>
        <w:t>could be reconstructed, but also offered details on specific integration strategies and processes.</w:t>
      </w:r>
    </w:p>
    <w:p w:rsidR="001F79A4" w:rsidRPr="00AE6D0A" w:rsidRDefault="003C29A3" w:rsidP="00D449CA">
      <w:pPr>
        <w:spacing w:line="480" w:lineRule="auto"/>
        <w:ind w:firstLine="420"/>
        <w:rPr>
          <w:rFonts w:ascii="Times New Roman" w:hAnsi="Times New Roman"/>
          <w:sz w:val="24"/>
          <w:szCs w:val="24"/>
          <w:lang w:val="en-GB"/>
        </w:rPr>
      </w:pPr>
      <w:r w:rsidRPr="00AE6D0A">
        <w:rPr>
          <w:rFonts w:ascii="Times New Roman" w:hAnsi="Times New Roman"/>
          <w:sz w:val="24"/>
          <w:szCs w:val="24"/>
          <w:lang w:val="en-GB"/>
        </w:rPr>
        <w:t xml:space="preserve"> </w:t>
      </w:r>
    </w:p>
    <w:p w:rsidR="003C29A3" w:rsidRPr="00794BA9" w:rsidRDefault="001837F3" w:rsidP="00D449CA">
      <w:pPr>
        <w:spacing w:line="480" w:lineRule="auto"/>
        <w:rPr>
          <w:rFonts w:ascii="Times New Roman" w:hAnsi="Times New Roman"/>
          <w:i/>
          <w:sz w:val="24"/>
          <w:szCs w:val="24"/>
          <w:lang w:val="en-GB"/>
        </w:rPr>
      </w:pPr>
      <w:r w:rsidRPr="00794BA9">
        <w:rPr>
          <w:rFonts w:ascii="Times New Roman" w:hAnsi="Times New Roman"/>
          <w:i/>
          <w:sz w:val="24"/>
          <w:szCs w:val="24"/>
          <w:lang w:val="en-GB"/>
        </w:rPr>
        <w:t>Data analysis</w:t>
      </w:r>
    </w:p>
    <w:p w:rsidR="001F79A4" w:rsidRPr="00AE6D0A" w:rsidRDefault="009C149E" w:rsidP="00984531">
      <w:pPr>
        <w:spacing w:line="480" w:lineRule="auto"/>
        <w:rPr>
          <w:rFonts w:ascii="Times New Roman" w:hAnsi="Times New Roman"/>
          <w:sz w:val="24"/>
          <w:szCs w:val="24"/>
          <w:lang w:val="en-GB"/>
        </w:rPr>
      </w:pPr>
      <w:r w:rsidRPr="00AE6D0A">
        <w:rPr>
          <w:rFonts w:ascii="Times New Roman" w:hAnsi="Times New Roman" w:cs="Times New Roman" w:hint="eastAsia"/>
          <w:sz w:val="24"/>
          <w:szCs w:val="24"/>
          <w:lang w:val="en-GB"/>
        </w:rPr>
        <w:t>W</w:t>
      </w:r>
      <w:r w:rsidR="006C397B" w:rsidRPr="00AE6D0A">
        <w:rPr>
          <w:rFonts w:ascii="Times New Roman" w:hAnsi="Times New Roman"/>
          <w:sz w:val="24"/>
          <w:szCs w:val="24"/>
          <w:lang w:val="en-GB"/>
        </w:rPr>
        <w:t>e relied on both deductive and inductive reasoning processes to interpret and structure the meanings from the interview data (</w:t>
      </w:r>
      <w:bookmarkStart w:id="17" w:name="OLE_LINK12"/>
      <w:bookmarkStart w:id="18" w:name="OLE_LINK13"/>
      <w:r w:rsidR="006C397B" w:rsidRPr="00AE6D0A">
        <w:rPr>
          <w:rFonts w:ascii="Times New Roman" w:hAnsi="Times New Roman"/>
          <w:sz w:val="24"/>
          <w:szCs w:val="24"/>
          <w:lang w:val="en-GB"/>
        </w:rPr>
        <w:t>Patriotta</w:t>
      </w:r>
      <w:bookmarkEnd w:id="17"/>
      <w:bookmarkEnd w:id="18"/>
      <w:r w:rsidR="006C397B" w:rsidRPr="00AE6D0A">
        <w:rPr>
          <w:rFonts w:ascii="Times New Roman" w:hAnsi="Times New Roman"/>
          <w:sz w:val="24"/>
          <w:szCs w:val="24"/>
          <w:lang w:val="en-GB"/>
        </w:rPr>
        <w:t xml:space="preserve"> et al., 2013).</w:t>
      </w:r>
      <w:r w:rsidR="007F008C">
        <w:rPr>
          <w:rFonts w:ascii="Times New Roman" w:hAnsi="Times New Roman"/>
          <w:sz w:val="24"/>
          <w:szCs w:val="24"/>
          <w:lang w:val="en-GB"/>
        </w:rPr>
        <w:t xml:space="preserve"> </w:t>
      </w:r>
      <w:r w:rsidR="006C397B" w:rsidRPr="00AE6D0A">
        <w:rPr>
          <w:rFonts w:ascii="Times New Roman" w:hAnsi="Times New Roman"/>
          <w:sz w:val="24"/>
          <w:szCs w:val="24"/>
          <w:lang w:val="en-GB"/>
        </w:rPr>
        <w:t xml:space="preserve">The data analysis involved </w:t>
      </w:r>
      <w:r w:rsidR="007E1E55" w:rsidRPr="00AE6D0A">
        <w:rPr>
          <w:rFonts w:ascii="Times New Roman" w:hAnsi="Times New Roman" w:hint="eastAsia"/>
          <w:sz w:val="24"/>
          <w:szCs w:val="24"/>
          <w:lang w:val="en-GB"/>
        </w:rPr>
        <w:t>the following</w:t>
      </w:r>
      <w:r w:rsidR="006C397B" w:rsidRPr="00AE6D0A">
        <w:rPr>
          <w:rFonts w:ascii="Times New Roman" w:hAnsi="Times New Roman"/>
          <w:sz w:val="24"/>
          <w:szCs w:val="24"/>
          <w:lang w:val="en-GB"/>
        </w:rPr>
        <w:t xml:space="preserve"> steps. </w:t>
      </w:r>
      <w:r w:rsidR="007E1E55" w:rsidRPr="00AE6D0A">
        <w:rPr>
          <w:rFonts w:ascii="Times New Roman" w:hAnsi="Times New Roman" w:hint="eastAsia"/>
          <w:sz w:val="24"/>
          <w:szCs w:val="24"/>
          <w:lang w:val="en-GB"/>
        </w:rPr>
        <w:t>W</w:t>
      </w:r>
      <w:r w:rsidR="006C397B" w:rsidRPr="00AE6D0A">
        <w:rPr>
          <w:rFonts w:ascii="Times New Roman" w:hAnsi="Times New Roman"/>
          <w:sz w:val="24"/>
          <w:szCs w:val="24"/>
          <w:lang w:val="en-GB"/>
        </w:rPr>
        <w:t xml:space="preserve">e </w:t>
      </w:r>
      <w:r w:rsidR="007E1E55" w:rsidRPr="00AE6D0A">
        <w:rPr>
          <w:rFonts w:ascii="Times New Roman" w:hAnsi="Times New Roman" w:hint="eastAsia"/>
          <w:sz w:val="24"/>
          <w:szCs w:val="24"/>
          <w:lang w:val="en-GB"/>
        </w:rPr>
        <w:t xml:space="preserve">first </w:t>
      </w:r>
      <w:r w:rsidR="006C397B" w:rsidRPr="00AE6D0A">
        <w:rPr>
          <w:rFonts w:ascii="Times New Roman" w:hAnsi="Times New Roman"/>
          <w:sz w:val="24"/>
          <w:szCs w:val="24"/>
          <w:lang w:val="en-GB"/>
        </w:rPr>
        <w:t>cross-checked data from different sources for triangulation</w:t>
      </w:r>
      <w:r w:rsidR="007E1E55" w:rsidRPr="00AE6D0A">
        <w:rPr>
          <w:rFonts w:ascii="Times New Roman" w:hAnsi="Times New Roman" w:hint="eastAsia"/>
          <w:sz w:val="24"/>
          <w:szCs w:val="24"/>
          <w:lang w:val="en-GB"/>
        </w:rPr>
        <w:t>. This can</w:t>
      </w:r>
      <w:r w:rsidR="006C397B" w:rsidRPr="00AE6D0A">
        <w:rPr>
          <w:rFonts w:ascii="Times New Roman" w:hAnsi="Times New Roman"/>
          <w:sz w:val="24"/>
          <w:szCs w:val="24"/>
          <w:lang w:val="en-GB"/>
        </w:rPr>
        <w:t xml:space="preserve"> help increase the validity and reliability of the research design, as well as to avoid any internal and external bias (Eisenhardt</w:t>
      </w:r>
      <w:r w:rsidR="007420EF" w:rsidRPr="00AE6D0A">
        <w:rPr>
          <w:rFonts w:ascii="Times New Roman" w:hAnsi="Times New Roman"/>
          <w:sz w:val="24"/>
          <w:szCs w:val="24"/>
          <w:lang w:val="en-GB"/>
        </w:rPr>
        <w:t>,</w:t>
      </w:r>
      <w:r w:rsidR="006C397B" w:rsidRPr="00AE6D0A">
        <w:rPr>
          <w:rFonts w:ascii="Times New Roman" w:hAnsi="Times New Roman"/>
          <w:sz w:val="24"/>
          <w:szCs w:val="24"/>
          <w:lang w:val="en-GB"/>
        </w:rPr>
        <w:t xml:space="preserve"> 1989). </w:t>
      </w:r>
      <w:r w:rsidR="002A7E94" w:rsidRPr="00AE6D0A">
        <w:rPr>
          <w:rFonts w:ascii="Times New Roman" w:hAnsi="Times New Roman" w:hint="eastAsia"/>
          <w:sz w:val="24"/>
          <w:szCs w:val="24"/>
          <w:lang w:val="en-GB"/>
        </w:rPr>
        <w:t>W</w:t>
      </w:r>
      <w:r w:rsidR="007E1E55" w:rsidRPr="00AE6D0A">
        <w:rPr>
          <w:rFonts w:ascii="Times New Roman" w:hAnsi="Times New Roman" w:hint="eastAsia"/>
          <w:sz w:val="24"/>
          <w:szCs w:val="24"/>
          <w:lang w:val="en-GB"/>
        </w:rPr>
        <w:t xml:space="preserve">e then </w:t>
      </w:r>
      <w:r w:rsidR="007E1E55" w:rsidRPr="00AE6D0A">
        <w:rPr>
          <w:rFonts w:ascii="Times New Roman" w:hAnsi="Times New Roman"/>
          <w:sz w:val="24"/>
          <w:szCs w:val="24"/>
          <w:lang w:val="en-GB"/>
        </w:rPr>
        <w:t>start</w:t>
      </w:r>
      <w:r w:rsidR="0012280E" w:rsidRPr="00AE6D0A">
        <w:rPr>
          <w:rFonts w:ascii="Times New Roman" w:hAnsi="Times New Roman"/>
          <w:sz w:val="24"/>
          <w:szCs w:val="24"/>
          <w:lang w:val="en-GB"/>
        </w:rPr>
        <w:t xml:space="preserve">ed </w:t>
      </w:r>
      <w:r w:rsidR="002A7E94" w:rsidRPr="00AE6D0A">
        <w:rPr>
          <w:rFonts w:ascii="Times New Roman" w:hAnsi="Times New Roman" w:hint="eastAsia"/>
          <w:sz w:val="24"/>
          <w:szCs w:val="24"/>
          <w:lang w:val="en-GB"/>
        </w:rPr>
        <w:t>transcrib</w:t>
      </w:r>
      <w:r w:rsidR="0012280E" w:rsidRPr="00AE6D0A">
        <w:rPr>
          <w:rFonts w:ascii="Times New Roman" w:hAnsi="Times New Roman"/>
          <w:sz w:val="24"/>
          <w:szCs w:val="24"/>
          <w:lang w:val="en-GB"/>
        </w:rPr>
        <w:t>ing</w:t>
      </w:r>
      <w:r w:rsidR="006C397B" w:rsidRPr="00AE6D0A">
        <w:rPr>
          <w:rFonts w:ascii="Times New Roman" w:hAnsi="Times New Roman"/>
          <w:sz w:val="24"/>
          <w:szCs w:val="24"/>
          <w:lang w:val="en-GB"/>
        </w:rPr>
        <w:t xml:space="preserve"> raw </w:t>
      </w:r>
      <w:r w:rsidR="002A7E94" w:rsidRPr="00AE6D0A">
        <w:rPr>
          <w:rFonts w:ascii="Times New Roman" w:hAnsi="Times New Roman" w:hint="eastAsia"/>
          <w:sz w:val="24"/>
          <w:szCs w:val="24"/>
          <w:lang w:val="en-GB"/>
        </w:rPr>
        <w:t xml:space="preserve">primary </w:t>
      </w:r>
      <w:r w:rsidR="006C397B" w:rsidRPr="00AE6D0A">
        <w:rPr>
          <w:rFonts w:ascii="Times New Roman" w:hAnsi="Times New Roman"/>
          <w:sz w:val="24"/>
          <w:szCs w:val="24"/>
          <w:lang w:val="en-GB"/>
        </w:rPr>
        <w:t xml:space="preserve">data. </w:t>
      </w:r>
      <w:r w:rsidR="002A7E94" w:rsidRPr="00AE6D0A">
        <w:rPr>
          <w:rFonts w:ascii="Times New Roman" w:hAnsi="Times New Roman" w:hint="eastAsia"/>
          <w:sz w:val="24"/>
          <w:szCs w:val="24"/>
          <w:lang w:val="en-GB"/>
        </w:rPr>
        <w:t>A comprehensive understanding of each case w</w:t>
      </w:r>
      <w:r w:rsidR="0012280E" w:rsidRPr="00AE6D0A">
        <w:rPr>
          <w:rFonts w:ascii="Times New Roman" w:hAnsi="Times New Roman"/>
          <w:sz w:val="24"/>
          <w:szCs w:val="24"/>
          <w:lang w:val="en-GB"/>
        </w:rPr>
        <w:t>as</w:t>
      </w:r>
      <w:r w:rsidR="002A7E94" w:rsidRPr="00AE6D0A">
        <w:rPr>
          <w:rFonts w:ascii="Times New Roman" w:hAnsi="Times New Roman" w:hint="eastAsia"/>
          <w:sz w:val="24"/>
          <w:szCs w:val="24"/>
          <w:lang w:val="en-GB"/>
        </w:rPr>
        <w:t xml:space="preserve"> developed around research questions through reading and </w:t>
      </w:r>
      <w:r w:rsidR="006B1BE8">
        <w:rPr>
          <w:rFonts w:ascii="Times New Roman" w:hAnsi="Times New Roman"/>
          <w:sz w:val="24"/>
          <w:szCs w:val="24"/>
          <w:lang w:val="en-GB"/>
        </w:rPr>
        <w:t>open-</w:t>
      </w:r>
      <w:r w:rsidR="002A7E94" w:rsidRPr="00AE6D0A">
        <w:rPr>
          <w:rFonts w:ascii="Times New Roman" w:hAnsi="Times New Roman" w:hint="eastAsia"/>
          <w:sz w:val="24"/>
          <w:szCs w:val="24"/>
          <w:lang w:val="en-GB"/>
        </w:rPr>
        <w:t xml:space="preserve">coding all transcribed </w:t>
      </w:r>
      <w:r w:rsidR="0032667C">
        <w:rPr>
          <w:rFonts w:ascii="Times New Roman" w:hAnsi="Times New Roman"/>
          <w:sz w:val="24"/>
          <w:szCs w:val="24"/>
          <w:lang w:val="en-GB"/>
        </w:rPr>
        <w:t xml:space="preserve">primary and secondary </w:t>
      </w:r>
      <w:r w:rsidR="002A7E94" w:rsidRPr="00AE6D0A">
        <w:rPr>
          <w:rFonts w:ascii="Times New Roman" w:hAnsi="Times New Roman" w:hint="eastAsia"/>
          <w:sz w:val="24"/>
          <w:szCs w:val="24"/>
          <w:lang w:val="en-GB"/>
        </w:rPr>
        <w:t>data</w:t>
      </w:r>
      <w:r w:rsidR="006C397B" w:rsidRPr="00AE6D0A">
        <w:rPr>
          <w:rFonts w:ascii="Times New Roman" w:hAnsi="Times New Roman"/>
          <w:sz w:val="24"/>
          <w:szCs w:val="24"/>
          <w:lang w:val="en-GB"/>
        </w:rPr>
        <w:t xml:space="preserve">. Third, we </w:t>
      </w:r>
      <w:r w:rsidR="00EB436A">
        <w:rPr>
          <w:rFonts w:ascii="Times New Roman" w:hAnsi="Times New Roman"/>
          <w:sz w:val="24"/>
          <w:szCs w:val="24"/>
          <w:lang w:val="en-GB"/>
        </w:rPr>
        <w:t xml:space="preserve">read and </w:t>
      </w:r>
      <w:r w:rsidR="006C397B" w:rsidRPr="00AE6D0A">
        <w:rPr>
          <w:rFonts w:ascii="Times New Roman" w:hAnsi="Times New Roman"/>
          <w:sz w:val="24"/>
          <w:szCs w:val="24"/>
          <w:lang w:val="en-GB"/>
        </w:rPr>
        <w:t xml:space="preserve">analysed </w:t>
      </w:r>
      <w:r w:rsidR="00EB436A">
        <w:rPr>
          <w:rFonts w:ascii="Times New Roman" w:hAnsi="Times New Roman"/>
          <w:sz w:val="24"/>
          <w:szCs w:val="24"/>
          <w:lang w:val="en-GB"/>
        </w:rPr>
        <w:t xml:space="preserve">data relating to </w:t>
      </w:r>
      <w:r w:rsidR="006C397B" w:rsidRPr="00AE6D0A">
        <w:rPr>
          <w:rFonts w:ascii="Times New Roman" w:hAnsi="Times New Roman"/>
          <w:sz w:val="24"/>
          <w:szCs w:val="24"/>
          <w:lang w:val="en-GB"/>
        </w:rPr>
        <w:t>individual cases based on the preliminary model, according to which the first order coding</w:t>
      </w:r>
      <w:r w:rsidR="003E336D">
        <w:rPr>
          <w:rFonts w:ascii="Times New Roman" w:hAnsi="Times New Roman"/>
          <w:sz w:val="24"/>
          <w:szCs w:val="24"/>
          <w:lang w:val="en-GB"/>
        </w:rPr>
        <w:t xml:space="preserve"> (such as knowledge, capability, R&amp;D, knowledge transfer, </w:t>
      </w:r>
      <w:r w:rsidR="006C2C38">
        <w:rPr>
          <w:rFonts w:ascii="Times New Roman" w:hAnsi="Times New Roman"/>
          <w:sz w:val="24"/>
          <w:szCs w:val="24"/>
          <w:lang w:val="en-GB"/>
        </w:rPr>
        <w:t xml:space="preserve">past </w:t>
      </w:r>
      <w:r w:rsidR="003E336D">
        <w:rPr>
          <w:rFonts w:ascii="Times New Roman" w:hAnsi="Times New Roman"/>
          <w:sz w:val="24"/>
          <w:szCs w:val="24"/>
          <w:lang w:val="en-GB"/>
        </w:rPr>
        <w:t>experience, learning, etc</w:t>
      </w:r>
      <w:r w:rsidR="00B2125C">
        <w:rPr>
          <w:rFonts w:ascii="Times New Roman" w:hAnsi="Times New Roman"/>
          <w:sz w:val="24"/>
          <w:szCs w:val="24"/>
          <w:lang w:val="en-GB"/>
        </w:rPr>
        <w:t>.</w:t>
      </w:r>
      <w:r w:rsidR="003E336D">
        <w:rPr>
          <w:rFonts w:ascii="Times New Roman" w:hAnsi="Times New Roman"/>
          <w:sz w:val="24"/>
          <w:szCs w:val="24"/>
          <w:lang w:val="en-GB"/>
        </w:rPr>
        <w:t>)</w:t>
      </w:r>
      <w:r w:rsidR="006C397B" w:rsidRPr="00AE6D0A">
        <w:rPr>
          <w:rFonts w:ascii="Times New Roman" w:hAnsi="Times New Roman"/>
          <w:sz w:val="24"/>
          <w:szCs w:val="24"/>
          <w:lang w:val="en-GB"/>
        </w:rPr>
        <w:t xml:space="preserve"> was structured.</w:t>
      </w:r>
      <w:r w:rsidR="00984781">
        <w:rPr>
          <w:rFonts w:ascii="Times New Roman" w:hAnsi="Times New Roman" w:hint="eastAsia"/>
          <w:sz w:val="24"/>
          <w:szCs w:val="24"/>
          <w:lang w:val="en-GB"/>
        </w:rPr>
        <w:t xml:space="preserve"> </w:t>
      </w:r>
      <w:r w:rsidR="006C2C38">
        <w:rPr>
          <w:rFonts w:ascii="Times New Roman" w:hAnsi="Times New Roman"/>
          <w:sz w:val="24"/>
          <w:szCs w:val="24"/>
          <w:lang w:val="en-GB"/>
        </w:rPr>
        <w:t>In line with the grounded theory research and inductive content analysis</w:t>
      </w:r>
      <w:r w:rsidR="00E72032">
        <w:rPr>
          <w:rFonts w:ascii="Times New Roman" w:hAnsi="Times New Roman"/>
          <w:sz w:val="24"/>
          <w:szCs w:val="24"/>
          <w:lang w:val="en-GB"/>
        </w:rPr>
        <w:t xml:space="preserve"> (Glas</w:t>
      </w:r>
      <w:r w:rsidR="006C2C38">
        <w:rPr>
          <w:rFonts w:ascii="Times New Roman" w:hAnsi="Times New Roman"/>
          <w:sz w:val="24"/>
          <w:szCs w:val="24"/>
          <w:lang w:val="en-GB"/>
        </w:rPr>
        <w:t xml:space="preserve">er and Strauss, 1967; </w:t>
      </w:r>
      <w:r w:rsidR="006C2C38" w:rsidRPr="006C2C38">
        <w:rPr>
          <w:rFonts w:ascii="Times New Roman" w:hAnsi="Times New Roman"/>
          <w:sz w:val="24"/>
          <w:szCs w:val="24"/>
          <w:lang w:val="en-GB"/>
        </w:rPr>
        <w:t>Krippendorff</w:t>
      </w:r>
      <w:r w:rsidR="006C2C38">
        <w:rPr>
          <w:rFonts w:ascii="Times New Roman" w:hAnsi="Times New Roman"/>
          <w:sz w:val="24"/>
          <w:szCs w:val="24"/>
          <w:lang w:val="en-GB"/>
        </w:rPr>
        <w:t>, 2004</w:t>
      </w:r>
      <w:r w:rsidR="00813237">
        <w:rPr>
          <w:rFonts w:ascii="Times New Roman" w:hAnsi="Times New Roman"/>
          <w:sz w:val="24"/>
          <w:szCs w:val="24"/>
          <w:lang w:val="en-GB"/>
        </w:rPr>
        <w:t xml:space="preserve">; </w:t>
      </w:r>
      <w:r w:rsidR="00813237" w:rsidRPr="00813237">
        <w:rPr>
          <w:rFonts w:ascii="Times New Roman" w:hAnsi="Times New Roman"/>
          <w:sz w:val="24"/>
          <w:szCs w:val="24"/>
          <w:lang w:val="en-GB"/>
        </w:rPr>
        <w:t>Patton</w:t>
      </w:r>
      <w:r w:rsidR="00813237">
        <w:rPr>
          <w:rFonts w:ascii="Times New Roman" w:hAnsi="Times New Roman"/>
          <w:sz w:val="24"/>
          <w:szCs w:val="24"/>
          <w:lang w:val="en-GB"/>
        </w:rPr>
        <w:t>, 2002</w:t>
      </w:r>
      <w:r w:rsidR="006C2C38">
        <w:rPr>
          <w:rFonts w:ascii="Times New Roman" w:hAnsi="Times New Roman"/>
          <w:sz w:val="24"/>
          <w:szCs w:val="24"/>
          <w:lang w:val="en-GB"/>
        </w:rPr>
        <w:t>)</w:t>
      </w:r>
      <w:r w:rsidR="00F54ED2">
        <w:rPr>
          <w:rFonts w:ascii="Times New Roman" w:hAnsi="Times New Roman"/>
          <w:sz w:val="24"/>
          <w:szCs w:val="24"/>
          <w:lang w:val="en-GB"/>
        </w:rPr>
        <w:t>, w</w:t>
      </w:r>
      <w:r w:rsidR="006C397B" w:rsidRPr="00AE6D0A">
        <w:rPr>
          <w:rFonts w:ascii="Times New Roman" w:hAnsi="Times New Roman"/>
          <w:sz w:val="24"/>
          <w:szCs w:val="24"/>
          <w:lang w:val="en-GB"/>
        </w:rPr>
        <w:t xml:space="preserve">e </w:t>
      </w:r>
      <w:r w:rsidR="006C397B" w:rsidRPr="00AE6D0A">
        <w:rPr>
          <w:rFonts w:ascii="Times New Roman" w:hAnsi="Times New Roman"/>
          <w:sz w:val="24"/>
          <w:szCs w:val="24"/>
          <w:lang w:val="en-GB"/>
        </w:rPr>
        <w:lastRenderedPageBreak/>
        <w:t>further specified the codes within the broad categories</w:t>
      </w:r>
      <w:r w:rsidR="002F5C68">
        <w:rPr>
          <w:rFonts w:ascii="Times New Roman" w:hAnsi="Times New Roman"/>
          <w:sz w:val="24"/>
          <w:szCs w:val="24"/>
          <w:lang w:val="en-GB"/>
        </w:rPr>
        <w:t xml:space="preserve"> by including emergent codes and revising pre-defined codes</w:t>
      </w:r>
      <w:r w:rsidR="006C397B" w:rsidRPr="00AE6D0A">
        <w:rPr>
          <w:rFonts w:ascii="Times New Roman" w:hAnsi="Times New Roman"/>
          <w:sz w:val="24"/>
          <w:szCs w:val="24"/>
          <w:lang w:val="en-GB"/>
        </w:rPr>
        <w:t xml:space="preserve">. </w:t>
      </w:r>
      <w:r w:rsidR="002F5C68">
        <w:rPr>
          <w:rFonts w:ascii="Times New Roman" w:hAnsi="Times New Roman"/>
          <w:sz w:val="24"/>
          <w:szCs w:val="24"/>
          <w:lang w:val="en-GB"/>
        </w:rPr>
        <w:t>The analysis resulted in the identification of specified themes</w:t>
      </w:r>
      <w:r w:rsidR="002F5C68" w:rsidRPr="00AE6D0A" w:rsidDel="002F5C68">
        <w:rPr>
          <w:rFonts w:ascii="Times New Roman" w:hAnsi="Times New Roman"/>
          <w:sz w:val="24"/>
          <w:szCs w:val="24"/>
          <w:lang w:val="en-GB"/>
        </w:rPr>
        <w:t xml:space="preserve"> </w:t>
      </w:r>
      <w:r w:rsidR="00EB436A">
        <w:rPr>
          <w:rFonts w:ascii="Times New Roman" w:hAnsi="Times New Roman"/>
          <w:sz w:val="24"/>
          <w:szCs w:val="24"/>
          <w:lang w:val="en-GB"/>
        </w:rPr>
        <w:t>Fourth, a comprehensive case report of each case was developed based on the identified patterns.</w:t>
      </w:r>
      <w:r w:rsidR="00CD302B">
        <w:rPr>
          <w:rFonts w:ascii="Times New Roman" w:hAnsi="Times New Roman"/>
          <w:sz w:val="24"/>
          <w:szCs w:val="24"/>
          <w:lang w:val="en-GB"/>
        </w:rPr>
        <w:t xml:space="preserve"> </w:t>
      </w:r>
      <w:r w:rsidR="00EB436A">
        <w:rPr>
          <w:rFonts w:ascii="Times New Roman" w:hAnsi="Times New Roman"/>
          <w:sz w:val="24"/>
          <w:szCs w:val="24"/>
          <w:lang w:val="en-GB"/>
        </w:rPr>
        <w:t>Such w</w:t>
      </w:r>
      <w:r w:rsidR="00382F02" w:rsidRPr="00AE6D0A">
        <w:rPr>
          <w:rFonts w:ascii="Times New Roman" w:hAnsi="Times New Roman" w:hint="eastAsia"/>
          <w:sz w:val="24"/>
          <w:szCs w:val="24"/>
          <w:lang w:val="en-GB"/>
        </w:rPr>
        <w:t xml:space="preserve">ithin-case analysis was followed by cross-case analysis (Eisenhardt, 1989). </w:t>
      </w:r>
      <w:r w:rsidR="006C397B" w:rsidRPr="00AE6D0A">
        <w:rPr>
          <w:rFonts w:ascii="Times New Roman" w:hAnsi="Times New Roman"/>
          <w:sz w:val="24"/>
          <w:szCs w:val="24"/>
          <w:lang w:val="en-GB"/>
        </w:rPr>
        <w:t xml:space="preserve">Following a pattern matching logic, we iteratively sought patterns across cases by the cyclical reading and re-reading of empirical data and thus came to our findings with representative quotations drawn from the interview data provided to support the analysis. These quotations were translated by the second author before being back translated by a bilingual English native speaker to ensure consistency. </w:t>
      </w:r>
    </w:p>
    <w:p w:rsidR="001F79A4" w:rsidRPr="00AE6D0A" w:rsidRDefault="007D43A9" w:rsidP="00D449CA">
      <w:pPr>
        <w:spacing w:line="480" w:lineRule="auto"/>
        <w:ind w:firstLine="420"/>
        <w:rPr>
          <w:rFonts w:ascii="Times New Roman" w:hAnsi="Times New Roman" w:cs="Times New Roman"/>
          <w:sz w:val="24"/>
          <w:szCs w:val="24"/>
          <w:lang w:val="en-GB"/>
        </w:rPr>
      </w:pPr>
      <w:r w:rsidRPr="00AE6D0A">
        <w:rPr>
          <w:rFonts w:ascii="Times New Roman" w:hAnsi="Times New Roman"/>
          <w:sz w:val="24"/>
          <w:szCs w:val="24"/>
          <w:lang w:val="en-GB"/>
        </w:rPr>
        <w:t xml:space="preserve">In order to increase inter-coder reliability, all data was analysed by </w:t>
      </w:r>
      <w:r w:rsidRPr="00AE6D0A">
        <w:rPr>
          <w:rFonts w:ascii="Times New Roman" w:hAnsi="Times New Roman" w:hint="eastAsia"/>
          <w:sz w:val="24"/>
          <w:szCs w:val="24"/>
          <w:lang w:val="en-GB"/>
        </w:rPr>
        <w:t>both</w:t>
      </w:r>
      <w:r w:rsidRPr="00AE6D0A">
        <w:rPr>
          <w:rFonts w:ascii="Times New Roman" w:hAnsi="Times New Roman"/>
          <w:sz w:val="24"/>
          <w:szCs w:val="24"/>
          <w:lang w:val="en-GB"/>
        </w:rPr>
        <w:t xml:space="preserve"> author</w:t>
      </w:r>
      <w:r w:rsidRPr="00AE6D0A">
        <w:rPr>
          <w:rFonts w:ascii="Times New Roman" w:hAnsi="Times New Roman" w:hint="eastAsia"/>
          <w:sz w:val="24"/>
          <w:szCs w:val="24"/>
          <w:lang w:val="en-GB"/>
        </w:rPr>
        <w:t>s independently</w:t>
      </w:r>
      <w:r w:rsidRPr="00AE6D0A">
        <w:rPr>
          <w:rFonts w:ascii="Times New Roman" w:hAnsi="Times New Roman"/>
          <w:sz w:val="24"/>
          <w:szCs w:val="24"/>
          <w:lang w:val="en-GB"/>
        </w:rPr>
        <w:t xml:space="preserve">. </w:t>
      </w:r>
      <w:r w:rsidRPr="00AE6D0A">
        <w:rPr>
          <w:rFonts w:ascii="Times New Roman" w:hAnsi="Times New Roman" w:cs="Times New Roman"/>
          <w:sz w:val="24"/>
          <w:szCs w:val="24"/>
          <w:lang w:val="en-GB"/>
        </w:rPr>
        <w:t>Disagreements on coding were resolved by means of</w:t>
      </w:r>
      <w:r w:rsidR="00984781">
        <w:rPr>
          <w:rFonts w:ascii="Times New Roman" w:hAnsi="Times New Roman" w:cs="Times New Roman" w:hint="eastAsia"/>
          <w:sz w:val="24"/>
          <w:szCs w:val="24"/>
          <w:lang w:val="en-GB"/>
        </w:rPr>
        <w:t xml:space="preserve"> </w:t>
      </w:r>
      <w:r w:rsidRPr="00AE6D0A">
        <w:rPr>
          <w:rFonts w:ascii="Times New Roman" w:hAnsi="Times New Roman" w:cs="Times New Roman"/>
          <w:sz w:val="24"/>
          <w:szCs w:val="24"/>
          <w:lang w:val="en-GB"/>
        </w:rPr>
        <w:t>extensive discussions between the authors.</w:t>
      </w:r>
      <w:r w:rsidRPr="00AE6D0A">
        <w:rPr>
          <w:rFonts w:ascii="Times New Roman" w:hAnsi="Times New Roman" w:cs="Times New Roman" w:hint="eastAsia"/>
          <w:sz w:val="24"/>
          <w:szCs w:val="24"/>
          <w:lang w:val="en-GB"/>
        </w:rPr>
        <w:t xml:space="preserve"> This validation process </w:t>
      </w:r>
      <w:r w:rsidR="007420EF" w:rsidRPr="00AE6D0A">
        <w:rPr>
          <w:rFonts w:ascii="Times New Roman" w:hAnsi="Times New Roman" w:cs="Times New Roman"/>
          <w:sz w:val="24"/>
          <w:szCs w:val="24"/>
          <w:lang w:val="en-GB"/>
        </w:rPr>
        <w:t>was</w:t>
      </w:r>
      <w:r w:rsidRPr="00AE6D0A">
        <w:rPr>
          <w:rFonts w:ascii="Times New Roman" w:hAnsi="Times New Roman" w:cs="Times New Roman" w:hint="eastAsia"/>
          <w:sz w:val="24"/>
          <w:szCs w:val="24"/>
          <w:lang w:val="en-GB"/>
        </w:rPr>
        <w:t xml:space="preserve"> reiterated by continuously comparing findings with what is known in the current research</w:t>
      </w:r>
      <w:r w:rsidR="00BE651C" w:rsidRPr="00AE6D0A">
        <w:rPr>
          <w:rFonts w:ascii="Times New Roman" w:hAnsi="Times New Roman" w:cs="Times New Roman" w:hint="eastAsia"/>
          <w:sz w:val="24"/>
          <w:szCs w:val="24"/>
          <w:lang w:val="en-GB"/>
        </w:rPr>
        <w:t>.</w:t>
      </w:r>
    </w:p>
    <w:p w:rsidR="006C397B" w:rsidRPr="00AE6D0A" w:rsidRDefault="006C397B" w:rsidP="00D449CA">
      <w:pPr>
        <w:spacing w:line="480" w:lineRule="auto"/>
        <w:rPr>
          <w:rFonts w:ascii="Times New Roman" w:hAnsi="Times New Roman" w:cs="Times New Roman"/>
          <w:sz w:val="24"/>
          <w:szCs w:val="24"/>
          <w:lang w:val="en-GB"/>
        </w:rPr>
      </w:pPr>
    </w:p>
    <w:p w:rsidR="00B176EB" w:rsidRPr="00AE6D0A" w:rsidRDefault="001837F3" w:rsidP="00D449CA">
      <w:pPr>
        <w:spacing w:line="480" w:lineRule="auto"/>
        <w:outlineLvl w:val="0"/>
        <w:rPr>
          <w:rFonts w:ascii="Times New Roman" w:hAnsi="Times New Roman"/>
          <w:b/>
          <w:sz w:val="24"/>
          <w:szCs w:val="24"/>
          <w:lang w:val="en-GB"/>
        </w:rPr>
      </w:pPr>
      <w:r w:rsidRPr="00AE6D0A">
        <w:rPr>
          <w:rFonts w:ascii="Times New Roman" w:hAnsi="Times New Roman"/>
          <w:b/>
          <w:sz w:val="24"/>
          <w:szCs w:val="24"/>
          <w:lang w:val="en-GB"/>
        </w:rPr>
        <w:t>Results and findings</w:t>
      </w:r>
    </w:p>
    <w:p w:rsidR="00EC36F7" w:rsidRPr="00AE6D0A" w:rsidRDefault="00ED0D5B" w:rsidP="00D449CA">
      <w:pPr>
        <w:spacing w:line="480" w:lineRule="auto"/>
        <w:outlineLvl w:val="0"/>
        <w:rPr>
          <w:rFonts w:ascii="Times New Roman" w:hAnsi="Times New Roman"/>
          <w:sz w:val="24"/>
          <w:szCs w:val="24"/>
        </w:rPr>
      </w:pPr>
      <w:r w:rsidRPr="00AE6D0A">
        <w:rPr>
          <w:rFonts w:ascii="Times New Roman" w:hAnsi="Times New Roman" w:hint="eastAsia"/>
          <w:sz w:val="24"/>
          <w:szCs w:val="24"/>
        </w:rPr>
        <w:t>The results show that the acquirers</w:t>
      </w:r>
      <w:r w:rsidRPr="00AE6D0A">
        <w:rPr>
          <w:rFonts w:ascii="Times New Roman" w:hAnsi="Times New Roman"/>
          <w:sz w:val="24"/>
          <w:szCs w:val="24"/>
        </w:rPr>
        <w:t>’</w:t>
      </w:r>
      <w:r w:rsidRPr="00AE6D0A">
        <w:rPr>
          <w:rFonts w:ascii="Times New Roman" w:hAnsi="Times New Roman" w:hint="eastAsia"/>
          <w:sz w:val="24"/>
          <w:szCs w:val="24"/>
        </w:rPr>
        <w:t xml:space="preserve"> prior related knowledge </w:t>
      </w:r>
      <w:r w:rsidR="0087371E" w:rsidRPr="00AE6D0A">
        <w:rPr>
          <w:rFonts w:ascii="Times New Roman" w:hAnsi="Times New Roman" w:hint="eastAsia"/>
          <w:sz w:val="24"/>
          <w:szCs w:val="24"/>
        </w:rPr>
        <w:t xml:space="preserve">not only </w:t>
      </w:r>
      <w:r w:rsidRPr="00AE6D0A">
        <w:rPr>
          <w:rFonts w:ascii="Times New Roman" w:hAnsi="Times New Roman" w:hint="eastAsia"/>
          <w:sz w:val="24"/>
          <w:szCs w:val="24"/>
        </w:rPr>
        <w:t>provided the knowledge and capability foundation for the implementation of firms</w:t>
      </w:r>
      <w:r w:rsidRPr="00AE6D0A">
        <w:rPr>
          <w:rFonts w:ascii="Times New Roman" w:hAnsi="Times New Roman"/>
          <w:sz w:val="24"/>
          <w:szCs w:val="24"/>
        </w:rPr>
        <w:t>’</w:t>
      </w:r>
      <w:r w:rsidRPr="00AE6D0A">
        <w:rPr>
          <w:rFonts w:ascii="Times New Roman" w:hAnsi="Times New Roman" w:hint="eastAsia"/>
          <w:sz w:val="24"/>
          <w:szCs w:val="24"/>
        </w:rPr>
        <w:t xml:space="preserve"> integration activities, </w:t>
      </w:r>
      <w:r w:rsidR="0087371E" w:rsidRPr="00AE6D0A">
        <w:rPr>
          <w:rFonts w:ascii="Times New Roman" w:hAnsi="Times New Roman" w:hint="eastAsia"/>
          <w:sz w:val="24"/>
          <w:szCs w:val="24"/>
        </w:rPr>
        <w:t>but also</w:t>
      </w:r>
      <w:r w:rsidR="00AB381D" w:rsidRPr="00AE6D0A">
        <w:rPr>
          <w:rFonts w:ascii="Times New Roman" w:hAnsi="Times New Roman" w:hint="eastAsia"/>
          <w:sz w:val="24"/>
          <w:szCs w:val="24"/>
        </w:rPr>
        <w:t xml:space="preserve"> </w:t>
      </w:r>
      <w:r w:rsidR="00224DD8" w:rsidRPr="00AE6D0A">
        <w:rPr>
          <w:rFonts w:ascii="Times New Roman" w:hAnsi="Times New Roman" w:hint="eastAsia"/>
          <w:sz w:val="24"/>
          <w:szCs w:val="24"/>
          <w:lang w:val="en-GB"/>
        </w:rPr>
        <w:t>created an atmosphere that can</w:t>
      </w:r>
      <w:r w:rsidR="005B4D81" w:rsidRPr="00AE6D0A">
        <w:rPr>
          <w:rFonts w:ascii="Times New Roman" w:hAnsi="Times New Roman" w:hint="eastAsia"/>
          <w:sz w:val="24"/>
          <w:szCs w:val="24"/>
          <w:lang w:val="en-GB"/>
        </w:rPr>
        <w:t xml:space="preserve"> </w:t>
      </w:r>
      <w:r w:rsidR="00224DD8" w:rsidRPr="00AE6D0A">
        <w:rPr>
          <w:rFonts w:ascii="Times New Roman" w:hAnsi="Times New Roman" w:hint="eastAsia"/>
          <w:sz w:val="24"/>
          <w:szCs w:val="24"/>
          <w:lang w:val="en-GB"/>
        </w:rPr>
        <w:t>support</w:t>
      </w:r>
      <w:r w:rsidR="005B4D81" w:rsidRPr="00AE6D0A">
        <w:rPr>
          <w:rFonts w:ascii="Times New Roman" w:hAnsi="Times New Roman" w:hint="eastAsia"/>
          <w:sz w:val="24"/>
          <w:szCs w:val="24"/>
          <w:lang w:val="en-GB"/>
        </w:rPr>
        <w:t xml:space="preserve"> </w:t>
      </w:r>
      <w:r w:rsidR="00037D47" w:rsidRPr="00AE6D0A">
        <w:rPr>
          <w:rFonts w:ascii="Times New Roman" w:hAnsi="Times New Roman"/>
          <w:sz w:val="24"/>
          <w:szCs w:val="24"/>
          <w:lang w:val="en-GB"/>
        </w:rPr>
        <w:t>the</w:t>
      </w:r>
      <w:r w:rsidR="005B4D81" w:rsidRPr="00AE6D0A">
        <w:rPr>
          <w:rFonts w:ascii="Times New Roman" w:hAnsi="Times New Roman" w:hint="eastAsia"/>
          <w:sz w:val="24"/>
          <w:szCs w:val="24"/>
          <w:lang w:val="en-GB"/>
        </w:rPr>
        <w:t xml:space="preserve"> </w:t>
      </w:r>
      <w:r w:rsidR="00503883" w:rsidRPr="00AE6D0A">
        <w:rPr>
          <w:rFonts w:ascii="Times New Roman" w:hAnsi="Times New Roman"/>
          <w:sz w:val="24"/>
          <w:szCs w:val="24"/>
          <w:lang w:val="en-GB"/>
        </w:rPr>
        <w:t xml:space="preserve">reverse </w:t>
      </w:r>
      <w:r w:rsidR="00037D47" w:rsidRPr="00AE6D0A">
        <w:rPr>
          <w:rFonts w:ascii="Times New Roman" w:hAnsi="Times New Roman" w:hint="eastAsia"/>
          <w:sz w:val="24"/>
          <w:szCs w:val="24"/>
          <w:lang w:val="en-GB"/>
        </w:rPr>
        <w:t>knowledge</w:t>
      </w:r>
      <w:r w:rsidR="00037D47" w:rsidRPr="00AE6D0A">
        <w:rPr>
          <w:rFonts w:ascii="Times New Roman" w:hAnsi="Times New Roman"/>
          <w:sz w:val="24"/>
          <w:szCs w:val="24"/>
          <w:lang w:val="en-GB"/>
        </w:rPr>
        <w:t xml:space="preserve"> transfer </w:t>
      </w:r>
      <w:r w:rsidR="00037D47" w:rsidRPr="00AE6D0A">
        <w:rPr>
          <w:rFonts w:ascii="Times New Roman" w:hAnsi="Times New Roman" w:hint="eastAsia"/>
          <w:sz w:val="24"/>
          <w:szCs w:val="24"/>
          <w:lang w:val="en-GB"/>
        </w:rPr>
        <w:t>from the acquired firms to</w:t>
      </w:r>
      <w:r w:rsidR="00037D47" w:rsidRPr="00AE6D0A">
        <w:rPr>
          <w:rFonts w:ascii="Times New Roman" w:hAnsi="Times New Roman"/>
          <w:sz w:val="24"/>
          <w:szCs w:val="24"/>
          <w:lang w:val="en-GB"/>
        </w:rPr>
        <w:t xml:space="preserve"> the</w:t>
      </w:r>
      <w:r w:rsidR="00037D47" w:rsidRPr="00AE6D0A">
        <w:rPr>
          <w:rFonts w:ascii="Times New Roman" w:hAnsi="Times New Roman" w:hint="eastAsia"/>
          <w:sz w:val="24"/>
          <w:szCs w:val="24"/>
          <w:lang w:val="en-GB"/>
        </w:rPr>
        <w:t xml:space="preserve"> Chinese acquirers.</w:t>
      </w:r>
      <w:r w:rsidR="00286CD2" w:rsidRPr="00AE6D0A">
        <w:rPr>
          <w:rFonts w:ascii="Times New Roman" w:hAnsi="Times New Roman" w:hint="eastAsia"/>
          <w:sz w:val="24"/>
          <w:szCs w:val="24"/>
          <w:lang w:val="en-GB"/>
        </w:rPr>
        <w:t xml:space="preserve"> In addition to knowledge about the target suggested by Deng (2010), </w:t>
      </w:r>
      <w:r w:rsidR="00286CD2" w:rsidRPr="00AE6D0A">
        <w:rPr>
          <w:rFonts w:ascii="Times New Roman" w:hAnsi="Times New Roman" w:hint="eastAsia"/>
          <w:sz w:val="24"/>
          <w:szCs w:val="24"/>
        </w:rPr>
        <w:t xml:space="preserve">the </w:t>
      </w:r>
      <w:r w:rsidR="00713DD4" w:rsidRPr="00AE6D0A">
        <w:rPr>
          <w:rFonts w:ascii="Times New Roman" w:hAnsi="Times New Roman" w:hint="eastAsia"/>
          <w:sz w:val="24"/>
          <w:szCs w:val="24"/>
        </w:rPr>
        <w:t xml:space="preserve">key components of </w:t>
      </w:r>
      <w:bookmarkStart w:id="19" w:name="OLE_LINK131"/>
      <w:bookmarkStart w:id="20" w:name="OLE_LINK132"/>
      <w:r w:rsidR="00713DD4" w:rsidRPr="00AE6D0A">
        <w:rPr>
          <w:rFonts w:ascii="Times New Roman" w:hAnsi="Times New Roman" w:hint="eastAsia"/>
          <w:sz w:val="24"/>
          <w:szCs w:val="24"/>
        </w:rPr>
        <w:t xml:space="preserve">the prior related knowledge that can contribute to the success of </w:t>
      </w:r>
      <w:r w:rsidR="00503883" w:rsidRPr="00AE6D0A">
        <w:rPr>
          <w:rFonts w:ascii="Times New Roman" w:hAnsi="Times New Roman"/>
          <w:sz w:val="24"/>
          <w:szCs w:val="24"/>
        </w:rPr>
        <w:t xml:space="preserve">reverse </w:t>
      </w:r>
      <w:r w:rsidR="00713DD4" w:rsidRPr="00AE6D0A">
        <w:rPr>
          <w:rFonts w:ascii="Times New Roman" w:hAnsi="Times New Roman" w:hint="eastAsia"/>
          <w:sz w:val="24"/>
          <w:szCs w:val="24"/>
        </w:rPr>
        <w:t xml:space="preserve">knowledge transfer </w:t>
      </w:r>
      <w:bookmarkEnd w:id="19"/>
      <w:bookmarkEnd w:id="20"/>
      <w:r w:rsidR="00BD5C63" w:rsidRPr="00AE6D0A">
        <w:rPr>
          <w:rFonts w:ascii="Times New Roman" w:hAnsi="Times New Roman"/>
          <w:sz w:val="24"/>
          <w:szCs w:val="24"/>
        </w:rPr>
        <w:t>by the</w:t>
      </w:r>
      <w:r w:rsidR="00286CD2" w:rsidRPr="00AE6D0A">
        <w:rPr>
          <w:rFonts w:ascii="Times New Roman" w:hAnsi="Times New Roman" w:hint="eastAsia"/>
          <w:sz w:val="24"/>
          <w:szCs w:val="24"/>
        </w:rPr>
        <w:t xml:space="preserve"> Chinese acquirers</w:t>
      </w:r>
      <w:r w:rsidR="005B4D81" w:rsidRPr="00AE6D0A">
        <w:rPr>
          <w:rFonts w:ascii="Times New Roman" w:hAnsi="Times New Roman" w:hint="eastAsia"/>
          <w:sz w:val="24"/>
          <w:szCs w:val="24"/>
        </w:rPr>
        <w:t xml:space="preserve"> </w:t>
      </w:r>
      <w:r w:rsidR="00286CD2" w:rsidRPr="00AE6D0A">
        <w:rPr>
          <w:rFonts w:ascii="Times New Roman" w:hAnsi="Times New Roman" w:hint="eastAsia"/>
          <w:sz w:val="24"/>
          <w:szCs w:val="24"/>
        </w:rPr>
        <w:t xml:space="preserve">also </w:t>
      </w:r>
      <w:r w:rsidR="00713DD4" w:rsidRPr="00AE6D0A">
        <w:rPr>
          <w:rFonts w:ascii="Times New Roman" w:hAnsi="Times New Roman" w:hint="eastAsia"/>
          <w:sz w:val="24"/>
          <w:szCs w:val="24"/>
        </w:rPr>
        <w:t xml:space="preserve">include: </w:t>
      </w:r>
      <w:bookmarkStart w:id="21" w:name="OLE_LINK11"/>
      <w:bookmarkStart w:id="22" w:name="OLE_LINK14"/>
      <w:r w:rsidR="001837F3" w:rsidRPr="00AE6D0A">
        <w:rPr>
          <w:rFonts w:ascii="Times New Roman" w:hAnsi="Times New Roman"/>
          <w:sz w:val="24"/>
          <w:szCs w:val="24"/>
        </w:rPr>
        <w:t xml:space="preserve">prior international business experience, </w:t>
      </w:r>
      <w:r w:rsidR="0063271C" w:rsidRPr="00AE6D0A">
        <w:rPr>
          <w:rFonts w:ascii="Times New Roman" w:hAnsi="Times New Roman"/>
          <w:sz w:val="24"/>
          <w:szCs w:val="24"/>
        </w:rPr>
        <w:t xml:space="preserve">prior </w:t>
      </w:r>
      <w:r w:rsidR="001837F3" w:rsidRPr="00AE6D0A">
        <w:rPr>
          <w:rFonts w:ascii="Times New Roman" w:hAnsi="Times New Roman"/>
          <w:sz w:val="24"/>
          <w:szCs w:val="24"/>
        </w:rPr>
        <w:t xml:space="preserve">R&amp;D </w:t>
      </w:r>
      <w:r w:rsidR="00E05AFE" w:rsidRPr="00AE6D0A">
        <w:rPr>
          <w:rFonts w:ascii="Times New Roman" w:hAnsi="Times New Roman"/>
          <w:sz w:val="24"/>
          <w:szCs w:val="24"/>
        </w:rPr>
        <w:lastRenderedPageBreak/>
        <w:t>capability</w:t>
      </w:r>
      <w:r w:rsidR="001837F3" w:rsidRPr="00AE6D0A">
        <w:rPr>
          <w:rFonts w:ascii="Times New Roman" w:hAnsi="Times New Roman"/>
          <w:sz w:val="24"/>
          <w:szCs w:val="24"/>
        </w:rPr>
        <w:t xml:space="preserve">, </w:t>
      </w:r>
      <w:r w:rsidR="00BD5C63" w:rsidRPr="00AE6D0A">
        <w:rPr>
          <w:rFonts w:ascii="Times New Roman" w:hAnsi="Times New Roman"/>
          <w:sz w:val="24"/>
          <w:szCs w:val="24"/>
        </w:rPr>
        <w:t xml:space="preserve">and </w:t>
      </w:r>
      <w:r w:rsidR="00E4023B">
        <w:rPr>
          <w:rFonts w:ascii="Times New Roman" w:hAnsi="Times New Roman"/>
          <w:sz w:val="24"/>
          <w:szCs w:val="24"/>
        </w:rPr>
        <w:t>industrial capabilities</w:t>
      </w:r>
      <w:bookmarkEnd w:id="21"/>
      <w:bookmarkEnd w:id="22"/>
      <w:r w:rsidR="00286CD2" w:rsidRPr="00AE6D0A">
        <w:rPr>
          <w:rFonts w:ascii="Times New Roman" w:hAnsi="Times New Roman" w:hint="eastAsia"/>
          <w:sz w:val="24"/>
          <w:szCs w:val="24"/>
        </w:rPr>
        <w:t>.</w:t>
      </w:r>
    </w:p>
    <w:p w:rsidR="00B8286E" w:rsidRPr="00AE6D0A" w:rsidRDefault="00B8286E" w:rsidP="00D449CA">
      <w:pPr>
        <w:spacing w:line="480" w:lineRule="auto"/>
        <w:outlineLvl w:val="3"/>
        <w:rPr>
          <w:rFonts w:ascii="Times New Roman" w:hAnsi="Times New Roman"/>
          <w:b/>
          <w:i/>
          <w:sz w:val="24"/>
          <w:szCs w:val="24"/>
        </w:rPr>
      </w:pPr>
    </w:p>
    <w:p w:rsidR="002E3A13" w:rsidRPr="00794BA9" w:rsidRDefault="001837F3" w:rsidP="00D449CA">
      <w:pPr>
        <w:spacing w:line="480" w:lineRule="auto"/>
        <w:outlineLvl w:val="3"/>
        <w:rPr>
          <w:rFonts w:ascii="Times New Roman" w:hAnsi="Times New Roman"/>
          <w:i/>
          <w:sz w:val="24"/>
          <w:szCs w:val="24"/>
        </w:rPr>
      </w:pPr>
      <w:r w:rsidRPr="00794BA9">
        <w:rPr>
          <w:rFonts w:ascii="Times New Roman" w:hAnsi="Times New Roman"/>
          <w:i/>
          <w:sz w:val="24"/>
          <w:szCs w:val="24"/>
        </w:rPr>
        <w:t xml:space="preserve">Prior international business experience </w:t>
      </w:r>
    </w:p>
    <w:p w:rsidR="00277D8A" w:rsidRPr="00AE6D0A" w:rsidRDefault="00F20DE9" w:rsidP="00D449CA">
      <w:pPr>
        <w:spacing w:line="480" w:lineRule="auto"/>
        <w:rPr>
          <w:rFonts w:ascii="Times New Roman" w:hAnsi="Times New Roman"/>
          <w:sz w:val="24"/>
          <w:szCs w:val="24"/>
        </w:rPr>
      </w:pPr>
      <w:r w:rsidRPr="00AE6D0A">
        <w:rPr>
          <w:rFonts w:ascii="Times New Roman" w:hAnsi="Times New Roman" w:hint="eastAsia"/>
          <w:sz w:val="24"/>
          <w:szCs w:val="24"/>
        </w:rPr>
        <w:t>Our data indicate that</w:t>
      </w:r>
      <w:r w:rsidR="005D4CC3" w:rsidRPr="00AE6D0A">
        <w:rPr>
          <w:rFonts w:ascii="Times New Roman" w:hAnsi="Times New Roman"/>
          <w:sz w:val="24"/>
          <w:szCs w:val="24"/>
        </w:rPr>
        <w:t>,</w:t>
      </w:r>
      <w:r w:rsidRPr="00AE6D0A">
        <w:rPr>
          <w:rFonts w:ascii="Times New Roman" w:hAnsi="Times New Roman" w:hint="eastAsia"/>
          <w:sz w:val="24"/>
          <w:szCs w:val="24"/>
        </w:rPr>
        <w:t xml:space="preserve"> w</w:t>
      </w:r>
      <w:r w:rsidR="002E3A13" w:rsidRPr="00AE6D0A">
        <w:rPr>
          <w:rFonts w:ascii="Times New Roman" w:hAnsi="Times New Roman"/>
          <w:sz w:val="24"/>
          <w:szCs w:val="24"/>
        </w:rPr>
        <w:t xml:space="preserve">ith the exception of </w:t>
      </w:r>
      <w:r w:rsidR="00261270" w:rsidRPr="00AE6D0A">
        <w:rPr>
          <w:rFonts w:ascii="Times New Roman" w:hAnsi="Times New Roman"/>
          <w:sz w:val="24"/>
          <w:szCs w:val="24"/>
        </w:rPr>
        <w:t>Case</w:t>
      </w:r>
      <w:r w:rsidR="002E3A13" w:rsidRPr="00AE6D0A">
        <w:rPr>
          <w:rFonts w:ascii="Times New Roman" w:hAnsi="Times New Roman"/>
          <w:sz w:val="24"/>
          <w:szCs w:val="24"/>
        </w:rPr>
        <w:t xml:space="preserve"> D, the </w:t>
      </w:r>
      <w:r w:rsidR="00261270" w:rsidRPr="00AE6D0A">
        <w:rPr>
          <w:rFonts w:ascii="Times New Roman" w:hAnsi="Times New Roman"/>
          <w:sz w:val="24"/>
          <w:szCs w:val="24"/>
        </w:rPr>
        <w:t xml:space="preserve">case </w:t>
      </w:r>
      <w:r w:rsidR="002E3A13" w:rsidRPr="00AE6D0A">
        <w:rPr>
          <w:rFonts w:ascii="Times New Roman" w:hAnsi="Times New Roman"/>
          <w:sz w:val="24"/>
          <w:szCs w:val="24"/>
        </w:rPr>
        <w:t xml:space="preserve">firms did not have past </w:t>
      </w:r>
      <w:r w:rsidR="00A12C50" w:rsidRPr="00AE6D0A">
        <w:rPr>
          <w:rFonts w:ascii="Times New Roman" w:hAnsi="Times New Roman" w:hint="eastAsia"/>
          <w:sz w:val="24"/>
          <w:szCs w:val="24"/>
        </w:rPr>
        <w:t>international M&amp;A</w:t>
      </w:r>
      <w:r w:rsidR="00261270" w:rsidRPr="00AE6D0A">
        <w:rPr>
          <w:rFonts w:ascii="Times New Roman" w:hAnsi="Times New Roman"/>
          <w:sz w:val="24"/>
          <w:szCs w:val="24"/>
        </w:rPr>
        <w:t xml:space="preserve"> </w:t>
      </w:r>
      <w:r w:rsidR="002E3A13" w:rsidRPr="00AE6D0A">
        <w:rPr>
          <w:rFonts w:ascii="Times New Roman" w:hAnsi="Times New Roman"/>
          <w:sz w:val="24"/>
          <w:szCs w:val="24"/>
        </w:rPr>
        <w:t xml:space="preserve">experience. Nevertheless, they accumulated useful </w:t>
      </w:r>
      <w:r w:rsidR="00697CDA" w:rsidRPr="00AE6D0A">
        <w:rPr>
          <w:rFonts w:ascii="Times New Roman" w:hAnsi="Times New Roman" w:hint="eastAsia"/>
          <w:sz w:val="24"/>
          <w:szCs w:val="24"/>
        </w:rPr>
        <w:t>knowledge</w:t>
      </w:r>
      <w:r w:rsidR="002E3A13" w:rsidRPr="00AE6D0A">
        <w:rPr>
          <w:rFonts w:ascii="Times New Roman" w:hAnsi="Times New Roman"/>
          <w:sz w:val="24"/>
          <w:szCs w:val="24"/>
        </w:rPr>
        <w:t xml:space="preserve"> and capabilities through their prior international exposure. These took the form of activities other than CBMA, such as </w:t>
      </w:r>
      <w:bookmarkStart w:id="23" w:name="OLE_LINK122"/>
      <w:r w:rsidR="002E3A13" w:rsidRPr="00AE6D0A">
        <w:rPr>
          <w:rFonts w:ascii="Times New Roman" w:hAnsi="Times New Roman"/>
          <w:sz w:val="24"/>
          <w:szCs w:val="24"/>
        </w:rPr>
        <w:t xml:space="preserve">running export/import businesses, setting up overseas offices and subsidiaries, building overseas factories, acquiring advanced equipment from global giants, collaborating with well-established corporations from developed economies and </w:t>
      </w:r>
      <w:r w:rsidR="00261270" w:rsidRPr="00AE6D0A">
        <w:rPr>
          <w:rFonts w:ascii="Times New Roman" w:hAnsi="Times New Roman"/>
          <w:sz w:val="24"/>
          <w:szCs w:val="24"/>
        </w:rPr>
        <w:t xml:space="preserve">providing </w:t>
      </w:r>
      <w:r w:rsidR="002E3A13" w:rsidRPr="00AE6D0A">
        <w:rPr>
          <w:rFonts w:ascii="Times New Roman" w:hAnsi="Times New Roman"/>
          <w:sz w:val="24"/>
          <w:szCs w:val="24"/>
        </w:rPr>
        <w:t>OEM business for global industrial leaders.</w:t>
      </w:r>
      <w:bookmarkEnd w:id="23"/>
      <w:r w:rsidR="002E3A13" w:rsidRPr="00AE6D0A">
        <w:rPr>
          <w:rFonts w:ascii="Times New Roman" w:hAnsi="Times New Roman"/>
          <w:sz w:val="24"/>
          <w:szCs w:val="24"/>
        </w:rPr>
        <w:t xml:space="preserve"> A detailed comparative list of the </w:t>
      </w:r>
      <w:bookmarkStart w:id="24" w:name="OLE_LINK127"/>
      <w:bookmarkStart w:id="25" w:name="OLE_LINK128"/>
      <w:r w:rsidR="002E3A13" w:rsidRPr="00AE6D0A">
        <w:rPr>
          <w:rFonts w:ascii="Times New Roman" w:hAnsi="Times New Roman"/>
          <w:sz w:val="24"/>
          <w:szCs w:val="24"/>
        </w:rPr>
        <w:t>prior international business experiences of the</w:t>
      </w:r>
      <w:bookmarkEnd w:id="24"/>
      <w:bookmarkEnd w:id="25"/>
      <w:r w:rsidR="002E3A13" w:rsidRPr="00AE6D0A">
        <w:rPr>
          <w:rFonts w:ascii="Times New Roman" w:hAnsi="Times New Roman"/>
          <w:sz w:val="24"/>
          <w:szCs w:val="24"/>
        </w:rPr>
        <w:t xml:space="preserve"> four acquiring firms can be found in Table </w:t>
      </w:r>
      <w:r w:rsidR="00F538C8">
        <w:rPr>
          <w:rFonts w:ascii="Times New Roman" w:hAnsi="Times New Roman"/>
          <w:sz w:val="24"/>
          <w:szCs w:val="24"/>
        </w:rPr>
        <w:t>2</w:t>
      </w:r>
      <w:r w:rsidR="002E3A13" w:rsidRPr="00AE6D0A">
        <w:rPr>
          <w:rFonts w:ascii="Times New Roman" w:hAnsi="Times New Roman"/>
          <w:sz w:val="24"/>
          <w:szCs w:val="24"/>
        </w:rPr>
        <w:t>.</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 xml:space="preserve">INSERT TABLE </w:t>
      </w:r>
      <w:r w:rsidR="00F538C8">
        <w:rPr>
          <w:rFonts w:ascii="Times New Roman" w:hAnsi="Times New Roman"/>
          <w:sz w:val="24"/>
          <w:szCs w:val="24"/>
          <w:lang w:val="en-GB"/>
        </w:rPr>
        <w:t>2</w:t>
      </w:r>
      <w:r w:rsidR="00F538C8" w:rsidRPr="00091606">
        <w:rPr>
          <w:rFonts w:ascii="Times New Roman" w:hAnsi="Times New Roman"/>
          <w:sz w:val="24"/>
          <w:szCs w:val="24"/>
          <w:lang w:val="en-GB"/>
        </w:rPr>
        <w:t xml:space="preserve"> </w:t>
      </w:r>
      <w:r w:rsidRPr="00091606">
        <w:rPr>
          <w:rFonts w:ascii="Times New Roman" w:hAnsi="Times New Roman"/>
          <w:sz w:val="24"/>
          <w:szCs w:val="24"/>
          <w:lang w:val="en-GB"/>
        </w:rPr>
        <w:t>ABOUT HERE</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1F79A4" w:rsidRPr="00AE6D0A" w:rsidRDefault="002E3A13" w:rsidP="00D449CA">
      <w:pPr>
        <w:spacing w:line="480" w:lineRule="auto"/>
        <w:ind w:firstLine="420"/>
        <w:rPr>
          <w:rFonts w:ascii="Times New Roman" w:hAnsi="Times New Roman"/>
          <w:sz w:val="24"/>
          <w:szCs w:val="24"/>
        </w:rPr>
      </w:pPr>
      <w:r w:rsidRPr="00AE6D0A">
        <w:rPr>
          <w:rFonts w:ascii="Times New Roman" w:hAnsi="Times New Roman"/>
          <w:sz w:val="24"/>
          <w:szCs w:val="24"/>
        </w:rPr>
        <w:t>Their prior international business experience not only helped the Chinese acquirers in accumulating tangible resource</w:t>
      </w:r>
      <w:r w:rsidRPr="00AE6D0A">
        <w:rPr>
          <w:rFonts w:ascii="Times New Roman" w:hAnsi="Times New Roman" w:hint="eastAsia"/>
          <w:sz w:val="24"/>
          <w:szCs w:val="24"/>
        </w:rPr>
        <w:t>s</w:t>
      </w:r>
      <w:r w:rsidRPr="00AE6D0A">
        <w:rPr>
          <w:rFonts w:ascii="Times New Roman" w:hAnsi="Times New Roman"/>
          <w:sz w:val="24"/>
          <w:szCs w:val="24"/>
        </w:rPr>
        <w:t xml:space="preserve"> and explicit knowledge-based resources, such as advanced equipment and technology, but also provided these domestic leaders with opportunities to build tacit knowledge-based resources in the process of dealing with cross-regional and cross-cultural issues. These </w:t>
      </w:r>
      <w:r w:rsidR="001E7507" w:rsidRPr="00AE6D0A">
        <w:rPr>
          <w:rFonts w:ascii="Times New Roman" w:hAnsi="Times New Roman" w:hint="eastAsia"/>
          <w:sz w:val="24"/>
          <w:szCs w:val="24"/>
        </w:rPr>
        <w:t>knowledge</w:t>
      </w:r>
      <w:r w:rsidRPr="00AE6D0A">
        <w:rPr>
          <w:rFonts w:ascii="Times New Roman" w:hAnsi="Times New Roman"/>
          <w:sz w:val="24"/>
          <w:szCs w:val="24"/>
        </w:rPr>
        <w:t xml:space="preserve"> and capabilities increased the knowledge base of the acquiring firms and greatly improved their ability to absorb strategic assets from the acquired ones (Deng, 2010). In other words, the </w:t>
      </w:r>
      <w:r w:rsidRPr="00AE6D0A">
        <w:rPr>
          <w:rFonts w:ascii="Times New Roman" w:hAnsi="Times New Roman"/>
          <w:sz w:val="24"/>
          <w:szCs w:val="24"/>
        </w:rPr>
        <w:lastRenderedPageBreak/>
        <w:t xml:space="preserve">absorptive capacity of </w:t>
      </w:r>
      <w:r w:rsidR="00261270" w:rsidRPr="00AE6D0A">
        <w:rPr>
          <w:rFonts w:ascii="Times New Roman" w:hAnsi="Times New Roman"/>
          <w:sz w:val="24"/>
          <w:szCs w:val="24"/>
        </w:rPr>
        <w:t xml:space="preserve">the </w:t>
      </w:r>
      <w:r w:rsidRPr="00AE6D0A">
        <w:rPr>
          <w:rFonts w:ascii="Times New Roman" w:hAnsi="Times New Roman"/>
          <w:sz w:val="24"/>
          <w:szCs w:val="24"/>
        </w:rPr>
        <w:t>acquiring firms w</w:t>
      </w:r>
      <w:r w:rsidRPr="00AE6D0A">
        <w:rPr>
          <w:rFonts w:ascii="Times New Roman" w:hAnsi="Times New Roman" w:hint="eastAsia"/>
          <w:sz w:val="24"/>
          <w:szCs w:val="24"/>
        </w:rPr>
        <w:t>as</w:t>
      </w:r>
      <w:r w:rsidRPr="00AE6D0A">
        <w:rPr>
          <w:rFonts w:ascii="Times New Roman" w:hAnsi="Times New Roman"/>
          <w:sz w:val="24"/>
          <w:szCs w:val="24"/>
        </w:rPr>
        <w:t xml:space="preserve"> improved by their prior international business experiences. </w:t>
      </w:r>
    </w:p>
    <w:p w:rsidR="001F79A4" w:rsidRPr="00AE6D0A" w:rsidRDefault="002E3A13" w:rsidP="00D449CA">
      <w:pPr>
        <w:spacing w:line="480" w:lineRule="auto"/>
        <w:ind w:firstLine="420"/>
        <w:rPr>
          <w:rFonts w:ascii="Times New Roman" w:hAnsi="Times New Roman"/>
          <w:sz w:val="24"/>
          <w:szCs w:val="24"/>
        </w:rPr>
      </w:pPr>
      <w:r w:rsidRPr="00AE6D0A">
        <w:rPr>
          <w:rFonts w:ascii="Times New Roman" w:hAnsi="Times New Roman"/>
          <w:sz w:val="24"/>
          <w:szCs w:val="24"/>
        </w:rPr>
        <w:t>In addition to th</w:t>
      </w:r>
      <w:r w:rsidRPr="00AE6D0A">
        <w:rPr>
          <w:rFonts w:ascii="Times New Roman" w:hAnsi="Times New Roman" w:hint="eastAsia"/>
          <w:sz w:val="24"/>
          <w:szCs w:val="24"/>
        </w:rPr>
        <w:t>e</w:t>
      </w:r>
      <w:r w:rsidRPr="00AE6D0A">
        <w:rPr>
          <w:rFonts w:ascii="Times New Roman" w:hAnsi="Times New Roman"/>
          <w:sz w:val="24"/>
          <w:szCs w:val="24"/>
        </w:rPr>
        <w:t xml:space="preserve"> firm level absorptive capacity, that at individual level was also enhanced by operating advanced equipment, doing business or collaborating with foreigners and working in overseas subsidiaries. Although only a small proportion of the Chinese employees and executives directly involved in international business activities </w:t>
      </w:r>
      <w:r w:rsidR="00CD6055" w:rsidRPr="00AE6D0A">
        <w:rPr>
          <w:rFonts w:ascii="Times New Roman" w:hAnsi="Times New Roman"/>
          <w:sz w:val="24"/>
          <w:szCs w:val="24"/>
        </w:rPr>
        <w:t xml:space="preserve">and </w:t>
      </w:r>
      <w:r w:rsidRPr="00AE6D0A">
        <w:rPr>
          <w:rFonts w:ascii="Times New Roman" w:hAnsi="Times New Roman"/>
          <w:sz w:val="24"/>
          <w:szCs w:val="24"/>
        </w:rPr>
        <w:t xml:space="preserve">benefited from these experiences, their improved absorptive capacity was clearly valuable for the Chinese acquirers in their management of the post-acquisition integration process. </w:t>
      </w:r>
      <w:r w:rsidR="00277D8A" w:rsidRPr="00AE6D0A">
        <w:rPr>
          <w:rFonts w:ascii="Times New Roman" w:hAnsi="Times New Roman" w:hint="eastAsia"/>
          <w:sz w:val="24"/>
          <w:szCs w:val="24"/>
        </w:rPr>
        <w:t xml:space="preserve">For example, in Case A, most of the middle managers involved in the acquisition had working experience in its </w:t>
      </w:r>
      <w:r w:rsidR="00376666" w:rsidRPr="00AE6D0A">
        <w:rPr>
          <w:rFonts w:ascii="Times New Roman" w:hAnsi="Times New Roman" w:hint="eastAsia"/>
          <w:sz w:val="24"/>
          <w:szCs w:val="24"/>
        </w:rPr>
        <w:t>international business subsidiary.</w:t>
      </w:r>
    </w:p>
    <w:p w:rsidR="001F79A4" w:rsidRPr="00AE6D0A" w:rsidRDefault="002E3A13" w:rsidP="00D449CA">
      <w:pPr>
        <w:pStyle w:val="Default"/>
        <w:spacing w:line="480" w:lineRule="auto"/>
        <w:ind w:firstLine="420"/>
        <w:jc w:val="both"/>
        <w:rPr>
          <w:lang w:val="en-GB"/>
        </w:rPr>
      </w:pPr>
      <w:r w:rsidRPr="00AE6D0A">
        <w:rPr>
          <w:lang w:val="en-GB"/>
        </w:rPr>
        <w:t>It is worth mentioning that,</w:t>
      </w:r>
      <w:r w:rsidR="00A12C50" w:rsidRPr="00AE6D0A">
        <w:rPr>
          <w:rFonts w:hint="eastAsia"/>
          <w:lang w:val="en-GB"/>
        </w:rPr>
        <w:t xml:space="preserve"> </w:t>
      </w:r>
      <w:r w:rsidRPr="00AE6D0A">
        <w:rPr>
          <w:lang w:val="en-GB"/>
        </w:rPr>
        <w:t xml:space="preserve">although prior international </w:t>
      </w:r>
      <w:r w:rsidR="000760CA" w:rsidRPr="00AE6D0A">
        <w:rPr>
          <w:rFonts w:hint="eastAsia"/>
          <w:lang w:val="en-GB"/>
        </w:rPr>
        <w:t>business experience</w:t>
      </w:r>
      <w:r w:rsidR="00A12C50" w:rsidRPr="00AE6D0A">
        <w:rPr>
          <w:rFonts w:hint="eastAsia"/>
          <w:lang w:val="en-GB"/>
        </w:rPr>
        <w:t xml:space="preserve"> </w:t>
      </w:r>
      <w:r w:rsidRPr="00AE6D0A">
        <w:rPr>
          <w:lang w:val="en-GB"/>
        </w:rPr>
        <w:t xml:space="preserve">was </w:t>
      </w:r>
      <w:r w:rsidR="000760CA" w:rsidRPr="00AE6D0A">
        <w:rPr>
          <w:rFonts w:hint="eastAsia"/>
          <w:lang w:val="en-GB"/>
        </w:rPr>
        <w:t>crucial</w:t>
      </w:r>
      <w:r w:rsidRPr="00AE6D0A">
        <w:rPr>
          <w:lang w:val="en-GB"/>
        </w:rPr>
        <w:t xml:space="preserve"> in ensuring post-acquisition integration success, more prior international business experience did not always translate into better acquisition integration and performance. In fact, the most experienced firm, </w:t>
      </w:r>
      <w:r w:rsidR="00CD6055" w:rsidRPr="00AE6D0A">
        <w:rPr>
          <w:lang w:val="en-GB"/>
        </w:rPr>
        <w:t>F</w:t>
      </w:r>
      <w:r w:rsidRPr="00AE6D0A">
        <w:rPr>
          <w:lang w:val="en-GB"/>
        </w:rPr>
        <w:t xml:space="preserve">irm D, showed the worst post-acquisition integration results. The reason was mainly two-fold. First, </w:t>
      </w:r>
      <w:r w:rsidR="003C0BBE" w:rsidRPr="00AE6D0A">
        <w:rPr>
          <w:lang w:val="en-GB"/>
        </w:rPr>
        <w:t>the timing of conducting outward M&amp;A is vital for learning prior international business experiences. C</w:t>
      </w:r>
      <w:r w:rsidR="00CD6055" w:rsidRPr="00AE6D0A">
        <w:rPr>
          <w:lang w:val="en-GB"/>
        </w:rPr>
        <w:t xml:space="preserve">onducting its </w:t>
      </w:r>
      <w:r w:rsidR="00B04679" w:rsidRPr="00AE6D0A">
        <w:rPr>
          <w:lang w:val="en-GB"/>
        </w:rPr>
        <w:t xml:space="preserve">acquisition in early 2004, </w:t>
      </w:r>
      <w:r w:rsidR="00CD6055" w:rsidRPr="00AE6D0A">
        <w:rPr>
          <w:lang w:val="en-GB"/>
        </w:rPr>
        <w:t>F</w:t>
      </w:r>
      <w:r w:rsidRPr="00AE6D0A">
        <w:rPr>
          <w:lang w:val="en-GB"/>
        </w:rPr>
        <w:t>irm D was</w:t>
      </w:r>
      <w:r w:rsidR="00A12C50" w:rsidRPr="00AE6D0A">
        <w:rPr>
          <w:rFonts w:hint="eastAsia"/>
          <w:lang w:val="en-GB"/>
        </w:rPr>
        <w:t xml:space="preserve"> </w:t>
      </w:r>
      <w:r w:rsidRPr="00AE6D0A">
        <w:rPr>
          <w:lang w:val="en-GB"/>
        </w:rPr>
        <w:t>a pioneer in Chinese firm</w:t>
      </w:r>
      <w:r w:rsidR="00CD6055" w:rsidRPr="00AE6D0A">
        <w:rPr>
          <w:lang w:val="en-GB"/>
        </w:rPr>
        <w:t>s’</w:t>
      </w:r>
      <w:r w:rsidRPr="00AE6D0A">
        <w:rPr>
          <w:lang w:val="en-GB"/>
        </w:rPr>
        <w:t xml:space="preserve"> internationalisation and outward M&amp;A</w:t>
      </w:r>
      <w:r w:rsidR="00B04679" w:rsidRPr="00AE6D0A">
        <w:rPr>
          <w:lang w:val="en-GB"/>
        </w:rPr>
        <w:t xml:space="preserve">. </w:t>
      </w:r>
      <w:r w:rsidRPr="00AE6D0A">
        <w:rPr>
          <w:lang w:val="en-GB"/>
        </w:rPr>
        <w:t>At</w:t>
      </w:r>
      <w:r w:rsidR="00A12C50" w:rsidRPr="00AE6D0A">
        <w:rPr>
          <w:rFonts w:hint="eastAsia"/>
          <w:lang w:val="en-GB"/>
        </w:rPr>
        <w:t xml:space="preserve"> </w:t>
      </w:r>
      <w:r w:rsidRPr="00AE6D0A">
        <w:rPr>
          <w:lang w:val="en-GB"/>
        </w:rPr>
        <w:t xml:space="preserve">that time, </w:t>
      </w:r>
      <w:r w:rsidR="00CD6055" w:rsidRPr="00AE6D0A">
        <w:rPr>
          <w:lang w:val="en-GB"/>
        </w:rPr>
        <w:t>F</w:t>
      </w:r>
      <w:r w:rsidRPr="00AE6D0A">
        <w:rPr>
          <w:lang w:val="en-GB"/>
        </w:rPr>
        <w:t xml:space="preserve">irm D could not learn lessons from other Chinese overseas acquirers. As the vice CEO of firm D </w:t>
      </w:r>
      <w:r w:rsidR="00B04679" w:rsidRPr="00AE6D0A">
        <w:rPr>
          <w:lang w:val="en-GB"/>
        </w:rPr>
        <w:t>comme</w:t>
      </w:r>
      <w:r w:rsidR="0081279F" w:rsidRPr="00AE6D0A">
        <w:rPr>
          <w:lang w:val="en-GB"/>
        </w:rPr>
        <w:t>n</w:t>
      </w:r>
      <w:r w:rsidR="00B04679" w:rsidRPr="00AE6D0A">
        <w:rPr>
          <w:lang w:val="en-GB"/>
        </w:rPr>
        <w:t>ted</w:t>
      </w:r>
      <w:r w:rsidRPr="00AE6D0A">
        <w:rPr>
          <w:lang w:val="en-GB"/>
        </w:rPr>
        <w:t>:</w:t>
      </w:r>
    </w:p>
    <w:p w:rsidR="002E3A13" w:rsidRPr="00AE6D0A" w:rsidRDefault="002E3A13" w:rsidP="00D449CA">
      <w:pPr>
        <w:ind w:leftChars="200" w:left="420" w:rightChars="200" w:right="420"/>
        <w:rPr>
          <w:i/>
        </w:rPr>
      </w:pPr>
      <w:r w:rsidRPr="00AE6D0A">
        <w:rPr>
          <w:rFonts w:ascii="Times New Roman" w:eastAsia="宋体" w:hAnsi="Times New Roman"/>
          <w:i/>
          <w:sz w:val="24"/>
          <w:szCs w:val="24"/>
        </w:rPr>
        <w:t>“In those years, Chinese acquirers did not have any idea on how to go about</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a real international acquisition…They (the acquired Western</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 xml:space="preserve">firms) </w:t>
      </w:r>
      <w:r w:rsidRPr="00AE6D0A">
        <w:rPr>
          <w:rFonts w:ascii="Times New Roman" w:eastAsia="宋体" w:hAnsi="Times New Roman"/>
          <w:i/>
          <w:sz w:val="24"/>
          <w:szCs w:val="24"/>
        </w:rPr>
        <w:lastRenderedPageBreak/>
        <w:t>approached us and proposed acquisitions. Chinese acquirers, including TCL and Lenovo, knew nothing about how to acquire such giants. They (the executives of</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the acquired firms) taught us how to buy them (the acquired firms), to hire internationally renowned</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agencies, and to take every step… Our understanding of</w:t>
      </w:r>
      <w:r w:rsidR="00A12C50" w:rsidRPr="00AE6D0A">
        <w:rPr>
          <w:rFonts w:ascii="Times New Roman" w:hAnsi="Times New Roman" w:hint="eastAsia"/>
          <w:i/>
          <w:sz w:val="24"/>
          <w:szCs w:val="24"/>
        </w:rPr>
        <w:t xml:space="preserve"> </w:t>
      </w:r>
      <w:r w:rsidRPr="00AE6D0A">
        <w:rPr>
          <w:rFonts w:ascii="Times New Roman" w:eastAsia="宋体" w:hAnsi="Times New Roman"/>
          <w:i/>
          <w:sz w:val="24"/>
          <w:szCs w:val="24"/>
        </w:rPr>
        <w:t xml:space="preserve">integration was </w:t>
      </w:r>
      <w:r w:rsidR="00B04679" w:rsidRPr="00AE6D0A">
        <w:rPr>
          <w:rFonts w:ascii="Times New Roman" w:eastAsia="宋体" w:hAnsi="Times New Roman"/>
          <w:i/>
          <w:sz w:val="24"/>
          <w:szCs w:val="24"/>
        </w:rPr>
        <w:t>very</w:t>
      </w:r>
      <w:r w:rsidRPr="00AE6D0A">
        <w:rPr>
          <w:rFonts w:ascii="Times New Roman" w:eastAsia="宋体" w:hAnsi="Times New Roman"/>
          <w:i/>
          <w:sz w:val="24"/>
          <w:szCs w:val="24"/>
        </w:rPr>
        <w:t xml:space="preserve"> basic: we thought that, if we combined their technology with our diligence and low cost, synergies would automatically be achieved...We did not expect all those difficulties in the post-acquisition integration phase.”</w:t>
      </w:r>
    </w:p>
    <w:p w:rsidR="002E3A13" w:rsidRPr="00AE6D0A" w:rsidRDefault="002E3A13" w:rsidP="00D449CA">
      <w:pPr>
        <w:pStyle w:val="Default"/>
        <w:spacing w:line="480" w:lineRule="auto"/>
        <w:jc w:val="both"/>
        <w:rPr>
          <w:lang w:val="en-GB"/>
        </w:rPr>
      </w:pPr>
      <w:r w:rsidRPr="00AE6D0A">
        <w:rPr>
          <w:lang w:val="en-GB"/>
        </w:rPr>
        <w:t xml:space="preserve">Similarly, </w:t>
      </w:r>
      <w:r w:rsidR="00D20044" w:rsidRPr="00AE6D0A">
        <w:rPr>
          <w:rFonts w:hint="eastAsia"/>
          <w:lang w:val="en-GB"/>
        </w:rPr>
        <w:t>the CEO of Firm D</w:t>
      </w:r>
      <w:r w:rsidRPr="00AE6D0A">
        <w:rPr>
          <w:rFonts w:hint="eastAsia"/>
          <w:lang w:val="en-GB"/>
        </w:rPr>
        <w:t xml:space="preserve"> (Lanshizi, 2011)</w:t>
      </w:r>
      <w:r w:rsidRPr="00AE6D0A">
        <w:rPr>
          <w:lang w:val="en-GB"/>
        </w:rPr>
        <w:t xml:space="preserve"> mentioned:</w:t>
      </w:r>
    </w:p>
    <w:p w:rsidR="002E3A13" w:rsidRPr="00AE6D0A" w:rsidRDefault="002E3A13" w:rsidP="00D449CA">
      <w:pPr>
        <w:ind w:leftChars="200" w:left="420" w:rightChars="200" w:right="420"/>
        <w:rPr>
          <w:i/>
        </w:rPr>
      </w:pPr>
      <w:r w:rsidRPr="00AE6D0A">
        <w:rPr>
          <w:rFonts w:ascii="Times New Roman" w:eastAsia="宋体" w:hAnsi="Times New Roman"/>
          <w:i/>
          <w:sz w:val="24"/>
          <w:szCs w:val="24"/>
        </w:rPr>
        <w:t>“In the beginning (of the integration), we did not even know what our actual mistakes had been.”</w:t>
      </w:r>
    </w:p>
    <w:p w:rsidR="002E3A13" w:rsidRPr="00AE6D0A" w:rsidRDefault="002E3A13" w:rsidP="00D449CA">
      <w:pPr>
        <w:pStyle w:val="Default"/>
        <w:spacing w:line="480" w:lineRule="auto"/>
        <w:jc w:val="both"/>
        <w:rPr>
          <w:lang w:val="en-GB"/>
        </w:rPr>
      </w:pPr>
      <w:r w:rsidRPr="00AE6D0A">
        <w:rPr>
          <w:lang w:val="en-GB"/>
        </w:rPr>
        <w:t>Conversely, the other three firms, which made their acquisitions seven years later, could easily lea</w:t>
      </w:r>
      <w:r w:rsidR="00B04679" w:rsidRPr="00AE6D0A">
        <w:rPr>
          <w:lang w:val="en-GB"/>
        </w:rPr>
        <w:t>r</w:t>
      </w:r>
      <w:r w:rsidRPr="00AE6D0A">
        <w:rPr>
          <w:lang w:val="en-GB"/>
        </w:rPr>
        <w:t xml:space="preserve">n direct lessons and experiences from </w:t>
      </w:r>
      <w:r w:rsidR="00B04679" w:rsidRPr="00AE6D0A">
        <w:rPr>
          <w:lang w:val="en-GB"/>
        </w:rPr>
        <w:t>those pioneers</w:t>
      </w:r>
      <w:r w:rsidRPr="00AE6D0A">
        <w:rPr>
          <w:lang w:val="en-GB"/>
        </w:rPr>
        <w:t>. These indirect experiences greatly helped latecomers to improve their knowledge base on the management of</w:t>
      </w:r>
      <w:r w:rsidR="00984781">
        <w:rPr>
          <w:rFonts w:hint="eastAsia"/>
          <w:lang w:val="en-GB"/>
        </w:rPr>
        <w:t xml:space="preserve"> </w:t>
      </w:r>
      <w:r w:rsidRPr="00AE6D0A">
        <w:rPr>
          <w:lang w:val="en-GB"/>
        </w:rPr>
        <w:t xml:space="preserve">post-acquisition integration, and to form their own integration strategies. As the CFO of </w:t>
      </w:r>
      <w:r w:rsidR="00B04679" w:rsidRPr="00AE6D0A">
        <w:rPr>
          <w:lang w:val="en-GB"/>
        </w:rPr>
        <w:t>F</w:t>
      </w:r>
      <w:r w:rsidRPr="00AE6D0A">
        <w:rPr>
          <w:lang w:val="en-GB"/>
        </w:rPr>
        <w:t>irm C said,</w:t>
      </w:r>
    </w:p>
    <w:p w:rsidR="002E3A13" w:rsidRPr="00AE6D0A" w:rsidRDefault="002E3A13" w:rsidP="00D449CA">
      <w:pPr>
        <w:ind w:leftChars="200" w:left="420" w:rightChars="200" w:right="420"/>
        <w:rPr>
          <w:rFonts w:ascii="Times New Roman" w:eastAsia="宋体" w:hAnsi="Times New Roman"/>
          <w:i/>
          <w:sz w:val="24"/>
          <w:szCs w:val="24"/>
        </w:rPr>
      </w:pPr>
      <w:r w:rsidRPr="00AE6D0A">
        <w:rPr>
          <w:rFonts w:ascii="Times New Roman" w:eastAsia="宋体" w:hAnsi="Times New Roman"/>
          <w:i/>
          <w:sz w:val="24"/>
          <w:szCs w:val="24"/>
        </w:rPr>
        <w:t xml:space="preserve">“You (the </w:t>
      </w:r>
      <w:r w:rsidR="000760CA" w:rsidRPr="00AE6D0A">
        <w:rPr>
          <w:rFonts w:ascii="Times New Roman" w:hAnsi="Times New Roman" w:hint="eastAsia"/>
          <w:i/>
          <w:sz w:val="24"/>
          <w:szCs w:val="24"/>
        </w:rPr>
        <w:t xml:space="preserve">first </w:t>
      </w:r>
      <w:r w:rsidRPr="00AE6D0A">
        <w:rPr>
          <w:rFonts w:ascii="Times New Roman" w:eastAsia="宋体" w:hAnsi="Times New Roman"/>
          <w:i/>
          <w:sz w:val="24"/>
          <w:szCs w:val="24"/>
        </w:rPr>
        <w:t>author) may hear a lot about how Lenovo made great efforts and hit highs and lows during its integration with IBM. However, we were not like them. We chose not to go ahead with</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too much formal integration…”</w:t>
      </w:r>
    </w:p>
    <w:p w:rsidR="002E3A13" w:rsidRPr="00AE6D0A" w:rsidRDefault="002E3A13" w:rsidP="00D449CA">
      <w:pPr>
        <w:pStyle w:val="Default"/>
        <w:spacing w:line="480" w:lineRule="auto"/>
        <w:jc w:val="both"/>
        <w:rPr>
          <w:lang w:val="en-GB"/>
        </w:rPr>
      </w:pPr>
      <w:r w:rsidRPr="00AE6D0A">
        <w:rPr>
          <w:lang w:val="en-GB"/>
        </w:rPr>
        <w:t xml:space="preserve">Likewise, both </w:t>
      </w:r>
      <w:r w:rsidR="00B04679" w:rsidRPr="00AE6D0A">
        <w:rPr>
          <w:lang w:val="en-GB"/>
        </w:rPr>
        <w:t>F</w:t>
      </w:r>
      <w:r w:rsidRPr="00AE6D0A">
        <w:rPr>
          <w:lang w:val="en-GB"/>
        </w:rPr>
        <w:t>irms A and B learned from the experiences of previous high-profile cases made by other Chinese acquirers. These lessons were directly related to Chinese firms or, more specifically,</w:t>
      </w:r>
      <w:r w:rsidR="00984781">
        <w:rPr>
          <w:rFonts w:hint="eastAsia"/>
          <w:lang w:val="en-GB"/>
        </w:rPr>
        <w:t xml:space="preserve"> </w:t>
      </w:r>
      <w:r w:rsidRPr="00AE6D0A">
        <w:rPr>
          <w:lang w:val="en-GB"/>
        </w:rPr>
        <w:t xml:space="preserve">to manufacturing firms’ outward M&amp;A </w:t>
      </w:r>
      <w:r w:rsidR="00B04679" w:rsidRPr="00AE6D0A">
        <w:rPr>
          <w:lang w:val="en-GB"/>
        </w:rPr>
        <w:t>in</w:t>
      </w:r>
      <w:r w:rsidR="00A12C50" w:rsidRPr="00AE6D0A">
        <w:rPr>
          <w:rFonts w:hint="eastAsia"/>
          <w:lang w:val="en-GB"/>
        </w:rPr>
        <w:t xml:space="preserve"> </w:t>
      </w:r>
      <w:r w:rsidR="00B04679" w:rsidRPr="00AE6D0A">
        <w:rPr>
          <w:lang w:val="en-GB"/>
        </w:rPr>
        <w:t>W</w:t>
      </w:r>
      <w:r w:rsidRPr="00AE6D0A">
        <w:rPr>
          <w:lang w:val="en-GB"/>
        </w:rPr>
        <w:t>estern developed countries with the</w:t>
      </w:r>
      <w:r w:rsidR="00984781">
        <w:rPr>
          <w:rFonts w:hint="eastAsia"/>
          <w:lang w:val="en-GB"/>
        </w:rPr>
        <w:t xml:space="preserve"> </w:t>
      </w:r>
      <w:r w:rsidRPr="00AE6D0A">
        <w:rPr>
          <w:lang w:val="en-GB"/>
        </w:rPr>
        <w:t>strategic intent to acquire strategic assets (Rui and Yip, 2008; Deng, 2007). Therefore, such experiences</w:t>
      </w:r>
      <w:r w:rsidR="00984781">
        <w:rPr>
          <w:rFonts w:hint="eastAsia"/>
          <w:lang w:val="en-GB"/>
        </w:rPr>
        <w:t xml:space="preserve"> </w:t>
      </w:r>
      <w:r w:rsidRPr="00AE6D0A">
        <w:rPr>
          <w:lang w:val="en-GB"/>
        </w:rPr>
        <w:t>were</w:t>
      </w:r>
      <w:r w:rsidR="00984781">
        <w:rPr>
          <w:rFonts w:hint="eastAsia"/>
          <w:lang w:val="en-GB"/>
        </w:rPr>
        <w:t xml:space="preserve"> </w:t>
      </w:r>
      <w:r w:rsidRPr="00AE6D0A">
        <w:rPr>
          <w:lang w:val="en-GB"/>
        </w:rPr>
        <w:t>valuable for subsequent Chinese acquirers to improve their methods for the</w:t>
      </w:r>
      <w:r w:rsidR="00A12C50" w:rsidRPr="00AE6D0A">
        <w:rPr>
          <w:rFonts w:hint="eastAsia"/>
          <w:lang w:val="en-GB"/>
        </w:rPr>
        <w:t xml:space="preserve"> </w:t>
      </w:r>
      <w:r w:rsidRPr="00AE6D0A">
        <w:rPr>
          <w:lang w:val="en-GB"/>
        </w:rPr>
        <w:t>management of post-acquisition integration process.</w:t>
      </w:r>
    </w:p>
    <w:p w:rsidR="001F79A4" w:rsidRPr="00AE6D0A" w:rsidRDefault="002E3A13" w:rsidP="00D449CA">
      <w:pPr>
        <w:pStyle w:val="Default"/>
        <w:spacing w:line="480" w:lineRule="auto"/>
        <w:ind w:firstLine="420"/>
        <w:jc w:val="both"/>
        <w:rPr>
          <w:lang w:val="en-GB"/>
        </w:rPr>
      </w:pPr>
      <w:r w:rsidRPr="00AE6D0A">
        <w:t>Second</w:t>
      </w:r>
      <w:r w:rsidRPr="00AE6D0A">
        <w:rPr>
          <w:lang w:val="en-GB"/>
        </w:rPr>
        <w:t>,</w:t>
      </w:r>
      <w:r w:rsidR="0081279F" w:rsidRPr="00AE6D0A">
        <w:rPr>
          <w:lang w:val="en-GB"/>
        </w:rPr>
        <w:t xml:space="preserve"> the scale of M&amp;A can affect learning of prior international business experiences. A</w:t>
      </w:r>
      <w:r w:rsidRPr="00AE6D0A">
        <w:rPr>
          <w:lang w:val="en-GB"/>
        </w:rPr>
        <w:t xml:space="preserve">lthough </w:t>
      </w:r>
      <w:r w:rsidR="00B04679" w:rsidRPr="00AE6D0A">
        <w:rPr>
          <w:lang w:val="en-GB"/>
        </w:rPr>
        <w:t>F</w:t>
      </w:r>
      <w:r w:rsidRPr="00AE6D0A">
        <w:rPr>
          <w:lang w:val="en-GB"/>
        </w:rPr>
        <w:t>irm D</w:t>
      </w:r>
      <w:r w:rsidR="00A12C50" w:rsidRPr="00AE6D0A">
        <w:rPr>
          <w:rFonts w:hint="eastAsia"/>
          <w:lang w:val="en-GB"/>
        </w:rPr>
        <w:t xml:space="preserve"> </w:t>
      </w:r>
      <w:r w:rsidRPr="00AE6D0A">
        <w:rPr>
          <w:lang w:val="en-GB"/>
        </w:rPr>
        <w:t xml:space="preserve">accumulated some experience in acquiring a Vietnamese manufacturing plant and partially acquiring a German electronics firm, </w:t>
      </w:r>
      <w:r w:rsidRPr="00AE6D0A">
        <w:rPr>
          <w:lang w:val="en-GB"/>
        </w:rPr>
        <w:lastRenderedPageBreak/>
        <w:t xml:space="preserve">this </w:t>
      </w:r>
      <w:r w:rsidR="00B04679" w:rsidRPr="00AE6D0A">
        <w:rPr>
          <w:lang w:val="en-GB"/>
        </w:rPr>
        <w:t>was</w:t>
      </w:r>
      <w:r w:rsidR="00A12C50" w:rsidRPr="00AE6D0A">
        <w:rPr>
          <w:rFonts w:hint="eastAsia"/>
          <w:lang w:val="en-GB"/>
        </w:rPr>
        <w:t xml:space="preserve"> </w:t>
      </w:r>
      <w:r w:rsidRPr="00AE6D0A">
        <w:rPr>
          <w:lang w:val="en-GB"/>
        </w:rPr>
        <w:t xml:space="preserve">completely different from the whole acquisition of a global giant from a developed country. In addition, these past </w:t>
      </w:r>
      <w:r w:rsidR="000760CA" w:rsidRPr="00AE6D0A">
        <w:rPr>
          <w:rFonts w:hint="eastAsia"/>
          <w:lang w:val="en-GB"/>
        </w:rPr>
        <w:t>M&amp;A</w:t>
      </w:r>
      <w:r w:rsidR="00A12C50" w:rsidRPr="00AE6D0A">
        <w:rPr>
          <w:rFonts w:hint="eastAsia"/>
          <w:lang w:val="en-GB"/>
        </w:rPr>
        <w:t xml:space="preserve"> </w:t>
      </w:r>
      <w:r w:rsidRPr="00AE6D0A">
        <w:rPr>
          <w:lang w:val="en-GB"/>
        </w:rPr>
        <w:t>experiences could even harm Chinese acquirers by instilling in</w:t>
      </w:r>
      <w:r w:rsidR="00984781">
        <w:rPr>
          <w:rFonts w:hint="eastAsia"/>
          <w:lang w:val="en-GB"/>
        </w:rPr>
        <w:t xml:space="preserve"> </w:t>
      </w:r>
      <w:r w:rsidRPr="00AE6D0A">
        <w:rPr>
          <w:lang w:val="en-GB"/>
        </w:rPr>
        <w:t>them a false sense of confidence. By</w:t>
      </w:r>
      <w:r w:rsidR="00A12C50" w:rsidRPr="00AE6D0A">
        <w:rPr>
          <w:rFonts w:hint="eastAsia"/>
          <w:lang w:val="en-GB"/>
        </w:rPr>
        <w:t xml:space="preserve"> </w:t>
      </w:r>
      <w:r w:rsidRPr="00AE6D0A">
        <w:rPr>
          <w:lang w:val="en-GB"/>
        </w:rPr>
        <w:t xml:space="preserve">contrast to </w:t>
      </w:r>
      <w:r w:rsidR="00B04679" w:rsidRPr="00AE6D0A">
        <w:rPr>
          <w:lang w:val="en-GB"/>
        </w:rPr>
        <w:t>F</w:t>
      </w:r>
      <w:r w:rsidRPr="00AE6D0A">
        <w:rPr>
          <w:lang w:val="en-GB"/>
        </w:rPr>
        <w:t>irm D’s</w:t>
      </w:r>
      <w:r w:rsidR="00A12C50" w:rsidRPr="00AE6D0A">
        <w:rPr>
          <w:rFonts w:hint="eastAsia"/>
          <w:lang w:val="en-GB"/>
        </w:rPr>
        <w:t xml:space="preserve"> </w:t>
      </w:r>
      <w:r w:rsidRPr="00AE6D0A">
        <w:rPr>
          <w:lang w:val="en-GB"/>
        </w:rPr>
        <w:t xml:space="preserve">overconfidence, the other three acquiring firms were more thorough and cautious when they undertook their acquisitions, </w:t>
      </w:r>
      <w:r w:rsidR="0081279F" w:rsidRPr="00AE6D0A">
        <w:rPr>
          <w:lang w:val="en-GB"/>
        </w:rPr>
        <w:t xml:space="preserve">and appreciated more the importance of </w:t>
      </w:r>
      <w:r w:rsidRPr="00AE6D0A">
        <w:rPr>
          <w:lang w:val="en-GB"/>
        </w:rPr>
        <w:t xml:space="preserve">post-acquisition integration. Most interviewees from both the executive and management levels of </w:t>
      </w:r>
      <w:r w:rsidR="00B04679" w:rsidRPr="00AE6D0A">
        <w:rPr>
          <w:lang w:val="en-GB"/>
        </w:rPr>
        <w:t>F</w:t>
      </w:r>
      <w:r w:rsidRPr="00AE6D0A">
        <w:rPr>
          <w:lang w:val="en-GB"/>
        </w:rPr>
        <w:t xml:space="preserve">irms A, B, and C clearly mentioned the </w:t>
      </w:r>
      <w:r w:rsidR="0081279F" w:rsidRPr="00AE6D0A">
        <w:rPr>
          <w:lang w:val="en-GB"/>
        </w:rPr>
        <w:t xml:space="preserve">vital stage </w:t>
      </w:r>
      <w:r w:rsidRPr="00AE6D0A">
        <w:rPr>
          <w:lang w:val="en-GB"/>
        </w:rPr>
        <w:t xml:space="preserve">of integration, and especially cultural integration, while informants from </w:t>
      </w:r>
      <w:r w:rsidR="00B04679" w:rsidRPr="00AE6D0A">
        <w:rPr>
          <w:lang w:val="en-GB"/>
        </w:rPr>
        <w:t>F</w:t>
      </w:r>
      <w:r w:rsidRPr="00AE6D0A">
        <w:rPr>
          <w:lang w:val="en-GB"/>
        </w:rPr>
        <w:t>irm D pointed out that they lacked understanding of</w:t>
      </w:r>
      <w:r w:rsidR="00984781">
        <w:rPr>
          <w:rFonts w:hint="eastAsia"/>
          <w:lang w:val="en-GB"/>
        </w:rPr>
        <w:t xml:space="preserve"> </w:t>
      </w:r>
      <w:r w:rsidRPr="00AE6D0A">
        <w:rPr>
          <w:lang w:val="en-GB"/>
        </w:rPr>
        <w:t>post-acquisition integration:</w:t>
      </w:r>
    </w:p>
    <w:p w:rsidR="002E3A13" w:rsidRPr="00AE6D0A" w:rsidRDefault="002E3A13" w:rsidP="00D449CA">
      <w:pPr>
        <w:ind w:leftChars="200" w:left="420" w:rightChars="200" w:right="420"/>
        <w:rPr>
          <w:rFonts w:eastAsia="宋体"/>
          <w:i/>
        </w:rPr>
      </w:pPr>
      <w:r w:rsidRPr="00AE6D0A">
        <w:rPr>
          <w:rFonts w:ascii="Times New Roman" w:eastAsia="宋体" w:hAnsi="Times New Roman"/>
          <w:i/>
          <w:sz w:val="24"/>
          <w:szCs w:val="24"/>
        </w:rPr>
        <w:t>“It was totally different (from the experience before the acquisition of Thomson). We thought that there would not be too many difficulties…We simply used our Chinese logic (for solving any post-acquisition</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issues) and did not anticipate many potential problems. We did not expect things in France to be</w:t>
      </w:r>
      <w:r w:rsidR="00984781">
        <w:rPr>
          <w:rFonts w:ascii="Times New Roman" w:hAnsi="Times New Roman" w:hint="eastAsia"/>
          <w:i/>
          <w:sz w:val="24"/>
          <w:szCs w:val="24"/>
        </w:rPr>
        <w:t xml:space="preserve"> </w:t>
      </w:r>
      <w:r w:rsidRPr="00AE6D0A">
        <w:rPr>
          <w:rFonts w:ascii="Times New Roman" w:eastAsia="宋体" w:hAnsi="Times New Roman"/>
          <w:i/>
          <w:sz w:val="24"/>
          <w:szCs w:val="24"/>
        </w:rPr>
        <w:t>so different from China. After five years, we were still engaged in a lawsuit over labour issues”</w:t>
      </w:r>
    </w:p>
    <w:p w:rsidR="002E3A13" w:rsidRPr="00AE6D0A" w:rsidRDefault="002E3A13" w:rsidP="00D449CA">
      <w:pPr>
        <w:spacing w:line="480" w:lineRule="auto"/>
        <w:rPr>
          <w:rFonts w:ascii="Times New Roman" w:hAnsi="Times New Roman"/>
          <w:sz w:val="24"/>
          <w:szCs w:val="24"/>
        </w:rPr>
      </w:pPr>
    </w:p>
    <w:p w:rsidR="002E3A13" w:rsidRPr="00D45D0E" w:rsidRDefault="002E3A13" w:rsidP="00D449CA">
      <w:pPr>
        <w:spacing w:line="480" w:lineRule="auto"/>
        <w:outlineLvl w:val="3"/>
        <w:rPr>
          <w:rFonts w:ascii="Times New Roman" w:hAnsi="Times New Roman"/>
          <w:i/>
          <w:sz w:val="24"/>
          <w:szCs w:val="24"/>
        </w:rPr>
      </w:pPr>
      <w:r w:rsidRPr="00D45D0E">
        <w:rPr>
          <w:rFonts w:ascii="Times New Roman" w:hAnsi="Times New Roman"/>
          <w:i/>
          <w:sz w:val="24"/>
          <w:szCs w:val="24"/>
        </w:rPr>
        <w:t>Prior R&amp;D capabilities</w:t>
      </w:r>
    </w:p>
    <w:p w:rsidR="0081296D" w:rsidRDefault="002E3A13" w:rsidP="00D449CA">
      <w:pPr>
        <w:spacing w:line="480" w:lineRule="auto"/>
        <w:rPr>
          <w:rFonts w:ascii="Times New Roman" w:hAnsi="Times New Roman"/>
          <w:sz w:val="24"/>
          <w:szCs w:val="24"/>
          <w:lang w:val="en-GB"/>
        </w:rPr>
      </w:pPr>
      <w:r w:rsidRPr="00AE6D0A">
        <w:rPr>
          <w:rFonts w:ascii="Times New Roman" w:hAnsi="Times New Roman"/>
          <w:sz w:val="24"/>
          <w:szCs w:val="24"/>
        </w:rPr>
        <w:t>One of the most significant embodiments of the Chinese acquirers’ prior related resources</w:t>
      </w:r>
      <w:r w:rsidR="00016883" w:rsidRPr="00AE6D0A">
        <w:rPr>
          <w:rFonts w:ascii="Times New Roman" w:hAnsi="Times New Roman" w:hint="eastAsia"/>
          <w:sz w:val="24"/>
          <w:szCs w:val="24"/>
        </w:rPr>
        <w:t xml:space="preserve"> </w:t>
      </w:r>
      <w:r w:rsidRPr="00AE6D0A">
        <w:rPr>
          <w:rFonts w:ascii="Times New Roman" w:hAnsi="Times New Roman"/>
          <w:sz w:val="24"/>
          <w:szCs w:val="24"/>
        </w:rPr>
        <w:t>w</w:t>
      </w:r>
      <w:r w:rsidR="004D6220" w:rsidRPr="00AE6D0A">
        <w:rPr>
          <w:rFonts w:ascii="Times New Roman" w:hAnsi="Times New Roman" w:hint="eastAsia"/>
          <w:sz w:val="24"/>
          <w:szCs w:val="24"/>
        </w:rPr>
        <w:t>as</w:t>
      </w:r>
      <w:r w:rsidR="00016883" w:rsidRPr="00AE6D0A">
        <w:rPr>
          <w:rFonts w:ascii="Times New Roman" w:hAnsi="Times New Roman" w:hint="eastAsia"/>
          <w:sz w:val="24"/>
          <w:szCs w:val="24"/>
        </w:rPr>
        <w:t xml:space="preserve"> </w:t>
      </w:r>
      <w:r w:rsidRPr="00AE6D0A">
        <w:rPr>
          <w:rFonts w:ascii="Times New Roman" w:hAnsi="Times New Roman"/>
          <w:sz w:val="24"/>
          <w:szCs w:val="24"/>
        </w:rPr>
        <w:t>their R&amp;D capabilit</w:t>
      </w:r>
      <w:r w:rsidR="000626C1" w:rsidRPr="00AE6D0A">
        <w:rPr>
          <w:rFonts w:ascii="Times New Roman" w:hAnsi="Times New Roman"/>
          <w:sz w:val="24"/>
          <w:szCs w:val="24"/>
        </w:rPr>
        <w:t>y</w:t>
      </w:r>
      <w:r w:rsidRPr="00AE6D0A">
        <w:rPr>
          <w:rFonts w:ascii="Times New Roman" w:hAnsi="Times New Roman"/>
          <w:sz w:val="24"/>
          <w:szCs w:val="24"/>
        </w:rPr>
        <w:t xml:space="preserve">. As shown in Table </w:t>
      </w:r>
      <w:r w:rsidR="00F538C8">
        <w:rPr>
          <w:rFonts w:ascii="Times New Roman" w:hAnsi="Times New Roman"/>
          <w:sz w:val="24"/>
          <w:szCs w:val="24"/>
        </w:rPr>
        <w:t>3</w:t>
      </w:r>
      <w:r w:rsidRPr="00AE6D0A">
        <w:rPr>
          <w:rFonts w:ascii="Times New Roman" w:hAnsi="Times New Roman"/>
          <w:sz w:val="24"/>
          <w:szCs w:val="24"/>
        </w:rPr>
        <w:t>, all four Chinese acquirers were industry leaders in their respective sectors and possessed top level R&amp;D capabilities</w:t>
      </w:r>
      <w:r w:rsidR="00984781">
        <w:rPr>
          <w:rFonts w:ascii="Times New Roman" w:hAnsi="Times New Roman" w:hint="eastAsia"/>
          <w:sz w:val="24"/>
          <w:szCs w:val="24"/>
        </w:rPr>
        <w:t xml:space="preserve"> </w:t>
      </w:r>
      <w:r w:rsidRPr="00AE6D0A">
        <w:rPr>
          <w:rFonts w:ascii="Times New Roman" w:hAnsi="Times New Roman"/>
          <w:sz w:val="24"/>
          <w:szCs w:val="24"/>
        </w:rPr>
        <w:t>in the Chinese market</w:t>
      </w:r>
      <w:r w:rsidR="000626C1" w:rsidRPr="00AE6D0A">
        <w:rPr>
          <w:rFonts w:ascii="Times New Roman" w:hAnsi="Times New Roman"/>
          <w:sz w:val="24"/>
          <w:szCs w:val="24"/>
        </w:rPr>
        <w:t xml:space="preserve">, which </w:t>
      </w:r>
      <w:r w:rsidRPr="00AE6D0A">
        <w:rPr>
          <w:rFonts w:ascii="Times New Roman" w:hAnsi="Times New Roman"/>
          <w:sz w:val="24"/>
          <w:szCs w:val="24"/>
        </w:rPr>
        <w:t>provided most of these Chinese acquirers with sufficient ability to identify and understand the advanced technology and other knowledge-based resources of</w:t>
      </w:r>
      <w:r w:rsidR="00016883" w:rsidRPr="00AE6D0A">
        <w:rPr>
          <w:rFonts w:ascii="Times New Roman" w:hAnsi="Times New Roman" w:hint="eastAsia"/>
          <w:sz w:val="24"/>
          <w:szCs w:val="24"/>
        </w:rPr>
        <w:t xml:space="preserve"> </w:t>
      </w:r>
      <w:r w:rsidRPr="00AE6D0A">
        <w:rPr>
          <w:rFonts w:ascii="Times New Roman" w:hAnsi="Times New Roman"/>
          <w:sz w:val="24"/>
          <w:szCs w:val="24"/>
        </w:rPr>
        <w:t xml:space="preserve">the target firms, </w:t>
      </w:r>
      <w:r w:rsidR="00E91C00" w:rsidRPr="00AE6D0A">
        <w:rPr>
          <w:rFonts w:ascii="Times New Roman" w:hAnsi="Times New Roman"/>
          <w:sz w:val="24"/>
          <w:szCs w:val="24"/>
        </w:rPr>
        <w:t xml:space="preserve">so that they could </w:t>
      </w:r>
      <w:r w:rsidRPr="00AE6D0A">
        <w:rPr>
          <w:rFonts w:ascii="Times New Roman" w:hAnsi="Times New Roman"/>
          <w:sz w:val="24"/>
          <w:szCs w:val="24"/>
        </w:rPr>
        <w:t>assimilate and integrate these valuable resources within their existing knowledge and resource bases, transform them into combined resources and put</w:t>
      </w:r>
      <w:r w:rsidR="00984781">
        <w:rPr>
          <w:rFonts w:ascii="Times New Roman" w:hAnsi="Times New Roman" w:hint="eastAsia"/>
          <w:sz w:val="24"/>
          <w:szCs w:val="24"/>
        </w:rPr>
        <w:t xml:space="preserve"> </w:t>
      </w:r>
      <w:r w:rsidRPr="00AE6D0A">
        <w:rPr>
          <w:rFonts w:ascii="Times New Roman" w:hAnsi="Times New Roman"/>
          <w:sz w:val="24"/>
          <w:szCs w:val="24"/>
        </w:rPr>
        <w:t xml:space="preserve">them to commercial use (Deng, </w:t>
      </w:r>
      <w:r w:rsidRPr="00AE6D0A">
        <w:rPr>
          <w:rFonts w:ascii="Times New Roman" w:hAnsi="Times New Roman"/>
          <w:sz w:val="24"/>
          <w:szCs w:val="24"/>
        </w:rPr>
        <w:lastRenderedPageBreak/>
        <w:t xml:space="preserve">2010). </w:t>
      </w:r>
      <w:r w:rsidR="0024072C" w:rsidRPr="00AE6D0A">
        <w:rPr>
          <w:rFonts w:ascii="Times New Roman" w:hAnsi="Times New Roman"/>
          <w:sz w:val="24"/>
          <w:szCs w:val="24"/>
          <w:lang w:val="en-GB"/>
        </w:rPr>
        <w:t>For example, acquiring firm A was the only firm in China that had sufficient R&amp;D capability to assimilate the technology and products of the</w:t>
      </w:r>
      <w:r w:rsidR="003A013D" w:rsidRPr="00AE6D0A">
        <w:rPr>
          <w:rFonts w:ascii="Times New Roman" w:hAnsi="Times New Roman" w:hint="eastAsia"/>
          <w:sz w:val="24"/>
          <w:szCs w:val="24"/>
          <w:lang w:val="en-GB"/>
        </w:rPr>
        <w:t xml:space="preserve"> French</w:t>
      </w:r>
      <w:r w:rsidR="0024072C" w:rsidRPr="00AE6D0A">
        <w:rPr>
          <w:rFonts w:ascii="Times New Roman" w:hAnsi="Times New Roman"/>
          <w:sz w:val="24"/>
          <w:szCs w:val="24"/>
          <w:lang w:val="en-GB"/>
        </w:rPr>
        <w:t xml:space="preserve"> target.</w:t>
      </w:r>
      <w:bookmarkStart w:id="26" w:name="OLE_LINK15"/>
      <w:bookmarkStart w:id="27" w:name="OLE_LINK16"/>
      <w:r w:rsidR="0081296D">
        <w:rPr>
          <w:rFonts w:ascii="Times New Roman" w:hAnsi="Times New Roman"/>
          <w:sz w:val="24"/>
          <w:szCs w:val="24"/>
          <w:lang w:val="en-GB"/>
        </w:rPr>
        <w:t xml:space="preserve"> </w:t>
      </w:r>
      <w:r w:rsidR="0081296D" w:rsidRPr="0081296D">
        <w:rPr>
          <w:rFonts w:ascii="Times New Roman" w:hAnsi="Times New Roman"/>
          <w:sz w:val="24"/>
          <w:szCs w:val="24"/>
          <w:lang w:val="en-GB"/>
        </w:rPr>
        <w:t>One senior executive</w:t>
      </w:r>
      <w:r w:rsidR="007134FA">
        <w:rPr>
          <w:rFonts w:ascii="Times New Roman" w:hAnsi="Times New Roman"/>
          <w:sz w:val="24"/>
          <w:szCs w:val="24"/>
          <w:lang w:val="en-GB"/>
        </w:rPr>
        <w:t xml:space="preserve"> of Firm A</w:t>
      </w:r>
      <w:r w:rsidR="0081296D" w:rsidRPr="0081296D">
        <w:rPr>
          <w:rFonts w:ascii="Times New Roman" w:hAnsi="Times New Roman"/>
          <w:sz w:val="24"/>
          <w:szCs w:val="24"/>
          <w:lang w:val="en-GB"/>
        </w:rPr>
        <w:t xml:space="preserve"> stated</w:t>
      </w:r>
      <w:r w:rsidR="0081296D">
        <w:rPr>
          <w:rFonts w:ascii="Times New Roman" w:hAnsi="Times New Roman"/>
          <w:sz w:val="24"/>
          <w:szCs w:val="24"/>
          <w:lang w:val="en-GB"/>
        </w:rPr>
        <w:t xml:space="preserve">: </w:t>
      </w:r>
    </w:p>
    <w:p w:rsidR="002E3A13" w:rsidRDefault="0081296D" w:rsidP="00984531">
      <w:pPr>
        <w:ind w:leftChars="200" w:left="420"/>
        <w:rPr>
          <w:rFonts w:ascii="Times New Roman" w:hAnsi="Times New Roman"/>
          <w:sz w:val="24"/>
          <w:szCs w:val="24"/>
          <w:lang w:val="en-GB"/>
        </w:rPr>
      </w:pPr>
      <w:r>
        <w:rPr>
          <w:rFonts w:ascii="Times New Roman" w:hAnsi="Times New Roman"/>
          <w:sz w:val="24"/>
          <w:szCs w:val="24"/>
          <w:lang w:val="en-GB"/>
        </w:rPr>
        <w:t>“</w:t>
      </w:r>
      <w:r w:rsidRPr="00984531">
        <w:rPr>
          <w:rFonts w:ascii="Times New Roman" w:hAnsi="Times New Roman"/>
          <w:i/>
          <w:sz w:val="24"/>
          <w:szCs w:val="24"/>
          <w:lang w:val="en-GB"/>
        </w:rPr>
        <w:t>Although there were other firms which could have afforded to acquire the French target, they would have found themselves in trouble afterwards, as they did not possess the capabilities necessary to assimilate the technology and carry on with the R&amp;D.</w:t>
      </w:r>
      <w:r>
        <w:rPr>
          <w:rFonts w:ascii="Times New Roman" w:hAnsi="Times New Roman"/>
          <w:sz w:val="24"/>
          <w:szCs w:val="24"/>
          <w:lang w:val="en-GB"/>
        </w:rPr>
        <w:t>”</w:t>
      </w:r>
    </w:p>
    <w:bookmarkEnd w:id="26"/>
    <w:bookmarkEnd w:id="27"/>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 xml:space="preserve">INSERT TABLE </w:t>
      </w:r>
      <w:r w:rsidR="00F538C8">
        <w:rPr>
          <w:rFonts w:ascii="Times New Roman" w:hAnsi="Times New Roman"/>
          <w:sz w:val="24"/>
          <w:szCs w:val="24"/>
          <w:lang w:val="en-GB"/>
        </w:rPr>
        <w:t>3</w:t>
      </w:r>
      <w:r w:rsidR="00F538C8" w:rsidRPr="00091606">
        <w:rPr>
          <w:rFonts w:ascii="Times New Roman" w:hAnsi="Times New Roman"/>
          <w:sz w:val="24"/>
          <w:szCs w:val="24"/>
          <w:lang w:val="en-GB"/>
        </w:rPr>
        <w:t xml:space="preserve"> </w:t>
      </w:r>
      <w:r w:rsidRPr="00091606">
        <w:rPr>
          <w:rFonts w:ascii="Times New Roman" w:hAnsi="Times New Roman"/>
          <w:sz w:val="24"/>
          <w:szCs w:val="24"/>
          <w:lang w:val="en-GB"/>
        </w:rPr>
        <w:t>ABOUT HERE</w:t>
      </w:r>
    </w:p>
    <w:p w:rsidR="004C1DF8" w:rsidRPr="00091606" w:rsidRDefault="004C1DF8" w:rsidP="004C1DF8">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0F2208" w:rsidRPr="00AE6D0A" w:rsidRDefault="002E3A13" w:rsidP="00D449CA">
      <w:pPr>
        <w:spacing w:line="480" w:lineRule="auto"/>
        <w:ind w:firstLine="284"/>
        <w:rPr>
          <w:rFonts w:ascii="Times New Roman" w:hAnsi="Times New Roman"/>
          <w:sz w:val="24"/>
          <w:szCs w:val="24"/>
        </w:rPr>
      </w:pPr>
      <w:r w:rsidRPr="00AE6D0A">
        <w:rPr>
          <w:rFonts w:ascii="Times New Roman" w:hAnsi="Times New Roman"/>
          <w:sz w:val="24"/>
          <w:szCs w:val="24"/>
        </w:rPr>
        <w:t>Insufficient prior R&amp;D capabilities</w:t>
      </w:r>
      <w:r w:rsidR="00016883" w:rsidRPr="00AE6D0A">
        <w:rPr>
          <w:rFonts w:ascii="Times New Roman" w:hAnsi="Times New Roman" w:hint="eastAsia"/>
          <w:sz w:val="24"/>
          <w:szCs w:val="24"/>
        </w:rPr>
        <w:t xml:space="preserve"> </w:t>
      </w:r>
      <w:r w:rsidRPr="00AE6D0A">
        <w:rPr>
          <w:rFonts w:ascii="Times New Roman" w:hAnsi="Times New Roman"/>
          <w:sz w:val="24"/>
          <w:szCs w:val="24"/>
        </w:rPr>
        <w:t xml:space="preserve">could hamper the realisation of any potential synergies </w:t>
      </w:r>
      <w:r w:rsidR="00E91C00" w:rsidRPr="00AE6D0A">
        <w:rPr>
          <w:rFonts w:ascii="Times New Roman" w:hAnsi="Times New Roman"/>
          <w:sz w:val="24"/>
          <w:szCs w:val="24"/>
        </w:rPr>
        <w:t xml:space="preserve">out of M&amp;A </w:t>
      </w:r>
      <w:r w:rsidRPr="00AE6D0A">
        <w:rPr>
          <w:rFonts w:ascii="Times New Roman" w:hAnsi="Times New Roman"/>
          <w:sz w:val="24"/>
          <w:szCs w:val="24"/>
        </w:rPr>
        <w:t xml:space="preserve">by constraining the transfer of knowledge from </w:t>
      </w:r>
      <w:r w:rsidR="00E91C00" w:rsidRPr="00AE6D0A">
        <w:rPr>
          <w:rFonts w:ascii="Times New Roman" w:hAnsi="Times New Roman"/>
          <w:sz w:val="24"/>
          <w:szCs w:val="24"/>
        </w:rPr>
        <w:t>the</w:t>
      </w:r>
      <w:r w:rsidR="00016883" w:rsidRPr="00AE6D0A">
        <w:rPr>
          <w:rFonts w:ascii="Times New Roman" w:hAnsi="Times New Roman" w:hint="eastAsia"/>
          <w:sz w:val="24"/>
          <w:szCs w:val="24"/>
        </w:rPr>
        <w:t xml:space="preserve"> </w:t>
      </w:r>
      <w:r w:rsidRPr="00AE6D0A">
        <w:rPr>
          <w:rFonts w:ascii="Times New Roman" w:hAnsi="Times New Roman"/>
          <w:sz w:val="24"/>
          <w:szCs w:val="24"/>
        </w:rPr>
        <w:t>acquired firm. This can have a particular impact on the transfer of explicit knowledge. Having</w:t>
      </w:r>
      <w:r w:rsidR="00016883" w:rsidRPr="00AE6D0A">
        <w:rPr>
          <w:rFonts w:ascii="Times New Roman" w:hAnsi="Times New Roman" w:hint="eastAsia"/>
          <w:sz w:val="24"/>
          <w:szCs w:val="24"/>
        </w:rPr>
        <w:t xml:space="preserve"> </w:t>
      </w:r>
      <w:r w:rsidRPr="00AE6D0A">
        <w:rPr>
          <w:rFonts w:ascii="Times New Roman" w:hAnsi="Times New Roman"/>
          <w:sz w:val="24"/>
          <w:szCs w:val="24"/>
        </w:rPr>
        <w:t>an adequate level of prior R&amp;D capabilities, an acquirer can gain explicit knowledge directly through documented patents and filed technology. The evidence shows that all four Chinese acquirers were able to</w:t>
      </w:r>
      <w:r w:rsidR="00A65B95" w:rsidRPr="00AE6D0A">
        <w:rPr>
          <w:rFonts w:ascii="Times New Roman" w:hAnsi="Times New Roman" w:hint="eastAsia"/>
          <w:sz w:val="24"/>
          <w:szCs w:val="24"/>
        </w:rPr>
        <w:t xml:space="preserve"> </w:t>
      </w:r>
      <w:r w:rsidRPr="00AE6D0A">
        <w:rPr>
          <w:rFonts w:ascii="Times New Roman" w:hAnsi="Times New Roman"/>
          <w:sz w:val="24"/>
          <w:szCs w:val="24"/>
        </w:rPr>
        <w:t>absorb the</w:t>
      </w:r>
      <w:r w:rsidR="00A65B95" w:rsidRPr="00AE6D0A">
        <w:rPr>
          <w:rFonts w:ascii="Times New Roman" w:hAnsi="Times New Roman" w:hint="eastAsia"/>
          <w:sz w:val="24"/>
          <w:szCs w:val="24"/>
        </w:rPr>
        <w:t xml:space="preserve"> </w:t>
      </w:r>
      <w:r w:rsidRPr="00AE6D0A">
        <w:rPr>
          <w:rFonts w:ascii="Times New Roman" w:hAnsi="Times New Roman"/>
          <w:sz w:val="24"/>
          <w:szCs w:val="24"/>
        </w:rPr>
        <w:t>technology, patents and standards</w:t>
      </w:r>
      <w:r w:rsidR="00457890" w:rsidRPr="00AE6D0A">
        <w:rPr>
          <w:rFonts w:ascii="Times New Roman" w:hAnsi="Times New Roman" w:hint="eastAsia"/>
          <w:sz w:val="24"/>
          <w:szCs w:val="24"/>
        </w:rPr>
        <w:t xml:space="preserve"> </w:t>
      </w:r>
      <w:r w:rsidRPr="00AE6D0A">
        <w:rPr>
          <w:rFonts w:ascii="Times New Roman" w:hAnsi="Times New Roman"/>
          <w:sz w:val="24"/>
          <w:szCs w:val="24"/>
        </w:rPr>
        <w:t>of their</w:t>
      </w:r>
      <w:r w:rsidR="00457890" w:rsidRPr="00AE6D0A">
        <w:rPr>
          <w:rFonts w:ascii="Times New Roman" w:hAnsi="Times New Roman" w:hint="eastAsia"/>
          <w:sz w:val="24"/>
          <w:szCs w:val="24"/>
        </w:rPr>
        <w:t xml:space="preserve"> </w:t>
      </w:r>
      <w:r w:rsidRPr="00AE6D0A">
        <w:rPr>
          <w:rFonts w:ascii="Times New Roman" w:hAnsi="Times New Roman"/>
          <w:sz w:val="24"/>
          <w:szCs w:val="24"/>
        </w:rPr>
        <w:t xml:space="preserve">acquired firms just by studying their files. </w:t>
      </w:r>
      <w:r w:rsidR="000F2208" w:rsidRPr="00AE6D0A">
        <w:rPr>
          <w:rFonts w:ascii="Times New Roman" w:hAnsi="Times New Roman"/>
          <w:sz w:val="24"/>
          <w:szCs w:val="24"/>
        </w:rPr>
        <w:t xml:space="preserve">As an executive of Firm </w:t>
      </w:r>
      <w:r w:rsidR="00E86BD8" w:rsidRPr="00AE6D0A">
        <w:rPr>
          <w:rFonts w:ascii="Times New Roman" w:hAnsi="Times New Roman" w:hint="eastAsia"/>
          <w:sz w:val="24"/>
          <w:szCs w:val="24"/>
        </w:rPr>
        <w:t>A</w:t>
      </w:r>
      <w:r w:rsidR="000F2208" w:rsidRPr="00AE6D0A">
        <w:rPr>
          <w:rFonts w:ascii="Times New Roman" w:hAnsi="Times New Roman"/>
          <w:sz w:val="24"/>
          <w:szCs w:val="24"/>
        </w:rPr>
        <w:t xml:space="preserve"> explained:</w:t>
      </w:r>
    </w:p>
    <w:p w:rsidR="000F2208" w:rsidRPr="00AE6D0A" w:rsidRDefault="000F2208" w:rsidP="00D449CA">
      <w:pPr>
        <w:ind w:leftChars="200" w:left="420" w:rightChars="200" w:right="420"/>
        <w:rPr>
          <w:rFonts w:ascii="Times New Roman" w:hAnsi="Times New Roman"/>
          <w:i/>
          <w:sz w:val="24"/>
          <w:szCs w:val="24"/>
        </w:rPr>
      </w:pPr>
      <w:r w:rsidRPr="00AE6D0A">
        <w:rPr>
          <w:rFonts w:ascii="Times New Roman" w:hAnsi="Times New Roman"/>
          <w:i/>
          <w:sz w:val="24"/>
          <w:szCs w:val="24"/>
        </w:rPr>
        <w:t>“For example, we can learn their standards by studying their files. After some investigation, we can simply complement our previous files by adding some new elements learnt from our partner.”</w:t>
      </w:r>
    </w:p>
    <w:p w:rsidR="00B65053" w:rsidRPr="00AE6D0A" w:rsidRDefault="002E3A13" w:rsidP="00D449CA">
      <w:pPr>
        <w:spacing w:line="480" w:lineRule="auto"/>
        <w:rPr>
          <w:rFonts w:ascii="Times New Roman" w:hAnsi="Times New Roman"/>
          <w:sz w:val="24"/>
          <w:szCs w:val="24"/>
        </w:rPr>
      </w:pPr>
      <w:r w:rsidRPr="00AE6D0A">
        <w:rPr>
          <w:rFonts w:ascii="Times New Roman" w:hAnsi="Times New Roman"/>
          <w:sz w:val="24"/>
          <w:szCs w:val="24"/>
        </w:rPr>
        <w:t>In other words, a sufficient level of prior R&amp;D capabilities</w:t>
      </w:r>
      <w:r w:rsidR="0056298D" w:rsidRPr="00AE6D0A">
        <w:rPr>
          <w:rFonts w:ascii="Times New Roman" w:hAnsi="Times New Roman" w:hint="eastAsia"/>
          <w:sz w:val="24"/>
          <w:szCs w:val="24"/>
        </w:rPr>
        <w:t xml:space="preserve"> </w:t>
      </w:r>
      <w:r w:rsidRPr="00AE6D0A">
        <w:rPr>
          <w:rFonts w:ascii="Times New Roman" w:hAnsi="Times New Roman"/>
          <w:sz w:val="24"/>
          <w:szCs w:val="24"/>
        </w:rPr>
        <w:t>ma</w:t>
      </w:r>
      <w:r w:rsidR="00217C23" w:rsidRPr="00AE6D0A">
        <w:rPr>
          <w:rFonts w:ascii="Times New Roman" w:hAnsi="Times New Roman"/>
          <w:sz w:val="24"/>
          <w:szCs w:val="24"/>
        </w:rPr>
        <w:t>de</w:t>
      </w:r>
      <w:r w:rsidR="0056298D" w:rsidRPr="00AE6D0A">
        <w:rPr>
          <w:rFonts w:ascii="Times New Roman" w:hAnsi="Times New Roman" w:hint="eastAsia"/>
          <w:sz w:val="24"/>
          <w:szCs w:val="24"/>
        </w:rPr>
        <w:t xml:space="preserve"> </w:t>
      </w:r>
      <w:r w:rsidRPr="00AE6D0A">
        <w:rPr>
          <w:rFonts w:ascii="Times New Roman" w:hAnsi="Times New Roman"/>
          <w:sz w:val="24"/>
          <w:szCs w:val="24"/>
        </w:rPr>
        <w:t>the acquiring firms capable of absorbing explicit knowledge without the need for any direct coaching from the acquired firms. This provided the</w:t>
      </w:r>
      <w:r w:rsidR="00984781">
        <w:rPr>
          <w:rFonts w:ascii="Times New Roman" w:hAnsi="Times New Roman" w:hint="eastAsia"/>
          <w:sz w:val="24"/>
          <w:szCs w:val="24"/>
        </w:rPr>
        <w:t xml:space="preserve"> </w:t>
      </w:r>
      <w:r w:rsidRPr="00AE6D0A">
        <w:rPr>
          <w:rFonts w:ascii="Times New Roman" w:hAnsi="Times New Roman"/>
          <w:sz w:val="24"/>
          <w:szCs w:val="24"/>
        </w:rPr>
        <w:t>Chinese acquirers with an opportunity to adopt a low level of integration with their partners</w:t>
      </w:r>
      <w:r w:rsidR="00B65053" w:rsidRPr="00AE6D0A">
        <w:rPr>
          <w:rFonts w:ascii="Times New Roman" w:hAnsi="Times New Roman" w:hint="eastAsia"/>
          <w:sz w:val="24"/>
          <w:szCs w:val="24"/>
        </w:rPr>
        <w:t>. As a</w:t>
      </w:r>
      <w:r w:rsidR="002A4EEF" w:rsidRPr="00AE6D0A">
        <w:rPr>
          <w:rFonts w:ascii="Times New Roman" w:hAnsi="Times New Roman" w:hint="eastAsia"/>
          <w:sz w:val="24"/>
          <w:szCs w:val="24"/>
        </w:rPr>
        <w:t xml:space="preserve"> </w:t>
      </w:r>
      <w:r w:rsidR="00B65053" w:rsidRPr="00AE6D0A">
        <w:rPr>
          <w:rFonts w:ascii="Times New Roman" w:hAnsi="Times New Roman" w:hint="eastAsia"/>
          <w:sz w:val="24"/>
          <w:szCs w:val="24"/>
        </w:rPr>
        <w:t>senior management</w:t>
      </w:r>
      <w:r w:rsidR="00B65053" w:rsidRPr="00AE6D0A">
        <w:rPr>
          <w:rFonts w:ascii="Times New Roman" w:hAnsi="Times New Roman"/>
          <w:sz w:val="24"/>
          <w:szCs w:val="24"/>
        </w:rPr>
        <w:t xml:space="preserve"> of Firm </w:t>
      </w:r>
      <w:r w:rsidR="00B65053" w:rsidRPr="00AE6D0A">
        <w:rPr>
          <w:rFonts w:ascii="Times New Roman" w:hAnsi="Times New Roman" w:hint="eastAsia"/>
          <w:sz w:val="24"/>
          <w:szCs w:val="24"/>
        </w:rPr>
        <w:t>B</w:t>
      </w:r>
      <w:r w:rsidR="0056298D" w:rsidRPr="00AE6D0A">
        <w:rPr>
          <w:rFonts w:ascii="Times New Roman" w:hAnsi="Times New Roman" w:hint="eastAsia"/>
          <w:sz w:val="24"/>
          <w:szCs w:val="24"/>
        </w:rPr>
        <w:t xml:space="preserve"> </w:t>
      </w:r>
      <w:r w:rsidR="00B65053" w:rsidRPr="00AE6D0A">
        <w:rPr>
          <w:rFonts w:ascii="Times New Roman" w:hAnsi="Times New Roman" w:hint="eastAsia"/>
          <w:sz w:val="24"/>
          <w:szCs w:val="24"/>
        </w:rPr>
        <w:t>stated</w:t>
      </w:r>
      <w:r w:rsidR="00B65053" w:rsidRPr="00AE6D0A">
        <w:rPr>
          <w:rFonts w:ascii="Times New Roman" w:hAnsi="Times New Roman"/>
          <w:sz w:val="24"/>
          <w:szCs w:val="24"/>
        </w:rPr>
        <w:t>:</w:t>
      </w:r>
    </w:p>
    <w:p w:rsidR="00B65053" w:rsidRPr="008A4251" w:rsidRDefault="00B65053" w:rsidP="00D449CA">
      <w:pPr>
        <w:ind w:leftChars="200" w:left="420" w:rightChars="200" w:right="420"/>
        <w:rPr>
          <w:rFonts w:ascii="Times New Roman" w:hAnsi="Times New Roman"/>
          <w:i/>
          <w:sz w:val="24"/>
          <w:szCs w:val="24"/>
        </w:rPr>
      </w:pPr>
      <w:r w:rsidRPr="008A4251">
        <w:rPr>
          <w:rFonts w:ascii="Times New Roman" w:hAnsi="Times New Roman"/>
          <w:i/>
          <w:sz w:val="24"/>
          <w:szCs w:val="24"/>
        </w:rPr>
        <w:t xml:space="preserve">“We have almost obtained and assimilated all their core technology… </w:t>
      </w:r>
      <w:r w:rsidRPr="008A4251">
        <w:rPr>
          <w:rFonts w:ascii="Times New Roman" w:hAnsi="Times New Roman"/>
          <w:i/>
          <w:sz w:val="24"/>
          <w:szCs w:val="24"/>
        </w:rPr>
        <w:lastRenderedPageBreak/>
        <w:t>without any direct coaching from the Italian engineers.”</w:t>
      </w:r>
    </w:p>
    <w:p w:rsidR="00563CAF" w:rsidRPr="00AE6D0A" w:rsidRDefault="00FD200B" w:rsidP="00D449CA">
      <w:pPr>
        <w:spacing w:line="480" w:lineRule="auto"/>
        <w:rPr>
          <w:rFonts w:ascii="Times New Roman" w:hAnsi="Times New Roman"/>
          <w:sz w:val="24"/>
          <w:szCs w:val="24"/>
        </w:rPr>
      </w:pPr>
      <w:r w:rsidRPr="00AE6D0A">
        <w:rPr>
          <w:rFonts w:ascii="Times New Roman" w:hAnsi="Times New Roman" w:hint="eastAsia"/>
          <w:sz w:val="24"/>
          <w:szCs w:val="24"/>
        </w:rPr>
        <w:t>In fact, Firm</w:t>
      </w:r>
      <w:r w:rsidR="00E91C00" w:rsidRPr="00AE6D0A">
        <w:rPr>
          <w:rFonts w:ascii="Times New Roman" w:hAnsi="Times New Roman"/>
          <w:sz w:val="24"/>
          <w:szCs w:val="24"/>
        </w:rPr>
        <w:t>s</w:t>
      </w:r>
      <w:r w:rsidRPr="00AE6D0A">
        <w:rPr>
          <w:rFonts w:ascii="Times New Roman" w:hAnsi="Times New Roman" w:hint="eastAsia"/>
          <w:sz w:val="24"/>
          <w:szCs w:val="24"/>
        </w:rPr>
        <w:t xml:space="preserve"> A, B, and C allocated local managers </w:t>
      </w:r>
      <w:r w:rsidR="00E91C00" w:rsidRPr="00AE6D0A">
        <w:rPr>
          <w:rFonts w:ascii="Times New Roman" w:hAnsi="Times New Roman"/>
          <w:sz w:val="24"/>
          <w:szCs w:val="24"/>
        </w:rPr>
        <w:t xml:space="preserve">with </w:t>
      </w:r>
      <w:r w:rsidRPr="00AE6D0A">
        <w:rPr>
          <w:rFonts w:ascii="Times New Roman" w:hAnsi="Times New Roman" w:hint="eastAsia"/>
          <w:sz w:val="24"/>
          <w:szCs w:val="24"/>
        </w:rPr>
        <w:t xml:space="preserve">a high level of autonomy to make day-to-day operational management decisions </w:t>
      </w:r>
      <w:r w:rsidR="00E91C00" w:rsidRPr="00AE6D0A">
        <w:rPr>
          <w:rFonts w:ascii="Times New Roman" w:hAnsi="Times New Roman"/>
          <w:sz w:val="24"/>
          <w:szCs w:val="24"/>
        </w:rPr>
        <w:t>so that executives from the</w:t>
      </w:r>
      <w:r w:rsidR="002A4EEF" w:rsidRPr="00AE6D0A">
        <w:rPr>
          <w:rFonts w:ascii="Times New Roman" w:hAnsi="Times New Roman" w:hint="eastAsia"/>
          <w:sz w:val="24"/>
          <w:szCs w:val="24"/>
        </w:rPr>
        <w:t xml:space="preserve"> </w:t>
      </w:r>
      <w:r w:rsidR="00E91C00" w:rsidRPr="00AE6D0A">
        <w:rPr>
          <w:rFonts w:ascii="Times New Roman" w:hAnsi="Times New Roman"/>
          <w:sz w:val="24"/>
          <w:szCs w:val="24"/>
        </w:rPr>
        <w:t>acquiring firms</w:t>
      </w:r>
      <w:r w:rsidRPr="00AE6D0A">
        <w:rPr>
          <w:rFonts w:ascii="Times New Roman" w:hAnsi="Times New Roman" w:hint="eastAsia"/>
          <w:sz w:val="24"/>
          <w:szCs w:val="24"/>
        </w:rPr>
        <w:t xml:space="preserve"> just focused on transferring core technologies.</w:t>
      </w:r>
      <w:r w:rsidR="002A4EEF" w:rsidRPr="00AE6D0A">
        <w:rPr>
          <w:rFonts w:ascii="Times New Roman" w:hAnsi="Times New Roman" w:hint="eastAsia"/>
          <w:sz w:val="24"/>
          <w:szCs w:val="24"/>
        </w:rPr>
        <w:t xml:space="preserve"> </w:t>
      </w:r>
      <w:r w:rsidR="00E91C00" w:rsidRPr="00AE6D0A">
        <w:rPr>
          <w:rFonts w:ascii="Times New Roman" w:hAnsi="Times New Roman"/>
          <w:sz w:val="24"/>
          <w:szCs w:val="24"/>
        </w:rPr>
        <w:t>Lower</w:t>
      </w:r>
      <w:r w:rsidR="00E37FB9" w:rsidRPr="00AE6D0A">
        <w:rPr>
          <w:rFonts w:ascii="Times New Roman" w:hAnsi="Times New Roman"/>
          <w:sz w:val="24"/>
          <w:szCs w:val="24"/>
        </w:rPr>
        <w:t xml:space="preserve"> requirement in terms of the degree of post-acquisition integration can lessen the potential </w:t>
      </w:r>
      <w:r w:rsidR="006147D8" w:rsidRPr="00AE6D0A">
        <w:rPr>
          <w:rFonts w:ascii="Times New Roman" w:hAnsi="Times New Roman" w:hint="eastAsia"/>
          <w:sz w:val="24"/>
          <w:szCs w:val="24"/>
        </w:rPr>
        <w:t xml:space="preserve">conflicts and </w:t>
      </w:r>
      <w:r w:rsidR="00E37FB9" w:rsidRPr="00AE6D0A">
        <w:rPr>
          <w:rFonts w:ascii="Times New Roman" w:hAnsi="Times New Roman"/>
          <w:sz w:val="24"/>
          <w:szCs w:val="24"/>
        </w:rPr>
        <w:t xml:space="preserve">value destruction brought about by key staff turnover, organisational routines disruption, etc., of a highly integrated acquired firm (Puranam et al., 2003; Puranam et al., 2006; Ranft and Lord, 2002). </w:t>
      </w:r>
      <w:r w:rsidR="001837F3" w:rsidRPr="00AE6D0A">
        <w:rPr>
          <w:rFonts w:ascii="Times New Roman" w:hAnsi="Times New Roman"/>
          <w:sz w:val="24"/>
          <w:szCs w:val="24"/>
        </w:rPr>
        <w:t xml:space="preserve">This can </w:t>
      </w:r>
      <w:r w:rsidR="006147D8" w:rsidRPr="00AE6D0A">
        <w:rPr>
          <w:rFonts w:ascii="Times New Roman" w:hAnsi="Times New Roman" w:hint="eastAsia"/>
          <w:sz w:val="24"/>
          <w:szCs w:val="24"/>
          <w:lang w:val="en-GB"/>
        </w:rPr>
        <w:t>benefit the atmosphere</w:t>
      </w:r>
      <w:r w:rsidR="003E11B5" w:rsidRPr="00AE6D0A">
        <w:rPr>
          <w:rFonts w:ascii="Times New Roman" w:hAnsi="Times New Roman" w:hint="eastAsia"/>
          <w:sz w:val="24"/>
          <w:szCs w:val="24"/>
          <w:lang w:val="en-GB"/>
        </w:rPr>
        <w:t xml:space="preserve"> in the combined organisation </w:t>
      </w:r>
      <w:r w:rsidR="006147D8" w:rsidRPr="00AE6D0A">
        <w:rPr>
          <w:rFonts w:ascii="Times New Roman" w:hAnsi="Times New Roman" w:hint="eastAsia"/>
          <w:sz w:val="24"/>
          <w:szCs w:val="24"/>
          <w:lang w:val="en-GB"/>
        </w:rPr>
        <w:t>so as</w:t>
      </w:r>
      <w:r w:rsidR="002A4EEF" w:rsidRPr="00AE6D0A">
        <w:rPr>
          <w:rFonts w:ascii="Times New Roman" w:hAnsi="Times New Roman" w:hint="eastAsia"/>
          <w:sz w:val="24"/>
          <w:szCs w:val="24"/>
          <w:lang w:val="en-GB"/>
        </w:rPr>
        <w:t xml:space="preserve"> </w:t>
      </w:r>
      <w:r w:rsidR="00E52606" w:rsidRPr="00AE6D0A">
        <w:rPr>
          <w:rFonts w:ascii="Times New Roman" w:hAnsi="Times New Roman"/>
          <w:sz w:val="24"/>
          <w:szCs w:val="24"/>
          <w:lang w:val="en-GB"/>
        </w:rPr>
        <w:t xml:space="preserve">to foster the </w:t>
      </w:r>
      <w:r w:rsidR="003E11B5" w:rsidRPr="00AE6D0A">
        <w:rPr>
          <w:rFonts w:ascii="Times New Roman" w:hAnsi="Times New Roman" w:hint="eastAsia"/>
          <w:sz w:val="24"/>
          <w:szCs w:val="24"/>
          <w:lang w:val="en-GB"/>
        </w:rPr>
        <w:t xml:space="preserve">reverse </w:t>
      </w:r>
      <w:r w:rsidR="00E52606" w:rsidRPr="00AE6D0A">
        <w:rPr>
          <w:rFonts w:ascii="Times New Roman" w:hAnsi="Times New Roman" w:hint="eastAsia"/>
          <w:sz w:val="24"/>
          <w:szCs w:val="24"/>
          <w:lang w:val="en-GB"/>
        </w:rPr>
        <w:t>knowledge</w:t>
      </w:r>
      <w:r w:rsidR="00E52606" w:rsidRPr="00AE6D0A">
        <w:rPr>
          <w:rFonts w:ascii="Times New Roman" w:hAnsi="Times New Roman"/>
          <w:sz w:val="24"/>
          <w:szCs w:val="24"/>
          <w:lang w:val="en-GB"/>
        </w:rPr>
        <w:t xml:space="preserve"> transfer</w:t>
      </w:r>
      <w:r w:rsidR="00EF4361" w:rsidRPr="00AE6D0A">
        <w:rPr>
          <w:rFonts w:ascii="Times New Roman" w:hAnsi="Times New Roman" w:hint="eastAsia"/>
          <w:sz w:val="24"/>
          <w:szCs w:val="24"/>
          <w:lang w:val="en-GB"/>
        </w:rPr>
        <w:t xml:space="preserve">. </w:t>
      </w:r>
      <w:r w:rsidR="00B65053" w:rsidRPr="00AE6D0A">
        <w:rPr>
          <w:rFonts w:ascii="Times New Roman" w:hAnsi="Times New Roman" w:hint="eastAsia"/>
          <w:sz w:val="24"/>
          <w:szCs w:val="24"/>
          <w:lang w:val="en-GB"/>
        </w:rPr>
        <w:t>Haspeslagh and Jemison (1991) suggest that c</w:t>
      </w:r>
      <w:r w:rsidR="00EF4361" w:rsidRPr="00AE6D0A">
        <w:rPr>
          <w:rFonts w:ascii="Times New Roman" w:hAnsi="Times New Roman" w:hint="eastAsia"/>
          <w:sz w:val="24"/>
          <w:szCs w:val="24"/>
          <w:lang w:val="en-GB"/>
        </w:rPr>
        <w:t>reating an atmosphere that can support post-acquisition knowledge transfer is considered as the real challenge on top of the knowledge transfer itself</w:t>
      </w:r>
      <w:r w:rsidR="00C27973" w:rsidRPr="00AE6D0A">
        <w:rPr>
          <w:rFonts w:ascii="Times New Roman" w:hAnsi="Times New Roman" w:hint="eastAsia"/>
          <w:sz w:val="24"/>
          <w:szCs w:val="24"/>
          <w:lang w:val="en-GB"/>
        </w:rPr>
        <w:t xml:space="preserve">, </w:t>
      </w:r>
      <w:r w:rsidR="00B65053" w:rsidRPr="00AE6D0A">
        <w:rPr>
          <w:rFonts w:ascii="Times New Roman" w:hAnsi="Times New Roman" w:hint="eastAsia"/>
          <w:sz w:val="24"/>
          <w:szCs w:val="24"/>
          <w:lang w:val="en-GB"/>
        </w:rPr>
        <w:t>because</w:t>
      </w:r>
      <w:r w:rsidR="00C27973" w:rsidRPr="00AE6D0A">
        <w:rPr>
          <w:rFonts w:ascii="Times New Roman" w:hAnsi="Times New Roman" w:hint="eastAsia"/>
          <w:sz w:val="24"/>
          <w:szCs w:val="24"/>
          <w:lang w:val="en-GB"/>
        </w:rPr>
        <w:t xml:space="preserve"> post-acquisition integration is an interactive and gradual process in which individuals from the two organisations must learn to work together and cooperate to create value through knowledge transfer</w:t>
      </w:r>
      <w:r w:rsidR="00563CAF" w:rsidRPr="00AE6D0A">
        <w:rPr>
          <w:rFonts w:ascii="Times New Roman" w:hAnsi="Times New Roman"/>
          <w:sz w:val="24"/>
          <w:szCs w:val="24"/>
        </w:rPr>
        <w:t xml:space="preserve"> (Birkinshaw et al., 2000).</w:t>
      </w:r>
    </w:p>
    <w:p w:rsidR="001F79A4" w:rsidRPr="00AE6D0A" w:rsidRDefault="00B8286E" w:rsidP="00D449CA">
      <w:pPr>
        <w:spacing w:line="480" w:lineRule="auto"/>
        <w:rPr>
          <w:rFonts w:ascii="Times New Roman" w:hAnsi="Times New Roman"/>
          <w:sz w:val="24"/>
          <w:szCs w:val="24"/>
        </w:rPr>
      </w:pPr>
      <w:r w:rsidRPr="00AE6D0A">
        <w:rPr>
          <w:rFonts w:ascii="Times New Roman" w:hAnsi="Times New Roman"/>
          <w:sz w:val="24"/>
          <w:szCs w:val="24"/>
        </w:rPr>
        <w:tab/>
      </w:r>
      <w:r w:rsidR="002E3A13" w:rsidRPr="00AE6D0A">
        <w:rPr>
          <w:rFonts w:ascii="Times New Roman" w:hAnsi="Times New Roman"/>
          <w:sz w:val="24"/>
          <w:szCs w:val="24"/>
        </w:rPr>
        <w:t>However, possessing national top level R&amp;D capabilities</w:t>
      </w:r>
      <w:r w:rsidR="002A4EEF" w:rsidRPr="00AE6D0A">
        <w:rPr>
          <w:rFonts w:ascii="Times New Roman" w:hAnsi="Times New Roman" w:hint="eastAsia"/>
          <w:sz w:val="24"/>
          <w:szCs w:val="24"/>
        </w:rPr>
        <w:t xml:space="preserve"> </w:t>
      </w:r>
      <w:r w:rsidR="002E3A13" w:rsidRPr="00AE6D0A">
        <w:rPr>
          <w:rFonts w:ascii="Times New Roman" w:hAnsi="Times New Roman"/>
          <w:sz w:val="24"/>
          <w:szCs w:val="24"/>
        </w:rPr>
        <w:t xml:space="preserve">may still be </w:t>
      </w:r>
      <w:r w:rsidR="005801DA" w:rsidRPr="00AE6D0A">
        <w:rPr>
          <w:rFonts w:ascii="Times New Roman" w:hAnsi="Times New Roman"/>
          <w:sz w:val="24"/>
          <w:szCs w:val="24"/>
        </w:rPr>
        <w:t xml:space="preserve">not </w:t>
      </w:r>
      <w:r w:rsidR="002E3A13" w:rsidRPr="00AE6D0A">
        <w:rPr>
          <w:rFonts w:ascii="Times New Roman" w:hAnsi="Times New Roman"/>
          <w:sz w:val="24"/>
          <w:szCs w:val="24"/>
        </w:rPr>
        <w:t>enough for a Chinese acquirer to adequately manage its</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post-acquisition integration with an acquired firm from a developed Western economy. If the prior R&amp;D capabilities</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of a Chinese firm were to prove not to be internationally compatible, it</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might still be confronted with difficulties</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 xml:space="preserve">in absorbing, combining and applying the acquired resources. </w:t>
      </w:r>
      <w:r w:rsidR="00217C23" w:rsidRPr="00AE6D0A">
        <w:rPr>
          <w:rFonts w:ascii="Times New Roman" w:hAnsi="Times New Roman"/>
          <w:sz w:val="24"/>
          <w:szCs w:val="24"/>
        </w:rPr>
        <w:t>For example, o</w:t>
      </w:r>
      <w:r w:rsidR="002E3A13" w:rsidRPr="00AE6D0A">
        <w:rPr>
          <w:rFonts w:ascii="Times New Roman" w:hAnsi="Times New Roman"/>
          <w:sz w:val="24"/>
          <w:szCs w:val="24"/>
        </w:rPr>
        <w:t>ccupying</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a</w:t>
      </w:r>
      <w:r w:rsidR="008928A8" w:rsidRPr="00AE6D0A">
        <w:rPr>
          <w:rFonts w:ascii="Times New Roman" w:hAnsi="Times New Roman" w:hint="eastAsia"/>
          <w:sz w:val="24"/>
          <w:szCs w:val="24"/>
        </w:rPr>
        <w:t xml:space="preserve"> </w:t>
      </w:r>
      <w:r w:rsidR="00217C23" w:rsidRPr="00AE6D0A">
        <w:rPr>
          <w:rFonts w:ascii="Times New Roman" w:hAnsi="Times New Roman"/>
          <w:sz w:val="24"/>
          <w:szCs w:val="24"/>
        </w:rPr>
        <w:t xml:space="preserve">similarly </w:t>
      </w:r>
      <w:r w:rsidR="002E3A13" w:rsidRPr="00AE6D0A">
        <w:rPr>
          <w:rFonts w:ascii="Times New Roman" w:hAnsi="Times New Roman"/>
          <w:sz w:val="24"/>
          <w:szCs w:val="24"/>
        </w:rPr>
        <w:t xml:space="preserve">leading position </w:t>
      </w:r>
      <w:r w:rsidR="00217C23" w:rsidRPr="00AE6D0A">
        <w:rPr>
          <w:rFonts w:ascii="Times New Roman" w:hAnsi="Times New Roman"/>
          <w:sz w:val="24"/>
          <w:szCs w:val="24"/>
        </w:rPr>
        <w:t xml:space="preserve">in R&amp;D </w:t>
      </w:r>
      <w:r w:rsidR="002E3A13" w:rsidRPr="00AE6D0A">
        <w:rPr>
          <w:rFonts w:ascii="Times New Roman" w:hAnsi="Times New Roman"/>
          <w:sz w:val="24"/>
          <w:szCs w:val="24"/>
        </w:rPr>
        <w:t xml:space="preserve">in the domestic industry, </w:t>
      </w:r>
      <w:r w:rsidR="005801DA" w:rsidRPr="00AE6D0A">
        <w:rPr>
          <w:rFonts w:ascii="Times New Roman" w:hAnsi="Times New Roman"/>
          <w:sz w:val="24"/>
          <w:szCs w:val="24"/>
        </w:rPr>
        <w:t>F</w:t>
      </w:r>
      <w:r w:rsidR="002E3A13" w:rsidRPr="00AE6D0A">
        <w:rPr>
          <w:rFonts w:ascii="Times New Roman" w:hAnsi="Times New Roman"/>
          <w:sz w:val="24"/>
          <w:szCs w:val="24"/>
        </w:rPr>
        <w:t>irm D did not possess the same level of prior R&amp;D capabilities</w:t>
      </w:r>
      <w:r w:rsidR="00984781">
        <w:rPr>
          <w:rFonts w:ascii="Times New Roman" w:hAnsi="Times New Roman" w:hint="eastAsia"/>
          <w:sz w:val="24"/>
          <w:szCs w:val="24"/>
        </w:rPr>
        <w:t xml:space="preserve"> </w:t>
      </w:r>
      <w:r w:rsidR="002E3A13" w:rsidRPr="00AE6D0A">
        <w:rPr>
          <w:rFonts w:ascii="Times New Roman" w:hAnsi="Times New Roman"/>
          <w:sz w:val="24"/>
          <w:szCs w:val="24"/>
        </w:rPr>
        <w:t xml:space="preserve">by international standards as </w:t>
      </w:r>
      <w:r w:rsidR="005801DA" w:rsidRPr="00AE6D0A">
        <w:rPr>
          <w:rFonts w:ascii="Times New Roman" w:hAnsi="Times New Roman"/>
          <w:sz w:val="24"/>
          <w:szCs w:val="24"/>
        </w:rPr>
        <w:t>F</w:t>
      </w:r>
      <w:r w:rsidR="002E3A13" w:rsidRPr="00AE6D0A">
        <w:rPr>
          <w:rFonts w:ascii="Times New Roman" w:hAnsi="Times New Roman"/>
          <w:sz w:val="24"/>
          <w:szCs w:val="24"/>
        </w:rPr>
        <w:t>irms A, B, and C</w:t>
      </w:r>
      <w:r w:rsidR="00217C23" w:rsidRPr="00AE6D0A">
        <w:rPr>
          <w:rFonts w:ascii="Times New Roman" w:hAnsi="Times New Roman"/>
          <w:sz w:val="24"/>
          <w:szCs w:val="24"/>
        </w:rPr>
        <w:t xml:space="preserve"> did</w:t>
      </w:r>
      <w:r w:rsidR="002E3A13" w:rsidRPr="00AE6D0A">
        <w:rPr>
          <w:rFonts w:ascii="Times New Roman" w:hAnsi="Times New Roman"/>
          <w:sz w:val="24"/>
          <w:szCs w:val="24"/>
        </w:rPr>
        <w:t xml:space="preserve">. </w:t>
      </w:r>
      <w:r w:rsidR="0016703C" w:rsidRPr="00AE6D0A">
        <w:rPr>
          <w:rFonts w:ascii="Times New Roman" w:hAnsi="Times New Roman"/>
          <w:sz w:val="24"/>
          <w:szCs w:val="24"/>
        </w:rPr>
        <w:t>Its</w:t>
      </w:r>
      <w:r w:rsidR="002E3A13" w:rsidRPr="00AE6D0A">
        <w:rPr>
          <w:rFonts w:ascii="Times New Roman" w:hAnsi="Times New Roman"/>
          <w:sz w:val="24"/>
          <w:szCs w:val="24"/>
        </w:rPr>
        <w:t xml:space="preserve"> R&amp;D intensity was still relatively low compared to that of</w:t>
      </w:r>
      <w:r w:rsidR="00984781">
        <w:rPr>
          <w:rFonts w:ascii="Times New Roman" w:hAnsi="Times New Roman" w:hint="eastAsia"/>
          <w:sz w:val="24"/>
          <w:szCs w:val="24"/>
        </w:rPr>
        <w:t xml:space="preserve"> </w:t>
      </w:r>
      <w:r w:rsidR="002E3A13" w:rsidRPr="00AE6D0A">
        <w:rPr>
          <w:rFonts w:ascii="Times New Roman" w:hAnsi="Times New Roman"/>
          <w:sz w:val="24"/>
          <w:szCs w:val="24"/>
        </w:rPr>
        <w:t xml:space="preserve">its global competitors. This was also in line with the global </w:t>
      </w:r>
      <w:r w:rsidR="002E3A13" w:rsidRPr="00AE6D0A">
        <w:rPr>
          <w:rFonts w:ascii="Times New Roman" w:hAnsi="Times New Roman"/>
          <w:sz w:val="24"/>
          <w:szCs w:val="24"/>
        </w:rPr>
        <w:lastRenderedPageBreak/>
        <w:t xml:space="preserve">status of China’s economy and manufacturing ability at the time. </w:t>
      </w:r>
      <w:r w:rsidR="0016703C" w:rsidRPr="00AE6D0A">
        <w:rPr>
          <w:rFonts w:ascii="Times New Roman" w:hAnsi="Times New Roman"/>
          <w:sz w:val="24"/>
          <w:szCs w:val="24"/>
        </w:rPr>
        <w:t xml:space="preserve">As a result, </w:t>
      </w:r>
      <w:r w:rsidR="002E3A13" w:rsidRPr="00AE6D0A">
        <w:rPr>
          <w:rFonts w:ascii="Times New Roman" w:hAnsi="Times New Roman"/>
          <w:sz w:val="24"/>
          <w:szCs w:val="24"/>
        </w:rPr>
        <w:t xml:space="preserve">Firm D could only passively accept </w:t>
      </w:r>
      <w:r w:rsidR="005801DA" w:rsidRPr="00AE6D0A">
        <w:rPr>
          <w:rFonts w:ascii="Times New Roman" w:hAnsi="Times New Roman"/>
          <w:sz w:val="24"/>
          <w:szCs w:val="24"/>
        </w:rPr>
        <w:t xml:space="preserve">the </w:t>
      </w:r>
      <w:r w:rsidR="002E3A13" w:rsidRPr="00AE6D0A">
        <w:rPr>
          <w:rFonts w:ascii="Times New Roman" w:hAnsi="Times New Roman"/>
          <w:sz w:val="24"/>
          <w:szCs w:val="24"/>
        </w:rPr>
        <w:t xml:space="preserve">technology and patents </w:t>
      </w:r>
      <w:r w:rsidR="005801DA" w:rsidRPr="00AE6D0A">
        <w:rPr>
          <w:rFonts w:ascii="Times New Roman" w:hAnsi="Times New Roman"/>
          <w:sz w:val="24"/>
          <w:szCs w:val="24"/>
        </w:rPr>
        <w:t xml:space="preserve">from the acquired firm </w:t>
      </w:r>
      <w:r w:rsidR="002E3A13" w:rsidRPr="00AE6D0A">
        <w:rPr>
          <w:rFonts w:ascii="Times New Roman" w:hAnsi="Times New Roman"/>
          <w:sz w:val="24"/>
          <w:szCs w:val="24"/>
        </w:rPr>
        <w:t xml:space="preserve">instead of exploiting and developing them. When those technologies fell into obsolescence due to new market trends, </w:t>
      </w:r>
      <w:r w:rsidR="00E6700E" w:rsidRPr="00AE6D0A">
        <w:rPr>
          <w:rFonts w:ascii="Times New Roman" w:hAnsi="Times New Roman"/>
          <w:sz w:val="24"/>
          <w:szCs w:val="24"/>
        </w:rPr>
        <w:t>F</w:t>
      </w:r>
      <w:r w:rsidR="002E3A13" w:rsidRPr="00AE6D0A">
        <w:rPr>
          <w:rFonts w:ascii="Times New Roman" w:hAnsi="Times New Roman"/>
          <w:sz w:val="24"/>
          <w:szCs w:val="24"/>
        </w:rPr>
        <w:t xml:space="preserve">irm D failed to use the acquired R&amp;D resources to develop new technologies and products, which resulted in years of huge losses. </w:t>
      </w:r>
      <w:r w:rsidR="005801DA" w:rsidRPr="00AE6D0A">
        <w:rPr>
          <w:rFonts w:ascii="Times New Roman" w:hAnsi="Times New Roman"/>
          <w:sz w:val="24"/>
          <w:szCs w:val="24"/>
        </w:rPr>
        <w:t xml:space="preserve">In comparison, </w:t>
      </w:r>
      <w:r w:rsidR="00F140BC" w:rsidRPr="00AE6D0A">
        <w:rPr>
          <w:rFonts w:ascii="Times New Roman" w:hAnsi="Times New Roman" w:hint="eastAsia"/>
          <w:sz w:val="24"/>
          <w:szCs w:val="24"/>
        </w:rPr>
        <w:t xml:space="preserve">the </w:t>
      </w:r>
      <w:r w:rsidR="005801DA" w:rsidRPr="00AE6D0A">
        <w:rPr>
          <w:rFonts w:ascii="Times New Roman" w:hAnsi="Times New Roman"/>
          <w:sz w:val="24"/>
          <w:szCs w:val="24"/>
        </w:rPr>
        <w:t xml:space="preserve">R&amp;D capabilities in the </w:t>
      </w:r>
      <w:r w:rsidR="00F140BC" w:rsidRPr="00AE6D0A">
        <w:rPr>
          <w:rFonts w:ascii="Times New Roman" w:hAnsi="Times New Roman" w:hint="eastAsia"/>
          <w:sz w:val="24"/>
          <w:szCs w:val="24"/>
        </w:rPr>
        <w:t>other three firms</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 xml:space="preserve">were not far behind those of </w:t>
      </w:r>
      <w:r w:rsidR="00F140BC" w:rsidRPr="00AE6D0A">
        <w:rPr>
          <w:rFonts w:ascii="Times New Roman" w:hAnsi="Times New Roman" w:hint="eastAsia"/>
          <w:sz w:val="24"/>
          <w:szCs w:val="24"/>
        </w:rPr>
        <w:t>their</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 xml:space="preserve">global competitors, </w:t>
      </w:r>
      <w:r w:rsidR="0016703C" w:rsidRPr="00AE6D0A">
        <w:rPr>
          <w:rFonts w:ascii="Times New Roman" w:hAnsi="Times New Roman"/>
          <w:sz w:val="24"/>
          <w:szCs w:val="24"/>
        </w:rPr>
        <w:t xml:space="preserve">even </w:t>
      </w:r>
      <w:r w:rsidR="002E3A13" w:rsidRPr="00AE6D0A">
        <w:rPr>
          <w:rFonts w:ascii="Times New Roman" w:hAnsi="Times New Roman"/>
          <w:sz w:val="24"/>
          <w:szCs w:val="24"/>
        </w:rPr>
        <w:t xml:space="preserve">though </w:t>
      </w:r>
      <w:r w:rsidR="00F140BC" w:rsidRPr="00AE6D0A">
        <w:rPr>
          <w:rFonts w:ascii="Times New Roman" w:hAnsi="Times New Roman" w:hint="eastAsia"/>
          <w:sz w:val="24"/>
          <w:szCs w:val="24"/>
        </w:rPr>
        <w:t>they</w:t>
      </w:r>
      <w:r w:rsidR="002E3A13" w:rsidRPr="00AE6D0A">
        <w:rPr>
          <w:rFonts w:ascii="Times New Roman" w:hAnsi="Times New Roman"/>
          <w:sz w:val="24"/>
          <w:szCs w:val="24"/>
        </w:rPr>
        <w:t xml:space="preserve"> barely had any comparative technological advantages. Therefore, </w:t>
      </w:r>
      <w:r w:rsidR="00F140BC" w:rsidRPr="00AE6D0A">
        <w:rPr>
          <w:rFonts w:ascii="Times New Roman" w:hAnsi="Times New Roman" w:hint="eastAsia"/>
          <w:sz w:val="24"/>
          <w:szCs w:val="24"/>
        </w:rPr>
        <w:t>they</w:t>
      </w:r>
      <w:r w:rsidR="002E3A13" w:rsidRPr="00AE6D0A">
        <w:rPr>
          <w:rFonts w:ascii="Times New Roman" w:hAnsi="Times New Roman"/>
          <w:sz w:val="24"/>
          <w:szCs w:val="24"/>
        </w:rPr>
        <w:t xml:space="preserve"> successfully</w:t>
      </w:r>
      <w:r w:rsidR="00984781">
        <w:rPr>
          <w:rFonts w:ascii="Times New Roman" w:hAnsi="Times New Roman" w:hint="eastAsia"/>
          <w:sz w:val="24"/>
          <w:szCs w:val="24"/>
        </w:rPr>
        <w:t xml:space="preserve"> </w:t>
      </w:r>
      <w:r w:rsidR="002E3A13" w:rsidRPr="00AE6D0A">
        <w:rPr>
          <w:rFonts w:ascii="Times New Roman" w:hAnsi="Times New Roman"/>
          <w:sz w:val="24"/>
          <w:szCs w:val="24"/>
        </w:rPr>
        <w:t xml:space="preserve">assimilated </w:t>
      </w:r>
      <w:r w:rsidR="00F140BC" w:rsidRPr="00AE6D0A">
        <w:rPr>
          <w:rFonts w:ascii="Times New Roman" w:hAnsi="Times New Roman" w:hint="eastAsia"/>
          <w:sz w:val="24"/>
          <w:szCs w:val="24"/>
        </w:rPr>
        <w:t>the</w:t>
      </w:r>
      <w:r w:rsidR="002E3A13" w:rsidRPr="00AE6D0A">
        <w:rPr>
          <w:rFonts w:ascii="Times New Roman" w:hAnsi="Times New Roman"/>
          <w:sz w:val="24"/>
          <w:szCs w:val="24"/>
        </w:rPr>
        <w:t xml:space="preserve"> acquired firm</w:t>
      </w:r>
      <w:r w:rsidR="00F140BC" w:rsidRPr="00AE6D0A">
        <w:rPr>
          <w:rFonts w:ascii="Times New Roman" w:hAnsi="Times New Roman" w:hint="eastAsia"/>
          <w:sz w:val="24"/>
          <w:szCs w:val="24"/>
        </w:rPr>
        <w:t>s</w:t>
      </w:r>
      <w:r w:rsidR="002E3A13" w:rsidRPr="00AE6D0A">
        <w:rPr>
          <w:rFonts w:ascii="Times New Roman" w:hAnsi="Times New Roman"/>
          <w:sz w:val="24"/>
          <w:szCs w:val="24"/>
        </w:rPr>
        <w:t>’ advanced technolog</w:t>
      </w:r>
      <w:r w:rsidR="0016703C" w:rsidRPr="00AE6D0A">
        <w:rPr>
          <w:rFonts w:ascii="Times New Roman" w:hAnsi="Times New Roman"/>
          <w:sz w:val="24"/>
          <w:szCs w:val="24"/>
        </w:rPr>
        <w:t>ies</w:t>
      </w:r>
      <w:r w:rsidR="002E3A13" w:rsidRPr="00AE6D0A">
        <w:rPr>
          <w:rFonts w:ascii="Times New Roman" w:hAnsi="Times New Roman"/>
          <w:sz w:val="24"/>
          <w:szCs w:val="24"/>
        </w:rPr>
        <w:t xml:space="preserve"> on some</w:t>
      </w:r>
      <w:r w:rsidR="008928A8" w:rsidRPr="00AE6D0A">
        <w:rPr>
          <w:rFonts w:ascii="Times New Roman" w:hAnsi="Times New Roman" w:hint="eastAsia"/>
          <w:sz w:val="24"/>
          <w:szCs w:val="24"/>
        </w:rPr>
        <w:t xml:space="preserve"> </w:t>
      </w:r>
      <w:r w:rsidR="002E3A13" w:rsidRPr="00AE6D0A">
        <w:rPr>
          <w:rFonts w:ascii="Times New Roman" w:hAnsi="Times New Roman"/>
          <w:sz w:val="24"/>
          <w:szCs w:val="24"/>
        </w:rPr>
        <w:t xml:space="preserve">key components and applied </w:t>
      </w:r>
      <w:r w:rsidR="0016703C" w:rsidRPr="00AE6D0A">
        <w:rPr>
          <w:rFonts w:ascii="Times New Roman" w:hAnsi="Times New Roman"/>
          <w:sz w:val="24"/>
          <w:szCs w:val="24"/>
        </w:rPr>
        <w:t>them</w:t>
      </w:r>
      <w:r w:rsidR="002E3A13" w:rsidRPr="00AE6D0A">
        <w:rPr>
          <w:rFonts w:ascii="Times New Roman" w:hAnsi="Times New Roman"/>
          <w:sz w:val="24"/>
          <w:szCs w:val="24"/>
        </w:rPr>
        <w:t xml:space="preserve"> to </w:t>
      </w:r>
      <w:r w:rsidR="00F140BC" w:rsidRPr="00AE6D0A">
        <w:rPr>
          <w:rFonts w:ascii="Times New Roman" w:hAnsi="Times New Roman" w:hint="eastAsia"/>
          <w:sz w:val="24"/>
          <w:szCs w:val="24"/>
        </w:rPr>
        <w:t>their</w:t>
      </w:r>
      <w:r w:rsidR="002E3A13" w:rsidRPr="00AE6D0A">
        <w:rPr>
          <w:rFonts w:ascii="Times New Roman" w:hAnsi="Times New Roman"/>
          <w:sz w:val="24"/>
          <w:szCs w:val="24"/>
        </w:rPr>
        <w:t xml:space="preserve"> existing main products. </w:t>
      </w:r>
    </w:p>
    <w:p w:rsidR="000771BE" w:rsidRPr="00AE6D0A" w:rsidRDefault="000771BE" w:rsidP="00D449CA">
      <w:pPr>
        <w:spacing w:line="480" w:lineRule="auto"/>
        <w:rPr>
          <w:rFonts w:ascii="Times New Roman" w:hAnsi="Times New Roman"/>
          <w:sz w:val="24"/>
          <w:szCs w:val="24"/>
        </w:rPr>
      </w:pPr>
    </w:p>
    <w:p w:rsidR="002E3A13" w:rsidRPr="00873ABF" w:rsidRDefault="001837F3" w:rsidP="00D449CA">
      <w:pPr>
        <w:spacing w:line="480" w:lineRule="auto"/>
        <w:outlineLvl w:val="3"/>
        <w:rPr>
          <w:rFonts w:ascii="Times New Roman" w:hAnsi="Times New Roman"/>
          <w:i/>
          <w:sz w:val="24"/>
          <w:szCs w:val="24"/>
        </w:rPr>
      </w:pPr>
      <w:r w:rsidRPr="00873ABF">
        <w:rPr>
          <w:rFonts w:ascii="Times New Roman" w:hAnsi="Times New Roman"/>
          <w:i/>
          <w:sz w:val="24"/>
          <w:szCs w:val="24"/>
        </w:rPr>
        <w:t xml:space="preserve">Prior </w:t>
      </w:r>
      <w:r w:rsidR="006F7118">
        <w:rPr>
          <w:rFonts w:ascii="Times New Roman" w:hAnsi="Times New Roman"/>
          <w:i/>
          <w:sz w:val="24"/>
          <w:szCs w:val="24"/>
        </w:rPr>
        <w:t>industrial capabilities</w:t>
      </w:r>
    </w:p>
    <w:p w:rsidR="001F79A4" w:rsidRPr="00AE6D0A" w:rsidRDefault="001D3342" w:rsidP="00D449CA">
      <w:pPr>
        <w:spacing w:line="480" w:lineRule="auto"/>
        <w:rPr>
          <w:rFonts w:ascii="Times New Roman" w:hAnsi="Times New Roman"/>
          <w:sz w:val="24"/>
          <w:szCs w:val="24"/>
        </w:rPr>
      </w:pPr>
      <w:r>
        <w:rPr>
          <w:rFonts w:ascii="Times New Roman" w:hAnsi="Times New Roman"/>
          <w:sz w:val="24"/>
          <w:szCs w:val="24"/>
        </w:rPr>
        <w:t>Following the definition of prior related knowledge in this study, t</w:t>
      </w:r>
      <w:r w:rsidR="0048580F" w:rsidRPr="00AE6D0A">
        <w:rPr>
          <w:rFonts w:ascii="Times New Roman" w:hAnsi="Times New Roman"/>
          <w:sz w:val="24"/>
          <w:szCs w:val="24"/>
        </w:rPr>
        <w:t xml:space="preserve">he </w:t>
      </w:r>
      <w:r w:rsidR="00CB2290">
        <w:rPr>
          <w:rFonts w:ascii="Times New Roman" w:hAnsi="Times New Roman"/>
          <w:sz w:val="24"/>
          <w:szCs w:val="24"/>
        </w:rPr>
        <w:t xml:space="preserve">prior </w:t>
      </w:r>
      <w:r w:rsidR="0048580F" w:rsidRPr="00AE6D0A">
        <w:rPr>
          <w:rFonts w:ascii="Times New Roman" w:hAnsi="Times New Roman"/>
          <w:sz w:val="24"/>
          <w:szCs w:val="24"/>
        </w:rPr>
        <w:t>combined abilities</w:t>
      </w:r>
      <w:r w:rsidR="0048580F">
        <w:rPr>
          <w:rFonts w:ascii="Times New Roman" w:hAnsi="Times New Roman" w:hint="eastAsia"/>
          <w:sz w:val="24"/>
          <w:szCs w:val="24"/>
        </w:rPr>
        <w:t xml:space="preserve"> </w:t>
      </w:r>
      <w:r w:rsidR="0048580F" w:rsidRPr="00AE6D0A">
        <w:rPr>
          <w:rFonts w:ascii="Times New Roman" w:hAnsi="Times New Roman"/>
          <w:sz w:val="24"/>
          <w:szCs w:val="24"/>
        </w:rPr>
        <w:t xml:space="preserve">of employees </w:t>
      </w:r>
      <w:r w:rsidR="0048580F">
        <w:rPr>
          <w:rFonts w:ascii="Times New Roman" w:hAnsi="Times New Roman"/>
          <w:sz w:val="24"/>
          <w:szCs w:val="24"/>
        </w:rPr>
        <w:t xml:space="preserve">in an acquiring firm </w:t>
      </w:r>
      <w:r>
        <w:rPr>
          <w:rFonts w:ascii="Times New Roman" w:hAnsi="Times New Roman"/>
          <w:sz w:val="24"/>
          <w:szCs w:val="24"/>
        </w:rPr>
        <w:t xml:space="preserve">could </w:t>
      </w:r>
      <w:r w:rsidR="0048580F">
        <w:rPr>
          <w:rFonts w:ascii="Times New Roman" w:hAnsi="Times New Roman"/>
          <w:sz w:val="24"/>
          <w:szCs w:val="24"/>
        </w:rPr>
        <w:t>incorporate industrial capabilities of the firm</w:t>
      </w:r>
      <w:r w:rsidR="006F7118">
        <w:rPr>
          <w:rFonts w:ascii="Times New Roman" w:hAnsi="Times New Roman"/>
          <w:sz w:val="24"/>
          <w:szCs w:val="24"/>
        </w:rPr>
        <w:t>, such as</w:t>
      </w:r>
      <w:r w:rsidR="0048580F">
        <w:rPr>
          <w:rFonts w:ascii="Times New Roman" w:hAnsi="Times New Roman"/>
          <w:sz w:val="24"/>
          <w:szCs w:val="24"/>
        </w:rPr>
        <w:t xml:space="preserve"> its knowledge about the industry</w:t>
      </w:r>
      <w:r>
        <w:rPr>
          <w:rFonts w:ascii="Times New Roman" w:hAnsi="Times New Roman"/>
          <w:sz w:val="24"/>
          <w:szCs w:val="24"/>
        </w:rPr>
        <w:t xml:space="preserve"> and ability of being competitive in the industry before the acquisition</w:t>
      </w:r>
      <w:r w:rsidR="0048580F">
        <w:rPr>
          <w:rFonts w:ascii="Times New Roman" w:hAnsi="Times New Roman"/>
          <w:sz w:val="24"/>
          <w:szCs w:val="24"/>
        </w:rPr>
        <w:t xml:space="preserve">. </w:t>
      </w:r>
      <w:r w:rsidR="00AD554A">
        <w:rPr>
          <w:rFonts w:ascii="Times New Roman" w:hAnsi="Times New Roman"/>
          <w:sz w:val="24"/>
          <w:szCs w:val="24"/>
        </w:rPr>
        <w:t>For m</w:t>
      </w:r>
      <w:r w:rsidR="002E3A13" w:rsidRPr="00AE6D0A">
        <w:rPr>
          <w:rFonts w:ascii="Times New Roman" w:hAnsi="Times New Roman"/>
          <w:sz w:val="24"/>
          <w:szCs w:val="24"/>
        </w:rPr>
        <w:t>ost Chinese acquirers</w:t>
      </w:r>
      <w:r w:rsidR="00AD554A">
        <w:rPr>
          <w:rFonts w:ascii="Times New Roman" w:hAnsi="Times New Roman"/>
          <w:sz w:val="24"/>
          <w:szCs w:val="24"/>
        </w:rPr>
        <w:t>, a high level of such knowledge and capabilities are normally associated with</w:t>
      </w:r>
      <w:r w:rsidR="002E3A13" w:rsidRPr="00AE6D0A">
        <w:rPr>
          <w:rFonts w:ascii="Times New Roman" w:hAnsi="Times New Roman"/>
          <w:sz w:val="24"/>
          <w:szCs w:val="24"/>
        </w:rPr>
        <w:t xml:space="preserve"> good performance and leading positions in the domestic market</w:t>
      </w:r>
      <w:r w:rsidR="002E3A13" w:rsidRPr="00AE6D0A">
        <w:rPr>
          <w:rFonts w:ascii="Times New Roman" w:hAnsi="Times New Roman" w:hint="eastAsia"/>
          <w:sz w:val="24"/>
          <w:szCs w:val="24"/>
        </w:rPr>
        <w:t xml:space="preserve"> (Tan and Ai, 2010)</w:t>
      </w:r>
      <w:r w:rsidR="002E3A13" w:rsidRPr="00AE6D0A">
        <w:rPr>
          <w:rFonts w:ascii="Times New Roman" w:hAnsi="Times New Roman"/>
          <w:sz w:val="24"/>
          <w:szCs w:val="24"/>
        </w:rPr>
        <w:t>. This is mainly because,</w:t>
      </w:r>
      <w:r w:rsidR="00984781">
        <w:rPr>
          <w:rFonts w:ascii="Times New Roman" w:hAnsi="Times New Roman" w:hint="eastAsia"/>
          <w:sz w:val="24"/>
          <w:szCs w:val="24"/>
        </w:rPr>
        <w:t xml:space="preserve"> </w:t>
      </w:r>
      <w:r w:rsidR="002E3A13" w:rsidRPr="00AE6D0A">
        <w:rPr>
          <w:rFonts w:ascii="Times New Roman" w:hAnsi="Times New Roman"/>
          <w:sz w:val="24"/>
          <w:szCs w:val="24"/>
        </w:rPr>
        <w:t>before any M&amp;A,</w:t>
      </w:r>
      <w:r w:rsidR="00984781">
        <w:rPr>
          <w:rFonts w:ascii="Times New Roman" w:hAnsi="Times New Roman" w:hint="eastAsia"/>
          <w:sz w:val="24"/>
          <w:szCs w:val="24"/>
        </w:rPr>
        <w:t xml:space="preserve"> </w:t>
      </w:r>
      <w:r w:rsidR="002E3A13" w:rsidRPr="00AE6D0A">
        <w:rPr>
          <w:rFonts w:ascii="Times New Roman" w:hAnsi="Times New Roman"/>
          <w:sz w:val="24"/>
          <w:szCs w:val="24"/>
        </w:rPr>
        <w:t xml:space="preserve">the overall capabilities </w:t>
      </w:r>
      <w:r w:rsidR="00C66F31">
        <w:rPr>
          <w:rFonts w:ascii="Times New Roman" w:hAnsi="Times New Roman"/>
          <w:sz w:val="24"/>
          <w:szCs w:val="24"/>
        </w:rPr>
        <w:t xml:space="preserve">and performance </w:t>
      </w:r>
      <w:r w:rsidR="002E3A13" w:rsidRPr="00AE6D0A">
        <w:rPr>
          <w:rFonts w:ascii="Times New Roman" w:hAnsi="Times New Roman"/>
          <w:sz w:val="24"/>
          <w:szCs w:val="24"/>
        </w:rPr>
        <w:t>of a Chinese acquirer</w:t>
      </w:r>
      <w:r w:rsidR="00984781">
        <w:rPr>
          <w:rFonts w:ascii="Times New Roman" w:hAnsi="Times New Roman" w:hint="eastAsia"/>
          <w:sz w:val="24"/>
          <w:szCs w:val="24"/>
        </w:rPr>
        <w:t xml:space="preserve"> </w:t>
      </w:r>
      <w:r w:rsidR="002E3A13" w:rsidRPr="00AE6D0A">
        <w:rPr>
          <w:rFonts w:ascii="Times New Roman" w:hAnsi="Times New Roman"/>
          <w:sz w:val="24"/>
          <w:szCs w:val="24"/>
        </w:rPr>
        <w:t>are examined by both the Chinese government</w:t>
      </w:r>
      <w:r w:rsidR="00B37CA9" w:rsidRPr="00AE6D0A">
        <w:rPr>
          <w:rFonts w:ascii="Times New Roman" w:hAnsi="Times New Roman"/>
          <w:sz w:val="24"/>
          <w:szCs w:val="24"/>
        </w:rPr>
        <w:t xml:space="preserve"> (</w:t>
      </w:r>
      <w:r w:rsidR="002E3A13" w:rsidRPr="00AE6D0A">
        <w:rPr>
          <w:rFonts w:ascii="Times New Roman" w:hAnsi="Times New Roman"/>
          <w:sz w:val="24"/>
          <w:szCs w:val="24"/>
        </w:rPr>
        <w:t>through a number of bureaucratic approval procedures</w:t>
      </w:r>
      <w:r w:rsidR="00B37CA9" w:rsidRPr="00AE6D0A">
        <w:rPr>
          <w:rFonts w:ascii="Times New Roman" w:hAnsi="Times New Roman"/>
          <w:sz w:val="24"/>
          <w:szCs w:val="24"/>
        </w:rPr>
        <w:t>)</w:t>
      </w:r>
      <w:r w:rsidR="002E3A13" w:rsidRPr="00AE6D0A">
        <w:rPr>
          <w:rFonts w:ascii="Times New Roman" w:hAnsi="Times New Roman"/>
          <w:sz w:val="24"/>
          <w:szCs w:val="24"/>
        </w:rPr>
        <w:t xml:space="preserve"> and the target</w:t>
      </w:r>
      <w:r w:rsidR="00984781">
        <w:rPr>
          <w:rFonts w:ascii="Times New Roman" w:hAnsi="Times New Roman" w:hint="eastAsia"/>
          <w:sz w:val="24"/>
          <w:szCs w:val="24"/>
        </w:rPr>
        <w:t xml:space="preserve"> </w:t>
      </w:r>
      <w:r w:rsidR="002E3A13" w:rsidRPr="00AE6D0A">
        <w:rPr>
          <w:rFonts w:ascii="Times New Roman" w:hAnsi="Times New Roman"/>
          <w:sz w:val="24"/>
          <w:szCs w:val="24"/>
        </w:rPr>
        <w:t xml:space="preserve">firm. On the one hand, the Chinese government has set up a series of approval procedures to ensure the health of outward M&amp;A </w:t>
      </w:r>
      <w:r w:rsidR="002E3A13" w:rsidRPr="00AE6D0A">
        <w:rPr>
          <w:rFonts w:ascii="Times New Roman" w:hAnsi="Times New Roman"/>
          <w:sz w:val="24"/>
          <w:szCs w:val="24"/>
        </w:rPr>
        <w:lastRenderedPageBreak/>
        <w:t>activities. On the other hand, a target firm would also wish to ensure</w:t>
      </w:r>
      <w:r w:rsidR="00984781">
        <w:rPr>
          <w:rFonts w:ascii="Times New Roman" w:hAnsi="Times New Roman" w:hint="eastAsia"/>
          <w:sz w:val="24"/>
          <w:szCs w:val="24"/>
        </w:rPr>
        <w:t xml:space="preserve"> </w:t>
      </w:r>
      <w:r w:rsidR="002E3A13" w:rsidRPr="00AE6D0A">
        <w:rPr>
          <w:rFonts w:ascii="Times New Roman" w:hAnsi="Times New Roman"/>
          <w:sz w:val="24"/>
          <w:szCs w:val="24"/>
        </w:rPr>
        <w:t xml:space="preserve">a promising future for itself by selecting a powerful buyer. </w:t>
      </w:r>
    </w:p>
    <w:p w:rsidR="001F79A4" w:rsidRPr="00AE6D0A" w:rsidRDefault="002E3A13" w:rsidP="00D449CA">
      <w:pPr>
        <w:spacing w:line="480" w:lineRule="auto"/>
        <w:ind w:firstLine="420"/>
        <w:rPr>
          <w:rFonts w:ascii="Times New Roman" w:hAnsi="Times New Roman"/>
          <w:sz w:val="24"/>
          <w:szCs w:val="24"/>
        </w:rPr>
      </w:pPr>
      <w:r w:rsidRPr="00AE6D0A">
        <w:rPr>
          <w:rFonts w:ascii="Times New Roman" w:hAnsi="Times New Roman"/>
          <w:sz w:val="24"/>
          <w:szCs w:val="24"/>
        </w:rPr>
        <w:t xml:space="preserve">A good prior </w:t>
      </w:r>
      <w:r w:rsidR="00DB474B">
        <w:rPr>
          <w:rFonts w:ascii="Times New Roman" w:hAnsi="Times New Roman"/>
          <w:sz w:val="24"/>
          <w:szCs w:val="24"/>
        </w:rPr>
        <w:t>industry</w:t>
      </w:r>
      <w:r w:rsidRPr="00AE6D0A">
        <w:rPr>
          <w:rFonts w:ascii="Times New Roman" w:hAnsi="Times New Roman"/>
          <w:sz w:val="24"/>
          <w:szCs w:val="24"/>
        </w:rPr>
        <w:t xml:space="preserve"> and </w:t>
      </w:r>
      <w:r w:rsidR="00C00635">
        <w:rPr>
          <w:rFonts w:ascii="Times New Roman" w:hAnsi="Times New Roman"/>
          <w:sz w:val="24"/>
          <w:szCs w:val="24"/>
        </w:rPr>
        <w:t>related capabilities</w:t>
      </w:r>
      <w:r w:rsidRPr="00AE6D0A">
        <w:rPr>
          <w:rFonts w:ascii="Times New Roman" w:hAnsi="Times New Roman"/>
          <w:sz w:val="24"/>
          <w:szCs w:val="24"/>
        </w:rPr>
        <w:t xml:space="preserve"> can help a Chinese acquirer to gain trust from the key stakeholders of their target</w:t>
      </w:r>
      <w:r w:rsidR="00E75CBE" w:rsidRPr="00AE6D0A">
        <w:rPr>
          <w:rFonts w:ascii="Times New Roman" w:hAnsi="Times New Roman" w:hint="eastAsia"/>
          <w:sz w:val="24"/>
          <w:szCs w:val="24"/>
        </w:rPr>
        <w:t xml:space="preserve"> </w:t>
      </w:r>
      <w:r w:rsidRPr="00AE6D0A">
        <w:rPr>
          <w:rFonts w:ascii="Times New Roman" w:hAnsi="Times New Roman"/>
          <w:sz w:val="24"/>
          <w:szCs w:val="24"/>
        </w:rPr>
        <w:t>firm, such as managers,</w:t>
      </w:r>
      <w:r w:rsidR="00E75CBE" w:rsidRPr="00AE6D0A">
        <w:rPr>
          <w:rFonts w:ascii="Times New Roman" w:hAnsi="Times New Roman" w:hint="eastAsia"/>
          <w:sz w:val="24"/>
          <w:szCs w:val="24"/>
        </w:rPr>
        <w:t xml:space="preserve"> </w:t>
      </w:r>
      <w:r w:rsidRPr="00AE6D0A">
        <w:rPr>
          <w:rFonts w:ascii="Times New Roman" w:hAnsi="Times New Roman"/>
          <w:sz w:val="24"/>
          <w:szCs w:val="24"/>
        </w:rPr>
        <w:t xml:space="preserve">local employees, </w:t>
      </w:r>
      <w:r w:rsidRPr="00AE6D0A">
        <w:rPr>
          <w:rFonts w:ascii="Times New Roman" w:hAnsi="Times New Roman" w:hint="eastAsia"/>
          <w:sz w:val="24"/>
          <w:szCs w:val="24"/>
        </w:rPr>
        <w:t>trade</w:t>
      </w:r>
      <w:r w:rsidRPr="00AE6D0A">
        <w:rPr>
          <w:rFonts w:ascii="Times New Roman" w:hAnsi="Times New Roman"/>
          <w:sz w:val="24"/>
          <w:szCs w:val="24"/>
        </w:rPr>
        <w:t xml:space="preserve"> union, and local government. The</w:t>
      </w:r>
      <w:r w:rsidR="00E75CBE" w:rsidRPr="00AE6D0A">
        <w:rPr>
          <w:rFonts w:ascii="Times New Roman" w:hAnsi="Times New Roman" w:hint="eastAsia"/>
          <w:sz w:val="24"/>
          <w:szCs w:val="24"/>
        </w:rPr>
        <w:t xml:space="preserve"> </w:t>
      </w:r>
      <w:r w:rsidRPr="00AE6D0A">
        <w:rPr>
          <w:rFonts w:ascii="Times New Roman" w:hAnsi="Times New Roman"/>
          <w:sz w:val="24"/>
          <w:szCs w:val="24"/>
        </w:rPr>
        <w:t>attitude of these</w:t>
      </w:r>
      <w:r w:rsidR="00E75CBE" w:rsidRPr="00AE6D0A">
        <w:rPr>
          <w:rFonts w:ascii="Times New Roman" w:hAnsi="Times New Roman" w:hint="eastAsia"/>
          <w:sz w:val="24"/>
          <w:szCs w:val="24"/>
        </w:rPr>
        <w:t xml:space="preserve"> </w:t>
      </w:r>
      <w:r w:rsidRPr="00AE6D0A">
        <w:rPr>
          <w:rFonts w:ascii="Times New Roman" w:hAnsi="Times New Roman"/>
          <w:sz w:val="24"/>
          <w:szCs w:val="24"/>
        </w:rPr>
        <w:t>stakeholders</w:t>
      </w:r>
      <w:r w:rsidR="00E75CBE" w:rsidRPr="00AE6D0A">
        <w:rPr>
          <w:rFonts w:ascii="Times New Roman" w:hAnsi="Times New Roman" w:hint="eastAsia"/>
          <w:sz w:val="24"/>
          <w:szCs w:val="24"/>
        </w:rPr>
        <w:t xml:space="preserve"> </w:t>
      </w:r>
      <w:r w:rsidRPr="00AE6D0A">
        <w:rPr>
          <w:rFonts w:ascii="Times New Roman" w:hAnsi="Times New Roman"/>
          <w:sz w:val="24"/>
          <w:szCs w:val="24"/>
        </w:rPr>
        <w:t>towards the acquiring firm plays a crucial role in the post-acquisition integration process</w:t>
      </w:r>
      <w:r w:rsidR="00B37CA9" w:rsidRPr="00AE6D0A">
        <w:rPr>
          <w:rFonts w:ascii="Times New Roman" w:hAnsi="Times New Roman"/>
          <w:sz w:val="24"/>
          <w:szCs w:val="24"/>
        </w:rPr>
        <w:t xml:space="preserve">, as </w:t>
      </w:r>
      <w:r w:rsidRPr="00AE6D0A">
        <w:rPr>
          <w:rFonts w:ascii="Times New Roman" w:hAnsi="Times New Roman"/>
          <w:sz w:val="24"/>
          <w:szCs w:val="24"/>
        </w:rPr>
        <w:t xml:space="preserve">the employees’ trust </w:t>
      </w:r>
      <w:r w:rsidR="00B37CA9" w:rsidRPr="00AE6D0A">
        <w:rPr>
          <w:rFonts w:ascii="Times New Roman" w:hAnsi="Times New Roman"/>
          <w:sz w:val="24"/>
          <w:szCs w:val="24"/>
        </w:rPr>
        <w:t xml:space="preserve">in the acquired firm </w:t>
      </w:r>
      <w:r w:rsidRPr="00AE6D0A">
        <w:rPr>
          <w:rFonts w:ascii="Times New Roman" w:hAnsi="Times New Roman"/>
          <w:sz w:val="24"/>
          <w:szCs w:val="24"/>
        </w:rPr>
        <w:t>can lead to a high level of acceptance of the integration changes,</w:t>
      </w:r>
      <w:r w:rsidR="00B37CA9" w:rsidRPr="00AE6D0A">
        <w:rPr>
          <w:rFonts w:ascii="Times New Roman" w:hAnsi="Times New Roman"/>
          <w:sz w:val="24"/>
          <w:szCs w:val="24"/>
        </w:rPr>
        <w:t xml:space="preserve"> keep </w:t>
      </w:r>
      <w:r w:rsidRPr="00AE6D0A">
        <w:rPr>
          <w:rFonts w:ascii="Times New Roman" w:hAnsi="Times New Roman"/>
          <w:sz w:val="24"/>
          <w:szCs w:val="24"/>
        </w:rPr>
        <w:t xml:space="preserve">intention to stay in the job and </w:t>
      </w:r>
      <w:r w:rsidR="00B37CA9" w:rsidRPr="00AE6D0A">
        <w:rPr>
          <w:rFonts w:ascii="Times New Roman" w:hAnsi="Times New Roman"/>
          <w:sz w:val="24"/>
          <w:szCs w:val="24"/>
        </w:rPr>
        <w:t xml:space="preserve">nurture </w:t>
      </w:r>
      <w:r w:rsidRPr="00AE6D0A">
        <w:rPr>
          <w:rFonts w:ascii="Times New Roman" w:hAnsi="Times New Roman"/>
          <w:sz w:val="24"/>
          <w:szCs w:val="24"/>
        </w:rPr>
        <w:t xml:space="preserve">willingness to cooperate with the Chinese executives (Stahl, et al., 2011). </w:t>
      </w:r>
      <w:r w:rsidR="00C37A17" w:rsidRPr="00AE6D0A">
        <w:rPr>
          <w:rFonts w:ascii="Times New Roman" w:hAnsi="Times New Roman" w:hint="eastAsia"/>
          <w:sz w:val="24"/>
          <w:szCs w:val="24"/>
        </w:rPr>
        <w:t>In other words, this trust</w:t>
      </w:r>
      <w:r w:rsidR="00E75CBE" w:rsidRPr="00AE6D0A">
        <w:rPr>
          <w:rFonts w:ascii="Times New Roman" w:hAnsi="Times New Roman" w:hint="eastAsia"/>
          <w:sz w:val="24"/>
          <w:szCs w:val="24"/>
        </w:rPr>
        <w:t xml:space="preserve"> </w:t>
      </w:r>
      <w:r w:rsidR="00C37A17" w:rsidRPr="00AE6D0A">
        <w:rPr>
          <w:rFonts w:ascii="Times New Roman" w:hAnsi="Times New Roman" w:hint="eastAsia"/>
          <w:sz w:val="24"/>
          <w:szCs w:val="24"/>
        </w:rPr>
        <w:t xml:space="preserve">is crucial for building an atmosphere that can support the </w:t>
      </w:r>
      <w:r w:rsidR="00FD200B" w:rsidRPr="00AE6D0A">
        <w:rPr>
          <w:rFonts w:ascii="Times New Roman" w:hAnsi="Times New Roman" w:hint="eastAsia"/>
          <w:sz w:val="24"/>
          <w:szCs w:val="24"/>
        </w:rPr>
        <w:t xml:space="preserve">reverse knowledge </w:t>
      </w:r>
      <w:r w:rsidR="00C37A17" w:rsidRPr="00AE6D0A">
        <w:rPr>
          <w:rFonts w:ascii="Times New Roman" w:hAnsi="Times New Roman" w:hint="eastAsia"/>
          <w:sz w:val="24"/>
          <w:szCs w:val="24"/>
        </w:rPr>
        <w:t xml:space="preserve">transfer </w:t>
      </w:r>
      <w:r w:rsidRPr="00AE6D0A">
        <w:rPr>
          <w:rFonts w:ascii="Times New Roman" w:hAnsi="Times New Roman"/>
          <w:sz w:val="24"/>
          <w:szCs w:val="24"/>
        </w:rPr>
        <w:t>in the combined entity.</w:t>
      </w:r>
      <w:r w:rsidR="00E75CBE" w:rsidRPr="00AE6D0A">
        <w:rPr>
          <w:rFonts w:ascii="Times New Roman" w:hAnsi="Times New Roman" w:hint="eastAsia"/>
          <w:sz w:val="24"/>
          <w:szCs w:val="24"/>
        </w:rPr>
        <w:t xml:space="preserve"> </w:t>
      </w:r>
      <w:r w:rsidR="00F327C8" w:rsidRPr="00AE6D0A">
        <w:rPr>
          <w:rFonts w:ascii="Times New Roman" w:hAnsi="Times New Roman" w:hint="eastAsia"/>
          <w:sz w:val="24"/>
          <w:szCs w:val="24"/>
        </w:rPr>
        <w:t xml:space="preserve">Therefore, </w:t>
      </w:r>
      <w:r w:rsidR="00F327C8" w:rsidRPr="00AE6D0A">
        <w:rPr>
          <w:rFonts w:ascii="Times New Roman" w:hAnsi="Times New Roman"/>
          <w:sz w:val="24"/>
          <w:szCs w:val="24"/>
        </w:rPr>
        <w:t>“</w:t>
      </w:r>
      <w:r w:rsidR="00F327C8" w:rsidRPr="00AE6D0A">
        <w:rPr>
          <w:rFonts w:ascii="Times New Roman" w:hAnsi="Times New Roman"/>
          <w:i/>
          <w:sz w:val="24"/>
          <w:szCs w:val="24"/>
        </w:rPr>
        <w:t xml:space="preserve">it is </w:t>
      </w:r>
      <w:r w:rsidR="00F327C8" w:rsidRPr="00AE6D0A">
        <w:rPr>
          <w:rFonts w:ascii="Times New Roman" w:hAnsi="Times New Roman" w:hint="eastAsia"/>
          <w:i/>
          <w:sz w:val="24"/>
          <w:szCs w:val="24"/>
        </w:rPr>
        <w:t xml:space="preserve">important for us to </w:t>
      </w:r>
      <w:r w:rsidR="00F327C8" w:rsidRPr="00AE6D0A">
        <w:rPr>
          <w:rFonts w:ascii="Times New Roman" w:hAnsi="Times New Roman"/>
          <w:i/>
          <w:sz w:val="24"/>
          <w:szCs w:val="24"/>
        </w:rPr>
        <w:t>make</w:t>
      </w:r>
      <w:r w:rsidR="00E75CBE" w:rsidRPr="00AE6D0A">
        <w:rPr>
          <w:rFonts w:ascii="Times New Roman" w:hAnsi="Times New Roman" w:hint="eastAsia"/>
          <w:i/>
          <w:sz w:val="24"/>
          <w:szCs w:val="24"/>
        </w:rPr>
        <w:t xml:space="preserve"> </w:t>
      </w:r>
      <w:r w:rsidR="00F327C8" w:rsidRPr="00AE6D0A">
        <w:rPr>
          <w:rFonts w:ascii="Times New Roman" w:hAnsi="Times New Roman"/>
          <w:i/>
          <w:sz w:val="24"/>
          <w:szCs w:val="24"/>
        </w:rPr>
        <w:t>them aware of</w:t>
      </w:r>
      <w:r w:rsidR="00E75CBE" w:rsidRPr="00AE6D0A">
        <w:rPr>
          <w:rFonts w:ascii="Times New Roman" w:hAnsi="Times New Roman" w:hint="eastAsia"/>
          <w:i/>
          <w:sz w:val="24"/>
          <w:szCs w:val="24"/>
        </w:rPr>
        <w:t xml:space="preserve"> </w:t>
      </w:r>
      <w:r w:rsidR="00F327C8" w:rsidRPr="00AE6D0A">
        <w:rPr>
          <w:rFonts w:ascii="Times New Roman" w:hAnsi="Times New Roman"/>
          <w:i/>
          <w:sz w:val="24"/>
          <w:szCs w:val="24"/>
        </w:rPr>
        <w:t>our past and current statuses, show our goodwill, and express our willingness to be responsible for the future of the firm.”</w:t>
      </w:r>
      <w:r w:rsidR="00F327C8" w:rsidRPr="00AE6D0A">
        <w:rPr>
          <w:rFonts w:ascii="Times New Roman" w:hAnsi="Times New Roman" w:hint="eastAsia"/>
          <w:sz w:val="24"/>
          <w:szCs w:val="24"/>
        </w:rPr>
        <w:t xml:space="preserve"> (Firm A, face to face interview</w:t>
      </w:r>
      <w:r w:rsidR="00E75CBE" w:rsidRPr="00AE6D0A">
        <w:rPr>
          <w:rFonts w:ascii="Times New Roman" w:hAnsi="Times New Roman" w:hint="eastAsia"/>
          <w:sz w:val="24"/>
          <w:szCs w:val="24"/>
        </w:rPr>
        <w:t xml:space="preserve"> with a senior manager</w:t>
      </w:r>
      <w:r w:rsidR="00F327C8" w:rsidRPr="00AE6D0A">
        <w:rPr>
          <w:rFonts w:ascii="Times New Roman" w:hAnsi="Times New Roman" w:hint="eastAsia"/>
          <w:sz w:val="24"/>
          <w:szCs w:val="24"/>
        </w:rPr>
        <w:t xml:space="preserve">, June 2012). </w:t>
      </w:r>
      <w:r w:rsidR="00692FE7" w:rsidRPr="00AE6D0A">
        <w:rPr>
          <w:rFonts w:ascii="Times New Roman" w:hAnsi="Times New Roman" w:hint="eastAsia"/>
          <w:sz w:val="24"/>
          <w:szCs w:val="24"/>
          <w:lang w:val="en-GB"/>
        </w:rPr>
        <w:t>In the studied cases, t</w:t>
      </w:r>
      <w:r w:rsidR="00692FE7" w:rsidRPr="00AE6D0A">
        <w:rPr>
          <w:rFonts w:ascii="Times New Roman" w:hAnsi="Times New Roman"/>
          <w:sz w:val="24"/>
          <w:szCs w:val="24"/>
          <w:lang w:val="en-GB"/>
        </w:rPr>
        <w:t xml:space="preserve">he </w:t>
      </w:r>
      <w:r w:rsidR="00692FE7" w:rsidRPr="00AE6D0A">
        <w:rPr>
          <w:rFonts w:ascii="Times New Roman" w:hAnsi="Times New Roman" w:hint="eastAsia"/>
          <w:sz w:val="24"/>
          <w:szCs w:val="24"/>
          <w:lang w:val="en-GB"/>
        </w:rPr>
        <w:t xml:space="preserve">trust and </w:t>
      </w:r>
      <w:r w:rsidR="00692FE7" w:rsidRPr="00AE6D0A">
        <w:rPr>
          <w:rFonts w:ascii="Times New Roman" w:hAnsi="Times New Roman"/>
          <w:sz w:val="24"/>
          <w:szCs w:val="24"/>
          <w:lang w:val="en-GB"/>
        </w:rPr>
        <w:t>sense of security shown among the employees in the acquired firms</w:t>
      </w:r>
      <w:r w:rsidR="00692FE7" w:rsidRPr="00AE6D0A">
        <w:rPr>
          <w:rFonts w:ascii="Times New Roman" w:hAnsi="Times New Roman" w:hint="eastAsia"/>
          <w:sz w:val="24"/>
          <w:szCs w:val="24"/>
          <w:lang w:val="en-GB"/>
        </w:rPr>
        <w:t xml:space="preserve"> largely originated</w:t>
      </w:r>
      <w:r w:rsidR="00692FE7" w:rsidRPr="00AE6D0A">
        <w:rPr>
          <w:rFonts w:ascii="Times New Roman" w:hAnsi="Times New Roman"/>
          <w:sz w:val="24"/>
          <w:szCs w:val="24"/>
          <w:lang w:val="en-GB"/>
        </w:rPr>
        <w:t xml:space="preserve"> from the strong performance of the acquiring firms</w:t>
      </w:r>
      <w:r w:rsidR="00B37CA9" w:rsidRPr="00AE6D0A">
        <w:rPr>
          <w:rFonts w:ascii="Times New Roman" w:hAnsi="Times New Roman"/>
          <w:sz w:val="24"/>
          <w:szCs w:val="24"/>
          <w:lang w:val="en-GB"/>
        </w:rPr>
        <w:t xml:space="preserve"> in the Chinese domestic market</w:t>
      </w:r>
      <w:r w:rsidR="00692FE7" w:rsidRPr="00AE6D0A">
        <w:rPr>
          <w:rFonts w:ascii="Times New Roman" w:hAnsi="Times New Roman"/>
          <w:sz w:val="24"/>
          <w:szCs w:val="24"/>
          <w:lang w:val="en-GB"/>
        </w:rPr>
        <w:t>.</w:t>
      </w:r>
      <w:r w:rsidR="00692FE7" w:rsidRPr="00AE6D0A">
        <w:rPr>
          <w:rFonts w:ascii="Times New Roman" w:hAnsi="Times New Roman" w:hint="eastAsia"/>
          <w:sz w:val="24"/>
          <w:szCs w:val="24"/>
          <w:lang w:val="en-GB"/>
        </w:rPr>
        <w:t xml:space="preserve"> As one senior executive of Firm C recalled:</w:t>
      </w:r>
    </w:p>
    <w:p w:rsidR="0027312D" w:rsidRPr="00AE6D0A" w:rsidRDefault="0027312D" w:rsidP="00D449CA">
      <w:pPr>
        <w:ind w:leftChars="200" w:left="420" w:rightChars="200" w:right="420"/>
        <w:rPr>
          <w:rFonts w:ascii="Times New Roman" w:hAnsi="Times New Roman"/>
          <w:i/>
          <w:sz w:val="24"/>
          <w:szCs w:val="24"/>
          <w:lang w:val="en-GB"/>
        </w:rPr>
      </w:pPr>
      <w:r w:rsidRPr="00AE6D0A">
        <w:rPr>
          <w:rFonts w:ascii="Times New Roman" w:hAnsi="Times New Roman"/>
          <w:i/>
          <w:sz w:val="24"/>
          <w:szCs w:val="24"/>
          <w:lang w:val="en-GB"/>
        </w:rPr>
        <w:t>“</w:t>
      </w:r>
      <w:r w:rsidRPr="00AE6D0A">
        <w:rPr>
          <w:rFonts w:ascii="Times New Roman" w:hAnsi="Times New Roman" w:hint="eastAsia"/>
          <w:i/>
          <w:sz w:val="24"/>
          <w:szCs w:val="24"/>
          <w:lang w:val="en-GB"/>
        </w:rPr>
        <w:t>[After the acquisition,] there was a decline in the order volume [of the acquired firm], caused by uncertainty about the firm</w:t>
      </w:r>
      <w:r w:rsidRPr="00AE6D0A">
        <w:rPr>
          <w:rFonts w:ascii="Times New Roman" w:hAnsi="Times New Roman"/>
          <w:i/>
          <w:sz w:val="24"/>
          <w:szCs w:val="24"/>
          <w:lang w:val="en-GB"/>
        </w:rPr>
        <w:t>’</w:t>
      </w:r>
      <w:r w:rsidRPr="00AE6D0A">
        <w:rPr>
          <w:rFonts w:ascii="Times New Roman" w:hAnsi="Times New Roman" w:hint="eastAsia"/>
          <w:i/>
          <w:sz w:val="24"/>
          <w:szCs w:val="24"/>
          <w:lang w:val="en-GB"/>
        </w:rPr>
        <w:t xml:space="preserve">s prospect among </w:t>
      </w:r>
      <w:r w:rsidR="00587DE3" w:rsidRPr="00AE6D0A">
        <w:rPr>
          <w:rFonts w:ascii="Times New Roman" w:hAnsi="Times New Roman"/>
          <w:i/>
          <w:sz w:val="24"/>
          <w:szCs w:val="24"/>
          <w:lang w:val="en-GB"/>
        </w:rPr>
        <w:t>many</w:t>
      </w:r>
      <w:r w:rsidR="00970B3E" w:rsidRPr="00AE6D0A">
        <w:rPr>
          <w:rFonts w:ascii="Times New Roman" w:hAnsi="Times New Roman" w:hint="eastAsia"/>
          <w:i/>
          <w:sz w:val="24"/>
          <w:szCs w:val="24"/>
          <w:lang w:val="en-GB"/>
        </w:rPr>
        <w:t xml:space="preserve"> </w:t>
      </w:r>
      <w:r w:rsidRPr="00AE6D0A">
        <w:rPr>
          <w:rFonts w:ascii="Times New Roman" w:hAnsi="Times New Roman" w:hint="eastAsia"/>
          <w:i/>
          <w:sz w:val="24"/>
          <w:szCs w:val="24"/>
          <w:lang w:val="en-GB"/>
        </w:rPr>
        <w:t>of its previous customers</w:t>
      </w:r>
      <w:r w:rsidRPr="00AE6D0A">
        <w:rPr>
          <w:rFonts w:ascii="Times New Roman" w:hAnsi="Times New Roman"/>
          <w:i/>
          <w:sz w:val="24"/>
          <w:szCs w:val="24"/>
          <w:lang w:val="en-GB"/>
        </w:rPr>
        <w:t>…</w:t>
      </w:r>
      <w:r w:rsidRPr="00AE6D0A">
        <w:rPr>
          <w:rFonts w:ascii="Times New Roman" w:hAnsi="Times New Roman" w:hint="eastAsia"/>
          <w:i/>
          <w:sz w:val="24"/>
          <w:szCs w:val="24"/>
          <w:lang w:val="en-GB"/>
        </w:rPr>
        <w:t>the Spanish employees worried about the potential for decreased workloads and job losses</w:t>
      </w:r>
      <w:r w:rsidRPr="00AE6D0A">
        <w:rPr>
          <w:rFonts w:ascii="Times New Roman" w:hAnsi="Times New Roman"/>
          <w:i/>
          <w:sz w:val="24"/>
          <w:szCs w:val="24"/>
          <w:lang w:val="en-GB"/>
        </w:rPr>
        <w:t>”</w:t>
      </w:r>
    </w:p>
    <w:p w:rsidR="002E3A13" w:rsidRPr="00AE6D0A" w:rsidRDefault="0027312D" w:rsidP="00D449CA">
      <w:pPr>
        <w:spacing w:line="480" w:lineRule="auto"/>
        <w:rPr>
          <w:rFonts w:ascii="Times New Roman" w:hAnsi="Times New Roman"/>
          <w:sz w:val="24"/>
          <w:szCs w:val="24"/>
          <w:lang w:val="en-GB"/>
        </w:rPr>
      </w:pPr>
      <w:r w:rsidRPr="00AE6D0A">
        <w:rPr>
          <w:rFonts w:ascii="Times New Roman" w:hAnsi="Times New Roman" w:hint="eastAsia"/>
          <w:sz w:val="24"/>
          <w:szCs w:val="24"/>
          <w:lang w:val="en-GB"/>
        </w:rPr>
        <w:t>Nevertheless, job security among the foreign employees w</w:t>
      </w:r>
      <w:r w:rsidRPr="00AE6D0A">
        <w:rPr>
          <w:rFonts w:ascii="Times New Roman" w:hAnsi="Times New Roman"/>
          <w:sz w:val="24"/>
          <w:szCs w:val="24"/>
          <w:lang w:val="en-GB"/>
        </w:rPr>
        <w:t>as</w:t>
      </w:r>
      <w:r w:rsidR="00873ABF">
        <w:rPr>
          <w:rFonts w:ascii="Times New Roman" w:hAnsi="Times New Roman" w:hint="eastAsia"/>
          <w:sz w:val="24"/>
          <w:szCs w:val="24"/>
          <w:lang w:val="en-GB"/>
        </w:rPr>
        <w:t xml:space="preserve"> </w:t>
      </w:r>
      <w:r w:rsidR="00DC20FE" w:rsidRPr="00AE6D0A">
        <w:rPr>
          <w:rFonts w:ascii="Times New Roman" w:hAnsi="Times New Roman" w:hint="eastAsia"/>
          <w:sz w:val="24"/>
          <w:szCs w:val="24"/>
          <w:lang w:val="en-GB"/>
        </w:rPr>
        <w:t xml:space="preserve">greatly </w:t>
      </w:r>
      <w:r w:rsidRPr="00AE6D0A">
        <w:rPr>
          <w:rFonts w:ascii="Times New Roman" w:hAnsi="Times New Roman" w:hint="eastAsia"/>
          <w:sz w:val="24"/>
          <w:szCs w:val="24"/>
          <w:lang w:val="en-GB"/>
        </w:rPr>
        <w:t xml:space="preserve">improved when executives of the acquiring </w:t>
      </w:r>
      <w:r w:rsidR="00587DE3" w:rsidRPr="00AE6D0A">
        <w:rPr>
          <w:rFonts w:ascii="Times New Roman" w:hAnsi="Times New Roman"/>
          <w:sz w:val="24"/>
          <w:szCs w:val="24"/>
          <w:lang w:val="en-GB"/>
        </w:rPr>
        <w:t>F</w:t>
      </w:r>
      <w:r w:rsidRPr="00AE6D0A">
        <w:rPr>
          <w:rFonts w:ascii="Times New Roman" w:hAnsi="Times New Roman" w:hint="eastAsia"/>
          <w:sz w:val="24"/>
          <w:szCs w:val="24"/>
          <w:lang w:val="en-GB"/>
        </w:rPr>
        <w:t xml:space="preserve">irm C revealed its money injection plan and promised not to cut salary and job opportunities </w:t>
      </w:r>
      <w:r w:rsidR="00587DE3" w:rsidRPr="00AE6D0A">
        <w:rPr>
          <w:rFonts w:ascii="Times New Roman" w:hAnsi="Times New Roman"/>
          <w:sz w:val="24"/>
          <w:szCs w:val="24"/>
          <w:lang w:val="en-GB"/>
        </w:rPr>
        <w:t xml:space="preserve">even it received </w:t>
      </w:r>
      <w:r w:rsidRPr="00AE6D0A">
        <w:rPr>
          <w:rFonts w:ascii="Times New Roman" w:hAnsi="Times New Roman" w:hint="eastAsia"/>
          <w:sz w:val="24"/>
          <w:szCs w:val="24"/>
          <w:lang w:val="en-GB"/>
        </w:rPr>
        <w:t>decreasing product orders.</w:t>
      </w:r>
      <w:r w:rsidR="009E0777" w:rsidRPr="00AE6D0A">
        <w:rPr>
          <w:rFonts w:ascii="Times New Roman" w:hAnsi="Times New Roman" w:hint="eastAsia"/>
          <w:sz w:val="24"/>
          <w:szCs w:val="24"/>
          <w:lang w:val="en-GB"/>
        </w:rPr>
        <w:t xml:space="preserve"> </w:t>
      </w:r>
      <w:r w:rsidR="009E0777" w:rsidRPr="00AE6D0A">
        <w:rPr>
          <w:rFonts w:ascii="Times New Roman" w:hAnsi="Times New Roman" w:hint="eastAsia"/>
          <w:sz w:val="24"/>
          <w:szCs w:val="24"/>
          <w:lang w:val="en-GB"/>
        </w:rPr>
        <w:lastRenderedPageBreak/>
        <w:t xml:space="preserve">These generous </w:t>
      </w:r>
      <w:r w:rsidR="00587DE3" w:rsidRPr="00AE6D0A">
        <w:rPr>
          <w:rFonts w:ascii="Times New Roman" w:hAnsi="Times New Roman"/>
          <w:sz w:val="24"/>
          <w:szCs w:val="24"/>
          <w:lang w:val="en-GB"/>
        </w:rPr>
        <w:t>measur</w:t>
      </w:r>
      <w:r w:rsidR="009E0777" w:rsidRPr="00AE6D0A">
        <w:rPr>
          <w:rFonts w:ascii="Times New Roman" w:hAnsi="Times New Roman" w:hint="eastAsia"/>
          <w:sz w:val="24"/>
          <w:szCs w:val="24"/>
          <w:lang w:val="en-GB"/>
        </w:rPr>
        <w:t xml:space="preserve">es </w:t>
      </w:r>
      <w:r w:rsidR="00587DE3" w:rsidRPr="00AE6D0A">
        <w:rPr>
          <w:rFonts w:ascii="Times New Roman" w:hAnsi="Times New Roman"/>
          <w:sz w:val="24"/>
          <w:szCs w:val="24"/>
          <w:lang w:val="en-GB"/>
        </w:rPr>
        <w:t>could</w:t>
      </w:r>
      <w:r w:rsidR="009E0777" w:rsidRPr="00AE6D0A">
        <w:rPr>
          <w:rFonts w:ascii="Times New Roman" w:hAnsi="Times New Roman" w:hint="eastAsia"/>
          <w:sz w:val="24"/>
          <w:szCs w:val="24"/>
          <w:lang w:val="en-GB"/>
        </w:rPr>
        <w:t xml:space="preserve"> hardly be adopted without </w:t>
      </w:r>
      <w:r w:rsidR="00587DE3" w:rsidRPr="00AE6D0A">
        <w:rPr>
          <w:rFonts w:ascii="Times New Roman" w:hAnsi="Times New Roman"/>
          <w:sz w:val="24"/>
          <w:szCs w:val="24"/>
          <w:lang w:val="en-GB"/>
        </w:rPr>
        <w:t xml:space="preserve">the underpinning of </w:t>
      </w:r>
      <w:r w:rsidR="009E0777" w:rsidRPr="00AE6D0A">
        <w:rPr>
          <w:rFonts w:ascii="Times New Roman" w:hAnsi="Times New Roman" w:hint="eastAsia"/>
          <w:sz w:val="24"/>
          <w:szCs w:val="24"/>
          <w:lang w:val="en-GB"/>
        </w:rPr>
        <w:t xml:space="preserve">the </w:t>
      </w:r>
      <w:r w:rsidR="009E0777" w:rsidRPr="00AE6D0A">
        <w:rPr>
          <w:rFonts w:ascii="Times New Roman" w:hAnsi="Times New Roman"/>
          <w:sz w:val="24"/>
          <w:szCs w:val="24"/>
          <w:lang w:val="en-GB"/>
        </w:rPr>
        <w:t>strong performance of the acquiring firms</w:t>
      </w:r>
      <w:r w:rsidR="00587DE3" w:rsidRPr="00AE6D0A">
        <w:rPr>
          <w:rFonts w:ascii="Times New Roman" w:hAnsi="Times New Roman"/>
          <w:sz w:val="24"/>
          <w:szCs w:val="24"/>
          <w:lang w:val="en-GB"/>
        </w:rPr>
        <w:t xml:space="preserve"> in the Chinese market</w:t>
      </w:r>
      <w:r w:rsidR="009E0777" w:rsidRPr="00AE6D0A">
        <w:rPr>
          <w:rFonts w:ascii="Times New Roman" w:hAnsi="Times New Roman" w:hint="eastAsia"/>
          <w:sz w:val="24"/>
          <w:szCs w:val="24"/>
          <w:lang w:val="en-GB"/>
        </w:rPr>
        <w:t>.</w:t>
      </w:r>
    </w:p>
    <w:p w:rsidR="001F79A4" w:rsidRPr="00AE6D0A" w:rsidRDefault="002E3A13" w:rsidP="00D449CA">
      <w:pPr>
        <w:spacing w:line="480" w:lineRule="auto"/>
        <w:ind w:firstLine="420"/>
        <w:rPr>
          <w:rFonts w:ascii="Times New Roman" w:hAnsi="Times New Roman"/>
          <w:sz w:val="24"/>
          <w:szCs w:val="24"/>
        </w:rPr>
      </w:pPr>
      <w:r w:rsidRPr="00AE6D0A">
        <w:rPr>
          <w:rFonts w:ascii="Times New Roman" w:hAnsi="Times New Roman"/>
          <w:sz w:val="24"/>
          <w:szCs w:val="24"/>
        </w:rPr>
        <w:t xml:space="preserve">Moreover, the </w:t>
      </w:r>
      <w:r w:rsidR="00AB742A" w:rsidRPr="00AE6D0A">
        <w:rPr>
          <w:rFonts w:ascii="Times New Roman" w:hAnsi="Times New Roman" w:hint="eastAsia"/>
          <w:sz w:val="24"/>
          <w:szCs w:val="24"/>
        </w:rPr>
        <w:t>trust</w:t>
      </w:r>
      <w:r w:rsidRPr="00AE6D0A">
        <w:rPr>
          <w:rFonts w:ascii="Times New Roman" w:hAnsi="Times New Roman"/>
          <w:sz w:val="24"/>
          <w:szCs w:val="24"/>
        </w:rPr>
        <w:t xml:space="preserve"> can also be improved by the employees</w:t>
      </w:r>
      <w:r w:rsidR="00E500D0" w:rsidRPr="00AE6D0A">
        <w:rPr>
          <w:rFonts w:ascii="Times New Roman" w:hAnsi="Times New Roman"/>
          <w:sz w:val="24"/>
          <w:szCs w:val="24"/>
        </w:rPr>
        <w:t xml:space="preserve"> in the target firms to possess </w:t>
      </w:r>
      <w:r w:rsidRPr="00AE6D0A">
        <w:rPr>
          <w:rFonts w:ascii="Times New Roman" w:hAnsi="Times New Roman"/>
          <w:sz w:val="24"/>
          <w:szCs w:val="24"/>
        </w:rPr>
        <w:t xml:space="preserve">a positive perception of </w:t>
      </w:r>
      <w:r w:rsidR="00E500D0" w:rsidRPr="00AE6D0A">
        <w:rPr>
          <w:rFonts w:ascii="Times New Roman" w:hAnsi="Times New Roman"/>
          <w:sz w:val="24"/>
          <w:szCs w:val="24"/>
        </w:rPr>
        <w:t xml:space="preserve">China and the </w:t>
      </w:r>
      <w:r w:rsidRPr="00AE6D0A">
        <w:rPr>
          <w:rFonts w:ascii="Times New Roman" w:hAnsi="Times New Roman"/>
          <w:sz w:val="24"/>
          <w:szCs w:val="24"/>
        </w:rPr>
        <w:t>Ch</w:t>
      </w:r>
      <w:r w:rsidR="00E500D0" w:rsidRPr="00AE6D0A">
        <w:rPr>
          <w:rFonts w:ascii="Times New Roman" w:hAnsi="Times New Roman"/>
          <w:sz w:val="24"/>
          <w:szCs w:val="24"/>
        </w:rPr>
        <w:t>inese</w:t>
      </w:r>
      <w:r w:rsidRPr="00AE6D0A">
        <w:rPr>
          <w:rFonts w:ascii="Times New Roman" w:hAnsi="Times New Roman"/>
          <w:sz w:val="24"/>
          <w:szCs w:val="24"/>
        </w:rPr>
        <w:t xml:space="preserve"> economy. The employees of a target firm</w:t>
      </w:r>
      <w:r w:rsidR="00C2783A" w:rsidRPr="00AE6D0A">
        <w:rPr>
          <w:rFonts w:ascii="Times New Roman" w:hAnsi="Times New Roman" w:hint="eastAsia"/>
          <w:sz w:val="24"/>
          <w:szCs w:val="24"/>
        </w:rPr>
        <w:t xml:space="preserve"> </w:t>
      </w:r>
      <w:r w:rsidR="00E500D0" w:rsidRPr="00AE6D0A">
        <w:rPr>
          <w:rFonts w:ascii="Times New Roman" w:hAnsi="Times New Roman"/>
          <w:sz w:val="24"/>
          <w:szCs w:val="24"/>
        </w:rPr>
        <w:t xml:space="preserve">are </w:t>
      </w:r>
      <w:r w:rsidRPr="00AE6D0A">
        <w:rPr>
          <w:rFonts w:ascii="Times New Roman" w:hAnsi="Times New Roman"/>
          <w:sz w:val="24"/>
          <w:szCs w:val="24"/>
        </w:rPr>
        <w:t xml:space="preserve">more likely to believe that </w:t>
      </w:r>
      <w:r w:rsidR="006A3634" w:rsidRPr="00AE6D0A">
        <w:rPr>
          <w:rFonts w:ascii="Times New Roman" w:hAnsi="Times New Roman"/>
          <w:i/>
          <w:sz w:val="24"/>
          <w:szCs w:val="24"/>
        </w:rPr>
        <w:t>“</w:t>
      </w:r>
      <w:r w:rsidRPr="00AE6D0A">
        <w:rPr>
          <w:rFonts w:ascii="Times New Roman" w:hAnsi="Times New Roman"/>
          <w:i/>
          <w:sz w:val="24"/>
          <w:szCs w:val="24"/>
        </w:rPr>
        <w:t>their firm could have a better future under the management of Chinese industry leaders</w:t>
      </w:r>
      <w:r w:rsidR="006A3634" w:rsidRPr="00AE6D0A">
        <w:rPr>
          <w:rFonts w:ascii="Times New Roman" w:hAnsi="Times New Roman"/>
          <w:i/>
          <w:sz w:val="24"/>
          <w:szCs w:val="24"/>
        </w:rPr>
        <w:t>”</w:t>
      </w:r>
      <w:r w:rsidR="006A3634" w:rsidRPr="00AE6D0A">
        <w:rPr>
          <w:rFonts w:ascii="Times New Roman" w:hAnsi="Times New Roman" w:hint="eastAsia"/>
          <w:sz w:val="24"/>
          <w:szCs w:val="24"/>
        </w:rPr>
        <w:t xml:space="preserve"> (Firm C, face to face interview</w:t>
      </w:r>
      <w:r w:rsidR="00C2783A" w:rsidRPr="00AE6D0A">
        <w:rPr>
          <w:rFonts w:ascii="Times New Roman" w:hAnsi="Times New Roman" w:hint="eastAsia"/>
          <w:sz w:val="24"/>
          <w:szCs w:val="24"/>
        </w:rPr>
        <w:t xml:space="preserve"> with vice CEO</w:t>
      </w:r>
      <w:r w:rsidR="006A3634" w:rsidRPr="00AE6D0A">
        <w:rPr>
          <w:rFonts w:ascii="Times New Roman" w:hAnsi="Times New Roman" w:hint="eastAsia"/>
          <w:sz w:val="24"/>
          <w:szCs w:val="24"/>
        </w:rPr>
        <w:t>, June 2012)</w:t>
      </w:r>
      <w:r w:rsidRPr="00AE6D0A">
        <w:rPr>
          <w:rFonts w:ascii="Times New Roman" w:hAnsi="Times New Roman"/>
          <w:sz w:val="24"/>
          <w:szCs w:val="24"/>
        </w:rPr>
        <w:t xml:space="preserve">, which have achieved dramatic economic growth and have sailed unscathed through the recent financial crisis. The evidence from cases A, B, and C proves that such trust and recognition </w:t>
      </w:r>
      <w:r w:rsidR="00E80E63" w:rsidRPr="00AE6D0A">
        <w:rPr>
          <w:rFonts w:ascii="Times New Roman" w:hAnsi="Times New Roman"/>
          <w:sz w:val="24"/>
          <w:szCs w:val="24"/>
        </w:rPr>
        <w:t xml:space="preserve">were </w:t>
      </w:r>
      <w:r w:rsidRPr="00AE6D0A">
        <w:rPr>
          <w:rFonts w:ascii="Times New Roman" w:hAnsi="Times New Roman"/>
          <w:sz w:val="24"/>
          <w:szCs w:val="24"/>
        </w:rPr>
        <w:t>easily observed</w:t>
      </w:r>
      <w:r w:rsidR="00E80E63" w:rsidRPr="00AE6D0A">
        <w:rPr>
          <w:rFonts w:ascii="Times New Roman" w:hAnsi="Times New Roman"/>
          <w:sz w:val="24"/>
          <w:szCs w:val="24"/>
        </w:rPr>
        <w:t>, which hugely</w:t>
      </w:r>
      <w:r w:rsidRPr="00AE6D0A">
        <w:rPr>
          <w:rFonts w:ascii="Times New Roman" w:hAnsi="Times New Roman"/>
          <w:sz w:val="24"/>
          <w:szCs w:val="24"/>
        </w:rPr>
        <w:t xml:space="preserve"> helped the post-acquisition integration process. </w:t>
      </w:r>
      <w:r w:rsidR="005F02A1">
        <w:rPr>
          <w:rFonts w:ascii="Times New Roman" w:hAnsi="Times New Roman"/>
          <w:sz w:val="24"/>
          <w:szCs w:val="24"/>
        </w:rPr>
        <w:t>For example, when some</w:t>
      </w:r>
      <w:r w:rsidR="005F02A1" w:rsidRPr="005F02A1">
        <w:rPr>
          <w:rFonts w:ascii="Times New Roman" w:hAnsi="Times New Roman"/>
          <w:sz w:val="24"/>
          <w:szCs w:val="24"/>
        </w:rPr>
        <w:t xml:space="preserve"> </w:t>
      </w:r>
      <w:r w:rsidR="005F02A1">
        <w:rPr>
          <w:rFonts w:ascii="Times New Roman" w:hAnsi="Times New Roman"/>
          <w:sz w:val="24"/>
          <w:szCs w:val="24"/>
        </w:rPr>
        <w:t xml:space="preserve">Spanish employees were invited to visit the headquarter of Firm C, they </w:t>
      </w:r>
      <w:r w:rsidR="005F02A1" w:rsidRPr="005F02A1">
        <w:rPr>
          <w:rFonts w:ascii="Times New Roman" w:hAnsi="Times New Roman"/>
          <w:sz w:val="24"/>
          <w:szCs w:val="24"/>
        </w:rPr>
        <w:t xml:space="preserve">voluntarily </w:t>
      </w:r>
      <w:r w:rsidR="005F02A1">
        <w:rPr>
          <w:rFonts w:ascii="Times New Roman" w:hAnsi="Times New Roman"/>
          <w:sz w:val="24"/>
          <w:szCs w:val="24"/>
        </w:rPr>
        <w:t>“</w:t>
      </w:r>
      <w:r w:rsidR="005F02A1" w:rsidRPr="005F02A1">
        <w:rPr>
          <w:rFonts w:ascii="Times New Roman" w:hAnsi="Times New Roman"/>
          <w:sz w:val="24"/>
          <w:szCs w:val="24"/>
        </w:rPr>
        <w:t>attended the flag-raising ceremony with us. They also asked to wea</w:t>
      </w:r>
      <w:r w:rsidR="005F02A1">
        <w:rPr>
          <w:rFonts w:ascii="Times New Roman" w:hAnsi="Times New Roman"/>
          <w:sz w:val="24"/>
          <w:szCs w:val="24"/>
        </w:rPr>
        <w:t xml:space="preserve">r our uniform and company badge” </w:t>
      </w:r>
      <w:r w:rsidR="005F02A1" w:rsidRPr="00AE6D0A">
        <w:rPr>
          <w:rFonts w:ascii="Times New Roman" w:hAnsi="Times New Roman" w:hint="eastAsia"/>
          <w:sz w:val="24"/>
          <w:szCs w:val="24"/>
        </w:rPr>
        <w:t>(Firm C, face to face interview with CEO, June 2012)</w:t>
      </w:r>
      <w:r w:rsidR="005F02A1">
        <w:rPr>
          <w:rFonts w:ascii="Times New Roman" w:hAnsi="Times New Roman"/>
          <w:sz w:val="24"/>
          <w:szCs w:val="24"/>
        </w:rPr>
        <w:t xml:space="preserve">. </w:t>
      </w:r>
      <w:r w:rsidR="00E80E63" w:rsidRPr="00AE6D0A">
        <w:rPr>
          <w:rFonts w:ascii="Times New Roman" w:hAnsi="Times New Roman"/>
          <w:sz w:val="24"/>
          <w:szCs w:val="24"/>
        </w:rPr>
        <w:t>It is worth noting that t</w:t>
      </w:r>
      <w:r w:rsidRPr="00AE6D0A">
        <w:rPr>
          <w:rFonts w:ascii="Times New Roman" w:hAnsi="Times New Roman"/>
          <w:sz w:val="24"/>
          <w:szCs w:val="24"/>
        </w:rPr>
        <w:t>his</w:t>
      </w:r>
      <w:r w:rsidR="00D77DA5" w:rsidRPr="00AE6D0A">
        <w:rPr>
          <w:rFonts w:ascii="Times New Roman" w:hAnsi="Times New Roman" w:hint="eastAsia"/>
          <w:sz w:val="24"/>
          <w:szCs w:val="24"/>
        </w:rPr>
        <w:t xml:space="preserve"> </w:t>
      </w:r>
      <w:r w:rsidRPr="00AE6D0A">
        <w:rPr>
          <w:rFonts w:ascii="Times New Roman" w:hAnsi="Times New Roman"/>
          <w:sz w:val="24"/>
          <w:szCs w:val="24"/>
        </w:rPr>
        <w:t>effect</w:t>
      </w:r>
      <w:r w:rsidR="00D77DA5" w:rsidRPr="00AE6D0A">
        <w:rPr>
          <w:rFonts w:ascii="Times New Roman" w:hAnsi="Times New Roman" w:hint="eastAsia"/>
          <w:sz w:val="24"/>
          <w:szCs w:val="24"/>
        </w:rPr>
        <w:t xml:space="preserve"> </w:t>
      </w:r>
      <w:r w:rsidRPr="00AE6D0A">
        <w:rPr>
          <w:rFonts w:ascii="Times New Roman" w:hAnsi="Times New Roman"/>
          <w:sz w:val="24"/>
          <w:szCs w:val="24"/>
        </w:rPr>
        <w:t>was relatively weak</w:t>
      </w:r>
      <w:r w:rsidR="00D77DA5" w:rsidRPr="00AE6D0A">
        <w:rPr>
          <w:rFonts w:ascii="Times New Roman" w:hAnsi="Times New Roman" w:hint="eastAsia"/>
          <w:sz w:val="24"/>
          <w:szCs w:val="24"/>
        </w:rPr>
        <w:t xml:space="preserve"> </w:t>
      </w:r>
      <w:r w:rsidRPr="00AE6D0A">
        <w:rPr>
          <w:rFonts w:ascii="Times New Roman" w:hAnsi="Times New Roman"/>
          <w:sz w:val="24"/>
          <w:szCs w:val="24"/>
        </w:rPr>
        <w:t xml:space="preserve">in case D, </w:t>
      </w:r>
      <w:r w:rsidR="00E80E63" w:rsidRPr="00AE6D0A">
        <w:rPr>
          <w:rFonts w:ascii="Times New Roman" w:hAnsi="Times New Roman"/>
          <w:sz w:val="24"/>
          <w:szCs w:val="24"/>
        </w:rPr>
        <w:t xml:space="preserve">which conducted outward R&amp;D much earlier than the other firms, </w:t>
      </w:r>
      <w:r w:rsidRPr="00AE6D0A">
        <w:rPr>
          <w:rFonts w:ascii="Times New Roman" w:hAnsi="Times New Roman"/>
          <w:sz w:val="24"/>
          <w:szCs w:val="24"/>
        </w:rPr>
        <w:t>because the reputation of the Chinese economy and firms was still not well established</w:t>
      </w:r>
      <w:r w:rsidR="00D77DA5" w:rsidRPr="00AE6D0A">
        <w:rPr>
          <w:rFonts w:ascii="Times New Roman" w:hAnsi="Times New Roman" w:hint="eastAsia"/>
          <w:sz w:val="24"/>
          <w:szCs w:val="24"/>
        </w:rPr>
        <w:t xml:space="preserve"> </w:t>
      </w:r>
      <w:r w:rsidRPr="00AE6D0A">
        <w:rPr>
          <w:rFonts w:ascii="Times New Roman" w:hAnsi="Times New Roman"/>
          <w:sz w:val="24"/>
          <w:szCs w:val="24"/>
        </w:rPr>
        <w:t xml:space="preserve">at the time. </w:t>
      </w:r>
    </w:p>
    <w:p w:rsidR="002E3A13" w:rsidRPr="00AE6D0A" w:rsidRDefault="002E3A13" w:rsidP="00D449CA">
      <w:pPr>
        <w:spacing w:line="480" w:lineRule="auto"/>
        <w:rPr>
          <w:rFonts w:ascii="Times New Roman" w:hAnsi="Times New Roman"/>
          <w:sz w:val="24"/>
          <w:szCs w:val="24"/>
        </w:rPr>
      </w:pPr>
    </w:p>
    <w:p w:rsidR="002D4473" w:rsidRPr="00AE6D0A" w:rsidRDefault="001837F3" w:rsidP="00D449CA">
      <w:pPr>
        <w:spacing w:line="480" w:lineRule="auto"/>
        <w:outlineLvl w:val="3"/>
        <w:rPr>
          <w:rFonts w:ascii="Times New Roman" w:hAnsi="Times New Roman"/>
          <w:b/>
          <w:sz w:val="24"/>
          <w:szCs w:val="24"/>
        </w:rPr>
      </w:pPr>
      <w:r w:rsidRPr="00AE6D0A">
        <w:rPr>
          <w:rFonts w:ascii="Times New Roman" w:hAnsi="Times New Roman"/>
          <w:b/>
          <w:sz w:val="24"/>
          <w:szCs w:val="24"/>
        </w:rPr>
        <w:t>Conclusion</w:t>
      </w:r>
    </w:p>
    <w:p w:rsidR="007479C0" w:rsidRDefault="007479C0" w:rsidP="00D449CA">
      <w:pPr>
        <w:spacing w:line="480" w:lineRule="auto"/>
        <w:rPr>
          <w:rFonts w:ascii="Times New Roman" w:hAnsi="Times New Roman"/>
          <w:sz w:val="24"/>
          <w:szCs w:val="24"/>
        </w:rPr>
      </w:pPr>
      <w:r w:rsidRPr="00AE6D0A">
        <w:rPr>
          <w:rFonts w:ascii="Times New Roman" w:hAnsi="Times New Roman" w:cs="Times New Roman" w:hint="eastAsia"/>
          <w:sz w:val="24"/>
          <w:szCs w:val="24"/>
          <w:lang w:val="en-GB"/>
        </w:rPr>
        <w:t xml:space="preserve">This study </w:t>
      </w:r>
      <w:r w:rsidR="00D37CD8" w:rsidRPr="00AE6D0A">
        <w:rPr>
          <w:rFonts w:ascii="Times New Roman" w:hAnsi="Times New Roman" w:cs="Times New Roman" w:hint="eastAsia"/>
          <w:sz w:val="24"/>
          <w:szCs w:val="24"/>
          <w:lang w:val="en-GB"/>
        </w:rPr>
        <w:t xml:space="preserve">has </w:t>
      </w:r>
      <w:r w:rsidRPr="00AE6D0A">
        <w:rPr>
          <w:rFonts w:ascii="Times New Roman" w:hAnsi="Times New Roman" w:cs="Times New Roman" w:hint="eastAsia"/>
          <w:sz w:val="24"/>
          <w:szCs w:val="24"/>
          <w:lang w:val="en-GB"/>
        </w:rPr>
        <w:t xml:space="preserve">explored the role of prior related knowledge in </w:t>
      </w:r>
      <w:r w:rsidR="00C600C8" w:rsidRPr="00AE6D0A">
        <w:rPr>
          <w:rFonts w:ascii="Times New Roman" w:hAnsi="Times New Roman" w:cs="Times New Roman" w:hint="eastAsia"/>
          <w:sz w:val="24"/>
          <w:szCs w:val="24"/>
          <w:lang w:val="en-GB"/>
        </w:rPr>
        <w:t xml:space="preserve">the </w:t>
      </w:r>
      <w:r w:rsidRPr="00AE6D0A">
        <w:rPr>
          <w:rFonts w:ascii="Times New Roman" w:hAnsi="Times New Roman" w:cs="Times New Roman" w:hint="eastAsia"/>
          <w:sz w:val="24"/>
          <w:szCs w:val="24"/>
          <w:lang w:val="en-GB"/>
        </w:rPr>
        <w:t>post-acquisition integration process of Chinese firms</w:t>
      </w:r>
      <w:r w:rsidRPr="00AE6D0A">
        <w:rPr>
          <w:rFonts w:ascii="Times New Roman" w:hAnsi="Times New Roman" w:cs="Times New Roman"/>
          <w:sz w:val="24"/>
          <w:szCs w:val="24"/>
          <w:lang w:val="en-GB"/>
        </w:rPr>
        <w:t>’</w:t>
      </w:r>
      <w:r w:rsidRPr="00AE6D0A">
        <w:rPr>
          <w:rFonts w:ascii="Times New Roman" w:hAnsi="Times New Roman" w:cs="Times New Roman" w:hint="eastAsia"/>
          <w:sz w:val="24"/>
          <w:szCs w:val="24"/>
          <w:lang w:val="en-GB"/>
        </w:rPr>
        <w:t xml:space="preserve"> outward M&amp;A to the EU. </w:t>
      </w:r>
      <w:r w:rsidR="001B541E" w:rsidRPr="00AE6D0A">
        <w:rPr>
          <w:rFonts w:ascii="Times New Roman" w:hAnsi="Times New Roman" w:cs="Times New Roman" w:hint="eastAsia"/>
          <w:sz w:val="24"/>
          <w:szCs w:val="24"/>
          <w:lang w:val="en-GB"/>
        </w:rPr>
        <w:t>Using case study evidence, we find</w:t>
      </w:r>
      <w:r w:rsidRPr="00AE6D0A">
        <w:rPr>
          <w:rFonts w:ascii="Times New Roman" w:hAnsi="Times New Roman" w:cs="Times New Roman" w:hint="eastAsia"/>
          <w:sz w:val="24"/>
          <w:szCs w:val="24"/>
          <w:lang w:val="en-GB"/>
        </w:rPr>
        <w:t xml:space="preserve"> that </w:t>
      </w:r>
      <w:r w:rsidR="00DB6643" w:rsidRPr="00AE6D0A">
        <w:rPr>
          <w:rFonts w:ascii="Times New Roman" w:hAnsi="Times New Roman" w:hint="eastAsia"/>
          <w:sz w:val="24"/>
          <w:szCs w:val="24"/>
        </w:rPr>
        <w:t>acquirers</w:t>
      </w:r>
      <w:r w:rsidR="00DB6643" w:rsidRPr="00AE6D0A">
        <w:rPr>
          <w:rFonts w:ascii="Times New Roman" w:hAnsi="Times New Roman"/>
          <w:sz w:val="24"/>
          <w:szCs w:val="24"/>
        </w:rPr>
        <w:t>’</w:t>
      </w:r>
      <w:r w:rsidR="00DB6643" w:rsidRPr="00AE6D0A">
        <w:rPr>
          <w:rFonts w:ascii="Times New Roman" w:hAnsi="Times New Roman" w:hint="eastAsia"/>
          <w:sz w:val="24"/>
          <w:szCs w:val="24"/>
        </w:rPr>
        <w:t xml:space="preserve"> prior international business experience, </w:t>
      </w:r>
      <w:r w:rsidRPr="00AE6D0A">
        <w:rPr>
          <w:rFonts w:ascii="Times New Roman" w:hAnsi="Times New Roman" w:hint="eastAsia"/>
          <w:sz w:val="24"/>
          <w:szCs w:val="24"/>
        </w:rPr>
        <w:t xml:space="preserve">R&amp;D capability, </w:t>
      </w:r>
      <w:r w:rsidR="00D3023E">
        <w:rPr>
          <w:rFonts w:ascii="Times New Roman" w:hAnsi="Times New Roman"/>
          <w:sz w:val="24"/>
          <w:szCs w:val="24"/>
        </w:rPr>
        <w:t>and industrial capabilities</w:t>
      </w:r>
      <w:r w:rsidR="00D3023E" w:rsidRPr="00AE6D0A" w:rsidDel="00D3023E">
        <w:rPr>
          <w:rFonts w:ascii="Times New Roman" w:hAnsi="Times New Roman" w:hint="eastAsia"/>
          <w:sz w:val="24"/>
          <w:szCs w:val="24"/>
        </w:rPr>
        <w:t xml:space="preserve"> </w:t>
      </w:r>
      <w:r w:rsidRPr="00AE6D0A">
        <w:rPr>
          <w:rFonts w:ascii="Times New Roman" w:hAnsi="Times New Roman" w:hint="eastAsia"/>
          <w:sz w:val="24"/>
          <w:szCs w:val="24"/>
        </w:rPr>
        <w:t xml:space="preserve">, are key components of </w:t>
      </w:r>
      <w:r w:rsidR="00290B7A" w:rsidRPr="00AE6D0A">
        <w:rPr>
          <w:rFonts w:ascii="Times New Roman" w:hAnsi="Times New Roman"/>
          <w:sz w:val="24"/>
          <w:szCs w:val="24"/>
        </w:rPr>
        <w:t xml:space="preserve">an </w:t>
      </w:r>
      <w:r w:rsidR="00D37CD8" w:rsidRPr="00AE6D0A">
        <w:rPr>
          <w:rFonts w:ascii="Times New Roman" w:hAnsi="Times New Roman" w:hint="eastAsia"/>
          <w:sz w:val="24"/>
          <w:szCs w:val="24"/>
        </w:rPr>
        <w:t>acquirer</w:t>
      </w:r>
      <w:r w:rsidR="00290B7A" w:rsidRPr="00AE6D0A">
        <w:rPr>
          <w:rFonts w:ascii="Times New Roman" w:hAnsi="Times New Roman"/>
          <w:sz w:val="24"/>
          <w:szCs w:val="24"/>
        </w:rPr>
        <w:t>’</w:t>
      </w:r>
      <w:r w:rsidR="00D37CD8" w:rsidRPr="00AE6D0A">
        <w:rPr>
          <w:rFonts w:ascii="Times New Roman" w:hAnsi="Times New Roman" w:hint="eastAsia"/>
          <w:sz w:val="24"/>
          <w:szCs w:val="24"/>
        </w:rPr>
        <w:t>s</w:t>
      </w:r>
      <w:r w:rsidR="00D77DA5" w:rsidRPr="00AE6D0A">
        <w:rPr>
          <w:rFonts w:ascii="Times New Roman" w:hAnsi="Times New Roman" w:hint="eastAsia"/>
          <w:sz w:val="24"/>
          <w:szCs w:val="24"/>
        </w:rPr>
        <w:t xml:space="preserve"> </w:t>
      </w:r>
      <w:r w:rsidRPr="00AE6D0A">
        <w:rPr>
          <w:rFonts w:ascii="Times New Roman" w:hAnsi="Times New Roman" w:hint="eastAsia"/>
          <w:sz w:val="24"/>
          <w:szCs w:val="24"/>
        </w:rPr>
        <w:t xml:space="preserve">prior </w:t>
      </w:r>
      <w:r w:rsidRPr="00AE6D0A">
        <w:rPr>
          <w:rFonts w:ascii="Times New Roman" w:hAnsi="Times New Roman" w:hint="eastAsia"/>
          <w:sz w:val="24"/>
          <w:szCs w:val="24"/>
        </w:rPr>
        <w:lastRenderedPageBreak/>
        <w:t xml:space="preserve">related knowledge that can contribute to the success of post-acquisition </w:t>
      </w:r>
      <w:r w:rsidR="00290B7A" w:rsidRPr="00AE6D0A">
        <w:rPr>
          <w:rFonts w:ascii="Times New Roman" w:hAnsi="Times New Roman"/>
          <w:sz w:val="24"/>
          <w:szCs w:val="24"/>
        </w:rPr>
        <w:t xml:space="preserve">integration process </w:t>
      </w:r>
      <w:r w:rsidRPr="00AE6D0A">
        <w:rPr>
          <w:rFonts w:ascii="Times New Roman" w:hAnsi="Times New Roman" w:hint="eastAsia"/>
          <w:sz w:val="24"/>
          <w:szCs w:val="24"/>
        </w:rPr>
        <w:t xml:space="preserve">and M&amp;A performance. </w:t>
      </w:r>
      <w:r w:rsidR="00290B7A" w:rsidRPr="00AE6D0A">
        <w:rPr>
          <w:rFonts w:ascii="Times New Roman" w:hAnsi="Times New Roman"/>
          <w:sz w:val="24"/>
          <w:szCs w:val="24"/>
        </w:rPr>
        <w:t xml:space="preserve">We also argue that </w:t>
      </w:r>
      <w:r w:rsidRPr="00AE6D0A">
        <w:rPr>
          <w:rFonts w:ascii="Times New Roman" w:hAnsi="Times New Roman" w:hint="eastAsia"/>
          <w:sz w:val="24"/>
          <w:szCs w:val="24"/>
        </w:rPr>
        <w:t>Chinese acquirers</w:t>
      </w:r>
      <w:r w:rsidRPr="00AE6D0A">
        <w:rPr>
          <w:rFonts w:ascii="Times New Roman" w:hAnsi="Times New Roman"/>
          <w:sz w:val="24"/>
          <w:szCs w:val="24"/>
        </w:rPr>
        <w:t>’</w:t>
      </w:r>
      <w:r w:rsidRPr="00AE6D0A">
        <w:rPr>
          <w:rFonts w:ascii="Times New Roman" w:hAnsi="Times New Roman" w:hint="eastAsia"/>
          <w:sz w:val="24"/>
          <w:szCs w:val="24"/>
        </w:rPr>
        <w:t xml:space="preserve"> prior related knowledge can influence the </w:t>
      </w:r>
      <w:r w:rsidR="00E01459" w:rsidRPr="00AE6D0A">
        <w:rPr>
          <w:rFonts w:ascii="Times New Roman" w:hAnsi="Times New Roman" w:hint="eastAsia"/>
          <w:sz w:val="24"/>
          <w:szCs w:val="24"/>
        </w:rPr>
        <w:t xml:space="preserve">reverse </w:t>
      </w:r>
      <w:r w:rsidRPr="00AE6D0A">
        <w:rPr>
          <w:rFonts w:ascii="Times New Roman" w:hAnsi="Times New Roman" w:hint="eastAsia"/>
          <w:sz w:val="24"/>
          <w:szCs w:val="24"/>
        </w:rPr>
        <w:t>knowledge transfer not only by directly improving acquirers</w:t>
      </w:r>
      <w:r w:rsidRPr="00AE6D0A">
        <w:rPr>
          <w:rFonts w:ascii="Times New Roman" w:hAnsi="Times New Roman"/>
          <w:sz w:val="24"/>
          <w:szCs w:val="24"/>
        </w:rPr>
        <w:t>’</w:t>
      </w:r>
      <w:r w:rsidRPr="00AE6D0A">
        <w:rPr>
          <w:rFonts w:ascii="Times New Roman" w:hAnsi="Times New Roman" w:hint="eastAsia"/>
          <w:sz w:val="24"/>
          <w:szCs w:val="24"/>
        </w:rPr>
        <w:t xml:space="preserve"> absorptive capacity, but also by building </w:t>
      </w:r>
      <w:r w:rsidR="008A64AC" w:rsidRPr="00AE6D0A">
        <w:rPr>
          <w:rFonts w:ascii="Times New Roman" w:hAnsi="Times New Roman" w:hint="eastAsia"/>
          <w:sz w:val="24"/>
          <w:szCs w:val="24"/>
        </w:rPr>
        <w:t>an atmosphere that can support</w:t>
      </w:r>
      <w:r w:rsidRPr="00AE6D0A">
        <w:rPr>
          <w:rFonts w:ascii="Times New Roman" w:hAnsi="Times New Roman" w:hint="eastAsia"/>
          <w:sz w:val="24"/>
          <w:szCs w:val="24"/>
        </w:rPr>
        <w:t xml:space="preserve"> such </w:t>
      </w:r>
      <w:r w:rsidR="00290B7A" w:rsidRPr="00AE6D0A">
        <w:rPr>
          <w:rFonts w:ascii="Times New Roman" w:hAnsi="Times New Roman"/>
          <w:sz w:val="24"/>
          <w:szCs w:val="24"/>
        </w:rPr>
        <w:t xml:space="preserve">a knowledge </w:t>
      </w:r>
      <w:r w:rsidRPr="00AE6D0A">
        <w:rPr>
          <w:rFonts w:ascii="Times New Roman" w:hAnsi="Times New Roman" w:hint="eastAsia"/>
          <w:sz w:val="24"/>
          <w:szCs w:val="24"/>
        </w:rPr>
        <w:t xml:space="preserve">transfer. A revised model </w:t>
      </w:r>
      <w:r w:rsidR="00290B7A" w:rsidRPr="00AE6D0A">
        <w:rPr>
          <w:rFonts w:ascii="Times New Roman" w:hAnsi="Times New Roman"/>
          <w:sz w:val="24"/>
          <w:szCs w:val="24"/>
        </w:rPr>
        <w:t xml:space="preserve">of knowledge transfer in cross-border M&amp;A </w:t>
      </w:r>
      <w:r w:rsidRPr="00AE6D0A">
        <w:rPr>
          <w:rFonts w:ascii="Times New Roman" w:hAnsi="Times New Roman" w:hint="eastAsia"/>
          <w:sz w:val="24"/>
          <w:szCs w:val="24"/>
        </w:rPr>
        <w:t>is presented in Figure 2.</w:t>
      </w:r>
    </w:p>
    <w:p w:rsidR="00EC603B" w:rsidRPr="00091606" w:rsidRDefault="00EC603B" w:rsidP="00EC603B">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EC603B" w:rsidRPr="00091606" w:rsidRDefault="00EC603B" w:rsidP="00EC603B">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 xml:space="preserve">INSERT </w:t>
      </w:r>
      <w:r>
        <w:rPr>
          <w:rFonts w:ascii="Times New Roman" w:hAnsi="Times New Roman" w:hint="eastAsia"/>
          <w:sz w:val="24"/>
          <w:szCs w:val="24"/>
          <w:lang w:val="en-GB"/>
        </w:rPr>
        <w:t>FIGURE</w:t>
      </w:r>
      <w:r w:rsidRPr="00091606">
        <w:rPr>
          <w:rFonts w:ascii="Times New Roman" w:hAnsi="Times New Roman"/>
          <w:sz w:val="24"/>
          <w:szCs w:val="24"/>
          <w:lang w:val="en-GB"/>
        </w:rPr>
        <w:t xml:space="preserve"> </w:t>
      </w:r>
      <w:r>
        <w:rPr>
          <w:rFonts w:ascii="Times New Roman" w:hAnsi="Times New Roman" w:hint="eastAsia"/>
          <w:sz w:val="24"/>
          <w:szCs w:val="24"/>
          <w:lang w:val="en-GB"/>
        </w:rPr>
        <w:t>2</w:t>
      </w:r>
      <w:r w:rsidRPr="00091606">
        <w:rPr>
          <w:rFonts w:ascii="Times New Roman" w:hAnsi="Times New Roman"/>
          <w:sz w:val="24"/>
          <w:szCs w:val="24"/>
          <w:lang w:val="en-GB"/>
        </w:rPr>
        <w:t xml:space="preserve"> ABOUT HERE</w:t>
      </w:r>
    </w:p>
    <w:p w:rsidR="00EC603B" w:rsidRPr="00091606" w:rsidRDefault="00EC603B" w:rsidP="00EC603B">
      <w:pPr>
        <w:spacing w:line="480" w:lineRule="auto"/>
        <w:jc w:val="center"/>
        <w:rPr>
          <w:rFonts w:ascii="Times New Roman" w:hAnsi="Times New Roman"/>
          <w:sz w:val="24"/>
          <w:szCs w:val="24"/>
          <w:lang w:val="en-GB"/>
        </w:rPr>
      </w:pPr>
      <w:r w:rsidRPr="00091606">
        <w:rPr>
          <w:rFonts w:ascii="Times New Roman" w:hAnsi="Times New Roman"/>
          <w:sz w:val="24"/>
          <w:szCs w:val="24"/>
          <w:lang w:val="en-GB"/>
        </w:rPr>
        <w:t>_____________________________</w:t>
      </w:r>
    </w:p>
    <w:p w:rsidR="00085CE5" w:rsidRDefault="00D37CD8" w:rsidP="00411708">
      <w:pPr>
        <w:spacing w:line="480" w:lineRule="auto"/>
        <w:ind w:firstLine="480"/>
        <w:rPr>
          <w:rFonts w:ascii="Times New Roman" w:hAnsi="Times New Roman"/>
          <w:sz w:val="24"/>
          <w:szCs w:val="24"/>
        </w:rPr>
      </w:pPr>
      <w:r w:rsidRPr="00AE6D0A">
        <w:rPr>
          <w:rFonts w:ascii="Times New Roman" w:hAnsi="Times New Roman" w:hint="eastAsia"/>
          <w:sz w:val="24"/>
          <w:szCs w:val="24"/>
        </w:rPr>
        <w:t>T</w:t>
      </w:r>
      <w:r w:rsidR="007479C0" w:rsidRPr="00AE6D0A">
        <w:rPr>
          <w:rFonts w:ascii="Times New Roman" w:hAnsi="Times New Roman" w:hint="eastAsia"/>
          <w:sz w:val="24"/>
          <w:szCs w:val="24"/>
        </w:rPr>
        <w:t xml:space="preserve">his study contributes to the literature on absorptive capacity and M&amp;A in several ways. First, </w:t>
      </w:r>
      <w:r w:rsidR="00721BB0" w:rsidRPr="00AE6D0A">
        <w:rPr>
          <w:rFonts w:ascii="Times New Roman" w:hAnsi="Times New Roman" w:hint="eastAsia"/>
          <w:sz w:val="24"/>
          <w:szCs w:val="24"/>
        </w:rPr>
        <w:t>it extends our current knowledge</w:t>
      </w:r>
      <w:r w:rsidR="00BD441C" w:rsidRPr="00AE6D0A">
        <w:rPr>
          <w:rFonts w:ascii="Times New Roman" w:hAnsi="Times New Roman" w:hint="eastAsia"/>
          <w:sz w:val="24"/>
          <w:szCs w:val="24"/>
        </w:rPr>
        <w:t xml:space="preserve"> </w:t>
      </w:r>
      <w:r w:rsidR="00721BB0" w:rsidRPr="00AE6D0A">
        <w:rPr>
          <w:rFonts w:ascii="Times New Roman" w:hAnsi="Times New Roman" w:hint="eastAsia"/>
          <w:sz w:val="24"/>
          <w:szCs w:val="24"/>
        </w:rPr>
        <w:t>on</w:t>
      </w:r>
      <w:r w:rsidR="00BD441C" w:rsidRPr="00AE6D0A">
        <w:rPr>
          <w:rFonts w:ascii="Times New Roman" w:hAnsi="Times New Roman" w:hint="eastAsia"/>
          <w:sz w:val="24"/>
          <w:szCs w:val="24"/>
        </w:rPr>
        <w:t xml:space="preserve"> </w:t>
      </w:r>
      <w:r w:rsidR="00721BB0" w:rsidRPr="00AE6D0A">
        <w:rPr>
          <w:rFonts w:ascii="Times New Roman" w:hAnsi="Times New Roman" w:hint="eastAsia"/>
          <w:sz w:val="24"/>
          <w:szCs w:val="24"/>
        </w:rPr>
        <w:t xml:space="preserve">the </w:t>
      </w:r>
      <w:r w:rsidR="00721BB0" w:rsidRPr="00AE6D0A">
        <w:rPr>
          <w:rFonts w:ascii="Times New Roman" w:hAnsi="Times New Roman"/>
          <w:sz w:val="24"/>
          <w:szCs w:val="24"/>
        </w:rPr>
        <w:t xml:space="preserve">key components of an </w:t>
      </w:r>
      <w:r w:rsidR="00721BB0" w:rsidRPr="00AE6D0A">
        <w:rPr>
          <w:rFonts w:ascii="Times New Roman" w:hAnsi="Times New Roman" w:hint="eastAsia"/>
          <w:sz w:val="24"/>
          <w:szCs w:val="24"/>
        </w:rPr>
        <w:t>acquirer</w:t>
      </w:r>
      <w:r w:rsidR="00721BB0" w:rsidRPr="00AE6D0A">
        <w:rPr>
          <w:rFonts w:ascii="Times New Roman" w:hAnsi="Times New Roman"/>
          <w:sz w:val="24"/>
          <w:szCs w:val="24"/>
        </w:rPr>
        <w:t>’</w:t>
      </w:r>
      <w:r w:rsidR="00721BB0" w:rsidRPr="00AE6D0A">
        <w:rPr>
          <w:rFonts w:ascii="Times New Roman" w:hAnsi="Times New Roman" w:hint="eastAsia"/>
          <w:sz w:val="24"/>
          <w:szCs w:val="24"/>
        </w:rPr>
        <w:t xml:space="preserve">s prior related knowledge </w:t>
      </w:r>
      <w:r w:rsidR="00721BB0" w:rsidRPr="00AE6D0A">
        <w:rPr>
          <w:rFonts w:ascii="Times New Roman" w:hAnsi="Times New Roman"/>
          <w:sz w:val="24"/>
          <w:szCs w:val="24"/>
        </w:rPr>
        <w:t xml:space="preserve">in the outward M&amp;A by Chinese firms. </w:t>
      </w:r>
      <w:r w:rsidR="00DC1E5C">
        <w:rPr>
          <w:rFonts w:ascii="Times New Roman" w:hAnsi="Times New Roman"/>
          <w:sz w:val="24"/>
          <w:szCs w:val="24"/>
        </w:rPr>
        <w:t xml:space="preserve">Existing </w:t>
      </w:r>
      <w:r w:rsidR="0091344B">
        <w:rPr>
          <w:rFonts w:ascii="Times New Roman" w:hAnsi="Times New Roman"/>
          <w:sz w:val="24"/>
          <w:szCs w:val="24"/>
        </w:rPr>
        <w:t xml:space="preserve">research </w:t>
      </w:r>
      <w:r w:rsidR="00DC1E5C">
        <w:rPr>
          <w:rFonts w:ascii="Times New Roman" w:hAnsi="Times New Roman"/>
          <w:sz w:val="24"/>
          <w:szCs w:val="24"/>
        </w:rPr>
        <w:t xml:space="preserve">on how </w:t>
      </w:r>
      <w:r w:rsidR="0091344B">
        <w:rPr>
          <w:rFonts w:ascii="Times New Roman" w:hAnsi="Times New Roman"/>
          <w:sz w:val="24"/>
          <w:szCs w:val="24"/>
          <w:lang w:val="en-GB"/>
        </w:rPr>
        <w:t>acquisition experience</w:t>
      </w:r>
      <w:r w:rsidR="00DC1E5C">
        <w:rPr>
          <w:rFonts w:ascii="Times New Roman" w:hAnsi="Times New Roman"/>
          <w:sz w:val="24"/>
          <w:szCs w:val="24"/>
          <w:lang w:val="en-GB"/>
        </w:rPr>
        <w:t xml:space="preserve"> affect</w:t>
      </w:r>
      <w:r w:rsidR="00170492">
        <w:rPr>
          <w:rFonts w:ascii="Times New Roman" w:hAnsi="Times New Roman"/>
          <w:sz w:val="24"/>
          <w:szCs w:val="24"/>
          <w:lang w:val="en-GB"/>
        </w:rPr>
        <w:t>s</w:t>
      </w:r>
      <w:r w:rsidR="0091344B">
        <w:rPr>
          <w:rFonts w:ascii="Times New Roman" w:hAnsi="Times New Roman"/>
          <w:sz w:val="24"/>
          <w:szCs w:val="24"/>
          <w:lang w:val="en-GB"/>
        </w:rPr>
        <w:t xml:space="preserve"> M&amp;A success </w:t>
      </w:r>
      <w:r w:rsidR="00DC1E5C">
        <w:rPr>
          <w:rFonts w:ascii="Times New Roman" w:hAnsi="Times New Roman"/>
          <w:sz w:val="24"/>
          <w:szCs w:val="24"/>
          <w:lang w:val="en-GB"/>
        </w:rPr>
        <w:t>show</w:t>
      </w:r>
      <w:r w:rsidR="00033BB7">
        <w:rPr>
          <w:rFonts w:ascii="Times New Roman" w:hAnsi="Times New Roman"/>
          <w:sz w:val="24"/>
          <w:szCs w:val="24"/>
          <w:lang w:val="en-GB"/>
        </w:rPr>
        <w:t>s</w:t>
      </w:r>
      <w:r w:rsidR="00DC1E5C">
        <w:rPr>
          <w:rFonts w:ascii="Times New Roman" w:hAnsi="Times New Roman"/>
          <w:sz w:val="24"/>
          <w:szCs w:val="24"/>
          <w:lang w:val="en-GB"/>
        </w:rPr>
        <w:t xml:space="preserve"> mixed results </w:t>
      </w:r>
      <w:r w:rsidR="00BD65AF">
        <w:rPr>
          <w:rFonts w:ascii="Times New Roman" w:hAnsi="Times New Roman"/>
          <w:sz w:val="24"/>
          <w:szCs w:val="24"/>
          <w:lang w:val="en-GB"/>
        </w:rPr>
        <w:t>(</w:t>
      </w:r>
      <w:r w:rsidR="00BD65AF" w:rsidRPr="00BD65AF">
        <w:rPr>
          <w:rFonts w:ascii="Times New Roman" w:hAnsi="Times New Roman"/>
          <w:sz w:val="24"/>
          <w:szCs w:val="24"/>
          <w:lang w:val="en-GB"/>
        </w:rPr>
        <w:t xml:space="preserve">e.g., </w:t>
      </w:r>
      <w:r w:rsidR="00D6403B">
        <w:rPr>
          <w:rFonts w:ascii="Times New Roman" w:hAnsi="Times New Roman"/>
          <w:sz w:val="24"/>
          <w:szCs w:val="24"/>
          <w:lang w:val="en-GB"/>
        </w:rPr>
        <w:t xml:space="preserve">Gomes et al., 2013; </w:t>
      </w:r>
      <w:r w:rsidR="00BD65AF" w:rsidRPr="00BD65AF">
        <w:rPr>
          <w:rFonts w:ascii="Times New Roman" w:hAnsi="Times New Roman"/>
          <w:sz w:val="24"/>
          <w:szCs w:val="24"/>
          <w:lang w:val="en-GB"/>
        </w:rPr>
        <w:t>Haleblian and Finkelstein, 1999; Hayward, 2002; Zollo and Singh, 2004</w:t>
      </w:r>
      <w:r w:rsidR="00BD65AF">
        <w:rPr>
          <w:rFonts w:ascii="Times New Roman" w:hAnsi="Times New Roman"/>
          <w:sz w:val="24"/>
          <w:szCs w:val="24"/>
          <w:lang w:val="en-GB"/>
        </w:rPr>
        <w:t>)</w:t>
      </w:r>
      <w:r w:rsidR="00DC1E5C">
        <w:rPr>
          <w:rFonts w:ascii="Times New Roman" w:hAnsi="Times New Roman"/>
          <w:sz w:val="24"/>
          <w:szCs w:val="24"/>
          <w:lang w:val="en-GB"/>
        </w:rPr>
        <w:t>. We</w:t>
      </w:r>
      <w:r w:rsidR="005E062C">
        <w:rPr>
          <w:rFonts w:ascii="Times New Roman" w:hAnsi="Times New Roman"/>
          <w:sz w:val="24"/>
          <w:szCs w:val="24"/>
          <w:lang w:val="en-GB"/>
        </w:rPr>
        <w:t xml:space="preserve"> find that Chinese acquirers can obtain prior related knowledge through learning from</w:t>
      </w:r>
      <w:r w:rsidR="001F7CE9">
        <w:rPr>
          <w:rFonts w:ascii="Times New Roman" w:hAnsi="Times New Roman"/>
          <w:sz w:val="24"/>
          <w:szCs w:val="24"/>
          <w:lang w:val="en-GB"/>
        </w:rPr>
        <w:t xml:space="preserve"> </w:t>
      </w:r>
      <w:r w:rsidR="005E062C">
        <w:rPr>
          <w:rFonts w:ascii="Times New Roman" w:hAnsi="Times New Roman"/>
          <w:sz w:val="24"/>
          <w:szCs w:val="24"/>
          <w:lang w:val="en-GB"/>
        </w:rPr>
        <w:t>experiences</w:t>
      </w:r>
      <w:r w:rsidR="001F7CE9">
        <w:rPr>
          <w:rFonts w:ascii="Times New Roman" w:hAnsi="Times New Roman"/>
          <w:sz w:val="24"/>
          <w:szCs w:val="24"/>
          <w:lang w:val="en-GB"/>
        </w:rPr>
        <w:t xml:space="preserve"> of peer companies</w:t>
      </w:r>
      <w:r w:rsidR="00181D45">
        <w:rPr>
          <w:rFonts w:ascii="Times New Roman" w:hAnsi="Times New Roman"/>
          <w:sz w:val="24"/>
          <w:szCs w:val="24"/>
          <w:lang w:val="en-GB"/>
        </w:rPr>
        <w:t>. In addition, possessing d</w:t>
      </w:r>
      <w:r w:rsidR="005E062C">
        <w:rPr>
          <w:rFonts w:ascii="Times New Roman" w:hAnsi="Times New Roman"/>
          <w:sz w:val="24"/>
          <w:szCs w:val="24"/>
          <w:lang w:val="en-GB"/>
        </w:rPr>
        <w:t>irect p</w:t>
      </w:r>
      <w:r w:rsidR="005E062C" w:rsidRPr="005E062C">
        <w:rPr>
          <w:rFonts w:ascii="Times New Roman" w:hAnsi="Times New Roman"/>
          <w:sz w:val="24"/>
          <w:szCs w:val="24"/>
          <w:lang w:val="en-GB"/>
        </w:rPr>
        <w:t xml:space="preserve">ast </w:t>
      </w:r>
      <w:r w:rsidR="005E062C">
        <w:rPr>
          <w:rFonts w:ascii="Times New Roman" w:hAnsi="Times New Roman"/>
          <w:sz w:val="24"/>
          <w:szCs w:val="24"/>
          <w:lang w:val="en-GB"/>
        </w:rPr>
        <w:t>international M&amp;A</w:t>
      </w:r>
      <w:r w:rsidR="005E062C" w:rsidRPr="005E062C">
        <w:rPr>
          <w:rFonts w:ascii="Times New Roman" w:hAnsi="Times New Roman"/>
          <w:sz w:val="24"/>
          <w:szCs w:val="24"/>
          <w:lang w:val="en-GB"/>
        </w:rPr>
        <w:t xml:space="preserve"> experiences </w:t>
      </w:r>
      <w:r w:rsidR="005E062C">
        <w:rPr>
          <w:rFonts w:ascii="Times New Roman" w:hAnsi="Times New Roman"/>
          <w:sz w:val="24"/>
          <w:szCs w:val="24"/>
          <w:lang w:val="en-GB"/>
        </w:rPr>
        <w:t>may</w:t>
      </w:r>
      <w:r w:rsidR="005E062C" w:rsidRPr="005E062C">
        <w:rPr>
          <w:rFonts w:ascii="Times New Roman" w:hAnsi="Times New Roman"/>
          <w:sz w:val="24"/>
          <w:szCs w:val="24"/>
          <w:lang w:val="en-GB"/>
        </w:rPr>
        <w:t xml:space="preserve"> even harm Chinese acquirers by instilling in them a false sense of confidence.</w:t>
      </w:r>
      <w:r w:rsidR="005E062C">
        <w:rPr>
          <w:rFonts w:ascii="Times New Roman" w:hAnsi="Times New Roman"/>
          <w:sz w:val="24"/>
          <w:szCs w:val="24"/>
          <w:lang w:val="en-GB"/>
        </w:rPr>
        <w:t xml:space="preserve"> </w:t>
      </w:r>
      <w:r w:rsidR="00764F5E">
        <w:rPr>
          <w:rFonts w:ascii="Times New Roman" w:hAnsi="Times New Roman"/>
          <w:sz w:val="24"/>
          <w:szCs w:val="24"/>
          <w:lang w:val="en-GB"/>
        </w:rPr>
        <w:t>This finding is in line with some recent research suggesting that acquirers with no prior M&amp;A experience may achieve superior performance through learning from peers and the use of external consultants (Delong and Deyoung, 2007)</w:t>
      </w:r>
      <w:r w:rsidR="0097710F">
        <w:rPr>
          <w:rFonts w:ascii="Times New Roman" w:hAnsi="Times New Roman"/>
          <w:sz w:val="24"/>
          <w:szCs w:val="24"/>
          <w:lang w:val="en-GB"/>
        </w:rPr>
        <w:t>. Moreover,</w:t>
      </w:r>
      <w:r w:rsidR="00764F5E">
        <w:rPr>
          <w:rFonts w:ascii="Times New Roman" w:hAnsi="Times New Roman"/>
          <w:sz w:val="24"/>
          <w:szCs w:val="24"/>
          <w:lang w:val="en-GB"/>
        </w:rPr>
        <w:t xml:space="preserve"> </w:t>
      </w:r>
      <w:r w:rsidR="0097710F">
        <w:rPr>
          <w:rFonts w:ascii="Times New Roman" w:hAnsi="Times New Roman"/>
          <w:sz w:val="24"/>
          <w:szCs w:val="24"/>
          <w:lang w:val="en-GB"/>
        </w:rPr>
        <w:t>p</w:t>
      </w:r>
      <w:r w:rsidR="00223096">
        <w:rPr>
          <w:rFonts w:ascii="Times New Roman" w:hAnsi="Times New Roman"/>
          <w:sz w:val="24"/>
          <w:szCs w:val="24"/>
          <w:lang w:val="en-GB"/>
        </w:rPr>
        <w:t xml:space="preserve">revious research </w:t>
      </w:r>
      <w:r w:rsidR="0040206E">
        <w:rPr>
          <w:rFonts w:ascii="Times New Roman" w:hAnsi="Times New Roman"/>
          <w:sz w:val="24"/>
          <w:szCs w:val="24"/>
          <w:lang w:val="en-GB"/>
        </w:rPr>
        <w:t xml:space="preserve">on Chinese firms’ international M&amp;A </w:t>
      </w:r>
      <w:r w:rsidR="0097710F">
        <w:rPr>
          <w:rFonts w:ascii="Times New Roman" w:hAnsi="Times New Roman"/>
          <w:sz w:val="24"/>
          <w:szCs w:val="24"/>
          <w:lang w:val="en-GB"/>
        </w:rPr>
        <w:t>transpires</w:t>
      </w:r>
      <w:r w:rsidR="00223096">
        <w:rPr>
          <w:rFonts w:ascii="Times New Roman" w:hAnsi="Times New Roman"/>
          <w:sz w:val="24"/>
          <w:szCs w:val="24"/>
          <w:lang w:val="en-GB"/>
        </w:rPr>
        <w:t xml:space="preserve"> that the </w:t>
      </w:r>
      <w:r w:rsidR="009D32FF">
        <w:rPr>
          <w:rFonts w:ascii="Times New Roman" w:hAnsi="Times New Roman"/>
          <w:sz w:val="24"/>
          <w:szCs w:val="24"/>
          <w:lang w:val="en-GB"/>
        </w:rPr>
        <w:t xml:space="preserve">key </w:t>
      </w:r>
      <w:r w:rsidR="00223096">
        <w:rPr>
          <w:rFonts w:ascii="Times New Roman" w:hAnsi="Times New Roman"/>
          <w:sz w:val="24"/>
          <w:szCs w:val="24"/>
          <w:lang w:val="en-GB"/>
        </w:rPr>
        <w:t>prior related knowledge</w:t>
      </w:r>
      <w:r w:rsidR="009D32FF">
        <w:rPr>
          <w:rFonts w:ascii="Times New Roman" w:hAnsi="Times New Roman"/>
          <w:sz w:val="24"/>
          <w:szCs w:val="24"/>
          <w:lang w:val="en-GB"/>
        </w:rPr>
        <w:t xml:space="preserve"> of a Chinese acquirer</w:t>
      </w:r>
      <w:r w:rsidR="00223096">
        <w:rPr>
          <w:rFonts w:ascii="Times New Roman" w:hAnsi="Times New Roman"/>
          <w:sz w:val="24"/>
          <w:szCs w:val="24"/>
          <w:lang w:val="en-GB"/>
        </w:rPr>
        <w:t xml:space="preserve"> is the </w:t>
      </w:r>
      <w:r w:rsidR="00223096">
        <w:rPr>
          <w:rFonts w:ascii="Times New Roman" w:hAnsi="Times New Roman"/>
          <w:sz w:val="24"/>
          <w:szCs w:val="24"/>
          <w:lang w:val="en-GB"/>
        </w:rPr>
        <w:lastRenderedPageBreak/>
        <w:t>knowledge of the target firm, its market, and the host country (</w:t>
      </w:r>
      <w:r w:rsidR="00223096">
        <w:rPr>
          <w:rFonts w:ascii="Times New Roman" w:hAnsi="Times New Roman" w:hint="eastAsia"/>
          <w:sz w:val="24"/>
          <w:szCs w:val="24"/>
          <w:lang w:val="en-GB"/>
        </w:rPr>
        <w:t>Deng</w:t>
      </w:r>
      <w:r w:rsidR="00223096">
        <w:rPr>
          <w:rFonts w:ascii="Times New Roman" w:hAnsi="Times New Roman"/>
          <w:sz w:val="24"/>
          <w:szCs w:val="24"/>
          <w:lang w:val="en-GB"/>
        </w:rPr>
        <w:t xml:space="preserve">, </w:t>
      </w:r>
      <w:r w:rsidR="0091344B">
        <w:rPr>
          <w:rFonts w:ascii="Times New Roman" w:hAnsi="Times New Roman" w:hint="eastAsia"/>
          <w:sz w:val="24"/>
          <w:szCs w:val="24"/>
          <w:lang w:val="en-GB"/>
        </w:rPr>
        <w:t>2010)</w:t>
      </w:r>
      <w:r w:rsidR="0091344B">
        <w:rPr>
          <w:rFonts w:ascii="Times New Roman" w:hAnsi="Times New Roman"/>
          <w:sz w:val="24"/>
          <w:szCs w:val="24"/>
          <w:lang w:val="en-GB"/>
        </w:rPr>
        <w:t xml:space="preserve">. </w:t>
      </w:r>
      <w:r w:rsidR="0040206E">
        <w:rPr>
          <w:rFonts w:ascii="Times New Roman" w:hAnsi="Times New Roman"/>
          <w:sz w:val="24"/>
          <w:szCs w:val="24"/>
          <w:lang w:val="en-GB"/>
        </w:rPr>
        <w:t>However, o</w:t>
      </w:r>
      <w:r w:rsidR="0091344B">
        <w:rPr>
          <w:rFonts w:ascii="Times New Roman" w:hAnsi="Times New Roman"/>
          <w:sz w:val="24"/>
          <w:szCs w:val="24"/>
          <w:lang w:val="en-GB"/>
        </w:rPr>
        <w:t>ur research suggests that a general international experience represents useful knowledge, while a specific knowledge of the country where the target is located is not necessary</w:t>
      </w:r>
      <w:r w:rsidR="00814B41">
        <w:rPr>
          <w:rFonts w:ascii="Times New Roman" w:hAnsi="Times New Roman"/>
          <w:sz w:val="24"/>
          <w:szCs w:val="24"/>
          <w:lang w:val="en-GB"/>
        </w:rPr>
        <w:t xml:space="preserve"> to achieve M&amp;A success</w:t>
      </w:r>
      <w:r w:rsidR="00411708">
        <w:rPr>
          <w:rFonts w:ascii="Times New Roman" w:hAnsi="Times New Roman"/>
          <w:sz w:val="24"/>
          <w:szCs w:val="24"/>
          <w:lang w:val="en-GB"/>
        </w:rPr>
        <w:t xml:space="preserve">. </w:t>
      </w:r>
      <w:r w:rsidR="00DE5E76" w:rsidRPr="00AE6D0A" w:rsidDel="00900710">
        <w:rPr>
          <w:rFonts w:ascii="Times New Roman" w:hAnsi="Times New Roman" w:hint="eastAsia"/>
          <w:sz w:val="24"/>
          <w:szCs w:val="24"/>
        </w:rPr>
        <w:t xml:space="preserve">Understanding what knowledge needs to be possessed </w:t>
      </w:r>
      <w:r w:rsidR="00721BB0" w:rsidRPr="00AE6D0A" w:rsidDel="00900710">
        <w:rPr>
          <w:rFonts w:ascii="Times New Roman" w:hAnsi="Times New Roman"/>
          <w:sz w:val="24"/>
          <w:szCs w:val="24"/>
        </w:rPr>
        <w:t xml:space="preserve">prior to the M&amp;A </w:t>
      </w:r>
      <w:r w:rsidR="00DE5E76" w:rsidRPr="00AE6D0A" w:rsidDel="00900710">
        <w:rPr>
          <w:rFonts w:ascii="Times New Roman" w:hAnsi="Times New Roman" w:hint="eastAsia"/>
          <w:sz w:val="24"/>
          <w:szCs w:val="24"/>
        </w:rPr>
        <w:t>is also managerially important.</w:t>
      </w:r>
      <w:r w:rsidR="003C4380" w:rsidDel="00900710">
        <w:rPr>
          <w:rFonts w:ascii="Times New Roman" w:hAnsi="Times New Roman" w:hint="eastAsia"/>
          <w:sz w:val="24"/>
          <w:szCs w:val="24"/>
        </w:rPr>
        <w:t xml:space="preserve"> Managers of acquiring firms need to ensure that sufficient prior related knowledge is possessed before </w:t>
      </w:r>
      <w:r w:rsidR="00646247" w:rsidDel="00900710">
        <w:rPr>
          <w:rFonts w:ascii="Times New Roman" w:hAnsi="Times New Roman" w:hint="eastAsia"/>
          <w:sz w:val="24"/>
          <w:szCs w:val="24"/>
        </w:rPr>
        <w:t xml:space="preserve">conducting any such M&amp;A </w:t>
      </w:r>
      <w:r w:rsidR="003C4380" w:rsidDel="00900710">
        <w:rPr>
          <w:rFonts w:ascii="Times New Roman" w:hAnsi="Times New Roman" w:hint="eastAsia"/>
          <w:sz w:val="24"/>
          <w:szCs w:val="24"/>
        </w:rPr>
        <w:t>deals</w:t>
      </w:r>
      <w:r w:rsidR="00085CE5">
        <w:rPr>
          <w:rFonts w:ascii="Times New Roman" w:hAnsi="Times New Roman"/>
          <w:sz w:val="24"/>
          <w:szCs w:val="24"/>
        </w:rPr>
        <w:t>, and adopt suitable integration strategies based on the level of their prior related knowledge</w:t>
      </w:r>
    </w:p>
    <w:p w:rsidR="00900710" w:rsidRPr="00AE6D0A" w:rsidRDefault="007479C0" w:rsidP="00984531">
      <w:pPr>
        <w:spacing w:line="480" w:lineRule="auto"/>
        <w:ind w:firstLine="480"/>
        <w:rPr>
          <w:rFonts w:ascii="Times New Roman" w:hAnsi="Times New Roman"/>
          <w:sz w:val="24"/>
          <w:szCs w:val="24"/>
        </w:rPr>
      </w:pPr>
      <w:r w:rsidRPr="00AE6D0A">
        <w:rPr>
          <w:rFonts w:ascii="Times New Roman" w:hAnsi="Times New Roman" w:hint="eastAsia"/>
          <w:sz w:val="24"/>
          <w:szCs w:val="24"/>
        </w:rPr>
        <w:t>Second, it contributes to the M&amp;A literature by uncovering how post-acquisition knowledge transfer is affected by acquirers</w:t>
      </w:r>
      <w:r w:rsidRPr="00AE6D0A">
        <w:rPr>
          <w:rFonts w:ascii="Times New Roman" w:hAnsi="Times New Roman"/>
          <w:sz w:val="24"/>
          <w:szCs w:val="24"/>
        </w:rPr>
        <w:t>’</w:t>
      </w:r>
      <w:r w:rsidRPr="00AE6D0A">
        <w:rPr>
          <w:rFonts w:ascii="Times New Roman" w:hAnsi="Times New Roman" w:hint="eastAsia"/>
          <w:sz w:val="24"/>
          <w:szCs w:val="24"/>
        </w:rPr>
        <w:t xml:space="preserve"> prior related knowledge. Previous research has primarily focused on its impact on acquirer</w:t>
      </w:r>
      <w:r w:rsidRPr="00AE6D0A">
        <w:rPr>
          <w:rFonts w:ascii="Times New Roman" w:hAnsi="Times New Roman"/>
          <w:sz w:val="24"/>
          <w:szCs w:val="24"/>
        </w:rPr>
        <w:t>’</w:t>
      </w:r>
      <w:r w:rsidRPr="00AE6D0A">
        <w:rPr>
          <w:rFonts w:ascii="Times New Roman" w:hAnsi="Times New Roman" w:hint="eastAsia"/>
          <w:sz w:val="24"/>
          <w:szCs w:val="24"/>
        </w:rPr>
        <w:t xml:space="preserve">s absorptive capacity, while we find that it can also influence </w:t>
      </w:r>
      <w:r w:rsidR="00721BB0" w:rsidRPr="00AE6D0A">
        <w:rPr>
          <w:rFonts w:ascii="Times New Roman" w:hAnsi="Times New Roman"/>
          <w:sz w:val="24"/>
          <w:szCs w:val="24"/>
        </w:rPr>
        <w:t xml:space="preserve">reverse </w:t>
      </w:r>
      <w:r w:rsidRPr="00AE6D0A">
        <w:rPr>
          <w:rFonts w:ascii="Times New Roman" w:hAnsi="Times New Roman" w:hint="eastAsia"/>
          <w:sz w:val="24"/>
          <w:szCs w:val="24"/>
        </w:rPr>
        <w:t xml:space="preserve">knowledge transfer from </w:t>
      </w:r>
      <w:r w:rsidR="00721BB0" w:rsidRPr="00AE6D0A">
        <w:rPr>
          <w:rFonts w:ascii="Times New Roman" w:hAnsi="Times New Roman"/>
          <w:sz w:val="24"/>
          <w:szCs w:val="24"/>
        </w:rPr>
        <w:t xml:space="preserve">the </w:t>
      </w:r>
      <w:r w:rsidRPr="00AE6D0A">
        <w:rPr>
          <w:rFonts w:ascii="Times New Roman" w:hAnsi="Times New Roman" w:hint="eastAsia"/>
          <w:sz w:val="24"/>
          <w:szCs w:val="24"/>
        </w:rPr>
        <w:t xml:space="preserve">acquired firm to </w:t>
      </w:r>
      <w:r w:rsidR="00721BB0" w:rsidRPr="00AE6D0A">
        <w:rPr>
          <w:rFonts w:ascii="Times New Roman" w:hAnsi="Times New Roman"/>
          <w:sz w:val="24"/>
          <w:szCs w:val="24"/>
        </w:rPr>
        <w:t xml:space="preserve">the </w:t>
      </w:r>
      <w:r w:rsidRPr="00AE6D0A">
        <w:rPr>
          <w:rFonts w:ascii="Times New Roman" w:hAnsi="Times New Roman" w:hint="eastAsia"/>
          <w:sz w:val="24"/>
          <w:szCs w:val="24"/>
        </w:rPr>
        <w:t xml:space="preserve">acquirer by building </w:t>
      </w:r>
      <w:r w:rsidR="00F777D4" w:rsidRPr="00AE6D0A">
        <w:rPr>
          <w:rFonts w:ascii="Times New Roman" w:hAnsi="Times New Roman" w:hint="eastAsia"/>
          <w:sz w:val="24"/>
          <w:szCs w:val="24"/>
        </w:rPr>
        <w:t xml:space="preserve">an </w:t>
      </w:r>
      <w:r w:rsidR="00721BB0" w:rsidRPr="00AE6D0A">
        <w:rPr>
          <w:rFonts w:ascii="Times New Roman" w:hAnsi="Times New Roman"/>
          <w:sz w:val="24"/>
          <w:szCs w:val="24"/>
        </w:rPr>
        <w:t>organi</w:t>
      </w:r>
      <w:r w:rsidR="00BD441C" w:rsidRPr="00AE6D0A">
        <w:rPr>
          <w:rFonts w:ascii="Times New Roman" w:hAnsi="Times New Roman" w:hint="eastAsia"/>
          <w:sz w:val="24"/>
          <w:szCs w:val="24"/>
        </w:rPr>
        <w:t>s</w:t>
      </w:r>
      <w:r w:rsidR="00721BB0" w:rsidRPr="00AE6D0A">
        <w:rPr>
          <w:rFonts w:ascii="Times New Roman" w:hAnsi="Times New Roman"/>
          <w:sz w:val="24"/>
          <w:szCs w:val="24"/>
        </w:rPr>
        <w:t xml:space="preserve">ational </w:t>
      </w:r>
      <w:r w:rsidR="00F777D4" w:rsidRPr="00AE6D0A">
        <w:rPr>
          <w:rFonts w:ascii="Times New Roman" w:hAnsi="Times New Roman" w:hint="eastAsia"/>
          <w:sz w:val="24"/>
          <w:szCs w:val="24"/>
        </w:rPr>
        <w:t xml:space="preserve">atmosphere </w:t>
      </w:r>
      <w:r w:rsidR="00721BB0" w:rsidRPr="00AE6D0A">
        <w:rPr>
          <w:rFonts w:ascii="Times New Roman" w:hAnsi="Times New Roman"/>
          <w:sz w:val="24"/>
          <w:szCs w:val="24"/>
        </w:rPr>
        <w:t xml:space="preserve">conducive </w:t>
      </w:r>
      <w:r w:rsidR="00F777D4" w:rsidRPr="00AE6D0A">
        <w:rPr>
          <w:rFonts w:ascii="Times New Roman" w:hAnsi="Times New Roman" w:hint="eastAsia"/>
          <w:sz w:val="24"/>
          <w:szCs w:val="24"/>
        </w:rPr>
        <w:t xml:space="preserve">to </w:t>
      </w:r>
      <w:r w:rsidRPr="00AE6D0A">
        <w:rPr>
          <w:rFonts w:ascii="Times New Roman" w:hAnsi="Times New Roman" w:hint="eastAsia"/>
          <w:sz w:val="24"/>
          <w:szCs w:val="24"/>
        </w:rPr>
        <w:t xml:space="preserve">such </w:t>
      </w:r>
      <w:r w:rsidR="00721BB0" w:rsidRPr="00AE6D0A">
        <w:rPr>
          <w:rFonts w:ascii="Times New Roman" w:hAnsi="Times New Roman"/>
          <w:sz w:val="24"/>
          <w:szCs w:val="24"/>
        </w:rPr>
        <w:t xml:space="preserve">knowledge </w:t>
      </w:r>
      <w:r w:rsidRPr="00AE6D0A">
        <w:rPr>
          <w:rFonts w:ascii="Times New Roman" w:hAnsi="Times New Roman" w:hint="eastAsia"/>
          <w:sz w:val="24"/>
          <w:szCs w:val="24"/>
        </w:rPr>
        <w:t xml:space="preserve">transfer. </w:t>
      </w:r>
      <w:r w:rsidR="006B7323">
        <w:rPr>
          <w:rFonts w:ascii="Times New Roman" w:hAnsi="Times New Roman" w:hint="eastAsia"/>
          <w:sz w:val="24"/>
          <w:szCs w:val="24"/>
          <w:lang w:val="en-GB"/>
        </w:rPr>
        <w:t>International</w:t>
      </w:r>
      <w:r w:rsidR="006B7323" w:rsidRPr="00641FE7">
        <w:rPr>
          <w:rFonts w:ascii="Times New Roman" w:hAnsi="Times New Roman" w:hint="eastAsia"/>
          <w:sz w:val="24"/>
          <w:szCs w:val="24"/>
          <w:lang w:val="en-GB"/>
        </w:rPr>
        <w:t xml:space="preserve"> M&amp;As </w:t>
      </w:r>
      <w:r w:rsidR="006B7323" w:rsidRPr="00641FE7">
        <w:rPr>
          <w:rFonts w:ascii="Times New Roman" w:hAnsi="Times New Roman"/>
          <w:sz w:val="24"/>
          <w:szCs w:val="24"/>
        </w:rPr>
        <w:t>are</w:t>
      </w:r>
      <w:r w:rsidR="006B7323">
        <w:rPr>
          <w:rFonts w:ascii="Times New Roman" w:hAnsi="Times New Roman" w:hint="eastAsia"/>
          <w:sz w:val="24"/>
          <w:szCs w:val="24"/>
        </w:rPr>
        <w:t xml:space="preserve"> </w:t>
      </w:r>
      <w:r w:rsidR="006B7323" w:rsidRPr="00641FE7">
        <w:rPr>
          <w:rFonts w:ascii="Times New Roman" w:hAnsi="Times New Roman"/>
          <w:sz w:val="24"/>
          <w:szCs w:val="24"/>
        </w:rPr>
        <w:t xml:space="preserve">more difficult to manage compared with domestic </w:t>
      </w:r>
      <w:r w:rsidR="006B7323" w:rsidRPr="00641FE7">
        <w:rPr>
          <w:rFonts w:ascii="Times New Roman" w:hAnsi="Times New Roman" w:hint="eastAsia"/>
          <w:sz w:val="24"/>
          <w:szCs w:val="24"/>
        </w:rPr>
        <w:t xml:space="preserve">ones due to the existence of national </w:t>
      </w:r>
      <w:r w:rsidR="006B7323" w:rsidRPr="00641FE7">
        <w:rPr>
          <w:rFonts w:ascii="Times New Roman" w:hAnsi="Times New Roman"/>
          <w:sz w:val="24"/>
          <w:szCs w:val="24"/>
        </w:rPr>
        <w:t>cultural differences, language problems and other institutional constraints</w:t>
      </w:r>
      <w:r w:rsidR="006B7323" w:rsidRPr="00641FE7">
        <w:rPr>
          <w:rFonts w:ascii="Times New Roman" w:hAnsi="Times New Roman" w:hint="eastAsia"/>
          <w:sz w:val="24"/>
          <w:szCs w:val="24"/>
        </w:rPr>
        <w:t xml:space="preserve">. These obstacles can be </w:t>
      </w:r>
      <w:r w:rsidR="00646247">
        <w:rPr>
          <w:rFonts w:ascii="Times New Roman" w:hAnsi="Times New Roman" w:hint="eastAsia"/>
          <w:sz w:val="24"/>
          <w:szCs w:val="24"/>
        </w:rPr>
        <w:t>contained</w:t>
      </w:r>
      <w:r w:rsidR="006B7323" w:rsidRPr="00641FE7">
        <w:rPr>
          <w:rFonts w:ascii="Times New Roman" w:hAnsi="Times New Roman" w:hint="eastAsia"/>
          <w:sz w:val="24"/>
          <w:szCs w:val="24"/>
        </w:rPr>
        <w:t xml:space="preserve"> through organisational </w:t>
      </w:r>
      <w:r w:rsidR="006B7323">
        <w:rPr>
          <w:rFonts w:ascii="Times New Roman" w:hAnsi="Times New Roman" w:hint="eastAsia"/>
          <w:sz w:val="24"/>
          <w:szCs w:val="24"/>
        </w:rPr>
        <w:t xml:space="preserve">atmosphere </w:t>
      </w:r>
      <w:r w:rsidR="00646247">
        <w:rPr>
          <w:rFonts w:ascii="Times New Roman" w:hAnsi="Times New Roman" w:hint="eastAsia"/>
          <w:sz w:val="24"/>
          <w:szCs w:val="24"/>
        </w:rPr>
        <w:t>development</w:t>
      </w:r>
      <w:r w:rsidR="006B7323" w:rsidRPr="00641FE7">
        <w:rPr>
          <w:rFonts w:ascii="Times New Roman" w:hAnsi="Times New Roman" w:hint="eastAsia"/>
          <w:sz w:val="24"/>
          <w:szCs w:val="24"/>
        </w:rPr>
        <w:t>, which can be achieved by accumulating adequate prior related knowledge.</w:t>
      </w:r>
      <w:r w:rsidR="006B7323">
        <w:rPr>
          <w:rFonts w:ascii="Times New Roman" w:hAnsi="Times New Roman" w:hint="eastAsia"/>
          <w:sz w:val="24"/>
          <w:szCs w:val="24"/>
        </w:rPr>
        <w:t xml:space="preserve"> </w:t>
      </w:r>
      <w:r w:rsidRPr="00AE6D0A">
        <w:rPr>
          <w:rFonts w:ascii="Times New Roman" w:hAnsi="Times New Roman" w:hint="eastAsia"/>
          <w:sz w:val="24"/>
          <w:szCs w:val="24"/>
        </w:rPr>
        <w:t xml:space="preserve">This </w:t>
      </w:r>
      <w:r w:rsidR="00646247">
        <w:rPr>
          <w:rFonts w:ascii="Times New Roman" w:hAnsi="Times New Roman" w:hint="eastAsia"/>
          <w:sz w:val="24"/>
          <w:szCs w:val="24"/>
        </w:rPr>
        <w:t>argument</w:t>
      </w:r>
      <w:r w:rsidRPr="00AE6D0A">
        <w:rPr>
          <w:rFonts w:ascii="Times New Roman" w:hAnsi="Times New Roman" w:hint="eastAsia"/>
          <w:sz w:val="24"/>
          <w:szCs w:val="24"/>
        </w:rPr>
        <w:t xml:space="preserve"> is</w:t>
      </w:r>
      <w:r w:rsidR="005B7E86">
        <w:rPr>
          <w:rFonts w:ascii="Times New Roman" w:hAnsi="Times New Roman" w:hint="eastAsia"/>
          <w:sz w:val="24"/>
          <w:szCs w:val="24"/>
        </w:rPr>
        <w:t xml:space="preserve"> in line with the recent trend of a socio-cultural and human perspective of M&amp;A, and</w:t>
      </w:r>
      <w:r w:rsidRPr="00AE6D0A">
        <w:rPr>
          <w:rFonts w:ascii="Times New Roman" w:hAnsi="Times New Roman" w:hint="eastAsia"/>
          <w:sz w:val="24"/>
          <w:szCs w:val="24"/>
        </w:rPr>
        <w:t xml:space="preserve"> similar </w:t>
      </w:r>
      <w:r w:rsidR="00A10647" w:rsidRPr="00AE6D0A">
        <w:rPr>
          <w:rFonts w:ascii="Times New Roman" w:hAnsi="Times New Roman" w:hint="eastAsia"/>
          <w:sz w:val="24"/>
          <w:szCs w:val="24"/>
        </w:rPr>
        <w:t>to</w:t>
      </w:r>
      <w:r w:rsidR="00BD441C" w:rsidRPr="00AE6D0A">
        <w:rPr>
          <w:rFonts w:ascii="Times New Roman" w:hAnsi="Times New Roman" w:hint="eastAsia"/>
          <w:sz w:val="24"/>
          <w:szCs w:val="24"/>
        </w:rPr>
        <w:t xml:space="preserve"> </w:t>
      </w:r>
      <w:r w:rsidRPr="00AE6D0A">
        <w:rPr>
          <w:rFonts w:ascii="Times New Roman" w:hAnsi="Times New Roman" w:hint="eastAsia"/>
          <w:sz w:val="24"/>
          <w:szCs w:val="24"/>
        </w:rPr>
        <w:t>Bjorkman et al. (2007)</w:t>
      </w:r>
      <w:r w:rsidRPr="00AE6D0A">
        <w:rPr>
          <w:rFonts w:ascii="Times New Roman" w:hAnsi="Times New Roman"/>
          <w:sz w:val="24"/>
          <w:szCs w:val="24"/>
        </w:rPr>
        <w:t>’</w:t>
      </w:r>
      <w:r w:rsidRPr="00AE6D0A">
        <w:rPr>
          <w:rFonts w:ascii="Times New Roman" w:hAnsi="Times New Roman" w:hint="eastAsia"/>
          <w:sz w:val="24"/>
          <w:szCs w:val="24"/>
        </w:rPr>
        <w:t xml:space="preserve">s proposal that cultural differences, which </w:t>
      </w:r>
      <w:r w:rsidR="00721BB0" w:rsidRPr="00AE6D0A">
        <w:rPr>
          <w:rFonts w:ascii="Times New Roman" w:hAnsi="Times New Roman"/>
          <w:sz w:val="24"/>
          <w:szCs w:val="24"/>
        </w:rPr>
        <w:t>are</w:t>
      </w:r>
      <w:r w:rsidRPr="00AE6D0A">
        <w:rPr>
          <w:rFonts w:ascii="Times New Roman" w:hAnsi="Times New Roman" w:hint="eastAsia"/>
          <w:sz w:val="24"/>
          <w:szCs w:val="24"/>
        </w:rPr>
        <w:t xml:space="preserve"> another key factor of M&amp;A success, can affect post-acquisition capability transfer through their impact on potential absorptive capacity and social integration of the two firms.</w:t>
      </w:r>
      <w:r w:rsidR="00B105C5" w:rsidRPr="00AE6D0A">
        <w:rPr>
          <w:rFonts w:ascii="Times New Roman" w:hAnsi="Times New Roman" w:hint="eastAsia"/>
          <w:sz w:val="24"/>
          <w:szCs w:val="24"/>
        </w:rPr>
        <w:t xml:space="preserve"> </w:t>
      </w:r>
      <w:r w:rsidR="005B7E86">
        <w:rPr>
          <w:rFonts w:ascii="Times New Roman" w:hAnsi="Times New Roman" w:hint="eastAsia"/>
          <w:sz w:val="24"/>
          <w:szCs w:val="24"/>
        </w:rPr>
        <w:t xml:space="preserve">Considering that prior related </w:t>
      </w:r>
      <w:r w:rsidR="005B7E86">
        <w:rPr>
          <w:rFonts w:ascii="Times New Roman" w:hAnsi="Times New Roman" w:hint="eastAsia"/>
          <w:sz w:val="24"/>
          <w:szCs w:val="24"/>
        </w:rPr>
        <w:lastRenderedPageBreak/>
        <w:t xml:space="preserve">knowledge </w:t>
      </w:r>
      <w:r w:rsidR="00646247">
        <w:rPr>
          <w:rFonts w:ascii="Times New Roman" w:hAnsi="Times New Roman" w:hint="eastAsia"/>
          <w:sz w:val="24"/>
          <w:szCs w:val="24"/>
        </w:rPr>
        <w:t xml:space="preserve">already </w:t>
      </w:r>
      <w:r w:rsidR="005B7E86">
        <w:rPr>
          <w:rFonts w:ascii="Times New Roman" w:hAnsi="Times New Roman" w:hint="eastAsia"/>
          <w:sz w:val="24"/>
          <w:szCs w:val="24"/>
        </w:rPr>
        <w:t>exists in</w:t>
      </w:r>
      <w:r w:rsidR="00646247">
        <w:rPr>
          <w:rFonts w:ascii="Times New Roman" w:hAnsi="Times New Roman" w:hint="eastAsia"/>
          <w:sz w:val="24"/>
          <w:szCs w:val="24"/>
        </w:rPr>
        <w:t xml:space="preserve"> the</w:t>
      </w:r>
      <w:r w:rsidR="005B7E86">
        <w:rPr>
          <w:rFonts w:ascii="Times New Roman" w:hAnsi="Times New Roman" w:hint="eastAsia"/>
          <w:sz w:val="24"/>
          <w:szCs w:val="24"/>
        </w:rPr>
        <w:t xml:space="preserve"> pre-acquisition stage, t</w:t>
      </w:r>
      <w:r w:rsidR="00B105C5" w:rsidRPr="00AE6D0A">
        <w:rPr>
          <w:rFonts w:ascii="Times New Roman" w:hAnsi="Times New Roman" w:hint="eastAsia"/>
          <w:sz w:val="24"/>
          <w:szCs w:val="24"/>
        </w:rPr>
        <w:t>his finding also support</w:t>
      </w:r>
      <w:r w:rsidR="00721BB0" w:rsidRPr="00AE6D0A">
        <w:rPr>
          <w:rFonts w:ascii="Times New Roman" w:hAnsi="Times New Roman"/>
          <w:sz w:val="24"/>
          <w:szCs w:val="24"/>
        </w:rPr>
        <w:t>s</w:t>
      </w:r>
      <w:r w:rsidR="00BD441C" w:rsidRPr="00AE6D0A">
        <w:rPr>
          <w:rFonts w:ascii="Times New Roman" w:hAnsi="Times New Roman" w:hint="eastAsia"/>
          <w:sz w:val="24"/>
          <w:szCs w:val="24"/>
        </w:rPr>
        <w:t xml:space="preserve"> </w:t>
      </w:r>
      <w:r w:rsidR="001837F3" w:rsidRPr="00AE6D0A">
        <w:rPr>
          <w:rFonts w:ascii="Times New Roman" w:hAnsi="Times New Roman"/>
          <w:sz w:val="24"/>
          <w:szCs w:val="24"/>
        </w:rPr>
        <w:t>a</w:t>
      </w:r>
      <w:r w:rsidR="00BD441C" w:rsidRPr="00AE6D0A">
        <w:rPr>
          <w:rFonts w:ascii="Times New Roman" w:hAnsi="Times New Roman" w:hint="eastAsia"/>
          <w:sz w:val="24"/>
          <w:szCs w:val="24"/>
        </w:rPr>
        <w:t xml:space="preserve"> </w:t>
      </w:r>
      <w:r w:rsidR="001837F3" w:rsidRPr="00AE6D0A">
        <w:rPr>
          <w:rFonts w:ascii="Times New Roman" w:hAnsi="Times New Roman"/>
          <w:sz w:val="24"/>
          <w:szCs w:val="24"/>
        </w:rPr>
        <w:t>recent</w:t>
      </w:r>
      <w:r w:rsidR="00BD441C" w:rsidRPr="00AE6D0A">
        <w:rPr>
          <w:rFonts w:ascii="Times New Roman" w:hAnsi="Times New Roman" w:hint="eastAsia"/>
          <w:sz w:val="24"/>
          <w:szCs w:val="24"/>
        </w:rPr>
        <w:t xml:space="preserve"> </w:t>
      </w:r>
      <w:r w:rsidR="00646247">
        <w:rPr>
          <w:rFonts w:ascii="Times New Roman" w:hAnsi="Times New Roman" w:hint="eastAsia"/>
          <w:sz w:val="24"/>
          <w:szCs w:val="24"/>
        </w:rPr>
        <w:t>argument</w:t>
      </w:r>
      <w:r w:rsidR="00B105C5" w:rsidRPr="00AE6D0A">
        <w:rPr>
          <w:rFonts w:ascii="Times New Roman" w:hAnsi="Times New Roman" w:hint="eastAsia"/>
          <w:sz w:val="24"/>
          <w:szCs w:val="24"/>
        </w:rPr>
        <w:t xml:space="preserve"> </w:t>
      </w:r>
      <w:r w:rsidR="00646247">
        <w:rPr>
          <w:rFonts w:ascii="Times New Roman" w:hAnsi="Times New Roman" w:hint="eastAsia"/>
          <w:sz w:val="24"/>
          <w:szCs w:val="24"/>
        </w:rPr>
        <w:t>for</w:t>
      </w:r>
      <w:r w:rsidR="00B105C5" w:rsidRPr="00AE6D0A">
        <w:rPr>
          <w:rFonts w:ascii="Times New Roman" w:hAnsi="Times New Roman" w:hint="eastAsia"/>
          <w:sz w:val="24"/>
          <w:szCs w:val="24"/>
        </w:rPr>
        <w:t xml:space="preserve"> connecting pre- and post-acquisition stage</w:t>
      </w:r>
      <w:r w:rsidR="00721BB0" w:rsidRPr="00AE6D0A">
        <w:rPr>
          <w:rFonts w:ascii="Times New Roman" w:hAnsi="Times New Roman"/>
          <w:sz w:val="24"/>
          <w:szCs w:val="24"/>
        </w:rPr>
        <w:t>s</w:t>
      </w:r>
      <w:r w:rsidR="00B105C5" w:rsidRPr="00AE6D0A">
        <w:rPr>
          <w:rFonts w:ascii="Times New Roman" w:hAnsi="Times New Roman" w:hint="eastAsia"/>
          <w:sz w:val="24"/>
          <w:szCs w:val="24"/>
        </w:rPr>
        <w:t xml:space="preserve"> to uncover M&amp;A performance indicators (Bauer and Matzler, 2013; Gomes et al., 2013)</w:t>
      </w:r>
    </w:p>
    <w:p w:rsidR="00E31604" w:rsidRPr="00AE6D0A" w:rsidRDefault="00873ABF" w:rsidP="00D449CA">
      <w:pPr>
        <w:spacing w:line="480" w:lineRule="auto"/>
        <w:rPr>
          <w:rFonts w:ascii="Times New Roman" w:hAnsi="Times New Roman"/>
          <w:sz w:val="24"/>
          <w:szCs w:val="24"/>
          <w:lang w:val="en-GB"/>
        </w:rPr>
      </w:pPr>
      <w:r>
        <w:rPr>
          <w:rFonts w:ascii="Times New Roman" w:hAnsi="Times New Roman" w:hint="eastAsia"/>
          <w:sz w:val="24"/>
          <w:szCs w:val="24"/>
          <w:lang w:val="en-GB"/>
        </w:rPr>
        <w:t xml:space="preserve">    </w:t>
      </w:r>
      <w:r w:rsidR="00E31604" w:rsidRPr="00AE6D0A">
        <w:rPr>
          <w:rFonts w:ascii="Times New Roman" w:hAnsi="Times New Roman" w:hint="eastAsia"/>
          <w:sz w:val="24"/>
          <w:szCs w:val="24"/>
          <w:lang w:val="en-GB"/>
        </w:rPr>
        <w:t>Although</w:t>
      </w:r>
      <w:r w:rsidR="00E31604" w:rsidRPr="00AE6D0A">
        <w:rPr>
          <w:rFonts w:ascii="Times New Roman" w:hAnsi="Times New Roman"/>
          <w:sz w:val="24"/>
          <w:szCs w:val="24"/>
          <w:lang w:val="en-GB"/>
        </w:rPr>
        <w:t xml:space="preserve"> we claim this research to be a </w:t>
      </w:r>
      <w:r w:rsidR="00B91A59" w:rsidRPr="00AE6D0A">
        <w:rPr>
          <w:rFonts w:ascii="Times New Roman" w:hAnsi="Times New Roman" w:hint="eastAsia"/>
          <w:sz w:val="24"/>
          <w:szCs w:val="24"/>
          <w:lang w:val="en-GB"/>
        </w:rPr>
        <w:t>further</w:t>
      </w:r>
      <w:r w:rsidR="00E31604" w:rsidRPr="00AE6D0A">
        <w:rPr>
          <w:rFonts w:ascii="Times New Roman" w:hAnsi="Times New Roman"/>
          <w:sz w:val="24"/>
          <w:szCs w:val="24"/>
          <w:lang w:val="en-GB"/>
        </w:rPr>
        <w:t xml:space="preserve"> step towards </w:t>
      </w:r>
      <w:r w:rsidR="00B91A59" w:rsidRPr="00AE6D0A">
        <w:rPr>
          <w:rFonts w:ascii="Times New Roman" w:hAnsi="Times New Roman" w:hint="eastAsia"/>
          <w:sz w:val="24"/>
          <w:szCs w:val="24"/>
        </w:rPr>
        <w:t>a better</w:t>
      </w:r>
      <w:r w:rsidR="00BD441C" w:rsidRPr="00AE6D0A">
        <w:rPr>
          <w:rFonts w:ascii="Times New Roman" w:hAnsi="Times New Roman" w:hint="eastAsia"/>
          <w:sz w:val="24"/>
          <w:szCs w:val="24"/>
        </w:rPr>
        <w:t xml:space="preserve"> </w:t>
      </w:r>
      <w:r w:rsidR="00E31604" w:rsidRPr="00AE6D0A">
        <w:rPr>
          <w:rFonts w:ascii="Times New Roman" w:hAnsi="Times New Roman"/>
          <w:sz w:val="24"/>
          <w:szCs w:val="24"/>
          <w:lang w:val="en-GB"/>
        </w:rPr>
        <w:t xml:space="preserve">understanding </w:t>
      </w:r>
      <w:r w:rsidR="00E31604" w:rsidRPr="00AE6D0A">
        <w:rPr>
          <w:rFonts w:ascii="Times New Roman" w:hAnsi="Times New Roman"/>
          <w:sz w:val="24"/>
          <w:szCs w:val="24"/>
        </w:rPr>
        <w:t xml:space="preserve">of the </w:t>
      </w:r>
      <w:r w:rsidR="00B91A59" w:rsidRPr="00AE6D0A">
        <w:rPr>
          <w:rFonts w:ascii="Times New Roman" w:hAnsi="Times New Roman" w:hint="eastAsia"/>
          <w:sz w:val="24"/>
          <w:szCs w:val="24"/>
          <w:lang w:val="en-GB"/>
        </w:rPr>
        <w:t>role of acquirers</w:t>
      </w:r>
      <w:r w:rsidR="00B91A59" w:rsidRPr="00AE6D0A">
        <w:rPr>
          <w:rFonts w:ascii="Times New Roman" w:hAnsi="Times New Roman"/>
          <w:sz w:val="24"/>
          <w:szCs w:val="24"/>
          <w:lang w:val="en-GB"/>
        </w:rPr>
        <w:t>’</w:t>
      </w:r>
      <w:r w:rsidR="00B91A59" w:rsidRPr="00AE6D0A">
        <w:rPr>
          <w:rFonts w:ascii="Times New Roman" w:hAnsi="Times New Roman" w:hint="eastAsia"/>
          <w:sz w:val="24"/>
          <w:szCs w:val="24"/>
          <w:lang w:val="en-GB"/>
        </w:rPr>
        <w:t xml:space="preserve"> prior related knowledge</w:t>
      </w:r>
      <w:r w:rsidR="00E31604" w:rsidRPr="00AE6D0A">
        <w:rPr>
          <w:rFonts w:ascii="Times New Roman" w:hAnsi="Times New Roman"/>
          <w:sz w:val="24"/>
          <w:szCs w:val="24"/>
          <w:lang w:val="en-GB"/>
        </w:rPr>
        <w:t xml:space="preserve"> in the post-acquisition </w:t>
      </w:r>
      <w:r w:rsidR="00B91A59" w:rsidRPr="00AE6D0A">
        <w:rPr>
          <w:rFonts w:ascii="Times New Roman" w:hAnsi="Times New Roman" w:hint="eastAsia"/>
          <w:sz w:val="24"/>
          <w:szCs w:val="24"/>
          <w:lang w:val="en-GB"/>
        </w:rPr>
        <w:t>knowledge transfer</w:t>
      </w:r>
      <w:r w:rsidR="00E31604" w:rsidRPr="00AE6D0A">
        <w:rPr>
          <w:rFonts w:ascii="Times New Roman" w:hAnsi="Times New Roman"/>
          <w:sz w:val="24"/>
          <w:szCs w:val="24"/>
          <w:lang w:val="en-GB"/>
        </w:rPr>
        <w:t xml:space="preserve">, </w:t>
      </w:r>
      <w:r w:rsidR="00E31604" w:rsidRPr="00AE6D0A">
        <w:rPr>
          <w:rFonts w:ascii="Times New Roman" w:hAnsi="Times New Roman"/>
          <w:sz w:val="24"/>
          <w:szCs w:val="24"/>
        </w:rPr>
        <w:t xml:space="preserve">it does present </w:t>
      </w:r>
      <w:r w:rsidR="00E31604" w:rsidRPr="00AE6D0A">
        <w:rPr>
          <w:rFonts w:ascii="Times New Roman" w:hAnsi="Times New Roman"/>
          <w:sz w:val="24"/>
          <w:szCs w:val="24"/>
          <w:lang w:val="en-GB"/>
        </w:rPr>
        <w:t xml:space="preserve">several limitations. First, </w:t>
      </w:r>
      <w:r w:rsidR="003C2F32" w:rsidRPr="00AE6D0A">
        <w:rPr>
          <w:rFonts w:ascii="Times New Roman" w:hAnsi="Times New Roman" w:hint="eastAsia"/>
          <w:sz w:val="24"/>
          <w:szCs w:val="24"/>
          <w:lang w:val="en-GB"/>
        </w:rPr>
        <w:t>the nature of qualitative studies limits the generalising ability of this research.</w:t>
      </w:r>
      <w:r w:rsidR="00BD441C" w:rsidRPr="00AE6D0A">
        <w:rPr>
          <w:rFonts w:ascii="Times New Roman" w:hAnsi="Times New Roman" w:hint="eastAsia"/>
          <w:sz w:val="24"/>
          <w:szCs w:val="24"/>
          <w:lang w:val="en-GB"/>
        </w:rPr>
        <w:t xml:space="preserve"> </w:t>
      </w:r>
      <w:r w:rsidR="005E07B8" w:rsidRPr="00AE6D0A">
        <w:rPr>
          <w:rFonts w:ascii="Times New Roman" w:hAnsi="Times New Roman" w:hint="eastAsia"/>
          <w:sz w:val="24"/>
          <w:szCs w:val="24"/>
          <w:lang w:val="en-GB"/>
        </w:rPr>
        <w:t>Second</w:t>
      </w:r>
      <w:r w:rsidR="00E31604" w:rsidRPr="00AE6D0A">
        <w:rPr>
          <w:rFonts w:ascii="Times New Roman" w:hAnsi="Times New Roman"/>
          <w:sz w:val="24"/>
          <w:szCs w:val="24"/>
          <w:lang w:val="en-GB"/>
        </w:rPr>
        <w:t xml:space="preserve">, </w:t>
      </w:r>
      <w:r w:rsidR="005E07B8" w:rsidRPr="00AE6D0A">
        <w:rPr>
          <w:rFonts w:ascii="Times New Roman" w:hAnsi="Times New Roman" w:hint="eastAsia"/>
          <w:sz w:val="24"/>
          <w:szCs w:val="24"/>
          <w:lang w:val="en-GB"/>
        </w:rPr>
        <w:t>the</w:t>
      </w:r>
      <w:r w:rsidR="00BD441C" w:rsidRPr="00AE6D0A">
        <w:rPr>
          <w:rFonts w:ascii="Times New Roman" w:hAnsi="Times New Roman" w:hint="eastAsia"/>
          <w:sz w:val="24"/>
          <w:szCs w:val="24"/>
          <w:lang w:val="en-GB"/>
        </w:rPr>
        <w:t xml:space="preserve"> </w:t>
      </w:r>
      <w:r w:rsidR="00E31604" w:rsidRPr="00AE6D0A">
        <w:rPr>
          <w:rFonts w:ascii="Times New Roman" w:hAnsi="Times New Roman"/>
          <w:sz w:val="24"/>
          <w:szCs w:val="24"/>
          <w:lang w:val="en-GB"/>
        </w:rPr>
        <w:t xml:space="preserve">present research </w:t>
      </w:r>
      <w:r w:rsidR="005E07B8" w:rsidRPr="00AE6D0A">
        <w:rPr>
          <w:rFonts w:ascii="Times New Roman" w:hAnsi="Times New Roman" w:hint="eastAsia"/>
          <w:sz w:val="24"/>
          <w:szCs w:val="24"/>
          <w:lang w:val="en-GB"/>
        </w:rPr>
        <w:t>is</w:t>
      </w:r>
      <w:r w:rsidR="00E31604" w:rsidRPr="00AE6D0A">
        <w:rPr>
          <w:rFonts w:ascii="Times New Roman" w:hAnsi="Times New Roman"/>
          <w:sz w:val="24"/>
          <w:szCs w:val="24"/>
          <w:lang w:val="en-GB"/>
        </w:rPr>
        <w:t xml:space="preserve"> limited to </w:t>
      </w:r>
      <w:r w:rsidR="005E07B8" w:rsidRPr="00AE6D0A">
        <w:rPr>
          <w:rFonts w:ascii="Times New Roman" w:hAnsi="Times New Roman" w:hint="eastAsia"/>
          <w:sz w:val="24"/>
          <w:szCs w:val="24"/>
          <w:lang w:val="en-GB"/>
        </w:rPr>
        <w:t xml:space="preserve">Chinese </w:t>
      </w:r>
      <w:r w:rsidR="00E31604" w:rsidRPr="00AE6D0A">
        <w:rPr>
          <w:rFonts w:ascii="Times New Roman" w:hAnsi="Times New Roman"/>
          <w:sz w:val="24"/>
          <w:szCs w:val="24"/>
          <w:lang w:val="en-GB"/>
        </w:rPr>
        <w:t xml:space="preserve">manufacturing </w:t>
      </w:r>
      <w:r w:rsidR="005E07B8" w:rsidRPr="00AE6D0A">
        <w:rPr>
          <w:rFonts w:ascii="Times New Roman" w:hAnsi="Times New Roman" w:hint="eastAsia"/>
          <w:sz w:val="24"/>
          <w:szCs w:val="24"/>
          <w:lang w:val="en-GB"/>
        </w:rPr>
        <w:t>firms in European countries</w:t>
      </w:r>
      <w:r w:rsidR="00E31604" w:rsidRPr="00AE6D0A">
        <w:rPr>
          <w:rFonts w:ascii="Times New Roman" w:hAnsi="Times New Roman" w:hint="eastAsia"/>
          <w:sz w:val="24"/>
          <w:szCs w:val="24"/>
          <w:lang w:val="en-GB"/>
        </w:rPr>
        <w:t xml:space="preserve">. </w:t>
      </w:r>
      <w:r w:rsidR="005E07B8" w:rsidRPr="00AE6D0A">
        <w:rPr>
          <w:rFonts w:ascii="Times New Roman" w:hAnsi="Times New Roman" w:hint="eastAsia"/>
          <w:sz w:val="24"/>
          <w:szCs w:val="24"/>
          <w:lang w:val="en-GB"/>
        </w:rPr>
        <w:t>Further studies could investigate across other industries and countries to</w:t>
      </w:r>
      <w:r w:rsidR="00E31604" w:rsidRPr="00AE6D0A">
        <w:rPr>
          <w:rFonts w:ascii="Times New Roman" w:hAnsi="Times New Roman" w:hint="eastAsia"/>
          <w:sz w:val="24"/>
          <w:szCs w:val="24"/>
          <w:lang w:val="en-GB"/>
        </w:rPr>
        <w:t xml:space="preserve"> provide a more comprehensive picture</w:t>
      </w:r>
      <w:r w:rsidR="00E31604" w:rsidRPr="00AE6D0A">
        <w:rPr>
          <w:rFonts w:ascii="Times New Roman" w:hAnsi="Times New Roman"/>
          <w:sz w:val="24"/>
          <w:szCs w:val="24"/>
          <w:lang w:val="en-GB"/>
        </w:rPr>
        <w:t xml:space="preserve">. Finally, </w:t>
      </w:r>
      <w:r w:rsidR="003C2F32" w:rsidRPr="00AE6D0A">
        <w:rPr>
          <w:rFonts w:ascii="Times New Roman" w:hAnsi="Times New Roman" w:hint="eastAsia"/>
          <w:sz w:val="24"/>
          <w:szCs w:val="24"/>
          <w:lang w:val="en-GB"/>
        </w:rPr>
        <w:t xml:space="preserve">given </w:t>
      </w:r>
      <w:r w:rsidR="00E31604" w:rsidRPr="00AE6D0A">
        <w:rPr>
          <w:rFonts w:ascii="Times New Roman" w:hAnsi="Times New Roman"/>
          <w:sz w:val="24"/>
          <w:szCs w:val="24"/>
          <w:lang w:val="en-GB"/>
        </w:rPr>
        <w:t>the relatively short history of Chinese acquirers’ outward M&amp;A</w:t>
      </w:r>
      <w:r w:rsidR="003C2F32" w:rsidRPr="00AE6D0A">
        <w:rPr>
          <w:rFonts w:ascii="Times New Roman" w:hAnsi="Times New Roman" w:hint="eastAsia"/>
          <w:sz w:val="24"/>
          <w:szCs w:val="24"/>
          <w:lang w:val="en-GB"/>
        </w:rPr>
        <w:t>,</w:t>
      </w:r>
      <w:r w:rsidR="00E31604" w:rsidRPr="00AE6D0A">
        <w:rPr>
          <w:rFonts w:ascii="Times New Roman" w:hAnsi="Times New Roman"/>
          <w:sz w:val="24"/>
          <w:szCs w:val="24"/>
          <w:lang w:val="en-GB"/>
        </w:rPr>
        <w:t xml:space="preserve"> a quantitative evaluation of the </w:t>
      </w:r>
      <w:r w:rsidR="008F3DF1" w:rsidRPr="00AE6D0A">
        <w:rPr>
          <w:rFonts w:ascii="Times New Roman" w:hAnsi="Times New Roman" w:hint="eastAsia"/>
          <w:sz w:val="24"/>
          <w:szCs w:val="24"/>
          <w:lang w:val="en-GB"/>
        </w:rPr>
        <w:t>prior related knowledge</w:t>
      </w:r>
      <w:r w:rsidR="00BD441C" w:rsidRPr="00AE6D0A">
        <w:rPr>
          <w:rFonts w:ascii="Times New Roman" w:hAnsi="Times New Roman" w:hint="eastAsia"/>
          <w:sz w:val="24"/>
          <w:szCs w:val="24"/>
          <w:lang w:val="en-GB"/>
        </w:rPr>
        <w:t xml:space="preserve"> </w:t>
      </w:r>
      <w:r w:rsidR="00721BB0" w:rsidRPr="00AE6D0A">
        <w:rPr>
          <w:rFonts w:ascii="Times New Roman" w:hAnsi="Times New Roman"/>
          <w:sz w:val="24"/>
          <w:szCs w:val="24"/>
          <w:lang w:val="en-GB"/>
        </w:rPr>
        <w:t xml:space="preserve">is </w:t>
      </w:r>
      <w:r w:rsidR="00E31604" w:rsidRPr="00AE6D0A">
        <w:rPr>
          <w:rFonts w:ascii="Times New Roman" w:hAnsi="Times New Roman"/>
          <w:sz w:val="24"/>
          <w:szCs w:val="24"/>
          <w:lang w:val="en-GB"/>
        </w:rPr>
        <w:t>very difficult</w:t>
      </w:r>
      <w:r w:rsidR="00721BB0" w:rsidRPr="00AE6D0A">
        <w:rPr>
          <w:rFonts w:ascii="Times New Roman" w:hAnsi="Times New Roman"/>
          <w:sz w:val="24"/>
          <w:szCs w:val="24"/>
          <w:lang w:val="en-GB"/>
        </w:rPr>
        <w:t xml:space="preserve"> at present</w:t>
      </w:r>
      <w:r w:rsidR="00E31604" w:rsidRPr="00AE6D0A">
        <w:rPr>
          <w:rFonts w:ascii="Times New Roman" w:hAnsi="Times New Roman"/>
          <w:sz w:val="24"/>
          <w:szCs w:val="24"/>
          <w:lang w:val="en-GB"/>
        </w:rPr>
        <w:t xml:space="preserve">. </w:t>
      </w:r>
      <w:r w:rsidR="003C2F32" w:rsidRPr="00AE6D0A">
        <w:rPr>
          <w:rFonts w:ascii="Times New Roman" w:hAnsi="Times New Roman" w:hint="eastAsia"/>
          <w:sz w:val="24"/>
          <w:szCs w:val="24"/>
        </w:rPr>
        <w:t>F</w:t>
      </w:r>
      <w:r w:rsidR="00E31604" w:rsidRPr="00AE6D0A">
        <w:rPr>
          <w:rFonts w:ascii="Times New Roman" w:hAnsi="Times New Roman" w:hint="eastAsia"/>
          <w:sz w:val="24"/>
          <w:szCs w:val="24"/>
        </w:rPr>
        <w:t>uture</w:t>
      </w:r>
      <w:r w:rsidR="00E31604" w:rsidRPr="00AE6D0A">
        <w:rPr>
          <w:rFonts w:ascii="Times New Roman" w:hAnsi="Times New Roman"/>
          <w:sz w:val="24"/>
          <w:szCs w:val="24"/>
          <w:lang w:val="en-GB"/>
        </w:rPr>
        <w:t xml:space="preserve"> research </w:t>
      </w:r>
      <w:r w:rsidR="00E31604" w:rsidRPr="00AE6D0A">
        <w:rPr>
          <w:rFonts w:ascii="Times New Roman" w:hAnsi="Times New Roman" w:hint="eastAsia"/>
          <w:sz w:val="24"/>
          <w:szCs w:val="24"/>
          <w:lang w:val="en-GB"/>
        </w:rPr>
        <w:t xml:space="preserve">should </w:t>
      </w:r>
      <w:r w:rsidR="00E31604" w:rsidRPr="00AE6D0A">
        <w:rPr>
          <w:rFonts w:ascii="Times New Roman" w:hAnsi="Times New Roman"/>
          <w:sz w:val="24"/>
          <w:szCs w:val="24"/>
          <w:lang w:val="en-GB"/>
        </w:rPr>
        <w:t>quantitativ</w:t>
      </w:r>
      <w:r w:rsidR="003C2F32" w:rsidRPr="00AE6D0A">
        <w:rPr>
          <w:rFonts w:ascii="Times New Roman" w:hAnsi="Times New Roman" w:hint="eastAsia"/>
          <w:sz w:val="24"/>
          <w:szCs w:val="24"/>
          <w:lang w:val="en-GB"/>
        </w:rPr>
        <w:t>ely</w:t>
      </w:r>
      <w:r w:rsidR="00BD441C" w:rsidRPr="00AE6D0A">
        <w:rPr>
          <w:rFonts w:ascii="Times New Roman" w:hAnsi="Times New Roman" w:hint="eastAsia"/>
          <w:sz w:val="24"/>
          <w:szCs w:val="24"/>
          <w:lang w:val="en-GB"/>
        </w:rPr>
        <w:t xml:space="preserve"> </w:t>
      </w:r>
      <w:r w:rsidR="00E31604" w:rsidRPr="00AE6D0A">
        <w:rPr>
          <w:rFonts w:ascii="Times New Roman" w:hAnsi="Times New Roman"/>
          <w:sz w:val="24"/>
          <w:szCs w:val="24"/>
          <w:lang w:val="en-GB"/>
        </w:rPr>
        <w:t xml:space="preserve">test </w:t>
      </w:r>
      <w:r w:rsidR="00E31604" w:rsidRPr="00AE6D0A">
        <w:rPr>
          <w:rFonts w:ascii="Times New Roman" w:hAnsi="Times New Roman" w:hint="eastAsia"/>
          <w:sz w:val="24"/>
          <w:szCs w:val="24"/>
          <w:lang w:val="en-GB"/>
        </w:rPr>
        <w:t xml:space="preserve">the </w:t>
      </w:r>
      <w:r w:rsidR="003C2F32" w:rsidRPr="00AE6D0A">
        <w:rPr>
          <w:rFonts w:ascii="Times New Roman" w:hAnsi="Times New Roman" w:hint="eastAsia"/>
          <w:sz w:val="24"/>
          <w:szCs w:val="24"/>
          <w:lang w:val="en-GB"/>
        </w:rPr>
        <w:t>finding of our research when more data is available.</w:t>
      </w:r>
    </w:p>
    <w:p w:rsidR="00FF6E84" w:rsidRDefault="00FF6E84" w:rsidP="00D449CA">
      <w:pPr>
        <w:spacing w:line="480" w:lineRule="auto"/>
      </w:pPr>
    </w:p>
    <w:p w:rsidR="00FF6E84" w:rsidRPr="00AE6D0A" w:rsidRDefault="00FF6E84" w:rsidP="00FF6E84">
      <w:pPr>
        <w:autoSpaceDE w:val="0"/>
        <w:autoSpaceDN w:val="0"/>
        <w:adjustRightInd w:val="0"/>
        <w:ind w:left="720" w:hanging="720"/>
        <w:rPr>
          <w:rFonts w:ascii="Times New Roman" w:hAnsi="Times New Roman"/>
          <w:b/>
          <w:kern w:val="0"/>
          <w:sz w:val="30"/>
          <w:szCs w:val="30"/>
        </w:rPr>
      </w:pPr>
      <w:r w:rsidRPr="00AE6D0A">
        <w:rPr>
          <w:rFonts w:ascii="Times New Roman" w:hAnsi="Times New Roman" w:hint="eastAsia"/>
          <w:b/>
          <w:kern w:val="0"/>
          <w:sz w:val="30"/>
          <w:szCs w:val="30"/>
        </w:rPr>
        <w:t>References</w:t>
      </w:r>
    </w:p>
    <w:p w:rsidR="00FF6E84" w:rsidRPr="00AE6D0A" w:rsidRDefault="00FF6E84" w:rsidP="00FF6E84">
      <w:pPr>
        <w:rPr>
          <w:rFonts w:ascii="Times New Roman" w:hAnsi="Times New Roman" w:cs="Times New Roman"/>
          <w:color w:val="222222"/>
          <w:sz w:val="24"/>
          <w:szCs w:val="24"/>
          <w:shd w:val="clear" w:color="auto" w:fill="FFFFFF"/>
        </w:rPr>
      </w:pPr>
      <w:r w:rsidRPr="00AE6D0A">
        <w:rPr>
          <w:rFonts w:ascii="Times New Roman" w:hAnsi="Times New Roman" w:cs="Times New Roman"/>
          <w:color w:val="222222"/>
          <w:sz w:val="24"/>
          <w:szCs w:val="24"/>
          <w:shd w:val="clear" w:color="auto" w:fill="FFFFFF"/>
        </w:rPr>
        <w:t xml:space="preserve">Ahammad, M. F., Glaister, K. W., </w:t>
      </w:r>
      <w:r>
        <w:rPr>
          <w:rFonts w:ascii="Times New Roman" w:hAnsi="Times New Roman" w:cs="Times New Roman"/>
          <w:color w:val="222222"/>
          <w:sz w:val="24"/>
          <w:szCs w:val="24"/>
          <w:shd w:val="clear" w:color="auto" w:fill="FFFFFF"/>
        </w:rPr>
        <w:t xml:space="preserve">Weber, Y., </w:t>
      </w:r>
      <w:r>
        <w:rPr>
          <w:rFonts w:ascii="Times New Roman" w:hAnsi="Times New Roman" w:cs="Times New Roman" w:hint="eastAsia"/>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Tarba, S. Y. (2012)</w:t>
      </w:r>
      <w:r>
        <w:rPr>
          <w:rFonts w:ascii="Times New Roman" w:hAnsi="Times New Roman" w:cs="Times New Roman" w:hint="eastAsia"/>
          <w:color w:val="222222"/>
          <w:sz w:val="24"/>
          <w:szCs w:val="24"/>
          <w:shd w:val="clear" w:color="auto" w:fill="FFFFFF"/>
        </w:rPr>
        <w:t>,</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AE6D0A">
        <w:rPr>
          <w:rFonts w:ascii="Times New Roman" w:hAnsi="Times New Roman" w:cs="Times New Roman"/>
          <w:color w:val="222222"/>
          <w:sz w:val="24"/>
          <w:szCs w:val="24"/>
          <w:shd w:val="clear" w:color="auto" w:fill="FFFFFF"/>
        </w:rPr>
        <w:t>Top management retention in cross–border acquisitions: the roles of financial incentives, acquirer's commitment and autonomy</w:t>
      </w:r>
      <w:r>
        <w:rPr>
          <w:rFonts w:ascii="Times New Roman" w:hAnsi="Times New Roman" w:cs="Times New Roman"/>
          <w:color w:val="222222"/>
          <w:sz w:val="24"/>
          <w:szCs w:val="24"/>
          <w:shd w:val="clear" w:color="auto" w:fill="FFFFFF"/>
        </w:rPr>
        <w:t>”</w:t>
      </w:r>
      <w:r>
        <w:rPr>
          <w:rFonts w:ascii="Times New Roman" w:hAnsi="Times New Roman" w:cs="Times New Roman" w:hint="eastAsia"/>
          <w:color w:val="222222"/>
          <w:sz w:val="24"/>
          <w:szCs w:val="24"/>
          <w:shd w:val="clear" w:color="auto" w:fill="FFFFFF"/>
        </w:rPr>
        <w:t>,</w:t>
      </w:r>
      <w:r w:rsidRPr="00AE6D0A">
        <w:rPr>
          <w:rFonts w:ascii="Times New Roman" w:hAnsi="Times New Roman" w:cs="Times New Roman"/>
          <w:color w:val="222222"/>
          <w:sz w:val="24"/>
          <w:szCs w:val="24"/>
          <w:shd w:val="clear" w:color="auto" w:fill="FFFFFF"/>
        </w:rPr>
        <w:t xml:space="preserve"> </w:t>
      </w:r>
      <w:r w:rsidRPr="00AE6D0A">
        <w:rPr>
          <w:rFonts w:ascii="Times New Roman" w:hAnsi="Times New Roman" w:cs="Times New Roman"/>
          <w:i/>
          <w:iCs/>
          <w:color w:val="222222"/>
          <w:sz w:val="24"/>
          <w:szCs w:val="24"/>
          <w:shd w:val="clear" w:color="auto" w:fill="FFFFFF"/>
        </w:rPr>
        <w:t>European Journal of International Management</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Vol.6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color w:val="222222"/>
          <w:sz w:val="24"/>
          <w:szCs w:val="24"/>
          <w:shd w:val="clear" w:color="auto" w:fill="FFFFFF"/>
        </w:rPr>
        <w:t>458-480.</w:t>
      </w:r>
    </w:p>
    <w:p w:rsidR="00FF6E84" w:rsidRPr="00AE6D0A" w:rsidRDefault="00FF6E84" w:rsidP="00FF6E84">
      <w:pPr>
        <w:rPr>
          <w:rFonts w:ascii="Times New Roman" w:hAnsi="Times New Roman" w:cs="Times New Roman"/>
          <w:color w:val="222222"/>
          <w:sz w:val="24"/>
          <w:szCs w:val="24"/>
          <w:shd w:val="clear" w:color="auto" w:fill="FFFFFF"/>
        </w:rPr>
      </w:pPr>
    </w:p>
    <w:p w:rsidR="00FF6E84" w:rsidRPr="00AE6D0A" w:rsidRDefault="00FF6E84" w:rsidP="00FF6E8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Ahuja, G.</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 xml:space="preserve">and </w:t>
      </w:r>
      <w:r w:rsidRPr="00AE6D0A">
        <w:rPr>
          <w:rFonts w:ascii="Times New Roman" w:hAnsi="Times New Roman" w:cs="Times New Roman"/>
          <w:color w:val="222222"/>
          <w:sz w:val="24"/>
          <w:szCs w:val="24"/>
          <w:shd w:val="clear" w:color="auto" w:fill="FFFFFF"/>
        </w:rPr>
        <w:t>Katila, R. (2001)</w:t>
      </w:r>
      <w:r>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AE6D0A">
        <w:rPr>
          <w:rFonts w:ascii="Times New Roman" w:hAnsi="Times New Roman" w:cs="Times New Roman"/>
          <w:color w:val="222222"/>
          <w:sz w:val="24"/>
          <w:szCs w:val="24"/>
          <w:shd w:val="clear" w:color="auto" w:fill="FFFFFF"/>
        </w:rPr>
        <w:t>Technological acquisitions and the innovation performance of acquiring firms: A longitudinal study</w:t>
      </w:r>
      <w:r>
        <w:rPr>
          <w:rFonts w:ascii="Times New Roman" w:hAnsi="Times New Roman" w:cs="Times New Roman"/>
          <w:color w:val="222222"/>
          <w:sz w:val="24"/>
          <w:szCs w:val="24"/>
          <w:shd w:val="clear" w:color="auto" w:fill="FFFFFF"/>
        </w:rPr>
        <w:t xml:space="preserve">”, </w:t>
      </w:r>
      <w:r w:rsidRPr="00AE6D0A">
        <w:rPr>
          <w:rFonts w:ascii="Times New Roman" w:hAnsi="Times New Roman" w:cs="Times New Roman"/>
          <w:i/>
          <w:iCs/>
          <w:color w:val="222222"/>
          <w:sz w:val="24"/>
          <w:szCs w:val="24"/>
          <w:shd w:val="clear" w:color="auto" w:fill="FFFFFF"/>
        </w:rPr>
        <w:t>Strategic Management Journal</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Vol.</w:t>
      </w:r>
      <w:r>
        <w:rPr>
          <w:rFonts w:ascii="Times New Roman" w:hAnsi="Times New Roman" w:cs="Times New Roman"/>
          <w:color w:val="222222"/>
          <w:sz w:val="24"/>
          <w:szCs w:val="24"/>
          <w:shd w:val="clear" w:color="auto" w:fill="FFFFFF"/>
        </w:rPr>
        <w:t>22</w:t>
      </w:r>
      <w:r>
        <w:rPr>
          <w:rFonts w:ascii="Times New Roman" w:hAnsi="Times New Roman" w:cs="Times New Roman" w:hint="eastAsia"/>
          <w:color w:val="222222"/>
          <w:sz w:val="24"/>
          <w:szCs w:val="24"/>
          <w:shd w:val="clear" w:color="auto" w:fill="FFFFFF"/>
        </w:rPr>
        <w:t xml:space="preserve"> 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color w:val="222222"/>
          <w:sz w:val="24"/>
          <w:szCs w:val="24"/>
          <w:shd w:val="clear" w:color="auto" w:fill="FFFFFF"/>
        </w:rPr>
        <w:t>197-220.</w:t>
      </w:r>
    </w:p>
    <w:p w:rsidR="00FF6E84" w:rsidRPr="00AE6D0A" w:rsidRDefault="00FF6E84" w:rsidP="00FF6E84">
      <w:pPr>
        <w:rPr>
          <w:rFonts w:ascii="Times New Roman" w:hAnsi="Times New Roman" w:cs="Times New Roman"/>
          <w:color w:val="222222"/>
          <w:sz w:val="24"/>
          <w:szCs w:val="24"/>
          <w:shd w:val="clear" w:color="auto" w:fill="FFFFFF"/>
        </w:rPr>
      </w:pPr>
    </w:p>
    <w:p w:rsidR="00FF6E84" w:rsidRPr="00AE6D0A" w:rsidRDefault="00FF6E84" w:rsidP="00FF6E84">
      <w:pPr>
        <w:rPr>
          <w:rFonts w:ascii="Times New Roman" w:hAnsi="Times New Roman" w:cs="Times New Roman"/>
          <w:color w:val="222222"/>
          <w:sz w:val="24"/>
          <w:szCs w:val="24"/>
          <w:shd w:val="clear" w:color="auto" w:fill="FFFFFF"/>
        </w:rPr>
      </w:pPr>
      <w:r w:rsidRPr="00AE6D0A">
        <w:rPr>
          <w:rFonts w:ascii="Times New Roman" w:hAnsi="Times New Roman" w:cs="Times New Roman"/>
          <w:color w:val="222222"/>
          <w:sz w:val="24"/>
          <w:szCs w:val="24"/>
          <w:shd w:val="clear" w:color="auto" w:fill="FFFFFF"/>
        </w:rPr>
        <w:t xml:space="preserve">Almor, T., Tarba, S. Y., </w:t>
      </w:r>
      <w:r>
        <w:rPr>
          <w:rFonts w:ascii="Times New Roman" w:hAnsi="Times New Roman" w:cs="Times New Roman" w:hint="eastAsia"/>
          <w:color w:val="222222"/>
          <w:sz w:val="24"/>
          <w:szCs w:val="24"/>
          <w:shd w:val="clear" w:color="auto" w:fill="FFFFFF"/>
        </w:rPr>
        <w:t xml:space="preserve">and </w:t>
      </w:r>
      <w:r w:rsidRPr="00AE6D0A">
        <w:rPr>
          <w:rFonts w:ascii="Times New Roman" w:hAnsi="Times New Roman" w:cs="Times New Roman"/>
          <w:color w:val="222222"/>
          <w:sz w:val="24"/>
          <w:szCs w:val="24"/>
          <w:shd w:val="clear" w:color="auto" w:fill="FFFFFF"/>
        </w:rPr>
        <w:t>Benjamini, H. (2009)</w:t>
      </w:r>
      <w:r>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AE6D0A">
        <w:rPr>
          <w:rFonts w:ascii="Times New Roman" w:hAnsi="Times New Roman" w:cs="Times New Roman"/>
          <w:color w:val="222222"/>
          <w:sz w:val="24"/>
          <w:szCs w:val="24"/>
          <w:shd w:val="clear" w:color="auto" w:fill="FFFFFF"/>
        </w:rPr>
        <w:t>Unmasking integration challenges: The case of Biogal‘s acquisition by Teva pharmaceutical industries</w:t>
      </w:r>
      <w:r>
        <w:rPr>
          <w:rFonts w:ascii="Times New Roman" w:hAnsi="Times New Roman" w:cs="Times New Roman"/>
          <w:color w:val="222222"/>
          <w:sz w:val="24"/>
          <w:szCs w:val="24"/>
          <w:shd w:val="clear" w:color="auto" w:fill="FFFFFF"/>
        </w:rPr>
        <w:t>”</w:t>
      </w:r>
      <w:r>
        <w:rPr>
          <w:rFonts w:ascii="Times New Roman" w:hAnsi="Times New Roman" w:cs="Times New Roman" w:hint="eastAsia"/>
          <w:color w:val="222222"/>
          <w:sz w:val="24"/>
          <w:szCs w:val="24"/>
          <w:shd w:val="clear" w:color="auto" w:fill="FFFFFF"/>
        </w:rPr>
        <w:t>,</w:t>
      </w:r>
      <w:r w:rsidRPr="00AE6D0A">
        <w:rPr>
          <w:rFonts w:ascii="Times New Roman" w:hAnsi="Times New Roman" w:cs="Times New Roman"/>
          <w:color w:val="222222"/>
          <w:sz w:val="24"/>
          <w:szCs w:val="24"/>
          <w:shd w:val="clear" w:color="auto" w:fill="FFFFFF"/>
        </w:rPr>
        <w:t xml:space="preserve"> </w:t>
      </w:r>
      <w:r w:rsidRPr="00AE6D0A">
        <w:rPr>
          <w:rFonts w:ascii="Times New Roman" w:hAnsi="Times New Roman" w:cs="Times New Roman"/>
          <w:i/>
          <w:iCs/>
          <w:color w:val="222222"/>
          <w:sz w:val="24"/>
          <w:szCs w:val="24"/>
          <w:shd w:val="clear" w:color="auto" w:fill="FFFFFF"/>
        </w:rPr>
        <w:t>International Studies of Management &amp; Organization</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Vol.39 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pp.33</w:t>
      </w:r>
      <w:r w:rsidRPr="00AE6D0A">
        <w:rPr>
          <w:rFonts w:ascii="Times New Roman" w:hAnsi="Times New Roman" w:cs="Times New Roman"/>
          <w:color w:val="222222"/>
          <w:sz w:val="24"/>
          <w:szCs w:val="24"/>
          <w:shd w:val="clear" w:color="auto" w:fill="FFFFFF"/>
        </w:rPr>
        <w:t>-</w:t>
      </w:r>
      <w:r>
        <w:rPr>
          <w:rFonts w:ascii="Times New Roman" w:hAnsi="Times New Roman" w:cs="Times New Roman" w:hint="eastAsia"/>
          <w:color w:val="222222"/>
          <w:sz w:val="24"/>
          <w:szCs w:val="24"/>
          <w:shd w:val="clear" w:color="auto" w:fill="FFFFFF"/>
        </w:rPr>
        <w:t>53</w:t>
      </w:r>
      <w:r w:rsidRPr="00AE6D0A">
        <w:rPr>
          <w:rFonts w:ascii="Times New Roman" w:hAnsi="Times New Roman" w:cs="Times New Roman"/>
          <w:color w:val="222222"/>
          <w:sz w:val="24"/>
          <w:szCs w:val="24"/>
          <w:shd w:val="clear" w:color="auto" w:fill="FFFFFF"/>
        </w:rPr>
        <w:t>.</w:t>
      </w:r>
    </w:p>
    <w:p w:rsidR="00FF6E84" w:rsidRPr="00AE6D0A" w:rsidRDefault="00FF6E84" w:rsidP="00FF6E84">
      <w:pPr>
        <w:rPr>
          <w:rFonts w:ascii="Times New Roman" w:hAnsi="Times New Roman" w:cs="Times New Roman"/>
          <w:color w:val="222222"/>
          <w:sz w:val="24"/>
          <w:szCs w:val="24"/>
          <w:shd w:val="clear" w:color="auto" w:fill="FFFFFF"/>
        </w:rPr>
      </w:pPr>
    </w:p>
    <w:p w:rsidR="00FF6E84" w:rsidRPr="00AE6D0A" w:rsidRDefault="00FF6E84" w:rsidP="00FF6E84">
      <w:pPr>
        <w:rPr>
          <w:rFonts w:ascii="Times New Roman" w:hAnsi="Times New Roman" w:cs="Times New Roman"/>
          <w:color w:val="222222"/>
          <w:sz w:val="24"/>
          <w:szCs w:val="24"/>
          <w:shd w:val="clear" w:color="auto" w:fill="FFFFFF"/>
        </w:rPr>
      </w:pPr>
      <w:r w:rsidRPr="00AE6D0A">
        <w:rPr>
          <w:rFonts w:ascii="Times New Roman" w:hAnsi="Times New Roman" w:cs="Times New Roman"/>
          <w:color w:val="222222"/>
          <w:sz w:val="24"/>
          <w:szCs w:val="24"/>
          <w:shd w:val="clear" w:color="auto" w:fill="FFFFFF"/>
        </w:rPr>
        <w:t>Angwin, D. (2004)</w:t>
      </w:r>
      <w:r>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AE6D0A">
        <w:rPr>
          <w:rFonts w:ascii="Times New Roman" w:hAnsi="Times New Roman" w:cs="Times New Roman"/>
          <w:color w:val="222222"/>
          <w:sz w:val="24"/>
          <w:szCs w:val="24"/>
          <w:shd w:val="clear" w:color="auto" w:fill="FFFFFF"/>
        </w:rPr>
        <w:t>Speed in M&amp;A Integration: The First 100 Days</w:t>
      </w:r>
      <w:r>
        <w:rPr>
          <w:rFonts w:ascii="Times New Roman" w:hAnsi="Times New Roman" w:cs="Times New Roman"/>
          <w:color w:val="222222"/>
          <w:sz w:val="24"/>
          <w:szCs w:val="24"/>
          <w:shd w:val="clear" w:color="auto" w:fill="FFFFFF"/>
        </w:rPr>
        <w:t>”</w:t>
      </w:r>
      <w:r>
        <w:rPr>
          <w:rFonts w:ascii="Times New Roman" w:hAnsi="Times New Roman" w:cs="Times New Roman" w:hint="eastAsia"/>
          <w:color w:val="222222"/>
          <w:sz w:val="24"/>
          <w:szCs w:val="24"/>
          <w:shd w:val="clear" w:color="auto" w:fill="FFFFFF"/>
        </w:rPr>
        <w:t xml:space="preserve">, </w:t>
      </w:r>
      <w:r w:rsidRPr="00AE6D0A">
        <w:rPr>
          <w:rFonts w:ascii="Times New Roman" w:hAnsi="Times New Roman" w:cs="Times New Roman"/>
          <w:i/>
          <w:iCs/>
          <w:color w:val="222222"/>
          <w:sz w:val="24"/>
          <w:szCs w:val="24"/>
          <w:shd w:val="clear" w:color="auto" w:fill="FFFFFF"/>
        </w:rPr>
        <w:t xml:space="preserve">European </w:t>
      </w:r>
      <w:r w:rsidRPr="00AE6D0A">
        <w:rPr>
          <w:rFonts w:ascii="Times New Roman" w:hAnsi="Times New Roman" w:cs="Times New Roman"/>
          <w:i/>
          <w:iCs/>
          <w:color w:val="222222"/>
          <w:sz w:val="24"/>
          <w:szCs w:val="24"/>
          <w:shd w:val="clear" w:color="auto" w:fill="FFFFFF"/>
        </w:rPr>
        <w:lastRenderedPageBreak/>
        <w:t xml:space="preserve">Management Journal, </w:t>
      </w:r>
      <w:r>
        <w:rPr>
          <w:rFonts w:ascii="Times New Roman" w:hAnsi="Times New Roman" w:cs="Times New Roman" w:hint="eastAsia"/>
          <w:color w:val="222222"/>
          <w:sz w:val="24"/>
          <w:szCs w:val="24"/>
          <w:shd w:val="clear" w:color="auto" w:fill="FFFFFF"/>
        </w:rPr>
        <w:t>Vol.</w:t>
      </w:r>
      <w:r>
        <w:rPr>
          <w:rFonts w:ascii="Times New Roman" w:hAnsi="Times New Roman" w:cs="Times New Roman"/>
          <w:color w:val="222222"/>
          <w:sz w:val="24"/>
          <w:szCs w:val="24"/>
          <w:shd w:val="clear" w:color="auto" w:fill="FFFFFF"/>
        </w:rPr>
        <w:t>22</w:t>
      </w:r>
      <w:r>
        <w:rPr>
          <w:rFonts w:ascii="Times New Roman" w:hAnsi="Times New Roman" w:cs="Times New Roman" w:hint="eastAsia"/>
          <w:color w:val="222222"/>
          <w:sz w:val="24"/>
          <w:szCs w:val="24"/>
          <w:shd w:val="clear" w:color="auto" w:fill="FFFFFF"/>
        </w:rPr>
        <w:t xml:space="preserve">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pp.418</w:t>
      </w:r>
      <w:r w:rsidRPr="00AE6D0A">
        <w:rPr>
          <w:rFonts w:ascii="Times New Roman" w:hAnsi="Times New Roman" w:cs="Times New Roman"/>
          <w:color w:val="222222"/>
          <w:sz w:val="24"/>
          <w:szCs w:val="24"/>
          <w:shd w:val="clear" w:color="auto" w:fill="FFFFFF"/>
        </w:rPr>
        <w:t>-</w:t>
      </w:r>
      <w:r>
        <w:rPr>
          <w:rFonts w:ascii="Times New Roman" w:hAnsi="Times New Roman" w:cs="Times New Roman" w:hint="eastAsia"/>
          <w:color w:val="222222"/>
          <w:sz w:val="24"/>
          <w:szCs w:val="24"/>
          <w:shd w:val="clear" w:color="auto" w:fill="FFFFFF"/>
        </w:rPr>
        <w:t>430</w:t>
      </w:r>
      <w:r w:rsidRPr="00AE6D0A">
        <w:rPr>
          <w:rFonts w:ascii="Times New Roman" w:hAnsi="Times New Roman" w:cs="Times New Roman"/>
          <w:color w:val="222222"/>
          <w:sz w:val="24"/>
          <w:szCs w:val="24"/>
          <w:shd w:val="clear" w:color="auto" w:fill="FFFFFF"/>
        </w:rPr>
        <w:t>.</w:t>
      </w:r>
    </w:p>
    <w:p w:rsidR="00FF6E84" w:rsidRPr="00AE6D0A" w:rsidRDefault="00FF6E84" w:rsidP="00FF6E84">
      <w:pPr>
        <w:rPr>
          <w:rFonts w:ascii="Times New Roman" w:hAnsi="Times New Roman" w:cs="Times New Roman"/>
          <w:color w:val="222222"/>
          <w:sz w:val="24"/>
          <w:szCs w:val="24"/>
          <w:shd w:val="clear" w:color="auto" w:fill="FFFFFF"/>
        </w:rPr>
      </w:pPr>
    </w:p>
    <w:p w:rsidR="00FF6E84" w:rsidRPr="00AE6D0A" w:rsidRDefault="00FF6E84" w:rsidP="00FF6E8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Bauer, F. </w:t>
      </w:r>
      <w:r>
        <w:rPr>
          <w:rFonts w:ascii="Times New Roman" w:hAnsi="Times New Roman" w:cs="Times New Roman" w:hint="eastAsia"/>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Matzler, K. (2013)</w:t>
      </w:r>
      <w:r>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AE6D0A">
        <w:rPr>
          <w:rFonts w:ascii="Times New Roman" w:hAnsi="Times New Roman" w:cs="Times New Roman"/>
          <w:color w:val="222222"/>
          <w:sz w:val="24"/>
          <w:szCs w:val="24"/>
          <w:shd w:val="clear" w:color="auto" w:fill="FFFFFF"/>
        </w:rPr>
        <w:t>Antecedents of M&amp;A success: The role of strategic complementarity, cultural fit, and degree and speed of integration</w:t>
      </w:r>
      <w:r>
        <w:rPr>
          <w:rFonts w:ascii="Times New Roman" w:hAnsi="Times New Roman" w:cs="Times New Roman"/>
          <w:color w:val="222222"/>
          <w:sz w:val="24"/>
          <w:szCs w:val="24"/>
          <w:shd w:val="clear" w:color="auto" w:fill="FFFFFF"/>
        </w:rPr>
        <w:t>”</w:t>
      </w:r>
      <w:r>
        <w:rPr>
          <w:rFonts w:ascii="Times New Roman" w:hAnsi="Times New Roman" w:cs="Times New Roman" w:hint="eastAsia"/>
          <w:color w:val="222222"/>
          <w:sz w:val="24"/>
          <w:szCs w:val="24"/>
          <w:shd w:val="clear" w:color="auto" w:fill="FFFFFF"/>
        </w:rPr>
        <w:t xml:space="preserve">, </w:t>
      </w:r>
      <w:r w:rsidRPr="00AE6D0A">
        <w:rPr>
          <w:rFonts w:ascii="Times New Roman" w:hAnsi="Times New Roman" w:cs="Times New Roman"/>
          <w:i/>
          <w:iCs/>
          <w:color w:val="222222"/>
          <w:sz w:val="24"/>
          <w:szCs w:val="24"/>
          <w:shd w:val="clear" w:color="auto" w:fill="FFFFFF"/>
        </w:rPr>
        <w:t>Strategic Management Journal</w:t>
      </w:r>
      <w:r w:rsidRPr="00AE6D0A">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Vol.35 No.2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pp.269</w:t>
      </w:r>
      <w:r w:rsidRPr="00AE6D0A">
        <w:rPr>
          <w:rFonts w:ascii="Times New Roman" w:hAnsi="Times New Roman" w:cs="Times New Roman"/>
          <w:color w:val="222222"/>
          <w:sz w:val="24"/>
          <w:szCs w:val="24"/>
          <w:shd w:val="clear" w:color="auto" w:fill="FFFFFF"/>
        </w:rPr>
        <w:t>-291</w:t>
      </w:r>
      <w:r w:rsidRPr="00AE6D0A">
        <w:rPr>
          <w:rFonts w:ascii="Times New Roman" w:hAnsi="Times New Roman" w:cs="Times New Roman" w:hint="eastAsia"/>
          <w:color w:val="222222"/>
          <w:sz w:val="24"/>
          <w:szCs w:val="24"/>
          <w:shd w:val="clear" w:color="auto" w:fill="FFFFFF"/>
        </w:rPr>
        <w:t>.</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hint="eastAsia"/>
          <w:sz w:val="24"/>
          <w:szCs w:val="24"/>
        </w:rPr>
        <w:t xml:space="preserve">Birkinshaw, J., Bresman, H., </w:t>
      </w:r>
      <w:r>
        <w:rPr>
          <w:rFonts w:ascii="Times New Roman" w:hAnsi="Times New Roman" w:cs="Times New Roman" w:hint="eastAsia"/>
          <w:sz w:val="24"/>
          <w:szCs w:val="24"/>
        </w:rPr>
        <w:t xml:space="preserve">and </w:t>
      </w:r>
      <w:r w:rsidRPr="00AE6D0A">
        <w:rPr>
          <w:rFonts w:ascii="Times New Roman" w:hAnsi="Times New Roman" w:cs="Times New Roman" w:hint="eastAsia"/>
          <w:sz w:val="24"/>
          <w:szCs w:val="24"/>
        </w:rPr>
        <w:t>Håkanson, L. (2000)</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hint="eastAsia"/>
          <w:sz w:val="24"/>
          <w:szCs w:val="24"/>
        </w:rPr>
        <w:t>Managing the post</w:t>
      </w:r>
      <w:r w:rsidRPr="00AE6D0A">
        <w:rPr>
          <w:rFonts w:ascii="Times New Roman" w:hAnsi="Times New Roman" w:cs="Times New Roman" w:hint="eastAsia"/>
          <w:sz w:val="24"/>
          <w:szCs w:val="24"/>
        </w:rPr>
        <w:t>‐</w:t>
      </w:r>
      <w:r w:rsidRPr="00AE6D0A">
        <w:rPr>
          <w:rFonts w:ascii="Times New Roman" w:hAnsi="Times New Roman" w:cs="Times New Roman" w:hint="eastAsia"/>
          <w:sz w:val="24"/>
          <w:szCs w:val="24"/>
        </w:rPr>
        <w:t>acquisition integration process: How the human integration and task integration processes interact to foster value creation</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hint="eastAsia"/>
          <w:i/>
          <w:sz w:val="24"/>
          <w:szCs w:val="24"/>
        </w:rPr>
        <w:t>Journal of Management Studies</w:t>
      </w:r>
      <w:r w:rsidRPr="00AE6D0A">
        <w:rPr>
          <w:rFonts w:ascii="Times New Roman" w:hAnsi="Times New Roman" w:cs="Times New Roman" w:hint="eastAsia"/>
          <w:sz w:val="24"/>
          <w:szCs w:val="24"/>
        </w:rPr>
        <w:t xml:space="preserve">, </w:t>
      </w:r>
      <w:r>
        <w:rPr>
          <w:rFonts w:ascii="Times New Roman" w:hAnsi="Times New Roman" w:cs="Times New Roman" w:hint="eastAsia"/>
          <w:color w:val="222222"/>
          <w:sz w:val="24"/>
          <w:szCs w:val="24"/>
          <w:shd w:val="clear" w:color="auto" w:fill="FFFFFF"/>
        </w:rPr>
        <w:t>Vol.37 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395-425.</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Birkinshaw, J., Bresman, H., </w:t>
      </w:r>
      <w:r>
        <w:rPr>
          <w:rFonts w:ascii="Times New Roman" w:hAnsi="Times New Roman" w:cs="Times New Roman" w:hint="eastAsia"/>
          <w:sz w:val="24"/>
          <w:szCs w:val="24"/>
        </w:rPr>
        <w:t>and</w:t>
      </w:r>
      <w:r w:rsidRPr="00AE6D0A">
        <w:rPr>
          <w:rFonts w:ascii="Times New Roman" w:hAnsi="Times New Roman" w:cs="Times New Roman"/>
          <w:sz w:val="24"/>
          <w:szCs w:val="24"/>
        </w:rPr>
        <w:t xml:space="preserve"> Nobel, R. (2010)</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Knowledge transfer in international acquisitions: a retrospective</w:t>
      </w:r>
      <w:r>
        <w:rPr>
          <w:rFonts w:ascii="Times New Roman" w:hAnsi="Times New Roman" w:cs="Times New Roman"/>
          <w:sz w:val="24"/>
          <w:szCs w:val="24"/>
        </w:rPr>
        <w:t>”</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w:t>
      </w:r>
      <w:r w:rsidRPr="00AE6D0A">
        <w:rPr>
          <w:rFonts w:ascii="Times New Roman" w:hAnsi="Times New Roman" w:cs="Times New Roman"/>
          <w:i/>
          <w:sz w:val="24"/>
          <w:szCs w:val="24"/>
        </w:rPr>
        <w:t>Journal of International Business Studies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Vol.41No.1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21-26.</w:t>
      </w:r>
    </w:p>
    <w:p w:rsidR="00FF6E84" w:rsidRPr="00AE6D0A" w:rsidRDefault="00FF6E84" w:rsidP="00FF6E84">
      <w:pPr>
        <w:rPr>
          <w:rFonts w:ascii="Times New Roman" w:hAnsi="Times New Roman" w:cs="Times New Roman"/>
          <w:sz w:val="24"/>
          <w:szCs w:val="24"/>
        </w:rPr>
      </w:pPr>
    </w:p>
    <w:p w:rsidR="00FF6E84" w:rsidRPr="00AE6D0A" w:rsidRDefault="00FF6E84" w:rsidP="00FF6E84">
      <w:pPr>
        <w:widowControl/>
        <w:rPr>
          <w:rFonts w:ascii="Times New Roman" w:hAnsi="Times New Roman" w:cs="Times New Roman"/>
          <w:sz w:val="24"/>
          <w:szCs w:val="24"/>
        </w:rPr>
      </w:pPr>
      <w:r w:rsidRPr="00AE6D0A">
        <w:rPr>
          <w:rFonts w:ascii="Times New Roman" w:hAnsi="Times New Roman" w:cs="Times New Roman"/>
          <w:sz w:val="24"/>
          <w:szCs w:val="24"/>
        </w:rPr>
        <w:t xml:space="preserve">Björkman, I., Stahl, G. K.,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Vaara, E. (2007)</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Cultural differences and capability transfer in cross-border acquisitions: The mediating roles of capabilitycomplementarity, absorptive capacity, and social integration</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Journal of International Business Studies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Vol.38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658-672.</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Brislin, R. W. (1970)</w:t>
      </w:r>
      <w:r>
        <w:rPr>
          <w:rFonts w:ascii="Times New Roman" w:hAnsi="Times New Roman" w:hint="eastAsia"/>
          <w:kern w:val="0"/>
          <w:sz w:val="24"/>
          <w:szCs w:val="24"/>
        </w:rPr>
        <w:t xml:space="preserve">, </w:t>
      </w:r>
      <w:r>
        <w:rPr>
          <w:rFonts w:ascii="Times New Roman" w:hAnsi="Times New Roman"/>
          <w:kern w:val="0"/>
          <w:sz w:val="24"/>
          <w:szCs w:val="24"/>
        </w:rPr>
        <w:t>“</w:t>
      </w:r>
      <w:bookmarkStart w:id="28" w:name="OLE_LINK7"/>
      <w:bookmarkStart w:id="29" w:name="OLE_LINK8"/>
      <w:r w:rsidRPr="00AE6D0A">
        <w:rPr>
          <w:rFonts w:ascii="Times New Roman" w:hAnsi="Times New Roman"/>
          <w:kern w:val="0"/>
          <w:sz w:val="24"/>
          <w:szCs w:val="24"/>
        </w:rPr>
        <w:t>Back-translation for cross-cultural research</w:t>
      </w:r>
      <w:bookmarkEnd w:id="28"/>
      <w:bookmarkEnd w:id="29"/>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kern w:val="0"/>
          <w:sz w:val="24"/>
          <w:szCs w:val="24"/>
        </w:rPr>
        <w:t>Journal of cross-cultural psychology</w:t>
      </w:r>
      <w:r w:rsidRPr="00AE6D0A">
        <w:rPr>
          <w:rFonts w:ascii="Times New Roman" w:hAnsi="Times New Roman"/>
          <w:kern w:val="0"/>
          <w:sz w:val="24"/>
          <w:szCs w:val="24"/>
        </w:rPr>
        <w:t xml:space="preserve">, </w:t>
      </w:r>
      <w:r>
        <w:rPr>
          <w:rFonts w:ascii="Times New Roman" w:hAnsi="Times New Roman" w:cs="Times New Roman" w:hint="eastAsia"/>
          <w:color w:val="222222"/>
          <w:sz w:val="24"/>
          <w:szCs w:val="24"/>
          <w:shd w:val="clear" w:color="auto" w:fill="FFFFFF"/>
        </w:rPr>
        <w:t>Vol.1No.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185-216.</w:t>
      </w:r>
    </w:p>
    <w:p w:rsidR="00FF6E84" w:rsidRDefault="00FF6E84" w:rsidP="00FF6E84">
      <w:pPr>
        <w:rPr>
          <w:rFonts w:ascii="Times New Roman" w:hAnsi="Times New Roman" w:cs="Times New Roman"/>
          <w:sz w:val="24"/>
          <w:szCs w:val="24"/>
        </w:rPr>
      </w:pPr>
    </w:p>
    <w:p w:rsidR="00FF6E84" w:rsidRDefault="00FF6E84" w:rsidP="00FF6E84">
      <w:pPr>
        <w:rPr>
          <w:rFonts w:ascii="Times New Roman" w:hAnsi="Times New Roman" w:cs="Times New Roman"/>
          <w:sz w:val="24"/>
          <w:szCs w:val="24"/>
        </w:rPr>
      </w:pPr>
      <w:r w:rsidRPr="000D25D4">
        <w:rPr>
          <w:rFonts w:ascii="Times New Roman" w:hAnsi="Times New Roman" w:cs="Times New Roman"/>
          <w:sz w:val="24"/>
          <w:szCs w:val="24"/>
        </w:rPr>
        <w:t xml:space="preserve">Buckley, P. J., Clegg, J., </w:t>
      </w:r>
      <w:r>
        <w:rPr>
          <w:rFonts w:ascii="Times New Roman" w:hAnsi="Times New Roman" w:cs="Times New Roman" w:hint="eastAsia"/>
          <w:sz w:val="24"/>
          <w:szCs w:val="24"/>
        </w:rPr>
        <w:t>and</w:t>
      </w:r>
      <w:r w:rsidRPr="000D25D4">
        <w:rPr>
          <w:rFonts w:ascii="Times New Roman" w:hAnsi="Times New Roman" w:cs="Times New Roman"/>
          <w:sz w:val="24"/>
          <w:szCs w:val="24"/>
        </w:rPr>
        <w:t xml:space="preserve"> Tan, H. (2003)</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0D25D4">
        <w:rPr>
          <w:rFonts w:ascii="Times New Roman" w:hAnsi="Times New Roman" w:cs="Times New Roman"/>
          <w:sz w:val="24"/>
          <w:szCs w:val="24"/>
        </w:rPr>
        <w:t>The art of knowledge transfer: Secondary and reverse transfer in China’s telecommunications manufacturing industry</w:t>
      </w:r>
      <w:r>
        <w:rPr>
          <w:rFonts w:ascii="Times New Roman" w:hAnsi="Times New Roman" w:cs="Times New Roman"/>
          <w:sz w:val="24"/>
          <w:szCs w:val="24"/>
        </w:rPr>
        <w:t>”</w:t>
      </w:r>
      <w:r>
        <w:rPr>
          <w:rFonts w:ascii="Times New Roman" w:hAnsi="Times New Roman" w:cs="Times New Roman" w:hint="eastAsia"/>
          <w:sz w:val="24"/>
          <w:szCs w:val="24"/>
        </w:rPr>
        <w:t>,</w:t>
      </w:r>
      <w:r w:rsidRPr="000D25D4">
        <w:rPr>
          <w:rFonts w:ascii="Times New Roman" w:hAnsi="Times New Roman" w:cs="Times New Roman"/>
          <w:sz w:val="24"/>
          <w:szCs w:val="24"/>
        </w:rPr>
        <w:t xml:space="preserve"> </w:t>
      </w:r>
      <w:r w:rsidRPr="000D25D4">
        <w:rPr>
          <w:rFonts w:ascii="Times New Roman" w:hAnsi="Times New Roman" w:cs="Times New Roman"/>
          <w:i/>
          <w:sz w:val="24"/>
          <w:szCs w:val="24"/>
        </w:rPr>
        <w:t>Management and International Review</w:t>
      </w:r>
      <w:r w:rsidRPr="000D25D4">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Vol.43 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w:t>
      </w:r>
      <w:r w:rsidRPr="000D25D4">
        <w:rPr>
          <w:rFonts w:ascii="Times New Roman" w:hAnsi="Times New Roman" w:cs="Times New Roman"/>
          <w:sz w:val="24"/>
          <w:szCs w:val="24"/>
        </w:rPr>
        <w:t>67 – 94.</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Pr>
          <w:rFonts w:ascii="Times New Roman" w:hAnsi="Times New Roman" w:cs="Times New Roman"/>
          <w:sz w:val="24"/>
          <w:szCs w:val="24"/>
        </w:rPr>
        <w:t>Cartwright, S.</w:t>
      </w:r>
      <w:r w:rsidRPr="00AE6D0A">
        <w:rPr>
          <w:rFonts w:ascii="Times New Roman" w:hAnsi="Times New Roman" w:cs="Times New Roman"/>
          <w:sz w:val="24"/>
          <w:szCs w:val="24"/>
        </w:rPr>
        <w:t xml:space="preserve"> </w:t>
      </w:r>
      <w:r>
        <w:rPr>
          <w:rFonts w:ascii="Times New Roman" w:hAnsi="Times New Roman" w:cs="Times New Roman" w:hint="eastAsia"/>
          <w:sz w:val="24"/>
          <w:szCs w:val="24"/>
        </w:rPr>
        <w:t>and</w:t>
      </w:r>
      <w:r w:rsidRPr="00AE6D0A">
        <w:rPr>
          <w:rFonts w:ascii="Times New Roman" w:hAnsi="Times New Roman" w:cs="Times New Roman"/>
          <w:sz w:val="24"/>
          <w:szCs w:val="24"/>
        </w:rPr>
        <w:t xml:space="preserve"> Schoenberg, R. (2006)</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AE6D0A">
        <w:rPr>
          <w:rFonts w:ascii="Times New Roman" w:hAnsi="Times New Roman" w:cs="Times New Roman"/>
          <w:sz w:val="24"/>
          <w:szCs w:val="24"/>
        </w:rPr>
        <w:t>Thirty years of mergers and acquisitions research: Recent advances and future opportunities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British Journal of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Vol.17 No.S1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w:t>
      </w:r>
      <w:r w:rsidRPr="00AE6D0A">
        <w:rPr>
          <w:rFonts w:ascii="Times New Roman" w:hAnsi="Times New Roman" w:cs="Times New Roman"/>
          <w:sz w:val="24"/>
          <w:szCs w:val="24"/>
        </w:rPr>
        <w:t>S1-S5.</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Capron, L. (1999)</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The long-term performance of horizontal acquisitions</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Strategic Management Journal, </w:t>
      </w:r>
      <w:r>
        <w:rPr>
          <w:rFonts w:ascii="Times New Roman" w:hAnsi="Times New Roman" w:cs="Times New Roman" w:hint="eastAsia"/>
          <w:color w:val="222222"/>
          <w:sz w:val="24"/>
          <w:szCs w:val="24"/>
          <w:shd w:val="clear" w:color="auto" w:fill="FFFFFF"/>
        </w:rPr>
        <w:t>Vol.20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w:t>
      </w:r>
      <w:r w:rsidRPr="00AE6D0A">
        <w:rPr>
          <w:rFonts w:ascii="Times New Roman" w:hAnsi="Times New Roman"/>
          <w:kern w:val="0"/>
          <w:sz w:val="24"/>
          <w:szCs w:val="24"/>
        </w:rPr>
        <w:t>987-1018.</w:t>
      </w: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Pr>
          <w:rFonts w:ascii="Times New Roman" w:hAnsi="Times New Roman" w:cs="Times New Roman"/>
          <w:sz w:val="24"/>
          <w:szCs w:val="24"/>
        </w:rPr>
        <w:t>Cohen, W. M.</w:t>
      </w:r>
      <w:r w:rsidRPr="00AE6D0A">
        <w:rPr>
          <w:rFonts w:ascii="Times New Roman" w:hAnsi="Times New Roman" w:cs="Times New Roman"/>
          <w:sz w:val="24"/>
          <w:szCs w:val="24"/>
        </w:rPr>
        <w:t xml:space="preserve">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Levinthal, D. A. (1990)</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Absorptive capacity: a new perspective on learning and innovation</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Administrative science quarterly</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Vol.35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w:t>
      </w:r>
      <w:r w:rsidRPr="00AE6D0A">
        <w:rPr>
          <w:rFonts w:ascii="Times New Roman" w:hAnsi="Times New Roman" w:cs="Times New Roman"/>
          <w:sz w:val="24"/>
          <w:szCs w:val="24"/>
        </w:rPr>
        <w:t>128-152.</w:t>
      </w:r>
    </w:p>
    <w:p w:rsidR="00FF6E84" w:rsidRDefault="00FF6E84" w:rsidP="00FF6E84">
      <w:pPr>
        <w:rPr>
          <w:rFonts w:ascii="Times New Roman" w:hAnsi="Times New Roman" w:cs="Times New Roman"/>
          <w:sz w:val="24"/>
          <w:szCs w:val="24"/>
        </w:rPr>
      </w:pPr>
    </w:p>
    <w:p w:rsidR="00B4791D" w:rsidRDefault="00B4791D" w:rsidP="00FF6E84">
      <w:pPr>
        <w:rPr>
          <w:rFonts w:ascii="Times New Roman" w:hAnsi="Times New Roman" w:cs="Times New Roman"/>
          <w:sz w:val="24"/>
          <w:szCs w:val="24"/>
        </w:rPr>
      </w:pPr>
      <w:r w:rsidRPr="00B4791D">
        <w:rPr>
          <w:rFonts w:ascii="Times New Roman" w:hAnsi="Times New Roman" w:cs="Times New Roman"/>
          <w:sz w:val="24"/>
          <w:szCs w:val="24"/>
        </w:rPr>
        <w:t xml:space="preserve">DeLong, G., &amp; DeYoung, R. (2007). Learning by observing: Information spillovers in the execution and valuation of commercial bank M&amp;As. </w:t>
      </w:r>
      <w:r w:rsidRPr="00984531">
        <w:rPr>
          <w:rFonts w:ascii="Times New Roman" w:hAnsi="Times New Roman" w:cs="Times New Roman"/>
          <w:i/>
          <w:sz w:val="24"/>
          <w:szCs w:val="24"/>
        </w:rPr>
        <w:t>The journal of Finance</w:t>
      </w:r>
      <w:r w:rsidRPr="00B4791D">
        <w:rPr>
          <w:rFonts w:ascii="Times New Roman" w:hAnsi="Times New Roman" w:cs="Times New Roman"/>
          <w:sz w:val="24"/>
          <w:szCs w:val="24"/>
        </w:rPr>
        <w:t xml:space="preserve">, </w:t>
      </w:r>
      <w:r>
        <w:rPr>
          <w:rFonts w:ascii="Times New Roman" w:hAnsi="Times New Roman" w:cs="Times New Roman"/>
          <w:sz w:val="24"/>
          <w:szCs w:val="24"/>
        </w:rPr>
        <w:t>Vol.62 No.1</w:t>
      </w:r>
      <w:r w:rsidRPr="00B4791D">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B4791D">
        <w:rPr>
          <w:rFonts w:ascii="Times New Roman" w:hAnsi="Times New Roman" w:cs="Times New Roman"/>
          <w:sz w:val="24"/>
          <w:szCs w:val="24"/>
        </w:rPr>
        <w:t>181-216.</w:t>
      </w:r>
    </w:p>
    <w:p w:rsidR="00B4791D" w:rsidRPr="00AE6D0A" w:rsidRDefault="00B4791D"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Pr>
          <w:rFonts w:ascii="Times New Roman" w:hAnsi="Times New Roman"/>
          <w:kern w:val="0"/>
          <w:sz w:val="24"/>
          <w:szCs w:val="24"/>
        </w:rPr>
        <w:t>Deng, P. (2009)</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 xml:space="preserve">Why do Chinese firms tend to acquire strategic assets in </w:t>
      </w:r>
      <w:r w:rsidRPr="00AE6D0A">
        <w:rPr>
          <w:rFonts w:ascii="Times New Roman" w:hAnsi="Times New Roman"/>
          <w:kern w:val="0"/>
          <w:sz w:val="24"/>
          <w:szCs w:val="24"/>
        </w:rPr>
        <w:lastRenderedPageBreak/>
        <w:t>international expansion?</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Journal of World Business, </w:t>
      </w:r>
      <w:r>
        <w:rPr>
          <w:rFonts w:ascii="Times New Roman" w:hAnsi="Times New Roman" w:cs="Times New Roman" w:hint="eastAsia"/>
          <w:color w:val="222222"/>
          <w:sz w:val="24"/>
          <w:szCs w:val="24"/>
          <w:shd w:val="clear" w:color="auto" w:fill="FFFFFF"/>
        </w:rPr>
        <w:t>Vol.44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74-84.</w:t>
      </w:r>
    </w:p>
    <w:p w:rsidR="00FF6E84" w:rsidRPr="00AE6D0A" w:rsidRDefault="00FF6E84" w:rsidP="00FF6E84">
      <w:pPr>
        <w:autoSpaceDE w:val="0"/>
        <w:autoSpaceDN w:val="0"/>
        <w:adjustRightInd w:val="0"/>
        <w:rPr>
          <w:rFonts w:ascii="Times New Roman" w:hAnsi="Times New Roman"/>
          <w:kern w:val="0"/>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Deng, P. (2010)</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What determines performance of cross</w:t>
      </w:r>
      <w:r w:rsidRPr="00AE6D0A">
        <w:rPr>
          <w:rFonts w:ascii="Times New Roman" w:eastAsia="宋体" w:hAnsi="宋体"/>
          <w:kern w:val="0"/>
          <w:sz w:val="24"/>
          <w:szCs w:val="24"/>
        </w:rPr>
        <w:t>‐</w:t>
      </w:r>
      <w:r w:rsidRPr="00AE6D0A">
        <w:rPr>
          <w:rFonts w:ascii="Times New Roman" w:hAnsi="Times New Roman"/>
          <w:kern w:val="0"/>
          <w:sz w:val="24"/>
          <w:szCs w:val="24"/>
        </w:rPr>
        <w:t>border M&amp;As by Chinese companies? An absorptive capacity perspective</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Thunderbird International Business Review, </w:t>
      </w:r>
      <w:r>
        <w:rPr>
          <w:rFonts w:ascii="Times New Roman" w:hAnsi="Times New Roman" w:cs="Times New Roman" w:hint="eastAsia"/>
          <w:color w:val="222222"/>
          <w:sz w:val="24"/>
          <w:szCs w:val="24"/>
          <w:shd w:val="clear" w:color="auto" w:fill="FFFFFF"/>
        </w:rPr>
        <w:t>Vol.52 No.6</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509-524.</w:t>
      </w:r>
    </w:p>
    <w:p w:rsidR="00FF6E84" w:rsidRPr="00AE6D0A" w:rsidRDefault="00FF6E84" w:rsidP="00FF6E84">
      <w:pPr>
        <w:autoSpaceDE w:val="0"/>
        <w:autoSpaceDN w:val="0"/>
        <w:adjustRightInd w:val="0"/>
        <w:rPr>
          <w:rFonts w:ascii="Times New Roman" w:hAnsi="Times New Roman"/>
          <w:kern w:val="0"/>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Deng, P. (2012)</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The Internationalization of Chinese Firms: A Critical Review and Future Research</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International Journal of Management Reviews, </w:t>
      </w:r>
      <w:r>
        <w:rPr>
          <w:rFonts w:ascii="Times New Roman" w:hAnsi="Times New Roman" w:cs="Times New Roman" w:hint="eastAsia"/>
          <w:color w:val="222222"/>
          <w:sz w:val="24"/>
          <w:szCs w:val="24"/>
          <w:shd w:val="clear" w:color="auto" w:fill="FFFFFF"/>
        </w:rPr>
        <w:t>Vol.14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408-427.</w:t>
      </w:r>
    </w:p>
    <w:p w:rsidR="00FF6E84" w:rsidRDefault="00FF6E84" w:rsidP="00FF6E84">
      <w:pPr>
        <w:rPr>
          <w:rFonts w:ascii="Times New Roman" w:hAnsi="Times New Roman" w:cs="Times New Roman"/>
          <w:sz w:val="24"/>
          <w:szCs w:val="24"/>
        </w:rPr>
      </w:pPr>
    </w:p>
    <w:p w:rsidR="00FF6E84" w:rsidRDefault="00FF6E84" w:rsidP="00FF6E84">
      <w:pPr>
        <w:rPr>
          <w:rFonts w:ascii="Times New Roman" w:hAnsi="Times New Roman" w:cs="Times New Roman"/>
          <w:sz w:val="24"/>
          <w:szCs w:val="24"/>
        </w:rPr>
      </w:pPr>
      <w:r>
        <w:rPr>
          <w:rFonts w:ascii="Times New Roman" w:hAnsi="Times New Roman" w:cs="Times New Roman"/>
          <w:sz w:val="24"/>
          <w:szCs w:val="24"/>
        </w:rPr>
        <w:t>Deng, P.</w:t>
      </w:r>
      <w:r w:rsidRPr="00A524EC">
        <w:rPr>
          <w:rFonts w:ascii="Times New Roman" w:hAnsi="Times New Roman" w:cs="Times New Roman"/>
          <w:sz w:val="24"/>
          <w:szCs w:val="24"/>
        </w:rPr>
        <w:t xml:space="preserve"> </w:t>
      </w:r>
      <w:r>
        <w:rPr>
          <w:rFonts w:ascii="Times New Roman" w:hAnsi="Times New Roman" w:cs="Times New Roman" w:hint="eastAsia"/>
          <w:sz w:val="24"/>
          <w:szCs w:val="24"/>
        </w:rPr>
        <w:t>and</w:t>
      </w:r>
      <w:r w:rsidRPr="00A524EC">
        <w:rPr>
          <w:rFonts w:ascii="Times New Roman" w:hAnsi="Times New Roman" w:cs="Times New Roman"/>
          <w:sz w:val="24"/>
          <w:szCs w:val="24"/>
        </w:rPr>
        <w:t xml:space="preserve"> Yang, M. (2015)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524EC">
        <w:rPr>
          <w:rFonts w:ascii="Times New Roman" w:hAnsi="Times New Roman" w:cs="Times New Roman"/>
          <w:sz w:val="24"/>
          <w:szCs w:val="24"/>
        </w:rPr>
        <w:t>Cross-border mergers and acquisitions by emerging market firms: A comparative investigation</w:t>
      </w:r>
      <w:r>
        <w:rPr>
          <w:rFonts w:ascii="Times New Roman" w:hAnsi="Times New Roman" w:cs="Times New Roman"/>
          <w:sz w:val="24"/>
          <w:szCs w:val="24"/>
        </w:rPr>
        <w:t>”</w:t>
      </w:r>
      <w:r>
        <w:rPr>
          <w:rFonts w:ascii="Times New Roman" w:hAnsi="Times New Roman" w:cs="Times New Roman" w:hint="eastAsia"/>
          <w:sz w:val="24"/>
          <w:szCs w:val="24"/>
        </w:rPr>
        <w:t>,</w:t>
      </w:r>
      <w:r w:rsidRPr="00A524EC">
        <w:rPr>
          <w:rFonts w:ascii="Times New Roman" w:hAnsi="Times New Roman" w:cs="Times New Roman"/>
          <w:sz w:val="24"/>
          <w:szCs w:val="24"/>
        </w:rPr>
        <w:t xml:space="preserve"> </w:t>
      </w:r>
      <w:r w:rsidRPr="00A524EC">
        <w:rPr>
          <w:rFonts w:ascii="Times New Roman" w:hAnsi="Times New Roman" w:cs="Times New Roman"/>
          <w:i/>
          <w:sz w:val="24"/>
          <w:szCs w:val="24"/>
        </w:rPr>
        <w:t>International Business Review</w:t>
      </w:r>
      <w:r w:rsidRPr="00A524EC">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Vol.24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524EC">
        <w:rPr>
          <w:rFonts w:ascii="Times New Roman" w:hAnsi="Times New Roman" w:cs="Times New Roman"/>
          <w:sz w:val="24"/>
          <w:szCs w:val="24"/>
        </w:rPr>
        <w:t xml:space="preserve"> 157-172.</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Pr>
          <w:rFonts w:ascii="Times New Roman" w:hAnsi="Times New Roman"/>
          <w:kern w:val="0"/>
          <w:sz w:val="24"/>
          <w:szCs w:val="24"/>
        </w:rPr>
        <w:t>Douglas, S. P.</w:t>
      </w:r>
      <w:r w:rsidRPr="00AE6D0A">
        <w:rPr>
          <w:rFonts w:ascii="Times New Roman" w:hAnsi="Times New Roman"/>
          <w:kern w:val="0"/>
          <w:sz w:val="24"/>
          <w:szCs w:val="24"/>
        </w:rPr>
        <w:t xml:space="preserve"> </w:t>
      </w:r>
      <w:r>
        <w:rPr>
          <w:rFonts w:ascii="Times New Roman" w:hAnsi="Times New Roman" w:hint="eastAsia"/>
          <w:kern w:val="0"/>
          <w:sz w:val="24"/>
          <w:szCs w:val="24"/>
        </w:rPr>
        <w:t>and</w:t>
      </w:r>
      <w:r w:rsidRPr="00AE6D0A">
        <w:rPr>
          <w:rFonts w:ascii="Times New Roman" w:hAnsi="Times New Roman"/>
          <w:kern w:val="0"/>
          <w:sz w:val="24"/>
          <w:szCs w:val="24"/>
        </w:rPr>
        <w:t xml:space="preserve"> Craig, C. S. (2007)</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Collaborative and iterative translation: an alternative approach to back translation</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kern w:val="0"/>
          <w:sz w:val="24"/>
          <w:szCs w:val="24"/>
        </w:rPr>
        <w:t>Journal of International Marketing</w:t>
      </w:r>
      <w:r w:rsidRPr="00AE6D0A">
        <w:rPr>
          <w:rFonts w:ascii="Times New Roman" w:hAnsi="Times New Roman"/>
          <w:kern w:val="0"/>
          <w:sz w:val="24"/>
          <w:szCs w:val="24"/>
        </w:rPr>
        <w:t xml:space="preserve">, </w:t>
      </w:r>
      <w:r>
        <w:rPr>
          <w:rFonts w:ascii="Times New Roman" w:hAnsi="Times New Roman" w:cs="Times New Roman" w:hint="eastAsia"/>
          <w:color w:val="222222"/>
          <w:sz w:val="24"/>
          <w:szCs w:val="24"/>
          <w:shd w:val="clear" w:color="auto" w:fill="FFFFFF"/>
        </w:rPr>
        <w:t>Vol.15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30-43.</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Eisenhardt, K. M. (1989)</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Building theories from case study research</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Academy of management review</w:t>
      </w:r>
      <w:r w:rsidRPr="00AE6D0A">
        <w:rPr>
          <w:rFonts w:ascii="Times New Roman" w:hAnsi="Times New Roman"/>
          <w:kern w:val="0"/>
          <w:sz w:val="24"/>
          <w:szCs w:val="24"/>
        </w:rPr>
        <w:t>,</w:t>
      </w:r>
      <w:r>
        <w:rPr>
          <w:rFonts w:ascii="Times New Roman" w:hAnsi="Times New Roman" w:hint="eastAsia"/>
          <w:kern w:val="0"/>
          <w:sz w:val="24"/>
          <w:szCs w:val="24"/>
        </w:rPr>
        <w:t xml:space="preserve"> </w:t>
      </w:r>
      <w:r>
        <w:rPr>
          <w:rFonts w:ascii="Times New Roman" w:hAnsi="Times New Roman" w:cs="Times New Roman" w:hint="eastAsia"/>
          <w:color w:val="222222"/>
          <w:sz w:val="24"/>
          <w:szCs w:val="24"/>
          <w:shd w:val="clear" w:color="auto" w:fill="FFFFFF"/>
        </w:rPr>
        <w:t>Vol.14No.4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532-550.</w:t>
      </w:r>
    </w:p>
    <w:p w:rsidR="00FF6E84" w:rsidRPr="00AE6D0A" w:rsidRDefault="00FF6E84" w:rsidP="00FF6E84">
      <w:pPr>
        <w:autoSpaceDE w:val="0"/>
        <w:autoSpaceDN w:val="0"/>
        <w:adjustRightInd w:val="0"/>
        <w:ind w:left="720" w:hanging="720"/>
        <w:rPr>
          <w:rFonts w:ascii="Times New Roman" w:hAnsi="Times New Roman"/>
          <w:kern w:val="0"/>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Pr>
          <w:rFonts w:ascii="Times New Roman" w:hAnsi="Times New Roman"/>
          <w:kern w:val="0"/>
          <w:sz w:val="24"/>
          <w:szCs w:val="24"/>
        </w:rPr>
        <w:t>Eisenhardt, K. M.</w:t>
      </w:r>
      <w:r w:rsidRPr="00AE6D0A">
        <w:rPr>
          <w:rFonts w:ascii="Times New Roman" w:hAnsi="Times New Roman"/>
          <w:kern w:val="0"/>
          <w:sz w:val="24"/>
          <w:szCs w:val="24"/>
        </w:rPr>
        <w:t xml:space="preserve"> </w:t>
      </w:r>
      <w:r>
        <w:rPr>
          <w:rFonts w:ascii="Times New Roman" w:hAnsi="Times New Roman" w:hint="eastAsia"/>
          <w:kern w:val="0"/>
          <w:sz w:val="24"/>
          <w:szCs w:val="24"/>
        </w:rPr>
        <w:t xml:space="preserve">and </w:t>
      </w:r>
      <w:r w:rsidRPr="00AE6D0A">
        <w:rPr>
          <w:rFonts w:ascii="Times New Roman" w:hAnsi="Times New Roman"/>
          <w:kern w:val="0"/>
          <w:sz w:val="24"/>
          <w:szCs w:val="24"/>
        </w:rPr>
        <w:t>Graebner, M. E. (2007)</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Theory building from cases: Opportunities and challenges</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Academy of management journal, </w:t>
      </w:r>
      <w:r>
        <w:rPr>
          <w:rFonts w:ascii="Times New Roman" w:hAnsi="Times New Roman" w:cs="Times New Roman" w:hint="eastAsia"/>
          <w:color w:val="222222"/>
          <w:sz w:val="24"/>
          <w:szCs w:val="24"/>
          <w:shd w:val="clear" w:color="auto" w:fill="FFFFFF"/>
        </w:rPr>
        <w:t>Vol.50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25-32.</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ind w:left="720" w:hanging="720"/>
        <w:rPr>
          <w:rFonts w:ascii="Times New Roman" w:hAnsi="Times New Roman"/>
          <w:kern w:val="0"/>
          <w:sz w:val="24"/>
          <w:szCs w:val="24"/>
        </w:rPr>
      </w:pPr>
      <w:r w:rsidRPr="00AE6D0A">
        <w:rPr>
          <w:rFonts w:ascii="Times New Roman" w:hAnsi="Times New Roman"/>
          <w:kern w:val="0"/>
          <w:sz w:val="24"/>
          <w:szCs w:val="24"/>
        </w:rPr>
        <w:t>Flick, U. (2009)</w:t>
      </w:r>
      <w:r>
        <w:rPr>
          <w:rFonts w:ascii="Times New Roman" w:hAnsi="Times New Roman" w:hint="eastAsia"/>
          <w:kern w:val="0"/>
          <w:sz w:val="24"/>
          <w:szCs w:val="24"/>
        </w:rPr>
        <w:t xml:space="preserve">, </w:t>
      </w:r>
      <w:r w:rsidRPr="00AE6D0A">
        <w:rPr>
          <w:rFonts w:ascii="Times New Roman" w:hAnsi="Times New Roman"/>
          <w:i/>
          <w:iCs/>
          <w:kern w:val="0"/>
          <w:sz w:val="24"/>
          <w:szCs w:val="24"/>
        </w:rPr>
        <w:t>An introduction to qualitative research</w:t>
      </w:r>
      <w:r>
        <w:rPr>
          <w:rFonts w:ascii="Times New Roman" w:hAnsi="Times New Roman" w:hint="eastAsia"/>
          <w:kern w:val="0"/>
          <w:sz w:val="24"/>
          <w:szCs w:val="24"/>
        </w:rPr>
        <w:t xml:space="preserve">, </w:t>
      </w:r>
      <w:r w:rsidRPr="00AE6D0A">
        <w:rPr>
          <w:rFonts w:ascii="Times New Roman" w:hAnsi="Times New Roman"/>
          <w:kern w:val="0"/>
          <w:sz w:val="24"/>
          <w:szCs w:val="24"/>
        </w:rPr>
        <w:t>SAGE Publications Limited.</w:t>
      </w:r>
    </w:p>
    <w:p w:rsidR="00FF6E84" w:rsidRPr="00AE6D0A" w:rsidRDefault="00FF6E84" w:rsidP="00FF6E84">
      <w:pPr>
        <w:autoSpaceDE w:val="0"/>
        <w:autoSpaceDN w:val="0"/>
        <w:adjustRightInd w:val="0"/>
        <w:ind w:left="720" w:hanging="720"/>
        <w:rPr>
          <w:rFonts w:ascii="Times New Roman" w:hAnsi="Times New Roman"/>
          <w:kern w:val="0"/>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 xml:space="preserve">Fletcher, M. </w:t>
      </w:r>
      <w:r>
        <w:rPr>
          <w:rFonts w:ascii="Times New Roman" w:hAnsi="Times New Roman" w:hint="eastAsia"/>
          <w:kern w:val="0"/>
          <w:sz w:val="24"/>
          <w:szCs w:val="24"/>
        </w:rPr>
        <w:t xml:space="preserve">and </w:t>
      </w:r>
      <w:r w:rsidRPr="00AE6D0A">
        <w:rPr>
          <w:rFonts w:ascii="Times New Roman" w:hAnsi="Times New Roman"/>
          <w:kern w:val="0"/>
          <w:sz w:val="24"/>
          <w:szCs w:val="24"/>
        </w:rPr>
        <w:t xml:space="preserve">Plakoyiannaki, E., </w:t>
      </w:r>
      <w:r>
        <w:rPr>
          <w:rFonts w:ascii="Times New Roman" w:hAnsi="Times New Roman" w:hint="eastAsia"/>
          <w:kern w:val="0"/>
          <w:sz w:val="24"/>
          <w:szCs w:val="24"/>
        </w:rPr>
        <w:t>(</w:t>
      </w:r>
      <w:r w:rsidRPr="00AE6D0A">
        <w:rPr>
          <w:rFonts w:ascii="Times New Roman" w:hAnsi="Times New Roman"/>
          <w:kern w:val="0"/>
          <w:sz w:val="24"/>
          <w:szCs w:val="24"/>
        </w:rPr>
        <w:t>2011</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Case selection in international business: key issues and common misconceptions</w:t>
      </w:r>
      <w:r>
        <w:rPr>
          <w:rFonts w:ascii="Times New Roman" w:hAnsi="Times New Roman"/>
          <w:kern w:val="0"/>
          <w:sz w:val="24"/>
          <w:szCs w:val="24"/>
        </w:rPr>
        <w:t>”</w:t>
      </w:r>
      <w:r>
        <w:rPr>
          <w:rFonts w:ascii="Times New Roman" w:hAnsi="Times New Roman" w:hint="eastAsia"/>
          <w:kern w:val="0"/>
          <w:sz w:val="24"/>
          <w:szCs w:val="24"/>
        </w:rPr>
        <w:t>,</w:t>
      </w:r>
      <w:r w:rsidRPr="00AE6D0A">
        <w:rPr>
          <w:rFonts w:ascii="Times New Roman" w:hAnsi="Times New Roman"/>
          <w:kern w:val="0"/>
          <w:sz w:val="24"/>
          <w:szCs w:val="24"/>
        </w:rPr>
        <w:t xml:space="preserve"> In: Piekkari, R., Welch, C. (Eds.), </w:t>
      </w:r>
      <w:r w:rsidRPr="00AE6D0A">
        <w:rPr>
          <w:rFonts w:ascii="Times New Roman" w:hAnsi="Times New Roman"/>
          <w:i/>
          <w:kern w:val="0"/>
          <w:sz w:val="24"/>
          <w:szCs w:val="24"/>
        </w:rPr>
        <w:t>Rethinkingthe Case Study in International Business and Management Research</w:t>
      </w:r>
      <w:r w:rsidRPr="00AE6D0A">
        <w:rPr>
          <w:rFonts w:ascii="Times New Roman" w:hAnsi="Times New Roman"/>
          <w:kern w:val="0"/>
          <w:sz w:val="24"/>
          <w:szCs w:val="24"/>
        </w:rPr>
        <w:t>. Edward Elgar Publishing Limited, Glos, UK.</w:t>
      </w:r>
    </w:p>
    <w:p w:rsidR="00FF6E84" w:rsidRPr="00AE6D0A" w:rsidRDefault="00FF6E84" w:rsidP="00FF6E84">
      <w:pPr>
        <w:autoSpaceDE w:val="0"/>
        <w:autoSpaceDN w:val="0"/>
        <w:adjustRightInd w:val="0"/>
        <w:ind w:left="720" w:hanging="720"/>
        <w:rPr>
          <w:rFonts w:ascii="Times New Roman" w:hAnsi="Times New Roman"/>
          <w:kern w:val="0"/>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Ghauri, P. (2004)</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Designing and conducting case studies in international business research</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Handbook of qualitative research methods for international business</w:t>
      </w:r>
      <w:r w:rsidRPr="00AE6D0A">
        <w:rPr>
          <w:rFonts w:ascii="Times New Roman" w:hAnsi="Times New Roman"/>
          <w:kern w:val="0"/>
          <w:sz w:val="24"/>
          <w:szCs w:val="24"/>
        </w:rPr>
        <w:t xml:space="preserve">, </w:t>
      </w:r>
      <w:r>
        <w:rPr>
          <w:rFonts w:ascii="Times New Roman" w:hAnsi="Times New Roman" w:hint="eastAsia"/>
          <w:kern w:val="0"/>
          <w:sz w:val="24"/>
          <w:szCs w:val="24"/>
        </w:rPr>
        <w:t xml:space="preserve">pp: </w:t>
      </w:r>
      <w:r w:rsidRPr="00AE6D0A">
        <w:rPr>
          <w:rFonts w:ascii="Times New Roman" w:hAnsi="Times New Roman"/>
          <w:kern w:val="0"/>
          <w:sz w:val="24"/>
          <w:szCs w:val="24"/>
        </w:rPr>
        <w:t>109-124.</w:t>
      </w:r>
    </w:p>
    <w:p w:rsidR="00FF6E84" w:rsidRDefault="00FF6E84" w:rsidP="00FF6E84">
      <w:pPr>
        <w:rPr>
          <w:rFonts w:ascii="Times New Roman" w:hAnsi="Times New Roman" w:cs="Times New Roman"/>
          <w:sz w:val="24"/>
          <w:szCs w:val="24"/>
        </w:rPr>
      </w:pPr>
    </w:p>
    <w:p w:rsidR="00CE250D" w:rsidRDefault="00CE250D" w:rsidP="00FF6E84">
      <w:pPr>
        <w:rPr>
          <w:rFonts w:ascii="Times New Roman" w:hAnsi="Times New Roman" w:cs="Times New Roman"/>
          <w:sz w:val="24"/>
          <w:szCs w:val="24"/>
        </w:rPr>
      </w:pPr>
      <w:r w:rsidRPr="00CE250D">
        <w:rPr>
          <w:rFonts w:ascii="Times New Roman" w:hAnsi="Times New Roman" w:cs="Times New Roman"/>
          <w:sz w:val="24"/>
          <w:szCs w:val="24"/>
        </w:rPr>
        <w:t xml:space="preserve">Glaser, B. J., &amp; Strauss, A. L. </w:t>
      </w:r>
      <w:r>
        <w:rPr>
          <w:rFonts w:ascii="Times New Roman" w:hAnsi="Times New Roman" w:cs="Times New Roman"/>
          <w:sz w:val="24"/>
          <w:szCs w:val="24"/>
        </w:rPr>
        <w:t>(1967),</w:t>
      </w:r>
      <w:r w:rsidRPr="00CE250D">
        <w:rPr>
          <w:rFonts w:ascii="Times New Roman" w:hAnsi="Times New Roman" w:cs="Times New Roman"/>
          <w:sz w:val="24"/>
          <w:szCs w:val="24"/>
        </w:rPr>
        <w:t xml:space="preserve"> </w:t>
      </w:r>
      <w:r w:rsidRPr="00CE250D">
        <w:rPr>
          <w:rFonts w:ascii="Times New Roman" w:hAnsi="Times New Roman" w:cs="Times New Roman"/>
          <w:i/>
          <w:sz w:val="24"/>
          <w:szCs w:val="24"/>
        </w:rPr>
        <w:t>The discovery of grounded theory</w:t>
      </w:r>
      <w:r w:rsidRPr="00CE250D">
        <w:rPr>
          <w:rFonts w:ascii="Times New Roman" w:hAnsi="Times New Roman" w:cs="Times New Roman"/>
          <w:sz w:val="24"/>
          <w:szCs w:val="24"/>
        </w:rPr>
        <w:t>. Chicago, IL: Aldine Publishing Company.</w:t>
      </w:r>
    </w:p>
    <w:p w:rsidR="00CE250D" w:rsidRPr="00AE6D0A" w:rsidRDefault="00CE250D"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hint="eastAsia"/>
          <w:sz w:val="24"/>
          <w:szCs w:val="24"/>
        </w:rPr>
        <w:t xml:space="preserve">Gomes, E., Angwin, D. N., Weber, Y., </w:t>
      </w:r>
      <w:r>
        <w:rPr>
          <w:rFonts w:ascii="Times New Roman" w:hAnsi="Times New Roman" w:cs="Times New Roman" w:hint="eastAsia"/>
          <w:sz w:val="24"/>
          <w:szCs w:val="24"/>
        </w:rPr>
        <w:t xml:space="preserve">and </w:t>
      </w:r>
      <w:r w:rsidRPr="00AE6D0A">
        <w:rPr>
          <w:rFonts w:ascii="Times New Roman" w:hAnsi="Times New Roman" w:cs="Times New Roman" w:hint="eastAsia"/>
          <w:sz w:val="24"/>
          <w:szCs w:val="24"/>
        </w:rPr>
        <w:t>YedidiaTarba, S. (2013)</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hint="eastAsia"/>
          <w:sz w:val="24"/>
          <w:szCs w:val="24"/>
        </w:rPr>
        <w:t>Critical Success Factors through the Mergers and Acquisitions Process: Revealing Pre</w:t>
      </w:r>
      <w:r w:rsidRPr="00AE6D0A">
        <w:rPr>
          <w:rFonts w:ascii="Times New Roman" w:hAnsi="Times New Roman" w:cs="Times New Roman" w:hint="eastAsia"/>
          <w:sz w:val="24"/>
          <w:szCs w:val="24"/>
        </w:rPr>
        <w:t>‐</w:t>
      </w:r>
      <w:r w:rsidRPr="00AE6D0A">
        <w:rPr>
          <w:rFonts w:ascii="Times New Roman" w:hAnsi="Times New Roman" w:cs="Times New Roman" w:hint="eastAsia"/>
          <w:sz w:val="24"/>
          <w:szCs w:val="24"/>
        </w:rPr>
        <w:t>and Post</w:t>
      </w:r>
      <w:r w:rsidRPr="00AE6D0A">
        <w:rPr>
          <w:rFonts w:ascii="Times New Roman" w:hAnsi="Times New Roman" w:cs="Times New Roman" w:hint="eastAsia"/>
          <w:sz w:val="24"/>
          <w:szCs w:val="24"/>
        </w:rPr>
        <w:t>‐</w:t>
      </w:r>
      <w:r w:rsidRPr="00AE6D0A">
        <w:rPr>
          <w:rFonts w:ascii="Times New Roman" w:hAnsi="Times New Roman" w:cs="Times New Roman" w:hint="eastAsia"/>
          <w:sz w:val="24"/>
          <w:szCs w:val="24"/>
        </w:rPr>
        <w:t>M&amp;A Connections for Improved Performance</w:t>
      </w:r>
      <w:r>
        <w:rPr>
          <w:rFonts w:ascii="Times New Roman" w:hAnsi="Times New Roman" w:cs="Times New Roman"/>
          <w:sz w:val="24"/>
          <w:szCs w:val="24"/>
        </w:rPr>
        <w:t>”</w:t>
      </w:r>
      <w:r>
        <w:rPr>
          <w:rFonts w:ascii="Times New Roman" w:hAnsi="Times New Roman" w:cs="Times New Roman" w:hint="eastAsia"/>
          <w:sz w:val="24"/>
          <w:szCs w:val="24"/>
        </w:rPr>
        <w:t>,</w:t>
      </w:r>
      <w:r w:rsidRPr="00AE6D0A">
        <w:rPr>
          <w:rFonts w:ascii="Times New Roman" w:hAnsi="Times New Roman" w:cs="Times New Roman" w:hint="eastAsia"/>
          <w:sz w:val="24"/>
          <w:szCs w:val="24"/>
        </w:rPr>
        <w:t xml:space="preserve"> </w:t>
      </w:r>
      <w:r w:rsidRPr="00AE6D0A">
        <w:rPr>
          <w:rFonts w:ascii="Times New Roman" w:hAnsi="Times New Roman" w:cs="Times New Roman" w:hint="eastAsia"/>
          <w:i/>
          <w:sz w:val="24"/>
          <w:szCs w:val="24"/>
        </w:rPr>
        <w:t>Thunderbird international business review</w:t>
      </w:r>
      <w:r w:rsidRPr="00AE6D0A">
        <w:rPr>
          <w:rFonts w:ascii="Times New Roman" w:hAnsi="Times New Roman" w:cs="Times New Roman" w:hint="eastAsia"/>
          <w:sz w:val="24"/>
          <w:szCs w:val="24"/>
        </w:rPr>
        <w:t xml:space="preserve">, </w:t>
      </w:r>
      <w:r>
        <w:rPr>
          <w:rFonts w:ascii="Times New Roman" w:hAnsi="Times New Roman" w:cs="Times New Roman" w:hint="eastAsia"/>
          <w:color w:val="222222"/>
          <w:sz w:val="24"/>
          <w:szCs w:val="24"/>
          <w:shd w:val="clear" w:color="auto" w:fill="FFFFFF"/>
        </w:rPr>
        <w:t>Vol.55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13-35</w:t>
      </w:r>
      <w:r w:rsidRPr="00AE6D0A">
        <w:rPr>
          <w:rFonts w:ascii="Times New Roman" w:hAnsi="Times New Roman" w:cs="Times New Roman"/>
          <w:sz w:val="24"/>
          <w:szCs w:val="24"/>
        </w:rPr>
        <w:t>.</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lang w:val="en-GB"/>
        </w:rPr>
      </w:pPr>
      <w:r w:rsidRPr="00AE6D0A">
        <w:rPr>
          <w:rFonts w:ascii="Times New Roman" w:hAnsi="Times New Roman" w:cs="Times New Roman"/>
          <w:sz w:val="24"/>
          <w:szCs w:val="24"/>
          <w:lang w:val="en-GB"/>
        </w:rPr>
        <w:lastRenderedPageBreak/>
        <w:t>Grant, R. M. (1996)</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Toward a knowledge-based theory of the firm</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 xml:space="preserve">Strategic Management Journal, </w:t>
      </w:r>
      <w:r>
        <w:rPr>
          <w:rFonts w:ascii="Times New Roman" w:hAnsi="Times New Roman" w:cs="Times New Roman" w:hint="eastAsia"/>
          <w:color w:val="222222"/>
          <w:sz w:val="24"/>
          <w:szCs w:val="24"/>
          <w:shd w:val="clear" w:color="auto" w:fill="FFFFFF"/>
        </w:rPr>
        <w:t>Vol.17 No.</w:t>
      </w:r>
      <w:r w:rsidR="009E4268">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S2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109-122.</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Haleblian, J., Devers, C. E., McNamara, G., Carpenter, M. A., </w:t>
      </w:r>
      <w:r>
        <w:rPr>
          <w:rFonts w:ascii="Times New Roman" w:hAnsi="Times New Roman" w:cs="Times New Roman" w:hint="eastAsia"/>
          <w:sz w:val="24"/>
          <w:szCs w:val="24"/>
        </w:rPr>
        <w:t>and</w:t>
      </w:r>
      <w:r w:rsidRPr="00AE6D0A">
        <w:rPr>
          <w:rFonts w:ascii="Times New Roman" w:hAnsi="Times New Roman" w:cs="Times New Roman"/>
          <w:sz w:val="24"/>
          <w:szCs w:val="24"/>
        </w:rPr>
        <w:t xml:space="preserve"> Davison, R. B. (2009)</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Taking stock of what we know about mergers and acquisitions: A review and research agenda</w:t>
      </w:r>
      <w:r>
        <w:rPr>
          <w:rFonts w:ascii="Times New Roman" w:hAnsi="Times New Roman" w:cs="Times New Roman"/>
          <w:sz w:val="24"/>
          <w:szCs w:val="24"/>
        </w:rPr>
        <w:t>”</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w:t>
      </w:r>
      <w:r w:rsidRPr="00AE6D0A">
        <w:rPr>
          <w:rFonts w:ascii="Times New Roman" w:hAnsi="Times New Roman" w:cs="Times New Roman"/>
          <w:i/>
          <w:sz w:val="24"/>
          <w:szCs w:val="24"/>
        </w:rPr>
        <w:t>Journal of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Vol.35 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469-502.</w:t>
      </w:r>
    </w:p>
    <w:p w:rsidR="00FF6E84" w:rsidRDefault="00FF6E84" w:rsidP="00FF6E84">
      <w:pPr>
        <w:rPr>
          <w:rFonts w:ascii="Times New Roman" w:hAnsi="Times New Roman" w:cs="Times New Roman"/>
          <w:sz w:val="24"/>
          <w:szCs w:val="24"/>
        </w:rPr>
      </w:pPr>
    </w:p>
    <w:p w:rsidR="009A4F60" w:rsidRDefault="009A4F60" w:rsidP="00FF6E84">
      <w:pPr>
        <w:rPr>
          <w:rFonts w:ascii="Times New Roman" w:hAnsi="Times New Roman" w:cs="Times New Roman"/>
          <w:sz w:val="24"/>
          <w:szCs w:val="24"/>
        </w:rPr>
      </w:pPr>
      <w:r w:rsidRPr="009A4F60">
        <w:rPr>
          <w:rFonts w:ascii="Times New Roman" w:hAnsi="Times New Roman" w:cs="Times New Roman"/>
          <w:sz w:val="24"/>
          <w:szCs w:val="24"/>
        </w:rPr>
        <w:t>Haleblian</w:t>
      </w:r>
      <w:r>
        <w:rPr>
          <w:rFonts w:ascii="Times New Roman" w:hAnsi="Times New Roman" w:cs="Times New Roman"/>
          <w:sz w:val="24"/>
          <w:szCs w:val="24"/>
        </w:rPr>
        <w:t>, J., &amp; Finkelstein, S. (1999), “</w:t>
      </w:r>
      <w:r w:rsidRPr="009A4F60">
        <w:rPr>
          <w:rFonts w:ascii="Times New Roman" w:hAnsi="Times New Roman" w:cs="Times New Roman"/>
          <w:sz w:val="24"/>
          <w:szCs w:val="24"/>
        </w:rPr>
        <w:t>The influence of organizational acquisition experience on acquisition performance: A behavioral learning perspective</w:t>
      </w:r>
      <w:r>
        <w:rPr>
          <w:rFonts w:ascii="Times New Roman" w:hAnsi="Times New Roman" w:cs="Times New Roman"/>
          <w:sz w:val="24"/>
          <w:szCs w:val="24"/>
        </w:rPr>
        <w:t>”,</w:t>
      </w:r>
      <w:r w:rsidRPr="009A4F60">
        <w:rPr>
          <w:rFonts w:ascii="Times New Roman" w:hAnsi="Times New Roman" w:cs="Times New Roman"/>
          <w:sz w:val="24"/>
          <w:szCs w:val="24"/>
        </w:rPr>
        <w:t xml:space="preserve"> </w:t>
      </w:r>
      <w:r w:rsidRPr="009A4F60">
        <w:rPr>
          <w:rFonts w:ascii="Times New Roman" w:hAnsi="Times New Roman" w:cs="Times New Roman"/>
          <w:i/>
          <w:sz w:val="24"/>
          <w:szCs w:val="24"/>
        </w:rPr>
        <w:t>Administrative Science Quarterly</w:t>
      </w:r>
      <w:r w:rsidRPr="009A4F60">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9A4F60">
        <w:rPr>
          <w:rFonts w:ascii="Times New Roman" w:hAnsi="Times New Roman" w:cs="Times New Roman"/>
          <w:sz w:val="24"/>
          <w:szCs w:val="24"/>
        </w:rPr>
        <w:t>44</w:t>
      </w:r>
      <w:r>
        <w:rPr>
          <w:rFonts w:ascii="Times New Roman" w:hAnsi="Times New Roman" w:cs="Times New Roman"/>
          <w:sz w:val="24"/>
          <w:szCs w:val="24"/>
        </w:rPr>
        <w:t xml:space="preserve"> No.1</w:t>
      </w:r>
      <w:r w:rsidRPr="009A4F60">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9A4F60">
        <w:rPr>
          <w:rFonts w:ascii="Times New Roman" w:hAnsi="Times New Roman" w:cs="Times New Roman"/>
          <w:sz w:val="24"/>
          <w:szCs w:val="24"/>
        </w:rPr>
        <w:t>29-56.</w:t>
      </w:r>
    </w:p>
    <w:p w:rsidR="009A4F60" w:rsidRPr="00AE6D0A" w:rsidRDefault="009A4F60"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Pr>
          <w:rFonts w:ascii="Times New Roman" w:hAnsi="Times New Roman" w:cs="Times New Roman"/>
          <w:sz w:val="24"/>
          <w:szCs w:val="24"/>
        </w:rPr>
        <w:t>Haspeslagh, P. C.</w:t>
      </w:r>
      <w:r w:rsidRPr="00AE6D0A">
        <w:rPr>
          <w:rFonts w:ascii="Times New Roman" w:hAnsi="Times New Roman" w:cs="Times New Roman"/>
          <w:sz w:val="24"/>
          <w:szCs w:val="24"/>
        </w:rPr>
        <w:t xml:space="preserve"> </w:t>
      </w:r>
      <w:r>
        <w:rPr>
          <w:rFonts w:ascii="Times New Roman" w:hAnsi="Times New Roman" w:cs="Times New Roman" w:hint="eastAsia"/>
          <w:sz w:val="24"/>
          <w:szCs w:val="24"/>
        </w:rPr>
        <w:t>and</w:t>
      </w:r>
      <w:r w:rsidRPr="00AE6D0A">
        <w:rPr>
          <w:rFonts w:ascii="Times New Roman" w:hAnsi="Times New Roman" w:cs="Times New Roman"/>
          <w:sz w:val="24"/>
          <w:szCs w:val="24"/>
        </w:rPr>
        <w:t xml:space="preserve"> Jemison, D. B. (1991)</w:t>
      </w:r>
      <w:bookmarkStart w:id="30" w:name="OLE_LINK50"/>
      <w:bookmarkStart w:id="31" w:name="OLE_LINK51"/>
      <w:r>
        <w:rPr>
          <w:rFonts w:ascii="Times New Roman" w:hAnsi="Times New Roman" w:cs="Times New Roman" w:hint="eastAsia"/>
          <w:sz w:val="24"/>
          <w:szCs w:val="24"/>
        </w:rPr>
        <w:t xml:space="preserve">, </w:t>
      </w:r>
      <w:r w:rsidRPr="00AE6D0A">
        <w:rPr>
          <w:rFonts w:ascii="Times New Roman" w:hAnsi="Times New Roman" w:cs="Times New Roman"/>
          <w:i/>
          <w:sz w:val="24"/>
          <w:szCs w:val="24"/>
        </w:rPr>
        <w:t>Managing acquisitions: Creating value through corporate renewal</w:t>
      </w:r>
      <w:bookmarkEnd w:id="30"/>
      <w:bookmarkEnd w:id="31"/>
      <w:r w:rsidRPr="00AE6D0A">
        <w:rPr>
          <w:rFonts w:ascii="Times New Roman" w:hAnsi="Times New Roman" w:cs="Times New Roman"/>
          <w:sz w:val="24"/>
          <w:szCs w:val="24"/>
        </w:rPr>
        <w:t>. New York: Free Press.</w:t>
      </w:r>
    </w:p>
    <w:p w:rsidR="00FF6E84" w:rsidRDefault="00FF6E84" w:rsidP="00FF6E84">
      <w:pPr>
        <w:widowControl/>
        <w:rPr>
          <w:rFonts w:ascii="Times New Roman" w:hAnsi="Times New Roman" w:cs="Times New Roman"/>
          <w:sz w:val="24"/>
          <w:szCs w:val="24"/>
        </w:rPr>
      </w:pPr>
    </w:p>
    <w:p w:rsidR="00AA07EB" w:rsidRDefault="00AA07EB" w:rsidP="00FF6E84">
      <w:pPr>
        <w:widowControl/>
        <w:rPr>
          <w:rFonts w:ascii="Times New Roman" w:hAnsi="Times New Roman" w:cs="Times New Roman"/>
          <w:sz w:val="24"/>
          <w:szCs w:val="24"/>
        </w:rPr>
      </w:pPr>
      <w:r>
        <w:rPr>
          <w:rFonts w:ascii="Times New Roman" w:hAnsi="Times New Roman" w:cs="Times New Roman"/>
          <w:sz w:val="24"/>
          <w:szCs w:val="24"/>
        </w:rPr>
        <w:t>Hayward, M. L. (2002), “</w:t>
      </w:r>
      <w:r w:rsidRPr="00AA07EB">
        <w:rPr>
          <w:rFonts w:ascii="Times New Roman" w:hAnsi="Times New Roman" w:cs="Times New Roman"/>
          <w:sz w:val="24"/>
          <w:szCs w:val="24"/>
        </w:rPr>
        <w:t>When do firms learn from their acquisition experie</w:t>
      </w:r>
      <w:r>
        <w:rPr>
          <w:rFonts w:ascii="Times New Roman" w:hAnsi="Times New Roman" w:cs="Times New Roman"/>
          <w:sz w:val="24"/>
          <w:szCs w:val="24"/>
        </w:rPr>
        <w:t>nce? Evidence from 1990 to 1995”,</w:t>
      </w:r>
      <w:r w:rsidRPr="00AA07EB">
        <w:rPr>
          <w:rFonts w:ascii="Times New Roman" w:hAnsi="Times New Roman" w:cs="Times New Roman"/>
          <w:sz w:val="24"/>
          <w:szCs w:val="24"/>
        </w:rPr>
        <w:t xml:space="preserve"> </w:t>
      </w:r>
      <w:r w:rsidRPr="00AA07EB">
        <w:rPr>
          <w:rFonts w:ascii="Times New Roman" w:hAnsi="Times New Roman" w:cs="Times New Roman"/>
          <w:i/>
          <w:sz w:val="24"/>
          <w:szCs w:val="24"/>
        </w:rPr>
        <w:t>Strategic management journal</w:t>
      </w:r>
      <w:r w:rsidRPr="00AA07EB">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AA07EB">
        <w:rPr>
          <w:rFonts w:ascii="Times New Roman" w:hAnsi="Times New Roman" w:cs="Times New Roman"/>
          <w:sz w:val="24"/>
          <w:szCs w:val="24"/>
        </w:rPr>
        <w:t>23</w:t>
      </w:r>
      <w:r>
        <w:rPr>
          <w:rFonts w:ascii="Times New Roman" w:hAnsi="Times New Roman" w:cs="Times New Roman"/>
          <w:sz w:val="24"/>
          <w:szCs w:val="24"/>
        </w:rPr>
        <w:t xml:space="preserve"> No.1</w:t>
      </w:r>
      <w:r w:rsidRPr="00AA07EB">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AA07EB">
        <w:rPr>
          <w:rFonts w:ascii="Times New Roman" w:hAnsi="Times New Roman" w:cs="Times New Roman"/>
          <w:sz w:val="24"/>
          <w:szCs w:val="24"/>
        </w:rPr>
        <w:t>21-39.</w:t>
      </w:r>
    </w:p>
    <w:p w:rsidR="00AA07EB" w:rsidRPr="00AE6D0A" w:rsidRDefault="00AA07EB" w:rsidP="00FF6E84">
      <w:pPr>
        <w:widowControl/>
        <w:rPr>
          <w:rFonts w:ascii="Times New Roman" w:hAnsi="Times New Roman" w:cs="Times New Roman"/>
          <w:sz w:val="24"/>
          <w:szCs w:val="24"/>
        </w:rPr>
      </w:pPr>
    </w:p>
    <w:p w:rsidR="00FF6E84" w:rsidRPr="00AE6D0A" w:rsidRDefault="00FF6E84" w:rsidP="00FF6E84">
      <w:pPr>
        <w:widowControl/>
        <w:rPr>
          <w:rFonts w:ascii="Times New Roman" w:hAnsi="Times New Roman" w:cs="Times New Roman"/>
          <w:sz w:val="24"/>
          <w:szCs w:val="24"/>
        </w:rPr>
      </w:pPr>
      <w:r w:rsidRPr="00AE6D0A">
        <w:rPr>
          <w:rFonts w:ascii="Times New Roman" w:hAnsi="Times New Roman" w:cs="Times New Roman"/>
          <w:sz w:val="24"/>
          <w:szCs w:val="24"/>
        </w:rPr>
        <w:t>Jemison, D. B.</w:t>
      </w:r>
      <w:r>
        <w:rPr>
          <w:rFonts w:ascii="Times New Roman" w:hAnsi="Times New Roman" w:cs="Times New Roman" w:hint="eastAsia"/>
          <w:sz w:val="24"/>
          <w:szCs w:val="24"/>
        </w:rPr>
        <w:t xml:space="preserve"> and </w:t>
      </w:r>
      <w:r w:rsidRPr="00AE6D0A">
        <w:rPr>
          <w:rFonts w:ascii="Times New Roman" w:hAnsi="Times New Roman" w:cs="Times New Roman"/>
          <w:sz w:val="24"/>
          <w:szCs w:val="24"/>
        </w:rPr>
        <w:t>Sitkin, S. B. (1986)</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Corporate acquisitions: A process perspective</w:t>
      </w:r>
      <w:r>
        <w:rPr>
          <w:rFonts w:ascii="Times New Roman" w:hAnsi="Times New Roman" w:cs="Times New Roman"/>
          <w:sz w:val="24"/>
          <w:szCs w:val="24"/>
        </w:rPr>
        <w:t>”</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w:t>
      </w:r>
      <w:r w:rsidRPr="00AE6D0A">
        <w:rPr>
          <w:rFonts w:ascii="Times New Roman" w:hAnsi="Times New Roman" w:cs="Times New Roman"/>
          <w:i/>
          <w:sz w:val="24"/>
          <w:szCs w:val="24"/>
        </w:rPr>
        <w:t>Academy of Management 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Vol.11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145-163.</w:t>
      </w:r>
    </w:p>
    <w:p w:rsidR="00FF6E84" w:rsidRPr="00AE6D0A" w:rsidRDefault="00FF6E84" w:rsidP="00FF6E84">
      <w:pPr>
        <w:widowControl/>
        <w:rPr>
          <w:rFonts w:ascii="Times New Roman" w:hAnsi="Times New Roman" w:cs="Times New Roman"/>
          <w:sz w:val="24"/>
          <w:szCs w:val="24"/>
        </w:rPr>
      </w:pPr>
    </w:p>
    <w:p w:rsidR="00FF6E84" w:rsidRPr="00AE6D0A" w:rsidRDefault="00FF6E84" w:rsidP="00FF6E84">
      <w:pPr>
        <w:widowControl/>
        <w:rPr>
          <w:rFonts w:ascii="Times New Roman" w:hAnsi="Times New Roman" w:cs="Times New Roman"/>
          <w:sz w:val="24"/>
          <w:szCs w:val="24"/>
        </w:rPr>
      </w:pPr>
      <w:r>
        <w:rPr>
          <w:rFonts w:ascii="Times New Roman" w:hAnsi="Times New Roman" w:cs="Times New Roman"/>
          <w:sz w:val="24"/>
          <w:szCs w:val="24"/>
        </w:rPr>
        <w:t>Kavanagh, M. H.</w:t>
      </w:r>
      <w:r w:rsidRPr="00AE6D0A">
        <w:rPr>
          <w:rFonts w:ascii="Times New Roman" w:hAnsi="Times New Roman" w:cs="Times New Roman"/>
          <w:sz w:val="24"/>
          <w:szCs w:val="24"/>
        </w:rPr>
        <w:t xml:space="preserve">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Ashkanasy, N. M. (2006)</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The impact of leadership and change management strategy on organizational culture and individual acceptance of change during a merger</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British Journal of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Vol.17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81–103.</w:t>
      </w:r>
    </w:p>
    <w:p w:rsidR="00FF6E84" w:rsidRDefault="00FF6E84" w:rsidP="00FF6E84">
      <w:pPr>
        <w:widowControl/>
        <w:rPr>
          <w:rFonts w:ascii="Times New Roman" w:hAnsi="Times New Roman" w:cs="Times New Roman"/>
          <w:sz w:val="24"/>
          <w:szCs w:val="24"/>
        </w:rPr>
      </w:pPr>
    </w:p>
    <w:p w:rsidR="00B94CEC" w:rsidRDefault="00B94CEC" w:rsidP="00B94CEC">
      <w:pPr>
        <w:widowControl/>
        <w:rPr>
          <w:rFonts w:ascii="Times New Roman" w:hAnsi="Times New Roman" w:cs="Times New Roman"/>
          <w:sz w:val="24"/>
          <w:szCs w:val="24"/>
        </w:rPr>
      </w:pPr>
      <w:r>
        <w:rPr>
          <w:rFonts w:ascii="Times New Roman" w:hAnsi="Times New Roman" w:cs="Times New Roman"/>
          <w:sz w:val="24"/>
          <w:szCs w:val="24"/>
        </w:rPr>
        <w:t>Kim, L. (2001), “</w:t>
      </w:r>
      <w:r w:rsidRPr="00B94CEC">
        <w:rPr>
          <w:rFonts w:ascii="Times New Roman" w:hAnsi="Times New Roman" w:cs="Times New Roman"/>
          <w:sz w:val="24"/>
          <w:szCs w:val="24"/>
        </w:rPr>
        <w:t xml:space="preserve">Absorptive Capacity, Co-operation, and Knowledge Creation: Samsung’s </w:t>
      </w:r>
      <w:r>
        <w:rPr>
          <w:rFonts w:ascii="Times New Roman" w:hAnsi="Times New Roman" w:cs="Times New Roman"/>
          <w:sz w:val="24"/>
          <w:szCs w:val="24"/>
        </w:rPr>
        <w:t>Leapfrogging in Semiconductors”,</w:t>
      </w:r>
      <w:r>
        <w:rPr>
          <w:rFonts w:ascii="Times New Roman" w:hAnsi="Times New Roman" w:cs="Times New Roman" w:hint="eastAsia"/>
          <w:sz w:val="24"/>
          <w:szCs w:val="24"/>
        </w:rPr>
        <w:t xml:space="preserve"> </w:t>
      </w:r>
      <w:r w:rsidRPr="00B94CEC">
        <w:rPr>
          <w:rFonts w:ascii="Times New Roman" w:hAnsi="Times New Roman" w:cs="Times New Roman"/>
          <w:sz w:val="24"/>
          <w:szCs w:val="24"/>
        </w:rPr>
        <w:t xml:space="preserve">in Nonaka, I., Nishiguchi, T. (eds.), </w:t>
      </w:r>
      <w:r w:rsidRPr="00B94CEC">
        <w:rPr>
          <w:rFonts w:ascii="Times New Roman" w:hAnsi="Times New Roman" w:cs="Times New Roman"/>
          <w:i/>
          <w:sz w:val="24"/>
          <w:szCs w:val="24"/>
        </w:rPr>
        <w:t>Knowledge Emergence: Social, Technical, and Evolutionary</w:t>
      </w:r>
      <w:r w:rsidRPr="00B94CEC">
        <w:rPr>
          <w:rFonts w:ascii="Times New Roman" w:hAnsi="Times New Roman" w:cs="Times New Roman" w:hint="eastAsia"/>
          <w:i/>
          <w:sz w:val="24"/>
          <w:szCs w:val="24"/>
        </w:rPr>
        <w:t xml:space="preserve"> </w:t>
      </w:r>
      <w:r w:rsidRPr="00B94CEC">
        <w:rPr>
          <w:rFonts w:ascii="Times New Roman" w:hAnsi="Times New Roman" w:cs="Times New Roman"/>
          <w:i/>
          <w:sz w:val="24"/>
          <w:szCs w:val="24"/>
        </w:rPr>
        <w:t>Dimensions of Knowledge Creation</w:t>
      </w:r>
      <w:r w:rsidRPr="00B94CEC">
        <w:rPr>
          <w:rFonts w:ascii="Times New Roman" w:hAnsi="Times New Roman" w:cs="Times New Roman"/>
          <w:sz w:val="24"/>
          <w:szCs w:val="24"/>
        </w:rPr>
        <w:t>, Oxford: Oxford University Press, pp. 270–286.</w:t>
      </w:r>
    </w:p>
    <w:p w:rsidR="00B94CEC" w:rsidRPr="00AE6D0A" w:rsidRDefault="00B94CEC" w:rsidP="00FF6E84">
      <w:pPr>
        <w:widowControl/>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hint="eastAsia"/>
          <w:sz w:val="24"/>
          <w:szCs w:val="24"/>
        </w:rPr>
        <w:t>King, D. R., Dalton, D. R., Daily, C. M.</w:t>
      </w:r>
      <w:r>
        <w:rPr>
          <w:rFonts w:ascii="Times New Roman" w:hAnsi="Times New Roman" w:cs="Times New Roman" w:hint="eastAsia"/>
          <w:sz w:val="24"/>
          <w:szCs w:val="24"/>
        </w:rPr>
        <w:t xml:space="preserve">, and </w:t>
      </w:r>
      <w:r w:rsidRPr="00AE6D0A">
        <w:rPr>
          <w:rFonts w:ascii="Times New Roman" w:hAnsi="Times New Roman" w:cs="Times New Roman" w:hint="eastAsia"/>
          <w:sz w:val="24"/>
          <w:szCs w:val="24"/>
        </w:rPr>
        <w:t>Covin, J. G. (2004)</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hint="eastAsia"/>
          <w:sz w:val="24"/>
          <w:szCs w:val="24"/>
        </w:rPr>
        <w:t>Meta</w:t>
      </w:r>
      <w:r w:rsidRPr="00AE6D0A">
        <w:rPr>
          <w:rFonts w:ascii="Times New Roman" w:hAnsi="Times New Roman" w:cs="Times New Roman" w:hint="eastAsia"/>
          <w:sz w:val="24"/>
          <w:szCs w:val="24"/>
        </w:rPr>
        <w:t>‐</w:t>
      </w:r>
      <w:r w:rsidRPr="00AE6D0A">
        <w:rPr>
          <w:rFonts w:ascii="Times New Roman" w:hAnsi="Times New Roman" w:cs="Times New Roman" w:hint="eastAsia"/>
          <w:sz w:val="24"/>
          <w:szCs w:val="24"/>
        </w:rPr>
        <w:t>analyses of post</w:t>
      </w:r>
      <w:r w:rsidRPr="00AE6D0A">
        <w:rPr>
          <w:rFonts w:ascii="Times New Roman" w:hAnsi="Times New Roman" w:cs="Times New Roman" w:hint="eastAsia"/>
          <w:sz w:val="24"/>
          <w:szCs w:val="24"/>
        </w:rPr>
        <w:t>‐</w:t>
      </w:r>
      <w:r w:rsidRPr="00AE6D0A">
        <w:rPr>
          <w:rFonts w:ascii="Times New Roman" w:hAnsi="Times New Roman" w:cs="Times New Roman" w:hint="eastAsia"/>
          <w:sz w:val="24"/>
          <w:szCs w:val="24"/>
        </w:rPr>
        <w:t>acquisition performance: Indications of unidentified moderators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hint="eastAsia"/>
          <w:i/>
          <w:sz w:val="24"/>
          <w:szCs w:val="24"/>
        </w:rPr>
        <w:t>Strategic Management Journal</w:t>
      </w:r>
      <w:r w:rsidRPr="00AE6D0A">
        <w:rPr>
          <w:rFonts w:ascii="Times New Roman" w:hAnsi="Times New Roman" w:cs="Times New Roman" w:hint="eastAsia"/>
          <w:sz w:val="24"/>
          <w:szCs w:val="24"/>
        </w:rPr>
        <w:t xml:space="preserve">, </w:t>
      </w:r>
      <w:r>
        <w:rPr>
          <w:rFonts w:ascii="Times New Roman" w:hAnsi="Times New Roman" w:cs="Times New Roman" w:hint="eastAsia"/>
          <w:color w:val="222222"/>
          <w:sz w:val="24"/>
          <w:szCs w:val="24"/>
          <w:shd w:val="clear" w:color="auto" w:fill="FFFFFF"/>
        </w:rPr>
        <w:t>Vol.25 No.2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hint="eastAsia"/>
          <w:sz w:val="24"/>
          <w:szCs w:val="24"/>
        </w:rPr>
        <w:t xml:space="preserve"> 187-200.</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lang w:val="en-GB"/>
        </w:rPr>
        <w:t>Kogut, B.</w:t>
      </w:r>
      <w:r>
        <w:rPr>
          <w:rFonts w:ascii="Times New Roman" w:hAnsi="Times New Roman" w:cs="Times New Roman" w:hint="eastAsia"/>
          <w:sz w:val="24"/>
          <w:szCs w:val="24"/>
          <w:lang w:val="en-GB"/>
        </w:rPr>
        <w:t xml:space="preserve"> and</w:t>
      </w:r>
      <w:r w:rsidRPr="00AE6D0A">
        <w:rPr>
          <w:rFonts w:ascii="Times New Roman" w:hAnsi="Times New Roman" w:cs="Times New Roman"/>
          <w:sz w:val="24"/>
          <w:szCs w:val="24"/>
          <w:lang w:val="en-GB"/>
        </w:rPr>
        <w:t xml:space="preserve"> Zander, U. (1992)</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Knowledge of the firm, combinative capabilities, and the replication of technology</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 xml:space="preserve">Organization science, </w:t>
      </w:r>
      <w:r>
        <w:rPr>
          <w:rFonts w:ascii="Times New Roman" w:hAnsi="Times New Roman" w:cs="Times New Roman" w:hint="eastAsia"/>
          <w:color w:val="222222"/>
          <w:sz w:val="24"/>
          <w:szCs w:val="24"/>
          <w:shd w:val="clear" w:color="auto" w:fill="FFFFFF"/>
        </w:rPr>
        <w:t>Vol.3 No.</w:t>
      </w:r>
      <w:r>
        <w:rPr>
          <w:rFonts w:ascii="Times New Roman" w:hAnsi="Times New Roman" w:cs="Times New Roman"/>
          <w:color w:val="222222"/>
          <w:sz w:val="24"/>
          <w:szCs w:val="24"/>
          <w:shd w:val="clear" w:color="auto" w:fill="FFFFFF"/>
        </w:rPr>
        <w:t>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383-397.</w:t>
      </w:r>
    </w:p>
    <w:p w:rsidR="00FF6E84" w:rsidRPr="00AE6D0A" w:rsidRDefault="00FF6E84" w:rsidP="00FF6E84">
      <w:pPr>
        <w:rPr>
          <w:rFonts w:ascii="Times New Roman" w:hAnsi="Times New Roman" w:cs="Times New Roman"/>
          <w:sz w:val="24"/>
          <w:szCs w:val="24"/>
          <w:lang w:val="en-GB"/>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lang w:val="en-GB"/>
        </w:rPr>
        <w:t>Kogut, B.</w:t>
      </w:r>
      <w:r>
        <w:rPr>
          <w:rFonts w:ascii="Times New Roman" w:hAnsi="Times New Roman" w:cs="Times New Roman" w:hint="eastAsia"/>
          <w:sz w:val="24"/>
          <w:szCs w:val="24"/>
          <w:lang w:val="en-GB"/>
        </w:rPr>
        <w:t xml:space="preserve"> and</w:t>
      </w:r>
      <w:r w:rsidRPr="00AE6D0A">
        <w:rPr>
          <w:rFonts w:ascii="Times New Roman" w:hAnsi="Times New Roman" w:cs="Times New Roman"/>
          <w:sz w:val="24"/>
          <w:szCs w:val="24"/>
          <w:lang w:val="en-GB"/>
        </w:rPr>
        <w:t xml:space="preserve"> Zander, U. (1993)</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Knowledge of the firm and the evolutionary theory of the multinational corporation</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Journal of International Business Studies</w:t>
      </w:r>
      <w:r w:rsidRPr="00AE6D0A">
        <w:rPr>
          <w:rFonts w:ascii="Times New Roman" w:hAnsi="Times New Roman" w:cs="Times New Roman" w:hint="eastAsia"/>
          <w:i/>
          <w:iCs/>
          <w:sz w:val="24"/>
          <w:szCs w:val="24"/>
          <w:lang w:val="en-GB"/>
        </w:rPr>
        <w:t xml:space="preserve">, </w:t>
      </w:r>
      <w:r>
        <w:rPr>
          <w:rFonts w:ascii="Times New Roman" w:hAnsi="Times New Roman" w:cs="Times New Roman" w:hint="eastAsia"/>
          <w:color w:val="222222"/>
          <w:sz w:val="24"/>
          <w:szCs w:val="24"/>
          <w:shd w:val="clear" w:color="auto" w:fill="FFFFFF"/>
        </w:rPr>
        <w:t>Vol.24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625-645.</w:t>
      </w:r>
    </w:p>
    <w:p w:rsidR="00FF6E84" w:rsidRDefault="00FF6E84" w:rsidP="00FF6E84">
      <w:pPr>
        <w:rPr>
          <w:rFonts w:ascii="Times New Roman" w:hAnsi="Times New Roman" w:cs="Times New Roman"/>
          <w:sz w:val="24"/>
          <w:szCs w:val="24"/>
          <w:lang w:val="en-GB"/>
        </w:rPr>
      </w:pPr>
    </w:p>
    <w:p w:rsidR="003D352E" w:rsidRPr="003D352E" w:rsidRDefault="003D352E" w:rsidP="00FF6E84">
      <w:pPr>
        <w:rPr>
          <w:rFonts w:ascii="Times New Roman" w:hAnsi="Times New Roman" w:cs="Times New Roman"/>
          <w:sz w:val="24"/>
          <w:szCs w:val="24"/>
          <w:lang w:val="en-GB"/>
        </w:rPr>
      </w:pPr>
      <w:r w:rsidRPr="003D352E">
        <w:rPr>
          <w:rFonts w:ascii="Times New Roman" w:hAnsi="Times New Roman" w:cs="Times New Roman"/>
          <w:sz w:val="24"/>
          <w:szCs w:val="24"/>
          <w:lang w:val="en-GB"/>
        </w:rPr>
        <w:t xml:space="preserve">Krippendorff, K. (2004), </w:t>
      </w:r>
      <w:r w:rsidRPr="003D352E">
        <w:rPr>
          <w:rFonts w:ascii="Times New Roman" w:hAnsi="Times New Roman" w:cs="Times New Roman"/>
          <w:i/>
          <w:sz w:val="24"/>
          <w:szCs w:val="24"/>
          <w:lang w:val="en-GB"/>
        </w:rPr>
        <w:t>Content Analysis: An Introduction to Its Methodology</w:t>
      </w:r>
      <w:r w:rsidRPr="003D352E">
        <w:rPr>
          <w:rFonts w:ascii="Times New Roman" w:hAnsi="Times New Roman" w:cs="Times New Roman"/>
          <w:sz w:val="24"/>
          <w:szCs w:val="24"/>
          <w:lang w:val="en-GB"/>
        </w:rPr>
        <w:t>. Sage Publications, Thousand Oaks, CA.</w:t>
      </w:r>
    </w:p>
    <w:p w:rsidR="003D352E" w:rsidRPr="00AE6D0A" w:rsidRDefault="003D352E" w:rsidP="00FF6E84">
      <w:pPr>
        <w:rPr>
          <w:rFonts w:ascii="Times New Roman" w:hAnsi="Times New Roman" w:cs="Times New Roman"/>
          <w:sz w:val="24"/>
          <w:szCs w:val="24"/>
          <w:lang w:val="en-GB"/>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lastRenderedPageBreak/>
        <w:t>Lane, P. J., Salk, J. E.</w:t>
      </w:r>
      <w:r>
        <w:rPr>
          <w:rFonts w:ascii="Times New Roman" w:hAnsi="Times New Roman" w:cs="Times New Roman" w:hint="eastAsia"/>
          <w:sz w:val="24"/>
          <w:szCs w:val="24"/>
        </w:rPr>
        <w:t>, and</w:t>
      </w:r>
      <w:r w:rsidRPr="00AE6D0A">
        <w:rPr>
          <w:rFonts w:ascii="Times New Roman" w:hAnsi="Times New Roman" w:cs="Times New Roman"/>
          <w:sz w:val="24"/>
          <w:szCs w:val="24"/>
        </w:rPr>
        <w:t xml:space="preserve"> Lyles, M. A. (2001)</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Absorptive capacity, learning, and performance in international joint ventures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Strategic management journal</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Vol.22 No.12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1139-1161. </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Lanshizi (2011).</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The eagle's rebirth: TCL chasing dreams 1981-2011</w:t>
      </w:r>
      <w:r w:rsidRPr="00AE6D0A">
        <w:rPr>
          <w:rFonts w:ascii="Times New Roman" w:hAnsi="Times New Roman" w:cs="Times New Roman"/>
          <w:sz w:val="24"/>
          <w:szCs w:val="24"/>
        </w:rPr>
        <w:t>.China CITIC press.</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Larsson, R.</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Finkelstein, S. (1999)</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Integrating strategic, organizational,</w:t>
      </w:r>
      <w:r>
        <w:rPr>
          <w:rFonts w:ascii="Times New Roman" w:hAnsi="Times New Roman" w:cs="Times New Roman" w:hint="eastAsia"/>
          <w:sz w:val="24"/>
          <w:szCs w:val="24"/>
        </w:rPr>
        <w:t xml:space="preserve"> </w:t>
      </w:r>
      <w:r w:rsidRPr="00AE6D0A">
        <w:rPr>
          <w:rFonts w:ascii="Times New Roman" w:hAnsi="Times New Roman" w:cs="Times New Roman"/>
          <w:sz w:val="24"/>
          <w:szCs w:val="24"/>
        </w:rPr>
        <w:t>and human resource perspectives on mergers and acquisitions:</w:t>
      </w:r>
      <w:r>
        <w:rPr>
          <w:rFonts w:ascii="Times New Roman" w:hAnsi="Times New Roman" w:cs="Times New Roman" w:hint="eastAsia"/>
          <w:sz w:val="24"/>
          <w:szCs w:val="24"/>
        </w:rPr>
        <w:t xml:space="preserve"> </w:t>
      </w:r>
      <w:r w:rsidRPr="00AE6D0A">
        <w:rPr>
          <w:rFonts w:ascii="Times New Roman" w:hAnsi="Times New Roman" w:cs="Times New Roman"/>
          <w:sz w:val="24"/>
          <w:szCs w:val="24"/>
        </w:rPr>
        <w:t>A case survey of synergy re</w:t>
      </w:r>
      <w:r>
        <w:rPr>
          <w:rFonts w:ascii="Times New Roman" w:hAnsi="Times New Roman" w:cs="Times New Roman"/>
          <w:sz w:val="24"/>
          <w:szCs w:val="24"/>
        </w:rPr>
        <w:t>alization”</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w:t>
      </w:r>
      <w:r w:rsidRPr="00AE6D0A">
        <w:rPr>
          <w:rFonts w:ascii="Times New Roman" w:hAnsi="Times New Roman" w:cs="Times New Roman"/>
          <w:i/>
          <w:sz w:val="24"/>
          <w:szCs w:val="24"/>
        </w:rPr>
        <w:t>Organization Science</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Vol.10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1-26.</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Liu, Y.</w:t>
      </w:r>
      <w:r>
        <w:rPr>
          <w:rFonts w:ascii="Times New Roman" w:hAnsi="Times New Roman" w:cs="Times New Roman" w:hint="eastAsia"/>
          <w:sz w:val="24"/>
          <w:szCs w:val="24"/>
        </w:rPr>
        <w:t xml:space="preserve"> and </w:t>
      </w:r>
      <w:r w:rsidRPr="00AE6D0A">
        <w:rPr>
          <w:rFonts w:ascii="Times New Roman" w:hAnsi="Times New Roman" w:cs="Times New Roman"/>
          <w:sz w:val="24"/>
          <w:szCs w:val="24"/>
        </w:rPr>
        <w:t>Woywode, M. (2013)</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Light</w:t>
      </w:r>
      <w:r w:rsidRPr="00AE6D0A">
        <w:rPr>
          <w:rFonts w:ascii="Times New Roman" w:hAnsi="Times New Roman" w:cs="Times New Roman" w:hint="eastAsia"/>
          <w:sz w:val="24"/>
          <w:szCs w:val="24"/>
        </w:rPr>
        <w:t>‐</w:t>
      </w:r>
      <w:r w:rsidRPr="00AE6D0A">
        <w:rPr>
          <w:rFonts w:ascii="Times New Roman" w:hAnsi="Times New Roman" w:cs="Times New Roman"/>
          <w:sz w:val="24"/>
          <w:szCs w:val="24"/>
        </w:rPr>
        <w:t>Touch Integration of Chinese Cross</w:t>
      </w:r>
      <w:r w:rsidRPr="00AE6D0A">
        <w:rPr>
          <w:rFonts w:ascii="Times New Roman" w:hAnsi="Times New Roman" w:cs="Times New Roman" w:hint="eastAsia"/>
          <w:sz w:val="24"/>
          <w:szCs w:val="24"/>
        </w:rPr>
        <w:t>‐</w:t>
      </w:r>
      <w:r w:rsidRPr="00AE6D0A">
        <w:rPr>
          <w:rFonts w:ascii="Times New Roman" w:hAnsi="Times New Roman" w:cs="Times New Roman"/>
          <w:sz w:val="24"/>
          <w:szCs w:val="24"/>
        </w:rPr>
        <w:t>Border M&amp;A: The Inﬂuences of Culture and Absorptive Capacity</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Thunderbird International Business 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Vol.55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469-483.</w:t>
      </w:r>
    </w:p>
    <w:p w:rsidR="00FF6E84" w:rsidRPr="00AE6D0A" w:rsidRDefault="00FF6E84" w:rsidP="00FF6E84"/>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Luo, Y.</w:t>
      </w:r>
      <w:r>
        <w:rPr>
          <w:rFonts w:ascii="Times New Roman" w:hAnsi="Times New Roman" w:hint="eastAsia"/>
          <w:kern w:val="0"/>
          <w:sz w:val="24"/>
          <w:szCs w:val="24"/>
        </w:rPr>
        <w:t xml:space="preserve"> and</w:t>
      </w:r>
      <w:r w:rsidRPr="00AE6D0A">
        <w:rPr>
          <w:rFonts w:ascii="Times New Roman" w:hAnsi="Times New Roman"/>
          <w:kern w:val="0"/>
          <w:sz w:val="24"/>
          <w:szCs w:val="24"/>
        </w:rPr>
        <w:t xml:space="preserve"> Tung, R. L. (2007)</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International expansion of emerging market enterprises: A springboard perspective</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Journal of International Business Studies, </w:t>
      </w:r>
      <w:r>
        <w:rPr>
          <w:rFonts w:ascii="Times New Roman" w:hAnsi="Times New Roman" w:cs="Times New Roman" w:hint="eastAsia"/>
          <w:color w:val="222222"/>
          <w:sz w:val="24"/>
          <w:szCs w:val="24"/>
          <w:shd w:val="clear" w:color="auto" w:fill="FFFFFF"/>
        </w:rPr>
        <w:t>Vol.38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481-498.</w:t>
      </w:r>
    </w:p>
    <w:p w:rsidR="00FF6E84" w:rsidRDefault="00FF6E84" w:rsidP="00FF6E84"/>
    <w:p w:rsidR="00FF6E84" w:rsidRPr="006A7248" w:rsidRDefault="00FF6E84" w:rsidP="00FF6E84">
      <w:pPr>
        <w:rPr>
          <w:rFonts w:ascii="Times New Roman" w:hAnsi="Times New Roman" w:cs="Times New Roman"/>
          <w:sz w:val="24"/>
          <w:szCs w:val="24"/>
        </w:rPr>
      </w:pPr>
      <w:r w:rsidRPr="006A7248">
        <w:rPr>
          <w:rFonts w:ascii="Times New Roman" w:hAnsi="Times New Roman" w:cs="Times New Roman"/>
          <w:sz w:val="24"/>
          <w:szCs w:val="24"/>
        </w:rPr>
        <w:t xml:space="preserve">Lupina-Wegener, A.A., Schneider, S.C., </w:t>
      </w:r>
      <w:r>
        <w:rPr>
          <w:rFonts w:ascii="Times New Roman" w:hAnsi="Times New Roman" w:cs="Times New Roman" w:hint="eastAsia"/>
          <w:sz w:val="24"/>
          <w:szCs w:val="24"/>
        </w:rPr>
        <w:t xml:space="preserve">and </w:t>
      </w:r>
      <w:r>
        <w:rPr>
          <w:rFonts w:ascii="Times New Roman" w:hAnsi="Times New Roman" w:cs="Times New Roman"/>
          <w:sz w:val="24"/>
          <w:szCs w:val="24"/>
        </w:rPr>
        <w:t>van Dick, R. (2011)</w:t>
      </w:r>
      <w:r>
        <w:rPr>
          <w:rFonts w:ascii="Times New Roman" w:hAnsi="Times New Roman" w:cs="Times New Roman" w:hint="eastAsia"/>
          <w:sz w:val="24"/>
          <w:szCs w:val="24"/>
        </w:rPr>
        <w:t>,</w:t>
      </w:r>
      <w:r w:rsidRPr="006A7248">
        <w:rPr>
          <w:rFonts w:ascii="Times New Roman" w:hAnsi="Times New Roman" w:cs="Times New Roman"/>
          <w:sz w:val="24"/>
          <w:szCs w:val="24"/>
        </w:rPr>
        <w:t xml:space="preserve"> “Different experiences of socio-cultural integration: a European merger in Mexico”, </w:t>
      </w:r>
      <w:r w:rsidRPr="006A7248">
        <w:rPr>
          <w:rFonts w:ascii="Times New Roman" w:hAnsi="Times New Roman" w:cs="Times New Roman"/>
          <w:i/>
          <w:sz w:val="24"/>
          <w:szCs w:val="24"/>
        </w:rPr>
        <w:t>Journal of Organizational Change Management</w:t>
      </w:r>
      <w:r w:rsidRPr="006A7248">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Vol.24 No.1</w:t>
      </w:r>
      <w:r w:rsidRPr="00AE6D0A">
        <w:rPr>
          <w:rFonts w:ascii="Times New Roman" w:hAnsi="Times New Roman" w:cs="Times New Roman"/>
          <w:color w:val="222222"/>
          <w:sz w:val="24"/>
          <w:szCs w:val="24"/>
          <w:shd w:val="clear" w:color="auto" w:fill="FFFFFF"/>
        </w:rPr>
        <w:t>,</w:t>
      </w:r>
      <w:r w:rsidRPr="006A7248">
        <w:rPr>
          <w:rFonts w:ascii="Times New Roman" w:hAnsi="Times New Roman" w:cs="Times New Roman"/>
          <w:sz w:val="24"/>
          <w:szCs w:val="24"/>
        </w:rPr>
        <w:t xml:space="preserve"> pp.65 – 89. </w:t>
      </w:r>
    </w:p>
    <w:p w:rsidR="00FF6E84" w:rsidRPr="006A7248"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Minbaeva, D. B. (2007)</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Knowledge transfer in multinational corporations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Management International 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Vol.47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w:t>
      </w:r>
      <w:r w:rsidRPr="00AE6D0A">
        <w:rPr>
          <w:rFonts w:ascii="Times New Roman" w:hAnsi="Times New Roman" w:cs="Times New Roman"/>
          <w:sz w:val="24"/>
          <w:szCs w:val="24"/>
        </w:rPr>
        <w:t>567-593.</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Minbaeva, D., Pedersen, T., Björkman, I., Fey, C. F., </w:t>
      </w:r>
      <w:r>
        <w:rPr>
          <w:rFonts w:ascii="Times New Roman" w:hAnsi="Times New Roman" w:cs="Times New Roman" w:hint="eastAsia"/>
          <w:sz w:val="24"/>
          <w:szCs w:val="24"/>
        </w:rPr>
        <w:t>and</w:t>
      </w:r>
      <w:r w:rsidRPr="00AE6D0A">
        <w:rPr>
          <w:rFonts w:ascii="Times New Roman" w:hAnsi="Times New Roman" w:cs="Times New Roman"/>
          <w:sz w:val="24"/>
          <w:szCs w:val="24"/>
        </w:rPr>
        <w:t xml:space="preserve"> Park, H. J. (2003)</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MNC knowledge transfer, subsidiary absorptive capacity, and HRM</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Journal of international business studies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Vol.34 No.6</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w:t>
      </w:r>
      <w:r w:rsidRPr="00AE6D0A">
        <w:rPr>
          <w:rFonts w:ascii="Times New Roman" w:hAnsi="Times New Roman" w:cs="Times New Roman"/>
          <w:sz w:val="24"/>
          <w:szCs w:val="24"/>
        </w:rPr>
        <w:t>586-599.</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MOFCOM (2013). China outward foreign direct investment statistical bulletin 2013</w:t>
      </w:r>
      <w:r>
        <w:rPr>
          <w:rFonts w:ascii="Times New Roman" w:hAnsi="Times New Roman" w:cs="Times New Roman" w:hint="eastAsia"/>
          <w:sz w:val="24"/>
          <w:szCs w:val="24"/>
        </w:rPr>
        <w:t xml:space="preserve">. Available at: </w:t>
      </w:r>
      <w:r w:rsidRPr="00AE6D0A">
        <w:rPr>
          <w:rFonts w:ascii="Times New Roman" w:hAnsi="Times New Roman" w:cs="Times New Roman"/>
          <w:sz w:val="24"/>
          <w:szCs w:val="24"/>
        </w:rPr>
        <w:t>http://www.mofcom.gov.cn/article/ae/ai/201309/20130900292811.shtml</w:t>
      </w:r>
      <w:r>
        <w:rPr>
          <w:rFonts w:ascii="Times New Roman" w:hAnsi="Times New Roman" w:cs="Times New Roman" w:hint="eastAsia"/>
          <w:sz w:val="24"/>
          <w:szCs w:val="24"/>
        </w:rPr>
        <w:t xml:space="preserve"> (a</w:t>
      </w:r>
      <w:r w:rsidRPr="00AE6D0A">
        <w:rPr>
          <w:rFonts w:ascii="Times New Roman" w:hAnsi="Times New Roman" w:cs="Times New Roman"/>
          <w:sz w:val="24"/>
          <w:szCs w:val="24"/>
        </w:rPr>
        <w:t>ccessed on 15th Dec 2013</w:t>
      </w:r>
      <w:r>
        <w:rPr>
          <w:rFonts w:ascii="Times New Roman" w:hAnsi="Times New Roman" w:cs="Times New Roman" w:hint="eastAsia"/>
          <w:sz w:val="24"/>
          <w:szCs w:val="24"/>
        </w:rPr>
        <w:t>)</w:t>
      </w:r>
      <w:r w:rsidRPr="00AE6D0A">
        <w:rPr>
          <w:rFonts w:ascii="Times New Roman" w:hAnsi="Times New Roman" w:cs="Times New Roman"/>
          <w:sz w:val="24"/>
          <w:szCs w:val="24"/>
        </w:rPr>
        <w:t>.</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Nemanich, L. A.</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Keller, R. T. (2007)</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Transformational leadership in an acquisition</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Leadership Quarterly</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Vol.18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w:t>
      </w:r>
      <w:r w:rsidRPr="00AE6D0A">
        <w:rPr>
          <w:rFonts w:ascii="Times New Roman" w:hAnsi="Times New Roman" w:cs="Times New Roman"/>
          <w:sz w:val="24"/>
          <w:szCs w:val="24"/>
        </w:rPr>
        <w:t>49–68.</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 xml:space="preserve">Patriotta, G., Castellano, A., </w:t>
      </w:r>
      <w:r>
        <w:rPr>
          <w:rFonts w:ascii="Times New Roman" w:hAnsi="Times New Roman" w:hint="eastAsia"/>
          <w:kern w:val="0"/>
          <w:sz w:val="24"/>
          <w:szCs w:val="24"/>
        </w:rPr>
        <w:t>and</w:t>
      </w:r>
      <w:r w:rsidRPr="00AE6D0A">
        <w:rPr>
          <w:rFonts w:ascii="Times New Roman" w:hAnsi="Times New Roman"/>
          <w:kern w:val="0"/>
          <w:sz w:val="24"/>
          <w:szCs w:val="24"/>
        </w:rPr>
        <w:t xml:space="preserve"> Wright, M. (2013)</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Coordinating knowledge transfer: Global managers as higher-level intermediaries</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kern w:val="0"/>
          <w:sz w:val="24"/>
          <w:szCs w:val="24"/>
        </w:rPr>
        <w:t xml:space="preserve">Journal of World Business, </w:t>
      </w:r>
      <w:r>
        <w:rPr>
          <w:rFonts w:ascii="Times New Roman" w:hAnsi="Times New Roman" w:cs="Times New Roman" w:hint="eastAsia"/>
          <w:color w:val="222222"/>
          <w:sz w:val="24"/>
          <w:szCs w:val="24"/>
          <w:shd w:val="clear" w:color="auto" w:fill="FFFFFF"/>
        </w:rPr>
        <w:t>Vol.48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515-526.</w:t>
      </w:r>
    </w:p>
    <w:p w:rsidR="00FF6E84" w:rsidRDefault="00FF6E84" w:rsidP="00FF6E84">
      <w:pPr>
        <w:rPr>
          <w:rFonts w:ascii="Times New Roman" w:hAnsi="Times New Roman" w:cs="Times New Roman"/>
          <w:sz w:val="24"/>
          <w:szCs w:val="24"/>
        </w:rPr>
      </w:pPr>
    </w:p>
    <w:p w:rsidR="00FF6E84" w:rsidRDefault="00FF6E84" w:rsidP="00FF6E84">
      <w:pPr>
        <w:rPr>
          <w:rFonts w:ascii="Times New Roman" w:hAnsi="Times New Roman" w:cs="Times New Roman"/>
          <w:sz w:val="24"/>
          <w:szCs w:val="24"/>
        </w:rPr>
      </w:pPr>
      <w:r w:rsidRPr="000D5EAC">
        <w:rPr>
          <w:rFonts w:ascii="Times New Roman" w:hAnsi="Times New Roman" w:cs="Times New Roman"/>
          <w:sz w:val="24"/>
          <w:szCs w:val="24"/>
        </w:rPr>
        <w:t>Rabbiosi, L.</w:t>
      </w:r>
      <w:r>
        <w:rPr>
          <w:rFonts w:ascii="Times New Roman" w:hAnsi="Times New Roman" w:cs="Times New Roman" w:hint="eastAsia"/>
          <w:sz w:val="24"/>
          <w:szCs w:val="24"/>
        </w:rPr>
        <w:t xml:space="preserve"> and</w:t>
      </w:r>
      <w:r w:rsidRPr="000D5EAC">
        <w:rPr>
          <w:rFonts w:ascii="Times New Roman" w:hAnsi="Times New Roman" w:cs="Times New Roman"/>
          <w:sz w:val="24"/>
          <w:szCs w:val="24"/>
        </w:rPr>
        <w:t xml:space="preserve"> Santangelo, G. D. (2013)</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0D5EAC">
        <w:rPr>
          <w:rFonts w:ascii="Times New Roman" w:hAnsi="Times New Roman" w:cs="Times New Roman"/>
          <w:sz w:val="24"/>
          <w:szCs w:val="24"/>
        </w:rPr>
        <w:t>Parent company benefits from reverse knowledge transfer: The role of the liability of newness in MNEs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0D5EAC">
        <w:rPr>
          <w:rFonts w:ascii="Times New Roman" w:hAnsi="Times New Roman" w:cs="Times New Roman"/>
          <w:i/>
          <w:sz w:val="24"/>
          <w:szCs w:val="24"/>
        </w:rPr>
        <w:t>Journal of World Business</w:t>
      </w:r>
      <w:r w:rsidRPr="000D5EAC">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Vol.48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0D5EAC">
        <w:rPr>
          <w:rFonts w:ascii="Times New Roman" w:hAnsi="Times New Roman" w:cs="Times New Roman"/>
          <w:sz w:val="24"/>
          <w:szCs w:val="24"/>
        </w:rPr>
        <w:t xml:space="preserve"> 160-170.</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Ranft, A. L.</w:t>
      </w:r>
      <w:r>
        <w:rPr>
          <w:rFonts w:ascii="Times New Roman" w:hAnsi="Times New Roman" w:hint="eastAsia"/>
          <w:kern w:val="0"/>
          <w:sz w:val="24"/>
          <w:szCs w:val="24"/>
        </w:rPr>
        <w:t xml:space="preserve"> and</w:t>
      </w:r>
      <w:r w:rsidRPr="00AE6D0A">
        <w:rPr>
          <w:rFonts w:ascii="Times New Roman" w:hAnsi="Times New Roman"/>
          <w:kern w:val="0"/>
          <w:sz w:val="24"/>
          <w:szCs w:val="24"/>
        </w:rPr>
        <w:t xml:space="preserve"> Lord, M. D. (2002)</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Acquiring new technologies and capabilities: A grounded model of acquisition implementation</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Organization science, </w:t>
      </w:r>
      <w:r>
        <w:rPr>
          <w:rFonts w:ascii="Times New Roman" w:hAnsi="Times New Roman" w:cs="Times New Roman" w:hint="eastAsia"/>
          <w:color w:val="222222"/>
          <w:sz w:val="24"/>
          <w:szCs w:val="24"/>
          <w:shd w:val="clear" w:color="auto" w:fill="FFFFFF"/>
        </w:rPr>
        <w:t>Vol.13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420-441.</w:t>
      </w:r>
    </w:p>
    <w:p w:rsidR="00FF6E84" w:rsidRDefault="00FF6E84" w:rsidP="00FF6E84"/>
    <w:p w:rsidR="00626D0E" w:rsidRDefault="00626D0E" w:rsidP="00FF6E84">
      <w:pPr>
        <w:rPr>
          <w:rFonts w:ascii="Times New Roman" w:hAnsi="Times New Roman"/>
          <w:kern w:val="0"/>
          <w:sz w:val="24"/>
          <w:szCs w:val="24"/>
        </w:rPr>
      </w:pPr>
      <w:r w:rsidRPr="00626D0E">
        <w:rPr>
          <w:rFonts w:ascii="Times New Roman" w:hAnsi="Times New Roman"/>
          <w:kern w:val="0"/>
          <w:sz w:val="24"/>
          <w:szCs w:val="24"/>
        </w:rPr>
        <w:t xml:space="preserve">Patton, M.Q. (2002), </w:t>
      </w:r>
      <w:r w:rsidRPr="00626D0E">
        <w:rPr>
          <w:rFonts w:ascii="Times New Roman" w:hAnsi="Times New Roman"/>
          <w:i/>
          <w:kern w:val="0"/>
          <w:sz w:val="24"/>
          <w:szCs w:val="24"/>
        </w:rPr>
        <w:t>Qualitative Research &amp; Evaluation Methods</w:t>
      </w:r>
      <w:r w:rsidRPr="00626D0E">
        <w:rPr>
          <w:rFonts w:ascii="Times New Roman" w:hAnsi="Times New Roman"/>
          <w:kern w:val="0"/>
          <w:sz w:val="24"/>
          <w:szCs w:val="24"/>
        </w:rPr>
        <w:t>, 3rd Edition, Sage Publications, Thousand Oaks, CA</w:t>
      </w:r>
    </w:p>
    <w:p w:rsidR="00626D0E" w:rsidRPr="00626D0E" w:rsidRDefault="00626D0E" w:rsidP="00FF6E84">
      <w:pPr>
        <w:rPr>
          <w:rFonts w:ascii="Times New Roman" w:hAnsi="Times New Roman"/>
          <w:kern w:val="0"/>
          <w:sz w:val="24"/>
          <w:szCs w:val="24"/>
        </w:rPr>
      </w:pPr>
    </w:p>
    <w:p w:rsidR="00E472C8" w:rsidRPr="00E472C8" w:rsidRDefault="00E472C8" w:rsidP="00E472C8">
      <w:pPr>
        <w:autoSpaceDE w:val="0"/>
        <w:autoSpaceDN w:val="0"/>
        <w:adjustRightInd w:val="0"/>
        <w:jc w:val="left"/>
        <w:rPr>
          <w:rFonts w:ascii="Times New Roman" w:hAnsi="Times New Roman" w:cs="宋体"/>
          <w:kern w:val="0"/>
          <w:sz w:val="24"/>
          <w:szCs w:val="24"/>
        </w:rPr>
      </w:pPr>
      <w:r w:rsidRPr="00CB7C70">
        <w:rPr>
          <w:rFonts w:ascii="Times New Roman" w:hAnsi="Times New Roman" w:cs="宋体"/>
          <w:kern w:val="0"/>
          <w:sz w:val="24"/>
          <w:szCs w:val="24"/>
        </w:rPr>
        <w:t xml:space="preserve">Reddy, K.S. (2015), “The state of case study approach in mergers and acquisitions literature: A bibliometric analysis”, </w:t>
      </w:r>
      <w:r w:rsidRPr="00E472C8">
        <w:rPr>
          <w:rFonts w:ascii="Times New Roman" w:hAnsi="Times New Roman" w:cs="宋体"/>
          <w:i/>
          <w:kern w:val="0"/>
          <w:sz w:val="24"/>
          <w:szCs w:val="24"/>
        </w:rPr>
        <w:t>Future Business Journal</w:t>
      </w:r>
      <w:r w:rsidRPr="00CB7C70">
        <w:rPr>
          <w:rFonts w:ascii="Times New Roman" w:hAnsi="Times New Roman" w:cs="宋体"/>
          <w:kern w:val="0"/>
          <w:sz w:val="24"/>
          <w:szCs w:val="24"/>
        </w:rPr>
        <w:t>, Vol. 1 No. 1-2, pp. 13–34.</w:t>
      </w:r>
    </w:p>
    <w:p w:rsidR="00E472C8" w:rsidRPr="00AE6D0A" w:rsidRDefault="00E472C8" w:rsidP="00FF6E84"/>
    <w:p w:rsidR="00FF6E84" w:rsidRDefault="00FF6E84" w:rsidP="00FF6E84">
      <w:pPr>
        <w:rPr>
          <w:rFonts w:ascii="Times New Roman" w:hAnsi="Times New Roman" w:cs="Times New Roman"/>
          <w:sz w:val="24"/>
          <w:szCs w:val="24"/>
          <w:lang w:val="en-GB"/>
        </w:rPr>
      </w:pPr>
      <w:r w:rsidRPr="00AE6D0A">
        <w:rPr>
          <w:rFonts w:ascii="Times New Roman" w:hAnsi="Times New Roman" w:cs="Times New Roman"/>
          <w:sz w:val="24"/>
          <w:szCs w:val="24"/>
          <w:lang w:val="en-GB"/>
        </w:rPr>
        <w:t>Reus, T. H. (2012)</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A Knowledge-Based View of Mergers and Acquisitions Revisited: Absorptive Capacity and Combinative Capability</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 xml:space="preserve">Advances in Mergers &amp; Acquisitions, </w:t>
      </w:r>
      <w:r>
        <w:rPr>
          <w:rFonts w:ascii="Times New Roman" w:hAnsi="Times New Roman" w:cs="Times New Roman" w:hint="eastAsia"/>
          <w:color w:val="222222"/>
          <w:sz w:val="24"/>
          <w:szCs w:val="24"/>
          <w:shd w:val="clear" w:color="auto" w:fill="FFFFFF"/>
        </w:rPr>
        <w:t>Vol.11, pp.</w:t>
      </w:r>
      <w:r w:rsidRPr="00AE6D0A">
        <w:rPr>
          <w:rFonts w:ascii="Times New Roman" w:hAnsi="Times New Roman"/>
          <w:kern w:val="0"/>
          <w:sz w:val="24"/>
          <w:szCs w:val="24"/>
        </w:rPr>
        <w:t xml:space="preserve"> </w:t>
      </w:r>
      <w:r w:rsidRPr="00AE6D0A">
        <w:rPr>
          <w:rFonts w:ascii="Times New Roman" w:hAnsi="Times New Roman" w:cs="Times New Roman"/>
          <w:sz w:val="24"/>
          <w:szCs w:val="24"/>
          <w:lang w:val="en-GB"/>
        </w:rPr>
        <w:t xml:space="preserve"> 69-88.</w:t>
      </w:r>
    </w:p>
    <w:p w:rsidR="00FF6E84" w:rsidRPr="00AE6D0A" w:rsidRDefault="00FF6E84" w:rsidP="00FF6E84">
      <w:pPr>
        <w:rPr>
          <w:rFonts w:ascii="Times New Roman" w:hAnsi="Times New Roman" w:cs="Times New Roman"/>
          <w:sz w:val="24"/>
          <w:szCs w:val="24"/>
          <w:lang w:val="en-GB"/>
        </w:rPr>
      </w:pPr>
    </w:p>
    <w:p w:rsidR="00FF6E84" w:rsidRPr="007918CB" w:rsidRDefault="00FF6E84" w:rsidP="00FF6E84">
      <w:pPr>
        <w:rPr>
          <w:rFonts w:ascii="Times New Roman" w:hAnsi="Times New Roman" w:cs="Times New Roman"/>
          <w:sz w:val="24"/>
          <w:szCs w:val="24"/>
          <w:lang w:val="en-GB"/>
        </w:rPr>
      </w:pPr>
      <w:r>
        <w:rPr>
          <w:rFonts w:ascii="Times New Roman" w:hAnsi="Times New Roman" w:cs="Times New Roman" w:hint="eastAsia"/>
          <w:sz w:val="24"/>
          <w:szCs w:val="24"/>
          <w:lang w:val="en-GB"/>
        </w:rPr>
        <w:t>Hanemann, T. and Gao, C.</w:t>
      </w:r>
      <w:r w:rsidRPr="007918CB">
        <w:rPr>
          <w:rFonts w:ascii="Times New Roman" w:hAnsi="Times New Roman" w:cs="Times New Roman"/>
          <w:sz w:val="24"/>
          <w:szCs w:val="24"/>
          <w:lang w:val="en-GB"/>
        </w:rPr>
        <w:t xml:space="preserve"> </w:t>
      </w:r>
      <w:r w:rsidRPr="007918CB">
        <w:rPr>
          <w:rFonts w:ascii="Times New Roman" w:hAnsi="Times New Roman" w:cs="Times New Roman" w:hint="eastAsia"/>
          <w:sz w:val="24"/>
          <w:szCs w:val="24"/>
          <w:lang w:val="en-GB"/>
        </w:rPr>
        <w:t xml:space="preserve">(2015). </w:t>
      </w:r>
      <w:r w:rsidRPr="007918CB">
        <w:rPr>
          <w:rFonts w:ascii="Times New Roman" w:hAnsi="Times New Roman" w:cs="Times New Roman"/>
          <w:sz w:val="24"/>
          <w:szCs w:val="24"/>
          <w:lang w:val="en-GB"/>
        </w:rPr>
        <w:t>China’s Global Outbound M&amp;A in 2014</w:t>
      </w:r>
      <w:r>
        <w:rPr>
          <w:rFonts w:ascii="Times New Roman" w:hAnsi="Times New Roman" w:cs="Times New Roman" w:hint="eastAsia"/>
          <w:sz w:val="24"/>
          <w:szCs w:val="24"/>
          <w:lang w:val="en-GB"/>
        </w:rPr>
        <w:t xml:space="preserve">. Available at: </w:t>
      </w:r>
      <w:r w:rsidRPr="007918CB">
        <w:rPr>
          <w:rFonts w:ascii="Times New Roman" w:hAnsi="Times New Roman" w:cs="Times New Roman"/>
          <w:sz w:val="24"/>
          <w:szCs w:val="24"/>
          <w:lang w:val="en-GB"/>
        </w:rPr>
        <w:t>http://rhg.com/notes/chinas-global-outbound-ma-2014-recap</w:t>
      </w:r>
      <w:r>
        <w:rPr>
          <w:rFonts w:ascii="Times New Roman" w:hAnsi="Times New Roman" w:cs="Times New Roman" w:hint="eastAsia"/>
          <w:sz w:val="24"/>
          <w:szCs w:val="24"/>
          <w:lang w:val="en-GB"/>
        </w:rPr>
        <w:t xml:space="preserve"> (accesssed on 25 July 2015).</w:t>
      </w:r>
    </w:p>
    <w:p w:rsidR="00FF6E84" w:rsidRPr="00AE6D0A" w:rsidRDefault="00FF6E84" w:rsidP="00FF6E84"/>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Rui, H.</w:t>
      </w:r>
      <w:r>
        <w:rPr>
          <w:rFonts w:ascii="Times New Roman" w:hAnsi="Times New Roman" w:hint="eastAsia"/>
          <w:kern w:val="0"/>
          <w:sz w:val="24"/>
          <w:szCs w:val="24"/>
        </w:rPr>
        <w:t xml:space="preserve"> and</w:t>
      </w:r>
      <w:r w:rsidRPr="00AE6D0A">
        <w:rPr>
          <w:rFonts w:ascii="Times New Roman" w:hAnsi="Times New Roman"/>
          <w:kern w:val="0"/>
          <w:sz w:val="24"/>
          <w:szCs w:val="24"/>
        </w:rPr>
        <w:t xml:space="preserve"> Yip, G. S. (2008)</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Foreign acquisitions by Chinese firms: A strategic intent perspective</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 xml:space="preserve">Journal of World Business, </w:t>
      </w:r>
      <w:r>
        <w:rPr>
          <w:rFonts w:ascii="Times New Roman" w:hAnsi="Times New Roman" w:cs="Times New Roman" w:hint="eastAsia"/>
          <w:color w:val="222222"/>
          <w:sz w:val="24"/>
          <w:szCs w:val="24"/>
          <w:shd w:val="clear" w:color="auto" w:fill="FFFFFF"/>
        </w:rPr>
        <w:t>Vol.43 No.2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kern w:val="0"/>
          <w:sz w:val="24"/>
          <w:szCs w:val="24"/>
        </w:rPr>
        <w:t xml:space="preserve"> 213-226.</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Sarala, R. M., Junni, P., Cooper, C. L.,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Tarba, S. Y. (2014)</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A sociocultural perspective on knowledge transfer in mergers and acquisitions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Journal of Management</w:t>
      </w:r>
      <w:r w:rsidRPr="00AE6D0A">
        <w:rPr>
          <w:rFonts w:ascii="Times New Roman" w:hAnsi="Times New Roman" w:cs="Times New Roman"/>
          <w:sz w:val="24"/>
          <w:szCs w:val="24"/>
        </w:rPr>
        <w:t xml:space="preserve">, </w:t>
      </w:r>
      <w:r w:rsidRPr="00E42EC4">
        <w:rPr>
          <w:rFonts w:ascii="Times New Roman" w:hAnsi="Times New Roman" w:cs="Times New Roman"/>
          <w:sz w:val="24"/>
          <w:szCs w:val="24"/>
        </w:rPr>
        <w:t>DOI: 10.1177/0149206314530167</w:t>
      </w:r>
      <w:r w:rsidRPr="00AE6D0A">
        <w:rPr>
          <w:rFonts w:ascii="Times New Roman" w:hAnsi="Times New Roman" w:cs="Times New Roman"/>
          <w:sz w:val="24"/>
          <w:szCs w:val="24"/>
        </w:rPr>
        <w:t>.</w:t>
      </w:r>
    </w:p>
    <w:p w:rsidR="00FF6E84" w:rsidRPr="00AE6D0A" w:rsidRDefault="00FF6E84" w:rsidP="00FF6E84"/>
    <w:p w:rsidR="00FF6E84" w:rsidRPr="00AE6D0A" w:rsidRDefault="00FF6E84" w:rsidP="00FF6E84">
      <w:pPr>
        <w:rPr>
          <w:rFonts w:ascii="Times New Roman" w:hAnsi="Times New Roman" w:cs="Times New Roman"/>
          <w:sz w:val="24"/>
          <w:szCs w:val="24"/>
        </w:rPr>
      </w:pPr>
      <w:r>
        <w:rPr>
          <w:rFonts w:ascii="Times New Roman" w:hAnsi="Times New Roman" w:cs="Times New Roman"/>
          <w:sz w:val="24"/>
          <w:szCs w:val="24"/>
        </w:rPr>
        <w:t>Sarala, R. M.</w:t>
      </w:r>
      <w:r w:rsidRPr="00AE6D0A">
        <w:rPr>
          <w:rFonts w:ascii="Times New Roman" w:hAnsi="Times New Roman" w:cs="Times New Roman"/>
          <w:sz w:val="24"/>
          <w:szCs w:val="24"/>
        </w:rPr>
        <w:t xml:space="preserve"> and Vaara, E. (2010)</w:t>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Pr="00AE6D0A">
        <w:rPr>
          <w:rFonts w:ascii="Times New Roman" w:hAnsi="Times New Roman" w:cs="Times New Roman"/>
          <w:sz w:val="24"/>
          <w:szCs w:val="24"/>
        </w:rPr>
        <w:t>Cultural differences, convergence, and crossvergence as explanations of knowledge transfer in international acquisitions</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Journal of International Business Studies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Vol.41 No.8</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1365–1390.</w:t>
      </w:r>
    </w:p>
    <w:p w:rsidR="00FF6E84" w:rsidRPr="00AE6D0A" w:rsidRDefault="00FF6E84" w:rsidP="00FF6E84"/>
    <w:p w:rsidR="00FF6E84" w:rsidRPr="00AE6D0A" w:rsidRDefault="00FF6E84" w:rsidP="00FF6E84">
      <w:pPr>
        <w:rPr>
          <w:rFonts w:ascii="Times New Roman" w:hAnsi="Times New Roman" w:cs="Times New Roman"/>
          <w:sz w:val="24"/>
          <w:szCs w:val="24"/>
        </w:rPr>
      </w:pPr>
      <w:r>
        <w:rPr>
          <w:rFonts w:ascii="Times New Roman" w:hAnsi="Times New Roman" w:cs="Times New Roman"/>
          <w:sz w:val="24"/>
          <w:szCs w:val="24"/>
        </w:rPr>
        <w:t>Schweizer, L.</w:t>
      </w:r>
      <w:r w:rsidRPr="00AE6D0A">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2005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Organizational integration of acquired biotechnology firms into pharmaceutical firms: the need for a hybrid approach</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Academy of</w:t>
      </w:r>
      <w:r>
        <w:rPr>
          <w:rFonts w:ascii="Times New Roman" w:hAnsi="Times New Roman" w:cs="Times New Roman" w:hint="eastAsia"/>
          <w:i/>
          <w:sz w:val="24"/>
          <w:szCs w:val="24"/>
        </w:rPr>
        <w:t xml:space="preserve"> </w:t>
      </w:r>
      <w:r w:rsidRPr="00AE6D0A">
        <w:rPr>
          <w:rFonts w:ascii="Times New Roman" w:hAnsi="Times New Roman" w:cs="Times New Roman"/>
          <w:i/>
          <w:sz w:val="24"/>
          <w:szCs w:val="24"/>
        </w:rPr>
        <w:t>Management Journal</w:t>
      </w:r>
      <w:r w:rsidRPr="00AE6D0A">
        <w:rPr>
          <w:rFonts w:ascii="Times New Roman" w:hAnsi="Times New Roman" w:cs="Times New Roman" w:hint="eastAsia"/>
          <w:sz w:val="24"/>
          <w:szCs w:val="24"/>
        </w:rPr>
        <w:t xml:space="preserve">, </w:t>
      </w:r>
      <w:r>
        <w:rPr>
          <w:rFonts w:ascii="Times New Roman" w:hAnsi="Times New Roman" w:cs="Times New Roman" w:hint="eastAsia"/>
          <w:color w:val="222222"/>
          <w:sz w:val="24"/>
          <w:szCs w:val="24"/>
          <w:shd w:val="clear" w:color="auto" w:fill="FFFFFF"/>
        </w:rPr>
        <w:t>Vol.48 No.6</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1051</w:t>
      </w:r>
      <w:r w:rsidRPr="00AE6D0A">
        <w:rPr>
          <w:rFonts w:ascii="Times New Roman" w:hAnsi="Times New Roman" w:cs="Times New Roman" w:hint="eastAsia"/>
          <w:sz w:val="24"/>
          <w:szCs w:val="24"/>
        </w:rPr>
        <w:t>–</w:t>
      </w:r>
      <w:r w:rsidRPr="00AE6D0A">
        <w:rPr>
          <w:rFonts w:ascii="Times New Roman" w:hAnsi="Times New Roman" w:cs="Times New Roman"/>
          <w:sz w:val="24"/>
          <w:szCs w:val="24"/>
        </w:rPr>
        <w:t>1074.</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Sinkovics, R. R.</w:t>
      </w:r>
      <w:r>
        <w:rPr>
          <w:rFonts w:ascii="Times New Roman" w:hAnsi="Times New Roman" w:cs="Times New Roman" w:hint="eastAsia"/>
          <w:sz w:val="24"/>
          <w:szCs w:val="24"/>
        </w:rPr>
        <w:t xml:space="preserve"> and </w:t>
      </w:r>
      <w:r w:rsidRPr="00AE6D0A">
        <w:rPr>
          <w:rFonts w:ascii="Times New Roman" w:hAnsi="Times New Roman" w:cs="Times New Roman"/>
          <w:sz w:val="24"/>
          <w:szCs w:val="24"/>
        </w:rPr>
        <w:t>Alfoldi, E. A. (2012)</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Progressive focusing and trustworthiness in qualitative research</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Management International 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 52 No.6</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817-845.</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Sinkovics, R. R.</w:t>
      </w:r>
      <w:r>
        <w:rPr>
          <w:rFonts w:ascii="Times New Roman" w:hAnsi="Times New Roman" w:cs="Times New Roman" w:hint="eastAsia"/>
          <w:sz w:val="24"/>
          <w:szCs w:val="24"/>
        </w:rPr>
        <w:t xml:space="preserve"> and </w:t>
      </w:r>
      <w:r w:rsidRPr="00AE6D0A">
        <w:rPr>
          <w:rFonts w:ascii="Times New Roman" w:hAnsi="Times New Roman" w:cs="Times New Roman"/>
          <w:sz w:val="24"/>
          <w:szCs w:val="24"/>
        </w:rPr>
        <w:t>Ghauri, P. N. (2008)</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Enhancing the trustworthiness of qualitative research in international business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Management International 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Vol.48 No.6</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689-714.</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Shimizu, K., Hitt, M. A., Vaidyanath, D.</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Pisano, V. (2004)</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 xml:space="preserve">Theoretical </w:t>
      </w:r>
      <w:r w:rsidRPr="00AE6D0A">
        <w:rPr>
          <w:rFonts w:ascii="Times New Roman" w:hAnsi="Times New Roman" w:cs="Times New Roman"/>
          <w:sz w:val="24"/>
          <w:szCs w:val="24"/>
        </w:rPr>
        <w:lastRenderedPageBreak/>
        <w:t>foundations of cross-border mergers and acquisitions: A review of current research and recommendations for the future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Journal of International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Vol.10 No.3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307-353.</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Stahl, G. and A. Voigt (2004)</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Meta-analyses of the performance implications of cultural differences in mergers and acquisitions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sz w:val="24"/>
          <w:szCs w:val="24"/>
        </w:rPr>
        <w:t>Best Paper Proceedings of the Annual Meeting of the Academy of Management, New Orleans, pp. I1-I5.</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Stahl, G. K.</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Voigt, A. (2008)</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Do cultural differences matter in mergers and acquisitions? A tentative model and examination</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Organization Science</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Vol.19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160-176.</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Stahl, G. K., Larsson, R., Kremershof, I.,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Sitkin, S. B. (2011)</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Trust dynamics in acquisitions: A case survey</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Human resource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Vol.50 No.5</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575-603.</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Stahl, G. K., Chua, C. H., </w:t>
      </w:r>
      <w:r>
        <w:rPr>
          <w:rFonts w:ascii="Times New Roman" w:hAnsi="Times New Roman" w:cs="Times New Roman" w:hint="eastAsia"/>
          <w:sz w:val="24"/>
          <w:szCs w:val="24"/>
        </w:rPr>
        <w:t>and</w:t>
      </w:r>
      <w:r w:rsidRPr="00AE6D0A">
        <w:rPr>
          <w:rFonts w:ascii="Times New Roman" w:hAnsi="Times New Roman" w:cs="Times New Roman"/>
          <w:sz w:val="24"/>
          <w:szCs w:val="24"/>
        </w:rPr>
        <w:t xml:space="preserve"> Pablo, A. L. (2012)</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Does national context</w:t>
      </w:r>
      <w:r>
        <w:rPr>
          <w:rFonts w:ascii="Times New Roman" w:hAnsi="Times New Roman" w:cs="Times New Roman" w:hint="eastAsia"/>
          <w:sz w:val="24"/>
          <w:szCs w:val="24"/>
        </w:rPr>
        <w:t xml:space="preserve"> </w:t>
      </w:r>
      <w:r w:rsidRPr="00AE6D0A">
        <w:rPr>
          <w:rFonts w:ascii="Times New Roman" w:hAnsi="Times New Roman" w:cs="Times New Roman"/>
          <w:sz w:val="24"/>
          <w:szCs w:val="24"/>
        </w:rPr>
        <w:t>affect target firm employees’ trust in acquisitions?</w:t>
      </w:r>
      <w:r>
        <w:rPr>
          <w:rFonts w:ascii="Times New Roman" w:hAnsi="Times New Roman" w:cs="Times New Roman"/>
          <w:sz w:val="24"/>
          <w:szCs w:val="24"/>
        </w:rPr>
        <w:t>”</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w:t>
      </w:r>
      <w:r w:rsidRPr="00AE6D0A">
        <w:rPr>
          <w:rFonts w:ascii="Times New Roman" w:hAnsi="Times New Roman" w:cs="Times New Roman"/>
          <w:i/>
          <w:sz w:val="24"/>
          <w:szCs w:val="24"/>
        </w:rPr>
        <w:t>Management International</w:t>
      </w:r>
      <w:r>
        <w:rPr>
          <w:rFonts w:ascii="Times New Roman" w:hAnsi="Times New Roman" w:cs="Times New Roman" w:hint="eastAsia"/>
          <w:i/>
          <w:sz w:val="24"/>
          <w:szCs w:val="24"/>
        </w:rPr>
        <w:t xml:space="preserve"> </w:t>
      </w:r>
      <w:r w:rsidRPr="00AE6D0A">
        <w:rPr>
          <w:rFonts w:ascii="Times New Roman" w:hAnsi="Times New Roman" w:cs="Times New Roman"/>
          <w:i/>
          <w:sz w:val="24"/>
          <w:szCs w:val="24"/>
        </w:rPr>
        <w:t>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Vol.52 No.3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395–423.</w:t>
      </w:r>
    </w:p>
    <w:p w:rsidR="00FF6E84" w:rsidRPr="00AE6D0A" w:rsidRDefault="00FF6E84" w:rsidP="00FF6E84"/>
    <w:p w:rsidR="00FF6E84" w:rsidRPr="00AE6D0A" w:rsidRDefault="00FF6E84" w:rsidP="00FF6E84">
      <w:pPr>
        <w:rPr>
          <w:rFonts w:ascii="Times New Roman" w:hAnsi="Times New Roman"/>
          <w:sz w:val="24"/>
          <w:szCs w:val="24"/>
        </w:rPr>
      </w:pPr>
      <w:r w:rsidRPr="00AE6D0A">
        <w:rPr>
          <w:rFonts w:ascii="Times New Roman" w:hAnsi="Times New Roman"/>
          <w:sz w:val="24"/>
          <w:szCs w:val="24"/>
        </w:rPr>
        <w:t>Stahl, G. K., Angwin, D. N., Very, P., Gomes, E., Weber, Y., Tarba, S. Y., Noorderhaven, N., Benyamini, H., Bouckenooghe, D., Chreim, S., Durand, M.,</w:t>
      </w:r>
      <w:r w:rsidRPr="00AE6D0A">
        <w:rPr>
          <w:rFonts w:ascii="Times New Roman" w:hAnsi="Times New Roman" w:hint="eastAsia"/>
          <w:sz w:val="24"/>
          <w:szCs w:val="24"/>
        </w:rPr>
        <w:t>Hassett, M. E., Kokk, G., Mendenhall, M. E., Mirc, N., Miska, C., Park, K. M., Reynolds, N., Rouzies, A., Sarala, R. M., Jr, Seloti, L. S., Sondergaard, M.,</w:t>
      </w:r>
      <w:r>
        <w:rPr>
          <w:rFonts w:ascii="Times New Roman" w:hAnsi="Times New Roman" w:hint="eastAsia"/>
          <w:sz w:val="24"/>
          <w:szCs w:val="24"/>
        </w:rPr>
        <w:t xml:space="preserve"> and </w:t>
      </w:r>
      <w:r w:rsidRPr="00AE6D0A">
        <w:rPr>
          <w:rFonts w:ascii="Times New Roman" w:hAnsi="Times New Roman"/>
          <w:sz w:val="24"/>
          <w:szCs w:val="24"/>
        </w:rPr>
        <w:t>Yildiz, H. E. (2013)</w:t>
      </w:r>
      <w:r>
        <w:rPr>
          <w:rFonts w:ascii="Times New Roman" w:hAnsi="Times New Roman" w:hint="eastAsia"/>
          <w:sz w:val="24"/>
          <w:szCs w:val="24"/>
        </w:rPr>
        <w:t xml:space="preserve">, </w:t>
      </w:r>
      <w:r>
        <w:rPr>
          <w:rFonts w:ascii="Times New Roman" w:hAnsi="Times New Roman"/>
          <w:sz w:val="24"/>
          <w:szCs w:val="24"/>
        </w:rPr>
        <w:t>“</w:t>
      </w:r>
      <w:r w:rsidRPr="00AE6D0A">
        <w:rPr>
          <w:rFonts w:ascii="Times New Roman" w:hAnsi="Times New Roman"/>
          <w:sz w:val="24"/>
          <w:szCs w:val="24"/>
        </w:rPr>
        <w:t>Sociocultural Integration in Mergers and Acquisitions: Unresolved Paradoxes and Directions for Future Research</w:t>
      </w:r>
      <w:r>
        <w:rPr>
          <w:rFonts w:ascii="Times New Roman" w:hAnsi="Times New Roman"/>
          <w:sz w:val="24"/>
          <w:szCs w:val="24"/>
        </w:rPr>
        <w:t>”</w:t>
      </w:r>
      <w:r>
        <w:rPr>
          <w:rFonts w:ascii="Times New Roman" w:hAnsi="Times New Roman" w:hint="eastAsia"/>
          <w:sz w:val="24"/>
          <w:szCs w:val="24"/>
        </w:rPr>
        <w:t xml:space="preserve">, </w:t>
      </w:r>
      <w:r w:rsidRPr="00AE6D0A">
        <w:rPr>
          <w:rFonts w:ascii="Times New Roman" w:hAnsi="Times New Roman"/>
          <w:i/>
          <w:sz w:val="24"/>
          <w:szCs w:val="24"/>
        </w:rPr>
        <w:t>Thunderbird International Business Review</w:t>
      </w:r>
      <w:r w:rsidRPr="00AE6D0A">
        <w:rPr>
          <w:rFonts w:ascii="Times New Roman" w:hAnsi="Times New Roman"/>
          <w:sz w:val="24"/>
          <w:szCs w:val="24"/>
        </w:rPr>
        <w:t xml:space="preserve">, </w:t>
      </w:r>
      <w:r>
        <w:rPr>
          <w:rFonts w:ascii="Times New Roman" w:hAnsi="Times New Roman" w:cs="Times New Roman" w:hint="eastAsia"/>
          <w:color w:val="222222"/>
          <w:sz w:val="24"/>
          <w:szCs w:val="24"/>
          <w:shd w:val="clear" w:color="auto" w:fill="FFFFFF"/>
        </w:rPr>
        <w:t>Vol.55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sz w:val="24"/>
          <w:szCs w:val="24"/>
        </w:rPr>
        <w:t xml:space="preserve"> 333-356.</w:t>
      </w:r>
    </w:p>
    <w:p w:rsidR="00FF6E84" w:rsidRDefault="00FF6E84" w:rsidP="00FF6E84"/>
    <w:p w:rsidR="00FF6E84" w:rsidRDefault="00FF6E84" w:rsidP="00FF6E84">
      <w:pPr>
        <w:rPr>
          <w:rFonts w:ascii="Times New Roman" w:hAnsi="Times New Roman"/>
          <w:sz w:val="24"/>
          <w:szCs w:val="24"/>
        </w:rPr>
      </w:pPr>
      <w:r w:rsidRPr="00727C3E">
        <w:rPr>
          <w:rFonts w:ascii="Times New Roman" w:hAnsi="Times New Roman"/>
          <w:sz w:val="24"/>
          <w:szCs w:val="24"/>
        </w:rPr>
        <w:t xml:space="preserve">Szulanski, G., Cappetta, R., </w:t>
      </w:r>
      <w:r>
        <w:rPr>
          <w:rFonts w:ascii="Times New Roman" w:hAnsi="Times New Roman" w:hint="eastAsia"/>
          <w:sz w:val="24"/>
          <w:szCs w:val="24"/>
        </w:rPr>
        <w:t>and</w:t>
      </w:r>
      <w:r w:rsidRPr="00727C3E">
        <w:rPr>
          <w:rFonts w:ascii="Times New Roman" w:hAnsi="Times New Roman"/>
          <w:sz w:val="24"/>
          <w:szCs w:val="24"/>
        </w:rPr>
        <w:t xml:space="preserve"> Jensen, R. J. (2004)</w:t>
      </w:r>
      <w:r>
        <w:rPr>
          <w:rFonts w:ascii="Times New Roman" w:hAnsi="Times New Roman" w:hint="eastAsia"/>
          <w:sz w:val="24"/>
          <w:szCs w:val="24"/>
        </w:rPr>
        <w:t xml:space="preserve">, </w:t>
      </w:r>
      <w:r>
        <w:rPr>
          <w:rFonts w:ascii="Times New Roman" w:hAnsi="Times New Roman"/>
          <w:sz w:val="24"/>
          <w:szCs w:val="24"/>
        </w:rPr>
        <w:t>“</w:t>
      </w:r>
      <w:r w:rsidRPr="00727C3E">
        <w:rPr>
          <w:rFonts w:ascii="Times New Roman" w:hAnsi="Times New Roman"/>
          <w:sz w:val="24"/>
          <w:szCs w:val="24"/>
        </w:rPr>
        <w:t>When and how trustworthiness matters: Knowledge transfer and the moderating effect of causal ambiguity</w:t>
      </w:r>
      <w:r>
        <w:rPr>
          <w:rFonts w:ascii="Times New Roman" w:hAnsi="Times New Roman"/>
          <w:sz w:val="24"/>
          <w:szCs w:val="24"/>
        </w:rPr>
        <w:t>”</w:t>
      </w:r>
      <w:r>
        <w:rPr>
          <w:rFonts w:ascii="Times New Roman" w:hAnsi="Times New Roman" w:hint="eastAsia"/>
          <w:sz w:val="24"/>
          <w:szCs w:val="24"/>
        </w:rPr>
        <w:t xml:space="preserve">, </w:t>
      </w:r>
      <w:r w:rsidRPr="00727C3E">
        <w:rPr>
          <w:rFonts w:ascii="Times New Roman" w:hAnsi="Times New Roman"/>
          <w:i/>
          <w:sz w:val="24"/>
          <w:szCs w:val="24"/>
        </w:rPr>
        <w:t>Organization science</w:t>
      </w:r>
      <w:r w:rsidRPr="00727C3E">
        <w:rPr>
          <w:rFonts w:ascii="Times New Roman" w:hAnsi="Times New Roman"/>
          <w:sz w:val="24"/>
          <w:szCs w:val="24"/>
        </w:rPr>
        <w:t xml:space="preserve">, </w:t>
      </w:r>
      <w:r>
        <w:rPr>
          <w:rFonts w:ascii="Times New Roman" w:hAnsi="Times New Roman" w:cs="Times New Roman" w:hint="eastAsia"/>
          <w:color w:val="222222"/>
          <w:sz w:val="24"/>
          <w:szCs w:val="24"/>
          <w:shd w:val="clear" w:color="auto" w:fill="FFFFFF"/>
        </w:rPr>
        <w:t>Vol.15 No.5</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727C3E">
        <w:rPr>
          <w:rFonts w:ascii="Times New Roman" w:hAnsi="Times New Roman"/>
          <w:sz w:val="24"/>
          <w:szCs w:val="24"/>
        </w:rPr>
        <w:t xml:space="preserve"> 600-613.</w:t>
      </w:r>
    </w:p>
    <w:p w:rsidR="00FF6E84" w:rsidRPr="00727C3E" w:rsidRDefault="00FF6E84" w:rsidP="00FF6E84">
      <w:pPr>
        <w:rPr>
          <w:rFonts w:ascii="Times New Roman" w:hAnsi="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Tan, H.</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Ai, Q. (2010)</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China's outward mergers and acquisitions in the 21st century: motivations, progress and the role of the Chinese government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Advances in Mergers &amp; Acquisitions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Vol.9, pp.</w:t>
      </w:r>
      <w:r w:rsidRPr="00AE6D0A">
        <w:rPr>
          <w:rFonts w:ascii="Times New Roman" w:hAnsi="Times New Roman" w:cs="Times New Roman"/>
          <w:sz w:val="24"/>
          <w:szCs w:val="24"/>
        </w:rPr>
        <w:t>25-50.</w:t>
      </w:r>
    </w:p>
    <w:p w:rsidR="00FF6E84" w:rsidRPr="00AE6D0A" w:rsidRDefault="00FF6E84" w:rsidP="00FF6E84"/>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Teerikangas, S.</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Very, P. (2006)</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The culture–performance relationship in M&amp;A: From yes/no to how</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British Journal of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Vol.17 No.</w:t>
      </w:r>
      <w:r w:rsidR="00ED79DC">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S1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31-48.</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hint="eastAsia"/>
          <w:sz w:val="24"/>
          <w:szCs w:val="24"/>
          <w:lang w:val="en-GB"/>
        </w:rPr>
        <w:t>UNCTAD (2013). World investment report 2013: Global value chains: Investment and trade for development. New York and Geneva: UNCTAD.</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lang w:val="en-GB"/>
        </w:rPr>
        <w:t xml:space="preserve">Van Wijk, R., Jansen, J. J., </w:t>
      </w:r>
      <w:r>
        <w:rPr>
          <w:rFonts w:ascii="Times New Roman" w:hAnsi="Times New Roman" w:cs="Times New Roman" w:hint="eastAsia"/>
          <w:sz w:val="24"/>
          <w:szCs w:val="24"/>
          <w:lang w:val="en-GB"/>
        </w:rPr>
        <w:t>and</w:t>
      </w:r>
      <w:r w:rsidRPr="00AE6D0A">
        <w:rPr>
          <w:rFonts w:ascii="Times New Roman" w:hAnsi="Times New Roman" w:cs="Times New Roman"/>
          <w:sz w:val="24"/>
          <w:szCs w:val="24"/>
          <w:lang w:val="en-GB"/>
        </w:rPr>
        <w:t xml:space="preserve"> Lyles, M. A. (2008)</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Inter</w:t>
      </w:r>
      <w:r w:rsidRPr="00AE6D0A">
        <w:rPr>
          <w:rFonts w:ascii="宋体" w:eastAsia="宋体" w:hAnsi="宋体" w:cs="宋体" w:hint="eastAsia"/>
          <w:sz w:val="24"/>
          <w:szCs w:val="24"/>
          <w:lang w:val="en-GB"/>
        </w:rPr>
        <w:t>‐</w:t>
      </w:r>
      <w:r w:rsidRPr="00AE6D0A">
        <w:rPr>
          <w:rFonts w:ascii="Times New Roman" w:hAnsi="Times New Roman" w:cs="Times New Roman"/>
          <w:sz w:val="24"/>
          <w:szCs w:val="24"/>
          <w:lang w:val="en-GB"/>
        </w:rPr>
        <w:t>and Intra</w:t>
      </w:r>
      <w:r w:rsidRPr="00AE6D0A">
        <w:rPr>
          <w:rFonts w:ascii="宋体" w:eastAsia="宋体" w:hAnsi="宋体" w:cs="宋体" w:hint="eastAsia"/>
          <w:sz w:val="24"/>
          <w:szCs w:val="24"/>
          <w:lang w:val="en-GB"/>
        </w:rPr>
        <w:t>‐</w:t>
      </w:r>
      <w:r w:rsidRPr="00AE6D0A">
        <w:rPr>
          <w:rFonts w:ascii="Times New Roman" w:hAnsi="Times New Roman" w:cs="Times New Roman"/>
          <w:sz w:val="24"/>
          <w:szCs w:val="24"/>
          <w:lang w:val="en-GB"/>
        </w:rPr>
        <w:t>Organizational Knowledge Transfer: A Meta</w:t>
      </w:r>
      <w:r w:rsidRPr="00AE6D0A">
        <w:rPr>
          <w:rFonts w:ascii="宋体" w:eastAsia="宋体" w:hAnsi="宋体" w:cs="宋体" w:hint="eastAsia"/>
          <w:sz w:val="24"/>
          <w:szCs w:val="24"/>
          <w:lang w:val="en-GB"/>
        </w:rPr>
        <w:t>‐</w:t>
      </w:r>
      <w:r w:rsidRPr="00AE6D0A">
        <w:rPr>
          <w:rFonts w:ascii="Times New Roman" w:hAnsi="Times New Roman" w:cs="Times New Roman"/>
          <w:sz w:val="24"/>
          <w:szCs w:val="24"/>
          <w:lang w:val="en-GB"/>
        </w:rPr>
        <w:t xml:space="preserve">Analytic Review and Assessment of its </w:t>
      </w:r>
      <w:r w:rsidRPr="00AE6D0A">
        <w:rPr>
          <w:rFonts w:ascii="Times New Roman" w:hAnsi="Times New Roman" w:cs="Times New Roman"/>
          <w:sz w:val="24"/>
          <w:szCs w:val="24"/>
          <w:lang w:val="en-GB"/>
        </w:rPr>
        <w:lastRenderedPageBreak/>
        <w:t>Antecedents and Consequences</w:t>
      </w:r>
      <w:r>
        <w:rPr>
          <w:rFonts w:ascii="Times New Roman" w:hAnsi="Times New Roman" w:cs="Times New Roman"/>
          <w:sz w:val="24"/>
          <w:szCs w:val="24"/>
          <w:lang w:val="en-GB"/>
        </w:rPr>
        <w:t>”</w:t>
      </w:r>
      <w:r>
        <w:rPr>
          <w:rFonts w:ascii="Times New Roman" w:hAnsi="Times New Roman" w:cs="Times New Roman" w:hint="eastAsia"/>
          <w:sz w:val="24"/>
          <w:szCs w:val="24"/>
          <w:lang w:val="en-GB"/>
        </w:rPr>
        <w:t>,</w:t>
      </w:r>
      <w:r w:rsidRPr="00AE6D0A">
        <w:rPr>
          <w:rFonts w:ascii="Times New Roman" w:hAnsi="Times New Roman" w:cs="Times New Roman"/>
          <w:sz w:val="24"/>
          <w:szCs w:val="24"/>
          <w:lang w:val="en-GB"/>
        </w:rPr>
        <w:t xml:space="preserve"> </w:t>
      </w:r>
      <w:r w:rsidRPr="00AE6D0A">
        <w:rPr>
          <w:rFonts w:ascii="Times New Roman" w:hAnsi="Times New Roman" w:cs="Times New Roman"/>
          <w:i/>
          <w:iCs/>
          <w:sz w:val="24"/>
          <w:szCs w:val="24"/>
          <w:lang w:val="en-GB"/>
        </w:rPr>
        <w:t xml:space="preserve">Journal of Management Studies, </w:t>
      </w:r>
      <w:bookmarkStart w:id="32" w:name="OLE_LINK9"/>
      <w:bookmarkStart w:id="33" w:name="OLE_LINK10"/>
      <w:r>
        <w:rPr>
          <w:rFonts w:ascii="Times New Roman" w:hAnsi="Times New Roman" w:cs="Times New Roman" w:hint="eastAsia"/>
          <w:color w:val="222222"/>
          <w:sz w:val="24"/>
          <w:szCs w:val="24"/>
          <w:shd w:val="clear" w:color="auto" w:fill="FFFFFF"/>
        </w:rPr>
        <w:t>Vol.45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w:t>
      </w:r>
      <w:bookmarkEnd w:id="32"/>
      <w:bookmarkEnd w:id="33"/>
      <w:r w:rsidRPr="00AE6D0A">
        <w:rPr>
          <w:rFonts w:ascii="Times New Roman" w:hAnsi="Times New Roman" w:cs="Times New Roman"/>
          <w:sz w:val="24"/>
          <w:szCs w:val="24"/>
          <w:lang w:val="en-GB"/>
        </w:rPr>
        <w:t>830-853.</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Vaara, E., Sarala, R., Stahl, G. K.,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Björkman, I. (2012)</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The impact of organizational and national cultural differences on social conflict and knowledge transfer in international acquisitions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Journal of Management Studies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Vol.49 No.1</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w:t>
      </w:r>
      <w:r w:rsidRPr="00AE6D0A">
        <w:rPr>
          <w:rFonts w:ascii="Times New Roman" w:hAnsi="Times New Roman" w:cs="Times New Roman"/>
          <w:sz w:val="24"/>
          <w:szCs w:val="24"/>
        </w:rPr>
        <w:t>1-27.</w:t>
      </w:r>
    </w:p>
    <w:p w:rsidR="00FF6E84" w:rsidRPr="00AE6D0A" w:rsidRDefault="00FF6E84" w:rsidP="00FF6E84">
      <w:pPr>
        <w:rPr>
          <w:rFonts w:ascii="Times New Roman" w:hAnsi="Times New Roman" w:cs="Times New Roman"/>
          <w:sz w:val="24"/>
          <w:szCs w:val="24"/>
          <w:lang w:val="en-GB"/>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lang w:val="en-GB"/>
        </w:rPr>
        <w:t>Vermeulen, F.</w:t>
      </w:r>
      <w:r>
        <w:rPr>
          <w:rFonts w:ascii="Times New Roman" w:hAnsi="Times New Roman" w:cs="Times New Roman" w:hint="eastAsia"/>
          <w:sz w:val="24"/>
          <w:szCs w:val="24"/>
          <w:lang w:val="en-GB"/>
        </w:rPr>
        <w:t xml:space="preserve"> and </w:t>
      </w:r>
      <w:r w:rsidRPr="00AE6D0A">
        <w:rPr>
          <w:rFonts w:ascii="Times New Roman" w:hAnsi="Times New Roman" w:cs="Times New Roman"/>
          <w:sz w:val="24"/>
          <w:szCs w:val="24"/>
          <w:lang w:val="en-GB"/>
        </w:rPr>
        <w:t>Barkema, H. (2001)</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Learning through acquisitions</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 xml:space="preserve">Academy of management journal, </w:t>
      </w:r>
      <w:r>
        <w:rPr>
          <w:rFonts w:ascii="Times New Roman" w:hAnsi="Times New Roman" w:cs="Times New Roman" w:hint="eastAsia"/>
          <w:color w:val="222222"/>
          <w:sz w:val="24"/>
          <w:szCs w:val="24"/>
          <w:shd w:val="clear" w:color="auto" w:fill="FFFFFF"/>
        </w:rPr>
        <w:t>Vol.44 No.3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457-476.</w:t>
      </w:r>
    </w:p>
    <w:p w:rsidR="00FF6E84" w:rsidRPr="00AE6D0A" w:rsidRDefault="00FF6E84" w:rsidP="00FF6E84">
      <w:pPr>
        <w:rPr>
          <w:rFonts w:ascii="Times New Roman" w:hAnsi="Times New Roman" w:cs="Times New Roman"/>
          <w:sz w:val="24"/>
          <w:szCs w:val="24"/>
          <w:lang w:val="en-GB"/>
        </w:rPr>
      </w:pPr>
    </w:p>
    <w:p w:rsidR="00FF6E84" w:rsidRPr="00AE6D0A" w:rsidRDefault="00FF6E84" w:rsidP="00FF6E84">
      <w:pPr>
        <w:rPr>
          <w:rFonts w:ascii="Times New Roman" w:hAnsi="Times New Roman" w:cs="Times New Roman"/>
          <w:sz w:val="24"/>
          <w:szCs w:val="24"/>
          <w:lang w:val="en-GB"/>
        </w:rPr>
      </w:pPr>
      <w:r w:rsidRPr="00AE6D0A">
        <w:rPr>
          <w:rFonts w:ascii="Times New Roman" w:hAnsi="Times New Roman" w:cs="Times New Roman"/>
          <w:sz w:val="24"/>
          <w:szCs w:val="24"/>
          <w:lang w:val="en-GB"/>
        </w:rPr>
        <w:t xml:space="preserve">Very, P., Lubatkin, M., Calori, R., </w:t>
      </w:r>
      <w:r>
        <w:rPr>
          <w:rFonts w:ascii="Times New Roman" w:hAnsi="Times New Roman" w:cs="Times New Roman" w:hint="eastAsia"/>
          <w:sz w:val="24"/>
          <w:szCs w:val="24"/>
          <w:lang w:val="en-GB"/>
        </w:rPr>
        <w:t xml:space="preserve">and </w:t>
      </w:r>
      <w:r w:rsidRPr="00AE6D0A">
        <w:rPr>
          <w:rFonts w:ascii="Times New Roman" w:hAnsi="Times New Roman" w:cs="Times New Roman"/>
          <w:sz w:val="24"/>
          <w:szCs w:val="24"/>
          <w:lang w:val="en-GB"/>
        </w:rPr>
        <w:t>Veiga, J. (1997)</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Relative standing and the performance of recently acquired European firms</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 xml:space="preserve">Strategic Management Journal, </w:t>
      </w:r>
      <w:r>
        <w:rPr>
          <w:rFonts w:ascii="Times New Roman" w:hAnsi="Times New Roman" w:cs="Times New Roman" w:hint="eastAsia"/>
          <w:color w:val="222222"/>
          <w:sz w:val="24"/>
          <w:szCs w:val="24"/>
          <w:shd w:val="clear" w:color="auto" w:fill="FFFFFF"/>
        </w:rPr>
        <w:t>Vol.18 No.8</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593-614.</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Weber, Y. (1996)</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Corporate cultural fit and performance in mergers and acquisitions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Human Relations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Vol.49 No.9</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xml:space="preserve"> 1181–1202.</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 xml:space="preserve">Weber, Y., Tarba, S. Y., </w:t>
      </w:r>
      <w:r>
        <w:rPr>
          <w:rFonts w:ascii="Times New Roman" w:hAnsi="Times New Roman" w:cs="Times New Roman" w:hint="eastAsia"/>
          <w:sz w:val="24"/>
          <w:szCs w:val="24"/>
        </w:rPr>
        <w:t xml:space="preserve">and </w:t>
      </w:r>
      <w:r w:rsidRPr="00AE6D0A">
        <w:rPr>
          <w:rFonts w:ascii="Times New Roman" w:hAnsi="Times New Roman" w:cs="Times New Roman"/>
          <w:sz w:val="24"/>
          <w:szCs w:val="24"/>
        </w:rPr>
        <w:t>Reichel, A. (2009)</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International acquisitions and acquisitions performance revisited – The role of cultural distance and post-acquisition integration approach</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sz w:val="24"/>
          <w:szCs w:val="24"/>
        </w:rPr>
        <w:t xml:space="preserve">In C. Cooper &amp; S. Finkelstein (Eds.), </w:t>
      </w:r>
      <w:r w:rsidRPr="00AE6D0A">
        <w:rPr>
          <w:rFonts w:ascii="Times New Roman" w:hAnsi="Times New Roman" w:cs="Times New Roman"/>
          <w:i/>
          <w:iCs/>
          <w:sz w:val="24"/>
          <w:szCs w:val="24"/>
        </w:rPr>
        <w:t>Advances in Mergers and Acquisitions</w:t>
      </w:r>
      <w:r w:rsidR="00EE0E3D">
        <w:rPr>
          <w:rFonts w:ascii="Times New Roman" w:hAnsi="Times New Roman" w:cs="Times New Roman"/>
          <w:i/>
          <w:iCs/>
          <w:sz w:val="24"/>
          <w:szCs w:val="24"/>
        </w:rPr>
        <w:t xml:space="preserve"> </w:t>
      </w:r>
      <w:r w:rsidRPr="00AE6D0A">
        <w:rPr>
          <w:rFonts w:ascii="Times New Roman" w:hAnsi="Times New Roman" w:cs="Times New Roman"/>
          <w:sz w:val="24"/>
          <w:szCs w:val="24"/>
        </w:rPr>
        <w:t>(8, pp. 1–18). New York: Emerald.</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Weber, Y.</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Fried, Y. (2011)</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The role of HR practices in managing culture clash during the post-merger integration process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iCs/>
          <w:sz w:val="24"/>
          <w:szCs w:val="24"/>
        </w:rPr>
        <w:t>Human Resource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Vol.50, pp.</w:t>
      </w:r>
      <w:r w:rsidRPr="00AE6D0A">
        <w:rPr>
          <w:rFonts w:ascii="Times New Roman" w:hAnsi="Times New Roman" w:cs="Times New Roman"/>
          <w:sz w:val="24"/>
          <w:szCs w:val="24"/>
          <w:lang w:val="en-GB"/>
        </w:rPr>
        <w:t xml:space="preserve"> </w:t>
      </w:r>
      <w:r w:rsidRPr="00AE6D0A">
        <w:rPr>
          <w:rFonts w:ascii="Times New Roman" w:hAnsi="Times New Roman" w:cs="Times New Roman"/>
          <w:sz w:val="24"/>
          <w:szCs w:val="24"/>
        </w:rPr>
        <w:t>565–570.</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Weber, Y.</w:t>
      </w:r>
      <w:r>
        <w:rPr>
          <w:rFonts w:ascii="Times New Roman" w:hAnsi="Times New Roman" w:cs="Times New Roman" w:hint="eastAsia"/>
          <w:sz w:val="24"/>
          <w:szCs w:val="24"/>
        </w:rPr>
        <w:t xml:space="preserve"> and </w:t>
      </w:r>
      <w:r w:rsidRPr="00AE6D0A">
        <w:rPr>
          <w:rFonts w:ascii="Times New Roman" w:hAnsi="Times New Roman" w:cs="Times New Roman"/>
          <w:sz w:val="24"/>
          <w:szCs w:val="24"/>
        </w:rPr>
        <w:t>Tarba, S. Y. (2013)</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Sociocultural Integration in Mergers and Acquisitions—New Perspectives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Thunderbird International Business Review</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Vol.55 No.4</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rPr>
        <w:t>, 327-331.</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Wei, T.</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Clegg, J. (2014)</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AE6D0A">
        <w:rPr>
          <w:rFonts w:ascii="Times New Roman" w:hAnsi="Times New Roman" w:cs="Times New Roman"/>
          <w:sz w:val="24"/>
          <w:szCs w:val="24"/>
        </w:rPr>
        <w:t>Successful integration of target firms in international acquisitions: A comparative study in the Medical Technology industry</w:t>
      </w:r>
      <w:r>
        <w:rPr>
          <w:rFonts w:ascii="Times New Roman" w:hAnsi="Times New Roman" w:cs="Times New Roman"/>
          <w:sz w:val="24"/>
          <w:szCs w:val="24"/>
        </w:rPr>
        <w:t>”</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w:t>
      </w:r>
      <w:r w:rsidRPr="00AE6D0A">
        <w:rPr>
          <w:rFonts w:ascii="Times New Roman" w:hAnsi="Times New Roman" w:cs="Times New Roman"/>
          <w:i/>
          <w:sz w:val="24"/>
          <w:szCs w:val="24"/>
        </w:rPr>
        <w:t>Journal of International Management</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Vol.20 No.2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w:t>
      </w:r>
      <w:r w:rsidRPr="00AE6D0A">
        <w:rPr>
          <w:rFonts w:ascii="Times New Roman" w:hAnsi="Times New Roman" w:cs="Times New Roman"/>
          <w:sz w:val="24"/>
          <w:szCs w:val="24"/>
        </w:rPr>
        <w:t>237-255.</w:t>
      </w:r>
    </w:p>
    <w:p w:rsidR="00FF6E84" w:rsidRPr="00AE6D0A" w:rsidRDefault="00FF6E84" w:rsidP="00FF6E84">
      <w:pPr>
        <w:rPr>
          <w:rFonts w:ascii="Times New Roman" w:hAnsi="Times New Roman" w:cs="Times New Roman"/>
          <w:sz w:val="24"/>
          <w:szCs w:val="24"/>
        </w:rPr>
      </w:pPr>
    </w:p>
    <w:p w:rsidR="00FF6E84" w:rsidRPr="00AE6D0A" w:rsidRDefault="00FF6E84" w:rsidP="00FF6E84">
      <w:pPr>
        <w:autoSpaceDE w:val="0"/>
        <w:autoSpaceDN w:val="0"/>
        <w:adjustRightInd w:val="0"/>
        <w:rPr>
          <w:rFonts w:ascii="Times New Roman" w:hAnsi="Times New Roman"/>
          <w:kern w:val="0"/>
          <w:sz w:val="24"/>
          <w:szCs w:val="24"/>
        </w:rPr>
      </w:pPr>
      <w:r w:rsidRPr="00AE6D0A">
        <w:rPr>
          <w:rFonts w:ascii="Times New Roman" w:hAnsi="Times New Roman"/>
          <w:kern w:val="0"/>
          <w:sz w:val="24"/>
          <w:szCs w:val="24"/>
        </w:rPr>
        <w:t>Westphal, T. G.</w:t>
      </w:r>
      <w:r>
        <w:rPr>
          <w:rFonts w:ascii="Times New Roman" w:hAnsi="Times New Roman" w:hint="eastAsia"/>
          <w:kern w:val="0"/>
          <w:sz w:val="24"/>
          <w:szCs w:val="24"/>
        </w:rPr>
        <w:t xml:space="preserve"> and</w:t>
      </w:r>
      <w:r w:rsidRPr="00AE6D0A">
        <w:rPr>
          <w:rFonts w:ascii="Times New Roman" w:hAnsi="Times New Roman"/>
          <w:kern w:val="0"/>
          <w:sz w:val="24"/>
          <w:szCs w:val="24"/>
        </w:rPr>
        <w:t xml:space="preserve"> Shaw, V. (2005)</w:t>
      </w:r>
      <w:r>
        <w:rPr>
          <w:rFonts w:ascii="Times New Roman" w:hAnsi="Times New Roman" w:hint="eastAsia"/>
          <w:kern w:val="0"/>
          <w:sz w:val="24"/>
          <w:szCs w:val="24"/>
        </w:rPr>
        <w:t xml:space="preserve">, </w:t>
      </w:r>
      <w:r>
        <w:rPr>
          <w:rFonts w:ascii="Times New Roman" w:hAnsi="Times New Roman"/>
          <w:kern w:val="0"/>
          <w:sz w:val="24"/>
          <w:szCs w:val="24"/>
        </w:rPr>
        <w:t>“</w:t>
      </w:r>
      <w:r w:rsidRPr="00AE6D0A">
        <w:rPr>
          <w:rFonts w:ascii="Times New Roman" w:hAnsi="Times New Roman"/>
          <w:kern w:val="0"/>
          <w:sz w:val="24"/>
          <w:szCs w:val="24"/>
        </w:rPr>
        <w:t>Knowledge transfers in acquisitions-An exploratory study and model</w:t>
      </w:r>
      <w:r>
        <w:rPr>
          <w:rFonts w:ascii="Times New Roman" w:hAnsi="Times New Roman"/>
          <w:kern w:val="0"/>
          <w:sz w:val="24"/>
          <w:szCs w:val="24"/>
        </w:rPr>
        <w:t>”</w:t>
      </w:r>
      <w:r>
        <w:rPr>
          <w:rFonts w:ascii="Times New Roman" w:hAnsi="Times New Roman" w:hint="eastAsia"/>
          <w:kern w:val="0"/>
          <w:sz w:val="24"/>
          <w:szCs w:val="24"/>
        </w:rPr>
        <w:t xml:space="preserve">, </w:t>
      </w:r>
      <w:r w:rsidRPr="00AE6D0A">
        <w:rPr>
          <w:rFonts w:ascii="Times New Roman" w:hAnsi="Times New Roman"/>
          <w:i/>
          <w:iCs/>
          <w:kern w:val="0"/>
          <w:sz w:val="24"/>
          <w:szCs w:val="24"/>
        </w:rPr>
        <w:t>Management International Review</w:t>
      </w:r>
      <w:r w:rsidRPr="00AE6D0A">
        <w:rPr>
          <w:rFonts w:ascii="Times New Roman" w:hAnsi="Times New Roman"/>
          <w:kern w:val="0"/>
          <w:sz w:val="24"/>
          <w:szCs w:val="24"/>
        </w:rPr>
        <w:t xml:space="preserve">, </w:t>
      </w:r>
      <w:r>
        <w:rPr>
          <w:rFonts w:ascii="Times New Roman" w:hAnsi="Times New Roman" w:cs="Times New Roman" w:hint="eastAsia"/>
          <w:color w:val="222222"/>
          <w:sz w:val="24"/>
          <w:szCs w:val="24"/>
          <w:shd w:val="clear" w:color="auto" w:fill="FFFFFF"/>
        </w:rPr>
        <w:t>Vol.45 No.2</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w:t>
      </w:r>
      <w:r w:rsidRPr="00AE6D0A">
        <w:rPr>
          <w:rFonts w:ascii="Times New Roman" w:hAnsi="Times New Roman"/>
          <w:kern w:val="0"/>
          <w:sz w:val="24"/>
          <w:szCs w:val="24"/>
        </w:rPr>
        <w:t>75-100.</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Xinhuanet (2014).</w:t>
      </w:r>
      <w:r>
        <w:rPr>
          <w:rFonts w:ascii="Times New Roman" w:hAnsi="Times New Roman" w:cs="Times New Roman" w:hint="eastAsia"/>
          <w:sz w:val="24"/>
          <w:szCs w:val="24"/>
        </w:rPr>
        <w:t xml:space="preserve"> Non-financial OFDI in China increased 17.8% from Jan to Oct. </w:t>
      </w:r>
      <w:r w:rsidRPr="00AE6D0A">
        <w:rPr>
          <w:rFonts w:ascii="Times New Roman" w:hAnsi="Times New Roman" w:cs="Times New Roman"/>
          <w:sz w:val="24"/>
          <w:szCs w:val="24"/>
        </w:rPr>
        <w:t>Available at</w:t>
      </w:r>
      <w:r>
        <w:rPr>
          <w:rFonts w:ascii="Times New Roman" w:hAnsi="Times New Roman" w:cs="Times New Roman" w:hint="eastAsia"/>
          <w:sz w:val="24"/>
          <w:szCs w:val="24"/>
        </w:rPr>
        <w:t>:</w:t>
      </w:r>
      <w:r w:rsidRPr="00AE6D0A">
        <w:rPr>
          <w:rFonts w:ascii="Times New Roman" w:hAnsi="Times New Roman" w:cs="Times New Roman"/>
          <w:sz w:val="24"/>
          <w:szCs w:val="24"/>
        </w:rPr>
        <w:t xml:space="preserve"> http://news.xinhuanet.com/fortun</w:t>
      </w:r>
      <w:r>
        <w:rPr>
          <w:rFonts w:ascii="Times New Roman" w:hAnsi="Times New Roman" w:cs="Times New Roman"/>
          <w:sz w:val="24"/>
          <w:szCs w:val="24"/>
        </w:rPr>
        <w:t xml:space="preserve">e/2014-11/18/c_1113302710.htm. </w:t>
      </w:r>
      <w:r>
        <w:rPr>
          <w:rFonts w:ascii="Times New Roman" w:hAnsi="Times New Roman" w:cs="Times New Roman" w:hint="eastAsia"/>
          <w:sz w:val="24"/>
          <w:szCs w:val="24"/>
        </w:rPr>
        <w:t>(a</w:t>
      </w:r>
      <w:r w:rsidRPr="00AE6D0A">
        <w:rPr>
          <w:rFonts w:ascii="Times New Roman" w:hAnsi="Times New Roman" w:cs="Times New Roman"/>
          <w:sz w:val="24"/>
          <w:szCs w:val="24"/>
        </w:rPr>
        <w:t>ccessed</w:t>
      </w:r>
      <w:r w:rsidRPr="00AE6D0A">
        <w:rPr>
          <w:rFonts w:ascii="Times New Roman" w:hAnsi="Times New Roman" w:cs="Times New Roman" w:hint="eastAsia"/>
          <w:sz w:val="24"/>
          <w:szCs w:val="24"/>
        </w:rPr>
        <w:t xml:space="preserve"> on</w:t>
      </w:r>
      <w:r w:rsidRPr="00AE6D0A">
        <w:rPr>
          <w:rFonts w:ascii="Times New Roman" w:hAnsi="Times New Roman" w:cs="Times New Roman"/>
          <w:sz w:val="24"/>
          <w:szCs w:val="24"/>
        </w:rPr>
        <w:t xml:space="preserve"> 3 January 201</w:t>
      </w:r>
      <w:r>
        <w:rPr>
          <w:rFonts w:ascii="Times New Roman" w:hAnsi="Times New Roman" w:cs="Times New Roman" w:hint="eastAsia"/>
          <w:sz w:val="24"/>
          <w:szCs w:val="24"/>
        </w:rPr>
        <w:t>5)</w:t>
      </w:r>
      <w:r w:rsidRPr="00AE6D0A">
        <w:rPr>
          <w:rFonts w:ascii="Times New Roman" w:hAnsi="Times New Roman" w:cs="Times New Roman"/>
          <w:sz w:val="24"/>
          <w:szCs w:val="24"/>
        </w:rPr>
        <w:t>.</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lang w:val="en-GB"/>
        </w:rPr>
      </w:pPr>
      <w:r w:rsidRPr="00AE6D0A">
        <w:rPr>
          <w:rFonts w:ascii="Times New Roman" w:hAnsi="Times New Roman" w:cs="Times New Roman"/>
          <w:sz w:val="24"/>
          <w:szCs w:val="24"/>
          <w:lang w:val="en-GB"/>
        </w:rPr>
        <w:t xml:space="preserve">Zaheer, A., Hernandez, E., </w:t>
      </w:r>
      <w:r>
        <w:rPr>
          <w:rFonts w:ascii="Times New Roman" w:hAnsi="Times New Roman" w:cs="Times New Roman" w:hint="eastAsia"/>
          <w:sz w:val="24"/>
          <w:szCs w:val="24"/>
          <w:lang w:val="en-GB"/>
        </w:rPr>
        <w:t>and</w:t>
      </w:r>
      <w:r w:rsidRPr="00AE6D0A">
        <w:rPr>
          <w:rFonts w:ascii="Times New Roman" w:hAnsi="Times New Roman" w:cs="Times New Roman"/>
          <w:sz w:val="24"/>
          <w:szCs w:val="24"/>
          <w:lang w:val="en-GB"/>
        </w:rPr>
        <w:t xml:space="preserve"> Banerjee, S. (2010)</w:t>
      </w:r>
      <w:r>
        <w:rPr>
          <w:rFonts w:ascii="Times New Roman" w:hAnsi="Times New Roman" w:cs="Times New Roman" w:hint="eastAsia"/>
          <w:sz w:val="24"/>
          <w:szCs w:val="24"/>
          <w:lang w:val="en-GB"/>
        </w:rPr>
        <w:t xml:space="preserve">, </w:t>
      </w:r>
      <w:r>
        <w:rPr>
          <w:rFonts w:ascii="Times New Roman" w:hAnsi="Times New Roman" w:cs="Times New Roman"/>
          <w:sz w:val="24"/>
          <w:szCs w:val="24"/>
          <w:lang w:val="en-GB"/>
        </w:rPr>
        <w:t>“</w:t>
      </w:r>
      <w:r w:rsidRPr="00AE6D0A">
        <w:rPr>
          <w:rFonts w:ascii="Times New Roman" w:hAnsi="Times New Roman" w:cs="Times New Roman"/>
          <w:sz w:val="24"/>
          <w:szCs w:val="24"/>
          <w:lang w:val="en-GB"/>
        </w:rPr>
        <w:t xml:space="preserve">Prior alliances with targets and </w:t>
      </w:r>
      <w:r w:rsidRPr="00AE6D0A">
        <w:rPr>
          <w:rFonts w:ascii="Times New Roman" w:hAnsi="Times New Roman" w:cs="Times New Roman"/>
          <w:sz w:val="24"/>
          <w:szCs w:val="24"/>
          <w:lang w:val="en-GB"/>
        </w:rPr>
        <w:lastRenderedPageBreak/>
        <w:t>acquisition performance in knowledge-intensive industries</w:t>
      </w:r>
      <w:r>
        <w:rPr>
          <w:rFonts w:ascii="Times New Roman" w:hAnsi="Times New Roman" w:cs="Times New Roman"/>
          <w:sz w:val="24"/>
          <w:szCs w:val="24"/>
          <w:lang w:val="en-GB"/>
        </w:rPr>
        <w:t>”</w:t>
      </w:r>
      <w:r>
        <w:rPr>
          <w:rFonts w:ascii="Times New Roman" w:hAnsi="Times New Roman" w:cs="Times New Roman" w:hint="eastAsia"/>
          <w:sz w:val="24"/>
          <w:szCs w:val="24"/>
          <w:lang w:val="en-GB"/>
        </w:rPr>
        <w:t xml:space="preserve">, </w:t>
      </w:r>
      <w:r w:rsidRPr="00AE6D0A">
        <w:rPr>
          <w:rFonts w:ascii="Times New Roman" w:hAnsi="Times New Roman" w:cs="Times New Roman"/>
          <w:i/>
          <w:iCs/>
          <w:sz w:val="24"/>
          <w:szCs w:val="24"/>
          <w:lang w:val="en-GB"/>
        </w:rPr>
        <w:t xml:space="preserve">Organization science, </w:t>
      </w:r>
      <w:r>
        <w:rPr>
          <w:rFonts w:ascii="Times New Roman" w:hAnsi="Times New Roman" w:cs="Times New Roman" w:hint="eastAsia"/>
          <w:color w:val="222222"/>
          <w:sz w:val="24"/>
          <w:szCs w:val="24"/>
          <w:shd w:val="clear" w:color="auto" w:fill="FFFFFF"/>
        </w:rPr>
        <w:t>Vol.21 No.5</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1072-1091.</w:t>
      </w:r>
    </w:p>
    <w:p w:rsidR="00FF6E84" w:rsidRPr="00AE6D0A" w:rsidRDefault="00FF6E84" w:rsidP="00FF6E84">
      <w:pPr>
        <w:rPr>
          <w:rFonts w:ascii="Times New Roman" w:hAnsi="Times New Roman" w:cs="Times New Roman"/>
          <w:sz w:val="24"/>
          <w:szCs w:val="24"/>
        </w:rPr>
      </w:pPr>
    </w:p>
    <w:p w:rsidR="00FF6E84" w:rsidRPr="00AE6D0A" w:rsidRDefault="00FF6E84" w:rsidP="00FF6E84">
      <w:pPr>
        <w:rPr>
          <w:rFonts w:ascii="Times New Roman" w:hAnsi="Times New Roman" w:cs="Times New Roman"/>
          <w:sz w:val="24"/>
          <w:szCs w:val="24"/>
        </w:rPr>
      </w:pPr>
      <w:r w:rsidRPr="00AE6D0A">
        <w:rPr>
          <w:rFonts w:ascii="Times New Roman" w:hAnsi="Times New Roman" w:cs="Times New Roman"/>
          <w:sz w:val="24"/>
          <w:szCs w:val="24"/>
        </w:rPr>
        <w:t>Zollo, M.</w:t>
      </w:r>
      <w:r>
        <w:rPr>
          <w:rFonts w:ascii="Times New Roman" w:hAnsi="Times New Roman" w:cs="Times New Roman" w:hint="eastAsia"/>
          <w:sz w:val="24"/>
          <w:szCs w:val="24"/>
        </w:rPr>
        <w:t xml:space="preserve"> and</w:t>
      </w:r>
      <w:r w:rsidRPr="00AE6D0A">
        <w:rPr>
          <w:rFonts w:ascii="Times New Roman" w:hAnsi="Times New Roman" w:cs="Times New Roman"/>
          <w:sz w:val="24"/>
          <w:szCs w:val="24"/>
        </w:rPr>
        <w:t xml:space="preserve"> Meier, D. (2008)</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sz w:val="24"/>
          <w:szCs w:val="24"/>
        </w:rPr>
        <w:t>What is M&amp;A performance?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i/>
          <w:sz w:val="24"/>
          <w:szCs w:val="24"/>
        </w:rPr>
        <w:t>The Academy of Management Perspectives</w:t>
      </w:r>
      <w:r w:rsidRPr="00AE6D0A">
        <w:rPr>
          <w:rFonts w:ascii="Times New Roman" w:hAnsi="Times New Roman" w:cs="Times New Roman"/>
          <w:sz w:val="24"/>
          <w:szCs w:val="24"/>
        </w:rPr>
        <w:t xml:space="preserve">, </w:t>
      </w:r>
      <w:r>
        <w:rPr>
          <w:rFonts w:ascii="Times New Roman" w:hAnsi="Times New Roman" w:cs="Times New Roman" w:hint="eastAsia"/>
          <w:color w:val="222222"/>
          <w:sz w:val="24"/>
          <w:szCs w:val="24"/>
          <w:shd w:val="clear" w:color="auto" w:fill="FFFFFF"/>
        </w:rPr>
        <w:t>Vol.22 No.3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w:t>
      </w:r>
      <w:r w:rsidRPr="00AE6D0A">
        <w:rPr>
          <w:rFonts w:ascii="Times New Roman" w:hAnsi="Times New Roman" w:cs="Times New Roman"/>
          <w:sz w:val="24"/>
          <w:szCs w:val="24"/>
        </w:rPr>
        <w:t>55-77.</w:t>
      </w:r>
    </w:p>
    <w:p w:rsidR="00FF6E84" w:rsidRPr="00AE6D0A" w:rsidRDefault="00FF6E84" w:rsidP="00FF6E84">
      <w:pPr>
        <w:rPr>
          <w:rFonts w:ascii="Times New Roman" w:hAnsi="Times New Roman" w:cs="Times New Roman"/>
          <w:sz w:val="24"/>
          <w:szCs w:val="24"/>
        </w:rPr>
      </w:pPr>
    </w:p>
    <w:p w:rsidR="00FF6E84" w:rsidRDefault="00FF6E84" w:rsidP="00FF6E84">
      <w:pPr>
        <w:rPr>
          <w:rFonts w:ascii="Times New Roman" w:hAnsi="Times New Roman" w:cs="Times New Roman"/>
          <w:sz w:val="24"/>
          <w:szCs w:val="24"/>
        </w:rPr>
      </w:pPr>
      <w:r w:rsidRPr="00AE6D0A">
        <w:rPr>
          <w:rFonts w:ascii="Times New Roman" w:hAnsi="Times New Roman" w:cs="Times New Roman" w:hint="eastAsia"/>
          <w:sz w:val="24"/>
          <w:szCs w:val="24"/>
        </w:rPr>
        <w:t>Zollo, M.</w:t>
      </w:r>
      <w:r>
        <w:rPr>
          <w:rFonts w:ascii="Times New Roman" w:hAnsi="Times New Roman" w:cs="Times New Roman" w:hint="eastAsia"/>
          <w:sz w:val="24"/>
          <w:szCs w:val="24"/>
        </w:rPr>
        <w:t xml:space="preserve"> and</w:t>
      </w:r>
      <w:r w:rsidRPr="00AE6D0A">
        <w:rPr>
          <w:rFonts w:ascii="Times New Roman" w:hAnsi="Times New Roman" w:cs="Times New Roman" w:hint="eastAsia"/>
          <w:sz w:val="24"/>
          <w:szCs w:val="24"/>
        </w:rPr>
        <w:t xml:space="preserve"> Singh, H. (2004)</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AE6D0A">
        <w:rPr>
          <w:rFonts w:ascii="Times New Roman" w:hAnsi="Times New Roman" w:cs="Times New Roman" w:hint="eastAsia"/>
          <w:sz w:val="24"/>
          <w:szCs w:val="24"/>
        </w:rPr>
        <w:t>Deliberate learning in corporate acquisitions: post</w:t>
      </w:r>
      <w:r w:rsidRPr="00AE6D0A">
        <w:rPr>
          <w:rFonts w:ascii="Times New Roman" w:hAnsi="Times New Roman" w:cs="Times New Roman" w:hint="eastAsia"/>
          <w:sz w:val="24"/>
          <w:szCs w:val="24"/>
        </w:rPr>
        <w:t>‐</w:t>
      </w:r>
      <w:r w:rsidRPr="00AE6D0A">
        <w:rPr>
          <w:rFonts w:ascii="Times New Roman" w:hAnsi="Times New Roman" w:cs="Times New Roman" w:hint="eastAsia"/>
          <w:sz w:val="24"/>
          <w:szCs w:val="24"/>
        </w:rPr>
        <w:t>acquisition strategies and integration capability in US bank mergers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AE6D0A">
        <w:rPr>
          <w:rFonts w:ascii="Times New Roman" w:hAnsi="Times New Roman" w:cs="Times New Roman" w:hint="eastAsia"/>
          <w:i/>
          <w:sz w:val="24"/>
          <w:szCs w:val="24"/>
        </w:rPr>
        <w:t>Strategic Management Journal</w:t>
      </w:r>
      <w:r w:rsidRPr="00AE6D0A">
        <w:rPr>
          <w:rFonts w:ascii="Times New Roman" w:hAnsi="Times New Roman" w:cs="Times New Roman" w:hint="eastAsia"/>
          <w:sz w:val="24"/>
          <w:szCs w:val="24"/>
        </w:rPr>
        <w:t xml:space="preserve">, </w:t>
      </w:r>
      <w:r>
        <w:rPr>
          <w:rFonts w:ascii="Times New Roman" w:hAnsi="Times New Roman" w:cs="Times New Roman" w:hint="eastAsia"/>
          <w:color w:val="222222"/>
          <w:sz w:val="24"/>
          <w:szCs w:val="24"/>
          <w:shd w:val="clear" w:color="auto" w:fill="FFFFFF"/>
        </w:rPr>
        <w:t>Vol.25 No.13</w:t>
      </w:r>
      <w:r w:rsidRPr="00AE6D0A">
        <w:rPr>
          <w:rFonts w:ascii="Times New Roman" w:hAnsi="Times New Roman" w:cs="Times New Roman"/>
          <w:color w:val="222222"/>
          <w:sz w:val="24"/>
          <w:szCs w:val="24"/>
          <w:shd w:val="clear" w:color="auto" w:fill="FFFFFF"/>
        </w:rPr>
        <w:t xml:space="preserve">, </w:t>
      </w:r>
      <w:r>
        <w:rPr>
          <w:rFonts w:ascii="Times New Roman" w:hAnsi="Times New Roman" w:cs="Times New Roman" w:hint="eastAsia"/>
          <w:color w:val="222222"/>
          <w:sz w:val="24"/>
          <w:szCs w:val="24"/>
          <w:shd w:val="clear" w:color="auto" w:fill="FFFFFF"/>
        </w:rPr>
        <w:t>pp.</w:t>
      </w:r>
      <w:r w:rsidRPr="00AE6D0A">
        <w:rPr>
          <w:rFonts w:ascii="Times New Roman" w:hAnsi="Times New Roman" w:cs="Times New Roman"/>
          <w:sz w:val="24"/>
          <w:szCs w:val="24"/>
          <w:lang w:val="en-GB"/>
        </w:rPr>
        <w:t xml:space="preserve"> </w:t>
      </w:r>
      <w:r w:rsidRPr="00AE6D0A">
        <w:rPr>
          <w:rFonts w:ascii="Times New Roman" w:hAnsi="Times New Roman" w:cs="Times New Roman" w:hint="eastAsia"/>
          <w:sz w:val="24"/>
          <w:szCs w:val="24"/>
        </w:rPr>
        <w:t>1233-1256.</w:t>
      </w:r>
    </w:p>
    <w:p w:rsidR="00FF6E84" w:rsidRDefault="00FF6E84"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 w:rsidR="006D5DEC" w:rsidRDefault="006D5DEC" w:rsidP="00FF6E84">
      <w:pPr>
        <w:rPr>
          <w:rFonts w:hint="eastAsia"/>
        </w:rPr>
      </w:pPr>
      <w:bookmarkStart w:id="34" w:name="_GoBack"/>
      <w:bookmarkEnd w:id="34"/>
    </w:p>
    <w:p w:rsidR="006D5DEC" w:rsidRPr="00AE6D0A" w:rsidRDefault="006D5DEC" w:rsidP="006D5DEC">
      <w:pPr>
        <w:rPr>
          <w:rFonts w:ascii="Times New Roman" w:hAnsi="Times New Roman" w:cs="Times New Roman"/>
          <w:i/>
          <w:sz w:val="24"/>
          <w:szCs w:val="24"/>
        </w:rPr>
      </w:pPr>
      <w:r w:rsidRPr="00AE6D0A">
        <w:rPr>
          <w:rFonts w:ascii="Times New Roman" w:hAnsi="Times New Roman" w:cs="Times New Roman"/>
          <w:b/>
          <w:i/>
          <w:sz w:val="24"/>
          <w:szCs w:val="24"/>
        </w:rPr>
        <w:lastRenderedPageBreak/>
        <w:t xml:space="preserve">Figure </w:t>
      </w:r>
      <w:r w:rsidRPr="00AE6D0A">
        <w:rPr>
          <w:rFonts w:ascii="Times New Roman" w:hAnsi="Times New Roman" w:cs="Times New Roman"/>
          <w:i/>
          <w:sz w:val="24"/>
          <w:szCs w:val="24"/>
        </w:rPr>
        <w:t>1</w:t>
      </w:r>
      <w:r w:rsidRPr="00AE6D0A">
        <w:rPr>
          <w:rFonts w:ascii="Times New Roman" w:hAnsi="Times New Roman" w:cs="Times New Roman" w:hint="eastAsia"/>
          <w:i/>
          <w:sz w:val="24"/>
          <w:szCs w:val="24"/>
        </w:rPr>
        <w:t>.P</w:t>
      </w:r>
      <w:r w:rsidRPr="00AE6D0A">
        <w:rPr>
          <w:rFonts w:ascii="Times New Roman" w:hAnsi="Times New Roman" w:cs="Times New Roman"/>
          <w:i/>
          <w:sz w:val="24"/>
          <w:szCs w:val="24"/>
        </w:rPr>
        <w:t>reliminary framework of knowledge transfer in cross-border M&amp;A</w:t>
      </w:r>
    </w:p>
    <w:p w:rsidR="006D5DEC" w:rsidRPr="00AE6D0A" w:rsidRDefault="006D5DEC" w:rsidP="006D5DEC">
      <w:pPr>
        <w:rPr>
          <w:rFonts w:ascii="Times New Roman" w:hAnsi="Times New Roman" w:cs="Times New Roman"/>
          <w:sz w:val="24"/>
          <w:szCs w:val="24"/>
        </w:rPr>
      </w:pPr>
      <w:r>
        <w:rPr>
          <w:rFonts w:ascii="Times New Roman" w:hAnsi="Times New Roman" w:cs="Times New Roman"/>
          <w:noProof/>
          <w:sz w:val="24"/>
          <w:szCs w:val="24"/>
          <w:lang w:eastAsia="en-US"/>
        </w:rPr>
        <w:pict>
          <v:rect id="Rectangle 20" o:spid="_x0000_s1026" style="position:absolute;left:0;text-align:left;margin-left:216.6pt;margin-top:14.4pt;width:92.4pt;height:1in;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">
            <v:textbox style="mso-next-textbox:#Rectangle 20">
              <w:txbxContent>
                <w:p w:rsidR="006D5DEC" w:rsidRDefault="006D5DEC" w:rsidP="006D5DEC">
                  <w:pPr>
                    <w:jc w:val="center"/>
                    <w:rPr>
                      <w:rFonts w:ascii="Times New Roman" w:hAnsi="Times New Roman" w:cs="Times New Roman"/>
                      <w:sz w:val="24"/>
                      <w:szCs w:val="24"/>
                    </w:rPr>
                  </w:pPr>
                  <w:r>
                    <w:rPr>
                      <w:rFonts w:ascii="Times New Roman" w:hAnsi="Times New Roman" w:cs="Times New Roman"/>
                      <w:sz w:val="24"/>
                      <w:szCs w:val="24"/>
                    </w:rPr>
                    <w:t xml:space="preserve">Reverse </w:t>
                  </w:r>
                  <w:r w:rsidRPr="0095109A">
                    <w:rPr>
                      <w:rFonts w:ascii="Times New Roman" w:hAnsi="Times New Roman" w:cs="Times New Roman"/>
                      <w:sz w:val="24"/>
                      <w:szCs w:val="24"/>
                    </w:rPr>
                    <w:t>knowledge transfer from acquired firms to acquirers</w:t>
                  </w:r>
                </w:p>
                <w:p w:rsidR="006D5DEC" w:rsidRPr="009E36CE" w:rsidRDefault="006D5DEC" w:rsidP="006D5DEC"/>
              </w:txbxContent>
            </v:textbox>
          </v:rect>
        </w:pict>
      </w:r>
    </w:p>
    <w:p w:rsidR="006D5DEC" w:rsidRPr="00AE6D0A" w:rsidRDefault="006D5DEC" w:rsidP="006D5DEC">
      <w:pPr>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AutoShape 21" o:spid="_x0000_s1027" type="#_x0000_t32" style="position:absolute;left:0;text-align:left;margin-left:309pt;margin-top:32.95pt;width:28.35pt;height:0;z-index:25166028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">
            <v:stroke endarrow="block"/>
          </v:shape>
        </w:pict>
      </w:r>
      <w:r>
        <w:rPr>
          <w:rFonts w:ascii="Times New Roman" w:hAnsi="Times New Roman" w:cs="Times New Roman"/>
          <w:noProof/>
          <w:sz w:val="24"/>
          <w:szCs w:val="24"/>
          <w:lang w:eastAsia="en-US"/>
        </w:rPr>
        <w:pict>
          <v:shape id="AutoShape 22" o:spid="_x0000_s1028" type="#_x0000_t32" style="position:absolute;left:0;text-align:left;margin-left:181.8pt;margin-top:32.95pt;width:34.8pt;height:.4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">
            <v:stroke endarrow="block"/>
          </v:shape>
        </w:pict>
      </w:r>
      <w:r>
        <w:rPr>
          <w:rFonts w:ascii="Times New Roman" w:hAnsi="Times New Roman" w:cs="Times New Roman"/>
          <w:noProof/>
          <w:sz w:val="24"/>
          <w:szCs w:val="24"/>
          <w:lang w:eastAsia="en-US"/>
        </w:rPr>
        <w:pict>
          <v:shape id="AutoShape 23" o:spid="_x0000_s1029" type="#_x0000_t32" style="position:absolute;left:0;text-align:left;margin-left:80.2pt;margin-top:32.95pt;width:32.9pt;height:.4pt;flip:y;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">
            <v:stroke endarrow="block"/>
          </v:shape>
        </w:pict>
      </w:r>
      <w:r>
        <w:rPr>
          <w:rFonts w:ascii="Times New Roman" w:hAnsi="Times New Roman" w:cs="Times New Roman"/>
          <w:noProof/>
          <w:sz w:val="24"/>
          <w:szCs w:val="24"/>
          <w:lang w:eastAsia="en-US"/>
        </w:rPr>
        <w:pict>
          <v:rect id="Rectangle 24" o:spid="_x0000_s1030" style="position:absolute;left:0;text-align:left;margin-left:337.35pt;margin-top:9.6pt;width:50.4pt;height:4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">
            <v:textbox style="mso-next-textbox:#Rectangle 24">
              <w:txbxContent>
                <w:p w:rsidR="006D5DEC" w:rsidRPr="0095109A" w:rsidRDefault="006D5DEC" w:rsidP="006D5DEC">
                  <w:pPr>
                    <w:rPr>
                      <w:rFonts w:ascii="Times New Roman" w:hAnsi="Times New Roman" w:cs="Times New Roman"/>
                      <w:sz w:val="24"/>
                      <w:szCs w:val="24"/>
                    </w:rPr>
                  </w:pPr>
                  <w:r w:rsidRPr="0095109A">
                    <w:rPr>
                      <w:rFonts w:ascii="Times New Roman" w:hAnsi="Times New Roman" w:cs="Times New Roman"/>
                      <w:sz w:val="24"/>
                      <w:szCs w:val="24"/>
                    </w:rPr>
                    <w:t>M&amp;A success</w:t>
                  </w:r>
                </w:p>
                <w:p w:rsidR="006D5DEC" w:rsidRDefault="006D5DEC" w:rsidP="006D5DEC"/>
              </w:txbxContent>
            </v:textbox>
          </v:rect>
        </w:pict>
      </w:r>
      <w:r>
        <w:rPr>
          <w:rFonts w:ascii="Times New Roman" w:hAnsi="Times New Roman" w:cs="Times New Roman"/>
          <w:noProof/>
          <w:sz w:val="24"/>
          <w:szCs w:val="24"/>
          <w:lang w:eastAsia="en-US"/>
        </w:rPr>
        <w:pict>
          <v:rect id="Rectangle 25" o:spid="_x0000_s1031" style="position:absolute;left:0;text-align:left;margin-left:113.1pt;margin-top:4.25pt;width:68.7pt;height:60.3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">
            <v:textbox style="mso-next-textbox:#Rectangle 25">
              <w:txbxContent>
                <w:p w:rsidR="006D5DEC" w:rsidRDefault="006D5DEC" w:rsidP="006D5DEC">
                  <w:pPr>
                    <w:jc w:val="center"/>
                    <w:rPr>
                      <w:rFonts w:ascii="Times New Roman" w:hAnsi="Times New Roman" w:cs="Times New Roman"/>
                      <w:sz w:val="24"/>
                      <w:szCs w:val="24"/>
                    </w:rPr>
                  </w:pPr>
                  <w:r w:rsidRPr="0095109A">
                    <w:rPr>
                      <w:rFonts w:ascii="Times New Roman" w:hAnsi="Times New Roman" w:cs="Times New Roman"/>
                      <w:sz w:val="24"/>
                      <w:szCs w:val="24"/>
                    </w:rPr>
                    <w:t>Acquirer’s absorptive capacity</w:t>
                  </w:r>
                </w:p>
                <w:p w:rsidR="006D5DEC" w:rsidRDefault="006D5DEC" w:rsidP="006D5DEC"/>
              </w:txbxContent>
            </v:textbox>
          </v:rect>
        </w:pict>
      </w:r>
      <w:r>
        <w:rPr>
          <w:rFonts w:ascii="Times New Roman" w:hAnsi="Times New Roman" w:cs="Times New Roman"/>
          <w:noProof/>
          <w:sz w:val="24"/>
          <w:szCs w:val="24"/>
          <w:lang w:eastAsia="en-US"/>
        </w:rPr>
        <w:pict>
          <v:rect id="Rectangle 26" o:spid="_x0000_s1032" style="position:absolute;left:0;text-align:left;margin-left:3.65pt;margin-top:4.25pt;width:76.55pt;height:60.3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">
            <v:textbox style="mso-next-textbox:#Rectangle 26">
              <w:txbxContent>
                <w:p w:rsidR="006D5DEC" w:rsidRDefault="006D5DEC" w:rsidP="006D5DEC">
                  <w:pPr>
                    <w:jc w:val="center"/>
                    <w:rPr>
                      <w:rFonts w:ascii="Times New Roman" w:hAnsi="Times New Roman" w:cs="Times New Roman"/>
                      <w:sz w:val="24"/>
                      <w:szCs w:val="24"/>
                    </w:rPr>
                  </w:pPr>
                  <w:r w:rsidRPr="0095109A">
                    <w:rPr>
                      <w:rFonts w:ascii="Times New Roman" w:hAnsi="Times New Roman" w:cs="Times New Roman"/>
                      <w:sz w:val="24"/>
                      <w:szCs w:val="24"/>
                    </w:rPr>
                    <w:t>Acquirer’s prior related knowledge</w:t>
                  </w:r>
                </w:p>
                <w:p w:rsidR="006D5DEC" w:rsidRDefault="006D5DEC" w:rsidP="006D5DEC"/>
              </w:txbxContent>
            </v:textbox>
          </v:rect>
        </w:pict>
      </w:r>
    </w:p>
    <w:p w:rsidR="006D5DEC" w:rsidRPr="00AE6D0A" w:rsidRDefault="006D5DEC" w:rsidP="006D5DEC">
      <w:pPr>
        <w:spacing w:line="480" w:lineRule="auto"/>
        <w:rPr>
          <w:rFonts w:ascii="Times New Roman" w:hAnsi="Times New Roman"/>
        </w:rPr>
      </w:pPr>
    </w:p>
    <w:p w:rsidR="006D5DEC" w:rsidRPr="00AE6D0A" w:rsidRDefault="006D5DEC" w:rsidP="006D5DEC">
      <w:pPr>
        <w:spacing w:line="480" w:lineRule="auto"/>
        <w:rPr>
          <w:rFonts w:ascii="Times New Roman" w:hAnsi="Times New Roman"/>
          <w:sz w:val="24"/>
          <w:szCs w:val="24"/>
        </w:rPr>
      </w:pPr>
    </w:p>
    <w:p w:rsidR="006D5DEC" w:rsidRDefault="006D5DEC" w:rsidP="006D5DEC"/>
    <w:p w:rsidR="006D5DEC" w:rsidRDefault="006D5DEC" w:rsidP="006D5DEC">
      <w:pPr>
        <w:spacing w:line="480" w:lineRule="auto"/>
        <w:rPr>
          <w:rFonts w:ascii="Times New Roman" w:hAnsi="Times New Roman"/>
          <w:b/>
          <w:i/>
          <w:sz w:val="24"/>
          <w:szCs w:val="24"/>
        </w:rPr>
      </w:pPr>
    </w:p>
    <w:p w:rsidR="006D5DEC" w:rsidRPr="00AE6D0A" w:rsidRDefault="006D5DEC" w:rsidP="006D5DEC">
      <w:pPr>
        <w:spacing w:line="480" w:lineRule="auto"/>
        <w:rPr>
          <w:rFonts w:ascii="Times New Roman" w:hAnsi="Times New Roman"/>
          <w:sz w:val="24"/>
          <w:szCs w:val="24"/>
        </w:rPr>
      </w:pPr>
    </w:p>
    <w:p w:rsidR="006D5DEC" w:rsidRPr="00AE6D0A" w:rsidRDefault="006D5DEC" w:rsidP="006D5DEC">
      <w:pPr>
        <w:rPr>
          <w:rFonts w:ascii="Times New Roman" w:hAnsi="Times New Roman" w:cs="Times New Roman"/>
          <w:i/>
          <w:sz w:val="24"/>
          <w:szCs w:val="24"/>
        </w:rPr>
      </w:pPr>
      <w:r w:rsidRPr="00AE6D0A">
        <w:rPr>
          <w:rFonts w:ascii="Times New Roman" w:hAnsi="Times New Roman" w:cs="Times New Roman"/>
          <w:b/>
          <w:i/>
          <w:sz w:val="24"/>
          <w:szCs w:val="24"/>
        </w:rPr>
        <w:t xml:space="preserve">Figure </w:t>
      </w:r>
      <w:r w:rsidRPr="00AE6D0A">
        <w:rPr>
          <w:rFonts w:ascii="Times New Roman" w:hAnsi="Times New Roman" w:cs="Times New Roman" w:hint="eastAsia"/>
          <w:i/>
          <w:sz w:val="24"/>
          <w:szCs w:val="24"/>
        </w:rPr>
        <w:t>2.Revised</w:t>
      </w:r>
      <w:r w:rsidRPr="00AE6D0A">
        <w:rPr>
          <w:rFonts w:ascii="Times New Roman" w:hAnsi="Times New Roman" w:cs="Times New Roman"/>
          <w:i/>
          <w:sz w:val="24"/>
          <w:szCs w:val="24"/>
        </w:rPr>
        <w:t xml:space="preserve"> framework of knowledge transfer in cross-border M&amp;A</w:t>
      </w:r>
    </w:p>
    <w:p w:rsidR="006D5DEC" w:rsidRPr="00AE6D0A" w:rsidRDefault="006D5DEC" w:rsidP="006D5DEC">
      <w:pPr>
        <w:rPr>
          <w:rFonts w:ascii="Times New Roman" w:hAnsi="Times New Roman" w:cs="Times New Roman"/>
          <w:sz w:val="24"/>
          <w:szCs w:val="24"/>
        </w:rPr>
      </w:pPr>
      <w:r>
        <w:rPr>
          <w:rFonts w:ascii="Times New Roman" w:hAnsi="Times New Roman" w:cs="Times New Roman"/>
          <w:noProof/>
          <w:sz w:val="24"/>
          <w:szCs w:val="24"/>
          <w:lang w:eastAsia="en-US"/>
        </w:rPr>
        <w:pict>
          <v:rect id="Rectangle 27" o:spid="_x0000_s1033" style="position:absolute;left:0;text-align:left;margin-left:-3.75pt;margin-top:6.3pt;width:97.75pt;height:183.1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">
            <v:textbox style="mso-next-textbox:#Rectangle 27">
              <w:txbxContent>
                <w:p w:rsidR="006D5DEC" w:rsidRDefault="006D5DEC" w:rsidP="006D5DEC">
                  <w:pPr>
                    <w:jc w:val="left"/>
                    <w:rPr>
                      <w:rFonts w:ascii="Times New Roman" w:hAnsi="Times New Roman" w:cs="Times New Roman"/>
                      <w:sz w:val="24"/>
                      <w:szCs w:val="24"/>
                    </w:rPr>
                  </w:pPr>
                  <w:r w:rsidRPr="00660E5E">
                    <w:rPr>
                      <w:rFonts w:ascii="Times New Roman" w:hAnsi="Times New Roman" w:cs="Times New Roman"/>
                      <w:b/>
                      <w:sz w:val="18"/>
                      <w:szCs w:val="18"/>
                    </w:rPr>
                    <w:t>Acquirer’s prior related knowledge</w:t>
                  </w:r>
                  <w:r>
                    <w:rPr>
                      <w:rFonts w:ascii="Times New Roman" w:hAnsi="Times New Roman" w:cs="Times New Roman" w:hint="eastAsia"/>
                      <w:sz w:val="24"/>
                      <w:szCs w:val="24"/>
                    </w:rPr>
                    <w:t>:</w:t>
                  </w:r>
                </w:p>
                <w:p w:rsidR="006D5DEC" w:rsidRDefault="006D5DEC" w:rsidP="006D5DEC">
                  <w:pPr>
                    <w:jc w:val="left"/>
                    <w:rPr>
                      <w:rFonts w:ascii="Times New Roman" w:hAnsi="Times New Roman" w:cs="Times New Roman"/>
                      <w:sz w:val="18"/>
                      <w:szCs w:val="18"/>
                    </w:rPr>
                  </w:pPr>
                  <w:r w:rsidRPr="00421114">
                    <w:rPr>
                      <w:rFonts w:ascii="Times New Roman" w:hAnsi="Times New Roman" w:cs="Times New Roman" w:hint="eastAsia"/>
                      <w:sz w:val="18"/>
                      <w:szCs w:val="18"/>
                    </w:rPr>
                    <w:t>1. Prior international business experience</w:t>
                  </w:r>
                </w:p>
                <w:p w:rsidR="006D5DEC" w:rsidRDefault="006D5DEC" w:rsidP="006D5DEC">
                  <w:pPr>
                    <w:jc w:val="left"/>
                    <w:rPr>
                      <w:rFonts w:ascii="Times New Roman" w:hAnsi="Times New Roman" w:cs="Times New Roman"/>
                      <w:sz w:val="18"/>
                      <w:szCs w:val="18"/>
                    </w:rPr>
                  </w:pPr>
                  <w:r>
                    <w:rPr>
                      <w:rFonts w:ascii="Times New Roman" w:hAnsi="Times New Roman" w:cs="Times New Roman" w:hint="eastAsia"/>
                      <w:sz w:val="18"/>
                      <w:szCs w:val="18"/>
                    </w:rPr>
                    <w:t xml:space="preserve">2. </w:t>
                  </w:r>
                  <w:r w:rsidRPr="00421114">
                    <w:rPr>
                      <w:rFonts w:ascii="Times New Roman" w:hAnsi="Times New Roman" w:cs="Times New Roman" w:hint="eastAsia"/>
                      <w:sz w:val="18"/>
                      <w:szCs w:val="18"/>
                    </w:rPr>
                    <w:t>Prior R&amp;D capabilities</w:t>
                  </w:r>
                </w:p>
                <w:p w:rsidR="006D5DEC" w:rsidRDefault="006D5DEC" w:rsidP="006D5DEC">
                  <w:pPr>
                    <w:jc w:val="left"/>
                    <w:rPr>
                      <w:rFonts w:ascii="Times New Roman" w:hAnsi="Times New Roman" w:cs="Times New Roman"/>
                      <w:sz w:val="18"/>
                      <w:szCs w:val="18"/>
                    </w:rPr>
                  </w:pPr>
                  <w:r w:rsidRPr="00421114">
                    <w:rPr>
                      <w:rFonts w:ascii="Times New Roman" w:hAnsi="Times New Roman" w:cs="Times New Roman" w:hint="eastAsia"/>
                      <w:sz w:val="18"/>
                      <w:szCs w:val="18"/>
                    </w:rPr>
                    <w:t xml:space="preserve">3. Prior </w:t>
                  </w:r>
                  <w:r>
                    <w:rPr>
                      <w:rFonts w:ascii="Times New Roman" w:hAnsi="Times New Roman" w:cs="Times New Roman"/>
                      <w:sz w:val="18"/>
                      <w:szCs w:val="18"/>
                    </w:rPr>
                    <w:t>industrial capabilities</w:t>
                  </w:r>
                </w:p>
                <w:p w:rsidR="006D5DEC" w:rsidRDefault="006D5DEC" w:rsidP="006D5DEC">
                  <w:pPr>
                    <w:jc w:val="left"/>
                    <w:rPr>
                      <w:rFonts w:ascii="Times New Roman" w:hAnsi="Times New Roman" w:cs="Times New Roman"/>
                      <w:sz w:val="18"/>
                      <w:szCs w:val="18"/>
                    </w:rPr>
                  </w:pPr>
                  <w:r w:rsidRPr="00421114">
                    <w:rPr>
                      <w:rFonts w:ascii="Times New Roman" w:hAnsi="Times New Roman" w:cs="Times New Roman" w:hint="eastAsia"/>
                      <w:sz w:val="18"/>
                      <w:szCs w:val="18"/>
                    </w:rPr>
                    <w:t>4. Prior knowledge about the target</w:t>
                  </w:r>
                </w:p>
              </w:txbxContent>
            </v:textbox>
          </v:rect>
        </w:pict>
      </w:r>
    </w:p>
    <w:p w:rsidR="006D5DEC" w:rsidRPr="00AE6D0A" w:rsidRDefault="006D5DEC" w:rsidP="006D5DEC">
      <w:pPr>
        <w:rPr>
          <w:rFonts w:ascii="Times New Roman" w:hAnsi="Times New Roman" w:cs="Times New Roman"/>
          <w:sz w:val="24"/>
          <w:szCs w:val="24"/>
        </w:rPr>
      </w:pPr>
      <w:r>
        <w:rPr>
          <w:rFonts w:ascii="Times New Roman" w:hAnsi="Times New Roman" w:cs="Times New Roman"/>
          <w:noProof/>
          <w:sz w:val="24"/>
          <w:szCs w:val="24"/>
          <w:lang w:eastAsia="en-US"/>
        </w:rPr>
        <w:pict>
          <v:rect id="Rectangle 28" o:spid="_x0000_s1034" style="position:absolute;left:0;text-align:left;margin-left:129.3pt;margin-top:1.2pt;width:68.7pt;height:60.3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">
            <v:textbox style="mso-next-textbox:#Rectangle 28">
              <w:txbxContent>
                <w:p w:rsidR="006D5DEC" w:rsidRPr="0008152A" w:rsidRDefault="006D5DEC" w:rsidP="006D5DEC">
                  <w:pPr>
                    <w:rPr>
                      <w:rFonts w:ascii="Times New Roman" w:hAnsi="Times New Roman" w:cs="Times New Roman"/>
                      <w:szCs w:val="21"/>
                    </w:rPr>
                  </w:pPr>
                  <w:r w:rsidRPr="0008152A">
                    <w:rPr>
                      <w:rFonts w:ascii="Times New Roman" w:hAnsi="Times New Roman" w:cs="Times New Roman"/>
                      <w:szCs w:val="21"/>
                    </w:rPr>
                    <w:t>Acquirer’s absorptive capacity</w:t>
                  </w:r>
                </w:p>
                <w:p w:rsidR="006D5DEC" w:rsidRDefault="006D5DEC" w:rsidP="006D5DEC"/>
              </w:txbxContent>
            </v:textbox>
          </v:rect>
        </w:pict>
      </w:r>
    </w:p>
    <w:p w:rsidR="006D5DEC" w:rsidRPr="00AE6D0A" w:rsidRDefault="006D5DEC" w:rsidP="006D5DEC">
      <w:pPr>
        <w:rPr>
          <w:rFonts w:ascii="Times New Roman" w:hAnsi="Times New Roman" w:cs="Times New Roman"/>
          <w:sz w:val="24"/>
          <w:szCs w:val="24"/>
        </w:rPr>
      </w:pPr>
    </w:p>
    <w:p w:rsidR="006D5DEC" w:rsidRPr="00AE6D0A" w:rsidRDefault="006D5DEC" w:rsidP="006D5DEC">
      <w:pPr>
        <w:rPr>
          <w:rFonts w:ascii="Times New Roman" w:hAnsi="Times New Roman" w:cs="Times New Roman"/>
          <w:sz w:val="24"/>
          <w:szCs w:val="24"/>
        </w:rPr>
      </w:pPr>
      <w:r>
        <w:rPr>
          <w:rFonts w:ascii="Times New Roman" w:hAnsi="Times New Roman" w:cs="Times New Roman"/>
          <w:noProof/>
          <w:sz w:val="24"/>
          <w:szCs w:val="24"/>
          <w:lang w:eastAsia="en-US"/>
        </w:rPr>
        <w:pict>
          <v:rect id="Rectangle 29" o:spid="_x0000_s1035" style="position:absolute;left:0;text-align:left;margin-left:234.9pt;margin-top:14.4pt;width:100.1pt;height:1in;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">
            <v:textbox style="mso-next-textbox:#Rectangle 29">
              <w:txbxContent>
                <w:p w:rsidR="006D5DEC" w:rsidRPr="0008152A" w:rsidRDefault="006D5DEC" w:rsidP="006D5DEC">
                  <w:pPr>
                    <w:rPr>
                      <w:rFonts w:ascii="Times New Roman" w:hAnsi="Times New Roman" w:cs="Times New Roman"/>
                      <w:szCs w:val="21"/>
                    </w:rPr>
                  </w:pPr>
                  <w:r>
                    <w:rPr>
                      <w:rFonts w:ascii="Times New Roman" w:hAnsi="Times New Roman" w:cs="Times New Roman" w:hint="eastAsia"/>
                      <w:szCs w:val="21"/>
                    </w:rPr>
                    <w:t xml:space="preserve">Reverse </w:t>
                  </w:r>
                  <w:r w:rsidRPr="0008152A">
                    <w:rPr>
                      <w:rFonts w:ascii="Times New Roman" w:hAnsi="Times New Roman" w:cs="Times New Roman"/>
                      <w:szCs w:val="21"/>
                    </w:rPr>
                    <w:t>knowledge transfer from acquired firms to acquirers</w:t>
                  </w:r>
                </w:p>
                <w:p w:rsidR="006D5DEC" w:rsidRPr="009E36CE" w:rsidRDefault="006D5DEC" w:rsidP="006D5DEC"/>
              </w:txbxContent>
            </v:textbox>
          </v:rect>
        </w:pict>
      </w:r>
      <w:r>
        <w:rPr>
          <w:rFonts w:ascii="Times New Roman" w:hAnsi="Times New Roman" w:cs="Times New Roman"/>
          <w:noProof/>
          <w:sz w:val="24"/>
          <w:szCs w:val="24"/>
          <w:lang w:eastAsia="en-US"/>
        </w:rPr>
        <w:pict>
          <v:shape id="AutoShape 35" o:spid="_x0000_s1041" type="#_x0000_t32" style="position:absolute;left:0;text-align:left;margin-left:198pt;margin-top:.3pt;width:36.9pt;height:49.9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">
            <v:stroke endarrow="block"/>
          </v:shape>
        </w:pict>
      </w:r>
      <w:r>
        <w:rPr>
          <w:rFonts w:ascii="Times New Roman" w:hAnsi="Times New Roman" w:cs="Times New Roman"/>
          <w:noProof/>
          <w:sz w:val="24"/>
          <w:szCs w:val="24"/>
          <w:lang w:eastAsia="en-US"/>
        </w:rPr>
        <w:pict>
          <v:shape id="AutoShape 33" o:spid="_x0000_s1039" type="#_x0000_t32" style="position:absolute;left:0;text-align:left;margin-left:93.9pt;margin-top:.3pt;width:35.4pt;height:.4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">
            <v:stroke endarrow="block"/>
          </v:shape>
        </w:pict>
      </w:r>
    </w:p>
    <w:p w:rsidR="006D5DEC" w:rsidRPr="00AE6D0A" w:rsidRDefault="006D5DEC" w:rsidP="006D5DEC">
      <w:pPr>
        <w:rPr>
          <w:rFonts w:ascii="Times New Roman" w:hAnsi="Times New Roman" w:cs="Times New Roman"/>
          <w:sz w:val="24"/>
          <w:szCs w:val="24"/>
        </w:rPr>
      </w:pPr>
      <w:r>
        <w:rPr>
          <w:rFonts w:ascii="Times New Roman" w:hAnsi="Times New Roman" w:cs="Times New Roman"/>
          <w:noProof/>
          <w:sz w:val="24"/>
          <w:szCs w:val="24"/>
          <w:lang w:eastAsia="en-US"/>
        </w:rPr>
        <w:pict>
          <v:rect id="Rectangle 30" o:spid="_x0000_s1036" style="position:absolute;left:0;text-align:left;margin-left:364pt;margin-top:12.15pt;width:50.4pt;height:42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">
            <v:textbox style="mso-next-textbox:#Rectangle 30">
              <w:txbxContent>
                <w:p w:rsidR="006D5DEC" w:rsidRPr="0095109A" w:rsidRDefault="006D5DEC" w:rsidP="006D5DEC">
                  <w:pPr>
                    <w:rPr>
                      <w:rFonts w:ascii="Times New Roman" w:hAnsi="Times New Roman" w:cs="Times New Roman"/>
                      <w:sz w:val="24"/>
                      <w:szCs w:val="24"/>
                    </w:rPr>
                  </w:pPr>
                  <w:r w:rsidRPr="0095109A">
                    <w:rPr>
                      <w:rFonts w:ascii="Times New Roman" w:hAnsi="Times New Roman" w:cs="Times New Roman"/>
                      <w:sz w:val="24"/>
                      <w:szCs w:val="24"/>
                    </w:rPr>
                    <w:t>M&amp;A success</w:t>
                  </w:r>
                </w:p>
                <w:p w:rsidR="006D5DEC" w:rsidRDefault="006D5DEC" w:rsidP="006D5DEC"/>
              </w:txbxContent>
            </v:textbox>
          </v:rect>
        </w:pict>
      </w:r>
    </w:p>
    <w:p w:rsidR="006D5DEC" w:rsidRPr="00AE6D0A" w:rsidRDefault="006D5DEC" w:rsidP="006D5DEC">
      <w:pPr>
        <w:spacing w:line="480" w:lineRule="auto"/>
        <w:rPr>
          <w:rFonts w:ascii="Times New Roman" w:hAnsi="Times New Roman"/>
        </w:rPr>
      </w:pPr>
      <w:r>
        <w:rPr>
          <w:rFonts w:ascii="Times New Roman" w:hAnsi="Times New Roman" w:cs="Times New Roman"/>
          <w:noProof/>
          <w:sz w:val="24"/>
          <w:szCs w:val="24"/>
          <w:lang w:eastAsia="en-US"/>
        </w:rPr>
        <w:pict>
          <v:shape id="AutoShape 31" o:spid="_x0000_s1037" type="#_x0000_t32" style="position:absolute;left:0;text-align:left;margin-left:335.65pt;margin-top:16.95pt;width:28.35pt;height:0;z-index:25167052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">
            <v:stroke endarrow="block"/>
          </v:shape>
        </w:pict>
      </w:r>
      <w:r>
        <w:rPr>
          <w:rFonts w:ascii="Times New Roman" w:hAnsi="Times New Roman"/>
          <w:noProof/>
          <w:lang w:eastAsia="en-US"/>
        </w:rPr>
        <w:pict>
          <v:rect id="Rectangle 32" o:spid="_x0000_s1038" style="position:absolute;left:0;text-align:left;margin-left:129.3pt;margin-top:24.4pt;width:68.7pt;height:85.1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">
            <v:textbox style="mso-next-textbox:#Rectangle 32">
              <w:txbxContent>
                <w:p w:rsidR="006D5DEC" w:rsidRPr="0008152A" w:rsidRDefault="006D5DEC" w:rsidP="006D5DEC">
                  <w:pPr>
                    <w:rPr>
                      <w:szCs w:val="21"/>
                    </w:rPr>
                  </w:pPr>
                  <w:r w:rsidRPr="0008152A">
                    <w:rPr>
                      <w:rFonts w:ascii="Times New Roman" w:hAnsi="Times New Roman" w:hint="eastAsia"/>
                      <w:szCs w:val="21"/>
                      <w:lang w:val="en-GB"/>
                    </w:rPr>
                    <w:t>Building a</w:t>
                  </w:r>
                  <w:r>
                    <w:rPr>
                      <w:rFonts w:ascii="Times New Roman" w:hAnsi="Times New Roman" w:hint="eastAsia"/>
                      <w:szCs w:val="21"/>
                      <w:lang w:val="en-GB"/>
                    </w:rPr>
                    <w:t>n atmosphere for transferring knowledge trnasfer</w:t>
                  </w:r>
                </w:p>
              </w:txbxContent>
            </v:textbox>
          </v:rect>
        </w:pict>
      </w:r>
      <w:r>
        <w:rPr>
          <w:rFonts w:ascii="Times New Roman" w:hAnsi="Times New Roman" w:cs="Times New Roman"/>
          <w:noProof/>
          <w:sz w:val="24"/>
          <w:szCs w:val="24"/>
          <w:lang w:eastAsia="en-US"/>
        </w:rPr>
        <w:pict>
          <v:shape id="AutoShape 36" o:spid="_x0000_s1042" type="#_x0000_t32" style="position:absolute;left:0;text-align:left;margin-left:198pt;margin-top:19.05pt;width:36.9pt;height:49.1pt;flip:y;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">
            <v:stroke endarrow="block"/>
          </v:shape>
        </w:pict>
      </w:r>
    </w:p>
    <w:p w:rsidR="006D5DEC" w:rsidRPr="00AE6D0A" w:rsidRDefault="006D5DEC" w:rsidP="006D5DEC">
      <w:pPr>
        <w:spacing w:line="480" w:lineRule="auto"/>
        <w:rPr>
          <w:rFonts w:ascii="Times New Roman" w:hAnsi="Times New Roman"/>
        </w:rPr>
      </w:pPr>
    </w:p>
    <w:p w:rsidR="006D5DEC" w:rsidRPr="00873ABF" w:rsidRDefault="006D5DEC" w:rsidP="006D5DEC">
      <w:pPr>
        <w:spacing w:line="480" w:lineRule="auto"/>
        <w:rPr>
          <w:rFonts w:ascii="Times New Roman" w:hAnsi="Times New Roman"/>
        </w:rPr>
      </w:pPr>
      <w:r>
        <w:rPr>
          <w:rFonts w:ascii="Times New Roman" w:hAnsi="Times New Roman"/>
          <w:noProof/>
          <w:lang w:eastAsia="en-US"/>
        </w:rPr>
        <w:pict>
          <v:shape id="AutoShape 34" o:spid="_x0000_s1040" type="#_x0000_t32" style="position:absolute;left:0;text-align:left;margin-left:93.9pt;margin-top:5.75pt;width:35.4pt;height:0;z-index:25167360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">
            <v:stroke endarrow="block"/>
          </v:shape>
        </w:pict>
      </w:r>
    </w:p>
    <w:p w:rsidR="006D5DEC" w:rsidRPr="00682AB5"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Default="006D5DEC" w:rsidP="006D5DEC">
      <w:pPr>
        <w:spacing w:line="480" w:lineRule="auto"/>
        <w:rPr>
          <w:rFonts w:ascii="Times New Roman" w:hAnsi="Times New Roman"/>
          <w:b/>
          <w:i/>
          <w:sz w:val="24"/>
          <w:szCs w:val="24"/>
        </w:rPr>
      </w:pPr>
    </w:p>
    <w:p w:rsidR="006D5DEC" w:rsidRPr="00AE6D0A" w:rsidRDefault="006D5DEC" w:rsidP="006D5DEC">
      <w:pPr>
        <w:spacing w:line="480" w:lineRule="auto"/>
        <w:rPr>
          <w:rFonts w:ascii="Times New Roman" w:hAnsi="Times New Roman"/>
          <w:i/>
          <w:sz w:val="24"/>
          <w:szCs w:val="24"/>
        </w:rPr>
      </w:pPr>
      <w:r w:rsidRPr="00AE6D0A">
        <w:rPr>
          <w:rFonts w:ascii="Times New Roman" w:hAnsi="Times New Roman"/>
          <w:b/>
          <w:i/>
          <w:sz w:val="24"/>
          <w:szCs w:val="24"/>
        </w:rPr>
        <w:lastRenderedPageBreak/>
        <w:t xml:space="preserve">Table </w:t>
      </w:r>
      <w:r w:rsidRPr="00AE6D0A">
        <w:rPr>
          <w:rFonts w:ascii="Times New Roman" w:hAnsi="Times New Roman" w:hint="eastAsia"/>
          <w:b/>
          <w:i/>
          <w:sz w:val="24"/>
          <w:szCs w:val="24"/>
        </w:rPr>
        <w:t>1</w:t>
      </w:r>
      <w:r w:rsidRPr="00AE6D0A">
        <w:rPr>
          <w:rFonts w:ascii="Times New Roman" w:hAnsi="Times New Roman"/>
          <w:i/>
          <w:sz w:val="24"/>
          <w:szCs w:val="24"/>
        </w:rPr>
        <w:t xml:space="preserve"> Case selection criteria and variance of cases based on theoretical sampling </w:t>
      </w:r>
    </w:p>
    <w:tbl>
      <w:tblPr>
        <w:tblStyle w:val="2-5"/>
        <w:tblW w:w="5000" w:type="pct"/>
        <w:shd w:val="clear" w:color="auto" w:fill="FFFFFF" w:themeFill="background1"/>
        <w:tblLayout w:type="fixed"/>
        <w:tblLook w:val="0660" w:firstRow="1" w:lastRow="1" w:firstColumn="0" w:lastColumn="0" w:noHBand="1" w:noVBand="1"/>
      </w:tblPr>
      <w:tblGrid>
        <w:gridCol w:w="1526"/>
        <w:gridCol w:w="1844"/>
        <w:gridCol w:w="1699"/>
        <w:gridCol w:w="1461"/>
        <w:gridCol w:w="1992"/>
      </w:tblGrid>
      <w:tr w:rsidR="006D5DEC" w:rsidRPr="00AE6D0A" w:rsidTr="002A62F2">
        <w:trPr>
          <w:cnfStyle w:val="100000000000" w:firstRow="1" w:lastRow="0" w:firstColumn="0" w:lastColumn="0" w:oddVBand="0" w:evenVBand="0" w:oddHBand="0" w:evenHBand="0" w:firstRowFirstColumn="0" w:firstRowLastColumn="0" w:lastRowFirstColumn="0" w:lastRowLastColumn="0"/>
        </w:trPr>
        <w:tc>
          <w:tcPr>
            <w:tcW w:w="895" w:type="pct"/>
            <w:shd w:val="clear" w:color="auto" w:fill="FFFFFF" w:themeFill="background1"/>
            <w:noWrap/>
          </w:tcPr>
          <w:p w:rsidR="006D5DEC" w:rsidRPr="00AE6D0A" w:rsidRDefault="006D5DEC" w:rsidP="002A62F2">
            <w:pPr>
              <w:rPr>
                <w:rFonts w:ascii="Times New Roman" w:hAnsi="Times New Roman"/>
                <w:sz w:val="18"/>
                <w:szCs w:val="18"/>
              </w:rPr>
            </w:pPr>
          </w:p>
        </w:tc>
        <w:tc>
          <w:tcPr>
            <w:tcW w:w="1082" w:type="pct"/>
            <w:shd w:val="clear" w:color="auto" w:fill="FFFFFF" w:themeFill="background1"/>
          </w:tcPr>
          <w:p w:rsidR="006D5DEC" w:rsidRPr="00AE6D0A" w:rsidRDefault="006D5DEC" w:rsidP="002A62F2">
            <w:pPr>
              <w:rPr>
                <w:rFonts w:ascii="Times New Roman" w:hAnsi="Times New Roman"/>
                <w:color w:val="000000" w:themeColor="text1"/>
                <w:sz w:val="18"/>
                <w:szCs w:val="18"/>
              </w:rPr>
            </w:pPr>
            <w:r w:rsidRPr="00AE6D0A">
              <w:rPr>
                <w:rFonts w:ascii="Times New Roman" w:hAnsi="Times New Roman"/>
                <w:color w:val="000000" w:themeColor="text1"/>
                <w:sz w:val="18"/>
                <w:szCs w:val="18"/>
              </w:rPr>
              <w:t>Case A</w:t>
            </w:r>
          </w:p>
        </w:tc>
        <w:tc>
          <w:tcPr>
            <w:tcW w:w="997" w:type="pct"/>
            <w:shd w:val="clear" w:color="auto" w:fill="FFFFFF" w:themeFill="background1"/>
          </w:tcPr>
          <w:p w:rsidR="006D5DEC" w:rsidRPr="00AE6D0A" w:rsidRDefault="006D5DEC" w:rsidP="002A62F2">
            <w:pPr>
              <w:rPr>
                <w:rFonts w:ascii="Times New Roman" w:hAnsi="Times New Roman"/>
                <w:color w:val="000000" w:themeColor="text1"/>
                <w:sz w:val="18"/>
                <w:szCs w:val="18"/>
              </w:rPr>
            </w:pPr>
            <w:r w:rsidRPr="00AE6D0A">
              <w:rPr>
                <w:rFonts w:ascii="Times New Roman" w:hAnsi="Times New Roman"/>
                <w:color w:val="000000" w:themeColor="text1"/>
                <w:sz w:val="18"/>
                <w:szCs w:val="18"/>
              </w:rPr>
              <w:t>Case B</w:t>
            </w:r>
          </w:p>
        </w:tc>
        <w:tc>
          <w:tcPr>
            <w:tcW w:w="857" w:type="pct"/>
            <w:shd w:val="clear" w:color="auto" w:fill="FFFFFF" w:themeFill="background1"/>
          </w:tcPr>
          <w:p w:rsidR="006D5DEC" w:rsidRPr="00AE6D0A" w:rsidRDefault="006D5DEC" w:rsidP="002A62F2">
            <w:pPr>
              <w:rPr>
                <w:rFonts w:ascii="Times New Roman" w:hAnsi="Times New Roman"/>
                <w:color w:val="000000" w:themeColor="text1"/>
                <w:sz w:val="18"/>
                <w:szCs w:val="18"/>
              </w:rPr>
            </w:pPr>
            <w:r w:rsidRPr="00AE6D0A">
              <w:rPr>
                <w:rFonts w:ascii="Times New Roman" w:hAnsi="Times New Roman"/>
                <w:color w:val="000000" w:themeColor="text1"/>
                <w:sz w:val="18"/>
                <w:szCs w:val="18"/>
              </w:rPr>
              <w:t>Case C</w:t>
            </w:r>
          </w:p>
        </w:tc>
        <w:tc>
          <w:tcPr>
            <w:tcW w:w="1169" w:type="pct"/>
            <w:shd w:val="clear" w:color="auto" w:fill="FFFFFF" w:themeFill="background1"/>
          </w:tcPr>
          <w:p w:rsidR="006D5DEC" w:rsidRPr="00AE6D0A" w:rsidRDefault="006D5DEC" w:rsidP="002A62F2">
            <w:pPr>
              <w:rPr>
                <w:rFonts w:ascii="Times New Roman" w:hAnsi="Times New Roman"/>
                <w:sz w:val="18"/>
                <w:szCs w:val="18"/>
                <w:lang w:val="zh-CN"/>
              </w:rPr>
            </w:pPr>
            <w:r w:rsidRPr="00AE6D0A">
              <w:rPr>
                <w:rFonts w:ascii="Times New Roman" w:hAnsi="Times New Roman"/>
                <w:color w:val="000000" w:themeColor="text1"/>
                <w:sz w:val="18"/>
                <w:szCs w:val="18"/>
              </w:rPr>
              <w:t>Case D</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Time of M&amp;A</w:t>
            </w:r>
          </w:p>
          <w:p w:rsidR="006D5DEC" w:rsidRPr="00AE6D0A" w:rsidRDefault="006D5DEC" w:rsidP="002A62F2">
            <w:pPr>
              <w:rPr>
                <w:rFonts w:ascii="Times New Roman" w:hAnsi="Times New Roman"/>
                <w:sz w:val="18"/>
                <w:szCs w:val="18"/>
              </w:rPr>
            </w:pPr>
          </w:p>
        </w:tc>
        <w:tc>
          <w:tcPr>
            <w:tcW w:w="1082"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03/2011</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lang w:val="zh-CN"/>
              </w:rPr>
            </w:pPr>
            <w:r w:rsidRPr="00AE6D0A">
              <w:rPr>
                <w:rFonts w:ascii="Times New Roman" w:hAnsi="Times New Roman" w:cs="Times New Roman"/>
                <w:sz w:val="18"/>
                <w:szCs w:val="18"/>
                <w:lang w:val="zh-CN"/>
              </w:rPr>
              <w:t>02/2011</w:t>
            </w:r>
          </w:p>
        </w:tc>
        <w:tc>
          <w:tcPr>
            <w:tcW w:w="85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03/2011</w:t>
            </w:r>
          </w:p>
        </w:tc>
        <w:tc>
          <w:tcPr>
            <w:tcW w:w="1169"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01/2004</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Core business</w:t>
            </w:r>
          </w:p>
          <w:p w:rsidR="006D5DEC" w:rsidRPr="00AE6D0A" w:rsidRDefault="006D5DEC" w:rsidP="002A62F2">
            <w:pPr>
              <w:rPr>
                <w:rFonts w:ascii="Times New Roman" w:hAnsi="Times New Roman"/>
                <w:sz w:val="18"/>
                <w:szCs w:val="18"/>
              </w:rPr>
            </w:pPr>
          </w:p>
        </w:tc>
        <w:tc>
          <w:tcPr>
            <w:tcW w:w="1082"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Agricultural and power machinery manufacturing</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lang w:val="zh-CN"/>
              </w:rPr>
            </w:pPr>
            <w:r w:rsidRPr="00AE6D0A">
              <w:rPr>
                <w:rFonts w:ascii="Times New Roman" w:hAnsi="Times New Roman" w:cs="Times New Roman"/>
                <w:sz w:val="18"/>
                <w:szCs w:val="18"/>
              </w:rPr>
              <w:t>Heavy equipment manufacturing</w:t>
            </w:r>
          </w:p>
        </w:tc>
        <w:tc>
          <w:tcPr>
            <w:tcW w:w="85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lang w:val="zh-CN"/>
              </w:rPr>
            </w:pPr>
            <w:r w:rsidRPr="00AE6D0A">
              <w:rPr>
                <w:rFonts w:ascii="Times New Roman" w:hAnsi="Times New Roman" w:cs="Times New Roman"/>
                <w:sz w:val="18"/>
                <w:szCs w:val="18"/>
              </w:rPr>
              <w:t>Shock absorber manufacturing</w:t>
            </w:r>
          </w:p>
        </w:tc>
        <w:tc>
          <w:tcPr>
            <w:tcW w:w="1169"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lang w:val="zh-CN"/>
              </w:rPr>
            </w:pPr>
            <w:r w:rsidRPr="00AE6D0A">
              <w:rPr>
                <w:rFonts w:ascii="Times New Roman" w:hAnsi="Times New Roman" w:cs="Times New Roman"/>
                <w:sz w:val="18"/>
                <w:szCs w:val="18"/>
              </w:rPr>
              <w:t>Consumer electronics manufacturing</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Status of the acquiring firm within the industry</w:t>
            </w:r>
          </w:p>
        </w:tc>
        <w:tc>
          <w:tcPr>
            <w:tcW w:w="1082" w:type="pct"/>
            <w:shd w:val="clear" w:color="auto" w:fill="FFFFFF" w:themeFill="background1"/>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First tractor manufacturer in China. Number one in market share.</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One of the biggest players in the heavy equipment manufacturing industry; Number one mining machinery and cement equipment manufacturer</w:t>
            </w:r>
          </w:p>
        </w:tc>
        <w:tc>
          <w:tcPr>
            <w:tcW w:w="857" w:type="pct"/>
            <w:shd w:val="clear" w:color="auto" w:fill="FFFFFF" w:themeFill="background1"/>
          </w:tcPr>
          <w:p w:rsidR="006D5DEC" w:rsidRPr="00AE6D0A" w:rsidRDefault="006D5DEC" w:rsidP="002A62F2">
            <w:pPr>
              <w:rPr>
                <w:rFonts w:ascii="Times New Roman" w:hAnsi="Times New Roman"/>
                <w:b/>
                <w:bCs/>
                <w:sz w:val="18"/>
                <w:szCs w:val="18"/>
              </w:rPr>
            </w:pPr>
            <w:r w:rsidRPr="00AE6D0A">
              <w:rPr>
                <w:rFonts w:ascii="Times New Roman" w:hAnsi="Times New Roman"/>
                <w:sz w:val="18"/>
                <w:szCs w:val="18"/>
              </w:rPr>
              <w:t>One of the biggest vehicle shock absorber producers in China. Number one in market share.</w:t>
            </w:r>
          </w:p>
        </w:tc>
        <w:tc>
          <w:tcPr>
            <w:tcW w:w="1169" w:type="pct"/>
            <w:shd w:val="clear" w:color="auto" w:fill="FFFFFF" w:themeFill="background1"/>
          </w:tcPr>
          <w:p w:rsidR="006D5DEC" w:rsidRPr="00AE6D0A" w:rsidRDefault="006D5DEC" w:rsidP="002A62F2">
            <w:pPr>
              <w:rPr>
                <w:rFonts w:ascii="Times New Roman" w:hAnsi="Times New Roman"/>
                <w:b/>
                <w:bCs/>
                <w:sz w:val="18"/>
                <w:szCs w:val="18"/>
              </w:rPr>
            </w:pPr>
            <w:r w:rsidRPr="00AE6D0A">
              <w:rPr>
                <w:rFonts w:ascii="Times New Roman" w:hAnsi="Times New Roman"/>
                <w:sz w:val="18"/>
                <w:szCs w:val="18"/>
              </w:rPr>
              <w:t>The biggest Consumer electronics company in China. Number one in the TV industry for years.</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kern w:val="2"/>
                <w:sz w:val="18"/>
                <w:szCs w:val="18"/>
              </w:rPr>
            </w:pPr>
            <w:r w:rsidRPr="00AE6D0A">
              <w:rPr>
                <w:rFonts w:ascii="Times New Roman" w:hAnsi="Times New Roman"/>
                <w:sz w:val="18"/>
                <w:szCs w:val="18"/>
                <w:lang w:val="zh-CN"/>
              </w:rPr>
              <w:t>Motivation of M&amp;A</w:t>
            </w:r>
          </w:p>
        </w:tc>
        <w:tc>
          <w:tcPr>
            <w:tcW w:w="1082"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Strategic intent. Seeking technology, market, and brand.</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Strategic intent. Seeking technology, market, and geographical positioning.</w:t>
            </w:r>
          </w:p>
        </w:tc>
        <w:tc>
          <w:tcPr>
            <w:tcW w:w="85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Strategic intent. Seeking technology and market.</w:t>
            </w:r>
          </w:p>
        </w:tc>
        <w:tc>
          <w:tcPr>
            <w:tcW w:w="1169"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Strategic intent. Seeking technology, market, and brand.</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kern w:val="2"/>
                <w:sz w:val="18"/>
                <w:szCs w:val="18"/>
              </w:rPr>
            </w:pPr>
            <w:r w:rsidRPr="00AE6D0A">
              <w:rPr>
                <w:rFonts w:ascii="Times New Roman" w:hAnsi="Times New Roman"/>
                <w:sz w:val="18"/>
                <w:szCs w:val="18"/>
              </w:rPr>
              <w:t>Location of</w:t>
            </w:r>
          </w:p>
          <w:p w:rsidR="006D5DEC" w:rsidRPr="00AE6D0A" w:rsidRDefault="006D5DEC" w:rsidP="002A62F2">
            <w:pPr>
              <w:rPr>
                <w:rFonts w:ascii="Times New Roman" w:hAnsi="Times New Roman"/>
                <w:sz w:val="18"/>
                <w:szCs w:val="18"/>
              </w:rPr>
            </w:pPr>
            <w:r w:rsidRPr="00AE6D0A">
              <w:rPr>
                <w:rFonts w:ascii="Times New Roman" w:hAnsi="Times New Roman"/>
                <w:sz w:val="18"/>
                <w:szCs w:val="18"/>
              </w:rPr>
              <w:t>acquired firm</w:t>
            </w:r>
          </w:p>
          <w:p w:rsidR="006D5DEC" w:rsidRPr="00AE6D0A" w:rsidRDefault="006D5DEC" w:rsidP="002A62F2">
            <w:pPr>
              <w:rPr>
                <w:rFonts w:ascii="Times New Roman" w:hAnsi="Times New Roman"/>
                <w:sz w:val="18"/>
                <w:szCs w:val="18"/>
              </w:rPr>
            </w:pPr>
          </w:p>
        </w:tc>
        <w:tc>
          <w:tcPr>
            <w:tcW w:w="1082"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France</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lang w:val="zh-CN"/>
              </w:rPr>
            </w:pPr>
            <w:r w:rsidRPr="00AE6D0A">
              <w:rPr>
                <w:rFonts w:ascii="Times New Roman" w:hAnsi="Times New Roman" w:cs="Times New Roman"/>
                <w:sz w:val="18"/>
                <w:szCs w:val="18"/>
                <w:lang w:val="zh-CN"/>
              </w:rPr>
              <w:t>Spain</w:t>
            </w:r>
          </w:p>
        </w:tc>
        <w:tc>
          <w:tcPr>
            <w:tcW w:w="85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Italy</w:t>
            </w:r>
          </w:p>
        </w:tc>
        <w:tc>
          <w:tcPr>
            <w:tcW w:w="1169"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France</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sz w:val="18"/>
                <w:szCs w:val="18"/>
                <w:lang w:val="zh-CN"/>
              </w:rPr>
            </w:pPr>
            <w:r w:rsidRPr="00AE6D0A">
              <w:rPr>
                <w:rFonts w:ascii="Times New Roman" w:hAnsi="Times New Roman"/>
                <w:sz w:val="18"/>
                <w:szCs w:val="18"/>
                <w:lang w:val="zh-CN"/>
              </w:rPr>
              <w:t>Ownership structure</w:t>
            </w:r>
          </w:p>
          <w:p w:rsidR="006D5DEC" w:rsidRPr="00AE6D0A" w:rsidRDefault="006D5DEC" w:rsidP="002A62F2">
            <w:pPr>
              <w:rPr>
                <w:rFonts w:ascii="Times New Roman" w:hAnsi="Times New Roman"/>
                <w:sz w:val="18"/>
                <w:szCs w:val="18"/>
              </w:rPr>
            </w:pPr>
          </w:p>
        </w:tc>
        <w:tc>
          <w:tcPr>
            <w:tcW w:w="1082"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SOE</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lang w:val="zh-CN"/>
              </w:rPr>
            </w:pPr>
            <w:r w:rsidRPr="00AE6D0A">
              <w:rPr>
                <w:rFonts w:ascii="Times New Roman" w:hAnsi="Times New Roman" w:cs="Times New Roman"/>
                <w:sz w:val="18"/>
                <w:szCs w:val="18"/>
                <w:lang w:val="zh-CN"/>
              </w:rPr>
              <w:t>SOE</w:t>
            </w:r>
          </w:p>
        </w:tc>
        <w:tc>
          <w:tcPr>
            <w:tcW w:w="85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Non-SOE</w:t>
            </w:r>
          </w:p>
        </w:tc>
        <w:tc>
          <w:tcPr>
            <w:tcW w:w="1169"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lang w:val="zh-CN"/>
              </w:rPr>
              <w:t>Non-SOE</w:t>
            </w:r>
          </w:p>
        </w:tc>
      </w:tr>
      <w:tr w:rsidR="006D5DEC" w:rsidRPr="00AE6D0A" w:rsidTr="002A62F2">
        <w:tc>
          <w:tcPr>
            <w:tcW w:w="895" w:type="pct"/>
            <w:shd w:val="clear" w:color="auto" w:fill="FFFFFF" w:themeFill="background1"/>
            <w:noWrap/>
          </w:tcPr>
          <w:p w:rsidR="006D5DEC" w:rsidRPr="00AE6D0A" w:rsidRDefault="006D5DEC" w:rsidP="002A62F2">
            <w:pPr>
              <w:rPr>
                <w:rFonts w:ascii="Times New Roman" w:hAnsi="Times New Roman"/>
                <w:kern w:val="2"/>
                <w:sz w:val="18"/>
                <w:szCs w:val="18"/>
              </w:rPr>
            </w:pPr>
            <w:r w:rsidRPr="00AE6D0A">
              <w:rPr>
                <w:rFonts w:ascii="Times New Roman" w:hAnsi="Times New Roman"/>
                <w:sz w:val="18"/>
                <w:szCs w:val="18"/>
              </w:rPr>
              <w:t>Annual revenue before the M&amp;A(CNY)</w:t>
            </w:r>
          </w:p>
        </w:tc>
        <w:tc>
          <w:tcPr>
            <w:tcW w:w="1082"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14.5 billion</w:t>
            </w:r>
          </w:p>
        </w:tc>
        <w:tc>
          <w:tcPr>
            <w:tcW w:w="99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0.544 billion</w:t>
            </w:r>
          </w:p>
        </w:tc>
        <w:tc>
          <w:tcPr>
            <w:tcW w:w="857"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65 billon</w:t>
            </w:r>
          </w:p>
        </w:tc>
        <w:tc>
          <w:tcPr>
            <w:tcW w:w="1169" w:type="pct"/>
            <w:shd w:val="clear" w:color="auto" w:fill="FFFFFF" w:themeFill="background1"/>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sz w:val="18"/>
                <w:szCs w:val="18"/>
              </w:rPr>
              <w:t>25.4 billion</w:t>
            </w:r>
          </w:p>
        </w:tc>
      </w:tr>
      <w:tr w:rsidR="006D5DEC" w:rsidRPr="00AE6D0A" w:rsidTr="002A62F2">
        <w:trPr>
          <w:cnfStyle w:val="010000000000" w:firstRow="0" w:lastRow="1" w:firstColumn="0" w:lastColumn="0" w:oddVBand="0" w:evenVBand="0" w:oddHBand="0" w:evenHBand="0" w:firstRowFirstColumn="0" w:firstRowLastColumn="0" w:lastRowFirstColumn="0" w:lastRowLastColumn="0"/>
        </w:trPr>
        <w:tc>
          <w:tcPr>
            <w:tcW w:w="895" w:type="pct"/>
            <w:noWrap/>
          </w:tcPr>
          <w:p w:rsidR="006D5DEC" w:rsidRPr="00AE6D0A" w:rsidRDefault="006D5DEC" w:rsidP="002A62F2">
            <w:pPr>
              <w:rPr>
                <w:rFonts w:ascii="Times New Roman" w:hAnsi="Times New Roman"/>
                <w:sz w:val="18"/>
                <w:szCs w:val="18"/>
              </w:rPr>
            </w:pPr>
          </w:p>
        </w:tc>
        <w:tc>
          <w:tcPr>
            <w:tcW w:w="1082" w:type="pct"/>
          </w:tcPr>
          <w:p w:rsidR="006D5DEC" w:rsidRPr="00AE6D0A" w:rsidRDefault="006D5DEC" w:rsidP="002A62F2">
            <w:pPr>
              <w:pStyle w:val="DecimalAligned"/>
              <w:spacing w:line="240" w:lineRule="auto"/>
              <w:ind w:firstLine="480"/>
              <w:jc w:val="both"/>
              <w:rPr>
                <w:rFonts w:ascii="Times New Roman" w:hAnsi="Times New Roman" w:cs="Times New Roman"/>
                <w:sz w:val="18"/>
                <w:szCs w:val="18"/>
              </w:rPr>
            </w:pPr>
          </w:p>
        </w:tc>
        <w:tc>
          <w:tcPr>
            <w:tcW w:w="997" w:type="pct"/>
          </w:tcPr>
          <w:p w:rsidR="006D5DEC" w:rsidRPr="00AE6D0A" w:rsidRDefault="006D5DEC" w:rsidP="002A62F2">
            <w:pPr>
              <w:pStyle w:val="DecimalAligned"/>
              <w:spacing w:line="240" w:lineRule="auto"/>
              <w:ind w:firstLine="480"/>
              <w:jc w:val="both"/>
              <w:rPr>
                <w:rFonts w:ascii="Times New Roman" w:hAnsi="Times New Roman" w:cs="Times New Roman"/>
                <w:sz w:val="18"/>
                <w:szCs w:val="18"/>
              </w:rPr>
            </w:pPr>
          </w:p>
        </w:tc>
        <w:tc>
          <w:tcPr>
            <w:tcW w:w="857" w:type="pct"/>
          </w:tcPr>
          <w:p w:rsidR="006D5DEC" w:rsidRPr="00AE6D0A" w:rsidRDefault="006D5DEC" w:rsidP="002A62F2">
            <w:pPr>
              <w:pStyle w:val="DecimalAligned"/>
              <w:spacing w:line="240" w:lineRule="auto"/>
              <w:ind w:firstLine="480"/>
              <w:jc w:val="both"/>
              <w:rPr>
                <w:rFonts w:ascii="Times New Roman" w:hAnsi="Times New Roman" w:cs="Times New Roman"/>
                <w:sz w:val="18"/>
                <w:szCs w:val="18"/>
              </w:rPr>
            </w:pPr>
          </w:p>
        </w:tc>
        <w:tc>
          <w:tcPr>
            <w:tcW w:w="1169" w:type="pct"/>
          </w:tcPr>
          <w:p w:rsidR="006D5DEC" w:rsidRPr="00AE6D0A" w:rsidRDefault="006D5DEC" w:rsidP="002A62F2">
            <w:pPr>
              <w:pStyle w:val="DecimalAligned"/>
              <w:spacing w:line="240" w:lineRule="auto"/>
              <w:ind w:firstLine="480"/>
              <w:jc w:val="both"/>
              <w:rPr>
                <w:rFonts w:ascii="Times New Roman" w:hAnsi="Times New Roman" w:cs="Times New Roman"/>
                <w:sz w:val="18"/>
                <w:szCs w:val="18"/>
              </w:rPr>
            </w:pPr>
          </w:p>
        </w:tc>
      </w:tr>
    </w:tbl>
    <w:p w:rsidR="006D5DEC" w:rsidRPr="00AE6D0A" w:rsidRDefault="006D5DEC" w:rsidP="006D5DEC">
      <w:pPr>
        <w:rPr>
          <w:rFonts w:ascii="Times New Roman" w:hAnsi="Times New Roman"/>
        </w:rPr>
      </w:pPr>
    </w:p>
    <w:p w:rsidR="006D5DEC" w:rsidRDefault="006D5DEC" w:rsidP="006D5DEC"/>
    <w:p w:rsidR="006D5DEC" w:rsidRDefault="006D5DEC" w:rsidP="006D5DEC"/>
    <w:p w:rsidR="006D5DEC" w:rsidRDefault="006D5DEC" w:rsidP="006D5DEC"/>
    <w:p w:rsidR="006D5DEC" w:rsidRDefault="006D5DEC" w:rsidP="006D5DEC"/>
    <w:p w:rsidR="006D5DEC" w:rsidRDefault="006D5DEC" w:rsidP="006D5DEC"/>
    <w:p w:rsidR="006D5DEC" w:rsidRDefault="006D5DEC" w:rsidP="006D5DEC">
      <w:pPr>
        <w:spacing w:line="480" w:lineRule="auto"/>
        <w:rPr>
          <w:rFonts w:ascii="Times New Roman" w:hAnsi="Times New Roman"/>
          <w:b/>
          <w:i/>
          <w:sz w:val="24"/>
          <w:szCs w:val="24"/>
        </w:rPr>
      </w:pPr>
    </w:p>
    <w:p w:rsidR="006D5DEC" w:rsidRPr="00AE6D0A" w:rsidRDefault="006D5DEC" w:rsidP="006D5DEC">
      <w:pPr>
        <w:spacing w:line="480" w:lineRule="auto"/>
        <w:rPr>
          <w:rFonts w:ascii="Times New Roman" w:hAnsi="Times New Roman"/>
          <w:b/>
          <w:i/>
          <w:sz w:val="24"/>
          <w:szCs w:val="24"/>
        </w:rPr>
      </w:pPr>
    </w:p>
    <w:p w:rsidR="006D5DEC" w:rsidRPr="00AE6D0A" w:rsidRDefault="006D5DEC" w:rsidP="006D5DEC">
      <w:pPr>
        <w:spacing w:line="480" w:lineRule="auto"/>
        <w:rPr>
          <w:rFonts w:ascii="Times New Roman" w:hAnsi="Times New Roman"/>
          <w:i/>
          <w:sz w:val="24"/>
          <w:szCs w:val="24"/>
        </w:rPr>
      </w:pPr>
      <w:r w:rsidRPr="00AE6D0A">
        <w:rPr>
          <w:rFonts w:ascii="Times New Roman" w:hAnsi="Times New Roman"/>
          <w:b/>
          <w:i/>
          <w:sz w:val="24"/>
          <w:szCs w:val="24"/>
        </w:rPr>
        <w:lastRenderedPageBreak/>
        <w:t xml:space="preserve">Table </w:t>
      </w:r>
      <w:r w:rsidRPr="00AE6D0A">
        <w:rPr>
          <w:rFonts w:ascii="Times New Roman" w:hAnsi="Times New Roman" w:hint="eastAsia"/>
          <w:b/>
          <w:i/>
          <w:sz w:val="24"/>
          <w:szCs w:val="24"/>
        </w:rPr>
        <w:t>2</w:t>
      </w:r>
      <w:r w:rsidRPr="00AE6D0A">
        <w:rPr>
          <w:rFonts w:ascii="Times New Roman" w:hAnsi="Times New Roman"/>
          <w:i/>
          <w:sz w:val="24"/>
          <w:szCs w:val="24"/>
        </w:rPr>
        <w:t xml:space="preserve"> Details of interviewees</w:t>
      </w:r>
    </w:p>
    <w:tbl>
      <w:tblPr>
        <w:tblStyle w:val="1"/>
        <w:tblW w:w="4887" w:type="pct"/>
        <w:tblLook w:val="0660" w:firstRow="1" w:lastRow="1" w:firstColumn="0" w:lastColumn="0" w:noHBand="1" w:noVBand="1"/>
      </w:tblPr>
      <w:tblGrid>
        <w:gridCol w:w="2130"/>
        <w:gridCol w:w="2131"/>
        <w:gridCol w:w="4068"/>
      </w:tblGrid>
      <w:tr w:rsidR="006D5DEC" w:rsidRPr="00AE6D0A" w:rsidTr="002A62F2">
        <w:trPr>
          <w:cnfStyle w:val="100000000000" w:firstRow="1" w:lastRow="0" w:firstColumn="0" w:lastColumn="0" w:oddVBand="0" w:evenVBand="0" w:oddHBand="0" w:evenHBand="0" w:firstRowFirstColumn="0" w:firstRowLastColumn="0" w:lastRowFirstColumn="0" w:lastRowLastColumn="0"/>
        </w:trPr>
        <w:tc>
          <w:tcPr>
            <w:tcW w:w="1279" w:type="pct"/>
            <w:tcBorders>
              <w:top w:val="single" w:sz="18" w:space="0" w:color="auto"/>
              <w:bottom w:val="single" w:sz="18" w:space="0" w:color="auto"/>
            </w:tcBorders>
            <w:noWrap/>
          </w:tcPr>
          <w:p w:rsidR="006D5DEC" w:rsidRPr="00AE6D0A" w:rsidRDefault="006D5DEC" w:rsidP="002A62F2">
            <w:pPr>
              <w:tabs>
                <w:tab w:val="right" w:pos="1914"/>
              </w:tabs>
              <w:rPr>
                <w:rFonts w:ascii="Times New Roman" w:hAnsi="Times New Roman"/>
                <w:sz w:val="18"/>
                <w:szCs w:val="18"/>
              </w:rPr>
            </w:pPr>
            <w:r w:rsidRPr="00AE6D0A">
              <w:rPr>
                <w:rFonts w:ascii="Times New Roman" w:hAnsi="Times New Roman"/>
                <w:sz w:val="18"/>
                <w:szCs w:val="18"/>
                <w:lang w:val="zh-CN"/>
              </w:rPr>
              <w:t>Firm</w:t>
            </w:r>
            <w:r w:rsidRPr="00AE6D0A">
              <w:rPr>
                <w:rFonts w:ascii="Times New Roman" w:hAnsi="Times New Roman"/>
                <w:sz w:val="18"/>
                <w:szCs w:val="18"/>
                <w:lang w:val="zh-CN"/>
              </w:rPr>
              <w:tab/>
            </w:r>
          </w:p>
        </w:tc>
        <w:tc>
          <w:tcPr>
            <w:tcW w:w="1279" w:type="pct"/>
            <w:tcBorders>
              <w:top w:val="single" w:sz="18" w:space="0" w:color="auto"/>
              <w:bottom w:val="single" w:sz="18" w:space="0" w:color="auto"/>
            </w:tcBorders>
          </w:tcPr>
          <w:p w:rsidR="006D5DEC" w:rsidRPr="00AE6D0A" w:rsidRDefault="006D5DEC" w:rsidP="002A62F2">
            <w:pPr>
              <w:rPr>
                <w:rFonts w:ascii="Times New Roman" w:hAnsi="Times New Roman"/>
                <w:sz w:val="18"/>
                <w:szCs w:val="18"/>
              </w:rPr>
            </w:pPr>
            <w:r w:rsidRPr="00AE6D0A">
              <w:rPr>
                <w:rFonts w:ascii="Times New Roman" w:hAnsi="Times New Roman"/>
                <w:bCs w:val="0"/>
                <w:color w:val="000000"/>
                <w:sz w:val="18"/>
                <w:szCs w:val="18"/>
              </w:rPr>
              <w:t>Management level</w:t>
            </w:r>
          </w:p>
        </w:tc>
        <w:tc>
          <w:tcPr>
            <w:tcW w:w="2442" w:type="pct"/>
            <w:tcBorders>
              <w:top w:val="single" w:sz="18" w:space="0" w:color="auto"/>
              <w:bottom w:val="single" w:sz="18" w:space="0" w:color="auto"/>
            </w:tcBorders>
          </w:tcPr>
          <w:p w:rsidR="006D5DEC" w:rsidRPr="00AE6D0A" w:rsidRDefault="006D5DEC" w:rsidP="002A62F2">
            <w:pPr>
              <w:rPr>
                <w:rFonts w:ascii="Times New Roman" w:hAnsi="Times New Roman"/>
                <w:sz w:val="18"/>
                <w:szCs w:val="18"/>
              </w:rPr>
            </w:pPr>
            <w:r w:rsidRPr="00AE6D0A">
              <w:rPr>
                <w:rFonts w:ascii="Times New Roman" w:hAnsi="Times New Roman"/>
                <w:color w:val="000000"/>
                <w:sz w:val="18"/>
                <w:szCs w:val="18"/>
              </w:rPr>
              <w:t>Job titles of interviews</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r w:rsidRPr="00AE6D0A">
              <w:rPr>
                <w:rFonts w:ascii="Times New Roman" w:hAnsi="Times New Roman"/>
                <w:b/>
                <w:i/>
                <w:sz w:val="18"/>
                <w:szCs w:val="18"/>
              </w:rPr>
              <w:t>Firm A</w:t>
            </w:r>
          </w:p>
        </w:tc>
        <w:tc>
          <w:tcPr>
            <w:tcW w:w="1279" w:type="pct"/>
          </w:tcPr>
          <w:p w:rsidR="006D5DEC" w:rsidRPr="00AE6D0A" w:rsidRDefault="006D5DEC" w:rsidP="002A62F2">
            <w:pPr>
              <w:pStyle w:val="DecimalAligned"/>
              <w:spacing w:line="240" w:lineRule="auto"/>
              <w:jc w:val="both"/>
              <w:rPr>
                <w:rFonts w:ascii="Times New Roman" w:hAnsi="Times New Roman" w:cs="Times New Roman"/>
                <w:b/>
                <w:sz w:val="18"/>
                <w:szCs w:val="18"/>
              </w:rPr>
            </w:pPr>
            <w:r w:rsidRPr="00AE6D0A">
              <w:rPr>
                <w:rFonts w:ascii="Times New Roman" w:hAnsi="Times New Roman" w:cs="Times New Roman"/>
                <w:b/>
                <w:color w:val="auto"/>
                <w:kern w:val="2"/>
                <w:sz w:val="18"/>
                <w:szCs w:val="18"/>
              </w:rPr>
              <w:t>Top management</w:t>
            </w:r>
          </w:p>
        </w:tc>
        <w:tc>
          <w:tcPr>
            <w:tcW w:w="2442" w:type="pct"/>
          </w:tcPr>
          <w:p w:rsidR="006D5DEC" w:rsidRPr="00AE6D0A" w:rsidRDefault="006D5DEC" w:rsidP="002A62F2">
            <w:pPr>
              <w:pStyle w:val="DecimalAligned"/>
              <w:spacing w:line="240" w:lineRule="auto"/>
              <w:jc w:val="both"/>
              <w:rPr>
                <w:rFonts w:ascii="Times New Roman" w:hAnsi="Times New Roman" w:cs="Times New Roman"/>
                <w:kern w:val="2"/>
                <w:sz w:val="18"/>
                <w:szCs w:val="18"/>
              </w:rPr>
            </w:pPr>
            <w:r w:rsidRPr="00AE6D0A">
              <w:rPr>
                <w:rFonts w:ascii="Times New Roman" w:hAnsi="Times New Roman" w:cs="Times New Roman"/>
                <w:kern w:val="2"/>
                <w:sz w:val="18"/>
                <w:szCs w:val="18"/>
              </w:rPr>
              <w:t>General manager; General manager (Acquired firm)</w:t>
            </w:r>
            <w:r w:rsidRPr="00AE6D0A">
              <w:rPr>
                <w:rFonts w:ascii="Times New Roman" w:hAnsi="Times New Roman" w:cs="Times New Roman"/>
                <w:kern w:val="2"/>
                <w:sz w:val="18"/>
                <w:szCs w:val="18"/>
                <w:vertAlign w:val="superscript"/>
              </w:rPr>
              <w:t>a</w:t>
            </w:r>
            <w:r w:rsidRPr="00AE6D0A">
              <w:rPr>
                <w:rFonts w:ascii="Times New Roman" w:hAnsi="Times New Roman" w:cs="Times New Roman"/>
                <w:kern w:val="2"/>
                <w:sz w:val="18"/>
                <w:szCs w:val="18"/>
              </w:rPr>
              <w:t>; Chief technology officer (Acquired firm)</w:t>
            </w:r>
            <w:r w:rsidRPr="00AE6D0A">
              <w:rPr>
                <w:rFonts w:ascii="Times New Roman" w:hAnsi="Times New Roman" w:cs="Times New Roman"/>
                <w:kern w:val="2"/>
                <w:sz w:val="18"/>
                <w:szCs w:val="18"/>
                <w:vertAlign w:val="superscript"/>
              </w:rPr>
              <w:t>a</w:t>
            </w:r>
            <w:r w:rsidRPr="00AE6D0A">
              <w:rPr>
                <w:rFonts w:ascii="Times New Roman" w:hAnsi="Times New Roman" w:cs="Times New Roman"/>
                <w:kern w:val="2"/>
                <w:sz w:val="18"/>
                <w:szCs w:val="18"/>
              </w:rPr>
              <w:t>; Secretary of the Board</w:t>
            </w:r>
            <w:r w:rsidRPr="00AE6D0A">
              <w:rPr>
                <w:rFonts w:ascii="Times New Roman" w:hAnsi="Times New Roman" w:cs="Times New Roman"/>
                <w:kern w:val="2"/>
                <w:sz w:val="18"/>
                <w:szCs w:val="18"/>
                <w:vertAlign w:val="superscript"/>
              </w:rPr>
              <w:t>b</w:t>
            </w:r>
            <w:r w:rsidRPr="00AE6D0A">
              <w:rPr>
                <w:rFonts w:ascii="Times New Roman" w:hAnsi="Times New Roman" w:cs="Times New Roman"/>
                <w:kern w:val="2"/>
                <w:sz w:val="18"/>
                <w:szCs w:val="18"/>
              </w:rPr>
              <w:t>.</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p>
        </w:tc>
        <w:tc>
          <w:tcPr>
            <w:tcW w:w="1279" w:type="pct"/>
          </w:tcPr>
          <w:p w:rsidR="006D5DEC" w:rsidRPr="00AE6D0A" w:rsidRDefault="006D5DEC" w:rsidP="002A62F2">
            <w:pPr>
              <w:pStyle w:val="DecimalAligned"/>
              <w:spacing w:line="240" w:lineRule="auto"/>
              <w:jc w:val="both"/>
              <w:rPr>
                <w:rFonts w:ascii="Times New Roman" w:hAnsi="Times New Roman" w:cs="Times New Roman"/>
                <w:b/>
                <w:sz w:val="18"/>
                <w:szCs w:val="18"/>
              </w:rPr>
            </w:pPr>
            <w:r w:rsidRPr="00AE6D0A">
              <w:rPr>
                <w:rFonts w:ascii="Times New Roman" w:hAnsi="Times New Roman" w:cs="Times New Roman"/>
                <w:b/>
                <w:color w:val="auto"/>
                <w:kern w:val="2"/>
                <w:sz w:val="18"/>
                <w:szCs w:val="18"/>
              </w:rPr>
              <w:t>Middle management</w:t>
            </w:r>
          </w:p>
        </w:tc>
        <w:tc>
          <w:tcPr>
            <w:tcW w:w="2442" w:type="pct"/>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kern w:val="2"/>
                <w:sz w:val="18"/>
                <w:szCs w:val="18"/>
              </w:rPr>
              <w:t>Director of the General office; Anonymous (A department manager);</w:t>
            </w:r>
            <w:r w:rsidRPr="00AE6D0A">
              <w:rPr>
                <w:rFonts w:ascii="Times New Roman" w:hAnsi="Times New Roman" w:cs="Times New Roman"/>
                <w:sz w:val="18"/>
                <w:szCs w:val="18"/>
              </w:rPr>
              <w:t xml:space="preserve">Assistant to </w:t>
            </w:r>
            <w:r w:rsidRPr="00AE6D0A">
              <w:rPr>
                <w:rFonts w:ascii="Times New Roman" w:hAnsi="Times New Roman" w:cs="Times New Roman"/>
                <w:kern w:val="2"/>
                <w:sz w:val="18"/>
                <w:szCs w:val="18"/>
              </w:rPr>
              <w:t>General manager</w:t>
            </w:r>
            <w:r w:rsidRPr="00AE6D0A">
              <w:rPr>
                <w:rFonts w:ascii="Times New Roman" w:hAnsi="Times New Roman" w:cs="Times New Roman"/>
                <w:kern w:val="2"/>
                <w:sz w:val="18"/>
                <w:szCs w:val="18"/>
                <w:vertAlign w:val="superscript"/>
              </w:rPr>
              <w:t>b</w:t>
            </w:r>
            <w:r w:rsidRPr="00AE6D0A">
              <w:rPr>
                <w:rFonts w:ascii="Times New Roman" w:hAnsi="Times New Roman" w:cs="Times New Roman"/>
                <w:kern w:val="2"/>
                <w:sz w:val="18"/>
                <w:szCs w:val="18"/>
              </w:rPr>
              <w:t>.</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r w:rsidRPr="00AE6D0A">
              <w:rPr>
                <w:rFonts w:ascii="Times New Roman" w:hAnsi="Times New Roman"/>
                <w:b/>
                <w:i/>
                <w:sz w:val="18"/>
                <w:szCs w:val="18"/>
              </w:rPr>
              <w:t>Firm B</w:t>
            </w:r>
          </w:p>
        </w:tc>
        <w:tc>
          <w:tcPr>
            <w:tcW w:w="1279" w:type="pct"/>
          </w:tcPr>
          <w:p w:rsidR="006D5DEC" w:rsidRPr="00AE6D0A" w:rsidRDefault="006D5DEC" w:rsidP="002A62F2">
            <w:pPr>
              <w:pStyle w:val="DecimalAligned"/>
              <w:spacing w:line="240" w:lineRule="auto"/>
              <w:jc w:val="both"/>
              <w:rPr>
                <w:rFonts w:ascii="Times New Roman" w:hAnsi="Times New Roman" w:cs="Times New Roman"/>
                <w:b/>
                <w:color w:val="auto"/>
                <w:kern w:val="2"/>
                <w:sz w:val="18"/>
                <w:szCs w:val="18"/>
              </w:rPr>
            </w:pPr>
            <w:r w:rsidRPr="00AE6D0A">
              <w:rPr>
                <w:rFonts w:ascii="Times New Roman" w:hAnsi="Times New Roman" w:cs="Times New Roman"/>
                <w:b/>
                <w:color w:val="auto"/>
                <w:kern w:val="2"/>
                <w:sz w:val="18"/>
                <w:szCs w:val="18"/>
              </w:rPr>
              <w:t>Top management</w:t>
            </w:r>
          </w:p>
        </w:tc>
        <w:tc>
          <w:tcPr>
            <w:tcW w:w="2442" w:type="pct"/>
          </w:tcPr>
          <w:p w:rsidR="006D5DEC" w:rsidRPr="00AE6D0A" w:rsidRDefault="006D5DEC" w:rsidP="002A62F2">
            <w:pPr>
              <w:pStyle w:val="DecimalAligned"/>
              <w:spacing w:line="240" w:lineRule="auto"/>
              <w:jc w:val="both"/>
              <w:rPr>
                <w:rFonts w:ascii="Times New Roman" w:hAnsi="Times New Roman" w:cs="Times New Roman"/>
                <w:kern w:val="2"/>
                <w:sz w:val="18"/>
                <w:szCs w:val="18"/>
              </w:rPr>
            </w:pPr>
            <w:r w:rsidRPr="00AE6D0A">
              <w:rPr>
                <w:rFonts w:ascii="Times New Roman" w:hAnsi="Times New Roman" w:cs="Times New Roman"/>
                <w:kern w:val="2"/>
                <w:sz w:val="18"/>
                <w:szCs w:val="18"/>
              </w:rPr>
              <w:t>General manager</w:t>
            </w:r>
            <w:r w:rsidRPr="00AE6D0A">
              <w:rPr>
                <w:rFonts w:ascii="Times New Roman" w:hAnsi="Times New Roman" w:cs="Times New Roman"/>
                <w:kern w:val="2"/>
                <w:sz w:val="18"/>
                <w:szCs w:val="18"/>
                <w:vertAlign w:val="superscript"/>
              </w:rPr>
              <w:t>b</w:t>
            </w:r>
            <w:r w:rsidRPr="00AE6D0A">
              <w:rPr>
                <w:rFonts w:ascii="Times New Roman" w:hAnsi="Times New Roman" w:cs="Times New Roman"/>
                <w:kern w:val="2"/>
                <w:sz w:val="18"/>
                <w:szCs w:val="18"/>
              </w:rPr>
              <w:t>; Vice general manager; General manager (Acquired firm)</w:t>
            </w:r>
            <w:r w:rsidRPr="00AE6D0A">
              <w:rPr>
                <w:rFonts w:ascii="Times New Roman" w:hAnsi="Times New Roman" w:cs="Times New Roman"/>
                <w:kern w:val="2"/>
                <w:sz w:val="18"/>
                <w:szCs w:val="18"/>
                <w:vertAlign w:val="superscript"/>
              </w:rPr>
              <w:t>a</w:t>
            </w:r>
            <w:r w:rsidRPr="00AE6D0A">
              <w:rPr>
                <w:rFonts w:ascii="Times New Roman" w:hAnsi="Times New Roman" w:cs="Times New Roman"/>
                <w:kern w:val="2"/>
                <w:sz w:val="18"/>
                <w:szCs w:val="18"/>
              </w:rPr>
              <w:t>.</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p>
        </w:tc>
        <w:tc>
          <w:tcPr>
            <w:tcW w:w="1279" w:type="pct"/>
          </w:tcPr>
          <w:p w:rsidR="006D5DEC" w:rsidRPr="00AE6D0A" w:rsidRDefault="006D5DEC" w:rsidP="002A62F2">
            <w:pPr>
              <w:pStyle w:val="DecimalAligned"/>
              <w:spacing w:line="240" w:lineRule="auto"/>
              <w:jc w:val="both"/>
              <w:rPr>
                <w:rFonts w:ascii="Times New Roman" w:hAnsi="Times New Roman" w:cs="Times New Roman"/>
                <w:b/>
                <w:color w:val="auto"/>
                <w:kern w:val="2"/>
                <w:sz w:val="18"/>
                <w:szCs w:val="18"/>
              </w:rPr>
            </w:pPr>
            <w:r w:rsidRPr="00AE6D0A">
              <w:rPr>
                <w:rFonts w:ascii="Times New Roman" w:hAnsi="Times New Roman" w:cs="Times New Roman"/>
                <w:b/>
                <w:color w:val="auto"/>
                <w:kern w:val="2"/>
                <w:sz w:val="18"/>
                <w:szCs w:val="18"/>
              </w:rPr>
              <w:t>Middle management</w:t>
            </w:r>
          </w:p>
        </w:tc>
        <w:tc>
          <w:tcPr>
            <w:tcW w:w="2442" w:type="pct"/>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kern w:val="2"/>
                <w:sz w:val="18"/>
                <w:szCs w:val="18"/>
              </w:rPr>
              <w:t>Anonymous; Secretary of the general manager; Anonymous (Acquired firm)</w:t>
            </w:r>
            <w:r w:rsidRPr="00AE6D0A">
              <w:rPr>
                <w:rFonts w:ascii="Times New Roman" w:hAnsi="Times New Roman" w:cs="Times New Roman"/>
                <w:kern w:val="2"/>
                <w:sz w:val="18"/>
                <w:szCs w:val="18"/>
                <w:vertAlign w:val="superscript"/>
              </w:rPr>
              <w:t>a</w:t>
            </w:r>
            <w:r w:rsidRPr="00AE6D0A">
              <w:rPr>
                <w:rFonts w:ascii="Times New Roman" w:hAnsi="Times New Roman" w:cs="Times New Roman"/>
                <w:kern w:val="2"/>
                <w:sz w:val="18"/>
                <w:szCs w:val="18"/>
              </w:rPr>
              <w:t>.</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r w:rsidRPr="00AE6D0A">
              <w:rPr>
                <w:rFonts w:ascii="Times New Roman" w:hAnsi="Times New Roman"/>
                <w:b/>
                <w:i/>
                <w:sz w:val="18"/>
                <w:szCs w:val="18"/>
              </w:rPr>
              <w:t>Firm C</w:t>
            </w:r>
          </w:p>
        </w:tc>
        <w:tc>
          <w:tcPr>
            <w:tcW w:w="1279" w:type="pct"/>
          </w:tcPr>
          <w:p w:rsidR="006D5DEC" w:rsidRPr="00AE6D0A" w:rsidRDefault="006D5DEC" w:rsidP="002A62F2">
            <w:pPr>
              <w:pStyle w:val="DecimalAligned"/>
              <w:spacing w:line="240" w:lineRule="auto"/>
              <w:jc w:val="both"/>
              <w:rPr>
                <w:rFonts w:ascii="Times New Roman" w:hAnsi="Times New Roman" w:cs="Times New Roman"/>
                <w:b/>
                <w:color w:val="auto"/>
                <w:kern w:val="2"/>
                <w:sz w:val="18"/>
                <w:szCs w:val="18"/>
              </w:rPr>
            </w:pPr>
            <w:r w:rsidRPr="00AE6D0A">
              <w:rPr>
                <w:rFonts w:ascii="Times New Roman" w:hAnsi="Times New Roman" w:cs="Times New Roman"/>
                <w:b/>
                <w:color w:val="auto"/>
                <w:kern w:val="2"/>
                <w:sz w:val="18"/>
                <w:szCs w:val="18"/>
              </w:rPr>
              <w:t>Top management</w:t>
            </w:r>
          </w:p>
        </w:tc>
        <w:tc>
          <w:tcPr>
            <w:tcW w:w="2442" w:type="pct"/>
          </w:tcPr>
          <w:p w:rsidR="006D5DEC" w:rsidRPr="00AE6D0A" w:rsidRDefault="006D5DEC" w:rsidP="002A62F2">
            <w:pPr>
              <w:pStyle w:val="DecimalAligned"/>
              <w:spacing w:line="240" w:lineRule="auto"/>
              <w:jc w:val="both"/>
              <w:rPr>
                <w:rFonts w:ascii="Times New Roman" w:hAnsi="Times New Roman" w:cs="Times New Roman"/>
                <w:sz w:val="18"/>
                <w:szCs w:val="18"/>
              </w:rPr>
            </w:pPr>
            <w:r w:rsidRPr="00AE6D0A">
              <w:rPr>
                <w:rFonts w:ascii="Times New Roman" w:hAnsi="Times New Roman" w:cs="Times New Roman"/>
                <w:kern w:val="2"/>
                <w:sz w:val="18"/>
                <w:szCs w:val="18"/>
              </w:rPr>
              <w:t>General manager; Vice general manager; Anonymous.</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p>
        </w:tc>
        <w:tc>
          <w:tcPr>
            <w:tcW w:w="1279" w:type="pct"/>
          </w:tcPr>
          <w:p w:rsidR="006D5DEC" w:rsidRPr="00AE6D0A" w:rsidRDefault="006D5DEC" w:rsidP="002A62F2">
            <w:pPr>
              <w:rPr>
                <w:rFonts w:ascii="Times New Roman" w:hAnsi="Times New Roman"/>
                <w:b/>
                <w:i/>
                <w:iCs/>
                <w:color w:val="auto"/>
                <w:sz w:val="18"/>
                <w:szCs w:val="18"/>
              </w:rPr>
            </w:pPr>
            <w:r w:rsidRPr="00AE6D0A">
              <w:rPr>
                <w:rFonts w:ascii="Times New Roman" w:hAnsi="Times New Roman"/>
                <w:b/>
                <w:color w:val="auto"/>
                <w:sz w:val="18"/>
                <w:szCs w:val="18"/>
              </w:rPr>
              <w:t>Middle management</w:t>
            </w:r>
          </w:p>
        </w:tc>
        <w:tc>
          <w:tcPr>
            <w:tcW w:w="2442" w:type="pct"/>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Director of the General Office</w:t>
            </w:r>
            <w:r w:rsidRPr="00AE6D0A">
              <w:rPr>
                <w:rFonts w:ascii="Times New Roman" w:hAnsi="Times New Roman"/>
                <w:sz w:val="18"/>
                <w:szCs w:val="18"/>
                <w:vertAlign w:val="superscript"/>
              </w:rPr>
              <w:t>b</w:t>
            </w:r>
            <w:r w:rsidRPr="00AE6D0A">
              <w:rPr>
                <w:rFonts w:ascii="Times New Roman" w:hAnsi="Times New Roman"/>
                <w:sz w:val="18"/>
                <w:szCs w:val="18"/>
              </w:rPr>
              <w:t>; Anonymous; International affairs secretary; The secretary of the general manager of the acquired firm.</w:t>
            </w:r>
          </w:p>
        </w:tc>
      </w:tr>
      <w:tr w:rsidR="006D5DEC" w:rsidRPr="00AE6D0A" w:rsidTr="002A62F2">
        <w:tc>
          <w:tcPr>
            <w:tcW w:w="1279" w:type="pct"/>
            <w:noWrap/>
          </w:tcPr>
          <w:p w:rsidR="006D5DEC" w:rsidRPr="00AE6D0A" w:rsidRDefault="006D5DEC" w:rsidP="002A62F2">
            <w:pPr>
              <w:rPr>
                <w:rFonts w:ascii="Times New Roman" w:hAnsi="Times New Roman"/>
                <w:sz w:val="18"/>
                <w:szCs w:val="18"/>
              </w:rPr>
            </w:pPr>
            <w:r w:rsidRPr="00AE6D0A">
              <w:rPr>
                <w:rFonts w:ascii="Times New Roman" w:hAnsi="Times New Roman"/>
                <w:b/>
                <w:i/>
                <w:sz w:val="18"/>
                <w:szCs w:val="18"/>
              </w:rPr>
              <w:t>Firm D</w:t>
            </w:r>
          </w:p>
        </w:tc>
        <w:tc>
          <w:tcPr>
            <w:tcW w:w="1279" w:type="pct"/>
          </w:tcPr>
          <w:p w:rsidR="006D5DEC" w:rsidRPr="00AE6D0A" w:rsidRDefault="006D5DEC" w:rsidP="002A62F2">
            <w:pPr>
              <w:rPr>
                <w:rFonts w:ascii="Times New Roman" w:hAnsi="Times New Roman"/>
                <w:b/>
                <w:sz w:val="18"/>
                <w:szCs w:val="18"/>
              </w:rPr>
            </w:pPr>
            <w:r w:rsidRPr="00AE6D0A">
              <w:rPr>
                <w:rFonts w:ascii="Times New Roman" w:hAnsi="Times New Roman"/>
                <w:b/>
                <w:sz w:val="18"/>
                <w:szCs w:val="18"/>
              </w:rPr>
              <w:t>Top management</w:t>
            </w:r>
          </w:p>
          <w:p w:rsidR="006D5DEC" w:rsidRPr="00AE6D0A" w:rsidRDefault="006D5DEC" w:rsidP="002A62F2">
            <w:pPr>
              <w:rPr>
                <w:rFonts w:ascii="Times New Roman" w:hAnsi="Times New Roman"/>
                <w:b/>
                <w:sz w:val="18"/>
                <w:szCs w:val="18"/>
              </w:rPr>
            </w:pPr>
            <w:r w:rsidRPr="00AE6D0A">
              <w:rPr>
                <w:rFonts w:ascii="Times New Roman" w:hAnsi="Times New Roman"/>
                <w:b/>
                <w:sz w:val="18"/>
                <w:szCs w:val="18"/>
              </w:rPr>
              <w:t>Middle management</w:t>
            </w:r>
          </w:p>
        </w:tc>
        <w:tc>
          <w:tcPr>
            <w:tcW w:w="2442" w:type="pct"/>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Vice CEO</w:t>
            </w:r>
            <w:r w:rsidRPr="00AE6D0A">
              <w:rPr>
                <w:rFonts w:ascii="Times New Roman" w:hAnsi="Times New Roman"/>
                <w:sz w:val="18"/>
                <w:szCs w:val="18"/>
                <w:vertAlign w:val="superscript"/>
              </w:rPr>
              <w:t>b</w:t>
            </w:r>
            <w:r w:rsidRPr="00AE6D0A">
              <w:rPr>
                <w:rFonts w:ascii="Times New Roman" w:hAnsi="Times New Roman"/>
                <w:sz w:val="18"/>
                <w:szCs w:val="18"/>
              </w:rPr>
              <w:t>; Anonymous (Acquired firm).</w:t>
            </w:r>
          </w:p>
          <w:p w:rsidR="006D5DEC" w:rsidRPr="00AE6D0A" w:rsidRDefault="006D5DEC" w:rsidP="002A62F2">
            <w:pPr>
              <w:rPr>
                <w:rFonts w:ascii="Times New Roman" w:hAnsi="Times New Roman"/>
                <w:sz w:val="18"/>
                <w:szCs w:val="18"/>
              </w:rPr>
            </w:pPr>
            <w:r w:rsidRPr="00AE6D0A">
              <w:rPr>
                <w:rFonts w:ascii="Times New Roman" w:hAnsi="Times New Roman"/>
                <w:sz w:val="18"/>
                <w:szCs w:val="18"/>
              </w:rPr>
              <w:t xml:space="preserve">Secretary of general office; Anonymous </w:t>
            </w:r>
            <w:r w:rsidRPr="00AE6D0A">
              <w:rPr>
                <w:rFonts w:ascii="Times New Roman" w:hAnsi="Times New Roman"/>
                <w:sz w:val="18"/>
                <w:szCs w:val="18"/>
                <w:vertAlign w:val="superscript"/>
              </w:rPr>
              <w:t>a</w:t>
            </w:r>
            <w:r w:rsidRPr="00AE6D0A">
              <w:rPr>
                <w:rFonts w:ascii="Times New Roman" w:hAnsi="Times New Roman"/>
                <w:sz w:val="18"/>
                <w:szCs w:val="18"/>
              </w:rPr>
              <w:t>.</w:t>
            </w:r>
          </w:p>
        </w:tc>
      </w:tr>
      <w:tr w:rsidR="006D5DEC" w:rsidRPr="00AE6D0A" w:rsidTr="002A62F2">
        <w:trPr>
          <w:cnfStyle w:val="010000000000" w:firstRow="0" w:lastRow="1" w:firstColumn="0" w:lastColumn="0" w:oddVBand="0" w:evenVBand="0" w:oddHBand="0" w:evenHBand="0" w:firstRowFirstColumn="0" w:firstRowLastColumn="0" w:lastRowFirstColumn="0" w:lastRowLastColumn="0"/>
          <w:trHeight w:val="155"/>
        </w:trPr>
        <w:tc>
          <w:tcPr>
            <w:tcW w:w="5000" w:type="pct"/>
            <w:gridSpan w:val="3"/>
            <w:tcBorders>
              <w:bottom w:val="single" w:sz="18" w:space="0" w:color="auto"/>
            </w:tcBorders>
            <w:noWrap/>
          </w:tcPr>
          <w:p w:rsidR="006D5DEC" w:rsidRPr="00AE6D0A" w:rsidRDefault="006D5DEC" w:rsidP="002A62F2">
            <w:pPr>
              <w:pStyle w:val="DecimalAligned"/>
              <w:spacing w:line="240" w:lineRule="auto"/>
              <w:jc w:val="both"/>
              <w:rPr>
                <w:rFonts w:ascii="Times New Roman" w:hAnsi="Times New Roman" w:cs="Times New Roman"/>
                <w:sz w:val="18"/>
                <w:szCs w:val="18"/>
              </w:rPr>
            </w:pPr>
          </w:p>
        </w:tc>
      </w:tr>
    </w:tbl>
    <w:p w:rsidR="006D5DEC" w:rsidRPr="00AE6D0A" w:rsidRDefault="006D5DEC" w:rsidP="006D5DEC">
      <w:pPr>
        <w:rPr>
          <w:rFonts w:ascii="Times New Roman" w:hAnsi="Times New Roman"/>
          <w:sz w:val="18"/>
          <w:szCs w:val="18"/>
        </w:rPr>
      </w:pPr>
      <w:r w:rsidRPr="00AE6D0A">
        <w:rPr>
          <w:rFonts w:ascii="Times New Roman" w:hAnsi="Times New Roman"/>
          <w:sz w:val="18"/>
          <w:szCs w:val="18"/>
          <w:vertAlign w:val="superscript"/>
        </w:rPr>
        <w:t>a</w:t>
      </w:r>
      <w:r w:rsidRPr="00AE6D0A">
        <w:rPr>
          <w:rFonts w:ascii="Times New Roman" w:hAnsi="Times New Roman"/>
          <w:sz w:val="18"/>
          <w:szCs w:val="18"/>
        </w:rPr>
        <w:t>Interviewed through telephone calls in 2013.</w:t>
      </w:r>
    </w:p>
    <w:p w:rsidR="006D5DEC" w:rsidRPr="00AE6D0A" w:rsidRDefault="006D5DEC" w:rsidP="006D5DEC">
      <w:pPr>
        <w:rPr>
          <w:rFonts w:ascii="Times New Roman" w:hAnsi="Times New Roman"/>
          <w:sz w:val="18"/>
          <w:szCs w:val="18"/>
        </w:rPr>
      </w:pPr>
      <w:r w:rsidRPr="00AE6D0A">
        <w:rPr>
          <w:rFonts w:ascii="Times New Roman" w:hAnsi="Times New Roman"/>
          <w:sz w:val="18"/>
          <w:szCs w:val="18"/>
          <w:vertAlign w:val="superscript"/>
        </w:rPr>
        <w:t>b</w:t>
      </w:r>
      <w:r w:rsidRPr="00AE6D0A">
        <w:rPr>
          <w:rFonts w:ascii="Times New Roman" w:hAnsi="Times New Roman"/>
          <w:sz w:val="18"/>
          <w:szCs w:val="18"/>
        </w:rPr>
        <w:t>Interviewed again through telephone calls.</w:t>
      </w:r>
    </w:p>
    <w:p w:rsidR="006D5DEC" w:rsidRPr="00AE6D0A" w:rsidRDefault="006D5DEC" w:rsidP="006D5DEC">
      <w:pPr>
        <w:spacing w:line="480" w:lineRule="auto"/>
        <w:rPr>
          <w:rFonts w:ascii="Times New Roman" w:hAnsi="Times New Roman" w:cs="Times New Roman"/>
          <w:sz w:val="24"/>
          <w:szCs w:val="24"/>
          <w:lang w:val="en-GB"/>
        </w:rPr>
      </w:pPr>
    </w:p>
    <w:p w:rsidR="006D5DEC" w:rsidRPr="00AE6D0A" w:rsidRDefault="006D5DEC" w:rsidP="006D5DEC">
      <w:pPr>
        <w:spacing w:line="480" w:lineRule="auto"/>
        <w:rPr>
          <w:rFonts w:ascii="Times New Roman" w:hAnsi="Times New Roman" w:cs="Times New Roman"/>
          <w:b/>
          <w:i/>
          <w:sz w:val="24"/>
          <w:szCs w:val="24"/>
        </w:rPr>
      </w:pPr>
    </w:p>
    <w:p w:rsidR="006D5DEC" w:rsidRPr="00AE6D0A" w:rsidRDefault="006D5DEC" w:rsidP="006D5DEC">
      <w:pPr>
        <w:spacing w:line="480" w:lineRule="auto"/>
        <w:rPr>
          <w:rFonts w:ascii="Times New Roman" w:hAnsi="Times New Roman"/>
          <w:i/>
        </w:rPr>
      </w:pPr>
      <w:r w:rsidRPr="00AE6D0A">
        <w:rPr>
          <w:rFonts w:ascii="Times New Roman" w:hAnsi="Times New Roman" w:cs="Times New Roman"/>
          <w:b/>
          <w:i/>
          <w:sz w:val="24"/>
          <w:szCs w:val="24"/>
        </w:rPr>
        <w:t xml:space="preserve">Table </w:t>
      </w:r>
      <w:r>
        <w:rPr>
          <w:rFonts w:ascii="Times New Roman" w:hAnsi="Times New Roman" w:cs="Times New Roman"/>
          <w:b/>
          <w:i/>
          <w:sz w:val="24"/>
          <w:szCs w:val="24"/>
        </w:rPr>
        <w:t>2</w:t>
      </w:r>
      <w:r>
        <w:rPr>
          <w:rFonts w:ascii="Times New Roman" w:hAnsi="Times New Roman" w:cs="Times New Roman" w:hint="eastAsia"/>
          <w:b/>
          <w:i/>
          <w:sz w:val="24"/>
          <w:szCs w:val="24"/>
        </w:rPr>
        <w:t xml:space="preserve"> </w:t>
      </w:r>
      <w:r w:rsidRPr="00AE6D0A">
        <w:rPr>
          <w:rFonts w:ascii="Times New Roman" w:hAnsi="Times New Roman" w:cs="Times New Roman" w:hint="eastAsia"/>
          <w:i/>
          <w:sz w:val="24"/>
          <w:szCs w:val="24"/>
        </w:rPr>
        <w:t xml:space="preserve">The </w:t>
      </w:r>
      <w:r w:rsidRPr="00AE6D0A">
        <w:rPr>
          <w:rFonts w:ascii="Times New Roman" w:hAnsi="Times New Roman" w:cs="Times New Roman"/>
          <w:i/>
          <w:sz w:val="24"/>
          <w:szCs w:val="24"/>
        </w:rPr>
        <w:t>prior international business experiences of the Chinese acquirers</w:t>
      </w:r>
      <w:r w:rsidRPr="00AE6D0A">
        <w:rPr>
          <w:rFonts w:ascii="Times New Roman" w:hAnsi="Times New Roman" w:cs="Times New Roman" w:hint="eastAsia"/>
          <w:i/>
          <w:sz w:val="24"/>
          <w:szCs w:val="24"/>
        </w:rPr>
        <w:t>.</w:t>
      </w:r>
    </w:p>
    <w:tbl>
      <w:tblPr>
        <w:tblW w:w="8613" w:type="dxa"/>
        <w:tblBorders>
          <w:top w:val="single" w:sz="8" w:space="0" w:color="7BA0CD"/>
          <w:left w:val="single" w:sz="8" w:space="0" w:color="7BA0CD"/>
          <w:bottom w:val="single" w:sz="8" w:space="0" w:color="7BA0CD"/>
          <w:right w:val="single" w:sz="8" w:space="0" w:color="7BA0CD"/>
          <w:insideH w:val="single" w:sz="8" w:space="0" w:color="7BA0CD"/>
        </w:tblBorders>
        <w:tblLook w:val="0620" w:firstRow="1" w:lastRow="0" w:firstColumn="0" w:lastColumn="0" w:noHBand="1" w:noVBand="1"/>
      </w:tblPr>
      <w:tblGrid>
        <w:gridCol w:w="1242"/>
        <w:gridCol w:w="7371"/>
      </w:tblGrid>
      <w:tr w:rsidR="006D5DEC" w:rsidRPr="00AE6D0A" w:rsidTr="002A62F2">
        <w:tc>
          <w:tcPr>
            <w:tcW w:w="1242" w:type="dxa"/>
            <w:tcBorders>
              <w:top w:val="single" w:sz="8" w:space="0" w:color="7BA0CD"/>
              <w:left w:val="single" w:sz="8" w:space="0" w:color="7BA0CD"/>
              <w:bottom w:val="single" w:sz="8" w:space="0" w:color="7BA0CD"/>
              <w:right w:val="nil"/>
            </w:tcBorders>
            <w:shd w:val="clear" w:color="auto" w:fill="4F81BD"/>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w:t>
            </w:r>
          </w:p>
        </w:tc>
        <w:tc>
          <w:tcPr>
            <w:tcW w:w="7371" w:type="dxa"/>
            <w:tcBorders>
              <w:top w:val="single" w:sz="8" w:space="0" w:color="7BA0CD"/>
              <w:left w:val="nil"/>
              <w:bottom w:val="single" w:sz="8" w:space="0" w:color="7BA0CD"/>
              <w:right w:val="single" w:sz="8" w:space="0" w:color="7BA0CD"/>
            </w:tcBorders>
            <w:shd w:val="clear" w:color="auto" w:fill="4F81BD"/>
          </w:tcPr>
          <w:p w:rsidR="006D5DEC" w:rsidRPr="00AE6D0A" w:rsidRDefault="006D5DEC" w:rsidP="002A62F2">
            <w:pPr>
              <w:rPr>
                <w:rFonts w:ascii="Times New Roman" w:hAnsi="Times New Roman"/>
                <w:b/>
                <w:bCs/>
                <w:sz w:val="18"/>
                <w:szCs w:val="18"/>
              </w:rPr>
            </w:pPr>
            <w:r w:rsidRPr="00AE6D0A">
              <w:rPr>
                <w:rFonts w:ascii="Times New Roman" w:hAnsi="Times New Roman"/>
                <w:b/>
                <w:bCs/>
                <w:i/>
                <w:sz w:val="18"/>
                <w:szCs w:val="18"/>
              </w:rPr>
              <w:t>Prior international business experience</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 xml:space="preserve">Case A </w:t>
            </w:r>
          </w:p>
        </w:tc>
        <w:tc>
          <w:tcPr>
            <w:tcW w:w="7371" w:type="dxa"/>
          </w:tcPr>
          <w:p w:rsidR="006D5DEC" w:rsidRPr="00AE6D0A" w:rsidRDefault="006D5DEC" w:rsidP="002A62F2">
            <w:pPr>
              <w:rPr>
                <w:rFonts w:ascii="Times New Roman" w:hAnsi="Times New Roman"/>
                <w:sz w:val="18"/>
                <w:szCs w:val="18"/>
              </w:rPr>
            </w:pPr>
            <w:r w:rsidRPr="00AE6D0A">
              <w:rPr>
                <w:rFonts w:ascii="Times New Roman" w:hAnsi="Times New Roman"/>
                <w:sz w:val="18"/>
                <w:szCs w:val="18"/>
              </w:rPr>
              <w:t>Import and export; specialised international business subsidiary; overseas construction projects; ownership of overseas offices; spare parts centres and assembly factories.</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 B</w:t>
            </w:r>
          </w:p>
        </w:tc>
        <w:tc>
          <w:tcPr>
            <w:tcW w:w="7371" w:type="dxa"/>
          </w:tcPr>
          <w:p w:rsidR="006D5DEC" w:rsidRPr="00AE6D0A" w:rsidRDefault="006D5DEC" w:rsidP="002A62F2">
            <w:pPr>
              <w:rPr>
                <w:rFonts w:ascii="Times New Roman" w:hAnsi="Times New Roman"/>
                <w:b/>
                <w:bCs/>
                <w:sz w:val="18"/>
                <w:szCs w:val="18"/>
              </w:rPr>
            </w:pPr>
            <w:r w:rsidRPr="00AE6D0A">
              <w:rPr>
                <w:rFonts w:ascii="Times New Roman" w:hAnsi="Times New Roman"/>
                <w:sz w:val="18"/>
                <w:szCs w:val="18"/>
              </w:rPr>
              <w:t>Import and export; importing equipment from Germany; OEM business experiences for Western firms.</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 C</w:t>
            </w:r>
          </w:p>
        </w:tc>
        <w:tc>
          <w:tcPr>
            <w:tcW w:w="7371" w:type="dxa"/>
          </w:tcPr>
          <w:p w:rsidR="006D5DEC" w:rsidRPr="00AE6D0A" w:rsidRDefault="006D5DEC" w:rsidP="002A62F2">
            <w:pPr>
              <w:rPr>
                <w:rFonts w:ascii="Times New Roman" w:hAnsi="Times New Roman"/>
                <w:bCs/>
                <w:sz w:val="18"/>
                <w:szCs w:val="18"/>
              </w:rPr>
            </w:pPr>
            <w:r w:rsidRPr="00AE6D0A">
              <w:rPr>
                <w:rFonts w:ascii="Times New Roman" w:hAnsi="Times New Roman"/>
                <w:bCs/>
                <w:sz w:val="18"/>
                <w:szCs w:val="18"/>
              </w:rPr>
              <w:t>Setting up overseas offices and subsidiaries; import and export; overseas orders accounting for 10.79% of total orders</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 D</w:t>
            </w:r>
          </w:p>
        </w:tc>
        <w:tc>
          <w:tcPr>
            <w:tcW w:w="7371" w:type="dxa"/>
          </w:tcPr>
          <w:p w:rsidR="006D5DEC" w:rsidRPr="00AE6D0A" w:rsidRDefault="006D5DEC" w:rsidP="002A62F2">
            <w:pPr>
              <w:rPr>
                <w:rFonts w:ascii="Times New Roman" w:hAnsi="Times New Roman"/>
                <w:bCs/>
                <w:sz w:val="18"/>
                <w:szCs w:val="18"/>
              </w:rPr>
            </w:pPr>
            <w:r w:rsidRPr="00AE6D0A">
              <w:rPr>
                <w:rFonts w:ascii="Times New Roman" w:hAnsi="Times New Roman"/>
                <w:sz w:val="18"/>
                <w:szCs w:val="18"/>
              </w:rPr>
              <w:t>Import and export; setting up overseas offices and subsidiaries; overseas acquisition experience; international joint venture experience; partnerships with Western firms.</w:t>
            </w:r>
          </w:p>
        </w:tc>
      </w:tr>
    </w:tbl>
    <w:p w:rsidR="006D5DEC" w:rsidRPr="007E04BD" w:rsidRDefault="006D5DEC" w:rsidP="006D5DEC">
      <w:pPr>
        <w:spacing w:line="480" w:lineRule="auto"/>
        <w:rPr>
          <w:rFonts w:ascii="Times New Roman" w:hAnsi="Times New Roman"/>
          <w:i/>
          <w:sz w:val="24"/>
          <w:szCs w:val="24"/>
        </w:rPr>
      </w:pPr>
      <w:r w:rsidRPr="00AE6D0A">
        <w:rPr>
          <w:rFonts w:ascii="Times New Roman" w:hAnsi="Times New Roman"/>
          <w:i/>
          <w:sz w:val="24"/>
          <w:szCs w:val="24"/>
        </w:rPr>
        <w:t>Sources: Interview data, corporate documents and annual reports.</w:t>
      </w:r>
    </w:p>
    <w:p w:rsidR="006D5DEC" w:rsidRPr="00AE6D0A" w:rsidRDefault="006D5DEC" w:rsidP="006D5DEC">
      <w:pPr>
        <w:spacing w:line="480" w:lineRule="auto"/>
        <w:rPr>
          <w:rFonts w:ascii="Times New Roman" w:hAnsi="Times New Roman"/>
          <w:i/>
        </w:rPr>
      </w:pPr>
      <w:r w:rsidRPr="00AE6D0A">
        <w:rPr>
          <w:rFonts w:ascii="Times New Roman" w:hAnsi="Times New Roman" w:cs="Times New Roman"/>
          <w:b/>
          <w:i/>
          <w:sz w:val="24"/>
          <w:szCs w:val="24"/>
        </w:rPr>
        <w:lastRenderedPageBreak/>
        <w:t xml:space="preserve">Table </w:t>
      </w:r>
      <w:r>
        <w:rPr>
          <w:rFonts w:ascii="Times New Roman" w:hAnsi="Times New Roman" w:cs="Times New Roman"/>
          <w:b/>
          <w:i/>
          <w:sz w:val="24"/>
          <w:szCs w:val="24"/>
        </w:rPr>
        <w:t>3</w:t>
      </w:r>
      <w:r w:rsidRPr="00AE6D0A">
        <w:rPr>
          <w:rFonts w:ascii="Times New Roman" w:hAnsi="Times New Roman" w:cs="Times New Roman" w:hint="eastAsia"/>
          <w:b/>
          <w:i/>
          <w:sz w:val="24"/>
          <w:szCs w:val="24"/>
        </w:rPr>
        <w:t xml:space="preserve"> </w:t>
      </w:r>
      <w:r w:rsidRPr="00AE6D0A">
        <w:rPr>
          <w:rFonts w:ascii="Times New Roman" w:hAnsi="Times New Roman" w:cs="Times New Roman" w:hint="eastAsia"/>
          <w:i/>
          <w:sz w:val="24"/>
          <w:szCs w:val="24"/>
        </w:rPr>
        <w:t>The p</w:t>
      </w:r>
      <w:r w:rsidRPr="00AE6D0A">
        <w:rPr>
          <w:rFonts w:ascii="Times New Roman" w:hAnsi="Times New Roman" w:cs="Times New Roman"/>
          <w:i/>
          <w:sz w:val="24"/>
          <w:szCs w:val="24"/>
        </w:rPr>
        <w:t>rior R&amp;D capabilities of the Chinese acquirers</w:t>
      </w:r>
      <w:r w:rsidRPr="00AE6D0A">
        <w:rPr>
          <w:rFonts w:ascii="Times New Roman" w:hAnsi="Times New Roman" w:cs="Times New Roman" w:hint="eastAsia"/>
          <w:i/>
          <w:sz w:val="24"/>
          <w:szCs w:val="24"/>
        </w:rPr>
        <w:t>.</w:t>
      </w:r>
    </w:p>
    <w:tbl>
      <w:tblPr>
        <w:tblW w:w="8613" w:type="dxa"/>
        <w:tblBorders>
          <w:top w:val="single" w:sz="8" w:space="0" w:color="7BA0CD"/>
          <w:left w:val="single" w:sz="8" w:space="0" w:color="7BA0CD"/>
          <w:bottom w:val="single" w:sz="8" w:space="0" w:color="7BA0CD"/>
          <w:right w:val="single" w:sz="8" w:space="0" w:color="7BA0CD"/>
          <w:insideH w:val="single" w:sz="8" w:space="0" w:color="7BA0CD"/>
        </w:tblBorders>
        <w:tblLook w:val="0620" w:firstRow="1" w:lastRow="0" w:firstColumn="0" w:lastColumn="0" w:noHBand="1" w:noVBand="1"/>
      </w:tblPr>
      <w:tblGrid>
        <w:gridCol w:w="1242"/>
        <w:gridCol w:w="7371"/>
      </w:tblGrid>
      <w:tr w:rsidR="006D5DEC" w:rsidRPr="00AE6D0A" w:rsidTr="002A62F2">
        <w:tc>
          <w:tcPr>
            <w:tcW w:w="1242" w:type="dxa"/>
            <w:tcBorders>
              <w:top w:val="single" w:sz="8" w:space="0" w:color="7BA0CD"/>
              <w:left w:val="single" w:sz="8" w:space="0" w:color="7BA0CD"/>
              <w:bottom w:val="single" w:sz="8" w:space="0" w:color="7BA0CD"/>
              <w:right w:val="nil"/>
            </w:tcBorders>
            <w:shd w:val="clear" w:color="auto" w:fill="4F81BD"/>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w:t>
            </w:r>
          </w:p>
        </w:tc>
        <w:tc>
          <w:tcPr>
            <w:tcW w:w="7371" w:type="dxa"/>
            <w:tcBorders>
              <w:top w:val="single" w:sz="8" w:space="0" w:color="7BA0CD"/>
              <w:left w:val="nil"/>
              <w:bottom w:val="single" w:sz="8" w:space="0" w:color="7BA0CD"/>
              <w:right w:val="single" w:sz="8" w:space="0" w:color="7BA0CD"/>
            </w:tcBorders>
            <w:shd w:val="clear" w:color="auto" w:fill="4F81BD"/>
          </w:tcPr>
          <w:p w:rsidR="006D5DEC" w:rsidRPr="00AE6D0A" w:rsidRDefault="006D5DEC" w:rsidP="002A62F2">
            <w:pPr>
              <w:rPr>
                <w:rFonts w:ascii="Times New Roman" w:hAnsi="Times New Roman"/>
                <w:b/>
                <w:bCs/>
                <w:sz w:val="18"/>
                <w:szCs w:val="18"/>
              </w:rPr>
            </w:pPr>
            <w:r w:rsidRPr="00AE6D0A">
              <w:rPr>
                <w:rFonts w:ascii="Times New Roman" w:hAnsi="Times New Roman" w:hint="eastAsia"/>
                <w:b/>
                <w:bCs/>
                <w:i/>
                <w:sz w:val="18"/>
                <w:szCs w:val="18"/>
              </w:rPr>
              <w:t>P</w:t>
            </w:r>
            <w:r w:rsidRPr="00AE6D0A">
              <w:rPr>
                <w:rFonts w:ascii="Times New Roman" w:hAnsi="Times New Roman"/>
                <w:b/>
                <w:bCs/>
                <w:i/>
                <w:sz w:val="18"/>
                <w:szCs w:val="18"/>
              </w:rPr>
              <w:t>rior R&amp;D capabilities</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 xml:space="preserve">Case A </w:t>
            </w:r>
          </w:p>
        </w:tc>
        <w:tc>
          <w:tcPr>
            <w:tcW w:w="7371" w:type="dxa"/>
          </w:tcPr>
          <w:p w:rsidR="006D5DEC" w:rsidRPr="00AE6D0A" w:rsidRDefault="006D5DEC" w:rsidP="002A62F2">
            <w:pPr>
              <w:rPr>
                <w:rFonts w:ascii="Times New Roman" w:hAnsi="Times New Roman"/>
                <w:sz w:val="18"/>
                <w:szCs w:val="18"/>
              </w:rPr>
            </w:pPr>
            <w:r>
              <w:rPr>
                <w:rFonts w:ascii="Times New Roman" w:hAnsi="Times New Roman"/>
                <w:sz w:val="18"/>
                <w:szCs w:val="18"/>
              </w:rPr>
              <w:t>An R&amp;D team of more than 2</w:t>
            </w:r>
            <w:r w:rsidRPr="00AE6D0A">
              <w:rPr>
                <w:rFonts w:ascii="Times New Roman" w:hAnsi="Times New Roman"/>
                <w:sz w:val="18"/>
                <w:szCs w:val="18"/>
              </w:rPr>
              <w:t>000 professionals and experts;</w:t>
            </w:r>
            <w:r>
              <w:rPr>
                <w:rFonts w:ascii="Times New Roman" w:hAnsi="Times New Roman" w:hint="eastAsia"/>
                <w:sz w:val="18"/>
                <w:szCs w:val="18"/>
              </w:rPr>
              <w:t xml:space="preserve"> </w:t>
            </w:r>
            <w:r w:rsidRPr="00AE6D0A">
              <w:rPr>
                <w:rFonts w:ascii="Times New Roman" w:hAnsi="Times New Roman"/>
                <w:sz w:val="18"/>
                <w:szCs w:val="18"/>
              </w:rPr>
              <w:t>a state-level technology R&amp;D centre consisting of 11 advanced laboratories;</w:t>
            </w:r>
            <w:r>
              <w:rPr>
                <w:rFonts w:ascii="Times New Roman" w:hAnsi="Times New Roman" w:hint="eastAsia"/>
                <w:sz w:val="18"/>
                <w:szCs w:val="18"/>
              </w:rPr>
              <w:t xml:space="preserve"> </w:t>
            </w:r>
            <w:r w:rsidRPr="00AE6D0A">
              <w:rPr>
                <w:rFonts w:ascii="Times New Roman" w:hAnsi="Times New Roman"/>
                <w:sz w:val="18"/>
                <w:szCs w:val="18"/>
              </w:rPr>
              <w:t>ownership of the Chinese National Tractor Research Institute (CNTRI)</w:t>
            </w:r>
            <w:r w:rsidRPr="00AE6D0A">
              <w:rPr>
                <w:rFonts w:ascii="Times New Roman" w:hAnsi="Times New Roman" w:hint="eastAsia"/>
                <w:sz w:val="18"/>
                <w:szCs w:val="18"/>
              </w:rPr>
              <w:t>.</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 B</w:t>
            </w:r>
          </w:p>
        </w:tc>
        <w:tc>
          <w:tcPr>
            <w:tcW w:w="7371" w:type="dxa"/>
          </w:tcPr>
          <w:p w:rsidR="006D5DEC" w:rsidRPr="00AE6D0A" w:rsidRDefault="006D5DEC" w:rsidP="002A62F2">
            <w:pPr>
              <w:rPr>
                <w:rFonts w:ascii="Times New Roman" w:hAnsi="Times New Roman"/>
                <w:b/>
                <w:bCs/>
                <w:sz w:val="18"/>
                <w:szCs w:val="18"/>
              </w:rPr>
            </w:pPr>
            <w:r w:rsidRPr="00AE6D0A">
              <w:rPr>
                <w:rFonts w:ascii="Times New Roman" w:hAnsi="Times New Roman"/>
                <w:sz w:val="18"/>
                <w:szCs w:val="18"/>
              </w:rPr>
              <w:t>Annual R&amp;D expenses over 5% of total sales revenues (a top level ratio); ownership of a shock absorber academic research centre with many specialists; including employees of the Chinese Academy of Engineering; ‘National High-tech Enterprise’.</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 C</w:t>
            </w:r>
          </w:p>
        </w:tc>
        <w:tc>
          <w:tcPr>
            <w:tcW w:w="7371" w:type="dxa"/>
          </w:tcPr>
          <w:p w:rsidR="006D5DEC" w:rsidRPr="00AE6D0A" w:rsidRDefault="006D5DEC" w:rsidP="002A62F2">
            <w:pPr>
              <w:rPr>
                <w:rFonts w:ascii="Times New Roman" w:hAnsi="Times New Roman"/>
                <w:bCs/>
                <w:sz w:val="18"/>
                <w:szCs w:val="18"/>
              </w:rPr>
            </w:pPr>
            <w:r w:rsidRPr="00AE6D0A">
              <w:rPr>
                <w:rFonts w:ascii="Times New Roman" w:hAnsi="Times New Roman"/>
                <w:bCs/>
                <w:sz w:val="18"/>
                <w:szCs w:val="18"/>
              </w:rPr>
              <w:t>Being both a ‘state level innovative enterprise’ and a ‘high-tech enterprise’, it runs a national level enterprise-based technology centre (ranking among the top 10 of 887 such centres in China);runs a key state laboratory; runs a post-doctoral research station.</w:t>
            </w:r>
          </w:p>
        </w:tc>
      </w:tr>
      <w:tr w:rsidR="006D5DEC" w:rsidRPr="00AE6D0A" w:rsidTr="002A62F2">
        <w:tc>
          <w:tcPr>
            <w:tcW w:w="1242" w:type="dxa"/>
          </w:tcPr>
          <w:p w:rsidR="006D5DEC" w:rsidRPr="00AE6D0A" w:rsidRDefault="006D5DEC" w:rsidP="002A62F2">
            <w:pPr>
              <w:rPr>
                <w:rFonts w:ascii="Times New Roman" w:hAnsi="Times New Roman"/>
                <w:b/>
                <w:bCs/>
                <w:sz w:val="18"/>
                <w:szCs w:val="18"/>
              </w:rPr>
            </w:pPr>
            <w:r w:rsidRPr="00AE6D0A">
              <w:rPr>
                <w:rFonts w:ascii="Times New Roman" w:hAnsi="Times New Roman"/>
                <w:b/>
                <w:bCs/>
                <w:sz w:val="18"/>
                <w:szCs w:val="18"/>
              </w:rPr>
              <w:t>Case D</w:t>
            </w:r>
          </w:p>
        </w:tc>
        <w:tc>
          <w:tcPr>
            <w:tcW w:w="7371" w:type="dxa"/>
          </w:tcPr>
          <w:p w:rsidR="006D5DEC" w:rsidRPr="00AE6D0A" w:rsidRDefault="006D5DEC" w:rsidP="002A62F2">
            <w:pPr>
              <w:rPr>
                <w:rFonts w:ascii="Times New Roman" w:hAnsi="Times New Roman"/>
                <w:bCs/>
                <w:sz w:val="18"/>
                <w:szCs w:val="18"/>
              </w:rPr>
            </w:pPr>
            <w:r w:rsidRPr="00AE6D0A">
              <w:rPr>
                <w:rFonts w:ascii="Times New Roman" w:hAnsi="Times New Roman"/>
                <w:sz w:val="18"/>
                <w:szCs w:val="18"/>
              </w:rPr>
              <w:t>An innovation and technology oriented enterprise that had achieved many ‘firsts’ in China; one of China’s innovative enterprises’.</w:t>
            </w:r>
          </w:p>
        </w:tc>
      </w:tr>
    </w:tbl>
    <w:p w:rsidR="006D5DEC" w:rsidRPr="00AE6D0A" w:rsidRDefault="006D5DEC" w:rsidP="006D5DEC">
      <w:pPr>
        <w:spacing w:line="480" w:lineRule="auto"/>
        <w:rPr>
          <w:rFonts w:ascii="Times New Roman" w:hAnsi="Times New Roman"/>
          <w:i/>
          <w:sz w:val="24"/>
          <w:szCs w:val="24"/>
        </w:rPr>
      </w:pPr>
      <w:r w:rsidRPr="00AE6D0A">
        <w:rPr>
          <w:rFonts w:ascii="Times New Roman" w:hAnsi="Times New Roman"/>
          <w:i/>
          <w:sz w:val="24"/>
          <w:szCs w:val="24"/>
        </w:rPr>
        <w:t>Sources: Interview data, corporate documents and annual reports.</w:t>
      </w:r>
    </w:p>
    <w:p w:rsidR="006D5DEC" w:rsidRPr="007E04BD" w:rsidRDefault="006D5DEC" w:rsidP="006D5DEC"/>
    <w:p w:rsidR="00FF6E84" w:rsidRPr="006D5DEC" w:rsidRDefault="00FF6E84" w:rsidP="00D449CA">
      <w:pPr>
        <w:spacing w:line="480" w:lineRule="auto"/>
      </w:pPr>
    </w:p>
    <w:sectPr w:rsidR="00FF6E84" w:rsidRPr="006D5DEC" w:rsidSect="003A2C5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E5" w:rsidRDefault="005373E5" w:rsidP="00205A03">
      <w:r>
        <w:separator/>
      </w:r>
    </w:p>
  </w:endnote>
  <w:endnote w:type="continuationSeparator" w:id="0">
    <w:p w:rsidR="005373E5" w:rsidRDefault="005373E5" w:rsidP="0020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OT323a8e6c.B">
    <w:altName w:val="Times New Roman"/>
    <w:panose1 w:val="00000000000000000000"/>
    <w:charset w:val="00"/>
    <w:family w:val="roman"/>
    <w:notTrueType/>
    <w:pitch w:val="default"/>
    <w:sig w:usb0="00000003" w:usb1="00000000" w:usb2="00000000" w:usb3="00000000" w:csb0="00000001" w:csb1="00000000"/>
  </w:font>
  <w:font w:name="AdvOT8cb2ddbd+20">
    <w:altName w:val="Arial"/>
    <w:panose1 w:val="00000000000000000000"/>
    <w:charset w:val="00"/>
    <w:family w:val="swiss"/>
    <w:notTrueType/>
    <w:pitch w:val="default"/>
    <w:sig w:usb0="00000003" w:usb1="080E0000" w:usb2="00000010" w:usb3="00000000" w:csb0="00040001" w:csb1="00000000"/>
  </w:font>
  <w:font w:name="AdvOT8cb2ddb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20629"/>
      <w:docPartObj>
        <w:docPartGallery w:val="Page Numbers (Bottom of Page)"/>
        <w:docPartUnique/>
      </w:docPartObj>
    </w:sdtPr>
    <w:sdtContent>
      <w:p w:rsidR="00984531" w:rsidRDefault="00984531">
        <w:pPr>
          <w:pStyle w:val="a5"/>
          <w:jc w:val="right"/>
        </w:pPr>
        <w:r>
          <w:fldChar w:fldCharType="begin"/>
        </w:r>
        <w:r>
          <w:instrText xml:space="preserve"> PAGE   \* MERGEFORMAT </w:instrText>
        </w:r>
        <w:r>
          <w:fldChar w:fldCharType="separate"/>
        </w:r>
        <w:r w:rsidR="006D5DEC" w:rsidRPr="006D5DEC">
          <w:rPr>
            <w:noProof/>
            <w:lang w:val="zh-CN"/>
          </w:rPr>
          <w:t>34</w:t>
        </w:r>
        <w:r>
          <w:rPr>
            <w:noProof/>
            <w:lang w:val="zh-CN"/>
          </w:rPr>
          <w:fldChar w:fldCharType="end"/>
        </w:r>
      </w:p>
    </w:sdtContent>
  </w:sdt>
  <w:p w:rsidR="00984531" w:rsidRDefault="009845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E5" w:rsidRDefault="005373E5" w:rsidP="00205A03">
      <w:r>
        <w:separator/>
      </w:r>
    </w:p>
  </w:footnote>
  <w:footnote w:type="continuationSeparator" w:id="0">
    <w:p w:rsidR="005373E5" w:rsidRDefault="005373E5" w:rsidP="00205A03">
      <w:r>
        <w:continuationSeparator/>
      </w:r>
    </w:p>
  </w:footnote>
  <w:footnote w:id="1">
    <w:p w:rsidR="0099065B" w:rsidRDefault="0099065B" w:rsidP="0099065B">
      <w:pPr>
        <w:pStyle w:val="a7"/>
      </w:pPr>
      <w:r>
        <w:rPr>
          <w:rStyle w:val="a9"/>
        </w:rPr>
        <w:footnoteRef/>
      </w:r>
      <w:r>
        <w:t xml:space="preserve"> Dr Hui Tan is also a visiting professor of Hubei University of Economics, Wuhan, China.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F8A"/>
    <w:multiLevelType w:val="hybridMultilevel"/>
    <w:tmpl w:val="F9A83F3E"/>
    <w:lvl w:ilvl="0" w:tplc="A0CC3EA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E5F1392"/>
    <w:multiLevelType w:val="hybridMultilevel"/>
    <w:tmpl w:val="ABCC3966"/>
    <w:lvl w:ilvl="0" w:tplc="FCB8E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jUxMDQ1MLA0tjAyMDVV0lEKTi0uzszPAykwqwUAdqaANCwAAAA="/>
  </w:docVars>
  <w:rsids>
    <w:rsidRoot w:val="00205A03"/>
    <w:rsid w:val="000008CD"/>
    <w:rsid w:val="00002D07"/>
    <w:rsid w:val="000039E9"/>
    <w:rsid w:val="00004A24"/>
    <w:rsid w:val="0000739F"/>
    <w:rsid w:val="00016883"/>
    <w:rsid w:val="000168CF"/>
    <w:rsid w:val="00023A69"/>
    <w:rsid w:val="00023AEF"/>
    <w:rsid w:val="000267B2"/>
    <w:rsid w:val="00026D11"/>
    <w:rsid w:val="0003109F"/>
    <w:rsid w:val="00032264"/>
    <w:rsid w:val="000327B1"/>
    <w:rsid w:val="00033BB7"/>
    <w:rsid w:val="00034FED"/>
    <w:rsid w:val="0003596F"/>
    <w:rsid w:val="00037D47"/>
    <w:rsid w:val="00045ED2"/>
    <w:rsid w:val="00050094"/>
    <w:rsid w:val="00055004"/>
    <w:rsid w:val="0005637E"/>
    <w:rsid w:val="000626C1"/>
    <w:rsid w:val="00062A11"/>
    <w:rsid w:val="00063A22"/>
    <w:rsid w:val="00065F1D"/>
    <w:rsid w:val="000715F1"/>
    <w:rsid w:val="0007404C"/>
    <w:rsid w:val="000760CA"/>
    <w:rsid w:val="00076FC1"/>
    <w:rsid w:val="000771BE"/>
    <w:rsid w:val="00080271"/>
    <w:rsid w:val="00085CE5"/>
    <w:rsid w:val="00086A1D"/>
    <w:rsid w:val="00086F9B"/>
    <w:rsid w:val="000871F1"/>
    <w:rsid w:val="000905DC"/>
    <w:rsid w:val="00091A99"/>
    <w:rsid w:val="00094361"/>
    <w:rsid w:val="000A111B"/>
    <w:rsid w:val="000A7BC8"/>
    <w:rsid w:val="000B00D9"/>
    <w:rsid w:val="000B16C1"/>
    <w:rsid w:val="000C07F5"/>
    <w:rsid w:val="000C0987"/>
    <w:rsid w:val="000C34DC"/>
    <w:rsid w:val="000C55F7"/>
    <w:rsid w:val="000D3B6B"/>
    <w:rsid w:val="000D52EE"/>
    <w:rsid w:val="000D68B2"/>
    <w:rsid w:val="000D7B41"/>
    <w:rsid w:val="000E0C08"/>
    <w:rsid w:val="000E0D49"/>
    <w:rsid w:val="000E23BB"/>
    <w:rsid w:val="000E2B05"/>
    <w:rsid w:val="000E7B97"/>
    <w:rsid w:val="000F1386"/>
    <w:rsid w:val="000F2208"/>
    <w:rsid w:val="000F62B2"/>
    <w:rsid w:val="000F6B79"/>
    <w:rsid w:val="000F741E"/>
    <w:rsid w:val="00100F11"/>
    <w:rsid w:val="00102F80"/>
    <w:rsid w:val="001038BB"/>
    <w:rsid w:val="00103E71"/>
    <w:rsid w:val="0010628F"/>
    <w:rsid w:val="0010758A"/>
    <w:rsid w:val="00107FF3"/>
    <w:rsid w:val="00112F7A"/>
    <w:rsid w:val="0012280E"/>
    <w:rsid w:val="001250E1"/>
    <w:rsid w:val="00125B7F"/>
    <w:rsid w:val="00126740"/>
    <w:rsid w:val="00126DDA"/>
    <w:rsid w:val="00130B81"/>
    <w:rsid w:val="00132E12"/>
    <w:rsid w:val="00133E7D"/>
    <w:rsid w:val="00134DBC"/>
    <w:rsid w:val="001359B6"/>
    <w:rsid w:val="001377DF"/>
    <w:rsid w:val="00137E06"/>
    <w:rsid w:val="00140A2B"/>
    <w:rsid w:val="00147853"/>
    <w:rsid w:val="00151E8F"/>
    <w:rsid w:val="0015204A"/>
    <w:rsid w:val="00154A81"/>
    <w:rsid w:val="00156638"/>
    <w:rsid w:val="00163A7A"/>
    <w:rsid w:val="00165E09"/>
    <w:rsid w:val="0016703C"/>
    <w:rsid w:val="00170178"/>
    <w:rsid w:val="00170492"/>
    <w:rsid w:val="00180B49"/>
    <w:rsid w:val="00180C4F"/>
    <w:rsid w:val="0018155B"/>
    <w:rsid w:val="00181D45"/>
    <w:rsid w:val="001837F3"/>
    <w:rsid w:val="00187051"/>
    <w:rsid w:val="00190A5D"/>
    <w:rsid w:val="00190A9E"/>
    <w:rsid w:val="0019195E"/>
    <w:rsid w:val="00196338"/>
    <w:rsid w:val="00197239"/>
    <w:rsid w:val="001A1285"/>
    <w:rsid w:val="001A75CD"/>
    <w:rsid w:val="001A7A33"/>
    <w:rsid w:val="001B0150"/>
    <w:rsid w:val="001B0810"/>
    <w:rsid w:val="001B0910"/>
    <w:rsid w:val="001B0AB3"/>
    <w:rsid w:val="001B541E"/>
    <w:rsid w:val="001B62A2"/>
    <w:rsid w:val="001B6B67"/>
    <w:rsid w:val="001C0223"/>
    <w:rsid w:val="001C3256"/>
    <w:rsid w:val="001C3E25"/>
    <w:rsid w:val="001C4B36"/>
    <w:rsid w:val="001C5441"/>
    <w:rsid w:val="001C7267"/>
    <w:rsid w:val="001D24FB"/>
    <w:rsid w:val="001D3342"/>
    <w:rsid w:val="001D55C6"/>
    <w:rsid w:val="001D7F04"/>
    <w:rsid w:val="001E0B4C"/>
    <w:rsid w:val="001E5D8C"/>
    <w:rsid w:val="001E7507"/>
    <w:rsid w:val="001F0C39"/>
    <w:rsid w:val="001F79A4"/>
    <w:rsid w:val="001F7CE9"/>
    <w:rsid w:val="00204DBE"/>
    <w:rsid w:val="00205A03"/>
    <w:rsid w:val="00212D52"/>
    <w:rsid w:val="00217C23"/>
    <w:rsid w:val="00217C39"/>
    <w:rsid w:val="00221B42"/>
    <w:rsid w:val="00222300"/>
    <w:rsid w:val="00223096"/>
    <w:rsid w:val="00223792"/>
    <w:rsid w:val="00224DD8"/>
    <w:rsid w:val="002258EF"/>
    <w:rsid w:val="00226881"/>
    <w:rsid w:val="0023272A"/>
    <w:rsid w:val="00232ABA"/>
    <w:rsid w:val="00234C11"/>
    <w:rsid w:val="002350B7"/>
    <w:rsid w:val="00235187"/>
    <w:rsid w:val="0024072C"/>
    <w:rsid w:val="0024083C"/>
    <w:rsid w:val="002413C8"/>
    <w:rsid w:val="0024190F"/>
    <w:rsid w:val="00247143"/>
    <w:rsid w:val="00251D45"/>
    <w:rsid w:val="0025425B"/>
    <w:rsid w:val="00256A57"/>
    <w:rsid w:val="00261270"/>
    <w:rsid w:val="002613B0"/>
    <w:rsid w:val="002633BC"/>
    <w:rsid w:val="00270FE6"/>
    <w:rsid w:val="0027312D"/>
    <w:rsid w:val="0027373B"/>
    <w:rsid w:val="002748E7"/>
    <w:rsid w:val="002768B8"/>
    <w:rsid w:val="00277D8A"/>
    <w:rsid w:val="002821BA"/>
    <w:rsid w:val="00284565"/>
    <w:rsid w:val="002845C1"/>
    <w:rsid w:val="00286CD2"/>
    <w:rsid w:val="00287FB9"/>
    <w:rsid w:val="00290B17"/>
    <w:rsid w:val="00290B7A"/>
    <w:rsid w:val="0029135D"/>
    <w:rsid w:val="00291620"/>
    <w:rsid w:val="00297D3D"/>
    <w:rsid w:val="00297EEE"/>
    <w:rsid w:val="002A12BB"/>
    <w:rsid w:val="002A28C3"/>
    <w:rsid w:val="002A2BA9"/>
    <w:rsid w:val="002A4EEF"/>
    <w:rsid w:val="002A7E94"/>
    <w:rsid w:val="002B3D32"/>
    <w:rsid w:val="002B7665"/>
    <w:rsid w:val="002C4B79"/>
    <w:rsid w:val="002D4473"/>
    <w:rsid w:val="002D51B0"/>
    <w:rsid w:val="002E0A00"/>
    <w:rsid w:val="002E3A13"/>
    <w:rsid w:val="002E4117"/>
    <w:rsid w:val="002E4E05"/>
    <w:rsid w:val="002E6876"/>
    <w:rsid w:val="002F13E9"/>
    <w:rsid w:val="002F5C68"/>
    <w:rsid w:val="002F7B21"/>
    <w:rsid w:val="003007A1"/>
    <w:rsid w:val="00300E15"/>
    <w:rsid w:val="003035E9"/>
    <w:rsid w:val="00310E25"/>
    <w:rsid w:val="0031289A"/>
    <w:rsid w:val="00315530"/>
    <w:rsid w:val="00316FB2"/>
    <w:rsid w:val="003178B6"/>
    <w:rsid w:val="00320881"/>
    <w:rsid w:val="00320BC2"/>
    <w:rsid w:val="00321ED0"/>
    <w:rsid w:val="003226D6"/>
    <w:rsid w:val="0032667C"/>
    <w:rsid w:val="00334618"/>
    <w:rsid w:val="0033762E"/>
    <w:rsid w:val="0034087E"/>
    <w:rsid w:val="003428E8"/>
    <w:rsid w:val="00346013"/>
    <w:rsid w:val="0035032D"/>
    <w:rsid w:val="0035516D"/>
    <w:rsid w:val="00360EA0"/>
    <w:rsid w:val="00362286"/>
    <w:rsid w:val="003651BF"/>
    <w:rsid w:val="003730EC"/>
    <w:rsid w:val="003754FF"/>
    <w:rsid w:val="00376666"/>
    <w:rsid w:val="003768E0"/>
    <w:rsid w:val="0038018B"/>
    <w:rsid w:val="00382935"/>
    <w:rsid w:val="00382F02"/>
    <w:rsid w:val="003839C3"/>
    <w:rsid w:val="003853E7"/>
    <w:rsid w:val="00385565"/>
    <w:rsid w:val="00386A12"/>
    <w:rsid w:val="003910A6"/>
    <w:rsid w:val="003924C5"/>
    <w:rsid w:val="00393B02"/>
    <w:rsid w:val="003A013D"/>
    <w:rsid w:val="003A1B66"/>
    <w:rsid w:val="003A2C5A"/>
    <w:rsid w:val="003A2F2A"/>
    <w:rsid w:val="003B1732"/>
    <w:rsid w:val="003C0BBE"/>
    <w:rsid w:val="003C1CA0"/>
    <w:rsid w:val="003C29A3"/>
    <w:rsid w:val="003C2F32"/>
    <w:rsid w:val="003C3443"/>
    <w:rsid w:val="003C4380"/>
    <w:rsid w:val="003D212C"/>
    <w:rsid w:val="003D352E"/>
    <w:rsid w:val="003D55FA"/>
    <w:rsid w:val="003D76E1"/>
    <w:rsid w:val="003E0101"/>
    <w:rsid w:val="003E11B5"/>
    <w:rsid w:val="003E1EB1"/>
    <w:rsid w:val="003E2C21"/>
    <w:rsid w:val="003E336D"/>
    <w:rsid w:val="003E3AF3"/>
    <w:rsid w:val="003E43E1"/>
    <w:rsid w:val="003E43EC"/>
    <w:rsid w:val="003E6179"/>
    <w:rsid w:val="003F3DE0"/>
    <w:rsid w:val="003F7782"/>
    <w:rsid w:val="0040206E"/>
    <w:rsid w:val="004026BE"/>
    <w:rsid w:val="00405196"/>
    <w:rsid w:val="00405AFB"/>
    <w:rsid w:val="004109AD"/>
    <w:rsid w:val="00411708"/>
    <w:rsid w:val="00411D60"/>
    <w:rsid w:val="00412D5E"/>
    <w:rsid w:val="004176B5"/>
    <w:rsid w:val="00417BEC"/>
    <w:rsid w:val="00424A75"/>
    <w:rsid w:val="00425D2C"/>
    <w:rsid w:val="00426B14"/>
    <w:rsid w:val="00427624"/>
    <w:rsid w:val="00427CAB"/>
    <w:rsid w:val="004338B0"/>
    <w:rsid w:val="00441326"/>
    <w:rsid w:val="004429C9"/>
    <w:rsid w:val="00451D08"/>
    <w:rsid w:val="0045338F"/>
    <w:rsid w:val="00456DA6"/>
    <w:rsid w:val="00457890"/>
    <w:rsid w:val="00457F4D"/>
    <w:rsid w:val="00461244"/>
    <w:rsid w:val="00461BD0"/>
    <w:rsid w:val="00464D8E"/>
    <w:rsid w:val="00467777"/>
    <w:rsid w:val="00472A21"/>
    <w:rsid w:val="00473E6B"/>
    <w:rsid w:val="004810FE"/>
    <w:rsid w:val="00481927"/>
    <w:rsid w:val="004836D2"/>
    <w:rsid w:val="004849A3"/>
    <w:rsid w:val="0048580F"/>
    <w:rsid w:val="0048582C"/>
    <w:rsid w:val="00491C49"/>
    <w:rsid w:val="00494C4C"/>
    <w:rsid w:val="004A0359"/>
    <w:rsid w:val="004A1C86"/>
    <w:rsid w:val="004B02C2"/>
    <w:rsid w:val="004B2415"/>
    <w:rsid w:val="004B5648"/>
    <w:rsid w:val="004B65CF"/>
    <w:rsid w:val="004C1DF8"/>
    <w:rsid w:val="004C2A1D"/>
    <w:rsid w:val="004C5127"/>
    <w:rsid w:val="004C5D05"/>
    <w:rsid w:val="004C6E4A"/>
    <w:rsid w:val="004C725D"/>
    <w:rsid w:val="004C74E8"/>
    <w:rsid w:val="004D049A"/>
    <w:rsid w:val="004D0FB0"/>
    <w:rsid w:val="004D1D85"/>
    <w:rsid w:val="004D377C"/>
    <w:rsid w:val="004D5F6B"/>
    <w:rsid w:val="004D6220"/>
    <w:rsid w:val="004D75B0"/>
    <w:rsid w:val="004E0A10"/>
    <w:rsid w:val="004E3838"/>
    <w:rsid w:val="004E6338"/>
    <w:rsid w:val="004F1E08"/>
    <w:rsid w:val="004F3E18"/>
    <w:rsid w:val="004F4298"/>
    <w:rsid w:val="004F50FA"/>
    <w:rsid w:val="004F7F84"/>
    <w:rsid w:val="00500971"/>
    <w:rsid w:val="00502790"/>
    <w:rsid w:val="00503883"/>
    <w:rsid w:val="00504EA5"/>
    <w:rsid w:val="00507F54"/>
    <w:rsid w:val="005119F9"/>
    <w:rsid w:val="00512B52"/>
    <w:rsid w:val="005227BD"/>
    <w:rsid w:val="005234BC"/>
    <w:rsid w:val="00524E1C"/>
    <w:rsid w:val="005266E3"/>
    <w:rsid w:val="005275B1"/>
    <w:rsid w:val="005303C1"/>
    <w:rsid w:val="00532113"/>
    <w:rsid w:val="00532231"/>
    <w:rsid w:val="00533EF5"/>
    <w:rsid w:val="005373E5"/>
    <w:rsid w:val="005402B2"/>
    <w:rsid w:val="005427C7"/>
    <w:rsid w:val="00550D7C"/>
    <w:rsid w:val="00551B93"/>
    <w:rsid w:val="0055254B"/>
    <w:rsid w:val="00554188"/>
    <w:rsid w:val="00554C1E"/>
    <w:rsid w:val="00561B54"/>
    <w:rsid w:val="005624CE"/>
    <w:rsid w:val="0056298D"/>
    <w:rsid w:val="00563CAF"/>
    <w:rsid w:val="0056409A"/>
    <w:rsid w:val="00572E59"/>
    <w:rsid w:val="005801DA"/>
    <w:rsid w:val="00582FA0"/>
    <w:rsid w:val="00583535"/>
    <w:rsid w:val="00585961"/>
    <w:rsid w:val="00587DE3"/>
    <w:rsid w:val="00590685"/>
    <w:rsid w:val="0059145D"/>
    <w:rsid w:val="005929E5"/>
    <w:rsid w:val="00596E87"/>
    <w:rsid w:val="00597A2B"/>
    <w:rsid w:val="005A112B"/>
    <w:rsid w:val="005A6773"/>
    <w:rsid w:val="005B2DE8"/>
    <w:rsid w:val="005B3168"/>
    <w:rsid w:val="005B394F"/>
    <w:rsid w:val="005B40F4"/>
    <w:rsid w:val="005B4568"/>
    <w:rsid w:val="005B4D81"/>
    <w:rsid w:val="005B4FCE"/>
    <w:rsid w:val="005B5098"/>
    <w:rsid w:val="005B50B3"/>
    <w:rsid w:val="005B651C"/>
    <w:rsid w:val="005B7E86"/>
    <w:rsid w:val="005C13BA"/>
    <w:rsid w:val="005C19B8"/>
    <w:rsid w:val="005C5E4C"/>
    <w:rsid w:val="005C7EC4"/>
    <w:rsid w:val="005D0F24"/>
    <w:rsid w:val="005D4CC3"/>
    <w:rsid w:val="005D4F3D"/>
    <w:rsid w:val="005D6B5B"/>
    <w:rsid w:val="005E062C"/>
    <w:rsid w:val="005E07B8"/>
    <w:rsid w:val="005E1887"/>
    <w:rsid w:val="005F02A1"/>
    <w:rsid w:val="005F5C7A"/>
    <w:rsid w:val="005F7D0C"/>
    <w:rsid w:val="00604A71"/>
    <w:rsid w:val="0061015D"/>
    <w:rsid w:val="00612BD1"/>
    <w:rsid w:val="00612CAA"/>
    <w:rsid w:val="006141B6"/>
    <w:rsid w:val="006147D8"/>
    <w:rsid w:val="00616AF0"/>
    <w:rsid w:val="0061700A"/>
    <w:rsid w:val="00621325"/>
    <w:rsid w:val="006227CE"/>
    <w:rsid w:val="00626D0E"/>
    <w:rsid w:val="0063271C"/>
    <w:rsid w:val="006343F1"/>
    <w:rsid w:val="0063547E"/>
    <w:rsid w:val="0063581C"/>
    <w:rsid w:val="0063618D"/>
    <w:rsid w:val="00640438"/>
    <w:rsid w:val="00640BD0"/>
    <w:rsid w:val="00641FE7"/>
    <w:rsid w:val="00645C3B"/>
    <w:rsid w:val="00646247"/>
    <w:rsid w:val="0064730A"/>
    <w:rsid w:val="006533FF"/>
    <w:rsid w:val="00653492"/>
    <w:rsid w:val="006561D1"/>
    <w:rsid w:val="00657974"/>
    <w:rsid w:val="00657A6F"/>
    <w:rsid w:val="0066086B"/>
    <w:rsid w:val="00662152"/>
    <w:rsid w:val="00666241"/>
    <w:rsid w:val="00667D03"/>
    <w:rsid w:val="006707E8"/>
    <w:rsid w:val="006809AE"/>
    <w:rsid w:val="0068298C"/>
    <w:rsid w:val="00683A6E"/>
    <w:rsid w:val="00692FE7"/>
    <w:rsid w:val="006955AA"/>
    <w:rsid w:val="0069608F"/>
    <w:rsid w:val="00697CDA"/>
    <w:rsid w:val="006A3078"/>
    <w:rsid w:val="006A3634"/>
    <w:rsid w:val="006A537A"/>
    <w:rsid w:val="006A6BD4"/>
    <w:rsid w:val="006B1BE8"/>
    <w:rsid w:val="006B5FE7"/>
    <w:rsid w:val="006B7323"/>
    <w:rsid w:val="006C037E"/>
    <w:rsid w:val="006C1AD4"/>
    <w:rsid w:val="006C2355"/>
    <w:rsid w:val="006C2C38"/>
    <w:rsid w:val="006C3224"/>
    <w:rsid w:val="006C397B"/>
    <w:rsid w:val="006C4C31"/>
    <w:rsid w:val="006C4DB1"/>
    <w:rsid w:val="006C532C"/>
    <w:rsid w:val="006C5E17"/>
    <w:rsid w:val="006C7F13"/>
    <w:rsid w:val="006D1E36"/>
    <w:rsid w:val="006D2B3F"/>
    <w:rsid w:val="006D44B2"/>
    <w:rsid w:val="006D5DEC"/>
    <w:rsid w:val="006D6A7D"/>
    <w:rsid w:val="006D710A"/>
    <w:rsid w:val="006E042F"/>
    <w:rsid w:val="006E1A5D"/>
    <w:rsid w:val="006E28C4"/>
    <w:rsid w:val="006E4553"/>
    <w:rsid w:val="006E4684"/>
    <w:rsid w:val="006E472C"/>
    <w:rsid w:val="006E4AC0"/>
    <w:rsid w:val="006E547E"/>
    <w:rsid w:val="006E5787"/>
    <w:rsid w:val="006E6C4F"/>
    <w:rsid w:val="006F7118"/>
    <w:rsid w:val="00704C48"/>
    <w:rsid w:val="00706A80"/>
    <w:rsid w:val="00706F26"/>
    <w:rsid w:val="0071096D"/>
    <w:rsid w:val="00710B5E"/>
    <w:rsid w:val="007134FA"/>
    <w:rsid w:val="00713DD4"/>
    <w:rsid w:val="00716197"/>
    <w:rsid w:val="00716AF5"/>
    <w:rsid w:val="00721392"/>
    <w:rsid w:val="00721BB0"/>
    <w:rsid w:val="00722398"/>
    <w:rsid w:val="007235D9"/>
    <w:rsid w:val="00723F65"/>
    <w:rsid w:val="007259B2"/>
    <w:rsid w:val="00733500"/>
    <w:rsid w:val="007358B8"/>
    <w:rsid w:val="007367E3"/>
    <w:rsid w:val="00741843"/>
    <w:rsid w:val="00741891"/>
    <w:rsid w:val="007420EF"/>
    <w:rsid w:val="00742B92"/>
    <w:rsid w:val="00743816"/>
    <w:rsid w:val="00745408"/>
    <w:rsid w:val="007467B6"/>
    <w:rsid w:val="0074751E"/>
    <w:rsid w:val="007479C0"/>
    <w:rsid w:val="00747FB2"/>
    <w:rsid w:val="0075072C"/>
    <w:rsid w:val="007513BA"/>
    <w:rsid w:val="00752F77"/>
    <w:rsid w:val="007532BD"/>
    <w:rsid w:val="00756F3C"/>
    <w:rsid w:val="0076041E"/>
    <w:rsid w:val="00764F5E"/>
    <w:rsid w:val="00767B7D"/>
    <w:rsid w:val="007715F8"/>
    <w:rsid w:val="00772FE4"/>
    <w:rsid w:val="00781216"/>
    <w:rsid w:val="00781804"/>
    <w:rsid w:val="00781EB6"/>
    <w:rsid w:val="0078346C"/>
    <w:rsid w:val="00786F9D"/>
    <w:rsid w:val="00793E0F"/>
    <w:rsid w:val="00794BA9"/>
    <w:rsid w:val="007968FB"/>
    <w:rsid w:val="007975DF"/>
    <w:rsid w:val="00797A85"/>
    <w:rsid w:val="007A06CF"/>
    <w:rsid w:val="007A34D3"/>
    <w:rsid w:val="007A3EE3"/>
    <w:rsid w:val="007A6783"/>
    <w:rsid w:val="007A6DD3"/>
    <w:rsid w:val="007B23D3"/>
    <w:rsid w:val="007B265E"/>
    <w:rsid w:val="007B412F"/>
    <w:rsid w:val="007B4A7D"/>
    <w:rsid w:val="007C140D"/>
    <w:rsid w:val="007C3998"/>
    <w:rsid w:val="007D33C0"/>
    <w:rsid w:val="007D43A9"/>
    <w:rsid w:val="007D4A17"/>
    <w:rsid w:val="007D61D7"/>
    <w:rsid w:val="007D72FF"/>
    <w:rsid w:val="007D7E8C"/>
    <w:rsid w:val="007E1E55"/>
    <w:rsid w:val="007E1EC3"/>
    <w:rsid w:val="007E3269"/>
    <w:rsid w:val="007E3EFB"/>
    <w:rsid w:val="007E44A1"/>
    <w:rsid w:val="007E5CF5"/>
    <w:rsid w:val="007F008C"/>
    <w:rsid w:val="007F3066"/>
    <w:rsid w:val="008015D7"/>
    <w:rsid w:val="00806AB8"/>
    <w:rsid w:val="00807948"/>
    <w:rsid w:val="008125A6"/>
    <w:rsid w:val="0081279A"/>
    <w:rsid w:val="0081279F"/>
    <w:rsid w:val="0081296D"/>
    <w:rsid w:val="00813237"/>
    <w:rsid w:val="00813771"/>
    <w:rsid w:val="008138A2"/>
    <w:rsid w:val="008138D2"/>
    <w:rsid w:val="00814B41"/>
    <w:rsid w:val="008164C3"/>
    <w:rsid w:val="00816E04"/>
    <w:rsid w:val="00820A4D"/>
    <w:rsid w:val="00820CBC"/>
    <w:rsid w:val="0082176D"/>
    <w:rsid w:val="00821D4B"/>
    <w:rsid w:val="00823335"/>
    <w:rsid w:val="00823342"/>
    <w:rsid w:val="008240B4"/>
    <w:rsid w:val="00826D61"/>
    <w:rsid w:val="00830CA0"/>
    <w:rsid w:val="00832C9C"/>
    <w:rsid w:val="00834306"/>
    <w:rsid w:val="0083539B"/>
    <w:rsid w:val="00841819"/>
    <w:rsid w:val="0084661A"/>
    <w:rsid w:val="00851604"/>
    <w:rsid w:val="00854493"/>
    <w:rsid w:val="0085471D"/>
    <w:rsid w:val="00854B57"/>
    <w:rsid w:val="00856AE9"/>
    <w:rsid w:val="0086021E"/>
    <w:rsid w:val="008618CC"/>
    <w:rsid w:val="00861CED"/>
    <w:rsid w:val="00863CD2"/>
    <w:rsid w:val="00865FD6"/>
    <w:rsid w:val="00866846"/>
    <w:rsid w:val="00870C65"/>
    <w:rsid w:val="00871804"/>
    <w:rsid w:val="0087371E"/>
    <w:rsid w:val="00873ABF"/>
    <w:rsid w:val="0087564F"/>
    <w:rsid w:val="00875B06"/>
    <w:rsid w:val="00882FB8"/>
    <w:rsid w:val="008928A8"/>
    <w:rsid w:val="00893249"/>
    <w:rsid w:val="008A0EC7"/>
    <w:rsid w:val="008A1D85"/>
    <w:rsid w:val="008A2572"/>
    <w:rsid w:val="008A2574"/>
    <w:rsid w:val="008A4251"/>
    <w:rsid w:val="008A591C"/>
    <w:rsid w:val="008A64AC"/>
    <w:rsid w:val="008A7D28"/>
    <w:rsid w:val="008B104E"/>
    <w:rsid w:val="008B27F4"/>
    <w:rsid w:val="008B2A9F"/>
    <w:rsid w:val="008B3717"/>
    <w:rsid w:val="008B3719"/>
    <w:rsid w:val="008B411A"/>
    <w:rsid w:val="008C0026"/>
    <w:rsid w:val="008C27CC"/>
    <w:rsid w:val="008C392B"/>
    <w:rsid w:val="008C5B3D"/>
    <w:rsid w:val="008D20A5"/>
    <w:rsid w:val="008D22E5"/>
    <w:rsid w:val="008D2B34"/>
    <w:rsid w:val="008E2828"/>
    <w:rsid w:val="008E45B5"/>
    <w:rsid w:val="008F3DF1"/>
    <w:rsid w:val="008F4470"/>
    <w:rsid w:val="008F517D"/>
    <w:rsid w:val="008F5231"/>
    <w:rsid w:val="008F5598"/>
    <w:rsid w:val="008F5ED4"/>
    <w:rsid w:val="00900710"/>
    <w:rsid w:val="009009E2"/>
    <w:rsid w:val="00903352"/>
    <w:rsid w:val="00903A5C"/>
    <w:rsid w:val="00904278"/>
    <w:rsid w:val="00912833"/>
    <w:rsid w:val="0091284A"/>
    <w:rsid w:val="00913251"/>
    <w:rsid w:val="0091344B"/>
    <w:rsid w:val="00914FD9"/>
    <w:rsid w:val="0092016F"/>
    <w:rsid w:val="009212C6"/>
    <w:rsid w:val="009232D6"/>
    <w:rsid w:val="009273F4"/>
    <w:rsid w:val="00930033"/>
    <w:rsid w:val="0093133E"/>
    <w:rsid w:val="0093437D"/>
    <w:rsid w:val="00934DF8"/>
    <w:rsid w:val="00940B8A"/>
    <w:rsid w:val="0094223E"/>
    <w:rsid w:val="0094400A"/>
    <w:rsid w:val="00944824"/>
    <w:rsid w:val="009456DB"/>
    <w:rsid w:val="00946984"/>
    <w:rsid w:val="00956549"/>
    <w:rsid w:val="00956F61"/>
    <w:rsid w:val="00962858"/>
    <w:rsid w:val="00970B3E"/>
    <w:rsid w:val="00974A47"/>
    <w:rsid w:val="00975B1E"/>
    <w:rsid w:val="00975C9C"/>
    <w:rsid w:val="0097710F"/>
    <w:rsid w:val="009775EB"/>
    <w:rsid w:val="0098189E"/>
    <w:rsid w:val="00984531"/>
    <w:rsid w:val="00984781"/>
    <w:rsid w:val="00987100"/>
    <w:rsid w:val="009876EC"/>
    <w:rsid w:val="0099065B"/>
    <w:rsid w:val="00991267"/>
    <w:rsid w:val="00997641"/>
    <w:rsid w:val="00997E84"/>
    <w:rsid w:val="009A3CD3"/>
    <w:rsid w:val="009A4F60"/>
    <w:rsid w:val="009A5B4F"/>
    <w:rsid w:val="009B3AF0"/>
    <w:rsid w:val="009B4743"/>
    <w:rsid w:val="009B5E9A"/>
    <w:rsid w:val="009C149E"/>
    <w:rsid w:val="009C601B"/>
    <w:rsid w:val="009C7F0A"/>
    <w:rsid w:val="009D0A02"/>
    <w:rsid w:val="009D0D26"/>
    <w:rsid w:val="009D32FF"/>
    <w:rsid w:val="009D46F5"/>
    <w:rsid w:val="009D6203"/>
    <w:rsid w:val="009E0777"/>
    <w:rsid w:val="009E4268"/>
    <w:rsid w:val="009E4302"/>
    <w:rsid w:val="009E7E7C"/>
    <w:rsid w:val="009F0103"/>
    <w:rsid w:val="009F07C8"/>
    <w:rsid w:val="009F527B"/>
    <w:rsid w:val="009F71E9"/>
    <w:rsid w:val="009F7888"/>
    <w:rsid w:val="00A008AC"/>
    <w:rsid w:val="00A10647"/>
    <w:rsid w:val="00A124A8"/>
    <w:rsid w:val="00A12C50"/>
    <w:rsid w:val="00A16128"/>
    <w:rsid w:val="00A214A0"/>
    <w:rsid w:val="00A21772"/>
    <w:rsid w:val="00A221DF"/>
    <w:rsid w:val="00A22F18"/>
    <w:rsid w:val="00A25396"/>
    <w:rsid w:val="00A2663C"/>
    <w:rsid w:val="00A326E5"/>
    <w:rsid w:val="00A32DFA"/>
    <w:rsid w:val="00A34965"/>
    <w:rsid w:val="00A36A9F"/>
    <w:rsid w:val="00A3769D"/>
    <w:rsid w:val="00A37C17"/>
    <w:rsid w:val="00A4592D"/>
    <w:rsid w:val="00A503EA"/>
    <w:rsid w:val="00A56E87"/>
    <w:rsid w:val="00A60068"/>
    <w:rsid w:val="00A6066D"/>
    <w:rsid w:val="00A61707"/>
    <w:rsid w:val="00A639B2"/>
    <w:rsid w:val="00A639F7"/>
    <w:rsid w:val="00A652AB"/>
    <w:rsid w:val="00A65B95"/>
    <w:rsid w:val="00A730D9"/>
    <w:rsid w:val="00A74413"/>
    <w:rsid w:val="00A75580"/>
    <w:rsid w:val="00A9070F"/>
    <w:rsid w:val="00A92A20"/>
    <w:rsid w:val="00A95341"/>
    <w:rsid w:val="00A96F87"/>
    <w:rsid w:val="00AA07EB"/>
    <w:rsid w:val="00AA21E3"/>
    <w:rsid w:val="00AA24AF"/>
    <w:rsid w:val="00AA2D54"/>
    <w:rsid w:val="00AA36F1"/>
    <w:rsid w:val="00AB0BCF"/>
    <w:rsid w:val="00AB1A6D"/>
    <w:rsid w:val="00AB381D"/>
    <w:rsid w:val="00AB65EF"/>
    <w:rsid w:val="00AB742A"/>
    <w:rsid w:val="00AC0FBB"/>
    <w:rsid w:val="00AC68C3"/>
    <w:rsid w:val="00AC6FD3"/>
    <w:rsid w:val="00AD08FA"/>
    <w:rsid w:val="00AD0C93"/>
    <w:rsid w:val="00AD0E4C"/>
    <w:rsid w:val="00AD1568"/>
    <w:rsid w:val="00AD15A4"/>
    <w:rsid w:val="00AD1A7A"/>
    <w:rsid w:val="00AD3EFA"/>
    <w:rsid w:val="00AD554A"/>
    <w:rsid w:val="00AD5AFF"/>
    <w:rsid w:val="00AE1E52"/>
    <w:rsid w:val="00AE2308"/>
    <w:rsid w:val="00AE39D8"/>
    <w:rsid w:val="00AE6D0A"/>
    <w:rsid w:val="00AF2982"/>
    <w:rsid w:val="00AF3A42"/>
    <w:rsid w:val="00AF47E0"/>
    <w:rsid w:val="00AF51D4"/>
    <w:rsid w:val="00AF53DE"/>
    <w:rsid w:val="00AF549D"/>
    <w:rsid w:val="00AF6C4C"/>
    <w:rsid w:val="00AF6FFF"/>
    <w:rsid w:val="00B003CF"/>
    <w:rsid w:val="00B04679"/>
    <w:rsid w:val="00B0634A"/>
    <w:rsid w:val="00B06BB6"/>
    <w:rsid w:val="00B101D0"/>
    <w:rsid w:val="00B10501"/>
    <w:rsid w:val="00B105C5"/>
    <w:rsid w:val="00B12643"/>
    <w:rsid w:val="00B126C4"/>
    <w:rsid w:val="00B12974"/>
    <w:rsid w:val="00B16D9C"/>
    <w:rsid w:val="00B170A5"/>
    <w:rsid w:val="00B176EB"/>
    <w:rsid w:val="00B20ED5"/>
    <w:rsid w:val="00B2125C"/>
    <w:rsid w:val="00B254E3"/>
    <w:rsid w:val="00B309C5"/>
    <w:rsid w:val="00B33529"/>
    <w:rsid w:val="00B3358A"/>
    <w:rsid w:val="00B37003"/>
    <w:rsid w:val="00B37CA9"/>
    <w:rsid w:val="00B400BE"/>
    <w:rsid w:val="00B4483C"/>
    <w:rsid w:val="00B47510"/>
    <w:rsid w:val="00B47546"/>
    <w:rsid w:val="00B4791D"/>
    <w:rsid w:val="00B50E3A"/>
    <w:rsid w:val="00B515F0"/>
    <w:rsid w:val="00B542F3"/>
    <w:rsid w:val="00B55AE1"/>
    <w:rsid w:val="00B56C01"/>
    <w:rsid w:val="00B62140"/>
    <w:rsid w:val="00B65053"/>
    <w:rsid w:val="00B65874"/>
    <w:rsid w:val="00B66FD4"/>
    <w:rsid w:val="00B6795E"/>
    <w:rsid w:val="00B736BB"/>
    <w:rsid w:val="00B80B1B"/>
    <w:rsid w:val="00B8286E"/>
    <w:rsid w:val="00B82FCD"/>
    <w:rsid w:val="00B91A59"/>
    <w:rsid w:val="00B92B84"/>
    <w:rsid w:val="00B94CEC"/>
    <w:rsid w:val="00B97771"/>
    <w:rsid w:val="00BA1EF9"/>
    <w:rsid w:val="00BA5A5F"/>
    <w:rsid w:val="00BB5016"/>
    <w:rsid w:val="00BB504F"/>
    <w:rsid w:val="00BB6E58"/>
    <w:rsid w:val="00BC0890"/>
    <w:rsid w:val="00BC165D"/>
    <w:rsid w:val="00BC184C"/>
    <w:rsid w:val="00BC194F"/>
    <w:rsid w:val="00BC6579"/>
    <w:rsid w:val="00BC7593"/>
    <w:rsid w:val="00BD1B9D"/>
    <w:rsid w:val="00BD25D0"/>
    <w:rsid w:val="00BD441C"/>
    <w:rsid w:val="00BD5C63"/>
    <w:rsid w:val="00BD65AF"/>
    <w:rsid w:val="00BE1C56"/>
    <w:rsid w:val="00BE3439"/>
    <w:rsid w:val="00BE4C66"/>
    <w:rsid w:val="00BE6268"/>
    <w:rsid w:val="00BE651C"/>
    <w:rsid w:val="00BF1923"/>
    <w:rsid w:val="00BF331B"/>
    <w:rsid w:val="00BF75A8"/>
    <w:rsid w:val="00C00635"/>
    <w:rsid w:val="00C010EC"/>
    <w:rsid w:val="00C01E7B"/>
    <w:rsid w:val="00C10231"/>
    <w:rsid w:val="00C11489"/>
    <w:rsid w:val="00C1150E"/>
    <w:rsid w:val="00C16050"/>
    <w:rsid w:val="00C21F92"/>
    <w:rsid w:val="00C24624"/>
    <w:rsid w:val="00C25160"/>
    <w:rsid w:val="00C25D47"/>
    <w:rsid w:val="00C26D4A"/>
    <w:rsid w:val="00C2783A"/>
    <w:rsid w:val="00C27973"/>
    <w:rsid w:val="00C27C06"/>
    <w:rsid w:val="00C315C4"/>
    <w:rsid w:val="00C364D2"/>
    <w:rsid w:val="00C37A17"/>
    <w:rsid w:val="00C457A0"/>
    <w:rsid w:val="00C504AA"/>
    <w:rsid w:val="00C56668"/>
    <w:rsid w:val="00C57D54"/>
    <w:rsid w:val="00C600C8"/>
    <w:rsid w:val="00C617EC"/>
    <w:rsid w:val="00C66F31"/>
    <w:rsid w:val="00C67C61"/>
    <w:rsid w:val="00C72150"/>
    <w:rsid w:val="00C72C8B"/>
    <w:rsid w:val="00C75AF5"/>
    <w:rsid w:val="00C8498B"/>
    <w:rsid w:val="00C84CB8"/>
    <w:rsid w:val="00C865E4"/>
    <w:rsid w:val="00C87885"/>
    <w:rsid w:val="00C9191A"/>
    <w:rsid w:val="00C943B2"/>
    <w:rsid w:val="00C945B6"/>
    <w:rsid w:val="00CA2017"/>
    <w:rsid w:val="00CA28FE"/>
    <w:rsid w:val="00CA5959"/>
    <w:rsid w:val="00CA6D8C"/>
    <w:rsid w:val="00CB2290"/>
    <w:rsid w:val="00CB2CF2"/>
    <w:rsid w:val="00CB7CD7"/>
    <w:rsid w:val="00CC0354"/>
    <w:rsid w:val="00CC4105"/>
    <w:rsid w:val="00CC7B7B"/>
    <w:rsid w:val="00CD055B"/>
    <w:rsid w:val="00CD20EE"/>
    <w:rsid w:val="00CD302B"/>
    <w:rsid w:val="00CD4438"/>
    <w:rsid w:val="00CD6055"/>
    <w:rsid w:val="00CE129D"/>
    <w:rsid w:val="00CE250D"/>
    <w:rsid w:val="00CE3238"/>
    <w:rsid w:val="00CE6FCF"/>
    <w:rsid w:val="00CE70CC"/>
    <w:rsid w:val="00CF4C8C"/>
    <w:rsid w:val="00CF51B2"/>
    <w:rsid w:val="00D01D9A"/>
    <w:rsid w:val="00D01E00"/>
    <w:rsid w:val="00D03A28"/>
    <w:rsid w:val="00D0585E"/>
    <w:rsid w:val="00D05A71"/>
    <w:rsid w:val="00D10E1F"/>
    <w:rsid w:val="00D1644A"/>
    <w:rsid w:val="00D20044"/>
    <w:rsid w:val="00D2146F"/>
    <w:rsid w:val="00D21547"/>
    <w:rsid w:val="00D22885"/>
    <w:rsid w:val="00D229EB"/>
    <w:rsid w:val="00D254CE"/>
    <w:rsid w:val="00D26D5B"/>
    <w:rsid w:val="00D3023E"/>
    <w:rsid w:val="00D3237E"/>
    <w:rsid w:val="00D33331"/>
    <w:rsid w:val="00D36499"/>
    <w:rsid w:val="00D37438"/>
    <w:rsid w:val="00D37CD8"/>
    <w:rsid w:val="00D41426"/>
    <w:rsid w:val="00D4201A"/>
    <w:rsid w:val="00D449CA"/>
    <w:rsid w:val="00D454D0"/>
    <w:rsid w:val="00D45D0E"/>
    <w:rsid w:val="00D47153"/>
    <w:rsid w:val="00D5144C"/>
    <w:rsid w:val="00D53C41"/>
    <w:rsid w:val="00D5543F"/>
    <w:rsid w:val="00D571AF"/>
    <w:rsid w:val="00D60015"/>
    <w:rsid w:val="00D603D3"/>
    <w:rsid w:val="00D6403B"/>
    <w:rsid w:val="00D65CCD"/>
    <w:rsid w:val="00D66498"/>
    <w:rsid w:val="00D73127"/>
    <w:rsid w:val="00D732AB"/>
    <w:rsid w:val="00D75A8C"/>
    <w:rsid w:val="00D75DFB"/>
    <w:rsid w:val="00D77DA5"/>
    <w:rsid w:val="00D82093"/>
    <w:rsid w:val="00D82C24"/>
    <w:rsid w:val="00D83F61"/>
    <w:rsid w:val="00D85238"/>
    <w:rsid w:val="00D860FD"/>
    <w:rsid w:val="00D90A43"/>
    <w:rsid w:val="00D91C1D"/>
    <w:rsid w:val="00D93E08"/>
    <w:rsid w:val="00D95D6F"/>
    <w:rsid w:val="00DA742E"/>
    <w:rsid w:val="00DB08C3"/>
    <w:rsid w:val="00DB474B"/>
    <w:rsid w:val="00DB4BE7"/>
    <w:rsid w:val="00DB60E6"/>
    <w:rsid w:val="00DB6364"/>
    <w:rsid w:val="00DB6643"/>
    <w:rsid w:val="00DC1E5C"/>
    <w:rsid w:val="00DC20FE"/>
    <w:rsid w:val="00DC42A7"/>
    <w:rsid w:val="00DC4913"/>
    <w:rsid w:val="00DD1E05"/>
    <w:rsid w:val="00DD2A6E"/>
    <w:rsid w:val="00DD44FC"/>
    <w:rsid w:val="00DE49B0"/>
    <w:rsid w:val="00DE5E76"/>
    <w:rsid w:val="00DE7D93"/>
    <w:rsid w:val="00DF3602"/>
    <w:rsid w:val="00DF4B96"/>
    <w:rsid w:val="00DF52DE"/>
    <w:rsid w:val="00DF569A"/>
    <w:rsid w:val="00DF5DE4"/>
    <w:rsid w:val="00E0095B"/>
    <w:rsid w:val="00E00B4F"/>
    <w:rsid w:val="00E01459"/>
    <w:rsid w:val="00E036BA"/>
    <w:rsid w:val="00E04EE1"/>
    <w:rsid w:val="00E05AFE"/>
    <w:rsid w:val="00E104D0"/>
    <w:rsid w:val="00E175E0"/>
    <w:rsid w:val="00E20A34"/>
    <w:rsid w:val="00E20D4C"/>
    <w:rsid w:val="00E21F2D"/>
    <w:rsid w:val="00E255F0"/>
    <w:rsid w:val="00E27F49"/>
    <w:rsid w:val="00E31604"/>
    <w:rsid w:val="00E356B2"/>
    <w:rsid w:val="00E36CE5"/>
    <w:rsid w:val="00E37FB9"/>
    <w:rsid w:val="00E4023B"/>
    <w:rsid w:val="00E43149"/>
    <w:rsid w:val="00E44066"/>
    <w:rsid w:val="00E440B9"/>
    <w:rsid w:val="00E46A93"/>
    <w:rsid w:val="00E472C8"/>
    <w:rsid w:val="00E47E37"/>
    <w:rsid w:val="00E500D0"/>
    <w:rsid w:val="00E50BA2"/>
    <w:rsid w:val="00E51429"/>
    <w:rsid w:val="00E52606"/>
    <w:rsid w:val="00E52EE1"/>
    <w:rsid w:val="00E548B1"/>
    <w:rsid w:val="00E54FFE"/>
    <w:rsid w:val="00E552D7"/>
    <w:rsid w:val="00E558EE"/>
    <w:rsid w:val="00E57261"/>
    <w:rsid w:val="00E6700E"/>
    <w:rsid w:val="00E711A6"/>
    <w:rsid w:val="00E72032"/>
    <w:rsid w:val="00E73321"/>
    <w:rsid w:val="00E736CD"/>
    <w:rsid w:val="00E75CBE"/>
    <w:rsid w:val="00E80E63"/>
    <w:rsid w:val="00E81847"/>
    <w:rsid w:val="00E83780"/>
    <w:rsid w:val="00E86587"/>
    <w:rsid w:val="00E86BD8"/>
    <w:rsid w:val="00E906E5"/>
    <w:rsid w:val="00E91C00"/>
    <w:rsid w:val="00E92257"/>
    <w:rsid w:val="00E9423D"/>
    <w:rsid w:val="00E95BA5"/>
    <w:rsid w:val="00E96DAA"/>
    <w:rsid w:val="00E96F62"/>
    <w:rsid w:val="00EA29DB"/>
    <w:rsid w:val="00EA6E71"/>
    <w:rsid w:val="00EA7BF3"/>
    <w:rsid w:val="00EB2E01"/>
    <w:rsid w:val="00EB436A"/>
    <w:rsid w:val="00EC2650"/>
    <w:rsid w:val="00EC36F7"/>
    <w:rsid w:val="00EC4399"/>
    <w:rsid w:val="00EC5E1D"/>
    <w:rsid w:val="00EC603B"/>
    <w:rsid w:val="00EC78FF"/>
    <w:rsid w:val="00EC7D1E"/>
    <w:rsid w:val="00ED07CE"/>
    <w:rsid w:val="00ED0BA7"/>
    <w:rsid w:val="00ED0D06"/>
    <w:rsid w:val="00ED0D5B"/>
    <w:rsid w:val="00ED36FE"/>
    <w:rsid w:val="00ED57B7"/>
    <w:rsid w:val="00ED79DC"/>
    <w:rsid w:val="00EE0E3D"/>
    <w:rsid w:val="00EE42FB"/>
    <w:rsid w:val="00EE6530"/>
    <w:rsid w:val="00EE76C1"/>
    <w:rsid w:val="00EF1A6F"/>
    <w:rsid w:val="00EF3B8B"/>
    <w:rsid w:val="00EF4361"/>
    <w:rsid w:val="00EF5890"/>
    <w:rsid w:val="00EF5DDF"/>
    <w:rsid w:val="00F0706A"/>
    <w:rsid w:val="00F10D31"/>
    <w:rsid w:val="00F13403"/>
    <w:rsid w:val="00F140BC"/>
    <w:rsid w:val="00F209D9"/>
    <w:rsid w:val="00F20DE9"/>
    <w:rsid w:val="00F24BA3"/>
    <w:rsid w:val="00F25E38"/>
    <w:rsid w:val="00F3057F"/>
    <w:rsid w:val="00F317DC"/>
    <w:rsid w:val="00F327C8"/>
    <w:rsid w:val="00F34832"/>
    <w:rsid w:val="00F4077F"/>
    <w:rsid w:val="00F46C08"/>
    <w:rsid w:val="00F50CCC"/>
    <w:rsid w:val="00F519BD"/>
    <w:rsid w:val="00F527AF"/>
    <w:rsid w:val="00F538C8"/>
    <w:rsid w:val="00F54A10"/>
    <w:rsid w:val="00F54D79"/>
    <w:rsid w:val="00F54ED2"/>
    <w:rsid w:val="00F57548"/>
    <w:rsid w:val="00F627F9"/>
    <w:rsid w:val="00F6299E"/>
    <w:rsid w:val="00F644F8"/>
    <w:rsid w:val="00F7107D"/>
    <w:rsid w:val="00F7217E"/>
    <w:rsid w:val="00F725B6"/>
    <w:rsid w:val="00F72696"/>
    <w:rsid w:val="00F73E73"/>
    <w:rsid w:val="00F777D4"/>
    <w:rsid w:val="00F8321E"/>
    <w:rsid w:val="00F85BC7"/>
    <w:rsid w:val="00F8722C"/>
    <w:rsid w:val="00F873C0"/>
    <w:rsid w:val="00F90DA4"/>
    <w:rsid w:val="00F92E0A"/>
    <w:rsid w:val="00F96AE6"/>
    <w:rsid w:val="00F972CD"/>
    <w:rsid w:val="00F973E2"/>
    <w:rsid w:val="00F97B7A"/>
    <w:rsid w:val="00FA089D"/>
    <w:rsid w:val="00FA0FF9"/>
    <w:rsid w:val="00FA1266"/>
    <w:rsid w:val="00FA3392"/>
    <w:rsid w:val="00FA52E2"/>
    <w:rsid w:val="00FA53EF"/>
    <w:rsid w:val="00FB077A"/>
    <w:rsid w:val="00FB0E7E"/>
    <w:rsid w:val="00FB36BF"/>
    <w:rsid w:val="00FB5893"/>
    <w:rsid w:val="00FB66A1"/>
    <w:rsid w:val="00FC1878"/>
    <w:rsid w:val="00FC1D8E"/>
    <w:rsid w:val="00FC440C"/>
    <w:rsid w:val="00FC6C88"/>
    <w:rsid w:val="00FD094A"/>
    <w:rsid w:val="00FD200B"/>
    <w:rsid w:val="00FD469E"/>
    <w:rsid w:val="00FD5B93"/>
    <w:rsid w:val="00FE2187"/>
    <w:rsid w:val="00FE2485"/>
    <w:rsid w:val="00FE4887"/>
    <w:rsid w:val="00FE7B73"/>
    <w:rsid w:val="00FF0554"/>
    <w:rsid w:val="00FF0924"/>
    <w:rsid w:val="00FF40C5"/>
    <w:rsid w:val="00FF6E84"/>
    <w:rsid w:val="00FF7D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22"/>
        <o:r id="V:Rule2" type="connector" idref="#AutoShape 23"/>
        <o:r id="V:Rule3" type="connector" idref="#AutoShape 33"/>
        <o:r id="V:Rule4" type="connector" idref="#AutoShape 34"/>
        <o:r id="V:Rule5" type="connector" idref="#AutoShape 36"/>
        <o:r id="V:Rule6" type="connector" idref="#AutoShape 21"/>
        <o:r id="V:Rule7" type="connector" idref="#AutoShape 35"/>
        <o:r id="V:Rule8" type="connector" idref="#AutoShape 31"/>
      </o:rules>
    </o:shapelayout>
  </w:shapeDefaults>
  <w:decimalSymbol w:val="."/>
  <w:listSeparator w:val=","/>
  <w14:docId w14:val="718BC829"/>
  <w15:docId w15:val="{93092DD8-D9B5-4F16-B48C-A47B71C2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05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A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5A03"/>
    <w:rPr>
      <w:sz w:val="18"/>
      <w:szCs w:val="18"/>
    </w:rPr>
  </w:style>
  <w:style w:type="paragraph" w:styleId="a5">
    <w:name w:val="footer"/>
    <w:basedOn w:val="a"/>
    <w:link w:val="a6"/>
    <w:uiPriority w:val="99"/>
    <w:unhideWhenUsed/>
    <w:rsid w:val="00205A03"/>
    <w:pPr>
      <w:tabs>
        <w:tab w:val="center" w:pos="4153"/>
        <w:tab w:val="right" w:pos="8306"/>
      </w:tabs>
      <w:snapToGrid w:val="0"/>
      <w:jc w:val="left"/>
    </w:pPr>
    <w:rPr>
      <w:sz w:val="18"/>
      <w:szCs w:val="18"/>
    </w:rPr>
  </w:style>
  <w:style w:type="character" w:customStyle="1" w:styleId="a6">
    <w:name w:val="页脚 字符"/>
    <w:basedOn w:val="a0"/>
    <w:link w:val="a5"/>
    <w:uiPriority w:val="99"/>
    <w:rsid w:val="00205A03"/>
    <w:rPr>
      <w:sz w:val="18"/>
      <w:szCs w:val="18"/>
    </w:rPr>
  </w:style>
  <w:style w:type="paragraph" w:styleId="a7">
    <w:name w:val="footnote text"/>
    <w:basedOn w:val="a"/>
    <w:link w:val="a8"/>
    <w:uiPriority w:val="99"/>
    <w:unhideWhenUsed/>
    <w:rsid w:val="00B37003"/>
    <w:pPr>
      <w:snapToGrid w:val="0"/>
      <w:jc w:val="left"/>
    </w:pPr>
    <w:rPr>
      <w:sz w:val="18"/>
      <w:szCs w:val="18"/>
    </w:rPr>
  </w:style>
  <w:style w:type="character" w:customStyle="1" w:styleId="a8">
    <w:name w:val="脚注文本 字符"/>
    <w:basedOn w:val="a0"/>
    <w:link w:val="a7"/>
    <w:uiPriority w:val="99"/>
    <w:rsid w:val="00B37003"/>
    <w:rPr>
      <w:sz w:val="18"/>
      <w:szCs w:val="18"/>
    </w:rPr>
  </w:style>
  <w:style w:type="character" w:styleId="a9">
    <w:name w:val="footnote reference"/>
    <w:basedOn w:val="a0"/>
    <w:uiPriority w:val="99"/>
    <w:unhideWhenUsed/>
    <w:rsid w:val="00B37003"/>
    <w:rPr>
      <w:vertAlign w:val="superscript"/>
    </w:rPr>
  </w:style>
  <w:style w:type="paragraph" w:customStyle="1" w:styleId="Default">
    <w:name w:val="Default"/>
    <w:rsid w:val="002E3A13"/>
    <w:pPr>
      <w:widowControl w:val="0"/>
      <w:autoSpaceDE w:val="0"/>
      <w:autoSpaceDN w:val="0"/>
      <w:adjustRightInd w:val="0"/>
    </w:pPr>
    <w:rPr>
      <w:rFonts w:ascii="Times New Roman" w:hAnsi="Times New Roman" w:cs="Times New Roman"/>
      <w:color w:val="000000"/>
      <w:kern w:val="0"/>
      <w:sz w:val="24"/>
      <w:szCs w:val="24"/>
    </w:rPr>
  </w:style>
  <w:style w:type="paragraph" w:customStyle="1" w:styleId="DecimalAligned">
    <w:name w:val="Decimal Aligned"/>
    <w:basedOn w:val="a"/>
    <w:uiPriority w:val="99"/>
    <w:qFormat/>
    <w:rsid w:val="00C21F92"/>
    <w:pPr>
      <w:widowControl/>
      <w:tabs>
        <w:tab w:val="decimal" w:pos="360"/>
      </w:tabs>
      <w:spacing w:after="200" w:line="276" w:lineRule="auto"/>
      <w:jc w:val="left"/>
    </w:pPr>
    <w:rPr>
      <w:kern w:val="0"/>
      <w:sz w:val="22"/>
    </w:rPr>
  </w:style>
  <w:style w:type="table" w:customStyle="1" w:styleId="1">
    <w:name w:val="浅色底纹1"/>
    <w:basedOn w:val="a1"/>
    <w:uiPriority w:val="60"/>
    <w:rsid w:val="00C21F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5">
    <w:name w:val="Medium Shading 2 Accent 5"/>
    <w:basedOn w:val="a1"/>
    <w:uiPriority w:val="64"/>
    <w:rsid w:val="00C21F92"/>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a">
    <w:name w:val="Balloon Text"/>
    <w:basedOn w:val="a"/>
    <w:link w:val="ab"/>
    <w:uiPriority w:val="99"/>
    <w:semiHidden/>
    <w:unhideWhenUsed/>
    <w:rsid w:val="00CC7B7B"/>
    <w:rPr>
      <w:sz w:val="18"/>
      <w:szCs w:val="18"/>
    </w:rPr>
  </w:style>
  <w:style w:type="character" w:customStyle="1" w:styleId="ab">
    <w:name w:val="批注框文本 字符"/>
    <w:basedOn w:val="a0"/>
    <w:link w:val="aa"/>
    <w:uiPriority w:val="99"/>
    <w:semiHidden/>
    <w:rsid w:val="00CC7B7B"/>
    <w:rPr>
      <w:sz w:val="18"/>
      <w:szCs w:val="18"/>
    </w:rPr>
  </w:style>
  <w:style w:type="character" w:styleId="ac">
    <w:name w:val="annotation reference"/>
    <w:basedOn w:val="a0"/>
    <w:uiPriority w:val="99"/>
    <w:semiHidden/>
    <w:unhideWhenUsed/>
    <w:rsid w:val="00B170A5"/>
    <w:rPr>
      <w:sz w:val="21"/>
      <w:szCs w:val="21"/>
    </w:rPr>
  </w:style>
  <w:style w:type="paragraph" w:styleId="ad">
    <w:name w:val="annotation text"/>
    <w:basedOn w:val="a"/>
    <w:link w:val="ae"/>
    <w:uiPriority w:val="99"/>
    <w:semiHidden/>
    <w:unhideWhenUsed/>
    <w:rsid w:val="00B170A5"/>
    <w:pPr>
      <w:jc w:val="left"/>
    </w:pPr>
  </w:style>
  <w:style w:type="character" w:customStyle="1" w:styleId="ae">
    <w:name w:val="批注文字 字符"/>
    <w:basedOn w:val="a0"/>
    <w:link w:val="ad"/>
    <w:uiPriority w:val="99"/>
    <w:semiHidden/>
    <w:rsid w:val="00B170A5"/>
  </w:style>
  <w:style w:type="paragraph" w:styleId="af">
    <w:name w:val="annotation subject"/>
    <w:basedOn w:val="ad"/>
    <w:next w:val="ad"/>
    <w:link w:val="af0"/>
    <w:uiPriority w:val="99"/>
    <w:semiHidden/>
    <w:unhideWhenUsed/>
    <w:rsid w:val="00B170A5"/>
    <w:rPr>
      <w:b/>
      <w:bCs/>
    </w:rPr>
  </w:style>
  <w:style w:type="character" w:customStyle="1" w:styleId="af0">
    <w:name w:val="批注主题 字符"/>
    <w:basedOn w:val="ae"/>
    <w:link w:val="af"/>
    <w:uiPriority w:val="99"/>
    <w:semiHidden/>
    <w:rsid w:val="00B170A5"/>
    <w:rPr>
      <w:b/>
      <w:bCs/>
    </w:rPr>
  </w:style>
  <w:style w:type="character" w:styleId="af1">
    <w:name w:val="Hyperlink"/>
    <w:basedOn w:val="a0"/>
    <w:uiPriority w:val="99"/>
    <w:unhideWhenUsed/>
    <w:rsid w:val="00A652AB"/>
    <w:rPr>
      <w:color w:val="0000FF" w:themeColor="hyperlink"/>
      <w:u w:val="single"/>
    </w:rPr>
  </w:style>
  <w:style w:type="paragraph" w:styleId="af2">
    <w:name w:val="List Paragraph"/>
    <w:basedOn w:val="a"/>
    <w:uiPriority w:val="34"/>
    <w:qFormat/>
    <w:rsid w:val="00A652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tan@rh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5F62-22F0-4600-BC35-0D98226B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37</Pages>
  <Words>9224</Words>
  <Characters>52577</Characters>
  <Application>Microsoft Office Word</Application>
  <DocSecurity>0</DocSecurity>
  <Lines>438</Lines>
  <Paragraphs>123</Paragraphs>
  <ScaleCrop>false</ScaleCrop>
  <Company/>
  <LinksUpToDate>false</LinksUpToDate>
  <CharactersWithSpaces>61678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460</cp:revision>
  <dcterms:created xsi:type="dcterms:W3CDTF">2016-12-05T08:53:00Z</dcterms:created>
  <dcterms:modified xsi:type="dcterms:W3CDTF">2017-05-15T19:03:00Z</dcterms:modified>
</cp:coreProperties>
</file>