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CE8E" w14:textId="7D6CB011" w:rsidR="00D72402" w:rsidRPr="002E61B0" w:rsidRDefault="00A904F3" w:rsidP="00BC178E">
      <w:pPr>
        <w:pStyle w:val="Title"/>
        <w:spacing w:line="480" w:lineRule="auto"/>
        <w:rPr>
          <w:rFonts w:asciiTheme="minorHAnsi" w:hAnsiTheme="minorHAnsi"/>
          <w:b/>
          <w:sz w:val="24"/>
          <w:szCs w:val="24"/>
          <w:lang w:eastAsia="en-GB"/>
        </w:rPr>
      </w:pPr>
      <w:bookmarkStart w:id="0" w:name="_GoBack"/>
      <w:bookmarkEnd w:id="0"/>
      <w:r w:rsidRPr="002E61B0">
        <w:rPr>
          <w:rFonts w:asciiTheme="minorHAnsi" w:hAnsiTheme="minorHAnsi"/>
          <w:b/>
          <w:sz w:val="24"/>
          <w:szCs w:val="24"/>
          <w:lang w:eastAsia="en-GB"/>
        </w:rPr>
        <w:t>Immersive</w:t>
      </w:r>
      <w:r w:rsidR="00A23E32" w:rsidRPr="002E61B0">
        <w:rPr>
          <w:rFonts w:asciiTheme="minorHAnsi" w:hAnsiTheme="minorHAnsi"/>
          <w:b/>
          <w:sz w:val="24"/>
          <w:szCs w:val="24"/>
          <w:lang w:eastAsia="en-GB"/>
        </w:rPr>
        <w:t xml:space="preserve"> </w:t>
      </w:r>
      <w:r w:rsidR="009F429D" w:rsidRPr="002E61B0">
        <w:rPr>
          <w:rFonts w:asciiTheme="minorHAnsi" w:hAnsiTheme="minorHAnsi"/>
          <w:b/>
          <w:sz w:val="24"/>
          <w:szCs w:val="24"/>
          <w:lang w:eastAsia="en-GB"/>
        </w:rPr>
        <w:t>terrain</w:t>
      </w:r>
      <w:r w:rsidR="0011221F" w:rsidRPr="002E61B0">
        <w:rPr>
          <w:rFonts w:asciiTheme="minorHAnsi" w:hAnsiTheme="minorHAnsi"/>
          <w:b/>
          <w:sz w:val="24"/>
          <w:szCs w:val="24"/>
          <w:lang w:eastAsia="en-GB"/>
        </w:rPr>
        <w:t xml:space="preserve">: </w:t>
      </w:r>
      <w:r w:rsidR="00EE6D24">
        <w:rPr>
          <w:rFonts w:asciiTheme="minorHAnsi" w:hAnsiTheme="minorHAnsi"/>
          <w:b/>
          <w:sz w:val="24"/>
          <w:szCs w:val="24"/>
          <w:lang w:eastAsia="en-GB"/>
        </w:rPr>
        <w:t>T</w:t>
      </w:r>
      <w:r w:rsidR="009F429D" w:rsidRPr="002E61B0">
        <w:rPr>
          <w:rFonts w:asciiTheme="minorHAnsi" w:hAnsiTheme="minorHAnsi"/>
          <w:b/>
          <w:sz w:val="24"/>
          <w:szCs w:val="24"/>
          <w:lang w:eastAsia="en-GB"/>
        </w:rPr>
        <w:t>he US Navy, Sealab</w:t>
      </w:r>
      <w:r w:rsidR="00E649B7" w:rsidRPr="002E61B0">
        <w:rPr>
          <w:rFonts w:asciiTheme="minorHAnsi" w:hAnsiTheme="minorHAnsi"/>
          <w:b/>
          <w:sz w:val="24"/>
          <w:szCs w:val="24"/>
          <w:lang w:eastAsia="en-GB"/>
        </w:rPr>
        <w:t>,</w:t>
      </w:r>
      <w:r w:rsidR="009F429D" w:rsidRPr="002E61B0">
        <w:rPr>
          <w:rFonts w:asciiTheme="minorHAnsi" w:hAnsiTheme="minorHAnsi"/>
          <w:b/>
          <w:sz w:val="24"/>
          <w:szCs w:val="24"/>
          <w:lang w:eastAsia="en-GB"/>
        </w:rPr>
        <w:t xml:space="preserve"> and Cold War under</w:t>
      </w:r>
      <w:r w:rsidR="00AC16BE" w:rsidRPr="002E61B0">
        <w:rPr>
          <w:rFonts w:asciiTheme="minorHAnsi" w:hAnsiTheme="minorHAnsi"/>
          <w:b/>
          <w:sz w:val="24"/>
          <w:szCs w:val="24"/>
          <w:lang w:eastAsia="en-GB"/>
        </w:rPr>
        <w:t>sea</w:t>
      </w:r>
      <w:r w:rsidR="009F429D" w:rsidRPr="002E61B0">
        <w:rPr>
          <w:rFonts w:asciiTheme="minorHAnsi" w:hAnsiTheme="minorHAnsi"/>
          <w:b/>
          <w:sz w:val="24"/>
          <w:szCs w:val="24"/>
          <w:lang w:eastAsia="en-GB"/>
        </w:rPr>
        <w:t xml:space="preserve"> geopolitics</w:t>
      </w:r>
    </w:p>
    <w:p w14:paraId="6CDCD93A" w14:textId="19F5F4D9" w:rsidR="00D72402" w:rsidRPr="002E61B0" w:rsidRDefault="008D7FCD" w:rsidP="00BC178E">
      <w:pPr>
        <w:spacing w:line="480" w:lineRule="auto"/>
        <w:rPr>
          <w:b/>
          <w:iCs/>
          <w:sz w:val="24"/>
          <w:szCs w:val="24"/>
          <w:shd w:val="clear" w:color="auto" w:fill="FFFFFF"/>
        </w:rPr>
      </w:pPr>
      <w:r w:rsidRPr="002E61B0">
        <w:rPr>
          <w:b/>
          <w:iCs/>
          <w:sz w:val="24"/>
          <w:szCs w:val="24"/>
          <w:shd w:val="clear" w:color="auto" w:fill="FFFFFF"/>
        </w:rPr>
        <w:t>Abstract</w:t>
      </w:r>
    </w:p>
    <w:p w14:paraId="5E28712B" w14:textId="1AE5F500" w:rsidR="00827EEE" w:rsidRPr="002E61B0" w:rsidRDefault="00047E89" w:rsidP="00BC178E">
      <w:pPr>
        <w:spacing w:line="480" w:lineRule="auto"/>
        <w:rPr>
          <w:sz w:val="24"/>
          <w:szCs w:val="24"/>
        </w:rPr>
      </w:pPr>
      <w:r w:rsidRPr="002E61B0">
        <w:rPr>
          <w:iCs/>
          <w:sz w:val="24"/>
          <w:szCs w:val="24"/>
          <w:shd w:val="clear" w:color="auto" w:fill="FFFFFF"/>
        </w:rPr>
        <w:t xml:space="preserve">Like ‘territory’, </w:t>
      </w:r>
      <w:r w:rsidRPr="002E61B0">
        <w:rPr>
          <w:i/>
          <w:iCs/>
          <w:sz w:val="24"/>
          <w:szCs w:val="24"/>
          <w:shd w:val="clear" w:color="auto" w:fill="FFFFFF"/>
        </w:rPr>
        <w:t>terrain</w:t>
      </w:r>
      <w:r w:rsidRPr="002E61B0">
        <w:rPr>
          <w:iCs/>
          <w:sz w:val="24"/>
          <w:szCs w:val="24"/>
          <w:shd w:val="clear" w:color="auto" w:fill="FFFFFF"/>
        </w:rPr>
        <w:t xml:space="preserve"> is a term that has been tied to its etymological </w:t>
      </w:r>
      <w:r w:rsidR="005B18C9" w:rsidRPr="002E61B0">
        <w:rPr>
          <w:iCs/>
          <w:sz w:val="24"/>
          <w:szCs w:val="24"/>
          <w:shd w:val="clear" w:color="auto" w:fill="FFFFFF"/>
        </w:rPr>
        <w:t>roots on terra. This paper seeks to release terrain as both concept and practice from th</w:t>
      </w:r>
      <w:r w:rsidR="00912C14" w:rsidRPr="002E61B0">
        <w:rPr>
          <w:iCs/>
          <w:sz w:val="24"/>
          <w:szCs w:val="24"/>
          <w:shd w:val="clear" w:color="auto" w:fill="FFFFFF"/>
        </w:rPr>
        <w:t xml:space="preserve">e terrestrial through </w:t>
      </w:r>
      <w:r w:rsidR="005B18C9" w:rsidRPr="002E61B0">
        <w:rPr>
          <w:iCs/>
          <w:sz w:val="24"/>
          <w:szCs w:val="24"/>
          <w:shd w:val="clear" w:color="auto" w:fill="FFFFFF"/>
        </w:rPr>
        <w:t>an analysis of the Cold War era case stu</w:t>
      </w:r>
      <w:r w:rsidR="00912C14" w:rsidRPr="002E61B0">
        <w:rPr>
          <w:iCs/>
          <w:sz w:val="24"/>
          <w:szCs w:val="24"/>
          <w:shd w:val="clear" w:color="auto" w:fill="FFFFFF"/>
        </w:rPr>
        <w:t>dy, Sealab II. This little studied project</w:t>
      </w:r>
      <w:r w:rsidR="005B18C9" w:rsidRPr="002E61B0">
        <w:rPr>
          <w:iCs/>
          <w:sz w:val="24"/>
          <w:szCs w:val="24"/>
          <w:shd w:val="clear" w:color="auto" w:fill="FFFFFF"/>
        </w:rPr>
        <w:t xml:space="preserve">, </w:t>
      </w:r>
      <w:r w:rsidR="00912C14" w:rsidRPr="002E61B0">
        <w:rPr>
          <w:iCs/>
          <w:sz w:val="24"/>
          <w:szCs w:val="24"/>
          <w:shd w:val="clear" w:color="auto" w:fill="FFFFFF"/>
        </w:rPr>
        <w:t xml:space="preserve">led by the US Navy, sought to establish the feasibility of sustaining life under the sea and in doing so, provides a rich site of analysis through which to explore the notion of terrain that exists </w:t>
      </w:r>
      <w:r w:rsidR="00912C14" w:rsidRPr="002E61B0">
        <w:rPr>
          <w:i/>
          <w:iCs/>
          <w:sz w:val="24"/>
          <w:szCs w:val="24"/>
          <w:shd w:val="clear" w:color="auto" w:fill="FFFFFF"/>
        </w:rPr>
        <w:t>in</w:t>
      </w:r>
      <w:r w:rsidR="00912C14" w:rsidRPr="002E61B0">
        <w:rPr>
          <w:iCs/>
          <w:sz w:val="24"/>
          <w:szCs w:val="24"/>
          <w:shd w:val="clear" w:color="auto" w:fill="FFFFFF"/>
        </w:rPr>
        <w:t xml:space="preserve"> volume, rather than simply on the earth’s crust. Within this immersive voluminous framework, the function of the body is also re-examined as both a site that experiences terrain, but also one which became a terrain of sorts during the Sealab experiments. The paper </w:t>
      </w:r>
      <w:r w:rsidR="00827EEE" w:rsidRPr="002E61B0">
        <w:rPr>
          <w:iCs/>
          <w:sz w:val="24"/>
          <w:szCs w:val="24"/>
          <w:shd w:val="clear" w:color="auto" w:fill="FFFFFF"/>
        </w:rPr>
        <w:t>concludes by suggesting that understandings of terrain within geographical scholarship would be enriched were they</w:t>
      </w:r>
      <w:r w:rsidR="00790AB8" w:rsidRPr="002E61B0">
        <w:rPr>
          <w:iCs/>
          <w:sz w:val="24"/>
          <w:szCs w:val="24"/>
          <w:shd w:val="clear" w:color="auto" w:fill="FFFFFF"/>
        </w:rPr>
        <w:t xml:space="preserve"> to</w:t>
      </w:r>
      <w:r w:rsidR="00827EEE" w:rsidRPr="002E61B0">
        <w:rPr>
          <w:iCs/>
          <w:sz w:val="24"/>
          <w:szCs w:val="24"/>
          <w:shd w:val="clear" w:color="auto" w:fill="FFFFFF"/>
        </w:rPr>
        <w:t xml:space="preserve"> push off from the earth’s surfaces and argues that there is a need to</w:t>
      </w:r>
      <w:r w:rsidR="00827EEE" w:rsidRPr="002E61B0">
        <w:rPr>
          <w:sz w:val="24"/>
          <w:szCs w:val="24"/>
        </w:rPr>
        <w:t xml:space="preserve"> re-think </w:t>
      </w:r>
      <w:r w:rsidR="00790AB8" w:rsidRPr="002E61B0">
        <w:rPr>
          <w:sz w:val="24"/>
          <w:szCs w:val="24"/>
        </w:rPr>
        <w:t xml:space="preserve">terrains’ </w:t>
      </w:r>
      <w:r w:rsidR="00827EEE" w:rsidRPr="002E61B0">
        <w:rPr>
          <w:sz w:val="24"/>
          <w:szCs w:val="24"/>
        </w:rPr>
        <w:t xml:space="preserve">relational aspects, re-root it from terra, and re-orientate it towards the body. </w:t>
      </w:r>
    </w:p>
    <w:p w14:paraId="450E7B3F" w14:textId="7B9E69B1" w:rsidR="00A052FD" w:rsidRPr="002E61B0" w:rsidRDefault="00A052FD" w:rsidP="00BC178E">
      <w:pPr>
        <w:spacing w:line="480" w:lineRule="auto"/>
        <w:rPr>
          <w:iCs/>
          <w:sz w:val="24"/>
          <w:szCs w:val="24"/>
          <w:shd w:val="clear" w:color="auto" w:fill="FFFFFF"/>
        </w:rPr>
      </w:pPr>
      <w:r w:rsidRPr="002E61B0">
        <w:rPr>
          <w:b/>
          <w:iCs/>
          <w:sz w:val="24"/>
          <w:szCs w:val="24"/>
          <w:shd w:val="clear" w:color="auto" w:fill="FFFFFF"/>
        </w:rPr>
        <w:t xml:space="preserve">Keywords: </w:t>
      </w:r>
      <w:r w:rsidRPr="002E61B0">
        <w:rPr>
          <w:iCs/>
          <w:sz w:val="24"/>
          <w:szCs w:val="24"/>
          <w:shd w:val="clear" w:color="auto" w:fill="FFFFFF"/>
        </w:rPr>
        <w:t>Terrain, undersea-space, Cold War, geopolitics, elemental, body</w:t>
      </w:r>
    </w:p>
    <w:p w14:paraId="08F429D8" w14:textId="54A96000" w:rsidR="008D7FCD" w:rsidRPr="002E61B0" w:rsidRDefault="00B73AF1" w:rsidP="00BC178E">
      <w:pPr>
        <w:spacing w:line="480" w:lineRule="auto"/>
        <w:rPr>
          <w:b/>
          <w:iCs/>
          <w:sz w:val="24"/>
          <w:szCs w:val="24"/>
          <w:shd w:val="clear" w:color="auto" w:fill="FFFFFF"/>
        </w:rPr>
      </w:pPr>
      <w:r w:rsidRPr="002E61B0">
        <w:rPr>
          <w:b/>
          <w:iCs/>
          <w:sz w:val="24"/>
          <w:szCs w:val="24"/>
          <w:shd w:val="clear" w:color="auto" w:fill="FFFFFF"/>
        </w:rPr>
        <w:t>Intro</w:t>
      </w:r>
      <w:r w:rsidR="00A3247C" w:rsidRPr="002E61B0">
        <w:rPr>
          <w:b/>
          <w:iCs/>
          <w:sz w:val="24"/>
          <w:szCs w:val="24"/>
          <w:shd w:val="clear" w:color="auto" w:fill="FFFFFF"/>
        </w:rPr>
        <w:t>duction</w:t>
      </w:r>
    </w:p>
    <w:p w14:paraId="19536EFD" w14:textId="3726BB78" w:rsidR="00B34032" w:rsidRPr="002E61B0" w:rsidRDefault="00D72402" w:rsidP="00BC178E">
      <w:pPr>
        <w:spacing w:line="480" w:lineRule="auto"/>
        <w:rPr>
          <w:sz w:val="24"/>
          <w:szCs w:val="24"/>
        </w:rPr>
      </w:pPr>
      <w:r w:rsidRPr="002E61B0">
        <w:rPr>
          <w:i/>
          <w:sz w:val="24"/>
          <w:szCs w:val="24"/>
        </w:rPr>
        <w:t>Terrain</w:t>
      </w:r>
      <w:r w:rsidRPr="002E61B0">
        <w:rPr>
          <w:sz w:val="24"/>
          <w:szCs w:val="24"/>
        </w:rPr>
        <w:t>, as</w:t>
      </w:r>
      <w:r w:rsidR="00F774AD" w:rsidRPr="002E61B0">
        <w:rPr>
          <w:sz w:val="24"/>
          <w:szCs w:val="24"/>
        </w:rPr>
        <w:t xml:space="preserve"> </w:t>
      </w:r>
      <w:r w:rsidR="003121A7" w:rsidRPr="002E61B0">
        <w:rPr>
          <w:sz w:val="24"/>
          <w:szCs w:val="24"/>
        </w:rPr>
        <w:t>Stuart Elden</w:t>
      </w:r>
      <w:r w:rsidRPr="002E61B0">
        <w:rPr>
          <w:sz w:val="24"/>
          <w:szCs w:val="24"/>
        </w:rPr>
        <w:t xml:space="preserve"> (2010)</w:t>
      </w:r>
      <w:r w:rsidR="003121A7" w:rsidRPr="002E61B0">
        <w:rPr>
          <w:sz w:val="24"/>
          <w:szCs w:val="24"/>
        </w:rPr>
        <w:t xml:space="preserve"> has highlighted</w:t>
      </w:r>
      <w:r w:rsidR="00912C14" w:rsidRPr="002E61B0">
        <w:rPr>
          <w:sz w:val="24"/>
          <w:szCs w:val="24"/>
        </w:rPr>
        <w:t>, is a term</w:t>
      </w:r>
      <w:r w:rsidR="00827EEE" w:rsidRPr="002E61B0">
        <w:rPr>
          <w:sz w:val="24"/>
          <w:szCs w:val="24"/>
        </w:rPr>
        <w:t xml:space="preserve"> or concept</w:t>
      </w:r>
      <w:r w:rsidRPr="002E61B0">
        <w:rPr>
          <w:sz w:val="24"/>
          <w:szCs w:val="24"/>
        </w:rPr>
        <w:t xml:space="preserve"> that is deployed with little conceptual precision within</w:t>
      </w:r>
      <w:r w:rsidR="003121A7" w:rsidRPr="002E61B0">
        <w:rPr>
          <w:sz w:val="24"/>
          <w:szCs w:val="24"/>
        </w:rPr>
        <w:t xml:space="preserve"> </w:t>
      </w:r>
      <w:r w:rsidR="00621C49" w:rsidRPr="002E61B0">
        <w:rPr>
          <w:sz w:val="24"/>
          <w:szCs w:val="24"/>
        </w:rPr>
        <w:t>geographical scholarship</w:t>
      </w:r>
      <w:r w:rsidRPr="002E61B0">
        <w:rPr>
          <w:sz w:val="24"/>
          <w:szCs w:val="24"/>
        </w:rPr>
        <w:t>. Like territory, it ‘seems so obv</w:t>
      </w:r>
      <w:r w:rsidR="005F459E" w:rsidRPr="002E61B0">
        <w:rPr>
          <w:sz w:val="24"/>
          <w:szCs w:val="24"/>
        </w:rPr>
        <w:t>iously universal’ (Elden 2010,</w:t>
      </w:r>
      <w:r w:rsidR="00F774AD" w:rsidRPr="002E61B0">
        <w:rPr>
          <w:sz w:val="24"/>
          <w:szCs w:val="24"/>
        </w:rPr>
        <w:t>780</w:t>
      </w:r>
      <w:r w:rsidRPr="002E61B0">
        <w:rPr>
          <w:sz w:val="24"/>
          <w:szCs w:val="24"/>
        </w:rPr>
        <w:t>) and is used, often straightforwardly</w:t>
      </w:r>
      <w:r w:rsidR="003121A7" w:rsidRPr="002E61B0">
        <w:rPr>
          <w:sz w:val="24"/>
          <w:szCs w:val="24"/>
        </w:rPr>
        <w:t xml:space="preserve"> and uncritically</w:t>
      </w:r>
      <w:r w:rsidR="00621C49" w:rsidRPr="002E61B0">
        <w:rPr>
          <w:sz w:val="24"/>
          <w:szCs w:val="24"/>
        </w:rPr>
        <w:t xml:space="preserve"> in both </w:t>
      </w:r>
      <w:r w:rsidR="00621C49" w:rsidRPr="00895B0E">
        <w:rPr>
          <w:sz w:val="24"/>
          <w:szCs w:val="24"/>
        </w:rPr>
        <w:t xml:space="preserve">academic and colloquial </w:t>
      </w:r>
      <w:r w:rsidR="004B7B3B" w:rsidRPr="00895B0E">
        <w:rPr>
          <w:sz w:val="24"/>
          <w:szCs w:val="24"/>
        </w:rPr>
        <w:t>discourse</w:t>
      </w:r>
      <w:r w:rsidR="00E62ADB" w:rsidRPr="00895B0E">
        <w:rPr>
          <w:sz w:val="24"/>
          <w:szCs w:val="24"/>
        </w:rPr>
        <w:t xml:space="preserve"> to describe the lie</w:t>
      </w:r>
      <w:r w:rsidRPr="00895B0E">
        <w:rPr>
          <w:sz w:val="24"/>
          <w:szCs w:val="24"/>
        </w:rPr>
        <w:t xml:space="preserve"> or formation of land </w:t>
      </w:r>
      <w:r w:rsidR="00DF2F4E" w:rsidRPr="00895B0E">
        <w:rPr>
          <w:sz w:val="24"/>
          <w:szCs w:val="24"/>
        </w:rPr>
        <w:t>or</w:t>
      </w:r>
      <w:r w:rsidRPr="00895B0E">
        <w:rPr>
          <w:sz w:val="24"/>
          <w:szCs w:val="24"/>
        </w:rPr>
        <w:t xml:space="preserve"> to assess its </w:t>
      </w:r>
      <w:r w:rsidR="003121A7" w:rsidRPr="00895B0E">
        <w:rPr>
          <w:sz w:val="24"/>
          <w:szCs w:val="24"/>
        </w:rPr>
        <w:t>geomorphological</w:t>
      </w:r>
      <w:r w:rsidRPr="00895B0E">
        <w:rPr>
          <w:sz w:val="24"/>
          <w:szCs w:val="24"/>
        </w:rPr>
        <w:t xml:space="preserve"> properties.</w:t>
      </w:r>
      <w:r w:rsidR="00197FA2" w:rsidRPr="00895B0E">
        <w:rPr>
          <w:sz w:val="24"/>
          <w:szCs w:val="24"/>
        </w:rPr>
        <w:t xml:space="preserve"> </w:t>
      </w:r>
      <w:r w:rsidR="004D327F" w:rsidRPr="00895B0E">
        <w:rPr>
          <w:sz w:val="24"/>
          <w:szCs w:val="24"/>
        </w:rPr>
        <w:t xml:space="preserve">Like </w:t>
      </w:r>
      <w:r w:rsidR="004D327F" w:rsidRPr="00895B0E">
        <w:rPr>
          <w:i/>
          <w:sz w:val="24"/>
          <w:szCs w:val="24"/>
        </w:rPr>
        <w:t>territory</w:t>
      </w:r>
      <w:r w:rsidR="004D327F" w:rsidRPr="00895B0E">
        <w:rPr>
          <w:sz w:val="24"/>
          <w:szCs w:val="24"/>
        </w:rPr>
        <w:t>, it is also a practice and concept that has been resolutely tied to its etymological roots on ‘terra</w:t>
      </w:r>
      <w:r w:rsidR="006C606B" w:rsidRPr="00895B0E">
        <w:rPr>
          <w:sz w:val="24"/>
          <w:szCs w:val="24"/>
        </w:rPr>
        <w:t>’</w:t>
      </w:r>
      <w:r w:rsidR="004D327F" w:rsidRPr="00895B0E">
        <w:rPr>
          <w:sz w:val="24"/>
          <w:szCs w:val="24"/>
        </w:rPr>
        <w:t xml:space="preserve">. </w:t>
      </w:r>
      <w:r w:rsidR="006E6D00">
        <w:rPr>
          <w:sz w:val="24"/>
          <w:szCs w:val="24"/>
        </w:rPr>
        <w:t>T</w:t>
      </w:r>
      <w:r w:rsidR="00257DC4" w:rsidRPr="00895B0E">
        <w:rPr>
          <w:sz w:val="24"/>
          <w:szCs w:val="24"/>
        </w:rPr>
        <w:t xml:space="preserve">his is beginning to change with </w:t>
      </w:r>
      <w:r w:rsidR="00257DC4" w:rsidRPr="00895B0E">
        <w:rPr>
          <w:i/>
          <w:sz w:val="24"/>
          <w:szCs w:val="24"/>
        </w:rPr>
        <w:t>territory</w:t>
      </w:r>
      <w:r w:rsidR="00895B0E" w:rsidRPr="002975DC">
        <w:rPr>
          <w:sz w:val="24"/>
          <w:szCs w:val="24"/>
        </w:rPr>
        <w:t xml:space="preserve"> which is now conceptualised as a complex </w:t>
      </w:r>
      <w:r w:rsidR="00895B0E" w:rsidRPr="00895B0E">
        <w:rPr>
          <w:sz w:val="24"/>
          <w:szCs w:val="24"/>
        </w:rPr>
        <w:t xml:space="preserve">and processual assemblage of the economic, </w:t>
      </w:r>
      <w:r w:rsidR="00895B0E" w:rsidRPr="00895B0E">
        <w:rPr>
          <w:sz w:val="24"/>
          <w:szCs w:val="24"/>
        </w:rPr>
        <w:lastRenderedPageBreak/>
        <w:t>strategic, legal, and technical in multiple volumes (in the air, sea, b</w:t>
      </w:r>
      <w:r w:rsidR="007A4ED4">
        <w:rPr>
          <w:sz w:val="24"/>
          <w:szCs w:val="24"/>
        </w:rPr>
        <w:t>eneath the ground as well as on</w:t>
      </w:r>
      <w:r w:rsidR="00895B0E" w:rsidRPr="00895B0E">
        <w:rPr>
          <w:sz w:val="24"/>
          <w:szCs w:val="24"/>
        </w:rPr>
        <w:t xml:space="preserve"> land) rather than a </w:t>
      </w:r>
      <w:r w:rsidR="00895B0E" w:rsidRPr="002975DC">
        <w:rPr>
          <w:sz w:val="24"/>
          <w:szCs w:val="24"/>
        </w:rPr>
        <w:t>flat, bounded space over whi</w:t>
      </w:r>
      <w:r w:rsidR="006E6D00" w:rsidRPr="006E6D00">
        <w:rPr>
          <w:sz w:val="24"/>
          <w:szCs w:val="24"/>
        </w:rPr>
        <w:t>ch sovereign control is exerted</w:t>
      </w:r>
      <w:r w:rsidR="007A4ED4">
        <w:rPr>
          <w:sz w:val="24"/>
          <w:szCs w:val="24"/>
        </w:rPr>
        <w:t xml:space="preserve"> </w:t>
      </w:r>
      <w:r w:rsidR="007A4ED4" w:rsidRPr="00895B0E">
        <w:rPr>
          <w:sz w:val="24"/>
          <w:szCs w:val="24"/>
        </w:rPr>
        <w:t>(Elden 2013)</w:t>
      </w:r>
      <w:r w:rsidR="006E6D00" w:rsidRPr="006E6D00">
        <w:rPr>
          <w:sz w:val="24"/>
          <w:szCs w:val="24"/>
        </w:rPr>
        <w:t>.</w:t>
      </w:r>
      <w:r w:rsidR="00895B0E" w:rsidRPr="002975DC">
        <w:rPr>
          <w:sz w:val="24"/>
          <w:szCs w:val="24"/>
        </w:rPr>
        <w:t xml:space="preserve"> </w:t>
      </w:r>
      <w:r w:rsidR="006E6D00">
        <w:rPr>
          <w:i/>
          <w:sz w:val="24"/>
          <w:szCs w:val="24"/>
        </w:rPr>
        <w:t>T</w:t>
      </w:r>
      <w:r w:rsidR="006C606B" w:rsidRPr="00895B0E">
        <w:rPr>
          <w:i/>
          <w:sz w:val="24"/>
          <w:szCs w:val="24"/>
        </w:rPr>
        <w:t>errain</w:t>
      </w:r>
      <w:r w:rsidR="006C606B" w:rsidRPr="00895B0E">
        <w:rPr>
          <w:sz w:val="24"/>
          <w:szCs w:val="24"/>
        </w:rPr>
        <w:t xml:space="preserve"> </w:t>
      </w:r>
      <w:r w:rsidR="006E6D00">
        <w:rPr>
          <w:sz w:val="24"/>
          <w:szCs w:val="24"/>
        </w:rPr>
        <w:t xml:space="preserve">as of </w:t>
      </w:r>
      <w:r w:rsidR="006C606B" w:rsidRPr="00895B0E">
        <w:rPr>
          <w:sz w:val="24"/>
          <w:szCs w:val="24"/>
        </w:rPr>
        <w:t xml:space="preserve"> yet </w:t>
      </w:r>
      <w:r w:rsidR="006E6D00">
        <w:rPr>
          <w:sz w:val="24"/>
          <w:szCs w:val="24"/>
        </w:rPr>
        <w:t>remains outside this expanding body of work on</w:t>
      </w:r>
      <w:r w:rsidR="00827EEE" w:rsidRPr="00895B0E">
        <w:rPr>
          <w:sz w:val="24"/>
          <w:szCs w:val="24"/>
        </w:rPr>
        <w:t xml:space="preserve"> </w:t>
      </w:r>
      <w:r w:rsidR="006E6D00">
        <w:rPr>
          <w:sz w:val="24"/>
          <w:szCs w:val="24"/>
        </w:rPr>
        <w:t>territorial volume and volumetric thinking</w:t>
      </w:r>
      <w:r w:rsidR="00895B0E" w:rsidRPr="00895B0E">
        <w:rPr>
          <w:sz w:val="24"/>
          <w:szCs w:val="24"/>
        </w:rPr>
        <w:t>.</w:t>
      </w:r>
      <w:r w:rsidR="00895B0E">
        <w:rPr>
          <w:sz w:val="24"/>
          <w:szCs w:val="24"/>
        </w:rPr>
        <w:t xml:space="preserve"> </w:t>
      </w:r>
      <w:r w:rsidR="00827EEE" w:rsidRPr="002E61B0">
        <w:rPr>
          <w:sz w:val="24"/>
          <w:szCs w:val="24"/>
        </w:rPr>
        <w:t>I</w:t>
      </w:r>
      <w:r w:rsidR="00A868E5" w:rsidRPr="002E61B0">
        <w:rPr>
          <w:sz w:val="24"/>
          <w:szCs w:val="24"/>
        </w:rPr>
        <w:t>f we are to take seriously the concept of territorial volume, then terrain, as a constitutive element of territory need also be released from terrestrial constraints</w:t>
      </w:r>
      <w:r w:rsidR="00600E59" w:rsidRPr="002E61B0">
        <w:rPr>
          <w:sz w:val="24"/>
          <w:szCs w:val="24"/>
        </w:rPr>
        <w:t xml:space="preserve"> (see Elden</w:t>
      </w:r>
      <w:r w:rsidR="00895B0E">
        <w:rPr>
          <w:sz w:val="24"/>
          <w:szCs w:val="24"/>
        </w:rPr>
        <w:t xml:space="preserve"> 2010,</w:t>
      </w:r>
      <w:r w:rsidR="00600E59" w:rsidRPr="002E61B0">
        <w:rPr>
          <w:sz w:val="24"/>
          <w:szCs w:val="24"/>
        </w:rPr>
        <w:t xml:space="preserve"> 2014)</w:t>
      </w:r>
      <w:r w:rsidR="00A868E5" w:rsidRPr="002E61B0">
        <w:rPr>
          <w:sz w:val="24"/>
          <w:szCs w:val="24"/>
        </w:rPr>
        <w:t>. Not only would this deepen and enrich understandings of territory within geography but it would enable a rethinking of terrain as a</w:t>
      </w:r>
      <w:r w:rsidR="00790AB8" w:rsidRPr="002E61B0">
        <w:rPr>
          <w:sz w:val="24"/>
          <w:szCs w:val="24"/>
        </w:rPr>
        <w:t xml:space="preserve"> </w:t>
      </w:r>
      <w:r w:rsidR="00E62ADB" w:rsidRPr="002E61B0">
        <w:rPr>
          <w:sz w:val="24"/>
          <w:szCs w:val="24"/>
        </w:rPr>
        <w:t>political-strategic relational</w:t>
      </w:r>
      <w:r w:rsidR="00A868E5" w:rsidRPr="002E61B0">
        <w:rPr>
          <w:sz w:val="24"/>
          <w:szCs w:val="24"/>
        </w:rPr>
        <w:t xml:space="preserve"> practice</w:t>
      </w:r>
      <w:r w:rsidR="00790AB8" w:rsidRPr="002E61B0">
        <w:rPr>
          <w:sz w:val="24"/>
          <w:szCs w:val="24"/>
        </w:rPr>
        <w:t xml:space="preserve"> (Elden 2010)</w:t>
      </w:r>
      <w:r w:rsidR="00A868E5" w:rsidRPr="002E61B0">
        <w:rPr>
          <w:sz w:val="24"/>
          <w:szCs w:val="24"/>
        </w:rPr>
        <w:t xml:space="preserve"> that exists and functions </w:t>
      </w:r>
      <w:r w:rsidR="004B7B3B" w:rsidRPr="002E61B0">
        <w:rPr>
          <w:sz w:val="24"/>
          <w:szCs w:val="24"/>
        </w:rPr>
        <w:t>within the world’s vo</w:t>
      </w:r>
      <w:r w:rsidR="00F44DAE" w:rsidRPr="002E61B0">
        <w:rPr>
          <w:sz w:val="24"/>
          <w:szCs w:val="24"/>
        </w:rPr>
        <w:t xml:space="preserve">lumes rather than merely on the </w:t>
      </w:r>
      <w:r w:rsidR="002448A7" w:rsidRPr="002E61B0">
        <w:rPr>
          <w:sz w:val="24"/>
          <w:szCs w:val="24"/>
        </w:rPr>
        <w:t>earth’s</w:t>
      </w:r>
      <w:r w:rsidR="00F44DAE" w:rsidRPr="002E61B0">
        <w:rPr>
          <w:sz w:val="24"/>
          <w:szCs w:val="24"/>
        </w:rPr>
        <w:t xml:space="preserve"> crust</w:t>
      </w:r>
      <w:r w:rsidR="004B7B3B" w:rsidRPr="002E61B0">
        <w:rPr>
          <w:sz w:val="24"/>
          <w:szCs w:val="24"/>
        </w:rPr>
        <w:t>.</w:t>
      </w:r>
      <w:r w:rsidR="00151ED9" w:rsidRPr="002E61B0">
        <w:rPr>
          <w:sz w:val="24"/>
          <w:szCs w:val="24"/>
        </w:rPr>
        <w:t xml:space="preserve"> </w:t>
      </w:r>
    </w:p>
    <w:p w14:paraId="7182D6F5" w14:textId="39CFD9B6" w:rsidR="00D72402" w:rsidRPr="002E61B0" w:rsidRDefault="00A868E5" w:rsidP="00BC178E">
      <w:pPr>
        <w:spacing w:line="480" w:lineRule="auto"/>
        <w:rPr>
          <w:sz w:val="24"/>
          <w:szCs w:val="24"/>
        </w:rPr>
      </w:pPr>
      <w:r w:rsidRPr="002E61B0">
        <w:rPr>
          <w:sz w:val="24"/>
          <w:szCs w:val="24"/>
        </w:rPr>
        <w:t>These ideas are</w:t>
      </w:r>
      <w:r w:rsidR="007227E9" w:rsidRPr="002E61B0">
        <w:rPr>
          <w:sz w:val="24"/>
          <w:szCs w:val="24"/>
        </w:rPr>
        <w:t xml:space="preserve"> explored in this paper through a little-known Cold War era military project, Sealab II – a pioneer effort by the US Navy to support human life beneath the sea. The military lens here is a useful one as the analysis and manipulation of terrain has long been associated with military operations that see the earth and land studied, analysed, managed, and manipulated to </w:t>
      </w:r>
      <w:r w:rsidR="004B7B3B" w:rsidRPr="002E61B0">
        <w:rPr>
          <w:sz w:val="24"/>
          <w:szCs w:val="24"/>
        </w:rPr>
        <w:t>achieve</w:t>
      </w:r>
      <w:r w:rsidR="007227E9" w:rsidRPr="002E61B0">
        <w:rPr>
          <w:sz w:val="24"/>
          <w:szCs w:val="24"/>
        </w:rPr>
        <w:t xml:space="preserve"> both defensive and offensive strategic objectives (Doyle and Bennett 2002). </w:t>
      </w:r>
      <w:r w:rsidR="005F459E" w:rsidRPr="002E61B0">
        <w:rPr>
          <w:sz w:val="24"/>
          <w:szCs w:val="24"/>
        </w:rPr>
        <w:t xml:space="preserve">As Doyle and Bennett (2002, </w:t>
      </w:r>
      <w:r w:rsidR="00D72402" w:rsidRPr="002E61B0">
        <w:rPr>
          <w:sz w:val="24"/>
          <w:szCs w:val="24"/>
        </w:rPr>
        <w:t>xi</w:t>
      </w:r>
      <w:r w:rsidR="00F774AD" w:rsidRPr="002E61B0">
        <w:rPr>
          <w:sz w:val="24"/>
          <w:szCs w:val="24"/>
        </w:rPr>
        <w:t>,</w:t>
      </w:r>
      <w:r w:rsidR="00F279A6" w:rsidRPr="002E61B0">
        <w:rPr>
          <w:sz w:val="24"/>
          <w:szCs w:val="24"/>
        </w:rPr>
        <w:t xml:space="preserve"> see also US Army 1990</w:t>
      </w:r>
      <w:r w:rsidR="00D72402" w:rsidRPr="002E61B0">
        <w:rPr>
          <w:sz w:val="24"/>
          <w:szCs w:val="24"/>
        </w:rPr>
        <w:t>) suggest</w:t>
      </w:r>
      <w:r w:rsidR="007227E9" w:rsidRPr="002E61B0">
        <w:rPr>
          <w:sz w:val="24"/>
          <w:szCs w:val="24"/>
        </w:rPr>
        <w:t xml:space="preserve">, </w:t>
      </w:r>
      <w:r w:rsidR="00710E3D" w:rsidRPr="002E61B0">
        <w:rPr>
          <w:sz w:val="24"/>
          <w:szCs w:val="24"/>
        </w:rPr>
        <w:t>t</w:t>
      </w:r>
      <w:r w:rsidR="00D72402" w:rsidRPr="002E61B0">
        <w:rPr>
          <w:sz w:val="24"/>
          <w:szCs w:val="24"/>
        </w:rPr>
        <w:t>he ‘landscapes of battle and the geology that underlies them’ strongly influence</w:t>
      </w:r>
      <w:r w:rsidR="00F774AD" w:rsidRPr="002E61B0">
        <w:rPr>
          <w:sz w:val="24"/>
          <w:szCs w:val="24"/>
        </w:rPr>
        <w:t xml:space="preserve"> the outcome</w:t>
      </w:r>
      <w:r w:rsidR="00D72402" w:rsidRPr="002E61B0">
        <w:rPr>
          <w:sz w:val="24"/>
          <w:szCs w:val="24"/>
        </w:rPr>
        <w:t xml:space="preserve"> of military </w:t>
      </w:r>
      <w:r w:rsidR="007227E9" w:rsidRPr="002E61B0">
        <w:rPr>
          <w:sz w:val="24"/>
          <w:szCs w:val="24"/>
        </w:rPr>
        <w:t xml:space="preserve">strategy </w:t>
      </w:r>
      <w:r w:rsidR="00D72402" w:rsidRPr="002E61B0">
        <w:rPr>
          <w:sz w:val="24"/>
          <w:szCs w:val="24"/>
        </w:rPr>
        <w:t xml:space="preserve">and </w:t>
      </w:r>
      <w:r w:rsidR="007227E9" w:rsidRPr="002E61B0">
        <w:rPr>
          <w:sz w:val="24"/>
          <w:szCs w:val="24"/>
        </w:rPr>
        <w:t>they</w:t>
      </w:r>
      <w:r w:rsidR="00D72402" w:rsidRPr="002E61B0">
        <w:rPr>
          <w:sz w:val="24"/>
          <w:szCs w:val="24"/>
        </w:rPr>
        <w:t xml:space="preserve"> have demonstrated the value of deconstructi</w:t>
      </w:r>
      <w:r w:rsidR="007227E9" w:rsidRPr="002E61B0">
        <w:rPr>
          <w:sz w:val="24"/>
          <w:szCs w:val="24"/>
        </w:rPr>
        <w:t>ng ‘terrain’</w:t>
      </w:r>
      <w:r w:rsidR="00D72402" w:rsidRPr="002E61B0">
        <w:rPr>
          <w:sz w:val="24"/>
          <w:szCs w:val="24"/>
        </w:rPr>
        <w:t xml:space="preserve"> in order to interrogate these effects further.</w:t>
      </w:r>
      <w:r w:rsidR="009F429D" w:rsidRPr="002E61B0">
        <w:rPr>
          <w:sz w:val="24"/>
          <w:szCs w:val="24"/>
        </w:rPr>
        <w:t xml:space="preserve"> </w:t>
      </w:r>
      <w:r w:rsidR="00831FA5">
        <w:rPr>
          <w:sz w:val="24"/>
          <w:szCs w:val="24"/>
        </w:rPr>
        <w:t xml:space="preserve"> </w:t>
      </w:r>
      <w:r w:rsidR="007227E9" w:rsidRPr="002E61B0">
        <w:rPr>
          <w:sz w:val="24"/>
          <w:szCs w:val="24"/>
        </w:rPr>
        <w:t xml:space="preserve">This </w:t>
      </w:r>
      <w:r w:rsidRPr="002E61B0">
        <w:rPr>
          <w:sz w:val="24"/>
          <w:szCs w:val="24"/>
        </w:rPr>
        <w:t>paper</w:t>
      </w:r>
      <w:r w:rsidR="00151ED9" w:rsidRPr="002E61B0">
        <w:rPr>
          <w:sz w:val="24"/>
          <w:szCs w:val="24"/>
        </w:rPr>
        <w:t xml:space="preserve"> begins by</w:t>
      </w:r>
      <w:r w:rsidR="007227E9" w:rsidRPr="002E61B0">
        <w:rPr>
          <w:sz w:val="24"/>
          <w:szCs w:val="24"/>
        </w:rPr>
        <w:t xml:space="preserve"> briefly situating the</w:t>
      </w:r>
      <w:r w:rsidR="00F44DAE" w:rsidRPr="002E61B0">
        <w:rPr>
          <w:sz w:val="24"/>
          <w:szCs w:val="24"/>
        </w:rPr>
        <w:t xml:space="preserve"> Sealab</w:t>
      </w:r>
      <w:r w:rsidR="007227E9" w:rsidRPr="002E61B0">
        <w:rPr>
          <w:sz w:val="24"/>
          <w:szCs w:val="24"/>
        </w:rPr>
        <w:t xml:space="preserve"> case study within</w:t>
      </w:r>
      <w:r w:rsidR="00F44DAE" w:rsidRPr="002E61B0">
        <w:rPr>
          <w:sz w:val="24"/>
          <w:szCs w:val="24"/>
        </w:rPr>
        <w:t xml:space="preserve"> its</w:t>
      </w:r>
      <w:r w:rsidR="007227E9" w:rsidRPr="002E61B0">
        <w:rPr>
          <w:sz w:val="24"/>
          <w:szCs w:val="24"/>
        </w:rPr>
        <w:t xml:space="preserve"> geopolitical and temporal context</w:t>
      </w:r>
      <w:r w:rsidR="00710E3D" w:rsidRPr="002E61B0">
        <w:rPr>
          <w:sz w:val="24"/>
          <w:szCs w:val="24"/>
        </w:rPr>
        <w:t xml:space="preserve"> before exploring the Sealab initiative in greater detail</w:t>
      </w:r>
      <w:r w:rsidR="007227E9" w:rsidRPr="002E61B0">
        <w:rPr>
          <w:sz w:val="24"/>
          <w:szCs w:val="24"/>
        </w:rPr>
        <w:t xml:space="preserve">. It proceeds by engaging with the complex, three dimensional, volume </w:t>
      </w:r>
      <w:r w:rsidR="006E5EB8" w:rsidRPr="002E61B0">
        <w:rPr>
          <w:sz w:val="24"/>
          <w:szCs w:val="24"/>
        </w:rPr>
        <w:t xml:space="preserve">of undersea space, exploring as it does so </w:t>
      </w:r>
      <w:r w:rsidR="00895B0E">
        <w:rPr>
          <w:sz w:val="24"/>
          <w:szCs w:val="24"/>
        </w:rPr>
        <w:t xml:space="preserve">terrain as </w:t>
      </w:r>
      <w:r w:rsidR="005922F9">
        <w:rPr>
          <w:sz w:val="24"/>
          <w:szCs w:val="24"/>
        </w:rPr>
        <w:t>it exists on the sea floor, but also as it functions in relation to the</w:t>
      </w:r>
      <w:r w:rsidR="00AB26D3">
        <w:rPr>
          <w:sz w:val="24"/>
          <w:szCs w:val="24"/>
        </w:rPr>
        <w:t xml:space="preserve"> inseparable</w:t>
      </w:r>
      <w:r w:rsidR="005922F9">
        <w:rPr>
          <w:sz w:val="24"/>
          <w:szCs w:val="24"/>
        </w:rPr>
        <w:t xml:space="preserve"> volume of water </w:t>
      </w:r>
      <w:r w:rsidR="00AB26D3">
        <w:rPr>
          <w:sz w:val="24"/>
          <w:szCs w:val="24"/>
        </w:rPr>
        <w:t>above</w:t>
      </w:r>
      <w:r w:rsidR="005922F9">
        <w:rPr>
          <w:sz w:val="24"/>
          <w:szCs w:val="24"/>
        </w:rPr>
        <w:t xml:space="preserve">.  </w:t>
      </w:r>
      <w:r w:rsidR="006E5EB8" w:rsidRPr="002E61B0">
        <w:rPr>
          <w:sz w:val="24"/>
          <w:szCs w:val="24"/>
        </w:rPr>
        <w:t>The second empirical section deals with the body as an integral site in which terrain is corporeally experienced, but also how</w:t>
      </w:r>
      <w:r w:rsidR="00380FC3">
        <w:rPr>
          <w:sz w:val="24"/>
          <w:szCs w:val="24"/>
        </w:rPr>
        <w:t xml:space="preserve"> </w:t>
      </w:r>
      <w:r w:rsidR="00AB26D3">
        <w:rPr>
          <w:sz w:val="24"/>
          <w:szCs w:val="24"/>
        </w:rPr>
        <w:t xml:space="preserve">the </w:t>
      </w:r>
      <w:r w:rsidR="00380FC3">
        <w:rPr>
          <w:sz w:val="24"/>
          <w:szCs w:val="24"/>
        </w:rPr>
        <w:t>immersive nature of the underwater environment necessitated that</w:t>
      </w:r>
      <w:r w:rsidR="006E5EB8" w:rsidRPr="002E61B0">
        <w:rPr>
          <w:sz w:val="24"/>
          <w:szCs w:val="24"/>
        </w:rPr>
        <w:t xml:space="preserve"> the </w:t>
      </w:r>
      <w:r w:rsidR="006E5EB8" w:rsidRPr="002E61B0">
        <w:rPr>
          <w:sz w:val="24"/>
          <w:szCs w:val="24"/>
        </w:rPr>
        <w:lastRenderedPageBreak/>
        <w:t xml:space="preserve">body itself became a terrain of sorts during the Sealab II project. The </w:t>
      </w:r>
      <w:r w:rsidR="003121A7" w:rsidRPr="002E61B0">
        <w:rPr>
          <w:sz w:val="24"/>
          <w:szCs w:val="24"/>
        </w:rPr>
        <w:t>paper</w:t>
      </w:r>
      <w:r w:rsidR="009F429D" w:rsidRPr="002E61B0">
        <w:rPr>
          <w:sz w:val="24"/>
          <w:szCs w:val="24"/>
        </w:rPr>
        <w:t xml:space="preserve"> </w:t>
      </w:r>
      <w:r w:rsidR="000B5B47" w:rsidRPr="002E61B0">
        <w:rPr>
          <w:sz w:val="24"/>
          <w:szCs w:val="24"/>
        </w:rPr>
        <w:t xml:space="preserve">concludes </w:t>
      </w:r>
      <w:r w:rsidR="00D72402" w:rsidRPr="002E61B0">
        <w:rPr>
          <w:sz w:val="24"/>
          <w:szCs w:val="24"/>
        </w:rPr>
        <w:t>by suggesting that</w:t>
      </w:r>
      <w:r w:rsidR="002448A7" w:rsidRPr="002E61B0">
        <w:rPr>
          <w:sz w:val="24"/>
          <w:szCs w:val="24"/>
        </w:rPr>
        <w:t xml:space="preserve"> our understandings of </w:t>
      </w:r>
      <w:r w:rsidR="00D72402" w:rsidRPr="002E61B0">
        <w:rPr>
          <w:sz w:val="24"/>
          <w:szCs w:val="24"/>
        </w:rPr>
        <w:t xml:space="preserve"> terrain</w:t>
      </w:r>
      <w:r w:rsidR="009F429D" w:rsidRPr="002E61B0">
        <w:rPr>
          <w:sz w:val="24"/>
          <w:szCs w:val="24"/>
        </w:rPr>
        <w:t xml:space="preserve"> </w:t>
      </w:r>
      <w:r w:rsidR="00D72402" w:rsidRPr="002E61B0">
        <w:rPr>
          <w:sz w:val="24"/>
          <w:szCs w:val="24"/>
        </w:rPr>
        <w:t xml:space="preserve"> </w:t>
      </w:r>
      <w:r w:rsidR="00A904F3" w:rsidRPr="002E61B0">
        <w:rPr>
          <w:sz w:val="24"/>
          <w:szCs w:val="24"/>
        </w:rPr>
        <w:t>would be enriched</w:t>
      </w:r>
      <w:r w:rsidR="00F279A6" w:rsidRPr="002E61B0">
        <w:rPr>
          <w:sz w:val="24"/>
          <w:szCs w:val="24"/>
        </w:rPr>
        <w:t xml:space="preserve"> by</w:t>
      </w:r>
      <w:r w:rsidR="002442D3" w:rsidRPr="002E61B0">
        <w:rPr>
          <w:sz w:val="24"/>
          <w:szCs w:val="24"/>
        </w:rPr>
        <w:t xml:space="preserve"> pushing up from </w:t>
      </w:r>
      <w:r w:rsidR="00ED237E" w:rsidRPr="002E61B0">
        <w:rPr>
          <w:sz w:val="24"/>
          <w:szCs w:val="24"/>
        </w:rPr>
        <w:t>surfaces</w:t>
      </w:r>
      <w:r w:rsidR="002442D3" w:rsidRPr="002E61B0">
        <w:rPr>
          <w:sz w:val="24"/>
          <w:szCs w:val="24"/>
        </w:rPr>
        <w:t xml:space="preserve"> into the </w:t>
      </w:r>
      <w:r w:rsidR="00D72402" w:rsidRPr="002E61B0">
        <w:rPr>
          <w:sz w:val="24"/>
          <w:szCs w:val="24"/>
        </w:rPr>
        <w:t>elemental volumes within whic</w:t>
      </w:r>
      <w:r w:rsidR="00A904F3" w:rsidRPr="002E61B0">
        <w:rPr>
          <w:sz w:val="24"/>
          <w:szCs w:val="24"/>
        </w:rPr>
        <w:t>h the earth’s formations exist in order that we might better understand the ways in which the earth, in all of its dimensions, is negotiated</w:t>
      </w:r>
      <w:r w:rsidR="00F44DAE" w:rsidRPr="002E61B0">
        <w:rPr>
          <w:sz w:val="24"/>
          <w:szCs w:val="24"/>
        </w:rPr>
        <w:t xml:space="preserve"> and inhabited</w:t>
      </w:r>
      <w:r w:rsidR="00380FC3">
        <w:rPr>
          <w:sz w:val="24"/>
          <w:szCs w:val="24"/>
        </w:rPr>
        <w:t>.</w:t>
      </w:r>
    </w:p>
    <w:p w14:paraId="61BE151F" w14:textId="77777777" w:rsidR="00D72402" w:rsidRPr="002E61B0" w:rsidRDefault="00D72402" w:rsidP="00BC178E">
      <w:pPr>
        <w:spacing w:line="480" w:lineRule="auto"/>
      </w:pPr>
    </w:p>
    <w:p w14:paraId="543D38AD" w14:textId="77777777" w:rsidR="00D72402" w:rsidRPr="002E61B0" w:rsidRDefault="00D72402" w:rsidP="00BC178E">
      <w:pPr>
        <w:pStyle w:val="Title"/>
        <w:spacing w:line="480" w:lineRule="auto"/>
        <w:rPr>
          <w:rFonts w:asciiTheme="minorHAnsi" w:hAnsiTheme="minorHAnsi"/>
          <w:b/>
          <w:sz w:val="24"/>
          <w:szCs w:val="24"/>
        </w:rPr>
      </w:pPr>
      <w:r w:rsidRPr="002E61B0">
        <w:rPr>
          <w:rFonts w:asciiTheme="minorHAnsi" w:hAnsiTheme="minorHAnsi"/>
          <w:b/>
          <w:sz w:val="24"/>
          <w:szCs w:val="24"/>
        </w:rPr>
        <w:t>Dw</w:t>
      </w:r>
      <w:r w:rsidR="00991FD3" w:rsidRPr="002E61B0">
        <w:rPr>
          <w:rFonts w:asciiTheme="minorHAnsi" w:hAnsiTheme="minorHAnsi"/>
          <w:b/>
          <w:sz w:val="24"/>
          <w:szCs w:val="24"/>
        </w:rPr>
        <w:t>elling in Cold War geopolitics</w:t>
      </w:r>
    </w:p>
    <w:p w14:paraId="698302C3" w14:textId="77777777" w:rsidR="006E5EB8" w:rsidRPr="002E61B0" w:rsidRDefault="006E5EB8" w:rsidP="00BC178E">
      <w:pPr>
        <w:spacing w:line="480" w:lineRule="auto"/>
        <w:rPr>
          <w:sz w:val="24"/>
          <w:szCs w:val="24"/>
        </w:rPr>
      </w:pPr>
    </w:p>
    <w:p w14:paraId="5A239F6D" w14:textId="3ED4D973" w:rsidR="00D72402" w:rsidRPr="002E61B0" w:rsidRDefault="00D72402" w:rsidP="00BC178E">
      <w:pPr>
        <w:spacing w:line="480" w:lineRule="auto"/>
        <w:rPr>
          <w:sz w:val="24"/>
          <w:szCs w:val="24"/>
        </w:rPr>
      </w:pPr>
      <w:r w:rsidRPr="002E61B0">
        <w:rPr>
          <w:sz w:val="24"/>
          <w:szCs w:val="24"/>
        </w:rPr>
        <w:t>As Farish (2006, 2013</w:t>
      </w:r>
      <w:r w:rsidR="00E90EB9" w:rsidRPr="002E61B0">
        <w:rPr>
          <w:sz w:val="24"/>
          <w:szCs w:val="24"/>
        </w:rPr>
        <w:t>) highlights in his work on the Arctic,</w:t>
      </w:r>
      <w:r w:rsidR="00F65351" w:rsidRPr="002E61B0">
        <w:rPr>
          <w:sz w:val="24"/>
          <w:szCs w:val="24"/>
        </w:rPr>
        <w:t xml:space="preserve"> the geopolitical rivalry and instability of the Cold War provided a backdrop against which militaries would be pitted against the earth’s most hostile environments. Indeed, </w:t>
      </w:r>
      <w:r w:rsidRPr="002E61B0">
        <w:rPr>
          <w:sz w:val="24"/>
          <w:szCs w:val="24"/>
        </w:rPr>
        <w:t xml:space="preserve">the US military </w:t>
      </w:r>
      <w:r w:rsidR="0063260F" w:rsidRPr="002E61B0">
        <w:rPr>
          <w:sz w:val="24"/>
          <w:szCs w:val="24"/>
        </w:rPr>
        <w:t>were</w:t>
      </w:r>
      <w:r w:rsidR="00EF0D41" w:rsidRPr="002E61B0">
        <w:rPr>
          <w:sz w:val="24"/>
          <w:szCs w:val="24"/>
        </w:rPr>
        <w:t xml:space="preserve"> enthusiastically</w:t>
      </w:r>
      <w:r w:rsidR="0063260F" w:rsidRPr="002E61B0">
        <w:rPr>
          <w:sz w:val="24"/>
          <w:szCs w:val="24"/>
        </w:rPr>
        <w:t xml:space="preserve"> </w:t>
      </w:r>
      <w:r w:rsidR="009F429D" w:rsidRPr="002E61B0">
        <w:rPr>
          <w:sz w:val="24"/>
          <w:szCs w:val="24"/>
        </w:rPr>
        <w:t xml:space="preserve">studying and </w:t>
      </w:r>
      <w:r w:rsidR="0063260F" w:rsidRPr="002E61B0">
        <w:rPr>
          <w:sz w:val="24"/>
          <w:szCs w:val="24"/>
        </w:rPr>
        <w:t>engaging</w:t>
      </w:r>
      <w:r w:rsidRPr="002E61B0">
        <w:rPr>
          <w:sz w:val="24"/>
          <w:szCs w:val="24"/>
        </w:rPr>
        <w:t xml:space="preserve"> with extreme environments and terrains after the onset of the Cold War</w:t>
      </w:r>
      <w:r w:rsidR="0063260F" w:rsidRPr="002E61B0">
        <w:rPr>
          <w:sz w:val="24"/>
          <w:szCs w:val="24"/>
        </w:rPr>
        <w:t xml:space="preserve"> and</w:t>
      </w:r>
      <w:r w:rsidRPr="002E61B0">
        <w:rPr>
          <w:rFonts w:ascii="Calibri" w:hAnsi="Calibri"/>
          <w:sz w:val="24"/>
          <w:szCs w:val="24"/>
        </w:rPr>
        <w:t xml:space="preserve"> increasingly configuring the world ‘as a patchwork of hostile environments’ </w:t>
      </w:r>
      <w:r w:rsidR="00E90EB9" w:rsidRPr="002E61B0">
        <w:rPr>
          <w:rFonts w:ascii="Calibri" w:hAnsi="Calibri"/>
          <w:sz w:val="24"/>
          <w:szCs w:val="24"/>
        </w:rPr>
        <w:t>to be mastered</w:t>
      </w:r>
      <w:r w:rsidR="005F459E" w:rsidRPr="002E61B0">
        <w:rPr>
          <w:rFonts w:ascii="Calibri" w:hAnsi="Calibri"/>
          <w:sz w:val="24"/>
          <w:szCs w:val="24"/>
        </w:rPr>
        <w:t xml:space="preserve"> (Farish 2006, </w:t>
      </w:r>
      <w:r w:rsidRPr="002E61B0">
        <w:rPr>
          <w:rFonts w:ascii="Calibri" w:hAnsi="Calibri"/>
          <w:sz w:val="24"/>
          <w:szCs w:val="24"/>
        </w:rPr>
        <w:t>193).</w:t>
      </w:r>
      <w:r w:rsidR="008745CE" w:rsidRPr="002E61B0">
        <w:rPr>
          <w:rFonts w:ascii="Calibri" w:hAnsi="Calibri"/>
          <w:sz w:val="24"/>
          <w:szCs w:val="24"/>
        </w:rPr>
        <w:t xml:space="preserve"> </w:t>
      </w:r>
      <w:r w:rsidR="00995B77" w:rsidRPr="002E61B0">
        <w:rPr>
          <w:rFonts w:ascii="Calibri" w:hAnsi="Calibri"/>
          <w:sz w:val="24"/>
          <w:szCs w:val="24"/>
        </w:rPr>
        <w:t xml:space="preserve">Whilst the elemental extreme of the cold north proved </w:t>
      </w:r>
      <w:r w:rsidRPr="002E61B0">
        <w:rPr>
          <w:sz w:val="24"/>
          <w:szCs w:val="24"/>
        </w:rPr>
        <w:t xml:space="preserve">a pivotal testing ground for the Army and military scientists, it was oceanography and space science that became the </w:t>
      </w:r>
      <w:r w:rsidR="00F65351" w:rsidRPr="002E61B0">
        <w:rPr>
          <w:sz w:val="24"/>
          <w:szCs w:val="24"/>
        </w:rPr>
        <w:t>‘</w:t>
      </w:r>
      <w:r w:rsidRPr="002E61B0">
        <w:rPr>
          <w:sz w:val="24"/>
          <w:szCs w:val="24"/>
        </w:rPr>
        <w:t>prime carriers of the American flag</w:t>
      </w:r>
      <w:r w:rsidR="002448A7" w:rsidRPr="002E61B0">
        <w:rPr>
          <w:sz w:val="24"/>
          <w:szCs w:val="24"/>
        </w:rPr>
        <w:t>’</w:t>
      </w:r>
      <w:r w:rsidRPr="002E61B0">
        <w:rPr>
          <w:sz w:val="24"/>
          <w:szCs w:val="24"/>
        </w:rPr>
        <w:t>, serving to symbolise Western, and specifically US technological achievement</w:t>
      </w:r>
      <w:r w:rsidR="009F429D" w:rsidRPr="002E61B0">
        <w:rPr>
          <w:sz w:val="24"/>
          <w:szCs w:val="24"/>
        </w:rPr>
        <w:t xml:space="preserve"> in frontier spaces</w:t>
      </w:r>
      <w:r w:rsidRPr="002E61B0">
        <w:rPr>
          <w:sz w:val="24"/>
          <w:szCs w:val="24"/>
        </w:rPr>
        <w:t xml:space="preserve"> </w:t>
      </w:r>
      <w:r w:rsidR="005F459E" w:rsidRPr="002E61B0">
        <w:rPr>
          <w:sz w:val="24"/>
          <w:szCs w:val="24"/>
        </w:rPr>
        <w:t>(Doel 200,</w:t>
      </w:r>
      <w:r w:rsidRPr="002E61B0">
        <w:rPr>
          <w:sz w:val="24"/>
          <w:szCs w:val="24"/>
        </w:rPr>
        <w:t>636</w:t>
      </w:r>
      <w:r w:rsidR="001128FA" w:rsidRPr="002E61B0">
        <w:rPr>
          <w:sz w:val="24"/>
          <w:szCs w:val="24"/>
        </w:rPr>
        <w:t>). T</w:t>
      </w:r>
      <w:r w:rsidR="00995B77" w:rsidRPr="002E61B0">
        <w:rPr>
          <w:sz w:val="24"/>
          <w:szCs w:val="24"/>
        </w:rPr>
        <w:t xml:space="preserve">he need, </w:t>
      </w:r>
      <w:r w:rsidRPr="002E61B0">
        <w:rPr>
          <w:sz w:val="24"/>
          <w:szCs w:val="24"/>
        </w:rPr>
        <w:t>in the words of Hamblin</w:t>
      </w:r>
      <w:r w:rsidR="005F459E" w:rsidRPr="002E61B0">
        <w:rPr>
          <w:sz w:val="24"/>
          <w:szCs w:val="24"/>
        </w:rPr>
        <w:t xml:space="preserve"> (2002,</w:t>
      </w:r>
      <w:r w:rsidR="00995B77" w:rsidRPr="002E61B0">
        <w:rPr>
          <w:sz w:val="24"/>
          <w:szCs w:val="24"/>
        </w:rPr>
        <w:t>15),</w:t>
      </w:r>
      <w:r w:rsidRPr="002E61B0">
        <w:rPr>
          <w:sz w:val="24"/>
          <w:szCs w:val="24"/>
        </w:rPr>
        <w:t xml:space="preserve"> to ‘subdue the ocean environment, to make it a manageable and even an advantageous battle-space’ drove the US Navy to increase its knowledge of the oceans during the Cold War. The Office of Naval Research (ONR) invested heavily in oceanography with the primary aim of understanding more about the environments ‘through which men and machines might travel</w:t>
      </w:r>
      <w:r w:rsidR="005F459E" w:rsidRPr="002E61B0">
        <w:rPr>
          <w:sz w:val="24"/>
          <w:szCs w:val="24"/>
        </w:rPr>
        <w:t xml:space="preserve"> and communicate’ (Oreskes 2007,</w:t>
      </w:r>
      <w:r w:rsidRPr="002E61B0">
        <w:rPr>
          <w:sz w:val="24"/>
          <w:szCs w:val="24"/>
        </w:rPr>
        <w:t>699)</w:t>
      </w:r>
      <w:r w:rsidR="00995B77" w:rsidRPr="002E61B0">
        <w:rPr>
          <w:sz w:val="24"/>
          <w:szCs w:val="24"/>
        </w:rPr>
        <w:t xml:space="preserve">. </w:t>
      </w:r>
      <w:r w:rsidRPr="002E61B0">
        <w:rPr>
          <w:sz w:val="24"/>
          <w:szCs w:val="24"/>
        </w:rPr>
        <w:t xml:space="preserve">The Sealab initiative took this one step further. It was an endeavour not to move </w:t>
      </w:r>
      <w:r w:rsidRPr="002E61B0">
        <w:rPr>
          <w:sz w:val="24"/>
          <w:szCs w:val="24"/>
        </w:rPr>
        <w:lastRenderedPageBreak/>
        <w:t xml:space="preserve">or communicate in the sea, ‘not to play within it, but to live within it, to dwell’ (US Navy 1965).  </w:t>
      </w:r>
    </w:p>
    <w:p w14:paraId="761EDC3D" w14:textId="150FE526" w:rsidR="008162AA" w:rsidRPr="002E61B0" w:rsidRDefault="006C1209" w:rsidP="00BC178E">
      <w:pPr>
        <w:spacing w:line="480" w:lineRule="auto"/>
        <w:rPr>
          <w:sz w:val="24"/>
          <w:szCs w:val="24"/>
        </w:rPr>
      </w:pPr>
      <w:r w:rsidRPr="002E61B0">
        <w:rPr>
          <w:sz w:val="24"/>
          <w:szCs w:val="24"/>
        </w:rPr>
        <w:t>Prompted</w:t>
      </w:r>
      <w:r w:rsidR="00995B77" w:rsidRPr="002E61B0">
        <w:rPr>
          <w:sz w:val="24"/>
          <w:szCs w:val="24"/>
        </w:rPr>
        <w:t xml:space="preserve"> </w:t>
      </w:r>
      <w:r w:rsidR="009F429D" w:rsidRPr="002E61B0">
        <w:rPr>
          <w:sz w:val="24"/>
          <w:szCs w:val="24"/>
        </w:rPr>
        <w:t>by</w:t>
      </w:r>
      <w:r w:rsidR="00453144" w:rsidRPr="002E61B0">
        <w:rPr>
          <w:sz w:val="24"/>
          <w:szCs w:val="24"/>
        </w:rPr>
        <w:t xml:space="preserve"> a</w:t>
      </w:r>
      <w:r w:rsidR="009F429D" w:rsidRPr="002E61B0">
        <w:rPr>
          <w:sz w:val="24"/>
          <w:szCs w:val="24"/>
        </w:rPr>
        <w:t xml:space="preserve"> recognition</w:t>
      </w:r>
      <w:r w:rsidR="00453144" w:rsidRPr="002E61B0">
        <w:rPr>
          <w:sz w:val="24"/>
          <w:szCs w:val="24"/>
        </w:rPr>
        <w:t xml:space="preserve"> of the need</w:t>
      </w:r>
      <w:r w:rsidR="009F429D" w:rsidRPr="002E61B0">
        <w:rPr>
          <w:sz w:val="24"/>
          <w:szCs w:val="24"/>
        </w:rPr>
        <w:t xml:space="preserve"> for enhanced</w:t>
      </w:r>
      <w:r w:rsidR="00995B77" w:rsidRPr="002E61B0">
        <w:rPr>
          <w:sz w:val="24"/>
          <w:szCs w:val="24"/>
        </w:rPr>
        <w:t xml:space="preserve"> deep diving capabilities after the loss of the USS </w:t>
      </w:r>
      <w:r w:rsidR="00995B77" w:rsidRPr="002E61B0">
        <w:rPr>
          <w:i/>
          <w:sz w:val="24"/>
          <w:szCs w:val="24"/>
        </w:rPr>
        <w:t>Thresher</w:t>
      </w:r>
      <w:r w:rsidR="00995B77" w:rsidRPr="002E61B0">
        <w:rPr>
          <w:sz w:val="24"/>
          <w:szCs w:val="24"/>
        </w:rPr>
        <w:t xml:space="preserve"> in 1963 (Bond 1993), </w:t>
      </w:r>
      <w:r w:rsidR="00D72402" w:rsidRPr="002E61B0">
        <w:rPr>
          <w:sz w:val="24"/>
          <w:szCs w:val="24"/>
        </w:rPr>
        <w:t>the US Navy</w:t>
      </w:r>
      <w:r w:rsidR="004E70B3">
        <w:rPr>
          <w:sz w:val="24"/>
          <w:szCs w:val="24"/>
        </w:rPr>
        <w:t xml:space="preserve"> (led by Dr George Bond)</w:t>
      </w:r>
      <w:r w:rsidR="00D72402" w:rsidRPr="002E61B0">
        <w:rPr>
          <w:sz w:val="24"/>
          <w:szCs w:val="24"/>
        </w:rPr>
        <w:t xml:space="preserve">, along with scientists, oceanographers and engineers </w:t>
      </w:r>
      <w:r w:rsidRPr="002E61B0">
        <w:rPr>
          <w:sz w:val="24"/>
          <w:szCs w:val="24"/>
        </w:rPr>
        <w:t>successfully constructed</w:t>
      </w:r>
      <w:r w:rsidR="00D72402" w:rsidRPr="002E61B0">
        <w:rPr>
          <w:sz w:val="24"/>
          <w:szCs w:val="24"/>
        </w:rPr>
        <w:t xml:space="preserve"> the</w:t>
      </w:r>
      <w:r w:rsidR="00AB26D3">
        <w:rPr>
          <w:sz w:val="24"/>
          <w:szCs w:val="24"/>
        </w:rPr>
        <w:t xml:space="preserve"> first</w:t>
      </w:r>
      <w:r w:rsidR="00D72402" w:rsidRPr="002E61B0">
        <w:rPr>
          <w:sz w:val="24"/>
          <w:szCs w:val="24"/>
        </w:rPr>
        <w:t xml:space="preserve"> Sealab underwater habitat</w:t>
      </w:r>
      <w:r w:rsidR="009F0909" w:rsidRPr="002E61B0">
        <w:rPr>
          <w:sz w:val="24"/>
          <w:szCs w:val="24"/>
        </w:rPr>
        <w:t xml:space="preserve"> in 1964</w:t>
      </w:r>
      <w:r w:rsidR="00D72402" w:rsidRPr="002E61B0">
        <w:rPr>
          <w:sz w:val="24"/>
          <w:szCs w:val="24"/>
        </w:rPr>
        <w:t xml:space="preserve">. </w:t>
      </w:r>
      <w:r w:rsidR="00E90EB9" w:rsidRPr="002E61B0">
        <w:rPr>
          <w:sz w:val="24"/>
          <w:szCs w:val="24"/>
        </w:rPr>
        <w:t>I</w:t>
      </w:r>
      <w:r w:rsidR="00D72402" w:rsidRPr="002E61B0">
        <w:rPr>
          <w:sz w:val="24"/>
          <w:szCs w:val="24"/>
        </w:rPr>
        <w:t>t was</w:t>
      </w:r>
      <w:r w:rsidRPr="002E61B0">
        <w:rPr>
          <w:sz w:val="24"/>
          <w:szCs w:val="24"/>
        </w:rPr>
        <w:t xml:space="preserve"> </w:t>
      </w:r>
      <w:r w:rsidR="009F0909" w:rsidRPr="002E61B0">
        <w:rPr>
          <w:sz w:val="24"/>
          <w:szCs w:val="24"/>
        </w:rPr>
        <w:t>subsequently</w:t>
      </w:r>
      <w:r w:rsidR="0063260F" w:rsidRPr="002E61B0">
        <w:rPr>
          <w:sz w:val="24"/>
          <w:szCs w:val="24"/>
        </w:rPr>
        <w:t xml:space="preserve"> positioned on the sea</w:t>
      </w:r>
      <w:r w:rsidR="00D72402" w:rsidRPr="002E61B0">
        <w:rPr>
          <w:sz w:val="24"/>
          <w:szCs w:val="24"/>
        </w:rPr>
        <w:t>floor off the Bermudan coast to provide a space for four men to</w:t>
      </w:r>
      <w:r w:rsidR="00471453" w:rsidRPr="002E61B0">
        <w:rPr>
          <w:sz w:val="24"/>
          <w:szCs w:val="24"/>
        </w:rPr>
        <w:t xml:space="preserve"> live and work </w:t>
      </w:r>
      <w:r w:rsidR="00023FCF" w:rsidRPr="002E61B0">
        <w:rPr>
          <w:sz w:val="24"/>
          <w:szCs w:val="24"/>
        </w:rPr>
        <w:t xml:space="preserve">58m </w:t>
      </w:r>
      <w:r w:rsidR="00D72402" w:rsidRPr="002E61B0">
        <w:rPr>
          <w:sz w:val="24"/>
          <w:szCs w:val="24"/>
        </w:rPr>
        <w:t>under the sea for three weeks. The men, in a sub-aqua homage to ‘Astronauts’ and before them ‘Aeronauts’</w:t>
      </w:r>
      <w:r w:rsidR="008162AA" w:rsidRPr="002E61B0">
        <w:rPr>
          <w:sz w:val="24"/>
          <w:szCs w:val="24"/>
        </w:rPr>
        <w:t>, were described as ‘aquanauts’.</w:t>
      </w:r>
      <w:r w:rsidR="00D72402" w:rsidRPr="002E61B0">
        <w:rPr>
          <w:sz w:val="24"/>
          <w:szCs w:val="24"/>
        </w:rPr>
        <w:t xml:space="preserve"> </w:t>
      </w:r>
      <w:r w:rsidR="008162AA" w:rsidRPr="002E61B0">
        <w:rPr>
          <w:sz w:val="24"/>
          <w:szCs w:val="24"/>
        </w:rPr>
        <w:t xml:space="preserve"> Whilst the</w:t>
      </w:r>
      <w:r w:rsidR="001128FA" w:rsidRPr="002E61B0">
        <w:rPr>
          <w:sz w:val="24"/>
          <w:szCs w:val="24"/>
        </w:rPr>
        <w:t>y</w:t>
      </w:r>
      <w:r w:rsidR="008162AA" w:rsidRPr="002E61B0">
        <w:rPr>
          <w:sz w:val="24"/>
          <w:szCs w:val="24"/>
        </w:rPr>
        <w:t xml:space="preserve"> </w:t>
      </w:r>
      <w:r w:rsidR="00D72402" w:rsidRPr="002E61B0">
        <w:rPr>
          <w:sz w:val="24"/>
          <w:szCs w:val="24"/>
        </w:rPr>
        <w:t>could not claim to be amphibious,</w:t>
      </w:r>
      <w:r w:rsidR="008162AA" w:rsidRPr="002E61B0">
        <w:rPr>
          <w:sz w:val="24"/>
          <w:szCs w:val="24"/>
        </w:rPr>
        <w:t xml:space="preserve"> capable of living in both air and water, where ‘</w:t>
      </w:r>
      <w:r w:rsidR="008162AA" w:rsidRPr="002E61B0">
        <w:rPr>
          <w:rFonts w:ascii="Calibri" w:hAnsi="Calibri"/>
          <w:sz w:val="24"/>
          <w:szCs w:val="24"/>
        </w:rPr>
        <w:t>the limit between the terrestrial and the underwater worlds disappears’ (</w:t>
      </w:r>
      <w:r w:rsidR="008162AA" w:rsidRPr="002E61B0">
        <w:rPr>
          <w:sz w:val="24"/>
          <w:szCs w:val="24"/>
        </w:rPr>
        <w:t xml:space="preserve">Le Dû-Blayo </w:t>
      </w:r>
      <w:r w:rsidR="005F459E" w:rsidRPr="002E61B0">
        <w:rPr>
          <w:rFonts w:ascii="Calibri" w:hAnsi="Calibri"/>
          <w:sz w:val="24"/>
          <w:szCs w:val="24"/>
        </w:rPr>
        <w:t>2014,</w:t>
      </w:r>
      <w:r w:rsidR="008162AA" w:rsidRPr="002E61B0">
        <w:rPr>
          <w:rFonts w:ascii="Calibri" w:hAnsi="Calibri"/>
          <w:sz w:val="24"/>
          <w:szCs w:val="24"/>
        </w:rPr>
        <w:t xml:space="preserve">167), </w:t>
      </w:r>
      <w:r w:rsidR="00D72402" w:rsidRPr="002E61B0">
        <w:rPr>
          <w:sz w:val="24"/>
          <w:szCs w:val="24"/>
        </w:rPr>
        <w:t xml:space="preserve">the borders between land and sea were as porous as they could be. No </w:t>
      </w:r>
      <w:r w:rsidR="00453144" w:rsidRPr="002E61B0">
        <w:rPr>
          <w:sz w:val="24"/>
          <w:szCs w:val="24"/>
        </w:rPr>
        <w:t>door</w:t>
      </w:r>
      <w:r w:rsidR="0063260F" w:rsidRPr="002E61B0">
        <w:rPr>
          <w:sz w:val="24"/>
          <w:szCs w:val="24"/>
        </w:rPr>
        <w:t xml:space="preserve"> separated them </w:t>
      </w:r>
      <w:r w:rsidR="00D72402" w:rsidRPr="002E61B0">
        <w:rPr>
          <w:sz w:val="24"/>
          <w:szCs w:val="24"/>
        </w:rPr>
        <w:t>from their watery surroundings, only the pressure of the habitat kept the water at bay as the</w:t>
      </w:r>
      <w:r w:rsidR="00380FC3">
        <w:rPr>
          <w:sz w:val="24"/>
          <w:szCs w:val="24"/>
        </w:rPr>
        <w:t xml:space="preserve">y </w:t>
      </w:r>
      <w:r w:rsidR="00D72402" w:rsidRPr="002E61B0">
        <w:rPr>
          <w:sz w:val="24"/>
          <w:szCs w:val="24"/>
        </w:rPr>
        <w:t xml:space="preserve">moved </w:t>
      </w:r>
      <w:r w:rsidR="001128FA" w:rsidRPr="002E61B0">
        <w:rPr>
          <w:sz w:val="24"/>
          <w:szCs w:val="24"/>
        </w:rPr>
        <w:t>through a hatch</w:t>
      </w:r>
      <w:r w:rsidR="00D72402" w:rsidRPr="002E61B0">
        <w:rPr>
          <w:sz w:val="24"/>
          <w:szCs w:val="24"/>
        </w:rPr>
        <w:t xml:space="preserve"> to and from the depths of the sea.</w:t>
      </w:r>
      <w:r w:rsidR="00197FA2" w:rsidRPr="002E61B0">
        <w:rPr>
          <w:sz w:val="24"/>
          <w:szCs w:val="24"/>
        </w:rPr>
        <w:t xml:space="preserve"> This way of life continued for 11 days until the project was abruptly suspended </w:t>
      </w:r>
      <w:r w:rsidR="001D6483" w:rsidRPr="002E61B0">
        <w:rPr>
          <w:sz w:val="24"/>
          <w:szCs w:val="24"/>
        </w:rPr>
        <w:t>due to an impending hurricane</w:t>
      </w:r>
      <w:r w:rsidR="008162AA" w:rsidRPr="002E61B0">
        <w:rPr>
          <w:sz w:val="24"/>
          <w:szCs w:val="24"/>
        </w:rPr>
        <w:t>. I</w:t>
      </w:r>
      <w:r w:rsidR="00FD783B" w:rsidRPr="002E61B0">
        <w:rPr>
          <w:sz w:val="24"/>
          <w:szCs w:val="24"/>
        </w:rPr>
        <w:t>t did</w:t>
      </w:r>
      <w:r w:rsidR="001D6483" w:rsidRPr="002E61B0">
        <w:rPr>
          <w:sz w:val="24"/>
          <w:szCs w:val="24"/>
        </w:rPr>
        <w:t xml:space="preserve"> </w:t>
      </w:r>
      <w:r w:rsidR="009F0909" w:rsidRPr="002E61B0">
        <w:rPr>
          <w:sz w:val="24"/>
          <w:szCs w:val="24"/>
        </w:rPr>
        <w:t>demonstrate to</w:t>
      </w:r>
      <w:r w:rsidR="00D72402" w:rsidRPr="002E61B0">
        <w:rPr>
          <w:sz w:val="24"/>
          <w:szCs w:val="24"/>
        </w:rPr>
        <w:t xml:space="preserve"> the Navy (1966)</w:t>
      </w:r>
      <w:r w:rsidR="008162AA" w:rsidRPr="002E61B0">
        <w:rPr>
          <w:sz w:val="24"/>
          <w:szCs w:val="24"/>
        </w:rPr>
        <w:t>, however,</w:t>
      </w:r>
      <w:r w:rsidR="00FD783B" w:rsidRPr="002E61B0">
        <w:rPr>
          <w:sz w:val="24"/>
          <w:szCs w:val="24"/>
        </w:rPr>
        <w:t xml:space="preserve"> that </w:t>
      </w:r>
      <w:r w:rsidR="00D72402" w:rsidRPr="002E61B0">
        <w:rPr>
          <w:sz w:val="24"/>
          <w:szCs w:val="24"/>
        </w:rPr>
        <w:t xml:space="preserve">‘the deep dark sea is a lot more interesting if you can make man a free agent not just for a few minutes but for a few days’. </w:t>
      </w:r>
    </w:p>
    <w:p w14:paraId="7C79EAF4" w14:textId="7D1A44E2" w:rsidR="00D72402" w:rsidRPr="002E61B0" w:rsidRDefault="001D6483" w:rsidP="00BC178E">
      <w:pPr>
        <w:spacing w:line="480" w:lineRule="auto"/>
        <w:rPr>
          <w:sz w:val="24"/>
          <w:szCs w:val="24"/>
        </w:rPr>
      </w:pPr>
      <w:r w:rsidRPr="002E61B0">
        <w:rPr>
          <w:sz w:val="24"/>
          <w:szCs w:val="24"/>
        </w:rPr>
        <w:t xml:space="preserve">The </w:t>
      </w:r>
      <w:r w:rsidR="009F429D" w:rsidRPr="002E61B0">
        <w:rPr>
          <w:sz w:val="24"/>
          <w:szCs w:val="24"/>
        </w:rPr>
        <w:t xml:space="preserve">US </w:t>
      </w:r>
      <w:r w:rsidRPr="002E61B0">
        <w:rPr>
          <w:sz w:val="24"/>
          <w:szCs w:val="24"/>
        </w:rPr>
        <w:t>Navy persevered with its ‘Man-in-the-Sea program’ a year later with Sealab II</w:t>
      </w:r>
      <w:r w:rsidR="00FD783B" w:rsidRPr="002E61B0">
        <w:rPr>
          <w:sz w:val="24"/>
          <w:szCs w:val="24"/>
        </w:rPr>
        <w:t xml:space="preserve">. </w:t>
      </w:r>
      <w:r w:rsidRPr="002E61B0">
        <w:rPr>
          <w:sz w:val="24"/>
          <w:szCs w:val="24"/>
        </w:rPr>
        <w:t xml:space="preserve">Rather than take place in the clear, warm, </w:t>
      </w:r>
      <w:r w:rsidR="00C95ABC" w:rsidRPr="002E61B0">
        <w:rPr>
          <w:sz w:val="24"/>
          <w:szCs w:val="24"/>
        </w:rPr>
        <w:t>and favourable conditions of Bermuda’s seas, t</w:t>
      </w:r>
      <w:r w:rsidRPr="002E61B0">
        <w:rPr>
          <w:sz w:val="24"/>
          <w:szCs w:val="24"/>
        </w:rPr>
        <w:t xml:space="preserve">he Sealab II habitat and aquanauts </w:t>
      </w:r>
      <w:r w:rsidR="00C95ABC" w:rsidRPr="002E61B0">
        <w:rPr>
          <w:sz w:val="24"/>
          <w:szCs w:val="24"/>
        </w:rPr>
        <w:t>would experience the more inhospitable conditions</w:t>
      </w:r>
      <w:r w:rsidRPr="002E61B0">
        <w:rPr>
          <w:sz w:val="24"/>
          <w:szCs w:val="24"/>
        </w:rPr>
        <w:t xml:space="preserve"> </w:t>
      </w:r>
      <w:r w:rsidR="00C95ABC" w:rsidRPr="002E61B0">
        <w:rPr>
          <w:sz w:val="24"/>
          <w:szCs w:val="24"/>
        </w:rPr>
        <w:t>of</w:t>
      </w:r>
      <w:r w:rsidRPr="002E61B0">
        <w:rPr>
          <w:sz w:val="24"/>
          <w:szCs w:val="24"/>
        </w:rPr>
        <w:t xml:space="preserve"> the continental shelf surrounding the US (ONR 1967). </w:t>
      </w:r>
      <w:r w:rsidR="00C95ABC" w:rsidRPr="002E61B0">
        <w:rPr>
          <w:sz w:val="24"/>
          <w:szCs w:val="24"/>
        </w:rPr>
        <w:t xml:space="preserve"> </w:t>
      </w:r>
      <w:r w:rsidR="002E61B0">
        <w:rPr>
          <w:sz w:val="24"/>
          <w:szCs w:val="24"/>
        </w:rPr>
        <w:t>T</w:t>
      </w:r>
      <w:r w:rsidRPr="002E61B0">
        <w:rPr>
          <w:sz w:val="24"/>
          <w:szCs w:val="24"/>
        </w:rPr>
        <w:t xml:space="preserve">hree </w:t>
      </w:r>
      <w:r w:rsidR="00825BFB" w:rsidRPr="002E61B0">
        <w:rPr>
          <w:sz w:val="24"/>
          <w:szCs w:val="24"/>
        </w:rPr>
        <w:t>ten-</w:t>
      </w:r>
      <w:r w:rsidRPr="002E61B0">
        <w:rPr>
          <w:sz w:val="24"/>
          <w:szCs w:val="24"/>
        </w:rPr>
        <w:t>man aquanaut teams spent 15 days each living and working on</w:t>
      </w:r>
      <w:r w:rsidR="00825BFB" w:rsidRPr="002E61B0">
        <w:rPr>
          <w:sz w:val="24"/>
          <w:szCs w:val="24"/>
        </w:rPr>
        <w:t xml:space="preserve"> the sea</w:t>
      </w:r>
      <w:r w:rsidRPr="002E61B0">
        <w:rPr>
          <w:sz w:val="24"/>
          <w:szCs w:val="24"/>
        </w:rPr>
        <w:t>floor at a depth of</w:t>
      </w:r>
      <w:r w:rsidR="007A4ED4">
        <w:rPr>
          <w:sz w:val="24"/>
          <w:szCs w:val="24"/>
        </w:rPr>
        <w:t xml:space="preserve"> 62m</w:t>
      </w:r>
      <w:r w:rsidRPr="002E61B0">
        <w:rPr>
          <w:sz w:val="24"/>
          <w:szCs w:val="24"/>
        </w:rPr>
        <w:t xml:space="preserve">, </w:t>
      </w:r>
      <w:r w:rsidR="002448A7" w:rsidRPr="002E61B0">
        <w:rPr>
          <w:sz w:val="24"/>
          <w:szCs w:val="24"/>
        </w:rPr>
        <w:t>off Scripps P</w:t>
      </w:r>
      <w:r w:rsidRPr="002E61B0">
        <w:rPr>
          <w:sz w:val="24"/>
          <w:szCs w:val="24"/>
        </w:rPr>
        <w:t>ier at La Jolla California</w:t>
      </w:r>
      <w:r w:rsidR="00942D53" w:rsidRPr="002E61B0">
        <w:rPr>
          <w:sz w:val="24"/>
          <w:szCs w:val="24"/>
        </w:rPr>
        <w:t xml:space="preserve"> whilst </w:t>
      </w:r>
      <w:r w:rsidRPr="002E61B0">
        <w:rPr>
          <w:sz w:val="24"/>
          <w:szCs w:val="24"/>
        </w:rPr>
        <w:t>NASA astronaut Scott Carpenter lived there for 30 days, in what the ONR</w:t>
      </w:r>
      <w:r w:rsidR="00FD783B" w:rsidRPr="002E61B0">
        <w:rPr>
          <w:sz w:val="24"/>
          <w:szCs w:val="24"/>
        </w:rPr>
        <w:t xml:space="preserve"> </w:t>
      </w:r>
      <w:r w:rsidR="00FD783B" w:rsidRPr="002E61B0">
        <w:rPr>
          <w:sz w:val="24"/>
          <w:szCs w:val="24"/>
        </w:rPr>
        <w:lastRenderedPageBreak/>
        <w:t>(1967</w:t>
      </w:r>
      <w:r w:rsidR="00023FCF" w:rsidRPr="002E61B0">
        <w:rPr>
          <w:sz w:val="24"/>
          <w:szCs w:val="24"/>
        </w:rPr>
        <w:t>,i</w:t>
      </w:r>
      <w:r w:rsidR="00FD783B" w:rsidRPr="002E61B0">
        <w:rPr>
          <w:sz w:val="24"/>
          <w:szCs w:val="24"/>
        </w:rPr>
        <w:t>)</w:t>
      </w:r>
      <w:r w:rsidRPr="002E61B0">
        <w:rPr>
          <w:sz w:val="24"/>
          <w:szCs w:val="24"/>
        </w:rPr>
        <w:t xml:space="preserve"> described as ‘a pioneer effort to support human life and useful activity in the earth’s most hostile environment’. </w:t>
      </w:r>
      <w:r w:rsidR="00942D53" w:rsidRPr="002E61B0">
        <w:rPr>
          <w:sz w:val="24"/>
          <w:szCs w:val="24"/>
        </w:rPr>
        <w:t xml:space="preserve"> </w:t>
      </w:r>
      <w:r w:rsidR="00D72402" w:rsidRPr="002E61B0">
        <w:rPr>
          <w:sz w:val="24"/>
          <w:szCs w:val="24"/>
        </w:rPr>
        <w:t>The stated aims of SEALAB II were multiple</w:t>
      </w:r>
      <w:r w:rsidR="00942D53" w:rsidRPr="002E61B0">
        <w:rPr>
          <w:sz w:val="24"/>
          <w:szCs w:val="24"/>
        </w:rPr>
        <w:t>; i</w:t>
      </w:r>
      <w:r w:rsidR="00D72402" w:rsidRPr="002E61B0">
        <w:rPr>
          <w:sz w:val="24"/>
          <w:szCs w:val="24"/>
        </w:rPr>
        <w:t xml:space="preserve">n addition to </w:t>
      </w:r>
      <w:r w:rsidR="00FD783B" w:rsidRPr="002E61B0">
        <w:rPr>
          <w:sz w:val="24"/>
          <w:szCs w:val="24"/>
        </w:rPr>
        <w:t>tackling</w:t>
      </w:r>
      <w:r w:rsidR="00D72402" w:rsidRPr="002E61B0">
        <w:rPr>
          <w:sz w:val="24"/>
          <w:szCs w:val="24"/>
        </w:rPr>
        <w:t xml:space="preserve"> oceanographic problems, </w:t>
      </w:r>
      <w:r w:rsidR="00942D53" w:rsidRPr="002E61B0">
        <w:rPr>
          <w:sz w:val="24"/>
          <w:szCs w:val="24"/>
        </w:rPr>
        <w:t xml:space="preserve">it </w:t>
      </w:r>
      <w:r w:rsidR="00D72402" w:rsidRPr="002E61B0">
        <w:rPr>
          <w:sz w:val="24"/>
          <w:szCs w:val="24"/>
        </w:rPr>
        <w:t xml:space="preserve">sought to better the Navy’s ability ‘to live and to perform useful work under the sea’ including salvage and rescue operations </w:t>
      </w:r>
      <w:r w:rsidR="00825BFB" w:rsidRPr="002E61B0">
        <w:rPr>
          <w:sz w:val="24"/>
          <w:szCs w:val="24"/>
        </w:rPr>
        <w:t>for submarines</w:t>
      </w:r>
      <w:r w:rsidR="00D72402" w:rsidRPr="002E61B0">
        <w:rPr>
          <w:sz w:val="24"/>
          <w:szCs w:val="24"/>
        </w:rPr>
        <w:t>, dow</w:t>
      </w:r>
      <w:r w:rsidR="00825BFB" w:rsidRPr="002E61B0">
        <w:rPr>
          <w:sz w:val="24"/>
          <w:szCs w:val="24"/>
        </w:rPr>
        <w:t>ned aircraft and atomic weapons,</w:t>
      </w:r>
      <w:r w:rsidR="00D72402" w:rsidRPr="002E61B0">
        <w:rPr>
          <w:sz w:val="24"/>
          <w:szCs w:val="24"/>
        </w:rPr>
        <w:t xml:space="preserve"> to make the sea ‘yield some of its secrets’ on undersea weather systems, and to expand the capabilities of the military on </w:t>
      </w:r>
      <w:r w:rsidR="005F459E" w:rsidRPr="002E61B0">
        <w:rPr>
          <w:sz w:val="24"/>
          <w:szCs w:val="24"/>
        </w:rPr>
        <w:t>the continental shelf (ONR 1967,</w:t>
      </w:r>
      <w:r w:rsidR="00D72402" w:rsidRPr="002E61B0">
        <w:rPr>
          <w:sz w:val="24"/>
          <w:szCs w:val="24"/>
        </w:rPr>
        <w:t xml:space="preserve">17). </w:t>
      </w:r>
    </w:p>
    <w:p w14:paraId="5E938026" w14:textId="76B4789B" w:rsidR="006276A6" w:rsidRPr="002E61B0" w:rsidRDefault="006276A6" w:rsidP="00BC178E">
      <w:pPr>
        <w:spacing w:line="480" w:lineRule="auto"/>
        <w:rPr>
          <w:sz w:val="24"/>
          <w:szCs w:val="24"/>
        </w:rPr>
      </w:pPr>
    </w:p>
    <w:p w14:paraId="6C377E63" w14:textId="01D7744A" w:rsidR="00991FD3" w:rsidRPr="002E61B0" w:rsidRDefault="00991FD3" w:rsidP="00BC178E">
      <w:pPr>
        <w:pStyle w:val="Title"/>
        <w:spacing w:line="480" w:lineRule="auto"/>
        <w:rPr>
          <w:rFonts w:asciiTheme="minorHAnsi" w:hAnsiTheme="minorHAnsi"/>
          <w:b/>
          <w:sz w:val="24"/>
          <w:szCs w:val="24"/>
        </w:rPr>
      </w:pPr>
      <w:r w:rsidRPr="002E61B0">
        <w:rPr>
          <w:rFonts w:asciiTheme="minorHAnsi" w:hAnsiTheme="minorHAnsi"/>
          <w:b/>
          <w:sz w:val="24"/>
          <w:szCs w:val="24"/>
        </w:rPr>
        <w:t xml:space="preserve">Sealab, sea-life, and the aquanaut  </w:t>
      </w:r>
    </w:p>
    <w:p w14:paraId="27F87D99" w14:textId="77777777" w:rsidR="008223C9" w:rsidRPr="002E61B0" w:rsidRDefault="008223C9" w:rsidP="00BC178E">
      <w:pPr>
        <w:pStyle w:val="NormalWeb"/>
        <w:spacing w:before="0" w:beforeAutospacing="0" w:after="0" w:afterAutospacing="0" w:line="480" w:lineRule="auto"/>
        <w:rPr>
          <w:rFonts w:asciiTheme="minorHAnsi" w:eastAsiaTheme="minorHAnsi" w:hAnsiTheme="minorHAnsi" w:cstheme="minorBidi"/>
          <w:sz w:val="22"/>
          <w:szCs w:val="22"/>
          <w:lang w:eastAsia="en-US"/>
        </w:rPr>
      </w:pPr>
    </w:p>
    <w:p w14:paraId="4021779B" w14:textId="73D185B7" w:rsidR="00D72402" w:rsidRDefault="006276A6" w:rsidP="00BC178E">
      <w:pPr>
        <w:pStyle w:val="NormalWeb"/>
        <w:spacing w:before="0" w:beforeAutospacing="0" w:after="0" w:afterAutospacing="0" w:line="480" w:lineRule="auto"/>
        <w:rPr>
          <w:rFonts w:asciiTheme="minorHAnsi" w:hAnsiTheme="minorHAnsi"/>
          <w:noProof/>
        </w:rPr>
      </w:pPr>
      <w:r w:rsidRPr="002E61B0">
        <w:rPr>
          <w:rFonts w:asciiTheme="minorHAnsi" w:hAnsiTheme="minorHAnsi"/>
        </w:rPr>
        <w:t>In order to achieve these objectives, the sea floor terrain was engaged with</w:t>
      </w:r>
      <w:r w:rsidR="004B0AB7" w:rsidRPr="002E61B0">
        <w:rPr>
          <w:rFonts w:asciiTheme="minorHAnsi" w:hAnsiTheme="minorHAnsi"/>
        </w:rPr>
        <w:t xml:space="preserve"> initially</w:t>
      </w:r>
      <w:r w:rsidRPr="002E61B0">
        <w:rPr>
          <w:rFonts w:asciiTheme="minorHAnsi" w:hAnsiTheme="minorHAnsi"/>
        </w:rPr>
        <w:t xml:space="preserve"> much like a terrain might be on land. Its topography was mapped and charted with detailed cartographic representations produced to depict contour lines working their way </w:t>
      </w:r>
      <w:r w:rsidR="00203EC7" w:rsidRPr="002E61B0">
        <w:rPr>
          <w:rFonts w:asciiTheme="minorHAnsi" w:hAnsiTheme="minorHAnsi"/>
        </w:rPr>
        <w:t>around various subsea formations, height</w:t>
      </w:r>
      <w:r w:rsidR="008223C9" w:rsidRPr="002E61B0">
        <w:rPr>
          <w:rFonts w:asciiTheme="minorHAnsi" w:hAnsiTheme="minorHAnsi"/>
        </w:rPr>
        <w:t>s</w:t>
      </w:r>
      <w:r w:rsidR="00203EC7" w:rsidRPr="002E61B0">
        <w:rPr>
          <w:rFonts w:asciiTheme="minorHAnsi" w:hAnsiTheme="minorHAnsi"/>
        </w:rPr>
        <w:t>, and depth</w:t>
      </w:r>
      <w:r w:rsidR="008223C9" w:rsidRPr="002E61B0">
        <w:rPr>
          <w:rFonts w:asciiTheme="minorHAnsi" w:hAnsiTheme="minorHAnsi"/>
        </w:rPr>
        <w:t xml:space="preserve">s, </w:t>
      </w:r>
      <w:r w:rsidRPr="002E61B0">
        <w:rPr>
          <w:rFonts w:asciiTheme="minorHAnsi" w:hAnsiTheme="minorHAnsi"/>
        </w:rPr>
        <w:t>peaks and troughs</w:t>
      </w:r>
      <w:r w:rsidR="00AB26D3">
        <w:rPr>
          <w:rFonts w:asciiTheme="minorHAnsi" w:hAnsiTheme="minorHAnsi"/>
        </w:rPr>
        <w:t xml:space="preserve"> (ONR 1967)</w:t>
      </w:r>
      <w:r w:rsidRPr="002E61B0">
        <w:rPr>
          <w:rFonts w:asciiTheme="minorHAnsi" w:hAnsiTheme="minorHAnsi"/>
        </w:rPr>
        <w:t xml:space="preserve">. Indeed, the site on which the Sealab II habitat would sit was chosen, in part, because of its </w:t>
      </w:r>
      <w:r w:rsidR="00203EC7" w:rsidRPr="002E61B0">
        <w:rPr>
          <w:rFonts w:asciiTheme="minorHAnsi" w:hAnsiTheme="minorHAnsi"/>
        </w:rPr>
        <w:t>proximity to the Sc</w:t>
      </w:r>
      <w:r w:rsidR="007526D7" w:rsidRPr="002E61B0">
        <w:rPr>
          <w:rFonts w:asciiTheme="minorHAnsi" w:hAnsiTheme="minorHAnsi"/>
        </w:rPr>
        <w:t>r</w:t>
      </w:r>
      <w:r w:rsidR="0063260F" w:rsidRPr="002E61B0">
        <w:rPr>
          <w:rFonts w:asciiTheme="minorHAnsi" w:hAnsiTheme="minorHAnsi"/>
        </w:rPr>
        <w:t>ipps Institute of O</w:t>
      </w:r>
      <w:r w:rsidR="00203EC7" w:rsidRPr="002E61B0">
        <w:rPr>
          <w:rFonts w:asciiTheme="minorHAnsi" w:hAnsiTheme="minorHAnsi"/>
        </w:rPr>
        <w:t xml:space="preserve">ceanography </w:t>
      </w:r>
      <w:r w:rsidR="00EF5982" w:rsidRPr="002E61B0">
        <w:rPr>
          <w:rFonts w:asciiTheme="minorHAnsi" w:hAnsiTheme="minorHAnsi"/>
        </w:rPr>
        <w:t>and the well charted floor surrounding it.</w:t>
      </w:r>
      <w:r w:rsidR="00082127" w:rsidRPr="002E61B0">
        <w:rPr>
          <w:rFonts w:asciiTheme="minorHAnsi" w:hAnsiTheme="minorHAnsi"/>
        </w:rPr>
        <w:t xml:space="preserve"> </w:t>
      </w:r>
      <w:r w:rsidRPr="002E61B0">
        <w:rPr>
          <w:rFonts w:asciiTheme="minorHAnsi" w:hAnsiTheme="minorHAnsi"/>
        </w:rPr>
        <w:t xml:space="preserve">After </w:t>
      </w:r>
      <w:r w:rsidR="00203EC7" w:rsidRPr="002E61B0">
        <w:rPr>
          <w:rFonts w:asciiTheme="minorHAnsi" w:hAnsiTheme="minorHAnsi"/>
        </w:rPr>
        <w:t>analysing maps</w:t>
      </w:r>
      <w:r w:rsidR="008223C9" w:rsidRPr="002E61B0">
        <w:rPr>
          <w:rFonts w:asciiTheme="minorHAnsi" w:hAnsiTheme="minorHAnsi"/>
        </w:rPr>
        <w:t xml:space="preserve">, </w:t>
      </w:r>
      <w:r w:rsidRPr="002E61B0">
        <w:rPr>
          <w:rFonts w:asciiTheme="minorHAnsi" w:hAnsiTheme="minorHAnsi"/>
        </w:rPr>
        <w:t xml:space="preserve">three dimensional </w:t>
      </w:r>
      <w:r w:rsidR="008223C9" w:rsidRPr="002E61B0">
        <w:rPr>
          <w:rFonts w:asciiTheme="minorHAnsi" w:hAnsiTheme="minorHAnsi"/>
        </w:rPr>
        <w:t>models</w:t>
      </w:r>
      <w:r w:rsidR="004B0AB7" w:rsidRPr="002E61B0">
        <w:rPr>
          <w:rFonts w:asciiTheme="minorHAnsi" w:hAnsiTheme="minorHAnsi"/>
        </w:rPr>
        <w:t xml:space="preserve"> of the seafloor</w:t>
      </w:r>
      <w:r w:rsidR="008223C9" w:rsidRPr="002E61B0">
        <w:rPr>
          <w:rFonts w:asciiTheme="minorHAnsi" w:hAnsiTheme="minorHAnsi"/>
        </w:rPr>
        <w:t>, and sonar soundings,</w:t>
      </w:r>
      <w:r w:rsidR="00203EC7" w:rsidRPr="002E61B0">
        <w:rPr>
          <w:rFonts w:asciiTheme="minorHAnsi" w:hAnsiTheme="minorHAnsi"/>
        </w:rPr>
        <w:t xml:space="preserve"> it was decided to place the habitat on one of two branches of La Jolla submarine canyon. Not only would this avoid the steep inclinations and silt deposits identified in preliminary dives, but </w:t>
      </w:r>
      <w:r w:rsidR="0063260F" w:rsidRPr="002E61B0">
        <w:rPr>
          <w:rFonts w:asciiTheme="minorHAnsi" w:hAnsiTheme="minorHAnsi"/>
        </w:rPr>
        <w:t>it</w:t>
      </w:r>
      <w:r w:rsidR="00203EC7" w:rsidRPr="002E61B0">
        <w:rPr>
          <w:rFonts w:asciiTheme="minorHAnsi" w:hAnsiTheme="minorHAnsi"/>
        </w:rPr>
        <w:t xml:space="preserve"> provided an ideal area for excursion</w:t>
      </w:r>
      <w:r w:rsidR="00825BFB" w:rsidRPr="002E61B0">
        <w:rPr>
          <w:rFonts w:asciiTheme="minorHAnsi" w:hAnsiTheme="minorHAnsi"/>
        </w:rPr>
        <w:t xml:space="preserve"> diving to even greater</w:t>
      </w:r>
      <w:r w:rsidR="00203EC7" w:rsidRPr="002E61B0">
        <w:rPr>
          <w:rFonts w:asciiTheme="minorHAnsi" w:hAnsiTheme="minorHAnsi"/>
        </w:rPr>
        <w:t xml:space="preserve"> depths without the aquanauts having to swim long</w:t>
      </w:r>
      <w:r w:rsidR="005F459E" w:rsidRPr="002E61B0">
        <w:rPr>
          <w:rFonts w:asciiTheme="minorHAnsi" w:hAnsiTheme="minorHAnsi"/>
        </w:rPr>
        <w:t xml:space="preserve"> horizontal distances (ONR 1967,</w:t>
      </w:r>
      <w:r w:rsidR="00203EC7" w:rsidRPr="002E61B0">
        <w:rPr>
          <w:rFonts w:asciiTheme="minorHAnsi" w:hAnsiTheme="minorHAnsi"/>
        </w:rPr>
        <w:t xml:space="preserve"> 13).</w:t>
      </w:r>
      <w:r w:rsidRPr="002E61B0">
        <w:rPr>
          <w:rFonts w:asciiTheme="minorHAnsi" w:hAnsiTheme="minorHAnsi"/>
        </w:rPr>
        <w:t xml:space="preserve"> </w:t>
      </w:r>
      <w:r w:rsidR="00D72402" w:rsidRPr="002E61B0">
        <w:rPr>
          <w:rFonts w:asciiTheme="minorHAnsi" w:hAnsiTheme="minorHAnsi"/>
        </w:rPr>
        <w:t xml:space="preserve">Mapped lines and visualisations of the terrain </w:t>
      </w:r>
      <w:r w:rsidRPr="002E61B0">
        <w:rPr>
          <w:rFonts w:asciiTheme="minorHAnsi" w:hAnsiTheme="minorHAnsi"/>
        </w:rPr>
        <w:t xml:space="preserve">were also </w:t>
      </w:r>
      <w:r w:rsidR="004B0AB7" w:rsidRPr="002E61B0">
        <w:rPr>
          <w:rFonts w:asciiTheme="minorHAnsi" w:hAnsiTheme="minorHAnsi"/>
        </w:rPr>
        <w:t>utilised to</w:t>
      </w:r>
      <w:r w:rsidRPr="002E61B0">
        <w:rPr>
          <w:rFonts w:asciiTheme="minorHAnsi" w:hAnsiTheme="minorHAnsi"/>
        </w:rPr>
        <w:t xml:space="preserve"> position </w:t>
      </w:r>
      <w:r w:rsidR="004B0AB7" w:rsidRPr="002E61B0">
        <w:rPr>
          <w:rFonts w:asciiTheme="minorHAnsi" w:hAnsiTheme="minorHAnsi"/>
        </w:rPr>
        <w:t>the</w:t>
      </w:r>
      <w:r w:rsidRPr="002E61B0">
        <w:rPr>
          <w:rFonts w:asciiTheme="minorHAnsi" w:hAnsiTheme="minorHAnsi"/>
        </w:rPr>
        <w:t xml:space="preserve"> Personnel Transfer Capsule (PTC) – a vital piece of equipment </w:t>
      </w:r>
      <w:r w:rsidRPr="002E61B0">
        <w:rPr>
          <w:rFonts w:asciiTheme="minorHAnsi" w:hAnsiTheme="minorHAnsi"/>
          <w:noProof/>
        </w:rPr>
        <w:t xml:space="preserve">to transport the aquanauts, at the pressure of the seafloor, to the </w:t>
      </w:r>
      <w:r w:rsidRPr="002E61B0">
        <w:rPr>
          <w:rFonts w:asciiTheme="minorHAnsi" w:hAnsiTheme="minorHAnsi"/>
          <w:noProof/>
        </w:rPr>
        <w:lastRenderedPageBreak/>
        <w:t>decompression chamber on the surface.</w:t>
      </w:r>
      <w:r w:rsidR="004B0AB7" w:rsidRPr="002E61B0">
        <w:rPr>
          <w:rFonts w:asciiTheme="minorHAnsi" w:hAnsiTheme="minorHAnsi"/>
          <w:noProof/>
        </w:rPr>
        <w:t xml:space="preserve"> </w:t>
      </w:r>
      <w:r w:rsidRPr="002E61B0">
        <w:rPr>
          <w:rFonts w:asciiTheme="minorHAnsi" w:hAnsiTheme="minorHAnsi"/>
          <w:noProof/>
        </w:rPr>
        <w:t xml:space="preserve"> </w:t>
      </w:r>
      <w:r w:rsidR="004B0AB7" w:rsidRPr="002E61B0">
        <w:rPr>
          <w:rFonts w:asciiTheme="minorHAnsi" w:hAnsiTheme="minorHAnsi"/>
          <w:noProof/>
        </w:rPr>
        <w:t>Traditional terrain m</w:t>
      </w:r>
      <w:r w:rsidRPr="002E61B0">
        <w:rPr>
          <w:rFonts w:asciiTheme="minorHAnsi" w:hAnsiTheme="minorHAnsi"/>
          <w:noProof/>
        </w:rPr>
        <w:t>apping practices,</w:t>
      </w:r>
      <w:r w:rsidR="004B0AB7" w:rsidRPr="002E61B0">
        <w:rPr>
          <w:rFonts w:asciiTheme="minorHAnsi" w:hAnsiTheme="minorHAnsi"/>
          <w:noProof/>
        </w:rPr>
        <w:t xml:space="preserve"> however, proved</w:t>
      </w:r>
      <w:r w:rsidRPr="002E61B0">
        <w:rPr>
          <w:rFonts w:asciiTheme="minorHAnsi" w:hAnsiTheme="minorHAnsi"/>
          <w:noProof/>
        </w:rPr>
        <w:t xml:space="preserve"> somewhat inadequate to negotiate the ‘extremely uneven and fast changing oce</w:t>
      </w:r>
      <w:r w:rsidR="005F459E" w:rsidRPr="002E61B0">
        <w:rPr>
          <w:rFonts w:asciiTheme="minorHAnsi" w:hAnsiTheme="minorHAnsi"/>
          <w:noProof/>
        </w:rPr>
        <w:t>an bottom</w:t>
      </w:r>
      <w:r w:rsidR="00386CAD">
        <w:rPr>
          <w:rFonts w:asciiTheme="minorHAnsi" w:hAnsiTheme="minorHAnsi"/>
          <w:noProof/>
        </w:rPr>
        <w:t>’</w:t>
      </w:r>
      <w:r w:rsidR="005F459E" w:rsidRPr="002E61B0">
        <w:rPr>
          <w:rFonts w:asciiTheme="minorHAnsi" w:hAnsiTheme="minorHAnsi"/>
          <w:noProof/>
        </w:rPr>
        <w:t xml:space="preserve"> (Culpepper et al 1967,</w:t>
      </w:r>
      <w:r w:rsidRPr="002E61B0">
        <w:rPr>
          <w:rFonts w:asciiTheme="minorHAnsi" w:hAnsiTheme="minorHAnsi"/>
          <w:noProof/>
        </w:rPr>
        <w:t xml:space="preserve">335). </w:t>
      </w:r>
      <w:r w:rsidR="00D72402" w:rsidRPr="002E61B0">
        <w:rPr>
          <w:rFonts w:asciiTheme="minorHAnsi" w:hAnsiTheme="minorHAnsi"/>
          <w:noProof/>
        </w:rPr>
        <w:t>Surveys prior to Sealab reveal</w:t>
      </w:r>
      <w:r w:rsidR="002448A7" w:rsidRPr="002E61B0">
        <w:rPr>
          <w:rFonts w:asciiTheme="minorHAnsi" w:hAnsiTheme="minorHAnsi"/>
          <w:noProof/>
        </w:rPr>
        <w:t>ed</w:t>
      </w:r>
      <w:r w:rsidR="00D72402" w:rsidRPr="002E61B0">
        <w:rPr>
          <w:rFonts w:asciiTheme="minorHAnsi" w:hAnsiTheme="minorHAnsi"/>
          <w:noProof/>
        </w:rPr>
        <w:t xml:space="preserve"> some of the extent of this change, indicating</w:t>
      </w:r>
      <w:r w:rsidRPr="002E61B0">
        <w:rPr>
          <w:rFonts w:asciiTheme="minorHAnsi" w:hAnsiTheme="minorHAnsi"/>
          <w:noProof/>
        </w:rPr>
        <w:t xml:space="preserve">, </w:t>
      </w:r>
      <w:r w:rsidR="00D72402" w:rsidRPr="002E61B0">
        <w:rPr>
          <w:rFonts w:asciiTheme="minorHAnsi" w:hAnsiTheme="minorHAnsi"/>
          <w:noProof/>
        </w:rPr>
        <w:t xml:space="preserve"> for example</w:t>
      </w:r>
      <w:r w:rsidRPr="002E61B0">
        <w:rPr>
          <w:rFonts w:asciiTheme="minorHAnsi" w:hAnsiTheme="minorHAnsi"/>
          <w:noProof/>
        </w:rPr>
        <w:t>,</w:t>
      </w:r>
      <w:r w:rsidR="00D72402" w:rsidRPr="002E61B0">
        <w:rPr>
          <w:rFonts w:asciiTheme="minorHAnsi" w:hAnsiTheme="minorHAnsi"/>
          <w:noProof/>
        </w:rPr>
        <w:t xml:space="preserve"> that about </w:t>
      </w:r>
      <w:r w:rsidR="00453144" w:rsidRPr="002E61B0">
        <w:rPr>
          <w:rFonts w:asciiTheme="minorHAnsi" w:hAnsiTheme="minorHAnsi"/>
          <w:noProof/>
        </w:rPr>
        <w:t>‘</w:t>
      </w:r>
      <w:r w:rsidR="00D72402" w:rsidRPr="002E61B0">
        <w:rPr>
          <w:rFonts w:asciiTheme="minorHAnsi" w:hAnsiTheme="minorHAnsi"/>
          <w:noProof/>
        </w:rPr>
        <w:t>200,000 cubic yards of sand</w:t>
      </w:r>
      <w:r w:rsidR="00453144" w:rsidRPr="002E61B0">
        <w:rPr>
          <w:rFonts w:asciiTheme="minorHAnsi" w:hAnsiTheme="minorHAnsi"/>
          <w:noProof/>
        </w:rPr>
        <w:t>’</w:t>
      </w:r>
      <w:r w:rsidR="00D72402" w:rsidRPr="002E61B0">
        <w:rPr>
          <w:rFonts w:asciiTheme="minorHAnsi" w:hAnsiTheme="minorHAnsi"/>
          <w:noProof/>
        </w:rPr>
        <w:t xml:space="preserve"> was being lost each year into Scripps canyon</w:t>
      </w:r>
      <w:r w:rsidR="003A5E12" w:rsidRPr="002E61B0">
        <w:rPr>
          <w:rFonts w:asciiTheme="minorHAnsi" w:hAnsiTheme="minorHAnsi"/>
          <w:noProof/>
        </w:rPr>
        <w:t xml:space="preserve"> as the ocean currents moved and changed above and around the floor</w:t>
      </w:r>
      <w:r w:rsidR="005F459E" w:rsidRPr="002E61B0">
        <w:rPr>
          <w:rFonts w:asciiTheme="minorHAnsi" w:hAnsiTheme="minorHAnsi"/>
          <w:noProof/>
        </w:rPr>
        <w:t xml:space="preserve"> (Murray et al 1967,</w:t>
      </w:r>
      <w:r w:rsidR="00D72402" w:rsidRPr="002E61B0">
        <w:rPr>
          <w:rFonts w:asciiTheme="minorHAnsi" w:hAnsiTheme="minorHAnsi"/>
          <w:noProof/>
        </w:rPr>
        <w:t>371).</w:t>
      </w:r>
    </w:p>
    <w:p w14:paraId="64588A4F" w14:textId="77777777" w:rsidR="00380FC3" w:rsidRPr="002E61B0" w:rsidRDefault="00380FC3" w:rsidP="00BC178E">
      <w:pPr>
        <w:pStyle w:val="NormalWeb"/>
        <w:spacing w:before="0" w:beforeAutospacing="0" w:after="0" w:afterAutospacing="0" w:line="480" w:lineRule="auto"/>
        <w:rPr>
          <w:rFonts w:asciiTheme="minorHAnsi" w:hAnsiTheme="minorHAnsi"/>
          <w:noProof/>
        </w:rPr>
      </w:pPr>
    </w:p>
    <w:p w14:paraId="6845FB8B" w14:textId="2C78C7C9" w:rsidR="00FD5696" w:rsidRDefault="00380FC3" w:rsidP="00BC178E">
      <w:pPr>
        <w:pStyle w:val="NormalWeb"/>
        <w:spacing w:before="0" w:beforeAutospacing="0" w:after="0" w:afterAutospacing="0" w:line="480" w:lineRule="auto"/>
        <w:rPr>
          <w:rFonts w:asciiTheme="minorHAnsi" w:hAnsiTheme="minorHAnsi"/>
        </w:rPr>
      </w:pPr>
      <w:r>
        <w:rPr>
          <w:rFonts w:asciiTheme="minorHAnsi" w:hAnsiTheme="minorHAnsi"/>
          <w:noProof/>
        </w:rPr>
        <w:t xml:space="preserve">These currents and mobilities </w:t>
      </w:r>
      <w:r w:rsidR="00831FA5">
        <w:rPr>
          <w:rFonts w:asciiTheme="minorHAnsi" w:hAnsiTheme="minorHAnsi"/>
          <w:noProof/>
        </w:rPr>
        <w:t>shape the seafloor to the extent that</w:t>
      </w:r>
      <w:r>
        <w:rPr>
          <w:rFonts w:asciiTheme="minorHAnsi" w:hAnsiTheme="minorHAnsi"/>
          <w:noProof/>
        </w:rPr>
        <w:t xml:space="preserve"> the terrain cannot be understood without first paying due attention to</w:t>
      </w:r>
      <w:r w:rsidR="006E6D00">
        <w:rPr>
          <w:rFonts w:asciiTheme="minorHAnsi" w:hAnsiTheme="minorHAnsi"/>
          <w:noProof/>
        </w:rPr>
        <w:t xml:space="preserve"> the</w:t>
      </w:r>
      <w:r>
        <w:rPr>
          <w:rFonts w:asciiTheme="minorHAnsi" w:hAnsiTheme="minorHAnsi"/>
          <w:noProof/>
        </w:rPr>
        <w:t xml:space="preserve"> water in which it is immersed and inseperable from.  </w:t>
      </w:r>
      <w:r w:rsidR="002448A7" w:rsidRPr="002E61B0">
        <w:rPr>
          <w:rFonts w:asciiTheme="minorHAnsi" w:hAnsiTheme="minorHAnsi"/>
        </w:rPr>
        <w:t>Water as T</w:t>
      </w:r>
      <w:r w:rsidR="005F459E" w:rsidRPr="002E61B0">
        <w:rPr>
          <w:rFonts w:asciiTheme="minorHAnsi" w:hAnsiTheme="minorHAnsi"/>
        </w:rPr>
        <w:t>en Bos (2009,</w:t>
      </w:r>
      <w:r w:rsidR="00942D53" w:rsidRPr="002E61B0">
        <w:rPr>
          <w:rFonts w:asciiTheme="minorHAnsi" w:hAnsiTheme="minorHAnsi"/>
        </w:rPr>
        <w:t>78) asserts, is ‘pre-eminently apt as a means of surrounding’ and its surrounding matter is dynamic, in constant motion, with molecules constantly making, breaking, and reforming bonds with one another (Bremner 2014).</w:t>
      </w:r>
      <w:r w:rsidR="00942D53" w:rsidRPr="002E61B0">
        <w:rPr>
          <w:rFonts w:asciiTheme="minorHAnsi" w:hAnsiTheme="minorHAnsi"/>
          <w:noProof/>
        </w:rPr>
        <w:t xml:space="preserve"> The ocean will not be the same from one day to the next as parcels of water are turbulently ‘exchanged between one part of the moving fluid</w:t>
      </w:r>
      <w:r w:rsidR="005F459E" w:rsidRPr="002E61B0">
        <w:rPr>
          <w:rFonts w:asciiTheme="minorHAnsi" w:hAnsiTheme="minorHAnsi"/>
          <w:noProof/>
        </w:rPr>
        <w:t xml:space="preserve"> and another’ (Brown et al 2004,</w:t>
      </w:r>
      <w:r w:rsidR="00942D53" w:rsidRPr="002E61B0">
        <w:rPr>
          <w:rFonts w:asciiTheme="minorHAnsi" w:hAnsiTheme="minorHAnsi"/>
          <w:noProof/>
        </w:rPr>
        <w:t>4</w:t>
      </w:r>
      <w:r w:rsidR="00BC178E" w:rsidRPr="002E61B0">
        <w:rPr>
          <w:rFonts w:asciiTheme="minorHAnsi" w:hAnsiTheme="minorHAnsi"/>
          <w:noProof/>
        </w:rPr>
        <w:t>0).</w:t>
      </w:r>
      <w:r w:rsidR="00942D53" w:rsidRPr="002E61B0">
        <w:rPr>
          <w:rFonts w:asciiTheme="minorHAnsi" w:hAnsiTheme="minorHAnsi"/>
          <w:noProof/>
        </w:rPr>
        <w:t xml:space="preserve"> </w:t>
      </w:r>
      <w:r w:rsidR="00BC178E" w:rsidRPr="002E61B0">
        <w:rPr>
          <w:rFonts w:asciiTheme="minorHAnsi" w:hAnsiTheme="minorHAnsi"/>
          <w:noProof/>
        </w:rPr>
        <w:t xml:space="preserve"> </w:t>
      </w:r>
      <w:r w:rsidR="00D72402" w:rsidRPr="002E61B0">
        <w:rPr>
          <w:rFonts w:asciiTheme="minorHAnsi" w:hAnsiTheme="minorHAnsi"/>
          <w:noProof/>
        </w:rPr>
        <w:t>A weather station, installed and maintained by the aquanauts, aimed to try and make sense of this fast changing environment and to unlock information about little known undersea weather systems. Underwater weather, is after all ‘as important to man in the sea as to man in the</w:t>
      </w:r>
      <w:r w:rsidR="005F459E" w:rsidRPr="002E61B0">
        <w:rPr>
          <w:rFonts w:asciiTheme="minorHAnsi" w:hAnsiTheme="minorHAnsi"/>
          <w:noProof/>
        </w:rPr>
        <w:t xml:space="preserve"> atmosphere’ (Murray et al 1967,</w:t>
      </w:r>
      <w:r w:rsidR="00D72402" w:rsidRPr="002E61B0">
        <w:rPr>
          <w:rFonts w:asciiTheme="minorHAnsi" w:hAnsiTheme="minorHAnsi"/>
          <w:noProof/>
        </w:rPr>
        <w:t>371) and similalry inseperable from analysis of terrain (</w:t>
      </w:r>
      <w:r w:rsidR="00212E84" w:rsidRPr="002E61B0">
        <w:rPr>
          <w:rFonts w:asciiTheme="minorHAnsi" w:hAnsiTheme="minorHAnsi"/>
          <w:noProof/>
        </w:rPr>
        <w:t>US Army 1990</w:t>
      </w:r>
      <w:r w:rsidR="00D72402" w:rsidRPr="002E61B0">
        <w:rPr>
          <w:rFonts w:asciiTheme="minorHAnsi" w:hAnsiTheme="minorHAnsi"/>
          <w:noProof/>
        </w:rPr>
        <w:t>).  The measurements taken were similar to those in the air, and incldued the direction and speeds of current, temperatur</w:t>
      </w:r>
      <w:r w:rsidR="00847CFE" w:rsidRPr="002E61B0">
        <w:rPr>
          <w:rFonts w:asciiTheme="minorHAnsi" w:hAnsiTheme="minorHAnsi"/>
          <w:noProof/>
        </w:rPr>
        <w:t xml:space="preserve">e, pressure, and ambient light. This is clearly a complex, multi-dimesional operating environment </w:t>
      </w:r>
      <w:r w:rsidR="0047065A" w:rsidRPr="002E61B0">
        <w:rPr>
          <w:rFonts w:asciiTheme="minorHAnsi" w:hAnsiTheme="minorHAnsi"/>
          <w:noProof/>
        </w:rPr>
        <w:t>that cannot</w:t>
      </w:r>
      <w:r w:rsidR="003B0FE4" w:rsidRPr="002E61B0">
        <w:rPr>
          <w:rFonts w:asciiTheme="minorHAnsi" w:hAnsiTheme="minorHAnsi"/>
          <w:noProof/>
        </w:rPr>
        <w:t xml:space="preserve"> be</w:t>
      </w:r>
      <w:r w:rsidR="0047065A" w:rsidRPr="002E61B0">
        <w:rPr>
          <w:rFonts w:asciiTheme="minorHAnsi" w:hAnsiTheme="minorHAnsi"/>
          <w:noProof/>
        </w:rPr>
        <w:t xml:space="preserve"> understood through </w:t>
      </w:r>
      <w:r w:rsidR="00082127" w:rsidRPr="002E61B0">
        <w:rPr>
          <w:rFonts w:asciiTheme="minorHAnsi" w:hAnsiTheme="minorHAnsi"/>
          <w:noProof/>
        </w:rPr>
        <w:t xml:space="preserve">an analysis of </w:t>
      </w:r>
      <w:r w:rsidR="0047065A" w:rsidRPr="002E61B0">
        <w:rPr>
          <w:rFonts w:asciiTheme="minorHAnsi" w:hAnsiTheme="minorHAnsi"/>
          <w:noProof/>
        </w:rPr>
        <w:t xml:space="preserve"> the </w:t>
      </w:r>
      <w:r w:rsidR="00082127" w:rsidRPr="002E61B0">
        <w:rPr>
          <w:rFonts w:asciiTheme="minorHAnsi" w:hAnsiTheme="minorHAnsi"/>
          <w:noProof/>
        </w:rPr>
        <w:t>seafloor</w:t>
      </w:r>
      <w:r w:rsidR="0047065A" w:rsidRPr="002E61B0">
        <w:rPr>
          <w:rFonts w:asciiTheme="minorHAnsi" w:hAnsiTheme="minorHAnsi"/>
          <w:noProof/>
        </w:rPr>
        <w:t xml:space="preserve"> alone</w:t>
      </w:r>
      <w:r w:rsidR="001128FA" w:rsidRPr="002E61B0">
        <w:rPr>
          <w:rFonts w:asciiTheme="minorHAnsi" w:hAnsiTheme="minorHAnsi"/>
          <w:noProof/>
        </w:rPr>
        <w:t xml:space="preserve">. On the contrary, </w:t>
      </w:r>
      <w:r w:rsidR="001128FA" w:rsidRPr="002E61B0">
        <w:rPr>
          <w:rFonts w:asciiTheme="minorHAnsi" w:hAnsiTheme="minorHAnsi"/>
        </w:rPr>
        <w:t>a</w:t>
      </w:r>
      <w:r w:rsidR="00D72402" w:rsidRPr="002E61B0">
        <w:rPr>
          <w:rFonts w:asciiTheme="minorHAnsi" w:hAnsiTheme="minorHAnsi"/>
        </w:rPr>
        <w:t xml:space="preserve">ny strategic relation between sea and military during the Sealab project had to be mediated through the water’s </w:t>
      </w:r>
      <w:r w:rsidR="00F517D8" w:rsidRPr="002E61B0">
        <w:rPr>
          <w:rFonts w:asciiTheme="minorHAnsi" w:hAnsiTheme="minorHAnsi"/>
        </w:rPr>
        <w:t>dynamic</w:t>
      </w:r>
      <w:r w:rsidR="00D72402" w:rsidRPr="002E61B0">
        <w:rPr>
          <w:rFonts w:asciiTheme="minorHAnsi" w:hAnsiTheme="minorHAnsi"/>
        </w:rPr>
        <w:t xml:space="preserve"> elemental properties.</w:t>
      </w:r>
      <w:r w:rsidR="00096880" w:rsidRPr="002E61B0">
        <w:rPr>
          <w:rFonts w:asciiTheme="minorHAnsi" w:hAnsiTheme="minorHAnsi"/>
        </w:rPr>
        <w:t xml:space="preserve"> </w:t>
      </w:r>
      <w:r w:rsidR="0047065A" w:rsidRPr="002E61B0">
        <w:rPr>
          <w:rFonts w:asciiTheme="minorHAnsi" w:hAnsiTheme="minorHAnsi"/>
        </w:rPr>
        <w:t xml:space="preserve">As Bremner (2014) illustrates persuasively in her account of the </w:t>
      </w:r>
      <w:r w:rsidR="0047065A" w:rsidRPr="002E61B0">
        <w:rPr>
          <w:rFonts w:asciiTheme="minorHAnsi" w:hAnsiTheme="minorHAnsi"/>
        </w:rPr>
        <w:lastRenderedPageBreak/>
        <w:t xml:space="preserve">search for the missing Malaysian Airlines flight in vast swathes of the sea, the dynamic elemental properties of the water confound and resist human inscription (see also Lehman 2013). </w:t>
      </w:r>
      <w:r w:rsidR="00D72402" w:rsidRPr="002E61B0">
        <w:rPr>
          <w:rFonts w:asciiTheme="minorHAnsi" w:hAnsiTheme="minorHAnsi"/>
        </w:rPr>
        <w:t xml:space="preserve"> To fully map this space would involve following its vecto</w:t>
      </w:r>
      <w:r w:rsidR="00847CFE" w:rsidRPr="002E61B0">
        <w:rPr>
          <w:rFonts w:asciiTheme="minorHAnsi" w:hAnsiTheme="minorHAnsi"/>
        </w:rPr>
        <w:t>rs o</w:t>
      </w:r>
      <w:r w:rsidR="005F459E" w:rsidRPr="002E61B0">
        <w:rPr>
          <w:rFonts w:asciiTheme="minorHAnsi" w:hAnsiTheme="minorHAnsi"/>
        </w:rPr>
        <w:t>f movement (Bremner 2014,</w:t>
      </w:r>
      <w:r w:rsidR="00847CFE" w:rsidRPr="002E61B0">
        <w:rPr>
          <w:rFonts w:asciiTheme="minorHAnsi" w:hAnsiTheme="minorHAnsi"/>
        </w:rPr>
        <w:t xml:space="preserve">7) and these </w:t>
      </w:r>
      <w:r w:rsidR="0047065A" w:rsidRPr="002E61B0">
        <w:rPr>
          <w:rFonts w:asciiTheme="minorHAnsi" w:hAnsiTheme="minorHAnsi"/>
        </w:rPr>
        <w:t>mobilities</w:t>
      </w:r>
      <w:r w:rsidR="00847CFE" w:rsidRPr="002E61B0">
        <w:rPr>
          <w:rFonts w:asciiTheme="minorHAnsi" w:hAnsiTheme="minorHAnsi"/>
        </w:rPr>
        <w:t xml:space="preserve"> proved difficult to trace for those topside</w:t>
      </w:r>
      <w:r w:rsidR="00082127" w:rsidRPr="002E61B0">
        <w:rPr>
          <w:rFonts w:asciiTheme="minorHAnsi" w:hAnsiTheme="minorHAnsi"/>
        </w:rPr>
        <w:t xml:space="preserve"> during Sealab</w:t>
      </w:r>
      <w:r w:rsidR="00847CFE" w:rsidRPr="002E61B0">
        <w:rPr>
          <w:rFonts w:asciiTheme="minorHAnsi" w:hAnsiTheme="minorHAnsi"/>
        </w:rPr>
        <w:t>.</w:t>
      </w:r>
      <w:r w:rsidR="00D72402" w:rsidRPr="002E61B0">
        <w:rPr>
          <w:rFonts w:asciiTheme="minorHAnsi" w:hAnsiTheme="minorHAnsi"/>
        </w:rPr>
        <w:t xml:space="preserve"> ‘Objects on the bottom at a k</w:t>
      </w:r>
      <w:r w:rsidR="005F459E" w:rsidRPr="002E61B0">
        <w:rPr>
          <w:rFonts w:asciiTheme="minorHAnsi" w:hAnsiTheme="minorHAnsi"/>
        </w:rPr>
        <w:t>nown location’ wrote Bond (1993,</w:t>
      </w:r>
      <w:r w:rsidR="00D72402" w:rsidRPr="002E61B0">
        <w:rPr>
          <w:rFonts w:asciiTheme="minorHAnsi" w:hAnsiTheme="minorHAnsi"/>
        </w:rPr>
        <w:t xml:space="preserve">124) were ‘in fact not there, but often found some distance away on a new azimuth. Although we </w:t>
      </w:r>
      <w:r w:rsidR="00D72402" w:rsidRPr="002E61B0">
        <w:rPr>
          <w:rFonts w:asciiTheme="minorHAnsi" w:hAnsiTheme="minorHAnsi"/>
          <w:noProof/>
        </w:rPr>
        <w:t>have been moored over Sealab II, an object nearly the size of a small submarine, for nearly a month, we still don’t know precisely where the habitiat lies, nor on what heading’ (Bond 1993</w:t>
      </w:r>
      <w:r w:rsidR="005F459E" w:rsidRPr="002E61B0">
        <w:rPr>
          <w:rFonts w:asciiTheme="minorHAnsi" w:hAnsiTheme="minorHAnsi"/>
          <w:noProof/>
        </w:rPr>
        <w:t>,</w:t>
      </w:r>
      <w:r w:rsidR="00D72402" w:rsidRPr="002E61B0">
        <w:rPr>
          <w:rFonts w:asciiTheme="minorHAnsi" w:hAnsiTheme="minorHAnsi"/>
          <w:noProof/>
        </w:rPr>
        <w:t>124).</w:t>
      </w:r>
      <w:r w:rsidR="000F3973" w:rsidRPr="002E61B0">
        <w:rPr>
          <w:rFonts w:asciiTheme="minorHAnsi" w:hAnsiTheme="minorHAnsi"/>
        </w:rPr>
        <w:t xml:space="preserve"> This wa</w:t>
      </w:r>
      <w:r w:rsidR="00D72402" w:rsidRPr="002E61B0">
        <w:rPr>
          <w:rFonts w:asciiTheme="minorHAnsi" w:hAnsiTheme="minorHAnsi"/>
        </w:rPr>
        <w:t>s a dynamic, mobile terrain that</w:t>
      </w:r>
      <w:r w:rsidR="000F3973" w:rsidRPr="002E61B0">
        <w:rPr>
          <w:rFonts w:asciiTheme="minorHAnsi" w:hAnsiTheme="minorHAnsi"/>
        </w:rPr>
        <w:t xml:space="preserve"> </w:t>
      </w:r>
      <w:r w:rsidR="00FD5696">
        <w:rPr>
          <w:rFonts w:asciiTheme="minorHAnsi" w:hAnsiTheme="minorHAnsi"/>
        </w:rPr>
        <w:t>did not respect traditional terrain evaluation practices both in terms</w:t>
      </w:r>
      <w:r w:rsidR="00386CAD">
        <w:rPr>
          <w:rFonts w:asciiTheme="minorHAnsi" w:hAnsiTheme="minorHAnsi"/>
        </w:rPr>
        <w:t xml:space="preserve"> of</w:t>
      </w:r>
      <w:r w:rsidR="00FD5696">
        <w:rPr>
          <w:rFonts w:asciiTheme="minorHAnsi" w:hAnsiTheme="minorHAnsi"/>
        </w:rPr>
        <w:t xml:space="preserve"> </w:t>
      </w:r>
      <w:r w:rsidR="00831FA5">
        <w:rPr>
          <w:rFonts w:asciiTheme="minorHAnsi" w:hAnsiTheme="minorHAnsi"/>
        </w:rPr>
        <w:t>accurately visualising the seafloor</w:t>
      </w:r>
      <w:r w:rsidR="00FD5696">
        <w:rPr>
          <w:rFonts w:asciiTheme="minorHAnsi" w:hAnsiTheme="minorHAnsi"/>
        </w:rPr>
        <w:t xml:space="preserve">, </w:t>
      </w:r>
      <w:r w:rsidR="00831FA5">
        <w:rPr>
          <w:rFonts w:asciiTheme="minorHAnsi" w:hAnsiTheme="minorHAnsi"/>
        </w:rPr>
        <w:t>and</w:t>
      </w:r>
      <w:r w:rsidR="00FD5696">
        <w:rPr>
          <w:rFonts w:asciiTheme="minorHAnsi" w:hAnsiTheme="minorHAnsi"/>
        </w:rPr>
        <w:t xml:space="preserve"> in terms of its temporality. Rather than acting as a relatively predictable g</w:t>
      </w:r>
      <w:r w:rsidR="00A33FE1">
        <w:rPr>
          <w:rFonts w:asciiTheme="minorHAnsi" w:hAnsiTheme="minorHAnsi"/>
        </w:rPr>
        <w:t>eomorphological</w:t>
      </w:r>
      <w:r w:rsidR="00FD5696">
        <w:rPr>
          <w:rFonts w:asciiTheme="minorHAnsi" w:hAnsiTheme="minorHAnsi"/>
        </w:rPr>
        <w:t xml:space="preserve"> construction, the undersea terrain was far from static</w:t>
      </w:r>
      <w:r w:rsidR="00AE3FCA">
        <w:rPr>
          <w:rFonts w:asciiTheme="minorHAnsi" w:hAnsiTheme="minorHAnsi"/>
        </w:rPr>
        <w:t>. The</w:t>
      </w:r>
      <w:r w:rsidR="00FD5696">
        <w:rPr>
          <w:rFonts w:asciiTheme="minorHAnsi" w:hAnsiTheme="minorHAnsi"/>
        </w:rPr>
        <w:t xml:space="preserve"> ‘lie of the sea’ </w:t>
      </w:r>
      <w:r w:rsidR="00AE3FCA">
        <w:rPr>
          <w:rFonts w:asciiTheme="minorHAnsi" w:hAnsiTheme="minorHAnsi"/>
        </w:rPr>
        <w:t xml:space="preserve">could not </w:t>
      </w:r>
      <w:r w:rsidR="00FD5696">
        <w:rPr>
          <w:rFonts w:asciiTheme="minorHAnsi" w:hAnsiTheme="minorHAnsi"/>
        </w:rPr>
        <w:t>be grasped</w:t>
      </w:r>
      <w:r w:rsidR="00AE3FCA">
        <w:rPr>
          <w:rFonts w:asciiTheme="minorHAnsi" w:hAnsiTheme="minorHAnsi"/>
        </w:rPr>
        <w:t>, it slipped through maps and models</w:t>
      </w:r>
      <w:r w:rsidR="00FD5696">
        <w:rPr>
          <w:rFonts w:asciiTheme="minorHAnsi" w:hAnsiTheme="minorHAnsi"/>
        </w:rPr>
        <w:t xml:space="preserve"> </w:t>
      </w:r>
      <w:r w:rsidR="00AE3FCA">
        <w:rPr>
          <w:rFonts w:asciiTheme="minorHAnsi" w:hAnsiTheme="minorHAnsi"/>
        </w:rPr>
        <w:t>which aim</w:t>
      </w:r>
      <w:r w:rsidR="00AB26D3">
        <w:rPr>
          <w:rFonts w:asciiTheme="minorHAnsi" w:hAnsiTheme="minorHAnsi"/>
        </w:rPr>
        <w:t>ed</w:t>
      </w:r>
      <w:r w:rsidR="00AE3FCA">
        <w:rPr>
          <w:rFonts w:asciiTheme="minorHAnsi" w:hAnsiTheme="minorHAnsi"/>
        </w:rPr>
        <w:t xml:space="preserve"> to capture </w:t>
      </w:r>
      <w:r w:rsidR="00831FA5">
        <w:rPr>
          <w:rFonts w:asciiTheme="minorHAnsi" w:hAnsiTheme="minorHAnsi"/>
        </w:rPr>
        <w:t>it</w:t>
      </w:r>
      <w:r w:rsidR="00AE3FCA">
        <w:rPr>
          <w:rFonts w:asciiTheme="minorHAnsi" w:hAnsiTheme="minorHAnsi"/>
        </w:rPr>
        <w:t xml:space="preserve"> at a</w:t>
      </w:r>
      <w:r w:rsidR="00AB26D3">
        <w:rPr>
          <w:rFonts w:asciiTheme="minorHAnsi" w:hAnsiTheme="minorHAnsi"/>
        </w:rPr>
        <w:t>ny specific</w:t>
      </w:r>
      <w:r w:rsidR="00AE3FCA">
        <w:rPr>
          <w:rFonts w:asciiTheme="minorHAnsi" w:hAnsiTheme="minorHAnsi"/>
        </w:rPr>
        <w:t xml:space="preserve"> moment in time. </w:t>
      </w:r>
    </w:p>
    <w:p w14:paraId="25A4F33A" w14:textId="77777777" w:rsidR="003B0FE4" w:rsidRPr="002E61B0" w:rsidRDefault="003B0FE4" w:rsidP="00BC178E">
      <w:pPr>
        <w:pStyle w:val="NormalWeb"/>
        <w:spacing w:before="0" w:beforeAutospacing="0" w:after="0" w:afterAutospacing="0" w:line="480" w:lineRule="auto"/>
        <w:rPr>
          <w:rFonts w:asciiTheme="minorHAnsi" w:hAnsiTheme="minorHAnsi"/>
        </w:rPr>
      </w:pPr>
    </w:p>
    <w:p w14:paraId="44E3EE8B" w14:textId="7340D7ED" w:rsidR="0047065A" w:rsidRPr="002E61B0" w:rsidRDefault="003B0686" w:rsidP="00BC178E">
      <w:pPr>
        <w:pStyle w:val="NormalWeb"/>
        <w:spacing w:before="0" w:beforeAutospacing="0" w:after="0" w:afterAutospacing="0" w:line="480" w:lineRule="auto"/>
        <w:rPr>
          <w:rFonts w:asciiTheme="minorHAnsi" w:hAnsiTheme="minorHAnsi"/>
        </w:rPr>
      </w:pPr>
      <w:r w:rsidRPr="002E61B0">
        <w:rPr>
          <w:rFonts w:asciiTheme="minorHAnsi" w:hAnsiTheme="minorHAnsi"/>
        </w:rPr>
        <w:t>We might</w:t>
      </w:r>
      <w:r w:rsidR="00AE3FCA">
        <w:rPr>
          <w:rFonts w:asciiTheme="minorHAnsi" w:hAnsiTheme="minorHAnsi"/>
        </w:rPr>
        <w:t xml:space="preserve"> </w:t>
      </w:r>
      <w:r w:rsidRPr="002E61B0">
        <w:rPr>
          <w:rFonts w:asciiTheme="minorHAnsi" w:hAnsiTheme="minorHAnsi"/>
        </w:rPr>
        <w:t>draw on the case study of Sealab to as ask similar questions of</w:t>
      </w:r>
      <w:r w:rsidR="00AE3FCA">
        <w:rPr>
          <w:rFonts w:asciiTheme="minorHAnsi" w:hAnsiTheme="minorHAnsi"/>
        </w:rPr>
        <w:t xml:space="preserve"> other</w:t>
      </w:r>
      <w:r w:rsidR="00AB26D3">
        <w:rPr>
          <w:rFonts w:asciiTheme="minorHAnsi" w:hAnsiTheme="minorHAnsi"/>
        </w:rPr>
        <w:t xml:space="preserve"> relatively transient</w:t>
      </w:r>
      <w:r w:rsidR="00AE3FCA">
        <w:rPr>
          <w:rFonts w:asciiTheme="minorHAnsi" w:hAnsiTheme="minorHAnsi"/>
        </w:rPr>
        <w:t xml:space="preserve"> spaces such as</w:t>
      </w:r>
      <w:r w:rsidR="006E6D00">
        <w:rPr>
          <w:rFonts w:asciiTheme="minorHAnsi" w:hAnsiTheme="minorHAnsi"/>
        </w:rPr>
        <w:t xml:space="preserve"> air (and other substances such as ice)</w:t>
      </w:r>
      <w:r w:rsidRPr="002E61B0">
        <w:rPr>
          <w:rFonts w:asciiTheme="minorHAnsi" w:hAnsiTheme="minorHAnsi"/>
        </w:rPr>
        <w:t xml:space="preserve">. </w:t>
      </w:r>
      <w:r w:rsidR="0047065A" w:rsidRPr="002E61B0">
        <w:rPr>
          <w:rFonts w:asciiTheme="minorHAnsi" w:hAnsiTheme="minorHAnsi"/>
        </w:rPr>
        <w:t>Like the seas there are myriad fact</w:t>
      </w:r>
      <w:r w:rsidRPr="002E61B0">
        <w:rPr>
          <w:rFonts w:asciiTheme="minorHAnsi" w:hAnsiTheme="minorHAnsi"/>
        </w:rPr>
        <w:t xml:space="preserve">ors that could influence an </w:t>
      </w:r>
      <w:r w:rsidR="00AE3FCA">
        <w:rPr>
          <w:rFonts w:asciiTheme="minorHAnsi" w:hAnsiTheme="minorHAnsi"/>
        </w:rPr>
        <w:t>‘</w:t>
      </w:r>
      <w:r w:rsidRPr="002E61B0">
        <w:rPr>
          <w:rFonts w:asciiTheme="minorHAnsi" w:hAnsiTheme="minorHAnsi"/>
        </w:rPr>
        <w:t>a</w:t>
      </w:r>
      <w:r w:rsidR="00AE3FCA">
        <w:rPr>
          <w:rFonts w:asciiTheme="minorHAnsi" w:hAnsiTheme="minorHAnsi"/>
        </w:rPr>
        <w:t>erial</w:t>
      </w:r>
      <w:r w:rsidR="0047065A" w:rsidRPr="002E61B0">
        <w:rPr>
          <w:rFonts w:asciiTheme="minorHAnsi" w:hAnsiTheme="minorHAnsi"/>
        </w:rPr>
        <w:t xml:space="preserve"> terrain</w:t>
      </w:r>
      <w:r w:rsidR="00AE3FCA">
        <w:rPr>
          <w:rFonts w:asciiTheme="minorHAnsi" w:hAnsiTheme="minorHAnsi"/>
        </w:rPr>
        <w:t>’</w:t>
      </w:r>
      <w:r w:rsidR="0047065A" w:rsidRPr="002E61B0">
        <w:rPr>
          <w:rFonts w:asciiTheme="minorHAnsi" w:hAnsiTheme="minorHAnsi"/>
        </w:rPr>
        <w:t>. An aircraft, immersed in an invisible element, can at any time encounter turbulent air of different densities ‘or air layers moving at different speeds and d</w:t>
      </w:r>
      <w:r w:rsidR="005F459E" w:rsidRPr="002E61B0">
        <w:rPr>
          <w:rFonts w:asciiTheme="minorHAnsi" w:hAnsiTheme="minorHAnsi"/>
        </w:rPr>
        <w:t>irections’</w:t>
      </w:r>
      <w:r w:rsidR="004E7286">
        <w:rPr>
          <w:rFonts w:asciiTheme="minorHAnsi" w:hAnsiTheme="minorHAnsi"/>
        </w:rPr>
        <w:t xml:space="preserve"> revealing a multi-layered terrain that is constantly made and remade as it does so </w:t>
      </w:r>
      <w:r w:rsidR="005F459E" w:rsidRPr="002E61B0">
        <w:rPr>
          <w:rFonts w:asciiTheme="minorHAnsi" w:hAnsiTheme="minorHAnsi"/>
        </w:rPr>
        <w:t>(Christopherson 2009,</w:t>
      </w:r>
      <w:r w:rsidR="0047065A" w:rsidRPr="002E61B0">
        <w:rPr>
          <w:rFonts w:asciiTheme="minorHAnsi" w:hAnsiTheme="minorHAnsi"/>
        </w:rPr>
        <w:t>223)</w:t>
      </w:r>
      <w:r w:rsidR="004E7286">
        <w:rPr>
          <w:rFonts w:asciiTheme="minorHAnsi" w:hAnsiTheme="minorHAnsi"/>
        </w:rPr>
        <w:t>.</w:t>
      </w:r>
      <w:r w:rsidR="0047065A" w:rsidRPr="002E61B0">
        <w:rPr>
          <w:rFonts w:asciiTheme="minorHAnsi" w:hAnsiTheme="minorHAnsi"/>
        </w:rPr>
        <w:t xml:space="preserve">  Martin (2011)</w:t>
      </w:r>
      <w:r w:rsidR="004E7286">
        <w:rPr>
          <w:rFonts w:asciiTheme="minorHAnsi" w:hAnsiTheme="minorHAnsi"/>
        </w:rPr>
        <w:t xml:space="preserve"> meanwhile</w:t>
      </w:r>
      <w:r w:rsidR="0047065A" w:rsidRPr="002E61B0">
        <w:rPr>
          <w:rFonts w:asciiTheme="minorHAnsi" w:hAnsiTheme="minorHAnsi"/>
        </w:rPr>
        <w:t xml:space="preserve"> writes of fog as a disorientating </w:t>
      </w:r>
      <w:r w:rsidR="004E7286">
        <w:rPr>
          <w:rFonts w:asciiTheme="minorHAnsi" w:hAnsiTheme="minorHAnsi"/>
        </w:rPr>
        <w:t xml:space="preserve">and gathering force which can vary in both temperature and luminosity. </w:t>
      </w:r>
      <w:r w:rsidR="0047065A" w:rsidRPr="002E61B0">
        <w:rPr>
          <w:rFonts w:asciiTheme="minorHAnsi" w:hAnsiTheme="minorHAnsi"/>
        </w:rPr>
        <w:t>Like the sea, the air is a</w:t>
      </w:r>
      <w:r w:rsidR="004E7286">
        <w:rPr>
          <w:rFonts w:asciiTheme="minorHAnsi" w:hAnsiTheme="minorHAnsi"/>
        </w:rPr>
        <w:t xml:space="preserve"> terrain that enrols </w:t>
      </w:r>
      <w:r w:rsidR="0047065A" w:rsidRPr="002E61B0">
        <w:rPr>
          <w:rFonts w:asciiTheme="minorHAnsi" w:hAnsiTheme="minorHAnsi"/>
        </w:rPr>
        <w:t>a ‘material geography of flow, flux, and flu</w:t>
      </w:r>
      <w:r w:rsidR="005F459E" w:rsidRPr="002E61B0">
        <w:rPr>
          <w:rFonts w:asciiTheme="minorHAnsi" w:hAnsiTheme="minorHAnsi"/>
        </w:rPr>
        <w:t>idity’ (Jackson and Fannin 2012,</w:t>
      </w:r>
      <w:r w:rsidR="0047065A" w:rsidRPr="002E61B0">
        <w:rPr>
          <w:rFonts w:asciiTheme="minorHAnsi" w:hAnsiTheme="minorHAnsi"/>
        </w:rPr>
        <w:t>437).</w:t>
      </w:r>
      <w:r w:rsidRPr="002E61B0">
        <w:rPr>
          <w:rFonts w:asciiTheme="minorHAnsi" w:hAnsiTheme="minorHAnsi"/>
        </w:rPr>
        <w:t xml:space="preserve"> </w:t>
      </w:r>
      <w:r w:rsidR="0047065A" w:rsidRPr="002E61B0">
        <w:rPr>
          <w:rStyle w:val="oneclick-link"/>
          <w:rFonts w:asciiTheme="minorHAnsi" w:hAnsiTheme="minorHAnsi"/>
          <w:shd w:val="clear" w:color="auto" w:fill="FFFFFF"/>
        </w:rPr>
        <w:t>Perhaps we might also consider the intricate geophysical dialect between the co-constitutive terrains of water and air. We live, accordi</w:t>
      </w:r>
      <w:r w:rsidR="005F459E" w:rsidRPr="002E61B0">
        <w:rPr>
          <w:rStyle w:val="oneclick-link"/>
          <w:rFonts w:asciiTheme="minorHAnsi" w:hAnsiTheme="minorHAnsi"/>
          <w:shd w:val="clear" w:color="auto" w:fill="FFFFFF"/>
        </w:rPr>
        <w:t xml:space="preserve">ng to Ingold </w:t>
      </w:r>
      <w:r w:rsidR="005F459E" w:rsidRPr="002E61B0">
        <w:rPr>
          <w:rStyle w:val="oneclick-link"/>
          <w:rFonts w:asciiTheme="minorHAnsi" w:hAnsiTheme="minorHAnsi"/>
          <w:shd w:val="clear" w:color="auto" w:fill="FFFFFF"/>
        </w:rPr>
        <w:lastRenderedPageBreak/>
        <w:t>(2010 in Adey 2015,</w:t>
      </w:r>
      <w:r w:rsidR="0047065A" w:rsidRPr="002E61B0">
        <w:rPr>
          <w:rStyle w:val="oneclick-link"/>
          <w:rFonts w:asciiTheme="minorHAnsi" w:hAnsiTheme="minorHAnsi"/>
          <w:shd w:val="clear" w:color="auto" w:fill="FFFFFF"/>
        </w:rPr>
        <w:t>57) in a ‘weather world’</w:t>
      </w:r>
      <w:r w:rsidR="005F459E" w:rsidRPr="002E61B0">
        <w:rPr>
          <w:rStyle w:val="oneclick-link"/>
          <w:rFonts w:asciiTheme="minorHAnsi" w:hAnsiTheme="minorHAnsi"/>
          <w:shd w:val="clear" w:color="auto" w:fill="FFFFFF"/>
        </w:rPr>
        <w:t xml:space="preserve"> (see Christopherson 2009,</w:t>
      </w:r>
      <w:r w:rsidR="0047065A" w:rsidRPr="002E61B0">
        <w:rPr>
          <w:rStyle w:val="oneclick-link"/>
          <w:rFonts w:asciiTheme="minorHAnsi" w:hAnsiTheme="minorHAnsi"/>
          <w:shd w:val="clear" w:color="auto" w:fill="FFFFFF"/>
        </w:rPr>
        <w:t>207), where there is no distinct surface separating earth and sky, but an i</w:t>
      </w:r>
      <w:r w:rsidRPr="002E61B0">
        <w:rPr>
          <w:rStyle w:val="oneclick-link"/>
          <w:rFonts w:asciiTheme="minorHAnsi" w:hAnsiTheme="minorHAnsi"/>
          <w:shd w:val="clear" w:color="auto" w:fill="FFFFFF"/>
        </w:rPr>
        <w:t>nter-involvement of land, air, and water</w:t>
      </w:r>
      <w:r w:rsidR="0047065A" w:rsidRPr="002E61B0">
        <w:rPr>
          <w:rStyle w:val="oneclick-link"/>
          <w:rFonts w:asciiTheme="minorHAnsi" w:hAnsiTheme="minorHAnsi"/>
          <w:shd w:val="clear" w:color="auto" w:fill="FFFFFF"/>
        </w:rPr>
        <w:t>. There c</w:t>
      </w:r>
      <w:r w:rsidR="005F459E" w:rsidRPr="002E61B0">
        <w:rPr>
          <w:rStyle w:val="oneclick-link"/>
          <w:rFonts w:asciiTheme="minorHAnsi" w:hAnsiTheme="minorHAnsi"/>
          <w:shd w:val="clear" w:color="auto" w:fill="FFFFFF"/>
        </w:rPr>
        <w:t xml:space="preserve">ould, </w:t>
      </w:r>
      <w:r w:rsidR="00AB26D3">
        <w:rPr>
          <w:rStyle w:val="oneclick-link"/>
          <w:rFonts w:asciiTheme="minorHAnsi" w:hAnsiTheme="minorHAnsi"/>
          <w:shd w:val="clear" w:color="auto" w:fill="FFFFFF"/>
        </w:rPr>
        <w:t>writes</w:t>
      </w:r>
      <w:r w:rsidR="005F459E" w:rsidRPr="002E61B0">
        <w:rPr>
          <w:rStyle w:val="oneclick-link"/>
          <w:rFonts w:asciiTheme="minorHAnsi" w:hAnsiTheme="minorHAnsi"/>
          <w:shd w:val="clear" w:color="auto" w:fill="FFFFFF"/>
        </w:rPr>
        <w:t xml:space="preserve"> Ingold (2008,</w:t>
      </w:r>
      <w:r w:rsidR="0047065A" w:rsidRPr="002E61B0">
        <w:rPr>
          <w:rStyle w:val="oneclick-link"/>
          <w:rFonts w:asciiTheme="minorHAnsi" w:hAnsiTheme="minorHAnsi"/>
          <w:shd w:val="clear" w:color="auto" w:fill="FFFFFF"/>
        </w:rPr>
        <w:t>1803), ‘be no life in a world where medium and substances do not mix, or where the earth is locked inside and the s</w:t>
      </w:r>
      <w:r w:rsidR="00914954" w:rsidRPr="002E61B0">
        <w:rPr>
          <w:rStyle w:val="oneclick-link"/>
          <w:rFonts w:asciiTheme="minorHAnsi" w:hAnsiTheme="minorHAnsi"/>
          <w:shd w:val="clear" w:color="auto" w:fill="FFFFFF"/>
        </w:rPr>
        <w:t>ky locked out of a solid sphere’.</w:t>
      </w:r>
      <w:r w:rsidR="00AE3FCA">
        <w:rPr>
          <w:rStyle w:val="oneclick-link"/>
          <w:rFonts w:asciiTheme="minorHAnsi" w:hAnsiTheme="minorHAnsi"/>
          <w:shd w:val="clear" w:color="auto" w:fill="FFFFFF"/>
        </w:rPr>
        <w:t xml:space="preserve"> The concept of terrain, from this perspective, is complicated as it is uprooted from terra and brought into relation with </w:t>
      </w:r>
      <w:r w:rsidR="00AB26D3">
        <w:rPr>
          <w:rStyle w:val="oneclick-link"/>
          <w:rFonts w:asciiTheme="minorHAnsi" w:hAnsiTheme="minorHAnsi"/>
          <w:shd w:val="clear" w:color="auto" w:fill="FFFFFF"/>
        </w:rPr>
        <w:t>mobile</w:t>
      </w:r>
      <w:r w:rsidR="004E7286">
        <w:rPr>
          <w:rStyle w:val="oneclick-link"/>
          <w:rFonts w:asciiTheme="minorHAnsi" w:hAnsiTheme="minorHAnsi"/>
          <w:shd w:val="clear" w:color="auto" w:fill="FFFFFF"/>
        </w:rPr>
        <w:t xml:space="preserve"> and malleable</w:t>
      </w:r>
      <w:r w:rsidR="00AB26D3">
        <w:rPr>
          <w:rStyle w:val="oneclick-link"/>
          <w:rFonts w:asciiTheme="minorHAnsi" w:hAnsiTheme="minorHAnsi"/>
          <w:shd w:val="clear" w:color="auto" w:fill="FFFFFF"/>
        </w:rPr>
        <w:t xml:space="preserve"> volumes. </w:t>
      </w:r>
      <w:r w:rsidR="00AE3FCA">
        <w:rPr>
          <w:rStyle w:val="oneclick-link"/>
          <w:rFonts w:asciiTheme="minorHAnsi" w:hAnsiTheme="minorHAnsi"/>
          <w:shd w:val="clear" w:color="auto" w:fill="FFFFFF"/>
        </w:rPr>
        <w:t xml:space="preserve"> </w:t>
      </w:r>
    </w:p>
    <w:p w14:paraId="774322AF" w14:textId="77777777" w:rsidR="0047065A" w:rsidRPr="002E61B0" w:rsidRDefault="0047065A" w:rsidP="00BC178E">
      <w:pPr>
        <w:pStyle w:val="NoSpacing"/>
        <w:spacing w:line="480" w:lineRule="auto"/>
      </w:pPr>
    </w:p>
    <w:p w14:paraId="3B564FEC" w14:textId="19A892A4" w:rsidR="00D72402" w:rsidRPr="002E61B0" w:rsidRDefault="00D127D6" w:rsidP="00BC178E">
      <w:pPr>
        <w:pStyle w:val="Title"/>
        <w:spacing w:line="480" w:lineRule="auto"/>
        <w:rPr>
          <w:rFonts w:asciiTheme="minorHAnsi" w:hAnsiTheme="minorHAnsi"/>
          <w:b/>
          <w:sz w:val="24"/>
          <w:szCs w:val="24"/>
        </w:rPr>
      </w:pPr>
      <w:r>
        <w:rPr>
          <w:rFonts w:asciiTheme="minorHAnsi" w:hAnsiTheme="minorHAnsi"/>
          <w:b/>
          <w:sz w:val="24"/>
          <w:szCs w:val="24"/>
        </w:rPr>
        <w:t>Terrain and the body</w:t>
      </w:r>
    </w:p>
    <w:p w14:paraId="7944DFA1" w14:textId="77777777" w:rsidR="00D72402" w:rsidRPr="002E61B0" w:rsidRDefault="00D72402" w:rsidP="00BC178E">
      <w:pPr>
        <w:pStyle w:val="NormalWeb"/>
        <w:spacing w:before="0" w:beforeAutospacing="0" w:after="0" w:afterAutospacing="0" w:line="480" w:lineRule="auto"/>
        <w:rPr>
          <w:rFonts w:asciiTheme="minorHAnsi" w:hAnsiTheme="minorHAnsi"/>
          <w:noProof/>
        </w:rPr>
      </w:pPr>
    </w:p>
    <w:p w14:paraId="3137D73C" w14:textId="27A5E4E7" w:rsidR="00831FA5" w:rsidRPr="00831FA5" w:rsidRDefault="003B0686" w:rsidP="00BC178E">
      <w:pPr>
        <w:pStyle w:val="NormalWeb"/>
        <w:spacing w:before="0" w:beforeAutospacing="0" w:after="0" w:afterAutospacing="0" w:line="480" w:lineRule="auto"/>
        <w:rPr>
          <w:rFonts w:asciiTheme="minorHAnsi" w:hAnsiTheme="minorHAnsi"/>
          <w:noProof/>
        </w:rPr>
      </w:pPr>
      <w:r w:rsidRPr="002E61B0">
        <w:rPr>
          <w:rFonts w:asciiTheme="minorHAnsi" w:hAnsiTheme="minorHAnsi"/>
          <w:noProof/>
        </w:rPr>
        <w:t xml:space="preserve">In thinking about terrain within this voluminous framework, the relationship between terrain and bodies (both human and non-human) must also be rexamined. As Adey </w:t>
      </w:r>
      <w:r w:rsidR="00516CBC" w:rsidRPr="002E61B0">
        <w:rPr>
          <w:rFonts w:asciiTheme="minorHAnsi" w:hAnsiTheme="minorHAnsi"/>
          <w:noProof/>
        </w:rPr>
        <w:t>(</w:t>
      </w:r>
      <w:r w:rsidR="005F459E" w:rsidRPr="002E61B0">
        <w:rPr>
          <w:rFonts w:asciiTheme="minorHAnsi" w:hAnsiTheme="minorHAnsi"/>
          <w:noProof/>
        </w:rPr>
        <w:t>2015,</w:t>
      </w:r>
      <w:r w:rsidRPr="002E61B0">
        <w:rPr>
          <w:rFonts w:asciiTheme="minorHAnsi" w:hAnsiTheme="minorHAnsi"/>
          <w:noProof/>
        </w:rPr>
        <w:t>57</w:t>
      </w:r>
      <w:r w:rsidR="00516CBC" w:rsidRPr="002E61B0">
        <w:rPr>
          <w:rFonts w:asciiTheme="minorHAnsi" w:hAnsiTheme="minorHAnsi"/>
          <w:noProof/>
        </w:rPr>
        <w:t>)</w:t>
      </w:r>
      <w:r w:rsidRPr="002E61B0">
        <w:rPr>
          <w:rFonts w:asciiTheme="minorHAnsi" w:hAnsiTheme="minorHAnsi"/>
          <w:noProof/>
        </w:rPr>
        <w:t xml:space="preserve"> highlights in relation to air, </w:t>
      </w:r>
      <w:r w:rsidR="00516CBC" w:rsidRPr="002E61B0">
        <w:rPr>
          <w:rFonts w:asciiTheme="minorHAnsi" w:hAnsiTheme="minorHAnsi"/>
          <w:noProof/>
        </w:rPr>
        <w:t xml:space="preserve">volumes </w:t>
      </w:r>
      <w:r w:rsidR="003B0FE4" w:rsidRPr="002E61B0">
        <w:rPr>
          <w:rFonts w:asciiTheme="minorHAnsi" w:hAnsiTheme="minorHAnsi"/>
          <w:noProof/>
        </w:rPr>
        <w:t>can be</w:t>
      </w:r>
      <w:r w:rsidR="00516CBC" w:rsidRPr="002E61B0">
        <w:rPr>
          <w:rFonts w:asciiTheme="minorHAnsi" w:hAnsiTheme="minorHAnsi"/>
          <w:noProof/>
        </w:rPr>
        <w:t xml:space="preserve"> immersive in a way that is ‘qualitiatively different’ to Elden’s (2013) more </w:t>
      </w:r>
      <w:r w:rsidR="00453144" w:rsidRPr="002E61B0">
        <w:rPr>
          <w:rFonts w:asciiTheme="minorHAnsi" w:hAnsiTheme="minorHAnsi"/>
          <w:noProof/>
        </w:rPr>
        <w:t>‘</w:t>
      </w:r>
      <w:r w:rsidR="00516CBC" w:rsidRPr="002E61B0">
        <w:rPr>
          <w:rFonts w:asciiTheme="minorHAnsi" w:hAnsiTheme="minorHAnsi"/>
          <w:noProof/>
        </w:rPr>
        <w:t xml:space="preserve">legal, techno-strategic, volumetric accounts of territory and verticality’. </w:t>
      </w:r>
      <w:r w:rsidR="00DF1B1C" w:rsidRPr="002E61B0">
        <w:rPr>
          <w:rFonts w:asciiTheme="minorHAnsi" w:hAnsiTheme="minorHAnsi"/>
          <w:noProof/>
        </w:rPr>
        <w:t>In addition to being immersive, they are ‘</w:t>
      </w:r>
      <w:r w:rsidR="00516CBC" w:rsidRPr="002E61B0">
        <w:rPr>
          <w:rFonts w:asciiTheme="minorHAnsi" w:hAnsiTheme="minorHAnsi"/>
          <w:noProof/>
        </w:rPr>
        <w:t>inhabited’, hinting at a ‘thicker materiality’ that work</w:t>
      </w:r>
      <w:r w:rsidR="005F459E" w:rsidRPr="002E61B0">
        <w:rPr>
          <w:rFonts w:asciiTheme="minorHAnsi" w:hAnsiTheme="minorHAnsi"/>
          <w:noProof/>
        </w:rPr>
        <w:t>s on and in the body (Adey 2015,</w:t>
      </w:r>
      <w:r w:rsidR="00516CBC" w:rsidRPr="002E61B0">
        <w:rPr>
          <w:rFonts w:asciiTheme="minorHAnsi" w:hAnsiTheme="minorHAnsi"/>
          <w:noProof/>
        </w:rPr>
        <w:t>71)</w:t>
      </w:r>
      <w:r w:rsidR="00DF1B1C" w:rsidRPr="002E61B0">
        <w:rPr>
          <w:rFonts w:asciiTheme="minorHAnsi" w:hAnsiTheme="minorHAnsi"/>
          <w:noProof/>
        </w:rPr>
        <w:t>. The sea is, according to Steinberg (1999), inhospitable and unhabitable but Sealab demonstartes that Adey’s analysis of volumes as inhabited and immersive has purchase beneath the sea</w:t>
      </w:r>
      <w:r w:rsidR="00254ED6">
        <w:rPr>
          <w:rFonts w:asciiTheme="minorHAnsi" w:hAnsiTheme="minorHAnsi"/>
          <w:noProof/>
        </w:rPr>
        <w:t>, opening</w:t>
      </w:r>
      <w:r w:rsidR="002C06D7" w:rsidRPr="002E61B0">
        <w:rPr>
          <w:rFonts w:asciiTheme="minorHAnsi" w:hAnsiTheme="minorHAnsi"/>
          <w:noProof/>
        </w:rPr>
        <w:t xml:space="preserve"> a fruitful avenue of enquiry </w:t>
      </w:r>
      <w:r w:rsidR="00254ED6">
        <w:rPr>
          <w:rFonts w:asciiTheme="minorHAnsi" w:hAnsiTheme="minorHAnsi"/>
          <w:noProof/>
        </w:rPr>
        <w:t>through which to explore</w:t>
      </w:r>
      <w:r w:rsidR="002C06D7" w:rsidRPr="002E61B0">
        <w:rPr>
          <w:rFonts w:asciiTheme="minorHAnsi" w:hAnsiTheme="minorHAnsi"/>
          <w:noProof/>
        </w:rPr>
        <w:t xml:space="preserve"> </w:t>
      </w:r>
      <w:r w:rsidR="0072387D">
        <w:rPr>
          <w:rFonts w:asciiTheme="minorHAnsi" w:hAnsiTheme="minorHAnsi"/>
          <w:noProof/>
        </w:rPr>
        <w:t xml:space="preserve">terrain as it works on and in the body. </w:t>
      </w:r>
      <w:r w:rsidR="00254ED6">
        <w:rPr>
          <w:rFonts w:asciiTheme="minorHAnsi" w:hAnsiTheme="minorHAnsi"/>
          <w:noProof/>
        </w:rPr>
        <w:t>Indeed, as is reflected in popular culture, h</w:t>
      </w:r>
      <w:r w:rsidR="00DF1B1C" w:rsidRPr="002E61B0">
        <w:rPr>
          <w:rFonts w:asciiTheme="minorHAnsi" w:hAnsiTheme="minorHAnsi"/>
          <w:noProof/>
        </w:rPr>
        <w:t>uman bodies do move, live, and work</w:t>
      </w:r>
      <w:r w:rsidR="0072387D">
        <w:rPr>
          <w:rFonts w:asciiTheme="minorHAnsi" w:hAnsiTheme="minorHAnsi"/>
          <w:noProof/>
        </w:rPr>
        <w:t xml:space="preserve"> </w:t>
      </w:r>
      <w:r w:rsidR="0072387D" w:rsidRPr="002E61B0">
        <w:rPr>
          <w:rFonts w:asciiTheme="minorHAnsi" w:hAnsiTheme="minorHAnsi"/>
          <w:noProof/>
        </w:rPr>
        <w:t>(albeit temoporaily)</w:t>
      </w:r>
      <w:r w:rsidR="00DF1B1C" w:rsidRPr="002E61B0">
        <w:rPr>
          <w:rFonts w:asciiTheme="minorHAnsi" w:hAnsiTheme="minorHAnsi"/>
          <w:noProof/>
        </w:rPr>
        <w:t xml:space="preserve"> beneath the sea</w:t>
      </w:r>
      <w:r w:rsidR="002B56D6">
        <w:rPr>
          <w:rFonts w:asciiTheme="minorHAnsi" w:hAnsiTheme="minorHAnsi"/>
          <w:noProof/>
        </w:rPr>
        <w:t xml:space="preserve"> and as Merchant (2011,134</w:t>
      </w:r>
      <w:r w:rsidR="004E7286">
        <w:rPr>
          <w:rFonts w:asciiTheme="minorHAnsi" w:hAnsiTheme="minorHAnsi"/>
          <w:noProof/>
        </w:rPr>
        <w:t xml:space="preserve"> and  also </w:t>
      </w:r>
      <w:r w:rsidR="005D1824" w:rsidRPr="002E61B0">
        <w:rPr>
          <w:rFonts w:ascii="Calibri" w:hAnsi="Calibri"/>
        </w:rPr>
        <w:t>Straughan 2012</w:t>
      </w:r>
      <w:r w:rsidR="002B56D6">
        <w:rPr>
          <w:rFonts w:asciiTheme="minorHAnsi" w:hAnsiTheme="minorHAnsi"/>
          <w:noProof/>
        </w:rPr>
        <w:t>) highlights, these submerged bodies are understudied within geography despite the increasinging amount of attention being paid to the sea more generally.</w:t>
      </w:r>
      <w:r w:rsidR="00831FA5">
        <w:rPr>
          <w:rFonts w:asciiTheme="minorHAnsi" w:hAnsiTheme="minorHAnsi"/>
          <w:noProof/>
        </w:rPr>
        <w:t xml:space="preserve"> Moreover, if terrain </w:t>
      </w:r>
      <w:r w:rsidR="00AB5391">
        <w:rPr>
          <w:rFonts w:asciiTheme="minorHAnsi" w:hAnsiTheme="minorHAnsi"/>
          <w:noProof/>
        </w:rPr>
        <w:t>is</w:t>
      </w:r>
      <w:r w:rsidR="00831FA5">
        <w:rPr>
          <w:rFonts w:asciiTheme="minorHAnsi" w:hAnsiTheme="minorHAnsi"/>
          <w:noProof/>
        </w:rPr>
        <w:t xml:space="preserve"> to be understoof as a political strategic, or geostrategic, </w:t>
      </w:r>
      <w:r w:rsidR="00831FA5">
        <w:rPr>
          <w:rFonts w:asciiTheme="minorHAnsi" w:hAnsiTheme="minorHAnsi"/>
          <w:i/>
          <w:noProof/>
        </w:rPr>
        <w:t xml:space="preserve">relational </w:t>
      </w:r>
      <w:r w:rsidR="00831FA5">
        <w:rPr>
          <w:rFonts w:asciiTheme="minorHAnsi" w:hAnsiTheme="minorHAnsi"/>
          <w:noProof/>
        </w:rPr>
        <w:t xml:space="preserve">practice of power that </w:t>
      </w:r>
      <w:r w:rsidR="00831FA5">
        <w:rPr>
          <w:rFonts w:asciiTheme="minorHAnsi" w:hAnsiTheme="minorHAnsi"/>
          <w:noProof/>
        </w:rPr>
        <w:lastRenderedPageBreak/>
        <w:t xml:space="preserve">encompasses </w:t>
      </w:r>
      <w:r w:rsidR="00831FA5" w:rsidRPr="002E61B0">
        <w:rPr>
          <w:rFonts w:asciiTheme="minorHAnsi" w:hAnsiTheme="minorHAnsi"/>
        </w:rPr>
        <w:t>both the physical aspects of the earth’s surfaces as well as human interaction with them</w:t>
      </w:r>
      <w:r w:rsidR="00831FA5">
        <w:rPr>
          <w:rFonts w:asciiTheme="minorHAnsi" w:hAnsiTheme="minorHAnsi"/>
        </w:rPr>
        <w:t xml:space="preserve">, then </w:t>
      </w:r>
      <w:r w:rsidR="00831FA5" w:rsidRPr="002E61B0">
        <w:rPr>
          <w:rFonts w:asciiTheme="minorHAnsi" w:hAnsiTheme="minorHAnsi"/>
        </w:rPr>
        <w:t>the human body as a relational actor must take a prominent position.</w:t>
      </w:r>
    </w:p>
    <w:p w14:paraId="72EDFE4C" w14:textId="77777777" w:rsidR="00831FA5" w:rsidRDefault="00831FA5" w:rsidP="00BC178E">
      <w:pPr>
        <w:pStyle w:val="NormalWeb"/>
        <w:spacing w:before="0" w:beforeAutospacing="0" w:after="0" w:afterAutospacing="0" w:line="480" w:lineRule="auto"/>
        <w:rPr>
          <w:rFonts w:asciiTheme="minorHAnsi" w:hAnsiTheme="minorHAnsi"/>
          <w:noProof/>
        </w:rPr>
      </w:pPr>
    </w:p>
    <w:p w14:paraId="0A1521A6" w14:textId="77777777" w:rsidR="00FE5BAF" w:rsidRPr="002E61B0" w:rsidRDefault="00FE5BAF" w:rsidP="00BC178E">
      <w:pPr>
        <w:pStyle w:val="NormalWeb"/>
        <w:spacing w:before="0" w:beforeAutospacing="0" w:after="0" w:afterAutospacing="0" w:line="480" w:lineRule="auto"/>
        <w:rPr>
          <w:highlight w:val="yellow"/>
        </w:rPr>
      </w:pPr>
    </w:p>
    <w:p w14:paraId="721190FF" w14:textId="211622E2" w:rsidR="003B0686" w:rsidRPr="002E61B0" w:rsidRDefault="003B0FE4" w:rsidP="00BC178E">
      <w:pPr>
        <w:pStyle w:val="NormalWeb"/>
        <w:spacing w:before="0" w:beforeAutospacing="0" w:after="0" w:afterAutospacing="0" w:line="480" w:lineRule="auto"/>
        <w:rPr>
          <w:rFonts w:asciiTheme="minorHAnsi" w:hAnsiTheme="minorHAnsi"/>
          <w:noProof/>
        </w:rPr>
      </w:pPr>
      <w:r w:rsidRPr="002E61B0">
        <w:rPr>
          <w:rFonts w:asciiTheme="minorHAnsi" w:hAnsiTheme="minorHAnsi"/>
          <w:noProof/>
        </w:rPr>
        <w:t xml:space="preserve">This, however, should not take place at the exclusion of </w:t>
      </w:r>
      <w:r w:rsidR="003B0686" w:rsidRPr="002E61B0">
        <w:rPr>
          <w:rFonts w:asciiTheme="minorHAnsi" w:hAnsiTheme="minorHAnsi"/>
        </w:rPr>
        <w:t xml:space="preserve">the myriad mobile non-human bodies that </w:t>
      </w:r>
      <w:r w:rsidR="005F315D" w:rsidRPr="002E61B0">
        <w:rPr>
          <w:rFonts w:asciiTheme="minorHAnsi" w:hAnsiTheme="minorHAnsi"/>
        </w:rPr>
        <w:t>interact with humans and form a composite element in</w:t>
      </w:r>
      <w:r w:rsidR="00254ED6">
        <w:rPr>
          <w:rFonts w:asciiTheme="minorHAnsi" w:hAnsiTheme="minorHAnsi"/>
        </w:rPr>
        <w:t xml:space="preserve"> the undersea</w:t>
      </w:r>
      <w:r w:rsidR="003B0686" w:rsidRPr="002E61B0">
        <w:rPr>
          <w:rFonts w:asciiTheme="minorHAnsi" w:hAnsiTheme="minorHAnsi"/>
        </w:rPr>
        <w:t xml:space="preserve"> terrain.</w:t>
      </w:r>
      <w:r w:rsidR="005F459E" w:rsidRPr="002E61B0">
        <w:rPr>
          <w:rFonts w:asciiTheme="minorHAnsi" w:hAnsiTheme="minorHAnsi"/>
        </w:rPr>
        <w:t xml:space="preserve"> The sea, as Murray et al (1967,</w:t>
      </w:r>
      <w:r w:rsidR="003B0686" w:rsidRPr="002E61B0">
        <w:rPr>
          <w:rFonts w:asciiTheme="minorHAnsi" w:hAnsiTheme="minorHAnsi"/>
        </w:rPr>
        <w:t xml:space="preserve">369) highlight, is filled with ‘biological activity of all kinds’. This </w:t>
      </w:r>
      <w:r w:rsidR="005F315D" w:rsidRPr="002E61B0">
        <w:rPr>
          <w:rFonts w:asciiTheme="minorHAnsi" w:hAnsiTheme="minorHAnsi"/>
        </w:rPr>
        <w:t xml:space="preserve">caused a number of problems for Sealab aquanauts who </w:t>
      </w:r>
      <w:r w:rsidR="003B0686" w:rsidRPr="002E61B0">
        <w:rPr>
          <w:rFonts w:asciiTheme="minorHAnsi" w:hAnsiTheme="minorHAnsi"/>
          <w:noProof/>
        </w:rPr>
        <w:t xml:space="preserve">had to clean the organic growth from </w:t>
      </w:r>
      <w:r w:rsidR="005F315D" w:rsidRPr="002E61B0">
        <w:rPr>
          <w:rFonts w:asciiTheme="minorHAnsi" w:hAnsiTheme="minorHAnsi"/>
          <w:noProof/>
        </w:rPr>
        <w:t>measuring equipment every few days</w:t>
      </w:r>
      <w:r w:rsidR="005F459E" w:rsidRPr="002E61B0">
        <w:rPr>
          <w:rFonts w:asciiTheme="minorHAnsi" w:hAnsiTheme="minorHAnsi"/>
          <w:noProof/>
        </w:rPr>
        <w:t xml:space="preserve"> (Murray et al 1967,</w:t>
      </w:r>
      <w:r w:rsidR="003B0686" w:rsidRPr="002E61B0">
        <w:rPr>
          <w:rFonts w:asciiTheme="minorHAnsi" w:hAnsiTheme="minorHAnsi"/>
          <w:noProof/>
        </w:rPr>
        <w:t xml:space="preserve">369), </w:t>
      </w:r>
      <w:r w:rsidR="005F315D" w:rsidRPr="002E61B0">
        <w:rPr>
          <w:rFonts w:asciiTheme="minorHAnsi" w:hAnsiTheme="minorHAnsi"/>
          <w:noProof/>
        </w:rPr>
        <w:t>avoid the</w:t>
      </w:r>
      <w:r w:rsidR="003B0686" w:rsidRPr="002E61B0">
        <w:rPr>
          <w:rFonts w:asciiTheme="minorHAnsi" w:hAnsiTheme="minorHAnsi"/>
          <w:noProof/>
        </w:rPr>
        <w:t xml:space="preserve"> ‘horribly painful and incapacitating stings’ of scorpion fish that ‘literraly blanketed the </w:t>
      </w:r>
      <w:r w:rsidR="005F315D" w:rsidRPr="002E61B0">
        <w:rPr>
          <w:rFonts w:asciiTheme="minorHAnsi" w:hAnsiTheme="minorHAnsi"/>
          <w:noProof/>
        </w:rPr>
        <w:t xml:space="preserve">sea floor’ </w:t>
      </w:r>
      <w:r w:rsidR="005F459E" w:rsidRPr="002E61B0">
        <w:rPr>
          <w:rFonts w:asciiTheme="minorHAnsi" w:hAnsiTheme="minorHAnsi"/>
          <w:noProof/>
        </w:rPr>
        <w:t>(Bond 1993,</w:t>
      </w:r>
      <w:r w:rsidR="003B0686" w:rsidRPr="002E61B0">
        <w:rPr>
          <w:rFonts w:asciiTheme="minorHAnsi" w:hAnsiTheme="minorHAnsi"/>
          <w:noProof/>
        </w:rPr>
        <w:t xml:space="preserve">101), </w:t>
      </w:r>
      <w:r w:rsidR="005F315D" w:rsidRPr="002E61B0">
        <w:rPr>
          <w:rFonts w:asciiTheme="minorHAnsi" w:hAnsiTheme="minorHAnsi"/>
          <w:noProof/>
        </w:rPr>
        <w:t xml:space="preserve">and deal with the constant influx of achovies into the PTC.  </w:t>
      </w:r>
      <w:r w:rsidR="003B0686" w:rsidRPr="002E61B0">
        <w:rPr>
          <w:rFonts w:asciiTheme="minorHAnsi" w:hAnsiTheme="minorHAnsi"/>
          <w:noProof/>
        </w:rPr>
        <w:t>The PTC had to be raised from the ocean floor to rid it of the</w:t>
      </w:r>
      <w:r w:rsidR="00453144" w:rsidRPr="002E61B0">
        <w:rPr>
          <w:rFonts w:asciiTheme="minorHAnsi" w:hAnsiTheme="minorHAnsi"/>
          <w:noProof/>
        </w:rPr>
        <w:t xml:space="preserve"> rotting</w:t>
      </w:r>
      <w:r w:rsidR="0072387D">
        <w:rPr>
          <w:rFonts w:asciiTheme="minorHAnsi" w:hAnsiTheme="minorHAnsi"/>
          <w:noProof/>
        </w:rPr>
        <w:t xml:space="preserve"> fish </w:t>
      </w:r>
      <w:r w:rsidR="003B0686" w:rsidRPr="002E61B0">
        <w:rPr>
          <w:rFonts w:asciiTheme="minorHAnsi" w:hAnsiTheme="minorHAnsi"/>
          <w:noProof/>
        </w:rPr>
        <w:t xml:space="preserve">making it once again habitable for the aquanauts. This in itself was a risky operation, the undersea life setting into motion a series of events that would see the men’s only safe haven in the event of an emergency temporarily removed from the seafloor. </w:t>
      </w:r>
      <w:r w:rsidR="00254ED6">
        <w:rPr>
          <w:rFonts w:asciiTheme="minorHAnsi" w:hAnsiTheme="minorHAnsi"/>
          <w:noProof/>
        </w:rPr>
        <w:t>As Bear and E</w:t>
      </w:r>
      <w:r w:rsidR="003B0686" w:rsidRPr="002E61B0">
        <w:rPr>
          <w:rFonts w:asciiTheme="minorHAnsi" w:hAnsiTheme="minorHAnsi"/>
          <w:noProof/>
        </w:rPr>
        <w:t xml:space="preserve">den (2008) have highlighted, the seas’ natural inhabitants have agency, pushing against human domination and thus proving themselves worthy actors in any undersea terrain analysis. </w:t>
      </w:r>
    </w:p>
    <w:p w14:paraId="26F480B2" w14:textId="77777777" w:rsidR="003B0686" w:rsidRPr="002E61B0" w:rsidRDefault="003B0686" w:rsidP="00BC178E">
      <w:pPr>
        <w:pStyle w:val="NormalWeb"/>
        <w:spacing w:before="0" w:beforeAutospacing="0" w:after="0" w:afterAutospacing="0" w:line="480" w:lineRule="auto"/>
        <w:rPr>
          <w:rFonts w:asciiTheme="minorHAnsi" w:hAnsiTheme="minorHAnsi"/>
          <w:noProof/>
        </w:rPr>
      </w:pPr>
    </w:p>
    <w:p w14:paraId="502D5EC8" w14:textId="369A26A4" w:rsidR="00AB26D3" w:rsidRDefault="00BF1978" w:rsidP="00BC178E">
      <w:pPr>
        <w:pStyle w:val="NormalWeb"/>
        <w:spacing w:before="0" w:beforeAutospacing="0" w:after="0" w:afterAutospacing="0" w:line="480" w:lineRule="auto"/>
        <w:rPr>
          <w:rFonts w:asciiTheme="minorHAnsi" w:hAnsiTheme="minorHAnsi"/>
        </w:rPr>
      </w:pPr>
      <w:r w:rsidRPr="002E61B0">
        <w:rPr>
          <w:rFonts w:asciiTheme="minorHAnsi" w:hAnsiTheme="minorHAnsi"/>
        </w:rPr>
        <w:t xml:space="preserve">Moving to the human body, </w:t>
      </w:r>
      <w:r w:rsidR="00D72402" w:rsidRPr="002E61B0">
        <w:rPr>
          <w:rFonts w:asciiTheme="minorHAnsi" w:hAnsiTheme="minorHAnsi"/>
        </w:rPr>
        <w:t xml:space="preserve">the dark and cold water surrounding the </w:t>
      </w:r>
      <w:r w:rsidR="004E0973" w:rsidRPr="002E61B0">
        <w:rPr>
          <w:rFonts w:asciiTheme="minorHAnsi" w:hAnsiTheme="minorHAnsi"/>
        </w:rPr>
        <w:t>aquanauts</w:t>
      </w:r>
      <w:r w:rsidR="00D72402" w:rsidRPr="002E61B0">
        <w:rPr>
          <w:rFonts w:asciiTheme="minorHAnsi" w:hAnsiTheme="minorHAnsi"/>
        </w:rPr>
        <w:t xml:space="preserve"> became part of one and the same operating environment</w:t>
      </w:r>
      <w:r w:rsidRPr="002E61B0">
        <w:rPr>
          <w:rFonts w:asciiTheme="minorHAnsi" w:hAnsiTheme="minorHAnsi"/>
        </w:rPr>
        <w:t xml:space="preserve"> as the mapped seafloor with significant </w:t>
      </w:r>
      <w:r w:rsidR="002C06D7" w:rsidRPr="002E61B0">
        <w:rPr>
          <w:rFonts w:asciiTheme="minorHAnsi" w:hAnsiTheme="minorHAnsi"/>
        </w:rPr>
        <w:t>corporeal</w:t>
      </w:r>
      <w:r w:rsidR="004E0973" w:rsidRPr="002E61B0">
        <w:rPr>
          <w:rFonts w:asciiTheme="minorHAnsi" w:hAnsiTheme="minorHAnsi"/>
        </w:rPr>
        <w:t xml:space="preserve"> effects</w:t>
      </w:r>
      <w:r w:rsidR="00D72402" w:rsidRPr="002E61B0">
        <w:rPr>
          <w:rFonts w:asciiTheme="minorHAnsi" w:hAnsiTheme="minorHAnsi"/>
        </w:rPr>
        <w:t xml:space="preserve">. </w:t>
      </w:r>
      <w:r w:rsidR="004E0973" w:rsidRPr="002E61B0">
        <w:rPr>
          <w:rFonts w:asciiTheme="minorHAnsi" w:hAnsiTheme="minorHAnsi"/>
        </w:rPr>
        <w:t>A</w:t>
      </w:r>
      <w:r w:rsidR="005F459E" w:rsidRPr="002E61B0">
        <w:rPr>
          <w:rFonts w:asciiTheme="minorHAnsi" w:hAnsiTheme="minorHAnsi"/>
        </w:rPr>
        <w:t>s Miller et al (1957,</w:t>
      </w:r>
      <w:r w:rsidR="00F517D8" w:rsidRPr="002E61B0">
        <w:rPr>
          <w:rFonts w:asciiTheme="minorHAnsi" w:hAnsiTheme="minorHAnsi"/>
        </w:rPr>
        <w:t>254) stated</w:t>
      </w:r>
      <w:r w:rsidR="004E0973" w:rsidRPr="002E61B0">
        <w:rPr>
          <w:rFonts w:asciiTheme="minorHAnsi" w:hAnsiTheme="minorHAnsi"/>
        </w:rPr>
        <w:t>, t</w:t>
      </w:r>
      <w:r w:rsidR="00D72402" w:rsidRPr="002E61B0">
        <w:rPr>
          <w:rFonts w:asciiTheme="minorHAnsi" w:hAnsiTheme="minorHAnsi"/>
        </w:rPr>
        <w:t xml:space="preserve">he </w:t>
      </w:r>
      <w:r w:rsidR="004E0973" w:rsidRPr="002E61B0">
        <w:rPr>
          <w:rFonts w:asciiTheme="minorHAnsi" w:hAnsiTheme="minorHAnsi"/>
        </w:rPr>
        <w:t xml:space="preserve">‘ocean at 200ft </w:t>
      </w:r>
      <w:r w:rsidR="00D72402" w:rsidRPr="002E61B0">
        <w:rPr>
          <w:rFonts w:asciiTheme="minorHAnsi" w:hAnsiTheme="minorHAnsi"/>
        </w:rPr>
        <w:t>is an unforgiving adversary.’</w:t>
      </w:r>
      <w:r w:rsidRPr="002E61B0">
        <w:rPr>
          <w:rFonts w:asciiTheme="minorHAnsi" w:hAnsiTheme="minorHAnsi"/>
        </w:rPr>
        <w:t xml:space="preserve"> </w:t>
      </w:r>
      <w:r w:rsidR="00F517D8" w:rsidRPr="002E61B0">
        <w:rPr>
          <w:rFonts w:asciiTheme="minorHAnsi" w:hAnsiTheme="minorHAnsi"/>
        </w:rPr>
        <w:t>T</w:t>
      </w:r>
      <w:r w:rsidR="00D72402" w:rsidRPr="002E61B0">
        <w:rPr>
          <w:rFonts w:asciiTheme="minorHAnsi" w:hAnsiTheme="minorHAnsi"/>
        </w:rPr>
        <w:t xml:space="preserve">he cold </w:t>
      </w:r>
      <w:r w:rsidR="003B0FE4" w:rsidRPr="002E61B0">
        <w:rPr>
          <w:rFonts w:asciiTheme="minorHAnsi" w:hAnsiTheme="minorHAnsi"/>
        </w:rPr>
        <w:t xml:space="preserve">9-11 </w:t>
      </w:r>
      <w:r w:rsidR="00D72402" w:rsidRPr="002E61B0">
        <w:rPr>
          <w:rFonts w:asciiTheme="minorHAnsi" w:hAnsiTheme="minorHAnsi"/>
        </w:rPr>
        <w:t>degrees</w:t>
      </w:r>
      <w:r w:rsidR="00386CAD">
        <w:rPr>
          <w:rFonts w:asciiTheme="minorHAnsi" w:hAnsiTheme="minorHAnsi"/>
        </w:rPr>
        <w:t xml:space="preserve"> Celsius</w:t>
      </w:r>
      <w:r w:rsidR="00D72402" w:rsidRPr="002E61B0">
        <w:rPr>
          <w:rFonts w:asciiTheme="minorHAnsi" w:hAnsiTheme="minorHAnsi"/>
        </w:rPr>
        <w:t xml:space="preserve"> water made operating for long periods of time difficult whilst the visi</w:t>
      </w:r>
      <w:r w:rsidR="00501A69" w:rsidRPr="002E61B0">
        <w:rPr>
          <w:rFonts w:asciiTheme="minorHAnsi" w:hAnsiTheme="minorHAnsi"/>
        </w:rPr>
        <w:t>bility, which ranged from 0-9m</w:t>
      </w:r>
      <w:r w:rsidR="00D72402" w:rsidRPr="002E61B0">
        <w:rPr>
          <w:rFonts w:asciiTheme="minorHAnsi" w:hAnsiTheme="minorHAnsi"/>
        </w:rPr>
        <w:t xml:space="preserve"> at best made navigation inherently dangerous. In addition to the cold and inability to see, the men’s ears (as was revealed </w:t>
      </w:r>
      <w:r w:rsidR="00D72402" w:rsidRPr="002E61B0">
        <w:rPr>
          <w:rFonts w:asciiTheme="minorHAnsi" w:hAnsiTheme="minorHAnsi"/>
        </w:rPr>
        <w:lastRenderedPageBreak/>
        <w:t>afterwards) suffered from levels of acoustic trauma similar to those who have been exposed to loud noise for long per</w:t>
      </w:r>
      <w:r w:rsidR="005F459E" w:rsidRPr="002E61B0">
        <w:rPr>
          <w:rFonts w:asciiTheme="minorHAnsi" w:hAnsiTheme="minorHAnsi"/>
        </w:rPr>
        <w:t>iods of time (Miller et al 1967,</w:t>
      </w:r>
      <w:r w:rsidR="00D72402" w:rsidRPr="002E61B0">
        <w:rPr>
          <w:rFonts w:asciiTheme="minorHAnsi" w:hAnsiTheme="minorHAnsi"/>
        </w:rPr>
        <w:t>265)</w:t>
      </w:r>
      <w:r w:rsidR="00FC3525" w:rsidRPr="002E61B0">
        <w:rPr>
          <w:rStyle w:val="FootnoteReference"/>
          <w:rFonts w:asciiTheme="minorHAnsi" w:hAnsiTheme="minorHAnsi"/>
        </w:rPr>
        <w:footnoteReference w:id="1"/>
      </w:r>
      <w:r w:rsidR="00D72402" w:rsidRPr="002E61B0">
        <w:rPr>
          <w:rFonts w:asciiTheme="minorHAnsi" w:hAnsiTheme="minorHAnsi"/>
        </w:rPr>
        <w:t>.</w:t>
      </w:r>
      <w:r w:rsidR="004E0973" w:rsidRPr="002E61B0">
        <w:rPr>
          <w:rFonts w:asciiTheme="minorHAnsi" w:hAnsiTheme="minorHAnsi"/>
        </w:rPr>
        <w:t xml:space="preserve"> Additionally</w:t>
      </w:r>
      <w:r w:rsidR="00D72402" w:rsidRPr="002E61B0">
        <w:rPr>
          <w:rFonts w:asciiTheme="minorHAnsi" w:hAnsiTheme="minorHAnsi"/>
        </w:rPr>
        <w:t xml:space="preserve"> </w:t>
      </w:r>
      <w:r w:rsidR="004E0973" w:rsidRPr="002E61B0">
        <w:rPr>
          <w:rFonts w:asciiTheme="minorHAnsi" w:hAnsiTheme="minorHAnsi"/>
        </w:rPr>
        <w:t>the aquanauts’</w:t>
      </w:r>
      <w:r w:rsidR="00D72402" w:rsidRPr="002E61B0">
        <w:rPr>
          <w:rFonts w:asciiTheme="minorHAnsi" w:hAnsiTheme="minorHAnsi"/>
        </w:rPr>
        <w:t xml:space="preserve"> suffered from ear infections, skin rashes were common</w:t>
      </w:r>
      <w:r w:rsidR="00831FA5">
        <w:rPr>
          <w:rFonts w:asciiTheme="minorHAnsi" w:hAnsiTheme="minorHAnsi"/>
        </w:rPr>
        <w:t>,</w:t>
      </w:r>
      <w:r w:rsidR="00D72402" w:rsidRPr="002E61B0">
        <w:rPr>
          <w:rFonts w:asciiTheme="minorHAnsi" w:hAnsiTheme="minorHAnsi"/>
        </w:rPr>
        <w:t xml:space="preserve"> and stress levels were raised. </w:t>
      </w:r>
      <w:r w:rsidR="005F315D" w:rsidRPr="002E61B0">
        <w:rPr>
          <w:rFonts w:asciiTheme="minorHAnsi" w:hAnsiTheme="minorHAnsi"/>
        </w:rPr>
        <w:t xml:space="preserve">In this all-encompassing underwater terrain, </w:t>
      </w:r>
      <w:r w:rsidR="00D72402" w:rsidRPr="002E61B0">
        <w:rPr>
          <w:rFonts w:asciiTheme="minorHAnsi" w:hAnsiTheme="minorHAnsi"/>
        </w:rPr>
        <w:t xml:space="preserve">the ‘divers continually touch and are </w:t>
      </w:r>
      <w:r w:rsidR="004E0973" w:rsidRPr="002E61B0">
        <w:rPr>
          <w:rFonts w:asciiTheme="minorHAnsi" w:hAnsiTheme="minorHAnsi"/>
        </w:rPr>
        <w:t>touched by water’</w:t>
      </w:r>
      <w:r w:rsidR="00D72402" w:rsidRPr="002E61B0">
        <w:rPr>
          <w:rFonts w:asciiTheme="minorHAnsi" w:hAnsiTheme="minorHAnsi"/>
        </w:rPr>
        <w:t xml:space="preserve"> (Merchant 2011a</w:t>
      </w:r>
      <w:r w:rsidR="005F315D" w:rsidRPr="002E61B0">
        <w:rPr>
          <w:rFonts w:asciiTheme="minorHAnsi" w:hAnsiTheme="minorHAnsi"/>
        </w:rPr>
        <w:t>:223)</w:t>
      </w:r>
      <w:r w:rsidR="00AB26D3">
        <w:rPr>
          <w:rFonts w:asciiTheme="minorHAnsi" w:hAnsiTheme="minorHAnsi"/>
        </w:rPr>
        <w:t xml:space="preserve">. </w:t>
      </w:r>
      <w:r w:rsidR="004E7286">
        <w:rPr>
          <w:rFonts w:asciiTheme="minorHAnsi" w:hAnsiTheme="minorHAnsi"/>
        </w:rPr>
        <w:t>T</w:t>
      </w:r>
      <w:r w:rsidR="00AB26D3">
        <w:rPr>
          <w:rFonts w:asciiTheme="minorHAnsi" w:hAnsiTheme="minorHAnsi"/>
        </w:rPr>
        <w:t xml:space="preserve">hese embodied effects were not </w:t>
      </w:r>
      <w:r w:rsidR="004E7286">
        <w:rPr>
          <w:rFonts w:asciiTheme="minorHAnsi" w:hAnsiTheme="minorHAnsi"/>
        </w:rPr>
        <w:t xml:space="preserve">enacted on or by </w:t>
      </w:r>
      <w:r w:rsidR="00AB26D3">
        <w:rPr>
          <w:rFonts w:asciiTheme="minorHAnsi" w:hAnsiTheme="minorHAnsi"/>
        </w:rPr>
        <w:t>a flat grounded seafloor terrain. Rather, the men’s bodies were being worked on by a three-dimensional operating environment that was suspended in the watery molecules that surrounded them and interacte</w:t>
      </w:r>
      <w:r w:rsidR="00D127D6">
        <w:rPr>
          <w:rFonts w:asciiTheme="minorHAnsi" w:hAnsiTheme="minorHAnsi"/>
        </w:rPr>
        <w:t>d in a minute, physiological way</w:t>
      </w:r>
      <w:r w:rsidR="00AB26D3">
        <w:rPr>
          <w:rFonts w:asciiTheme="minorHAnsi" w:hAnsiTheme="minorHAnsi"/>
        </w:rPr>
        <w:t xml:space="preserve"> with their bodies. </w:t>
      </w:r>
    </w:p>
    <w:p w14:paraId="67CDDE18" w14:textId="77777777" w:rsidR="00AB26D3" w:rsidRDefault="00AB26D3" w:rsidP="00BC178E">
      <w:pPr>
        <w:pStyle w:val="NormalWeb"/>
        <w:spacing w:before="0" w:beforeAutospacing="0" w:after="0" w:afterAutospacing="0" w:line="480" w:lineRule="auto"/>
        <w:rPr>
          <w:rFonts w:asciiTheme="minorHAnsi" w:hAnsiTheme="minorHAnsi"/>
        </w:rPr>
      </w:pPr>
    </w:p>
    <w:p w14:paraId="16CA6C81" w14:textId="0E48A340" w:rsidR="00DD4CBC" w:rsidRDefault="00FC3525" w:rsidP="00BC178E">
      <w:pPr>
        <w:spacing w:line="480" w:lineRule="auto"/>
        <w:rPr>
          <w:sz w:val="24"/>
          <w:szCs w:val="24"/>
        </w:rPr>
      </w:pPr>
      <w:r w:rsidRPr="002E61B0">
        <w:rPr>
          <w:sz w:val="24"/>
          <w:szCs w:val="24"/>
        </w:rPr>
        <w:t>The water is also felt on the body because it weighs heavily</w:t>
      </w:r>
      <w:r w:rsidR="004E0973" w:rsidRPr="002E61B0">
        <w:rPr>
          <w:sz w:val="24"/>
          <w:szCs w:val="24"/>
        </w:rPr>
        <w:t xml:space="preserve">. </w:t>
      </w:r>
      <w:r w:rsidRPr="002E61B0">
        <w:rPr>
          <w:sz w:val="24"/>
          <w:szCs w:val="24"/>
        </w:rPr>
        <w:t>Pressure under the sea increases at a rate of 1 atmospher</w:t>
      </w:r>
      <w:r w:rsidR="004E0973" w:rsidRPr="002E61B0">
        <w:rPr>
          <w:sz w:val="24"/>
          <w:szCs w:val="24"/>
        </w:rPr>
        <w:t>e for every ten metres of depth</w:t>
      </w:r>
      <w:r w:rsidR="008A57C4" w:rsidRPr="002E61B0">
        <w:rPr>
          <w:sz w:val="24"/>
          <w:szCs w:val="24"/>
        </w:rPr>
        <w:t xml:space="preserve"> meaning that</w:t>
      </w:r>
      <w:r w:rsidR="005D1824">
        <w:rPr>
          <w:sz w:val="24"/>
          <w:szCs w:val="24"/>
        </w:rPr>
        <w:t xml:space="preserve"> the</w:t>
      </w:r>
      <w:r w:rsidRPr="002E61B0">
        <w:rPr>
          <w:sz w:val="24"/>
          <w:szCs w:val="24"/>
        </w:rPr>
        <w:t xml:space="preserve"> aquanauts in Sealab II were living and working under 7 times greater pressure than </w:t>
      </w:r>
      <w:r w:rsidR="005D1824">
        <w:rPr>
          <w:sz w:val="24"/>
          <w:szCs w:val="24"/>
        </w:rPr>
        <w:t>land.</w:t>
      </w:r>
      <w:r w:rsidR="005F315D" w:rsidRPr="002E61B0">
        <w:rPr>
          <w:sz w:val="24"/>
          <w:szCs w:val="24"/>
        </w:rPr>
        <w:t xml:space="preserve"> </w:t>
      </w:r>
      <w:r w:rsidRPr="002E61B0">
        <w:rPr>
          <w:sz w:val="24"/>
          <w:szCs w:val="24"/>
        </w:rPr>
        <w:t xml:space="preserve"> As each atmospheric contour</w:t>
      </w:r>
      <w:r w:rsidR="005F315D" w:rsidRPr="002E61B0">
        <w:rPr>
          <w:sz w:val="24"/>
          <w:szCs w:val="24"/>
        </w:rPr>
        <w:t xml:space="preserve"> of ten metres</w:t>
      </w:r>
      <w:r w:rsidRPr="002E61B0">
        <w:rPr>
          <w:sz w:val="24"/>
          <w:szCs w:val="24"/>
        </w:rPr>
        <w:t xml:space="preserve"> is crossed, the body accrues what is known in diving as a decompression debt, created by an increased amount of gases dissolving in the divers’ cells as the pressure </w:t>
      </w:r>
      <w:r w:rsidRPr="00386CAD">
        <w:rPr>
          <w:sz w:val="24"/>
          <w:szCs w:val="24"/>
        </w:rPr>
        <w:t>increases</w:t>
      </w:r>
      <w:r w:rsidR="008A57C4" w:rsidRPr="002975DC">
        <w:rPr>
          <w:sz w:val="24"/>
          <w:szCs w:val="24"/>
        </w:rPr>
        <w:t xml:space="preserve"> (Seedhouse 2010</w:t>
      </w:r>
      <w:r w:rsidR="008A57C4" w:rsidRPr="002E61B0">
        <w:t>)</w:t>
      </w:r>
      <w:r w:rsidRPr="002E61B0">
        <w:rPr>
          <w:sz w:val="24"/>
          <w:szCs w:val="24"/>
        </w:rPr>
        <w:t xml:space="preserve">. Were they to simply begin their ascent back to the surface from the </w:t>
      </w:r>
      <w:r w:rsidR="00825BFB" w:rsidRPr="002E61B0">
        <w:rPr>
          <w:sz w:val="24"/>
          <w:szCs w:val="24"/>
        </w:rPr>
        <w:t>seafloor</w:t>
      </w:r>
      <w:r w:rsidRPr="002E61B0">
        <w:rPr>
          <w:sz w:val="24"/>
          <w:szCs w:val="24"/>
        </w:rPr>
        <w:t xml:space="preserve">, the gases </w:t>
      </w:r>
      <w:r w:rsidR="005D1824">
        <w:rPr>
          <w:sz w:val="24"/>
          <w:szCs w:val="24"/>
        </w:rPr>
        <w:t>would</w:t>
      </w:r>
      <w:r w:rsidR="005D1824" w:rsidRPr="002E61B0">
        <w:rPr>
          <w:sz w:val="24"/>
          <w:szCs w:val="24"/>
        </w:rPr>
        <w:t xml:space="preserve"> </w:t>
      </w:r>
      <w:r w:rsidRPr="002E61B0">
        <w:rPr>
          <w:sz w:val="24"/>
          <w:szCs w:val="24"/>
        </w:rPr>
        <w:t>leave solution, causing life threatening bubbles to develop in the bloodstream. The men were, as the Navy</w:t>
      </w:r>
      <w:r w:rsidR="005D1824">
        <w:rPr>
          <w:sz w:val="24"/>
          <w:szCs w:val="24"/>
        </w:rPr>
        <w:t xml:space="preserve"> </w:t>
      </w:r>
      <w:r w:rsidR="005D1824" w:rsidRPr="002E61B0">
        <w:rPr>
          <w:sz w:val="24"/>
          <w:szCs w:val="24"/>
        </w:rPr>
        <w:t xml:space="preserve">(1966) </w:t>
      </w:r>
      <w:r w:rsidRPr="002E61B0">
        <w:rPr>
          <w:sz w:val="24"/>
          <w:szCs w:val="24"/>
        </w:rPr>
        <w:t xml:space="preserve"> stated ‘inhabitants of the sea’ until they had decompressed for some 30 hours or more’</w:t>
      </w:r>
      <w:r w:rsidR="00E51285" w:rsidRPr="002E61B0">
        <w:rPr>
          <w:sz w:val="24"/>
          <w:szCs w:val="24"/>
        </w:rPr>
        <w:t xml:space="preserve">, slowly ridding their bodies of pressurised gas at a rate of </w:t>
      </w:r>
      <w:r w:rsidR="00023FCF" w:rsidRPr="002E61B0">
        <w:rPr>
          <w:sz w:val="24"/>
          <w:szCs w:val="24"/>
        </w:rPr>
        <w:t>1.8m</w:t>
      </w:r>
      <w:r w:rsidR="00E51285" w:rsidRPr="002E61B0">
        <w:rPr>
          <w:sz w:val="24"/>
          <w:szCs w:val="24"/>
        </w:rPr>
        <w:t xml:space="preserve"> per hour</w:t>
      </w:r>
      <w:r w:rsidRPr="002E61B0">
        <w:rPr>
          <w:sz w:val="24"/>
          <w:szCs w:val="24"/>
        </w:rPr>
        <w:t xml:space="preserve"> (</w:t>
      </w:r>
      <w:r w:rsidR="005D1824" w:rsidRPr="002E61B0">
        <w:rPr>
          <w:sz w:val="24"/>
          <w:szCs w:val="24"/>
        </w:rPr>
        <w:t>Carpenter</w:t>
      </w:r>
      <w:r w:rsidR="00E51285" w:rsidRPr="002E61B0">
        <w:rPr>
          <w:sz w:val="24"/>
          <w:szCs w:val="24"/>
        </w:rPr>
        <w:t xml:space="preserve"> and Blockwick </w:t>
      </w:r>
      <w:r w:rsidR="005F459E" w:rsidRPr="002E61B0">
        <w:rPr>
          <w:sz w:val="24"/>
          <w:szCs w:val="24"/>
        </w:rPr>
        <w:t>1967,</w:t>
      </w:r>
      <w:r w:rsidRPr="002E61B0">
        <w:rPr>
          <w:sz w:val="24"/>
          <w:szCs w:val="24"/>
        </w:rPr>
        <w:t xml:space="preserve">122). </w:t>
      </w:r>
      <w:r w:rsidR="006A3D9B">
        <w:rPr>
          <w:sz w:val="24"/>
          <w:szCs w:val="24"/>
        </w:rPr>
        <w:t>Once again, t</w:t>
      </w:r>
      <w:r w:rsidR="00E51285" w:rsidRPr="002E61B0">
        <w:rPr>
          <w:sz w:val="24"/>
          <w:szCs w:val="24"/>
        </w:rPr>
        <w:t xml:space="preserve">his is a terrain that </w:t>
      </w:r>
      <w:r w:rsidR="00DD4CBC">
        <w:rPr>
          <w:sz w:val="24"/>
          <w:szCs w:val="24"/>
        </w:rPr>
        <w:t>is not rooted to terra; it is suspended in the volume of the sea, dictating the mobilities</w:t>
      </w:r>
      <w:r w:rsidR="004E7286">
        <w:rPr>
          <w:sz w:val="24"/>
          <w:szCs w:val="24"/>
        </w:rPr>
        <w:t xml:space="preserve"> (and immobilities)</w:t>
      </w:r>
      <w:r w:rsidR="00DD4CBC">
        <w:rPr>
          <w:sz w:val="24"/>
          <w:szCs w:val="24"/>
        </w:rPr>
        <w:t xml:space="preserve"> of the aquanauts and impacting every interact</w:t>
      </w:r>
      <w:r w:rsidR="00386CAD">
        <w:rPr>
          <w:sz w:val="24"/>
          <w:szCs w:val="24"/>
        </w:rPr>
        <w:t>ion they have with the seafloor and body of water.</w:t>
      </w:r>
    </w:p>
    <w:p w14:paraId="1DF9C3BA" w14:textId="6C42F64F" w:rsidR="00D127D6" w:rsidRPr="00D127D6" w:rsidRDefault="00FC3525" w:rsidP="00BC178E">
      <w:pPr>
        <w:spacing w:line="480" w:lineRule="auto"/>
        <w:rPr>
          <w:sz w:val="24"/>
          <w:szCs w:val="24"/>
        </w:rPr>
      </w:pPr>
      <w:r w:rsidRPr="002E61B0">
        <w:rPr>
          <w:sz w:val="24"/>
          <w:szCs w:val="24"/>
        </w:rPr>
        <w:lastRenderedPageBreak/>
        <w:t xml:space="preserve">To compound these difficulties, breathing air with the same oxygen content as land at depths greater than 55m is toxic and nitrogen becomes narcotic.  </w:t>
      </w:r>
      <w:r w:rsidR="00D72402" w:rsidRPr="002E61B0">
        <w:rPr>
          <w:sz w:val="24"/>
          <w:szCs w:val="24"/>
        </w:rPr>
        <w:t xml:space="preserve">To combat this, the cells of the aquanauts had to be saturated with another form of air than that breathed on land. </w:t>
      </w:r>
      <w:r w:rsidR="00E51285" w:rsidRPr="002E61B0">
        <w:rPr>
          <w:sz w:val="24"/>
          <w:szCs w:val="24"/>
        </w:rPr>
        <w:t>H</w:t>
      </w:r>
      <w:r w:rsidR="00D72402" w:rsidRPr="002E61B0">
        <w:rPr>
          <w:sz w:val="24"/>
          <w:szCs w:val="24"/>
        </w:rPr>
        <w:t>elium provide</w:t>
      </w:r>
      <w:r w:rsidR="005D1824">
        <w:rPr>
          <w:sz w:val="24"/>
          <w:szCs w:val="24"/>
        </w:rPr>
        <w:t>d</w:t>
      </w:r>
      <w:r w:rsidR="00E51285" w:rsidRPr="002E61B0">
        <w:rPr>
          <w:sz w:val="24"/>
          <w:szCs w:val="24"/>
        </w:rPr>
        <w:t xml:space="preserve"> the solution</w:t>
      </w:r>
      <w:r w:rsidR="00F517D8" w:rsidRPr="002E61B0">
        <w:rPr>
          <w:sz w:val="24"/>
          <w:szCs w:val="24"/>
        </w:rPr>
        <w:t xml:space="preserve"> as it</w:t>
      </w:r>
      <w:r w:rsidR="00D72402" w:rsidRPr="002E61B0">
        <w:rPr>
          <w:sz w:val="24"/>
          <w:szCs w:val="24"/>
        </w:rPr>
        <w:t xml:space="preserve"> does not have the same narcotic properties at depth and the body’s cells w</w:t>
      </w:r>
      <w:r w:rsidR="004E7286">
        <w:rPr>
          <w:sz w:val="24"/>
          <w:szCs w:val="24"/>
        </w:rPr>
        <w:t>ould</w:t>
      </w:r>
      <w:r w:rsidR="00D72402" w:rsidRPr="002E61B0">
        <w:rPr>
          <w:sz w:val="24"/>
          <w:szCs w:val="24"/>
        </w:rPr>
        <w:t xml:space="preserve"> become fully saturated with air if helium form</w:t>
      </w:r>
      <w:r w:rsidR="00386CAD">
        <w:rPr>
          <w:sz w:val="24"/>
          <w:szCs w:val="24"/>
        </w:rPr>
        <w:t>ed</w:t>
      </w:r>
      <w:r w:rsidR="00D72402" w:rsidRPr="002E61B0">
        <w:rPr>
          <w:sz w:val="24"/>
          <w:szCs w:val="24"/>
        </w:rPr>
        <w:t xml:space="preserve"> the majority of the gas mixture (Seedhouse 2010). The </w:t>
      </w:r>
      <w:r w:rsidR="00F517D8" w:rsidRPr="002E61B0">
        <w:rPr>
          <w:sz w:val="24"/>
          <w:szCs w:val="24"/>
        </w:rPr>
        <w:t>men</w:t>
      </w:r>
      <w:r w:rsidR="00E51285" w:rsidRPr="002E61B0">
        <w:rPr>
          <w:sz w:val="24"/>
          <w:szCs w:val="24"/>
        </w:rPr>
        <w:t xml:space="preserve"> thus</w:t>
      </w:r>
      <w:r w:rsidR="00D72402" w:rsidRPr="002E61B0">
        <w:rPr>
          <w:sz w:val="24"/>
          <w:szCs w:val="24"/>
        </w:rPr>
        <w:t xml:space="preserve"> lived</w:t>
      </w:r>
      <w:r w:rsidR="00386CAD">
        <w:rPr>
          <w:sz w:val="24"/>
          <w:szCs w:val="24"/>
        </w:rPr>
        <w:t xml:space="preserve"> in</w:t>
      </w:r>
      <w:r w:rsidR="00D72402" w:rsidRPr="002E61B0">
        <w:rPr>
          <w:sz w:val="24"/>
          <w:szCs w:val="24"/>
        </w:rPr>
        <w:t xml:space="preserve"> and breathed an atmosphere consisting of 78% helium, 17% nitrogen, and 5% oxygen (Mazzone</w:t>
      </w:r>
      <w:r w:rsidR="00023FCF" w:rsidRPr="002E61B0">
        <w:rPr>
          <w:sz w:val="24"/>
          <w:szCs w:val="24"/>
        </w:rPr>
        <w:t xml:space="preserve"> 1967,</w:t>
      </w:r>
      <w:r w:rsidR="005B660A" w:rsidRPr="002E61B0">
        <w:rPr>
          <w:sz w:val="24"/>
          <w:szCs w:val="24"/>
        </w:rPr>
        <w:t>110). This</w:t>
      </w:r>
      <w:r w:rsidR="00D72402" w:rsidRPr="002E61B0">
        <w:rPr>
          <w:sz w:val="24"/>
          <w:szCs w:val="24"/>
        </w:rPr>
        <w:t xml:space="preserve"> </w:t>
      </w:r>
      <w:r w:rsidR="005B660A" w:rsidRPr="002E61B0">
        <w:rPr>
          <w:sz w:val="24"/>
          <w:szCs w:val="24"/>
        </w:rPr>
        <w:t>was</w:t>
      </w:r>
      <w:r w:rsidR="00D72402" w:rsidRPr="002E61B0">
        <w:rPr>
          <w:sz w:val="24"/>
          <w:szCs w:val="24"/>
        </w:rPr>
        <w:t xml:space="preserve"> not without consequences </w:t>
      </w:r>
      <w:r w:rsidR="004E7286">
        <w:rPr>
          <w:sz w:val="24"/>
          <w:szCs w:val="24"/>
        </w:rPr>
        <w:t>for the human</w:t>
      </w:r>
      <w:r w:rsidR="00D72402" w:rsidRPr="002E61B0">
        <w:rPr>
          <w:sz w:val="24"/>
          <w:szCs w:val="24"/>
        </w:rPr>
        <w:t xml:space="preserve"> body. </w:t>
      </w:r>
      <w:r w:rsidRPr="002E61B0">
        <w:rPr>
          <w:sz w:val="24"/>
          <w:szCs w:val="24"/>
        </w:rPr>
        <w:t xml:space="preserve"> </w:t>
      </w:r>
      <w:r w:rsidR="00254ED6">
        <w:rPr>
          <w:sz w:val="24"/>
          <w:szCs w:val="24"/>
        </w:rPr>
        <w:t xml:space="preserve">In a </w:t>
      </w:r>
      <w:r w:rsidR="00D72402" w:rsidRPr="002E61B0">
        <w:rPr>
          <w:sz w:val="24"/>
          <w:szCs w:val="24"/>
        </w:rPr>
        <w:t>helium</w:t>
      </w:r>
      <w:r w:rsidR="004E7286">
        <w:rPr>
          <w:sz w:val="24"/>
          <w:szCs w:val="24"/>
        </w:rPr>
        <w:t>-rich</w:t>
      </w:r>
      <w:r w:rsidR="00D72402" w:rsidRPr="002E61B0">
        <w:rPr>
          <w:sz w:val="24"/>
          <w:szCs w:val="24"/>
        </w:rPr>
        <w:t xml:space="preserve"> </w:t>
      </w:r>
      <w:r w:rsidR="004E7286">
        <w:rPr>
          <w:sz w:val="24"/>
          <w:szCs w:val="24"/>
        </w:rPr>
        <w:t>atmosphere</w:t>
      </w:r>
      <w:r w:rsidR="00D72402" w:rsidRPr="002E61B0">
        <w:rPr>
          <w:sz w:val="24"/>
          <w:szCs w:val="24"/>
        </w:rPr>
        <w:t>, the human body loses he</w:t>
      </w:r>
      <w:r w:rsidR="00254ED6">
        <w:rPr>
          <w:sz w:val="24"/>
          <w:szCs w:val="24"/>
        </w:rPr>
        <w:t>at at an alarmingly high rate</w:t>
      </w:r>
      <w:r w:rsidR="00D72402" w:rsidRPr="002E61B0">
        <w:rPr>
          <w:sz w:val="24"/>
          <w:szCs w:val="24"/>
        </w:rPr>
        <w:t xml:space="preserve"> leaving the men, at times, sweating whilst feeling chilled</w:t>
      </w:r>
      <w:r w:rsidR="00254ED6">
        <w:rPr>
          <w:sz w:val="24"/>
          <w:szCs w:val="24"/>
        </w:rPr>
        <w:t xml:space="preserve"> (Bond 1993)</w:t>
      </w:r>
      <w:r w:rsidR="003B0FE4" w:rsidRPr="002E61B0">
        <w:rPr>
          <w:sz w:val="24"/>
          <w:szCs w:val="24"/>
        </w:rPr>
        <w:t xml:space="preserve">. </w:t>
      </w:r>
      <w:r w:rsidR="00D72402" w:rsidRPr="002E61B0">
        <w:rPr>
          <w:sz w:val="24"/>
          <w:szCs w:val="24"/>
        </w:rPr>
        <w:t xml:space="preserve">Headaches and disrupted sleep were also common, </w:t>
      </w:r>
      <w:r w:rsidR="005B660A" w:rsidRPr="002E61B0">
        <w:rPr>
          <w:sz w:val="24"/>
          <w:szCs w:val="24"/>
        </w:rPr>
        <w:t>and</w:t>
      </w:r>
      <w:r w:rsidR="00D72402" w:rsidRPr="002E61B0">
        <w:rPr>
          <w:sz w:val="24"/>
          <w:szCs w:val="24"/>
        </w:rPr>
        <w:t xml:space="preserve"> communication difficulties</w:t>
      </w:r>
      <w:r w:rsidR="005B660A" w:rsidRPr="002E61B0">
        <w:rPr>
          <w:sz w:val="24"/>
          <w:szCs w:val="24"/>
        </w:rPr>
        <w:t xml:space="preserve"> were experienced because of</w:t>
      </w:r>
      <w:r w:rsidR="00D72402" w:rsidRPr="002E61B0">
        <w:rPr>
          <w:sz w:val="24"/>
          <w:szCs w:val="24"/>
        </w:rPr>
        <w:t xml:space="preserve"> the high pitched </w:t>
      </w:r>
      <w:r w:rsidR="005B660A" w:rsidRPr="002E61B0">
        <w:rPr>
          <w:sz w:val="24"/>
          <w:szCs w:val="24"/>
        </w:rPr>
        <w:t>quality of their voices.</w:t>
      </w:r>
      <w:r w:rsidR="00023FCF" w:rsidRPr="002E61B0">
        <w:rPr>
          <w:sz w:val="24"/>
          <w:szCs w:val="24"/>
        </w:rPr>
        <w:t xml:space="preserve"> As Le Dû-Blayo (2014,</w:t>
      </w:r>
      <w:r w:rsidR="005A282F" w:rsidRPr="002E61B0">
        <w:rPr>
          <w:sz w:val="24"/>
          <w:szCs w:val="24"/>
        </w:rPr>
        <w:t xml:space="preserve">127) highlights, the </w:t>
      </w:r>
      <w:r w:rsidR="006A3D9B">
        <w:rPr>
          <w:sz w:val="24"/>
          <w:szCs w:val="24"/>
        </w:rPr>
        <w:t xml:space="preserve">sea </w:t>
      </w:r>
      <w:r w:rsidR="005A282F" w:rsidRPr="002E61B0">
        <w:rPr>
          <w:sz w:val="24"/>
          <w:szCs w:val="24"/>
        </w:rPr>
        <w:t xml:space="preserve">is </w:t>
      </w:r>
      <w:r w:rsidR="00AC0B29" w:rsidRPr="002E61B0">
        <w:rPr>
          <w:sz w:val="24"/>
          <w:szCs w:val="24"/>
        </w:rPr>
        <w:t>n</w:t>
      </w:r>
      <w:r w:rsidR="00AC0B29">
        <w:rPr>
          <w:sz w:val="24"/>
          <w:szCs w:val="24"/>
        </w:rPr>
        <w:t>ever</w:t>
      </w:r>
      <w:r w:rsidR="00AC0B29" w:rsidRPr="002E61B0">
        <w:rPr>
          <w:sz w:val="24"/>
          <w:szCs w:val="24"/>
        </w:rPr>
        <w:t xml:space="preserve"> </w:t>
      </w:r>
      <w:r w:rsidR="005A282F" w:rsidRPr="002E61B0">
        <w:rPr>
          <w:sz w:val="24"/>
          <w:szCs w:val="24"/>
        </w:rPr>
        <w:t>a passive background</w:t>
      </w:r>
      <w:r w:rsidR="006A3D9B">
        <w:rPr>
          <w:sz w:val="24"/>
          <w:szCs w:val="24"/>
        </w:rPr>
        <w:t xml:space="preserve"> – people </w:t>
      </w:r>
      <w:r w:rsidR="005A282F" w:rsidRPr="002E61B0">
        <w:rPr>
          <w:sz w:val="24"/>
          <w:szCs w:val="24"/>
        </w:rPr>
        <w:t xml:space="preserve"> </w:t>
      </w:r>
      <w:r w:rsidR="006A3D9B">
        <w:rPr>
          <w:sz w:val="24"/>
          <w:szCs w:val="24"/>
        </w:rPr>
        <w:t>‘</w:t>
      </w:r>
      <w:r w:rsidR="005A282F" w:rsidRPr="002E61B0">
        <w:rPr>
          <w:sz w:val="24"/>
          <w:szCs w:val="24"/>
        </w:rPr>
        <w:t>walk across it, they experience it, and it is often tested with intense physical involvement’.</w:t>
      </w:r>
      <w:r w:rsidR="006A3D9B">
        <w:rPr>
          <w:sz w:val="24"/>
          <w:szCs w:val="24"/>
        </w:rPr>
        <w:t xml:space="preserve"> T</w:t>
      </w:r>
      <w:r w:rsidR="00DD4CBC">
        <w:rPr>
          <w:sz w:val="24"/>
          <w:szCs w:val="24"/>
        </w:rPr>
        <w:t xml:space="preserve">his </w:t>
      </w:r>
      <w:r w:rsidR="00D127D6">
        <w:rPr>
          <w:sz w:val="24"/>
          <w:szCs w:val="24"/>
        </w:rPr>
        <w:t>raises interesting questions</w:t>
      </w:r>
      <w:r w:rsidR="00DD4CBC">
        <w:rPr>
          <w:sz w:val="24"/>
          <w:szCs w:val="24"/>
        </w:rPr>
        <w:t xml:space="preserve"> </w:t>
      </w:r>
      <w:r w:rsidR="0042777B" w:rsidRPr="002E61B0">
        <w:rPr>
          <w:sz w:val="24"/>
          <w:szCs w:val="24"/>
        </w:rPr>
        <w:t>when thin</w:t>
      </w:r>
      <w:r w:rsidR="004E35CC" w:rsidRPr="002E61B0">
        <w:rPr>
          <w:sz w:val="24"/>
          <w:szCs w:val="24"/>
        </w:rPr>
        <w:t xml:space="preserve">king about terrain beyond </w:t>
      </w:r>
      <w:r w:rsidR="003B0FE4" w:rsidRPr="002E61B0">
        <w:rPr>
          <w:sz w:val="24"/>
          <w:szCs w:val="24"/>
        </w:rPr>
        <w:t>the terrestrial</w:t>
      </w:r>
      <w:r w:rsidR="004E35CC" w:rsidRPr="002E61B0">
        <w:rPr>
          <w:sz w:val="24"/>
          <w:szCs w:val="24"/>
        </w:rPr>
        <w:t xml:space="preserve">. </w:t>
      </w:r>
      <w:r w:rsidR="00DD4CBC">
        <w:rPr>
          <w:sz w:val="24"/>
          <w:szCs w:val="24"/>
        </w:rPr>
        <w:t>For example, h</w:t>
      </w:r>
      <w:r w:rsidR="004E35CC" w:rsidRPr="002E61B0">
        <w:rPr>
          <w:sz w:val="24"/>
          <w:szCs w:val="24"/>
        </w:rPr>
        <w:t>ow might we consider the air as terrain as bodies move t</w:t>
      </w:r>
      <w:r w:rsidR="00230F4C" w:rsidRPr="002E61B0">
        <w:rPr>
          <w:sz w:val="24"/>
          <w:szCs w:val="24"/>
        </w:rPr>
        <w:t xml:space="preserve">hrough regions of high altitude? </w:t>
      </w:r>
      <w:r w:rsidR="00314956" w:rsidRPr="002E61B0">
        <w:rPr>
          <w:sz w:val="24"/>
          <w:szCs w:val="24"/>
        </w:rPr>
        <w:t>One Everest climber</w:t>
      </w:r>
      <w:r w:rsidR="003B0FE4" w:rsidRPr="002E61B0">
        <w:rPr>
          <w:sz w:val="24"/>
          <w:szCs w:val="24"/>
        </w:rPr>
        <w:t>, for example,</w:t>
      </w:r>
      <w:r w:rsidR="00314956" w:rsidRPr="002E61B0">
        <w:rPr>
          <w:sz w:val="24"/>
          <w:szCs w:val="24"/>
        </w:rPr>
        <w:t xml:space="preserve"> describes how the thin air seemed</w:t>
      </w:r>
      <w:r w:rsidR="003B0FE4" w:rsidRPr="002E61B0">
        <w:rPr>
          <w:sz w:val="24"/>
          <w:szCs w:val="24"/>
        </w:rPr>
        <w:t xml:space="preserve"> to</w:t>
      </w:r>
      <w:r w:rsidR="00314956" w:rsidRPr="002E61B0">
        <w:rPr>
          <w:sz w:val="24"/>
          <w:szCs w:val="24"/>
        </w:rPr>
        <w:t xml:space="preserve"> burn his ‘lungs like frozen fire’, he breathed, gasping like ‘like a wild animal in an attempt to devour the oxygen’ that se</w:t>
      </w:r>
      <w:r w:rsidR="00023FCF" w:rsidRPr="002E61B0">
        <w:rPr>
          <w:sz w:val="24"/>
          <w:szCs w:val="24"/>
        </w:rPr>
        <w:t>eped into his mask (Grylls 2011,</w:t>
      </w:r>
      <w:r w:rsidR="00314956" w:rsidRPr="002E61B0">
        <w:rPr>
          <w:sz w:val="24"/>
          <w:szCs w:val="24"/>
        </w:rPr>
        <w:t>402). Air, much like water, is pre-eminently apt as a means of surrounding, but also permeating, forming an intricate relationship with the body that is inseparable</w:t>
      </w:r>
      <w:r w:rsidR="00FA102F" w:rsidRPr="002E61B0">
        <w:rPr>
          <w:sz w:val="24"/>
          <w:szCs w:val="24"/>
        </w:rPr>
        <w:t xml:space="preserve"> from any analysis of </w:t>
      </w:r>
      <w:r w:rsidR="00D127D6">
        <w:rPr>
          <w:sz w:val="24"/>
          <w:szCs w:val="24"/>
        </w:rPr>
        <w:t>how the</w:t>
      </w:r>
      <w:r w:rsidR="00D127D6" w:rsidRPr="002E61B0">
        <w:rPr>
          <w:sz w:val="24"/>
          <w:szCs w:val="24"/>
        </w:rPr>
        <w:t xml:space="preserve"> </w:t>
      </w:r>
      <w:r w:rsidR="00FA102F" w:rsidRPr="002E61B0">
        <w:rPr>
          <w:sz w:val="24"/>
          <w:szCs w:val="24"/>
        </w:rPr>
        <w:t xml:space="preserve">body </w:t>
      </w:r>
      <w:r w:rsidR="00D127D6">
        <w:rPr>
          <w:sz w:val="24"/>
          <w:szCs w:val="24"/>
        </w:rPr>
        <w:t xml:space="preserve">moves in certain spaces. The burning air in this example becomes formative; it becomes part of terrain that is moved </w:t>
      </w:r>
      <w:r w:rsidR="00D127D6">
        <w:rPr>
          <w:i/>
          <w:sz w:val="24"/>
          <w:szCs w:val="24"/>
        </w:rPr>
        <w:t>through</w:t>
      </w:r>
      <w:r w:rsidR="00D127D6">
        <w:rPr>
          <w:sz w:val="24"/>
          <w:szCs w:val="24"/>
        </w:rPr>
        <w:t xml:space="preserve"> rather than </w:t>
      </w:r>
      <w:r w:rsidR="00D127D6">
        <w:rPr>
          <w:i/>
          <w:sz w:val="24"/>
          <w:szCs w:val="24"/>
        </w:rPr>
        <w:t>across.</w:t>
      </w:r>
    </w:p>
    <w:p w14:paraId="1FCA04D4" w14:textId="659E880E" w:rsidR="00D72402" w:rsidRPr="002E61B0" w:rsidRDefault="00AC0B29" w:rsidP="00BC178E">
      <w:pPr>
        <w:pStyle w:val="NormalWeb"/>
        <w:spacing w:before="0" w:beforeAutospacing="0" w:after="0" w:afterAutospacing="0" w:line="480" w:lineRule="auto"/>
        <w:rPr>
          <w:rFonts w:asciiTheme="minorHAnsi" w:hAnsiTheme="minorHAnsi"/>
        </w:rPr>
      </w:pPr>
      <w:r>
        <w:rPr>
          <w:rFonts w:asciiTheme="minorHAnsi" w:hAnsiTheme="minorHAnsi"/>
        </w:rPr>
        <w:t xml:space="preserve">If we return </w:t>
      </w:r>
      <w:r w:rsidR="00D127D6">
        <w:rPr>
          <w:rFonts w:asciiTheme="minorHAnsi" w:hAnsiTheme="minorHAnsi"/>
        </w:rPr>
        <w:t xml:space="preserve">to </w:t>
      </w:r>
      <w:r w:rsidR="009F7831">
        <w:rPr>
          <w:rFonts w:asciiTheme="minorHAnsi" w:hAnsiTheme="minorHAnsi"/>
        </w:rPr>
        <w:t>Sealab</w:t>
      </w:r>
      <w:r w:rsidR="00D127D6">
        <w:rPr>
          <w:rFonts w:asciiTheme="minorHAnsi" w:hAnsiTheme="minorHAnsi"/>
        </w:rPr>
        <w:t>, t</w:t>
      </w:r>
      <w:r w:rsidR="00D72402" w:rsidRPr="002E61B0">
        <w:rPr>
          <w:rFonts w:asciiTheme="minorHAnsi" w:hAnsiTheme="minorHAnsi"/>
        </w:rPr>
        <w:t>he contours of th</w:t>
      </w:r>
      <w:r w:rsidR="006A3D9B">
        <w:rPr>
          <w:rFonts w:asciiTheme="minorHAnsi" w:hAnsiTheme="minorHAnsi"/>
        </w:rPr>
        <w:t>e</w:t>
      </w:r>
      <w:r w:rsidR="00D72402" w:rsidRPr="002E61B0">
        <w:rPr>
          <w:rFonts w:asciiTheme="minorHAnsi" w:hAnsiTheme="minorHAnsi"/>
        </w:rPr>
        <w:t xml:space="preserve"> multi-dimensional terrain were clearly wrapping themselves around and even in</w:t>
      </w:r>
      <w:r>
        <w:rPr>
          <w:rFonts w:asciiTheme="minorHAnsi" w:hAnsiTheme="minorHAnsi"/>
        </w:rPr>
        <w:t>side</w:t>
      </w:r>
      <w:r w:rsidR="00D72402" w:rsidRPr="002E61B0">
        <w:rPr>
          <w:rFonts w:asciiTheme="minorHAnsi" w:hAnsiTheme="minorHAnsi"/>
        </w:rPr>
        <w:t xml:space="preserve"> the body</w:t>
      </w:r>
      <w:r w:rsidR="00F44DAE" w:rsidRPr="002E61B0">
        <w:rPr>
          <w:rFonts w:asciiTheme="minorHAnsi" w:hAnsiTheme="minorHAnsi"/>
        </w:rPr>
        <w:t xml:space="preserve"> </w:t>
      </w:r>
      <w:r w:rsidR="00D72402" w:rsidRPr="002E61B0">
        <w:rPr>
          <w:rFonts w:asciiTheme="minorHAnsi" w:hAnsiTheme="minorHAnsi"/>
        </w:rPr>
        <w:t>- an intimate relationshi</w:t>
      </w:r>
      <w:r w:rsidR="00576B66" w:rsidRPr="002E61B0">
        <w:rPr>
          <w:rFonts w:asciiTheme="minorHAnsi" w:hAnsiTheme="minorHAnsi"/>
        </w:rPr>
        <w:t xml:space="preserve">p between man and </w:t>
      </w:r>
      <w:r w:rsidR="00576B66" w:rsidRPr="002E61B0">
        <w:rPr>
          <w:rFonts w:asciiTheme="minorHAnsi" w:hAnsiTheme="minorHAnsi"/>
        </w:rPr>
        <w:lastRenderedPageBreak/>
        <w:t>sea that the N</w:t>
      </w:r>
      <w:r w:rsidR="00D72402" w:rsidRPr="002E61B0">
        <w:rPr>
          <w:rFonts w:asciiTheme="minorHAnsi" w:hAnsiTheme="minorHAnsi"/>
        </w:rPr>
        <w:t xml:space="preserve">avy only encouraged as they sought to ascertain ‘the limits on flesh and blood beneath the waves’ (US Navy 1966). For the medical scientists on the surface, including Dr Bond who acted as Senior Medical Officer (Murray 2005), the </w:t>
      </w:r>
      <w:r w:rsidR="00576B66" w:rsidRPr="002E61B0">
        <w:rPr>
          <w:rFonts w:asciiTheme="minorHAnsi" w:hAnsiTheme="minorHAnsi"/>
        </w:rPr>
        <w:t xml:space="preserve">human </w:t>
      </w:r>
      <w:r w:rsidR="00D72402" w:rsidRPr="002E61B0">
        <w:rPr>
          <w:rFonts w:asciiTheme="minorHAnsi" w:hAnsiTheme="minorHAnsi"/>
        </w:rPr>
        <w:t>body, not the ocean, became the terrain to be analysed, understood and mastered.</w:t>
      </w:r>
      <w:r w:rsidR="00FA102F" w:rsidRPr="002E61B0">
        <w:rPr>
          <w:rFonts w:asciiTheme="minorHAnsi" w:hAnsiTheme="minorHAnsi"/>
        </w:rPr>
        <w:t xml:space="preserve"> </w:t>
      </w:r>
      <w:r w:rsidR="005A282F" w:rsidRPr="002E61B0">
        <w:rPr>
          <w:rFonts w:asciiTheme="minorHAnsi" w:hAnsiTheme="minorHAnsi"/>
        </w:rPr>
        <w:t>The aquanauts were subject to</w:t>
      </w:r>
      <w:r w:rsidR="00D72402" w:rsidRPr="002E61B0">
        <w:rPr>
          <w:rFonts w:asciiTheme="minorHAnsi" w:hAnsiTheme="minorHAnsi"/>
        </w:rPr>
        <w:t xml:space="preserve"> a daily physiological program that looked ‘at nearly one hundred parameters of body function a</w:t>
      </w:r>
      <w:r w:rsidR="00023FCF" w:rsidRPr="002E61B0">
        <w:rPr>
          <w:rFonts w:asciiTheme="minorHAnsi" w:hAnsiTheme="minorHAnsi"/>
        </w:rPr>
        <w:t>nd states of health’ (Bond 1993,</w:t>
      </w:r>
      <w:r w:rsidR="00D72402" w:rsidRPr="002E61B0">
        <w:rPr>
          <w:rFonts w:asciiTheme="minorHAnsi" w:hAnsiTheme="minorHAnsi"/>
        </w:rPr>
        <w:t xml:space="preserve">126). </w:t>
      </w:r>
      <w:r w:rsidR="007526D7" w:rsidRPr="002E61B0">
        <w:rPr>
          <w:rFonts w:asciiTheme="minorHAnsi" w:hAnsiTheme="minorHAnsi"/>
        </w:rPr>
        <w:t>M</w:t>
      </w:r>
      <w:r w:rsidR="007104E1" w:rsidRPr="002E61B0">
        <w:rPr>
          <w:rFonts w:asciiTheme="minorHAnsi" w:hAnsiTheme="minorHAnsi"/>
        </w:rPr>
        <w:t>easures of</w:t>
      </w:r>
      <w:r w:rsidR="00D72402" w:rsidRPr="002E61B0">
        <w:rPr>
          <w:rFonts w:asciiTheme="minorHAnsi" w:hAnsiTheme="minorHAnsi"/>
        </w:rPr>
        <w:t xml:space="preserve"> pulmonary function and exercise tolerance were taken</w:t>
      </w:r>
      <w:r w:rsidR="005A282F" w:rsidRPr="002E61B0">
        <w:rPr>
          <w:rFonts w:asciiTheme="minorHAnsi" w:hAnsiTheme="minorHAnsi"/>
        </w:rPr>
        <w:t>,</w:t>
      </w:r>
      <w:r w:rsidR="00833E92" w:rsidRPr="002E61B0">
        <w:rPr>
          <w:rFonts w:asciiTheme="minorHAnsi" w:hAnsiTheme="minorHAnsi"/>
        </w:rPr>
        <w:t xml:space="preserve"> and ECG</w:t>
      </w:r>
      <w:r w:rsidR="00D72402" w:rsidRPr="002E61B0">
        <w:rPr>
          <w:rFonts w:asciiTheme="minorHAnsi" w:hAnsiTheme="minorHAnsi"/>
        </w:rPr>
        <w:t>s and EKG</w:t>
      </w:r>
      <w:r w:rsidR="00023FCF" w:rsidRPr="002E61B0">
        <w:rPr>
          <w:rFonts w:asciiTheme="minorHAnsi" w:hAnsiTheme="minorHAnsi"/>
        </w:rPr>
        <w:t>s performed each day (Bond 1967,</w:t>
      </w:r>
      <w:r w:rsidR="00D72402" w:rsidRPr="002E61B0">
        <w:rPr>
          <w:rFonts w:asciiTheme="minorHAnsi" w:hAnsiTheme="minorHAnsi"/>
        </w:rPr>
        <w:t>203). The task of taking samples of bo</w:t>
      </w:r>
      <w:r w:rsidR="007104E1" w:rsidRPr="002E61B0">
        <w:rPr>
          <w:rFonts w:asciiTheme="minorHAnsi" w:hAnsiTheme="minorHAnsi"/>
        </w:rPr>
        <w:t>dily fluids also became routine with</w:t>
      </w:r>
      <w:r w:rsidR="00D72402" w:rsidRPr="002E61B0">
        <w:rPr>
          <w:rFonts w:asciiTheme="minorHAnsi" w:hAnsiTheme="minorHAnsi"/>
        </w:rPr>
        <w:t xml:space="preserve"> 20 cubic cm of blood extracted from the aquanaut’s daily</w:t>
      </w:r>
      <w:r w:rsidR="00D72402" w:rsidRPr="002E61B0">
        <w:rPr>
          <w:rFonts w:asciiTheme="minorHAnsi" w:hAnsiTheme="minorHAnsi"/>
          <w:b/>
        </w:rPr>
        <w:t xml:space="preserve">. </w:t>
      </w:r>
      <w:r w:rsidR="00F93469" w:rsidRPr="002E61B0">
        <w:rPr>
          <w:rFonts w:asciiTheme="minorHAnsi" w:hAnsiTheme="minorHAnsi"/>
          <w:b/>
        </w:rPr>
        <w:t xml:space="preserve"> </w:t>
      </w:r>
      <w:r w:rsidR="00797E70" w:rsidRPr="002E61B0">
        <w:rPr>
          <w:rFonts w:ascii="Calibri" w:hAnsi="Calibri"/>
          <w:bCs/>
        </w:rPr>
        <w:t>The</w:t>
      </w:r>
      <w:r w:rsidR="009F7831">
        <w:rPr>
          <w:rFonts w:ascii="Calibri" w:hAnsi="Calibri"/>
          <w:bCs/>
        </w:rPr>
        <w:t xml:space="preserve">y </w:t>
      </w:r>
      <w:r w:rsidR="00797E70" w:rsidRPr="002E61B0">
        <w:rPr>
          <w:rFonts w:ascii="Calibri" w:hAnsi="Calibri"/>
          <w:bCs/>
        </w:rPr>
        <w:t>became subjects</w:t>
      </w:r>
      <w:r w:rsidR="00230F4C" w:rsidRPr="002E61B0">
        <w:rPr>
          <w:rFonts w:ascii="Calibri" w:hAnsi="Calibri"/>
          <w:bCs/>
        </w:rPr>
        <w:t xml:space="preserve"> in this</w:t>
      </w:r>
      <w:r w:rsidR="00D10E4D">
        <w:rPr>
          <w:rFonts w:ascii="Calibri" w:hAnsi="Calibri"/>
          <w:bCs/>
        </w:rPr>
        <w:t xml:space="preserve"> experimental</w:t>
      </w:r>
      <w:r w:rsidR="00230F4C" w:rsidRPr="002E61B0">
        <w:rPr>
          <w:rFonts w:ascii="Calibri" w:hAnsi="Calibri"/>
          <w:bCs/>
        </w:rPr>
        <w:t xml:space="preserve"> </w:t>
      </w:r>
      <w:r w:rsidR="00790AB8" w:rsidRPr="002E61B0">
        <w:rPr>
          <w:rFonts w:ascii="Calibri" w:hAnsi="Calibri"/>
          <w:bCs/>
        </w:rPr>
        <w:t>‘</w:t>
      </w:r>
      <w:r w:rsidR="00230F4C" w:rsidRPr="002E61B0">
        <w:rPr>
          <w:rFonts w:ascii="Calibri" w:hAnsi="Calibri"/>
          <w:bCs/>
        </w:rPr>
        <w:t>frontier engineering</w:t>
      </w:r>
      <w:r w:rsidR="00790AB8" w:rsidRPr="002E61B0">
        <w:rPr>
          <w:rFonts w:ascii="Calibri" w:hAnsi="Calibri"/>
          <w:bCs/>
        </w:rPr>
        <w:t>’</w:t>
      </w:r>
      <w:r w:rsidR="00230F4C" w:rsidRPr="002E61B0">
        <w:rPr>
          <w:rFonts w:ascii="Calibri" w:hAnsi="Calibri"/>
          <w:bCs/>
        </w:rPr>
        <w:t xml:space="preserve"> (Farish 2006)</w:t>
      </w:r>
      <w:r w:rsidR="00797E70" w:rsidRPr="002E61B0">
        <w:rPr>
          <w:rFonts w:ascii="Calibri" w:hAnsi="Calibri"/>
          <w:bCs/>
        </w:rPr>
        <w:t xml:space="preserve">, their bodies reduced to their inner </w:t>
      </w:r>
      <w:r w:rsidR="00D72402" w:rsidRPr="002E61B0">
        <w:rPr>
          <w:rFonts w:asciiTheme="minorHAnsi" w:hAnsiTheme="minorHAnsi"/>
        </w:rPr>
        <w:t>workings, the skin a mere surface to cross as the Navy sought to map the molecular. The enzyme, the blood cell, the heartbeat, rather than sediment, sand or vegetation, became the units of analysis in this terrain and the subsequent lines</w:t>
      </w:r>
      <w:r w:rsidR="00797E70" w:rsidRPr="002E61B0">
        <w:rPr>
          <w:rFonts w:asciiTheme="minorHAnsi" w:hAnsiTheme="minorHAnsi"/>
        </w:rPr>
        <w:t xml:space="preserve"> of life</w:t>
      </w:r>
      <w:r w:rsidR="00D72402" w:rsidRPr="002E61B0">
        <w:rPr>
          <w:rFonts w:asciiTheme="minorHAnsi" w:hAnsiTheme="minorHAnsi"/>
        </w:rPr>
        <w:t xml:space="preserve"> mapped onto graphs became yet another contour in this cold war experiment. The body </w:t>
      </w:r>
      <w:r w:rsidR="007C557A" w:rsidRPr="002E61B0">
        <w:rPr>
          <w:rFonts w:asciiTheme="minorHAnsi" w:hAnsiTheme="minorHAnsi"/>
        </w:rPr>
        <w:t>functioned</w:t>
      </w:r>
      <w:r w:rsidR="00D72402" w:rsidRPr="002E61B0">
        <w:rPr>
          <w:rFonts w:asciiTheme="minorHAnsi" w:hAnsiTheme="minorHAnsi"/>
        </w:rPr>
        <w:t xml:space="preserve"> as a space with its own geographies, its own rhythms, flows, and processes that needed to be charted and recorded in their three dimensional entirety if future engagements between military man and the sea were to be successful. </w:t>
      </w:r>
    </w:p>
    <w:p w14:paraId="4C9C2AF1" w14:textId="77777777" w:rsidR="00AB282B" w:rsidRPr="002E61B0" w:rsidRDefault="00AB282B" w:rsidP="00BC178E">
      <w:pPr>
        <w:spacing w:line="480" w:lineRule="auto"/>
        <w:rPr>
          <w:sz w:val="24"/>
          <w:szCs w:val="24"/>
        </w:rPr>
      </w:pPr>
    </w:p>
    <w:p w14:paraId="2B2409E3" w14:textId="77777777" w:rsidR="00D72402" w:rsidRPr="002E61B0" w:rsidRDefault="00D72402" w:rsidP="00BC178E">
      <w:pPr>
        <w:pStyle w:val="Title"/>
        <w:spacing w:line="480" w:lineRule="auto"/>
        <w:rPr>
          <w:rFonts w:asciiTheme="minorHAnsi" w:hAnsiTheme="minorHAnsi"/>
          <w:b/>
          <w:sz w:val="24"/>
          <w:szCs w:val="24"/>
        </w:rPr>
      </w:pPr>
      <w:r w:rsidRPr="002E61B0">
        <w:rPr>
          <w:rFonts w:asciiTheme="minorHAnsi" w:hAnsiTheme="minorHAnsi"/>
          <w:b/>
          <w:sz w:val="24"/>
          <w:szCs w:val="24"/>
        </w:rPr>
        <w:t xml:space="preserve">Conclusion </w:t>
      </w:r>
    </w:p>
    <w:p w14:paraId="4904F0CD" w14:textId="77777777" w:rsidR="00501A69" w:rsidRPr="002E61B0" w:rsidRDefault="00501A69" w:rsidP="00BC178E"/>
    <w:p w14:paraId="1D62C2C8" w14:textId="58FF9817" w:rsidR="00833E92" w:rsidRPr="002E61B0" w:rsidRDefault="00D72402" w:rsidP="00BC178E">
      <w:pPr>
        <w:spacing w:line="480" w:lineRule="auto"/>
        <w:rPr>
          <w:sz w:val="24"/>
          <w:szCs w:val="24"/>
        </w:rPr>
      </w:pPr>
      <w:r w:rsidRPr="002E61B0">
        <w:rPr>
          <w:sz w:val="24"/>
          <w:szCs w:val="24"/>
        </w:rPr>
        <w:t>The Sealab endeavours were an extraordinary attempt by the US Navy to</w:t>
      </w:r>
      <w:r w:rsidR="005A282F" w:rsidRPr="002E61B0">
        <w:rPr>
          <w:sz w:val="24"/>
          <w:szCs w:val="24"/>
        </w:rPr>
        <w:t xml:space="preserve"> negotiate the undersea terrain. E</w:t>
      </w:r>
      <w:r w:rsidR="007104E1" w:rsidRPr="002E61B0">
        <w:rPr>
          <w:sz w:val="24"/>
          <w:szCs w:val="24"/>
        </w:rPr>
        <w:t xml:space="preserve">fforts </w:t>
      </w:r>
      <w:r w:rsidRPr="002E61B0">
        <w:rPr>
          <w:sz w:val="24"/>
          <w:szCs w:val="24"/>
        </w:rPr>
        <w:t xml:space="preserve">to capitalise on the successes of Sealab I and Sealab II continued with Sealab III but </w:t>
      </w:r>
      <w:r w:rsidR="00601606" w:rsidRPr="002E61B0">
        <w:rPr>
          <w:sz w:val="24"/>
          <w:szCs w:val="24"/>
        </w:rPr>
        <w:t>t</w:t>
      </w:r>
      <w:r w:rsidR="00833E92" w:rsidRPr="002E61B0">
        <w:rPr>
          <w:sz w:val="24"/>
          <w:szCs w:val="24"/>
        </w:rPr>
        <w:t>he third habitat experienced</w:t>
      </w:r>
      <w:r w:rsidR="00601606" w:rsidRPr="002E61B0">
        <w:rPr>
          <w:sz w:val="24"/>
          <w:szCs w:val="24"/>
        </w:rPr>
        <w:t xml:space="preserve"> problems from start to finish, resulting</w:t>
      </w:r>
      <w:r w:rsidRPr="002E61B0">
        <w:rPr>
          <w:sz w:val="24"/>
          <w:szCs w:val="24"/>
        </w:rPr>
        <w:t xml:space="preserve"> in the tragic</w:t>
      </w:r>
      <w:r w:rsidR="00833E92" w:rsidRPr="002E61B0">
        <w:rPr>
          <w:sz w:val="24"/>
          <w:szCs w:val="24"/>
        </w:rPr>
        <w:t xml:space="preserve"> death of one of the aquanauts</w:t>
      </w:r>
      <w:r w:rsidR="00576B66" w:rsidRPr="002E61B0">
        <w:rPr>
          <w:sz w:val="24"/>
          <w:szCs w:val="24"/>
        </w:rPr>
        <w:t>,</w:t>
      </w:r>
      <w:r w:rsidR="00833E92" w:rsidRPr="002E61B0">
        <w:rPr>
          <w:sz w:val="24"/>
          <w:szCs w:val="24"/>
        </w:rPr>
        <w:t xml:space="preserve"> and</w:t>
      </w:r>
      <w:r w:rsidR="005A282F" w:rsidRPr="002E61B0">
        <w:rPr>
          <w:sz w:val="24"/>
          <w:szCs w:val="24"/>
        </w:rPr>
        <w:t xml:space="preserve"> marking</w:t>
      </w:r>
      <w:r w:rsidRPr="002E61B0">
        <w:rPr>
          <w:sz w:val="24"/>
          <w:szCs w:val="24"/>
        </w:rPr>
        <w:t xml:space="preserve"> the end on the Sealab programs</w:t>
      </w:r>
      <w:r w:rsidR="00833E92" w:rsidRPr="002E61B0">
        <w:rPr>
          <w:sz w:val="24"/>
          <w:szCs w:val="24"/>
        </w:rPr>
        <w:t xml:space="preserve"> as </w:t>
      </w:r>
      <w:r w:rsidR="00833E92" w:rsidRPr="002E61B0">
        <w:rPr>
          <w:sz w:val="24"/>
          <w:szCs w:val="24"/>
        </w:rPr>
        <w:lastRenderedPageBreak/>
        <w:t>attention turned from the seas to space (Billings 1997)</w:t>
      </w:r>
      <w:r w:rsidRPr="002E61B0">
        <w:rPr>
          <w:sz w:val="24"/>
          <w:szCs w:val="24"/>
        </w:rPr>
        <w:t>. Despite their end, the Sealab projects offer a r</w:t>
      </w:r>
      <w:r w:rsidR="00833E92" w:rsidRPr="002E61B0">
        <w:rPr>
          <w:sz w:val="24"/>
          <w:szCs w:val="24"/>
        </w:rPr>
        <w:t>ich</w:t>
      </w:r>
      <w:r w:rsidR="00254ED6">
        <w:rPr>
          <w:sz w:val="24"/>
          <w:szCs w:val="24"/>
        </w:rPr>
        <w:t xml:space="preserve"> and provocative</w:t>
      </w:r>
      <w:r w:rsidR="00833E92" w:rsidRPr="002E61B0">
        <w:rPr>
          <w:sz w:val="24"/>
          <w:szCs w:val="24"/>
        </w:rPr>
        <w:t xml:space="preserve"> site of intervention </w:t>
      </w:r>
      <w:r w:rsidR="001F3C79" w:rsidRPr="002E61B0">
        <w:rPr>
          <w:sz w:val="24"/>
          <w:szCs w:val="24"/>
        </w:rPr>
        <w:t>to</w:t>
      </w:r>
      <w:r w:rsidR="00833E92" w:rsidRPr="002E61B0">
        <w:rPr>
          <w:sz w:val="24"/>
          <w:szCs w:val="24"/>
        </w:rPr>
        <w:t xml:space="preserve"> </w:t>
      </w:r>
      <w:r w:rsidR="00797E70" w:rsidRPr="002E61B0">
        <w:rPr>
          <w:sz w:val="24"/>
          <w:szCs w:val="24"/>
        </w:rPr>
        <w:t>explore</w:t>
      </w:r>
      <w:r w:rsidRPr="002E61B0">
        <w:rPr>
          <w:sz w:val="24"/>
          <w:szCs w:val="24"/>
        </w:rPr>
        <w:t xml:space="preserve"> the concept of terrain within geography</w:t>
      </w:r>
      <w:r w:rsidR="00DB11DF" w:rsidRPr="002E61B0">
        <w:rPr>
          <w:sz w:val="24"/>
          <w:szCs w:val="24"/>
        </w:rPr>
        <w:t>,</w:t>
      </w:r>
      <w:r w:rsidR="00833E92" w:rsidRPr="002E61B0">
        <w:rPr>
          <w:sz w:val="24"/>
          <w:szCs w:val="24"/>
        </w:rPr>
        <w:t xml:space="preserve"> to re-think </w:t>
      </w:r>
      <w:r w:rsidR="00023FCF" w:rsidRPr="002E61B0">
        <w:rPr>
          <w:sz w:val="24"/>
          <w:szCs w:val="24"/>
        </w:rPr>
        <w:t>its relational aspects, re-root it from terra, and</w:t>
      </w:r>
      <w:r w:rsidR="00833E92" w:rsidRPr="002E61B0">
        <w:rPr>
          <w:sz w:val="24"/>
          <w:szCs w:val="24"/>
        </w:rPr>
        <w:t xml:space="preserve"> re-orientate it towards the body. </w:t>
      </w:r>
    </w:p>
    <w:p w14:paraId="0F71AC45" w14:textId="0DD660D9" w:rsidR="00A10EAF" w:rsidRPr="002E61B0" w:rsidRDefault="00D72402" w:rsidP="00BC178E">
      <w:pPr>
        <w:spacing w:line="480" w:lineRule="auto"/>
        <w:rPr>
          <w:sz w:val="24"/>
          <w:szCs w:val="24"/>
        </w:rPr>
      </w:pPr>
      <w:r w:rsidRPr="002E61B0">
        <w:rPr>
          <w:sz w:val="24"/>
          <w:szCs w:val="24"/>
        </w:rPr>
        <w:t xml:space="preserve">For the </w:t>
      </w:r>
      <w:r w:rsidR="00FF0556" w:rsidRPr="002E61B0">
        <w:rPr>
          <w:sz w:val="24"/>
          <w:szCs w:val="24"/>
        </w:rPr>
        <w:t>US Navy</w:t>
      </w:r>
      <w:r w:rsidRPr="002E61B0">
        <w:rPr>
          <w:sz w:val="24"/>
          <w:szCs w:val="24"/>
        </w:rPr>
        <w:t xml:space="preserve">, </w:t>
      </w:r>
      <w:r w:rsidR="00FF0556" w:rsidRPr="002E61B0">
        <w:rPr>
          <w:sz w:val="24"/>
          <w:szCs w:val="24"/>
        </w:rPr>
        <w:t xml:space="preserve">inhabiting </w:t>
      </w:r>
      <w:r w:rsidR="00797E70" w:rsidRPr="002E61B0">
        <w:rPr>
          <w:sz w:val="24"/>
          <w:szCs w:val="24"/>
        </w:rPr>
        <w:t>the sea</w:t>
      </w:r>
      <w:r w:rsidRPr="002E61B0">
        <w:rPr>
          <w:sz w:val="24"/>
          <w:szCs w:val="24"/>
        </w:rPr>
        <w:t xml:space="preserve"> involved engaging with a terrain</w:t>
      </w:r>
      <w:r w:rsidR="00230F4C" w:rsidRPr="002E61B0">
        <w:rPr>
          <w:sz w:val="24"/>
          <w:szCs w:val="24"/>
        </w:rPr>
        <w:t xml:space="preserve"> that was not rooted to </w:t>
      </w:r>
      <w:r w:rsidR="008043D0" w:rsidRPr="002E61B0">
        <w:rPr>
          <w:sz w:val="24"/>
          <w:szCs w:val="24"/>
        </w:rPr>
        <w:t xml:space="preserve">the seafloor. </w:t>
      </w:r>
      <w:r w:rsidRPr="002E61B0">
        <w:rPr>
          <w:sz w:val="24"/>
          <w:szCs w:val="24"/>
        </w:rPr>
        <w:t>Far from being a relatively static geological construct</w:t>
      </w:r>
      <w:r w:rsidR="00DB11DF" w:rsidRPr="002E61B0">
        <w:rPr>
          <w:sz w:val="24"/>
          <w:szCs w:val="24"/>
        </w:rPr>
        <w:t xml:space="preserve"> on </w:t>
      </w:r>
      <w:r w:rsidRPr="002E61B0">
        <w:rPr>
          <w:sz w:val="24"/>
          <w:szCs w:val="24"/>
        </w:rPr>
        <w:t>the earth’s crust, the volum</w:t>
      </w:r>
      <w:r w:rsidR="00797E70" w:rsidRPr="002E61B0">
        <w:rPr>
          <w:sz w:val="24"/>
          <w:szCs w:val="24"/>
        </w:rPr>
        <w:t>inous</w:t>
      </w:r>
      <w:r w:rsidRPr="002E61B0">
        <w:rPr>
          <w:sz w:val="24"/>
          <w:szCs w:val="24"/>
        </w:rPr>
        <w:t xml:space="preserve"> terrain of the sea is dynamic, and inherently relational; it is full of non-human life, it weighs heavily, forcing oxygen out of the blood</w:t>
      </w:r>
      <w:r w:rsidR="00797E70" w:rsidRPr="002E61B0">
        <w:rPr>
          <w:sz w:val="24"/>
          <w:szCs w:val="24"/>
        </w:rPr>
        <w:t xml:space="preserve"> cells if not mixed with helium;</w:t>
      </w:r>
      <w:r w:rsidRPr="002E61B0">
        <w:rPr>
          <w:sz w:val="24"/>
          <w:szCs w:val="24"/>
        </w:rPr>
        <w:t xml:space="preserve"> it is cold, its matter working to obscure the vision of those who dwell within it. </w:t>
      </w:r>
      <w:r w:rsidR="00A10EAF" w:rsidRPr="002E61B0">
        <w:rPr>
          <w:sz w:val="24"/>
          <w:szCs w:val="24"/>
        </w:rPr>
        <w:t>The seas’ mobilities, currents, ebbs and flows, must be understood; its atmospher</w:t>
      </w:r>
      <w:r w:rsidR="004E70B3">
        <w:rPr>
          <w:sz w:val="24"/>
          <w:szCs w:val="24"/>
        </w:rPr>
        <w:t>es and pressures adapted to; its resident</w:t>
      </w:r>
      <w:r w:rsidR="00A10EAF" w:rsidRPr="002E61B0">
        <w:rPr>
          <w:sz w:val="24"/>
          <w:szCs w:val="24"/>
        </w:rPr>
        <w:t xml:space="preserve"> </w:t>
      </w:r>
      <w:r w:rsidR="004E70B3">
        <w:rPr>
          <w:sz w:val="24"/>
          <w:szCs w:val="24"/>
        </w:rPr>
        <w:t>non-human bodies</w:t>
      </w:r>
      <w:r w:rsidR="00230F4C" w:rsidRPr="002E61B0">
        <w:rPr>
          <w:sz w:val="24"/>
          <w:szCs w:val="24"/>
        </w:rPr>
        <w:t xml:space="preserve"> negotiated. T</w:t>
      </w:r>
      <w:r w:rsidR="00A10EAF" w:rsidRPr="002E61B0">
        <w:rPr>
          <w:sz w:val="24"/>
          <w:szCs w:val="24"/>
        </w:rPr>
        <w:t>he air saturating the body’s cells</w:t>
      </w:r>
      <w:r w:rsidR="00230F4C" w:rsidRPr="002E61B0">
        <w:rPr>
          <w:sz w:val="24"/>
          <w:szCs w:val="24"/>
        </w:rPr>
        <w:t xml:space="preserve"> needs to </w:t>
      </w:r>
      <w:r w:rsidR="00CF1D98" w:rsidRPr="002E61B0">
        <w:rPr>
          <w:sz w:val="24"/>
          <w:szCs w:val="24"/>
        </w:rPr>
        <w:t xml:space="preserve">be </w:t>
      </w:r>
      <w:r w:rsidR="00A10EAF" w:rsidRPr="002E61B0">
        <w:rPr>
          <w:sz w:val="24"/>
          <w:szCs w:val="24"/>
        </w:rPr>
        <w:t>altered, and managed; the flesh and all contained within brought into contact with the strategic and mapped with lines</w:t>
      </w:r>
      <w:r w:rsidR="00230F4C" w:rsidRPr="002E61B0">
        <w:rPr>
          <w:sz w:val="24"/>
          <w:szCs w:val="24"/>
        </w:rPr>
        <w:t xml:space="preserve"> </w:t>
      </w:r>
      <w:r w:rsidR="00A10EAF" w:rsidRPr="002E61B0">
        <w:rPr>
          <w:sz w:val="24"/>
          <w:szCs w:val="24"/>
        </w:rPr>
        <w:t>representing the beat of the heart, the pressure of blood flowing through veins and arteries, and enzymes circulating through the b</w:t>
      </w:r>
      <w:r w:rsidR="00230F4C" w:rsidRPr="002E61B0">
        <w:rPr>
          <w:sz w:val="24"/>
          <w:szCs w:val="24"/>
        </w:rPr>
        <w:t>odily volume in the bloodstream</w:t>
      </w:r>
      <w:r w:rsidR="00A10EAF" w:rsidRPr="002E61B0">
        <w:rPr>
          <w:sz w:val="24"/>
          <w:szCs w:val="24"/>
        </w:rPr>
        <w:t xml:space="preserve"> if imaginative agendas for the colonisation of the sea </w:t>
      </w:r>
      <w:r w:rsidR="006A3D9B">
        <w:rPr>
          <w:sz w:val="24"/>
          <w:szCs w:val="24"/>
        </w:rPr>
        <w:t>wer</w:t>
      </w:r>
      <w:r w:rsidR="00A10EAF" w:rsidRPr="002E61B0">
        <w:rPr>
          <w:sz w:val="24"/>
          <w:szCs w:val="24"/>
        </w:rPr>
        <w:t xml:space="preserve">e to be satisfied. </w:t>
      </w:r>
    </w:p>
    <w:p w14:paraId="31A785C4" w14:textId="2BD3A73F" w:rsidR="00AC0B29" w:rsidRPr="002E61B0" w:rsidRDefault="00D72402" w:rsidP="00AC0B29">
      <w:pPr>
        <w:spacing w:line="480" w:lineRule="auto"/>
        <w:rPr>
          <w:sz w:val="24"/>
          <w:szCs w:val="24"/>
        </w:rPr>
      </w:pPr>
      <w:r w:rsidRPr="002E61B0">
        <w:rPr>
          <w:sz w:val="24"/>
          <w:szCs w:val="24"/>
        </w:rPr>
        <w:t xml:space="preserve">The experiences of the aquanauts during Sealab demonstrate that the sea is an inherently demanding operating environment for the body but it also places demands on our </w:t>
      </w:r>
      <w:r w:rsidRPr="006A3D9B">
        <w:rPr>
          <w:sz w:val="24"/>
          <w:szCs w:val="24"/>
        </w:rPr>
        <w:t xml:space="preserve">engagement with terrain as concept and practice. The sea terrain exists through complex and intricate </w:t>
      </w:r>
      <w:r w:rsidRPr="002975DC">
        <w:rPr>
          <w:sz w:val="24"/>
          <w:szCs w:val="24"/>
        </w:rPr>
        <w:t xml:space="preserve">relationships between </w:t>
      </w:r>
      <w:r w:rsidR="00825BFB" w:rsidRPr="002975DC">
        <w:rPr>
          <w:sz w:val="24"/>
          <w:szCs w:val="24"/>
        </w:rPr>
        <w:t>seafloor</w:t>
      </w:r>
      <w:r w:rsidRPr="002975DC">
        <w:rPr>
          <w:sz w:val="24"/>
          <w:szCs w:val="24"/>
        </w:rPr>
        <w:t>, water, and body which in turn raises interesting questions about how this relational approach can be applied to other</w:t>
      </w:r>
      <w:r w:rsidR="00936068" w:rsidRPr="002975DC">
        <w:rPr>
          <w:sz w:val="24"/>
          <w:szCs w:val="24"/>
        </w:rPr>
        <w:t xml:space="preserve"> voluminous</w:t>
      </w:r>
      <w:r w:rsidRPr="002975DC">
        <w:rPr>
          <w:sz w:val="24"/>
          <w:szCs w:val="24"/>
        </w:rPr>
        <w:t xml:space="preserve"> elemental environments. </w:t>
      </w:r>
      <w:r w:rsidR="00FA102F" w:rsidRPr="002975DC">
        <w:rPr>
          <w:sz w:val="24"/>
          <w:szCs w:val="24"/>
        </w:rPr>
        <w:t xml:space="preserve">Air is a clear site in which this analysis can be further extended, not merely as a volume in and of itself, but as a substance that fills the lungs as </w:t>
      </w:r>
      <w:r w:rsidR="00FA102F" w:rsidRPr="002975DC">
        <w:rPr>
          <w:sz w:val="24"/>
          <w:szCs w:val="24"/>
        </w:rPr>
        <w:lastRenderedPageBreak/>
        <w:t xml:space="preserve">bodies move through </w:t>
      </w:r>
      <w:r w:rsidR="00230F4C" w:rsidRPr="002975DC">
        <w:rPr>
          <w:sz w:val="24"/>
          <w:szCs w:val="24"/>
        </w:rPr>
        <w:t>space</w:t>
      </w:r>
      <w:r w:rsidR="00FA102F" w:rsidRPr="002975DC">
        <w:rPr>
          <w:sz w:val="24"/>
          <w:szCs w:val="24"/>
        </w:rPr>
        <w:t>.</w:t>
      </w:r>
      <w:r w:rsidR="00A10EAF" w:rsidRPr="002975DC">
        <w:rPr>
          <w:sz w:val="24"/>
          <w:szCs w:val="24"/>
        </w:rPr>
        <w:t xml:space="preserve"> </w:t>
      </w:r>
      <w:r w:rsidR="00FA102F" w:rsidRPr="002975DC">
        <w:rPr>
          <w:sz w:val="24"/>
          <w:szCs w:val="24"/>
        </w:rPr>
        <w:t xml:space="preserve"> In an urban environment, this may too have purchase. In urban warfare, how does air facilitate or hinder certain strategies or manoeuvres</w:t>
      </w:r>
      <w:r w:rsidR="00A10EAF" w:rsidRPr="002975DC">
        <w:rPr>
          <w:sz w:val="24"/>
          <w:szCs w:val="24"/>
        </w:rPr>
        <w:t>? T</w:t>
      </w:r>
      <w:r w:rsidR="00FA102F" w:rsidRPr="002975DC">
        <w:rPr>
          <w:sz w:val="24"/>
          <w:szCs w:val="24"/>
        </w:rPr>
        <w:t xml:space="preserve">he wind for example, must be taken into account when firing weapons; </w:t>
      </w:r>
      <w:r w:rsidR="00AC0B29" w:rsidRPr="00592B3B">
        <w:rPr>
          <w:sz w:val="24"/>
          <w:szCs w:val="24"/>
        </w:rPr>
        <w:t>dust may be suspended in air, hindering vision and interacting with light</w:t>
      </w:r>
      <w:r w:rsidR="00AC0B29">
        <w:rPr>
          <w:sz w:val="24"/>
          <w:szCs w:val="24"/>
        </w:rPr>
        <w:t xml:space="preserve"> and high winds can interfere with flight</w:t>
      </w:r>
      <w:r w:rsidR="00A33FE1">
        <w:rPr>
          <w:sz w:val="24"/>
          <w:szCs w:val="24"/>
        </w:rPr>
        <w:t xml:space="preserve"> (Adey et al 2011)</w:t>
      </w:r>
      <w:r w:rsidR="00AC0B29" w:rsidRPr="00592B3B">
        <w:rPr>
          <w:sz w:val="24"/>
          <w:szCs w:val="24"/>
        </w:rPr>
        <w:t xml:space="preserve">. </w:t>
      </w:r>
      <w:r w:rsidR="00AC0B29" w:rsidRPr="006A3D9B">
        <w:rPr>
          <w:sz w:val="24"/>
          <w:szCs w:val="24"/>
        </w:rPr>
        <w:t>We might also turn to other immersive spaces such as caves and tunnels where volume becomes</w:t>
      </w:r>
      <w:r w:rsidR="00AC0B29">
        <w:rPr>
          <w:sz w:val="24"/>
          <w:szCs w:val="24"/>
        </w:rPr>
        <w:t xml:space="preserve"> important – where sound and light travels differently affecting how those spaces are negotiated. Questions around temporality also warrant further investigation. When we bring </w:t>
      </w:r>
      <w:r w:rsidR="00AC0B29" w:rsidRPr="00592B3B">
        <w:rPr>
          <w:i/>
          <w:sz w:val="24"/>
          <w:szCs w:val="24"/>
        </w:rPr>
        <w:t>terrain</w:t>
      </w:r>
      <w:r w:rsidR="00AC0B29">
        <w:rPr>
          <w:sz w:val="24"/>
          <w:szCs w:val="24"/>
        </w:rPr>
        <w:t xml:space="preserve"> into conversation with the earth’s volumes how do we grapple with its temporality, with moving air, tides, melting ice</w:t>
      </w:r>
      <w:r w:rsidR="00B44B18">
        <w:rPr>
          <w:sz w:val="24"/>
          <w:szCs w:val="24"/>
        </w:rPr>
        <w:t>,</w:t>
      </w:r>
      <w:r w:rsidR="00AC0B29">
        <w:rPr>
          <w:sz w:val="24"/>
          <w:szCs w:val="24"/>
        </w:rPr>
        <w:t xml:space="preserve"> temperature gradients, and the effects of night and day?</w:t>
      </w:r>
    </w:p>
    <w:p w14:paraId="0AF5777A" w14:textId="77777777" w:rsidR="00AC0B29" w:rsidRDefault="00AC0B29" w:rsidP="00BC178E">
      <w:pPr>
        <w:spacing w:line="480" w:lineRule="auto"/>
        <w:rPr>
          <w:sz w:val="24"/>
          <w:szCs w:val="24"/>
        </w:rPr>
      </w:pPr>
    </w:p>
    <w:p w14:paraId="2BD6614F" w14:textId="32712F7C" w:rsidR="00D72402" w:rsidRPr="002E61B0" w:rsidRDefault="008043D0" w:rsidP="00BC178E">
      <w:pPr>
        <w:spacing w:line="480" w:lineRule="auto"/>
        <w:rPr>
          <w:sz w:val="24"/>
          <w:szCs w:val="24"/>
        </w:rPr>
      </w:pPr>
      <w:r w:rsidRPr="002E61B0">
        <w:rPr>
          <w:rStyle w:val="oneclick-link"/>
          <w:sz w:val="24"/>
          <w:szCs w:val="24"/>
          <w:shd w:val="clear" w:color="auto" w:fill="FFFFFF"/>
        </w:rPr>
        <w:t>Pushing off from the seafloor</w:t>
      </w:r>
      <w:r w:rsidR="00A10EAF" w:rsidRPr="002E61B0">
        <w:rPr>
          <w:rStyle w:val="oneclick-link"/>
          <w:sz w:val="24"/>
          <w:szCs w:val="24"/>
          <w:shd w:val="clear" w:color="auto" w:fill="FFFFFF"/>
        </w:rPr>
        <w:t>, and the earth</w:t>
      </w:r>
      <w:r w:rsidR="00BC178E" w:rsidRPr="002E61B0">
        <w:rPr>
          <w:rStyle w:val="oneclick-link"/>
          <w:sz w:val="24"/>
          <w:szCs w:val="24"/>
          <w:shd w:val="clear" w:color="auto" w:fill="FFFFFF"/>
        </w:rPr>
        <w:t>’</w:t>
      </w:r>
      <w:r w:rsidR="00A10EAF" w:rsidRPr="002E61B0">
        <w:rPr>
          <w:rStyle w:val="oneclick-link"/>
          <w:sz w:val="24"/>
          <w:szCs w:val="24"/>
          <w:shd w:val="clear" w:color="auto" w:fill="FFFFFF"/>
        </w:rPr>
        <w:t>s floors in general,</w:t>
      </w:r>
      <w:r w:rsidRPr="002E61B0">
        <w:rPr>
          <w:rStyle w:val="oneclick-link"/>
          <w:sz w:val="24"/>
          <w:szCs w:val="24"/>
          <w:shd w:val="clear" w:color="auto" w:fill="FFFFFF"/>
        </w:rPr>
        <w:t xml:space="preserve"> and</w:t>
      </w:r>
      <w:r w:rsidR="00D72402" w:rsidRPr="002E61B0">
        <w:rPr>
          <w:sz w:val="24"/>
          <w:szCs w:val="24"/>
        </w:rPr>
        <w:t xml:space="preserve"> </w:t>
      </w:r>
      <w:r w:rsidR="00936068" w:rsidRPr="002E61B0">
        <w:rPr>
          <w:sz w:val="24"/>
          <w:szCs w:val="24"/>
        </w:rPr>
        <w:t>re-rooting</w:t>
      </w:r>
      <w:r w:rsidR="00D72402" w:rsidRPr="002E61B0">
        <w:rPr>
          <w:sz w:val="24"/>
          <w:szCs w:val="24"/>
        </w:rPr>
        <w:t xml:space="preserve"> terrain into the earth’s volumes provides a constructive means of stretching and </w:t>
      </w:r>
      <w:r w:rsidR="00230F4C" w:rsidRPr="002E61B0">
        <w:rPr>
          <w:sz w:val="24"/>
          <w:szCs w:val="24"/>
        </w:rPr>
        <w:t>enhancing</w:t>
      </w:r>
      <w:r w:rsidR="00D72402" w:rsidRPr="002E61B0">
        <w:rPr>
          <w:sz w:val="24"/>
          <w:szCs w:val="24"/>
        </w:rPr>
        <w:t xml:space="preserve"> our understanding of terrain as concept and practice within geography and beyond. Anything but a fixed object, terrain</w:t>
      </w:r>
      <w:r w:rsidR="00A10EAF" w:rsidRPr="002E61B0">
        <w:rPr>
          <w:sz w:val="24"/>
          <w:szCs w:val="24"/>
        </w:rPr>
        <w:t>s</w:t>
      </w:r>
      <w:r w:rsidR="00D72402" w:rsidRPr="002E61B0">
        <w:rPr>
          <w:sz w:val="24"/>
          <w:szCs w:val="24"/>
        </w:rPr>
        <w:t xml:space="preserve"> </w:t>
      </w:r>
      <w:r w:rsidR="00936068" w:rsidRPr="002E61B0">
        <w:rPr>
          <w:sz w:val="24"/>
          <w:szCs w:val="24"/>
        </w:rPr>
        <w:t>are mastered by militaries</w:t>
      </w:r>
      <w:r w:rsidR="00D72402" w:rsidRPr="002E61B0">
        <w:rPr>
          <w:sz w:val="24"/>
          <w:szCs w:val="24"/>
        </w:rPr>
        <w:t xml:space="preserve"> </w:t>
      </w:r>
      <w:r w:rsidR="00D72402" w:rsidRPr="002E61B0">
        <w:rPr>
          <w:i/>
          <w:sz w:val="24"/>
          <w:szCs w:val="24"/>
        </w:rPr>
        <w:t>in</w:t>
      </w:r>
      <w:r w:rsidR="00D72402" w:rsidRPr="002E61B0">
        <w:rPr>
          <w:sz w:val="24"/>
          <w:szCs w:val="24"/>
        </w:rPr>
        <w:t xml:space="preserve"> the world’s volumes, not merely on them.</w:t>
      </w:r>
      <w:r w:rsidR="00B45A60" w:rsidRPr="002E61B0">
        <w:rPr>
          <w:sz w:val="24"/>
          <w:szCs w:val="24"/>
        </w:rPr>
        <w:t xml:space="preserve"> Moreover, in</w:t>
      </w:r>
      <w:r w:rsidR="00D72402" w:rsidRPr="002E61B0">
        <w:rPr>
          <w:sz w:val="24"/>
          <w:szCs w:val="24"/>
        </w:rPr>
        <w:t xml:space="preserve"> </w:t>
      </w:r>
      <w:r w:rsidR="00B45A60" w:rsidRPr="002E61B0">
        <w:rPr>
          <w:sz w:val="24"/>
          <w:szCs w:val="24"/>
        </w:rPr>
        <w:t>t</w:t>
      </w:r>
      <w:r w:rsidR="00E154EF" w:rsidRPr="002E61B0">
        <w:rPr>
          <w:sz w:val="24"/>
          <w:szCs w:val="24"/>
        </w:rPr>
        <w:t xml:space="preserve">hinking critically about terrain, rather than merely accepting it as a pre-condition </w:t>
      </w:r>
      <w:r w:rsidR="004C308E" w:rsidRPr="002E61B0">
        <w:rPr>
          <w:sz w:val="24"/>
          <w:szCs w:val="24"/>
        </w:rPr>
        <w:t xml:space="preserve">of </w:t>
      </w:r>
      <w:r w:rsidR="00E154EF" w:rsidRPr="002E61B0">
        <w:rPr>
          <w:sz w:val="24"/>
          <w:szCs w:val="24"/>
        </w:rPr>
        <w:t>geography</w:t>
      </w:r>
      <w:r w:rsidR="00B45A60" w:rsidRPr="002E61B0">
        <w:rPr>
          <w:sz w:val="24"/>
          <w:szCs w:val="24"/>
        </w:rPr>
        <w:t>, opportunities are opened to explo</w:t>
      </w:r>
      <w:r w:rsidR="00254ED6">
        <w:rPr>
          <w:sz w:val="24"/>
          <w:szCs w:val="24"/>
        </w:rPr>
        <w:t>re other conditions of terrain. In this paper these conditions have been</w:t>
      </w:r>
      <w:r w:rsidR="00B45A60" w:rsidRPr="002E61B0">
        <w:rPr>
          <w:sz w:val="24"/>
          <w:szCs w:val="24"/>
        </w:rPr>
        <w:t xml:space="preserve"> the elemental volumes </w:t>
      </w:r>
      <w:r w:rsidR="00D72402" w:rsidRPr="002E61B0">
        <w:rPr>
          <w:sz w:val="24"/>
          <w:szCs w:val="24"/>
        </w:rPr>
        <w:t xml:space="preserve">within which the earth’s formations exist </w:t>
      </w:r>
      <w:r w:rsidR="00254ED6">
        <w:rPr>
          <w:sz w:val="24"/>
          <w:szCs w:val="24"/>
        </w:rPr>
        <w:t>and</w:t>
      </w:r>
      <w:r w:rsidR="00D72402" w:rsidRPr="002E61B0">
        <w:rPr>
          <w:sz w:val="24"/>
          <w:szCs w:val="24"/>
        </w:rPr>
        <w:t xml:space="preserve"> the molecular, visceral bodily formations that must somehow alter and adapt to being removed from terra and immersed</w:t>
      </w:r>
      <w:r w:rsidR="00254ED6">
        <w:rPr>
          <w:sz w:val="24"/>
          <w:szCs w:val="24"/>
        </w:rPr>
        <w:t xml:space="preserve"> in an all-encompassing</w:t>
      </w:r>
      <w:r w:rsidR="004E70B3">
        <w:rPr>
          <w:sz w:val="24"/>
          <w:szCs w:val="24"/>
        </w:rPr>
        <w:t xml:space="preserve"> terrain, but there are no doubt many other opportunities for the unfolding and </w:t>
      </w:r>
      <w:r w:rsidR="00AF4D96">
        <w:rPr>
          <w:sz w:val="24"/>
          <w:szCs w:val="24"/>
        </w:rPr>
        <w:t>up</w:t>
      </w:r>
      <w:r w:rsidR="004E70B3">
        <w:rPr>
          <w:sz w:val="24"/>
          <w:szCs w:val="24"/>
        </w:rPr>
        <w:t>-rooting of</w:t>
      </w:r>
      <w:r w:rsidR="00254ED6">
        <w:rPr>
          <w:sz w:val="24"/>
          <w:szCs w:val="24"/>
        </w:rPr>
        <w:t xml:space="preserve"> terrain </w:t>
      </w:r>
      <w:r w:rsidR="004E70B3">
        <w:rPr>
          <w:sz w:val="24"/>
          <w:szCs w:val="24"/>
        </w:rPr>
        <w:t>within geography.</w:t>
      </w:r>
    </w:p>
    <w:p w14:paraId="4B658E2E" w14:textId="77777777" w:rsidR="00B45A60" w:rsidRDefault="00B45A60" w:rsidP="00BC178E">
      <w:pPr>
        <w:spacing w:line="480" w:lineRule="auto"/>
        <w:rPr>
          <w:sz w:val="24"/>
          <w:szCs w:val="24"/>
        </w:rPr>
      </w:pPr>
    </w:p>
    <w:p w14:paraId="292946D9" w14:textId="3B3772FA" w:rsidR="00B27504" w:rsidRPr="002E61B0" w:rsidRDefault="00AF4D96" w:rsidP="00BC178E">
      <w:pPr>
        <w:spacing w:line="480" w:lineRule="auto"/>
        <w:rPr>
          <w:b/>
          <w:sz w:val="24"/>
          <w:szCs w:val="24"/>
        </w:rPr>
      </w:pPr>
      <w:r>
        <w:rPr>
          <w:b/>
          <w:sz w:val="24"/>
          <w:szCs w:val="24"/>
        </w:rPr>
        <w:lastRenderedPageBreak/>
        <w:t>B</w:t>
      </w:r>
      <w:r w:rsidR="00833E92" w:rsidRPr="002E61B0">
        <w:rPr>
          <w:b/>
          <w:sz w:val="24"/>
          <w:szCs w:val="24"/>
        </w:rPr>
        <w:t>ibliography</w:t>
      </w:r>
    </w:p>
    <w:p w14:paraId="23CD4648" w14:textId="526AC504" w:rsidR="00A33FE1" w:rsidRPr="002975DC" w:rsidRDefault="00A33FE1" w:rsidP="00BC178E">
      <w:pPr>
        <w:spacing w:line="480" w:lineRule="auto"/>
        <w:rPr>
          <w:sz w:val="24"/>
          <w:szCs w:val="24"/>
        </w:rPr>
      </w:pPr>
      <w:r>
        <w:rPr>
          <w:b/>
          <w:sz w:val="24"/>
          <w:szCs w:val="24"/>
        </w:rPr>
        <w:t xml:space="preserve">Adey P, Anderson B, and Lobo Guerrero, L </w:t>
      </w:r>
      <w:r>
        <w:rPr>
          <w:sz w:val="24"/>
          <w:szCs w:val="24"/>
        </w:rPr>
        <w:t xml:space="preserve">2011 An ashcloud, airspace and environmental threat </w:t>
      </w:r>
      <w:r>
        <w:rPr>
          <w:i/>
          <w:sz w:val="24"/>
          <w:szCs w:val="24"/>
        </w:rPr>
        <w:t xml:space="preserve">Transactions of the Institute of British Geographers </w:t>
      </w:r>
      <w:r>
        <w:rPr>
          <w:sz w:val="24"/>
          <w:szCs w:val="24"/>
        </w:rPr>
        <w:t>36(3) 338-343</w:t>
      </w:r>
    </w:p>
    <w:p w14:paraId="2F8FAF27" w14:textId="253296D8" w:rsidR="00D72402" w:rsidRPr="002E61B0" w:rsidRDefault="005F5279" w:rsidP="00BC178E">
      <w:pPr>
        <w:spacing w:line="480" w:lineRule="auto"/>
        <w:rPr>
          <w:sz w:val="24"/>
          <w:szCs w:val="24"/>
        </w:rPr>
      </w:pPr>
      <w:r w:rsidRPr="002E61B0">
        <w:rPr>
          <w:b/>
          <w:sz w:val="24"/>
          <w:szCs w:val="24"/>
        </w:rPr>
        <w:t>Adey P</w:t>
      </w:r>
      <w:r w:rsidRPr="002E61B0">
        <w:rPr>
          <w:sz w:val="24"/>
          <w:szCs w:val="24"/>
        </w:rPr>
        <w:t xml:space="preserve"> 2015</w:t>
      </w:r>
      <w:r w:rsidR="00D72402" w:rsidRPr="002E61B0">
        <w:rPr>
          <w:sz w:val="24"/>
          <w:szCs w:val="24"/>
        </w:rPr>
        <w:t xml:space="preserve"> Air’s affinities: Geopolitics, chemical affect a</w:t>
      </w:r>
      <w:r w:rsidRPr="002E61B0">
        <w:rPr>
          <w:sz w:val="24"/>
          <w:szCs w:val="24"/>
        </w:rPr>
        <w:t xml:space="preserve">nd the force of the elemental </w:t>
      </w:r>
      <w:r w:rsidR="00D72402" w:rsidRPr="002E61B0">
        <w:rPr>
          <w:i/>
          <w:sz w:val="24"/>
          <w:szCs w:val="24"/>
        </w:rPr>
        <w:t>Dialogues in Human Geography</w:t>
      </w:r>
      <w:r w:rsidR="00D72402" w:rsidRPr="002E61B0">
        <w:rPr>
          <w:rStyle w:val="apple-converted-space"/>
          <w:rFonts w:cs="Arial"/>
          <w:b/>
          <w:bCs/>
          <w:sz w:val="24"/>
          <w:szCs w:val="24"/>
          <w:bdr w:val="none" w:sz="0" w:space="0" w:color="auto" w:frame="1"/>
          <w:shd w:val="clear" w:color="auto" w:fill="FFFFFF"/>
        </w:rPr>
        <w:t xml:space="preserve"> </w:t>
      </w:r>
      <w:r w:rsidR="00D72402" w:rsidRPr="002E61B0">
        <w:rPr>
          <w:rStyle w:val="slug-vol"/>
          <w:rFonts w:cs="Arial"/>
          <w:sz w:val="24"/>
          <w:szCs w:val="24"/>
          <w:bdr w:val="none" w:sz="0" w:space="0" w:color="auto" w:frame="1"/>
          <w:shd w:val="clear" w:color="auto" w:fill="FFFFFF"/>
        </w:rPr>
        <w:t>5</w:t>
      </w:r>
      <w:r w:rsidR="00D72402" w:rsidRPr="002E61B0">
        <w:rPr>
          <w:rStyle w:val="apple-converted-space"/>
          <w:rFonts w:cs="Arial"/>
          <w:sz w:val="24"/>
          <w:szCs w:val="24"/>
          <w:bdr w:val="none" w:sz="0" w:space="0" w:color="auto" w:frame="1"/>
          <w:shd w:val="clear" w:color="auto" w:fill="FFFFFF"/>
        </w:rPr>
        <w:t>(</w:t>
      </w:r>
      <w:r w:rsidRPr="002E61B0">
        <w:rPr>
          <w:rStyle w:val="slug-issue"/>
          <w:rFonts w:cs="Arial"/>
          <w:sz w:val="24"/>
          <w:szCs w:val="24"/>
          <w:bdr w:val="none" w:sz="0" w:space="0" w:color="auto" w:frame="1"/>
          <w:shd w:val="clear" w:color="auto" w:fill="FFFFFF"/>
        </w:rPr>
        <w:t>1)</w:t>
      </w:r>
      <w:r w:rsidR="00D72402" w:rsidRPr="002E61B0">
        <w:rPr>
          <w:rStyle w:val="apple-converted-space"/>
          <w:rFonts w:cs="Arial"/>
          <w:sz w:val="24"/>
          <w:szCs w:val="24"/>
          <w:bdr w:val="none" w:sz="0" w:space="0" w:color="auto" w:frame="1"/>
          <w:shd w:val="clear" w:color="auto" w:fill="FFFFFF"/>
        </w:rPr>
        <w:t> </w:t>
      </w:r>
      <w:r w:rsidR="00D72402" w:rsidRPr="002E61B0">
        <w:rPr>
          <w:rStyle w:val="slug-pages"/>
          <w:rFonts w:cs="Arial"/>
          <w:bCs/>
          <w:sz w:val="24"/>
          <w:szCs w:val="24"/>
          <w:bdr w:val="none" w:sz="0" w:space="0" w:color="auto" w:frame="1"/>
          <w:shd w:val="clear" w:color="auto" w:fill="FFFFFF"/>
        </w:rPr>
        <w:t>54-75</w:t>
      </w:r>
    </w:p>
    <w:p w14:paraId="2FCC4300" w14:textId="480B5191" w:rsidR="00833E92" w:rsidRPr="002E61B0" w:rsidRDefault="005F5279" w:rsidP="00BC178E">
      <w:pPr>
        <w:spacing w:line="480" w:lineRule="auto"/>
        <w:rPr>
          <w:sz w:val="24"/>
          <w:szCs w:val="24"/>
        </w:rPr>
      </w:pPr>
      <w:r w:rsidRPr="002E61B0">
        <w:rPr>
          <w:b/>
          <w:sz w:val="24"/>
          <w:szCs w:val="24"/>
        </w:rPr>
        <w:t>Anderson J</w:t>
      </w:r>
      <w:r w:rsidRPr="002E61B0">
        <w:rPr>
          <w:sz w:val="24"/>
          <w:szCs w:val="24"/>
        </w:rPr>
        <w:t xml:space="preserve"> 2012</w:t>
      </w:r>
      <w:r w:rsidR="00833E92" w:rsidRPr="002E61B0">
        <w:rPr>
          <w:sz w:val="24"/>
          <w:szCs w:val="24"/>
        </w:rPr>
        <w:t xml:space="preserve"> Relational places: the surfed wave</w:t>
      </w:r>
      <w:r w:rsidRPr="002E61B0">
        <w:rPr>
          <w:sz w:val="24"/>
          <w:szCs w:val="24"/>
        </w:rPr>
        <w:t xml:space="preserve"> as assemblage and convergence </w:t>
      </w:r>
      <w:r w:rsidR="00833E92" w:rsidRPr="002E61B0">
        <w:rPr>
          <w:i/>
          <w:iCs/>
          <w:sz w:val="24"/>
          <w:szCs w:val="24"/>
        </w:rPr>
        <w:t>Environment an</w:t>
      </w:r>
      <w:r w:rsidRPr="002E61B0">
        <w:rPr>
          <w:i/>
          <w:iCs/>
          <w:sz w:val="24"/>
          <w:szCs w:val="24"/>
        </w:rPr>
        <w:t>d Planning D: Society and Space</w:t>
      </w:r>
      <w:r w:rsidR="00833E92" w:rsidRPr="002E61B0">
        <w:rPr>
          <w:i/>
          <w:iCs/>
          <w:sz w:val="24"/>
          <w:szCs w:val="24"/>
        </w:rPr>
        <w:t xml:space="preserve"> </w:t>
      </w:r>
      <w:r w:rsidRPr="002E61B0">
        <w:rPr>
          <w:sz w:val="24"/>
          <w:szCs w:val="24"/>
        </w:rPr>
        <w:t xml:space="preserve">30 </w:t>
      </w:r>
      <w:r w:rsidR="00833E92" w:rsidRPr="002E61B0">
        <w:rPr>
          <w:sz w:val="24"/>
          <w:szCs w:val="24"/>
        </w:rPr>
        <w:t>570 – 587</w:t>
      </w:r>
    </w:p>
    <w:p w14:paraId="4A332B12" w14:textId="29A3759D" w:rsidR="00D72402" w:rsidRPr="002E61B0" w:rsidRDefault="005F5279" w:rsidP="00BC178E">
      <w:pPr>
        <w:spacing w:line="480" w:lineRule="auto"/>
        <w:rPr>
          <w:sz w:val="24"/>
          <w:szCs w:val="24"/>
          <w:lang w:eastAsia="en-GB"/>
        </w:rPr>
      </w:pPr>
      <w:r w:rsidRPr="002E61B0">
        <w:rPr>
          <w:b/>
          <w:sz w:val="24"/>
          <w:szCs w:val="24"/>
          <w:lang w:eastAsia="en-GB"/>
        </w:rPr>
        <w:t>Bear C and Eden S</w:t>
      </w:r>
      <w:r w:rsidRPr="002E61B0">
        <w:rPr>
          <w:sz w:val="24"/>
          <w:szCs w:val="24"/>
          <w:lang w:eastAsia="en-GB"/>
        </w:rPr>
        <w:t xml:space="preserve"> 2008</w:t>
      </w:r>
      <w:r w:rsidR="00D72402" w:rsidRPr="002E61B0">
        <w:rPr>
          <w:sz w:val="24"/>
          <w:szCs w:val="24"/>
          <w:lang w:eastAsia="en-GB"/>
        </w:rPr>
        <w:t xml:space="preserve"> Making space for fish: the regional, network and fluid spaces of fisheries certification, </w:t>
      </w:r>
      <w:r w:rsidRPr="002E61B0">
        <w:rPr>
          <w:i/>
          <w:iCs/>
          <w:sz w:val="24"/>
          <w:szCs w:val="24"/>
          <w:lang w:eastAsia="en-GB"/>
        </w:rPr>
        <w:t>Social and Cultural Geography</w:t>
      </w:r>
      <w:r w:rsidR="00D72402" w:rsidRPr="002E61B0">
        <w:rPr>
          <w:i/>
          <w:iCs/>
          <w:sz w:val="24"/>
          <w:szCs w:val="24"/>
          <w:lang w:eastAsia="en-GB"/>
        </w:rPr>
        <w:t xml:space="preserve"> </w:t>
      </w:r>
      <w:r w:rsidRPr="002E61B0">
        <w:rPr>
          <w:sz w:val="24"/>
          <w:szCs w:val="24"/>
          <w:lang w:eastAsia="en-GB"/>
        </w:rPr>
        <w:t>9(5)</w:t>
      </w:r>
      <w:r w:rsidR="00D72402" w:rsidRPr="002E61B0">
        <w:rPr>
          <w:sz w:val="24"/>
          <w:szCs w:val="24"/>
          <w:lang w:eastAsia="en-GB"/>
        </w:rPr>
        <w:t xml:space="preserve"> 487-504</w:t>
      </w:r>
    </w:p>
    <w:p w14:paraId="5B4FC71A" w14:textId="104C5175" w:rsidR="00D72402" w:rsidRPr="002E61B0" w:rsidRDefault="005F5279" w:rsidP="00BC178E">
      <w:pPr>
        <w:spacing w:line="480" w:lineRule="auto"/>
        <w:rPr>
          <w:sz w:val="24"/>
          <w:szCs w:val="24"/>
          <w:lang w:eastAsia="en-GB"/>
        </w:rPr>
      </w:pPr>
      <w:r w:rsidRPr="002E61B0">
        <w:rPr>
          <w:b/>
          <w:sz w:val="24"/>
          <w:szCs w:val="24"/>
          <w:lang w:eastAsia="en-GB"/>
        </w:rPr>
        <w:t>Billings L</w:t>
      </w:r>
      <w:r w:rsidRPr="002E61B0">
        <w:rPr>
          <w:sz w:val="24"/>
          <w:szCs w:val="24"/>
          <w:lang w:eastAsia="en-GB"/>
        </w:rPr>
        <w:t xml:space="preserve"> 1997</w:t>
      </w:r>
      <w:r w:rsidR="00D72402" w:rsidRPr="002E61B0">
        <w:rPr>
          <w:sz w:val="24"/>
          <w:szCs w:val="24"/>
          <w:lang w:eastAsia="en-GB"/>
        </w:rPr>
        <w:t xml:space="preserve"> Frontier days in S</w:t>
      </w:r>
      <w:r w:rsidRPr="002E61B0">
        <w:rPr>
          <w:sz w:val="24"/>
          <w:szCs w:val="24"/>
          <w:lang w:eastAsia="en-GB"/>
        </w:rPr>
        <w:t>pace: Are they over?</w:t>
      </w:r>
      <w:r w:rsidR="00D72402" w:rsidRPr="002E61B0">
        <w:rPr>
          <w:sz w:val="24"/>
          <w:szCs w:val="24"/>
          <w:lang w:eastAsia="en-GB"/>
        </w:rPr>
        <w:t xml:space="preserve"> </w:t>
      </w:r>
      <w:r w:rsidRPr="002E61B0">
        <w:rPr>
          <w:i/>
          <w:iCs/>
          <w:sz w:val="24"/>
          <w:szCs w:val="24"/>
          <w:lang w:eastAsia="en-GB"/>
        </w:rPr>
        <w:t xml:space="preserve">Space Policy </w:t>
      </w:r>
      <w:r w:rsidRPr="002E61B0">
        <w:rPr>
          <w:sz w:val="24"/>
          <w:szCs w:val="24"/>
          <w:lang w:eastAsia="en-GB"/>
        </w:rPr>
        <w:t>13(3)</w:t>
      </w:r>
      <w:r w:rsidR="00D72402" w:rsidRPr="002E61B0">
        <w:rPr>
          <w:sz w:val="24"/>
          <w:szCs w:val="24"/>
          <w:lang w:eastAsia="en-GB"/>
        </w:rPr>
        <w:t xml:space="preserve"> 187-190</w:t>
      </w:r>
    </w:p>
    <w:p w14:paraId="1E960830" w14:textId="104B67C8" w:rsidR="00D72402" w:rsidRPr="002E61B0" w:rsidRDefault="005F5279" w:rsidP="00BC178E">
      <w:pPr>
        <w:spacing w:line="480" w:lineRule="auto"/>
        <w:rPr>
          <w:sz w:val="24"/>
          <w:szCs w:val="24"/>
          <w:lang w:eastAsia="en-GB"/>
        </w:rPr>
      </w:pPr>
      <w:r w:rsidRPr="002E61B0">
        <w:rPr>
          <w:b/>
          <w:sz w:val="24"/>
          <w:szCs w:val="24"/>
        </w:rPr>
        <w:t>Bond G</w:t>
      </w:r>
      <w:r w:rsidRPr="002E61B0">
        <w:rPr>
          <w:sz w:val="24"/>
          <w:szCs w:val="24"/>
        </w:rPr>
        <w:t xml:space="preserve"> 1967</w:t>
      </w:r>
      <w:r w:rsidR="00D72402" w:rsidRPr="002E61B0">
        <w:rPr>
          <w:sz w:val="24"/>
          <w:szCs w:val="24"/>
        </w:rPr>
        <w:t xml:space="preserve"> Physiological studie</w:t>
      </w:r>
      <w:r w:rsidRPr="002E61B0">
        <w:rPr>
          <w:sz w:val="24"/>
          <w:szCs w:val="24"/>
        </w:rPr>
        <w:t xml:space="preserve">s in Sealab II, in (eds) </w:t>
      </w:r>
      <w:r w:rsidRPr="002E61B0">
        <w:rPr>
          <w:b/>
          <w:sz w:val="24"/>
          <w:szCs w:val="24"/>
        </w:rPr>
        <w:t>Pauli D</w:t>
      </w:r>
      <w:r w:rsidRPr="002E61B0">
        <w:rPr>
          <w:sz w:val="24"/>
          <w:szCs w:val="24"/>
        </w:rPr>
        <w:t xml:space="preserve"> and </w:t>
      </w:r>
      <w:r w:rsidRPr="002E61B0">
        <w:rPr>
          <w:b/>
          <w:sz w:val="24"/>
          <w:szCs w:val="24"/>
        </w:rPr>
        <w:t>Clapper G</w:t>
      </w:r>
      <w:r w:rsidR="00D72402" w:rsidRPr="002E61B0">
        <w:rPr>
          <w:sz w:val="24"/>
          <w:szCs w:val="24"/>
        </w:rPr>
        <w:t xml:space="preserve"> </w:t>
      </w:r>
      <w:r w:rsidR="00D72402" w:rsidRPr="002E61B0">
        <w:rPr>
          <w:i/>
          <w:sz w:val="24"/>
          <w:szCs w:val="24"/>
        </w:rPr>
        <w:t>Project Sealab Report: An experimental 45-day undersea satura</w:t>
      </w:r>
      <w:r w:rsidRPr="002E61B0">
        <w:rPr>
          <w:i/>
          <w:sz w:val="24"/>
          <w:szCs w:val="24"/>
        </w:rPr>
        <w:t>tion dive at 205 feet</w:t>
      </w:r>
      <w:r w:rsidRPr="002E61B0">
        <w:rPr>
          <w:sz w:val="24"/>
          <w:szCs w:val="24"/>
        </w:rPr>
        <w:t xml:space="preserve">, ONR, </w:t>
      </w:r>
      <w:r w:rsidR="00D72402" w:rsidRPr="002E61B0">
        <w:rPr>
          <w:sz w:val="24"/>
          <w:szCs w:val="24"/>
        </w:rPr>
        <w:t>203-204</w:t>
      </w:r>
    </w:p>
    <w:p w14:paraId="7CC4E7CF" w14:textId="697B454B" w:rsidR="00D72402" w:rsidRPr="002E61B0" w:rsidRDefault="005F5279" w:rsidP="00BC178E">
      <w:pPr>
        <w:spacing w:line="480" w:lineRule="auto"/>
        <w:rPr>
          <w:sz w:val="24"/>
          <w:szCs w:val="24"/>
          <w:lang w:eastAsia="en-GB"/>
        </w:rPr>
      </w:pPr>
      <w:r w:rsidRPr="002E61B0">
        <w:rPr>
          <w:b/>
          <w:sz w:val="24"/>
          <w:szCs w:val="24"/>
          <w:lang w:eastAsia="en-GB"/>
        </w:rPr>
        <w:t>Bond G</w:t>
      </w:r>
      <w:r w:rsidRPr="002E61B0">
        <w:rPr>
          <w:sz w:val="24"/>
          <w:szCs w:val="24"/>
          <w:lang w:eastAsia="en-GB"/>
        </w:rPr>
        <w:t xml:space="preserve"> 1993</w:t>
      </w:r>
      <w:r w:rsidR="00D72402" w:rsidRPr="002E61B0">
        <w:rPr>
          <w:sz w:val="24"/>
          <w:szCs w:val="24"/>
          <w:lang w:eastAsia="en-GB"/>
        </w:rPr>
        <w:t xml:space="preserve"> </w:t>
      </w:r>
      <w:r w:rsidR="00D72402" w:rsidRPr="002E61B0">
        <w:rPr>
          <w:i/>
          <w:sz w:val="24"/>
          <w:szCs w:val="24"/>
          <w:lang w:eastAsia="en-GB"/>
        </w:rPr>
        <w:t>Papa Topside: The Sealab Chronicles of Capt. George F. Bond</w:t>
      </w:r>
      <w:r w:rsidR="00D72402" w:rsidRPr="002E61B0">
        <w:rPr>
          <w:sz w:val="24"/>
          <w:szCs w:val="24"/>
          <w:lang w:eastAsia="en-GB"/>
        </w:rPr>
        <w:t xml:space="preserve">, USN, edited by </w:t>
      </w:r>
      <w:r w:rsidR="00D72402" w:rsidRPr="002E61B0">
        <w:rPr>
          <w:b/>
          <w:sz w:val="24"/>
          <w:szCs w:val="24"/>
          <w:lang w:eastAsia="en-GB"/>
        </w:rPr>
        <w:t>Sii</w:t>
      </w:r>
      <w:r w:rsidRPr="002E61B0">
        <w:rPr>
          <w:b/>
          <w:sz w:val="24"/>
          <w:szCs w:val="24"/>
          <w:lang w:eastAsia="en-GB"/>
        </w:rPr>
        <w:t>teri H</w:t>
      </w:r>
      <w:r w:rsidRPr="002E61B0">
        <w:rPr>
          <w:sz w:val="24"/>
          <w:szCs w:val="24"/>
          <w:lang w:eastAsia="en-GB"/>
        </w:rPr>
        <w:t xml:space="preserve"> Naval Institute Press,</w:t>
      </w:r>
      <w:r w:rsidR="00D72402" w:rsidRPr="002E61B0">
        <w:rPr>
          <w:sz w:val="24"/>
          <w:szCs w:val="24"/>
          <w:lang w:eastAsia="en-GB"/>
        </w:rPr>
        <w:t xml:space="preserve"> Annapolis.</w:t>
      </w:r>
    </w:p>
    <w:p w14:paraId="28FDF041" w14:textId="66DC03DB" w:rsidR="00D72402" w:rsidRPr="002E61B0" w:rsidRDefault="005F5279"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Bremner L</w:t>
      </w:r>
      <w:r w:rsidRPr="002E61B0">
        <w:rPr>
          <w:rFonts w:eastAsia="Times New Roman" w:cs="Times New Roman"/>
          <w:sz w:val="24"/>
          <w:szCs w:val="24"/>
          <w:lang w:eastAsia="en-GB"/>
        </w:rPr>
        <w:t xml:space="preserve"> 2014</w:t>
      </w:r>
      <w:r w:rsidR="00D72402" w:rsidRPr="002E61B0">
        <w:rPr>
          <w:rFonts w:eastAsia="Times New Roman" w:cs="Times New Roman"/>
          <w:sz w:val="24"/>
          <w:szCs w:val="24"/>
          <w:lang w:eastAsia="en-GB"/>
        </w:rPr>
        <w:t xml:space="preserve"> Fluid ont</w:t>
      </w:r>
      <w:r w:rsidRPr="002E61B0">
        <w:rPr>
          <w:rFonts w:eastAsia="Times New Roman" w:cs="Times New Roman"/>
          <w:sz w:val="24"/>
          <w:szCs w:val="24"/>
          <w:lang w:eastAsia="en-GB"/>
        </w:rPr>
        <w:t>ologies in the search for MH370</w:t>
      </w:r>
      <w:r w:rsidR="00D72402" w:rsidRPr="002E61B0">
        <w:rPr>
          <w:rFonts w:eastAsia="Times New Roman" w:cs="Times New Roman"/>
          <w:sz w:val="24"/>
          <w:szCs w:val="24"/>
          <w:lang w:eastAsia="en-GB"/>
        </w:rPr>
        <w:t xml:space="preserve"> </w:t>
      </w:r>
      <w:r w:rsidR="00D72402" w:rsidRPr="002E61B0">
        <w:rPr>
          <w:rFonts w:eastAsia="Times New Roman" w:cs="Times New Roman"/>
          <w:i/>
          <w:iCs/>
          <w:sz w:val="24"/>
          <w:szCs w:val="24"/>
          <w:lang w:eastAsia="en-GB"/>
        </w:rPr>
        <w:t>Journal of the Indian Ocean Region</w:t>
      </w:r>
      <w:r w:rsidR="00D72402" w:rsidRPr="002E61B0">
        <w:rPr>
          <w:rFonts w:eastAsia="Times New Roman" w:cs="Times New Roman"/>
          <w:sz w:val="24"/>
          <w:szCs w:val="24"/>
          <w:lang w:eastAsia="en-GB"/>
        </w:rPr>
        <w:t xml:space="preserve"> 1-22</w:t>
      </w:r>
    </w:p>
    <w:p w14:paraId="30F6B16D" w14:textId="77777777" w:rsidR="00D72402" w:rsidRPr="002E61B0" w:rsidRDefault="00D72402" w:rsidP="00BC178E">
      <w:pPr>
        <w:pStyle w:val="NoSpacing"/>
        <w:rPr>
          <w:lang w:eastAsia="en-GB"/>
        </w:rPr>
      </w:pPr>
    </w:p>
    <w:p w14:paraId="030164D7" w14:textId="1BF0E842" w:rsidR="00D72402" w:rsidRPr="002E61B0" w:rsidRDefault="005F5279"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Brown E, Colling A, Park D, Phillips J, Rothery D</w:t>
      </w:r>
      <w:r w:rsidRPr="002E61B0">
        <w:rPr>
          <w:rFonts w:eastAsia="Times New Roman" w:cs="Times New Roman"/>
          <w:sz w:val="24"/>
          <w:szCs w:val="24"/>
          <w:lang w:eastAsia="en-GB"/>
        </w:rPr>
        <w:t xml:space="preserve">, and </w:t>
      </w:r>
      <w:r w:rsidRPr="002E61B0">
        <w:rPr>
          <w:rFonts w:eastAsia="Times New Roman" w:cs="Times New Roman"/>
          <w:b/>
          <w:sz w:val="24"/>
          <w:szCs w:val="24"/>
          <w:lang w:eastAsia="en-GB"/>
        </w:rPr>
        <w:t xml:space="preserve">Wright J </w:t>
      </w:r>
      <w:r w:rsidRPr="002E61B0">
        <w:rPr>
          <w:rFonts w:eastAsia="Times New Roman" w:cs="Times New Roman"/>
          <w:sz w:val="24"/>
          <w:szCs w:val="24"/>
          <w:lang w:eastAsia="en-GB"/>
        </w:rPr>
        <w:t>2004</w:t>
      </w:r>
      <w:r w:rsidR="00D72402" w:rsidRPr="002E61B0">
        <w:rPr>
          <w:rFonts w:eastAsia="Times New Roman" w:cs="Times New Roman"/>
          <w:sz w:val="24"/>
          <w:szCs w:val="24"/>
          <w:lang w:eastAsia="en-GB"/>
        </w:rPr>
        <w:t xml:space="preserve"> </w:t>
      </w:r>
      <w:r w:rsidR="00D72402" w:rsidRPr="002E61B0">
        <w:rPr>
          <w:rFonts w:eastAsia="Times New Roman" w:cs="Times New Roman"/>
          <w:i/>
          <w:sz w:val="24"/>
          <w:szCs w:val="24"/>
          <w:lang w:eastAsia="en-GB"/>
        </w:rPr>
        <w:t>Ocean Circulation</w:t>
      </w:r>
      <w:r w:rsidRPr="002E61B0">
        <w:rPr>
          <w:rFonts w:eastAsia="Times New Roman" w:cs="Times New Roman"/>
          <w:sz w:val="24"/>
          <w:szCs w:val="24"/>
          <w:lang w:eastAsia="en-GB"/>
        </w:rPr>
        <w:t>, Butterworth Heinemann,</w:t>
      </w:r>
      <w:r w:rsidR="00D72402" w:rsidRPr="002E61B0">
        <w:rPr>
          <w:rFonts w:eastAsia="Times New Roman" w:cs="Times New Roman"/>
          <w:sz w:val="24"/>
          <w:szCs w:val="24"/>
          <w:lang w:eastAsia="en-GB"/>
        </w:rPr>
        <w:t xml:space="preserve"> Oxford</w:t>
      </w:r>
    </w:p>
    <w:p w14:paraId="67862F18" w14:textId="77777777" w:rsidR="00D72402" w:rsidRPr="002E61B0" w:rsidRDefault="00D72402" w:rsidP="00BC178E">
      <w:pPr>
        <w:pStyle w:val="NoSpacing"/>
        <w:rPr>
          <w:lang w:eastAsia="en-GB"/>
        </w:rPr>
      </w:pPr>
    </w:p>
    <w:p w14:paraId="21C9A542" w14:textId="07333E17" w:rsidR="00D72402" w:rsidRPr="002E61B0" w:rsidRDefault="00A56D22"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Carpenter E</w:t>
      </w:r>
      <w:r w:rsidRPr="002E61B0">
        <w:rPr>
          <w:rFonts w:eastAsia="Times New Roman" w:cs="Times New Roman"/>
          <w:sz w:val="24"/>
          <w:szCs w:val="24"/>
          <w:lang w:eastAsia="en-GB"/>
        </w:rPr>
        <w:t xml:space="preserve"> and </w:t>
      </w:r>
      <w:r w:rsidRPr="002E61B0">
        <w:rPr>
          <w:rFonts w:eastAsia="Times New Roman" w:cs="Times New Roman"/>
          <w:b/>
          <w:sz w:val="24"/>
          <w:szCs w:val="24"/>
          <w:lang w:eastAsia="en-GB"/>
        </w:rPr>
        <w:t>Blockwick T</w:t>
      </w:r>
      <w:r w:rsidRPr="002E61B0">
        <w:rPr>
          <w:rFonts w:eastAsia="Times New Roman" w:cs="Times New Roman"/>
          <w:sz w:val="24"/>
          <w:szCs w:val="24"/>
          <w:lang w:eastAsia="en-GB"/>
        </w:rPr>
        <w:t xml:space="preserve"> 1967 The support vessel</w:t>
      </w:r>
      <w:r w:rsidR="00D72402" w:rsidRPr="002E61B0">
        <w:rPr>
          <w:rFonts w:eastAsia="Times New Roman" w:cs="Times New Roman"/>
          <w:sz w:val="24"/>
          <w:szCs w:val="24"/>
          <w:lang w:eastAsia="en-GB"/>
        </w:rPr>
        <w:t xml:space="preserve"> in </w:t>
      </w:r>
      <w:r w:rsidRPr="002E61B0">
        <w:rPr>
          <w:rFonts w:eastAsia="Times New Roman" w:cs="Times New Roman"/>
          <w:b/>
          <w:sz w:val="24"/>
          <w:szCs w:val="24"/>
          <w:lang w:eastAsia="en-GB"/>
        </w:rPr>
        <w:t>Pauli D</w:t>
      </w:r>
      <w:r w:rsidRPr="002E61B0">
        <w:rPr>
          <w:rFonts w:eastAsia="Times New Roman" w:cs="Times New Roman"/>
          <w:sz w:val="24"/>
          <w:szCs w:val="24"/>
          <w:lang w:eastAsia="en-GB"/>
        </w:rPr>
        <w:t xml:space="preserve"> and </w:t>
      </w:r>
      <w:r w:rsidRPr="002E61B0">
        <w:rPr>
          <w:rFonts w:eastAsia="Times New Roman" w:cs="Times New Roman"/>
          <w:b/>
          <w:sz w:val="24"/>
          <w:szCs w:val="24"/>
          <w:lang w:eastAsia="en-GB"/>
        </w:rPr>
        <w:t>Clapper G</w:t>
      </w:r>
      <w:r w:rsidR="00D72402" w:rsidRPr="002E61B0">
        <w:rPr>
          <w:rFonts w:eastAsia="Times New Roman" w:cs="Times New Roman"/>
          <w:sz w:val="24"/>
          <w:szCs w:val="24"/>
          <w:lang w:eastAsia="en-GB"/>
        </w:rPr>
        <w:t xml:space="preserve"> </w:t>
      </w:r>
      <w:r w:rsidRPr="002E61B0">
        <w:rPr>
          <w:rFonts w:eastAsia="Times New Roman" w:cs="Times New Roman"/>
          <w:sz w:val="24"/>
          <w:szCs w:val="24"/>
          <w:lang w:eastAsia="en-GB"/>
        </w:rPr>
        <w:t xml:space="preserve">(eds) </w:t>
      </w:r>
      <w:r w:rsidR="00D72402" w:rsidRPr="002E61B0">
        <w:rPr>
          <w:rFonts w:eastAsia="Times New Roman" w:cs="Times New Roman"/>
          <w:i/>
          <w:sz w:val="24"/>
          <w:szCs w:val="24"/>
          <w:lang w:eastAsia="en-GB"/>
        </w:rPr>
        <w:t>Project Sealab Report: An experimental 45-day undersea saturation dive at 205 feet</w:t>
      </w:r>
      <w:r w:rsidRPr="002E61B0">
        <w:rPr>
          <w:rFonts w:eastAsia="Times New Roman" w:cs="Times New Roman"/>
          <w:sz w:val="24"/>
          <w:szCs w:val="24"/>
          <w:lang w:eastAsia="en-GB"/>
        </w:rPr>
        <w:t xml:space="preserve">, ONR </w:t>
      </w:r>
      <w:r w:rsidR="00D72402" w:rsidRPr="002E61B0">
        <w:rPr>
          <w:rFonts w:eastAsia="Times New Roman" w:cs="Times New Roman"/>
          <w:sz w:val="24"/>
          <w:szCs w:val="24"/>
          <w:lang w:eastAsia="en-GB"/>
        </w:rPr>
        <w:t>122-131</w:t>
      </w:r>
    </w:p>
    <w:p w14:paraId="53E1A490" w14:textId="77777777" w:rsidR="00A56D22" w:rsidRPr="002E61B0" w:rsidRDefault="00A56D22" w:rsidP="00BC178E">
      <w:pPr>
        <w:pStyle w:val="NoSpacing"/>
        <w:rPr>
          <w:lang w:eastAsia="en-GB"/>
        </w:rPr>
      </w:pPr>
    </w:p>
    <w:p w14:paraId="4F256D33" w14:textId="6956FA58" w:rsidR="00D72402" w:rsidRPr="002E61B0" w:rsidRDefault="00A56D22"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lastRenderedPageBreak/>
        <w:t>Christopherson R</w:t>
      </w:r>
      <w:r w:rsidRPr="002E61B0">
        <w:rPr>
          <w:rFonts w:eastAsia="Times New Roman" w:cs="Times New Roman"/>
          <w:sz w:val="24"/>
          <w:szCs w:val="24"/>
          <w:lang w:eastAsia="en-GB"/>
        </w:rPr>
        <w:t xml:space="preserve"> 2009 </w:t>
      </w:r>
      <w:r w:rsidR="00D72402" w:rsidRPr="002E61B0">
        <w:rPr>
          <w:rFonts w:eastAsia="Times New Roman" w:cs="Times New Roman"/>
          <w:i/>
          <w:sz w:val="24"/>
          <w:szCs w:val="24"/>
          <w:lang w:eastAsia="en-GB"/>
        </w:rPr>
        <w:t>Geosystems</w:t>
      </w:r>
      <w:r w:rsidRPr="002E61B0">
        <w:rPr>
          <w:rFonts w:eastAsia="Times New Roman" w:cs="Times New Roman"/>
          <w:sz w:val="24"/>
          <w:szCs w:val="24"/>
          <w:lang w:eastAsia="en-GB"/>
        </w:rPr>
        <w:t xml:space="preserve"> Pearson Prentice Hall,</w:t>
      </w:r>
      <w:r w:rsidR="00D72402" w:rsidRPr="002E61B0">
        <w:rPr>
          <w:rFonts w:eastAsia="Times New Roman" w:cs="Times New Roman"/>
          <w:sz w:val="24"/>
          <w:szCs w:val="24"/>
          <w:lang w:eastAsia="en-GB"/>
        </w:rPr>
        <w:t xml:space="preserve"> New Jersey</w:t>
      </w:r>
    </w:p>
    <w:p w14:paraId="69DB1198" w14:textId="77777777" w:rsidR="00D72402" w:rsidRPr="002E61B0" w:rsidRDefault="00D72402" w:rsidP="00BC178E">
      <w:pPr>
        <w:pStyle w:val="NoSpacing"/>
      </w:pPr>
    </w:p>
    <w:p w14:paraId="143EECC8" w14:textId="6FA9E7CF" w:rsidR="00D72402" w:rsidRPr="002E61B0" w:rsidRDefault="00B03EC1"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Culpepper W, Porter R, Frost W</w:t>
      </w:r>
      <w:r w:rsidRPr="002E61B0">
        <w:rPr>
          <w:rFonts w:eastAsia="Times New Roman" w:cs="Times New Roman"/>
          <w:sz w:val="24"/>
          <w:szCs w:val="24"/>
          <w:lang w:eastAsia="en-GB"/>
        </w:rPr>
        <w:t xml:space="preserve">, and </w:t>
      </w:r>
      <w:r w:rsidRPr="002E61B0">
        <w:rPr>
          <w:rFonts w:eastAsia="Times New Roman" w:cs="Times New Roman"/>
          <w:b/>
          <w:sz w:val="24"/>
          <w:szCs w:val="24"/>
          <w:lang w:eastAsia="en-GB"/>
        </w:rPr>
        <w:t>Deleman B</w:t>
      </w:r>
      <w:r w:rsidRPr="002E61B0">
        <w:rPr>
          <w:rFonts w:eastAsia="Times New Roman" w:cs="Times New Roman"/>
          <w:sz w:val="24"/>
          <w:szCs w:val="24"/>
          <w:lang w:eastAsia="en-GB"/>
        </w:rPr>
        <w:t xml:space="preserve"> 1967</w:t>
      </w:r>
      <w:r w:rsidR="00D72402" w:rsidRPr="002E61B0">
        <w:rPr>
          <w:rFonts w:eastAsia="Times New Roman" w:cs="Times New Roman"/>
          <w:sz w:val="24"/>
          <w:szCs w:val="24"/>
          <w:lang w:eastAsia="en-GB"/>
        </w:rPr>
        <w:t xml:space="preserve"> Engineering evaluation of Sealab II, in </w:t>
      </w:r>
      <w:r w:rsidRPr="002E61B0">
        <w:rPr>
          <w:rFonts w:eastAsia="Times New Roman" w:cs="Times New Roman"/>
          <w:b/>
          <w:sz w:val="24"/>
          <w:szCs w:val="24"/>
          <w:lang w:eastAsia="en-GB"/>
        </w:rPr>
        <w:t>Pauli D</w:t>
      </w:r>
      <w:r w:rsidRPr="002E61B0">
        <w:rPr>
          <w:rFonts w:eastAsia="Times New Roman" w:cs="Times New Roman"/>
          <w:sz w:val="24"/>
          <w:szCs w:val="24"/>
          <w:lang w:eastAsia="en-GB"/>
        </w:rPr>
        <w:t xml:space="preserve"> and </w:t>
      </w:r>
      <w:r w:rsidRPr="002E61B0">
        <w:rPr>
          <w:rFonts w:eastAsia="Times New Roman" w:cs="Times New Roman"/>
          <w:b/>
          <w:sz w:val="24"/>
          <w:szCs w:val="24"/>
          <w:lang w:eastAsia="en-GB"/>
        </w:rPr>
        <w:t>Clapper G</w:t>
      </w:r>
      <w:r w:rsidRPr="002E61B0">
        <w:rPr>
          <w:rFonts w:eastAsia="Times New Roman" w:cs="Times New Roman"/>
          <w:sz w:val="24"/>
          <w:szCs w:val="24"/>
          <w:lang w:eastAsia="en-GB"/>
        </w:rPr>
        <w:t xml:space="preserve"> (eds) </w:t>
      </w:r>
      <w:r w:rsidR="00D72402" w:rsidRPr="002E61B0">
        <w:rPr>
          <w:rFonts w:eastAsia="Times New Roman" w:cs="Times New Roman"/>
          <w:i/>
          <w:sz w:val="24"/>
          <w:szCs w:val="24"/>
          <w:lang w:eastAsia="en-GB"/>
        </w:rPr>
        <w:t>Project Sealab Report: An experimental 45-day undersea saturation dive at 205 feet</w:t>
      </w:r>
      <w:r w:rsidRPr="002E61B0">
        <w:rPr>
          <w:rFonts w:eastAsia="Times New Roman" w:cs="Times New Roman"/>
          <w:sz w:val="24"/>
          <w:szCs w:val="24"/>
          <w:lang w:eastAsia="en-GB"/>
        </w:rPr>
        <w:t xml:space="preserve"> ONR </w:t>
      </w:r>
      <w:r w:rsidR="00D72402" w:rsidRPr="002E61B0">
        <w:rPr>
          <w:rFonts w:eastAsia="Times New Roman" w:cs="Times New Roman"/>
          <w:sz w:val="24"/>
          <w:szCs w:val="24"/>
          <w:lang w:eastAsia="en-GB"/>
        </w:rPr>
        <w:t>306-348</w:t>
      </w:r>
    </w:p>
    <w:p w14:paraId="4D0E7219" w14:textId="77777777" w:rsidR="00D72402" w:rsidRPr="002E61B0" w:rsidRDefault="00D72402" w:rsidP="00BC178E">
      <w:pPr>
        <w:pStyle w:val="NoSpacing"/>
        <w:rPr>
          <w:lang w:eastAsia="en-GB"/>
        </w:rPr>
      </w:pPr>
    </w:p>
    <w:p w14:paraId="3E3C00D3" w14:textId="568FC482" w:rsidR="00D72402" w:rsidRPr="002E61B0" w:rsidRDefault="00A56D22"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Doel R</w:t>
      </w:r>
      <w:r w:rsidRPr="002E61B0">
        <w:rPr>
          <w:rFonts w:eastAsia="Times New Roman" w:cs="Times New Roman"/>
          <w:sz w:val="24"/>
          <w:szCs w:val="24"/>
          <w:lang w:eastAsia="en-GB"/>
        </w:rPr>
        <w:t xml:space="preserve"> 2003</w:t>
      </w:r>
      <w:r w:rsidR="00D72402" w:rsidRPr="002E61B0">
        <w:rPr>
          <w:rFonts w:eastAsia="Times New Roman" w:cs="Times New Roman"/>
          <w:sz w:val="24"/>
          <w:szCs w:val="24"/>
          <w:lang w:eastAsia="en-GB"/>
        </w:rPr>
        <w:t xml:space="preserve"> Constituting the Postwar Earth Sciences: The Military's Influence on the Environmental</w:t>
      </w:r>
      <w:r w:rsidRPr="002E61B0">
        <w:rPr>
          <w:rFonts w:eastAsia="Times New Roman" w:cs="Times New Roman"/>
          <w:sz w:val="24"/>
          <w:szCs w:val="24"/>
          <w:lang w:eastAsia="en-GB"/>
        </w:rPr>
        <w:t xml:space="preserve"> Sciences in the USA after 1945</w:t>
      </w:r>
      <w:r w:rsidR="00D72402" w:rsidRPr="002E61B0">
        <w:rPr>
          <w:rFonts w:eastAsia="Times New Roman" w:cs="Times New Roman"/>
          <w:sz w:val="24"/>
          <w:szCs w:val="24"/>
          <w:lang w:eastAsia="en-GB"/>
        </w:rPr>
        <w:t xml:space="preserve"> </w:t>
      </w:r>
      <w:r w:rsidR="00D72402" w:rsidRPr="002E61B0">
        <w:rPr>
          <w:rFonts w:eastAsia="Times New Roman" w:cs="Times New Roman"/>
          <w:i/>
          <w:iCs/>
          <w:sz w:val="24"/>
          <w:szCs w:val="24"/>
          <w:lang w:eastAsia="en-GB"/>
        </w:rPr>
        <w:t>Social Studies of Science</w:t>
      </w:r>
      <w:r w:rsidRPr="002E61B0">
        <w:rPr>
          <w:rFonts w:eastAsia="Times New Roman" w:cs="Times New Roman"/>
          <w:sz w:val="24"/>
          <w:szCs w:val="24"/>
          <w:lang w:eastAsia="en-GB"/>
        </w:rPr>
        <w:t xml:space="preserve"> </w:t>
      </w:r>
      <w:r w:rsidR="00D72402" w:rsidRPr="002E61B0">
        <w:rPr>
          <w:rFonts w:eastAsia="Times New Roman" w:cs="Times New Roman"/>
          <w:sz w:val="24"/>
          <w:szCs w:val="24"/>
          <w:lang w:eastAsia="en-GB"/>
        </w:rPr>
        <w:t>33 (</w:t>
      </w:r>
      <w:r w:rsidRPr="002E61B0">
        <w:rPr>
          <w:rFonts w:eastAsia="Times New Roman" w:cs="Times New Roman"/>
          <w:sz w:val="24"/>
          <w:szCs w:val="24"/>
          <w:lang w:eastAsia="en-GB"/>
        </w:rPr>
        <w:t>5)</w:t>
      </w:r>
      <w:r w:rsidR="00D72402" w:rsidRPr="002E61B0">
        <w:rPr>
          <w:rFonts w:eastAsia="Times New Roman" w:cs="Times New Roman"/>
          <w:sz w:val="24"/>
          <w:szCs w:val="24"/>
          <w:lang w:eastAsia="en-GB"/>
        </w:rPr>
        <w:t xml:space="preserve"> 635-666 </w:t>
      </w:r>
    </w:p>
    <w:p w14:paraId="6FE6AA7D" w14:textId="77777777" w:rsidR="00BC178E" w:rsidRPr="002E61B0" w:rsidRDefault="00BC178E" w:rsidP="00BC178E">
      <w:pPr>
        <w:pStyle w:val="NoSpacing"/>
        <w:rPr>
          <w:shd w:val="clear" w:color="auto" w:fill="FFFFFF"/>
        </w:rPr>
      </w:pPr>
    </w:p>
    <w:p w14:paraId="3B7B7F3C" w14:textId="01F2F235" w:rsidR="00D72402" w:rsidRPr="002E61B0" w:rsidRDefault="00A56D22" w:rsidP="00BC178E">
      <w:pPr>
        <w:spacing w:after="0" w:line="480" w:lineRule="auto"/>
        <w:rPr>
          <w:rFonts w:eastAsia="Times New Roman" w:cs="Times New Roman"/>
          <w:sz w:val="24"/>
          <w:szCs w:val="24"/>
          <w:lang w:eastAsia="en-GB"/>
        </w:rPr>
      </w:pPr>
      <w:r w:rsidRPr="002E61B0">
        <w:rPr>
          <w:rFonts w:cs="Arial"/>
          <w:b/>
          <w:sz w:val="24"/>
          <w:szCs w:val="24"/>
          <w:shd w:val="clear" w:color="auto" w:fill="FFFFFF"/>
        </w:rPr>
        <w:t>Doyle P</w:t>
      </w:r>
      <w:r w:rsidRPr="002E61B0">
        <w:rPr>
          <w:rFonts w:cs="Arial"/>
          <w:sz w:val="24"/>
          <w:szCs w:val="24"/>
          <w:shd w:val="clear" w:color="auto" w:fill="FFFFFF"/>
        </w:rPr>
        <w:t xml:space="preserve"> and </w:t>
      </w:r>
      <w:r w:rsidRPr="002E61B0">
        <w:rPr>
          <w:rFonts w:cs="Arial"/>
          <w:b/>
          <w:sz w:val="24"/>
          <w:szCs w:val="24"/>
          <w:shd w:val="clear" w:color="auto" w:fill="FFFFFF"/>
        </w:rPr>
        <w:t>Bennett M R</w:t>
      </w:r>
      <w:r w:rsidRPr="002E61B0">
        <w:rPr>
          <w:rFonts w:cs="Arial"/>
          <w:sz w:val="24"/>
          <w:szCs w:val="24"/>
          <w:shd w:val="clear" w:color="auto" w:fill="FFFFFF"/>
        </w:rPr>
        <w:t xml:space="preserve"> (eds) 2002</w:t>
      </w:r>
      <w:r w:rsidR="00D72402" w:rsidRPr="002E61B0">
        <w:rPr>
          <w:rStyle w:val="apple-converted-space"/>
          <w:rFonts w:cs="Arial"/>
          <w:sz w:val="24"/>
          <w:szCs w:val="24"/>
          <w:shd w:val="clear" w:color="auto" w:fill="FFFFFF"/>
        </w:rPr>
        <w:t> </w:t>
      </w:r>
      <w:r w:rsidR="00D72402" w:rsidRPr="002E61B0">
        <w:rPr>
          <w:rFonts w:cs="Arial"/>
          <w:i/>
          <w:iCs/>
          <w:sz w:val="24"/>
          <w:szCs w:val="24"/>
          <w:shd w:val="clear" w:color="auto" w:fill="FFFFFF"/>
        </w:rPr>
        <w:t>Fields of battle: terrain in military history</w:t>
      </w:r>
      <w:r w:rsidR="00D72402" w:rsidRPr="002E61B0">
        <w:rPr>
          <w:rStyle w:val="apple-converted-space"/>
          <w:rFonts w:cs="Arial"/>
          <w:sz w:val="24"/>
          <w:szCs w:val="24"/>
          <w:shd w:val="clear" w:color="auto" w:fill="FFFFFF"/>
        </w:rPr>
        <w:t> </w:t>
      </w:r>
      <w:r w:rsidR="00D72402" w:rsidRPr="002E61B0">
        <w:rPr>
          <w:rFonts w:cs="Arial"/>
          <w:sz w:val="24"/>
          <w:szCs w:val="24"/>
          <w:shd w:val="clear" w:color="auto" w:fill="FFFFFF"/>
        </w:rPr>
        <w:t>(Vol. 64). Springer Science &amp; Business Media.</w:t>
      </w:r>
    </w:p>
    <w:p w14:paraId="0BCCE489" w14:textId="77777777" w:rsidR="00D72402" w:rsidRPr="002E61B0" w:rsidRDefault="00D72402" w:rsidP="00BC178E">
      <w:pPr>
        <w:pStyle w:val="NoSpacing"/>
        <w:rPr>
          <w:lang w:eastAsia="en-GB"/>
        </w:rPr>
      </w:pPr>
    </w:p>
    <w:p w14:paraId="4E68170A" w14:textId="43A22041" w:rsidR="00D72402" w:rsidRPr="002E61B0" w:rsidRDefault="00A56D22"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Elden S</w:t>
      </w:r>
      <w:r w:rsidRPr="002E61B0">
        <w:rPr>
          <w:rFonts w:eastAsia="Times New Roman" w:cs="Times New Roman"/>
          <w:sz w:val="24"/>
          <w:szCs w:val="24"/>
          <w:lang w:eastAsia="en-GB"/>
        </w:rPr>
        <w:t xml:space="preserve"> 2010 Land, terrain, territory </w:t>
      </w:r>
      <w:r w:rsidRPr="002E61B0">
        <w:rPr>
          <w:rFonts w:eastAsia="Times New Roman" w:cs="Times New Roman"/>
          <w:i/>
          <w:iCs/>
          <w:sz w:val="24"/>
          <w:szCs w:val="24"/>
          <w:lang w:eastAsia="en-GB"/>
        </w:rPr>
        <w:t>Progress in Human Geography</w:t>
      </w:r>
      <w:r w:rsidR="00D72402" w:rsidRPr="002E61B0">
        <w:rPr>
          <w:rFonts w:eastAsia="Times New Roman" w:cs="Times New Roman"/>
          <w:i/>
          <w:iCs/>
          <w:sz w:val="24"/>
          <w:szCs w:val="24"/>
          <w:lang w:eastAsia="en-GB"/>
        </w:rPr>
        <w:t xml:space="preserve"> </w:t>
      </w:r>
      <w:r w:rsidRPr="002E61B0">
        <w:rPr>
          <w:rFonts w:eastAsia="Times New Roman" w:cs="Times New Roman"/>
          <w:sz w:val="24"/>
          <w:szCs w:val="24"/>
          <w:lang w:eastAsia="en-GB"/>
        </w:rPr>
        <w:t>34(6)</w:t>
      </w:r>
      <w:r w:rsidR="00D72402" w:rsidRPr="002E61B0">
        <w:rPr>
          <w:rFonts w:eastAsia="Times New Roman" w:cs="Times New Roman"/>
          <w:sz w:val="24"/>
          <w:szCs w:val="24"/>
          <w:lang w:eastAsia="en-GB"/>
        </w:rPr>
        <w:t xml:space="preserve"> 799-817</w:t>
      </w:r>
    </w:p>
    <w:p w14:paraId="0A48A81D" w14:textId="77777777" w:rsidR="00D72402" w:rsidRPr="002E61B0" w:rsidRDefault="00D72402" w:rsidP="00BC178E">
      <w:pPr>
        <w:pStyle w:val="NoSpacing"/>
        <w:rPr>
          <w:lang w:eastAsia="en-GB"/>
        </w:rPr>
      </w:pPr>
    </w:p>
    <w:p w14:paraId="20660CF8" w14:textId="4FD1F111" w:rsidR="00D72402" w:rsidRPr="002E61B0" w:rsidRDefault="00A56D22" w:rsidP="00BC178E">
      <w:pPr>
        <w:spacing w:line="480" w:lineRule="auto"/>
        <w:rPr>
          <w:sz w:val="24"/>
          <w:szCs w:val="24"/>
        </w:rPr>
      </w:pPr>
      <w:r w:rsidRPr="002E61B0">
        <w:rPr>
          <w:b/>
          <w:sz w:val="24"/>
          <w:szCs w:val="24"/>
        </w:rPr>
        <w:t>Elden S</w:t>
      </w:r>
      <w:r w:rsidRPr="002E61B0">
        <w:rPr>
          <w:sz w:val="24"/>
          <w:szCs w:val="24"/>
        </w:rPr>
        <w:t xml:space="preserve"> 2013</w:t>
      </w:r>
      <w:r w:rsidR="00D72402" w:rsidRPr="002E61B0">
        <w:rPr>
          <w:sz w:val="24"/>
          <w:szCs w:val="24"/>
        </w:rPr>
        <w:t xml:space="preserve"> Secure the volume: Vertical geo</w:t>
      </w:r>
      <w:r w:rsidRPr="002E61B0">
        <w:rPr>
          <w:sz w:val="24"/>
          <w:szCs w:val="24"/>
        </w:rPr>
        <w:t>politics and the depth of power</w:t>
      </w:r>
      <w:r w:rsidR="00D72402" w:rsidRPr="002E61B0">
        <w:rPr>
          <w:sz w:val="24"/>
          <w:szCs w:val="24"/>
        </w:rPr>
        <w:t xml:space="preserve"> </w:t>
      </w:r>
      <w:r w:rsidR="00D72402" w:rsidRPr="002E61B0">
        <w:rPr>
          <w:i/>
          <w:sz w:val="24"/>
          <w:szCs w:val="24"/>
        </w:rPr>
        <w:t>Political Geography</w:t>
      </w:r>
      <w:r w:rsidRPr="002E61B0">
        <w:rPr>
          <w:sz w:val="24"/>
          <w:szCs w:val="24"/>
        </w:rPr>
        <w:t xml:space="preserve"> 34 </w:t>
      </w:r>
      <w:r w:rsidR="00D72402" w:rsidRPr="002E61B0">
        <w:rPr>
          <w:sz w:val="24"/>
          <w:szCs w:val="24"/>
        </w:rPr>
        <w:t>35-51.</w:t>
      </w:r>
    </w:p>
    <w:p w14:paraId="1A66E761" w14:textId="159AEBC5" w:rsidR="00600E59" w:rsidRPr="002E61B0" w:rsidRDefault="00600E59" w:rsidP="00BC178E">
      <w:pPr>
        <w:spacing w:line="480" w:lineRule="auto"/>
        <w:rPr>
          <w:i/>
          <w:sz w:val="24"/>
          <w:szCs w:val="24"/>
        </w:rPr>
      </w:pPr>
      <w:r w:rsidRPr="002E61B0">
        <w:rPr>
          <w:b/>
          <w:sz w:val="24"/>
          <w:szCs w:val="24"/>
        </w:rPr>
        <w:t>Elden S</w:t>
      </w:r>
      <w:r w:rsidRPr="002E61B0">
        <w:rPr>
          <w:sz w:val="24"/>
          <w:szCs w:val="24"/>
        </w:rPr>
        <w:t xml:space="preserve"> 2014 Dynamic Territories </w:t>
      </w:r>
      <w:r w:rsidRPr="002E61B0">
        <w:rPr>
          <w:i/>
          <w:sz w:val="24"/>
          <w:szCs w:val="24"/>
        </w:rPr>
        <w:t>Ice Law Project http://icelawproject.org/reflections-2/dynamic-territories/</w:t>
      </w:r>
    </w:p>
    <w:p w14:paraId="060C54EC" w14:textId="3ADB2F8B" w:rsidR="00D72402" w:rsidRPr="002E61B0" w:rsidRDefault="00A56D22"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Farish M</w:t>
      </w:r>
      <w:r w:rsidRPr="002E61B0">
        <w:rPr>
          <w:rFonts w:eastAsia="Times New Roman" w:cs="Times New Roman"/>
          <w:sz w:val="24"/>
          <w:szCs w:val="24"/>
          <w:lang w:eastAsia="en-GB"/>
        </w:rPr>
        <w:t xml:space="preserve"> 2006 </w:t>
      </w:r>
      <w:r w:rsidR="00D72402" w:rsidRPr="002E61B0">
        <w:rPr>
          <w:rFonts w:eastAsia="Times New Roman" w:cs="Times New Roman"/>
          <w:sz w:val="24"/>
          <w:szCs w:val="24"/>
          <w:lang w:eastAsia="en-GB"/>
        </w:rPr>
        <w:t xml:space="preserve">Frontier Engineering: From the globe to </w:t>
      </w:r>
      <w:r w:rsidRPr="002E61B0">
        <w:rPr>
          <w:rFonts w:eastAsia="Times New Roman" w:cs="Times New Roman"/>
          <w:sz w:val="24"/>
          <w:szCs w:val="24"/>
          <w:lang w:eastAsia="en-GB"/>
        </w:rPr>
        <w:t>the body in the Cold War Arctic</w:t>
      </w:r>
      <w:r w:rsidR="00D72402" w:rsidRPr="002E61B0">
        <w:rPr>
          <w:rFonts w:eastAsia="Times New Roman" w:cs="Times New Roman"/>
          <w:sz w:val="24"/>
          <w:szCs w:val="24"/>
          <w:lang w:eastAsia="en-GB"/>
        </w:rPr>
        <w:t xml:space="preserve"> </w:t>
      </w:r>
      <w:r w:rsidRPr="002E61B0">
        <w:rPr>
          <w:rFonts w:eastAsia="Times New Roman" w:cs="Times New Roman"/>
          <w:i/>
          <w:iCs/>
          <w:sz w:val="24"/>
          <w:szCs w:val="24"/>
          <w:lang w:eastAsia="en-GB"/>
        </w:rPr>
        <w:t>The Canadian Geographer</w:t>
      </w:r>
      <w:r w:rsidR="00D72402" w:rsidRPr="002E61B0">
        <w:rPr>
          <w:rFonts w:eastAsia="Times New Roman" w:cs="Times New Roman"/>
          <w:i/>
          <w:iCs/>
          <w:sz w:val="24"/>
          <w:szCs w:val="24"/>
          <w:lang w:eastAsia="en-GB"/>
        </w:rPr>
        <w:t xml:space="preserve"> </w:t>
      </w:r>
      <w:r w:rsidRPr="002E61B0">
        <w:rPr>
          <w:rFonts w:eastAsia="Times New Roman" w:cs="Times New Roman"/>
          <w:sz w:val="24"/>
          <w:szCs w:val="24"/>
          <w:lang w:eastAsia="en-GB"/>
        </w:rPr>
        <w:t>50(2)</w:t>
      </w:r>
      <w:r w:rsidR="00D72402" w:rsidRPr="002E61B0">
        <w:rPr>
          <w:rFonts w:eastAsia="Times New Roman" w:cs="Times New Roman"/>
          <w:sz w:val="24"/>
          <w:szCs w:val="24"/>
          <w:lang w:eastAsia="en-GB"/>
        </w:rPr>
        <w:t xml:space="preserve"> 177-196</w:t>
      </w:r>
    </w:p>
    <w:p w14:paraId="17AC018B" w14:textId="77777777" w:rsidR="00212E84" w:rsidRPr="002E61B0" w:rsidRDefault="00212E84" w:rsidP="00BC178E">
      <w:pPr>
        <w:pStyle w:val="NoSpacing"/>
        <w:rPr>
          <w:lang w:eastAsia="en-GB"/>
        </w:rPr>
      </w:pPr>
    </w:p>
    <w:p w14:paraId="2441849A" w14:textId="14E1DB5F" w:rsidR="00D72402" w:rsidRPr="002E61B0" w:rsidRDefault="00A56D22"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Farish M</w:t>
      </w:r>
      <w:r w:rsidRPr="002E61B0">
        <w:rPr>
          <w:rFonts w:eastAsia="Times New Roman" w:cs="Times New Roman"/>
          <w:sz w:val="24"/>
          <w:szCs w:val="24"/>
          <w:lang w:eastAsia="en-GB"/>
        </w:rPr>
        <w:t xml:space="preserve"> 2013</w:t>
      </w:r>
      <w:r w:rsidR="00D72402" w:rsidRPr="002E61B0">
        <w:rPr>
          <w:rFonts w:eastAsia="Times New Roman" w:cs="Times New Roman"/>
          <w:sz w:val="24"/>
          <w:szCs w:val="24"/>
          <w:lang w:eastAsia="en-GB"/>
        </w:rPr>
        <w:t xml:space="preserve"> The Lab and the </w:t>
      </w:r>
      <w:r w:rsidRPr="002E61B0">
        <w:rPr>
          <w:rFonts w:eastAsia="Times New Roman" w:cs="Times New Roman"/>
          <w:sz w:val="24"/>
          <w:szCs w:val="24"/>
          <w:lang w:eastAsia="en-GB"/>
        </w:rPr>
        <w:t>Land: Overcoming the Arctic in Cold War Alaska</w:t>
      </w:r>
      <w:r w:rsidR="00D72402" w:rsidRPr="002E61B0">
        <w:rPr>
          <w:rFonts w:eastAsia="Times New Roman" w:cs="Times New Roman"/>
          <w:sz w:val="24"/>
          <w:szCs w:val="24"/>
          <w:lang w:eastAsia="en-GB"/>
        </w:rPr>
        <w:t xml:space="preserve"> </w:t>
      </w:r>
      <w:r w:rsidRPr="002E61B0">
        <w:rPr>
          <w:rFonts w:eastAsia="Times New Roman" w:cs="Times New Roman"/>
          <w:i/>
          <w:iCs/>
          <w:sz w:val="24"/>
          <w:szCs w:val="24"/>
          <w:lang w:eastAsia="en-GB"/>
        </w:rPr>
        <w:t xml:space="preserve"> Isis </w:t>
      </w:r>
      <w:r w:rsidRPr="002E61B0">
        <w:rPr>
          <w:rFonts w:eastAsia="Times New Roman" w:cs="Times New Roman"/>
          <w:sz w:val="24"/>
          <w:szCs w:val="24"/>
          <w:lang w:eastAsia="en-GB"/>
        </w:rPr>
        <w:t xml:space="preserve">104(1) </w:t>
      </w:r>
      <w:r w:rsidR="00D72402" w:rsidRPr="002E61B0">
        <w:rPr>
          <w:rFonts w:eastAsia="Times New Roman" w:cs="Times New Roman"/>
          <w:sz w:val="24"/>
          <w:szCs w:val="24"/>
          <w:lang w:eastAsia="en-GB"/>
        </w:rPr>
        <w:t>1-29</w:t>
      </w:r>
    </w:p>
    <w:p w14:paraId="2A367001" w14:textId="08C32B3D" w:rsidR="00314956" w:rsidRPr="002E61B0" w:rsidRDefault="00A56D22" w:rsidP="00BC178E">
      <w:pPr>
        <w:spacing w:line="480" w:lineRule="auto"/>
        <w:rPr>
          <w:sz w:val="24"/>
          <w:szCs w:val="24"/>
        </w:rPr>
      </w:pPr>
      <w:r w:rsidRPr="002E61B0">
        <w:rPr>
          <w:b/>
          <w:sz w:val="24"/>
          <w:szCs w:val="24"/>
        </w:rPr>
        <w:t>Grylls B</w:t>
      </w:r>
      <w:r w:rsidRPr="002E61B0">
        <w:rPr>
          <w:sz w:val="24"/>
          <w:szCs w:val="24"/>
        </w:rPr>
        <w:t xml:space="preserve"> 2011</w:t>
      </w:r>
      <w:r w:rsidR="00314956" w:rsidRPr="002E61B0">
        <w:rPr>
          <w:sz w:val="24"/>
          <w:szCs w:val="24"/>
        </w:rPr>
        <w:t xml:space="preserve"> </w:t>
      </w:r>
      <w:r w:rsidR="00314956" w:rsidRPr="002E61B0">
        <w:rPr>
          <w:i/>
          <w:sz w:val="24"/>
          <w:szCs w:val="24"/>
        </w:rPr>
        <w:t>Mud, Sweat, and Tears</w:t>
      </w:r>
      <w:r w:rsidRPr="002E61B0">
        <w:rPr>
          <w:sz w:val="24"/>
          <w:szCs w:val="24"/>
        </w:rPr>
        <w:t xml:space="preserve"> Transworld Publishers,</w:t>
      </w:r>
      <w:r w:rsidR="00314956" w:rsidRPr="002E61B0">
        <w:rPr>
          <w:sz w:val="24"/>
          <w:szCs w:val="24"/>
        </w:rPr>
        <w:t xml:space="preserve"> London. </w:t>
      </w:r>
    </w:p>
    <w:p w14:paraId="1A0C1E94" w14:textId="4693E28C" w:rsidR="00D72402" w:rsidRPr="002E61B0" w:rsidRDefault="00A56D22" w:rsidP="00BC178E">
      <w:pPr>
        <w:spacing w:line="480" w:lineRule="auto"/>
        <w:rPr>
          <w:sz w:val="24"/>
          <w:szCs w:val="24"/>
        </w:rPr>
      </w:pPr>
      <w:r w:rsidRPr="002E61B0">
        <w:rPr>
          <w:b/>
          <w:sz w:val="24"/>
          <w:szCs w:val="24"/>
        </w:rPr>
        <w:t>Hamblin J</w:t>
      </w:r>
      <w:r w:rsidRPr="002E61B0">
        <w:rPr>
          <w:sz w:val="24"/>
          <w:szCs w:val="24"/>
        </w:rPr>
        <w:t xml:space="preserve"> 2002 </w:t>
      </w:r>
      <w:r w:rsidR="00D72402" w:rsidRPr="002E61B0">
        <w:rPr>
          <w:sz w:val="24"/>
          <w:szCs w:val="24"/>
        </w:rPr>
        <w:t>The Navy’s ‘sophisticated’ pursuit of science: Undersea Warfare, the Limits of Internationalism, and the Utility of Ba</w:t>
      </w:r>
      <w:r w:rsidR="00B03EC1" w:rsidRPr="002E61B0">
        <w:rPr>
          <w:sz w:val="24"/>
          <w:szCs w:val="24"/>
        </w:rPr>
        <w:t>sic Research</w:t>
      </w:r>
      <w:r w:rsidRPr="002E61B0">
        <w:rPr>
          <w:sz w:val="24"/>
          <w:szCs w:val="24"/>
        </w:rPr>
        <w:t xml:space="preserve"> 1945–1956</w:t>
      </w:r>
      <w:r w:rsidR="00B03EC1" w:rsidRPr="002E61B0">
        <w:rPr>
          <w:sz w:val="24"/>
          <w:szCs w:val="24"/>
        </w:rPr>
        <w:t xml:space="preserve"> </w:t>
      </w:r>
      <w:r w:rsidR="00B03EC1" w:rsidRPr="002E61B0">
        <w:rPr>
          <w:i/>
          <w:sz w:val="24"/>
          <w:szCs w:val="24"/>
        </w:rPr>
        <w:t>Isis</w:t>
      </w:r>
      <w:r w:rsidRPr="002E61B0">
        <w:rPr>
          <w:sz w:val="24"/>
          <w:szCs w:val="24"/>
        </w:rPr>
        <w:t xml:space="preserve"> 93(1) </w:t>
      </w:r>
      <w:r w:rsidR="00D72402" w:rsidRPr="002E61B0">
        <w:rPr>
          <w:sz w:val="24"/>
          <w:szCs w:val="24"/>
        </w:rPr>
        <w:t>1-27.</w:t>
      </w:r>
    </w:p>
    <w:p w14:paraId="5DFDDE05" w14:textId="6401ECEE" w:rsidR="00D72402" w:rsidRPr="002E61B0" w:rsidRDefault="00D72402" w:rsidP="00BC178E">
      <w:pPr>
        <w:spacing w:line="480" w:lineRule="auto"/>
        <w:rPr>
          <w:sz w:val="24"/>
          <w:szCs w:val="24"/>
        </w:rPr>
      </w:pPr>
      <w:r w:rsidRPr="002E61B0">
        <w:rPr>
          <w:b/>
          <w:sz w:val="24"/>
          <w:szCs w:val="24"/>
        </w:rPr>
        <w:lastRenderedPageBreak/>
        <w:t>Jackson M</w:t>
      </w:r>
      <w:r w:rsidRPr="002E61B0">
        <w:rPr>
          <w:sz w:val="24"/>
          <w:szCs w:val="24"/>
        </w:rPr>
        <w:t xml:space="preserve"> and </w:t>
      </w:r>
      <w:r w:rsidRPr="002E61B0">
        <w:rPr>
          <w:b/>
          <w:sz w:val="24"/>
          <w:szCs w:val="24"/>
        </w:rPr>
        <w:t>Fannin M</w:t>
      </w:r>
      <w:r w:rsidR="00A56D22" w:rsidRPr="002E61B0">
        <w:rPr>
          <w:sz w:val="24"/>
          <w:szCs w:val="24"/>
        </w:rPr>
        <w:t xml:space="preserve"> 2011</w:t>
      </w:r>
      <w:r w:rsidRPr="002E61B0">
        <w:rPr>
          <w:sz w:val="24"/>
          <w:szCs w:val="24"/>
        </w:rPr>
        <w:t xml:space="preserve"> Letting geography fall where it may—aer</w:t>
      </w:r>
      <w:r w:rsidR="00A56D22" w:rsidRPr="002E61B0">
        <w:rPr>
          <w:sz w:val="24"/>
          <w:szCs w:val="24"/>
        </w:rPr>
        <w:t>ographies address the elemental</w:t>
      </w:r>
      <w:r w:rsidRPr="002E61B0">
        <w:rPr>
          <w:sz w:val="24"/>
          <w:szCs w:val="24"/>
        </w:rPr>
        <w:t xml:space="preserve"> </w:t>
      </w:r>
      <w:r w:rsidRPr="002E61B0">
        <w:rPr>
          <w:i/>
          <w:sz w:val="24"/>
          <w:szCs w:val="24"/>
        </w:rPr>
        <w:t>Environment and Planning-Part D</w:t>
      </w:r>
      <w:r w:rsidR="00A56D22" w:rsidRPr="002E61B0">
        <w:rPr>
          <w:sz w:val="24"/>
          <w:szCs w:val="24"/>
        </w:rPr>
        <w:t xml:space="preserve"> 29(3) </w:t>
      </w:r>
      <w:r w:rsidR="00B03EC1" w:rsidRPr="002E61B0">
        <w:rPr>
          <w:sz w:val="24"/>
          <w:szCs w:val="24"/>
        </w:rPr>
        <w:t>435-444</w:t>
      </w:r>
    </w:p>
    <w:p w14:paraId="0CD32AAF" w14:textId="004FFD10" w:rsidR="0047065A" w:rsidRPr="002E61B0" w:rsidRDefault="0047065A" w:rsidP="00BC178E">
      <w:pPr>
        <w:spacing w:line="480" w:lineRule="auto"/>
        <w:rPr>
          <w:sz w:val="24"/>
          <w:szCs w:val="24"/>
        </w:rPr>
      </w:pPr>
      <w:r w:rsidRPr="002E61B0">
        <w:rPr>
          <w:b/>
          <w:sz w:val="24"/>
          <w:szCs w:val="24"/>
        </w:rPr>
        <w:t>Lehman</w:t>
      </w:r>
      <w:r w:rsidR="00212E84" w:rsidRPr="002E61B0">
        <w:rPr>
          <w:b/>
          <w:sz w:val="24"/>
          <w:szCs w:val="24"/>
        </w:rPr>
        <w:t xml:space="preserve"> </w:t>
      </w:r>
      <w:r w:rsidR="00212E84" w:rsidRPr="002E61B0">
        <w:rPr>
          <w:sz w:val="24"/>
          <w:szCs w:val="24"/>
        </w:rPr>
        <w:t xml:space="preserve">J </w:t>
      </w:r>
      <w:r w:rsidRPr="002E61B0">
        <w:rPr>
          <w:sz w:val="24"/>
          <w:szCs w:val="24"/>
        </w:rPr>
        <w:t>2013</w:t>
      </w:r>
      <w:r w:rsidR="00212E84" w:rsidRPr="002E61B0">
        <w:rPr>
          <w:sz w:val="24"/>
          <w:szCs w:val="24"/>
        </w:rPr>
        <w:t xml:space="preserve"> Relating to the sea: Enlivening the ocean as an actor in Eastern Sri Lanka </w:t>
      </w:r>
      <w:r w:rsidR="00212E84" w:rsidRPr="002E61B0">
        <w:rPr>
          <w:i/>
          <w:sz w:val="24"/>
          <w:szCs w:val="24"/>
        </w:rPr>
        <w:t>Environment and Planning D</w:t>
      </w:r>
      <w:r w:rsidR="00212E84" w:rsidRPr="002E61B0">
        <w:rPr>
          <w:sz w:val="24"/>
          <w:szCs w:val="24"/>
        </w:rPr>
        <w:t xml:space="preserve"> 31 485-501.</w:t>
      </w:r>
    </w:p>
    <w:p w14:paraId="6F3B4B61" w14:textId="1C8B63BC" w:rsidR="00D72402" w:rsidRPr="002E61B0" w:rsidRDefault="00A56D22"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Le Dû-Blayo L</w:t>
      </w:r>
      <w:r w:rsidRPr="002E61B0">
        <w:rPr>
          <w:rFonts w:eastAsia="Times New Roman" w:cs="Times New Roman"/>
          <w:sz w:val="24"/>
          <w:szCs w:val="24"/>
          <w:lang w:eastAsia="en-GB"/>
        </w:rPr>
        <w:t xml:space="preserve"> 2014</w:t>
      </w:r>
      <w:r w:rsidR="00D72402" w:rsidRPr="002E61B0">
        <w:rPr>
          <w:rFonts w:eastAsia="Times New Roman" w:cs="Times New Roman"/>
          <w:sz w:val="24"/>
          <w:szCs w:val="24"/>
          <w:lang w:eastAsia="en-GB"/>
        </w:rPr>
        <w:t xml:space="preserve"> Under</w:t>
      </w:r>
      <w:r w:rsidR="00B03EC1" w:rsidRPr="002E61B0">
        <w:rPr>
          <w:rFonts w:eastAsia="Times New Roman" w:cs="Times New Roman"/>
          <w:sz w:val="24"/>
          <w:szCs w:val="24"/>
          <w:lang w:eastAsia="en-GB"/>
        </w:rPr>
        <w:t xml:space="preserve">water Landscapes in Comic Books in </w:t>
      </w:r>
      <w:r w:rsidR="00B03EC1" w:rsidRPr="002E61B0">
        <w:rPr>
          <w:rFonts w:eastAsia="Times New Roman" w:cs="Times New Roman"/>
          <w:b/>
          <w:sz w:val="24"/>
          <w:szCs w:val="24"/>
          <w:lang w:eastAsia="en-GB"/>
        </w:rPr>
        <w:t>Musard O, Le Du-Blayo L, Francour P et al</w:t>
      </w:r>
      <w:r w:rsidR="00D72402" w:rsidRPr="002E61B0">
        <w:rPr>
          <w:rFonts w:eastAsia="Times New Roman" w:cs="Times New Roman"/>
          <w:b/>
          <w:sz w:val="24"/>
          <w:szCs w:val="24"/>
          <w:lang w:eastAsia="en-GB"/>
        </w:rPr>
        <w:t xml:space="preserve"> </w:t>
      </w:r>
      <w:r w:rsidR="00D72402" w:rsidRPr="002E61B0">
        <w:rPr>
          <w:rFonts w:eastAsia="Times New Roman" w:cs="Times New Roman"/>
          <w:sz w:val="24"/>
          <w:szCs w:val="24"/>
          <w:lang w:eastAsia="en-GB"/>
        </w:rPr>
        <w:t>(eds)</w:t>
      </w:r>
      <w:r w:rsidR="00D72402" w:rsidRPr="002E61B0">
        <w:rPr>
          <w:rFonts w:eastAsia="Times New Roman" w:cs="Times New Roman"/>
          <w:i/>
          <w:iCs/>
          <w:sz w:val="24"/>
          <w:szCs w:val="24"/>
          <w:lang w:eastAsia="en-GB"/>
        </w:rPr>
        <w:t xml:space="preserve"> Underwater Seascapes: From geographical to ecological perspectives</w:t>
      </w:r>
      <w:r w:rsidR="00B03EC1" w:rsidRPr="002E61B0">
        <w:rPr>
          <w:rFonts w:eastAsia="Times New Roman" w:cs="Times New Roman"/>
          <w:sz w:val="24"/>
          <w:szCs w:val="24"/>
          <w:lang w:eastAsia="en-GB"/>
        </w:rPr>
        <w:t xml:space="preserve"> Springer, New York</w:t>
      </w:r>
      <w:r w:rsidR="00D72402" w:rsidRPr="002E61B0">
        <w:rPr>
          <w:rFonts w:eastAsia="Times New Roman" w:cs="Times New Roman"/>
          <w:sz w:val="24"/>
          <w:szCs w:val="24"/>
          <w:lang w:eastAsia="en-GB"/>
        </w:rPr>
        <w:t xml:space="preserve"> 119-135</w:t>
      </w:r>
    </w:p>
    <w:p w14:paraId="50C7BD6D" w14:textId="77777777" w:rsidR="00D72402" w:rsidRPr="002E61B0" w:rsidRDefault="00D72402" w:rsidP="00BC178E">
      <w:pPr>
        <w:pStyle w:val="NoSpacing"/>
        <w:rPr>
          <w:lang w:eastAsia="en-GB"/>
        </w:rPr>
      </w:pPr>
    </w:p>
    <w:p w14:paraId="19BADBBC" w14:textId="19C9E81C" w:rsidR="00D72402" w:rsidRPr="002E61B0" w:rsidRDefault="00A56D22" w:rsidP="00BC178E">
      <w:pPr>
        <w:spacing w:after="0" w:line="480" w:lineRule="auto"/>
        <w:rPr>
          <w:rFonts w:eastAsia="Times New Roman" w:cs="Times New Roman"/>
          <w:sz w:val="24"/>
          <w:szCs w:val="24"/>
          <w:lang w:eastAsia="en-GB"/>
        </w:rPr>
      </w:pPr>
      <w:r w:rsidRPr="002E61B0">
        <w:rPr>
          <w:b/>
          <w:sz w:val="24"/>
          <w:szCs w:val="24"/>
        </w:rPr>
        <w:t>Martin C</w:t>
      </w:r>
      <w:r w:rsidRPr="002E61B0">
        <w:rPr>
          <w:sz w:val="24"/>
          <w:szCs w:val="24"/>
        </w:rPr>
        <w:t xml:space="preserve"> 2011</w:t>
      </w:r>
      <w:r w:rsidR="00D72402" w:rsidRPr="002E61B0">
        <w:rPr>
          <w:sz w:val="24"/>
          <w:szCs w:val="24"/>
        </w:rPr>
        <w:t xml:space="preserve"> Fog-bound: aerial space and the elemental en</w:t>
      </w:r>
      <w:r w:rsidR="00965FEB" w:rsidRPr="002E61B0">
        <w:rPr>
          <w:sz w:val="24"/>
          <w:szCs w:val="24"/>
        </w:rPr>
        <w:t xml:space="preserve">tanglements of body-with-world </w:t>
      </w:r>
      <w:r w:rsidR="00D72402" w:rsidRPr="002E61B0">
        <w:rPr>
          <w:i/>
          <w:sz w:val="24"/>
          <w:szCs w:val="24"/>
        </w:rPr>
        <w:t>Environment and Planning D: Society and Space</w:t>
      </w:r>
      <w:r w:rsidR="00965FEB" w:rsidRPr="002E61B0">
        <w:rPr>
          <w:sz w:val="24"/>
          <w:szCs w:val="24"/>
        </w:rPr>
        <w:t xml:space="preserve"> 29(3)</w:t>
      </w:r>
      <w:r w:rsidR="00D72402" w:rsidRPr="002E61B0">
        <w:rPr>
          <w:sz w:val="24"/>
          <w:szCs w:val="24"/>
        </w:rPr>
        <w:t xml:space="preserve"> 454–468</w:t>
      </w:r>
    </w:p>
    <w:p w14:paraId="308C8CAC" w14:textId="77777777" w:rsidR="00D72402" w:rsidRPr="002E61B0" w:rsidRDefault="00D72402" w:rsidP="00BC178E">
      <w:pPr>
        <w:pStyle w:val="NoSpacing"/>
        <w:rPr>
          <w:lang w:eastAsia="en-GB"/>
        </w:rPr>
      </w:pPr>
    </w:p>
    <w:p w14:paraId="1AFD6001" w14:textId="01809620" w:rsidR="00D72402" w:rsidRPr="002E61B0" w:rsidRDefault="00965FEB"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Mazzone W</w:t>
      </w:r>
      <w:r w:rsidRPr="002E61B0">
        <w:rPr>
          <w:rFonts w:eastAsia="Times New Roman" w:cs="Times New Roman"/>
          <w:sz w:val="24"/>
          <w:szCs w:val="24"/>
          <w:lang w:eastAsia="en-GB"/>
        </w:rPr>
        <w:t xml:space="preserve"> 1967</w:t>
      </w:r>
      <w:r w:rsidR="00D72402" w:rsidRPr="002E61B0">
        <w:rPr>
          <w:rFonts w:eastAsia="Times New Roman" w:cs="Times New Roman"/>
          <w:sz w:val="24"/>
          <w:szCs w:val="24"/>
          <w:lang w:eastAsia="en-GB"/>
        </w:rPr>
        <w:t xml:space="preserve"> S</w:t>
      </w:r>
      <w:r w:rsidRPr="002E61B0">
        <w:rPr>
          <w:rFonts w:eastAsia="Times New Roman" w:cs="Times New Roman"/>
          <w:sz w:val="24"/>
          <w:szCs w:val="24"/>
          <w:lang w:eastAsia="en-GB"/>
        </w:rPr>
        <w:t xml:space="preserve">ealab II atmosphere control in </w:t>
      </w:r>
      <w:r w:rsidRPr="002E61B0">
        <w:rPr>
          <w:rFonts w:eastAsia="Times New Roman" w:cs="Times New Roman"/>
          <w:b/>
          <w:sz w:val="24"/>
          <w:szCs w:val="24"/>
          <w:lang w:eastAsia="en-GB"/>
        </w:rPr>
        <w:t>Pauli D</w:t>
      </w:r>
      <w:r w:rsidRPr="002E61B0">
        <w:rPr>
          <w:rFonts w:eastAsia="Times New Roman" w:cs="Times New Roman"/>
          <w:sz w:val="24"/>
          <w:szCs w:val="24"/>
          <w:lang w:eastAsia="en-GB"/>
        </w:rPr>
        <w:t xml:space="preserve"> and </w:t>
      </w:r>
      <w:r w:rsidRPr="002E61B0">
        <w:rPr>
          <w:rFonts w:eastAsia="Times New Roman" w:cs="Times New Roman"/>
          <w:b/>
          <w:sz w:val="24"/>
          <w:szCs w:val="24"/>
          <w:lang w:eastAsia="en-GB"/>
        </w:rPr>
        <w:t>Clapper G</w:t>
      </w:r>
      <w:r w:rsidR="00D72402" w:rsidRPr="002E61B0">
        <w:rPr>
          <w:rFonts w:eastAsia="Times New Roman" w:cs="Times New Roman"/>
          <w:sz w:val="24"/>
          <w:szCs w:val="24"/>
          <w:lang w:eastAsia="en-GB"/>
        </w:rPr>
        <w:t xml:space="preserve"> </w:t>
      </w:r>
      <w:r w:rsidRPr="002E61B0">
        <w:rPr>
          <w:rFonts w:eastAsia="Times New Roman" w:cs="Times New Roman"/>
          <w:sz w:val="24"/>
          <w:szCs w:val="24"/>
          <w:lang w:eastAsia="en-GB"/>
        </w:rPr>
        <w:t xml:space="preserve">(eds) </w:t>
      </w:r>
      <w:r w:rsidR="00D72402" w:rsidRPr="002E61B0">
        <w:rPr>
          <w:rFonts w:eastAsia="Times New Roman" w:cs="Times New Roman"/>
          <w:i/>
          <w:sz w:val="24"/>
          <w:szCs w:val="24"/>
          <w:lang w:eastAsia="en-GB"/>
        </w:rPr>
        <w:t>Project Sealab Report: An experimental 45-day undersea saturation dive at 205 feet</w:t>
      </w:r>
      <w:r w:rsidRPr="002E61B0">
        <w:rPr>
          <w:rFonts w:eastAsia="Times New Roman" w:cs="Times New Roman"/>
          <w:sz w:val="24"/>
          <w:szCs w:val="24"/>
          <w:lang w:eastAsia="en-GB"/>
        </w:rPr>
        <w:t xml:space="preserve"> ONR </w:t>
      </w:r>
      <w:r w:rsidR="00D72402" w:rsidRPr="002E61B0">
        <w:rPr>
          <w:rFonts w:eastAsia="Times New Roman" w:cs="Times New Roman"/>
          <w:sz w:val="24"/>
          <w:szCs w:val="24"/>
          <w:lang w:eastAsia="en-GB"/>
        </w:rPr>
        <w:t>110-112</w:t>
      </w:r>
    </w:p>
    <w:p w14:paraId="0558BEB7" w14:textId="77777777" w:rsidR="00D72402" w:rsidRPr="002E61B0" w:rsidRDefault="00D72402" w:rsidP="00BC178E">
      <w:pPr>
        <w:pStyle w:val="NoSpacing"/>
      </w:pPr>
    </w:p>
    <w:p w14:paraId="3899165F" w14:textId="7C1231AD" w:rsidR="00D72402" w:rsidRPr="002E61B0" w:rsidRDefault="00D639F8" w:rsidP="00BC178E">
      <w:pPr>
        <w:spacing w:line="480" w:lineRule="auto"/>
        <w:rPr>
          <w:sz w:val="24"/>
          <w:szCs w:val="24"/>
        </w:rPr>
      </w:pPr>
      <w:r w:rsidRPr="002E61B0">
        <w:rPr>
          <w:b/>
          <w:sz w:val="24"/>
          <w:szCs w:val="24"/>
        </w:rPr>
        <w:t>Megoran N</w:t>
      </w:r>
      <w:r w:rsidRPr="002E61B0">
        <w:rPr>
          <w:sz w:val="24"/>
          <w:szCs w:val="24"/>
        </w:rPr>
        <w:t xml:space="preserve"> 2006</w:t>
      </w:r>
      <w:r w:rsidR="00D72402" w:rsidRPr="002E61B0">
        <w:rPr>
          <w:sz w:val="24"/>
          <w:szCs w:val="24"/>
        </w:rPr>
        <w:t xml:space="preserve"> For ethnography in political geography: Experiencing and re-imagining Fe</w:t>
      </w:r>
      <w:r w:rsidRPr="002E61B0">
        <w:rPr>
          <w:sz w:val="24"/>
          <w:szCs w:val="24"/>
        </w:rPr>
        <w:t>rghana Valley boundary closures</w:t>
      </w:r>
      <w:r w:rsidR="00D72402" w:rsidRPr="002E61B0">
        <w:rPr>
          <w:sz w:val="24"/>
          <w:szCs w:val="24"/>
        </w:rPr>
        <w:t xml:space="preserve"> </w:t>
      </w:r>
      <w:r w:rsidR="00D72402" w:rsidRPr="002E61B0">
        <w:rPr>
          <w:i/>
          <w:sz w:val="24"/>
          <w:szCs w:val="24"/>
        </w:rPr>
        <w:t xml:space="preserve">Political Geography </w:t>
      </w:r>
      <w:r w:rsidR="00D72402" w:rsidRPr="002E61B0">
        <w:rPr>
          <w:sz w:val="24"/>
          <w:szCs w:val="24"/>
        </w:rPr>
        <w:t>25 622-641</w:t>
      </w:r>
    </w:p>
    <w:p w14:paraId="63FC1493" w14:textId="6C214564" w:rsidR="00D72402" w:rsidRPr="002E61B0" w:rsidRDefault="00D639F8"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Merchant S</w:t>
      </w:r>
      <w:r w:rsidRPr="002E61B0">
        <w:rPr>
          <w:rFonts w:eastAsia="Times New Roman" w:cs="Times New Roman"/>
          <w:sz w:val="24"/>
          <w:szCs w:val="24"/>
          <w:lang w:eastAsia="en-GB"/>
        </w:rPr>
        <w:t xml:space="preserve"> 2011</w:t>
      </w:r>
      <w:r w:rsidR="00D72402" w:rsidRPr="002E61B0">
        <w:rPr>
          <w:rFonts w:eastAsia="Times New Roman" w:cs="Times New Roman"/>
          <w:sz w:val="24"/>
          <w:szCs w:val="24"/>
          <w:lang w:eastAsia="en-GB"/>
        </w:rPr>
        <w:t xml:space="preserve"> Negotiating Underwater Space: The Sensorium, the Body a</w:t>
      </w:r>
      <w:r w:rsidRPr="002E61B0">
        <w:rPr>
          <w:rFonts w:eastAsia="Times New Roman" w:cs="Times New Roman"/>
          <w:sz w:val="24"/>
          <w:szCs w:val="24"/>
          <w:lang w:eastAsia="en-GB"/>
        </w:rPr>
        <w:t xml:space="preserve">nd the Practice of Scuba Diving </w:t>
      </w:r>
      <w:r w:rsidRPr="002E61B0">
        <w:rPr>
          <w:rFonts w:eastAsia="Times New Roman" w:cs="Times New Roman"/>
          <w:i/>
          <w:sz w:val="24"/>
          <w:szCs w:val="24"/>
          <w:lang w:eastAsia="en-GB"/>
        </w:rPr>
        <w:t>Tourist Studies</w:t>
      </w:r>
      <w:r w:rsidRPr="002E61B0">
        <w:rPr>
          <w:rFonts w:eastAsia="Times New Roman" w:cs="Times New Roman"/>
          <w:sz w:val="24"/>
          <w:szCs w:val="24"/>
          <w:lang w:eastAsia="en-GB"/>
        </w:rPr>
        <w:t xml:space="preserve"> 11(3)</w:t>
      </w:r>
      <w:r w:rsidR="00D72402" w:rsidRPr="002E61B0">
        <w:rPr>
          <w:rFonts w:eastAsia="Times New Roman" w:cs="Times New Roman"/>
          <w:sz w:val="24"/>
          <w:szCs w:val="24"/>
          <w:lang w:eastAsia="en-GB"/>
        </w:rPr>
        <w:t xml:space="preserve"> 215-234</w:t>
      </w:r>
    </w:p>
    <w:p w14:paraId="63714101" w14:textId="77777777" w:rsidR="00151ED9" w:rsidRPr="002E61B0" w:rsidRDefault="00151ED9" w:rsidP="00BC178E">
      <w:pPr>
        <w:pStyle w:val="NoSpacing"/>
        <w:rPr>
          <w:lang w:eastAsia="en-GB"/>
        </w:rPr>
      </w:pPr>
    </w:p>
    <w:p w14:paraId="2DC03736" w14:textId="25AD1D9E" w:rsidR="00D72402" w:rsidRPr="002E61B0" w:rsidRDefault="00645230"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Miller J,</w:t>
      </w:r>
      <w:r w:rsidRPr="002E61B0">
        <w:rPr>
          <w:rFonts w:eastAsia="Times New Roman" w:cs="Times New Roman"/>
          <w:sz w:val="24"/>
          <w:szCs w:val="24"/>
          <w:lang w:eastAsia="en-GB"/>
        </w:rPr>
        <w:t xml:space="preserve"> </w:t>
      </w:r>
      <w:r w:rsidRPr="002E61B0">
        <w:rPr>
          <w:rFonts w:eastAsia="Times New Roman" w:cs="Times New Roman"/>
          <w:b/>
          <w:sz w:val="24"/>
          <w:szCs w:val="24"/>
          <w:lang w:eastAsia="en-GB"/>
        </w:rPr>
        <w:t>Bowen H</w:t>
      </w:r>
      <w:r w:rsidRPr="002E61B0">
        <w:rPr>
          <w:rFonts w:eastAsia="Times New Roman" w:cs="Times New Roman"/>
          <w:sz w:val="24"/>
          <w:szCs w:val="24"/>
          <w:lang w:eastAsia="en-GB"/>
        </w:rPr>
        <w:t xml:space="preserve">, </w:t>
      </w:r>
      <w:r w:rsidRPr="002E61B0">
        <w:rPr>
          <w:rFonts w:eastAsia="Times New Roman" w:cs="Times New Roman"/>
          <w:b/>
          <w:sz w:val="24"/>
          <w:szCs w:val="24"/>
          <w:lang w:eastAsia="en-GB"/>
        </w:rPr>
        <w:t>Radloff R</w:t>
      </w:r>
      <w:r w:rsidRPr="002E61B0">
        <w:rPr>
          <w:rFonts w:eastAsia="Times New Roman" w:cs="Times New Roman"/>
          <w:sz w:val="24"/>
          <w:szCs w:val="24"/>
          <w:lang w:eastAsia="en-GB"/>
        </w:rPr>
        <w:t xml:space="preserve">, and </w:t>
      </w:r>
      <w:r w:rsidRPr="002E61B0">
        <w:rPr>
          <w:rFonts w:eastAsia="Times New Roman" w:cs="Times New Roman"/>
          <w:b/>
          <w:sz w:val="24"/>
          <w:szCs w:val="24"/>
          <w:lang w:eastAsia="en-GB"/>
        </w:rPr>
        <w:t>Helmreich R</w:t>
      </w:r>
      <w:r w:rsidRPr="002E61B0">
        <w:rPr>
          <w:rFonts w:eastAsia="Times New Roman" w:cs="Times New Roman"/>
          <w:sz w:val="24"/>
          <w:szCs w:val="24"/>
          <w:lang w:eastAsia="en-GB"/>
        </w:rPr>
        <w:t xml:space="preserve"> 1967</w:t>
      </w:r>
      <w:r w:rsidR="00D72402" w:rsidRPr="002E61B0">
        <w:rPr>
          <w:rFonts w:eastAsia="Times New Roman" w:cs="Times New Roman"/>
          <w:sz w:val="24"/>
          <w:szCs w:val="24"/>
          <w:lang w:eastAsia="en-GB"/>
        </w:rPr>
        <w:t xml:space="preserve"> The Se</w:t>
      </w:r>
      <w:r w:rsidRPr="002E61B0">
        <w:rPr>
          <w:rFonts w:eastAsia="Times New Roman" w:cs="Times New Roman"/>
          <w:sz w:val="24"/>
          <w:szCs w:val="24"/>
          <w:lang w:eastAsia="en-GB"/>
        </w:rPr>
        <w:t>alab II human behaviour program</w:t>
      </w:r>
      <w:r w:rsidR="00D72402" w:rsidRPr="002E61B0">
        <w:rPr>
          <w:rFonts w:eastAsia="Times New Roman" w:cs="Times New Roman"/>
          <w:sz w:val="24"/>
          <w:szCs w:val="24"/>
          <w:lang w:eastAsia="en-GB"/>
        </w:rPr>
        <w:t xml:space="preserve"> in </w:t>
      </w:r>
      <w:r w:rsidRPr="002E61B0">
        <w:rPr>
          <w:rFonts w:eastAsia="Times New Roman" w:cs="Times New Roman"/>
          <w:b/>
          <w:sz w:val="24"/>
          <w:szCs w:val="24"/>
          <w:lang w:eastAsia="en-GB"/>
        </w:rPr>
        <w:t>Pauli D</w:t>
      </w:r>
      <w:r w:rsidRPr="002E61B0">
        <w:rPr>
          <w:rFonts w:eastAsia="Times New Roman" w:cs="Times New Roman"/>
          <w:sz w:val="24"/>
          <w:szCs w:val="24"/>
          <w:lang w:eastAsia="en-GB"/>
        </w:rPr>
        <w:t xml:space="preserve"> and </w:t>
      </w:r>
      <w:r w:rsidRPr="002E61B0">
        <w:rPr>
          <w:rFonts w:eastAsia="Times New Roman" w:cs="Times New Roman"/>
          <w:b/>
          <w:sz w:val="24"/>
          <w:szCs w:val="24"/>
          <w:lang w:eastAsia="en-GB"/>
        </w:rPr>
        <w:t>Clapper</w:t>
      </w:r>
      <w:r w:rsidR="00D72402" w:rsidRPr="002E61B0">
        <w:rPr>
          <w:rFonts w:eastAsia="Times New Roman" w:cs="Times New Roman"/>
          <w:b/>
          <w:sz w:val="24"/>
          <w:szCs w:val="24"/>
          <w:lang w:eastAsia="en-GB"/>
        </w:rPr>
        <w:t xml:space="preserve"> G</w:t>
      </w:r>
      <w:r w:rsidR="00B03EC1" w:rsidRPr="002E61B0">
        <w:rPr>
          <w:rFonts w:eastAsia="Times New Roman" w:cs="Times New Roman"/>
          <w:sz w:val="24"/>
          <w:szCs w:val="24"/>
          <w:lang w:eastAsia="en-GB"/>
        </w:rPr>
        <w:t xml:space="preserve"> (eds)</w:t>
      </w:r>
      <w:r w:rsidR="00D72402" w:rsidRPr="002E61B0">
        <w:rPr>
          <w:rFonts w:eastAsia="Times New Roman" w:cs="Times New Roman"/>
          <w:sz w:val="24"/>
          <w:szCs w:val="24"/>
          <w:lang w:eastAsia="en-GB"/>
        </w:rPr>
        <w:t xml:space="preserve"> </w:t>
      </w:r>
      <w:r w:rsidR="00D72402" w:rsidRPr="002E61B0">
        <w:rPr>
          <w:rFonts w:eastAsia="Times New Roman" w:cs="Times New Roman"/>
          <w:i/>
          <w:sz w:val="24"/>
          <w:szCs w:val="24"/>
          <w:lang w:eastAsia="en-GB"/>
        </w:rPr>
        <w:t>Project Sealab Report: An experimental 45-day undersea satur</w:t>
      </w:r>
      <w:r w:rsidR="00B03EC1" w:rsidRPr="002E61B0">
        <w:rPr>
          <w:rFonts w:eastAsia="Times New Roman" w:cs="Times New Roman"/>
          <w:i/>
          <w:sz w:val="24"/>
          <w:szCs w:val="24"/>
          <w:lang w:eastAsia="en-GB"/>
        </w:rPr>
        <w:t xml:space="preserve">ation dive at 205 feet </w:t>
      </w:r>
      <w:r w:rsidR="00B03EC1" w:rsidRPr="002E61B0">
        <w:rPr>
          <w:rFonts w:eastAsia="Times New Roman" w:cs="Times New Roman"/>
          <w:sz w:val="24"/>
          <w:szCs w:val="24"/>
          <w:lang w:eastAsia="en-GB"/>
        </w:rPr>
        <w:t>ONR</w:t>
      </w:r>
      <w:r w:rsidR="00D72402" w:rsidRPr="002E61B0">
        <w:rPr>
          <w:rFonts w:eastAsia="Times New Roman" w:cs="Times New Roman"/>
          <w:sz w:val="24"/>
          <w:szCs w:val="24"/>
          <w:lang w:eastAsia="en-GB"/>
        </w:rPr>
        <w:t xml:space="preserve"> 245-271</w:t>
      </w:r>
    </w:p>
    <w:p w14:paraId="26C84C7A" w14:textId="77777777" w:rsidR="00BC178E" w:rsidRPr="002E61B0" w:rsidRDefault="00BC178E" w:rsidP="00BC178E">
      <w:pPr>
        <w:pStyle w:val="NoSpacing"/>
        <w:rPr>
          <w:lang w:eastAsia="en-GB"/>
        </w:rPr>
      </w:pPr>
    </w:p>
    <w:p w14:paraId="6973A847" w14:textId="45055F94" w:rsidR="00D72402" w:rsidRPr="002E61B0" w:rsidRDefault="00645230"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Murray E, Inman D</w:t>
      </w:r>
      <w:r w:rsidRPr="002E61B0">
        <w:rPr>
          <w:rFonts w:eastAsia="Times New Roman" w:cs="Times New Roman"/>
          <w:sz w:val="24"/>
          <w:szCs w:val="24"/>
          <w:lang w:eastAsia="en-GB"/>
        </w:rPr>
        <w:t xml:space="preserve"> and </w:t>
      </w:r>
      <w:r w:rsidRPr="002E61B0">
        <w:rPr>
          <w:rFonts w:eastAsia="Times New Roman" w:cs="Times New Roman"/>
          <w:b/>
          <w:sz w:val="24"/>
          <w:szCs w:val="24"/>
          <w:lang w:eastAsia="en-GB"/>
        </w:rPr>
        <w:t>Koontz W</w:t>
      </w:r>
      <w:r w:rsidRPr="002E61B0">
        <w:rPr>
          <w:rFonts w:eastAsia="Times New Roman" w:cs="Times New Roman"/>
          <w:sz w:val="24"/>
          <w:szCs w:val="24"/>
          <w:lang w:eastAsia="en-GB"/>
        </w:rPr>
        <w:t xml:space="preserve"> 1967</w:t>
      </w:r>
      <w:r w:rsidR="00D72402" w:rsidRPr="002E61B0">
        <w:rPr>
          <w:rFonts w:eastAsia="Times New Roman" w:cs="Times New Roman"/>
          <w:sz w:val="24"/>
          <w:szCs w:val="24"/>
          <w:lang w:eastAsia="en-GB"/>
        </w:rPr>
        <w:t xml:space="preserve"> Sealab II underwater weather station, in </w:t>
      </w:r>
      <w:r w:rsidRPr="002E61B0">
        <w:rPr>
          <w:rFonts w:eastAsia="Times New Roman" w:cs="Times New Roman"/>
          <w:b/>
          <w:sz w:val="24"/>
          <w:szCs w:val="24"/>
          <w:lang w:eastAsia="en-GB"/>
        </w:rPr>
        <w:t>Pauli D</w:t>
      </w:r>
      <w:r w:rsidRPr="002E61B0">
        <w:rPr>
          <w:rFonts w:eastAsia="Times New Roman" w:cs="Times New Roman"/>
          <w:sz w:val="24"/>
          <w:szCs w:val="24"/>
          <w:lang w:eastAsia="en-GB"/>
        </w:rPr>
        <w:t xml:space="preserve"> and </w:t>
      </w:r>
      <w:r w:rsidRPr="002E61B0">
        <w:rPr>
          <w:rFonts w:eastAsia="Times New Roman" w:cs="Times New Roman"/>
          <w:b/>
          <w:sz w:val="24"/>
          <w:szCs w:val="24"/>
          <w:lang w:eastAsia="en-GB"/>
        </w:rPr>
        <w:t>Clapper G</w:t>
      </w:r>
      <w:r w:rsidRPr="002E61B0">
        <w:rPr>
          <w:rFonts w:eastAsia="Times New Roman" w:cs="Times New Roman"/>
          <w:sz w:val="24"/>
          <w:szCs w:val="24"/>
          <w:lang w:eastAsia="en-GB"/>
        </w:rPr>
        <w:t xml:space="preserve"> (eds) </w:t>
      </w:r>
      <w:r w:rsidR="00D72402" w:rsidRPr="002E61B0">
        <w:rPr>
          <w:rFonts w:eastAsia="Times New Roman" w:cs="Times New Roman"/>
          <w:i/>
          <w:sz w:val="24"/>
          <w:szCs w:val="24"/>
          <w:lang w:eastAsia="en-GB"/>
        </w:rPr>
        <w:t>Project Sealab Report: An experimental 45-day undersea saturation dive at</w:t>
      </w:r>
      <w:r w:rsidRPr="002E61B0">
        <w:rPr>
          <w:rFonts w:eastAsia="Times New Roman" w:cs="Times New Roman"/>
          <w:i/>
          <w:sz w:val="24"/>
          <w:szCs w:val="24"/>
          <w:lang w:eastAsia="en-GB"/>
        </w:rPr>
        <w:t xml:space="preserve"> 205 feet</w:t>
      </w:r>
      <w:r w:rsidRPr="002E61B0">
        <w:rPr>
          <w:rFonts w:eastAsia="Times New Roman" w:cs="Times New Roman"/>
          <w:sz w:val="24"/>
          <w:szCs w:val="24"/>
          <w:lang w:eastAsia="en-GB"/>
        </w:rPr>
        <w:t xml:space="preserve">, ONR </w:t>
      </w:r>
      <w:r w:rsidR="00D72402" w:rsidRPr="002E61B0">
        <w:rPr>
          <w:rFonts w:eastAsia="Times New Roman" w:cs="Times New Roman"/>
          <w:sz w:val="24"/>
          <w:szCs w:val="24"/>
          <w:lang w:eastAsia="en-GB"/>
        </w:rPr>
        <w:t>369-384</w:t>
      </w:r>
    </w:p>
    <w:p w14:paraId="274F4C57" w14:textId="77777777" w:rsidR="00BC178E" w:rsidRPr="002E61B0" w:rsidRDefault="00BC178E" w:rsidP="00BC178E">
      <w:pPr>
        <w:pStyle w:val="NoSpacing"/>
        <w:rPr>
          <w:lang w:eastAsia="en-GB"/>
        </w:rPr>
      </w:pPr>
    </w:p>
    <w:p w14:paraId="7BFA657F" w14:textId="223AE9E3" w:rsidR="00D72402" w:rsidRPr="002E61B0" w:rsidRDefault="00D639F8"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Murray J</w:t>
      </w:r>
      <w:r w:rsidRPr="002E61B0">
        <w:rPr>
          <w:rFonts w:eastAsia="Times New Roman" w:cs="Times New Roman"/>
          <w:sz w:val="24"/>
          <w:szCs w:val="24"/>
          <w:lang w:eastAsia="en-GB"/>
        </w:rPr>
        <w:t xml:space="preserve"> 2005</w:t>
      </w:r>
      <w:r w:rsidR="00D72402" w:rsidRPr="002E61B0">
        <w:rPr>
          <w:rFonts w:eastAsia="Times New Roman" w:cs="Times New Roman"/>
          <w:sz w:val="24"/>
          <w:szCs w:val="24"/>
          <w:lang w:eastAsia="en-GB"/>
        </w:rPr>
        <w:t xml:space="preserve"> “Papa Topside”,</w:t>
      </w:r>
      <w:r w:rsidRPr="002E61B0">
        <w:rPr>
          <w:rFonts w:eastAsia="Times New Roman" w:cs="Times New Roman"/>
          <w:sz w:val="24"/>
          <w:szCs w:val="24"/>
          <w:lang w:eastAsia="en-GB"/>
        </w:rPr>
        <w:t xml:space="preserve"> Captain George F Bond, MC, USN </w:t>
      </w:r>
      <w:r w:rsidR="00D72402" w:rsidRPr="002E61B0">
        <w:rPr>
          <w:rFonts w:eastAsia="Times New Roman" w:cs="Times New Roman"/>
          <w:sz w:val="24"/>
          <w:szCs w:val="24"/>
          <w:lang w:eastAsia="en-GB"/>
        </w:rPr>
        <w:t xml:space="preserve"> </w:t>
      </w:r>
      <w:r w:rsidR="00D72402" w:rsidRPr="002E61B0">
        <w:rPr>
          <w:rFonts w:eastAsia="Times New Roman" w:cs="Times New Roman"/>
          <w:i/>
          <w:sz w:val="24"/>
          <w:szCs w:val="24"/>
          <w:lang w:eastAsia="en-GB"/>
        </w:rPr>
        <w:t>Faceplate: The official newsletter for the Divers and Salvors of the US Navy</w:t>
      </w:r>
      <w:r w:rsidRPr="002E61B0">
        <w:rPr>
          <w:rFonts w:eastAsia="Times New Roman" w:cs="Times New Roman"/>
          <w:sz w:val="24"/>
          <w:szCs w:val="24"/>
          <w:lang w:eastAsia="en-GB"/>
        </w:rPr>
        <w:t xml:space="preserve"> 9(1)</w:t>
      </w:r>
      <w:r w:rsidR="00D72402" w:rsidRPr="002E61B0">
        <w:rPr>
          <w:rFonts w:eastAsia="Times New Roman" w:cs="Times New Roman"/>
          <w:sz w:val="24"/>
          <w:szCs w:val="24"/>
          <w:lang w:eastAsia="en-GB"/>
        </w:rPr>
        <w:t xml:space="preserve"> 1-28.</w:t>
      </w:r>
    </w:p>
    <w:p w14:paraId="5014A58F" w14:textId="77777777" w:rsidR="00D72402" w:rsidRPr="002E61B0" w:rsidRDefault="00D72402" w:rsidP="00BC178E">
      <w:pPr>
        <w:pStyle w:val="NoSpacing"/>
        <w:rPr>
          <w:lang w:eastAsia="en-GB"/>
        </w:rPr>
      </w:pPr>
    </w:p>
    <w:p w14:paraId="4320327F" w14:textId="20A45CFC" w:rsidR="00D72402" w:rsidRPr="002E61B0" w:rsidRDefault="00D639F8" w:rsidP="00BC178E">
      <w:pPr>
        <w:pStyle w:val="NormalWeb"/>
        <w:spacing w:before="0" w:beforeAutospacing="0" w:after="0" w:afterAutospacing="0" w:line="480" w:lineRule="auto"/>
        <w:rPr>
          <w:rFonts w:asciiTheme="minorHAnsi" w:hAnsiTheme="minorHAnsi"/>
        </w:rPr>
      </w:pPr>
      <w:r w:rsidRPr="002E61B0">
        <w:rPr>
          <w:rFonts w:asciiTheme="minorHAnsi" w:hAnsiTheme="minorHAnsi"/>
          <w:b/>
        </w:rPr>
        <w:t xml:space="preserve">ONR </w:t>
      </w:r>
      <w:r w:rsidRPr="002E61B0">
        <w:rPr>
          <w:rFonts w:asciiTheme="minorHAnsi" w:hAnsiTheme="minorHAnsi"/>
        </w:rPr>
        <w:t>1967</w:t>
      </w:r>
      <w:r w:rsidR="00D72402" w:rsidRPr="002E61B0">
        <w:rPr>
          <w:rFonts w:asciiTheme="minorHAnsi" w:hAnsiTheme="minorHAnsi"/>
        </w:rPr>
        <w:t xml:space="preserve"> Project Sealab report: An experimental undersea saturation dive at 205 feet, Sealab </w:t>
      </w:r>
      <w:r w:rsidR="00645230" w:rsidRPr="002E61B0">
        <w:rPr>
          <w:rFonts w:asciiTheme="minorHAnsi" w:hAnsiTheme="minorHAnsi"/>
        </w:rPr>
        <w:t xml:space="preserve">Project Group, </w:t>
      </w:r>
      <w:r w:rsidR="00645230" w:rsidRPr="002E61B0">
        <w:rPr>
          <w:rFonts w:asciiTheme="minorHAnsi" w:hAnsiTheme="minorHAnsi"/>
          <w:b/>
        </w:rPr>
        <w:t>Pauli D</w:t>
      </w:r>
      <w:r w:rsidR="00645230" w:rsidRPr="002E61B0">
        <w:rPr>
          <w:rFonts w:asciiTheme="minorHAnsi" w:hAnsiTheme="minorHAnsi"/>
        </w:rPr>
        <w:t xml:space="preserve"> and </w:t>
      </w:r>
      <w:r w:rsidR="00645230" w:rsidRPr="002E61B0">
        <w:rPr>
          <w:rFonts w:asciiTheme="minorHAnsi" w:hAnsiTheme="minorHAnsi"/>
          <w:b/>
        </w:rPr>
        <w:t xml:space="preserve">Clapper </w:t>
      </w:r>
      <w:r w:rsidR="00D72402" w:rsidRPr="002E61B0">
        <w:rPr>
          <w:rFonts w:asciiTheme="minorHAnsi" w:hAnsiTheme="minorHAnsi"/>
          <w:b/>
        </w:rPr>
        <w:t>P</w:t>
      </w:r>
      <w:r w:rsidR="00645230" w:rsidRPr="002E61B0">
        <w:rPr>
          <w:rFonts w:asciiTheme="minorHAnsi" w:hAnsiTheme="minorHAnsi"/>
        </w:rPr>
        <w:t xml:space="preserve"> (eds) Report ACR-124</w:t>
      </w:r>
    </w:p>
    <w:p w14:paraId="453DF9EB" w14:textId="77777777" w:rsidR="00D72402" w:rsidRPr="002E61B0" w:rsidRDefault="0008676F" w:rsidP="00BC178E">
      <w:pPr>
        <w:pStyle w:val="NormalWeb"/>
        <w:spacing w:before="0" w:beforeAutospacing="0" w:after="0" w:afterAutospacing="0" w:line="480" w:lineRule="auto"/>
        <w:rPr>
          <w:rFonts w:asciiTheme="minorHAnsi" w:hAnsiTheme="minorHAnsi"/>
        </w:rPr>
      </w:pPr>
      <w:hyperlink r:id="rId7" w:anchor="page/n0/mode/1up" w:history="1">
        <w:r w:rsidR="00D72402" w:rsidRPr="002E61B0">
          <w:rPr>
            <w:rStyle w:val="Hyperlink"/>
            <w:rFonts w:asciiTheme="minorHAnsi" w:hAnsiTheme="minorHAnsi"/>
            <w:color w:val="auto"/>
          </w:rPr>
          <w:t>https://archive.org/stream/projectsealabrep00paul#page/n0/mode/1up</w:t>
        </w:r>
      </w:hyperlink>
    </w:p>
    <w:p w14:paraId="75A986A8" w14:textId="77777777" w:rsidR="00D72402" w:rsidRPr="002E61B0" w:rsidRDefault="00D72402" w:rsidP="00BC178E">
      <w:pPr>
        <w:pStyle w:val="NoSpacing"/>
      </w:pPr>
    </w:p>
    <w:p w14:paraId="039FD684" w14:textId="4F63E227" w:rsidR="00D72402" w:rsidRPr="002E61B0" w:rsidRDefault="00D639F8"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Oreskes</w:t>
      </w:r>
      <w:r w:rsidR="00D72402" w:rsidRPr="002E61B0">
        <w:rPr>
          <w:rFonts w:eastAsia="Times New Roman" w:cs="Times New Roman"/>
          <w:b/>
          <w:sz w:val="24"/>
          <w:szCs w:val="24"/>
          <w:lang w:eastAsia="en-GB"/>
        </w:rPr>
        <w:t xml:space="preserve"> N</w:t>
      </w:r>
      <w:r w:rsidRPr="002E61B0">
        <w:rPr>
          <w:rFonts w:eastAsia="Times New Roman" w:cs="Times New Roman"/>
          <w:sz w:val="24"/>
          <w:szCs w:val="24"/>
          <w:lang w:eastAsia="en-GB"/>
        </w:rPr>
        <w:t xml:space="preserve"> 2003</w:t>
      </w:r>
      <w:r w:rsidR="00D72402" w:rsidRPr="002E61B0">
        <w:rPr>
          <w:rFonts w:eastAsia="Times New Roman" w:cs="Times New Roman"/>
          <w:sz w:val="24"/>
          <w:szCs w:val="24"/>
          <w:lang w:eastAsia="en-GB"/>
        </w:rPr>
        <w:t xml:space="preserve"> A Context of Motivation: US Navy Oceanographic Research and the Discovery o</w:t>
      </w:r>
      <w:r w:rsidRPr="002E61B0">
        <w:rPr>
          <w:rFonts w:eastAsia="Times New Roman" w:cs="Times New Roman"/>
          <w:sz w:val="24"/>
          <w:szCs w:val="24"/>
          <w:lang w:eastAsia="en-GB"/>
        </w:rPr>
        <w:t xml:space="preserve">f Sea-Floor Hydrothermal Vents </w:t>
      </w:r>
      <w:r w:rsidR="00D72402" w:rsidRPr="002E61B0">
        <w:rPr>
          <w:rFonts w:eastAsia="Times New Roman" w:cs="Times New Roman"/>
          <w:i/>
          <w:iCs/>
          <w:sz w:val="24"/>
          <w:szCs w:val="24"/>
          <w:lang w:eastAsia="en-GB"/>
        </w:rPr>
        <w:t>Social Studies of Science</w:t>
      </w:r>
      <w:r w:rsidR="00D72402" w:rsidRPr="002E61B0">
        <w:rPr>
          <w:rFonts w:eastAsia="Times New Roman" w:cs="Times New Roman"/>
          <w:sz w:val="24"/>
          <w:szCs w:val="24"/>
          <w:lang w:eastAsia="en-GB"/>
        </w:rPr>
        <w:t xml:space="preserve"> 33(5) 697-742.</w:t>
      </w:r>
    </w:p>
    <w:p w14:paraId="25F5469E" w14:textId="77777777" w:rsidR="00D72402" w:rsidRPr="002E61B0" w:rsidRDefault="00D72402" w:rsidP="00BC178E">
      <w:pPr>
        <w:pStyle w:val="NoSpacing"/>
        <w:rPr>
          <w:lang w:eastAsia="en-GB"/>
        </w:rPr>
      </w:pPr>
    </w:p>
    <w:p w14:paraId="4DA2EBDF" w14:textId="33440004" w:rsidR="00D72402" w:rsidRPr="002E61B0" w:rsidRDefault="00D639F8" w:rsidP="00BC178E">
      <w:pPr>
        <w:spacing w:line="480" w:lineRule="auto"/>
        <w:rPr>
          <w:sz w:val="24"/>
          <w:szCs w:val="24"/>
        </w:rPr>
      </w:pPr>
      <w:r w:rsidRPr="002E61B0">
        <w:rPr>
          <w:b/>
          <w:sz w:val="24"/>
          <w:szCs w:val="24"/>
        </w:rPr>
        <w:t>Peters K</w:t>
      </w:r>
      <w:r w:rsidRPr="002E61B0">
        <w:rPr>
          <w:sz w:val="24"/>
          <w:szCs w:val="24"/>
        </w:rPr>
        <w:t xml:space="preserve"> 2010</w:t>
      </w:r>
      <w:r w:rsidR="00D72402" w:rsidRPr="002E61B0">
        <w:rPr>
          <w:sz w:val="24"/>
          <w:szCs w:val="24"/>
        </w:rPr>
        <w:t xml:space="preserve"> Future Promises for Contemporary Social and Cultural Geographies of the Se</w:t>
      </w:r>
      <w:r w:rsidRPr="002E61B0">
        <w:rPr>
          <w:sz w:val="24"/>
          <w:szCs w:val="24"/>
        </w:rPr>
        <w:t>a</w:t>
      </w:r>
      <w:r w:rsidR="00D72402" w:rsidRPr="002E61B0">
        <w:rPr>
          <w:sz w:val="24"/>
          <w:szCs w:val="24"/>
        </w:rPr>
        <w:t xml:space="preserve"> </w:t>
      </w:r>
      <w:r w:rsidR="00D72402" w:rsidRPr="002E61B0">
        <w:rPr>
          <w:i/>
          <w:iCs/>
          <w:sz w:val="24"/>
          <w:szCs w:val="24"/>
        </w:rPr>
        <w:t>Geography Compass</w:t>
      </w:r>
      <w:r w:rsidRPr="002E61B0">
        <w:rPr>
          <w:sz w:val="24"/>
          <w:szCs w:val="24"/>
        </w:rPr>
        <w:t xml:space="preserve"> 4(9) </w:t>
      </w:r>
      <w:r w:rsidR="00D72402" w:rsidRPr="002E61B0">
        <w:rPr>
          <w:sz w:val="24"/>
          <w:szCs w:val="24"/>
        </w:rPr>
        <w:t>1260-1272</w:t>
      </w:r>
    </w:p>
    <w:p w14:paraId="0AF78473" w14:textId="52C1FF48" w:rsidR="00D72402" w:rsidRPr="002E61B0" w:rsidRDefault="00D639F8" w:rsidP="00BC178E">
      <w:pPr>
        <w:spacing w:after="0" w:line="480" w:lineRule="auto"/>
        <w:rPr>
          <w:rFonts w:eastAsia="Times New Roman" w:cs="Times New Roman"/>
          <w:sz w:val="24"/>
          <w:szCs w:val="24"/>
          <w:lang w:eastAsia="en-GB"/>
        </w:rPr>
      </w:pPr>
      <w:r w:rsidRPr="002E61B0">
        <w:rPr>
          <w:rFonts w:eastAsia="Times New Roman" w:cs="Times New Roman"/>
          <w:b/>
          <w:sz w:val="24"/>
          <w:szCs w:val="24"/>
          <w:lang w:eastAsia="en-GB"/>
        </w:rPr>
        <w:t>Seedhouse E</w:t>
      </w:r>
      <w:r w:rsidRPr="002E61B0">
        <w:rPr>
          <w:rFonts w:eastAsia="Times New Roman" w:cs="Times New Roman"/>
          <w:sz w:val="24"/>
          <w:szCs w:val="24"/>
          <w:lang w:eastAsia="en-GB"/>
        </w:rPr>
        <w:t xml:space="preserve"> 2010</w:t>
      </w:r>
      <w:r w:rsidR="00D72402" w:rsidRPr="002E61B0">
        <w:rPr>
          <w:rFonts w:eastAsia="Times New Roman" w:cs="Times New Roman"/>
          <w:sz w:val="24"/>
          <w:szCs w:val="24"/>
          <w:lang w:eastAsia="en-GB"/>
        </w:rPr>
        <w:t xml:space="preserve"> Ocean outpost: The future of hu</w:t>
      </w:r>
      <w:r w:rsidRPr="002E61B0">
        <w:rPr>
          <w:rFonts w:eastAsia="Times New Roman" w:cs="Times New Roman"/>
          <w:sz w:val="24"/>
          <w:szCs w:val="24"/>
          <w:lang w:eastAsia="en-GB"/>
        </w:rPr>
        <w:t>mans living underwater Springer,</w:t>
      </w:r>
      <w:r w:rsidR="00D72402" w:rsidRPr="002E61B0">
        <w:rPr>
          <w:rFonts w:eastAsia="Times New Roman" w:cs="Times New Roman"/>
          <w:sz w:val="24"/>
          <w:szCs w:val="24"/>
          <w:lang w:eastAsia="en-GB"/>
        </w:rPr>
        <w:t xml:space="preserve"> New York</w:t>
      </w:r>
    </w:p>
    <w:p w14:paraId="3BDBFF0B" w14:textId="1E16A854" w:rsidR="00D72402" w:rsidRPr="002E61B0" w:rsidRDefault="00D639F8" w:rsidP="00BC178E">
      <w:pPr>
        <w:spacing w:line="480" w:lineRule="auto"/>
        <w:rPr>
          <w:sz w:val="24"/>
          <w:szCs w:val="24"/>
        </w:rPr>
      </w:pPr>
      <w:r w:rsidRPr="002E61B0">
        <w:rPr>
          <w:b/>
          <w:sz w:val="24"/>
          <w:szCs w:val="24"/>
        </w:rPr>
        <w:t>Steinberg S</w:t>
      </w:r>
      <w:r w:rsidRPr="002E61B0">
        <w:rPr>
          <w:sz w:val="24"/>
          <w:szCs w:val="24"/>
        </w:rPr>
        <w:t xml:space="preserve"> 1999</w:t>
      </w:r>
      <w:r w:rsidR="00D72402" w:rsidRPr="002E61B0">
        <w:rPr>
          <w:sz w:val="24"/>
          <w:szCs w:val="24"/>
        </w:rPr>
        <w:t xml:space="preserve"> Navigating toward multiple horizons: Towards a geography of ocean space, </w:t>
      </w:r>
      <w:r w:rsidRPr="002E61B0">
        <w:rPr>
          <w:i/>
          <w:iCs/>
          <w:sz w:val="24"/>
          <w:szCs w:val="24"/>
        </w:rPr>
        <w:t>Professional Geographer</w:t>
      </w:r>
      <w:r w:rsidR="00D72402" w:rsidRPr="002E61B0">
        <w:rPr>
          <w:i/>
          <w:iCs/>
          <w:sz w:val="24"/>
          <w:szCs w:val="24"/>
        </w:rPr>
        <w:t xml:space="preserve"> </w:t>
      </w:r>
      <w:r w:rsidRPr="002E61B0">
        <w:rPr>
          <w:sz w:val="24"/>
          <w:szCs w:val="24"/>
        </w:rPr>
        <w:t>51(3)</w:t>
      </w:r>
      <w:r w:rsidR="00D72402" w:rsidRPr="002E61B0">
        <w:rPr>
          <w:sz w:val="24"/>
          <w:szCs w:val="24"/>
        </w:rPr>
        <w:t xml:space="preserve"> 366-375</w:t>
      </w:r>
    </w:p>
    <w:p w14:paraId="06EC1A6F" w14:textId="130C47BB" w:rsidR="00151ED9" w:rsidRPr="002E61B0" w:rsidRDefault="00D639F8" w:rsidP="00BC178E">
      <w:pPr>
        <w:spacing w:line="480" w:lineRule="auto"/>
        <w:rPr>
          <w:sz w:val="24"/>
          <w:szCs w:val="24"/>
          <w:lang w:eastAsia="en-GB"/>
        </w:rPr>
      </w:pPr>
      <w:r w:rsidRPr="002E61B0">
        <w:rPr>
          <w:b/>
          <w:sz w:val="24"/>
          <w:szCs w:val="24"/>
          <w:lang w:eastAsia="en-GB"/>
        </w:rPr>
        <w:t>Straughan E</w:t>
      </w:r>
      <w:r w:rsidRPr="002E61B0">
        <w:rPr>
          <w:sz w:val="24"/>
          <w:szCs w:val="24"/>
          <w:lang w:eastAsia="en-GB"/>
        </w:rPr>
        <w:t xml:space="preserve"> 2012</w:t>
      </w:r>
      <w:r w:rsidR="00D72402" w:rsidRPr="002E61B0">
        <w:rPr>
          <w:sz w:val="24"/>
          <w:szCs w:val="24"/>
          <w:lang w:eastAsia="en-GB"/>
        </w:rPr>
        <w:t xml:space="preserve"> Touched by </w:t>
      </w:r>
      <w:r w:rsidRPr="002E61B0">
        <w:rPr>
          <w:sz w:val="24"/>
          <w:szCs w:val="24"/>
          <w:lang w:eastAsia="en-GB"/>
        </w:rPr>
        <w:t>water: The body in scuba diving</w:t>
      </w:r>
      <w:r w:rsidR="00D72402" w:rsidRPr="002E61B0">
        <w:rPr>
          <w:sz w:val="24"/>
          <w:szCs w:val="24"/>
          <w:lang w:eastAsia="en-GB"/>
        </w:rPr>
        <w:t xml:space="preserve"> </w:t>
      </w:r>
      <w:r w:rsidR="00D72402" w:rsidRPr="002E61B0">
        <w:rPr>
          <w:i/>
          <w:iCs/>
          <w:sz w:val="24"/>
          <w:szCs w:val="24"/>
          <w:lang w:eastAsia="en-GB"/>
        </w:rPr>
        <w:t>Emotion, Space and Society</w:t>
      </w:r>
      <w:r w:rsidRPr="002E61B0">
        <w:rPr>
          <w:sz w:val="24"/>
          <w:szCs w:val="24"/>
          <w:lang w:eastAsia="en-GB"/>
        </w:rPr>
        <w:t xml:space="preserve"> 5</w:t>
      </w:r>
      <w:r w:rsidR="00D72402" w:rsidRPr="002E61B0">
        <w:rPr>
          <w:sz w:val="24"/>
          <w:szCs w:val="24"/>
          <w:lang w:eastAsia="en-GB"/>
        </w:rPr>
        <w:t xml:space="preserve"> 19-26</w:t>
      </w:r>
    </w:p>
    <w:p w14:paraId="2ABECDF2" w14:textId="479FD02C" w:rsidR="00D72402" w:rsidRPr="002E61B0" w:rsidRDefault="00212E84" w:rsidP="00BC178E">
      <w:pPr>
        <w:spacing w:line="480" w:lineRule="auto"/>
        <w:rPr>
          <w:sz w:val="24"/>
          <w:szCs w:val="24"/>
          <w:lang w:eastAsia="en-GB"/>
        </w:rPr>
      </w:pPr>
      <w:r w:rsidRPr="002E61B0">
        <w:rPr>
          <w:b/>
          <w:sz w:val="24"/>
          <w:szCs w:val="24"/>
          <w:lang w:eastAsia="en-GB"/>
        </w:rPr>
        <w:t>Ten Bos R</w:t>
      </w:r>
      <w:r w:rsidRPr="002E61B0">
        <w:rPr>
          <w:sz w:val="24"/>
          <w:szCs w:val="24"/>
          <w:lang w:eastAsia="en-GB"/>
        </w:rPr>
        <w:t xml:space="preserve"> </w:t>
      </w:r>
      <w:r w:rsidR="00D72402" w:rsidRPr="002E61B0">
        <w:rPr>
          <w:sz w:val="24"/>
          <w:szCs w:val="24"/>
          <w:lang w:eastAsia="en-GB"/>
        </w:rPr>
        <w:t>2</w:t>
      </w:r>
      <w:r w:rsidRPr="002E61B0">
        <w:rPr>
          <w:sz w:val="24"/>
          <w:szCs w:val="24"/>
          <w:lang w:eastAsia="en-GB"/>
        </w:rPr>
        <w:t>009</w:t>
      </w:r>
      <w:r w:rsidR="00D72402" w:rsidRPr="002E61B0">
        <w:rPr>
          <w:sz w:val="24"/>
          <w:szCs w:val="24"/>
          <w:lang w:eastAsia="en-GB"/>
        </w:rPr>
        <w:t xml:space="preserve"> Towards an amphibious anthropolo</w:t>
      </w:r>
      <w:r w:rsidRPr="002E61B0">
        <w:rPr>
          <w:sz w:val="24"/>
          <w:szCs w:val="24"/>
          <w:lang w:eastAsia="en-GB"/>
        </w:rPr>
        <w:t xml:space="preserve">gy: water and Peter Sloterdijk </w:t>
      </w:r>
      <w:r w:rsidR="00D72402" w:rsidRPr="002E61B0">
        <w:rPr>
          <w:i/>
          <w:iCs/>
          <w:sz w:val="24"/>
          <w:szCs w:val="24"/>
          <w:lang w:eastAsia="en-GB"/>
        </w:rPr>
        <w:t>Environment and Planning D: Society and Space</w:t>
      </w:r>
      <w:r w:rsidRPr="002E61B0">
        <w:rPr>
          <w:sz w:val="24"/>
          <w:szCs w:val="24"/>
          <w:lang w:eastAsia="en-GB"/>
        </w:rPr>
        <w:t xml:space="preserve"> 27</w:t>
      </w:r>
      <w:r w:rsidR="00D72402" w:rsidRPr="002E61B0">
        <w:rPr>
          <w:sz w:val="24"/>
          <w:szCs w:val="24"/>
          <w:lang w:eastAsia="en-GB"/>
        </w:rPr>
        <w:t xml:space="preserve"> 73-86</w:t>
      </w:r>
    </w:p>
    <w:p w14:paraId="74EF8A89" w14:textId="7B13D028" w:rsidR="00D72402" w:rsidRPr="002E61B0" w:rsidRDefault="00212E84" w:rsidP="00BC178E">
      <w:pPr>
        <w:spacing w:line="480" w:lineRule="auto"/>
        <w:rPr>
          <w:sz w:val="24"/>
          <w:szCs w:val="24"/>
        </w:rPr>
      </w:pPr>
      <w:r w:rsidRPr="002E61B0">
        <w:rPr>
          <w:b/>
          <w:sz w:val="24"/>
          <w:szCs w:val="24"/>
        </w:rPr>
        <w:t>US Army</w:t>
      </w:r>
      <w:r w:rsidRPr="002E61B0">
        <w:rPr>
          <w:sz w:val="24"/>
          <w:szCs w:val="24"/>
        </w:rPr>
        <w:t xml:space="preserve"> 1990</w:t>
      </w:r>
      <w:r w:rsidR="00D72402" w:rsidRPr="002E61B0">
        <w:rPr>
          <w:sz w:val="24"/>
          <w:szCs w:val="24"/>
        </w:rPr>
        <w:t xml:space="preserve"> Terrain Analysis, Headq</w:t>
      </w:r>
      <w:r w:rsidRPr="002E61B0">
        <w:rPr>
          <w:sz w:val="24"/>
          <w:szCs w:val="24"/>
        </w:rPr>
        <w:t xml:space="preserve">uarters Department of the Army </w:t>
      </w:r>
      <w:r w:rsidR="00D72402" w:rsidRPr="002E61B0">
        <w:rPr>
          <w:i/>
          <w:sz w:val="24"/>
          <w:szCs w:val="24"/>
        </w:rPr>
        <w:t xml:space="preserve">Field Manual </w:t>
      </w:r>
      <w:r w:rsidR="00D72402" w:rsidRPr="002E61B0">
        <w:rPr>
          <w:sz w:val="24"/>
          <w:szCs w:val="24"/>
        </w:rPr>
        <w:t xml:space="preserve">No. 5-33  </w:t>
      </w:r>
      <w:hyperlink r:id="rId8" w:history="1">
        <w:r w:rsidR="00D72402" w:rsidRPr="002E61B0">
          <w:rPr>
            <w:rStyle w:val="Hyperlink"/>
            <w:color w:val="auto"/>
            <w:sz w:val="24"/>
            <w:szCs w:val="24"/>
          </w:rPr>
          <w:t>http://www.bits.de/NRANEU/others/amd-us-archive/fm5-33(90).pdf</w:t>
        </w:r>
      </w:hyperlink>
      <w:r w:rsidR="00D72402" w:rsidRPr="002E61B0">
        <w:rPr>
          <w:sz w:val="24"/>
          <w:szCs w:val="24"/>
        </w:rPr>
        <w:t xml:space="preserve"> </w:t>
      </w:r>
    </w:p>
    <w:p w14:paraId="24A2B0DE" w14:textId="73DD4A94" w:rsidR="00D72402" w:rsidRPr="002E61B0" w:rsidRDefault="00212E84" w:rsidP="00BC178E">
      <w:pPr>
        <w:spacing w:line="480" w:lineRule="auto"/>
        <w:rPr>
          <w:sz w:val="24"/>
          <w:szCs w:val="24"/>
        </w:rPr>
      </w:pPr>
      <w:r w:rsidRPr="002E61B0">
        <w:rPr>
          <w:b/>
          <w:sz w:val="24"/>
          <w:szCs w:val="24"/>
        </w:rPr>
        <w:t>US Navy</w:t>
      </w:r>
      <w:r w:rsidRPr="002E61B0">
        <w:rPr>
          <w:sz w:val="24"/>
          <w:szCs w:val="24"/>
        </w:rPr>
        <w:t xml:space="preserve"> 1965</w:t>
      </w:r>
      <w:r w:rsidR="00D72402" w:rsidRPr="002E61B0">
        <w:rPr>
          <w:sz w:val="24"/>
          <w:szCs w:val="24"/>
        </w:rPr>
        <w:t xml:space="preserve"> SEALAB I, </w:t>
      </w:r>
      <w:hyperlink r:id="rId9" w:history="1">
        <w:r w:rsidR="00D72402" w:rsidRPr="002E61B0">
          <w:rPr>
            <w:rStyle w:val="Hyperlink"/>
            <w:color w:val="auto"/>
            <w:sz w:val="24"/>
            <w:szCs w:val="24"/>
          </w:rPr>
          <w:t>https://archive.org/details/SealabI</w:t>
        </w:r>
      </w:hyperlink>
      <w:r w:rsidR="00D72402" w:rsidRPr="002E61B0">
        <w:rPr>
          <w:sz w:val="24"/>
          <w:szCs w:val="24"/>
        </w:rPr>
        <w:t xml:space="preserve"> </w:t>
      </w:r>
    </w:p>
    <w:p w14:paraId="04135203" w14:textId="51191FA3" w:rsidR="009F429D" w:rsidRPr="002E61B0" w:rsidRDefault="00212E84" w:rsidP="00BC178E">
      <w:pPr>
        <w:pStyle w:val="NormalWeb"/>
        <w:spacing w:before="0" w:beforeAutospacing="0" w:after="160" w:afterAutospacing="0" w:line="480" w:lineRule="auto"/>
      </w:pPr>
      <w:r w:rsidRPr="002E61B0">
        <w:rPr>
          <w:rFonts w:asciiTheme="minorHAnsi" w:hAnsiTheme="minorHAnsi"/>
          <w:b/>
        </w:rPr>
        <w:lastRenderedPageBreak/>
        <w:t>US Navy</w:t>
      </w:r>
      <w:r w:rsidRPr="002E61B0">
        <w:rPr>
          <w:rFonts w:asciiTheme="minorHAnsi" w:hAnsiTheme="minorHAnsi"/>
        </w:rPr>
        <w:t xml:space="preserve"> 1966</w:t>
      </w:r>
      <w:r w:rsidR="00D72402" w:rsidRPr="002E61B0">
        <w:rPr>
          <w:rFonts w:asciiTheme="minorHAnsi" w:hAnsiTheme="minorHAnsi"/>
        </w:rPr>
        <w:t xml:space="preserve"> SEALAB II </w:t>
      </w:r>
      <w:hyperlink r:id="rId10" w:history="1">
        <w:r w:rsidR="00D72402" w:rsidRPr="002E61B0">
          <w:rPr>
            <w:rStyle w:val="Hyperlink"/>
            <w:rFonts w:asciiTheme="minorHAnsi" w:hAnsiTheme="minorHAnsi"/>
            <w:color w:val="auto"/>
          </w:rPr>
          <w:t>https://archive.org/details/SealabIiManInTheSea</w:t>
        </w:r>
      </w:hyperlink>
      <w:r w:rsidR="00D72402" w:rsidRPr="002E61B0">
        <w:rPr>
          <w:rFonts w:asciiTheme="minorHAnsi" w:hAnsiTheme="minorHAnsi"/>
        </w:rPr>
        <w:t xml:space="preserve"> </w:t>
      </w:r>
    </w:p>
    <w:sectPr w:rsidR="009F429D" w:rsidRPr="002E61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CC377" w14:textId="77777777" w:rsidR="0008676F" w:rsidRDefault="0008676F" w:rsidP="00FC3525">
      <w:pPr>
        <w:spacing w:after="0" w:line="240" w:lineRule="auto"/>
      </w:pPr>
      <w:r>
        <w:separator/>
      </w:r>
    </w:p>
  </w:endnote>
  <w:endnote w:type="continuationSeparator" w:id="0">
    <w:p w14:paraId="4736FE50" w14:textId="77777777" w:rsidR="0008676F" w:rsidRDefault="0008676F" w:rsidP="00FC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22410"/>
      <w:docPartObj>
        <w:docPartGallery w:val="Page Numbers (Bottom of Page)"/>
        <w:docPartUnique/>
      </w:docPartObj>
    </w:sdtPr>
    <w:sdtEndPr>
      <w:rPr>
        <w:noProof/>
      </w:rPr>
    </w:sdtEndPr>
    <w:sdtContent>
      <w:p w14:paraId="082D01F6" w14:textId="77777777" w:rsidR="001B6706" w:rsidRDefault="001B6706">
        <w:pPr>
          <w:pStyle w:val="Footer"/>
          <w:jc w:val="right"/>
        </w:pPr>
        <w:r>
          <w:fldChar w:fldCharType="begin"/>
        </w:r>
        <w:r>
          <w:instrText xml:space="preserve"> PAGE   \* MERGEFORMAT </w:instrText>
        </w:r>
        <w:r>
          <w:fldChar w:fldCharType="separate"/>
        </w:r>
        <w:r w:rsidR="002975DC">
          <w:rPr>
            <w:noProof/>
          </w:rPr>
          <w:t>2</w:t>
        </w:r>
        <w:r>
          <w:rPr>
            <w:noProof/>
          </w:rPr>
          <w:fldChar w:fldCharType="end"/>
        </w:r>
      </w:p>
    </w:sdtContent>
  </w:sdt>
  <w:p w14:paraId="41B0FE8D" w14:textId="77777777" w:rsidR="001B6706" w:rsidRDefault="001B6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F39E4" w14:textId="77777777" w:rsidR="0008676F" w:rsidRDefault="0008676F" w:rsidP="00FC3525">
      <w:pPr>
        <w:spacing w:after="0" w:line="240" w:lineRule="auto"/>
      </w:pPr>
      <w:r>
        <w:separator/>
      </w:r>
    </w:p>
  </w:footnote>
  <w:footnote w:type="continuationSeparator" w:id="0">
    <w:p w14:paraId="769C4887" w14:textId="77777777" w:rsidR="0008676F" w:rsidRDefault="0008676F" w:rsidP="00FC3525">
      <w:pPr>
        <w:spacing w:after="0" w:line="240" w:lineRule="auto"/>
      </w:pPr>
      <w:r>
        <w:continuationSeparator/>
      </w:r>
    </w:p>
  </w:footnote>
  <w:footnote w:id="1">
    <w:p w14:paraId="60F47E09" w14:textId="77777777" w:rsidR="001B6706" w:rsidRDefault="001B6706">
      <w:pPr>
        <w:pStyle w:val="FootnoteText"/>
      </w:pPr>
      <w:r>
        <w:rPr>
          <w:rStyle w:val="FootnoteReference"/>
        </w:rPr>
        <w:footnoteRef/>
      </w:r>
      <w:r>
        <w:t xml:space="preserve"> See Straughan 2010 and Merchant 2011 for more on the effect of water on the body’s senses.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02"/>
    <w:rsid w:val="00023FCF"/>
    <w:rsid w:val="00047E89"/>
    <w:rsid w:val="00051BF3"/>
    <w:rsid w:val="00082127"/>
    <w:rsid w:val="0008497A"/>
    <w:rsid w:val="0008676F"/>
    <w:rsid w:val="00096880"/>
    <w:rsid w:val="000B3661"/>
    <w:rsid w:val="000B5B47"/>
    <w:rsid w:val="000F3973"/>
    <w:rsid w:val="00110AAC"/>
    <w:rsid w:val="0011221F"/>
    <w:rsid w:val="001128FA"/>
    <w:rsid w:val="00151ED9"/>
    <w:rsid w:val="00197FA2"/>
    <w:rsid w:val="001B6706"/>
    <w:rsid w:val="001B6FD8"/>
    <w:rsid w:val="001C140E"/>
    <w:rsid w:val="001D6483"/>
    <w:rsid w:val="001F3C79"/>
    <w:rsid w:val="00203EC7"/>
    <w:rsid w:val="00212E84"/>
    <w:rsid w:val="00230F4C"/>
    <w:rsid w:val="00243D8F"/>
    <w:rsid w:val="002442D3"/>
    <w:rsid w:val="002448A7"/>
    <w:rsid w:val="00254ED6"/>
    <w:rsid w:val="00257DC4"/>
    <w:rsid w:val="002975DC"/>
    <w:rsid w:val="002B56D6"/>
    <w:rsid w:val="002C06D7"/>
    <w:rsid w:val="002C08CB"/>
    <w:rsid w:val="002E61B0"/>
    <w:rsid w:val="003121A7"/>
    <w:rsid w:val="00313A88"/>
    <w:rsid w:val="00314956"/>
    <w:rsid w:val="003451DA"/>
    <w:rsid w:val="0036296B"/>
    <w:rsid w:val="003772DA"/>
    <w:rsid w:val="00380FC3"/>
    <w:rsid w:val="00386CAD"/>
    <w:rsid w:val="003A3EE0"/>
    <w:rsid w:val="003A5E12"/>
    <w:rsid w:val="003B0686"/>
    <w:rsid w:val="003B0FE4"/>
    <w:rsid w:val="003B55C7"/>
    <w:rsid w:val="003D1D42"/>
    <w:rsid w:val="003F109E"/>
    <w:rsid w:val="0042777B"/>
    <w:rsid w:val="0042782C"/>
    <w:rsid w:val="00453144"/>
    <w:rsid w:val="0047065A"/>
    <w:rsid w:val="00471453"/>
    <w:rsid w:val="004B0AB7"/>
    <w:rsid w:val="004B7B3B"/>
    <w:rsid w:val="004C308E"/>
    <w:rsid w:val="004C7932"/>
    <w:rsid w:val="004D327F"/>
    <w:rsid w:val="004E0973"/>
    <w:rsid w:val="004E35CC"/>
    <w:rsid w:val="004E4021"/>
    <w:rsid w:val="004E70B3"/>
    <w:rsid w:val="004E7286"/>
    <w:rsid w:val="004F6EBB"/>
    <w:rsid w:val="00501A69"/>
    <w:rsid w:val="00513940"/>
    <w:rsid w:val="00516CBC"/>
    <w:rsid w:val="00553D20"/>
    <w:rsid w:val="005734D8"/>
    <w:rsid w:val="00574D55"/>
    <w:rsid w:val="00576B66"/>
    <w:rsid w:val="00585BCE"/>
    <w:rsid w:val="005922F9"/>
    <w:rsid w:val="005A282F"/>
    <w:rsid w:val="005B18C9"/>
    <w:rsid w:val="005B660A"/>
    <w:rsid w:val="005C3DE0"/>
    <w:rsid w:val="005D07D4"/>
    <w:rsid w:val="005D1824"/>
    <w:rsid w:val="005F315D"/>
    <w:rsid w:val="005F459E"/>
    <w:rsid w:val="005F5279"/>
    <w:rsid w:val="00600E59"/>
    <w:rsid w:val="00601606"/>
    <w:rsid w:val="00621C49"/>
    <w:rsid w:val="006276A6"/>
    <w:rsid w:val="0063260F"/>
    <w:rsid w:val="006351F2"/>
    <w:rsid w:val="00645230"/>
    <w:rsid w:val="006A3D9B"/>
    <w:rsid w:val="006C1209"/>
    <w:rsid w:val="006C606B"/>
    <w:rsid w:val="006D188A"/>
    <w:rsid w:val="006E5EB8"/>
    <w:rsid w:val="006E6D00"/>
    <w:rsid w:val="00710012"/>
    <w:rsid w:val="007104E1"/>
    <w:rsid w:val="00710E3D"/>
    <w:rsid w:val="007227E9"/>
    <w:rsid w:val="0072387D"/>
    <w:rsid w:val="0073699A"/>
    <w:rsid w:val="007526D7"/>
    <w:rsid w:val="007631FB"/>
    <w:rsid w:val="00785775"/>
    <w:rsid w:val="00790AB8"/>
    <w:rsid w:val="00797E70"/>
    <w:rsid w:val="007A076B"/>
    <w:rsid w:val="007A4ED4"/>
    <w:rsid w:val="007C403F"/>
    <w:rsid w:val="007C557A"/>
    <w:rsid w:val="007D78C0"/>
    <w:rsid w:val="008043D0"/>
    <w:rsid w:val="00807120"/>
    <w:rsid w:val="008149B4"/>
    <w:rsid w:val="008162AA"/>
    <w:rsid w:val="008223C9"/>
    <w:rsid w:val="00825BFB"/>
    <w:rsid w:val="00827EEE"/>
    <w:rsid w:val="00831FA5"/>
    <w:rsid w:val="00833E92"/>
    <w:rsid w:val="00847CFE"/>
    <w:rsid w:val="008745CE"/>
    <w:rsid w:val="00895B0E"/>
    <w:rsid w:val="008A57C4"/>
    <w:rsid w:val="008D7FCD"/>
    <w:rsid w:val="008F25E9"/>
    <w:rsid w:val="00912C14"/>
    <w:rsid w:val="00914954"/>
    <w:rsid w:val="0093336F"/>
    <w:rsid w:val="00936068"/>
    <w:rsid w:val="00942D53"/>
    <w:rsid w:val="009463C5"/>
    <w:rsid w:val="009649BA"/>
    <w:rsid w:val="00965FEB"/>
    <w:rsid w:val="009719F0"/>
    <w:rsid w:val="00975F73"/>
    <w:rsid w:val="0098191C"/>
    <w:rsid w:val="009860EE"/>
    <w:rsid w:val="00991FD3"/>
    <w:rsid w:val="00995B77"/>
    <w:rsid w:val="009E241B"/>
    <w:rsid w:val="009F05FA"/>
    <w:rsid w:val="009F0909"/>
    <w:rsid w:val="009F429D"/>
    <w:rsid w:val="009F59B2"/>
    <w:rsid w:val="009F7831"/>
    <w:rsid w:val="00A04D33"/>
    <w:rsid w:val="00A052FD"/>
    <w:rsid w:val="00A10EAF"/>
    <w:rsid w:val="00A23E32"/>
    <w:rsid w:val="00A27795"/>
    <w:rsid w:val="00A3247C"/>
    <w:rsid w:val="00A33FE1"/>
    <w:rsid w:val="00A56D22"/>
    <w:rsid w:val="00A669CD"/>
    <w:rsid w:val="00A82467"/>
    <w:rsid w:val="00A868E5"/>
    <w:rsid w:val="00A904F3"/>
    <w:rsid w:val="00AA663C"/>
    <w:rsid w:val="00AB26D3"/>
    <w:rsid w:val="00AB282B"/>
    <w:rsid w:val="00AB287A"/>
    <w:rsid w:val="00AB5391"/>
    <w:rsid w:val="00AC0B29"/>
    <w:rsid w:val="00AC16BE"/>
    <w:rsid w:val="00AC58BA"/>
    <w:rsid w:val="00AD5F9E"/>
    <w:rsid w:val="00AE3FCA"/>
    <w:rsid w:val="00AF4C46"/>
    <w:rsid w:val="00AF4D96"/>
    <w:rsid w:val="00B03EC1"/>
    <w:rsid w:val="00B1063E"/>
    <w:rsid w:val="00B27504"/>
    <w:rsid w:val="00B34032"/>
    <w:rsid w:val="00B44B18"/>
    <w:rsid w:val="00B45A60"/>
    <w:rsid w:val="00B5322D"/>
    <w:rsid w:val="00B548D2"/>
    <w:rsid w:val="00B73AF1"/>
    <w:rsid w:val="00BC178E"/>
    <w:rsid w:val="00BD5B00"/>
    <w:rsid w:val="00BF1978"/>
    <w:rsid w:val="00C154F9"/>
    <w:rsid w:val="00C24D62"/>
    <w:rsid w:val="00C812E2"/>
    <w:rsid w:val="00C95ABC"/>
    <w:rsid w:val="00CC7BC5"/>
    <w:rsid w:val="00CD291B"/>
    <w:rsid w:val="00CF1D98"/>
    <w:rsid w:val="00D03F91"/>
    <w:rsid w:val="00D10E4D"/>
    <w:rsid w:val="00D127D6"/>
    <w:rsid w:val="00D50D3B"/>
    <w:rsid w:val="00D57413"/>
    <w:rsid w:val="00D602C1"/>
    <w:rsid w:val="00D639F8"/>
    <w:rsid w:val="00D72402"/>
    <w:rsid w:val="00D73D87"/>
    <w:rsid w:val="00D933DD"/>
    <w:rsid w:val="00DA6CC0"/>
    <w:rsid w:val="00DB11DF"/>
    <w:rsid w:val="00DD4CBC"/>
    <w:rsid w:val="00DF1B1C"/>
    <w:rsid w:val="00DF2645"/>
    <w:rsid w:val="00DF2F4E"/>
    <w:rsid w:val="00DF72D7"/>
    <w:rsid w:val="00E11471"/>
    <w:rsid w:val="00E14110"/>
    <w:rsid w:val="00E154EF"/>
    <w:rsid w:val="00E51285"/>
    <w:rsid w:val="00E62ADB"/>
    <w:rsid w:val="00E649B7"/>
    <w:rsid w:val="00E90EB9"/>
    <w:rsid w:val="00EC3CE2"/>
    <w:rsid w:val="00ED237E"/>
    <w:rsid w:val="00EE6D24"/>
    <w:rsid w:val="00EE7E0B"/>
    <w:rsid w:val="00EF0D41"/>
    <w:rsid w:val="00EF5982"/>
    <w:rsid w:val="00F279A6"/>
    <w:rsid w:val="00F359A6"/>
    <w:rsid w:val="00F44DAE"/>
    <w:rsid w:val="00F517D8"/>
    <w:rsid w:val="00F65351"/>
    <w:rsid w:val="00F774AD"/>
    <w:rsid w:val="00F93469"/>
    <w:rsid w:val="00FA102F"/>
    <w:rsid w:val="00FB4592"/>
    <w:rsid w:val="00FB5EA1"/>
    <w:rsid w:val="00FC3525"/>
    <w:rsid w:val="00FD3FA1"/>
    <w:rsid w:val="00FD5696"/>
    <w:rsid w:val="00FD783B"/>
    <w:rsid w:val="00FE5BAF"/>
    <w:rsid w:val="00FF05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524C9"/>
  <w15:docId w15:val="{7A70CAD8-DA05-4497-8BCD-EF45E587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24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40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724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72402"/>
    <w:pPr>
      <w:spacing w:after="0" w:line="240" w:lineRule="auto"/>
    </w:pPr>
  </w:style>
  <w:style w:type="character" w:customStyle="1" w:styleId="apple-converted-space">
    <w:name w:val="apple-converted-space"/>
    <w:basedOn w:val="DefaultParagraphFont"/>
    <w:rsid w:val="00D72402"/>
  </w:style>
  <w:style w:type="paragraph" w:styleId="Footer">
    <w:name w:val="footer"/>
    <w:basedOn w:val="Normal"/>
    <w:link w:val="FooterChar"/>
    <w:uiPriority w:val="99"/>
    <w:unhideWhenUsed/>
    <w:rsid w:val="00D72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402"/>
  </w:style>
  <w:style w:type="character" w:styleId="Hyperlink">
    <w:name w:val="Hyperlink"/>
    <w:basedOn w:val="DefaultParagraphFont"/>
    <w:uiPriority w:val="99"/>
    <w:unhideWhenUsed/>
    <w:rsid w:val="00D72402"/>
    <w:rPr>
      <w:color w:val="0563C1" w:themeColor="hyperlink"/>
      <w:u w:val="single"/>
    </w:rPr>
  </w:style>
  <w:style w:type="character" w:customStyle="1" w:styleId="oneclick-link">
    <w:name w:val="oneclick-link"/>
    <w:basedOn w:val="DefaultParagraphFont"/>
    <w:rsid w:val="00D72402"/>
  </w:style>
  <w:style w:type="character" w:customStyle="1" w:styleId="slug-vol">
    <w:name w:val="slug-vol"/>
    <w:basedOn w:val="DefaultParagraphFont"/>
    <w:rsid w:val="00D72402"/>
  </w:style>
  <w:style w:type="character" w:customStyle="1" w:styleId="slug-issue">
    <w:name w:val="slug-issue"/>
    <w:basedOn w:val="DefaultParagraphFont"/>
    <w:rsid w:val="00D72402"/>
  </w:style>
  <w:style w:type="character" w:customStyle="1" w:styleId="slug-pages">
    <w:name w:val="slug-pages"/>
    <w:basedOn w:val="DefaultParagraphFont"/>
    <w:rsid w:val="00D72402"/>
  </w:style>
  <w:style w:type="paragraph" w:styleId="FootnoteText">
    <w:name w:val="footnote text"/>
    <w:basedOn w:val="Normal"/>
    <w:link w:val="FootnoteTextChar"/>
    <w:uiPriority w:val="99"/>
    <w:semiHidden/>
    <w:unhideWhenUsed/>
    <w:rsid w:val="00FC3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525"/>
    <w:rPr>
      <w:sz w:val="20"/>
      <w:szCs w:val="20"/>
    </w:rPr>
  </w:style>
  <w:style w:type="character" w:styleId="FootnoteReference">
    <w:name w:val="footnote reference"/>
    <w:basedOn w:val="DefaultParagraphFont"/>
    <w:uiPriority w:val="99"/>
    <w:semiHidden/>
    <w:unhideWhenUsed/>
    <w:rsid w:val="00FC3525"/>
    <w:rPr>
      <w:vertAlign w:val="superscript"/>
    </w:rPr>
  </w:style>
  <w:style w:type="character" w:customStyle="1" w:styleId="current-selection">
    <w:name w:val="current-selection"/>
    <w:basedOn w:val="DefaultParagraphFont"/>
    <w:rsid w:val="00E14110"/>
  </w:style>
  <w:style w:type="character" w:customStyle="1" w:styleId="a">
    <w:name w:val="_"/>
    <w:basedOn w:val="DefaultParagraphFont"/>
    <w:rsid w:val="00E14110"/>
  </w:style>
  <w:style w:type="character" w:customStyle="1" w:styleId="enhanced-reference">
    <w:name w:val="enhanced-reference"/>
    <w:basedOn w:val="DefaultParagraphFont"/>
    <w:rsid w:val="00E14110"/>
  </w:style>
  <w:style w:type="character" w:styleId="CommentReference">
    <w:name w:val="annotation reference"/>
    <w:basedOn w:val="DefaultParagraphFont"/>
    <w:uiPriority w:val="99"/>
    <w:semiHidden/>
    <w:unhideWhenUsed/>
    <w:rsid w:val="003121A7"/>
    <w:rPr>
      <w:sz w:val="16"/>
      <w:szCs w:val="16"/>
    </w:rPr>
  </w:style>
  <w:style w:type="paragraph" w:styleId="CommentText">
    <w:name w:val="annotation text"/>
    <w:basedOn w:val="Normal"/>
    <w:link w:val="CommentTextChar"/>
    <w:uiPriority w:val="99"/>
    <w:semiHidden/>
    <w:unhideWhenUsed/>
    <w:rsid w:val="003121A7"/>
    <w:pPr>
      <w:spacing w:line="240" w:lineRule="auto"/>
    </w:pPr>
    <w:rPr>
      <w:sz w:val="20"/>
      <w:szCs w:val="20"/>
    </w:rPr>
  </w:style>
  <w:style w:type="character" w:customStyle="1" w:styleId="CommentTextChar">
    <w:name w:val="Comment Text Char"/>
    <w:basedOn w:val="DefaultParagraphFont"/>
    <w:link w:val="CommentText"/>
    <w:uiPriority w:val="99"/>
    <w:semiHidden/>
    <w:rsid w:val="003121A7"/>
    <w:rPr>
      <w:sz w:val="20"/>
      <w:szCs w:val="20"/>
    </w:rPr>
  </w:style>
  <w:style w:type="paragraph" w:styleId="CommentSubject">
    <w:name w:val="annotation subject"/>
    <w:basedOn w:val="CommentText"/>
    <w:next w:val="CommentText"/>
    <w:link w:val="CommentSubjectChar"/>
    <w:uiPriority w:val="99"/>
    <w:semiHidden/>
    <w:unhideWhenUsed/>
    <w:rsid w:val="003121A7"/>
    <w:rPr>
      <w:b/>
      <w:bCs/>
    </w:rPr>
  </w:style>
  <w:style w:type="character" w:customStyle="1" w:styleId="CommentSubjectChar">
    <w:name w:val="Comment Subject Char"/>
    <w:basedOn w:val="CommentTextChar"/>
    <w:link w:val="CommentSubject"/>
    <w:uiPriority w:val="99"/>
    <w:semiHidden/>
    <w:rsid w:val="003121A7"/>
    <w:rPr>
      <w:b/>
      <w:bCs/>
      <w:sz w:val="20"/>
      <w:szCs w:val="20"/>
    </w:rPr>
  </w:style>
  <w:style w:type="paragraph" w:styleId="BalloonText">
    <w:name w:val="Balloon Text"/>
    <w:basedOn w:val="Normal"/>
    <w:link w:val="BalloonTextChar"/>
    <w:uiPriority w:val="99"/>
    <w:semiHidden/>
    <w:unhideWhenUsed/>
    <w:rsid w:val="00312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1A7"/>
    <w:rPr>
      <w:rFonts w:ascii="Segoe UI" w:hAnsi="Segoe UI" w:cs="Segoe UI"/>
      <w:sz w:val="18"/>
      <w:szCs w:val="18"/>
    </w:rPr>
  </w:style>
  <w:style w:type="character" w:styleId="Strong">
    <w:name w:val="Strong"/>
    <w:basedOn w:val="DefaultParagraphFont"/>
    <w:uiPriority w:val="22"/>
    <w:qFormat/>
    <w:rsid w:val="00F44DAE"/>
    <w:rPr>
      <w:b/>
      <w:bCs/>
    </w:rPr>
  </w:style>
  <w:style w:type="character" w:styleId="Emphasis">
    <w:name w:val="Emphasis"/>
    <w:basedOn w:val="DefaultParagraphFont"/>
    <w:uiPriority w:val="20"/>
    <w:qFormat/>
    <w:rsid w:val="00F44DAE"/>
    <w:rPr>
      <w:i/>
      <w:iCs/>
    </w:rPr>
  </w:style>
  <w:style w:type="character" w:styleId="FollowedHyperlink">
    <w:name w:val="FollowedHyperlink"/>
    <w:basedOn w:val="DefaultParagraphFont"/>
    <w:uiPriority w:val="99"/>
    <w:semiHidden/>
    <w:unhideWhenUsed/>
    <w:rsid w:val="00A33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8301">
      <w:bodyDiv w:val="1"/>
      <w:marLeft w:val="0"/>
      <w:marRight w:val="0"/>
      <w:marTop w:val="0"/>
      <w:marBottom w:val="0"/>
      <w:divBdr>
        <w:top w:val="none" w:sz="0" w:space="0" w:color="auto"/>
        <w:left w:val="none" w:sz="0" w:space="0" w:color="auto"/>
        <w:bottom w:val="none" w:sz="0" w:space="0" w:color="auto"/>
        <w:right w:val="none" w:sz="0" w:space="0" w:color="auto"/>
      </w:divBdr>
      <w:divsChild>
        <w:div w:id="1231884618">
          <w:marLeft w:val="0"/>
          <w:marRight w:val="0"/>
          <w:marTop w:val="0"/>
          <w:marBottom w:val="0"/>
          <w:divBdr>
            <w:top w:val="none" w:sz="0" w:space="0" w:color="auto"/>
            <w:left w:val="none" w:sz="0" w:space="0" w:color="auto"/>
            <w:bottom w:val="none" w:sz="0" w:space="0" w:color="auto"/>
            <w:right w:val="none" w:sz="0" w:space="0" w:color="auto"/>
          </w:divBdr>
        </w:div>
        <w:div w:id="1649826097">
          <w:marLeft w:val="0"/>
          <w:marRight w:val="0"/>
          <w:marTop w:val="0"/>
          <w:marBottom w:val="0"/>
          <w:divBdr>
            <w:top w:val="none" w:sz="0" w:space="0" w:color="auto"/>
            <w:left w:val="none" w:sz="0" w:space="0" w:color="auto"/>
            <w:bottom w:val="none" w:sz="0" w:space="0" w:color="auto"/>
            <w:right w:val="none" w:sz="0" w:space="0" w:color="auto"/>
          </w:divBdr>
        </w:div>
        <w:div w:id="1109591544">
          <w:marLeft w:val="0"/>
          <w:marRight w:val="0"/>
          <w:marTop w:val="0"/>
          <w:marBottom w:val="0"/>
          <w:divBdr>
            <w:top w:val="none" w:sz="0" w:space="0" w:color="auto"/>
            <w:left w:val="none" w:sz="0" w:space="0" w:color="auto"/>
            <w:bottom w:val="none" w:sz="0" w:space="0" w:color="auto"/>
            <w:right w:val="none" w:sz="0" w:space="0" w:color="auto"/>
          </w:divBdr>
        </w:div>
        <w:div w:id="201210802">
          <w:marLeft w:val="0"/>
          <w:marRight w:val="0"/>
          <w:marTop w:val="0"/>
          <w:marBottom w:val="0"/>
          <w:divBdr>
            <w:top w:val="none" w:sz="0" w:space="0" w:color="auto"/>
            <w:left w:val="none" w:sz="0" w:space="0" w:color="auto"/>
            <w:bottom w:val="none" w:sz="0" w:space="0" w:color="auto"/>
            <w:right w:val="none" w:sz="0" w:space="0" w:color="auto"/>
          </w:divBdr>
        </w:div>
      </w:divsChild>
    </w:div>
    <w:div w:id="1220554147">
      <w:bodyDiv w:val="1"/>
      <w:marLeft w:val="0"/>
      <w:marRight w:val="0"/>
      <w:marTop w:val="0"/>
      <w:marBottom w:val="0"/>
      <w:divBdr>
        <w:top w:val="none" w:sz="0" w:space="0" w:color="auto"/>
        <w:left w:val="none" w:sz="0" w:space="0" w:color="auto"/>
        <w:bottom w:val="none" w:sz="0" w:space="0" w:color="auto"/>
        <w:right w:val="none" w:sz="0" w:space="0" w:color="auto"/>
      </w:divBdr>
    </w:div>
    <w:div w:id="123300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s.de/NRANEU/others/amd-us-archive/fm5-33(9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ive.org/stream/projectsealabrep00pau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rchive.org/details/SealabIiManInTheSea" TargetMode="External"/><Relationship Id="rId4" Type="http://schemas.openxmlformats.org/officeDocument/2006/relationships/webSettings" Target="webSettings.xml"/><Relationship Id="rId9" Type="http://schemas.openxmlformats.org/officeDocument/2006/relationships/hyperlink" Target="https://archive.org/details/Seal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0CB118-C824-45CA-B0C6-8EC26FDF0EE5}">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D3AA-76F0-44AA-B576-35FC8A23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4827</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Squire</dc:creator>
  <cp:keywords/>
  <dc:description/>
  <cp:lastModifiedBy>Brzozowska-Szczecina, Emilia</cp:lastModifiedBy>
  <cp:revision>3</cp:revision>
  <dcterms:created xsi:type="dcterms:W3CDTF">2016-05-06T14:00:00Z</dcterms:created>
  <dcterms:modified xsi:type="dcterms:W3CDTF">2016-05-06T14:00:00Z</dcterms:modified>
</cp:coreProperties>
</file>