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D50" w:rsidRDefault="008200A3" w:rsidP="00C433AB">
      <w:pPr>
        <w:pStyle w:val="author"/>
        <w:spacing w:before="0" w:line="240" w:lineRule="auto"/>
        <w:rPr>
          <w:rFonts w:ascii="Arial" w:hAnsi="Arial"/>
          <w:b/>
          <w:bCs/>
          <w:sz w:val="36"/>
        </w:rPr>
      </w:pPr>
      <w:r>
        <w:rPr>
          <w:rFonts w:ascii="Arial" w:hAnsi="Arial"/>
          <w:b/>
          <w:bCs/>
          <w:sz w:val="36"/>
        </w:rPr>
        <w:t>A</w:t>
      </w:r>
      <w:r w:rsidR="001A74A4">
        <w:rPr>
          <w:rFonts w:ascii="Arial" w:hAnsi="Arial"/>
          <w:b/>
          <w:bCs/>
          <w:sz w:val="36"/>
        </w:rPr>
        <w:t xml:space="preserve">daptive </w:t>
      </w:r>
      <w:r w:rsidR="0043667C">
        <w:rPr>
          <w:rFonts w:ascii="Arial" w:hAnsi="Arial"/>
          <w:b/>
          <w:bCs/>
          <w:sz w:val="36"/>
        </w:rPr>
        <w:t>growth</w:t>
      </w:r>
      <w:r w:rsidR="001A74A4" w:rsidRPr="00C232FB">
        <w:rPr>
          <w:rFonts w:ascii="Arial" w:hAnsi="Arial"/>
          <w:b/>
          <w:bCs/>
          <w:sz w:val="36"/>
        </w:rPr>
        <w:t xml:space="preserve"> </w:t>
      </w:r>
      <w:r w:rsidR="00C7092A">
        <w:rPr>
          <w:rFonts w:ascii="Arial" w:hAnsi="Arial"/>
          <w:b/>
          <w:bCs/>
          <w:sz w:val="36"/>
        </w:rPr>
        <w:t xml:space="preserve">reduction in </w:t>
      </w:r>
      <w:r w:rsidR="001A74A4" w:rsidRPr="00C232FB">
        <w:rPr>
          <w:rFonts w:ascii="Arial" w:hAnsi="Arial"/>
          <w:b/>
          <w:bCs/>
          <w:sz w:val="36"/>
        </w:rPr>
        <w:t xml:space="preserve">response to fish </w:t>
      </w:r>
      <w:proofErr w:type="spellStart"/>
      <w:r w:rsidR="001A74A4" w:rsidRPr="00C232FB">
        <w:rPr>
          <w:rFonts w:ascii="Arial" w:hAnsi="Arial"/>
          <w:b/>
          <w:bCs/>
          <w:sz w:val="36"/>
        </w:rPr>
        <w:t>kairomones</w:t>
      </w:r>
      <w:proofErr w:type="spellEnd"/>
      <w:r w:rsidRPr="008200A3">
        <w:rPr>
          <w:rFonts w:ascii="Arial" w:hAnsi="Arial"/>
          <w:b/>
          <w:bCs/>
          <w:sz w:val="36"/>
        </w:rPr>
        <w:t xml:space="preserve"> </w:t>
      </w:r>
      <w:r>
        <w:rPr>
          <w:rFonts w:ascii="Arial" w:hAnsi="Arial"/>
          <w:b/>
          <w:bCs/>
          <w:sz w:val="36"/>
        </w:rPr>
        <w:t>allows m</w:t>
      </w:r>
      <w:r w:rsidRPr="00C232FB">
        <w:rPr>
          <w:rFonts w:ascii="Arial" w:hAnsi="Arial"/>
          <w:b/>
          <w:bCs/>
          <w:sz w:val="36"/>
        </w:rPr>
        <w:t>osquito larvae (</w:t>
      </w:r>
      <w:proofErr w:type="spellStart"/>
      <w:r w:rsidRPr="00C232FB">
        <w:rPr>
          <w:rFonts w:ascii="Arial" w:hAnsi="Arial"/>
          <w:b/>
          <w:bCs/>
          <w:i/>
          <w:sz w:val="36"/>
        </w:rPr>
        <w:t>Culex</w:t>
      </w:r>
      <w:proofErr w:type="spellEnd"/>
      <w:r w:rsidRPr="00C232FB">
        <w:rPr>
          <w:rFonts w:ascii="Arial" w:hAnsi="Arial"/>
          <w:b/>
          <w:bCs/>
          <w:i/>
          <w:sz w:val="36"/>
        </w:rPr>
        <w:t xml:space="preserve"> </w:t>
      </w:r>
      <w:proofErr w:type="spellStart"/>
      <w:r w:rsidRPr="00C232FB">
        <w:rPr>
          <w:rFonts w:ascii="Arial" w:hAnsi="Arial"/>
          <w:b/>
          <w:bCs/>
          <w:i/>
          <w:sz w:val="36"/>
        </w:rPr>
        <w:t>pipiens</w:t>
      </w:r>
      <w:proofErr w:type="spellEnd"/>
      <w:r>
        <w:rPr>
          <w:rFonts w:ascii="Arial" w:hAnsi="Arial"/>
          <w:b/>
          <w:bCs/>
          <w:sz w:val="36"/>
        </w:rPr>
        <w:t>) to reduce</w:t>
      </w:r>
      <w:r w:rsidRPr="00C232FB">
        <w:rPr>
          <w:rFonts w:ascii="Arial" w:hAnsi="Arial"/>
          <w:b/>
          <w:bCs/>
          <w:sz w:val="36"/>
        </w:rPr>
        <w:t xml:space="preserve"> predation</w:t>
      </w:r>
      <w:r>
        <w:rPr>
          <w:rFonts w:ascii="Arial" w:hAnsi="Arial"/>
          <w:b/>
          <w:bCs/>
          <w:sz w:val="36"/>
        </w:rPr>
        <w:t xml:space="preserve"> risk</w:t>
      </w:r>
    </w:p>
    <w:p w:rsidR="00765D50" w:rsidRDefault="00765D50" w:rsidP="00C433AB">
      <w:pPr>
        <w:pStyle w:val="author"/>
        <w:spacing w:before="0"/>
        <w:rPr>
          <w:rFonts w:ascii="Arial" w:hAnsi="Arial"/>
          <w:b/>
          <w:bCs/>
          <w:sz w:val="36"/>
        </w:rPr>
      </w:pPr>
    </w:p>
    <w:p w:rsidR="007F3AAD" w:rsidRPr="00526007" w:rsidRDefault="00770F89" w:rsidP="00C433AB">
      <w:pPr>
        <w:pStyle w:val="author"/>
        <w:spacing w:before="0"/>
        <w:rPr>
          <w:color w:val="000000" w:themeColor="text1"/>
          <w:vertAlign w:val="superscript"/>
          <w:lang w:val="de-DE"/>
        </w:rPr>
      </w:pPr>
      <w:r w:rsidRPr="00891A3B">
        <w:rPr>
          <w:lang w:val="de-DE"/>
        </w:rPr>
        <w:t>Jonas Jourdan</w:t>
      </w:r>
      <w:r w:rsidRPr="00891A3B">
        <w:rPr>
          <w:vertAlign w:val="superscript"/>
          <w:lang w:val="de-DE"/>
        </w:rPr>
        <w:t>1</w:t>
      </w:r>
      <w:proofErr w:type="gramStart"/>
      <w:r w:rsidR="00AD0F6A">
        <w:rPr>
          <w:vertAlign w:val="superscript"/>
          <w:lang w:val="de-DE"/>
        </w:rPr>
        <w:t>,2</w:t>
      </w:r>
      <w:proofErr w:type="gramEnd"/>
      <w:r w:rsidR="008A1D41" w:rsidRPr="00891A3B">
        <w:rPr>
          <w:vertAlign w:val="superscript"/>
          <w:lang w:val="de-DE"/>
        </w:rPr>
        <w:t>*</w:t>
      </w:r>
      <w:r w:rsidR="007F3AAD" w:rsidRPr="00891A3B">
        <w:rPr>
          <w:lang w:val="de-DE"/>
        </w:rPr>
        <w:t xml:space="preserve">, </w:t>
      </w:r>
      <w:r w:rsidR="003217A5" w:rsidRPr="00891A3B">
        <w:rPr>
          <w:lang w:val="de-DE"/>
        </w:rPr>
        <w:t>Jasmin Baier</w:t>
      </w:r>
      <w:r w:rsidR="00377F16">
        <w:rPr>
          <w:vertAlign w:val="superscript"/>
          <w:lang w:val="de-DE"/>
        </w:rPr>
        <w:t>2</w:t>
      </w:r>
      <w:r w:rsidR="00C84B04">
        <w:rPr>
          <w:vertAlign w:val="superscript"/>
          <w:lang w:val="de-DE"/>
        </w:rPr>
        <w:t>,3</w:t>
      </w:r>
      <w:r w:rsidR="007F3AAD" w:rsidRPr="00891A3B">
        <w:rPr>
          <w:lang w:val="de-DE"/>
        </w:rPr>
        <w:t xml:space="preserve">, </w:t>
      </w:r>
      <w:r w:rsidR="0073134B" w:rsidRPr="00891A3B">
        <w:rPr>
          <w:lang w:val="de-DE"/>
        </w:rPr>
        <w:t xml:space="preserve">Rüdiger </w:t>
      </w:r>
      <w:r w:rsidR="00C84B04" w:rsidRPr="00891A3B">
        <w:rPr>
          <w:lang w:val="de-DE"/>
        </w:rPr>
        <w:t>Riesch</w:t>
      </w:r>
      <w:r w:rsidR="00C84B04">
        <w:rPr>
          <w:vertAlign w:val="superscript"/>
          <w:lang w:val="de-DE"/>
        </w:rPr>
        <w:t>4</w:t>
      </w:r>
      <w:r w:rsidR="00BE3758" w:rsidRPr="00526007">
        <w:rPr>
          <w:color w:val="000000" w:themeColor="text1"/>
          <w:lang w:val="de-DE"/>
        </w:rPr>
        <w:t xml:space="preserve">, </w:t>
      </w:r>
      <w:r w:rsidR="00BC1B17" w:rsidRPr="00526007">
        <w:rPr>
          <w:color w:val="000000" w:themeColor="text1"/>
          <w:lang w:val="de-DE"/>
        </w:rPr>
        <w:t>Sven Klimpel</w:t>
      </w:r>
      <w:r w:rsidR="00C379F4">
        <w:rPr>
          <w:color w:val="000000" w:themeColor="text1"/>
          <w:vertAlign w:val="superscript"/>
          <w:lang w:val="de-DE"/>
        </w:rPr>
        <w:t>5</w:t>
      </w:r>
      <w:r w:rsidR="00BC1B17" w:rsidRPr="00526007">
        <w:rPr>
          <w:color w:val="000000" w:themeColor="text1"/>
          <w:lang w:val="de-DE"/>
        </w:rPr>
        <w:t xml:space="preserve">, </w:t>
      </w:r>
      <w:r w:rsidR="003B3DEB" w:rsidRPr="00526007">
        <w:rPr>
          <w:color w:val="000000" w:themeColor="text1"/>
          <w:lang w:val="de-DE"/>
        </w:rPr>
        <w:t>Bruno Streit</w:t>
      </w:r>
      <w:r w:rsidR="003B3DEB" w:rsidRPr="00526007">
        <w:rPr>
          <w:color w:val="000000" w:themeColor="text1"/>
          <w:vertAlign w:val="superscript"/>
          <w:lang w:val="de-DE"/>
        </w:rPr>
        <w:t>1</w:t>
      </w:r>
      <w:r w:rsidR="00AD77B8" w:rsidRPr="00526007">
        <w:rPr>
          <w:color w:val="000000" w:themeColor="text1"/>
          <w:vertAlign w:val="superscript"/>
          <w:lang w:val="de-DE"/>
        </w:rPr>
        <w:t>,2</w:t>
      </w:r>
      <w:r w:rsidR="003B3DEB" w:rsidRPr="00526007">
        <w:rPr>
          <w:color w:val="000000" w:themeColor="text1"/>
          <w:lang w:val="de-DE"/>
        </w:rPr>
        <w:t xml:space="preserve">, </w:t>
      </w:r>
      <w:r w:rsidR="0073134B" w:rsidRPr="00526007">
        <w:rPr>
          <w:color w:val="000000" w:themeColor="text1"/>
          <w:lang w:val="de-DE"/>
        </w:rPr>
        <w:t xml:space="preserve">Ruth </w:t>
      </w:r>
      <w:r w:rsidR="00C379F4" w:rsidRPr="00526007">
        <w:rPr>
          <w:color w:val="000000" w:themeColor="text1"/>
          <w:lang w:val="de-DE"/>
        </w:rPr>
        <w:t>Müller</w:t>
      </w:r>
      <w:r w:rsidR="00C379F4">
        <w:rPr>
          <w:color w:val="000000" w:themeColor="text1"/>
          <w:vertAlign w:val="superscript"/>
          <w:lang w:val="de-DE"/>
        </w:rPr>
        <w:t>6</w:t>
      </w:r>
      <w:r w:rsidR="00C379F4" w:rsidRPr="00526007">
        <w:rPr>
          <w:color w:val="000000" w:themeColor="text1"/>
          <w:lang w:val="de-DE"/>
        </w:rPr>
        <w:t xml:space="preserve"> </w:t>
      </w:r>
      <w:proofErr w:type="spellStart"/>
      <w:r w:rsidR="003B706D" w:rsidRPr="00526007">
        <w:rPr>
          <w:color w:val="000000" w:themeColor="text1"/>
          <w:lang w:val="de-DE"/>
        </w:rPr>
        <w:t>and</w:t>
      </w:r>
      <w:proofErr w:type="spellEnd"/>
      <w:r w:rsidR="003B706D" w:rsidRPr="00526007">
        <w:rPr>
          <w:color w:val="000000" w:themeColor="text1"/>
          <w:lang w:val="de-DE"/>
        </w:rPr>
        <w:t xml:space="preserve"> </w:t>
      </w:r>
      <w:r w:rsidR="003217A5" w:rsidRPr="00526007">
        <w:rPr>
          <w:color w:val="000000" w:themeColor="text1"/>
          <w:lang w:val="de-DE"/>
        </w:rPr>
        <w:t xml:space="preserve">Martin </w:t>
      </w:r>
      <w:r w:rsidR="00C379F4" w:rsidRPr="00526007">
        <w:rPr>
          <w:color w:val="000000" w:themeColor="text1"/>
          <w:lang w:val="de-DE"/>
        </w:rPr>
        <w:t>Plath</w:t>
      </w:r>
      <w:r w:rsidR="00C379F4">
        <w:rPr>
          <w:color w:val="000000" w:themeColor="text1"/>
          <w:vertAlign w:val="superscript"/>
          <w:lang w:val="de-DE"/>
        </w:rPr>
        <w:t>7</w:t>
      </w:r>
      <w:r w:rsidR="003C516B" w:rsidRPr="00891A3B">
        <w:rPr>
          <w:vertAlign w:val="superscript"/>
          <w:lang w:val="de-DE"/>
        </w:rPr>
        <w:t>*</w:t>
      </w:r>
    </w:p>
    <w:p w:rsidR="00C84B04" w:rsidRPr="005452B5" w:rsidRDefault="00C84B04" w:rsidP="00C433AB">
      <w:pPr>
        <w:pStyle w:val="affiliation"/>
        <w:spacing w:before="0" w:line="480" w:lineRule="auto"/>
        <w:rPr>
          <w:lang w:val="de-DE"/>
        </w:rPr>
      </w:pPr>
    </w:p>
    <w:p w:rsidR="00377F16" w:rsidRPr="00943F60" w:rsidRDefault="00377F16">
      <w:pPr>
        <w:pStyle w:val="affiliation"/>
        <w:spacing w:before="0" w:line="360" w:lineRule="auto"/>
        <w:rPr>
          <w:sz w:val="20"/>
        </w:rPr>
      </w:pPr>
      <w:r w:rsidRPr="00943F60">
        <w:rPr>
          <w:i w:val="0"/>
          <w:sz w:val="20"/>
          <w:vertAlign w:val="superscript"/>
        </w:rPr>
        <w:t>1</w:t>
      </w:r>
      <w:r w:rsidRPr="00943F60">
        <w:rPr>
          <w:sz w:val="20"/>
        </w:rPr>
        <w:t xml:space="preserve"> Biodiversity and Climate Research Centre (</w:t>
      </w:r>
      <w:proofErr w:type="spellStart"/>
      <w:r w:rsidRPr="00943F60">
        <w:rPr>
          <w:sz w:val="20"/>
        </w:rPr>
        <w:t>BiK</w:t>
      </w:r>
      <w:r w:rsidRPr="00943F60">
        <w:rPr>
          <w:sz w:val="20"/>
          <w:vertAlign w:val="superscript"/>
        </w:rPr>
        <w:t>F</w:t>
      </w:r>
      <w:proofErr w:type="spellEnd"/>
      <w:r w:rsidRPr="00943F60">
        <w:rPr>
          <w:sz w:val="20"/>
        </w:rPr>
        <w:t xml:space="preserve">), </w:t>
      </w:r>
      <w:proofErr w:type="spellStart"/>
      <w:r w:rsidRPr="00943F60">
        <w:rPr>
          <w:sz w:val="20"/>
        </w:rPr>
        <w:t>Senckenberganlage</w:t>
      </w:r>
      <w:proofErr w:type="spellEnd"/>
      <w:r w:rsidRPr="00943F60">
        <w:rPr>
          <w:sz w:val="20"/>
        </w:rPr>
        <w:t xml:space="preserve"> 25, 60325 Frankfurt am Main, Germany</w:t>
      </w:r>
    </w:p>
    <w:p w:rsidR="00AD0F6A" w:rsidRPr="00943F60" w:rsidRDefault="00377F16">
      <w:pPr>
        <w:pStyle w:val="affiliation"/>
        <w:spacing w:before="0" w:line="360" w:lineRule="auto"/>
        <w:rPr>
          <w:sz w:val="20"/>
        </w:rPr>
      </w:pPr>
      <w:r w:rsidRPr="00943F60">
        <w:rPr>
          <w:i w:val="0"/>
          <w:sz w:val="20"/>
          <w:vertAlign w:val="superscript"/>
        </w:rPr>
        <w:t>2</w:t>
      </w:r>
      <w:r w:rsidR="007D2380" w:rsidRPr="00943F60">
        <w:rPr>
          <w:i w:val="0"/>
          <w:sz w:val="20"/>
          <w:vertAlign w:val="superscript"/>
        </w:rPr>
        <w:t xml:space="preserve"> </w:t>
      </w:r>
      <w:r w:rsidR="00F27E5D" w:rsidRPr="00943F60">
        <w:rPr>
          <w:sz w:val="20"/>
        </w:rPr>
        <w:t>Goethe U</w:t>
      </w:r>
      <w:r w:rsidR="008A1D41" w:rsidRPr="00943F60">
        <w:rPr>
          <w:sz w:val="20"/>
        </w:rPr>
        <w:t>niversity of Frankfurt, Department of Ecology and Evolution, Max-von-Laue-</w:t>
      </w:r>
      <w:proofErr w:type="spellStart"/>
      <w:r w:rsidR="008A1D41" w:rsidRPr="00943F60">
        <w:rPr>
          <w:sz w:val="20"/>
        </w:rPr>
        <w:t>Straße</w:t>
      </w:r>
      <w:proofErr w:type="spellEnd"/>
      <w:r w:rsidR="008A1D41" w:rsidRPr="00943F60">
        <w:rPr>
          <w:sz w:val="20"/>
        </w:rPr>
        <w:t xml:space="preserve"> 13, D-60438 Frankfurt am Main, Germany </w:t>
      </w:r>
    </w:p>
    <w:p w:rsidR="00C84B04" w:rsidRPr="00943F60" w:rsidRDefault="00C84B04">
      <w:pPr>
        <w:pStyle w:val="affiliation"/>
        <w:spacing w:before="0" w:line="360" w:lineRule="auto"/>
        <w:rPr>
          <w:sz w:val="20"/>
        </w:rPr>
      </w:pPr>
      <w:r w:rsidRPr="00943F60">
        <w:rPr>
          <w:i w:val="0"/>
          <w:sz w:val="20"/>
          <w:vertAlign w:val="superscript"/>
        </w:rPr>
        <w:t xml:space="preserve">3 </w:t>
      </w:r>
      <w:r w:rsidRPr="00943F60">
        <w:rPr>
          <w:sz w:val="20"/>
        </w:rPr>
        <w:t>Master study program “Ecology and Evolution” at Goethe University of Frankfurt</w:t>
      </w:r>
    </w:p>
    <w:p w:rsidR="006E1905" w:rsidRPr="00943F60" w:rsidRDefault="00D117DA" w:rsidP="000252C6">
      <w:pPr>
        <w:pStyle w:val="phone"/>
        <w:spacing w:before="0" w:line="360" w:lineRule="auto"/>
        <w:rPr>
          <w:vertAlign w:val="superscript"/>
        </w:rPr>
      </w:pPr>
      <w:r w:rsidRPr="00D117DA">
        <w:rPr>
          <w:vertAlign w:val="superscript"/>
        </w:rPr>
        <w:t>4</w:t>
      </w:r>
      <w:r w:rsidR="006E1905" w:rsidRPr="00943F60">
        <w:rPr>
          <w:vertAlign w:val="superscript"/>
        </w:rPr>
        <w:t xml:space="preserve"> </w:t>
      </w:r>
      <w:r w:rsidR="006E1905" w:rsidRPr="00943F60">
        <w:rPr>
          <w:i/>
        </w:rPr>
        <w:t xml:space="preserve">School of Biological Sciences, Royal Holloway University of London, </w:t>
      </w:r>
      <w:proofErr w:type="spellStart"/>
      <w:r w:rsidR="006E1905" w:rsidRPr="00943F60">
        <w:rPr>
          <w:i/>
        </w:rPr>
        <w:t>Egham</w:t>
      </w:r>
      <w:proofErr w:type="spellEnd"/>
      <w:r w:rsidR="006E1905" w:rsidRPr="00943F60">
        <w:rPr>
          <w:i/>
        </w:rPr>
        <w:t xml:space="preserve">, TW20 0EX, UK </w:t>
      </w:r>
    </w:p>
    <w:p w:rsidR="00BC1B17" w:rsidRPr="00943F60" w:rsidRDefault="00D117DA">
      <w:pPr>
        <w:pStyle w:val="phone"/>
        <w:spacing w:before="0" w:line="360" w:lineRule="auto"/>
        <w:rPr>
          <w:i/>
        </w:rPr>
      </w:pPr>
      <w:r w:rsidRPr="00D117DA">
        <w:rPr>
          <w:vertAlign w:val="superscript"/>
        </w:rPr>
        <w:t>5</w:t>
      </w:r>
      <w:r w:rsidR="00BC1B17" w:rsidRPr="00943F60">
        <w:t xml:space="preserve"> </w:t>
      </w:r>
      <w:r w:rsidR="00BC1B17" w:rsidRPr="00943F60">
        <w:rPr>
          <w:i/>
        </w:rPr>
        <w:t>Goethe University of Frankfurt, Department of Integrative Parasitology</w:t>
      </w:r>
      <w:r w:rsidR="00B709E6" w:rsidRPr="00943F60">
        <w:rPr>
          <w:i/>
        </w:rPr>
        <w:t xml:space="preserve"> and </w:t>
      </w:r>
      <w:proofErr w:type="spellStart"/>
      <w:r w:rsidR="00B709E6" w:rsidRPr="00943F60">
        <w:rPr>
          <w:i/>
        </w:rPr>
        <w:t>Zoophysiology</w:t>
      </w:r>
      <w:proofErr w:type="spellEnd"/>
      <w:r w:rsidR="00BC1B17" w:rsidRPr="00943F60">
        <w:rPr>
          <w:i/>
        </w:rPr>
        <w:t>, Max-von-Laue-</w:t>
      </w:r>
      <w:proofErr w:type="spellStart"/>
      <w:r w:rsidR="00BC1B17" w:rsidRPr="00943F60">
        <w:rPr>
          <w:i/>
        </w:rPr>
        <w:t>Straße</w:t>
      </w:r>
      <w:proofErr w:type="spellEnd"/>
      <w:r w:rsidR="00BC1B17" w:rsidRPr="00943F60">
        <w:rPr>
          <w:i/>
        </w:rPr>
        <w:t xml:space="preserve"> 13, D-60438 Frankfurt am Main, Germany</w:t>
      </w:r>
    </w:p>
    <w:p w:rsidR="001A2527" w:rsidRPr="00943F60" w:rsidRDefault="00D117DA" w:rsidP="001A2527">
      <w:pPr>
        <w:pStyle w:val="fax"/>
        <w:spacing w:before="0" w:line="360" w:lineRule="auto"/>
        <w:rPr>
          <w:i/>
        </w:rPr>
      </w:pPr>
      <w:r w:rsidRPr="00D117DA">
        <w:rPr>
          <w:vertAlign w:val="superscript"/>
        </w:rPr>
        <w:t>6</w:t>
      </w:r>
      <w:r w:rsidR="001A2527" w:rsidRPr="00943F60">
        <w:rPr>
          <w:vertAlign w:val="superscript"/>
        </w:rPr>
        <w:t xml:space="preserve"> </w:t>
      </w:r>
      <w:r w:rsidR="001A2527" w:rsidRPr="00943F60">
        <w:rPr>
          <w:i/>
        </w:rPr>
        <w:t>Department Environmental Toxicology and Medical Entomology, Institute of Occupational, Social and Environmental Medicine, Goethe University, Theodor-Stern-Kai 7, D-60590 Frankfurt am Main</w:t>
      </w:r>
    </w:p>
    <w:p w:rsidR="00D833C5" w:rsidRPr="00943F60" w:rsidRDefault="00D117DA" w:rsidP="001A2527">
      <w:pPr>
        <w:pStyle w:val="fax"/>
        <w:spacing w:before="0" w:line="360" w:lineRule="auto"/>
        <w:rPr>
          <w:i/>
        </w:rPr>
      </w:pPr>
      <w:r w:rsidRPr="00D117DA">
        <w:rPr>
          <w:vertAlign w:val="superscript"/>
        </w:rPr>
        <w:t>7</w:t>
      </w:r>
      <w:r w:rsidR="00D833C5" w:rsidRPr="00943F60">
        <w:t xml:space="preserve"> </w:t>
      </w:r>
      <w:r w:rsidR="00D833C5" w:rsidRPr="00943F60">
        <w:rPr>
          <w:i/>
        </w:rPr>
        <w:t>College of Animal Science and Technology, Northwest A&amp;F University,</w:t>
      </w:r>
      <w:r w:rsidR="00540216">
        <w:rPr>
          <w:i/>
        </w:rPr>
        <w:t xml:space="preserve"> </w:t>
      </w:r>
      <w:proofErr w:type="spellStart"/>
      <w:r w:rsidR="00540216">
        <w:rPr>
          <w:i/>
        </w:rPr>
        <w:t>Xinong</w:t>
      </w:r>
      <w:proofErr w:type="spellEnd"/>
      <w:r w:rsidR="00540216">
        <w:rPr>
          <w:i/>
        </w:rPr>
        <w:t xml:space="preserve"> Road no. 22,</w:t>
      </w:r>
      <w:r w:rsidR="00D833C5" w:rsidRPr="00943F60">
        <w:rPr>
          <w:i/>
        </w:rPr>
        <w:t xml:space="preserve"> </w:t>
      </w:r>
      <w:r w:rsidR="00540216" w:rsidRPr="00943F60">
        <w:rPr>
          <w:i/>
        </w:rPr>
        <w:t>712100</w:t>
      </w:r>
      <w:r w:rsidR="00540216">
        <w:rPr>
          <w:i/>
        </w:rPr>
        <w:t xml:space="preserve"> </w:t>
      </w:r>
      <w:proofErr w:type="spellStart"/>
      <w:r w:rsidR="00D833C5" w:rsidRPr="00943F60">
        <w:rPr>
          <w:i/>
        </w:rPr>
        <w:t>Yangling</w:t>
      </w:r>
      <w:proofErr w:type="spellEnd"/>
      <w:r w:rsidR="00D833C5" w:rsidRPr="00943F60">
        <w:rPr>
          <w:i/>
        </w:rPr>
        <w:t>, Shaanxi, P.R. China</w:t>
      </w:r>
    </w:p>
    <w:p w:rsidR="00992F79" w:rsidRPr="00992F79" w:rsidRDefault="00992F79" w:rsidP="00992F79">
      <w:pPr>
        <w:pStyle w:val="email"/>
      </w:pPr>
    </w:p>
    <w:p w:rsidR="00816BA1" w:rsidRDefault="008A1D41" w:rsidP="00C433AB">
      <w:pPr>
        <w:pStyle w:val="phone"/>
        <w:spacing w:before="0" w:line="360" w:lineRule="auto"/>
      </w:pPr>
      <w:r w:rsidRPr="008A1D41">
        <w:t>*Correspond</w:t>
      </w:r>
      <w:r w:rsidR="007333F3">
        <w:t>ing authors</w:t>
      </w:r>
      <w:r w:rsidR="00BD4D5B">
        <w:t>’</w:t>
      </w:r>
      <w:r w:rsidR="007333F3">
        <w:t xml:space="preserve"> email address</w:t>
      </w:r>
      <w:r w:rsidR="00B16188">
        <w:t>es</w:t>
      </w:r>
      <w:r w:rsidR="007333F3">
        <w:t>:</w:t>
      </w:r>
      <w:r w:rsidRPr="008A1D41">
        <w:t xml:space="preserve"> </w:t>
      </w:r>
      <w:hyperlink r:id="rId8" w:history="1">
        <w:r w:rsidR="00B16188" w:rsidRPr="004209D3">
          <w:rPr>
            <w:rStyle w:val="Hyperlink"/>
          </w:rPr>
          <w:t>JonasJourdan@googlemail.com</w:t>
        </w:r>
      </w:hyperlink>
      <w:r w:rsidR="00B16188">
        <w:t xml:space="preserve"> </w:t>
      </w:r>
      <w:r w:rsidR="00816BA1">
        <w:t xml:space="preserve">and </w:t>
      </w:r>
      <w:hyperlink r:id="rId9" w:history="1">
        <w:r w:rsidR="00816BA1" w:rsidRPr="004F4BF1">
          <w:rPr>
            <w:rStyle w:val="Hyperlink"/>
          </w:rPr>
          <w:t>martin_plath@web.de</w:t>
        </w:r>
      </w:hyperlink>
    </w:p>
    <w:p w:rsidR="007F3AAD" w:rsidRDefault="007F3AAD" w:rsidP="00C433AB">
      <w:pPr>
        <w:pStyle w:val="phone"/>
        <w:spacing w:before="0" w:line="480" w:lineRule="auto"/>
      </w:pPr>
    </w:p>
    <w:p w:rsidR="00D85810" w:rsidRPr="00D458E5" w:rsidRDefault="007D2380" w:rsidP="00C433AB">
      <w:pPr>
        <w:pStyle w:val="abstract"/>
        <w:spacing w:before="0"/>
        <w:rPr>
          <w:sz w:val="36"/>
          <w:szCs w:val="24"/>
        </w:rPr>
      </w:pPr>
      <w:r w:rsidRPr="00D458E5">
        <w:rPr>
          <w:rFonts w:ascii="Arial" w:hAnsi="Arial" w:cs="Arial"/>
          <w:b/>
          <w:sz w:val="36"/>
          <w:szCs w:val="24"/>
        </w:rPr>
        <w:t>Abstract</w:t>
      </w:r>
      <w:r w:rsidRPr="00D458E5">
        <w:rPr>
          <w:sz w:val="36"/>
          <w:szCs w:val="24"/>
        </w:rPr>
        <w:t xml:space="preserve"> </w:t>
      </w:r>
    </w:p>
    <w:p w:rsidR="00AC2C8C" w:rsidRDefault="00AC2C8C" w:rsidP="00AC2C8C">
      <w:pPr>
        <w:pStyle w:val="abstract"/>
        <w:spacing w:before="0"/>
        <w:rPr>
          <w:sz w:val="24"/>
          <w:szCs w:val="24"/>
        </w:rPr>
      </w:pPr>
      <w:r w:rsidRPr="00FF046E">
        <w:rPr>
          <w:sz w:val="24"/>
          <w:szCs w:val="24"/>
        </w:rPr>
        <w:t>Phenotypic plasticity is predicted to evolve when subsequent generations are likely to experience alternating selection pressures</w:t>
      </w:r>
      <w:r w:rsidR="0054397F">
        <w:rPr>
          <w:sz w:val="24"/>
          <w:szCs w:val="24"/>
        </w:rPr>
        <w:t>; e.g., piscine predation on m</w:t>
      </w:r>
      <w:r w:rsidRPr="00FF046E">
        <w:rPr>
          <w:sz w:val="24"/>
          <w:szCs w:val="24"/>
        </w:rPr>
        <w:t>osquitoes</w:t>
      </w:r>
      <w:r w:rsidR="00D03CAA">
        <w:rPr>
          <w:sz w:val="24"/>
          <w:szCs w:val="24"/>
        </w:rPr>
        <w:t xml:space="preserve"> </w:t>
      </w:r>
      <w:r w:rsidRPr="00FF046E">
        <w:rPr>
          <w:sz w:val="24"/>
          <w:szCs w:val="24"/>
        </w:rPr>
        <w:t>(</w:t>
      </w:r>
      <w:proofErr w:type="spellStart"/>
      <w:r w:rsidRPr="00FF046E">
        <w:rPr>
          <w:i/>
          <w:sz w:val="24"/>
          <w:szCs w:val="24"/>
        </w:rPr>
        <w:t>Culex</w:t>
      </w:r>
      <w:proofErr w:type="spellEnd"/>
      <w:r w:rsidRPr="00FF046E">
        <w:rPr>
          <w:i/>
          <w:sz w:val="24"/>
          <w:szCs w:val="24"/>
        </w:rPr>
        <w:t xml:space="preserve"> </w:t>
      </w:r>
      <w:proofErr w:type="spellStart"/>
      <w:r w:rsidRPr="00FF046E">
        <w:rPr>
          <w:i/>
          <w:sz w:val="24"/>
          <w:szCs w:val="24"/>
        </w:rPr>
        <w:t>pipiens</w:t>
      </w:r>
      <w:proofErr w:type="spellEnd"/>
      <w:r w:rsidRPr="00FF046E">
        <w:rPr>
          <w:sz w:val="24"/>
          <w:szCs w:val="24"/>
        </w:rPr>
        <w:t xml:space="preserve">) </w:t>
      </w:r>
      <w:r w:rsidR="0054397F">
        <w:rPr>
          <w:sz w:val="24"/>
          <w:szCs w:val="24"/>
        </w:rPr>
        <w:t xml:space="preserve">varies </w:t>
      </w:r>
      <w:r w:rsidR="0054397F" w:rsidRPr="00925BDC">
        <w:rPr>
          <w:sz w:val="24"/>
          <w:szCs w:val="24"/>
        </w:rPr>
        <w:t xml:space="preserve">strongly depending on habitat type. </w:t>
      </w:r>
      <w:r w:rsidR="00C65F54" w:rsidRPr="00925BDC">
        <w:rPr>
          <w:sz w:val="24"/>
          <w:szCs w:val="24"/>
        </w:rPr>
        <w:t>A prey-choice e</w:t>
      </w:r>
      <w:r w:rsidRPr="00925BDC">
        <w:rPr>
          <w:sz w:val="24"/>
          <w:szCs w:val="24"/>
        </w:rPr>
        <w:t xml:space="preserve">xperiment </w:t>
      </w:r>
      <w:r w:rsidR="0054397F" w:rsidRPr="00925BDC">
        <w:rPr>
          <w:sz w:val="24"/>
          <w:szCs w:val="24"/>
        </w:rPr>
        <w:t>(</w:t>
      </w:r>
      <w:r w:rsidR="00885FC0" w:rsidRPr="00925BDC">
        <w:rPr>
          <w:sz w:val="24"/>
          <w:szCs w:val="24"/>
        </w:rPr>
        <w:t xml:space="preserve">exp. </w:t>
      </w:r>
      <w:r w:rsidR="0054397F" w:rsidRPr="00925BDC">
        <w:rPr>
          <w:sz w:val="24"/>
          <w:szCs w:val="24"/>
        </w:rPr>
        <w:t xml:space="preserve">1) detected </w:t>
      </w:r>
      <w:r w:rsidRPr="00925BDC">
        <w:rPr>
          <w:sz w:val="24"/>
          <w:szCs w:val="24"/>
        </w:rPr>
        <w:t xml:space="preserve">a predilection of </w:t>
      </w:r>
      <w:r w:rsidR="0054397F" w:rsidRPr="00925BDC">
        <w:rPr>
          <w:sz w:val="24"/>
          <w:szCs w:val="24"/>
        </w:rPr>
        <w:t>common mosquito predators (</w:t>
      </w:r>
      <w:r w:rsidRPr="00925BDC">
        <w:rPr>
          <w:sz w:val="24"/>
          <w:szCs w:val="24"/>
        </w:rPr>
        <w:t>sticklebacks</w:t>
      </w:r>
      <w:r w:rsidR="0054397F" w:rsidRPr="00925BDC">
        <w:rPr>
          <w:sz w:val="24"/>
          <w:szCs w:val="24"/>
        </w:rPr>
        <w:t xml:space="preserve">, </w:t>
      </w:r>
      <w:proofErr w:type="spellStart"/>
      <w:r w:rsidR="00343E60" w:rsidRPr="00925BDC">
        <w:rPr>
          <w:i/>
          <w:sz w:val="24"/>
          <w:szCs w:val="24"/>
        </w:rPr>
        <w:t>Gasterosteus</w:t>
      </w:r>
      <w:proofErr w:type="spellEnd"/>
      <w:r w:rsidR="00343E60" w:rsidRPr="00925BDC">
        <w:rPr>
          <w:i/>
          <w:sz w:val="24"/>
          <w:szCs w:val="24"/>
        </w:rPr>
        <w:t xml:space="preserve"> </w:t>
      </w:r>
      <w:proofErr w:type="spellStart"/>
      <w:r w:rsidR="00343E60" w:rsidRPr="00925BDC">
        <w:rPr>
          <w:i/>
          <w:sz w:val="24"/>
          <w:szCs w:val="24"/>
        </w:rPr>
        <w:t>aculeatus</w:t>
      </w:r>
      <w:proofErr w:type="spellEnd"/>
      <w:r w:rsidR="00343E60" w:rsidRPr="00925BDC">
        <w:rPr>
          <w:sz w:val="24"/>
          <w:szCs w:val="24"/>
        </w:rPr>
        <w:t xml:space="preserve">) </w:t>
      </w:r>
      <w:r w:rsidRPr="00925BDC">
        <w:rPr>
          <w:sz w:val="24"/>
          <w:szCs w:val="24"/>
        </w:rPr>
        <w:t xml:space="preserve">for large-bodied mosquito larvae, </w:t>
      </w:r>
      <w:r w:rsidR="00C65F54" w:rsidRPr="00925BDC">
        <w:rPr>
          <w:sz w:val="24"/>
          <w:szCs w:val="24"/>
        </w:rPr>
        <w:t>suggesting that</w:t>
      </w:r>
      <w:r w:rsidR="0054397F" w:rsidRPr="00925BDC">
        <w:rPr>
          <w:sz w:val="24"/>
          <w:szCs w:val="24"/>
        </w:rPr>
        <w:t xml:space="preserve"> larvae </w:t>
      </w:r>
      <w:r w:rsidR="00C65F54" w:rsidRPr="00925BDC">
        <w:rPr>
          <w:sz w:val="24"/>
          <w:szCs w:val="24"/>
        </w:rPr>
        <w:t>c</w:t>
      </w:r>
      <w:r w:rsidR="00343E60" w:rsidRPr="00925BDC">
        <w:rPr>
          <w:sz w:val="24"/>
          <w:szCs w:val="24"/>
        </w:rPr>
        <w:t>ould benefit from suppressing</w:t>
      </w:r>
      <w:r w:rsidR="00C7092A">
        <w:rPr>
          <w:sz w:val="24"/>
          <w:szCs w:val="24"/>
        </w:rPr>
        <w:t xml:space="preserve"> </w:t>
      </w:r>
      <w:r w:rsidR="0039439D">
        <w:rPr>
          <w:sz w:val="24"/>
          <w:szCs w:val="24"/>
        </w:rPr>
        <w:t>growth</w:t>
      </w:r>
      <w:r w:rsidRPr="00FF046E">
        <w:rPr>
          <w:sz w:val="24"/>
          <w:szCs w:val="24"/>
        </w:rPr>
        <w:t xml:space="preserve"> under predation risk</w:t>
      </w:r>
      <w:r w:rsidR="00885FC0">
        <w:rPr>
          <w:sz w:val="24"/>
          <w:szCs w:val="24"/>
        </w:rPr>
        <w:t xml:space="preserve">, and experiment 2 confirmed reduced </w:t>
      </w:r>
      <w:r w:rsidR="0054397F" w:rsidRPr="00FF046E">
        <w:rPr>
          <w:sz w:val="24"/>
          <w:szCs w:val="24"/>
        </w:rPr>
        <w:t>pupa size</w:t>
      </w:r>
      <w:r w:rsidR="0054397F">
        <w:rPr>
          <w:sz w:val="24"/>
          <w:szCs w:val="24"/>
        </w:rPr>
        <w:t xml:space="preserve"> </w:t>
      </w:r>
      <w:r w:rsidR="00C65F54">
        <w:rPr>
          <w:sz w:val="24"/>
          <w:szCs w:val="24"/>
        </w:rPr>
        <w:t xml:space="preserve">and weight </w:t>
      </w:r>
      <w:r w:rsidR="0054397F">
        <w:rPr>
          <w:sz w:val="24"/>
          <w:szCs w:val="24"/>
        </w:rPr>
        <w:t xml:space="preserve">when we </w:t>
      </w:r>
      <w:r w:rsidR="0054397F" w:rsidRPr="00FF046E">
        <w:rPr>
          <w:sz w:val="24"/>
          <w:szCs w:val="24"/>
        </w:rPr>
        <w:t xml:space="preserve">exposed larvae to </w:t>
      </w:r>
      <w:r w:rsidR="0054397F">
        <w:rPr>
          <w:sz w:val="24"/>
          <w:szCs w:val="24"/>
        </w:rPr>
        <w:t>stickleback</w:t>
      </w:r>
      <w:r w:rsidR="0054397F" w:rsidRPr="00FF046E">
        <w:rPr>
          <w:sz w:val="24"/>
          <w:szCs w:val="24"/>
        </w:rPr>
        <w:t xml:space="preserve"> </w:t>
      </w:r>
      <w:proofErr w:type="spellStart"/>
      <w:r w:rsidR="0054397F" w:rsidRPr="00FF046E">
        <w:rPr>
          <w:sz w:val="24"/>
          <w:szCs w:val="24"/>
        </w:rPr>
        <w:t>kairomones</w:t>
      </w:r>
      <w:proofErr w:type="spellEnd"/>
      <w:r w:rsidR="0054397F">
        <w:rPr>
          <w:sz w:val="24"/>
          <w:szCs w:val="24"/>
        </w:rPr>
        <w:t xml:space="preserve">. </w:t>
      </w:r>
      <w:r w:rsidR="00885FC0">
        <w:rPr>
          <w:sz w:val="24"/>
          <w:szCs w:val="24"/>
        </w:rPr>
        <w:t>In experiment 3</w:t>
      </w:r>
      <w:r w:rsidR="0054397F">
        <w:rPr>
          <w:sz w:val="24"/>
          <w:szCs w:val="24"/>
        </w:rPr>
        <w:t xml:space="preserve">, we measured </w:t>
      </w:r>
      <w:r w:rsidR="008F410F">
        <w:rPr>
          <w:sz w:val="24"/>
          <w:szCs w:val="24"/>
        </w:rPr>
        <w:t>adult (</w:t>
      </w:r>
      <w:r w:rsidRPr="00FF046E">
        <w:rPr>
          <w:sz w:val="24"/>
          <w:szCs w:val="24"/>
        </w:rPr>
        <w:t>imago</w:t>
      </w:r>
      <w:r w:rsidR="008F410F">
        <w:rPr>
          <w:sz w:val="24"/>
          <w:szCs w:val="24"/>
        </w:rPr>
        <w:t>)</w:t>
      </w:r>
      <w:r w:rsidRPr="00FF046E">
        <w:rPr>
          <w:sz w:val="24"/>
          <w:szCs w:val="24"/>
        </w:rPr>
        <w:t xml:space="preserve"> size</w:t>
      </w:r>
      <w:r w:rsidR="0054397F">
        <w:rPr>
          <w:sz w:val="24"/>
          <w:szCs w:val="24"/>
        </w:rPr>
        <w:t xml:space="preserve"> instead</w:t>
      </w:r>
      <w:r w:rsidR="00C65F54">
        <w:rPr>
          <w:sz w:val="24"/>
          <w:szCs w:val="24"/>
        </w:rPr>
        <w:t xml:space="preserve"> to </w:t>
      </w:r>
      <w:r w:rsidR="00885FC0">
        <w:rPr>
          <w:sz w:val="24"/>
          <w:szCs w:val="24"/>
        </w:rPr>
        <w:t>test if</w:t>
      </w:r>
      <w:r w:rsidRPr="00FF046E">
        <w:rPr>
          <w:sz w:val="24"/>
          <w:szCs w:val="24"/>
        </w:rPr>
        <w:t xml:space="preserve"> altered larval </w:t>
      </w:r>
      <w:r w:rsidR="00256301">
        <w:rPr>
          <w:sz w:val="24"/>
          <w:szCs w:val="24"/>
        </w:rPr>
        <w:t>growth-patterns</w:t>
      </w:r>
      <w:r w:rsidRPr="00FF046E">
        <w:rPr>
          <w:sz w:val="24"/>
          <w:szCs w:val="24"/>
        </w:rPr>
        <w:t xml:space="preserve"> affect adult life-history traits. We further asked how specific life-history responses are, and </w:t>
      </w:r>
      <w:r w:rsidR="00885FC0">
        <w:rPr>
          <w:sz w:val="24"/>
          <w:szCs w:val="24"/>
        </w:rPr>
        <w:t xml:space="preserve">thus, </w:t>
      </w:r>
      <w:r w:rsidR="0054397F">
        <w:rPr>
          <w:sz w:val="24"/>
          <w:szCs w:val="24"/>
        </w:rPr>
        <w:t>also used</w:t>
      </w:r>
      <w:r w:rsidRPr="00FF046E">
        <w:rPr>
          <w:sz w:val="24"/>
          <w:szCs w:val="24"/>
        </w:rPr>
        <w:t xml:space="preserve"> </w:t>
      </w:r>
      <w:proofErr w:type="spellStart"/>
      <w:r w:rsidRPr="00FF046E">
        <w:rPr>
          <w:sz w:val="24"/>
          <w:szCs w:val="24"/>
        </w:rPr>
        <w:t>kairomones</w:t>
      </w:r>
      <w:proofErr w:type="spellEnd"/>
      <w:r w:rsidRPr="00FF046E">
        <w:rPr>
          <w:sz w:val="24"/>
          <w:szCs w:val="24"/>
        </w:rPr>
        <w:t xml:space="preserve"> from introduced Eastern mosquitofish (</w:t>
      </w:r>
      <w:r w:rsidRPr="00FF046E">
        <w:rPr>
          <w:i/>
          <w:sz w:val="24"/>
          <w:szCs w:val="24"/>
        </w:rPr>
        <w:t xml:space="preserve">Gambusia </w:t>
      </w:r>
      <w:proofErr w:type="spellStart"/>
      <w:r w:rsidRPr="00FF046E">
        <w:rPr>
          <w:i/>
          <w:sz w:val="24"/>
          <w:szCs w:val="24"/>
        </w:rPr>
        <w:t>holbrooki</w:t>
      </w:r>
      <w:proofErr w:type="spellEnd"/>
      <w:r w:rsidRPr="00FF046E">
        <w:rPr>
          <w:sz w:val="24"/>
          <w:szCs w:val="24"/>
        </w:rPr>
        <w:t xml:space="preserve">), and from </w:t>
      </w:r>
      <w:proofErr w:type="spellStart"/>
      <w:r w:rsidRPr="00FF046E">
        <w:rPr>
          <w:sz w:val="24"/>
          <w:szCs w:val="24"/>
        </w:rPr>
        <w:t>algivorous</w:t>
      </w:r>
      <w:proofErr w:type="spellEnd"/>
      <w:r w:rsidRPr="00FF046E">
        <w:rPr>
          <w:sz w:val="24"/>
          <w:szCs w:val="24"/>
        </w:rPr>
        <w:t>, non-native catfish (</w:t>
      </w:r>
      <w:proofErr w:type="spellStart"/>
      <w:r w:rsidRPr="00FF046E">
        <w:rPr>
          <w:i/>
          <w:sz w:val="24"/>
          <w:szCs w:val="24"/>
        </w:rPr>
        <w:t>Ancistrus</w:t>
      </w:r>
      <w:proofErr w:type="spellEnd"/>
      <w:r w:rsidRPr="00FF046E">
        <w:rPr>
          <w:sz w:val="24"/>
          <w:szCs w:val="24"/>
        </w:rPr>
        <w:t xml:space="preserve"> sp.).</w:t>
      </w:r>
      <w:r w:rsidR="00C65F54">
        <w:rPr>
          <w:sz w:val="24"/>
          <w:szCs w:val="24"/>
        </w:rPr>
        <w:t xml:space="preserve"> </w:t>
      </w:r>
      <w:r w:rsidRPr="00FF046E">
        <w:rPr>
          <w:sz w:val="24"/>
          <w:szCs w:val="24"/>
        </w:rPr>
        <w:t xml:space="preserve">Adult body mass was equally reduced in all three </w:t>
      </w:r>
      <w:proofErr w:type="spellStart"/>
      <w:r w:rsidRPr="00FF046E">
        <w:rPr>
          <w:sz w:val="24"/>
          <w:szCs w:val="24"/>
        </w:rPr>
        <w:t>kairomone</w:t>
      </w:r>
      <w:proofErr w:type="spellEnd"/>
      <w:r w:rsidRPr="00FF046E">
        <w:rPr>
          <w:sz w:val="24"/>
          <w:szCs w:val="24"/>
        </w:rPr>
        <w:t xml:space="preserve"> treatments</w:t>
      </w:r>
      <w:r w:rsidR="00885FC0">
        <w:rPr>
          <w:sz w:val="24"/>
          <w:szCs w:val="24"/>
        </w:rPr>
        <w:t xml:space="preserve">, </w:t>
      </w:r>
      <w:r w:rsidRPr="00FF046E">
        <w:rPr>
          <w:sz w:val="24"/>
          <w:szCs w:val="24"/>
        </w:rPr>
        <w:t xml:space="preserve">suggesting that a non-specific anti-predator response (e.g., reduced activity) results in reduced food uptake. However, imagines were distinctly smaller only in the stickleback treatment, </w:t>
      </w:r>
      <w:r w:rsidRPr="00FF046E">
        <w:rPr>
          <w:sz w:val="24"/>
          <w:szCs w:val="24"/>
        </w:rPr>
        <w:lastRenderedPageBreak/>
        <w:t>pointing towards a specific, adaptive life-history shift in response to the presence of a coevolved predator</w:t>
      </w:r>
      <w:r w:rsidR="00831CAC">
        <w:rPr>
          <w:sz w:val="24"/>
          <w:szCs w:val="24"/>
        </w:rPr>
        <w:t>:</w:t>
      </w:r>
      <w:r w:rsidRPr="00FF046E">
        <w:rPr>
          <w:sz w:val="24"/>
          <w:szCs w:val="24"/>
        </w:rPr>
        <w:t xml:space="preserve"> </w:t>
      </w:r>
      <w:r w:rsidR="00831CAC">
        <w:rPr>
          <w:sz w:val="24"/>
          <w:szCs w:val="24"/>
        </w:rPr>
        <w:t>m</w:t>
      </w:r>
      <w:r w:rsidRPr="00FF046E">
        <w:rPr>
          <w:sz w:val="24"/>
          <w:szCs w:val="24"/>
        </w:rPr>
        <w:t>osquito larvae appear to suppress growth when exposed to their native predator</w:t>
      </w:r>
      <w:r w:rsidR="00885FC0">
        <w:rPr>
          <w:sz w:val="24"/>
          <w:szCs w:val="24"/>
        </w:rPr>
        <w:t>, which</w:t>
      </w:r>
      <w:r w:rsidRPr="00FF046E">
        <w:rPr>
          <w:sz w:val="24"/>
          <w:szCs w:val="24"/>
        </w:rPr>
        <w:t xml:space="preserve"> presumably reduces predation risk, but also affects body size after pupation. Our study suggests </w:t>
      </w:r>
      <w:r w:rsidR="00831CAC">
        <w:rPr>
          <w:sz w:val="24"/>
          <w:szCs w:val="24"/>
        </w:rPr>
        <w:t>that (</w:t>
      </w:r>
      <w:r w:rsidR="00D117DA" w:rsidRPr="00D117DA">
        <w:rPr>
          <w:i/>
          <w:sz w:val="24"/>
          <w:szCs w:val="24"/>
        </w:rPr>
        <w:t>a</w:t>
      </w:r>
      <w:r w:rsidR="00831CAC">
        <w:rPr>
          <w:sz w:val="24"/>
          <w:szCs w:val="24"/>
        </w:rPr>
        <w:t xml:space="preserve">) not all antipredator responses </w:t>
      </w:r>
      <w:r w:rsidR="007535F7">
        <w:rPr>
          <w:sz w:val="24"/>
          <w:szCs w:val="24"/>
        </w:rPr>
        <w:t>are necessarily</w:t>
      </w:r>
      <w:r w:rsidR="00831CAC">
        <w:rPr>
          <w:sz w:val="24"/>
          <w:szCs w:val="24"/>
        </w:rPr>
        <w:t xml:space="preserve"> predator-specific, and (</w:t>
      </w:r>
      <w:r w:rsidR="00D117DA" w:rsidRPr="00D117DA">
        <w:rPr>
          <w:i/>
          <w:sz w:val="24"/>
          <w:szCs w:val="24"/>
        </w:rPr>
        <w:t>b</w:t>
      </w:r>
      <w:r w:rsidR="00831CAC">
        <w:rPr>
          <w:sz w:val="24"/>
          <w:szCs w:val="24"/>
        </w:rPr>
        <w:t xml:space="preserve">) </w:t>
      </w:r>
      <w:r w:rsidRPr="00FF046E">
        <w:rPr>
          <w:sz w:val="24"/>
          <w:szCs w:val="24"/>
        </w:rPr>
        <w:t xml:space="preserve">fluctuation in the cost-benefit ratio of suppressing larval growth has selected for phenotypic plasticity in </w:t>
      </w:r>
      <w:r w:rsidRPr="00FF046E">
        <w:rPr>
          <w:i/>
          <w:sz w:val="24"/>
          <w:szCs w:val="24"/>
        </w:rPr>
        <w:t xml:space="preserve">C. </w:t>
      </w:r>
      <w:proofErr w:type="spellStart"/>
      <w:r w:rsidRPr="00FF046E">
        <w:rPr>
          <w:i/>
          <w:sz w:val="24"/>
          <w:szCs w:val="24"/>
        </w:rPr>
        <w:t>pipiens</w:t>
      </w:r>
      <w:proofErr w:type="spellEnd"/>
      <w:r w:rsidRPr="00FF046E">
        <w:rPr>
          <w:i/>
          <w:sz w:val="24"/>
          <w:szCs w:val="24"/>
        </w:rPr>
        <w:t xml:space="preserve"> </w:t>
      </w:r>
      <w:r w:rsidRPr="00FF046E">
        <w:rPr>
          <w:sz w:val="24"/>
          <w:szCs w:val="24"/>
        </w:rPr>
        <w:t>larval life histories</w:t>
      </w:r>
      <w:r w:rsidR="00831CAC">
        <w:rPr>
          <w:sz w:val="24"/>
          <w:szCs w:val="24"/>
        </w:rPr>
        <w:t>.</w:t>
      </w:r>
      <w:r w:rsidRPr="00FF046E">
        <w:rPr>
          <w:sz w:val="24"/>
          <w:szCs w:val="24"/>
        </w:rPr>
        <w:t xml:space="preserve"> </w:t>
      </w:r>
      <w:r w:rsidR="00831CAC">
        <w:rPr>
          <w:sz w:val="24"/>
          <w:szCs w:val="24"/>
        </w:rPr>
        <w:t>This</w:t>
      </w:r>
      <w:r w:rsidRPr="00FF046E">
        <w:rPr>
          <w:sz w:val="24"/>
          <w:szCs w:val="24"/>
        </w:rPr>
        <w:t xml:space="preserve"> implies costs associated with suppressed growth, for example, in the form of lower lifetime reproductive success.</w:t>
      </w:r>
    </w:p>
    <w:p w:rsidR="0082226C" w:rsidRDefault="0082226C" w:rsidP="00C433AB">
      <w:pPr>
        <w:pStyle w:val="keywords"/>
        <w:spacing w:before="0"/>
      </w:pPr>
    </w:p>
    <w:p w:rsidR="00E47230" w:rsidRDefault="007D2380">
      <w:r w:rsidRPr="007D2380">
        <w:rPr>
          <w:rFonts w:ascii="Arial" w:hAnsi="Arial" w:cs="Arial"/>
          <w:b/>
        </w:rPr>
        <w:t>Keywords</w:t>
      </w:r>
      <w:r w:rsidR="00AA2301">
        <w:t xml:space="preserve">: </w:t>
      </w:r>
      <w:r w:rsidR="003506EF">
        <w:t>c</w:t>
      </w:r>
      <w:r w:rsidR="00B63FFB">
        <w:t>hemical cues, induc</w:t>
      </w:r>
      <w:r w:rsidR="00F451D2">
        <w:t>ible</w:t>
      </w:r>
      <w:r w:rsidR="00B63FFB">
        <w:t xml:space="preserve"> defense</w:t>
      </w:r>
      <w:r w:rsidR="003506EF">
        <w:t xml:space="preserve"> trait</w:t>
      </w:r>
      <w:r w:rsidR="00B63FFB">
        <w:t>,</w:t>
      </w:r>
      <w:r w:rsidR="00E95AFF">
        <w:t xml:space="preserve"> invasive species,</w:t>
      </w:r>
      <w:r w:rsidR="00B63FFB">
        <w:t xml:space="preserve"> p</w:t>
      </w:r>
      <w:r w:rsidR="00537928">
        <w:t xml:space="preserve">henotypic plasticity, predator-prey interaction, </w:t>
      </w:r>
      <w:r w:rsidR="005249FA">
        <w:t>predator avoidance</w:t>
      </w:r>
      <w:r w:rsidR="00537928">
        <w:t xml:space="preserve"> </w:t>
      </w:r>
    </w:p>
    <w:p w:rsidR="00B63FFB" w:rsidRDefault="00B63FFB">
      <w:pPr>
        <w:spacing w:line="480" w:lineRule="auto"/>
      </w:pPr>
    </w:p>
    <w:p w:rsidR="0082226C" w:rsidRDefault="007D2380">
      <w:pPr>
        <w:rPr>
          <w:rFonts w:cs="Arial"/>
          <w:sz w:val="36"/>
          <w:szCs w:val="36"/>
        </w:rPr>
      </w:pPr>
      <w:r w:rsidRPr="007D2380">
        <w:rPr>
          <w:rFonts w:ascii="Arial" w:hAnsi="Arial" w:cs="Arial"/>
          <w:b/>
          <w:sz w:val="36"/>
          <w:szCs w:val="36"/>
        </w:rPr>
        <w:t>Introduction</w:t>
      </w:r>
    </w:p>
    <w:p w:rsidR="0082226C" w:rsidRDefault="007C68C9">
      <w:pPr>
        <w:overflowPunct/>
        <w:spacing w:line="480" w:lineRule="auto"/>
        <w:textAlignment w:val="auto"/>
      </w:pPr>
      <w:r w:rsidRPr="007C41E3">
        <w:rPr>
          <w:color w:val="000000"/>
          <w:szCs w:val="24"/>
        </w:rPr>
        <w:t xml:space="preserve">Predation is a major selective force </w:t>
      </w:r>
      <w:r w:rsidR="00F3207D">
        <w:rPr>
          <w:color w:val="000000"/>
          <w:szCs w:val="24"/>
        </w:rPr>
        <w:t>driving</w:t>
      </w:r>
      <w:r>
        <w:rPr>
          <w:color w:val="000000"/>
          <w:szCs w:val="24"/>
        </w:rPr>
        <w:t xml:space="preserve"> </w:t>
      </w:r>
      <w:r w:rsidRPr="00BF422D">
        <w:t xml:space="preserve">phenotypic </w:t>
      </w:r>
      <w:r w:rsidR="00C57526">
        <w:t>diversification</w:t>
      </w:r>
      <w:r>
        <w:t xml:space="preserve"> including </w:t>
      </w:r>
      <w:r w:rsidR="00647E48">
        <w:t xml:space="preserve">adaptive </w:t>
      </w:r>
      <w:r>
        <w:t xml:space="preserve">variation in </w:t>
      </w:r>
      <w:r w:rsidR="006F2E84" w:rsidRPr="00086526">
        <w:t>prey</w:t>
      </w:r>
      <w:r w:rsidR="006F2E84">
        <w:t xml:space="preserve"> species’</w:t>
      </w:r>
      <w:r w:rsidR="006F2E84" w:rsidRPr="00086526">
        <w:t xml:space="preserve"> </w:t>
      </w:r>
      <w:r>
        <w:t>life histor</w:t>
      </w:r>
      <w:r w:rsidR="001A74A4">
        <w:t>ies</w:t>
      </w:r>
      <w:r w:rsidR="009D65C9">
        <w:t xml:space="preserve"> </w:t>
      </w:r>
      <w:r w:rsidR="00D117DA">
        <w:fldChar w:fldCharType="begin">
          <w:fldData xml:space="preserve">PEVuZE5vdGU+PENpdGU+PEF1dGhvcj5Dcm93bDwvQXV0aG9yPjxZZWFyPjE5OTA8L1llYXI+PFJl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</w:fldData>
        </w:fldChar>
      </w:r>
      <w:r w:rsidR="003417DE">
        <w:instrText xml:space="preserve"> ADDIN EN.CITE </w:instrText>
      </w:r>
      <w:r w:rsidR="00D117DA">
        <w:fldChar w:fldCharType="begin">
          <w:fldData xml:space="preserve">PEVuZE5vdGU+PENpdGU+PEF1dGhvcj5Dcm93bDwvQXV0aG9yPjxZZWFyPjE5OTA8L1llYXI+PFJl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</w:fldData>
        </w:fldChar>
      </w:r>
      <w:r w:rsidR="003417DE">
        <w:instrText xml:space="preserve"> ADDIN EN.CITE.DATA </w:instrText>
      </w:r>
      <w:r w:rsidR="00D117DA">
        <w:fldChar w:fldCharType="end"/>
      </w:r>
      <w:r w:rsidR="00D117DA">
        <w:fldChar w:fldCharType="separate"/>
      </w:r>
      <w:r w:rsidR="003417DE">
        <w:rPr>
          <w:noProof/>
        </w:rPr>
        <w:t>(</w:t>
      </w:r>
      <w:hyperlink w:anchor="_ENREF_59" w:tooltip="Reznick, 1982 #120" w:history="1">
        <w:r w:rsidR="00E835E6">
          <w:rPr>
            <w:noProof/>
          </w:rPr>
          <w:t>Reznick and Endler 1982</w:t>
        </w:r>
      </w:hyperlink>
      <w:r w:rsidR="003417DE">
        <w:rPr>
          <w:noProof/>
        </w:rPr>
        <w:t xml:space="preserve">; </w:t>
      </w:r>
      <w:hyperlink w:anchor="_ENREF_15" w:tooltip="Crowl, 1990 #232" w:history="1">
        <w:r w:rsidR="00E835E6">
          <w:rPr>
            <w:noProof/>
          </w:rPr>
          <w:t>Crowl and Covich 1990</w:t>
        </w:r>
      </w:hyperlink>
      <w:r w:rsidR="003417DE">
        <w:rPr>
          <w:noProof/>
        </w:rPr>
        <w:t xml:space="preserve">; </w:t>
      </w:r>
      <w:hyperlink w:anchor="_ENREF_60" w:tooltip="Riesch, 2013 #321" w:history="1">
        <w:r w:rsidR="00E835E6">
          <w:rPr>
            <w:noProof/>
          </w:rPr>
          <w:t>Riesch et al. 2013</w:t>
        </w:r>
      </w:hyperlink>
      <w:r w:rsidR="003417DE">
        <w:rPr>
          <w:noProof/>
        </w:rPr>
        <w:t>)</w:t>
      </w:r>
      <w:r w:rsidR="00D117DA">
        <w:fldChar w:fldCharType="end"/>
      </w:r>
      <w:r>
        <w:t>, morphology</w:t>
      </w:r>
      <w:r w:rsidR="00F85298">
        <w:t xml:space="preserve"> </w:t>
      </w:r>
      <w:r w:rsidR="00D117DA">
        <w:fldChar w:fldCharType="begin"/>
      </w:r>
      <w:r w:rsidR="003417DE">
        <w:instrText xml:space="preserve"> ADDIN EN.CITE &lt;EndNote&gt;&lt;Cite&gt;&lt;Author&gt;Langerhans&lt;/Author&gt;&lt;Year&gt;2004&lt;/Year&gt;&lt;RecNum&gt;199&lt;/RecNum&gt;&lt;DisplayText&gt;(Walker 1997; Langerhans et al. 2004)&lt;/DisplayText&gt;&lt;record&gt;&lt;rec-number&gt;199&lt;/rec-number&gt;&lt;foreign-keys&gt;&lt;key app="EN" db-id="wsv922srn25950eda9cpwpvf5tfadezdxp2a"&gt;199&lt;/key&gt;&lt;/foreign-keys&gt;&lt;ref-type name="Journal Article"&gt;17&lt;/ref-type&gt;&lt;contributors&gt;&lt;authors&gt;&lt;author&gt;Langerhans, R Brian&lt;/author&gt;&lt;author&gt;Layman, Craig A&lt;/author&gt;&lt;author&gt;Shokrollahi, A&lt;/author&gt;&lt;author&gt;DeWitt, Thomas J&lt;/author&gt;&lt;/authors&gt;&lt;/contributors&gt;&lt;titles&gt;&lt;title&gt;&lt;style face="normal" font="default" size="100%"&gt;Predator-driven phenotypic diversification in &lt;/style&gt;&lt;style face="italic" font="default" size="100%"&gt;Gambusia affinis&lt;/style&gt;&lt;/title&gt;&lt;secondary-title&gt;Evolution&lt;/secondary-title&gt;&lt;/titles&gt;&lt;periodical&gt;&lt;full-title&gt;Evolution&lt;/full-title&gt;&lt;abbr-1&gt;Evolution&lt;/abbr-1&gt;&lt;abbr-2&gt;Evolution&lt;/abbr-2&gt;&lt;/periodical&gt;&lt;pages&gt;2305-2318&lt;/pages&gt;&lt;volume&gt;58&lt;/volume&gt;&lt;number&gt;10&lt;/number&gt;&lt;dates&gt;&lt;year&gt;2004&lt;/year&gt;&lt;/dates&gt;&lt;isbn&gt;1558-5646&lt;/isbn&gt;&lt;urls&gt;&lt;/urls&gt;&lt;/record&gt;&lt;/Cite&gt;&lt;Cite&gt;&lt;Author&gt;Walker&lt;/Author&gt;&lt;Year&gt;1997&lt;/Year&gt;&lt;RecNum&gt;258&lt;/RecNum&gt;&lt;record&gt;&lt;rec-number&gt;258&lt;/rec-number&gt;&lt;foreign-keys&gt;&lt;key app="EN" db-id="wsv922srn25950eda9cpwpvf5tfadezdxp2a"&gt;258&lt;/key&gt;&lt;/foreign-keys&gt;&lt;ref-type name="Journal Article"&gt;17&lt;/ref-type&gt;&lt;contributors&gt;&lt;authors&gt;&lt;author&gt;Walker, Jeffrey A&lt;/author&gt;&lt;/authors&gt;&lt;/contributors&gt;&lt;titles&gt;&lt;title&gt;&lt;style face="normal" font="default" size="100%"&gt;Ecological morphology of lacustrine threespine stickleback &lt;/style&gt;&lt;style face="italic" font="default" size="100%"&gt;Gasterosteus aculeatus&lt;/style&gt;&lt;style face="normal" font="default" size="100%"&gt; L.(Gasterosteidae) body shape&lt;/style&gt;&lt;/title&gt;&lt;secondary-title&gt;Biological Journal of the Linnean Society&lt;/secondary-title&gt;&lt;/titles&gt;&lt;periodical&gt;&lt;full-title&gt;Biological Journal of the Linnean Society&lt;/full-title&gt;&lt;abbr-1&gt;Biol. J. Linn. Soc.&lt;/abbr-1&gt;&lt;abbr-2&gt;Biol J Linn Soc&lt;/abbr-2&gt;&lt;/periodical&gt;&lt;pages&gt;3-50&lt;/pages&gt;&lt;volume&gt;61&lt;/volume&gt;&lt;number&gt;1&lt;/number&gt;&lt;dates&gt;&lt;year&gt;1997&lt;/year&gt;&lt;/dates&gt;&lt;isbn&gt;1095-8312&lt;/isbn&gt;&lt;urls&gt;&lt;/urls&gt;&lt;/record&gt;&lt;/Cite&gt;&lt;/EndNote&gt;</w:instrText>
      </w:r>
      <w:r w:rsidR="00D117DA">
        <w:fldChar w:fldCharType="separate"/>
      </w:r>
      <w:r w:rsidR="003417DE">
        <w:rPr>
          <w:noProof/>
        </w:rPr>
        <w:t>(</w:t>
      </w:r>
      <w:hyperlink w:anchor="_ENREF_77" w:tooltip="Walker, 1997 #258" w:history="1">
        <w:r w:rsidR="00E835E6">
          <w:rPr>
            <w:noProof/>
          </w:rPr>
          <w:t>Walker 1997</w:t>
        </w:r>
      </w:hyperlink>
      <w:r w:rsidR="003417DE">
        <w:rPr>
          <w:noProof/>
        </w:rPr>
        <w:t xml:space="preserve">; </w:t>
      </w:r>
      <w:hyperlink w:anchor="_ENREF_37" w:tooltip="Langerhans, 2004 #199" w:history="1">
        <w:r w:rsidR="00E835E6">
          <w:rPr>
            <w:noProof/>
          </w:rPr>
          <w:t>Langerhans et al. 2004</w:t>
        </w:r>
      </w:hyperlink>
      <w:r w:rsidR="003417DE">
        <w:rPr>
          <w:noProof/>
        </w:rPr>
        <w:t>)</w:t>
      </w:r>
      <w:r w:rsidR="00D117DA">
        <w:fldChar w:fldCharType="end"/>
      </w:r>
      <w:r>
        <w:t>, an</w:t>
      </w:r>
      <w:r w:rsidRPr="00086526">
        <w:t>d behavior</w:t>
      </w:r>
      <w:r w:rsidR="00F85298" w:rsidRPr="00086526">
        <w:t xml:space="preserve"> </w:t>
      </w:r>
      <w:r w:rsidR="00D117DA" w:rsidRPr="00086526">
        <w:fldChar w:fldCharType="begin"/>
      </w:r>
      <w:r w:rsidR="002D3E10">
        <w:instrText xml:space="preserve"> ADDIN EN.CITE &lt;EndNote&gt;&lt;Cite&gt;&lt;Author&gt;Dixon&lt;/Author&gt;&lt;Year&gt;1988&lt;/Year&gt;&lt;RecNum&gt;233&lt;/RecNum&gt;&lt;DisplayText&gt;(Dixon and Baker 1988; Lima and Dill 1990)&lt;/DisplayText&gt;&lt;record&gt;&lt;rec-number&gt;233&lt;/rec-number&gt;&lt;foreign-keys&gt;&lt;key app="EN" db-id="wsv922srn25950eda9cpwpvf5tfadezdxp2a"&gt;233&lt;/key&gt;&lt;/foreign-keys&gt;&lt;ref-type name="Journal Article"&gt;17&lt;/ref-type&gt;&lt;contributors&gt;&lt;authors&gt;&lt;author&gt;Dixon, SM&lt;/author&gt;&lt;author&gt;Baker, RL&lt;/author&gt;&lt;/authors&gt;&lt;/contributors&gt;&lt;titles&gt;&lt;title&gt;&lt;style face="normal" font="default" size="100%"&gt;Effects of size on predation risk, behavioural response to fish, and cost of reduced feeding in larval &lt;/style&gt;&lt;style face="italic" font="default" size="100%"&gt;Ischnura verticalis &lt;/style&gt;&lt;style face="normal" font="default" size="100%"&gt;(Coenagrionidae: Odonata)&lt;/style&gt;&lt;/title&gt;&lt;secondary-title&gt;Oecologia&lt;/secondary-title&gt;&lt;/titles&gt;&lt;pages&gt;200-205&lt;/pages&gt;&lt;volume&gt;76&lt;/volume&gt;&lt;number&gt;2&lt;/number&gt;&lt;dates&gt;&lt;year&gt;1988&lt;/year&gt;&lt;/dates&gt;&lt;isbn&gt;0029-8549&lt;/isbn&gt;&lt;urls&gt;&lt;/urls&gt;&lt;/record&gt;&lt;/Cite&gt;&lt;Cite&gt;&lt;Author&gt;Lima&lt;/Author&gt;&lt;Year&gt;1990&lt;/Year&gt;&lt;RecNum&gt;205&lt;/RecNum&gt;&lt;record&gt;&lt;rec-number&gt;205&lt;/rec-number&gt;&lt;foreign-keys&gt;&lt;key app="EN" db-id="wsv922srn25950eda9cpwpvf5tfadezdxp2a"&gt;205&lt;/key&gt;&lt;/foreign-keys&gt;&lt;ref-type name="Journal Article"&gt;17&lt;/ref-type&gt;&lt;contributors&gt;&lt;authors&gt;&lt;author&gt;Lima, Steven L&lt;/author&gt;&lt;author&gt;Dill, Lawrence M&lt;/author&gt;&lt;/authors&gt;&lt;/contributors&gt;&lt;titles&gt;&lt;title&gt;Behavioral decisions made under the risk of predation: a review and prospectus&lt;/title&gt;&lt;secondary-title&gt;Canadian Journal of Zoology&lt;/secondary-title&gt;&lt;/titles&gt;&lt;periodical&gt;&lt;full-title&gt;Canadian Journal of Zoology&lt;/full-title&gt;&lt;abbr-1&gt;Can. J. Zool.&lt;/abbr-1&gt;&lt;abbr-2&gt;Can J Zool&lt;/abbr-2&gt;&lt;/periodical&gt;&lt;pages&gt;619-640&lt;/pages&gt;&lt;volume&gt;68&lt;/volume&gt;&lt;number&gt;4&lt;/number&gt;&lt;dates&gt;&lt;year&gt;1990&lt;/year&gt;&lt;/dates&gt;&lt;isbn&gt;0008-4301&lt;/isbn&gt;&lt;urls&gt;&lt;/urls&gt;&lt;/record&gt;&lt;/Cite&gt;&lt;/EndNote&gt;</w:instrText>
      </w:r>
      <w:r w:rsidR="00D117DA" w:rsidRPr="00086526">
        <w:fldChar w:fldCharType="separate"/>
      </w:r>
      <w:r w:rsidR="002D3E10">
        <w:rPr>
          <w:noProof/>
        </w:rPr>
        <w:t>(</w:t>
      </w:r>
      <w:hyperlink w:anchor="_ENREF_17" w:tooltip="Dixon, 1988 #233" w:history="1">
        <w:r w:rsidR="00E835E6">
          <w:rPr>
            <w:noProof/>
          </w:rPr>
          <w:t>Dixon and Baker 1988</w:t>
        </w:r>
      </w:hyperlink>
      <w:r w:rsidR="002D3E10">
        <w:rPr>
          <w:noProof/>
        </w:rPr>
        <w:t xml:space="preserve">; </w:t>
      </w:r>
      <w:hyperlink w:anchor="_ENREF_39" w:tooltip="Lima, 1990 #205" w:history="1">
        <w:r w:rsidR="00E835E6">
          <w:rPr>
            <w:noProof/>
          </w:rPr>
          <w:t>Lima and Dill 1990</w:t>
        </w:r>
      </w:hyperlink>
      <w:r w:rsidR="002D3E10">
        <w:rPr>
          <w:noProof/>
        </w:rPr>
        <w:t>)</w:t>
      </w:r>
      <w:r w:rsidR="00D117DA" w:rsidRPr="00086526">
        <w:fldChar w:fldCharType="end"/>
      </w:r>
      <w:r w:rsidRPr="00086526">
        <w:rPr>
          <w:szCs w:val="24"/>
        </w:rPr>
        <w:t>.</w:t>
      </w:r>
      <w:r w:rsidRPr="00086526">
        <w:t xml:space="preserve"> </w:t>
      </w:r>
      <w:r w:rsidR="001A74A4">
        <w:rPr>
          <w:szCs w:val="24"/>
        </w:rPr>
        <w:t>C</w:t>
      </w:r>
      <w:r w:rsidRPr="00086526">
        <w:rPr>
          <w:szCs w:val="24"/>
        </w:rPr>
        <w:t>haracters</w:t>
      </w:r>
      <w:r w:rsidR="00080D41" w:rsidRPr="00086526">
        <w:rPr>
          <w:szCs w:val="24"/>
        </w:rPr>
        <w:t xml:space="preserve"> </w:t>
      </w:r>
      <w:r w:rsidR="001A74A4">
        <w:rPr>
          <w:szCs w:val="24"/>
        </w:rPr>
        <w:t xml:space="preserve">that provide protection from predation </w:t>
      </w:r>
      <w:r w:rsidR="009756FC">
        <w:rPr>
          <w:szCs w:val="24"/>
        </w:rPr>
        <w:t>often show</w:t>
      </w:r>
      <w:r w:rsidR="00F4206D" w:rsidRPr="00086526">
        <w:rPr>
          <w:szCs w:val="24"/>
        </w:rPr>
        <w:t xml:space="preserve"> heritable (evolved) differences</w:t>
      </w:r>
      <w:r w:rsidR="001A74A4">
        <w:rPr>
          <w:szCs w:val="24"/>
        </w:rPr>
        <w:t xml:space="preserve"> in </w:t>
      </w:r>
      <w:r w:rsidR="00F3207D">
        <w:rPr>
          <w:szCs w:val="24"/>
        </w:rPr>
        <w:t>mean</w:t>
      </w:r>
      <w:r w:rsidR="00D21B5C">
        <w:rPr>
          <w:szCs w:val="24"/>
        </w:rPr>
        <w:t xml:space="preserve"> </w:t>
      </w:r>
      <w:r w:rsidR="001A74A4">
        <w:rPr>
          <w:szCs w:val="24"/>
        </w:rPr>
        <w:t>trait expression</w:t>
      </w:r>
      <w:r w:rsidR="00934E5A" w:rsidRPr="00934E5A">
        <w:rPr>
          <w:szCs w:val="24"/>
        </w:rPr>
        <w:t xml:space="preserve"> </w:t>
      </w:r>
      <w:r w:rsidR="00934E5A">
        <w:rPr>
          <w:szCs w:val="24"/>
        </w:rPr>
        <w:t>between species or populations</w:t>
      </w:r>
      <w:r w:rsidR="009756FC">
        <w:rPr>
          <w:szCs w:val="24"/>
        </w:rPr>
        <w:t xml:space="preserve"> </w:t>
      </w:r>
      <w:r w:rsidR="00F3207D">
        <w:rPr>
          <w:szCs w:val="24"/>
        </w:rPr>
        <w:t xml:space="preserve">that are </w:t>
      </w:r>
      <w:r w:rsidR="009756FC">
        <w:rPr>
          <w:szCs w:val="24"/>
        </w:rPr>
        <w:t>exp</w:t>
      </w:r>
      <w:r w:rsidR="00F153B9">
        <w:rPr>
          <w:szCs w:val="24"/>
        </w:rPr>
        <w:t>osed to</w:t>
      </w:r>
      <w:r w:rsidR="009756FC">
        <w:rPr>
          <w:szCs w:val="24"/>
        </w:rPr>
        <w:t xml:space="preserve"> different predation </w:t>
      </w:r>
      <w:r w:rsidR="00F153B9">
        <w:rPr>
          <w:szCs w:val="24"/>
        </w:rPr>
        <w:t>regimes</w:t>
      </w:r>
      <w:r w:rsidR="00412AB9">
        <w:rPr>
          <w:szCs w:val="24"/>
        </w:rPr>
        <w:t xml:space="preserve"> </w:t>
      </w:r>
      <w:r w:rsidR="00D117DA">
        <w:rPr>
          <w:szCs w:val="24"/>
        </w:rPr>
        <w:fldChar w:fldCharType="begin"/>
      </w:r>
      <w:r w:rsidR="003417DE">
        <w:rPr>
          <w:szCs w:val="24"/>
        </w:rPr>
        <w:instrText xml:space="preserve"> ADDIN EN.CITE &lt;EndNote&gt;&lt;Cite&gt;&lt;Author&gt;Langerhans&lt;/Author&gt;&lt;Year&gt;2004&lt;/Year&gt;&lt;RecNum&gt;199&lt;/RecNum&gt;&lt;DisplayText&gt;(Reznick 1982; Langerhans et al. 2004)&lt;/DisplayText&gt;&lt;record&gt;&lt;rec-number&gt;199&lt;/rec-number&gt;&lt;foreign-keys&gt;&lt;key app="EN" db-id="wsv922srn25950eda9cpwpvf5tfadezdxp2a"&gt;199&lt;/key&gt;&lt;/foreign-keys&gt;&lt;ref-type name="Journal Article"&gt;17&lt;/ref-type&gt;&lt;contributors&gt;&lt;authors&gt;&lt;author&gt;Langerhans, R Brian&lt;/author&gt;&lt;author&gt;Layman, Craig A&lt;/author&gt;&lt;author&gt;Shokrollahi, A&lt;/author&gt;&lt;author&gt;DeWitt, Thomas J&lt;/author&gt;&lt;/authors&gt;&lt;/contributors&gt;&lt;titles&gt;&lt;title&gt;&lt;style face="normal" font="default" size="100%"&gt;Predator-driven phenotypic diversification in &lt;/style&gt;&lt;style face="italic" font="default" size="100%"&gt;Gambusia affinis&lt;/style&gt;&lt;/title&gt;&lt;secondary-title&gt;Evolution&lt;/secondary-title&gt;&lt;/titles&gt;&lt;periodical&gt;&lt;full-title&gt;Evolution&lt;/full-title&gt;&lt;abbr-1&gt;Evolution&lt;/abbr-1&gt;&lt;abbr-2&gt;Evolution&lt;/abbr-2&gt;&lt;/periodical&gt;&lt;pages&gt;2305-2318&lt;/pages&gt;&lt;volume&gt;58&lt;/volume&gt;&lt;number&gt;10&lt;/number&gt;&lt;dates&gt;&lt;year&gt;2004&lt;/year&gt;&lt;/dates&gt;&lt;isbn&gt;1558-5646&lt;/isbn&gt;&lt;urls&gt;&lt;/urls&gt;&lt;/record&gt;&lt;/Cite&gt;&lt;Cite&gt;&lt;Author&gt;Reznick&lt;/Author&gt;&lt;Year&gt;1982&lt;/Year&gt;&lt;RecNum&gt;201&lt;/RecNum&gt;&lt;record&gt;&lt;rec-number&gt;201&lt;/rec-number&gt;&lt;foreign-keys&gt;&lt;key app="EN" db-id="wsv922srn25950eda9cpwpvf5tfadezdxp2a"&gt;201&lt;/key&gt;&lt;/foreign-keys&gt;&lt;ref-type name="Journal Article"&gt;17&lt;/ref-type&gt;&lt;contributors&gt;&lt;authors&gt;&lt;author&gt;Reznick, David&lt;/author&gt;&lt;/authors&gt;&lt;/contributors&gt;&lt;titles&gt;&lt;title&gt;The impact of predation on life history evolution in Trinidadian guppies: genetic basis of observed life history patterns&lt;/title&gt;&lt;secondary-title&gt;Evolution&lt;/secondary-title&gt;&lt;/titles&gt;&lt;periodical&gt;&lt;full-title&gt;Evolution&lt;/full-title&gt;&lt;abbr-1&gt;Evolution&lt;/abbr-1&gt;&lt;abbr-2&gt;Evolution&lt;/abbr-2&gt;&lt;/periodical&gt;&lt;pages&gt;1236-1250&lt;/pages&gt;&lt;volume&gt;36&lt;/volume&gt;&lt;dates&gt;&lt;year&gt;1982&lt;/year&gt;&lt;/dates&gt;&lt;isbn&gt;0014-3820&lt;/isbn&gt;&lt;urls&gt;&lt;/urls&gt;&lt;/record&gt;&lt;/Cite&gt;&lt;/EndNote&gt;</w:instrText>
      </w:r>
      <w:r w:rsidR="00D117DA">
        <w:rPr>
          <w:szCs w:val="24"/>
        </w:rPr>
        <w:fldChar w:fldCharType="separate"/>
      </w:r>
      <w:r w:rsidR="003417DE">
        <w:rPr>
          <w:noProof/>
          <w:szCs w:val="24"/>
        </w:rPr>
        <w:t>(</w:t>
      </w:r>
      <w:hyperlink w:anchor="_ENREF_58" w:tooltip="Reznick, 1982 #201" w:history="1">
        <w:r w:rsidR="00E835E6">
          <w:rPr>
            <w:noProof/>
            <w:szCs w:val="24"/>
          </w:rPr>
          <w:t>Reznick 1982</w:t>
        </w:r>
      </w:hyperlink>
      <w:r w:rsidR="003417DE">
        <w:rPr>
          <w:noProof/>
          <w:szCs w:val="24"/>
        </w:rPr>
        <w:t xml:space="preserve">; </w:t>
      </w:r>
      <w:hyperlink w:anchor="_ENREF_37" w:tooltip="Langerhans, 2004 #199" w:history="1">
        <w:r w:rsidR="00E835E6">
          <w:rPr>
            <w:noProof/>
            <w:szCs w:val="24"/>
          </w:rPr>
          <w:t>Langerhans et al. 2004</w:t>
        </w:r>
      </w:hyperlink>
      <w:r w:rsidR="003417DE">
        <w:rPr>
          <w:noProof/>
          <w:szCs w:val="24"/>
        </w:rPr>
        <w:t>)</w:t>
      </w:r>
      <w:r w:rsidR="00D117DA">
        <w:rPr>
          <w:szCs w:val="24"/>
        </w:rPr>
        <w:fldChar w:fldCharType="end"/>
      </w:r>
      <w:r w:rsidR="00D85810">
        <w:rPr>
          <w:szCs w:val="24"/>
        </w:rPr>
        <w:t>. H</w:t>
      </w:r>
      <w:r w:rsidR="00412AB9">
        <w:rPr>
          <w:szCs w:val="24"/>
        </w:rPr>
        <w:t xml:space="preserve">owever, </w:t>
      </w:r>
      <w:r w:rsidR="006F2E84">
        <w:rPr>
          <w:szCs w:val="24"/>
        </w:rPr>
        <w:t>building</w:t>
      </w:r>
      <w:r w:rsidR="00D85810">
        <w:rPr>
          <w:szCs w:val="24"/>
        </w:rPr>
        <w:t xml:space="preserve"> defensive</w:t>
      </w:r>
      <w:r w:rsidR="00412AB9">
        <w:rPr>
          <w:szCs w:val="24"/>
        </w:rPr>
        <w:t xml:space="preserve"> traits can be associated with considerable costs </w:t>
      </w:r>
      <w:r w:rsidR="00D117DA">
        <w:rPr>
          <w:szCs w:val="24"/>
        </w:rPr>
        <w:fldChar w:fldCharType="begin"/>
      </w:r>
      <w:r w:rsidR="006E48D2">
        <w:rPr>
          <w:szCs w:val="24"/>
        </w:rPr>
        <w:instrText xml:space="preserve"> ADDIN EN.CITE &lt;EndNote&gt;&lt;Cite&gt;&lt;Author&gt;Stevens&lt;/Author&gt;&lt;Year&gt;1999&lt;/Year&gt;&lt;RecNum&gt;280&lt;/RecNum&gt;&lt;Prefix&gt;e.g.`, &lt;/Prefix&gt;&lt;DisplayText&gt;(e.g., Stevens et al. 1999)&lt;/DisplayText&gt;&lt;record&gt;&lt;rec-number&gt;280&lt;/rec-number&gt;&lt;foreign-keys&gt;&lt;key app="EN" db-id="wsv922srn25950eda9cpwpvf5tfadezdxp2a"&gt;280&lt;/key&gt;&lt;/foreign-keys&gt;&lt;ref-type name="Journal Article"&gt;17&lt;/ref-type&gt;&lt;contributors&gt;&lt;authors&gt;&lt;author&gt;Stevens, David J&lt;/author&gt;&lt;author&gt;Hansell, Michael H&lt;/author&gt;&lt;author&gt;Freel, June A&lt;/author&gt;&lt;author&gt;Monaghan, Pat&lt;/author&gt;&lt;/authors&gt;&lt;/contributors&gt;&lt;titles&gt;&lt;title&gt;Developmental trade–offs in caddis flies: increased investment in larval defence alters adult resource allocation&lt;/title&gt;&lt;secondary-title&gt;Proceedings of the Royal Society of London B Biological Sciences&lt;/secondary-title&gt;&lt;/titles&gt;&lt;periodical&gt;&lt;full-title&gt;Proceedings of the Royal Society of London B Biological Sciences&lt;/full-title&gt;&lt;abbr-1&gt;Proc. R. Soc. Lond. B Biol. Sci.&lt;/abbr-1&gt;&lt;abbr-2&gt;Proc R Soc Lond B Biol Sci&lt;/abbr-2&gt;&lt;/periodical&gt;&lt;pages&gt;1049-1054&lt;/pages&gt;&lt;volume&gt;266&lt;/volume&gt;&lt;number&gt;1423&lt;/number&gt;&lt;dates&gt;&lt;year&gt;1999&lt;/year&gt;&lt;/dates&gt;&lt;isbn&gt;0962-8452&lt;/isbn&gt;&lt;urls&gt;&lt;/urls&gt;&lt;/record&gt;&lt;/Cite&gt;&lt;/EndNote&gt;</w:instrText>
      </w:r>
      <w:r w:rsidR="00D117DA">
        <w:rPr>
          <w:szCs w:val="24"/>
        </w:rPr>
        <w:fldChar w:fldCharType="separate"/>
      </w:r>
      <w:r w:rsidR="002D3E10">
        <w:rPr>
          <w:noProof/>
          <w:szCs w:val="24"/>
        </w:rPr>
        <w:t>(</w:t>
      </w:r>
      <w:hyperlink w:anchor="_ENREF_71" w:tooltip="Stevens, 1999 #280" w:history="1">
        <w:r w:rsidR="00E835E6">
          <w:rPr>
            <w:noProof/>
            <w:szCs w:val="24"/>
          </w:rPr>
          <w:t>e.g., Stevens et al. 1999</w:t>
        </w:r>
      </w:hyperlink>
      <w:r w:rsidR="002D3E10">
        <w:rPr>
          <w:noProof/>
          <w:szCs w:val="24"/>
        </w:rPr>
        <w:t>)</w:t>
      </w:r>
      <w:r w:rsidR="00D117DA">
        <w:rPr>
          <w:szCs w:val="24"/>
        </w:rPr>
        <w:fldChar w:fldCharType="end"/>
      </w:r>
      <w:r w:rsidR="00412AB9">
        <w:rPr>
          <w:szCs w:val="24"/>
        </w:rPr>
        <w:t xml:space="preserve">, and so inducible </w:t>
      </w:r>
      <w:r w:rsidR="00D21B5C">
        <w:rPr>
          <w:szCs w:val="24"/>
        </w:rPr>
        <w:t xml:space="preserve">trait </w:t>
      </w:r>
      <w:r w:rsidR="00412AB9">
        <w:rPr>
          <w:szCs w:val="24"/>
        </w:rPr>
        <w:t>expression</w:t>
      </w:r>
      <w:r w:rsidR="00F153B9">
        <w:rPr>
          <w:szCs w:val="24"/>
        </w:rPr>
        <w:t xml:space="preserve"> (</w:t>
      </w:r>
      <w:r w:rsidR="00412AB9">
        <w:rPr>
          <w:szCs w:val="24"/>
        </w:rPr>
        <w:t>i.e., phenotypic plasticity</w:t>
      </w:r>
      <w:r w:rsidR="00F153B9">
        <w:rPr>
          <w:szCs w:val="24"/>
        </w:rPr>
        <w:t xml:space="preserve">) </w:t>
      </w:r>
      <w:r w:rsidR="00412AB9">
        <w:rPr>
          <w:szCs w:val="24"/>
        </w:rPr>
        <w:t>ought to be favored under certain</w:t>
      </w:r>
      <w:r w:rsidR="0066419F">
        <w:rPr>
          <w:szCs w:val="24"/>
        </w:rPr>
        <w:t xml:space="preserve"> conditions</w:t>
      </w:r>
      <w:r w:rsidR="00412AB9">
        <w:rPr>
          <w:szCs w:val="24"/>
        </w:rPr>
        <w:t xml:space="preserve"> </w:t>
      </w:r>
      <w:r w:rsidR="00D117DA" w:rsidRPr="00086526">
        <w:rPr>
          <w:szCs w:val="24"/>
        </w:rPr>
        <w:fldChar w:fldCharType="begin">
          <w:fldData xml:space="preserve">PEVuZE5vdGU+PENpdGU+PEF1dGhvcj5Eb2Rzb248L0F1dGhvcj48WWVhcj4xOTg5PC9ZZWFyPjxS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</w:fldData>
        </w:fldChar>
      </w:r>
      <w:r w:rsidR="003417DE">
        <w:rPr>
          <w:szCs w:val="24"/>
        </w:rPr>
        <w:instrText xml:space="preserve"> ADDIN EN.CITE </w:instrText>
      </w:r>
      <w:r w:rsidR="00D117DA">
        <w:rPr>
          <w:szCs w:val="24"/>
        </w:rPr>
        <w:fldChar w:fldCharType="begin">
          <w:fldData xml:space="preserve">PEVuZE5vdGU+PENpdGU+PEF1dGhvcj5Eb2Rzb248L0F1dGhvcj48WWVhcj4xOTg5PC9ZZWFyPjxS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</w:fldData>
        </w:fldChar>
      </w:r>
      <w:r w:rsidR="003417DE">
        <w:rPr>
          <w:szCs w:val="24"/>
        </w:rPr>
        <w:instrText xml:space="preserve"> ADDIN EN.CITE.DATA </w:instrText>
      </w:r>
      <w:r w:rsidR="00D117DA">
        <w:rPr>
          <w:szCs w:val="24"/>
        </w:rPr>
      </w:r>
      <w:r w:rsidR="00D117DA">
        <w:rPr>
          <w:szCs w:val="24"/>
        </w:rPr>
        <w:fldChar w:fldCharType="end"/>
      </w:r>
      <w:r w:rsidR="00D117DA" w:rsidRPr="00086526">
        <w:rPr>
          <w:szCs w:val="24"/>
        </w:rPr>
      </w:r>
      <w:r w:rsidR="00D117DA" w:rsidRPr="00086526">
        <w:rPr>
          <w:szCs w:val="24"/>
        </w:rPr>
        <w:fldChar w:fldCharType="separate"/>
      </w:r>
      <w:r w:rsidR="003417DE">
        <w:rPr>
          <w:noProof/>
          <w:szCs w:val="24"/>
        </w:rPr>
        <w:t>(</w:t>
      </w:r>
      <w:hyperlink w:anchor="_ENREF_25" w:tooltip="Hebert, 1985 #203" w:history="1">
        <w:r w:rsidR="00E835E6">
          <w:rPr>
            <w:noProof/>
            <w:szCs w:val="24"/>
          </w:rPr>
          <w:t>Hebert and Grewe 1985</w:t>
        </w:r>
      </w:hyperlink>
      <w:r w:rsidR="003417DE">
        <w:rPr>
          <w:noProof/>
          <w:szCs w:val="24"/>
        </w:rPr>
        <w:t xml:space="preserve">; </w:t>
      </w:r>
      <w:hyperlink w:anchor="_ENREF_18" w:tooltip="Dodson, 1989 #234" w:history="1">
        <w:r w:rsidR="00E835E6">
          <w:rPr>
            <w:noProof/>
            <w:szCs w:val="24"/>
          </w:rPr>
          <w:t>Dodson 1989</w:t>
        </w:r>
      </w:hyperlink>
      <w:r w:rsidR="003417DE">
        <w:rPr>
          <w:noProof/>
          <w:szCs w:val="24"/>
        </w:rPr>
        <w:t xml:space="preserve">; </w:t>
      </w:r>
      <w:hyperlink w:anchor="_ENREF_2" w:tooltip="Agrawal, 2001 #254" w:history="1">
        <w:r w:rsidR="00E835E6">
          <w:rPr>
            <w:noProof/>
            <w:szCs w:val="24"/>
          </w:rPr>
          <w:t>Agrawal 2001</w:t>
        </w:r>
      </w:hyperlink>
      <w:r w:rsidR="003417DE">
        <w:rPr>
          <w:noProof/>
          <w:szCs w:val="24"/>
        </w:rPr>
        <w:t xml:space="preserve">; </w:t>
      </w:r>
      <w:hyperlink w:anchor="_ENREF_9" w:tooltip="Benard, 2004 #197" w:history="1">
        <w:r w:rsidR="00E835E6">
          <w:rPr>
            <w:noProof/>
            <w:szCs w:val="24"/>
          </w:rPr>
          <w:t>Benard 2004</w:t>
        </w:r>
      </w:hyperlink>
      <w:r w:rsidR="003417DE">
        <w:rPr>
          <w:noProof/>
          <w:szCs w:val="24"/>
        </w:rPr>
        <w:t>)</w:t>
      </w:r>
      <w:r w:rsidR="00D117DA" w:rsidRPr="00086526">
        <w:rPr>
          <w:szCs w:val="24"/>
        </w:rPr>
        <w:fldChar w:fldCharType="end"/>
      </w:r>
      <w:r w:rsidR="00126FEF">
        <w:rPr>
          <w:szCs w:val="24"/>
        </w:rPr>
        <w:t xml:space="preserve">; </w:t>
      </w:r>
      <w:r w:rsidR="00126FEF" w:rsidRPr="00883A70">
        <w:rPr>
          <w:szCs w:val="24"/>
        </w:rPr>
        <w:t xml:space="preserve">but see, </w:t>
      </w:r>
      <w:r w:rsidR="0038027D" w:rsidRPr="00883A70">
        <w:rPr>
          <w:szCs w:val="24"/>
        </w:rPr>
        <w:t>e.g.</w:t>
      </w:r>
      <w:r w:rsidR="00126FEF" w:rsidRPr="00883A70">
        <w:rPr>
          <w:szCs w:val="24"/>
        </w:rPr>
        <w:t xml:space="preserve">, </w:t>
      </w:r>
      <w:r w:rsidR="00CE6892" w:rsidRPr="00883A70">
        <w:rPr>
          <w:szCs w:val="24"/>
        </w:rPr>
        <w:t>DeWitt</w:t>
      </w:r>
      <w:r w:rsidR="00CE6892" w:rsidRPr="00D8578A">
        <w:rPr>
          <w:szCs w:val="24"/>
        </w:rPr>
        <w:t xml:space="preserve"> </w:t>
      </w:r>
      <w:r w:rsidR="00CE6892" w:rsidRPr="00B84534">
        <w:rPr>
          <w:szCs w:val="24"/>
        </w:rPr>
        <w:t>et al</w:t>
      </w:r>
      <w:r w:rsidR="00CE6892" w:rsidRPr="00F21634">
        <w:rPr>
          <w:i/>
          <w:szCs w:val="24"/>
        </w:rPr>
        <w:t xml:space="preserve">. </w:t>
      </w:r>
      <w:r w:rsidR="00D117DA" w:rsidRPr="00883A70">
        <w:rPr>
          <w:szCs w:val="24"/>
        </w:rPr>
        <w:fldChar w:fldCharType="begin"/>
      </w:r>
      <w:r w:rsidR="00856C2B">
        <w:rPr>
          <w:szCs w:val="24"/>
        </w:rPr>
        <w:instrText xml:space="preserve"> ADDIN EN.CITE &lt;EndNote&gt;&lt;Cite ExcludeAuth="1"&gt;&lt;Author&gt;DeWitt&lt;/Author&gt;&lt;Year&gt;1998&lt;/Year&gt;&lt;RecNum&gt;214&lt;/RecNum&gt;&lt;DisplayText&gt;(1998)&lt;/DisplayText&gt;&lt;record&gt;&lt;rec-number&gt;214&lt;/rec-number&gt;&lt;foreign-keys&gt;&lt;key app="EN" db-id="wsv922srn25950eda9cpwpvf5tfadezdxp2a"&gt;214&lt;/key&gt;&lt;/foreign-keys&gt;&lt;ref-type name="Journal Article"&gt;17&lt;/ref-type&gt;&lt;contributors&gt;&lt;authors&gt;&lt;author&gt;DeWitt, Thomas J&lt;/author&gt;&lt;author&gt;Sih, Andrew&lt;/author&gt;&lt;author&gt;Wilson, David Sloan&lt;/author&gt;&lt;/authors&gt;&lt;/contributors&gt;&lt;titles&gt;&lt;title&gt;Costs and limits of phenotypic plasticity&lt;/title&gt;&lt;secondary-title&gt;Trends in Ecology &amp;amp; Evolution&lt;/secondary-title&gt;&lt;/titles&gt;&lt;periodical&gt;&lt;full-title&gt;Trends in Ecology &amp;amp; Evolution&lt;/full-title&gt;&lt;abbr-1&gt;Trends Ecol. Evol.&lt;/abbr-1&gt;&lt;abbr-2&gt;Trends Ecol Evol&lt;/abbr-2&gt;&lt;/periodical&gt;&lt;pages&gt;77-81&lt;/pages&gt;&lt;volume&gt;13&lt;/volume&gt;&lt;number&gt;2&lt;/number&gt;&lt;dates&gt;&lt;year&gt;1998&lt;/year&gt;&lt;/dates&gt;&lt;isbn&gt;0169-5347&lt;/isbn&gt;&lt;urls&gt;&lt;/urls&gt;&lt;/record&gt;&lt;/Cite&gt;&lt;/EndNote&gt;</w:instrText>
      </w:r>
      <w:r w:rsidR="00D117DA" w:rsidRPr="00883A70">
        <w:rPr>
          <w:szCs w:val="24"/>
        </w:rPr>
        <w:fldChar w:fldCharType="separate"/>
      </w:r>
      <w:r w:rsidR="00F51029" w:rsidRPr="00883A70">
        <w:rPr>
          <w:noProof/>
          <w:szCs w:val="24"/>
        </w:rPr>
        <w:t>(</w:t>
      </w:r>
      <w:hyperlink w:anchor="_ENREF_16" w:tooltip="DeWitt, 1998 #214" w:history="1">
        <w:r w:rsidR="00E835E6" w:rsidRPr="00883A70">
          <w:rPr>
            <w:noProof/>
            <w:szCs w:val="24"/>
          </w:rPr>
          <w:t>1998</w:t>
        </w:r>
      </w:hyperlink>
      <w:r w:rsidR="00F51029" w:rsidRPr="00883A70">
        <w:rPr>
          <w:noProof/>
          <w:szCs w:val="24"/>
        </w:rPr>
        <w:t>)</w:t>
      </w:r>
      <w:r w:rsidR="00D117DA" w:rsidRPr="00883A70">
        <w:rPr>
          <w:szCs w:val="24"/>
        </w:rPr>
        <w:fldChar w:fldCharType="end"/>
      </w:r>
      <w:r w:rsidR="00CE6892" w:rsidRPr="00883A70">
        <w:rPr>
          <w:szCs w:val="24"/>
        </w:rPr>
        <w:t xml:space="preserve"> </w:t>
      </w:r>
      <w:r w:rsidR="00D23A6C" w:rsidRPr="00883A70">
        <w:rPr>
          <w:szCs w:val="24"/>
        </w:rPr>
        <w:t>and</w:t>
      </w:r>
      <w:r w:rsidR="00B84534">
        <w:rPr>
          <w:szCs w:val="24"/>
        </w:rPr>
        <w:t xml:space="preserve"> Auld et al.</w:t>
      </w:r>
      <w:r w:rsidR="00D23A6C" w:rsidRPr="00883A70">
        <w:rPr>
          <w:szCs w:val="24"/>
        </w:rPr>
        <w:t xml:space="preserve"> </w:t>
      </w:r>
      <w:r w:rsidR="00D117DA">
        <w:rPr>
          <w:szCs w:val="24"/>
        </w:rPr>
        <w:fldChar w:fldCharType="begin"/>
      </w:r>
      <w:r w:rsidR="00E850DD">
        <w:rPr>
          <w:szCs w:val="24"/>
        </w:rPr>
        <w:instrText xml:space="preserve"> ADDIN EN.CITE &lt;EndNote&gt;&lt;Cite ExcludeAuth="1"&gt;&lt;Author&gt;Auld&lt;/Author&gt;&lt;Year&gt;2009&lt;/Year&gt;&lt;RecNum&gt;409&lt;/RecNum&gt;&lt;DisplayText&gt;(2009)&lt;/DisplayText&gt;&lt;record&gt;&lt;rec-number&gt;409&lt;/rec-number&gt;&lt;foreign-keys&gt;&lt;key app="EN" db-id="wsv922srn25950eda9cpwpvf5tfadezdxp2a"&gt;409&lt;/key&gt;&lt;/foreign-keys&gt;&lt;ref-type name="Journal Article"&gt;17&lt;/ref-type&gt;&lt;contributors&gt;&lt;authors&gt;&lt;author&gt;Auld, Josh R&lt;/author&gt;&lt;author&gt;Agrawal, Anurag A&lt;/author&gt;&lt;author&gt;Relyea, Rick A&lt;/author&gt;&lt;/authors&gt;&lt;/contributors&gt;&lt;titles&gt;&lt;title&gt;Re-evaluating the costs and limits of adaptive phenotypic plasticity&lt;/title&gt;&lt;secondary-title&gt;Proceedings of the Royal Society of London B Biological Sciences&lt;/secondary-title&gt;&lt;/titles&gt;&lt;periodical&gt;&lt;full-title&gt;Proceedings of the Royal Society of London B Biological Sciences&lt;/full-title&gt;&lt;abbr-1&gt;Proc. R. Soc. Lond. B Biol. Sci.&lt;/abbr-1&gt;&lt;abbr-2&gt;Proc R Soc Lond B Biol Sci&lt;/abbr-2&gt;&lt;/periodical&gt;&lt;pages&gt;503-511&lt;/pages&gt;&lt;volume&gt;277&lt;/volume&gt;&lt;dates&gt;&lt;year&gt;2009&lt;/year&gt;&lt;/dates&gt;&lt;isbn&gt;0962-8452&lt;/isbn&gt;&lt;urls&gt;&lt;/urls&gt;&lt;/record&gt;&lt;/Cite&gt;&lt;/EndNote&gt;</w:instrText>
      </w:r>
      <w:r w:rsidR="00D117DA">
        <w:rPr>
          <w:szCs w:val="24"/>
        </w:rPr>
        <w:fldChar w:fldCharType="separate"/>
      </w:r>
      <w:r w:rsidR="00E850DD">
        <w:rPr>
          <w:noProof/>
          <w:szCs w:val="24"/>
        </w:rPr>
        <w:t>(</w:t>
      </w:r>
      <w:hyperlink w:anchor="_ENREF_5" w:tooltip="Auld, 2009 #409" w:history="1">
        <w:r w:rsidR="00E835E6">
          <w:rPr>
            <w:noProof/>
            <w:szCs w:val="24"/>
          </w:rPr>
          <w:t>2009</w:t>
        </w:r>
      </w:hyperlink>
      <w:r w:rsidR="00E850DD">
        <w:rPr>
          <w:noProof/>
          <w:szCs w:val="24"/>
        </w:rPr>
        <w:t>)</w:t>
      </w:r>
      <w:r w:rsidR="00D117DA">
        <w:rPr>
          <w:szCs w:val="24"/>
        </w:rPr>
        <w:fldChar w:fldCharType="end"/>
      </w:r>
      <w:r w:rsidR="00D23A6C" w:rsidRPr="00883A70">
        <w:rPr>
          <w:szCs w:val="24"/>
        </w:rPr>
        <w:t xml:space="preserve"> </w:t>
      </w:r>
      <w:r w:rsidR="00126FEF" w:rsidRPr="00883A70">
        <w:rPr>
          <w:szCs w:val="24"/>
        </w:rPr>
        <w:t xml:space="preserve">for </w:t>
      </w:r>
      <w:r w:rsidR="00CE6892" w:rsidRPr="00883A70">
        <w:rPr>
          <w:szCs w:val="24"/>
        </w:rPr>
        <w:t>cost</w:t>
      </w:r>
      <w:r w:rsidR="0066419F" w:rsidRPr="00883A70">
        <w:rPr>
          <w:szCs w:val="24"/>
        </w:rPr>
        <w:t>s</w:t>
      </w:r>
      <w:r w:rsidR="00CE6892" w:rsidRPr="00883A70">
        <w:rPr>
          <w:szCs w:val="24"/>
        </w:rPr>
        <w:t xml:space="preserve"> of</w:t>
      </w:r>
      <w:r w:rsidR="00CE6892">
        <w:rPr>
          <w:szCs w:val="24"/>
        </w:rPr>
        <w:t xml:space="preserve"> phenotypic plasticity</w:t>
      </w:r>
      <w:r w:rsidR="00086526">
        <w:rPr>
          <w:szCs w:val="24"/>
        </w:rPr>
        <w:t xml:space="preserve">. </w:t>
      </w:r>
      <w:r w:rsidR="009937C3">
        <w:t xml:space="preserve">Classic examples </w:t>
      </w:r>
      <w:r w:rsidR="009937C3" w:rsidRPr="002353B3">
        <w:t xml:space="preserve">of </w:t>
      </w:r>
      <w:r w:rsidR="009937C3">
        <w:t>inducible</w:t>
      </w:r>
      <w:r w:rsidR="009937C3" w:rsidRPr="002353B3">
        <w:t xml:space="preserve"> morphological responses to predat</w:t>
      </w:r>
      <w:r w:rsidR="009937C3">
        <w:t>ion risk</w:t>
      </w:r>
      <w:r w:rsidR="009937C3" w:rsidRPr="002353B3">
        <w:t xml:space="preserve"> come from </w:t>
      </w:r>
      <w:r w:rsidR="00F3207D">
        <w:t xml:space="preserve">studies on </w:t>
      </w:r>
      <w:r w:rsidR="009937C3">
        <w:t xml:space="preserve">water flees (genus </w:t>
      </w:r>
      <w:r w:rsidR="009937C3" w:rsidRPr="00C157CA">
        <w:rPr>
          <w:i/>
        </w:rPr>
        <w:t>Daphnia</w:t>
      </w:r>
      <w:r w:rsidR="009937C3">
        <w:t>)</w:t>
      </w:r>
      <w:r w:rsidR="00F3207D">
        <w:t>, where</w:t>
      </w:r>
      <w:r w:rsidR="004612F2">
        <w:t xml:space="preserve"> </w:t>
      </w:r>
      <w:r w:rsidR="009937C3">
        <w:t>j</w:t>
      </w:r>
      <w:r w:rsidR="004612F2">
        <w:t>uvenile</w:t>
      </w:r>
      <w:r w:rsidR="009937C3">
        <w:t>s produce neck-</w:t>
      </w:r>
      <w:r w:rsidR="009937C3" w:rsidRPr="003F2CED">
        <w:t>teeth, helmet</w:t>
      </w:r>
      <w:r w:rsidR="009937C3">
        <w:t>-like structures</w:t>
      </w:r>
      <w:r w:rsidR="00E95AFF">
        <w:t>,</w:t>
      </w:r>
      <w:r w:rsidR="009937C3" w:rsidRPr="003F2CED">
        <w:t xml:space="preserve"> or elongated</w:t>
      </w:r>
      <w:r w:rsidR="009937C3">
        <w:t xml:space="preserve"> spines on the dorsal surface of the carapace </w:t>
      </w:r>
      <w:r w:rsidR="009937C3" w:rsidRPr="002353B3">
        <w:t>in response to predator</w:t>
      </w:r>
      <w:r w:rsidR="00C57526">
        <w:t xml:space="preserve"> presence</w:t>
      </w:r>
      <w:r w:rsidR="009937C3">
        <w:t xml:space="preserve"> </w:t>
      </w:r>
      <w:r w:rsidR="00D117DA">
        <w:fldChar w:fldCharType="begin">
          <w:fldData xml:space="preserve">PEVuZE5vdGU+PENpdGU+PEF1dGhvcj5IZWJlcnQ8L0F1dGhvcj48WWVhcj4xOTg1PC9ZZWFyPjxS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=
</w:fldData>
        </w:fldChar>
      </w:r>
      <w:r w:rsidR="003417DE">
        <w:instrText xml:space="preserve"> ADDIN EN.CITE </w:instrText>
      </w:r>
      <w:r w:rsidR="00D117DA">
        <w:fldChar w:fldCharType="begin">
          <w:fldData xml:space="preserve">PEVuZE5vdGU+PENpdGU+PEF1dGhvcj5IZWJlcnQ8L0F1dGhvcj48WWVhcj4xOTg1PC9ZZWFyPjxS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=
</w:fldData>
        </w:fldChar>
      </w:r>
      <w:r w:rsidR="003417DE">
        <w:instrText xml:space="preserve"> ADDIN EN.CITE.DATA </w:instrText>
      </w:r>
      <w:r w:rsidR="00D117DA">
        <w:fldChar w:fldCharType="end"/>
      </w:r>
      <w:r w:rsidR="00D117DA">
        <w:fldChar w:fldCharType="separate"/>
      </w:r>
      <w:r w:rsidR="003417DE">
        <w:rPr>
          <w:noProof/>
        </w:rPr>
        <w:t>(</w:t>
      </w:r>
      <w:hyperlink w:anchor="_ENREF_34" w:tooltip="Krueger, 1981 #204" w:history="1">
        <w:r w:rsidR="00E835E6">
          <w:rPr>
            <w:noProof/>
          </w:rPr>
          <w:t>Krueger and Dodson 1981</w:t>
        </w:r>
      </w:hyperlink>
      <w:r w:rsidR="003417DE">
        <w:rPr>
          <w:noProof/>
        </w:rPr>
        <w:t xml:space="preserve">; </w:t>
      </w:r>
      <w:hyperlink w:anchor="_ENREF_25" w:tooltip="Hebert, 1985 #203" w:history="1">
        <w:r w:rsidR="00E835E6">
          <w:rPr>
            <w:noProof/>
          </w:rPr>
          <w:t>Hebert and Grewe 1985</w:t>
        </w:r>
      </w:hyperlink>
      <w:r w:rsidR="003417DE">
        <w:rPr>
          <w:noProof/>
        </w:rPr>
        <w:t xml:space="preserve">; </w:t>
      </w:r>
      <w:hyperlink w:anchor="_ENREF_18" w:tooltip="Dodson, 1989 #234" w:history="1">
        <w:r w:rsidR="00E835E6">
          <w:rPr>
            <w:noProof/>
          </w:rPr>
          <w:t>Dodson 1989</w:t>
        </w:r>
      </w:hyperlink>
      <w:r w:rsidR="003417DE">
        <w:rPr>
          <w:noProof/>
        </w:rPr>
        <w:t>)</w:t>
      </w:r>
      <w:r w:rsidR="00D117DA">
        <w:fldChar w:fldCharType="end"/>
      </w:r>
      <w:r w:rsidR="009937C3">
        <w:t xml:space="preserve">. </w:t>
      </w:r>
      <w:r w:rsidR="00934E5A">
        <w:rPr>
          <w:szCs w:val="24"/>
        </w:rPr>
        <w:t>One</w:t>
      </w:r>
      <w:r w:rsidRPr="007C68C9">
        <w:rPr>
          <w:szCs w:val="24"/>
        </w:rPr>
        <w:t xml:space="preserve"> condition </w:t>
      </w:r>
      <w:r w:rsidR="009937C3">
        <w:rPr>
          <w:szCs w:val="24"/>
        </w:rPr>
        <w:t xml:space="preserve">that favors the evolution of inducible predator-defense traits </w:t>
      </w:r>
      <w:r w:rsidRPr="00070EAB">
        <w:t xml:space="preserve">is </w:t>
      </w:r>
      <w:r w:rsidR="00472D26">
        <w:t xml:space="preserve">provided </w:t>
      </w:r>
      <w:r w:rsidRPr="00070EAB">
        <w:t xml:space="preserve">when individuals </w:t>
      </w:r>
      <w:r w:rsidR="003B706D">
        <w:t xml:space="preserve">can </w:t>
      </w:r>
      <w:r w:rsidRPr="00070EAB">
        <w:t xml:space="preserve">move between </w:t>
      </w:r>
      <w:r w:rsidR="00882255">
        <w:t>habitats</w:t>
      </w:r>
      <w:r w:rsidR="00882255" w:rsidRPr="00070EAB">
        <w:t xml:space="preserve"> </w:t>
      </w:r>
      <w:r w:rsidR="005249FA">
        <w:t>that differ in</w:t>
      </w:r>
      <w:r w:rsidR="002B1259">
        <w:t xml:space="preserve"> predation risk </w:t>
      </w:r>
      <w:r>
        <w:t>across generations</w:t>
      </w:r>
      <w:r w:rsidRPr="00070EAB">
        <w:t xml:space="preserve">. </w:t>
      </w:r>
      <w:r>
        <w:t>For example</w:t>
      </w:r>
      <w:r w:rsidRPr="00DF2774">
        <w:t xml:space="preserve">, </w:t>
      </w:r>
      <w:r w:rsidRPr="00070EAB">
        <w:t xml:space="preserve">insects </w:t>
      </w:r>
      <w:r w:rsidRPr="00146795">
        <w:lastRenderedPageBreak/>
        <w:t xml:space="preserve">with </w:t>
      </w:r>
      <w:r>
        <w:t>complex life</w:t>
      </w:r>
      <w:r w:rsidRPr="00146795">
        <w:t xml:space="preserve"> cycles can </w:t>
      </w:r>
      <w:r w:rsidRPr="00070EAB">
        <w:t xml:space="preserve">experience </w:t>
      </w:r>
      <w:r w:rsidR="009937C3">
        <w:t>starkly divergent</w:t>
      </w:r>
      <w:r w:rsidRPr="00070EAB">
        <w:t xml:space="preserve"> predatory regimes during their </w:t>
      </w:r>
      <w:r>
        <w:t>(</w:t>
      </w:r>
      <w:r w:rsidRPr="00070EAB">
        <w:t>aquatic</w:t>
      </w:r>
      <w:r>
        <w:t>)</w:t>
      </w:r>
      <w:r w:rsidRPr="00070EAB">
        <w:t xml:space="preserve"> larval stages </w:t>
      </w:r>
      <w:r w:rsidR="00D117DA" w:rsidRPr="00086526">
        <w:fldChar w:fldCharType="begin"/>
      </w:r>
      <w:r w:rsidR="003417DE">
        <w:instrText xml:space="preserve"> ADDIN EN.CITE &lt;EndNote&gt;&lt;Cite&gt;&lt;Author&gt;Wilbur&lt;/Author&gt;&lt;Year&gt;1980&lt;/Year&gt;&lt;RecNum&gt;230&lt;/RecNum&gt;&lt;DisplayText&gt;(Wilbur 1980; Palmer and Poff 1997)&lt;/DisplayText&gt;&lt;record&gt;&lt;rec-number&gt;230&lt;/rec-number&gt;&lt;foreign-keys&gt;&lt;key app="EN" db-id="wsv922srn25950eda9cpwpvf5tfadezdxp2a"&gt;230&lt;/key&gt;&lt;/foreign-keys&gt;&lt;ref-type name="Journal Article"&gt;17&lt;/ref-type&gt;&lt;contributors&gt;&lt;authors&gt;&lt;author&gt;Wilbur, Henry M&lt;/author&gt;&lt;/authors&gt;&lt;/contributors&gt;&lt;titles&gt;&lt;title&gt;Complex life cycles&lt;/title&gt;&lt;secondary-title&gt;Annual Review of Ecology and Systematics&lt;/secondary-title&gt;&lt;/titles&gt;&lt;periodical&gt;&lt;full-title&gt;Annual Review of Ecology and Systematics&lt;/full-title&gt;&lt;abbr-1&gt;Annu. Rev. Ecol. Syst.&lt;/abbr-1&gt;&lt;abbr-2&gt;Annu Rev Ecol Syst&lt;/abbr-2&gt;&lt;abbr-3&gt;Annual Review of Ecology &amp;amp; Systematics&lt;/abbr-3&gt;&lt;/periodical&gt;&lt;pages&gt;67-93&lt;/pages&gt;&lt;volume&gt;11&lt;/volume&gt;&lt;dates&gt;&lt;year&gt;1980&lt;/year&gt;&lt;/dates&gt;&lt;isbn&gt;0066-4162&lt;/isbn&gt;&lt;urls&gt;&lt;/urls&gt;&lt;/record&gt;&lt;/Cite&gt;&lt;Cite&gt;&lt;Author&gt;Palmer&lt;/Author&gt;&lt;Year&gt;1997&lt;/Year&gt;&lt;RecNum&gt;231&lt;/RecNum&gt;&lt;record&gt;&lt;rec-number&gt;231&lt;/rec-number&gt;&lt;foreign-keys&gt;&lt;key app="EN" db-id="wsv922srn25950eda9cpwpvf5tfadezdxp2a"&gt;231&lt;/key&gt;&lt;/foreign-keys&gt;&lt;ref-type name="Journal Article"&gt;17&lt;/ref-type&gt;&lt;contributors&gt;&lt;authors&gt;&lt;author&gt;Palmer, Margaret A&lt;/author&gt;&lt;author&gt;Poff, N LeRoy&lt;/author&gt;&lt;/authors&gt;&lt;/contributors&gt;&lt;titles&gt;&lt;title&gt;The influence of environmental heterogeneity on patterns and processes in streams&lt;/title&gt;&lt;secondary-title&gt;Journal of the North American Benthological Society&lt;/secondary-title&gt;&lt;/titles&gt;&lt;periodical&gt;&lt;full-title&gt;Journal of the North American Benthological Society&lt;/full-title&gt;&lt;abbr-1&gt;J. North. Am. Benthol. Soc.&lt;/abbr-1&gt;&lt;abbr-2&gt;J North Am Benthol Soc&lt;/abbr-2&gt;&lt;/periodical&gt;&lt;pages&gt;169-173&lt;/pages&gt;&lt;volume&gt;16&lt;/volume&gt;&lt;dates&gt;&lt;year&gt;1997&lt;/year&gt;&lt;/dates&gt;&lt;isbn&gt;0887-3593&lt;/isbn&gt;&lt;urls&gt;&lt;/urls&gt;&lt;/record&gt;&lt;/Cite&gt;&lt;/EndNote&gt;</w:instrText>
      </w:r>
      <w:r w:rsidR="00D117DA" w:rsidRPr="00086526">
        <w:fldChar w:fldCharType="separate"/>
      </w:r>
      <w:r w:rsidR="003417DE">
        <w:rPr>
          <w:noProof/>
        </w:rPr>
        <w:t>(</w:t>
      </w:r>
      <w:hyperlink w:anchor="_ENREF_81" w:tooltip="Wilbur, 1980 #230" w:history="1">
        <w:r w:rsidR="00E835E6">
          <w:rPr>
            <w:noProof/>
          </w:rPr>
          <w:t>Wilbur 1980</w:t>
        </w:r>
      </w:hyperlink>
      <w:r w:rsidR="003417DE">
        <w:rPr>
          <w:noProof/>
        </w:rPr>
        <w:t xml:space="preserve">; </w:t>
      </w:r>
      <w:hyperlink w:anchor="_ENREF_52" w:tooltip="Palmer, 1997 #231" w:history="1">
        <w:r w:rsidR="00E835E6">
          <w:rPr>
            <w:noProof/>
          </w:rPr>
          <w:t>Palmer and Poff 1997</w:t>
        </w:r>
      </w:hyperlink>
      <w:r w:rsidR="003417DE">
        <w:rPr>
          <w:noProof/>
        </w:rPr>
        <w:t>)</w:t>
      </w:r>
      <w:r w:rsidR="00D117DA" w:rsidRPr="00086526">
        <w:fldChar w:fldCharType="end"/>
      </w:r>
      <w:r w:rsidRPr="00086526">
        <w:t xml:space="preserve">, but since imagines can move </w:t>
      </w:r>
      <w:r w:rsidR="00F153B9">
        <w:t xml:space="preserve">freely </w:t>
      </w:r>
      <w:r w:rsidRPr="00086526">
        <w:t>be</w:t>
      </w:r>
      <w:r w:rsidRPr="00070EAB">
        <w:t xml:space="preserve">tween water bodies for </w:t>
      </w:r>
      <w:proofErr w:type="spellStart"/>
      <w:r w:rsidRPr="00070EAB">
        <w:t>oviposition</w:t>
      </w:r>
      <w:proofErr w:type="spellEnd"/>
      <w:r w:rsidRPr="00070EAB">
        <w:t xml:space="preserve">, </w:t>
      </w:r>
      <w:r w:rsidR="00882255">
        <w:t>successive generations</w:t>
      </w:r>
      <w:r w:rsidR="00882255" w:rsidRPr="00882255">
        <w:t xml:space="preserve"> </w:t>
      </w:r>
      <w:r w:rsidR="00882255">
        <w:t xml:space="preserve">often experience different </w:t>
      </w:r>
      <w:r w:rsidRPr="00070EAB">
        <w:t>predatory regimes</w:t>
      </w:r>
      <w:r w:rsidR="009756FC">
        <w:t xml:space="preserve">, and so </w:t>
      </w:r>
      <w:r w:rsidR="00DC2F64">
        <w:t xml:space="preserve">plastic responses to </w:t>
      </w:r>
      <w:r w:rsidRPr="00EB4A9C">
        <w:t>predator</w:t>
      </w:r>
      <w:r w:rsidR="00DC2F64">
        <w:t>s</w:t>
      </w:r>
      <w:r>
        <w:t xml:space="preserve"> in larval </w:t>
      </w:r>
      <w:r w:rsidR="00AD1727">
        <w:t xml:space="preserve">life histories, </w:t>
      </w:r>
      <w:r>
        <w:t xml:space="preserve">morphology and behavior are to be expected </w:t>
      </w:r>
      <w:r w:rsidR="00D117DA">
        <w:fldChar w:fldCharType="begin"/>
      </w:r>
      <w:r w:rsidR="006E48D2">
        <w:instrText xml:space="preserve"> ADDIN EN.CITE &lt;EndNote&gt;&lt;Cite&gt;&lt;Author&gt;Benard&lt;/Author&gt;&lt;Year&gt;2004&lt;/Year&gt;&lt;RecNum&gt;197&lt;/RecNum&gt;&lt;Prefix&gt;reviewed in &lt;/Prefix&gt;&lt;DisplayText&gt;(reviewed in Benard 2004)&lt;/DisplayText&gt;&lt;record&gt;&lt;rec-number&gt;197&lt;/rec-number&gt;&lt;foreign-keys&gt;&lt;key app="EN" db-id="wsv922srn25950eda9cpwpvf5tfadezdxp2a"&gt;197&lt;/key&gt;&lt;/foreign-keys&gt;&lt;ref-type name="Journal Article"&gt;17&lt;/ref-type&gt;&lt;contributors&gt;&lt;authors&gt;&lt;author&gt;Benard, Michael F&lt;/author&gt;&lt;/authors&gt;&lt;/contributors&gt;&lt;titles&gt;&lt;title&gt;Predator-induced phenotypic plasticity in organisms with complex life histories&lt;/title&gt;&lt;secondary-title&gt;Annual Review of Ecology and Systematics&lt;/secondary-title&gt;&lt;/titles&gt;&lt;periodical&gt;&lt;full-title&gt;Annual Review of Ecology and Systematics&lt;/full-title&gt;&lt;abbr-1&gt;Annu. Rev. Ecol. Syst.&lt;/abbr-1&gt;&lt;abbr-2&gt;Annu Rev Ecol Syst&lt;/abbr-2&gt;&lt;abbr-3&gt;Annual Review of Ecology &amp;amp; Systematics&lt;/abbr-3&gt;&lt;/periodical&gt;&lt;pages&gt;651-673&lt;/pages&gt;&lt;volume&gt;35&lt;/volume&gt;&lt;dates&gt;&lt;year&gt;2004&lt;/year&gt;&lt;/dates&gt;&lt;isbn&gt;1543-592X&lt;/isbn&gt;&lt;urls&gt;&lt;/urls&gt;&lt;/record&gt;&lt;/Cite&gt;&lt;/EndNote&gt;</w:instrText>
      </w:r>
      <w:r w:rsidR="00D117DA">
        <w:fldChar w:fldCharType="separate"/>
      </w:r>
      <w:r w:rsidR="002D3E10">
        <w:rPr>
          <w:noProof/>
        </w:rPr>
        <w:t>(</w:t>
      </w:r>
      <w:hyperlink w:anchor="_ENREF_9" w:tooltip="Benard, 2004 #197" w:history="1">
        <w:r w:rsidR="00E835E6">
          <w:rPr>
            <w:noProof/>
          </w:rPr>
          <w:t>reviewed in Benard 2004</w:t>
        </w:r>
      </w:hyperlink>
      <w:r w:rsidR="002D3E10">
        <w:rPr>
          <w:noProof/>
        </w:rPr>
        <w:t>)</w:t>
      </w:r>
      <w:r w:rsidR="00D117DA">
        <w:fldChar w:fldCharType="end"/>
      </w:r>
      <w:r>
        <w:t xml:space="preserve">. </w:t>
      </w:r>
    </w:p>
    <w:p w:rsidR="003D3617" w:rsidRDefault="002C1035" w:rsidP="003D3617">
      <w:pPr>
        <w:spacing w:line="480" w:lineRule="auto"/>
        <w:ind w:firstLine="708"/>
        <w:rPr>
          <w:szCs w:val="24"/>
        </w:rPr>
      </w:pPr>
      <w:r>
        <w:t>Predation is often size</w:t>
      </w:r>
      <w:r w:rsidR="00A26388">
        <w:t>-</w:t>
      </w:r>
      <w:r>
        <w:t xml:space="preserve">selective, and predators </w:t>
      </w:r>
      <w:r w:rsidR="007139C4">
        <w:t xml:space="preserve">tend to </w:t>
      </w:r>
      <w:r>
        <w:t xml:space="preserve">consume </w:t>
      </w:r>
      <w:r w:rsidR="00A36A7E">
        <w:t xml:space="preserve">large individuals </w:t>
      </w:r>
      <w:r w:rsidR="006F2E84">
        <w:t xml:space="preserve">to optimize their net energy uptake </w:t>
      </w:r>
      <w:r w:rsidR="00D117DA">
        <w:fldChar w:fldCharType="begin">
          <w:fldData xml:space="preserve">PEVuZE5vdGU+PENpdGU+PEF1dGhvcj5QbGF0aDwvQXV0aG9yPjxZZWFyPjIwMDM8L1llYXI+PFJl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</w:fldData>
        </w:fldChar>
      </w:r>
      <w:r w:rsidR="003417DE">
        <w:instrText xml:space="preserve"> ADDIN EN.CITE </w:instrText>
      </w:r>
      <w:r w:rsidR="00D117DA">
        <w:fldChar w:fldCharType="begin">
          <w:fldData xml:space="preserve">PEVuZE5vdGU+PENpdGU+PEF1dGhvcj5QbGF0aDwvQXV0aG9yPjxZZWFyPjIwMDM8L1llYXI+PFJl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</w:fldData>
        </w:fldChar>
      </w:r>
      <w:r w:rsidR="003417DE">
        <w:instrText xml:space="preserve"> ADDIN EN.CITE.DATA </w:instrText>
      </w:r>
      <w:r w:rsidR="00D117DA">
        <w:fldChar w:fldCharType="end"/>
      </w:r>
      <w:r w:rsidR="00D117DA">
        <w:fldChar w:fldCharType="separate"/>
      </w:r>
      <w:r w:rsidR="003417DE">
        <w:rPr>
          <w:noProof/>
        </w:rPr>
        <w:t>(</w:t>
      </w:r>
      <w:hyperlink w:anchor="_ENREF_13" w:tooltip="Brooks, 1965 #235" w:history="1">
        <w:r w:rsidR="00E835E6">
          <w:rPr>
            <w:noProof/>
          </w:rPr>
          <w:t>Brooks and Dodson 1965</w:t>
        </w:r>
      </w:hyperlink>
      <w:r w:rsidR="003417DE">
        <w:rPr>
          <w:noProof/>
        </w:rPr>
        <w:t xml:space="preserve">; </w:t>
      </w:r>
      <w:hyperlink w:anchor="_ENREF_58" w:tooltip="Reznick, 1982 #201" w:history="1">
        <w:r w:rsidR="00E835E6">
          <w:rPr>
            <w:noProof/>
          </w:rPr>
          <w:t>Reznick 1982</w:t>
        </w:r>
      </w:hyperlink>
      <w:r w:rsidR="003417DE">
        <w:rPr>
          <w:noProof/>
        </w:rPr>
        <w:t xml:space="preserve">; </w:t>
      </w:r>
      <w:hyperlink w:anchor="_ENREF_78" w:tooltip="Wellborn, 1994 #238" w:history="1">
        <w:r w:rsidR="00E835E6">
          <w:rPr>
            <w:noProof/>
          </w:rPr>
          <w:t>Wellborn 1994</w:t>
        </w:r>
      </w:hyperlink>
      <w:r w:rsidR="003417DE">
        <w:rPr>
          <w:noProof/>
        </w:rPr>
        <w:t xml:space="preserve">; </w:t>
      </w:r>
      <w:hyperlink w:anchor="_ENREF_55" w:tooltip="Plath, 2003 #225" w:history="1">
        <w:r w:rsidR="00E835E6">
          <w:rPr>
            <w:noProof/>
          </w:rPr>
          <w:t>Plath et al. 2003</w:t>
        </w:r>
      </w:hyperlink>
      <w:r w:rsidR="003417DE">
        <w:rPr>
          <w:noProof/>
        </w:rPr>
        <w:t>)</w:t>
      </w:r>
      <w:r w:rsidR="00D117DA">
        <w:fldChar w:fldCharType="end"/>
      </w:r>
      <w:r w:rsidR="001757CA">
        <w:t xml:space="preserve"> </w:t>
      </w:r>
      <w:r w:rsidR="00A26388">
        <w:t xml:space="preserve">unless </w:t>
      </w:r>
      <w:r w:rsidR="008501BB">
        <w:t>gape limitation or problems of</w:t>
      </w:r>
      <w:r w:rsidR="00A26388">
        <w:t xml:space="preserve"> handling </w:t>
      </w:r>
      <w:r w:rsidR="008501BB">
        <w:t xml:space="preserve">large </w:t>
      </w:r>
      <w:r w:rsidR="00A26388">
        <w:t xml:space="preserve">prey </w:t>
      </w:r>
      <w:r w:rsidR="0037375D">
        <w:t xml:space="preserve">items </w:t>
      </w:r>
      <w:r w:rsidR="00C57526">
        <w:t>lead to different patterns</w:t>
      </w:r>
      <w:r w:rsidR="00AD1727">
        <w:t xml:space="preserve"> </w:t>
      </w:r>
      <w:r w:rsidR="00D117DA">
        <w:fldChar w:fldCharType="begin"/>
      </w:r>
      <w:r w:rsidR="003417DE">
        <w:instrText xml:space="preserve"> ADDIN EN.CITE &lt;EndNote&gt;&lt;Cite&gt;&lt;Author&gt;Nilsson&lt;/Author&gt;&lt;Year&gt;2000&lt;/Year&gt;&lt;RecNum&gt;273&lt;/RecNum&gt;&lt;DisplayText&gt;(Werner 1974; Nilsson and Brönmark 2000)&lt;/DisplayText&gt;&lt;record&gt;&lt;rec-number&gt;273&lt;/rec-number&gt;&lt;foreign-keys&gt;&lt;key app="EN" db-id="wsv922srn25950eda9cpwpvf5tfadezdxp2a"&gt;273&lt;/key&gt;&lt;/foreign-keys&gt;&lt;ref-type name="Journal Article"&gt;17&lt;/ref-type&gt;&lt;contributors&gt;&lt;authors&gt;&lt;author&gt;Nilsson, P Anders&lt;/author&gt;&lt;author&gt;Brönmark, Christer&lt;/author&gt;&lt;/authors&gt;&lt;/contributors&gt;&lt;titles&gt;&lt;title&gt;Prey vulnerability to a gape-size limited predator: behavioural and morphological impacts on northern pike piscivory&lt;/title&gt;&lt;secondary-title&gt;Oikos&lt;/secondary-title&gt;&lt;/titles&gt;&lt;periodical&gt;&lt;full-title&gt;Oikos&lt;/full-title&gt;&lt;abbr-1&gt;Oikos&lt;/abbr-1&gt;&lt;abbr-2&gt;Oikos&lt;/abbr-2&gt;&lt;/periodical&gt;&lt;pages&gt;539-546&lt;/pages&gt;&lt;volume&gt;88&lt;/volume&gt;&lt;number&gt;3&lt;/number&gt;&lt;dates&gt;&lt;year&gt;2000&lt;/year&gt;&lt;/dates&gt;&lt;isbn&gt;1600-0706&lt;/isbn&gt;&lt;urls&gt;&lt;/urls&gt;&lt;/record&gt;&lt;/Cite&gt;&lt;Cite&gt;&lt;Author&gt;Werner&lt;/Author&gt;&lt;Year&gt;1974&lt;/Year&gt;&lt;RecNum&gt;274&lt;/RecNum&gt;&lt;record&gt;&lt;rec-number&gt;274&lt;/rec-number&gt;&lt;foreign-keys&gt;&lt;key app="EN" db-id="wsv922srn25950eda9cpwpvf5tfadezdxp2a"&gt;274&lt;/key&gt;&lt;/foreign-keys&gt;&lt;ref-type name="Journal Article"&gt;17&lt;/ref-type&gt;&lt;contributors&gt;&lt;authors&gt;&lt;author&gt;Werner, Earl E&lt;/author&gt;&lt;/authors&gt;&lt;/contributors&gt;&lt;titles&gt;&lt;title&gt;The fish size, prey size, handling time relation in several sunfishes and some implications&lt;/title&gt;&lt;secondary-title&gt;J Fish Res Bd Can &lt;/secondary-title&gt;&lt;/titles&gt;&lt;pages&gt;1531-1536&lt;/pages&gt;&lt;volume&gt;31&lt;/volume&gt;&lt;number&gt;9&lt;/number&gt;&lt;dates&gt;&lt;year&gt;1974&lt;/year&gt;&lt;/dates&gt;&lt;isbn&gt;0706-652X&lt;/isbn&gt;&lt;urls&gt;&lt;/urls&gt;&lt;/record&gt;&lt;/Cite&gt;&lt;/EndNote&gt;</w:instrText>
      </w:r>
      <w:r w:rsidR="00D117DA">
        <w:fldChar w:fldCharType="separate"/>
      </w:r>
      <w:r w:rsidR="003417DE">
        <w:rPr>
          <w:noProof/>
        </w:rPr>
        <w:t>(</w:t>
      </w:r>
      <w:hyperlink w:anchor="_ENREF_80" w:tooltip="Werner, 1974 #274" w:history="1">
        <w:r w:rsidR="00E835E6">
          <w:rPr>
            <w:noProof/>
          </w:rPr>
          <w:t>Werner 1974</w:t>
        </w:r>
      </w:hyperlink>
      <w:r w:rsidR="003417DE">
        <w:rPr>
          <w:noProof/>
        </w:rPr>
        <w:t xml:space="preserve">; </w:t>
      </w:r>
      <w:hyperlink w:anchor="_ENREF_48" w:tooltip="Nilsson, 2000 #273" w:history="1">
        <w:r w:rsidR="00E835E6">
          <w:rPr>
            <w:noProof/>
          </w:rPr>
          <w:t>Nilsson and Brönmark 2000</w:t>
        </w:r>
      </w:hyperlink>
      <w:r w:rsidR="003417DE">
        <w:rPr>
          <w:noProof/>
        </w:rPr>
        <w:t>)</w:t>
      </w:r>
      <w:r w:rsidR="00D117DA">
        <w:fldChar w:fldCharType="end"/>
      </w:r>
      <w:r w:rsidR="000F036B">
        <w:t xml:space="preserve">. </w:t>
      </w:r>
      <w:r w:rsidR="001D2B3F">
        <w:t xml:space="preserve">In </w:t>
      </w:r>
      <w:proofErr w:type="spellStart"/>
      <w:r w:rsidR="007C5AFC" w:rsidRPr="007C5AFC">
        <w:t>holometabolous</w:t>
      </w:r>
      <w:proofErr w:type="spellEnd"/>
      <w:r w:rsidR="0051626F">
        <w:t xml:space="preserve"> </w:t>
      </w:r>
      <w:r w:rsidR="001D2B3F">
        <w:t>insects, l</w:t>
      </w:r>
      <w:r w:rsidR="001C1333">
        <w:t xml:space="preserve">ife history </w:t>
      </w:r>
      <w:r w:rsidR="001D2B3F">
        <w:t>responses to predation on larval stages</w:t>
      </w:r>
      <w:r w:rsidR="004B05AC">
        <w:t xml:space="preserve"> </w:t>
      </w:r>
      <w:r w:rsidR="001D2B3F">
        <w:t xml:space="preserve">ought to be governed by early emergence to evade </w:t>
      </w:r>
      <w:r w:rsidR="00954A12">
        <w:t>predation</w:t>
      </w:r>
      <w:r w:rsidR="007139C4">
        <w:t xml:space="preserve">, which </w:t>
      </w:r>
      <w:r w:rsidR="004B05AC">
        <w:t>can result in reduced body size</w:t>
      </w:r>
      <w:r w:rsidR="00324025">
        <w:t xml:space="preserve"> </w:t>
      </w:r>
      <w:r w:rsidR="0051626F">
        <w:t xml:space="preserve">at metamorphosis </w:t>
      </w:r>
      <w:r w:rsidR="00D117DA" w:rsidRPr="008200A3">
        <w:fldChar w:fldCharType="begin">
          <w:fldData xml:space="preserve">PEVuZE5vdGU+PENpdGU+PEF1dGhvcj5CZWtldG92PC9BdXRob3I+PFllYXI+MjAwNzwvWWVhcj48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</w:fldData>
        </w:fldChar>
      </w:r>
      <w:r w:rsidR="003417DE">
        <w:instrText xml:space="preserve"> ADDIN EN.CITE </w:instrText>
      </w:r>
      <w:r w:rsidR="00D117DA">
        <w:fldChar w:fldCharType="begin">
          <w:fldData xml:space="preserve">PEVuZE5vdGU+PENpdGU+PEF1dGhvcj5CZWtldG92PC9BdXRob3I+PFllYXI+MjAwNzwvWWVhcj48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</w:fldData>
        </w:fldChar>
      </w:r>
      <w:r w:rsidR="003417DE">
        <w:instrText xml:space="preserve"> ADDIN EN.CITE.DATA </w:instrText>
      </w:r>
      <w:r w:rsidR="00D117DA">
        <w:fldChar w:fldCharType="end"/>
      </w:r>
      <w:r w:rsidR="00D117DA" w:rsidRPr="008200A3">
        <w:fldChar w:fldCharType="separate"/>
      </w:r>
      <w:r w:rsidR="003417DE">
        <w:rPr>
          <w:noProof/>
        </w:rPr>
        <w:t>(</w:t>
      </w:r>
      <w:hyperlink w:anchor="_ENREF_54" w:tooltip="Peckarsky, 2001 #229" w:history="1">
        <w:r w:rsidR="00E835E6">
          <w:rPr>
            <w:noProof/>
          </w:rPr>
          <w:t>Peckarsky et al. 2001</w:t>
        </w:r>
      </w:hyperlink>
      <w:r w:rsidR="003417DE">
        <w:rPr>
          <w:noProof/>
        </w:rPr>
        <w:t xml:space="preserve">; </w:t>
      </w:r>
      <w:hyperlink w:anchor="_ENREF_9" w:tooltip="Benard, 2004 #197" w:history="1">
        <w:r w:rsidR="00E835E6">
          <w:rPr>
            <w:noProof/>
          </w:rPr>
          <w:t>Benard 2004</w:t>
        </w:r>
      </w:hyperlink>
      <w:r w:rsidR="003417DE">
        <w:rPr>
          <w:noProof/>
        </w:rPr>
        <w:t xml:space="preserve">; </w:t>
      </w:r>
      <w:hyperlink w:anchor="_ENREF_6" w:tooltip="Beketov, 2007 #240" w:history="1">
        <w:r w:rsidR="00E835E6">
          <w:rPr>
            <w:noProof/>
          </w:rPr>
          <w:t>Beketov and Liess 2007</w:t>
        </w:r>
      </w:hyperlink>
      <w:r w:rsidR="003417DE">
        <w:rPr>
          <w:noProof/>
        </w:rPr>
        <w:t>)</w:t>
      </w:r>
      <w:r w:rsidR="00D117DA" w:rsidRPr="008200A3">
        <w:fldChar w:fldCharType="end"/>
      </w:r>
      <w:r w:rsidR="00E95AFF">
        <w:t>,</w:t>
      </w:r>
      <w:r w:rsidR="0051626F" w:rsidRPr="0051626F">
        <w:t xml:space="preserve"> as somatic growth is largely restricted to the larval stage </w:t>
      </w:r>
      <w:r w:rsidR="00D117DA">
        <w:fldChar w:fldCharType="begin"/>
      </w:r>
      <w:r w:rsidR="002D3E10">
        <w:instrText xml:space="preserve"> ADDIN EN.CITE &lt;EndNote&gt;&lt;Cite&gt;&lt;Author&gt;Nijhout&lt;/Author&gt;&lt;Year&gt;1996&lt;/Year&gt;&lt;RecNum&gt;275&lt;/RecNum&gt;&lt;DisplayText&gt;(Nijhout and Wheeler 1996)&lt;/DisplayText&gt;&lt;record&gt;&lt;rec-number&gt;275&lt;/rec-number&gt;&lt;foreign-keys&gt;&lt;key app="EN" db-id="wsv922srn25950eda9cpwpvf5tfadezdxp2a"&gt;275&lt;/key&gt;&lt;/foreign-keys&gt;&lt;ref-type name="Journal Article"&gt;17&lt;/ref-type&gt;&lt;contributors&gt;&lt;authors&gt;&lt;author&gt;Nijhout, HF&lt;/author&gt;&lt;author&gt;Wheeler, DE&lt;/author&gt;&lt;/authors&gt;&lt;/contributors&gt;&lt;titles&gt;&lt;title&gt;Growth models of complex allometries in holometabolous insects&lt;/title&gt;&lt;secondary-title&gt;American Naturalist&lt;/secondary-title&gt;&lt;/titles&gt;&lt;periodical&gt;&lt;full-title&gt;American Naturalist&lt;/full-title&gt;&lt;abbr-1&gt;Am. Nat.&lt;/abbr-1&gt;&lt;abbr-2&gt;Am Nat&lt;/abbr-2&gt;&lt;/periodical&gt;&lt;pages&gt;40-56&lt;/pages&gt;&lt;volume&gt;148&lt;/volume&gt;&lt;dates&gt;&lt;year&gt;1996&lt;/year&gt;&lt;/dates&gt;&lt;isbn&gt;0003-0147&lt;/isbn&gt;&lt;urls&gt;&lt;/urls&gt;&lt;/record&gt;&lt;/Cite&gt;&lt;/EndNote&gt;</w:instrText>
      </w:r>
      <w:r w:rsidR="00D117DA">
        <w:fldChar w:fldCharType="separate"/>
      </w:r>
      <w:r w:rsidR="002D3E10">
        <w:rPr>
          <w:noProof/>
        </w:rPr>
        <w:t>(</w:t>
      </w:r>
      <w:hyperlink w:anchor="_ENREF_47" w:tooltip="Nijhout, 1996 #275" w:history="1">
        <w:r w:rsidR="00E835E6">
          <w:rPr>
            <w:noProof/>
          </w:rPr>
          <w:t>Nijhout and Wheeler 1996</w:t>
        </w:r>
      </w:hyperlink>
      <w:r w:rsidR="002D3E10">
        <w:rPr>
          <w:noProof/>
        </w:rPr>
        <w:t>)</w:t>
      </w:r>
      <w:r w:rsidR="00D117DA">
        <w:fldChar w:fldCharType="end"/>
      </w:r>
      <w:r w:rsidR="00B50DD9">
        <w:t xml:space="preserve">. </w:t>
      </w:r>
      <w:r w:rsidR="0051626F">
        <w:t>However, e</w:t>
      </w:r>
      <w:r w:rsidR="004B05AC">
        <w:t>ven</w:t>
      </w:r>
      <w:r w:rsidR="00324025">
        <w:t xml:space="preserve"> if </w:t>
      </w:r>
      <w:r w:rsidR="006F2E84">
        <w:t>accelerating</w:t>
      </w:r>
      <w:r w:rsidR="00324025">
        <w:t xml:space="preserve"> </w:t>
      </w:r>
      <w:r w:rsidR="007139C4">
        <w:t xml:space="preserve">larval </w:t>
      </w:r>
      <w:r w:rsidR="00324025">
        <w:t xml:space="preserve">development is impossible, </w:t>
      </w:r>
      <w:r w:rsidR="004612F2">
        <w:t>larvae could</w:t>
      </w:r>
      <w:r w:rsidR="004B05AC">
        <w:t xml:space="preserve"> </w:t>
      </w:r>
      <w:r w:rsidR="002B1259">
        <w:t xml:space="preserve">still </w:t>
      </w:r>
      <w:r w:rsidR="007500FF">
        <w:t xml:space="preserve">suppress </w:t>
      </w:r>
      <w:r w:rsidR="00324025">
        <w:t>growth</w:t>
      </w:r>
      <w:r w:rsidR="007139C4">
        <w:t xml:space="preserve"> </w:t>
      </w:r>
      <w:r w:rsidR="00647E48">
        <w:t>to e</w:t>
      </w:r>
      <w:r w:rsidR="004B05AC">
        <w:t>vade size-specific predation</w:t>
      </w:r>
      <w:r w:rsidR="00324025">
        <w:t xml:space="preserve">. </w:t>
      </w:r>
      <w:r w:rsidR="003D3617">
        <w:rPr>
          <w:szCs w:val="24"/>
        </w:rPr>
        <w:t>On the other hand,</w:t>
      </w:r>
      <w:r w:rsidR="00082803">
        <w:rPr>
          <w:szCs w:val="24"/>
        </w:rPr>
        <w:t xml:space="preserve"> </w:t>
      </w:r>
      <w:r w:rsidR="003D3617">
        <w:rPr>
          <w:szCs w:val="24"/>
        </w:rPr>
        <w:t xml:space="preserve">previous studies on </w:t>
      </w:r>
      <w:r w:rsidR="003D3617" w:rsidRPr="000F01BA">
        <w:rPr>
          <w:szCs w:val="24"/>
        </w:rPr>
        <w:t>culicid larvae</w:t>
      </w:r>
      <w:r w:rsidR="003D3617">
        <w:rPr>
          <w:szCs w:val="24"/>
        </w:rPr>
        <w:t xml:space="preserve"> reported on delayed developmental times </w:t>
      </w:r>
      <w:r w:rsidR="00082803">
        <w:rPr>
          <w:szCs w:val="24"/>
        </w:rPr>
        <w:t xml:space="preserve">when </w:t>
      </w:r>
      <w:r w:rsidR="003D3617">
        <w:rPr>
          <w:szCs w:val="24"/>
        </w:rPr>
        <w:t xml:space="preserve">exposed to </w:t>
      </w:r>
      <w:proofErr w:type="spellStart"/>
      <w:r w:rsidR="003D3617">
        <w:rPr>
          <w:szCs w:val="24"/>
        </w:rPr>
        <w:t>kairomones</w:t>
      </w:r>
      <w:proofErr w:type="spellEnd"/>
      <w:r w:rsidR="003D3617">
        <w:rPr>
          <w:szCs w:val="24"/>
        </w:rPr>
        <w:t>, probably because larvae reduced activity and fed less</w:t>
      </w:r>
      <w:r w:rsidR="000F01BA">
        <w:rPr>
          <w:szCs w:val="24"/>
        </w:rPr>
        <w:t xml:space="preserve">, </w:t>
      </w:r>
      <w:r w:rsidR="000F01BA">
        <w:rPr>
          <w:rStyle w:val="hps"/>
        </w:rPr>
        <w:t>result</w:t>
      </w:r>
      <w:r w:rsidR="00F13A10">
        <w:rPr>
          <w:rStyle w:val="hps"/>
        </w:rPr>
        <w:t>ing</w:t>
      </w:r>
      <w:r w:rsidR="000F01BA">
        <w:rPr>
          <w:rStyle w:val="hps"/>
        </w:rPr>
        <w:t xml:space="preserve"> in delayed development </w:t>
      </w:r>
      <w:r w:rsidR="00D117DA">
        <w:rPr>
          <w:rStyle w:val="hps"/>
        </w:rPr>
        <w:fldChar w:fldCharType="begin">
          <w:fldData xml:space="preserve">PEVuZE5vdGU+PENpdGU+PEF1dGhvcj52YW4gVWl0cmVndDwvQXV0aG9yPjxZZWFyPjIwMTI8L1ll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</w:fldData>
        </w:fldChar>
      </w:r>
      <w:r w:rsidR="002D3E10">
        <w:rPr>
          <w:rStyle w:val="hps"/>
        </w:rPr>
        <w:instrText xml:space="preserve"> ADDIN EN.CITE </w:instrText>
      </w:r>
      <w:r w:rsidR="00D117DA">
        <w:rPr>
          <w:rStyle w:val="hps"/>
        </w:rPr>
        <w:fldChar w:fldCharType="begin">
          <w:fldData xml:space="preserve">PEVuZE5vdGU+PENpdGU+PEF1dGhvcj52YW4gVWl0cmVndDwvQXV0aG9yPjxZZWFyPjIwMTI8L1ll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</w:fldData>
        </w:fldChar>
      </w:r>
      <w:r w:rsidR="002D3E10">
        <w:rPr>
          <w:rStyle w:val="hps"/>
        </w:rPr>
        <w:instrText xml:space="preserve"> ADDIN EN.CITE.DATA </w:instrText>
      </w:r>
      <w:r w:rsidR="00D117DA">
        <w:rPr>
          <w:rStyle w:val="hps"/>
        </w:rPr>
      </w:r>
      <w:r w:rsidR="00D117DA">
        <w:rPr>
          <w:rStyle w:val="hps"/>
        </w:rPr>
        <w:fldChar w:fldCharType="end"/>
      </w:r>
      <w:r w:rsidR="00D117DA">
        <w:rPr>
          <w:rStyle w:val="hps"/>
        </w:rPr>
      </w:r>
      <w:r w:rsidR="00D117DA">
        <w:rPr>
          <w:rStyle w:val="hps"/>
        </w:rPr>
        <w:fldChar w:fldCharType="separate"/>
      </w:r>
      <w:r w:rsidR="002D3E10">
        <w:rPr>
          <w:rStyle w:val="hps"/>
          <w:noProof/>
        </w:rPr>
        <w:t>(</w:t>
      </w:r>
      <w:hyperlink w:anchor="_ENREF_6" w:tooltip="Beketov, 2007 #240" w:history="1">
        <w:r w:rsidR="00E835E6">
          <w:rPr>
            <w:rStyle w:val="hps"/>
            <w:noProof/>
          </w:rPr>
          <w:t>Beketov and Liess 2007</w:t>
        </w:r>
      </w:hyperlink>
      <w:r w:rsidR="002D3E10">
        <w:rPr>
          <w:rStyle w:val="hps"/>
          <w:noProof/>
        </w:rPr>
        <w:t xml:space="preserve">; </w:t>
      </w:r>
      <w:hyperlink w:anchor="_ENREF_74" w:tooltip="van Uitregt, 2012 #259" w:history="1">
        <w:r w:rsidR="00E835E6">
          <w:rPr>
            <w:rStyle w:val="hps"/>
            <w:noProof/>
          </w:rPr>
          <w:t>van Uitregt et al. 2012</w:t>
        </w:r>
      </w:hyperlink>
      <w:r w:rsidR="002D3E10">
        <w:rPr>
          <w:rStyle w:val="hps"/>
          <w:noProof/>
        </w:rPr>
        <w:t>)</w:t>
      </w:r>
      <w:r w:rsidR="00D117DA">
        <w:rPr>
          <w:rStyle w:val="hps"/>
        </w:rPr>
        <w:fldChar w:fldCharType="end"/>
      </w:r>
      <w:r w:rsidR="000F01BA">
        <w:rPr>
          <w:rStyle w:val="hps"/>
        </w:rPr>
        <w:t>.</w:t>
      </w:r>
      <w:r w:rsidR="00F13A10">
        <w:rPr>
          <w:rStyle w:val="hps"/>
        </w:rPr>
        <w:t xml:space="preserve"> S</w:t>
      </w:r>
      <w:r w:rsidR="006F7153">
        <w:rPr>
          <w:rStyle w:val="hps"/>
        </w:rPr>
        <w:t>ome studies</w:t>
      </w:r>
      <w:r w:rsidR="00F13A10">
        <w:rPr>
          <w:rStyle w:val="hps"/>
        </w:rPr>
        <w:t>, however,</w:t>
      </w:r>
      <w:r w:rsidR="006F7153">
        <w:rPr>
          <w:rStyle w:val="hps"/>
        </w:rPr>
        <w:t xml:space="preserve"> found no </w:t>
      </w:r>
      <w:r w:rsidR="00D23294">
        <w:rPr>
          <w:rStyle w:val="hps"/>
        </w:rPr>
        <w:t xml:space="preserve">developmental </w:t>
      </w:r>
      <w:r w:rsidR="006F7153">
        <w:rPr>
          <w:rStyle w:val="hps"/>
        </w:rPr>
        <w:t xml:space="preserve">response </w:t>
      </w:r>
      <w:r w:rsidR="00D23294">
        <w:rPr>
          <w:rStyle w:val="hps"/>
        </w:rPr>
        <w:t xml:space="preserve">to predation </w:t>
      </w:r>
      <w:r w:rsidR="00947B4B">
        <w:rPr>
          <w:rStyle w:val="hps"/>
        </w:rPr>
        <w:t xml:space="preserve">risk </w:t>
      </w:r>
      <w:r w:rsidR="006F7153">
        <w:rPr>
          <w:rStyle w:val="hps"/>
        </w:rPr>
        <w:t xml:space="preserve">at all </w:t>
      </w:r>
      <w:r w:rsidR="00D117DA">
        <w:rPr>
          <w:rStyle w:val="hps"/>
        </w:rPr>
        <w:fldChar w:fldCharType="begin"/>
      </w:r>
      <w:r w:rsidR="00E835E6">
        <w:rPr>
          <w:rStyle w:val="hps"/>
        </w:rPr>
        <w:instrText xml:space="preserve"> ADDIN EN.CITE &lt;EndNote&gt;&lt;Cite&gt;&lt;Author&gt;Caudill&lt;/Author&gt;&lt;Year&gt;2003&lt;/Year&gt;&lt;RecNum&gt;441&lt;/RecNum&gt;&lt;Prefix&gt;e.g.`, &lt;/Prefix&gt;&lt;Suffix&gt; for larvae of the mayfly Callibaetis ferrugineus hageni&lt;/Suffix&gt;&lt;DisplayText&gt;(e.g., Caudill and Peckarsky 2003 for larvae of the mayfly Callibaetis ferrugineus hageni)&lt;/DisplayText&gt;&lt;record&gt;&lt;rec-number&gt;441&lt;/rec-number&gt;&lt;foreign-keys&gt;&lt;key app="EN" db-id="wsv922srn25950eda9cpwpvf5tfadezdxp2a"&gt;441&lt;/key&gt;&lt;/foreign-keys&gt;&lt;ref-type name="Journal Article"&gt;17&lt;/ref-type&gt;&lt;contributors&gt;&lt;authors&gt;&lt;author&gt;Caudill, Christopher C&lt;/author&gt;&lt;author&gt;Peckarsky, Barbara L&lt;/author&gt;&lt;/authors&gt;&lt;/contributors&gt;&lt;titles&gt;&lt;title&gt;Lack of appropriate behavioral or developmental responses by mayfly larvae to trout predators&lt;/title&gt;&lt;secondary-title&gt;Ecology&lt;/secondary-title&gt;&lt;/titles&gt;&lt;periodical&gt;&lt;full-title&gt;Ecology&lt;/full-title&gt;&lt;/periodical&gt;&lt;pages&gt;2133-2144&lt;/pages&gt;&lt;volume&gt;84&lt;/volume&gt;&lt;number&gt;8&lt;/number&gt;&lt;dates&gt;&lt;year&gt;2003&lt;/year&gt;&lt;/dates&gt;&lt;isbn&gt;0012-9658&lt;/isbn&gt;&lt;urls&gt;&lt;/urls&gt;&lt;/record&gt;&lt;/Cite&gt;&lt;/EndNote&gt;</w:instrText>
      </w:r>
      <w:r w:rsidR="00D117DA">
        <w:rPr>
          <w:rStyle w:val="hps"/>
        </w:rPr>
        <w:fldChar w:fldCharType="separate"/>
      </w:r>
      <w:r w:rsidR="00E835E6">
        <w:rPr>
          <w:rStyle w:val="hps"/>
          <w:noProof/>
        </w:rPr>
        <w:t>(</w:t>
      </w:r>
      <w:hyperlink w:anchor="_ENREF_14" w:tooltip="Caudill, 2003 #441" w:history="1">
        <w:r w:rsidR="00E835E6">
          <w:rPr>
            <w:rStyle w:val="hps"/>
            <w:noProof/>
          </w:rPr>
          <w:t xml:space="preserve">e.g., Caudill and Peckarsky 2003 for larvae of the mayfly </w:t>
        </w:r>
        <w:r w:rsidR="00D117DA" w:rsidRPr="00D117DA">
          <w:rPr>
            <w:rStyle w:val="hps"/>
            <w:i/>
            <w:noProof/>
          </w:rPr>
          <w:t>Callibaetis ferrugineus hageni</w:t>
        </w:r>
      </w:hyperlink>
      <w:r w:rsidR="00E835E6">
        <w:rPr>
          <w:rStyle w:val="hps"/>
          <w:noProof/>
        </w:rPr>
        <w:t>)</w:t>
      </w:r>
      <w:r w:rsidR="00D117DA">
        <w:rPr>
          <w:rStyle w:val="hps"/>
        </w:rPr>
        <w:fldChar w:fldCharType="end"/>
      </w:r>
      <w:r w:rsidR="00256301">
        <w:rPr>
          <w:rStyle w:val="hps"/>
        </w:rPr>
        <w:t>,</w:t>
      </w:r>
      <w:r w:rsidR="00D671DB">
        <w:rPr>
          <w:rStyle w:val="hps"/>
        </w:rPr>
        <w:t xml:space="preserve"> and </w:t>
      </w:r>
      <w:r w:rsidR="00947B4B">
        <w:rPr>
          <w:rStyle w:val="hps"/>
        </w:rPr>
        <w:t xml:space="preserve">so </w:t>
      </w:r>
      <w:proofErr w:type="spellStart"/>
      <w:r w:rsidR="0060063A" w:rsidRPr="007C5AFC">
        <w:t>holometabolous</w:t>
      </w:r>
      <w:proofErr w:type="spellEnd"/>
      <w:r w:rsidR="0060063A">
        <w:t xml:space="preserve"> insects </w:t>
      </w:r>
      <w:r w:rsidR="006F7153">
        <w:t xml:space="preserve">seem to react </w:t>
      </w:r>
      <w:r w:rsidR="00F13A10">
        <w:t xml:space="preserve">to predator cues </w:t>
      </w:r>
      <w:r w:rsidR="006F7153">
        <w:t xml:space="preserve">along a continuum of reaction norms. </w:t>
      </w:r>
    </w:p>
    <w:p w:rsidR="0041555C" w:rsidRDefault="005249FA" w:rsidP="003C36BC">
      <w:pPr>
        <w:spacing w:line="480" w:lineRule="auto"/>
        <w:ind w:firstLine="708"/>
      </w:pPr>
      <w:r>
        <w:t>Accelerated emergence time</w:t>
      </w:r>
      <w:r w:rsidR="009C2692">
        <w:t>s</w:t>
      </w:r>
      <w:r>
        <w:t xml:space="preserve"> and/or s</w:t>
      </w:r>
      <w:r w:rsidR="0051626F">
        <w:t>uppressed</w:t>
      </w:r>
      <w:r w:rsidR="008E7B22">
        <w:t xml:space="preserve"> </w:t>
      </w:r>
      <w:r w:rsidR="0051626F">
        <w:t xml:space="preserve">larval </w:t>
      </w:r>
      <w:r w:rsidR="008E7B22">
        <w:t>growth ought to be balanced by trade-offs</w:t>
      </w:r>
      <w:r w:rsidR="001E1AD3">
        <w:t xml:space="preserve"> </w:t>
      </w:r>
      <w:r w:rsidR="00D117DA">
        <w:fldChar w:fldCharType="begin"/>
      </w:r>
      <w:r w:rsidR="003417DE">
        <w:instrText xml:space="preserve"> ADDIN EN.CITE &lt;EndNote&gt;&lt;Cite&gt;&lt;Author&gt;Stearns&lt;/Author&gt;&lt;Year&gt;1989&lt;/Year&gt;&lt;RecNum&gt;206&lt;/RecNum&gt;&lt;Prefix&gt;sensu &lt;/Prefix&gt;&lt;DisplayText&gt;(sensu Wilbur 1980; Stearns 1989)&lt;/DisplayText&gt;&lt;record&gt;&lt;rec-number&gt;206&lt;/rec-number&gt;&lt;foreign-keys&gt;&lt;key app="EN" db-id="wsv922srn25950eda9cpwpvf5tfadezdxp2a"&gt;206&lt;/key&gt;&lt;/foreign-keys&gt;&lt;ref-type name="Journal Article"&gt;17&lt;/ref-type&gt;&lt;contributors&gt;&lt;authors&gt;&lt;author&gt;Stearns, Steven C&lt;/author&gt;&lt;/authors&gt;&lt;/contributors&gt;&lt;titles&gt;&lt;title&gt;Trade-offs in life-history evolution&lt;/title&gt;&lt;secondary-title&gt;Functional Ecology&lt;/secondary-title&gt;&lt;/titles&gt;&lt;periodical&gt;&lt;full-title&gt;Functional Ecology&lt;/full-title&gt;&lt;abbr-1&gt;Funct. Ecol.&lt;/abbr-1&gt;&lt;abbr-2&gt;Funct Ecol&lt;/abbr-2&gt;&lt;/periodical&gt;&lt;pages&gt;259-268&lt;/pages&gt;&lt;volume&gt;3&lt;/volume&gt;&lt;number&gt;3&lt;/number&gt;&lt;dates&gt;&lt;year&gt;1989&lt;/year&gt;&lt;/dates&gt;&lt;isbn&gt;0269-8463&lt;/isbn&gt;&lt;urls&gt;&lt;/urls&gt;&lt;/record&gt;&lt;/Cite&gt;&lt;Cite&gt;&lt;Author&gt;Wilbur&lt;/Author&gt;&lt;Year&gt;1980&lt;/Year&gt;&lt;RecNum&gt;230&lt;/RecNum&gt;&lt;record&gt;&lt;rec-number&gt;230&lt;/rec-number&gt;&lt;foreign-keys&gt;&lt;key app="EN" db-id="wsv922srn25950eda9cpwpvf5tfadezdxp2a"&gt;230&lt;/key&gt;&lt;/foreign-keys&gt;&lt;ref-type name="Journal Article"&gt;17&lt;/ref-type&gt;&lt;contributors&gt;&lt;authors&gt;&lt;author&gt;Wilbur, Henry M&lt;/author&gt;&lt;/authors&gt;&lt;/contributors&gt;&lt;titles&gt;&lt;title&gt;Complex life cycles&lt;/title&gt;&lt;secondary-title&gt;Annual Review of Ecology and Systematics&lt;/secondary-title&gt;&lt;/titles&gt;&lt;periodical&gt;&lt;full-title&gt;Annual Review of Ecology and Systematics&lt;/full-title&gt;&lt;abbr-1&gt;Annu. Rev. Ecol. Syst.&lt;/abbr-1&gt;&lt;abbr-2&gt;Annu Rev Ecol Syst&lt;/abbr-2&gt;&lt;abbr-3&gt;Annual Review of Ecology &amp;amp; Systematics&lt;/abbr-3&gt;&lt;/periodical&gt;&lt;pages&gt;67-93&lt;/pages&gt;&lt;volume&gt;11&lt;/volume&gt;&lt;dates&gt;&lt;year&gt;1980&lt;/year&gt;&lt;/dates&gt;&lt;isbn&gt;0066-4162&lt;/isbn&gt;&lt;urls&gt;&lt;/urls&gt;&lt;/record&gt;&lt;/Cite&gt;&lt;/EndNote&gt;</w:instrText>
      </w:r>
      <w:r w:rsidR="00D117DA">
        <w:fldChar w:fldCharType="separate"/>
      </w:r>
      <w:r w:rsidR="003417DE">
        <w:rPr>
          <w:noProof/>
        </w:rPr>
        <w:t xml:space="preserve">(sensu </w:t>
      </w:r>
      <w:hyperlink w:anchor="_ENREF_81" w:tooltip="Wilbur, 1980 #230" w:history="1">
        <w:r w:rsidR="00E835E6">
          <w:rPr>
            <w:noProof/>
          </w:rPr>
          <w:t>Wilbur 1980</w:t>
        </w:r>
      </w:hyperlink>
      <w:r w:rsidR="003417DE">
        <w:rPr>
          <w:noProof/>
        </w:rPr>
        <w:t xml:space="preserve">; </w:t>
      </w:r>
      <w:hyperlink w:anchor="_ENREF_70" w:tooltip="Stearns, 1989 #206" w:history="1">
        <w:r w:rsidR="00E835E6">
          <w:rPr>
            <w:noProof/>
          </w:rPr>
          <w:t>Stearns 1989</w:t>
        </w:r>
      </w:hyperlink>
      <w:r w:rsidR="003417DE">
        <w:rPr>
          <w:noProof/>
        </w:rPr>
        <w:t>)</w:t>
      </w:r>
      <w:r w:rsidR="00D117DA">
        <w:fldChar w:fldCharType="end"/>
      </w:r>
      <w:r w:rsidR="008E7B22">
        <w:t xml:space="preserve"> </w:t>
      </w:r>
      <w:r w:rsidR="001757CA">
        <w:t>involving</w:t>
      </w:r>
      <w:r w:rsidR="00703FBD">
        <w:t xml:space="preserve"> </w:t>
      </w:r>
      <w:r w:rsidR="00297F9D">
        <w:t xml:space="preserve">the competitiveness of larvae and ultimately, </w:t>
      </w:r>
      <w:r w:rsidRPr="00BD6B9D">
        <w:t xml:space="preserve">adults’ </w:t>
      </w:r>
      <w:r w:rsidR="00703FBD" w:rsidRPr="00BD6B9D">
        <w:t>realized</w:t>
      </w:r>
      <w:r w:rsidR="00703FBD" w:rsidRPr="00450835">
        <w:t xml:space="preserve"> reproductive potential </w:t>
      </w:r>
      <w:r w:rsidR="00D117DA" w:rsidRPr="007614D5">
        <w:fldChar w:fldCharType="begin"/>
      </w:r>
      <w:r w:rsidR="002D3E10">
        <w:instrText xml:space="preserve"> ADDIN EN.CITE &lt;EndNote&gt;&lt;Cite&gt;&lt;Author&gt;Bradshaw&lt;/Author&gt;&lt;Year&gt;1992&lt;/Year&gt;&lt;RecNum&gt;266&lt;/RecNum&gt;&lt;DisplayText&gt;(Bradshaw and Holzapfel 1992)&lt;/DisplayText&gt;&lt;record&gt;&lt;rec-number&gt;266&lt;/rec-number&gt;&lt;foreign-keys&gt;&lt;key app="EN" db-id="wsv922srn25950eda9cpwpvf5tfadezdxp2a"&gt;266&lt;/key&gt;&lt;/foreign-keys&gt;&lt;ref-type name="Journal Article"&gt;17&lt;/ref-type&gt;&lt;contributors&gt;&lt;authors&gt;&lt;author&gt;Bradshaw, W. E.&lt;/author&gt;&lt;author&gt;Holzapfel, C. M&lt;/author&gt;&lt;/authors&gt;&lt;/contributors&gt;&lt;titles&gt;&lt;title&gt;&lt;style face="normal" font="default" size="100%"&gt;Reproductive consequences of density-dependent size variation in the pitcherplant mosquito, &lt;/style&gt;&lt;style face="italic" font="default" size="100%"&gt;Wyeomyia smithii&lt;/style&gt;&lt;style face="normal" font="default" size="100%"&gt; (Diptera: Culicidae)&lt;/style&gt;&lt;/title&gt;&lt;secondary-title&gt;Annals of the Entomological Society of America&lt;/secondary-title&gt;&lt;/titles&gt;&lt;periodical&gt;&lt;full-title&gt;Annals of the Entomological Society of America&lt;/full-title&gt;&lt;abbr-1&gt;Ann. Entomol. Soc. Am.&lt;/abbr-1&gt;&lt;abbr-2&gt;Ann Entomol Soc Am&lt;/abbr-2&gt;&lt;/periodical&gt;&lt;pages&gt;274-281&lt;/pages&gt;&lt;volume&gt;85&lt;/volume&gt;&lt;number&gt;3&lt;/number&gt;&lt;dates&gt;&lt;year&gt;1992&lt;/year&gt;&lt;/dates&gt;&lt;isbn&gt;0013-8746&lt;/isbn&gt;&lt;urls&gt;&lt;/urls&gt;&lt;/record&gt;&lt;/Cite&gt;&lt;/EndNote&gt;</w:instrText>
      </w:r>
      <w:r w:rsidR="00D117DA" w:rsidRPr="007614D5">
        <w:fldChar w:fldCharType="separate"/>
      </w:r>
      <w:r w:rsidR="002D3E10">
        <w:rPr>
          <w:noProof/>
        </w:rPr>
        <w:t>(</w:t>
      </w:r>
      <w:hyperlink w:anchor="_ENREF_11" w:tooltip="Bradshaw, 1992 #266" w:history="1">
        <w:r w:rsidR="00E835E6">
          <w:rPr>
            <w:noProof/>
          </w:rPr>
          <w:t>Bradshaw and Holzapfel 1992</w:t>
        </w:r>
      </w:hyperlink>
      <w:r w:rsidR="002D3E10">
        <w:rPr>
          <w:noProof/>
        </w:rPr>
        <w:t>)</w:t>
      </w:r>
      <w:r w:rsidR="00D117DA" w:rsidRPr="007614D5">
        <w:fldChar w:fldCharType="end"/>
      </w:r>
      <w:r w:rsidR="00CD454E">
        <w:t>.</w:t>
      </w:r>
      <w:r w:rsidR="004E17A5">
        <w:t xml:space="preserve"> </w:t>
      </w:r>
      <w:r w:rsidR="001757CA">
        <w:t>Such a</w:t>
      </w:r>
      <w:r w:rsidR="00651428" w:rsidRPr="00161646">
        <w:t xml:space="preserve"> trade</w:t>
      </w:r>
      <w:r w:rsidR="00E50213" w:rsidRPr="00161646">
        <w:t>-</w:t>
      </w:r>
      <w:r w:rsidR="00651428" w:rsidRPr="00161646">
        <w:t xml:space="preserve"> of</w:t>
      </w:r>
      <w:r w:rsidR="00E50213" w:rsidRPr="00161646">
        <w:t xml:space="preserve">f </w:t>
      </w:r>
      <w:r w:rsidR="00651428" w:rsidRPr="00161646">
        <w:t xml:space="preserve">was </w:t>
      </w:r>
      <w:r w:rsidR="002874E1">
        <w:t>demonstrated</w:t>
      </w:r>
      <w:r w:rsidR="002874E1" w:rsidRPr="00161646">
        <w:t xml:space="preserve"> </w:t>
      </w:r>
      <w:r w:rsidR="00651428" w:rsidRPr="00161646">
        <w:t xml:space="preserve">for the mosquito </w:t>
      </w:r>
      <w:proofErr w:type="spellStart"/>
      <w:r w:rsidR="00651428" w:rsidRPr="00161646">
        <w:rPr>
          <w:i/>
        </w:rPr>
        <w:t>Aedes</w:t>
      </w:r>
      <w:proofErr w:type="spellEnd"/>
      <w:r w:rsidR="00651428" w:rsidRPr="00161646">
        <w:rPr>
          <w:i/>
        </w:rPr>
        <w:t xml:space="preserve"> </w:t>
      </w:r>
      <w:proofErr w:type="spellStart"/>
      <w:r w:rsidR="00651428" w:rsidRPr="00161646">
        <w:rPr>
          <w:i/>
        </w:rPr>
        <w:t>notoscriptus</w:t>
      </w:r>
      <w:proofErr w:type="spellEnd"/>
      <w:r w:rsidR="00C759CC">
        <w:t>:</w:t>
      </w:r>
      <w:r w:rsidR="00651428" w:rsidRPr="00161646">
        <w:t xml:space="preserve"> </w:t>
      </w:r>
      <w:r w:rsidR="007968E9">
        <w:t xml:space="preserve">when </w:t>
      </w:r>
      <w:r w:rsidR="00651428" w:rsidRPr="00161646">
        <w:t xml:space="preserve">larvae </w:t>
      </w:r>
      <w:r w:rsidR="0098076F">
        <w:t xml:space="preserve">of this Australian species </w:t>
      </w:r>
      <w:r w:rsidR="007968E9">
        <w:t xml:space="preserve">were </w:t>
      </w:r>
      <w:r w:rsidR="00651428" w:rsidRPr="00161646">
        <w:t xml:space="preserve">exposed to chemical cues of </w:t>
      </w:r>
      <w:r w:rsidR="00C759CC">
        <w:t>the</w:t>
      </w:r>
      <w:r w:rsidR="0098076F">
        <w:t xml:space="preserve"> </w:t>
      </w:r>
      <w:r w:rsidR="007968E9">
        <w:t xml:space="preserve">native </w:t>
      </w:r>
      <w:r w:rsidR="00C759CC">
        <w:t xml:space="preserve">piscine predator </w:t>
      </w:r>
      <w:proofErr w:type="spellStart"/>
      <w:r w:rsidR="00651428" w:rsidRPr="00161646">
        <w:rPr>
          <w:i/>
        </w:rPr>
        <w:t>Hypseleotris</w:t>
      </w:r>
      <w:proofErr w:type="spellEnd"/>
      <w:r w:rsidR="00651428" w:rsidRPr="00161646">
        <w:rPr>
          <w:i/>
        </w:rPr>
        <w:t xml:space="preserve"> </w:t>
      </w:r>
      <w:proofErr w:type="spellStart"/>
      <w:r w:rsidR="00651428" w:rsidRPr="00161646">
        <w:rPr>
          <w:i/>
        </w:rPr>
        <w:lastRenderedPageBreak/>
        <w:t>galii</w:t>
      </w:r>
      <w:proofErr w:type="spellEnd"/>
      <w:r w:rsidR="00651428" w:rsidRPr="00161646">
        <w:t xml:space="preserve"> </w:t>
      </w:r>
      <w:r w:rsidR="007968E9">
        <w:t xml:space="preserve">they </w:t>
      </w:r>
      <w:r w:rsidR="00651428" w:rsidRPr="00161646">
        <w:t>reduced activity and</w:t>
      </w:r>
      <w:r w:rsidR="00C759CC">
        <w:t xml:space="preserve">, therefore, </w:t>
      </w:r>
      <w:r w:rsidR="00651428" w:rsidRPr="00161646">
        <w:t xml:space="preserve">were </w:t>
      </w:r>
      <w:r w:rsidR="00C759CC">
        <w:t xml:space="preserve">better </w:t>
      </w:r>
      <w:r w:rsidR="002874E1">
        <w:t>at</w:t>
      </w:r>
      <w:r w:rsidR="00651428" w:rsidRPr="00161646">
        <w:t xml:space="preserve"> avoid</w:t>
      </w:r>
      <w:r w:rsidR="002874E1">
        <w:t>ing</w:t>
      </w:r>
      <w:r w:rsidR="00651428" w:rsidRPr="00161646">
        <w:t xml:space="preserve"> predation </w:t>
      </w:r>
      <w:r w:rsidR="00C759CC">
        <w:t xml:space="preserve">than larvae that were not previously exposed </w:t>
      </w:r>
      <w:r w:rsidR="002874E1">
        <w:t>to</w:t>
      </w:r>
      <w:r w:rsidR="00C759CC">
        <w:t xml:space="preserve"> predator</w:t>
      </w:r>
      <w:r w:rsidR="002874E1">
        <w:t xml:space="preserve"> cues</w:t>
      </w:r>
      <w:r w:rsidR="00651428" w:rsidRPr="00161646">
        <w:t>. However, predato</w:t>
      </w:r>
      <w:r w:rsidR="00D9723C">
        <w:t>r-</w:t>
      </w:r>
      <w:r w:rsidR="00651428" w:rsidRPr="00161646">
        <w:t xml:space="preserve">exposed larvae </w:t>
      </w:r>
      <w:r w:rsidR="00C759CC">
        <w:t>had reduced</w:t>
      </w:r>
      <w:r w:rsidR="00651428" w:rsidRPr="00161646">
        <w:t xml:space="preserve"> larval growth and development, were smaller at metamorphosis and less resistant to starvation </w:t>
      </w:r>
      <w:r w:rsidR="00C759CC">
        <w:t xml:space="preserve">than non-exposed ones </w:t>
      </w:r>
      <w:r w:rsidR="00D117DA" w:rsidRPr="00161646">
        <w:fldChar w:fldCharType="begin">
          <w:fldData xml:space="preserve">PEVuZE5vdGU+PENpdGU+PEF1dGhvcj52YW4gVWl0cmVndDwvQXV0aG9yPjxZZWFyPjIwMTI8L1ll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</w:fldData>
        </w:fldChar>
      </w:r>
      <w:r w:rsidR="002D3E10">
        <w:instrText xml:space="preserve"> ADDIN EN.CITE </w:instrText>
      </w:r>
      <w:r w:rsidR="00D117DA">
        <w:fldChar w:fldCharType="begin">
          <w:fldData xml:space="preserve">PEVuZE5vdGU+PENpdGU+PEF1dGhvcj52YW4gVWl0cmVndDwvQXV0aG9yPjxZZWFyPjIwMTI8L1ll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</w:fldData>
        </w:fldChar>
      </w:r>
      <w:r w:rsidR="002D3E10">
        <w:instrText xml:space="preserve"> ADDIN EN.CITE.DATA </w:instrText>
      </w:r>
      <w:r w:rsidR="00D117DA">
        <w:fldChar w:fldCharType="end"/>
      </w:r>
      <w:r w:rsidR="00D117DA" w:rsidRPr="00161646">
        <w:fldChar w:fldCharType="separate"/>
      </w:r>
      <w:r w:rsidR="002D3E10">
        <w:rPr>
          <w:noProof/>
        </w:rPr>
        <w:t>(</w:t>
      </w:r>
      <w:hyperlink w:anchor="_ENREF_74" w:tooltip="van Uitregt, 2012 #259" w:history="1">
        <w:r w:rsidR="00E835E6">
          <w:rPr>
            <w:noProof/>
          </w:rPr>
          <w:t>van Uitregt et al. 2012</w:t>
        </w:r>
      </w:hyperlink>
      <w:r w:rsidR="002D3E10">
        <w:rPr>
          <w:noProof/>
        </w:rPr>
        <w:t>)</w:t>
      </w:r>
      <w:r w:rsidR="00D117DA" w:rsidRPr="00161646">
        <w:fldChar w:fldCharType="end"/>
      </w:r>
      <w:r w:rsidR="00651428" w:rsidRPr="00161646">
        <w:t>.</w:t>
      </w:r>
      <w:r w:rsidR="00C50E27">
        <w:t xml:space="preserve"> </w:t>
      </w:r>
      <w:r w:rsidR="00CD454E">
        <w:t>La</w:t>
      </w:r>
      <w:r w:rsidR="00F43E9F">
        <w:t xml:space="preserve">rvae </w:t>
      </w:r>
      <w:r w:rsidR="00E03F22">
        <w:t xml:space="preserve">of our study species, the </w:t>
      </w:r>
      <w:r w:rsidR="0098076F">
        <w:t xml:space="preserve">common house </w:t>
      </w:r>
      <w:r w:rsidR="00E03F22">
        <w:t xml:space="preserve">mosquito </w:t>
      </w:r>
      <w:proofErr w:type="spellStart"/>
      <w:r w:rsidR="00E03F22" w:rsidRPr="00E4650E">
        <w:rPr>
          <w:i/>
        </w:rPr>
        <w:t>Culex</w:t>
      </w:r>
      <w:proofErr w:type="spellEnd"/>
      <w:r w:rsidR="00E03F22" w:rsidRPr="00E4650E">
        <w:rPr>
          <w:i/>
        </w:rPr>
        <w:t xml:space="preserve"> </w:t>
      </w:r>
      <w:proofErr w:type="spellStart"/>
      <w:r w:rsidR="00E03F22" w:rsidRPr="00E4650E">
        <w:rPr>
          <w:i/>
        </w:rPr>
        <w:t>pipiens</w:t>
      </w:r>
      <w:proofErr w:type="spellEnd"/>
      <w:r w:rsidR="00A94E9A">
        <w:rPr>
          <w:i/>
        </w:rPr>
        <w:t xml:space="preserve"> </w:t>
      </w:r>
      <w:proofErr w:type="spellStart"/>
      <w:r w:rsidR="00A94E9A">
        <w:rPr>
          <w:i/>
        </w:rPr>
        <w:t>molestus</w:t>
      </w:r>
      <w:proofErr w:type="spellEnd"/>
      <w:r w:rsidR="00DC7537">
        <w:rPr>
          <w:i/>
        </w:rPr>
        <w:t xml:space="preserve"> </w:t>
      </w:r>
      <w:r w:rsidR="00DC7537" w:rsidRPr="00DC7537">
        <w:t>(</w:t>
      </w:r>
      <w:proofErr w:type="spellStart"/>
      <w:r w:rsidR="00DC7537">
        <w:t>Forskal</w:t>
      </w:r>
      <w:proofErr w:type="spellEnd"/>
      <w:r w:rsidR="00DC7537">
        <w:t>)</w:t>
      </w:r>
      <w:r w:rsidR="00E03F22">
        <w:t xml:space="preserve">, </w:t>
      </w:r>
      <w:r w:rsidR="0098615F" w:rsidRPr="00890DA1">
        <w:t xml:space="preserve">inhabit </w:t>
      </w:r>
      <w:r w:rsidR="00997558">
        <w:t>stagnant or slow-</w:t>
      </w:r>
      <w:r w:rsidR="00F43E9F">
        <w:t xml:space="preserve">flowing waters, ranging from small </w:t>
      </w:r>
      <w:r w:rsidR="00BD6525">
        <w:t xml:space="preserve">temporary </w:t>
      </w:r>
      <w:r w:rsidR="00F43E9F">
        <w:t xml:space="preserve">puddles to large oxbow lakes </w:t>
      </w:r>
      <w:r w:rsidR="00D117DA">
        <w:fldChar w:fldCharType="begin"/>
      </w:r>
      <w:r w:rsidR="002D3E10">
        <w:instrText xml:space="preserve"> ADDIN EN.CITE &lt;EndNote&gt;&lt;Cite&gt;&lt;Author&gt;Vinogradova&lt;/Author&gt;&lt;Year&gt;2000&lt;/Year&gt;&lt;RecNum&gt;276&lt;/RecNum&gt;&lt;DisplayText&gt;(Vinogradova 2000)&lt;/DisplayText&gt;&lt;record&gt;&lt;rec-number&gt;276&lt;/rec-number&gt;&lt;foreign-keys&gt;&lt;key app="EN" db-id="wsv922srn25950eda9cpwpvf5tfadezdxp2a"&gt;276&lt;/key&gt;&lt;/foreign-keys&gt;&lt;ref-type name="Book"&gt;6&lt;/ref-type&gt;&lt;contributors&gt;&lt;authors&gt;&lt;author&gt;Vinogradova, Elena Borisovna&lt;/author&gt;&lt;/authors&gt;&lt;/contributors&gt;&lt;titles&gt;&lt;title&gt;&lt;style face="italic" font="default" size="100%"&gt;Culex pipiens pipiens&lt;/style&gt;&lt;style face="normal" font="default" size="100%"&gt; mosquitoes: taxonomy, distribution, ecology, physiology, genetic, applied importance and control&lt;/style&gt;&lt;/title&gt;&lt;/titles&gt;&lt;dates&gt;&lt;year&gt;2000&lt;/year&gt;&lt;/dates&gt;&lt;pub-location&gt;Sofia, Bulgaria&lt;/pub-location&gt;&lt;publisher&gt;Pensoft Publishers&lt;/publisher&gt;&lt;isbn&gt;9546421030&lt;/isbn&gt;&lt;urls&gt;&lt;/urls&gt;&lt;/record&gt;&lt;/Cite&gt;&lt;/EndNote&gt;</w:instrText>
      </w:r>
      <w:r w:rsidR="00D117DA">
        <w:fldChar w:fldCharType="separate"/>
      </w:r>
      <w:r w:rsidR="002D3E10">
        <w:rPr>
          <w:noProof/>
        </w:rPr>
        <w:t>(</w:t>
      </w:r>
      <w:hyperlink w:anchor="_ENREF_76" w:tooltip="Vinogradova, 2000 #276" w:history="1">
        <w:r w:rsidR="00E835E6">
          <w:rPr>
            <w:noProof/>
          </w:rPr>
          <w:t>Vinogradova 2000</w:t>
        </w:r>
      </w:hyperlink>
      <w:r w:rsidR="002D3E10">
        <w:rPr>
          <w:noProof/>
        </w:rPr>
        <w:t>)</w:t>
      </w:r>
      <w:r w:rsidR="00D117DA">
        <w:fldChar w:fldCharType="end"/>
      </w:r>
      <w:r w:rsidR="00F43E9F">
        <w:t>.</w:t>
      </w:r>
      <w:r w:rsidR="0099018E">
        <w:t xml:space="preserve"> While </w:t>
      </w:r>
      <w:r w:rsidR="0098076F">
        <w:t xml:space="preserve">transient water bodies </w:t>
      </w:r>
      <w:r w:rsidR="0099018E">
        <w:t xml:space="preserve">are </w:t>
      </w:r>
      <w:r w:rsidR="0098076F">
        <w:t>mostly</w:t>
      </w:r>
      <w:r w:rsidR="0099018E">
        <w:t xml:space="preserve"> predator-free environments, </w:t>
      </w:r>
      <w:r w:rsidR="00890DA1" w:rsidRPr="00890DA1">
        <w:t xml:space="preserve">larvae </w:t>
      </w:r>
      <w:r w:rsidR="00C57526">
        <w:t xml:space="preserve">in </w:t>
      </w:r>
      <w:r w:rsidR="0098076F">
        <w:t xml:space="preserve">permanent (and mostly </w:t>
      </w:r>
      <w:r w:rsidR="00C57526">
        <w:t>larger</w:t>
      </w:r>
      <w:r w:rsidR="0098076F">
        <w:t>)</w:t>
      </w:r>
      <w:r w:rsidR="00C57526">
        <w:t xml:space="preserve"> water bodies </w:t>
      </w:r>
      <w:r w:rsidR="00890DA1" w:rsidRPr="00890DA1">
        <w:t xml:space="preserve">are </w:t>
      </w:r>
      <w:r w:rsidR="0099018E">
        <w:t xml:space="preserve">heavily </w:t>
      </w:r>
      <w:r w:rsidR="0098615F" w:rsidRPr="00890DA1">
        <w:t xml:space="preserve">preyed upon </w:t>
      </w:r>
      <w:r w:rsidR="0099018E">
        <w:t xml:space="preserve">by </w:t>
      </w:r>
      <w:r w:rsidR="0037375D">
        <w:t>multiple</w:t>
      </w:r>
      <w:r w:rsidR="0037375D" w:rsidRPr="00890DA1">
        <w:t xml:space="preserve"> </w:t>
      </w:r>
      <w:r w:rsidR="0098615F" w:rsidRPr="00890DA1">
        <w:t>predators</w:t>
      </w:r>
      <w:r w:rsidR="00297F9D">
        <w:t>, including</w:t>
      </w:r>
      <w:r w:rsidR="0098615F" w:rsidRPr="00890DA1">
        <w:t xml:space="preserve"> </w:t>
      </w:r>
      <w:r w:rsidR="00765E37" w:rsidRPr="00890DA1">
        <w:t>fish</w:t>
      </w:r>
      <w:r w:rsidR="0099018E">
        <w:t>es</w:t>
      </w:r>
      <w:r w:rsidR="00765E37" w:rsidRPr="00890DA1">
        <w:t xml:space="preserve">, </w:t>
      </w:r>
      <w:proofErr w:type="spellStart"/>
      <w:r>
        <w:t>n</w:t>
      </w:r>
      <w:r w:rsidR="0098615F" w:rsidRPr="00890DA1">
        <w:t>otonectid</w:t>
      </w:r>
      <w:proofErr w:type="spellEnd"/>
      <w:r>
        <w:t xml:space="preserve"> backswimmers</w:t>
      </w:r>
      <w:r w:rsidR="0098615F" w:rsidRPr="00890DA1">
        <w:t xml:space="preserve">, </w:t>
      </w:r>
      <w:proofErr w:type="spellStart"/>
      <w:r w:rsidR="0099018E">
        <w:t>dytiscid</w:t>
      </w:r>
      <w:proofErr w:type="spellEnd"/>
      <w:r w:rsidR="0099018E">
        <w:t xml:space="preserve"> </w:t>
      </w:r>
      <w:r w:rsidR="0098615F" w:rsidRPr="00890DA1">
        <w:t xml:space="preserve">beetles, </w:t>
      </w:r>
      <w:r w:rsidR="0099018E">
        <w:t>dragonfly</w:t>
      </w:r>
      <w:r w:rsidR="0098615F" w:rsidRPr="00890DA1">
        <w:t xml:space="preserve"> larvae</w:t>
      </w:r>
      <w:r w:rsidR="0099018E">
        <w:t>,</w:t>
      </w:r>
      <w:r w:rsidR="00765E37" w:rsidRPr="00890DA1">
        <w:t xml:space="preserve"> </w:t>
      </w:r>
      <w:r w:rsidR="003A7886" w:rsidRPr="00890DA1">
        <w:t xml:space="preserve">and </w:t>
      </w:r>
      <w:r w:rsidR="003A7886" w:rsidRPr="00FB41AA">
        <w:t xml:space="preserve">others </w:t>
      </w:r>
      <w:r w:rsidR="00D117DA">
        <w:fldChar w:fldCharType="begin"/>
      </w:r>
      <w:r w:rsidR="002D3E10">
        <w:instrText xml:space="preserve"> ADDIN EN.CITE &lt;EndNote&gt;&lt;Cite&gt;&lt;Author&gt;Vinogradova&lt;/Author&gt;&lt;Year&gt;2000&lt;/Year&gt;&lt;RecNum&gt;276&lt;/RecNum&gt;&lt;DisplayText&gt;(Vinogradova 2000)&lt;/DisplayText&gt;&lt;record&gt;&lt;rec-number&gt;276&lt;/rec-number&gt;&lt;foreign-keys&gt;&lt;key app="EN" db-id="wsv922srn25950eda9cpwpvf5tfadezdxp2a"&gt;276&lt;/key&gt;&lt;/foreign-keys&gt;&lt;ref-type name="Book"&gt;6&lt;/ref-type&gt;&lt;contributors&gt;&lt;authors&gt;&lt;author&gt;Vinogradova, Elena Borisovna&lt;/author&gt;&lt;/authors&gt;&lt;/contributors&gt;&lt;titles&gt;&lt;title&gt;&lt;style face="italic" font="default" size="100%"&gt;Culex pipiens pipiens&lt;/style&gt;&lt;style face="normal" font="default" size="100%"&gt; mosquitoes: taxonomy, distribution, ecology, physiology, genetic, applied importance and control&lt;/style&gt;&lt;/title&gt;&lt;/titles&gt;&lt;dates&gt;&lt;year&gt;2000&lt;/year&gt;&lt;/dates&gt;&lt;pub-location&gt;Sofia, Bulgaria&lt;/pub-location&gt;&lt;publisher&gt;Pensoft Publishers&lt;/publisher&gt;&lt;isbn&gt;9546421030&lt;/isbn&gt;&lt;urls&gt;&lt;/urls&gt;&lt;/record&gt;&lt;/Cite&gt;&lt;/EndNote&gt;</w:instrText>
      </w:r>
      <w:r w:rsidR="00D117DA">
        <w:fldChar w:fldCharType="separate"/>
      </w:r>
      <w:r w:rsidR="002D3E10">
        <w:rPr>
          <w:noProof/>
        </w:rPr>
        <w:t>(</w:t>
      </w:r>
      <w:hyperlink w:anchor="_ENREF_76" w:tooltip="Vinogradova, 2000 #276" w:history="1">
        <w:r w:rsidR="00E835E6">
          <w:rPr>
            <w:noProof/>
          </w:rPr>
          <w:t>Vinogradova 2000</w:t>
        </w:r>
      </w:hyperlink>
      <w:r w:rsidR="002D3E10">
        <w:rPr>
          <w:noProof/>
        </w:rPr>
        <w:t>)</w:t>
      </w:r>
      <w:r w:rsidR="00D117DA">
        <w:fldChar w:fldCharType="end"/>
      </w:r>
      <w:r w:rsidR="00765E37" w:rsidRPr="00FB41AA">
        <w:t>.</w:t>
      </w:r>
      <w:r w:rsidR="00765E37" w:rsidRPr="00890DA1">
        <w:t xml:space="preserve"> </w:t>
      </w:r>
      <w:r w:rsidR="00997558">
        <w:t>Like</w:t>
      </w:r>
      <w:r w:rsidR="00607DCF" w:rsidRPr="00890DA1">
        <w:t xml:space="preserve"> </w:t>
      </w:r>
      <w:r w:rsidR="00B4799A">
        <w:t xml:space="preserve">several </w:t>
      </w:r>
      <w:r w:rsidR="00607DCF" w:rsidRPr="00890DA1">
        <w:t xml:space="preserve">other </w:t>
      </w:r>
      <w:r w:rsidR="00607DCF" w:rsidRPr="00607DCF">
        <w:t xml:space="preserve">aquatic invertebrates, </w:t>
      </w:r>
      <w:proofErr w:type="spellStart"/>
      <w:r w:rsidR="0038027D">
        <w:rPr>
          <w:i/>
        </w:rPr>
        <w:t>Culex</w:t>
      </w:r>
      <w:proofErr w:type="spellEnd"/>
      <w:r w:rsidR="0038027D">
        <w:rPr>
          <w:i/>
        </w:rPr>
        <w:t xml:space="preserve"> </w:t>
      </w:r>
      <w:r w:rsidR="00607DCF" w:rsidRPr="00607DCF">
        <w:t xml:space="preserve">larvae </w:t>
      </w:r>
      <w:r w:rsidR="006A2E91" w:rsidRPr="00B62135">
        <w:t>detect</w:t>
      </w:r>
      <w:r w:rsidR="00765E37" w:rsidRPr="00B62135">
        <w:t xml:space="preserve"> predat</w:t>
      </w:r>
      <w:r w:rsidR="00997558" w:rsidRPr="00B62135">
        <w:t>ors</w:t>
      </w:r>
      <w:r w:rsidR="00765E37" w:rsidRPr="00B62135">
        <w:t xml:space="preserve"> </w:t>
      </w:r>
      <w:r w:rsidR="00997558" w:rsidRPr="00B62135">
        <w:t>through</w:t>
      </w:r>
      <w:r w:rsidR="00765E37" w:rsidRPr="00B62135">
        <w:t xml:space="preserve"> </w:t>
      </w:r>
      <w:proofErr w:type="spellStart"/>
      <w:r w:rsidR="002F1248" w:rsidRPr="00B62135">
        <w:t>kairomones</w:t>
      </w:r>
      <w:proofErr w:type="spellEnd"/>
      <w:r w:rsidR="00B4799A" w:rsidRPr="00B62135">
        <w:t>—</w:t>
      </w:r>
      <w:r w:rsidR="00A94E9A">
        <w:t xml:space="preserve"> natural chemical</w:t>
      </w:r>
      <w:r w:rsidR="00765E37" w:rsidRPr="00607DCF">
        <w:t>s released by their potential predator</w:t>
      </w:r>
      <w:r w:rsidR="00765E37" w:rsidRPr="00FB41AA">
        <w:t xml:space="preserve">s </w:t>
      </w:r>
      <w:r w:rsidR="00D117DA" w:rsidRPr="00DE3A25">
        <w:fldChar w:fldCharType="begin">
          <w:fldData xml:space="preserve">PEVuZE5vdGU+PENpdGU+PEF1dGhvcj5Eb2Rzb248L0F1dGhvcj48WWVhcj4xOTk0PC9ZZWFyPjxS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</w:fldData>
        </w:fldChar>
      </w:r>
      <w:r w:rsidR="002D3E10" w:rsidRPr="005C4D0F">
        <w:instrText xml:space="preserve"> ADDIN EN.CITE </w:instrText>
      </w:r>
      <w:r w:rsidR="00D117DA" w:rsidRPr="00447798">
        <w:fldChar w:fldCharType="begin">
          <w:fldData xml:space="preserve">PEVuZE5vdGU+PENpdGU+PEF1dGhvcj5Eb2Rzb248L0F1dGhvcj48WWVhcj4xOTk0PC9ZZWFyPjxS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</w:fldData>
        </w:fldChar>
      </w:r>
      <w:r w:rsidR="002D3E10" w:rsidRPr="005C4D0F">
        <w:instrText xml:space="preserve"> ADDIN EN.CITE.DATA </w:instrText>
      </w:r>
      <w:r w:rsidR="00D117DA" w:rsidRPr="00447798">
        <w:fldChar w:fldCharType="end"/>
      </w:r>
      <w:r w:rsidR="00D117DA" w:rsidRPr="00DE3A25">
        <w:fldChar w:fldCharType="separate"/>
      </w:r>
      <w:r w:rsidR="002D3E10" w:rsidRPr="005C4D0F">
        <w:rPr>
          <w:noProof/>
        </w:rPr>
        <w:t>(</w:t>
      </w:r>
      <w:hyperlink w:anchor="_ENREF_19" w:tooltip="Dodson, 1994 #144" w:history="1">
        <w:r w:rsidR="00E835E6" w:rsidRPr="005C4D0F">
          <w:rPr>
            <w:noProof/>
          </w:rPr>
          <w:t>Dodson et al. 1994</w:t>
        </w:r>
      </w:hyperlink>
      <w:r w:rsidR="002D3E10" w:rsidRPr="005C4D0F">
        <w:rPr>
          <w:noProof/>
        </w:rPr>
        <w:t xml:space="preserve">; </w:t>
      </w:r>
      <w:hyperlink w:anchor="_ENREF_20" w:tooltip="Ferrari, 2010 #207" w:history="1">
        <w:r w:rsidR="00E835E6" w:rsidRPr="005C4D0F">
          <w:rPr>
            <w:noProof/>
          </w:rPr>
          <w:t>Ferrari et al. 2010</w:t>
        </w:r>
      </w:hyperlink>
      <w:r w:rsidR="002D3E10" w:rsidRPr="005C4D0F">
        <w:rPr>
          <w:noProof/>
        </w:rPr>
        <w:t>)</w:t>
      </w:r>
      <w:r w:rsidR="00D117DA" w:rsidRPr="00DE3A25">
        <w:fldChar w:fldCharType="end"/>
      </w:r>
      <w:r w:rsidR="00607DCF" w:rsidRPr="005C4D0F">
        <w:t>.</w:t>
      </w:r>
      <w:r w:rsidR="00AE576A" w:rsidRPr="005C4D0F">
        <w:t xml:space="preserve"> Little is known about the chemical structure of </w:t>
      </w:r>
      <w:proofErr w:type="spellStart"/>
      <w:r w:rsidR="0037387B" w:rsidRPr="005C4D0F">
        <w:t>kairomones</w:t>
      </w:r>
      <w:proofErr w:type="spellEnd"/>
      <w:r w:rsidR="00AE576A" w:rsidRPr="005C4D0F">
        <w:t xml:space="preserve">; </w:t>
      </w:r>
      <w:r w:rsidR="002465D5" w:rsidRPr="005C4D0F">
        <w:t xml:space="preserve">an ongoing debate </w:t>
      </w:r>
      <w:r w:rsidR="00256301">
        <w:t xml:space="preserve">considers the question of </w:t>
      </w:r>
      <w:r w:rsidR="002465D5" w:rsidRPr="005C4D0F">
        <w:t>whether</w:t>
      </w:r>
      <w:r w:rsidR="005A4C05" w:rsidRPr="005C4D0F">
        <w:t xml:space="preserve"> </w:t>
      </w:r>
      <w:r w:rsidR="007E67EF">
        <w:t>(</w:t>
      </w:r>
      <w:r w:rsidR="001E1B55">
        <w:t>and</w:t>
      </w:r>
      <w:r w:rsidR="007E67EF">
        <w:t xml:space="preserve"> to what extent) the </w:t>
      </w:r>
      <w:r w:rsidR="005A4C05" w:rsidRPr="005C4D0F">
        <w:t>predator</w:t>
      </w:r>
      <w:r w:rsidR="00172F85" w:rsidRPr="005C4D0F">
        <w:t>’s</w:t>
      </w:r>
      <w:r w:rsidR="005A4C05" w:rsidRPr="005C4D0F">
        <w:t xml:space="preserve"> </w:t>
      </w:r>
      <w:r w:rsidR="002465D5" w:rsidRPr="005C4D0F">
        <w:t>diet</w:t>
      </w:r>
      <w:r w:rsidR="00172F85" w:rsidRPr="005C4D0F">
        <w:t xml:space="preserve"> </w:t>
      </w:r>
      <w:r w:rsidR="00D117DA" w:rsidRPr="00DE3A25">
        <w:fldChar w:fldCharType="begin"/>
      </w:r>
      <w:r w:rsidR="003417DE">
        <w:instrText xml:space="preserve"> ADDIN EN.CITE &lt;EndNote&gt;&lt;Cite&gt;&lt;Author&gt;Beketov&lt;/Author&gt;&lt;Year&gt;2007&lt;/Year&gt;&lt;RecNum&gt;240&lt;/RecNum&gt;&lt;DisplayText&gt;(Huryn and Chivers 1999; Beketov and Liess 2007)&lt;/DisplayText&gt;&lt;record&gt;&lt;rec-number&gt;240&lt;/rec-number&gt;&lt;foreign-keys&gt;&lt;key app="EN" db-id="wsv922srn25950eda9cpwpvf5tfadezdxp2a"&gt;240&lt;/key&gt;&lt;/foreign-keys&gt;&lt;ref-type name="Journal Article"&gt;17&lt;/ref-type&gt;&lt;contributors&gt;&lt;authors&gt;&lt;author&gt;Beketov, Mikhail A&lt;/author&gt;&lt;author&gt;Liess, Matthias&lt;/author&gt;&lt;/authors&gt;&lt;/contributors&gt;&lt;titles&gt;&lt;title&gt;&lt;style face="normal" font="default" size="100%"&gt;Predation risk perception and food scarcity induce alterations of life-cycle traits of the mosquito &lt;/style&gt;&lt;style face="italic" font="default" size="100%"&gt;Culex pipiens&lt;/style&gt;&lt;/title&gt;&lt;secondary-title&gt;Ecological Entomology&lt;/secondary-title&gt;&lt;/titles&gt;&lt;periodical&gt;&lt;full-title&gt;Ecological Entomology&lt;/full-title&gt;&lt;abbr-1&gt;Ecol. Entomol.&lt;/abbr-1&gt;&lt;abbr-2&gt;Ecol Entomol&lt;/abbr-2&gt;&lt;/periodical&gt;&lt;pages&gt;405-410&lt;/pages&gt;&lt;volume&gt;32&lt;/volume&gt;&lt;number&gt;4&lt;/number&gt;&lt;dates&gt;&lt;year&gt;2007&lt;/year&gt;&lt;/dates&gt;&lt;isbn&gt;1365-2311&lt;/isbn&gt;&lt;urls&gt;&lt;/urls&gt;&lt;/record&gt;&lt;/Cite&gt;&lt;Cite&gt;&lt;Author&gt;Huryn&lt;/Author&gt;&lt;Year&gt;1999&lt;/Year&gt;&lt;RecNum&gt;439&lt;/RecNum&gt;&lt;record&gt;&lt;rec-number&gt;439&lt;/rec-number&gt;&lt;foreign-keys&gt;&lt;key app="EN" db-id="wsv922srn25950eda9cpwpvf5tfadezdxp2a"&gt;439&lt;/key&gt;&lt;/foreign-keys&gt;&lt;ref-type name="Journal Article"&gt;17&lt;/ref-type&gt;&lt;contributors&gt;&lt;authors&gt;&lt;author&gt;Huryn, Alexander D&lt;/author&gt;&lt;author&gt;Chivers, Douglas P&lt;/author&gt;&lt;/authors&gt;&lt;/contributors&gt;&lt;titles&gt;&lt;title&gt;Contrasting behavioral responses by detritivorous and predatory mayflies to chemicals released by injured conspecifics and their predators&lt;/title&gt;&lt;secondary-title&gt;Journal of Chemical Ecology&lt;/secondary-title&gt;&lt;/titles&gt;&lt;periodical&gt;&lt;full-title&gt;Journal of Chemical Ecology&lt;/full-title&gt;&lt;abbr-1&gt;J. Chem. Ecol.&lt;/abbr-1&gt;&lt;abbr-2&gt;J Chem Ecol&lt;/abbr-2&gt;&lt;/periodical&gt;&lt;pages&gt;2729-2740&lt;/pages&gt;&lt;volume&gt;25&lt;/volume&gt;&lt;number&gt;12&lt;/number&gt;&lt;dates&gt;&lt;year&gt;1999&lt;/year&gt;&lt;/dates&gt;&lt;isbn&gt;0098-0331&lt;/isbn&gt;&lt;urls&gt;&lt;/urls&gt;&lt;/record&gt;&lt;/Cite&gt;&lt;/EndNote&gt;</w:instrText>
      </w:r>
      <w:r w:rsidR="00D117DA" w:rsidRPr="00DE3A25">
        <w:fldChar w:fldCharType="separate"/>
      </w:r>
      <w:r w:rsidR="003417DE">
        <w:rPr>
          <w:noProof/>
        </w:rPr>
        <w:t>(</w:t>
      </w:r>
      <w:hyperlink w:anchor="_ENREF_27" w:tooltip="Huryn, 1999 #439" w:history="1">
        <w:r w:rsidR="00E835E6">
          <w:rPr>
            <w:noProof/>
          </w:rPr>
          <w:t>Huryn and Chivers 1999</w:t>
        </w:r>
      </w:hyperlink>
      <w:r w:rsidR="003417DE">
        <w:rPr>
          <w:noProof/>
        </w:rPr>
        <w:t xml:space="preserve">; </w:t>
      </w:r>
      <w:hyperlink w:anchor="_ENREF_6" w:tooltip="Beketov, 2007 #240" w:history="1">
        <w:r w:rsidR="00E835E6">
          <w:rPr>
            <w:noProof/>
          </w:rPr>
          <w:t>Beketov and Liess 2007</w:t>
        </w:r>
      </w:hyperlink>
      <w:r w:rsidR="003417DE">
        <w:rPr>
          <w:noProof/>
        </w:rPr>
        <w:t>)</w:t>
      </w:r>
      <w:r w:rsidR="00D117DA" w:rsidRPr="00DE3A25">
        <w:fldChar w:fldCharType="end"/>
      </w:r>
      <w:r w:rsidR="002465D5" w:rsidRPr="005C4D0F">
        <w:t xml:space="preserve">, </w:t>
      </w:r>
      <w:r w:rsidR="007E67EF">
        <w:t>its</w:t>
      </w:r>
      <w:r w:rsidR="002465D5" w:rsidRPr="005C4D0F">
        <w:t xml:space="preserve"> </w:t>
      </w:r>
      <w:r w:rsidR="00E71EAF" w:rsidRPr="005C4D0F">
        <w:t xml:space="preserve">cutaneous </w:t>
      </w:r>
      <w:r w:rsidR="002465D5" w:rsidRPr="005C4D0F">
        <w:t>mucus</w:t>
      </w:r>
      <w:r w:rsidR="005A4C05" w:rsidRPr="005C4D0F">
        <w:t xml:space="preserve"> </w:t>
      </w:r>
      <w:r w:rsidR="00D117DA" w:rsidRPr="00DE3A25">
        <w:fldChar w:fldCharType="begin">
          <w:fldData xml:space="preserve">PEVuZE5vdGU+PENpdGU+PEF1dGhvcj5BbHZhcmV6PC9BdXRob3I+PFllYXI+MjAxNDwvWWVhcj48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==
</w:fldData>
        </w:fldChar>
      </w:r>
      <w:r w:rsidR="003417DE">
        <w:instrText xml:space="preserve"> ADDIN EN.CITE </w:instrText>
      </w:r>
      <w:r w:rsidR="00D117DA">
        <w:fldChar w:fldCharType="begin">
          <w:fldData xml:space="preserve">PEVuZE5vdGU+PENpdGU+PEF1dGhvcj5BbHZhcmV6PC9BdXRob3I+PFllYXI+MjAxNDwvWWVhcj48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==
</w:fldData>
        </w:fldChar>
      </w:r>
      <w:r w:rsidR="003417DE">
        <w:instrText xml:space="preserve"> ADDIN EN.CITE.DATA </w:instrText>
      </w:r>
      <w:r w:rsidR="00D117DA">
        <w:fldChar w:fldCharType="end"/>
      </w:r>
      <w:r w:rsidR="00D117DA" w:rsidRPr="00DE3A25">
        <w:fldChar w:fldCharType="separate"/>
      </w:r>
      <w:r w:rsidR="003417DE">
        <w:rPr>
          <w:noProof/>
        </w:rPr>
        <w:t>(</w:t>
      </w:r>
      <w:hyperlink w:anchor="_ENREF_22" w:tooltip="Forward, 2000 #440" w:history="1">
        <w:r w:rsidR="00E835E6">
          <w:rPr>
            <w:noProof/>
          </w:rPr>
          <w:t>Forward and Rittschof 2000</w:t>
        </w:r>
      </w:hyperlink>
      <w:r w:rsidR="003417DE">
        <w:rPr>
          <w:noProof/>
        </w:rPr>
        <w:t xml:space="preserve">; </w:t>
      </w:r>
      <w:hyperlink w:anchor="_ENREF_4" w:tooltip="Alvarez, 2014 #437" w:history="1">
        <w:r w:rsidR="00E835E6">
          <w:rPr>
            <w:noProof/>
          </w:rPr>
          <w:t>Alvarez et al. 2014</w:t>
        </w:r>
      </w:hyperlink>
      <w:r w:rsidR="003417DE">
        <w:rPr>
          <w:noProof/>
        </w:rPr>
        <w:t>)</w:t>
      </w:r>
      <w:r w:rsidR="00D117DA" w:rsidRPr="00DE3A25">
        <w:fldChar w:fldCharType="end"/>
      </w:r>
      <w:r w:rsidR="005A4C05" w:rsidRPr="005C4D0F">
        <w:t xml:space="preserve"> </w:t>
      </w:r>
      <w:r w:rsidR="002465D5" w:rsidRPr="005C4D0F">
        <w:t xml:space="preserve">or </w:t>
      </w:r>
      <w:r w:rsidR="007E67EF">
        <w:t xml:space="preserve">its </w:t>
      </w:r>
      <w:r w:rsidR="002465D5" w:rsidRPr="005C4D0F">
        <w:t>bacteria</w:t>
      </w:r>
      <w:r w:rsidR="007E67EF">
        <w:t>l flora</w:t>
      </w:r>
      <w:r w:rsidR="002465D5" w:rsidRPr="005C4D0F">
        <w:t xml:space="preserve"> </w:t>
      </w:r>
      <w:r w:rsidR="00D117DA" w:rsidRPr="00DE3A25">
        <w:fldChar w:fldCharType="begin"/>
      </w:r>
      <w:r w:rsidR="00546A80" w:rsidRPr="005C4D0F">
        <w:instrText xml:space="preserve"> ADDIN EN.CITE &lt;EndNote&gt;&lt;Cite&gt;&lt;Author&gt;Beklioglu&lt;/Author&gt;&lt;Year&gt;2006&lt;/Year&gt;&lt;RecNum&gt;438&lt;/RecNum&gt;&lt;DisplayText&gt;(Beklioglu et al. 2006)&lt;/DisplayText&gt;&lt;record&gt;&lt;rec-number&gt;438&lt;/rec-number&gt;&lt;foreign-keys&gt;&lt;key app="EN" db-id="wsv922srn25950eda9cpwpvf5tfadezdxp2a"&gt;438&lt;/key&gt;&lt;/foreign-keys&gt;&lt;ref-type name="Journal Article"&gt;17&lt;/ref-type&gt;&lt;contributors&gt;&lt;authors&gt;&lt;author&gt;Beklioglu, Meryem&lt;/author&gt;&lt;author&gt;Telli, Murat&lt;/author&gt;&lt;author&gt;Gozen, Ayse G&lt;/author&gt;&lt;/authors&gt;&lt;/contributors&gt;&lt;titles&gt;&lt;title&gt;&lt;style face="normal" font="default" size="100%"&gt;Fish and mucus-dwelling bacteria interact to produce a kairomone that induces diel vertical migration in &lt;/style&gt;&lt;style face="italic" font="default" size="100%"&gt;Daphnia&lt;/style&gt;&lt;/title&gt;&lt;secondary-title&gt;Freshwater Biology&lt;/secondary-title&gt;&lt;/titles&gt;&lt;periodical&gt;&lt;full-title&gt;Freshwater Biology&lt;/full-title&gt;&lt;abbr-1&gt;Freshw. Biol.&lt;/abbr-1&gt;&lt;abbr-2&gt;Freshw Biol&lt;/abbr-2&gt;&lt;/periodical&gt;&lt;pages&gt;2200-2206&lt;/pages&gt;&lt;volume&gt;51&lt;/volume&gt;&lt;number&gt;12&lt;/number&gt;&lt;dates&gt;&lt;year&gt;2006&lt;/year&gt;&lt;/dates&gt;&lt;isbn&gt;1365-2427&lt;/isbn&gt;&lt;urls&gt;&lt;/urls&gt;&lt;/record&gt;&lt;/Cite&gt;&lt;/EndNote&gt;</w:instrText>
      </w:r>
      <w:r w:rsidR="00D117DA" w:rsidRPr="00DE3A25">
        <w:fldChar w:fldCharType="separate"/>
      </w:r>
      <w:r w:rsidR="00546A80" w:rsidRPr="005C4D0F">
        <w:rPr>
          <w:noProof/>
        </w:rPr>
        <w:t>(</w:t>
      </w:r>
      <w:hyperlink w:anchor="_ENREF_7" w:tooltip="Beklioglu, 2006 #438" w:history="1">
        <w:r w:rsidR="00E835E6" w:rsidRPr="005C4D0F">
          <w:rPr>
            <w:noProof/>
          </w:rPr>
          <w:t>Beklioglu et al. 2006</w:t>
        </w:r>
      </w:hyperlink>
      <w:r w:rsidR="00546A80" w:rsidRPr="005C4D0F">
        <w:rPr>
          <w:noProof/>
        </w:rPr>
        <w:t>)</w:t>
      </w:r>
      <w:r w:rsidR="00D117DA" w:rsidRPr="00DE3A25">
        <w:fldChar w:fldCharType="end"/>
      </w:r>
      <w:r w:rsidR="00546A80" w:rsidRPr="005C4D0F">
        <w:t xml:space="preserve"> </w:t>
      </w:r>
      <w:r w:rsidR="007E67EF">
        <w:t>affect</w:t>
      </w:r>
      <w:r w:rsidR="002465D5" w:rsidRPr="005C4D0F">
        <w:t xml:space="preserve"> </w:t>
      </w:r>
      <w:r w:rsidR="00256301">
        <w:t xml:space="preserve">the chemical composition of </w:t>
      </w:r>
      <w:proofErr w:type="spellStart"/>
      <w:r w:rsidR="002465D5" w:rsidRPr="005C4D0F">
        <w:t>kairomone</w:t>
      </w:r>
      <w:r w:rsidR="00256301">
        <w:t>s</w:t>
      </w:r>
      <w:proofErr w:type="spellEnd"/>
      <w:r w:rsidR="001E531F" w:rsidRPr="005C4D0F">
        <w:t>.</w:t>
      </w:r>
      <w:r w:rsidR="00E71EAF" w:rsidRPr="005C4D0F">
        <w:t xml:space="preserve"> </w:t>
      </w:r>
      <w:r w:rsidR="002465D5" w:rsidRPr="005C4D0F">
        <w:t xml:space="preserve">However, </w:t>
      </w:r>
      <w:r w:rsidR="00C27816" w:rsidRPr="005C4D0F">
        <w:t>there</w:t>
      </w:r>
      <w:r w:rsidR="00C27816" w:rsidRPr="00C27816">
        <w:t xml:space="preserve"> is evidence that </w:t>
      </w:r>
      <w:proofErr w:type="spellStart"/>
      <w:r w:rsidR="001E1B55">
        <w:t>kairomones</w:t>
      </w:r>
      <w:proofErr w:type="spellEnd"/>
      <w:r w:rsidR="001E1B55" w:rsidRPr="00C27816">
        <w:t xml:space="preserve"> </w:t>
      </w:r>
      <w:r w:rsidR="00AE576A" w:rsidRPr="00C27816">
        <w:t xml:space="preserve">differ widely even among similar taxa </w:t>
      </w:r>
      <w:r w:rsidR="00D117DA" w:rsidRPr="00C27816">
        <w:fldChar w:fldCharType="begin">
          <w:fldData xml:space="preserve">PEVuZE5vdGU+PENpdGU+PEF1dGhvcj5MYXNzPC9BdXRob3I+PFllYXI+MjAwMzwvWWVhcj48UmVj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</w:fldData>
        </w:fldChar>
      </w:r>
      <w:r w:rsidR="003417DE">
        <w:instrText xml:space="preserve"> ADDIN EN.CITE </w:instrText>
      </w:r>
      <w:r w:rsidR="00D117DA">
        <w:fldChar w:fldCharType="begin">
          <w:fldData xml:space="preserve">PEVuZE5vdGU+PENpdGU+PEF1dGhvcj5MYXNzPC9BdXRob3I+PFllYXI+MjAwMzwvWWVhcj48UmVj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</w:fldData>
        </w:fldChar>
      </w:r>
      <w:r w:rsidR="003417DE">
        <w:instrText xml:space="preserve"> ADDIN EN.CITE.DATA </w:instrText>
      </w:r>
      <w:r w:rsidR="00D117DA">
        <w:fldChar w:fldCharType="end"/>
      </w:r>
      <w:r w:rsidR="00D117DA" w:rsidRPr="00C27816">
        <w:fldChar w:fldCharType="separate"/>
      </w:r>
      <w:r w:rsidR="003417DE">
        <w:rPr>
          <w:noProof/>
        </w:rPr>
        <w:t>(</w:t>
      </w:r>
      <w:hyperlink w:anchor="_ENREF_38" w:tooltip="Lass, 2003 #384" w:history="1">
        <w:r w:rsidR="00E835E6">
          <w:rPr>
            <w:noProof/>
          </w:rPr>
          <w:t>Lass and Spaak 2003</w:t>
        </w:r>
      </w:hyperlink>
      <w:r w:rsidR="003417DE">
        <w:rPr>
          <w:noProof/>
        </w:rPr>
        <w:t xml:space="preserve">; </w:t>
      </w:r>
      <w:hyperlink w:anchor="_ENREF_57" w:tooltip="Relyea, 2003 #252" w:history="1">
        <w:r w:rsidR="00E835E6">
          <w:rPr>
            <w:noProof/>
          </w:rPr>
          <w:t>Relyea 2003</w:t>
        </w:r>
      </w:hyperlink>
      <w:r w:rsidR="003417DE">
        <w:rPr>
          <w:noProof/>
        </w:rPr>
        <w:t xml:space="preserve">; </w:t>
      </w:r>
      <w:hyperlink w:anchor="_ENREF_20" w:tooltip="Ferrari, 2010 #207" w:history="1">
        <w:r w:rsidR="00E835E6">
          <w:rPr>
            <w:noProof/>
          </w:rPr>
          <w:t>Ferrari et al. 2010</w:t>
        </w:r>
      </w:hyperlink>
      <w:r w:rsidR="003417DE">
        <w:rPr>
          <w:noProof/>
        </w:rPr>
        <w:t>)</w:t>
      </w:r>
      <w:r w:rsidR="00D117DA" w:rsidRPr="00C27816">
        <w:fldChar w:fldCharType="end"/>
      </w:r>
      <w:r w:rsidR="00C27816" w:rsidRPr="00C27816">
        <w:t>.</w:t>
      </w:r>
      <w:r w:rsidR="00607DCF" w:rsidRPr="00C27816">
        <w:t xml:space="preserve"> </w:t>
      </w:r>
      <w:r w:rsidR="00C57526" w:rsidRPr="00C27816">
        <w:t>W</w:t>
      </w:r>
      <w:r w:rsidR="002F1248" w:rsidRPr="00C27816">
        <w:t xml:space="preserve">hen exposed </w:t>
      </w:r>
      <w:r w:rsidR="002F1248" w:rsidRPr="00E50213">
        <w:t xml:space="preserve">to </w:t>
      </w:r>
      <w:proofErr w:type="spellStart"/>
      <w:r w:rsidR="002F1248" w:rsidRPr="00E50213">
        <w:t>kairomones</w:t>
      </w:r>
      <w:proofErr w:type="spellEnd"/>
      <w:r w:rsidR="002F1248" w:rsidRPr="00E50213">
        <w:t xml:space="preserve"> </w:t>
      </w:r>
      <w:r w:rsidR="0098076F">
        <w:t xml:space="preserve">originating </w:t>
      </w:r>
      <w:r w:rsidR="002F1248" w:rsidRPr="00E50213">
        <w:t xml:space="preserve">from </w:t>
      </w:r>
      <w:r w:rsidR="00703D11" w:rsidRPr="00E50213">
        <w:t xml:space="preserve">aquatic </w:t>
      </w:r>
      <w:proofErr w:type="spellStart"/>
      <w:r w:rsidR="00703D11" w:rsidRPr="00E50213">
        <w:t>heteropterans</w:t>
      </w:r>
      <w:proofErr w:type="spellEnd"/>
      <w:r w:rsidR="00703D11" w:rsidRPr="00E50213">
        <w:t xml:space="preserve"> </w:t>
      </w:r>
      <w:r w:rsidR="00787415" w:rsidRPr="00E50213">
        <w:t>or beetles</w:t>
      </w:r>
      <w:r w:rsidR="00C57526" w:rsidRPr="00E50213">
        <w:t xml:space="preserve">, </w:t>
      </w:r>
      <w:r w:rsidR="00703D11" w:rsidRPr="00E50213">
        <w:t xml:space="preserve">mosquito </w:t>
      </w:r>
      <w:r w:rsidR="009A5569" w:rsidRPr="00E50213">
        <w:t xml:space="preserve">larvae </w:t>
      </w:r>
      <w:r w:rsidR="00D60B4C" w:rsidRPr="00E50213">
        <w:t>(</w:t>
      </w:r>
      <w:proofErr w:type="spellStart"/>
      <w:r w:rsidR="00C759CC" w:rsidRPr="00E50213">
        <w:rPr>
          <w:i/>
        </w:rPr>
        <w:t>Culex</w:t>
      </w:r>
      <w:proofErr w:type="spellEnd"/>
      <w:r w:rsidR="00C759CC" w:rsidRPr="00E50213">
        <w:rPr>
          <w:i/>
        </w:rPr>
        <w:t xml:space="preserve"> </w:t>
      </w:r>
      <w:r w:rsidR="00C759CC" w:rsidRPr="00E50213">
        <w:t>spp.</w:t>
      </w:r>
      <w:r w:rsidR="00C759CC" w:rsidRPr="00C759CC">
        <w:t xml:space="preserve"> </w:t>
      </w:r>
      <w:r w:rsidR="00C759CC" w:rsidRPr="00E50213">
        <w:t>and</w:t>
      </w:r>
      <w:r w:rsidR="00C759CC" w:rsidRPr="00E50213">
        <w:rPr>
          <w:i/>
        </w:rPr>
        <w:t xml:space="preserve"> </w:t>
      </w:r>
      <w:proofErr w:type="spellStart"/>
      <w:r w:rsidR="009A5569" w:rsidRPr="00E50213">
        <w:rPr>
          <w:i/>
        </w:rPr>
        <w:t>Aedes</w:t>
      </w:r>
      <w:proofErr w:type="spellEnd"/>
      <w:r w:rsidR="009A5569" w:rsidRPr="00E50213">
        <w:t xml:space="preserve"> spp.</w:t>
      </w:r>
      <w:r w:rsidR="00703D11" w:rsidRPr="00E50213">
        <w:t>)</w:t>
      </w:r>
      <w:r w:rsidR="009A5569" w:rsidRPr="00E50213">
        <w:rPr>
          <w:i/>
        </w:rPr>
        <w:t xml:space="preserve"> </w:t>
      </w:r>
      <w:r w:rsidR="00FB41AA" w:rsidRPr="00E50213">
        <w:t>reduce their activity</w:t>
      </w:r>
      <w:r w:rsidR="002F1248" w:rsidRPr="00E50213">
        <w:t xml:space="preserve"> </w:t>
      </w:r>
      <w:r w:rsidR="00D117DA" w:rsidRPr="00E50213">
        <w:fldChar w:fldCharType="begin"/>
      </w:r>
      <w:r w:rsidR="003417DE">
        <w:instrText xml:space="preserve"> ADDIN EN.CITE &lt;EndNote&gt;&lt;Cite&gt;&lt;Author&gt;Sih&lt;/Author&gt;&lt;Year&gt;1986&lt;/Year&gt;&lt;RecNum&gt;248&lt;/RecNum&gt;&lt;DisplayText&gt;(Sih 1986; Ohba et al. 2012)&lt;/DisplayText&gt;&lt;record&gt;&lt;rec-number&gt;248&lt;/rec-number&gt;&lt;foreign-keys&gt;&lt;key app="EN" db-id="wsv922srn25950eda9cpwpvf5tfadezdxp2a"&gt;248&lt;/key&gt;&lt;/foreign-keys&gt;&lt;ref-type name="Journal Article"&gt;17&lt;/ref-type&gt;&lt;contributors&gt;&lt;authors&gt;&lt;author&gt;Sih, Andrew&lt;/author&gt;&lt;/authors&gt;&lt;/contributors&gt;&lt;titles&gt;&lt;title&gt;Antipredator responses and the perception of danger by mosquito larvae&lt;/title&gt;&lt;secondary-title&gt;Ecology&lt;/secondary-title&gt;&lt;/titles&gt;&lt;periodical&gt;&lt;full-title&gt;Ecology&lt;/full-title&gt;&lt;/periodical&gt;&lt;pages&gt;434-441&lt;/pages&gt;&lt;volume&gt;67&lt;/volume&gt;&lt;dates&gt;&lt;year&gt;1986&lt;/year&gt;&lt;/dates&gt;&lt;isbn&gt;0012-9658&lt;/isbn&gt;&lt;urls&gt;&lt;/urls&gt;&lt;/record&gt;&lt;/Cite&gt;&lt;Cite&gt;&lt;Author&gt;Ohba&lt;/Author&gt;&lt;Year&gt;2012&lt;/Year&gt;&lt;RecNum&gt;241&lt;/RecNum&gt;&lt;record&gt;&lt;rec-number&gt;241&lt;/rec-number&gt;&lt;foreign-keys&gt;&lt;key app="EN" db-id="wsv922srn25950eda9cpwpvf5tfadezdxp2a"&gt;241&lt;/key&gt;&lt;/foreign-keys&gt;&lt;ref-type name="Journal Article"&gt;17&lt;/ref-type&gt;&lt;contributors&gt;&lt;authors&gt;&lt;author&gt;Ohba, Shin-Ya&lt;/author&gt;&lt;author&gt;Ohtsuka, Masakazu&lt;/author&gt;&lt;author&gt;Sunahara, Toshihiko&lt;/author&gt;&lt;author&gt;Sonoda, Yuri&lt;/author&gt;&lt;author&gt;Kawashima, Emiko&lt;/author&gt;&lt;author&gt;Takagi, Masahiro&lt;/author&gt;&lt;/authors&gt;&lt;/contributors&gt;&lt;titles&gt;&lt;title&gt;Differential responses to predator cues between two mosquito species breeding in different habitats&lt;/title&gt;&lt;secondary-title&gt;Ecological Entomology&lt;/secondary-title&gt;&lt;/titles&gt;&lt;periodical&gt;&lt;full-title&gt;Ecological Entomology&lt;/full-title&gt;&lt;abbr-1&gt;Ecol. Entomol.&lt;/abbr-1&gt;&lt;abbr-2&gt;Ecol Entomol&lt;/abbr-2&gt;&lt;/periodical&gt;&lt;pages&gt;410-418&lt;/pages&gt;&lt;volume&gt;37&lt;/volume&gt;&lt;number&gt;5&lt;/number&gt;&lt;dates&gt;&lt;year&gt;2012&lt;/year&gt;&lt;/dates&gt;&lt;isbn&gt;1365-2311&lt;/isbn&gt;&lt;urls&gt;&lt;/urls&gt;&lt;/record&gt;&lt;/Cite&gt;&lt;/EndNote&gt;</w:instrText>
      </w:r>
      <w:r w:rsidR="00D117DA" w:rsidRPr="00E50213">
        <w:fldChar w:fldCharType="separate"/>
      </w:r>
      <w:r w:rsidR="003417DE">
        <w:rPr>
          <w:noProof/>
        </w:rPr>
        <w:t>(</w:t>
      </w:r>
      <w:hyperlink w:anchor="_ENREF_66" w:tooltip="Sih, 1986 #248" w:history="1">
        <w:r w:rsidR="00E835E6">
          <w:rPr>
            <w:noProof/>
          </w:rPr>
          <w:t>Sih 1986</w:t>
        </w:r>
      </w:hyperlink>
      <w:r w:rsidR="003417DE">
        <w:rPr>
          <w:noProof/>
        </w:rPr>
        <w:t xml:space="preserve">; </w:t>
      </w:r>
      <w:hyperlink w:anchor="_ENREF_51" w:tooltip="Ohba, 2012 #241" w:history="1">
        <w:r w:rsidR="00E835E6">
          <w:rPr>
            <w:noProof/>
          </w:rPr>
          <w:t>Ohba et al. 2012</w:t>
        </w:r>
      </w:hyperlink>
      <w:r w:rsidR="003417DE">
        <w:rPr>
          <w:noProof/>
        </w:rPr>
        <w:t>)</w:t>
      </w:r>
      <w:r w:rsidR="00D117DA" w:rsidRPr="00E50213">
        <w:fldChar w:fldCharType="end"/>
      </w:r>
      <w:r w:rsidR="002639C0" w:rsidRPr="00E50213">
        <w:t>,</w:t>
      </w:r>
      <w:r w:rsidR="00A43E80" w:rsidRPr="00E50213">
        <w:t xml:space="preserve"> </w:t>
      </w:r>
      <w:r w:rsidR="00607DCF" w:rsidRPr="00E50213">
        <w:t>and imagines</w:t>
      </w:r>
      <w:r w:rsidR="00EF6EB1" w:rsidRPr="00E50213">
        <w:t xml:space="preserve"> </w:t>
      </w:r>
      <w:r w:rsidR="00927D29">
        <w:t xml:space="preserve">appear to use </w:t>
      </w:r>
      <w:proofErr w:type="spellStart"/>
      <w:r w:rsidR="00214335" w:rsidRPr="00E50213">
        <w:t>kairomones</w:t>
      </w:r>
      <w:proofErr w:type="spellEnd"/>
      <w:r w:rsidR="00214335" w:rsidRPr="00E50213">
        <w:t xml:space="preserve"> of</w:t>
      </w:r>
      <w:r w:rsidR="002639C0" w:rsidRPr="00E50213">
        <w:t xml:space="preserve"> larval predators </w:t>
      </w:r>
      <w:r w:rsidR="00927D29">
        <w:t xml:space="preserve">as a cue to avoid high-predation environments </w:t>
      </w:r>
      <w:r w:rsidR="002639C0" w:rsidRPr="00E50213">
        <w:t xml:space="preserve">when </w:t>
      </w:r>
      <w:r w:rsidR="002639C0" w:rsidRPr="0041555C">
        <w:t xml:space="preserve">searching for </w:t>
      </w:r>
      <w:proofErr w:type="spellStart"/>
      <w:r w:rsidR="00E41A8E" w:rsidRPr="0041555C">
        <w:t>oviposition</w:t>
      </w:r>
      <w:proofErr w:type="spellEnd"/>
      <w:r w:rsidR="00E41A8E" w:rsidRPr="0041555C">
        <w:t xml:space="preserve"> site</w:t>
      </w:r>
      <w:r w:rsidR="0058033F" w:rsidRPr="0041555C">
        <w:t>s</w:t>
      </w:r>
      <w:r w:rsidR="00E41A8E" w:rsidRPr="0041555C">
        <w:t xml:space="preserve"> </w:t>
      </w:r>
      <w:r w:rsidR="00D117DA" w:rsidRPr="00EC54B3">
        <w:fldChar w:fldCharType="begin">
          <w:fldData xml:space="preserve">PEVuZE5vdGU+PENpdGU+PEF1dGhvcj5TcGVuY2VyPC9BdXRob3I+PFllYXI+MjAwMjwvWWVhcj48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</w:fldData>
        </w:fldChar>
      </w:r>
      <w:r w:rsidR="003417DE">
        <w:instrText xml:space="preserve"> ADDIN EN.CITE </w:instrText>
      </w:r>
      <w:r w:rsidR="00D117DA">
        <w:fldChar w:fldCharType="begin">
          <w:fldData xml:space="preserve">PEVuZE5vdGU+PENpdGU+PEF1dGhvcj5TcGVuY2VyPC9BdXRob3I+PFllYXI+MjAwMjwvWWVhcj48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</w:fldData>
        </w:fldChar>
      </w:r>
      <w:r w:rsidR="003417DE">
        <w:instrText xml:space="preserve"> ADDIN EN.CITE.DATA </w:instrText>
      </w:r>
      <w:r w:rsidR="00D117DA">
        <w:fldChar w:fldCharType="end"/>
      </w:r>
      <w:r w:rsidR="00D117DA" w:rsidRPr="00EC54B3">
        <w:fldChar w:fldCharType="separate"/>
      </w:r>
      <w:r w:rsidR="003417DE">
        <w:rPr>
          <w:noProof/>
        </w:rPr>
        <w:t>(</w:t>
      </w:r>
      <w:hyperlink w:anchor="_ENREF_69" w:tooltip="Spencer, 2002 #257" w:history="1">
        <w:r w:rsidR="00E835E6">
          <w:rPr>
            <w:noProof/>
          </w:rPr>
          <w:t>Spencer et al. 2002</w:t>
        </w:r>
      </w:hyperlink>
      <w:r w:rsidR="003417DE">
        <w:rPr>
          <w:noProof/>
        </w:rPr>
        <w:t xml:space="preserve">; </w:t>
      </w:r>
      <w:hyperlink w:anchor="_ENREF_51" w:tooltip="Ohba, 2012 #241" w:history="1">
        <w:r w:rsidR="00E835E6">
          <w:rPr>
            <w:noProof/>
          </w:rPr>
          <w:t>Ohba et al. 2012</w:t>
        </w:r>
      </w:hyperlink>
      <w:r w:rsidR="003417DE">
        <w:rPr>
          <w:noProof/>
        </w:rPr>
        <w:t xml:space="preserve">; </w:t>
      </w:r>
      <w:hyperlink w:anchor="_ENREF_1" w:tooltip="Afify, 2015 #407" w:history="1">
        <w:r w:rsidR="00E835E6">
          <w:rPr>
            <w:noProof/>
          </w:rPr>
          <w:t>Afify and Galizia 2015</w:t>
        </w:r>
      </w:hyperlink>
      <w:r w:rsidR="003417DE">
        <w:rPr>
          <w:noProof/>
        </w:rPr>
        <w:t>)</w:t>
      </w:r>
      <w:r w:rsidR="00D117DA" w:rsidRPr="00EC54B3">
        <w:fldChar w:fldCharType="end"/>
      </w:r>
      <w:r w:rsidR="00A43E80" w:rsidRPr="0041555C">
        <w:t>.</w:t>
      </w:r>
      <w:r w:rsidR="00E65929" w:rsidRPr="00FA320B">
        <w:t xml:space="preserve"> </w:t>
      </w:r>
    </w:p>
    <w:p w:rsidR="0082226C" w:rsidRDefault="00D23BA8" w:rsidP="00D61648">
      <w:pPr>
        <w:spacing w:line="480" w:lineRule="auto"/>
        <w:ind w:firstLine="708"/>
        <w:rPr>
          <w:rStyle w:val="hps"/>
        </w:rPr>
      </w:pPr>
      <w:r>
        <w:t xml:space="preserve">A number of </w:t>
      </w:r>
      <w:r w:rsidR="009B00A2">
        <w:t xml:space="preserve">studies </w:t>
      </w:r>
      <w:r w:rsidR="001E1B55">
        <w:t>focused on</w:t>
      </w:r>
      <w:r>
        <w:t xml:space="preserve"> predator-prey interactions between</w:t>
      </w:r>
      <w:r w:rsidR="009B00A2">
        <w:t xml:space="preserve"> </w:t>
      </w:r>
      <w:r w:rsidR="00C6556C">
        <w:t xml:space="preserve">culicid </w:t>
      </w:r>
      <w:r w:rsidR="009B00A2" w:rsidRPr="00C6556C">
        <w:t xml:space="preserve">mosquito larvae </w:t>
      </w:r>
      <w:r w:rsidR="009A5569" w:rsidRPr="00C6556C">
        <w:t>(</w:t>
      </w:r>
      <w:r w:rsidR="00C6556C" w:rsidRPr="00DD6300">
        <w:t>including the genus</w:t>
      </w:r>
      <w:r w:rsidR="00735FB6" w:rsidRPr="00C6556C">
        <w:t xml:space="preserve"> </w:t>
      </w:r>
      <w:proofErr w:type="spellStart"/>
      <w:r w:rsidR="00C6556C" w:rsidRPr="00C6556C">
        <w:rPr>
          <w:i/>
        </w:rPr>
        <w:t>Culex</w:t>
      </w:r>
      <w:proofErr w:type="spellEnd"/>
      <w:r w:rsidR="00C6556C" w:rsidRPr="00C6556C">
        <w:t>)</w:t>
      </w:r>
      <w:r w:rsidR="00C6556C">
        <w:t xml:space="preserve"> </w:t>
      </w:r>
      <w:r w:rsidR="009B00A2">
        <w:t xml:space="preserve">and </w:t>
      </w:r>
      <w:r>
        <w:t xml:space="preserve">non-indigenous </w:t>
      </w:r>
      <w:r w:rsidR="009B00A2">
        <w:t>predators</w:t>
      </w:r>
      <w:r>
        <w:t xml:space="preserve"> that have</w:t>
      </w:r>
      <w:r w:rsidR="009B00A2">
        <w:t xml:space="preserve"> received attention as </w:t>
      </w:r>
      <w:r>
        <w:t xml:space="preserve">potential </w:t>
      </w:r>
      <w:r w:rsidR="009B00A2">
        <w:t>biological control</w:t>
      </w:r>
      <w:r w:rsidR="00F14ECD">
        <w:t xml:space="preserve"> agents</w:t>
      </w:r>
      <w:r w:rsidR="009B00A2">
        <w:t xml:space="preserve"> </w:t>
      </w:r>
      <w:r w:rsidR="00B44E29">
        <w:t>against th</w:t>
      </w:r>
      <w:r w:rsidR="001757CA">
        <w:t>e</w:t>
      </w:r>
      <w:r w:rsidR="00B44E29">
        <w:t xml:space="preserve">se vectors of </w:t>
      </w:r>
      <w:r w:rsidR="00747922">
        <w:t>human</w:t>
      </w:r>
      <w:r w:rsidR="00B44E29">
        <w:t xml:space="preserve"> diseases </w:t>
      </w:r>
      <w:r w:rsidR="00D117DA">
        <w:fldChar w:fldCharType="begin">
          <w:fldData xml:space="preserve">PEVuZE5vdGU+PENpdGU+PEF1dGhvcj5Sb3NlbmhlaW08L0F1dGhvcj48WWVhcj4xOTk1PC9ZZWFy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</w:fldData>
        </w:fldChar>
      </w:r>
      <w:r w:rsidR="003417DE">
        <w:instrText xml:space="preserve"> ADDIN EN.CITE </w:instrText>
      </w:r>
      <w:r w:rsidR="00D117DA">
        <w:fldChar w:fldCharType="begin">
          <w:fldData xml:space="preserve">PEVuZE5vdGU+PENpdGU+PEF1dGhvcj5Sb3NlbmhlaW08L0F1dGhvcj48WWVhcj4xOTk1PC9ZZWFy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</w:fldData>
        </w:fldChar>
      </w:r>
      <w:r w:rsidR="003417DE">
        <w:instrText xml:space="preserve"> ADDIN EN.CITE.DATA </w:instrText>
      </w:r>
      <w:r w:rsidR="00D117DA">
        <w:fldChar w:fldCharType="end"/>
      </w:r>
      <w:r w:rsidR="00D117DA">
        <w:fldChar w:fldCharType="separate"/>
      </w:r>
      <w:r w:rsidR="003417DE">
        <w:rPr>
          <w:noProof/>
        </w:rPr>
        <w:t xml:space="preserve">(e.g., </w:t>
      </w:r>
      <w:hyperlink w:anchor="_ENREF_35" w:tooltip="Krumholz, 1948 #13" w:history="1">
        <w:r w:rsidR="00E835E6">
          <w:rPr>
            <w:noProof/>
          </w:rPr>
          <w:t>Krumholz 1948</w:t>
        </w:r>
      </w:hyperlink>
      <w:r w:rsidR="003417DE">
        <w:rPr>
          <w:noProof/>
        </w:rPr>
        <w:t xml:space="preserve">; </w:t>
      </w:r>
      <w:hyperlink w:anchor="_ENREF_62" w:tooltip="Rosenheim, 1995 #267" w:history="1">
        <w:r w:rsidR="00E835E6">
          <w:rPr>
            <w:noProof/>
          </w:rPr>
          <w:t>Rosenheim et al. 1995</w:t>
        </w:r>
      </w:hyperlink>
      <w:r w:rsidR="003417DE">
        <w:rPr>
          <w:noProof/>
        </w:rPr>
        <w:t xml:space="preserve">; </w:t>
      </w:r>
      <w:hyperlink w:anchor="_ENREF_36" w:tooltip="Kumar, 2006 #272" w:history="1">
        <w:r w:rsidR="00E835E6">
          <w:rPr>
            <w:noProof/>
          </w:rPr>
          <w:t>Kumar and Hwang 2006</w:t>
        </w:r>
      </w:hyperlink>
      <w:r w:rsidR="003417DE">
        <w:rPr>
          <w:noProof/>
        </w:rPr>
        <w:t>)</w:t>
      </w:r>
      <w:r w:rsidR="00D117DA">
        <w:fldChar w:fldCharType="end"/>
      </w:r>
      <w:r w:rsidR="00F14ECD">
        <w:t xml:space="preserve">. </w:t>
      </w:r>
      <w:r w:rsidR="00E25346">
        <w:t xml:space="preserve">For example, </w:t>
      </w:r>
      <w:proofErr w:type="spellStart"/>
      <w:r w:rsidR="005A5EC6">
        <w:t>Offil</w:t>
      </w:r>
      <w:proofErr w:type="spellEnd"/>
      <w:r w:rsidR="005A5EC6">
        <w:t xml:space="preserve"> and Walton</w:t>
      </w:r>
      <w:r w:rsidR="00D61648">
        <w:t xml:space="preserve"> </w:t>
      </w:r>
      <w:r w:rsidR="00D117DA">
        <w:lastRenderedPageBreak/>
        <w:fldChar w:fldCharType="begin"/>
      </w:r>
      <w:r w:rsidR="00D61648">
        <w:instrText xml:space="preserve"> ADDIN EN.CITE &lt;EndNote&gt;&lt;Cite ExcludeAuth="1"&gt;&lt;Author&gt;Offill&lt;/Author&gt;&lt;Year&gt;1999&lt;/Year&gt;&lt;RecNum&gt;442&lt;/RecNum&gt;&lt;DisplayText&gt;(1999)&lt;/DisplayText&gt;&lt;record&gt;&lt;rec-number&gt;442&lt;/rec-number&gt;&lt;foreign-keys&gt;&lt;key app="EN" db-id="wsv922srn25950eda9cpwpvf5tfadezdxp2a"&gt;442&lt;/key&gt;&lt;/foreign-keys&gt;&lt;ref-type name="Journal Article"&gt;17&lt;/ref-type&gt;&lt;contributors&gt;&lt;authors&gt;&lt;author&gt;Offill, YA&lt;/author&gt;&lt;author&gt;Walton, WE&lt;/author&gt;&lt;/authors&gt;&lt;/contributors&gt;&lt;titles&gt;&lt;title&gt;&lt;style face="normal" font="default" size="100%"&gt;Comparative efficacy of the threespine stickleback (&lt;/style&gt;&lt;style face="italic" font="default" size="100%"&gt;Gasterosteus aculeatus&lt;/style&gt;&lt;style face="normal" font="default" size="100%"&gt;) and the mosquitofish (&lt;/style&gt;&lt;style face="italic" font="default" size="100%"&gt;Gambusia affinis&lt;/style&gt;&lt;style face="normal" font="default" size="100%"&gt;) for mosquito control&lt;/style&gt;&lt;/title&gt;&lt;secondary-title&gt;Journal of the American Mosquito Control Association&lt;/secondary-title&gt;&lt;/titles&gt;&lt;periodical&gt;&lt;full-title&gt;Journal of the American Mosquito Control Association&lt;/full-title&gt;&lt;abbr-1&gt;J. Am. Mosq. Control Assoc.&lt;/abbr-1&gt;&lt;abbr-2&gt;J Am Mosq Control Assoc&lt;/abbr-2&gt;&lt;/periodical&gt;&lt;pages&gt;380-390&lt;/pages&gt;&lt;volume&gt;15&lt;/volume&gt;&lt;number&gt;3&lt;/number&gt;&lt;dates&gt;&lt;year&gt;1999&lt;/year&gt;&lt;/dates&gt;&lt;isbn&gt;8756-971X&lt;/isbn&gt;&lt;urls&gt;&lt;/urls&gt;&lt;/record&gt;&lt;/Cite&gt;&lt;/EndNote&gt;</w:instrText>
      </w:r>
      <w:r w:rsidR="00D117DA">
        <w:fldChar w:fldCharType="separate"/>
      </w:r>
      <w:r w:rsidR="00D61648">
        <w:rPr>
          <w:noProof/>
        </w:rPr>
        <w:t>(</w:t>
      </w:r>
      <w:hyperlink w:anchor="_ENREF_50" w:tooltip="Offill, 1999 #442" w:history="1">
        <w:r w:rsidR="00E835E6">
          <w:rPr>
            <w:noProof/>
          </w:rPr>
          <w:t>1999</w:t>
        </w:r>
      </w:hyperlink>
      <w:r w:rsidR="00D61648">
        <w:rPr>
          <w:noProof/>
        </w:rPr>
        <w:t>)</w:t>
      </w:r>
      <w:r w:rsidR="00D117DA">
        <w:fldChar w:fldCharType="end"/>
      </w:r>
      <w:r w:rsidR="00E25346">
        <w:t xml:space="preserve"> compared </w:t>
      </w:r>
      <w:r w:rsidR="001E1B55">
        <w:t xml:space="preserve">a </w:t>
      </w:r>
      <w:r w:rsidR="007D2380" w:rsidRPr="007D2380">
        <w:t xml:space="preserve">common </w:t>
      </w:r>
      <w:r w:rsidR="00B44E29">
        <w:t xml:space="preserve">native </w:t>
      </w:r>
      <w:r w:rsidR="007D2380">
        <w:t>predator</w:t>
      </w:r>
      <w:r w:rsidR="001E1B55">
        <w:t xml:space="preserve"> of </w:t>
      </w:r>
      <w:proofErr w:type="spellStart"/>
      <w:r w:rsidR="00D117DA" w:rsidRPr="00D117DA">
        <w:rPr>
          <w:i/>
        </w:rPr>
        <w:t>Culex</w:t>
      </w:r>
      <w:proofErr w:type="spellEnd"/>
      <w:r w:rsidR="001E1B55">
        <w:t xml:space="preserve"> spp.</w:t>
      </w:r>
      <w:r w:rsidR="007D2380">
        <w:t>, the three</w:t>
      </w:r>
      <w:r w:rsidR="001757CA">
        <w:t>-</w:t>
      </w:r>
      <w:proofErr w:type="spellStart"/>
      <w:r w:rsidR="007D2380">
        <w:t>spined</w:t>
      </w:r>
      <w:proofErr w:type="spellEnd"/>
      <w:r w:rsidR="007D2380">
        <w:t xml:space="preserve"> stickleback (</w:t>
      </w:r>
      <w:proofErr w:type="spellStart"/>
      <w:r w:rsidR="007D2380">
        <w:rPr>
          <w:i/>
        </w:rPr>
        <w:t>Gasterosteus</w:t>
      </w:r>
      <w:proofErr w:type="spellEnd"/>
      <w:r w:rsidR="007D2380">
        <w:rPr>
          <w:i/>
        </w:rPr>
        <w:t xml:space="preserve"> </w:t>
      </w:r>
      <w:proofErr w:type="spellStart"/>
      <w:r w:rsidR="007D2380">
        <w:rPr>
          <w:i/>
        </w:rPr>
        <w:t>aculeatus</w:t>
      </w:r>
      <w:proofErr w:type="spellEnd"/>
      <w:r w:rsidR="00DC7537">
        <w:rPr>
          <w:i/>
        </w:rPr>
        <w:t xml:space="preserve"> </w:t>
      </w:r>
      <w:r w:rsidR="00DC7537" w:rsidRPr="00DC7537">
        <w:t>Linnaeus</w:t>
      </w:r>
      <w:r w:rsidR="007D2380">
        <w:t>)</w:t>
      </w:r>
      <w:r w:rsidR="005E5DF8">
        <w:t xml:space="preserve"> </w:t>
      </w:r>
      <w:r w:rsidR="00D61648">
        <w:t xml:space="preserve">and </w:t>
      </w:r>
      <w:r w:rsidR="00D117DA" w:rsidRPr="00D117DA">
        <w:rPr>
          <w:i/>
        </w:rPr>
        <w:t xml:space="preserve">Gambusia </w:t>
      </w:r>
      <w:proofErr w:type="spellStart"/>
      <w:r w:rsidR="00D117DA" w:rsidRPr="00D117DA">
        <w:rPr>
          <w:i/>
        </w:rPr>
        <w:t>affinis</w:t>
      </w:r>
      <w:proofErr w:type="spellEnd"/>
      <w:r w:rsidR="00D61648">
        <w:t xml:space="preserve"> (Baird and Girard)</w:t>
      </w:r>
      <w:r w:rsidR="001E1B55">
        <w:t>,</w:t>
      </w:r>
      <w:r w:rsidR="00D61648">
        <w:t xml:space="preserve"> a</w:t>
      </w:r>
      <w:r w:rsidR="001E1B55">
        <w:t>n introduced</w:t>
      </w:r>
      <w:r w:rsidR="00D61648">
        <w:t xml:space="preserve"> predator</w:t>
      </w:r>
      <w:r w:rsidR="001E1B55">
        <w:t xml:space="preserve"> that is </w:t>
      </w:r>
      <w:r w:rsidR="00D61648">
        <w:t xml:space="preserve">often used </w:t>
      </w:r>
      <w:r w:rsidR="001E1B55">
        <w:t>in</w:t>
      </w:r>
      <w:r w:rsidR="00D61648">
        <w:t xml:space="preserve"> mosquito control </w:t>
      </w:r>
      <w:r w:rsidR="001E1B55">
        <w:t xml:space="preserve">programs </w:t>
      </w:r>
      <w:r w:rsidR="00D117DA">
        <w:fldChar w:fldCharType="begin"/>
      </w:r>
      <w:r w:rsidR="00D61648">
        <w:instrText xml:space="preserve"> ADDIN EN.CITE &lt;EndNote&gt;&lt;Cite&gt;&lt;Author&gt;Krumholz&lt;/Author&gt;&lt;Year&gt;1948&lt;/Year&gt;&lt;RecNum&gt;13&lt;/RecNum&gt;&lt;DisplayText&gt;(Krumholz 1948)&lt;/DisplayText&gt;&lt;record&gt;&lt;rec-number&gt;13&lt;/rec-number&gt;&lt;foreign-keys&gt;&lt;key app="EN" db-id="wsv922srn25950eda9cpwpvf5tfadezdxp2a"&gt;13&lt;/key&gt;&lt;/foreign-keys&gt;&lt;ref-type name="Journal Article"&gt;17&lt;/ref-type&gt;&lt;contributors&gt;&lt;authors&gt;&lt;author&gt;Krumholz, L. A.&lt;/author&gt;&lt;/authors&gt;&lt;/contributors&gt;&lt;titles&gt;&lt;title&gt;&lt;style face="normal" font="default" size="100%"&gt;Reproduction in the Western Mosquitofish, &lt;/style&gt;&lt;style face="italic" font="default" size="100%"&gt;Gambusia affinis affinis&lt;/style&gt;&lt;style face="normal" font="default" size="100%"&gt; (Baird &amp;amp; Girard) and its use in mosquito control&lt;/style&gt;&lt;/title&gt;&lt;secondary-title&gt;Ecological Monographs&lt;/secondary-title&gt;&lt;alt-title&gt;Ecol. Monogr.&lt;/alt-title&gt;&lt;/titles&gt;&lt;periodical&gt;&lt;full-title&gt;Ecological Monographs&lt;/full-title&gt;&lt;abbr-1&gt;Ecol. Monogr.&lt;/abbr-1&gt;&lt;abbr-2&gt;Ecol Monogr&lt;/abbr-2&gt;&lt;/periodical&gt;&lt;alt-periodical&gt;&lt;full-title&gt;Ecological Monographs&lt;/full-title&gt;&lt;abbr-1&gt;Ecol. Monogr.&lt;/abbr-1&gt;&lt;abbr-2&gt;Ecol Monogr&lt;/abbr-2&gt;&lt;/alt-periodical&gt;&lt;pages&gt;1-43&lt;/pages&gt;&lt;volume&gt;18&lt;/volume&gt;&lt;number&gt;1&lt;/number&gt;&lt;dates&gt;&lt;year&gt;1948&lt;/year&gt;&lt;/dates&gt;&lt;isbn&gt;0012-9615&lt;/isbn&gt;&lt;accession-num&gt;WOS:A1948YF71200001&lt;/accession-num&gt;&lt;work-type&gt;Article&lt;/work-type&gt;&lt;urls&gt;&lt;related-urls&gt;&lt;url&gt;&amp;lt;Go to ISI&amp;gt;://WOS:A1948YF71200001&lt;/url&gt;&lt;/related-urls&gt;&lt;/urls&gt;&lt;electronic-resource-num&gt;10.2307/1948627&lt;/electronic-resource-num&gt;&lt;language&gt;English&lt;/language&gt;&lt;/record&gt;&lt;/Cite&gt;&lt;/EndNote&gt;</w:instrText>
      </w:r>
      <w:r w:rsidR="00D117DA">
        <w:fldChar w:fldCharType="separate"/>
      </w:r>
      <w:r w:rsidR="00D61648">
        <w:rPr>
          <w:noProof/>
        </w:rPr>
        <w:t>(</w:t>
      </w:r>
      <w:hyperlink w:anchor="_ENREF_35" w:tooltip="Krumholz, 1948 #13" w:history="1">
        <w:r w:rsidR="00E835E6">
          <w:rPr>
            <w:noProof/>
          </w:rPr>
          <w:t>Krumholz 1948</w:t>
        </w:r>
      </w:hyperlink>
      <w:r w:rsidR="00D61648">
        <w:rPr>
          <w:noProof/>
        </w:rPr>
        <w:t>)</w:t>
      </w:r>
      <w:r w:rsidR="00D117DA">
        <w:fldChar w:fldCharType="end"/>
      </w:r>
      <w:r w:rsidR="001E1B55">
        <w:t>,</w:t>
      </w:r>
      <w:r w:rsidR="00B679B6">
        <w:t xml:space="preserve"> </w:t>
      </w:r>
      <w:r w:rsidR="001E1B55">
        <w:t>in terms of their efficiency of larval predation</w:t>
      </w:r>
      <w:r w:rsidR="005614C0">
        <w:t xml:space="preserve"> and found higher predation rates in </w:t>
      </w:r>
      <w:r w:rsidR="00D117DA" w:rsidRPr="00D117DA">
        <w:rPr>
          <w:i/>
        </w:rPr>
        <w:t xml:space="preserve">G. </w:t>
      </w:r>
      <w:proofErr w:type="spellStart"/>
      <w:r w:rsidR="00D117DA" w:rsidRPr="00D117DA">
        <w:rPr>
          <w:i/>
        </w:rPr>
        <w:t>affinis</w:t>
      </w:r>
      <w:proofErr w:type="spellEnd"/>
      <w:r w:rsidR="00D61648">
        <w:t xml:space="preserve">. </w:t>
      </w:r>
      <w:r w:rsidR="00C35524">
        <w:t>However, p</w:t>
      </w:r>
      <w:r w:rsidR="00E25346" w:rsidRPr="007D2380">
        <w:t xml:space="preserve">redator-prey interactions </w:t>
      </w:r>
      <w:r w:rsidR="00D61648" w:rsidRPr="007D2380">
        <w:t xml:space="preserve">between the widely distributed </w:t>
      </w:r>
      <w:r w:rsidR="00D61648">
        <w:t xml:space="preserve">common house </w:t>
      </w:r>
      <w:r w:rsidR="00D61648" w:rsidRPr="007D2380">
        <w:t>mosquito</w:t>
      </w:r>
      <w:r w:rsidR="00D61648">
        <w:t xml:space="preserve"> and its </w:t>
      </w:r>
      <w:r w:rsidR="00D61648" w:rsidRPr="007D2380">
        <w:t xml:space="preserve">common </w:t>
      </w:r>
      <w:r w:rsidR="00D61648">
        <w:t>native predator in Europe</w:t>
      </w:r>
      <w:r w:rsidR="00C35524">
        <w:t>,</w:t>
      </w:r>
      <w:r w:rsidR="00D61648">
        <w:t xml:space="preserve"> </w:t>
      </w:r>
      <w:r w:rsidR="00D117DA" w:rsidRPr="00D117DA">
        <w:rPr>
          <w:i/>
        </w:rPr>
        <w:t xml:space="preserve">G. </w:t>
      </w:r>
      <w:proofErr w:type="spellStart"/>
      <w:r w:rsidR="00D117DA" w:rsidRPr="00D117DA">
        <w:rPr>
          <w:i/>
        </w:rPr>
        <w:t>aculeatus</w:t>
      </w:r>
      <w:proofErr w:type="spellEnd"/>
      <w:r w:rsidR="00D61648">
        <w:rPr>
          <w:i/>
        </w:rPr>
        <w:t xml:space="preserve"> </w:t>
      </w:r>
      <w:r w:rsidR="00D117DA">
        <w:fldChar w:fldCharType="begin"/>
      </w:r>
      <w:r w:rsidR="00E4290F">
        <w:instrText xml:space="preserve"> ADDIN EN.CITE &lt;EndNote&gt;&lt;Cite&gt;&lt;Author&gt;Medlock&lt;/Author&gt;&lt;Year&gt;2008&lt;/Year&gt;&lt;RecNum&gt;410&lt;/RecNum&gt;&lt;Prefix&gt;see &lt;/Prefix&gt;&lt;DisplayText&gt;(see Medlock and Snow 2008)&lt;/DisplayText&gt;&lt;record&gt;&lt;rec-number&gt;410&lt;/rec-number&gt;&lt;foreign-keys&gt;&lt;key app="EN" db-id="wsv922srn25950eda9cpwpvf5tfadezdxp2a"&gt;410&lt;/key&gt;&lt;/foreign-keys&gt;&lt;ref-type name="Journal Article"&gt;17&lt;/ref-type&gt;&lt;contributors&gt;&lt;authors&gt;&lt;author&gt;Medlock, JM&lt;/author&gt;&lt;author&gt;Snow, KR&lt;/author&gt;&lt;/authors&gt;&lt;/contributors&gt;&lt;titles&gt;&lt;title&gt;Natural predators and parasites of British mosquitoes—a review&lt;/title&gt;&lt;secondary-title&gt;European Mosquito Bulletin&lt;/secondary-title&gt;&lt;/titles&gt;&lt;pages&gt;1-11&lt;/pages&gt;&lt;volume&gt;25&lt;/volume&gt;&lt;dates&gt;&lt;year&gt;2008&lt;/year&gt;&lt;/dates&gt;&lt;urls&gt;&lt;/urls&gt;&lt;/record&gt;&lt;/Cite&gt;&lt;/EndNote&gt;</w:instrText>
      </w:r>
      <w:r w:rsidR="00D117DA">
        <w:fldChar w:fldCharType="separate"/>
      </w:r>
      <w:r w:rsidR="00E4290F">
        <w:rPr>
          <w:noProof/>
        </w:rPr>
        <w:t>(</w:t>
      </w:r>
      <w:hyperlink w:anchor="_ENREF_43" w:tooltip="Medlock, 2008 #410" w:history="1">
        <w:r w:rsidR="00E835E6">
          <w:rPr>
            <w:noProof/>
          </w:rPr>
          <w:t>see Medlock and Snow 2008</w:t>
        </w:r>
      </w:hyperlink>
      <w:r w:rsidR="00E4290F">
        <w:rPr>
          <w:noProof/>
        </w:rPr>
        <w:t>)</w:t>
      </w:r>
      <w:r w:rsidR="00D117DA">
        <w:fldChar w:fldCharType="end"/>
      </w:r>
      <w:r w:rsidR="00D61648">
        <w:t xml:space="preserve">, </w:t>
      </w:r>
      <w:r w:rsidR="00BD752C">
        <w:t xml:space="preserve">have </w:t>
      </w:r>
      <w:r w:rsidR="00C35524">
        <w:t>received little attention in empirical research</w:t>
      </w:r>
      <w:r w:rsidR="007D2380">
        <w:t xml:space="preserve">. </w:t>
      </w:r>
      <w:r w:rsidR="008C3A74">
        <w:t>Therefore, o</w:t>
      </w:r>
      <w:r w:rsidR="00E759F6" w:rsidRPr="00AF3054">
        <w:t xml:space="preserve">ur </w:t>
      </w:r>
      <w:r w:rsidR="00AF3054">
        <w:t xml:space="preserve">first </w:t>
      </w:r>
      <w:r w:rsidR="008C3A74">
        <w:t xml:space="preserve">question </w:t>
      </w:r>
      <w:r w:rsidR="00E759F6">
        <w:t>w</w:t>
      </w:r>
      <w:r w:rsidR="00AF3054">
        <w:t>as</w:t>
      </w:r>
      <w:r w:rsidR="00E759F6">
        <w:t xml:space="preserve"> </w:t>
      </w:r>
      <w:r w:rsidR="00211AED">
        <w:t>whether</w:t>
      </w:r>
      <w:r w:rsidR="00E759F6">
        <w:t xml:space="preserve"> </w:t>
      </w:r>
      <w:r w:rsidR="00B44E29">
        <w:t xml:space="preserve">stickleback </w:t>
      </w:r>
      <w:r w:rsidR="00211AED">
        <w:t xml:space="preserve">predation on </w:t>
      </w:r>
      <w:r w:rsidR="007D2380" w:rsidRPr="007D2380">
        <w:rPr>
          <w:i/>
        </w:rPr>
        <w:t xml:space="preserve">C. </w:t>
      </w:r>
      <w:proofErr w:type="spellStart"/>
      <w:r w:rsidR="007D2380" w:rsidRPr="007D2380">
        <w:rPr>
          <w:i/>
        </w:rPr>
        <w:t>pipiens</w:t>
      </w:r>
      <w:proofErr w:type="spellEnd"/>
      <w:r w:rsidR="00211AED">
        <w:t xml:space="preserve"> </w:t>
      </w:r>
      <w:r w:rsidR="00E759F6">
        <w:t>is size-selective</w:t>
      </w:r>
      <w:r w:rsidR="008C3A74">
        <w:t>, and w</w:t>
      </w:r>
      <w:r w:rsidR="00E41A8E">
        <w:t xml:space="preserve">e </w:t>
      </w:r>
      <w:r w:rsidR="000C4C1C" w:rsidRPr="00F50A9B">
        <w:t xml:space="preserve">conducted </w:t>
      </w:r>
      <w:r w:rsidR="00E01D26">
        <w:t xml:space="preserve">a </w:t>
      </w:r>
      <w:r w:rsidR="000C4C1C" w:rsidRPr="00F50A9B">
        <w:t xml:space="preserve">prey choice experiment in which </w:t>
      </w:r>
      <w:r w:rsidR="00211AED">
        <w:rPr>
          <w:rStyle w:val="hps"/>
        </w:rPr>
        <w:t xml:space="preserve">individual </w:t>
      </w:r>
      <w:r w:rsidR="000C4C1C" w:rsidRPr="00F50A9B">
        <w:rPr>
          <w:rStyle w:val="hps"/>
        </w:rPr>
        <w:t>stickleback</w:t>
      </w:r>
      <w:r w:rsidR="00211AED">
        <w:rPr>
          <w:rStyle w:val="hps"/>
        </w:rPr>
        <w:t>s were offered</w:t>
      </w:r>
      <w:r w:rsidR="000C4C1C">
        <w:rPr>
          <w:rStyle w:val="hps"/>
        </w:rPr>
        <w:t xml:space="preserve"> </w:t>
      </w:r>
      <w:r w:rsidR="000C4C1C" w:rsidRPr="00F50A9B">
        <w:rPr>
          <w:rStyle w:val="hps"/>
        </w:rPr>
        <w:t>two</w:t>
      </w:r>
      <w:r w:rsidR="000C4C1C" w:rsidRPr="00F50A9B">
        <w:t xml:space="preserve"> </w:t>
      </w:r>
      <w:r w:rsidR="000C4C1C" w:rsidRPr="00F50A9B">
        <w:rPr>
          <w:rStyle w:val="hps"/>
        </w:rPr>
        <w:t>different size classes</w:t>
      </w:r>
      <w:r w:rsidR="000C4C1C" w:rsidRPr="00F50A9B">
        <w:t xml:space="preserve"> </w:t>
      </w:r>
      <w:r w:rsidR="000C4C1C" w:rsidRPr="00F50A9B">
        <w:rPr>
          <w:rStyle w:val="hps"/>
        </w:rPr>
        <w:t>of</w:t>
      </w:r>
      <w:r w:rsidR="000C4C1C" w:rsidRPr="00F50A9B">
        <w:t xml:space="preserve"> </w:t>
      </w:r>
      <w:r w:rsidR="00211AED">
        <w:t xml:space="preserve">mosquito </w:t>
      </w:r>
      <w:r w:rsidR="000C4C1C" w:rsidRPr="00F50A9B">
        <w:rPr>
          <w:rStyle w:val="hps"/>
        </w:rPr>
        <w:t>larvae</w:t>
      </w:r>
      <w:r w:rsidR="008C3A74">
        <w:rPr>
          <w:rStyle w:val="hps"/>
        </w:rPr>
        <w:t xml:space="preserve"> to answer this question</w:t>
      </w:r>
      <w:r w:rsidR="000C4C1C" w:rsidRPr="00F50A9B">
        <w:t xml:space="preserve">. </w:t>
      </w:r>
      <w:r w:rsidR="00F159EF">
        <w:t>Our first experiment</w:t>
      </w:r>
      <w:r w:rsidR="000C4C1C">
        <w:t xml:space="preserve"> </w:t>
      </w:r>
      <w:r w:rsidR="00F159EF">
        <w:t xml:space="preserve">corroborated </w:t>
      </w:r>
      <w:r w:rsidR="00735FB6">
        <w:t>an increased</w:t>
      </w:r>
      <w:r w:rsidR="000C4C1C">
        <w:t xml:space="preserve"> predation</w:t>
      </w:r>
      <w:r w:rsidR="00F159EF">
        <w:t xml:space="preserve"> </w:t>
      </w:r>
      <w:r w:rsidR="00735FB6">
        <w:t xml:space="preserve">risk of large-bodied larvae </w:t>
      </w:r>
      <w:r w:rsidR="00F159EF">
        <w:t>(see Results), and so</w:t>
      </w:r>
      <w:r w:rsidR="00EE61CA">
        <w:t xml:space="preserve"> we conducted an</w:t>
      </w:r>
      <w:r w:rsidR="00F159EF">
        <w:t>other</w:t>
      </w:r>
      <w:r w:rsidR="00EE61CA">
        <w:t xml:space="preserve"> experiment to investigate</w:t>
      </w:r>
      <w:r w:rsidR="000C4C1C">
        <w:t xml:space="preserve"> </w:t>
      </w:r>
      <w:r w:rsidR="00EE61CA" w:rsidRPr="00146795">
        <w:t xml:space="preserve">potential </w:t>
      </w:r>
      <w:r w:rsidR="0096767D">
        <w:t xml:space="preserve">predator-induced </w:t>
      </w:r>
      <w:r w:rsidR="00EE61CA" w:rsidRPr="00146795">
        <w:t xml:space="preserve">larval life history responses </w:t>
      </w:r>
      <w:r w:rsidR="0096767D">
        <w:t xml:space="preserve">by raising larvae in water containing </w:t>
      </w:r>
      <w:proofErr w:type="spellStart"/>
      <w:r w:rsidR="00F159EF">
        <w:t>kairomones</w:t>
      </w:r>
      <w:proofErr w:type="spellEnd"/>
      <w:r w:rsidR="0096767D">
        <w:t xml:space="preserve"> </w:t>
      </w:r>
      <w:r w:rsidR="00AC07E9">
        <w:t>from</w:t>
      </w:r>
      <w:r w:rsidR="00703D11">
        <w:t xml:space="preserve"> sticklebacks</w:t>
      </w:r>
      <w:r w:rsidR="00E01D26">
        <w:t>,</w:t>
      </w:r>
      <w:r w:rsidR="00703D11">
        <w:t xml:space="preserve"> </w:t>
      </w:r>
      <w:r w:rsidR="0096767D">
        <w:t xml:space="preserve">or water without </w:t>
      </w:r>
      <w:proofErr w:type="spellStart"/>
      <w:r w:rsidR="0096767D">
        <w:t>kairomones</w:t>
      </w:r>
      <w:proofErr w:type="spellEnd"/>
      <w:r w:rsidR="00703D11">
        <w:t xml:space="preserve"> in the control treatment</w:t>
      </w:r>
      <w:r w:rsidR="00F159EF">
        <w:t xml:space="preserve">. </w:t>
      </w:r>
      <w:r w:rsidR="00EE61CA" w:rsidRPr="00066768">
        <w:t>Specifically, we asked</w:t>
      </w:r>
      <w:r w:rsidR="00F159EF">
        <w:t xml:space="preserve"> whether</w:t>
      </w:r>
      <w:r w:rsidR="00EE61CA" w:rsidRPr="00066768">
        <w:t xml:space="preserve"> </w:t>
      </w:r>
      <w:r w:rsidR="00735FB6">
        <w:t xml:space="preserve">(size-specific) </w:t>
      </w:r>
      <w:r w:rsidR="00EE61CA" w:rsidRPr="00066768">
        <w:t xml:space="preserve">predation risk </w:t>
      </w:r>
      <w:r w:rsidR="009C2692">
        <w:t>results in</w:t>
      </w:r>
      <w:r w:rsidR="00F159EF">
        <w:t xml:space="preserve"> </w:t>
      </w:r>
      <w:r w:rsidR="009C2692">
        <w:t>an accelerated</w:t>
      </w:r>
      <w:r w:rsidR="00EE61CA" w:rsidRPr="00066768">
        <w:t xml:space="preserve"> developmental </w:t>
      </w:r>
      <w:r w:rsidR="00F159EF">
        <w:t xml:space="preserve">time and/or reduced larval </w:t>
      </w:r>
      <w:r w:rsidR="00C84B04">
        <w:t xml:space="preserve">body </w:t>
      </w:r>
      <w:r w:rsidR="00F159EF">
        <w:t xml:space="preserve">size, </w:t>
      </w:r>
      <w:r w:rsidR="000E6732">
        <w:t>as measured by</w:t>
      </w:r>
      <w:r w:rsidR="00DB6E50">
        <w:t xml:space="preserve"> the size at</w:t>
      </w:r>
      <w:r w:rsidR="00EE61CA" w:rsidRPr="00066768">
        <w:t xml:space="preserve"> </w:t>
      </w:r>
      <w:r w:rsidR="00EE61CA" w:rsidRPr="0099326F">
        <w:t>pupa</w:t>
      </w:r>
      <w:r w:rsidR="00DB6E50">
        <w:t>tion</w:t>
      </w:r>
      <w:r w:rsidR="00EE61CA" w:rsidRPr="00066768">
        <w:t>.</w:t>
      </w:r>
      <w:r w:rsidR="00F02C07">
        <w:t xml:space="preserve"> </w:t>
      </w:r>
      <w:r w:rsidR="008F24CB">
        <w:t xml:space="preserve">Because we detected several life history responses when larvae were exposed to stickleback </w:t>
      </w:r>
      <w:proofErr w:type="spellStart"/>
      <w:r w:rsidR="008F24CB">
        <w:t>kairomones</w:t>
      </w:r>
      <w:proofErr w:type="spellEnd"/>
      <w:r w:rsidR="008F24CB">
        <w:t xml:space="preserve">, we </w:t>
      </w:r>
      <w:r w:rsidR="002D722F" w:rsidRPr="00CA58E1">
        <w:t>ex</w:t>
      </w:r>
      <w:r w:rsidR="00E01D26">
        <w:t>panded</w:t>
      </w:r>
      <w:r w:rsidR="002D722F" w:rsidRPr="00CA58E1">
        <w:t xml:space="preserve"> our study</w:t>
      </w:r>
      <w:r w:rsidR="002D722F">
        <w:t xml:space="preserve"> and</w:t>
      </w:r>
      <w:r w:rsidR="002D722F" w:rsidRPr="00CA58E1">
        <w:t xml:space="preserve"> ask</w:t>
      </w:r>
      <w:r w:rsidR="002D722F">
        <w:t>ed</w:t>
      </w:r>
      <w:r w:rsidR="002D722F" w:rsidRPr="00CA58E1">
        <w:t xml:space="preserve"> </w:t>
      </w:r>
      <w:r w:rsidR="00B81BDC">
        <w:t xml:space="preserve">if </w:t>
      </w:r>
      <w:r w:rsidR="00BD6E31">
        <w:t xml:space="preserve">mosquito larvae respond specifically to the presence of </w:t>
      </w:r>
      <w:r w:rsidR="00703D11">
        <w:t xml:space="preserve">naturally co-occurring insectivorous </w:t>
      </w:r>
      <w:r w:rsidR="00BD6E31">
        <w:t>fish</w:t>
      </w:r>
      <w:r w:rsidR="00E01D26">
        <w:t>es</w:t>
      </w:r>
      <w:r w:rsidR="00BD6E31">
        <w:t xml:space="preserve">, </w:t>
      </w:r>
      <w:r w:rsidR="00B81BDC">
        <w:t xml:space="preserve">or if any fish species </w:t>
      </w:r>
      <w:r w:rsidR="00BD6E31">
        <w:t>elicit</w:t>
      </w:r>
      <w:r w:rsidR="00B81BDC">
        <w:t>s those</w:t>
      </w:r>
      <w:r w:rsidR="00BD6E31">
        <w:t xml:space="preserve"> responses. </w:t>
      </w:r>
      <w:r w:rsidR="00F24ABE" w:rsidRPr="00177445">
        <w:rPr>
          <w:szCs w:val="24"/>
        </w:rPr>
        <w:t xml:space="preserve">This </w:t>
      </w:r>
      <w:r w:rsidR="00D9723C">
        <w:rPr>
          <w:szCs w:val="24"/>
        </w:rPr>
        <w:t xml:space="preserve">question </w:t>
      </w:r>
      <w:r w:rsidR="00F24ABE" w:rsidRPr="00177445">
        <w:rPr>
          <w:szCs w:val="24"/>
        </w:rPr>
        <w:t xml:space="preserve">is of </w:t>
      </w:r>
      <w:r w:rsidR="00D9723C">
        <w:rPr>
          <w:szCs w:val="24"/>
        </w:rPr>
        <w:t>particular</w:t>
      </w:r>
      <w:r w:rsidR="00D9723C" w:rsidRPr="00177445">
        <w:rPr>
          <w:szCs w:val="24"/>
        </w:rPr>
        <w:t xml:space="preserve"> </w:t>
      </w:r>
      <w:r w:rsidR="00F24ABE" w:rsidRPr="00177445">
        <w:rPr>
          <w:szCs w:val="24"/>
        </w:rPr>
        <w:t xml:space="preserve">interest </w:t>
      </w:r>
      <w:r w:rsidR="00D9723C">
        <w:rPr>
          <w:szCs w:val="24"/>
        </w:rPr>
        <w:t>because of</w:t>
      </w:r>
      <w:r w:rsidR="00F24ABE" w:rsidRPr="00177445">
        <w:rPr>
          <w:szCs w:val="24"/>
        </w:rPr>
        <w:t xml:space="preserve"> </w:t>
      </w:r>
      <w:r w:rsidR="00D9723C">
        <w:rPr>
          <w:szCs w:val="24"/>
        </w:rPr>
        <w:t xml:space="preserve">the </w:t>
      </w:r>
      <w:r w:rsidR="00F24ABE" w:rsidRPr="00177445">
        <w:rPr>
          <w:szCs w:val="24"/>
        </w:rPr>
        <w:t>increasing impact of invasive spe</w:t>
      </w:r>
      <w:r w:rsidR="00F24ABE" w:rsidRPr="002D066D">
        <w:rPr>
          <w:szCs w:val="24"/>
        </w:rPr>
        <w:t>cies</w:t>
      </w:r>
      <w:r w:rsidR="00D9723C">
        <w:rPr>
          <w:szCs w:val="24"/>
        </w:rPr>
        <w:t xml:space="preserve">—including non-native teleost fishes—in freshwaters worldwide </w:t>
      </w:r>
      <w:r w:rsidR="00D117DA">
        <w:rPr>
          <w:szCs w:val="24"/>
        </w:rPr>
        <w:fldChar w:fldCharType="begin">
          <w:fldData xml:space="preserve">PEVuZE5vdGU+PENpdGU+PEF1dGhvcj5NYWNrPC9BdXRob3I+PFllYXI+MjAwMDwvWWVhcj48UmVj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</w:fldData>
        </w:fldChar>
      </w:r>
      <w:r w:rsidR="002D3E10">
        <w:rPr>
          <w:szCs w:val="24"/>
        </w:rPr>
        <w:instrText xml:space="preserve"> ADDIN EN.CITE </w:instrText>
      </w:r>
      <w:r w:rsidR="00D117DA">
        <w:rPr>
          <w:szCs w:val="24"/>
        </w:rPr>
        <w:fldChar w:fldCharType="begin">
          <w:fldData xml:space="preserve">PEVuZE5vdGU+PENpdGU+PEF1dGhvcj5NYWNrPC9BdXRob3I+PFllYXI+MjAwMDwvWWVhcj48UmVj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</w:fldData>
        </w:fldChar>
      </w:r>
      <w:r w:rsidR="002D3E10">
        <w:rPr>
          <w:szCs w:val="24"/>
        </w:rPr>
        <w:instrText xml:space="preserve"> ADDIN EN.CITE.DATA </w:instrText>
      </w:r>
      <w:r w:rsidR="00D117DA">
        <w:rPr>
          <w:szCs w:val="24"/>
        </w:rPr>
      </w:r>
      <w:r w:rsidR="00D117DA">
        <w:rPr>
          <w:szCs w:val="24"/>
        </w:rPr>
        <w:fldChar w:fldCharType="end"/>
      </w:r>
      <w:r w:rsidR="00D117DA">
        <w:rPr>
          <w:szCs w:val="24"/>
        </w:rPr>
      </w:r>
      <w:r w:rsidR="00D117DA">
        <w:rPr>
          <w:szCs w:val="24"/>
        </w:rPr>
        <w:fldChar w:fldCharType="separate"/>
      </w:r>
      <w:r w:rsidR="002D3E10">
        <w:rPr>
          <w:noProof/>
          <w:szCs w:val="24"/>
        </w:rPr>
        <w:t>(</w:t>
      </w:r>
      <w:hyperlink w:anchor="_ENREF_41" w:tooltip="Mack, 2000 #150" w:history="1">
        <w:r w:rsidR="00E835E6">
          <w:rPr>
            <w:noProof/>
            <w:szCs w:val="24"/>
          </w:rPr>
          <w:t>Mack et al. 2000</w:t>
        </w:r>
      </w:hyperlink>
      <w:r w:rsidR="002D3E10">
        <w:rPr>
          <w:noProof/>
          <w:szCs w:val="24"/>
        </w:rPr>
        <w:t xml:space="preserve">; </w:t>
      </w:r>
      <w:hyperlink w:anchor="_ENREF_63" w:tooltip="Sakai, 2001 #261" w:history="1">
        <w:r w:rsidR="00E835E6">
          <w:rPr>
            <w:noProof/>
            <w:szCs w:val="24"/>
          </w:rPr>
          <w:t>Sakai et al. 2001</w:t>
        </w:r>
      </w:hyperlink>
      <w:r w:rsidR="002D3E10">
        <w:rPr>
          <w:noProof/>
          <w:szCs w:val="24"/>
        </w:rPr>
        <w:t>)</w:t>
      </w:r>
      <w:r w:rsidR="00D117DA">
        <w:rPr>
          <w:szCs w:val="24"/>
        </w:rPr>
        <w:fldChar w:fldCharType="end"/>
      </w:r>
      <w:r w:rsidR="00F24ABE">
        <w:rPr>
          <w:szCs w:val="24"/>
        </w:rPr>
        <w:t xml:space="preserve">. </w:t>
      </w:r>
      <w:r w:rsidR="00F24ABE" w:rsidRPr="00627C16">
        <w:t>N</w:t>
      </w:r>
      <w:r w:rsidR="009B450A">
        <w:t>ative, predator-n</w:t>
      </w:r>
      <w:r w:rsidR="00F24ABE" w:rsidRPr="00627C16">
        <w:t xml:space="preserve">aive prey species may be </w:t>
      </w:r>
      <w:r w:rsidR="009B450A">
        <w:t xml:space="preserve">more </w:t>
      </w:r>
      <w:r w:rsidR="00F24ABE" w:rsidRPr="00627C16">
        <w:t xml:space="preserve">vulnerable to predation by introduced, unfamiliar predators </w:t>
      </w:r>
      <w:r w:rsidR="00F24ABE">
        <w:t xml:space="preserve">due to </w:t>
      </w:r>
      <w:r w:rsidR="0093209C">
        <w:t>their inability to recognize novel</w:t>
      </w:r>
      <w:r w:rsidR="00F24ABE" w:rsidRPr="00627C16">
        <w:t xml:space="preserve"> predators and to </w:t>
      </w:r>
      <w:r w:rsidR="009B450A">
        <w:t xml:space="preserve">show adaptive </w:t>
      </w:r>
      <w:r w:rsidR="00F24ABE">
        <w:t>antipredator</w:t>
      </w:r>
      <w:r w:rsidR="00F24ABE" w:rsidRPr="00627C16">
        <w:t xml:space="preserve"> </w:t>
      </w:r>
      <w:r w:rsidR="0073705A">
        <w:t>responses</w:t>
      </w:r>
      <w:r w:rsidR="0073705A" w:rsidRPr="00627C16">
        <w:t xml:space="preserve"> </w:t>
      </w:r>
      <w:r w:rsidR="00D117DA" w:rsidRPr="00627C16">
        <w:fldChar w:fldCharType="begin"/>
      </w:r>
      <w:r w:rsidR="00327B17">
        <w:instrText xml:space="preserve"> ADDIN EN.CITE &lt;EndNote&gt;&lt;Cite&gt;&lt;Author&gt;Salo&lt;/Author&gt;&lt;Year&gt;2007&lt;/Year&gt;&lt;RecNum&gt;262&lt;/RecNum&gt;&lt;DisplayText&gt;(Salo et al. 2007)&lt;/DisplayText&gt;&lt;record&gt;&lt;rec-number&gt;262&lt;/rec-number&gt;&lt;foreign-keys&gt;&lt;key app="EN" db-id="wsv922srn25950eda9cpwpvf5tfadezdxp2a"&gt;262&lt;/key&gt;&lt;/foreign-keys&gt;&lt;ref-type name="Journal Article"&gt;17&lt;/ref-type&gt;&lt;contributors&gt;&lt;authors&gt;&lt;author&gt;Salo, Pälvi&lt;/author&gt;&lt;author&gt;Korpimäki, Erkki&lt;/author&gt;&lt;author&gt;Banks, Peter B&lt;/author&gt;&lt;author&gt;Nordström, Mikael&lt;/author&gt;&lt;author&gt;Dickman, Chris R&lt;/author&gt;&lt;/authors&gt;&lt;/contributors&gt;&lt;titles&gt;&lt;title&gt;Alien predators are more dangerous than native predators to prey populations&lt;/title&gt;&lt;secondary-title&gt;Proceedings of the Royal Society of London B Biological Sciences&lt;/secondary-title&gt;&lt;/titles&gt;&lt;periodical&gt;&lt;full-title&gt;Proceedings of the Royal Society of London B Biological Sciences&lt;/full-title&gt;&lt;abbr-1&gt;Proc. R. Soc. Lond. B Biol. Sci.&lt;/abbr-1&gt;&lt;abbr-2&gt;Proc R Soc Lond B Biol Sci&lt;/abbr-2&gt;&lt;/periodical&gt;&lt;pages&gt;1237-1243&lt;/pages&gt;&lt;volume&gt;274&lt;/volume&gt;&lt;number&gt;1615&lt;/number&gt;&lt;dates&gt;&lt;year&gt;2007&lt;/year&gt;&lt;/dates&gt;&lt;isbn&gt;0962-8452&lt;/isbn&gt;&lt;urls&gt;&lt;/urls&gt;&lt;/record&gt;&lt;/Cite&gt;&lt;/EndNote&gt;</w:instrText>
      </w:r>
      <w:r w:rsidR="00D117DA" w:rsidRPr="00627C16">
        <w:fldChar w:fldCharType="separate"/>
      </w:r>
      <w:r w:rsidR="002D3E10">
        <w:rPr>
          <w:noProof/>
        </w:rPr>
        <w:t>(</w:t>
      </w:r>
      <w:hyperlink w:anchor="_ENREF_64" w:tooltip="Salo, 2007 #262" w:history="1">
        <w:r w:rsidR="00E835E6">
          <w:rPr>
            <w:noProof/>
          </w:rPr>
          <w:t>Salo et al. 2007</w:t>
        </w:r>
      </w:hyperlink>
      <w:r w:rsidR="002D3E10">
        <w:rPr>
          <w:noProof/>
        </w:rPr>
        <w:t>)</w:t>
      </w:r>
      <w:r w:rsidR="00D117DA" w:rsidRPr="00627C16">
        <w:fldChar w:fldCharType="end"/>
      </w:r>
      <w:r w:rsidR="00F24ABE" w:rsidRPr="00627C16">
        <w:t xml:space="preserve">. </w:t>
      </w:r>
      <w:r w:rsidR="002D722F" w:rsidRPr="00CA58E1">
        <w:t xml:space="preserve">In </w:t>
      </w:r>
      <w:r w:rsidR="002D722F">
        <w:t>our</w:t>
      </w:r>
      <w:r w:rsidR="002D722F" w:rsidRPr="00CA58E1">
        <w:t xml:space="preserve"> third experiment</w:t>
      </w:r>
      <w:r w:rsidR="002D722F" w:rsidRPr="00066768">
        <w:t xml:space="preserve"> we</w:t>
      </w:r>
      <w:r w:rsidR="002D722F">
        <w:t xml:space="preserve"> therefore compared life hi</w:t>
      </w:r>
      <w:r w:rsidR="009C2692">
        <w:t>storie</w:t>
      </w:r>
      <w:r w:rsidR="002D722F">
        <w:t xml:space="preserve">s of </w:t>
      </w:r>
      <w:r w:rsidR="00C132A7">
        <w:t xml:space="preserve">native </w:t>
      </w:r>
      <w:r w:rsidR="00B81BDC">
        <w:t xml:space="preserve">mosquito </w:t>
      </w:r>
      <w:r w:rsidR="002D722F">
        <w:t xml:space="preserve">larvae exposed to no </w:t>
      </w:r>
      <w:proofErr w:type="spellStart"/>
      <w:r w:rsidR="002D722F">
        <w:t>kairomones</w:t>
      </w:r>
      <w:proofErr w:type="spellEnd"/>
      <w:r w:rsidR="002D722F">
        <w:t xml:space="preserve"> (control), </w:t>
      </w:r>
      <w:proofErr w:type="spellStart"/>
      <w:r w:rsidR="002D722F">
        <w:t>kairomones</w:t>
      </w:r>
      <w:proofErr w:type="spellEnd"/>
      <w:r w:rsidR="002D722F">
        <w:t xml:space="preserve"> from a non-native </w:t>
      </w:r>
      <w:proofErr w:type="spellStart"/>
      <w:r w:rsidR="002D722F">
        <w:t>algivorous</w:t>
      </w:r>
      <w:proofErr w:type="spellEnd"/>
      <w:r w:rsidR="002D722F">
        <w:t xml:space="preserve"> fish (</w:t>
      </w:r>
      <w:proofErr w:type="spellStart"/>
      <w:r w:rsidR="007D2380" w:rsidRPr="007D2380">
        <w:rPr>
          <w:i/>
        </w:rPr>
        <w:t>Ancistrus</w:t>
      </w:r>
      <w:proofErr w:type="spellEnd"/>
      <w:r w:rsidR="002D722F">
        <w:t xml:space="preserve"> sp.), </w:t>
      </w:r>
      <w:r w:rsidR="002D722F">
        <w:lastRenderedPageBreak/>
        <w:t xml:space="preserve">sticklebacks, and </w:t>
      </w:r>
      <w:r w:rsidR="00472D26">
        <w:t xml:space="preserve">from </w:t>
      </w:r>
      <w:r w:rsidR="002D722F">
        <w:t>Eastern mosquitofish (</w:t>
      </w:r>
      <w:r w:rsidR="007D2380" w:rsidRPr="007D2380">
        <w:rPr>
          <w:i/>
        </w:rPr>
        <w:t xml:space="preserve">Gambusia </w:t>
      </w:r>
      <w:proofErr w:type="spellStart"/>
      <w:r w:rsidR="007D2380" w:rsidRPr="007D2380">
        <w:rPr>
          <w:i/>
        </w:rPr>
        <w:t>holbrooki</w:t>
      </w:r>
      <w:proofErr w:type="spellEnd"/>
      <w:r w:rsidR="00DC7537">
        <w:rPr>
          <w:i/>
        </w:rPr>
        <w:t xml:space="preserve"> </w:t>
      </w:r>
      <w:r w:rsidR="00DC7537" w:rsidRPr="00DC7537">
        <w:t>Girard</w:t>
      </w:r>
      <w:r w:rsidR="00BD6E31">
        <w:t xml:space="preserve">). The latter species is a </w:t>
      </w:r>
      <w:r w:rsidR="00F02C07" w:rsidRPr="00861D87">
        <w:t xml:space="preserve">severe predator of mosquitoes that has been introduced to southern Europe </w:t>
      </w:r>
      <w:r w:rsidR="00BD6E31">
        <w:t xml:space="preserve">from the USA </w:t>
      </w:r>
      <w:r w:rsidR="00472D26">
        <w:t xml:space="preserve">for malaria prophylaxis </w:t>
      </w:r>
      <w:r w:rsidR="006A6801">
        <w:t>in the 1920s</w:t>
      </w:r>
      <w:r w:rsidR="000E6732" w:rsidRPr="00861D87">
        <w:t xml:space="preserve"> </w:t>
      </w:r>
      <w:r w:rsidR="00D117DA">
        <w:fldChar w:fldCharType="begin"/>
      </w:r>
      <w:r w:rsidR="002D3E10">
        <w:instrText xml:space="preserve"> ADDIN EN.CITE &lt;EndNote&gt;&lt;Cite&gt;&lt;Author&gt;Vidal&lt;/Author&gt;&lt;Year&gt;2010&lt;/Year&gt;&lt;RecNum&gt;2&lt;/RecNum&gt;&lt;DisplayText&gt;(Vidal et al. 2010)&lt;/DisplayText&gt;&lt;record&gt;&lt;rec-number&gt;2&lt;/rec-number&gt;&lt;foreign-keys&gt;&lt;key app="EN" db-id="wsv922srn25950eda9cpwpvf5tfadezdxp2a"&gt;2&lt;/key&gt;&lt;/foreign-keys&gt;&lt;ref-type name="Journal Article"&gt;17&lt;/ref-type&gt;&lt;contributors&gt;&lt;authors&gt;&lt;author&gt;Vidal, Oriol&lt;/author&gt;&lt;author&gt;Garcia-Berthou, Emili&lt;/author&gt;&lt;author&gt;Tedesco, Pablo A.&lt;/author&gt;&lt;author&gt;Garcia-Marin, Jose-Luis&lt;/author&gt;&lt;/authors&gt;&lt;/contributors&gt;&lt;titles&gt;&lt;title&gt;&lt;style face="normal" font="default" size="100%"&gt;Origin and genetic diversity of mosquitofish (&lt;/style&gt;&lt;style face="italic" font="default" size="100%"&gt;Gambusia holbrooki&lt;/style&gt;&lt;style face="normal" font="default" size="100%"&gt;) introduced to Europe&lt;/style&gt;&lt;/title&gt;&lt;secondary-title&gt;Biological Invasions&lt;/secondary-title&gt;&lt;/titles&gt;&lt;periodical&gt;&lt;full-title&gt;Biological Invasions&lt;/full-title&gt;&lt;abbr-1&gt;Biol. Invasions&lt;/abbr-1&gt;&lt;abbr-2&gt;Biol Invasions&lt;/abbr-2&gt;&lt;/periodical&gt;&lt;pages&gt;841-851&lt;/pages&gt;&lt;volume&gt;12&lt;/volume&gt;&lt;number&gt;4&lt;/number&gt;&lt;dates&gt;&lt;year&gt;2010&lt;/year&gt;&lt;pub-dates&gt;&lt;date&gt;Apr&lt;/date&gt;&lt;/pub-dates&gt;&lt;/dates&gt;&lt;isbn&gt;1387-3547&lt;/isbn&gt;&lt;accession-num&gt;WOS:000275634800014&lt;/accession-num&gt;&lt;urls&gt;&lt;related-urls&gt;&lt;url&gt;&amp;lt;Go to ISI&amp;gt;://WOS:000275634800014&lt;/url&gt;&lt;/related-urls&gt;&lt;/urls&gt;&lt;electronic-resource-num&gt;10.1007/s10530-009-9505-5&lt;/electronic-resource-num&gt;&lt;/record&gt;&lt;/Cite&gt;&lt;/EndNote&gt;</w:instrText>
      </w:r>
      <w:r w:rsidR="00D117DA">
        <w:fldChar w:fldCharType="separate"/>
      </w:r>
      <w:r w:rsidR="002D3E10">
        <w:rPr>
          <w:noProof/>
        </w:rPr>
        <w:t>(</w:t>
      </w:r>
      <w:hyperlink w:anchor="_ENREF_75" w:tooltip="Vidal, 2010 #2" w:history="1">
        <w:r w:rsidR="00E835E6">
          <w:rPr>
            <w:noProof/>
          </w:rPr>
          <w:t>Vidal et al. 2010</w:t>
        </w:r>
      </w:hyperlink>
      <w:r w:rsidR="002D3E10">
        <w:rPr>
          <w:noProof/>
        </w:rPr>
        <w:t>)</w:t>
      </w:r>
      <w:r w:rsidR="00D117DA">
        <w:fldChar w:fldCharType="end"/>
      </w:r>
      <w:r w:rsidR="00BD6E31">
        <w:t>,</w:t>
      </w:r>
      <w:r w:rsidR="00F02C07">
        <w:rPr>
          <w:color w:val="FF0000"/>
        </w:rPr>
        <w:t xml:space="preserve"> </w:t>
      </w:r>
      <w:r w:rsidR="00F02C07" w:rsidRPr="00861D87">
        <w:t xml:space="preserve">but does not </w:t>
      </w:r>
      <w:r w:rsidR="00E01D26" w:rsidRPr="00861D87">
        <w:t>presently</w:t>
      </w:r>
      <w:r w:rsidR="00F02C07" w:rsidRPr="00861D87">
        <w:t xml:space="preserve"> co-occur with mosquitoes in </w:t>
      </w:r>
      <w:r w:rsidR="00F02C07" w:rsidRPr="00A126CF">
        <w:t>Germany</w:t>
      </w:r>
      <w:r w:rsidR="0093209C">
        <w:t xml:space="preserve">, where our study population of </w:t>
      </w:r>
      <w:r w:rsidR="0093209C" w:rsidRPr="0093209C">
        <w:rPr>
          <w:i/>
        </w:rPr>
        <w:t xml:space="preserve">C. </w:t>
      </w:r>
      <w:proofErr w:type="spellStart"/>
      <w:r w:rsidR="0093209C" w:rsidRPr="0093209C">
        <w:rPr>
          <w:i/>
        </w:rPr>
        <w:t>pipiens</w:t>
      </w:r>
      <w:proofErr w:type="spellEnd"/>
      <w:r w:rsidR="0093209C">
        <w:t xml:space="preserve"> originated</w:t>
      </w:r>
      <w:r w:rsidR="00F02C07" w:rsidRPr="00A126CF">
        <w:t xml:space="preserve">. We </w:t>
      </w:r>
      <w:r w:rsidR="00BD6E31">
        <w:rPr>
          <w:rStyle w:val="hps"/>
        </w:rPr>
        <w:t>predicted</w:t>
      </w:r>
      <w:r w:rsidR="00BD6E31" w:rsidRPr="00A126CF">
        <w:t xml:space="preserve"> </w:t>
      </w:r>
      <w:r w:rsidR="00F02C07" w:rsidRPr="00A126CF">
        <w:rPr>
          <w:rStyle w:val="hps"/>
        </w:rPr>
        <w:t>the strongest</w:t>
      </w:r>
      <w:r w:rsidR="00BD6E31">
        <w:rPr>
          <w:rStyle w:val="hps"/>
        </w:rPr>
        <w:t xml:space="preserve"> shift</w:t>
      </w:r>
      <w:r w:rsidR="00F02C07" w:rsidRPr="00A126CF">
        <w:t xml:space="preserve"> </w:t>
      </w:r>
      <w:r w:rsidR="00F02C07" w:rsidRPr="00A126CF">
        <w:rPr>
          <w:rStyle w:val="hps"/>
        </w:rPr>
        <w:t>in</w:t>
      </w:r>
      <w:r w:rsidR="00F02C07" w:rsidRPr="00A126CF">
        <w:t xml:space="preserve"> </w:t>
      </w:r>
      <w:r w:rsidR="00F02C07" w:rsidRPr="00A126CF">
        <w:rPr>
          <w:rStyle w:val="hps"/>
        </w:rPr>
        <w:t>life</w:t>
      </w:r>
      <w:r w:rsidR="00F02C07" w:rsidRPr="00A126CF">
        <w:t xml:space="preserve"> </w:t>
      </w:r>
      <w:r w:rsidR="00F02C07" w:rsidRPr="00A126CF">
        <w:rPr>
          <w:rStyle w:val="hps"/>
        </w:rPr>
        <w:t>histor</w:t>
      </w:r>
      <w:r w:rsidR="00927D29">
        <w:rPr>
          <w:rStyle w:val="hps"/>
        </w:rPr>
        <w:t>ies to occur</w:t>
      </w:r>
      <w:r w:rsidR="00F02C07" w:rsidRPr="00A126CF">
        <w:t xml:space="preserve"> </w:t>
      </w:r>
      <w:r w:rsidR="00F02C07" w:rsidRPr="00A126CF">
        <w:rPr>
          <w:rStyle w:val="hps"/>
        </w:rPr>
        <w:t>in response to chemical cues of</w:t>
      </w:r>
      <w:r w:rsidR="00F02C07" w:rsidRPr="00A126CF">
        <w:t xml:space="preserve"> </w:t>
      </w:r>
      <w:r w:rsidR="00F02C07" w:rsidRPr="00A126CF">
        <w:rPr>
          <w:rStyle w:val="hps"/>
        </w:rPr>
        <w:t>sticklebacks</w:t>
      </w:r>
      <w:r w:rsidR="003A287E">
        <w:rPr>
          <w:rStyle w:val="hps"/>
        </w:rPr>
        <w:t xml:space="preserve">, but </w:t>
      </w:r>
      <w:r w:rsidR="00927D29">
        <w:rPr>
          <w:rStyle w:val="hps"/>
        </w:rPr>
        <w:t xml:space="preserve">a weaker or no response at all when exposed to </w:t>
      </w:r>
      <w:proofErr w:type="spellStart"/>
      <w:r w:rsidR="000E6732">
        <w:rPr>
          <w:rStyle w:val="hps"/>
        </w:rPr>
        <w:t>kairomones</w:t>
      </w:r>
      <w:proofErr w:type="spellEnd"/>
      <w:r w:rsidR="003A287E">
        <w:rPr>
          <w:rStyle w:val="hps"/>
        </w:rPr>
        <w:t xml:space="preserve"> from</w:t>
      </w:r>
      <w:r w:rsidR="00BD6E31">
        <w:rPr>
          <w:rStyle w:val="hps"/>
        </w:rPr>
        <w:t xml:space="preserve"> </w:t>
      </w:r>
      <w:proofErr w:type="spellStart"/>
      <w:r w:rsidR="007D2380" w:rsidRPr="007D2380">
        <w:rPr>
          <w:rStyle w:val="hps"/>
          <w:i/>
        </w:rPr>
        <w:t>Ancistrus</w:t>
      </w:r>
      <w:proofErr w:type="spellEnd"/>
      <w:r w:rsidR="003A287E">
        <w:rPr>
          <w:rStyle w:val="hps"/>
        </w:rPr>
        <w:t xml:space="preserve"> and </w:t>
      </w:r>
      <w:r w:rsidR="00F02C07" w:rsidRPr="00A126CF">
        <w:rPr>
          <w:rStyle w:val="hps"/>
        </w:rPr>
        <w:t>mosquitofish</w:t>
      </w:r>
      <w:r w:rsidR="00A97195">
        <w:rPr>
          <w:rStyle w:val="hps"/>
        </w:rPr>
        <w:t>. I</w:t>
      </w:r>
      <w:r w:rsidR="00472D26">
        <w:rPr>
          <w:rStyle w:val="hps"/>
        </w:rPr>
        <w:t xml:space="preserve">n this experiment, we focused on size and weight measurements of </w:t>
      </w:r>
      <w:r w:rsidR="00A97195">
        <w:rPr>
          <w:rStyle w:val="hps"/>
        </w:rPr>
        <w:t>imagines</w:t>
      </w:r>
      <w:r w:rsidR="00297F9D">
        <w:rPr>
          <w:rStyle w:val="hps"/>
        </w:rPr>
        <w:t>, which allowed determin</w:t>
      </w:r>
      <w:r w:rsidR="001757CA">
        <w:rPr>
          <w:rStyle w:val="hps"/>
        </w:rPr>
        <w:t>ation of</w:t>
      </w:r>
      <w:r w:rsidR="00A97195">
        <w:rPr>
          <w:rStyle w:val="hps"/>
        </w:rPr>
        <w:t xml:space="preserve"> whether and how larval life history shifts </w:t>
      </w:r>
      <w:r w:rsidR="00703D11">
        <w:rPr>
          <w:rStyle w:val="hps"/>
        </w:rPr>
        <w:t xml:space="preserve">(as seen in our second experiment) </w:t>
      </w:r>
      <w:r w:rsidR="00A97195">
        <w:rPr>
          <w:rStyle w:val="hps"/>
        </w:rPr>
        <w:t>translate into an altered adult body size.</w:t>
      </w:r>
      <w:r w:rsidR="00D74B9C">
        <w:rPr>
          <w:rStyle w:val="hps"/>
        </w:rPr>
        <w:t xml:space="preserve"> Taken together, our present study is the first of its kind to not only demonstrate altered larval development in response to predator cues, but to demonstrate how developmental plasticity relates to size-specific predation risk, and </w:t>
      </w:r>
      <w:r w:rsidR="00D65459">
        <w:rPr>
          <w:rStyle w:val="hps"/>
        </w:rPr>
        <w:t>to what extent</w:t>
      </w:r>
      <w:r w:rsidR="00D74B9C">
        <w:rPr>
          <w:rStyle w:val="hps"/>
        </w:rPr>
        <w:t xml:space="preserve"> co-evolved and invasive </w:t>
      </w:r>
      <w:r w:rsidR="00DC325C">
        <w:rPr>
          <w:rStyle w:val="hps"/>
        </w:rPr>
        <w:t xml:space="preserve">alien </w:t>
      </w:r>
      <w:r w:rsidR="00D74B9C">
        <w:rPr>
          <w:rStyle w:val="hps"/>
        </w:rPr>
        <w:t>(</w:t>
      </w:r>
      <w:r w:rsidR="00D65459">
        <w:rPr>
          <w:rStyle w:val="hps"/>
        </w:rPr>
        <w:t xml:space="preserve">i.e., </w:t>
      </w:r>
      <w:r w:rsidR="00D74B9C">
        <w:rPr>
          <w:rStyle w:val="hps"/>
        </w:rPr>
        <w:t xml:space="preserve">not co-evolved) predators elicit the same </w:t>
      </w:r>
      <w:r w:rsidR="008C5C6B">
        <w:rPr>
          <w:rStyle w:val="hps"/>
        </w:rPr>
        <w:t xml:space="preserve">or different </w:t>
      </w:r>
      <w:r w:rsidR="00D74B9C">
        <w:rPr>
          <w:rStyle w:val="hps"/>
        </w:rPr>
        <w:t>response</w:t>
      </w:r>
      <w:r w:rsidR="002A1FBB">
        <w:rPr>
          <w:rStyle w:val="hps"/>
        </w:rPr>
        <w:t>s</w:t>
      </w:r>
      <w:r w:rsidR="008C5C6B">
        <w:rPr>
          <w:rStyle w:val="hps"/>
        </w:rPr>
        <w:t xml:space="preserve"> in essential </w:t>
      </w:r>
      <w:proofErr w:type="spellStart"/>
      <w:r w:rsidR="00D117DA" w:rsidRPr="00D117DA">
        <w:rPr>
          <w:rStyle w:val="hps"/>
          <w:i/>
        </w:rPr>
        <w:t>Culex</w:t>
      </w:r>
      <w:proofErr w:type="spellEnd"/>
      <w:r w:rsidR="008C5C6B">
        <w:rPr>
          <w:rStyle w:val="hps"/>
        </w:rPr>
        <w:t xml:space="preserve"> life-history traits</w:t>
      </w:r>
      <w:r w:rsidR="00D74B9C">
        <w:rPr>
          <w:rStyle w:val="hps"/>
        </w:rPr>
        <w:t>.</w:t>
      </w:r>
      <w:r w:rsidR="000B2A64">
        <w:rPr>
          <w:rStyle w:val="hps"/>
        </w:rPr>
        <w:t xml:space="preserve"> </w:t>
      </w:r>
    </w:p>
    <w:p w:rsidR="0082226C" w:rsidRDefault="0082226C">
      <w:pPr>
        <w:spacing w:line="480" w:lineRule="auto"/>
      </w:pPr>
    </w:p>
    <w:p w:rsidR="008A1D41" w:rsidRPr="00730350" w:rsidRDefault="008A1D41" w:rsidP="00FA320B">
      <w:pPr>
        <w:pStyle w:val="heading1"/>
        <w:spacing w:before="0" w:after="0" w:line="480" w:lineRule="auto"/>
        <w:rPr>
          <w:sz w:val="36"/>
        </w:rPr>
      </w:pPr>
      <w:r w:rsidRPr="00730350">
        <w:rPr>
          <w:sz w:val="36"/>
        </w:rPr>
        <w:t>Material and Methods</w:t>
      </w:r>
    </w:p>
    <w:p w:rsidR="00C6791B" w:rsidRPr="005452B5" w:rsidRDefault="002D2F39">
      <w:pPr>
        <w:spacing w:line="480" w:lineRule="auto"/>
        <w:rPr>
          <w:rStyle w:val="hps"/>
          <w:rFonts w:ascii="Arial" w:hAnsi="Arial" w:cs="Arial"/>
          <w:b/>
          <w:sz w:val="32"/>
        </w:rPr>
      </w:pPr>
      <w:r w:rsidRPr="00DD6300">
        <w:rPr>
          <w:rStyle w:val="hps"/>
          <w:rFonts w:ascii="Arial" w:hAnsi="Arial" w:cs="Arial"/>
          <w:i/>
          <w:szCs w:val="24"/>
        </w:rPr>
        <w:t>Study organisms</w:t>
      </w:r>
      <w:r w:rsidR="00184CB0" w:rsidRPr="00DD6300">
        <w:rPr>
          <w:rStyle w:val="hps"/>
          <w:rFonts w:ascii="Arial" w:hAnsi="Arial" w:cs="Arial"/>
          <w:i/>
          <w:szCs w:val="24"/>
        </w:rPr>
        <w:t xml:space="preserve"> and their maintenance</w:t>
      </w:r>
    </w:p>
    <w:p w:rsidR="00A5386C" w:rsidRPr="00DD6300" w:rsidRDefault="002D2F39">
      <w:pPr>
        <w:spacing w:line="480" w:lineRule="auto"/>
        <w:rPr>
          <w:rStyle w:val="hps"/>
          <w:sz w:val="22"/>
        </w:rPr>
      </w:pPr>
      <w:r w:rsidRPr="00DD6300">
        <w:rPr>
          <w:rStyle w:val="hps"/>
          <w:sz w:val="22"/>
          <w:szCs w:val="24"/>
        </w:rPr>
        <w:t xml:space="preserve">A </w:t>
      </w:r>
      <w:r w:rsidR="005A1A93" w:rsidRPr="00DD6300">
        <w:rPr>
          <w:rStyle w:val="hps"/>
          <w:sz w:val="22"/>
          <w:szCs w:val="24"/>
        </w:rPr>
        <w:t xml:space="preserve">randomly outbred </w:t>
      </w:r>
      <w:r w:rsidR="00B6304B" w:rsidRPr="00DD6300">
        <w:rPr>
          <w:rStyle w:val="hps"/>
          <w:sz w:val="22"/>
          <w:szCs w:val="24"/>
        </w:rPr>
        <w:t xml:space="preserve">laboratory strain of </w:t>
      </w:r>
      <w:proofErr w:type="spellStart"/>
      <w:r w:rsidR="00B6304B" w:rsidRPr="00DD6300">
        <w:rPr>
          <w:rStyle w:val="hps"/>
          <w:i/>
          <w:sz w:val="22"/>
          <w:szCs w:val="24"/>
        </w:rPr>
        <w:t>C</w:t>
      </w:r>
      <w:r w:rsidR="00DB6C99" w:rsidRPr="00DD6300">
        <w:rPr>
          <w:rStyle w:val="hps"/>
          <w:i/>
          <w:sz w:val="22"/>
          <w:szCs w:val="24"/>
        </w:rPr>
        <w:t>ulex</w:t>
      </w:r>
      <w:proofErr w:type="spellEnd"/>
      <w:r w:rsidR="00B6304B" w:rsidRPr="00DD6300">
        <w:rPr>
          <w:rStyle w:val="hps"/>
          <w:i/>
          <w:sz w:val="22"/>
          <w:szCs w:val="24"/>
        </w:rPr>
        <w:t xml:space="preserve"> </w:t>
      </w:r>
      <w:proofErr w:type="spellStart"/>
      <w:r w:rsidR="00B6304B" w:rsidRPr="00DD6300">
        <w:rPr>
          <w:rStyle w:val="hps"/>
          <w:i/>
          <w:sz w:val="22"/>
          <w:szCs w:val="24"/>
        </w:rPr>
        <w:t>pipiens</w:t>
      </w:r>
      <w:proofErr w:type="spellEnd"/>
      <w:r w:rsidR="00EC4B98" w:rsidRPr="00DD6300">
        <w:rPr>
          <w:rStyle w:val="hps"/>
          <w:i/>
          <w:sz w:val="22"/>
          <w:szCs w:val="24"/>
        </w:rPr>
        <w:t xml:space="preserve"> </w:t>
      </w:r>
      <w:proofErr w:type="spellStart"/>
      <w:r w:rsidR="00EC4B98" w:rsidRPr="00DD6300">
        <w:rPr>
          <w:rStyle w:val="hps"/>
          <w:i/>
          <w:sz w:val="22"/>
          <w:szCs w:val="24"/>
        </w:rPr>
        <w:t>molestus</w:t>
      </w:r>
      <w:proofErr w:type="spellEnd"/>
      <w:r w:rsidR="00184CB0" w:rsidRPr="00DD6300">
        <w:rPr>
          <w:rStyle w:val="hps"/>
          <w:i/>
          <w:sz w:val="22"/>
          <w:szCs w:val="24"/>
        </w:rPr>
        <w:t xml:space="preserve"> </w:t>
      </w:r>
      <w:r w:rsidR="00184CB0" w:rsidRPr="00DD6300">
        <w:rPr>
          <w:rStyle w:val="hps"/>
          <w:sz w:val="22"/>
          <w:szCs w:val="24"/>
        </w:rPr>
        <w:t>(</w:t>
      </w:r>
      <w:proofErr w:type="spellStart"/>
      <w:r w:rsidR="00184CB0" w:rsidRPr="00DD6300">
        <w:rPr>
          <w:rStyle w:val="hps"/>
          <w:sz w:val="22"/>
          <w:szCs w:val="24"/>
        </w:rPr>
        <w:t>Culicidae</w:t>
      </w:r>
      <w:proofErr w:type="spellEnd"/>
      <w:r w:rsidR="00184CB0" w:rsidRPr="00DD6300">
        <w:rPr>
          <w:rStyle w:val="hps"/>
          <w:sz w:val="22"/>
          <w:szCs w:val="24"/>
        </w:rPr>
        <w:t>)</w:t>
      </w:r>
      <w:r w:rsidRPr="00DD6300">
        <w:rPr>
          <w:rStyle w:val="hps"/>
          <w:sz w:val="22"/>
          <w:szCs w:val="24"/>
        </w:rPr>
        <w:t xml:space="preserve">, founded from </w:t>
      </w:r>
      <w:r w:rsidR="00E01D26" w:rsidRPr="00DD6300">
        <w:rPr>
          <w:rStyle w:val="hps"/>
          <w:sz w:val="22"/>
          <w:szCs w:val="24"/>
        </w:rPr>
        <w:t xml:space="preserve">wild-caught </w:t>
      </w:r>
      <w:r w:rsidRPr="00DD6300">
        <w:rPr>
          <w:rStyle w:val="hps"/>
          <w:sz w:val="22"/>
          <w:szCs w:val="24"/>
        </w:rPr>
        <w:t xml:space="preserve">animals collected near Regensburg, Germany, was obtained from </w:t>
      </w:r>
      <w:proofErr w:type="spellStart"/>
      <w:r w:rsidR="00AA7839" w:rsidRPr="00DD6300">
        <w:rPr>
          <w:rStyle w:val="hps"/>
          <w:sz w:val="22"/>
          <w:szCs w:val="24"/>
        </w:rPr>
        <w:t>Biogents</w:t>
      </w:r>
      <w:proofErr w:type="spellEnd"/>
      <w:r w:rsidR="00891A3B" w:rsidRPr="00DD6300">
        <w:rPr>
          <w:rStyle w:val="hps"/>
          <w:sz w:val="22"/>
          <w:szCs w:val="24"/>
        </w:rPr>
        <w:t xml:space="preserve"> AG</w:t>
      </w:r>
      <w:r w:rsidRPr="00DD6300">
        <w:rPr>
          <w:rStyle w:val="hps"/>
          <w:sz w:val="22"/>
          <w:szCs w:val="24"/>
        </w:rPr>
        <w:t xml:space="preserve"> (</w:t>
      </w:r>
      <w:r w:rsidR="00DF3089" w:rsidRPr="00DD6300">
        <w:rPr>
          <w:rStyle w:val="hps"/>
          <w:sz w:val="22"/>
          <w:szCs w:val="24"/>
        </w:rPr>
        <w:t>Regensburg</w:t>
      </w:r>
      <w:r w:rsidRPr="00DD6300">
        <w:rPr>
          <w:rStyle w:val="hps"/>
          <w:sz w:val="22"/>
          <w:szCs w:val="24"/>
        </w:rPr>
        <w:t xml:space="preserve">). </w:t>
      </w:r>
      <w:r w:rsidR="00A263A7" w:rsidRPr="00DD6300">
        <w:rPr>
          <w:rStyle w:val="hps"/>
          <w:sz w:val="22"/>
          <w:szCs w:val="24"/>
        </w:rPr>
        <w:t xml:space="preserve">The subspecies </w:t>
      </w:r>
      <w:r w:rsidRPr="00DD6300">
        <w:rPr>
          <w:rStyle w:val="hps"/>
          <w:i/>
          <w:sz w:val="22"/>
          <w:szCs w:val="24"/>
        </w:rPr>
        <w:t>C</w:t>
      </w:r>
      <w:r w:rsidR="00A263A7" w:rsidRPr="00DD6300">
        <w:rPr>
          <w:rStyle w:val="hps"/>
          <w:i/>
          <w:sz w:val="22"/>
          <w:szCs w:val="24"/>
        </w:rPr>
        <w:t>. p.</w:t>
      </w:r>
      <w:r w:rsidRPr="00DD6300">
        <w:rPr>
          <w:rStyle w:val="hps"/>
          <w:i/>
          <w:sz w:val="22"/>
          <w:szCs w:val="24"/>
        </w:rPr>
        <w:t xml:space="preserve"> </w:t>
      </w:r>
      <w:proofErr w:type="spellStart"/>
      <w:r w:rsidRPr="00DD6300">
        <w:rPr>
          <w:rStyle w:val="hps"/>
          <w:i/>
          <w:sz w:val="22"/>
          <w:szCs w:val="24"/>
        </w:rPr>
        <w:t>molestus</w:t>
      </w:r>
      <w:proofErr w:type="spellEnd"/>
      <w:r w:rsidRPr="00DD6300">
        <w:rPr>
          <w:bCs/>
          <w:sz w:val="22"/>
        </w:rPr>
        <w:t xml:space="preserve"> </w:t>
      </w:r>
      <w:r w:rsidR="00633E11" w:rsidRPr="00DD6300">
        <w:rPr>
          <w:bCs/>
          <w:sz w:val="22"/>
        </w:rPr>
        <w:t xml:space="preserve">is autogenous, </w:t>
      </w:r>
      <w:proofErr w:type="spellStart"/>
      <w:r w:rsidR="00633E11" w:rsidRPr="00DD6300">
        <w:rPr>
          <w:bCs/>
          <w:sz w:val="22"/>
        </w:rPr>
        <w:t>stenogamous</w:t>
      </w:r>
      <w:proofErr w:type="spellEnd"/>
      <w:r w:rsidR="00633E11" w:rsidRPr="00DD6300">
        <w:rPr>
          <w:bCs/>
          <w:sz w:val="22"/>
        </w:rPr>
        <w:t xml:space="preserve">, remains active throughout the year, and mainly feeds on </w:t>
      </w:r>
      <w:r w:rsidR="005A1A93" w:rsidRPr="00DD6300">
        <w:rPr>
          <w:bCs/>
          <w:sz w:val="22"/>
        </w:rPr>
        <w:t>mammalian, especially human blood</w:t>
      </w:r>
      <w:r w:rsidR="00633E11" w:rsidRPr="00DD6300">
        <w:rPr>
          <w:bCs/>
          <w:sz w:val="22"/>
        </w:rPr>
        <w:t xml:space="preserve"> </w:t>
      </w:r>
      <w:r w:rsidR="00D117DA" w:rsidRPr="00DD6300">
        <w:rPr>
          <w:bCs/>
          <w:sz w:val="22"/>
        </w:rPr>
        <w:fldChar w:fldCharType="begin"/>
      </w:r>
      <w:r w:rsidR="002D3E10">
        <w:rPr>
          <w:bCs/>
          <w:sz w:val="22"/>
        </w:rPr>
        <w:instrText xml:space="preserve"> ADDIN EN.CITE &lt;EndNote&gt;&lt;Cite&gt;&lt;Author&gt;Harbach&lt;/Author&gt;&lt;Year&gt;1984&lt;/Year&gt;&lt;RecNum&gt;145&lt;/RecNum&gt;&lt;DisplayText&gt;(Harbach et al. 1984)&lt;/DisplayText&gt;&lt;record&gt;&lt;rec-number&gt;145&lt;/rec-number&gt;&lt;foreign-keys&gt;&lt;key app="EN" db-id="wsv922srn25950eda9cpwpvf5tfadezdxp2a"&gt;145&lt;/key&gt;&lt;/foreign-keys&gt;&lt;ref-type name="Journal Article"&gt;17&lt;/ref-type&gt;&lt;contributors&gt;&lt;authors&gt;&lt;author&gt;Harbach, RALPH E&lt;/author&gt;&lt;author&gt;Harrison, BRUCE A&lt;/author&gt;&lt;author&gt;Gad, ADEL M&lt;/author&gt;&lt;/authors&gt;&lt;/contributors&gt;&lt;titles&gt;&lt;title&gt;&lt;style face="italic" font="default" size="100%"&gt;Culex (culex) molestus&lt;/style&gt;&lt;style face="normal" font="default" size="100%"&gt; Forskal (Diptera: Culicidae): neotype designation, description, variation, and taxonomic status&lt;/style&gt;&lt;/title&gt;&lt;secondary-title&gt;Proc. Entomol. Soc. Wash.&lt;/secondary-title&gt;&lt;/titles&gt;&lt;periodical&gt;&lt;full-title&gt;Proceedings of the Entomological Society of Washington&lt;/full-title&gt;&lt;abbr-1&gt;Proc. Entomol. Soc. Wash.&lt;/abbr-1&gt;&lt;abbr-2&gt;Proc Entomol Soc Wash&lt;/abbr-2&gt;&lt;/periodical&gt;&lt;pages&gt;521-542&lt;/pages&gt;&lt;volume&gt;86&lt;/volume&gt;&lt;dates&gt;&lt;year&gt;1984&lt;/year&gt;&lt;/dates&gt;&lt;urls&gt;&lt;/urls&gt;&lt;/record&gt;&lt;/Cite&gt;&lt;/EndNote&gt;</w:instrText>
      </w:r>
      <w:r w:rsidR="00D117DA" w:rsidRPr="00DD6300">
        <w:rPr>
          <w:bCs/>
          <w:sz w:val="22"/>
        </w:rPr>
        <w:fldChar w:fldCharType="separate"/>
      </w:r>
      <w:r w:rsidR="002D3E10">
        <w:rPr>
          <w:bCs/>
          <w:noProof/>
          <w:sz w:val="22"/>
        </w:rPr>
        <w:t>(</w:t>
      </w:r>
      <w:hyperlink w:anchor="_ENREF_24" w:tooltip="Harbach, 1984 #145" w:history="1">
        <w:r w:rsidR="00E835E6">
          <w:rPr>
            <w:bCs/>
            <w:noProof/>
            <w:sz w:val="22"/>
          </w:rPr>
          <w:t>Harbach et al. 1984</w:t>
        </w:r>
      </w:hyperlink>
      <w:r w:rsidR="002D3E10">
        <w:rPr>
          <w:bCs/>
          <w:noProof/>
          <w:sz w:val="22"/>
        </w:rPr>
        <w:t>)</w:t>
      </w:r>
      <w:r w:rsidR="00D117DA" w:rsidRPr="00DD6300">
        <w:rPr>
          <w:bCs/>
          <w:sz w:val="22"/>
        </w:rPr>
        <w:fldChar w:fldCharType="end"/>
      </w:r>
      <w:r w:rsidR="00DB6C99" w:rsidRPr="00DD6300">
        <w:rPr>
          <w:bCs/>
          <w:sz w:val="22"/>
        </w:rPr>
        <w:t xml:space="preserve">. </w:t>
      </w:r>
      <w:r w:rsidR="00A263A7" w:rsidRPr="00DD6300">
        <w:rPr>
          <w:bCs/>
          <w:sz w:val="22"/>
        </w:rPr>
        <w:t xml:space="preserve">Females produce at least one egg-raft after emergence, for which they do not obligatorily require a blood meal </w:t>
      </w:r>
      <w:r w:rsidR="00D117DA" w:rsidRPr="00DD6300">
        <w:rPr>
          <w:bCs/>
          <w:sz w:val="22"/>
        </w:rPr>
        <w:fldChar w:fldCharType="begin"/>
      </w:r>
      <w:r w:rsidR="002D3E10">
        <w:rPr>
          <w:bCs/>
          <w:sz w:val="22"/>
        </w:rPr>
        <w:instrText xml:space="preserve"> ADDIN EN.CITE &lt;EndNote&gt;&lt;Cite&gt;&lt;Author&gt;Twohy&lt;/Author&gt;&lt;Year&gt;1957&lt;/Year&gt;&lt;RecNum&gt;146&lt;/RecNum&gt;&lt;DisplayText&gt;(Twohy and Rozeboom 1957)&lt;/DisplayText&gt;&lt;record&gt;&lt;rec-number&gt;146&lt;/rec-number&gt;&lt;foreign-keys&gt;&lt;key app="EN" db-id="wsv922srn25950eda9cpwpvf5tfadezdxp2a"&gt;146&lt;/key&gt;&lt;/foreign-keys&gt;&lt;ref-type name="Journal Article"&gt;17&lt;/ref-type&gt;&lt;contributors&gt;&lt;authors&gt;&lt;author&gt;Twohy, Donald W&lt;/author&gt;&lt;author&gt;Rozeboom, Lloyd E&lt;/author&gt;&lt;/authors&gt;&lt;/contributors&gt;&lt;titles&gt;&lt;title&gt;&lt;style face="normal" font="default" size="100%"&gt;A comparison of food reserves in autogenous and anautogenous &lt;/style&gt;&lt;style face="italic" font="default" size="100%"&gt;Culex pipiens&lt;/style&gt;&lt;style face="normal" font="default" size="100%"&gt; populations&lt;/style&gt;&lt;/title&gt;&lt;secondary-title&gt;American Journal of Epidemiology&lt;/secondary-title&gt;&lt;/titles&gt;&lt;periodical&gt;&lt;full-title&gt;American Journal of Epidemiology&lt;/full-title&gt;&lt;abbr-1&gt;Am. J. Epidemiol.&lt;/abbr-1&gt;&lt;abbr-2&gt;Am J Epidemiol&lt;/abbr-2&gt;&lt;/periodical&gt;&lt;pages&gt;316-324&lt;/pages&gt;&lt;volume&gt;65&lt;/volume&gt;&lt;number&gt;3&lt;/number&gt;&lt;dates&gt;&lt;year&gt;1957&lt;/year&gt;&lt;/dates&gt;&lt;isbn&gt;0002-9262&lt;/isbn&gt;&lt;urls&gt;&lt;/urls&gt;&lt;/record&gt;&lt;/Cite&gt;&lt;/EndNote&gt;</w:instrText>
      </w:r>
      <w:r w:rsidR="00D117DA" w:rsidRPr="00DD6300">
        <w:rPr>
          <w:bCs/>
          <w:sz w:val="22"/>
        </w:rPr>
        <w:fldChar w:fldCharType="separate"/>
      </w:r>
      <w:r w:rsidR="002D3E10">
        <w:rPr>
          <w:bCs/>
          <w:noProof/>
          <w:sz w:val="22"/>
        </w:rPr>
        <w:t>(</w:t>
      </w:r>
      <w:hyperlink w:anchor="_ENREF_73" w:tooltip="Twohy, 1957 #146" w:history="1">
        <w:r w:rsidR="00E835E6">
          <w:rPr>
            <w:bCs/>
            <w:noProof/>
            <w:sz w:val="22"/>
          </w:rPr>
          <w:t>Twohy and Rozeboom 1957</w:t>
        </w:r>
      </w:hyperlink>
      <w:r w:rsidR="002D3E10">
        <w:rPr>
          <w:bCs/>
          <w:noProof/>
          <w:sz w:val="22"/>
        </w:rPr>
        <w:t>)</w:t>
      </w:r>
      <w:r w:rsidR="00D117DA" w:rsidRPr="00DD6300">
        <w:rPr>
          <w:bCs/>
          <w:sz w:val="22"/>
        </w:rPr>
        <w:fldChar w:fldCharType="end"/>
      </w:r>
      <w:r w:rsidR="00A263A7" w:rsidRPr="00DD6300">
        <w:rPr>
          <w:bCs/>
          <w:sz w:val="22"/>
        </w:rPr>
        <w:t xml:space="preserve">. </w:t>
      </w:r>
      <w:r w:rsidR="00E01D26" w:rsidRPr="00DD6300">
        <w:rPr>
          <w:bCs/>
          <w:sz w:val="22"/>
        </w:rPr>
        <w:t>M</w:t>
      </w:r>
      <w:r w:rsidR="00A263A7" w:rsidRPr="00DD6300">
        <w:rPr>
          <w:bCs/>
          <w:sz w:val="22"/>
        </w:rPr>
        <w:t xml:space="preserve">osquitoes were maintained </w:t>
      </w:r>
      <w:r w:rsidR="00E01D26" w:rsidRPr="00DD6300">
        <w:rPr>
          <w:bCs/>
          <w:sz w:val="22"/>
        </w:rPr>
        <w:t xml:space="preserve">as randomly outbred stocks consisting of several hundred imagines </w:t>
      </w:r>
      <w:r w:rsidR="00F01F3D" w:rsidRPr="00DD6300">
        <w:rPr>
          <w:rStyle w:val="hps"/>
          <w:sz w:val="22"/>
          <w:szCs w:val="24"/>
        </w:rPr>
        <w:t>at 22°C</w:t>
      </w:r>
      <w:r w:rsidR="00F01F3D" w:rsidRPr="00DD6300">
        <w:rPr>
          <w:bCs/>
          <w:sz w:val="22"/>
        </w:rPr>
        <w:t xml:space="preserve"> </w:t>
      </w:r>
      <w:r w:rsidR="00A263A7" w:rsidRPr="00DD6300">
        <w:rPr>
          <w:bCs/>
          <w:sz w:val="22"/>
        </w:rPr>
        <w:t xml:space="preserve">in </w:t>
      </w:r>
      <w:r w:rsidR="006A2E91" w:rsidRPr="00DD6300">
        <w:rPr>
          <w:bCs/>
          <w:sz w:val="22"/>
        </w:rPr>
        <w:t>two c</w:t>
      </w:r>
      <w:r w:rsidR="00A263A7" w:rsidRPr="00DD6300">
        <w:rPr>
          <w:bCs/>
          <w:sz w:val="22"/>
        </w:rPr>
        <w:t>ages</w:t>
      </w:r>
      <w:r w:rsidR="002E5254" w:rsidRPr="00DD6300">
        <w:rPr>
          <w:bCs/>
          <w:sz w:val="22"/>
        </w:rPr>
        <w:t xml:space="preserve"> (</w:t>
      </w:r>
      <w:r w:rsidR="003B6684" w:rsidRPr="00DD6300">
        <w:rPr>
          <w:rStyle w:val="shorttext"/>
          <w:sz w:val="22"/>
        </w:rPr>
        <w:t>60</w:t>
      </w:r>
      <w:r w:rsidR="0093209C">
        <w:rPr>
          <w:rStyle w:val="shorttext"/>
          <w:sz w:val="22"/>
        </w:rPr>
        <w:t xml:space="preserve"> cm </w:t>
      </w:r>
      <w:r w:rsidR="00F01F3D" w:rsidRPr="00DD6300">
        <w:rPr>
          <w:rStyle w:val="shorttext"/>
          <w:sz w:val="22"/>
        </w:rPr>
        <w:t>×</w:t>
      </w:r>
      <w:r w:rsidR="0093209C">
        <w:rPr>
          <w:rStyle w:val="shorttext"/>
          <w:sz w:val="22"/>
        </w:rPr>
        <w:t xml:space="preserve"> </w:t>
      </w:r>
      <w:r w:rsidR="003B6684" w:rsidRPr="00DD6300">
        <w:rPr>
          <w:rStyle w:val="shorttext"/>
          <w:sz w:val="22"/>
        </w:rPr>
        <w:t>60</w:t>
      </w:r>
      <w:r w:rsidR="0093209C">
        <w:rPr>
          <w:rStyle w:val="shorttext"/>
          <w:sz w:val="22"/>
        </w:rPr>
        <w:t xml:space="preserve"> cm </w:t>
      </w:r>
      <w:r w:rsidR="00F01F3D" w:rsidRPr="00DD6300">
        <w:rPr>
          <w:rStyle w:val="shorttext"/>
          <w:sz w:val="22"/>
        </w:rPr>
        <w:t>×</w:t>
      </w:r>
      <w:r w:rsidR="0093209C">
        <w:rPr>
          <w:rStyle w:val="shorttext"/>
          <w:sz w:val="22"/>
        </w:rPr>
        <w:t xml:space="preserve"> </w:t>
      </w:r>
      <w:r w:rsidR="003B6684" w:rsidRPr="00DD6300">
        <w:rPr>
          <w:rStyle w:val="shorttext"/>
          <w:sz w:val="22"/>
        </w:rPr>
        <w:t>60 cm</w:t>
      </w:r>
      <w:r w:rsidR="0093209C">
        <w:rPr>
          <w:rStyle w:val="hps"/>
          <w:sz w:val="22"/>
        </w:rPr>
        <w:t xml:space="preserve"> g</w:t>
      </w:r>
      <w:r w:rsidR="00DF3089" w:rsidRPr="00DD6300">
        <w:rPr>
          <w:rStyle w:val="hps"/>
          <w:sz w:val="22"/>
        </w:rPr>
        <w:t>auze</w:t>
      </w:r>
      <w:r w:rsidR="00DB6E50" w:rsidRPr="00DD6300">
        <w:rPr>
          <w:rStyle w:val="hps"/>
          <w:sz w:val="22"/>
        </w:rPr>
        <w:t>-covered frames</w:t>
      </w:r>
      <w:r w:rsidR="0093209C">
        <w:rPr>
          <w:rStyle w:val="hps"/>
          <w:sz w:val="22"/>
        </w:rPr>
        <w:t>)</w:t>
      </w:r>
      <w:r w:rsidR="0093209C">
        <w:rPr>
          <w:bCs/>
          <w:sz w:val="22"/>
        </w:rPr>
        <w:t xml:space="preserve">, which were </w:t>
      </w:r>
      <w:r w:rsidR="00A263A7" w:rsidRPr="00DD6300">
        <w:rPr>
          <w:bCs/>
          <w:sz w:val="22"/>
        </w:rPr>
        <w:t>equip</w:t>
      </w:r>
      <w:r w:rsidR="002E5254" w:rsidRPr="00DD6300">
        <w:rPr>
          <w:bCs/>
          <w:sz w:val="22"/>
        </w:rPr>
        <w:t>p</w:t>
      </w:r>
      <w:r w:rsidR="00A263A7" w:rsidRPr="00DD6300">
        <w:rPr>
          <w:bCs/>
          <w:sz w:val="22"/>
        </w:rPr>
        <w:t>ed with</w:t>
      </w:r>
      <w:r w:rsidR="00DF3089" w:rsidRPr="00DD6300">
        <w:rPr>
          <w:sz w:val="22"/>
        </w:rPr>
        <w:t xml:space="preserve"> </w:t>
      </w:r>
      <w:r w:rsidR="00DF3089" w:rsidRPr="00DD6300">
        <w:rPr>
          <w:rStyle w:val="hps"/>
          <w:sz w:val="22"/>
        </w:rPr>
        <w:t>a water-filled</w:t>
      </w:r>
      <w:r w:rsidR="00DF3089" w:rsidRPr="00DD6300">
        <w:rPr>
          <w:rStyle w:val="shorttext"/>
          <w:sz w:val="22"/>
        </w:rPr>
        <w:t xml:space="preserve"> </w:t>
      </w:r>
      <w:r w:rsidR="00DF3089" w:rsidRPr="00DD6300">
        <w:rPr>
          <w:rStyle w:val="hps"/>
          <w:sz w:val="22"/>
        </w:rPr>
        <w:t>Petri dish</w:t>
      </w:r>
      <w:r w:rsidR="00A263A7" w:rsidRPr="00DD6300">
        <w:rPr>
          <w:rStyle w:val="hps"/>
          <w:sz w:val="22"/>
          <w:szCs w:val="24"/>
        </w:rPr>
        <w:t>.</w:t>
      </w:r>
      <w:r w:rsidR="00A263A7" w:rsidRPr="00DD6300">
        <w:rPr>
          <w:sz w:val="22"/>
        </w:rPr>
        <w:t xml:space="preserve"> </w:t>
      </w:r>
      <w:r w:rsidR="00D12DAB" w:rsidRPr="00DD6300">
        <w:rPr>
          <w:rStyle w:val="hps"/>
          <w:sz w:val="22"/>
          <w:szCs w:val="24"/>
        </w:rPr>
        <w:t xml:space="preserve">Adult females were fed on </w:t>
      </w:r>
      <w:r w:rsidR="00184CB0" w:rsidRPr="00DD6300">
        <w:rPr>
          <w:rStyle w:val="hps"/>
          <w:sz w:val="22"/>
          <w:szCs w:val="24"/>
        </w:rPr>
        <w:t xml:space="preserve">saturated </w:t>
      </w:r>
      <w:r w:rsidR="00D12DAB" w:rsidRPr="00DD6300">
        <w:rPr>
          <w:rStyle w:val="hps"/>
          <w:sz w:val="22"/>
          <w:szCs w:val="24"/>
        </w:rPr>
        <w:t>grape-sugar</w:t>
      </w:r>
      <w:r w:rsidR="006A2E91" w:rsidRPr="00DD6300">
        <w:rPr>
          <w:rStyle w:val="hps"/>
          <w:sz w:val="22"/>
          <w:szCs w:val="24"/>
        </w:rPr>
        <w:t xml:space="preserve"> </w:t>
      </w:r>
      <w:r w:rsidR="00184CB0" w:rsidRPr="00DD6300">
        <w:rPr>
          <w:rStyle w:val="hps"/>
          <w:sz w:val="22"/>
          <w:szCs w:val="24"/>
        </w:rPr>
        <w:t>solution</w:t>
      </w:r>
      <w:r w:rsidR="00D12DAB" w:rsidRPr="00DD6300">
        <w:rPr>
          <w:rStyle w:val="hps"/>
          <w:sz w:val="22"/>
          <w:szCs w:val="24"/>
        </w:rPr>
        <w:t xml:space="preserve">, which </w:t>
      </w:r>
      <w:r w:rsidR="003D2FBF" w:rsidRPr="00DD6300">
        <w:rPr>
          <w:rStyle w:val="hps"/>
          <w:sz w:val="22"/>
          <w:szCs w:val="24"/>
        </w:rPr>
        <w:t>we</w:t>
      </w:r>
      <w:r w:rsidR="00D12DAB" w:rsidRPr="00DD6300">
        <w:rPr>
          <w:rStyle w:val="hps"/>
          <w:sz w:val="22"/>
          <w:szCs w:val="24"/>
        </w:rPr>
        <w:t xml:space="preserve"> offered </w:t>
      </w:r>
      <w:r w:rsidR="009B0F20" w:rsidRPr="005D75DB">
        <w:rPr>
          <w:rStyle w:val="hps"/>
          <w:i/>
          <w:sz w:val="22"/>
          <w:szCs w:val="24"/>
        </w:rPr>
        <w:t>ad libitum</w:t>
      </w:r>
      <w:r w:rsidR="00D12DAB" w:rsidRPr="00DD6300">
        <w:rPr>
          <w:rStyle w:val="hps"/>
          <w:sz w:val="22"/>
          <w:szCs w:val="24"/>
        </w:rPr>
        <w:t xml:space="preserve"> in</w:t>
      </w:r>
      <w:r w:rsidR="006A2E91" w:rsidRPr="00DD6300">
        <w:rPr>
          <w:rStyle w:val="hps"/>
          <w:sz w:val="22"/>
          <w:szCs w:val="24"/>
        </w:rPr>
        <w:t xml:space="preserve"> the form of</w:t>
      </w:r>
      <w:r w:rsidR="007D2380" w:rsidRPr="00DD6300">
        <w:rPr>
          <w:rStyle w:val="hps"/>
          <w:sz w:val="22"/>
          <w:szCs w:val="24"/>
        </w:rPr>
        <w:t xml:space="preserve"> sugar-water soaked paper towels</w:t>
      </w:r>
      <w:r w:rsidR="00D12DAB" w:rsidRPr="00DD6300">
        <w:rPr>
          <w:bCs/>
          <w:sz w:val="22"/>
        </w:rPr>
        <w:t>.</w:t>
      </w:r>
      <w:r w:rsidR="00A263A7" w:rsidRPr="00DD6300">
        <w:rPr>
          <w:bCs/>
          <w:sz w:val="22"/>
        </w:rPr>
        <w:t xml:space="preserve"> Egg-rafts were removed from the </w:t>
      </w:r>
      <w:r w:rsidR="008B5B79">
        <w:rPr>
          <w:bCs/>
          <w:sz w:val="22"/>
        </w:rPr>
        <w:lastRenderedPageBreak/>
        <w:t>culture</w:t>
      </w:r>
      <w:r w:rsidR="008B5B79" w:rsidRPr="00DD6300">
        <w:rPr>
          <w:bCs/>
          <w:sz w:val="22"/>
        </w:rPr>
        <w:t xml:space="preserve"> </w:t>
      </w:r>
      <w:r w:rsidR="00A263A7" w:rsidRPr="00DD6300">
        <w:rPr>
          <w:bCs/>
          <w:sz w:val="22"/>
        </w:rPr>
        <w:t xml:space="preserve">and transferred </w:t>
      </w:r>
      <w:r w:rsidR="006A2E91" w:rsidRPr="00DD6300">
        <w:rPr>
          <w:bCs/>
          <w:sz w:val="22"/>
        </w:rPr>
        <w:t>to</w:t>
      </w:r>
      <w:r w:rsidR="00A263A7" w:rsidRPr="00DD6300">
        <w:rPr>
          <w:rStyle w:val="hps"/>
          <w:sz w:val="22"/>
          <w:szCs w:val="24"/>
        </w:rPr>
        <w:t xml:space="preserve"> </w:t>
      </w:r>
      <w:r w:rsidR="00C2720A" w:rsidRPr="00DD6300">
        <w:rPr>
          <w:rStyle w:val="hps"/>
          <w:sz w:val="22"/>
        </w:rPr>
        <w:t>10</w:t>
      </w:r>
      <w:r w:rsidR="00184CB0" w:rsidRPr="00DD6300">
        <w:rPr>
          <w:rStyle w:val="hps"/>
          <w:sz w:val="22"/>
        </w:rPr>
        <w:t>-</w:t>
      </w:r>
      <w:r w:rsidR="00C2720A" w:rsidRPr="00DD6300">
        <w:rPr>
          <w:rStyle w:val="hps"/>
          <w:sz w:val="22"/>
        </w:rPr>
        <w:t>L</w:t>
      </w:r>
      <w:r w:rsidR="00C2720A" w:rsidRPr="00DD6300">
        <w:rPr>
          <w:rStyle w:val="shorttext"/>
          <w:sz w:val="22"/>
        </w:rPr>
        <w:t xml:space="preserve"> </w:t>
      </w:r>
      <w:r w:rsidR="00C2720A" w:rsidRPr="00DD6300">
        <w:rPr>
          <w:rStyle w:val="hps"/>
          <w:sz w:val="22"/>
        </w:rPr>
        <w:t>aquaria</w:t>
      </w:r>
      <w:r w:rsidR="00962ACE" w:rsidRPr="00DD6300">
        <w:rPr>
          <w:rStyle w:val="hps"/>
          <w:sz w:val="22"/>
        </w:rPr>
        <w:t xml:space="preserve"> </w:t>
      </w:r>
      <w:r w:rsidR="00962ACE" w:rsidRPr="00DD6300">
        <w:rPr>
          <w:rStyle w:val="hps"/>
          <w:sz w:val="22"/>
          <w:szCs w:val="24"/>
        </w:rPr>
        <w:t>with equal amounts of de</w:t>
      </w:r>
      <w:r w:rsidR="006A2E91" w:rsidRPr="00DD6300">
        <w:rPr>
          <w:rStyle w:val="hps"/>
          <w:sz w:val="22"/>
          <w:szCs w:val="24"/>
        </w:rPr>
        <w:t>i</w:t>
      </w:r>
      <w:r w:rsidR="00962ACE" w:rsidRPr="00DD6300">
        <w:rPr>
          <w:rStyle w:val="hps"/>
          <w:sz w:val="22"/>
          <w:szCs w:val="24"/>
        </w:rPr>
        <w:t>onized and tap water</w:t>
      </w:r>
      <w:r w:rsidR="008B5B79" w:rsidRPr="008B5B79">
        <w:rPr>
          <w:bCs/>
          <w:sz w:val="22"/>
        </w:rPr>
        <w:t xml:space="preserve"> </w:t>
      </w:r>
      <w:r w:rsidR="008B5B79" w:rsidRPr="00DD6300">
        <w:rPr>
          <w:bCs/>
          <w:sz w:val="22"/>
        </w:rPr>
        <w:t>for hatching</w:t>
      </w:r>
      <w:r w:rsidR="00C2720A" w:rsidRPr="00DD6300">
        <w:rPr>
          <w:rStyle w:val="hps"/>
          <w:sz w:val="22"/>
        </w:rPr>
        <w:t>.</w:t>
      </w:r>
      <w:r w:rsidR="00C2720A" w:rsidRPr="00DD6300">
        <w:rPr>
          <w:rStyle w:val="hps"/>
          <w:sz w:val="22"/>
          <w:szCs w:val="24"/>
        </w:rPr>
        <w:t xml:space="preserve"> </w:t>
      </w:r>
      <w:r w:rsidR="00D12DAB" w:rsidRPr="00DD6300">
        <w:rPr>
          <w:rStyle w:val="hps"/>
          <w:sz w:val="22"/>
          <w:szCs w:val="24"/>
        </w:rPr>
        <w:t>L</w:t>
      </w:r>
      <w:r w:rsidR="00504495" w:rsidRPr="00DD6300">
        <w:rPr>
          <w:rStyle w:val="hps"/>
          <w:sz w:val="22"/>
          <w:szCs w:val="24"/>
        </w:rPr>
        <w:t xml:space="preserve">arvae were fed </w:t>
      </w:r>
      <w:r w:rsidR="00C2720A" w:rsidRPr="00DD6300">
        <w:rPr>
          <w:rStyle w:val="hps"/>
          <w:sz w:val="22"/>
          <w:szCs w:val="24"/>
        </w:rPr>
        <w:t>weekly</w:t>
      </w:r>
      <w:r w:rsidR="002E5254" w:rsidRPr="00DD6300">
        <w:rPr>
          <w:rStyle w:val="hps"/>
          <w:sz w:val="22"/>
          <w:szCs w:val="24"/>
        </w:rPr>
        <w:t xml:space="preserve"> </w:t>
      </w:r>
      <w:r w:rsidR="00504495" w:rsidRPr="00DD6300">
        <w:rPr>
          <w:rStyle w:val="hps"/>
          <w:sz w:val="22"/>
          <w:szCs w:val="24"/>
        </w:rPr>
        <w:t xml:space="preserve">on </w:t>
      </w:r>
      <w:r w:rsidR="001E531F">
        <w:rPr>
          <w:rStyle w:val="hps"/>
          <w:sz w:val="22"/>
          <w:szCs w:val="24"/>
        </w:rPr>
        <w:t xml:space="preserve">commercially available </w:t>
      </w:r>
      <w:r w:rsidR="00F218DF">
        <w:rPr>
          <w:rStyle w:val="hps"/>
          <w:sz w:val="22"/>
          <w:szCs w:val="24"/>
        </w:rPr>
        <w:t>fine-ground</w:t>
      </w:r>
      <w:r w:rsidR="00F218DF" w:rsidRPr="00DD6300">
        <w:rPr>
          <w:rStyle w:val="hps"/>
          <w:sz w:val="22"/>
          <w:szCs w:val="24"/>
        </w:rPr>
        <w:t xml:space="preserve"> </w:t>
      </w:r>
      <w:r w:rsidR="00936B5A" w:rsidRPr="00DD6300">
        <w:rPr>
          <w:rStyle w:val="hps"/>
          <w:sz w:val="22"/>
          <w:szCs w:val="24"/>
        </w:rPr>
        <w:t>fish food</w:t>
      </w:r>
      <w:r w:rsidR="001E531F">
        <w:rPr>
          <w:rStyle w:val="hps"/>
          <w:sz w:val="22"/>
          <w:szCs w:val="24"/>
        </w:rPr>
        <w:t xml:space="preserve"> (</w:t>
      </w:r>
      <w:r w:rsidR="001E531F" w:rsidRPr="00DD6300">
        <w:rPr>
          <w:rStyle w:val="hps"/>
          <w:sz w:val="22"/>
          <w:szCs w:val="24"/>
        </w:rPr>
        <w:t>Tetra Min</w:t>
      </w:r>
      <w:r w:rsidR="001E531F" w:rsidRPr="005D75DB">
        <w:rPr>
          <w:rStyle w:val="hps"/>
          <w:sz w:val="22"/>
          <w:szCs w:val="24"/>
          <w:vertAlign w:val="superscript"/>
        </w:rPr>
        <w:t>®</w:t>
      </w:r>
      <w:r w:rsidR="00D117DA" w:rsidRPr="00D117DA">
        <w:rPr>
          <w:rStyle w:val="hps"/>
          <w:sz w:val="22"/>
          <w:szCs w:val="24"/>
        </w:rPr>
        <w:t>)</w:t>
      </w:r>
      <w:r w:rsidR="00504495" w:rsidRPr="00DD6300">
        <w:rPr>
          <w:rStyle w:val="hps"/>
          <w:sz w:val="22"/>
          <w:szCs w:val="24"/>
        </w:rPr>
        <w:t xml:space="preserve">. </w:t>
      </w:r>
    </w:p>
    <w:p w:rsidR="006A2E91" w:rsidRPr="00DD6300" w:rsidRDefault="006A2054">
      <w:pPr>
        <w:spacing w:line="480" w:lineRule="auto"/>
        <w:ind w:firstLine="708"/>
        <w:jc w:val="both"/>
        <w:rPr>
          <w:i/>
          <w:iCs/>
          <w:sz w:val="22"/>
        </w:rPr>
      </w:pPr>
      <w:r w:rsidRPr="00DD6300">
        <w:rPr>
          <w:bCs/>
          <w:sz w:val="22"/>
        </w:rPr>
        <w:t>All fish</w:t>
      </w:r>
      <w:r w:rsidR="006A2E91" w:rsidRPr="00DD6300">
        <w:rPr>
          <w:bCs/>
          <w:sz w:val="22"/>
        </w:rPr>
        <w:t>es</w:t>
      </w:r>
      <w:r w:rsidRPr="00DD6300">
        <w:rPr>
          <w:bCs/>
          <w:sz w:val="22"/>
        </w:rPr>
        <w:t xml:space="preserve"> used to produce </w:t>
      </w:r>
      <w:proofErr w:type="spellStart"/>
      <w:r w:rsidRPr="00DD6300">
        <w:rPr>
          <w:bCs/>
          <w:sz w:val="22"/>
        </w:rPr>
        <w:t>kairomones</w:t>
      </w:r>
      <w:proofErr w:type="spellEnd"/>
      <w:r w:rsidR="00430AD5" w:rsidRPr="00DD6300">
        <w:rPr>
          <w:bCs/>
          <w:sz w:val="22"/>
        </w:rPr>
        <w:t xml:space="preserve"> </w:t>
      </w:r>
      <w:r w:rsidR="00EA42C2" w:rsidRPr="00DD6300">
        <w:rPr>
          <w:bCs/>
          <w:sz w:val="22"/>
        </w:rPr>
        <w:t xml:space="preserve">for the tests </w:t>
      </w:r>
      <w:r w:rsidR="004E3678" w:rsidRPr="00DD6300">
        <w:rPr>
          <w:bCs/>
          <w:sz w:val="22"/>
        </w:rPr>
        <w:t xml:space="preserve">were </w:t>
      </w:r>
      <w:r w:rsidR="00430AD5" w:rsidRPr="00DD6300">
        <w:rPr>
          <w:bCs/>
          <w:sz w:val="22"/>
        </w:rPr>
        <w:t xml:space="preserve">maintained in </w:t>
      </w:r>
      <w:r w:rsidR="00D60659" w:rsidRPr="00DD6300">
        <w:rPr>
          <w:bCs/>
          <w:sz w:val="22"/>
        </w:rPr>
        <w:t xml:space="preserve">aerated and filtered </w:t>
      </w:r>
      <w:r w:rsidR="00430AD5" w:rsidRPr="00DD6300">
        <w:rPr>
          <w:bCs/>
          <w:sz w:val="22"/>
        </w:rPr>
        <w:t>≥80</w:t>
      </w:r>
      <w:r w:rsidR="00184CB0" w:rsidRPr="00DD6300">
        <w:rPr>
          <w:bCs/>
          <w:sz w:val="22"/>
        </w:rPr>
        <w:t>-</w:t>
      </w:r>
      <w:r w:rsidR="00430AD5" w:rsidRPr="00DD6300">
        <w:rPr>
          <w:bCs/>
          <w:sz w:val="22"/>
        </w:rPr>
        <w:t xml:space="preserve">L tanks </w:t>
      </w:r>
      <w:r w:rsidR="00203759" w:rsidRPr="005232F3">
        <w:rPr>
          <w:bCs/>
          <w:sz w:val="22"/>
        </w:rPr>
        <w:t xml:space="preserve">at 21°C </w:t>
      </w:r>
      <w:r w:rsidR="00D60659" w:rsidRPr="00DD6300">
        <w:rPr>
          <w:bCs/>
          <w:sz w:val="22"/>
        </w:rPr>
        <w:t xml:space="preserve">and fed </w:t>
      </w:r>
      <w:r w:rsidR="009B0F20" w:rsidRPr="005D75DB">
        <w:rPr>
          <w:bCs/>
          <w:i/>
          <w:sz w:val="22"/>
        </w:rPr>
        <w:t>ad libitum</w:t>
      </w:r>
      <w:r w:rsidR="00D60659" w:rsidRPr="00DD6300">
        <w:rPr>
          <w:bCs/>
          <w:sz w:val="22"/>
        </w:rPr>
        <w:t xml:space="preserve"> </w:t>
      </w:r>
      <w:r w:rsidR="00EA42C2">
        <w:rPr>
          <w:bCs/>
          <w:sz w:val="22"/>
        </w:rPr>
        <w:t xml:space="preserve">with </w:t>
      </w:r>
      <w:r w:rsidR="00D60659" w:rsidRPr="00DD6300">
        <w:rPr>
          <w:bCs/>
          <w:sz w:val="22"/>
        </w:rPr>
        <w:t>flake food twice a day</w:t>
      </w:r>
      <w:r w:rsidR="00430AD5" w:rsidRPr="00DD6300">
        <w:rPr>
          <w:bCs/>
          <w:sz w:val="22"/>
        </w:rPr>
        <w:t xml:space="preserve">. </w:t>
      </w:r>
      <w:r w:rsidR="005C2C60" w:rsidRPr="00DD6300">
        <w:rPr>
          <w:iCs/>
          <w:sz w:val="22"/>
        </w:rPr>
        <w:t>Three</w:t>
      </w:r>
      <w:r w:rsidR="00582094">
        <w:rPr>
          <w:iCs/>
          <w:sz w:val="22"/>
        </w:rPr>
        <w:t>-</w:t>
      </w:r>
      <w:proofErr w:type="spellStart"/>
      <w:r w:rsidR="005C2C60" w:rsidRPr="00DD6300">
        <w:rPr>
          <w:iCs/>
          <w:sz w:val="22"/>
        </w:rPr>
        <w:t>spined</w:t>
      </w:r>
      <w:proofErr w:type="spellEnd"/>
      <w:r w:rsidR="005C2C60" w:rsidRPr="00DD6300">
        <w:rPr>
          <w:iCs/>
          <w:sz w:val="22"/>
        </w:rPr>
        <w:t xml:space="preserve"> stickleback (</w:t>
      </w:r>
      <w:proofErr w:type="spellStart"/>
      <w:r w:rsidR="005C2C60" w:rsidRPr="00DD6300">
        <w:rPr>
          <w:i/>
          <w:iCs/>
          <w:sz w:val="22"/>
        </w:rPr>
        <w:t>Gasterosteus</w:t>
      </w:r>
      <w:proofErr w:type="spellEnd"/>
      <w:r w:rsidR="005C2C60" w:rsidRPr="00DD6300">
        <w:rPr>
          <w:i/>
          <w:iCs/>
          <w:sz w:val="22"/>
        </w:rPr>
        <w:t xml:space="preserve"> </w:t>
      </w:r>
      <w:proofErr w:type="spellStart"/>
      <w:r w:rsidR="005C2C60" w:rsidRPr="00DD6300">
        <w:rPr>
          <w:i/>
          <w:iCs/>
          <w:sz w:val="22"/>
        </w:rPr>
        <w:t>aculeatus</w:t>
      </w:r>
      <w:proofErr w:type="spellEnd"/>
      <w:r w:rsidR="00184CB0" w:rsidRPr="00DD6300">
        <w:rPr>
          <w:iCs/>
          <w:sz w:val="22"/>
        </w:rPr>
        <w:t xml:space="preserve">; </w:t>
      </w:r>
      <w:proofErr w:type="spellStart"/>
      <w:r w:rsidR="00184CB0" w:rsidRPr="00DD6300">
        <w:rPr>
          <w:iCs/>
          <w:sz w:val="22"/>
        </w:rPr>
        <w:t>Gasterosteidae</w:t>
      </w:r>
      <w:proofErr w:type="spellEnd"/>
      <w:r w:rsidR="005C2C60" w:rsidRPr="00DD6300">
        <w:rPr>
          <w:iCs/>
          <w:sz w:val="22"/>
        </w:rPr>
        <w:t>)</w:t>
      </w:r>
      <w:r w:rsidR="005C2C60" w:rsidRPr="00DD6300">
        <w:rPr>
          <w:i/>
          <w:iCs/>
          <w:sz w:val="22"/>
        </w:rPr>
        <w:t xml:space="preserve"> </w:t>
      </w:r>
      <w:r w:rsidR="006A2E91" w:rsidRPr="00DD6300">
        <w:rPr>
          <w:iCs/>
          <w:sz w:val="22"/>
        </w:rPr>
        <w:t>are</w:t>
      </w:r>
      <w:r w:rsidR="00D84B81" w:rsidRPr="00DD6300">
        <w:rPr>
          <w:iCs/>
          <w:sz w:val="22"/>
        </w:rPr>
        <w:t xml:space="preserve"> </w:t>
      </w:r>
      <w:r w:rsidR="005D4216" w:rsidRPr="00DD6300">
        <w:rPr>
          <w:sz w:val="22"/>
        </w:rPr>
        <w:t>widely distributed throughout Europe</w:t>
      </w:r>
      <w:r w:rsidR="00184CB0" w:rsidRPr="00DD6300">
        <w:rPr>
          <w:iCs/>
          <w:sz w:val="22"/>
        </w:rPr>
        <w:t>; they f</w:t>
      </w:r>
      <w:r w:rsidR="00D84B81" w:rsidRPr="00DD6300">
        <w:rPr>
          <w:iCs/>
          <w:sz w:val="22"/>
        </w:rPr>
        <w:t>eed</w:t>
      </w:r>
      <w:r w:rsidR="00D84B81" w:rsidRPr="00DD6300">
        <w:rPr>
          <w:sz w:val="22"/>
        </w:rPr>
        <w:t xml:space="preserve"> mainly on </w:t>
      </w:r>
      <w:r w:rsidR="005D4216" w:rsidRPr="00DD6300">
        <w:rPr>
          <w:sz w:val="22"/>
        </w:rPr>
        <w:t>c</w:t>
      </w:r>
      <w:r w:rsidR="00D84B81" w:rsidRPr="00DD6300">
        <w:rPr>
          <w:sz w:val="22"/>
        </w:rPr>
        <w:t>rustaceans</w:t>
      </w:r>
      <w:r w:rsidR="005D4216" w:rsidRPr="00DD6300">
        <w:rPr>
          <w:sz w:val="22"/>
        </w:rPr>
        <w:t xml:space="preserve"> and aquatic </w:t>
      </w:r>
      <w:r w:rsidR="005D4216" w:rsidRPr="00DD6300">
        <w:rPr>
          <w:rStyle w:val="hps"/>
          <w:sz w:val="22"/>
        </w:rPr>
        <w:t>insect</w:t>
      </w:r>
      <w:r w:rsidR="006A2E91" w:rsidRPr="00DD6300">
        <w:rPr>
          <w:rStyle w:val="hps"/>
          <w:sz w:val="22"/>
        </w:rPr>
        <w:t>s</w:t>
      </w:r>
      <w:r w:rsidR="005D4216" w:rsidRPr="00DD6300">
        <w:rPr>
          <w:rStyle w:val="shorttext"/>
          <w:sz w:val="22"/>
        </w:rPr>
        <w:t xml:space="preserve"> </w:t>
      </w:r>
      <w:r w:rsidR="00D117DA" w:rsidRPr="00DD6300">
        <w:rPr>
          <w:rStyle w:val="shorttext"/>
          <w:sz w:val="22"/>
        </w:rPr>
        <w:fldChar w:fldCharType="begin"/>
      </w:r>
      <w:r w:rsidR="002D3E10">
        <w:rPr>
          <w:rStyle w:val="shorttext"/>
          <w:sz w:val="22"/>
        </w:rPr>
        <w:instrText xml:space="preserve"> ADDIN EN.CITE &lt;EndNote&gt;&lt;Cite&gt;&lt;Author&gt;Hynes&lt;/Author&gt;&lt;Year&gt;1950&lt;/Year&gt;&lt;RecNum&gt;211&lt;/RecNum&gt;&lt;DisplayText&gt;(Hynes 1950)&lt;/DisplayText&gt;&lt;record&gt;&lt;rec-number&gt;211&lt;/rec-number&gt;&lt;foreign-keys&gt;&lt;key app="EN" db-id="wsv922srn25950eda9cpwpvf5tfadezdxp2a"&gt;211&lt;/key&gt;&lt;/foreign-keys&gt;&lt;ref-type name="Journal Article"&gt;17&lt;/ref-type&gt;&lt;contributors&gt;&lt;authors&gt;&lt;author&gt;Hynes, HBN&lt;/author&gt;&lt;/authors&gt;&lt;/contributors&gt;&lt;titles&gt;&lt;title&gt;&lt;style face="normal" font="default" size="100%"&gt;The food of fresh-water sticklebacks (&lt;/style&gt;&lt;style face="italic" font="default" size="100%"&gt;Gasterosteus aculeatus&lt;/style&gt;&lt;style face="normal" font="default" size="100%"&gt; and &lt;/style&gt;&lt;style face="italic" font="default" size="100%"&gt;Pygosteus pungitius&lt;/style&gt;&lt;style face="normal" font="default" size="100%"&gt;), with a review of methods used in studies of the food of fishes&lt;/style&gt;&lt;/title&gt;&lt;secondary-title&gt;Journal of Animal Ecology&lt;/secondary-title&gt;&lt;/titles&gt;&lt;periodical&gt;&lt;full-title&gt;Journal of Animal Ecology&lt;/full-title&gt;&lt;abbr-1&gt;J. Anim. Ecol.&lt;/abbr-1&gt;&lt;abbr-2&gt;J Anim Ecol&lt;/abbr-2&gt;&lt;/periodical&gt;&lt;pages&gt;36-58&lt;/pages&gt;&lt;volume&gt;19&lt;/volume&gt;&lt;dates&gt;&lt;year&gt;1950&lt;/year&gt;&lt;/dates&gt;&lt;isbn&gt;0021-8790&lt;/isbn&gt;&lt;urls&gt;&lt;/urls&gt;&lt;/record&gt;&lt;/Cite&gt;&lt;/EndNote&gt;</w:instrText>
      </w:r>
      <w:r w:rsidR="00D117DA" w:rsidRPr="00DD6300">
        <w:rPr>
          <w:rStyle w:val="shorttext"/>
          <w:sz w:val="22"/>
        </w:rPr>
        <w:fldChar w:fldCharType="separate"/>
      </w:r>
      <w:r w:rsidR="002D3E10">
        <w:rPr>
          <w:rStyle w:val="shorttext"/>
          <w:noProof/>
          <w:sz w:val="22"/>
        </w:rPr>
        <w:t>(</w:t>
      </w:r>
      <w:hyperlink w:anchor="_ENREF_28" w:tooltip="Hynes, 1950 #211" w:history="1">
        <w:r w:rsidR="00E835E6">
          <w:rPr>
            <w:rStyle w:val="shorttext"/>
            <w:noProof/>
            <w:sz w:val="22"/>
          </w:rPr>
          <w:t>Hynes 1950</w:t>
        </w:r>
      </w:hyperlink>
      <w:r w:rsidR="002D3E10">
        <w:rPr>
          <w:rStyle w:val="shorttext"/>
          <w:noProof/>
          <w:sz w:val="22"/>
        </w:rPr>
        <w:t>)</w:t>
      </w:r>
      <w:r w:rsidR="00D117DA" w:rsidRPr="00DD6300">
        <w:rPr>
          <w:rStyle w:val="shorttext"/>
          <w:sz w:val="22"/>
        </w:rPr>
        <w:fldChar w:fldCharType="end"/>
      </w:r>
      <w:r w:rsidR="001002CA" w:rsidRPr="00DD6300">
        <w:rPr>
          <w:rStyle w:val="shorttext"/>
          <w:sz w:val="22"/>
        </w:rPr>
        <w:t xml:space="preserve">. </w:t>
      </w:r>
      <w:r w:rsidR="000A7ABC" w:rsidRPr="00DD6300">
        <w:rPr>
          <w:iCs/>
          <w:sz w:val="22"/>
        </w:rPr>
        <w:t xml:space="preserve">Sticklebacks </w:t>
      </w:r>
      <w:r w:rsidR="005C2C60" w:rsidRPr="00DD6300">
        <w:rPr>
          <w:iCs/>
          <w:sz w:val="22"/>
        </w:rPr>
        <w:t xml:space="preserve">were collected in a small creek </w:t>
      </w:r>
      <w:r w:rsidR="005A1A93" w:rsidRPr="00DD6300">
        <w:rPr>
          <w:iCs/>
          <w:sz w:val="22"/>
        </w:rPr>
        <w:t xml:space="preserve">in </w:t>
      </w:r>
      <w:proofErr w:type="spellStart"/>
      <w:r w:rsidR="005A1A93" w:rsidRPr="00DD6300">
        <w:rPr>
          <w:iCs/>
          <w:sz w:val="22"/>
        </w:rPr>
        <w:t>Niederursel</w:t>
      </w:r>
      <w:proofErr w:type="spellEnd"/>
      <w:r w:rsidR="005A1A93" w:rsidRPr="00DD6300">
        <w:rPr>
          <w:iCs/>
          <w:sz w:val="22"/>
        </w:rPr>
        <w:t>, Germany</w:t>
      </w:r>
      <w:r w:rsidR="004E4D44">
        <w:rPr>
          <w:iCs/>
          <w:sz w:val="22"/>
        </w:rPr>
        <w:t>,</w:t>
      </w:r>
      <w:r w:rsidR="005C2C60" w:rsidRPr="00DD6300">
        <w:rPr>
          <w:iCs/>
          <w:sz w:val="22"/>
        </w:rPr>
        <w:t xml:space="preserve"> and were kept in </w:t>
      </w:r>
      <w:r w:rsidR="003D2FBF" w:rsidRPr="00DD6300">
        <w:rPr>
          <w:iCs/>
          <w:sz w:val="22"/>
        </w:rPr>
        <w:t>the laboratory</w:t>
      </w:r>
      <w:r w:rsidR="005C2C60" w:rsidRPr="00DD6300">
        <w:rPr>
          <w:iCs/>
          <w:sz w:val="22"/>
        </w:rPr>
        <w:t xml:space="preserve"> for 2-3 weeks before </w:t>
      </w:r>
      <w:r w:rsidR="00EA42C2">
        <w:rPr>
          <w:iCs/>
          <w:sz w:val="22"/>
        </w:rPr>
        <w:t>experimental use</w:t>
      </w:r>
      <w:r w:rsidR="005C2C60" w:rsidRPr="00DD6300">
        <w:rPr>
          <w:iCs/>
          <w:sz w:val="22"/>
        </w:rPr>
        <w:t>.</w:t>
      </w:r>
      <w:r w:rsidR="00141E5A" w:rsidRPr="00DD6300">
        <w:rPr>
          <w:iCs/>
          <w:sz w:val="22"/>
        </w:rPr>
        <w:t xml:space="preserve"> </w:t>
      </w:r>
      <w:r w:rsidR="00AE7B5D" w:rsidRPr="00DD6300">
        <w:rPr>
          <w:iCs/>
          <w:sz w:val="22"/>
        </w:rPr>
        <w:t>I</w:t>
      </w:r>
      <w:r w:rsidR="00184CB0" w:rsidRPr="00DD6300">
        <w:rPr>
          <w:iCs/>
          <w:sz w:val="22"/>
        </w:rPr>
        <w:t xml:space="preserve">n our third experiment we </w:t>
      </w:r>
      <w:r w:rsidR="00AE7B5D" w:rsidRPr="00DD6300">
        <w:rPr>
          <w:iCs/>
          <w:sz w:val="22"/>
        </w:rPr>
        <w:t xml:space="preserve">also </w:t>
      </w:r>
      <w:r w:rsidR="00F01F3D" w:rsidRPr="00DD6300">
        <w:rPr>
          <w:iCs/>
          <w:sz w:val="22"/>
        </w:rPr>
        <w:t>included</w:t>
      </w:r>
      <w:r w:rsidR="00141E5A" w:rsidRPr="00DD6300">
        <w:rPr>
          <w:iCs/>
          <w:sz w:val="22"/>
        </w:rPr>
        <w:t xml:space="preserve"> a </w:t>
      </w:r>
      <w:r w:rsidR="00E75CE4">
        <w:rPr>
          <w:iCs/>
          <w:sz w:val="22"/>
        </w:rPr>
        <w:t>lab</w:t>
      </w:r>
      <w:r w:rsidR="003D73A2">
        <w:rPr>
          <w:iCs/>
          <w:sz w:val="22"/>
        </w:rPr>
        <w:t>oratory</w:t>
      </w:r>
      <w:r w:rsidR="00E75CE4">
        <w:rPr>
          <w:iCs/>
          <w:sz w:val="22"/>
        </w:rPr>
        <w:t xml:space="preserve"> strain</w:t>
      </w:r>
      <w:r w:rsidR="00141E5A" w:rsidRPr="00DD6300">
        <w:rPr>
          <w:iCs/>
          <w:sz w:val="22"/>
        </w:rPr>
        <w:t xml:space="preserve"> of </w:t>
      </w:r>
      <w:r w:rsidR="009B0474">
        <w:rPr>
          <w:iCs/>
          <w:sz w:val="22"/>
        </w:rPr>
        <w:t>E</w:t>
      </w:r>
      <w:r w:rsidR="009B0474" w:rsidRPr="00DD6300">
        <w:rPr>
          <w:iCs/>
          <w:sz w:val="22"/>
        </w:rPr>
        <w:t xml:space="preserve">astern </w:t>
      </w:r>
      <w:r w:rsidR="00141E5A" w:rsidRPr="00DD6300">
        <w:rPr>
          <w:iCs/>
          <w:sz w:val="22"/>
        </w:rPr>
        <w:t>mosquitofish (</w:t>
      </w:r>
      <w:r w:rsidR="00141E5A" w:rsidRPr="00DD6300">
        <w:rPr>
          <w:i/>
          <w:iCs/>
          <w:sz w:val="22"/>
        </w:rPr>
        <w:t xml:space="preserve">Gambusia </w:t>
      </w:r>
      <w:proofErr w:type="spellStart"/>
      <w:r w:rsidR="00141E5A" w:rsidRPr="00DD6300">
        <w:rPr>
          <w:i/>
          <w:iCs/>
          <w:sz w:val="22"/>
        </w:rPr>
        <w:t>holbrooki</w:t>
      </w:r>
      <w:proofErr w:type="spellEnd"/>
      <w:r w:rsidR="00184CB0" w:rsidRPr="00DD6300">
        <w:rPr>
          <w:iCs/>
          <w:sz w:val="22"/>
        </w:rPr>
        <w:t xml:space="preserve">; </w:t>
      </w:r>
      <w:proofErr w:type="spellStart"/>
      <w:r w:rsidR="00184CB0" w:rsidRPr="00DD6300">
        <w:rPr>
          <w:iCs/>
          <w:sz w:val="22"/>
        </w:rPr>
        <w:t>Poeciliidae</w:t>
      </w:r>
      <w:proofErr w:type="spellEnd"/>
      <w:r w:rsidR="00CE62E5" w:rsidRPr="00DD6300">
        <w:rPr>
          <w:iCs/>
          <w:sz w:val="22"/>
        </w:rPr>
        <w:t>)</w:t>
      </w:r>
      <w:r w:rsidR="00F01F3D" w:rsidRPr="00DD6300">
        <w:rPr>
          <w:iCs/>
          <w:sz w:val="22"/>
        </w:rPr>
        <w:t>, presumably</w:t>
      </w:r>
      <w:r w:rsidR="00184CB0" w:rsidRPr="00DD6300">
        <w:rPr>
          <w:iCs/>
          <w:sz w:val="22"/>
        </w:rPr>
        <w:t xml:space="preserve"> of Floridian origin</w:t>
      </w:r>
      <w:r w:rsidR="00CE62E5" w:rsidRPr="00DD6300">
        <w:rPr>
          <w:iCs/>
          <w:sz w:val="22"/>
        </w:rPr>
        <w:t>.</w:t>
      </w:r>
      <w:r w:rsidR="00962ACE" w:rsidRPr="00DD6300">
        <w:rPr>
          <w:iCs/>
          <w:sz w:val="22"/>
        </w:rPr>
        <w:t xml:space="preserve"> Mosquitofish </w:t>
      </w:r>
      <w:r w:rsidR="00962ACE" w:rsidRPr="00DD6300">
        <w:rPr>
          <w:rStyle w:val="hps"/>
          <w:sz w:val="22"/>
        </w:rPr>
        <w:t>were actively released in southern Europe during the 20</w:t>
      </w:r>
      <w:r w:rsidR="00962ACE" w:rsidRPr="00DD6300">
        <w:rPr>
          <w:rStyle w:val="hps"/>
          <w:sz w:val="22"/>
          <w:vertAlign w:val="superscript"/>
        </w:rPr>
        <w:t>th</w:t>
      </w:r>
      <w:r w:rsidR="00962ACE" w:rsidRPr="00DD6300">
        <w:rPr>
          <w:rStyle w:val="hps"/>
          <w:sz w:val="22"/>
        </w:rPr>
        <w:t xml:space="preserve"> century for mosquito prophylaxis, and are nowadays present in </w:t>
      </w:r>
      <w:r w:rsidR="00582094">
        <w:rPr>
          <w:rStyle w:val="hps"/>
          <w:sz w:val="22"/>
        </w:rPr>
        <w:t>nearly all</w:t>
      </w:r>
      <w:r w:rsidR="00962ACE" w:rsidRPr="00DD6300">
        <w:rPr>
          <w:rStyle w:val="hps"/>
          <w:sz w:val="22"/>
        </w:rPr>
        <w:t xml:space="preserve"> southern European water bod</w:t>
      </w:r>
      <w:r w:rsidR="00582094">
        <w:rPr>
          <w:rStyle w:val="hps"/>
          <w:sz w:val="22"/>
        </w:rPr>
        <w:t>ies</w:t>
      </w:r>
      <w:r w:rsidR="00962ACE" w:rsidRPr="00DD6300">
        <w:rPr>
          <w:rStyle w:val="hps"/>
          <w:sz w:val="22"/>
        </w:rPr>
        <w:t xml:space="preserve"> </w:t>
      </w:r>
      <w:r w:rsidR="00D117DA" w:rsidRPr="00DD6300">
        <w:rPr>
          <w:rStyle w:val="hps"/>
          <w:sz w:val="22"/>
        </w:rPr>
        <w:fldChar w:fldCharType="begin"/>
      </w:r>
      <w:r w:rsidR="002D3E10">
        <w:rPr>
          <w:rStyle w:val="hps"/>
          <w:sz w:val="22"/>
        </w:rPr>
        <w:instrText xml:space="preserve"> ADDIN EN.CITE &lt;EndNote&gt;&lt;Cite&gt;&lt;Author&gt;Vidal&lt;/Author&gt;&lt;Year&gt;2010&lt;/Year&gt;&lt;RecNum&gt;2&lt;/RecNum&gt;&lt;Suffix&gt;`; pers. obs. for Italian`, Spanish and southern French streams&lt;/Suffix&gt;&lt;DisplayText&gt;(Vidal et al. 2010; pers. obs. for Italian, Spanish and southern French streams)&lt;/DisplayText&gt;&lt;record&gt;&lt;rec-number&gt;2&lt;/rec-number&gt;&lt;foreign-keys&gt;&lt;key app="EN" db-id="wsv922srn25950eda9cpwpvf5tfadezdxp2a"&gt;2&lt;/key&gt;&lt;/foreign-keys&gt;&lt;ref-type name="Journal Article"&gt;17&lt;/ref-type&gt;&lt;contributors&gt;&lt;authors&gt;&lt;author&gt;Vidal, Oriol&lt;/author&gt;&lt;author&gt;Garcia-Berthou, Emili&lt;/author&gt;&lt;author&gt;Tedesco, Pablo A.&lt;/author&gt;&lt;author&gt;Garcia-Marin, Jose-Luis&lt;/author&gt;&lt;/authors&gt;&lt;/contributors&gt;&lt;titles&gt;&lt;title&gt;&lt;style face="normal" font="default" size="100%"&gt;Origin and genetic diversity of mosquitofish (&lt;/style&gt;&lt;style face="italic" font="default" size="100%"&gt;Gambusia holbrooki&lt;/style&gt;&lt;style face="normal" font="default" size="100%"&gt;) introduced to Europe&lt;/style&gt;&lt;/title&gt;&lt;secondary-title&gt;Biological Invasions&lt;/secondary-title&gt;&lt;/titles&gt;&lt;periodical&gt;&lt;full-title&gt;Biological Invasions&lt;/full-title&gt;&lt;abbr-1&gt;Biol. Invasions&lt;/abbr-1&gt;&lt;abbr-2&gt;Biol Invasions&lt;/abbr-2&gt;&lt;/periodical&gt;&lt;pages&gt;841-851&lt;/pages&gt;&lt;volume&gt;12&lt;/volume&gt;&lt;number&gt;4&lt;/number&gt;&lt;dates&gt;&lt;year&gt;2010&lt;/year&gt;&lt;pub-dates&gt;&lt;date&gt;Apr&lt;/date&gt;&lt;/pub-dates&gt;&lt;/dates&gt;&lt;isbn&gt;1387-3547&lt;/isbn&gt;&lt;accession-num&gt;WOS:000275634800014&lt;/accession-num&gt;&lt;urls&gt;&lt;related-urls&gt;&lt;url&gt;&amp;lt;Go to ISI&amp;gt;://WOS:000275634800014&lt;/url&gt;&lt;/related-urls&gt;&lt;/urls&gt;&lt;electronic-resource-num&gt;10.1007/s10530-009-9505-5&lt;/electronic-resource-num&gt;&lt;/record&gt;&lt;/Cite&gt;&lt;/EndNote&gt;</w:instrText>
      </w:r>
      <w:r w:rsidR="00D117DA" w:rsidRPr="00DD6300">
        <w:rPr>
          <w:rStyle w:val="hps"/>
          <w:sz w:val="22"/>
        </w:rPr>
        <w:fldChar w:fldCharType="separate"/>
      </w:r>
      <w:r w:rsidR="002D3E10">
        <w:rPr>
          <w:rStyle w:val="hps"/>
          <w:noProof/>
          <w:sz w:val="22"/>
        </w:rPr>
        <w:t>(</w:t>
      </w:r>
      <w:hyperlink w:anchor="_ENREF_75" w:tooltip="Vidal, 2010 #2" w:history="1">
        <w:r w:rsidR="00E835E6">
          <w:rPr>
            <w:rStyle w:val="hps"/>
            <w:noProof/>
            <w:sz w:val="22"/>
          </w:rPr>
          <w:t>Vidal et al. 2010; pers. obs. for Italian, Spanish and southern French streams</w:t>
        </w:r>
      </w:hyperlink>
      <w:r w:rsidR="002D3E10">
        <w:rPr>
          <w:rStyle w:val="hps"/>
          <w:noProof/>
          <w:sz w:val="22"/>
        </w:rPr>
        <w:t>)</w:t>
      </w:r>
      <w:r w:rsidR="00D117DA" w:rsidRPr="00DD6300">
        <w:rPr>
          <w:rStyle w:val="hps"/>
          <w:sz w:val="22"/>
        </w:rPr>
        <w:fldChar w:fldCharType="end"/>
      </w:r>
      <w:r w:rsidR="00962ACE" w:rsidRPr="00DD6300">
        <w:rPr>
          <w:rStyle w:val="hps"/>
          <w:sz w:val="22"/>
        </w:rPr>
        <w:t>,</w:t>
      </w:r>
      <w:r w:rsidR="00CE62E5" w:rsidRPr="00DD6300">
        <w:rPr>
          <w:iCs/>
          <w:sz w:val="22"/>
        </w:rPr>
        <w:t xml:space="preserve"> </w:t>
      </w:r>
      <w:r w:rsidR="00962ACE" w:rsidRPr="00DD6300">
        <w:rPr>
          <w:iCs/>
          <w:sz w:val="22"/>
        </w:rPr>
        <w:t xml:space="preserve">but </w:t>
      </w:r>
      <w:r w:rsidR="00184CB0" w:rsidRPr="00DD6300">
        <w:rPr>
          <w:iCs/>
          <w:sz w:val="22"/>
        </w:rPr>
        <w:t xml:space="preserve">are </w:t>
      </w:r>
      <w:r w:rsidR="00962ACE" w:rsidRPr="00DD6300">
        <w:rPr>
          <w:iCs/>
          <w:sz w:val="22"/>
        </w:rPr>
        <w:t xml:space="preserve">currently </w:t>
      </w:r>
      <w:r w:rsidR="00C31761" w:rsidRPr="00DD6300">
        <w:rPr>
          <w:iCs/>
          <w:sz w:val="22"/>
        </w:rPr>
        <w:t xml:space="preserve">not </w:t>
      </w:r>
      <w:r w:rsidR="00252585">
        <w:rPr>
          <w:iCs/>
          <w:sz w:val="22"/>
        </w:rPr>
        <w:t xml:space="preserve">known to have established permanent populations </w:t>
      </w:r>
      <w:r w:rsidR="00C31761" w:rsidRPr="00DD6300">
        <w:rPr>
          <w:iCs/>
          <w:sz w:val="22"/>
        </w:rPr>
        <w:t>in Germany.</w:t>
      </w:r>
      <w:r w:rsidR="004A33CC" w:rsidRPr="00DD6300">
        <w:rPr>
          <w:sz w:val="22"/>
        </w:rPr>
        <w:t xml:space="preserve"> </w:t>
      </w:r>
      <w:r w:rsidR="00433A66">
        <w:rPr>
          <w:sz w:val="22"/>
        </w:rPr>
        <w:t>O</w:t>
      </w:r>
      <w:r w:rsidR="00D60659" w:rsidRPr="00DD6300">
        <w:rPr>
          <w:bCs/>
          <w:sz w:val="22"/>
        </w:rPr>
        <w:t>ur third experiment</w:t>
      </w:r>
      <w:r w:rsidR="006A2E91" w:rsidRPr="00DD6300">
        <w:rPr>
          <w:bCs/>
          <w:sz w:val="22"/>
        </w:rPr>
        <w:t xml:space="preserve"> </w:t>
      </w:r>
      <w:r w:rsidR="00F01F3D" w:rsidRPr="00DD6300">
        <w:rPr>
          <w:bCs/>
          <w:sz w:val="22"/>
        </w:rPr>
        <w:t xml:space="preserve">included </w:t>
      </w:r>
      <w:r w:rsidR="006A2E91" w:rsidRPr="00DD6300">
        <w:rPr>
          <w:bCs/>
          <w:sz w:val="22"/>
        </w:rPr>
        <w:t xml:space="preserve">a domestic </w:t>
      </w:r>
      <w:r w:rsidR="009B0474">
        <w:rPr>
          <w:bCs/>
          <w:sz w:val="22"/>
        </w:rPr>
        <w:t>form</w:t>
      </w:r>
      <w:r w:rsidR="009B0474" w:rsidRPr="00DD6300">
        <w:rPr>
          <w:bCs/>
          <w:sz w:val="22"/>
        </w:rPr>
        <w:t xml:space="preserve"> </w:t>
      </w:r>
      <w:r w:rsidR="006A2E91" w:rsidRPr="00DD6300">
        <w:rPr>
          <w:bCs/>
          <w:sz w:val="22"/>
        </w:rPr>
        <w:t xml:space="preserve">of </w:t>
      </w:r>
      <w:r w:rsidR="00D60659" w:rsidRPr="00DD6300">
        <w:rPr>
          <w:bCs/>
          <w:sz w:val="22"/>
        </w:rPr>
        <w:t xml:space="preserve">the </w:t>
      </w:r>
      <w:proofErr w:type="spellStart"/>
      <w:r w:rsidR="00D60659" w:rsidRPr="00DD6300">
        <w:rPr>
          <w:bCs/>
          <w:sz w:val="22"/>
        </w:rPr>
        <w:t>algivorous</w:t>
      </w:r>
      <w:proofErr w:type="spellEnd"/>
      <w:r w:rsidR="00D60659" w:rsidRPr="00DD6300">
        <w:rPr>
          <w:bCs/>
          <w:sz w:val="22"/>
        </w:rPr>
        <w:t xml:space="preserve"> South American </w:t>
      </w:r>
      <w:r w:rsidR="006A2E91" w:rsidRPr="00DD6300">
        <w:rPr>
          <w:bCs/>
          <w:sz w:val="22"/>
        </w:rPr>
        <w:t>armored catfish (</w:t>
      </w:r>
      <w:proofErr w:type="spellStart"/>
      <w:r w:rsidR="006A2E91" w:rsidRPr="00DD6300">
        <w:rPr>
          <w:rStyle w:val="hps"/>
          <w:i/>
          <w:sz w:val="22"/>
        </w:rPr>
        <w:t>Ancistrus</w:t>
      </w:r>
      <w:proofErr w:type="spellEnd"/>
      <w:r w:rsidR="006A2E91" w:rsidRPr="00DD6300">
        <w:rPr>
          <w:rStyle w:val="hps"/>
          <w:sz w:val="22"/>
        </w:rPr>
        <w:t xml:space="preserve"> sp.</w:t>
      </w:r>
      <w:r w:rsidR="00184CB0" w:rsidRPr="00DD6300">
        <w:rPr>
          <w:rStyle w:val="hps"/>
          <w:sz w:val="22"/>
        </w:rPr>
        <w:t xml:space="preserve"> </w:t>
      </w:r>
      <w:proofErr w:type="spellStart"/>
      <w:r w:rsidR="00184CB0" w:rsidRPr="00DD6300">
        <w:rPr>
          <w:rStyle w:val="hps"/>
          <w:sz w:val="22"/>
        </w:rPr>
        <w:t>Loricariidae</w:t>
      </w:r>
      <w:proofErr w:type="spellEnd"/>
      <w:r w:rsidR="006A2E91" w:rsidRPr="00DD6300">
        <w:rPr>
          <w:rStyle w:val="hps"/>
          <w:sz w:val="22"/>
        </w:rPr>
        <w:t>)</w:t>
      </w:r>
      <w:r w:rsidR="00FA12EE" w:rsidRPr="00DD6300">
        <w:rPr>
          <w:rStyle w:val="hps"/>
          <w:sz w:val="22"/>
        </w:rPr>
        <w:t>, which we obtained from a commercial aquarium breeder</w:t>
      </w:r>
      <w:r w:rsidR="006A2E91" w:rsidRPr="00DD6300">
        <w:rPr>
          <w:sz w:val="22"/>
          <w:szCs w:val="24"/>
        </w:rPr>
        <w:t xml:space="preserve">. </w:t>
      </w:r>
      <w:bookmarkStart w:id="0" w:name="_GoBack"/>
      <w:bookmarkEnd w:id="0"/>
    </w:p>
    <w:p w:rsidR="00D777D3" w:rsidRPr="00DD6300" w:rsidRDefault="00AE7B5D">
      <w:pPr>
        <w:spacing w:line="480" w:lineRule="auto"/>
        <w:ind w:firstLine="708"/>
        <w:rPr>
          <w:rStyle w:val="hps"/>
          <w:sz w:val="22"/>
          <w:szCs w:val="24"/>
        </w:rPr>
      </w:pPr>
      <w:r w:rsidRPr="00DD6300">
        <w:rPr>
          <w:rStyle w:val="hps"/>
          <w:sz w:val="22"/>
        </w:rPr>
        <w:t xml:space="preserve">To prepare water containing </w:t>
      </w:r>
      <w:r w:rsidR="00EA42C2">
        <w:rPr>
          <w:rStyle w:val="hps"/>
          <w:sz w:val="22"/>
        </w:rPr>
        <w:t xml:space="preserve">specific </w:t>
      </w:r>
      <w:r w:rsidRPr="00DD6300">
        <w:rPr>
          <w:rStyle w:val="hps"/>
          <w:sz w:val="22"/>
        </w:rPr>
        <w:t xml:space="preserve">fish </w:t>
      </w:r>
      <w:proofErr w:type="spellStart"/>
      <w:r w:rsidRPr="00DD6300">
        <w:rPr>
          <w:rStyle w:val="hps"/>
          <w:sz w:val="22"/>
        </w:rPr>
        <w:t>kairomones</w:t>
      </w:r>
      <w:proofErr w:type="spellEnd"/>
      <w:r w:rsidRPr="00DD6300">
        <w:rPr>
          <w:rStyle w:val="hps"/>
          <w:sz w:val="22"/>
        </w:rPr>
        <w:t>, groups of fish were transferred into</w:t>
      </w:r>
      <w:r w:rsidRPr="00DD6300">
        <w:rPr>
          <w:rStyle w:val="shorttext"/>
          <w:sz w:val="22"/>
        </w:rPr>
        <w:t xml:space="preserve"> aerated and filtered </w:t>
      </w:r>
      <w:r w:rsidRPr="00DD6300">
        <w:rPr>
          <w:rStyle w:val="hps"/>
          <w:sz w:val="22"/>
        </w:rPr>
        <w:t>10-L</w:t>
      </w:r>
      <w:r w:rsidRPr="00DD6300">
        <w:rPr>
          <w:rStyle w:val="shorttext"/>
          <w:sz w:val="22"/>
        </w:rPr>
        <w:t xml:space="preserve"> </w:t>
      </w:r>
      <w:r w:rsidRPr="00DD6300">
        <w:rPr>
          <w:rStyle w:val="hps"/>
          <w:sz w:val="22"/>
        </w:rPr>
        <w:t>aquaria</w:t>
      </w:r>
      <w:r w:rsidR="00AC33EE" w:rsidRPr="00DD6300">
        <w:rPr>
          <w:rStyle w:val="hps"/>
          <w:sz w:val="22"/>
        </w:rPr>
        <w:t xml:space="preserve"> that were maintained at 21°C</w:t>
      </w:r>
      <w:r w:rsidRPr="00DD6300">
        <w:rPr>
          <w:rStyle w:val="shorttext"/>
          <w:sz w:val="22"/>
        </w:rPr>
        <w:t xml:space="preserve">. In an attempt to standardize </w:t>
      </w:r>
      <w:proofErr w:type="spellStart"/>
      <w:r w:rsidRPr="00DD6300">
        <w:rPr>
          <w:rStyle w:val="shorttext"/>
          <w:sz w:val="22"/>
        </w:rPr>
        <w:t>kairomone</w:t>
      </w:r>
      <w:proofErr w:type="spellEnd"/>
      <w:r w:rsidRPr="00DD6300">
        <w:rPr>
          <w:rStyle w:val="shorttext"/>
          <w:sz w:val="22"/>
        </w:rPr>
        <w:t xml:space="preserve"> concentrations</w:t>
      </w:r>
      <w:r w:rsidR="003D73A2">
        <w:rPr>
          <w:rStyle w:val="shorttext"/>
          <w:sz w:val="22"/>
        </w:rPr>
        <w:t>,</w:t>
      </w:r>
      <w:r w:rsidRPr="00DD6300">
        <w:rPr>
          <w:rStyle w:val="shorttext"/>
          <w:sz w:val="22"/>
        </w:rPr>
        <w:t xml:space="preserve"> we combined small groups of stimulus fish such that their cumulative body size (</w:t>
      </w:r>
      <w:r w:rsidR="00AC33EE" w:rsidRPr="00DD6300">
        <w:rPr>
          <w:rStyle w:val="shorttext"/>
          <w:sz w:val="22"/>
        </w:rPr>
        <w:t xml:space="preserve">standard length, </w:t>
      </w:r>
      <w:r w:rsidRPr="00FC5703">
        <w:rPr>
          <w:rStyle w:val="shorttext"/>
          <w:sz w:val="22"/>
        </w:rPr>
        <w:t xml:space="preserve">SL) would equal </w:t>
      </w:r>
      <w:r w:rsidR="005C6E3D" w:rsidRPr="00FC5703">
        <w:rPr>
          <w:rStyle w:val="shorttext"/>
          <w:sz w:val="22"/>
        </w:rPr>
        <w:t xml:space="preserve">about </w:t>
      </w:r>
      <w:r w:rsidRPr="00FC5703">
        <w:rPr>
          <w:rStyle w:val="shorttext"/>
          <w:sz w:val="22"/>
        </w:rPr>
        <w:t>160 mm</w:t>
      </w:r>
      <w:r w:rsidR="003A57E4" w:rsidRPr="00FC5703">
        <w:rPr>
          <w:sz w:val="22"/>
        </w:rPr>
        <w:t xml:space="preserve"> [</w:t>
      </w:r>
      <w:r w:rsidR="00484145" w:rsidRPr="00FC5703">
        <w:rPr>
          <w:sz w:val="22"/>
        </w:rPr>
        <w:t>4 individuals p</w:t>
      </w:r>
      <w:r w:rsidR="008F65C3">
        <w:rPr>
          <w:sz w:val="22"/>
        </w:rPr>
        <w:t>er</w:t>
      </w:r>
      <w:r w:rsidR="00484145" w:rsidRPr="00FC5703">
        <w:rPr>
          <w:sz w:val="22"/>
        </w:rPr>
        <w:t xml:space="preserve"> aquari</w:t>
      </w:r>
      <w:r w:rsidR="008F65C3">
        <w:rPr>
          <w:sz w:val="22"/>
        </w:rPr>
        <w:t>um</w:t>
      </w:r>
      <w:r w:rsidR="00484145" w:rsidRPr="00FC5703">
        <w:rPr>
          <w:sz w:val="22"/>
        </w:rPr>
        <w:t xml:space="preserve"> for </w:t>
      </w:r>
      <w:proofErr w:type="spellStart"/>
      <w:r w:rsidR="00484145" w:rsidRPr="00FC5703">
        <w:rPr>
          <w:i/>
          <w:sz w:val="22"/>
        </w:rPr>
        <w:t>Ancistrus</w:t>
      </w:r>
      <w:proofErr w:type="spellEnd"/>
      <w:r w:rsidR="00484145" w:rsidRPr="00FC5703">
        <w:rPr>
          <w:sz w:val="22"/>
        </w:rPr>
        <w:t xml:space="preserve"> (</w:t>
      </w:r>
      <w:r w:rsidR="003D73A2">
        <w:rPr>
          <w:sz w:val="22"/>
        </w:rPr>
        <w:t>mean ± SE</w:t>
      </w:r>
      <w:r w:rsidR="00764300">
        <w:rPr>
          <w:sz w:val="22"/>
        </w:rPr>
        <w:t>,</w:t>
      </w:r>
      <w:r w:rsidR="003D73A2" w:rsidRPr="00FC5703">
        <w:rPr>
          <w:sz w:val="22"/>
        </w:rPr>
        <w:t xml:space="preserve"> </w:t>
      </w:r>
      <w:r w:rsidR="00484145" w:rsidRPr="00FC5703">
        <w:rPr>
          <w:sz w:val="22"/>
        </w:rPr>
        <w:t xml:space="preserve">SL = </w:t>
      </w:r>
      <w:r w:rsidR="00B87A84" w:rsidRPr="00FC5703">
        <w:rPr>
          <w:sz w:val="22"/>
        </w:rPr>
        <w:t>39.3</w:t>
      </w:r>
      <w:r w:rsidR="003A57E4" w:rsidRPr="00FC5703">
        <w:rPr>
          <w:sz w:val="22"/>
        </w:rPr>
        <w:t xml:space="preserve"> </w:t>
      </w:r>
      <w:r w:rsidR="00B87A84" w:rsidRPr="00FC5703">
        <w:rPr>
          <w:rStyle w:val="hps"/>
          <w:sz w:val="22"/>
        </w:rPr>
        <w:t>±</w:t>
      </w:r>
      <w:r w:rsidR="003A57E4" w:rsidRPr="00FC5703">
        <w:rPr>
          <w:rStyle w:val="hps"/>
          <w:sz w:val="22"/>
        </w:rPr>
        <w:t xml:space="preserve"> 1.0</w:t>
      </w:r>
      <w:r w:rsidR="00B87A84" w:rsidRPr="00FC5703">
        <w:rPr>
          <w:sz w:val="22"/>
        </w:rPr>
        <w:t xml:space="preserve"> mm</w:t>
      </w:r>
      <w:r w:rsidR="00484145" w:rsidRPr="00FC5703">
        <w:rPr>
          <w:sz w:val="22"/>
        </w:rPr>
        <w:t xml:space="preserve">), </w:t>
      </w:r>
      <w:r w:rsidR="00B87A84" w:rsidRPr="00FC5703">
        <w:rPr>
          <w:sz w:val="22"/>
        </w:rPr>
        <w:t>4 sticklebacks</w:t>
      </w:r>
      <w:r w:rsidR="00484145" w:rsidRPr="00FC5703">
        <w:rPr>
          <w:sz w:val="22"/>
        </w:rPr>
        <w:t xml:space="preserve"> (</w:t>
      </w:r>
      <w:r w:rsidR="00B87A84" w:rsidRPr="00FC5703">
        <w:rPr>
          <w:sz w:val="22"/>
        </w:rPr>
        <w:t>39.6</w:t>
      </w:r>
      <w:r w:rsidR="003A57E4" w:rsidRPr="00FC5703">
        <w:rPr>
          <w:sz w:val="22"/>
        </w:rPr>
        <w:t xml:space="preserve"> </w:t>
      </w:r>
      <w:r w:rsidR="003A57E4" w:rsidRPr="00FC5703">
        <w:rPr>
          <w:rStyle w:val="hps"/>
          <w:sz w:val="22"/>
        </w:rPr>
        <w:t>± 2.4</w:t>
      </w:r>
      <w:r w:rsidR="00B87A84" w:rsidRPr="00FC5703">
        <w:rPr>
          <w:sz w:val="22"/>
        </w:rPr>
        <w:t xml:space="preserve"> mm</w:t>
      </w:r>
      <w:r w:rsidR="00484145" w:rsidRPr="00FC5703">
        <w:rPr>
          <w:sz w:val="22"/>
        </w:rPr>
        <w:t>) and</w:t>
      </w:r>
      <w:r w:rsidR="00B87A84" w:rsidRPr="00FC5703">
        <w:rPr>
          <w:sz w:val="22"/>
        </w:rPr>
        <w:t xml:space="preserve"> 5-6 mosquitofish</w:t>
      </w:r>
      <w:r w:rsidR="00484145" w:rsidRPr="00FC5703">
        <w:rPr>
          <w:sz w:val="22"/>
        </w:rPr>
        <w:t xml:space="preserve"> (</w:t>
      </w:r>
      <w:r w:rsidR="00B87A84" w:rsidRPr="00FC5703">
        <w:rPr>
          <w:sz w:val="22"/>
        </w:rPr>
        <w:t xml:space="preserve">26.8 </w:t>
      </w:r>
      <w:r w:rsidR="003A57E4" w:rsidRPr="00FC5703">
        <w:rPr>
          <w:rStyle w:val="hps"/>
          <w:sz w:val="22"/>
        </w:rPr>
        <w:t xml:space="preserve">± 1.5 </w:t>
      </w:r>
      <w:r w:rsidR="00B87A84" w:rsidRPr="00FC5703">
        <w:rPr>
          <w:sz w:val="22"/>
        </w:rPr>
        <w:t>mm</w:t>
      </w:r>
      <w:r w:rsidR="00484145" w:rsidRPr="00FC5703">
        <w:rPr>
          <w:sz w:val="22"/>
        </w:rPr>
        <w:t>)</w:t>
      </w:r>
      <w:r w:rsidR="003A57E4" w:rsidRPr="00FC5703">
        <w:rPr>
          <w:sz w:val="22"/>
        </w:rPr>
        <w:t>]</w:t>
      </w:r>
      <w:r w:rsidR="00442675">
        <w:rPr>
          <w:sz w:val="22"/>
        </w:rPr>
        <w:t>.</w:t>
      </w:r>
      <w:r w:rsidR="00484145" w:rsidRPr="00FC5703">
        <w:rPr>
          <w:sz w:val="22"/>
        </w:rPr>
        <w:t xml:space="preserve"> </w:t>
      </w:r>
      <w:r w:rsidRPr="00FC5703">
        <w:rPr>
          <w:sz w:val="22"/>
        </w:rPr>
        <w:t xml:space="preserve">Fishes </w:t>
      </w:r>
      <w:r w:rsidRPr="00DD6300">
        <w:rPr>
          <w:sz w:val="22"/>
        </w:rPr>
        <w:t xml:space="preserve">were </w:t>
      </w:r>
      <w:r w:rsidR="00EA42C2" w:rsidRPr="00DD6300">
        <w:rPr>
          <w:sz w:val="22"/>
        </w:rPr>
        <w:t>daily</w:t>
      </w:r>
      <w:r w:rsidR="00EA42C2" w:rsidRPr="00DD6300">
        <w:rPr>
          <w:rStyle w:val="hps"/>
          <w:sz w:val="22"/>
          <w:szCs w:val="24"/>
        </w:rPr>
        <w:t xml:space="preserve"> </w:t>
      </w:r>
      <w:r w:rsidRPr="00DD6300">
        <w:rPr>
          <w:sz w:val="22"/>
        </w:rPr>
        <w:t xml:space="preserve">fed </w:t>
      </w:r>
      <w:r w:rsidR="009B0F20" w:rsidRPr="005D75DB">
        <w:rPr>
          <w:rStyle w:val="hps"/>
          <w:i/>
          <w:sz w:val="22"/>
          <w:szCs w:val="24"/>
        </w:rPr>
        <w:t>ad libitum</w:t>
      </w:r>
      <w:r w:rsidRPr="00DD6300">
        <w:rPr>
          <w:rStyle w:val="hps"/>
          <w:sz w:val="22"/>
          <w:szCs w:val="24"/>
        </w:rPr>
        <w:t xml:space="preserve"> </w:t>
      </w:r>
      <w:r w:rsidR="00EA42C2" w:rsidRPr="00DD6300">
        <w:rPr>
          <w:rStyle w:val="hps"/>
          <w:sz w:val="22"/>
          <w:szCs w:val="24"/>
        </w:rPr>
        <w:t xml:space="preserve">with </w:t>
      </w:r>
      <w:r w:rsidRPr="00DD6300">
        <w:rPr>
          <w:rStyle w:val="hps"/>
          <w:sz w:val="22"/>
          <w:szCs w:val="24"/>
        </w:rPr>
        <w:t>Tetra Min</w:t>
      </w:r>
      <w:r w:rsidR="009B0F20" w:rsidRPr="005D75DB">
        <w:rPr>
          <w:rStyle w:val="hps"/>
          <w:sz w:val="22"/>
          <w:szCs w:val="24"/>
          <w:vertAlign w:val="superscript"/>
        </w:rPr>
        <w:t>®</w:t>
      </w:r>
      <w:r w:rsidRPr="00DD6300">
        <w:rPr>
          <w:rStyle w:val="hps"/>
          <w:sz w:val="22"/>
          <w:szCs w:val="24"/>
        </w:rPr>
        <w:t xml:space="preserve"> fish food.</w:t>
      </w:r>
      <w:r w:rsidR="00C51058" w:rsidRPr="00DD6300">
        <w:rPr>
          <w:rStyle w:val="hps"/>
          <w:sz w:val="22"/>
          <w:szCs w:val="24"/>
        </w:rPr>
        <w:t xml:space="preserve"> Water was refilled every day after water had been removed for the experiments described below</w:t>
      </w:r>
      <w:r w:rsidR="004D64F6" w:rsidRPr="00DD6300">
        <w:rPr>
          <w:rStyle w:val="hps"/>
          <w:sz w:val="22"/>
          <w:szCs w:val="24"/>
        </w:rPr>
        <w:t xml:space="preserve"> (experiments 2 and 3)</w:t>
      </w:r>
      <w:r w:rsidR="00C51058" w:rsidRPr="00DD6300">
        <w:rPr>
          <w:rStyle w:val="hps"/>
          <w:sz w:val="22"/>
          <w:szCs w:val="24"/>
        </w:rPr>
        <w:t>.</w:t>
      </w:r>
    </w:p>
    <w:p w:rsidR="00AC33EE" w:rsidRDefault="00AC33EE">
      <w:pPr>
        <w:spacing w:line="480" w:lineRule="auto"/>
        <w:rPr>
          <w:rStyle w:val="hps"/>
        </w:rPr>
      </w:pPr>
    </w:p>
    <w:p w:rsidR="00C70E0B" w:rsidRPr="00DD6300" w:rsidRDefault="00025360">
      <w:pPr>
        <w:overflowPunct/>
        <w:spacing w:line="480" w:lineRule="auto"/>
        <w:textAlignment w:val="auto"/>
        <w:rPr>
          <w:rStyle w:val="hps"/>
          <w:rFonts w:ascii="Arial" w:hAnsi="Arial" w:cs="Arial"/>
          <w:i/>
        </w:rPr>
      </w:pPr>
      <w:r w:rsidRPr="00DD6300">
        <w:rPr>
          <w:rStyle w:val="hps"/>
          <w:rFonts w:ascii="Arial" w:hAnsi="Arial" w:cs="Arial"/>
          <w:i/>
        </w:rPr>
        <w:t>Experiment 1: p</w:t>
      </w:r>
      <w:r w:rsidR="00C70E0B" w:rsidRPr="00DD6300">
        <w:rPr>
          <w:rStyle w:val="hps"/>
          <w:rFonts w:ascii="Arial" w:hAnsi="Arial" w:cs="Arial"/>
          <w:i/>
        </w:rPr>
        <w:t xml:space="preserve">rey choice </w:t>
      </w:r>
      <w:r w:rsidRPr="00DD6300">
        <w:rPr>
          <w:rStyle w:val="hps"/>
          <w:rFonts w:ascii="Arial" w:hAnsi="Arial" w:cs="Arial"/>
          <w:i/>
        </w:rPr>
        <w:t>of three</w:t>
      </w:r>
      <w:r w:rsidR="00582094">
        <w:rPr>
          <w:rStyle w:val="hps"/>
          <w:rFonts w:ascii="Arial" w:hAnsi="Arial" w:cs="Arial"/>
          <w:i/>
        </w:rPr>
        <w:t>-</w:t>
      </w:r>
      <w:proofErr w:type="spellStart"/>
      <w:r w:rsidRPr="00DD6300">
        <w:rPr>
          <w:rStyle w:val="hps"/>
          <w:rFonts w:ascii="Arial" w:hAnsi="Arial" w:cs="Arial"/>
          <w:i/>
        </w:rPr>
        <w:t>spined</w:t>
      </w:r>
      <w:proofErr w:type="spellEnd"/>
      <w:r w:rsidRPr="00DD6300">
        <w:rPr>
          <w:rStyle w:val="hps"/>
          <w:rFonts w:ascii="Arial" w:hAnsi="Arial" w:cs="Arial"/>
          <w:i/>
        </w:rPr>
        <w:t xml:space="preserve"> sticklebacks</w:t>
      </w:r>
    </w:p>
    <w:p w:rsidR="00FA12EE" w:rsidRPr="00DD6300" w:rsidRDefault="00FA12EE">
      <w:pPr>
        <w:overflowPunct/>
        <w:spacing w:line="480" w:lineRule="auto"/>
        <w:textAlignment w:val="auto"/>
        <w:rPr>
          <w:sz w:val="22"/>
        </w:rPr>
      </w:pPr>
      <w:r w:rsidRPr="00DD6300">
        <w:rPr>
          <w:rStyle w:val="hps"/>
          <w:sz w:val="22"/>
        </w:rPr>
        <w:t>Prey choice tests with sticklebacks were</w:t>
      </w:r>
      <w:r w:rsidR="00C70E0B" w:rsidRPr="00DD6300">
        <w:rPr>
          <w:rStyle w:val="hps"/>
          <w:sz w:val="22"/>
        </w:rPr>
        <w:t xml:space="preserve"> performed in 12</w:t>
      </w:r>
      <w:r w:rsidRPr="00DD6300">
        <w:rPr>
          <w:rStyle w:val="hps"/>
          <w:sz w:val="22"/>
        </w:rPr>
        <w:t>-</w:t>
      </w:r>
      <w:r w:rsidR="00C70E0B" w:rsidRPr="00DD6300">
        <w:rPr>
          <w:rStyle w:val="hps"/>
          <w:sz w:val="22"/>
        </w:rPr>
        <w:t>L aquaria</w:t>
      </w:r>
      <w:r w:rsidRPr="00DD6300">
        <w:rPr>
          <w:rStyle w:val="hps"/>
          <w:sz w:val="22"/>
        </w:rPr>
        <w:t>. Test tanks were aerated between trials, but the air-stone was removed before mosquito larvae were introduced</w:t>
      </w:r>
      <w:r w:rsidR="00C70E0B" w:rsidRPr="00DD6300">
        <w:rPr>
          <w:rStyle w:val="hps"/>
          <w:sz w:val="22"/>
        </w:rPr>
        <w:t xml:space="preserve">. </w:t>
      </w:r>
      <w:r w:rsidRPr="00DD6300">
        <w:rPr>
          <w:rStyle w:val="shorttext"/>
          <w:sz w:val="22"/>
        </w:rPr>
        <w:t xml:space="preserve">Before each </w:t>
      </w:r>
      <w:r w:rsidRPr="00DD6300">
        <w:rPr>
          <w:rStyle w:val="hps"/>
          <w:sz w:val="22"/>
        </w:rPr>
        <w:t>trial, we</w:t>
      </w:r>
      <w:r w:rsidRPr="00DD6300">
        <w:rPr>
          <w:rStyle w:val="shorttext"/>
          <w:sz w:val="22"/>
        </w:rPr>
        <w:t xml:space="preserve"> </w:t>
      </w:r>
      <w:r w:rsidRPr="00DD6300">
        <w:rPr>
          <w:rStyle w:val="hps"/>
          <w:sz w:val="22"/>
        </w:rPr>
        <w:t>collected</w:t>
      </w:r>
      <w:r w:rsidR="00C70E0B" w:rsidRPr="00DD6300">
        <w:rPr>
          <w:rStyle w:val="shorttext"/>
          <w:sz w:val="22"/>
        </w:rPr>
        <w:t xml:space="preserve"> </w:t>
      </w:r>
      <w:r w:rsidR="001623CC">
        <w:rPr>
          <w:rStyle w:val="shorttext"/>
          <w:sz w:val="22"/>
        </w:rPr>
        <w:t>14</w:t>
      </w:r>
      <w:r w:rsidRPr="00DD6300">
        <w:rPr>
          <w:rStyle w:val="shorttext"/>
          <w:sz w:val="22"/>
        </w:rPr>
        <w:t xml:space="preserve"> larvae</w:t>
      </w:r>
      <w:r w:rsidR="001623CC" w:rsidRPr="001623CC">
        <w:rPr>
          <w:rStyle w:val="shorttext"/>
          <w:sz w:val="22"/>
        </w:rPr>
        <w:t xml:space="preserve"> </w:t>
      </w:r>
      <w:r w:rsidR="001623CC" w:rsidRPr="004848A0">
        <w:rPr>
          <w:rStyle w:val="shorttext"/>
          <w:sz w:val="22"/>
        </w:rPr>
        <w:t>from our stock</w:t>
      </w:r>
      <w:r w:rsidR="007D55A6">
        <w:rPr>
          <w:rStyle w:val="shorttext"/>
          <w:sz w:val="22"/>
        </w:rPr>
        <w:t xml:space="preserve"> culture</w:t>
      </w:r>
      <w:r w:rsidR="001623CC">
        <w:rPr>
          <w:rStyle w:val="shorttext"/>
          <w:sz w:val="22"/>
        </w:rPr>
        <w:t>, i.e., seven</w:t>
      </w:r>
      <w:r w:rsidR="004704A0" w:rsidRPr="00DD6300">
        <w:rPr>
          <w:rStyle w:val="shorttext"/>
          <w:sz w:val="22"/>
        </w:rPr>
        <w:t xml:space="preserve"> </w:t>
      </w:r>
      <w:r w:rsidRPr="00DD6300">
        <w:rPr>
          <w:rStyle w:val="shorttext"/>
          <w:sz w:val="22"/>
        </w:rPr>
        <w:t xml:space="preserve">from </w:t>
      </w:r>
      <w:r w:rsidR="001623CC">
        <w:rPr>
          <w:rStyle w:val="shorttext"/>
          <w:sz w:val="22"/>
        </w:rPr>
        <w:t xml:space="preserve">each of </w:t>
      </w:r>
      <w:r w:rsidRPr="00DD6300">
        <w:rPr>
          <w:rStyle w:val="shorttext"/>
          <w:sz w:val="22"/>
        </w:rPr>
        <w:t xml:space="preserve">two </w:t>
      </w:r>
      <w:r w:rsidR="001623CC">
        <w:rPr>
          <w:rStyle w:val="shorttext"/>
          <w:sz w:val="22"/>
        </w:rPr>
        <w:t xml:space="preserve">visibly </w:t>
      </w:r>
      <w:r w:rsidRPr="00DD6300">
        <w:rPr>
          <w:rStyle w:val="shorttext"/>
          <w:sz w:val="22"/>
        </w:rPr>
        <w:t>different size classes</w:t>
      </w:r>
      <w:r w:rsidR="001623CC">
        <w:rPr>
          <w:rStyle w:val="shorttext"/>
          <w:sz w:val="22"/>
        </w:rPr>
        <w:t>. T</w:t>
      </w:r>
      <w:r w:rsidRPr="00DD6300">
        <w:rPr>
          <w:rStyle w:val="shorttext"/>
          <w:sz w:val="22"/>
        </w:rPr>
        <w:t xml:space="preserve">wo individuals per size class </w:t>
      </w:r>
      <w:r w:rsidR="00C70E0B" w:rsidRPr="00DD6300">
        <w:rPr>
          <w:rStyle w:val="hps"/>
          <w:sz w:val="22"/>
        </w:rPr>
        <w:t xml:space="preserve">were randomly </w:t>
      </w:r>
      <w:r w:rsidR="00D0219C" w:rsidRPr="00DD6300">
        <w:rPr>
          <w:rStyle w:val="hps"/>
          <w:sz w:val="22"/>
        </w:rPr>
        <w:t>taken from this sample</w:t>
      </w:r>
      <w:r w:rsidRPr="00DD6300">
        <w:rPr>
          <w:rStyle w:val="hps"/>
          <w:sz w:val="22"/>
        </w:rPr>
        <w:t xml:space="preserve"> </w:t>
      </w:r>
      <w:r w:rsidR="00C70E0B" w:rsidRPr="00DD6300">
        <w:rPr>
          <w:rStyle w:val="hps"/>
          <w:sz w:val="22"/>
        </w:rPr>
        <w:t xml:space="preserve">and </w:t>
      </w:r>
      <w:r w:rsidR="00C70E0B" w:rsidRPr="00DD6300">
        <w:rPr>
          <w:sz w:val="22"/>
        </w:rPr>
        <w:t xml:space="preserve">fixed in 70% ethanol </w:t>
      </w:r>
      <w:r w:rsidR="00C70E0B" w:rsidRPr="00DD6300">
        <w:rPr>
          <w:rStyle w:val="hps"/>
          <w:sz w:val="22"/>
        </w:rPr>
        <w:t>for subsequent</w:t>
      </w:r>
      <w:r w:rsidR="00C70E0B" w:rsidRPr="00DD6300">
        <w:rPr>
          <w:sz w:val="22"/>
        </w:rPr>
        <w:t xml:space="preserve"> </w:t>
      </w:r>
      <w:r w:rsidR="00C70E0B" w:rsidRPr="00DD6300">
        <w:rPr>
          <w:rStyle w:val="hps"/>
          <w:sz w:val="22"/>
        </w:rPr>
        <w:t>size determination</w:t>
      </w:r>
      <w:r w:rsidRPr="00DD6300">
        <w:rPr>
          <w:rStyle w:val="hps"/>
          <w:sz w:val="22"/>
        </w:rPr>
        <w:t xml:space="preserve"> [large size class, mean (±</w:t>
      </w:r>
      <w:r w:rsidR="007D55A6">
        <w:rPr>
          <w:rStyle w:val="hps"/>
          <w:sz w:val="22"/>
        </w:rPr>
        <w:t xml:space="preserve"> </w:t>
      </w:r>
      <w:r w:rsidRPr="00DD6300">
        <w:rPr>
          <w:rStyle w:val="hps"/>
          <w:sz w:val="22"/>
        </w:rPr>
        <w:t xml:space="preserve">SE) length from the cephalothorax to the tip </w:t>
      </w:r>
      <w:r w:rsidRPr="00DD6300">
        <w:rPr>
          <w:rStyle w:val="hps"/>
          <w:sz w:val="22"/>
        </w:rPr>
        <w:lastRenderedPageBreak/>
        <w:t>of abdominal segment VIII: 5.2</w:t>
      </w:r>
      <w:r w:rsidR="007D55A6">
        <w:rPr>
          <w:rStyle w:val="hps"/>
          <w:sz w:val="22"/>
        </w:rPr>
        <w:t xml:space="preserve"> </w:t>
      </w:r>
      <w:r w:rsidRPr="00DD6300">
        <w:rPr>
          <w:rStyle w:val="hps"/>
          <w:sz w:val="22"/>
        </w:rPr>
        <w:t>±</w:t>
      </w:r>
      <w:r w:rsidR="007D55A6">
        <w:rPr>
          <w:rStyle w:val="hps"/>
          <w:sz w:val="22"/>
        </w:rPr>
        <w:t xml:space="preserve"> </w:t>
      </w:r>
      <w:r w:rsidRPr="00DD6300">
        <w:rPr>
          <w:rStyle w:val="hps"/>
          <w:sz w:val="22"/>
        </w:rPr>
        <w:t>0.1 mm; small size class: 2.8</w:t>
      </w:r>
      <w:r w:rsidR="007D55A6">
        <w:rPr>
          <w:rStyle w:val="hps"/>
          <w:sz w:val="22"/>
        </w:rPr>
        <w:t xml:space="preserve"> </w:t>
      </w:r>
      <w:r w:rsidRPr="00DD6300">
        <w:rPr>
          <w:rStyle w:val="hps"/>
          <w:sz w:val="22"/>
        </w:rPr>
        <w:t>±</w:t>
      </w:r>
      <w:r w:rsidR="007D55A6">
        <w:rPr>
          <w:rStyle w:val="hps"/>
          <w:sz w:val="22"/>
        </w:rPr>
        <w:t xml:space="preserve"> </w:t>
      </w:r>
      <w:r w:rsidRPr="00DD6300">
        <w:rPr>
          <w:rStyle w:val="hps"/>
          <w:sz w:val="22"/>
        </w:rPr>
        <w:t>0.1 mm)</w:t>
      </w:r>
      <w:r w:rsidR="00C70E0B" w:rsidRPr="00DD6300">
        <w:rPr>
          <w:rStyle w:val="hps"/>
          <w:sz w:val="22"/>
        </w:rPr>
        <w:t>.</w:t>
      </w:r>
      <w:r w:rsidR="004704A0" w:rsidRPr="00DD6300">
        <w:rPr>
          <w:sz w:val="22"/>
        </w:rPr>
        <w:t xml:space="preserve"> </w:t>
      </w:r>
      <w:r w:rsidR="00301DBE" w:rsidRPr="00301DBE">
        <w:rPr>
          <w:sz w:val="22"/>
        </w:rPr>
        <w:t>Since our aim was to detect general patterns of size</w:t>
      </w:r>
      <w:r w:rsidR="00E23E38">
        <w:rPr>
          <w:sz w:val="22"/>
        </w:rPr>
        <w:t>-</w:t>
      </w:r>
      <w:r w:rsidR="00301DBE" w:rsidRPr="00301DBE">
        <w:rPr>
          <w:sz w:val="22"/>
        </w:rPr>
        <w:t xml:space="preserve">selective predation in sticklebacks, we chose </w:t>
      </w:r>
      <w:r w:rsidR="00E23E38">
        <w:rPr>
          <w:sz w:val="22"/>
        </w:rPr>
        <w:t xml:space="preserve">mosquito </w:t>
      </w:r>
      <w:r w:rsidR="00301DBE" w:rsidRPr="00301DBE">
        <w:rPr>
          <w:sz w:val="22"/>
        </w:rPr>
        <w:t>larvae that clearly differ</w:t>
      </w:r>
      <w:r w:rsidR="00E23E38">
        <w:rPr>
          <w:sz w:val="22"/>
        </w:rPr>
        <w:t>ed</w:t>
      </w:r>
      <w:r w:rsidR="00301DBE" w:rsidRPr="00301DBE">
        <w:rPr>
          <w:sz w:val="22"/>
        </w:rPr>
        <w:t xml:space="preserve"> in size</w:t>
      </w:r>
      <w:r w:rsidR="003D73A2">
        <w:rPr>
          <w:sz w:val="22"/>
        </w:rPr>
        <w:t>,</w:t>
      </w:r>
      <w:r w:rsidR="00301DBE" w:rsidRPr="00301DBE">
        <w:rPr>
          <w:sz w:val="22"/>
        </w:rPr>
        <w:t xml:space="preserve"> which allowed visual differentiation of size classes by the observer.</w:t>
      </w:r>
      <w:r w:rsidR="00301DBE" w:rsidRPr="00301DBE">
        <w:rPr>
          <w:sz w:val="18"/>
        </w:rPr>
        <w:t xml:space="preserve"> </w:t>
      </w:r>
      <w:r w:rsidR="004704A0" w:rsidRPr="00DD6300">
        <w:rPr>
          <w:rStyle w:val="hps"/>
          <w:sz w:val="22"/>
        </w:rPr>
        <w:t>To initiate a trial, an individual stickleback (</w:t>
      </w:r>
      <w:r w:rsidR="00764300">
        <w:rPr>
          <w:rStyle w:val="hps"/>
          <w:sz w:val="22"/>
        </w:rPr>
        <w:t>SL</w:t>
      </w:r>
      <w:r w:rsidR="004704A0" w:rsidRPr="00DD6300">
        <w:rPr>
          <w:rStyle w:val="hps"/>
          <w:sz w:val="22"/>
        </w:rPr>
        <w:t>: 39.2</w:t>
      </w:r>
      <w:r w:rsidR="007D55A6">
        <w:rPr>
          <w:rStyle w:val="hps"/>
          <w:sz w:val="22"/>
        </w:rPr>
        <w:t xml:space="preserve"> </w:t>
      </w:r>
      <w:r w:rsidR="004704A0" w:rsidRPr="00DD6300">
        <w:rPr>
          <w:rStyle w:val="hps"/>
          <w:sz w:val="22"/>
        </w:rPr>
        <w:t>±</w:t>
      </w:r>
      <w:r w:rsidR="007D55A6">
        <w:rPr>
          <w:rStyle w:val="hps"/>
          <w:sz w:val="22"/>
        </w:rPr>
        <w:t xml:space="preserve"> </w:t>
      </w:r>
      <w:r w:rsidR="004704A0" w:rsidRPr="00DD6300">
        <w:rPr>
          <w:rStyle w:val="hps"/>
          <w:sz w:val="22"/>
        </w:rPr>
        <w:t xml:space="preserve">1.4 mm) was introduced into the test tank and </w:t>
      </w:r>
      <w:r w:rsidR="00582094">
        <w:rPr>
          <w:rStyle w:val="hps"/>
          <w:sz w:val="22"/>
        </w:rPr>
        <w:t>allowed to</w:t>
      </w:r>
      <w:r w:rsidR="004704A0" w:rsidRPr="00DD6300">
        <w:rPr>
          <w:rStyle w:val="hps"/>
          <w:sz w:val="22"/>
        </w:rPr>
        <w:t xml:space="preserve"> </w:t>
      </w:r>
      <w:r w:rsidR="004704A0" w:rsidRPr="00301DBE">
        <w:rPr>
          <w:rStyle w:val="hps"/>
          <w:sz w:val="22"/>
        </w:rPr>
        <w:t>acclimate for 10 minutes</w:t>
      </w:r>
      <w:r w:rsidR="00025360" w:rsidRPr="00301DBE">
        <w:rPr>
          <w:rStyle w:val="hps"/>
          <w:sz w:val="22"/>
        </w:rPr>
        <w:t xml:space="preserve">. </w:t>
      </w:r>
      <w:r w:rsidR="004704A0" w:rsidRPr="00301DBE">
        <w:rPr>
          <w:rStyle w:val="hps"/>
          <w:sz w:val="22"/>
        </w:rPr>
        <w:t xml:space="preserve">Afterwards, the </w:t>
      </w:r>
      <w:r w:rsidR="0065341A" w:rsidRPr="00301DBE">
        <w:rPr>
          <w:rStyle w:val="hps"/>
          <w:sz w:val="22"/>
        </w:rPr>
        <w:t>remaining</w:t>
      </w:r>
      <w:r w:rsidR="004704A0" w:rsidRPr="00301DBE">
        <w:rPr>
          <w:sz w:val="22"/>
        </w:rPr>
        <w:t xml:space="preserve"> 10 larvae </w:t>
      </w:r>
      <w:r w:rsidRPr="00301DBE">
        <w:rPr>
          <w:sz w:val="22"/>
        </w:rPr>
        <w:t xml:space="preserve">were </w:t>
      </w:r>
      <w:r w:rsidR="004704A0" w:rsidRPr="00301DBE">
        <w:rPr>
          <w:sz w:val="22"/>
        </w:rPr>
        <w:t xml:space="preserve">gently </w:t>
      </w:r>
      <w:r w:rsidRPr="00301DBE">
        <w:rPr>
          <w:sz w:val="22"/>
        </w:rPr>
        <w:t>introduced into the test tank.</w:t>
      </w:r>
      <w:r w:rsidR="00C302C4" w:rsidRPr="00301DBE">
        <w:rPr>
          <w:sz w:val="22"/>
        </w:rPr>
        <w:t xml:space="preserve"> </w:t>
      </w:r>
      <w:r w:rsidR="00C95F91" w:rsidRPr="00301DBE">
        <w:rPr>
          <w:sz w:val="22"/>
        </w:rPr>
        <w:t>We</w:t>
      </w:r>
      <w:r w:rsidR="004704A0" w:rsidRPr="00301DBE">
        <w:rPr>
          <w:sz w:val="22"/>
        </w:rPr>
        <w:t xml:space="preserve"> observed the behavior of the focal</w:t>
      </w:r>
      <w:r w:rsidR="004704A0" w:rsidRPr="00DD6300">
        <w:rPr>
          <w:sz w:val="22"/>
        </w:rPr>
        <w:t xml:space="preserve"> fish from app</w:t>
      </w:r>
      <w:r w:rsidR="007D55A6">
        <w:rPr>
          <w:sz w:val="22"/>
        </w:rPr>
        <w:t>roximately</w:t>
      </w:r>
      <w:r w:rsidR="007D55A6" w:rsidRPr="00DD6300">
        <w:rPr>
          <w:sz w:val="22"/>
        </w:rPr>
        <w:t xml:space="preserve"> </w:t>
      </w:r>
      <w:r w:rsidR="00D0219C" w:rsidRPr="00DD6300">
        <w:rPr>
          <w:sz w:val="22"/>
        </w:rPr>
        <w:t>1 m distance and</w:t>
      </w:r>
      <w:r w:rsidR="004704A0" w:rsidRPr="00DD6300">
        <w:rPr>
          <w:sz w:val="22"/>
        </w:rPr>
        <w:t xml:space="preserve"> terminated a trial</w:t>
      </w:r>
      <w:r w:rsidR="001623CC">
        <w:rPr>
          <w:sz w:val="22"/>
        </w:rPr>
        <w:t xml:space="preserve"> (i.e., </w:t>
      </w:r>
      <w:r w:rsidR="004704A0" w:rsidRPr="00DD6300">
        <w:rPr>
          <w:sz w:val="22"/>
        </w:rPr>
        <w:t>removed the focal fish from the test tank</w:t>
      </w:r>
      <w:r w:rsidR="001623CC">
        <w:rPr>
          <w:sz w:val="22"/>
        </w:rPr>
        <w:t>)</w:t>
      </w:r>
      <w:r w:rsidR="004704A0" w:rsidRPr="00DD6300">
        <w:rPr>
          <w:sz w:val="22"/>
        </w:rPr>
        <w:t xml:space="preserve"> after five larvae had been eaten. All surplus larvae were retrieved from the test tank and their size class noted.</w:t>
      </w:r>
      <w:r w:rsidR="001E5DB8" w:rsidRPr="00DD6300">
        <w:rPr>
          <w:sz w:val="22"/>
        </w:rPr>
        <w:t xml:space="preserve"> In total, we conducted </w:t>
      </w:r>
      <w:r w:rsidR="001E5DB8" w:rsidRPr="00DD6300">
        <w:rPr>
          <w:i/>
          <w:sz w:val="22"/>
        </w:rPr>
        <w:t>n</w:t>
      </w:r>
      <w:r w:rsidR="0007124B">
        <w:rPr>
          <w:i/>
          <w:sz w:val="22"/>
        </w:rPr>
        <w:t xml:space="preserve"> </w:t>
      </w:r>
      <w:r w:rsidR="001E5DB8" w:rsidRPr="00DD6300">
        <w:rPr>
          <w:sz w:val="22"/>
        </w:rPr>
        <w:t>=</w:t>
      </w:r>
      <w:r w:rsidR="0007124B">
        <w:rPr>
          <w:sz w:val="22"/>
        </w:rPr>
        <w:t xml:space="preserve"> </w:t>
      </w:r>
      <w:r w:rsidR="001E5DB8" w:rsidRPr="00DD6300">
        <w:rPr>
          <w:sz w:val="22"/>
        </w:rPr>
        <w:t xml:space="preserve">31 </w:t>
      </w:r>
      <w:r w:rsidR="00D0219C" w:rsidRPr="00DD6300">
        <w:rPr>
          <w:sz w:val="22"/>
        </w:rPr>
        <w:t xml:space="preserve">independent </w:t>
      </w:r>
      <w:r w:rsidR="007D55A6">
        <w:rPr>
          <w:sz w:val="22"/>
        </w:rPr>
        <w:t>trials</w:t>
      </w:r>
      <w:r w:rsidR="001E5DB8" w:rsidRPr="00DD6300">
        <w:rPr>
          <w:sz w:val="22"/>
        </w:rPr>
        <w:t>.</w:t>
      </w:r>
    </w:p>
    <w:p w:rsidR="00430AD5" w:rsidRDefault="00C70E0B">
      <w:pPr>
        <w:overflowPunct/>
        <w:spacing w:line="480" w:lineRule="auto"/>
        <w:textAlignment w:val="auto"/>
        <w:rPr>
          <w:rStyle w:val="hps"/>
        </w:rPr>
      </w:pPr>
      <w:r w:rsidRPr="00F145E9">
        <w:rPr>
          <w:rStyle w:val="hps"/>
        </w:rPr>
        <w:t xml:space="preserve"> </w:t>
      </w:r>
    </w:p>
    <w:p w:rsidR="00FC0F05" w:rsidRPr="00DD6300" w:rsidRDefault="00025360">
      <w:pPr>
        <w:overflowPunct/>
        <w:spacing w:line="480" w:lineRule="auto"/>
        <w:textAlignment w:val="auto"/>
        <w:rPr>
          <w:rStyle w:val="hps"/>
          <w:rFonts w:ascii="Arial" w:hAnsi="Arial" w:cs="Arial"/>
          <w:i/>
        </w:rPr>
      </w:pPr>
      <w:r w:rsidRPr="00DD6300">
        <w:rPr>
          <w:rStyle w:val="hps"/>
          <w:rFonts w:ascii="Arial" w:hAnsi="Arial" w:cs="Arial"/>
          <w:i/>
        </w:rPr>
        <w:t>Experiment 2: l</w:t>
      </w:r>
      <w:r w:rsidR="003D3A37" w:rsidRPr="00DD6300">
        <w:rPr>
          <w:rStyle w:val="hps"/>
          <w:rFonts w:ascii="Arial" w:hAnsi="Arial" w:cs="Arial"/>
          <w:i/>
        </w:rPr>
        <w:t xml:space="preserve">ife history responses to stickleback </w:t>
      </w:r>
      <w:proofErr w:type="spellStart"/>
      <w:r w:rsidR="003D3A37" w:rsidRPr="00DD6300">
        <w:rPr>
          <w:rStyle w:val="hps"/>
          <w:rFonts w:ascii="Arial" w:hAnsi="Arial" w:cs="Arial"/>
          <w:i/>
        </w:rPr>
        <w:t>kairomones</w:t>
      </w:r>
      <w:proofErr w:type="spellEnd"/>
      <w:r w:rsidR="00FD7247" w:rsidRPr="00DD6300">
        <w:rPr>
          <w:rStyle w:val="hps"/>
          <w:rFonts w:ascii="Arial" w:hAnsi="Arial" w:cs="Arial"/>
          <w:i/>
        </w:rPr>
        <w:t xml:space="preserve"> (pupae size)</w:t>
      </w:r>
    </w:p>
    <w:p w:rsidR="00DE5F7F" w:rsidRPr="00DD6300" w:rsidRDefault="00025360">
      <w:pPr>
        <w:overflowPunct/>
        <w:spacing w:line="480" w:lineRule="auto"/>
        <w:textAlignment w:val="auto"/>
        <w:rPr>
          <w:rStyle w:val="hps"/>
          <w:sz w:val="22"/>
        </w:rPr>
      </w:pPr>
      <w:r w:rsidRPr="00DD6300">
        <w:rPr>
          <w:rStyle w:val="hps"/>
          <w:sz w:val="22"/>
          <w:szCs w:val="24"/>
        </w:rPr>
        <w:t xml:space="preserve">To determine larval responses to stickleback </w:t>
      </w:r>
      <w:proofErr w:type="spellStart"/>
      <w:r w:rsidRPr="00DD6300">
        <w:rPr>
          <w:rStyle w:val="hps"/>
          <w:sz w:val="22"/>
          <w:szCs w:val="24"/>
        </w:rPr>
        <w:t>kairomones</w:t>
      </w:r>
      <w:proofErr w:type="spellEnd"/>
      <w:r w:rsidRPr="00DD6300">
        <w:rPr>
          <w:rStyle w:val="hps"/>
          <w:sz w:val="22"/>
          <w:szCs w:val="24"/>
        </w:rPr>
        <w:t>, l</w:t>
      </w:r>
      <w:r w:rsidR="00300D20" w:rsidRPr="00DD6300">
        <w:rPr>
          <w:rStyle w:val="hps"/>
          <w:sz w:val="22"/>
          <w:szCs w:val="24"/>
        </w:rPr>
        <w:t>arvae were reared in 100</w:t>
      </w:r>
      <w:r w:rsidR="007D55A6">
        <w:rPr>
          <w:rStyle w:val="hps"/>
          <w:sz w:val="22"/>
          <w:szCs w:val="24"/>
        </w:rPr>
        <w:t xml:space="preserve"> </w:t>
      </w:r>
      <w:r w:rsidR="00300D20" w:rsidRPr="00DD6300">
        <w:rPr>
          <w:rStyle w:val="hps"/>
          <w:sz w:val="22"/>
          <w:szCs w:val="24"/>
        </w:rPr>
        <w:t xml:space="preserve">ml vessels filled with 60 ml </w:t>
      </w:r>
      <w:r w:rsidR="004D64F6" w:rsidRPr="00DD6300">
        <w:rPr>
          <w:rStyle w:val="hps"/>
          <w:sz w:val="22"/>
          <w:szCs w:val="24"/>
        </w:rPr>
        <w:t>water (</w:t>
      </w:r>
      <w:r w:rsidR="00300D20" w:rsidRPr="00DD6300">
        <w:rPr>
          <w:rStyle w:val="hps"/>
          <w:sz w:val="22"/>
          <w:szCs w:val="24"/>
        </w:rPr>
        <w:t>equal amounts</w:t>
      </w:r>
      <w:r w:rsidRPr="00DD6300">
        <w:rPr>
          <w:rStyle w:val="hps"/>
          <w:sz w:val="22"/>
          <w:szCs w:val="24"/>
        </w:rPr>
        <w:t xml:space="preserve"> </w:t>
      </w:r>
      <w:r w:rsidR="00300D20" w:rsidRPr="00DD6300">
        <w:rPr>
          <w:rStyle w:val="hps"/>
          <w:sz w:val="22"/>
          <w:szCs w:val="24"/>
        </w:rPr>
        <w:t>of de</w:t>
      </w:r>
      <w:r w:rsidR="007D55A6">
        <w:rPr>
          <w:rStyle w:val="hps"/>
          <w:sz w:val="22"/>
          <w:szCs w:val="24"/>
        </w:rPr>
        <w:t>i</w:t>
      </w:r>
      <w:r w:rsidR="00300D20" w:rsidRPr="00DD6300">
        <w:rPr>
          <w:rStyle w:val="hps"/>
          <w:sz w:val="22"/>
          <w:szCs w:val="24"/>
        </w:rPr>
        <w:t>onized and tap water</w:t>
      </w:r>
      <w:r w:rsidR="004D64F6" w:rsidRPr="00DD6300">
        <w:rPr>
          <w:rStyle w:val="hps"/>
          <w:sz w:val="22"/>
          <w:szCs w:val="24"/>
        </w:rPr>
        <w:t>)</w:t>
      </w:r>
      <w:r w:rsidR="00300D20" w:rsidRPr="00DD6300">
        <w:rPr>
          <w:rStyle w:val="hps"/>
          <w:sz w:val="22"/>
          <w:szCs w:val="24"/>
        </w:rPr>
        <w:t xml:space="preserve">. Each vessel was covered with fine nylon gauze. We introduced eight newly hatched </w:t>
      </w:r>
      <w:r w:rsidR="0007124B">
        <w:rPr>
          <w:rStyle w:val="hps"/>
          <w:sz w:val="22"/>
          <w:szCs w:val="24"/>
        </w:rPr>
        <w:t>(</w:t>
      </w:r>
      <w:r w:rsidR="00D850A9">
        <w:rPr>
          <w:rStyle w:val="hps"/>
          <w:sz w:val="22"/>
          <w:szCs w:val="24"/>
        </w:rPr>
        <w:t>L</w:t>
      </w:r>
      <w:r w:rsidR="00D850A9" w:rsidRPr="00DD0B81">
        <w:rPr>
          <w:rStyle w:val="hps"/>
          <w:sz w:val="22"/>
          <w:szCs w:val="24"/>
          <w:vertAlign w:val="subscript"/>
        </w:rPr>
        <w:t>1</w:t>
      </w:r>
      <w:r w:rsidR="0007124B">
        <w:rPr>
          <w:rStyle w:val="hps"/>
          <w:sz w:val="22"/>
          <w:szCs w:val="24"/>
        </w:rPr>
        <w:t xml:space="preserve">) </w:t>
      </w:r>
      <w:r w:rsidR="00300D20" w:rsidRPr="00DD6300">
        <w:rPr>
          <w:rStyle w:val="hps"/>
          <w:sz w:val="22"/>
          <w:szCs w:val="24"/>
        </w:rPr>
        <w:t>larvae per vessel and thus tested 1</w:t>
      </w:r>
      <w:r w:rsidR="00B10527" w:rsidRPr="00DD6300">
        <w:rPr>
          <w:rStyle w:val="hps"/>
          <w:sz w:val="22"/>
          <w:szCs w:val="24"/>
        </w:rPr>
        <w:t>0</w:t>
      </w:r>
      <w:r w:rsidR="00300D20" w:rsidRPr="00DD6300">
        <w:rPr>
          <w:rStyle w:val="hps"/>
          <w:sz w:val="22"/>
          <w:szCs w:val="24"/>
        </w:rPr>
        <w:t xml:space="preserve"> replicates (</w:t>
      </w:r>
      <w:r w:rsidR="00B10527" w:rsidRPr="00DD6300">
        <w:rPr>
          <w:rStyle w:val="hps"/>
          <w:sz w:val="22"/>
          <w:szCs w:val="24"/>
        </w:rPr>
        <w:t>80</w:t>
      </w:r>
      <w:r w:rsidR="00300D20" w:rsidRPr="00DD6300">
        <w:rPr>
          <w:rStyle w:val="hps"/>
          <w:sz w:val="22"/>
          <w:szCs w:val="24"/>
        </w:rPr>
        <w:t xml:space="preserve"> </w:t>
      </w:r>
      <w:r w:rsidR="00D850A9">
        <w:rPr>
          <w:rStyle w:val="hps"/>
          <w:sz w:val="22"/>
          <w:szCs w:val="24"/>
        </w:rPr>
        <w:t>L</w:t>
      </w:r>
      <w:r w:rsidR="00D850A9" w:rsidRPr="00DD0B81">
        <w:rPr>
          <w:rStyle w:val="hps"/>
          <w:sz w:val="22"/>
          <w:szCs w:val="24"/>
          <w:vertAlign w:val="subscript"/>
        </w:rPr>
        <w:t>1</w:t>
      </w:r>
      <w:r w:rsidR="00D850A9">
        <w:rPr>
          <w:rStyle w:val="hps"/>
          <w:sz w:val="22"/>
          <w:szCs w:val="24"/>
        </w:rPr>
        <w:t xml:space="preserve"> </w:t>
      </w:r>
      <w:r w:rsidR="00300D20" w:rsidRPr="00DD6300">
        <w:rPr>
          <w:rStyle w:val="hps"/>
          <w:sz w:val="22"/>
          <w:szCs w:val="24"/>
        </w:rPr>
        <w:t xml:space="preserve">larvae) </w:t>
      </w:r>
      <w:r w:rsidRPr="00DD6300">
        <w:rPr>
          <w:rStyle w:val="hps"/>
          <w:sz w:val="22"/>
          <w:szCs w:val="24"/>
        </w:rPr>
        <w:t xml:space="preserve">in both </w:t>
      </w:r>
      <w:r w:rsidR="00300D20" w:rsidRPr="00DD6300">
        <w:rPr>
          <w:rStyle w:val="hps"/>
          <w:sz w:val="22"/>
          <w:szCs w:val="24"/>
        </w:rPr>
        <w:t>treatment</w:t>
      </w:r>
      <w:r w:rsidRPr="00DD6300">
        <w:rPr>
          <w:rStyle w:val="hps"/>
          <w:sz w:val="22"/>
          <w:szCs w:val="24"/>
        </w:rPr>
        <w:t>s</w:t>
      </w:r>
      <w:r w:rsidR="00DE5F7F" w:rsidRPr="00DD6300">
        <w:rPr>
          <w:rStyle w:val="hps"/>
          <w:sz w:val="22"/>
          <w:szCs w:val="24"/>
        </w:rPr>
        <w:t xml:space="preserve"> (control and stickleback </w:t>
      </w:r>
      <w:proofErr w:type="spellStart"/>
      <w:r w:rsidR="00DE5F7F" w:rsidRPr="00DD6300">
        <w:rPr>
          <w:rStyle w:val="hps"/>
          <w:sz w:val="22"/>
          <w:szCs w:val="24"/>
        </w:rPr>
        <w:t>kairomones</w:t>
      </w:r>
      <w:proofErr w:type="spellEnd"/>
      <w:r w:rsidR="00C86DE2">
        <w:rPr>
          <w:rStyle w:val="hps"/>
          <w:sz w:val="22"/>
          <w:szCs w:val="24"/>
        </w:rPr>
        <w:t xml:space="preserve">; i.e., </w:t>
      </w:r>
      <w:r w:rsidR="00C86DE2" w:rsidRPr="00DD6300">
        <w:rPr>
          <w:rStyle w:val="hps"/>
          <w:i/>
          <w:sz w:val="22"/>
          <w:szCs w:val="24"/>
        </w:rPr>
        <w:t>n</w:t>
      </w:r>
      <w:r w:rsidR="00071BDF">
        <w:rPr>
          <w:rStyle w:val="hps"/>
          <w:i/>
          <w:sz w:val="22"/>
          <w:szCs w:val="24"/>
        </w:rPr>
        <w:t xml:space="preserve"> </w:t>
      </w:r>
      <w:r w:rsidR="00C86DE2">
        <w:rPr>
          <w:rStyle w:val="hps"/>
          <w:sz w:val="22"/>
          <w:szCs w:val="24"/>
        </w:rPr>
        <w:t>=</w:t>
      </w:r>
      <w:r w:rsidR="00071BDF">
        <w:rPr>
          <w:rStyle w:val="hps"/>
          <w:sz w:val="22"/>
          <w:szCs w:val="24"/>
        </w:rPr>
        <w:t xml:space="preserve"> </w:t>
      </w:r>
      <w:r w:rsidR="00C86DE2">
        <w:rPr>
          <w:rStyle w:val="hps"/>
          <w:sz w:val="22"/>
          <w:szCs w:val="24"/>
        </w:rPr>
        <w:t>160 larvae altogether</w:t>
      </w:r>
      <w:r w:rsidR="00DE5F7F" w:rsidRPr="00DD6300">
        <w:rPr>
          <w:rStyle w:val="hps"/>
          <w:sz w:val="22"/>
          <w:szCs w:val="24"/>
        </w:rPr>
        <w:t>)</w:t>
      </w:r>
      <w:r w:rsidR="00300D20" w:rsidRPr="00DD6300">
        <w:rPr>
          <w:rStyle w:val="hps"/>
          <w:sz w:val="22"/>
          <w:szCs w:val="24"/>
        </w:rPr>
        <w:t xml:space="preserve">. Larvae were fed on </w:t>
      </w:r>
      <w:r w:rsidR="002A56EF">
        <w:rPr>
          <w:rStyle w:val="hps"/>
          <w:sz w:val="22"/>
          <w:szCs w:val="24"/>
        </w:rPr>
        <w:t>ground</w:t>
      </w:r>
      <w:r w:rsidR="002A56EF" w:rsidRPr="00DD6300">
        <w:rPr>
          <w:rStyle w:val="hps"/>
          <w:sz w:val="22"/>
          <w:szCs w:val="24"/>
        </w:rPr>
        <w:t xml:space="preserve"> </w:t>
      </w:r>
      <w:r w:rsidR="00300D20" w:rsidRPr="00DD6300">
        <w:rPr>
          <w:rStyle w:val="hps"/>
          <w:sz w:val="22"/>
          <w:szCs w:val="24"/>
        </w:rPr>
        <w:t xml:space="preserve">fish food until pupation. The </w:t>
      </w:r>
      <w:r w:rsidR="00582094">
        <w:rPr>
          <w:rStyle w:val="hps"/>
          <w:sz w:val="22"/>
          <w:szCs w:val="24"/>
        </w:rPr>
        <w:t>consumption</w:t>
      </w:r>
      <w:r w:rsidR="00300D20" w:rsidRPr="00DD6300">
        <w:rPr>
          <w:rStyle w:val="hps"/>
          <w:sz w:val="22"/>
          <w:szCs w:val="24"/>
        </w:rPr>
        <w:t xml:space="preserve"> of food per larvae increased </w:t>
      </w:r>
      <w:r w:rsidR="00E850DD">
        <w:rPr>
          <w:rStyle w:val="hps"/>
          <w:sz w:val="22"/>
          <w:szCs w:val="24"/>
        </w:rPr>
        <w:t>stepwise</w:t>
      </w:r>
      <w:r w:rsidR="00E850DD" w:rsidRPr="00DD6300">
        <w:rPr>
          <w:rStyle w:val="hps"/>
          <w:sz w:val="22"/>
          <w:szCs w:val="24"/>
        </w:rPr>
        <w:t xml:space="preserve"> </w:t>
      </w:r>
      <w:r w:rsidR="00300D20" w:rsidRPr="00DD6300">
        <w:rPr>
          <w:rStyle w:val="hps"/>
          <w:sz w:val="22"/>
          <w:szCs w:val="24"/>
        </w:rPr>
        <w:t>as follows</w:t>
      </w:r>
      <w:r w:rsidR="00300D20" w:rsidRPr="00DD6300">
        <w:rPr>
          <w:rStyle w:val="hps"/>
          <w:sz w:val="22"/>
        </w:rPr>
        <w:t>: 0.5 mg</w:t>
      </w:r>
      <w:r w:rsidRPr="00DD6300">
        <w:rPr>
          <w:rStyle w:val="hps"/>
          <w:sz w:val="22"/>
        </w:rPr>
        <w:t xml:space="preserve"> (hatching day)</w:t>
      </w:r>
      <w:r w:rsidR="00DE5F7F" w:rsidRPr="00DD6300">
        <w:rPr>
          <w:rStyle w:val="hps"/>
          <w:sz w:val="22"/>
        </w:rPr>
        <w:t>,</w:t>
      </w:r>
      <w:r w:rsidR="00300D20" w:rsidRPr="00DD6300">
        <w:rPr>
          <w:rStyle w:val="hps"/>
          <w:sz w:val="22"/>
        </w:rPr>
        <w:t xml:space="preserve"> 0.5 mg</w:t>
      </w:r>
      <w:r w:rsidRPr="00DD6300">
        <w:rPr>
          <w:rStyle w:val="hps"/>
          <w:sz w:val="22"/>
        </w:rPr>
        <w:t xml:space="preserve"> (day 2</w:t>
      </w:r>
      <w:r w:rsidR="00DE5F7F" w:rsidRPr="00DD6300">
        <w:rPr>
          <w:rStyle w:val="hps"/>
          <w:sz w:val="22"/>
        </w:rPr>
        <w:t>),</w:t>
      </w:r>
      <w:r w:rsidR="00300D20" w:rsidRPr="00DD6300">
        <w:rPr>
          <w:rStyle w:val="hps"/>
          <w:sz w:val="22"/>
        </w:rPr>
        <w:t xml:space="preserve"> 0.5 mg</w:t>
      </w:r>
      <w:r w:rsidRPr="00DD6300">
        <w:rPr>
          <w:rStyle w:val="hps"/>
          <w:sz w:val="22"/>
        </w:rPr>
        <w:t xml:space="preserve"> (day 4)</w:t>
      </w:r>
      <w:r w:rsidR="00DE5F7F" w:rsidRPr="00DD6300">
        <w:rPr>
          <w:rStyle w:val="hps"/>
          <w:sz w:val="22"/>
        </w:rPr>
        <w:t>,</w:t>
      </w:r>
      <w:r w:rsidR="00300D20" w:rsidRPr="00DD6300">
        <w:rPr>
          <w:rStyle w:val="hps"/>
          <w:sz w:val="22"/>
        </w:rPr>
        <w:t xml:space="preserve"> 0.5</w:t>
      </w:r>
      <w:r w:rsidRPr="00DD6300">
        <w:rPr>
          <w:rStyle w:val="hps"/>
          <w:sz w:val="22"/>
        </w:rPr>
        <w:t xml:space="preserve"> mg (day 5)</w:t>
      </w:r>
      <w:r w:rsidR="00DE5F7F" w:rsidRPr="00DD6300">
        <w:rPr>
          <w:rStyle w:val="hps"/>
          <w:sz w:val="22"/>
        </w:rPr>
        <w:t>, and</w:t>
      </w:r>
      <w:r w:rsidR="00300D20" w:rsidRPr="00DD6300">
        <w:rPr>
          <w:rStyle w:val="hps"/>
          <w:sz w:val="22"/>
        </w:rPr>
        <w:t xml:space="preserve"> </w:t>
      </w:r>
      <w:r w:rsidRPr="00DD6300">
        <w:rPr>
          <w:rStyle w:val="hps"/>
          <w:sz w:val="22"/>
        </w:rPr>
        <w:t>1</w:t>
      </w:r>
      <w:r w:rsidR="00300D20" w:rsidRPr="00DD6300">
        <w:rPr>
          <w:rStyle w:val="hps"/>
          <w:sz w:val="22"/>
        </w:rPr>
        <w:t xml:space="preserve"> mg </w:t>
      </w:r>
      <w:r w:rsidR="004D64F6" w:rsidRPr="00DD6300">
        <w:rPr>
          <w:rStyle w:val="hps"/>
          <w:sz w:val="22"/>
        </w:rPr>
        <w:t>per</w:t>
      </w:r>
      <w:r w:rsidRPr="00DD6300">
        <w:rPr>
          <w:rStyle w:val="hps"/>
          <w:sz w:val="22"/>
        </w:rPr>
        <w:t xml:space="preserve"> </w:t>
      </w:r>
      <w:r w:rsidR="00300D20" w:rsidRPr="00DD6300">
        <w:rPr>
          <w:rStyle w:val="hps"/>
          <w:sz w:val="22"/>
        </w:rPr>
        <w:t>day</w:t>
      </w:r>
      <w:r w:rsidRPr="00DD6300">
        <w:rPr>
          <w:rStyle w:val="hps"/>
          <w:sz w:val="22"/>
        </w:rPr>
        <w:t xml:space="preserve"> </w:t>
      </w:r>
      <w:r w:rsidR="004D64F6" w:rsidRPr="00DD6300">
        <w:rPr>
          <w:rStyle w:val="hps"/>
          <w:sz w:val="22"/>
        </w:rPr>
        <w:t>from</w:t>
      </w:r>
      <w:r w:rsidRPr="00DD6300">
        <w:rPr>
          <w:rStyle w:val="hps"/>
          <w:sz w:val="22"/>
        </w:rPr>
        <w:t xml:space="preserve"> day 7</w:t>
      </w:r>
      <w:r w:rsidR="004D64F6" w:rsidRPr="00DD6300">
        <w:rPr>
          <w:rStyle w:val="hps"/>
          <w:sz w:val="22"/>
        </w:rPr>
        <w:t xml:space="preserve"> on</w:t>
      </w:r>
      <w:r w:rsidR="00D850A9">
        <w:rPr>
          <w:rStyle w:val="hps"/>
          <w:sz w:val="22"/>
        </w:rPr>
        <w:t>wards</w:t>
      </w:r>
      <w:r w:rsidR="00300D20" w:rsidRPr="00DD6300">
        <w:rPr>
          <w:rStyle w:val="hps"/>
          <w:sz w:val="22"/>
        </w:rPr>
        <w:t xml:space="preserve">. </w:t>
      </w:r>
      <w:r w:rsidR="00300D20" w:rsidRPr="00DD6300">
        <w:rPr>
          <w:sz w:val="22"/>
        </w:rPr>
        <w:t>All experiments were conducted in a climate chamber</w:t>
      </w:r>
      <w:r w:rsidR="004D64F6" w:rsidRPr="00DD6300">
        <w:rPr>
          <w:sz w:val="22"/>
        </w:rPr>
        <w:t xml:space="preserve"> at 21°C</w:t>
      </w:r>
      <w:r w:rsidR="00300D20" w:rsidRPr="00DD6300">
        <w:rPr>
          <w:sz w:val="22"/>
        </w:rPr>
        <w:t xml:space="preserve">, with </w:t>
      </w:r>
      <w:r w:rsidR="00300D20" w:rsidRPr="00DD6300">
        <w:rPr>
          <w:rStyle w:val="hps"/>
          <w:sz w:val="22"/>
        </w:rPr>
        <w:t xml:space="preserve">60% humidity </w:t>
      </w:r>
      <w:r w:rsidR="00300D20" w:rsidRPr="00DD6300">
        <w:rPr>
          <w:rStyle w:val="hps"/>
          <w:sz w:val="22"/>
          <w:szCs w:val="24"/>
        </w:rPr>
        <w:t>and a 12:12</w:t>
      </w:r>
      <w:r w:rsidR="00DE5F7F" w:rsidRPr="00DD6300">
        <w:rPr>
          <w:rStyle w:val="hps"/>
          <w:sz w:val="22"/>
          <w:szCs w:val="24"/>
        </w:rPr>
        <w:t xml:space="preserve"> </w:t>
      </w:r>
      <w:r w:rsidR="00300D20" w:rsidRPr="00DD6300">
        <w:rPr>
          <w:rStyle w:val="hps"/>
          <w:sz w:val="22"/>
          <w:szCs w:val="24"/>
        </w:rPr>
        <w:t>h LD photoperiod</w:t>
      </w:r>
      <w:r w:rsidR="00300D20" w:rsidRPr="00DD6300">
        <w:rPr>
          <w:rStyle w:val="hps"/>
          <w:sz w:val="22"/>
        </w:rPr>
        <w:t xml:space="preserve">. We exchanged 50% of the water in the test vessels every day and replaced it with </w:t>
      </w:r>
      <w:proofErr w:type="spellStart"/>
      <w:r w:rsidR="00D850A9">
        <w:rPr>
          <w:rStyle w:val="hps"/>
          <w:sz w:val="22"/>
        </w:rPr>
        <w:t>kairomone</w:t>
      </w:r>
      <w:proofErr w:type="spellEnd"/>
      <w:r w:rsidR="00D850A9">
        <w:rPr>
          <w:rStyle w:val="hps"/>
          <w:sz w:val="22"/>
        </w:rPr>
        <w:t>-</w:t>
      </w:r>
      <w:r w:rsidR="00300D20" w:rsidRPr="00DD6300">
        <w:rPr>
          <w:rStyle w:val="hps"/>
          <w:sz w:val="22"/>
        </w:rPr>
        <w:t>water from the respective</w:t>
      </w:r>
      <w:r w:rsidR="00D850A9">
        <w:rPr>
          <w:rStyle w:val="hps"/>
          <w:sz w:val="22"/>
        </w:rPr>
        <w:t xml:space="preserve"> fish</w:t>
      </w:r>
      <w:r w:rsidR="00300D20" w:rsidRPr="00DD6300">
        <w:rPr>
          <w:rStyle w:val="hps"/>
          <w:sz w:val="22"/>
        </w:rPr>
        <w:t xml:space="preserve"> tanks</w:t>
      </w:r>
      <w:r w:rsidR="00D850A9">
        <w:rPr>
          <w:rStyle w:val="hps"/>
          <w:sz w:val="22"/>
        </w:rPr>
        <w:t xml:space="preserve"> or untreated water</w:t>
      </w:r>
      <w:r w:rsidR="00300D20" w:rsidRPr="00DD6300">
        <w:rPr>
          <w:rStyle w:val="hps"/>
          <w:sz w:val="22"/>
        </w:rPr>
        <w:t xml:space="preserve"> </w:t>
      </w:r>
      <w:r w:rsidR="00DE5F7F" w:rsidRPr="00DD6300">
        <w:rPr>
          <w:rStyle w:val="hps"/>
          <w:sz w:val="22"/>
        </w:rPr>
        <w:t xml:space="preserve">(according to the treatment). </w:t>
      </w:r>
      <w:r w:rsidR="00DE5F7F" w:rsidRPr="00DD6300">
        <w:rPr>
          <w:rStyle w:val="shorttext"/>
          <w:sz w:val="22"/>
        </w:rPr>
        <w:t>We used</w:t>
      </w:r>
      <w:r w:rsidR="00DE5F7F" w:rsidRPr="00DD6300">
        <w:rPr>
          <w:sz w:val="22"/>
        </w:rPr>
        <w:t xml:space="preserve"> water from two replicate stimulus tanks containing sticklebacks (</w:t>
      </w:r>
      <w:r w:rsidR="00FD7247" w:rsidRPr="00DD6300">
        <w:rPr>
          <w:sz w:val="22"/>
        </w:rPr>
        <w:t xml:space="preserve">cumulative </w:t>
      </w:r>
      <w:r w:rsidR="00DE5F7F" w:rsidRPr="00DD6300">
        <w:rPr>
          <w:sz w:val="22"/>
        </w:rPr>
        <w:t>SL</w:t>
      </w:r>
      <w:r w:rsidR="0007124B">
        <w:rPr>
          <w:sz w:val="22"/>
        </w:rPr>
        <w:t xml:space="preserve"> </w:t>
      </w:r>
      <w:r w:rsidR="00DE5F7F" w:rsidRPr="00DD6300">
        <w:rPr>
          <w:sz w:val="22"/>
        </w:rPr>
        <w:t>=</w:t>
      </w:r>
      <w:r w:rsidR="0007124B">
        <w:rPr>
          <w:sz w:val="22"/>
        </w:rPr>
        <w:t xml:space="preserve"> </w:t>
      </w:r>
      <w:r w:rsidR="00B006A1" w:rsidRPr="00DD6300">
        <w:rPr>
          <w:rStyle w:val="hps"/>
          <w:sz w:val="22"/>
        </w:rPr>
        <w:t>166</w:t>
      </w:r>
      <w:r w:rsidR="00071BDF">
        <w:rPr>
          <w:rStyle w:val="hps"/>
          <w:sz w:val="22"/>
        </w:rPr>
        <w:t xml:space="preserve"> </w:t>
      </w:r>
      <w:r w:rsidR="00DE5F7F" w:rsidRPr="00DD6300">
        <w:rPr>
          <w:sz w:val="22"/>
        </w:rPr>
        <w:t>±</w:t>
      </w:r>
      <w:r w:rsidR="00071BDF">
        <w:rPr>
          <w:sz w:val="22"/>
        </w:rPr>
        <w:t xml:space="preserve"> </w:t>
      </w:r>
      <w:r w:rsidR="00B006A1" w:rsidRPr="00DD6300">
        <w:rPr>
          <w:sz w:val="22"/>
        </w:rPr>
        <w:t>3</w:t>
      </w:r>
      <w:r w:rsidR="00DE5F7F" w:rsidRPr="00DD6300">
        <w:rPr>
          <w:sz w:val="22"/>
        </w:rPr>
        <w:t xml:space="preserve"> mm) and two equal-sized and similarly equipped tanks without fish</w:t>
      </w:r>
      <w:r w:rsidR="00865B08" w:rsidRPr="00DD6300">
        <w:rPr>
          <w:sz w:val="22"/>
        </w:rPr>
        <w:t xml:space="preserve"> (control treatment)</w:t>
      </w:r>
      <w:r w:rsidR="00DE5F7F" w:rsidRPr="00DD6300">
        <w:rPr>
          <w:sz w:val="22"/>
        </w:rPr>
        <w:t>.</w:t>
      </w:r>
    </w:p>
    <w:p w:rsidR="0002018F" w:rsidRPr="00DD6300" w:rsidRDefault="00585E44">
      <w:pPr>
        <w:overflowPunct/>
        <w:spacing w:line="480" w:lineRule="auto"/>
        <w:ind w:firstLine="708"/>
        <w:textAlignment w:val="auto"/>
        <w:rPr>
          <w:rStyle w:val="hps"/>
          <w:sz w:val="22"/>
        </w:rPr>
      </w:pPr>
      <w:r w:rsidRPr="00DD6300">
        <w:rPr>
          <w:rStyle w:val="hps"/>
          <w:sz w:val="22"/>
        </w:rPr>
        <w:t>Twice</w:t>
      </w:r>
      <w:r w:rsidR="00300D20" w:rsidRPr="00DD6300">
        <w:rPr>
          <w:rStyle w:val="hps"/>
          <w:sz w:val="22"/>
        </w:rPr>
        <w:t xml:space="preserve"> a day all </w:t>
      </w:r>
      <w:r w:rsidR="00D850A9">
        <w:rPr>
          <w:rStyle w:val="hps"/>
          <w:sz w:val="22"/>
        </w:rPr>
        <w:t xml:space="preserve">mosquito </w:t>
      </w:r>
      <w:r w:rsidR="00300D20" w:rsidRPr="00DD6300">
        <w:rPr>
          <w:rStyle w:val="hps"/>
          <w:sz w:val="22"/>
        </w:rPr>
        <w:t>test vessels were checked for mortality</w:t>
      </w:r>
      <w:r w:rsidRPr="00DD6300">
        <w:rPr>
          <w:rStyle w:val="hps"/>
          <w:sz w:val="22"/>
        </w:rPr>
        <w:t xml:space="preserve">, and </w:t>
      </w:r>
      <w:r w:rsidR="00300D20" w:rsidRPr="00DD6300">
        <w:rPr>
          <w:rStyle w:val="hps"/>
          <w:sz w:val="22"/>
        </w:rPr>
        <w:t xml:space="preserve">all dead larvae were </w:t>
      </w:r>
      <w:r w:rsidRPr="00DD6300">
        <w:rPr>
          <w:rStyle w:val="hps"/>
          <w:sz w:val="22"/>
        </w:rPr>
        <w:t xml:space="preserve">immediately </w:t>
      </w:r>
      <w:r w:rsidR="00300D20" w:rsidRPr="00DD6300">
        <w:rPr>
          <w:rStyle w:val="hps"/>
          <w:sz w:val="22"/>
        </w:rPr>
        <w:t xml:space="preserve">removed. </w:t>
      </w:r>
      <w:r w:rsidRPr="00DD6300">
        <w:rPr>
          <w:rStyle w:val="hps"/>
          <w:sz w:val="22"/>
        </w:rPr>
        <w:t>Simultaneously, we checked for</w:t>
      </w:r>
      <w:r w:rsidR="00300D20" w:rsidRPr="00DD6300">
        <w:rPr>
          <w:sz w:val="22"/>
        </w:rPr>
        <w:t xml:space="preserve"> pupae</w:t>
      </w:r>
      <w:r w:rsidR="00F36BCE">
        <w:rPr>
          <w:sz w:val="22"/>
        </w:rPr>
        <w:t>, which were</w:t>
      </w:r>
      <w:r w:rsidR="00300D20" w:rsidRPr="00DD6300">
        <w:rPr>
          <w:sz w:val="22"/>
        </w:rPr>
        <w:t xml:space="preserve"> fixed in 70% ethanol. </w:t>
      </w:r>
      <w:r w:rsidRPr="00DD6300">
        <w:rPr>
          <w:sz w:val="22"/>
        </w:rPr>
        <w:t>We determined the sex of pu</w:t>
      </w:r>
      <w:r w:rsidR="00300D20" w:rsidRPr="00DD6300">
        <w:rPr>
          <w:sz w:val="22"/>
        </w:rPr>
        <w:t xml:space="preserve">pae </w:t>
      </w:r>
      <w:r w:rsidRPr="00DD6300">
        <w:rPr>
          <w:sz w:val="22"/>
        </w:rPr>
        <w:t xml:space="preserve">based on the </w:t>
      </w:r>
      <w:proofErr w:type="spellStart"/>
      <w:r w:rsidR="00300D20" w:rsidRPr="00DD6300">
        <w:rPr>
          <w:sz w:val="22"/>
        </w:rPr>
        <w:t>gonocoxopodites</w:t>
      </w:r>
      <w:proofErr w:type="spellEnd"/>
      <w:r w:rsidRPr="00DD6300">
        <w:rPr>
          <w:sz w:val="22"/>
        </w:rPr>
        <w:t>, which are</w:t>
      </w:r>
      <w:r w:rsidR="00300D20" w:rsidRPr="00DD6300">
        <w:rPr>
          <w:sz w:val="22"/>
        </w:rPr>
        <w:t xml:space="preserve"> large and partially </w:t>
      </w:r>
      <w:proofErr w:type="spellStart"/>
      <w:r w:rsidR="00300D20" w:rsidRPr="00DD6300">
        <w:rPr>
          <w:sz w:val="22"/>
        </w:rPr>
        <w:t>bilobed</w:t>
      </w:r>
      <w:proofErr w:type="spellEnd"/>
      <w:r w:rsidR="00300D20" w:rsidRPr="00DD6300">
        <w:rPr>
          <w:sz w:val="22"/>
        </w:rPr>
        <w:t xml:space="preserve"> in males</w:t>
      </w:r>
      <w:r w:rsidRPr="00DD6300">
        <w:rPr>
          <w:sz w:val="22"/>
        </w:rPr>
        <w:t xml:space="preserve"> but </w:t>
      </w:r>
      <w:r w:rsidR="00300D20" w:rsidRPr="00DD6300">
        <w:rPr>
          <w:sz w:val="22"/>
        </w:rPr>
        <w:t xml:space="preserve">small and </w:t>
      </w:r>
      <w:proofErr w:type="spellStart"/>
      <w:r w:rsidR="00300D20" w:rsidRPr="00DD6300">
        <w:rPr>
          <w:sz w:val="22"/>
        </w:rPr>
        <w:t>spiculate</w:t>
      </w:r>
      <w:proofErr w:type="spellEnd"/>
      <w:r w:rsidR="00300D20" w:rsidRPr="00DD6300">
        <w:rPr>
          <w:sz w:val="22"/>
        </w:rPr>
        <w:t xml:space="preserve"> in </w:t>
      </w:r>
      <w:r w:rsidR="00300D20" w:rsidRPr="00D850A9">
        <w:rPr>
          <w:sz w:val="22"/>
        </w:rPr>
        <w:t>females</w:t>
      </w:r>
      <w:r w:rsidRPr="00D850A9">
        <w:rPr>
          <w:sz w:val="22"/>
        </w:rPr>
        <w:t xml:space="preserve"> </w:t>
      </w:r>
      <w:r w:rsidR="00D117DA">
        <w:rPr>
          <w:sz w:val="22"/>
        </w:rPr>
        <w:fldChar w:fldCharType="begin"/>
      </w:r>
      <w:r w:rsidR="002D3E10">
        <w:rPr>
          <w:sz w:val="22"/>
        </w:rPr>
        <w:instrText xml:space="preserve"> ADDIN EN.CITE &lt;EndNote&gt;&lt;Cite&gt;&lt;Author&gt;Harbach&lt;/Author&gt;&lt;Year&gt;1984&lt;/Year&gt;&lt;RecNum&gt;145&lt;/RecNum&gt;&lt;Prefix&gt;cp. &lt;/Prefix&gt;&lt;Suffix&gt;`; personal observation&lt;/Suffix&gt;&lt;DisplayText&gt;(cp. Harbach et al. 1984; personal observation)&lt;/DisplayText&gt;&lt;record&gt;&lt;rec-number&gt;145&lt;/rec-number&gt;&lt;foreign-keys&gt;&lt;key app="EN" db-id="wsv922srn25950eda9cpwpvf5tfadezdxp2a"&gt;145&lt;/key&gt;&lt;/foreign-keys&gt;&lt;ref-type name="Journal Article"&gt;17&lt;/ref-type&gt;&lt;contributors&gt;&lt;authors&gt;&lt;author&gt;Harbach, RALPH E&lt;/author&gt;&lt;author&gt;Harrison, BRUCE A&lt;/author&gt;&lt;author&gt;Gad, ADEL M&lt;/author&gt;&lt;/authors&gt;&lt;/contributors&gt;&lt;titles&gt;&lt;title&gt;&lt;style face="italic" font="default" size="100%"&gt;Culex (culex) molestus&lt;/style&gt;&lt;style face="normal" font="default" size="100%"&gt; Forskal (Diptera: Culicidae): neotype designation, description, variation, and taxonomic status&lt;/style&gt;&lt;/title&gt;&lt;secondary-title&gt;Proc. Entomol. Soc. Wash.&lt;/secondary-title&gt;&lt;/titles&gt;&lt;periodical&gt;&lt;full-title&gt;Proceedings of the Entomological Society of Washington&lt;/full-title&gt;&lt;abbr-1&gt;Proc. Entomol. Soc. Wash.&lt;/abbr-1&gt;&lt;abbr-2&gt;Proc Entomol Soc Wash&lt;/abbr-2&gt;&lt;/periodical&gt;&lt;pages&gt;521-542&lt;/pages&gt;&lt;volume&gt;86&lt;/volume&gt;&lt;dates&gt;&lt;year&gt;1984&lt;/year&gt;&lt;/dates&gt;&lt;urls&gt;&lt;/urls&gt;&lt;/record&gt;&lt;/Cite&gt;&lt;/EndNote&gt;</w:instrText>
      </w:r>
      <w:r w:rsidR="00D117DA">
        <w:rPr>
          <w:sz w:val="22"/>
        </w:rPr>
        <w:fldChar w:fldCharType="separate"/>
      </w:r>
      <w:r w:rsidR="002D3E10">
        <w:rPr>
          <w:noProof/>
          <w:sz w:val="22"/>
        </w:rPr>
        <w:t>(</w:t>
      </w:r>
      <w:hyperlink w:anchor="_ENREF_24" w:tooltip="Harbach, 1984 #145" w:history="1">
        <w:r w:rsidR="00E835E6">
          <w:rPr>
            <w:noProof/>
            <w:sz w:val="22"/>
          </w:rPr>
          <w:t>cp. Harbach et al. 1984; personal observation</w:t>
        </w:r>
      </w:hyperlink>
      <w:r w:rsidR="002D3E10">
        <w:rPr>
          <w:noProof/>
          <w:sz w:val="22"/>
        </w:rPr>
        <w:t>)</w:t>
      </w:r>
      <w:r w:rsidR="00D117DA">
        <w:rPr>
          <w:sz w:val="22"/>
        </w:rPr>
        <w:fldChar w:fldCharType="end"/>
      </w:r>
      <w:r w:rsidR="009B0F20" w:rsidRPr="008C603B">
        <w:rPr>
          <w:sz w:val="22"/>
        </w:rPr>
        <w:t>.</w:t>
      </w:r>
      <w:r w:rsidRPr="00D850A9">
        <w:rPr>
          <w:sz w:val="22"/>
        </w:rPr>
        <w:t xml:space="preserve"> </w:t>
      </w:r>
      <w:r w:rsidRPr="00D850A9">
        <w:rPr>
          <w:rStyle w:val="hps"/>
          <w:sz w:val="22"/>
        </w:rPr>
        <w:t>The s</w:t>
      </w:r>
      <w:r w:rsidRPr="00DD6300">
        <w:rPr>
          <w:rStyle w:val="hps"/>
          <w:sz w:val="22"/>
        </w:rPr>
        <w:t>ame</w:t>
      </w:r>
      <w:r w:rsidRPr="00DD6300">
        <w:rPr>
          <w:rStyle w:val="shorttext"/>
          <w:sz w:val="22"/>
        </w:rPr>
        <w:t xml:space="preserve"> </w:t>
      </w:r>
      <w:r w:rsidR="00D70141" w:rsidRPr="00DD6300">
        <w:rPr>
          <w:rStyle w:val="hps"/>
          <w:sz w:val="22"/>
        </w:rPr>
        <w:t>parameters</w:t>
      </w:r>
      <w:r w:rsidR="00D70141" w:rsidRPr="00DD6300">
        <w:rPr>
          <w:rStyle w:val="shorttext"/>
          <w:sz w:val="22"/>
        </w:rPr>
        <w:t xml:space="preserve"> </w:t>
      </w:r>
      <w:r w:rsidR="00582094">
        <w:rPr>
          <w:rStyle w:val="shorttext"/>
          <w:sz w:val="22"/>
        </w:rPr>
        <w:t xml:space="preserve">as </w:t>
      </w:r>
      <w:r w:rsidRPr="00DD6300">
        <w:rPr>
          <w:rStyle w:val="hps"/>
          <w:sz w:val="22"/>
        </w:rPr>
        <w:t xml:space="preserve">described in </w:t>
      </w:r>
      <w:r w:rsidRPr="0072023B">
        <w:rPr>
          <w:rStyle w:val="hps"/>
          <w:sz w:val="22"/>
        </w:rPr>
        <w:t xml:space="preserve">Müller </w:t>
      </w:r>
      <w:r w:rsidR="00D117DA" w:rsidRPr="00D117DA">
        <w:rPr>
          <w:rStyle w:val="hps"/>
          <w:sz w:val="22"/>
        </w:rPr>
        <w:t>et al.</w:t>
      </w:r>
      <w:r w:rsidRPr="00F21634">
        <w:rPr>
          <w:rStyle w:val="hps"/>
          <w:i/>
          <w:sz w:val="22"/>
        </w:rPr>
        <w:t xml:space="preserve"> </w:t>
      </w:r>
      <w:r w:rsidR="00D117DA" w:rsidRPr="00DD6300">
        <w:rPr>
          <w:rStyle w:val="hps"/>
          <w:sz w:val="22"/>
        </w:rPr>
        <w:fldChar w:fldCharType="begin"/>
      </w:r>
      <w:r w:rsidR="00856C2B">
        <w:rPr>
          <w:rStyle w:val="hps"/>
          <w:sz w:val="22"/>
        </w:rPr>
        <w:instrText xml:space="preserve"> ADDIN EN.CITE &lt;EndNote&gt;&lt;Cite ExcludeAuth="1"&gt;&lt;Author&gt;Müller&lt;/Author&gt;&lt;Year&gt;2013&lt;/Year&gt;&lt;RecNum&gt;192&lt;/RecNum&gt;&lt;DisplayText&gt;(2013)&lt;/DisplayText&gt;&lt;record&gt;&lt;rec-number&gt;192&lt;/rec-number&gt;&lt;foreign-keys&gt;&lt;key app="EN" db-id="wsv922srn25950eda9cpwpvf5tfadezdxp2a"&gt;192&lt;/key&gt;&lt;/foreign-keys&gt;&lt;ref-type name="Journal Article"&gt;17&lt;/ref-type&gt;&lt;contributors&gt;&lt;authors&gt;&lt;author&gt;Müller, Ruth&lt;/author&gt;&lt;author&gt;Knautz, Timm&lt;/author&gt;&lt;author&gt;Völker, Johannes&lt;/author&gt;&lt;author&gt;Kreß, Aljoscha&lt;/author&gt;&lt;author&gt;Kuch, Ulrich&lt;/author&gt;&lt;author&gt;Oehlmann, Jörg&lt;/author&gt;&lt;/authors&gt;&lt;/contributors&gt;&lt;titles&gt;&lt;title&gt;&lt;style face="normal" font="default" size="100%"&gt;Appropriate Larval Food Quality and Quantity for&lt;/style&gt;&lt;style face="italic" font="default" size="100%"&gt; Aedes albopictus&lt;/style&gt;&lt;style face="normal" font="default" size="100%"&gt; (Diptera: Culicidae)&lt;/style&gt;&lt;/title&gt;&lt;secondary-title&gt;Journal of Medical Entomology&lt;/secondary-title&gt;&lt;/titles&gt;&lt;periodical&gt;&lt;full-title&gt;Journal of Medical Entomology&lt;/full-title&gt;&lt;abbr-1&gt;J. Med. Entomol.&lt;/abbr-1&gt;&lt;abbr-2&gt;J Med Entomol&lt;/abbr-2&gt;&lt;/periodical&gt;&lt;pages&gt;668-673&lt;/pages&gt;&lt;volume&gt;50&lt;/volume&gt;&lt;number&gt;3&lt;/number&gt;&lt;dates&gt;&lt;year&gt;2013&lt;/year&gt;&lt;/dates&gt;&lt;isbn&gt;0022-2585&lt;/isbn&gt;&lt;urls&gt;&lt;/urls&gt;&lt;/record&gt;&lt;/Cite&gt;&lt;/EndNote&gt;</w:instrText>
      </w:r>
      <w:r w:rsidR="00D117DA" w:rsidRPr="00DD6300">
        <w:rPr>
          <w:rStyle w:val="hps"/>
          <w:sz w:val="22"/>
        </w:rPr>
        <w:fldChar w:fldCharType="separate"/>
      </w:r>
      <w:r w:rsidRPr="00DD6300">
        <w:rPr>
          <w:rStyle w:val="hps"/>
          <w:noProof/>
          <w:sz w:val="22"/>
        </w:rPr>
        <w:t>(</w:t>
      </w:r>
      <w:hyperlink w:anchor="_ENREF_45" w:tooltip="Müller, 2013 #192" w:history="1">
        <w:r w:rsidR="00E835E6" w:rsidRPr="00DD6300">
          <w:rPr>
            <w:rStyle w:val="hps"/>
            <w:noProof/>
            <w:sz w:val="22"/>
          </w:rPr>
          <w:t>2013</w:t>
        </w:r>
      </w:hyperlink>
      <w:r w:rsidRPr="00DD6300">
        <w:rPr>
          <w:rStyle w:val="hps"/>
          <w:noProof/>
          <w:sz w:val="22"/>
        </w:rPr>
        <w:t>)</w:t>
      </w:r>
      <w:r w:rsidR="00D117DA" w:rsidRPr="00DD6300">
        <w:rPr>
          <w:rStyle w:val="hps"/>
          <w:sz w:val="22"/>
        </w:rPr>
        <w:fldChar w:fldCharType="end"/>
      </w:r>
      <w:r w:rsidRPr="00DD6300">
        <w:rPr>
          <w:rStyle w:val="hps"/>
          <w:sz w:val="22"/>
        </w:rPr>
        <w:t xml:space="preserve"> </w:t>
      </w:r>
      <w:r w:rsidRPr="00DD6300">
        <w:rPr>
          <w:sz w:val="22"/>
        </w:rPr>
        <w:t xml:space="preserve">were measured under a stereo microscope: </w:t>
      </w:r>
      <w:r w:rsidR="00300D20" w:rsidRPr="00DD6300">
        <w:rPr>
          <w:rStyle w:val="hps"/>
          <w:sz w:val="22"/>
        </w:rPr>
        <w:t xml:space="preserve">abdominal </w:t>
      </w:r>
      <w:r w:rsidR="00300D20" w:rsidRPr="00DD6300">
        <w:rPr>
          <w:rStyle w:val="hps"/>
          <w:sz w:val="22"/>
        </w:rPr>
        <w:lastRenderedPageBreak/>
        <w:t xml:space="preserve">length (AL) from the third to the eighth segment, abdominal width (AW) at the fifth segment, and the area of the cephalothorax (CT) </w:t>
      </w:r>
      <w:r w:rsidR="00C51058" w:rsidRPr="00DD6300">
        <w:rPr>
          <w:rStyle w:val="hps"/>
          <w:sz w:val="22"/>
        </w:rPr>
        <w:t>in</w:t>
      </w:r>
      <w:r w:rsidR="00300D20" w:rsidRPr="00DD6300">
        <w:rPr>
          <w:rStyle w:val="hps"/>
          <w:sz w:val="22"/>
        </w:rPr>
        <w:t xml:space="preserve"> lateral view.</w:t>
      </w:r>
      <w:r w:rsidR="0002018F" w:rsidRPr="00DD6300">
        <w:rPr>
          <w:rStyle w:val="hps"/>
          <w:sz w:val="22"/>
        </w:rPr>
        <w:t xml:space="preserve"> </w:t>
      </w:r>
    </w:p>
    <w:p w:rsidR="0002018F" w:rsidRPr="00DD6300" w:rsidRDefault="0002018F">
      <w:pPr>
        <w:overflowPunct/>
        <w:spacing w:line="480" w:lineRule="auto"/>
        <w:ind w:firstLine="708"/>
        <w:textAlignment w:val="auto"/>
        <w:rPr>
          <w:rStyle w:val="hps"/>
          <w:sz w:val="22"/>
        </w:rPr>
      </w:pPr>
      <w:r w:rsidRPr="00DD6300">
        <w:rPr>
          <w:rStyle w:val="hps"/>
          <w:sz w:val="22"/>
        </w:rPr>
        <w:t xml:space="preserve">We asked if any </w:t>
      </w:r>
      <w:r w:rsidR="00C86DE2">
        <w:rPr>
          <w:rStyle w:val="hps"/>
          <w:sz w:val="22"/>
        </w:rPr>
        <w:t xml:space="preserve">observable </w:t>
      </w:r>
      <w:r w:rsidRPr="00DD6300">
        <w:rPr>
          <w:rStyle w:val="hps"/>
          <w:sz w:val="22"/>
        </w:rPr>
        <w:t>life history response</w:t>
      </w:r>
      <w:r w:rsidR="004D64F6" w:rsidRPr="00DD6300">
        <w:rPr>
          <w:rStyle w:val="hps"/>
          <w:sz w:val="22"/>
        </w:rPr>
        <w:t>s</w:t>
      </w:r>
      <w:r w:rsidRPr="00DD6300">
        <w:rPr>
          <w:rStyle w:val="hps"/>
          <w:sz w:val="22"/>
        </w:rPr>
        <w:t xml:space="preserve"> </w:t>
      </w:r>
      <w:r w:rsidR="004D64F6" w:rsidRPr="00DD6300">
        <w:rPr>
          <w:rStyle w:val="hps"/>
          <w:sz w:val="22"/>
        </w:rPr>
        <w:t>of</w:t>
      </w:r>
      <w:r w:rsidRPr="00DD6300">
        <w:rPr>
          <w:rStyle w:val="hps"/>
          <w:sz w:val="22"/>
        </w:rPr>
        <w:t xml:space="preserve"> the mosquito larvae can be ascribed to the presence of fish </w:t>
      </w:r>
      <w:proofErr w:type="spellStart"/>
      <w:r w:rsidRPr="00DD6300">
        <w:rPr>
          <w:rStyle w:val="hps"/>
          <w:sz w:val="22"/>
        </w:rPr>
        <w:t>kairomones</w:t>
      </w:r>
      <w:proofErr w:type="spellEnd"/>
      <w:r w:rsidRPr="00DD6300">
        <w:rPr>
          <w:rStyle w:val="hps"/>
          <w:sz w:val="22"/>
        </w:rPr>
        <w:t xml:space="preserve"> or whether it represents a response to metabolic waste products of fish and their related degradation products. We therefore analyzed nitrate and phosphate concentrations in randomly selected experimental vessels, the fish tanks and in the tanks containing control water using colorimetric tests (Merck </w:t>
      </w:r>
      <w:proofErr w:type="spellStart"/>
      <w:r w:rsidRPr="00DD6300">
        <w:rPr>
          <w:rStyle w:val="hps"/>
          <w:sz w:val="22"/>
        </w:rPr>
        <w:t>KGaA</w:t>
      </w:r>
      <w:proofErr w:type="spellEnd"/>
      <w:r w:rsidRPr="00DD6300">
        <w:rPr>
          <w:rStyle w:val="hps"/>
          <w:sz w:val="22"/>
        </w:rPr>
        <w:t xml:space="preserve">, Darmstadt, Germany). Two </w:t>
      </w:r>
      <w:r w:rsidR="00D850A9" w:rsidRPr="00DD6300">
        <w:rPr>
          <w:rStyle w:val="hps"/>
          <w:sz w:val="22"/>
        </w:rPr>
        <w:t xml:space="preserve">nitrate and phosphate </w:t>
      </w:r>
      <w:r w:rsidRPr="00DD6300">
        <w:rPr>
          <w:rStyle w:val="hps"/>
          <w:sz w:val="22"/>
        </w:rPr>
        <w:t xml:space="preserve">measurements were conducted per treatment. Sensitivity of the colorimetric tests is low, however, all measurements for nitrate and phosphate were uniformly high in the experimental </w:t>
      </w:r>
      <w:r w:rsidR="00D850A9">
        <w:rPr>
          <w:rStyle w:val="hps"/>
          <w:sz w:val="22"/>
        </w:rPr>
        <w:t xml:space="preserve">mosquito </w:t>
      </w:r>
      <w:r w:rsidRPr="00DD6300">
        <w:rPr>
          <w:rStyle w:val="hps"/>
          <w:sz w:val="22"/>
        </w:rPr>
        <w:t>vessels (~10 mg l</w:t>
      </w:r>
      <w:r w:rsidRPr="00DD6300">
        <w:rPr>
          <w:rStyle w:val="hps"/>
          <w:sz w:val="22"/>
          <w:vertAlign w:val="superscript"/>
        </w:rPr>
        <w:t>–1</w:t>
      </w:r>
      <w:r w:rsidR="006A7AB6" w:rsidRPr="006A7AB6">
        <w:rPr>
          <w:sz w:val="22"/>
        </w:rPr>
        <w:t xml:space="preserve"> </w:t>
      </w:r>
      <w:r w:rsidR="006A7AB6" w:rsidRPr="00DD6300">
        <w:rPr>
          <w:sz w:val="22"/>
        </w:rPr>
        <w:t>NO</w:t>
      </w:r>
      <w:r w:rsidR="006A7AB6" w:rsidRPr="00DD6300">
        <w:rPr>
          <w:sz w:val="22"/>
          <w:vertAlign w:val="subscript"/>
        </w:rPr>
        <w:t>3</w:t>
      </w:r>
      <w:r w:rsidR="006A7AB6" w:rsidRPr="00DD6300">
        <w:rPr>
          <w:sz w:val="22"/>
          <w:vertAlign w:val="superscript"/>
        </w:rPr>
        <w:t>−</w:t>
      </w:r>
      <w:r w:rsidRPr="00DD6300">
        <w:rPr>
          <w:rStyle w:val="hps"/>
          <w:sz w:val="22"/>
        </w:rPr>
        <w:t>; &gt;0.43 mg l</w:t>
      </w:r>
      <w:r w:rsidRPr="00DD6300">
        <w:rPr>
          <w:rStyle w:val="hps"/>
          <w:sz w:val="22"/>
          <w:vertAlign w:val="superscript"/>
        </w:rPr>
        <w:t>–1</w:t>
      </w:r>
      <w:r w:rsidR="006A7AB6" w:rsidRPr="006A7AB6">
        <w:rPr>
          <w:sz w:val="22"/>
        </w:rPr>
        <w:t xml:space="preserve"> </w:t>
      </w:r>
      <w:r w:rsidR="006A7AB6" w:rsidRPr="00DD6300">
        <w:rPr>
          <w:sz w:val="22"/>
        </w:rPr>
        <w:t>H</w:t>
      </w:r>
      <w:r w:rsidR="006A7AB6" w:rsidRPr="00DD6300">
        <w:rPr>
          <w:sz w:val="22"/>
          <w:vertAlign w:val="subscript"/>
        </w:rPr>
        <w:t>3</w:t>
      </w:r>
      <w:r w:rsidR="006A7AB6" w:rsidRPr="00DD6300">
        <w:rPr>
          <w:sz w:val="22"/>
        </w:rPr>
        <w:t>PO</w:t>
      </w:r>
      <w:r w:rsidR="006A7AB6" w:rsidRPr="00DD6300">
        <w:rPr>
          <w:sz w:val="22"/>
          <w:vertAlign w:val="subscript"/>
        </w:rPr>
        <w:t>4</w:t>
      </w:r>
      <w:r w:rsidRPr="00DD6300">
        <w:rPr>
          <w:rStyle w:val="hps"/>
          <w:sz w:val="22"/>
        </w:rPr>
        <w:t>) and considerably lower in the fish and control tanks (~5 mg l</w:t>
      </w:r>
      <w:r w:rsidRPr="00DD6300">
        <w:rPr>
          <w:rStyle w:val="hps"/>
          <w:sz w:val="22"/>
          <w:vertAlign w:val="superscript"/>
        </w:rPr>
        <w:t>–1</w:t>
      </w:r>
      <w:r w:rsidR="006A7AB6" w:rsidRPr="006A7AB6">
        <w:rPr>
          <w:sz w:val="22"/>
        </w:rPr>
        <w:t xml:space="preserve"> </w:t>
      </w:r>
      <w:r w:rsidR="006A7AB6" w:rsidRPr="00DD6300">
        <w:rPr>
          <w:sz w:val="22"/>
        </w:rPr>
        <w:t>NO</w:t>
      </w:r>
      <w:r w:rsidR="006A7AB6" w:rsidRPr="00DD6300">
        <w:rPr>
          <w:sz w:val="22"/>
          <w:vertAlign w:val="subscript"/>
        </w:rPr>
        <w:t>3</w:t>
      </w:r>
      <w:r w:rsidR="006A7AB6" w:rsidRPr="00DD6300">
        <w:rPr>
          <w:sz w:val="22"/>
          <w:vertAlign w:val="superscript"/>
        </w:rPr>
        <w:t>−</w:t>
      </w:r>
      <w:r w:rsidR="006A7AB6">
        <w:rPr>
          <w:rStyle w:val="hps"/>
          <w:sz w:val="22"/>
        </w:rPr>
        <w:t xml:space="preserve">; </w:t>
      </w:r>
      <w:r w:rsidR="00A076A0" w:rsidRPr="00DD6300">
        <w:rPr>
          <w:rStyle w:val="hps"/>
          <w:sz w:val="22"/>
        </w:rPr>
        <w:t>~</w:t>
      </w:r>
      <w:r w:rsidRPr="00DD6300">
        <w:rPr>
          <w:rStyle w:val="hps"/>
          <w:sz w:val="22"/>
        </w:rPr>
        <w:t>0.3 mg l</w:t>
      </w:r>
      <w:r w:rsidRPr="00DD6300">
        <w:rPr>
          <w:rStyle w:val="hps"/>
          <w:sz w:val="22"/>
          <w:vertAlign w:val="superscript"/>
        </w:rPr>
        <w:t>–1</w:t>
      </w:r>
      <w:r w:rsidR="006A7AB6" w:rsidRPr="006A7AB6">
        <w:rPr>
          <w:rStyle w:val="hps"/>
          <w:sz w:val="22"/>
        </w:rPr>
        <w:t xml:space="preserve"> </w:t>
      </w:r>
      <w:r w:rsidR="006A7AB6" w:rsidRPr="00DD6300">
        <w:rPr>
          <w:rStyle w:val="hps"/>
          <w:sz w:val="22"/>
        </w:rPr>
        <w:t>H</w:t>
      </w:r>
      <w:r w:rsidR="006A7AB6" w:rsidRPr="00DD6300">
        <w:rPr>
          <w:sz w:val="22"/>
          <w:vertAlign w:val="subscript"/>
        </w:rPr>
        <w:t>3</w:t>
      </w:r>
      <w:r w:rsidR="006A7AB6" w:rsidRPr="00DD6300">
        <w:rPr>
          <w:sz w:val="22"/>
        </w:rPr>
        <w:t>PO</w:t>
      </w:r>
      <w:r w:rsidR="006A7AB6" w:rsidRPr="00DD6300">
        <w:rPr>
          <w:sz w:val="22"/>
          <w:vertAlign w:val="subscript"/>
        </w:rPr>
        <w:t>4</w:t>
      </w:r>
      <w:r w:rsidRPr="00DD6300">
        <w:rPr>
          <w:rStyle w:val="hps"/>
          <w:sz w:val="22"/>
        </w:rPr>
        <w:t xml:space="preserve">). Therefore, waste products of the larvae themselves seem to have affected nitrate and phosphate concentrations in the test vessels, but the addition of fish </w:t>
      </w:r>
      <w:r w:rsidR="00C51058" w:rsidRPr="00DD6300">
        <w:rPr>
          <w:rStyle w:val="hps"/>
          <w:sz w:val="22"/>
        </w:rPr>
        <w:t>(</w:t>
      </w:r>
      <w:r w:rsidRPr="00DD6300">
        <w:rPr>
          <w:rStyle w:val="hps"/>
          <w:sz w:val="22"/>
        </w:rPr>
        <w:t>or control</w:t>
      </w:r>
      <w:r w:rsidR="00C51058" w:rsidRPr="00DD6300">
        <w:rPr>
          <w:rStyle w:val="hps"/>
          <w:sz w:val="22"/>
        </w:rPr>
        <w:t>)</w:t>
      </w:r>
      <w:r w:rsidRPr="00DD6300">
        <w:rPr>
          <w:rStyle w:val="hps"/>
          <w:sz w:val="22"/>
        </w:rPr>
        <w:t xml:space="preserve"> water had no obvious effect</w:t>
      </w:r>
      <w:r w:rsidR="00C51058" w:rsidRPr="00DD6300">
        <w:rPr>
          <w:rStyle w:val="hps"/>
          <w:sz w:val="22"/>
        </w:rPr>
        <w:t xml:space="preserve"> on this</w:t>
      </w:r>
      <w:r w:rsidRPr="00DD6300">
        <w:rPr>
          <w:rStyle w:val="hps"/>
          <w:sz w:val="22"/>
        </w:rPr>
        <w:t xml:space="preserve">. </w:t>
      </w:r>
    </w:p>
    <w:p w:rsidR="00300D20" w:rsidRDefault="00300D20">
      <w:pPr>
        <w:overflowPunct/>
        <w:spacing w:line="480" w:lineRule="auto"/>
        <w:textAlignment w:val="auto"/>
        <w:rPr>
          <w:rStyle w:val="shorttext"/>
        </w:rPr>
      </w:pPr>
    </w:p>
    <w:p w:rsidR="00621B9B" w:rsidRPr="00DD6300" w:rsidRDefault="00621B9B">
      <w:pPr>
        <w:overflowPunct/>
        <w:spacing w:line="480" w:lineRule="auto"/>
        <w:textAlignment w:val="auto"/>
        <w:rPr>
          <w:rStyle w:val="hps"/>
          <w:rFonts w:ascii="Arial" w:hAnsi="Arial" w:cs="Arial"/>
          <w:i/>
        </w:rPr>
      </w:pPr>
      <w:r w:rsidRPr="00DD6300">
        <w:rPr>
          <w:rStyle w:val="hps"/>
          <w:rFonts w:ascii="Arial" w:hAnsi="Arial" w:cs="Arial"/>
          <w:i/>
        </w:rPr>
        <w:t>Experiment</w:t>
      </w:r>
      <w:r w:rsidR="00FD7247" w:rsidRPr="00DD6300">
        <w:rPr>
          <w:rStyle w:val="hps"/>
          <w:rFonts w:ascii="Arial" w:hAnsi="Arial" w:cs="Arial"/>
          <w:i/>
        </w:rPr>
        <w:t xml:space="preserve"> 3: life history responses to different predator types (imago</w:t>
      </w:r>
      <w:r w:rsidRPr="00DD6300">
        <w:rPr>
          <w:rStyle w:val="hps"/>
          <w:rFonts w:ascii="Arial" w:hAnsi="Arial" w:cs="Arial"/>
          <w:i/>
        </w:rPr>
        <w:t xml:space="preserve"> size</w:t>
      </w:r>
      <w:r w:rsidR="00FD7247" w:rsidRPr="00DD6300">
        <w:rPr>
          <w:rStyle w:val="hps"/>
          <w:rFonts w:ascii="Arial" w:hAnsi="Arial" w:cs="Arial"/>
          <w:i/>
        </w:rPr>
        <w:t>)</w:t>
      </w:r>
      <w:r w:rsidRPr="00DD6300">
        <w:rPr>
          <w:rStyle w:val="hps"/>
          <w:rFonts w:ascii="Arial" w:hAnsi="Arial" w:cs="Arial"/>
          <w:i/>
        </w:rPr>
        <w:t xml:space="preserve"> </w:t>
      </w:r>
    </w:p>
    <w:p w:rsidR="00621B9B" w:rsidRPr="00DD6300" w:rsidRDefault="00FD7247">
      <w:pPr>
        <w:overflowPunct/>
        <w:spacing w:line="480" w:lineRule="auto"/>
        <w:textAlignment w:val="auto"/>
        <w:rPr>
          <w:rStyle w:val="hps"/>
          <w:sz w:val="22"/>
          <w:szCs w:val="24"/>
        </w:rPr>
      </w:pPr>
      <w:r w:rsidRPr="00DD6300">
        <w:rPr>
          <w:rStyle w:val="hps"/>
          <w:sz w:val="22"/>
        </w:rPr>
        <w:t>In our</w:t>
      </w:r>
      <w:r w:rsidR="00A20E6F" w:rsidRPr="00DD6300">
        <w:rPr>
          <w:rStyle w:val="hps"/>
          <w:sz w:val="22"/>
        </w:rPr>
        <w:t xml:space="preserve"> third experiment, we used a similar approach as described before</w:t>
      </w:r>
      <w:r w:rsidR="00D523EA" w:rsidRPr="00DD6300">
        <w:rPr>
          <w:rStyle w:val="hps"/>
          <w:sz w:val="22"/>
        </w:rPr>
        <w:t>,</w:t>
      </w:r>
      <w:r w:rsidR="00A20E6F" w:rsidRPr="00DD6300">
        <w:rPr>
          <w:rStyle w:val="hps"/>
          <w:sz w:val="22"/>
        </w:rPr>
        <w:t xml:space="preserve"> but collected imagines directly after hatching.</w:t>
      </w:r>
      <w:r w:rsidR="007B2D4D" w:rsidRPr="00DD6300">
        <w:rPr>
          <w:rStyle w:val="hps"/>
          <w:sz w:val="22"/>
        </w:rPr>
        <w:t xml:space="preserve"> </w:t>
      </w:r>
      <w:r w:rsidR="00C70E0B" w:rsidRPr="00DD6300">
        <w:rPr>
          <w:sz w:val="22"/>
        </w:rPr>
        <w:t xml:space="preserve">We set up three replicate </w:t>
      </w:r>
      <w:r w:rsidR="007B2D4D" w:rsidRPr="00DD6300">
        <w:rPr>
          <w:sz w:val="22"/>
        </w:rPr>
        <w:t xml:space="preserve">stimulus </w:t>
      </w:r>
      <w:r w:rsidR="00C70E0B" w:rsidRPr="00DD6300">
        <w:rPr>
          <w:sz w:val="22"/>
        </w:rPr>
        <w:t xml:space="preserve">tanks </w:t>
      </w:r>
      <w:r w:rsidR="007B2D4D" w:rsidRPr="00DD6300">
        <w:rPr>
          <w:sz w:val="22"/>
        </w:rPr>
        <w:t xml:space="preserve">for each of the following fish </w:t>
      </w:r>
      <w:r w:rsidR="00C70E0B" w:rsidRPr="00DD6300">
        <w:rPr>
          <w:sz w:val="22"/>
        </w:rPr>
        <w:t>species and three (empty) control tanks (</w:t>
      </w:r>
      <w:r w:rsidR="007B2D4D" w:rsidRPr="00DD6300">
        <w:rPr>
          <w:sz w:val="22"/>
        </w:rPr>
        <w:t xml:space="preserve">i.e., </w:t>
      </w:r>
      <w:r w:rsidR="00C70E0B" w:rsidRPr="00DD6300">
        <w:rPr>
          <w:sz w:val="22"/>
        </w:rPr>
        <w:t xml:space="preserve">12 </w:t>
      </w:r>
      <w:r w:rsidR="007B2D4D" w:rsidRPr="00DD6300">
        <w:rPr>
          <w:sz w:val="22"/>
        </w:rPr>
        <w:t xml:space="preserve">stimulus </w:t>
      </w:r>
      <w:r w:rsidR="00C70E0B" w:rsidRPr="00DD6300">
        <w:rPr>
          <w:sz w:val="22"/>
        </w:rPr>
        <w:t>tanks in total)</w:t>
      </w:r>
      <w:r w:rsidR="007B2D4D" w:rsidRPr="00DD6300">
        <w:rPr>
          <w:sz w:val="22"/>
        </w:rPr>
        <w:t xml:space="preserve">: </w:t>
      </w:r>
      <w:proofErr w:type="spellStart"/>
      <w:r w:rsidR="00C70E0B" w:rsidRPr="00DD6300">
        <w:rPr>
          <w:rStyle w:val="hps"/>
          <w:i/>
          <w:sz w:val="22"/>
        </w:rPr>
        <w:t>Ancistrus</w:t>
      </w:r>
      <w:proofErr w:type="spellEnd"/>
      <w:r w:rsidR="00C70E0B" w:rsidRPr="00DD6300">
        <w:rPr>
          <w:rStyle w:val="hps"/>
          <w:i/>
          <w:sz w:val="22"/>
        </w:rPr>
        <w:t xml:space="preserve"> </w:t>
      </w:r>
      <w:r w:rsidR="007B2D4D" w:rsidRPr="00DD6300">
        <w:rPr>
          <w:rStyle w:val="hps"/>
          <w:sz w:val="22"/>
        </w:rPr>
        <w:t xml:space="preserve">sp. </w:t>
      </w:r>
      <w:r w:rsidR="00C70E0B" w:rsidRPr="00DD6300">
        <w:rPr>
          <w:sz w:val="22"/>
        </w:rPr>
        <w:t>(</w:t>
      </w:r>
      <w:r w:rsidR="007B2D4D" w:rsidRPr="00DD6300">
        <w:rPr>
          <w:sz w:val="22"/>
        </w:rPr>
        <w:t xml:space="preserve">cumulative </w:t>
      </w:r>
      <w:r w:rsidR="00C70E0B" w:rsidRPr="00DD6300">
        <w:rPr>
          <w:sz w:val="22"/>
        </w:rPr>
        <w:t>SL</w:t>
      </w:r>
      <w:r w:rsidR="0007124B">
        <w:rPr>
          <w:sz w:val="22"/>
        </w:rPr>
        <w:t xml:space="preserve"> </w:t>
      </w:r>
      <w:r w:rsidR="00C70E0B" w:rsidRPr="00DD6300">
        <w:rPr>
          <w:sz w:val="22"/>
        </w:rPr>
        <w:t>=</w:t>
      </w:r>
      <w:r w:rsidR="0007124B">
        <w:rPr>
          <w:sz w:val="22"/>
        </w:rPr>
        <w:t xml:space="preserve"> </w:t>
      </w:r>
      <w:r w:rsidR="001354F8" w:rsidRPr="00DD6300">
        <w:rPr>
          <w:rStyle w:val="hps"/>
          <w:sz w:val="22"/>
        </w:rPr>
        <w:t>157</w:t>
      </w:r>
      <w:r w:rsidR="0007124B">
        <w:rPr>
          <w:rStyle w:val="hps"/>
          <w:sz w:val="22"/>
        </w:rPr>
        <w:t xml:space="preserve"> </w:t>
      </w:r>
      <w:r w:rsidR="00C70E0B" w:rsidRPr="00DD6300">
        <w:rPr>
          <w:sz w:val="22"/>
        </w:rPr>
        <w:t>±</w:t>
      </w:r>
      <w:r w:rsidR="0007124B">
        <w:rPr>
          <w:sz w:val="22"/>
        </w:rPr>
        <w:t xml:space="preserve"> </w:t>
      </w:r>
      <w:r w:rsidR="001354F8" w:rsidRPr="00DD6300">
        <w:rPr>
          <w:sz w:val="22"/>
        </w:rPr>
        <w:t>4</w:t>
      </w:r>
      <w:r w:rsidR="00C70E0B" w:rsidRPr="00DD6300">
        <w:rPr>
          <w:sz w:val="22"/>
        </w:rPr>
        <w:t xml:space="preserve"> mm), </w:t>
      </w:r>
      <w:r w:rsidR="00C70E0B" w:rsidRPr="00DD6300">
        <w:rPr>
          <w:i/>
          <w:iCs/>
          <w:sz w:val="22"/>
        </w:rPr>
        <w:t xml:space="preserve">G. </w:t>
      </w:r>
      <w:proofErr w:type="spellStart"/>
      <w:r w:rsidR="00C70E0B" w:rsidRPr="00DD6300">
        <w:rPr>
          <w:i/>
          <w:iCs/>
          <w:sz w:val="22"/>
        </w:rPr>
        <w:t>aculeatus</w:t>
      </w:r>
      <w:proofErr w:type="spellEnd"/>
      <w:r w:rsidR="00C70E0B" w:rsidRPr="00DD6300">
        <w:rPr>
          <w:i/>
          <w:iCs/>
          <w:sz w:val="22"/>
        </w:rPr>
        <w:t xml:space="preserve"> </w:t>
      </w:r>
      <w:r w:rsidR="00C70E0B" w:rsidRPr="00DD6300">
        <w:rPr>
          <w:sz w:val="22"/>
        </w:rPr>
        <w:t>(</w:t>
      </w:r>
      <w:r w:rsidR="001354F8" w:rsidRPr="00DD6300">
        <w:rPr>
          <w:rStyle w:val="hps"/>
          <w:sz w:val="22"/>
        </w:rPr>
        <w:t>158</w:t>
      </w:r>
      <w:r w:rsidR="0007124B">
        <w:rPr>
          <w:rStyle w:val="hps"/>
          <w:sz w:val="22"/>
        </w:rPr>
        <w:t xml:space="preserve"> </w:t>
      </w:r>
      <w:r w:rsidR="00C70E0B" w:rsidRPr="00DD6300">
        <w:rPr>
          <w:sz w:val="22"/>
        </w:rPr>
        <w:t>±</w:t>
      </w:r>
      <w:r w:rsidR="0007124B">
        <w:rPr>
          <w:sz w:val="22"/>
        </w:rPr>
        <w:t xml:space="preserve"> </w:t>
      </w:r>
      <w:r w:rsidR="001354F8" w:rsidRPr="00DD6300">
        <w:rPr>
          <w:sz w:val="22"/>
        </w:rPr>
        <w:t>3</w:t>
      </w:r>
      <w:r w:rsidR="00C70E0B" w:rsidRPr="00DD6300">
        <w:rPr>
          <w:rStyle w:val="hps"/>
          <w:sz w:val="22"/>
        </w:rPr>
        <w:t xml:space="preserve"> mm) and </w:t>
      </w:r>
      <w:r w:rsidR="00C70E0B" w:rsidRPr="00DD6300">
        <w:rPr>
          <w:i/>
          <w:sz w:val="22"/>
        </w:rPr>
        <w:t xml:space="preserve">G. </w:t>
      </w:r>
      <w:proofErr w:type="spellStart"/>
      <w:r w:rsidR="00C70E0B" w:rsidRPr="00DD6300">
        <w:rPr>
          <w:i/>
          <w:sz w:val="22"/>
        </w:rPr>
        <w:t>holbrooki</w:t>
      </w:r>
      <w:proofErr w:type="spellEnd"/>
      <w:r w:rsidR="00064B29">
        <w:rPr>
          <w:sz w:val="22"/>
        </w:rPr>
        <w:t xml:space="preserve"> </w:t>
      </w:r>
      <w:r w:rsidR="00C70E0B" w:rsidRPr="00DD6300">
        <w:rPr>
          <w:sz w:val="22"/>
        </w:rPr>
        <w:t>(</w:t>
      </w:r>
      <w:r w:rsidR="001354F8" w:rsidRPr="00DD6300">
        <w:rPr>
          <w:rStyle w:val="hps"/>
          <w:sz w:val="22"/>
        </w:rPr>
        <w:t>152</w:t>
      </w:r>
      <w:r w:rsidR="0007124B">
        <w:rPr>
          <w:rStyle w:val="hps"/>
          <w:sz w:val="22"/>
        </w:rPr>
        <w:t xml:space="preserve"> </w:t>
      </w:r>
      <w:r w:rsidR="00C70E0B" w:rsidRPr="00DD6300">
        <w:rPr>
          <w:sz w:val="22"/>
        </w:rPr>
        <w:t>±</w:t>
      </w:r>
      <w:r w:rsidR="0007124B">
        <w:rPr>
          <w:sz w:val="22"/>
        </w:rPr>
        <w:t xml:space="preserve"> </w:t>
      </w:r>
      <w:r w:rsidR="001354F8" w:rsidRPr="00DD6300">
        <w:rPr>
          <w:sz w:val="22"/>
        </w:rPr>
        <w:t>1</w:t>
      </w:r>
      <w:r w:rsidR="00C70E0B" w:rsidRPr="00DD6300">
        <w:rPr>
          <w:sz w:val="22"/>
        </w:rPr>
        <w:t xml:space="preserve"> mm).</w:t>
      </w:r>
      <w:r w:rsidR="007E41A2" w:rsidRPr="00DD6300">
        <w:rPr>
          <w:sz w:val="22"/>
        </w:rPr>
        <w:t xml:space="preserve"> We conducted </w:t>
      </w:r>
      <w:r w:rsidR="0002018F" w:rsidRPr="00DD6300">
        <w:rPr>
          <w:rStyle w:val="hps"/>
          <w:sz w:val="22"/>
          <w:szCs w:val="24"/>
        </w:rPr>
        <w:t xml:space="preserve">15 replicates </w:t>
      </w:r>
      <w:r w:rsidR="0065341A" w:rsidRPr="00DD6300">
        <w:rPr>
          <w:rStyle w:val="hps"/>
          <w:sz w:val="22"/>
          <w:szCs w:val="24"/>
        </w:rPr>
        <w:t>(</w:t>
      </w:r>
      <w:r w:rsidR="00582094">
        <w:rPr>
          <w:rStyle w:val="hps"/>
          <w:sz w:val="22"/>
          <w:szCs w:val="24"/>
        </w:rPr>
        <w:t xml:space="preserve">using </w:t>
      </w:r>
      <w:r w:rsidR="0065341A" w:rsidRPr="00DD6300">
        <w:rPr>
          <w:rStyle w:val="hps"/>
          <w:sz w:val="22"/>
          <w:szCs w:val="24"/>
        </w:rPr>
        <w:t xml:space="preserve">120 larvae) </w:t>
      </w:r>
      <w:r w:rsidR="007E41A2" w:rsidRPr="00DD6300">
        <w:rPr>
          <w:rStyle w:val="hps"/>
          <w:sz w:val="22"/>
          <w:szCs w:val="24"/>
        </w:rPr>
        <w:t>per treatment</w:t>
      </w:r>
      <w:r w:rsidR="0065341A">
        <w:rPr>
          <w:rStyle w:val="hps"/>
          <w:sz w:val="22"/>
          <w:szCs w:val="24"/>
        </w:rPr>
        <w:t>,</w:t>
      </w:r>
      <w:r w:rsidR="007E41A2" w:rsidRPr="00DD6300">
        <w:rPr>
          <w:rStyle w:val="hps"/>
          <w:sz w:val="22"/>
          <w:szCs w:val="24"/>
        </w:rPr>
        <w:t xml:space="preserve"> amounting to a total sample size of </w:t>
      </w:r>
      <w:r w:rsidR="007E41A2" w:rsidRPr="00DD6300">
        <w:rPr>
          <w:rStyle w:val="hps"/>
          <w:i/>
          <w:sz w:val="22"/>
          <w:szCs w:val="24"/>
        </w:rPr>
        <w:t>n</w:t>
      </w:r>
      <w:r w:rsidR="0007124B">
        <w:rPr>
          <w:rStyle w:val="hps"/>
          <w:i/>
          <w:sz w:val="22"/>
          <w:szCs w:val="24"/>
        </w:rPr>
        <w:t xml:space="preserve"> </w:t>
      </w:r>
      <w:r w:rsidR="007E41A2" w:rsidRPr="00DD6300">
        <w:rPr>
          <w:rStyle w:val="hps"/>
          <w:sz w:val="22"/>
          <w:szCs w:val="24"/>
        </w:rPr>
        <w:t>=</w:t>
      </w:r>
      <w:r w:rsidR="0007124B">
        <w:rPr>
          <w:rStyle w:val="hps"/>
          <w:sz w:val="22"/>
          <w:szCs w:val="24"/>
        </w:rPr>
        <w:t xml:space="preserve"> </w:t>
      </w:r>
      <w:r w:rsidR="007E41A2" w:rsidRPr="00DD6300">
        <w:rPr>
          <w:rStyle w:val="hps"/>
          <w:sz w:val="22"/>
          <w:szCs w:val="24"/>
        </w:rPr>
        <w:t>480 larvae</w:t>
      </w:r>
      <w:r w:rsidR="0002018F" w:rsidRPr="00DD6300">
        <w:rPr>
          <w:rStyle w:val="hps"/>
          <w:sz w:val="22"/>
          <w:szCs w:val="24"/>
        </w:rPr>
        <w:t>.</w:t>
      </w:r>
    </w:p>
    <w:p w:rsidR="00C70E0B" w:rsidRDefault="00582094">
      <w:pPr>
        <w:overflowPunct/>
        <w:spacing w:line="480" w:lineRule="auto"/>
        <w:ind w:firstLine="708"/>
        <w:textAlignment w:val="auto"/>
      </w:pPr>
      <w:r>
        <w:rPr>
          <w:rStyle w:val="hps"/>
          <w:sz w:val="22"/>
        </w:rPr>
        <w:t>Emerged</w:t>
      </w:r>
      <w:r w:rsidR="00C70E0B" w:rsidRPr="00DD6300">
        <w:rPr>
          <w:rStyle w:val="hps"/>
          <w:sz w:val="22"/>
        </w:rPr>
        <w:t xml:space="preserve"> imagines were frozen in </w:t>
      </w:r>
      <w:r w:rsidR="00D523EA" w:rsidRPr="00DD6300">
        <w:rPr>
          <w:rStyle w:val="hps"/>
          <w:sz w:val="22"/>
        </w:rPr>
        <w:t xml:space="preserve">individual </w:t>
      </w:r>
      <w:r w:rsidR="00C70E0B" w:rsidRPr="00DD6300">
        <w:rPr>
          <w:rStyle w:val="hps"/>
          <w:sz w:val="22"/>
        </w:rPr>
        <w:t>1.5 ml Eppendorf tubes at -</w:t>
      </w:r>
      <w:r w:rsidR="00D523EA" w:rsidRPr="00DD6300">
        <w:rPr>
          <w:rStyle w:val="hps"/>
          <w:sz w:val="22"/>
        </w:rPr>
        <w:t>8</w:t>
      </w:r>
      <w:r w:rsidR="00C70E0B" w:rsidRPr="00DD6300">
        <w:rPr>
          <w:rStyle w:val="hps"/>
          <w:sz w:val="22"/>
        </w:rPr>
        <w:t>0°C until further processing.</w:t>
      </w:r>
      <w:r w:rsidR="00C70E0B" w:rsidRPr="00DD6300">
        <w:rPr>
          <w:sz w:val="22"/>
        </w:rPr>
        <w:t xml:space="preserve"> Mosquitoes were then dried at 60°C for a minimum of 24 h, after which the</w:t>
      </w:r>
      <w:r w:rsidR="00D523EA" w:rsidRPr="00DD6300">
        <w:rPr>
          <w:sz w:val="22"/>
        </w:rPr>
        <w:t>ir</w:t>
      </w:r>
      <w:r w:rsidR="00C70E0B" w:rsidRPr="00DD6300">
        <w:rPr>
          <w:sz w:val="22"/>
        </w:rPr>
        <w:t xml:space="preserve"> dry weight was recorded using a Sartorius 4503 microbalance (accuracy: 1 µg). Wing length (as a </w:t>
      </w:r>
      <w:r>
        <w:rPr>
          <w:sz w:val="22"/>
        </w:rPr>
        <w:t>proxy for</w:t>
      </w:r>
      <w:r w:rsidR="00C70E0B" w:rsidRPr="00DD6300">
        <w:rPr>
          <w:sz w:val="22"/>
        </w:rPr>
        <w:t xml:space="preserve"> body size) was determined to the nearest 0.1 mm as the distance from the axial incision to the </w:t>
      </w:r>
      <w:r w:rsidR="00C70E0B" w:rsidRPr="00802CC6">
        <w:rPr>
          <w:sz w:val="22"/>
        </w:rPr>
        <w:t xml:space="preserve">R1 vein </w:t>
      </w:r>
      <w:r w:rsidR="00D117DA">
        <w:rPr>
          <w:sz w:val="22"/>
        </w:rPr>
        <w:fldChar w:fldCharType="begin"/>
      </w:r>
      <w:r w:rsidR="002D3E10">
        <w:rPr>
          <w:sz w:val="22"/>
        </w:rPr>
        <w:instrText xml:space="preserve"> ADDIN EN.CITE &lt;EndNote&gt;&lt;Cite&gt;&lt;Author&gt;Kreß&lt;/Author&gt;&lt;Year&gt;2014&lt;/Year&gt;&lt;RecNum&gt;331&lt;/RecNum&gt;&lt;DisplayText&gt;(Kreß et al. 2014)&lt;/DisplayText&gt;&lt;record&gt;&lt;rec-number&gt;331&lt;/rec-number&gt;&lt;foreign-keys&gt;&lt;key app="EN" db-id="wsv922srn25950eda9cpwpvf5tfadezdxp2a"&gt;331&lt;/key&gt;&lt;/foreign-keys&gt;&lt;ref-type name="Journal Article"&gt;17&lt;/ref-type&gt;&lt;contributors&gt;&lt;authors&gt;&lt;author&gt;Aljoscha Kreß&lt;/author&gt;&lt;author&gt;Jörg Oehlmann&lt;/author&gt;&lt;author&gt;Ulrich Kuch&lt;/author&gt;&lt;author&gt;Ruth Müller&lt;/author&gt;&lt;/authors&gt;&lt;/contributors&gt;&lt;titles&gt;&lt;title&gt;&lt;style face="normal" font="default" size="100%"&gt;Impact of temperature and nutrition on the toxicity of the insecticide &lt;/style&gt;&lt;style face="normal" font="default" charset="161" size="100%"&gt;λ-cyhalothrin in fulllifecycle&lt;/style&gt;&lt;style face="normal" font="default" size="100%"&gt; &lt;/style&gt;&lt;style face="normal" font="default" charset="161" size="100%"&gt;tests with the target mosquito species &lt;/style&gt;&lt;style face="italic" font="default" charset="161" size="100%"&gt;Aedes albopictus&lt;/style&gt;&lt;style face="normal" font="default" charset="161" size="100%"&gt; and &lt;/style&gt;&lt;style face="italic" font="default" charset="161" size="100%"&gt;Culex pipiens&lt;/style&gt;&lt;/title&gt;&lt;secondary-title&gt;Journal of Pest Science&lt;/secondary-title&gt;&lt;/titles&gt;&lt;periodical&gt;&lt;full-title&gt;Journal of Pest Science&lt;/full-title&gt;&lt;abbr-1&gt;J. Pest Sci.&lt;/abbr-1&gt;&lt;abbr-2&gt;J Pest Sci&lt;/abbr-2&gt;&lt;/periodical&gt;&lt;pages&gt;739-750&lt;/pages&gt;&lt;volume&gt;87&lt;/volume&gt;&lt;number&gt;4&lt;/number&gt;&lt;dates&gt;&lt;year&gt;2014&lt;/year&gt;&lt;/dates&gt;&lt;urls&gt;&lt;/urls&gt;&lt;electronic-resource-num&gt;10.1007/s10340-014-0620-4 &lt;/electronic-resource-num&gt;&lt;/record&gt;&lt;/Cite&gt;&lt;/EndNote&gt;</w:instrText>
      </w:r>
      <w:r w:rsidR="00D117DA">
        <w:rPr>
          <w:sz w:val="22"/>
        </w:rPr>
        <w:fldChar w:fldCharType="separate"/>
      </w:r>
      <w:r w:rsidR="002D3E10">
        <w:rPr>
          <w:noProof/>
          <w:sz w:val="22"/>
        </w:rPr>
        <w:t>(</w:t>
      </w:r>
      <w:hyperlink w:anchor="_ENREF_33" w:tooltip="Kreß, 2014 #331" w:history="1">
        <w:r w:rsidR="00E835E6">
          <w:rPr>
            <w:noProof/>
            <w:sz w:val="22"/>
          </w:rPr>
          <w:t>Kreß et al. 2014</w:t>
        </w:r>
      </w:hyperlink>
      <w:r w:rsidR="002D3E10">
        <w:rPr>
          <w:noProof/>
          <w:sz w:val="22"/>
        </w:rPr>
        <w:t>)</w:t>
      </w:r>
      <w:r w:rsidR="00D117DA">
        <w:rPr>
          <w:sz w:val="22"/>
        </w:rPr>
        <w:fldChar w:fldCharType="end"/>
      </w:r>
      <w:r w:rsidR="00C70E0B" w:rsidRPr="00DD6300">
        <w:rPr>
          <w:sz w:val="22"/>
        </w:rPr>
        <w:t xml:space="preserve"> using a dissecting microscope (Nikon AZ100 </w:t>
      </w:r>
      <w:proofErr w:type="spellStart"/>
      <w:r w:rsidR="00C70E0B" w:rsidRPr="00DD6300">
        <w:rPr>
          <w:sz w:val="22"/>
        </w:rPr>
        <w:t>Multizoom</w:t>
      </w:r>
      <w:proofErr w:type="spellEnd"/>
      <w:r w:rsidR="00C70E0B" w:rsidRPr="00DD6300">
        <w:rPr>
          <w:sz w:val="22"/>
        </w:rPr>
        <w:t xml:space="preserve">, Nikon Instruments Europe, Amsterdam, Netherlands) </w:t>
      </w:r>
      <w:r w:rsidR="00D523EA" w:rsidRPr="00DD6300">
        <w:rPr>
          <w:sz w:val="22"/>
        </w:rPr>
        <w:t>connected to</w:t>
      </w:r>
      <w:r w:rsidR="00C70E0B" w:rsidRPr="00DD6300">
        <w:rPr>
          <w:sz w:val="22"/>
        </w:rPr>
        <w:t xml:space="preserve"> a digital camera (Nikon DS-Fi1) with an image-analyzing system (NIS Elements BR, version 3.22.11, Laboratory Imaging). To determine fat content mosquitos </w:t>
      </w:r>
      <w:r w:rsidR="00C70E0B" w:rsidRPr="00DD6300">
        <w:rPr>
          <w:sz w:val="22"/>
        </w:rPr>
        <w:lastRenderedPageBreak/>
        <w:t>were rinsed four times for at least 1.5 hours with petroleum ether to extract nonpolar, non-structural lipids</w:t>
      </w:r>
      <w:r>
        <w:rPr>
          <w:sz w:val="22"/>
        </w:rPr>
        <w:t>,</w:t>
      </w:r>
      <w:r w:rsidR="00C70E0B" w:rsidRPr="00DD6300">
        <w:rPr>
          <w:sz w:val="22"/>
        </w:rPr>
        <w:t xml:space="preserve"> then dried again and reweighed </w:t>
      </w:r>
      <w:r w:rsidR="00D117DA" w:rsidRPr="00DD6300">
        <w:rPr>
          <w:sz w:val="22"/>
        </w:rPr>
        <w:fldChar w:fldCharType="begin">
          <w:fldData xml:space="preserve">PEVuZE5vdGU+PENpdGU+PEF1dGhvcj5SaWVzY2g8L0F1dGhvcj48WWVhcj4yMDEwPC9ZZWFyPjxS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</w:fldData>
        </w:fldChar>
      </w:r>
      <w:r w:rsidR="0060063A">
        <w:rPr>
          <w:sz w:val="22"/>
        </w:rPr>
        <w:instrText xml:space="preserve"> ADDIN EN.CITE </w:instrText>
      </w:r>
      <w:r w:rsidR="00D117DA">
        <w:rPr>
          <w:sz w:val="22"/>
        </w:rPr>
        <w:fldChar w:fldCharType="begin">
          <w:fldData xml:space="preserve">PEVuZE5vdGU+PENpdGU+PEF1dGhvcj5SaWVzY2g8L0F1dGhvcj48WWVhcj4yMDEwPC9ZZWFyPjxS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</w:fldData>
        </w:fldChar>
      </w:r>
      <w:r w:rsidR="0060063A">
        <w:rPr>
          <w:sz w:val="22"/>
        </w:rPr>
        <w:instrText xml:space="preserve"> ADDIN EN.CITE.DATA </w:instrText>
      </w:r>
      <w:r w:rsidR="00D117DA">
        <w:rPr>
          <w:sz w:val="22"/>
        </w:rPr>
      </w:r>
      <w:r w:rsidR="00D117DA">
        <w:rPr>
          <w:sz w:val="22"/>
        </w:rPr>
        <w:fldChar w:fldCharType="end"/>
      </w:r>
      <w:r w:rsidR="00D117DA" w:rsidRPr="00DD6300">
        <w:rPr>
          <w:sz w:val="22"/>
        </w:rPr>
      </w:r>
      <w:r w:rsidR="00D117DA" w:rsidRPr="00DD6300">
        <w:rPr>
          <w:sz w:val="22"/>
        </w:rPr>
        <w:fldChar w:fldCharType="separate"/>
      </w:r>
      <w:r w:rsidR="002D3E10">
        <w:rPr>
          <w:noProof/>
          <w:sz w:val="22"/>
        </w:rPr>
        <w:t>(</w:t>
      </w:r>
      <w:hyperlink w:anchor="_ENREF_26" w:tooltip="Heulett, 1995 #320" w:history="1">
        <w:r w:rsidR="00E835E6">
          <w:rPr>
            <w:noProof/>
            <w:sz w:val="22"/>
          </w:rPr>
          <w:t>Heulett et al. 1995</w:t>
        </w:r>
      </w:hyperlink>
      <w:r w:rsidR="002D3E10">
        <w:rPr>
          <w:noProof/>
          <w:sz w:val="22"/>
        </w:rPr>
        <w:t xml:space="preserve">; </w:t>
      </w:r>
      <w:hyperlink w:anchor="_ENREF_61" w:tooltip="Riesch, 2010 #101" w:history="1">
        <w:r w:rsidR="00E835E6">
          <w:rPr>
            <w:noProof/>
            <w:sz w:val="22"/>
          </w:rPr>
          <w:t>Riesch et al. 2010</w:t>
        </w:r>
      </w:hyperlink>
      <w:r w:rsidR="002D3E10">
        <w:rPr>
          <w:noProof/>
          <w:sz w:val="22"/>
        </w:rPr>
        <w:t>)</w:t>
      </w:r>
      <w:r w:rsidR="00D117DA" w:rsidRPr="00DD6300">
        <w:rPr>
          <w:sz w:val="22"/>
        </w:rPr>
        <w:fldChar w:fldCharType="end"/>
      </w:r>
      <w:r w:rsidR="00C70E0B">
        <w:t xml:space="preserve">. </w:t>
      </w:r>
    </w:p>
    <w:p w:rsidR="00FC0F05" w:rsidRPr="004E6F40" w:rsidRDefault="00FC0F05">
      <w:pPr>
        <w:overflowPunct/>
        <w:spacing w:line="480" w:lineRule="auto"/>
        <w:textAlignment w:val="auto"/>
        <w:rPr>
          <w:rStyle w:val="hps"/>
        </w:rPr>
      </w:pPr>
    </w:p>
    <w:p w:rsidR="009F6049" w:rsidRPr="00DD6300" w:rsidRDefault="00AA7839">
      <w:pPr>
        <w:overflowPunct/>
        <w:spacing w:line="480" w:lineRule="auto"/>
        <w:textAlignment w:val="auto"/>
        <w:rPr>
          <w:rStyle w:val="hps"/>
          <w:rFonts w:ascii="Arial" w:hAnsi="Arial" w:cs="Arial"/>
        </w:rPr>
      </w:pPr>
      <w:r w:rsidRPr="00DD6300">
        <w:rPr>
          <w:rStyle w:val="hps"/>
          <w:rFonts w:ascii="Arial" w:hAnsi="Arial" w:cs="Arial"/>
          <w:i/>
        </w:rPr>
        <w:t xml:space="preserve">Statistical </w:t>
      </w:r>
      <w:r w:rsidR="000023DB" w:rsidRPr="00DD6300">
        <w:rPr>
          <w:rStyle w:val="hps"/>
          <w:rFonts w:ascii="Arial" w:hAnsi="Arial" w:cs="Arial"/>
          <w:i/>
        </w:rPr>
        <w:t>analysis</w:t>
      </w:r>
    </w:p>
    <w:p w:rsidR="007B1F95" w:rsidRPr="00DD6300" w:rsidRDefault="00E500C4">
      <w:pPr>
        <w:overflowPunct/>
        <w:spacing w:line="480" w:lineRule="auto"/>
        <w:textAlignment w:val="auto"/>
        <w:rPr>
          <w:rStyle w:val="hps"/>
          <w:sz w:val="22"/>
        </w:rPr>
      </w:pPr>
      <w:r w:rsidRPr="00DD6300">
        <w:rPr>
          <w:rStyle w:val="hps"/>
          <w:sz w:val="22"/>
        </w:rPr>
        <w:t xml:space="preserve">All statistical analyses were conducted using SPSS 22 (SPSS Inc., Chicago, IL). </w:t>
      </w:r>
      <w:r w:rsidR="00126620" w:rsidRPr="00DD6300">
        <w:rPr>
          <w:sz w:val="22"/>
          <w:szCs w:val="24"/>
        </w:rPr>
        <w:t>Numbers of l</w:t>
      </w:r>
      <w:r w:rsidR="0002018F" w:rsidRPr="00DD6300">
        <w:rPr>
          <w:rStyle w:val="hps"/>
          <w:sz w:val="22"/>
        </w:rPr>
        <w:t xml:space="preserve">arge and small larvae consumed </w:t>
      </w:r>
      <w:r w:rsidR="00126620" w:rsidRPr="00DD6300">
        <w:rPr>
          <w:rStyle w:val="hps"/>
          <w:sz w:val="22"/>
        </w:rPr>
        <w:t xml:space="preserve">in experiment 1 </w:t>
      </w:r>
      <w:r w:rsidR="0002018F" w:rsidRPr="00DD6300">
        <w:rPr>
          <w:rStyle w:val="hps"/>
          <w:sz w:val="22"/>
        </w:rPr>
        <w:t xml:space="preserve">were compared </w:t>
      </w:r>
      <w:r w:rsidR="00582094">
        <w:rPr>
          <w:rStyle w:val="hps"/>
          <w:sz w:val="22"/>
        </w:rPr>
        <w:t>using</w:t>
      </w:r>
      <w:r w:rsidR="00C86DE2" w:rsidRPr="00DD6300">
        <w:rPr>
          <w:rStyle w:val="hps"/>
          <w:sz w:val="22"/>
        </w:rPr>
        <w:t xml:space="preserve"> </w:t>
      </w:r>
      <w:r w:rsidR="0002018F" w:rsidRPr="00DD6300">
        <w:rPr>
          <w:rStyle w:val="hps"/>
          <w:sz w:val="22"/>
        </w:rPr>
        <w:t>a Wilcoxon signed rank test</w:t>
      </w:r>
      <w:r w:rsidRPr="00DD6300">
        <w:rPr>
          <w:rStyle w:val="hps"/>
          <w:sz w:val="22"/>
        </w:rPr>
        <w:t>.</w:t>
      </w:r>
      <w:r w:rsidR="0002018F" w:rsidRPr="00DD6300">
        <w:rPr>
          <w:rStyle w:val="hps"/>
          <w:sz w:val="22"/>
        </w:rPr>
        <w:t xml:space="preserve"> </w:t>
      </w:r>
      <w:r w:rsidR="009A7450" w:rsidRPr="00DD6300">
        <w:rPr>
          <w:rStyle w:val="hps"/>
          <w:sz w:val="22"/>
        </w:rPr>
        <w:t xml:space="preserve">We </w:t>
      </w:r>
      <w:r w:rsidR="00066578">
        <w:rPr>
          <w:rStyle w:val="hps"/>
          <w:sz w:val="22"/>
        </w:rPr>
        <w:t>used</w:t>
      </w:r>
      <w:r w:rsidR="00066578" w:rsidRPr="00DD6300">
        <w:rPr>
          <w:rStyle w:val="hps"/>
          <w:sz w:val="22"/>
        </w:rPr>
        <w:t xml:space="preserve"> </w:t>
      </w:r>
      <w:r w:rsidR="009A7450" w:rsidRPr="00DD6300">
        <w:rPr>
          <w:rStyle w:val="hps"/>
          <w:sz w:val="22"/>
        </w:rPr>
        <w:t>multivariate General Linear Model</w:t>
      </w:r>
      <w:r w:rsidRPr="00DD6300">
        <w:rPr>
          <w:rStyle w:val="hps"/>
          <w:sz w:val="22"/>
        </w:rPr>
        <w:t>s</w:t>
      </w:r>
      <w:r w:rsidR="009A7450" w:rsidRPr="00DD6300">
        <w:rPr>
          <w:rStyle w:val="hps"/>
          <w:sz w:val="22"/>
        </w:rPr>
        <w:t xml:space="preserve"> (GLM) </w:t>
      </w:r>
      <w:r w:rsidRPr="00DD6300">
        <w:rPr>
          <w:rStyle w:val="hps"/>
          <w:sz w:val="22"/>
        </w:rPr>
        <w:t xml:space="preserve">to </w:t>
      </w:r>
      <w:r w:rsidR="007443EA" w:rsidRPr="00DD6300">
        <w:rPr>
          <w:rStyle w:val="hps"/>
          <w:sz w:val="22"/>
        </w:rPr>
        <w:t>compare life history traits between treatments</w:t>
      </w:r>
      <w:r w:rsidRPr="00DD6300">
        <w:rPr>
          <w:rStyle w:val="hps"/>
          <w:sz w:val="22"/>
        </w:rPr>
        <w:t xml:space="preserve"> in experiments 2 and 3</w:t>
      </w:r>
      <w:r w:rsidR="00A3452A">
        <w:rPr>
          <w:rStyle w:val="hps"/>
          <w:sz w:val="22"/>
        </w:rPr>
        <w:t xml:space="preserve">; dependent data were </w:t>
      </w:r>
      <w:r w:rsidR="00A3452A" w:rsidRPr="00DD0B81">
        <w:rPr>
          <w:rStyle w:val="hps"/>
          <w:i/>
          <w:sz w:val="22"/>
        </w:rPr>
        <w:t>z</w:t>
      </w:r>
      <w:r w:rsidR="00A3452A">
        <w:rPr>
          <w:rStyle w:val="hps"/>
          <w:sz w:val="22"/>
        </w:rPr>
        <w:t>-transformed to standardize units</w:t>
      </w:r>
      <w:r w:rsidR="0040574C" w:rsidRPr="00DD6300">
        <w:rPr>
          <w:rStyle w:val="hps"/>
          <w:sz w:val="22"/>
        </w:rPr>
        <w:t>.</w:t>
      </w:r>
      <w:r w:rsidR="009A7450" w:rsidRPr="00DD6300">
        <w:rPr>
          <w:rStyle w:val="hps"/>
          <w:sz w:val="22"/>
        </w:rPr>
        <w:t xml:space="preserve"> </w:t>
      </w:r>
      <w:r w:rsidRPr="00DD6300">
        <w:rPr>
          <w:rStyle w:val="hps"/>
          <w:sz w:val="22"/>
        </w:rPr>
        <w:t xml:space="preserve">In </w:t>
      </w:r>
      <w:r w:rsidR="00DB2705" w:rsidRPr="00DD6300">
        <w:rPr>
          <w:rStyle w:val="hps"/>
          <w:sz w:val="22"/>
        </w:rPr>
        <w:t>e</w:t>
      </w:r>
      <w:r w:rsidR="00286D54" w:rsidRPr="00DD6300">
        <w:rPr>
          <w:rStyle w:val="hps"/>
          <w:sz w:val="22"/>
        </w:rPr>
        <w:t xml:space="preserve">xperiment </w:t>
      </w:r>
      <w:r w:rsidRPr="00DD6300">
        <w:rPr>
          <w:rStyle w:val="hps"/>
          <w:sz w:val="22"/>
        </w:rPr>
        <w:t>2</w:t>
      </w:r>
      <w:r w:rsidR="00974498">
        <w:rPr>
          <w:rStyle w:val="hps"/>
          <w:sz w:val="22"/>
        </w:rPr>
        <w:t>,</w:t>
      </w:r>
      <w:r w:rsidRPr="00DD6300">
        <w:rPr>
          <w:rStyle w:val="hps"/>
          <w:sz w:val="22"/>
        </w:rPr>
        <w:t xml:space="preserve"> ‘developmental </w:t>
      </w:r>
      <w:r w:rsidR="00EE3603" w:rsidRPr="00DD6300">
        <w:rPr>
          <w:sz w:val="22"/>
          <w:szCs w:val="24"/>
        </w:rPr>
        <w:t>time until pupation</w:t>
      </w:r>
      <w:r w:rsidRPr="00DD6300">
        <w:rPr>
          <w:sz w:val="22"/>
          <w:szCs w:val="24"/>
        </w:rPr>
        <w:t>’</w:t>
      </w:r>
      <w:r w:rsidR="009A7450" w:rsidRPr="00DD6300">
        <w:rPr>
          <w:sz w:val="22"/>
          <w:szCs w:val="24"/>
        </w:rPr>
        <w:t xml:space="preserve"> [days], </w:t>
      </w:r>
      <w:r w:rsidRPr="00DD6300">
        <w:rPr>
          <w:sz w:val="22"/>
          <w:szCs w:val="24"/>
        </w:rPr>
        <w:t>‘</w:t>
      </w:r>
      <w:r w:rsidR="009A7450" w:rsidRPr="00DD6300">
        <w:rPr>
          <w:sz w:val="22"/>
          <w:szCs w:val="24"/>
        </w:rPr>
        <w:t>dry weight</w:t>
      </w:r>
      <w:r w:rsidRPr="00DD6300">
        <w:rPr>
          <w:sz w:val="22"/>
          <w:szCs w:val="24"/>
        </w:rPr>
        <w:t>’</w:t>
      </w:r>
      <w:r w:rsidR="009A7450" w:rsidRPr="00DD6300">
        <w:rPr>
          <w:sz w:val="22"/>
          <w:szCs w:val="24"/>
        </w:rPr>
        <w:t xml:space="preserve"> [mg], </w:t>
      </w:r>
      <w:r w:rsidRPr="00DD6300">
        <w:rPr>
          <w:sz w:val="22"/>
          <w:szCs w:val="24"/>
        </w:rPr>
        <w:t>‘</w:t>
      </w:r>
      <w:proofErr w:type="spellStart"/>
      <w:r w:rsidR="00EE3603" w:rsidRPr="00DD6300">
        <w:rPr>
          <w:sz w:val="22"/>
          <w:szCs w:val="24"/>
        </w:rPr>
        <w:t>cephalotorax</w:t>
      </w:r>
      <w:proofErr w:type="spellEnd"/>
      <w:r w:rsidR="00EE3603" w:rsidRPr="00DD6300">
        <w:rPr>
          <w:sz w:val="22"/>
          <w:szCs w:val="24"/>
        </w:rPr>
        <w:t xml:space="preserve"> area</w:t>
      </w:r>
      <w:r w:rsidRPr="00DD6300">
        <w:rPr>
          <w:sz w:val="22"/>
          <w:szCs w:val="24"/>
        </w:rPr>
        <w:t>’</w:t>
      </w:r>
      <w:r w:rsidR="00EE3603" w:rsidRPr="00DD6300">
        <w:rPr>
          <w:sz w:val="22"/>
          <w:szCs w:val="24"/>
        </w:rPr>
        <w:t xml:space="preserve"> [mm</w:t>
      </w:r>
      <w:r w:rsidR="00EE3603" w:rsidRPr="00DD6300">
        <w:rPr>
          <w:sz w:val="22"/>
          <w:szCs w:val="24"/>
          <w:vertAlign w:val="superscript"/>
        </w:rPr>
        <w:t>2</w:t>
      </w:r>
      <w:r w:rsidR="00EE3603" w:rsidRPr="00DD6300">
        <w:rPr>
          <w:sz w:val="22"/>
          <w:szCs w:val="24"/>
        </w:rPr>
        <w:t xml:space="preserve">] </w:t>
      </w:r>
      <w:r w:rsidRPr="00DD6300">
        <w:rPr>
          <w:sz w:val="22"/>
          <w:szCs w:val="24"/>
        </w:rPr>
        <w:t>‘</w:t>
      </w:r>
      <w:r w:rsidR="00EE3603" w:rsidRPr="00DD6300">
        <w:rPr>
          <w:sz w:val="22"/>
          <w:szCs w:val="24"/>
        </w:rPr>
        <w:t>abdominal width</w:t>
      </w:r>
      <w:r w:rsidRPr="00DD6300">
        <w:rPr>
          <w:sz w:val="22"/>
          <w:szCs w:val="24"/>
        </w:rPr>
        <w:t xml:space="preserve">’ </w:t>
      </w:r>
      <w:r w:rsidR="00EE3603" w:rsidRPr="00DD6300">
        <w:rPr>
          <w:sz w:val="22"/>
          <w:szCs w:val="24"/>
        </w:rPr>
        <w:t xml:space="preserve">[mm] and </w:t>
      </w:r>
      <w:r w:rsidRPr="00DD6300">
        <w:rPr>
          <w:sz w:val="22"/>
          <w:szCs w:val="24"/>
        </w:rPr>
        <w:t>‘</w:t>
      </w:r>
      <w:r w:rsidR="00EE3603" w:rsidRPr="00DD6300">
        <w:rPr>
          <w:sz w:val="22"/>
          <w:szCs w:val="24"/>
        </w:rPr>
        <w:t>abdominal length</w:t>
      </w:r>
      <w:r w:rsidRPr="00DD6300">
        <w:rPr>
          <w:sz w:val="22"/>
          <w:szCs w:val="24"/>
        </w:rPr>
        <w:t>’</w:t>
      </w:r>
      <w:r w:rsidR="009A7450" w:rsidRPr="00DD6300">
        <w:rPr>
          <w:sz w:val="22"/>
          <w:szCs w:val="24"/>
        </w:rPr>
        <w:t xml:space="preserve"> [mm] </w:t>
      </w:r>
      <w:r w:rsidR="00974498">
        <w:rPr>
          <w:sz w:val="22"/>
          <w:szCs w:val="24"/>
        </w:rPr>
        <w:t>were treated as</w:t>
      </w:r>
      <w:r w:rsidR="00974498" w:rsidRPr="00DD6300">
        <w:rPr>
          <w:sz w:val="22"/>
          <w:szCs w:val="24"/>
        </w:rPr>
        <w:t xml:space="preserve"> </w:t>
      </w:r>
      <w:r w:rsidRPr="00DD6300">
        <w:rPr>
          <w:sz w:val="22"/>
          <w:szCs w:val="24"/>
        </w:rPr>
        <w:t xml:space="preserve">the </w:t>
      </w:r>
      <w:r w:rsidR="009A7450" w:rsidRPr="00DD6300">
        <w:rPr>
          <w:sz w:val="22"/>
          <w:szCs w:val="24"/>
        </w:rPr>
        <w:t>dependent variables</w:t>
      </w:r>
      <w:r w:rsidR="00680909" w:rsidRPr="00DD6300">
        <w:rPr>
          <w:rStyle w:val="hps"/>
          <w:sz w:val="22"/>
        </w:rPr>
        <w:t>, and in experiment 3 ‘</w:t>
      </w:r>
      <w:r w:rsidR="00680909" w:rsidRPr="00DD6300">
        <w:rPr>
          <w:sz w:val="22"/>
          <w:szCs w:val="24"/>
        </w:rPr>
        <w:t>developmental time until emergence’ [days], ‘dry weight’ [mg], ‘wing length’ [mm] and arcsine(square root)-transformed ‘fat-content’ [%].</w:t>
      </w:r>
      <w:r w:rsidR="009A7450" w:rsidRPr="00DD6300">
        <w:rPr>
          <w:rStyle w:val="hps"/>
          <w:sz w:val="22"/>
        </w:rPr>
        <w:t xml:space="preserve"> </w:t>
      </w:r>
      <w:r w:rsidRPr="00DD6300">
        <w:rPr>
          <w:rStyle w:val="hps"/>
          <w:sz w:val="22"/>
        </w:rPr>
        <w:t>‘</w:t>
      </w:r>
      <w:r w:rsidR="00EE3603" w:rsidRPr="00DD6300">
        <w:rPr>
          <w:rStyle w:val="hps"/>
          <w:sz w:val="22"/>
        </w:rPr>
        <w:t>S</w:t>
      </w:r>
      <w:r w:rsidR="00EE3603" w:rsidRPr="00DD6300">
        <w:rPr>
          <w:sz w:val="22"/>
          <w:szCs w:val="24"/>
        </w:rPr>
        <w:t>ex</w:t>
      </w:r>
      <w:r w:rsidRPr="00DD6300">
        <w:rPr>
          <w:sz w:val="22"/>
          <w:szCs w:val="24"/>
        </w:rPr>
        <w:t>’</w:t>
      </w:r>
      <w:r w:rsidR="00EE3603" w:rsidRPr="00DD6300">
        <w:rPr>
          <w:sz w:val="22"/>
          <w:szCs w:val="24"/>
        </w:rPr>
        <w:t xml:space="preserve">, </w:t>
      </w:r>
      <w:r w:rsidRPr="00DD6300">
        <w:rPr>
          <w:sz w:val="22"/>
          <w:szCs w:val="24"/>
        </w:rPr>
        <w:t>‘</w:t>
      </w:r>
      <w:r w:rsidR="00EE3603" w:rsidRPr="00DD6300">
        <w:rPr>
          <w:sz w:val="22"/>
          <w:szCs w:val="24"/>
        </w:rPr>
        <w:t>treatment</w:t>
      </w:r>
      <w:r w:rsidRPr="00DD6300">
        <w:rPr>
          <w:sz w:val="22"/>
          <w:szCs w:val="24"/>
        </w:rPr>
        <w:t xml:space="preserve">’ </w:t>
      </w:r>
      <w:r w:rsidR="00EE3603" w:rsidRPr="00DD6300">
        <w:rPr>
          <w:sz w:val="22"/>
          <w:szCs w:val="24"/>
        </w:rPr>
        <w:t xml:space="preserve">and their interaction were used as fixed factors. </w:t>
      </w:r>
      <w:r w:rsidR="009A7450" w:rsidRPr="00DD6300">
        <w:rPr>
          <w:sz w:val="22"/>
          <w:szCs w:val="24"/>
        </w:rPr>
        <w:t>Since the interaction term</w:t>
      </w:r>
      <w:r w:rsidR="00680909" w:rsidRPr="00DD6300">
        <w:rPr>
          <w:sz w:val="22"/>
          <w:szCs w:val="24"/>
        </w:rPr>
        <w:t>s</w:t>
      </w:r>
      <w:r w:rsidR="009A7450" w:rsidRPr="00DD6300">
        <w:rPr>
          <w:sz w:val="22"/>
          <w:szCs w:val="24"/>
        </w:rPr>
        <w:t xml:space="preserve"> had no significant effect</w:t>
      </w:r>
      <w:r w:rsidR="00EC54B3">
        <w:rPr>
          <w:sz w:val="22"/>
          <w:szCs w:val="24"/>
        </w:rPr>
        <w:t>s</w:t>
      </w:r>
      <w:r w:rsidR="009A7450" w:rsidRPr="00DD6300">
        <w:rPr>
          <w:sz w:val="22"/>
          <w:szCs w:val="24"/>
        </w:rPr>
        <w:t xml:space="preserve"> </w:t>
      </w:r>
      <w:r w:rsidRPr="00DD6300">
        <w:rPr>
          <w:rStyle w:val="hps"/>
          <w:sz w:val="22"/>
          <w:szCs w:val="24"/>
        </w:rPr>
        <w:t>(</w:t>
      </w:r>
      <w:r w:rsidR="00680909" w:rsidRPr="00DD6300">
        <w:rPr>
          <w:rStyle w:val="hps"/>
          <w:sz w:val="22"/>
          <w:szCs w:val="24"/>
        </w:rPr>
        <w:t xml:space="preserve">experiment 2: </w:t>
      </w:r>
      <w:r w:rsidRPr="00DD6300">
        <w:rPr>
          <w:rStyle w:val="hps"/>
          <w:i/>
          <w:sz w:val="22"/>
          <w:szCs w:val="24"/>
        </w:rPr>
        <w:t>F</w:t>
      </w:r>
      <w:r w:rsidRPr="00DD6300">
        <w:rPr>
          <w:rStyle w:val="hps"/>
          <w:sz w:val="22"/>
          <w:szCs w:val="24"/>
          <w:vertAlign w:val="subscript"/>
        </w:rPr>
        <w:t>5</w:t>
      </w:r>
      <w:proofErr w:type="gramStart"/>
      <w:r w:rsidRPr="00DD6300">
        <w:rPr>
          <w:rStyle w:val="hps"/>
          <w:sz w:val="22"/>
          <w:szCs w:val="24"/>
          <w:vertAlign w:val="subscript"/>
        </w:rPr>
        <w:t>,127</w:t>
      </w:r>
      <w:proofErr w:type="gramEnd"/>
      <w:r w:rsidR="00A3452A">
        <w:rPr>
          <w:rStyle w:val="hps"/>
          <w:sz w:val="22"/>
          <w:szCs w:val="24"/>
          <w:vertAlign w:val="subscript"/>
        </w:rPr>
        <w:t xml:space="preserve"> </w:t>
      </w:r>
      <w:r w:rsidRPr="00DD6300">
        <w:rPr>
          <w:rStyle w:val="hps"/>
          <w:sz w:val="22"/>
          <w:szCs w:val="24"/>
        </w:rPr>
        <w:t>=</w:t>
      </w:r>
      <w:r w:rsidR="00A3452A">
        <w:rPr>
          <w:rStyle w:val="hps"/>
          <w:sz w:val="22"/>
          <w:szCs w:val="24"/>
        </w:rPr>
        <w:t xml:space="preserve"> </w:t>
      </w:r>
      <w:r w:rsidRPr="00DD6300">
        <w:rPr>
          <w:rStyle w:val="hps"/>
          <w:sz w:val="22"/>
          <w:szCs w:val="24"/>
        </w:rPr>
        <w:t xml:space="preserve">1.37, </w:t>
      </w:r>
      <w:r w:rsidRPr="00DD6300">
        <w:rPr>
          <w:rStyle w:val="hps"/>
          <w:i/>
          <w:sz w:val="22"/>
          <w:szCs w:val="24"/>
        </w:rPr>
        <w:t>P</w:t>
      </w:r>
      <w:r w:rsidR="00A3452A">
        <w:rPr>
          <w:rStyle w:val="hps"/>
          <w:i/>
          <w:sz w:val="22"/>
          <w:szCs w:val="24"/>
        </w:rPr>
        <w:t xml:space="preserve"> </w:t>
      </w:r>
      <w:r w:rsidRPr="00DD6300">
        <w:rPr>
          <w:rStyle w:val="hps"/>
          <w:sz w:val="22"/>
          <w:szCs w:val="24"/>
        </w:rPr>
        <w:t>=</w:t>
      </w:r>
      <w:r w:rsidR="00A3452A">
        <w:rPr>
          <w:rStyle w:val="hps"/>
          <w:sz w:val="22"/>
          <w:szCs w:val="24"/>
        </w:rPr>
        <w:t xml:space="preserve"> </w:t>
      </w:r>
      <w:r w:rsidRPr="00DD6300">
        <w:rPr>
          <w:rStyle w:val="hps"/>
          <w:sz w:val="22"/>
          <w:szCs w:val="24"/>
        </w:rPr>
        <w:t>0.24</w:t>
      </w:r>
      <w:r w:rsidR="00680909" w:rsidRPr="00DD6300">
        <w:rPr>
          <w:rStyle w:val="hps"/>
          <w:sz w:val="22"/>
          <w:szCs w:val="24"/>
        </w:rPr>
        <w:t>; experiment 3:</w:t>
      </w:r>
      <w:r w:rsidR="00680909" w:rsidRPr="00DD6300">
        <w:rPr>
          <w:rStyle w:val="hps"/>
          <w:i/>
          <w:sz w:val="22"/>
          <w:szCs w:val="24"/>
        </w:rPr>
        <w:t xml:space="preserve"> F</w:t>
      </w:r>
      <w:r w:rsidR="00680909" w:rsidRPr="00DD6300">
        <w:rPr>
          <w:rStyle w:val="hps"/>
          <w:sz w:val="22"/>
          <w:szCs w:val="24"/>
          <w:vertAlign w:val="subscript"/>
        </w:rPr>
        <w:t>12,</w:t>
      </w:r>
      <w:r w:rsidR="00231440" w:rsidRPr="00DD6300">
        <w:rPr>
          <w:rStyle w:val="hps"/>
          <w:sz w:val="22"/>
          <w:szCs w:val="24"/>
          <w:vertAlign w:val="subscript"/>
        </w:rPr>
        <w:t>784</w:t>
      </w:r>
      <w:r w:rsidR="00A3452A">
        <w:rPr>
          <w:rStyle w:val="hps"/>
          <w:sz w:val="22"/>
          <w:szCs w:val="24"/>
          <w:vertAlign w:val="subscript"/>
        </w:rPr>
        <w:t xml:space="preserve"> </w:t>
      </w:r>
      <w:r w:rsidR="00231440" w:rsidRPr="00DD6300">
        <w:rPr>
          <w:rStyle w:val="hps"/>
          <w:sz w:val="22"/>
          <w:szCs w:val="24"/>
        </w:rPr>
        <w:t>=</w:t>
      </w:r>
      <w:r w:rsidR="00A3452A">
        <w:rPr>
          <w:rStyle w:val="hps"/>
          <w:sz w:val="22"/>
          <w:szCs w:val="24"/>
        </w:rPr>
        <w:t xml:space="preserve"> </w:t>
      </w:r>
      <w:r w:rsidR="00231440" w:rsidRPr="00DD6300">
        <w:rPr>
          <w:rStyle w:val="hps"/>
          <w:sz w:val="22"/>
          <w:szCs w:val="24"/>
        </w:rPr>
        <w:t>0.99</w:t>
      </w:r>
      <w:r w:rsidR="00680909" w:rsidRPr="00DD6300">
        <w:rPr>
          <w:rStyle w:val="hps"/>
          <w:sz w:val="22"/>
          <w:szCs w:val="24"/>
        </w:rPr>
        <w:t xml:space="preserve">, </w:t>
      </w:r>
      <w:r w:rsidR="00680909" w:rsidRPr="00DD6300">
        <w:rPr>
          <w:rStyle w:val="hps"/>
          <w:i/>
          <w:sz w:val="22"/>
          <w:szCs w:val="24"/>
        </w:rPr>
        <w:t>P</w:t>
      </w:r>
      <w:r w:rsidR="00A3452A">
        <w:rPr>
          <w:rStyle w:val="hps"/>
          <w:i/>
          <w:sz w:val="22"/>
          <w:szCs w:val="24"/>
        </w:rPr>
        <w:t xml:space="preserve"> </w:t>
      </w:r>
      <w:r w:rsidR="00680909" w:rsidRPr="00DD6300">
        <w:rPr>
          <w:rStyle w:val="hps"/>
          <w:sz w:val="22"/>
          <w:szCs w:val="24"/>
        </w:rPr>
        <w:t>=</w:t>
      </w:r>
      <w:r w:rsidR="00A3452A">
        <w:rPr>
          <w:rStyle w:val="hps"/>
          <w:sz w:val="22"/>
          <w:szCs w:val="24"/>
        </w:rPr>
        <w:t xml:space="preserve"> </w:t>
      </w:r>
      <w:r w:rsidR="00680909" w:rsidRPr="00DD6300">
        <w:rPr>
          <w:rStyle w:val="hps"/>
          <w:sz w:val="22"/>
          <w:szCs w:val="24"/>
        </w:rPr>
        <w:t>0.4</w:t>
      </w:r>
      <w:r w:rsidR="00231440" w:rsidRPr="00DD6300">
        <w:rPr>
          <w:rStyle w:val="hps"/>
          <w:sz w:val="22"/>
          <w:szCs w:val="24"/>
        </w:rPr>
        <w:t>6</w:t>
      </w:r>
      <w:r w:rsidRPr="00DD6300">
        <w:rPr>
          <w:rStyle w:val="hps"/>
          <w:sz w:val="22"/>
          <w:szCs w:val="24"/>
        </w:rPr>
        <w:t>),</w:t>
      </w:r>
      <w:r w:rsidRPr="00DD6300">
        <w:rPr>
          <w:sz w:val="22"/>
          <w:szCs w:val="24"/>
        </w:rPr>
        <w:t xml:space="preserve"> </w:t>
      </w:r>
      <w:r w:rsidR="00680909" w:rsidRPr="00DD6300">
        <w:rPr>
          <w:sz w:val="22"/>
          <w:szCs w:val="24"/>
        </w:rPr>
        <w:t>they were</w:t>
      </w:r>
      <w:r w:rsidR="009A7450" w:rsidRPr="00DD6300">
        <w:rPr>
          <w:sz w:val="22"/>
          <w:szCs w:val="24"/>
        </w:rPr>
        <w:t xml:space="preserve"> removed from the final model</w:t>
      </w:r>
      <w:r w:rsidR="00680909" w:rsidRPr="00DD6300">
        <w:rPr>
          <w:sz w:val="22"/>
          <w:szCs w:val="24"/>
        </w:rPr>
        <w:t>s</w:t>
      </w:r>
      <w:r w:rsidR="009A7450" w:rsidRPr="00DD6300">
        <w:rPr>
          <w:sz w:val="22"/>
          <w:szCs w:val="24"/>
        </w:rPr>
        <w:t>.</w:t>
      </w:r>
      <w:r w:rsidRPr="00DD6300">
        <w:rPr>
          <w:sz w:val="22"/>
          <w:szCs w:val="24"/>
        </w:rPr>
        <w:t xml:space="preserve"> </w:t>
      </w:r>
      <w:r w:rsidR="00D14570" w:rsidRPr="00DD6300">
        <w:rPr>
          <w:sz w:val="22"/>
          <w:szCs w:val="24"/>
        </w:rPr>
        <w:t xml:space="preserve">To </w:t>
      </w:r>
      <w:r w:rsidR="00E16DBF" w:rsidRPr="00DD6300">
        <w:rPr>
          <w:sz w:val="22"/>
          <w:szCs w:val="24"/>
        </w:rPr>
        <w:t>identify the source of variation</w:t>
      </w:r>
      <w:r w:rsidR="007E4E39" w:rsidRPr="00DD6300">
        <w:rPr>
          <w:sz w:val="22"/>
          <w:szCs w:val="24"/>
        </w:rPr>
        <w:t xml:space="preserve"> in case of significant treatment effects </w:t>
      </w:r>
      <w:r w:rsidR="00D14570" w:rsidRPr="00DD6300">
        <w:rPr>
          <w:sz w:val="22"/>
          <w:szCs w:val="24"/>
        </w:rPr>
        <w:t xml:space="preserve">we used </w:t>
      </w:r>
      <w:r w:rsidR="00086D98">
        <w:rPr>
          <w:sz w:val="22"/>
          <w:szCs w:val="24"/>
        </w:rPr>
        <w:t xml:space="preserve">univariate GLMs on all four variables separately </w:t>
      </w:r>
      <w:r w:rsidR="00A3452A" w:rsidRPr="00E16E95">
        <w:rPr>
          <w:sz w:val="22"/>
          <w:szCs w:val="24"/>
        </w:rPr>
        <w:t xml:space="preserve">(using non-transformed data) </w:t>
      </w:r>
      <w:r w:rsidR="00086D98" w:rsidRPr="00E16E95">
        <w:rPr>
          <w:sz w:val="22"/>
          <w:szCs w:val="24"/>
        </w:rPr>
        <w:t>and</w:t>
      </w:r>
      <w:r w:rsidR="00086D98">
        <w:rPr>
          <w:sz w:val="22"/>
          <w:szCs w:val="24"/>
        </w:rPr>
        <w:t xml:space="preserve"> employed </w:t>
      </w:r>
      <w:r w:rsidR="00D14570" w:rsidRPr="00DD6300">
        <w:rPr>
          <w:rStyle w:val="hps"/>
          <w:sz w:val="22"/>
          <w:szCs w:val="24"/>
        </w:rPr>
        <w:t xml:space="preserve">LSD tests for </w:t>
      </w:r>
      <w:r w:rsidR="00086D98" w:rsidRPr="0026078D">
        <w:rPr>
          <w:rStyle w:val="hps"/>
          <w:i/>
          <w:sz w:val="22"/>
          <w:szCs w:val="24"/>
        </w:rPr>
        <w:t>post hoc</w:t>
      </w:r>
      <w:r w:rsidR="00086D98" w:rsidRPr="0026078D">
        <w:rPr>
          <w:rStyle w:val="hps"/>
          <w:sz w:val="22"/>
          <w:szCs w:val="24"/>
        </w:rPr>
        <w:t xml:space="preserve"> </w:t>
      </w:r>
      <w:r w:rsidR="00D14570" w:rsidRPr="00DD6300">
        <w:rPr>
          <w:rStyle w:val="hps"/>
          <w:sz w:val="22"/>
          <w:szCs w:val="24"/>
        </w:rPr>
        <w:t>pairwise comparisons</w:t>
      </w:r>
      <w:r w:rsidR="00CF77EF" w:rsidRPr="00DD6300">
        <w:rPr>
          <w:sz w:val="22"/>
          <w:szCs w:val="24"/>
        </w:rPr>
        <w:t xml:space="preserve"> </w:t>
      </w:r>
      <w:r w:rsidR="00086D98">
        <w:rPr>
          <w:sz w:val="22"/>
          <w:szCs w:val="24"/>
        </w:rPr>
        <w:t>between treatments. We illustrated</w:t>
      </w:r>
      <w:r w:rsidR="00CF77EF" w:rsidRPr="00DD6300">
        <w:rPr>
          <w:sz w:val="22"/>
          <w:szCs w:val="24"/>
        </w:rPr>
        <w:t xml:space="preserve"> significant effects using</w:t>
      </w:r>
      <w:r w:rsidR="00411395" w:rsidRPr="00DD6300">
        <w:rPr>
          <w:sz w:val="22"/>
          <w:szCs w:val="24"/>
        </w:rPr>
        <w:t xml:space="preserve"> e</w:t>
      </w:r>
      <w:r w:rsidR="00EF2DA6" w:rsidRPr="00DD6300">
        <w:rPr>
          <w:sz w:val="22"/>
          <w:szCs w:val="24"/>
        </w:rPr>
        <w:t xml:space="preserve">stimated marginal means </w:t>
      </w:r>
      <w:r w:rsidR="00411395" w:rsidRPr="00DD6300">
        <w:rPr>
          <w:sz w:val="22"/>
          <w:szCs w:val="24"/>
        </w:rPr>
        <w:t xml:space="preserve">from the </w:t>
      </w:r>
      <w:r w:rsidR="00086D98">
        <w:rPr>
          <w:sz w:val="22"/>
          <w:szCs w:val="24"/>
        </w:rPr>
        <w:t xml:space="preserve">respective </w:t>
      </w:r>
      <w:r w:rsidR="00411395" w:rsidRPr="00DD6300">
        <w:rPr>
          <w:sz w:val="22"/>
          <w:szCs w:val="24"/>
        </w:rPr>
        <w:t>analytical models.</w:t>
      </w:r>
      <w:r w:rsidR="00893FD0" w:rsidRPr="00DD6300">
        <w:rPr>
          <w:sz w:val="22"/>
          <w:szCs w:val="24"/>
        </w:rPr>
        <w:t xml:space="preserve"> </w:t>
      </w:r>
      <w:r w:rsidR="00EE3603" w:rsidRPr="00DD6300">
        <w:rPr>
          <w:rStyle w:val="hps"/>
          <w:sz w:val="22"/>
        </w:rPr>
        <w:t>M</w:t>
      </w:r>
      <w:r w:rsidR="009A7450" w:rsidRPr="00DD6300">
        <w:rPr>
          <w:rStyle w:val="hps"/>
          <w:sz w:val="22"/>
        </w:rPr>
        <w:t>ortality data were analyzed using survival analys</w:t>
      </w:r>
      <w:r w:rsidR="009D18A8">
        <w:rPr>
          <w:rStyle w:val="hps"/>
          <w:sz w:val="22"/>
        </w:rPr>
        <w:t>is:</w:t>
      </w:r>
      <w:r w:rsidR="009A7450" w:rsidRPr="00DD6300">
        <w:rPr>
          <w:rStyle w:val="hps"/>
          <w:sz w:val="22"/>
        </w:rPr>
        <w:t xml:space="preserve"> a log</w:t>
      </w:r>
      <w:r w:rsidR="00086D98">
        <w:rPr>
          <w:rStyle w:val="hps"/>
          <w:sz w:val="22"/>
        </w:rPr>
        <w:t>-</w:t>
      </w:r>
      <w:r w:rsidR="009A7450" w:rsidRPr="00DD6300">
        <w:rPr>
          <w:rStyle w:val="hps"/>
          <w:sz w:val="22"/>
        </w:rPr>
        <w:t>rank test was performed to check if larval mortality rates varied among treatments</w:t>
      </w:r>
      <w:r w:rsidR="00B24C37" w:rsidRPr="00DD6300">
        <w:rPr>
          <w:rStyle w:val="hps"/>
          <w:sz w:val="22"/>
        </w:rPr>
        <w:t>.</w:t>
      </w:r>
    </w:p>
    <w:p w:rsidR="00F01F3D" w:rsidRPr="00264086" w:rsidRDefault="00F01F3D">
      <w:pPr>
        <w:overflowPunct/>
        <w:spacing w:line="480" w:lineRule="auto"/>
        <w:textAlignment w:val="auto"/>
        <w:rPr>
          <w:rStyle w:val="hps"/>
        </w:rPr>
      </w:pPr>
    </w:p>
    <w:p w:rsidR="008A1D41" w:rsidRPr="00730350" w:rsidRDefault="008A1D41" w:rsidP="00FA320B">
      <w:pPr>
        <w:pStyle w:val="heading1"/>
        <w:spacing w:before="0" w:after="0" w:line="480" w:lineRule="auto"/>
        <w:rPr>
          <w:sz w:val="36"/>
          <w:szCs w:val="36"/>
        </w:rPr>
      </w:pPr>
      <w:r w:rsidRPr="00730350">
        <w:rPr>
          <w:sz w:val="36"/>
          <w:szCs w:val="36"/>
        </w:rPr>
        <w:t>Results</w:t>
      </w:r>
      <w:r w:rsidR="005F4130" w:rsidRPr="00730350">
        <w:rPr>
          <w:sz w:val="36"/>
          <w:szCs w:val="36"/>
        </w:rPr>
        <w:t xml:space="preserve"> </w:t>
      </w:r>
    </w:p>
    <w:p w:rsidR="00730350" w:rsidRPr="00DD6300" w:rsidRDefault="00730350">
      <w:pPr>
        <w:spacing w:line="480" w:lineRule="auto"/>
        <w:rPr>
          <w:rFonts w:ascii="Arial" w:hAnsi="Arial" w:cs="Arial"/>
          <w:i/>
        </w:rPr>
      </w:pPr>
      <w:r w:rsidRPr="00DD6300">
        <w:rPr>
          <w:rFonts w:ascii="Arial" w:hAnsi="Arial" w:cs="Arial"/>
          <w:i/>
        </w:rPr>
        <w:t>Experiment 1: prey choice of three</w:t>
      </w:r>
      <w:r w:rsidR="00582094">
        <w:rPr>
          <w:rFonts w:ascii="Arial" w:hAnsi="Arial" w:cs="Arial"/>
          <w:i/>
        </w:rPr>
        <w:t>-</w:t>
      </w:r>
      <w:proofErr w:type="spellStart"/>
      <w:r w:rsidRPr="00DD6300">
        <w:rPr>
          <w:rFonts w:ascii="Arial" w:hAnsi="Arial" w:cs="Arial"/>
          <w:i/>
        </w:rPr>
        <w:t>spined</w:t>
      </w:r>
      <w:proofErr w:type="spellEnd"/>
      <w:r w:rsidRPr="00DD6300">
        <w:rPr>
          <w:rFonts w:ascii="Arial" w:hAnsi="Arial" w:cs="Arial"/>
          <w:i/>
        </w:rPr>
        <w:t xml:space="preserve"> sticklebacks</w:t>
      </w:r>
    </w:p>
    <w:p w:rsidR="00C70E0B" w:rsidRDefault="003E2A97">
      <w:pPr>
        <w:spacing w:line="480" w:lineRule="auto"/>
      </w:pPr>
      <w:r>
        <w:t>S</w:t>
      </w:r>
      <w:r w:rsidR="00FE3C70">
        <w:t>ticklebacks consume</w:t>
      </w:r>
      <w:r>
        <w:t>d</w:t>
      </w:r>
      <w:r w:rsidR="00680BCF" w:rsidRPr="00680BCF">
        <w:t xml:space="preserve"> </w:t>
      </w:r>
      <w:r w:rsidR="00680BCF">
        <w:t>more large than small larvae</w:t>
      </w:r>
      <w:r w:rsidRPr="003E2A97">
        <w:t xml:space="preserve"> </w:t>
      </w:r>
      <w:r>
        <w:t>in 29 of 31 trials</w:t>
      </w:r>
      <w:r w:rsidR="004C7BB3">
        <w:t>, and a</w:t>
      </w:r>
      <w:r w:rsidR="00C70E0B">
        <w:t xml:space="preserve"> </w:t>
      </w:r>
      <w:r w:rsidR="00B445F2" w:rsidRPr="00B355A9">
        <w:rPr>
          <w:rStyle w:val="hps"/>
        </w:rPr>
        <w:t>Wilcoxon signed rank test</w:t>
      </w:r>
      <w:r w:rsidR="00B445F2">
        <w:t xml:space="preserve"> </w:t>
      </w:r>
      <w:r w:rsidR="004C7BB3">
        <w:t>confirmed that</w:t>
      </w:r>
      <w:r w:rsidR="004C7BB3" w:rsidRPr="004C7BB3">
        <w:t xml:space="preserve"> </w:t>
      </w:r>
      <w:r w:rsidR="003F7EED">
        <w:t xml:space="preserve">overall </w:t>
      </w:r>
      <w:r w:rsidR="004C7BB3">
        <w:t>more large larvae were</w:t>
      </w:r>
      <w:r w:rsidR="00C70E0B">
        <w:t xml:space="preserve"> consumed </w:t>
      </w:r>
      <w:r w:rsidR="004C7BB3">
        <w:rPr>
          <w:rStyle w:val="hps"/>
        </w:rPr>
        <w:t>(</w:t>
      </w:r>
      <w:r w:rsidR="009D18A8">
        <w:rPr>
          <w:rStyle w:val="hps"/>
        </w:rPr>
        <w:t>i.e., 72.9</w:t>
      </w:r>
      <w:r w:rsidR="00FA086B">
        <w:rPr>
          <w:rStyle w:val="hps"/>
        </w:rPr>
        <w:t xml:space="preserve"> </w:t>
      </w:r>
      <w:r w:rsidR="00776303" w:rsidRPr="00DF7CD0">
        <w:rPr>
          <w:rStyle w:val="hps"/>
        </w:rPr>
        <w:t>±</w:t>
      </w:r>
      <w:r w:rsidR="00FA086B">
        <w:rPr>
          <w:rStyle w:val="hps"/>
        </w:rPr>
        <w:t xml:space="preserve"> </w:t>
      </w:r>
      <w:r w:rsidR="009D18A8">
        <w:rPr>
          <w:rStyle w:val="hps"/>
        </w:rPr>
        <w:t>3.2</w:t>
      </w:r>
      <w:r w:rsidR="00776303">
        <w:rPr>
          <w:rStyle w:val="hps"/>
        </w:rPr>
        <w:t>% of consumed larvae;</w:t>
      </w:r>
      <w:r w:rsidR="00776303">
        <w:rPr>
          <w:i/>
        </w:rPr>
        <w:t xml:space="preserve"> </w:t>
      </w:r>
      <w:r w:rsidR="004C7BB3">
        <w:rPr>
          <w:i/>
        </w:rPr>
        <w:t>z</w:t>
      </w:r>
      <w:r w:rsidR="00FA086B">
        <w:rPr>
          <w:i/>
        </w:rPr>
        <w:t xml:space="preserve"> </w:t>
      </w:r>
      <w:r w:rsidR="00C70E0B">
        <w:t>=</w:t>
      </w:r>
      <w:r w:rsidR="00802CC6">
        <w:t xml:space="preserve"> -</w:t>
      </w:r>
      <w:r w:rsidR="00C70E0B">
        <w:t xml:space="preserve"> 4.63, </w:t>
      </w:r>
      <w:r w:rsidR="00C70E0B" w:rsidRPr="00A260B3">
        <w:rPr>
          <w:i/>
        </w:rPr>
        <w:t>P</w:t>
      </w:r>
      <w:r w:rsidR="00802CC6">
        <w:rPr>
          <w:i/>
        </w:rPr>
        <w:t xml:space="preserve"> </w:t>
      </w:r>
      <w:r w:rsidR="00C70E0B">
        <w:t>&lt;</w:t>
      </w:r>
      <w:r w:rsidR="00802CC6">
        <w:t xml:space="preserve"> </w:t>
      </w:r>
      <w:r w:rsidR="00C70E0B">
        <w:t>0.01</w:t>
      </w:r>
      <w:r w:rsidR="004C7BB3">
        <w:t>,</w:t>
      </w:r>
      <w:r w:rsidR="004C7BB3" w:rsidRPr="004C7BB3">
        <w:rPr>
          <w:i/>
        </w:rPr>
        <w:t xml:space="preserve"> </w:t>
      </w:r>
      <w:r w:rsidR="004C7BB3" w:rsidRPr="00993416">
        <w:rPr>
          <w:i/>
        </w:rPr>
        <w:t>n</w:t>
      </w:r>
      <w:r w:rsidR="00802CC6">
        <w:rPr>
          <w:i/>
        </w:rPr>
        <w:t xml:space="preserve"> </w:t>
      </w:r>
      <w:r w:rsidR="004C7BB3">
        <w:t>=</w:t>
      </w:r>
      <w:r w:rsidR="00802CC6">
        <w:t xml:space="preserve"> </w:t>
      </w:r>
      <w:r w:rsidR="004C7BB3">
        <w:t>31</w:t>
      </w:r>
      <w:r w:rsidR="00C70E0B">
        <w:t xml:space="preserve">; Fig. </w:t>
      </w:r>
      <w:r w:rsidR="00264086">
        <w:t>1</w:t>
      </w:r>
      <w:r w:rsidR="00C70E0B">
        <w:t xml:space="preserve">). </w:t>
      </w:r>
    </w:p>
    <w:p w:rsidR="00C70E0B" w:rsidRDefault="00C70E0B">
      <w:pPr>
        <w:spacing w:line="480" w:lineRule="auto"/>
        <w:rPr>
          <w:rFonts w:ascii="Arial" w:hAnsi="Arial" w:cs="Arial"/>
          <w:i/>
        </w:rPr>
      </w:pPr>
    </w:p>
    <w:p w:rsidR="00730350" w:rsidRPr="00FB0613" w:rsidRDefault="00730350">
      <w:pPr>
        <w:overflowPunct/>
        <w:spacing w:line="480" w:lineRule="auto"/>
        <w:textAlignment w:val="auto"/>
        <w:rPr>
          <w:rStyle w:val="hps"/>
          <w:rFonts w:ascii="Arial" w:hAnsi="Arial" w:cs="Arial"/>
          <w:i/>
        </w:rPr>
      </w:pPr>
      <w:r w:rsidRPr="00FB0613">
        <w:rPr>
          <w:rStyle w:val="hps"/>
          <w:rFonts w:ascii="Arial" w:hAnsi="Arial" w:cs="Arial"/>
          <w:i/>
        </w:rPr>
        <w:lastRenderedPageBreak/>
        <w:t xml:space="preserve">Experiment 2: life history responses to stickleback </w:t>
      </w:r>
      <w:proofErr w:type="spellStart"/>
      <w:r w:rsidRPr="00FB0613">
        <w:rPr>
          <w:rStyle w:val="hps"/>
          <w:rFonts w:ascii="Arial" w:hAnsi="Arial" w:cs="Arial"/>
          <w:i/>
        </w:rPr>
        <w:t>kairomones</w:t>
      </w:r>
      <w:proofErr w:type="spellEnd"/>
      <w:r w:rsidRPr="00FB0613">
        <w:rPr>
          <w:rStyle w:val="hps"/>
          <w:rFonts w:ascii="Arial" w:hAnsi="Arial" w:cs="Arial"/>
          <w:i/>
        </w:rPr>
        <w:t xml:space="preserve"> (pupae size)</w:t>
      </w:r>
    </w:p>
    <w:p w:rsidR="006A7B63" w:rsidRDefault="00D74354">
      <w:pPr>
        <w:spacing w:line="480" w:lineRule="auto"/>
      </w:pPr>
      <w:r>
        <w:rPr>
          <w:rStyle w:val="hps"/>
        </w:rPr>
        <w:t xml:space="preserve">A </w:t>
      </w:r>
      <w:r w:rsidR="00692F78">
        <w:rPr>
          <w:rStyle w:val="hps"/>
        </w:rPr>
        <w:t xml:space="preserve">multivariate GLM </w:t>
      </w:r>
      <w:r w:rsidR="00692F78" w:rsidRPr="00461AF3">
        <w:rPr>
          <w:rStyle w:val="hps"/>
        </w:rPr>
        <w:t xml:space="preserve">uncovered significant treatment </w:t>
      </w:r>
      <w:r w:rsidR="006F214D" w:rsidRPr="00461AF3">
        <w:rPr>
          <w:rStyle w:val="hps"/>
        </w:rPr>
        <w:t>(</w:t>
      </w:r>
      <w:r w:rsidR="006F214D" w:rsidRPr="00461AF3">
        <w:rPr>
          <w:rStyle w:val="hps"/>
          <w:i/>
        </w:rPr>
        <w:t>F</w:t>
      </w:r>
      <w:r w:rsidR="00461AF3" w:rsidRPr="00461AF3">
        <w:rPr>
          <w:rStyle w:val="hps"/>
          <w:vertAlign w:val="subscript"/>
        </w:rPr>
        <w:t>5</w:t>
      </w:r>
      <w:proofErr w:type="gramStart"/>
      <w:r w:rsidR="00461AF3" w:rsidRPr="00461AF3">
        <w:rPr>
          <w:rStyle w:val="hps"/>
          <w:vertAlign w:val="subscript"/>
        </w:rPr>
        <w:t>,128</w:t>
      </w:r>
      <w:proofErr w:type="gramEnd"/>
      <w:r w:rsidR="00802CC6">
        <w:rPr>
          <w:rStyle w:val="hps"/>
          <w:vertAlign w:val="subscript"/>
        </w:rPr>
        <w:t xml:space="preserve"> </w:t>
      </w:r>
      <w:r w:rsidR="006F214D" w:rsidRPr="00461AF3">
        <w:rPr>
          <w:rStyle w:val="hps"/>
        </w:rPr>
        <w:t>=</w:t>
      </w:r>
      <w:r w:rsidR="00802CC6">
        <w:rPr>
          <w:rStyle w:val="hps"/>
        </w:rPr>
        <w:t xml:space="preserve"> </w:t>
      </w:r>
      <w:r w:rsidR="00461AF3" w:rsidRPr="00461AF3">
        <w:rPr>
          <w:rStyle w:val="hps"/>
        </w:rPr>
        <w:t>7.15</w:t>
      </w:r>
      <w:r w:rsidR="006F214D" w:rsidRPr="00461AF3">
        <w:rPr>
          <w:rStyle w:val="hps"/>
        </w:rPr>
        <w:t xml:space="preserve">, </w:t>
      </w:r>
      <w:r w:rsidR="006F214D" w:rsidRPr="00461AF3">
        <w:rPr>
          <w:rStyle w:val="hps"/>
          <w:i/>
        </w:rPr>
        <w:t>P</w:t>
      </w:r>
      <w:r w:rsidR="00802CC6">
        <w:rPr>
          <w:rStyle w:val="hps"/>
          <w:i/>
        </w:rPr>
        <w:t xml:space="preserve"> </w:t>
      </w:r>
      <w:r w:rsidR="00461AF3" w:rsidRPr="00461AF3">
        <w:rPr>
          <w:rStyle w:val="hps"/>
        </w:rPr>
        <w:t>&lt;</w:t>
      </w:r>
      <w:r w:rsidR="00802CC6">
        <w:rPr>
          <w:rStyle w:val="hps"/>
        </w:rPr>
        <w:t xml:space="preserve"> </w:t>
      </w:r>
      <w:r w:rsidR="00461AF3" w:rsidRPr="00461AF3">
        <w:rPr>
          <w:rStyle w:val="hps"/>
        </w:rPr>
        <w:t>0.001</w:t>
      </w:r>
      <w:r w:rsidR="006F214D" w:rsidRPr="00461AF3">
        <w:rPr>
          <w:rStyle w:val="hps"/>
        </w:rPr>
        <w:t xml:space="preserve">) and sex </w:t>
      </w:r>
      <w:r w:rsidR="00692F78" w:rsidRPr="00461AF3">
        <w:rPr>
          <w:rStyle w:val="hps"/>
        </w:rPr>
        <w:t>effect</w:t>
      </w:r>
      <w:r w:rsidR="006F214D" w:rsidRPr="00461AF3">
        <w:rPr>
          <w:rStyle w:val="hps"/>
        </w:rPr>
        <w:t>s (</w:t>
      </w:r>
      <w:r w:rsidR="00461AF3" w:rsidRPr="00461AF3">
        <w:rPr>
          <w:rStyle w:val="hps"/>
          <w:i/>
        </w:rPr>
        <w:t>F</w:t>
      </w:r>
      <w:r w:rsidR="00461AF3" w:rsidRPr="00461AF3">
        <w:rPr>
          <w:rStyle w:val="hps"/>
          <w:vertAlign w:val="subscript"/>
        </w:rPr>
        <w:t>5,128</w:t>
      </w:r>
      <w:r w:rsidR="00802CC6">
        <w:rPr>
          <w:rStyle w:val="hps"/>
          <w:vertAlign w:val="subscript"/>
        </w:rPr>
        <w:t xml:space="preserve"> </w:t>
      </w:r>
      <w:r w:rsidR="00461AF3" w:rsidRPr="00461AF3">
        <w:rPr>
          <w:rStyle w:val="hps"/>
        </w:rPr>
        <w:t>=</w:t>
      </w:r>
      <w:r w:rsidR="00802CC6">
        <w:rPr>
          <w:rStyle w:val="hps"/>
        </w:rPr>
        <w:t xml:space="preserve"> </w:t>
      </w:r>
      <w:r w:rsidR="00461AF3" w:rsidRPr="00461AF3">
        <w:rPr>
          <w:rStyle w:val="hps"/>
        </w:rPr>
        <w:t xml:space="preserve">179.25, </w:t>
      </w:r>
      <w:r w:rsidR="00461AF3" w:rsidRPr="00461AF3">
        <w:rPr>
          <w:rStyle w:val="hps"/>
          <w:i/>
        </w:rPr>
        <w:t>P</w:t>
      </w:r>
      <w:r w:rsidR="00802CC6">
        <w:rPr>
          <w:rStyle w:val="hps"/>
          <w:i/>
        </w:rPr>
        <w:t xml:space="preserve"> </w:t>
      </w:r>
      <w:r w:rsidR="00461AF3" w:rsidRPr="00461AF3">
        <w:rPr>
          <w:rStyle w:val="hps"/>
        </w:rPr>
        <w:t>&lt;</w:t>
      </w:r>
      <w:r w:rsidR="00802CC6">
        <w:rPr>
          <w:rStyle w:val="hps"/>
        </w:rPr>
        <w:t xml:space="preserve"> </w:t>
      </w:r>
      <w:r w:rsidR="00461AF3" w:rsidRPr="00461AF3">
        <w:rPr>
          <w:rStyle w:val="hps"/>
        </w:rPr>
        <w:t>0.001</w:t>
      </w:r>
      <w:r w:rsidR="006F214D" w:rsidRPr="00461AF3">
        <w:rPr>
          <w:rStyle w:val="hps"/>
        </w:rPr>
        <w:t>)</w:t>
      </w:r>
      <w:r w:rsidR="00692F78" w:rsidRPr="00461AF3">
        <w:rPr>
          <w:rStyle w:val="hps"/>
        </w:rPr>
        <w:t xml:space="preserve"> on the</w:t>
      </w:r>
      <w:r w:rsidR="00692F78">
        <w:rPr>
          <w:rStyle w:val="hps"/>
        </w:rPr>
        <w:t xml:space="preserve"> </w:t>
      </w:r>
      <w:r w:rsidR="00F546E7">
        <w:rPr>
          <w:rStyle w:val="hps"/>
        </w:rPr>
        <w:t xml:space="preserve">four investigated </w:t>
      </w:r>
      <w:r w:rsidR="004400C8">
        <w:rPr>
          <w:rStyle w:val="hps"/>
        </w:rPr>
        <w:t xml:space="preserve">life history </w:t>
      </w:r>
      <w:r w:rsidR="00F546E7">
        <w:rPr>
          <w:rStyle w:val="hps"/>
        </w:rPr>
        <w:t xml:space="preserve">traits. </w:t>
      </w:r>
      <w:r w:rsidR="006F214D">
        <w:rPr>
          <w:rStyle w:val="hps"/>
        </w:rPr>
        <w:t>Univariate</w:t>
      </w:r>
      <w:r w:rsidR="006F214D" w:rsidRPr="006F214D">
        <w:rPr>
          <w:rStyle w:val="hps"/>
        </w:rPr>
        <w:t xml:space="preserve"> </w:t>
      </w:r>
      <w:r w:rsidR="006F214D">
        <w:rPr>
          <w:rStyle w:val="hps"/>
        </w:rPr>
        <w:t>GLMs—as a touch-down approach to uncover the source of variation—</w:t>
      </w:r>
      <w:r w:rsidR="0083254A">
        <w:rPr>
          <w:rStyle w:val="hps"/>
        </w:rPr>
        <w:t>revealed</w:t>
      </w:r>
      <w:r w:rsidR="006F214D">
        <w:t xml:space="preserve"> that developmental time</w:t>
      </w:r>
      <w:r w:rsidR="00461AF3">
        <w:t xml:space="preserve"> </w:t>
      </w:r>
      <w:r w:rsidR="00C70E0B">
        <w:t xml:space="preserve">was not affected by </w:t>
      </w:r>
      <w:r w:rsidR="006F214D">
        <w:t xml:space="preserve">exposure to stickleback </w:t>
      </w:r>
      <w:proofErr w:type="spellStart"/>
      <w:r w:rsidR="00C70E0B">
        <w:t>kairomon</w:t>
      </w:r>
      <w:r w:rsidR="006F214D">
        <w:t>e</w:t>
      </w:r>
      <w:r w:rsidR="00C70E0B">
        <w:t>s</w:t>
      </w:r>
      <w:proofErr w:type="spellEnd"/>
      <w:r w:rsidR="006A7B63">
        <w:t>, while</w:t>
      </w:r>
      <w:r w:rsidR="00C70E0B">
        <w:t xml:space="preserve"> </w:t>
      </w:r>
      <w:r w:rsidR="001C671E">
        <w:t>cephalothorax</w:t>
      </w:r>
      <w:r w:rsidR="00C70E0B">
        <w:t xml:space="preserve"> area, abdominal width</w:t>
      </w:r>
      <w:r w:rsidR="006A7B63">
        <w:t>,</w:t>
      </w:r>
      <w:r w:rsidR="00C70E0B">
        <w:t xml:space="preserve"> </w:t>
      </w:r>
      <w:r w:rsidR="006A7B63">
        <w:t xml:space="preserve">abdominal </w:t>
      </w:r>
      <w:r w:rsidR="00C70E0B">
        <w:t>length</w:t>
      </w:r>
      <w:r w:rsidR="006A7B63">
        <w:t xml:space="preserve">, </w:t>
      </w:r>
      <w:r w:rsidR="00C70E0B">
        <w:t>and dry weight were significantly reduced in the sticklebac</w:t>
      </w:r>
      <w:r w:rsidR="00C70E0B" w:rsidRPr="00311C4B">
        <w:t xml:space="preserve">k treatment (Table </w:t>
      </w:r>
      <w:r w:rsidR="00264086" w:rsidRPr="00311C4B">
        <w:t>1</w:t>
      </w:r>
      <w:r w:rsidR="006A7B63" w:rsidRPr="00311C4B">
        <w:t xml:space="preserve">; Fig. </w:t>
      </w:r>
      <w:r w:rsidR="00D36706" w:rsidRPr="00311C4B">
        <w:t>2</w:t>
      </w:r>
      <w:r w:rsidR="00C70E0B" w:rsidRPr="00311C4B">
        <w:t xml:space="preserve">). </w:t>
      </w:r>
      <w:r w:rsidR="006A7B63" w:rsidRPr="00311C4B">
        <w:t xml:space="preserve">Differences between sexes are reported in supplementary </w:t>
      </w:r>
      <w:r w:rsidR="00FE3C70" w:rsidRPr="00311C4B">
        <w:t xml:space="preserve">Table </w:t>
      </w:r>
      <w:r w:rsidR="006A7B63" w:rsidRPr="00311C4B">
        <w:t>S</w:t>
      </w:r>
      <w:r w:rsidR="00311C4B" w:rsidRPr="00311C4B">
        <w:t>1</w:t>
      </w:r>
      <w:r w:rsidR="00D42695" w:rsidRPr="00311C4B">
        <w:t>.</w:t>
      </w:r>
      <w:r w:rsidR="00FE3C70" w:rsidRPr="00DC36C9">
        <w:t xml:space="preserve"> </w:t>
      </w:r>
    </w:p>
    <w:p w:rsidR="00F7507E" w:rsidRDefault="006A7B63">
      <w:pPr>
        <w:spacing w:line="480" w:lineRule="auto"/>
        <w:ind w:firstLine="708"/>
      </w:pPr>
      <w:r>
        <w:t xml:space="preserve">Survival analysis </w:t>
      </w:r>
      <w:r w:rsidR="00C3534A">
        <w:t xml:space="preserve">revealed </w:t>
      </w:r>
      <w:r>
        <w:t>that t</w:t>
      </w:r>
      <w:r w:rsidR="00F7507E">
        <w:t xml:space="preserve">he </w:t>
      </w:r>
      <w:r>
        <w:t>mortality</w:t>
      </w:r>
      <w:r w:rsidRPr="00C174BB">
        <w:t xml:space="preserve"> </w:t>
      </w:r>
      <w:r w:rsidR="00F7507E">
        <w:t>of larvae</w:t>
      </w:r>
      <w:r w:rsidR="00F7507E" w:rsidRPr="00C174BB">
        <w:t xml:space="preserve"> </w:t>
      </w:r>
      <w:r w:rsidR="00F7507E">
        <w:t>did</w:t>
      </w:r>
      <w:r w:rsidR="00F7507E" w:rsidRPr="00C174BB">
        <w:t xml:space="preserve"> not </w:t>
      </w:r>
      <w:r w:rsidR="00F7507E">
        <w:t xml:space="preserve">differ between treatments (log-rank </w:t>
      </w:r>
      <w:r>
        <w:t>test</w:t>
      </w:r>
      <w:r w:rsidR="00F7507E">
        <w:t xml:space="preserve">, </w:t>
      </w:r>
      <w:r w:rsidR="00F7507E" w:rsidRPr="00152FD0">
        <w:rPr>
          <w:i/>
        </w:rPr>
        <w:t>χ</w:t>
      </w:r>
      <w:r w:rsidR="00F7507E" w:rsidRPr="0040799B">
        <w:rPr>
          <w:vertAlign w:val="superscript"/>
        </w:rPr>
        <w:t>2</w:t>
      </w:r>
      <w:r w:rsidR="00802CC6">
        <w:rPr>
          <w:vertAlign w:val="superscript"/>
        </w:rPr>
        <w:t xml:space="preserve"> </w:t>
      </w:r>
      <w:r w:rsidR="00F7507E">
        <w:t>=</w:t>
      </w:r>
      <w:r w:rsidR="00802CC6">
        <w:t xml:space="preserve"> </w:t>
      </w:r>
      <w:r w:rsidR="00F7507E">
        <w:t xml:space="preserve">3.59, </w:t>
      </w:r>
      <w:r w:rsidR="00F7507E" w:rsidRPr="00290D0D">
        <w:rPr>
          <w:i/>
        </w:rPr>
        <w:t>P</w:t>
      </w:r>
      <w:r w:rsidR="00802CC6">
        <w:rPr>
          <w:i/>
        </w:rPr>
        <w:t xml:space="preserve"> </w:t>
      </w:r>
      <w:r w:rsidR="00F7507E">
        <w:t>=</w:t>
      </w:r>
      <w:r w:rsidR="00802CC6">
        <w:t xml:space="preserve"> </w:t>
      </w:r>
      <w:r w:rsidR="009D18A8">
        <w:t>0.06</w:t>
      </w:r>
      <w:r w:rsidR="00F7507E" w:rsidRPr="00152FD0">
        <w:t>).</w:t>
      </w:r>
      <w:r w:rsidR="00F7507E" w:rsidRPr="00FA5852">
        <w:t xml:space="preserve"> </w:t>
      </w:r>
      <w:r w:rsidR="009D18A8">
        <w:t xml:space="preserve">While the marginally non-significant effect suggests a treatment effect, larvae exposed to </w:t>
      </w:r>
      <w:proofErr w:type="spellStart"/>
      <w:r w:rsidR="009D18A8">
        <w:t>kairomones</w:t>
      </w:r>
      <w:proofErr w:type="spellEnd"/>
      <w:r w:rsidR="009D18A8">
        <w:t xml:space="preserve"> actually had slightly increased (not decreased) survival (Fig. 3a). </w:t>
      </w:r>
      <w:r w:rsidR="00F7507E" w:rsidRPr="00FA5852">
        <w:t>Mortality</w:t>
      </w:r>
      <w:r w:rsidR="00F7507E">
        <w:t xml:space="preserve"> in the control treatment was </w:t>
      </w:r>
      <w:r w:rsidR="006D5A0F">
        <w:t>20</w:t>
      </w:r>
      <w:r w:rsidR="00F7507E">
        <w:t>.</w:t>
      </w:r>
      <w:r w:rsidR="006D5A0F">
        <w:t>7</w:t>
      </w:r>
      <w:r w:rsidR="00F7507E">
        <w:t xml:space="preserve">%, which </w:t>
      </w:r>
      <w:r>
        <w:t>meets the criteria of acceptable</w:t>
      </w:r>
      <w:r w:rsidR="00F7507E">
        <w:t xml:space="preserve"> </w:t>
      </w:r>
      <w:r w:rsidR="009D18A8">
        <w:t xml:space="preserve">experimental </w:t>
      </w:r>
      <w:r w:rsidR="00F7507E">
        <w:t xml:space="preserve">baseline mortality </w:t>
      </w:r>
      <w:r w:rsidR="00F7507E" w:rsidRPr="00103C94">
        <w:t xml:space="preserve">for </w:t>
      </w:r>
      <w:proofErr w:type="spellStart"/>
      <w:r w:rsidR="002F0C50" w:rsidRPr="00103C94">
        <w:t>ecotoxicological</w:t>
      </w:r>
      <w:proofErr w:type="spellEnd"/>
      <w:r w:rsidR="002F0C50" w:rsidRPr="00103C94">
        <w:t xml:space="preserve"> tests in </w:t>
      </w:r>
      <w:r w:rsidR="004C0F6C" w:rsidRPr="00103C94">
        <w:t xml:space="preserve">the non-biting midge </w:t>
      </w:r>
      <w:proofErr w:type="spellStart"/>
      <w:r w:rsidR="00F7507E" w:rsidRPr="00103C94">
        <w:rPr>
          <w:i/>
        </w:rPr>
        <w:t>Chironomus</w:t>
      </w:r>
      <w:proofErr w:type="spellEnd"/>
      <w:r w:rsidR="00F7507E" w:rsidRPr="00103C94">
        <w:rPr>
          <w:i/>
        </w:rPr>
        <w:t xml:space="preserve"> </w:t>
      </w:r>
      <w:proofErr w:type="spellStart"/>
      <w:r w:rsidR="00F7507E" w:rsidRPr="00103C94">
        <w:rPr>
          <w:i/>
        </w:rPr>
        <w:t>riparius</w:t>
      </w:r>
      <w:proofErr w:type="spellEnd"/>
      <w:r w:rsidR="00F7507E" w:rsidRPr="00103C94">
        <w:rPr>
          <w:i/>
        </w:rPr>
        <w:t xml:space="preserve"> </w:t>
      </w:r>
      <w:r w:rsidR="009D18A8" w:rsidRPr="00103C94">
        <w:t>(</w:t>
      </w:r>
      <w:proofErr w:type="spellStart"/>
      <w:r w:rsidR="009D18A8" w:rsidRPr="00103C94">
        <w:t>Chironomidae</w:t>
      </w:r>
      <w:proofErr w:type="spellEnd"/>
      <w:r w:rsidR="009D18A8" w:rsidRPr="00103C94">
        <w:t xml:space="preserve">) </w:t>
      </w:r>
      <w:r w:rsidR="00F7507E" w:rsidRPr="006D5A0F">
        <w:t xml:space="preserve">provided in </w:t>
      </w:r>
      <w:r w:rsidR="009B0F20" w:rsidRPr="006D5A0F">
        <w:t>OECD guideline</w:t>
      </w:r>
      <w:r w:rsidRPr="00103C94">
        <w:t xml:space="preserve"> no.</w:t>
      </w:r>
      <w:r w:rsidR="00F7507E" w:rsidRPr="00103C94">
        <w:t xml:space="preserve"> </w:t>
      </w:r>
      <w:r w:rsidR="00103C94" w:rsidRPr="00103C94">
        <w:t xml:space="preserve">219 </w:t>
      </w:r>
      <w:r w:rsidR="00D117DA">
        <w:fldChar w:fldCharType="begin"/>
      </w:r>
      <w:r w:rsidR="002D3E10">
        <w:instrText xml:space="preserve"> ADDIN EN.CITE &lt;EndNote&gt;&lt;Cite&gt;&lt;Author&gt;OECD&lt;/Author&gt;&lt;Year&gt;2004&lt;/Year&gt;&lt;RecNum&gt;332&lt;/RecNum&gt;&lt;Prefix&gt;i.e.`, 30%`; &lt;/Prefix&gt;&lt;DisplayText&gt;(i.e., 30%; OECD 2004)&lt;/DisplayText&gt;&lt;record&gt;&lt;rec-number&gt;332&lt;/rec-number&gt;&lt;foreign-keys&gt;&lt;key app="EN" db-id="wsv922srn25950eda9cpwpvf5tfadezdxp2a"&gt;332&lt;/key&gt;&lt;/foreign-keys&gt;&lt;ref-type name="Book"&gt;6&lt;/ref-type&gt;&lt;contributors&gt;&lt;authors&gt;&lt;author&gt;OECD&lt;/author&gt;&lt;/authors&gt;&lt;/contributors&gt;&lt;titles&gt;&lt;title&gt;OECD guideline for testing chemicals: Test No. 219: Sediment-water chironomid toxicity using 474 spiked water.&lt;/title&gt;&lt;/titles&gt;&lt;section&gt;1-21&lt;/section&gt;&lt;dates&gt;&lt;year&gt;2004&lt;/year&gt;&lt;/dates&gt;&lt;pub-location&gt;Paris&lt;/pub-location&gt;&lt;publisher&gt;Organization for Economic Cooperation and Development&lt;/publisher&gt;&lt;isbn&gt;9264140182&lt;/isbn&gt;&lt;urls&gt;&lt;/urls&gt;&lt;/record&gt;&lt;/Cite&gt;&lt;/EndNote&gt;</w:instrText>
      </w:r>
      <w:r w:rsidR="00D117DA">
        <w:fldChar w:fldCharType="separate"/>
      </w:r>
      <w:r w:rsidR="002D3E10">
        <w:rPr>
          <w:noProof/>
        </w:rPr>
        <w:t>(</w:t>
      </w:r>
      <w:hyperlink w:anchor="_ENREF_49" w:tooltip="OECD, 2004 #332" w:history="1">
        <w:r w:rsidR="00E835E6">
          <w:rPr>
            <w:noProof/>
          </w:rPr>
          <w:t>i.e., 30%; OECD 2004</w:t>
        </w:r>
      </w:hyperlink>
      <w:r w:rsidR="002D3E10">
        <w:rPr>
          <w:noProof/>
        </w:rPr>
        <w:t>)</w:t>
      </w:r>
      <w:r w:rsidR="00D117DA">
        <w:fldChar w:fldCharType="end"/>
      </w:r>
      <w:r w:rsidR="006D5A0F">
        <w:t xml:space="preserve">. </w:t>
      </w:r>
    </w:p>
    <w:p w:rsidR="00C70E0B" w:rsidRDefault="00C70E0B">
      <w:pPr>
        <w:spacing w:line="480" w:lineRule="auto"/>
        <w:rPr>
          <w:rFonts w:ascii="Arial" w:hAnsi="Arial" w:cs="Arial"/>
          <w:i/>
        </w:rPr>
      </w:pPr>
    </w:p>
    <w:p w:rsidR="00730350" w:rsidRPr="00152FD0" w:rsidRDefault="00730350">
      <w:pPr>
        <w:overflowPunct/>
        <w:spacing w:line="480" w:lineRule="auto"/>
        <w:textAlignment w:val="auto"/>
        <w:rPr>
          <w:rStyle w:val="hps"/>
          <w:rFonts w:ascii="Arial" w:hAnsi="Arial" w:cs="Arial"/>
          <w:i/>
        </w:rPr>
      </w:pPr>
      <w:r w:rsidRPr="00152FD0">
        <w:rPr>
          <w:rStyle w:val="hps"/>
          <w:rFonts w:ascii="Arial" w:hAnsi="Arial" w:cs="Arial"/>
          <w:i/>
        </w:rPr>
        <w:t xml:space="preserve">Experiment 3: life history responses to different predator types (imago size) </w:t>
      </w:r>
    </w:p>
    <w:p w:rsidR="008C68C6" w:rsidRDefault="00C3534A">
      <w:pPr>
        <w:spacing w:line="480" w:lineRule="auto"/>
      </w:pPr>
      <w:r>
        <w:t>A</w:t>
      </w:r>
      <w:r w:rsidR="00311C4B">
        <w:rPr>
          <w:rStyle w:val="hps"/>
        </w:rPr>
        <w:t xml:space="preserve"> multivariate GLM </w:t>
      </w:r>
      <w:r>
        <w:rPr>
          <w:rStyle w:val="hps"/>
        </w:rPr>
        <w:t>detected</w:t>
      </w:r>
      <w:r w:rsidRPr="00461AF3">
        <w:rPr>
          <w:rStyle w:val="hps"/>
        </w:rPr>
        <w:t xml:space="preserve"> </w:t>
      </w:r>
      <w:r w:rsidR="00311C4B" w:rsidRPr="00461AF3">
        <w:rPr>
          <w:rStyle w:val="hps"/>
        </w:rPr>
        <w:t>significant treatment (</w:t>
      </w:r>
      <w:r w:rsidR="00311C4B" w:rsidRPr="00461AF3">
        <w:rPr>
          <w:rStyle w:val="hps"/>
          <w:i/>
        </w:rPr>
        <w:t>F</w:t>
      </w:r>
      <w:r w:rsidR="00746A45">
        <w:rPr>
          <w:rStyle w:val="hps"/>
          <w:vertAlign w:val="subscript"/>
        </w:rPr>
        <w:t>12</w:t>
      </w:r>
      <w:proofErr w:type="gramStart"/>
      <w:r w:rsidR="00311C4B" w:rsidRPr="00461AF3">
        <w:rPr>
          <w:rStyle w:val="hps"/>
          <w:vertAlign w:val="subscript"/>
        </w:rPr>
        <w:t>,</w:t>
      </w:r>
      <w:r w:rsidR="00746A45">
        <w:rPr>
          <w:rStyle w:val="hps"/>
          <w:vertAlign w:val="subscript"/>
        </w:rPr>
        <w:t>791</w:t>
      </w:r>
      <w:proofErr w:type="gramEnd"/>
      <w:r w:rsidR="00103C94">
        <w:rPr>
          <w:rStyle w:val="hps"/>
          <w:vertAlign w:val="subscript"/>
        </w:rPr>
        <w:t xml:space="preserve"> </w:t>
      </w:r>
      <w:r w:rsidR="00311C4B" w:rsidRPr="00461AF3">
        <w:rPr>
          <w:rStyle w:val="hps"/>
        </w:rPr>
        <w:t>=</w:t>
      </w:r>
      <w:r w:rsidR="00103C94">
        <w:rPr>
          <w:rStyle w:val="hps"/>
        </w:rPr>
        <w:t xml:space="preserve"> </w:t>
      </w:r>
      <w:r w:rsidR="00746A45">
        <w:rPr>
          <w:rStyle w:val="hps"/>
        </w:rPr>
        <w:t>2</w:t>
      </w:r>
      <w:r w:rsidR="00311C4B" w:rsidRPr="00461AF3">
        <w:rPr>
          <w:rStyle w:val="hps"/>
        </w:rPr>
        <w:t>.</w:t>
      </w:r>
      <w:r w:rsidR="00746A45">
        <w:rPr>
          <w:rStyle w:val="hps"/>
        </w:rPr>
        <w:t>86</w:t>
      </w:r>
      <w:r w:rsidR="00311C4B" w:rsidRPr="00461AF3">
        <w:rPr>
          <w:rStyle w:val="hps"/>
        </w:rPr>
        <w:t xml:space="preserve">, </w:t>
      </w:r>
      <w:r w:rsidR="00311C4B" w:rsidRPr="00461AF3">
        <w:rPr>
          <w:rStyle w:val="hps"/>
          <w:i/>
        </w:rPr>
        <w:t>P</w:t>
      </w:r>
      <w:r w:rsidR="00103C94">
        <w:rPr>
          <w:rStyle w:val="hps"/>
          <w:i/>
        </w:rPr>
        <w:t xml:space="preserve"> </w:t>
      </w:r>
      <w:r w:rsidR="00746A45">
        <w:rPr>
          <w:rStyle w:val="hps"/>
        </w:rPr>
        <w:t>=</w:t>
      </w:r>
      <w:r w:rsidR="00103C94">
        <w:rPr>
          <w:rStyle w:val="hps"/>
        </w:rPr>
        <w:t xml:space="preserve"> </w:t>
      </w:r>
      <w:r w:rsidR="00311C4B" w:rsidRPr="00461AF3">
        <w:rPr>
          <w:rStyle w:val="hps"/>
        </w:rPr>
        <w:t>0.001) and sex effects (</w:t>
      </w:r>
      <w:r w:rsidR="00311C4B" w:rsidRPr="00461AF3">
        <w:rPr>
          <w:rStyle w:val="hps"/>
          <w:i/>
        </w:rPr>
        <w:t>F</w:t>
      </w:r>
      <w:r w:rsidR="00746A45" w:rsidRPr="00426835">
        <w:rPr>
          <w:rStyle w:val="hps"/>
          <w:vertAlign w:val="subscript"/>
        </w:rPr>
        <w:t>4</w:t>
      </w:r>
      <w:r w:rsidR="00311C4B" w:rsidRPr="001F7266">
        <w:rPr>
          <w:rStyle w:val="hps"/>
          <w:vertAlign w:val="subscript"/>
        </w:rPr>
        <w:t>,</w:t>
      </w:r>
      <w:r w:rsidR="00746A45" w:rsidRPr="003D5FCC">
        <w:rPr>
          <w:rStyle w:val="hps"/>
          <w:vertAlign w:val="subscript"/>
        </w:rPr>
        <w:t>299</w:t>
      </w:r>
      <w:r w:rsidR="00103C94">
        <w:rPr>
          <w:rStyle w:val="hps"/>
          <w:vertAlign w:val="subscript"/>
        </w:rPr>
        <w:t xml:space="preserve"> </w:t>
      </w:r>
      <w:r w:rsidR="00311C4B" w:rsidRPr="00461AF3">
        <w:rPr>
          <w:rStyle w:val="hps"/>
        </w:rPr>
        <w:t>=</w:t>
      </w:r>
      <w:r w:rsidR="00103C94">
        <w:rPr>
          <w:rStyle w:val="hps"/>
        </w:rPr>
        <w:t xml:space="preserve"> </w:t>
      </w:r>
      <w:r w:rsidR="00746A45">
        <w:rPr>
          <w:rStyle w:val="hps"/>
        </w:rPr>
        <w:t>342</w:t>
      </w:r>
      <w:r w:rsidR="00311C4B" w:rsidRPr="00461AF3">
        <w:rPr>
          <w:rStyle w:val="hps"/>
        </w:rPr>
        <w:t>.</w:t>
      </w:r>
      <w:r w:rsidR="00746A45">
        <w:rPr>
          <w:rStyle w:val="hps"/>
        </w:rPr>
        <w:t>61</w:t>
      </w:r>
      <w:r w:rsidR="00311C4B" w:rsidRPr="00461AF3">
        <w:rPr>
          <w:rStyle w:val="hps"/>
        </w:rPr>
        <w:t xml:space="preserve">, </w:t>
      </w:r>
      <w:r w:rsidR="00311C4B" w:rsidRPr="00461AF3">
        <w:rPr>
          <w:rStyle w:val="hps"/>
          <w:i/>
        </w:rPr>
        <w:t>P</w:t>
      </w:r>
      <w:r w:rsidR="00103C94">
        <w:rPr>
          <w:rStyle w:val="hps"/>
          <w:i/>
        </w:rPr>
        <w:t xml:space="preserve"> </w:t>
      </w:r>
      <w:r w:rsidR="00311C4B" w:rsidRPr="00461AF3">
        <w:rPr>
          <w:rStyle w:val="hps"/>
        </w:rPr>
        <w:t>&lt;</w:t>
      </w:r>
      <w:r w:rsidR="00103C94">
        <w:rPr>
          <w:rStyle w:val="hps"/>
        </w:rPr>
        <w:t xml:space="preserve"> </w:t>
      </w:r>
      <w:r w:rsidR="00311C4B" w:rsidRPr="00461AF3">
        <w:rPr>
          <w:rStyle w:val="hps"/>
        </w:rPr>
        <w:t>0.001) on the</w:t>
      </w:r>
      <w:r w:rsidR="00311C4B">
        <w:rPr>
          <w:rStyle w:val="hps"/>
        </w:rPr>
        <w:t xml:space="preserve"> four investigated life history </w:t>
      </w:r>
      <w:r w:rsidR="009A308D">
        <w:rPr>
          <w:rStyle w:val="hps"/>
        </w:rPr>
        <w:t>traits.</w:t>
      </w:r>
      <w:r w:rsidR="00882131">
        <w:t xml:space="preserve"> </w:t>
      </w:r>
      <w:r w:rsidR="009A308D">
        <w:rPr>
          <w:rStyle w:val="hps"/>
        </w:rPr>
        <w:t>Univariate</w:t>
      </w:r>
      <w:r w:rsidR="009A308D" w:rsidRPr="006F214D">
        <w:rPr>
          <w:rStyle w:val="hps"/>
        </w:rPr>
        <w:t xml:space="preserve"> </w:t>
      </w:r>
      <w:r w:rsidR="009A308D">
        <w:rPr>
          <w:rStyle w:val="hps"/>
        </w:rPr>
        <w:t>GLMs</w:t>
      </w:r>
      <w:r w:rsidR="009A308D">
        <w:t xml:space="preserve"> </w:t>
      </w:r>
      <w:r>
        <w:t xml:space="preserve">found </w:t>
      </w:r>
      <w:r w:rsidR="00D55C8C">
        <w:t>significant differences in dry weight (F</w:t>
      </w:r>
      <w:r w:rsidR="00882131">
        <w:t xml:space="preserve">ig. </w:t>
      </w:r>
      <w:r w:rsidR="009A308D">
        <w:t>4</w:t>
      </w:r>
      <w:r w:rsidR="0077148B">
        <w:t>b</w:t>
      </w:r>
      <w:r w:rsidR="00882131">
        <w:t xml:space="preserve">) and body size (Fig. </w:t>
      </w:r>
      <w:r w:rsidR="009A308D">
        <w:t>4</w:t>
      </w:r>
      <w:r w:rsidR="0077148B">
        <w:t>c</w:t>
      </w:r>
      <w:r w:rsidR="00882131">
        <w:t>)</w:t>
      </w:r>
      <w:r w:rsidR="00D55C8C">
        <w:t xml:space="preserve">, while developmental duration (Fig. </w:t>
      </w:r>
      <w:r w:rsidR="009A308D">
        <w:t>4</w:t>
      </w:r>
      <w:r w:rsidR="0077148B">
        <w:t>a</w:t>
      </w:r>
      <w:r w:rsidR="00D55C8C">
        <w:t xml:space="preserve">) and fat content (Fig. </w:t>
      </w:r>
      <w:r w:rsidR="009A308D">
        <w:t>4</w:t>
      </w:r>
      <w:r w:rsidR="0077148B">
        <w:t>d</w:t>
      </w:r>
      <w:r w:rsidR="00D55C8C">
        <w:t>) did not differ between treatments (</w:t>
      </w:r>
      <w:r w:rsidR="00D55C8C" w:rsidRPr="0077148B">
        <w:t xml:space="preserve">Table </w:t>
      </w:r>
      <w:r w:rsidR="0077148B" w:rsidRPr="0077148B">
        <w:t>2</w:t>
      </w:r>
      <w:r w:rsidR="00D55C8C" w:rsidRPr="0077148B">
        <w:t>).</w:t>
      </w:r>
      <w:r w:rsidR="00D55C8C">
        <w:t xml:space="preserve"> </w:t>
      </w:r>
      <w:r w:rsidR="00870D9E" w:rsidRPr="00511E66">
        <w:rPr>
          <w:i/>
        </w:rPr>
        <w:t>Post-hoc</w:t>
      </w:r>
      <w:r w:rsidR="00870D9E">
        <w:t xml:space="preserve"> tests revealed that average dry weight was significantly </w:t>
      </w:r>
      <w:r w:rsidR="00E81912">
        <w:t>lower</w:t>
      </w:r>
      <w:r w:rsidR="00870D9E">
        <w:t xml:space="preserve"> </w:t>
      </w:r>
      <w:r w:rsidR="001B62A0">
        <w:t xml:space="preserve">in larvae exposed to </w:t>
      </w:r>
      <w:r w:rsidR="002F0C50">
        <w:t>any</w:t>
      </w:r>
      <w:r w:rsidR="00882131">
        <w:t xml:space="preserve"> of the three fish treatments compared to</w:t>
      </w:r>
      <w:r w:rsidR="001B62A0">
        <w:t xml:space="preserve"> the control treatment (</w:t>
      </w:r>
      <w:r w:rsidR="006E440F">
        <w:t>LSD</w:t>
      </w:r>
      <w:r w:rsidR="002F0C50">
        <w:t xml:space="preserve"> tests</w:t>
      </w:r>
      <w:r w:rsidR="006E440F">
        <w:t xml:space="preserve">: </w:t>
      </w:r>
      <w:r w:rsidR="006E440F" w:rsidRPr="006E440F">
        <w:rPr>
          <w:i/>
        </w:rPr>
        <w:t>P</w:t>
      </w:r>
      <w:r w:rsidR="0034471F">
        <w:rPr>
          <w:i/>
        </w:rPr>
        <w:t xml:space="preserve"> </w:t>
      </w:r>
      <w:r w:rsidR="006E440F">
        <w:t>&lt;</w:t>
      </w:r>
      <w:r w:rsidR="0034471F">
        <w:t xml:space="preserve"> </w:t>
      </w:r>
      <w:r w:rsidR="006E440F">
        <w:t xml:space="preserve">0.01 in all cases; Fig. </w:t>
      </w:r>
      <w:r w:rsidR="009A308D">
        <w:t>4</w:t>
      </w:r>
      <w:r w:rsidR="006E440F">
        <w:t>B)</w:t>
      </w:r>
      <w:r w:rsidR="00E81912">
        <w:t xml:space="preserve">. </w:t>
      </w:r>
      <w:r w:rsidR="00F13CE4">
        <w:rPr>
          <w:iCs/>
        </w:rPr>
        <w:t>Bo</w:t>
      </w:r>
      <w:r w:rsidR="00EB3CEE">
        <w:rPr>
          <w:iCs/>
        </w:rPr>
        <w:t xml:space="preserve">dy size </w:t>
      </w:r>
      <w:r w:rsidR="00EB3CEE">
        <w:t>(wing length)</w:t>
      </w:r>
      <w:r w:rsidR="00EB3CEE">
        <w:rPr>
          <w:iCs/>
        </w:rPr>
        <w:t xml:space="preserve"> was</w:t>
      </w:r>
      <w:r w:rsidR="00EB3CEE" w:rsidRPr="00EB3CEE">
        <w:rPr>
          <w:iCs/>
        </w:rPr>
        <w:t xml:space="preserve"> significantly </w:t>
      </w:r>
      <w:r w:rsidR="00EB3CEE">
        <w:rPr>
          <w:iCs/>
        </w:rPr>
        <w:t>smaller</w:t>
      </w:r>
      <w:r w:rsidR="00EB3CEE" w:rsidRPr="00EB3CEE">
        <w:rPr>
          <w:iCs/>
        </w:rPr>
        <w:t xml:space="preserve"> in the </w:t>
      </w:r>
      <w:r w:rsidR="00F72891">
        <w:t xml:space="preserve">stickleback </w:t>
      </w:r>
      <w:r w:rsidR="00EB3CEE" w:rsidRPr="00EB3CEE">
        <w:rPr>
          <w:iCs/>
        </w:rPr>
        <w:t xml:space="preserve">treatment than in </w:t>
      </w:r>
      <w:r w:rsidR="007940EA">
        <w:rPr>
          <w:iCs/>
        </w:rPr>
        <w:t xml:space="preserve">the </w:t>
      </w:r>
      <w:r w:rsidR="00F72891">
        <w:rPr>
          <w:iCs/>
        </w:rPr>
        <w:t>control</w:t>
      </w:r>
      <w:r w:rsidR="00EB3CEE" w:rsidRPr="00EB3CEE">
        <w:rPr>
          <w:iCs/>
        </w:rPr>
        <w:t xml:space="preserve"> </w:t>
      </w:r>
      <w:r w:rsidR="00F72891">
        <w:rPr>
          <w:iCs/>
        </w:rPr>
        <w:t>(</w:t>
      </w:r>
      <w:r w:rsidR="00F72891" w:rsidRPr="00F72891">
        <w:rPr>
          <w:i/>
          <w:iCs/>
        </w:rPr>
        <w:t>P</w:t>
      </w:r>
      <w:r w:rsidR="0034471F">
        <w:rPr>
          <w:i/>
          <w:iCs/>
        </w:rPr>
        <w:t xml:space="preserve"> </w:t>
      </w:r>
      <w:r w:rsidR="00F72891">
        <w:rPr>
          <w:iCs/>
        </w:rPr>
        <w:t>=</w:t>
      </w:r>
      <w:r w:rsidR="0034471F">
        <w:rPr>
          <w:iCs/>
        </w:rPr>
        <w:t xml:space="preserve"> </w:t>
      </w:r>
      <w:r w:rsidR="00104D2D">
        <w:rPr>
          <w:iCs/>
        </w:rPr>
        <w:t>0.011</w:t>
      </w:r>
      <w:r w:rsidR="00F72891">
        <w:rPr>
          <w:iCs/>
        </w:rPr>
        <w:t xml:space="preserve">) </w:t>
      </w:r>
      <w:r w:rsidR="00F72891" w:rsidRPr="00F72891">
        <w:rPr>
          <w:iCs/>
        </w:rPr>
        <w:t>and</w:t>
      </w:r>
      <w:r w:rsidR="00EB3CEE">
        <w:rPr>
          <w:iCs/>
        </w:rPr>
        <w:t xml:space="preserve"> </w:t>
      </w:r>
      <w:proofErr w:type="spellStart"/>
      <w:r w:rsidR="00EB3CEE" w:rsidRPr="00EB3CEE">
        <w:rPr>
          <w:i/>
          <w:iCs/>
        </w:rPr>
        <w:t>Ancistrus</w:t>
      </w:r>
      <w:proofErr w:type="spellEnd"/>
      <w:r w:rsidR="00EB3CEE">
        <w:rPr>
          <w:iCs/>
        </w:rPr>
        <w:t xml:space="preserve"> </w:t>
      </w:r>
      <w:r w:rsidR="00F72891">
        <w:rPr>
          <w:iCs/>
        </w:rPr>
        <w:t>treatment</w:t>
      </w:r>
      <w:r w:rsidR="007940EA">
        <w:rPr>
          <w:iCs/>
        </w:rPr>
        <w:t>s</w:t>
      </w:r>
      <w:r w:rsidR="00F72891">
        <w:rPr>
          <w:iCs/>
        </w:rPr>
        <w:t xml:space="preserve"> (</w:t>
      </w:r>
      <w:r w:rsidR="00F72891" w:rsidRPr="00F72891">
        <w:rPr>
          <w:i/>
          <w:iCs/>
        </w:rPr>
        <w:t>P</w:t>
      </w:r>
      <w:r w:rsidR="0034471F">
        <w:rPr>
          <w:i/>
          <w:iCs/>
        </w:rPr>
        <w:t xml:space="preserve"> </w:t>
      </w:r>
      <w:r w:rsidR="00F72891">
        <w:rPr>
          <w:iCs/>
        </w:rPr>
        <w:t>=</w:t>
      </w:r>
      <w:r w:rsidR="0034471F">
        <w:rPr>
          <w:iCs/>
        </w:rPr>
        <w:t xml:space="preserve"> </w:t>
      </w:r>
      <w:r w:rsidR="00104D2D">
        <w:rPr>
          <w:iCs/>
        </w:rPr>
        <w:t>0.004</w:t>
      </w:r>
      <w:r w:rsidR="00F72891">
        <w:rPr>
          <w:iCs/>
        </w:rPr>
        <w:t xml:space="preserve">; </w:t>
      </w:r>
      <w:r w:rsidR="00EB3CEE" w:rsidRPr="00EB3CEE">
        <w:rPr>
          <w:iCs/>
        </w:rPr>
        <w:t xml:space="preserve">Fig. </w:t>
      </w:r>
      <w:r w:rsidR="009A308D">
        <w:rPr>
          <w:iCs/>
        </w:rPr>
        <w:t>4</w:t>
      </w:r>
      <w:r w:rsidR="00EB3CEE" w:rsidRPr="00EB3CEE">
        <w:rPr>
          <w:iCs/>
        </w:rPr>
        <w:t>C).</w:t>
      </w:r>
      <w:r w:rsidR="00A25A6C">
        <w:rPr>
          <w:iCs/>
        </w:rPr>
        <w:t xml:space="preserve"> </w:t>
      </w:r>
      <w:r w:rsidR="00BD425A">
        <w:rPr>
          <w:iCs/>
        </w:rPr>
        <w:t>Body size</w:t>
      </w:r>
      <w:r w:rsidR="00A25A6C">
        <w:rPr>
          <w:rStyle w:val="hps"/>
        </w:rPr>
        <w:t xml:space="preserve"> of</w:t>
      </w:r>
      <w:r w:rsidR="00A25A6C">
        <w:t xml:space="preserve"> </w:t>
      </w:r>
      <w:r w:rsidR="00A25A6C">
        <w:rPr>
          <w:rStyle w:val="hps"/>
        </w:rPr>
        <w:lastRenderedPageBreak/>
        <w:t>mosquitoes</w:t>
      </w:r>
      <w:r w:rsidR="00A25A6C">
        <w:t xml:space="preserve"> </w:t>
      </w:r>
      <w:r w:rsidR="00A25A6C">
        <w:rPr>
          <w:rStyle w:val="hps"/>
        </w:rPr>
        <w:t>from the</w:t>
      </w:r>
      <w:r w:rsidR="00A25A6C">
        <w:t xml:space="preserve"> </w:t>
      </w:r>
      <w:r w:rsidR="00A25A6C" w:rsidRPr="00A25A6C">
        <w:rPr>
          <w:i/>
        </w:rPr>
        <w:t>G</w:t>
      </w:r>
      <w:r w:rsidR="00F72891">
        <w:rPr>
          <w:rStyle w:val="hps"/>
          <w:i/>
        </w:rPr>
        <w:t xml:space="preserve">. </w:t>
      </w:r>
      <w:proofErr w:type="spellStart"/>
      <w:r w:rsidR="00F72891">
        <w:rPr>
          <w:rStyle w:val="hps"/>
          <w:i/>
        </w:rPr>
        <w:t>holbrooki</w:t>
      </w:r>
      <w:proofErr w:type="spellEnd"/>
      <w:r w:rsidR="00A25A6C">
        <w:t xml:space="preserve"> </w:t>
      </w:r>
      <w:r w:rsidR="00A25A6C">
        <w:rPr>
          <w:rStyle w:val="hps"/>
        </w:rPr>
        <w:t>treatment</w:t>
      </w:r>
      <w:r w:rsidR="00A25A6C">
        <w:t xml:space="preserve"> </w:t>
      </w:r>
      <w:r w:rsidR="001A558A">
        <w:rPr>
          <w:rStyle w:val="hps"/>
        </w:rPr>
        <w:t>was</w:t>
      </w:r>
      <w:r w:rsidR="00A25A6C">
        <w:rPr>
          <w:rStyle w:val="hps"/>
        </w:rPr>
        <w:t xml:space="preserve"> also </w:t>
      </w:r>
      <w:r w:rsidR="007940EA">
        <w:rPr>
          <w:rStyle w:val="hps"/>
        </w:rPr>
        <w:t>slightly reduced</w:t>
      </w:r>
      <w:r w:rsidR="002A0A26">
        <w:rPr>
          <w:rStyle w:val="hps"/>
        </w:rPr>
        <w:t xml:space="preserve"> (1.03%)</w:t>
      </w:r>
      <w:r w:rsidR="00A25A6C">
        <w:t xml:space="preserve">, </w:t>
      </w:r>
      <w:r w:rsidR="007940EA">
        <w:t>but was</w:t>
      </w:r>
      <w:r w:rsidR="006D3922">
        <w:t xml:space="preserve"> </w:t>
      </w:r>
      <w:r w:rsidR="00A25A6C">
        <w:rPr>
          <w:rStyle w:val="hps"/>
        </w:rPr>
        <w:t>not significantly different</w:t>
      </w:r>
      <w:r w:rsidR="00A25A6C">
        <w:t xml:space="preserve"> </w:t>
      </w:r>
      <w:r w:rsidR="00A25A6C">
        <w:rPr>
          <w:rStyle w:val="hps"/>
        </w:rPr>
        <w:t>from the other</w:t>
      </w:r>
      <w:r w:rsidR="00A25A6C">
        <w:t xml:space="preserve"> </w:t>
      </w:r>
      <w:r w:rsidR="00A25A6C">
        <w:rPr>
          <w:rStyle w:val="hps"/>
        </w:rPr>
        <w:t>treatments</w:t>
      </w:r>
      <w:r w:rsidR="00F72891">
        <w:rPr>
          <w:rStyle w:val="hps"/>
        </w:rPr>
        <w:t xml:space="preserve"> (</w:t>
      </w:r>
      <w:r w:rsidR="00F72891" w:rsidRPr="00F72891">
        <w:rPr>
          <w:rStyle w:val="hps"/>
          <w:i/>
        </w:rPr>
        <w:t>P</w:t>
      </w:r>
      <w:r w:rsidR="0034471F">
        <w:rPr>
          <w:rStyle w:val="hps"/>
          <w:i/>
        </w:rPr>
        <w:t xml:space="preserve"> </w:t>
      </w:r>
      <w:r w:rsidR="00F72891">
        <w:rPr>
          <w:rStyle w:val="hps"/>
        </w:rPr>
        <w:t>&gt;</w:t>
      </w:r>
      <w:r w:rsidR="0034471F">
        <w:rPr>
          <w:rStyle w:val="hps"/>
        </w:rPr>
        <w:t xml:space="preserve"> </w:t>
      </w:r>
      <w:r w:rsidR="00104D2D">
        <w:rPr>
          <w:rStyle w:val="hps"/>
        </w:rPr>
        <w:t>0.05</w:t>
      </w:r>
      <w:r w:rsidR="00F72891">
        <w:rPr>
          <w:rStyle w:val="hps"/>
        </w:rPr>
        <w:t xml:space="preserve"> in all cases)</w:t>
      </w:r>
      <w:r w:rsidR="00A25A6C">
        <w:t>.</w:t>
      </w:r>
      <w:r w:rsidR="007F7569">
        <w:rPr>
          <w:color w:val="FF0000"/>
        </w:rPr>
        <w:t xml:space="preserve"> </w:t>
      </w:r>
      <w:r w:rsidR="00D42695">
        <w:rPr>
          <w:rStyle w:val="hps"/>
        </w:rPr>
        <w:t>In addition, we found prono</w:t>
      </w:r>
      <w:r w:rsidR="003A65FC">
        <w:rPr>
          <w:rStyle w:val="hps"/>
        </w:rPr>
        <w:t>unced differences between sexes, with m</w:t>
      </w:r>
      <w:r w:rsidR="00D42695">
        <w:t>ales emerg</w:t>
      </w:r>
      <w:r w:rsidR="006D3922">
        <w:t>ing</w:t>
      </w:r>
      <w:r w:rsidR="00D42695">
        <w:t xml:space="preserve"> faster than females, ha</w:t>
      </w:r>
      <w:r w:rsidR="006D3922">
        <w:t>ving</w:t>
      </w:r>
      <w:r w:rsidR="00D42695">
        <w:t xml:space="preserve"> a </w:t>
      </w:r>
      <w:r w:rsidR="00D42695" w:rsidRPr="00362126">
        <w:t xml:space="preserve">lower dry weight, smaller wing length and a higher fat content than females (Table </w:t>
      </w:r>
      <w:r w:rsidR="0077148B" w:rsidRPr="00362126">
        <w:t>2;</w:t>
      </w:r>
      <w:r w:rsidR="00D42695" w:rsidRPr="00362126">
        <w:t xml:space="preserve"> </w:t>
      </w:r>
      <w:r w:rsidR="006D3922">
        <w:t>for d</w:t>
      </w:r>
      <w:r w:rsidR="00447ED1" w:rsidRPr="00362126">
        <w:t>escriptive</w:t>
      </w:r>
      <w:r w:rsidR="0077148B" w:rsidRPr="00362126">
        <w:t xml:space="preserve"> </w:t>
      </w:r>
      <w:r w:rsidR="006D3922">
        <w:t>statistics see</w:t>
      </w:r>
      <w:r w:rsidR="0077148B" w:rsidRPr="00362126">
        <w:t xml:space="preserve"> supplement</w:t>
      </w:r>
      <w:r w:rsidR="000079D7" w:rsidRPr="00362126">
        <w:t>ary</w:t>
      </w:r>
      <w:r w:rsidR="0077148B" w:rsidRPr="00362126">
        <w:t xml:space="preserve"> Table</w:t>
      </w:r>
      <w:r w:rsidR="00D42695" w:rsidRPr="00362126">
        <w:t xml:space="preserve"> 2).</w:t>
      </w:r>
    </w:p>
    <w:p w:rsidR="00AA37C0" w:rsidRDefault="00AA37C0">
      <w:pPr>
        <w:spacing w:line="480" w:lineRule="auto"/>
        <w:ind w:firstLine="708"/>
      </w:pPr>
      <w:r w:rsidRPr="00362126">
        <w:t xml:space="preserve">The survival of </w:t>
      </w:r>
      <w:r w:rsidRPr="00362126">
        <w:rPr>
          <w:i/>
        </w:rPr>
        <w:t xml:space="preserve">C. </w:t>
      </w:r>
      <w:proofErr w:type="spellStart"/>
      <w:r w:rsidRPr="00362126">
        <w:rPr>
          <w:i/>
        </w:rPr>
        <w:t>pipiens</w:t>
      </w:r>
      <w:proofErr w:type="spellEnd"/>
      <w:r w:rsidRPr="00362126">
        <w:t xml:space="preserve"> larvae did not significantly differ be</w:t>
      </w:r>
      <w:r w:rsidR="00BB3CDA">
        <w:t xml:space="preserve">tween treatments (log-rank </w:t>
      </w:r>
      <w:r w:rsidR="00D60C60">
        <w:t>test</w:t>
      </w:r>
      <w:r w:rsidRPr="00362126">
        <w:t xml:space="preserve">, </w:t>
      </w:r>
      <w:r w:rsidRPr="00426835">
        <w:rPr>
          <w:i/>
        </w:rPr>
        <w:t>χ</w:t>
      </w:r>
      <w:r w:rsidRPr="00362126">
        <w:rPr>
          <w:vertAlign w:val="superscript"/>
        </w:rPr>
        <w:t>2</w:t>
      </w:r>
      <w:r w:rsidR="0034471F">
        <w:rPr>
          <w:vertAlign w:val="superscript"/>
        </w:rPr>
        <w:t xml:space="preserve"> </w:t>
      </w:r>
      <w:r w:rsidRPr="00362126">
        <w:t>=</w:t>
      </w:r>
      <w:r w:rsidR="0034471F">
        <w:t xml:space="preserve"> </w:t>
      </w:r>
      <w:r w:rsidRPr="00362126">
        <w:t>3.</w:t>
      </w:r>
      <w:r w:rsidR="0031677D">
        <w:t>50</w:t>
      </w:r>
      <w:r w:rsidRPr="00362126">
        <w:t xml:space="preserve">, </w:t>
      </w:r>
      <w:r w:rsidRPr="00362126">
        <w:rPr>
          <w:i/>
        </w:rPr>
        <w:t>P</w:t>
      </w:r>
      <w:r w:rsidR="00EC1D9C">
        <w:rPr>
          <w:i/>
        </w:rPr>
        <w:t xml:space="preserve"> </w:t>
      </w:r>
      <w:r w:rsidRPr="00362126">
        <w:t>=</w:t>
      </w:r>
      <w:r w:rsidR="00EC1D9C">
        <w:t xml:space="preserve"> </w:t>
      </w:r>
      <w:r w:rsidRPr="00362126">
        <w:t>0.32</w:t>
      </w:r>
      <w:r w:rsidR="0083254A">
        <w:t>)</w:t>
      </w:r>
      <w:r w:rsidR="003A65FC" w:rsidRPr="00362126">
        <w:t xml:space="preserve">; </w:t>
      </w:r>
      <w:r w:rsidR="007940EA">
        <w:t>m</w:t>
      </w:r>
      <w:r w:rsidR="007940EA" w:rsidRPr="00362126">
        <w:t>ortality</w:t>
      </w:r>
      <w:r w:rsidR="007940EA">
        <w:t xml:space="preserve"> </w:t>
      </w:r>
      <w:r w:rsidR="003A65FC">
        <w:t>in control treatment</w:t>
      </w:r>
      <w:r w:rsidR="0083254A">
        <w:t xml:space="preserve"> was </w:t>
      </w:r>
      <w:r w:rsidR="006D5A0F">
        <w:t>16.6</w:t>
      </w:r>
      <w:r w:rsidR="003A65FC">
        <w:t>%</w:t>
      </w:r>
      <w:r w:rsidR="0083254A">
        <w:t xml:space="preserve"> (</w:t>
      </w:r>
      <w:r w:rsidR="0083254A" w:rsidRPr="006C3DB9">
        <w:t>Fig. 3b</w:t>
      </w:r>
      <w:r w:rsidR="00AF6619">
        <w:t>)</w:t>
      </w:r>
      <w:r>
        <w:t xml:space="preserve">. </w:t>
      </w:r>
    </w:p>
    <w:p w:rsidR="003A08C4" w:rsidRPr="000543B6" w:rsidRDefault="003A08C4">
      <w:pPr>
        <w:spacing w:line="480" w:lineRule="auto"/>
      </w:pPr>
    </w:p>
    <w:p w:rsidR="001640EC" w:rsidRPr="00D458E5" w:rsidRDefault="009F07E2">
      <w:pPr>
        <w:tabs>
          <w:tab w:val="left" w:pos="2321"/>
        </w:tabs>
        <w:spacing w:line="480" w:lineRule="auto"/>
        <w:rPr>
          <w:rFonts w:ascii="Arial" w:hAnsi="Arial"/>
          <w:b/>
          <w:sz w:val="36"/>
        </w:rPr>
      </w:pPr>
      <w:r w:rsidRPr="00D458E5">
        <w:rPr>
          <w:rFonts w:ascii="Arial" w:hAnsi="Arial"/>
          <w:b/>
          <w:sz w:val="36"/>
        </w:rPr>
        <w:t>Discussion</w:t>
      </w:r>
    </w:p>
    <w:p w:rsidR="00ED0451" w:rsidRDefault="00561EB2">
      <w:pPr>
        <w:tabs>
          <w:tab w:val="left" w:pos="2321"/>
        </w:tabs>
        <w:spacing w:line="480" w:lineRule="auto"/>
        <w:rPr>
          <w:szCs w:val="24"/>
        </w:rPr>
      </w:pPr>
      <w:r>
        <w:rPr>
          <w:szCs w:val="24"/>
        </w:rPr>
        <w:t xml:space="preserve">We found </w:t>
      </w:r>
      <w:r w:rsidR="00E759F6">
        <w:rPr>
          <w:szCs w:val="24"/>
        </w:rPr>
        <w:t>sticklebacks</w:t>
      </w:r>
      <w:r w:rsidR="00E759F6" w:rsidRPr="00E759F6">
        <w:rPr>
          <w:szCs w:val="24"/>
        </w:rPr>
        <w:t xml:space="preserve"> </w:t>
      </w:r>
      <w:r>
        <w:rPr>
          <w:szCs w:val="24"/>
        </w:rPr>
        <w:t xml:space="preserve">to exert </w:t>
      </w:r>
      <w:r w:rsidR="00E759F6" w:rsidRPr="00E759F6">
        <w:rPr>
          <w:szCs w:val="24"/>
        </w:rPr>
        <w:t>size-selective</w:t>
      </w:r>
      <w:r>
        <w:rPr>
          <w:szCs w:val="24"/>
        </w:rPr>
        <w:t xml:space="preserve"> predation upon </w:t>
      </w:r>
      <w:r w:rsidR="00E759F6" w:rsidRPr="00E759F6">
        <w:rPr>
          <w:i/>
          <w:szCs w:val="24"/>
        </w:rPr>
        <w:t>C</w:t>
      </w:r>
      <w:r>
        <w:rPr>
          <w:i/>
          <w:szCs w:val="24"/>
        </w:rPr>
        <w:t>.</w:t>
      </w:r>
      <w:r w:rsidR="00E759F6" w:rsidRPr="00E759F6">
        <w:rPr>
          <w:i/>
          <w:szCs w:val="24"/>
        </w:rPr>
        <w:t xml:space="preserve"> </w:t>
      </w:r>
      <w:proofErr w:type="spellStart"/>
      <w:r w:rsidR="00E759F6" w:rsidRPr="00E759F6">
        <w:rPr>
          <w:i/>
          <w:szCs w:val="24"/>
        </w:rPr>
        <w:t>pipiens</w:t>
      </w:r>
      <w:proofErr w:type="spellEnd"/>
      <w:r>
        <w:rPr>
          <w:i/>
          <w:szCs w:val="24"/>
        </w:rPr>
        <w:t xml:space="preserve"> </w:t>
      </w:r>
      <w:r>
        <w:rPr>
          <w:szCs w:val="24"/>
        </w:rPr>
        <w:t>larvae</w:t>
      </w:r>
      <w:r w:rsidR="0072023B">
        <w:rPr>
          <w:szCs w:val="24"/>
        </w:rPr>
        <w:t xml:space="preserve"> (experiment 1)</w:t>
      </w:r>
      <w:r w:rsidR="00B445F2">
        <w:rPr>
          <w:i/>
          <w:szCs w:val="24"/>
        </w:rPr>
        <w:t>.</w:t>
      </w:r>
      <w:r w:rsidR="009558FB" w:rsidRPr="009558FB">
        <w:t xml:space="preserve"> </w:t>
      </w:r>
      <w:r w:rsidR="0034471F">
        <w:rPr>
          <w:szCs w:val="24"/>
        </w:rPr>
        <w:t>In case of</w:t>
      </w:r>
      <w:r w:rsidR="00ED0451" w:rsidRPr="00237EAD">
        <w:rPr>
          <w:szCs w:val="24"/>
        </w:rPr>
        <w:t xml:space="preserve"> newly hatched </w:t>
      </w:r>
      <w:r w:rsidR="0072023B">
        <w:rPr>
          <w:szCs w:val="24"/>
        </w:rPr>
        <w:t>(L</w:t>
      </w:r>
      <w:r w:rsidR="00D117DA" w:rsidRPr="00D117DA">
        <w:rPr>
          <w:szCs w:val="24"/>
          <w:vertAlign w:val="subscript"/>
        </w:rPr>
        <w:t>1</w:t>
      </w:r>
      <w:r w:rsidR="0072023B">
        <w:rPr>
          <w:szCs w:val="24"/>
        </w:rPr>
        <w:t xml:space="preserve">) </w:t>
      </w:r>
      <w:r w:rsidR="00ED0451" w:rsidRPr="00237EAD">
        <w:rPr>
          <w:szCs w:val="24"/>
        </w:rPr>
        <w:t xml:space="preserve">larvae exposed to stickleback </w:t>
      </w:r>
      <w:proofErr w:type="spellStart"/>
      <w:r w:rsidR="00ED0451" w:rsidRPr="00237EAD">
        <w:rPr>
          <w:szCs w:val="24"/>
        </w:rPr>
        <w:t>kairomones</w:t>
      </w:r>
      <w:proofErr w:type="spellEnd"/>
      <w:r w:rsidR="00ED0451" w:rsidRPr="00237EAD">
        <w:rPr>
          <w:szCs w:val="24"/>
        </w:rPr>
        <w:t xml:space="preserve">, pupae became significantly smaller and lighter </w:t>
      </w:r>
      <w:r w:rsidR="00ED0451">
        <w:rPr>
          <w:szCs w:val="24"/>
        </w:rPr>
        <w:t>compared to</w:t>
      </w:r>
      <w:r w:rsidR="00ED0451" w:rsidRPr="00237EAD">
        <w:rPr>
          <w:szCs w:val="24"/>
        </w:rPr>
        <w:t xml:space="preserve"> the control treatment without </w:t>
      </w:r>
      <w:proofErr w:type="spellStart"/>
      <w:r w:rsidR="00ED0451" w:rsidRPr="00237EAD">
        <w:rPr>
          <w:szCs w:val="24"/>
        </w:rPr>
        <w:t>kairomones</w:t>
      </w:r>
      <w:proofErr w:type="spellEnd"/>
      <w:r w:rsidR="0034471F">
        <w:rPr>
          <w:szCs w:val="24"/>
        </w:rPr>
        <w:t xml:space="preserve"> (experiment 2)</w:t>
      </w:r>
      <w:r w:rsidR="00ED0451" w:rsidRPr="00237EAD">
        <w:rPr>
          <w:szCs w:val="24"/>
        </w:rPr>
        <w:t>.</w:t>
      </w:r>
      <w:r w:rsidR="00ED0451">
        <w:rPr>
          <w:szCs w:val="24"/>
        </w:rPr>
        <w:t xml:space="preserve"> </w:t>
      </w:r>
      <w:r w:rsidR="00ED0451">
        <w:t>These observations were corroborated by investigating imagines, where</w:t>
      </w:r>
      <w:r w:rsidR="00ED0451">
        <w:rPr>
          <w:rStyle w:val="hps"/>
        </w:rPr>
        <w:t xml:space="preserve"> we found a strong reduction in body size after exposure to</w:t>
      </w:r>
      <w:r w:rsidR="00ED0451">
        <w:rPr>
          <w:szCs w:val="24"/>
        </w:rPr>
        <w:t xml:space="preserve"> </w:t>
      </w:r>
      <w:r w:rsidR="00ED0451" w:rsidRPr="00340795">
        <w:rPr>
          <w:szCs w:val="24"/>
        </w:rPr>
        <w:t>stickleback</w:t>
      </w:r>
      <w:r w:rsidR="00ED0451">
        <w:rPr>
          <w:szCs w:val="24"/>
        </w:rPr>
        <w:t xml:space="preserve"> </w:t>
      </w:r>
      <w:proofErr w:type="spellStart"/>
      <w:r w:rsidR="00ED0451">
        <w:rPr>
          <w:szCs w:val="24"/>
        </w:rPr>
        <w:t>kairomones</w:t>
      </w:r>
      <w:proofErr w:type="spellEnd"/>
      <w:r w:rsidR="00ED0451">
        <w:rPr>
          <w:szCs w:val="24"/>
        </w:rPr>
        <w:t xml:space="preserve"> (experiment 3); however, body weight was reduced in all fish </w:t>
      </w:r>
      <w:proofErr w:type="spellStart"/>
      <w:r w:rsidR="00ED0451">
        <w:rPr>
          <w:szCs w:val="24"/>
        </w:rPr>
        <w:t>kairomone</w:t>
      </w:r>
      <w:proofErr w:type="spellEnd"/>
      <w:r w:rsidR="00ED0451">
        <w:rPr>
          <w:szCs w:val="24"/>
        </w:rPr>
        <w:t xml:space="preserve"> treatments irrespective of fish identity</w:t>
      </w:r>
      <w:r w:rsidR="00ED0451" w:rsidRPr="00340795">
        <w:rPr>
          <w:szCs w:val="24"/>
        </w:rPr>
        <w:t>.</w:t>
      </w:r>
      <w:r w:rsidR="00ED0451">
        <w:rPr>
          <w:szCs w:val="24"/>
        </w:rPr>
        <w:t xml:space="preserve"> </w:t>
      </w:r>
    </w:p>
    <w:p w:rsidR="001C5BCF" w:rsidRDefault="00B9783B" w:rsidP="00C136BE">
      <w:pPr>
        <w:tabs>
          <w:tab w:val="left" w:pos="2321"/>
        </w:tabs>
        <w:spacing w:line="480" w:lineRule="auto"/>
        <w:ind w:firstLine="706"/>
        <w:rPr>
          <w:szCs w:val="24"/>
        </w:rPr>
      </w:pPr>
      <w:r>
        <w:t xml:space="preserve">Size selective </w:t>
      </w:r>
      <w:r w:rsidRPr="00CD4A6A">
        <w:t xml:space="preserve">predation </w:t>
      </w:r>
      <w:r w:rsidR="00F80B56" w:rsidRPr="00CD4A6A">
        <w:t xml:space="preserve">on </w:t>
      </w:r>
      <w:r w:rsidR="00EC54B3">
        <w:t xml:space="preserve">aquatic </w:t>
      </w:r>
      <w:r w:rsidR="00F80B56" w:rsidRPr="00CD4A6A">
        <w:t xml:space="preserve">arthropods by piscine predators </w:t>
      </w:r>
      <w:r w:rsidRPr="00CD4A6A">
        <w:t xml:space="preserve">is well documented for </w:t>
      </w:r>
      <w:r w:rsidR="009C12DE" w:rsidRPr="00CD4A6A">
        <w:t xml:space="preserve">other teleost fishes; e.g., </w:t>
      </w:r>
      <w:r w:rsidR="006F78E7">
        <w:t>bluegill sunfish (</w:t>
      </w:r>
      <w:proofErr w:type="spellStart"/>
      <w:r w:rsidR="00CD4A6A" w:rsidRPr="00CD4A6A">
        <w:rPr>
          <w:i/>
        </w:rPr>
        <w:t>Lepomis</w:t>
      </w:r>
      <w:proofErr w:type="spellEnd"/>
      <w:r w:rsidR="00CD4A6A" w:rsidRPr="00CD4A6A">
        <w:t xml:space="preserve"> </w:t>
      </w:r>
      <w:proofErr w:type="spellStart"/>
      <w:r w:rsidR="00CD4A6A" w:rsidRPr="00CD4A6A">
        <w:rPr>
          <w:i/>
        </w:rPr>
        <w:t>macrochirus</w:t>
      </w:r>
      <w:proofErr w:type="spellEnd"/>
      <w:r w:rsidR="006F78E7">
        <w:t>)</w:t>
      </w:r>
      <w:r w:rsidR="00CD4A6A" w:rsidRPr="00CD4A6A">
        <w:t xml:space="preserve"> </w:t>
      </w:r>
      <w:r w:rsidR="00561EB2" w:rsidRPr="00CD4A6A">
        <w:t>prefer</w:t>
      </w:r>
      <w:r w:rsidR="009240A3" w:rsidRPr="00CD4A6A">
        <w:t xml:space="preserve"> large </w:t>
      </w:r>
      <w:r w:rsidR="00561EB2" w:rsidRPr="00CD4A6A">
        <w:t>a</w:t>
      </w:r>
      <w:r w:rsidR="009240A3" w:rsidRPr="00CD4A6A">
        <w:t>mphipod</w:t>
      </w:r>
      <w:r w:rsidR="006F78E7">
        <w:t xml:space="preserve"> prey</w:t>
      </w:r>
      <w:r w:rsidR="009240A3" w:rsidRPr="00CD4A6A">
        <w:t xml:space="preserve"> </w:t>
      </w:r>
      <w:r w:rsidR="00D117DA" w:rsidRPr="00CD4A6A">
        <w:fldChar w:fldCharType="begin"/>
      </w:r>
      <w:r w:rsidR="0060063A">
        <w:instrText xml:space="preserve"> ADDIN EN.CITE &lt;EndNote&gt;&lt;Cite&gt;&lt;Author&gt;Wellborn&lt;/Author&gt;&lt;Year&gt;1994&lt;/Year&gt;&lt;RecNum&gt;238&lt;/RecNum&gt;&lt;DisplayText&gt;(Wellborn 1994)&lt;/DisplayText&gt;&lt;record&gt;&lt;rec-number&gt;238&lt;/rec-number&gt;&lt;foreign-keys&gt;&lt;key app="EN" db-id="wsv922srn25950eda9cpwpvf5tfadezdxp2a"&gt;238&lt;/key&gt;&lt;/foreign-keys&gt;&lt;ref-type name="Journal Article"&gt;17&lt;/ref-type&gt;&lt;contributors&gt;&lt;authors&gt;&lt;author&gt;Wellborn, Gary A&lt;/author&gt;&lt;/authors&gt;&lt;/contributors&gt;&lt;titles&gt;&lt;title&gt;Size-biased predation and prey life histories: a comparative study of freshwater amphipod populations&lt;/title&gt;&lt;secondary-title&gt;Ecology&lt;/secondary-title&gt;&lt;/titles&gt;&lt;periodical&gt;&lt;full-title&gt;Ecology&lt;/full-title&gt;&lt;/periodical&gt;&lt;pages&gt;2104-2117&lt;/pages&gt;&lt;volume&gt;75&lt;/volume&gt;&lt;dates&gt;&lt;year&gt;1994&lt;/year&gt;&lt;/dates&gt;&lt;isbn&gt;0012-9658&lt;/isbn&gt;&lt;urls&gt;&lt;/urls&gt;&lt;/record&gt;&lt;/Cite&gt;&lt;/EndNote&gt;</w:instrText>
      </w:r>
      <w:r w:rsidR="00D117DA" w:rsidRPr="00CD4A6A">
        <w:fldChar w:fldCharType="separate"/>
      </w:r>
      <w:r w:rsidR="002D3E10">
        <w:rPr>
          <w:noProof/>
        </w:rPr>
        <w:t>(</w:t>
      </w:r>
      <w:hyperlink w:anchor="_ENREF_78" w:tooltip="Wellborn, 1994 #238" w:history="1">
        <w:r w:rsidR="00E835E6">
          <w:rPr>
            <w:noProof/>
          </w:rPr>
          <w:t>Wellborn 1994</w:t>
        </w:r>
      </w:hyperlink>
      <w:r w:rsidR="002D3E10">
        <w:rPr>
          <w:noProof/>
        </w:rPr>
        <w:t>)</w:t>
      </w:r>
      <w:r w:rsidR="00D117DA" w:rsidRPr="00CD4A6A">
        <w:fldChar w:fldCharType="end"/>
      </w:r>
      <w:r w:rsidR="00CD4A6A">
        <w:t xml:space="preserve">, </w:t>
      </w:r>
      <w:r w:rsidR="006F78E7">
        <w:t>pumpkinseed sunfish (</w:t>
      </w:r>
      <w:r w:rsidR="00E82E8F">
        <w:rPr>
          <w:i/>
        </w:rPr>
        <w:t>L.</w:t>
      </w:r>
      <w:r w:rsidR="00CD4A6A" w:rsidRPr="00CD4A6A">
        <w:rPr>
          <w:i/>
        </w:rPr>
        <w:t xml:space="preserve"> </w:t>
      </w:r>
      <w:proofErr w:type="spellStart"/>
      <w:r w:rsidR="00CD4A6A" w:rsidRPr="00CD4A6A">
        <w:rPr>
          <w:i/>
        </w:rPr>
        <w:t>gibbosus</w:t>
      </w:r>
      <w:proofErr w:type="spellEnd"/>
      <w:r w:rsidR="006F78E7">
        <w:t xml:space="preserve">) </w:t>
      </w:r>
      <w:r w:rsidR="00CD4A6A" w:rsidRPr="00CD4A6A">
        <w:t>prefer</w:t>
      </w:r>
      <w:r w:rsidR="00CD4A6A">
        <w:t xml:space="preserve"> </w:t>
      </w:r>
      <w:r w:rsidR="00210F79">
        <w:t xml:space="preserve">large </w:t>
      </w:r>
      <w:r w:rsidR="00210F79" w:rsidRPr="00210F79">
        <w:t>dragonfl</w:t>
      </w:r>
      <w:r w:rsidR="001C5BCF">
        <w:t>y larvae</w:t>
      </w:r>
      <w:r w:rsidR="00210F79" w:rsidRPr="00210F79">
        <w:t xml:space="preserve"> </w:t>
      </w:r>
      <w:r w:rsidR="00D117DA">
        <w:fldChar w:fldCharType="begin"/>
      </w:r>
      <w:r w:rsidR="002D3E10">
        <w:instrText xml:space="preserve"> ADDIN EN.CITE &lt;EndNote&gt;&lt;Cite&gt;&lt;Author&gt;Dixon&lt;/Author&gt;&lt;Year&gt;1988&lt;/Year&gt;&lt;RecNum&gt;233&lt;/RecNum&gt;&lt;DisplayText&gt;(Dixon and Baker 1988)&lt;/DisplayText&gt;&lt;record&gt;&lt;rec-number&gt;233&lt;/rec-number&gt;&lt;foreign-keys&gt;&lt;key app="EN" db-id="wsv922srn25950eda9cpwpvf5tfadezdxp2a"&gt;233&lt;/key&gt;&lt;/foreign-keys&gt;&lt;ref-type name="Journal Article"&gt;17&lt;/ref-type&gt;&lt;contributors&gt;&lt;authors&gt;&lt;author&gt;Dixon, SM&lt;/author&gt;&lt;author&gt;Baker, RL&lt;/author&gt;&lt;/authors&gt;&lt;/contributors&gt;&lt;titles&gt;&lt;title&gt;&lt;style face="normal" font="default" size="100%"&gt;Effects of size on predation risk, behavioural response to fish, and cost of reduced feeding in larval &lt;/style&gt;&lt;style face="italic" font="default" size="100%"&gt;Ischnura verticalis &lt;/style&gt;&lt;style face="normal" font="default" size="100%"&gt;(Coenagrionidae: Odonata)&lt;/style&gt;&lt;/title&gt;&lt;secondary-title&gt;Oecologia&lt;/secondary-title&gt;&lt;/titles&gt;&lt;pages&gt;200-205&lt;/pages&gt;&lt;volume&gt;76&lt;/volume&gt;&lt;number&gt;2&lt;/number&gt;&lt;dates&gt;&lt;year&gt;1988&lt;/year&gt;&lt;/dates&gt;&lt;isbn&gt;0029-8549&lt;/isbn&gt;&lt;urls&gt;&lt;/urls&gt;&lt;/record&gt;&lt;/Cite&gt;&lt;/EndNote&gt;</w:instrText>
      </w:r>
      <w:r w:rsidR="00D117DA">
        <w:fldChar w:fldCharType="separate"/>
      </w:r>
      <w:r w:rsidR="002D3E10">
        <w:rPr>
          <w:noProof/>
        </w:rPr>
        <w:t>(</w:t>
      </w:r>
      <w:hyperlink w:anchor="_ENREF_17" w:tooltip="Dixon, 1988 #233" w:history="1">
        <w:r w:rsidR="00E835E6">
          <w:rPr>
            <w:noProof/>
          </w:rPr>
          <w:t>Dixon and Baker 1988</w:t>
        </w:r>
      </w:hyperlink>
      <w:r w:rsidR="002D3E10">
        <w:rPr>
          <w:noProof/>
        </w:rPr>
        <w:t>)</w:t>
      </w:r>
      <w:r w:rsidR="00D117DA">
        <w:fldChar w:fldCharType="end"/>
      </w:r>
      <w:r w:rsidR="00561EB2">
        <w:t>,</w:t>
      </w:r>
      <w:r w:rsidR="002179B3">
        <w:t xml:space="preserve"> </w:t>
      </w:r>
      <w:r w:rsidR="008B768D" w:rsidRPr="00FD31A6">
        <w:t>and</w:t>
      </w:r>
      <w:r w:rsidR="002179B3">
        <w:t xml:space="preserve"> </w:t>
      </w:r>
      <w:r w:rsidR="006F78E7">
        <w:t xml:space="preserve">brook </w:t>
      </w:r>
      <w:r w:rsidR="002179B3">
        <w:t xml:space="preserve">trout </w:t>
      </w:r>
      <w:r w:rsidR="00561EB2" w:rsidRPr="009D15C6">
        <w:t>(</w:t>
      </w:r>
      <w:proofErr w:type="spellStart"/>
      <w:r w:rsidR="00561EB2" w:rsidRPr="009D15C6">
        <w:rPr>
          <w:i/>
        </w:rPr>
        <w:t>Salvelinus</w:t>
      </w:r>
      <w:proofErr w:type="spellEnd"/>
      <w:r w:rsidR="00561EB2" w:rsidRPr="009D15C6">
        <w:rPr>
          <w:i/>
        </w:rPr>
        <w:t xml:space="preserve"> </w:t>
      </w:r>
      <w:proofErr w:type="spellStart"/>
      <w:r w:rsidR="00561EB2" w:rsidRPr="009D15C6">
        <w:rPr>
          <w:i/>
        </w:rPr>
        <w:t>fontinalis</w:t>
      </w:r>
      <w:proofErr w:type="spellEnd"/>
      <w:r w:rsidR="009D15C6" w:rsidRPr="00E82E8F">
        <w:t>)</w:t>
      </w:r>
      <w:r w:rsidR="009D15C6">
        <w:rPr>
          <w:i/>
        </w:rPr>
        <w:t xml:space="preserve"> </w:t>
      </w:r>
      <w:r w:rsidR="00C3534A">
        <w:t>exhibit</w:t>
      </w:r>
      <w:r w:rsidR="00F80B56">
        <w:t xml:space="preserve"> a preference for </w:t>
      </w:r>
      <w:r w:rsidR="00FD31A6" w:rsidRPr="00FD31A6">
        <w:t>large</w:t>
      </w:r>
      <w:r w:rsidR="002179B3">
        <w:t xml:space="preserve"> </w:t>
      </w:r>
      <w:proofErr w:type="spellStart"/>
      <w:r w:rsidR="001C5BCF">
        <w:t>may</w:t>
      </w:r>
      <w:r w:rsidR="001C5BCF" w:rsidRPr="00FD31A6">
        <w:t>f</w:t>
      </w:r>
      <w:r w:rsidR="001C5BCF">
        <w:t>ly</w:t>
      </w:r>
      <w:proofErr w:type="spellEnd"/>
      <w:r w:rsidR="001C5BCF">
        <w:t xml:space="preserve"> larvae</w:t>
      </w:r>
      <w:r w:rsidR="00FD31A6">
        <w:t xml:space="preserve"> </w:t>
      </w:r>
      <w:r w:rsidR="00D117DA">
        <w:fldChar w:fldCharType="begin"/>
      </w:r>
      <w:r w:rsidR="002D3E10">
        <w:instrText xml:space="preserve"> ADDIN EN.CITE &lt;EndNote&gt;&lt;Cite&gt;&lt;Author&gt;Allan&lt;/Author&gt;&lt;Year&gt;1978&lt;/Year&gt;&lt;RecNum&gt;239&lt;/RecNum&gt;&lt;DisplayText&gt;(Allan 1978)&lt;/DisplayText&gt;&lt;record&gt;&lt;rec-number&gt;239&lt;/rec-number&gt;&lt;foreign-keys&gt;&lt;key app="EN" db-id="wsv922srn25950eda9cpwpvf5tfadezdxp2a"&gt;239&lt;/key&gt;&lt;/foreign-keys&gt;&lt;ref-type name="Journal Article"&gt;17&lt;/ref-type&gt;&lt;contributors&gt;&lt;authors&gt;&lt;author&gt;Allan, J David&lt;/author&gt;&lt;/authors&gt;&lt;/contributors&gt;&lt;titles&gt;&lt;title&gt;Trout predation and the size composition of stream drift&lt;/title&gt;&lt;secondary-title&gt;Limnology and Oceanography&lt;/secondary-title&gt;&lt;/titles&gt;&lt;periodical&gt;&lt;full-title&gt;Limnology and Oceanography&lt;/full-title&gt;&lt;abbr-1&gt;Limnol. Oceanogr.&lt;/abbr-1&gt;&lt;abbr-2&gt;Limnol Oceanogr&lt;/abbr-2&gt;&lt;abbr-3&gt;Limnology &amp;amp; Oceanography&lt;/abbr-3&gt;&lt;/periodical&gt;&lt;pages&gt;1231-1237&lt;/pages&gt;&lt;volume&gt;23&lt;/volume&gt;&lt;dates&gt;&lt;year&gt;1978&lt;/year&gt;&lt;/dates&gt;&lt;isbn&gt;0024-3590&lt;/isbn&gt;&lt;urls&gt;&lt;/urls&gt;&lt;/record&gt;&lt;/Cite&gt;&lt;/EndNote&gt;</w:instrText>
      </w:r>
      <w:r w:rsidR="00D117DA">
        <w:fldChar w:fldCharType="separate"/>
      </w:r>
      <w:r w:rsidR="002D3E10">
        <w:rPr>
          <w:noProof/>
        </w:rPr>
        <w:t>(</w:t>
      </w:r>
      <w:hyperlink w:anchor="_ENREF_3" w:tooltip="Allan, 1978 #239" w:history="1">
        <w:r w:rsidR="00E835E6">
          <w:rPr>
            <w:noProof/>
          </w:rPr>
          <w:t>Allan 1978</w:t>
        </w:r>
      </w:hyperlink>
      <w:r w:rsidR="002D3E10">
        <w:rPr>
          <w:noProof/>
        </w:rPr>
        <w:t>)</w:t>
      </w:r>
      <w:r w:rsidR="00D117DA">
        <w:fldChar w:fldCharType="end"/>
      </w:r>
      <w:r>
        <w:t>.</w:t>
      </w:r>
      <w:r w:rsidR="008B768D">
        <w:t xml:space="preserve"> </w:t>
      </w:r>
      <w:r w:rsidR="002E6223">
        <w:t>We argue that l</w:t>
      </w:r>
      <w:r w:rsidR="00103A9A">
        <w:t xml:space="preserve">ower predation risk of </w:t>
      </w:r>
      <w:r w:rsidR="008B768D">
        <w:t>small</w:t>
      </w:r>
      <w:r w:rsidR="009B28D1">
        <w:t>-sized</w:t>
      </w:r>
      <w:r w:rsidR="008B768D">
        <w:t xml:space="preserve"> </w:t>
      </w:r>
      <w:r w:rsidR="006F78E7" w:rsidRPr="00C136BE">
        <w:rPr>
          <w:i/>
        </w:rPr>
        <w:t>C</w:t>
      </w:r>
      <w:r w:rsidR="0033392A">
        <w:rPr>
          <w:i/>
        </w:rPr>
        <w:t xml:space="preserve">. </w:t>
      </w:r>
      <w:proofErr w:type="spellStart"/>
      <w:r w:rsidR="0033392A">
        <w:rPr>
          <w:i/>
        </w:rPr>
        <w:t>pipiens</w:t>
      </w:r>
      <w:proofErr w:type="spellEnd"/>
      <w:r w:rsidR="006F78E7">
        <w:t xml:space="preserve"> </w:t>
      </w:r>
      <w:r w:rsidR="008B768D">
        <w:t xml:space="preserve">larvae </w:t>
      </w:r>
      <w:r w:rsidR="001C5BCF">
        <w:t>by their common piscine predator in European freshwaters, the three</w:t>
      </w:r>
      <w:r w:rsidR="001C671E">
        <w:t>-</w:t>
      </w:r>
      <w:proofErr w:type="spellStart"/>
      <w:r w:rsidR="001C5BCF">
        <w:t>spined</w:t>
      </w:r>
      <w:proofErr w:type="spellEnd"/>
      <w:r w:rsidR="001C5BCF">
        <w:t xml:space="preserve"> stickleback (</w:t>
      </w:r>
      <w:r w:rsidR="001C5BCF" w:rsidRPr="00C136BE">
        <w:rPr>
          <w:i/>
        </w:rPr>
        <w:t xml:space="preserve">G. </w:t>
      </w:r>
      <w:proofErr w:type="spellStart"/>
      <w:r w:rsidR="001C5BCF" w:rsidRPr="00C136BE">
        <w:rPr>
          <w:i/>
        </w:rPr>
        <w:t>aculeatus</w:t>
      </w:r>
      <w:proofErr w:type="spellEnd"/>
      <w:r w:rsidR="001C5BCF">
        <w:t>)</w:t>
      </w:r>
      <w:r w:rsidR="009B28D1">
        <w:t>,</w:t>
      </w:r>
      <w:r w:rsidR="001C5BCF">
        <w:t xml:space="preserve"> </w:t>
      </w:r>
      <w:r w:rsidR="00103A9A">
        <w:t>provide</w:t>
      </w:r>
      <w:r w:rsidR="00B23E12">
        <w:t>s</w:t>
      </w:r>
      <w:r w:rsidR="00103A9A">
        <w:t xml:space="preserve"> them with </w:t>
      </w:r>
      <w:r w:rsidR="00F740CF">
        <w:t>a</w:t>
      </w:r>
      <w:r w:rsidR="006F78E7">
        <w:t xml:space="preserve"> relative </w:t>
      </w:r>
      <w:r w:rsidR="00F740CF">
        <w:t xml:space="preserve">advantage </w:t>
      </w:r>
      <w:r w:rsidR="00B23E12">
        <w:t xml:space="preserve">over larger larvae </w:t>
      </w:r>
      <w:r w:rsidR="001C5BCF">
        <w:t xml:space="preserve">in </w:t>
      </w:r>
      <w:r w:rsidR="001C671E">
        <w:t xml:space="preserve">sites with </w:t>
      </w:r>
      <w:r w:rsidR="001C5BCF">
        <w:t xml:space="preserve">high </w:t>
      </w:r>
      <w:r w:rsidR="001C671E">
        <w:t xml:space="preserve">levels of </w:t>
      </w:r>
      <w:r w:rsidR="001C5BCF">
        <w:t>predation</w:t>
      </w:r>
      <w:r w:rsidR="00103A9A">
        <w:t>, and so w</w:t>
      </w:r>
      <w:r w:rsidR="00F740CF">
        <w:t>e asked if mosquit</w:t>
      </w:r>
      <w:r w:rsidR="006F78E7">
        <w:t>oes</w:t>
      </w:r>
      <w:r w:rsidR="00F740CF">
        <w:t xml:space="preserve"> </w:t>
      </w:r>
      <w:r w:rsidR="00103A9A">
        <w:t xml:space="preserve">respond to predation risk with </w:t>
      </w:r>
      <w:r w:rsidR="00103A9A">
        <w:lastRenderedPageBreak/>
        <w:t>altered larval life histories,</w:t>
      </w:r>
      <w:r w:rsidR="002E6223">
        <w:t xml:space="preserve"> </w:t>
      </w:r>
      <w:r w:rsidR="00103A9A">
        <w:t xml:space="preserve">especially </w:t>
      </w:r>
      <w:r w:rsidR="0034471F">
        <w:t xml:space="preserve">with </w:t>
      </w:r>
      <w:r w:rsidR="00103A9A">
        <w:t>suppressed growth</w:t>
      </w:r>
      <w:r w:rsidR="00B23E12">
        <w:t>, which was confirmed in experiment 2</w:t>
      </w:r>
      <w:r w:rsidR="001C671E">
        <w:t>.</w:t>
      </w:r>
    </w:p>
    <w:p w:rsidR="009B28D1" w:rsidRDefault="0029634F" w:rsidP="00C136BE">
      <w:pPr>
        <w:spacing w:line="480" w:lineRule="auto"/>
        <w:ind w:firstLine="708"/>
      </w:pPr>
      <w:r>
        <w:rPr>
          <w:szCs w:val="24"/>
        </w:rPr>
        <w:t xml:space="preserve">We further asked how </w:t>
      </w:r>
      <w:r w:rsidRPr="00F45B19">
        <w:rPr>
          <w:szCs w:val="24"/>
        </w:rPr>
        <w:t xml:space="preserve">specific </w:t>
      </w:r>
      <w:r>
        <w:rPr>
          <w:szCs w:val="24"/>
        </w:rPr>
        <w:t>this response is</w:t>
      </w:r>
      <w:r w:rsidR="001C5BCF">
        <w:rPr>
          <w:szCs w:val="24"/>
        </w:rPr>
        <w:t xml:space="preserve">, and whether mosquito larvae differ in their responses to </w:t>
      </w:r>
      <w:r w:rsidR="0022374D">
        <w:rPr>
          <w:szCs w:val="24"/>
        </w:rPr>
        <w:t xml:space="preserve">a </w:t>
      </w:r>
      <w:r w:rsidR="001C5BCF">
        <w:rPr>
          <w:szCs w:val="24"/>
        </w:rPr>
        <w:t xml:space="preserve">co-evolved piscine predator, </w:t>
      </w:r>
      <w:r w:rsidR="0022374D">
        <w:rPr>
          <w:szCs w:val="24"/>
        </w:rPr>
        <w:t xml:space="preserve">a </w:t>
      </w:r>
      <w:r w:rsidR="001C5BCF">
        <w:rPr>
          <w:szCs w:val="24"/>
        </w:rPr>
        <w:t xml:space="preserve">not co-evolved (invasive) predator, and </w:t>
      </w:r>
      <w:r w:rsidR="0022374D">
        <w:rPr>
          <w:szCs w:val="24"/>
        </w:rPr>
        <w:t xml:space="preserve">a </w:t>
      </w:r>
      <w:r w:rsidR="001C5BCF">
        <w:rPr>
          <w:szCs w:val="24"/>
        </w:rPr>
        <w:t xml:space="preserve">non-insectivorous fish. </w:t>
      </w:r>
      <w:r w:rsidR="002E6223">
        <w:rPr>
          <w:szCs w:val="24"/>
        </w:rPr>
        <w:t xml:space="preserve">Investigating the response of native prey organisms to novel (invasive) predators is of </w:t>
      </w:r>
      <w:r w:rsidR="00CA79B1">
        <w:rPr>
          <w:szCs w:val="24"/>
        </w:rPr>
        <w:t>particular</w:t>
      </w:r>
      <w:r w:rsidR="002E6223">
        <w:rPr>
          <w:szCs w:val="24"/>
        </w:rPr>
        <w:t xml:space="preserve"> interest in light of the steady increase of biological invasions worldwide </w:t>
      </w:r>
      <w:r w:rsidR="00D117DA">
        <w:rPr>
          <w:szCs w:val="24"/>
        </w:rPr>
        <w:fldChar w:fldCharType="begin">
          <w:fldData xml:space="preserve">PEVuZE5vdGU+PENpdGU+PEF1dGhvcj5NYWNrPC9BdXRob3I+PFllYXI+MjAwMDwvWWVhcj48UmVj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</w:fldData>
        </w:fldChar>
      </w:r>
      <w:r w:rsidR="002D3E10">
        <w:rPr>
          <w:szCs w:val="24"/>
        </w:rPr>
        <w:instrText xml:space="preserve"> ADDIN EN.CITE </w:instrText>
      </w:r>
      <w:r w:rsidR="00D117DA">
        <w:rPr>
          <w:szCs w:val="24"/>
        </w:rPr>
        <w:fldChar w:fldCharType="begin">
          <w:fldData xml:space="preserve">PEVuZE5vdGU+PENpdGU+PEF1dGhvcj5NYWNrPC9BdXRob3I+PFllYXI+MjAwMDwvWWVhcj48UmVj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</w:fldData>
        </w:fldChar>
      </w:r>
      <w:r w:rsidR="002D3E10">
        <w:rPr>
          <w:szCs w:val="24"/>
        </w:rPr>
        <w:instrText xml:space="preserve"> ADDIN EN.CITE.DATA </w:instrText>
      </w:r>
      <w:r w:rsidR="00D117DA">
        <w:rPr>
          <w:szCs w:val="24"/>
        </w:rPr>
      </w:r>
      <w:r w:rsidR="00D117DA">
        <w:rPr>
          <w:szCs w:val="24"/>
        </w:rPr>
        <w:fldChar w:fldCharType="end"/>
      </w:r>
      <w:r w:rsidR="00D117DA">
        <w:rPr>
          <w:szCs w:val="24"/>
        </w:rPr>
      </w:r>
      <w:r w:rsidR="00D117DA">
        <w:rPr>
          <w:szCs w:val="24"/>
        </w:rPr>
        <w:fldChar w:fldCharType="separate"/>
      </w:r>
      <w:r w:rsidR="002D3E10">
        <w:rPr>
          <w:noProof/>
          <w:szCs w:val="24"/>
        </w:rPr>
        <w:t>(</w:t>
      </w:r>
      <w:hyperlink w:anchor="_ENREF_41" w:tooltip="Mack, 2000 #150" w:history="1">
        <w:r w:rsidR="00E835E6">
          <w:rPr>
            <w:noProof/>
            <w:szCs w:val="24"/>
          </w:rPr>
          <w:t>Mack et al. 2000</w:t>
        </w:r>
      </w:hyperlink>
      <w:r w:rsidR="002D3E10">
        <w:rPr>
          <w:noProof/>
          <w:szCs w:val="24"/>
        </w:rPr>
        <w:t xml:space="preserve">; </w:t>
      </w:r>
      <w:hyperlink w:anchor="_ENREF_63" w:tooltip="Sakai, 2001 #261" w:history="1">
        <w:r w:rsidR="00E835E6">
          <w:rPr>
            <w:noProof/>
            <w:szCs w:val="24"/>
          </w:rPr>
          <w:t>Sakai et al. 2001</w:t>
        </w:r>
      </w:hyperlink>
      <w:r w:rsidR="002D3E10">
        <w:rPr>
          <w:noProof/>
          <w:szCs w:val="24"/>
        </w:rPr>
        <w:t>)</w:t>
      </w:r>
      <w:r w:rsidR="00D117DA">
        <w:rPr>
          <w:szCs w:val="24"/>
        </w:rPr>
        <w:fldChar w:fldCharType="end"/>
      </w:r>
      <w:r w:rsidR="002E6223">
        <w:rPr>
          <w:szCs w:val="24"/>
        </w:rPr>
        <w:t>. Different p</w:t>
      </w:r>
      <w:r w:rsidR="002E6223" w:rsidRPr="00F45B19">
        <w:rPr>
          <w:szCs w:val="24"/>
        </w:rPr>
        <w:t>redator</w:t>
      </w:r>
      <w:r w:rsidR="002E6223">
        <w:rPr>
          <w:szCs w:val="24"/>
        </w:rPr>
        <w:t>s</w:t>
      </w:r>
      <w:r w:rsidR="002E6223" w:rsidRPr="00F45B19">
        <w:rPr>
          <w:szCs w:val="24"/>
        </w:rPr>
        <w:t xml:space="preserve"> </w:t>
      </w:r>
      <w:r w:rsidR="002E6223">
        <w:rPr>
          <w:szCs w:val="24"/>
        </w:rPr>
        <w:t xml:space="preserve">usually </w:t>
      </w:r>
      <w:r w:rsidR="002E6223" w:rsidRPr="00F45B19">
        <w:rPr>
          <w:szCs w:val="24"/>
        </w:rPr>
        <w:t xml:space="preserve">release predator-specific </w:t>
      </w:r>
      <w:r w:rsidR="002E6223">
        <w:rPr>
          <w:szCs w:val="24"/>
        </w:rPr>
        <w:t>chemical profiles</w:t>
      </w:r>
      <w:r w:rsidR="002E6223" w:rsidRPr="00F45B19">
        <w:rPr>
          <w:szCs w:val="24"/>
        </w:rPr>
        <w:t xml:space="preserve"> </w:t>
      </w:r>
      <w:r w:rsidR="00D117DA" w:rsidRPr="00F45B19">
        <w:rPr>
          <w:szCs w:val="24"/>
        </w:rPr>
        <w:fldChar w:fldCharType="begin">
          <w:fldData xml:space="preserve">PEVuZE5vdGU+PENpdGU+PEF1dGhvcj5SZWx5ZWE8L0F1dGhvcj48WWVhcj4yMDAxPC9ZZWFyPjxS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</w:fldData>
        </w:fldChar>
      </w:r>
      <w:r w:rsidR="003417DE">
        <w:rPr>
          <w:szCs w:val="24"/>
        </w:rPr>
        <w:instrText xml:space="preserve"> ADDIN EN.CITE </w:instrText>
      </w:r>
      <w:r w:rsidR="00D117DA">
        <w:rPr>
          <w:szCs w:val="24"/>
        </w:rPr>
        <w:fldChar w:fldCharType="begin">
          <w:fldData xml:space="preserve">PEVuZE5vdGU+PENpdGU+PEF1dGhvcj5SZWx5ZWE8L0F1dGhvcj48WWVhcj4yMDAxPC9ZZWFyPjxS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</w:fldData>
        </w:fldChar>
      </w:r>
      <w:r w:rsidR="003417DE">
        <w:rPr>
          <w:szCs w:val="24"/>
        </w:rPr>
        <w:instrText xml:space="preserve"> ADDIN EN.CITE.DATA </w:instrText>
      </w:r>
      <w:r w:rsidR="00D117DA">
        <w:rPr>
          <w:szCs w:val="24"/>
        </w:rPr>
      </w:r>
      <w:r w:rsidR="00D117DA">
        <w:rPr>
          <w:szCs w:val="24"/>
        </w:rPr>
        <w:fldChar w:fldCharType="end"/>
      </w:r>
      <w:r w:rsidR="00D117DA" w:rsidRPr="00F45B19">
        <w:rPr>
          <w:szCs w:val="24"/>
        </w:rPr>
      </w:r>
      <w:r w:rsidR="00D117DA" w:rsidRPr="00F45B19">
        <w:rPr>
          <w:szCs w:val="24"/>
        </w:rPr>
        <w:fldChar w:fldCharType="separate"/>
      </w:r>
      <w:r w:rsidR="003417DE">
        <w:rPr>
          <w:noProof/>
          <w:szCs w:val="24"/>
        </w:rPr>
        <w:t>(</w:t>
      </w:r>
      <w:hyperlink w:anchor="_ENREF_56" w:tooltip="Relyea, 2001 #251" w:history="1">
        <w:r w:rsidR="00E835E6">
          <w:rPr>
            <w:noProof/>
            <w:szCs w:val="24"/>
          </w:rPr>
          <w:t>Relyea 2001</w:t>
        </w:r>
      </w:hyperlink>
      <w:r w:rsidR="003417DE">
        <w:rPr>
          <w:noProof/>
          <w:szCs w:val="24"/>
        </w:rPr>
        <w:t xml:space="preserve">; </w:t>
      </w:r>
      <w:hyperlink w:anchor="_ENREF_29" w:tooltip="Iyengar, 2002 #253" w:history="1">
        <w:r w:rsidR="00E835E6">
          <w:rPr>
            <w:noProof/>
            <w:szCs w:val="24"/>
          </w:rPr>
          <w:t>Iyengar and Harvell 2002</w:t>
        </w:r>
      </w:hyperlink>
      <w:r w:rsidR="003417DE">
        <w:rPr>
          <w:noProof/>
          <w:szCs w:val="24"/>
        </w:rPr>
        <w:t xml:space="preserve">; </w:t>
      </w:r>
      <w:hyperlink w:anchor="_ENREF_57" w:tooltip="Relyea, 2003 #252" w:history="1">
        <w:r w:rsidR="00E835E6">
          <w:rPr>
            <w:noProof/>
            <w:szCs w:val="24"/>
          </w:rPr>
          <w:t>Relyea 2003</w:t>
        </w:r>
      </w:hyperlink>
      <w:r w:rsidR="003417DE">
        <w:rPr>
          <w:noProof/>
          <w:szCs w:val="24"/>
        </w:rPr>
        <w:t>)</w:t>
      </w:r>
      <w:r w:rsidR="00D117DA" w:rsidRPr="00F45B19">
        <w:rPr>
          <w:szCs w:val="24"/>
        </w:rPr>
        <w:fldChar w:fldCharType="end"/>
      </w:r>
      <w:r w:rsidR="00CA79B1">
        <w:rPr>
          <w:szCs w:val="24"/>
        </w:rPr>
        <w:t>, but it</w:t>
      </w:r>
      <w:r w:rsidR="002E6223">
        <w:rPr>
          <w:szCs w:val="24"/>
        </w:rPr>
        <w:t xml:space="preserve"> remains to be investigated </w:t>
      </w:r>
      <w:r w:rsidR="002E6223" w:rsidRPr="009F73C1">
        <w:t xml:space="preserve">if </w:t>
      </w:r>
      <w:r w:rsidR="002E6223">
        <w:t xml:space="preserve">prey species </w:t>
      </w:r>
      <w:r w:rsidR="00CA79B1">
        <w:t xml:space="preserve">can </w:t>
      </w:r>
      <w:r w:rsidR="002E6223">
        <w:t xml:space="preserve">respond to </w:t>
      </w:r>
      <w:r w:rsidR="00CA79B1">
        <w:t>novel</w:t>
      </w:r>
      <w:r w:rsidR="002E6223">
        <w:t xml:space="preserve"> predator</w:t>
      </w:r>
      <w:r w:rsidR="00CA79B1">
        <w:t xml:space="preserve"> type</w:t>
      </w:r>
      <w:r w:rsidR="002E6223">
        <w:t xml:space="preserve">s with which they have not coevolved. </w:t>
      </w:r>
      <w:r w:rsidR="001C5BCF">
        <w:t>Mo</w:t>
      </w:r>
      <w:r w:rsidR="00CE1E57">
        <w:t>r</w:t>
      </w:r>
      <w:r w:rsidR="001C5BCF">
        <w:t xml:space="preserve">eover, </w:t>
      </w:r>
      <w:r w:rsidR="009B28D1">
        <w:t>our second experimen</w:t>
      </w:r>
      <w:r w:rsidR="00CA79B1">
        <w:t>t as well as several</w:t>
      </w:r>
      <w:r w:rsidR="009B28D1">
        <w:t xml:space="preserve"> </w:t>
      </w:r>
      <w:r w:rsidR="001C5BCF">
        <w:t>previous s</w:t>
      </w:r>
      <w:r w:rsidR="009C41FC">
        <w:t>tudies reporting suppressed growth</w:t>
      </w:r>
      <w:r w:rsidR="00CE1E57">
        <w:t xml:space="preserve"> of</w:t>
      </w:r>
      <w:r w:rsidR="001C5BCF">
        <w:t xml:space="preserve"> mosquito larvae exposed to predator </w:t>
      </w:r>
      <w:proofErr w:type="spellStart"/>
      <w:r w:rsidR="001C5BCF">
        <w:t>kairomones</w:t>
      </w:r>
      <w:proofErr w:type="spellEnd"/>
      <w:r w:rsidR="001C5BCF">
        <w:t xml:space="preserve"> </w:t>
      </w:r>
      <w:r w:rsidR="001C5BCF" w:rsidRPr="0041555C">
        <w:t>(</w:t>
      </w:r>
      <w:r w:rsidR="00CE1E57">
        <w:t xml:space="preserve">e.g., </w:t>
      </w:r>
      <w:r w:rsidR="001C5BCF" w:rsidRPr="0041555C">
        <w:t xml:space="preserve">van </w:t>
      </w:r>
      <w:proofErr w:type="spellStart"/>
      <w:r w:rsidR="001C5BCF" w:rsidRPr="00D62923">
        <w:t>Uitregt</w:t>
      </w:r>
      <w:proofErr w:type="spellEnd"/>
      <w:r w:rsidR="001C5BCF" w:rsidRPr="00D62923">
        <w:t xml:space="preserve"> </w:t>
      </w:r>
      <w:r w:rsidR="00D117DA" w:rsidRPr="00D117DA">
        <w:t>et al.</w:t>
      </w:r>
      <w:r w:rsidR="001C5BCF" w:rsidRPr="00D62923">
        <w:t xml:space="preserve"> 2012</w:t>
      </w:r>
      <w:r w:rsidR="001C5BCF">
        <w:t xml:space="preserve"> for </w:t>
      </w:r>
      <w:r w:rsidR="001C5BCF" w:rsidRPr="00095C24">
        <w:rPr>
          <w:i/>
        </w:rPr>
        <w:t xml:space="preserve">A. </w:t>
      </w:r>
      <w:proofErr w:type="spellStart"/>
      <w:r w:rsidR="001C5BCF" w:rsidRPr="00095C24">
        <w:rPr>
          <w:i/>
        </w:rPr>
        <w:t>notoscriptus</w:t>
      </w:r>
      <w:proofErr w:type="spellEnd"/>
      <w:r w:rsidR="009C41FC">
        <w:t xml:space="preserve">; </w:t>
      </w:r>
      <w:proofErr w:type="spellStart"/>
      <w:r w:rsidR="00F66E6E" w:rsidRPr="00D62923">
        <w:t>Ohba</w:t>
      </w:r>
      <w:proofErr w:type="spellEnd"/>
      <w:r w:rsidR="00F66E6E" w:rsidRPr="00D62923">
        <w:t xml:space="preserve"> </w:t>
      </w:r>
      <w:r w:rsidR="00D117DA" w:rsidRPr="00D117DA">
        <w:t>et al</w:t>
      </w:r>
      <w:r w:rsidR="00F66E6E" w:rsidRPr="00D62923">
        <w:t>.</w:t>
      </w:r>
      <w:r w:rsidR="00D117DA">
        <w:t xml:space="preserve"> 2012</w:t>
      </w:r>
      <w:r w:rsidR="00F66E6E">
        <w:t xml:space="preserve"> for </w:t>
      </w:r>
      <w:r w:rsidR="00F66E6E" w:rsidRPr="00F66E6E">
        <w:rPr>
          <w:i/>
        </w:rPr>
        <w:t xml:space="preserve">C. </w:t>
      </w:r>
      <w:proofErr w:type="spellStart"/>
      <w:r w:rsidR="00F66E6E" w:rsidRPr="00F66E6E">
        <w:rPr>
          <w:i/>
        </w:rPr>
        <w:t>tritaeniorhynchus</w:t>
      </w:r>
      <w:proofErr w:type="spellEnd"/>
      <w:r w:rsidR="001D1A88" w:rsidRPr="001D1A88">
        <w:t>)</w:t>
      </w:r>
      <w:r w:rsidR="001D1A88">
        <w:t xml:space="preserve"> </w:t>
      </w:r>
      <w:r w:rsidR="001C671E">
        <w:t>did not answer the</w:t>
      </w:r>
      <w:r w:rsidR="001C5BCF">
        <w:t xml:space="preserve"> question</w:t>
      </w:r>
      <w:r w:rsidR="001C5BCF" w:rsidRPr="00CD6E83">
        <w:t xml:space="preserve"> </w:t>
      </w:r>
      <w:r w:rsidR="00EC1D9C">
        <w:t xml:space="preserve">of </w:t>
      </w:r>
      <w:r w:rsidR="001C671E">
        <w:t>whether</w:t>
      </w:r>
      <w:r w:rsidR="001C5BCF" w:rsidRPr="00CD6E83">
        <w:t xml:space="preserve"> suppressed </w:t>
      </w:r>
      <w:r w:rsidR="001C5BCF">
        <w:t xml:space="preserve">larval </w:t>
      </w:r>
      <w:r w:rsidR="001C5BCF" w:rsidRPr="00CD6E83">
        <w:t>body growth is merely a</w:t>
      </w:r>
      <w:r w:rsidR="001C5BCF">
        <w:t xml:space="preserve">n </w:t>
      </w:r>
      <w:r w:rsidR="001C5BCF" w:rsidRPr="00CD6E83">
        <w:rPr>
          <w:i/>
        </w:rPr>
        <w:t>indirect</w:t>
      </w:r>
      <w:r w:rsidR="001C5BCF" w:rsidRPr="00CD6E83">
        <w:t xml:space="preserve"> consequence of reduced activity (and thus, reduced feeding), or if mosquito larvae </w:t>
      </w:r>
      <w:r w:rsidR="001C5BCF" w:rsidRPr="00CD6E83">
        <w:rPr>
          <w:i/>
        </w:rPr>
        <w:t>actively</w:t>
      </w:r>
      <w:r w:rsidR="001C5BCF" w:rsidRPr="00CD6E83">
        <w:t xml:space="preserve"> </w:t>
      </w:r>
      <w:r w:rsidR="001C5BCF">
        <w:t>alter</w:t>
      </w:r>
      <w:r w:rsidR="001C5BCF" w:rsidRPr="00CD6E83">
        <w:t xml:space="preserve"> larval growth </w:t>
      </w:r>
      <w:r w:rsidR="001C5BCF">
        <w:t xml:space="preserve">patterns </w:t>
      </w:r>
      <w:r w:rsidR="001C5BCF" w:rsidRPr="00CD6E83">
        <w:t>as an adaptive life hist</w:t>
      </w:r>
      <w:r w:rsidR="001C5BCF">
        <w:t xml:space="preserve">ory response to evade predation—experiment 3 in our present study provides </w:t>
      </w:r>
      <w:r w:rsidR="002156B4">
        <w:t>answer</w:t>
      </w:r>
      <w:r w:rsidR="009B28D1">
        <w:t>s</w:t>
      </w:r>
      <w:r w:rsidR="002156B4">
        <w:t xml:space="preserve"> </w:t>
      </w:r>
      <w:r w:rsidR="001C5BCF">
        <w:t xml:space="preserve">to </w:t>
      </w:r>
      <w:r w:rsidR="009B28D1">
        <w:t>both questions</w:t>
      </w:r>
      <w:r w:rsidR="001C5BCF">
        <w:t>.</w:t>
      </w:r>
    </w:p>
    <w:p w:rsidR="003D3617" w:rsidRDefault="00A746DD" w:rsidP="00F51029">
      <w:pPr>
        <w:spacing w:line="480" w:lineRule="auto"/>
        <w:ind w:firstLine="708"/>
        <w:rPr>
          <w:szCs w:val="24"/>
        </w:rPr>
      </w:pPr>
      <w:r>
        <w:rPr>
          <w:szCs w:val="24"/>
        </w:rPr>
        <w:t xml:space="preserve">Our prediction for an adaptive response to predation risk was that larvae might accelerate larval development to evade predation (see Introduction), but we found no support for such a pattern. </w:t>
      </w:r>
      <w:r w:rsidR="0094292D">
        <w:rPr>
          <w:szCs w:val="24"/>
        </w:rPr>
        <w:t>Neither did we find</w:t>
      </w:r>
      <w:r w:rsidR="000F01BA">
        <w:rPr>
          <w:szCs w:val="24"/>
        </w:rPr>
        <w:t xml:space="preserve"> delayed developmental times</w:t>
      </w:r>
      <w:r w:rsidR="000F01BA" w:rsidRPr="000F01BA">
        <w:rPr>
          <w:szCs w:val="24"/>
        </w:rPr>
        <w:t xml:space="preserve"> </w:t>
      </w:r>
      <w:r w:rsidR="000F01BA">
        <w:rPr>
          <w:szCs w:val="24"/>
        </w:rPr>
        <w:t xml:space="preserve">in our present study </w:t>
      </w:r>
      <w:r w:rsidR="00D117DA">
        <w:rPr>
          <w:szCs w:val="24"/>
        </w:rPr>
        <w:fldChar w:fldCharType="begin">
          <w:fldData xml:space="preserve">PEVuZE5vdGU+PENpdGU+PEF1dGhvcj5CZWtldG92PC9BdXRob3I+PFllYXI+MjAwNzwvWWVhcj48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</w:fldData>
        </w:fldChar>
      </w:r>
      <w:r w:rsidR="002D3E10">
        <w:rPr>
          <w:szCs w:val="24"/>
        </w:rPr>
        <w:instrText xml:space="preserve"> ADDIN EN.CITE </w:instrText>
      </w:r>
      <w:r w:rsidR="00D117DA">
        <w:rPr>
          <w:szCs w:val="24"/>
        </w:rPr>
        <w:fldChar w:fldCharType="begin">
          <w:fldData xml:space="preserve">PEVuZE5vdGU+PENpdGU+PEF1dGhvcj5CZWtldG92PC9BdXRob3I+PFllYXI+MjAwNzwvWWVhcj48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</w:fldData>
        </w:fldChar>
      </w:r>
      <w:r w:rsidR="002D3E10">
        <w:rPr>
          <w:szCs w:val="24"/>
        </w:rPr>
        <w:instrText xml:space="preserve"> ADDIN EN.CITE.DATA </w:instrText>
      </w:r>
      <w:r w:rsidR="00D117DA">
        <w:rPr>
          <w:szCs w:val="24"/>
        </w:rPr>
      </w:r>
      <w:r w:rsidR="00D117DA">
        <w:rPr>
          <w:szCs w:val="24"/>
        </w:rPr>
        <w:fldChar w:fldCharType="end"/>
      </w:r>
      <w:r w:rsidR="00D117DA">
        <w:rPr>
          <w:szCs w:val="24"/>
        </w:rPr>
      </w:r>
      <w:r w:rsidR="00D117DA">
        <w:rPr>
          <w:szCs w:val="24"/>
        </w:rPr>
        <w:fldChar w:fldCharType="separate"/>
      </w:r>
      <w:r w:rsidR="002D3E10">
        <w:rPr>
          <w:noProof/>
          <w:szCs w:val="24"/>
        </w:rPr>
        <w:t xml:space="preserve">(an effect found in previous studies, e.g., </w:t>
      </w:r>
      <w:hyperlink w:anchor="_ENREF_6" w:tooltip="Beketov, 2007 #240" w:history="1">
        <w:r w:rsidR="00E835E6">
          <w:rPr>
            <w:noProof/>
            <w:szCs w:val="24"/>
          </w:rPr>
          <w:t>Beketov and Liess 2007</w:t>
        </w:r>
      </w:hyperlink>
      <w:r w:rsidR="002D3E10">
        <w:rPr>
          <w:noProof/>
          <w:szCs w:val="24"/>
        </w:rPr>
        <w:t xml:space="preserve">; </w:t>
      </w:r>
      <w:hyperlink w:anchor="_ENREF_74" w:tooltip="van Uitregt, 2012 #259" w:history="1">
        <w:r w:rsidR="00E835E6">
          <w:rPr>
            <w:noProof/>
            <w:szCs w:val="24"/>
          </w:rPr>
          <w:t>van Uitregt et al. 2012</w:t>
        </w:r>
      </w:hyperlink>
      <w:r w:rsidR="002D3E10">
        <w:rPr>
          <w:noProof/>
          <w:szCs w:val="24"/>
        </w:rPr>
        <w:t>)</w:t>
      </w:r>
      <w:r w:rsidR="00D117DA">
        <w:rPr>
          <w:szCs w:val="24"/>
        </w:rPr>
        <w:fldChar w:fldCharType="end"/>
      </w:r>
      <w:r>
        <w:rPr>
          <w:szCs w:val="24"/>
        </w:rPr>
        <w:t xml:space="preserve">, </w:t>
      </w:r>
      <w:r w:rsidR="008D150B">
        <w:rPr>
          <w:szCs w:val="24"/>
        </w:rPr>
        <w:t xml:space="preserve">and so it seems that developmental times show rather narrow reaction norms in our study </w:t>
      </w:r>
      <w:r w:rsidR="002E6534">
        <w:rPr>
          <w:szCs w:val="24"/>
        </w:rPr>
        <w:t>population</w:t>
      </w:r>
      <w:r w:rsidR="008D150B">
        <w:rPr>
          <w:szCs w:val="24"/>
        </w:rPr>
        <w:t>.</w:t>
      </w:r>
      <w:r w:rsidR="00652245">
        <w:rPr>
          <w:szCs w:val="24"/>
        </w:rPr>
        <w:t xml:space="preserve"> Still, the results </w:t>
      </w:r>
      <w:r w:rsidR="0094292D">
        <w:rPr>
          <w:szCs w:val="24"/>
        </w:rPr>
        <w:t xml:space="preserve">of </w:t>
      </w:r>
      <w:r w:rsidR="00652245">
        <w:rPr>
          <w:szCs w:val="24"/>
        </w:rPr>
        <w:t xml:space="preserve">experiment 3 suggest </w:t>
      </w:r>
      <w:r w:rsidR="00652245" w:rsidRPr="00CD4A6A">
        <w:rPr>
          <w:szCs w:val="24"/>
        </w:rPr>
        <w:t xml:space="preserve">that </w:t>
      </w:r>
      <w:r w:rsidR="00652245">
        <w:rPr>
          <w:szCs w:val="24"/>
        </w:rPr>
        <w:t xml:space="preserve">mosquito larvae </w:t>
      </w:r>
      <w:r w:rsidR="005D2025">
        <w:rPr>
          <w:szCs w:val="24"/>
        </w:rPr>
        <w:t xml:space="preserve">exhibit </w:t>
      </w:r>
      <w:r w:rsidR="00652245">
        <w:rPr>
          <w:szCs w:val="24"/>
        </w:rPr>
        <w:t xml:space="preserve">an unspecific stress response to </w:t>
      </w:r>
      <w:proofErr w:type="spellStart"/>
      <w:r w:rsidR="00652245">
        <w:rPr>
          <w:szCs w:val="24"/>
        </w:rPr>
        <w:t>kairomones</w:t>
      </w:r>
      <w:proofErr w:type="spellEnd"/>
      <w:r w:rsidR="00652245">
        <w:rPr>
          <w:szCs w:val="24"/>
        </w:rPr>
        <w:t xml:space="preserve"> </w:t>
      </w:r>
      <w:r w:rsidR="0094292D">
        <w:rPr>
          <w:szCs w:val="24"/>
        </w:rPr>
        <w:t>from different fish species</w:t>
      </w:r>
      <w:r w:rsidR="00652245">
        <w:rPr>
          <w:szCs w:val="24"/>
        </w:rPr>
        <w:t xml:space="preserve">, </w:t>
      </w:r>
      <w:r>
        <w:rPr>
          <w:szCs w:val="24"/>
        </w:rPr>
        <w:t>as it seems plausible to explain</w:t>
      </w:r>
      <w:r w:rsidR="00652245">
        <w:rPr>
          <w:szCs w:val="24"/>
        </w:rPr>
        <w:t xml:space="preserve"> reduced body weight as a consequence of reduced activity and thus, </w:t>
      </w:r>
      <w:r w:rsidR="00AF4120">
        <w:rPr>
          <w:szCs w:val="24"/>
        </w:rPr>
        <w:t xml:space="preserve">reduced </w:t>
      </w:r>
      <w:r w:rsidR="00652245">
        <w:rPr>
          <w:szCs w:val="24"/>
        </w:rPr>
        <w:t xml:space="preserve">food uptake </w:t>
      </w:r>
      <w:r w:rsidR="00D117DA">
        <w:rPr>
          <w:szCs w:val="24"/>
        </w:rPr>
        <w:fldChar w:fldCharType="begin">
          <w:fldData xml:space="preserve">PEVuZE5vdGU+PENpdGU+PEF1dGhvcj5CZWtldG92PC9BdXRob3I+PFllYXI+MjAwNzwvWWVhcj48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</w:fldData>
        </w:fldChar>
      </w:r>
      <w:r w:rsidR="002D3E10">
        <w:rPr>
          <w:szCs w:val="24"/>
        </w:rPr>
        <w:instrText xml:space="preserve"> ADDIN EN.CITE </w:instrText>
      </w:r>
      <w:r w:rsidR="00D117DA">
        <w:rPr>
          <w:szCs w:val="24"/>
        </w:rPr>
        <w:fldChar w:fldCharType="begin">
          <w:fldData xml:space="preserve">PEVuZE5vdGU+PENpdGU+PEF1dGhvcj5CZWtldG92PC9BdXRob3I+PFllYXI+MjAwNzwvWWVhcj48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</w:fldData>
        </w:fldChar>
      </w:r>
      <w:r w:rsidR="002D3E10">
        <w:rPr>
          <w:szCs w:val="24"/>
        </w:rPr>
        <w:instrText xml:space="preserve"> ADDIN EN.CITE.DATA </w:instrText>
      </w:r>
      <w:r w:rsidR="00D117DA">
        <w:rPr>
          <w:szCs w:val="24"/>
        </w:rPr>
      </w:r>
      <w:r w:rsidR="00D117DA">
        <w:rPr>
          <w:szCs w:val="24"/>
        </w:rPr>
        <w:fldChar w:fldCharType="end"/>
      </w:r>
      <w:r w:rsidR="00D117DA">
        <w:rPr>
          <w:szCs w:val="24"/>
        </w:rPr>
      </w:r>
      <w:r w:rsidR="00D117DA">
        <w:rPr>
          <w:szCs w:val="24"/>
        </w:rPr>
        <w:fldChar w:fldCharType="separate"/>
      </w:r>
      <w:r w:rsidR="002D3E10">
        <w:rPr>
          <w:noProof/>
          <w:szCs w:val="24"/>
        </w:rPr>
        <w:t xml:space="preserve">(compare </w:t>
      </w:r>
      <w:hyperlink w:anchor="_ENREF_6" w:tooltip="Beketov, 2007 #240" w:history="1">
        <w:r w:rsidR="00E835E6">
          <w:rPr>
            <w:noProof/>
            <w:szCs w:val="24"/>
          </w:rPr>
          <w:t>Beketov and Liess 2007</w:t>
        </w:r>
      </w:hyperlink>
      <w:r w:rsidR="002D3E10">
        <w:rPr>
          <w:noProof/>
          <w:szCs w:val="24"/>
        </w:rPr>
        <w:t xml:space="preserve">; </w:t>
      </w:r>
      <w:hyperlink w:anchor="_ENREF_74" w:tooltip="van Uitregt, 2012 #259" w:history="1">
        <w:r w:rsidR="00E835E6">
          <w:rPr>
            <w:noProof/>
            <w:szCs w:val="24"/>
          </w:rPr>
          <w:t>van Uitregt et al. 2012</w:t>
        </w:r>
      </w:hyperlink>
      <w:r w:rsidR="002D3E10">
        <w:rPr>
          <w:noProof/>
          <w:szCs w:val="24"/>
        </w:rPr>
        <w:t>)</w:t>
      </w:r>
      <w:r w:rsidR="00D117DA">
        <w:rPr>
          <w:szCs w:val="24"/>
        </w:rPr>
        <w:fldChar w:fldCharType="end"/>
      </w:r>
      <w:r w:rsidR="000F01BA">
        <w:rPr>
          <w:szCs w:val="24"/>
        </w:rPr>
        <w:t xml:space="preserve">. </w:t>
      </w:r>
      <w:r w:rsidR="00CA79B1">
        <w:rPr>
          <w:szCs w:val="24"/>
        </w:rPr>
        <w:t>Generally, t</w:t>
      </w:r>
      <w:r w:rsidR="00281711" w:rsidRPr="00341B97">
        <w:rPr>
          <w:szCs w:val="24"/>
        </w:rPr>
        <w:t xml:space="preserve">ime spent foraging </w:t>
      </w:r>
      <w:r w:rsidR="00A24F45">
        <w:rPr>
          <w:szCs w:val="24"/>
        </w:rPr>
        <w:t xml:space="preserve">correlates </w:t>
      </w:r>
      <w:r w:rsidR="00A24F45">
        <w:rPr>
          <w:szCs w:val="24"/>
        </w:rPr>
        <w:lastRenderedPageBreak/>
        <w:t>positively with the</w:t>
      </w:r>
      <w:r w:rsidR="00281711" w:rsidRPr="00341B97">
        <w:rPr>
          <w:szCs w:val="24"/>
        </w:rPr>
        <w:t xml:space="preserve"> likelihood of being detected by visual predators or encountering ambush predators</w:t>
      </w:r>
      <w:r w:rsidR="00A24F45">
        <w:rPr>
          <w:szCs w:val="24"/>
        </w:rPr>
        <w:t>, and so</w:t>
      </w:r>
      <w:r w:rsidR="00281711" w:rsidRPr="00341B97">
        <w:t xml:space="preserve"> </w:t>
      </w:r>
      <w:r w:rsidR="00A24F45">
        <w:t>individuals</w:t>
      </w:r>
      <w:r w:rsidR="00A24F45" w:rsidRPr="00341B97">
        <w:t xml:space="preserve"> </w:t>
      </w:r>
      <w:r w:rsidR="009B28D1">
        <w:t>typically decrease</w:t>
      </w:r>
      <w:r w:rsidR="00281711" w:rsidRPr="00341B97">
        <w:t xml:space="preserve"> </w:t>
      </w:r>
      <w:r w:rsidR="00A24F45">
        <w:t xml:space="preserve">foraging under </w:t>
      </w:r>
      <w:r w:rsidR="00281711" w:rsidRPr="00341B97">
        <w:t xml:space="preserve">predation </w:t>
      </w:r>
      <w:r w:rsidR="00A24F45">
        <w:t xml:space="preserve">risk </w:t>
      </w:r>
      <w:r w:rsidR="00D117DA" w:rsidRPr="00341B97">
        <w:rPr>
          <w:szCs w:val="24"/>
        </w:rPr>
        <w:fldChar w:fldCharType="begin">
          <w:fldData xml:space="preserve">PEVuZE5vdGU+PENpdGU+PEF1dGhvcj5CZW5hcmQ8L0F1dGhvcj48WWVhcj4yMDA0PC9ZZWFyPjxS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==
</w:fldData>
        </w:fldChar>
      </w:r>
      <w:r w:rsidR="003417DE">
        <w:rPr>
          <w:szCs w:val="24"/>
        </w:rPr>
        <w:instrText xml:space="preserve"> ADDIN EN.CITE </w:instrText>
      </w:r>
      <w:r w:rsidR="00D117DA">
        <w:rPr>
          <w:szCs w:val="24"/>
        </w:rPr>
        <w:fldChar w:fldCharType="begin">
          <w:fldData xml:space="preserve">PEVuZE5vdGU+PENpdGU+PEF1dGhvcj5CZW5hcmQ8L0F1dGhvcj48WWVhcj4yMDA0PC9ZZWFyPjxS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==
</w:fldData>
        </w:fldChar>
      </w:r>
      <w:r w:rsidR="003417DE">
        <w:rPr>
          <w:szCs w:val="24"/>
        </w:rPr>
        <w:instrText xml:space="preserve"> ADDIN EN.CITE.DATA </w:instrText>
      </w:r>
      <w:r w:rsidR="00D117DA">
        <w:rPr>
          <w:szCs w:val="24"/>
        </w:rPr>
      </w:r>
      <w:r w:rsidR="00D117DA">
        <w:rPr>
          <w:szCs w:val="24"/>
        </w:rPr>
        <w:fldChar w:fldCharType="end"/>
      </w:r>
      <w:r w:rsidR="00D117DA" w:rsidRPr="00341B97">
        <w:rPr>
          <w:szCs w:val="24"/>
        </w:rPr>
      </w:r>
      <w:r w:rsidR="00D117DA" w:rsidRPr="00341B97">
        <w:rPr>
          <w:szCs w:val="24"/>
        </w:rPr>
        <w:fldChar w:fldCharType="separate"/>
      </w:r>
      <w:r w:rsidR="003417DE">
        <w:rPr>
          <w:noProof/>
          <w:szCs w:val="24"/>
        </w:rPr>
        <w:t>(</w:t>
      </w:r>
      <w:hyperlink w:anchor="_ENREF_39" w:tooltip="Lima, 1990 #205" w:history="1">
        <w:r w:rsidR="00E835E6">
          <w:rPr>
            <w:noProof/>
            <w:szCs w:val="24"/>
          </w:rPr>
          <w:t>Lima and Dill 1990</w:t>
        </w:r>
      </w:hyperlink>
      <w:r w:rsidR="003417DE">
        <w:rPr>
          <w:noProof/>
          <w:szCs w:val="24"/>
        </w:rPr>
        <w:t xml:space="preserve">; </w:t>
      </w:r>
      <w:hyperlink w:anchor="_ENREF_9" w:tooltip="Benard, 2004 #197" w:history="1">
        <w:r w:rsidR="00E835E6">
          <w:rPr>
            <w:noProof/>
            <w:szCs w:val="24"/>
          </w:rPr>
          <w:t>Benard 2004</w:t>
        </w:r>
      </w:hyperlink>
      <w:r w:rsidR="003417DE">
        <w:rPr>
          <w:noProof/>
          <w:szCs w:val="24"/>
        </w:rPr>
        <w:t xml:space="preserve">; </w:t>
      </w:r>
      <w:hyperlink w:anchor="_ENREF_72" w:tooltip="Stoks, 2005 #281" w:history="1">
        <w:r w:rsidR="00E835E6">
          <w:rPr>
            <w:noProof/>
            <w:szCs w:val="24"/>
          </w:rPr>
          <w:t>Stoks et al. 2005</w:t>
        </w:r>
      </w:hyperlink>
      <w:r w:rsidR="003417DE">
        <w:rPr>
          <w:noProof/>
          <w:szCs w:val="24"/>
        </w:rPr>
        <w:t>)</w:t>
      </w:r>
      <w:r w:rsidR="00D117DA" w:rsidRPr="00341B97">
        <w:rPr>
          <w:szCs w:val="24"/>
        </w:rPr>
        <w:fldChar w:fldCharType="end"/>
      </w:r>
      <w:r w:rsidR="00281711" w:rsidRPr="00341B97">
        <w:rPr>
          <w:szCs w:val="24"/>
        </w:rPr>
        <w:t>.</w:t>
      </w:r>
      <w:r w:rsidR="00281711" w:rsidRPr="00341B97">
        <w:t xml:space="preserve"> </w:t>
      </w:r>
      <w:r w:rsidR="00A24F45">
        <w:t xml:space="preserve">Also </w:t>
      </w:r>
      <w:r w:rsidR="00281711" w:rsidRPr="002728F2">
        <w:rPr>
          <w:i/>
          <w:szCs w:val="24"/>
        </w:rPr>
        <w:t xml:space="preserve">C. </w:t>
      </w:r>
      <w:proofErr w:type="spellStart"/>
      <w:r w:rsidR="00281711" w:rsidRPr="002728F2">
        <w:rPr>
          <w:i/>
          <w:szCs w:val="24"/>
        </w:rPr>
        <w:t>pipiens</w:t>
      </w:r>
      <w:proofErr w:type="spellEnd"/>
      <w:r w:rsidR="00281711" w:rsidRPr="002728F2">
        <w:rPr>
          <w:szCs w:val="24"/>
        </w:rPr>
        <w:t xml:space="preserve"> </w:t>
      </w:r>
      <w:r w:rsidR="00CA79B1">
        <w:rPr>
          <w:szCs w:val="24"/>
        </w:rPr>
        <w:t xml:space="preserve">larvae </w:t>
      </w:r>
      <w:r w:rsidR="00A24F45">
        <w:rPr>
          <w:szCs w:val="24"/>
        </w:rPr>
        <w:t xml:space="preserve">were </w:t>
      </w:r>
      <w:r w:rsidR="00CA79B1">
        <w:rPr>
          <w:szCs w:val="24"/>
        </w:rPr>
        <w:t>found to move</w:t>
      </w:r>
      <w:r w:rsidR="00A24F45">
        <w:rPr>
          <w:szCs w:val="24"/>
        </w:rPr>
        <w:t xml:space="preserve"> less</w:t>
      </w:r>
      <w:r w:rsidR="00281711" w:rsidRPr="002728F2">
        <w:rPr>
          <w:szCs w:val="24"/>
        </w:rPr>
        <w:t xml:space="preserve"> </w:t>
      </w:r>
      <w:r w:rsidR="00CA79B1">
        <w:rPr>
          <w:szCs w:val="24"/>
        </w:rPr>
        <w:t>when exposed to</w:t>
      </w:r>
      <w:r w:rsidR="00281711" w:rsidRPr="00D96A18">
        <w:rPr>
          <w:szCs w:val="24"/>
        </w:rPr>
        <w:t xml:space="preserve"> </w:t>
      </w:r>
      <w:proofErr w:type="spellStart"/>
      <w:r w:rsidR="00281711" w:rsidRPr="00D96A18">
        <w:rPr>
          <w:szCs w:val="24"/>
        </w:rPr>
        <w:t>kairomones</w:t>
      </w:r>
      <w:proofErr w:type="spellEnd"/>
      <w:r w:rsidR="00281711" w:rsidRPr="00D96A18">
        <w:rPr>
          <w:szCs w:val="24"/>
        </w:rPr>
        <w:t xml:space="preserve"> </w:t>
      </w:r>
      <w:r w:rsidR="00A24F45">
        <w:rPr>
          <w:szCs w:val="24"/>
        </w:rPr>
        <w:t xml:space="preserve">from </w:t>
      </w:r>
      <w:r w:rsidR="00CA79B1">
        <w:rPr>
          <w:szCs w:val="24"/>
        </w:rPr>
        <w:t>a</w:t>
      </w:r>
      <w:r w:rsidR="00A24F45">
        <w:rPr>
          <w:szCs w:val="24"/>
        </w:rPr>
        <w:t xml:space="preserve"> </w:t>
      </w:r>
      <w:proofErr w:type="spellStart"/>
      <w:r w:rsidR="00A24F45">
        <w:rPr>
          <w:szCs w:val="24"/>
        </w:rPr>
        <w:t>heteropteran</w:t>
      </w:r>
      <w:proofErr w:type="spellEnd"/>
      <w:r w:rsidR="00A24F45">
        <w:rPr>
          <w:szCs w:val="24"/>
        </w:rPr>
        <w:t xml:space="preserve"> predator</w:t>
      </w:r>
      <w:r w:rsidR="00CA79B1">
        <w:rPr>
          <w:szCs w:val="24"/>
        </w:rPr>
        <w:t xml:space="preserve">, the backswimmer </w:t>
      </w:r>
      <w:proofErr w:type="spellStart"/>
      <w:r w:rsidR="00281711" w:rsidRPr="00D96A18">
        <w:rPr>
          <w:i/>
          <w:szCs w:val="24"/>
        </w:rPr>
        <w:t>Notonecta</w:t>
      </w:r>
      <w:proofErr w:type="spellEnd"/>
      <w:r w:rsidR="00281711" w:rsidRPr="00D96A18">
        <w:rPr>
          <w:i/>
          <w:szCs w:val="24"/>
        </w:rPr>
        <w:t xml:space="preserve"> </w:t>
      </w:r>
      <w:proofErr w:type="spellStart"/>
      <w:r w:rsidR="00281711" w:rsidRPr="00D96A18">
        <w:rPr>
          <w:i/>
          <w:szCs w:val="24"/>
        </w:rPr>
        <w:t>undulata</w:t>
      </w:r>
      <w:proofErr w:type="spellEnd"/>
      <w:r w:rsidR="00281711" w:rsidRPr="00D96A18">
        <w:rPr>
          <w:szCs w:val="24"/>
        </w:rPr>
        <w:t xml:space="preserve"> </w:t>
      </w:r>
      <w:r w:rsidR="00D117DA" w:rsidRPr="00D96A18">
        <w:rPr>
          <w:szCs w:val="24"/>
        </w:rPr>
        <w:fldChar w:fldCharType="begin"/>
      </w:r>
      <w:r w:rsidR="0060063A">
        <w:rPr>
          <w:szCs w:val="24"/>
        </w:rPr>
        <w:instrText xml:space="preserve"> ADDIN EN.CITE &lt;EndNote&gt;&lt;Cite&gt;&lt;Author&gt;Sih&lt;/Author&gt;&lt;Year&gt;1986&lt;/Year&gt;&lt;RecNum&gt;248&lt;/RecNum&gt;&lt;DisplayText&gt;(Sih 1986)&lt;/DisplayText&gt;&lt;record&gt;&lt;rec-number&gt;248&lt;/rec-number&gt;&lt;foreign-keys&gt;&lt;key app="EN" db-id="wsv922srn25950eda9cpwpvf5tfadezdxp2a"&gt;248&lt;/key&gt;&lt;/foreign-keys&gt;&lt;ref-type name="Journal Article"&gt;17&lt;/ref-type&gt;&lt;contributors&gt;&lt;authors&gt;&lt;author&gt;Sih, Andrew&lt;/author&gt;&lt;/authors&gt;&lt;/contributors&gt;&lt;titles&gt;&lt;title&gt;Antipredator responses and the perception of danger by mosquito larvae&lt;/title&gt;&lt;secondary-title&gt;Ecology&lt;/secondary-title&gt;&lt;/titles&gt;&lt;periodical&gt;&lt;full-title&gt;Ecology&lt;/full-title&gt;&lt;/periodical&gt;&lt;pages&gt;434-441&lt;/pages&gt;&lt;volume&gt;67&lt;/volume&gt;&lt;dates&gt;&lt;year&gt;1986&lt;/year&gt;&lt;/dates&gt;&lt;isbn&gt;0012-9658&lt;/isbn&gt;&lt;urls&gt;&lt;/urls&gt;&lt;/record&gt;&lt;/Cite&gt;&lt;/EndNote&gt;</w:instrText>
      </w:r>
      <w:r w:rsidR="00D117DA" w:rsidRPr="00D96A18">
        <w:rPr>
          <w:szCs w:val="24"/>
        </w:rPr>
        <w:fldChar w:fldCharType="separate"/>
      </w:r>
      <w:r w:rsidR="002D3E10">
        <w:rPr>
          <w:noProof/>
          <w:szCs w:val="24"/>
        </w:rPr>
        <w:t>(</w:t>
      </w:r>
      <w:hyperlink w:anchor="_ENREF_66" w:tooltip="Sih, 1986 #248" w:history="1">
        <w:r w:rsidR="00E835E6">
          <w:rPr>
            <w:noProof/>
            <w:szCs w:val="24"/>
          </w:rPr>
          <w:t>Sih 1986</w:t>
        </w:r>
      </w:hyperlink>
      <w:r w:rsidR="002D3E10">
        <w:rPr>
          <w:noProof/>
          <w:szCs w:val="24"/>
        </w:rPr>
        <w:t>)</w:t>
      </w:r>
      <w:r w:rsidR="00D117DA" w:rsidRPr="00D96A18">
        <w:rPr>
          <w:szCs w:val="24"/>
        </w:rPr>
        <w:fldChar w:fldCharType="end"/>
      </w:r>
      <w:r w:rsidR="00A24F45">
        <w:rPr>
          <w:szCs w:val="24"/>
        </w:rPr>
        <w:t>, and r</w:t>
      </w:r>
      <w:r w:rsidR="00281711" w:rsidRPr="00D96A18">
        <w:rPr>
          <w:szCs w:val="24"/>
        </w:rPr>
        <w:t xml:space="preserve">educed foraging </w:t>
      </w:r>
      <w:r w:rsidR="00A24F45">
        <w:rPr>
          <w:szCs w:val="24"/>
        </w:rPr>
        <w:t xml:space="preserve">under the influence of predator </w:t>
      </w:r>
      <w:proofErr w:type="spellStart"/>
      <w:r w:rsidR="00A24F45">
        <w:rPr>
          <w:szCs w:val="24"/>
        </w:rPr>
        <w:t>kairomones</w:t>
      </w:r>
      <w:proofErr w:type="spellEnd"/>
      <w:r w:rsidR="00A24F45">
        <w:rPr>
          <w:szCs w:val="24"/>
        </w:rPr>
        <w:t xml:space="preserve"> </w:t>
      </w:r>
      <w:r w:rsidR="00A24F45">
        <w:rPr>
          <w:rStyle w:val="hps"/>
        </w:rPr>
        <w:t>was also reported from other c</w:t>
      </w:r>
      <w:r w:rsidR="00281711" w:rsidRPr="00D96A18">
        <w:rPr>
          <w:rStyle w:val="hps"/>
        </w:rPr>
        <w:t>ulicid larvae</w:t>
      </w:r>
      <w:r w:rsidR="005520DA">
        <w:rPr>
          <w:rStyle w:val="hps"/>
        </w:rPr>
        <w:t xml:space="preserve"> </w:t>
      </w:r>
      <w:r w:rsidR="00D117DA" w:rsidRPr="005520DA">
        <w:rPr>
          <w:szCs w:val="24"/>
        </w:rPr>
        <w:fldChar w:fldCharType="begin"/>
      </w:r>
      <w:r w:rsidR="002D3E10">
        <w:rPr>
          <w:szCs w:val="24"/>
        </w:rPr>
        <w:instrText xml:space="preserve"> ADDIN EN.CITE &lt;EndNote&gt;&lt;Cite&gt;&lt;Author&gt;Kesavaraju&lt;/Author&gt;&lt;Year&gt;2004&lt;/Year&gt;&lt;RecNum&gt;249&lt;/RecNum&gt;&lt;DisplayText&gt;(Kesavaraju and Juliano 2004; Ohba et al. 2012)&lt;/DisplayText&gt;&lt;record&gt;&lt;rec-number&gt;249&lt;/rec-number&gt;&lt;foreign-keys&gt;&lt;key app="EN" db-id="wsv922srn25950eda9cpwpvf5tfadezdxp2a"&gt;249&lt;/key&gt;&lt;/foreign-keys&gt;&lt;ref-type name="Journal Article"&gt;17&lt;/ref-type&gt;&lt;contributors&gt;&lt;authors&gt;&lt;author&gt;Kesavaraju, B&lt;/author&gt;&lt;author&gt;Juliano, SA&lt;/author&gt;&lt;/authors&gt;&lt;/contributors&gt;&lt;titles&gt;&lt;title&gt;Differential behavioral responses to water-borne cues to predation in two container-dwelling mosquitoes&lt;/title&gt;&lt;secondary-title&gt;Annals of the Entomological Society of America&lt;/secondary-title&gt;&lt;/titles&gt;&lt;periodical&gt;&lt;full-title&gt;Annals of the Entomological Society of America&lt;/full-title&gt;&lt;abbr-1&gt;Ann. Entomol. Soc. Am.&lt;/abbr-1&gt;&lt;abbr-2&gt;Ann Entomol Soc Am&lt;/abbr-2&gt;&lt;/periodical&gt;&lt;pages&gt;194&lt;/pages&gt;&lt;volume&gt;97&lt;/volume&gt;&lt;number&gt;1&lt;/number&gt;&lt;dates&gt;&lt;year&gt;2004&lt;/year&gt;&lt;/dates&gt;&lt;urls&gt;&lt;/urls&gt;&lt;/record&gt;&lt;/Cite&gt;&lt;Cite&gt;&lt;Author&gt;Ohba&lt;/Author&gt;&lt;Year&gt;2012&lt;/Year&gt;&lt;RecNum&gt;241&lt;/RecNum&gt;&lt;record&gt;&lt;rec-number&gt;241&lt;/rec-number&gt;&lt;foreign-keys&gt;&lt;key app="EN" db-id="wsv922srn25950eda9cpwpvf5tfadezdxp2a"&gt;241&lt;/key&gt;&lt;/foreign-keys&gt;&lt;ref-type name="Journal Article"&gt;17&lt;/ref-type&gt;&lt;contributors&gt;&lt;authors&gt;&lt;author&gt;Ohba, Shin-Ya&lt;/author&gt;&lt;author&gt;Ohtsuka, Masakazu&lt;/author&gt;&lt;author&gt;Sunahara, Toshihiko&lt;/author&gt;&lt;author&gt;Sonoda, Yuri&lt;/author&gt;&lt;author&gt;Kawashima, Emiko&lt;/author&gt;&lt;author&gt;Takagi, Masahiro&lt;/author&gt;&lt;/authors&gt;&lt;/contributors&gt;&lt;titles&gt;&lt;title&gt;Differential responses to predator cues between two mosquito species breeding in different habitats&lt;/title&gt;&lt;secondary-title&gt;Ecological Entomology&lt;/secondary-title&gt;&lt;/titles&gt;&lt;periodical&gt;&lt;full-title&gt;Ecological Entomology&lt;/full-title&gt;&lt;abbr-1&gt;Ecol. Entomol.&lt;/abbr-1&gt;&lt;abbr-2&gt;Ecol Entomol&lt;/abbr-2&gt;&lt;/periodical&gt;&lt;pages&gt;410-418&lt;/pages&gt;&lt;volume&gt;37&lt;/volume&gt;&lt;number&gt;5&lt;/number&gt;&lt;dates&gt;&lt;year&gt;2012&lt;/year&gt;&lt;/dates&gt;&lt;isbn&gt;1365-2311&lt;/isbn&gt;&lt;urls&gt;&lt;/urls&gt;&lt;/record&gt;&lt;/Cite&gt;&lt;/EndNote&gt;</w:instrText>
      </w:r>
      <w:r w:rsidR="00D117DA" w:rsidRPr="005520DA">
        <w:rPr>
          <w:szCs w:val="24"/>
        </w:rPr>
        <w:fldChar w:fldCharType="separate"/>
      </w:r>
      <w:r w:rsidR="002D3E10">
        <w:rPr>
          <w:noProof/>
          <w:szCs w:val="24"/>
        </w:rPr>
        <w:t>(</w:t>
      </w:r>
      <w:hyperlink w:anchor="_ENREF_32" w:tooltip="Kesavaraju, 2004 #249" w:history="1">
        <w:r w:rsidR="00E835E6">
          <w:rPr>
            <w:noProof/>
            <w:szCs w:val="24"/>
          </w:rPr>
          <w:t>Kesavaraju and Juliano 2004</w:t>
        </w:r>
      </w:hyperlink>
      <w:r w:rsidR="002D3E10">
        <w:rPr>
          <w:noProof/>
          <w:szCs w:val="24"/>
        </w:rPr>
        <w:t xml:space="preserve">; </w:t>
      </w:r>
      <w:hyperlink w:anchor="_ENREF_51" w:tooltip="Ohba, 2012 #241" w:history="1">
        <w:r w:rsidR="00E835E6">
          <w:rPr>
            <w:noProof/>
            <w:szCs w:val="24"/>
          </w:rPr>
          <w:t>Ohba et al. 2012</w:t>
        </w:r>
      </w:hyperlink>
      <w:r w:rsidR="002D3E10">
        <w:rPr>
          <w:noProof/>
          <w:szCs w:val="24"/>
        </w:rPr>
        <w:t>)</w:t>
      </w:r>
      <w:r w:rsidR="00D117DA" w:rsidRPr="005520DA">
        <w:rPr>
          <w:szCs w:val="24"/>
        </w:rPr>
        <w:fldChar w:fldCharType="end"/>
      </w:r>
      <w:r w:rsidR="00281711" w:rsidRPr="005520DA">
        <w:t>.</w:t>
      </w:r>
      <w:r w:rsidR="004E3B59" w:rsidRPr="005520DA">
        <w:rPr>
          <w:szCs w:val="24"/>
        </w:rPr>
        <w:t xml:space="preserve"> </w:t>
      </w:r>
    </w:p>
    <w:p w:rsidR="000D1E78" w:rsidRDefault="00195A86" w:rsidP="007410AD">
      <w:pPr>
        <w:tabs>
          <w:tab w:val="left" w:pos="2321"/>
        </w:tabs>
        <w:spacing w:line="480" w:lineRule="auto"/>
        <w:ind w:firstLine="851"/>
        <w:rPr>
          <w:rStyle w:val="hps"/>
        </w:rPr>
      </w:pPr>
      <w:r>
        <w:rPr>
          <w:szCs w:val="24"/>
        </w:rPr>
        <w:t>Moreover</w:t>
      </w:r>
      <w:r w:rsidR="00652245">
        <w:rPr>
          <w:szCs w:val="24"/>
        </w:rPr>
        <w:t xml:space="preserve">, we detected </w:t>
      </w:r>
      <w:r w:rsidR="00F97F31">
        <w:rPr>
          <w:szCs w:val="24"/>
        </w:rPr>
        <w:t>an</w:t>
      </w:r>
      <w:r w:rsidR="004C71EA">
        <w:rPr>
          <w:szCs w:val="24"/>
        </w:rPr>
        <w:t>other</w:t>
      </w:r>
      <w:r w:rsidR="004B30BD">
        <w:rPr>
          <w:szCs w:val="24"/>
        </w:rPr>
        <w:t xml:space="preserve"> effect—reduced body size—</w:t>
      </w:r>
      <w:r w:rsidR="00F97F31">
        <w:rPr>
          <w:szCs w:val="24"/>
        </w:rPr>
        <w:t xml:space="preserve">that </w:t>
      </w:r>
      <w:r w:rsidR="004B30BD">
        <w:rPr>
          <w:szCs w:val="24"/>
        </w:rPr>
        <w:t xml:space="preserve">was </w:t>
      </w:r>
      <w:r w:rsidR="00A746DD">
        <w:rPr>
          <w:szCs w:val="24"/>
        </w:rPr>
        <w:t xml:space="preserve">strongest in </w:t>
      </w:r>
      <w:r w:rsidR="004B30BD">
        <w:rPr>
          <w:szCs w:val="24"/>
        </w:rPr>
        <w:t xml:space="preserve">the treatment </w:t>
      </w:r>
      <w:r w:rsidR="0094292D">
        <w:rPr>
          <w:szCs w:val="24"/>
        </w:rPr>
        <w:t>with</w:t>
      </w:r>
      <w:r w:rsidR="00652245">
        <w:rPr>
          <w:szCs w:val="24"/>
        </w:rPr>
        <w:t xml:space="preserve"> stickleback </w:t>
      </w:r>
      <w:proofErr w:type="spellStart"/>
      <w:r w:rsidR="00652245">
        <w:rPr>
          <w:szCs w:val="24"/>
        </w:rPr>
        <w:t>kairomones</w:t>
      </w:r>
      <w:proofErr w:type="spellEnd"/>
      <w:r w:rsidR="004B30BD">
        <w:rPr>
          <w:szCs w:val="24"/>
        </w:rPr>
        <w:t xml:space="preserve">, considerably weaker when </w:t>
      </w:r>
      <w:proofErr w:type="spellStart"/>
      <w:r w:rsidR="004B30BD">
        <w:rPr>
          <w:szCs w:val="24"/>
        </w:rPr>
        <w:t>kairomones</w:t>
      </w:r>
      <w:proofErr w:type="spellEnd"/>
      <w:r w:rsidR="004B30BD">
        <w:rPr>
          <w:szCs w:val="24"/>
        </w:rPr>
        <w:t xml:space="preserve"> of </w:t>
      </w:r>
      <w:r w:rsidR="00A746DD">
        <w:rPr>
          <w:szCs w:val="24"/>
        </w:rPr>
        <w:t>insectivorous</w:t>
      </w:r>
      <w:r w:rsidR="004B30BD">
        <w:rPr>
          <w:szCs w:val="24"/>
        </w:rPr>
        <w:t>, but not co-evolved</w:t>
      </w:r>
      <w:r w:rsidR="0042785C">
        <w:rPr>
          <w:szCs w:val="24"/>
        </w:rPr>
        <w:t>,</w:t>
      </w:r>
      <w:r w:rsidR="004B30BD">
        <w:rPr>
          <w:szCs w:val="24"/>
        </w:rPr>
        <w:t xml:space="preserve"> </w:t>
      </w:r>
      <w:r w:rsidR="00B46342" w:rsidRPr="00B46342">
        <w:rPr>
          <w:i/>
          <w:szCs w:val="24"/>
        </w:rPr>
        <w:t>Gambusia</w:t>
      </w:r>
      <w:r w:rsidR="004B30BD">
        <w:rPr>
          <w:szCs w:val="24"/>
        </w:rPr>
        <w:t xml:space="preserve"> were </w:t>
      </w:r>
      <w:r w:rsidR="0042785C">
        <w:rPr>
          <w:szCs w:val="24"/>
        </w:rPr>
        <w:t>present</w:t>
      </w:r>
      <w:r w:rsidR="004B30BD">
        <w:rPr>
          <w:szCs w:val="24"/>
        </w:rPr>
        <w:t xml:space="preserve">, while no effect at all was seen in the </w:t>
      </w:r>
      <w:proofErr w:type="spellStart"/>
      <w:r w:rsidR="00B46342" w:rsidRPr="00B46342">
        <w:rPr>
          <w:i/>
          <w:szCs w:val="24"/>
        </w:rPr>
        <w:t>Ancistrus</w:t>
      </w:r>
      <w:proofErr w:type="spellEnd"/>
      <w:r w:rsidR="004B30BD">
        <w:rPr>
          <w:szCs w:val="24"/>
        </w:rPr>
        <w:t xml:space="preserve"> treatment</w:t>
      </w:r>
      <w:r w:rsidR="00652245">
        <w:rPr>
          <w:szCs w:val="24"/>
        </w:rPr>
        <w:t xml:space="preserve">. </w:t>
      </w:r>
      <w:r w:rsidR="00733BC7" w:rsidRPr="005520DA">
        <w:rPr>
          <w:szCs w:val="24"/>
        </w:rPr>
        <w:t xml:space="preserve">Since we </w:t>
      </w:r>
      <w:r w:rsidR="004F2B94" w:rsidRPr="005520DA">
        <w:rPr>
          <w:szCs w:val="24"/>
        </w:rPr>
        <w:t>did not measure activity in our study</w:t>
      </w:r>
      <w:r w:rsidR="00733BC7" w:rsidRPr="005520DA">
        <w:rPr>
          <w:szCs w:val="24"/>
        </w:rPr>
        <w:t xml:space="preserve">, a link </w:t>
      </w:r>
      <w:r w:rsidR="00652245">
        <w:rPr>
          <w:szCs w:val="24"/>
        </w:rPr>
        <w:t>between</w:t>
      </w:r>
      <w:r w:rsidR="00733BC7" w:rsidRPr="005520DA">
        <w:rPr>
          <w:szCs w:val="24"/>
        </w:rPr>
        <w:t xml:space="preserve"> reduced foraging and reduced </w:t>
      </w:r>
      <w:r w:rsidR="00F97F31">
        <w:rPr>
          <w:szCs w:val="24"/>
        </w:rPr>
        <w:t xml:space="preserve">body </w:t>
      </w:r>
      <w:r w:rsidR="00733BC7" w:rsidRPr="005520DA">
        <w:rPr>
          <w:szCs w:val="24"/>
        </w:rPr>
        <w:t xml:space="preserve">size cannot be excluded. </w:t>
      </w:r>
      <w:r w:rsidR="00AF4120">
        <w:rPr>
          <w:szCs w:val="24"/>
        </w:rPr>
        <w:t xml:space="preserve">However, if this </w:t>
      </w:r>
      <w:r w:rsidR="0033720A">
        <w:rPr>
          <w:szCs w:val="24"/>
        </w:rPr>
        <w:t xml:space="preserve">explanation </w:t>
      </w:r>
      <w:r w:rsidR="00AF4120">
        <w:rPr>
          <w:szCs w:val="24"/>
        </w:rPr>
        <w:t xml:space="preserve">was true, and if our interpretation </w:t>
      </w:r>
      <w:r w:rsidR="0094292D">
        <w:rPr>
          <w:szCs w:val="24"/>
        </w:rPr>
        <w:t>is correct</w:t>
      </w:r>
      <w:r w:rsidR="00AF4120">
        <w:rPr>
          <w:szCs w:val="24"/>
        </w:rPr>
        <w:t xml:space="preserve"> that equally reduced body </w:t>
      </w:r>
      <w:r w:rsidR="00AF4120" w:rsidRPr="00F97F31">
        <w:rPr>
          <w:szCs w:val="24"/>
        </w:rPr>
        <w:t>weight</w:t>
      </w:r>
      <w:r w:rsidR="00AF4120">
        <w:rPr>
          <w:szCs w:val="24"/>
        </w:rPr>
        <w:t xml:space="preserve"> in all three fish </w:t>
      </w:r>
      <w:proofErr w:type="spellStart"/>
      <w:r w:rsidR="00AF4120">
        <w:rPr>
          <w:szCs w:val="24"/>
        </w:rPr>
        <w:t>kairomone</w:t>
      </w:r>
      <w:proofErr w:type="spellEnd"/>
      <w:r w:rsidR="00AF4120">
        <w:rPr>
          <w:szCs w:val="24"/>
        </w:rPr>
        <w:t xml:space="preserve"> treatments is the result of </w:t>
      </w:r>
      <w:r w:rsidR="00A746DD">
        <w:rPr>
          <w:szCs w:val="24"/>
        </w:rPr>
        <w:t>reduced activity</w:t>
      </w:r>
      <w:r w:rsidR="00AF4120">
        <w:rPr>
          <w:szCs w:val="24"/>
        </w:rPr>
        <w:t xml:space="preserve"> (see above), then we would have expected at least slightly </w:t>
      </w:r>
      <w:r w:rsidR="00A746DD">
        <w:rPr>
          <w:szCs w:val="24"/>
        </w:rPr>
        <w:t xml:space="preserve">reduced body size also </w:t>
      </w:r>
      <w:r w:rsidR="00AF4120">
        <w:rPr>
          <w:szCs w:val="24"/>
        </w:rPr>
        <w:t xml:space="preserve">in the treatment using </w:t>
      </w:r>
      <w:proofErr w:type="spellStart"/>
      <w:r w:rsidR="00B46342" w:rsidRPr="00B46342">
        <w:rPr>
          <w:i/>
          <w:szCs w:val="24"/>
        </w:rPr>
        <w:t>Ancistrus</w:t>
      </w:r>
      <w:proofErr w:type="spellEnd"/>
      <w:r w:rsidR="00AF4120">
        <w:rPr>
          <w:szCs w:val="24"/>
        </w:rPr>
        <w:t xml:space="preserve"> </w:t>
      </w:r>
      <w:proofErr w:type="spellStart"/>
      <w:r w:rsidR="00AF4120">
        <w:rPr>
          <w:szCs w:val="24"/>
        </w:rPr>
        <w:t>kairomones</w:t>
      </w:r>
      <w:proofErr w:type="spellEnd"/>
      <w:r w:rsidR="00AF4120">
        <w:rPr>
          <w:szCs w:val="24"/>
        </w:rPr>
        <w:t xml:space="preserve">, but no such pattern was uncovered (Fig. </w:t>
      </w:r>
      <w:r w:rsidR="00F51029" w:rsidRPr="006551B8">
        <w:rPr>
          <w:szCs w:val="24"/>
        </w:rPr>
        <w:t>4</w:t>
      </w:r>
      <w:r w:rsidR="00374AEB" w:rsidRPr="006551B8">
        <w:rPr>
          <w:szCs w:val="24"/>
        </w:rPr>
        <w:t>c</w:t>
      </w:r>
      <w:r w:rsidR="00AF4120" w:rsidRPr="006551B8">
        <w:rPr>
          <w:szCs w:val="24"/>
        </w:rPr>
        <w:t xml:space="preserve">). </w:t>
      </w:r>
      <w:r w:rsidR="0005608F" w:rsidRPr="00DD0B81">
        <w:rPr>
          <w:szCs w:val="24"/>
        </w:rPr>
        <w:t xml:space="preserve">We calculated </w:t>
      </w:r>
      <w:r w:rsidR="005D2025" w:rsidRPr="00DD0B81">
        <w:rPr>
          <w:szCs w:val="24"/>
        </w:rPr>
        <w:t>the</w:t>
      </w:r>
      <w:r w:rsidR="0005608F" w:rsidRPr="00DD0B81">
        <w:rPr>
          <w:szCs w:val="24"/>
        </w:rPr>
        <w:t xml:space="preserve"> ratio between body weight and body size. </w:t>
      </w:r>
      <w:r w:rsidR="005D2025" w:rsidRPr="00DD0B81">
        <w:rPr>
          <w:szCs w:val="24"/>
        </w:rPr>
        <w:t>T</w:t>
      </w:r>
      <w:r w:rsidR="0005608F" w:rsidRPr="00DD0B81">
        <w:rPr>
          <w:szCs w:val="24"/>
        </w:rPr>
        <w:t xml:space="preserve">he non-specific </w:t>
      </w:r>
      <w:r w:rsidR="005D2025" w:rsidRPr="00DD0B81">
        <w:rPr>
          <w:szCs w:val="24"/>
        </w:rPr>
        <w:t xml:space="preserve">body </w:t>
      </w:r>
      <w:r w:rsidR="00A627D3" w:rsidRPr="00DD0B81">
        <w:rPr>
          <w:szCs w:val="24"/>
        </w:rPr>
        <w:t xml:space="preserve">weight reduction </w:t>
      </w:r>
      <w:r w:rsidR="0005608F" w:rsidRPr="00DD0B81">
        <w:rPr>
          <w:szCs w:val="24"/>
        </w:rPr>
        <w:t xml:space="preserve">in all </w:t>
      </w:r>
      <w:proofErr w:type="spellStart"/>
      <w:r w:rsidR="0005608F" w:rsidRPr="00DD0B81">
        <w:rPr>
          <w:szCs w:val="24"/>
        </w:rPr>
        <w:t>kairomone</w:t>
      </w:r>
      <w:proofErr w:type="spellEnd"/>
      <w:r w:rsidR="0005608F" w:rsidRPr="00DD0B81">
        <w:rPr>
          <w:szCs w:val="24"/>
        </w:rPr>
        <w:t xml:space="preserve"> treatments </w:t>
      </w:r>
      <w:r w:rsidR="005D2025" w:rsidRPr="00DD0B81">
        <w:rPr>
          <w:szCs w:val="24"/>
        </w:rPr>
        <w:t>was reflected by a high</w:t>
      </w:r>
      <w:r w:rsidR="006551B8" w:rsidRPr="00DD0B81">
        <w:rPr>
          <w:szCs w:val="24"/>
        </w:rPr>
        <w:t xml:space="preserve"> body</w:t>
      </w:r>
      <w:r w:rsidR="005D2025" w:rsidRPr="00DD0B81">
        <w:rPr>
          <w:szCs w:val="24"/>
        </w:rPr>
        <w:t xml:space="preserve"> </w:t>
      </w:r>
      <w:r w:rsidR="00FA345D" w:rsidRPr="00DD0B81">
        <w:rPr>
          <w:szCs w:val="24"/>
        </w:rPr>
        <w:t>mass-to-body size ratio</w:t>
      </w:r>
      <w:r w:rsidR="004F68C9" w:rsidRPr="00DD0B81">
        <w:rPr>
          <w:szCs w:val="24"/>
        </w:rPr>
        <w:t xml:space="preserve"> </w:t>
      </w:r>
      <w:r w:rsidR="0005608F" w:rsidRPr="00DD0B81">
        <w:rPr>
          <w:rStyle w:val="hps"/>
        </w:rPr>
        <w:t>in</w:t>
      </w:r>
      <w:r w:rsidR="0005608F" w:rsidRPr="00DD0B81">
        <w:t xml:space="preserve"> </w:t>
      </w:r>
      <w:r w:rsidR="0005608F" w:rsidRPr="00DD0B81">
        <w:rPr>
          <w:rStyle w:val="hps"/>
        </w:rPr>
        <w:t>the</w:t>
      </w:r>
      <w:r w:rsidR="0005608F" w:rsidRPr="00DD0B81">
        <w:t xml:space="preserve"> </w:t>
      </w:r>
      <w:r w:rsidR="0005608F" w:rsidRPr="00DD0B81">
        <w:rPr>
          <w:rStyle w:val="hps"/>
        </w:rPr>
        <w:t>control</w:t>
      </w:r>
      <w:r w:rsidR="006551B8">
        <w:t xml:space="preserve"> </w:t>
      </w:r>
      <w:r w:rsidR="0005608F" w:rsidRPr="00DD0B81">
        <w:t>treatment</w:t>
      </w:r>
      <w:r w:rsidR="006551B8">
        <w:t xml:space="preserve"> </w:t>
      </w:r>
      <w:r w:rsidR="006551B8" w:rsidRPr="00460E90">
        <w:t>(</w:t>
      </w:r>
      <w:r w:rsidR="006551B8">
        <w:t>0.</w:t>
      </w:r>
      <w:r w:rsidR="006551B8" w:rsidRPr="00AB2DC2">
        <w:t>270</w:t>
      </w:r>
      <w:r w:rsidR="006551B8">
        <w:t xml:space="preserve">; </w:t>
      </w:r>
      <w:r w:rsidR="006551B8" w:rsidRPr="00460E90">
        <w:t>calculated from EMMs</w:t>
      </w:r>
      <w:r w:rsidR="006551B8">
        <w:t>)</w:t>
      </w:r>
      <w:r w:rsidR="006551B8" w:rsidRPr="00DD0B81">
        <w:t xml:space="preserve">, but the highest ratio </w:t>
      </w:r>
      <w:r w:rsidR="006551B8">
        <w:t>among the</w:t>
      </w:r>
      <w:r w:rsidR="006551B8" w:rsidRPr="00DD0B81">
        <w:t xml:space="preserve"> fish </w:t>
      </w:r>
      <w:proofErr w:type="spellStart"/>
      <w:r w:rsidR="006551B8" w:rsidRPr="00DD0B81">
        <w:t>kairomone</w:t>
      </w:r>
      <w:proofErr w:type="spellEnd"/>
      <w:r w:rsidR="006551B8" w:rsidRPr="00DD0B81">
        <w:t xml:space="preserve"> treatments was detected when </w:t>
      </w:r>
      <w:proofErr w:type="spellStart"/>
      <w:r w:rsidR="006551B8" w:rsidRPr="00DD0B81">
        <w:rPr>
          <w:i/>
        </w:rPr>
        <w:t>Gasterosteus</w:t>
      </w:r>
      <w:proofErr w:type="spellEnd"/>
      <w:r w:rsidR="006551B8" w:rsidRPr="00DD0B81">
        <w:t xml:space="preserve"> </w:t>
      </w:r>
      <w:proofErr w:type="spellStart"/>
      <w:r w:rsidR="006551B8" w:rsidRPr="00DD0B81">
        <w:t>kairomones</w:t>
      </w:r>
      <w:proofErr w:type="spellEnd"/>
      <w:r w:rsidR="006551B8" w:rsidRPr="00DD0B81">
        <w:t xml:space="preserve"> were presented </w:t>
      </w:r>
      <w:r w:rsidR="006551B8">
        <w:t>(</w:t>
      </w:r>
      <w:proofErr w:type="spellStart"/>
      <w:r w:rsidR="0005608F" w:rsidRPr="00DD0B81">
        <w:rPr>
          <w:i/>
        </w:rPr>
        <w:t>Ancistrus</w:t>
      </w:r>
      <w:proofErr w:type="spellEnd"/>
      <w:r w:rsidR="0005608F" w:rsidRPr="00DD0B81">
        <w:t xml:space="preserve">: 0.254, </w:t>
      </w:r>
      <w:proofErr w:type="spellStart"/>
      <w:r w:rsidR="0005608F" w:rsidRPr="00DD0B81">
        <w:rPr>
          <w:i/>
        </w:rPr>
        <w:t>Gasterosteus</w:t>
      </w:r>
      <w:proofErr w:type="spellEnd"/>
      <w:r w:rsidR="0005608F" w:rsidRPr="00DD0B81">
        <w:t xml:space="preserve">: 0.261, </w:t>
      </w:r>
      <w:r w:rsidR="0005608F" w:rsidRPr="00DD0B81">
        <w:rPr>
          <w:i/>
        </w:rPr>
        <w:t>Gambusia</w:t>
      </w:r>
      <w:r w:rsidR="0005608F" w:rsidRPr="00DD0B81">
        <w:t>: 0.254)</w:t>
      </w:r>
      <w:r w:rsidR="006551B8" w:rsidRPr="00DD0B81">
        <w:t>, and s</w:t>
      </w:r>
      <w:r w:rsidR="00DD2AEC" w:rsidRPr="00DD0B81">
        <w:rPr>
          <w:szCs w:val="24"/>
        </w:rPr>
        <w:t xml:space="preserve">o it appears as if larvae are </w:t>
      </w:r>
      <w:r w:rsidR="006551B8">
        <w:rPr>
          <w:szCs w:val="24"/>
        </w:rPr>
        <w:t xml:space="preserve">indeed </w:t>
      </w:r>
      <w:r w:rsidR="00DD2AEC" w:rsidRPr="00DD0B81">
        <w:rPr>
          <w:szCs w:val="24"/>
        </w:rPr>
        <w:t>actively suppressing growth</w:t>
      </w:r>
      <w:r w:rsidR="00EE0EFB" w:rsidRPr="00DD0B81">
        <w:rPr>
          <w:szCs w:val="24"/>
        </w:rPr>
        <w:t xml:space="preserve"> </w:t>
      </w:r>
      <w:r w:rsidR="00DD2AEC" w:rsidRPr="00DD0B81">
        <w:rPr>
          <w:szCs w:val="24"/>
        </w:rPr>
        <w:t xml:space="preserve">and thus, become ‘denser’ (i.e., have a higher weight-to-body size ratio compared to </w:t>
      </w:r>
      <w:r w:rsidR="00B00E3D">
        <w:rPr>
          <w:szCs w:val="24"/>
        </w:rPr>
        <w:t>the</w:t>
      </w:r>
      <w:r w:rsidR="00B00E3D" w:rsidRPr="00DD0B81">
        <w:rPr>
          <w:szCs w:val="24"/>
        </w:rPr>
        <w:t xml:space="preserve"> </w:t>
      </w:r>
      <w:proofErr w:type="spellStart"/>
      <w:r w:rsidR="00DD2AEC" w:rsidRPr="00DD0B81">
        <w:rPr>
          <w:i/>
          <w:szCs w:val="24"/>
        </w:rPr>
        <w:t>Ancistrus</w:t>
      </w:r>
      <w:proofErr w:type="spellEnd"/>
      <w:r w:rsidR="00DD2AEC" w:rsidRPr="00DD0B81">
        <w:rPr>
          <w:szCs w:val="24"/>
        </w:rPr>
        <w:t xml:space="preserve"> and </w:t>
      </w:r>
      <w:r w:rsidR="00DD2AEC" w:rsidRPr="00DD0B81">
        <w:rPr>
          <w:i/>
          <w:szCs w:val="24"/>
        </w:rPr>
        <w:t>Gambusia</w:t>
      </w:r>
      <w:r w:rsidR="00DD2AEC" w:rsidRPr="00DD0B81">
        <w:rPr>
          <w:szCs w:val="24"/>
        </w:rPr>
        <w:t xml:space="preserve"> treatments) to reduce predation risk</w:t>
      </w:r>
      <w:r w:rsidR="00DD2AEC" w:rsidRPr="00DD0B81">
        <w:rPr>
          <w:rStyle w:val="hps"/>
        </w:rPr>
        <w:t xml:space="preserve"> in the presence of their common predator.</w:t>
      </w:r>
      <w:r w:rsidR="00550B7E">
        <w:rPr>
          <w:rStyle w:val="hps"/>
        </w:rPr>
        <w:t xml:space="preserve"> </w:t>
      </w:r>
      <w:r w:rsidR="00550B7E" w:rsidRPr="00550B7E">
        <w:rPr>
          <w:rStyle w:val="hps"/>
        </w:rPr>
        <w:t>This suggest</w:t>
      </w:r>
      <w:r w:rsidR="00006298">
        <w:rPr>
          <w:rStyle w:val="hps"/>
        </w:rPr>
        <w:t>s</w:t>
      </w:r>
      <w:r w:rsidR="00725CE4">
        <w:rPr>
          <w:rStyle w:val="hps"/>
        </w:rPr>
        <w:t xml:space="preserve"> </w:t>
      </w:r>
      <w:r w:rsidR="00550B7E" w:rsidRPr="00550B7E">
        <w:rPr>
          <w:rStyle w:val="hps"/>
        </w:rPr>
        <w:t>that</w:t>
      </w:r>
      <w:r w:rsidR="009D457A">
        <w:rPr>
          <w:rStyle w:val="hps"/>
        </w:rPr>
        <w:t xml:space="preserve">, at least in </w:t>
      </w:r>
      <w:r w:rsidR="009D457A">
        <w:rPr>
          <w:rStyle w:val="hps"/>
          <w:i/>
        </w:rPr>
        <w:t>C</w:t>
      </w:r>
      <w:r w:rsidR="00386108">
        <w:rPr>
          <w:rStyle w:val="hps"/>
          <w:i/>
        </w:rPr>
        <w:t xml:space="preserve">. </w:t>
      </w:r>
      <w:proofErr w:type="spellStart"/>
      <w:r w:rsidR="00386108">
        <w:rPr>
          <w:rStyle w:val="hps"/>
          <w:i/>
        </w:rPr>
        <w:t>pipiens</w:t>
      </w:r>
      <w:proofErr w:type="spellEnd"/>
      <w:r w:rsidR="009D457A">
        <w:rPr>
          <w:rStyle w:val="hps"/>
        </w:rPr>
        <w:t>,</w:t>
      </w:r>
      <w:r w:rsidR="00550B7E" w:rsidRPr="00550B7E">
        <w:rPr>
          <w:rStyle w:val="hps"/>
        </w:rPr>
        <w:t xml:space="preserve"> </w:t>
      </w:r>
      <w:r w:rsidR="00652F21">
        <w:rPr>
          <w:rStyle w:val="hps"/>
        </w:rPr>
        <w:t xml:space="preserve">the </w:t>
      </w:r>
      <w:r w:rsidR="00B00E3D">
        <w:rPr>
          <w:rStyle w:val="hps"/>
        </w:rPr>
        <w:t>evolutionary history of this predator-prey interaction</w:t>
      </w:r>
      <w:r w:rsidR="00652F21">
        <w:rPr>
          <w:rStyle w:val="hps"/>
        </w:rPr>
        <w:t xml:space="preserve"> seems to be more important than the relative risk of predation </w:t>
      </w:r>
      <w:r w:rsidR="005C4D0F">
        <w:rPr>
          <w:rStyle w:val="hps"/>
        </w:rPr>
        <w:t>posed by the predator</w:t>
      </w:r>
      <w:r w:rsidR="00B00E3D">
        <w:rPr>
          <w:rStyle w:val="hps"/>
        </w:rPr>
        <w:t>,</w:t>
      </w:r>
      <w:r w:rsidR="005C4D0F">
        <w:rPr>
          <w:rStyle w:val="hps"/>
        </w:rPr>
        <w:t xml:space="preserve"> </w:t>
      </w:r>
      <w:r w:rsidR="00725CE4">
        <w:rPr>
          <w:rStyle w:val="hps"/>
        </w:rPr>
        <w:t>and</w:t>
      </w:r>
      <w:r w:rsidR="00550B7E" w:rsidRPr="00725CE4">
        <w:rPr>
          <w:rStyle w:val="hps"/>
        </w:rPr>
        <w:t xml:space="preserve"> some component of </w:t>
      </w:r>
      <w:r w:rsidR="00B00E3D">
        <w:rPr>
          <w:rStyle w:val="hps"/>
        </w:rPr>
        <w:t>sticklebacks’</w:t>
      </w:r>
      <w:r w:rsidR="00550B7E" w:rsidRPr="00725CE4">
        <w:rPr>
          <w:rStyle w:val="hps"/>
        </w:rPr>
        <w:t xml:space="preserve"> </w:t>
      </w:r>
      <w:r w:rsidR="00D51DA6">
        <w:rPr>
          <w:rStyle w:val="hps"/>
        </w:rPr>
        <w:t xml:space="preserve">chemical </w:t>
      </w:r>
      <w:r w:rsidR="00550B7E" w:rsidRPr="00725CE4">
        <w:rPr>
          <w:rStyle w:val="hps"/>
        </w:rPr>
        <w:t>cue</w:t>
      </w:r>
      <w:r w:rsidR="00B00E3D">
        <w:rPr>
          <w:rStyle w:val="hps"/>
        </w:rPr>
        <w:t>s</w:t>
      </w:r>
      <w:r w:rsidR="00550B7E" w:rsidRPr="00725CE4">
        <w:rPr>
          <w:rStyle w:val="hps"/>
        </w:rPr>
        <w:t xml:space="preserve"> may allow a </w:t>
      </w:r>
      <w:r w:rsidR="00D117DA" w:rsidRPr="00D117DA">
        <w:rPr>
          <w:rStyle w:val="hps"/>
        </w:rPr>
        <w:t>specific</w:t>
      </w:r>
      <w:r w:rsidR="00550B7E" w:rsidRPr="00725CE4">
        <w:rPr>
          <w:rStyle w:val="hps"/>
        </w:rPr>
        <w:t xml:space="preserve"> recognition of </w:t>
      </w:r>
      <w:r w:rsidR="00D51DA6">
        <w:rPr>
          <w:rStyle w:val="hps"/>
        </w:rPr>
        <w:t xml:space="preserve">the </w:t>
      </w:r>
      <w:r w:rsidR="00D51DA6">
        <w:rPr>
          <w:rStyle w:val="hps"/>
        </w:rPr>
        <w:lastRenderedPageBreak/>
        <w:t xml:space="preserve">coevolved </w:t>
      </w:r>
      <w:r w:rsidR="00550B7E" w:rsidRPr="00725CE4">
        <w:rPr>
          <w:rStyle w:val="hps"/>
        </w:rPr>
        <w:t>predator.</w:t>
      </w:r>
      <w:r w:rsidR="003635D4">
        <w:rPr>
          <w:rStyle w:val="hps"/>
        </w:rPr>
        <w:t xml:space="preserve"> </w:t>
      </w:r>
      <w:r w:rsidR="00F65B07">
        <w:rPr>
          <w:rStyle w:val="hps"/>
        </w:rPr>
        <w:t xml:space="preserve">The significance of evolutionary history </w:t>
      </w:r>
      <w:r w:rsidR="00470B9B">
        <w:rPr>
          <w:rStyle w:val="hps"/>
        </w:rPr>
        <w:t xml:space="preserve">in predator-prey recognition </w:t>
      </w:r>
      <w:r w:rsidR="00F65B07">
        <w:rPr>
          <w:rStyle w:val="hps"/>
        </w:rPr>
        <w:t xml:space="preserve">was </w:t>
      </w:r>
      <w:r w:rsidR="00A95B07">
        <w:rPr>
          <w:rStyle w:val="hps"/>
        </w:rPr>
        <w:t xml:space="preserve">also observed </w:t>
      </w:r>
      <w:r w:rsidR="00447798">
        <w:rPr>
          <w:rStyle w:val="hps"/>
        </w:rPr>
        <w:t>by</w:t>
      </w:r>
      <w:r w:rsidR="003635D4" w:rsidRPr="003635D4">
        <w:rPr>
          <w:rStyle w:val="hps"/>
        </w:rPr>
        <w:t xml:space="preserve"> </w:t>
      </w:r>
      <w:r w:rsidR="003635D4">
        <w:rPr>
          <w:rStyle w:val="hps"/>
        </w:rPr>
        <w:t>Alvarez et al</w:t>
      </w:r>
      <w:r w:rsidR="00447798">
        <w:rPr>
          <w:rStyle w:val="hps"/>
        </w:rPr>
        <w:t>.</w:t>
      </w:r>
      <w:r w:rsidR="003635D4">
        <w:rPr>
          <w:rStyle w:val="hps"/>
        </w:rPr>
        <w:t xml:space="preserve"> </w:t>
      </w:r>
      <w:r w:rsidR="00D117DA">
        <w:rPr>
          <w:rStyle w:val="hps"/>
        </w:rPr>
        <w:fldChar w:fldCharType="begin"/>
      </w:r>
      <w:r w:rsidR="0042054F">
        <w:rPr>
          <w:rStyle w:val="hps"/>
        </w:rPr>
        <w:instrText xml:space="preserve"> ADDIN EN.CITE &lt;EndNote&gt;&lt;Cite ExcludeAuth="1"&gt;&lt;Author&gt;Alvarez&lt;/Author&gt;&lt;Year&gt;2014&lt;/Year&gt;&lt;RecNum&gt;437&lt;/RecNum&gt;&lt;DisplayText&gt;(2014)&lt;/DisplayText&gt;&lt;record&gt;&lt;rec-number&gt;437&lt;/rec-number&gt;&lt;foreign-keys&gt;&lt;key app="EN" db-id="wsv922srn25950eda9cpwpvf5tfadezdxp2a"&gt;437&lt;/key&gt;&lt;/foreign-keys&gt;&lt;ref-type name="Journal Article"&gt;17&lt;/ref-type&gt;&lt;contributors&gt;&lt;authors&gt;&lt;author&gt;Alvarez, Maruxa&lt;/author&gt;&lt;author&gt;Landeira-Dabarca, Andrea&lt;/author&gt;&lt;author&gt;Peckarsky, Barbara&lt;/author&gt;&lt;/authors&gt;&lt;/contributors&gt;&lt;titles&gt;&lt;title&gt;&lt;style face="normal" font="default" size="100%"&gt;Origin and specificity of predatory fish cues detected by &lt;/style&gt;&lt;style face="italic" font="default" size="100%"&gt;Baetis&lt;/style&gt;&lt;style face="normal" font="default" size="100%"&gt; larvae (Ephemeroptera; Insecta)&lt;/style&gt;&lt;/title&gt;&lt;secondary-title&gt;Animal Behaviour&lt;/secondary-title&gt;&lt;/titles&gt;&lt;periodical&gt;&lt;full-title&gt;Animal Behaviour&lt;/full-title&gt;&lt;abbr-1&gt;Anim. Behav.&lt;/abbr-1&gt;&lt;abbr-2&gt;Anim Behav&lt;/abbr-2&gt;&lt;/periodical&gt;&lt;pages&gt;141-149&lt;/pages&gt;&lt;volume&gt;96&lt;/volume&gt;&lt;dates&gt;&lt;year&gt;2014&lt;/year&gt;&lt;/dates&gt;&lt;isbn&gt;0003-3472&lt;/isbn&gt;&lt;urls&gt;&lt;/urls&gt;&lt;/record&gt;&lt;/Cite&gt;&lt;/EndNote&gt;</w:instrText>
      </w:r>
      <w:r w:rsidR="00D117DA">
        <w:rPr>
          <w:rStyle w:val="hps"/>
        </w:rPr>
        <w:fldChar w:fldCharType="separate"/>
      </w:r>
      <w:r w:rsidR="0042054F">
        <w:rPr>
          <w:rStyle w:val="hps"/>
          <w:noProof/>
        </w:rPr>
        <w:t>(</w:t>
      </w:r>
      <w:hyperlink w:anchor="_ENREF_4" w:tooltip="Alvarez, 2014 #437" w:history="1">
        <w:r w:rsidR="00E835E6">
          <w:rPr>
            <w:rStyle w:val="hps"/>
            <w:noProof/>
          </w:rPr>
          <w:t>2014</w:t>
        </w:r>
      </w:hyperlink>
      <w:r w:rsidR="0042054F">
        <w:rPr>
          <w:rStyle w:val="hps"/>
          <w:noProof/>
        </w:rPr>
        <w:t>)</w:t>
      </w:r>
      <w:r w:rsidR="00D117DA">
        <w:rPr>
          <w:rStyle w:val="hps"/>
        </w:rPr>
        <w:fldChar w:fldCharType="end"/>
      </w:r>
      <w:r w:rsidR="00447798">
        <w:rPr>
          <w:rStyle w:val="hps"/>
        </w:rPr>
        <w:t>, who</w:t>
      </w:r>
      <w:r w:rsidR="0042054F">
        <w:rPr>
          <w:rStyle w:val="hps"/>
        </w:rPr>
        <w:t xml:space="preserve"> </w:t>
      </w:r>
      <w:r w:rsidR="00D51DA6">
        <w:rPr>
          <w:rStyle w:val="hps"/>
        </w:rPr>
        <w:t>investigated predator avoidance behavior</w:t>
      </w:r>
      <w:r w:rsidR="003635D4">
        <w:rPr>
          <w:rStyle w:val="hps"/>
        </w:rPr>
        <w:t xml:space="preserve"> of mayfly larvae </w:t>
      </w:r>
      <w:r w:rsidR="00D74B9C" w:rsidRPr="003635D4">
        <w:rPr>
          <w:rStyle w:val="hps"/>
        </w:rPr>
        <w:t>(</w:t>
      </w:r>
      <w:proofErr w:type="spellStart"/>
      <w:r w:rsidR="00D74B9C" w:rsidRPr="00967104">
        <w:rPr>
          <w:rStyle w:val="hps"/>
          <w:i/>
        </w:rPr>
        <w:t>Baetis</w:t>
      </w:r>
      <w:proofErr w:type="spellEnd"/>
      <w:r w:rsidR="00D74B9C" w:rsidRPr="003635D4">
        <w:rPr>
          <w:rStyle w:val="hps"/>
        </w:rPr>
        <w:t xml:space="preserve"> sp</w:t>
      </w:r>
      <w:r w:rsidR="00D74B9C">
        <w:rPr>
          <w:rStyle w:val="hps"/>
        </w:rPr>
        <w:t>p</w:t>
      </w:r>
      <w:r w:rsidR="00D74B9C" w:rsidRPr="003635D4">
        <w:rPr>
          <w:rStyle w:val="hps"/>
        </w:rPr>
        <w:t>.)</w:t>
      </w:r>
      <w:r w:rsidR="00D74B9C">
        <w:rPr>
          <w:rStyle w:val="hps"/>
        </w:rPr>
        <w:t xml:space="preserve"> </w:t>
      </w:r>
      <w:r w:rsidR="00B340B2">
        <w:rPr>
          <w:rStyle w:val="hps"/>
        </w:rPr>
        <w:t xml:space="preserve">to chemical </w:t>
      </w:r>
      <w:r w:rsidR="00B340B2" w:rsidRPr="0042054F">
        <w:rPr>
          <w:rStyle w:val="hps"/>
        </w:rPr>
        <w:t>cues (</w:t>
      </w:r>
      <w:r w:rsidR="00B340B2" w:rsidRPr="00AB6C85">
        <w:rPr>
          <w:rStyle w:val="hps"/>
        </w:rPr>
        <w:t>cutaneous mucus)</w:t>
      </w:r>
      <w:r w:rsidR="007410AD">
        <w:rPr>
          <w:rStyle w:val="hps"/>
        </w:rPr>
        <w:t>.</w:t>
      </w:r>
      <w:r w:rsidR="00B340B2">
        <w:rPr>
          <w:rStyle w:val="hps"/>
        </w:rPr>
        <w:t xml:space="preserve"> </w:t>
      </w:r>
      <w:r w:rsidR="007410AD">
        <w:rPr>
          <w:rStyle w:val="hps"/>
        </w:rPr>
        <w:t>The authors</w:t>
      </w:r>
      <w:r w:rsidR="003635D4">
        <w:rPr>
          <w:rStyle w:val="hps"/>
        </w:rPr>
        <w:t xml:space="preserve"> showed that </w:t>
      </w:r>
      <w:r w:rsidR="00A95B07">
        <w:rPr>
          <w:rStyle w:val="hps"/>
        </w:rPr>
        <w:t>larvae</w:t>
      </w:r>
      <w:r w:rsidR="003635D4">
        <w:rPr>
          <w:rStyle w:val="hps"/>
        </w:rPr>
        <w:t xml:space="preserve"> </w:t>
      </w:r>
      <w:r w:rsidR="00F65B07">
        <w:rPr>
          <w:rStyle w:val="hps"/>
        </w:rPr>
        <w:t xml:space="preserve">exhibited no </w:t>
      </w:r>
      <w:r w:rsidR="007410AD">
        <w:rPr>
          <w:rStyle w:val="hps"/>
        </w:rPr>
        <w:t xml:space="preserve">behavioral </w:t>
      </w:r>
      <w:r w:rsidR="00F65B07">
        <w:rPr>
          <w:rStyle w:val="hps"/>
        </w:rPr>
        <w:t>response</w:t>
      </w:r>
      <w:r w:rsidR="00F65B07" w:rsidRPr="003635D4">
        <w:rPr>
          <w:rStyle w:val="hps"/>
        </w:rPr>
        <w:t xml:space="preserve"> to novel predator</w:t>
      </w:r>
      <w:r w:rsidR="00F65B07">
        <w:rPr>
          <w:rStyle w:val="hps"/>
        </w:rPr>
        <w:t xml:space="preserve"> species, while </w:t>
      </w:r>
      <w:r w:rsidR="007410AD">
        <w:rPr>
          <w:rStyle w:val="hps"/>
        </w:rPr>
        <w:t>larvae</w:t>
      </w:r>
      <w:r w:rsidR="00F65B07">
        <w:rPr>
          <w:rStyle w:val="hps"/>
        </w:rPr>
        <w:t xml:space="preserve"> </w:t>
      </w:r>
      <w:r w:rsidR="007410AD">
        <w:rPr>
          <w:rStyle w:val="hps"/>
        </w:rPr>
        <w:t xml:space="preserve">did </w:t>
      </w:r>
      <w:r w:rsidR="00F65B07">
        <w:rPr>
          <w:rStyle w:val="hps"/>
        </w:rPr>
        <w:t>respon</w:t>
      </w:r>
      <w:r w:rsidR="007410AD">
        <w:rPr>
          <w:rStyle w:val="hps"/>
        </w:rPr>
        <w:t>d</w:t>
      </w:r>
      <w:r w:rsidR="00F65B07">
        <w:rPr>
          <w:rStyle w:val="hps"/>
        </w:rPr>
        <w:t xml:space="preserve"> to </w:t>
      </w:r>
      <w:r w:rsidR="003635D4" w:rsidRPr="003635D4">
        <w:rPr>
          <w:rStyle w:val="hps"/>
        </w:rPr>
        <w:t xml:space="preserve">five </w:t>
      </w:r>
      <w:r w:rsidR="003635D4">
        <w:rPr>
          <w:rStyle w:val="hps"/>
        </w:rPr>
        <w:t>co-</w:t>
      </w:r>
      <w:r w:rsidR="00447798">
        <w:rPr>
          <w:rStyle w:val="hps"/>
        </w:rPr>
        <w:t>occurring</w:t>
      </w:r>
      <w:r w:rsidR="003635D4">
        <w:rPr>
          <w:rStyle w:val="hps"/>
        </w:rPr>
        <w:t xml:space="preserve"> </w:t>
      </w:r>
      <w:r w:rsidR="003635D4" w:rsidRPr="003635D4">
        <w:rPr>
          <w:rStyle w:val="hps"/>
        </w:rPr>
        <w:t>freshwater fish</w:t>
      </w:r>
      <w:r w:rsidR="00447798">
        <w:rPr>
          <w:rStyle w:val="hps"/>
        </w:rPr>
        <w:t>es</w:t>
      </w:r>
      <w:r w:rsidR="00B340B2">
        <w:rPr>
          <w:rStyle w:val="hps"/>
        </w:rPr>
        <w:t>. However, the response to co-occu</w:t>
      </w:r>
      <w:r w:rsidR="007410AD">
        <w:rPr>
          <w:rStyle w:val="hps"/>
        </w:rPr>
        <w:t>r</w:t>
      </w:r>
      <w:r w:rsidR="00B340B2">
        <w:rPr>
          <w:rStyle w:val="hps"/>
        </w:rPr>
        <w:t xml:space="preserve">ring fishes was not </w:t>
      </w:r>
      <w:r w:rsidR="007410AD">
        <w:rPr>
          <w:rStyle w:val="hps"/>
        </w:rPr>
        <w:t>predator-</w:t>
      </w:r>
      <w:r w:rsidR="00B340B2">
        <w:rPr>
          <w:rStyle w:val="hps"/>
        </w:rPr>
        <w:t>specific</w:t>
      </w:r>
      <w:r w:rsidR="003635D4">
        <w:rPr>
          <w:rStyle w:val="hps"/>
        </w:rPr>
        <w:t xml:space="preserve"> </w:t>
      </w:r>
      <w:r w:rsidR="00906F59">
        <w:rPr>
          <w:rStyle w:val="hps"/>
        </w:rPr>
        <w:t>even though</w:t>
      </w:r>
      <w:r w:rsidR="00447798">
        <w:rPr>
          <w:rStyle w:val="hps"/>
        </w:rPr>
        <w:t xml:space="preserve"> </w:t>
      </w:r>
      <w:r w:rsidR="007410AD">
        <w:rPr>
          <w:rStyle w:val="hps"/>
        </w:rPr>
        <w:t>fish species</w:t>
      </w:r>
      <w:r w:rsidR="00447798">
        <w:rPr>
          <w:rStyle w:val="hps"/>
        </w:rPr>
        <w:t xml:space="preserve"> </w:t>
      </w:r>
      <w:r w:rsidR="00906F59">
        <w:rPr>
          <w:rStyle w:val="hps"/>
        </w:rPr>
        <w:t xml:space="preserve">differed </w:t>
      </w:r>
      <w:r w:rsidR="00447798">
        <w:rPr>
          <w:rStyle w:val="hps"/>
        </w:rPr>
        <w:t>in the</w:t>
      </w:r>
      <w:r w:rsidR="00906F59">
        <w:rPr>
          <w:rStyle w:val="hps"/>
        </w:rPr>
        <w:t>ir</w:t>
      </w:r>
      <w:r w:rsidR="00447798">
        <w:rPr>
          <w:rStyle w:val="hps"/>
        </w:rPr>
        <w:t xml:space="preserve"> strength of </w:t>
      </w:r>
      <w:r w:rsidR="003635D4">
        <w:rPr>
          <w:rStyle w:val="hps"/>
        </w:rPr>
        <w:t>predation</w:t>
      </w:r>
      <w:r w:rsidR="00447798" w:rsidRPr="00447798">
        <w:rPr>
          <w:rStyle w:val="hps"/>
        </w:rPr>
        <w:t xml:space="preserve"> </w:t>
      </w:r>
      <w:r w:rsidR="00447798">
        <w:rPr>
          <w:rStyle w:val="hps"/>
        </w:rPr>
        <w:t>on mayfly larvae</w:t>
      </w:r>
      <w:r w:rsidR="00B340B2">
        <w:rPr>
          <w:rStyle w:val="hps"/>
        </w:rPr>
        <w:t xml:space="preserve">. </w:t>
      </w:r>
      <w:r w:rsidR="00452FC4" w:rsidRPr="00452FC4">
        <w:rPr>
          <w:rStyle w:val="hps"/>
        </w:rPr>
        <w:t xml:space="preserve">Given that </w:t>
      </w:r>
      <w:r w:rsidR="00452FC4">
        <w:rPr>
          <w:rStyle w:val="hps"/>
        </w:rPr>
        <w:t xml:space="preserve">all fish species </w:t>
      </w:r>
      <w:r w:rsidR="00906F59">
        <w:rPr>
          <w:rStyle w:val="hps"/>
        </w:rPr>
        <w:t>in our study obtained the same diet</w:t>
      </w:r>
      <w:r w:rsidR="00452FC4" w:rsidRPr="00452FC4">
        <w:rPr>
          <w:rStyle w:val="hps"/>
        </w:rPr>
        <w:t xml:space="preserve">, </w:t>
      </w:r>
      <w:r w:rsidR="00452FC4">
        <w:rPr>
          <w:rStyle w:val="hps"/>
        </w:rPr>
        <w:t>species</w:t>
      </w:r>
      <w:r w:rsidR="00447798">
        <w:rPr>
          <w:rStyle w:val="hps"/>
        </w:rPr>
        <w:t>-</w:t>
      </w:r>
      <w:r w:rsidR="00452FC4">
        <w:rPr>
          <w:rStyle w:val="hps"/>
        </w:rPr>
        <w:t>specific</w:t>
      </w:r>
      <w:r w:rsidR="00452FC4" w:rsidRPr="00452FC4">
        <w:rPr>
          <w:rStyle w:val="hps"/>
        </w:rPr>
        <w:t xml:space="preserve"> </w:t>
      </w:r>
      <w:proofErr w:type="spellStart"/>
      <w:r w:rsidR="00447798">
        <w:rPr>
          <w:rStyle w:val="hps"/>
        </w:rPr>
        <w:t>kai</w:t>
      </w:r>
      <w:r w:rsidR="00350C01">
        <w:rPr>
          <w:rStyle w:val="hps"/>
        </w:rPr>
        <w:t>romones</w:t>
      </w:r>
      <w:proofErr w:type="spellEnd"/>
      <w:r w:rsidR="00350C01">
        <w:rPr>
          <w:rStyle w:val="hps"/>
        </w:rPr>
        <w:t xml:space="preserve"> </w:t>
      </w:r>
      <w:r w:rsidR="009D457A">
        <w:rPr>
          <w:rStyle w:val="hps"/>
        </w:rPr>
        <w:t xml:space="preserve">likely </w:t>
      </w:r>
      <w:r w:rsidR="00447798">
        <w:rPr>
          <w:rStyle w:val="hps"/>
        </w:rPr>
        <w:t xml:space="preserve">stemmed from </w:t>
      </w:r>
      <w:r w:rsidR="009D457A">
        <w:rPr>
          <w:rStyle w:val="hps"/>
        </w:rPr>
        <w:t xml:space="preserve">a combination of </w:t>
      </w:r>
      <w:r w:rsidR="00452FC4" w:rsidRPr="0042054F">
        <w:rPr>
          <w:rStyle w:val="hps"/>
        </w:rPr>
        <w:t>cutaneous mucus</w:t>
      </w:r>
      <w:r w:rsidR="00452FC4">
        <w:rPr>
          <w:rStyle w:val="hps"/>
        </w:rPr>
        <w:t xml:space="preserve"> </w:t>
      </w:r>
      <w:r w:rsidR="009D457A">
        <w:rPr>
          <w:rStyle w:val="hps"/>
        </w:rPr>
        <w:t>and</w:t>
      </w:r>
      <w:r w:rsidR="00452FC4">
        <w:rPr>
          <w:rStyle w:val="hps"/>
        </w:rPr>
        <w:t xml:space="preserve"> </w:t>
      </w:r>
      <w:r w:rsidR="00350C01">
        <w:rPr>
          <w:rStyle w:val="hps"/>
        </w:rPr>
        <w:t>mucosa</w:t>
      </w:r>
      <w:r w:rsidR="00E77499">
        <w:rPr>
          <w:rStyle w:val="hps"/>
        </w:rPr>
        <w:t xml:space="preserve">-associated </w:t>
      </w:r>
      <w:r w:rsidR="00452FC4" w:rsidRPr="00452FC4">
        <w:rPr>
          <w:rStyle w:val="hps"/>
        </w:rPr>
        <w:t>bacteria</w:t>
      </w:r>
      <w:r w:rsidR="00E77499">
        <w:rPr>
          <w:rStyle w:val="hps"/>
        </w:rPr>
        <w:t xml:space="preserve"> </w:t>
      </w:r>
      <w:r w:rsidR="00D117DA">
        <w:rPr>
          <w:rStyle w:val="hps"/>
        </w:rPr>
        <w:fldChar w:fldCharType="begin">
          <w:fldData xml:space="preserve">PEVuZE5vdGU+PENpdGU+PEF1dGhvcj5CZWtsaW9nbHU8L0F1dGhvcj48WWVhcj4yMDA2PC9ZZWFy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</w:fldData>
        </w:fldChar>
      </w:r>
      <w:r w:rsidR="003417DE">
        <w:rPr>
          <w:rStyle w:val="hps"/>
        </w:rPr>
        <w:instrText xml:space="preserve"> ADDIN EN.CITE </w:instrText>
      </w:r>
      <w:r w:rsidR="00D117DA">
        <w:rPr>
          <w:rStyle w:val="hps"/>
        </w:rPr>
        <w:fldChar w:fldCharType="begin">
          <w:fldData xml:space="preserve">PEVuZE5vdGU+PENpdGU+PEF1dGhvcj5CZWtsaW9nbHU8L0F1dGhvcj48WWVhcj4yMDA2PC9ZZWFy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</w:fldData>
        </w:fldChar>
      </w:r>
      <w:r w:rsidR="003417DE">
        <w:rPr>
          <w:rStyle w:val="hps"/>
        </w:rPr>
        <w:instrText xml:space="preserve"> ADDIN EN.CITE.DATA </w:instrText>
      </w:r>
      <w:r w:rsidR="00D117DA">
        <w:rPr>
          <w:rStyle w:val="hps"/>
        </w:rPr>
      </w:r>
      <w:r w:rsidR="00D117DA">
        <w:rPr>
          <w:rStyle w:val="hps"/>
        </w:rPr>
        <w:fldChar w:fldCharType="end"/>
      </w:r>
      <w:r w:rsidR="00D117DA">
        <w:rPr>
          <w:rStyle w:val="hps"/>
        </w:rPr>
      </w:r>
      <w:r w:rsidR="00D117DA">
        <w:rPr>
          <w:rStyle w:val="hps"/>
        </w:rPr>
        <w:fldChar w:fldCharType="separate"/>
      </w:r>
      <w:r w:rsidR="003417DE">
        <w:rPr>
          <w:rStyle w:val="hps"/>
          <w:noProof/>
        </w:rPr>
        <w:t>(</w:t>
      </w:r>
      <w:hyperlink w:anchor="_ENREF_7" w:tooltip="Beklioglu, 2006 #438" w:history="1">
        <w:r w:rsidR="00E835E6">
          <w:rPr>
            <w:rStyle w:val="hps"/>
            <w:noProof/>
          </w:rPr>
          <w:t>Beklioglu et al. 2006</w:t>
        </w:r>
      </w:hyperlink>
      <w:r w:rsidR="003417DE">
        <w:rPr>
          <w:rStyle w:val="hps"/>
          <w:noProof/>
        </w:rPr>
        <w:t xml:space="preserve">; </w:t>
      </w:r>
      <w:hyperlink w:anchor="_ENREF_4" w:tooltip="Alvarez, 2014 #437" w:history="1">
        <w:r w:rsidR="00E835E6">
          <w:rPr>
            <w:rStyle w:val="hps"/>
            <w:noProof/>
          </w:rPr>
          <w:t>Alvarez et al. 2014</w:t>
        </w:r>
      </w:hyperlink>
      <w:r w:rsidR="003417DE">
        <w:rPr>
          <w:rStyle w:val="hps"/>
          <w:noProof/>
        </w:rPr>
        <w:t>)</w:t>
      </w:r>
      <w:r w:rsidR="00D117DA">
        <w:rPr>
          <w:rStyle w:val="hps"/>
        </w:rPr>
        <w:fldChar w:fldCharType="end"/>
      </w:r>
      <w:r w:rsidR="00452FC4">
        <w:rPr>
          <w:rStyle w:val="hps"/>
        </w:rPr>
        <w:t>.</w:t>
      </w:r>
    </w:p>
    <w:p w:rsidR="00906F59" w:rsidRPr="00452FC4" w:rsidRDefault="007410AD" w:rsidP="00452FC4">
      <w:pPr>
        <w:tabs>
          <w:tab w:val="left" w:pos="2321"/>
        </w:tabs>
        <w:spacing w:line="480" w:lineRule="auto"/>
        <w:ind w:firstLine="851"/>
        <w:rPr>
          <w:b/>
          <w:szCs w:val="24"/>
        </w:rPr>
      </w:pPr>
      <w:r>
        <w:rPr>
          <w:rStyle w:val="hps"/>
        </w:rPr>
        <w:t xml:space="preserve">With regards to reduced larval body size, our </w:t>
      </w:r>
      <w:r w:rsidR="000D1E78">
        <w:rPr>
          <w:rStyle w:val="hps"/>
        </w:rPr>
        <w:t xml:space="preserve">results suggest that </w:t>
      </w:r>
      <w:r>
        <w:rPr>
          <w:rStyle w:val="hps"/>
        </w:rPr>
        <w:t>size reduction</w:t>
      </w:r>
      <w:r w:rsidR="000D1E78" w:rsidRPr="004D71BE">
        <w:rPr>
          <w:rStyle w:val="hps"/>
        </w:rPr>
        <w:t xml:space="preserve"> </w:t>
      </w:r>
      <w:r w:rsidR="000D1E78">
        <w:rPr>
          <w:rStyle w:val="hps"/>
        </w:rPr>
        <w:t>confers benefits under predation risk</w:t>
      </w:r>
      <w:r>
        <w:rPr>
          <w:rStyle w:val="hps"/>
        </w:rPr>
        <w:t>. However,</w:t>
      </w:r>
      <w:r w:rsidR="000D1E78" w:rsidRPr="004D71BE">
        <w:rPr>
          <w:rStyle w:val="hps"/>
        </w:rPr>
        <w:t xml:space="preserve"> </w:t>
      </w:r>
      <w:r>
        <w:rPr>
          <w:rStyle w:val="hps"/>
        </w:rPr>
        <w:t xml:space="preserve">since body size of female mosquitoes </w:t>
      </w:r>
      <w:r w:rsidR="00D62923">
        <w:rPr>
          <w:rStyle w:val="hps"/>
        </w:rPr>
        <w:t>correlates</w:t>
      </w:r>
      <w:r>
        <w:rPr>
          <w:rStyle w:val="hps"/>
        </w:rPr>
        <w:t xml:space="preserve"> positively with fecundity </w:t>
      </w:r>
      <w:r w:rsidR="00D117DA" w:rsidRPr="004D71BE">
        <w:rPr>
          <w:szCs w:val="24"/>
        </w:rPr>
        <w:fldChar w:fldCharType="begin">
          <w:fldData xml:space="preserve">PEVuZE5vdGU+PENpdGU+PEF1dGhvcj5NY0Nhbm48L0F1dGhvcj48WWVhcj4yMDA5PC9ZZWFyPjxS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==
</w:fldData>
        </w:fldChar>
      </w:r>
      <w:r>
        <w:rPr>
          <w:szCs w:val="24"/>
        </w:rPr>
        <w:instrText xml:space="preserve"> ADDIN EN.CITE </w:instrText>
      </w:r>
      <w:r w:rsidR="00D117DA">
        <w:rPr>
          <w:szCs w:val="24"/>
        </w:rPr>
        <w:fldChar w:fldCharType="begin">
          <w:fldData xml:space="preserve">PEVuZE5vdGU+PENpdGU+PEF1dGhvcj5NY0Nhbm48L0F1dGhvcj48WWVhcj4yMDA5PC9ZZWFyPjxS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==
</w:fldData>
        </w:fldChar>
      </w:r>
      <w:r>
        <w:rPr>
          <w:szCs w:val="24"/>
        </w:rPr>
        <w:instrText xml:space="preserve"> ADDIN EN.CITE.DATA </w:instrText>
      </w:r>
      <w:r w:rsidR="00D117DA">
        <w:rPr>
          <w:szCs w:val="24"/>
        </w:rPr>
      </w:r>
      <w:r w:rsidR="00D117DA">
        <w:rPr>
          <w:szCs w:val="24"/>
        </w:rPr>
        <w:fldChar w:fldCharType="end"/>
      </w:r>
      <w:r w:rsidR="00D117DA" w:rsidRPr="004D71BE">
        <w:rPr>
          <w:szCs w:val="24"/>
        </w:rPr>
      </w:r>
      <w:r w:rsidR="00D117DA" w:rsidRPr="004D71BE">
        <w:rPr>
          <w:szCs w:val="24"/>
        </w:rPr>
        <w:fldChar w:fldCharType="separate"/>
      </w:r>
      <w:r>
        <w:rPr>
          <w:noProof/>
          <w:szCs w:val="24"/>
        </w:rPr>
        <w:t>(</w:t>
      </w:r>
      <w:hyperlink w:anchor="_ENREF_12" w:tooltip="Briegel, 1990 #247" w:history="1">
        <w:r w:rsidR="00E835E6">
          <w:rPr>
            <w:noProof/>
            <w:szCs w:val="24"/>
          </w:rPr>
          <w:t>Briegel 1990</w:t>
        </w:r>
      </w:hyperlink>
      <w:r>
        <w:rPr>
          <w:noProof/>
          <w:szCs w:val="24"/>
        </w:rPr>
        <w:t xml:space="preserve">; </w:t>
      </w:r>
      <w:hyperlink w:anchor="_ENREF_40" w:tooltip="Lyimo, 1993 #246" w:history="1">
        <w:r w:rsidR="00E835E6">
          <w:rPr>
            <w:noProof/>
            <w:szCs w:val="24"/>
          </w:rPr>
          <w:t>Lyimo and Takken 1993</w:t>
        </w:r>
      </w:hyperlink>
      <w:r>
        <w:rPr>
          <w:noProof/>
          <w:szCs w:val="24"/>
        </w:rPr>
        <w:t xml:space="preserve">; </w:t>
      </w:r>
      <w:hyperlink w:anchor="_ENREF_42" w:tooltip="McCann, 2009 #245" w:history="1">
        <w:r w:rsidR="00E835E6">
          <w:rPr>
            <w:noProof/>
            <w:szCs w:val="24"/>
          </w:rPr>
          <w:t>McCann et al. 2009</w:t>
        </w:r>
      </w:hyperlink>
      <w:r>
        <w:rPr>
          <w:noProof/>
          <w:szCs w:val="24"/>
        </w:rPr>
        <w:t>)</w:t>
      </w:r>
      <w:r w:rsidR="00D117DA" w:rsidRPr="004D71BE">
        <w:rPr>
          <w:szCs w:val="24"/>
        </w:rPr>
        <w:fldChar w:fldCharType="end"/>
      </w:r>
      <w:r>
        <w:rPr>
          <w:szCs w:val="24"/>
        </w:rPr>
        <w:t>, this reduction</w:t>
      </w:r>
      <w:r w:rsidR="000D1E78" w:rsidRPr="004D71BE">
        <w:rPr>
          <w:rStyle w:val="hps"/>
        </w:rPr>
        <w:t xml:space="preserve"> may come at a cost at the adult stage</w:t>
      </w:r>
      <w:r w:rsidR="000D1E78">
        <w:rPr>
          <w:rStyle w:val="hps"/>
        </w:rPr>
        <w:t xml:space="preserve">, </w:t>
      </w:r>
      <w:r>
        <w:rPr>
          <w:rStyle w:val="hps"/>
        </w:rPr>
        <w:t xml:space="preserve">essentially </w:t>
      </w:r>
      <w:r w:rsidR="000D1E78">
        <w:rPr>
          <w:rStyle w:val="hps"/>
        </w:rPr>
        <w:t xml:space="preserve">leading to a </w:t>
      </w:r>
      <w:r>
        <w:rPr>
          <w:rStyle w:val="hps"/>
        </w:rPr>
        <w:t xml:space="preserve">life-history </w:t>
      </w:r>
      <w:r w:rsidR="000D1E78">
        <w:rPr>
          <w:rStyle w:val="hps"/>
        </w:rPr>
        <w:t>trade-off</w:t>
      </w:r>
      <w:r w:rsidR="000D1E78" w:rsidRPr="004D71BE">
        <w:rPr>
          <w:szCs w:val="24"/>
        </w:rPr>
        <w:t xml:space="preserve">. Furthermore, van </w:t>
      </w:r>
      <w:proofErr w:type="spellStart"/>
      <w:r w:rsidR="000D1E78" w:rsidRPr="000D5E1F">
        <w:rPr>
          <w:szCs w:val="24"/>
        </w:rPr>
        <w:t>Uitregt</w:t>
      </w:r>
      <w:proofErr w:type="spellEnd"/>
      <w:r w:rsidR="000D1E78" w:rsidRPr="000D5E1F">
        <w:rPr>
          <w:szCs w:val="24"/>
        </w:rPr>
        <w:t xml:space="preserve"> </w:t>
      </w:r>
      <w:r w:rsidR="000D1E78" w:rsidRPr="0076789F">
        <w:rPr>
          <w:szCs w:val="24"/>
        </w:rPr>
        <w:t>et al.</w:t>
      </w:r>
      <w:r w:rsidR="000D1E78" w:rsidRPr="00F21634">
        <w:rPr>
          <w:i/>
          <w:szCs w:val="24"/>
        </w:rPr>
        <w:t xml:space="preserve"> </w:t>
      </w:r>
      <w:r w:rsidR="00D117DA" w:rsidRPr="004D71BE">
        <w:rPr>
          <w:szCs w:val="24"/>
        </w:rPr>
        <w:fldChar w:fldCharType="begin">
          <w:fldData xml:space="preserve">PEVuZE5vdGU+PENpdGUgRXhjbHVkZUF1dGg9IjEiPjxBdXRob3I+dmFuIFVpdHJlZ3Q8L0F1dGhv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</w:fldData>
        </w:fldChar>
      </w:r>
      <w:r w:rsidR="000D1E78">
        <w:rPr>
          <w:szCs w:val="24"/>
        </w:rPr>
        <w:instrText xml:space="preserve"> ADDIN EN.CITE </w:instrText>
      </w:r>
      <w:r w:rsidR="00D117DA">
        <w:rPr>
          <w:szCs w:val="24"/>
        </w:rPr>
        <w:fldChar w:fldCharType="begin">
          <w:fldData xml:space="preserve">PEVuZE5vdGU+PENpdGUgRXhjbHVkZUF1dGg9IjEiPjxBdXRob3I+dmFuIFVpdHJlZ3Q8L0F1dGhv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</w:fldData>
        </w:fldChar>
      </w:r>
      <w:r w:rsidR="000D1E78">
        <w:rPr>
          <w:szCs w:val="24"/>
        </w:rPr>
        <w:instrText xml:space="preserve"> ADDIN EN.CITE.DATA </w:instrText>
      </w:r>
      <w:r w:rsidR="00D117DA">
        <w:rPr>
          <w:szCs w:val="24"/>
        </w:rPr>
      </w:r>
      <w:r w:rsidR="00D117DA">
        <w:rPr>
          <w:szCs w:val="24"/>
        </w:rPr>
        <w:fldChar w:fldCharType="end"/>
      </w:r>
      <w:r w:rsidR="00D117DA" w:rsidRPr="004D71BE">
        <w:rPr>
          <w:szCs w:val="24"/>
        </w:rPr>
      </w:r>
      <w:r w:rsidR="00D117DA" w:rsidRPr="004D71BE">
        <w:rPr>
          <w:szCs w:val="24"/>
        </w:rPr>
        <w:fldChar w:fldCharType="separate"/>
      </w:r>
      <w:r w:rsidR="000D1E78" w:rsidRPr="004D71BE">
        <w:rPr>
          <w:noProof/>
          <w:szCs w:val="24"/>
        </w:rPr>
        <w:t>(</w:t>
      </w:r>
      <w:hyperlink w:anchor="_ENREF_74" w:tooltip="van Uitregt, 2012 #259" w:history="1">
        <w:r w:rsidR="00E835E6" w:rsidRPr="004D71BE">
          <w:rPr>
            <w:noProof/>
            <w:szCs w:val="24"/>
          </w:rPr>
          <w:t>2012</w:t>
        </w:r>
      </w:hyperlink>
      <w:r w:rsidR="000D1E78" w:rsidRPr="004D71BE">
        <w:rPr>
          <w:noProof/>
          <w:szCs w:val="24"/>
        </w:rPr>
        <w:t>)</w:t>
      </w:r>
      <w:r w:rsidR="00D117DA" w:rsidRPr="004D71BE">
        <w:rPr>
          <w:szCs w:val="24"/>
        </w:rPr>
        <w:fldChar w:fldCharType="end"/>
      </w:r>
      <w:r w:rsidR="000D1E78" w:rsidRPr="004D71BE">
        <w:rPr>
          <w:szCs w:val="24"/>
        </w:rPr>
        <w:t xml:space="preserve"> </w:t>
      </w:r>
      <w:r w:rsidR="000D1E78">
        <w:rPr>
          <w:szCs w:val="24"/>
        </w:rPr>
        <w:t>found smaller mosquito imagines</w:t>
      </w:r>
      <w:r w:rsidR="000D1E78" w:rsidRPr="004D71BE">
        <w:rPr>
          <w:szCs w:val="24"/>
        </w:rPr>
        <w:t xml:space="preserve"> </w:t>
      </w:r>
      <w:r w:rsidR="000D1E78">
        <w:rPr>
          <w:szCs w:val="24"/>
        </w:rPr>
        <w:t>to be</w:t>
      </w:r>
      <w:r w:rsidR="000D1E78" w:rsidRPr="004D71BE">
        <w:rPr>
          <w:szCs w:val="24"/>
        </w:rPr>
        <w:t xml:space="preserve"> less resistant to starvation</w:t>
      </w:r>
      <w:r w:rsidR="000D1E78" w:rsidRPr="004D71BE">
        <w:t>,</w:t>
      </w:r>
      <w:r w:rsidR="00CD3309">
        <w:t xml:space="preserve"> while</w:t>
      </w:r>
      <w:r w:rsidR="000D1E78" w:rsidRPr="004D71BE">
        <w:t xml:space="preserve"> larger imagines can have longer reproductive life-spans </w:t>
      </w:r>
      <w:r w:rsidR="00D117DA" w:rsidRPr="004D71BE">
        <w:fldChar w:fldCharType="begin"/>
      </w:r>
      <w:r w:rsidR="000D1E78">
        <w:instrText xml:space="preserve"> ADDIN EN.CITE &lt;EndNote&gt;&lt;Cite&gt;&lt;Author&gt;Neems&lt;/Author&gt;&lt;Year&gt;1990&lt;/Year&gt;&lt;RecNum&gt;255&lt;/RecNum&gt;&lt;DisplayText&gt;(Neems et al. 1990)&lt;/DisplayText&gt;&lt;record&gt;&lt;rec-number&gt;255&lt;/rec-number&gt;&lt;foreign-keys&gt;&lt;key app="EN" db-id="wsv922srn25950eda9cpwpvf5tfadezdxp2a"&gt;255&lt;/key&gt;&lt;/foreign-keys&gt;&lt;ref-type name="Journal Article"&gt;17&lt;/ref-type&gt;&lt;contributors&gt;&lt;authors&gt;&lt;author&gt;Neems, RM&lt;/author&gt;&lt;author&gt;McLachlan, AJ&lt;/author&gt;&lt;author&gt;Chambers, R&lt;/author&gt;&lt;/authors&gt;&lt;/contributors&gt;&lt;titles&gt;&lt;title&gt;Body size and lifetime mating success of male midges (Diptera: Chironomidae)&lt;/title&gt;&lt;secondary-title&gt;Animal Behaviour&lt;/secondary-title&gt;&lt;/titles&gt;&lt;periodical&gt;&lt;full-title&gt;Animal Behaviour&lt;/full-title&gt;&lt;abbr-1&gt;Anim. Behav.&lt;/abbr-1&gt;&lt;abbr-2&gt;Anim Behav&lt;/abbr-2&gt;&lt;/periodical&gt;&lt;pages&gt;648-652&lt;/pages&gt;&lt;volume&gt;40&lt;/volume&gt;&lt;number&gt;4&lt;/number&gt;&lt;dates&gt;&lt;year&gt;1990&lt;/year&gt;&lt;/dates&gt;&lt;isbn&gt;0003-3472&lt;/isbn&gt;&lt;urls&gt;&lt;/urls&gt;&lt;/record&gt;&lt;/Cite&gt;&lt;/EndNote&gt;</w:instrText>
      </w:r>
      <w:r w:rsidR="00D117DA" w:rsidRPr="004D71BE">
        <w:fldChar w:fldCharType="separate"/>
      </w:r>
      <w:r w:rsidR="000D1E78">
        <w:rPr>
          <w:noProof/>
        </w:rPr>
        <w:t>(</w:t>
      </w:r>
      <w:hyperlink w:anchor="_ENREF_46" w:tooltip="Neems, 1990 #255" w:history="1">
        <w:r w:rsidR="00E835E6">
          <w:rPr>
            <w:noProof/>
          </w:rPr>
          <w:t>Neems et al. 1990</w:t>
        </w:r>
      </w:hyperlink>
      <w:r w:rsidR="000D1E78">
        <w:rPr>
          <w:noProof/>
        </w:rPr>
        <w:t>)</w:t>
      </w:r>
      <w:r w:rsidR="00D117DA" w:rsidRPr="004D71BE">
        <w:fldChar w:fldCharType="end"/>
      </w:r>
      <w:r w:rsidR="000D1E78" w:rsidRPr="004D71BE">
        <w:t xml:space="preserve">, have an increased ability to disperse </w:t>
      </w:r>
      <w:r w:rsidR="00D117DA" w:rsidRPr="004D71BE">
        <w:fldChar w:fldCharType="begin"/>
      </w:r>
      <w:r w:rsidR="000D1E78">
        <w:instrText xml:space="preserve"> ADDIN EN.CITE &lt;EndNote&gt;&lt;Cite&gt;&lt;Author&gt;Kaufmann&lt;/Author&gt;&lt;Year&gt;2013&lt;/Year&gt;&lt;RecNum&gt;282&lt;/RecNum&gt;&lt;DisplayText&gt;(Kaufmann et al. 2013)&lt;/DisplayText&gt;&lt;record&gt;&lt;rec-number&gt;282&lt;/rec-number&gt;&lt;foreign-keys&gt;&lt;key app="EN" db-id="wsv922srn25950eda9cpwpvf5tfadezdxp2a"&gt;282&lt;/key&gt;&lt;/foreign-keys&gt;&lt;ref-type name="Journal Article"&gt;17&lt;/ref-type&gt;&lt;contributors&gt;&lt;authors&gt;&lt;author&gt;Kaufmann, C.&lt;/author&gt;&lt;author&gt;Reim, C.&lt;/author&gt;&lt;author&gt;Blanckenhorn, W. U.&lt;/author&gt;&lt;/authors&gt;&lt;/contributors&gt;&lt;titles&gt;&lt;title&gt;Size-dependent insect flight energetics at different sugar supplies&lt;/title&gt;&lt;secondary-title&gt;Biological Journal of the Linnean Society&lt;/secondary-title&gt;&lt;/titles&gt;&lt;periodical&gt;&lt;full-title&gt;Biological Journal of the Linnean Society&lt;/full-title&gt;&lt;abbr-1&gt;Biol. J. Linn. Soc.&lt;/abbr-1&gt;&lt;abbr-2&gt;Biol J Linn Soc&lt;/abbr-2&gt;&lt;/periodical&gt;&lt;pages&gt;565-578&lt;/pages&gt;&lt;volume&gt;108&lt;/volume&gt;&lt;number&gt;3&lt;/number&gt;&lt;dates&gt;&lt;year&gt;2013&lt;/year&gt;&lt;pub-dates&gt;&lt;date&gt;Mar&lt;/date&gt;&lt;/pub-dates&gt;&lt;/dates&gt;&lt;isbn&gt;0024-4066&lt;/isbn&gt;&lt;accession-num&gt;WOS:000315120300008&lt;/accession-num&gt;&lt;urls&gt;&lt;related-urls&gt;&lt;url&gt;&amp;lt;Go to ISI&amp;gt;://WOS:000315120300008&lt;/url&gt;&lt;/related-urls&gt;&lt;/urls&gt;&lt;electronic-resource-num&gt;10.1111/j.1095-8312.2012.02042.x&lt;/electronic-resource-num&gt;&lt;/record&gt;&lt;/Cite&gt;&lt;/EndNote&gt;</w:instrText>
      </w:r>
      <w:r w:rsidR="00D117DA" w:rsidRPr="004D71BE">
        <w:fldChar w:fldCharType="separate"/>
      </w:r>
      <w:r w:rsidR="000D1E78">
        <w:rPr>
          <w:noProof/>
        </w:rPr>
        <w:t>(</w:t>
      </w:r>
      <w:hyperlink w:anchor="_ENREF_30" w:tooltip="Kaufmann, 2013 #282" w:history="1">
        <w:r w:rsidR="00E835E6">
          <w:rPr>
            <w:noProof/>
          </w:rPr>
          <w:t>Kaufmann et al. 2013</w:t>
        </w:r>
      </w:hyperlink>
      <w:r w:rsidR="000D1E78">
        <w:rPr>
          <w:noProof/>
        </w:rPr>
        <w:t>)</w:t>
      </w:r>
      <w:r w:rsidR="00D117DA" w:rsidRPr="004D71BE">
        <w:fldChar w:fldCharType="end"/>
      </w:r>
      <w:r w:rsidR="000D1E78" w:rsidRPr="004D71BE">
        <w:t xml:space="preserve">, and tend to be superior in mate competition </w:t>
      </w:r>
      <w:r w:rsidR="00D117DA" w:rsidRPr="004D71BE">
        <w:fldChar w:fldCharType="begin"/>
      </w:r>
      <w:r w:rsidR="000D1E78">
        <w:instrText xml:space="preserve"> ADDIN EN.CITE &lt;EndNote&gt;&lt;Cite&gt;&lt;Author&gt;Wellborn&lt;/Author&gt;&lt;Year&gt;2005&lt;/Year&gt;&lt;RecNum&gt;236&lt;/RecNum&gt;&lt;DisplayText&gt;(Wellborn and Bartholf 2005)&lt;/DisplayText&gt;&lt;record&gt;&lt;rec-number&gt;236&lt;/rec-number&gt;&lt;foreign-keys&gt;&lt;key app="EN" db-id="wsv922srn25950eda9cpwpvf5tfadezdxp2a"&gt;236&lt;/key&gt;&lt;/foreign-keys&gt;&lt;ref-type name="Journal Article"&gt;17&lt;/ref-type&gt;&lt;contributors&gt;&lt;authors&gt;&lt;author&gt;Wellborn, Gary A&lt;/author&gt;&lt;author&gt;Bartholf, Suzanne E&lt;/author&gt;&lt;/authors&gt;&lt;/contributors&gt;&lt;titles&gt;&lt;title&gt;Ecological context and the importance of body and gnathopod size for pairing success in two amphipod ecomorphs&lt;/title&gt;&lt;secondary-title&gt;Oecologia&lt;/secondary-title&gt;&lt;/titles&gt;&lt;pages&gt;308-316&lt;/pages&gt;&lt;volume&gt;143&lt;/volume&gt;&lt;number&gt;2&lt;/number&gt;&lt;dates&gt;&lt;year&gt;2005&lt;/year&gt;&lt;/dates&gt;&lt;isbn&gt;0029-8549&lt;/isbn&gt;&lt;urls&gt;&lt;/urls&gt;&lt;/record&gt;&lt;/Cite&gt;&lt;/EndNote&gt;</w:instrText>
      </w:r>
      <w:r w:rsidR="00D117DA" w:rsidRPr="004D71BE">
        <w:fldChar w:fldCharType="separate"/>
      </w:r>
      <w:r w:rsidR="000D1E78">
        <w:rPr>
          <w:noProof/>
        </w:rPr>
        <w:t>(</w:t>
      </w:r>
      <w:hyperlink w:anchor="_ENREF_79" w:tooltip="Wellborn, 2005 #236" w:history="1">
        <w:r w:rsidR="00E835E6">
          <w:rPr>
            <w:noProof/>
          </w:rPr>
          <w:t>Wellborn and Bartholf 2005</w:t>
        </w:r>
      </w:hyperlink>
      <w:r w:rsidR="000D1E78">
        <w:rPr>
          <w:noProof/>
        </w:rPr>
        <w:t>)</w:t>
      </w:r>
      <w:r w:rsidR="00D117DA" w:rsidRPr="004D71BE">
        <w:fldChar w:fldCharType="end"/>
      </w:r>
      <w:r w:rsidR="000D1E78" w:rsidRPr="004D71BE">
        <w:t xml:space="preserve">. </w:t>
      </w:r>
      <w:r w:rsidR="000D1E78">
        <w:t>This</w:t>
      </w:r>
      <w:r w:rsidR="000D1E78" w:rsidRPr="004D71BE">
        <w:rPr>
          <w:rStyle w:val="hps"/>
        </w:rPr>
        <w:t xml:space="preserve"> trade-off </w:t>
      </w:r>
      <w:r w:rsidR="000D1E78">
        <w:rPr>
          <w:rStyle w:val="hps"/>
        </w:rPr>
        <w:t xml:space="preserve">between costs and benefits of suppressed larval growth likely governs the evolution of the remarkable plasticity of larval life histories in </w:t>
      </w:r>
      <w:r w:rsidR="000D1E78" w:rsidRPr="00CF72C3">
        <w:rPr>
          <w:rStyle w:val="hps"/>
          <w:i/>
        </w:rPr>
        <w:t>C</w:t>
      </w:r>
      <w:r w:rsidR="000D1E78">
        <w:rPr>
          <w:rStyle w:val="hps"/>
          <w:i/>
        </w:rPr>
        <w:t>.</w:t>
      </w:r>
      <w:r w:rsidR="000D1E78" w:rsidRPr="00B46342">
        <w:rPr>
          <w:rStyle w:val="hps"/>
          <w:i/>
        </w:rPr>
        <w:t xml:space="preserve"> </w:t>
      </w:r>
      <w:proofErr w:type="spellStart"/>
      <w:r w:rsidR="000D1E78" w:rsidRPr="00B46342">
        <w:rPr>
          <w:rStyle w:val="hps"/>
          <w:i/>
        </w:rPr>
        <w:t>pipiens</w:t>
      </w:r>
      <w:proofErr w:type="spellEnd"/>
      <w:r w:rsidR="000D1E78">
        <w:rPr>
          <w:rStyle w:val="hps"/>
        </w:rPr>
        <w:t xml:space="preserve"> we describe here, as subsequent larval generations can experience starkly different piscine predation pressures.</w:t>
      </w:r>
    </w:p>
    <w:p w:rsidR="002B62F3" w:rsidRDefault="0033720A">
      <w:pPr>
        <w:keepNext/>
        <w:tabs>
          <w:tab w:val="left" w:pos="2321"/>
        </w:tabs>
        <w:spacing w:line="480" w:lineRule="auto"/>
        <w:ind w:firstLine="851"/>
        <w:rPr>
          <w:rStyle w:val="hps"/>
          <w:i/>
          <w:color w:val="FF0000"/>
          <w:sz w:val="20"/>
        </w:rPr>
      </w:pPr>
      <w:r>
        <w:t>S</w:t>
      </w:r>
      <w:r w:rsidRPr="00BB21F2">
        <w:t xml:space="preserve">everal </w:t>
      </w:r>
      <w:r w:rsidR="00395F33" w:rsidRPr="00BB21F2">
        <w:t xml:space="preserve">studies have shown </w:t>
      </w:r>
      <w:r w:rsidR="004C71EA">
        <w:t>how</w:t>
      </w:r>
      <w:r w:rsidR="004C71EA" w:rsidRPr="00BB21F2">
        <w:t xml:space="preserve"> </w:t>
      </w:r>
      <w:r w:rsidR="00395F33" w:rsidRPr="00BB21F2">
        <w:t xml:space="preserve">alternative phenotypes </w:t>
      </w:r>
      <w:r w:rsidR="004C71EA">
        <w:t>can</w:t>
      </w:r>
      <w:r w:rsidR="004C71EA" w:rsidRPr="00BB21F2">
        <w:t xml:space="preserve"> </w:t>
      </w:r>
      <w:r w:rsidR="00395F33" w:rsidRPr="00BB21F2">
        <w:t xml:space="preserve">be induced through </w:t>
      </w:r>
      <w:r w:rsidR="00612AED" w:rsidRPr="00BB21F2">
        <w:t xml:space="preserve">alterations of </w:t>
      </w:r>
      <w:r w:rsidR="005058EC">
        <w:t>hormon</w:t>
      </w:r>
      <w:r>
        <w:t xml:space="preserve">e release </w:t>
      </w:r>
      <w:r w:rsidR="005058EC">
        <w:t>and enzymatic activity</w:t>
      </w:r>
      <w:r w:rsidR="00612AED" w:rsidRPr="00BB21F2">
        <w:t xml:space="preserve">, as well as </w:t>
      </w:r>
      <w:r w:rsidR="00395F33" w:rsidRPr="00BB21F2">
        <w:t>alter</w:t>
      </w:r>
      <w:r w:rsidR="00AC5069" w:rsidRPr="00BB21F2">
        <w:t xml:space="preserve">ed </w:t>
      </w:r>
      <w:r w:rsidR="00395F33" w:rsidRPr="00BB21F2">
        <w:t xml:space="preserve">gene expression </w:t>
      </w:r>
      <w:r w:rsidR="00AD3F07">
        <w:t xml:space="preserve">mediated </w:t>
      </w:r>
      <w:r w:rsidR="00395F33" w:rsidRPr="00BB21F2">
        <w:t xml:space="preserve">by </w:t>
      </w:r>
      <w:r w:rsidR="00AD3F07">
        <w:t xml:space="preserve">DNA methylation and transcription factor activation </w:t>
      </w:r>
      <w:r w:rsidR="00D117DA" w:rsidRPr="003C2DFA">
        <w:fldChar w:fldCharType="begin">
          <w:fldData xml:space="preserve">PEVuZE5vdGU+PENpdGU+PEF1dGhvcj5TY2huZWlkZXI8L0F1dGhvcj48WWVhcj4yMDE0PC9ZZWFy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</w:fldData>
        </w:fldChar>
      </w:r>
      <w:r w:rsidR="003417DE">
        <w:instrText xml:space="preserve"> ADDIN EN.CITE </w:instrText>
      </w:r>
      <w:r w:rsidR="00D117DA">
        <w:fldChar w:fldCharType="begin">
          <w:fldData xml:space="preserve">PEVuZE5vdGU+PENpdGU+PEF1dGhvcj5TY2huZWlkZXI8L0F1dGhvcj48WWVhcj4yMDE0PC9ZZWFy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</w:fldData>
        </w:fldChar>
      </w:r>
      <w:r w:rsidR="003417DE">
        <w:instrText xml:space="preserve"> ADDIN EN.CITE.DATA </w:instrText>
      </w:r>
      <w:r w:rsidR="00D117DA">
        <w:fldChar w:fldCharType="end"/>
      </w:r>
      <w:r w:rsidR="00D117DA" w:rsidRPr="003C2DFA">
        <w:fldChar w:fldCharType="separate"/>
      </w:r>
      <w:r w:rsidR="003417DE">
        <w:rPr>
          <w:noProof/>
        </w:rPr>
        <w:t>(</w:t>
      </w:r>
      <w:hyperlink w:anchor="_ENREF_23" w:tooltip="Gilbert, 2009 #329" w:history="1">
        <w:r w:rsidR="00E835E6">
          <w:rPr>
            <w:noProof/>
          </w:rPr>
          <w:t>Gilbert and Epel 2009</w:t>
        </w:r>
      </w:hyperlink>
      <w:r w:rsidR="003417DE">
        <w:rPr>
          <w:noProof/>
        </w:rPr>
        <w:t xml:space="preserve">; </w:t>
      </w:r>
      <w:hyperlink w:anchor="_ENREF_44" w:tooltip="Miyakawa, 2010 #328" w:history="1">
        <w:r w:rsidR="00E835E6">
          <w:rPr>
            <w:noProof/>
          </w:rPr>
          <w:t>Miyakawa et al. 2010</w:t>
        </w:r>
      </w:hyperlink>
      <w:r w:rsidR="003417DE">
        <w:rPr>
          <w:noProof/>
        </w:rPr>
        <w:t xml:space="preserve">; </w:t>
      </w:r>
      <w:hyperlink w:anchor="_ENREF_67" w:tooltip="Snell-Rood, 2010 #323" w:history="1">
        <w:r w:rsidR="00E835E6">
          <w:rPr>
            <w:noProof/>
          </w:rPr>
          <w:t>Snell-Rood et al. 2010</w:t>
        </w:r>
      </w:hyperlink>
      <w:r w:rsidR="003417DE">
        <w:rPr>
          <w:noProof/>
        </w:rPr>
        <w:t xml:space="preserve">; </w:t>
      </w:r>
      <w:hyperlink w:anchor="_ENREF_8" w:tooltip="Beldade, 2011 #322" w:history="1">
        <w:r w:rsidR="00E835E6">
          <w:rPr>
            <w:noProof/>
          </w:rPr>
          <w:t>Beldade et al. 2011</w:t>
        </w:r>
      </w:hyperlink>
      <w:r w:rsidR="003417DE">
        <w:rPr>
          <w:noProof/>
        </w:rPr>
        <w:t xml:space="preserve">; </w:t>
      </w:r>
      <w:hyperlink w:anchor="_ENREF_68" w:tooltip="Sommer, 2011 #325" w:history="1">
        <w:r w:rsidR="00E835E6">
          <w:rPr>
            <w:noProof/>
          </w:rPr>
          <w:t>Sommer and Ogawa 2011</w:t>
        </w:r>
      </w:hyperlink>
      <w:r w:rsidR="003417DE">
        <w:rPr>
          <w:noProof/>
        </w:rPr>
        <w:t xml:space="preserve">; </w:t>
      </w:r>
      <w:hyperlink w:anchor="_ENREF_65" w:tooltip="Schneider, 2014 #324" w:history="1">
        <w:r w:rsidR="00E835E6">
          <w:rPr>
            <w:noProof/>
          </w:rPr>
          <w:t>Schneider et al. 2014</w:t>
        </w:r>
      </w:hyperlink>
      <w:r w:rsidR="003417DE">
        <w:rPr>
          <w:noProof/>
        </w:rPr>
        <w:t>)</w:t>
      </w:r>
      <w:r w:rsidR="00D117DA" w:rsidRPr="003C2DFA">
        <w:fldChar w:fldCharType="end"/>
      </w:r>
      <w:r w:rsidR="003C2DFA" w:rsidRPr="003C2DFA">
        <w:t>.</w:t>
      </w:r>
      <w:r w:rsidR="00A74428" w:rsidRPr="003C2DFA">
        <w:t xml:space="preserve"> </w:t>
      </w:r>
      <w:r w:rsidR="00AC5069" w:rsidRPr="003C2DFA">
        <w:rPr>
          <w:rStyle w:val="hps"/>
        </w:rPr>
        <w:t>These</w:t>
      </w:r>
      <w:r w:rsidR="00F253DB" w:rsidRPr="003D2465">
        <w:rPr>
          <w:rStyle w:val="hps"/>
        </w:rPr>
        <w:t xml:space="preserve"> mechanisms are </w:t>
      </w:r>
      <w:r w:rsidR="000C19B2">
        <w:rPr>
          <w:rStyle w:val="hps"/>
        </w:rPr>
        <w:t xml:space="preserve">highly </w:t>
      </w:r>
      <w:r w:rsidR="00F253DB" w:rsidRPr="003D2465">
        <w:rPr>
          <w:rStyle w:val="hps"/>
        </w:rPr>
        <w:t>interactive</w:t>
      </w:r>
      <w:r w:rsidR="000C19B2">
        <w:rPr>
          <w:rStyle w:val="hps"/>
        </w:rPr>
        <w:t>:</w:t>
      </w:r>
      <w:r w:rsidR="00AC5069">
        <w:rPr>
          <w:rStyle w:val="hps"/>
        </w:rPr>
        <w:t xml:space="preserve"> e</w:t>
      </w:r>
      <w:r w:rsidR="00C73A07">
        <w:rPr>
          <w:rStyle w:val="hps"/>
        </w:rPr>
        <w:t xml:space="preserve">nvironmental cues can </w:t>
      </w:r>
      <w:r w:rsidR="000C19B2">
        <w:rPr>
          <w:rStyle w:val="hps"/>
        </w:rPr>
        <w:lastRenderedPageBreak/>
        <w:t>affect the dynamics of hormone production</w:t>
      </w:r>
      <w:r w:rsidR="000C19B2" w:rsidDel="000C19B2">
        <w:rPr>
          <w:rStyle w:val="hps"/>
        </w:rPr>
        <w:t xml:space="preserve"> </w:t>
      </w:r>
      <w:r w:rsidR="000C19B2">
        <w:rPr>
          <w:rStyle w:val="hps"/>
        </w:rPr>
        <w:t>and thus, trigger changes in hormone</w:t>
      </w:r>
      <w:r w:rsidR="00C73A07">
        <w:rPr>
          <w:rStyle w:val="hps"/>
        </w:rPr>
        <w:t xml:space="preserve"> </w:t>
      </w:r>
      <w:r w:rsidR="00AC5069">
        <w:rPr>
          <w:rStyle w:val="hps"/>
        </w:rPr>
        <w:t>titers</w:t>
      </w:r>
      <w:r w:rsidR="00C73A07">
        <w:rPr>
          <w:rStyle w:val="hps"/>
        </w:rPr>
        <w:t xml:space="preserve">, </w:t>
      </w:r>
      <w:r w:rsidR="000C19B2">
        <w:rPr>
          <w:rStyle w:val="hps"/>
        </w:rPr>
        <w:t xml:space="preserve">while </w:t>
      </w:r>
      <w:r w:rsidR="00C73A07">
        <w:rPr>
          <w:rStyle w:val="hps"/>
        </w:rPr>
        <w:t xml:space="preserve">hormones </w:t>
      </w:r>
      <w:r w:rsidR="000C19B2">
        <w:rPr>
          <w:rStyle w:val="hps"/>
        </w:rPr>
        <w:t xml:space="preserve">can </w:t>
      </w:r>
      <w:r w:rsidR="00C73A07">
        <w:rPr>
          <w:rStyle w:val="hps"/>
        </w:rPr>
        <w:t xml:space="preserve">affect </w:t>
      </w:r>
      <w:r w:rsidR="00F253DB" w:rsidRPr="003D2465">
        <w:rPr>
          <w:rStyle w:val="hps"/>
        </w:rPr>
        <w:t>gene expression</w:t>
      </w:r>
      <w:r w:rsidR="00C73A07">
        <w:rPr>
          <w:rStyle w:val="hps"/>
        </w:rPr>
        <w:t xml:space="preserve"> </w:t>
      </w:r>
      <w:r w:rsidR="00D117DA">
        <w:rPr>
          <w:rStyle w:val="hps"/>
        </w:rPr>
        <w:fldChar w:fldCharType="begin"/>
      </w:r>
      <w:r w:rsidR="003417DE">
        <w:rPr>
          <w:rStyle w:val="hps"/>
        </w:rPr>
        <w:instrText xml:space="preserve"> ADDIN EN.CITE &lt;EndNote&gt;&lt;Cite&gt;&lt;Author&gt;Beldade&lt;/Author&gt;&lt;Year&gt;2011&lt;/Year&gt;&lt;RecNum&gt;322&lt;/RecNum&gt;&lt;DisplayText&gt;(Gilbert and Epel 2009; Beldade et al. 2011)&lt;/DisplayText&gt;&lt;record&gt;&lt;rec-number&gt;322&lt;/rec-number&gt;&lt;foreign-keys&gt;&lt;key app="EN" db-id="wsv922srn25950eda9cpwpvf5tfadezdxp2a"&gt;322&lt;/key&gt;&lt;/foreign-keys&gt;&lt;ref-type name="Journal Article"&gt;17&lt;/ref-type&gt;&lt;contributors&gt;&lt;authors&gt;&lt;author&gt;Beldade, Patricia&lt;/author&gt;&lt;author&gt;Mateus, Ana Rita A&lt;/author&gt;&lt;author&gt;Keller, Roberto A&lt;/author&gt;&lt;/authors&gt;&lt;/contributors&gt;&lt;titles&gt;&lt;title&gt;Evolution and molecular mechanisms of adaptive developmental plasticity&lt;/title&gt;&lt;secondary-title&gt;Molecular Ecology&lt;/secondary-title&gt;&lt;/titles&gt;&lt;periodical&gt;&lt;full-title&gt;Molecular Ecology&lt;/full-title&gt;&lt;abbr-1&gt;Mol. Ecol.&lt;/abbr-1&gt;&lt;abbr-2&gt;Mol Ecol&lt;/abbr-2&gt;&lt;/periodical&gt;&lt;pages&gt;1347-1363&lt;/pages&gt;&lt;volume&gt;20&lt;/volume&gt;&lt;number&gt;7&lt;/number&gt;&lt;dates&gt;&lt;year&gt;2011&lt;/year&gt;&lt;/dates&gt;&lt;isbn&gt;1365-294X&lt;/isbn&gt;&lt;urls&gt;&lt;/urls&gt;&lt;/record&gt;&lt;/Cite&gt;&lt;Cite&gt;&lt;Author&gt;Gilbert&lt;/Author&gt;&lt;Year&gt;2009&lt;/Year&gt;&lt;RecNum&gt;329&lt;/RecNum&gt;&lt;record&gt;&lt;rec-number&gt;329&lt;/rec-number&gt;&lt;foreign-keys&gt;&lt;key app="EN" db-id="wsv922srn25950eda9cpwpvf5tfadezdxp2a"&gt;329&lt;/key&gt;&lt;/foreign-keys&gt;&lt;ref-type name="Book"&gt;6&lt;/ref-type&gt;&lt;contributors&gt;&lt;authors&gt;&lt;author&gt;Gilbert, Scott F&lt;/author&gt;&lt;author&gt;Epel, David&lt;/author&gt;&lt;/authors&gt;&lt;/contributors&gt;&lt;titles&gt;&lt;title&gt;Ecological Developmental Biology: Integrating Epigenetics, Medicine, and Evolution&lt;/title&gt;&lt;/titles&gt;&lt;dates&gt;&lt;year&gt;2009&lt;/year&gt;&lt;/dates&gt;&lt;pub-location&gt;Sunderland, MA, USA.&lt;/pub-location&gt;&lt;publisher&gt;Sinauer Associates&lt;/publisher&gt;&lt;isbn&gt;0878932992&lt;/isbn&gt;&lt;urls&gt;&lt;/urls&gt;&lt;/record&gt;&lt;/Cite&gt;&lt;/EndNote&gt;</w:instrText>
      </w:r>
      <w:r w:rsidR="00D117DA">
        <w:rPr>
          <w:rStyle w:val="hps"/>
        </w:rPr>
        <w:fldChar w:fldCharType="separate"/>
      </w:r>
      <w:r w:rsidR="003417DE">
        <w:rPr>
          <w:rStyle w:val="hps"/>
          <w:noProof/>
        </w:rPr>
        <w:t>(</w:t>
      </w:r>
      <w:hyperlink w:anchor="_ENREF_23" w:tooltip="Gilbert, 2009 #329" w:history="1">
        <w:r w:rsidR="00E835E6">
          <w:rPr>
            <w:rStyle w:val="hps"/>
            <w:noProof/>
          </w:rPr>
          <w:t>Gilbert and Epel 2009</w:t>
        </w:r>
      </w:hyperlink>
      <w:r w:rsidR="003417DE">
        <w:rPr>
          <w:rStyle w:val="hps"/>
          <w:noProof/>
        </w:rPr>
        <w:t xml:space="preserve">; </w:t>
      </w:r>
      <w:hyperlink w:anchor="_ENREF_8" w:tooltip="Beldade, 2011 #322" w:history="1">
        <w:r w:rsidR="00E835E6">
          <w:rPr>
            <w:rStyle w:val="hps"/>
            <w:noProof/>
          </w:rPr>
          <w:t>Beldade et al. 2011</w:t>
        </w:r>
      </w:hyperlink>
      <w:r w:rsidR="003417DE">
        <w:rPr>
          <w:rStyle w:val="hps"/>
          <w:noProof/>
        </w:rPr>
        <w:t>)</w:t>
      </w:r>
      <w:r w:rsidR="00D117DA">
        <w:rPr>
          <w:rStyle w:val="hps"/>
        </w:rPr>
        <w:fldChar w:fldCharType="end"/>
      </w:r>
      <w:r w:rsidR="003C2DFA" w:rsidRPr="00AD3F07">
        <w:rPr>
          <w:rStyle w:val="hps"/>
        </w:rPr>
        <w:t xml:space="preserve">. </w:t>
      </w:r>
      <w:r w:rsidR="000C19B2">
        <w:rPr>
          <w:rStyle w:val="hps"/>
        </w:rPr>
        <w:t>F</w:t>
      </w:r>
      <w:r w:rsidR="00AD3F07" w:rsidRPr="00183E35">
        <w:rPr>
          <w:rStyle w:val="hps"/>
        </w:rPr>
        <w:t xml:space="preserve">uture studies </w:t>
      </w:r>
      <w:r w:rsidR="000C19B2">
        <w:rPr>
          <w:rStyle w:val="hps"/>
        </w:rPr>
        <w:t>will need</w:t>
      </w:r>
      <w:r w:rsidR="000C19B2" w:rsidRPr="00183E35">
        <w:rPr>
          <w:rStyle w:val="hps"/>
        </w:rPr>
        <w:t xml:space="preserve"> </w:t>
      </w:r>
      <w:r w:rsidR="00AD3F07" w:rsidRPr="00183E35">
        <w:rPr>
          <w:rStyle w:val="hps"/>
        </w:rPr>
        <w:t xml:space="preserve">to </w:t>
      </w:r>
      <w:r w:rsidR="000C19B2">
        <w:rPr>
          <w:rStyle w:val="hps"/>
        </w:rPr>
        <w:t>address the molecular mechanisms underlying adaptive life</w:t>
      </w:r>
      <w:r w:rsidR="00631D23">
        <w:rPr>
          <w:rStyle w:val="hps"/>
        </w:rPr>
        <w:t>-</w:t>
      </w:r>
      <w:r w:rsidR="000C19B2">
        <w:rPr>
          <w:rStyle w:val="hps"/>
        </w:rPr>
        <w:t xml:space="preserve">history shifts of mosquito larvae exposed to predator </w:t>
      </w:r>
      <w:proofErr w:type="spellStart"/>
      <w:r w:rsidR="000C19B2">
        <w:rPr>
          <w:rStyle w:val="hps"/>
        </w:rPr>
        <w:t>kairomones</w:t>
      </w:r>
      <w:proofErr w:type="spellEnd"/>
      <w:r w:rsidR="000C19B2">
        <w:rPr>
          <w:rStyle w:val="hps"/>
        </w:rPr>
        <w:t>.</w:t>
      </w:r>
      <w:r w:rsidR="004B30BD">
        <w:rPr>
          <w:rStyle w:val="hps"/>
        </w:rPr>
        <w:t xml:space="preserve"> </w:t>
      </w:r>
      <w:r w:rsidR="00BC79B9">
        <w:rPr>
          <w:rStyle w:val="hps"/>
        </w:rPr>
        <w:t xml:space="preserve">This may also answer the question </w:t>
      </w:r>
      <w:r w:rsidR="000F01BA">
        <w:rPr>
          <w:rStyle w:val="hps"/>
        </w:rPr>
        <w:t xml:space="preserve">of how specific </w:t>
      </w:r>
      <w:proofErr w:type="spellStart"/>
      <w:r w:rsidR="000F01BA">
        <w:rPr>
          <w:rStyle w:val="hps"/>
        </w:rPr>
        <w:t>kairomones</w:t>
      </w:r>
      <w:proofErr w:type="spellEnd"/>
      <w:r w:rsidR="0094292D">
        <w:rPr>
          <w:rStyle w:val="hps"/>
        </w:rPr>
        <w:t xml:space="preserve"> </w:t>
      </w:r>
      <w:r w:rsidR="000D5E1F">
        <w:rPr>
          <w:rStyle w:val="hps"/>
        </w:rPr>
        <w:t xml:space="preserve">of the investigated fish species </w:t>
      </w:r>
      <w:r w:rsidR="0094292D">
        <w:rPr>
          <w:rStyle w:val="hps"/>
        </w:rPr>
        <w:t>are</w:t>
      </w:r>
      <w:r w:rsidR="000F01BA">
        <w:rPr>
          <w:rStyle w:val="hps"/>
        </w:rPr>
        <w:t xml:space="preserve"> and </w:t>
      </w:r>
      <w:r w:rsidR="0094292D">
        <w:rPr>
          <w:rStyle w:val="hps"/>
        </w:rPr>
        <w:t xml:space="preserve">how </w:t>
      </w:r>
      <w:r w:rsidR="000F01BA">
        <w:rPr>
          <w:rStyle w:val="hps"/>
        </w:rPr>
        <w:t>t</w:t>
      </w:r>
      <w:r w:rsidR="000F01BA" w:rsidRPr="000F01BA">
        <w:rPr>
          <w:rStyle w:val="hps"/>
        </w:rPr>
        <w:t>he</w:t>
      </w:r>
      <w:r w:rsidR="0094292D">
        <w:rPr>
          <w:rStyle w:val="hps"/>
        </w:rPr>
        <w:t>se</w:t>
      </w:r>
      <w:r w:rsidR="000F01BA" w:rsidRPr="000F01BA">
        <w:rPr>
          <w:rStyle w:val="hps"/>
        </w:rPr>
        <w:t xml:space="preserve"> affect</w:t>
      </w:r>
      <w:r w:rsidR="0094292D">
        <w:rPr>
          <w:rStyle w:val="hps"/>
        </w:rPr>
        <w:t xml:space="preserve"> the entailing</w:t>
      </w:r>
      <w:r w:rsidR="000F01BA" w:rsidRPr="000F01BA">
        <w:rPr>
          <w:rStyle w:val="hps"/>
        </w:rPr>
        <w:t xml:space="preserve"> cascades</w:t>
      </w:r>
      <w:r w:rsidR="000F01BA" w:rsidRPr="000F01BA">
        <w:t>.</w:t>
      </w:r>
      <w:r w:rsidR="000F01BA" w:rsidRPr="000F01BA">
        <w:rPr>
          <w:rStyle w:val="hps"/>
        </w:rPr>
        <w:t xml:space="preserve"> The reduced body weight in all fish treatments </w:t>
      </w:r>
      <w:r w:rsidR="00374AEB">
        <w:rPr>
          <w:rStyle w:val="hps"/>
        </w:rPr>
        <w:t xml:space="preserve">(Fig. 4b) </w:t>
      </w:r>
      <w:r w:rsidR="000F01BA" w:rsidRPr="000F01BA">
        <w:rPr>
          <w:szCs w:val="24"/>
        </w:rPr>
        <w:t>implies that</w:t>
      </w:r>
      <w:r w:rsidR="000F01BA">
        <w:rPr>
          <w:szCs w:val="24"/>
        </w:rPr>
        <w:t xml:space="preserve"> this </w:t>
      </w:r>
      <w:r w:rsidR="000D1E78">
        <w:rPr>
          <w:szCs w:val="24"/>
        </w:rPr>
        <w:t xml:space="preserve">particular </w:t>
      </w:r>
      <w:r w:rsidR="000F01BA">
        <w:rPr>
          <w:szCs w:val="24"/>
        </w:rPr>
        <w:t>response is triggered by chemical cues shared by a broad array of teleost species, whereas the reduction in body size was much more specific: t</w:t>
      </w:r>
      <w:r w:rsidR="00BC79B9" w:rsidRPr="00BC79B9">
        <w:rPr>
          <w:rStyle w:val="hps"/>
        </w:rPr>
        <w:t>he co-evolved predator triggered the strongest response</w:t>
      </w:r>
      <w:r w:rsidR="00D62923">
        <w:rPr>
          <w:rStyle w:val="hps"/>
        </w:rPr>
        <w:t>,</w:t>
      </w:r>
      <w:r w:rsidR="00BC79B9" w:rsidRPr="00BC79B9">
        <w:rPr>
          <w:rStyle w:val="hps"/>
        </w:rPr>
        <w:t xml:space="preserve"> but </w:t>
      </w:r>
      <w:r w:rsidR="0042785C">
        <w:rPr>
          <w:rStyle w:val="hps"/>
        </w:rPr>
        <w:t xml:space="preserve">a weak </w:t>
      </w:r>
      <w:r w:rsidR="00CD3309">
        <w:rPr>
          <w:rStyle w:val="hps"/>
        </w:rPr>
        <w:t xml:space="preserve">(albeit not significant) </w:t>
      </w:r>
      <w:r w:rsidR="0042785C">
        <w:rPr>
          <w:rStyle w:val="hps"/>
        </w:rPr>
        <w:t xml:space="preserve">response was </w:t>
      </w:r>
      <w:r w:rsidR="00BC79B9" w:rsidRPr="00BC79B9">
        <w:rPr>
          <w:rStyle w:val="hps"/>
        </w:rPr>
        <w:t xml:space="preserve">also </w:t>
      </w:r>
      <w:r w:rsidR="0042785C">
        <w:rPr>
          <w:rStyle w:val="hps"/>
        </w:rPr>
        <w:t xml:space="preserve">triggered by </w:t>
      </w:r>
      <w:r w:rsidR="00BC79B9" w:rsidRPr="00BC79B9">
        <w:rPr>
          <w:rStyle w:val="hps"/>
          <w:i/>
        </w:rPr>
        <w:t>Gambusia</w:t>
      </w:r>
      <w:r w:rsidR="00BC79B9">
        <w:rPr>
          <w:rStyle w:val="hps"/>
        </w:rPr>
        <w:t xml:space="preserve">. </w:t>
      </w:r>
      <w:r w:rsidR="000F01BA">
        <w:rPr>
          <w:rStyle w:val="hps"/>
        </w:rPr>
        <w:t>Th</w:t>
      </w:r>
      <w:r w:rsidR="0042785C">
        <w:rPr>
          <w:rStyle w:val="hps"/>
        </w:rPr>
        <w:t>is</w:t>
      </w:r>
      <w:r w:rsidR="000F01BA">
        <w:rPr>
          <w:rStyle w:val="hps"/>
        </w:rPr>
        <w:t xml:space="preserve"> may be explained by the </w:t>
      </w:r>
      <w:r w:rsidR="00DF1A83">
        <w:rPr>
          <w:rStyle w:val="hps"/>
        </w:rPr>
        <w:t>greater</w:t>
      </w:r>
      <w:r w:rsidR="000F01BA">
        <w:rPr>
          <w:rStyle w:val="hps"/>
        </w:rPr>
        <w:t xml:space="preserve"> </w:t>
      </w:r>
      <w:r w:rsidR="000F01BA" w:rsidRPr="000F01BA">
        <w:rPr>
          <w:rStyle w:val="hps"/>
        </w:rPr>
        <w:t xml:space="preserve">phylogenetic proximity between sticklebacks and </w:t>
      </w:r>
      <w:r w:rsidR="000F01BA" w:rsidRPr="000F01BA">
        <w:rPr>
          <w:rStyle w:val="hps"/>
          <w:i/>
        </w:rPr>
        <w:t>Gambusia</w:t>
      </w:r>
      <w:r w:rsidR="000F01BA" w:rsidRPr="000F01BA">
        <w:rPr>
          <w:rStyle w:val="hps"/>
        </w:rPr>
        <w:t xml:space="preserve"> </w:t>
      </w:r>
      <w:r w:rsidR="00D117DA" w:rsidRPr="000F01BA">
        <w:rPr>
          <w:rStyle w:val="hps"/>
        </w:rPr>
        <w:fldChar w:fldCharType="begin"/>
      </w:r>
      <w:r w:rsidR="002D3E10">
        <w:rPr>
          <w:rStyle w:val="hps"/>
        </w:rPr>
        <w:instrText xml:space="preserve"> ADDIN EN.CITE &lt;EndNote&gt;&lt;Cite&gt;&lt;Author&gt;Betancur-R&lt;/Author&gt;&lt;Year&gt;2013&lt;/Year&gt;&lt;RecNum&gt;330&lt;/RecNum&gt;&lt;DisplayText&gt;(Betancur-R et al. 2013)&lt;/DisplayText&gt;&lt;record&gt;&lt;rec-number&gt;330&lt;/rec-number&gt;&lt;foreign-keys&gt;&lt;key app="EN" db-id="wsv922srn25950eda9cpwpvf5tfadezdxp2a"&gt;330&lt;/key&gt;&lt;/foreign-keys&gt;&lt;ref-type name="Journal Article"&gt;17&lt;/ref-type&gt;&lt;contributors&gt;&lt;authors&gt;&lt;author&gt;Betancur-R, Ricardo&lt;/author&gt;&lt;author&gt;Broughton, Richard E&lt;/author&gt;&lt;author&gt;Wiley, Edward O&lt;/author&gt;&lt;author&gt;Carpenter, Kent&lt;/author&gt;&lt;author&gt;López, J Andrés&lt;/author&gt;&lt;author&gt;Li, Chenhong&lt;/author&gt;&lt;author&gt;Holcroft, Nancy I&lt;/author&gt;&lt;author&gt;Arcila, Dahiana&lt;/author&gt;&lt;author&gt;Sanciangco, Millicent&lt;/author&gt;&lt;author&gt;Cureton II, James C&lt;/author&gt;&lt;/authors&gt;&lt;/contributors&gt;&lt;titles&gt;&lt;title&gt;The tree of life and a new classification of bony fishes&lt;/title&gt;&lt;secondary-title&gt;PLoS Currents 2013&lt;/secondary-title&gt;&lt;/titles&gt;&lt;volume&gt;5&lt;/volume&gt;&lt;dates&gt;&lt;year&gt;2013&lt;/year&gt;&lt;/dates&gt;&lt;urls&gt;&lt;/urls&gt;&lt;electronic-resource-num&gt;10.1371/currents.tol.53ba26640df0ccaee75bb165c8c26288&lt;/electronic-resource-num&gt;&lt;/record&gt;&lt;/Cite&gt;&lt;/EndNote&gt;</w:instrText>
      </w:r>
      <w:r w:rsidR="00D117DA" w:rsidRPr="000F01BA">
        <w:rPr>
          <w:rStyle w:val="hps"/>
        </w:rPr>
        <w:fldChar w:fldCharType="separate"/>
      </w:r>
      <w:r w:rsidR="002D3E10">
        <w:rPr>
          <w:rStyle w:val="hps"/>
          <w:noProof/>
        </w:rPr>
        <w:t>(</w:t>
      </w:r>
      <w:hyperlink w:anchor="_ENREF_10" w:tooltip="Betancur-R, 2013 #330" w:history="1">
        <w:r w:rsidR="00E835E6">
          <w:rPr>
            <w:rStyle w:val="hps"/>
            <w:noProof/>
          </w:rPr>
          <w:t>Betancur-R et al. 2013</w:t>
        </w:r>
      </w:hyperlink>
      <w:r w:rsidR="002D3E10">
        <w:rPr>
          <w:rStyle w:val="hps"/>
          <w:noProof/>
        </w:rPr>
        <w:t>)</w:t>
      </w:r>
      <w:r w:rsidR="00D117DA" w:rsidRPr="000F01BA">
        <w:rPr>
          <w:rStyle w:val="hps"/>
        </w:rPr>
        <w:fldChar w:fldCharType="end"/>
      </w:r>
      <w:r w:rsidR="000F01BA" w:rsidRPr="000F01BA">
        <w:rPr>
          <w:rStyle w:val="hps"/>
        </w:rPr>
        <w:t xml:space="preserve">, </w:t>
      </w:r>
      <w:r w:rsidR="007F5BD4">
        <w:rPr>
          <w:rStyle w:val="hps"/>
        </w:rPr>
        <w:t xml:space="preserve">resulting in </w:t>
      </w:r>
      <w:r w:rsidR="000F01BA" w:rsidRPr="000F01BA">
        <w:rPr>
          <w:rStyle w:val="hps"/>
        </w:rPr>
        <w:t>s</w:t>
      </w:r>
      <w:r w:rsidR="007F5BD4">
        <w:rPr>
          <w:rStyle w:val="hps"/>
        </w:rPr>
        <w:t>omewhat</w:t>
      </w:r>
      <w:r w:rsidR="000F01BA" w:rsidRPr="000F01BA">
        <w:rPr>
          <w:rStyle w:val="hps"/>
        </w:rPr>
        <w:t xml:space="preserve"> similar </w:t>
      </w:r>
      <w:r w:rsidR="000F01BA" w:rsidRPr="000F01BA">
        <w:rPr>
          <w:szCs w:val="24"/>
        </w:rPr>
        <w:t>chemical profiles</w:t>
      </w:r>
      <w:r w:rsidR="000F01BA" w:rsidRPr="000F01BA">
        <w:rPr>
          <w:rStyle w:val="hps"/>
          <w:sz w:val="20"/>
        </w:rPr>
        <w:t>.</w:t>
      </w:r>
      <w:r w:rsidR="00B46342" w:rsidRPr="000F01BA">
        <w:rPr>
          <w:rStyle w:val="hps"/>
        </w:rPr>
        <w:t xml:space="preserve"> </w:t>
      </w:r>
      <w:r w:rsidR="00BC79B9" w:rsidRPr="00BC79B9">
        <w:rPr>
          <w:rStyle w:val="hps"/>
        </w:rPr>
        <w:t>Furthermore</w:t>
      </w:r>
      <w:r w:rsidR="00DF1A83">
        <w:rPr>
          <w:rStyle w:val="hps"/>
        </w:rPr>
        <w:t>,</w:t>
      </w:r>
      <w:r w:rsidR="00BC79B9" w:rsidRPr="00BC79B9">
        <w:rPr>
          <w:rStyle w:val="hps"/>
        </w:rPr>
        <w:t xml:space="preserve"> </w:t>
      </w:r>
      <w:r w:rsidR="00B46342" w:rsidRPr="00BC79B9">
        <w:rPr>
          <w:rStyle w:val="hps"/>
        </w:rPr>
        <w:t>it remains to be tested if mosquito</w:t>
      </w:r>
      <w:r w:rsidR="00DF1A83">
        <w:rPr>
          <w:rStyle w:val="hps"/>
        </w:rPr>
        <w:t>e</w:t>
      </w:r>
      <w:r w:rsidR="00B46342" w:rsidRPr="00BC79B9">
        <w:rPr>
          <w:rStyle w:val="hps"/>
        </w:rPr>
        <w:t xml:space="preserve">s will evolve predator recognition in regions where </w:t>
      </w:r>
      <w:r w:rsidR="00B46342" w:rsidRPr="000F01BA">
        <w:rPr>
          <w:rStyle w:val="hps"/>
          <w:i/>
        </w:rPr>
        <w:t>Gambusia</w:t>
      </w:r>
      <w:r w:rsidR="00B46342" w:rsidRPr="00BC79B9">
        <w:rPr>
          <w:rStyle w:val="hps"/>
        </w:rPr>
        <w:t xml:space="preserve"> is invasive.</w:t>
      </w:r>
      <w:r w:rsidR="00B46342" w:rsidRPr="00B46342">
        <w:rPr>
          <w:rStyle w:val="hps"/>
          <w:i/>
          <w:color w:val="FF0000"/>
          <w:sz w:val="20"/>
        </w:rPr>
        <w:t xml:space="preserve"> </w:t>
      </w:r>
    </w:p>
    <w:p w:rsidR="002B62F3" w:rsidRDefault="006C002C">
      <w:pPr>
        <w:keepNext/>
        <w:tabs>
          <w:tab w:val="left" w:pos="2321"/>
        </w:tabs>
        <w:spacing w:line="480" w:lineRule="auto"/>
        <w:ind w:firstLine="851"/>
        <w:rPr>
          <w:rStyle w:val="hps"/>
        </w:rPr>
      </w:pPr>
      <w:r>
        <w:rPr>
          <w:rStyle w:val="hps"/>
        </w:rPr>
        <w:t>Finally, t</w:t>
      </w:r>
      <w:r w:rsidR="00DF31A7">
        <w:rPr>
          <w:rStyle w:val="hps"/>
        </w:rPr>
        <w:t xml:space="preserve">he picture becomes even more complex </w:t>
      </w:r>
      <w:r>
        <w:rPr>
          <w:rStyle w:val="hps"/>
        </w:rPr>
        <w:t>when</w:t>
      </w:r>
      <w:r w:rsidR="00DF31A7">
        <w:rPr>
          <w:rStyle w:val="hps"/>
        </w:rPr>
        <w:t xml:space="preserve"> o</w:t>
      </w:r>
      <w:r w:rsidR="00CE31F5" w:rsidRPr="00CE31F5">
        <w:rPr>
          <w:rStyle w:val="hps"/>
        </w:rPr>
        <w:t xml:space="preserve">ther studies on adaptive responses to invasive </w:t>
      </w:r>
      <w:r>
        <w:rPr>
          <w:rStyle w:val="hps"/>
        </w:rPr>
        <w:t xml:space="preserve">alien </w:t>
      </w:r>
      <w:r w:rsidR="00CE31F5" w:rsidRPr="00CE31F5">
        <w:rPr>
          <w:rStyle w:val="hps"/>
        </w:rPr>
        <w:t xml:space="preserve">species </w:t>
      </w:r>
      <w:r w:rsidR="00DF31A7">
        <w:rPr>
          <w:rStyle w:val="hps"/>
        </w:rPr>
        <w:t>are evaluated</w:t>
      </w:r>
      <w:r w:rsidR="00CE31F5" w:rsidRPr="00CE31F5">
        <w:rPr>
          <w:rStyle w:val="hps"/>
        </w:rPr>
        <w:t xml:space="preserve">. Some studies found no behavioral anti-predator response of native species to an unknown predator </w:t>
      </w:r>
      <w:r w:rsidR="00D117DA" w:rsidRPr="00CE31F5">
        <w:rPr>
          <w:rStyle w:val="hps"/>
        </w:rPr>
        <w:fldChar w:fldCharType="begin"/>
      </w:r>
      <w:r w:rsidR="003417DE">
        <w:rPr>
          <w:rStyle w:val="hps"/>
        </w:rPr>
        <w:instrText xml:space="preserve"> ADDIN EN.CITE &lt;EndNote&gt;&lt;Cite&gt;&lt;Author&gt;Kesavaraju&lt;/Author&gt;&lt;Year&gt;2004&lt;/Year&gt;&lt;RecNum&gt;249&lt;/RecNum&gt;&lt;Prefix&gt;e.g.`, &lt;/Prefix&gt;&lt;DisplayText&gt;(e.g., Kesavaraju and Juliano 2004; Kesavaraju et al. 2007)&lt;/DisplayText&gt;&lt;record&gt;&lt;rec-number&gt;249&lt;/rec-number&gt;&lt;foreign-keys&gt;&lt;key app="EN" db-id="wsv922srn25950eda9cpwpvf5tfadezdxp2a"&gt;249&lt;/key&gt;&lt;/foreign-keys&gt;&lt;ref-type name="Journal Article"&gt;17&lt;/ref-type&gt;&lt;contributors&gt;&lt;authors&gt;&lt;author&gt;Kesavaraju, B&lt;/author&gt;&lt;author&gt;Juliano, SA&lt;/author&gt;&lt;/authors&gt;&lt;/contributors&gt;&lt;titles&gt;&lt;title&gt;Differential behavioral responses to water-borne cues to predation in two container-dwelling mosquitoes&lt;/title&gt;&lt;secondary-title&gt;Annals of the Entomological Society of America&lt;/secondary-title&gt;&lt;/titles&gt;&lt;periodical&gt;&lt;full-title&gt;Annals of the Entomological Society of America&lt;/full-title&gt;&lt;abbr-1&gt;Ann. Entomol. Soc. Am.&lt;/abbr-1&gt;&lt;abbr-2&gt;Ann Entomol Soc Am&lt;/abbr-2&gt;&lt;/periodical&gt;&lt;pages&gt;194&lt;/pages&gt;&lt;volume&gt;97&lt;/volume&gt;&lt;number&gt;1&lt;/number&gt;&lt;dates&gt;&lt;year&gt;2004&lt;/year&gt;&lt;/dates&gt;&lt;urls&gt;&lt;/urls&gt;&lt;/record&gt;&lt;/Cite&gt;&lt;Cite&gt;&lt;Author&gt;Kesavaraju&lt;/Author&gt;&lt;Year&gt;2007&lt;/Year&gt;&lt;RecNum&gt;264&lt;/RecNum&gt;&lt;record&gt;&lt;rec-number&gt;264&lt;/rec-number&gt;&lt;foreign-keys&gt;&lt;key app="EN" db-id="wsv922srn25950eda9cpwpvf5tfadezdxp2a"&gt;264&lt;/key&gt;&lt;/foreign-keys&gt;&lt;ref-type name="Journal Article"&gt;17&lt;/ref-type&gt;&lt;contributors&gt;&lt;authors&gt;&lt;author&gt;Kesavaraju, Banugopan&lt;/author&gt;&lt;author&gt;Alto, Barry W&lt;/author&gt;&lt;author&gt;Lounibos, L Philip&lt;/author&gt;&lt;author&gt;Juliano, Steven A&lt;/author&gt;&lt;/authors&gt;&lt;/contributors&gt;&lt;titles&gt;&lt;title&gt;Behavioural responses of larval container mosquitoes to a size-selective predator&lt;/title&gt;&lt;secondary-title&gt;Ecological Entomology&lt;/secondary-title&gt;&lt;/titles&gt;&lt;periodical&gt;&lt;full-title&gt;Ecological Entomology&lt;/full-title&gt;&lt;abbr-1&gt;Ecol. Entomol.&lt;/abbr-1&gt;&lt;abbr-2&gt;Ecol Entomol&lt;/abbr-2&gt;&lt;/periodical&gt;&lt;pages&gt;262-272&lt;/pages&gt;&lt;volume&gt;32&lt;/volume&gt;&lt;number&gt;3&lt;/number&gt;&lt;dates&gt;&lt;year&gt;2007&lt;/year&gt;&lt;/dates&gt;&lt;isbn&gt;1365-2311&lt;/isbn&gt;&lt;urls&gt;&lt;/urls&gt;&lt;/record&gt;&lt;/Cite&gt;&lt;/EndNote&gt;</w:instrText>
      </w:r>
      <w:r w:rsidR="00D117DA" w:rsidRPr="00CE31F5">
        <w:rPr>
          <w:rStyle w:val="hps"/>
        </w:rPr>
        <w:fldChar w:fldCharType="separate"/>
      </w:r>
      <w:r w:rsidR="003417DE">
        <w:rPr>
          <w:rStyle w:val="hps"/>
          <w:noProof/>
        </w:rPr>
        <w:t xml:space="preserve">(e.g., </w:t>
      </w:r>
      <w:hyperlink w:anchor="_ENREF_32" w:tooltip="Kesavaraju, 2004 #249" w:history="1">
        <w:r w:rsidR="00E835E6">
          <w:rPr>
            <w:rStyle w:val="hps"/>
            <w:noProof/>
          </w:rPr>
          <w:t>Kesavaraju and Juliano 2004</w:t>
        </w:r>
      </w:hyperlink>
      <w:r w:rsidR="003417DE">
        <w:rPr>
          <w:rStyle w:val="hps"/>
          <w:noProof/>
        </w:rPr>
        <w:t xml:space="preserve">; </w:t>
      </w:r>
      <w:hyperlink w:anchor="_ENREF_31" w:tooltip="Kesavaraju, 2007 #264" w:history="1">
        <w:r w:rsidR="00E835E6">
          <w:rPr>
            <w:rStyle w:val="hps"/>
            <w:noProof/>
          </w:rPr>
          <w:t>Kesavaraju et al. 2007</w:t>
        </w:r>
      </w:hyperlink>
      <w:r w:rsidR="003417DE">
        <w:rPr>
          <w:rStyle w:val="hps"/>
          <w:noProof/>
        </w:rPr>
        <w:t>)</w:t>
      </w:r>
      <w:r w:rsidR="00D117DA" w:rsidRPr="00CE31F5">
        <w:rPr>
          <w:rStyle w:val="hps"/>
        </w:rPr>
        <w:fldChar w:fldCharType="end"/>
      </w:r>
      <w:r w:rsidR="00CE31F5" w:rsidRPr="00CE31F5">
        <w:rPr>
          <w:rStyle w:val="hps"/>
        </w:rPr>
        <w:t xml:space="preserve">, whereas others found morphological and behavioral adaptations to invasive predators </w:t>
      </w:r>
      <w:r w:rsidR="00D117DA" w:rsidRPr="00CE31F5">
        <w:rPr>
          <w:rStyle w:val="hps"/>
        </w:rPr>
        <w:fldChar w:fldCharType="begin"/>
      </w:r>
      <w:r w:rsidR="0060063A">
        <w:rPr>
          <w:rStyle w:val="hps"/>
        </w:rPr>
        <w:instrText xml:space="preserve"> ADDIN EN.CITE &lt;EndNote&gt;&lt;Cite&gt;&lt;Author&gt;Pease&lt;/Author&gt;&lt;Year&gt;2014&lt;/Year&gt;&lt;RecNum&gt;265&lt;/RecNum&gt;&lt;Prefix&gt;e.g.`, &lt;/Prefix&gt;&lt;DisplayText&gt;(e.g., Flecker 1992; Pease and Wayne 2014)&lt;/DisplayText&gt;&lt;record&gt;&lt;rec-number&gt;265&lt;/rec-number&gt;&lt;foreign-keys&gt;&lt;key app="EN" db-id="wsv922srn25950eda9cpwpvf5tfadezdxp2a"&gt;265&lt;/key&gt;&lt;/foreign-keys&gt;&lt;ref-type name="Journal Article"&gt;17&lt;/ref-type&gt;&lt;contributors&gt;&lt;authors&gt;&lt;author&gt;Pease, K. M.&lt;/author&gt;&lt;author&gt;Wayne, R. K.&lt;/author&gt;&lt;/authors&gt;&lt;/contributors&gt;&lt;titles&gt;&lt;title&gt;Divergent responses of exposed and naive Pacific tree frog tadpoles to invasive predatory crayfish&lt;/title&gt;&lt;secondary-title&gt;Oecologia&lt;/secondary-title&gt;&lt;/titles&gt;&lt;pages&gt;241-252&lt;/pages&gt;&lt;volume&gt;174&lt;/volume&gt;&lt;number&gt;1&lt;/number&gt;&lt;dates&gt;&lt;year&gt;2014&lt;/year&gt;&lt;pub-dates&gt;&lt;date&gt;Jan&lt;/date&gt;&lt;/pub-dates&gt;&lt;/dates&gt;&lt;isbn&gt;0029-8549&lt;/isbn&gt;&lt;accession-num&gt;WOS:000329624300023&lt;/accession-num&gt;&lt;urls&gt;&lt;related-urls&gt;&lt;url&gt;&amp;lt;Go to ISI&amp;gt;://WOS:000329624300023&lt;/url&gt;&lt;/related-urls&gt;&lt;/urls&gt;&lt;electronic-resource-num&gt;10.1007/s00442-013-2745-1&lt;/electronic-resource-num&gt;&lt;/record&gt;&lt;/Cite&gt;&lt;Cite&gt;&lt;Author&gt;Flecker&lt;/Author&gt;&lt;Year&gt;1992&lt;/Year&gt;&lt;RecNum&gt;263&lt;/RecNum&gt;&lt;record&gt;&lt;rec-number&gt;263&lt;/rec-number&gt;&lt;foreign-keys&gt;&lt;key app="EN" db-id="wsv922srn25950eda9cpwpvf5tfadezdxp2a"&gt;263&lt;/key&gt;&lt;/foreign-keys&gt;&lt;ref-type name="Journal Article"&gt;17&lt;/ref-type&gt;&lt;contributors&gt;&lt;authors&gt;&lt;author&gt;Flecker, Alexander S&lt;/author&gt;&lt;/authors&gt;&lt;/contributors&gt;&lt;titles&gt;&lt;title&gt;Fish predation and the evolution of invertebrate drift periodicity: evidence from neotropical streams&lt;/title&gt;&lt;secondary-title&gt;Ecology&lt;/secondary-title&gt;&lt;/titles&gt;&lt;periodical&gt;&lt;full-title&gt;Ecology&lt;/full-title&gt;&lt;/periodical&gt;&lt;pages&gt;438-448&lt;/pages&gt;&lt;volume&gt;73&lt;/volume&gt;&lt;dates&gt;&lt;year&gt;1992&lt;/year&gt;&lt;/dates&gt;&lt;isbn&gt;0012-9658&lt;/isbn&gt;&lt;urls&gt;&lt;/urls&gt;&lt;/record&gt;&lt;/Cite&gt;&lt;/EndNote&gt;</w:instrText>
      </w:r>
      <w:r w:rsidR="00D117DA" w:rsidRPr="00CE31F5">
        <w:rPr>
          <w:rStyle w:val="hps"/>
        </w:rPr>
        <w:fldChar w:fldCharType="separate"/>
      </w:r>
      <w:r w:rsidR="002D3E10">
        <w:rPr>
          <w:rStyle w:val="hps"/>
          <w:noProof/>
        </w:rPr>
        <w:t xml:space="preserve">(e.g., </w:t>
      </w:r>
      <w:hyperlink w:anchor="_ENREF_21" w:tooltip="Flecker, 1992 #263" w:history="1">
        <w:r w:rsidR="00E835E6">
          <w:rPr>
            <w:rStyle w:val="hps"/>
            <w:noProof/>
          </w:rPr>
          <w:t>Flecker 1992</w:t>
        </w:r>
      </w:hyperlink>
      <w:r w:rsidR="002D3E10">
        <w:rPr>
          <w:rStyle w:val="hps"/>
          <w:noProof/>
        </w:rPr>
        <w:t xml:space="preserve">; </w:t>
      </w:r>
      <w:hyperlink w:anchor="_ENREF_53" w:tooltip="Pease, 2014 #265" w:history="1">
        <w:r w:rsidR="00E835E6">
          <w:rPr>
            <w:rStyle w:val="hps"/>
            <w:noProof/>
          </w:rPr>
          <w:t>Pease and Wayne 2014</w:t>
        </w:r>
      </w:hyperlink>
      <w:r w:rsidR="002D3E10">
        <w:rPr>
          <w:rStyle w:val="hps"/>
          <w:noProof/>
        </w:rPr>
        <w:t>)</w:t>
      </w:r>
      <w:r w:rsidR="00D117DA" w:rsidRPr="00CE31F5">
        <w:rPr>
          <w:rStyle w:val="hps"/>
        </w:rPr>
        <w:fldChar w:fldCharType="end"/>
      </w:r>
      <w:r w:rsidR="00CE31F5" w:rsidRPr="00CE31F5">
        <w:rPr>
          <w:rStyle w:val="hps"/>
        </w:rPr>
        <w:t xml:space="preserve">. </w:t>
      </w:r>
      <w:r>
        <w:rPr>
          <w:rStyle w:val="hps"/>
        </w:rPr>
        <w:t xml:space="preserve">Thus, our study </w:t>
      </w:r>
      <w:r w:rsidR="00DF31A7">
        <w:rPr>
          <w:rStyle w:val="hps"/>
        </w:rPr>
        <w:t>demonstrates that––with regards to invertebrate prey presented with chemical cues of potential predators––the lack of a specific response does not always equate to an inability of the prey species to discriminate. Rather, the antipredator response can be finely nuanced so that only certain traits exhibit a predator-specific response, while other traits show similar responses across a range of potential (co-evolved native or invasive alien) predators.</w:t>
      </w:r>
    </w:p>
    <w:p w:rsidR="0051312B" w:rsidRDefault="0051312B" w:rsidP="00D458E5">
      <w:pPr>
        <w:keepNext/>
        <w:spacing w:line="480" w:lineRule="auto"/>
        <w:ind w:firstLine="708"/>
        <w:rPr>
          <w:rStyle w:val="hps"/>
        </w:rPr>
      </w:pPr>
    </w:p>
    <w:p w:rsidR="0051312B" w:rsidRPr="00D458E5" w:rsidRDefault="0051312B" w:rsidP="00D458E5">
      <w:pPr>
        <w:keepNext/>
        <w:overflowPunct/>
        <w:textAlignment w:val="auto"/>
        <w:rPr>
          <w:rFonts w:ascii="Arial" w:hAnsi="Arial"/>
          <w:b/>
          <w:sz w:val="36"/>
        </w:rPr>
      </w:pPr>
      <w:r w:rsidRPr="00D458E5">
        <w:rPr>
          <w:rFonts w:ascii="Arial" w:hAnsi="Arial"/>
          <w:b/>
          <w:sz w:val="36"/>
        </w:rPr>
        <w:t>Author contribution statement</w:t>
      </w:r>
    </w:p>
    <w:p w:rsidR="0051312B" w:rsidRDefault="0051312B" w:rsidP="00D458E5">
      <w:pPr>
        <w:keepNext/>
        <w:overflowPunct/>
        <w:textAlignment w:val="auto"/>
        <w:rPr>
          <w:sz w:val="20"/>
        </w:rPr>
      </w:pPr>
      <w:r w:rsidRPr="00820041">
        <w:rPr>
          <w:sz w:val="20"/>
        </w:rPr>
        <w:lastRenderedPageBreak/>
        <w:t>JJ, RM and MP conceived and designed the study. JJ and JB conducted</w:t>
      </w:r>
      <w:r w:rsidR="00820041" w:rsidRPr="00820041">
        <w:rPr>
          <w:sz w:val="20"/>
        </w:rPr>
        <w:t xml:space="preserve"> </w:t>
      </w:r>
      <w:r w:rsidRPr="00820041">
        <w:rPr>
          <w:sz w:val="20"/>
        </w:rPr>
        <w:t xml:space="preserve">the experiments. </w:t>
      </w:r>
      <w:r w:rsidR="00820041" w:rsidRPr="00820041">
        <w:rPr>
          <w:sz w:val="20"/>
        </w:rPr>
        <w:t>JJ</w:t>
      </w:r>
      <w:r w:rsidRPr="00820041">
        <w:rPr>
          <w:sz w:val="20"/>
        </w:rPr>
        <w:t>, R</w:t>
      </w:r>
      <w:r w:rsidR="00820041" w:rsidRPr="00820041">
        <w:rPr>
          <w:sz w:val="20"/>
        </w:rPr>
        <w:t>R, R</w:t>
      </w:r>
      <w:r w:rsidRPr="00820041">
        <w:rPr>
          <w:sz w:val="20"/>
        </w:rPr>
        <w:t>M</w:t>
      </w:r>
      <w:r w:rsidR="00820041" w:rsidRPr="00820041">
        <w:rPr>
          <w:sz w:val="20"/>
        </w:rPr>
        <w:t xml:space="preserve"> and MP</w:t>
      </w:r>
      <w:r w:rsidRPr="00820041">
        <w:rPr>
          <w:sz w:val="20"/>
        </w:rPr>
        <w:t xml:space="preserve"> analyzed data. </w:t>
      </w:r>
      <w:r w:rsidR="00820041" w:rsidRPr="00820041">
        <w:rPr>
          <w:sz w:val="20"/>
        </w:rPr>
        <w:t>RM</w:t>
      </w:r>
      <w:r w:rsidR="009972F3">
        <w:rPr>
          <w:sz w:val="20"/>
        </w:rPr>
        <w:t xml:space="preserve"> and MP</w:t>
      </w:r>
      <w:r w:rsidRPr="00820041">
        <w:rPr>
          <w:sz w:val="20"/>
        </w:rPr>
        <w:t xml:space="preserve"> provided</w:t>
      </w:r>
      <w:r w:rsidR="00820041" w:rsidRPr="00820041">
        <w:rPr>
          <w:sz w:val="20"/>
        </w:rPr>
        <w:t xml:space="preserve"> </w:t>
      </w:r>
      <w:r w:rsidRPr="00820041">
        <w:rPr>
          <w:sz w:val="20"/>
        </w:rPr>
        <w:t>laboratory, rearing and infrastructural possibilities.</w:t>
      </w:r>
      <w:r w:rsidR="00820041" w:rsidRPr="00820041">
        <w:rPr>
          <w:sz w:val="20"/>
        </w:rPr>
        <w:t xml:space="preserve"> </w:t>
      </w:r>
      <w:r w:rsidRPr="00820041">
        <w:rPr>
          <w:sz w:val="20"/>
        </w:rPr>
        <w:t>All authors wrote, read and approved the manuscript.</w:t>
      </w:r>
    </w:p>
    <w:p w:rsidR="000D5E1F" w:rsidRDefault="000D5E1F" w:rsidP="000D5E1F">
      <w:pPr>
        <w:keepNext/>
        <w:spacing w:line="480" w:lineRule="auto"/>
        <w:ind w:firstLine="708"/>
        <w:rPr>
          <w:rStyle w:val="hps"/>
        </w:rPr>
      </w:pPr>
    </w:p>
    <w:p w:rsidR="002B62F3" w:rsidRDefault="00560646">
      <w:pPr>
        <w:keepNext/>
        <w:overflowPunct/>
        <w:textAlignment w:val="auto"/>
        <w:rPr>
          <w:sz w:val="36"/>
        </w:rPr>
      </w:pPr>
      <w:r w:rsidRPr="00AC487F">
        <w:rPr>
          <w:rFonts w:ascii="Arial" w:hAnsi="Arial"/>
          <w:b/>
          <w:sz w:val="36"/>
        </w:rPr>
        <w:t>Acknowledgements</w:t>
      </w:r>
    </w:p>
    <w:p w:rsidR="00560646" w:rsidRDefault="000F43F5" w:rsidP="00847D42">
      <w:pPr>
        <w:keepNext/>
        <w:rPr>
          <w:sz w:val="20"/>
          <w:szCs w:val="22"/>
        </w:rPr>
      </w:pPr>
      <w:r w:rsidRPr="00E3412C">
        <w:rPr>
          <w:sz w:val="20"/>
        </w:rPr>
        <w:t xml:space="preserve">We thank H. </w:t>
      </w:r>
      <w:proofErr w:type="spellStart"/>
      <w:r w:rsidRPr="00E3412C">
        <w:rPr>
          <w:sz w:val="20"/>
        </w:rPr>
        <w:t>Geupel</w:t>
      </w:r>
      <w:proofErr w:type="spellEnd"/>
      <w:r w:rsidR="00DE7140">
        <w:rPr>
          <w:sz w:val="20"/>
        </w:rPr>
        <w:t xml:space="preserve"> and E. </w:t>
      </w:r>
      <w:proofErr w:type="spellStart"/>
      <w:r w:rsidR="00DE7140">
        <w:rPr>
          <w:sz w:val="20"/>
        </w:rPr>
        <w:t>Wörner</w:t>
      </w:r>
      <w:proofErr w:type="spellEnd"/>
      <w:r w:rsidRPr="00E3412C">
        <w:rPr>
          <w:sz w:val="20"/>
        </w:rPr>
        <w:t>, who</w:t>
      </w:r>
      <w:r w:rsidR="005E5DF8">
        <w:rPr>
          <w:sz w:val="20"/>
        </w:rPr>
        <w:t xml:space="preserve"> kindly helped with animal care. </w:t>
      </w:r>
      <w:r w:rsidR="005E5DF8" w:rsidRPr="005E5DF8">
        <w:rPr>
          <w:sz w:val="20"/>
        </w:rPr>
        <w:t xml:space="preserve">We also thank </w:t>
      </w:r>
      <w:r w:rsidR="00560646" w:rsidRPr="00E3412C">
        <w:rPr>
          <w:sz w:val="20"/>
        </w:rPr>
        <w:t xml:space="preserve">J. </w:t>
      </w:r>
      <w:proofErr w:type="spellStart"/>
      <w:r w:rsidR="00560646" w:rsidRPr="00E3412C">
        <w:rPr>
          <w:sz w:val="20"/>
        </w:rPr>
        <w:t>Kirchgesser</w:t>
      </w:r>
      <w:proofErr w:type="spellEnd"/>
      <w:r w:rsidR="00560646" w:rsidRPr="00E3412C">
        <w:rPr>
          <w:sz w:val="20"/>
        </w:rPr>
        <w:t xml:space="preserve"> for help with data assessment. </w:t>
      </w:r>
      <w:r w:rsidR="00E3412C" w:rsidRPr="00E3412C">
        <w:rPr>
          <w:sz w:val="20"/>
        </w:rPr>
        <w:t xml:space="preserve">Artworks (drawings of </w:t>
      </w:r>
      <w:r w:rsidR="00E3412C" w:rsidRPr="00E3412C">
        <w:rPr>
          <w:i/>
          <w:sz w:val="20"/>
        </w:rPr>
        <w:t xml:space="preserve">C. </w:t>
      </w:r>
      <w:proofErr w:type="spellStart"/>
      <w:r w:rsidR="00E3412C" w:rsidRPr="00E3412C">
        <w:rPr>
          <w:i/>
          <w:sz w:val="20"/>
        </w:rPr>
        <w:t>pipiens</w:t>
      </w:r>
      <w:proofErr w:type="spellEnd"/>
      <w:r w:rsidR="00E3412C" w:rsidRPr="00E3412C">
        <w:rPr>
          <w:sz w:val="20"/>
        </w:rPr>
        <w:t xml:space="preserve"> larvae and pupae, as well as </w:t>
      </w:r>
      <w:r w:rsidR="00E3412C" w:rsidRPr="00E3412C">
        <w:rPr>
          <w:i/>
          <w:sz w:val="20"/>
        </w:rPr>
        <w:t xml:space="preserve">G. </w:t>
      </w:r>
      <w:proofErr w:type="spellStart"/>
      <w:r w:rsidR="00E3412C" w:rsidRPr="00E3412C">
        <w:rPr>
          <w:i/>
          <w:sz w:val="20"/>
        </w:rPr>
        <w:t>aculeatus</w:t>
      </w:r>
      <w:proofErr w:type="spellEnd"/>
      <w:r w:rsidR="00E3412C" w:rsidRPr="00E3412C">
        <w:rPr>
          <w:sz w:val="20"/>
        </w:rPr>
        <w:t>) were pr</w:t>
      </w:r>
      <w:r w:rsidR="00A8738E">
        <w:rPr>
          <w:sz w:val="20"/>
        </w:rPr>
        <w:t>ovided</w:t>
      </w:r>
      <w:r w:rsidR="00E3412C" w:rsidRPr="00E3412C">
        <w:rPr>
          <w:sz w:val="20"/>
        </w:rPr>
        <w:t xml:space="preserve"> by V. Achenbach (ink-theater.com).</w:t>
      </w:r>
      <w:r w:rsidR="00E3412C">
        <w:rPr>
          <w:sz w:val="22"/>
          <w:szCs w:val="22"/>
        </w:rPr>
        <w:t xml:space="preserve"> </w:t>
      </w:r>
      <w:r w:rsidR="00560646" w:rsidRPr="00A01144">
        <w:rPr>
          <w:sz w:val="20"/>
          <w:szCs w:val="22"/>
        </w:rPr>
        <w:t>The present study was prepared at the Biodiversity and Climate Research Centre (</w:t>
      </w:r>
      <w:proofErr w:type="spellStart"/>
      <w:r w:rsidR="00560646" w:rsidRPr="00A01144">
        <w:rPr>
          <w:sz w:val="20"/>
          <w:szCs w:val="22"/>
        </w:rPr>
        <w:t>BiK</w:t>
      </w:r>
      <w:proofErr w:type="spellEnd"/>
      <w:r w:rsidR="00560646" w:rsidRPr="00A01144">
        <w:rPr>
          <w:sz w:val="20"/>
          <w:szCs w:val="22"/>
        </w:rPr>
        <w:t>-F),</w:t>
      </w:r>
      <w:r w:rsidR="00560646">
        <w:rPr>
          <w:sz w:val="20"/>
          <w:szCs w:val="22"/>
        </w:rPr>
        <w:t xml:space="preserve"> Frankfurt am Main</w:t>
      </w:r>
      <w:r w:rsidR="00560646" w:rsidRPr="00A01144">
        <w:rPr>
          <w:sz w:val="20"/>
          <w:szCs w:val="22"/>
        </w:rPr>
        <w:t>, and financially supported by the r</w:t>
      </w:r>
      <w:r w:rsidR="00560646">
        <w:rPr>
          <w:sz w:val="20"/>
          <w:szCs w:val="22"/>
        </w:rPr>
        <w:t xml:space="preserve">esearch funding program “LOEWE — </w:t>
      </w:r>
      <w:proofErr w:type="spellStart"/>
      <w:r w:rsidR="00560646" w:rsidRPr="00A01144">
        <w:rPr>
          <w:sz w:val="20"/>
          <w:szCs w:val="22"/>
        </w:rPr>
        <w:t>Landes</w:t>
      </w:r>
      <w:proofErr w:type="spellEnd"/>
      <w:r w:rsidR="00560646" w:rsidRPr="00A01144">
        <w:rPr>
          <w:sz w:val="20"/>
          <w:szCs w:val="22"/>
        </w:rPr>
        <w:t xml:space="preserve">-Offensive </w:t>
      </w:r>
      <w:proofErr w:type="spellStart"/>
      <w:r w:rsidR="00560646" w:rsidRPr="00A01144">
        <w:rPr>
          <w:sz w:val="20"/>
          <w:szCs w:val="22"/>
        </w:rPr>
        <w:t>zur</w:t>
      </w:r>
      <w:proofErr w:type="spellEnd"/>
      <w:r w:rsidR="00560646" w:rsidRPr="00A01144">
        <w:rPr>
          <w:sz w:val="20"/>
          <w:szCs w:val="22"/>
        </w:rPr>
        <w:t xml:space="preserve"> </w:t>
      </w:r>
      <w:proofErr w:type="spellStart"/>
      <w:r w:rsidR="00560646" w:rsidRPr="00A01144">
        <w:rPr>
          <w:sz w:val="20"/>
          <w:szCs w:val="22"/>
        </w:rPr>
        <w:t>Entwicklung</w:t>
      </w:r>
      <w:proofErr w:type="spellEnd"/>
      <w:r w:rsidR="00560646" w:rsidRPr="00A01144">
        <w:rPr>
          <w:sz w:val="20"/>
          <w:szCs w:val="22"/>
        </w:rPr>
        <w:t xml:space="preserve"> </w:t>
      </w:r>
      <w:proofErr w:type="spellStart"/>
      <w:r w:rsidR="00560646" w:rsidRPr="00A01144">
        <w:rPr>
          <w:sz w:val="20"/>
          <w:szCs w:val="22"/>
        </w:rPr>
        <w:t>Wissenschaftlich-ökonomischer</w:t>
      </w:r>
      <w:proofErr w:type="spellEnd"/>
      <w:r w:rsidR="00560646" w:rsidRPr="00A01144">
        <w:rPr>
          <w:sz w:val="20"/>
          <w:szCs w:val="22"/>
        </w:rPr>
        <w:t xml:space="preserve"> </w:t>
      </w:r>
      <w:proofErr w:type="spellStart"/>
      <w:r w:rsidR="00560646" w:rsidRPr="00A01144">
        <w:rPr>
          <w:sz w:val="20"/>
          <w:szCs w:val="22"/>
        </w:rPr>
        <w:t>Exzellenz</w:t>
      </w:r>
      <w:proofErr w:type="spellEnd"/>
      <w:r w:rsidR="00560646" w:rsidRPr="00A01144">
        <w:rPr>
          <w:sz w:val="20"/>
          <w:szCs w:val="22"/>
        </w:rPr>
        <w:t>” of the Hessian Ministry of Higher Education, Research, and the Arts.</w:t>
      </w:r>
      <w:r w:rsidR="00683BB7">
        <w:rPr>
          <w:sz w:val="20"/>
          <w:szCs w:val="22"/>
        </w:rPr>
        <w:t xml:space="preserve"> </w:t>
      </w:r>
      <w:r w:rsidR="00847D42" w:rsidRPr="00847D42">
        <w:rPr>
          <w:sz w:val="20"/>
          <w:szCs w:val="22"/>
        </w:rPr>
        <w:t>We further thank</w:t>
      </w:r>
      <w:r w:rsidR="00847D42">
        <w:rPr>
          <w:sz w:val="20"/>
          <w:szCs w:val="22"/>
        </w:rPr>
        <w:t xml:space="preserve"> </w:t>
      </w:r>
      <w:r w:rsidR="00847D42" w:rsidRPr="00847D42">
        <w:rPr>
          <w:sz w:val="20"/>
          <w:szCs w:val="22"/>
        </w:rPr>
        <w:t>t</w:t>
      </w:r>
      <w:r w:rsidR="00847D42">
        <w:rPr>
          <w:sz w:val="20"/>
          <w:szCs w:val="22"/>
        </w:rPr>
        <w:t>wo</w:t>
      </w:r>
      <w:r w:rsidR="00847D42" w:rsidRPr="00847D42">
        <w:rPr>
          <w:sz w:val="20"/>
          <w:szCs w:val="22"/>
        </w:rPr>
        <w:t xml:space="preserve"> anonymous reviewers for their valuable comments that</w:t>
      </w:r>
      <w:r w:rsidR="00847D42">
        <w:rPr>
          <w:sz w:val="20"/>
          <w:szCs w:val="22"/>
        </w:rPr>
        <w:t xml:space="preserve"> </w:t>
      </w:r>
      <w:r w:rsidR="00847D42" w:rsidRPr="00847D42">
        <w:rPr>
          <w:sz w:val="20"/>
          <w:szCs w:val="22"/>
        </w:rPr>
        <w:t xml:space="preserve">helped to improve the manuscript. </w:t>
      </w:r>
      <w:r w:rsidR="00683BB7" w:rsidRPr="00683BB7">
        <w:rPr>
          <w:sz w:val="20"/>
          <w:szCs w:val="22"/>
        </w:rPr>
        <w:t>The authors do not</w:t>
      </w:r>
      <w:r w:rsidR="00683BB7">
        <w:rPr>
          <w:sz w:val="20"/>
          <w:szCs w:val="22"/>
        </w:rPr>
        <w:t xml:space="preserve"> </w:t>
      </w:r>
      <w:r w:rsidR="00683BB7" w:rsidRPr="00683BB7">
        <w:rPr>
          <w:sz w:val="20"/>
          <w:szCs w:val="22"/>
        </w:rPr>
        <w:t>have any conflict of interests to declare</w:t>
      </w:r>
      <w:r w:rsidR="00683BB7">
        <w:rPr>
          <w:sz w:val="20"/>
          <w:szCs w:val="22"/>
        </w:rPr>
        <w:t xml:space="preserve">. </w:t>
      </w:r>
    </w:p>
    <w:p w:rsidR="00E82E8F" w:rsidRDefault="00E82E8F" w:rsidP="00D458E5">
      <w:pPr>
        <w:keepNext/>
        <w:spacing w:line="480" w:lineRule="auto"/>
        <w:rPr>
          <w:szCs w:val="22"/>
        </w:rPr>
      </w:pPr>
    </w:p>
    <w:p w:rsidR="003D3617" w:rsidRPr="00D458E5" w:rsidRDefault="00560646" w:rsidP="001E2A82">
      <w:pPr>
        <w:pStyle w:val="heading1"/>
        <w:spacing w:before="0" w:after="360"/>
        <w:contextualSpacing/>
        <w:rPr>
          <w:sz w:val="36"/>
        </w:rPr>
      </w:pPr>
      <w:r w:rsidRPr="00D458E5">
        <w:rPr>
          <w:sz w:val="36"/>
        </w:rPr>
        <w:t>R</w:t>
      </w:r>
      <w:r w:rsidR="009E7FD8" w:rsidRPr="00D458E5">
        <w:rPr>
          <w:sz w:val="36"/>
        </w:rPr>
        <w:t>eferences</w:t>
      </w:r>
    </w:p>
    <w:p w:rsidR="002B62F3" w:rsidRDefault="00D117DA">
      <w:pPr>
        <w:pStyle w:val="heading1"/>
        <w:spacing w:before="0" w:after="0" w:line="240" w:lineRule="auto"/>
        <w:ind w:left="720" w:hanging="720"/>
        <w:rPr>
          <w:rFonts w:ascii="Times New Roman" w:hAnsi="Times New Roman"/>
          <w:b w:val="0"/>
          <w:noProof/>
          <w:sz w:val="24"/>
          <w:szCs w:val="22"/>
        </w:rPr>
      </w:pPr>
      <w:r w:rsidRPr="00E3412C">
        <w:rPr>
          <w:b w:val="0"/>
          <w:sz w:val="22"/>
          <w:szCs w:val="22"/>
        </w:rPr>
        <w:fldChar w:fldCharType="begin"/>
      </w:r>
      <w:r w:rsidR="00B46342" w:rsidRPr="00E3412C">
        <w:rPr>
          <w:b w:val="0"/>
          <w:sz w:val="22"/>
          <w:szCs w:val="22"/>
        </w:rPr>
        <w:instrText xml:space="preserve"> ADDIN EN.REFLIST </w:instrText>
      </w:r>
      <w:r w:rsidRPr="00E3412C">
        <w:rPr>
          <w:b w:val="0"/>
          <w:sz w:val="22"/>
          <w:szCs w:val="22"/>
        </w:rPr>
        <w:fldChar w:fldCharType="separate"/>
      </w:r>
      <w:bookmarkStart w:id="1" w:name="_ENREF_1"/>
      <w:r w:rsidR="00E835E6" w:rsidRPr="00E835E6">
        <w:rPr>
          <w:rFonts w:ascii="Times New Roman" w:hAnsi="Times New Roman"/>
          <w:b w:val="0"/>
          <w:noProof/>
          <w:sz w:val="24"/>
          <w:szCs w:val="22"/>
        </w:rPr>
        <w:t>Afify A, Galizia CG (2015) Chemosensory cues for mosquito oviposition site selection. J Med Entomol 52. doi: 10.1093/jme/tju024</w:t>
      </w:r>
      <w:bookmarkEnd w:id="1"/>
    </w:p>
    <w:p w:rsidR="002B62F3" w:rsidRDefault="00E835E6">
      <w:pPr>
        <w:pStyle w:val="heading1"/>
        <w:spacing w:before="0" w:after="0" w:line="240" w:lineRule="auto"/>
        <w:ind w:left="720" w:hanging="720"/>
        <w:rPr>
          <w:rFonts w:ascii="Times New Roman" w:hAnsi="Times New Roman"/>
          <w:b w:val="0"/>
          <w:noProof/>
          <w:sz w:val="24"/>
          <w:szCs w:val="22"/>
        </w:rPr>
      </w:pPr>
      <w:bookmarkStart w:id="2" w:name="_ENREF_2"/>
      <w:r w:rsidRPr="00E835E6">
        <w:rPr>
          <w:rFonts w:ascii="Times New Roman" w:hAnsi="Times New Roman"/>
          <w:b w:val="0"/>
          <w:noProof/>
          <w:sz w:val="24"/>
          <w:szCs w:val="22"/>
        </w:rPr>
        <w:t>Agrawal AA (2001) Phenotypic plasticity in the interactions and evolution of species. Science 294:321-326</w:t>
      </w:r>
      <w:bookmarkEnd w:id="2"/>
    </w:p>
    <w:p w:rsidR="002B62F3" w:rsidRDefault="00E835E6">
      <w:pPr>
        <w:pStyle w:val="heading1"/>
        <w:spacing w:before="0" w:after="0" w:line="240" w:lineRule="auto"/>
        <w:ind w:left="720" w:hanging="720"/>
        <w:rPr>
          <w:rFonts w:ascii="Times New Roman" w:hAnsi="Times New Roman"/>
          <w:b w:val="0"/>
          <w:noProof/>
          <w:sz w:val="24"/>
          <w:szCs w:val="22"/>
        </w:rPr>
      </w:pPr>
      <w:bookmarkStart w:id="3" w:name="_ENREF_3"/>
      <w:r w:rsidRPr="00E835E6">
        <w:rPr>
          <w:rFonts w:ascii="Times New Roman" w:hAnsi="Times New Roman"/>
          <w:b w:val="0"/>
          <w:noProof/>
          <w:sz w:val="24"/>
          <w:szCs w:val="22"/>
        </w:rPr>
        <w:t>Allan JD (1978) Trout predation and the size composition of stream drift. Limnol Oceanogr 23:1231-1237</w:t>
      </w:r>
      <w:bookmarkEnd w:id="3"/>
    </w:p>
    <w:p w:rsidR="002B62F3" w:rsidRDefault="00E835E6">
      <w:pPr>
        <w:pStyle w:val="heading1"/>
        <w:spacing w:before="0" w:after="0" w:line="240" w:lineRule="auto"/>
        <w:ind w:left="720" w:hanging="720"/>
        <w:rPr>
          <w:rFonts w:ascii="Times New Roman" w:hAnsi="Times New Roman"/>
          <w:b w:val="0"/>
          <w:noProof/>
          <w:sz w:val="24"/>
          <w:szCs w:val="22"/>
        </w:rPr>
      </w:pPr>
      <w:bookmarkStart w:id="4" w:name="_ENREF_4"/>
      <w:r w:rsidRPr="00E835E6">
        <w:rPr>
          <w:rFonts w:ascii="Times New Roman" w:hAnsi="Times New Roman"/>
          <w:b w:val="0"/>
          <w:noProof/>
          <w:sz w:val="24"/>
          <w:szCs w:val="22"/>
        </w:rPr>
        <w:t xml:space="preserve">Alvarez M, Landeira-Dabarca A, Peckarsky B (2014) Origin and specificity of predatory fish cues detected by </w:t>
      </w:r>
      <w:r w:rsidRPr="00E835E6">
        <w:rPr>
          <w:rFonts w:ascii="Times New Roman" w:hAnsi="Times New Roman"/>
          <w:b w:val="0"/>
          <w:i/>
          <w:noProof/>
          <w:sz w:val="24"/>
          <w:szCs w:val="22"/>
        </w:rPr>
        <w:t>Baetis</w:t>
      </w:r>
      <w:r w:rsidRPr="00E835E6">
        <w:rPr>
          <w:rFonts w:ascii="Times New Roman" w:hAnsi="Times New Roman"/>
          <w:b w:val="0"/>
          <w:noProof/>
          <w:sz w:val="24"/>
          <w:szCs w:val="22"/>
        </w:rPr>
        <w:t xml:space="preserve"> larvae (Ephemeroptera; Insecta). Anim Behav 96:141-149</w:t>
      </w:r>
      <w:bookmarkEnd w:id="4"/>
    </w:p>
    <w:p w:rsidR="002B62F3" w:rsidRDefault="00E835E6">
      <w:pPr>
        <w:pStyle w:val="heading1"/>
        <w:spacing w:before="0" w:after="0" w:line="240" w:lineRule="auto"/>
        <w:ind w:left="720" w:hanging="720"/>
        <w:rPr>
          <w:rFonts w:ascii="Times New Roman" w:hAnsi="Times New Roman"/>
          <w:b w:val="0"/>
          <w:noProof/>
          <w:sz w:val="24"/>
          <w:szCs w:val="22"/>
        </w:rPr>
      </w:pPr>
      <w:bookmarkStart w:id="5" w:name="_ENREF_5"/>
      <w:r w:rsidRPr="00E835E6">
        <w:rPr>
          <w:rFonts w:ascii="Times New Roman" w:hAnsi="Times New Roman"/>
          <w:b w:val="0"/>
          <w:noProof/>
          <w:sz w:val="24"/>
          <w:szCs w:val="22"/>
        </w:rPr>
        <w:t>Auld JR, Agrawal AA, Relyea RA (2009) Re-evaluating the costs and limits of adaptive phenotypic plasticity. Proc R Soc Lond B Biol Sci 277:503-511</w:t>
      </w:r>
      <w:bookmarkEnd w:id="5"/>
    </w:p>
    <w:p w:rsidR="002B62F3" w:rsidRDefault="00E835E6">
      <w:pPr>
        <w:pStyle w:val="heading1"/>
        <w:spacing w:before="0" w:after="0" w:line="240" w:lineRule="auto"/>
        <w:ind w:left="720" w:hanging="720"/>
        <w:rPr>
          <w:rFonts w:ascii="Times New Roman" w:hAnsi="Times New Roman"/>
          <w:b w:val="0"/>
          <w:noProof/>
          <w:sz w:val="24"/>
          <w:szCs w:val="22"/>
        </w:rPr>
      </w:pPr>
      <w:bookmarkStart w:id="6" w:name="_ENREF_6"/>
      <w:r w:rsidRPr="00E835E6">
        <w:rPr>
          <w:rFonts w:ascii="Times New Roman" w:hAnsi="Times New Roman"/>
          <w:b w:val="0"/>
          <w:noProof/>
          <w:sz w:val="24"/>
          <w:szCs w:val="22"/>
        </w:rPr>
        <w:t xml:space="preserve">Beketov MA, Liess M (2007) Predation risk perception and food scarcity induce alterations of life-cycle traits of the mosquito </w:t>
      </w:r>
      <w:r w:rsidRPr="00E835E6">
        <w:rPr>
          <w:rFonts w:ascii="Times New Roman" w:hAnsi="Times New Roman"/>
          <w:b w:val="0"/>
          <w:i/>
          <w:noProof/>
          <w:sz w:val="24"/>
          <w:szCs w:val="22"/>
        </w:rPr>
        <w:t>Culex pipiens</w:t>
      </w:r>
      <w:r w:rsidRPr="00E835E6">
        <w:rPr>
          <w:rFonts w:ascii="Times New Roman" w:hAnsi="Times New Roman"/>
          <w:b w:val="0"/>
          <w:noProof/>
          <w:sz w:val="24"/>
          <w:szCs w:val="22"/>
        </w:rPr>
        <w:t>. Ecol Entomol 32:405-410</w:t>
      </w:r>
      <w:bookmarkEnd w:id="6"/>
    </w:p>
    <w:p w:rsidR="002B62F3" w:rsidRDefault="00E835E6">
      <w:pPr>
        <w:pStyle w:val="heading1"/>
        <w:spacing w:before="0" w:after="0" w:line="240" w:lineRule="auto"/>
        <w:ind w:left="720" w:hanging="720"/>
        <w:rPr>
          <w:rFonts w:ascii="Times New Roman" w:hAnsi="Times New Roman"/>
          <w:b w:val="0"/>
          <w:noProof/>
          <w:sz w:val="24"/>
          <w:szCs w:val="22"/>
        </w:rPr>
      </w:pPr>
      <w:bookmarkStart w:id="7" w:name="_ENREF_7"/>
      <w:r w:rsidRPr="00E835E6">
        <w:rPr>
          <w:rFonts w:ascii="Times New Roman" w:hAnsi="Times New Roman"/>
          <w:b w:val="0"/>
          <w:noProof/>
          <w:sz w:val="24"/>
          <w:szCs w:val="22"/>
        </w:rPr>
        <w:t xml:space="preserve">Beklioglu M, Telli M, Gozen AG (2006) Fish and mucus-dwelling bacteria interact to produce a kairomone that induces diel vertical migration in </w:t>
      </w:r>
      <w:r w:rsidRPr="00E835E6">
        <w:rPr>
          <w:rFonts w:ascii="Times New Roman" w:hAnsi="Times New Roman"/>
          <w:b w:val="0"/>
          <w:i/>
          <w:noProof/>
          <w:sz w:val="24"/>
          <w:szCs w:val="22"/>
        </w:rPr>
        <w:t>Daphnia</w:t>
      </w:r>
      <w:r w:rsidRPr="00E835E6">
        <w:rPr>
          <w:rFonts w:ascii="Times New Roman" w:hAnsi="Times New Roman"/>
          <w:b w:val="0"/>
          <w:noProof/>
          <w:sz w:val="24"/>
          <w:szCs w:val="22"/>
        </w:rPr>
        <w:t>. Freshw Biol 51:2200-2206</w:t>
      </w:r>
      <w:bookmarkEnd w:id="7"/>
    </w:p>
    <w:p w:rsidR="002B62F3" w:rsidRDefault="00E835E6">
      <w:pPr>
        <w:pStyle w:val="heading1"/>
        <w:spacing w:before="0" w:after="0" w:line="240" w:lineRule="auto"/>
        <w:ind w:left="720" w:hanging="720"/>
        <w:rPr>
          <w:rFonts w:ascii="Times New Roman" w:hAnsi="Times New Roman"/>
          <w:b w:val="0"/>
          <w:noProof/>
          <w:sz w:val="24"/>
          <w:szCs w:val="22"/>
        </w:rPr>
      </w:pPr>
      <w:bookmarkStart w:id="8" w:name="_ENREF_8"/>
      <w:r w:rsidRPr="00E835E6">
        <w:rPr>
          <w:rFonts w:ascii="Times New Roman" w:hAnsi="Times New Roman"/>
          <w:b w:val="0"/>
          <w:noProof/>
          <w:sz w:val="24"/>
          <w:szCs w:val="22"/>
        </w:rPr>
        <w:t>Beldade P, Mateus ARA, Keller RA (2011) Evolution and molecular mechanisms of adaptive developmental plasticity. Mol Ecol 20:1347-1363</w:t>
      </w:r>
      <w:bookmarkEnd w:id="8"/>
    </w:p>
    <w:p w:rsidR="002B62F3" w:rsidRDefault="00E835E6">
      <w:pPr>
        <w:pStyle w:val="heading1"/>
        <w:spacing w:before="0" w:after="0" w:line="240" w:lineRule="auto"/>
        <w:ind w:left="720" w:hanging="720"/>
        <w:rPr>
          <w:rFonts w:ascii="Times New Roman" w:hAnsi="Times New Roman"/>
          <w:b w:val="0"/>
          <w:noProof/>
          <w:sz w:val="24"/>
          <w:szCs w:val="22"/>
        </w:rPr>
      </w:pPr>
      <w:bookmarkStart w:id="9" w:name="_ENREF_9"/>
      <w:r w:rsidRPr="00E835E6">
        <w:rPr>
          <w:rFonts w:ascii="Times New Roman" w:hAnsi="Times New Roman"/>
          <w:b w:val="0"/>
          <w:noProof/>
          <w:sz w:val="24"/>
          <w:szCs w:val="22"/>
        </w:rPr>
        <w:t>Benard MF (2004) Predator-induced phenotypic plasticity in organisms with complex life histories. Annu Rev Ecol Syst 35:651-673</w:t>
      </w:r>
      <w:bookmarkEnd w:id="9"/>
    </w:p>
    <w:p w:rsidR="002B62F3" w:rsidRDefault="00E835E6">
      <w:pPr>
        <w:pStyle w:val="heading1"/>
        <w:spacing w:before="0" w:after="0" w:line="240" w:lineRule="auto"/>
        <w:ind w:left="720" w:hanging="720"/>
        <w:rPr>
          <w:rFonts w:ascii="Times New Roman" w:hAnsi="Times New Roman"/>
          <w:b w:val="0"/>
          <w:noProof/>
          <w:sz w:val="24"/>
          <w:szCs w:val="22"/>
        </w:rPr>
      </w:pPr>
      <w:bookmarkStart w:id="10" w:name="_ENREF_10"/>
      <w:r w:rsidRPr="00E835E6">
        <w:rPr>
          <w:rFonts w:ascii="Times New Roman" w:hAnsi="Times New Roman"/>
          <w:b w:val="0"/>
          <w:noProof/>
          <w:sz w:val="24"/>
          <w:szCs w:val="22"/>
        </w:rPr>
        <w:t>Betancur-R R et al. (2013) The tree of life and a new classification of bony fishes. PLoS Currents 2013 5. doi: 10.1371/currents.tol.53ba26640df0ccaee75bb165c8c26288</w:t>
      </w:r>
      <w:bookmarkEnd w:id="10"/>
    </w:p>
    <w:p w:rsidR="002B62F3" w:rsidRDefault="00E835E6">
      <w:pPr>
        <w:pStyle w:val="heading1"/>
        <w:spacing w:before="0" w:after="0" w:line="240" w:lineRule="auto"/>
        <w:ind w:left="720" w:hanging="720"/>
        <w:rPr>
          <w:rFonts w:ascii="Times New Roman" w:hAnsi="Times New Roman"/>
          <w:b w:val="0"/>
          <w:noProof/>
          <w:sz w:val="24"/>
          <w:szCs w:val="22"/>
        </w:rPr>
      </w:pPr>
      <w:bookmarkStart w:id="11" w:name="_ENREF_11"/>
      <w:r w:rsidRPr="00E835E6">
        <w:rPr>
          <w:rFonts w:ascii="Times New Roman" w:hAnsi="Times New Roman"/>
          <w:b w:val="0"/>
          <w:noProof/>
          <w:sz w:val="24"/>
          <w:szCs w:val="22"/>
        </w:rPr>
        <w:t xml:space="preserve">Bradshaw WE, Holzapfel CM (1992) Reproductive consequences of density-dependent size variation in the pitcherplant mosquito, </w:t>
      </w:r>
      <w:r w:rsidRPr="00E835E6">
        <w:rPr>
          <w:rFonts w:ascii="Times New Roman" w:hAnsi="Times New Roman"/>
          <w:b w:val="0"/>
          <w:i/>
          <w:noProof/>
          <w:sz w:val="24"/>
          <w:szCs w:val="22"/>
        </w:rPr>
        <w:t>Wyeomyia smithii</w:t>
      </w:r>
      <w:r w:rsidRPr="00E835E6">
        <w:rPr>
          <w:rFonts w:ascii="Times New Roman" w:hAnsi="Times New Roman"/>
          <w:b w:val="0"/>
          <w:noProof/>
          <w:sz w:val="24"/>
          <w:szCs w:val="22"/>
        </w:rPr>
        <w:t xml:space="preserve"> (Diptera: Culicidae). Ann Entomol Soc Am 85:274-281</w:t>
      </w:r>
      <w:bookmarkEnd w:id="11"/>
    </w:p>
    <w:p w:rsidR="002B62F3" w:rsidRDefault="00E835E6">
      <w:pPr>
        <w:pStyle w:val="heading1"/>
        <w:spacing w:before="0" w:after="0" w:line="240" w:lineRule="auto"/>
        <w:ind w:left="720" w:hanging="720"/>
        <w:rPr>
          <w:rFonts w:ascii="Times New Roman" w:hAnsi="Times New Roman"/>
          <w:b w:val="0"/>
          <w:noProof/>
          <w:sz w:val="24"/>
          <w:szCs w:val="22"/>
        </w:rPr>
      </w:pPr>
      <w:bookmarkStart w:id="12" w:name="_ENREF_12"/>
      <w:r w:rsidRPr="00E835E6">
        <w:rPr>
          <w:rFonts w:ascii="Times New Roman" w:hAnsi="Times New Roman"/>
          <w:b w:val="0"/>
          <w:noProof/>
          <w:sz w:val="24"/>
          <w:szCs w:val="22"/>
        </w:rPr>
        <w:t xml:space="preserve">Briegel H (1990) Metabolic relationship between female body size, reserves, and fecundity of </w:t>
      </w:r>
      <w:r w:rsidRPr="00E835E6">
        <w:rPr>
          <w:rFonts w:ascii="Times New Roman" w:hAnsi="Times New Roman"/>
          <w:b w:val="0"/>
          <w:i/>
          <w:noProof/>
          <w:sz w:val="24"/>
          <w:szCs w:val="22"/>
        </w:rPr>
        <w:t>Aedes aegypti</w:t>
      </w:r>
      <w:r w:rsidRPr="00E835E6">
        <w:rPr>
          <w:rFonts w:ascii="Times New Roman" w:hAnsi="Times New Roman"/>
          <w:b w:val="0"/>
          <w:noProof/>
          <w:sz w:val="24"/>
          <w:szCs w:val="22"/>
        </w:rPr>
        <w:t>. J Insect Physiol 36:165-172</w:t>
      </w:r>
      <w:bookmarkEnd w:id="12"/>
    </w:p>
    <w:p w:rsidR="002B62F3" w:rsidRDefault="00E835E6">
      <w:pPr>
        <w:pStyle w:val="heading1"/>
        <w:spacing w:before="0" w:after="0" w:line="240" w:lineRule="auto"/>
        <w:ind w:left="720" w:hanging="720"/>
        <w:rPr>
          <w:rFonts w:ascii="Times New Roman" w:hAnsi="Times New Roman"/>
          <w:b w:val="0"/>
          <w:noProof/>
          <w:sz w:val="24"/>
          <w:szCs w:val="22"/>
        </w:rPr>
      </w:pPr>
      <w:bookmarkStart w:id="13" w:name="_ENREF_13"/>
      <w:r w:rsidRPr="00E835E6">
        <w:rPr>
          <w:rFonts w:ascii="Times New Roman" w:hAnsi="Times New Roman"/>
          <w:b w:val="0"/>
          <w:noProof/>
          <w:sz w:val="24"/>
          <w:szCs w:val="22"/>
        </w:rPr>
        <w:t>Brooks JL, Dodson SI (1965) Predation, body size, and composition of plankton. Science 150:28-35</w:t>
      </w:r>
      <w:bookmarkEnd w:id="13"/>
    </w:p>
    <w:p w:rsidR="002B62F3" w:rsidRDefault="00E835E6">
      <w:pPr>
        <w:pStyle w:val="heading1"/>
        <w:spacing w:before="0" w:after="0" w:line="240" w:lineRule="auto"/>
        <w:ind w:left="720" w:hanging="720"/>
        <w:rPr>
          <w:rFonts w:ascii="Times New Roman" w:hAnsi="Times New Roman"/>
          <w:b w:val="0"/>
          <w:noProof/>
          <w:sz w:val="24"/>
          <w:szCs w:val="22"/>
        </w:rPr>
      </w:pPr>
      <w:bookmarkStart w:id="14" w:name="_ENREF_14"/>
      <w:r w:rsidRPr="00E835E6">
        <w:rPr>
          <w:rFonts w:ascii="Times New Roman" w:hAnsi="Times New Roman"/>
          <w:b w:val="0"/>
          <w:noProof/>
          <w:sz w:val="24"/>
          <w:szCs w:val="22"/>
        </w:rPr>
        <w:lastRenderedPageBreak/>
        <w:t>Caudill CC, Peckarsky BL (2003) Lack of appropriate behavioral or developmental responses by mayfly larvae to trout predators. Ecology 84:2133-2144</w:t>
      </w:r>
      <w:bookmarkEnd w:id="14"/>
    </w:p>
    <w:p w:rsidR="002B62F3" w:rsidRDefault="00E835E6">
      <w:pPr>
        <w:pStyle w:val="heading1"/>
        <w:spacing w:before="0" w:after="0" w:line="240" w:lineRule="auto"/>
        <w:ind w:left="720" w:hanging="720"/>
        <w:rPr>
          <w:rFonts w:ascii="Times New Roman" w:hAnsi="Times New Roman"/>
          <w:b w:val="0"/>
          <w:noProof/>
          <w:sz w:val="24"/>
          <w:szCs w:val="22"/>
        </w:rPr>
      </w:pPr>
      <w:bookmarkStart w:id="15" w:name="_ENREF_15"/>
      <w:r w:rsidRPr="00E835E6">
        <w:rPr>
          <w:rFonts w:ascii="Times New Roman" w:hAnsi="Times New Roman"/>
          <w:b w:val="0"/>
          <w:noProof/>
          <w:sz w:val="24"/>
          <w:szCs w:val="22"/>
        </w:rPr>
        <w:t>Crowl TA, Covich AP (1990) Predator-induced life-history shifts in a freshwater snail. Science 247:949-951</w:t>
      </w:r>
      <w:bookmarkEnd w:id="15"/>
    </w:p>
    <w:p w:rsidR="002B62F3" w:rsidRDefault="00E835E6">
      <w:pPr>
        <w:pStyle w:val="heading1"/>
        <w:spacing w:before="0" w:after="0" w:line="240" w:lineRule="auto"/>
        <w:ind w:left="720" w:hanging="720"/>
        <w:rPr>
          <w:rFonts w:ascii="Times New Roman" w:hAnsi="Times New Roman"/>
          <w:b w:val="0"/>
          <w:noProof/>
          <w:sz w:val="24"/>
          <w:szCs w:val="22"/>
        </w:rPr>
      </w:pPr>
      <w:bookmarkStart w:id="16" w:name="_ENREF_16"/>
      <w:r w:rsidRPr="00E835E6">
        <w:rPr>
          <w:rFonts w:ascii="Times New Roman" w:hAnsi="Times New Roman"/>
          <w:b w:val="0"/>
          <w:noProof/>
          <w:sz w:val="24"/>
          <w:szCs w:val="22"/>
        </w:rPr>
        <w:t>DeWitt TJ, Sih A, Wilson DS (1998) Costs and limits of phenotypic plasticity. Trends Ecol Evol 13:77-81</w:t>
      </w:r>
      <w:bookmarkEnd w:id="16"/>
    </w:p>
    <w:p w:rsidR="002B62F3" w:rsidRDefault="00E835E6">
      <w:pPr>
        <w:pStyle w:val="heading1"/>
        <w:spacing w:before="0" w:after="0" w:line="240" w:lineRule="auto"/>
        <w:ind w:left="720" w:hanging="720"/>
        <w:rPr>
          <w:rFonts w:ascii="Times New Roman" w:hAnsi="Times New Roman"/>
          <w:b w:val="0"/>
          <w:noProof/>
          <w:sz w:val="24"/>
          <w:szCs w:val="22"/>
        </w:rPr>
      </w:pPr>
      <w:bookmarkStart w:id="17" w:name="_ENREF_17"/>
      <w:r w:rsidRPr="00E835E6">
        <w:rPr>
          <w:rFonts w:ascii="Times New Roman" w:hAnsi="Times New Roman"/>
          <w:b w:val="0"/>
          <w:noProof/>
          <w:sz w:val="24"/>
          <w:szCs w:val="22"/>
        </w:rPr>
        <w:t xml:space="preserve">Dixon S, Baker R (1988) Effects of size on predation risk, behavioural response to fish, and cost of reduced feeding in larval </w:t>
      </w:r>
      <w:r w:rsidRPr="00E835E6">
        <w:rPr>
          <w:rFonts w:ascii="Times New Roman" w:hAnsi="Times New Roman"/>
          <w:b w:val="0"/>
          <w:i/>
          <w:noProof/>
          <w:sz w:val="24"/>
          <w:szCs w:val="22"/>
        </w:rPr>
        <w:t xml:space="preserve">Ischnura verticalis </w:t>
      </w:r>
      <w:r w:rsidRPr="00E835E6">
        <w:rPr>
          <w:rFonts w:ascii="Times New Roman" w:hAnsi="Times New Roman"/>
          <w:b w:val="0"/>
          <w:noProof/>
          <w:sz w:val="24"/>
          <w:szCs w:val="22"/>
        </w:rPr>
        <w:t>(Coenagrionidae: Odonata). Oecologia 76:200-205</w:t>
      </w:r>
      <w:bookmarkEnd w:id="17"/>
    </w:p>
    <w:p w:rsidR="002B62F3" w:rsidRDefault="00E835E6">
      <w:pPr>
        <w:pStyle w:val="heading1"/>
        <w:spacing w:before="0" w:after="0" w:line="240" w:lineRule="auto"/>
        <w:ind w:left="720" w:hanging="720"/>
        <w:rPr>
          <w:rFonts w:ascii="Times New Roman" w:hAnsi="Times New Roman"/>
          <w:b w:val="0"/>
          <w:noProof/>
          <w:sz w:val="24"/>
          <w:szCs w:val="22"/>
        </w:rPr>
      </w:pPr>
      <w:bookmarkStart w:id="18" w:name="_ENREF_18"/>
      <w:r w:rsidRPr="00E835E6">
        <w:rPr>
          <w:rFonts w:ascii="Times New Roman" w:hAnsi="Times New Roman"/>
          <w:b w:val="0"/>
          <w:noProof/>
          <w:sz w:val="24"/>
          <w:szCs w:val="22"/>
        </w:rPr>
        <w:t>Dodson S (1989) Predator-induced reaction norms. Bioscience 39:447-452</w:t>
      </w:r>
      <w:bookmarkEnd w:id="18"/>
    </w:p>
    <w:p w:rsidR="002B62F3" w:rsidRDefault="00E835E6">
      <w:pPr>
        <w:pStyle w:val="heading1"/>
        <w:spacing w:before="0" w:after="0" w:line="240" w:lineRule="auto"/>
        <w:ind w:left="720" w:hanging="720"/>
        <w:rPr>
          <w:rFonts w:ascii="Times New Roman" w:hAnsi="Times New Roman"/>
          <w:b w:val="0"/>
          <w:noProof/>
          <w:sz w:val="24"/>
          <w:szCs w:val="22"/>
        </w:rPr>
      </w:pPr>
      <w:bookmarkStart w:id="19" w:name="_ENREF_19"/>
      <w:r w:rsidRPr="00E835E6">
        <w:rPr>
          <w:rFonts w:ascii="Times New Roman" w:hAnsi="Times New Roman"/>
          <w:b w:val="0"/>
          <w:noProof/>
          <w:sz w:val="24"/>
          <w:szCs w:val="22"/>
        </w:rPr>
        <w:t>Dodson SI, Crowl TA, Peckarsky BL, Kats LB, Covich AP, Culp JM (1994) Non-Visual Communication in Freshwater Benthos: An Overview. J North Am Benthol Soc 13:268-282. doi: 10.2307/1467245</w:t>
      </w:r>
      <w:bookmarkEnd w:id="19"/>
    </w:p>
    <w:p w:rsidR="002B62F3" w:rsidRDefault="00E835E6">
      <w:pPr>
        <w:pStyle w:val="heading1"/>
        <w:spacing w:before="0" w:after="0" w:line="240" w:lineRule="auto"/>
        <w:ind w:left="720" w:hanging="720"/>
        <w:rPr>
          <w:rFonts w:ascii="Times New Roman" w:hAnsi="Times New Roman"/>
          <w:b w:val="0"/>
          <w:noProof/>
          <w:sz w:val="24"/>
          <w:szCs w:val="22"/>
        </w:rPr>
      </w:pPr>
      <w:bookmarkStart w:id="20" w:name="_ENREF_20"/>
      <w:r w:rsidRPr="00E835E6">
        <w:rPr>
          <w:rFonts w:ascii="Times New Roman" w:hAnsi="Times New Roman"/>
          <w:b w:val="0"/>
          <w:noProof/>
          <w:sz w:val="24"/>
          <w:szCs w:val="22"/>
        </w:rPr>
        <w:t>Ferrari MC, Wisenden BD, Chivers DP (2010) Chemical ecology of predator-prey interactions in aquatic ecosystems: a review and prospectus. Can J Zool 88:698-724</w:t>
      </w:r>
      <w:bookmarkEnd w:id="20"/>
    </w:p>
    <w:p w:rsidR="002B62F3" w:rsidRDefault="00E835E6">
      <w:pPr>
        <w:pStyle w:val="heading1"/>
        <w:spacing w:before="0" w:after="0" w:line="240" w:lineRule="auto"/>
        <w:ind w:left="720" w:hanging="720"/>
        <w:rPr>
          <w:rFonts w:ascii="Times New Roman" w:hAnsi="Times New Roman"/>
          <w:b w:val="0"/>
          <w:noProof/>
          <w:sz w:val="24"/>
          <w:szCs w:val="22"/>
        </w:rPr>
      </w:pPr>
      <w:bookmarkStart w:id="21" w:name="_ENREF_21"/>
      <w:r w:rsidRPr="00E835E6">
        <w:rPr>
          <w:rFonts w:ascii="Times New Roman" w:hAnsi="Times New Roman"/>
          <w:b w:val="0"/>
          <w:noProof/>
          <w:sz w:val="24"/>
          <w:szCs w:val="22"/>
        </w:rPr>
        <w:t>Flecker AS (1992) Fish predation and the evolution of invertebrate drift periodicity: evidence from neotropical streams. Ecology 73:438-448</w:t>
      </w:r>
      <w:bookmarkEnd w:id="21"/>
    </w:p>
    <w:p w:rsidR="002B62F3" w:rsidRDefault="00E835E6">
      <w:pPr>
        <w:pStyle w:val="heading1"/>
        <w:spacing w:before="0" w:after="0" w:line="240" w:lineRule="auto"/>
        <w:ind w:left="720" w:hanging="720"/>
        <w:rPr>
          <w:rFonts w:ascii="Times New Roman" w:hAnsi="Times New Roman"/>
          <w:b w:val="0"/>
          <w:noProof/>
          <w:sz w:val="24"/>
          <w:szCs w:val="22"/>
        </w:rPr>
      </w:pPr>
      <w:bookmarkStart w:id="22" w:name="_ENREF_22"/>
      <w:r w:rsidRPr="00E835E6">
        <w:rPr>
          <w:rFonts w:ascii="Times New Roman" w:hAnsi="Times New Roman"/>
          <w:b w:val="0"/>
          <w:noProof/>
          <w:sz w:val="24"/>
          <w:szCs w:val="22"/>
        </w:rPr>
        <w:t>Forward RB, Rittschof D (2000) Alteration of photoresponses involved in diel vertical migration of a crab larva by fish mucus and degradation products of mucopolysaccharides. J Exp Mar Biol Ecol 245:277-292</w:t>
      </w:r>
      <w:bookmarkEnd w:id="22"/>
    </w:p>
    <w:p w:rsidR="002B62F3" w:rsidRDefault="00E835E6">
      <w:pPr>
        <w:pStyle w:val="heading1"/>
        <w:spacing w:before="0" w:after="0" w:line="240" w:lineRule="auto"/>
        <w:ind w:left="720" w:hanging="720"/>
        <w:rPr>
          <w:rFonts w:ascii="Times New Roman" w:hAnsi="Times New Roman"/>
          <w:b w:val="0"/>
          <w:noProof/>
          <w:sz w:val="24"/>
          <w:szCs w:val="22"/>
        </w:rPr>
      </w:pPr>
      <w:bookmarkStart w:id="23" w:name="_ENREF_23"/>
      <w:r w:rsidRPr="00E835E6">
        <w:rPr>
          <w:rFonts w:ascii="Times New Roman" w:hAnsi="Times New Roman"/>
          <w:b w:val="0"/>
          <w:noProof/>
          <w:sz w:val="24"/>
          <w:szCs w:val="22"/>
        </w:rPr>
        <w:t>Gilbert SF, Epel D (2009) Ecological Developmental Biology: Integrating Epigenetics, Medicine, and Evolution. Sinauer Associates, Sunderland, MA, USA.</w:t>
      </w:r>
      <w:bookmarkEnd w:id="23"/>
    </w:p>
    <w:p w:rsidR="002B62F3" w:rsidRDefault="00E835E6">
      <w:pPr>
        <w:pStyle w:val="heading1"/>
        <w:spacing w:before="0" w:after="0" w:line="240" w:lineRule="auto"/>
        <w:ind w:left="720" w:hanging="720"/>
        <w:rPr>
          <w:rFonts w:ascii="Times New Roman" w:hAnsi="Times New Roman"/>
          <w:b w:val="0"/>
          <w:noProof/>
          <w:sz w:val="24"/>
          <w:szCs w:val="22"/>
        </w:rPr>
      </w:pPr>
      <w:bookmarkStart w:id="24" w:name="_ENREF_24"/>
      <w:r w:rsidRPr="00E835E6">
        <w:rPr>
          <w:rFonts w:ascii="Times New Roman" w:hAnsi="Times New Roman"/>
          <w:b w:val="0"/>
          <w:noProof/>
          <w:sz w:val="24"/>
          <w:szCs w:val="22"/>
        </w:rPr>
        <w:t xml:space="preserve">Harbach RE, Harrison BA, Gad AM (1984) </w:t>
      </w:r>
      <w:r w:rsidRPr="00E835E6">
        <w:rPr>
          <w:rFonts w:ascii="Times New Roman" w:hAnsi="Times New Roman"/>
          <w:b w:val="0"/>
          <w:i/>
          <w:noProof/>
          <w:sz w:val="24"/>
          <w:szCs w:val="22"/>
        </w:rPr>
        <w:t>Culex (culex) molestus</w:t>
      </w:r>
      <w:r w:rsidRPr="00E835E6">
        <w:rPr>
          <w:rFonts w:ascii="Times New Roman" w:hAnsi="Times New Roman"/>
          <w:b w:val="0"/>
          <w:noProof/>
          <w:sz w:val="24"/>
          <w:szCs w:val="22"/>
        </w:rPr>
        <w:t xml:space="preserve"> Forskal (Diptera: Culicidae): neotype designation, description, variation, and taxonomic status. Proc Entomol Soc Wash 86:521-542</w:t>
      </w:r>
      <w:bookmarkEnd w:id="24"/>
    </w:p>
    <w:p w:rsidR="002B62F3" w:rsidRDefault="00E835E6">
      <w:pPr>
        <w:pStyle w:val="heading1"/>
        <w:spacing w:before="0" w:after="0" w:line="240" w:lineRule="auto"/>
        <w:ind w:left="720" w:hanging="720"/>
        <w:rPr>
          <w:rFonts w:ascii="Times New Roman" w:hAnsi="Times New Roman"/>
          <w:b w:val="0"/>
          <w:noProof/>
          <w:sz w:val="24"/>
          <w:szCs w:val="22"/>
        </w:rPr>
      </w:pPr>
      <w:bookmarkStart w:id="25" w:name="_ENREF_25"/>
      <w:r w:rsidRPr="00E835E6">
        <w:rPr>
          <w:rFonts w:ascii="Times New Roman" w:hAnsi="Times New Roman"/>
          <w:b w:val="0"/>
          <w:noProof/>
          <w:sz w:val="24"/>
          <w:szCs w:val="22"/>
        </w:rPr>
        <w:t xml:space="preserve">Hebert PD, Grewe PM (1985) Chaoborus-induced shifts in the morphology of </w:t>
      </w:r>
      <w:r w:rsidRPr="00E835E6">
        <w:rPr>
          <w:rFonts w:ascii="Times New Roman" w:hAnsi="Times New Roman"/>
          <w:b w:val="0"/>
          <w:i/>
          <w:noProof/>
          <w:sz w:val="24"/>
          <w:szCs w:val="22"/>
        </w:rPr>
        <w:t>Daphnia ambigua</w:t>
      </w:r>
      <w:r w:rsidRPr="00E835E6">
        <w:rPr>
          <w:rFonts w:ascii="Times New Roman" w:hAnsi="Times New Roman"/>
          <w:b w:val="0"/>
          <w:noProof/>
          <w:sz w:val="24"/>
          <w:szCs w:val="22"/>
        </w:rPr>
        <w:t>. Limnol. Oceanogr 30:1291-1297</w:t>
      </w:r>
      <w:bookmarkEnd w:id="25"/>
    </w:p>
    <w:p w:rsidR="002B62F3" w:rsidRDefault="00E835E6">
      <w:pPr>
        <w:pStyle w:val="heading1"/>
        <w:spacing w:before="0" w:after="0" w:line="240" w:lineRule="auto"/>
        <w:ind w:left="720" w:hanging="720"/>
        <w:rPr>
          <w:rFonts w:ascii="Times New Roman" w:hAnsi="Times New Roman"/>
          <w:b w:val="0"/>
          <w:noProof/>
          <w:sz w:val="24"/>
          <w:szCs w:val="22"/>
        </w:rPr>
      </w:pPr>
      <w:bookmarkStart w:id="26" w:name="_ENREF_26"/>
      <w:r w:rsidRPr="00E835E6">
        <w:rPr>
          <w:rFonts w:ascii="Times New Roman" w:hAnsi="Times New Roman"/>
          <w:b w:val="0"/>
          <w:noProof/>
          <w:sz w:val="24"/>
          <w:szCs w:val="22"/>
        </w:rPr>
        <w:t>Heulett ST, Weeks SC, Meffe GK (1995) Lipid dynamics and growth relative to resource level in juvenile eastern mosquitofish (</w:t>
      </w:r>
      <w:r w:rsidRPr="00E835E6">
        <w:rPr>
          <w:rFonts w:ascii="Times New Roman" w:hAnsi="Times New Roman"/>
          <w:b w:val="0"/>
          <w:i/>
          <w:noProof/>
          <w:sz w:val="24"/>
          <w:szCs w:val="22"/>
        </w:rPr>
        <w:t>Gambusia holbrooki</w:t>
      </w:r>
      <w:r w:rsidRPr="00E835E6">
        <w:rPr>
          <w:rFonts w:ascii="Times New Roman" w:hAnsi="Times New Roman"/>
          <w:b w:val="0"/>
          <w:noProof/>
          <w:sz w:val="24"/>
          <w:szCs w:val="22"/>
        </w:rPr>
        <w:t>: Poeciliidae). Copeia 1995:97-104</w:t>
      </w:r>
      <w:bookmarkEnd w:id="26"/>
    </w:p>
    <w:p w:rsidR="002B62F3" w:rsidRDefault="00E835E6">
      <w:pPr>
        <w:pStyle w:val="heading1"/>
        <w:spacing w:before="0" w:after="0" w:line="240" w:lineRule="auto"/>
        <w:ind w:left="720" w:hanging="720"/>
        <w:rPr>
          <w:rFonts w:ascii="Times New Roman" w:hAnsi="Times New Roman"/>
          <w:b w:val="0"/>
          <w:noProof/>
          <w:sz w:val="24"/>
          <w:szCs w:val="22"/>
        </w:rPr>
      </w:pPr>
      <w:bookmarkStart w:id="27" w:name="_ENREF_27"/>
      <w:r w:rsidRPr="00E835E6">
        <w:rPr>
          <w:rFonts w:ascii="Times New Roman" w:hAnsi="Times New Roman"/>
          <w:b w:val="0"/>
          <w:noProof/>
          <w:sz w:val="24"/>
          <w:szCs w:val="22"/>
        </w:rPr>
        <w:t>Huryn AD, Chivers DP (1999) Contrasting behavioral responses by detritivorous and predatory mayflies to chemicals released by injured conspecifics and their predators. J Chem Ecol 25:2729-2740</w:t>
      </w:r>
      <w:bookmarkEnd w:id="27"/>
    </w:p>
    <w:p w:rsidR="002B62F3" w:rsidRDefault="00E835E6">
      <w:pPr>
        <w:pStyle w:val="heading1"/>
        <w:spacing w:before="0" w:after="0" w:line="240" w:lineRule="auto"/>
        <w:ind w:left="720" w:hanging="720"/>
        <w:rPr>
          <w:rFonts w:ascii="Times New Roman" w:hAnsi="Times New Roman"/>
          <w:b w:val="0"/>
          <w:noProof/>
          <w:sz w:val="24"/>
          <w:szCs w:val="22"/>
        </w:rPr>
      </w:pPr>
      <w:bookmarkStart w:id="28" w:name="_ENREF_28"/>
      <w:r w:rsidRPr="00E835E6">
        <w:rPr>
          <w:rFonts w:ascii="Times New Roman" w:hAnsi="Times New Roman"/>
          <w:b w:val="0"/>
          <w:noProof/>
          <w:sz w:val="24"/>
          <w:szCs w:val="22"/>
        </w:rPr>
        <w:t>Hynes H (1950) The food of fresh-water sticklebacks (</w:t>
      </w:r>
      <w:r w:rsidRPr="00E835E6">
        <w:rPr>
          <w:rFonts w:ascii="Times New Roman" w:hAnsi="Times New Roman"/>
          <w:b w:val="0"/>
          <w:i/>
          <w:noProof/>
          <w:sz w:val="24"/>
          <w:szCs w:val="22"/>
        </w:rPr>
        <w:t>Gasterosteus aculeatus</w:t>
      </w:r>
      <w:r w:rsidRPr="00E835E6">
        <w:rPr>
          <w:rFonts w:ascii="Times New Roman" w:hAnsi="Times New Roman"/>
          <w:b w:val="0"/>
          <w:noProof/>
          <w:sz w:val="24"/>
          <w:szCs w:val="22"/>
        </w:rPr>
        <w:t xml:space="preserve"> and </w:t>
      </w:r>
      <w:r w:rsidRPr="00E835E6">
        <w:rPr>
          <w:rFonts w:ascii="Times New Roman" w:hAnsi="Times New Roman"/>
          <w:b w:val="0"/>
          <w:i/>
          <w:noProof/>
          <w:sz w:val="24"/>
          <w:szCs w:val="22"/>
        </w:rPr>
        <w:t>Pygosteus pungitius</w:t>
      </w:r>
      <w:r w:rsidRPr="00E835E6">
        <w:rPr>
          <w:rFonts w:ascii="Times New Roman" w:hAnsi="Times New Roman"/>
          <w:b w:val="0"/>
          <w:noProof/>
          <w:sz w:val="24"/>
          <w:szCs w:val="22"/>
        </w:rPr>
        <w:t>), with a review of methods used in studies of the food of fishes. J Anim Ecol 19:36-58</w:t>
      </w:r>
      <w:bookmarkEnd w:id="28"/>
    </w:p>
    <w:p w:rsidR="002B62F3" w:rsidRDefault="00E835E6">
      <w:pPr>
        <w:pStyle w:val="heading1"/>
        <w:spacing w:before="0" w:after="0" w:line="240" w:lineRule="auto"/>
        <w:ind w:left="720" w:hanging="720"/>
        <w:rPr>
          <w:rFonts w:ascii="Times New Roman" w:hAnsi="Times New Roman"/>
          <w:b w:val="0"/>
          <w:noProof/>
          <w:sz w:val="24"/>
          <w:szCs w:val="22"/>
        </w:rPr>
      </w:pPr>
      <w:bookmarkStart w:id="29" w:name="_ENREF_29"/>
      <w:r w:rsidRPr="00E835E6">
        <w:rPr>
          <w:rFonts w:ascii="Times New Roman" w:hAnsi="Times New Roman"/>
          <w:b w:val="0"/>
          <w:noProof/>
          <w:sz w:val="24"/>
          <w:szCs w:val="22"/>
        </w:rPr>
        <w:t xml:space="preserve">Iyengar EV, Harvell CD (2002) Specificity of cues inducing defensive spines in the bryozoan </w:t>
      </w:r>
      <w:r w:rsidRPr="00E835E6">
        <w:rPr>
          <w:rFonts w:ascii="Times New Roman" w:hAnsi="Times New Roman"/>
          <w:b w:val="0"/>
          <w:i/>
          <w:noProof/>
          <w:sz w:val="24"/>
          <w:szCs w:val="22"/>
        </w:rPr>
        <w:t>Membranipora membranacea</w:t>
      </w:r>
      <w:r w:rsidRPr="00E835E6">
        <w:rPr>
          <w:rFonts w:ascii="Times New Roman" w:hAnsi="Times New Roman"/>
          <w:b w:val="0"/>
          <w:noProof/>
          <w:sz w:val="24"/>
          <w:szCs w:val="22"/>
        </w:rPr>
        <w:t>. Mar Ecol Prog Ser 225:205-218</w:t>
      </w:r>
      <w:bookmarkEnd w:id="29"/>
    </w:p>
    <w:p w:rsidR="002B62F3" w:rsidRDefault="00E835E6">
      <w:pPr>
        <w:pStyle w:val="heading1"/>
        <w:spacing w:before="0" w:after="0" w:line="240" w:lineRule="auto"/>
        <w:ind w:left="720" w:hanging="720"/>
        <w:rPr>
          <w:rFonts w:ascii="Times New Roman" w:hAnsi="Times New Roman"/>
          <w:b w:val="0"/>
          <w:noProof/>
          <w:sz w:val="24"/>
          <w:szCs w:val="22"/>
        </w:rPr>
      </w:pPr>
      <w:bookmarkStart w:id="30" w:name="_ENREF_30"/>
      <w:r w:rsidRPr="00E835E6">
        <w:rPr>
          <w:rFonts w:ascii="Times New Roman" w:hAnsi="Times New Roman"/>
          <w:b w:val="0"/>
          <w:noProof/>
          <w:sz w:val="24"/>
          <w:szCs w:val="22"/>
        </w:rPr>
        <w:t>Kaufmann C, Reim C, Blanckenhorn WU (2013) Size-dependent insect flight energetics at different sugar supplies. Biol J Linn Soc 108:565-578. doi: 10.1111/j.1095-8312.2012.02042.x</w:t>
      </w:r>
      <w:bookmarkEnd w:id="30"/>
    </w:p>
    <w:p w:rsidR="002B62F3" w:rsidRDefault="00E835E6">
      <w:pPr>
        <w:pStyle w:val="heading1"/>
        <w:spacing w:before="0" w:after="0" w:line="240" w:lineRule="auto"/>
        <w:ind w:left="720" w:hanging="720"/>
        <w:rPr>
          <w:rFonts w:ascii="Times New Roman" w:hAnsi="Times New Roman"/>
          <w:b w:val="0"/>
          <w:noProof/>
          <w:sz w:val="24"/>
          <w:szCs w:val="22"/>
        </w:rPr>
      </w:pPr>
      <w:bookmarkStart w:id="31" w:name="_ENREF_31"/>
      <w:r w:rsidRPr="00E835E6">
        <w:rPr>
          <w:rFonts w:ascii="Times New Roman" w:hAnsi="Times New Roman"/>
          <w:b w:val="0"/>
          <w:noProof/>
          <w:sz w:val="24"/>
          <w:szCs w:val="22"/>
        </w:rPr>
        <w:t>Kesavaraju B, Alto BW, Lounibos LP, Juliano SA (2007) Behavioural responses of larval container mosquitoes to a size-selective predator. Ecol Entomol 32:262-272</w:t>
      </w:r>
      <w:bookmarkEnd w:id="31"/>
    </w:p>
    <w:p w:rsidR="002B62F3" w:rsidRDefault="00E835E6">
      <w:pPr>
        <w:pStyle w:val="heading1"/>
        <w:spacing w:before="0" w:after="0" w:line="240" w:lineRule="auto"/>
        <w:ind w:left="720" w:hanging="720"/>
        <w:rPr>
          <w:rFonts w:ascii="Times New Roman" w:hAnsi="Times New Roman"/>
          <w:b w:val="0"/>
          <w:noProof/>
          <w:sz w:val="24"/>
          <w:szCs w:val="22"/>
        </w:rPr>
      </w:pPr>
      <w:bookmarkStart w:id="32" w:name="_ENREF_32"/>
      <w:r w:rsidRPr="00E835E6">
        <w:rPr>
          <w:rFonts w:ascii="Times New Roman" w:hAnsi="Times New Roman"/>
          <w:b w:val="0"/>
          <w:noProof/>
          <w:sz w:val="24"/>
          <w:szCs w:val="22"/>
        </w:rPr>
        <w:t>Kesavaraju B, Juliano S (2004) Differential behavioral responses to water-borne cues to predation in two container-dwelling mosquitoes. Ann Entomol Soc Am 97:194</w:t>
      </w:r>
      <w:bookmarkEnd w:id="32"/>
    </w:p>
    <w:p w:rsidR="002B62F3" w:rsidRDefault="00E835E6">
      <w:pPr>
        <w:pStyle w:val="heading1"/>
        <w:spacing w:before="0" w:after="0" w:line="240" w:lineRule="auto"/>
        <w:ind w:left="720" w:hanging="720"/>
        <w:rPr>
          <w:rFonts w:ascii="Times New Roman" w:hAnsi="Times New Roman"/>
          <w:b w:val="0"/>
          <w:noProof/>
          <w:sz w:val="24"/>
          <w:szCs w:val="22"/>
        </w:rPr>
      </w:pPr>
      <w:bookmarkStart w:id="33" w:name="_ENREF_33"/>
      <w:r w:rsidRPr="00E835E6">
        <w:rPr>
          <w:rFonts w:ascii="Times New Roman" w:hAnsi="Times New Roman"/>
          <w:b w:val="0"/>
          <w:noProof/>
          <w:sz w:val="24"/>
          <w:szCs w:val="22"/>
        </w:rPr>
        <w:t xml:space="preserve">Kreß A, Oehlmann J, Kuch U, Müller R (2014) Impact of temperature and nutrition on the toxicity of the insecticide λ-cyhalothrin in fulllifecycle tests with the target mosquito species </w:t>
      </w:r>
      <w:r w:rsidRPr="00E835E6">
        <w:rPr>
          <w:rFonts w:ascii="Times New Roman" w:hAnsi="Times New Roman"/>
          <w:b w:val="0"/>
          <w:i/>
          <w:noProof/>
          <w:sz w:val="24"/>
          <w:szCs w:val="22"/>
        </w:rPr>
        <w:t>Aedes albopictus</w:t>
      </w:r>
      <w:r w:rsidRPr="00E835E6">
        <w:rPr>
          <w:rFonts w:ascii="Times New Roman" w:hAnsi="Times New Roman"/>
          <w:b w:val="0"/>
          <w:noProof/>
          <w:sz w:val="24"/>
          <w:szCs w:val="22"/>
        </w:rPr>
        <w:t xml:space="preserve"> and </w:t>
      </w:r>
      <w:r w:rsidRPr="00E835E6">
        <w:rPr>
          <w:rFonts w:ascii="Times New Roman" w:hAnsi="Times New Roman"/>
          <w:b w:val="0"/>
          <w:i/>
          <w:noProof/>
          <w:sz w:val="24"/>
          <w:szCs w:val="22"/>
        </w:rPr>
        <w:t>Culex pipiens</w:t>
      </w:r>
      <w:r w:rsidRPr="00E835E6">
        <w:rPr>
          <w:rFonts w:ascii="Times New Roman" w:hAnsi="Times New Roman"/>
          <w:b w:val="0"/>
          <w:noProof/>
          <w:sz w:val="24"/>
          <w:szCs w:val="22"/>
        </w:rPr>
        <w:t xml:space="preserve">. J Pest Sci 87:739-750. doi: 10.1007/s10340-014-0620-4 </w:t>
      </w:r>
      <w:bookmarkEnd w:id="33"/>
    </w:p>
    <w:p w:rsidR="002B62F3" w:rsidRDefault="00E835E6">
      <w:pPr>
        <w:pStyle w:val="heading1"/>
        <w:spacing w:before="0" w:after="0" w:line="240" w:lineRule="auto"/>
        <w:ind w:left="720" w:hanging="720"/>
        <w:rPr>
          <w:rFonts w:ascii="Times New Roman" w:hAnsi="Times New Roman"/>
          <w:b w:val="0"/>
          <w:noProof/>
          <w:sz w:val="24"/>
          <w:szCs w:val="22"/>
        </w:rPr>
      </w:pPr>
      <w:bookmarkStart w:id="34" w:name="_ENREF_34"/>
      <w:r w:rsidRPr="00E835E6">
        <w:rPr>
          <w:rFonts w:ascii="Times New Roman" w:hAnsi="Times New Roman"/>
          <w:b w:val="0"/>
          <w:noProof/>
          <w:sz w:val="24"/>
          <w:szCs w:val="22"/>
        </w:rPr>
        <w:lastRenderedPageBreak/>
        <w:t xml:space="preserve">Krueger DA, Dodson SI (1981) Embryological induction and predation ecology in </w:t>
      </w:r>
      <w:r w:rsidRPr="00E835E6">
        <w:rPr>
          <w:rFonts w:ascii="Times New Roman" w:hAnsi="Times New Roman"/>
          <w:b w:val="0"/>
          <w:i/>
          <w:noProof/>
          <w:sz w:val="24"/>
          <w:szCs w:val="22"/>
        </w:rPr>
        <w:t>Daphnia pulex</w:t>
      </w:r>
      <w:r w:rsidRPr="00E835E6">
        <w:rPr>
          <w:rFonts w:ascii="Times New Roman" w:hAnsi="Times New Roman"/>
          <w:b w:val="0"/>
          <w:noProof/>
          <w:sz w:val="24"/>
          <w:szCs w:val="22"/>
        </w:rPr>
        <w:t>. Limnol. Oceanogr 26:219-223</w:t>
      </w:r>
      <w:bookmarkEnd w:id="34"/>
    </w:p>
    <w:p w:rsidR="002B62F3" w:rsidRDefault="00E835E6">
      <w:pPr>
        <w:pStyle w:val="heading1"/>
        <w:spacing w:before="0" w:after="0" w:line="240" w:lineRule="auto"/>
        <w:ind w:left="720" w:hanging="720"/>
        <w:rPr>
          <w:rFonts w:ascii="Times New Roman" w:hAnsi="Times New Roman"/>
          <w:b w:val="0"/>
          <w:noProof/>
          <w:sz w:val="24"/>
          <w:szCs w:val="22"/>
        </w:rPr>
      </w:pPr>
      <w:bookmarkStart w:id="35" w:name="_ENREF_35"/>
      <w:r w:rsidRPr="00E835E6">
        <w:rPr>
          <w:rFonts w:ascii="Times New Roman" w:hAnsi="Times New Roman"/>
          <w:b w:val="0"/>
          <w:noProof/>
          <w:sz w:val="24"/>
          <w:szCs w:val="22"/>
        </w:rPr>
        <w:t xml:space="preserve">Krumholz LA (1948) Reproduction in the Western Mosquitofish, </w:t>
      </w:r>
      <w:r w:rsidRPr="00E835E6">
        <w:rPr>
          <w:rFonts w:ascii="Times New Roman" w:hAnsi="Times New Roman"/>
          <w:b w:val="0"/>
          <w:i/>
          <w:noProof/>
          <w:sz w:val="24"/>
          <w:szCs w:val="22"/>
        </w:rPr>
        <w:t>Gambusia affinis affinis</w:t>
      </w:r>
      <w:r w:rsidRPr="00E835E6">
        <w:rPr>
          <w:rFonts w:ascii="Times New Roman" w:hAnsi="Times New Roman"/>
          <w:b w:val="0"/>
          <w:noProof/>
          <w:sz w:val="24"/>
          <w:szCs w:val="22"/>
        </w:rPr>
        <w:t xml:space="preserve"> (Baird &amp; Girard) and its use in mosquito control. Ecol Monogr 18:1-43. doi: 10.2307/1948627</w:t>
      </w:r>
      <w:bookmarkEnd w:id="35"/>
    </w:p>
    <w:p w:rsidR="002B62F3" w:rsidRDefault="00E835E6">
      <w:pPr>
        <w:pStyle w:val="heading1"/>
        <w:spacing w:before="0" w:after="0" w:line="240" w:lineRule="auto"/>
        <w:ind w:left="720" w:hanging="720"/>
        <w:rPr>
          <w:rFonts w:ascii="Times New Roman" w:hAnsi="Times New Roman"/>
          <w:b w:val="0"/>
          <w:noProof/>
          <w:sz w:val="24"/>
          <w:szCs w:val="22"/>
        </w:rPr>
      </w:pPr>
      <w:bookmarkStart w:id="36" w:name="_ENREF_36"/>
      <w:r w:rsidRPr="00E835E6">
        <w:rPr>
          <w:rFonts w:ascii="Times New Roman" w:hAnsi="Times New Roman"/>
          <w:b w:val="0"/>
          <w:noProof/>
          <w:sz w:val="24"/>
          <w:szCs w:val="22"/>
        </w:rPr>
        <w:t>Kumar R, Hwang JS (2006) Larvicidal efficiency of aquatic predators: A perspective for mosquito biocontrol. Zool Stud 45:447-466</w:t>
      </w:r>
      <w:bookmarkEnd w:id="36"/>
    </w:p>
    <w:p w:rsidR="002B62F3" w:rsidRDefault="00E835E6">
      <w:pPr>
        <w:pStyle w:val="heading1"/>
        <w:spacing w:before="0" w:after="0" w:line="240" w:lineRule="auto"/>
        <w:ind w:left="720" w:hanging="720"/>
        <w:rPr>
          <w:rFonts w:ascii="Times New Roman" w:hAnsi="Times New Roman"/>
          <w:b w:val="0"/>
          <w:noProof/>
          <w:sz w:val="24"/>
          <w:szCs w:val="22"/>
        </w:rPr>
      </w:pPr>
      <w:bookmarkStart w:id="37" w:name="_ENREF_37"/>
      <w:r w:rsidRPr="00E835E6">
        <w:rPr>
          <w:rFonts w:ascii="Times New Roman" w:hAnsi="Times New Roman"/>
          <w:b w:val="0"/>
          <w:noProof/>
          <w:sz w:val="24"/>
          <w:szCs w:val="22"/>
        </w:rPr>
        <w:t xml:space="preserve">Langerhans RB, Layman CA, Shokrollahi A, DeWitt TJ (2004) Predator-driven phenotypic diversification in </w:t>
      </w:r>
      <w:r w:rsidRPr="00E835E6">
        <w:rPr>
          <w:rFonts w:ascii="Times New Roman" w:hAnsi="Times New Roman"/>
          <w:b w:val="0"/>
          <w:i/>
          <w:noProof/>
          <w:sz w:val="24"/>
          <w:szCs w:val="22"/>
        </w:rPr>
        <w:t>Gambusia affinis</w:t>
      </w:r>
      <w:r w:rsidRPr="00E835E6">
        <w:rPr>
          <w:rFonts w:ascii="Times New Roman" w:hAnsi="Times New Roman"/>
          <w:b w:val="0"/>
          <w:noProof/>
          <w:sz w:val="24"/>
          <w:szCs w:val="22"/>
        </w:rPr>
        <w:t>. Evolution 58:2305-2318</w:t>
      </w:r>
      <w:bookmarkEnd w:id="37"/>
    </w:p>
    <w:p w:rsidR="002B62F3" w:rsidRDefault="00E835E6">
      <w:pPr>
        <w:pStyle w:val="heading1"/>
        <w:spacing w:before="0" w:after="0" w:line="240" w:lineRule="auto"/>
        <w:ind w:left="720" w:hanging="720"/>
        <w:rPr>
          <w:rFonts w:ascii="Times New Roman" w:hAnsi="Times New Roman"/>
          <w:b w:val="0"/>
          <w:noProof/>
          <w:sz w:val="24"/>
          <w:szCs w:val="22"/>
        </w:rPr>
      </w:pPr>
      <w:bookmarkStart w:id="38" w:name="_ENREF_38"/>
      <w:r w:rsidRPr="00E835E6">
        <w:rPr>
          <w:rFonts w:ascii="Times New Roman" w:hAnsi="Times New Roman"/>
          <w:b w:val="0"/>
          <w:noProof/>
          <w:sz w:val="24"/>
          <w:szCs w:val="22"/>
        </w:rPr>
        <w:t>Lass S, Spaak P (2003) Chemically induced anti-predator defences in plankton: a review. Hydrobiologia 491:221-239</w:t>
      </w:r>
      <w:bookmarkEnd w:id="38"/>
    </w:p>
    <w:p w:rsidR="002B62F3" w:rsidRDefault="00E835E6">
      <w:pPr>
        <w:pStyle w:val="heading1"/>
        <w:spacing w:before="0" w:after="0" w:line="240" w:lineRule="auto"/>
        <w:ind w:left="720" w:hanging="720"/>
        <w:rPr>
          <w:rFonts w:ascii="Times New Roman" w:hAnsi="Times New Roman"/>
          <w:b w:val="0"/>
          <w:noProof/>
          <w:sz w:val="24"/>
          <w:szCs w:val="22"/>
        </w:rPr>
      </w:pPr>
      <w:bookmarkStart w:id="39" w:name="_ENREF_39"/>
      <w:r w:rsidRPr="00E835E6">
        <w:rPr>
          <w:rFonts w:ascii="Times New Roman" w:hAnsi="Times New Roman"/>
          <w:b w:val="0"/>
          <w:noProof/>
          <w:sz w:val="24"/>
          <w:szCs w:val="22"/>
        </w:rPr>
        <w:t>Lima SL, Dill LM (1990) Behavioral decisions made under the risk of predation: a review and prospectus. Can J Zool 68:619-640</w:t>
      </w:r>
      <w:bookmarkEnd w:id="39"/>
    </w:p>
    <w:p w:rsidR="002B62F3" w:rsidRDefault="00E835E6">
      <w:pPr>
        <w:pStyle w:val="heading1"/>
        <w:spacing w:before="0" w:after="0" w:line="240" w:lineRule="auto"/>
        <w:ind w:left="720" w:hanging="720"/>
        <w:rPr>
          <w:rFonts w:ascii="Times New Roman" w:hAnsi="Times New Roman"/>
          <w:b w:val="0"/>
          <w:noProof/>
          <w:sz w:val="24"/>
          <w:szCs w:val="22"/>
        </w:rPr>
      </w:pPr>
      <w:bookmarkStart w:id="40" w:name="_ENREF_40"/>
      <w:r w:rsidRPr="00E835E6">
        <w:rPr>
          <w:rFonts w:ascii="Times New Roman" w:hAnsi="Times New Roman"/>
          <w:b w:val="0"/>
          <w:noProof/>
          <w:sz w:val="24"/>
          <w:szCs w:val="22"/>
        </w:rPr>
        <w:t xml:space="preserve">Lyimo EO, Takken W (1993) Effects of adult body size on fecundity and the pre-gravid rate of </w:t>
      </w:r>
      <w:r w:rsidRPr="00E835E6">
        <w:rPr>
          <w:rFonts w:ascii="Times New Roman" w:hAnsi="Times New Roman"/>
          <w:b w:val="0"/>
          <w:i/>
          <w:noProof/>
          <w:sz w:val="24"/>
          <w:szCs w:val="22"/>
        </w:rPr>
        <w:t>Anopheles gambiae</w:t>
      </w:r>
      <w:r w:rsidRPr="00E835E6">
        <w:rPr>
          <w:rFonts w:ascii="Times New Roman" w:hAnsi="Times New Roman"/>
          <w:b w:val="0"/>
          <w:noProof/>
          <w:sz w:val="24"/>
          <w:szCs w:val="22"/>
        </w:rPr>
        <w:t xml:space="preserve"> females in Tanzania. Med Vet Entomol 7:328-332</w:t>
      </w:r>
      <w:bookmarkEnd w:id="40"/>
    </w:p>
    <w:p w:rsidR="002B62F3" w:rsidRDefault="00E835E6">
      <w:pPr>
        <w:pStyle w:val="heading1"/>
        <w:spacing w:before="0" w:after="0" w:line="240" w:lineRule="auto"/>
        <w:ind w:left="720" w:hanging="720"/>
        <w:rPr>
          <w:rFonts w:ascii="Times New Roman" w:hAnsi="Times New Roman"/>
          <w:b w:val="0"/>
          <w:noProof/>
          <w:sz w:val="24"/>
          <w:szCs w:val="22"/>
        </w:rPr>
      </w:pPr>
      <w:bookmarkStart w:id="41" w:name="_ENREF_41"/>
      <w:r w:rsidRPr="00E835E6">
        <w:rPr>
          <w:rFonts w:ascii="Times New Roman" w:hAnsi="Times New Roman"/>
          <w:b w:val="0"/>
          <w:noProof/>
          <w:sz w:val="24"/>
          <w:szCs w:val="22"/>
        </w:rPr>
        <w:t>Mack RN, Simberloff D, Lonsdale WM, Evans H, Clout M, Bazzaz FA (2000) Biotic invasions: causes, epidemiology, global consequences, and control. Ecol Appl 10:689-710. doi: 10.2307/2641039</w:t>
      </w:r>
      <w:bookmarkEnd w:id="41"/>
    </w:p>
    <w:p w:rsidR="002B62F3" w:rsidRDefault="00E835E6">
      <w:pPr>
        <w:pStyle w:val="heading1"/>
        <w:spacing w:before="0" w:after="0" w:line="240" w:lineRule="auto"/>
        <w:ind w:left="720" w:hanging="720"/>
        <w:rPr>
          <w:rFonts w:ascii="Times New Roman" w:hAnsi="Times New Roman"/>
          <w:b w:val="0"/>
          <w:noProof/>
          <w:sz w:val="24"/>
          <w:szCs w:val="22"/>
        </w:rPr>
      </w:pPr>
      <w:bookmarkStart w:id="42" w:name="_ENREF_42"/>
      <w:r w:rsidRPr="00E835E6">
        <w:rPr>
          <w:rFonts w:ascii="Times New Roman" w:hAnsi="Times New Roman"/>
          <w:b w:val="0"/>
          <w:noProof/>
          <w:sz w:val="24"/>
          <w:szCs w:val="22"/>
        </w:rPr>
        <w:t xml:space="preserve">McCann S, Day JF, Allan S, Lord CC (2009) Age modifies the effect of body size on fecundity in </w:t>
      </w:r>
      <w:r w:rsidRPr="00E835E6">
        <w:rPr>
          <w:rFonts w:ascii="Times New Roman" w:hAnsi="Times New Roman"/>
          <w:b w:val="0"/>
          <w:i/>
          <w:noProof/>
          <w:sz w:val="24"/>
          <w:szCs w:val="22"/>
        </w:rPr>
        <w:t>Culex quinquefasciatus</w:t>
      </w:r>
      <w:r w:rsidRPr="00E835E6">
        <w:rPr>
          <w:rFonts w:ascii="Times New Roman" w:hAnsi="Times New Roman"/>
          <w:b w:val="0"/>
          <w:noProof/>
          <w:sz w:val="24"/>
          <w:szCs w:val="22"/>
        </w:rPr>
        <w:t xml:space="preserve"> Say (Diptera: Culicidae). J Vector Ecol 34:174-181</w:t>
      </w:r>
      <w:bookmarkEnd w:id="42"/>
    </w:p>
    <w:p w:rsidR="002B62F3" w:rsidRDefault="00E835E6">
      <w:pPr>
        <w:pStyle w:val="heading1"/>
        <w:spacing w:before="0" w:after="0" w:line="240" w:lineRule="auto"/>
        <w:ind w:left="720" w:hanging="720"/>
        <w:rPr>
          <w:rFonts w:ascii="Times New Roman" w:hAnsi="Times New Roman"/>
          <w:b w:val="0"/>
          <w:noProof/>
          <w:sz w:val="24"/>
          <w:szCs w:val="22"/>
        </w:rPr>
      </w:pPr>
      <w:bookmarkStart w:id="43" w:name="_ENREF_43"/>
      <w:r w:rsidRPr="00E835E6">
        <w:rPr>
          <w:rFonts w:ascii="Times New Roman" w:hAnsi="Times New Roman"/>
          <w:b w:val="0"/>
          <w:noProof/>
          <w:sz w:val="24"/>
          <w:szCs w:val="22"/>
        </w:rPr>
        <w:t>Medlock J, Snow K (2008) Natural predators and parasites of British mosquitoes—a review. European Mosquito Bulletin 25:1-11</w:t>
      </w:r>
      <w:bookmarkEnd w:id="43"/>
    </w:p>
    <w:p w:rsidR="002B62F3" w:rsidRDefault="00E835E6">
      <w:pPr>
        <w:pStyle w:val="heading1"/>
        <w:spacing w:before="0" w:after="0" w:line="240" w:lineRule="auto"/>
        <w:ind w:left="720" w:hanging="720"/>
        <w:rPr>
          <w:rFonts w:ascii="Times New Roman" w:hAnsi="Times New Roman"/>
          <w:b w:val="0"/>
          <w:noProof/>
          <w:sz w:val="24"/>
          <w:szCs w:val="22"/>
        </w:rPr>
      </w:pPr>
      <w:bookmarkStart w:id="44" w:name="_ENREF_44"/>
      <w:r w:rsidRPr="00E835E6">
        <w:rPr>
          <w:rFonts w:ascii="Times New Roman" w:hAnsi="Times New Roman"/>
          <w:b w:val="0"/>
          <w:noProof/>
          <w:sz w:val="24"/>
          <w:szCs w:val="22"/>
        </w:rPr>
        <w:t xml:space="preserve">Miyakawa H et al. (2010) Gene up-regulation in response to predator kairomones in the water flea, </w:t>
      </w:r>
      <w:r w:rsidRPr="00E835E6">
        <w:rPr>
          <w:rFonts w:ascii="Times New Roman" w:hAnsi="Times New Roman"/>
          <w:b w:val="0"/>
          <w:i/>
          <w:noProof/>
          <w:sz w:val="24"/>
          <w:szCs w:val="22"/>
        </w:rPr>
        <w:t>Daphnia pulex</w:t>
      </w:r>
      <w:r w:rsidRPr="00E835E6">
        <w:rPr>
          <w:rFonts w:ascii="Times New Roman" w:hAnsi="Times New Roman"/>
          <w:b w:val="0"/>
          <w:noProof/>
          <w:sz w:val="24"/>
          <w:szCs w:val="22"/>
        </w:rPr>
        <w:t>. BMC Dev Biol 10:45</w:t>
      </w:r>
      <w:bookmarkEnd w:id="44"/>
    </w:p>
    <w:p w:rsidR="002B62F3" w:rsidRDefault="00E835E6">
      <w:pPr>
        <w:pStyle w:val="heading1"/>
        <w:spacing w:before="0" w:after="0" w:line="240" w:lineRule="auto"/>
        <w:ind w:left="720" w:hanging="720"/>
        <w:rPr>
          <w:rFonts w:ascii="Times New Roman" w:hAnsi="Times New Roman"/>
          <w:b w:val="0"/>
          <w:noProof/>
          <w:sz w:val="24"/>
          <w:szCs w:val="22"/>
        </w:rPr>
      </w:pPr>
      <w:bookmarkStart w:id="45" w:name="_ENREF_45"/>
      <w:r w:rsidRPr="00E835E6">
        <w:rPr>
          <w:rFonts w:ascii="Times New Roman" w:hAnsi="Times New Roman"/>
          <w:b w:val="0"/>
          <w:noProof/>
          <w:sz w:val="24"/>
          <w:szCs w:val="22"/>
        </w:rPr>
        <w:t>Müller R, Knautz T, Völker J, Kreß A, Kuch U, Oehlmann J (2013) Appropriate Larval Food Quality and Quantity for</w:t>
      </w:r>
      <w:r w:rsidRPr="00E835E6">
        <w:rPr>
          <w:rFonts w:ascii="Times New Roman" w:hAnsi="Times New Roman"/>
          <w:b w:val="0"/>
          <w:i/>
          <w:noProof/>
          <w:sz w:val="24"/>
          <w:szCs w:val="22"/>
        </w:rPr>
        <w:t xml:space="preserve"> Aedes albopictus</w:t>
      </w:r>
      <w:r w:rsidRPr="00E835E6">
        <w:rPr>
          <w:rFonts w:ascii="Times New Roman" w:hAnsi="Times New Roman"/>
          <w:b w:val="0"/>
          <w:noProof/>
          <w:sz w:val="24"/>
          <w:szCs w:val="22"/>
        </w:rPr>
        <w:t xml:space="preserve"> (Diptera: Culicidae). J Med Entomol 50:668-673</w:t>
      </w:r>
      <w:bookmarkEnd w:id="45"/>
    </w:p>
    <w:p w:rsidR="002B62F3" w:rsidRDefault="00E835E6">
      <w:pPr>
        <w:pStyle w:val="heading1"/>
        <w:spacing w:before="0" w:after="0" w:line="240" w:lineRule="auto"/>
        <w:ind w:left="720" w:hanging="720"/>
        <w:rPr>
          <w:rFonts w:ascii="Times New Roman" w:hAnsi="Times New Roman"/>
          <w:b w:val="0"/>
          <w:noProof/>
          <w:sz w:val="24"/>
          <w:szCs w:val="22"/>
        </w:rPr>
      </w:pPr>
      <w:bookmarkStart w:id="46" w:name="_ENREF_46"/>
      <w:r w:rsidRPr="00E835E6">
        <w:rPr>
          <w:rFonts w:ascii="Times New Roman" w:hAnsi="Times New Roman"/>
          <w:b w:val="0"/>
          <w:noProof/>
          <w:sz w:val="24"/>
          <w:szCs w:val="22"/>
        </w:rPr>
        <w:t>Neems R, McLachlan A, Chambers R (1990) Body size and lifetime mating success of male midges (Diptera: Chironomidae). Anim Behav 40:648-652</w:t>
      </w:r>
      <w:bookmarkEnd w:id="46"/>
    </w:p>
    <w:p w:rsidR="002B62F3" w:rsidRDefault="00E835E6">
      <w:pPr>
        <w:pStyle w:val="heading1"/>
        <w:spacing w:before="0" w:after="0" w:line="240" w:lineRule="auto"/>
        <w:ind w:left="720" w:hanging="720"/>
        <w:rPr>
          <w:rFonts w:ascii="Times New Roman" w:hAnsi="Times New Roman"/>
          <w:b w:val="0"/>
          <w:noProof/>
          <w:sz w:val="24"/>
          <w:szCs w:val="22"/>
        </w:rPr>
      </w:pPr>
      <w:bookmarkStart w:id="47" w:name="_ENREF_47"/>
      <w:r w:rsidRPr="00E835E6">
        <w:rPr>
          <w:rFonts w:ascii="Times New Roman" w:hAnsi="Times New Roman"/>
          <w:b w:val="0"/>
          <w:noProof/>
          <w:sz w:val="24"/>
          <w:szCs w:val="22"/>
        </w:rPr>
        <w:t>Nijhout H, Wheeler D (1996) Growth models of complex allometries in holometabolous insects. Am Nat 148:40-56</w:t>
      </w:r>
      <w:bookmarkEnd w:id="47"/>
    </w:p>
    <w:p w:rsidR="002B62F3" w:rsidRDefault="00E835E6">
      <w:pPr>
        <w:pStyle w:val="heading1"/>
        <w:spacing w:before="0" w:after="0" w:line="240" w:lineRule="auto"/>
        <w:ind w:left="720" w:hanging="720"/>
        <w:rPr>
          <w:rFonts w:ascii="Times New Roman" w:hAnsi="Times New Roman"/>
          <w:b w:val="0"/>
          <w:noProof/>
          <w:sz w:val="24"/>
          <w:szCs w:val="22"/>
        </w:rPr>
      </w:pPr>
      <w:bookmarkStart w:id="48" w:name="_ENREF_48"/>
      <w:r w:rsidRPr="00E835E6">
        <w:rPr>
          <w:rFonts w:ascii="Times New Roman" w:hAnsi="Times New Roman"/>
          <w:b w:val="0"/>
          <w:noProof/>
          <w:sz w:val="24"/>
          <w:szCs w:val="22"/>
        </w:rPr>
        <w:t>Nilsson PA, Brönmark C (2000) Prey vulnerability to a gape-size limited predator: behavioural and morphological impacts on northern pike piscivory. Oikos 88:539-546</w:t>
      </w:r>
      <w:bookmarkEnd w:id="48"/>
    </w:p>
    <w:p w:rsidR="002B62F3" w:rsidRDefault="00E835E6">
      <w:pPr>
        <w:pStyle w:val="heading1"/>
        <w:spacing w:before="0" w:after="0" w:line="240" w:lineRule="auto"/>
        <w:ind w:left="720" w:hanging="720"/>
        <w:rPr>
          <w:rFonts w:ascii="Times New Roman" w:hAnsi="Times New Roman"/>
          <w:b w:val="0"/>
          <w:noProof/>
          <w:sz w:val="24"/>
          <w:szCs w:val="22"/>
        </w:rPr>
      </w:pPr>
      <w:bookmarkStart w:id="49" w:name="_ENREF_49"/>
      <w:r w:rsidRPr="00E835E6">
        <w:rPr>
          <w:rFonts w:ascii="Times New Roman" w:hAnsi="Times New Roman"/>
          <w:b w:val="0"/>
          <w:noProof/>
          <w:sz w:val="24"/>
          <w:szCs w:val="22"/>
        </w:rPr>
        <w:t>OECD (2004) OECD guideline for testing chemicals: Test No. 219: Sediment-water chironomid toxicity using 474 spiked water. Organization for Economic Cooperation and Development, Paris</w:t>
      </w:r>
      <w:bookmarkEnd w:id="49"/>
    </w:p>
    <w:p w:rsidR="002B62F3" w:rsidRDefault="00E835E6">
      <w:pPr>
        <w:pStyle w:val="heading1"/>
        <w:spacing w:before="0" w:after="0" w:line="240" w:lineRule="auto"/>
        <w:ind w:left="720" w:hanging="720"/>
        <w:rPr>
          <w:rFonts w:ascii="Times New Roman" w:hAnsi="Times New Roman"/>
          <w:b w:val="0"/>
          <w:noProof/>
          <w:sz w:val="24"/>
          <w:szCs w:val="22"/>
        </w:rPr>
      </w:pPr>
      <w:bookmarkStart w:id="50" w:name="_ENREF_50"/>
      <w:r w:rsidRPr="00E835E6">
        <w:rPr>
          <w:rFonts w:ascii="Times New Roman" w:hAnsi="Times New Roman"/>
          <w:b w:val="0"/>
          <w:noProof/>
          <w:sz w:val="24"/>
          <w:szCs w:val="22"/>
        </w:rPr>
        <w:t>Offill Y, Walton W (1999) Comparative efficacy of the threespine stickleback (</w:t>
      </w:r>
      <w:r w:rsidRPr="00E835E6">
        <w:rPr>
          <w:rFonts w:ascii="Times New Roman" w:hAnsi="Times New Roman"/>
          <w:b w:val="0"/>
          <w:i/>
          <w:noProof/>
          <w:sz w:val="24"/>
          <w:szCs w:val="22"/>
        </w:rPr>
        <w:t>Gasterosteus aculeatus</w:t>
      </w:r>
      <w:r w:rsidRPr="00E835E6">
        <w:rPr>
          <w:rFonts w:ascii="Times New Roman" w:hAnsi="Times New Roman"/>
          <w:b w:val="0"/>
          <w:noProof/>
          <w:sz w:val="24"/>
          <w:szCs w:val="22"/>
        </w:rPr>
        <w:t>) and the mosquitofish (</w:t>
      </w:r>
      <w:r w:rsidRPr="00E835E6">
        <w:rPr>
          <w:rFonts w:ascii="Times New Roman" w:hAnsi="Times New Roman"/>
          <w:b w:val="0"/>
          <w:i/>
          <w:noProof/>
          <w:sz w:val="24"/>
          <w:szCs w:val="22"/>
        </w:rPr>
        <w:t>Gambusia affinis</w:t>
      </w:r>
      <w:r w:rsidRPr="00E835E6">
        <w:rPr>
          <w:rFonts w:ascii="Times New Roman" w:hAnsi="Times New Roman"/>
          <w:b w:val="0"/>
          <w:noProof/>
          <w:sz w:val="24"/>
          <w:szCs w:val="22"/>
        </w:rPr>
        <w:t>) for mosquito control. J Am Mosq Control Assoc 15:380-390</w:t>
      </w:r>
      <w:bookmarkEnd w:id="50"/>
    </w:p>
    <w:p w:rsidR="002B62F3" w:rsidRDefault="00E835E6">
      <w:pPr>
        <w:pStyle w:val="heading1"/>
        <w:spacing w:before="0" w:after="0" w:line="240" w:lineRule="auto"/>
        <w:ind w:left="720" w:hanging="720"/>
        <w:rPr>
          <w:rFonts w:ascii="Times New Roman" w:hAnsi="Times New Roman"/>
          <w:b w:val="0"/>
          <w:noProof/>
          <w:sz w:val="24"/>
          <w:szCs w:val="22"/>
        </w:rPr>
      </w:pPr>
      <w:bookmarkStart w:id="51" w:name="_ENREF_51"/>
      <w:r w:rsidRPr="00E835E6">
        <w:rPr>
          <w:rFonts w:ascii="Times New Roman" w:hAnsi="Times New Roman"/>
          <w:b w:val="0"/>
          <w:noProof/>
          <w:sz w:val="24"/>
          <w:szCs w:val="22"/>
        </w:rPr>
        <w:t>Ohba S-Y, Ohtsuka M, Sunahara T, Sonoda Y, Kawashima E, Takagi M (2012) Differential responses to predator cues between two mosquito species breeding in different habitats. Ecol Entomol 37:410-418</w:t>
      </w:r>
      <w:bookmarkEnd w:id="51"/>
    </w:p>
    <w:p w:rsidR="002B62F3" w:rsidRDefault="00E835E6">
      <w:pPr>
        <w:pStyle w:val="heading1"/>
        <w:spacing w:before="0" w:after="0" w:line="240" w:lineRule="auto"/>
        <w:ind w:left="720" w:hanging="720"/>
        <w:rPr>
          <w:rFonts w:ascii="Times New Roman" w:hAnsi="Times New Roman"/>
          <w:b w:val="0"/>
          <w:noProof/>
          <w:sz w:val="24"/>
          <w:szCs w:val="22"/>
        </w:rPr>
      </w:pPr>
      <w:bookmarkStart w:id="52" w:name="_ENREF_52"/>
      <w:r w:rsidRPr="00E835E6">
        <w:rPr>
          <w:rFonts w:ascii="Times New Roman" w:hAnsi="Times New Roman"/>
          <w:b w:val="0"/>
          <w:noProof/>
          <w:sz w:val="24"/>
          <w:szCs w:val="22"/>
        </w:rPr>
        <w:t>Palmer MA, Poff NL (1997) The influence of environmental heterogeneity on patterns and processes in streams. J North Am Benthol Soc 16:169-173</w:t>
      </w:r>
      <w:bookmarkEnd w:id="52"/>
    </w:p>
    <w:p w:rsidR="002B62F3" w:rsidRDefault="00E835E6">
      <w:pPr>
        <w:pStyle w:val="heading1"/>
        <w:spacing w:before="0" w:after="0" w:line="240" w:lineRule="auto"/>
        <w:ind w:left="720" w:hanging="720"/>
        <w:rPr>
          <w:rFonts w:ascii="Times New Roman" w:hAnsi="Times New Roman"/>
          <w:b w:val="0"/>
          <w:noProof/>
          <w:sz w:val="24"/>
          <w:szCs w:val="22"/>
        </w:rPr>
      </w:pPr>
      <w:bookmarkStart w:id="53" w:name="_ENREF_53"/>
      <w:r w:rsidRPr="00E835E6">
        <w:rPr>
          <w:rFonts w:ascii="Times New Roman" w:hAnsi="Times New Roman"/>
          <w:b w:val="0"/>
          <w:noProof/>
          <w:sz w:val="24"/>
          <w:szCs w:val="22"/>
        </w:rPr>
        <w:t>Pease KM, Wayne RK (2014) Divergent responses of exposed and naive Pacific tree frog tadpoles to invasive predatory crayfish. Oecologia 174:241-252. doi: 10.1007/s00442-013-2745-1</w:t>
      </w:r>
      <w:bookmarkEnd w:id="53"/>
    </w:p>
    <w:p w:rsidR="002B62F3" w:rsidRDefault="00E835E6">
      <w:pPr>
        <w:pStyle w:val="heading1"/>
        <w:spacing w:before="0" w:after="0" w:line="240" w:lineRule="auto"/>
        <w:ind w:left="720" w:hanging="720"/>
        <w:rPr>
          <w:rFonts w:ascii="Times New Roman" w:hAnsi="Times New Roman"/>
          <w:b w:val="0"/>
          <w:noProof/>
          <w:sz w:val="24"/>
          <w:szCs w:val="22"/>
        </w:rPr>
      </w:pPr>
      <w:bookmarkStart w:id="54" w:name="_ENREF_54"/>
      <w:r w:rsidRPr="00E835E6">
        <w:rPr>
          <w:rFonts w:ascii="Times New Roman" w:hAnsi="Times New Roman"/>
          <w:b w:val="0"/>
          <w:noProof/>
          <w:sz w:val="24"/>
          <w:szCs w:val="22"/>
        </w:rPr>
        <w:lastRenderedPageBreak/>
        <w:t>Peckarsky BL, Taylor BW, McIntosh AR, McPeek MA, Lytle DA (2001) Variation in mayfly size at metamorphosis as a developmental response to risk of predation. Ecology 82:740-757</w:t>
      </w:r>
      <w:bookmarkEnd w:id="54"/>
    </w:p>
    <w:p w:rsidR="002B62F3" w:rsidRDefault="00E835E6">
      <w:pPr>
        <w:pStyle w:val="heading1"/>
        <w:spacing w:before="0" w:after="0" w:line="240" w:lineRule="auto"/>
        <w:ind w:left="720" w:hanging="720"/>
        <w:rPr>
          <w:rFonts w:ascii="Times New Roman" w:hAnsi="Times New Roman"/>
          <w:b w:val="0"/>
          <w:noProof/>
          <w:sz w:val="24"/>
          <w:szCs w:val="22"/>
        </w:rPr>
      </w:pPr>
      <w:bookmarkStart w:id="55" w:name="_ENREF_55"/>
      <w:r w:rsidRPr="00E835E6">
        <w:rPr>
          <w:rFonts w:ascii="Times New Roman" w:hAnsi="Times New Roman"/>
          <w:b w:val="0"/>
          <w:noProof/>
          <w:sz w:val="24"/>
          <w:szCs w:val="22"/>
        </w:rPr>
        <w:t xml:space="preserve">Plath M, Parzefall J, Schlupp I (2003) The role of sexual harassment in cave and surface dwelling populations of the Atlantic molly, </w:t>
      </w:r>
      <w:r w:rsidRPr="00E835E6">
        <w:rPr>
          <w:rFonts w:ascii="Times New Roman" w:hAnsi="Times New Roman"/>
          <w:b w:val="0"/>
          <w:i/>
          <w:noProof/>
          <w:sz w:val="24"/>
          <w:szCs w:val="22"/>
        </w:rPr>
        <w:t>Poecilia mexicana</w:t>
      </w:r>
      <w:r w:rsidRPr="00E835E6">
        <w:rPr>
          <w:rFonts w:ascii="Times New Roman" w:hAnsi="Times New Roman"/>
          <w:b w:val="0"/>
          <w:noProof/>
          <w:sz w:val="24"/>
          <w:szCs w:val="22"/>
        </w:rPr>
        <w:t xml:space="preserve"> (Poeciliidae, Teleostei). Behav Ecol Sociobiol 54:303-309</w:t>
      </w:r>
      <w:bookmarkEnd w:id="55"/>
    </w:p>
    <w:p w:rsidR="002B62F3" w:rsidRDefault="00E835E6">
      <w:pPr>
        <w:pStyle w:val="heading1"/>
        <w:spacing w:before="0" w:after="0" w:line="240" w:lineRule="auto"/>
        <w:ind w:left="720" w:hanging="720"/>
        <w:rPr>
          <w:rFonts w:ascii="Times New Roman" w:hAnsi="Times New Roman"/>
          <w:b w:val="0"/>
          <w:noProof/>
          <w:sz w:val="24"/>
          <w:szCs w:val="22"/>
        </w:rPr>
      </w:pPr>
      <w:bookmarkStart w:id="56" w:name="_ENREF_56"/>
      <w:r w:rsidRPr="00E835E6">
        <w:rPr>
          <w:rFonts w:ascii="Times New Roman" w:hAnsi="Times New Roman"/>
          <w:b w:val="0"/>
          <w:noProof/>
          <w:sz w:val="24"/>
          <w:szCs w:val="22"/>
        </w:rPr>
        <w:t>Relyea RA (2001) Morphological and behavioral plasticity of larval anurans in response to different predators. Ecology 82:523-540</w:t>
      </w:r>
      <w:bookmarkEnd w:id="56"/>
    </w:p>
    <w:p w:rsidR="002B62F3" w:rsidRDefault="00E835E6">
      <w:pPr>
        <w:pStyle w:val="heading1"/>
        <w:spacing w:before="0" w:after="0" w:line="240" w:lineRule="auto"/>
        <w:ind w:left="720" w:hanging="720"/>
        <w:rPr>
          <w:rFonts w:ascii="Times New Roman" w:hAnsi="Times New Roman"/>
          <w:b w:val="0"/>
          <w:noProof/>
          <w:sz w:val="24"/>
          <w:szCs w:val="22"/>
        </w:rPr>
      </w:pPr>
      <w:bookmarkStart w:id="57" w:name="_ENREF_57"/>
      <w:r w:rsidRPr="00E835E6">
        <w:rPr>
          <w:rFonts w:ascii="Times New Roman" w:hAnsi="Times New Roman"/>
          <w:b w:val="0"/>
          <w:noProof/>
          <w:sz w:val="24"/>
          <w:szCs w:val="22"/>
        </w:rPr>
        <w:t>Relyea RA (2003) How prey respond to combined predators: a review and an empirical test. Ecology 84:1827-1839</w:t>
      </w:r>
      <w:bookmarkEnd w:id="57"/>
    </w:p>
    <w:p w:rsidR="002B62F3" w:rsidRDefault="00E835E6">
      <w:pPr>
        <w:pStyle w:val="heading1"/>
        <w:spacing w:before="0" w:after="0" w:line="240" w:lineRule="auto"/>
        <w:ind w:left="720" w:hanging="720"/>
        <w:rPr>
          <w:rFonts w:ascii="Times New Roman" w:hAnsi="Times New Roman"/>
          <w:b w:val="0"/>
          <w:noProof/>
          <w:sz w:val="24"/>
          <w:szCs w:val="22"/>
        </w:rPr>
      </w:pPr>
      <w:bookmarkStart w:id="58" w:name="_ENREF_58"/>
      <w:r w:rsidRPr="00E835E6">
        <w:rPr>
          <w:rFonts w:ascii="Times New Roman" w:hAnsi="Times New Roman"/>
          <w:b w:val="0"/>
          <w:noProof/>
          <w:sz w:val="24"/>
          <w:szCs w:val="22"/>
        </w:rPr>
        <w:t>Reznick D (1982) The impact of predation on life history evolution in Trinidadian guppies: genetic basis of observed life history patterns. Evolution 36:1236-1250</w:t>
      </w:r>
      <w:bookmarkEnd w:id="58"/>
    </w:p>
    <w:p w:rsidR="002B62F3" w:rsidRDefault="00E835E6">
      <w:pPr>
        <w:pStyle w:val="heading1"/>
        <w:spacing w:before="0" w:after="0" w:line="240" w:lineRule="auto"/>
        <w:ind w:left="720" w:hanging="720"/>
        <w:rPr>
          <w:rFonts w:ascii="Times New Roman" w:hAnsi="Times New Roman"/>
          <w:b w:val="0"/>
          <w:noProof/>
          <w:sz w:val="24"/>
          <w:szCs w:val="22"/>
        </w:rPr>
      </w:pPr>
      <w:bookmarkStart w:id="59" w:name="_ENREF_59"/>
      <w:r w:rsidRPr="00E835E6">
        <w:rPr>
          <w:rFonts w:ascii="Times New Roman" w:hAnsi="Times New Roman"/>
          <w:b w:val="0"/>
          <w:noProof/>
          <w:sz w:val="24"/>
          <w:szCs w:val="22"/>
        </w:rPr>
        <w:t>Reznick D, Endler JA (1982) The impact of predation on life history evolution in Trinidadian guppies (</w:t>
      </w:r>
      <w:r w:rsidRPr="00E835E6">
        <w:rPr>
          <w:rFonts w:ascii="Times New Roman" w:hAnsi="Times New Roman"/>
          <w:b w:val="0"/>
          <w:i/>
          <w:noProof/>
          <w:sz w:val="24"/>
          <w:szCs w:val="22"/>
        </w:rPr>
        <w:t>Poecilia reticulata</w:t>
      </w:r>
      <w:r w:rsidRPr="00E835E6">
        <w:rPr>
          <w:rFonts w:ascii="Times New Roman" w:hAnsi="Times New Roman"/>
          <w:b w:val="0"/>
          <w:noProof/>
          <w:sz w:val="24"/>
          <w:szCs w:val="22"/>
        </w:rPr>
        <w:t>). Evolution 36:160-177. doi: 10.2307/2407978</w:t>
      </w:r>
      <w:bookmarkEnd w:id="59"/>
    </w:p>
    <w:p w:rsidR="002B62F3" w:rsidRDefault="00E835E6">
      <w:pPr>
        <w:pStyle w:val="heading1"/>
        <w:spacing w:before="0" w:after="0" w:line="240" w:lineRule="auto"/>
        <w:ind w:left="720" w:hanging="720"/>
        <w:rPr>
          <w:rFonts w:ascii="Times New Roman" w:hAnsi="Times New Roman"/>
          <w:b w:val="0"/>
          <w:noProof/>
          <w:sz w:val="24"/>
          <w:szCs w:val="22"/>
        </w:rPr>
      </w:pPr>
      <w:bookmarkStart w:id="60" w:name="_ENREF_60"/>
      <w:r w:rsidRPr="00E835E6">
        <w:rPr>
          <w:rFonts w:ascii="Times New Roman" w:hAnsi="Times New Roman"/>
          <w:b w:val="0"/>
          <w:noProof/>
          <w:sz w:val="24"/>
          <w:szCs w:val="22"/>
        </w:rPr>
        <w:t>Riesch R, Martin RA, Langerhans RB (2013) Predation’s role in life-history evolution of a livebearing fish and a test of the Trexler-DeAngelis model of maternal provisioning. Am Nat 181:78-93</w:t>
      </w:r>
      <w:bookmarkEnd w:id="60"/>
    </w:p>
    <w:p w:rsidR="002B62F3" w:rsidRDefault="00E835E6">
      <w:pPr>
        <w:pStyle w:val="heading1"/>
        <w:spacing w:before="0" w:after="0" w:line="240" w:lineRule="auto"/>
        <w:ind w:left="720" w:hanging="720"/>
        <w:rPr>
          <w:rFonts w:ascii="Times New Roman" w:hAnsi="Times New Roman"/>
          <w:b w:val="0"/>
          <w:noProof/>
          <w:sz w:val="24"/>
          <w:szCs w:val="22"/>
        </w:rPr>
      </w:pPr>
      <w:bookmarkStart w:id="61" w:name="_ENREF_61"/>
      <w:r w:rsidRPr="00E835E6">
        <w:rPr>
          <w:rFonts w:ascii="Times New Roman" w:hAnsi="Times New Roman"/>
          <w:b w:val="0"/>
          <w:noProof/>
          <w:sz w:val="24"/>
          <w:szCs w:val="22"/>
        </w:rPr>
        <w:t>Riesch R, Plath M, Schlupp I (2010) Toxic hydrogen sulfide and dark caves: life-history adaptations in a livebearing fish (</w:t>
      </w:r>
      <w:r w:rsidRPr="00E835E6">
        <w:rPr>
          <w:rFonts w:ascii="Times New Roman" w:hAnsi="Times New Roman"/>
          <w:b w:val="0"/>
          <w:i/>
          <w:noProof/>
          <w:sz w:val="24"/>
          <w:szCs w:val="22"/>
        </w:rPr>
        <w:t>Poecilia mexicana</w:t>
      </w:r>
      <w:r w:rsidRPr="00E835E6">
        <w:rPr>
          <w:rFonts w:ascii="Times New Roman" w:hAnsi="Times New Roman"/>
          <w:b w:val="0"/>
          <w:noProof/>
          <w:sz w:val="24"/>
          <w:szCs w:val="22"/>
        </w:rPr>
        <w:t>, Poeciliidae). Ecology 91:1494-1505. doi: 10.1890/09-1008.1</w:t>
      </w:r>
      <w:bookmarkEnd w:id="61"/>
    </w:p>
    <w:p w:rsidR="002B62F3" w:rsidRDefault="00E835E6">
      <w:pPr>
        <w:pStyle w:val="heading1"/>
        <w:spacing w:before="0" w:after="0" w:line="240" w:lineRule="auto"/>
        <w:ind w:left="720" w:hanging="720"/>
        <w:rPr>
          <w:rFonts w:ascii="Times New Roman" w:hAnsi="Times New Roman"/>
          <w:b w:val="0"/>
          <w:noProof/>
          <w:sz w:val="24"/>
          <w:szCs w:val="22"/>
        </w:rPr>
      </w:pPr>
      <w:bookmarkStart w:id="62" w:name="_ENREF_62"/>
      <w:r w:rsidRPr="00E835E6">
        <w:rPr>
          <w:rFonts w:ascii="Times New Roman" w:hAnsi="Times New Roman"/>
          <w:b w:val="0"/>
          <w:noProof/>
          <w:sz w:val="24"/>
          <w:szCs w:val="22"/>
        </w:rPr>
        <w:t>Rosenheim JA, Kaya H, Ehler L, Marois JJ, Jaffee B (1995) Intraguild predation among biological-control agents: theory and evidence. Biol Control 5:303-335</w:t>
      </w:r>
      <w:bookmarkEnd w:id="62"/>
    </w:p>
    <w:p w:rsidR="002B62F3" w:rsidRDefault="00E835E6">
      <w:pPr>
        <w:pStyle w:val="heading1"/>
        <w:spacing w:before="0" w:after="0" w:line="240" w:lineRule="auto"/>
        <w:ind w:left="720" w:hanging="720"/>
        <w:rPr>
          <w:rFonts w:ascii="Times New Roman" w:hAnsi="Times New Roman"/>
          <w:b w:val="0"/>
          <w:noProof/>
          <w:sz w:val="24"/>
          <w:szCs w:val="22"/>
        </w:rPr>
      </w:pPr>
      <w:bookmarkStart w:id="63" w:name="_ENREF_63"/>
      <w:r w:rsidRPr="00E835E6">
        <w:rPr>
          <w:rFonts w:ascii="Times New Roman" w:hAnsi="Times New Roman"/>
          <w:b w:val="0"/>
          <w:noProof/>
          <w:sz w:val="24"/>
          <w:szCs w:val="22"/>
        </w:rPr>
        <w:t>Sakai AK et al. (2001) The population biology of invasive species. Annu Rev Ecol Syst 32:305-332. doi: 10.1146/annurev.ecolsys.32.081501.114037</w:t>
      </w:r>
      <w:bookmarkEnd w:id="63"/>
    </w:p>
    <w:p w:rsidR="002B62F3" w:rsidRDefault="00E835E6">
      <w:pPr>
        <w:pStyle w:val="heading1"/>
        <w:spacing w:before="0" w:after="0" w:line="240" w:lineRule="auto"/>
        <w:ind w:left="720" w:hanging="720"/>
        <w:rPr>
          <w:rFonts w:ascii="Times New Roman" w:hAnsi="Times New Roman"/>
          <w:b w:val="0"/>
          <w:noProof/>
          <w:sz w:val="24"/>
          <w:szCs w:val="22"/>
        </w:rPr>
      </w:pPr>
      <w:bookmarkStart w:id="64" w:name="_ENREF_64"/>
      <w:r w:rsidRPr="00E835E6">
        <w:rPr>
          <w:rFonts w:ascii="Times New Roman" w:hAnsi="Times New Roman"/>
          <w:b w:val="0"/>
          <w:noProof/>
          <w:sz w:val="24"/>
          <w:szCs w:val="22"/>
        </w:rPr>
        <w:t>Salo P, Korpimäki E, Banks PB, Nordström M, Dickman CR (2007) Alien predators are more dangerous than native predators to prey populations. Proc R Soc Lond B Biol Sci 274:1237-1243</w:t>
      </w:r>
      <w:bookmarkEnd w:id="64"/>
    </w:p>
    <w:p w:rsidR="002B62F3" w:rsidRDefault="00E835E6">
      <w:pPr>
        <w:pStyle w:val="heading1"/>
        <w:spacing w:before="0" w:after="0" w:line="240" w:lineRule="auto"/>
        <w:ind w:left="720" w:hanging="720"/>
        <w:rPr>
          <w:rFonts w:ascii="Times New Roman" w:hAnsi="Times New Roman"/>
          <w:b w:val="0"/>
          <w:noProof/>
          <w:sz w:val="24"/>
          <w:szCs w:val="22"/>
        </w:rPr>
      </w:pPr>
      <w:bookmarkStart w:id="65" w:name="_ENREF_65"/>
      <w:r w:rsidRPr="00E835E6">
        <w:rPr>
          <w:rFonts w:ascii="Times New Roman" w:hAnsi="Times New Roman"/>
          <w:b w:val="0"/>
          <w:noProof/>
          <w:sz w:val="24"/>
          <w:szCs w:val="22"/>
        </w:rPr>
        <w:t>Schneider RF, Li Y, Meyer A, Gunter HM (2014) Regulatory gene networks that shape the development of adaptive phenotypic plasticity in a cichlid fish. Mol Ecol 23:4511–4526. doi: 10.1111/mec.12851</w:t>
      </w:r>
      <w:bookmarkEnd w:id="65"/>
    </w:p>
    <w:p w:rsidR="002B62F3" w:rsidRDefault="00E835E6">
      <w:pPr>
        <w:pStyle w:val="heading1"/>
        <w:spacing w:before="0" w:after="0" w:line="240" w:lineRule="auto"/>
        <w:ind w:left="720" w:hanging="720"/>
        <w:rPr>
          <w:rFonts w:ascii="Times New Roman" w:hAnsi="Times New Roman"/>
          <w:b w:val="0"/>
          <w:noProof/>
          <w:sz w:val="24"/>
          <w:szCs w:val="22"/>
        </w:rPr>
      </w:pPr>
      <w:bookmarkStart w:id="66" w:name="_ENREF_66"/>
      <w:r w:rsidRPr="00E835E6">
        <w:rPr>
          <w:rFonts w:ascii="Times New Roman" w:hAnsi="Times New Roman"/>
          <w:b w:val="0"/>
          <w:noProof/>
          <w:sz w:val="24"/>
          <w:szCs w:val="22"/>
        </w:rPr>
        <w:t>Sih A (1986) Antipredator responses and the perception of danger by mosquito larvae. Ecology 67:434-441</w:t>
      </w:r>
      <w:bookmarkEnd w:id="66"/>
    </w:p>
    <w:p w:rsidR="002B62F3" w:rsidRDefault="00E835E6">
      <w:pPr>
        <w:pStyle w:val="heading1"/>
        <w:spacing w:before="0" w:after="0" w:line="240" w:lineRule="auto"/>
        <w:ind w:left="720" w:hanging="720"/>
        <w:rPr>
          <w:rFonts w:ascii="Times New Roman" w:hAnsi="Times New Roman"/>
          <w:b w:val="0"/>
          <w:noProof/>
          <w:sz w:val="24"/>
          <w:szCs w:val="22"/>
        </w:rPr>
      </w:pPr>
      <w:bookmarkStart w:id="67" w:name="_ENREF_67"/>
      <w:r w:rsidRPr="00E835E6">
        <w:rPr>
          <w:rFonts w:ascii="Times New Roman" w:hAnsi="Times New Roman"/>
          <w:b w:val="0"/>
          <w:noProof/>
          <w:sz w:val="24"/>
          <w:szCs w:val="22"/>
        </w:rPr>
        <w:t>Snell-Rood EC, Van Dyken JD, Cruickshank T, Wade MJ, Moczek AP (2010) Toward a population genetic framework of developmental evolution: the costs, limits, and consequences of phenotypic plasticity. BioEssays 32:71-81</w:t>
      </w:r>
      <w:bookmarkEnd w:id="67"/>
    </w:p>
    <w:p w:rsidR="002B62F3" w:rsidRDefault="00E835E6">
      <w:pPr>
        <w:pStyle w:val="heading1"/>
        <w:spacing w:before="0" w:after="0" w:line="240" w:lineRule="auto"/>
        <w:ind w:left="720" w:hanging="720"/>
        <w:rPr>
          <w:rFonts w:ascii="Times New Roman" w:hAnsi="Times New Roman"/>
          <w:b w:val="0"/>
          <w:noProof/>
          <w:sz w:val="24"/>
          <w:szCs w:val="22"/>
        </w:rPr>
      </w:pPr>
      <w:bookmarkStart w:id="68" w:name="_ENREF_68"/>
      <w:r w:rsidRPr="00E835E6">
        <w:rPr>
          <w:rFonts w:ascii="Times New Roman" w:hAnsi="Times New Roman"/>
          <w:b w:val="0"/>
          <w:noProof/>
          <w:sz w:val="24"/>
          <w:szCs w:val="22"/>
        </w:rPr>
        <w:t>Sommer RJ, Ogawa A (2011) Hormone signaling and phenotypic plasticity in nematode development and evolution. Curr Biol 21:R758-R766</w:t>
      </w:r>
      <w:bookmarkEnd w:id="68"/>
    </w:p>
    <w:p w:rsidR="002B62F3" w:rsidRDefault="00E835E6">
      <w:pPr>
        <w:pStyle w:val="heading1"/>
        <w:spacing w:before="0" w:after="0" w:line="240" w:lineRule="auto"/>
        <w:ind w:left="720" w:hanging="720"/>
        <w:rPr>
          <w:rFonts w:ascii="Times New Roman" w:hAnsi="Times New Roman"/>
          <w:b w:val="0"/>
          <w:noProof/>
          <w:sz w:val="24"/>
          <w:szCs w:val="22"/>
        </w:rPr>
      </w:pPr>
      <w:bookmarkStart w:id="69" w:name="_ENREF_69"/>
      <w:r w:rsidRPr="00E835E6">
        <w:rPr>
          <w:rFonts w:ascii="Times New Roman" w:hAnsi="Times New Roman"/>
          <w:b w:val="0"/>
          <w:noProof/>
          <w:sz w:val="24"/>
          <w:szCs w:val="22"/>
        </w:rPr>
        <w:t>Spencer M, Blaustein L, Cohen JE (2002) Oviposition habitat selection by mosquitoes (</w:t>
      </w:r>
      <w:r w:rsidRPr="00E835E6">
        <w:rPr>
          <w:rFonts w:ascii="Times New Roman" w:hAnsi="Times New Roman"/>
          <w:b w:val="0"/>
          <w:i/>
          <w:noProof/>
          <w:sz w:val="24"/>
          <w:szCs w:val="22"/>
        </w:rPr>
        <w:t>Culiseta longiareolata</w:t>
      </w:r>
      <w:r w:rsidRPr="00E835E6">
        <w:rPr>
          <w:rFonts w:ascii="Times New Roman" w:hAnsi="Times New Roman"/>
          <w:b w:val="0"/>
          <w:noProof/>
          <w:sz w:val="24"/>
          <w:szCs w:val="22"/>
        </w:rPr>
        <w:t>) and consequences for population size. Ecology 83:669-679</w:t>
      </w:r>
      <w:bookmarkEnd w:id="69"/>
    </w:p>
    <w:p w:rsidR="002B62F3" w:rsidRDefault="00E835E6">
      <w:pPr>
        <w:pStyle w:val="heading1"/>
        <w:spacing w:before="0" w:after="0" w:line="240" w:lineRule="auto"/>
        <w:ind w:left="720" w:hanging="720"/>
        <w:rPr>
          <w:rFonts w:ascii="Times New Roman" w:hAnsi="Times New Roman"/>
          <w:b w:val="0"/>
          <w:noProof/>
          <w:sz w:val="24"/>
          <w:szCs w:val="22"/>
        </w:rPr>
      </w:pPr>
      <w:bookmarkStart w:id="70" w:name="_ENREF_70"/>
      <w:r w:rsidRPr="00E835E6">
        <w:rPr>
          <w:rFonts w:ascii="Times New Roman" w:hAnsi="Times New Roman"/>
          <w:b w:val="0"/>
          <w:noProof/>
          <w:sz w:val="24"/>
          <w:szCs w:val="22"/>
        </w:rPr>
        <w:t>Stearns SC (1989) Trade-offs in life-history evolution. Funct Ecol 3:259-268</w:t>
      </w:r>
      <w:bookmarkEnd w:id="70"/>
    </w:p>
    <w:p w:rsidR="002B62F3" w:rsidRDefault="00E835E6">
      <w:pPr>
        <w:pStyle w:val="heading1"/>
        <w:spacing w:before="0" w:after="0" w:line="240" w:lineRule="auto"/>
        <w:ind w:left="720" w:hanging="720"/>
        <w:rPr>
          <w:rFonts w:ascii="Times New Roman" w:hAnsi="Times New Roman"/>
          <w:b w:val="0"/>
          <w:noProof/>
          <w:sz w:val="24"/>
          <w:szCs w:val="22"/>
        </w:rPr>
      </w:pPr>
      <w:bookmarkStart w:id="71" w:name="_ENREF_71"/>
      <w:r w:rsidRPr="00E835E6">
        <w:rPr>
          <w:rFonts w:ascii="Times New Roman" w:hAnsi="Times New Roman"/>
          <w:b w:val="0"/>
          <w:noProof/>
          <w:sz w:val="24"/>
          <w:szCs w:val="22"/>
        </w:rPr>
        <w:t>Stevens DJ, Hansell MH, Freel JA, Monaghan P (1999) Developmental trade–offs in caddis flies: increased investment in larval defence alters adult resource allocation. Proc R Soc Lond B Biol Sci 266:1049-1054</w:t>
      </w:r>
      <w:bookmarkEnd w:id="71"/>
    </w:p>
    <w:p w:rsidR="002B62F3" w:rsidRDefault="00E835E6">
      <w:pPr>
        <w:pStyle w:val="heading1"/>
        <w:spacing w:before="0" w:after="0" w:line="240" w:lineRule="auto"/>
        <w:ind w:left="720" w:hanging="720"/>
        <w:rPr>
          <w:rFonts w:ascii="Times New Roman" w:hAnsi="Times New Roman"/>
          <w:b w:val="0"/>
          <w:noProof/>
          <w:sz w:val="24"/>
          <w:szCs w:val="22"/>
        </w:rPr>
      </w:pPr>
      <w:bookmarkStart w:id="72" w:name="_ENREF_72"/>
      <w:r w:rsidRPr="00E835E6">
        <w:rPr>
          <w:rFonts w:ascii="Times New Roman" w:hAnsi="Times New Roman"/>
          <w:b w:val="0"/>
          <w:noProof/>
          <w:sz w:val="24"/>
          <w:szCs w:val="22"/>
        </w:rPr>
        <w:t>Stoks R, Block MD, Van De Meutter F, Johansson F (2005) Predation cost of rapid growth: behavioural coupling and physiological decoupling. J Anim Ecol 74:708-715. doi: 10.1111/j.1365-2656.2005.00969.x</w:t>
      </w:r>
      <w:bookmarkEnd w:id="72"/>
    </w:p>
    <w:p w:rsidR="002B62F3" w:rsidRDefault="00E835E6">
      <w:pPr>
        <w:pStyle w:val="heading1"/>
        <w:spacing w:before="0" w:after="0" w:line="240" w:lineRule="auto"/>
        <w:ind w:left="720" w:hanging="720"/>
        <w:rPr>
          <w:rFonts w:ascii="Times New Roman" w:hAnsi="Times New Roman"/>
          <w:b w:val="0"/>
          <w:noProof/>
          <w:sz w:val="24"/>
          <w:szCs w:val="22"/>
        </w:rPr>
      </w:pPr>
      <w:bookmarkStart w:id="73" w:name="_ENREF_73"/>
      <w:r w:rsidRPr="00E835E6">
        <w:rPr>
          <w:rFonts w:ascii="Times New Roman" w:hAnsi="Times New Roman"/>
          <w:b w:val="0"/>
          <w:noProof/>
          <w:sz w:val="24"/>
          <w:szCs w:val="22"/>
        </w:rPr>
        <w:t xml:space="preserve">Twohy DW, Rozeboom LE (1957) A comparison of food reserves in autogenous and anautogenous </w:t>
      </w:r>
      <w:r w:rsidRPr="00E835E6">
        <w:rPr>
          <w:rFonts w:ascii="Times New Roman" w:hAnsi="Times New Roman"/>
          <w:b w:val="0"/>
          <w:i/>
          <w:noProof/>
          <w:sz w:val="24"/>
          <w:szCs w:val="22"/>
        </w:rPr>
        <w:t>Culex pipiens</w:t>
      </w:r>
      <w:r w:rsidRPr="00E835E6">
        <w:rPr>
          <w:rFonts w:ascii="Times New Roman" w:hAnsi="Times New Roman"/>
          <w:b w:val="0"/>
          <w:noProof/>
          <w:sz w:val="24"/>
          <w:szCs w:val="22"/>
        </w:rPr>
        <w:t xml:space="preserve"> populations. Am J Epidemiol 65:316-324</w:t>
      </w:r>
      <w:bookmarkEnd w:id="73"/>
    </w:p>
    <w:p w:rsidR="002B62F3" w:rsidRDefault="00E835E6">
      <w:pPr>
        <w:pStyle w:val="heading1"/>
        <w:spacing w:before="0" w:after="0" w:line="240" w:lineRule="auto"/>
        <w:ind w:left="720" w:hanging="720"/>
        <w:rPr>
          <w:rFonts w:ascii="Times New Roman" w:hAnsi="Times New Roman"/>
          <w:b w:val="0"/>
          <w:noProof/>
          <w:sz w:val="24"/>
          <w:szCs w:val="22"/>
        </w:rPr>
      </w:pPr>
      <w:bookmarkStart w:id="74" w:name="_ENREF_74"/>
      <w:r w:rsidRPr="00E835E6">
        <w:rPr>
          <w:rFonts w:ascii="Times New Roman" w:hAnsi="Times New Roman"/>
          <w:b w:val="0"/>
          <w:noProof/>
          <w:sz w:val="24"/>
          <w:szCs w:val="22"/>
        </w:rPr>
        <w:lastRenderedPageBreak/>
        <w:t>van Uitregt VO, Hurst TP, Wilson RS (2012) Reduced size and starvation resistance in adult mosquitoes,</w:t>
      </w:r>
      <w:r w:rsidRPr="00E835E6">
        <w:rPr>
          <w:rFonts w:ascii="Times New Roman" w:hAnsi="Times New Roman"/>
          <w:b w:val="0"/>
          <w:i/>
          <w:noProof/>
          <w:sz w:val="24"/>
          <w:szCs w:val="22"/>
        </w:rPr>
        <w:t xml:space="preserve"> Aedes notoscriptus</w:t>
      </w:r>
      <w:r w:rsidRPr="00E835E6">
        <w:rPr>
          <w:rFonts w:ascii="Times New Roman" w:hAnsi="Times New Roman"/>
          <w:b w:val="0"/>
          <w:noProof/>
          <w:sz w:val="24"/>
          <w:szCs w:val="22"/>
        </w:rPr>
        <w:t>, exposed to predation cues as larvae. J Anim Ecol 81:108-115. doi: 10.1111/j.1365-2656.2011.01880.x</w:t>
      </w:r>
      <w:bookmarkEnd w:id="74"/>
    </w:p>
    <w:p w:rsidR="002B62F3" w:rsidRDefault="00E835E6">
      <w:pPr>
        <w:pStyle w:val="heading1"/>
        <w:spacing w:before="0" w:after="0" w:line="240" w:lineRule="auto"/>
        <w:ind w:left="720" w:hanging="720"/>
        <w:rPr>
          <w:rFonts w:ascii="Times New Roman" w:hAnsi="Times New Roman"/>
          <w:b w:val="0"/>
          <w:noProof/>
          <w:sz w:val="24"/>
          <w:szCs w:val="22"/>
        </w:rPr>
      </w:pPr>
      <w:bookmarkStart w:id="75" w:name="_ENREF_75"/>
      <w:r w:rsidRPr="00E835E6">
        <w:rPr>
          <w:rFonts w:ascii="Times New Roman" w:hAnsi="Times New Roman"/>
          <w:b w:val="0"/>
          <w:noProof/>
          <w:sz w:val="24"/>
          <w:szCs w:val="22"/>
        </w:rPr>
        <w:t>Vidal O, Garcia-Berthou E, Tedesco PA, Garcia-Marin J-L (2010) Origin and genetic diversity of mosquitofish (</w:t>
      </w:r>
      <w:r w:rsidRPr="00E835E6">
        <w:rPr>
          <w:rFonts w:ascii="Times New Roman" w:hAnsi="Times New Roman"/>
          <w:b w:val="0"/>
          <w:i/>
          <w:noProof/>
          <w:sz w:val="24"/>
          <w:szCs w:val="22"/>
        </w:rPr>
        <w:t>Gambusia holbrooki</w:t>
      </w:r>
      <w:r w:rsidRPr="00E835E6">
        <w:rPr>
          <w:rFonts w:ascii="Times New Roman" w:hAnsi="Times New Roman"/>
          <w:b w:val="0"/>
          <w:noProof/>
          <w:sz w:val="24"/>
          <w:szCs w:val="22"/>
        </w:rPr>
        <w:t>) introduced to Europe. Biol Invasions 12:841-851. doi: 10.1007/s10530-009-9505-5</w:t>
      </w:r>
      <w:bookmarkEnd w:id="75"/>
    </w:p>
    <w:p w:rsidR="002B62F3" w:rsidRDefault="00E835E6">
      <w:pPr>
        <w:pStyle w:val="heading1"/>
        <w:spacing w:before="0" w:after="0" w:line="240" w:lineRule="auto"/>
        <w:ind w:left="720" w:hanging="720"/>
        <w:rPr>
          <w:rFonts w:ascii="Times New Roman" w:hAnsi="Times New Roman"/>
          <w:b w:val="0"/>
          <w:noProof/>
          <w:sz w:val="24"/>
          <w:szCs w:val="22"/>
        </w:rPr>
      </w:pPr>
      <w:bookmarkStart w:id="76" w:name="_ENREF_76"/>
      <w:r w:rsidRPr="00E835E6">
        <w:rPr>
          <w:rFonts w:ascii="Times New Roman" w:hAnsi="Times New Roman"/>
          <w:b w:val="0"/>
          <w:noProof/>
          <w:sz w:val="24"/>
          <w:szCs w:val="22"/>
        </w:rPr>
        <w:t xml:space="preserve">Vinogradova EB (2000) </w:t>
      </w:r>
      <w:r w:rsidRPr="00E835E6">
        <w:rPr>
          <w:rFonts w:ascii="Times New Roman" w:hAnsi="Times New Roman"/>
          <w:b w:val="0"/>
          <w:i/>
          <w:noProof/>
          <w:sz w:val="24"/>
          <w:szCs w:val="22"/>
        </w:rPr>
        <w:t>Culex pipiens pipiens</w:t>
      </w:r>
      <w:r w:rsidRPr="00E835E6">
        <w:rPr>
          <w:rFonts w:ascii="Times New Roman" w:hAnsi="Times New Roman"/>
          <w:b w:val="0"/>
          <w:noProof/>
          <w:sz w:val="24"/>
          <w:szCs w:val="22"/>
        </w:rPr>
        <w:t xml:space="preserve"> mosquitoes: taxonomy, distribution, ecology, physiology, genetic, applied importance and control. Pensoft Publishers, Sofia, Bulgaria</w:t>
      </w:r>
      <w:bookmarkEnd w:id="76"/>
    </w:p>
    <w:p w:rsidR="002B62F3" w:rsidRDefault="00E835E6">
      <w:pPr>
        <w:pStyle w:val="heading1"/>
        <w:spacing w:before="0" w:after="0" w:line="240" w:lineRule="auto"/>
        <w:ind w:left="720" w:hanging="720"/>
        <w:rPr>
          <w:rFonts w:ascii="Times New Roman" w:hAnsi="Times New Roman"/>
          <w:b w:val="0"/>
          <w:noProof/>
          <w:sz w:val="24"/>
          <w:szCs w:val="22"/>
        </w:rPr>
      </w:pPr>
      <w:bookmarkStart w:id="77" w:name="_ENREF_77"/>
      <w:r w:rsidRPr="00E835E6">
        <w:rPr>
          <w:rFonts w:ascii="Times New Roman" w:hAnsi="Times New Roman"/>
          <w:b w:val="0"/>
          <w:noProof/>
          <w:sz w:val="24"/>
          <w:szCs w:val="22"/>
        </w:rPr>
        <w:t xml:space="preserve">Walker JA (1997) Ecological morphology of lacustrine threespine stickleback </w:t>
      </w:r>
      <w:r w:rsidRPr="00E835E6">
        <w:rPr>
          <w:rFonts w:ascii="Times New Roman" w:hAnsi="Times New Roman"/>
          <w:b w:val="0"/>
          <w:i/>
          <w:noProof/>
          <w:sz w:val="24"/>
          <w:szCs w:val="22"/>
        </w:rPr>
        <w:t>Gasterosteus aculeatus</w:t>
      </w:r>
      <w:r w:rsidRPr="00E835E6">
        <w:rPr>
          <w:rFonts w:ascii="Times New Roman" w:hAnsi="Times New Roman"/>
          <w:b w:val="0"/>
          <w:noProof/>
          <w:sz w:val="24"/>
          <w:szCs w:val="22"/>
        </w:rPr>
        <w:t xml:space="preserve"> L.(Gasterosteidae) body shape. Biol J Linn Soc 61:3-50</w:t>
      </w:r>
      <w:bookmarkEnd w:id="77"/>
    </w:p>
    <w:p w:rsidR="002B62F3" w:rsidRDefault="00E835E6">
      <w:pPr>
        <w:pStyle w:val="heading1"/>
        <w:spacing w:before="0" w:after="0" w:line="240" w:lineRule="auto"/>
        <w:ind w:left="720" w:hanging="720"/>
        <w:rPr>
          <w:rFonts w:ascii="Times New Roman" w:hAnsi="Times New Roman"/>
          <w:b w:val="0"/>
          <w:noProof/>
          <w:sz w:val="24"/>
          <w:szCs w:val="22"/>
        </w:rPr>
      </w:pPr>
      <w:bookmarkStart w:id="78" w:name="_ENREF_78"/>
      <w:r w:rsidRPr="00E835E6">
        <w:rPr>
          <w:rFonts w:ascii="Times New Roman" w:hAnsi="Times New Roman"/>
          <w:b w:val="0"/>
          <w:noProof/>
          <w:sz w:val="24"/>
          <w:szCs w:val="22"/>
        </w:rPr>
        <w:t>Wellborn GA (1994) Size-biased predation and prey life histories: a comparative study of freshwater amphipod populations. Ecology 75:2104-2117</w:t>
      </w:r>
      <w:bookmarkEnd w:id="78"/>
    </w:p>
    <w:p w:rsidR="002B62F3" w:rsidRDefault="00E835E6">
      <w:pPr>
        <w:pStyle w:val="heading1"/>
        <w:spacing w:before="0" w:after="0" w:line="240" w:lineRule="auto"/>
        <w:ind w:left="720" w:hanging="720"/>
        <w:rPr>
          <w:rFonts w:ascii="Times New Roman" w:hAnsi="Times New Roman"/>
          <w:b w:val="0"/>
          <w:noProof/>
          <w:sz w:val="24"/>
          <w:szCs w:val="22"/>
        </w:rPr>
      </w:pPr>
      <w:bookmarkStart w:id="79" w:name="_ENREF_79"/>
      <w:r w:rsidRPr="00E835E6">
        <w:rPr>
          <w:rFonts w:ascii="Times New Roman" w:hAnsi="Times New Roman"/>
          <w:b w:val="0"/>
          <w:noProof/>
          <w:sz w:val="24"/>
          <w:szCs w:val="22"/>
        </w:rPr>
        <w:t>Wellborn GA, Bartholf SE (2005) Ecological context and the importance of body and gnathopod size for pairing success in two amphipod ecomorphs. Oecologia 143:308-316</w:t>
      </w:r>
      <w:bookmarkEnd w:id="79"/>
    </w:p>
    <w:p w:rsidR="002B62F3" w:rsidRDefault="00E835E6">
      <w:pPr>
        <w:pStyle w:val="heading1"/>
        <w:spacing w:before="0" w:after="0" w:line="240" w:lineRule="auto"/>
        <w:ind w:left="720" w:hanging="720"/>
        <w:rPr>
          <w:rFonts w:ascii="Times New Roman" w:hAnsi="Times New Roman"/>
          <w:b w:val="0"/>
          <w:noProof/>
          <w:sz w:val="24"/>
          <w:szCs w:val="22"/>
        </w:rPr>
      </w:pPr>
      <w:bookmarkStart w:id="80" w:name="_ENREF_80"/>
      <w:r w:rsidRPr="00E835E6">
        <w:rPr>
          <w:rFonts w:ascii="Times New Roman" w:hAnsi="Times New Roman"/>
          <w:b w:val="0"/>
          <w:noProof/>
          <w:sz w:val="24"/>
          <w:szCs w:val="22"/>
        </w:rPr>
        <w:t>Werner EE (1974) The fish size, prey size, handling time relation in several sunfishes and some implications. J Fish Res Bd Can 31:1531-1536</w:t>
      </w:r>
      <w:bookmarkEnd w:id="80"/>
    </w:p>
    <w:p w:rsidR="002B62F3" w:rsidRDefault="00E835E6">
      <w:pPr>
        <w:pStyle w:val="heading1"/>
        <w:spacing w:before="0" w:after="0" w:line="240" w:lineRule="auto"/>
        <w:ind w:left="720" w:hanging="720"/>
        <w:rPr>
          <w:rFonts w:ascii="Times New Roman" w:hAnsi="Times New Roman"/>
          <w:b w:val="0"/>
          <w:noProof/>
          <w:sz w:val="24"/>
          <w:szCs w:val="22"/>
        </w:rPr>
      </w:pPr>
      <w:bookmarkStart w:id="81" w:name="_ENREF_81"/>
      <w:r w:rsidRPr="00E835E6">
        <w:rPr>
          <w:rFonts w:ascii="Times New Roman" w:hAnsi="Times New Roman"/>
          <w:b w:val="0"/>
          <w:noProof/>
          <w:sz w:val="24"/>
          <w:szCs w:val="22"/>
        </w:rPr>
        <w:t>Wilbur HM (1980) Complex life cycles. Annu Rev Ecol Syst 11:67-93</w:t>
      </w:r>
      <w:bookmarkEnd w:id="81"/>
    </w:p>
    <w:p w:rsidR="002B62F3" w:rsidRDefault="002B62F3">
      <w:pPr>
        <w:pStyle w:val="heading1"/>
        <w:spacing w:before="0" w:after="0" w:line="240" w:lineRule="auto"/>
        <w:rPr>
          <w:rFonts w:ascii="Times New Roman" w:hAnsi="Times New Roman"/>
          <w:b w:val="0"/>
          <w:noProof/>
          <w:sz w:val="24"/>
          <w:szCs w:val="22"/>
        </w:rPr>
      </w:pPr>
    </w:p>
    <w:p w:rsidR="00020401" w:rsidRDefault="00D117DA">
      <w:pPr>
        <w:overflowPunct/>
        <w:autoSpaceDE/>
        <w:autoSpaceDN/>
        <w:adjustRightInd/>
        <w:spacing w:line="240" w:lineRule="auto"/>
        <w:textAlignment w:val="auto"/>
        <w:rPr>
          <w:rFonts w:ascii="Arial" w:hAnsi="Arial" w:cs="Arial"/>
          <w:b/>
          <w:sz w:val="36"/>
          <w:szCs w:val="22"/>
        </w:rPr>
      </w:pPr>
      <w:r w:rsidRPr="00E3412C">
        <w:rPr>
          <w:rFonts w:ascii="Arial" w:hAnsi="Arial"/>
          <w:b/>
          <w:sz w:val="22"/>
          <w:szCs w:val="22"/>
        </w:rPr>
        <w:fldChar w:fldCharType="end"/>
      </w:r>
      <w:r w:rsidR="00020401">
        <w:rPr>
          <w:rFonts w:ascii="Arial" w:hAnsi="Arial" w:cs="Arial"/>
          <w:b/>
          <w:sz w:val="36"/>
          <w:szCs w:val="22"/>
        </w:rPr>
        <w:br w:type="page"/>
      </w:r>
    </w:p>
    <w:p w:rsidR="007660C7" w:rsidRPr="00D458E5" w:rsidRDefault="00740B79">
      <w:pPr>
        <w:rPr>
          <w:rFonts w:ascii="Arial" w:hAnsi="Arial" w:cs="Arial"/>
          <w:b/>
          <w:sz w:val="36"/>
          <w:szCs w:val="22"/>
        </w:rPr>
      </w:pPr>
      <w:r w:rsidRPr="00D458E5">
        <w:rPr>
          <w:rFonts w:ascii="Arial" w:hAnsi="Arial" w:cs="Arial"/>
          <w:b/>
          <w:sz w:val="36"/>
          <w:szCs w:val="22"/>
        </w:rPr>
        <w:lastRenderedPageBreak/>
        <w:t>Tables</w:t>
      </w:r>
    </w:p>
    <w:p w:rsidR="003D3617" w:rsidRDefault="00264086" w:rsidP="00E3412C">
      <w:pPr>
        <w:pStyle w:val="heading1"/>
        <w:spacing w:before="0" w:after="0"/>
        <w:rPr>
          <w:rFonts w:ascii="Times New Roman" w:hAnsi="Times New Roman"/>
          <w:b w:val="0"/>
          <w:bCs/>
          <w:sz w:val="22"/>
          <w:szCs w:val="18"/>
        </w:rPr>
      </w:pPr>
      <w:proofErr w:type="gramStart"/>
      <w:r w:rsidRPr="00335493">
        <w:rPr>
          <w:rFonts w:ascii="Times New Roman" w:hAnsi="Times New Roman"/>
          <w:bCs/>
          <w:sz w:val="22"/>
          <w:szCs w:val="18"/>
        </w:rPr>
        <w:t xml:space="preserve">Table </w:t>
      </w:r>
      <w:r>
        <w:rPr>
          <w:rFonts w:ascii="Times New Roman" w:hAnsi="Times New Roman"/>
          <w:bCs/>
          <w:sz w:val="22"/>
          <w:szCs w:val="18"/>
        </w:rPr>
        <w:t>1</w:t>
      </w:r>
      <w:r w:rsidRPr="00CA1027">
        <w:rPr>
          <w:rFonts w:ascii="Times New Roman" w:hAnsi="Times New Roman"/>
          <w:b w:val="0"/>
          <w:bCs/>
          <w:sz w:val="22"/>
          <w:szCs w:val="18"/>
        </w:rPr>
        <w:t>.</w:t>
      </w:r>
      <w:proofErr w:type="gramEnd"/>
      <w:r w:rsidRPr="00CA1027">
        <w:rPr>
          <w:rFonts w:ascii="Times New Roman" w:hAnsi="Times New Roman"/>
          <w:b w:val="0"/>
          <w:bCs/>
          <w:sz w:val="22"/>
          <w:szCs w:val="18"/>
        </w:rPr>
        <w:t xml:space="preserve"> </w:t>
      </w:r>
      <w:r w:rsidRPr="00CA1027">
        <w:rPr>
          <w:rFonts w:ascii="Times New Roman" w:hAnsi="Times New Roman"/>
          <w:b w:val="0"/>
          <w:bCs/>
          <w:sz w:val="22"/>
          <w:szCs w:val="22"/>
        </w:rPr>
        <w:t xml:space="preserve">Results from </w:t>
      </w:r>
      <w:r w:rsidR="005C127C" w:rsidRPr="005C127C">
        <w:rPr>
          <w:rFonts w:ascii="Times New Roman" w:hAnsi="Times New Roman"/>
          <w:b w:val="0"/>
          <w:bCs/>
          <w:sz w:val="22"/>
          <w:szCs w:val="22"/>
        </w:rPr>
        <w:t>ANCOVAs</w:t>
      </w:r>
      <w:r w:rsidRPr="00CA1027">
        <w:rPr>
          <w:rFonts w:ascii="Times New Roman" w:hAnsi="Times New Roman"/>
          <w:b w:val="0"/>
          <w:bCs/>
          <w:sz w:val="22"/>
          <w:szCs w:val="22"/>
        </w:rPr>
        <w:t xml:space="preserve"> of the experiment </w:t>
      </w:r>
      <w:r w:rsidR="00233D1F">
        <w:rPr>
          <w:rFonts w:ascii="Times New Roman" w:hAnsi="Times New Roman"/>
          <w:b w:val="0"/>
          <w:bCs/>
          <w:sz w:val="22"/>
          <w:szCs w:val="22"/>
        </w:rPr>
        <w:t xml:space="preserve">2 </w:t>
      </w:r>
      <w:r w:rsidRPr="00CA1027">
        <w:rPr>
          <w:rFonts w:ascii="Times New Roman" w:hAnsi="Times New Roman"/>
          <w:b w:val="0"/>
          <w:color w:val="000000" w:themeColor="text1"/>
          <w:sz w:val="22"/>
          <w:szCs w:val="22"/>
        </w:rPr>
        <w:t xml:space="preserve">using </w:t>
      </w:r>
      <w:r w:rsidR="000D5E1F">
        <w:rPr>
          <w:rFonts w:ascii="Times New Roman" w:hAnsi="Times New Roman"/>
          <w:b w:val="0"/>
          <w:color w:val="000000" w:themeColor="text1"/>
          <w:sz w:val="22"/>
          <w:szCs w:val="22"/>
        </w:rPr>
        <w:t>‘</w:t>
      </w:r>
      <w:proofErr w:type="spellStart"/>
      <w:r w:rsidR="00233D1F">
        <w:rPr>
          <w:rFonts w:ascii="Times New Roman" w:hAnsi="Times New Roman"/>
          <w:b w:val="0"/>
          <w:color w:val="000000" w:themeColor="text1"/>
          <w:sz w:val="22"/>
          <w:szCs w:val="22"/>
        </w:rPr>
        <w:t>kairomone</w:t>
      </w:r>
      <w:proofErr w:type="spellEnd"/>
      <w:r w:rsidR="00233D1F">
        <w:rPr>
          <w:rFonts w:ascii="Times New Roman" w:hAnsi="Times New Roman"/>
          <w:b w:val="0"/>
          <w:color w:val="000000" w:themeColor="text1"/>
          <w:sz w:val="22"/>
          <w:szCs w:val="22"/>
        </w:rPr>
        <w:t xml:space="preserve"> </w:t>
      </w:r>
      <w:r w:rsidRPr="00CA1027">
        <w:rPr>
          <w:rFonts w:ascii="Times New Roman" w:hAnsi="Times New Roman"/>
          <w:b w:val="0"/>
          <w:color w:val="000000" w:themeColor="text1"/>
          <w:sz w:val="22"/>
          <w:szCs w:val="22"/>
        </w:rPr>
        <w:t>treatment</w:t>
      </w:r>
      <w:r w:rsidR="000D5E1F">
        <w:rPr>
          <w:rFonts w:ascii="Times New Roman" w:hAnsi="Times New Roman"/>
          <w:b w:val="0"/>
          <w:color w:val="000000" w:themeColor="text1"/>
          <w:sz w:val="22"/>
          <w:szCs w:val="22"/>
        </w:rPr>
        <w:t>’</w:t>
      </w:r>
      <w:r w:rsidRPr="00CA1027">
        <w:rPr>
          <w:rFonts w:ascii="Times New Roman" w:hAnsi="Times New Roman"/>
          <w:b w:val="0"/>
          <w:sz w:val="22"/>
          <w:szCs w:val="22"/>
        </w:rPr>
        <w:t xml:space="preserve"> and </w:t>
      </w:r>
      <w:r w:rsidR="000D5E1F">
        <w:rPr>
          <w:rFonts w:ascii="Times New Roman" w:hAnsi="Times New Roman"/>
          <w:b w:val="0"/>
          <w:sz w:val="22"/>
          <w:szCs w:val="22"/>
        </w:rPr>
        <w:t>‘</w:t>
      </w:r>
      <w:r w:rsidRPr="00CA1027">
        <w:rPr>
          <w:rFonts w:ascii="Times New Roman" w:hAnsi="Times New Roman"/>
          <w:b w:val="0"/>
          <w:sz w:val="22"/>
          <w:szCs w:val="22"/>
        </w:rPr>
        <w:t>sex</w:t>
      </w:r>
      <w:r w:rsidR="000D5E1F">
        <w:rPr>
          <w:rFonts w:ascii="Times New Roman" w:hAnsi="Times New Roman"/>
          <w:b w:val="0"/>
          <w:sz w:val="22"/>
          <w:szCs w:val="22"/>
        </w:rPr>
        <w:t>’</w:t>
      </w:r>
      <w:r w:rsidRPr="00CA1027">
        <w:rPr>
          <w:rFonts w:ascii="Times New Roman" w:hAnsi="Times New Roman"/>
          <w:b w:val="0"/>
          <w:sz w:val="22"/>
          <w:szCs w:val="22"/>
        </w:rPr>
        <w:t xml:space="preserve"> as fixed factors</w:t>
      </w:r>
      <w:r>
        <w:rPr>
          <w:rFonts w:ascii="Times New Roman" w:hAnsi="Times New Roman"/>
          <w:b w:val="0"/>
          <w:sz w:val="22"/>
          <w:szCs w:val="22"/>
        </w:rPr>
        <w:t>.</w:t>
      </w:r>
      <w:r w:rsidRPr="00CA1027">
        <w:rPr>
          <w:rFonts w:ascii="Times New Roman" w:hAnsi="Times New Roman"/>
          <w:b w:val="0"/>
          <w:sz w:val="22"/>
          <w:szCs w:val="22"/>
        </w:rPr>
        <w:t xml:space="preserve"> </w:t>
      </w:r>
      <w:r w:rsidR="008270DF">
        <w:rPr>
          <w:rFonts w:ascii="Times New Roman" w:hAnsi="Times New Roman"/>
          <w:b w:val="0"/>
          <w:sz w:val="22"/>
          <w:szCs w:val="22"/>
        </w:rPr>
        <w:t>The i</w:t>
      </w:r>
      <w:r w:rsidR="008270DF" w:rsidRPr="00F7496E">
        <w:rPr>
          <w:rFonts w:ascii="Times New Roman" w:hAnsi="Times New Roman"/>
          <w:b w:val="0"/>
          <w:sz w:val="22"/>
          <w:szCs w:val="22"/>
        </w:rPr>
        <w:t xml:space="preserve">nteraction </w:t>
      </w:r>
      <w:r w:rsidRPr="00F7496E">
        <w:rPr>
          <w:rFonts w:ascii="Times New Roman" w:hAnsi="Times New Roman"/>
          <w:b w:val="0"/>
          <w:sz w:val="22"/>
          <w:szCs w:val="22"/>
        </w:rPr>
        <w:t>term w</w:t>
      </w:r>
      <w:r w:rsidR="008270DF">
        <w:rPr>
          <w:rFonts w:ascii="Times New Roman" w:hAnsi="Times New Roman"/>
          <w:b w:val="0"/>
          <w:sz w:val="22"/>
          <w:szCs w:val="22"/>
        </w:rPr>
        <w:t>as</w:t>
      </w:r>
      <w:r w:rsidRPr="00F7496E">
        <w:rPr>
          <w:rFonts w:ascii="Times New Roman" w:hAnsi="Times New Roman"/>
          <w:b w:val="0"/>
          <w:sz w:val="22"/>
          <w:szCs w:val="22"/>
        </w:rPr>
        <w:t xml:space="preserve"> not </w:t>
      </w:r>
      <w:r w:rsidRPr="00F7496E">
        <w:rPr>
          <w:rFonts w:ascii="Times New Roman" w:hAnsi="Times New Roman"/>
          <w:b w:val="0"/>
          <w:color w:val="000000" w:themeColor="text1"/>
          <w:sz w:val="22"/>
          <w:szCs w:val="22"/>
        </w:rPr>
        <w:t xml:space="preserve">significant </w:t>
      </w:r>
      <w:r w:rsidRPr="00F7496E">
        <w:rPr>
          <w:rStyle w:val="hps"/>
          <w:rFonts w:ascii="Times New Roman" w:hAnsi="Times New Roman"/>
          <w:b w:val="0"/>
          <w:sz w:val="22"/>
          <w:szCs w:val="22"/>
        </w:rPr>
        <w:t>(</w:t>
      </w:r>
      <w:r w:rsidRPr="00F7496E">
        <w:rPr>
          <w:rStyle w:val="hps"/>
          <w:rFonts w:ascii="Times New Roman" w:hAnsi="Times New Roman"/>
          <w:b w:val="0"/>
          <w:i/>
          <w:sz w:val="22"/>
          <w:szCs w:val="22"/>
        </w:rPr>
        <w:t>F</w:t>
      </w:r>
      <w:r w:rsidRPr="00F7496E">
        <w:rPr>
          <w:rStyle w:val="hps"/>
          <w:rFonts w:ascii="Times New Roman" w:hAnsi="Times New Roman"/>
          <w:b w:val="0"/>
          <w:sz w:val="22"/>
          <w:szCs w:val="22"/>
          <w:vertAlign w:val="subscript"/>
        </w:rPr>
        <w:t>5</w:t>
      </w:r>
      <w:proofErr w:type="gramStart"/>
      <w:r w:rsidRPr="00F7496E">
        <w:rPr>
          <w:rStyle w:val="hps"/>
          <w:rFonts w:ascii="Times New Roman" w:hAnsi="Times New Roman"/>
          <w:b w:val="0"/>
          <w:sz w:val="22"/>
          <w:szCs w:val="22"/>
          <w:vertAlign w:val="subscript"/>
        </w:rPr>
        <w:t>,127</w:t>
      </w:r>
      <w:proofErr w:type="gramEnd"/>
      <w:r w:rsidRPr="00F7496E">
        <w:rPr>
          <w:rStyle w:val="hps"/>
          <w:rFonts w:ascii="Times New Roman" w:hAnsi="Times New Roman"/>
          <w:b w:val="0"/>
          <w:sz w:val="22"/>
          <w:szCs w:val="22"/>
        </w:rPr>
        <w:t xml:space="preserve"> = 1.372, </w:t>
      </w:r>
      <w:r w:rsidRPr="00F7496E">
        <w:rPr>
          <w:rStyle w:val="hps"/>
          <w:rFonts w:ascii="Times New Roman" w:hAnsi="Times New Roman"/>
          <w:b w:val="0"/>
          <w:i/>
          <w:sz w:val="22"/>
          <w:szCs w:val="22"/>
        </w:rPr>
        <w:t>P</w:t>
      </w:r>
      <w:r w:rsidRPr="00F7496E">
        <w:rPr>
          <w:rStyle w:val="hps"/>
          <w:rFonts w:ascii="Times New Roman" w:hAnsi="Times New Roman"/>
          <w:b w:val="0"/>
          <w:sz w:val="22"/>
          <w:szCs w:val="22"/>
        </w:rPr>
        <w:t xml:space="preserve"> = 0.24)</w:t>
      </w:r>
      <w:r>
        <w:rPr>
          <w:rStyle w:val="hps"/>
          <w:rFonts w:ascii="Times New Roman" w:hAnsi="Times New Roman"/>
          <w:b w:val="0"/>
          <w:sz w:val="22"/>
          <w:szCs w:val="22"/>
        </w:rPr>
        <w:t xml:space="preserve"> </w:t>
      </w:r>
      <w:r w:rsidR="00687292" w:rsidRPr="00687292">
        <w:rPr>
          <w:rStyle w:val="hps"/>
          <w:rFonts w:ascii="Times New Roman" w:hAnsi="Times New Roman"/>
          <w:b w:val="0"/>
          <w:sz w:val="22"/>
          <w:szCs w:val="22"/>
        </w:rPr>
        <w:t>such that only the main effects were analyzed.</w:t>
      </w:r>
      <w:r w:rsidR="00687292">
        <w:rPr>
          <w:rFonts w:ascii="Times New Roman" w:hAnsi="Times New Roman"/>
          <w:b w:val="0"/>
          <w:bCs/>
          <w:sz w:val="22"/>
          <w:szCs w:val="18"/>
        </w:rPr>
        <w:t xml:space="preserve"> </w:t>
      </w:r>
    </w:p>
    <w:p w:rsidR="001E2A82" w:rsidRPr="001E2A82" w:rsidRDefault="001E2A82" w:rsidP="001E2A82"/>
    <w:tbl>
      <w:tblPr>
        <w:tblW w:w="69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000" w:firstRow="0" w:lastRow="0" w:firstColumn="0" w:lastColumn="0" w:noHBand="0" w:noVBand="0"/>
      </w:tblPr>
      <w:tblGrid>
        <w:gridCol w:w="1659"/>
        <w:gridCol w:w="2235"/>
        <w:gridCol w:w="1210"/>
        <w:gridCol w:w="659"/>
        <w:gridCol w:w="1145"/>
      </w:tblGrid>
      <w:tr w:rsidR="00264086" w:rsidTr="00934E5A">
        <w:trPr>
          <w:trHeight w:val="100"/>
        </w:trPr>
        <w:tc>
          <w:tcPr>
            <w:tcW w:w="1659" w:type="dxa"/>
            <w:shd w:val="clear" w:color="000000" w:fill="FFFFFF"/>
            <w:vAlign w:val="center"/>
          </w:tcPr>
          <w:p w:rsidR="00264086" w:rsidRPr="00192F6A" w:rsidRDefault="00264086">
            <w:pPr>
              <w:widowControl w:val="0"/>
              <w:spacing w:line="240" w:lineRule="auto"/>
              <w:jc w:val="center"/>
              <w:rPr>
                <w:rFonts w:ascii="Arial" w:hAnsi="Arial" w:cs="Arial"/>
                <w:b/>
                <w:color w:val="000000"/>
                <w:sz w:val="18"/>
                <w:szCs w:val="18"/>
              </w:rPr>
            </w:pPr>
            <w:r w:rsidRPr="00192F6A">
              <w:rPr>
                <w:rFonts w:ascii="Arial" w:hAnsi="Arial" w:cs="Arial"/>
                <w:b/>
                <w:color w:val="000000"/>
                <w:sz w:val="18"/>
                <w:szCs w:val="18"/>
              </w:rPr>
              <w:t>Source</w:t>
            </w:r>
          </w:p>
        </w:tc>
        <w:tc>
          <w:tcPr>
            <w:tcW w:w="2235" w:type="dxa"/>
            <w:tcBorders>
              <w:bottom w:val="single" w:sz="4" w:space="0" w:color="auto"/>
            </w:tcBorders>
            <w:shd w:val="clear" w:color="000000" w:fill="FFFFFF"/>
            <w:vAlign w:val="center"/>
          </w:tcPr>
          <w:p w:rsidR="00264086" w:rsidRPr="00192F6A" w:rsidRDefault="00264086">
            <w:pPr>
              <w:widowControl w:val="0"/>
              <w:spacing w:line="240" w:lineRule="auto"/>
              <w:jc w:val="center"/>
              <w:rPr>
                <w:rFonts w:ascii="Arial" w:hAnsi="Arial" w:cs="Arial"/>
                <w:b/>
                <w:color w:val="000000"/>
                <w:sz w:val="18"/>
                <w:szCs w:val="18"/>
              </w:rPr>
            </w:pPr>
            <w:r>
              <w:rPr>
                <w:rFonts w:ascii="Arial" w:hAnsi="Arial" w:cs="Arial"/>
                <w:b/>
                <w:color w:val="000000"/>
                <w:sz w:val="18"/>
                <w:szCs w:val="18"/>
              </w:rPr>
              <w:t>Dependent v</w:t>
            </w:r>
            <w:r w:rsidRPr="00192F6A">
              <w:rPr>
                <w:rFonts w:ascii="Arial" w:hAnsi="Arial" w:cs="Arial"/>
                <w:b/>
                <w:color w:val="000000"/>
                <w:sz w:val="18"/>
                <w:szCs w:val="18"/>
              </w:rPr>
              <w:t>ariable</w:t>
            </w:r>
          </w:p>
        </w:tc>
        <w:tc>
          <w:tcPr>
            <w:tcW w:w="0" w:type="auto"/>
            <w:tcBorders>
              <w:bottom w:val="single" w:sz="4" w:space="0" w:color="auto"/>
            </w:tcBorders>
            <w:shd w:val="clear" w:color="000000" w:fill="FFFFFF"/>
            <w:vAlign w:val="center"/>
          </w:tcPr>
          <w:p w:rsidR="00264086" w:rsidRPr="00192F6A" w:rsidRDefault="00264086">
            <w:pPr>
              <w:widowControl w:val="0"/>
              <w:spacing w:line="240" w:lineRule="auto"/>
              <w:jc w:val="center"/>
              <w:rPr>
                <w:rFonts w:ascii="Arial" w:hAnsi="Arial" w:cs="Arial"/>
                <w:b/>
                <w:i/>
                <w:color w:val="000000"/>
                <w:sz w:val="18"/>
                <w:szCs w:val="18"/>
              </w:rPr>
            </w:pPr>
            <w:r w:rsidRPr="00192F6A">
              <w:rPr>
                <w:rFonts w:ascii="Arial" w:hAnsi="Arial" w:cs="Arial"/>
                <w:b/>
                <w:i/>
                <w:color w:val="000000"/>
                <w:sz w:val="18"/>
                <w:szCs w:val="18"/>
              </w:rPr>
              <w:t>F</w:t>
            </w:r>
          </w:p>
        </w:tc>
        <w:tc>
          <w:tcPr>
            <w:tcW w:w="0" w:type="auto"/>
            <w:tcBorders>
              <w:bottom w:val="single" w:sz="4" w:space="0" w:color="auto"/>
            </w:tcBorders>
            <w:shd w:val="clear" w:color="000000" w:fill="FFFFFF"/>
            <w:vAlign w:val="center"/>
          </w:tcPr>
          <w:p w:rsidR="00264086" w:rsidRPr="00192F6A" w:rsidRDefault="00264086">
            <w:pPr>
              <w:widowControl w:val="0"/>
              <w:spacing w:line="240" w:lineRule="auto"/>
              <w:jc w:val="center"/>
              <w:rPr>
                <w:rFonts w:ascii="Arial" w:hAnsi="Arial" w:cs="Arial"/>
                <w:b/>
                <w:color w:val="000000"/>
                <w:sz w:val="18"/>
                <w:szCs w:val="18"/>
              </w:rPr>
            </w:pPr>
            <w:proofErr w:type="spellStart"/>
            <w:r w:rsidRPr="00192F6A">
              <w:rPr>
                <w:rFonts w:ascii="Arial" w:hAnsi="Arial" w:cs="Arial"/>
                <w:b/>
                <w:color w:val="000000"/>
                <w:sz w:val="18"/>
                <w:szCs w:val="18"/>
              </w:rPr>
              <w:t>d.f.</w:t>
            </w:r>
            <w:proofErr w:type="spellEnd"/>
          </w:p>
        </w:tc>
        <w:tc>
          <w:tcPr>
            <w:tcW w:w="0" w:type="auto"/>
            <w:tcBorders>
              <w:bottom w:val="single" w:sz="4" w:space="0" w:color="auto"/>
            </w:tcBorders>
            <w:shd w:val="clear" w:color="000000" w:fill="FFFFFF"/>
            <w:vAlign w:val="center"/>
          </w:tcPr>
          <w:p w:rsidR="00264086" w:rsidRPr="00192F6A" w:rsidRDefault="00264086">
            <w:pPr>
              <w:widowControl w:val="0"/>
              <w:spacing w:line="240" w:lineRule="auto"/>
              <w:jc w:val="center"/>
              <w:rPr>
                <w:rFonts w:ascii="Arial" w:hAnsi="Arial" w:cs="Arial"/>
                <w:b/>
                <w:i/>
                <w:color w:val="000000"/>
                <w:sz w:val="18"/>
                <w:szCs w:val="18"/>
              </w:rPr>
            </w:pPr>
            <w:r w:rsidRPr="00192F6A">
              <w:rPr>
                <w:rFonts w:ascii="Arial" w:hAnsi="Arial" w:cs="Arial"/>
                <w:b/>
                <w:i/>
                <w:color w:val="000000"/>
                <w:sz w:val="18"/>
                <w:szCs w:val="18"/>
              </w:rPr>
              <w:t>P</w:t>
            </w:r>
          </w:p>
        </w:tc>
      </w:tr>
      <w:tr w:rsidR="00264086" w:rsidTr="00934E5A">
        <w:trPr>
          <w:trHeight w:val="100"/>
        </w:trPr>
        <w:tc>
          <w:tcPr>
            <w:tcW w:w="1659" w:type="dxa"/>
            <w:vMerge w:val="restart"/>
            <w:tcBorders>
              <w:right w:val="single" w:sz="4" w:space="0" w:color="auto"/>
            </w:tcBorders>
            <w:shd w:val="clear" w:color="000000" w:fill="FFFFFF"/>
          </w:tcPr>
          <w:p w:rsidR="00264086" w:rsidRDefault="00264086">
            <w:pPr>
              <w:widowControl w:val="0"/>
              <w:spacing w:line="240" w:lineRule="auto"/>
              <w:rPr>
                <w:rFonts w:ascii="Arial" w:hAnsi="Arial" w:cs="Arial"/>
                <w:color w:val="000000"/>
                <w:sz w:val="18"/>
                <w:szCs w:val="18"/>
              </w:rPr>
            </w:pPr>
            <w:r>
              <w:rPr>
                <w:rFonts w:ascii="Arial" w:hAnsi="Arial" w:cs="Arial"/>
                <w:color w:val="000000"/>
                <w:sz w:val="18"/>
                <w:szCs w:val="18"/>
              </w:rPr>
              <w:t>Treatment</w:t>
            </w:r>
          </w:p>
          <w:p w:rsidR="00264086" w:rsidRDefault="00264086">
            <w:pPr>
              <w:widowControl w:val="0"/>
              <w:spacing w:line="240" w:lineRule="auto"/>
              <w:rPr>
                <w:rFonts w:ascii="Arial" w:hAnsi="Arial" w:cs="Arial"/>
                <w:color w:val="000000"/>
                <w:sz w:val="18"/>
                <w:szCs w:val="18"/>
              </w:rPr>
            </w:pPr>
            <w:r>
              <w:rPr>
                <w:rFonts w:ascii="Arial" w:hAnsi="Arial" w:cs="Arial"/>
                <w:color w:val="000000"/>
                <w:sz w:val="18"/>
                <w:szCs w:val="18"/>
              </w:rPr>
              <w:t xml:space="preserve"> </w:t>
            </w:r>
          </w:p>
          <w:p w:rsidR="00264086" w:rsidRDefault="00264086">
            <w:pPr>
              <w:widowControl w:val="0"/>
              <w:spacing w:line="240" w:lineRule="auto"/>
              <w:rPr>
                <w:rFonts w:ascii="Arial" w:hAnsi="Arial" w:cs="Arial"/>
                <w:color w:val="000000"/>
                <w:sz w:val="18"/>
                <w:szCs w:val="18"/>
              </w:rPr>
            </w:pPr>
            <w:r>
              <w:rPr>
                <w:rFonts w:ascii="Arial" w:hAnsi="Arial" w:cs="Arial"/>
                <w:color w:val="000000"/>
                <w:sz w:val="18"/>
                <w:szCs w:val="18"/>
              </w:rPr>
              <w:t xml:space="preserve"> </w:t>
            </w:r>
          </w:p>
          <w:p w:rsidR="00264086" w:rsidRDefault="00264086">
            <w:pPr>
              <w:widowControl w:val="0"/>
              <w:spacing w:line="240" w:lineRule="auto"/>
              <w:rPr>
                <w:rFonts w:ascii="Arial" w:hAnsi="Arial" w:cs="Arial"/>
                <w:color w:val="000000"/>
                <w:sz w:val="18"/>
                <w:szCs w:val="18"/>
              </w:rPr>
            </w:pPr>
            <w:r>
              <w:rPr>
                <w:rFonts w:ascii="Arial" w:hAnsi="Arial" w:cs="Arial"/>
                <w:color w:val="000000"/>
                <w:sz w:val="18"/>
                <w:szCs w:val="18"/>
              </w:rPr>
              <w:t xml:space="preserve"> </w:t>
            </w:r>
          </w:p>
          <w:p w:rsidR="00264086" w:rsidRDefault="00264086">
            <w:pPr>
              <w:widowControl w:val="0"/>
              <w:spacing w:line="240" w:lineRule="auto"/>
              <w:rPr>
                <w:rFonts w:ascii="Arial" w:hAnsi="Arial" w:cs="Arial"/>
                <w:color w:val="000000"/>
                <w:sz w:val="18"/>
                <w:szCs w:val="18"/>
              </w:rPr>
            </w:pPr>
            <w:r>
              <w:rPr>
                <w:rFonts w:ascii="Arial" w:hAnsi="Arial" w:cs="Arial"/>
                <w:color w:val="000000"/>
                <w:sz w:val="18"/>
                <w:szCs w:val="18"/>
              </w:rPr>
              <w:t xml:space="preserve"> </w:t>
            </w:r>
          </w:p>
        </w:tc>
        <w:tc>
          <w:tcPr>
            <w:tcW w:w="2235" w:type="dxa"/>
            <w:tcBorders>
              <w:top w:val="single" w:sz="4" w:space="0" w:color="auto"/>
              <w:left w:val="single" w:sz="4" w:space="0" w:color="auto"/>
              <w:bottom w:val="nil"/>
              <w:right w:val="single" w:sz="4" w:space="0" w:color="auto"/>
            </w:tcBorders>
            <w:shd w:val="clear" w:color="000000" w:fill="FFFFFF"/>
            <w:vAlign w:val="center"/>
          </w:tcPr>
          <w:p w:rsidR="00264086" w:rsidRDefault="00264086">
            <w:pPr>
              <w:rPr>
                <w:rFonts w:ascii="Arial" w:hAnsi="Arial" w:cs="Arial"/>
                <w:color w:val="000000"/>
                <w:sz w:val="18"/>
                <w:szCs w:val="18"/>
              </w:rPr>
            </w:pPr>
            <w:r>
              <w:rPr>
                <w:rFonts w:ascii="Arial" w:hAnsi="Arial" w:cs="Arial"/>
                <w:color w:val="000000"/>
                <w:sz w:val="18"/>
                <w:szCs w:val="18"/>
              </w:rPr>
              <w:t>Time until pupation</w:t>
            </w:r>
          </w:p>
        </w:tc>
        <w:tc>
          <w:tcPr>
            <w:tcW w:w="0" w:type="auto"/>
            <w:tcBorders>
              <w:top w:val="single" w:sz="4" w:space="0" w:color="auto"/>
              <w:left w:val="single" w:sz="4" w:space="0" w:color="auto"/>
              <w:bottom w:val="nil"/>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Pr>
                <w:rFonts w:ascii="Arial" w:hAnsi="Arial" w:cs="Arial"/>
                <w:color w:val="000000"/>
                <w:sz w:val="18"/>
                <w:szCs w:val="18"/>
              </w:rPr>
              <w:t>0.194</w:t>
            </w:r>
          </w:p>
        </w:tc>
        <w:tc>
          <w:tcPr>
            <w:tcW w:w="0" w:type="auto"/>
            <w:tcBorders>
              <w:top w:val="single" w:sz="4" w:space="0" w:color="auto"/>
              <w:left w:val="single" w:sz="4" w:space="0" w:color="auto"/>
              <w:bottom w:val="nil"/>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Pr>
                <w:rFonts w:ascii="Arial" w:hAnsi="Arial" w:cs="Arial"/>
                <w:color w:val="000000"/>
                <w:sz w:val="18"/>
                <w:szCs w:val="18"/>
              </w:rPr>
              <w:t>1</w:t>
            </w:r>
          </w:p>
        </w:tc>
        <w:tc>
          <w:tcPr>
            <w:tcW w:w="0" w:type="auto"/>
            <w:tcBorders>
              <w:top w:val="single" w:sz="4" w:space="0" w:color="auto"/>
              <w:left w:val="single" w:sz="4" w:space="0" w:color="auto"/>
              <w:bottom w:val="nil"/>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Pr>
                <w:rFonts w:ascii="Arial" w:hAnsi="Arial" w:cs="Arial"/>
                <w:color w:val="000000"/>
                <w:sz w:val="18"/>
                <w:szCs w:val="18"/>
              </w:rPr>
              <w:t>0.661</w:t>
            </w:r>
          </w:p>
        </w:tc>
      </w:tr>
      <w:tr w:rsidR="00264086" w:rsidTr="00934E5A">
        <w:trPr>
          <w:trHeight w:val="100"/>
        </w:trPr>
        <w:tc>
          <w:tcPr>
            <w:tcW w:w="1659" w:type="dxa"/>
            <w:vMerge/>
            <w:tcBorders>
              <w:right w:val="single" w:sz="4" w:space="0" w:color="auto"/>
            </w:tcBorders>
            <w:shd w:val="clear" w:color="000000" w:fill="FFFFFF"/>
          </w:tcPr>
          <w:p w:rsidR="00264086" w:rsidRDefault="00264086">
            <w:pPr>
              <w:widowControl w:val="0"/>
              <w:spacing w:line="240" w:lineRule="auto"/>
              <w:rPr>
                <w:rFonts w:ascii="Arial" w:hAnsi="Arial" w:cs="Arial"/>
                <w:color w:val="000000"/>
                <w:sz w:val="18"/>
                <w:szCs w:val="18"/>
              </w:rPr>
            </w:pPr>
          </w:p>
        </w:tc>
        <w:tc>
          <w:tcPr>
            <w:tcW w:w="2235" w:type="dxa"/>
            <w:tcBorders>
              <w:top w:val="nil"/>
              <w:left w:val="single" w:sz="4" w:space="0" w:color="auto"/>
              <w:bottom w:val="nil"/>
              <w:right w:val="single" w:sz="4" w:space="0" w:color="auto"/>
            </w:tcBorders>
            <w:shd w:val="clear" w:color="000000" w:fill="FFFFFF"/>
            <w:vAlign w:val="center"/>
          </w:tcPr>
          <w:p w:rsidR="00264086" w:rsidRDefault="00264086">
            <w:pPr>
              <w:rPr>
                <w:rFonts w:ascii="Arial" w:hAnsi="Arial" w:cs="Arial"/>
                <w:color w:val="000000"/>
                <w:sz w:val="18"/>
                <w:szCs w:val="18"/>
              </w:rPr>
            </w:pPr>
            <w:r>
              <w:rPr>
                <w:rFonts w:ascii="Arial" w:hAnsi="Arial" w:cs="Arial"/>
                <w:color w:val="000000"/>
                <w:sz w:val="18"/>
                <w:szCs w:val="18"/>
              </w:rPr>
              <w:t>Cephalothorax area</w:t>
            </w:r>
          </w:p>
        </w:tc>
        <w:tc>
          <w:tcPr>
            <w:tcW w:w="0" w:type="auto"/>
            <w:tcBorders>
              <w:top w:val="nil"/>
              <w:left w:val="single" w:sz="4" w:space="0" w:color="auto"/>
              <w:bottom w:val="nil"/>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Pr>
                <w:rFonts w:ascii="Arial" w:hAnsi="Arial" w:cs="Arial"/>
                <w:color w:val="000000"/>
                <w:sz w:val="18"/>
                <w:szCs w:val="18"/>
              </w:rPr>
              <w:t>26.023</w:t>
            </w:r>
          </w:p>
        </w:tc>
        <w:tc>
          <w:tcPr>
            <w:tcW w:w="0" w:type="auto"/>
            <w:tcBorders>
              <w:top w:val="nil"/>
              <w:left w:val="single" w:sz="4" w:space="0" w:color="auto"/>
              <w:bottom w:val="nil"/>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Pr>
                <w:rFonts w:ascii="Arial" w:hAnsi="Arial" w:cs="Arial"/>
                <w:color w:val="000000"/>
                <w:sz w:val="18"/>
                <w:szCs w:val="18"/>
              </w:rPr>
              <w:t>1</w:t>
            </w:r>
          </w:p>
        </w:tc>
        <w:tc>
          <w:tcPr>
            <w:tcW w:w="0" w:type="auto"/>
            <w:tcBorders>
              <w:top w:val="nil"/>
              <w:left w:val="single" w:sz="4" w:space="0" w:color="auto"/>
              <w:bottom w:val="nil"/>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sidRPr="00DB0308">
              <w:rPr>
                <w:rFonts w:ascii="Arial" w:hAnsi="Arial" w:cs="Arial"/>
                <w:color w:val="000000"/>
                <w:sz w:val="18"/>
                <w:szCs w:val="18"/>
              </w:rPr>
              <w:t>&lt; 0.001</w:t>
            </w:r>
          </w:p>
        </w:tc>
      </w:tr>
      <w:tr w:rsidR="00264086" w:rsidTr="00934E5A">
        <w:trPr>
          <w:trHeight w:val="100"/>
        </w:trPr>
        <w:tc>
          <w:tcPr>
            <w:tcW w:w="1659" w:type="dxa"/>
            <w:vMerge/>
            <w:tcBorders>
              <w:right w:val="single" w:sz="4" w:space="0" w:color="auto"/>
            </w:tcBorders>
            <w:shd w:val="clear" w:color="000000" w:fill="FFFFFF"/>
          </w:tcPr>
          <w:p w:rsidR="00264086" w:rsidRDefault="00264086">
            <w:pPr>
              <w:widowControl w:val="0"/>
              <w:spacing w:line="240" w:lineRule="auto"/>
              <w:rPr>
                <w:rFonts w:ascii="Arial" w:hAnsi="Arial" w:cs="Arial"/>
                <w:color w:val="000000"/>
                <w:sz w:val="18"/>
                <w:szCs w:val="18"/>
              </w:rPr>
            </w:pPr>
          </w:p>
        </w:tc>
        <w:tc>
          <w:tcPr>
            <w:tcW w:w="2235" w:type="dxa"/>
            <w:tcBorders>
              <w:top w:val="nil"/>
              <w:left w:val="single" w:sz="4" w:space="0" w:color="auto"/>
              <w:bottom w:val="nil"/>
              <w:right w:val="single" w:sz="4" w:space="0" w:color="auto"/>
            </w:tcBorders>
            <w:shd w:val="clear" w:color="000000" w:fill="FFFFFF"/>
            <w:vAlign w:val="center"/>
          </w:tcPr>
          <w:p w:rsidR="00264086" w:rsidRDefault="00264086">
            <w:pPr>
              <w:rPr>
                <w:rFonts w:ascii="Arial" w:hAnsi="Arial" w:cs="Arial"/>
                <w:color w:val="000000"/>
                <w:sz w:val="18"/>
                <w:szCs w:val="18"/>
              </w:rPr>
            </w:pPr>
            <w:r>
              <w:rPr>
                <w:rFonts w:ascii="Arial" w:hAnsi="Arial" w:cs="Arial"/>
                <w:color w:val="000000"/>
                <w:sz w:val="18"/>
                <w:szCs w:val="18"/>
              </w:rPr>
              <w:t>Abdominal width</w:t>
            </w:r>
          </w:p>
        </w:tc>
        <w:tc>
          <w:tcPr>
            <w:tcW w:w="0" w:type="auto"/>
            <w:tcBorders>
              <w:top w:val="nil"/>
              <w:left w:val="single" w:sz="4" w:space="0" w:color="auto"/>
              <w:bottom w:val="nil"/>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Pr>
                <w:rFonts w:ascii="Arial" w:hAnsi="Arial" w:cs="Arial"/>
                <w:color w:val="000000"/>
                <w:sz w:val="18"/>
                <w:szCs w:val="18"/>
              </w:rPr>
              <w:t>6.628</w:t>
            </w:r>
          </w:p>
        </w:tc>
        <w:tc>
          <w:tcPr>
            <w:tcW w:w="0" w:type="auto"/>
            <w:tcBorders>
              <w:top w:val="nil"/>
              <w:left w:val="single" w:sz="4" w:space="0" w:color="auto"/>
              <w:bottom w:val="nil"/>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Pr>
                <w:rFonts w:ascii="Arial" w:hAnsi="Arial" w:cs="Arial"/>
                <w:color w:val="000000"/>
                <w:sz w:val="18"/>
                <w:szCs w:val="18"/>
              </w:rPr>
              <w:t>1</w:t>
            </w:r>
          </w:p>
        </w:tc>
        <w:tc>
          <w:tcPr>
            <w:tcW w:w="0" w:type="auto"/>
            <w:tcBorders>
              <w:top w:val="nil"/>
              <w:left w:val="single" w:sz="4" w:space="0" w:color="auto"/>
              <w:bottom w:val="nil"/>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Pr>
                <w:rFonts w:ascii="Arial" w:hAnsi="Arial" w:cs="Arial"/>
                <w:color w:val="000000"/>
                <w:sz w:val="18"/>
                <w:szCs w:val="18"/>
              </w:rPr>
              <w:t>0.011</w:t>
            </w:r>
          </w:p>
        </w:tc>
      </w:tr>
      <w:tr w:rsidR="00264086" w:rsidTr="00934E5A">
        <w:trPr>
          <w:trHeight w:val="100"/>
        </w:trPr>
        <w:tc>
          <w:tcPr>
            <w:tcW w:w="1659" w:type="dxa"/>
            <w:vMerge/>
            <w:tcBorders>
              <w:right w:val="single" w:sz="4" w:space="0" w:color="auto"/>
            </w:tcBorders>
            <w:shd w:val="clear" w:color="000000" w:fill="FFFFFF"/>
          </w:tcPr>
          <w:p w:rsidR="00264086" w:rsidRDefault="00264086">
            <w:pPr>
              <w:widowControl w:val="0"/>
              <w:spacing w:line="240" w:lineRule="auto"/>
              <w:rPr>
                <w:rFonts w:ascii="Arial" w:hAnsi="Arial" w:cs="Arial"/>
                <w:color w:val="000000"/>
                <w:sz w:val="18"/>
                <w:szCs w:val="18"/>
              </w:rPr>
            </w:pPr>
          </w:p>
        </w:tc>
        <w:tc>
          <w:tcPr>
            <w:tcW w:w="2235" w:type="dxa"/>
            <w:tcBorders>
              <w:top w:val="nil"/>
              <w:left w:val="single" w:sz="4" w:space="0" w:color="auto"/>
              <w:bottom w:val="nil"/>
              <w:right w:val="single" w:sz="4" w:space="0" w:color="auto"/>
            </w:tcBorders>
            <w:shd w:val="clear" w:color="000000" w:fill="FFFFFF"/>
            <w:vAlign w:val="center"/>
          </w:tcPr>
          <w:p w:rsidR="00264086" w:rsidRDefault="00264086">
            <w:pPr>
              <w:rPr>
                <w:rFonts w:ascii="Arial" w:hAnsi="Arial" w:cs="Arial"/>
                <w:color w:val="000000"/>
                <w:sz w:val="18"/>
                <w:szCs w:val="18"/>
              </w:rPr>
            </w:pPr>
            <w:r>
              <w:rPr>
                <w:rFonts w:ascii="Arial" w:hAnsi="Arial" w:cs="Arial"/>
                <w:color w:val="000000"/>
                <w:sz w:val="18"/>
                <w:szCs w:val="18"/>
              </w:rPr>
              <w:t>Abdominal length</w:t>
            </w:r>
          </w:p>
        </w:tc>
        <w:tc>
          <w:tcPr>
            <w:tcW w:w="0" w:type="auto"/>
            <w:tcBorders>
              <w:top w:val="nil"/>
              <w:left w:val="single" w:sz="4" w:space="0" w:color="auto"/>
              <w:bottom w:val="nil"/>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Pr>
                <w:rFonts w:ascii="Arial" w:hAnsi="Arial" w:cs="Arial"/>
                <w:color w:val="000000"/>
                <w:sz w:val="18"/>
                <w:szCs w:val="18"/>
              </w:rPr>
              <w:t>13.031</w:t>
            </w:r>
          </w:p>
        </w:tc>
        <w:tc>
          <w:tcPr>
            <w:tcW w:w="0" w:type="auto"/>
            <w:tcBorders>
              <w:top w:val="nil"/>
              <w:left w:val="single" w:sz="4" w:space="0" w:color="auto"/>
              <w:bottom w:val="nil"/>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Pr>
                <w:rFonts w:ascii="Arial" w:hAnsi="Arial" w:cs="Arial"/>
                <w:color w:val="000000"/>
                <w:sz w:val="18"/>
                <w:szCs w:val="18"/>
              </w:rPr>
              <w:t>1</w:t>
            </w:r>
          </w:p>
        </w:tc>
        <w:tc>
          <w:tcPr>
            <w:tcW w:w="0" w:type="auto"/>
            <w:tcBorders>
              <w:top w:val="nil"/>
              <w:left w:val="single" w:sz="4" w:space="0" w:color="auto"/>
              <w:bottom w:val="nil"/>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sidRPr="00DB0308">
              <w:rPr>
                <w:rFonts w:ascii="Arial" w:hAnsi="Arial" w:cs="Arial"/>
                <w:color w:val="000000"/>
                <w:sz w:val="18"/>
                <w:szCs w:val="18"/>
              </w:rPr>
              <w:t>&lt; 0.001</w:t>
            </w:r>
          </w:p>
        </w:tc>
      </w:tr>
      <w:tr w:rsidR="00264086" w:rsidTr="00934E5A">
        <w:trPr>
          <w:trHeight w:val="185"/>
        </w:trPr>
        <w:tc>
          <w:tcPr>
            <w:tcW w:w="1659" w:type="dxa"/>
            <w:vMerge/>
            <w:tcBorders>
              <w:right w:val="single" w:sz="4" w:space="0" w:color="auto"/>
            </w:tcBorders>
            <w:shd w:val="clear" w:color="000000" w:fill="FFFFFF"/>
          </w:tcPr>
          <w:p w:rsidR="00264086" w:rsidRDefault="00264086">
            <w:pPr>
              <w:widowControl w:val="0"/>
              <w:spacing w:line="240" w:lineRule="auto"/>
              <w:rPr>
                <w:rFonts w:ascii="Arial" w:hAnsi="Arial" w:cs="Arial"/>
                <w:color w:val="000000"/>
                <w:sz w:val="18"/>
                <w:szCs w:val="18"/>
              </w:rPr>
            </w:pPr>
          </w:p>
        </w:tc>
        <w:tc>
          <w:tcPr>
            <w:tcW w:w="2235" w:type="dxa"/>
            <w:tcBorders>
              <w:top w:val="nil"/>
              <w:left w:val="single" w:sz="4" w:space="0" w:color="auto"/>
              <w:bottom w:val="single" w:sz="4" w:space="0" w:color="auto"/>
              <w:right w:val="single" w:sz="4" w:space="0" w:color="auto"/>
            </w:tcBorders>
            <w:shd w:val="clear" w:color="000000" w:fill="FFFFFF"/>
            <w:vAlign w:val="center"/>
          </w:tcPr>
          <w:p w:rsidR="00264086" w:rsidRDefault="00264086">
            <w:pPr>
              <w:rPr>
                <w:rFonts w:ascii="Arial" w:hAnsi="Arial" w:cs="Arial"/>
                <w:color w:val="000000"/>
                <w:sz w:val="18"/>
                <w:szCs w:val="18"/>
              </w:rPr>
            </w:pPr>
            <w:r>
              <w:rPr>
                <w:rFonts w:ascii="Arial" w:hAnsi="Arial" w:cs="Arial"/>
                <w:color w:val="000000"/>
                <w:sz w:val="18"/>
                <w:szCs w:val="18"/>
              </w:rPr>
              <w:t>Dry weight</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Pr>
                <w:rFonts w:ascii="Arial" w:hAnsi="Arial" w:cs="Arial"/>
                <w:color w:val="000000"/>
                <w:sz w:val="18"/>
                <w:szCs w:val="18"/>
              </w:rPr>
              <w:t>25.801</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Pr>
                <w:rFonts w:ascii="Arial" w:hAnsi="Arial" w:cs="Arial"/>
                <w:color w:val="000000"/>
                <w:sz w:val="18"/>
                <w:szCs w:val="18"/>
              </w:rPr>
              <w:t>1</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sidRPr="00DB0308">
              <w:rPr>
                <w:rFonts w:ascii="Arial" w:hAnsi="Arial" w:cs="Arial"/>
                <w:color w:val="000000"/>
                <w:sz w:val="18"/>
                <w:szCs w:val="18"/>
              </w:rPr>
              <w:t>&lt; 0.001</w:t>
            </w:r>
          </w:p>
        </w:tc>
      </w:tr>
      <w:tr w:rsidR="00264086" w:rsidTr="00934E5A">
        <w:trPr>
          <w:trHeight w:val="185"/>
        </w:trPr>
        <w:tc>
          <w:tcPr>
            <w:tcW w:w="1659" w:type="dxa"/>
            <w:vMerge w:val="restart"/>
            <w:tcBorders>
              <w:right w:val="single" w:sz="4" w:space="0" w:color="auto"/>
            </w:tcBorders>
            <w:shd w:val="clear" w:color="000000" w:fill="FFFFFF"/>
          </w:tcPr>
          <w:p w:rsidR="00264086" w:rsidRDefault="00264086">
            <w:pPr>
              <w:widowControl w:val="0"/>
              <w:spacing w:line="240" w:lineRule="auto"/>
              <w:rPr>
                <w:rFonts w:ascii="Arial" w:hAnsi="Arial" w:cs="Arial"/>
                <w:color w:val="000000"/>
                <w:sz w:val="18"/>
                <w:szCs w:val="18"/>
              </w:rPr>
            </w:pPr>
            <w:r>
              <w:rPr>
                <w:rFonts w:ascii="Arial" w:hAnsi="Arial" w:cs="Arial"/>
                <w:color w:val="000000"/>
                <w:sz w:val="18"/>
                <w:szCs w:val="18"/>
              </w:rPr>
              <w:t>Sex</w:t>
            </w:r>
          </w:p>
        </w:tc>
        <w:tc>
          <w:tcPr>
            <w:tcW w:w="2235" w:type="dxa"/>
            <w:tcBorders>
              <w:top w:val="single" w:sz="4" w:space="0" w:color="auto"/>
              <w:left w:val="single" w:sz="4" w:space="0" w:color="auto"/>
              <w:bottom w:val="nil"/>
              <w:right w:val="single" w:sz="4" w:space="0" w:color="auto"/>
            </w:tcBorders>
            <w:shd w:val="clear" w:color="000000" w:fill="FFFFFF"/>
            <w:vAlign w:val="center"/>
          </w:tcPr>
          <w:p w:rsidR="00264086" w:rsidRDefault="00264086">
            <w:pPr>
              <w:rPr>
                <w:rFonts w:ascii="Arial" w:hAnsi="Arial" w:cs="Arial"/>
                <w:color w:val="000000"/>
                <w:sz w:val="18"/>
                <w:szCs w:val="18"/>
              </w:rPr>
            </w:pPr>
            <w:r>
              <w:rPr>
                <w:rFonts w:ascii="Arial" w:hAnsi="Arial" w:cs="Arial"/>
                <w:color w:val="000000"/>
                <w:sz w:val="18"/>
                <w:szCs w:val="18"/>
              </w:rPr>
              <w:t>Time until pupation</w:t>
            </w:r>
          </w:p>
        </w:tc>
        <w:tc>
          <w:tcPr>
            <w:tcW w:w="0" w:type="auto"/>
            <w:tcBorders>
              <w:top w:val="single" w:sz="4" w:space="0" w:color="auto"/>
              <w:left w:val="single" w:sz="4" w:space="0" w:color="auto"/>
              <w:bottom w:val="nil"/>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Pr>
                <w:rFonts w:ascii="Arial" w:hAnsi="Arial" w:cs="Arial"/>
                <w:color w:val="000000"/>
                <w:sz w:val="18"/>
                <w:szCs w:val="18"/>
              </w:rPr>
              <w:t>131.191</w:t>
            </w:r>
          </w:p>
        </w:tc>
        <w:tc>
          <w:tcPr>
            <w:tcW w:w="0" w:type="auto"/>
            <w:tcBorders>
              <w:top w:val="single" w:sz="4" w:space="0" w:color="auto"/>
              <w:left w:val="single" w:sz="4" w:space="0" w:color="auto"/>
              <w:bottom w:val="nil"/>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Pr>
                <w:rFonts w:ascii="Arial" w:hAnsi="Arial" w:cs="Arial"/>
                <w:color w:val="000000"/>
                <w:sz w:val="18"/>
                <w:szCs w:val="18"/>
              </w:rPr>
              <w:t>1</w:t>
            </w:r>
          </w:p>
        </w:tc>
        <w:tc>
          <w:tcPr>
            <w:tcW w:w="0" w:type="auto"/>
            <w:tcBorders>
              <w:top w:val="single" w:sz="4" w:space="0" w:color="auto"/>
              <w:left w:val="single" w:sz="4" w:space="0" w:color="auto"/>
              <w:bottom w:val="nil"/>
              <w:right w:val="single" w:sz="4" w:space="0" w:color="auto"/>
            </w:tcBorders>
            <w:shd w:val="clear" w:color="000000" w:fill="FFFFFF"/>
            <w:vAlign w:val="center"/>
          </w:tcPr>
          <w:p w:rsidR="00264086" w:rsidRPr="00DB0308" w:rsidRDefault="00264086">
            <w:pPr>
              <w:jc w:val="right"/>
              <w:rPr>
                <w:rFonts w:ascii="Arial" w:hAnsi="Arial" w:cs="Arial"/>
                <w:color w:val="000000"/>
                <w:sz w:val="18"/>
                <w:szCs w:val="18"/>
              </w:rPr>
            </w:pPr>
            <w:r w:rsidRPr="00DB0308">
              <w:rPr>
                <w:rFonts w:ascii="Arial" w:hAnsi="Arial" w:cs="Arial"/>
                <w:color w:val="000000"/>
                <w:sz w:val="18"/>
                <w:szCs w:val="18"/>
              </w:rPr>
              <w:t>&lt; 0.001</w:t>
            </w:r>
          </w:p>
        </w:tc>
      </w:tr>
      <w:tr w:rsidR="00264086" w:rsidTr="00934E5A">
        <w:trPr>
          <w:trHeight w:val="185"/>
        </w:trPr>
        <w:tc>
          <w:tcPr>
            <w:tcW w:w="1659" w:type="dxa"/>
            <w:vMerge/>
            <w:tcBorders>
              <w:right w:val="single" w:sz="4" w:space="0" w:color="auto"/>
            </w:tcBorders>
            <w:shd w:val="clear" w:color="000000" w:fill="FFFFFF"/>
          </w:tcPr>
          <w:p w:rsidR="00264086" w:rsidRDefault="00264086">
            <w:pPr>
              <w:widowControl w:val="0"/>
              <w:spacing w:line="240" w:lineRule="auto"/>
              <w:rPr>
                <w:rFonts w:ascii="Arial" w:hAnsi="Arial" w:cs="Arial"/>
                <w:color w:val="000000"/>
                <w:sz w:val="18"/>
                <w:szCs w:val="18"/>
              </w:rPr>
            </w:pPr>
          </w:p>
        </w:tc>
        <w:tc>
          <w:tcPr>
            <w:tcW w:w="2235" w:type="dxa"/>
            <w:tcBorders>
              <w:top w:val="nil"/>
              <w:left w:val="single" w:sz="4" w:space="0" w:color="auto"/>
              <w:bottom w:val="nil"/>
              <w:right w:val="single" w:sz="4" w:space="0" w:color="auto"/>
            </w:tcBorders>
            <w:shd w:val="clear" w:color="000000" w:fill="FFFFFF"/>
            <w:vAlign w:val="center"/>
          </w:tcPr>
          <w:p w:rsidR="00264086" w:rsidRDefault="00264086">
            <w:pPr>
              <w:rPr>
                <w:rFonts w:ascii="Arial" w:hAnsi="Arial" w:cs="Arial"/>
                <w:color w:val="000000"/>
                <w:sz w:val="18"/>
                <w:szCs w:val="18"/>
              </w:rPr>
            </w:pPr>
            <w:r>
              <w:rPr>
                <w:rFonts w:ascii="Arial" w:hAnsi="Arial" w:cs="Arial"/>
                <w:color w:val="000000"/>
                <w:sz w:val="18"/>
                <w:szCs w:val="18"/>
              </w:rPr>
              <w:t>Cephalothorax area</w:t>
            </w:r>
          </w:p>
        </w:tc>
        <w:tc>
          <w:tcPr>
            <w:tcW w:w="0" w:type="auto"/>
            <w:tcBorders>
              <w:top w:val="nil"/>
              <w:left w:val="single" w:sz="4" w:space="0" w:color="auto"/>
              <w:bottom w:val="nil"/>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Pr>
                <w:rFonts w:ascii="Arial" w:hAnsi="Arial" w:cs="Arial"/>
                <w:color w:val="000000"/>
                <w:sz w:val="18"/>
                <w:szCs w:val="18"/>
              </w:rPr>
              <w:t>305.332</w:t>
            </w:r>
          </w:p>
        </w:tc>
        <w:tc>
          <w:tcPr>
            <w:tcW w:w="0" w:type="auto"/>
            <w:tcBorders>
              <w:top w:val="nil"/>
              <w:left w:val="single" w:sz="4" w:space="0" w:color="auto"/>
              <w:bottom w:val="nil"/>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Pr>
                <w:rFonts w:ascii="Arial" w:hAnsi="Arial" w:cs="Arial"/>
                <w:color w:val="000000"/>
                <w:sz w:val="18"/>
                <w:szCs w:val="18"/>
              </w:rPr>
              <w:t>1</w:t>
            </w:r>
          </w:p>
        </w:tc>
        <w:tc>
          <w:tcPr>
            <w:tcW w:w="0" w:type="auto"/>
            <w:tcBorders>
              <w:top w:val="nil"/>
              <w:left w:val="single" w:sz="4" w:space="0" w:color="auto"/>
              <w:bottom w:val="nil"/>
              <w:right w:val="single" w:sz="4" w:space="0" w:color="auto"/>
            </w:tcBorders>
            <w:shd w:val="clear" w:color="000000" w:fill="FFFFFF"/>
            <w:vAlign w:val="center"/>
          </w:tcPr>
          <w:p w:rsidR="00264086" w:rsidRPr="00DB0308" w:rsidRDefault="00264086">
            <w:pPr>
              <w:jc w:val="right"/>
              <w:rPr>
                <w:rFonts w:ascii="Arial" w:hAnsi="Arial" w:cs="Arial"/>
                <w:color w:val="000000"/>
                <w:sz w:val="18"/>
                <w:szCs w:val="18"/>
              </w:rPr>
            </w:pPr>
            <w:r w:rsidRPr="00DB0308">
              <w:rPr>
                <w:rFonts w:ascii="Arial" w:hAnsi="Arial" w:cs="Arial"/>
                <w:color w:val="000000"/>
                <w:sz w:val="18"/>
                <w:szCs w:val="18"/>
              </w:rPr>
              <w:t>&lt; 0.001</w:t>
            </w:r>
          </w:p>
        </w:tc>
      </w:tr>
      <w:tr w:rsidR="00264086" w:rsidTr="00934E5A">
        <w:trPr>
          <w:trHeight w:val="185"/>
        </w:trPr>
        <w:tc>
          <w:tcPr>
            <w:tcW w:w="1659" w:type="dxa"/>
            <w:vMerge/>
            <w:tcBorders>
              <w:right w:val="single" w:sz="4" w:space="0" w:color="auto"/>
            </w:tcBorders>
            <w:shd w:val="clear" w:color="000000" w:fill="FFFFFF"/>
          </w:tcPr>
          <w:p w:rsidR="00264086" w:rsidRDefault="00264086">
            <w:pPr>
              <w:widowControl w:val="0"/>
              <w:spacing w:line="240" w:lineRule="auto"/>
              <w:rPr>
                <w:rFonts w:ascii="Arial" w:hAnsi="Arial" w:cs="Arial"/>
                <w:color w:val="000000"/>
                <w:sz w:val="18"/>
                <w:szCs w:val="18"/>
              </w:rPr>
            </w:pPr>
          </w:p>
        </w:tc>
        <w:tc>
          <w:tcPr>
            <w:tcW w:w="2235" w:type="dxa"/>
            <w:tcBorders>
              <w:top w:val="nil"/>
              <w:left w:val="single" w:sz="4" w:space="0" w:color="auto"/>
              <w:bottom w:val="nil"/>
              <w:right w:val="single" w:sz="4" w:space="0" w:color="auto"/>
            </w:tcBorders>
            <w:shd w:val="clear" w:color="000000" w:fill="FFFFFF"/>
            <w:vAlign w:val="center"/>
          </w:tcPr>
          <w:p w:rsidR="00264086" w:rsidRDefault="00264086">
            <w:pPr>
              <w:rPr>
                <w:rFonts w:ascii="Arial" w:hAnsi="Arial" w:cs="Arial"/>
                <w:color w:val="000000"/>
                <w:sz w:val="18"/>
                <w:szCs w:val="18"/>
              </w:rPr>
            </w:pPr>
            <w:r>
              <w:rPr>
                <w:rFonts w:ascii="Arial" w:hAnsi="Arial" w:cs="Arial"/>
                <w:color w:val="000000"/>
                <w:sz w:val="18"/>
                <w:szCs w:val="18"/>
              </w:rPr>
              <w:t>Abdominal width</w:t>
            </w:r>
          </w:p>
        </w:tc>
        <w:tc>
          <w:tcPr>
            <w:tcW w:w="0" w:type="auto"/>
            <w:tcBorders>
              <w:top w:val="nil"/>
              <w:left w:val="single" w:sz="4" w:space="0" w:color="auto"/>
              <w:bottom w:val="nil"/>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Pr>
                <w:rFonts w:ascii="Arial" w:hAnsi="Arial" w:cs="Arial"/>
                <w:color w:val="000000"/>
                <w:sz w:val="18"/>
                <w:szCs w:val="18"/>
              </w:rPr>
              <w:t>189.537</w:t>
            </w:r>
          </w:p>
        </w:tc>
        <w:tc>
          <w:tcPr>
            <w:tcW w:w="0" w:type="auto"/>
            <w:tcBorders>
              <w:top w:val="nil"/>
              <w:left w:val="single" w:sz="4" w:space="0" w:color="auto"/>
              <w:bottom w:val="nil"/>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Pr>
                <w:rFonts w:ascii="Arial" w:hAnsi="Arial" w:cs="Arial"/>
                <w:color w:val="000000"/>
                <w:sz w:val="18"/>
                <w:szCs w:val="18"/>
              </w:rPr>
              <w:t>1</w:t>
            </w:r>
          </w:p>
        </w:tc>
        <w:tc>
          <w:tcPr>
            <w:tcW w:w="0" w:type="auto"/>
            <w:tcBorders>
              <w:top w:val="nil"/>
              <w:left w:val="single" w:sz="4" w:space="0" w:color="auto"/>
              <w:bottom w:val="nil"/>
              <w:right w:val="single" w:sz="4" w:space="0" w:color="auto"/>
            </w:tcBorders>
            <w:shd w:val="clear" w:color="000000" w:fill="FFFFFF"/>
            <w:vAlign w:val="center"/>
          </w:tcPr>
          <w:p w:rsidR="00264086" w:rsidRPr="00DB0308" w:rsidRDefault="00264086">
            <w:pPr>
              <w:jc w:val="right"/>
              <w:rPr>
                <w:rFonts w:ascii="Arial" w:hAnsi="Arial" w:cs="Arial"/>
                <w:color w:val="000000"/>
                <w:sz w:val="18"/>
                <w:szCs w:val="18"/>
              </w:rPr>
            </w:pPr>
            <w:r w:rsidRPr="00DB0308">
              <w:rPr>
                <w:rFonts w:ascii="Arial" w:hAnsi="Arial" w:cs="Arial"/>
                <w:color w:val="000000"/>
                <w:sz w:val="18"/>
                <w:szCs w:val="18"/>
              </w:rPr>
              <w:t>&lt; 0.001</w:t>
            </w:r>
          </w:p>
        </w:tc>
      </w:tr>
      <w:tr w:rsidR="00264086" w:rsidTr="00934E5A">
        <w:trPr>
          <w:trHeight w:val="185"/>
        </w:trPr>
        <w:tc>
          <w:tcPr>
            <w:tcW w:w="1659" w:type="dxa"/>
            <w:vMerge/>
            <w:tcBorders>
              <w:right w:val="single" w:sz="4" w:space="0" w:color="auto"/>
            </w:tcBorders>
            <w:shd w:val="clear" w:color="000000" w:fill="FFFFFF"/>
          </w:tcPr>
          <w:p w:rsidR="00264086" w:rsidRDefault="00264086">
            <w:pPr>
              <w:widowControl w:val="0"/>
              <w:spacing w:line="240" w:lineRule="auto"/>
              <w:rPr>
                <w:rFonts w:ascii="Arial" w:hAnsi="Arial" w:cs="Arial"/>
                <w:color w:val="000000"/>
                <w:sz w:val="18"/>
                <w:szCs w:val="18"/>
              </w:rPr>
            </w:pPr>
          </w:p>
        </w:tc>
        <w:tc>
          <w:tcPr>
            <w:tcW w:w="2235" w:type="dxa"/>
            <w:tcBorders>
              <w:top w:val="nil"/>
              <w:left w:val="single" w:sz="4" w:space="0" w:color="auto"/>
              <w:bottom w:val="nil"/>
              <w:right w:val="single" w:sz="4" w:space="0" w:color="auto"/>
            </w:tcBorders>
            <w:shd w:val="clear" w:color="000000" w:fill="FFFFFF"/>
            <w:vAlign w:val="center"/>
          </w:tcPr>
          <w:p w:rsidR="00264086" w:rsidRDefault="00264086">
            <w:pPr>
              <w:rPr>
                <w:rFonts w:ascii="Arial" w:hAnsi="Arial" w:cs="Arial"/>
                <w:color w:val="000000"/>
                <w:sz w:val="18"/>
                <w:szCs w:val="18"/>
              </w:rPr>
            </w:pPr>
            <w:r>
              <w:rPr>
                <w:rFonts w:ascii="Arial" w:hAnsi="Arial" w:cs="Arial"/>
                <w:color w:val="000000"/>
                <w:sz w:val="18"/>
                <w:szCs w:val="18"/>
              </w:rPr>
              <w:t>Abdominal length</w:t>
            </w:r>
          </w:p>
        </w:tc>
        <w:tc>
          <w:tcPr>
            <w:tcW w:w="0" w:type="auto"/>
            <w:tcBorders>
              <w:top w:val="nil"/>
              <w:left w:val="single" w:sz="4" w:space="0" w:color="auto"/>
              <w:bottom w:val="nil"/>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Pr>
                <w:rFonts w:ascii="Arial" w:hAnsi="Arial" w:cs="Arial"/>
                <w:color w:val="000000"/>
                <w:sz w:val="18"/>
                <w:szCs w:val="18"/>
              </w:rPr>
              <w:t>222.283</w:t>
            </w:r>
          </w:p>
        </w:tc>
        <w:tc>
          <w:tcPr>
            <w:tcW w:w="0" w:type="auto"/>
            <w:tcBorders>
              <w:top w:val="nil"/>
              <w:left w:val="single" w:sz="4" w:space="0" w:color="auto"/>
              <w:bottom w:val="nil"/>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Pr>
                <w:rFonts w:ascii="Arial" w:hAnsi="Arial" w:cs="Arial"/>
                <w:color w:val="000000"/>
                <w:sz w:val="18"/>
                <w:szCs w:val="18"/>
              </w:rPr>
              <w:t>1</w:t>
            </w:r>
          </w:p>
        </w:tc>
        <w:tc>
          <w:tcPr>
            <w:tcW w:w="0" w:type="auto"/>
            <w:tcBorders>
              <w:top w:val="nil"/>
              <w:left w:val="single" w:sz="4" w:space="0" w:color="auto"/>
              <w:bottom w:val="nil"/>
              <w:right w:val="single" w:sz="4" w:space="0" w:color="auto"/>
            </w:tcBorders>
            <w:shd w:val="clear" w:color="000000" w:fill="FFFFFF"/>
            <w:vAlign w:val="center"/>
          </w:tcPr>
          <w:p w:rsidR="00264086" w:rsidRPr="00DB0308" w:rsidRDefault="00264086">
            <w:pPr>
              <w:jc w:val="right"/>
              <w:rPr>
                <w:rFonts w:ascii="Arial" w:hAnsi="Arial" w:cs="Arial"/>
                <w:color w:val="000000"/>
                <w:sz w:val="18"/>
                <w:szCs w:val="18"/>
              </w:rPr>
            </w:pPr>
            <w:r w:rsidRPr="00DB0308">
              <w:rPr>
                <w:rFonts w:ascii="Arial" w:hAnsi="Arial" w:cs="Arial"/>
                <w:color w:val="000000"/>
                <w:sz w:val="18"/>
                <w:szCs w:val="18"/>
              </w:rPr>
              <w:t>&lt; 0.001</w:t>
            </w:r>
          </w:p>
        </w:tc>
      </w:tr>
      <w:tr w:rsidR="00264086" w:rsidTr="00934E5A">
        <w:trPr>
          <w:trHeight w:val="185"/>
        </w:trPr>
        <w:tc>
          <w:tcPr>
            <w:tcW w:w="1659" w:type="dxa"/>
            <w:vMerge/>
            <w:tcBorders>
              <w:right w:val="single" w:sz="4" w:space="0" w:color="auto"/>
            </w:tcBorders>
            <w:shd w:val="clear" w:color="000000" w:fill="FFFFFF"/>
          </w:tcPr>
          <w:p w:rsidR="00264086" w:rsidRDefault="00264086">
            <w:pPr>
              <w:widowControl w:val="0"/>
              <w:spacing w:line="240" w:lineRule="auto"/>
              <w:rPr>
                <w:rFonts w:ascii="Arial" w:hAnsi="Arial" w:cs="Arial"/>
                <w:color w:val="000000"/>
                <w:sz w:val="18"/>
                <w:szCs w:val="18"/>
              </w:rPr>
            </w:pPr>
          </w:p>
        </w:tc>
        <w:tc>
          <w:tcPr>
            <w:tcW w:w="2235" w:type="dxa"/>
            <w:tcBorders>
              <w:top w:val="nil"/>
              <w:left w:val="single" w:sz="4" w:space="0" w:color="auto"/>
              <w:bottom w:val="single" w:sz="4" w:space="0" w:color="auto"/>
              <w:right w:val="single" w:sz="4" w:space="0" w:color="auto"/>
            </w:tcBorders>
            <w:shd w:val="clear" w:color="000000" w:fill="FFFFFF"/>
            <w:vAlign w:val="center"/>
          </w:tcPr>
          <w:p w:rsidR="00264086" w:rsidRDefault="00264086">
            <w:pPr>
              <w:rPr>
                <w:rFonts w:ascii="Arial" w:hAnsi="Arial" w:cs="Arial"/>
                <w:color w:val="000000"/>
                <w:sz w:val="18"/>
                <w:szCs w:val="18"/>
              </w:rPr>
            </w:pPr>
            <w:r>
              <w:rPr>
                <w:rFonts w:ascii="Arial" w:hAnsi="Arial" w:cs="Arial"/>
                <w:color w:val="000000"/>
                <w:sz w:val="18"/>
                <w:szCs w:val="18"/>
              </w:rPr>
              <w:t>Dry weight</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Pr>
                <w:rFonts w:ascii="Arial" w:hAnsi="Arial" w:cs="Arial"/>
                <w:color w:val="000000"/>
                <w:sz w:val="18"/>
                <w:szCs w:val="18"/>
              </w:rPr>
              <w:t>318.327</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64086" w:rsidRDefault="00264086">
            <w:pPr>
              <w:jc w:val="right"/>
              <w:rPr>
                <w:rFonts w:ascii="Arial" w:hAnsi="Arial" w:cs="Arial"/>
                <w:color w:val="000000"/>
                <w:sz w:val="18"/>
                <w:szCs w:val="18"/>
              </w:rPr>
            </w:pPr>
            <w:r>
              <w:rPr>
                <w:rFonts w:ascii="Arial" w:hAnsi="Arial" w:cs="Arial"/>
                <w:color w:val="000000"/>
                <w:sz w:val="18"/>
                <w:szCs w:val="18"/>
              </w:rPr>
              <w:t>1</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64086" w:rsidRPr="00DB0308" w:rsidRDefault="00264086">
            <w:pPr>
              <w:jc w:val="right"/>
              <w:rPr>
                <w:rFonts w:ascii="Arial" w:hAnsi="Arial" w:cs="Arial"/>
                <w:color w:val="000000"/>
                <w:sz w:val="18"/>
                <w:szCs w:val="18"/>
              </w:rPr>
            </w:pPr>
            <w:r w:rsidRPr="00DB0308">
              <w:rPr>
                <w:rFonts w:ascii="Arial" w:hAnsi="Arial" w:cs="Arial"/>
                <w:color w:val="000000"/>
                <w:sz w:val="18"/>
                <w:szCs w:val="18"/>
              </w:rPr>
              <w:t>&lt; 0.001</w:t>
            </w:r>
          </w:p>
        </w:tc>
      </w:tr>
    </w:tbl>
    <w:p w:rsidR="00161891" w:rsidRDefault="004F1E82">
      <w:pPr>
        <w:overflowPunct/>
        <w:autoSpaceDE/>
        <w:autoSpaceDN/>
        <w:adjustRightInd/>
        <w:spacing w:line="240" w:lineRule="auto"/>
        <w:textAlignment w:val="auto"/>
        <w:rPr>
          <w:b/>
          <w:bCs/>
          <w:sz w:val="22"/>
          <w:szCs w:val="18"/>
        </w:rPr>
      </w:pPr>
      <w:r>
        <w:rPr>
          <w:b/>
          <w:bCs/>
          <w:sz w:val="22"/>
          <w:szCs w:val="18"/>
        </w:rPr>
        <w:br w:type="page"/>
      </w:r>
    </w:p>
    <w:p w:rsidR="003D3617" w:rsidRDefault="00F622D8" w:rsidP="00E3412C">
      <w:pPr>
        <w:pStyle w:val="Beschriftung"/>
        <w:keepNext/>
        <w:spacing w:after="0" w:line="360" w:lineRule="auto"/>
        <w:rPr>
          <w:b w:val="0"/>
          <w:color w:val="000000" w:themeColor="text1"/>
          <w:sz w:val="22"/>
        </w:rPr>
      </w:pPr>
      <w:proofErr w:type="gramStart"/>
      <w:r w:rsidRPr="00F622D8">
        <w:rPr>
          <w:color w:val="auto"/>
          <w:sz w:val="22"/>
        </w:rPr>
        <w:lastRenderedPageBreak/>
        <w:t xml:space="preserve">Table </w:t>
      </w:r>
      <w:r w:rsidR="00D5485A">
        <w:rPr>
          <w:color w:val="auto"/>
          <w:sz w:val="22"/>
        </w:rPr>
        <w:t>2</w:t>
      </w:r>
      <w:r>
        <w:rPr>
          <w:color w:val="auto"/>
          <w:sz w:val="22"/>
        </w:rPr>
        <w:t>.</w:t>
      </w:r>
      <w:proofErr w:type="gramEnd"/>
      <w:r w:rsidR="00740B79">
        <w:rPr>
          <w:b w:val="0"/>
          <w:color w:val="auto"/>
          <w:sz w:val="22"/>
        </w:rPr>
        <w:t xml:space="preserve"> Results from </w:t>
      </w:r>
      <w:r w:rsidR="005C127C" w:rsidRPr="005C127C">
        <w:rPr>
          <w:b w:val="0"/>
          <w:color w:val="auto"/>
          <w:sz w:val="22"/>
        </w:rPr>
        <w:t>ANCOVAs</w:t>
      </w:r>
      <w:r w:rsidRPr="00CA1027">
        <w:rPr>
          <w:b w:val="0"/>
          <w:color w:val="000000" w:themeColor="text1"/>
          <w:sz w:val="22"/>
        </w:rPr>
        <w:t xml:space="preserve"> </w:t>
      </w:r>
      <w:r w:rsidR="006E7521">
        <w:rPr>
          <w:b w:val="0"/>
          <w:bCs w:val="0"/>
          <w:color w:val="000000" w:themeColor="text1"/>
          <w:sz w:val="22"/>
        </w:rPr>
        <w:t>on four variables assessed in</w:t>
      </w:r>
      <w:r w:rsidR="00CA1027" w:rsidRPr="00CA1027">
        <w:rPr>
          <w:b w:val="0"/>
          <w:bCs w:val="0"/>
          <w:color w:val="000000" w:themeColor="text1"/>
          <w:sz w:val="22"/>
        </w:rPr>
        <w:t xml:space="preserve"> experiment</w:t>
      </w:r>
      <w:r w:rsidR="00CA1027" w:rsidRPr="00CA1027">
        <w:rPr>
          <w:b w:val="0"/>
          <w:color w:val="000000" w:themeColor="text1"/>
          <w:sz w:val="22"/>
        </w:rPr>
        <w:t xml:space="preserve"> </w:t>
      </w:r>
      <w:r w:rsidR="00233D1F">
        <w:rPr>
          <w:b w:val="0"/>
          <w:color w:val="000000" w:themeColor="text1"/>
          <w:sz w:val="22"/>
        </w:rPr>
        <w:t xml:space="preserve">3 </w:t>
      </w:r>
      <w:r w:rsidRPr="00CA1027">
        <w:rPr>
          <w:b w:val="0"/>
          <w:color w:val="000000" w:themeColor="text1"/>
          <w:sz w:val="22"/>
        </w:rPr>
        <w:t xml:space="preserve">using </w:t>
      </w:r>
      <w:r w:rsidR="006E7521">
        <w:rPr>
          <w:b w:val="0"/>
          <w:color w:val="000000" w:themeColor="text1"/>
          <w:sz w:val="22"/>
        </w:rPr>
        <w:t>‘</w:t>
      </w:r>
      <w:proofErr w:type="spellStart"/>
      <w:r w:rsidR="00233D1F">
        <w:rPr>
          <w:b w:val="0"/>
          <w:color w:val="000000" w:themeColor="text1"/>
          <w:sz w:val="22"/>
        </w:rPr>
        <w:t>kairomone</w:t>
      </w:r>
      <w:proofErr w:type="spellEnd"/>
      <w:r w:rsidR="00233D1F">
        <w:rPr>
          <w:b w:val="0"/>
          <w:color w:val="000000" w:themeColor="text1"/>
          <w:sz w:val="22"/>
        </w:rPr>
        <w:t xml:space="preserve"> </w:t>
      </w:r>
      <w:r w:rsidRPr="00CA1027">
        <w:rPr>
          <w:b w:val="0"/>
          <w:color w:val="000000" w:themeColor="text1"/>
          <w:sz w:val="22"/>
        </w:rPr>
        <w:t>treatment</w:t>
      </w:r>
      <w:r w:rsidR="006E7521">
        <w:rPr>
          <w:b w:val="0"/>
          <w:color w:val="000000" w:themeColor="text1"/>
          <w:sz w:val="22"/>
        </w:rPr>
        <w:t>’</w:t>
      </w:r>
      <w:r w:rsidRPr="00F622D8">
        <w:rPr>
          <w:b w:val="0"/>
          <w:color w:val="auto"/>
          <w:sz w:val="22"/>
        </w:rPr>
        <w:t xml:space="preserve"> and </w:t>
      </w:r>
      <w:r w:rsidR="006E7521">
        <w:rPr>
          <w:b w:val="0"/>
          <w:color w:val="auto"/>
          <w:sz w:val="22"/>
        </w:rPr>
        <w:t>‘</w:t>
      </w:r>
      <w:r>
        <w:rPr>
          <w:b w:val="0"/>
          <w:color w:val="auto"/>
          <w:sz w:val="22"/>
        </w:rPr>
        <w:t>sex</w:t>
      </w:r>
      <w:r w:rsidR="006E7521">
        <w:rPr>
          <w:b w:val="0"/>
          <w:color w:val="auto"/>
          <w:sz w:val="22"/>
        </w:rPr>
        <w:t>’</w:t>
      </w:r>
      <w:r>
        <w:rPr>
          <w:b w:val="0"/>
          <w:color w:val="auto"/>
          <w:sz w:val="22"/>
        </w:rPr>
        <w:t xml:space="preserve"> as fixed factors, </w:t>
      </w:r>
      <w:r w:rsidR="00740B79">
        <w:rPr>
          <w:b w:val="0"/>
          <w:color w:val="auto"/>
          <w:sz w:val="22"/>
        </w:rPr>
        <w:t xml:space="preserve">and </w:t>
      </w:r>
      <w:r w:rsidR="006E7521">
        <w:rPr>
          <w:b w:val="0"/>
          <w:color w:val="auto"/>
          <w:sz w:val="22"/>
        </w:rPr>
        <w:t>‘</w:t>
      </w:r>
      <w:r>
        <w:rPr>
          <w:b w:val="0"/>
          <w:color w:val="auto"/>
          <w:sz w:val="22"/>
        </w:rPr>
        <w:t>developmental duration</w:t>
      </w:r>
      <w:r w:rsidR="006E7521">
        <w:rPr>
          <w:b w:val="0"/>
          <w:color w:val="auto"/>
          <w:sz w:val="22"/>
        </w:rPr>
        <w:t>’</w:t>
      </w:r>
      <w:r>
        <w:rPr>
          <w:b w:val="0"/>
          <w:color w:val="auto"/>
          <w:sz w:val="22"/>
        </w:rPr>
        <w:t xml:space="preserve">, </w:t>
      </w:r>
      <w:r w:rsidR="006E7521">
        <w:rPr>
          <w:b w:val="0"/>
          <w:color w:val="auto"/>
          <w:sz w:val="22"/>
        </w:rPr>
        <w:t>‘</w:t>
      </w:r>
      <w:r>
        <w:rPr>
          <w:b w:val="0"/>
          <w:color w:val="auto"/>
          <w:sz w:val="22"/>
        </w:rPr>
        <w:t>dry weight</w:t>
      </w:r>
      <w:r w:rsidR="006E7521">
        <w:rPr>
          <w:b w:val="0"/>
          <w:color w:val="auto"/>
          <w:sz w:val="22"/>
        </w:rPr>
        <w:t>’</w:t>
      </w:r>
      <w:r>
        <w:rPr>
          <w:b w:val="0"/>
          <w:color w:val="auto"/>
          <w:sz w:val="22"/>
        </w:rPr>
        <w:t xml:space="preserve">, </w:t>
      </w:r>
      <w:r w:rsidR="006E7521">
        <w:rPr>
          <w:b w:val="0"/>
          <w:color w:val="auto"/>
          <w:sz w:val="22"/>
        </w:rPr>
        <w:t>‘</w:t>
      </w:r>
      <w:r>
        <w:rPr>
          <w:b w:val="0"/>
          <w:color w:val="auto"/>
          <w:sz w:val="22"/>
        </w:rPr>
        <w:t>wing length</w:t>
      </w:r>
      <w:r w:rsidR="006E7521">
        <w:rPr>
          <w:b w:val="0"/>
          <w:color w:val="auto"/>
          <w:sz w:val="22"/>
        </w:rPr>
        <w:t>’</w:t>
      </w:r>
      <w:r>
        <w:rPr>
          <w:b w:val="0"/>
          <w:color w:val="auto"/>
          <w:sz w:val="22"/>
        </w:rPr>
        <w:t xml:space="preserve"> and </w:t>
      </w:r>
      <w:r w:rsidR="006E7521">
        <w:rPr>
          <w:b w:val="0"/>
          <w:color w:val="auto"/>
          <w:sz w:val="22"/>
        </w:rPr>
        <w:t>‘</w:t>
      </w:r>
      <w:r>
        <w:rPr>
          <w:b w:val="0"/>
          <w:color w:val="auto"/>
          <w:sz w:val="22"/>
        </w:rPr>
        <w:t>fat content</w:t>
      </w:r>
      <w:r w:rsidR="006E7521">
        <w:rPr>
          <w:b w:val="0"/>
          <w:color w:val="auto"/>
          <w:sz w:val="22"/>
        </w:rPr>
        <w:t>’</w:t>
      </w:r>
      <w:r>
        <w:rPr>
          <w:b w:val="0"/>
          <w:color w:val="auto"/>
          <w:sz w:val="22"/>
        </w:rPr>
        <w:t xml:space="preserve"> as </w:t>
      </w:r>
      <w:r w:rsidR="00740B79">
        <w:rPr>
          <w:b w:val="0"/>
          <w:color w:val="auto"/>
          <w:sz w:val="22"/>
        </w:rPr>
        <w:t xml:space="preserve">the </w:t>
      </w:r>
      <w:r>
        <w:rPr>
          <w:b w:val="0"/>
          <w:color w:val="auto"/>
          <w:sz w:val="22"/>
        </w:rPr>
        <w:t xml:space="preserve">dependent variables. </w:t>
      </w:r>
      <w:r w:rsidR="008270DF">
        <w:rPr>
          <w:b w:val="0"/>
          <w:color w:val="auto"/>
          <w:sz w:val="22"/>
        </w:rPr>
        <w:t>The i</w:t>
      </w:r>
      <w:r w:rsidRPr="00F622D8">
        <w:rPr>
          <w:b w:val="0"/>
          <w:color w:val="auto"/>
          <w:sz w:val="22"/>
        </w:rPr>
        <w:t>nt</w:t>
      </w:r>
      <w:r w:rsidR="00740B79">
        <w:rPr>
          <w:b w:val="0"/>
          <w:color w:val="auto"/>
          <w:sz w:val="22"/>
        </w:rPr>
        <w:t>eraction term</w:t>
      </w:r>
      <w:r w:rsidR="00421BB5">
        <w:rPr>
          <w:b w:val="0"/>
          <w:color w:val="auto"/>
          <w:sz w:val="22"/>
        </w:rPr>
        <w:t xml:space="preserve"> w</w:t>
      </w:r>
      <w:r w:rsidR="008270DF">
        <w:rPr>
          <w:b w:val="0"/>
          <w:color w:val="auto"/>
          <w:sz w:val="22"/>
        </w:rPr>
        <w:t>as</w:t>
      </w:r>
      <w:r w:rsidR="00740B79">
        <w:rPr>
          <w:b w:val="0"/>
          <w:color w:val="auto"/>
          <w:sz w:val="22"/>
        </w:rPr>
        <w:t xml:space="preserve"> </w:t>
      </w:r>
      <w:r>
        <w:rPr>
          <w:b w:val="0"/>
          <w:color w:val="auto"/>
          <w:sz w:val="22"/>
        </w:rPr>
        <w:t xml:space="preserve">not </w:t>
      </w:r>
      <w:r w:rsidRPr="00CA1027">
        <w:rPr>
          <w:b w:val="0"/>
          <w:color w:val="000000" w:themeColor="text1"/>
          <w:sz w:val="22"/>
        </w:rPr>
        <w:t xml:space="preserve">significant </w:t>
      </w:r>
      <w:r w:rsidR="00CA1027" w:rsidRPr="00CA1027">
        <w:rPr>
          <w:b w:val="0"/>
          <w:color w:val="000000" w:themeColor="text1"/>
          <w:sz w:val="22"/>
        </w:rPr>
        <w:t>(</w:t>
      </w:r>
      <w:r w:rsidR="00CA1027" w:rsidRPr="00CA1027">
        <w:rPr>
          <w:rStyle w:val="hps"/>
          <w:b w:val="0"/>
          <w:i/>
          <w:color w:val="000000" w:themeColor="text1"/>
          <w:szCs w:val="24"/>
        </w:rPr>
        <w:t>F</w:t>
      </w:r>
      <w:r w:rsidR="00CA1027" w:rsidRPr="00CA1027">
        <w:rPr>
          <w:rStyle w:val="hps"/>
          <w:b w:val="0"/>
          <w:color w:val="000000" w:themeColor="text1"/>
          <w:szCs w:val="24"/>
          <w:vertAlign w:val="subscript"/>
        </w:rPr>
        <w:t>12</w:t>
      </w:r>
      <w:proofErr w:type="gramStart"/>
      <w:r w:rsidR="00CA1027" w:rsidRPr="00CA1027">
        <w:rPr>
          <w:rStyle w:val="hps"/>
          <w:b w:val="0"/>
          <w:color w:val="000000" w:themeColor="text1"/>
          <w:szCs w:val="24"/>
          <w:vertAlign w:val="subscript"/>
        </w:rPr>
        <w:t>,</w:t>
      </w:r>
      <w:r w:rsidR="008270DF">
        <w:rPr>
          <w:rStyle w:val="hps"/>
          <w:b w:val="0"/>
          <w:color w:val="000000" w:themeColor="text1"/>
          <w:szCs w:val="24"/>
          <w:vertAlign w:val="subscript"/>
        </w:rPr>
        <w:t>784</w:t>
      </w:r>
      <w:proofErr w:type="gramEnd"/>
      <w:r w:rsidR="008270DF" w:rsidRPr="00CA1027">
        <w:rPr>
          <w:rStyle w:val="hps"/>
          <w:b w:val="0"/>
          <w:color w:val="000000" w:themeColor="text1"/>
          <w:szCs w:val="24"/>
        </w:rPr>
        <w:t xml:space="preserve"> </w:t>
      </w:r>
      <w:r w:rsidR="00CA1027" w:rsidRPr="00CA1027">
        <w:rPr>
          <w:rStyle w:val="hps"/>
          <w:b w:val="0"/>
          <w:color w:val="000000" w:themeColor="text1"/>
          <w:szCs w:val="24"/>
        </w:rPr>
        <w:t xml:space="preserve">= </w:t>
      </w:r>
      <w:r w:rsidR="008270DF">
        <w:rPr>
          <w:rStyle w:val="hps"/>
          <w:b w:val="0"/>
          <w:color w:val="000000" w:themeColor="text1"/>
          <w:szCs w:val="24"/>
        </w:rPr>
        <w:t>0</w:t>
      </w:r>
      <w:r w:rsidR="00CA1027" w:rsidRPr="00CA1027">
        <w:rPr>
          <w:rStyle w:val="hps"/>
          <w:b w:val="0"/>
          <w:color w:val="000000" w:themeColor="text1"/>
          <w:szCs w:val="24"/>
        </w:rPr>
        <w:t>.</w:t>
      </w:r>
      <w:r w:rsidR="008270DF">
        <w:rPr>
          <w:rStyle w:val="hps"/>
          <w:b w:val="0"/>
          <w:color w:val="000000" w:themeColor="text1"/>
          <w:szCs w:val="24"/>
        </w:rPr>
        <w:t>99</w:t>
      </w:r>
      <w:r w:rsidR="00CA1027" w:rsidRPr="00CA1027">
        <w:rPr>
          <w:rStyle w:val="hps"/>
          <w:b w:val="0"/>
          <w:color w:val="000000" w:themeColor="text1"/>
          <w:szCs w:val="24"/>
        </w:rPr>
        <w:t xml:space="preserve">, </w:t>
      </w:r>
      <w:r w:rsidR="00CA1027" w:rsidRPr="00CA1027">
        <w:rPr>
          <w:rStyle w:val="hps"/>
          <w:b w:val="0"/>
          <w:i/>
          <w:color w:val="000000" w:themeColor="text1"/>
          <w:szCs w:val="24"/>
        </w:rPr>
        <w:t>P</w:t>
      </w:r>
      <w:r w:rsidR="00CA1027" w:rsidRPr="00CA1027">
        <w:rPr>
          <w:rStyle w:val="hps"/>
          <w:b w:val="0"/>
          <w:color w:val="000000" w:themeColor="text1"/>
          <w:szCs w:val="24"/>
        </w:rPr>
        <w:t xml:space="preserve"> = 0.</w:t>
      </w:r>
      <w:r w:rsidR="008270DF" w:rsidRPr="00CA1027">
        <w:rPr>
          <w:rStyle w:val="hps"/>
          <w:b w:val="0"/>
          <w:color w:val="000000" w:themeColor="text1"/>
          <w:szCs w:val="24"/>
        </w:rPr>
        <w:t>4</w:t>
      </w:r>
      <w:r w:rsidR="008270DF">
        <w:rPr>
          <w:rStyle w:val="hps"/>
          <w:b w:val="0"/>
          <w:color w:val="000000" w:themeColor="text1"/>
          <w:szCs w:val="24"/>
        </w:rPr>
        <w:t>6</w:t>
      </w:r>
      <w:r w:rsidR="00740B79" w:rsidRPr="00CA1027">
        <w:rPr>
          <w:b w:val="0"/>
          <w:color w:val="000000" w:themeColor="text1"/>
          <w:sz w:val="22"/>
        </w:rPr>
        <w:t xml:space="preserve">) </w:t>
      </w:r>
      <w:r w:rsidR="00687292" w:rsidRPr="00687292">
        <w:rPr>
          <w:b w:val="0"/>
          <w:color w:val="000000" w:themeColor="text1"/>
          <w:sz w:val="22"/>
        </w:rPr>
        <w:t>such that only the main effects were analyzed.</w:t>
      </w:r>
    </w:p>
    <w:p w:rsidR="001E2A82" w:rsidRPr="001E2A82" w:rsidRDefault="001E2A82" w:rsidP="001E2A82"/>
    <w:tbl>
      <w:tblPr>
        <w:tblW w:w="7088" w:type="dxa"/>
        <w:tblInd w:w="93" w:type="dxa"/>
        <w:tblLayout w:type="fixed"/>
        <w:tblCellMar>
          <w:left w:w="93" w:type="dxa"/>
          <w:right w:w="93" w:type="dxa"/>
        </w:tblCellMar>
        <w:tblLook w:val="0000" w:firstRow="0" w:lastRow="0" w:firstColumn="0" w:lastColumn="0" w:noHBand="0" w:noVBand="0"/>
      </w:tblPr>
      <w:tblGrid>
        <w:gridCol w:w="1498"/>
        <w:gridCol w:w="2164"/>
        <w:gridCol w:w="1498"/>
        <w:gridCol w:w="831"/>
        <w:gridCol w:w="1097"/>
      </w:tblGrid>
      <w:tr w:rsidR="00192F6A">
        <w:trPr>
          <w:trHeight w:val="363"/>
        </w:trPr>
        <w:tc>
          <w:tcPr>
            <w:tcW w:w="1498" w:type="dxa"/>
            <w:tcBorders>
              <w:top w:val="single" w:sz="4" w:space="0" w:color="auto"/>
              <w:left w:val="single" w:sz="4" w:space="0" w:color="auto"/>
              <w:bottom w:val="single" w:sz="4" w:space="0" w:color="auto"/>
              <w:right w:val="single" w:sz="4" w:space="0" w:color="auto"/>
            </w:tcBorders>
            <w:shd w:val="clear" w:color="000000" w:fill="FFFFFF"/>
            <w:vAlign w:val="center"/>
          </w:tcPr>
          <w:p w:rsidR="00192F6A" w:rsidRPr="00192F6A" w:rsidRDefault="00192F6A">
            <w:pPr>
              <w:widowControl w:val="0"/>
              <w:spacing w:line="240" w:lineRule="auto"/>
              <w:jc w:val="center"/>
              <w:rPr>
                <w:rFonts w:ascii="Arial" w:hAnsi="Arial" w:cs="Arial"/>
                <w:b/>
                <w:color w:val="000000"/>
                <w:sz w:val="18"/>
                <w:szCs w:val="18"/>
              </w:rPr>
            </w:pPr>
            <w:r w:rsidRPr="00192F6A">
              <w:rPr>
                <w:rFonts w:ascii="Arial" w:hAnsi="Arial" w:cs="Arial"/>
                <w:b/>
                <w:color w:val="000000"/>
                <w:sz w:val="18"/>
                <w:szCs w:val="18"/>
              </w:rPr>
              <w:t>Source</w:t>
            </w:r>
          </w:p>
        </w:tc>
        <w:tc>
          <w:tcPr>
            <w:tcW w:w="2164" w:type="dxa"/>
            <w:tcBorders>
              <w:top w:val="single" w:sz="4" w:space="0" w:color="auto"/>
              <w:left w:val="single" w:sz="4" w:space="0" w:color="auto"/>
              <w:bottom w:val="single" w:sz="4" w:space="0" w:color="auto"/>
              <w:right w:val="single" w:sz="4" w:space="0" w:color="auto"/>
            </w:tcBorders>
            <w:shd w:val="clear" w:color="000000" w:fill="FFFFFF"/>
            <w:vAlign w:val="center"/>
          </w:tcPr>
          <w:p w:rsidR="00192F6A" w:rsidRPr="00192F6A" w:rsidRDefault="00421BB5">
            <w:pPr>
              <w:widowControl w:val="0"/>
              <w:spacing w:line="240" w:lineRule="auto"/>
              <w:jc w:val="center"/>
              <w:rPr>
                <w:rFonts w:ascii="Arial" w:hAnsi="Arial" w:cs="Arial"/>
                <w:b/>
                <w:color w:val="000000"/>
                <w:sz w:val="18"/>
                <w:szCs w:val="18"/>
              </w:rPr>
            </w:pPr>
            <w:r>
              <w:rPr>
                <w:rFonts w:ascii="Arial" w:hAnsi="Arial" w:cs="Arial"/>
                <w:b/>
                <w:color w:val="000000"/>
                <w:sz w:val="18"/>
                <w:szCs w:val="18"/>
              </w:rPr>
              <w:t>Dependent v</w:t>
            </w:r>
            <w:r w:rsidR="00192F6A" w:rsidRPr="00192F6A">
              <w:rPr>
                <w:rFonts w:ascii="Arial" w:hAnsi="Arial" w:cs="Arial"/>
                <w:b/>
                <w:color w:val="000000"/>
                <w:sz w:val="18"/>
                <w:szCs w:val="18"/>
              </w:rPr>
              <w:t>ariable</w:t>
            </w:r>
          </w:p>
        </w:tc>
        <w:tc>
          <w:tcPr>
            <w:tcW w:w="1498" w:type="dxa"/>
            <w:tcBorders>
              <w:top w:val="single" w:sz="4" w:space="0" w:color="auto"/>
              <w:left w:val="single" w:sz="4" w:space="0" w:color="auto"/>
              <w:bottom w:val="single" w:sz="4" w:space="0" w:color="auto"/>
              <w:right w:val="single" w:sz="4" w:space="0" w:color="auto"/>
            </w:tcBorders>
            <w:shd w:val="clear" w:color="000000" w:fill="FFFFFF"/>
            <w:vAlign w:val="center"/>
          </w:tcPr>
          <w:p w:rsidR="00192F6A" w:rsidRPr="00192F6A" w:rsidRDefault="00192F6A">
            <w:pPr>
              <w:widowControl w:val="0"/>
              <w:spacing w:line="240" w:lineRule="auto"/>
              <w:jc w:val="center"/>
              <w:rPr>
                <w:rFonts w:ascii="Arial" w:hAnsi="Arial" w:cs="Arial"/>
                <w:b/>
                <w:i/>
                <w:color w:val="000000"/>
                <w:sz w:val="18"/>
                <w:szCs w:val="18"/>
              </w:rPr>
            </w:pPr>
            <w:r w:rsidRPr="00192F6A">
              <w:rPr>
                <w:rFonts w:ascii="Arial" w:hAnsi="Arial" w:cs="Arial"/>
                <w:b/>
                <w:i/>
                <w:color w:val="000000"/>
                <w:sz w:val="18"/>
                <w:szCs w:val="18"/>
              </w:rPr>
              <w:t>F</w:t>
            </w:r>
          </w:p>
        </w:tc>
        <w:tc>
          <w:tcPr>
            <w:tcW w:w="831" w:type="dxa"/>
            <w:tcBorders>
              <w:top w:val="single" w:sz="4" w:space="0" w:color="auto"/>
              <w:left w:val="single" w:sz="4" w:space="0" w:color="auto"/>
              <w:bottom w:val="single" w:sz="4" w:space="0" w:color="auto"/>
              <w:right w:val="single" w:sz="2" w:space="0" w:color="000000"/>
            </w:tcBorders>
            <w:shd w:val="clear" w:color="000000" w:fill="FFFFFF"/>
            <w:vAlign w:val="center"/>
          </w:tcPr>
          <w:p w:rsidR="00192F6A" w:rsidRPr="00192F6A" w:rsidRDefault="00192F6A">
            <w:pPr>
              <w:widowControl w:val="0"/>
              <w:spacing w:line="240" w:lineRule="auto"/>
              <w:jc w:val="center"/>
              <w:rPr>
                <w:rFonts w:ascii="Arial" w:hAnsi="Arial" w:cs="Arial"/>
                <w:b/>
                <w:color w:val="000000"/>
                <w:sz w:val="18"/>
                <w:szCs w:val="18"/>
              </w:rPr>
            </w:pPr>
            <w:proofErr w:type="spellStart"/>
            <w:r w:rsidRPr="00192F6A">
              <w:rPr>
                <w:rFonts w:ascii="Arial" w:hAnsi="Arial" w:cs="Arial"/>
                <w:b/>
                <w:color w:val="000000"/>
                <w:sz w:val="18"/>
                <w:szCs w:val="18"/>
              </w:rPr>
              <w:t>d.f.</w:t>
            </w:r>
            <w:proofErr w:type="spellEnd"/>
          </w:p>
        </w:tc>
        <w:tc>
          <w:tcPr>
            <w:tcW w:w="1097" w:type="dxa"/>
            <w:tcBorders>
              <w:top w:val="single" w:sz="4" w:space="0" w:color="auto"/>
              <w:left w:val="single" w:sz="2" w:space="0" w:color="000000"/>
              <w:bottom w:val="single" w:sz="4" w:space="0" w:color="auto"/>
              <w:right w:val="single" w:sz="4" w:space="0" w:color="auto"/>
            </w:tcBorders>
            <w:shd w:val="clear" w:color="000000" w:fill="FFFFFF"/>
            <w:vAlign w:val="center"/>
          </w:tcPr>
          <w:p w:rsidR="00192F6A" w:rsidRPr="00192F6A" w:rsidRDefault="00192F6A">
            <w:pPr>
              <w:widowControl w:val="0"/>
              <w:spacing w:line="240" w:lineRule="auto"/>
              <w:jc w:val="center"/>
              <w:rPr>
                <w:rFonts w:ascii="Arial" w:hAnsi="Arial" w:cs="Arial"/>
                <w:b/>
                <w:i/>
                <w:color w:val="000000"/>
                <w:sz w:val="18"/>
                <w:szCs w:val="18"/>
              </w:rPr>
            </w:pPr>
            <w:r w:rsidRPr="00192F6A">
              <w:rPr>
                <w:rFonts w:ascii="Arial" w:hAnsi="Arial" w:cs="Arial"/>
                <w:b/>
                <w:i/>
                <w:color w:val="000000"/>
                <w:sz w:val="18"/>
                <w:szCs w:val="18"/>
              </w:rPr>
              <w:t>P</w:t>
            </w:r>
          </w:p>
        </w:tc>
      </w:tr>
      <w:tr w:rsidR="00192F6A">
        <w:trPr>
          <w:trHeight w:val="273"/>
        </w:trPr>
        <w:tc>
          <w:tcPr>
            <w:tcW w:w="1498" w:type="dxa"/>
            <w:tcBorders>
              <w:top w:val="single" w:sz="4" w:space="0" w:color="auto"/>
              <w:left w:val="single" w:sz="4" w:space="0" w:color="auto"/>
              <w:bottom w:val="nil"/>
              <w:right w:val="single" w:sz="4" w:space="0" w:color="auto"/>
            </w:tcBorders>
            <w:shd w:val="clear" w:color="000000" w:fill="FFFFFF"/>
          </w:tcPr>
          <w:p w:rsidR="00192F6A" w:rsidRDefault="00192F6A">
            <w:pPr>
              <w:widowControl w:val="0"/>
              <w:spacing w:line="240" w:lineRule="auto"/>
              <w:rPr>
                <w:rFonts w:ascii="Arial" w:hAnsi="Arial" w:cs="Arial"/>
                <w:color w:val="000000"/>
                <w:sz w:val="18"/>
                <w:szCs w:val="18"/>
              </w:rPr>
            </w:pPr>
            <w:r>
              <w:rPr>
                <w:rFonts w:ascii="Arial" w:hAnsi="Arial" w:cs="Arial"/>
                <w:color w:val="000000"/>
                <w:sz w:val="18"/>
                <w:szCs w:val="18"/>
              </w:rPr>
              <w:t>Treatment</w:t>
            </w:r>
          </w:p>
        </w:tc>
        <w:tc>
          <w:tcPr>
            <w:tcW w:w="2164" w:type="dxa"/>
            <w:tcBorders>
              <w:top w:val="single" w:sz="4" w:space="0" w:color="auto"/>
              <w:left w:val="single" w:sz="4" w:space="0" w:color="auto"/>
              <w:bottom w:val="nil"/>
              <w:right w:val="single" w:sz="4" w:space="0" w:color="auto"/>
            </w:tcBorders>
            <w:shd w:val="clear" w:color="auto" w:fill="auto"/>
          </w:tcPr>
          <w:p w:rsidR="00192F6A" w:rsidRDefault="00192F6A">
            <w:pPr>
              <w:widowControl w:val="0"/>
              <w:spacing w:line="240" w:lineRule="auto"/>
              <w:rPr>
                <w:rFonts w:ascii="Arial" w:hAnsi="Arial" w:cs="Arial"/>
                <w:color w:val="000000"/>
                <w:sz w:val="18"/>
                <w:szCs w:val="18"/>
              </w:rPr>
            </w:pPr>
            <w:r>
              <w:rPr>
                <w:rFonts w:ascii="Arial" w:hAnsi="Arial" w:cs="Arial"/>
                <w:color w:val="000000"/>
                <w:sz w:val="18"/>
                <w:szCs w:val="18"/>
              </w:rPr>
              <w:t>Developmental duration</w:t>
            </w:r>
          </w:p>
        </w:tc>
        <w:tc>
          <w:tcPr>
            <w:tcW w:w="1498" w:type="dxa"/>
            <w:tcBorders>
              <w:top w:val="single" w:sz="4" w:space="0" w:color="auto"/>
              <w:left w:val="single" w:sz="4" w:space="0" w:color="auto"/>
              <w:bottom w:val="nil"/>
              <w:right w:val="single" w:sz="4" w:space="0" w:color="auto"/>
            </w:tcBorders>
            <w:shd w:val="clear" w:color="auto" w:fill="auto"/>
            <w:vAlign w:val="center"/>
          </w:tcPr>
          <w:p w:rsidR="00192F6A" w:rsidRDefault="00192F6A">
            <w:pPr>
              <w:widowControl w:val="0"/>
              <w:spacing w:line="240" w:lineRule="auto"/>
              <w:jc w:val="right"/>
              <w:rPr>
                <w:rFonts w:ascii="Arial" w:hAnsi="Arial" w:cs="Arial"/>
                <w:color w:val="000000"/>
                <w:sz w:val="18"/>
                <w:szCs w:val="18"/>
              </w:rPr>
            </w:pPr>
            <w:r>
              <w:rPr>
                <w:rFonts w:ascii="Arial" w:hAnsi="Arial" w:cs="Arial"/>
                <w:color w:val="000000"/>
                <w:sz w:val="18"/>
                <w:szCs w:val="18"/>
              </w:rPr>
              <w:t>1</w:t>
            </w:r>
            <w:r w:rsidR="00740B79">
              <w:rPr>
                <w:rFonts w:ascii="Arial" w:hAnsi="Arial" w:cs="Arial"/>
                <w:color w:val="000000"/>
                <w:sz w:val="18"/>
                <w:szCs w:val="18"/>
              </w:rPr>
              <w:t>.</w:t>
            </w:r>
            <w:r>
              <w:rPr>
                <w:rFonts w:ascii="Arial" w:hAnsi="Arial" w:cs="Arial"/>
                <w:color w:val="000000"/>
                <w:sz w:val="18"/>
                <w:szCs w:val="18"/>
              </w:rPr>
              <w:t>357</w:t>
            </w:r>
          </w:p>
        </w:tc>
        <w:tc>
          <w:tcPr>
            <w:tcW w:w="831" w:type="dxa"/>
            <w:tcBorders>
              <w:top w:val="single" w:sz="4" w:space="0" w:color="auto"/>
              <w:left w:val="single" w:sz="4" w:space="0" w:color="auto"/>
              <w:bottom w:val="nil"/>
              <w:right w:val="single" w:sz="2" w:space="0" w:color="000000"/>
            </w:tcBorders>
            <w:shd w:val="clear" w:color="auto" w:fill="auto"/>
            <w:vAlign w:val="center"/>
          </w:tcPr>
          <w:p w:rsidR="00192F6A" w:rsidRDefault="00192F6A">
            <w:pPr>
              <w:widowControl w:val="0"/>
              <w:spacing w:line="240" w:lineRule="auto"/>
              <w:jc w:val="right"/>
              <w:rPr>
                <w:rFonts w:ascii="Arial" w:hAnsi="Arial" w:cs="Arial"/>
                <w:color w:val="000000"/>
                <w:sz w:val="18"/>
                <w:szCs w:val="18"/>
              </w:rPr>
            </w:pPr>
            <w:r>
              <w:rPr>
                <w:rFonts w:ascii="Arial" w:hAnsi="Arial" w:cs="Arial"/>
                <w:color w:val="000000"/>
                <w:sz w:val="18"/>
                <w:szCs w:val="18"/>
              </w:rPr>
              <w:t>3</w:t>
            </w:r>
          </w:p>
        </w:tc>
        <w:tc>
          <w:tcPr>
            <w:tcW w:w="1097" w:type="dxa"/>
            <w:tcBorders>
              <w:top w:val="single" w:sz="4" w:space="0" w:color="auto"/>
              <w:left w:val="single" w:sz="2" w:space="0" w:color="000000"/>
              <w:bottom w:val="nil"/>
              <w:right w:val="single" w:sz="4" w:space="0" w:color="auto"/>
            </w:tcBorders>
            <w:shd w:val="clear" w:color="auto" w:fill="auto"/>
            <w:vAlign w:val="center"/>
          </w:tcPr>
          <w:p w:rsidR="00192F6A" w:rsidRDefault="00192F6A">
            <w:pPr>
              <w:widowControl w:val="0"/>
              <w:spacing w:line="240" w:lineRule="auto"/>
              <w:jc w:val="right"/>
              <w:rPr>
                <w:rFonts w:ascii="Arial" w:hAnsi="Arial" w:cs="Arial"/>
                <w:color w:val="000000"/>
                <w:sz w:val="18"/>
                <w:szCs w:val="18"/>
              </w:rPr>
            </w:pPr>
            <w:r>
              <w:rPr>
                <w:rFonts w:ascii="Arial" w:hAnsi="Arial" w:cs="Arial"/>
                <w:color w:val="000000"/>
                <w:sz w:val="18"/>
                <w:szCs w:val="18"/>
              </w:rPr>
              <w:t>0</w:t>
            </w:r>
            <w:r w:rsidR="00740B79">
              <w:rPr>
                <w:rFonts w:ascii="Arial" w:hAnsi="Arial" w:cs="Arial"/>
                <w:color w:val="000000"/>
                <w:sz w:val="18"/>
                <w:szCs w:val="18"/>
              </w:rPr>
              <w:t>.</w:t>
            </w:r>
            <w:r>
              <w:rPr>
                <w:rFonts w:ascii="Arial" w:hAnsi="Arial" w:cs="Arial"/>
                <w:color w:val="000000"/>
                <w:sz w:val="18"/>
                <w:szCs w:val="18"/>
              </w:rPr>
              <w:t>256</w:t>
            </w:r>
          </w:p>
        </w:tc>
      </w:tr>
      <w:tr w:rsidR="00192F6A">
        <w:trPr>
          <w:trHeight w:val="273"/>
        </w:trPr>
        <w:tc>
          <w:tcPr>
            <w:tcW w:w="1498" w:type="dxa"/>
            <w:tcBorders>
              <w:top w:val="nil"/>
              <w:left w:val="single" w:sz="4" w:space="0" w:color="auto"/>
              <w:bottom w:val="nil"/>
              <w:right w:val="single" w:sz="4" w:space="0" w:color="auto"/>
            </w:tcBorders>
            <w:shd w:val="clear" w:color="000000" w:fill="FFFFFF"/>
          </w:tcPr>
          <w:p w:rsidR="00192F6A" w:rsidRDefault="00192F6A">
            <w:pPr>
              <w:widowControl w:val="0"/>
              <w:spacing w:line="240" w:lineRule="auto"/>
              <w:rPr>
                <w:rFonts w:ascii="Arial" w:hAnsi="Arial" w:cs="Arial"/>
                <w:color w:val="000000"/>
                <w:sz w:val="18"/>
                <w:szCs w:val="18"/>
              </w:rPr>
            </w:pPr>
            <w:r>
              <w:rPr>
                <w:rFonts w:ascii="Arial" w:hAnsi="Arial" w:cs="Arial"/>
                <w:color w:val="000000"/>
                <w:sz w:val="18"/>
                <w:szCs w:val="18"/>
              </w:rPr>
              <w:t xml:space="preserve"> </w:t>
            </w:r>
          </w:p>
        </w:tc>
        <w:tc>
          <w:tcPr>
            <w:tcW w:w="2164" w:type="dxa"/>
            <w:tcBorders>
              <w:top w:val="nil"/>
              <w:left w:val="single" w:sz="4" w:space="0" w:color="auto"/>
              <w:bottom w:val="nil"/>
              <w:right w:val="single" w:sz="4" w:space="0" w:color="auto"/>
            </w:tcBorders>
            <w:shd w:val="clear" w:color="auto" w:fill="auto"/>
          </w:tcPr>
          <w:p w:rsidR="00192F6A" w:rsidRDefault="00192F6A">
            <w:pPr>
              <w:widowControl w:val="0"/>
              <w:spacing w:line="240" w:lineRule="auto"/>
              <w:rPr>
                <w:rFonts w:ascii="Arial" w:hAnsi="Arial" w:cs="Arial"/>
                <w:color w:val="000000"/>
                <w:sz w:val="18"/>
                <w:szCs w:val="18"/>
              </w:rPr>
            </w:pPr>
            <w:r>
              <w:rPr>
                <w:rFonts w:ascii="Arial" w:hAnsi="Arial" w:cs="Arial"/>
                <w:color w:val="000000"/>
                <w:sz w:val="18"/>
                <w:szCs w:val="18"/>
              </w:rPr>
              <w:t>Dry weig</w:t>
            </w:r>
            <w:r w:rsidR="00F622D8">
              <w:rPr>
                <w:rFonts w:ascii="Arial" w:hAnsi="Arial" w:cs="Arial"/>
                <w:color w:val="000000"/>
                <w:sz w:val="18"/>
                <w:szCs w:val="18"/>
              </w:rPr>
              <w:t>ht</w:t>
            </w:r>
          </w:p>
        </w:tc>
        <w:tc>
          <w:tcPr>
            <w:tcW w:w="1498" w:type="dxa"/>
            <w:tcBorders>
              <w:top w:val="nil"/>
              <w:left w:val="single" w:sz="4" w:space="0" w:color="auto"/>
              <w:bottom w:val="nil"/>
              <w:right w:val="single" w:sz="4" w:space="0" w:color="auto"/>
            </w:tcBorders>
            <w:shd w:val="clear" w:color="auto" w:fill="auto"/>
            <w:vAlign w:val="center"/>
          </w:tcPr>
          <w:p w:rsidR="00192F6A" w:rsidRDefault="00192F6A">
            <w:pPr>
              <w:widowControl w:val="0"/>
              <w:spacing w:line="240" w:lineRule="auto"/>
              <w:jc w:val="right"/>
              <w:rPr>
                <w:rFonts w:ascii="Arial" w:hAnsi="Arial" w:cs="Arial"/>
                <w:color w:val="000000"/>
                <w:sz w:val="18"/>
                <w:szCs w:val="18"/>
              </w:rPr>
            </w:pPr>
            <w:r>
              <w:rPr>
                <w:rFonts w:ascii="Arial" w:hAnsi="Arial" w:cs="Arial"/>
                <w:color w:val="000000"/>
                <w:sz w:val="18"/>
                <w:szCs w:val="18"/>
              </w:rPr>
              <w:t>4</w:t>
            </w:r>
            <w:r w:rsidR="00740B79">
              <w:rPr>
                <w:rFonts w:ascii="Arial" w:hAnsi="Arial" w:cs="Arial"/>
                <w:color w:val="000000"/>
                <w:sz w:val="18"/>
                <w:szCs w:val="18"/>
              </w:rPr>
              <w:t>.</w:t>
            </w:r>
            <w:r>
              <w:rPr>
                <w:rFonts w:ascii="Arial" w:hAnsi="Arial" w:cs="Arial"/>
                <w:color w:val="000000"/>
                <w:sz w:val="18"/>
                <w:szCs w:val="18"/>
              </w:rPr>
              <w:t>498</w:t>
            </w:r>
          </w:p>
        </w:tc>
        <w:tc>
          <w:tcPr>
            <w:tcW w:w="831" w:type="dxa"/>
            <w:tcBorders>
              <w:top w:val="nil"/>
              <w:left w:val="single" w:sz="4" w:space="0" w:color="auto"/>
              <w:bottom w:val="nil"/>
              <w:right w:val="single" w:sz="2" w:space="0" w:color="000000"/>
            </w:tcBorders>
            <w:shd w:val="clear" w:color="auto" w:fill="auto"/>
            <w:vAlign w:val="center"/>
          </w:tcPr>
          <w:p w:rsidR="00192F6A" w:rsidRDefault="00192F6A">
            <w:pPr>
              <w:widowControl w:val="0"/>
              <w:spacing w:line="240" w:lineRule="auto"/>
              <w:jc w:val="right"/>
              <w:rPr>
                <w:rFonts w:ascii="Arial" w:hAnsi="Arial" w:cs="Arial"/>
                <w:color w:val="000000"/>
                <w:sz w:val="18"/>
                <w:szCs w:val="18"/>
              </w:rPr>
            </w:pPr>
            <w:r>
              <w:rPr>
                <w:rFonts w:ascii="Arial" w:hAnsi="Arial" w:cs="Arial"/>
                <w:color w:val="000000"/>
                <w:sz w:val="18"/>
                <w:szCs w:val="18"/>
              </w:rPr>
              <w:t>3</w:t>
            </w:r>
          </w:p>
        </w:tc>
        <w:tc>
          <w:tcPr>
            <w:tcW w:w="1097" w:type="dxa"/>
            <w:tcBorders>
              <w:top w:val="nil"/>
              <w:left w:val="single" w:sz="2" w:space="0" w:color="000000"/>
              <w:bottom w:val="nil"/>
              <w:right w:val="single" w:sz="4" w:space="0" w:color="auto"/>
            </w:tcBorders>
            <w:shd w:val="clear" w:color="auto" w:fill="auto"/>
            <w:vAlign w:val="center"/>
          </w:tcPr>
          <w:p w:rsidR="00192F6A" w:rsidRDefault="00192F6A">
            <w:pPr>
              <w:widowControl w:val="0"/>
              <w:spacing w:line="240" w:lineRule="auto"/>
              <w:jc w:val="right"/>
              <w:rPr>
                <w:rFonts w:ascii="Arial" w:hAnsi="Arial" w:cs="Arial"/>
                <w:color w:val="000000"/>
                <w:sz w:val="18"/>
                <w:szCs w:val="18"/>
              </w:rPr>
            </w:pPr>
            <w:r>
              <w:rPr>
                <w:rFonts w:ascii="Arial" w:hAnsi="Arial" w:cs="Arial"/>
                <w:color w:val="000000"/>
                <w:sz w:val="18"/>
                <w:szCs w:val="18"/>
              </w:rPr>
              <w:t>0</w:t>
            </w:r>
            <w:r w:rsidR="00740B79">
              <w:rPr>
                <w:rFonts w:ascii="Arial" w:hAnsi="Arial" w:cs="Arial"/>
                <w:color w:val="000000"/>
                <w:sz w:val="18"/>
                <w:szCs w:val="18"/>
              </w:rPr>
              <w:t>.</w:t>
            </w:r>
            <w:r>
              <w:rPr>
                <w:rFonts w:ascii="Arial" w:hAnsi="Arial" w:cs="Arial"/>
                <w:color w:val="000000"/>
                <w:sz w:val="18"/>
                <w:szCs w:val="18"/>
              </w:rPr>
              <w:t>004</w:t>
            </w:r>
          </w:p>
        </w:tc>
      </w:tr>
      <w:tr w:rsidR="00192F6A">
        <w:trPr>
          <w:trHeight w:val="273"/>
        </w:trPr>
        <w:tc>
          <w:tcPr>
            <w:tcW w:w="1498" w:type="dxa"/>
            <w:tcBorders>
              <w:top w:val="nil"/>
              <w:left w:val="single" w:sz="4" w:space="0" w:color="auto"/>
              <w:bottom w:val="nil"/>
              <w:right w:val="single" w:sz="4" w:space="0" w:color="auto"/>
            </w:tcBorders>
            <w:shd w:val="clear" w:color="000000" w:fill="FFFFFF"/>
          </w:tcPr>
          <w:p w:rsidR="00192F6A" w:rsidRDefault="00192F6A">
            <w:pPr>
              <w:widowControl w:val="0"/>
              <w:spacing w:line="240" w:lineRule="auto"/>
              <w:rPr>
                <w:rFonts w:ascii="Arial" w:hAnsi="Arial" w:cs="Arial"/>
                <w:color w:val="000000"/>
                <w:sz w:val="18"/>
                <w:szCs w:val="18"/>
              </w:rPr>
            </w:pPr>
            <w:r>
              <w:rPr>
                <w:rFonts w:ascii="Arial" w:hAnsi="Arial" w:cs="Arial"/>
                <w:color w:val="000000"/>
                <w:sz w:val="18"/>
                <w:szCs w:val="18"/>
              </w:rPr>
              <w:t xml:space="preserve"> </w:t>
            </w:r>
          </w:p>
        </w:tc>
        <w:tc>
          <w:tcPr>
            <w:tcW w:w="2164" w:type="dxa"/>
            <w:tcBorders>
              <w:top w:val="nil"/>
              <w:left w:val="single" w:sz="4" w:space="0" w:color="auto"/>
              <w:bottom w:val="nil"/>
              <w:right w:val="single" w:sz="4" w:space="0" w:color="auto"/>
            </w:tcBorders>
            <w:shd w:val="clear" w:color="auto" w:fill="auto"/>
          </w:tcPr>
          <w:p w:rsidR="00192F6A" w:rsidRDefault="00192F6A">
            <w:pPr>
              <w:widowControl w:val="0"/>
              <w:spacing w:line="240" w:lineRule="auto"/>
              <w:rPr>
                <w:rFonts w:ascii="Arial" w:hAnsi="Arial" w:cs="Arial"/>
                <w:color w:val="000000"/>
                <w:sz w:val="18"/>
                <w:szCs w:val="18"/>
              </w:rPr>
            </w:pPr>
            <w:r>
              <w:rPr>
                <w:rFonts w:ascii="Arial" w:hAnsi="Arial" w:cs="Arial"/>
                <w:color w:val="000000"/>
                <w:sz w:val="18"/>
                <w:szCs w:val="18"/>
              </w:rPr>
              <w:t>Wing length</w:t>
            </w:r>
          </w:p>
        </w:tc>
        <w:tc>
          <w:tcPr>
            <w:tcW w:w="1498" w:type="dxa"/>
            <w:tcBorders>
              <w:top w:val="nil"/>
              <w:left w:val="single" w:sz="4" w:space="0" w:color="auto"/>
              <w:bottom w:val="nil"/>
              <w:right w:val="single" w:sz="4" w:space="0" w:color="auto"/>
            </w:tcBorders>
            <w:shd w:val="clear" w:color="auto" w:fill="auto"/>
            <w:vAlign w:val="center"/>
          </w:tcPr>
          <w:p w:rsidR="00192F6A" w:rsidRDefault="00192F6A">
            <w:pPr>
              <w:widowControl w:val="0"/>
              <w:spacing w:line="240" w:lineRule="auto"/>
              <w:jc w:val="right"/>
              <w:rPr>
                <w:rFonts w:ascii="Arial" w:hAnsi="Arial" w:cs="Arial"/>
                <w:color w:val="000000"/>
                <w:sz w:val="18"/>
                <w:szCs w:val="18"/>
              </w:rPr>
            </w:pPr>
            <w:r>
              <w:rPr>
                <w:rFonts w:ascii="Arial" w:hAnsi="Arial" w:cs="Arial"/>
                <w:color w:val="000000"/>
                <w:sz w:val="18"/>
                <w:szCs w:val="18"/>
              </w:rPr>
              <w:t>3</w:t>
            </w:r>
            <w:r w:rsidR="00740B79">
              <w:rPr>
                <w:rFonts w:ascii="Arial" w:hAnsi="Arial" w:cs="Arial"/>
                <w:color w:val="000000"/>
                <w:sz w:val="18"/>
                <w:szCs w:val="18"/>
              </w:rPr>
              <w:t>.</w:t>
            </w:r>
            <w:r>
              <w:rPr>
                <w:rFonts w:ascii="Arial" w:hAnsi="Arial" w:cs="Arial"/>
                <w:color w:val="000000"/>
                <w:sz w:val="18"/>
                <w:szCs w:val="18"/>
              </w:rPr>
              <w:t>490</w:t>
            </w:r>
          </w:p>
        </w:tc>
        <w:tc>
          <w:tcPr>
            <w:tcW w:w="831" w:type="dxa"/>
            <w:tcBorders>
              <w:top w:val="nil"/>
              <w:left w:val="single" w:sz="4" w:space="0" w:color="auto"/>
              <w:bottom w:val="nil"/>
              <w:right w:val="single" w:sz="2" w:space="0" w:color="000000"/>
            </w:tcBorders>
            <w:shd w:val="clear" w:color="auto" w:fill="auto"/>
            <w:vAlign w:val="center"/>
          </w:tcPr>
          <w:p w:rsidR="00192F6A" w:rsidRDefault="00192F6A">
            <w:pPr>
              <w:widowControl w:val="0"/>
              <w:spacing w:line="240" w:lineRule="auto"/>
              <w:jc w:val="right"/>
              <w:rPr>
                <w:rFonts w:ascii="Arial" w:hAnsi="Arial" w:cs="Arial"/>
                <w:color w:val="000000"/>
                <w:sz w:val="18"/>
                <w:szCs w:val="18"/>
              </w:rPr>
            </w:pPr>
            <w:r>
              <w:rPr>
                <w:rFonts w:ascii="Arial" w:hAnsi="Arial" w:cs="Arial"/>
                <w:color w:val="000000"/>
                <w:sz w:val="18"/>
                <w:szCs w:val="18"/>
              </w:rPr>
              <w:t>3</w:t>
            </w:r>
          </w:p>
        </w:tc>
        <w:tc>
          <w:tcPr>
            <w:tcW w:w="1097" w:type="dxa"/>
            <w:tcBorders>
              <w:top w:val="nil"/>
              <w:left w:val="single" w:sz="2" w:space="0" w:color="000000"/>
              <w:bottom w:val="nil"/>
              <w:right w:val="single" w:sz="4" w:space="0" w:color="auto"/>
            </w:tcBorders>
            <w:shd w:val="clear" w:color="auto" w:fill="auto"/>
            <w:vAlign w:val="center"/>
          </w:tcPr>
          <w:p w:rsidR="00192F6A" w:rsidRDefault="00192F6A">
            <w:pPr>
              <w:widowControl w:val="0"/>
              <w:spacing w:line="240" w:lineRule="auto"/>
              <w:jc w:val="right"/>
              <w:rPr>
                <w:rFonts w:ascii="Arial" w:hAnsi="Arial" w:cs="Arial"/>
                <w:color w:val="000000"/>
                <w:sz w:val="18"/>
                <w:szCs w:val="18"/>
              </w:rPr>
            </w:pPr>
            <w:r>
              <w:rPr>
                <w:rFonts w:ascii="Arial" w:hAnsi="Arial" w:cs="Arial"/>
                <w:color w:val="000000"/>
                <w:sz w:val="18"/>
                <w:szCs w:val="18"/>
              </w:rPr>
              <w:t>0</w:t>
            </w:r>
            <w:r w:rsidR="00740B79">
              <w:rPr>
                <w:rFonts w:ascii="Arial" w:hAnsi="Arial" w:cs="Arial"/>
                <w:color w:val="000000"/>
                <w:sz w:val="18"/>
                <w:szCs w:val="18"/>
              </w:rPr>
              <w:t>.</w:t>
            </w:r>
            <w:r>
              <w:rPr>
                <w:rFonts w:ascii="Arial" w:hAnsi="Arial" w:cs="Arial"/>
                <w:color w:val="000000"/>
                <w:sz w:val="18"/>
                <w:szCs w:val="18"/>
              </w:rPr>
              <w:t>016</w:t>
            </w:r>
          </w:p>
        </w:tc>
      </w:tr>
      <w:tr w:rsidR="00192F6A">
        <w:trPr>
          <w:trHeight w:val="273"/>
        </w:trPr>
        <w:tc>
          <w:tcPr>
            <w:tcW w:w="1498" w:type="dxa"/>
            <w:tcBorders>
              <w:top w:val="nil"/>
              <w:left w:val="single" w:sz="4" w:space="0" w:color="auto"/>
              <w:bottom w:val="single" w:sz="4" w:space="0" w:color="auto"/>
              <w:right w:val="single" w:sz="4" w:space="0" w:color="auto"/>
            </w:tcBorders>
            <w:shd w:val="clear" w:color="000000" w:fill="FFFFFF"/>
          </w:tcPr>
          <w:p w:rsidR="00192F6A" w:rsidRDefault="00192F6A">
            <w:pPr>
              <w:widowControl w:val="0"/>
              <w:spacing w:line="240" w:lineRule="auto"/>
              <w:rPr>
                <w:rFonts w:ascii="Arial" w:hAnsi="Arial" w:cs="Arial"/>
                <w:color w:val="000000"/>
                <w:sz w:val="18"/>
                <w:szCs w:val="18"/>
              </w:rPr>
            </w:pPr>
            <w:r>
              <w:rPr>
                <w:rFonts w:ascii="Arial" w:hAnsi="Arial" w:cs="Arial"/>
                <w:color w:val="000000"/>
                <w:sz w:val="18"/>
                <w:szCs w:val="18"/>
              </w:rPr>
              <w:t xml:space="preserve"> </w:t>
            </w:r>
          </w:p>
        </w:tc>
        <w:tc>
          <w:tcPr>
            <w:tcW w:w="2164" w:type="dxa"/>
            <w:tcBorders>
              <w:top w:val="nil"/>
              <w:left w:val="single" w:sz="4" w:space="0" w:color="auto"/>
              <w:bottom w:val="single" w:sz="4" w:space="0" w:color="auto"/>
              <w:right w:val="single" w:sz="4" w:space="0" w:color="auto"/>
            </w:tcBorders>
            <w:shd w:val="clear" w:color="auto" w:fill="auto"/>
          </w:tcPr>
          <w:p w:rsidR="00192F6A" w:rsidRDefault="00192F6A">
            <w:pPr>
              <w:widowControl w:val="0"/>
              <w:spacing w:line="240" w:lineRule="auto"/>
              <w:rPr>
                <w:rFonts w:ascii="Arial" w:hAnsi="Arial" w:cs="Arial"/>
                <w:color w:val="000000"/>
                <w:sz w:val="18"/>
                <w:szCs w:val="18"/>
              </w:rPr>
            </w:pPr>
            <w:r>
              <w:rPr>
                <w:rFonts w:ascii="Arial" w:hAnsi="Arial" w:cs="Arial"/>
                <w:color w:val="000000"/>
                <w:sz w:val="18"/>
                <w:szCs w:val="18"/>
              </w:rPr>
              <w:t>Fat content</w:t>
            </w:r>
          </w:p>
        </w:tc>
        <w:tc>
          <w:tcPr>
            <w:tcW w:w="1498" w:type="dxa"/>
            <w:tcBorders>
              <w:top w:val="nil"/>
              <w:left w:val="single" w:sz="4" w:space="0" w:color="auto"/>
              <w:bottom w:val="single" w:sz="4" w:space="0" w:color="auto"/>
              <w:right w:val="single" w:sz="4" w:space="0" w:color="auto"/>
            </w:tcBorders>
            <w:shd w:val="clear" w:color="auto" w:fill="auto"/>
            <w:vAlign w:val="center"/>
          </w:tcPr>
          <w:p w:rsidR="00192F6A" w:rsidRDefault="00192F6A">
            <w:pPr>
              <w:widowControl w:val="0"/>
              <w:spacing w:line="240" w:lineRule="auto"/>
              <w:jc w:val="right"/>
              <w:rPr>
                <w:rFonts w:ascii="Arial" w:hAnsi="Arial" w:cs="Arial"/>
                <w:color w:val="000000"/>
                <w:sz w:val="18"/>
                <w:szCs w:val="18"/>
              </w:rPr>
            </w:pPr>
            <w:r>
              <w:rPr>
                <w:rFonts w:ascii="Arial" w:hAnsi="Arial" w:cs="Arial"/>
                <w:color w:val="000000"/>
                <w:sz w:val="18"/>
                <w:szCs w:val="18"/>
              </w:rPr>
              <w:t>1</w:t>
            </w:r>
            <w:r w:rsidR="00740B79">
              <w:rPr>
                <w:rFonts w:ascii="Arial" w:hAnsi="Arial" w:cs="Arial"/>
                <w:color w:val="000000"/>
                <w:sz w:val="18"/>
                <w:szCs w:val="18"/>
              </w:rPr>
              <w:t>.</w:t>
            </w:r>
            <w:r>
              <w:rPr>
                <w:rFonts w:ascii="Arial" w:hAnsi="Arial" w:cs="Arial"/>
                <w:color w:val="000000"/>
                <w:sz w:val="18"/>
                <w:szCs w:val="18"/>
              </w:rPr>
              <w:t>511</w:t>
            </w:r>
          </w:p>
        </w:tc>
        <w:tc>
          <w:tcPr>
            <w:tcW w:w="831" w:type="dxa"/>
            <w:tcBorders>
              <w:top w:val="nil"/>
              <w:left w:val="single" w:sz="4" w:space="0" w:color="auto"/>
              <w:bottom w:val="single" w:sz="4" w:space="0" w:color="auto"/>
              <w:right w:val="single" w:sz="2" w:space="0" w:color="000000"/>
            </w:tcBorders>
            <w:shd w:val="clear" w:color="auto" w:fill="auto"/>
            <w:vAlign w:val="center"/>
          </w:tcPr>
          <w:p w:rsidR="00192F6A" w:rsidRDefault="00192F6A">
            <w:pPr>
              <w:widowControl w:val="0"/>
              <w:spacing w:line="240" w:lineRule="auto"/>
              <w:jc w:val="right"/>
              <w:rPr>
                <w:rFonts w:ascii="Arial" w:hAnsi="Arial" w:cs="Arial"/>
                <w:color w:val="000000"/>
                <w:sz w:val="18"/>
                <w:szCs w:val="18"/>
              </w:rPr>
            </w:pPr>
            <w:r>
              <w:rPr>
                <w:rFonts w:ascii="Arial" w:hAnsi="Arial" w:cs="Arial"/>
                <w:color w:val="000000"/>
                <w:sz w:val="18"/>
                <w:szCs w:val="18"/>
              </w:rPr>
              <w:t>3</w:t>
            </w:r>
          </w:p>
        </w:tc>
        <w:tc>
          <w:tcPr>
            <w:tcW w:w="1097" w:type="dxa"/>
            <w:tcBorders>
              <w:top w:val="nil"/>
              <w:left w:val="single" w:sz="2" w:space="0" w:color="000000"/>
              <w:bottom w:val="single" w:sz="4" w:space="0" w:color="auto"/>
              <w:right w:val="single" w:sz="4" w:space="0" w:color="auto"/>
            </w:tcBorders>
            <w:shd w:val="clear" w:color="auto" w:fill="auto"/>
            <w:vAlign w:val="center"/>
          </w:tcPr>
          <w:p w:rsidR="00192F6A" w:rsidRDefault="00192F6A">
            <w:pPr>
              <w:widowControl w:val="0"/>
              <w:spacing w:line="240" w:lineRule="auto"/>
              <w:jc w:val="right"/>
              <w:rPr>
                <w:rFonts w:ascii="Arial" w:hAnsi="Arial" w:cs="Arial"/>
                <w:color w:val="000000"/>
                <w:sz w:val="18"/>
                <w:szCs w:val="18"/>
              </w:rPr>
            </w:pPr>
            <w:r>
              <w:rPr>
                <w:rFonts w:ascii="Arial" w:hAnsi="Arial" w:cs="Arial"/>
                <w:color w:val="000000"/>
                <w:sz w:val="18"/>
                <w:szCs w:val="18"/>
              </w:rPr>
              <w:t>0</w:t>
            </w:r>
            <w:r w:rsidR="00740B79">
              <w:rPr>
                <w:rFonts w:ascii="Arial" w:hAnsi="Arial" w:cs="Arial"/>
                <w:color w:val="000000"/>
                <w:sz w:val="18"/>
                <w:szCs w:val="18"/>
              </w:rPr>
              <w:t>.</w:t>
            </w:r>
            <w:r>
              <w:rPr>
                <w:rFonts w:ascii="Arial" w:hAnsi="Arial" w:cs="Arial"/>
                <w:color w:val="000000"/>
                <w:sz w:val="18"/>
                <w:szCs w:val="18"/>
              </w:rPr>
              <w:t>212</w:t>
            </w:r>
          </w:p>
        </w:tc>
      </w:tr>
      <w:tr w:rsidR="00DB0308">
        <w:trPr>
          <w:trHeight w:val="273"/>
        </w:trPr>
        <w:tc>
          <w:tcPr>
            <w:tcW w:w="1498" w:type="dxa"/>
            <w:tcBorders>
              <w:top w:val="single" w:sz="4" w:space="0" w:color="auto"/>
              <w:left w:val="single" w:sz="4" w:space="0" w:color="auto"/>
              <w:bottom w:val="nil"/>
              <w:right w:val="single" w:sz="4" w:space="0" w:color="auto"/>
            </w:tcBorders>
            <w:shd w:val="clear" w:color="000000" w:fill="FFFFFF"/>
          </w:tcPr>
          <w:p w:rsidR="00DB0308" w:rsidRDefault="00DB0308">
            <w:pPr>
              <w:widowControl w:val="0"/>
              <w:spacing w:line="240" w:lineRule="auto"/>
              <w:rPr>
                <w:rFonts w:ascii="Arial" w:hAnsi="Arial" w:cs="Arial"/>
                <w:color w:val="000000"/>
                <w:sz w:val="18"/>
                <w:szCs w:val="18"/>
              </w:rPr>
            </w:pPr>
            <w:r>
              <w:rPr>
                <w:rFonts w:ascii="Arial" w:hAnsi="Arial" w:cs="Arial"/>
                <w:color w:val="000000"/>
                <w:sz w:val="18"/>
                <w:szCs w:val="18"/>
              </w:rPr>
              <w:t>Sex</w:t>
            </w:r>
          </w:p>
        </w:tc>
        <w:tc>
          <w:tcPr>
            <w:tcW w:w="2164" w:type="dxa"/>
            <w:tcBorders>
              <w:top w:val="single" w:sz="4" w:space="0" w:color="auto"/>
              <w:left w:val="single" w:sz="4" w:space="0" w:color="auto"/>
              <w:bottom w:val="nil"/>
              <w:right w:val="single" w:sz="4" w:space="0" w:color="auto"/>
            </w:tcBorders>
            <w:shd w:val="clear" w:color="auto" w:fill="auto"/>
          </w:tcPr>
          <w:p w:rsidR="00DB0308" w:rsidRDefault="00DB0308">
            <w:pPr>
              <w:widowControl w:val="0"/>
              <w:spacing w:line="240" w:lineRule="auto"/>
              <w:rPr>
                <w:rFonts w:ascii="Arial" w:hAnsi="Arial" w:cs="Arial"/>
                <w:color w:val="000000"/>
                <w:sz w:val="18"/>
                <w:szCs w:val="18"/>
              </w:rPr>
            </w:pPr>
            <w:r>
              <w:rPr>
                <w:rFonts w:ascii="Arial" w:hAnsi="Arial" w:cs="Arial"/>
                <w:color w:val="000000"/>
                <w:sz w:val="18"/>
                <w:szCs w:val="18"/>
              </w:rPr>
              <w:t>Developmental duration</w:t>
            </w:r>
          </w:p>
        </w:tc>
        <w:tc>
          <w:tcPr>
            <w:tcW w:w="1498" w:type="dxa"/>
            <w:tcBorders>
              <w:top w:val="single" w:sz="4" w:space="0" w:color="auto"/>
              <w:left w:val="single" w:sz="4" w:space="0" w:color="auto"/>
              <w:bottom w:val="nil"/>
              <w:right w:val="single" w:sz="4" w:space="0" w:color="auto"/>
            </w:tcBorders>
            <w:shd w:val="clear" w:color="auto" w:fill="auto"/>
            <w:vAlign w:val="center"/>
          </w:tcPr>
          <w:p w:rsidR="00DB0308" w:rsidRDefault="00DB0308">
            <w:pPr>
              <w:widowControl w:val="0"/>
              <w:spacing w:line="240" w:lineRule="auto"/>
              <w:jc w:val="right"/>
              <w:rPr>
                <w:rFonts w:ascii="Arial" w:hAnsi="Arial" w:cs="Arial"/>
                <w:color w:val="000000"/>
                <w:sz w:val="18"/>
                <w:szCs w:val="18"/>
              </w:rPr>
            </w:pPr>
            <w:r>
              <w:rPr>
                <w:rFonts w:ascii="Arial" w:hAnsi="Arial" w:cs="Arial"/>
                <w:color w:val="000000"/>
                <w:sz w:val="18"/>
                <w:szCs w:val="18"/>
              </w:rPr>
              <w:t>155</w:t>
            </w:r>
            <w:r w:rsidR="00740B79">
              <w:rPr>
                <w:rFonts w:ascii="Arial" w:hAnsi="Arial" w:cs="Arial"/>
                <w:color w:val="000000"/>
                <w:sz w:val="18"/>
                <w:szCs w:val="18"/>
              </w:rPr>
              <w:t>.</w:t>
            </w:r>
            <w:r>
              <w:rPr>
                <w:rFonts w:ascii="Arial" w:hAnsi="Arial" w:cs="Arial"/>
                <w:color w:val="000000"/>
                <w:sz w:val="18"/>
                <w:szCs w:val="18"/>
              </w:rPr>
              <w:t>504</w:t>
            </w:r>
          </w:p>
        </w:tc>
        <w:tc>
          <w:tcPr>
            <w:tcW w:w="831" w:type="dxa"/>
            <w:tcBorders>
              <w:top w:val="single" w:sz="4" w:space="0" w:color="auto"/>
              <w:left w:val="single" w:sz="4" w:space="0" w:color="auto"/>
              <w:bottom w:val="nil"/>
              <w:right w:val="single" w:sz="2" w:space="0" w:color="000000"/>
            </w:tcBorders>
            <w:shd w:val="clear" w:color="auto" w:fill="auto"/>
            <w:vAlign w:val="center"/>
          </w:tcPr>
          <w:p w:rsidR="00DB0308" w:rsidRDefault="00DB0308">
            <w:pPr>
              <w:widowControl w:val="0"/>
              <w:spacing w:line="240" w:lineRule="auto"/>
              <w:jc w:val="right"/>
              <w:rPr>
                <w:rFonts w:ascii="Arial" w:hAnsi="Arial" w:cs="Arial"/>
                <w:color w:val="000000"/>
                <w:sz w:val="18"/>
                <w:szCs w:val="18"/>
              </w:rPr>
            </w:pPr>
            <w:r>
              <w:rPr>
                <w:rFonts w:ascii="Arial" w:hAnsi="Arial" w:cs="Arial"/>
                <w:color w:val="000000"/>
                <w:sz w:val="18"/>
                <w:szCs w:val="18"/>
              </w:rPr>
              <w:t>1</w:t>
            </w:r>
          </w:p>
        </w:tc>
        <w:tc>
          <w:tcPr>
            <w:tcW w:w="1097" w:type="dxa"/>
            <w:tcBorders>
              <w:top w:val="single" w:sz="4" w:space="0" w:color="auto"/>
              <w:left w:val="single" w:sz="2" w:space="0" w:color="000000"/>
              <w:bottom w:val="nil"/>
              <w:right w:val="single" w:sz="4" w:space="0" w:color="auto"/>
            </w:tcBorders>
            <w:shd w:val="clear" w:color="auto" w:fill="auto"/>
            <w:vAlign w:val="center"/>
          </w:tcPr>
          <w:p w:rsidR="00DB0308" w:rsidRDefault="00DB0308">
            <w:pPr>
              <w:widowControl w:val="0"/>
              <w:spacing w:line="240" w:lineRule="auto"/>
              <w:jc w:val="right"/>
              <w:rPr>
                <w:rFonts w:ascii="Arial" w:hAnsi="Arial" w:cs="Arial"/>
                <w:color w:val="000000"/>
                <w:sz w:val="18"/>
                <w:szCs w:val="18"/>
              </w:rPr>
            </w:pPr>
            <w:r w:rsidRPr="00DB0308">
              <w:rPr>
                <w:rFonts w:ascii="Arial" w:hAnsi="Arial" w:cs="Arial"/>
                <w:color w:val="000000"/>
                <w:sz w:val="18"/>
                <w:szCs w:val="18"/>
              </w:rPr>
              <w:t>&lt; 0.001</w:t>
            </w:r>
          </w:p>
        </w:tc>
      </w:tr>
      <w:tr w:rsidR="00DB0308">
        <w:trPr>
          <w:trHeight w:val="273"/>
        </w:trPr>
        <w:tc>
          <w:tcPr>
            <w:tcW w:w="1498" w:type="dxa"/>
            <w:tcBorders>
              <w:top w:val="nil"/>
              <w:left w:val="single" w:sz="4" w:space="0" w:color="auto"/>
              <w:bottom w:val="nil"/>
              <w:right w:val="single" w:sz="4" w:space="0" w:color="auto"/>
            </w:tcBorders>
            <w:shd w:val="clear" w:color="000000" w:fill="FFFFFF"/>
          </w:tcPr>
          <w:p w:rsidR="00DB0308" w:rsidRDefault="00DB0308">
            <w:pPr>
              <w:widowControl w:val="0"/>
              <w:spacing w:line="240" w:lineRule="auto"/>
              <w:rPr>
                <w:rFonts w:ascii="Arial" w:hAnsi="Arial" w:cs="Arial"/>
                <w:color w:val="000000"/>
                <w:sz w:val="18"/>
                <w:szCs w:val="18"/>
              </w:rPr>
            </w:pPr>
            <w:r>
              <w:rPr>
                <w:rFonts w:ascii="Arial" w:hAnsi="Arial" w:cs="Arial"/>
                <w:color w:val="000000"/>
                <w:sz w:val="18"/>
                <w:szCs w:val="18"/>
              </w:rPr>
              <w:t xml:space="preserve"> </w:t>
            </w:r>
          </w:p>
        </w:tc>
        <w:tc>
          <w:tcPr>
            <w:tcW w:w="2164" w:type="dxa"/>
            <w:tcBorders>
              <w:top w:val="nil"/>
              <w:left w:val="single" w:sz="4" w:space="0" w:color="auto"/>
              <w:bottom w:val="nil"/>
              <w:right w:val="single" w:sz="4" w:space="0" w:color="auto"/>
            </w:tcBorders>
            <w:shd w:val="clear" w:color="auto" w:fill="auto"/>
          </w:tcPr>
          <w:p w:rsidR="00DB0308" w:rsidRDefault="00DB0308">
            <w:pPr>
              <w:widowControl w:val="0"/>
              <w:spacing w:line="240" w:lineRule="auto"/>
              <w:rPr>
                <w:rFonts w:ascii="Arial" w:hAnsi="Arial" w:cs="Arial"/>
                <w:color w:val="000000"/>
                <w:sz w:val="18"/>
                <w:szCs w:val="18"/>
              </w:rPr>
            </w:pPr>
            <w:r>
              <w:rPr>
                <w:rFonts w:ascii="Arial" w:hAnsi="Arial" w:cs="Arial"/>
                <w:color w:val="000000"/>
                <w:sz w:val="18"/>
                <w:szCs w:val="18"/>
              </w:rPr>
              <w:t>Dry weig</w:t>
            </w:r>
            <w:r w:rsidR="00F622D8">
              <w:rPr>
                <w:rFonts w:ascii="Arial" w:hAnsi="Arial" w:cs="Arial"/>
                <w:color w:val="000000"/>
                <w:sz w:val="18"/>
                <w:szCs w:val="18"/>
              </w:rPr>
              <w:t>ht</w:t>
            </w:r>
          </w:p>
        </w:tc>
        <w:tc>
          <w:tcPr>
            <w:tcW w:w="1498" w:type="dxa"/>
            <w:tcBorders>
              <w:top w:val="nil"/>
              <w:left w:val="single" w:sz="4" w:space="0" w:color="auto"/>
              <w:bottom w:val="nil"/>
              <w:right w:val="single" w:sz="4" w:space="0" w:color="auto"/>
            </w:tcBorders>
            <w:shd w:val="clear" w:color="auto" w:fill="auto"/>
            <w:vAlign w:val="center"/>
          </w:tcPr>
          <w:p w:rsidR="00DB0308" w:rsidRDefault="00DB0308">
            <w:pPr>
              <w:widowControl w:val="0"/>
              <w:spacing w:line="240" w:lineRule="auto"/>
              <w:jc w:val="right"/>
              <w:rPr>
                <w:rFonts w:ascii="Arial" w:hAnsi="Arial" w:cs="Arial"/>
                <w:color w:val="000000"/>
                <w:sz w:val="18"/>
                <w:szCs w:val="18"/>
              </w:rPr>
            </w:pPr>
            <w:r>
              <w:rPr>
                <w:rFonts w:ascii="Arial" w:hAnsi="Arial" w:cs="Arial"/>
                <w:color w:val="000000"/>
                <w:sz w:val="18"/>
                <w:szCs w:val="18"/>
              </w:rPr>
              <w:t>1</w:t>
            </w:r>
            <w:r w:rsidR="00740B79">
              <w:rPr>
                <w:rFonts w:ascii="Arial" w:hAnsi="Arial" w:cs="Arial"/>
                <w:color w:val="000000"/>
                <w:sz w:val="18"/>
                <w:szCs w:val="18"/>
              </w:rPr>
              <w:t>,</w:t>
            </w:r>
            <w:r>
              <w:rPr>
                <w:rFonts w:ascii="Arial" w:hAnsi="Arial" w:cs="Arial"/>
                <w:color w:val="000000"/>
                <w:sz w:val="18"/>
                <w:szCs w:val="18"/>
              </w:rPr>
              <w:t>097</w:t>
            </w:r>
            <w:r w:rsidR="00740B79">
              <w:rPr>
                <w:rFonts w:ascii="Arial" w:hAnsi="Arial" w:cs="Arial"/>
                <w:color w:val="000000"/>
                <w:sz w:val="18"/>
                <w:szCs w:val="18"/>
              </w:rPr>
              <w:t>.</w:t>
            </w:r>
            <w:r>
              <w:rPr>
                <w:rFonts w:ascii="Arial" w:hAnsi="Arial" w:cs="Arial"/>
                <w:color w:val="000000"/>
                <w:sz w:val="18"/>
                <w:szCs w:val="18"/>
              </w:rPr>
              <w:t>906</w:t>
            </w:r>
          </w:p>
        </w:tc>
        <w:tc>
          <w:tcPr>
            <w:tcW w:w="831" w:type="dxa"/>
            <w:tcBorders>
              <w:top w:val="nil"/>
              <w:left w:val="single" w:sz="4" w:space="0" w:color="auto"/>
              <w:bottom w:val="nil"/>
              <w:right w:val="single" w:sz="2" w:space="0" w:color="000000"/>
            </w:tcBorders>
            <w:shd w:val="clear" w:color="auto" w:fill="auto"/>
            <w:vAlign w:val="center"/>
          </w:tcPr>
          <w:p w:rsidR="00DB0308" w:rsidRDefault="00DB0308">
            <w:pPr>
              <w:widowControl w:val="0"/>
              <w:spacing w:line="240" w:lineRule="auto"/>
              <w:jc w:val="right"/>
              <w:rPr>
                <w:rFonts w:ascii="Arial" w:hAnsi="Arial" w:cs="Arial"/>
                <w:color w:val="000000"/>
                <w:sz w:val="18"/>
                <w:szCs w:val="18"/>
              </w:rPr>
            </w:pPr>
            <w:r>
              <w:rPr>
                <w:rFonts w:ascii="Arial" w:hAnsi="Arial" w:cs="Arial"/>
                <w:color w:val="000000"/>
                <w:sz w:val="18"/>
                <w:szCs w:val="18"/>
              </w:rPr>
              <w:t>1</w:t>
            </w:r>
          </w:p>
        </w:tc>
        <w:tc>
          <w:tcPr>
            <w:tcW w:w="1097" w:type="dxa"/>
            <w:tcBorders>
              <w:top w:val="nil"/>
              <w:left w:val="single" w:sz="2" w:space="0" w:color="000000"/>
              <w:bottom w:val="nil"/>
              <w:right w:val="single" w:sz="4" w:space="0" w:color="auto"/>
            </w:tcBorders>
            <w:shd w:val="clear" w:color="auto" w:fill="auto"/>
            <w:vAlign w:val="center"/>
          </w:tcPr>
          <w:p w:rsidR="00DB0308" w:rsidRDefault="00DB0308">
            <w:pPr>
              <w:widowControl w:val="0"/>
              <w:spacing w:line="240" w:lineRule="auto"/>
              <w:jc w:val="right"/>
              <w:rPr>
                <w:rFonts w:ascii="Arial" w:hAnsi="Arial" w:cs="Arial"/>
                <w:color w:val="000000"/>
                <w:sz w:val="18"/>
                <w:szCs w:val="18"/>
              </w:rPr>
            </w:pPr>
            <w:r w:rsidRPr="00DB0308">
              <w:rPr>
                <w:rFonts w:ascii="Arial" w:hAnsi="Arial" w:cs="Arial"/>
                <w:color w:val="000000"/>
                <w:sz w:val="18"/>
                <w:szCs w:val="18"/>
              </w:rPr>
              <w:t>&lt; 0.001</w:t>
            </w:r>
          </w:p>
        </w:tc>
      </w:tr>
      <w:tr w:rsidR="00192F6A">
        <w:trPr>
          <w:trHeight w:val="273"/>
        </w:trPr>
        <w:tc>
          <w:tcPr>
            <w:tcW w:w="1498" w:type="dxa"/>
            <w:tcBorders>
              <w:top w:val="nil"/>
              <w:left w:val="single" w:sz="4" w:space="0" w:color="auto"/>
              <w:bottom w:val="nil"/>
              <w:right w:val="single" w:sz="4" w:space="0" w:color="auto"/>
            </w:tcBorders>
            <w:shd w:val="clear" w:color="000000" w:fill="FFFFFF"/>
          </w:tcPr>
          <w:p w:rsidR="00192F6A" w:rsidRDefault="00192F6A">
            <w:pPr>
              <w:widowControl w:val="0"/>
              <w:spacing w:line="240" w:lineRule="auto"/>
              <w:rPr>
                <w:rFonts w:ascii="Arial" w:hAnsi="Arial" w:cs="Arial"/>
                <w:color w:val="000000"/>
                <w:sz w:val="18"/>
                <w:szCs w:val="18"/>
              </w:rPr>
            </w:pPr>
            <w:r>
              <w:rPr>
                <w:rFonts w:ascii="Arial" w:hAnsi="Arial" w:cs="Arial"/>
                <w:color w:val="000000"/>
                <w:sz w:val="18"/>
                <w:szCs w:val="18"/>
              </w:rPr>
              <w:t xml:space="preserve"> </w:t>
            </w:r>
          </w:p>
        </w:tc>
        <w:tc>
          <w:tcPr>
            <w:tcW w:w="2164" w:type="dxa"/>
            <w:tcBorders>
              <w:top w:val="nil"/>
              <w:left w:val="single" w:sz="4" w:space="0" w:color="auto"/>
              <w:bottom w:val="nil"/>
              <w:right w:val="single" w:sz="4" w:space="0" w:color="auto"/>
            </w:tcBorders>
            <w:shd w:val="clear" w:color="auto" w:fill="auto"/>
          </w:tcPr>
          <w:p w:rsidR="00192F6A" w:rsidRDefault="00192F6A">
            <w:pPr>
              <w:widowControl w:val="0"/>
              <w:spacing w:line="240" w:lineRule="auto"/>
              <w:rPr>
                <w:rFonts w:ascii="Arial" w:hAnsi="Arial" w:cs="Arial"/>
                <w:color w:val="000000"/>
                <w:sz w:val="18"/>
                <w:szCs w:val="18"/>
              </w:rPr>
            </w:pPr>
            <w:r>
              <w:rPr>
                <w:rFonts w:ascii="Arial" w:hAnsi="Arial" w:cs="Arial"/>
                <w:color w:val="000000"/>
                <w:sz w:val="18"/>
                <w:szCs w:val="18"/>
              </w:rPr>
              <w:t>Wing length</w:t>
            </w:r>
          </w:p>
        </w:tc>
        <w:tc>
          <w:tcPr>
            <w:tcW w:w="1498" w:type="dxa"/>
            <w:tcBorders>
              <w:top w:val="nil"/>
              <w:left w:val="single" w:sz="4" w:space="0" w:color="auto"/>
              <w:bottom w:val="nil"/>
              <w:right w:val="single" w:sz="4" w:space="0" w:color="auto"/>
            </w:tcBorders>
            <w:shd w:val="clear" w:color="auto" w:fill="auto"/>
            <w:vAlign w:val="center"/>
          </w:tcPr>
          <w:p w:rsidR="00192F6A" w:rsidRDefault="00192F6A">
            <w:pPr>
              <w:widowControl w:val="0"/>
              <w:spacing w:line="240" w:lineRule="auto"/>
              <w:jc w:val="right"/>
              <w:rPr>
                <w:rFonts w:ascii="Arial" w:hAnsi="Arial" w:cs="Arial"/>
                <w:color w:val="000000"/>
                <w:sz w:val="18"/>
                <w:szCs w:val="18"/>
              </w:rPr>
            </w:pPr>
            <w:r>
              <w:rPr>
                <w:rFonts w:ascii="Arial" w:hAnsi="Arial" w:cs="Arial"/>
                <w:color w:val="000000"/>
                <w:sz w:val="18"/>
                <w:szCs w:val="18"/>
              </w:rPr>
              <w:t>677</w:t>
            </w:r>
            <w:r w:rsidR="00740B79">
              <w:rPr>
                <w:rFonts w:ascii="Arial" w:hAnsi="Arial" w:cs="Arial"/>
                <w:color w:val="000000"/>
                <w:sz w:val="18"/>
                <w:szCs w:val="18"/>
              </w:rPr>
              <w:t>.</w:t>
            </w:r>
            <w:r>
              <w:rPr>
                <w:rFonts w:ascii="Arial" w:hAnsi="Arial" w:cs="Arial"/>
                <w:color w:val="000000"/>
                <w:sz w:val="18"/>
                <w:szCs w:val="18"/>
              </w:rPr>
              <w:t>562</w:t>
            </w:r>
          </w:p>
        </w:tc>
        <w:tc>
          <w:tcPr>
            <w:tcW w:w="831" w:type="dxa"/>
            <w:tcBorders>
              <w:top w:val="nil"/>
              <w:left w:val="single" w:sz="4" w:space="0" w:color="auto"/>
              <w:bottom w:val="nil"/>
              <w:right w:val="single" w:sz="2" w:space="0" w:color="000000"/>
            </w:tcBorders>
            <w:shd w:val="clear" w:color="auto" w:fill="auto"/>
            <w:vAlign w:val="center"/>
          </w:tcPr>
          <w:p w:rsidR="00192F6A" w:rsidRDefault="00192F6A">
            <w:pPr>
              <w:widowControl w:val="0"/>
              <w:spacing w:line="240" w:lineRule="auto"/>
              <w:jc w:val="right"/>
              <w:rPr>
                <w:rFonts w:ascii="Arial" w:hAnsi="Arial" w:cs="Arial"/>
                <w:color w:val="000000"/>
                <w:sz w:val="18"/>
                <w:szCs w:val="18"/>
              </w:rPr>
            </w:pPr>
            <w:r>
              <w:rPr>
                <w:rFonts w:ascii="Arial" w:hAnsi="Arial" w:cs="Arial"/>
                <w:color w:val="000000"/>
                <w:sz w:val="18"/>
                <w:szCs w:val="18"/>
              </w:rPr>
              <w:t>1</w:t>
            </w:r>
          </w:p>
        </w:tc>
        <w:tc>
          <w:tcPr>
            <w:tcW w:w="1097" w:type="dxa"/>
            <w:tcBorders>
              <w:top w:val="nil"/>
              <w:left w:val="single" w:sz="2" w:space="0" w:color="000000"/>
              <w:bottom w:val="nil"/>
              <w:right w:val="single" w:sz="4" w:space="0" w:color="auto"/>
            </w:tcBorders>
            <w:shd w:val="clear" w:color="auto" w:fill="auto"/>
            <w:vAlign w:val="center"/>
          </w:tcPr>
          <w:p w:rsidR="00192F6A" w:rsidRDefault="00DB0308">
            <w:pPr>
              <w:widowControl w:val="0"/>
              <w:spacing w:line="240" w:lineRule="auto"/>
              <w:jc w:val="right"/>
              <w:rPr>
                <w:rFonts w:ascii="Arial" w:hAnsi="Arial" w:cs="Arial"/>
                <w:color w:val="000000"/>
                <w:sz w:val="18"/>
                <w:szCs w:val="18"/>
              </w:rPr>
            </w:pPr>
            <w:r w:rsidRPr="00DB0308">
              <w:rPr>
                <w:rFonts w:ascii="Arial" w:hAnsi="Arial" w:cs="Arial"/>
                <w:color w:val="000000"/>
                <w:sz w:val="18"/>
                <w:szCs w:val="18"/>
              </w:rPr>
              <w:t>&lt; 0.001</w:t>
            </w:r>
          </w:p>
        </w:tc>
      </w:tr>
      <w:tr w:rsidR="00192F6A">
        <w:trPr>
          <w:trHeight w:val="273"/>
        </w:trPr>
        <w:tc>
          <w:tcPr>
            <w:tcW w:w="1498" w:type="dxa"/>
            <w:tcBorders>
              <w:top w:val="nil"/>
              <w:left w:val="single" w:sz="4" w:space="0" w:color="auto"/>
              <w:bottom w:val="single" w:sz="4" w:space="0" w:color="auto"/>
              <w:right w:val="single" w:sz="4" w:space="0" w:color="auto"/>
            </w:tcBorders>
            <w:shd w:val="clear" w:color="000000" w:fill="FFFFFF"/>
          </w:tcPr>
          <w:p w:rsidR="00192F6A" w:rsidRDefault="00192F6A">
            <w:pPr>
              <w:widowControl w:val="0"/>
              <w:spacing w:line="240" w:lineRule="auto"/>
              <w:rPr>
                <w:rFonts w:ascii="Arial" w:hAnsi="Arial" w:cs="Arial"/>
                <w:color w:val="000000"/>
                <w:sz w:val="18"/>
                <w:szCs w:val="18"/>
              </w:rPr>
            </w:pPr>
            <w:r>
              <w:rPr>
                <w:rFonts w:ascii="Arial" w:hAnsi="Arial" w:cs="Arial"/>
                <w:color w:val="000000"/>
                <w:sz w:val="18"/>
                <w:szCs w:val="18"/>
              </w:rPr>
              <w:t xml:space="preserve"> </w:t>
            </w:r>
          </w:p>
        </w:tc>
        <w:tc>
          <w:tcPr>
            <w:tcW w:w="2164" w:type="dxa"/>
            <w:tcBorders>
              <w:top w:val="nil"/>
              <w:left w:val="single" w:sz="4" w:space="0" w:color="auto"/>
              <w:bottom w:val="single" w:sz="4" w:space="0" w:color="auto"/>
              <w:right w:val="single" w:sz="4" w:space="0" w:color="auto"/>
            </w:tcBorders>
            <w:shd w:val="clear" w:color="auto" w:fill="auto"/>
          </w:tcPr>
          <w:p w:rsidR="00192F6A" w:rsidRDefault="00192F6A">
            <w:pPr>
              <w:widowControl w:val="0"/>
              <w:spacing w:line="240" w:lineRule="auto"/>
              <w:rPr>
                <w:rFonts w:ascii="Arial" w:hAnsi="Arial" w:cs="Arial"/>
                <w:color w:val="000000"/>
                <w:sz w:val="18"/>
                <w:szCs w:val="18"/>
              </w:rPr>
            </w:pPr>
            <w:r>
              <w:rPr>
                <w:rFonts w:ascii="Arial" w:hAnsi="Arial" w:cs="Arial"/>
                <w:color w:val="000000"/>
                <w:sz w:val="18"/>
                <w:szCs w:val="18"/>
              </w:rPr>
              <w:t>Fat content</w:t>
            </w:r>
          </w:p>
        </w:tc>
        <w:tc>
          <w:tcPr>
            <w:tcW w:w="1498" w:type="dxa"/>
            <w:tcBorders>
              <w:top w:val="nil"/>
              <w:left w:val="single" w:sz="4" w:space="0" w:color="auto"/>
              <w:bottom w:val="single" w:sz="4" w:space="0" w:color="auto"/>
              <w:right w:val="single" w:sz="4" w:space="0" w:color="auto"/>
            </w:tcBorders>
            <w:shd w:val="clear" w:color="auto" w:fill="auto"/>
            <w:vAlign w:val="center"/>
          </w:tcPr>
          <w:p w:rsidR="00192F6A" w:rsidRDefault="00192F6A">
            <w:pPr>
              <w:widowControl w:val="0"/>
              <w:spacing w:line="240" w:lineRule="auto"/>
              <w:jc w:val="right"/>
              <w:rPr>
                <w:rFonts w:ascii="Arial" w:hAnsi="Arial" w:cs="Arial"/>
                <w:color w:val="000000"/>
                <w:sz w:val="18"/>
                <w:szCs w:val="18"/>
              </w:rPr>
            </w:pPr>
            <w:r>
              <w:rPr>
                <w:rFonts w:ascii="Arial" w:hAnsi="Arial" w:cs="Arial"/>
                <w:color w:val="000000"/>
                <w:sz w:val="18"/>
                <w:szCs w:val="18"/>
              </w:rPr>
              <w:t>38</w:t>
            </w:r>
            <w:r w:rsidR="00740B79">
              <w:rPr>
                <w:rFonts w:ascii="Arial" w:hAnsi="Arial" w:cs="Arial"/>
                <w:color w:val="000000"/>
                <w:sz w:val="18"/>
                <w:szCs w:val="18"/>
              </w:rPr>
              <w:t>.</w:t>
            </w:r>
            <w:r>
              <w:rPr>
                <w:rFonts w:ascii="Arial" w:hAnsi="Arial" w:cs="Arial"/>
                <w:color w:val="000000"/>
                <w:sz w:val="18"/>
                <w:szCs w:val="18"/>
              </w:rPr>
              <w:t>940</w:t>
            </w:r>
          </w:p>
        </w:tc>
        <w:tc>
          <w:tcPr>
            <w:tcW w:w="831" w:type="dxa"/>
            <w:tcBorders>
              <w:top w:val="nil"/>
              <w:left w:val="single" w:sz="4" w:space="0" w:color="auto"/>
              <w:bottom w:val="single" w:sz="4" w:space="0" w:color="auto"/>
              <w:right w:val="single" w:sz="2" w:space="0" w:color="000000"/>
            </w:tcBorders>
            <w:shd w:val="clear" w:color="auto" w:fill="auto"/>
            <w:vAlign w:val="center"/>
          </w:tcPr>
          <w:p w:rsidR="00192F6A" w:rsidRDefault="00192F6A">
            <w:pPr>
              <w:widowControl w:val="0"/>
              <w:spacing w:line="240" w:lineRule="auto"/>
              <w:jc w:val="right"/>
              <w:rPr>
                <w:rFonts w:ascii="Arial" w:hAnsi="Arial" w:cs="Arial"/>
                <w:color w:val="000000"/>
                <w:sz w:val="18"/>
                <w:szCs w:val="18"/>
              </w:rPr>
            </w:pPr>
            <w:r>
              <w:rPr>
                <w:rFonts w:ascii="Arial" w:hAnsi="Arial" w:cs="Arial"/>
                <w:color w:val="000000"/>
                <w:sz w:val="18"/>
                <w:szCs w:val="18"/>
              </w:rPr>
              <w:t>1</w:t>
            </w:r>
          </w:p>
        </w:tc>
        <w:tc>
          <w:tcPr>
            <w:tcW w:w="1097" w:type="dxa"/>
            <w:tcBorders>
              <w:top w:val="nil"/>
              <w:left w:val="single" w:sz="2" w:space="0" w:color="000000"/>
              <w:bottom w:val="single" w:sz="4" w:space="0" w:color="auto"/>
              <w:right w:val="single" w:sz="4" w:space="0" w:color="auto"/>
            </w:tcBorders>
            <w:shd w:val="clear" w:color="auto" w:fill="auto"/>
            <w:vAlign w:val="center"/>
          </w:tcPr>
          <w:p w:rsidR="00192F6A" w:rsidRDefault="00DB0308">
            <w:pPr>
              <w:widowControl w:val="0"/>
              <w:spacing w:line="240" w:lineRule="auto"/>
              <w:jc w:val="right"/>
              <w:rPr>
                <w:rFonts w:ascii="Arial" w:hAnsi="Arial" w:cs="Arial"/>
                <w:color w:val="000000"/>
                <w:sz w:val="18"/>
                <w:szCs w:val="18"/>
              </w:rPr>
            </w:pPr>
            <w:r w:rsidRPr="00DB0308">
              <w:rPr>
                <w:rFonts w:ascii="Arial" w:hAnsi="Arial" w:cs="Arial"/>
                <w:color w:val="000000"/>
                <w:sz w:val="18"/>
                <w:szCs w:val="18"/>
              </w:rPr>
              <w:t>&lt; 0.001</w:t>
            </w:r>
          </w:p>
        </w:tc>
      </w:tr>
    </w:tbl>
    <w:p w:rsidR="006E48D2" w:rsidRDefault="006E48D2">
      <w:pPr>
        <w:overflowPunct/>
        <w:autoSpaceDE/>
        <w:autoSpaceDN/>
        <w:adjustRightInd/>
        <w:spacing w:line="240" w:lineRule="auto"/>
        <w:textAlignment w:val="auto"/>
        <w:rPr>
          <w:rFonts w:ascii="Arial" w:hAnsi="Arial"/>
          <w:b/>
          <w:sz w:val="36"/>
        </w:rPr>
      </w:pPr>
      <w:r>
        <w:rPr>
          <w:sz w:val="36"/>
        </w:rPr>
        <w:br w:type="page"/>
      </w:r>
    </w:p>
    <w:p w:rsidR="004F2B94" w:rsidRPr="00D458E5" w:rsidRDefault="00870D9E">
      <w:pPr>
        <w:pStyle w:val="heading1"/>
        <w:spacing w:before="0" w:after="0"/>
        <w:rPr>
          <w:rFonts w:cs="Arial"/>
          <w:sz w:val="36"/>
        </w:rPr>
      </w:pPr>
      <w:r w:rsidRPr="00D458E5">
        <w:rPr>
          <w:sz w:val="36"/>
        </w:rPr>
        <w:lastRenderedPageBreak/>
        <w:t>Figure legends</w:t>
      </w:r>
    </w:p>
    <w:p w:rsidR="00870D9E" w:rsidRPr="002728EF" w:rsidRDefault="00870D9E">
      <w:pPr>
        <w:rPr>
          <w:rFonts w:ascii="Arial" w:hAnsi="Arial" w:cs="Arial"/>
          <w:b/>
          <w:noProof/>
        </w:rPr>
      </w:pPr>
      <w:r w:rsidRPr="002728EF">
        <w:rPr>
          <w:rFonts w:ascii="Arial" w:hAnsi="Arial" w:cs="Arial"/>
          <w:b/>
          <w:noProof/>
        </w:rPr>
        <w:t xml:space="preserve">Figure </w:t>
      </w:r>
      <w:r>
        <w:rPr>
          <w:rFonts w:ascii="Arial" w:hAnsi="Arial" w:cs="Arial"/>
          <w:b/>
          <w:noProof/>
        </w:rPr>
        <w:t>1</w:t>
      </w:r>
    </w:p>
    <w:p w:rsidR="00F502E3" w:rsidRDefault="00233D1F">
      <w:pPr>
        <w:rPr>
          <w:rStyle w:val="hps"/>
          <w:szCs w:val="24"/>
        </w:rPr>
      </w:pPr>
      <w:r w:rsidRPr="00EE51E4">
        <w:rPr>
          <w:rStyle w:val="hps"/>
          <w:szCs w:val="24"/>
        </w:rPr>
        <w:t>Prey</w:t>
      </w:r>
      <w:r>
        <w:rPr>
          <w:rStyle w:val="hps"/>
          <w:szCs w:val="24"/>
        </w:rPr>
        <w:t>-</w:t>
      </w:r>
      <w:r w:rsidR="00F502E3" w:rsidRPr="00EE51E4">
        <w:rPr>
          <w:rStyle w:val="hps"/>
          <w:szCs w:val="24"/>
        </w:rPr>
        <w:t>choice preference of stickleback</w:t>
      </w:r>
      <w:r w:rsidR="0042785C">
        <w:rPr>
          <w:rStyle w:val="hps"/>
          <w:szCs w:val="24"/>
        </w:rPr>
        <w:t>s</w:t>
      </w:r>
      <w:r w:rsidR="00F502E3" w:rsidRPr="00EE51E4">
        <w:rPr>
          <w:rStyle w:val="hps"/>
          <w:szCs w:val="24"/>
        </w:rPr>
        <w:t xml:space="preserve"> </w:t>
      </w:r>
      <w:r w:rsidR="000E6732">
        <w:rPr>
          <w:rStyle w:val="hps"/>
          <w:szCs w:val="24"/>
        </w:rPr>
        <w:t>(</w:t>
      </w:r>
      <w:proofErr w:type="spellStart"/>
      <w:r w:rsidR="000E6732" w:rsidRPr="00366E5A">
        <w:rPr>
          <w:i/>
          <w:szCs w:val="24"/>
        </w:rPr>
        <w:t>Gasterosteus</w:t>
      </w:r>
      <w:proofErr w:type="spellEnd"/>
      <w:r w:rsidR="000E6732" w:rsidRPr="00366E5A">
        <w:rPr>
          <w:i/>
          <w:szCs w:val="24"/>
        </w:rPr>
        <w:t xml:space="preserve"> </w:t>
      </w:r>
      <w:proofErr w:type="spellStart"/>
      <w:r w:rsidR="000E6732" w:rsidRPr="00366E5A">
        <w:rPr>
          <w:i/>
          <w:szCs w:val="24"/>
        </w:rPr>
        <w:t>aculeatus</w:t>
      </w:r>
      <w:proofErr w:type="spellEnd"/>
      <w:r w:rsidR="000E6732">
        <w:rPr>
          <w:rStyle w:val="hps"/>
          <w:szCs w:val="24"/>
        </w:rPr>
        <w:t xml:space="preserve">) </w:t>
      </w:r>
      <w:r w:rsidR="00F502E3" w:rsidRPr="00EE51E4">
        <w:rPr>
          <w:rStyle w:val="hps"/>
          <w:szCs w:val="24"/>
        </w:rPr>
        <w:t>between large</w:t>
      </w:r>
      <w:r w:rsidR="00F67C59">
        <w:rPr>
          <w:rStyle w:val="hps"/>
          <w:szCs w:val="24"/>
        </w:rPr>
        <w:t>-</w:t>
      </w:r>
      <w:r w:rsidR="00F502E3" w:rsidRPr="00EE51E4">
        <w:rPr>
          <w:rStyle w:val="hps"/>
          <w:szCs w:val="24"/>
        </w:rPr>
        <w:t xml:space="preserve"> (</w:t>
      </w:r>
      <w:r w:rsidR="009E2B4B">
        <w:rPr>
          <w:rStyle w:val="hps"/>
          <w:szCs w:val="24"/>
        </w:rPr>
        <w:t xml:space="preserve">body </w:t>
      </w:r>
      <w:r w:rsidR="00F502E3" w:rsidRPr="00EE51E4">
        <w:rPr>
          <w:rStyle w:val="hps"/>
          <w:szCs w:val="24"/>
        </w:rPr>
        <w:t>length: 5.2 ± 0.1 mm) and small</w:t>
      </w:r>
      <w:r w:rsidR="009E2B4B">
        <w:rPr>
          <w:rStyle w:val="hps"/>
          <w:szCs w:val="24"/>
        </w:rPr>
        <w:t>-bodied</w:t>
      </w:r>
      <w:r w:rsidR="00F502E3" w:rsidRPr="00EE51E4">
        <w:rPr>
          <w:szCs w:val="24"/>
        </w:rPr>
        <w:t xml:space="preserve"> (</w:t>
      </w:r>
      <w:r w:rsidR="00F502E3" w:rsidRPr="00EE51E4">
        <w:rPr>
          <w:rStyle w:val="hps"/>
          <w:szCs w:val="24"/>
        </w:rPr>
        <w:t>2.8 ± 0.1 mm) mosquito larvae.</w:t>
      </w:r>
    </w:p>
    <w:p w:rsidR="009E2B4B" w:rsidRPr="00EE51E4" w:rsidRDefault="009E2B4B">
      <w:pPr>
        <w:rPr>
          <w:szCs w:val="24"/>
        </w:rPr>
      </w:pPr>
    </w:p>
    <w:p w:rsidR="00611EEA" w:rsidRDefault="00870D9E">
      <w:pPr>
        <w:rPr>
          <w:rFonts w:ascii="Arial" w:hAnsi="Arial" w:cs="Arial"/>
          <w:b/>
          <w:noProof/>
        </w:rPr>
      </w:pPr>
      <w:r w:rsidRPr="002728EF">
        <w:rPr>
          <w:rFonts w:ascii="Arial" w:hAnsi="Arial" w:cs="Arial"/>
          <w:b/>
          <w:noProof/>
        </w:rPr>
        <w:t xml:space="preserve">Figure </w:t>
      </w:r>
      <w:r>
        <w:rPr>
          <w:rFonts w:ascii="Arial" w:hAnsi="Arial" w:cs="Arial"/>
          <w:b/>
          <w:noProof/>
        </w:rPr>
        <w:t>2</w:t>
      </w:r>
      <w:r w:rsidR="006F7B8C">
        <w:rPr>
          <w:rFonts w:ascii="Arial" w:hAnsi="Arial" w:cs="Arial"/>
          <w:b/>
          <w:noProof/>
        </w:rPr>
        <w:t xml:space="preserve"> </w:t>
      </w:r>
    </w:p>
    <w:p w:rsidR="00870D9E" w:rsidRDefault="000E41FF">
      <w:pPr>
        <w:rPr>
          <w:szCs w:val="24"/>
        </w:rPr>
      </w:pPr>
      <w:r>
        <w:rPr>
          <w:szCs w:val="24"/>
        </w:rPr>
        <w:t xml:space="preserve">Effects of </w:t>
      </w:r>
      <w:proofErr w:type="spellStart"/>
      <w:r w:rsidR="009E2B4B">
        <w:rPr>
          <w:szCs w:val="24"/>
        </w:rPr>
        <w:t>kairomones</w:t>
      </w:r>
      <w:proofErr w:type="spellEnd"/>
      <w:r w:rsidR="009E2B4B">
        <w:rPr>
          <w:szCs w:val="24"/>
        </w:rPr>
        <w:t xml:space="preserve"> on</w:t>
      </w:r>
      <w:r>
        <w:rPr>
          <w:szCs w:val="24"/>
        </w:rPr>
        <w:t xml:space="preserve"> l</w:t>
      </w:r>
      <w:r w:rsidR="004B2558" w:rsidRPr="00EE51E4">
        <w:rPr>
          <w:szCs w:val="24"/>
        </w:rPr>
        <w:t xml:space="preserve">ife history traits of </w:t>
      </w:r>
      <w:bookmarkStart w:id="82" w:name="OLE_LINK1"/>
      <w:proofErr w:type="spellStart"/>
      <w:r w:rsidRPr="000E41FF">
        <w:rPr>
          <w:i/>
          <w:szCs w:val="24"/>
        </w:rPr>
        <w:t>Culex</w:t>
      </w:r>
      <w:proofErr w:type="spellEnd"/>
      <w:r w:rsidRPr="000E41FF">
        <w:rPr>
          <w:i/>
          <w:szCs w:val="24"/>
        </w:rPr>
        <w:t xml:space="preserve"> </w:t>
      </w:r>
      <w:proofErr w:type="spellStart"/>
      <w:r w:rsidRPr="000E41FF">
        <w:rPr>
          <w:i/>
          <w:szCs w:val="24"/>
        </w:rPr>
        <w:t>pipiens</w:t>
      </w:r>
      <w:bookmarkEnd w:id="82"/>
      <w:proofErr w:type="spellEnd"/>
      <w:r>
        <w:rPr>
          <w:szCs w:val="24"/>
        </w:rPr>
        <w:t xml:space="preserve"> </w:t>
      </w:r>
      <w:r w:rsidR="004B2558" w:rsidRPr="00EE51E4">
        <w:rPr>
          <w:szCs w:val="24"/>
        </w:rPr>
        <w:t xml:space="preserve">pupae reared as larvae </w:t>
      </w:r>
      <w:r w:rsidR="00933159" w:rsidRPr="00EE51E4">
        <w:rPr>
          <w:szCs w:val="24"/>
        </w:rPr>
        <w:t>in absence (</w:t>
      </w:r>
      <w:r w:rsidR="009B531D">
        <w:rPr>
          <w:szCs w:val="24"/>
        </w:rPr>
        <w:t>wave symbol, left</w:t>
      </w:r>
      <w:r w:rsidR="00933159" w:rsidRPr="00366E5A">
        <w:rPr>
          <w:szCs w:val="24"/>
        </w:rPr>
        <w:t>) or presence (</w:t>
      </w:r>
      <w:r w:rsidR="009B531D">
        <w:rPr>
          <w:szCs w:val="24"/>
        </w:rPr>
        <w:t>stickleback drawing, right</w:t>
      </w:r>
      <w:r w:rsidR="00933159" w:rsidRPr="00366E5A">
        <w:rPr>
          <w:szCs w:val="24"/>
        </w:rPr>
        <w:t xml:space="preserve">) </w:t>
      </w:r>
      <w:r w:rsidR="004B2558" w:rsidRPr="00366E5A">
        <w:rPr>
          <w:szCs w:val="24"/>
        </w:rPr>
        <w:t xml:space="preserve">of chemical cues from </w:t>
      </w:r>
      <w:proofErr w:type="spellStart"/>
      <w:r w:rsidR="004B2558" w:rsidRPr="00366E5A">
        <w:rPr>
          <w:i/>
          <w:szCs w:val="24"/>
        </w:rPr>
        <w:t>Gasterosteus</w:t>
      </w:r>
      <w:proofErr w:type="spellEnd"/>
      <w:r w:rsidR="004B2558" w:rsidRPr="00366E5A">
        <w:rPr>
          <w:i/>
          <w:szCs w:val="24"/>
        </w:rPr>
        <w:t xml:space="preserve"> </w:t>
      </w:r>
      <w:proofErr w:type="spellStart"/>
      <w:r w:rsidR="004B2558" w:rsidRPr="00366E5A">
        <w:rPr>
          <w:i/>
          <w:szCs w:val="24"/>
        </w:rPr>
        <w:t>aculeatus</w:t>
      </w:r>
      <w:proofErr w:type="spellEnd"/>
      <w:r w:rsidR="004B2558" w:rsidRPr="00366E5A">
        <w:rPr>
          <w:szCs w:val="24"/>
        </w:rPr>
        <w:t>.</w:t>
      </w:r>
      <w:r w:rsidR="00A044F4" w:rsidRPr="00366E5A">
        <w:rPr>
          <w:szCs w:val="24"/>
        </w:rPr>
        <w:t xml:space="preserve"> (</w:t>
      </w:r>
      <w:r w:rsidR="009B0F20" w:rsidRPr="00366E5A">
        <w:rPr>
          <w:szCs w:val="24"/>
        </w:rPr>
        <w:t xml:space="preserve">a) </w:t>
      </w:r>
      <w:r w:rsidR="006E15AF">
        <w:rPr>
          <w:szCs w:val="24"/>
        </w:rPr>
        <w:t>P</w:t>
      </w:r>
      <w:r w:rsidR="009B0F20" w:rsidRPr="00366E5A">
        <w:rPr>
          <w:szCs w:val="24"/>
        </w:rPr>
        <w:t xml:space="preserve">upae of </w:t>
      </w:r>
      <w:r w:rsidR="009B0F20" w:rsidRPr="00366E5A">
        <w:rPr>
          <w:i/>
          <w:szCs w:val="24"/>
        </w:rPr>
        <w:t>C</w:t>
      </w:r>
      <w:r w:rsidR="006E15AF">
        <w:rPr>
          <w:i/>
          <w:szCs w:val="24"/>
        </w:rPr>
        <w:t>.</w:t>
      </w:r>
      <w:r w:rsidR="009B0F20" w:rsidRPr="00366E5A">
        <w:rPr>
          <w:i/>
          <w:szCs w:val="24"/>
        </w:rPr>
        <w:t xml:space="preserve"> </w:t>
      </w:r>
      <w:proofErr w:type="spellStart"/>
      <w:r w:rsidR="009B0F20" w:rsidRPr="00366E5A">
        <w:rPr>
          <w:i/>
          <w:szCs w:val="24"/>
        </w:rPr>
        <w:t>pipiens</w:t>
      </w:r>
      <w:proofErr w:type="spellEnd"/>
      <w:r w:rsidR="009B0F20" w:rsidRPr="00366E5A">
        <w:rPr>
          <w:i/>
          <w:szCs w:val="24"/>
        </w:rPr>
        <w:t xml:space="preserve"> </w:t>
      </w:r>
      <w:r w:rsidR="009B0F20" w:rsidRPr="00366E5A">
        <w:rPr>
          <w:szCs w:val="24"/>
        </w:rPr>
        <w:t xml:space="preserve">with additional illustration of </w:t>
      </w:r>
      <w:r w:rsidR="006E15AF">
        <w:rPr>
          <w:szCs w:val="24"/>
        </w:rPr>
        <w:t xml:space="preserve">the </w:t>
      </w:r>
      <w:r w:rsidR="009B0F20" w:rsidRPr="00366E5A">
        <w:rPr>
          <w:szCs w:val="24"/>
        </w:rPr>
        <w:t xml:space="preserve">measured distances: </w:t>
      </w:r>
      <w:r w:rsidR="006E15AF">
        <w:rPr>
          <w:i/>
          <w:szCs w:val="24"/>
        </w:rPr>
        <w:t xml:space="preserve">c </w:t>
      </w:r>
      <w:r w:rsidR="00366E5A" w:rsidRPr="00366E5A">
        <w:rPr>
          <w:szCs w:val="24"/>
        </w:rPr>
        <w:t>cephalothorax</w:t>
      </w:r>
      <w:r w:rsidR="009B0F20" w:rsidRPr="00366E5A">
        <w:rPr>
          <w:szCs w:val="24"/>
        </w:rPr>
        <w:t xml:space="preserve"> area, </w:t>
      </w:r>
      <w:r w:rsidR="006E15AF">
        <w:rPr>
          <w:i/>
          <w:szCs w:val="24"/>
        </w:rPr>
        <w:t xml:space="preserve">d </w:t>
      </w:r>
      <w:r w:rsidR="009B0F20" w:rsidRPr="00366E5A">
        <w:rPr>
          <w:szCs w:val="24"/>
        </w:rPr>
        <w:t>abdominal width</w:t>
      </w:r>
      <w:r w:rsidR="00FC4047" w:rsidRPr="00366E5A">
        <w:rPr>
          <w:szCs w:val="24"/>
        </w:rPr>
        <w:t xml:space="preserve"> </w:t>
      </w:r>
      <w:r w:rsidR="009B0F20" w:rsidRPr="00366E5A">
        <w:rPr>
          <w:szCs w:val="24"/>
        </w:rPr>
        <w:t xml:space="preserve">and </w:t>
      </w:r>
      <w:r w:rsidR="006E15AF">
        <w:rPr>
          <w:i/>
          <w:szCs w:val="24"/>
        </w:rPr>
        <w:t xml:space="preserve">e </w:t>
      </w:r>
      <w:r w:rsidR="009B0F20" w:rsidRPr="00366E5A">
        <w:rPr>
          <w:szCs w:val="24"/>
        </w:rPr>
        <w:t>abdominal length.</w:t>
      </w:r>
      <w:r w:rsidR="00A044F4" w:rsidRPr="00366E5A">
        <w:rPr>
          <w:szCs w:val="24"/>
        </w:rPr>
        <w:t xml:space="preserve"> </w:t>
      </w:r>
      <w:r w:rsidR="006E7521">
        <w:rPr>
          <w:szCs w:val="24"/>
        </w:rPr>
        <w:t>(</w:t>
      </w:r>
      <w:proofErr w:type="gramStart"/>
      <w:r w:rsidR="006E7521">
        <w:rPr>
          <w:szCs w:val="24"/>
        </w:rPr>
        <w:t>b-f</w:t>
      </w:r>
      <w:proofErr w:type="gramEnd"/>
      <w:r w:rsidR="006E7521">
        <w:rPr>
          <w:szCs w:val="24"/>
        </w:rPr>
        <w:t>) Dependent variables</w:t>
      </w:r>
      <w:r w:rsidR="00A044F4" w:rsidRPr="00366E5A">
        <w:rPr>
          <w:szCs w:val="24"/>
        </w:rPr>
        <w:t xml:space="preserve"> </w:t>
      </w:r>
      <w:r w:rsidR="006E7521">
        <w:rPr>
          <w:szCs w:val="24"/>
        </w:rPr>
        <w:t>assessed in</w:t>
      </w:r>
      <w:r w:rsidR="006E7521" w:rsidRPr="00366E5A">
        <w:rPr>
          <w:szCs w:val="24"/>
        </w:rPr>
        <w:t xml:space="preserve"> </w:t>
      </w:r>
      <w:r w:rsidR="00A044F4" w:rsidRPr="00366E5A">
        <w:rPr>
          <w:szCs w:val="24"/>
        </w:rPr>
        <w:t>experiment 2</w:t>
      </w:r>
      <w:r w:rsidR="006E7521">
        <w:rPr>
          <w:szCs w:val="24"/>
        </w:rPr>
        <w:t xml:space="preserve"> are</w:t>
      </w:r>
      <w:r w:rsidR="00A044F4" w:rsidRPr="00366E5A">
        <w:rPr>
          <w:szCs w:val="24"/>
        </w:rPr>
        <w:t xml:space="preserve"> </w:t>
      </w:r>
      <w:r w:rsidR="009B0F20" w:rsidRPr="00366E5A">
        <w:rPr>
          <w:szCs w:val="24"/>
        </w:rPr>
        <w:t>depicted</w:t>
      </w:r>
      <w:r w:rsidR="009972F3">
        <w:rPr>
          <w:szCs w:val="24"/>
        </w:rPr>
        <w:t xml:space="preserve"> a</w:t>
      </w:r>
      <w:r w:rsidR="006E7521">
        <w:rPr>
          <w:szCs w:val="24"/>
        </w:rPr>
        <w:t>s</w:t>
      </w:r>
      <w:r w:rsidR="009B0F20" w:rsidRPr="00366E5A">
        <w:rPr>
          <w:szCs w:val="24"/>
        </w:rPr>
        <w:t xml:space="preserve"> </w:t>
      </w:r>
      <w:r w:rsidR="009972F3">
        <w:rPr>
          <w:szCs w:val="24"/>
        </w:rPr>
        <w:t xml:space="preserve">back-transformed </w:t>
      </w:r>
      <w:r w:rsidR="009B0F20" w:rsidRPr="00366E5A">
        <w:rPr>
          <w:szCs w:val="24"/>
        </w:rPr>
        <w:t xml:space="preserve">estimated marginal means </w:t>
      </w:r>
      <w:r w:rsidR="006E7521">
        <w:rPr>
          <w:szCs w:val="24"/>
        </w:rPr>
        <w:t>(</w:t>
      </w:r>
      <w:r w:rsidR="009B0F20" w:rsidRPr="00366E5A">
        <w:rPr>
          <w:szCs w:val="24"/>
        </w:rPr>
        <w:t>± SE</w:t>
      </w:r>
      <w:r w:rsidR="006E7521">
        <w:rPr>
          <w:szCs w:val="24"/>
        </w:rPr>
        <w:t>)</w:t>
      </w:r>
      <w:r w:rsidR="009B0F20" w:rsidRPr="00366E5A">
        <w:rPr>
          <w:szCs w:val="24"/>
        </w:rPr>
        <w:t xml:space="preserve"> from a GLM.</w:t>
      </w:r>
      <w:r w:rsidR="00A044F4" w:rsidRPr="00366E5A">
        <w:rPr>
          <w:szCs w:val="24"/>
        </w:rPr>
        <w:t xml:space="preserve"> </w:t>
      </w:r>
      <w:proofErr w:type="gramStart"/>
      <w:r w:rsidR="00366E5A" w:rsidRPr="00366E5A">
        <w:rPr>
          <w:szCs w:val="24"/>
        </w:rPr>
        <w:t xml:space="preserve">Shown are (b) </w:t>
      </w:r>
      <w:r w:rsidR="006E15AF">
        <w:rPr>
          <w:szCs w:val="24"/>
        </w:rPr>
        <w:t xml:space="preserve">the </w:t>
      </w:r>
      <w:r w:rsidR="00366E5A" w:rsidRPr="00366E5A">
        <w:rPr>
          <w:szCs w:val="24"/>
        </w:rPr>
        <w:t>time until pupation, (c) cephalothorax area, (d) abdominal width, (e) abdominal length and (f) dry weight of pupae.</w:t>
      </w:r>
      <w:proofErr w:type="gramEnd"/>
      <w:r w:rsidR="00366E5A">
        <w:rPr>
          <w:szCs w:val="24"/>
        </w:rPr>
        <w:t xml:space="preserve"> </w:t>
      </w:r>
    </w:p>
    <w:p w:rsidR="00B47BE9" w:rsidRDefault="00B47BE9">
      <w:pPr>
        <w:rPr>
          <w:szCs w:val="24"/>
        </w:rPr>
      </w:pPr>
    </w:p>
    <w:p w:rsidR="00662969" w:rsidRPr="002728EF" w:rsidRDefault="00662969" w:rsidP="00662969">
      <w:pPr>
        <w:rPr>
          <w:rFonts w:ascii="Arial" w:hAnsi="Arial" w:cs="Arial"/>
          <w:b/>
          <w:noProof/>
        </w:rPr>
      </w:pPr>
      <w:r w:rsidRPr="002728EF">
        <w:rPr>
          <w:rFonts w:ascii="Arial" w:hAnsi="Arial" w:cs="Arial"/>
          <w:b/>
          <w:noProof/>
        </w:rPr>
        <w:t xml:space="preserve">Figure </w:t>
      </w:r>
      <w:r>
        <w:rPr>
          <w:rFonts w:ascii="Arial" w:hAnsi="Arial" w:cs="Arial"/>
          <w:b/>
          <w:noProof/>
        </w:rPr>
        <w:t>3</w:t>
      </w:r>
    </w:p>
    <w:p w:rsidR="00F67C59" w:rsidRPr="00B002B9" w:rsidRDefault="00B002B9">
      <w:pPr>
        <w:rPr>
          <w:szCs w:val="24"/>
        </w:rPr>
      </w:pPr>
      <w:r w:rsidRPr="00B002B9">
        <w:rPr>
          <w:szCs w:val="24"/>
        </w:rPr>
        <w:t xml:space="preserve">Survival curve </w:t>
      </w:r>
      <w:r>
        <w:rPr>
          <w:szCs w:val="24"/>
        </w:rPr>
        <w:t xml:space="preserve">of </w:t>
      </w:r>
      <w:proofErr w:type="spellStart"/>
      <w:r w:rsidRPr="000E41FF">
        <w:rPr>
          <w:i/>
          <w:szCs w:val="24"/>
        </w:rPr>
        <w:t>Culex</w:t>
      </w:r>
      <w:proofErr w:type="spellEnd"/>
      <w:r w:rsidRPr="000E41FF">
        <w:rPr>
          <w:i/>
          <w:szCs w:val="24"/>
        </w:rPr>
        <w:t xml:space="preserve"> </w:t>
      </w:r>
      <w:proofErr w:type="spellStart"/>
      <w:r w:rsidRPr="000E41FF">
        <w:rPr>
          <w:i/>
          <w:szCs w:val="24"/>
        </w:rPr>
        <w:t>pipiens</w:t>
      </w:r>
      <w:proofErr w:type="spellEnd"/>
      <w:r>
        <w:rPr>
          <w:i/>
          <w:szCs w:val="24"/>
        </w:rPr>
        <w:t xml:space="preserve"> </w:t>
      </w:r>
      <w:r>
        <w:rPr>
          <w:szCs w:val="24"/>
        </w:rPr>
        <w:t>larvae reared (a)</w:t>
      </w:r>
      <w:r w:rsidR="00933159">
        <w:rPr>
          <w:szCs w:val="24"/>
        </w:rPr>
        <w:t xml:space="preserve"> in</w:t>
      </w:r>
      <w:r>
        <w:rPr>
          <w:szCs w:val="24"/>
        </w:rPr>
        <w:t xml:space="preserve"> experiment 2</w:t>
      </w:r>
      <w:r w:rsidR="00933159">
        <w:rPr>
          <w:szCs w:val="24"/>
        </w:rPr>
        <w:t>,</w:t>
      </w:r>
      <w:r>
        <w:rPr>
          <w:szCs w:val="24"/>
        </w:rPr>
        <w:t xml:space="preserve"> and (b)</w:t>
      </w:r>
      <w:r w:rsidR="00933159">
        <w:rPr>
          <w:szCs w:val="24"/>
        </w:rPr>
        <w:t xml:space="preserve"> in</w:t>
      </w:r>
      <w:r>
        <w:rPr>
          <w:szCs w:val="24"/>
        </w:rPr>
        <w:t xml:space="preserve"> experiment 3. </w:t>
      </w:r>
    </w:p>
    <w:p w:rsidR="00F67C59" w:rsidRPr="00EE51E4" w:rsidRDefault="00F67C59">
      <w:pPr>
        <w:rPr>
          <w:szCs w:val="24"/>
        </w:rPr>
      </w:pPr>
    </w:p>
    <w:p w:rsidR="00870D9E" w:rsidRPr="002728EF" w:rsidRDefault="00870D9E">
      <w:pPr>
        <w:rPr>
          <w:rFonts w:ascii="Arial" w:hAnsi="Arial" w:cs="Arial"/>
          <w:b/>
          <w:noProof/>
        </w:rPr>
      </w:pPr>
      <w:r w:rsidRPr="002728EF">
        <w:rPr>
          <w:rFonts w:ascii="Arial" w:hAnsi="Arial" w:cs="Arial"/>
          <w:b/>
          <w:noProof/>
        </w:rPr>
        <w:t xml:space="preserve">Figure </w:t>
      </w:r>
      <w:r w:rsidR="00662969">
        <w:rPr>
          <w:rFonts w:ascii="Arial" w:hAnsi="Arial" w:cs="Arial"/>
          <w:b/>
          <w:noProof/>
        </w:rPr>
        <w:t>4</w:t>
      </w:r>
    </w:p>
    <w:p w:rsidR="003D3617" w:rsidRDefault="00CA284C" w:rsidP="00E3412C">
      <w:pPr>
        <w:rPr>
          <w:szCs w:val="24"/>
        </w:rPr>
      </w:pPr>
      <w:r>
        <w:rPr>
          <w:szCs w:val="24"/>
        </w:rPr>
        <w:t xml:space="preserve">Effects of </w:t>
      </w:r>
      <w:proofErr w:type="spellStart"/>
      <w:r w:rsidR="009E2B4B">
        <w:rPr>
          <w:szCs w:val="24"/>
        </w:rPr>
        <w:t>kairomones</w:t>
      </w:r>
      <w:proofErr w:type="spellEnd"/>
      <w:r w:rsidR="009E2B4B">
        <w:rPr>
          <w:szCs w:val="24"/>
        </w:rPr>
        <w:t xml:space="preserve"> on</w:t>
      </w:r>
      <w:r>
        <w:rPr>
          <w:szCs w:val="24"/>
        </w:rPr>
        <w:t xml:space="preserve"> l</w:t>
      </w:r>
      <w:r w:rsidRPr="00EE51E4">
        <w:rPr>
          <w:szCs w:val="24"/>
        </w:rPr>
        <w:t xml:space="preserve">ife history traits </w:t>
      </w:r>
      <w:r w:rsidR="004B2558" w:rsidRPr="00EE51E4">
        <w:rPr>
          <w:szCs w:val="24"/>
        </w:rPr>
        <w:t xml:space="preserve">of </w:t>
      </w:r>
      <w:proofErr w:type="spellStart"/>
      <w:r w:rsidR="00366E5A" w:rsidRPr="00366E5A">
        <w:rPr>
          <w:i/>
          <w:szCs w:val="24"/>
        </w:rPr>
        <w:t>Culex</w:t>
      </w:r>
      <w:proofErr w:type="spellEnd"/>
      <w:r w:rsidR="00366E5A" w:rsidRPr="00366E5A">
        <w:rPr>
          <w:i/>
          <w:szCs w:val="24"/>
        </w:rPr>
        <w:t xml:space="preserve"> </w:t>
      </w:r>
      <w:proofErr w:type="spellStart"/>
      <w:r w:rsidR="00366E5A" w:rsidRPr="00366E5A">
        <w:rPr>
          <w:i/>
          <w:szCs w:val="24"/>
        </w:rPr>
        <w:t>pipiens</w:t>
      </w:r>
      <w:proofErr w:type="spellEnd"/>
      <w:r w:rsidR="00366E5A" w:rsidRPr="00366E5A">
        <w:rPr>
          <w:i/>
          <w:szCs w:val="24"/>
        </w:rPr>
        <w:t xml:space="preserve"> </w:t>
      </w:r>
      <w:r w:rsidR="004B2558" w:rsidRPr="00EE51E4">
        <w:rPr>
          <w:szCs w:val="24"/>
        </w:rPr>
        <w:t>imag</w:t>
      </w:r>
      <w:r w:rsidR="00366E5A">
        <w:rPr>
          <w:szCs w:val="24"/>
        </w:rPr>
        <w:t>ine</w:t>
      </w:r>
      <w:r w:rsidR="004B2558" w:rsidRPr="00EE51E4">
        <w:rPr>
          <w:szCs w:val="24"/>
        </w:rPr>
        <w:t xml:space="preserve">s </w:t>
      </w:r>
      <w:r w:rsidR="00514A80">
        <w:rPr>
          <w:szCs w:val="24"/>
        </w:rPr>
        <w:t>when</w:t>
      </w:r>
      <w:r w:rsidR="004B2558" w:rsidRPr="00EE51E4">
        <w:rPr>
          <w:szCs w:val="24"/>
        </w:rPr>
        <w:t xml:space="preserve"> larvae </w:t>
      </w:r>
      <w:r w:rsidR="00514A80">
        <w:rPr>
          <w:szCs w:val="24"/>
        </w:rPr>
        <w:t xml:space="preserve">were reared in </w:t>
      </w:r>
      <w:r w:rsidR="004B2558" w:rsidRPr="00EE51E4">
        <w:rPr>
          <w:szCs w:val="24"/>
        </w:rPr>
        <w:t>absence (control) or presence of chemical cues from</w:t>
      </w:r>
      <w:r w:rsidR="00EE51E4" w:rsidRPr="00EE51E4">
        <w:rPr>
          <w:szCs w:val="24"/>
        </w:rPr>
        <w:t xml:space="preserve"> non-predatory</w:t>
      </w:r>
      <w:r w:rsidR="009E2B4B">
        <w:rPr>
          <w:szCs w:val="24"/>
        </w:rPr>
        <w:t xml:space="preserve">, </w:t>
      </w:r>
      <w:proofErr w:type="spellStart"/>
      <w:r w:rsidR="00EE51E4" w:rsidRPr="00EE51E4">
        <w:rPr>
          <w:szCs w:val="24"/>
        </w:rPr>
        <w:t>algivorous</w:t>
      </w:r>
      <w:proofErr w:type="spellEnd"/>
      <w:r w:rsidR="00EE51E4" w:rsidRPr="00EE51E4">
        <w:rPr>
          <w:szCs w:val="24"/>
        </w:rPr>
        <w:t xml:space="preserve"> </w:t>
      </w:r>
      <w:proofErr w:type="spellStart"/>
      <w:r w:rsidR="00EE51E4" w:rsidRPr="00EE51E4">
        <w:rPr>
          <w:i/>
          <w:szCs w:val="24"/>
        </w:rPr>
        <w:t>Ancistrus</w:t>
      </w:r>
      <w:proofErr w:type="spellEnd"/>
      <w:r w:rsidR="00EE51E4" w:rsidRPr="00EE51E4">
        <w:rPr>
          <w:szCs w:val="24"/>
        </w:rPr>
        <w:t xml:space="preserve"> sp.</w:t>
      </w:r>
      <w:r w:rsidR="00EE51E4">
        <w:rPr>
          <w:szCs w:val="24"/>
        </w:rPr>
        <w:t xml:space="preserve">, </w:t>
      </w:r>
      <w:r w:rsidR="009E2B4B">
        <w:rPr>
          <w:szCs w:val="24"/>
        </w:rPr>
        <w:t xml:space="preserve">the native </w:t>
      </w:r>
      <w:r w:rsidR="00EE51E4" w:rsidRPr="00366E5A">
        <w:rPr>
          <w:szCs w:val="24"/>
        </w:rPr>
        <w:t xml:space="preserve">predator </w:t>
      </w:r>
      <w:proofErr w:type="spellStart"/>
      <w:r w:rsidR="004B2558" w:rsidRPr="00366E5A">
        <w:rPr>
          <w:i/>
          <w:szCs w:val="24"/>
        </w:rPr>
        <w:t>Gasterosteus</w:t>
      </w:r>
      <w:proofErr w:type="spellEnd"/>
      <w:r w:rsidR="004B2558" w:rsidRPr="00366E5A">
        <w:rPr>
          <w:i/>
          <w:szCs w:val="24"/>
        </w:rPr>
        <w:t xml:space="preserve"> </w:t>
      </w:r>
      <w:proofErr w:type="spellStart"/>
      <w:r w:rsidR="004B2558" w:rsidRPr="00366E5A">
        <w:rPr>
          <w:i/>
          <w:szCs w:val="24"/>
        </w:rPr>
        <w:t>aculeatus</w:t>
      </w:r>
      <w:proofErr w:type="spellEnd"/>
      <w:r w:rsidR="00EE51E4" w:rsidRPr="00366E5A">
        <w:rPr>
          <w:szCs w:val="24"/>
        </w:rPr>
        <w:t xml:space="preserve"> and the </w:t>
      </w:r>
      <w:r w:rsidR="009E2B4B" w:rsidRPr="00366E5A">
        <w:rPr>
          <w:szCs w:val="24"/>
        </w:rPr>
        <w:t>non-native</w:t>
      </w:r>
      <w:r w:rsidR="00EE51E4" w:rsidRPr="00366E5A">
        <w:rPr>
          <w:szCs w:val="24"/>
        </w:rPr>
        <w:t xml:space="preserve"> predator </w:t>
      </w:r>
      <w:r w:rsidR="00EE51E4" w:rsidRPr="00366E5A">
        <w:rPr>
          <w:i/>
          <w:szCs w:val="24"/>
        </w:rPr>
        <w:t xml:space="preserve">Gambusia </w:t>
      </w:r>
      <w:proofErr w:type="spellStart"/>
      <w:r w:rsidR="00EE51E4" w:rsidRPr="00366E5A">
        <w:rPr>
          <w:i/>
          <w:szCs w:val="24"/>
        </w:rPr>
        <w:t>holbrooki</w:t>
      </w:r>
      <w:proofErr w:type="spellEnd"/>
      <w:r w:rsidR="004B2558" w:rsidRPr="00366E5A">
        <w:rPr>
          <w:szCs w:val="24"/>
        </w:rPr>
        <w:t xml:space="preserve">. </w:t>
      </w:r>
      <w:r w:rsidR="009B531D">
        <w:rPr>
          <w:szCs w:val="24"/>
        </w:rPr>
        <w:t>S</w:t>
      </w:r>
      <w:r w:rsidR="003C699F" w:rsidRPr="00366E5A">
        <w:rPr>
          <w:szCs w:val="24"/>
        </w:rPr>
        <w:t xml:space="preserve">hown are </w:t>
      </w:r>
      <w:r w:rsidR="009972F3">
        <w:rPr>
          <w:szCs w:val="24"/>
        </w:rPr>
        <w:t xml:space="preserve">back-transformed </w:t>
      </w:r>
      <w:r w:rsidR="009B0F20" w:rsidRPr="00366E5A">
        <w:rPr>
          <w:szCs w:val="24"/>
        </w:rPr>
        <w:t xml:space="preserve">estimated marginal means </w:t>
      </w:r>
      <w:r w:rsidR="006F7B8C">
        <w:rPr>
          <w:szCs w:val="24"/>
        </w:rPr>
        <w:t>(</w:t>
      </w:r>
      <w:r w:rsidR="009B0F20" w:rsidRPr="00366E5A">
        <w:rPr>
          <w:szCs w:val="24"/>
        </w:rPr>
        <w:t>± SE</w:t>
      </w:r>
      <w:r w:rsidR="006F7B8C">
        <w:rPr>
          <w:szCs w:val="24"/>
        </w:rPr>
        <w:t>)</w:t>
      </w:r>
      <w:r w:rsidR="009B0F20" w:rsidRPr="00366E5A">
        <w:rPr>
          <w:szCs w:val="24"/>
        </w:rPr>
        <w:t xml:space="preserve"> from a GLM</w:t>
      </w:r>
      <w:r w:rsidR="008C6F2E" w:rsidRPr="00366E5A">
        <w:rPr>
          <w:szCs w:val="24"/>
        </w:rPr>
        <w:t xml:space="preserve">, for (a) </w:t>
      </w:r>
      <w:r w:rsidR="00554FD2" w:rsidRPr="00554FD2">
        <w:rPr>
          <w:szCs w:val="24"/>
        </w:rPr>
        <w:t>developmental time until emergence</w:t>
      </w:r>
      <w:r w:rsidR="008C6F2E">
        <w:rPr>
          <w:szCs w:val="24"/>
        </w:rPr>
        <w:t>, (b) dry weight, (c) body size and (d) fat content</w:t>
      </w:r>
      <w:r w:rsidR="00366E5A">
        <w:rPr>
          <w:szCs w:val="24"/>
        </w:rPr>
        <w:t xml:space="preserve"> of emerged imagines.</w:t>
      </w:r>
      <w:r w:rsidR="003F1604">
        <w:rPr>
          <w:szCs w:val="24"/>
        </w:rPr>
        <w:t xml:space="preserve"> </w:t>
      </w:r>
      <w:r w:rsidR="003F1604" w:rsidRPr="00D925BE">
        <w:rPr>
          <w:szCs w:val="24"/>
        </w:rPr>
        <w:t xml:space="preserve">Letters above the bars represent the results of LSD tests for pairwise </w:t>
      </w:r>
      <w:r w:rsidR="003F1604" w:rsidRPr="00D925BE">
        <w:rPr>
          <w:i/>
          <w:iCs/>
          <w:szCs w:val="24"/>
        </w:rPr>
        <w:t xml:space="preserve">post hoc </w:t>
      </w:r>
      <w:r w:rsidR="003F1604" w:rsidRPr="00D925BE">
        <w:rPr>
          <w:szCs w:val="24"/>
        </w:rPr>
        <w:t xml:space="preserve">comparisons, where different letters indicate significant differences between </w:t>
      </w:r>
      <w:r w:rsidR="003F1604">
        <w:rPr>
          <w:szCs w:val="24"/>
        </w:rPr>
        <w:t>treatments</w:t>
      </w:r>
      <w:r w:rsidR="003F1604" w:rsidRPr="00D925BE">
        <w:rPr>
          <w:szCs w:val="24"/>
        </w:rPr>
        <w:t xml:space="preserve"> (</w:t>
      </w:r>
      <w:r w:rsidR="00F51E1F">
        <w:rPr>
          <w:i/>
          <w:szCs w:val="24"/>
        </w:rPr>
        <w:t>P</w:t>
      </w:r>
      <w:r w:rsidR="003F1604" w:rsidRPr="00D925BE">
        <w:rPr>
          <w:szCs w:val="24"/>
        </w:rPr>
        <w:t xml:space="preserve"> &lt; 0.05). </w:t>
      </w:r>
      <w:r w:rsidR="00366E5A">
        <w:rPr>
          <w:szCs w:val="24"/>
        </w:rPr>
        <w:t xml:space="preserve">  </w:t>
      </w:r>
    </w:p>
    <w:p w:rsidR="003D3617" w:rsidRDefault="00B47BE9" w:rsidP="00E3412C">
      <w:pPr>
        <w:rPr>
          <w:szCs w:val="24"/>
        </w:rPr>
      </w:pPr>
      <w:r>
        <w:rPr>
          <w:szCs w:val="24"/>
        </w:rPr>
        <w:br w:type="page"/>
      </w:r>
    </w:p>
    <w:p w:rsidR="00F502E3" w:rsidRDefault="00F502E3">
      <w:pPr>
        <w:rPr>
          <w:rFonts w:ascii="Arial" w:hAnsi="Arial" w:cs="Arial"/>
          <w:b/>
        </w:rPr>
      </w:pPr>
      <w:r w:rsidRPr="00D3322C">
        <w:rPr>
          <w:rFonts w:ascii="Arial" w:hAnsi="Arial" w:cs="Arial"/>
          <w:b/>
        </w:rPr>
        <w:lastRenderedPageBreak/>
        <w:t xml:space="preserve">Figure </w:t>
      </w:r>
      <w:r>
        <w:rPr>
          <w:rFonts w:ascii="Arial" w:hAnsi="Arial" w:cs="Arial"/>
          <w:b/>
        </w:rPr>
        <w:t>1</w:t>
      </w:r>
    </w:p>
    <w:p w:rsidR="00D60B4C" w:rsidRDefault="00D60B4C">
      <w:pPr>
        <w:rPr>
          <w:rFonts w:ascii="Arial" w:hAnsi="Arial" w:cs="Arial"/>
          <w:b/>
        </w:rPr>
      </w:pPr>
    </w:p>
    <w:p w:rsidR="00D60B4C" w:rsidRDefault="00D60B4C">
      <w:pPr>
        <w:rPr>
          <w:rFonts w:ascii="Arial" w:hAnsi="Arial" w:cs="Arial"/>
          <w:b/>
        </w:rPr>
      </w:pPr>
      <w:r w:rsidRPr="0008044D">
        <w:rPr>
          <w:rFonts w:ascii="Arial" w:hAnsi="Arial" w:cs="Arial"/>
          <w:b/>
        </w:rPr>
        <w:object w:dxaOrig="4369" w:dyaOrig="3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95pt;height:238.55pt" o:ole="">
            <v:imagedata r:id="rId10" o:title=""/>
          </v:shape>
          <o:OLEObject Type="Embed" ProgID="Prism5.Document" ShapeID="_x0000_i1025" DrawAspect="Content" ObjectID="_1502804284" r:id="rId11"/>
        </w:object>
      </w:r>
    </w:p>
    <w:p w:rsidR="00E3412C" w:rsidRDefault="00E3412C">
      <w:pPr>
        <w:overflowPunct/>
        <w:autoSpaceDE/>
        <w:autoSpaceDN/>
        <w:adjustRightInd/>
        <w:spacing w:line="240" w:lineRule="auto"/>
        <w:textAlignment w:val="auto"/>
        <w:rPr>
          <w:rFonts w:ascii="Arial" w:hAnsi="Arial" w:cs="Arial"/>
          <w:b/>
        </w:rPr>
      </w:pPr>
      <w:r>
        <w:rPr>
          <w:rFonts w:ascii="Arial" w:hAnsi="Arial" w:cs="Arial"/>
          <w:b/>
        </w:rPr>
        <w:br w:type="page"/>
      </w:r>
    </w:p>
    <w:p w:rsidR="00D705B7" w:rsidRDefault="00F502E3">
      <w:pPr>
        <w:rPr>
          <w:rFonts w:ascii="Arial" w:hAnsi="Arial" w:cs="Arial"/>
          <w:b/>
        </w:rPr>
      </w:pPr>
      <w:r>
        <w:rPr>
          <w:rFonts w:ascii="Arial" w:hAnsi="Arial" w:cs="Arial"/>
          <w:b/>
        </w:rPr>
        <w:lastRenderedPageBreak/>
        <w:t>Figure 2</w:t>
      </w:r>
      <w:r w:rsidR="00894187">
        <w:rPr>
          <w:rFonts w:ascii="Arial" w:hAnsi="Arial" w:cs="Arial"/>
          <w:b/>
        </w:rPr>
        <w:t xml:space="preserve"> </w:t>
      </w:r>
    </w:p>
    <w:p w:rsidR="00A044F4" w:rsidRDefault="000751EE">
      <w:pPr>
        <w:rPr>
          <w:rFonts w:ascii="Arial" w:hAnsi="Arial" w:cs="Arial"/>
          <w:i/>
          <w:color w:val="FF0000"/>
        </w:rPr>
      </w:pPr>
      <w:r>
        <w:rPr>
          <w:rFonts w:ascii="Arial" w:hAnsi="Arial" w:cs="Arial"/>
          <w:i/>
          <w:noProof/>
          <w:color w:val="FF0000"/>
          <w:lang w:val="de-DE"/>
        </w:rPr>
        <w:drawing>
          <wp:inline distT="0" distB="0" distL="0" distR="0">
            <wp:extent cx="5295332" cy="8344159"/>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ppengröße_ohnezscores_Fig2_v3.jpg"/>
                    <pic:cNvPicPr/>
                  </pic:nvPicPr>
                  <pic:blipFill>
                    <a:blip r:embed="rId12">
                      <a:extLst>
                        <a:ext uri="{28A0092B-C50C-407E-A947-70E740481C1C}">
                          <a14:useLocalDpi xmlns:a14="http://schemas.microsoft.com/office/drawing/2010/main" val="0"/>
                        </a:ext>
                      </a:extLst>
                    </a:blip>
                    <a:stretch>
                      <a:fillRect/>
                    </a:stretch>
                  </pic:blipFill>
                  <pic:spPr>
                    <a:xfrm>
                      <a:off x="0" y="0"/>
                      <a:ext cx="5292294" cy="8339372"/>
                    </a:xfrm>
                    <a:prstGeom prst="rect">
                      <a:avLst/>
                    </a:prstGeom>
                  </pic:spPr>
                </pic:pic>
              </a:graphicData>
            </a:graphic>
          </wp:inline>
        </w:drawing>
      </w:r>
    </w:p>
    <w:p w:rsidR="00F502E3" w:rsidRPr="00B07BE4" w:rsidRDefault="00152FD0" w:rsidP="002B0A3E">
      <w:pPr>
        <w:pStyle w:val="affiliation"/>
        <w:spacing w:before="0"/>
        <w:rPr>
          <w:rFonts w:ascii="Arial" w:hAnsi="Arial" w:cs="Arial"/>
          <w:b/>
          <w:i w:val="0"/>
        </w:rPr>
      </w:pPr>
      <w:r w:rsidRPr="00B07BE4">
        <w:rPr>
          <w:i w:val="0"/>
        </w:rPr>
        <w:br w:type="page"/>
      </w:r>
      <w:r w:rsidR="00F502E3" w:rsidRPr="00B07BE4">
        <w:rPr>
          <w:rFonts w:ascii="Arial" w:hAnsi="Arial" w:cs="Arial"/>
          <w:b/>
          <w:i w:val="0"/>
        </w:rPr>
        <w:lastRenderedPageBreak/>
        <w:t>Figure 3</w:t>
      </w:r>
    </w:p>
    <w:p w:rsidR="004F1E82" w:rsidRDefault="00F67C59" w:rsidP="004F1E82">
      <w:pPr>
        <w:rPr>
          <w:rFonts w:ascii="Arial" w:hAnsi="Arial" w:cs="Arial"/>
          <w:b/>
        </w:rPr>
      </w:pPr>
      <w:r w:rsidRPr="00DD4C76">
        <w:rPr>
          <w:rFonts w:ascii="Arial" w:hAnsi="Arial" w:cs="Arial"/>
          <w:b/>
        </w:rPr>
        <w:object w:dxaOrig="14472" w:dyaOrig="5885">
          <v:shape id="_x0000_i1026" type="#_x0000_t75" style="width:530.85pt;height:214.4pt" o:ole="" filled="t">
            <v:imagedata r:id="rId13" o:title=""/>
          </v:shape>
          <o:OLEObject Type="Embed" ProgID="Prism5.Document" ShapeID="_x0000_i1026" DrawAspect="Content" ObjectID="_1502804285" r:id="rId14"/>
        </w:object>
      </w:r>
      <w:r w:rsidR="004F1E82">
        <w:rPr>
          <w:rFonts w:ascii="Arial" w:hAnsi="Arial" w:cs="Arial"/>
          <w:b/>
        </w:rPr>
        <w:br w:type="page"/>
      </w:r>
    </w:p>
    <w:p w:rsidR="006E15AF" w:rsidRPr="00161891" w:rsidRDefault="001E2A82" w:rsidP="00161891">
      <w:pPr>
        <w:rPr>
          <w:noProof/>
        </w:rPr>
      </w:pPr>
      <w:r>
        <w:rPr>
          <w:noProof/>
          <w:lang w:val="de-DE"/>
        </w:rPr>
        <w:lastRenderedPageBreak/>
        <w:drawing>
          <wp:anchor distT="0" distB="0" distL="114300" distR="114300" simplePos="0" relativeHeight="251658240" behindDoc="1" locked="0" layoutInCell="1" allowOverlap="1">
            <wp:simplePos x="0" y="0"/>
            <wp:positionH relativeFrom="column">
              <wp:posOffset>-425450</wp:posOffset>
            </wp:positionH>
            <wp:positionV relativeFrom="paragraph">
              <wp:posOffset>408940</wp:posOffset>
            </wp:positionV>
            <wp:extent cx="6986270" cy="5033010"/>
            <wp:effectExtent l="0" t="0" r="5080" b="0"/>
            <wp:wrapTight wrapText="bothSides">
              <wp:wrapPolygon edited="0">
                <wp:start x="0" y="0"/>
                <wp:lineTo x="0" y="21502"/>
                <wp:lineTo x="21557" y="21502"/>
                <wp:lineTo x="2155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15">
                      <a:extLst>
                        <a:ext uri="{28A0092B-C50C-407E-A947-70E740481C1C}">
                          <a14:useLocalDpi xmlns:a14="http://schemas.microsoft.com/office/drawing/2010/main" val="0"/>
                        </a:ext>
                      </a:extLst>
                    </a:blip>
                    <a:stretch>
                      <a:fillRect/>
                    </a:stretch>
                  </pic:blipFill>
                  <pic:spPr>
                    <a:xfrm>
                      <a:off x="0" y="0"/>
                      <a:ext cx="6986270" cy="5033010"/>
                    </a:xfrm>
                    <a:prstGeom prst="rect">
                      <a:avLst/>
                    </a:prstGeom>
                  </pic:spPr>
                </pic:pic>
              </a:graphicData>
            </a:graphic>
          </wp:anchor>
        </w:drawing>
      </w:r>
      <w:r w:rsidR="00152FD0" w:rsidRPr="002728EF">
        <w:rPr>
          <w:rFonts w:ascii="Arial" w:hAnsi="Arial" w:cs="Arial"/>
          <w:b/>
        </w:rPr>
        <w:t xml:space="preserve">Figure </w:t>
      </w:r>
      <w:r w:rsidR="00152FD0">
        <w:rPr>
          <w:rFonts w:ascii="Arial" w:hAnsi="Arial" w:cs="Arial"/>
          <w:b/>
        </w:rPr>
        <w:t>4</w:t>
      </w:r>
    </w:p>
    <w:sectPr w:rsidR="006E15AF" w:rsidRPr="00161891" w:rsidSect="008C3AA0">
      <w:footerReference w:type="default" r:id="rId16"/>
      <w:pgSz w:w="11907" w:h="16840"/>
      <w:pgMar w:top="1417" w:right="1417" w:bottom="1134" w:left="1417" w:header="720" w:footer="720" w:gutter="0"/>
      <w:lnNumType w:countBy="1" w:restart="continuous"/>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592" w:rsidRDefault="00A86592">
      <w:r>
        <w:separator/>
      </w:r>
    </w:p>
  </w:endnote>
  <w:endnote w:type="continuationSeparator" w:id="0">
    <w:p w:rsidR="00A86592" w:rsidRDefault="00A86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Bold">
    <w:altName w:val="Cambria"/>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16" w:rsidRDefault="00540216">
    <w:pPr>
      <w:pStyle w:val="Fuzeile"/>
      <w:rPr>
        <w:rFonts w:ascii="Arial,Bold" w:hAnsi="Arial,Bold" w:cs="Arial,Bold"/>
        <w:b/>
        <w:bCs/>
        <w:color w:val="808080" w:themeColor="background1" w:themeShade="80"/>
        <w:sz w:val="16"/>
        <w:szCs w:val="16"/>
      </w:rPr>
    </w:pPr>
  </w:p>
  <w:p w:rsidR="00540216" w:rsidRDefault="00540216">
    <w:pPr>
      <w:pStyle w:val="Fuzeil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592" w:rsidRDefault="00A86592">
      <w:r>
        <w:separator/>
      </w:r>
    </w:p>
  </w:footnote>
  <w:footnote w:type="continuationSeparator" w:id="0">
    <w:p w:rsidR="00A86592" w:rsidRDefault="00A865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407F9"/>
    <w:multiLevelType w:val="hybridMultilevel"/>
    <w:tmpl w:val="2B826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532DF8"/>
    <w:multiLevelType w:val="hybridMultilevel"/>
    <w:tmpl w:val="E954DE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365611B"/>
    <w:multiLevelType w:val="hybridMultilevel"/>
    <w:tmpl w:val="3A764E5A"/>
    <w:lvl w:ilvl="0" w:tplc="239458D4">
      <w:start w:val="1"/>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FB804BF"/>
    <w:multiLevelType w:val="hybridMultilevel"/>
    <w:tmpl w:val="4828BBD2"/>
    <w:lvl w:ilvl="0" w:tplc="E038532C">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0F87CF9"/>
    <w:multiLevelType w:val="hybridMultilevel"/>
    <w:tmpl w:val="4DC4D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5775AFF"/>
    <w:multiLevelType w:val="hybridMultilevel"/>
    <w:tmpl w:val="A92EF6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66870CA"/>
    <w:multiLevelType w:val="hybridMultilevel"/>
    <w:tmpl w:val="2B826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20"/>
  <w:drawingGridVerticalSpacing w:val="120"/>
  <w:displayHorizontalDrawingGridEvery w:val="2"/>
  <w:displayVerticalDrawingGridEvery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Oecologia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sv922srn25950eda9cpwpvf5tfadezdxp2a&quot;&gt;Promotion&lt;record-ids&gt;&lt;item&gt;2&lt;/item&gt;&lt;item&gt;13&lt;/item&gt;&lt;item&gt;101&lt;/item&gt;&lt;item&gt;120&lt;/item&gt;&lt;item&gt;144&lt;/item&gt;&lt;item&gt;145&lt;/item&gt;&lt;item&gt;146&lt;/item&gt;&lt;item&gt;150&lt;/item&gt;&lt;item&gt;192&lt;/item&gt;&lt;item&gt;197&lt;/item&gt;&lt;item&gt;199&lt;/item&gt;&lt;item&gt;201&lt;/item&gt;&lt;item&gt;203&lt;/item&gt;&lt;item&gt;204&lt;/item&gt;&lt;item&gt;205&lt;/item&gt;&lt;item&gt;206&lt;/item&gt;&lt;item&gt;207&lt;/item&gt;&lt;item&gt;211&lt;/item&gt;&lt;item&gt;214&lt;/item&gt;&lt;item&gt;225&lt;/item&gt;&lt;item&gt;229&lt;/item&gt;&lt;item&gt;230&lt;/item&gt;&lt;item&gt;231&lt;/item&gt;&lt;item&gt;232&lt;/item&gt;&lt;item&gt;233&lt;/item&gt;&lt;item&gt;234&lt;/item&gt;&lt;item&gt;235&lt;/item&gt;&lt;item&gt;236&lt;/item&gt;&lt;item&gt;238&lt;/item&gt;&lt;item&gt;239&lt;/item&gt;&lt;item&gt;240&lt;/item&gt;&lt;item&gt;241&lt;/item&gt;&lt;item&gt;245&lt;/item&gt;&lt;item&gt;246&lt;/item&gt;&lt;item&gt;247&lt;/item&gt;&lt;item&gt;248&lt;/item&gt;&lt;item&gt;249&lt;/item&gt;&lt;item&gt;251&lt;/item&gt;&lt;item&gt;252&lt;/item&gt;&lt;item&gt;253&lt;/item&gt;&lt;item&gt;254&lt;/item&gt;&lt;item&gt;255&lt;/item&gt;&lt;item&gt;257&lt;/item&gt;&lt;item&gt;258&lt;/item&gt;&lt;item&gt;259&lt;/item&gt;&lt;item&gt;261&lt;/item&gt;&lt;item&gt;262&lt;/item&gt;&lt;item&gt;263&lt;/item&gt;&lt;item&gt;264&lt;/item&gt;&lt;item&gt;265&lt;/item&gt;&lt;item&gt;266&lt;/item&gt;&lt;item&gt;267&lt;/item&gt;&lt;item&gt;272&lt;/item&gt;&lt;item&gt;273&lt;/item&gt;&lt;item&gt;274&lt;/item&gt;&lt;item&gt;275&lt;/item&gt;&lt;item&gt;276&lt;/item&gt;&lt;item&gt;280&lt;/item&gt;&lt;item&gt;281&lt;/item&gt;&lt;item&gt;282&lt;/item&gt;&lt;item&gt;320&lt;/item&gt;&lt;item&gt;321&lt;/item&gt;&lt;item&gt;322&lt;/item&gt;&lt;item&gt;323&lt;/item&gt;&lt;item&gt;324&lt;/item&gt;&lt;item&gt;325&lt;/item&gt;&lt;item&gt;328&lt;/item&gt;&lt;item&gt;329&lt;/item&gt;&lt;item&gt;330&lt;/item&gt;&lt;item&gt;331&lt;/item&gt;&lt;item&gt;332&lt;/item&gt;&lt;item&gt;384&lt;/item&gt;&lt;item&gt;407&lt;/item&gt;&lt;item&gt;409&lt;/item&gt;&lt;item&gt;410&lt;/item&gt;&lt;item&gt;437&lt;/item&gt;&lt;item&gt;438&lt;/item&gt;&lt;item&gt;439&lt;/item&gt;&lt;item&gt;440&lt;/item&gt;&lt;item&gt;441&lt;/item&gt;&lt;item&gt;442&lt;/item&gt;&lt;/record-ids&gt;&lt;/item&gt;&lt;/Libraries&gt;"/>
  </w:docVars>
  <w:rsids>
    <w:rsidRoot w:val="008A1D41"/>
    <w:rsid w:val="00001948"/>
    <w:rsid w:val="000023DB"/>
    <w:rsid w:val="0000349A"/>
    <w:rsid w:val="000040C8"/>
    <w:rsid w:val="00004545"/>
    <w:rsid w:val="000053FE"/>
    <w:rsid w:val="00006298"/>
    <w:rsid w:val="000067F9"/>
    <w:rsid w:val="00006824"/>
    <w:rsid w:val="000079D7"/>
    <w:rsid w:val="00007D07"/>
    <w:rsid w:val="00010621"/>
    <w:rsid w:val="000114B2"/>
    <w:rsid w:val="000121F6"/>
    <w:rsid w:val="00013C90"/>
    <w:rsid w:val="00014CB3"/>
    <w:rsid w:val="0001612D"/>
    <w:rsid w:val="000164B3"/>
    <w:rsid w:val="00016AFA"/>
    <w:rsid w:val="0001730E"/>
    <w:rsid w:val="000178A8"/>
    <w:rsid w:val="00017FEA"/>
    <w:rsid w:val="0002018F"/>
    <w:rsid w:val="00020401"/>
    <w:rsid w:val="0002080B"/>
    <w:rsid w:val="00020D53"/>
    <w:rsid w:val="00021884"/>
    <w:rsid w:val="0002189D"/>
    <w:rsid w:val="000222D2"/>
    <w:rsid w:val="00023526"/>
    <w:rsid w:val="00023B1D"/>
    <w:rsid w:val="0002503F"/>
    <w:rsid w:val="000252C6"/>
    <w:rsid w:val="00025360"/>
    <w:rsid w:val="00025509"/>
    <w:rsid w:val="00026637"/>
    <w:rsid w:val="00026A85"/>
    <w:rsid w:val="0002739F"/>
    <w:rsid w:val="000309AB"/>
    <w:rsid w:val="00031955"/>
    <w:rsid w:val="000319A6"/>
    <w:rsid w:val="00032B53"/>
    <w:rsid w:val="00033223"/>
    <w:rsid w:val="00034006"/>
    <w:rsid w:val="00034714"/>
    <w:rsid w:val="00035099"/>
    <w:rsid w:val="00040487"/>
    <w:rsid w:val="00040BCF"/>
    <w:rsid w:val="00041CDC"/>
    <w:rsid w:val="00044DAF"/>
    <w:rsid w:val="00046AB4"/>
    <w:rsid w:val="00047CD3"/>
    <w:rsid w:val="00050FF7"/>
    <w:rsid w:val="00051E45"/>
    <w:rsid w:val="00052D54"/>
    <w:rsid w:val="000543B6"/>
    <w:rsid w:val="00054D40"/>
    <w:rsid w:val="00055B9A"/>
    <w:rsid w:val="0005608F"/>
    <w:rsid w:val="00056A51"/>
    <w:rsid w:val="00057400"/>
    <w:rsid w:val="00057B80"/>
    <w:rsid w:val="00061970"/>
    <w:rsid w:val="00061CFD"/>
    <w:rsid w:val="00063013"/>
    <w:rsid w:val="00064043"/>
    <w:rsid w:val="00064B29"/>
    <w:rsid w:val="0006539D"/>
    <w:rsid w:val="00065DC6"/>
    <w:rsid w:val="00066578"/>
    <w:rsid w:val="00066768"/>
    <w:rsid w:val="00070EAB"/>
    <w:rsid w:val="0007124B"/>
    <w:rsid w:val="00071BDF"/>
    <w:rsid w:val="000723B5"/>
    <w:rsid w:val="000751EE"/>
    <w:rsid w:val="0007621D"/>
    <w:rsid w:val="00076EC9"/>
    <w:rsid w:val="00080382"/>
    <w:rsid w:val="0008044D"/>
    <w:rsid w:val="00080D41"/>
    <w:rsid w:val="00082803"/>
    <w:rsid w:val="000856D1"/>
    <w:rsid w:val="00086260"/>
    <w:rsid w:val="00086462"/>
    <w:rsid w:val="00086526"/>
    <w:rsid w:val="00086D98"/>
    <w:rsid w:val="000905CF"/>
    <w:rsid w:val="00090670"/>
    <w:rsid w:val="000956B4"/>
    <w:rsid w:val="000A5362"/>
    <w:rsid w:val="000A5E4F"/>
    <w:rsid w:val="000A746E"/>
    <w:rsid w:val="000A7ABC"/>
    <w:rsid w:val="000B00DA"/>
    <w:rsid w:val="000B1169"/>
    <w:rsid w:val="000B1232"/>
    <w:rsid w:val="000B25FD"/>
    <w:rsid w:val="000B2A64"/>
    <w:rsid w:val="000B2D2D"/>
    <w:rsid w:val="000B3000"/>
    <w:rsid w:val="000B4844"/>
    <w:rsid w:val="000B519B"/>
    <w:rsid w:val="000B51EC"/>
    <w:rsid w:val="000B6ECE"/>
    <w:rsid w:val="000B7923"/>
    <w:rsid w:val="000C10E2"/>
    <w:rsid w:val="000C19B2"/>
    <w:rsid w:val="000C3278"/>
    <w:rsid w:val="000C349E"/>
    <w:rsid w:val="000C3DE3"/>
    <w:rsid w:val="000C40A7"/>
    <w:rsid w:val="000C4C1C"/>
    <w:rsid w:val="000C5F16"/>
    <w:rsid w:val="000C79E2"/>
    <w:rsid w:val="000D008F"/>
    <w:rsid w:val="000D08DF"/>
    <w:rsid w:val="000D1E78"/>
    <w:rsid w:val="000D2176"/>
    <w:rsid w:val="000D4C4D"/>
    <w:rsid w:val="000D5E1F"/>
    <w:rsid w:val="000D6A21"/>
    <w:rsid w:val="000D78DE"/>
    <w:rsid w:val="000D7E8D"/>
    <w:rsid w:val="000E03EA"/>
    <w:rsid w:val="000E04F2"/>
    <w:rsid w:val="000E06EA"/>
    <w:rsid w:val="000E250C"/>
    <w:rsid w:val="000E41FF"/>
    <w:rsid w:val="000E6732"/>
    <w:rsid w:val="000E6E16"/>
    <w:rsid w:val="000F01BA"/>
    <w:rsid w:val="000F036B"/>
    <w:rsid w:val="000F2B99"/>
    <w:rsid w:val="000F30D2"/>
    <w:rsid w:val="000F38F8"/>
    <w:rsid w:val="000F43F5"/>
    <w:rsid w:val="000F5932"/>
    <w:rsid w:val="000F5D8D"/>
    <w:rsid w:val="000F6773"/>
    <w:rsid w:val="000F6A69"/>
    <w:rsid w:val="001002CA"/>
    <w:rsid w:val="00101677"/>
    <w:rsid w:val="0010257E"/>
    <w:rsid w:val="00103134"/>
    <w:rsid w:val="00103A9A"/>
    <w:rsid w:val="00103C94"/>
    <w:rsid w:val="00104D2D"/>
    <w:rsid w:val="001057CE"/>
    <w:rsid w:val="001057E5"/>
    <w:rsid w:val="00107593"/>
    <w:rsid w:val="00110BE4"/>
    <w:rsid w:val="00110D3B"/>
    <w:rsid w:val="0011126A"/>
    <w:rsid w:val="00111995"/>
    <w:rsid w:val="001119AD"/>
    <w:rsid w:val="00112516"/>
    <w:rsid w:val="00113076"/>
    <w:rsid w:val="001139DA"/>
    <w:rsid w:val="001139E3"/>
    <w:rsid w:val="00113F7A"/>
    <w:rsid w:val="001155BE"/>
    <w:rsid w:val="00115ECA"/>
    <w:rsid w:val="001167CB"/>
    <w:rsid w:val="00116CC4"/>
    <w:rsid w:val="0011773E"/>
    <w:rsid w:val="001202EE"/>
    <w:rsid w:val="00122FA1"/>
    <w:rsid w:val="001250AC"/>
    <w:rsid w:val="00125AA7"/>
    <w:rsid w:val="00125AFE"/>
    <w:rsid w:val="00126620"/>
    <w:rsid w:val="00126983"/>
    <w:rsid w:val="00126FEF"/>
    <w:rsid w:val="00130AB4"/>
    <w:rsid w:val="00132A42"/>
    <w:rsid w:val="0013338E"/>
    <w:rsid w:val="00134679"/>
    <w:rsid w:val="00134D77"/>
    <w:rsid w:val="00135043"/>
    <w:rsid w:val="001350DD"/>
    <w:rsid w:val="00135280"/>
    <w:rsid w:val="001354F8"/>
    <w:rsid w:val="00135D1B"/>
    <w:rsid w:val="00135D47"/>
    <w:rsid w:val="001375A1"/>
    <w:rsid w:val="00141A23"/>
    <w:rsid w:val="00141BC3"/>
    <w:rsid w:val="00141E5A"/>
    <w:rsid w:val="00144CBC"/>
    <w:rsid w:val="001450AD"/>
    <w:rsid w:val="00146795"/>
    <w:rsid w:val="00147308"/>
    <w:rsid w:val="00152FD0"/>
    <w:rsid w:val="00155DD9"/>
    <w:rsid w:val="001570E5"/>
    <w:rsid w:val="001574DC"/>
    <w:rsid w:val="00157580"/>
    <w:rsid w:val="0015778C"/>
    <w:rsid w:val="00161646"/>
    <w:rsid w:val="00161891"/>
    <w:rsid w:val="001623CC"/>
    <w:rsid w:val="0016288D"/>
    <w:rsid w:val="0016372F"/>
    <w:rsid w:val="001640C2"/>
    <w:rsid w:val="001640EC"/>
    <w:rsid w:val="0016471D"/>
    <w:rsid w:val="001649B6"/>
    <w:rsid w:val="00165253"/>
    <w:rsid w:val="00166EF0"/>
    <w:rsid w:val="0017099F"/>
    <w:rsid w:val="00171579"/>
    <w:rsid w:val="00171FCA"/>
    <w:rsid w:val="00172E30"/>
    <w:rsid w:val="00172F85"/>
    <w:rsid w:val="001757CA"/>
    <w:rsid w:val="00175BDA"/>
    <w:rsid w:val="001763FA"/>
    <w:rsid w:val="0017693C"/>
    <w:rsid w:val="00177445"/>
    <w:rsid w:val="00182B8F"/>
    <w:rsid w:val="001832F4"/>
    <w:rsid w:val="00183E35"/>
    <w:rsid w:val="00184871"/>
    <w:rsid w:val="00184A0A"/>
    <w:rsid w:val="00184CB0"/>
    <w:rsid w:val="00192412"/>
    <w:rsid w:val="00192F6A"/>
    <w:rsid w:val="00194496"/>
    <w:rsid w:val="00195A86"/>
    <w:rsid w:val="001A113C"/>
    <w:rsid w:val="001A1223"/>
    <w:rsid w:val="001A1807"/>
    <w:rsid w:val="001A224E"/>
    <w:rsid w:val="001A2527"/>
    <w:rsid w:val="001A285D"/>
    <w:rsid w:val="001A558A"/>
    <w:rsid w:val="001A74A4"/>
    <w:rsid w:val="001B0703"/>
    <w:rsid w:val="001B62A0"/>
    <w:rsid w:val="001B680A"/>
    <w:rsid w:val="001B7BA9"/>
    <w:rsid w:val="001B7D0C"/>
    <w:rsid w:val="001C1333"/>
    <w:rsid w:val="001C37DB"/>
    <w:rsid w:val="001C3F1F"/>
    <w:rsid w:val="001C5254"/>
    <w:rsid w:val="001C5BCF"/>
    <w:rsid w:val="001C60CD"/>
    <w:rsid w:val="001C671E"/>
    <w:rsid w:val="001C707D"/>
    <w:rsid w:val="001D0C3D"/>
    <w:rsid w:val="001D0D85"/>
    <w:rsid w:val="001D1A88"/>
    <w:rsid w:val="001D2B3F"/>
    <w:rsid w:val="001D30D0"/>
    <w:rsid w:val="001D748B"/>
    <w:rsid w:val="001D7569"/>
    <w:rsid w:val="001D7D12"/>
    <w:rsid w:val="001E0861"/>
    <w:rsid w:val="001E0B97"/>
    <w:rsid w:val="001E1AD3"/>
    <w:rsid w:val="001E1B55"/>
    <w:rsid w:val="001E2A82"/>
    <w:rsid w:val="001E31BB"/>
    <w:rsid w:val="001E531F"/>
    <w:rsid w:val="001E5DB8"/>
    <w:rsid w:val="001E6618"/>
    <w:rsid w:val="001E7677"/>
    <w:rsid w:val="001F0578"/>
    <w:rsid w:val="001F0619"/>
    <w:rsid w:val="001F540F"/>
    <w:rsid w:val="001F6462"/>
    <w:rsid w:val="001F653E"/>
    <w:rsid w:val="001F7266"/>
    <w:rsid w:val="001F7D23"/>
    <w:rsid w:val="001F7D2E"/>
    <w:rsid w:val="001F7E64"/>
    <w:rsid w:val="002017CD"/>
    <w:rsid w:val="00203759"/>
    <w:rsid w:val="002041D3"/>
    <w:rsid w:val="00204FA8"/>
    <w:rsid w:val="00206228"/>
    <w:rsid w:val="00210F79"/>
    <w:rsid w:val="00211198"/>
    <w:rsid w:val="00211AED"/>
    <w:rsid w:val="00212AAA"/>
    <w:rsid w:val="00214335"/>
    <w:rsid w:val="00214E79"/>
    <w:rsid w:val="002156B4"/>
    <w:rsid w:val="00215B29"/>
    <w:rsid w:val="00216245"/>
    <w:rsid w:val="00216709"/>
    <w:rsid w:val="002179B3"/>
    <w:rsid w:val="002206FF"/>
    <w:rsid w:val="002216B3"/>
    <w:rsid w:val="00222B6B"/>
    <w:rsid w:val="0022374D"/>
    <w:rsid w:val="0022584A"/>
    <w:rsid w:val="0022754A"/>
    <w:rsid w:val="0023139E"/>
    <w:rsid w:val="00231440"/>
    <w:rsid w:val="00233D1F"/>
    <w:rsid w:val="00234BFA"/>
    <w:rsid w:val="002353B3"/>
    <w:rsid w:val="00236938"/>
    <w:rsid w:val="0023694B"/>
    <w:rsid w:val="00236D02"/>
    <w:rsid w:val="00236EF7"/>
    <w:rsid w:val="00237EAD"/>
    <w:rsid w:val="00241601"/>
    <w:rsid w:val="002437C6"/>
    <w:rsid w:val="002448EF"/>
    <w:rsid w:val="00245708"/>
    <w:rsid w:val="002465D5"/>
    <w:rsid w:val="002477A6"/>
    <w:rsid w:val="00247E6B"/>
    <w:rsid w:val="0025253B"/>
    <w:rsid w:val="00252585"/>
    <w:rsid w:val="00252EA9"/>
    <w:rsid w:val="0025510B"/>
    <w:rsid w:val="00255E85"/>
    <w:rsid w:val="00256301"/>
    <w:rsid w:val="002579CD"/>
    <w:rsid w:val="00262284"/>
    <w:rsid w:val="0026259B"/>
    <w:rsid w:val="002629D9"/>
    <w:rsid w:val="00262FBD"/>
    <w:rsid w:val="002636A2"/>
    <w:rsid w:val="002638E7"/>
    <w:rsid w:val="002639C0"/>
    <w:rsid w:val="00264086"/>
    <w:rsid w:val="0026412A"/>
    <w:rsid w:val="00266215"/>
    <w:rsid w:val="00272350"/>
    <w:rsid w:val="00272543"/>
    <w:rsid w:val="002728F2"/>
    <w:rsid w:val="0027514E"/>
    <w:rsid w:val="00281711"/>
    <w:rsid w:val="00281C25"/>
    <w:rsid w:val="00286115"/>
    <w:rsid w:val="00286726"/>
    <w:rsid w:val="00286D54"/>
    <w:rsid w:val="002874E1"/>
    <w:rsid w:val="00290D0D"/>
    <w:rsid w:val="00291DD2"/>
    <w:rsid w:val="00294570"/>
    <w:rsid w:val="002946F6"/>
    <w:rsid w:val="0029634F"/>
    <w:rsid w:val="00296734"/>
    <w:rsid w:val="00297F9D"/>
    <w:rsid w:val="002A0A26"/>
    <w:rsid w:val="002A13CA"/>
    <w:rsid w:val="002A1962"/>
    <w:rsid w:val="002A1FBB"/>
    <w:rsid w:val="002A23EE"/>
    <w:rsid w:val="002A3CB5"/>
    <w:rsid w:val="002A4A94"/>
    <w:rsid w:val="002A56EF"/>
    <w:rsid w:val="002A71BD"/>
    <w:rsid w:val="002B0925"/>
    <w:rsid w:val="002B0A3E"/>
    <w:rsid w:val="002B1259"/>
    <w:rsid w:val="002B15DA"/>
    <w:rsid w:val="002B20C5"/>
    <w:rsid w:val="002B34A3"/>
    <w:rsid w:val="002B5AAA"/>
    <w:rsid w:val="002B606A"/>
    <w:rsid w:val="002B62F3"/>
    <w:rsid w:val="002B75B7"/>
    <w:rsid w:val="002B7CC9"/>
    <w:rsid w:val="002C087B"/>
    <w:rsid w:val="002C1035"/>
    <w:rsid w:val="002C1083"/>
    <w:rsid w:val="002C4FEF"/>
    <w:rsid w:val="002C52F4"/>
    <w:rsid w:val="002C5D39"/>
    <w:rsid w:val="002C7EA8"/>
    <w:rsid w:val="002D006B"/>
    <w:rsid w:val="002D066D"/>
    <w:rsid w:val="002D14D2"/>
    <w:rsid w:val="002D2410"/>
    <w:rsid w:val="002D2F39"/>
    <w:rsid w:val="002D353F"/>
    <w:rsid w:val="002D3E10"/>
    <w:rsid w:val="002D3FF1"/>
    <w:rsid w:val="002D722F"/>
    <w:rsid w:val="002D78D2"/>
    <w:rsid w:val="002E0B71"/>
    <w:rsid w:val="002E1B18"/>
    <w:rsid w:val="002E31D0"/>
    <w:rsid w:val="002E5254"/>
    <w:rsid w:val="002E6223"/>
    <w:rsid w:val="002E6534"/>
    <w:rsid w:val="002E6B45"/>
    <w:rsid w:val="002F0C50"/>
    <w:rsid w:val="002F0DD2"/>
    <w:rsid w:val="002F1248"/>
    <w:rsid w:val="002F2B31"/>
    <w:rsid w:val="002F558F"/>
    <w:rsid w:val="002F69B5"/>
    <w:rsid w:val="002F6CFD"/>
    <w:rsid w:val="003003A2"/>
    <w:rsid w:val="00300D20"/>
    <w:rsid w:val="00301DBE"/>
    <w:rsid w:val="00302876"/>
    <w:rsid w:val="00303324"/>
    <w:rsid w:val="00311797"/>
    <w:rsid w:val="00311C4B"/>
    <w:rsid w:val="00312300"/>
    <w:rsid w:val="003129F3"/>
    <w:rsid w:val="00315995"/>
    <w:rsid w:val="0031677D"/>
    <w:rsid w:val="003212D5"/>
    <w:rsid w:val="003217A5"/>
    <w:rsid w:val="0032199A"/>
    <w:rsid w:val="00324016"/>
    <w:rsid w:val="00324025"/>
    <w:rsid w:val="00325E0F"/>
    <w:rsid w:val="00327B17"/>
    <w:rsid w:val="0033392A"/>
    <w:rsid w:val="003341D2"/>
    <w:rsid w:val="00335493"/>
    <w:rsid w:val="0033720A"/>
    <w:rsid w:val="00337CA2"/>
    <w:rsid w:val="00337E3E"/>
    <w:rsid w:val="003403CC"/>
    <w:rsid w:val="00340795"/>
    <w:rsid w:val="0034079F"/>
    <w:rsid w:val="00340C57"/>
    <w:rsid w:val="003417CD"/>
    <w:rsid w:val="003417DE"/>
    <w:rsid w:val="00341B97"/>
    <w:rsid w:val="00341ED5"/>
    <w:rsid w:val="00342452"/>
    <w:rsid w:val="00343E60"/>
    <w:rsid w:val="00344203"/>
    <w:rsid w:val="0034471F"/>
    <w:rsid w:val="00344F0A"/>
    <w:rsid w:val="003463A3"/>
    <w:rsid w:val="003505B8"/>
    <w:rsid w:val="003506EF"/>
    <w:rsid w:val="00350C01"/>
    <w:rsid w:val="00350EDA"/>
    <w:rsid w:val="00353F5A"/>
    <w:rsid w:val="0035661F"/>
    <w:rsid w:val="00356CD5"/>
    <w:rsid w:val="003615AE"/>
    <w:rsid w:val="00362126"/>
    <w:rsid w:val="00362257"/>
    <w:rsid w:val="0036274D"/>
    <w:rsid w:val="003630B3"/>
    <w:rsid w:val="003635D4"/>
    <w:rsid w:val="00365FA8"/>
    <w:rsid w:val="00366E5A"/>
    <w:rsid w:val="0036784B"/>
    <w:rsid w:val="0037375D"/>
    <w:rsid w:val="0037387B"/>
    <w:rsid w:val="00374AEB"/>
    <w:rsid w:val="00374E6B"/>
    <w:rsid w:val="00375223"/>
    <w:rsid w:val="00377F16"/>
    <w:rsid w:val="0038027D"/>
    <w:rsid w:val="00384745"/>
    <w:rsid w:val="00385682"/>
    <w:rsid w:val="003857AF"/>
    <w:rsid w:val="00386108"/>
    <w:rsid w:val="0039012F"/>
    <w:rsid w:val="0039024C"/>
    <w:rsid w:val="003924B6"/>
    <w:rsid w:val="00392AD4"/>
    <w:rsid w:val="0039439D"/>
    <w:rsid w:val="0039595A"/>
    <w:rsid w:val="00395F33"/>
    <w:rsid w:val="00396A50"/>
    <w:rsid w:val="003A08C4"/>
    <w:rsid w:val="003A131B"/>
    <w:rsid w:val="003A183F"/>
    <w:rsid w:val="003A1B93"/>
    <w:rsid w:val="003A2427"/>
    <w:rsid w:val="003A248D"/>
    <w:rsid w:val="003A287E"/>
    <w:rsid w:val="003A2F4C"/>
    <w:rsid w:val="003A32EA"/>
    <w:rsid w:val="003A409D"/>
    <w:rsid w:val="003A42D2"/>
    <w:rsid w:val="003A4782"/>
    <w:rsid w:val="003A57E4"/>
    <w:rsid w:val="003A5DC1"/>
    <w:rsid w:val="003A64F9"/>
    <w:rsid w:val="003A659C"/>
    <w:rsid w:val="003A65FC"/>
    <w:rsid w:val="003A7886"/>
    <w:rsid w:val="003B0349"/>
    <w:rsid w:val="003B06D1"/>
    <w:rsid w:val="003B3134"/>
    <w:rsid w:val="003B3DEB"/>
    <w:rsid w:val="003B51FB"/>
    <w:rsid w:val="003B624F"/>
    <w:rsid w:val="003B6684"/>
    <w:rsid w:val="003B706D"/>
    <w:rsid w:val="003B7F67"/>
    <w:rsid w:val="003C066F"/>
    <w:rsid w:val="003C1EDE"/>
    <w:rsid w:val="003C2783"/>
    <w:rsid w:val="003C2C88"/>
    <w:rsid w:val="003C2DFA"/>
    <w:rsid w:val="003C36BC"/>
    <w:rsid w:val="003C36CE"/>
    <w:rsid w:val="003C4106"/>
    <w:rsid w:val="003C4763"/>
    <w:rsid w:val="003C4DB7"/>
    <w:rsid w:val="003C516B"/>
    <w:rsid w:val="003C699F"/>
    <w:rsid w:val="003C6A2F"/>
    <w:rsid w:val="003D123E"/>
    <w:rsid w:val="003D142E"/>
    <w:rsid w:val="003D1DF7"/>
    <w:rsid w:val="003D2465"/>
    <w:rsid w:val="003D28F4"/>
    <w:rsid w:val="003D2FBF"/>
    <w:rsid w:val="003D30F5"/>
    <w:rsid w:val="003D3617"/>
    <w:rsid w:val="003D36DF"/>
    <w:rsid w:val="003D3A37"/>
    <w:rsid w:val="003D5C2B"/>
    <w:rsid w:val="003D5FCC"/>
    <w:rsid w:val="003D63B0"/>
    <w:rsid w:val="003D73A2"/>
    <w:rsid w:val="003D77E9"/>
    <w:rsid w:val="003E15A5"/>
    <w:rsid w:val="003E2A97"/>
    <w:rsid w:val="003E35AB"/>
    <w:rsid w:val="003E39BB"/>
    <w:rsid w:val="003E4470"/>
    <w:rsid w:val="003E4E2B"/>
    <w:rsid w:val="003E7371"/>
    <w:rsid w:val="003E7C40"/>
    <w:rsid w:val="003F0106"/>
    <w:rsid w:val="003F0E78"/>
    <w:rsid w:val="003F1604"/>
    <w:rsid w:val="003F1626"/>
    <w:rsid w:val="003F195C"/>
    <w:rsid w:val="003F1BB6"/>
    <w:rsid w:val="003F331E"/>
    <w:rsid w:val="003F339A"/>
    <w:rsid w:val="003F5428"/>
    <w:rsid w:val="003F69C7"/>
    <w:rsid w:val="003F6D0B"/>
    <w:rsid w:val="003F7EED"/>
    <w:rsid w:val="003F7F4C"/>
    <w:rsid w:val="00400505"/>
    <w:rsid w:val="00400C9A"/>
    <w:rsid w:val="00401C27"/>
    <w:rsid w:val="00404B0B"/>
    <w:rsid w:val="00404C78"/>
    <w:rsid w:val="0040574C"/>
    <w:rsid w:val="00406056"/>
    <w:rsid w:val="0040636F"/>
    <w:rsid w:val="00406455"/>
    <w:rsid w:val="0040656A"/>
    <w:rsid w:val="00407768"/>
    <w:rsid w:val="0040799B"/>
    <w:rsid w:val="00411395"/>
    <w:rsid w:val="004120F0"/>
    <w:rsid w:val="0041286B"/>
    <w:rsid w:val="00412AB9"/>
    <w:rsid w:val="00413EB1"/>
    <w:rsid w:val="00414569"/>
    <w:rsid w:val="0041555C"/>
    <w:rsid w:val="0042031A"/>
    <w:rsid w:val="0042054F"/>
    <w:rsid w:val="00421BB5"/>
    <w:rsid w:val="00424617"/>
    <w:rsid w:val="004247B6"/>
    <w:rsid w:val="00424D73"/>
    <w:rsid w:val="00424EF0"/>
    <w:rsid w:val="00424F98"/>
    <w:rsid w:val="00426835"/>
    <w:rsid w:val="0042785C"/>
    <w:rsid w:val="00430894"/>
    <w:rsid w:val="00430AD5"/>
    <w:rsid w:val="00430C23"/>
    <w:rsid w:val="00430EC5"/>
    <w:rsid w:val="00431CFF"/>
    <w:rsid w:val="00433A66"/>
    <w:rsid w:val="00434EE7"/>
    <w:rsid w:val="00434FA8"/>
    <w:rsid w:val="0043552E"/>
    <w:rsid w:val="0043667C"/>
    <w:rsid w:val="00437876"/>
    <w:rsid w:val="00437C99"/>
    <w:rsid w:val="004400C8"/>
    <w:rsid w:val="00442675"/>
    <w:rsid w:val="00442DF2"/>
    <w:rsid w:val="0044362F"/>
    <w:rsid w:val="00444318"/>
    <w:rsid w:val="00445CCC"/>
    <w:rsid w:val="00446249"/>
    <w:rsid w:val="004475EB"/>
    <w:rsid w:val="00447798"/>
    <w:rsid w:val="00447ED1"/>
    <w:rsid w:val="00450835"/>
    <w:rsid w:val="00451539"/>
    <w:rsid w:val="004521D3"/>
    <w:rsid w:val="00452FC4"/>
    <w:rsid w:val="00454141"/>
    <w:rsid w:val="00455810"/>
    <w:rsid w:val="004612F2"/>
    <w:rsid w:val="004619E4"/>
    <w:rsid w:val="00461AF3"/>
    <w:rsid w:val="00462CFB"/>
    <w:rsid w:val="0046354A"/>
    <w:rsid w:val="00465448"/>
    <w:rsid w:val="00466EAB"/>
    <w:rsid w:val="004704A0"/>
    <w:rsid w:val="0047099A"/>
    <w:rsid w:val="00470B9B"/>
    <w:rsid w:val="00471F64"/>
    <w:rsid w:val="004722A3"/>
    <w:rsid w:val="00472D26"/>
    <w:rsid w:val="00473585"/>
    <w:rsid w:val="00473799"/>
    <w:rsid w:val="00475DC4"/>
    <w:rsid w:val="00476FFE"/>
    <w:rsid w:val="004801F6"/>
    <w:rsid w:val="0048149E"/>
    <w:rsid w:val="004837EA"/>
    <w:rsid w:val="00483B36"/>
    <w:rsid w:val="00484145"/>
    <w:rsid w:val="0048436F"/>
    <w:rsid w:val="00486607"/>
    <w:rsid w:val="00486686"/>
    <w:rsid w:val="00487975"/>
    <w:rsid w:val="00487F1B"/>
    <w:rsid w:val="0049071A"/>
    <w:rsid w:val="00491F31"/>
    <w:rsid w:val="00492616"/>
    <w:rsid w:val="004934D7"/>
    <w:rsid w:val="004939D6"/>
    <w:rsid w:val="00493A14"/>
    <w:rsid w:val="004941EB"/>
    <w:rsid w:val="004945D3"/>
    <w:rsid w:val="004947F7"/>
    <w:rsid w:val="004970E8"/>
    <w:rsid w:val="00497244"/>
    <w:rsid w:val="004A0E3E"/>
    <w:rsid w:val="004A0F70"/>
    <w:rsid w:val="004A28AC"/>
    <w:rsid w:val="004A323A"/>
    <w:rsid w:val="004A33CC"/>
    <w:rsid w:val="004A4722"/>
    <w:rsid w:val="004A5F0F"/>
    <w:rsid w:val="004B05AC"/>
    <w:rsid w:val="004B0DFA"/>
    <w:rsid w:val="004B206B"/>
    <w:rsid w:val="004B22EB"/>
    <w:rsid w:val="004B2558"/>
    <w:rsid w:val="004B30BD"/>
    <w:rsid w:val="004B4C4D"/>
    <w:rsid w:val="004C0F6C"/>
    <w:rsid w:val="004C46CE"/>
    <w:rsid w:val="004C71EA"/>
    <w:rsid w:val="004C7BB3"/>
    <w:rsid w:val="004D368F"/>
    <w:rsid w:val="004D4D06"/>
    <w:rsid w:val="004D5382"/>
    <w:rsid w:val="004D64F6"/>
    <w:rsid w:val="004D65E1"/>
    <w:rsid w:val="004D71BE"/>
    <w:rsid w:val="004E17A5"/>
    <w:rsid w:val="004E1EC6"/>
    <w:rsid w:val="004E2C30"/>
    <w:rsid w:val="004E3678"/>
    <w:rsid w:val="004E396C"/>
    <w:rsid w:val="004E3B59"/>
    <w:rsid w:val="004E4CC1"/>
    <w:rsid w:val="004E4D44"/>
    <w:rsid w:val="004E5E10"/>
    <w:rsid w:val="004E6F40"/>
    <w:rsid w:val="004E7DC1"/>
    <w:rsid w:val="004F12F3"/>
    <w:rsid w:val="004F1E82"/>
    <w:rsid w:val="004F2B94"/>
    <w:rsid w:val="004F3AC0"/>
    <w:rsid w:val="004F4A22"/>
    <w:rsid w:val="004F4D86"/>
    <w:rsid w:val="004F4E4D"/>
    <w:rsid w:val="004F68C9"/>
    <w:rsid w:val="004F709C"/>
    <w:rsid w:val="004F77B1"/>
    <w:rsid w:val="00501DDF"/>
    <w:rsid w:val="005026B6"/>
    <w:rsid w:val="00504495"/>
    <w:rsid w:val="005058EC"/>
    <w:rsid w:val="00505B3F"/>
    <w:rsid w:val="005110FC"/>
    <w:rsid w:val="00511411"/>
    <w:rsid w:val="00511E66"/>
    <w:rsid w:val="0051312B"/>
    <w:rsid w:val="0051493F"/>
    <w:rsid w:val="00514A80"/>
    <w:rsid w:val="005160A3"/>
    <w:rsid w:val="00516189"/>
    <w:rsid w:val="0051626F"/>
    <w:rsid w:val="005162FD"/>
    <w:rsid w:val="00521873"/>
    <w:rsid w:val="00521FC5"/>
    <w:rsid w:val="005223B6"/>
    <w:rsid w:val="00522782"/>
    <w:rsid w:val="0052285A"/>
    <w:rsid w:val="00523B16"/>
    <w:rsid w:val="00523D82"/>
    <w:rsid w:val="005249FA"/>
    <w:rsid w:val="00526007"/>
    <w:rsid w:val="00527647"/>
    <w:rsid w:val="00527E7A"/>
    <w:rsid w:val="00530749"/>
    <w:rsid w:val="005310D1"/>
    <w:rsid w:val="00535196"/>
    <w:rsid w:val="00535326"/>
    <w:rsid w:val="005357D8"/>
    <w:rsid w:val="00536DF1"/>
    <w:rsid w:val="00537928"/>
    <w:rsid w:val="00540216"/>
    <w:rsid w:val="00540A75"/>
    <w:rsid w:val="00541D07"/>
    <w:rsid w:val="005430B6"/>
    <w:rsid w:val="00543723"/>
    <w:rsid w:val="0054397F"/>
    <w:rsid w:val="005452B5"/>
    <w:rsid w:val="00546A80"/>
    <w:rsid w:val="00550B7E"/>
    <w:rsid w:val="00551E33"/>
    <w:rsid w:val="005520DA"/>
    <w:rsid w:val="005537B6"/>
    <w:rsid w:val="00554FD2"/>
    <w:rsid w:val="00555257"/>
    <w:rsid w:val="005567A5"/>
    <w:rsid w:val="005570E2"/>
    <w:rsid w:val="00560646"/>
    <w:rsid w:val="005614C0"/>
    <w:rsid w:val="00561EB2"/>
    <w:rsid w:val="00564EA1"/>
    <w:rsid w:val="005650B5"/>
    <w:rsid w:val="0056580E"/>
    <w:rsid w:val="0056684F"/>
    <w:rsid w:val="00570540"/>
    <w:rsid w:val="0057226F"/>
    <w:rsid w:val="00572748"/>
    <w:rsid w:val="005765EF"/>
    <w:rsid w:val="005766F7"/>
    <w:rsid w:val="00576FA0"/>
    <w:rsid w:val="00577A41"/>
    <w:rsid w:val="0058033F"/>
    <w:rsid w:val="0058155F"/>
    <w:rsid w:val="00581780"/>
    <w:rsid w:val="00582094"/>
    <w:rsid w:val="00583087"/>
    <w:rsid w:val="00584554"/>
    <w:rsid w:val="005852B5"/>
    <w:rsid w:val="00585650"/>
    <w:rsid w:val="00585E44"/>
    <w:rsid w:val="0059080A"/>
    <w:rsid w:val="00591913"/>
    <w:rsid w:val="00594B4F"/>
    <w:rsid w:val="00597520"/>
    <w:rsid w:val="005A06BE"/>
    <w:rsid w:val="005A1A93"/>
    <w:rsid w:val="005A4C05"/>
    <w:rsid w:val="005A5381"/>
    <w:rsid w:val="005A5EC6"/>
    <w:rsid w:val="005A640D"/>
    <w:rsid w:val="005A6FE3"/>
    <w:rsid w:val="005B0DAA"/>
    <w:rsid w:val="005B0DC5"/>
    <w:rsid w:val="005B1314"/>
    <w:rsid w:val="005B1665"/>
    <w:rsid w:val="005B1ACD"/>
    <w:rsid w:val="005B1B5E"/>
    <w:rsid w:val="005B33F0"/>
    <w:rsid w:val="005B59B9"/>
    <w:rsid w:val="005B70CA"/>
    <w:rsid w:val="005B7CBD"/>
    <w:rsid w:val="005C0EEA"/>
    <w:rsid w:val="005C127C"/>
    <w:rsid w:val="005C2762"/>
    <w:rsid w:val="005C2ABA"/>
    <w:rsid w:val="005C2C60"/>
    <w:rsid w:val="005C4769"/>
    <w:rsid w:val="005C4D0F"/>
    <w:rsid w:val="005C63FC"/>
    <w:rsid w:val="005C6E3D"/>
    <w:rsid w:val="005C78A5"/>
    <w:rsid w:val="005C7C6B"/>
    <w:rsid w:val="005C7E9C"/>
    <w:rsid w:val="005D0235"/>
    <w:rsid w:val="005D154A"/>
    <w:rsid w:val="005D2025"/>
    <w:rsid w:val="005D2186"/>
    <w:rsid w:val="005D3C9B"/>
    <w:rsid w:val="005D4216"/>
    <w:rsid w:val="005D75DB"/>
    <w:rsid w:val="005E4D1A"/>
    <w:rsid w:val="005E5DF8"/>
    <w:rsid w:val="005F05EC"/>
    <w:rsid w:val="005F4130"/>
    <w:rsid w:val="005F56DA"/>
    <w:rsid w:val="00600260"/>
    <w:rsid w:val="0060063A"/>
    <w:rsid w:val="00601FD5"/>
    <w:rsid w:val="00603E70"/>
    <w:rsid w:val="00603FAC"/>
    <w:rsid w:val="006049AC"/>
    <w:rsid w:val="00604FF1"/>
    <w:rsid w:val="0060526B"/>
    <w:rsid w:val="00607DCF"/>
    <w:rsid w:val="00610998"/>
    <w:rsid w:val="006118B6"/>
    <w:rsid w:val="00611EEA"/>
    <w:rsid w:val="00612AED"/>
    <w:rsid w:val="00612FAF"/>
    <w:rsid w:val="0061332C"/>
    <w:rsid w:val="00613381"/>
    <w:rsid w:val="00615642"/>
    <w:rsid w:val="00615BD9"/>
    <w:rsid w:val="00615D67"/>
    <w:rsid w:val="00620D06"/>
    <w:rsid w:val="00621B9B"/>
    <w:rsid w:val="006235B6"/>
    <w:rsid w:val="00627383"/>
    <w:rsid w:val="0062788B"/>
    <w:rsid w:val="00627C16"/>
    <w:rsid w:val="00631D23"/>
    <w:rsid w:val="00633E11"/>
    <w:rsid w:val="00635D1A"/>
    <w:rsid w:val="00636521"/>
    <w:rsid w:val="00637CF0"/>
    <w:rsid w:val="006421B1"/>
    <w:rsid w:val="0064409B"/>
    <w:rsid w:val="0064413F"/>
    <w:rsid w:val="0064469C"/>
    <w:rsid w:val="00645CBE"/>
    <w:rsid w:val="00645E98"/>
    <w:rsid w:val="00647E48"/>
    <w:rsid w:val="00651040"/>
    <w:rsid w:val="00651428"/>
    <w:rsid w:val="006515D2"/>
    <w:rsid w:val="00652245"/>
    <w:rsid w:val="00652AF8"/>
    <w:rsid w:val="00652F21"/>
    <w:rsid w:val="00653042"/>
    <w:rsid w:val="0065341A"/>
    <w:rsid w:val="00653C42"/>
    <w:rsid w:val="006551B8"/>
    <w:rsid w:val="00662969"/>
    <w:rsid w:val="0066321E"/>
    <w:rsid w:val="0066419F"/>
    <w:rsid w:val="00664B1E"/>
    <w:rsid w:val="0066606A"/>
    <w:rsid w:val="00666BE7"/>
    <w:rsid w:val="006670C2"/>
    <w:rsid w:val="0066775A"/>
    <w:rsid w:val="00671D1F"/>
    <w:rsid w:val="00672204"/>
    <w:rsid w:val="00673288"/>
    <w:rsid w:val="00673A61"/>
    <w:rsid w:val="00673D0B"/>
    <w:rsid w:val="00673EA0"/>
    <w:rsid w:val="00675FC2"/>
    <w:rsid w:val="00676569"/>
    <w:rsid w:val="00676970"/>
    <w:rsid w:val="00676AF4"/>
    <w:rsid w:val="00680832"/>
    <w:rsid w:val="00680909"/>
    <w:rsid w:val="00680BCF"/>
    <w:rsid w:val="00683BB7"/>
    <w:rsid w:val="006844F6"/>
    <w:rsid w:val="0068625B"/>
    <w:rsid w:val="00687292"/>
    <w:rsid w:val="006901BB"/>
    <w:rsid w:val="006909A8"/>
    <w:rsid w:val="0069204F"/>
    <w:rsid w:val="00692B98"/>
    <w:rsid w:val="00692F78"/>
    <w:rsid w:val="006936C3"/>
    <w:rsid w:val="00697CD5"/>
    <w:rsid w:val="006A1ADF"/>
    <w:rsid w:val="006A2054"/>
    <w:rsid w:val="006A2ADF"/>
    <w:rsid w:val="006A2D41"/>
    <w:rsid w:val="006A2E91"/>
    <w:rsid w:val="006A563D"/>
    <w:rsid w:val="006A6801"/>
    <w:rsid w:val="006A72CD"/>
    <w:rsid w:val="006A78BE"/>
    <w:rsid w:val="006A7AB6"/>
    <w:rsid w:val="006A7B63"/>
    <w:rsid w:val="006B360F"/>
    <w:rsid w:val="006B3986"/>
    <w:rsid w:val="006B4D12"/>
    <w:rsid w:val="006B5558"/>
    <w:rsid w:val="006B6F46"/>
    <w:rsid w:val="006C002C"/>
    <w:rsid w:val="006C1695"/>
    <w:rsid w:val="006C3DB9"/>
    <w:rsid w:val="006C477C"/>
    <w:rsid w:val="006C4F5A"/>
    <w:rsid w:val="006C775D"/>
    <w:rsid w:val="006D2273"/>
    <w:rsid w:val="006D3922"/>
    <w:rsid w:val="006D3D60"/>
    <w:rsid w:val="006D40EA"/>
    <w:rsid w:val="006D45B7"/>
    <w:rsid w:val="006D5A0F"/>
    <w:rsid w:val="006D70CD"/>
    <w:rsid w:val="006D710B"/>
    <w:rsid w:val="006D734A"/>
    <w:rsid w:val="006E15AF"/>
    <w:rsid w:val="006E1905"/>
    <w:rsid w:val="006E1FB1"/>
    <w:rsid w:val="006E440F"/>
    <w:rsid w:val="006E48D2"/>
    <w:rsid w:val="006E59A7"/>
    <w:rsid w:val="006E6265"/>
    <w:rsid w:val="006E7521"/>
    <w:rsid w:val="006F03C2"/>
    <w:rsid w:val="006F0447"/>
    <w:rsid w:val="006F09C7"/>
    <w:rsid w:val="006F0E6E"/>
    <w:rsid w:val="006F214D"/>
    <w:rsid w:val="006F2DC6"/>
    <w:rsid w:val="006F2E84"/>
    <w:rsid w:val="006F3B09"/>
    <w:rsid w:val="006F5C55"/>
    <w:rsid w:val="006F6A99"/>
    <w:rsid w:val="006F7153"/>
    <w:rsid w:val="006F78E7"/>
    <w:rsid w:val="006F7B8C"/>
    <w:rsid w:val="00700B9E"/>
    <w:rsid w:val="00700C78"/>
    <w:rsid w:val="007013E1"/>
    <w:rsid w:val="007021A7"/>
    <w:rsid w:val="0070266C"/>
    <w:rsid w:val="00703D11"/>
    <w:rsid w:val="00703FBD"/>
    <w:rsid w:val="00705234"/>
    <w:rsid w:val="007066EF"/>
    <w:rsid w:val="007079FB"/>
    <w:rsid w:val="0071037B"/>
    <w:rsid w:val="00713100"/>
    <w:rsid w:val="007139C4"/>
    <w:rsid w:val="00716710"/>
    <w:rsid w:val="00716BD7"/>
    <w:rsid w:val="0072023B"/>
    <w:rsid w:val="00720C8B"/>
    <w:rsid w:val="007217D6"/>
    <w:rsid w:val="00722C7F"/>
    <w:rsid w:val="00723824"/>
    <w:rsid w:val="00723F77"/>
    <w:rsid w:val="00724F25"/>
    <w:rsid w:val="00725CE4"/>
    <w:rsid w:val="00727B07"/>
    <w:rsid w:val="00730350"/>
    <w:rsid w:val="0073134B"/>
    <w:rsid w:val="007322CE"/>
    <w:rsid w:val="007333F3"/>
    <w:rsid w:val="00733BC7"/>
    <w:rsid w:val="007355F7"/>
    <w:rsid w:val="00735FB6"/>
    <w:rsid w:val="00736374"/>
    <w:rsid w:val="0073705A"/>
    <w:rsid w:val="0074026A"/>
    <w:rsid w:val="00740B79"/>
    <w:rsid w:val="00740B8B"/>
    <w:rsid w:val="007410AD"/>
    <w:rsid w:val="007443EA"/>
    <w:rsid w:val="00744F69"/>
    <w:rsid w:val="00745DDC"/>
    <w:rsid w:val="00746A45"/>
    <w:rsid w:val="00747922"/>
    <w:rsid w:val="007500FF"/>
    <w:rsid w:val="00750470"/>
    <w:rsid w:val="007509E7"/>
    <w:rsid w:val="00750CA4"/>
    <w:rsid w:val="00752566"/>
    <w:rsid w:val="00752FB5"/>
    <w:rsid w:val="007535F7"/>
    <w:rsid w:val="00754369"/>
    <w:rsid w:val="007555FB"/>
    <w:rsid w:val="007558C5"/>
    <w:rsid w:val="00755A6B"/>
    <w:rsid w:val="00757FDE"/>
    <w:rsid w:val="007614D5"/>
    <w:rsid w:val="007616C8"/>
    <w:rsid w:val="00762706"/>
    <w:rsid w:val="0076271F"/>
    <w:rsid w:val="00764300"/>
    <w:rsid w:val="00765D50"/>
    <w:rsid w:val="00765E37"/>
    <w:rsid w:val="007660C7"/>
    <w:rsid w:val="00766B9D"/>
    <w:rsid w:val="00770F89"/>
    <w:rsid w:val="0077148B"/>
    <w:rsid w:val="00771ECF"/>
    <w:rsid w:val="00772626"/>
    <w:rsid w:val="007751C6"/>
    <w:rsid w:val="00776303"/>
    <w:rsid w:val="007814DD"/>
    <w:rsid w:val="00781D6C"/>
    <w:rsid w:val="007831E0"/>
    <w:rsid w:val="00784651"/>
    <w:rsid w:val="00784785"/>
    <w:rsid w:val="00784FDE"/>
    <w:rsid w:val="00787415"/>
    <w:rsid w:val="00787D27"/>
    <w:rsid w:val="00791C9A"/>
    <w:rsid w:val="00791E6B"/>
    <w:rsid w:val="00792897"/>
    <w:rsid w:val="007933EE"/>
    <w:rsid w:val="007940EA"/>
    <w:rsid w:val="00794488"/>
    <w:rsid w:val="00794B70"/>
    <w:rsid w:val="00794BD2"/>
    <w:rsid w:val="00794EB2"/>
    <w:rsid w:val="007968E9"/>
    <w:rsid w:val="00796E80"/>
    <w:rsid w:val="007A39E9"/>
    <w:rsid w:val="007A3F07"/>
    <w:rsid w:val="007A462A"/>
    <w:rsid w:val="007A7F9F"/>
    <w:rsid w:val="007B00E8"/>
    <w:rsid w:val="007B1F95"/>
    <w:rsid w:val="007B2D4D"/>
    <w:rsid w:val="007B3104"/>
    <w:rsid w:val="007B5145"/>
    <w:rsid w:val="007B5190"/>
    <w:rsid w:val="007C08DB"/>
    <w:rsid w:val="007C0903"/>
    <w:rsid w:val="007C09D7"/>
    <w:rsid w:val="007C28A8"/>
    <w:rsid w:val="007C41E3"/>
    <w:rsid w:val="007C46DE"/>
    <w:rsid w:val="007C4F1F"/>
    <w:rsid w:val="007C5AFC"/>
    <w:rsid w:val="007C68C9"/>
    <w:rsid w:val="007C6C30"/>
    <w:rsid w:val="007D2380"/>
    <w:rsid w:val="007D55A6"/>
    <w:rsid w:val="007D5786"/>
    <w:rsid w:val="007D6123"/>
    <w:rsid w:val="007E154C"/>
    <w:rsid w:val="007E41A2"/>
    <w:rsid w:val="007E4E39"/>
    <w:rsid w:val="007E67EF"/>
    <w:rsid w:val="007F2EF7"/>
    <w:rsid w:val="007F3749"/>
    <w:rsid w:val="007F3AAD"/>
    <w:rsid w:val="007F5BD4"/>
    <w:rsid w:val="007F7569"/>
    <w:rsid w:val="007F7E1C"/>
    <w:rsid w:val="00802CC6"/>
    <w:rsid w:val="0080609D"/>
    <w:rsid w:val="00807639"/>
    <w:rsid w:val="00807C5E"/>
    <w:rsid w:val="0081064C"/>
    <w:rsid w:val="0081257A"/>
    <w:rsid w:val="00813C51"/>
    <w:rsid w:val="00813D4C"/>
    <w:rsid w:val="00814083"/>
    <w:rsid w:val="00816BA1"/>
    <w:rsid w:val="008179FB"/>
    <w:rsid w:val="00820041"/>
    <w:rsid w:val="008200A3"/>
    <w:rsid w:val="0082226C"/>
    <w:rsid w:val="00823DFF"/>
    <w:rsid w:val="0082517C"/>
    <w:rsid w:val="008270DF"/>
    <w:rsid w:val="00830E33"/>
    <w:rsid w:val="0083142E"/>
    <w:rsid w:val="008314F3"/>
    <w:rsid w:val="00831CAC"/>
    <w:rsid w:val="0083254A"/>
    <w:rsid w:val="008340E2"/>
    <w:rsid w:val="00834BAA"/>
    <w:rsid w:val="00835246"/>
    <w:rsid w:val="00835756"/>
    <w:rsid w:val="00835A8A"/>
    <w:rsid w:val="008400B3"/>
    <w:rsid w:val="00842A3E"/>
    <w:rsid w:val="00842AC5"/>
    <w:rsid w:val="00843964"/>
    <w:rsid w:val="00843B05"/>
    <w:rsid w:val="008456CB"/>
    <w:rsid w:val="00846096"/>
    <w:rsid w:val="00847542"/>
    <w:rsid w:val="00847D42"/>
    <w:rsid w:val="008501BB"/>
    <w:rsid w:val="008511C7"/>
    <w:rsid w:val="008523B4"/>
    <w:rsid w:val="00856C2B"/>
    <w:rsid w:val="00856C96"/>
    <w:rsid w:val="00856EB9"/>
    <w:rsid w:val="00860255"/>
    <w:rsid w:val="0086043F"/>
    <w:rsid w:val="00861520"/>
    <w:rsid w:val="00861D87"/>
    <w:rsid w:val="008621C8"/>
    <w:rsid w:val="008635EF"/>
    <w:rsid w:val="00865B08"/>
    <w:rsid w:val="00866E9C"/>
    <w:rsid w:val="008674B1"/>
    <w:rsid w:val="008678B2"/>
    <w:rsid w:val="008703E9"/>
    <w:rsid w:val="00870639"/>
    <w:rsid w:val="00870D9E"/>
    <w:rsid w:val="00872B53"/>
    <w:rsid w:val="0087313F"/>
    <w:rsid w:val="008764C0"/>
    <w:rsid w:val="00876F51"/>
    <w:rsid w:val="00877327"/>
    <w:rsid w:val="0088069B"/>
    <w:rsid w:val="00881489"/>
    <w:rsid w:val="008814F4"/>
    <w:rsid w:val="00882131"/>
    <w:rsid w:val="00882255"/>
    <w:rsid w:val="00882970"/>
    <w:rsid w:val="00883A70"/>
    <w:rsid w:val="0088411A"/>
    <w:rsid w:val="008844C2"/>
    <w:rsid w:val="00885FC0"/>
    <w:rsid w:val="008870CA"/>
    <w:rsid w:val="00890DA1"/>
    <w:rsid w:val="00891390"/>
    <w:rsid w:val="0089187A"/>
    <w:rsid w:val="00891A3B"/>
    <w:rsid w:val="00892F9C"/>
    <w:rsid w:val="00893D6A"/>
    <w:rsid w:val="00893FD0"/>
    <w:rsid w:val="00894187"/>
    <w:rsid w:val="00894821"/>
    <w:rsid w:val="0089645F"/>
    <w:rsid w:val="008A1498"/>
    <w:rsid w:val="008A1D41"/>
    <w:rsid w:val="008A3311"/>
    <w:rsid w:val="008A39AD"/>
    <w:rsid w:val="008A3F3F"/>
    <w:rsid w:val="008A4745"/>
    <w:rsid w:val="008A4DA4"/>
    <w:rsid w:val="008A5F24"/>
    <w:rsid w:val="008A6D99"/>
    <w:rsid w:val="008B1289"/>
    <w:rsid w:val="008B3681"/>
    <w:rsid w:val="008B37EE"/>
    <w:rsid w:val="008B43FD"/>
    <w:rsid w:val="008B44B8"/>
    <w:rsid w:val="008B5077"/>
    <w:rsid w:val="008B5303"/>
    <w:rsid w:val="008B588C"/>
    <w:rsid w:val="008B5B79"/>
    <w:rsid w:val="008B768D"/>
    <w:rsid w:val="008C2D0F"/>
    <w:rsid w:val="008C3045"/>
    <w:rsid w:val="008C3A74"/>
    <w:rsid w:val="008C3AA0"/>
    <w:rsid w:val="008C423C"/>
    <w:rsid w:val="008C5391"/>
    <w:rsid w:val="008C551A"/>
    <w:rsid w:val="008C5C6B"/>
    <w:rsid w:val="008C603B"/>
    <w:rsid w:val="008C6746"/>
    <w:rsid w:val="008C681D"/>
    <w:rsid w:val="008C68C6"/>
    <w:rsid w:val="008C6D02"/>
    <w:rsid w:val="008C6EA2"/>
    <w:rsid w:val="008C6F2E"/>
    <w:rsid w:val="008D1163"/>
    <w:rsid w:val="008D150B"/>
    <w:rsid w:val="008D24DA"/>
    <w:rsid w:val="008D47C1"/>
    <w:rsid w:val="008D5382"/>
    <w:rsid w:val="008E100B"/>
    <w:rsid w:val="008E167E"/>
    <w:rsid w:val="008E4326"/>
    <w:rsid w:val="008E4F8A"/>
    <w:rsid w:val="008E7B22"/>
    <w:rsid w:val="008E7C69"/>
    <w:rsid w:val="008F0BAE"/>
    <w:rsid w:val="008F1D47"/>
    <w:rsid w:val="008F24CB"/>
    <w:rsid w:val="008F2531"/>
    <w:rsid w:val="008F3BBA"/>
    <w:rsid w:val="008F3C62"/>
    <w:rsid w:val="008F410F"/>
    <w:rsid w:val="008F513E"/>
    <w:rsid w:val="008F638F"/>
    <w:rsid w:val="008F65C3"/>
    <w:rsid w:val="008F7E1E"/>
    <w:rsid w:val="00903AAC"/>
    <w:rsid w:val="00904FB7"/>
    <w:rsid w:val="009059A4"/>
    <w:rsid w:val="00906A0E"/>
    <w:rsid w:val="00906F59"/>
    <w:rsid w:val="0090732C"/>
    <w:rsid w:val="0090751D"/>
    <w:rsid w:val="00913FB2"/>
    <w:rsid w:val="00914A27"/>
    <w:rsid w:val="00915847"/>
    <w:rsid w:val="009206A5"/>
    <w:rsid w:val="00921B28"/>
    <w:rsid w:val="009238B7"/>
    <w:rsid w:val="009240A3"/>
    <w:rsid w:val="00924F12"/>
    <w:rsid w:val="00925BDC"/>
    <w:rsid w:val="00927D29"/>
    <w:rsid w:val="009304FF"/>
    <w:rsid w:val="00930C07"/>
    <w:rsid w:val="00931C91"/>
    <w:rsid w:val="0093209C"/>
    <w:rsid w:val="00933159"/>
    <w:rsid w:val="0093420D"/>
    <w:rsid w:val="00934E5A"/>
    <w:rsid w:val="009366CE"/>
    <w:rsid w:val="00936B5A"/>
    <w:rsid w:val="0093793C"/>
    <w:rsid w:val="0094038A"/>
    <w:rsid w:val="0094197B"/>
    <w:rsid w:val="009422CA"/>
    <w:rsid w:val="009427AD"/>
    <w:rsid w:val="0094292D"/>
    <w:rsid w:val="00943A38"/>
    <w:rsid w:val="00943F60"/>
    <w:rsid w:val="00944C16"/>
    <w:rsid w:val="009452AF"/>
    <w:rsid w:val="00945369"/>
    <w:rsid w:val="00947B4B"/>
    <w:rsid w:val="00950D03"/>
    <w:rsid w:val="00952032"/>
    <w:rsid w:val="0095204F"/>
    <w:rsid w:val="00953162"/>
    <w:rsid w:val="009547A3"/>
    <w:rsid w:val="00954A12"/>
    <w:rsid w:val="009554BB"/>
    <w:rsid w:val="009556B6"/>
    <w:rsid w:val="009558FB"/>
    <w:rsid w:val="00956EB5"/>
    <w:rsid w:val="009613CB"/>
    <w:rsid w:val="00961422"/>
    <w:rsid w:val="0096168A"/>
    <w:rsid w:val="0096180B"/>
    <w:rsid w:val="00962663"/>
    <w:rsid w:val="00962ACE"/>
    <w:rsid w:val="00962E8A"/>
    <w:rsid w:val="00963BCA"/>
    <w:rsid w:val="00964DAE"/>
    <w:rsid w:val="00964FC9"/>
    <w:rsid w:val="0096767D"/>
    <w:rsid w:val="009736A5"/>
    <w:rsid w:val="00974498"/>
    <w:rsid w:val="009752B4"/>
    <w:rsid w:val="009756FC"/>
    <w:rsid w:val="009773B2"/>
    <w:rsid w:val="0098076F"/>
    <w:rsid w:val="00983E9F"/>
    <w:rsid w:val="009843F8"/>
    <w:rsid w:val="00984F37"/>
    <w:rsid w:val="00985D1B"/>
    <w:rsid w:val="0098615F"/>
    <w:rsid w:val="00986C4D"/>
    <w:rsid w:val="00986F03"/>
    <w:rsid w:val="009900E1"/>
    <w:rsid w:val="0099018E"/>
    <w:rsid w:val="009905EB"/>
    <w:rsid w:val="0099287F"/>
    <w:rsid w:val="00992A1B"/>
    <w:rsid w:val="00992F79"/>
    <w:rsid w:val="0099326F"/>
    <w:rsid w:val="00993416"/>
    <w:rsid w:val="009937C3"/>
    <w:rsid w:val="009944AE"/>
    <w:rsid w:val="009966F8"/>
    <w:rsid w:val="0099683A"/>
    <w:rsid w:val="009972F3"/>
    <w:rsid w:val="00997558"/>
    <w:rsid w:val="009A308D"/>
    <w:rsid w:val="009A4CCD"/>
    <w:rsid w:val="009A5569"/>
    <w:rsid w:val="009A72C8"/>
    <w:rsid w:val="009A7450"/>
    <w:rsid w:val="009A779E"/>
    <w:rsid w:val="009A7BEC"/>
    <w:rsid w:val="009B00A2"/>
    <w:rsid w:val="009B03CC"/>
    <w:rsid w:val="009B0474"/>
    <w:rsid w:val="009B0F20"/>
    <w:rsid w:val="009B1D02"/>
    <w:rsid w:val="009B28D1"/>
    <w:rsid w:val="009B2D16"/>
    <w:rsid w:val="009B450A"/>
    <w:rsid w:val="009B531D"/>
    <w:rsid w:val="009B5DC8"/>
    <w:rsid w:val="009B69DD"/>
    <w:rsid w:val="009C12DE"/>
    <w:rsid w:val="009C1903"/>
    <w:rsid w:val="009C2692"/>
    <w:rsid w:val="009C41FC"/>
    <w:rsid w:val="009C44C6"/>
    <w:rsid w:val="009C4C85"/>
    <w:rsid w:val="009C66E2"/>
    <w:rsid w:val="009C6C23"/>
    <w:rsid w:val="009D15C6"/>
    <w:rsid w:val="009D18A8"/>
    <w:rsid w:val="009D1904"/>
    <w:rsid w:val="009D1EFD"/>
    <w:rsid w:val="009D33F4"/>
    <w:rsid w:val="009D41E3"/>
    <w:rsid w:val="009D440E"/>
    <w:rsid w:val="009D457A"/>
    <w:rsid w:val="009D51D9"/>
    <w:rsid w:val="009D6411"/>
    <w:rsid w:val="009D65C9"/>
    <w:rsid w:val="009E2B4B"/>
    <w:rsid w:val="009E35AB"/>
    <w:rsid w:val="009E373D"/>
    <w:rsid w:val="009E4D1B"/>
    <w:rsid w:val="009E6B0A"/>
    <w:rsid w:val="009E7ECA"/>
    <w:rsid w:val="009E7FD8"/>
    <w:rsid w:val="009F07E2"/>
    <w:rsid w:val="009F1A06"/>
    <w:rsid w:val="009F1A3A"/>
    <w:rsid w:val="009F282B"/>
    <w:rsid w:val="009F3B95"/>
    <w:rsid w:val="009F47F5"/>
    <w:rsid w:val="009F4BBA"/>
    <w:rsid w:val="009F4DEE"/>
    <w:rsid w:val="009F58CA"/>
    <w:rsid w:val="009F5F85"/>
    <w:rsid w:val="009F6049"/>
    <w:rsid w:val="009F6687"/>
    <w:rsid w:val="009F73C1"/>
    <w:rsid w:val="009F7C59"/>
    <w:rsid w:val="00A01144"/>
    <w:rsid w:val="00A01768"/>
    <w:rsid w:val="00A0196D"/>
    <w:rsid w:val="00A01AF7"/>
    <w:rsid w:val="00A030EA"/>
    <w:rsid w:val="00A044F4"/>
    <w:rsid w:val="00A076A0"/>
    <w:rsid w:val="00A126CF"/>
    <w:rsid w:val="00A12A8D"/>
    <w:rsid w:val="00A12C0C"/>
    <w:rsid w:val="00A13BCC"/>
    <w:rsid w:val="00A1406F"/>
    <w:rsid w:val="00A15789"/>
    <w:rsid w:val="00A16FE6"/>
    <w:rsid w:val="00A17649"/>
    <w:rsid w:val="00A20E6F"/>
    <w:rsid w:val="00A243D0"/>
    <w:rsid w:val="00A24F45"/>
    <w:rsid w:val="00A25A6C"/>
    <w:rsid w:val="00A260B3"/>
    <w:rsid w:val="00A26388"/>
    <w:rsid w:val="00A263A7"/>
    <w:rsid w:val="00A26999"/>
    <w:rsid w:val="00A26A97"/>
    <w:rsid w:val="00A26C0C"/>
    <w:rsid w:val="00A26CF7"/>
    <w:rsid w:val="00A276AF"/>
    <w:rsid w:val="00A30D10"/>
    <w:rsid w:val="00A328BF"/>
    <w:rsid w:val="00A32C48"/>
    <w:rsid w:val="00A3300B"/>
    <w:rsid w:val="00A331B6"/>
    <w:rsid w:val="00A33377"/>
    <w:rsid w:val="00A343E1"/>
    <w:rsid w:val="00A3452A"/>
    <w:rsid w:val="00A36A7E"/>
    <w:rsid w:val="00A37395"/>
    <w:rsid w:val="00A406CA"/>
    <w:rsid w:val="00A407A6"/>
    <w:rsid w:val="00A4178C"/>
    <w:rsid w:val="00A43E80"/>
    <w:rsid w:val="00A45875"/>
    <w:rsid w:val="00A46E8E"/>
    <w:rsid w:val="00A50DB2"/>
    <w:rsid w:val="00A50DD3"/>
    <w:rsid w:val="00A518E8"/>
    <w:rsid w:val="00A523F8"/>
    <w:rsid w:val="00A5386C"/>
    <w:rsid w:val="00A53D50"/>
    <w:rsid w:val="00A54989"/>
    <w:rsid w:val="00A5499E"/>
    <w:rsid w:val="00A5510D"/>
    <w:rsid w:val="00A55A58"/>
    <w:rsid w:val="00A56123"/>
    <w:rsid w:val="00A57BF9"/>
    <w:rsid w:val="00A61173"/>
    <w:rsid w:val="00A615A1"/>
    <w:rsid w:val="00A61DAF"/>
    <w:rsid w:val="00A621C8"/>
    <w:rsid w:val="00A627D3"/>
    <w:rsid w:val="00A62B37"/>
    <w:rsid w:val="00A63F6D"/>
    <w:rsid w:val="00A65669"/>
    <w:rsid w:val="00A65943"/>
    <w:rsid w:val="00A6648B"/>
    <w:rsid w:val="00A74428"/>
    <w:rsid w:val="00A746DD"/>
    <w:rsid w:val="00A8156A"/>
    <w:rsid w:val="00A85780"/>
    <w:rsid w:val="00A86089"/>
    <w:rsid w:val="00A861F5"/>
    <w:rsid w:val="00A86592"/>
    <w:rsid w:val="00A86D39"/>
    <w:rsid w:val="00A8738E"/>
    <w:rsid w:val="00A90E48"/>
    <w:rsid w:val="00A91FE5"/>
    <w:rsid w:val="00A94E9A"/>
    <w:rsid w:val="00A94FB1"/>
    <w:rsid w:val="00A95B07"/>
    <w:rsid w:val="00A97195"/>
    <w:rsid w:val="00A97364"/>
    <w:rsid w:val="00AA03F9"/>
    <w:rsid w:val="00AA1124"/>
    <w:rsid w:val="00AA20A0"/>
    <w:rsid w:val="00AA2301"/>
    <w:rsid w:val="00AA2E80"/>
    <w:rsid w:val="00AA37C0"/>
    <w:rsid w:val="00AA49AF"/>
    <w:rsid w:val="00AA4B38"/>
    <w:rsid w:val="00AA55F4"/>
    <w:rsid w:val="00AA60A3"/>
    <w:rsid w:val="00AA7839"/>
    <w:rsid w:val="00AA7C72"/>
    <w:rsid w:val="00AB12CF"/>
    <w:rsid w:val="00AB3C34"/>
    <w:rsid w:val="00AB41EA"/>
    <w:rsid w:val="00AB6C85"/>
    <w:rsid w:val="00AB789B"/>
    <w:rsid w:val="00AC07E9"/>
    <w:rsid w:val="00AC1B07"/>
    <w:rsid w:val="00AC2C8C"/>
    <w:rsid w:val="00AC33EE"/>
    <w:rsid w:val="00AC487F"/>
    <w:rsid w:val="00AC4DA6"/>
    <w:rsid w:val="00AC5069"/>
    <w:rsid w:val="00AC52C4"/>
    <w:rsid w:val="00AC73CF"/>
    <w:rsid w:val="00AC7B73"/>
    <w:rsid w:val="00AD014F"/>
    <w:rsid w:val="00AD0F6A"/>
    <w:rsid w:val="00AD1727"/>
    <w:rsid w:val="00AD1EB8"/>
    <w:rsid w:val="00AD35DE"/>
    <w:rsid w:val="00AD3813"/>
    <w:rsid w:val="00AD3F07"/>
    <w:rsid w:val="00AD5288"/>
    <w:rsid w:val="00AD6E80"/>
    <w:rsid w:val="00AD6FA5"/>
    <w:rsid w:val="00AD77B8"/>
    <w:rsid w:val="00AD7D4D"/>
    <w:rsid w:val="00AE257B"/>
    <w:rsid w:val="00AE5368"/>
    <w:rsid w:val="00AE576A"/>
    <w:rsid w:val="00AE7B5D"/>
    <w:rsid w:val="00AE7DF4"/>
    <w:rsid w:val="00AF12AE"/>
    <w:rsid w:val="00AF2108"/>
    <w:rsid w:val="00AF2349"/>
    <w:rsid w:val="00AF3054"/>
    <w:rsid w:val="00AF3A94"/>
    <w:rsid w:val="00AF3EF6"/>
    <w:rsid w:val="00AF4120"/>
    <w:rsid w:val="00AF5DFD"/>
    <w:rsid w:val="00AF61B2"/>
    <w:rsid w:val="00AF6619"/>
    <w:rsid w:val="00B002B9"/>
    <w:rsid w:val="00B006A1"/>
    <w:rsid w:val="00B00A3C"/>
    <w:rsid w:val="00B00E3D"/>
    <w:rsid w:val="00B026A5"/>
    <w:rsid w:val="00B0479F"/>
    <w:rsid w:val="00B055A5"/>
    <w:rsid w:val="00B07BE4"/>
    <w:rsid w:val="00B102BD"/>
    <w:rsid w:val="00B10527"/>
    <w:rsid w:val="00B1187A"/>
    <w:rsid w:val="00B11916"/>
    <w:rsid w:val="00B1306E"/>
    <w:rsid w:val="00B14D57"/>
    <w:rsid w:val="00B158C2"/>
    <w:rsid w:val="00B1591B"/>
    <w:rsid w:val="00B16188"/>
    <w:rsid w:val="00B17152"/>
    <w:rsid w:val="00B1798D"/>
    <w:rsid w:val="00B2141C"/>
    <w:rsid w:val="00B226E3"/>
    <w:rsid w:val="00B22B9D"/>
    <w:rsid w:val="00B23D5F"/>
    <w:rsid w:val="00B23E12"/>
    <w:rsid w:val="00B24C37"/>
    <w:rsid w:val="00B25AA5"/>
    <w:rsid w:val="00B27478"/>
    <w:rsid w:val="00B3011B"/>
    <w:rsid w:val="00B301AE"/>
    <w:rsid w:val="00B32716"/>
    <w:rsid w:val="00B3387D"/>
    <w:rsid w:val="00B33E90"/>
    <w:rsid w:val="00B340B2"/>
    <w:rsid w:val="00B3411A"/>
    <w:rsid w:val="00B355A9"/>
    <w:rsid w:val="00B3627A"/>
    <w:rsid w:val="00B3693E"/>
    <w:rsid w:val="00B36D6D"/>
    <w:rsid w:val="00B37350"/>
    <w:rsid w:val="00B40A35"/>
    <w:rsid w:val="00B43356"/>
    <w:rsid w:val="00B445F2"/>
    <w:rsid w:val="00B44E29"/>
    <w:rsid w:val="00B46342"/>
    <w:rsid w:val="00B47531"/>
    <w:rsid w:val="00B47791"/>
    <w:rsid w:val="00B4799A"/>
    <w:rsid w:val="00B47BE9"/>
    <w:rsid w:val="00B47F9B"/>
    <w:rsid w:val="00B50DD9"/>
    <w:rsid w:val="00B55536"/>
    <w:rsid w:val="00B55A1C"/>
    <w:rsid w:val="00B57661"/>
    <w:rsid w:val="00B60AC6"/>
    <w:rsid w:val="00B62135"/>
    <w:rsid w:val="00B6304B"/>
    <w:rsid w:val="00B63F52"/>
    <w:rsid w:val="00B63FFB"/>
    <w:rsid w:val="00B65781"/>
    <w:rsid w:val="00B6666B"/>
    <w:rsid w:val="00B6666F"/>
    <w:rsid w:val="00B679B6"/>
    <w:rsid w:val="00B709E6"/>
    <w:rsid w:val="00B709FC"/>
    <w:rsid w:val="00B71271"/>
    <w:rsid w:val="00B72366"/>
    <w:rsid w:val="00B72DE8"/>
    <w:rsid w:val="00B73BBD"/>
    <w:rsid w:val="00B74516"/>
    <w:rsid w:val="00B77AB2"/>
    <w:rsid w:val="00B818AF"/>
    <w:rsid w:val="00B81BDC"/>
    <w:rsid w:val="00B82189"/>
    <w:rsid w:val="00B83C65"/>
    <w:rsid w:val="00B83F52"/>
    <w:rsid w:val="00B84534"/>
    <w:rsid w:val="00B86A6B"/>
    <w:rsid w:val="00B87A84"/>
    <w:rsid w:val="00B9154E"/>
    <w:rsid w:val="00B94381"/>
    <w:rsid w:val="00B9443E"/>
    <w:rsid w:val="00B94DEE"/>
    <w:rsid w:val="00B96433"/>
    <w:rsid w:val="00B9737E"/>
    <w:rsid w:val="00B9783B"/>
    <w:rsid w:val="00BA0583"/>
    <w:rsid w:val="00BA0F24"/>
    <w:rsid w:val="00BA1F1F"/>
    <w:rsid w:val="00BA4110"/>
    <w:rsid w:val="00BA4643"/>
    <w:rsid w:val="00BA5DC9"/>
    <w:rsid w:val="00BB0712"/>
    <w:rsid w:val="00BB1CBA"/>
    <w:rsid w:val="00BB21F2"/>
    <w:rsid w:val="00BB28AB"/>
    <w:rsid w:val="00BB2ECB"/>
    <w:rsid w:val="00BB3715"/>
    <w:rsid w:val="00BB3CDA"/>
    <w:rsid w:val="00BB51FC"/>
    <w:rsid w:val="00BB7C2C"/>
    <w:rsid w:val="00BC0BF4"/>
    <w:rsid w:val="00BC1B17"/>
    <w:rsid w:val="00BC2836"/>
    <w:rsid w:val="00BC2E1A"/>
    <w:rsid w:val="00BC317F"/>
    <w:rsid w:val="00BC48BA"/>
    <w:rsid w:val="00BC6EFF"/>
    <w:rsid w:val="00BC79B9"/>
    <w:rsid w:val="00BD00BC"/>
    <w:rsid w:val="00BD1036"/>
    <w:rsid w:val="00BD1E64"/>
    <w:rsid w:val="00BD2053"/>
    <w:rsid w:val="00BD2E9B"/>
    <w:rsid w:val="00BD30FB"/>
    <w:rsid w:val="00BD3196"/>
    <w:rsid w:val="00BD3FF9"/>
    <w:rsid w:val="00BD425A"/>
    <w:rsid w:val="00BD4510"/>
    <w:rsid w:val="00BD4D5B"/>
    <w:rsid w:val="00BD5F46"/>
    <w:rsid w:val="00BD6525"/>
    <w:rsid w:val="00BD66D5"/>
    <w:rsid w:val="00BD6B9D"/>
    <w:rsid w:val="00BD6E31"/>
    <w:rsid w:val="00BD700F"/>
    <w:rsid w:val="00BD752C"/>
    <w:rsid w:val="00BE0338"/>
    <w:rsid w:val="00BE3758"/>
    <w:rsid w:val="00BE4E70"/>
    <w:rsid w:val="00BE7BFB"/>
    <w:rsid w:val="00BF2569"/>
    <w:rsid w:val="00BF422D"/>
    <w:rsid w:val="00C0038C"/>
    <w:rsid w:val="00C00A7C"/>
    <w:rsid w:val="00C02188"/>
    <w:rsid w:val="00C04B0B"/>
    <w:rsid w:val="00C0626D"/>
    <w:rsid w:val="00C111C6"/>
    <w:rsid w:val="00C132A7"/>
    <w:rsid w:val="00C136BE"/>
    <w:rsid w:val="00C13BEE"/>
    <w:rsid w:val="00C14192"/>
    <w:rsid w:val="00C14521"/>
    <w:rsid w:val="00C1532F"/>
    <w:rsid w:val="00C157CA"/>
    <w:rsid w:val="00C159BE"/>
    <w:rsid w:val="00C165D0"/>
    <w:rsid w:val="00C16B25"/>
    <w:rsid w:val="00C16D5B"/>
    <w:rsid w:val="00C174BB"/>
    <w:rsid w:val="00C20E25"/>
    <w:rsid w:val="00C2160D"/>
    <w:rsid w:val="00C21F7A"/>
    <w:rsid w:val="00C2263B"/>
    <w:rsid w:val="00C22834"/>
    <w:rsid w:val="00C232FB"/>
    <w:rsid w:val="00C236ED"/>
    <w:rsid w:val="00C24272"/>
    <w:rsid w:val="00C25B82"/>
    <w:rsid w:val="00C2635A"/>
    <w:rsid w:val="00C26BC8"/>
    <w:rsid w:val="00C2720A"/>
    <w:rsid w:val="00C27816"/>
    <w:rsid w:val="00C302C4"/>
    <w:rsid w:val="00C31556"/>
    <w:rsid w:val="00C31761"/>
    <w:rsid w:val="00C3192B"/>
    <w:rsid w:val="00C3287A"/>
    <w:rsid w:val="00C347C4"/>
    <w:rsid w:val="00C34CAF"/>
    <w:rsid w:val="00C3534A"/>
    <w:rsid w:val="00C35524"/>
    <w:rsid w:val="00C36983"/>
    <w:rsid w:val="00C369E2"/>
    <w:rsid w:val="00C379F4"/>
    <w:rsid w:val="00C40575"/>
    <w:rsid w:val="00C42A91"/>
    <w:rsid w:val="00C433AB"/>
    <w:rsid w:val="00C43482"/>
    <w:rsid w:val="00C444E6"/>
    <w:rsid w:val="00C45F03"/>
    <w:rsid w:val="00C50D53"/>
    <w:rsid w:val="00C50E27"/>
    <w:rsid w:val="00C51058"/>
    <w:rsid w:val="00C52674"/>
    <w:rsid w:val="00C569AA"/>
    <w:rsid w:val="00C57526"/>
    <w:rsid w:val="00C57CC6"/>
    <w:rsid w:val="00C614AA"/>
    <w:rsid w:val="00C63CD0"/>
    <w:rsid w:val="00C6434B"/>
    <w:rsid w:val="00C6556C"/>
    <w:rsid w:val="00C659D1"/>
    <w:rsid w:val="00C65F54"/>
    <w:rsid w:val="00C66C5B"/>
    <w:rsid w:val="00C6791B"/>
    <w:rsid w:val="00C7092A"/>
    <w:rsid w:val="00C70E0B"/>
    <w:rsid w:val="00C72A0C"/>
    <w:rsid w:val="00C73A07"/>
    <w:rsid w:val="00C73F3B"/>
    <w:rsid w:val="00C74EB3"/>
    <w:rsid w:val="00C75533"/>
    <w:rsid w:val="00C759CC"/>
    <w:rsid w:val="00C7639F"/>
    <w:rsid w:val="00C76DA1"/>
    <w:rsid w:val="00C777A3"/>
    <w:rsid w:val="00C778E3"/>
    <w:rsid w:val="00C8059B"/>
    <w:rsid w:val="00C812F7"/>
    <w:rsid w:val="00C839CD"/>
    <w:rsid w:val="00C84B04"/>
    <w:rsid w:val="00C85E18"/>
    <w:rsid w:val="00C86DE2"/>
    <w:rsid w:val="00C86E2E"/>
    <w:rsid w:val="00C877CF"/>
    <w:rsid w:val="00C91F66"/>
    <w:rsid w:val="00C92EBB"/>
    <w:rsid w:val="00C934A3"/>
    <w:rsid w:val="00C9351B"/>
    <w:rsid w:val="00C95F91"/>
    <w:rsid w:val="00C96044"/>
    <w:rsid w:val="00C96AB0"/>
    <w:rsid w:val="00C97CC8"/>
    <w:rsid w:val="00CA01B5"/>
    <w:rsid w:val="00CA1027"/>
    <w:rsid w:val="00CA14C8"/>
    <w:rsid w:val="00CA284C"/>
    <w:rsid w:val="00CA2E3C"/>
    <w:rsid w:val="00CA2E49"/>
    <w:rsid w:val="00CA3347"/>
    <w:rsid w:val="00CA58E1"/>
    <w:rsid w:val="00CA5B9A"/>
    <w:rsid w:val="00CA63EC"/>
    <w:rsid w:val="00CA74E7"/>
    <w:rsid w:val="00CA79B1"/>
    <w:rsid w:val="00CB069C"/>
    <w:rsid w:val="00CB19C0"/>
    <w:rsid w:val="00CB2DAF"/>
    <w:rsid w:val="00CB5430"/>
    <w:rsid w:val="00CB545D"/>
    <w:rsid w:val="00CB5A86"/>
    <w:rsid w:val="00CB61C7"/>
    <w:rsid w:val="00CC0794"/>
    <w:rsid w:val="00CC2486"/>
    <w:rsid w:val="00CC265C"/>
    <w:rsid w:val="00CC3EB0"/>
    <w:rsid w:val="00CC5902"/>
    <w:rsid w:val="00CC71EB"/>
    <w:rsid w:val="00CD0251"/>
    <w:rsid w:val="00CD21B3"/>
    <w:rsid w:val="00CD2B59"/>
    <w:rsid w:val="00CD3309"/>
    <w:rsid w:val="00CD3EDA"/>
    <w:rsid w:val="00CD454E"/>
    <w:rsid w:val="00CD4A6A"/>
    <w:rsid w:val="00CD4CAB"/>
    <w:rsid w:val="00CD759D"/>
    <w:rsid w:val="00CE06A8"/>
    <w:rsid w:val="00CE0732"/>
    <w:rsid w:val="00CE1E57"/>
    <w:rsid w:val="00CE249C"/>
    <w:rsid w:val="00CE31F5"/>
    <w:rsid w:val="00CE34EF"/>
    <w:rsid w:val="00CE4DFF"/>
    <w:rsid w:val="00CE5291"/>
    <w:rsid w:val="00CE5B22"/>
    <w:rsid w:val="00CE62E5"/>
    <w:rsid w:val="00CE6892"/>
    <w:rsid w:val="00CF0D37"/>
    <w:rsid w:val="00CF17AD"/>
    <w:rsid w:val="00CF3B76"/>
    <w:rsid w:val="00CF499E"/>
    <w:rsid w:val="00CF4A8F"/>
    <w:rsid w:val="00CF4EF1"/>
    <w:rsid w:val="00CF69AE"/>
    <w:rsid w:val="00CF6D67"/>
    <w:rsid w:val="00CF72C3"/>
    <w:rsid w:val="00CF77EF"/>
    <w:rsid w:val="00D007C4"/>
    <w:rsid w:val="00D01ADD"/>
    <w:rsid w:val="00D01AEC"/>
    <w:rsid w:val="00D0219C"/>
    <w:rsid w:val="00D02E8C"/>
    <w:rsid w:val="00D03965"/>
    <w:rsid w:val="00D03CAA"/>
    <w:rsid w:val="00D07A0F"/>
    <w:rsid w:val="00D117DA"/>
    <w:rsid w:val="00D11F60"/>
    <w:rsid w:val="00D12DAB"/>
    <w:rsid w:val="00D12EC3"/>
    <w:rsid w:val="00D136A9"/>
    <w:rsid w:val="00D13BB5"/>
    <w:rsid w:val="00D14570"/>
    <w:rsid w:val="00D16977"/>
    <w:rsid w:val="00D16C8C"/>
    <w:rsid w:val="00D17727"/>
    <w:rsid w:val="00D17A9A"/>
    <w:rsid w:val="00D21B5C"/>
    <w:rsid w:val="00D23294"/>
    <w:rsid w:val="00D238BB"/>
    <w:rsid w:val="00D23A6C"/>
    <w:rsid w:val="00D23BA8"/>
    <w:rsid w:val="00D24DB0"/>
    <w:rsid w:val="00D259AA"/>
    <w:rsid w:val="00D26EEB"/>
    <w:rsid w:val="00D30200"/>
    <w:rsid w:val="00D307AA"/>
    <w:rsid w:val="00D315A7"/>
    <w:rsid w:val="00D321E7"/>
    <w:rsid w:val="00D32F96"/>
    <w:rsid w:val="00D3322C"/>
    <w:rsid w:val="00D34EB8"/>
    <w:rsid w:val="00D350F0"/>
    <w:rsid w:val="00D36706"/>
    <w:rsid w:val="00D37DF4"/>
    <w:rsid w:val="00D40572"/>
    <w:rsid w:val="00D42695"/>
    <w:rsid w:val="00D458E5"/>
    <w:rsid w:val="00D469DB"/>
    <w:rsid w:val="00D50958"/>
    <w:rsid w:val="00D51DA6"/>
    <w:rsid w:val="00D523EA"/>
    <w:rsid w:val="00D539F1"/>
    <w:rsid w:val="00D5485A"/>
    <w:rsid w:val="00D55C8C"/>
    <w:rsid w:val="00D575CA"/>
    <w:rsid w:val="00D60051"/>
    <w:rsid w:val="00D60659"/>
    <w:rsid w:val="00D60B4C"/>
    <w:rsid w:val="00D60BF8"/>
    <w:rsid w:val="00D60C60"/>
    <w:rsid w:val="00D61648"/>
    <w:rsid w:val="00D61798"/>
    <w:rsid w:val="00D62923"/>
    <w:rsid w:val="00D64728"/>
    <w:rsid w:val="00D65459"/>
    <w:rsid w:val="00D671DB"/>
    <w:rsid w:val="00D70141"/>
    <w:rsid w:val="00D705B7"/>
    <w:rsid w:val="00D7274D"/>
    <w:rsid w:val="00D73371"/>
    <w:rsid w:val="00D74354"/>
    <w:rsid w:val="00D74B9C"/>
    <w:rsid w:val="00D76310"/>
    <w:rsid w:val="00D77398"/>
    <w:rsid w:val="00D777D3"/>
    <w:rsid w:val="00D80110"/>
    <w:rsid w:val="00D80CA5"/>
    <w:rsid w:val="00D833C5"/>
    <w:rsid w:val="00D83F25"/>
    <w:rsid w:val="00D84B81"/>
    <w:rsid w:val="00D850A9"/>
    <w:rsid w:val="00D852C5"/>
    <w:rsid w:val="00D8578A"/>
    <w:rsid w:val="00D85810"/>
    <w:rsid w:val="00D85D3B"/>
    <w:rsid w:val="00D86767"/>
    <w:rsid w:val="00D9225E"/>
    <w:rsid w:val="00D9373A"/>
    <w:rsid w:val="00D93BF0"/>
    <w:rsid w:val="00D94359"/>
    <w:rsid w:val="00D94AC8"/>
    <w:rsid w:val="00D94D90"/>
    <w:rsid w:val="00D96A18"/>
    <w:rsid w:val="00D9723C"/>
    <w:rsid w:val="00DA02F0"/>
    <w:rsid w:val="00DA0A5B"/>
    <w:rsid w:val="00DA0B56"/>
    <w:rsid w:val="00DA649D"/>
    <w:rsid w:val="00DA65D5"/>
    <w:rsid w:val="00DA6DC3"/>
    <w:rsid w:val="00DA760E"/>
    <w:rsid w:val="00DA769F"/>
    <w:rsid w:val="00DA788B"/>
    <w:rsid w:val="00DA7BC0"/>
    <w:rsid w:val="00DB0308"/>
    <w:rsid w:val="00DB0F90"/>
    <w:rsid w:val="00DB2705"/>
    <w:rsid w:val="00DB2BF5"/>
    <w:rsid w:val="00DB5483"/>
    <w:rsid w:val="00DB6C99"/>
    <w:rsid w:val="00DB6E50"/>
    <w:rsid w:val="00DC1720"/>
    <w:rsid w:val="00DC2F64"/>
    <w:rsid w:val="00DC325C"/>
    <w:rsid w:val="00DC3652"/>
    <w:rsid w:val="00DC36C9"/>
    <w:rsid w:val="00DC3A01"/>
    <w:rsid w:val="00DC3B50"/>
    <w:rsid w:val="00DC661E"/>
    <w:rsid w:val="00DC6D43"/>
    <w:rsid w:val="00DC7537"/>
    <w:rsid w:val="00DD0B81"/>
    <w:rsid w:val="00DD1E97"/>
    <w:rsid w:val="00DD2AEC"/>
    <w:rsid w:val="00DD4C76"/>
    <w:rsid w:val="00DD5262"/>
    <w:rsid w:val="00DD54F7"/>
    <w:rsid w:val="00DD62A2"/>
    <w:rsid w:val="00DD6300"/>
    <w:rsid w:val="00DD6663"/>
    <w:rsid w:val="00DD7257"/>
    <w:rsid w:val="00DE3509"/>
    <w:rsid w:val="00DE3674"/>
    <w:rsid w:val="00DE3A25"/>
    <w:rsid w:val="00DE3E6F"/>
    <w:rsid w:val="00DE5F7F"/>
    <w:rsid w:val="00DE7140"/>
    <w:rsid w:val="00DF1A83"/>
    <w:rsid w:val="00DF21D3"/>
    <w:rsid w:val="00DF2774"/>
    <w:rsid w:val="00DF3089"/>
    <w:rsid w:val="00DF31A7"/>
    <w:rsid w:val="00DF3404"/>
    <w:rsid w:val="00DF643E"/>
    <w:rsid w:val="00DF6B7E"/>
    <w:rsid w:val="00DF6D4F"/>
    <w:rsid w:val="00DF703A"/>
    <w:rsid w:val="00DF7CD0"/>
    <w:rsid w:val="00DF7E2A"/>
    <w:rsid w:val="00E009D5"/>
    <w:rsid w:val="00E01D26"/>
    <w:rsid w:val="00E01FBF"/>
    <w:rsid w:val="00E0293F"/>
    <w:rsid w:val="00E029F8"/>
    <w:rsid w:val="00E03AB4"/>
    <w:rsid w:val="00E03F22"/>
    <w:rsid w:val="00E073C5"/>
    <w:rsid w:val="00E13916"/>
    <w:rsid w:val="00E13F8E"/>
    <w:rsid w:val="00E169F9"/>
    <w:rsid w:val="00E16D7F"/>
    <w:rsid w:val="00E16DBF"/>
    <w:rsid w:val="00E16E95"/>
    <w:rsid w:val="00E17C70"/>
    <w:rsid w:val="00E2093D"/>
    <w:rsid w:val="00E23B97"/>
    <w:rsid w:val="00E23E38"/>
    <w:rsid w:val="00E25346"/>
    <w:rsid w:val="00E2639C"/>
    <w:rsid w:val="00E26AA7"/>
    <w:rsid w:val="00E30E44"/>
    <w:rsid w:val="00E30F07"/>
    <w:rsid w:val="00E33D9D"/>
    <w:rsid w:val="00E3412C"/>
    <w:rsid w:val="00E35807"/>
    <w:rsid w:val="00E365D3"/>
    <w:rsid w:val="00E41A8E"/>
    <w:rsid w:val="00E42369"/>
    <w:rsid w:val="00E4290F"/>
    <w:rsid w:val="00E444BD"/>
    <w:rsid w:val="00E45D47"/>
    <w:rsid w:val="00E46B21"/>
    <w:rsid w:val="00E47230"/>
    <w:rsid w:val="00E500C4"/>
    <w:rsid w:val="00E50213"/>
    <w:rsid w:val="00E521E5"/>
    <w:rsid w:val="00E5345F"/>
    <w:rsid w:val="00E53750"/>
    <w:rsid w:val="00E54670"/>
    <w:rsid w:val="00E5688C"/>
    <w:rsid w:val="00E571AE"/>
    <w:rsid w:val="00E573C5"/>
    <w:rsid w:val="00E63760"/>
    <w:rsid w:val="00E65929"/>
    <w:rsid w:val="00E6735B"/>
    <w:rsid w:val="00E70443"/>
    <w:rsid w:val="00E70626"/>
    <w:rsid w:val="00E70AC5"/>
    <w:rsid w:val="00E71EAF"/>
    <w:rsid w:val="00E73142"/>
    <w:rsid w:val="00E755D9"/>
    <w:rsid w:val="00E759F6"/>
    <w:rsid w:val="00E75CE4"/>
    <w:rsid w:val="00E77499"/>
    <w:rsid w:val="00E801C3"/>
    <w:rsid w:val="00E81912"/>
    <w:rsid w:val="00E82E8F"/>
    <w:rsid w:val="00E835E6"/>
    <w:rsid w:val="00E850DD"/>
    <w:rsid w:val="00E85778"/>
    <w:rsid w:val="00E8693C"/>
    <w:rsid w:val="00E86A0F"/>
    <w:rsid w:val="00E876B7"/>
    <w:rsid w:val="00E91911"/>
    <w:rsid w:val="00E92461"/>
    <w:rsid w:val="00E92D53"/>
    <w:rsid w:val="00E948CE"/>
    <w:rsid w:val="00E950C8"/>
    <w:rsid w:val="00E95AFF"/>
    <w:rsid w:val="00E97A01"/>
    <w:rsid w:val="00E97EFB"/>
    <w:rsid w:val="00EA0206"/>
    <w:rsid w:val="00EA42C2"/>
    <w:rsid w:val="00EA59EB"/>
    <w:rsid w:val="00EA5FAF"/>
    <w:rsid w:val="00EB0A16"/>
    <w:rsid w:val="00EB3097"/>
    <w:rsid w:val="00EB3A0D"/>
    <w:rsid w:val="00EB3CEE"/>
    <w:rsid w:val="00EB4A9C"/>
    <w:rsid w:val="00EB58F7"/>
    <w:rsid w:val="00EB59E8"/>
    <w:rsid w:val="00EC013D"/>
    <w:rsid w:val="00EC03CA"/>
    <w:rsid w:val="00EC1D9C"/>
    <w:rsid w:val="00EC2196"/>
    <w:rsid w:val="00EC2826"/>
    <w:rsid w:val="00EC4B98"/>
    <w:rsid w:val="00EC52FF"/>
    <w:rsid w:val="00EC54B3"/>
    <w:rsid w:val="00EC569B"/>
    <w:rsid w:val="00EC5B35"/>
    <w:rsid w:val="00EC6085"/>
    <w:rsid w:val="00EC60DB"/>
    <w:rsid w:val="00ED026F"/>
    <w:rsid w:val="00ED0451"/>
    <w:rsid w:val="00ED047C"/>
    <w:rsid w:val="00ED18C3"/>
    <w:rsid w:val="00ED1A03"/>
    <w:rsid w:val="00ED1A2C"/>
    <w:rsid w:val="00ED2CB3"/>
    <w:rsid w:val="00ED56E9"/>
    <w:rsid w:val="00ED616D"/>
    <w:rsid w:val="00ED6CA1"/>
    <w:rsid w:val="00ED767F"/>
    <w:rsid w:val="00EE05C8"/>
    <w:rsid w:val="00EE0EFB"/>
    <w:rsid w:val="00EE17C0"/>
    <w:rsid w:val="00EE202C"/>
    <w:rsid w:val="00EE3372"/>
    <w:rsid w:val="00EE3603"/>
    <w:rsid w:val="00EE4577"/>
    <w:rsid w:val="00EE503E"/>
    <w:rsid w:val="00EE51E4"/>
    <w:rsid w:val="00EE53FE"/>
    <w:rsid w:val="00EE61CA"/>
    <w:rsid w:val="00EE6796"/>
    <w:rsid w:val="00EE69F3"/>
    <w:rsid w:val="00EF2DA6"/>
    <w:rsid w:val="00EF6838"/>
    <w:rsid w:val="00EF6EB1"/>
    <w:rsid w:val="00F01F3D"/>
    <w:rsid w:val="00F02AEF"/>
    <w:rsid w:val="00F02C07"/>
    <w:rsid w:val="00F02EB3"/>
    <w:rsid w:val="00F03F4B"/>
    <w:rsid w:val="00F05814"/>
    <w:rsid w:val="00F06B22"/>
    <w:rsid w:val="00F07C29"/>
    <w:rsid w:val="00F1095A"/>
    <w:rsid w:val="00F114BC"/>
    <w:rsid w:val="00F138D6"/>
    <w:rsid w:val="00F13A10"/>
    <w:rsid w:val="00F13CE4"/>
    <w:rsid w:val="00F145E9"/>
    <w:rsid w:val="00F1483E"/>
    <w:rsid w:val="00F14943"/>
    <w:rsid w:val="00F14ECD"/>
    <w:rsid w:val="00F153B9"/>
    <w:rsid w:val="00F1556C"/>
    <w:rsid w:val="00F1571A"/>
    <w:rsid w:val="00F159EF"/>
    <w:rsid w:val="00F15C6E"/>
    <w:rsid w:val="00F165F1"/>
    <w:rsid w:val="00F169FA"/>
    <w:rsid w:val="00F20BE5"/>
    <w:rsid w:val="00F21634"/>
    <w:rsid w:val="00F218DF"/>
    <w:rsid w:val="00F22388"/>
    <w:rsid w:val="00F22E88"/>
    <w:rsid w:val="00F24ABE"/>
    <w:rsid w:val="00F253DB"/>
    <w:rsid w:val="00F27E5D"/>
    <w:rsid w:val="00F27E8C"/>
    <w:rsid w:val="00F309D8"/>
    <w:rsid w:val="00F30D59"/>
    <w:rsid w:val="00F30F5B"/>
    <w:rsid w:val="00F3207D"/>
    <w:rsid w:val="00F3310C"/>
    <w:rsid w:val="00F36BCE"/>
    <w:rsid w:val="00F37A28"/>
    <w:rsid w:val="00F40A45"/>
    <w:rsid w:val="00F41835"/>
    <w:rsid w:val="00F4206D"/>
    <w:rsid w:val="00F4364A"/>
    <w:rsid w:val="00F43A6E"/>
    <w:rsid w:val="00F43E9F"/>
    <w:rsid w:val="00F451D2"/>
    <w:rsid w:val="00F454B2"/>
    <w:rsid w:val="00F45B19"/>
    <w:rsid w:val="00F47532"/>
    <w:rsid w:val="00F502E3"/>
    <w:rsid w:val="00F50A9B"/>
    <w:rsid w:val="00F51029"/>
    <w:rsid w:val="00F51E1F"/>
    <w:rsid w:val="00F546E7"/>
    <w:rsid w:val="00F5489E"/>
    <w:rsid w:val="00F548C4"/>
    <w:rsid w:val="00F5495F"/>
    <w:rsid w:val="00F55903"/>
    <w:rsid w:val="00F57475"/>
    <w:rsid w:val="00F622A2"/>
    <w:rsid w:val="00F622D8"/>
    <w:rsid w:val="00F62A55"/>
    <w:rsid w:val="00F64A05"/>
    <w:rsid w:val="00F65B07"/>
    <w:rsid w:val="00F661B5"/>
    <w:rsid w:val="00F661FE"/>
    <w:rsid w:val="00F66563"/>
    <w:rsid w:val="00F6687E"/>
    <w:rsid w:val="00F66E6E"/>
    <w:rsid w:val="00F67C59"/>
    <w:rsid w:val="00F707B0"/>
    <w:rsid w:val="00F7196F"/>
    <w:rsid w:val="00F71D5B"/>
    <w:rsid w:val="00F72891"/>
    <w:rsid w:val="00F740CF"/>
    <w:rsid w:val="00F7496E"/>
    <w:rsid w:val="00F7507E"/>
    <w:rsid w:val="00F77953"/>
    <w:rsid w:val="00F77E8A"/>
    <w:rsid w:val="00F80912"/>
    <w:rsid w:val="00F80B56"/>
    <w:rsid w:val="00F80E05"/>
    <w:rsid w:val="00F82894"/>
    <w:rsid w:val="00F8390F"/>
    <w:rsid w:val="00F85298"/>
    <w:rsid w:val="00F8631B"/>
    <w:rsid w:val="00F86719"/>
    <w:rsid w:val="00F902C6"/>
    <w:rsid w:val="00F90BB2"/>
    <w:rsid w:val="00F91AEE"/>
    <w:rsid w:val="00F92BCA"/>
    <w:rsid w:val="00F94082"/>
    <w:rsid w:val="00F94155"/>
    <w:rsid w:val="00F94F1B"/>
    <w:rsid w:val="00F9536D"/>
    <w:rsid w:val="00F97F31"/>
    <w:rsid w:val="00FA03BF"/>
    <w:rsid w:val="00FA086B"/>
    <w:rsid w:val="00FA12EE"/>
    <w:rsid w:val="00FA2932"/>
    <w:rsid w:val="00FA320B"/>
    <w:rsid w:val="00FA345D"/>
    <w:rsid w:val="00FA3774"/>
    <w:rsid w:val="00FA3C38"/>
    <w:rsid w:val="00FA4CE5"/>
    <w:rsid w:val="00FA4FDA"/>
    <w:rsid w:val="00FA5852"/>
    <w:rsid w:val="00FA78FE"/>
    <w:rsid w:val="00FA7B0E"/>
    <w:rsid w:val="00FB0613"/>
    <w:rsid w:val="00FB0A05"/>
    <w:rsid w:val="00FB2D27"/>
    <w:rsid w:val="00FB41AA"/>
    <w:rsid w:val="00FB4BD0"/>
    <w:rsid w:val="00FB552E"/>
    <w:rsid w:val="00FC0E2E"/>
    <w:rsid w:val="00FC0F05"/>
    <w:rsid w:val="00FC2931"/>
    <w:rsid w:val="00FC4047"/>
    <w:rsid w:val="00FC5703"/>
    <w:rsid w:val="00FC572D"/>
    <w:rsid w:val="00FD04E8"/>
    <w:rsid w:val="00FD0A8A"/>
    <w:rsid w:val="00FD2582"/>
    <w:rsid w:val="00FD31A6"/>
    <w:rsid w:val="00FD54B6"/>
    <w:rsid w:val="00FD54E1"/>
    <w:rsid w:val="00FD5A8A"/>
    <w:rsid w:val="00FD62D9"/>
    <w:rsid w:val="00FD6720"/>
    <w:rsid w:val="00FD6ADC"/>
    <w:rsid w:val="00FD70DA"/>
    <w:rsid w:val="00FD7247"/>
    <w:rsid w:val="00FD7B90"/>
    <w:rsid w:val="00FE01D4"/>
    <w:rsid w:val="00FE0B48"/>
    <w:rsid w:val="00FE1F59"/>
    <w:rsid w:val="00FE290C"/>
    <w:rsid w:val="00FE35C3"/>
    <w:rsid w:val="00FE3C70"/>
    <w:rsid w:val="00FE6F20"/>
    <w:rsid w:val="00FE70E5"/>
    <w:rsid w:val="00FE71C5"/>
    <w:rsid w:val="00FF2AE6"/>
    <w:rsid w:val="00FF542A"/>
    <w:rsid w:val="00FF6FF6"/>
    <w:rsid w:val="00FF7814"/>
  </w:rsids>
  <m:mathPr>
    <m:mathFont m:val="Cambria Math"/>
    <m:brkBin m:val="before"/>
    <m:brkBinSub m:val="--"/>
    <m:smallFrac/>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6735B"/>
    <w:pPr>
      <w:overflowPunct w:val="0"/>
      <w:autoSpaceDE w:val="0"/>
      <w:autoSpaceDN w:val="0"/>
      <w:adjustRightInd w:val="0"/>
      <w:spacing w:line="360" w:lineRule="auto"/>
      <w:textAlignment w:val="baseline"/>
    </w:pPr>
    <w:rPr>
      <w:sz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E6735B"/>
    <w:pPr>
      <w:tabs>
        <w:tab w:val="center" w:pos="4536"/>
        <w:tab w:val="right" w:pos="9072"/>
      </w:tabs>
    </w:pPr>
  </w:style>
  <w:style w:type="paragraph" w:styleId="Fuzeile">
    <w:name w:val="footer"/>
    <w:basedOn w:val="Standard"/>
    <w:link w:val="FooterChar"/>
    <w:uiPriority w:val="99"/>
    <w:rsid w:val="00E6735B"/>
    <w:pPr>
      <w:tabs>
        <w:tab w:val="center" w:pos="4536"/>
        <w:tab w:val="right" w:pos="9072"/>
      </w:tabs>
    </w:pPr>
  </w:style>
  <w:style w:type="character" w:styleId="Seitenzahl">
    <w:name w:val="page number"/>
    <w:basedOn w:val="Absatz-Standardschriftart"/>
    <w:rsid w:val="00E6735B"/>
  </w:style>
  <w:style w:type="paragraph" w:customStyle="1" w:styleId="abbreviations">
    <w:name w:val="abbreviations"/>
    <w:basedOn w:val="abstract"/>
    <w:next w:val="Standard"/>
    <w:rsid w:val="00E6735B"/>
    <w:pPr>
      <w:tabs>
        <w:tab w:val="left" w:pos="3402"/>
      </w:tabs>
      <w:ind w:left="3402" w:hanging="3402"/>
    </w:pPr>
  </w:style>
  <w:style w:type="paragraph" w:customStyle="1" w:styleId="Titel1">
    <w:name w:val="Titel1"/>
    <w:basedOn w:val="Standard"/>
    <w:next w:val="author"/>
    <w:rsid w:val="00E6735B"/>
    <w:rPr>
      <w:rFonts w:ascii="Arial" w:hAnsi="Arial"/>
      <w:b/>
      <w:sz w:val="36"/>
    </w:rPr>
  </w:style>
  <w:style w:type="paragraph" w:customStyle="1" w:styleId="heading1">
    <w:name w:val="heading1"/>
    <w:basedOn w:val="Standard"/>
    <w:next w:val="Standard"/>
    <w:rsid w:val="00E6735B"/>
    <w:pPr>
      <w:keepNext/>
      <w:spacing w:before="240" w:after="180"/>
    </w:pPr>
    <w:rPr>
      <w:rFonts w:ascii="Arial" w:hAnsi="Arial"/>
      <w:b/>
      <w:sz w:val="32"/>
    </w:rPr>
  </w:style>
  <w:style w:type="paragraph" w:customStyle="1" w:styleId="heading2">
    <w:name w:val="heading2"/>
    <w:basedOn w:val="Standard"/>
    <w:next w:val="Standard"/>
    <w:rsid w:val="00E6735B"/>
    <w:pPr>
      <w:keepNext/>
      <w:spacing w:before="240" w:after="180"/>
    </w:pPr>
    <w:rPr>
      <w:rFonts w:ascii="Arial" w:hAnsi="Arial"/>
      <w:b/>
    </w:rPr>
  </w:style>
  <w:style w:type="paragraph" w:customStyle="1" w:styleId="heading3">
    <w:name w:val="heading3"/>
    <w:basedOn w:val="Standard"/>
    <w:next w:val="Standard"/>
    <w:rsid w:val="00E6735B"/>
    <w:pPr>
      <w:keepNext/>
      <w:spacing w:before="240" w:after="180"/>
    </w:pPr>
    <w:rPr>
      <w:rFonts w:ascii="Arial" w:hAnsi="Arial"/>
      <w:i/>
    </w:rPr>
  </w:style>
  <w:style w:type="paragraph" w:customStyle="1" w:styleId="run-in">
    <w:name w:val="run-in"/>
    <w:basedOn w:val="Standard"/>
    <w:next w:val="Standard"/>
    <w:rsid w:val="00E6735B"/>
    <w:pPr>
      <w:keepNext/>
      <w:spacing w:before="120"/>
    </w:pPr>
    <w:rPr>
      <w:b/>
    </w:rPr>
  </w:style>
  <w:style w:type="character" w:styleId="Zeilennummer">
    <w:name w:val="line number"/>
    <w:basedOn w:val="Absatz-Standardschriftart"/>
    <w:rsid w:val="007F3AAD"/>
  </w:style>
  <w:style w:type="paragraph" w:customStyle="1" w:styleId="figurecitation">
    <w:name w:val="figurecitation"/>
    <w:basedOn w:val="Standard"/>
    <w:rsid w:val="00E6735B"/>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acknowledgements">
    <w:name w:val="acknowledgements"/>
    <w:basedOn w:val="abstract"/>
    <w:next w:val="Standard"/>
    <w:rsid w:val="00E6735B"/>
    <w:pPr>
      <w:spacing w:before="240"/>
    </w:pPr>
  </w:style>
  <w:style w:type="paragraph" w:customStyle="1" w:styleId="author">
    <w:name w:val="author"/>
    <w:basedOn w:val="Standard"/>
    <w:next w:val="affiliation"/>
    <w:rsid w:val="00E6735B"/>
    <w:pPr>
      <w:spacing w:before="120"/>
    </w:pPr>
  </w:style>
  <w:style w:type="paragraph" w:customStyle="1" w:styleId="affiliation">
    <w:name w:val="affiliation"/>
    <w:basedOn w:val="Standard"/>
    <w:next w:val="phone"/>
    <w:rsid w:val="00E6735B"/>
    <w:pPr>
      <w:spacing w:before="120" w:line="240" w:lineRule="auto"/>
    </w:pPr>
    <w:rPr>
      <w:i/>
    </w:rPr>
  </w:style>
  <w:style w:type="paragraph" w:customStyle="1" w:styleId="email">
    <w:name w:val="email"/>
    <w:basedOn w:val="Standard"/>
    <w:next w:val="url"/>
    <w:rsid w:val="00E6735B"/>
    <w:pPr>
      <w:spacing w:before="120" w:line="240" w:lineRule="auto"/>
    </w:pPr>
    <w:rPr>
      <w:sz w:val="20"/>
    </w:rPr>
  </w:style>
  <w:style w:type="paragraph" w:customStyle="1" w:styleId="phone">
    <w:name w:val="phone"/>
    <w:basedOn w:val="email"/>
    <w:next w:val="fax"/>
    <w:rsid w:val="00E6735B"/>
  </w:style>
  <w:style w:type="paragraph" w:customStyle="1" w:styleId="fax">
    <w:name w:val="fax"/>
    <w:basedOn w:val="email"/>
    <w:next w:val="email"/>
    <w:rsid w:val="00E6735B"/>
  </w:style>
  <w:style w:type="paragraph" w:customStyle="1" w:styleId="abstract">
    <w:name w:val="abstract"/>
    <w:basedOn w:val="Standard"/>
    <w:next w:val="keywords"/>
    <w:rsid w:val="00E6735B"/>
    <w:pPr>
      <w:spacing w:before="120"/>
    </w:pPr>
    <w:rPr>
      <w:sz w:val="20"/>
    </w:rPr>
  </w:style>
  <w:style w:type="paragraph" w:customStyle="1" w:styleId="keywords">
    <w:name w:val="keywords"/>
    <w:basedOn w:val="Standard"/>
    <w:next w:val="Standard"/>
    <w:rsid w:val="00E6735B"/>
    <w:pPr>
      <w:spacing w:before="120"/>
    </w:pPr>
    <w:rPr>
      <w:i/>
    </w:rPr>
  </w:style>
  <w:style w:type="paragraph" w:customStyle="1" w:styleId="extraaddress">
    <w:name w:val="extraaddress"/>
    <w:basedOn w:val="email"/>
    <w:rsid w:val="00E6735B"/>
  </w:style>
  <w:style w:type="paragraph" w:customStyle="1" w:styleId="reference">
    <w:name w:val="reference"/>
    <w:basedOn w:val="Standard"/>
    <w:rsid w:val="00E6735B"/>
    <w:rPr>
      <w:sz w:val="20"/>
    </w:rPr>
  </w:style>
  <w:style w:type="paragraph" w:customStyle="1" w:styleId="equation">
    <w:name w:val="equation"/>
    <w:basedOn w:val="Standard"/>
    <w:next w:val="Standard"/>
    <w:rsid w:val="00E6735B"/>
    <w:pPr>
      <w:spacing w:before="120" w:after="120"/>
      <w:jc w:val="center"/>
    </w:pPr>
  </w:style>
  <w:style w:type="paragraph" w:customStyle="1" w:styleId="articlenote">
    <w:name w:val="articlenote"/>
    <w:basedOn w:val="Standard"/>
    <w:next w:val="Standard"/>
    <w:rsid w:val="00E6735B"/>
    <w:pPr>
      <w:spacing w:line="240" w:lineRule="auto"/>
    </w:pPr>
    <w:rPr>
      <w:sz w:val="22"/>
    </w:rPr>
  </w:style>
  <w:style w:type="paragraph" w:customStyle="1" w:styleId="figlegend">
    <w:name w:val="figlegend"/>
    <w:basedOn w:val="Standard"/>
    <w:next w:val="Standard"/>
    <w:rsid w:val="00E6735B"/>
    <w:pPr>
      <w:spacing w:before="120"/>
    </w:pPr>
    <w:rPr>
      <w:sz w:val="20"/>
    </w:rPr>
  </w:style>
  <w:style w:type="paragraph" w:customStyle="1" w:styleId="tablelegend">
    <w:name w:val="tablelegend"/>
    <w:basedOn w:val="Standard"/>
    <w:next w:val="Standard"/>
    <w:rsid w:val="00E6735B"/>
    <w:pPr>
      <w:spacing w:before="120"/>
    </w:pPr>
    <w:rPr>
      <w:sz w:val="20"/>
    </w:rPr>
  </w:style>
  <w:style w:type="paragraph" w:customStyle="1" w:styleId="url">
    <w:name w:val="url"/>
    <w:basedOn w:val="email"/>
    <w:next w:val="Standard"/>
    <w:rsid w:val="00E6735B"/>
  </w:style>
  <w:style w:type="character" w:customStyle="1" w:styleId="hps">
    <w:name w:val="hps"/>
    <w:basedOn w:val="Absatz-Standardschriftart"/>
    <w:rsid w:val="004475EB"/>
  </w:style>
  <w:style w:type="character" w:customStyle="1" w:styleId="atn">
    <w:name w:val="atn"/>
    <w:basedOn w:val="Absatz-Standardschriftart"/>
    <w:rsid w:val="00856C96"/>
  </w:style>
  <w:style w:type="character" w:customStyle="1" w:styleId="shorttext">
    <w:name w:val="short_text"/>
    <w:basedOn w:val="Absatz-Standardschriftart"/>
    <w:rsid w:val="004941EB"/>
  </w:style>
  <w:style w:type="paragraph" w:styleId="Listenabsatz">
    <w:name w:val="List Paragraph"/>
    <w:basedOn w:val="Standard"/>
    <w:uiPriority w:val="34"/>
    <w:qFormat/>
    <w:rsid w:val="00C14521"/>
    <w:pPr>
      <w:ind w:left="720"/>
      <w:contextualSpacing/>
    </w:pPr>
  </w:style>
  <w:style w:type="paragraph" w:styleId="Sprechblasentext">
    <w:name w:val="Balloon Text"/>
    <w:basedOn w:val="Standard"/>
    <w:link w:val="BalloonTextChar"/>
    <w:rsid w:val="00E801C3"/>
    <w:pPr>
      <w:spacing w:line="240" w:lineRule="auto"/>
    </w:pPr>
    <w:rPr>
      <w:rFonts w:ascii="Tahoma" w:hAnsi="Tahoma" w:cs="Tahoma"/>
      <w:sz w:val="16"/>
      <w:szCs w:val="16"/>
    </w:rPr>
  </w:style>
  <w:style w:type="character" w:customStyle="1" w:styleId="BalloonTextChar">
    <w:name w:val="Balloon Text Char"/>
    <w:basedOn w:val="Absatz-Standardschriftart"/>
    <w:link w:val="Sprechblasentext"/>
    <w:rsid w:val="00E801C3"/>
    <w:rPr>
      <w:rFonts w:ascii="Tahoma" w:hAnsi="Tahoma" w:cs="Tahoma"/>
      <w:sz w:val="16"/>
      <w:szCs w:val="16"/>
      <w:lang w:val="en-US"/>
    </w:rPr>
  </w:style>
  <w:style w:type="character" w:styleId="Kommentarzeichen">
    <w:name w:val="annotation reference"/>
    <w:uiPriority w:val="99"/>
    <w:semiHidden/>
    <w:unhideWhenUsed/>
    <w:rsid w:val="00462CFB"/>
    <w:rPr>
      <w:sz w:val="16"/>
      <w:szCs w:val="16"/>
    </w:rPr>
  </w:style>
  <w:style w:type="paragraph" w:styleId="Kommentartext">
    <w:name w:val="annotation text"/>
    <w:basedOn w:val="Standard"/>
    <w:link w:val="CommentTextChar"/>
    <w:uiPriority w:val="99"/>
    <w:semiHidden/>
    <w:unhideWhenUsed/>
    <w:rsid w:val="00462CFB"/>
    <w:pPr>
      <w:overflowPunct/>
      <w:autoSpaceDE/>
      <w:autoSpaceDN/>
      <w:adjustRightInd/>
      <w:spacing w:line="240" w:lineRule="auto"/>
      <w:textAlignment w:val="auto"/>
    </w:pPr>
    <w:rPr>
      <w:rFonts w:ascii="Arial" w:hAnsi="Arial"/>
      <w:sz w:val="20"/>
      <w:lang w:eastAsia="en-US"/>
    </w:rPr>
  </w:style>
  <w:style w:type="character" w:customStyle="1" w:styleId="CommentTextChar">
    <w:name w:val="Comment Text Char"/>
    <w:basedOn w:val="Absatz-Standardschriftart"/>
    <w:link w:val="Kommentartext"/>
    <w:uiPriority w:val="99"/>
    <w:semiHidden/>
    <w:rsid w:val="00462CFB"/>
    <w:rPr>
      <w:rFonts w:ascii="Arial" w:hAnsi="Arial"/>
      <w:lang w:val="en-US" w:eastAsia="en-US"/>
    </w:rPr>
  </w:style>
  <w:style w:type="character" w:styleId="Hyperlink">
    <w:name w:val="Hyperlink"/>
    <w:basedOn w:val="Absatz-Standardschriftart"/>
    <w:unhideWhenUsed/>
    <w:rsid w:val="0062788B"/>
    <w:rPr>
      <w:color w:val="0000FF" w:themeColor="hyperlink"/>
      <w:u w:val="single"/>
    </w:rPr>
  </w:style>
  <w:style w:type="table" w:styleId="Tabellenraster">
    <w:name w:val="Table Grid"/>
    <w:basedOn w:val="NormaleTabelle"/>
    <w:rsid w:val="009A7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1-Akzent5">
    <w:name w:val="Medium List 1 Accent 5"/>
    <w:basedOn w:val="NormaleTabelle"/>
    <w:uiPriority w:val="65"/>
    <w:rsid w:val="00B1306E"/>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HelleSchattierung1">
    <w:name w:val="Helle Schattierung1"/>
    <w:basedOn w:val="NormaleTabelle"/>
    <w:uiPriority w:val="60"/>
    <w:rsid w:val="006C47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
    <w:name w:val="st"/>
    <w:basedOn w:val="Absatz-Standardschriftart"/>
    <w:rsid w:val="00EF2DA6"/>
  </w:style>
  <w:style w:type="paragraph" w:styleId="Beschriftung">
    <w:name w:val="caption"/>
    <w:basedOn w:val="Standard"/>
    <w:next w:val="Standard"/>
    <w:unhideWhenUsed/>
    <w:qFormat/>
    <w:rsid w:val="00F622D8"/>
    <w:pPr>
      <w:spacing w:after="200" w:line="240" w:lineRule="auto"/>
    </w:pPr>
    <w:rPr>
      <w:b/>
      <w:bCs/>
      <w:color w:val="4F81BD" w:themeColor="accent1"/>
      <w:sz w:val="18"/>
      <w:szCs w:val="18"/>
    </w:rPr>
  </w:style>
  <w:style w:type="paragraph" w:styleId="Kommentarthema">
    <w:name w:val="annotation subject"/>
    <w:basedOn w:val="Kommentartext"/>
    <w:next w:val="Kommentartext"/>
    <w:link w:val="CommentSubjectChar"/>
    <w:semiHidden/>
    <w:unhideWhenUsed/>
    <w:rsid w:val="006A2054"/>
    <w:pPr>
      <w:overflowPunct w:val="0"/>
      <w:autoSpaceDE w:val="0"/>
      <w:autoSpaceDN w:val="0"/>
      <w:adjustRightInd w:val="0"/>
      <w:textAlignment w:val="baseline"/>
    </w:pPr>
    <w:rPr>
      <w:rFonts w:ascii="Times New Roman" w:hAnsi="Times New Roman"/>
      <w:b/>
      <w:bCs/>
      <w:lang w:eastAsia="de-DE"/>
    </w:rPr>
  </w:style>
  <w:style w:type="character" w:customStyle="1" w:styleId="CommentSubjectChar">
    <w:name w:val="Comment Subject Char"/>
    <w:basedOn w:val="CommentTextChar"/>
    <w:link w:val="Kommentarthema"/>
    <w:semiHidden/>
    <w:rsid w:val="006A2054"/>
    <w:rPr>
      <w:rFonts w:ascii="Arial" w:hAnsi="Arial"/>
      <w:b/>
      <w:bCs/>
      <w:lang w:val="en-US" w:eastAsia="en-US"/>
    </w:rPr>
  </w:style>
  <w:style w:type="paragraph" w:styleId="berarbeitung">
    <w:name w:val="Revision"/>
    <w:hidden/>
    <w:uiPriority w:val="99"/>
    <w:semiHidden/>
    <w:rsid w:val="006A2054"/>
    <w:rPr>
      <w:sz w:val="24"/>
      <w:lang w:val="en-US"/>
    </w:rPr>
  </w:style>
  <w:style w:type="table" w:customStyle="1" w:styleId="HelleListe1">
    <w:name w:val="Helle Liste1"/>
    <w:basedOn w:val="NormaleTabelle"/>
    <w:uiPriority w:val="61"/>
    <w:rsid w:val="00740B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longtext">
    <w:name w:val="long_text"/>
    <w:basedOn w:val="Absatz-Standardschriftart"/>
    <w:rsid w:val="00C92EBB"/>
  </w:style>
  <w:style w:type="paragraph" w:styleId="StandardWeb">
    <w:name w:val="Normal (Web)"/>
    <w:basedOn w:val="Standard"/>
    <w:semiHidden/>
    <w:unhideWhenUsed/>
    <w:rsid w:val="006E1905"/>
    <w:rPr>
      <w:szCs w:val="24"/>
    </w:rPr>
  </w:style>
  <w:style w:type="character" w:styleId="BesuchterHyperlink">
    <w:name w:val="FollowedHyperlink"/>
    <w:basedOn w:val="Absatz-Standardschriftart"/>
    <w:semiHidden/>
    <w:unhideWhenUsed/>
    <w:rsid w:val="000F01BA"/>
    <w:rPr>
      <w:color w:val="800080" w:themeColor="followedHyperlink"/>
      <w:u w:val="single"/>
    </w:rPr>
  </w:style>
  <w:style w:type="character" w:customStyle="1" w:styleId="FooterChar">
    <w:name w:val="Footer Char"/>
    <w:basedOn w:val="Absatz-Standardschriftart"/>
    <w:link w:val="Fuzeile"/>
    <w:uiPriority w:val="99"/>
    <w:rsid w:val="008C3AA0"/>
    <w:rPr>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6735B"/>
    <w:pPr>
      <w:overflowPunct w:val="0"/>
      <w:autoSpaceDE w:val="0"/>
      <w:autoSpaceDN w:val="0"/>
      <w:adjustRightInd w:val="0"/>
      <w:spacing w:line="360" w:lineRule="auto"/>
      <w:textAlignment w:val="baseline"/>
    </w:pPr>
    <w:rPr>
      <w:sz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E6735B"/>
    <w:pPr>
      <w:tabs>
        <w:tab w:val="center" w:pos="4536"/>
        <w:tab w:val="right" w:pos="9072"/>
      </w:tabs>
    </w:pPr>
  </w:style>
  <w:style w:type="paragraph" w:styleId="Fuzeile">
    <w:name w:val="footer"/>
    <w:basedOn w:val="Standard"/>
    <w:link w:val="FooterChar"/>
    <w:uiPriority w:val="99"/>
    <w:rsid w:val="00E6735B"/>
    <w:pPr>
      <w:tabs>
        <w:tab w:val="center" w:pos="4536"/>
        <w:tab w:val="right" w:pos="9072"/>
      </w:tabs>
    </w:pPr>
  </w:style>
  <w:style w:type="character" w:styleId="Seitenzahl">
    <w:name w:val="page number"/>
    <w:basedOn w:val="Absatz-Standardschriftart"/>
    <w:rsid w:val="00E6735B"/>
  </w:style>
  <w:style w:type="paragraph" w:customStyle="1" w:styleId="abbreviations">
    <w:name w:val="abbreviations"/>
    <w:basedOn w:val="abstract"/>
    <w:next w:val="Standard"/>
    <w:rsid w:val="00E6735B"/>
    <w:pPr>
      <w:tabs>
        <w:tab w:val="left" w:pos="3402"/>
      </w:tabs>
      <w:ind w:left="3402" w:hanging="3402"/>
    </w:pPr>
  </w:style>
  <w:style w:type="paragraph" w:customStyle="1" w:styleId="Titel1">
    <w:name w:val="Titel1"/>
    <w:basedOn w:val="Standard"/>
    <w:next w:val="author"/>
    <w:rsid w:val="00E6735B"/>
    <w:rPr>
      <w:rFonts w:ascii="Arial" w:hAnsi="Arial"/>
      <w:b/>
      <w:sz w:val="36"/>
    </w:rPr>
  </w:style>
  <w:style w:type="paragraph" w:customStyle="1" w:styleId="heading1">
    <w:name w:val="heading1"/>
    <w:basedOn w:val="Standard"/>
    <w:next w:val="Standard"/>
    <w:rsid w:val="00E6735B"/>
    <w:pPr>
      <w:keepNext/>
      <w:spacing w:before="240" w:after="180"/>
    </w:pPr>
    <w:rPr>
      <w:rFonts w:ascii="Arial" w:hAnsi="Arial"/>
      <w:b/>
      <w:sz w:val="32"/>
    </w:rPr>
  </w:style>
  <w:style w:type="paragraph" w:customStyle="1" w:styleId="heading2">
    <w:name w:val="heading2"/>
    <w:basedOn w:val="Standard"/>
    <w:next w:val="Standard"/>
    <w:rsid w:val="00E6735B"/>
    <w:pPr>
      <w:keepNext/>
      <w:spacing w:before="240" w:after="180"/>
    </w:pPr>
    <w:rPr>
      <w:rFonts w:ascii="Arial" w:hAnsi="Arial"/>
      <w:b/>
    </w:rPr>
  </w:style>
  <w:style w:type="paragraph" w:customStyle="1" w:styleId="heading3">
    <w:name w:val="heading3"/>
    <w:basedOn w:val="Standard"/>
    <w:next w:val="Standard"/>
    <w:rsid w:val="00E6735B"/>
    <w:pPr>
      <w:keepNext/>
      <w:spacing w:before="240" w:after="180"/>
    </w:pPr>
    <w:rPr>
      <w:rFonts w:ascii="Arial" w:hAnsi="Arial"/>
      <w:i/>
    </w:rPr>
  </w:style>
  <w:style w:type="paragraph" w:customStyle="1" w:styleId="run-in">
    <w:name w:val="run-in"/>
    <w:basedOn w:val="Standard"/>
    <w:next w:val="Standard"/>
    <w:rsid w:val="00E6735B"/>
    <w:pPr>
      <w:keepNext/>
      <w:spacing w:before="120"/>
    </w:pPr>
    <w:rPr>
      <w:b/>
    </w:rPr>
  </w:style>
  <w:style w:type="character" w:styleId="Zeilennummer">
    <w:name w:val="line number"/>
    <w:basedOn w:val="Absatz-Standardschriftart"/>
    <w:rsid w:val="007F3AAD"/>
  </w:style>
  <w:style w:type="paragraph" w:customStyle="1" w:styleId="figurecitation">
    <w:name w:val="figurecitation"/>
    <w:basedOn w:val="Standard"/>
    <w:rsid w:val="00E6735B"/>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acknowledgements">
    <w:name w:val="acknowledgements"/>
    <w:basedOn w:val="abstract"/>
    <w:next w:val="Standard"/>
    <w:rsid w:val="00E6735B"/>
    <w:pPr>
      <w:spacing w:before="240"/>
    </w:pPr>
  </w:style>
  <w:style w:type="paragraph" w:customStyle="1" w:styleId="author">
    <w:name w:val="author"/>
    <w:basedOn w:val="Standard"/>
    <w:next w:val="affiliation"/>
    <w:rsid w:val="00E6735B"/>
    <w:pPr>
      <w:spacing w:before="120"/>
    </w:pPr>
  </w:style>
  <w:style w:type="paragraph" w:customStyle="1" w:styleId="affiliation">
    <w:name w:val="affiliation"/>
    <w:basedOn w:val="Standard"/>
    <w:next w:val="phone"/>
    <w:rsid w:val="00E6735B"/>
    <w:pPr>
      <w:spacing w:before="120" w:line="240" w:lineRule="auto"/>
    </w:pPr>
    <w:rPr>
      <w:i/>
    </w:rPr>
  </w:style>
  <w:style w:type="paragraph" w:customStyle="1" w:styleId="email">
    <w:name w:val="email"/>
    <w:basedOn w:val="Standard"/>
    <w:next w:val="url"/>
    <w:rsid w:val="00E6735B"/>
    <w:pPr>
      <w:spacing w:before="120" w:line="240" w:lineRule="auto"/>
    </w:pPr>
    <w:rPr>
      <w:sz w:val="20"/>
    </w:rPr>
  </w:style>
  <w:style w:type="paragraph" w:customStyle="1" w:styleId="phone">
    <w:name w:val="phone"/>
    <w:basedOn w:val="email"/>
    <w:next w:val="fax"/>
    <w:rsid w:val="00E6735B"/>
  </w:style>
  <w:style w:type="paragraph" w:customStyle="1" w:styleId="fax">
    <w:name w:val="fax"/>
    <w:basedOn w:val="email"/>
    <w:next w:val="email"/>
    <w:rsid w:val="00E6735B"/>
  </w:style>
  <w:style w:type="paragraph" w:customStyle="1" w:styleId="abstract">
    <w:name w:val="abstract"/>
    <w:basedOn w:val="Standard"/>
    <w:next w:val="keywords"/>
    <w:rsid w:val="00E6735B"/>
    <w:pPr>
      <w:spacing w:before="120"/>
    </w:pPr>
    <w:rPr>
      <w:sz w:val="20"/>
    </w:rPr>
  </w:style>
  <w:style w:type="paragraph" w:customStyle="1" w:styleId="keywords">
    <w:name w:val="keywords"/>
    <w:basedOn w:val="Standard"/>
    <w:next w:val="Standard"/>
    <w:rsid w:val="00E6735B"/>
    <w:pPr>
      <w:spacing w:before="120"/>
    </w:pPr>
    <w:rPr>
      <w:i/>
    </w:rPr>
  </w:style>
  <w:style w:type="paragraph" w:customStyle="1" w:styleId="extraaddress">
    <w:name w:val="extraaddress"/>
    <w:basedOn w:val="email"/>
    <w:rsid w:val="00E6735B"/>
  </w:style>
  <w:style w:type="paragraph" w:customStyle="1" w:styleId="reference">
    <w:name w:val="reference"/>
    <w:basedOn w:val="Standard"/>
    <w:rsid w:val="00E6735B"/>
    <w:rPr>
      <w:sz w:val="20"/>
    </w:rPr>
  </w:style>
  <w:style w:type="paragraph" w:customStyle="1" w:styleId="equation">
    <w:name w:val="equation"/>
    <w:basedOn w:val="Standard"/>
    <w:next w:val="Standard"/>
    <w:rsid w:val="00E6735B"/>
    <w:pPr>
      <w:spacing w:before="120" w:after="120"/>
      <w:jc w:val="center"/>
    </w:pPr>
  </w:style>
  <w:style w:type="paragraph" w:customStyle="1" w:styleId="articlenote">
    <w:name w:val="articlenote"/>
    <w:basedOn w:val="Standard"/>
    <w:next w:val="Standard"/>
    <w:rsid w:val="00E6735B"/>
    <w:pPr>
      <w:spacing w:line="240" w:lineRule="auto"/>
    </w:pPr>
    <w:rPr>
      <w:sz w:val="22"/>
    </w:rPr>
  </w:style>
  <w:style w:type="paragraph" w:customStyle="1" w:styleId="figlegend">
    <w:name w:val="figlegend"/>
    <w:basedOn w:val="Standard"/>
    <w:next w:val="Standard"/>
    <w:rsid w:val="00E6735B"/>
    <w:pPr>
      <w:spacing w:before="120"/>
    </w:pPr>
    <w:rPr>
      <w:sz w:val="20"/>
    </w:rPr>
  </w:style>
  <w:style w:type="paragraph" w:customStyle="1" w:styleId="tablelegend">
    <w:name w:val="tablelegend"/>
    <w:basedOn w:val="Standard"/>
    <w:next w:val="Standard"/>
    <w:rsid w:val="00E6735B"/>
    <w:pPr>
      <w:spacing w:before="120"/>
    </w:pPr>
    <w:rPr>
      <w:sz w:val="20"/>
    </w:rPr>
  </w:style>
  <w:style w:type="paragraph" w:customStyle="1" w:styleId="url">
    <w:name w:val="url"/>
    <w:basedOn w:val="email"/>
    <w:next w:val="Standard"/>
    <w:rsid w:val="00E6735B"/>
  </w:style>
  <w:style w:type="character" w:customStyle="1" w:styleId="hps">
    <w:name w:val="hps"/>
    <w:basedOn w:val="Absatz-Standardschriftart"/>
    <w:rsid w:val="004475EB"/>
  </w:style>
  <w:style w:type="character" w:customStyle="1" w:styleId="atn">
    <w:name w:val="atn"/>
    <w:basedOn w:val="Absatz-Standardschriftart"/>
    <w:rsid w:val="00856C96"/>
  </w:style>
  <w:style w:type="character" w:customStyle="1" w:styleId="shorttext">
    <w:name w:val="short_text"/>
    <w:basedOn w:val="Absatz-Standardschriftart"/>
    <w:rsid w:val="004941EB"/>
  </w:style>
  <w:style w:type="paragraph" w:styleId="Listenabsatz">
    <w:name w:val="List Paragraph"/>
    <w:basedOn w:val="Standard"/>
    <w:uiPriority w:val="34"/>
    <w:qFormat/>
    <w:rsid w:val="00C14521"/>
    <w:pPr>
      <w:ind w:left="720"/>
      <w:contextualSpacing/>
    </w:pPr>
  </w:style>
  <w:style w:type="paragraph" w:styleId="Sprechblasentext">
    <w:name w:val="Balloon Text"/>
    <w:basedOn w:val="Standard"/>
    <w:link w:val="BalloonTextChar"/>
    <w:rsid w:val="00E801C3"/>
    <w:pPr>
      <w:spacing w:line="240" w:lineRule="auto"/>
    </w:pPr>
    <w:rPr>
      <w:rFonts w:ascii="Tahoma" w:hAnsi="Tahoma" w:cs="Tahoma"/>
      <w:sz w:val="16"/>
      <w:szCs w:val="16"/>
    </w:rPr>
  </w:style>
  <w:style w:type="character" w:customStyle="1" w:styleId="BalloonTextChar">
    <w:name w:val="Balloon Text Char"/>
    <w:basedOn w:val="Absatz-Standardschriftart"/>
    <w:link w:val="Sprechblasentext"/>
    <w:rsid w:val="00E801C3"/>
    <w:rPr>
      <w:rFonts w:ascii="Tahoma" w:hAnsi="Tahoma" w:cs="Tahoma"/>
      <w:sz w:val="16"/>
      <w:szCs w:val="16"/>
      <w:lang w:val="en-US"/>
    </w:rPr>
  </w:style>
  <w:style w:type="character" w:styleId="Kommentarzeichen">
    <w:name w:val="annotation reference"/>
    <w:uiPriority w:val="99"/>
    <w:semiHidden/>
    <w:unhideWhenUsed/>
    <w:rsid w:val="00462CFB"/>
    <w:rPr>
      <w:sz w:val="16"/>
      <w:szCs w:val="16"/>
    </w:rPr>
  </w:style>
  <w:style w:type="paragraph" w:styleId="Kommentartext">
    <w:name w:val="annotation text"/>
    <w:basedOn w:val="Standard"/>
    <w:link w:val="CommentTextChar"/>
    <w:uiPriority w:val="99"/>
    <w:semiHidden/>
    <w:unhideWhenUsed/>
    <w:rsid w:val="00462CFB"/>
    <w:pPr>
      <w:overflowPunct/>
      <w:autoSpaceDE/>
      <w:autoSpaceDN/>
      <w:adjustRightInd/>
      <w:spacing w:line="240" w:lineRule="auto"/>
      <w:textAlignment w:val="auto"/>
    </w:pPr>
    <w:rPr>
      <w:rFonts w:ascii="Arial" w:hAnsi="Arial"/>
      <w:sz w:val="20"/>
      <w:lang w:eastAsia="en-US"/>
    </w:rPr>
  </w:style>
  <w:style w:type="character" w:customStyle="1" w:styleId="CommentTextChar">
    <w:name w:val="Comment Text Char"/>
    <w:basedOn w:val="Absatz-Standardschriftart"/>
    <w:link w:val="Kommentartext"/>
    <w:uiPriority w:val="99"/>
    <w:semiHidden/>
    <w:rsid w:val="00462CFB"/>
    <w:rPr>
      <w:rFonts w:ascii="Arial" w:hAnsi="Arial"/>
      <w:lang w:val="en-US" w:eastAsia="en-US"/>
    </w:rPr>
  </w:style>
  <w:style w:type="character" w:styleId="Hyperlink">
    <w:name w:val="Hyperlink"/>
    <w:basedOn w:val="Absatz-Standardschriftart"/>
    <w:unhideWhenUsed/>
    <w:rsid w:val="0062788B"/>
    <w:rPr>
      <w:color w:val="0000FF" w:themeColor="hyperlink"/>
      <w:u w:val="single"/>
    </w:rPr>
  </w:style>
  <w:style w:type="table" w:styleId="Tabellenraster">
    <w:name w:val="Table Grid"/>
    <w:basedOn w:val="NormaleTabelle"/>
    <w:rsid w:val="009A7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1-Akzent5">
    <w:name w:val="Medium List 1 Accent 5"/>
    <w:basedOn w:val="NormaleTabelle"/>
    <w:uiPriority w:val="65"/>
    <w:rsid w:val="00B1306E"/>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HelleSchattierung1">
    <w:name w:val="Helle Schattierung1"/>
    <w:basedOn w:val="NormaleTabelle"/>
    <w:uiPriority w:val="60"/>
    <w:rsid w:val="006C47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
    <w:name w:val="st"/>
    <w:basedOn w:val="Absatz-Standardschriftart"/>
    <w:rsid w:val="00EF2DA6"/>
  </w:style>
  <w:style w:type="paragraph" w:styleId="Beschriftung">
    <w:name w:val="caption"/>
    <w:basedOn w:val="Standard"/>
    <w:next w:val="Standard"/>
    <w:unhideWhenUsed/>
    <w:qFormat/>
    <w:rsid w:val="00F622D8"/>
    <w:pPr>
      <w:spacing w:after="200" w:line="240" w:lineRule="auto"/>
    </w:pPr>
    <w:rPr>
      <w:b/>
      <w:bCs/>
      <w:color w:val="4F81BD" w:themeColor="accent1"/>
      <w:sz w:val="18"/>
      <w:szCs w:val="18"/>
    </w:rPr>
  </w:style>
  <w:style w:type="paragraph" w:styleId="Kommentarthema">
    <w:name w:val="annotation subject"/>
    <w:basedOn w:val="Kommentartext"/>
    <w:next w:val="Kommentartext"/>
    <w:link w:val="CommentSubjectChar"/>
    <w:semiHidden/>
    <w:unhideWhenUsed/>
    <w:rsid w:val="006A2054"/>
    <w:pPr>
      <w:overflowPunct w:val="0"/>
      <w:autoSpaceDE w:val="0"/>
      <w:autoSpaceDN w:val="0"/>
      <w:adjustRightInd w:val="0"/>
      <w:textAlignment w:val="baseline"/>
    </w:pPr>
    <w:rPr>
      <w:rFonts w:ascii="Times New Roman" w:hAnsi="Times New Roman"/>
      <w:b/>
      <w:bCs/>
      <w:lang w:eastAsia="de-DE"/>
    </w:rPr>
  </w:style>
  <w:style w:type="character" w:customStyle="1" w:styleId="CommentSubjectChar">
    <w:name w:val="Comment Subject Char"/>
    <w:basedOn w:val="CommentTextChar"/>
    <w:link w:val="Kommentarthema"/>
    <w:semiHidden/>
    <w:rsid w:val="006A2054"/>
    <w:rPr>
      <w:rFonts w:ascii="Arial" w:hAnsi="Arial"/>
      <w:b/>
      <w:bCs/>
      <w:lang w:val="en-US" w:eastAsia="en-US"/>
    </w:rPr>
  </w:style>
  <w:style w:type="paragraph" w:styleId="berarbeitung">
    <w:name w:val="Revision"/>
    <w:hidden/>
    <w:uiPriority w:val="99"/>
    <w:semiHidden/>
    <w:rsid w:val="006A2054"/>
    <w:rPr>
      <w:sz w:val="24"/>
      <w:lang w:val="en-US"/>
    </w:rPr>
  </w:style>
  <w:style w:type="table" w:customStyle="1" w:styleId="HelleListe1">
    <w:name w:val="Helle Liste1"/>
    <w:basedOn w:val="NormaleTabelle"/>
    <w:uiPriority w:val="61"/>
    <w:rsid w:val="00740B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longtext">
    <w:name w:val="long_text"/>
    <w:basedOn w:val="Absatz-Standardschriftart"/>
    <w:rsid w:val="00C92EBB"/>
  </w:style>
  <w:style w:type="paragraph" w:styleId="StandardWeb">
    <w:name w:val="Normal (Web)"/>
    <w:basedOn w:val="Standard"/>
    <w:semiHidden/>
    <w:unhideWhenUsed/>
    <w:rsid w:val="006E1905"/>
    <w:rPr>
      <w:szCs w:val="24"/>
    </w:rPr>
  </w:style>
  <w:style w:type="character" w:styleId="BesuchterHyperlink">
    <w:name w:val="FollowedHyperlink"/>
    <w:basedOn w:val="Absatz-Standardschriftart"/>
    <w:semiHidden/>
    <w:unhideWhenUsed/>
    <w:rsid w:val="000F01BA"/>
    <w:rPr>
      <w:color w:val="800080" w:themeColor="followedHyperlink"/>
      <w:u w:val="single"/>
    </w:rPr>
  </w:style>
  <w:style w:type="character" w:customStyle="1" w:styleId="FooterChar">
    <w:name w:val="Footer Char"/>
    <w:basedOn w:val="Absatz-Standardschriftart"/>
    <w:link w:val="Fuzeile"/>
    <w:uiPriority w:val="99"/>
    <w:rsid w:val="008C3AA0"/>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742">
      <w:bodyDiv w:val="1"/>
      <w:marLeft w:val="0"/>
      <w:marRight w:val="0"/>
      <w:marTop w:val="0"/>
      <w:marBottom w:val="0"/>
      <w:divBdr>
        <w:top w:val="none" w:sz="0" w:space="0" w:color="auto"/>
        <w:left w:val="none" w:sz="0" w:space="0" w:color="auto"/>
        <w:bottom w:val="none" w:sz="0" w:space="0" w:color="auto"/>
        <w:right w:val="none" w:sz="0" w:space="0" w:color="auto"/>
      </w:divBdr>
    </w:div>
    <w:div w:id="19622601">
      <w:bodyDiv w:val="1"/>
      <w:marLeft w:val="0"/>
      <w:marRight w:val="0"/>
      <w:marTop w:val="0"/>
      <w:marBottom w:val="0"/>
      <w:divBdr>
        <w:top w:val="none" w:sz="0" w:space="0" w:color="auto"/>
        <w:left w:val="none" w:sz="0" w:space="0" w:color="auto"/>
        <w:bottom w:val="none" w:sz="0" w:space="0" w:color="auto"/>
        <w:right w:val="none" w:sz="0" w:space="0" w:color="auto"/>
      </w:divBdr>
      <w:divsChild>
        <w:div w:id="994141855">
          <w:marLeft w:val="0"/>
          <w:marRight w:val="0"/>
          <w:marTop w:val="0"/>
          <w:marBottom w:val="0"/>
          <w:divBdr>
            <w:top w:val="none" w:sz="0" w:space="0" w:color="auto"/>
            <w:left w:val="none" w:sz="0" w:space="0" w:color="auto"/>
            <w:bottom w:val="none" w:sz="0" w:space="0" w:color="auto"/>
            <w:right w:val="none" w:sz="0" w:space="0" w:color="auto"/>
          </w:divBdr>
          <w:divsChild>
            <w:div w:id="18926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174">
      <w:bodyDiv w:val="1"/>
      <w:marLeft w:val="0"/>
      <w:marRight w:val="0"/>
      <w:marTop w:val="0"/>
      <w:marBottom w:val="0"/>
      <w:divBdr>
        <w:top w:val="none" w:sz="0" w:space="0" w:color="auto"/>
        <w:left w:val="none" w:sz="0" w:space="0" w:color="auto"/>
        <w:bottom w:val="none" w:sz="0" w:space="0" w:color="auto"/>
        <w:right w:val="none" w:sz="0" w:space="0" w:color="auto"/>
      </w:divBdr>
      <w:divsChild>
        <w:div w:id="139539096">
          <w:marLeft w:val="0"/>
          <w:marRight w:val="0"/>
          <w:marTop w:val="0"/>
          <w:marBottom w:val="0"/>
          <w:divBdr>
            <w:top w:val="none" w:sz="0" w:space="0" w:color="auto"/>
            <w:left w:val="none" w:sz="0" w:space="0" w:color="auto"/>
            <w:bottom w:val="none" w:sz="0" w:space="0" w:color="auto"/>
            <w:right w:val="none" w:sz="0" w:space="0" w:color="auto"/>
          </w:divBdr>
        </w:div>
        <w:div w:id="582957822">
          <w:marLeft w:val="0"/>
          <w:marRight w:val="0"/>
          <w:marTop w:val="0"/>
          <w:marBottom w:val="0"/>
          <w:divBdr>
            <w:top w:val="none" w:sz="0" w:space="0" w:color="auto"/>
            <w:left w:val="none" w:sz="0" w:space="0" w:color="auto"/>
            <w:bottom w:val="none" w:sz="0" w:space="0" w:color="auto"/>
            <w:right w:val="none" w:sz="0" w:space="0" w:color="auto"/>
          </w:divBdr>
        </w:div>
        <w:div w:id="956527004">
          <w:marLeft w:val="0"/>
          <w:marRight w:val="0"/>
          <w:marTop w:val="0"/>
          <w:marBottom w:val="0"/>
          <w:divBdr>
            <w:top w:val="none" w:sz="0" w:space="0" w:color="auto"/>
            <w:left w:val="none" w:sz="0" w:space="0" w:color="auto"/>
            <w:bottom w:val="none" w:sz="0" w:space="0" w:color="auto"/>
            <w:right w:val="none" w:sz="0" w:space="0" w:color="auto"/>
          </w:divBdr>
        </w:div>
        <w:div w:id="1215316916">
          <w:marLeft w:val="0"/>
          <w:marRight w:val="0"/>
          <w:marTop w:val="0"/>
          <w:marBottom w:val="0"/>
          <w:divBdr>
            <w:top w:val="none" w:sz="0" w:space="0" w:color="auto"/>
            <w:left w:val="none" w:sz="0" w:space="0" w:color="auto"/>
            <w:bottom w:val="none" w:sz="0" w:space="0" w:color="auto"/>
            <w:right w:val="none" w:sz="0" w:space="0" w:color="auto"/>
          </w:divBdr>
        </w:div>
        <w:div w:id="1368067138">
          <w:marLeft w:val="0"/>
          <w:marRight w:val="0"/>
          <w:marTop w:val="0"/>
          <w:marBottom w:val="0"/>
          <w:divBdr>
            <w:top w:val="none" w:sz="0" w:space="0" w:color="auto"/>
            <w:left w:val="none" w:sz="0" w:space="0" w:color="auto"/>
            <w:bottom w:val="none" w:sz="0" w:space="0" w:color="auto"/>
            <w:right w:val="none" w:sz="0" w:space="0" w:color="auto"/>
          </w:divBdr>
        </w:div>
        <w:div w:id="1539899583">
          <w:marLeft w:val="0"/>
          <w:marRight w:val="0"/>
          <w:marTop w:val="0"/>
          <w:marBottom w:val="0"/>
          <w:divBdr>
            <w:top w:val="none" w:sz="0" w:space="0" w:color="auto"/>
            <w:left w:val="none" w:sz="0" w:space="0" w:color="auto"/>
            <w:bottom w:val="none" w:sz="0" w:space="0" w:color="auto"/>
            <w:right w:val="none" w:sz="0" w:space="0" w:color="auto"/>
          </w:divBdr>
        </w:div>
        <w:div w:id="1770930357">
          <w:marLeft w:val="0"/>
          <w:marRight w:val="0"/>
          <w:marTop w:val="0"/>
          <w:marBottom w:val="0"/>
          <w:divBdr>
            <w:top w:val="none" w:sz="0" w:space="0" w:color="auto"/>
            <w:left w:val="none" w:sz="0" w:space="0" w:color="auto"/>
            <w:bottom w:val="none" w:sz="0" w:space="0" w:color="auto"/>
            <w:right w:val="none" w:sz="0" w:space="0" w:color="auto"/>
          </w:divBdr>
        </w:div>
        <w:div w:id="2028678846">
          <w:marLeft w:val="0"/>
          <w:marRight w:val="0"/>
          <w:marTop w:val="0"/>
          <w:marBottom w:val="0"/>
          <w:divBdr>
            <w:top w:val="none" w:sz="0" w:space="0" w:color="auto"/>
            <w:left w:val="none" w:sz="0" w:space="0" w:color="auto"/>
            <w:bottom w:val="none" w:sz="0" w:space="0" w:color="auto"/>
            <w:right w:val="none" w:sz="0" w:space="0" w:color="auto"/>
          </w:divBdr>
        </w:div>
      </w:divsChild>
    </w:div>
    <w:div w:id="108356998">
      <w:bodyDiv w:val="1"/>
      <w:marLeft w:val="0"/>
      <w:marRight w:val="0"/>
      <w:marTop w:val="0"/>
      <w:marBottom w:val="0"/>
      <w:divBdr>
        <w:top w:val="none" w:sz="0" w:space="0" w:color="auto"/>
        <w:left w:val="none" w:sz="0" w:space="0" w:color="auto"/>
        <w:bottom w:val="none" w:sz="0" w:space="0" w:color="auto"/>
        <w:right w:val="none" w:sz="0" w:space="0" w:color="auto"/>
      </w:divBdr>
      <w:divsChild>
        <w:div w:id="197088936">
          <w:marLeft w:val="0"/>
          <w:marRight w:val="0"/>
          <w:marTop w:val="0"/>
          <w:marBottom w:val="0"/>
          <w:divBdr>
            <w:top w:val="none" w:sz="0" w:space="0" w:color="auto"/>
            <w:left w:val="none" w:sz="0" w:space="0" w:color="auto"/>
            <w:bottom w:val="none" w:sz="0" w:space="0" w:color="auto"/>
            <w:right w:val="none" w:sz="0" w:space="0" w:color="auto"/>
          </w:divBdr>
        </w:div>
        <w:div w:id="128018196">
          <w:marLeft w:val="0"/>
          <w:marRight w:val="0"/>
          <w:marTop w:val="0"/>
          <w:marBottom w:val="0"/>
          <w:divBdr>
            <w:top w:val="none" w:sz="0" w:space="0" w:color="auto"/>
            <w:left w:val="none" w:sz="0" w:space="0" w:color="auto"/>
            <w:bottom w:val="none" w:sz="0" w:space="0" w:color="auto"/>
            <w:right w:val="none" w:sz="0" w:space="0" w:color="auto"/>
          </w:divBdr>
        </w:div>
      </w:divsChild>
    </w:div>
    <w:div w:id="184249831">
      <w:bodyDiv w:val="1"/>
      <w:marLeft w:val="0"/>
      <w:marRight w:val="0"/>
      <w:marTop w:val="0"/>
      <w:marBottom w:val="0"/>
      <w:divBdr>
        <w:top w:val="none" w:sz="0" w:space="0" w:color="auto"/>
        <w:left w:val="none" w:sz="0" w:space="0" w:color="auto"/>
        <w:bottom w:val="none" w:sz="0" w:space="0" w:color="auto"/>
        <w:right w:val="none" w:sz="0" w:space="0" w:color="auto"/>
      </w:divBdr>
      <w:divsChild>
        <w:div w:id="98186362">
          <w:marLeft w:val="0"/>
          <w:marRight w:val="0"/>
          <w:marTop w:val="0"/>
          <w:marBottom w:val="0"/>
          <w:divBdr>
            <w:top w:val="none" w:sz="0" w:space="0" w:color="auto"/>
            <w:left w:val="none" w:sz="0" w:space="0" w:color="auto"/>
            <w:bottom w:val="none" w:sz="0" w:space="0" w:color="auto"/>
            <w:right w:val="none" w:sz="0" w:space="0" w:color="auto"/>
          </w:divBdr>
        </w:div>
        <w:div w:id="170603705">
          <w:marLeft w:val="0"/>
          <w:marRight w:val="0"/>
          <w:marTop w:val="0"/>
          <w:marBottom w:val="0"/>
          <w:divBdr>
            <w:top w:val="none" w:sz="0" w:space="0" w:color="auto"/>
            <w:left w:val="none" w:sz="0" w:space="0" w:color="auto"/>
            <w:bottom w:val="none" w:sz="0" w:space="0" w:color="auto"/>
            <w:right w:val="none" w:sz="0" w:space="0" w:color="auto"/>
          </w:divBdr>
        </w:div>
        <w:div w:id="198057331">
          <w:marLeft w:val="0"/>
          <w:marRight w:val="0"/>
          <w:marTop w:val="0"/>
          <w:marBottom w:val="0"/>
          <w:divBdr>
            <w:top w:val="none" w:sz="0" w:space="0" w:color="auto"/>
            <w:left w:val="none" w:sz="0" w:space="0" w:color="auto"/>
            <w:bottom w:val="none" w:sz="0" w:space="0" w:color="auto"/>
            <w:right w:val="none" w:sz="0" w:space="0" w:color="auto"/>
          </w:divBdr>
        </w:div>
        <w:div w:id="292180219">
          <w:marLeft w:val="0"/>
          <w:marRight w:val="0"/>
          <w:marTop w:val="0"/>
          <w:marBottom w:val="0"/>
          <w:divBdr>
            <w:top w:val="none" w:sz="0" w:space="0" w:color="auto"/>
            <w:left w:val="none" w:sz="0" w:space="0" w:color="auto"/>
            <w:bottom w:val="none" w:sz="0" w:space="0" w:color="auto"/>
            <w:right w:val="none" w:sz="0" w:space="0" w:color="auto"/>
          </w:divBdr>
        </w:div>
        <w:div w:id="337007602">
          <w:marLeft w:val="0"/>
          <w:marRight w:val="0"/>
          <w:marTop w:val="0"/>
          <w:marBottom w:val="0"/>
          <w:divBdr>
            <w:top w:val="none" w:sz="0" w:space="0" w:color="auto"/>
            <w:left w:val="none" w:sz="0" w:space="0" w:color="auto"/>
            <w:bottom w:val="none" w:sz="0" w:space="0" w:color="auto"/>
            <w:right w:val="none" w:sz="0" w:space="0" w:color="auto"/>
          </w:divBdr>
        </w:div>
        <w:div w:id="375544467">
          <w:marLeft w:val="0"/>
          <w:marRight w:val="0"/>
          <w:marTop w:val="0"/>
          <w:marBottom w:val="0"/>
          <w:divBdr>
            <w:top w:val="none" w:sz="0" w:space="0" w:color="auto"/>
            <w:left w:val="none" w:sz="0" w:space="0" w:color="auto"/>
            <w:bottom w:val="none" w:sz="0" w:space="0" w:color="auto"/>
            <w:right w:val="none" w:sz="0" w:space="0" w:color="auto"/>
          </w:divBdr>
        </w:div>
        <w:div w:id="687370979">
          <w:marLeft w:val="0"/>
          <w:marRight w:val="0"/>
          <w:marTop w:val="0"/>
          <w:marBottom w:val="0"/>
          <w:divBdr>
            <w:top w:val="none" w:sz="0" w:space="0" w:color="auto"/>
            <w:left w:val="none" w:sz="0" w:space="0" w:color="auto"/>
            <w:bottom w:val="none" w:sz="0" w:space="0" w:color="auto"/>
            <w:right w:val="none" w:sz="0" w:space="0" w:color="auto"/>
          </w:divBdr>
        </w:div>
        <w:div w:id="829298211">
          <w:marLeft w:val="0"/>
          <w:marRight w:val="0"/>
          <w:marTop w:val="0"/>
          <w:marBottom w:val="0"/>
          <w:divBdr>
            <w:top w:val="none" w:sz="0" w:space="0" w:color="auto"/>
            <w:left w:val="none" w:sz="0" w:space="0" w:color="auto"/>
            <w:bottom w:val="none" w:sz="0" w:space="0" w:color="auto"/>
            <w:right w:val="none" w:sz="0" w:space="0" w:color="auto"/>
          </w:divBdr>
        </w:div>
        <w:div w:id="879051291">
          <w:marLeft w:val="0"/>
          <w:marRight w:val="0"/>
          <w:marTop w:val="0"/>
          <w:marBottom w:val="0"/>
          <w:divBdr>
            <w:top w:val="none" w:sz="0" w:space="0" w:color="auto"/>
            <w:left w:val="none" w:sz="0" w:space="0" w:color="auto"/>
            <w:bottom w:val="none" w:sz="0" w:space="0" w:color="auto"/>
            <w:right w:val="none" w:sz="0" w:space="0" w:color="auto"/>
          </w:divBdr>
        </w:div>
        <w:div w:id="996493824">
          <w:marLeft w:val="0"/>
          <w:marRight w:val="0"/>
          <w:marTop w:val="0"/>
          <w:marBottom w:val="0"/>
          <w:divBdr>
            <w:top w:val="none" w:sz="0" w:space="0" w:color="auto"/>
            <w:left w:val="none" w:sz="0" w:space="0" w:color="auto"/>
            <w:bottom w:val="none" w:sz="0" w:space="0" w:color="auto"/>
            <w:right w:val="none" w:sz="0" w:space="0" w:color="auto"/>
          </w:divBdr>
        </w:div>
        <w:div w:id="1032027525">
          <w:marLeft w:val="0"/>
          <w:marRight w:val="0"/>
          <w:marTop w:val="0"/>
          <w:marBottom w:val="0"/>
          <w:divBdr>
            <w:top w:val="none" w:sz="0" w:space="0" w:color="auto"/>
            <w:left w:val="none" w:sz="0" w:space="0" w:color="auto"/>
            <w:bottom w:val="none" w:sz="0" w:space="0" w:color="auto"/>
            <w:right w:val="none" w:sz="0" w:space="0" w:color="auto"/>
          </w:divBdr>
        </w:div>
        <w:div w:id="1099911788">
          <w:marLeft w:val="0"/>
          <w:marRight w:val="0"/>
          <w:marTop w:val="0"/>
          <w:marBottom w:val="0"/>
          <w:divBdr>
            <w:top w:val="none" w:sz="0" w:space="0" w:color="auto"/>
            <w:left w:val="none" w:sz="0" w:space="0" w:color="auto"/>
            <w:bottom w:val="none" w:sz="0" w:space="0" w:color="auto"/>
            <w:right w:val="none" w:sz="0" w:space="0" w:color="auto"/>
          </w:divBdr>
        </w:div>
        <w:div w:id="1386875447">
          <w:marLeft w:val="0"/>
          <w:marRight w:val="0"/>
          <w:marTop w:val="0"/>
          <w:marBottom w:val="0"/>
          <w:divBdr>
            <w:top w:val="none" w:sz="0" w:space="0" w:color="auto"/>
            <w:left w:val="none" w:sz="0" w:space="0" w:color="auto"/>
            <w:bottom w:val="none" w:sz="0" w:space="0" w:color="auto"/>
            <w:right w:val="none" w:sz="0" w:space="0" w:color="auto"/>
          </w:divBdr>
        </w:div>
        <w:div w:id="1418751122">
          <w:marLeft w:val="0"/>
          <w:marRight w:val="0"/>
          <w:marTop w:val="0"/>
          <w:marBottom w:val="0"/>
          <w:divBdr>
            <w:top w:val="none" w:sz="0" w:space="0" w:color="auto"/>
            <w:left w:val="none" w:sz="0" w:space="0" w:color="auto"/>
            <w:bottom w:val="none" w:sz="0" w:space="0" w:color="auto"/>
            <w:right w:val="none" w:sz="0" w:space="0" w:color="auto"/>
          </w:divBdr>
        </w:div>
        <w:div w:id="1433013858">
          <w:marLeft w:val="0"/>
          <w:marRight w:val="0"/>
          <w:marTop w:val="0"/>
          <w:marBottom w:val="0"/>
          <w:divBdr>
            <w:top w:val="none" w:sz="0" w:space="0" w:color="auto"/>
            <w:left w:val="none" w:sz="0" w:space="0" w:color="auto"/>
            <w:bottom w:val="none" w:sz="0" w:space="0" w:color="auto"/>
            <w:right w:val="none" w:sz="0" w:space="0" w:color="auto"/>
          </w:divBdr>
        </w:div>
        <w:div w:id="1433892898">
          <w:marLeft w:val="0"/>
          <w:marRight w:val="0"/>
          <w:marTop w:val="0"/>
          <w:marBottom w:val="0"/>
          <w:divBdr>
            <w:top w:val="none" w:sz="0" w:space="0" w:color="auto"/>
            <w:left w:val="none" w:sz="0" w:space="0" w:color="auto"/>
            <w:bottom w:val="none" w:sz="0" w:space="0" w:color="auto"/>
            <w:right w:val="none" w:sz="0" w:space="0" w:color="auto"/>
          </w:divBdr>
        </w:div>
        <w:div w:id="1564633761">
          <w:marLeft w:val="0"/>
          <w:marRight w:val="0"/>
          <w:marTop w:val="0"/>
          <w:marBottom w:val="0"/>
          <w:divBdr>
            <w:top w:val="none" w:sz="0" w:space="0" w:color="auto"/>
            <w:left w:val="none" w:sz="0" w:space="0" w:color="auto"/>
            <w:bottom w:val="none" w:sz="0" w:space="0" w:color="auto"/>
            <w:right w:val="none" w:sz="0" w:space="0" w:color="auto"/>
          </w:divBdr>
        </w:div>
        <w:div w:id="1629167139">
          <w:marLeft w:val="0"/>
          <w:marRight w:val="0"/>
          <w:marTop w:val="0"/>
          <w:marBottom w:val="0"/>
          <w:divBdr>
            <w:top w:val="none" w:sz="0" w:space="0" w:color="auto"/>
            <w:left w:val="none" w:sz="0" w:space="0" w:color="auto"/>
            <w:bottom w:val="none" w:sz="0" w:space="0" w:color="auto"/>
            <w:right w:val="none" w:sz="0" w:space="0" w:color="auto"/>
          </w:divBdr>
        </w:div>
        <w:div w:id="1783304915">
          <w:marLeft w:val="0"/>
          <w:marRight w:val="0"/>
          <w:marTop w:val="0"/>
          <w:marBottom w:val="0"/>
          <w:divBdr>
            <w:top w:val="none" w:sz="0" w:space="0" w:color="auto"/>
            <w:left w:val="none" w:sz="0" w:space="0" w:color="auto"/>
            <w:bottom w:val="none" w:sz="0" w:space="0" w:color="auto"/>
            <w:right w:val="none" w:sz="0" w:space="0" w:color="auto"/>
          </w:divBdr>
        </w:div>
        <w:div w:id="1853492339">
          <w:marLeft w:val="0"/>
          <w:marRight w:val="0"/>
          <w:marTop w:val="0"/>
          <w:marBottom w:val="0"/>
          <w:divBdr>
            <w:top w:val="none" w:sz="0" w:space="0" w:color="auto"/>
            <w:left w:val="none" w:sz="0" w:space="0" w:color="auto"/>
            <w:bottom w:val="none" w:sz="0" w:space="0" w:color="auto"/>
            <w:right w:val="none" w:sz="0" w:space="0" w:color="auto"/>
          </w:divBdr>
        </w:div>
      </w:divsChild>
    </w:div>
    <w:div w:id="230896763">
      <w:bodyDiv w:val="1"/>
      <w:marLeft w:val="0"/>
      <w:marRight w:val="0"/>
      <w:marTop w:val="0"/>
      <w:marBottom w:val="0"/>
      <w:divBdr>
        <w:top w:val="none" w:sz="0" w:space="0" w:color="auto"/>
        <w:left w:val="none" w:sz="0" w:space="0" w:color="auto"/>
        <w:bottom w:val="none" w:sz="0" w:space="0" w:color="auto"/>
        <w:right w:val="none" w:sz="0" w:space="0" w:color="auto"/>
      </w:divBdr>
      <w:divsChild>
        <w:div w:id="262150026">
          <w:marLeft w:val="0"/>
          <w:marRight w:val="0"/>
          <w:marTop w:val="0"/>
          <w:marBottom w:val="0"/>
          <w:divBdr>
            <w:top w:val="none" w:sz="0" w:space="0" w:color="auto"/>
            <w:left w:val="none" w:sz="0" w:space="0" w:color="auto"/>
            <w:bottom w:val="none" w:sz="0" w:space="0" w:color="auto"/>
            <w:right w:val="none" w:sz="0" w:space="0" w:color="auto"/>
          </w:divBdr>
          <w:divsChild>
            <w:div w:id="1624339418">
              <w:marLeft w:val="0"/>
              <w:marRight w:val="0"/>
              <w:marTop w:val="0"/>
              <w:marBottom w:val="0"/>
              <w:divBdr>
                <w:top w:val="none" w:sz="0" w:space="0" w:color="auto"/>
                <w:left w:val="none" w:sz="0" w:space="0" w:color="auto"/>
                <w:bottom w:val="none" w:sz="0" w:space="0" w:color="auto"/>
                <w:right w:val="none" w:sz="0" w:space="0" w:color="auto"/>
              </w:divBdr>
              <w:divsChild>
                <w:div w:id="1771315972">
                  <w:marLeft w:val="0"/>
                  <w:marRight w:val="0"/>
                  <w:marTop w:val="0"/>
                  <w:marBottom w:val="0"/>
                  <w:divBdr>
                    <w:top w:val="none" w:sz="0" w:space="0" w:color="auto"/>
                    <w:left w:val="none" w:sz="0" w:space="0" w:color="auto"/>
                    <w:bottom w:val="none" w:sz="0" w:space="0" w:color="auto"/>
                    <w:right w:val="none" w:sz="0" w:space="0" w:color="auto"/>
                  </w:divBdr>
                  <w:divsChild>
                    <w:div w:id="1373117751">
                      <w:marLeft w:val="0"/>
                      <w:marRight w:val="0"/>
                      <w:marTop w:val="0"/>
                      <w:marBottom w:val="0"/>
                      <w:divBdr>
                        <w:top w:val="none" w:sz="0" w:space="0" w:color="auto"/>
                        <w:left w:val="none" w:sz="0" w:space="0" w:color="auto"/>
                        <w:bottom w:val="none" w:sz="0" w:space="0" w:color="auto"/>
                        <w:right w:val="none" w:sz="0" w:space="0" w:color="auto"/>
                      </w:divBdr>
                      <w:divsChild>
                        <w:div w:id="369231571">
                          <w:marLeft w:val="0"/>
                          <w:marRight w:val="0"/>
                          <w:marTop w:val="0"/>
                          <w:marBottom w:val="0"/>
                          <w:divBdr>
                            <w:top w:val="none" w:sz="0" w:space="0" w:color="auto"/>
                            <w:left w:val="none" w:sz="0" w:space="0" w:color="auto"/>
                            <w:bottom w:val="none" w:sz="0" w:space="0" w:color="auto"/>
                            <w:right w:val="none" w:sz="0" w:space="0" w:color="auto"/>
                          </w:divBdr>
                          <w:divsChild>
                            <w:div w:id="5265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993481">
      <w:bodyDiv w:val="1"/>
      <w:marLeft w:val="0"/>
      <w:marRight w:val="0"/>
      <w:marTop w:val="0"/>
      <w:marBottom w:val="0"/>
      <w:divBdr>
        <w:top w:val="none" w:sz="0" w:space="0" w:color="auto"/>
        <w:left w:val="none" w:sz="0" w:space="0" w:color="auto"/>
        <w:bottom w:val="none" w:sz="0" w:space="0" w:color="auto"/>
        <w:right w:val="none" w:sz="0" w:space="0" w:color="auto"/>
      </w:divBdr>
      <w:divsChild>
        <w:div w:id="174344938">
          <w:marLeft w:val="0"/>
          <w:marRight w:val="0"/>
          <w:marTop w:val="0"/>
          <w:marBottom w:val="0"/>
          <w:divBdr>
            <w:top w:val="none" w:sz="0" w:space="0" w:color="auto"/>
            <w:left w:val="none" w:sz="0" w:space="0" w:color="auto"/>
            <w:bottom w:val="none" w:sz="0" w:space="0" w:color="auto"/>
            <w:right w:val="none" w:sz="0" w:space="0" w:color="auto"/>
          </w:divBdr>
        </w:div>
        <w:div w:id="255752166">
          <w:marLeft w:val="0"/>
          <w:marRight w:val="0"/>
          <w:marTop w:val="0"/>
          <w:marBottom w:val="0"/>
          <w:divBdr>
            <w:top w:val="none" w:sz="0" w:space="0" w:color="auto"/>
            <w:left w:val="none" w:sz="0" w:space="0" w:color="auto"/>
            <w:bottom w:val="none" w:sz="0" w:space="0" w:color="auto"/>
            <w:right w:val="none" w:sz="0" w:space="0" w:color="auto"/>
          </w:divBdr>
        </w:div>
        <w:div w:id="428089414">
          <w:marLeft w:val="0"/>
          <w:marRight w:val="0"/>
          <w:marTop w:val="0"/>
          <w:marBottom w:val="0"/>
          <w:divBdr>
            <w:top w:val="none" w:sz="0" w:space="0" w:color="auto"/>
            <w:left w:val="none" w:sz="0" w:space="0" w:color="auto"/>
            <w:bottom w:val="none" w:sz="0" w:space="0" w:color="auto"/>
            <w:right w:val="none" w:sz="0" w:space="0" w:color="auto"/>
          </w:divBdr>
        </w:div>
        <w:div w:id="562831534">
          <w:marLeft w:val="0"/>
          <w:marRight w:val="0"/>
          <w:marTop w:val="0"/>
          <w:marBottom w:val="0"/>
          <w:divBdr>
            <w:top w:val="none" w:sz="0" w:space="0" w:color="auto"/>
            <w:left w:val="none" w:sz="0" w:space="0" w:color="auto"/>
            <w:bottom w:val="none" w:sz="0" w:space="0" w:color="auto"/>
            <w:right w:val="none" w:sz="0" w:space="0" w:color="auto"/>
          </w:divBdr>
        </w:div>
        <w:div w:id="739140467">
          <w:marLeft w:val="0"/>
          <w:marRight w:val="0"/>
          <w:marTop w:val="0"/>
          <w:marBottom w:val="0"/>
          <w:divBdr>
            <w:top w:val="none" w:sz="0" w:space="0" w:color="auto"/>
            <w:left w:val="none" w:sz="0" w:space="0" w:color="auto"/>
            <w:bottom w:val="none" w:sz="0" w:space="0" w:color="auto"/>
            <w:right w:val="none" w:sz="0" w:space="0" w:color="auto"/>
          </w:divBdr>
        </w:div>
        <w:div w:id="905722205">
          <w:marLeft w:val="0"/>
          <w:marRight w:val="0"/>
          <w:marTop w:val="0"/>
          <w:marBottom w:val="0"/>
          <w:divBdr>
            <w:top w:val="none" w:sz="0" w:space="0" w:color="auto"/>
            <w:left w:val="none" w:sz="0" w:space="0" w:color="auto"/>
            <w:bottom w:val="none" w:sz="0" w:space="0" w:color="auto"/>
            <w:right w:val="none" w:sz="0" w:space="0" w:color="auto"/>
          </w:divBdr>
        </w:div>
        <w:div w:id="1221751184">
          <w:marLeft w:val="0"/>
          <w:marRight w:val="0"/>
          <w:marTop w:val="0"/>
          <w:marBottom w:val="0"/>
          <w:divBdr>
            <w:top w:val="none" w:sz="0" w:space="0" w:color="auto"/>
            <w:left w:val="none" w:sz="0" w:space="0" w:color="auto"/>
            <w:bottom w:val="none" w:sz="0" w:space="0" w:color="auto"/>
            <w:right w:val="none" w:sz="0" w:space="0" w:color="auto"/>
          </w:divBdr>
        </w:div>
        <w:div w:id="1272323875">
          <w:marLeft w:val="0"/>
          <w:marRight w:val="0"/>
          <w:marTop w:val="0"/>
          <w:marBottom w:val="0"/>
          <w:divBdr>
            <w:top w:val="none" w:sz="0" w:space="0" w:color="auto"/>
            <w:left w:val="none" w:sz="0" w:space="0" w:color="auto"/>
            <w:bottom w:val="none" w:sz="0" w:space="0" w:color="auto"/>
            <w:right w:val="none" w:sz="0" w:space="0" w:color="auto"/>
          </w:divBdr>
        </w:div>
        <w:div w:id="1367632411">
          <w:marLeft w:val="0"/>
          <w:marRight w:val="0"/>
          <w:marTop w:val="0"/>
          <w:marBottom w:val="0"/>
          <w:divBdr>
            <w:top w:val="none" w:sz="0" w:space="0" w:color="auto"/>
            <w:left w:val="none" w:sz="0" w:space="0" w:color="auto"/>
            <w:bottom w:val="none" w:sz="0" w:space="0" w:color="auto"/>
            <w:right w:val="none" w:sz="0" w:space="0" w:color="auto"/>
          </w:divBdr>
        </w:div>
        <w:div w:id="1511018261">
          <w:marLeft w:val="0"/>
          <w:marRight w:val="0"/>
          <w:marTop w:val="0"/>
          <w:marBottom w:val="0"/>
          <w:divBdr>
            <w:top w:val="none" w:sz="0" w:space="0" w:color="auto"/>
            <w:left w:val="none" w:sz="0" w:space="0" w:color="auto"/>
            <w:bottom w:val="none" w:sz="0" w:space="0" w:color="auto"/>
            <w:right w:val="none" w:sz="0" w:space="0" w:color="auto"/>
          </w:divBdr>
        </w:div>
        <w:div w:id="1853298245">
          <w:marLeft w:val="0"/>
          <w:marRight w:val="0"/>
          <w:marTop w:val="0"/>
          <w:marBottom w:val="0"/>
          <w:divBdr>
            <w:top w:val="none" w:sz="0" w:space="0" w:color="auto"/>
            <w:left w:val="none" w:sz="0" w:space="0" w:color="auto"/>
            <w:bottom w:val="none" w:sz="0" w:space="0" w:color="auto"/>
            <w:right w:val="none" w:sz="0" w:space="0" w:color="auto"/>
          </w:divBdr>
        </w:div>
        <w:div w:id="1913809244">
          <w:marLeft w:val="0"/>
          <w:marRight w:val="0"/>
          <w:marTop w:val="0"/>
          <w:marBottom w:val="0"/>
          <w:divBdr>
            <w:top w:val="none" w:sz="0" w:space="0" w:color="auto"/>
            <w:left w:val="none" w:sz="0" w:space="0" w:color="auto"/>
            <w:bottom w:val="none" w:sz="0" w:space="0" w:color="auto"/>
            <w:right w:val="none" w:sz="0" w:space="0" w:color="auto"/>
          </w:divBdr>
        </w:div>
        <w:div w:id="2086102453">
          <w:marLeft w:val="0"/>
          <w:marRight w:val="0"/>
          <w:marTop w:val="0"/>
          <w:marBottom w:val="0"/>
          <w:divBdr>
            <w:top w:val="none" w:sz="0" w:space="0" w:color="auto"/>
            <w:left w:val="none" w:sz="0" w:space="0" w:color="auto"/>
            <w:bottom w:val="none" w:sz="0" w:space="0" w:color="auto"/>
            <w:right w:val="none" w:sz="0" w:space="0" w:color="auto"/>
          </w:divBdr>
        </w:div>
      </w:divsChild>
    </w:div>
    <w:div w:id="267081465">
      <w:bodyDiv w:val="1"/>
      <w:marLeft w:val="0"/>
      <w:marRight w:val="0"/>
      <w:marTop w:val="0"/>
      <w:marBottom w:val="0"/>
      <w:divBdr>
        <w:top w:val="none" w:sz="0" w:space="0" w:color="auto"/>
        <w:left w:val="none" w:sz="0" w:space="0" w:color="auto"/>
        <w:bottom w:val="none" w:sz="0" w:space="0" w:color="auto"/>
        <w:right w:val="none" w:sz="0" w:space="0" w:color="auto"/>
      </w:divBdr>
    </w:div>
    <w:div w:id="268972441">
      <w:bodyDiv w:val="1"/>
      <w:marLeft w:val="0"/>
      <w:marRight w:val="0"/>
      <w:marTop w:val="0"/>
      <w:marBottom w:val="0"/>
      <w:divBdr>
        <w:top w:val="none" w:sz="0" w:space="0" w:color="auto"/>
        <w:left w:val="none" w:sz="0" w:space="0" w:color="auto"/>
        <w:bottom w:val="none" w:sz="0" w:space="0" w:color="auto"/>
        <w:right w:val="none" w:sz="0" w:space="0" w:color="auto"/>
      </w:divBdr>
    </w:div>
    <w:div w:id="344095575">
      <w:bodyDiv w:val="1"/>
      <w:marLeft w:val="0"/>
      <w:marRight w:val="0"/>
      <w:marTop w:val="0"/>
      <w:marBottom w:val="0"/>
      <w:divBdr>
        <w:top w:val="none" w:sz="0" w:space="0" w:color="auto"/>
        <w:left w:val="none" w:sz="0" w:space="0" w:color="auto"/>
        <w:bottom w:val="none" w:sz="0" w:space="0" w:color="auto"/>
        <w:right w:val="none" w:sz="0" w:space="0" w:color="auto"/>
      </w:divBdr>
    </w:div>
    <w:div w:id="403333346">
      <w:bodyDiv w:val="1"/>
      <w:marLeft w:val="0"/>
      <w:marRight w:val="0"/>
      <w:marTop w:val="0"/>
      <w:marBottom w:val="0"/>
      <w:divBdr>
        <w:top w:val="none" w:sz="0" w:space="0" w:color="auto"/>
        <w:left w:val="none" w:sz="0" w:space="0" w:color="auto"/>
        <w:bottom w:val="none" w:sz="0" w:space="0" w:color="auto"/>
        <w:right w:val="none" w:sz="0" w:space="0" w:color="auto"/>
      </w:divBdr>
      <w:divsChild>
        <w:div w:id="87970534">
          <w:marLeft w:val="0"/>
          <w:marRight w:val="0"/>
          <w:marTop w:val="0"/>
          <w:marBottom w:val="0"/>
          <w:divBdr>
            <w:top w:val="none" w:sz="0" w:space="0" w:color="auto"/>
            <w:left w:val="none" w:sz="0" w:space="0" w:color="auto"/>
            <w:bottom w:val="none" w:sz="0" w:space="0" w:color="auto"/>
            <w:right w:val="none" w:sz="0" w:space="0" w:color="auto"/>
          </w:divBdr>
        </w:div>
        <w:div w:id="153304430">
          <w:marLeft w:val="0"/>
          <w:marRight w:val="0"/>
          <w:marTop w:val="0"/>
          <w:marBottom w:val="0"/>
          <w:divBdr>
            <w:top w:val="none" w:sz="0" w:space="0" w:color="auto"/>
            <w:left w:val="none" w:sz="0" w:space="0" w:color="auto"/>
            <w:bottom w:val="none" w:sz="0" w:space="0" w:color="auto"/>
            <w:right w:val="none" w:sz="0" w:space="0" w:color="auto"/>
          </w:divBdr>
        </w:div>
        <w:div w:id="279410635">
          <w:marLeft w:val="0"/>
          <w:marRight w:val="0"/>
          <w:marTop w:val="0"/>
          <w:marBottom w:val="0"/>
          <w:divBdr>
            <w:top w:val="none" w:sz="0" w:space="0" w:color="auto"/>
            <w:left w:val="none" w:sz="0" w:space="0" w:color="auto"/>
            <w:bottom w:val="none" w:sz="0" w:space="0" w:color="auto"/>
            <w:right w:val="none" w:sz="0" w:space="0" w:color="auto"/>
          </w:divBdr>
        </w:div>
        <w:div w:id="416832379">
          <w:marLeft w:val="0"/>
          <w:marRight w:val="0"/>
          <w:marTop w:val="0"/>
          <w:marBottom w:val="0"/>
          <w:divBdr>
            <w:top w:val="none" w:sz="0" w:space="0" w:color="auto"/>
            <w:left w:val="none" w:sz="0" w:space="0" w:color="auto"/>
            <w:bottom w:val="none" w:sz="0" w:space="0" w:color="auto"/>
            <w:right w:val="none" w:sz="0" w:space="0" w:color="auto"/>
          </w:divBdr>
        </w:div>
        <w:div w:id="591814962">
          <w:marLeft w:val="0"/>
          <w:marRight w:val="0"/>
          <w:marTop w:val="0"/>
          <w:marBottom w:val="0"/>
          <w:divBdr>
            <w:top w:val="none" w:sz="0" w:space="0" w:color="auto"/>
            <w:left w:val="none" w:sz="0" w:space="0" w:color="auto"/>
            <w:bottom w:val="none" w:sz="0" w:space="0" w:color="auto"/>
            <w:right w:val="none" w:sz="0" w:space="0" w:color="auto"/>
          </w:divBdr>
        </w:div>
        <w:div w:id="599458226">
          <w:marLeft w:val="0"/>
          <w:marRight w:val="0"/>
          <w:marTop w:val="0"/>
          <w:marBottom w:val="0"/>
          <w:divBdr>
            <w:top w:val="none" w:sz="0" w:space="0" w:color="auto"/>
            <w:left w:val="none" w:sz="0" w:space="0" w:color="auto"/>
            <w:bottom w:val="none" w:sz="0" w:space="0" w:color="auto"/>
            <w:right w:val="none" w:sz="0" w:space="0" w:color="auto"/>
          </w:divBdr>
        </w:div>
        <w:div w:id="654533043">
          <w:marLeft w:val="0"/>
          <w:marRight w:val="0"/>
          <w:marTop w:val="0"/>
          <w:marBottom w:val="0"/>
          <w:divBdr>
            <w:top w:val="none" w:sz="0" w:space="0" w:color="auto"/>
            <w:left w:val="none" w:sz="0" w:space="0" w:color="auto"/>
            <w:bottom w:val="none" w:sz="0" w:space="0" w:color="auto"/>
            <w:right w:val="none" w:sz="0" w:space="0" w:color="auto"/>
          </w:divBdr>
        </w:div>
        <w:div w:id="660038571">
          <w:marLeft w:val="0"/>
          <w:marRight w:val="0"/>
          <w:marTop w:val="0"/>
          <w:marBottom w:val="0"/>
          <w:divBdr>
            <w:top w:val="none" w:sz="0" w:space="0" w:color="auto"/>
            <w:left w:val="none" w:sz="0" w:space="0" w:color="auto"/>
            <w:bottom w:val="none" w:sz="0" w:space="0" w:color="auto"/>
            <w:right w:val="none" w:sz="0" w:space="0" w:color="auto"/>
          </w:divBdr>
        </w:div>
        <w:div w:id="740562680">
          <w:marLeft w:val="0"/>
          <w:marRight w:val="0"/>
          <w:marTop w:val="0"/>
          <w:marBottom w:val="0"/>
          <w:divBdr>
            <w:top w:val="none" w:sz="0" w:space="0" w:color="auto"/>
            <w:left w:val="none" w:sz="0" w:space="0" w:color="auto"/>
            <w:bottom w:val="none" w:sz="0" w:space="0" w:color="auto"/>
            <w:right w:val="none" w:sz="0" w:space="0" w:color="auto"/>
          </w:divBdr>
        </w:div>
        <w:div w:id="754864240">
          <w:marLeft w:val="0"/>
          <w:marRight w:val="0"/>
          <w:marTop w:val="0"/>
          <w:marBottom w:val="0"/>
          <w:divBdr>
            <w:top w:val="none" w:sz="0" w:space="0" w:color="auto"/>
            <w:left w:val="none" w:sz="0" w:space="0" w:color="auto"/>
            <w:bottom w:val="none" w:sz="0" w:space="0" w:color="auto"/>
            <w:right w:val="none" w:sz="0" w:space="0" w:color="auto"/>
          </w:divBdr>
        </w:div>
        <w:div w:id="779641881">
          <w:marLeft w:val="0"/>
          <w:marRight w:val="0"/>
          <w:marTop w:val="0"/>
          <w:marBottom w:val="0"/>
          <w:divBdr>
            <w:top w:val="none" w:sz="0" w:space="0" w:color="auto"/>
            <w:left w:val="none" w:sz="0" w:space="0" w:color="auto"/>
            <w:bottom w:val="none" w:sz="0" w:space="0" w:color="auto"/>
            <w:right w:val="none" w:sz="0" w:space="0" w:color="auto"/>
          </w:divBdr>
        </w:div>
        <w:div w:id="794061963">
          <w:marLeft w:val="0"/>
          <w:marRight w:val="0"/>
          <w:marTop w:val="0"/>
          <w:marBottom w:val="0"/>
          <w:divBdr>
            <w:top w:val="none" w:sz="0" w:space="0" w:color="auto"/>
            <w:left w:val="none" w:sz="0" w:space="0" w:color="auto"/>
            <w:bottom w:val="none" w:sz="0" w:space="0" w:color="auto"/>
            <w:right w:val="none" w:sz="0" w:space="0" w:color="auto"/>
          </w:divBdr>
        </w:div>
        <w:div w:id="880821895">
          <w:marLeft w:val="0"/>
          <w:marRight w:val="0"/>
          <w:marTop w:val="0"/>
          <w:marBottom w:val="0"/>
          <w:divBdr>
            <w:top w:val="none" w:sz="0" w:space="0" w:color="auto"/>
            <w:left w:val="none" w:sz="0" w:space="0" w:color="auto"/>
            <w:bottom w:val="none" w:sz="0" w:space="0" w:color="auto"/>
            <w:right w:val="none" w:sz="0" w:space="0" w:color="auto"/>
          </w:divBdr>
        </w:div>
        <w:div w:id="890506983">
          <w:marLeft w:val="0"/>
          <w:marRight w:val="0"/>
          <w:marTop w:val="0"/>
          <w:marBottom w:val="0"/>
          <w:divBdr>
            <w:top w:val="none" w:sz="0" w:space="0" w:color="auto"/>
            <w:left w:val="none" w:sz="0" w:space="0" w:color="auto"/>
            <w:bottom w:val="none" w:sz="0" w:space="0" w:color="auto"/>
            <w:right w:val="none" w:sz="0" w:space="0" w:color="auto"/>
          </w:divBdr>
        </w:div>
        <w:div w:id="1024284407">
          <w:marLeft w:val="0"/>
          <w:marRight w:val="0"/>
          <w:marTop w:val="0"/>
          <w:marBottom w:val="0"/>
          <w:divBdr>
            <w:top w:val="none" w:sz="0" w:space="0" w:color="auto"/>
            <w:left w:val="none" w:sz="0" w:space="0" w:color="auto"/>
            <w:bottom w:val="none" w:sz="0" w:space="0" w:color="auto"/>
            <w:right w:val="none" w:sz="0" w:space="0" w:color="auto"/>
          </w:divBdr>
        </w:div>
        <w:div w:id="1053194635">
          <w:marLeft w:val="0"/>
          <w:marRight w:val="0"/>
          <w:marTop w:val="0"/>
          <w:marBottom w:val="0"/>
          <w:divBdr>
            <w:top w:val="none" w:sz="0" w:space="0" w:color="auto"/>
            <w:left w:val="none" w:sz="0" w:space="0" w:color="auto"/>
            <w:bottom w:val="none" w:sz="0" w:space="0" w:color="auto"/>
            <w:right w:val="none" w:sz="0" w:space="0" w:color="auto"/>
          </w:divBdr>
        </w:div>
        <w:div w:id="1126434626">
          <w:marLeft w:val="0"/>
          <w:marRight w:val="0"/>
          <w:marTop w:val="0"/>
          <w:marBottom w:val="0"/>
          <w:divBdr>
            <w:top w:val="none" w:sz="0" w:space="0" w:color="auto"/>
            <w:left w:val="none" w:sz="0" w:space="0" w:color="auto"/>
            <w:bottom w:val="none" w:sz="0" w:space="0" w:color="auto"/>
            <w:right w:val="none" w:sz="0" w:space="0" w:color="auto"/>
          </w:divBdr>
        </w:div>
        <w:div w:id="1142044167">
          <w:marLeft w:val="0"/>
          <w:marRight w:val="0"/>
          <w:marTop w:val="0"/>
          <w:marBottom w:val="0"/>
          <w:divBdr>
            <w:top w:val="none" w:sz="0" w:space="0" w:color="auto"/>
            <w:left w:val="none" w:sz="0" w:space="0" w:color="auto"/>
            <w:bottom w:val="none" w:sz="0" w:space="0" w:color="auto"/>
            <w:right w:val="none" w:sz="0" w:space="0" w:color="auto"/>
          </w:divBdr>
        </w:div>
        <w:div w:id="1153329027">
          <w:marLeft w:val="0"/>
          <w:marRight w:val="0"/>
          <w:marTop w:val="0"/>
          <w:marBottom w:val="0"/>
          <w:divBdr>
            <w:top w:val="none" w:sz="0" w:space="0" w:color="auto"/>
            <w:left w:val="none" w:sz="0" w:space="0" w:color="auto"/>
            <w:bottom w:val="none" w:sz="0" w:space="0" w:color="auto"/>
            <w:right w:val="none" w:sz="0" w:space="0" w:color="auto"/>
          </w:divBdr>
        </w:div>
        <w:div w:id="1325935370">
          <w:marLeft w:val="0"/>
          <w:marRight w:val="0"/>
          <w:marTop w:val="0"/>
          <w:marBottom w:val="0"/>
          <w:divBdr>
            <w:top w:val="none" w:sz="0" w:space="0" w:color="auto"/>
            <w:left w:val="none" w:sz="0" w:space="0" w:color="auto"/>
            <w:bottom w:val="none" w:sz="0" w:space="0" w:color="auto"/>
            <w:right w:val="none" w:sz="0" w:space="0" w:color="auto"/>
          </w:divBdr>
        </w:div>
        <w:div w:id="1365978669">
          <w:marLeft w:val="0"/>
          <w:marRight w:val="0"/>
          <w:marTop w:val="0"/>
          <w:marBottom w:val="0"/>
          <w:divBdr>
            <w:top w:val="none" w:sz="0" w:space="0" w:color="auto"/>
            <w:left w:val="none" w:sz="0" w:space="0" w:color="auto"/>
            <w:bottom w:val="none" w:sz="0" w:space="0" w:color="auto"/>
            <w:right w:val="none" w:sz="0" w:space="0" w:color="auto"/>
          </w:divBdr>
        </w:div>
        <w:div w:id="1618101474">
          <w:marLeft w:val="0"/>
          <w:marRight w:val="0"/>
          <w:marTop w:val="0"/>
          <w:marBottom w:val="0"/>
          <w:divBdr>
            <w:top w:val="none" w:sz="0" w:space="0" w:color="auto"/>
            <w:left w:val="none" w:sz="0" w:space="0" w:color="auto"/>
            <w:bottom w:val="none" w:sz="0" w:space="0" w:color="auto"/>
            <w:right w:val="none" w:sz="0" w:space="0" w:color="auto"/>
          </w:divBdr>
        </w:div>
        <w:div w:id="1730766644">
          <w:marLeft w:val="0"/>
          <w:marRight w:val="0"/>
          <w:marTop w:val="0"/>
          <w:marBottom w:val="0"/>
          <w:divBdr>
            <w:top w:val="none" w:sz="0" w:space="0" w:color="auto"/>
            <w:left w:val="none" w:sz="0" w:space="0" w:color="auto"/>
            <w:bottom w:val="none" w:sz="0" w:space="0" w:color="auto"/>
            <w:right w:val="none" w:sz="0" w:space="0" w:color="auto"/>
          </w:divBdr>
        </w:div>
        <w:div w:id="1773086899">
          <w:marLeft w:val="0"/>
          <w:marRight w:val="0"/>
          <w:marTop w:val="0"/>
          <w:marBottom w:val="0"/>
          <w:divBdr>
            <w:top w:val="none" w:sz="0" w:space="0" w:color="auto"/>
            <w:left w:val="none" w:sz="0" w:space="0" w:color="auto"/>
            <w:bottom w:val="none" w:sz="0" w:space="0" w:color="auto"/>
            <w:right w:val="none" w:sz="0" w:space="0" w:color="auto"/>
          </w:divBdr>
        </w:div>
        <w:div w:id="1863124107">
          <w:marLeft w:val="0"/>
          <w:marRight w:val="0"/>
          <w:marTop w:val="0"/>
          <w:marBottom w:val="0"/>
          <w:divBdr>
            <w:top w:val="none" w:sz="0" w:space="0" w:color="auto"/>
            <w:left w:val="none" w:sz="0" w:space="0" w:color="auto"/>
            <w:bottom w:val="none" w:sz="0" w:space="0" w:color="auto"/>
            <w:right w:val="none" w:sz="0" w:space="0" w:color="auto"/>
          </w:divBdr>
        </w:div>
        <w:div w:id="1900364418">
          <w:marLeft w:val="0"/>
          <w:marRight w:val="0"/>
          <w:marTop w:val="0"/>
          <w:marBottom w:val="0"/>
          <w:divBdr>
            <w:top w:val="none" w:sz="0" w:space="0" w:color="auto"/>
            <w:left w:val="none" w:sz="0" w:space="0" w:color="auto"/>
            <w:bottom w:val="none" w:sz="0" w:space="0" w:color="auto"/>
            <w:right w:val="none" w:sz="0" w:space="0" w:color="auto"/>
          </w:divBdr>
        </w:div>
        <w:div w:id="1948614551">
          <w:marLeft w:val="0"/>
          <w:marRight w:val="0"/>
          <w:marTop w:val="0"/>
          <w:marBottom w:val="0"/>
          <w:divBdr>
            <w:top w:val="none" w:sz="0" w:space="0" w:color="auto"/>
            <w:left w:val="none" w:sz="0" w:space="0" w:color="auto"/>
            <w:bottom w:val="none" w:sz="0" w:space="0" w:color="auto"/>
            <w:right w:val="none" w:sz="0" w:space="0" w:color="auto"/>
          </w:divBdr>
        </w:div>
        <w:div w:id="1965193729">
          <w:marLeft w:val="0"/>
          <w:marRight w:val="0"/>
          <w:marTop w:val="0"/>
          <w:marBottom w:val="0"/>
          <w:divBdr>
            <w:top w:val="none" w:sz="0" w:space="0" w:color="auto"/>
            <w:left w:val="none" w:sz="0" w:space="0" w:color="auto"/>
            <w:bottom w:val="none" w:sz="0" w:space="0" w:color="auto"/>
            <w:right w:val="none" w:sz="0" w:space="0" w:color="auto"/>
          </w:divBdr>
        </w:div>
      </w:divsChild>
    </w:div>
    <w:div w:id="403451639">
      <w:bodyDiv w:val="1"/>
      <w:marLeft w:val="0"/>
      <w:marRight w:val="0"/>
      <w:marTop w:val="0"/>
      <w:marBottom w:val="0"/>
      <w:divBdr>
        <w:top w:val="none" w:sz="0" w:space="0" w:color="auto"/>
        <w:left w:val="none" w:sz="0" w:space="0" w:color="auto"/>
        <w:bottom w:val="none" w:sz="0" w:space="0" w:color="auto"/>
        <w:right w:val="none" w:sz="0" w:space="0" w:color="auto"/>
      </w:divBdr>
      <w:divsChild>
        <w:div w:id="994839308">
          <w:marLeft w:val="0"/>
          <w:marRight w:val="0"/>
          <w:marTop w:val="0"/>
          <w:marBottom w:val="0"/>
          <w:divBdr>
            <w:top w:val="none" w:sz="0" w:space="0" w:color="auto"/>
            <w:left w:val="none" w:sz="0" w:space="0" w:color="auto"/>
            <w:bottom w:val="none" w:sz="0" w:space="0" w:color="auto"/>
            <w:right w:val="none" w:sz="0" w:space="0" w:color="auto"/>
          </w:divBdr>
        </w:div>
        <w:div w:id="1453091596">
          <w:marLeft w:val="0"/>
          <w:marRight w:val="0"/>
          <w:marTop w:val="0"/>
          <w:marBottom w:val="0"/>
          <w:divBdr>
            <w:top w:val="none" w:sz="0" w:space="0" w:color="auto"/>
            <w:left w:val="none" w:sz="0" w:space="0" w:color="auto"/>
            <w:bottom w:val="none" w:sz="0" w:space="0" w:color="auto"/>
            <w:right w:val="none" w:sz="0" w:space="0" w:color="auto"/>
          </w:divBdr>
        </w:div>
        <w:div w:id="1692684903">
          <w:marLeft w:val="0"/>
          <w:marRight w:val="0"/>
          <w:marTop w:val="0"/>
          <w:marBottom w:val="0"/>
          <w:divBdr>
            <w:top w:val="none" w:sz="0" w:space="0" w:color="auto"/>
            <w:left w:val="none" w:sz="0" w:space="0" w:color="auto"/>
            <w:bottom w:val="none" w:sz="0" w:space="0" w:color="auto"/>
            <w:right w:val="none" w:sz="0" w:space="0" w:color="auto"/>
          </w:divBdr>
        </w:div>
        <w:div w:id="1821653400">
          <w:marLeft w:val="0"/>
          <w:marRight w:val="0"/>
          <w:marTop w:val="0"/>
          <w:marBottom w:val="0"/>
          <w:divBdr>
            <w:top w:val="none" w:sz="0" w:space="0" w:color="auto"/>
            <w:left w:val="none" w:sz="0" w:space="0" w:color="auto"/>
            <w:bottom w:val="none" w:sz="0" w:space="0" w:color="auto"/>
            <w:right w:val="none" w:sz="0" w:space="0" w:color="auto"/>
          </w:divBdr>
        </w:div>
      </w:divsChild>
    </w:div>
    <w:div w:id="406074118">
      <w:bodyDiv w:val="1"/>
      <w:marLeft w:val="0"/>
      <w:marRight w:val="0"/>
      <w:marTop w:val="0"/>
      <w:marBottom w:val="0"/>
      <w:divBdr>
        <w:top w:val="none" w:sz="0" w:space="0" w:color="auto"/>
        <w:left w:val="none" w:sz="0" w:space="0" w:color="auto"/>
        <w:bottom w:val="none" w:sz="0" w:space="0" w:color="auto"/>
        <w:right w:val="none" w:sz="0" w:space="0" w:color="auto"/>
      </w:divBdr>
      <w:divsChild>
        <w:div w:id="844243184">
          <w:marLeft w:val="0"/>
          <w:marRight w:val="0"/>
          <w:marTop w:val="0"/>
          <w:marBottom w:val="0"/>
          <w:divBdr>
            <w:top w:val="none" w:sz="0" w:space="0" w:color="auto"/>
            <w:left w:val="none" w:sz="0" w:space="0" w:color="auto"/>
            <w:bottom w:val="none" w:sz="0" w:space="0" w:color="auto"/>
            <w:right w:val="none" w:sz="0" w:space="0" w:color="auto"/>
          </w:divBdr>
        </w:div>
        <w:div w:id="906693470">
          <w:marLeft w:val="0"/>
          <w:marRight w:val="0"/>
          <w:marTop w:val="0"/>
          <w:marBottom w:val="0"/>
          <w:divBdr>
            <w:top w:val="none" w:sz="0" w:space="0" w:color="auto"/>
            <w:left w:val="none" w:sz="0" w:space="0" w:color="auto"/>
            <w:bottom w:val="none" w:sz="0" w:space="0" w:color="auto"/>
            <w:right w:val="none" w:sz="0" w:space="0" w:color="auto"/>
          </w:divBdr>
        </w:div>
      </w:divsChild>
    </w:div>
    <w:div w:id="421729026">
      <w:bodyDiv w:val="1"/>
      <w:marLeft w:val="0"/>
      <w:marRight w:val="0"/>
      <w:marTop w:val="0"/>
      <w:marBottom w:val="0"/>
      <w:divBdr>
        <w:top w:val="none" w:sz="0" w:space="0" w:color="auto"/>
        <w:left w:val="none" w:sz="0" w:space="0" w:color="auto"/>
        <w:bottom w:val="none" w:sz="0" w:space="0" w:color="auto"/>
        <w:right w:val="none" w:sz="0" w:space="0" w:color="auto"/>
      </w:divBdr>
      <w:divsChild>
        <w:div w:id="939684075">
          <w:marLeft w:val="0"/>
          <w:marRight w:val="0"/>
          <w:marTop w:val="0"/>
          <w:marBottom w:val="0"/>
          <w:divBdr>
            <w:top w:val="none" w:sz="0" w:space="0" w:color="auto"/>
            <w:left w:val="none" w:sz="0" w:space="0" w:color="auto"/>
            <w:bottom w:val="none" w:sz="0" w:space="0" w:color="auto"/>
            <w:right w:val="none" w:sz="0" w:space="0" w:color="auto"/>
          </w:divBdr>
          <w:divsChild>
            <w:div w:id="293483021">
              <w:marLeft w:val="0"/>
              <w:marRight w:val="0"/>
              <w:marTop w:val="0"/>
              <w:marBottom w:val="0"/>
              <w:divBdr>
                <w:top w:val="none" w:sz="0" w:space="0" w:color="auto"/>
                <w:left w:val="none" w:sz="0" w:space="0" w:color="auto"/>
                <w:bottom w:val="none" w:sz="0" w:space="0" w:color="auto"/>
                <w:right w:val="none" w:sz="0" w:space="0" w:color="auto"/>
              </w:divBdr>
              <w:divsChild>
                <w:div w:id="1968126126">
                  <w:marLeft w:val="0"/>
                  <w:marRight w:val="0"/>
                  <w:marTop w:val="0"/>
                  <w:marBottom w:val="0"/>
                  <w:divBdr>
                    <w:top w:val="none" w:sz="0" w:space="0" w:color="auto"/>
                    <w:left w:val="none" w:sz="0" w:space="0" w:color="auto"/>
                    <w:bottom w:val="none" w:sz="0" w:space="0" w:color="auto"/>
                    <w:right w:val="none" w:sz="0" w:space="0" w:color="auto"/>
                  </w:divBdr>
                  <w:divsChild>
                    <w:div w:id="1039016565">
                      <w:marLeft w:val="0"/>
                      <w:marRight w:val="0"/>
                      <w:marTop w:val="0"/>
                      <w:marBottom w:val="0"/>
                      <w:divBdr>
                        <w:top w:val="none" w:sz="0" w:space="0" w:color="auto"/>
                        <w:left w:val="none" w:sz="0" w:space="0" w:color="auto"/>
                        <w:bottom w:val="none" w:sz="0" w:space="0" w:color="auto"/>
                        <w:right w:val="none" w:sz="0" w:space="0" w:color="auto"/>
                      </w:divBdr>
                      <w:divsChild>
                        <w:div w:id="1962881049">
                          <w:marLeft w:val="0"/>
                          <w:marRight w:val="0"/>
                          <w:marTop w:val="0"/>
                          <w:marBottom w:val="0"/>
                          <w:divBdr>
                            <w:top w:val="none" w:sz="0" w:space="0" w:color="auto"/>
                            <w:left w:val="none" w:sz="0" w:space="0" w:color="auto"/>
                            <w:bottom w:val="none" w:sz="0" w:space="0" w:color="auto"/>
                            <w:right w:val="none" w:sz="0" w:space="0" w:color="auto"/>
                          </w:divBdr>
                          <w:divsChild>
                            <w:div w:id="17507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976058">
      <w:bodyDiv w:val="1"/>
      <w:marLeft w:val="0"/>
      <w:marRight w:val="0"/>
      <w:marTop w:val="0"/>
      <w:marBottom w:val="0"/>
      <w:divBdr>
        <w:top w:val="none" w:sz="0" w:space="0" w:color="auto"/>
        <w:left w:val="none" w:sz="0" w:space="0" w:color="auto"/>
        <w:bottom w:val="none" w:sz="0" w:space="0" w:color="auto"/>
        <w:right w:val="none" w:sz="0" w:space="0" w:color="auto"/>
      </w:divBdr>
      <w:divsChild>
        <w:div w:id="180510177">
          <w:marLeft w:val="0"/>
          <w:marRight w:val="0"/>
          <w:marTop w:val="0"/>
          <w:marBottom w:val="0"/>
          <w:divBdr>
            <w:top w:val="none" w:sz="0" w:space="0" w:color="auto"/>
            <w:left w:val="none" w:sz="0" w:space="0" w:color="auto"/>
            <w:bottom w:val="none" w:sz="0" w:space="0" w:color="auto"/>
            <w:right w:val="none" w:sz="0" w:space="0" w:color="auto"/>
          </w:divBdr>
        </w:div>
        <w:div w:id="264189652">
          <w:marLeft w:val="0"/>
          <w:marRight w:val="0"/>
          <w:marTop w:val="0"/>
          <w:marBottom w:val="0"/>
          <w:divBdr>
            <w:top w:val="none" w:sz="0" w:space="0" w:color="auto"/>
            <w:left w:val="none" w:sz="0" w:space="0" w:color="auto"/>
            <w:bottom w:val="none" w:sz="0" w:space="0" w:color="auto"/>
            <w:right w:val="none" w:sz="0" w:space="0" w:color="auto"/>
          </w:divBdr>
        </w:div>
        <w:div w:id="439419324">
          <w:marLeft w:val="0"/>
          <w:marRight w:val="0"/>
          <w:marTop w:val="0"/>
          <w:marBottom w:val="0"/>
          <w:divBdr>
            <w:top w:val="none" w:sz="0" w:space="0" w:color="auto"/>
            <w:left w:val="none" w:sz="0" w:space="0" w:color="auto"/>
            <w:bottom w:val="none" w:sz="0" w:space="0" w:color="auto"/>
            <w:right w:val="none" w:sz="0" w:space="0" w:color="auto"/>
          </w:divBdr>
        </w:div>
        <w:div w:id="598756208">
          <w:marLeft w:val="0"/>
          <w:marRight w:val="0"/>
          <w:marTop w:val="0"/>
          <w:marBottom w:val="0"/>
          <w:divBdr>
            <w:top w:val="none" w:sz="0" w:space="0" w:color="auto"/>
            <w:left w:val="none" w:sz="0" w:space="0" w:color="auto"/>
            <w:bottom w:val="none" w:sz="0" w:space="0" w:color="auto"/>
            <w:right w:val="none" w:sz="0" w:space="0" w:color="auto"/>
          </w:divBdr>
        </w:div>
        <w:div w:id="939066655">
          <w:marLeft w:val="0"/>
          <w:marRight w:val="0"/>
          <w:marTop w:val="0"/>
          <w:marBottom w:val="0"/>
          <w:divBdr>
            <w:top w:val="none" w:sz="0" w:space="0" w:color="auto"/>
            <w:left w:val="none" w:sz="0" w:space="0" w:color="auto"/>
            <w:bottom w:val="none" w:sz="0" w:space="0" w:color="auto"/>
            <w:right w:val="none" w:sz="0" w:space="0" w:color="auto"/>
          </w:divBdr>
        </w:div>
        <w:div w:id="1683044864">
          <w:marLeft w:val="0"/>
          <w:marRight w:val="0"/>
          <w:marTop w:val="0"/>
          <w:marBottom w:val="0"/>
          <w:divBdr>
            <w:top w:val="none" w:sz="0" w:space="0" w:color="auto"/>
            <w:left w:val="none" w:sz="0" w:space="0" w:color="auto"/>
            <w:bottom w:val="none" w:sz="0" w:space="0" w:color="auto"/>
            <w:right w:val="none" w:sz="0" w:space="0" w:color="auto"/>
          </w:divBdr>
        </w:div>
        <w:div w:id="2019581248">
          <w:marLeft w:val="0"/>
          <w:marRight w:val="0"/>
          <w:marTop w:val="0"/>
          <w:marBottom w:val="0"/>
          <w:divBdr>
            <w:top w:val="none" w:sz="0" w:space="0" w:color="auto"/>
            <w:left w:val="none" w:sz="0" w:space="0" w:color="auto"/>
            <w:bottom w:val="none" w:sz="0" w:space="0" w:color="auto"/>
            <w:right w:val="none" w:sz="0" w:space="0" w:color="auto"/>
          </w:divBdr>
        </w:div>
      </w:divsChild>
    </w:div>
    <w:div w:id="544412534">
      <w:bodyDiv w:val="1"/>
      <w:marLeft w:val="0"/>
      <w:marRight w:val="0"/>
      <w:marTop w:val="0"/>
      <w:marBottom w:val="0"/>
      <w:divBdr>
        <w:top w:val="none" w:sz="0" w:space="0" w:color="auto"/>
        <w:left w:val="none" w:sz="0" w:space="0" w:color="auto"/>
        <w:bottom w:val="none" w:sz="0" w:space="0" w:color="auto"/>
        <w:right w:val="none" w:sz="0" w:space="0" w:color="auto"/>
      </w:divBdr>
      <w:divsChild>
        <w:div w:id="590092281">
          <w:marLeft w:val="0"/>
          <w:marRight w:val="0"/>
          <w:marTop w:val="0"/>
          <w:marBottom w:val="0"/>
          <w:divBdr>
            <w:top w:val="none" w:sz="0" w:space="0" w:color="auto"/>
            <w:left w:val="none" w:sz="0" w:space="0" w:color="auto"/>
            <w:bottom w:val="none" w:sz="0" w:space="0" w:color="auto"/>
            <w:right w:val="none" w:sz="0" w:space="0" w:color="auto"/>
          </w:divBdr>
        </w:div>
        <w:div w:id="766198736">
          <w:marLeft w:val="0"/>
          <w:marRight w:val="0"/>
          <w:marTop w:val="0"/>
          <w:marBottom w:val="0"/>
          <w:divBdr>
            <w:top w:val="none" w:sz="0" w:space="0" w:color="auto"/>
            <w:left w:val="none" w:sz="0" w:space="0" w:color="auto"/>
            <w:bottom w:val="none" w:sz="0" w:space="0" w:color="auto"/>
            <w:right w:val="none" w:sz="0" w:space="0" w:color="auto"/>
          </w:divBdr>
        </w:div>
        <w:div w:id="939604097">
          <w:marLeft w:val="0"/>
          <w:marRight w:val="0"/>
          <w:marTop w:val="0"/>
          <w:marBottom w:val="0"/>
          <w:divBdr>
            <w:top w:val="none" w:sz="0" w:space="0" w:color="auto"/>
            <w:left w:val="none" w:sz="0" w:space="0" w:color="auto"/>
            <w:bottom w:val="none" w:sz="0" w:space="0" w:color="auto"/>
            <w:right w:val="none" w:sz="0" w:space="0" w:color="auto"/>
          </w:divBdr>
        </w:div>
        <w:div w:id="1019698310">
          <w:marLeft w:val="0"/>
          <w:marRight w:val="0"/>
          <w:marTop w:val="0"/>
          <w:marBottom w:val="0"/>
          <w:divBdr>
            <w:top w:val="none" w:sz="0" w:space="0" w:color="auto"/>
            <w:left w:val="none" w:sz="0" w:space="0" w:color="auto"/>
            <w:bottom w:val="none" w:sz="0" w:space="0" w:color="auto"/>
            <w:right w:val="none" w:sz="0" w:space="0" w:color="auto"/>
          </w:divBdr>
        </w:div>
      </w:divsChild>
    </w:div>
    <w:div w:id="580523145">
      <w:bodyDiv w:val="1"/>
      <w:marLeft w:val="0"/>
      <w:marRight w:val="0"/>
      <w:marTop w:val="0"/>
      <w:marBottom w:val="0"/>
      <w:divBdr>
        <w:top w:val="none" w:sz="0" w:space="0" w:color="auto"/>
        <w:left w:val="none" w:sz="0" w:space="0" w:color="auto"/>
        <w:bottom w:val="none" w:sz="0" w:space="0" w:color="auto"/>
        <w:right w:val="none" w:sz="0" w:space="0" w:color="auto"/>
      </w:divBdr>
      <w:divsChild>
        <w:div w:id="1992102207">
          <w:marLeft w:val="432"/>
          <w:marRight w:val="0"/>
          <w:marTop w:val="120"/>
          <w:marBottom w:val="0"/>
          <w:divBdr>
            <w:top w:val="none" w:sz="0" w:space="0" w:color="auto"/>
            <w:left w:val="none" w:sz="0" w:space="0" w:color="auto"/>
            <w:bottom w:val="none" w:sz="0" w:space="0" w:color="auto"/>
            <w:right w:val="none" w:sz="0" w:space="0" w:color="auto"/>
          </w:divBdr>
        </w:div>
      </w:divsChild>
    </w:div>
    <w:div w:id="664166671">
      <w:bodyDiv w:val="1"/>
      <w:marLeft w:val="0"/>
      <w:marRight w:val="0"/>
      <w:marTop w:val="0"/>
      <w:marBottom w:val="0"/>
      <w:divBdr>
        <w:top w:val="none" w:sz="0" w:space="0" w:color="auto"/>
        <w:left w:val="none" w:sz="0" w:space="0" w:color="auto"/>
        <w:bottom w:val="none" w:sz="0" w:space="0" w:color="auto"/>
        <w:right w:val="none" w:sz="0" w:space="0" w:color="auto"/>
      </w:divBdr>
    </w:div>
    <w:div w:id="770129424">
      <w:bodyDiv w:val="1"/>
      <w:marLeft w:val="0"/>
      <w:marRight w:val="0"/>
      <w:marTop w:val="0"/>
      <w:marBottom w:val="0"/>
      <w:divBdr>
        <w:top w:val="none" w:sz="0" w:space="0" w:color="auto"/>
        <w:left w:val="none" w:sz="0" w:space="0" w:color="auto"/>
        <w:bottom w:val="none" w:sz="0" w:space="0" w:color="auto"/>
        <w:right w:val="none" w:sz="0" w:space="0" w:color="auto"/>
      </w:divBdr>
      <w:divsChild>
        <w:div w:id="330330850">
          <w:marLeft w:val="0"/>
          <w:marRight w:val="0"/>
          <w:marTop w:val="0"/>
          <w:marBottom w:val="0"/>
          <w:divBdr>
            <w:top w:val="none" w:sz="0" w:space="0" w:color="auto"/>
            <w:left w:val="none" w:sz="0" w:space="0" w:color="auto"/>
            <w:bottom w:val="none" w:sz="0" w:space="0" w:color="auto"/>
            <w:right w:val="none" w:sz="0" w:space="0" w:color="auto"/>
          </w:divBdr>
        </w:div>
        <w:div w:id="1196188104">
          <w:marLeft w:val="0"/>
          <w:marRight w:val="0"/>
          <w:marTop w:val="0"/>
          <w:marBottom w:val="0"/>
          <w:divBdr>
            <w:top w:val="none" w:sz="0" w:space="0" w:color="auto"/>
            <w:left w:val="none" w:sz="0" w:space="0" w:color="auto"/>
            <w:bottom w:val="none" w:sz="0" w:space="0" w:color="auto"/>
            <w:right w:val="none" w:sz="0" w:space="0" w:color="auto"/>
          </w:divBdr>
        </w:div>
        <w:div w:id="1279871666">
          <w:marLeft w:val="0"/>
          <w:marRight w:val="0"/>
          <w:marTop w:val="0"/>
          <w:marBottom w:val="0"/>
          <w:divBdr>
            <w:top w:val="none" w:sz="0" w:space="0" w:color="auto"/>
            <w:left w:val="none" w:sz="0" w:space="0" w:color="auto"/>
            <w:bottom w:val="none" w:sz="0" w:space="0" w:color="auto"/>
            <w:right w:val="none" w:sz="0" w:space="0" w:color="auto"/>
          </w:divBdr>
        </w:div>
        <w:div w:id="2085957063">
          <w:marLeft w:val="0"/>
          <w:marRight w:val="0"/>
          <w:marTop w:val="0"/>
          <w:marBottom w:val="0"/>
          <w:divBdr>
            <w:top w:val="none" w:sz="0" w:space="0" w:color="auto"/>
            <w:left w:val="none" w:sz="0" w:space="0" w:color="auto"/>
            <w:bottom w:val="none" w:sz="0" w:space="0" w:color="auto"/>
            <w:right w:val="none" w:sz="0" w:space="0" w:color="auto"/>
          </w:divBdr>
        </w:div>
      </w:divsChild>
    </w:div>
    <w:div w:id="824473492">
      <w:bodyDiv w:val="1"/>
      <w:marLeft w:val="0"/>
      <w:marRight w:val="0"/>
      <w:marTop w:val="0"/>
      <w:marBottom w:val="0"/>
      <w:divBdr>
        <w:top w:val="none" w:sz="0" w:space="0" w:color="auto"/>
        <w:left w:val="none" w:sz="0" w:space="0" w:color="auto"/>
        <w:bottom w:val="none" w:sz="0" w:space="0" w:color="auto"/>
        <w:right w:val="none" w:sz="0" w:space="0" w:color="auto"/>
      </w:divBdr>
      <w:divsChild>
        <w:div w:id="1898975835">
          <w:marLeft w:val="0"/>
          <w:marRight w:val="0"/>
          <w:marTop w:val="0"/>
          <w:marBottom w:val="0"/>
          <w:divBdr>
            <w:top w:val="none" w:sz="0" w:space="0" w:color="auto"/>
            <w:left w:val="none" w:sz="0" w:space="0" w:color="auto"/>
            <w:bottom w:val="none" w:sz="0" w:space="0" w:color="auto"/>
            <w:right w:val="none" w:sz="0" w:space="0" w:color="auto"/>
          </w:divBdr>
          <w:divsChild>
            <w:div w:id="144205330">
              <w:marLeft w:val="0"/>
              <w:marRight w:val="0"/>
              <w:marTop w:val="0"/>
              <w:marBottom w:val="0"/>
              <w:divBdr>
                <w:top w:val="none" w:sz="0" w:space="0" w:color="auto"/>
                <w:left w:val="none" w:sz="0" w:space="0" w:color="auto"/>
                <w:bottom w:val="none" w:sz="0" w:space="0" w:color="auto"/>
                <w:right w:val="none" w:sz="0" w:space="0" w:color="auto"/>
              </w:divBdr>
              <w:divsChild>
                <w:div w:id="981495302">
                  <w:marLeft w:val="0"/>
                  <w:marRight w:val="0"/>
                  <w:marTop w:val="0"/>
                  <w:marBottom w:val="0"/>
                  <w:divBdr>
                    <w:top w:val="none" w:sz="0" w:space="0" w:color="auto"/>
                    <w:left w:val="none" w:sz="0" w:space="0" w:color="auto"/>
                    <w:bottom w:val="none" w:sz="0" w:space="0" w:color="auto"/>
                    <w:right w:val="none" w:sz="0" w:space="0" w:color="auto"/>
                  </w:divBdr>
                  <w:divsChild>
                    <w:div w:id="1950693665">
                      <w:marLeft w:val="0"/>
                      <w:marRight w:val="0"/>
                      <w:marTop w:val="0"/>
                      <w:marBottom w:val="0"/>
                      <w:divBdr>
                        <w:top w:val="none" w:sz="0" w:space="0" w:color="auto"/>
                        <w:left w:val="none" w:sz="0" w:space="0" w:color="auto"/>
                        <w:bottom w:val="none" w:sz="0" w:space="0" w:color="auto"/>
                        <w:right w:val="none" w:sz="0" w:space="0" w:color="auto"/>
                      </w:divBdr>
                      <w:divsChild>
                        <w:div w:id="346948621">
                          <w:marLeft w:val="0"/>
                          <w:marRight w:val="0"/>
                          <w:marTop w:val="0"/>
                          <w:marBottom w:val="0"/>
                          <w:divBdr>
                            <w:top w:val="none" w:sz="0" w:space="0" w:color="auto"/>
                            <w:left w:val="none" w:sz="0" w:space="0" w:color="auto"/>
                            <w:bottom w:val="none" w:sz="0" w:space="0" w:color="auto"/>
                            <w:right w:val="none" w:sz="0" w:space="0" w:color="auto"/>
                          </w:divBdr>
                          <w:divsChild>
                            <w:div w:id="9471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05041">
      <w:bodyDiv w:val="1"/>
      <w:marLeft w:val="0"/>
      <w:marRight w:val="0"/>
      <w:marTop w:val="0"/>
      <w:marBottom w:val="0"/>
      <w:divBdr>
        <w:top w:val="none" w:sz="0" w:space="0" w:color="auto"/>
        <w:left w:val="none" w:sz="0" w:space="0" w:color="auto"/>
        <w:bottom w:val="none" w:sz="0" w:space="0" w:color="auto"/>
        <w:right w:val="none" w:sz="0" w:space="0" w:color="auto"/>
      </w:divBdr>
      <w:divsChild>
        <w:div w:id="921261827">
          <w:marLeft w:val="0"/>
          <w:marRight w:val="0"/>
          <w:marTop w:val="0"/>
          <w:marBottom w:val="0"/>
          <w:divBdr>
            <w:top w:val="none" w:sz="0" w:space="0" w:color="auto"/>
            <w:left w:val="none" w:sz="0" w:space="0" w:color="auto"/>
            <w:bottom w:val="none" w:sz="0" w:space="0" w:color="auto"/>
            <w:right w:val="none" w:sz="0" w:space="0" w:color="auto"/>
          </w:divBdr>
          <w:divsChild>
            <w:div w:id="7968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82780">
      <w:bodyDiv w:val="1"/>
      <w:marLeft w:val="0"/>
      <w:marRight w:val="0"/>
      <w:marTop w:val="0"/>
      <w:marBottom w:val="0"/>
      <w:divBdr>
        <w:top w:val="none" w:sz="0" w:space="0" w:color="auto"/>
        <w:left w:val="none" w:sz="0" w:space="0" w:color="auto"/>
        <w:bottom w:val="none" w:sz="0" w:space="0" w:color="auto"/>
        <w:right w:val="none" w:sz="0" w:space="0" w:color="auto"/>
      </w:divBdr>
      <w:divsChild>
        <w:div w:id="1105879475">
          <w:marLeft w:val="0"/>
          <w:marRight w:val="0"/>
          <w:marTop w:val="0"/>
          <w:marBottom w:val="0"/>
          <w:divBdr>
            <w:top w:val="none" w:sz="0" w:space="0" w:color="auto"/>
            <w:left w:val="none" w:sz="0" w:space="0" w:color="auto"/>
            <w:bottom w:val="none" w:sz="0" w:space="0" w:color="auto"/>
            <w:right w:val="none" w:sz="0" w:space="0" w:color="auto"/>
          </w:divBdr>
          <w:divsChild>
            <w:div w:id="172308172">
              <w:marLeft w:val="0"/>
              <w:marRight w:val="0"/>
              <w:marTop w:val="0"/>
              <w:marBottom w:val="0"/>
              <w:divBdr>
                <w:top w:val="none" w:sz="0" w:space="0" w:color="auto"/>
                <w:left w:val="none" w:sz="0" w:space="0" w:color="auto"/>
                <w:bottom w:val="none" w:sz="0" w:space="0" w:color="auto"/>
                <w:right w:val="none" w:sz="0" w:space="0" w:color="auto"/>
              </w:divBdr>
              <w:divsChild>
                <w:div w:id="136440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50528">
      <w:bodyDiv w:val="1"/>
      <w:marLeft w:val="0"/>
      <w:marRight w:val="0"/>
      <w:marTop w:val="0"/>
      <w:marBottom w:val="0"/>
      <w:divBdr>
        <w:top w:val="none" w:sz="0" w:space="0" w:color="auto"/>
        <w:left w:val="none" w:sz="0" w:space="0" w:color="auto"/>
        <w:bottom w:val="none" w:sz="0" w:space="0" w:color="auto"/>
        <w:right w:val="none" w:sz="0" w:space="0" w:color="auto"/>
      </w:divBdr>
    </w:div>
    <w:div w:id="1126319185">
      <w:bodyDiv w:val="1"/>
      <w:marLeft w:val="0"/>
      <w:marRight w:val="0"/>
      <w:marTop w:val="0"/>
      <w:marBottom w:val="0"/>
      <w:divBdr>
        <w:top w:val="none" w:sz="0" w:space="0" w:color="auto"/>
        <w:left w:val="none" w:sz="0" w:space="0" w:color="auto"/>
        <w:bottom w:val="none" w:sz="0" w:space="0" w:color="auto"/>
        <w:right w:val="none" w:sz="0" w:space="0" w:color="auto"/>
      </w:divBdr>
      <w:divsChild>
        <w:div w:id="772213505">
          <w:marLeft w:val="0"/>
          <w:marRight w:val="0"/>
          <w:marTop w:val="0"/>
          <w:marBottom w:val="0"/>
          <w:divBdr>
            <w:top w:val="none" w:sz="0" w:space="0" w:color="auto"/>
            <w:left w:val="none" w:sz="0" w:space="0" w:color="auto"/>
            <w:bottom w:val="none" w:sz="0" w:space="0" w:color="auto"/>
            <w:right w:val="none" w:sz="0" w:space="0" w:color="auto"/>
          </w:divBdr>
        </w:div>
        <w:div w:id="1607926362">
          <w:marLeft w:val="0"/>
          <w:marRight w:val="0"/>
          <w:marTop w:val="0"/>
          <w:marBottom w:val="0"/>
          <w:divBdr>
            <w:top w:val="none" w:sz="0" w:space="0" w:color="auto"/>
            <w:left w:val="none" w:sz="0" w:space="0" w:color="auto"/>
            <w:bottom w:val="none" w:sz="0" w:space="0" w:color="auto"/>
            <w:right w:val="none" w:sz="0" w:space="0" w:color="auto"/>
          </w:divBdr>
        </w:div>
      </w:divsChild>
    </w:div>
    <w:div w:id="1273827658">
      <w:bodyDiv w:val="1"/>
      <w:marLeft w:val="0"/>
      <w:marRight w:val="0"/>
      <w:marTop w:val="0"/>
      <w:marBottom w:val="0"/>
      <w:divBdr>
        <w:top w:val="none" w:sz="0" w:space="0" w:color="auto"/>
        <w:left w:val="none" w:sz="0" w:space="0" w:color="auto"/>
        <w:bottom w:val="none" w:sz="0" w:space="0" w:color="auto"/>
        <w:right w:val="none" w:sz="0" w:space="0" w:color="auto"/>
      </w:divBdr>
      <w:divsChild>
        <w:div w:id="536510091">
          <w:marLeft w:val="0"/>
          <w:marRight w:val="0"/>
          <w:marTop w:val="0"/>
          <w:marBottom w:val="0"/>
          <w:divBdr>
            <w:top w:val="none" w:sz="0" w:space="0" w:color="auto"/>
            <w:left w:val="none" w:sz="0" w:space="0" w:color="auto"/>
            <w:bottom w:val="none" w:sz="0" w:space="0" w:color="auto"/>
            <w:right w:val="none" w:sz="0" w:space="0" w:color="auto"/>
          </w:divBdr>
        </w:div>
        <w:div w:id="1241914796">
          <w:marLeft w:val="0"/>
          <w:marRight w:val="0"/>
          <w:marTop w:val="0"/>
          <w:marBottom w:val="0"/>
          <w:divBdr>
            <w:top w:val="none" w:sz="0" w:space="0" w:color="auto"/>
            <w:left w:val="none" w:sz="0" w:space="0" w:color="auto"/>
            <w:bottom w:val="none" w:sz="0" w:space="0" w:color="auto"/>
            <w:right w:val="none" w:sz="0" w:space="0" w:color="auto"/>
          </w:divBdr>
        </w:div>
        <w:div w:id="1588535844">
          <w:marLeft w:val="0"/>
          <w:marRight w:val="0"/>
          <w:marTop w:val="0"/>
          <w:marBottom w:val="0"/>
          <w:divBdr>
            <w:top w:val="none" w:sz="0" w:space="0" w:color="auto"/>
            <w:left w:val="none" w:sz="0" w:space="0" w:color="auto"/>
            <w:bottom w:val="none" w:sz="0" w:space="0" w:color="auto"/>
            <w:right w:val="none" w:sz="0" w:space="0" w:color="auto"/>
          </w:divBdr>
        </w:div>
      </w:divsChild>
    </w:div>
    <w:div w:id="1336685676">
      <w:bodyDiv w:val="1"/>
      <w:marLeft w:val="0"/>
      <w:marRight w:val="0"/>
      <w:marTop w:val="0"/>
      <w:marBottom w:val="0"/>
      <w:divBdr>
        <w:top w:val="none" w:sz="0" w:space="0" w:color="auto"/>
        <w:left w:val="none" w:sz="0" w:space="0" w:color="auto"/>
        <w:bottom w:val="none" w:sz="0" w:space="0" w:color="auto"/>
        <w:right w:val="none" w:sz="0" w:space="0" w:color="auto"/>
      </w:divBdr>
      <w:divsChild>
        <w:div w:id="1091051898">
          <w:marLeft w:val="0"/>
          <w:marRight w:val="0"/>
          <w:marTop w:val="0"/>
          <w:marBottom w:val="0"/>
          <w:divBdr>
            <w:top w:val="none" w:sz="0" w:space="0" w:color="auto"/>
            <w:left w:val="none" w:sz="0" w:space="0" w:color="auto"/>
            <w:bottom w:val="none" w:sz="0" w:space="0" w:color="auto"/>
            <w:right w:val="none" w:sz="0" w:space="0" w:color="auto"/>
          </w:divBdr>
        </w:div>
        <w:div w:id="1374843919">
          <w:marLeft w:val="0"/>
          <w:marRight w:val="0"/>
          <w:marTop w:val="0"/>
          <w:marBottom w:val="0"/>
          <w:divBdr>
            <w:top w:val="none" w:sz="0" w:space="0" w:color="auto"/>
            <w:left w:val="none" w:sz="0" w:space="0" w:color="auto"/>
            <w:bottom w:val="none" w:sz="0" w:space="0" w:color="auto"/>
            <w:right w:val="none" w:sz="0" w:space="0" w:color="auto"/>
          </w:divBdr>
        </w:div>
        <w:div w:id="2144612507">
          <w:marLeft w:val="0"/>
          <w:marRight w:val="0"/>
          <w:marTop w:val="0"/>
          <w:marBottom w:val="0"/>
          <w:divBdr>
            <w:top w:val="none" w:sz="0" w:space="0" w:color="auto"/>
            <w:left w:val="none" w:sz="0" w:space="0" w:color="auto"/>
            <w:bottom w:val="none" w:sz="0" w:space="0" w:color="auto"/>
            <w:right w:val="none" w:sz="0" w:space="0" w:color="auto"/>
          </w:divBdr>
        </w:div>
        <w:div w:id="906645908">
          <w:marLeft w:val="0"/>
          <w:marRight w:val="0"/>
          <w:marTop w:val="0"/>
          <w:marBottom w:val="0"/>
          <w:divBdr>
            <w:top w:val="none" w:sz="0" w:space="0" w:color="auto"/>
            <w:left w:val="none" w:sz="0" w:space="0" w:color="auto"/>
            <w:bottom w:val="none" w:sz="0" w:space="0" w:color="auto"/>
            <w:right w:val="none" w:sz="0" w:space="0" w:color="auto"/>
          </w:divBdr>
        </w:div>
        <w:div w:id="1125780512">
          <w:marLeft w:val="0"/>
          <w:marRight w:val="0"/>
          <w:marTop w:val="0"/>
          <w:marBottom w:val="0"/>
          <w:divBdr>
            <w:top w:val="none" w:sz="0" w:space="0" w:color="auto"/>
            <w:left w:val="none" w:sz="0" w:space="0" w:color="auto"/>
            <w:bottom w:val="none" w:sz="0" w:space="0" w:color="auto"/>
            <w:right w:val="none" w:sz="0" w:space="0" w:color="auto"/>
          </w:divBdr>
        </w:div>
        <w:div w:id="722800196">
          <w:marLeft w:val="0"/>
          <w:marRight w:val="0"/>
          <w:marTop w:val="0"/>
          <w:marBottom w:val="0"/>
          <w:divBdr>
            <w:top w:val="none" w:sz="0" w:space="0" w:color="auto"/>
            <w:left w:val="none" w:sz="0" w:space="0" w:color="auto"/>
            <w:bottom w:val="none" w:sz="0" w:space="0" w:color="auto"/>
            <w:right w:val="none" w:sz="0" w:space="0" w:color="auto"/>
          </w:divBdr>
        </w:div>
      </w:divsChild>
    </w:div>
    <w:div w:id="1414551970">
      <w:bodyDiv w:val="1"/>
      <w:marLeft w:val="0"/>
      <w:marRight w:val="0"/>
      <w:marTop w:val="0"/>
      <w:marBottom w:val="0"/>
      <w:divBdr>
        <w:top w:val="none" w:sz="0" w:space="0" w:color="auto"/>
        <w:left w:val="none" w:sz="0" w:space="0" w:color="auto"/>
        <w:bottom w:val="none" w:sz="0" w:space="0" w:color="auto"/>
        <w:right w:val="none" w:sz="0" w:space="0" w:color="auto"/>
      </w:divBdr>
      <w:divsChild>
        <w:div w:id="1139569040">
          <w:marLeft w:val="0"/>
          <w:marRight w:val="0"/>
          <w:marTop w:val="0"/>
          <w:marBottom w:val="0"/>
          <w:divBdr>
            <w:top w:val="none" w:sz="0" w:space="0" w:color="auto"/>
            <w:left w:val="none" w:sz="0" w:space="0" w:color="auto"/>
            <w:bottom w:val="none" w:sz="0" w:space="0" w:color="auto"/>
            <w:right w:val="none" w:sz="0" w:space="0" w:color="auto"/>
          </w:divBdr>
          <w:divsChild>
            <w:div w:id="26184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7232">
      <w:bodyDiv w:val="1"/>
      <w:marLeft w:val="0"/>
      <w:marRight w:val="0"/>
      <w:marTop w:val="0"/>
      <w:marBottom w:val="0"/>
      <w:divBdr>
        <w:top w:val="none" w:sz="0" w:space="0" w:color="auto"/>
        <w:left w:val="none" w:sz="0" w:space="0" w:color="auto"/>
        <w:bottom w:val="none" w:sz="0" w:space="0" w:color="auto"/>
        <w:right w:val="none" w:sz="0" w:space="0" w:color="auto"/>
      </w:divBdr>
      <w:divsChild>
        <w:div w:id="50809203">
          <w:marLeft w:val="0"/>
          <w:marRight w:val="0"/>
          <w:marTop w:val="0"/>
          <w:marBottom w:val="0"/>
          <w:divBdr>
            <w:top w:val="none" w:sz="0" w:space="0" w:color="auto"/>
            <w:left w:val="none" w:sz="0" w:space="0" w:color="auto"/>
            <w:bottom w:val="none" w:sz="0" w:space="0" w:color="auto"/>
            <w:right w:val="none" w:sz="0" w:space="0" w:color="auto"/>
          </w:divBdr>
        </w:div>
        <w:div w:id="1058940200">
          <w:marLeft w:val="0"/>
          <w:marRight w:val="0"/>
          <w:marTop w:val="0"/>
          <w:marBottom w:val="0"/>
          <w:divBdr>
            <w:top w:val="none" w:sz="0" w:space="0" w:color="auto"/>
            <w:left w:val="none" w:sz="0" w:space="0" w:color="auto"/>
            <w:bottom w:val="none" w:sz="0" w:space="0" w:color="auto"/>
            <w:right w:val="none" w:sz="0" w:space="0" w:color="auto"/>
          </w:divBdr>
        </w:div>
        <w:div w:id="1771312561">
          <w:marLeft w:val="0"/>
          <w:marRight w:val="0"/>
          <w:marTop w:val="0"/>
          <w:marBottom w:val="0"/>
          <w:divBdr>
            <w:top w:val="none" w:sz="0" w:space="0" w:color="auto"/>
            <w:left w:val="none" w:sz="0" w:space="0" w:color="auto"/>
            <w:bottom w:val="none" w:sz="0" w:space="0" w:color="auto"/>
            <w:right w:val="none" w:sz="0" w:space="0" w:color="auto"/>
          </w:divBdr>
        </w:div>
      </w:divsChild>
    </w:div>
    <w:div w:id="1439638277">
      <w:bodyDiv w:val="1"/>
      <w:marLeft w:val="0"/>
      <w:marRight w:val="0"/>
      <w:marTop w:val="0"/>
      <w:marBottom w:val="0"/>
      <w:divBdr>
        <w:top w:val="none" w:sz="0" w:space="0" w:color="auto"/>
        <w:left w:val="none" w:sz="0" w:space="0" w:color="auto"/>
        <w:bottom w:val="none" w:sz="0" w:space="0" w:color="auto"/>
        <w:right w:val="none" w:sz="0" w:space="0" w:color="auto"/>
      </w:divBdr>
      <w:divsChild>
        <w:div w:id="433794596">
          <w:marLeft w:val="0"/>
          <w:marRight w:val="0"/>
          <w:marTop w:val="0"/>
          <w:marBottom w:val="0"/>
          <w:divBdr>
            <w:top w:val="none" w:sz="0" w:space="0" w:color="auto"/>
            <w:left w:val="none" w:sz="0" w:space="0" w:color="auto"/>
            <w:bottom w:val="none" w:sz="0" w:space="0" w:color="auto"/>
            <w:right w:val="none" w:sz="0" w:space="0" w:color="auto"/>
          </w:divBdr>
        </w:div>
        <w:div w:id="445318532">
          <w:marLeft w:val="0"/>
          <w:marRight w:val="0"/>
          <w:marTop w:val="0"/>
          <w:marBottom w:val="0"/>
          <w:divBdr>
            <w:top w:val="none" w:sz="0" w:space="0" w:color="auto"/>
            <w:left w:val="none" w:sz="0" w:space="0" w:color="auto"/>
            <w:bottom w:val="none" w:sz="0" w:space="0" w:color="auto"/>
            <w:right w:val="none" w:sz="0" w:space="0" w:color="auto"/>
          </w:divBdr>
        </w:div>
        <w:div w:id="740905972">
          <w:marLeft w:val="0"/>
          <w:marRight w:val="0"/>
          <w:marTop w:val="0"/>
          <w:marBottom w:val="0"/>
          <w:divBdr>
            <w:top w:val="none" w:sz="0" w:space="0" w:color="auto"/>
            <w:left w:val="none" w:sz="0" w:space="0" w:color="auto"/>
            <w:bottom w:val="none" w:sz="0" w:space="0" w:color="auto"/>
            <w:right w:val="none" w:sz="0" w:space="0" w:color="auto"/>
          </w:divBdr>
        </w:div>
        <w:div w:id="884486376">
          <w:marLeft w:val="0"/>
          <w:marRight w:val="0"/>
          <w:marTop w:val="0"/>
          <w:marBottom w:val="0"/>
          <w:divBdr>
            <w:top w:val="none" w:sz="0" w:space="0" w:color="auto"/>
            <w:left w:val="none" w:sz="0" w:space="0" w:color="auto"/>
            <w:bottom w:val="none" w:sz="0" w:space="0" w:color="auto"/>
            <w:right w:val="none" w:sz="0" w:space="0" w:color="auto"/>
          </w:divBdr>
        </w:div>
        <w:div w:id="899436924">
          <w:marLeft w:val="0"/>
          <w:marRight w:val="0"/>
          <w:marTop w:val="0"/>
          <w:marBottom w:val="0"/>
          <w:divBdr>
            <w:top w:val="none" w:sz="0" w:space="0" w:color="auto"/>
            <w:left w:val="none" w:sz="0" w:space="0" w:color="auto"/>
            <w:bottom w:val="none" w:sz="0" w:space="0" w:color="auto"/>
            <w:right w:val="none" w:sz="0" w:space="0" w:color="auto"/>
          </w:divBdr>
        </w:div>
        <w:div w:id="1006396846">
          <w:marLeft w:val="0"/>
          <w:marRight w:val="0"/>
          <w:marTop w:val="0"/>
          <w:marBottom w:val="0"/>
          <w:divBdr>
            <w:top w:val="none" w:sz="0" w:space="0" w:color="auto"/>
            <w:left w:val="none" w:sz="0" w:space="0" w:color="auto"/>
            <w:bottom w:val="none" w:sz="0" w:space="0" w:color="auto"/>
            <w:right w:val="none" w:sz="0" w:space="0" w:color="auto"/>
          </w:divBdr>
        </w:div>
        <w:div w:id="1032413107">
          <w:marLeft w:val="0"/>
          <w:marRight w:val="0"/>
          <w:marTop w:val="0"/>
          <w:marBottom w:val="0"/>
          <w:divBdr>
            <w:top w:val="none" w:sz="0" w:space="0" w:color="auto"/>
            <w:left w:val="none" w:sz="0" w:space="0" w:color="auto"/>
            <w:bottom w:val="none" w:sz="0" w:space="0" w:color="auto"/>
            <w:right w:val="none" w:sz="0" w:space="0" w:color="auto"/>
          </w:divBdr>
        </w:div>
        <w:div w:id="1211574177">
          <w:marLeft w:val="0"/>
          <w:marRight w:val="0"/>
          <w:marTop w:val="0"/>
          <w:marBottom w:val="0"/>
          <w:divBdr>
            <w:top w:val="none" w:sz="0" w:space="0" w:color="auto"/>
            <w:left w:val="none" w:sz="0" w:space="0" w:color="auto"/>
            <w:bottom w:val="none" w:sz="0" w:space="0" w:color="auto"/>
            <w:right w:val="none" w:sz="0" w:space="0" w:color="auto"/>
          </w:divBdr>
        </w:div>
        <w:div w:id="1606187158">
          <w:marLeft w:val="0"/>
          <w:marRight w:val="0"/>
          <w:marTop w:val="0"/>
          <w:marBottom w:val="0"/>
          <w:divBdr>
            <w:top w:val="none" w:sz="0" w:space="0" w:color="auto"/>
            <w:left w:val="none" w:sz="0" w:space="0" w:color="auto"/>
            <w:bottom w:val="none" w:sz="0" w:space="0" w:color="auto"/>
            <w:right w:val="none" w:sz="0" w:space="0" w:color="auto"/>
          </w:divBdr>
        </w:div>
        <w:div w:id="1729766938">
          <w:marLeft w:val="0"/>
          <w:marRight w:val="0"/>
          <w:marTop w:val="0"/>
          <w:marBottom w:val="0"/>
          <w:divBdr>
            <w:top w:val="none" w:sz="0" w:space="0" w:color="auto"/>
            <w:left w:val="none" w:sz="0" w:space="0" w:color="auto"/>
            <w:bottom w:val="none" w:sz="0" w:space="0" w:color="auto"/>
            <w:right w:val="none" w:sz="0" w:space="0" w:color="auto"/>
          </w:divBdr>
        </w:div>
        <w:div w:id="1810319393">
          <w:marLeft w:val="0"/>
          <w:marRight w:val="0"/>
          <w:marTop w:val="0"/>
          <w:marBottom w:val="0"/>
          <w:divBdr>
            <w:top w:val="none" w:sz="0" w:space="0" w:color="auto"/>
            <w:left w:val="none" w:sz="0" w:space="0" w:color="auto"/>
            <w:bottom w:val="none" w:sz="0" w:space="0" w:color="auto"/>
            <w:right w:val="none" w:sz="0" w:space="0" w:color="auto"/>
          </w:divBdr>
        </w:div>
      </w:divsChild>
    </w:div>
    <w:div w:id="1496147693">
      <w:bodyDiv w:val="1"/>
      <w:marLeft w:val="0"/>
      <w:marRight w:val="0"/>
      <w:marTop w:val="0"/>
      <w:marBottom w:val="0"/>
      <w:divBdr>
        <w:top w:val="none" w:sz="0" w:space="0" w:color="auto"/>
        <w:left w:val="none" w:sz="0" w:space="0" w:color="auto"/>
        <w:bottom w:val="none" w:sz="0" w:space="0" w:color="auto"/>
        <w:right w:val="none" w:sz="0" w:space="0" w:color="auto"/>
      </w:divBdr>
    </w:div>
    <w:div w:id="1505978584">
      <w:bodyDiv w:val="1"/>
      <w:marLeft w:val="0"/>
      <w:marRight w:val="0"/>
      <w:marTop w:val="0"/>
      <w:marBottom w:val="0"/>
      <w:divBdr>
        <w:top w:val="none" w:sz="0" w:space="0" w:color="auto"/>
        <w:left w:val="none" w:sz="0" w:space="0" w:color="auto"/>
        <w:bottom w:val="none" w:sz="0" w:space="0" w:color="auto"/>
        <w:right w:val="none" w:sz="0" w:space="0" w:color="auto"/>
      </w:divBdr>
      <w:divsChild>
        <w:div w:id="30615152">
          <w:marLeft w:val="0"/>
          <w:marRight w:val="0"/>
          <w:marTop w:val="0"/>
          <w:marBottom w:val="0"/>
          <w:divBdr>
            <w:top w:val="none" w:sz="0" w:space="0" w:color="auto"/>
            <w:left w:val="none" w:sz="0" w:space="0" w:color="auto"/>
            <w:bottom w:val="none" w:sz="0" w:space="0" w:color="auto"/>
            <w:right w:val="none" w:sz="0" w:space="0" w:color="auto"/>
          </w:divBdr>
        </w:div>
        <w:div w:id="247546953">
          <w:marLeft w:val="0"/>
          <w:marRight w:val="0"/>
          <w:marTop w:val="0"/>
          <w:marBottom w:val="0"/>
          <w:divBdr>
            <w:top w:val="none" w:sz="0" w:space="0" w:color="auto"/>
            <w:left w:val="none" w:sz="0" w:space="0" w:color="auto"/>
            <w:bottom w:val="none" w:sz="0" w:space="0" w:color="auto"/>
            <w:right w:val="none" w:sz="0" w:space="0" w:color="auto"/>
          </w:divBdr>
        </w:div>
        <w:div w:id="325746034">
          <w:marLeft w:val="0"/>
          <w:marRight w:val="0"/>
          <w:marTop w:val="0"/>
          <w:marBottom w:val="0"/>
          <w:divBdr>
            <w:top w:val="none" w:sz="0" w:space="0" w:color="auto"/>
            <w:left w:val="none" w:sz="0" w:space="0" w:color="auto"/>
            <w:bottom w:val="none" w:sz="0" w:space="0" w:color="auto"/>
            <w:right w:val="none" w:sz="0" w:space="0" w:color="auto"/>
          </w:divBdr>
        </w:div>
        <w:div w:id="404188918">
          <w:marLeft w:val="0"/>
          <w:marRight w:val="0"/>
          <w:marTop w:val="0"/>
          <w:marBottom w:val="0"/>
          <w:divBdr>
            <w:top w:val="none" w:sz="0" w:space="0" w:color="auto"/>
            <w:left w:val="none" w:sz="0" w:space="0" w:color="auto"/>
            <w:bottom w:val="none" w:sz="0" w:space="0" w:color="auto"/>
            <w:right w:val="none" w:sz="0" w:space="0" w:color="auto"/>
          </w:divBdr>
        </w:div>
        <w:div w:id="687215009">
          <w:marLeft w:val="0"/>
          <w:marRight w:val="0"/>
          <w:marTop w:val="0"/>
          <w:marBottom w:val="0"/>
          <w:divBdr>
            <w:top w:val="none" w:sz="0" w:space="0" w:color="auto"/>
            <w:left w:val="none" w:sz="0" w:space="0" w:color="auto"/>
            <w:bottom w:val="none" w:sz="0" w:space="0" w:color="auto"/>
            <w:right w:val="none" w:sz="0" w:space="0" w:color="auto"/>
          </w:divBdr>
        </w:div>
        <w:div w:id="866066015">
          <w:marLeft w:val="0"/>
          <w:marRight w:val="0"/>
          <w:marTop w:val="0"/>
          <w:marBottom w:val="0"/>
          <w:divBdr>
            <w:top w:val="none" w:sz="0" w:space="0" w:color="auto"/>
            <w:left w:val="none" w:sz="0" w:space="0" w:color="auto"/>
            <w:bottom w:val="none" w:sz="0" w:space="0" w:color="auto"/>
            <w:right w:val="none" w:sz="0" w:space="0" w:color="auto"/>
          </w:divBdr>
        </w:div>
        <w:div w:id="891037953">
          <w:marLeft w:val="0"/>
          <w:marRight w:val="0"/>
          <w:marTop w:val="0"/>
          <w:marBottom w:val="0"/>
          <w:divBdr>
            <w:top w:val="none" w:sz="0" w:space="0" w:color="auto"/>
            <w:left w:val="none" w:sz="0" w:space="0" w:color="auto"/>
            <w:bottom w:val="none" w:sz="0" w:space="0" w:color="auto"/>
            <w:right w:val="none" w:sz="0" w:space="0" w:color="auto"/>
          </w:divBdr>
        </w:div>
        <w:div w:id="909660227">
          <w:marLeft w:val="0"/>
          <w:marRight w:val="0"/>
          <w:marTop w:val="0"/>
          <w:marBottom w:val="0"/>
          <w:divBdr>
            <w:top w:val="none" w:sz="0" w:space="0" w:color="auto"/>
            <w:left w:val="none" w:sz="0" w:space="0" w:color="auto"/>
            <w:bottom w:val="none" w:sz="0" w:space="0" w:color="auto"/>
            <w:right w:val="none" w:sz="0" w:space="0" w:color="auto"/>
          </w:divBdr>
        </w:div>
        <w:div w:id="982345850">
          <w:marLeft w:val="0"/>
          <w:marRight w:val="0"/>
          <w:marTop w:val="0"/>
          <w:marBottom w:val="0"/>
          <w:divBdr>
            <w:top w:val="none" w:sz="0" w:space="0" w:color="auto"/>
            <w:left w:val="none" w:sz="0" w:space="0" w:color="auto"/>
            <w:bottom w:val="none" w:sz="0" w:space="0" w:color="auto"/>
            <w:right w:val="none" w:sz="0" w:space="0" w:color="auto"/>
          </w:divBdr>
        </w:div>
        <w:div w:id="1021708821">
          <w:marLeft w:val="0"/>
          <w:marRight w:val="0"/>
          <w:marTop w:val="0"/>
          <w:marBottom w:val="0"/>
          <w:divBdr>
            <w:top w:val="none" w:sz="0" w:space="0" w:color="auto"/>
            <w:left w:val="none" w:sz="0" w:space="0" w:color="auto"/>
            <w:bottom w:val="none" w:sz="0" w:space="0" w:color="auto"/>
            <w:right w:val="none" w:sz="0" w:space="0" w:color="auto"/>
          </w:divBdr>
        </w:div>
        <w:div w:id="1103299801">
          <w:marLeft w:val="0"/>
          <w:marRight w:val="0"/>
          <w:marTop w:val="0"/>
          <w:marBottom w:val="0"/>
          <w:divBdr>
            <w:top w:val="none" w:sz="0" w:space="0" w:color="auto"/>
            <w:left w:val="none" w:sz="0" w:space="0" w:color="auto"/>
            <w:bottom w:val="none" w:sz="0" w:space="0" w:color="auto"/>
            <w:right w:val="none" w:sz="0" w:space="0" w:color="auto"/>
          </w:divBdr>
        </w:div>
        <w:div w:id="1141384451">
          <w:marLeft w:val="0"/>
          <w:marRight w:val="0"/>
          <w:marTop w:val="0"/>
          <w:marBottom w:val="0"/>
          <w:divBdr>
            <w:top w:val="none" w:sz="0" w:space="0" w:color="auto"/>
            <w:left w:val="none" w:sz="0" w:space="0" w:color="auto"/>
            <w:bottom w:val="none" w:sz="0" w:space="0" w:color="auto"/>
            <w:right w:val="none" w:sz="0" w:space="0" w:color="auto"/>
          </w:divBdr>
        </w:div>
        <w:div w:id="1907102853">
          <w:marLeft w:val="0"/>
          <w:marRight w:val="0"/>
          <w:marTop w:val="0"/>
          <w:marBottom w:val="0"/>
          <w:divBdr>
            <w:top w:val="none" w:sz="0" w:space="0" w:color="auto"/>
            <w:left w:val="none" w:sz="0" w:space="0" w:color="auto"/>
            <w:bottom w:val="none" w:sz="0" w:space="0" w:color="auto"/>
            <w:right w:val="none" w:sz="0" w:space="0" w:color="auto"/>
          </w:divBdr>
        </w:div>
      </w:divsChild>
    </w:div>
    <w:div w:id="1518999600">
      <w:bodyDiv w:val="1"/>
      <w:marLeft w:val="0"/>
      <w:marRight w:val="0"/>
      <w:marTop w:val="0"/>
      <w:marBottom w:val="0"/>
      <w:divBdr>
        <w:top w:val="none" w:sz="0" w:space="0" w:color="auto"/>
        <w:left w:val="none" w:sz="0" w:space="0" w:color="auto"/>
        <w:bottom w:val="none" w:sz="0" w:space="0" w:color="auto"/>
        <w:right w:val="none" w:sz="0" w:space="0" w:color="auto"/>
      </w:divBdr>
      <w:divsChild>
        <w:div w:id="28453585">
          <w:marLeft w:val="0"/>
          <w:marRight w:val="0"/>
          <w:marTop w:val="0"/>
          <w:marBottom w:val="0"/>
          <w:divBdr>
            <w:top w:val="none" w:sz="0" w:space="0" w:color="auto"/>
            <w:left w:val="none" w:sz="0" w:space="0" w:color="auto"/>
            <w:bottom w:val="none" w:sz="0" w:space="0" w:color="auto"/>
            <w:right w:val="none" w:sz="0" w:space="0" w:color="auto"/>
          </w:divBdr>
        </w:div>
        <w:div w:id="765079573">
          <w:marLeft w:val="0"/>
          <w:marRight w:val="0"/>
          <w:marTop w:val="0"/>
          <w:marBottom w:val="0"/>
          <w:divBdr>
            <w:top w:val="none" w:sz="0" w:space="0" w:color="auto"/>
            <w:left w:val="none" w:sz="0" w:space="0" w:color="auto"/>
            <w:bottom w:val="none" w:sz="0" w:space="0" w:color="auto"/>
            <w:right w:val="none" w:sz="0" w:space="0" w:color="auto"/>
          </w:divBdr>
        </w:div>
        <w:div w:id="784235367">
          <w:marLeft w:val="0"/>
          <w:marRight w:val="0"/>
          <w:marTop w:val="0"/>
          <w:marBottom w:val="0"/>
          <w:divBdr>
            <w:top w:val="none" w:sz="0" w:space="0" w:color="auto"/>
            <w:left w:val="none" w:sz="0" w:space="0" w:color="auto"/>
            <w:bottom w:val="none" w:sz="0" w:space="0" w:color="auto"/>
            <w:right w:val="none" w:sz="0" w:space="0" w:color="auto"/>
          </w:divBdr>
        </w:div>
        <w:div w:id="1256598698">
          <w:marLeft w:val="0"/>
          <w:marRight w:val="0"/>
          <w:marTop w:val="0"/>
          <w:marBottom w:val="0"/>
          <w:divBdr>
            <w:top w:val="none" w:sz="0" w:space="0" w:color="auto"/>
            <w:left w:val="none" w:sz="0" w:space="0" w:color="auto"/>
            <w:bottom w:val="none" w:sz="0" w:space="0" w:color="auto"/>
            <w:right w:val="none" w:sz="0" w:space="0" w:color="auto"/>
          </w:divBdr>
        </w:div>
      </w:divsChild>
    </w:div>
    <w:div w:id="1580821263">
      <w:bodyDiv w:val="1"/>
      <w:marLeft w:val="0"/>
      <w:marRight w:val="0"/>
      <w:marTop w:val="0"/>
      <w:marBottom w:val="0"/>
      <w:divBdr>
        <w:top w:val="none" w:sz="0" w:space="0" w:color="auto"/>
        <w:left w:val="none" w:sz="0" w:space="0" w:color="auto"/>
        <w:bottom w:val="none" w:sz="0" w:space="0" w:color="auto"/>
        <w:right w:val="none" w:sz="0" w:space="0" w:color="auto"/>
      </w:divBdr>
    </w:div>
    <w:div w:id="1591232141">
      <w:bodyDiv w:val="1"/>
      <w:marLeft w:val="0"/>
      <w:marRight w:val="0"/>
      <w:marTop w:val="0"/>
      <w:marBottom w:val="0"/>
      <w:divBdr>
        <w:top w:val="none" w:sz="0" w:space="0" w:color="auto"/>
        <w:left w:val="none" w:sz="0" w:space="0" w:color="auto"/>
        <w:bottom w:val="none" w:sz="0" w:space="0" w:color="auto"/>
        <w:right w:val="none" w:sz="0" w:space="0" w:color="auto"/>
      </w:divBdr>
      <w:divsChild>
        <w:div w:id="1205874590">
          <w:marLeft w:val="0"/>
          <w:marRight w:val="0"/>
          <w:marTop w:val="0"/>
          <w:marBottom w:val="0"/>
          <w:divBdr>
            <w:top w:val="none" w:sz="0" w:space="0" w:color="auto"/>
            <w:left w:val="none" w:sz="0" w:space="0" w:color="auto"/>
            <w:bottom w:val="none" w:sz="0" w:space="0" w:color="auto"/>
            <w:right w:val="none" w:sz="0" w:space="0" w:color="auto"/>
          </w:divBdr>
          <w:divsChild>
            <w:div w:id="342125651">
              <w:marLeft w:val="0"/>
              <w:marRight w:val="0"/>
              <w:marTop w:val="0"/>
              <w:marBottom w:val="0"/>
              <w:divBdr>
                <w:top w:val="none" w:sz="0" w:space="0" w:color="auto"/>
                <w:left w:val="none" w:sz="0" w:space="0" w:color="auto"/>
                <w:bottom w:val="none" w:sz="0" w:space="0" w:color="auto"/>
                <w:right w:val="none" w:sz="0" w:space="0" w:color="auto"/>
              </w:divBdr>
              <w:divsChild>
                <w:div w:id="1137913696">
                  <w:marLeft w:val="0"/>
                  <w:marRight w:val="0"/>
                  <w:marTop w:val="0"/>
                  <w:marBottom w:val="0"/>
                  <w:divBdr>
                    <w:top w:val="none" w:sz="0" w:space="0" w:color="auto"/>
                    <w:left w:val="none" w:sz="0" w:space="0" w:color="auto"/>
                    <w:bottom w:val="none" w:sz="0" w:space="0" w:color="auto"/>
                    <w:right w:val="none" w:sz="0" w:space="0" w:color="auto"/>
                  </w:divBdr>
                  <w:divsChild>
                    <w:div w:id="382023082">
                      <w:marLeft w:val="0"/>
                      <w:marRight w:val="0"/>
                      <w:marTop w:val="0"/>
                      <w:marBottom w:val="0"/>
                      <w:divBdr>
                        <w:top w:val="none" w:sz="0" w:space="0" w:color="auto"/>
                        <w:left w:val="none" w:sz="0" w:space="0" w:color="auto"/>
                        <w:bottom w:val="none" w:sz="0" w:space="0" w:color="auto"/>
                        <w:right w:val="none" w:sz="0" w:space="0" w:color="auto"/>
                      </w:divBdr>
                      <w:divsChild>
                        <w:div w:id="779178314">
                          <w:marLeft w:val="0"/>
                          <w:marRight w:val="0"/>
                          <w:marTop w:val="0"/>
                          <w:marBottom w:val="0"/>
                          <w:divBdr>
                            <w:top w:val="none" w:sz="0" w:space="0" w:color="auto"/>
                            <w:left w:val="none" w:sz="0" w:space="0" w:color="auto"/>
                            <w:bottom w:val="none" w:sz="0" w:space="0" w:color="auto"/>
                            <w:right w:val="none" w:sz="0" w:space="0" w:color="auto"/>
                          </w:divBdr>
                          <w:divsChild>
                            <w:div w:id="143289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818524">
      <w:bodyDiv w:val="1"/>
      <w:marLeft w:val="0"/>
      <w:marRight w:val="0"/>
      <w:marTop w:val="0"/>
      <w:marBottom w:val="0"/>
      <w:divBdr>
        <w:top w:val="none" w:sz="0" w:space="0" w:color="auto"/>
        <w:left w:val="none" w:sz="0" w:space="0" w:color="auto"/>
        <w:bottom w:val="none" w:sz="0" w:space="0" w:color="auto"/>
        <w:right w:val="none" w:sz="0" w:space="0" w:color="auto"/>
      </w:divBdr>
    </w:div>
    <w:div w:id="1706171246">
      <w:bodyDiv w:val="1"/>
      <w:marLeft w:val="0"/>
      <w:marRight w:val="0"/>
      <w:marTop w:val="0"/>
      <w:marBottom w:val="0"/>
      <w:divBdr>
        <w:top w:val="none" w:sz="0" w:space="0" w:color="auto"/>
        <w:left w:val="none" w:sz="0" w:space="0" w:color="auto"/>
        <w:bottom w:val="none" w:sz="0" w:space="0" w:color="auto"/>
        <w:right w:val="none" w:sz="0" w:space="0" w:color="auto"/>
      </w:divBdr>
      <w:divsChild>
        <w:div w:id="157160875">
          <w:marLeft w:val="0"/>
          <w:marRight w:val="0"/>
          <w:marTop w:val="0"/>
          <w:marBottom w:val="0"/>
          <w:divBdr>
            <w:top w:val="none" w:sz="0" w:space="0" w:color="auto"/>
            <w:left w:val="none" w:sz="0" w:space="0" w:color="auto"/>
            <w:bottom w:val="none" w:sz="0" w:space="0" w:color="auto"/>
            <w:right w:val="none" w:sz="0" w:space="0" w:color="auto"/>
          </w:divBdr>
        </w:div>
        <w:div w:id="549808019">
          <w:marLeft w:val="0"/>
          <w:marRight w:val="0"/>
          <w:marTop w:val="0"/>
          <w:marBottom w:val="0"/>
          <w:divBdr>
            <w:top w:val="none" w:sz="0" w:space="0" w:color="auto"/>
            <w:left w:val="none" w:sz="0" w:space="0" w:color="auto"/>
            <w:bottom w:val="none" w:sz="0" w:space="0" w:color="auto"/>
            <w:right w:val="none" w:sz="0" w:space="0" w:color="auto"/>
          </w:divBdr>
        </w:div>
        <w:div w:id="1291134371">
          <w:marLeft w:val="0"/>
          <w:marRight w:val="0"/>
          <w:marTop w:val="0"/>
          <w:marBottom w:val="0"/>
          <w:divBdr>
            <w:top w:val="none" w:sz="0" w:space="0" w:color="auto"/>
            <w:left w:val="none" w:sz="0" w:space="0" w:color="auto"/>
            <w:bottom w:val="none" w:sz="0" w:space="0" w:color="auto"/>
            <w:right w:val="none" w:sz="0" w:space="0" w:color="auto"/>
          </w:divBdr>
        </w:div>
        <w:div w:id="1603101795">
          <w:marLeft w:val="0"/>
          <w:marRight w:val="0"/>
          <w:marTop w:val="0"/>
          <w:marBottom w:val="0"/>
          <w:divBdr>
            <w:top w:val="none" w:sz="0" w:space="0" w:color="auto"/>
            <w:left w:val="none" w:sz="0" w:space="0" w:color="auto"/>
            <w:bottom w:val="none" w:sz="0" w:space="0" w:color="auto"/>
            <w:right w:val="none" w:sz="0" w:space="0" w:color="auto"/>
          </w:divBdr>
        </w:div>
        <w:div w:id="2139762690">
          <w:marLeft w:val="0"/>
          <w:marRight w:val="0"/>
          <w:marTop w:val="0"/>
          <w:marBottom w:val="0"/>
          <w:divBdr>
            <w:top w:val="none" w:sz="0" w:space="0" w:color="auto"/>
            <w:left w:val="none" w:sz="0" w:space="0" w:color="auto"/>
            <w:bottom w:val="none" w:sz="0" w:space="0" w:color="auto"/>
            <w:right w:val="none" w:sz="0" w:space="0" w:color="auto"/>
          </w:divBdr>
        </w:div>
      </w:divsChild>
    </w:div>
    <w:div w:id="1711412909">
      <w:bodyDiv w:val="1"/>
      <w:marLeft w:val="0"/>
      <w:marRight w:val="0"/>
      <w:marTop w:val="0"/>
      <w:marBottom w:val="0"/>
      <w:divBdr>
        <w:top w:val="none" w:sz="0" w:space="0" w:color="auto"/>
        <w:left w:val="none" w:sz="0" w:space="0" w:color="auto"/>
        <w:bottom w:val="none" w:sz="0" w:space="0" w:color="auto"/>
        <w:right w:val="none" w:sz="0" w:space="0" w:color="auto"/>
      </w:divBdr>
    </w:div>
    <w:div w:id="1735002704">
      <w:bodyDiv w:val="1"/>
      <w:marLeft w:val="0"/>
      <w:marRight w:val="0"/>
      <w:marTop w:val="0"/>
      <w:marBottom w:val="0"/>
      <w:divBdr>
        <w:top w:val="none" w:sz="0" w:space="0" w:color="auto"/>
        <w:left w:val="none" w:sz="0" w:space="0" w:color="auto"/>
        <w:bottom w:val="none" w:sz="0" w:space="0" w:color="auto"/>
        <w:right w:val="none" w:sz="0" w:space="0" w:color="auto"/>
      </w:divBdr>
      <w:divsChild>
        <w:div w:id="108205270">
          <w:marLeft w:val="0"/>
          <w:marRight w:val="0"/>
          <w:marTop w:val="0"/>
          <w:marBottom w:val="0"/>
          <w:divBdr>
            <w:top w:val="none" w:sz="0" w:space="0" w:color="auto"/>
            <w:left w:val="none" w:sz="0" w:space="0" w:color="auto"/>
            <w:bottom w:val="none" w:sz="0" w:space="0" w:color="auto"/>
            <w:right w:val="none" w:sz="0" w:space="0" w:color="auto"/>
          </w:divBdr>
        </w:div>
        <w:div w:id="209848303">
          <w:marLeft w:val="0"/>
          <w:marRight w:val="0"/>
          <w:marTop w:val="0"/>
          <w:marBottom w:val="0"/>
          <w:divBdr>
            <w:top w:val="none" w:sz="0" w:space="0" w:color="auto"/>
            <w:left w:val="none" w:sz="0" w:space="0" w:color="auto"/>
            <w:bottom w:val="none" w:sz="0" w:space="0" w:color="auto"/>
            <w:right w:val="none" w:sz="0" w:space="0" w:color="auto"/>
          </w:divBdr>
        </w:div>
        <w:div w:id="565183715">
          <w:marLeft w:val="0"/>
          <w:marRight w:val="0"/>
          <w:marTop w:val="0"/>
          <w:marBottom w:val="0"/>
          <w:divBdr>
            <w:top w:val="none" w:sz="0" w:space="0" w:color="auto"/>
            <w:left w:val="none" w:sz="0" w:space="0" w:color="auto"/>
            <w:bottom w:val="none" w:sz="0" w:space="0" w:color="auto"/>
            <w:right w:val="none" w:sz="0" w:space="0" w:color="auto"/>
          </w:divBdr>
        </w:div>
        <w:div w:id="681786865">
          <w:marLeft w:val="0"/>
          <w:marRight w:val="0"/>
          <w:marTop w:val="0"/>
          <w:marBottom w:val="0"/>
          <w:divBdr>
            <w:top w:val="none" w:sz="0" w:space="0" w:color="auto"/>
            <w:left w:val="none" w:sz="0" w:space="0" w:color="auto"/>
            <w:bottom w:val="none" w:sz="0" w:space="0" w:color="auto"/>
            <w:right w:val="none" w:sz="0" w:space="0" w:color="auto"/>
          </w:divBdr>
        </w:div>
        <w:div w:id="754789868">
          <w:marLeft w:val="0"/>
          <w:marRight w:val="0"/>
          <w:marTop w:val="0"/>
          <w:marBottom w:val="0"/>
          <w:divBdr>
            <w:top w:val="none" w:sz="0" w:space="0" w:color="auto"/>
            <w:left w:val="none" w:sz="0" w:space="0" w:color="auto"/>
            <w:bottom w:val="none" w:sz="0" w:space="0" w:color="auto"/>
            <w:right w:val="none" w:sz="0" w:space="0" w:color="auto"/>
          </w:divBdr>
        </w:div>
        <w:div w:id="811796127">
          <w:marLeft w:val="0"/>
          <w:marRight w:val="0"/>
          <w:marTop w:val="0"/>
          <w:marBottom w:val="0"/>
          <w:divBdr>
            <w:top w:val="none" w:sz="0" w:space="0" w:color="auto"/>
            <w:left w:val="none" w:sz="0" w:space="0" w:color="auto"/>
            <w:bottom w:val="none" w:sz="0" w:space="0" w:color="auto"/>
            <w:right w:val="none" w:sz="0" w:space="0" w:color="auto"/>
          </w:divBdr>
        </w:div>
        <w:div w:id="1160271046">
          <w:marLeft w:val="0"/>
          <w:marRight w:val="0"/>
          <w:marTop w:val="0"/>
          <w:marBottom w:val="0"/>
          <w:divBdr>
            <w:top w:val="none" w:sz="0" w:space="0" w:color="auto"/>
            <w:left w:val="none" w:sz="0" w:space="0" w:color="auto"/>
            <w:bottom w:val="none" w:sz="0" w:space="0" w:color="auto"/>
            <w:right w:val="none" w:sz="0" w:space="0" w:color="auto"/>
          </w:divBdr>
        </w:div>
        <w:div w:id="1327125304">
          <w:marLeft w:val="0"/>
          <w:marRight w:val="0"/>
          <w:marTop w:val="0"/>
          <w:marBottom w:val="0"/>
          <w:divBdr>
            <w:top w:val="none" w:sz="0" w:space="0" w:color="auto"/>
            <w:left w:val="none" w:sz="0" w:space="0" w:color="auto"/>
            <w:bottom w:val="none" w:sz="0" w:space="0" w:color="auto"/>
            <w:right w:val="none" w:sz="0" w:space="0" w:color="auto"/>
          </w:divBdr>
        </w:div>
        <w:div w:id="1562518148">
          <w:marLeft w:val="0"/>
          <w:marRight w:val="0"/>
          <w:marTop w:val="0"/>
          <w:marBottom w:val="0"/>
          <w:divBdr>
            <w:top w:val="none" w:sz="0" w:space="0" w:color="auto"/>
            <w:left w:val="none" w:sz="0" w:space="0" w:color="auto"/>
            <w:bottom w:val="none" w:sz="0" w:space="0" w:color="auto"/>
            <w:right w:val="none" w:sz="0" w:space="0" w:color="auto"/>
          </w:divBdr>
        </w:div>
        <w:div w:id="1602295019">
          <w:marLeft w:val="0"/>
          <w:marRight w:val="0"/>
          <w:marTop w:val="0"/>
          <w:marBottom w:val="0"/>
          <w:divBdr>
            <w:top w:val="none" w:sz="0" w:space="0" w:color="auto"/>
            <w:left w:val="none" w:sz="0" w:space="0" w:color="auto"/>
            <w:bottom w:val="none" w:sz="0" w:space="0" w:color="auto"/>
            <w:right w:val="none" w:sz="0" w:space="0" w:color="auto"/>
          </w:divBdr>
        </w:div>
        <w:div w:id="1635938621">
          <w:marLeft w:val="0"/>
          <w:marRight w:val="0"/>
          <w:marTop w:val="0"/>
          <w:marBottom w:val="0"/>
          <w:divBdr>
            <w:top w:val="none" w:sz="0" w:space="0" w:color="auto"/>
            <w:left w:val="none" w:sz="0" w:space="0" w:color="auto"/>
            <w:bottom w:val="none" w:sz="0" w:space="0" w:color="auto"/>
            <w:right w:val="none" w:sz="0" w:space="0" w:color="auto"/>
          </w:divBdr>
        </w:div>
        <w:div w:id="1835340035">
          <w:marLeft w:val="0"/>
          <w:marRight w:val="0"/>
          <w:marTop w:val="0"/>
          <w:marBottom w:val="0"/>
          <w:divBdr>
            <w:top w:val="none" w:sz="0" w:space="0" w:color="auto"/>
            <w:left w:val="none" w:sz="0" w:space="0" w:color="auto"/>
            <w:bottom w:val="none" w:sz="0" w:space="0" w:color="auto"/>
            <w:right w:val="none" w:sz="0" w:space="0" w:color="auto"/>
          </w:divBdr>
        </w:div>
        <w:div w:id="2068146119">
          <w:marLeft w:val="0"/>
          <w:marRight w:val="0"/>
          <w:marTop w:val="0"/>
          <w:marBottom w:val="0"/>
          <w:divBdr>
            <w:top w:val="none" w:sz="0" w:space="0" w:color="auto"/>
            <w:left w:val="none" w:sz="0" w:space="0" w:color="auto"/>
            <w:bottom w:val="none" w:sz="0" w:space="0" w:color="auto"/>
            <w:right w:val="none" w:sz="0" w:space="0" w:color="auto"/>
          </w:divBdr>
        </w:div>
      </w:divsChild>
    </w:div>
    <w:div w:id="1739859213">
      <w:bodyDiv w:val="1"/>
      <w:marLeft w:val="0"/>
      <w:marRight w:val="0"/>
      <w:marTop w:val="0"/>
      <w:marBottom w:val="0"/>
      <w:divBdr>
        <w:top w:val="none" w:sz="0" w:space="0" w:color="auto"/>
        <w:left w:val="none" w:sz="0" w:space="0" w:color="auto"/>
        <w:bottom w:val="none" w:sz="0" w:space="0" w:color="auto"/>
        <w:right w:val="none" w:sz="0" w:space="0" w:color="auto"/>
      </w:divBdr>
      <w:divsChild>
        <w:div w:id="504638417">
          <w:marLeft w:val="0"/>
          <w:marRight w:val="0"/>
          <w:marTop w:val="0"/>
          <w:marBottom w:val="0"/>
          <w:divBdr>
            <w:top w:val="none" w:sz="0" w:space="0" w:color="auto"/>
            <w:left w:val="none" w:sz="0" w:space="0" w:color="auto"/>
            <w:bottom w:val="none" w:sz="0" w:space="0" w:color="auto"/>
            <w:right w:val="none" w:sz="0" w:space="0" w:color="auto"/>
          </w:divBdr>
        </w:div>
        <w:div w:id="1943147644">
          <w:marLeft w:val="0"/>
          <w:marRight w:val="0"/>
          <w:marTop w:val="0"/>
          <w:marBottom w:val="0"/>
          <w:divBdr>
            <w:top w:val="none" w:sz="0" w:space="0" w:color="auto"/>
            <w:left w:val="none" w:sz="0" w:space="0" w:color="auto"/>
            <w:bottom w:val="none" w:sz="0" w:space="0" w:color="auto"/>
            <w:right w:val="none" w:sz="0" w:space="0" w:color="auto"/>
          </w:divBdr>
        </w:div>
      </w:divsChild>
    </w:div>
    <w:div w:id="1820613420">
      <w:bodyDiv w:val="1"/>
      <w:marLeft w:val="0"/>
      <w:marRight w:val="0"/>
      <w:marTop w:val="0"/>
      <w:marBottom w:val="0"/>
      <w:divBdr>
        <w:top w:val="none" w:sz="0" w:space="0" w:color="auto"/>
        <w:left w:val="none" w:sz="0" w:space="0" w:color="auto"/>
        <w:bottom w:val="none" w:sz="0" w:space="0" w:color="auto"/>
        <w:right w:val="none" w:sz="0" w:space="0" w:color="auto"/>
      </w:divBdr>
    </w:div>
    <w:div w:id="1834107899">
      <w:bodyDiv w:val="1"/>
      <w:marLeft w:val="0"/>
      <w:marRight w:val="0"/>
      <w:marTop w:val="0"/>
      <w:marBottom w:val="0"/>
      <w:divBdr>
        <w:top w:val="none" w:sz="0" w:space="0" w:color="auto"/>
        <w:left w:val="none" w:sz="0" w:space="0" w:color="auto"/>
        <w:bottom w:val="none" w:sz="0" w:space="0" w:color="auto"/>
        <w:right w:val="none" w:sz="0" w:space="0" w:color="auto"/>
      </w:divBdr>
      <w:divsChild>
        <w:div w:id="1764649627">
          <w:marLeft w:val="0"/>
          <w:marRight w:val="0"/>
          <w:marTop w:val="0"/>
          <w:marBottom w:val="0"/>
          <w:divBdr>
            <w:top w:val="none" w:sz="0" w:space="0" w:color="auto"/>
            <w:left w:val="none" w:sz="0" w:space="0" w:color="auto"/>
            <w:bottom w:val="none" w:sz="0" w:space="0" w:color="auto"/>
            <w:right w:val="none" w:sz="0" w:space="0" w:color="auto"/>
          </w:divBdr>
          <w:divsChild>
            <w:div w:id="114322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65490">
      <w:bodyDiv w:val="1"/>
      <w:marLeft w:val="0"/>
      <w:marRight w:val="0"/>
      <w:marTop w:val="0"/>
      <w:marBottom w:val="0"/>
      <w:divBdr>
        <w:top w:val="none" w:sz="0" w:space="0" w:color="auto"/>
        <w:left w:val="none" w:sz="0" w:space="0" w:color="auto"/>
        <w:bottom w:val="none" w:sz="0" w:space="0" w:color="auto"/>
        <w:right w:val="none" w:sz="0" w:space="0" w:color="auto"/>
      </w:divBdr>
      <w:divsChild>
        <w:div w:id="253441389">
          <w:marLeft w:val="0"/>
          <w:marRight w:val="0"/>
          <w:marTop w:val="0"/>
          <w:marBottom w:val="0"/>
          <w:divBdr>
            <w:top w:val="none" w:sz="0" w:space="0" w:color="auto"/>
            <w:left w:val="none" w:sz="0" w:space="0" w:color="auto"/>
            <w:bottom w:val="none" w:sz="0" w:space="0" w:color="auto"/>
            <w:right w:val="none" w:sz="0" w:space="0" w:color="auto"/>
          </w:divBdr>
        </w:div>
        <w:div w:id="737947204">
          <w:marLeft w:val="0"/>
          <w:marRight w:val="0"/>
          <w:marTop w:val="0"/>
          <w:marBottom w:val="0"/>
          <w:divBdr>
            <w:top w:val="none" w:sz="0" w:space="0" w:color="auto"/>
            <w:left w:val="none" w:sz="0" w:space="0" w:color="auto"/>
            <w:bottom w:val="none" w:sz="0" w:space="0" w:color="auto"/>
            <w:right w:val="none" w:sz="0" w:space="0" w:color="auto"/>
          </w:divBdr>
        </w:div>
      </w:divsChild>
    </w:div>
    <w:div w:id="1899512555">
      <w:bodyDiv w:val="1"/>
      <w:marLeft w:val="0"/>
      <w:marRight w:val="0"/>
      <w:marTop w:val="0"/>
      <w:marBottom w:val="0"/>
      <w:divBdr>
        <w:top w:val="none" w:sz="0" w:space="0" w:color="auto"/>
        <w:left w:val="none" w:sz="0" w:space="0" w:color="auto"/>
        <w:bottom w:val="none" w:sz="0" w:space="0" w:color="auto"/>
        <w:right w:val="none" w:sz="0" w:space="0" w:color="auto"/>
      </w:divBdr>
      <w:divsChild>
        <w:div w:id="2125493216">
          <w:marLeft w:val="0"/>
          <w:marRight w:val="0"/>
          <w:marTop w:val="0"/>
          <w:marBottom w:val="0"/>
          <w:divBdr>
            <w:top w:val="none" w:sz="0" w:space="0" w:color="auto"/>
            <w:left w:val="none" w:sz="0" w:space="0" w:color="auto"/>
            <w:bottom w:val="none" w:sz="0" w:space="0" w:color="auto"/>
            <w:right w:val="none" w:sz="0" w:space="0" w:color="auto"/>
          </w:divBdr>
          <w:divsChild>
            <w:div w:id="1207647349">
              <w:marLeft w:val="0"/>
              <w:marRight w:val="0"/>
              <w:marTop w:val="0"/>
              <w:marBottom w:val="0"/>
              <w:divBdr>
                <w:top w:val="none" w:sz="0" w:space="0" w:color="auto"/>
                <w:left w:val="none" w:sz="0" w:space="0" w:color="auto"/>
                <w:bottom w:val="none" w:sz="0" w:space="0" w:color="auto"/>
                <w:right w:val="none" w:sz="0" w:space="0" w:color="auto"/>
              </w:divBdr>
              <w:divsChild>
                <w:div w:id="198670189">
                  <w:marLeft w:val="0"/>
                  <w:marRight w:val="0"/>
                  <w:marTop w:val="0"/>
                  <w:marBottom w:val="0"/>
                  <w:divBdr>
                    <w:top w:val="none" w:sz="0" w:space="0" w:color="auto"/>
                    <w:left w:val="none" w:sz="0" w:space="0" w:color="auto"/>
                    <w:bottom w:val="none" w:sz="0" w:space="0" w:color="auto"/>
                    <w:right w:val="none" w:sz="0" w:space="0" w:color="auto"/>
                  </w:divBdr>
                  <w:divsChild>
                    <w:div w:id="202525191">
                      <w:marLeft w:val="0"/>
                      <w:marRight w:val="0"/>
                      <w:marTop w:val="0"/>
                      <w:marBottom w:val="0"/>
                      <w:divBdr>
                        <w:top w:val="none" w:sz="0" w:space="0" w:color="auto"/>
                        <w:left w:val="none" w:sz="0" w:space="0" w:color="auto"/>
                        <w:bottom w:val="none" w:sz="0" w:space="0" w:color="auto"/>
                        <w:right w:val="none" w:sz="0" w:space="0" w:color="auto"/>
                      </w:divBdr>
                      <w:divsChild>
                        <w:div w:id="1323852657">
                          <w:marLeft w:val="0"/>
                          <w:marRight w:val="0"/>
                          <w:marTop w:val="0"/>
                          <w:marBottom w:val="0"/>
                          <w:divBdr>
                            <w:top w:val="none" w:sz="0" w:space="0" w:color="auto"/>
                            <w:left w:val="none" w:sz="0" w:space="0" w:color="auto"/>
                            <w:bottom w:val="none" w:sz="0" w:space="0" w:color="auto"/>
                            <w:right w:val="none" w:sz="0" w:space="0" w:color="auto"/>
                          </w:divBdr>
                          <w:divsChild>
                            <w:div w:id="6389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616716">
      <w:bodyDiv w:val="1"/>
      <w:marLeft w:val="0"/>
      <w:marRight w:val="0"/>
      <w:marTop w:val="0"/>
      <w:marBottom w:val="0"/>
      <w:divBdr>
        <w:top w:val="none" w:sz="0" w:space="0" w:color="auto"/>
        <w:left w:val="none" w:sz="0" w:space="0" w:color="auto"/>
        <w:bottom w:val="none" w:sz="0" w:space="0" w:color="auto"/>
        <w:right w:val="none" w:sz="0" w:space="0" w:color="auto"/>
      </w:divBdr>
    </w:div>
    <w:div w:id="1939436805">
      <w:bodyDiv w:val="1"/>
      <w:marLeft w:val="0"/>
      <w:marRight w:val="0"/>
      <w:marTop w:val="0"/>
      <w:marBottom w:val="0"/>
      <w:divBdr>
        <w:top w:val="none" w:sz="0" w:space="0" w:color="auto"/>
        <w:left w:val="none" w:sz="0" w:space="0" w:color="auto"/>
        <w:bottom w:val="none" w:sz="0" w:space="0" w:color="auto"/>
        <w:right w:val="none" w:sz="0" w:space="0" w:color="auto"/>
      </w:divBdr>
      <w:divsChild>
        <w:div w:id="1664426433">
          <w:marLeft w:val="0"/>
          <w:marRight w:val="0"/>
          <w:marTop w:val="0"/>
          <w:marBottom w:val="0"/>
          <w:divBdr>
            <w:top w:val="none" w:sz="0" w:space="0" w:color="auto"/>
            <w:left w:val="none" w:sz="0" w:space="0" w:color="auto"/>
            <w:bottom w:val="none" w:sz="0" w:space="0" w:color="auto"/>
            <w:right w:val="none" w:sz="0" w:space="0" w:color="auto"/>
          </w:divBdr>
          <w:divsChild>
            <w:div w:id="16837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31333">
      <w:bodyDiv w:val="1"/>
      <w:marLeft w:val="0"/>
      <w:marRight w:val="0"/>
      <w:marTop w:val="0"/>
      <w:marBottom w:val="0"/>
      <w:divBdr>
        <w:top w:val="none" w:sz="0" w:space="0" w:color="auto"/>
        <w:left w:val="none" w:sz="0" w:space="0" w:color="auto"/>
        <w:bottom w:val="none" w:sz="0" w:space="0" w:color="auto"/>
        <w:right w:val="none" w:sz="0" w:space="0" w:color="auto"/>
      </w:divBdr>
      <w:divsChild>
        <w:div w:id="587465911">
          <w:marLeft w:val="0"/>
          <w:marRight w:val="0"/>
          <w:marTop w:val="0"/>
          <w:marBottom w:val="0"/>
          <w:divBdr>
            <w:top w:val="none" w:sz="0" w:space="0" w:color="auto"/>
            <w:left w:val="none" w:sz="0" w:space="0" w:color="auto"/>
            <w:bottom w:val="none" w:sz="0" w:space="0" w:color="auto"/>
            <w:right w:val="none" w:sz="0" w:space="0" w:color="auto"/>
          </w:divBdr>
          <w:divsChild>
            <w:div w:id="10387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245">
      <w:bodyDiv w:val="1"/>
      <w:marLeft w:val="0"/>
      <w:marRight w:val="0"/>
      <w:marTop w:val="0"/>
      <w:marBottom w:val="0"/>
      <w:divBdr>
        <w:top w:val="none" w:sz="0" w:space="0" w:color="auto"/>
        <w:left w:val="none" w:sz="0" w:space="0" w:color="auto"/>
        <w:bottom w:val="none" w:sz="0" w:space="0" w:color="auto"/>
        <w:right w:val="none" w:sz="0" w:space="0" w:color="auto"/>
      </w:divBdr>
      <w:divsChild>
        <w:div w:id="91947599">
          <w:marLeft w:val="0"/>
          <w:marRight w:val="0"/>
          <w:marTop w:val="0"/>
          <w:marBottom w:val="0"/>
          <w:divBdr>
            <w:top w:val="none" w:sz="0" w:space="0" w:color="auto"/>
            <w:left w:val="none" w:sz="0" w:space="0" w:color="auto"/>
            <w:bottom w:val="none" w:sz="0" w:space="0" w:color="auto"/>
            <w:right w:val="none" w:sz="0" w:space="0" w:color="auto"/>
          </w:divBdr>
        </w:div>
        <w:div w:id="489912051">
          <w:marLeft w:val="0"/>
          <w:marRight w:val="0"/>
          <w:marTop w:val="0"/>
          <w:marBottom w:val="0"/>
          <w:divBdr>
            <w:top w:val="none" w:sz="0" w:space="0" w:color="auto"/>
            <w:left w:val="none" w:sz="0" w:space="0" w:color="auto"/>
            <w:bottom w:val="none" w:sz="0" w:space="0" w:color="auto"/>
            <w:right w:val="none" w:sz="0" w:space="0" w:color="auto"/>
          </w:divBdr>
        </w:div>
        <w:div w:id="526066775">
          <w:marLeft w:val="0"/>
          <w:marRight w:val="0"/>
          <w:marTop w:val="0"/>
          <w:marBottom w:val="0"/>
          <w:divBdr>
            <w:top w:val="none" w:sz="0" w:space="0" w:color="auto"/>
            <w:left w:val="none" w:sz="0" w:space="0" w:color="auto"/>
            <w:bottom w:val="none" w:sz="0" w:space="0" w:color="auto"/>
            <w:right w:val="none" w:sz="0" w:space="0" w:color="auto"/>
          </w:divBdr>
        </w:div>
        <w:div w:id="626350538">
          <w:marLeft w:val="0"/>
          <w:marRight w:val="0"/>
          <w:marTop w:val="0"/>
          <w:marBottom w:val="0"/>
          <w:divBdr>
            <w:top w:val="none" w:sz="0" w:space="0" w:color="auto"/>
            <w:left w:val="none" w:sz="0" w:space="0" w:color="auto"/>
            <w:bottom w:val="none" w:sz="0" w:space="0" w:color="auto"/>
            <w:right w:val="none" w:sz="0" w:space="0" w:color="auto"/>
          </w:divBdr>
        </w:div>
        <w:div w:id="771168278">
          <w:marLeft w:val="0"/>
          <w:marRight w:val="0"/>
          <w:marTop w:val="0"/>
          <w:marBottom w:val="0"/>
          <w:divBdr>
            <w:top w:val="none" w:sz="0" w:space="0" w:color="auto"/>
            <w:left w:val="none" w:sz="0" w:space="0" w:color="auto"/>
            <w:bottom w:val="none" w:sz="0" w:space="0" w:color="auto"/>
            <w:right w:val="none" w:sz="0" w:space="0" w:color="auto"/>
          </w:divBdr>
        </w:div>
        <w:div w:id="928855471">
          <w:marLeft w:val="0"/>
          <w:marRight w:val="0"/>
          <w:marTop w:val="0"/>
          <w:marBottom w:val="0"/>
          <w:divBdr>
            <w:top w:val="none" w:sz="0" w:space="0" w:color="auto"/>
            <w:left w:val="none" w:sz="0" w:space="0" w:color="auto"/>
            <w:bottom w:val="none" w:sz="0" w:space="0" w:color="auto"/>
            <w:right w:val="none" w:sz="0" w:space="0" w:color="auto"/>
          </w:divBdr>
        </w:div>
        <w:div w:id="1219591464">
          <w:marLeft w:val="0"/>
          <w:marRight w:val="0"/>
          <w:marTop w:val="0"/>
          <w:marBottom w:val="0"/>
          <w:divBdr>
            <w:top w:val="none" w:sz="0" w:space="0" w:color="auto"/>
            <w:left w:val="none" w:sz="0" w:space="0" w:color="auto"/>
            <w:bottom w:val="none" w:sz="0" w:space="0" w:color="auto"/>
            <w:right w:val="none" w:sz="0" w:space="0" w:color="auto"/>
          </w:divBdr>
        </w:div>
        <w:div w:id="1318612662">
          <w:marLeft w:val="0"/>
          <w:marRight w:val="0"/>
          <w:marTop w:val="0"/>
          <w:marBottom w:val="0"/>
          <w:divBdr>
            <w:top w:val="none" w:sz="0" w:space="0" w:color="auto"/>
            <w:left w:val="none" w:sz="0" w:space="0" w:color="auto"/>
            <w:bottom w:val="none" w:sz="0" w:space="0" w:color="auto"/>
            <w:right w:val="none" w:sz="0" w:space="0" w:color="auto"/>
          </w:divBdr>
        </w:div>
        <w:div w:id="1594588778">
          <w:marLeft w:val="0"/>
          <w:marRight w:val="0"/>
          <w:marTop w:val="0"/>
          <w:marBottom w:val="0"/>
          <w:divBdr>
            <w:top w:val="none" w:sz="0" w:space="0" w:color="auto"/>
            <w:left w:val="none" w:sz="0" w:space="0" w:color="auto"/>
            <w:bottom w:val="none" w:sz="0" w:space="0" w:color="auto"/>
            <w:right w:val="none" w:sz="0" w:space="0" w:color="auto"/>
          </w:divBdr>
        </w:div>
        <w:div w:id="1769349744">
          <w:marLeft w:val="0"/>
          <w:marRight w:val="0"/>
          <w:marTop w:val="0"/>
          <w:marBottom w:val="0"/>
          <w:divBdr>
            <w:top w:val="none" w:sz="0" w:space="0" w:color="auto"/>
            <w:left w:val="none" w:sz="0" w:space="0" w:color="auto"/>
            <w:bottom w:val="none" w:sz="0" w:space="0" w:color="auto"/>
            <w:right w:val="none" w:sz="0" w:space="0" w:color="auto"/>
          </w:divBdr>
        </w:div>
        <w:div w:id="1877424391">
          <w:marLeft w:val="0"/>
          <w:marRight w:val="0"/>
          <w:marTop w:val="0"/>
          <w:marBottom w:val="0"/>
          <w:divBdr>
            <w:top w:val="none" w:sz="0" w:space="0" w:color="auto"/>
            <w:left w:val="none" w:sz="0" w:space="0" w:color="auto"/>
            <w:bottom w:val="none" w:sz="0" w:space="0" w:color="auto"/>
            <w:right w:val="none" w:sz="0" w:space="0" w:color="auto"/>
          </w:divBdr>
        </w:div>
      </w:divsChild>
    </w:div>
    <w:div w:id="1979142268">
      <w:bodyDiv w:val="1"/>
      <w:marLeft w:val="0"/>
      <w:marRight w:val="0"/>
      <w:marTop w:val="0"/>
      <w:marBottom w:val="0"/>
      <w:divBdr>
        <w:top w:val="none" w:sz="0" w:space="0" w:color="auto"/>
        <w:left w:val="none" w:sz="0" w:space="0" w:color="auto"/>
        <w:bottom w:val="none" w:sz="0" w:space="0" w:color="auto"/>
        <w:right w:val="none" w:sz="0" w:space="0" w:color="auto"/>
      </w:divBdr>
    </w:div>
    <w:div w:id="2002004413">
      <w:bodyDiv w:val="1"/>
      <w:marLeft w:val="0"/>
      <w:marRight w:val="0"/>
      <w:marTop w:val="0"/>
      <w:marBottom w:val="0"/>
      <w:divBdr>
        <w:top w:val="none" w:sz="0" w:space="0" w:color="auto"/>
        <w:left w:val="none" w:sz="0" w:space="0" w:color="auto"/>
        <w:bottom w:val="none" w:sz="0" w:space="0" w:color="auto"/>
        <w:right w:val="none" w:sz="0" w:space="0" w:color="auto"/>
      </w:divBdr>
      <w:divsChild>
        <w:div w:id="717044993">
          <w:marLeft w:val="0"/>
          <w:marRight w:val="0"/>
          <w:marTop w:val="0"/>
          <w:marBottom w:val="0"/>
          <w:divBdr>
            <w:top w:val="none" w:sz="0" w:space="0" w:color="auto"/>
            <w:left w:val="none" w:sz="0" w:space="0" w:color="auto"/>
            <w:bottom w:val="none" w:sz="0" w:space="0" w:color="auto"/>
            <w:right w:val="none" w:sz="0" w:space="0" w:color="auto"/>
          </w:divBdr>
          <w:divsChild>
            <w:div w:id="19592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22687">
      <w:bodyDiv w:val="1"/>
      <w:marLeft w:val="0"/>
      <w:marRight w:val="0"/>
      <w:marTop w:val="0"/>
      <w:marBottom w:val="0"/>
      <w:divBdr>
        <w:top w:val="none" w:sz="0" w:space="0" w:color="auto"/>
        <w:left w:val="none" w:sz="0" w:space="0" w:color="auto"/>
        <w:bottom w:val="none" w:sz="0" w:space="0" w:color="auto"/>
        <w:right w:val="none" w:sz="0" w:space="0" w:color="auto"/>
      </w:divBdr>
      <w:divsChild>
        <w:div w:id="2049210616">
          <w:marLeft w:val="0"/>
          <w:marRight w:val="0"/>
          <w:marTop w:val="0"/>
          <w:marBottom w:val="0"/>
          <w:divBdr>
            <w:top w:val="none" w:sz="0" w:space="0" w:color="auto"/>
            <w:left w:val="none" w:sz="0" w:space="0" w:color="auto"/>
            <w:bottom w:val="none" w:sz="0" w:space="0" w:color="auto"/>
            <w:right w:val="none" w:sz="0" w:space="0" w:color="auto"/>
          </w:divBdr>
          <w:divsChild>
            <w:div w:id="563494362">
              <w:marLeft w:val="0"/>
              <w:marRight w:val="0"/>
              <w:marTop w:val="0"/>
              <w:marBottom w:val="0"/>
              <w:divBdr>
                <w:top w:val="none" w:sz="0" w:space="0" w:color="auto"/>
                <w:left w:val="none" w:sz="0" w:space="0" w:color="auto"/>
                <w:bottom w:val="none" w:sz="0" w:space="0" w:color="auto"/>
                <w:right w:val="none" w:sz="0" w:space="0" w:color="auto"/>
              </w:divBdr>
              <w:divsChild>
                <w:div w:id="77406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146607">
      <w:bodyDiv w:val="1"/>
      <w:marLeft w:val="0"/>
      <w:marRight w:val="0"/>
      <w:marTop w:val="0"/>
      <w:marBottom w:val="0"/>
      <w:divBdr>
        <w:top w:val="none" w:sz="0" w:space="0" w:color="auto"/>
        <w:left w:val="none" w:sz="0" w:space="0" w:color="auto"/>
        <w:bottom w:val="none" w:sz="0" w:space="0" w:color="auto"/>
        <w:right w:val="none" w:sz="0" w:space="0" w:color="auto"/>
      </w:divBdr>
      <w:divsChild>
        <w:div w:id="832600296">
          <w:marLeft w:val="0"/>
          <w:marRight w:val="0"/>
          <w:marTop w:val="0"/>
          <w:marBottom w:val="0"/>
          <w:divBdr>
            <w:top w:val="none" w:sz="0" w:space="0" w:color="auto"/>
            <w:left w:val="none" w:sz="0" w:space="0" w:color="auto"/>
            <w:bottom w:val="none" w:sz="0" w:space="0" w:color="auto"/>
            <w:right w:val="none" w:sz="0" w:space="0" w:color="auto"/>
          </w:divBdr>
        </w:div>
        <w:div w:id="1699693490">
          <w:marLeft w:val="0"/>
          <w:marRight w:val="0"/>
          <w:marTop w:val="0"/>
          <w:marBottom w:val="0"/>
          <w:divBdr>
            <w:top w:val="none" w:sz="0" w:space="0" w:color="auto"/>
            <w:left w:val="none" w:sz="0" w:space="0" w:color="auto"/>
            <w:bottom w:val="none" w:sz="0" w:space="0" w:color="auto"/>
            <w:right w:val="none" w:sz="0" w:space="0" w:color="auto"/>
          </w:divBdr>
        </w:div>
      </w:divsChild>
    </w:div>
    <w:div w:id="2038773274">
      <w:bodyDiv w:val="1"/>
      <w:marLeft w:val="0"/>
      <w:marRight w:val="0"/>
      <w:marTop w:val="0"/>
      <w:marBottom w:val="0"/>
      <w:divBdr>
        <w:top w:val="none" w:sz="0" w:space="0" w:color="auto"/>
        <w:left w:val="none" w:sz="0" w:space="0" w:color="auto"/>
        <w:bottom w:val="none" w:sz="0" w:space="0" w:color="auto"/>
        <w:right w:val="none" w:sz="0" w:space="0" w:color="auto"/>
      </w:divBdr>
      <w:divsChild>
        <w:div w:id="148643942">
          <w:marLeft w:val="0"/>
          <w:marRight w:val="0"/>
          <w:marTop w:val="0"/>
          <w:marBottom w:val="0"/>
          <w:divBdr>
            <w:top w:val="none" w:sz="0" w:space="0" w:color="auto"/>
            <w:left w:val="none" w:sz="0" w:space="0" w:color="auto"/>
            <w:bottom w:val="none" w:sz="0" w:space="0" w:color="auto"/>
            <w:right w:val="none" w:sz="0" w:space="0" w:color="auto"/>
          </w:divBdr>
        </w:div>
        <w:div w:id="1091124805">
          <w:marLeft w:val="0"/>
          <w:marRight w:val="0"/>
          <w:marTop w:val="0"/>
          <w:marBottom w:val="0"/>
          <w:divBdr>
            <w:top w:val="none" w:sz="0" w:space="0" w:color="auto"/>
            <w:left w:val="none" w:sz="0" w:space="0" w:color="auto"/>
            <w:bottom w:val="none" w:sz="0" w:space="0" w:color="auto"/>
            <w:right w:val="none" w:sz="0" w:space="0" w:color="auto"/>
          </w:divBdr>
        </w:div>
        <w:div w:id="1696344317">
          <w:marLeft w:val="0"/>
          <w:marRight w:val="0"/>
          <w:marTop w:val="0"/>
          <w:marBottom w:val="0"/>
          <w:divBdr>
            <w:top w:val="none" w:sz="0" w:space="0" w:color="auto"/>
            <w:left w:val="none" w:sz="0" w:space="0" w:color="auto"/>
            <w:bottom w:val="none" w:sz="0" w:space="0" w:color="auto"/>
            <w:right w:val="none" w:sz="0" w:space="0" w:color="auto"/>
          </w:divBdr>
        </w:div>
        <w:div w:id="1751344588">
          <w:marLeft w:val="0"/>
          <w:marRight w:val="0"/>
          <w:marTop w:val="0"/>
          <w:marBottom w:val="0"/>
          <w:divBdr>
            <w:top w:val="none" w:sz="0" w:space="0" w:color="auto"/>
            <w:left w:val="none" w:sz="0" w:space="0" w:color="auto"/>
            <w:bottom w:val="none" w:sz="0" w:space="0" w:color="auto"/>
            <w:right w:val="none" w:sz="0" w:space="0" w:color="auto"/>
          </w:divBdr>
        </w:div>
      </w:divsChild>
    </w:div>
    <w:div w:id="205993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nasJourdan@googlemail.com" TargetMode="External"/><Relationship Id="rId13" Type="http://schemas.openxmlformats.org/officeDocument/2006/relationships/image" Target="media/image3.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martin_plath@web.de" TargetMode="External"/><Relationship Id="rId1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D:\David%20Komplett\Manuskripte\In%20prep\Gillbach\sv-journ.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sv-journ</Template>
  <TotalTime>0</TotalTime>
  <Pages>28</Pages>
  <Words>15632</Words>
  <Characters>98482</Characters>
  <Application>Microsoft Office Word</Application>
  <DocSecurity>0</DocSecurity>
  <Lines>820</Lines>
  <Paragraphs>227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Author template for journal articles</vt:lpstr>
      <vt:lpstr>Author template for journal articles</vt:lpstr>
    </vt:vector>
  </TitlesOfParts>
  <Company>SPRINGER VERLAG</Company>
  <LinksUpToDate>false</LinksUpToDate>
  <CharactersWithSpaces>113887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template for journal articles</dc:title>
  <dc:creator>Jonas Jourdan</dc:creator>
  <cp:lastModifiedBy>Jonas</cp:lastModifiedBy>
  <cp:revision>6</cp:revision>
  <cp:lastPrinted>2015-07-17T12:52:00Z</cp:lastPrinted>
  <dcterms:created xsi:type="dcterms:W3CDTF">2015-09-03T07:53:00Z</dcterms:created>
  <dcterms:modified xsi:type="dcterms:W3CDTF">2015-09-03T14:51:00Z</dcterms:modified>
</cp:coreProperties>
</file>