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56" w:rsidRDefault="005E2756" w:rsidP="005E27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Note: </w:t>
      </w:r>
      <w:r>
        <w:rPr>
          <w:rFonts w:ascii="Times New Roman" w:hAnsi="Times New Roman" w:cs="Times New Roman"/>
          <w:sz w:val="24"/>
          <w:szCs w:val="24"/>
        </w:rPr>
        <w:t xml:space="preserve">This paper has been published in </w:t>
      </w:r>
      <w:r>
        <w:rPr>
          <w:rFonts w:ascii="Times New Roman" w:hAnsi="Times New Roman" w:cs="Times New Roman"/>
          <w:i/>
          <w:sz w:val="24"/>
          <w:szCs w:val="24"/>
        </w:rPr>
        <w:t>Journal of Marketing Management</w:t>
      </w:r>
      <w:r>
        <w:rPr>
          <w:rFonts w:ascii="Times New Roman" w:hAnsi="Times New Roman" w:cs="Times New Roman"/>
          <w:i/>
          <w:sz w:val="24"/>
          <w:szCs w:val="24"/>
        </w:rPr>
        <w:t>.</w:t>
      </w:r>
      <w:r>
        <w:rPr>
          <w:rFonts w:ascii="Times New Roman" w:hAnsi="Times New Roman" w:cs="Times New Roman"/>
          <w:sz w:val="24"/>
          <w:szCs w:val="24"/>
        </w:rPr>
        <w:t xml:space="preserve"> The version below may differ slightly from the published version, which should be regarded as definitive.</w:t>
      </w:r>
    </w:p>
    <w:p w:rsidR="005E2756" w:rsidRDefault="005E2756" w:rsidP="0099348C">
      <w:pPr>
        <w:spacing w:line="480" w:lineRule="auto"/>
        <w:rPr>
          <w:rStyle w:val="apple-converted-space"/>
          <w:rFonts w:ascii="Times New Roman" w:hAnsi="Times New Roman" w:cs="Times New Roman"/>
          <w:b/>
          <w:i/>
          <w:color w:val="333333"/>
          <w:sz w:val="24"/>
          <w:szCs w:val="24"/>
          <w:shd w:val="clear" w:color="auto" w:fill="FFFFFF"/>
        </w:rPr>
      </w:pPr>
    </w:p>
    <w:p w:rsidR="008A4F58" w:rsidRPr="003721FA" w:rsidRDefault="00A749CB" w:rsidP="0099348C">
      <w:pPr>
        <w:spacing w:line="480" w:lineRule="auto"/>
        <w:rPr>
          <w:rStyle w:val="apple-converted-space"/>
          <w:rFonts w:ascii="Times New Roman" w:hAnsi="Times New Roman" w:cs="Times New Roman"/>
          <w:b/>
          <w:color w:val="333333"/>
          <w:sz w:val="24"/>
          <w:szCs w:val="24"/>
          <w:shd w:val="clear" w:color="auto" w:fill="FFFFFF"/>
        </w:rPr>
      </w:pPr>
      <w:proofErr w:type="spellStart"/>
      <w:r w:rsidRPr="002F7EB2">
        <w:rPr>
          <w:rStyle w:val="apple-converted-space"/>
          <w:rFonts w:ascii="Times New Roman" w:hAnsi="Times New Roman" w:cs="Times New Roman"/>
          <w:b/>
          <w:i/>
          <w:color w:val="333333"/>
          <w:sz w:val="24"/>
          <w:szCs w:val="24"/>
          <w:shd w:val="clear" w:color="auto" w:fill="FFFFFF"/>
        </w:rPr>
        <w:t>Nigellissima</w:t>
      </w:r>
      <w:proofErr w:type="spellEnd"/>
      <w:r>
        <w:rPr>
          <w:rStyle w:val="apple-converted-space"/>
          <w:rFonts w:ascii="Times New Roman" w:hAnsi="Times New Roman" w:cs="Times New Roman"/>
          <w:b/>
          <w:color w:val="333333"/>
          <w:sz w:val="24"/>
          <w:szCs w:val="24"/>
          <w:shd w:val="clear" w:color="auto" w:fill="FFFFFF"/>
        </w:rPr>
        <w:t xml:space="preserve">: A </w:t>
      </w:r>
      <w:r w:rsidR="008E5145">
        <w:rPr>
          <w:rStyle w:val="apple-converted-space"/>
          <w:rFonts w:ascii="Times New Roman" w:hAnsi="Times New Roman" w:cs="Times New Roman"/>
          <w:b/>
          <w:color w:val="333333"/>
          <w:sz w:val="24"/>
          <w:szCs w:val="24"/>
          <w:shd w:val="clear" w:color="auto" w:fill="FFFFFF"/>
        </w:rPr>
        <w:t>Study of Glamour, Performativity and Embodiment</w:t>
      </w:r>
      <w:r>
        <w:rPr>
          <w:rStyle w:val="apple-converted-space"/>
          <w:rFonts w:ascii="Times New Roman" w:hAnsi="Times New Roman" w:cs="Times New Roman"/>
          <w:b/>
          <w:color w:val="333333"/>
          <w:sz w:val="24"/>
          <w:szCs w:val="24"/>
          <w:shd w:val="clear" w:color="auto" w:fill="FFFFFF"/>
        </w:rPr>
        <w:t xml:space="preserve"> </w:t>
      </w:r>
    </w:p>
    <w:p w:rsidR="00DF559F" w:rsidRDefault="00DF559F" w:rsidP="00DF559F">
      <w:pPr>
        <w:tabs>
          <w:tab w:val="left" w:pos="2931"/>
        </w:tabs>
        <w:spacing w:line="480" w:lineRule="auto"/>
        <w:rPr>
          <w:rStyle w:val="apple-converted-space"/>
          <w:rFonts w:ascii="Times New Roman" w:hAnsi="Times New Roman" w:cs="Times New Roman"/>
          <w:color w:val="333333"/>
          <w:sz w:val="24"/>
          <w:szCs w:val="24"/>
          <w:shd w:val="clear" w:color="auto" w:fill="FFFFFF"/>
        </w:rPr>
      </w:pPr>
    </w:p>
    <w:p w:rsidR="000D552F" w:rsidRPr="001A3D28" w:rsidRDefault="000D552F" w:rsidP="0099348C">
      <w:pPr>
        <w:spacing w:line="480" w:lineRule="auto"/>
        <w:rPr>
          <w:rStyle w:val="apple-converted-space"/>
          <w:rFonts w:ascii="Times New Roman" w:hAnsi="Times New Roman" w:cs="Times New Roman"/>
          <w:color w:val="333333"/>
          <w:sz w:val="24"/>
          <w:szCs w:val="24"/>
          <w:shd w:val="clear" w:color="auto" w:fill="FFFFFF"/>
        </w:rPr>
      </w:pPr>
      <w:r w:rsidRPr="001A3D28">
        <w:rPr>
          <w:rStyle w:val="apple-converted-space"/>
          <w:rFonts w:ascii="Times New Roman" w:hAnsi="Times New Roman" w:cs="Times New Roman"/>
          <w:color w:val="333333"/>
          <w:sz w:val="24"/>
          <w:szCs w:val="24"/>
          <w:shd w:val="clear" w:color="auto" w:fill="FFFFFF"/>
        </w:rPr>
        <w:t>Lorna Stevens, University of the West of Scotland</w:t>
      </w:r>
      <w:r w:rsidR="00102301">
        <w:rPr>
          <w:rStyle w:val="apple-converted-space"/>
          <w:rFonts w:ascii="Times New Roman" w:hAnsi="Times New Roman" w:cs="Times New Roman"/>
          <w:color w:val="333333"/>
          <w:sz w:val="24"/>
          <w:szCs w:val="24"/>
          <w:shd w:val="clear" w:color="auto" w:fill="FFFFFF"/>
        </w:rPr>
        <w:t>, UK</w:t>
      </w:r>
      <w:r w:rsidR="00391C8A">
        <w:rPr>
          <w:rStyle w:val="apple-converted-space"/>
          <w:rFonts w:ascii="Times New Roman" w:hAnsi="Times New Roman" w:cs="Times New Roman"/>
          <w:color w:val="333333"/>
          <w:sz w:val="24"/>
          <w:szCs w:val="24"/>
          <w:shd w:val="clear" w:color="auto" w:fill="FFFFFF"/>
        </w:rPr>
        <w:t xml:space="preserve"> </w:t>
      </w:r>
    </w:p>
    <w:p w:rsidR="00A97E8D" w:rsidRPr="001A3D28" w:rsidRDefault="00A97E8D" w:rsidP="0099348C">
      <w:pPr>
        <w:spacing w:line="480" w:lineRule="auto"/>
        <w:rPr>
          <w:rStyle w:val="apple-converted-space"/>
          <w:rFonts w:ascii="Times New Roman" w:hAnsi="Times New Roman" w:cs="Times New Roman"/>
          <w:color w:val="333333"/>
          <w:sz w:val="24"/>
          <w:szCs w:val="24"/>
          <w:shd w:val="clear" w:color="auto" w:fill="FFFFFF"/>
        </w:rPr>
      </w:pPr>
      <w:r w:rsidRPr="001A3D28">
        <w:rPr>
          <w:rStyle w:val="apple-converted-space"/>
          <w:rFonts w:ascii="Times New Roman" w:hAnsi="Times New Roman" w:cs="Times New Roman"/>
          <w:color w:val="333333"/>
          <w:sz w:val="24"/>
          <w:szCs w:val="24"/>
          <w:shd w:val="clear" w:color="auto" w:fill="FFFFFF"/>
        </w:rPr>
        <w:t>Benedetta Cappellini, Royal Holloway, University of London</w:t>
      </w:r>
      <w:r w:rsidR="00102301">
        <w:rPr>
          <w:rStyle w:val="apple-converted-space"/>
          <w:rFonts w:ascii="Times New Roman" w:hAnsi="Times New Roman" w:cs="Times New Roman"/>
          <w:color w:val="333333"/>
          <w:sz w:val="24"/>
          <w:szCs w:val="24"/>
          <w:shd w:val="clear" w:color="auto" w:fill="FFFFFF"/>
        </w:rPr>
        <w:t>, UK</w:t>
      </w:r>
    </w:p>
    <w:p w:rsidR="00A97E8D" w:rsidRPr="001A3D28" w:rsidRDefault="00A97E8D" w:rsidP="0099348C">
      <w:pPr>
        <w:spacing w:line="480" w:lineRule="auto"/>
        <w:rPr>
          <w:rStyle w:val="apple-converted-space"/>
          <w:rFonts w:ascii="Times New Roman" w:hAnsi="Times New Roman" w:cs="Times New Roman"/>
          <w:color w:val="333333"/>
          <w:sz w:val="24"/>
          <w:szCs w:val="24"/>
          <w:shd w:val="clear" w:color="auto" w:fill="FFFFFF"/>
        </w:rPr>
      </w:pPr>
      <w:r w:rsidRPr="001A3D28">
        <w:rPr>
          <w:rStyle w:val="apple-converted-space"/>
          <w:rFonts w:ascii="Times New Roman" w:hAnsi="Times New Roman" w:cs="Times New Roman"/>
          <w:color w:val="333333"/>
          <w:sz w:val="24"/>
          <w:szCs w:val="24"/>
          <w:shd w:val="clear" w:color="auto" w:fill="FFFFFF"/>
        </w:rPr>
        <w:t>Gilly Smith, University of Brighton</w:t>
      </w:r>
      <w:r w:rsidR="00102301">
        <w:rPr>
          <w:rStyle w:val="apple-converted-space"/>
          <w:rFonts w:ascii="Times New Roman" w:hAnsi="Times New Roman" w:cs="Times New Roman"/>
          <w:color w:val="333333"/>
          <w:sz w:val="24"/>
          <w:szCs w:val="24"/>
          <w:shd w:val="clear" w:color="auto" w:fill="FFFFFF"/>
        </w:rPr>
        <w:t xml:space="preserve">, UK </w:t>
      </w:r>
    </w:p>
    <w:p w:rsidR="00DF559F" w:rsidRDefault="00DF559F" w:rsidP="0099348C">
      <w:pPr>
        <w:spacing w:line="480" w:lineRule="auto"/>
        <w:rPr>
          <w:rStyle w:val="apple-converted-space"/>
          <w:rFonts w:ascii="Times New Roman" w:hAnsi="Times New Roman" w:cs="Times New Roman"/>
          <w:b/>
          <w:i/>
          <w:color w:val="333333"/>
          <w:sz w:val="24"/>
          <w:szCs w:val="24"/>
          <w:shd w:val="clear" w:color="auto" w:fill="FFFFFF"/>
        </w:rPr>
      </w:pPr>
    </w:p>
    <w:p w:rsidR="008A4F58" w:rsidRPr="001A3D28" w:rsidRDefault="008A4F58" w:rsidP="0099348C">
      <w:pPr>
        <w:spacing w:line="480" w:lineRule="auto"/>
        <w:rPr>
          <w:rStyle w:val="apple-converted-space"/>
          <w:rFonts w:ascii="Times New Roman" w:hAnsi="Times New Roman" w:cs="Times New Roman"/>
          <w:b/>
          <w:sz w:val="24"/>
          <w:szCs w:val="24"/>
          <w:shd w:val="clear" w:color="auto" w:fill="FFFFFF"/>
        </w:rPr>
      </w:pPr>
      <w:r w:rsidRPr="001A3D28">
        <w:rPr>
          <w:rStyle w:val="apple-converted-space"/>
          <w:rFonts w:ascii="Times New Roman" w:hAnsi="Times New Roman" w:cs="Times New Roman"/>
          <w:b/>
          <w:sz w:val="24"/>
          <w:szCs w:val="24"/>
          <w:shd w:val="clear" w:color="auto" w:fill="FFFFFF"/>
        </w:rPr>
        <w:t>Abstract</w:t>
      </w:r>
      <w:bookmarkStart w:id="0" w:name="_GoBack"/>
      <w:bookmarkEnd w:id="0"/>
    </w:p>
    <w:p w:rsidR="008A4F58" w:rsidRDefault="008A4F58" w:rsidP="0099348C">
      <w:pPr>
        <w:spacing w:line="480" w:lineRule="auto"/>
        <w:jc w:val="both"/>
        <w:rPr>
          <w:rStyle w:val="apple-converted-space"/>
          <w:rFonts w:ascii="Times New Roman" w:hAnsi="Times New Roman" w:cs="Times New Roman"/>
          <w:sz w:val="24"/>
          <w:szCs w:val="24"/>
          <w:shd w:val="clear" w:color="auto" w:fill="FFFFFF"/>
        </w:rPr>
      </w:pPr>
      <w:r w:rsidRPr="001A3D28">
        <w:rPr>
          <w:rStyle w:val="apple-converted-space"/>
          <w:rFonts w:ascii="Times New Roman" w:hAnsi="Times New Roman" w:cs="Times New Roman"/>
          <w:sz w:val="24"/>
          <w:szCs w:val="24"/>
          <w:shd w:val="clear" w:color="auto" w:fill="FFFFFF"/>
        </w:rPr>
        <w:t>This</w:t>
      </w:r>
      <w:r w:rsidR="006D612C">
        <w:rPr>
          <w:rStyle w:val="apple-converted-space"/>
          <w:rFonts w:ascii="Times New Roman" w:hAnsi="Times New Roman" w:cs="Times New Roman"/>
          <w:sz w:val="24"/>
          <w:szCs w:val="24"/>
          <w:shd w:val="clear" w:color="auto" w:fill="FFFFFF"/>
        </w:rPr>
        <w:t xml:space="preserve"> </w:t>
      </w:r>
      <w:r w:rsidR="000A6657">
        <w:rPr>
          <w:rStyle w:val="apple-converted-space"/>
          <w:rFonts w:ascii="Times New Roman" w:hAnsi="Times New Roman" w:cs="Times New Roman"/>
          <w:sz w:val="24"/>
          <w:szCs w:val="24"/>
          <w:shd w:val="clear" w:color="auto" w:fill="FFFFFF"/>
        </w:rPr>
        <w:t xml:space="preserve">is a </w:t>
      </w:r>
      <w:r w:rsidR="002B40AC">
        <w:rPr>
          <w:rStyle w:val="apple-converted-space"/>
          <w:rFonts w:ascii="Times New Roman" w:hAnsi="Times New Roman" w:cs="Times New Roman"/>
          <w:sz w:val="24"/>
          <w:szCs w:val="24"/>
          <w:shd w:val="clear" w:color="auto" w:fill="FFFFFF"/>
        </w:rPr>
        <w:t>study</w:t>
      </w:r>
      <w:r w:rsidRPr="001A3D28">
        <w:rPr>
          <w:rStyle w:val="apple-converted-space"/>
          <w:rFonts w:ascii="Times New Roman" w:hAnsi="Times New Roman" w:cs="Times New Roman"/>
          <w:sz w:val="24"/>
          <w:szCs w:val="24"/>
          <w:shd w:val="clear" w:color="auto" w:fill="FFFFFF"/>
        </w:rPr>
        <w:t xml:space="preserve"> </w:t>
      </w:r>
      <w:r w:rsidR="000A6657">
        <w:rPr>
          <w:rStyle w:val="apple-converted-space"/>
          <w:rFonts w:ascii="Times New Roman" w:hAnsi="Times New Roman" w:cs="Times New Roman"/>
          <w:sz w:val="24"/>
          <w:szCs w:val="24"/>
          <w:shd w:val="clear" w:color="auto" w:fill="FFFFFF"/>
        </w:rPr>
        <w:t xml:space="preserve">of </w:t>
      </w:r>
      <w:r w:rsidR="00334932">
        <w:rPr>
          <w:rStyle w:val="apple-converted-space"/>
          <w:rFonts w:ascii="Times New Roman" w:hAnsi="Times New Roman" w:cs="Times New Roman"/>
          <w:sz w:val="24"/>
          <w:szCs w:val="24"/>
          <w:shd w:val="clear" w:color="auto" w:fill="FFFFFF"/>
        </w:rPr>
        <w:t xml:space="preserve">glamour, its complexities, and its relationship with and role </w:t>
      </w:r>
      <w:r w:rsidR="00302CF9">
        <w:rPr>
          <w:rStyle w:val="apple-converted-space"/>
          <w:rFonts w:ascii="Times New Roman" w:hAnsi="Times New Roman" w:cs="Times New Roman"/>
          <w:sz w:val="24"/>
          <w:szCs w:val="24"/>
          <w:shd w:val="clear" w:color="auto" w:fill="FFFFFF"/>
        </w:rPr>
        <w:t>with</w:t>
      </w:r>
      <w:r w:rsidR="00334932">
        <w:rPr>
          <w:rStyle w:val="apple-converted-space"/>
          <w:rFonts w:ascii="Times New Roman" w:hAnsi="Times New Roman" w:cs="Times New Roman"/>
          <w:sz w:val="24"/>
          <w:szCs w:val="24"/>
          <w:shd w:val="clear" w:color="auto" w:fill="FFFFFF"/>
        </w:rPr>
        <w:t xml:space="preserve">in celebrity culture. We explore glamour in the context of </w:t>
      </w:r>
      <w:r w:rsidR="000A6657">
        <w:rPr>
          <w:rStyle w:val="apple-converted-space"/>
          <w:rFonts w:ascii="Times New Roman" w:hAnsi="Times New Roman" w:cs="Times New Roman"/>
          <w:sz w:val="24"/>
          <w:szCs w:val="24"/>
          <w:shd w:val="clear" w:color="auto" w:fill="FFFFFF"/>
        </w:rPr>
        <w:t>Nigella, the London-born TV cook, food writer and self-</w:t>
      </w:r>
      <w:r w:rsidR="00334932">
        <w:rPr>
          <w:rStyle w:val="apple-converted-space"/>
          <w:rFonts w:ascii="Times New Roman" w:hAnsi="Times New Roman" w:cs="Times New Roman"/>
          <w:sz w:val="24"/>
          <w:szCs w:val="24"/>
          <w:shd w:val="clear" w:color="auto" w:fill="FFFFFF"/>
        </w:rPr>
        <w:t xml:space="preserve">proclaimed </w:t>
      </w:r>
      <w:r w:rsidR="000A6657">
        <w:rPr>
          <w:rStyle w:val="apple-converted-space"/>
          <w:rFonts w:ascii="Times New Roman" w:hAnsi="Times New Roman" w:cs="Times New Roman"/>
          <w:sz w:val="24"/>
          <w:szCs w:val="24"/>
          <w:shd w:val="clear" w:color="auto" w:fill="FFFFFF"/>
        </w:rPr>
        <w:t>‘domestic goddess’</w:t>
      </w:r>
      <w:r w:rsidR="00334932">
        <w:rPr>
          <w:rStyle w:val="apple-converted-space"/>
          <w:rFonts w:ascii="Times New Roman" w:hAnsi="Times New Roman" w:cs="Times New Roman"/>
          <w:sz w:val="24"/>
          <w:szCs w:val="24"/>
          <w:shd w:val="clear" w:color="auto" w:fill="FFFFFF"/>
        </w:rPr>
        <w:t xml:space="preserve"> of British culinary culture.</w:t>
      </w:r>
      <w:r w:rsidR="00681408">
        <w:rPr>
          <w:rStyle w:val="apple-converted-space"/>
          <w:rFonts w:ascii="Times New Roman" w:hAnsi="Times New Roman" w:cs="Times New Roman"/>
          <w:sz w:val="24"/>
          <w:szCs w:val="24"/>
          <w:shd w:val="clear" w:color="auto" w:fill="FFFFFF"/>
        </w:rPr>
        <w:t xml:space="preserve"> </w:t>
      </w:r>
      <w:r w:rsidR="000A6657">
        <w:rPr>
          <w:rStyle w:val="apple-converted-space"/>
          <w:rFonts w:ascii="Times New Roman" w:hAnsi="Times New Roman" w:cs="Times New Roman"/>
          <w:sz w:val="24"/>
          <w:szCs w:val="24"/>
          <w:shd w:val="clear" w:color="auto" w:fill="FFFFFF"/>
        </w:rPr>
        <w:t xml:space="preserve">In </w:t>
      </w:r>
      <w:r w:rsidR="00334932">
        <w:rPr>
          <w:rStyle w:val="apple-converted-space"/>
          <w:rFonts w:ascii="Times New Roman" w:hAnsi="Times New Roman" w:cs="Times New Roman"/>
          <w:sz w:val="24"/>
          <w:szCs w:val="24"/>
          <w:shd w:val="clear" w:color="auto" w:fill="FFFFFF"/>
        </w:rPr>
        <w:t>our study</w:t>
      </w:r>
      <w:r w:rsidR="000A6657">
        <w:rPr>
          <w:rStyle w:val="apple-converted-space"/>
          <w:rFonts w:ascii="Times New Roman" w:hAnsi="Times New Roman" w:cs="Times New Roman"/>
          <w:sz w:val="24"/>
          <w:szCs w:val="24"/>
          <w:shd w:val="clear" w:color="auto" w:fill="FFFFFF"/>
        </w:rPr>
        <w:t xml:space="preserve"> we consider </w:t>
      </w:r>
      <w:r w:rsidRPr="001A3D28">
        <w:rPr>
          <w:rStyle w:val="apple-converted-space"/>
          <w:rFonts w:ascii="Times New Roman" w:hAnsi="Times New Roman" w:cs="Times New Roman"/>
          <w:sz w:val="24"/>
          <w:szCs w:val="24"/>
          <w:shd w:val="clear" w:color="auto" w:fill="FFFFFF"/>
        </w:rPr>
        <w:t>the interconnections between glamour,</w:t>
      </w:r>
      <w:r w:rsidR="00334932">
        <w:rPr>
          <w:rStyle w:val="apple-converted-space"/>
          <w:rFonts w:ascii="Times New Roman" w:hAnsi="Times New Roman" w:cs="Times New Roman"/>
          <w:sz w:val="24"/>
          <w:szCs w:val="24"/>
          <w:shd w:val="clear" w:color="auto" w:fill="FFFFFF"/>
        </w:rPr>
        <w:t xml:space="preserve"> specifically Italian-style retro-glamour</w:t>
      </w:r>
      <w:r w:rsidR="00981D3B">
        <w:rPr>
          <w:rStyle w:val="apple-converted-space"/>
          <w:rFonts w:ascii="Times New Roman" w:hAnsi="Times New Roman" w:cs="Times New Roman"/>
          <w:sz w:val="24"/>
          <w:szCs w:val="24"/>
          <w:shd w:val="clear" w:color="auto" w:fill="FFFFFF"/>
        </w:rPr>
        <w:t xml:space="preserve"> </w:t>
      </w:r>
      <w:r w:rsidRPr="001A3D28">
        <w:rPr>
          <w:rStyle w:val="apple-converted-space"/>
          <w:rFonts w:ascii="Times New Roman" w:hAnsi="Times New Roman" w:cs="Times New Roman"/>
          <w:sz w:val="24"/>
          <w:szCs w:val="24"/>
          <w:shd w:val="clear" w:color="auto" w:fill="FFFFFF"/>
        </w:rPr>
        <w:t>and performativity</w:t>
      </w:r>
      <w:r w:rsidR="00334932">
        <w:rPr>
          <w:rStyle w:val="apple-converted-space"/>
          <w:rFonts w:ascii="Times New Roman" w:hAnsi="Times New Roman" w:cs="Times New Roman"/>
          <w:sz w:val="24"/>
          <w:szCs w:val="24"/>
          <w:shd w:val="clear" w:color="auto" w:fill="FFFFFF"/>
        </w:rPr>
        <w:t xml:space="preserve"> in Nigella’s career</w:t>
      </w:r>
      <w:r w:rsidR="00606A24">
        <w:rPr>
          <w:rStyle w:val="apple-converted-space"/>
          <w:rFonts w:ascii="Times New Roman" w:hAnsi="Times New Roman" w:cs="Times New Roman"/>
          <w:sz w:val="24"/>
          <w:szCs w:val="24"/>
          <w:shd w:val="clear" w:color="auto" w:fill="FFFFFF"/>
        </w:rPr>
        <w:t xml:space="preserve">. We also address </w:t>
      </w:r>
      <w:r w:rsidR="000A6657">
        <w:rPr>
          <w:rStyle w:val="apple-converted-space"/>
          <w:rFonts w:ascii="Times New Roman" w:hAnsi="Times New Roman" w:cs="Times New Roman"/>
          <w:sz w:val="24"/>
          <w:szCs w:val="24"/>
          <w:shd w:val="clear" w:color="auto" w:fill="FFFFFF"/>
        </w:rPr>
        <w:t>the role of embodiment and authenticity in th</w:t>
      </w:r>
      <w:r w:rsidR="00334932">
        <w:rPr>
          <w:rStyle w:val="apple-converted-space"/>
          <w:rFonts w:ascii="Times New Roman" w:hAnsi="Times New Roman" w:cs="Times New Roman"/>
          <w:sz w:val="24"/>
          <w:szCs w:val="24"/>
          <w:shd w:val="clear" w:color="auto" w:fill="FFFFFF"/>
        </w:rPr>
        <w:t>e</w:t>
      </w:r>
      <w:r w:rsidR="000A6657">
        <w:rPr>
          <w:rStyle w:val="apple-converted-space"/>
          <w:rFonts w:ascii="Times New Roman" w:hAnsi="Times New Roman" w:cs="Times New Roman"/>
          <w:sz w:val="24"/>
          <w:szCs w:val="24"/>
          <w:shd w:val="clear" w:color="auto" w:fill="FFFFFF"/>
        </w:rPr>
        <w:t xml:space="preserve"> masquerade of femininity</w:t>
      </w:r>
      <w:r w:rsidR="00981D3B">
        <w:rPr>
          <w:rStyle w:val="apple-converted-space"/>
          <w:rFonts w:ascii="Times New Roman" w:hAnsi="Times New Roman" w:cs="Times New Roman"/>
          <w:sz w:val="24"/>
          <w:szCs w:val="24"/>
          <w:shd w:val="clear" w:color="auto" w:fill="FFFFFF"/>
        </w:rPr>
        <w:t>.</w:t>
      </w:r>
      <w:r w:rsidRPr="001A3D28">
        <w:rPr>
          <w:rStyle w:val="apple-converted-space"/>
          <w:rFonts w:ascii="Times New Roman" w:hAnsi="Times New Roman" w:cs="Times New Roman"/>
          <w:sz w:val="24"/>
          <w:szCs w:val="24"/>
          <w:shd w:val="clear" w:color="auto" w:fill="FFFFFF"/>
        </w:rPr>
        <w:t xml:space="preserve"> </w:t>
      </w:r>
      <w:r w:rsidR="000A6657">
        <w:rPr>
          <w:rStyle w:val="apple-converted-space"/>
          <w:rFonts w:ascii="Times New Roman" w:hAnsi="Times New Roman" w:cs="Times New Roman"/>
          <w:sz w:val="24"/>
          <w:szCs w:val="24"/>
          <w:shd w:val="clear" w:color="auto" w:fill="FFFFFF"/>
        </w:rPr>
        <w:t>Our analysis focuses on Nigella’s glamour over time</w:t>
      </w:r>
      <w:r w:rsidR="00606A24">
        <w:rPr>
          <w:rStyle w:val="apple-converted-space"/>
          <w:rFonts w:ascii="Times New Roman" w:hAnsi="Times New Roman" w:cs="Times New Roman"/>
          <w:sz w:val="24"/>
          <w:szCs w:val="24"/>
          <w:shd w:val="clear" w:color="auto" w:fill="FFFFFF"/>
        </w:rPr>
        <w:t>, considering</w:t>
      </w:r>
      <w:r w:rsidR="000A6657">
        <w:rPr>
          <w:rStyle w:val="apple-converted-space"/>
          <w:rFonts w:ascii="Times New Roman" w:hAnsi="Times New Roman" w:cs="Times New Roman"/>
          <w:sz w:val="24"/>
          <w:szCs w:val="24"/>
          <w:shd w:val="clear" w:color="auto" w:fill="FFFFFF"/>
        </w:rPr>
        <w:t xml:space="preserve"> its creation, </w:t>
      </w:r>
      <w:r w:rsidR="00334932">
        <w:rPr>
          <w:rStyle w:val="apple-converted-space"/>
          <w:rFonts w:ascii="Times New Roman" w:hAnsi="Times New Roman" w:cs="Times New Roman"/>
          <w:sz w:val="24"/>
          <w:szCs w:val="24"/>
          <w:shd w:val="clear" w:color="auto" w:fill="FFFFFF"/>
        </w:rPr>
        <w:t>enactment</w:t>
      </w:r>
      <w:r w:rsidR="000A6657">
        <w:rPr>
          <w:rStyle w:val="apple-converted-space"/>
          <w:rFonts w:ascii="Times New Roman" w:hAnsi="Times New Roman" w:cs="Times New Roman"/>
          <w:sz w:val="24"/>
          <w:szCs w:val="24"/>
          <w:shd w:val="clear" w:color="auto" w:fill="FFFFFF"/>
        </w:rPr>
        <w:t>, and</w:t>
      </w:r>
      <w:r w:rsidR="00BE0C43">
        <w:rPr>
          <w:rStyle w:val="apple-converted-space"/>
          <w:rFonts w:ascii="Times New Roman" w:hAnsi="Times New Roman" w:cs="Times New Roman"/>
          <w:sz w:val="24"/>
          <w:szCs w:val="24"/>
          <w:shd w:val="clear" w:color="auto" w:fill="FFFFFF"/>
        </w:rPr>
        <w:t xml:space="preserve"> </w:t>
      </w:r>
      <w:r w:rsidR="006568E5">
        <w:rPr>
          <w:rStyle w:val="apple-converted-space"/>
          <w:rFonts w:ascii="Times New Roman" w:hAnsi="Times New Roman" w:cs="Times New Roman"/>
          <w:sz w:val="24"/>
          <w:szCs w:val="24"/>
          <w:shd w:val="clear" w:color="auto" w:fill="FFFFFF"/>
        </w:rPr>
        <w:t>re-affirmation following scandal</w:t>
      </w:r>
      <w:r w:rsidR="008A798B">
        <w:rPr>
          <w:rStyle w:val="apple-converted-space"/>
          <w:rFonts w:ascii="Times New Roman" w:hAnsi="Times New Roman" w:cs="Times New Roman"/>
          <w:sz w:val="24"/>
          <w:szCs w:val="24"/>
          <w:shd w:val="clear" w:color="auto" w:fill="FFFFFF"/>
        </w:rPr>
        <w:t xml:space="preserve">. </w:t>
      </w:r>
      <w:r w:rsidRPr="001A3D28">
        <w:rPr>
          <w:rStyle w:val="apple-converted-space"/>
          <w:rFonts w:ascii="Times New Roman" w:hAnsi="Times New Roman" w:cs="Times New Roman"/>
          <w:sz w:val="24"/>
          <w:szCs w:val="24"/>
          <w:shd w:val="clear" w:color="auto" w:fill="FFFFFF"/>
        </w:rPr>
        <w:t>We conclude by speculating on glamour</w:t>
      </w:r>
      <w:r w:rsidR="007A1696">
        <w:rPr>
          <w:rStyle w:val="apple-converted-space"/>
          <w:rFonts w:ascii="Times New Roman" w:hAnsi="Times New Roman" w:cs="Times New Roman"/>
          <w:sz w:val="24"/>
          <w:szCs w:val="24"/>
          <w:shd w:val="clear" w:color="auto" w:fill="FFFFFF"/>
        </w:rPr>
        <w:t>’s</w:t>
      </w:r>
      <w:r w:rsidRPr="001A3D28">
        <w:rPr>
          <w:rStyle w:val="apple-converted-space"/>
          <w:rFonts w:ascii="Times New Roman" w:hAnsi="Times New Roman" w:cs="Times New Roman"/>
          <w:sz w:val="24"/>
          <w:szCs w:val="24"/>
          <w:shd w:val="clear" w:color="auto" w:fill="FFFFFF"/>
        </w:rPr>
        <w:t xml:space="preserve"> </w:t>
      </w:r>
      <w:r w:rsidR="002B40AC">
        <w:rPr>
          <w:rStyle w:val="apple-converted-space"/>
          <w:rFonts w:ascii="Times New Roman" w:hAnsi="Times New Roman" w:cs="Times New Roman"/>
          <w:sz w:val="24"/>
          <w:szCs w:val="24"/>
          <w:shd w:val="clear" w:color="auto" w:fill="FFFFFF"/>
        </w:rPr>
        <w:t xml:space="preserve">complex </w:t>
      </w:r>
      <w:r w:rsidR="00334932">
        <w:rPr>
          <w:rStyle w:val="apple-converted-space"/>
          <w:rFonts w:ascii="Times New Roman" w:hAnsi="Times New Roman" w:cs="Times New Roman"/>
          <w:sz w:val="24"/>
          <w:szCs w:val="24"/>
          <w:shd w:val="clear" w:color="auto" w:fill="FFFFFF"/>
        </w:rPr>
        <w:t xml:space="preserve">and ambivalent </w:t>
      </w:r>
      <w:r w:rsidRPr="001A3D28">
        <w:rPr>
          <w:rStyle w:val="apple-converted-space"/>
          <w:rFonts w:ascii="Times New Roman" w:hAnsi="Times New Roman" w:cs="Times New Roman"/>
          <w:sz w:val="24"/>
          <w:szCs w:val="24"/>
          <w:shd w:val="clear" w:color="auto" w:fill="FFFFFF"/>
        </w:rPr>
        <w:t xml:space="preserve">relationship </w:t>
      </w:r>
      <w:r w:rsidR="002B40AC">
        <w:rPr>
          <w:rStyle w:val="apple-converted-space"/>
          <w:rFonts w:ascii="Times New Roman" w:hAnsi="Times New Roman" w:cs="Times New Roman"/>
          <w:sz w:val="24"/>
          <w:szCs w:val="24"/>
          <w:shd w:val="clear" w:color="auto" w:fill="FFFFFF"/>
        </w:rPr>
        <w:t>with</w:t>
      </w:r>
      <w:r w:rsidRPr="001A3D28">
        <w:rPr>
          <w:rStyle w:val="apple-converted-space"/>
          <w:rFonts w:ascii="Times New Roman" w:hAnsi="Times New Roman" w:cs="Times New Roman"/>
          <w:sz w:val="24"/>
          <w:szCs w:val="24"/>
          <w:shd w:val="clear" w:color="auto" w:fill="FFFFFF"/>
        </w:rPr>
        <w:t xml:space="preserve"> celebrity</w:t>
      </w:r>
      <w:r w:rsidR="000A6657">
        <w:rPr>
          <w:rStyle w:val="apple-converted-space"/>
          <w:rFonts w:ascii="Times New Roman" w:hAnsi="Times New Roman" w:cs="Times New Roman"/>
          <w:sz w:val="24"/>
          <w:szCs w:val="24"/>
          <w:shd w:val="clear" w:color="auto" w:fill="FFFFFF"/>
        </w:rPr>
        <w:t xml:space="preserve"> culture</w:t>
      </w:r>
      <w:r w:rsidRPr="001A3D28">
        <w:rPr>
          <w:rStyle w:val="apple-converted-space"/>
          <w:rFonts w:ascii="Times New Roman" w:hAnsi="Times New Roman" w:cs="Times New Roman"/>
          <w:sz w:val="24"/>
          <w:szCs w:val="24"/>
          <w:shd w:val="clear" w:color="auto" w:fill="FFFFFF"/>
        </w:rPr>
        <w:t xml:space="preserve">, and the role of </w:t>
      </w:r>
      <w:r w:rsidR="002B40AC">
        <w:rPr>
          <w:rStyle w:val="apple-converted-space"/>
          <w:rFonts w:ascii="Times New Roman" w:hAnsi="Times New Roman" w:cs="Times New Roman"/>
          <w:sz w:val="24"/>
          <w:szCs w:val="24"/>
          <w:shd w:val="clear" w:color="auto" w:fill="FFFFFF"/>
        </w:rPr>
        <w:t xml:space="preserve">vulnerability in </w:t>
      </w:r>
      <w:r w:rsidRPr="001A3D28">
        <w:rPr>
          <w:rStyle w:val="apple-converted-space"/>
          <w:rFonts w:ascii="Times New Roman" w:hAnsi="Times New Roman" w:cs="Times New Roman"/>
          <w:sz w:val="24"/>
          <w:szCs w:val="24"/>
          <w:shd w:val="clear" w:color="auto" w:fill="FFFFFF"/>
        </w:rPr>
        <w:t xml:space="preserve">creating </w:t>
      </w:r>
      <w:r w:rsidR="002B40AC">
        <w:rPr>
          <w:rStyle w:val="apple-converted-space"/>
          <w:rFonts w:ascii="Times New Roman" w:hAnsi="Times New Roman" w:cs="Times New Roman"/>
          <w:sz w:val="24"/>
          <w:szCs w:val="24"/>
          <w:shd w:val="clear" w:color="auto" w:fill="FFFFFF"/>
        </w:rPr>
        <w:t xml:space="preserve">authentic and </w:t>
      </w:r>
      <w:r w:rsidRPr="001A3D28">
        <w:rPr>
          <w:rStyle w:val="apple-converted-space"/>
          <w:rFonts w:ascii="Times New Roman" w:hAnsi="Times New Roman" w:cs="Times New Roman"/>
          <w:sz w:val="24"/>
          <w:szCs w:val="24"/>
          <w:shd w:val="clear" w:color="auto" w:fill="FFFFFF"/>
        </w:rPr>
        <w:t>enduring glamour</w:t>
      </w:r>
      <w:r w:rsidR="002B40AC">
        <w:rPr>
          <w:rStyle w:val="apple-converted-space"/>
          <w:rFonts w:ascii="Times New Roman" w:hAnsi="Times New Roman" w:cs="Times New Roman"/>
          <w:sz w:val="24"/>
          <w:szCs w:val="24"/>
          <w:shd w:val="clear" w:color="auto" w:fill="FFFFFF"/>
        </w:rPr>
        <w:t xml:space="preserve"> </w:t>
      </w:r>
      <w:r w:rsidR="000A6657">
        <w:rPr>
          <w:rStyle w:val="apple-converted-space"/>
          <w:rFonts w:ascii="Times New Roman" w:hAnsi="Times New Roman" w:cs="Times New Roman"/>
          <w:sz w:val="24"/>
          <w:szCs w:val="24"/>
          <w:shd w:val="clear" w:color="auto" w:fill="FFFFFF"/>
        </w:rPr>
        <w:t>in contemporary consumer society.</w:t>
      </w:r>
    </w:p>
    <w:p w:rsidR="009B08B4" w:rsidRPr="009A5CCA" w:rsidRDefault="009B08B4" w:rsidP="009B08B4">
      <w:pPr>
        <w:spacing w:line="480" w:lineRule="auto"/>
        <w:jc w:val="both"/>
        <w:rPr>
          <w:rStyle w:val="apple-converted-space"/>
          <w:rFonts w:ascii="Times New Roman" w:hAnsi="Times New Roman"/>
          <w:b/>
          <w:bCs/>
          <w:sz w:val="24"/>
          <w:szCs w:val="24"/>
        </w:rPr>
      </w:pPr>
      <w:r w:rsidRPr="009A5CCA">
        <w:rPr>
          <w:rFonts w:ascii="Times New Roman" w:hAnsi="Times New Roman"/>
          <w:b/>
          <w:bCs/>
          <w:sz w:val="24"/>
          <w:szCs w:val="24"/>
        </w:rPr>
        <w:t xml:space="preserve">Summary statement of contribution: </w:t>
      </w:r>
    </w:p>
    <w:p w:rsidR="00D86C42" w:rsidRDefault="009A5CCA" w:rsidP="009B08B4">
      <w:pPr>
        <w:spacing w:line="480" w:lineRule="auto"/>
        <w:jc w:val="both"/>
        <w:rPr>
          <w:rStyle w:val="apple-converted-space"/>
          <w:rFonts w:ascii="Times New Roman" w:hAnsi="Times New Roman" w:cs="Times New Roman"/>
          <w:sz w:val="24"/>
          <w:szCs w:val="24"/>
          <w:shd w:val="clear" w:color="auto" w:fill="FFFFFF"/>
        </w:rPr>
      </w:pPr>
      <w:r w:rsidRPr="009A5CCA">
        <w:rPr>
          <w:rStyle w:val="apple-converted-space"/>
          <w:rFonts w:ascii="Times New Roman" w:hAnsi="Times New Roman" w:cs="Times New Roman"/>
          <w:sz w:val="24"/>
          <w:szCs w:val="24"/>
          <w:shd w:val="clear" w:color="auto" w:fill="FFFFFF"/>
        </w:rPr>
        <w:t xml:space="preserve">This study draws attention to the growing literature on glamour, exploring its complex relationship with celebrity culture and its relevance for the concept of transformation in </w:t>
      </w:r>
      <w:r w:rsidRPr="009A5CCA">
        <w:rPr>
          <w:rStyle w:val="apple-converted-space"/>
          <w:rFonts w:ascii="Times New Roman" w:hAnsi="Times New Roman" w:cs="Times New Roman"/>
          <w:sz w:val="24"/>
          <w:szCs w:val="24"/>
          <w:shd w:val="clear" w:color="auto" w:fill="FFFFFF"/>
        </w:rPr>
        <w:lastRenderedPageBreak/>
        <w:t xml:space="preserve">consumer culture. Focusing on Nigella, the authors use glamour as a lens with which to analyse her career, arguing that Nigella employed a glamour aesthetic in order to create, perform and ultimately re-affirm her glamorous persona </w:t>
      </w:r>
      <w:proofErr w:type="spellStart"/>
      <w:r w:rsidRPr="009A5CCA">
        <w:rPr>
          <w:rStyle w:val="apple-converted-space"/>
          <w:rFonts w:ascii="Times New Roman" w:hAnsi="Times New Roman" w:cs="Times New Roman"/>
          <w:i/>
          <w:sz w:val="24"/>
          <w:szCs w:val="24"/>
          <w:shd w:val="clear" w:color="auto" w:fill="FFFFFF"/>
        </w:rPr>
        <w:t>Nigellis</w:t>
      </w:r>
      <w:r>
        <w:rPr>
          <w:rStyle w:val="apple-converted-space"/>
          <w:rFonts w:ascii="Times New Roman" w:hAnsi="Times New Roman" w:cs="Times New Roman"/>
          <w:i/>
          <w:sz w:val="24"/>
          <w:szCs w:val="24"/>
          <w:shd w:val="clear" w:color="auto" w:fill="FFFFFF"/>
        </w:rPr>
        <w:t>s</w:t>
      </w:r>
      <w:r w:rsidRPr="009A5CCA">
        <w:rPr>
          <w:rStyle w:val="apple-converted-space"/>
          <w:rFonts w:ascii="Times New Roman" w:hAnsi="Times New Roman" w:cs="Times New Roman"/>
          <w:i/>
          <w:sz w:val="24"/>
          <w:szCs w:val="24"/>
          <w:shd w:val="clear" w:color="auto" w:fill="FFFFFF"/>
        </w:rPr>
        <w:t>ima</w:t>
      </w:r>
      <w:proofErr w:type="spellEnd"/>
      <w:r w:rsidRPr="009A5CCA">
        <w:rPr>
          <w:rStyle w:val="apple-converted-space"/>
          <w:rFonts w:ascii="Times New Roman" w:hAnsi="Times New Roman" w:cs="Times New Roman"/>
          <w:sz w:val="24"/>
          <w:szCs w:val="24"/>
          <w:shd w:val="clear" w:color="auto" w:fill="FFFFFF"/>
        </w:rPr>
        <w:t xml:space="preserve">, despite ‘moments of rupture’ in her life and career that challenged this. </w:t>
      </w:r>
    </w:p>
    <w:p w:rsidR="009A5CCA" w:rsidRPr="009A5CCA" w:rsidRDefault="009355EF" w:rsidP="009B08B4">
      <w:pPr>
        <w:spacing w:line="480" w:lineRule="auto"/>
        <w:jc w:val="both"/>
        <w:rPr>
          <w:rStyle w:val="apple-converted-space"/>
          <w:rFonts w:ascii="Times New Roman" w:hAnsi="Times New Roman" w:cs="Times New Roman"/>
          <w:sz w:val="24"/>
          <w:szCs w:val="24"/>
          <w:shd w:val="clear" w:color="auto" w:fill="FFFFFF"/>
        </w:rPr>
      </w:pPr>
      <w:r w:rsidRPr="009A5CCA">
        <w:rPr>
          <w:rStyle w:val="apple-converted-space"/>
          <w:rFonts w:ascii="Times New Roman" w:hAnsi="Times New Roman" w:cs="Times New Roman"/>
          <w:sz w:val="24"/>
          <w:szCs w:val="24"/>
          <w:shd w:val="clear" w:color="auto" w:fill="FFFFFF"/>
        </w:rPr>
        <w:t xml:space="preserve">Keywords: </w:t>
      </w:r>
    </w:p>
    <w:p w:rsidR="008A4F58" w:rsidRPr="009A5CCA" w:rsidRDefault="009355EF" w:rsidP="009B08B4">
      <w:pPr>
        <w:spacing w:line="480" w:lineRule="auto"/>
        <w:jc w:val="both"/>
        <w:rPr>
          <w:rStyle w:val="apple-converted-space"/>
          <w:rFonts w:ascii="&amp;quot" w:hAnsi="&amp;quot"/>
          <w:b/>
        </w:rPr>
      </w:pPr>
      <w:r w:rsidRPr="009A5CCA">
        <w:rPr>
          <w:rStyle w:val="apple-converted-space"/>
          <w:rFonts w:ascii="Times New Roman" w:hAnsi="Times New Roman" w:cs="Times New Roman"/>
          <w:b/>
          <w:sz w:val="24"/>
          <w:szCs w:val="24"/>
          <w:shd w:val="clear" w:color="auto" w:fill="FFFFFF"/>
        </w:rPr>
        <w:t>Glamour, Ce</w:t>
      </w:r>
      <w:r w:rsidR="00A749CB" w:rsidRPr="009A5CCA">
        <w:rPr>
          <w:rStyle w:val="apple-converted-space"/>
          <w:rFonts w:ascii="Times New Roman" w:hAnsi="Times New Roman" w:cs="Times New Roman"/>
          <w:b/>
          <w:sz w:val="24"/>
          <w:szCs w:val="24"/>
          <w:shd w:val="clear" w:color="auto" w:fill="FFFFFF"/>
        </w:rPr>
        <w:t>lebrity Culture, Nigella, Femininity</w:t>
      </w:r>
      <w:r w:rsidRPr="009A5CCA">
        <w:rPr>
          <w:rStyle w:val="apple-converted-space"/>
          <w:rFonts w:ascii="Times New Roman" w:hAnsi="Times New Roman" w:cs="Times New Roman"/>
          <w:b/>
          <w:sz w:val="24"/>
          <w:szCs w:val="24"/>
          <w:shd w:val="clear" w:color="auto" w:fill="FFFFFF"/>
        </w:rPr>
        <w:t xml:space="preserve">, </w:t>
      </w:r>
      <w:r w:rsidR="00A749CB" w:rsidRPr="009A5CCA">
        <w:rPr>
          <w:rStyle w:val="apple-converted-space"/>
          <w:rFonts w:ascii="Times New Roman" w:hAnsi="Times New Roman" w:cs="Times New Roman"/>
          <w:b/>
          <w:sz w:val="24"/>
          <w:szCs w:val="24"/>
          <w:shd w:val="clear" w:color="auto" w:fill="FFFFFF"/>
        </w:rPr>
        <w:t xml:space="preserve">Performativity, </w:t>
      </w:r>
      <w:r w:rsidRPr="009A5CCA">
        <w:rPr>
          <w:rStyle w:val="apple-converted-space"/>
          <w:rFonts w:ascii="Times New Roman" w:hAnsi="Times New Roman" w:cs="Times New Roman"/>
          <w:b/>
          <w:sz w:val="24"/>
          <w:szCs w:val="24"/>
          <w:shd w:val="clear" w:color="auto" w:fill="FFFFFF"/>
        </w:rPr>
        <w:t>Embodiment</w:t>
      </w:r>
      <w:r w:rsidR="0024358D" w:rsidRPr="009A5CCA">
        <w:rPr>
          <w:rStyle w:val="apple-converted-space"/>
          <w:rFonts w:ascii="Times New Roman" w:hAnsi="Times New Roman" w:cs="Times New Roman"/>
          <w:b/>
          <w:sz w:val="24"/>
          <w:szCs w:val="24"/>
          <w:shd w:val="clear" w:color="auto" w:fill="FFFFFF"/>
        </w:rPr>
        <w:t xml:space="preserve"> </w:t>
      </w:r>
    </w:p>
    <w:p w:rsidR="008E5145" w:rsidRDefault="008E5145" w:rsidP="0099348C">
      <w:pPr>
        <w:spacing w:line="480" w:lineRule="auto"/>
        <w:rPr>
          <w:rStyle w:val="apple-converted-space"/>
          <w:rFonts w:ascii="Times New Roman" w:hAnsi="Times New Roman" w:cs="Times New Roman"/>
          <w:b/>
          <w:i/>
          <w:color w:val="333333"/>
          <w:sz w:val="24"/>
          <w:szCs w:val="24"/>
          <w:shd w:val="clear" w:color="auto" w:fill="FFFFFF"/>
        </w:rPr>
      </w:pPr>
    </w:p>
    <w:p w:rsidR="005E2756" w:rsidRDefault="005E2756" w:rsidP="0099348C">
      <w:pPr>
        <w:spacing w:line="480" w:lineRule="auto"/>
        <w:rPr>
          <w:rStyle w:val="apple-converted-space"/>
          <w:rFonts w:ascii="Times New Roman" w:hAnsi="Times New Roman" w:cs="Times New Roman"/>
          <w:b/>
          <w:i/>
          <w:color w:val="333333"/>
          <w:sz w:val="24"/>
          <w:szCs w:val="24"/>
          <w:shd w:val="clear" w:color="auto" w:fill="FFFFFF"/>
        </w:rPr>
      </w:pPr>
    </w:p>
    <w:p w:rsidR="005E2756" w:rsidRDefault="005E2756" w:rsidP="0099348C">
      <w:pPr>
        <w:spacing w:line="480" w:lineRule="auto"/>
        <w:rPr>
          <w:rStyle w:val="apple-converted-space"/>
          <w:rFonts w:ascii="Times New Roman" w:hAnsi="Times New Roman" w:cs="Times New Roman"/>
          <w:b/>
          <w:i/>
          <w:color w:val="333333"/>
          <w:sz w:val="24"/>
          <w:szCs w:val="24"/>
          <w:shd w:val="clear" w:color="auto" w:fill="FFFFFF"/>
        </w:rPr>
      </w:pPr>
    </w:p>
    <w:p w:rsidR="005E2756" w:rsidRDefault="005E2756" w:rsidP="0099348C">
      <w:pPr>
        <w:spacing w:line="480" w:lineRule="auto"/>
        <w:rPr>
          <w:rStyle w:val="apple-converted-space"/>
          <w:rFonts w:ascii="Times New Roman" w:hAnsi="Times New Roman" w:cs="Times New Roman"/>
          <w:b/>
          <w:i/>
          <w:color w:val="333333"/>
          <w:sz w:val="24"/>
          <w:szCs w:val="24"/>
          <w:shd w:val="clear" w:color="auto" w:fill="FFFFFF"/>
        </w:rPr>
      </w:pPr>
    </w:p>
    <w:p w:rsidR="005E2756" w:rsidRDefault="005E2756" w:rsidP="0099348C">
      <w:pPr>
        <w:spacing w:line="480" w:lineRule="auto"/>
        <w:rPr>
          <w:rStyle w:val="apple-converted-space"/>
          <w:rFonts w:ascii="Times New Roman" w:hAnsi="Times New Roman" w:cs="Times New Roman"/>
          <w:b/>
          <w:i/>
          <w:color w:val="333333"/>
          <w:sz w:val="24"/>
          <w:szCs w:val="24"/>
          <w:shd w:val="clear" w:color="auto" w:fill="FFFFFF"/>
        </w:rPr>
      </w:pPr>
    </w:p>
    <w:p w:rsidR="005E2756" w:rsidRDefault="005E2756" w:rsidP="0099348C">
      <w:pPr>
        <w:spacing w:line="480" w:lineRule="auto"/>
        <w:rPr>
          <w:rStyle w:val="apple-converted-space"/>
          <w:rFonts w:ascii="Times New Roman" w:hAnsi="Times New Roman" w:cs="Times New Roman"/>
          <w:b/>
          <w:i/>
          <w:color w:val="333333"/>
          <w:sz w:val="24"/>
          <w:szCs w:val="24"/>
          <w:shd w:val="clear" w:color="auto" w:fill="FFFFFF"/>
        </w:rPr>
      </w:pPr>
    </w:p>
    <w:p w:rsidR="005E2756" w:rsidRDefault="005E2756" w:rsidP="0099348C">
      <w:pPr>
        <w:spacing w:line="480" w:lineRule="auto"/>
        <w:rPr>
          <w:rStyle w:val="apple-converted-space"/>
          <w:rFonts w:ascii="Times New Roman" w:hAnsi="Times New Roman" w:cs="Times New Roman"/>
          <w:b/>
          <w:i/>
          <w:color w:val="333333"/>
          <w:sz w:val="24"/>
          <w:szCs w:val="24"/>
          <w:shd w:val="clear" w:color="auto" w:fill="FFFFFF"/>
        </w:rPr>
      </w:pPr>
    </w:p>
    <w:p w:rsidR="005E2756" w:rsidRDefault="005E2756" w:rsidP="0099348C">
      <w:pPr>
        <w:spacing w:line="480" w:lineRule="auto"/>
        <w:rPr>
          <w:rStyle w:val="apple-converted-space"/>
          <w:rFonts w:ascii="Times New Roman" w:hAnsi="Times New Roman" w:cs="Times New Roman"/>
          <w:b/>
          <w:i/>
          <w:color w:val="333333"/>
          <w:sz w:val="24"/>
          <w:szCs w:val="24"/>
          <w:shd w:val="clear" w:color="auto" w:fill="FFFFFF"/>
        </w:rPr>
      </w:pPr>
    </w:p>
    <w:p w:rsidR="005E2756" w:rsidRDefault="005E2756" w:rsidP="0099348C">
      <w:pPr>
        <w:spacing w:line="480" w:lineRule="auto"/>
        <w:rPr>
          <w:rStyle w:val="apple-converted-space"/>
          <w:rFonts w:ascii="Times New Roman" w:hAnsi="Times New Roman" w:cs="Times New Roman"/>
          <w:b/>
          <w:i/>
          <w:color w:val="333333"/>
          <w:sz w:val="24"/>
          <w:szCs w:val="24"/>
          <w:shd w:val="clear" w:color="auto" w:fill="FFFFFF"/>
        </w:rPr>
      </w:pPr>
    </w:p>
    <w:p w:rsidR="005E2756" w:rsidRDefault="005E2756" w:rsidP="0099348C">
      <w:pPr>
        <w:spacing w:line="480" w:lineRule="auto"/>
        <w:rPr>
          <w:rStyle w:val="apple-converted-space"/>
          <w:rFonts w:ascii="Times New Roman" w:hAnsi="Times New Roman" w:cs="Times New Roman"/>
          <w:b/>
          <w:i/>
          <w:color w:val="333333"/>
          <w:sz w:val="24"/>
          <w:szCs w:val="24"/>
          <w:shd w:val="clear" w:color="auto" w:fill="FFFFFF"/>
        </w:rPr>
      </w:pPr>
    </w:p>
    <w:p w:rsidR="005E2756" w:rsidRDefault="005E2756" w:rsidP="0099348C">
      <w:pPr>
        <w:spacing w:line="480" w:lineRule="auto"/>
        <w:rPr>
          <w:rStyle w:val="apple-converted-space"/>
          <w:rFonts w:ascii="Times New Roman" w:hAnsi="Times New Roman" w:cs="Times New Roman"/>
          <w:b/>
          <w:i/>
          <w:color w:val="333333"/>
          <w:sz w:val="24"/>
          <w:szCs w:val="24"/>
          <w:shd w:val="clear" w:color="auto" w:fill="FFFFFF"/>
        </w:rPr>
      </w:pPr>
    </w:p>
    <w:p w:rsidR="005E2756" w:rsidRDefault="005E2756" w:rsidP="0099348C">
      <w:pPr>
        <w:spacing w:line="480" w:lineRule="auto"/>
        <w:rPr>
          <w:rStyle w:val="apple-converted-space"/>
          <w:rFonts w:ascii="Times New Roman" w:hAnsi="Times New Roman" w:cs="Times New Roman"/>
          <w:b/>
          <w:i/>
          <w:color w:val="333333"/>
          <w:sz w:val="24"/>
          <w:szCs w:val="24"/>
          <w:shd w:val="clear" w:color="auto" w:fill="FFFFFF"/>
        </w:rPr>
      </w:pPr>
    </w:p>
    <w:p w:rsidR="005E2756" w:rsidRDefault="005E2756" w:rsidP="0099348C">
      <w:pPr>
        <w:spacing w:line="480" w:lineRule="auto"/>
        <w:rPr>
          <w:rStyle w:val="apple-converted-space"/>
          <w:rFonts w:ascii="Times New Roman" w:hAnsi="Times New Roman" w:cs="Times New Roman"/>
          <w:b/>
          <w:i/>
          <w:color w:val="333333"/>
          <w:sz w:val="24"/>
          <w:szCs w:val="24"/>
          <w:shd w:val="clear" w:color="auto" w:fill="FFFFFF"/>
        </w:rPr>
      </w:pPr>
    </w:p>
    <w:p w:rsidR="005E2756" w:rsidRDefault="005E2756" w:rsidP="0099348C">
      <w:pPr>
        <w:spacing w:line="480" w:lineRule="auto"/>
        <w:rPr>
          <w:rStyle w:val="apple-converted-space"/>
          <w:rFonts w:ascii="Times New Roman" w:hAnsi="Times New Roman" w:cs="Times New Roman"/>
          <w:b/>
          <w:color w:val="333333"/>
          <w:sz w:val="24"/>
          <w:szCs w:val="24"/>
          <w:shd w:val="clear" w:color="auto" w:fill="FFFFFF"/>
        </w:rPr>
      </w:pPr>
    </w:p>
    <w:p w:rsidR="003E31A9" w:rsidRPr="001A3D28" w:rsidRDefault="003E31A9" w:rsidP="0099348C">
      <w:pPr>
        <w:spacing w:line="480" w:lineRule="auto"/>
        <w:jc w:val="both"/>
        <w:rPr>
          <w:rStyle w:val="apple-converted-space"/>
          <w:rFonts w:ascii="Times New Roman" w:hAnsi="Times New Roman" w:cs="Times New Roman"/>
          <w:b/>
          <w:sz w:val="24"/>
          <w:szCs w:val="24"/>
          <w:shd w:val="clear" w:color="auto" w:fill="FFFFFF"/>
        </w:rPr>
      </w:pPr>
      <w:r w:rsidRPr="001A3D28">
        <w:rPr>
          <w:rStyle w:val="apple-converted-space"/>
          <w:rFonts w:ascii="Times New Roman" w:hAnsi="Times New Roman" w:cs="Times New Roman"/>
          <w:b/>
          <w:sz w:val="24"/>
          <w:szCs w:val="24"/>
          <w:shd w:val="clear" w:color="auto" w:fill="FFFFFF"/>
        </w:rPr>
        <w:t>Introduction</w:t>
      </w:r>
      <w:r w:rsidR="00982593" w:rsidRPr="001A3D28">
        <w:rPr>
          <w:rStyle w:val="apple-converted-space"/>
          <w:rFonts w:ascii="Times New Roman" w:hAnsi="Times New Roman" w:cs="Times New Roman"/>
          <w:b/>
          <w:sz w:val="24"/>
          <w:szCs w:val="24"/>
          <w:shd w:val="clear" w:color="auto" w:fill="FFFFFF"/>
        </w:rPr>
        <w:t xml:space="preserve"> </w:t>
      </w:r>
    </w:p>
    <w:p w:rsidR="00991511" w:rsidRDefault="00302CF9" w:rsidP="0099348C">
      <w:pPr>
        <w:spacing w:line="48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Glamour is both a pervasive quality within celebrity culture and a force apart, </w:t>
      </w:r>
      <w:r w:rsidR="00E53B31">
        <w:rPr>
          <w:rStyle w:val="apple-converted-space"/>
          <w:rFonts w:ascii="Times New Roman" w:hAnsi="Times New Roman" w:cs="Times New Roman"/>
          <w:sz w:val="24"/>
          <w:szCs w:val="24"/>
          <w:shd w:val="clear" w:color="auto" w:fill="FFFFFF"/>
        </w:rPr>
        <w:t>in many respects standing</w:t>
      </w:r>
      <w:r>
        <w:rPr>
          <w:rStyle w:val="apple-converted-space"/>
          <w:rFonts w:ascii="Times New Roman" w:hAnsi="Times New Roman" w:cs="Times New Roman"/>
          <w:sz w:val="24"/>
          <w:szCs w:val="24"/>
          <w:shd w:val="clear" w:color="auto" w:fill="FFFFFF"/>
        </w:rPr>
        <w:t xml:space="preserve"> aloof from that culture</w:t>
      </w:r>
      <w:r w:rsidR="00EC0F53">
        <w:rPr>
          <w:rStyle w:val="apple-converted-space"/>
          <w:rFonts w:ascii="Times New Roman" w:hAnsi="Times New Roman" w:cs="Times New Roman"/>
          <w:sz w:val="24"/>
          <w:szCs w:val="24"/>
          <w:shd w:val="clear" w:color="auto" w:fill="FFFFFF"/>
        </w:rPr>
        <w:t>, even though it is often conflated with it</w:t>
      </w:r>
      <w:r>
        <w:rPr>
          <w:rStyle w:val="apple-converted-space"/>
          <w:rFonts w:ascii="Times New Roman" w:hAnsi="Times New Roman" w:cs="Times New Roman"/>
          <w:sz w:val="24"/>
          <w:szCs w:val="24"/>
          <w:shd w:val="clear" w:color="auto" w:fill="FFFFFF"/>
        </w:rPr>
        <w:t xml:space="preserve"> (Wilson, 200</w:t>
      </w:r>
      <w:r w:rsidR="00731588">
        <w:rPr>
          <w:rStyle w:val="apple-converted-space"/>
          <w:rFonts w:ascii="Times New Roman" w:hAnsi="Times New Roman" w:cs="Times New Roman"/>
          <w:sz w:val="24"/>
          <w:szCs w:val="24"/>
          <w:shd w:val="clear" w:color="auto" w:fill="FFFFFF"/>
        </w:rPr>
        <w:t>7</w:t>
      </w:r>
      <w:r>
        <w:rPr>
          <w:rStyle w:val="apple-converted-space"/>
          <w:rFonts w:ascii="Times New Roman" w:hAnsi="Times New Roman" w:cs="Times New Roman"/>
          <w:sz w:val="24"/>
          <w:szCs w:val="24"/>
          <w:shd w:val="clear" w:color="auto" w:fill="FFFFFF"/>
        </w:rPr>
        <w:t>). Its ambivalent relationship with celebrity culture</w:t>
      </w:r>
      <w:r w:rsidR="00705578">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w:t>
      </w:r>
      <w:r w:rsidR="00EC0F53">
        <w:rPr>
          <w:rStyle w:val="apple-converted-space"/>
          <w:rFonts w:ascii="Times New Roman" w:hAnsi="Times New Roman" w:cs="Times New Roman"/>
          <w:sz w:val="24"/>
          <w:szCs w:val="24"/>
          <w:shd w:val="clear" w:color="auto" w:fill="FFFFFF"/>
        </w:rPr>
        <w:t>and misinterpretation as being synonymous with consumption in a consumer society</w:t>
      </w:r>
      <w:r w:rsidR="00705578">
        <w:rPr>
          <w:rStyle w:val="apple-converted-space"/>
          <w:rFonts w:ascii="Times New Roman" w:hAnsi="Times New Roman" w:cs="Times New Roman"/>
          <w:sz w:val="24"/>
          <w:szCs w:val="24"/>
          <w:shd w:val="clear" w:color="auto" w:fill="FFFFFF"/>
        </w:rPr>
        <w:t>,</w:t>
      </w:r>
      <w:r w:rsidR="00EC0F53">
        <w:rPr>
          <w:rStyle w:val="apple-converted-space"/>
          <w:rFonts w:ascii="Times New Roman" w:hAnsi="Times New Roman" w:cs="Times New Roman"/>
          <w:sz w:val="24"/>
          <w:szCs w:val="24"/>
          <w:shd w:val="clear" w:color="auto" w:fill="FFFFFF"/>
        </w:rPr>
        <w:t xml:space="preserve"> ignore</w:t>
      </w:r>
      <w:r w:rsidR="007A1696">
        <w:rPr>
          <w:rStyle w:val="apple-converted-space"/>
          <w:rFonts w:ascii="Times New Roman" w:hAnsi="Times New Roman" w:cs="Times New Roman"/>
          <w:sz w:val="24"/>
          <w:szCs w:val="24"/>
          <w:shd w:val="clear" w:color="auto" w:fill="FFFFFF"/>
        </w:rPr>
        <w:t>s</w:t>
      </w:r>
      <w:r w:rsidR="00EC0F53">
        <w:rPr>
          <w:rStyle w:val="apple-converted-space"/>
          <w:rFonts w:ascii="Times New Roman" w:hAnsi="Times New Roman" w:cs="Times New Roman"/>
          <w:sz w:val="24"/>
          <w:szCs w:val="24"/>
          <w:shd w:val="clear" w:color="auto" w:fill="FFFFFF"/>
        </w:rPr>
        <w:t xml:space="preserve"> its complex origins and many manifestations through time. Indeed it is by its very nature </w:t>
      </w:r>
      <w:r>
        <w:rPr>
          <w:rStyle w:val="apple-converted-space"/>
          <w:rFonts w:ascii="Times New Roman" w:hAnsi="Times New Roman" w:cs="Times New Roman"/>
          <w:sz w:val="24"/>
          <w:szCs w:val="24"/>
          <w:shd w:val="clear" w:color="auto" w:fill="FFFFFF"/>
        </w:rPr>
        <w:t xml:space="preserve">continually evolving, </w:t>
      </w:r>
      <w:r w:rsidR="00EC0F53">
        <w:rPr>
          <w:rStyle w:val="apple-converted-space"/>
          <w:rFonts w:ascii="Times New Roman" w:hAnsi="Times New Roman" w:cs="Times New Roman"/>
          <w:sz w:val="24"/>
          <w:szCs w:val="24"/>
          <w:shd w:val="clear" w:color="auto" w:fill="FFFFFF"/>
        </w:rPr>
        <w:t xml:space="preserve">becoming more </w:t>
      </w:r>
      <w:r>
        <w:rPr>
          <w:rStyle w:val="apple-converted-space"/>
          <w:rFonts w:ascii="Times New Roman" w:hAnsi="Times New Roman" w:cs="Times New Roman"/>
          <w:sz w:val="24"/>
          <w:szCs w:val="24"/>
          <w:shd w:val="clear" w:color="auto" w:fill="FFFFFF"/>
        </w:rPr>
        <w:t xml:space="preserve">diffused and its meanings more nuanced </w:t>
      </w:r>
      <w:r w:rsidR="00E53B31">
        <w:rPr>
          <w:rStyle w:val="apple-converted-space"/>
          <w:rFonts w:ascii="Times New Roman" w:hAnsi="Times New Roman" w:cs="Times New Roman"/>
          <w:sz w:val="24"/>
          <w:szCs w:val="24"/>
          <w:shd w:val="clear" w:color="auto" w:fill="FFFFFF"/>
        </w:rPr>
        <w:t xml:space="preserve">in response </w:t>
      </w:r>
      <w:r w:rsidR="006559B2">
        <w:rPr>
          <w:rStyle w:val="apple-converted-space"/>
          <w:rFonts w:ascii="Times New Roman" w:hAnsi="Times New Roman" w:cs="Times New Roman"/>
          <w:sz w:val="24"/>
          <w:szCs w:val="24"/>
          <w:shd w:val="clear" w:color="auto" w:fill="FFFFFF"/>
        </w:rPr>
        <w:t xml:space="preserve">to </w:t>
      </w:r>
      <w:r>
        <w:rPr>
          <w:rStyle w:val="apple-converted-space"/>
          <w:rFonts w:ascii="Times New Roman" w:hAnsi="Times New Roman" w:cs="Times New Roman"/>
          <w:sz w:val="24"/>
          <w:szCs w:val="24"/>
          <w:shd w:val="clear" w:color="auto" w:fill="FFFFFF"/>
        </w:rPr>
        <w:t>changes in the historical, cultural and social</w:t>
      </w:r>
      <w:r w:rsidR="006559B2">
        <w:rPr>
          <w:rStyle w:val="apple-converted-space"/>
          <w:rFonts w:ascii="Times New Roman" w:hAnsi="Times New Roman" w:cs="Times New Roman"/>
          <w:sz w:val="24"/>
          <w:szCs w:val="24"/>
          <w:shd w:val="clear" w:color="auto" w:fill="FFFFFF"/>
        </w:rPr>
        <w:t xml:space="preserve"> landscape</w:t>
      </w:r>
      <w:r>
        <w:rPr>
          <w:rStyle w:val="apple-converted-space"/>
          <w:rFonts w:ascii="Times New Roman" w:hAnsi="Times New Roman" w:cs="Times New Roman"/>
          <w:sz w:val="24"/>
          <w:szCs w:val="24"/>
          <w:shd w:val="clear" w:color="auto" w:fill="FFFFFF"/>
        </w:rPr>
        <w:t xml:space="preserve"> </w:t>
      </w:r>
      <w:r w:rsidR="00EC0F53">
        <w:rPr>
          <w:rStyle w:val="apple-converted-space"/>
          <w:rFonts w:ascii="Times New Roman" w:hAnsi="Times New Roman" w:cs="Times New Roman"/>
          <w:sz w:val="24"/>
          <w:szCs w:val="24"/>
          <w:shd w:val="clear" w:color="auto" w:fill="FFFFFF"/>
        </w:rPr>
        <w:t>(</w:t>
      </w:r>
      <w:proofErr w:type="spellStart"/>
      <w:r w:rsidR="0000560C">
        <w:rPr>
          <w:rStyle w:val="apple-converted-space"/>
          <w:rFonts w:ascii="Times New Roman" w:hAnsi="Times New Roman" w:cs="Times New Roman"/>
          <w:sz w:val="24"/>
          <w:szCs w:val="24"/>
          <w:shd w:val="clear" w:color="auto" w:fill="FFFFFF"/>
        </w:rPr>
        <w:t>Postrel</w:t>
      </w:r>
      <w:proofErr w:type="spellEnd"/>
      <w:r w:rsidR="0000560C">
        <w:rPr>
          <w:rStyle w:val="apple-converted-space"/>
          <w:rFonts w:ascii="Times New Roman" w:hAnsi="Times New Roman" w:cs="Times New Roman"/>
          <w:sz w:val="24"/>
          <w:szCs w:val="24"/>
          <w:shd w:val="clear" w:color="auto" w:fill="FFFFFF"/>
        </w:rPr>
        <w:t xml:space="preserve">, 2013; </w:t>
      </w:r>
      <w:r w:rsidR="00EC0F53">
        <w:rPr>
          <w:rStyle w:val="apple-converted-space"/>
          <w:rFonts w:ascii="Times New Roman" w:hAnsi="Times New Roman" w:cs="Times New Roman"/>
          <w:sz w:val="24"/>
          <w:szCs w:val="24"/>
          <w:shd w:val="clear" w:color="auto" w:fill="FFFFFF"/>
        </w:rPr>
        <w:t>Wilson</w:t>
      </w:r>
      <w:r w:rsidR="003B5C46">
        <w:rPr>
          <w:rStyle w:val="apple-converted-space"/>
          <w:rFonts w:ascii="Times New Roman" w:hAnsi="Times New Roman" w:cs="Times New Roman"/>
          <w:sz w:val="24"/>
          <w:szCs w:val="24"/>
          <w:shd w:val="clear" w:color="auto" w:fill="FFFFFF"/>
        </w:rPr>
        <w:t>,</w:t>
      </w:r>
      <w:r w:rsidR="00EC0F53">
        <w:rPr>
          <w:rStyle w:val="apple-converted-space"/>
          <w:rFonts w:ascii="Times New Roman" w:hAnsi="Times New Roman" w:cs="Times New Roman"/>
          <w:sz w:val="24"/>
          <w:szCs w:val="24"/>
          <w:shd w:val="clear" w:color="auto" w:fill="FFFFFF"/>
        </w:rPr>
        <w:t xml:space="preserve"> 2007). </w:t>
      </w:r>
      <w:r>
        <w:rPr>
          <w:rStyle w:val="apple-converted-space"/>
          <w:rFonts w:ascii="Times New Roman" w:hAnsi="Times New Roman" w:cs="Times New Roman"/>
          <w:sz w:val="24"/>
          <w:szCs w:val="24"/>
          <w:shd w:val="clear" w:color="auto" w:fill="FFFFFF"/>
        </w:rPr>
        <w:t>In this study</w:t>
      </w:r>
      <w:r w:rsidR="006559B2">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 xml:space="preserve">we seek to capture its </w:t>
      </w:r>
      <w:r w:rsidR="00E53B31">
        <w:rPr>
          <w:rStyle w:val="apple-converted-space"/>
          <w:rFonts w:ascii="Times New Roman" w:hAnsi="Times New Roman" w:cs="Times New Roman"/>
          <w:sz w:val="24"/>
          <w:szCs w:val="24"/>
          <w:shd w:val="clear" w:color="auto" w:fill="FFFFFF"/>
        </w:rPr>
        <w:t xml:space="preserve">elusive </w:t>
      </w:r>
      <w:r>
        <w:rPr>
          <w:rStyle w:val="apple-converted-space"/>
          <w:rFonts w:ascii="Times New Roman" w:hAnsi="Times New Roman" w:cs="Times New Roman"/>
          <w:sz w:val="24"/>
          <w:szCs w:val="24"/>
          <w:shd w:val="clear" w:color="auto" w:fill="FFFFFF"/>
        </w:rPr>
        <w:t xml:space="preserve">essence, </w:t>
      </w:r>
      <w:r w:rsidR="00E53B31">
        <w:rPr>
          <w:rStyle w:val="apple-converted-space"/>
          <w:rFonts w:ascii="Times New Roman" w:hAnsi="Times New Roman" w:cs="Times New Roman"/>
          <w:sz w:val="24"/>
          <w:szCs w:val="24"/>
          <w:shd w:val="clear" w:color="auto" w:fill="FFFFFF"/>
        </w:rPr>
        <w:t xml:space="preserve">exploring its </w:t>
      </w:r>
      <w:r>
        <w:rPr>
          <w:rStyle w:val="apple-converted-space"/>
          <w:rFonts w:ascii="Times New Roman" w:hAnsi="Times New Roman" w:cs="Times New Roman"/>
          <w:sz w:val="24"/>
          <w:szCs w:val="24"/>
          <w:shd w:val="clear" w:color="auto" w:fill="FFFFFF"/>
        </w:rPr>
        <w:t>relationship with celebrity culture</w:t>
      </w:r>
      <w:r w:rsidR="00E53B31">
        <w:rPr>
          <w:rStyle w:val="apple-converted-space"/>
          <w:rFonts w:ascii="Times New Roman" w:hAnsi="Times New Roman" w:cs="Times New Roman"/>
          <w:sz w:val="24"/>
          <w:szCs w:val="24"/>
          <w:shd w:val="clear" w:color="auto" w:fill="FFFFFF"/>
        </w:rPr>
        <w:t xml:space="preserve"> as we do so. To </w:t>
      </w:r>
      <w:r w:rsidR="006559B2">
        <w:rPr>
          <w:rStyle w:val="apple-converted-space"/>
          <w:rFonts w:ascii="Times New Roman" w:hAnsi="Times New Roman" w:cs="Times New Roman"/>
          <w:sz w:val="24"/>
          <w:szCs w:val="24"/>
          <w:shd w:val="clear" w:color="auto" w:fill="FFFFFF"/>
        </w:rPr>
        <w:t xml:space="preserve">consider </w:t>
      </w:r>
      <w:r w:rsidR="00E53B31">
        <w:rPr>
          <w:rStyle w:val="apple-converted-space"/>
          <w:rFonts w:ascii="Times New Roman" w:hAnsi="Times New Roman" w:cs="Times New Roman"/>
          <w:sz w:val="24"/>
          <w:szCs w:val="24"/>
          <w:shd w:val="clear" w:color="auto" w:fill="FFFFFF"/>
        </w:rPr>
        <w:t>the</w:t>
      </w:r>
      <w:r>
        <w:rPr>
          <w:rStyle w:val="apple-converted-space"/>
          <w:rFonts w:ascii="Times New Roman" w:hAnsi="Times New Roman" w:cs="Times New Roman"/>
          <w:sz w:val="24"/>
          <w:szCs w:val="24"/>
          <w:shd w:val="clear" w:color="auto" w:fill="FFFFFF"/>
        </w:rPr>
        <w:t xml:space="preserve"> complexity </w:t>
      </w:r>
      <w:r w:rsidR="00E53B31">
        <w:rPr>
          <w:rStyle w:val="apple-converted-space"/>
          <w:rFonts w:ascii="Times New Roman" w:hAnsi="Times New Roman" w:cs="Times New Roman"/>
          <w:sz w:val="24"/>
          <w:szCs w:val="24"/>
          <w:shd w:val="clear" w:color="auto" w:fill="FFFFFF"/>
        </w:rPr>
        <w:t xml:space="preserve">of glamour as a concept, </w:t>
      </w:r>
      <w:r>
        <w:rPr>
          <w:rStyle w:val="apple-converted-space"/>
          <w:rFonts w:ascii="Times New Roman" w:hAnsi="Times New Roman" w:cs="Times New Roman"/>
          <w:sz w:val="24"/>
          <w:szCs w:val="24"/>
          <w:shd w:val="clear" w:color="auto" w:fill="FFFFFF"/>
        </w:rPr>
        <w:t xml:space="preserve">we offer a study of </w:t>
      </w:r>
      <w:r w:rsidR="007A1696">
        <w:rPr>
          <w:rStyle w:val="apple-converted-space"/>
          <w:rFonts w:ascii="Times New Roman" w:hAnsi="Times New Roman" w:cs="Times New Roman"/>
          <w:sz w:val="24"/>
          <w:szCs w:val="24"/>
          <w:shd w:val="clear" w:color="auto" w:fill="FFFFFF"/>
        </w:rPr>
        <w:t xml:space="preserve">an object of </w:t>
      </w:r>
      <w:r>
        <w:rPr>
          <w:rStyle w:val="apple-converted-space"/>
          <w:rFonts w:ascii="Times New Roman" w:hAnsi="Times New Roman" w:cs="Times New Roman"/>
          <w:sz w:val="24"/>
          <w:szCs w:val="24"/>
          <w:shd w:val="clear" w:color="auto" w:fill="FFFFFF"/>
        </w:rPr>
        <w:t xml:space="preserve">glamour, in this case Nigella, </w:t>
      </w:r>
      <w:r w:rsidR="00E53B31">
        <w:rPr>
          <w:rStyle w:val="apple-converted-space"/>
          <w:rFonts w:ascii="Times New Roman" w:hAnsi="Times New Roman" w:cs="Times New Roman"/>
          <w:sz w:val="24"/>
          <w:szCs w:val="24"/>
          <w:shd w:val="clear" w:color="auto" w:fill="FFFFFF"/>
        </w:rPr>
        <w:t>the London-born TV cook, food writer and self-proclaimed ‘domestic goddess’ of English culinary culture. We argue that Nigella</w:t>
      </w:r>
      <w:r w:rsidR="007A1696">
        <w:rPr>
          <w:rStyle w:val="apple-converted-space"/>
          <w:rFonts w:ascii="Times New Roman" w:hAnsi="Times New Roman" w:cs="Times New Roman"/>
          <w:sz w:val="24"/>
          <w:szCs w:val="24"/>
          <w:shd w:val="clear" w:color="auto" w:fill="FFFFFF"/>
        </w:rPr>
        <w:t>’s media persona</w:t>
      </w:r>
      <w:r>
        <w:rPr>
          <w:rStyle w:val="apple-converted-space"/>
          <w:rFonts w:ascii="Times New Roman" w:hAnsi="Times New Roman" w:cs="Times New Roman"/>
          <w:sz w:val="24"/>
          <w:szCs w:val="24"/>
          <w:shd w:val="clear" w:color="auto" w:fill="FFFFFF"/>
        </w:rPr>
        <w:t xml:space="preserve"> perfectly embodies the complexities of glamour. </w:t>
      </w:r>
      <w:r w:rsidR="00E53B31">
        <w:rPr>
          <w:rFonts w:ascii="Times New Roman" w:hAnsi="Times New Roman" w:cs="Times New Roman"/>
          <w:sz w:val="24"/>
          <w:szCs w:val="24"/>
        </w:rPr>
        <w:t>To justify our focus on glamour, we observe that g</w:t>
      </w:r>
      <w:r w:rsidR="006559B2">
        <w:rPr>
          <w:rFonts w:ascii="Times New Roman" w:hAnsi="Times New Roman" w:cs="Times New Roman"/>
          <w:sz w:val="24"/>
          <w:szCs w:val="24"/>
        </w:rPr>
        <w:t>lamour is a</w:t>
      </w:r>
      <w:r w:rsidR="00C913EE">
        <w:rPr>
          <w:rFonts w:ascii="Times New Roman" w:hAnsi="Times New Roman" w:cs="Times New Roman"/>
          <w:sz w:val="24"/>
          <w:szCs w:val="24"/>
        </w:rPr>
        <w:t xml:space="preserve"> </w:t>
      </w:r>
      <w:r w:rsidR="00AD386A">
        <w:rPr>
          <w:rStyle w:val="apple-converted-space"/>
          <w:rFonts w:ascii="Times New Roman" w:hAnsi="Times New Roman" w:cs="Times New Roman"/>
          <w:sz w:val="24"/>
          <w:szCs w:val="24"/>
          <w:shd w:val="clear" w:color="auto" w:fill="FFFFFF"/>
        </w:rPr>
        <w:t>word that conjures up an array of associations</w:t>
      </w:r>
      <w:r w:rsidR="00E53B31">
        <w:rPr>
          <w:rStyle w:val="apple-converted-space"/>
          <w:rFonts w:ascii="Times New Roman" w:hAnsi="Times New Roman" w:cs="Times New Roman"/>
          <w:sz w:val="24"/>
          <w:szCs w:val="24"/>
          <w:shd w:val="clear" w:color="auto" w:fill="FFFFFF"/>
        </w:rPr>
        <w:t>, such as</w:t>
      </w:r>
      <w:r w:rsidR="00731588">
        <w:rPr>
          <w:rStyle w:val="apple-converted-space"/>
          <w:rFonts w:ascii="Times New Roman" w:hAnsi="Times New Roman" w:cs="Times New Roman"/>
          <w:sz w:val="24"/>
          <w:szCs w:val="24"/>
          <w:shd w:val="clear" w:color="auto" w:fill="FFFFFF"/>
        </w:rPr>
        <w:t xml:space="preserve"> </w:t>
      </w:r>
      <w:r w:rsidR="00AD386A">
        <w:rPr>
          <w:rStyle w:val="apple-converted-space"/>
          <w:rFonts w:ascii="Times New Roman" w:hAnsi="Times New Roman" w:cs="Times New Roman"/>
          <w:sz w:val="24"/>
          <w:szCs w:val="24"/>
          <w:shd w:val="clear" w:color="auto" w:fill="FFFFFF"/>
        </w:rPr>
        <w:t xml:space="preserve">enchantment, </w:t>
      </w:r>
      <w:r w:rsidR="00C913EE">
        <w:rPr>
          <w:rStyle w:val="apple-converted-space"/>
          <w:rFonts w:ascii="Times New Roman" w:hAnsi="Times New Roman" w:cs="Times New Roman"/>
          <w:sz w:val="24"/>
          <w:szCs w:val="24"/>
          <w:shd w:val="clear" w:color="auto" w:fill="FFFFFF"/>
        </w:rPr>
        <w:t xml:space="preserve">otherworldliness, </w:t>
      </w:r>
      <w:r w:rsidR="00AD386A">
        <w:rPr>
          <w:rStyle w:val="apple-converted-space"/>
          <w:rFonts w:ascii="Times New Roman" w:hAnsi="Times New Roman" w:cs="Times New Roman"/>
          <w:sz w:val="24"/>
          <w:szCs w:val="24"/>
          <w:shd w:val="clear" w:color="auto" w:fill="FFFFFF"/>
        </w:rPr>
        <w:t>luxury, untouchability, contrivance and illusion</w:t>
      </w:r>
      <w:r w:rsidR="00E53B31">
        <w:rPr>
          <w:rStyle w:val="apple-converted-space"/>
          <w:rFonts w:ascii="Times New Roman" w:hAnsi="Times New Roman" w:cs="Times New Roman"/>
          <w:sz w:val="24"/>
          <w:szCs w:val="24"/>
          <w:shd w:val="clear" w:color="auto" w:fill="FFFFFF"/>
        </w:rPr>
        <w:t>.</w:t>
      </w:r>
      <w:r w:rsidR="00AD386A">
        <w:rPr>
          <w:rStyle w:val="apple-converted-space"/>
          <w:rFonts w:ascii="Times New Roman" w:hAnsi="Times New Roman" w:cs="Times New Roman"/>
          <w:sz w:val="24"/>
          <w:szCs w:val="24"/>
          <w:shd w:val="clear" w:color="auto" w:fill="FFFFFF"/>
        </w:rPr>
        <w:t xml:space="preserve"> </w:t>
      </w:r>
      <w:r w:rsidR="00991511">
        <w:rPr>
          <w:rStyle w:val="apple-converted-space"/>
          <w:rFonts w:ascii="Times New Roman" w:hAnsi="Times New Roman" w:cs="Times New Roman"/>
          <w:sz w:val="24"/>
          <w:szCs w:val="24"/>
          <w:shd w:val="clear" w:color="auto" w:fill="FFFFFF"/>
        </w:rPr>
        <w:t>Another important quality of glamour is transformation</w:t>
      </w:r>
      <w:r w:rsidR="002606EE">
        <w:rPr>
          <w:rStyle w:val="apple-converted-space"/>
          <w:rFonts w:ascii="Times New Roman" w:hAnsi="Times New Roman" w:cs="Times New Roman"/>
          <w:sz w:val="24"/>
          <w:szCs w:val="24"/>
          <w:shd w:val="clear" w:color="auto" w:fill="FFFFFF"/>
        </w:rPr>
        <w:t>,</w:t>
      </w:r>
      <w:r w:rsidR="007A1696">
        <w:rPr>
          <w:rStyle w:val="apple-converted-space"/>
          <w:rFonts w:ascii="Times New Roman" w:hAnsi="Times New Roman" w:cs="Times New Roman"/>
          <w:sz w:val="24"/>
          <w:szCs w:val="24"/>
          <w:shd w:val="clear" w:color="auto" w:fill="FFFFFF"/>
        </w:rPr>
        <w:t xml:space="preserve"> for both the object of glamour and for those who behold it. Indeed glamour must have audience</w:t>
      </w:r>
      <w:r w:rsidR="00981D3B">
        <w:rPr>
          <w:rStyle w:val="apple-converted-space"/>
          <w:rFonts w:ascii="Times New Roman" w:hAnsi="Times New Roman" w:cs="Times New Roman"/>
          <w:sz w:val="24"/>
          <w:szCs w:val="24"/>
          <w:shd w:val="clear" w:color="auto" w:fill="FFFFFF"/>
        </w:rPr>
        <w:t>s</w:t>
      </w:r>
      <w:r w:rsidR="007A1696">
        <w:rPr>
          <w:rStyle w:val="apple-converted-space"/>
          <w:rFonts w:ascii="Times New Roman" w:hAnsi="Times New Roman" w:cs="Times New Roman"/>
          <w:sz w:val="24"/>
          <w:szCs w:val="24"/>
          <w:shd w:val="clear" w:color="auto" w:fill="FFFFFF"/>
        </w:rPr>
        <w:t xml:space="preserve"> that </w:t>
      </w:r>
      <w:r w:rsidR="00981D3B">
        <w:rPr>
          <w:rStyle w:val="apple-converted-space"/>
          <w:rFonts w:ascii="Times New Roman" w:hAnsi="Times New Roman" w:cs="Times New Roman"/>
          <w:sz w:val="24"/>
          <w:szCs w:val="24"/>
          <w:shd w:val="clear" w:color="auto" w:fill="FFFFFF"/>
        </w:rPr>
        <w:t>are</w:t>
      </w:r>
      <w:r w:rsidR="007A1696">
        <w:rPr>
          <w:rStyle w:val="apple-converted-space"/>
          <w:rFonts w:ascii="Times New Roman" w:hAnsi="Times New Roman" w:cs="Times New Roman"/>
          <w:sz w:val="24"/>
          <w:szCs w:val="24"/>
          <w:shd w:val="clear" w:color="auto" w:fill="FFFFFF"/>
        </w:rPr>
        <w:t xml:space="preserve"> willin</w:t>
      </w:r>
      <w:r w:rsidR="002606EE">
        <w:rPr>
          <w:rStyle w:val="apple-converted-space"/>
          <w:rFonts w:ascii="Times New Roman" w:hAnsi="Times New Roman" w:cs="Times New Roman"/>
          <w:sz w:val="24"/>
          <w:szCs w:val="24"/>
          <w:shd w:val="clear" w:color="auto" w:fill="FFFFFF"/>
        </w:rPr>
        <w:t xml:space="preserve">g to suspend </w:t>
      </w:r>
      <w:r w:rsidR="00981D3B">
        <w:rPr>
          <w:rStyle w:val="apple-converted-space"/>
          <w:rFonts w:ascii="Times New Roman" w:hAnsi="Times New Roman" w:cs="Times New Roman"/>
          <w:sz w:val="24"/>
          <w:szCs w:val="24"/>
          <w:shd w:val="clear" w:color="auto" w:fill="FFFFFF"/>
        </w:rPr>
        <w:t>their</w:t>
      </w:r>
      <w:r w:rsidR="007A1696">
        <w:rPr>
          <w:rStyle w:val="apple-converted-space"/>
          <w:rFonts w:ascii="Times New Roman" w:hAnsi="Times New Roman" w:cs="Times New Roman"/>
          <w:sz w:val="24"/>
          <w:szCs w:val="24"/>
          <w:shd w:val="clear" w:color="auto" w:fill="FFFFFF"/>
        </w:rPr>
        <w:t xml:space="preserve"> disbelief and envision their own lives transformed (</w:t>
      </w:r>
      <w:proofErr w:type="spellStart"/>
      <w:r w:rsidR="007A1696">
        <w:rPr>
          <w:rStyle w:val="apple-converted-space"/>
          <w:rFonts w:ascii="Times New Roman" w:hAnsi="Times New Roman" w:cs="Times New Roman"/>
          <w:sz w:val="24"/>
          <w:szCs w:val="24"/>
          <w:shd w:val="clear" w:color="auto" w:fill="FFFFFF"/>
        </w:rPr>
        <w:t>Postrel</w:t>
      </w:r>
      <w:proofErr w:type="spellEnd"/>
      <w:r w:rsidR="007A1696">
        <w:rPr>
          <w:rStyle w:val="apple-converted-space"/>
          <w:rFonts w:ascii="Times New Roman" w:hAnsi="Times New Roman" w:cs="Times New Roman"/>
          <w:sz w:val="24"/>
          <w:szCs w:val="24"/>
          <w:shd w:val="clear" w:color="auto" w:fill="FFFFFF"/>
        </w:rPr>
        <w:t>, 2013). Th</w:t>
      </w:r>
      <w:r w:rsidR="002606EE">
        <w:rPr>
          <w:rStyle w:val="apple-converted-space"/>
          <w:rFonts w:ascii="Times New Roman" w:hAnsi="Times New Roman" w:cs="Times New Roman"/>
          <w:sz w:val="24"/>
          <w:szCs w:val="24"/>
          <w:shd w:val="clear" w:color="auto" w:fill="FFFFFF"/>
        </w:rPr>
        <w:t xml:space="preserve">e promise of transformation is glamour’s </w:t>
      </w:r>
      <w:r w:rsidR="00991511">
        <w:rPr>
          <w:rStyle w:val="apple-converted-space"/>
          <w:rFonts w:ascii="Times New Roman" w:hAnsi="Times New Roman" w:cs="Times New Roman"/>
          <w:sz w:val="24"/>
          <w:szCs w:val="24"/>
          <w:shd w:val="clear" w:color="auto" w:fill="FFFFFF"/>
        </w:rPr>
        <w:t>ultimate</w:t>
      </w:r>
      <w:r w:rsidR="00E53B31">
        <w:rPr>
          <w:rStyle w:val="apple-converted-space"/>
          <w:rFonts w:ascii="Times New Roman" w:hAnsi="Times New Roman" w:cs="Times New Roman"/>
          <w:sz w:val="24"/>
          <w:szCs w:val="24"/>
          <w:shd w:val="clear" w:color="auto" w:fill="FFFFFF"/>
        </w:rPr>
        <w:t>, magical</w:t>
      </w:r>
      <w:r w:rsidR="00991511">
        <w:rPr>
          <w:rStyle w:val="apple-converted-space"/>
          <w:rFonts w:ascii="Times New Roman" w:hAnsi="Times New Roman" w:cs="Times New Roman"/>
          <w:sz w:val="24"/>
          <w:szCs w:val="24"/>
          <w:shd w:val="clear" w:color="auto" w:fill="FFFFFF"/>
        </w:rPr>
        <w:t xml:space="preserve"> effect, and thus we think it apposite that we submit our study </w:t>
      </w:r>
      <w:r w:rsidR="00981D3B">
        <w:rPr>
          <w:rStyle w:val="apple-converted-space"/>
          <w:rFonts w:ascii="Times New Roman" w:hAnsi="Times New Roman" w:cs="Times New Roman"/>
          <w:sz w:val="24"/>
          <w:szCs w:val="24"/>
          <w:shd w:val="clear" w:color="auto" w:fill="FFFFFF"/>
        </w:rPr>
        <w:t xml:space="preserve">of Nigella </w:t>
      </w:r>
      <w:r w:rsidR="00991511">
        <w:rPr>
          <w:rStyle w:val="apple-converted-space"/>
          <w:rFonts w:ascii="Times New Roman" w:hAnsi="Times New Roman" w:cs="Times New Roman"/>
          <w:sz w:val="24"/>
          <w:szCs w:val="24"/>
          <w:shd w:val="clear" w:color="auto" w:fill="FFFFFF"/>
        </w:rPr>
        <w:t xml:space="preserve">to </w:t>
      </w:r>
      <w:r w:rsidR="00E53B31">
        <w:rPr>
          <w:rStyle w:val="apple-converted-space"/>
          <w:rFonts w:ascii="Times New Roman" w:hAnsi="Times New Roman" w:cs="Times New Roman"/>
          <w:sz w:val="24"/>
          <w:szCs w:val="24"/>
          <w:shd w:val="clear" w:color="auto" w:fill="FFFFFF"/>
        </w:rPr>
        <w:t>this special issue on</w:t>
      </w:r>
      <w:r w:rsidR="00991511">
        <w:rPr>
          <w:rStyle w:val="apple-converted-space"/>
          <w:rFonts w:ascii="Times New Roman" w:hAnsi="Times New Roman" w:cs="Times New Roman"/>
          <w:sz w:val="24"/>
          <w:szCs w:val="24"/>
          <w:shd w:val="clear" w:color="auto" w:fill="FFFFFF"/>
        </w:rPr>
        <w:t xml:space="preserve"> ‘Celebrity Convergence and Transformation’. </w:t>
      </w:r>
    </w:p>
    <w:p w:rsidR="000750F4" w:rsidRPr="001A3D28" w:rsidRDefault="00C913EE" w:rsidP="0099348C">
      <w:pPr>
        <w:spacing w:line="48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Our focus is on </w:t>
      </w:r>
      <w:r w:rsidR="00AD386A">
        <w:rPr>
          <w:rStyle w:val="apple-converted-space"/>
          <w:rFonts w:ascii="Times New Roman" w:hAnsi="Times New Roman" w:cs="Times New Roman"/>
          <w:sz w:val="24"/>
          <w:szCs w:val="24"/>
          <w:shd w:val="clear" w:color="auto" w:fill="FFFFFF"/>
        </w:rPr>
        <w:t xml:space="preserve">how the complex quality of glamour </w:t>
      </w:r>
      <w:r w:rsidR="00BE0C43">
        <w:rPr>
          <w:rStyle w:val="apple-converted-space"/>
          <w:rFonts w:ascii="Times New Roman" w:hAnsi="Times New Roman" w:cs="Times New Roman"/>
          <w:sz w:val="24"/>
          <w:szCs w:val="24"/>
          <w:shd w:val="clear" w:color="auto" w:fill="FFFFFF"/>
        </w:rPr>
        <w:t xml:space="preserve">was </w:t>
      </w:r>
      <w:r>
        <w:rPr>
          <w:rStyle w:val="apple-converted-space"/>
          <w:rFonts w:ascii="Times New Roman" w:hAnsi="Times New Roman" w:cs="Times New Roman"/>
          <w:sz w:val="24"/>
          <w:szCs w:val="24"/>
          <w:shd w:val="clear" w:color="auto" w:fill="FFFFFF"/>
        </w:rPr>
        <w:t>staged, performed and ultimately</w:t>
      </w:r>
      <w:r w:rsidR="00BE0C43">
        <w:rPr>
          <w:rStyle w:val="apple-converted-space"/>
          <w:rFonts w:ascii="Times New Roman" w:hAnsi="Times New Roman" w:cs="Times New Roman"/>
          <w:sz w:val="24"/>
          <w:szCs w:val="24"/>
          <w:shd w:val="clear" w:color="auto" w:fill="FFFFFF"/>
        </w:rPr>
        <w:t xml:space="preserve"> </w:t>
      </w:r>
      <w:r w:rsidR="002606EE">
        <w:rPr>
          <w:rStyle w:val="apple-converted-space"/>
          <w:rFonts w:ascii="Times New Roman" w:hAnsi="Times New Roman" w:cs="Times New Roman"/>
          <w:sz w:val="24"/>
          <w:szCs w:val="24"/>
          <w:shd w:val="clear" w:color="auto" w:fill="FFFFFF"/>
        </w:rPr>
        <w:t>re-affirmed</w:t>
      </w:r>
      <w:r w:rsidR="00E53B31">
        <w:rPr>
          <w:rStyle w:val="apple-converted-space"/>
          <w:rFonts w:ascii="Times New Roman" w:hAnsi="Times New Roman" w:cs="Times New Roman"/>
          <w:sz w:val="24"/>
          <w:szCs w:val="24"/>
          <w:shd w:val="clear" w:color="auto" w:fill="FFFFFF"/>
        </w:rPr>
        <w:t>, we argue,</w:t>
      </w:r>
      <w:r>
        <w:rPr>
          <w:rStyle w:val="apple-converted-space"/>
          <w:rFonts w:ascii="Times New Roman" w:hAnsi="Times New Roman" w:cs="Times New Roman"/>
          <w:sz w:val="24"/>
          <w:szCs w:val="24"/>
          <w:shd w:val="clear" w:color="auto" w:fill="FFFFFF"/>
        </w:rPr>
        <w:t xml:space="preserve"> </w:t>
      </w:r>
      <w:r w:rsidR="00AD386A">
        <w:rPr>
          <w:rStyle w:val="apple-converted-space"/>
          <w:rFonts w:ascii="Times New Roman" w:hAnsi="Times New Roman" w:cs="Times New Roman"/>
          <w:sz w:val="24"/>
          <w:szCs w:val="24"/>
          <w:shd w:val="clear" w:color="auto" w:fill="FFFFFF"/>
        </w:rPr>
        <w:t>in Nigella</w:t>
      </w:r>
      <w:r w:rsidR="002606EE">
        <w:rPr>
          <w:rStyle w:val="apple-converted-space"/>
          <w:rFonts w:ascii="Times New Roman" w:hAnsi="Times New Roman" w:cs="Times New Roman"/>
          <w:sz w:val="24"/>
          <w:szCs w:val="24"/>
          <w:shd w:val="clear" w:color="auto" w:fill="FFFFFF"/>
        </w:rPr>
        <w:t>’s career</w:t>
      </w:r>
      <w:r w:rsidR="00991511">
        <w:rPr>
          <w:rStyle w:val="apple-converted-space"/>
          <w:rFonts w:ascii="Times New Roman" w:hAnsi="Times New Roman" w:cs="Times New Roman"/>
          <w:sz w:val="24"/>
          <w:szCs w:val="24"/>
          <w:shd w:val="clear" w:color="auto" w:fill="FFFFFF"/>
        </w:rPr>
        <w:t>. We</w:t>
      </w:r>
      <w:r w:rsidR="00AD386A">
        <w:rPr>
          <w:rStyle w:val="apple-converted-space"/>
          <w:rFonts w:ascii="Times New Roman" w:hAnsi="Times New Roman" w:cs="Times New Roman"/>
          <w:sz w:val="24"/>
          <w:szCs w:val="24"/>
          <w:shd w:val="clear" w:color="auto" w:fill="FFFFFF"/>
        </w:rPr>
        <w:t xml:space="preserve"> explor</w:t>
      </w:r>
      <w:r w:rsidR="00991511">
        <w:rPr>
          <w:rStyle w:val="apple-converted-space"/>
          <w:rFonts w:ascii="Times New Roman" w:hAnsi="Times New Roman" w:cs="Times New Roman"/>
          <w:sz w:val="24"/>
          <w:szCs w:val="24"/>
          <w:shd w:val="clear" w:color="auto" w:fill="FFFFFF"/>
        </w:rPr>
        <w:t>e</w:t>
      </w:r>
      <w:r w:rsidR="00AD386A">
        <w:rPr>
          <w:rStyle w:val="apple-converted-space"/>
          <w:rFonts w:ascii="Times New Roman" w:hAnsi="Times New Roman" w:cs="Times New Roman"/>
          <w:sz w:val="24"/>
          <w:szCs w:val="24"/>
          <w:shd w:val="clear" w:color="auto" w:fill="FFFFFF"/>
        </w:rPr>
        <w:t xml:space="preserve"> </w:t>
      </w:r>
      <w:r w:rsidR="000A6466" w:rsidRPr="001A3D28">
        <w:rPr>
          <w:rStyle w:val="apple-converted-space"/>
          <w:rFonts w:ascii="Times New Roman" w:hAnsi="Times New Roman" w:cs="Times New Roman"/>
          <w:sz w:val="24"/>
          <w:szCs w:val="24"/>
          <w:shd w:val="clear" w:color="auto" w:fill="FFFFFF"/>
        </w:rPr>
        <w:t>the interconnections between glamour,</w:t>
      </w:r>
      <w:r w:rsidR="002E7569" w:rsidRPr="001A3D28">
        <w:rPr>
          <w:rStyle w:val="apple-converted-space"/>
          <w:rFonts w:ascii="Times New Roman" w:hAnsi="Times New Roman" w:cs="Times New Roman"/>
          <w:sz w:val="24"/>
          <w:szCs w:val="24"/>
          <w:shd w:val="clear" w:color="auto" w:fill="FFFFFF"/>
        </w:rPr>
        <w:t xml:space="preserve"> </w:t>
      </w:r>
      <w:r w:rsidR="00B9155F" w:rsidRPr="001A3D28">
        <w:rPr>
          <w:rStyle w:val="apple-converted-space"/>
          <w:rFonts w:ascii="Times New Roman" w:hAnsi="Times New Roman" w:cs="Times New Roman"/>
          <w:sz w:val="24"/>
          <w:szCs w:val="24"/>
          <w:shd w:val="clear" w:color="auto" w:fill="FFFFFF"/>
        </w:rPr>
        <w:t xml:space="preserve">femininity </w:t>
      </w:r>
      <w:r w:rsidR="000A6466" w:rsidRPr="001A3D28">
        <w:rPr>
          <w:rStyle w:val="apple-converted-space"/>
          <w:rFonts w:ascii="Times New Roman" w:hAnsi="Times New Roman" w:cs="Times New Roman"/>
          <w:sz w:val="24"/>
          <w:szCs w:val="24"/>
          <w:shd w:val="clear" w:color="auto" w:fill="FFFFFF"/>
        </w:rPr>
        <w:t>and perform</w:t>
      </w:r>
      <w:r w:rsidR="003E31A9" w:rsidRPr="001A3D28">
        <w:rPr>
          <w:rStyle w:val="apple-converted-space"/>
          <w:rFonts w:ascii="Times New Roman" w:hAnsi="Times New Roman" w:cs="Times New Roman"/>
          <w:sz w:val="24"/>
          <w:szCs w:val="24"/>
          <w:shd w:val="clear" w:color="auto" w:fill="FFFFFF"/>
        </w:rPr>
        <w:t>ativity</w:t>
      </w:r>
      <w:r w:rsidR="00AD386A">
        <w:rPr>
          <w:rStyle w:val="apple-converted-space"/>
          <w:rFonts w:ascii="Times New Roman" w:hAnsi="Times New Roman" w:cs="Times New Roman"/>
          <w:sz w:val="24"/>
          <w:szCs w:val="24"/>
          <w:shd w:val="clear" w:color="auto" w:fill="FFFFFF"/>
        </w:rPr>
        <w:t xml:space="preserve"> as we do so, </w:t>
      </w:r>
      <w:r w:rsidR="00EF632B">
        <w:rPr>
          <w:rStyle w:val="apple-converted-space"/>
          <w:rFonts w:ascii="Times New Roman" w:hAnsi="Times New Roman" w:cs="Times New Roman"/>
          <w:sz w:val="24"/>
          <w:szCs w:val="24"/>
          <w:shd w:val="clear" w:color="auto" w:fill="FFFFFF"/>
        </w:rPr>
        <w:t>show</w:t>
      </w:r>
      <w:r>
        <w:rPr>
          <w:rStyle w:val="apple-converted-space"/>
          <w:rFonts w:ascii="Times New Roman" w:hAnsi="Times New Roman" w:cs="Times New Roman"/>
          <w:sz w:val="24"/>
          <w:szCs w:val="24"/>
          <w:shd w:val="clear" w:color="auto" w:fill="FFFFFF"/>
        </w:rPr>
        <w:t>ing</w:t>
      </w:r>
      <w:r w:rsidR="00EF632B">
        <w:rPr>
          <w:rStyle w:val="apple-converted-space"/>
          <w:rFonts w:ascii="Times New Roman" w:hAnsi="Times New Roman" w:cs="Times New Roman"/>
          <w:sz w:val="24"/>
          <w:szCs w:val="24"/>
          <w:shd w:val="clear" w:color="auto" w:fill="FFFFFF"/>
        </w:rPr>
        <w:t xml:space="preserve"> </w:t>
      </w:r>
      <w:r w:rsidR="00AD386A">
        <w:rPr>
          <w:rStyle w:val="apple-converted-space"/>
          <w:rFonts w:ascii="Times New Roman" w:hAnsi="Times New Roman" w:cs="Times New Roman"/>
          <w:sz w:val="24"/>
          <w:szCs w:val="24"/>
          <w:shd w:val="clear" w:color="auto" w:fill="FFFFFF"/>
        </w:rPr>
        <w:t xml:space="preserve">how Nigella used a glamour aesthetic to </w:t>
      </w:r>
      <w:r w:rsidR="00AD386A">
        <w:rPr>
          <w:rStyle w:val="apple-converted-space"/>
          <w:rFonts w:ascii="Times New Roman" w:hAnsi="Times New Roman" w:cs="Times New Roman"/>
          <w:sz w:val="24"/>
          <w:szCs w:val="24"/>
          <w:shd w:val="clear" w:color="auto" w:fill="FFFFFF"/>
        </w:rPr>
        <w:lastRenderedPageBreak/>
        <w:t>enact a powerful</w:t>
      </w:r>
      <w:r w:rsidR="00497551">
        <w:rPr>
          <w:rStyle w:val="apple-converted-space"/>
          <w:rFonts w:ascii="Times New Roman" w:hAnsi="Times New Roman" w:cs="Times New Roman"/>
          <w:sz w:val="24"/>
          <w:szCs w:val="24"/>
          <w:shd w:val="clear" w:color="auto" w:fill="FFFFFF"/>
        </w:rPr>
        <w:t xml:space="preserve"> and entrancing</w:t>
      </w:r>
      <w:r w:rsidR="00AD386A">
        <w:rPr>
          <w:rStyle w:val="apple-converted-space"/>
          <w:rFonts w:ascii="Times New Roman" w:hAnsi="Times New Roman" w:cs="Times New Roman"/>
          <w:sz w:val="24"/>
          <w:szCs w:val="24"/>
          <w:shd w:val="clear" w:color="auto" w:fill="FFFFFF"/>
        </w:rPr>
        <w:t xml:space="preserve"> </w:t>
      </w:r>
      <w:r w:rsidR="00B633AF">
        <w:rPr>
          <w:rStyle w:val="apple-converted-space"/>
          <w:rFonts w:ascii="Times New Roman" w:hAnsi="Times New Roman" w:cs="Times New Roman"/>
          <w:sz w:val="24"/>
          <w:szCs w:val="24"/>
          <w:shd w:val="clear" w:color="auto" w:fill="FFFFFF"/>
        </w:rPr>
        <w:t xml:space="preserve">masquerade of </w:t>
      </w:r>
      <w:r w:rsidR="00D30A33">
        <w:rPr>
          <w:rStyle w:val="apple-converted-space"/>
          <w:rFonts w:ascii="Times New Roman" w:hAnsi="Times New Roman" w:cs="Times New Roman"/>
          <w:sz w:val="24"/>
          <w:szCs w:val="24"/>
          <w:shd w:val="clear" w:color="auto" w:fill="FFFFFF"/>
        </w:rPr>
        <w:t>retro-</w:t>
      </w:r>
      <w:r w:rsidR="000A6466" w:rsidRPr="001A3D28">
        <w:rPr>
          <w:rStyle w:val="apple-converted-space"/>
          <w:rFonts w:ascii="Times New Roman" w:hAnsi="Times New Roman" w:cs="Times New Roman"/>
          <w:sz w:val="24"/>
          <w:szCs w:val="24"/>
          <w:shd w:val="clear" w:color="auto" w:fill="FFFFFF"/>
        </w:rPr>
        <w:t>femin</w:t>
      </w:r>
      <w:r w:rsidR="00B147D4" w:rsidRPr="001A3D28">
        <w:rPr>
          <w:rStyle w:val="apple-converted-space"/>
          <w:rFonts w:ascii="Times New Roman" w:hAnsi="Times New Roman" w:cs="Times New Roman"/>
          <w:sz w:val="24"/>
          <w:szCs w:val="24"/>
          <w:shd w:val="clear" w:color="auto" w:fill="FFFFFF"/>
        </w:rPr>
        <w:t>in</w:t>
      </w:r>
      <w:r w:rsidR="000A6466" w:rsidRPr="001A3D28">
        <w:rPr>
          <w:rStyle w:val="apple-converted-space"/>
          <w:rFonts w:ascii="Times New Roman" w:hAnsi="Times New Roman" w:cs="Times New Roman"/>
          <w:sz w:val="24"/>
          <w:szCs w:val="24"/>
          <w:shd w:val="clear" w:color="auto" w:fill="FFFFFF"/>
        </w:rPr>
        <w:t>ity</w:t>
      </w:r>
      <w:r w:rsidR="00AD386A">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 xml:space="preserve">It is not unusual to find glamour and retrospection </w:t>
      </w:r>
      <w:r w:rsidR="00E53B31">
        <w:rPr>
          <w:rStyle w:val="apple-converted-space"/>
          <w:rFonts w:ascii="Times New Roman" w:hAnsi="Times New Roman" w:cs="Times New Roman"/>
          <w:sz w:val="24"/>
          <w:szCs w:val="24"/>
          <w:shd w:val="clear" w:color="auto" w:fill="FFFFFF"/>
        </w:rPr>
        <w:t xml:space="preserve">coupled </w:t>
      </w:r>
      <w:r>
        <w:rPr>
          <w:rStyle w:val="apple-converted-space"/>
          <w:rFonts w:ascii="Times New Roman" w:hAnsi="Times New Roman" w:cs="Times New Roman"/>
          <w:sz w:val="24"/>
          <w:szCs w:val="24"/>
          <w:shd w:val="clear" w:color="auto" w:fill="FFFFFF"/>
        </w:rPr>
        <w:t xml:space="preserve">together: indeed </w:t>
      </w:r>
      <w:r w:rsidR="00EF632B">
        <w:rPr>
          <w:rStyle w:val="apple-converted-space"/>
          <w:rFonts w:ascii="Times New Roman" w:hAnsi="Times New Roman" w:cs="Times New Roman"/>
          <w:sz w:val="24"/>
          <w:szCs w:val="24"/>
          <w:shd w:val="clear" w:color="auto" w:fill="FFFFFF"/>
        </w:rPr>
        <w:t xml:space="preserve">glamour </w:t>
      </w:r>
      <w:r>
        <w:rPr>
          <w:rStyle w:val="apple-converted-space"/>
          <w:rFonts w:ascii="Times New Roman" w:hAnsi="Times New Roman" w:cs="Times New Roman"/>
          <w:sz w:val="24"/>
          <w:szCs w:val="24"/>
          <w:shd w:val="clear" w:color="auto" w:fill="FFFFFF"/>
        </w:rPr>
        <w:t xml:space="preserve">often </w:t>
      </w:r>
      <w:r w:rsidR="00AD386A">
        <w:rPr>
          <w:rStyle w:val="apple-converted-space"/>
          <w:rFonts w:ascii="Times New Roman" w:hAnsi="Times New Roman" w:cs="Times New Roman"/>
          <w:sz w:val="24"/>
          <w:szCs w:val="24"/>
          <w:shd w:val="clear" w:color="auto" w:fill="FFFFFF"/>
        </w:rPr>
        <w:t>offer</w:t>
      </w:r>
      <w:r>
        <w:rPr>
          <w:rStyle w:val="apple-converted-space"/>
          <w:rFonts w:ascii="Times New Roman" w:hAnsi="Times New Roman" w:cs="Times New Roman"/>
          <w:sz w:val="24"/>
          <w:szCs w:val="24"/>
          <w:shd w:val="clear" w:color="auto" w:fill="FFFFFF"/>
        </w:rPr>
        <w:t>s</w:t>
      </w:r>
      <w:r w:rsidR="00AD386A">
        <w:rPr>
          <w:rStyle w:val="apple-converted-space"/>
          <w:rFonts w:ascii="Times New Roman" w:hAnsi="Times New Roman" w:cs="Times New Roman"/>
          <w:sz w:val="24"/>
          <w:szCs w:val="24"/>
          <w:shd w:val="clear" w:color="auto" w:fill="FFFFFF"/>
        </w:rPr>
        <w:t xml:space="preserve"> a backwards glance to an idealised past, the ‘vintage effect’</w:t>
      </w:r>
      <w:r w:rsidR="00EF632B">
        <w:rPr>
          <w:rStyle w:val="apple-converted-space"/>
          <w:rFonts w:ascii="Times New Roman" w:hAnsi="Times New Roman" w:cs="Times New Roman"/>
          <w:sz w:val="24"/>
          <w:szCs w:val="24"/>
          <w:shd w:val="clear" w:color="auto" w:fill="FFFFFF"/>
        </w:rPr>
        <w:t xml:space="preserve"> of gazing </w:t>
      </w:r>
      <w:r w:rsidR="00497551">
        <w:rPr>
          <w:rStyle w:val="apple-converted-space"/>
          <w:rFonts w:ascii="Times New Roman" w:hAnsi="Times New Roman" w:cs="Times New Roman"/>
          <w:sz w:val="24"/>
          <w:szCs w:val="24"/>
          <w:shd w:val="clear" w:color="auto" w:fill="FFFFFF"/>
        </w:rPr>
        <w:t>on a past</w:t>
      </w:r>
      <w:r w:rsidR="00AD386A">
        <w:rPr>
          <w:rStyle w:val="apple-converted-space"/>
          <w:rFonts w:ascii="Times New Roman" w:hAnsi="Times New Roman" w:cs="Times New Roman"/>
          <w:sz w:val="24"/>
          <w:szCs w:val="24"/>
          <w:shd w:val="clear" w:color="auto" w:fill="FFFFFF"/>
        </w:rPr>
        <w:t xml:space="preserve"> ador</w:t>
      </w:r>
      <w:r w:rsidR="00497551">
        <w:rPr>
          <w:rStyle w:val="apple-converted-space"/>
          <w:rFonts w:ascii="Times New Roman" w:hAnsi="Times New Roman" w:cs="Times New Roman"/>
          <w:sz w:val="24"/>
          <w:szCs w:val="24"/>
          <w:shd w:val="clear" w:color="auto" w:fill="FFFFFF"/>
        </w:rPr>
        <w:t>n</w:t>
      </w:r>
      <w:r w:rsidR="00AD386A">
        <w:rPr>
          <w:rStyle w:val="apple-converted-space"/>
          <w:rFonts w:ascii="Times New Roman" w:hAnsi="Times New Roman" w:cs="Times New Roman"/>
          <w:sz w:val="24"/>
          <w:szCs w:val="24"/>
          <w:shd w:val="clear" w:color="auto" w:fill="FFFFFF"/>
        </w:rPr>
        <w:t xml:space="preserve">ed with </w:t>
      </w:r>
      <w:r>
        <w:rPr>
          <w:rStyle w:val="apple-converted-space"/>
          <w:rFonts w:ascii="Times New Roman" w:hAnsi="Times New Roman" w:cs="Times New Roman"/>
          <w:sz w:val="24"/>
          <w:szCs w:val="24"/>
          <w:shd w:val="clear" w:color="auto" w:fill="FFFFFF"/>
        </w:rPr>
        <w:t>“</w:t>
      </w:r>
      <w:r w:rsidR="00AD386A">
        <w:rPr>
          <w:rStyle w:val="apple-converted-space"/>
          <w:rFonts w:ascii="Times New Roman" w:hAnsi="Times New Roman" w:cs="Times New Roman"/>
          <w:sz w:val="24"/>
          <w:szCs w:val="24"/>
          <w:shd w:val="clear" w:color="auto" w:fill="FFFFFF"/>
        </w:rPr>
        <w:t>glamorizing fantasy</w:t>
      </w:r>
      <w:r>
        <w:rPr>
          <w:rStyle w:val="apple-converted-space"/>
          <w:rFonts w:ascii="Times New Roman" w:hAnsi="Times New Roman" w:cs="Times New Roman"/>
          <w:sz w:val="24"/>
          <w:szCs w:val="24"/>
          <w:shd w:val="clear" w:color="auto" w:fill="FFFFFF"/>
        </w:rPr>
        <w:t>”</w:t>
      </w:r>
      <w:r w:rsidR="00AD386A">
        <w:rPr>
          <w:rStyle w:val="apple-converted-space"/>
          <w:rFonts w:ascii="Times New Roman" w:hAnsi="Times New Roman" w:cs="Times New Roman"/>
          <w:sz w:val="24"/>
          <w:szCs w:val="24"/>
          <w:shd w:val="clear" w:color="auto" w:fill="FFFFFF"/>
        </w:rPr>
        <w:t xml:space="preserve"> (Brown, </w:t>
      </w:r>
      <w:r w:rsidR="00497551">
        <w:rPr>
          <w:rStyle w:val="apple-converted-space"/>
          <w:rFonts w:ascii="Times New Roman" w:hAnsi="Times New Roman" w:cs="Times New Roman"/>
          <w:sz w:val="24"/>
          <w:szCs w:val="24"/>
          <w:shd w:val="clear" w:color="auto" w:fill="FFFFFF"/>
        </w:rPr>
        <w:t>2009, p. 19)</w:t>
      </w:r>
      <w:r w:rsidR="00981D3B">
        <w:rPr>
          <w:rStyle w:val="apple-converted-space"/>
          <w:rFonts w:ascii="Times New Roman" w:hAnsi="Times New Roman" w:cs="Times New Roman"/>
          <w:sz w:val="24"/>
          <w:szCs w:val="24"/>
          <w:shd w:val="clear" w:color="auto" w:fill="FFFFFF"/>
        </w:rPr>
        <w:t>.</w:t>
      </w:r>
      <w:r w:rsidR="00BE0C43">
        <w:rPr>
          <w:rStyle w:val="apple-converted-space"/>
          <w:rFonts w:ascii="Times New Roman" w:hAnsi="Times New Roman" w:cs="Times New Roman"/>
          <w:sz w:val="24"/>
          <w:szCs w:val="24"/>
          <w:shd w:val="clear" w:color="auto" w:fill="FFFFFF"/>
        </w:rPr>
        <w:t xml:space="preserve"> </w:t>
      </w:r>
      <w:r w:rsidR="00806340">
        <w:rPr>
          <w:rStyle w:val="apple-converted-space"/>
          <w:rFonts w:ascii="Times New Roman" w:hAnsi="Times New Roman" w:cs="Times New Roman"/>
          <w:sz w:val="24"/>
          <w:szCs w:val="24"/>
          <w:shd w:val="clear" w:color="auto" w:fill="FFFFFF"/>
        </w:rPr>
        <w:t>I</w:t>
      </w:r>
      <w:r w:rsidR="00497551">
        <w:rPr>
          <w:rStyle w:val="apple-converted-space"/>
          <w:rFonts w:ascii="Times New Roman" w:hAnsi="Times New Roman" w:cs="Times New Roman"/>
          <w:sz w:val="24"/>
          <w:szCs w:val="24"/>
          <w:shd w:val="clear" w:color="auto" w:fill="FFFFFF"/>
        </w:rPr>
        <w:t>n Nigella’s case,</w:t>
      </w:r>
      <w:r w:rsidR="00AD386A">
        <w:rPr>
          <w:rStyle w:val="apple-converted-space"/>
          <w:rFonts w:ascii="Times New Roman" w:hAnsi="Times New Roman" w:cs="Times New Roman"/>
          <w:sz w:val="24"/>
          <w:szCs w:val="24"/>
          <w:shd w:val="clear" w:color="auto" w:fill="FFFFFF"/>
        </w:rPr>
        <w:t xml:space="preserve"> </w:t>
      </w:r>
      <w:r w:rsidR="00806340">
        <w:rPr>
          <w:rStyle w:val="apple-converted-space"/>
          <w:rFonts w:ascii="Times New Roman" w:hAnsi="Times New Roman" w:cs="Times New Roman"/>
          <w:sz w:val="24"/>
          <w:szCs w:val="24"/>
          <w:shd w:val="clear" w:color="auto" w:fill="FFFFFF"/>
        </w:rPr>
        <w:t xml:space="preserve">the </w:t>
      </w:r>
      <w:r w:rsidR="00BE0C43">
        <w:rPr>
          <w:rStyle w:val="apple-converted-space"/>
          <w:rFonts w:ascii="Times New Roman" w:hAnsi="Times New Roman" w:cs="Times New Roman"/>
          <w:sz w:val="24"/>
          <w:szCs w:val="24"/>
          <w:shd w:val="clear" w:color="auto" w:fill="FFFFFF"/>
        </w:rPr>
        <w:t xml:space="preserve">allure of </w:t>
      </w:r>
      <w:r w:rsidR="00806340">
        <w:rPr>
          <w:rStyle w:val="apple-converted-space"/>
          <w:rFonts w:ascii="Times New Roman" w:hAnsi="Times New Roman" w:cs="Times New Roman"/>
          <w:sz w:val="24"/>
          <w:szCs w:val="24"/>
          <w:shd w:val="clear" w:color="auto" w:fill="FFFFFF"/>
        </w:rPr>
        <w:t xml:space="preserve">retro glamour she evokes </w:t>
      </w:r>
      <w:r w:rsidR="00BE0C43">
        <w:rPr>
          <w:rStyle w:val="apple-converted-space"/>
          <w:rFonts w:ascii="Times New Roman" w:hAnsi="Times New Roman" w:cs="Times New Roman"/>
          <w:sz w:val="24"/>
          <w:szCs w:val="24"/>
          <w:shd w:val="clear" w:color="auto" w:fill="FFFFFF"/>
        </w:rPr>
        <w:t>(</w:t>
      </w:r>
      <w:proofErr w:type="spellStart"/>
      <w:r w:rsidR="00BE0C43">
        <w:rPr>
          <w:rStyle w:val="apple-converted-space"/>
          <w:rFonts w:ascii="Times New Roman" w:hAnsi="Times New Roman" w:cs="Times New Roman"/>
          <w:sz w:val="24"/>
          <w:szCs w:val="24"/>
          <w:shd w:val="clear" w:color="auto" w:fill="FFFFFF"/>
        </w:rPr>
        <w:t>Gundle</w:t>
      </w:r>
      <w:proofErr w:type="spellEnd"/>
      <w:r w:rsidR="0000560C">
        <w:rPr>
          <w:rStyle w:val="apple-converted-space"/>
          <w:rFonts w:ascii="Times New Roman" w:hAnsi="Times New Roman" w:cs="Times New Roman"/>
          <w:sz w:val="24"/>
          <w:szCs w:val="24"/>
          <w:shd w:val="clear" w:color="auto" w:fill="FFFFFF"/>
        </w:rPr>
        <w:t xml:space="preserve">, </w:t>
      </w:r>
      <w:r w:rsidR="00BE0C43">
        <w:rPr>
          <w:rStyle w:val="apple-converted-space"/>
          <w:rFonts w:ascii="Times New Roman" w:hAnsi="Times New Roman" w:cs="Times New Roman"/>
          <w:sz w:val="24"/>
          <w:szCs w:val="24"/>
          <w:shd w:val="clear" w:color="auto" w:fill="FFFFFF"/>
        </w:rPr>
        <w:t xml:space="preserve">2008) </w:t>
      </w:r>
      <w:r w:rsidR="00AD386A">
        <w:rPr>
          <w:rStyle w:val="apple-converted-space"/>
          <w:rFonts w:ascii="Times New Roman" w:hAnsi="Times New Roman" w:cs="Times New Roman"/>
          <w:sz w:val="24"/>
          <w:szCs w:val="24"/>
          <w:shd w:val="clear" w:color="auto" w:fill="FFFFFF"/>
        </w:rPr>
        <w:t xml:space="preserve">draws on quintessentially Italian roots. </w:t>
      </w:r>
      <w:r w:rsidR="00D14074">
        <w:rPr>
          <w:rStyle w:val="apple-converted-space"/>
          <w:rFonts w:ascii="Times New Roman" w:hAnsi="Times New Roman" w:cs="Times New Roman"/>
          <w:sz w:val="24"/>
          <w:szCs w:val="24"/>
          <w:shd w:val="clear" w:color="auto" w:fill="FFFFFF"/>
        </w:rPr>
        <w:t>We will show how h</w:t>
      </w:r>
      <w:r w:rsidR="00806340">
        <w:rPr>
          <w:rStyle w:val="apple-converted-space"/>
          <w:rFonts w:ascii="Times New Roman" w:hAnsi="Times New Roman" w:cs="Times New Roman"/>
          <w:sz w:val="24"/>
          <w:szCs w:val="24"/>
          <w:shd w:val="clear" w:color="auto" w:fill="FFFFFF"/>
        </w:rPr>
        <w:t xml:space="preserve">er </w:t>
      </w:r>
      <w:r w:rsidR="00AD386A">
        <w:rPr>
          <w:rStyle w:val="apple-converted-space"/>
          <w:rFonts w:ascii="Times New Roman" w:hAnsi="Times New Roman" w:cs="Times New Roman"/>
          <w:sz w:val="24"/>
          <w:szCs w:val="24"/>
          <w:shd w:val="clear" w:color="auto" w:fill="FFFFFF"/>
        </w:rPr>
        <w:t>persona (</w:t>
      </w:r>
      <w:proofErr w:type="spellStart"/>
      <w:r w:rsidR="00AD386A" w:rsidRPr="009A5CCA">
        <w:rPr>
          <w:rStyle w:val="apple-converted-space"/>
          <w:rFonts w:ascii="Times New Roman" w:hAnsi="Times New Roman" w:cs="Times New Roman"/>
          <w:i/>
          <w:sz w:val="24"/>
          <w:szCs w:val="24"/>
          <w:shd w:val="clear" w:color="auto" w:fill="FFFFFF"/>
        </w:rPr>
        <w:t>Nigellissima</w:t>
      </w:r>
      <w:proofErr w:type="spellEnd"/>
      <w:r w:rsidR="00AD386A">
        <w:rPr>
          <w:rStyle w:val="apple-converted-space"/>
          <w:rFonts w:ascii="Times New Roman" w:hAnsi="Times New Roman" w:cs="Times New Roman"/>
          <w:sz w:val="24"/>
          <w:szCs w:val="24"/>
          <w:shd w:val="clear" w:color="auto" w:fill="FFFFFF"/>
        </w:rPr>
        <w:t xml:space="preserve">) </w:t>
      </w:r>
      <w:r w:rsidR="00806340">
        <w:rPr>
          <w:rStyle w:val="apple-converted-space"/>
          <w:rFonts w:ascii="Times New Roman" w:hAnsi="Times New Roman" w:cs="Times New Roman"/>
          <w:sz w:val="24"/>
          <w:szCs w:val="24"/>
          <w:shd w:val="clear" w:color="auto" w:fill="FFFFFF"/>
        </w:rPr>
        <w:t xml:space="preserve">consciously </w:t>
      </w:r>
      <w:r w:rsidR="00497551">
        <w:rPr>
          <w:rStyle w:val="apple-converted-space"/>
          <w:rFonts w:ascii="Times New Roman" w:hAnsi="Times New Roman" w:cs="Times New Roman"/>
          <w:sz w:val="24"/>
          <w:szCs w:val="24"/>
          <w:shd w:val="clear" w:color="auto" w:fill="FFFFFF"/>
        </w:rPr>
        <w:t xml:space="preserve">pays homage to </w:t>
      </w:r>
      <w:r w:rsidR="00AD386A">
        <w:rPr>
          <w:rStyle w:val="apple-converted-space"/>
          <w:rFonts w:ascii="Times New Roman" w:hAnsi="Times New Roman" w:cs="Times New Roman"/>
          <w:sz w:val="24"/>
          <w:szCs w:val="24"/>
          <w:shd w:val="clear" w:color="auto" w:fill="FFFFFF"/>
        </w:rPr>
        <w:t xml:space="preserve">the </w:t>
      </w:r>
      <w:proofErr w:type="spellStart"/>
      <w:r w:rsidR="00AD386A">
        <w:rPr>
          <w:rStyle w:val="apple-converted-space"/>
          <w:rFonts w:ascii="Times New Roman" w:hAnsi="Times New Roman" w:cs="Times New Roman"/>
          <w:sz w:val="24"/>
          <w:szCs w:val="24"/>
          <w:shd w:val="clear" w:color="auto" w:fill="FFFFFF"/>
        </w:rPr>
        <w:t>maggior</w:t>
      </w:r>
      <w:r w:rsidR="00497551">
        <w:rPr>
          <w:rStyle w:val="apple-converted-space"/>
          <w:rFonts w:ascii="Times New Roman" w:hAnsi="Times New Roman" w:cs="Times New Roman"/>
          <w:sz w:val="24"/>
          <w:szCs w:val="24"/>
          <w:shd w:val="clear" w:color="auto" w:fill="FFFFFF"/>
        </w:rPr>
        <w:t>ate</w:t>
      </w:r>
      <w:proofErr w:type="spellEnd"/>
      <w:r w:rsidR="00497551">
        <w:rPr>
          <w:rStyle w:val="apple-converted-space"/>
          <w:rFonts w:ascii="Times New Roman" w:hAnsi="Times New Roman" w:cs="Times New Roman"/>
          <w:sz w:val="24"/>
          <w:szCs w:val="24"/>
          <w:shd w:val="clear" w:color="auto" w:fill="FFFFFF"/>
        </w:rPr>
        <w:t>, the</w:t>
      </w:r>
      <w:r w:rsidR="00AD386A">
        <w:rPr>
          <w:rStyle w:val="apple-converted-space"/>
          <w:rFonts w:ascii="Times New Roman" w:hAnsi="Times New Roman" w:cs="Times New Roman"/>
          <w:sz w:val="24"/>
          <w:szCs w:val="24"/>
          <w:shd w:val="clear" w:color="auto" w:fill="FFFFFF"/>
        </w:rPr>
        <w:t xml:space="preserve"> voluptuous female film stars of 1950s Italian cinema (Buckley</w:t>
      </w:r>
      <w:r w:rsidR="006274E4">
        <w:rPr>
          <w:rStyle w:val="apple-converted-space"/>
          <w:rFonts w:ascii="Times New Roman" w:hAnsi="Times New Roman" w:cs="Times New Roman"/>
          <w:sz w:val="24"/>
          <w:szCs w:val="24"/>
          <w:shd w:val="clear" w:color="auto" w:fill="FFFFFF"/>
        </w:rPr>
        <w:t>,</w:t>
      </w:r>
      <w:r w:rsidR="00AD386A">
        <w:rPr>
          <w:rStyle w:val="apple-converted-space"/>
          <w:rFonts w:ascii="Times New Roman" w:hAnsi="Times New Roman" w:cs="Times New Roman"/>
          <w:sz w:val="24"/>
          <w:szCs w:val="24"/>
          <w:shd w:val="clear" w:color="auto" w:fill="FFFFFF"/>
        </w:rPr>
        <w:t xml:space="preserve"> 2008). </w:t>
      </w:r>
      <w:r w:rsidR="008018B4" w:rsidRPr="001A3D28">
        <w:rPr>
          <w:rStyle w:val="apple-converted-space"/>
          <w:rFonts w:ascii="Times New Roman" w:hAnsi="Times New Roman" w:cs="Times New Roman"/>
          <w:sz w:val="24"/>
          <w:szCs w:val="24"/>
          <w:shd w:val="clear" w:color="auto" w:fill="FFFFFF"/>
        </w:rPr>
        <w:t>We</w:t>
      </w:r>
      <w:r w:rsidR="000A6466" w:rsidRPr="001A3D28">
        <w:rPr>
          <w:rStyle w:val="apple-converted-space"/>
          <w:rFonts w:ascii="Times New Roman" w:hAnsi="Times New Roman" w:cs="Times New Roman"/>
          <w:sz w:val="24"/>
          <w:szCs w:val="24"/>
          <w:shd w:val="clear" w:color="auto" w:fill="FFFFFF"/>
        </w:rPr>
        <w:t xml:space="preserve"> also </w:t>
      </w:r>
      <w:r w:rsidR="00806340">
        <w:rPr>
          <w:rStyle w:val="apple-converted-space"/>
          <w:rFonts w:ascii="Times New Roman" w:hAnsi="Times New Roman" w:cs="Times New Roman"/>
          <w:sz w:val="24"/>
          <w:szCs w:val="24"/>
          <w:shd w:val="clear" w:color="auto" w:fill="FFFFFF"/>
        </w:rPr>
        <w:t>consider</w:t>
      </w:r>
      <w:r w:rsidR="003E31A9" w:rsidRPr="001A3D28">
        <w:rPr>
          <w:rStyle w:val="apple-converted-space"/>
          <w:rFonts w:ascii="Times New Roman" w:hAnsi="Times New Roman" w:cs="Times New Roman"/>
          <w:sz w:val="24"/>
          <w:szCs w:val="24"/>
          <w:shd w:val="clear" w:color="auto" w:fill="FFFFFF"/>
        </w:rPr>
        <w:t xml:space="preserve"> </w:t>
      </w:r>
      <w:r w:rsidR="000A6466" w:rsidRPr="001A3D28">
        <w:rPr>
          <w:rStyle w:val="apple-converted-space"/>
          <w:rFonts w:ascii="Times New Roman" w:hAnsi="Times New Roman" w:cs="Times New Roman"/>
          <w:sz w:val="24"/>
          <w:szCs w:val="24"/>
          <w:shd w:val="clear" w:color="auto" w:fill="FFFFFF"/>
        </w:rPr>
        <w:t xml:space="preserve">the perils </w:t>
      </w:r>
      <w:r w:rsidR="00207200">
        <w:rPr>
          <w:rStyle w:val="apple-converted-space"/>
          <w:rFonts w:ascii="Times New Roman" w:hAnsi="Times New Roman" w:cs="Times New Roman"/>
          <w:sz w:val="24"/>
          <w:szCs w:val="24"/>
          <w:shd w:val="clear" w:color="auto" w:fill="FFFFFF"/>
        </w:rPr>
        <w:t xml:space="preserve">of </w:t>
      </w:r>
      <w:r w:rsidR="00B147D4" w:rsidRPr="001A3D28">
        <w:rPr>
          <w:rStyle w:val="apple-converted-space"/>
          <w:rFonts w:ascii="Times New Roman" w:hAnsi="Times New Roman" w:cs="Times New Roman"/>
          <w:sz w:val="24"/>
          <w:szCs w:val="24"/>
          <w:shd w:val="clear" w:color="auto" w:fill="FFFFFF"/>
        </w:rPr>
        <w:t>being positioned as a glam</w:t>
      </w:r>
      <w:r w:rsidR="00497551">
        <w:rPr>
          <w:rStyle w:val="apple-converted-space"/>
          <w:rFonts w:ascii="Times New Roman" w:hAnsi="Times New Roman" w:cs="Times New Roman"/>
          <w:sz w:val="24"/>
          <w:szCs w:val="24"/>
          <w:shd w:val="clear" w:color="auto" w:fill="FFFFFF"/>
        </w:rPr>
        <w:t>our</w:t>
      </w:r>
      <w:r w:rsidR="00B147D4" w:rsidRPr="001A3D28">
        <w:rPr>
          <w:rStyle w:val="apple-converted-space"/>
          <w:rFonts w:ascii="Times New Roman" w:hAnsi="Times New Roman" w:cs="Times New Roman"/>
          <w:sz w:val="24"/>
          <w:szCs w:val="24"/>
          <w:shd w:val="clear" w:color="auto" w:fill="FFFFFF"/>
        </w:rPr>
        <w:t xml:space="preserve"> </w:t>
      </w:r>
      <w:r w:rsidR="000A6466" w:rsidRPr="001A3D28">
        <w:rPr>
          <w:rStyle w:val="apple-converted-space"/>
          <w:rFonts w:ascii="Times New Roman" w:hAnsi="Times New Roman" w:cs="Times New Roman"/>
          <w:sz w:val="24"/>
          <w:szCs w:val="24"/>
          <w:shd w:val="clear" w:color="auto" w:fill="FFFFFF"/>
        </w:rPr>
        <w:t>icon</w:t>
      </w:r>
      <w:r w:rsidR="00B147D4" w:rsidRPr="001A3D28">
        <w:rPr>
          <w:rStyle w:val="apple-converted-space"/>
          <w:rFonts w:ascii="Times New Roman" w:hAnsi="Times New Roman" w:cs="Times New Roman"/>
          <w:sz w:val="24"/>
          <w:szCs w:val="24"/>
          <w:shd w:val="clear" w:color="auto" w:fill="FFFFFF"/>
        </w:rPr>
        <w:t xml:space="preserve"> and media ‘star’</w:t>
      </w:r>
      <w:r w:rsidR="00991511">
        <w:rPr>
          <w:rStyle w:val="apple-converted-space"/>
          <w:rFonts w:ascii="Times New Roman" w:hAnsi="Times New Roman" w:cs="Times New Roman"/>
          <w:sz w:val="24"/>
          <w:szCs w:val="24"/>
          <w:shd w:val="clear" w:color="auto" w:fill="FFFFFF"/>
        </w:rPr>
        <w:t xml:space="preserve"> in celebrity culture</w:t>
      </w:r>
      <w:r w:rsidR="00207200">
        <w:rPr>
          <w:rStyle w:val="apple-converted-space"/>
          <w:rFonts w:ascii="Times New Roman" w:hAnsi="Times New Roman" w:cs="Times New Roman"/>
          <w:sz w:val="24"/>
          <w:szCs w:val="24"/>
          <w:shd w:val="clear" w:color="auto" w:fill="FFFFFF"/>
        </w:rPr>
        <w:t>,</w:t>
      </w:r>
      <w:r w:rsidR="003E31A9" w:rsidRPr="001A3D28">
        <w:rPr>
          <w:rStyle w:val="apple-converted-space"/>
          <w:rFonts w:ascii="Times New Roman" w:hAnsi="Times New Roman" w:cs="Times New Roman"/>
          <w:sz w:val="24"/>
          <w:szCs w:val="24"/>
          <w:shd w:val="clear" w:color="auto" w:fill="FFFFFF"/>
        </w:rPr>
        <w:t xml:space="preserve"> and the difficulties of maintain</w:t>
      </w:r>
      <w:r w:rsidR="00B9155F" w:rsidRPr="001A3D28">
        <w:rPr>
          <w:rStyle w:val="apple-converted-space"/>
          <w:rFonts w:ascii="Times New Roman" w:hAnsi="Times New Roman" w:cs="Times New Roman"/>
          <w:sz w:val="24"/>
          <w:szCs w:val="24"/>
          <w:shd w:val="clear" w:color="auto" w:fill="FFFFFF"/>
        </w:rPr>
        <w:t>ing</w:t>
      </w:r>
      <w:r w:rsidR="003E31A9" w:rsidRPr="001A3D28">
        <w:rPr>
          <w:rStyle w:val="apple-converted-space"/>
          <w:rFonts w:ascii="Times New Roman" w:hAnsi="Times New Roman" w:cs="Times New Roman"/>
          <w:sz w:val="24"/>
          <w:szCs w:val="24"/>
          <w:shd w:val="clear" w:color="auto" w:fill="FFFFFF"/>
        </w:rPr>
        <w:t xml:space="preserve"> </w:t>
      </w:r>
      <w:r w:rsidR="00497551">
        <w:rPr>
          <w:rStyle w:val="apple-converted-space"/>
          <w:rFonts w:ascii="Times New Roman" w:hAnsi="Times New Roman" w:cs="Times New Roman"/>
          <w:sz w:val="24"/>
          <w:szCs w:val="24"/>
          <w:shd w:val="clear" w:color="auto" w:fill="FFFFFF"/>
        </w:rPr>
        <w:t xml:space="preserve">one’s </w:t>
      </w:r>
      <w:r w:rsidR="00B633AF">
        <w:rPr>
          <w:rStyle w:val="apple-converted-space"/>
          <w:rFonts w:ascii="Times New Roman" w:hAnsi="Times New Roman" w:cs="Times New Roman"/>
          <w:sz w:val="24"/>
          <w:szCs w:val="24"/>
          <w:shd w:val="clear" w:color="auto" w:fill="FFFFFF"/>
        </w:rPr>
        <w:t xml:space="preserve">aura </w:t>
      </w:r>
      <w:r w:rsidR="00497551">
        <w:rPr>
          <w:rStyle w:val="apple-converted-space"/>
          <w:rFonts w:ascii="Times New Roman" w:hAnsi="Times New Roman" w:cs="Times New Roman"/>
          <w:sz w:val="24"/>
          <w:szCs w:val="24"/>
          <w:shd w:val="clear" w:color="auto" w:fill="FFFFFF"/>
        </w:rPr>
        <w:t xml:space="preserve">of </w:t>
      </w:r>
      <w:r w:rsidR="00EF632B">
        <w:rPr>
          <w:rStyle w:val="apple-converted-space"/>
          <w:rFonts w:ascii="Times New Roman" w:hAnsi="Times New Roman" w:cs="Times New Roman"/>
          <w:sz w:val="24"/>
          <w:szCs w:val="24"/>
          <w:shd w:val="clear" w:color="auto" w:fill="FFFFFF"/>
        </w:rPr>
        <w:t xml:space="preserve">glamorous </w:t>
      </w:r>
      <w:r w:rsidR="00497551">
        <w:rPr>
          <w:rStyle w:val="apple-converted-space"/>
          <w:rFonts w:ascii="Times New Roman" w:hAnsi="Times New Roman" w:cs="Times New Roman"/>
          <w:sz w:val="24"/>
          <w:szCs w:val="24"/>
          <w:shd w:val="clear" w:color="auto" w:fill="FFFFFF"/>
        </w:rPr>
        <w:t>otherworldliness</w:t>
      </w:r>
      <w:r w:rsidR="00991511">
        <w:rPr>
          <w:rStyle w:val="apple-converted-space"/>
          <w:rFonts w:ascii="Times New Roman" w:hAnsi="Times New Roman" w:cs="Times New Roman"/>
          <w:sz w:val="24"/>
          <w:szCs w:val="24"/>
          <w:shd w:val="clear" w:color="auto" w:fill="FFFFFF"/>
        </w:rPr>
        <w:t>, an essential condition of glamour,</w:t>
      </w:r>
      <w:r w:rsidR="00797473">
        <w:rPr>
          <w:rStyle w:val="apple-converted-space"/>
          <w:rFonts w:ascii="Times New Roman" w:hAnsi="Times New Roman" w:cs="Times New Roman"/>
          <w:sz w:val="24"/>
          <w:szCs w:val="24"/>
          <w:shd w:val="clear" w:color="auto" w:fill="FFFFFF"/>
        </w:rPr>
        <w:t xml:space="preserve"> </w:t>
      </w:r>
      <w:r w:rsidR="00207200">
        <w:rPr>
          <w:rStyle w:val="apple-converted-space"/>
          <w:rFonts w:ascii="Times New Roman" w:hAnsi="Times New Roman" w:cs="Times New Roman"/>
          <w:sz w:val="24"/>
          <w:szCs w:val="24"/>
          <w:shd w:val="clear" w:color="auto" w:fill="FFFFFF"/>
        </w:rPr>
        <w:t xml:space="preserve">when reality </w:t>
      </w:r>
      <w:r w:rsidR="00D30A33">
        <w:rPr>
          <w:rStyle w:val="apple-converted-space"/>
          <w:rFonts w:ascii="Times New Roman" w:hAnsi="Times New Roman" w:cs="Times New Roman"/>
          <w:sz w:val="24"/>
          <w:szCs w:val="24"/>
          <w:shd w:val="clear" w:color="auto" w:fill="FFFFFF"/>
        </w:rPr>
        <w:t xml:space="preserve">intrudes </w:t>
      </w:r>
      <w:r w:rsidR="00EF632B">
        <w:rPr>
          <w:rStyle w:val="apple-converted-space"/>
          <w:rFonts w:ascii="Times New Roman" w:hAnsi="Times New Roman" w:cs="Times New Roman"/>
          <w:sz w:val="24"/>
          <w:szCs w:val="24"/>
          <w:shd w:val="clear" w:color="auto" w:fill="FFFFFF"/>
        </w:rPr>
        <w:t xml:space="preserve">and we get to glimpse </w:t>
      </w:r>
      <w:r w:rsidR="00D14074">
        <w:rPr>
          <w:rStyle w:val="apple-converted-space"/>
          <w:rFonts w:ascii="Times New Roman" w:hAnsi="Times New Roman" w:cs="Times New Roman"/>
          <w:sz w:val="24"/>
          <w:szCs w:val="24"/>
          <w:shd w:val="clear" w:color="auto" w:fill="FFFFFF"/>
        </w:rPr>
        <w:t xml:space="preserve">the </w:t>
      </w:r>
      <w:r w:rsidR="00991511">
        <w:rPr>
          <w:rStyle w:val="apple-converted-space"/>
          <w:rFonts w:ascii="Times New Roman" w:hAnsi="Times New Roman" w:cs="Times New Roman"/>
          <w:sz w:val="24"/>
          <w:szCs w:val="24"/>
          <w:shd w:val="clear" w:color="auto" w:fill="FFFFFF"/>
        </w:rPr>
        <w:t xml:space="preserve">reality behind </w:t>
      </w:r>
      <w:r w:rsidR="002606EE">
        <w:rPr>
          <w:rStyle w:val="apple-converted-space"/>
          <w:rFonts w:ascii="Times New Roman" w:hAnsi="Times New Roman" w:cs="Times New Roman"/>
          <w:sz w:val="24"/>
          <w:szCs w:val="24"/>
          <w:shd w:val="clear" w:color="auto" w:fill="FFFFFF"/>
        </w:rPr>
        <w:t xml:space="preserve">its </w:t>
      </w:r>
      <w:r w:rsidR="00EF632B">
        <w:rPr>
          <w:rStyle w:val="apple-converted-space"/>
          <w:rFonts w:ascii="Times New Roman" w:hAnsi="Times New Roman" w:cs="Times New Roman"/>
          <w:sz w:val="24"/>
          <w:szCs w:val="24"/>
          <w:shd w:val="clear" w:color="auto" w:fill="FFFFFF"/>
        </w:rPr>
        <w:t xml:space="preserve">façade. </w:t>
      </w:r>
      <w:r w:rsidR="002606EE">
        <w:rPr>
          <w:rStyle w:val="apple-converted-space"/>
          <w:rFonts w:ascii="Times New Roman" w:hAnsi="Times New Roman" w:cs="Times New Roman"/>
          <w:sz w:val="24"/>
          <w:szCs w:val="24"/>
          <w:shd w:val="clear" w:color="auto" w:fill="FFFFFF"/>
        </w:rPr>
        <w:t xml:space="preserve">Finally we consider </w:t>
      </w:r>
      <w:r w:rsidR="00981D3B">
        <w:rPr>
          <w:rStyle w:val="apple-converted-space"/>
          <w:rFonts w:ascii="Times New Roman" w:hAnsi="Times New Roman" w:cs="Times New Roman"/>
          <w:sz w:val="24"/>
          <w:szCs w:val="24"/>
          <w:shd w:val="clear" w:color="auto" w:fill="FFFFFF"/>
        </w:rPr>
        <w:t>h</w:t>
      </w:r>
      <w:r w:rsidR="002606EE">
        <w:rPr>
          <w:rStyle w:val="apple-converted-space"/>
          <w:rFonts w:ascii="Times New Roman" w:hAnsi="Times New Roman" w:cs="Times New Roman"/>
          <w:sz w:val="24"/>
          <w:szCs w:val="24"/>
          <w:shd w:val="clear" w:color="auto" w:fill="FFFFFF"/>
        </w:rPr>
        <w:t xml:space="preserve">ow glamour survives when it is revealed to </w:t>
      </w:r>
      <w:r w:rsidR="00BE0C43">
        <w:rPr>
          <w:rStyle w:val="apple-converted-space"/>
          <w:rFonts w:ascii="Times New Roman" w:hAnsi="Times New Roman" w:cs="Times New Roman"/>
          <w:sz w:val="24"/>
          <w:szCs w:val="24"/>
          <w:shd w:val="clear" w:color="auto" w:fill="FFFFFF"/>
        </w:rPr>
        <w:t xml:space="preserve">have </w:t>
      </w:r>
      <w:r w:rsidR="002606EE">
        <w:rPr>
          <w:rStyle w:val="apple-converted-space"/>
          <w:rFonts w:ascii="Times New Roman" w:hAnsi="Times New Roman" w:cs="Times New Roman"/>
          <w:sz w:val="24"/>
          <w:szCs w:val="24"/>
          <w:shd w:val="clear" w:color="auto" w:fill="FFFFFF"/>
        </w:rPr>
        <w:t>be</w:t>
      </w:r>
      <w:r w:rsidR="00BE0C43">
        <w:rPr>
          <w:rStyle w:val="apple-converted-space"/>
          <w:rFonts w:ascii="Times New Roman" w:hAnsi="Times New Roman" w:cs="Times New Roman"/>
          <w:sz w:val="24"/>
          <w:szCs w:val="24"/>
          <w:shd w:val="clear" w:color="auto" w:fill="FFFFFF"/>
        </w:rPr>
        <w:t>come</w:t>
      </w:r>
      <w:r w:rsidR="002606EE">
        <w:rPr>
          <w:rStyle w:val="apple-converted-space"/>
          <w:rFonts w:ascii="Times New Roman" w:hAnsi="Times New Roman" w:cs="Times New Roman"/>
          <w:sz w:val="24"/>
          <w:szCs w:val="24"/>
          <w:shd w:val="clear" w:color="auto" w:fill="FFFFFF"/>
        </w:rPr>
        <w:t xml:space="preserve"> </w:t>
      </w:r>
      <w:r w:rsidR="00981D3B">
        <w:rPr>
          <w:rStyle w:val="apple-converted-space"/>
          <w:rFonts w:ascii="Times New Roman" w:hAnsi="Times New Roman" w:cs="Times New Roman"/>
          <w:sz w:val="24"/>
          <w:szCs w:val="24"/>
          <w:shd w:val="clear" w:color="auto" w:fill="FFFFFF"/>
        </w:rPr>
        <w:t xml:space="preserve">a </w:t>
      </w:r>
      <w:r w:rsidR="002606EE">
        <w:rPr>
          <w:rStyle w:val="apple-converted-space"/>
          <w:rFonts w:ascii="Times New Roman" w:hAnsi="Times New Roman" w:cs="Times New Roman"/>
          <w:sz w:val="24"/>
          <w:szCs w:val="24"/>
          <w:shd w:val="clear" w:color="auto" w:fill="FFFFFF"/>
        </w:rPr>
        <w:t>masquerade that conceals a very different lived experience.</w:t>
      </w:r>
    </w:p>
    <w:p w:rsidR="00277703" w:rsidRDefault="00497551" w:rsidP="0099348C">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3E31A9" w:rsidRPr="001A3D28">
        <w:rPr>
          <w:rFonts w:ascii="Times New Roman" w:hAnsi="Times New Roman" w:cs="Times New Roman"/>
          <w:sz w:val="24"/>
          <w:szCs w:val="24"/>
        </w:rPr>
        <w:t>here have been a number of studies in the marketing and consumer culture fields that have studied ‘Brand Nigella’</w:t>
      </w:r>
      <w:r w:rsidR="00B702B8">
        <w:rPr>
          <w:rFonts w:ascii="Times New Roman" w:hAnsi="Times New Roman" w:cs="Times New Roman"/>
          <w:sz w:val="24"/>
          <w:szCs w:val="24"/>
        </w:rPr>
        <w:t xml:space="preserve">, </w:t>
      </w:r>
      <w:r w:rsidR="00077D9F">
        <w:rPr>
          <w:rFonts w:ascii="Times New Roman" w:hAnsi="Times New Roman" w:cs="Times New Roman"/>
          <w:sz w:val="24"/>
          <w:szCs w:val="24"/>
        </w:rPr>
        <w:t xml:space="preserve">primarily the work of </w:t>
      </w:r>
      <w:proofErr w:type="spellStart"/>
      <w:r w:rsidR="00077D9F">
        <w:rPr>
          <w:rFonts w:ascii="Times New Roman" w:hAnsi="Times New Roman" w:cs="Times New Roman"/>
          <w:sz w:val="24"/>
          <w:szCs w:val="24"/>
        </w:rPr>
        <w:t>Brownlie</w:t>
      </w:r>
      <w:proofErr w:type="spellEnd"/>
      <w:r w:rsidR="00077D9F">
        <w:rPr>
          <w:rFonts w:ascii="Times New Roman" w:hAnsi="Times New Roman" w:cs="Times New Roman"/>
          <w:sz w:val="24"/>
          <w:szCs w:val="24"/>
        </w:rPr>
        <w:t xml:space="preserve"> and </w:t>
      </w:r>
      <w:proofErr w:type="spellStart"/>
      <w:r w:rsidR="00077D9F">
        <w:rPr>
          <w:rFonts w:ascii="Times New Roman" w:hAnsi="Times New Roman" w:cs="Times New Roman"/>
          <w:sz w:val="24"/>
          <w:szCs w:val="24"/>
        </w:rPr>
        <w:t>Hewer</w:t>
      </w:r>
      <w:proofErr w:type="spellEnd"/>
      <w:r w:rsidR="003E31A9" w:rsidRPr="001A3D28">
        <w:rPr>
          <w:rFonts w:ascii="Times New Roman" w:hAnsi="Times New Roman" w:cs="Times New Roman"/>
          <w:sz w:val="24"/>
          <w:szCs w:val="24"/>
        </w:rPr>
        <w:t xml:space="preserve"> (</w:t>
      </w:r>
      <w:proofErr w:type="spellStart"/>
      <w:r w:rsidR="003E31A9" w:rsidRPr="001A3D28">
        <w:rPr>
          <w:rFonts w:ascii="Times New Roman" w:hAnsi="Times New Roman" w:cs="Times New Roman"/>
          <w:sz w:val="24"/>
          <w:szCs w:val="24"/>
        </w:rPr>
        <w:t>Brownlie</w:t>
      </w:r>
      <w:proofErr w:type="spellEnd"/>
      <w:r w:rsidR="003E31A9" w:rsidRPr="001A3D28">
        <w:rPr>
          <w:rFonts w:ascii="Times New Roman" w:hAnsi="Times New Roman" w:cs="Times New Roman"/>
          <w:sz w:val="24"/>
          <w:szCs w:val="24"/>
        </w:rPr>
        <w:t xml:space="preserve"> &amp; </w:t>
      </w:r>
      <w:proofErr w:type="spellStart"/>
      <w:r w:rsidR="003E31A9" w:rsidRPr="001A3D28">
        <w:rPr>
          <w:rFonts w:ascii="Times New Roman" w:hAnsi="Times New Roman" w:cs="Times New Roman"/>
          <w:sz w:val="24"/>
          <w:szCs w:val="24"/>
        </w:rPr>
        <w:t>Hewer</w:t>
      </w:r>
      <w:proofErr w:type="spellEnd"/>
      <w:r w:rsidR="006274E4">
        <w:rPr>
          <w:rFonts w:ascii="Times New Roman" w:hAnsi="Times New Roman" w:cs="Times New Roman"/>
          <w:sz w:val="24"/>
          <w:szCs w:val="24"/>
        </w:rPr>
        <w:t>,</w:t>
      </w:r>
      <w:r w:rsidR="003E31A9" w:rsidRPr="001A3D28">
        <w:rPr>
          <w:rFonts w:ascii="Times New Roman" w:hAnsi="Times New Roman" w:cs="Times New Roman"/>
          <w:sz w:val="24"/>
          <w:szCs w:val="24"/>
        </w:rPr>
        <w:t xml:space="preserve"> 2005; </w:t>
      </w:r>
      <w:proofErr w:type="spellStart"/>
      <w:r w:rsidR="003E31A9" w:rsidRPr="001A3D28">
        <w:rPr>
          <w:rFonts w:ascii="Times New Roman" w:hAnsi="Times New Roman" w:cs="Times New Roman"/>
          <w:sz w:val="24"/>
          <w:szCs w:val="24"/>
        </w:rPr>
        <w:t>Brownlie</w:t>
      </w:r>
      <w:proofErr w:type="spellEnd"/>
      <w:r w:rsidR="003E31A9" w:rsidRPr="001A3D28">
        <w:rPr>
          <w:rFonts w:ascii="Times New Roman" w:hAnsi="Times New Roman" w:cs="Times New Roman"/>
          <w:sz w:val="24"/>
          <w:szCs w:val="24"/>
        </w:rPr>
        <w:t xml:space="preserve"> &amp; </w:t>
      </w:r>
      <w:proofErr w:type="spellStart"/>
      <w:r w:rsidR="003E31A9" w:rsidRPr="001A3D28">
        <w:rPr>
          <w:rFonts w:ascii="Times New Roman" w:hAnsi="Times New Roman" w:cs="Times New Roman"/>
          <w:sz w:val="24"/>
          <w:szCs w:val="24"/>
        </w:rPr>
        <w:t>H</w:t>
      </w:r>
      <w:r w:rsidR="00D62149">
        <w:rPr>
          <w:rFonts w:ascii="Times New Roman" w:hAnsi="Times New Roman" w:cs="Times New Roman"/>
          <w:sz w:val="24"/>
          <w:szCs w:val="24"/>
        </w:rPr>
        <w:t>ewer</w:t>
      </w:r>
      <w:proofErr w:type="spellEnd"/>
      <w:r w:rsidR="006274E4">
        <w:rPr>
          <w:rFonts w:ascii="Times New Roman" w:hAnsi="Times New Roman" w:cs="Times New Roman"/>
          <w:sz w:val="24"/>
          <w:szCs w:val="24"/>
        </w:rPr>
        <w:t>,</w:t>
      </w:r>
      <w:r w:rsidR="00D62149">
        <w:rPr>
          <w:rFonts w:ascii="Times New Roman" w:hAnsi="Times New Roman" w:cs="Times New Roman"/>
          <w:sz w:val="24"/>
          <w:szCs w:val="24"/>
        </w:rPr>
        <w:t xml:space="preserve"> 2011; </w:t>
      </w:r>
      <w:proofErr w:type="spellStart"/>
      <w:r w:rsidR="00D62149">
        <w:rPr>
          <w:rFonts w:ascii="Times New Roman" w:hAnsi="Times New Roman" w:cs="Times New Roman"/>
          <w:sz w:val="24"/>
          <w:szCs w:val="24"/>
        </w:rPr>
        <w:t>Hewer</w:t>
      </w:r>
      <w:proofErr w:type="spellEnd"/>
      <w:r w:rsidR="00D62149">
        <w:rPr>
          <w:rFonts w:ascii="Times New Roman" w:hAnsi="Times New Roman" w:cs="Times New Roman"/>
          <w:sz w:val="24"/>
          <w:szCs w:val="24"/>
        </w:rPr>
        <w:t xml:space="preserve"> &amp; </w:t>
      </w:r>
      <w:proofErr w:type="spellStart"/>
      <w:r w:rsidR="00D62149">
        <w:rPr>
          <w:rFonts w:ascii="Times New Roman" w:hAnsi="Times New Roman" w:cs="Times New Roman"/>
          <w:sz w:val="24"/>
          <w:szCs w:val="24"/>
        </w:rPr>
        <w:t>Brownlie</w:t>
      </w:r>
      <w:proofErr w:type="spellEnd"/>
      <w:r w:rsidR="006274E4">
        <w:rPr>
          <w:rFonts w:ascii="Times New Roman" w:hAnsi="Times New Roman" w:cs="Times New Roman"/>
          <w:sz w:val="24"/>
          <w:szCs w:val="24"/>
        </w:rPr>
        <w:t>,</w:t>
      </w:r>
      <w:r w:rsidR="00D62149">
        <w:rPr>
          <w:rFonts w:ascii="Times New Roman" w:hAnsi="Times New Roman" w:cs="Times New Roman"/>
          <w:sz w:val="24"/>
          <w:szCs w:val="24"/>
        </w:rPr>
        <w:t xml:space="preserve"> 2008</w:t>
      </w:r>
      <w:r w:rsidR="003E31A9" w:rsidRPr="001A3D28">
        <w:rPr>
          <w:rFonts w:ascii="Times New Roman" w:hAnsi="Times New Roman" w:cs="Times New Roman"/>
          <w:sz w:val="24"/>
          <w:szCs w:val="24"/>
        </w:rPr>
        <w:t>)</w:t>
      </w:r>
      <w:r>
        <w:rPr>
          <w:rFonts w:ascii="Times New Roman" w:hAnsi="Times New Roman" w:cs="Times New Roman"/>
          <w:sz w:val="24"/>
          <w:szCs w:val="24"/>
        </w:rPr>
        <w:t xml:space="preserve">. </w:t>
      </w:r>
      <w:r w:rsidR="0000560C">
        <w:rPr>
          <w:rFonts w:ascii="Times New Roman" w:hAnsi="Times New Roman" w:cs="Times New Roman"/>
          <w:sz w:val="24"/>
          <w:szCs w:val="24"/>
        </w:rPr>
        <w:t xml:space="preserve">In their 2005 study </w:t>
      </w:r>
      <w:proofErr w:type="spellStart"/>
      <w:r w:rsidR="0000560C">
        <w:rPr>
          <w:rFonts w:ascii="Times New Roman" w:hAnsi="Times New Roman" w:cs="Times New Roman"/>
          <w:sz w:val="24"/>
          <w:szCs w:val="24"/>
        </w:rPr>
        <w:t>Brownlie</w:t>
      </w:r>
      <w:proofErr w:type="spellEnd"/>
      <w:r w:rsidR="0000560C">
        <w:rPr>
          <w:rFonts w:ascii="Times New Roman" w:hAnsi="Times New Roman" w:cs="Times New Roman"/>
          <w:sz w:val="24"/>
          <w:szCs w:val="24"/>
        </w:rPr>
        <w:t xml:space="preserve"> and</w:t>
      </w:r>
      <w:r w:rsidR="00AD35C4">
        <w:rPr>
          <w:rFonts w:ascii="Times New Roman" w:hAnsi="Times New Roman" w:cs="Times New Roman"/>
          <w:sz w:val="24"/>
          <w:szCs w:val="24"/>
        </w:rPr>
        <w:t xml:space="preserve"> </w:t>
      </w:r>
      <w:proofErr w:type="spellStart"/>
      <w:r w:rsidR="00AD35C4">
        <w:rPr>
          <w:rFonts w:ascii="Times New Roman" w:hAnsi="Times New Roman" w:cs="Times New Roman"/>
          <w:sz w:val="24"/>
          <w:szCs w:val="24"/>
        </w:rPr>
        <w:t>Hewer</w:t>
      </w:r>
      <w:proofErr w:type="spellEnd"/>
      <w:r w:rsidR="00AD35C4">
        <w:rPr>
          <w:rFonts w:ascii="Times New Roman" w:hAnsi="Times New Roman" w:cs="Times New Roman"/>
          <w:sz w:val="24"/>
          <w:szCs w:val="24"/>
        </w:rPr>
        <w:t xml:space="preserve"> discuss culinary texts as objectifications of culinary culture, </w:t>
      </w:r>
      <w:r w:rsidR="00A711D8">
        <w:rPr>
          <w:rFonts w:ascii="Times New Roman" w:hAnsi="Times New Roman" w:cs="Times New Roman"/>
          <w:sz w:val="24"/>
          <w:szCs w:val="24"/>
        </w:rPr>
        <w:t>“</w:t>
      </w:r>
      <w:r w:rsidR="00AD35C4">
        <w:rPr>
          <w:rFonts w:ascii="Times New Roman" w:hAnsi="Times New Roman" w:cs="Times New Roman"/>
          <w:sz w:val="24"/>
          <w:szCs w:val="24"/>
        </w:rPr>
        <w:t>representations whose performative work is rendered invisible</w:t>
      </w:r>
      <w:r w:rsidR="00A711D8">
        <w:rPr>
          <w:rFonts w:ascii="Times New Roman" w:hAnsi="Times New Roman" w:cs="Times New Roman"/>
          <w:sz w:val="24"/>
          <w:szCs w:val="24"/>
        </w:rPr>
        <w:t xml:space="preserve">” by the </w:t>
      </w:r>
      <w:r w:rsidR="00AD35C4">
        <w:rPr>
          <w:rFonts w:ascii="Times New Roman" w:hAnsi="Times New Roman" w:cs="Times New Roman"/>
          <w:sz w:val="24"/>
          <w:szCs w:val="24"/>
        </w:rPr>
        <w:t xml:space="preserve">background work of the author and the commercial interests of </w:t>
      </w:r>
      <w:r w:rsidR="00A711D8">
        <w:rPr>
          <w:rFonts w:ascii="Times New Roman" w:hAnsi="Times New Roman" w:cs="Times New Roman"/>
          <w:sz w:val="24"/>
          <w:szCs w:val="24"/>
        </w:rPr>
        <w:t>the media that work to support the</w:t>
      </w:r>
      <w:r w:rsidR="00AD35C4">
        <w:rPr>
          <w:rFonts w:ascii="Times New Roman" w:hAnsi="Times New Roman" w:cs="Times New Roman"/>
          <w:sz w:val="24"/>
          <w:szCs w:val="24"/>
        </w:rPr>
        <w:t xml:space="preserve"> particular “aura”</w:t>
      </w:r>
      <w:r w:rsidR="00077D9F">
        <w:rPr>
          <w:rFonts w:ascii="Times New Roman" w:hAnsi="Times New Roman" w:cs="Times New Roman"/>
          <w:sz w:val="24"/>
          <w:szCs w:val="24"/>
        </w:rPr>
        <w:t xml:space="preserve"> </w:t>
      </w:r>
      <w:r w:rsidR="00A711D8">
        <w:rPr>
          <w:rFonts w:ascii="Times New Roman" w:hAnsi="Times New Roman" w:cs="Times New Roman"/>
          <w:sz w:val="24"/>
          <w:szCs w:val="24"/>
        </w:rPr>
        <w:t xml:space="preserve">being offered </w:t>
      </w:r>
      <w:r w:rsidR="00077D9F">
        <w:rPr>
          <w:rFonts w:ascii="Times New Roman" w:hAnsi="Times New Roman" w:cs="Times New Roman"/>
          <w:sz w:val="24"/>
          <w:szCs w:val="24"/>
        </w:rPr>
        <w:t>(p. 14). Whilst glamour is not mentioned, they do discuss the mythical re-enactment of the past in Nigella’s constant nostalgic reference to her personal history, and the mystification processes and “magical practices” Nigella represents for her audience. In their later study of 2011, they write that Nigella’s carefully crafted culinary world focuses on “celebrations of voluptuary feminine appetites: those empowering spaces of transformation, transgression, glamour, and covetousness” (p. 1). And in their 2011 study they focus on the dreamlike nature of Nigella’s world</w:t>
      </w:r>
      <w:r w:rsidR="00496507">
        <w:rPr>
          <w:rFonts w:ascii="Times New Roman" w:hAnsi="Times New Roman" w:cs="Times New Roman"/>
          <w:sz w:val="24"/>
          <w:szCs w:val="24"/>
        </w:rPr>
        <w:t xml:space="preserve">, including </w:t>
      </w:r>
      <w:r w:rsidR="00A711D8">
        <w:rPr>
          <w:rFonts w:ascii="Times New Roman" w:hAnsi="Times New Roman" w:cs="Times New Roman"/>
          <w:sz w:val="24"/>
          <w:szCs w:val="24"/>
        </w:rPr>
        <w:t>Nigella’s constant, playful reference to 1950s femininity,</w:t>
      </w:r>
      <w:r w:rsidR="00077D9F">
        <w:rPr>
          <w:rFonts w:ascii="Times New Roman" w:hAnsi="Times New Roman" w:cs="Times New Roman"/>
          <w:sz w:val="24"/>
          <w:szCs w:val="24"/>
        </w:rPr>
        <w:t xml:space="preserve"> </w:t>
      </w:r>
      <w:r w:rsidR="00077D9F">
        <w:rPr>
          <w:rFonts w:ascii="Times New Roman" w:hAnsi="Times New Roman" w:cs="Times New Roman"/>
          <w:sz w:val="24"/>
          <w:szCs w:val="24"/>
        </w:rPr>
        <w:lastRenderedPageBreak/>
        <w:t>which offers a dream</w:t>
      </w:r>
      <w:r w:rsidR="00A711D8">
        <w:rPr>
          <w:rFonts w:ascii="Times New Roman" w:hAnsi="Times New Roman" w:cs="Times New Roman"/>
          <w:sz w:val="24"/>
          <w:szCs w:val="24"/>
        </w:rPr>
        <w:t xml:space="preserve"> “where the mundane and ordinary are never allowed </w:t>
      </w:r>
      <w:proofErr w:type="gramStart"/>
      <w:r w:rsidR="00A711D8">
        <w:rPr>
          <w:rFonts w:ascii="Times New Roman" w:hAnsi="Times New Roman" w:cs="Times New Roman"/>
          <w:sz w:val="24"/>
          <w:szCs w:val="24"/>
        </w:rPr>
        <w:t>to</w:t>
      </w:r>
      <w:r w:rsidR="0024358D">
        <w:rPr>
          <w:rFonts w:ascii="Times New Roman" w:hAnsi="Times New Roman" w:cs="Times New Roman"/>
          <w:sz w:val="24"/>
          <w:szCs w:val="24"/>
        </w:rPr>
        <w:t xml:space="preserve"> </w:t>
      </w:r>
      <w:r w:rsidR="00A711D8">
        <w:rPr>
          <w:rFonts w:ascii="Times New Roman" w:hAnsi="Times New Roman" w:cs="Times New Roman"/>
          <w:sz w:val="24"/>
          <w:szCs w:val="24"/>
        </w:rPr>
        <w:t>set</w:t>
      </w:r>
      <w:proofErr w:type="gramEnd"/>
      <w:r w:rsidR="00A711D8">
        <w:rPr>
          <w:rFonts w:ascii="Times New Roman" w:hAnsi="Times New Roman" w:cs="Times New Roman"/>
          <w:sz w:val="24"/>
          <w:szCs w:val="24"/>
        </w:rPr>
        <w:t xml:space="preserve"> foot” (p. 484). </w:t>
      </w:r>
      <w:proofErr w:type="spellStart"/>
      <w:r w:rsidR="00277703">
        <w:rPr>
          <w:rFonts w:ascii="Times New Roman" w:hAnsi="Times New Roman" w:cs="Times New Roman"/>
          <w:sz w:val="24"/>
          <w:szCs w:val="24"/>
        </w:rPr>
        <w:t>Brownlie</w:t>
      </w:r>
      <w:proofErr w:type="spellEnd"/>
      <w:r w:rsidR="00277703">
        <w:rPr>
          <w:rFonts w:ascii="Times New Roman" w:hAnsi="Times New Roman" w:cs="Times New Roman"/>
          <w:sz w:val="24"/>
          <w:szCs w:val="24"/>
        </w:rPr>
        <w:t xml:space="preserve"> and </w:t>
      </w:r>
      <w:proofErr w:type="spellStart"/>
      <w:r w:rsidR="00277703">
        <w:rPr>
          <w:rFonts w:ascii="Times New Roman" w:hAnsi="Times New Roman" w:cs="Times New Roman"/>
          <w:sz w:val="24"/>
          <w:szCs w:val="24"/>
        </w:rPr>
        <w:t>Hewer’s</w:t>
      </w:r>
      <w:proofErr w:type="spellEnd"/>
      <w:r w:rsidR="00277703">
        <w:rPr>
          <w:rFonts w:ascii="Times New Roman" w:hAnsi="Times New Roman" w:cs="Times New Roman"/>
          <w:sz w:val="24"/>
          <w:szCs w:val="24"/>
        </w:rPr>
        <w:t xml:space="preserve"> work, whilst alluding t</w:t>
      </w:r>
      <w:r w:rsidR="00731588">
        <w:rPr>
          <w:rFonts w:ascii="Times New Roman" w:hAnsi="Times New Roman" w:cs="Times New Roman"/>
          <w:sz w:val="24"/>
          <w:szCs w:val="24"/>
        </w:rPr>
        <w:t>o</w:t>
      </w:r>
      <w:r w:rsidR="00277703">
        <w:rPr>
          <w:rFonts w:ascii="Times New Roman" w:hAnsi="Times New Roman" w:cs="Times New Roman"/>
          <w:sz w:val="24"/>
          <w:szCs w:val="24"/>
        </w:rPr>
        <w:t xml:space="preserve"> glamour and its attendant qualities, </w:t>
      </w:r>
      <w:r w:rsidR="00A711D8">
        <w:rPr>
          <w:rFonts w:ascii="Times New Roman" w:hAnsi="Times New Roman" w:cs="Times New Roman"/>
          <w:sz w:val="24"/>
          <w:szCs w:val="24"/>
        </w:rPr>
        <w:t>ha</w:t>
      </w:r>
      <w:r w:rsidR="00731588">
        <w:rPr>
          <w:rFonts w:ascii="Times New Roman" w:hAnsi="Times New Roman" w:cs="Times New Roman"/>
          <w:sz w:val="24"/>
          <w:szCs w:val="24"/>
        </w:rPr>
        <w:t>s</w:t>
      </w:r>
      <w:r w:rsidR="00A711D8">
        <w:rPr>
          <w:rFonts w:ascii="Times New Roman" w:hAnsi="Times New Roman" w:cs="Times New Roman"/>
          <w:sz w:val="24"/>
          <w:szCs w:val="24"/>
        </w:rPr>
        <w:t xml:space="preserve"> not explored th</w:t>
      </w:r>
      <w:r w:rsidR="00731588">
        <w:rPr>
          <w:rFonts w:ascii="Times New Roman" w:hAnsi="Times New Roman" w:cs="Times New Roman"/>
          <w:sz w:val="24"/>
          <w:szCs w:val="24"/>
        </w:rPr>
        <w:t>e</w:t>
      </w:r>
      <w:r w:rsidR="00A711D8">
        <w:rPr>
          <w:rFonts w:ascii="Times New Roman" w:hAnsi="Times New Roman" w:cs="Times New Roman"/>
          <w:sz w:val="24"/>
          <w:szCs w:val="24"/>
        </w:rPr>
        <w:t xml:space="preserve"> concept </w:t>
      </w:r>
      <w:r w:rsidR="00731588">
        <w:rPr>
          <w:rFonts w:ascii="Times New Roman" w:hAnsi="Times New Roman" w:cs="Times New Roman"/>
          <w:sz w:val="24"/>
          <w:szCs w:val="24"/>
        </w:rPr>
        <w:t>of glamour</w:t>
      </w:r>
      <w:r w:rsidR="00A711D8">
        <w:rPr>
          <w:rFonts w:ascii="Times New Roman" w:hAnsi="Times New Roman" w:cs="Times New Roman"/>
          <w:sz w:val="24"/>
          <w:szCs w:val="24"/>
        </w:rPr>
        <w:t xml:space="preserve">, </w:t>
      </w:r>
      <w:r w:rsidR="00991511">
        <w:rPr>
          <w:rFonts w:ascii="Times New Roman" w:hAnsi="Times New Roman" w:cs="Times New Roman"/>
          <w:sz w:val="24"/>
          <w:szCs w:val="24"/>
        </w:rPr>
        <w:t xml:space="preserve">as their focus has been on </w:t>
      </w:r>
      <w:r w:rsidR="00A711D8">
        <w:rPr>
          <w:rFonts w:ascii="Times New Roman" w:hAnsi="Times New Roman" w:cs="Times New Roman"/>
          <w:sz w:val="24"/>
          <w:szCs w:val="24"/>
        </w:rPr>
        <w:t>celebrity</w:t>
      </w:r>
      <w:r w:rsidR="005402DE">
        <w:rPr>
          <w:rFonts w:ascii="Times New Roman" w:hAnsi="Times New Roman" w:cs="Times New Roman"/>
          <w:sz w:val="24"/>
          <w:szCs w:val="24"/>
        </w:rPr>
        <w:t>, representation, my</w:t>
      </w:r>
      <w:r w:rsidR="00277703">
        <w:rPr>
          <w:rFonts w:ascii="Times New Roman" w:hAnsi="Times New Roman" w:cs="Times New Roman"/>
          <w:sz w:val="24"/>
          <w:szCs w:val="24"/>
        </w:rPr>
        <w:t>th making and</w:t>
      </w:r>
      <w:r w:rsidR="005402DE">
        <w:rPr>
          <w:rFonts w:ascii="Times New Roman" w:hAnsi="Times New Roman" w:cs="Times New Roman"/>
          <w:sz w:val="24"/>
          <w:szCs w:val="24"/>
        </w:rPr>
        <w:t xml:space="preserve"> </w:t>
      </w:r>
      <w:r w:rsidR="00731588">
        <w:rPr>
          <w:rFonts w:ascii="Times New Roman" w:hAnsi="Times New Roman" w:cs="Times New Roman"/>
          <w:sz w:val="24"/>
          <w:szCs w:val="24"/>
        </w:rPr>
        <w:t xml:space="preserve">the </w:t>
      </w:r>
      <w:r w:rsidR="005402DE">
        <w:rPr>
          <w:rFonts w:ascii="Times New Roman" w:hAnsi="Times New Roman" w:cs="Times New Roman"/>
          <w:sz w:val="24"/>
          <w:szCs w:val="24"/>
        </w:rPr>
        <w:t>social and cultural practices</w:t>
      </w:r>
      <w:r w:rsidR="00731588">
        <w:rPr>
          <w:rFonts w:ascii="Times New Roman" w:hAnsi="Times New Roman" w:cs="Times New Roman"/>
          <w:sz w:val="24"/>
          <w:szCs w:val="24"/>
        </w:rPr>
        <w:t xml:space="preserve"> surrounding celebrity culture</w:t>
      </w:r>
      <w:r w:rsidR="005402DE">
        <w:rPr>
          <w:rFonts w:ascii="Times New Roman" w:hAnsi="Times New Roman" w:cs="Times New Roman"/>
          <w:sz w:val="24"/>
          <w:szCs w:val="24"/>
        </w:rPr>
        <w:t>.</w:t>
      </w:r>
      <w:r w:rsidR="00A711D8">
        <w:rPr>
          <w:rFonts w:ascii="Times New Roman" w:hAnsi="Times New Roman" w:cs="Times New Roman"/>
          <w:sz w:val="24"/>
          <w:szCs w:val="24"/>
        </w:rPr>
        <w:t xml:space="preserve"> </w:t>
      </w:r>
      <w:r w:rsidR="00991511">
        <w:rPr>
          <w:rFonts w:ascii="Times New Roman" w:hAnsi="Times New Roman" w:cs="Times New Roman"/>
          <w:sz w:val="24"/>
          <w:szCs w:val="24"/>
        </w:rPr>
        <w:t xml:space="preserve">Nor have they looked at how </w:t>
      </w:r>
      <w:r w:rsidR="00731588">
        <w:rPr>
          <w:rFonts w:ascii="Times New Roman" w:hAnsi="Times New Roman" w:cs="Times New Roman"/>
          <w:sz w:val="24"/>
          <w:szCs w:val="24"/>
        </w:rPr>
        <w:t>glamour</w:t>
      </w:r>
      <w:r w:rsidR="00991511">
        <w:rPr>
          <w:rFonts w:ascii="Times New Roman" w:hAnsi="Times New Roman" w:cs="Times New Roman"/>
          <w:sz w:val="24"/>
          <w:szCs w:val="24"/>
        </w:rPr>
        <w:t xml:space="preserve"> has the transformative power to alter all aspects of visual culture, not least people. This is one of the key aims of our study of glamour in the context of Nigella</w:t>
      </w:r>
      <w:r w:rsidR="00277703">
        <w:rPr>
          <w:rFonts w:ascii="Times New Roman" w:hAnsi="Times New Roman" w:cs="Times New Roman"/>
          <w:sz w:val="24"/>
          <w:szCs w:val="24"/>
        </w:rPr>
        <w:t>; namely to show how she was transformed by glamour</w:t>
      </w:r>
      <w:r w:rsidR="00705578">
        <w:rPr>
          <w:rFonts w:ascii="Times New Roman" w:hAnsi="Times New Roman" w:cs="Times New Roman"/>
          <w:sz w:val="24"/>
          <w:szCs w:val="24"/>
        </w:rPr>
        <w:t>,</w:t>
      </w:r>
      <w:r w:rsidR="00731588">
        <w:rPr>
          <w:rFonts w:ascii="Times New Roman" w:hAnsi="Times New Roman" w:cs="Times New Roman"/>
          <w:sz w:val="24"/>
          <w:szCs w:val="24"/>
        </w:rPr>
        <w:t xml:space="preserve"> and </w:t>
      </w:r>
      <w:r w:rsidR="002606EE">
        <w:rPr>
          <w:rFonts w:ascii="Times New Roman" w:hAnsi="Times New Roman" w:cs="Times New Roman"/>
          <w:sz w:val="24"/>
          <w:szCs w:val="24"/>
        </w:rPr>
        <w:t xml:space="preserve">also </w:t>
      </w:r>
      <w:r w:rsidR="00731588">
        <w:rPr>
          <w:rFonts w:ascii="Times New Roman" w:hAnsi="Times New Roman" w:cs="Times New Roman"/>
          <w:sz w:val="24"/>
          <w:szCs w:val="24"/>
        </w:rPr>
        <w:t xml:space="preserve">how glamour enabled her to </w:t>
      </w:r>
      <w:r w:rsidR="002606EE">
        <w:rPr>
          <w:rFonts w:ascii="Times New Roman" w:hAnsi="Times New Roman" w:cs="Times New Roman"/>
          <w:sz w:val="24"/>
          <w:szCs w:val="24"/>
        </w:rPr>
        <w:t>connect with an adoring audience by offerin</w:t>
      </w:r>
      <w:r w:rsidR="009D2D13">
        <w:rPr>
          <w:rFonts w:ascii="Times New Roman" w:hAnsi="Times New Roman" w:cs="Times New Roman"/>
          <w:sz w:val="24"/>
          <w:szCs w:val="24"/>
        </w:rPr>
        <w:t xml:space="preserve">g them a powerful rhetoric of escape </w:t>
      </w:r>
      <w:r w:rsidR="005907B0">
        <w:rPr>
          <w:rFonts w:ascii="Times New Roman" w:hAnsi="Times New Roman" w:cs="Times New Roman"/>
          <w:sz w:val="24"/>
          <w:szCs w:val="24"/>
        </w:rPr>
        <w:t xml:space="preserve">that also held within it </w:t>
      </w:r>
      <w:r w:rsidR="009D2D13">
        <w:rPr>
          <w:rFonts w:ascii="Times New Roman" w:hAnsi="Times New Roman" w:cs="Times New Roman"/>
          <w:sz w:val="24"/>
          <w:szCs w:val="24"/>
        </w:rPr>
        <w:t xml:space="preserve">the </w:t>
      </w:r>
      <w:r w:rsidR="005907B0">
        <w:rPr>
          <w:rFonts w:ascii="Times New Roman" w:hAnsi="Times New Roman" w:cs="Times New Roman"/>
          <w:sz w:val="24"/>
          <w:szCs w:val="24"/>
        </w:rPr>
        <w:t xml:space="preserve">alluring </w:t>
      </w:r>
      <w:r w:rsidR="009D2D13">
        <w:rPr>
          <w:rFonts w:ascii="Times New Roman" w:hAnsi="Times New Roman" w:cs="Times New Roman"/>
          <w:sz w:val="24"/>
          <w:szCs w:val="24"/>
        </w:rPr>
        <w:t xml:space="preserve">promise of </w:t>
      </w:r>
      <w:r w:rsidR="009A5CCA">
        <w:rPr>
          <w:rFonts w:ascii="Times New Roman" w:hAnsi="Times New Roman" w:cs="Times New Roman"/>
          <w:sz w:val="24"/>
          <w:szCs w:val="24"/>
        </w:rPr>
        <w:t xml:space="preserve">their own </w:t>
      </w:r>
      <w:r w:rsidR="009D2D13">
        <w:rPr>
          <w:rFonts w:ascii="Times New Roman" w:hAnsi="Times New Roman" w:cs="Times New Roman"/>
          <w:sz w:val="24"/>
          <w:szCs w:val="24"/>
        </w:rPr>
        <w:t>transformation (</w:t>
      </w:r>
      <w:proofErr w:type="spellStart"/>
      <w:r w:rsidR="009D2D13">
        <w:rPr>
          <w:rFonts w:ascii="Times New Roman" w:hAnsi="Times New Roman" w:cs="Times New Roman"/>
          <w:sz w:val="24"/>
          <w:szCs w:val="24"/>
        </w:rPr>
        <w:t>Postrel</w:t>
      </w:r>
      <w:proofErr w:type="spellEnd"/>
      <w:r w:rsidR="009D2D13">
        <w:rPr>
          <w:rFonts w:ascii="Times New Roman" w:hAnsi="Times New Roman" w:cs="Times New Roman"/>
          <w:sz w:val="24"/>
          <w:szCs w:val="24"/>
        </w:rPr>
        <w:t>, 2013).</w:t>
      </w:r>
      <w:r w:rsidR="002606EE">
        <w:rPr>
          <w:rFonts w:ascii="Times New Roman" w:hAnsi="Times New Roman" w:cs="Times New Roman"/>
          <w:sz w:val="24"/>
          <w:szCs w:val="24"/>
        </w:rPr>
        <w:t xml:space="preserve"> </w:t>
      </w:r>
    </w:p>
    <w:p w:rsidR="003E31A9" w:rsidRPr="001A3D28" w:rsidRDefault="006559B2" w:rsidP="0099348C">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3E31A9" w:rsidRPr="001A3D28">
        <w:rPr>
          <w:rFonts w:ascii="Times New Roman" w:hAnsi="Times New Roman" w:cs="Times New Roman"/>
          <w:sz w:val="24"/>
          <w:szCs w:val="24"/>
        </w:rPr>
        <w:t xml:space="preserve">he word </w:t>
      </w:r>
      <w:r w:rsidR="00277703">
        <w:rPr>
          <w:rFonts w:ascii="Times New Roman" w:hAnsi="Times New Roman" w:cs="Times New Roman"/>
          <w:sz w:val="24"/>
          <w:szCs w:val="24"/>
        </w:rPr>
        <w:t xml:space="preserve">glamour </w:t>
      </w:r>
      <w:r w:rsidR="003E31A9" w:rsidRPr="001A3D28">
        <w:rPr>
          <w:rFonts w:ascii="Times New Roman" w:hAnsi="Times New Roman" w:cs="Times New Roman"/>
          <w:sz w:val="24"/>
          <w:szCs w:val="24"/>
        </w:rPr>
        <w:t xml:space="preserve">has become commonplace in contemporary </w:t>
      </w:r>
      <w:r>
        <w:rPr>
          <w:rFonts w:ascii="Times New Roman" w:hAnsi="Times New Roman" w:cs="Times New Roman"/>
          <w:sz w:val="24"/>
          <w:szCs w:val="24"/>
        </w:rPr>
        <w:t xml:space="preserve">consumer </w:t>
      </w:r>
      <w:r w:rsidR="003E31A9" w:rsidRPr="001A3D28">
        <w:rPr>
          <w:rFonts w:ascii="Times New Roman" w:hAnsi="Times New Roman" w:cs="Times New Roman"/>
          <w:sz w:val="24"/>
          <w:szCs w:val="24"/>
        </w:rPr>
        <w:t xml:space="preserve">culture and </w:t>
      </w:r>
      <w:r>
        <w:rPr>
          <w:rFonts w:ascii="Times New Roman" w:hAnsi="Times New Roman" w:cs="Times New Roman"/>
          <w:sz w:val="24"/>
          <w:szCs w:val="24"/>
        </w:rPr>
        <w:t xml:space="preserve">it </w:t>
      </w:r>
      <w:r w:rsidR="003E31A9" w:rsidRPr="001A3D28">
        <w:rPr>
          <w:rFonts w:ascii="Times New Roman" w:hAnsi="Times New Roman" w:cs="Times New Roman"/>
          <w:sz w:val="24"/>
          <w:szCs w:val="24"/>
        </w:rPr>
        <w:t xml:space="preserve">is freely </w:t>
      </w:r>
      <w:r w:rsidR="0007761F">
        <w:rPr>
          <w:rFonts w:ascii="Times New Roman" w:hAnsi="Times New Roman" w:cs="Times New Roman"/>
          <w:sz w:val="24"/>
          <w:szCs w:val="24"/>
        </w:rPr>
        <w:t>applied to many things</w:t>
      </w:r>
      <w:r w:rsidR="00A171C2">
        <w:rPr>
          <w:rFonts w:ascii="Times New Roman" w:hAnsi="Times New Roman" w:cs="Times New Roman"/>
          <w:sz w:val="24"/>
          <w:szCs w:val="24"/>
        </w:rPr>
        <w:t xml:space="preserve"> in celebrity culture and in fashion texts, impossible to ignore yet hard to describe</w:t>
      </w:r>
      <w:r w:rsidR="00731588">
        <w:rPr>
          <w:rFonts w:ascii="Times New Roman" w:hAnsi="Times New Roman" w:cs="Times New Roman"/>
          <w:sz w:val="24"/>
          <w:szCs w:val="24"/>
        </w:rPr>
        <w:t xml:space="preserve"> and encapsulate</w:t>
      </w:r>
      <w:r w:rsidR="00A171C2">
        <w:rPr>
          <w:rFonts w:ascii="Times New Roman" w:hAnsi="Times New Roman" w:cs="Times New Roman"/>
          <w:sz w:val="24"/>
          <w:szCs w:val="24"/>
        </w:rPr>
        <w:t xml:space="preserve">. </w:t>
      </w:r>
      <w:r w:rsidR="00277703">
        <w:rPr>
          <w:rFonts w:ascii="Times New Roman" w:hAnsi="Times New Roman" w:cs="Times New Roman"/>
          <w:sz w:val="24"/>
          <w:szCs w:val="24"/>
        </w:rPr>
        <w:t xml:space="preserve">In fact </w:t>
      </w:r>
      <w:r w:rsidR="003E31A9" w:rsidRPr="001A3D28">
        <w:rPr>
          <w:rFonts w:ascii="Times New Roman" w:hAnsi="Times New Roman" w:cs="Times New Roman"/>
          <w:sz w:val="24"/>
          <w:szCs w:val="24"/>
        </w:rPr>
        <w:t xml:space="preserve">it has only recently become the subject of academic study, and then primarily in the fields of media studies and cultural studies (see, for example, </w:t>
      </w:r>
      <w:r w:rsidR="00277703">
        <w:rPr>
          <w:rFonts w:ascii="Times New Roman" w:hAnsi="Times New Roman" w:cs="Times New Roman"/>
          <w:sz w:val="24"/>
          <w:szCs w:val="24"/>
        </w:rPr>
        <w:t xml:space="preserve">the work of </w:t>
      </w:r>
      <w:r w:rsidR="003E31A9" w:rsidRPr="001A3D28">
        <w:rPr>
          <w:rFonts w:ascii="Times New Roman" w:hAnsi="Times New Roman" w:cs="Times New Roman"/>
          <w:sz w:val="24"/>
          <w:szCs w:val="24"/>
        </w:rPr>
        <w:t>Brown</w:t>
      </w:r>
      <w:r w:rsidR="006274E4">
        <w:rPr>
          <w:rFonts w:ascii="Times New Roman" w:hAnsi="Times New Roman" w:cs="Times New Roman"/>
          <w:sz w:val="24"/>
          <w:szCs w:val="24"/>
        </w:rPr>
        <w:t>,</w:t>
      </w:r>
      <w:r w:rsidR="003E31A9" w:rsidRPr="001A3D28">
        <w:rPr>
          <w:rFonts w:ascii="Times New Roman" w:hAnsi="Times New Roman" w:cs="Times New Roman"/>
          <w:sz w:val="24"/>
          <w:szCs w:val="24"/>
        </w:rPr>
        <w:t xml:space="preserve"> 2009; </w:t>
      </w:r>
      <w:r w:rsidR="00277703">
        <w:rPr>
          <w:rFonts w:ascii="Times New Roman" w:hAnsi="Times New Roman" w:cs="Times New Roman"/>
          <w:sz w:val="24"/>
          <w:szCs w:val="24"/>
        </w:rPr>
        <w:t>Buckley</w:t>
      </w:r>
      <w:r w:rsidR="006274E4">
        <w:rPr>
          <w:rFonts w:ascii="Times New Roman" w:hAnsi="Times New Roman" w:cs="Times New Roman"/>
          <w:sz w:val="24"/>
          <w:szCs w:val="24"/>
        </w:rPr>
        <w:t>,</w:t>
      </w:r>
      <w:r w:rsidR="00277703">
        <w:rPr>
          <w:rFonts w:ascii="Times New Roman" w:hAnsi="Times New Roman" w:cs="Times New Roman"/>
          <w:sz w:val="24"/>
          <w:szCs w:val="24"/>
        </w:rPr>
        <w:t xml:space="preserve"> 2008; </w:t>
      </w:r>
      <w:proofErr w:type="spellStart"/>
      <w:r w:rsidR="00EF632B">
        <w:rPr>
          <w:rFonts w:ascii="Times New Roman" w:hAnsi="Times New Roman" w:cs="Times New Roman"/>
          <w:sz w:val="24"/>
          <w:szCs w:val="24"/>
        </w:rPr>
        <w:t>Dyhouse</w:t>
      </w:r>
      <w:proofErr w:type="spellEnd"/>
      <w:r w:rsidR="006274E4">
        <w:rPr>
          <w:rFonts w:ascii="Times New Roman" w:hAnsi="Times New Roman" w:cs="Times New Roman"/>
          <w:sz w:val="24"/>
          <w:szCs w:val="24"/>
        </w:rPr>
        <w:t>,</w:t>
      </w:r>
      <w:r w:rsidR="00EF632B">
        <w:rPr>
          <w:rFonts w:ascii="Times New Roman" w:hAnsi="Times New Roman" w:cs="Times New Roman"/>
          <w:sz w:val="24"/>
          <w:szCs w:val="24"/>
        </w:rPr>
        <w:t xml:space="preserve"> 2011</w:t>
      </w:r>
      <w:r w:rsidR="00497551">
        <w:rPr>
          <w:rFonts w:ascii="Times New Roman" w:hAnsi="Times New Roman" w:cs="Times New Roman"/>
          <w:sz w:val="24"/>
          <w:szCs w:val="24"/>
        </w:rPr>
        <w:t xml:space="preserve">; </w:t>
      </w:r>
      <w:proofErr w:type="spellStart"/>
      <w:r w:rsidR="003E31A9" w:rsidRPr="001A3D28">
        <w:rPr>
          <w:rFonts w:ascii="Times New Roman" w:hAnsi="Times New Roman" w:cs="Times New Roman"/>
          <w:sz w:val="24"/>
          <w:szCs w:val="24"/>
        </w:rPr>
        <w:t>Gundl</w:t>
      </w:r>
      <w:r w:rsidR="00FA231F">
        <w:rPr>
          <w:rFonts w:ascii="Times New Roman" w:hAnsi="Times New Roman" w:cs="Times New Roman"/>
          <w:sz w:val="24"/>
          <w:szCs w:val="24"/>
        </w:rPr>
        <w:t>e</w:t>
      </w:r>
      <w:proofErr w:type="spellEnd"/>
      <w:r w:rsidR="006274E4">
        <w:rPr>
          <w:rFonts w:ascii="Times New Roman" w:hAnsi="Times New Roman" w:cs="Times New Roman"/>
          <w:sz w:val="24"/>
          <w:szCs w:val="24"/>
        </w:rPr>
        <w:t>,</w:t>
      </w:r>
      <w:r w:rsidR="0098220D">
        <w:rPr>
          <w:rFonts w:ascii="Times New Roman" w:hAnsi="Times New Roman" w:cs="Times New Roman"/>
          <w:sz w:val="24"/>
          <w:szCs w:val="24"/>
        </w:rPr>
        <w:t xml:space="preserve"> 2002, 2008</w:t>
      </w:r>
      <w:r w:rsidR="003E31A9" w:rsidRPr="001A3D28">
        <w:rPr>
          <w:rFonts w:ascii="Times New Roman" w:hAnsi="Times New Roman" w:cs="Times New Roman"/>
          <w:sz w:val="24"/>
          <w:szCs w:val="24"/>
        </w:rPr>
        <w:t xml:space="preserve">; </w:t>
      </w:r>
      <w:proofErr w:type="spellStart"/>
      <w:r w:rsidR="009D2D13">
        <w:rPr>
          <w:rFonts w:ascii="Times New Roman" w:hAnsi="Times New Roman" w:cs="Times New Roman"/>
          <w:sz w:val="24"/>
          <w:szCs w:val="24"/>
        </w:rPr>
        <w:t>Postrel</w:t>
      </w:r>
      <w:proofErr w:type="spellEnd"/>
      <w:r w:rsidR="009D2D13">
        <w:rPr>
          <w:rFonts w:ascii="Times New Roman" w:hAnsi="Times New Roman" w:cs="Times New Roman"/>
          <w:sz w:val="24"/>
          <w:szCs w:val="24"/>
        </w:rPr>
        <w:t xml:space="preserve">, 2013; </w:t>
      </w:r>
      <w:r w:rsidR="0007761F">
        <w:rPr>
          <w:rFonts w:ascii="Times New Roman" w:hAnsi="Times New Roman" w:cs="Times New Roman"/>
          <w:sz w:val="24"/>
          <w:szCs w:val="24"/>
        </w:rPr>
        <w:t xml:space="preserve">Thrift, 2008; </w:t>
      </w:r>
      <w:r w:rsidR="003E31A9" w:rsidRPr="001A3D28">
        <w:rPr>
          <w:rFonts w:ascii="Times New Roman" w:hAnsi="Times New Roman" w:cs="Times New Roman"/>
          <w:sz w:val="24"/>
          <w:szCs w:val="24"/>
        </w:rPr>
        <w:t>Wilson</w:t>
      </w:r>
      <w:r w:rsidR="006274E4">
        <w:rPr>
          <w:rFonts w:ascii="Times New Roman" w:hAnsi="Times New Roman" w:cs="Times New Roman"/>
          <w:sz w:val="24"/>
          <w:szCs w:val="24"/>
        </w:rPr>
        <w:t>,</w:t>
      </w:r>
      <w:r w:rsidR="003E31A9" w:rsidRPr="001A3D28">
        <w:rPr>
          <w:rFonts w:ascii="Times New Roman" w:hAnsi="Times New Roman" w:cs="Times New Roman"/>
          <w:sz w:val="24"/>
          <w:szCs w:val="24"/>
        </w:rPr>
        <w:t xml:space="preserve"> 2007). </w:t>
      </w:r>
      <w:r w:rsidR="00BA5318">
        <w:rPr>
          <w:rFonts w:ascii="Times New Roman" w:hAnsi="Times New Roman" w:cs="Times New Roman"/>
          <w:sz w:val="24"/>
          <w:szCs w:val="24"/>
        </w:rPr>
        <w:t>So, d</w:t>
      </w:r>
      <w:r w:rsidR="003E31A9" w:rsidRPr="001A3D28">
        <w:rPr>
          <w:rFonts w:ascii="Times New Roman" w:hAnsi="Times New Roman" w:cs="Times New Roman"/>
          <w:sz w:val="24"/>
          <w:szCs w:val="24"/>
        </w:rPr>
        <w:t xml:space="preserve">espite </w:t>
      </w:r>
      <w:r w:rsidR="00D30A33">
        <w:rPr>
          <w:rFonts w:ascii="Times New Roman" w:hAnsi="Times New Roman" w:cs="Times New Roman"/>
          <w:sz w:val="24"/>
          <w:szCs w:val="24"/>
        </w:rPr>
        <w:t>the</w:t>
      </w:r>
      <w:r w:rsidR="00A171C2">
        <w:rPr>
          <w:rFonts w:ascii="Times New Roman" w:hAnsi="Times New Roman" w:cs="Times New Roman"/>
          <w:sz w:val="24"/>
          <w:szCs w:val="24"/>
        </w:rPr>
        <w:t xml:space="preserve"> </w:t>
      </w:r>
      <w:r>
        <w:rPr>
          <w:rFonts w:ascii="Times New Roman" w:hAnsi="Times New Roman" w:cs="Times New Roman"/>
          <w:sz w:val="24"/>
          <w:szCs w:val="24"/>
        </w:rPr>
        <w:t>ubiquity</w:t>
      </w:r>
      <w:r w:rsidR="00D30A33">
        <w:rPr>
          <w:rFonts w:ascii="Times New Roman" w:hAnsi="Times New Roman" w:cs="Times New Roman"/>
          <w:sz w:val="24"/>
          <w:szCs w:val="24"/>
        </w:rPr>
        <w:t xml:space="preserve"> of the word </w:t>
      </w:r>
      <w:r w:rsidR="003E31A9" w:rsidRPr="001A3D28">
        <w:rPr>
          <w:rFonts w:ascii="Times New Roman" w:hAnsi="Times New Roman" w:cs="Times New Roman"/>
          <w:sz w:val="24"/>
          <w:szCs w:val="24"/>
        </w:rPr>
        <w:t>in contemporary</w:t>
      </w:r>
      <w:r w:rsidR="00D30A33">
        <w:rPr>
          <w:rFonts w:ascii="Times New Roman" w:hAnsi="Times New Roman" w:cs="Times New Roman"/>
          <w:sz w:val="24"/>
          <w:szCs w:val="24"/>
        </w:rPr>
        <w:t xml:space="preserve"> consumer </w:t>
      </w:r>
      <w:r w:rsidR="003E31A9" w:rsidRPr="001A3D28">
        <w:rPr>
          <w:rFonts w:ascii="Times New Roman" w:hAnsi="Times New Roman" w:cs="Times New Roman"/>
          <w:sz w:val="24"/>
          <w:szCs w:val="24"/>
        </w:rPr>
        <w:t>culture, glamour has yet to attract the attention of marketing</w:t>
      </w:r>
      <w:r w:rsidR="00A171C2">
        <w:rPr>
          <w:rFonts w:ascii="Times New Roman" w:hAnsi="Times New Roman" w:cs="Times New Roman"/>
          <w:sz w:val="24"/>
          <w:szCs w:val="24"/>
        </w:rPr>
        <w:t>,</w:t>
      </w:r>
      <w:r w:rsidR="003E31A9" w:rsidRPr="001A3D28">
        <w:rPr>
          <w:rFonts w:ascii="Times New Roman" w:hAnsi="Times New Roman" w:cs="Times New Roman"/>
          <w:sz w:val="24"/>
          <w:szCs w:val="24"/>
        </w:rPr>
        <w:t xml:space="preserve"> consumer </w:t>
      </w:r>
      <w:r w:rsidR="00D30A33">
        <w:rPr>
          <w:rFonts w:ascii="Times New Roman" w:hAnsi="Times New Roman" w:cs="Times New Roman"/>
          <w:sz w:val="24"/>
          <w:szCs w:val="24"/>
        </w:rPr>
        <w:t xml:space="preserve">behaviour </w:t>
      </w:r>
      <w:r w:rsidR="00A171C2">
        <w:rPr>
          <w:rFonts w:ascii="Times New Roman" w:hAnsi="Times New Roman" w:cs="Times New Roman"/>
          <w:sz w:val="24"/>
          <w:szCs w:val="24"/>
        </w:rPr>
        <w:t xml:space="preserve">and consumer culture </w:t>
      </w:r>
      <w:r w:rsidR="00D30A33">
        <w:rPr>
          <w:rFonts w:ascii="Times New Roman" w:hAnsi="Times New Roman" w:cs="Times New Roman"/>
          <w:sz w:val="24"/>
          <w:szCs w:val="24"/>
        </w:rPr>
        <w:t>scholars</w:t>
      </w:r>
      <w:r w:rsidR="00731588">
        <w:rPr>
          <w:rFonts w:ascii="Times New Roman" w:hAnsi="Times New Roman" w:cs="Times New Roman"/>
          <w:sz w:val="24"/>
          <w:szCs w:val="24"/>
        </w:rPr>
        <w:t>. We</w:t>
      </w:r>
      <w:r w:rsidR="00277703">
        <w:rPr>
          <w:rFonts w:ascii="Times New Roman" w:hAnsi="Times New Roman" w:cs="Times New Roman"/>
          <w:sz w:val="24"/>
          <w:szCs w:val="24"/>
        </w:rPr>
        <w:t xml:space="preserve"> hope to address this absence in our study</w:t>
      </w:r>
      <w:r w:rsidR="00BA5318">
        <w:rPr>
          <w:rFonts w:ascii="Times New Roman" w:hAnsi="Times New Roman" w:cs="Times New Roman"/>
          <w:sz w:val="24"/>
          <w:szCs w:val="24"/>
        </w:rPr>
        <w:t xml:space="preserve">. </w:t>
      </w:r>
    </w:p>
    <w:p w:rsidR="00617D28" w:rsidRPr="001A3D28" w:rsidRDefault="00B147D4" w:rsidP="0099348C">
      <w:pPr>
        <w:spacing w:line="480" w:lineRule="auto"/>
        <w:jc w:val="both"/>
        <w:rPr>
          <w:rStyle w:val="apple-converted-space"/>
          <w:rFonts w:ascii="Times New Roman" w:hAnsi="Times New Roman" w:cs="Times New Roman"/>
          <w:sz w:val="24"/>
          <w:szCs w:val="24"/>
          <w:shd w:val="clear" w:color="auto" w:fill="FFFFFF"/>
        </w:rPr>
      </w:pPr>
      <w:r w:rsidRPr="001A3D28">
        <w:rPr>
          <w:rStyle w:val="apple-converted-space"/>
          <w:rFonts w:ascii="Times New Roman" w:hAnsi="Times New Roman" w:cs="Times New Roman"/>
          <w:sz w:val="24"/>
          <w:szCs w:val="24"/>
          <w:shd w:val="clear" w:color="auto" w:fill="FFFFFF"/>
        </w:rPr>
        <w:t xml:space="preserve">We begin with </w:t>
      </w:r>
      <w:r w:rsidR="00617D28" w:rsidRPr="001A3D28">
        <w:rPr>
          <w:rStyle w:val="apple-converted-space"/>
          <w:rFonts w:ascii="Times New Roman" w:hAnsi="Times New Roman" w:cs="Times New Roman"/>
          <w:sz w:val="24"/>
          <w:szCs w:val="24"/>
          <w:shd w:val="clear" w:color="auto" w:fill="FFFFFF"/>
        </w:rPr>
        <w:t xml:space="preserve">a </w:t>
      </w:r>
      <w:r w:rsidRPr="001A3D28">
        <w:rPr>
          <w:rStyle w:val="apple-converted-space"/>
          <w:rFonts w:ascii="Times New Roman" w:hAnsi="Times New Roman" w:cs="Times New Roman"/>
          <w:sz w:val="24"/>
          <w:szCs w:val="24"/>
          <w:shd w:val="clear" w:color="auto" w:fill="FFFFFF"/>
        </w:rPr>
        <w:t xml:space="preserve">review </w:t>
      </w:r>
      <w:r w:rsidR="00617D28" w:rsidRPr="001A3D28">
        <w:rPr>
          <w:rStyle w:val="apple-converted-space"/>
          <w:rFonts w:ascii="Times New Roman" w:hAnsi="Times New Roman" w:cs="Times New Roman"/>
          <w:sz w:val="24"/>
          <w:szCs w:val="24"/>
          <w:shd w:val="clear" w:color="auto" w:fill="FFFFFF"/>
        </w:rPr>
        <w:t>of glamour</w:t>
      </w:r>
      <w:r w:rsidRPr="001A3D28">
        <w:rPr>
          <w:rStyle w:val="apple-converted-space"/>
          <w:rFonts w:ascii="Times New Roman" w:hAnsi="Times New Roman" w:cs="Times New Roman"/>
          <w:sz w:val="24"/>
          <w:szCs w:val="24"/>
          <w:shd w:val="clear" w:color="auto" w:fill="FFFFFF"/>
        </w:rPr>
        <w:t>, including where it originated and how it developed in the Hollywood star system</w:t>
      </w:r>
      <w:r w:rsidR="00497551">
        <w:rPr>
          <w:rStyle w:val="apple-converted-space"/>
          <w:rFonts w:ascii="Times New Roman" w:hAnsi="Times New Roman" w:cs="Times New Roman"/>
          <w:sz w:val="24"/>
          <w:szCs w:val="24"/>
          <w:shd w:val="clear" w:color="auto" w:fill="FFFFFF"/>
        </w:rPr>
        <w:t xml:space="preserve"> throughout the 19</w:t>
      </w:r>
      <w:r w:rsidR="00EF632B">
        <w:rPr>
          <w:rStyle w:val="apple-converted-space"/>
          <w:rFonts w:ascii="Times New Roman" w:hAnsi="Times New Roman" w:cs="Times New Roman"/>
          <w:sz w:val="24"/>
          <w:szCs w:val="24"/>
          <w:shd w:val="clear" w:color="auto" w:fill="FFFFFF"/>
        </w:rPr>
        <w:t>2</w:t>
      </w:r>
      <w:r w:rsidR="00497551">
        <w:rPr>
          <w:rStyle w:val="apple-converted-space"/>
          <w:rFonts w:ascii="Times New Roman" w:hAnsi="Times New Roman" w:cs="Times New Roman"/>
          <w:sz w:val="24"/>
          <w:szCs w:val="24"/>
          <w:shd w:val="clear" w:color="auto" w:fill="FFFFFF"/>
        </w:rPr>
        <w:t>0s and 1930s</w:t>
      </w:r>
      <w:r w:rsidR="00D30A33">
        <w:rPr>
          <w:rStyle w:val="apple-converted-space"/>
          <w:rFonts w:ascii="Times New Roman" w:hAnsi="Times New Roman" w:cs="Times New Roman"/>
          <w:sz w:val="24"/>
          <w:szCs w:val="24"/>
          <w:shd w:val="clear" w:color="auto" w:fill="FFFFFF"/>
        </w:rPr>
        <w:t xml:space="preserve">. We then discuss glamour </w:t>
      </w:r>
      <w:r w:rsidR="00731588">
        <w:rPr>
          <w:rStyle w:val="apple-converted-space"/>
          <w:rFonts w:ascii="Times New Roman" w:hAnsi="Times New Roman" w:cs="Times New Roman"/>
          <w:sz w:val="24"/>
          <w:szCs w:val="24"/>
          <w:shd w:val="clear" w:color="auto" w:fill="FFFFFF"/>
        </w:rPr>
        <w:t xml:space="preserve">in the context of </w:t>
      </w:r>
      <w:r w:rsidR="00D30A33">
        <w:rPr>
          <w:rStyle w:val="apple-converted-space"/>
          <w:rFonts w:ascii="Times New Roman" w:hAnsi="Times New Roman" w:cs="Times New Roman"/>
          <w:sz w:val="24"/>
          <w:szCs w:val="24"/>
          <w:shd w:val="clear" w:color="auto" w:fill="FFFFFF"/>
        </w:rPr>
        <w:t>1950s</w:t>
      </w:r>
      <w:r w:rsidR="00497551">
        <w:rPr>
          <w:rStyle w:val="apple-converted-space"/>
          <w:rFonts w:ascii="Times New Roman" w:hAnsi="Times New Roman" w:cs="Times New Roman"/>
          <w:sz w:val="24"/>
          <w:szCs w:val="24"/>
          <w:shd w:val="clear" w:color="auto" w:fill="FFFFFF"/>
        </w:rPr>
        <w:t xml:space="preserve"> </w:t>
      </w:r>
      <w:r w:rsidR="00731588">
        <w:rPr>
          <w:rStyle w:val="apple-converted-space"/>
          <w:rFonts w:ascii="Times New Roman" w:hAnsi="Times New Roman" w:cs="Times New Roman"/>
          <w:sz w:val="24"/>
          <w:szCs w:val="24"/>
          <w:shd w:val="clear" w:color="auto" w:fill="FFFFFF"/>
        </w:rPr>
        <w:t xml:space="preserve">Italian </w:t>
      </w:r>
      <w:r w:rsidR="00497551">
        <w:rPr>
          <w:rStyle w:val="apple-converted-space"/>
          <w:rFonts w:ascii="Times New Roman" w:hAnsi="Times New Roman" w:cs="Times New Roman"/>
          <w:sz w:val="24"/>
          <w:szCs w:val="24"/>
          <w:shd w:val="clear" w:color="auto" w:fill="FFFFFF"/>
        </w:rPr>
        <w:t>cinema</w:t>
      </w:r>
      <w:r w:rsidR="00D30A33">
        <w:rPr>
          <w:rStyle w:val="apple-converted-space"/>
          <w:rFonts w:ascii="Times New Roman" w:hAnsi="Times New Roman" w:cs="Times New Roman"/>
          <w:sz w:val="24"/>
          <w:szCs w:val="24"/>
          <w:shd w:val="clear" w:color="auto" w:fill="FFFFFF"/>
        </w:rPr>
        <w:t>, which offered an alternative ideal of glamo</w:t>
      </w:r>
      <w:r w:rsidR="00EF632B">
        <w:rPr>
          <w:rStyle w:val="apple-converted-space"/>
          <w:rFonts w:ascii="Times New Roman" w:hAnsi="Times New Roman" w:cs="Times New Roman"/>
          <w:sz w:val="24"/>
          <w:szCs w:val="24"/>
          <w:shd w:val="clear" w:color="auto" w:fill="FFFFFF"/>
        </w:rPr>
        <w:t>u</w:t>
      </w:r>
      <w:r w:rsidR="00D30A33">
        <w:rPr>
          <w:rStyle w:val="apple-converted-space"/>
          <w:rFonts w:ascii="Times New Roman" w:hAnsi="Times New Roman" w:cs="Times New Roman"/>
          <w:sz w:val="24"/>
          <w:szCs w:val="24"/>
          <w:shd w:val="clear" w:color="auto" w:fill="FFFFFF"/>
        </w:rPr>
        <w:t>r</w:t>
      </w:r>
      <w:r w:rsidR="00A04395">
        <w:rPr>
          <w:rStyle w:val="apple-converted-space"/>
          <w:rFonts w:ascii="Times New Roman" w:hAnsi="Times New Roman" w:cs="Times New Roman"/>
          <w:sz w:val="24"/>
          <w:szCs w:val="24"/>
          <w:shd w:val="clear" w:color="auto" w:fill="FFFFFF"/>
        </w:rPr>
        <w:t xml:space="preserve"> to that offered by Hollywood</w:t>
      </w:r>
      <w:r w:rsidR="00D30A33">
        <w:rPr>
          <w:rStyle w:val="apple-converted-space"/>
          <w:rFonts w:ascii="Times New Roman" w:hAnsi="Times New Roman" w:cs="Times New Roman"/>
          <w:sz w:val="24"/>
          <w:szCs w:val="24"/>
          <w:shd w:val="clear" w:color="auto" w:fill="FFFFFF"/>
        </w:rPr>
        <w:t>.</w:t>
      </w:r>
      <w:r w:rsidRPr="001A3D28">
        <w:rPr>
          <w:rStyle w:val="apple-converted-space"/>
          <w:rFonts w:ascii="Times New Roman" w:hAnsi="Times New Roman" w:cs="Times New Roman"/>
          <w:sz w:val="24"/>
          <w:szCs w:val="24"/>
          <w:shd w:val="clear" w:color="auto" w:fill="FFFFFF"/>
        </w:rPr>
        <w:t xml:space="preserve"> </w:t>
      </w:r>
      <w:r w:rsidR="00A749CB">
        <w:rPr>
          <w:rStyle w:val="apple-converted-space"/>
          <w:rFonts w:ascii="Times New Roman" w:hAnsi="Times New Roman" w:cs="Times New Roman"/>
          <w:sz w:val="24"/>
          <w:szCs w:val="24"/>
          <w:shd w:val="clear" w:color="auto" w:fill="FFFFFF"/>
        </w:rPr>
        <w:t>Next we</w:t>
      </w:r>
      <w:r w:rsidR="00A2362F" w:rsidRPr="001A3D28">
        <w:rPr>
          <w:rStyle w:val="apple-converted-space"/>
          <w:rFonts w:ascii="Times New Roman" w:hAnsi="Times New Roman" w:cs="Times New Roman"/>
          <w:sz w:val="24"/>
          <w:szCs w:val="24"/>
          <w:shd w:val="clear" w:color="auto" w:fill="FFFFFF"/>
        </w:rPr>
        <w:t xml:space="preserve"> </w:t>
      </w:r>
      <w:r w:rsidRPr="001A3D28">
        <w:rPr>
          <w:rStyle w:val="apple-converted-space"/>
          <w:rFonts w:ascii="Times New Roman" w:hAnsi="Times New Roman" w:cs="Times New Roman"/>
          <w:sz w:val="24"/>
          <w:szCs w:val="24"/>
          <w:shd w:val="clear" w:color="auto" w:fill="FFFFFF"/>
        </w:rPr>
        <w:t>offer a review of the literature on performa</w:t>
      </w:r>
      <w:r w:rsidR="003E31A9" w:rsidRPr="001A3D28">
        <w:rPr>
          <w:rStyle w:val="apple-converted-space"/>
          <w:rFonts w:ascii="Times New Roman" w:hAnsi="Times New Roman" w:cs="Times New Roman"/>
          <w:sz w:val="24"/>
          <w:szCs w:val="24"/>
          <w:shd w:val="clear" w:color="auto" w:fill="FFFFFF"/>
        </w:rPr>
        <w:t>tivity</w:t>
      </w:r>
      <w:r w:rsidR="00D30A33">
        <w:rPr>
          <w:rStyle w:val="apple-converted-space"/>
          <w:rFonts w:ascii="Times New Roman" w:hAnsi="Times New Roman" w:cs="Times New Roman"/>
          <w:sz w:val="24"/>
          <w:szCs w:val="24"/>
          <w:shd w:val="clear" w:color="auto" w:fill="FFFFFF"/>
        </w:rPr>
        <w:t xml:space="preserve"> which is located within feminist theory</w:t>
      </w:r>
      <w:r w:rsidR="003E31A9" w:rsidRPr="001A3D28">
        <w:rPr>
          <w:rStyle w:val="apple-converted-space"/>
          <w:rFonts w:ascii="Times New Roman" w:hAnsi="Times New Roman" w:cs="Times New Roman"/>
          <w:sz w:val="24"/>
          <w:szCs w:val="24"/>
          <w:shd w:val="clear" w:color="auto" w:fill="FFFFFF"/>
        </w:rPr>
        <w:t>,</w:t>
      </w:r>
      <w:r w:rsidRPr="001A3D28">
        <w:rPr>
          <w:rStyle w:val="apple-converted-space"/>
          <w:rFonts w:ascii="Times New Roman" w:hAnsi="Times New Roman" w:cs="Times New Roman"/>
          <w:sz w:val="24"/>
          <w:szCs w:val="24"/>
          <w:shd w:val="clear" w:color="auto" w:fill="FFFFFF"/>
        </w:rPr>
        <w:t xml:space="preserve"> to </w:t>
      </w:r>
      <w:r w:rsidR="00CA4C08" w:rsidRPr="001A3D28">
        <w:rPr>
          <w:rStyle w:val="apple-converted-space"/>
          <w:rFonts w:ascii="Times New Roman" w:hAnsi="Times New Roman" w:cs="Times New Roman"/>
          <w:sz w:val="24"/>
          <w:szCs w:val="24"/>
          <w:shd w:val="clear" w:color="auto" w:fill="FFFFFF"/>
        </w:rPr>
        <w:t xml:space="preserve">demonstrate how glamour is </w:t>
      </w:r>
      <w:r w:rsidR="00A171C2">
        <w:rPr>
          <w:rStyle w:val="apple-converted-space"/>
          <w:rFonts w:ascii="Times New Roman" w:hAnsi="Times New Roman" w:cs="Times New Roman"/>
          <w:sz w:val="24"/>
          <w:szCs w:val="24"/>
          <w:shd w:val="clear" w:color="auto" w:fill="FFFFFF"/>
        </w:rPr>
        <w:t>staged</w:t>
      </w:r>
      <w:r w:rsidR="00731588">
        <w:rPr>
          <w:rStyle w:val="apple-converted-space"/>
          <w:rFonts w:ascii="Times New Roman" w:hAnsi="Times New Roman" w:cs="Times New Roman"/>
          <w:sz w:val="24"/>
          <w:szCs w:val="24"/>
          <w:shd w:val="clear" w:color="auto" w:fill="FFFFFF"/>
        </w:rPr>
        <w:t xml:space="preserve"> </w:t>
      </w:r>
      <w:r w:rsidR="00D30A33">
        <w:rPr>
          <w:rStyle w:val="apple-converted-space"/>
          <w:rFonts w:ascii="Times New Roman" w:hAnsi="Times New Roman" w:cs="Times New Roman"/>
          <w:sz w:val="24"/>
          <w:szCs w:val="24"/>
          <w:shd w:val="clear" w:color="auto" w:fill="FFFFFF"/>
        </w:rPr>
        <w:t xml:space="preserve">and </w:t>
      </w:r>
      <w:r w:rsidR="00E93BB7" w:rsidRPr="001A3D28">
        <w:rPr>
          <w:rStyle w:val="apple-converted-space"/>
          <w:rFonts w:ascii="Times New Roman" w:hAnsi="Times New Roman" w:cs="Times New Roman"/>
          <w:sz w:val="24"/>
          <w:szCs w:val="24"/>
          <w:shd w:val="clear" w:color="auto" w:fill="FFFFFF"/>
        </w:rPr>
        <w:t xml:space="preserve">performed </w:t>
      </w:r>
      <w:r w:rsidR="00CA4C08" w:rsidRPr="001A3D28">
        <w:rPr>
          <w:rStyle w:val="apple-converted-space"/>
          <w:rFonts w:ascii="Times New Roman" w:hAnsi="Times New Roman" w:cs="Times New Roman"/>
          <w:sz w:val="24"/>
          <w:szCs w:val="24"/>
          <w:shd w:val="clear" w:color="auto" w:fill="FFFFFF"/>
        </w:rPr>
        <w:t xml:space="preserve">in the </w:t>
      </w:r>
      <w:r w:rsidR="00347D00">
        <w:rPr>
          <w:rStyle w:val="apple-converted-space"/>
          <w:rFonts w:ascii="Times New Roman" w:hAnsi="Times New Roman" w:cs="Times New Roman"/>
          <w:sz w:val="24"/>
          <w:szCs w:val="24"/>
          <w:shd w:val="clear" w:color="auto" w:fill="FFFFFF"/>
        </w:rPr>
        <w:t>media landscape</w:t>
      </w:r>
      <w:r w:rsidR="00CA4C08" w:rsidRPr="001A3D28">
        <w:rPr>
          <w:rStyle w:val="apple-converted-space"/>
          <w:rFonts w:ascii="Times New Roman" w:hAnsi="Times New Roman" w:cs="Times New Roman"/>
          <w:sz w:val="24"/>
          <w:szCs w:val="24"/>
          <w:shd w:val="clear" w:color="auto" w:fill="FFFFFF"/>
        </w:rPr>
        <w:t xml:space="preserve">. This then leads us to </w:t>
      </w:r>
      <w:r w:rsidR="00D30A33">
        <w:rPr>
          <w:rStyle w:val="apple-converted-space"/>
          <w:rFonts w:ascii="Times New Roman" w:hAnsi="Times New Roman" w:cs="Times New Roman"/>
          <w:sz w:val="24"/>
          <w:szCs w:val="24"/>
          <w:shd w:val="clear" w:color="auto" w:fill="FFFFFF"/>
        </w:rPr>
        <w:t xml:space="preserve">our methodology, which is to </w:t>
      </w:r>
      <w:r w:rsidR="00622496">
        <w:rPr>
          <w:rStyle w:val="apple-converted-space"/>
          <w:rFonts w:ascii="Times New Roman" w:hAnsi="Times New Roman" w:cs="Times New Roman"/>
          <w:sz w:val="24"/>
          <w:szCs w:val="24"/>
          <w:shd w:val="clear" w:color="auto" w:fill="FFFFFF"/>
        </w:rPr>
        <w:t xml:space="preserve">explore the concept of glamour in the context of the </w:t>
      </w:r>
      <w:r w:rsidRPr="001A3D28">
        <w:rPr>
          <w:rStyle w:val="apple-converted-space"/>
          <w:rFonts w:ascii="Times New Roman" w:hAnsi="Times New Roman" w:cs="Times New Roman"/>
          <w:sz w:val="24"/>
          <w:szCs w:val="24"/>
          <w:shd w:val="clear" w:color="auto" w:fill="FFFFFF"/>
        </w:rPr>
        <w:t>critical moments in Nigella’s</w:t>
      </w:r>
      <w:r w:rsidR="00B47625">
        <w:rPr>
          <w:rStyle w:val="apple-converted-space"/>
          <w:rFonts w:ascii="Times New Roman" w:hAnsi="Times New Roman" w:cs="Times New Roman"/>
          <w:sz w:val="24"/>
          <w:szCs w:val="24"/>
          <w:shd w:val="clear" w:color="auto" w:fill="FFFFFF"/>
        </w:rPr>
        <w:t xml:space="preserve"> </w:t>
      </w:r>
      <w:r w:rsidR="00622496">
        <w:rPr>
          <w:rStyle w:val="apple-converted-space"/>
          <w:rFonts w:ascii="Times New Roman" w:hAnsi="Times New Roman" w:cs="Times New Roman"/>
          <w:sz w:val="24"/>
          <w:szCs w:val="24"/>
          <w:shd w:val="clear" w:color="auto" w:fill="FFFFFF"/>
        </w:rPr>
        <w:t>career</w:t>
      </w:r>
      <w:r w:rsidR="00A2362F" w:rsidRPr="001A3D28">
        <w:rPr>
          <w:rStyle w:val="apple-converted-space"/>
          <w:rFonts w:ascii="Times New Roman" w:hAnsi="Times New Roman" w:cs="Times New Roman"/>
          <w:sz w:val="24"/>
          <w:szCs w:val="24"/>
          <w:shd w:val="clear" w:color="auto" w:fill="FFFFFF"/>
        </w:rPr>
        <w:t xml:space="preserve">, </w:t>
      </w:r>
      <w:r w:rsidR="00622496">
        <w:rPr>
          <w:rStyle w:val="apple-converted-space"/>
          <w:rFonts w:ascii="Times New Roman" w:hAnsi="Times New Roman" w:cs="Times New Roman"/>
          <w:sz w:val="24"/>
          <w:szCs w:val="24"/>
          <w:shd w:val="clear" w:color="auto" w:fill="FFFFFF"/>
        </w:rPr>
        <w:t xml:space="preserve">so-called ‘moments of rupture’ to </w:t>
      </w:r>
      <w:r w:rsidR="00622496">
        <w:rPr>
          <w:rStyle w:val="apple-converted-space"/>
          <w:rFonts w:ascii="Times New Roman" w:hAnsi="Times New Roman" w:cs="Times New Roman"/>
          <w:sz w:val="24"/>
          <w:szCs w:val="24"/>
          <w:shd w:val="clear" w:color="auto" w:fill="FFFFFF"/>
        </w:rPr>
        <w:lastRenderedPageBreak/>
        <w:t>the narrative that change</w:t>
      </w:r>
      <w:r w:rsidR="00731588">
        <w:rPr>
          <w:rStyle w:val="apple-converted-space"/>
          <w:rFonts w:ascii="Times New Roman" w:hAnsi="Times New Roman" w:cs="Times New Roman"/>
          <w:sz w:val="24"/>
          <w:szCs w:val="24"/>
          <w:shd w:val="clear" w:color="auto" w:fill="FFFFFF"/>
        </w:rPr>
        <w:t>d</w:t>
      </w:r>
      <w:r w:rsidR="00622496">
        <w:rPr>
          <w:rStyle w:val="apple-converted-space"/>
          <w:rFonts w:ascii="Times New Roman" w:hAnsi="Times New Roman" w:cs="Times New Roman"/>
          <w:sz w:val="24"/>
          <w:szCs w:val="24"/>
          <w:shd w:val="clear" w:color="auto" w:fill="FFFFFF"/>
        </w:rPr>
        <w:t xml:space="preserve"> it and creat</w:t>
      </w:r>
      <w:r w:rsidR="006559B2">
        <w:rPr>
          <w:rStyle w:val="apple-converted-space"/>
          <w:rFonts w:ascii="Times New Roman" w:hAnsi="Times New Roman" w:cs="Times New Roman"/>
          <w:sz w:val="24"/>
          <w:szCs w:val="24"/>
          <w:shd w:val="clear" w:color="auto" w:fill="FFFFFF"/>
        </w:rPr>
        <w:t>e</w:t>
      </w:r>
      <w:r w:rsidR="00731588">
        <w:rPr>
          <w:rStyle w:val="apple-converted-space"/>
          <w:rFonts w:ascii="Times New Roman" w:hAnsi="Times New Roman" w:cs="Times New Roman"/>
          <w:sz w:val="24"/>
          <w:szCs w:val="24"/>
          <w:shd w:val="clear" w:color="auto" w:fill="FFFFFF"/>
        </w:rPr>
        <w:t>d</w:t>
      </w:r>
      <w:r w:rsidR="00622496">
        <w:rPr>
          <w:rStyle w:val="apple-converted-space"/>
          <w:rFonts w:ascii="Times New Roman" w:hAnsi="Times New Roman" w:cs="Times New Roman"/>
          <w:sz w:val="24"/>
          <w:szCs w:val="24"/>
          <w:shd w:val="clear" w:color="auto" w:fill="FFFFFF"/>
        </w:rPr>
        <w:t xml:space="preserve"> a new storyline and new meanings. This enables us </w:t>
      </w:r>
      <w:r w:rsidRPr="001A3D28">
        <w:rPr>
          <w:rStyle w:val="apple-converted-space"/>
          <w:rFonts w:ascii="Times New Roman" w:hAnsi="Times New Roman" w:cs="Times New Roman"/>
          <w:sz w:val="24"/>
          <w:szCs w:val="24"/>
          <w:shd w:val="clear" w:color="auto" w:fill="FFFFFF"/>
        </w:rPr>
        <w:t xml:space="preserve">to </w:t>
      </w:r>
      <w:r w:rsidR="00CA4C08" w:rsidRPr="001A3D28">
        <w:rPr>
          <w:rStyle w:val="apple-converted-space"/>
          <w:rFonts w:ascii="Times New Roman" w:hAnsi="Times New Roman" w:cs="Times New Roman"/>
          <w:sz w:val="24"/>
          <w:szCs w:val="24"/>
          <w:shd w:val="clear" w:color="auto" w:fill="FFFFFF"/>
        </w:rPr>
        <w:t xml:space="preserve">better </w:t>
      </w:r>
      <w:r w:rsidRPr="001A3D28">
        <w:rPr>
          <w:rStyle w:val="apple-converted-space"/>
          <w:rFonts w:ascii="Times New Roman" w:hAnsi="Times New Roman" w:cs="Times New Roman"/>
          <w:sz w:val="24"/>
          <w:szCs w:val="24"/>
          <w:shd w:val="clear" w:color="auto" w:fill="FFFFFF"/>
        </w:rPr>
        <w:t xml:space="preserve">understand </w:t>
      </w:r>
      <w:r w:rsidR="00CA4C08" w:rsidRPr="001A3D28">
        <w:rPr>
          <w:rStyle w:val="apple-converted-space"/>
          <w:rFonts w:ascii="Times New Roman" w:hAnsi="Times New Roman" w:cs="Times New Roman"/>
          <w:sz w:val="24"/>
          <w:szCs w:val="24"/>
          <w:shd w:val="clear" w:color="auto" w:fill="FFFFFF"/>
        </w:rPr>
        <w:t xml:space="preserve">and interpret </w:t>
      </w:r>
      <w:r w:rsidRPr="001A3D28">
        <w:rPr>
          <w:rStyle w:val="apple-converted-space"/>
          <w:rFonts w:ascii="Times New Roman" w:hAnsi="Times New Roman" w:cs="Times New Roman"/>
          <w:sz w:val="24"/>
          <w:szCs w:val="24"/>
          <w:shd w:val="clear" w:color="auto" w:fill="FFFFFF"/>
        </w:rPr>
        <w:t xml:space="preserve">the </w:t>
      </w:r>
      <w:r w:rsidR="00D30A33">
        <w:rPr>
          <w:rStyle w:val="apple-converted-space"/>
          <w:rFonts w:ascii="Times New Roman" w:hAnsi="Times New Roman" w:cs="Times New Roman"/>
          <w:sz w:val="24"/>
          <w:szCs w:val="24"/>
          <w:shd w:val="clear" w:color="auto" w:fill="FFFFFF"/>
        </w:rPr>
        <w:t xml:space="preserve">emergence and enactment of </w:t>
      </w:r>
      <w:r w:rsidR="00D30A33" w:rsidRPr="001A3D28">
        <w:rPr>
          <w:rStyle w:val="apple-converted-space"/>
          <w:rFonts w:ascii="Times New Roman" w:hAnsi="Times New Roman" w:cs="Times New Roman"/>
          <w:sz w:val="24"/>
          <w:szCs w:val="24"/>
          <w:shd w:val="clear" w:color="auto" w:fill="FFFFFF"/>
        </w:rPr>
        <w:t>Nigella</w:t>
      </w:r>
      <w:r w:rsidR="00622496">
        <w:rPr>
          <w:rStyle w:val="apple-converted-space"/>
          <w:rFonts w:ascii="Times New Roman" w:hAnsi="Times New Roman" w:cs="Times New Roman"/>
          <w:sz w:val="24"/>
          <w:szCs w:val="24"/>
          <w:shd w:val="clear" w:color="auto" w:fill="FFFFFF"/>
        </w:rPr>
        <w:t>’s particular brand of glamour</w:t>
      </w:r>
      <w:r w:rsidR="00AC5330" w:rsidRPr="001A3D28">
        <w:rPr>
          <w:rStyle w:val="apple-converted-space"/>
          <w:rFonts w:ascii="Times New Roman" w:hAnsi="Times New Roman" w:cs="Times New Roman"/>
          <w:sz w:val="24"/>
          <w:szCs w:val="24"/>
          <w:shd w:val="clear" w:color="auto" w:fill="FFFFFF"/>
        </w:rPr>
        <w:t>.</w:t>
      </w:r>
      <w:r w:rsidR="00A749CB">
        <w:rPr>
          <w:rStyle w:val="apple-converted-space"/>
          <w:rFonts w:ascii="Times New Roman" w:hAnsi="Times New Roman" w:cs="Times New Roman"/>
          <w:sz w:val="24"/>
          <w:szCs w:val="24"/>
          <w:shd w:val="clear" w:color="auto" w:fill="FFFFFF"/>
        </w:rPr>
        <w:t xml:space="preserve"> W</w:t>
      </w:r>
      <w:r w:rsidR="00CA4C08" w:rsidRPr="001A3D28">
        <w:rPr>
          <w:rStyle w:val="apple-converted-space"/>
          <w:rFonts w:ascii="Times New Roman" w:hAnsi="Times New Roman" w:cs="Times New Roman"/>
          <w:sz w:val="24"/>
          <w:szCs w:val="24"/>
          <w:shd w:val="clear" w:color="auto" w:fill="FFFFFF"/>
        </w:rPr>
        <w:t xml:space="preserve">e </w:t>
      </w:r>
      <w:r w:rsidR="00347D00">
        <w:rPr>
          <w:rStyle w:val="apple-converted-space"/>
          <w:rFonts w:ascii="Times New Roman" w:hAnsi="Times New Roman" w:cs="Times New Roman"/>
          <w:sz w:val="24"/>
          <w:szCs w:val="24"/>
          <w:shd w:val="clear" w:color="auto" w:fill="FFFFFF"/>
        </w:rPr>
        <w:t xml:space="preserve">go on to </w:t>
      </w:r>
      <w:r w:rsidR="00CA4C08" w:rsidRPr="001A3D28">
        <w:rPr>
          <w:rStyle w:val="apple-converted-space"/>
          <w:rFonts w:ascii="Times New Roman" w:hAnsi="Times New Roman" w:cs="Times New Roman"/>
          <w:sz w:val="24"/>
          <w:szCs w:val="24"/>
          <w:shd w:val="clear" w:color="auto" w:fill="FFFFFF"/>
        </w:rPr>
        <w:t xml:space="preserve">consider whether </w:t>
      </w:r>
      <w:r w:rsidR="005D043E" w:rsidRPr="001A3D28">
        <w:rPr>
          <w:rStyle w:val="apple-converted-space"/>
          <w:rFonts w:ascii="Times New Roman" w:hAnsi="Times New Roman" w:cs="Times New Roman"/>
          <w:sz w:val="24"/>
          <w:szCs w:val="24"/>
          <w:shd w:val="clear" w:color="auto" w:fill="FFFFFF"/>
        </w:rPr>
        <w:t xml:space="preserve">Nigella’s </w:t>
      </w:r>
      <w:r w:rsidR="00CA4C08" w:rsidRPr="001A3D28">
        <w:rPr>
          <w:rStyle w:val="apple-converted-space"/>
          <w:rFonts w:ascii="Times New Roman" w:hAnsi="Times New Roman" w:cs="Times New Roman"/>
          <w:sz w:val="24"/>
          <w:szCs w:val="24"/>
          <w:shd w:val="clear" w:color="auto" w:fill="FFFFFF"/>
        </w:rPr>
        <w:t xml:space="preserve">way of </w:t>
      </w:r>
      <w:r w:rsidR="00622496">
        <w:rPr>
          <w:rStyle w:val="apple-converted-space"/>
          <w:rFonts w:ascii="Times New Roman" w:hAnsi="Times New Roman" w:cs="Times New Roman"/>
          <w:sz w:val="24"/>
          <w:szCs w:val="24"/>
          <w:shd w:val="clear" w:color="auto" w:fill="FFFFFF"/>
        </w:rPr>
        <w:t xml:space="preserve">being glamorous and of </w:t>
      </w:r>
      <w:r w:rsidR="005D043E" w:rsidRPr="001A3D28">
        <w:rPr>
          <w:rStyle w:val="apple-converted-space"/>
          <w:rFonts w:ascii="Times New Roman" w:hAnsi="Times New Roman" w:cs="Times New Roman"/>
          <w:sz w:val="24"/>
          <w:szCs w:val="24"/>
          <w:shd w:val="clear" w:color="auto" w:fill="FFFFFF"/>
        </w:rPr>
        <w:t>doing glamour</w:t>
      </w:r>
      <w:r w:rsidR="00622496">
        <w:rPr>
          <w:rStyle w:val="apple-converted-space"/>
          <w:rFonts w:ascii="Times New Roman" w:hAnsi="Times New Roman" w:cs="Times New Roman"/>
          <w:sz w:val="24"/>
          <w:szCs w:val="24"/>
          <w:shd w:val="clear" w:color="auto" w:fill="FFFFFF"/>
        </w:rPr>
        <w:t xml:space="preserve">, </w:t>
      </w:r>
      <w:r w:rsidR="00E93BB7" w:rsidRPr="001A3D28">
        <w:rPr>
          <w:rStyle w:val="apple-converted-space"/>
          <w:rFonts w:ascii="Times New Roman" w:hAnsi="Times New Roman" w:cs="Times New Roman"/>
          <w:sz w:val="24"/>
          <w:szCs w:val="24"/>
          <w:shd w:val="clear" w:color="auto" w:fill="FFFFFF"/>
        </w:rPr>
        <w:t xml:space="preserve">pleasure and domesticity </w:t>
      </w:r>
      <w:r w:rsidR="00CA4C08" w:rsidRPr="001A3D28">
        <w:rPr>
          <w:rStyle w:val="apple-converted-space"/>
          <w:rFonts w:ascii="Times New Roman" w:hAnsi="Times New Roman" w:cs="Times New Roman"/>
          <w:sz w:val="24"/>
          <w:szCs w:val="24"/>
          <w:shd w:val="clear" w:color="auto" w:fill="FFFFFF"/>
        </w:rPr>
        <w:t>can be per</w:t>
      </w:r>
      <w:r w:rsidR="00A2362F" w:rsidRPr="001A3D28">
        <w:rPr>
          <w:rStyle w:val="apple-converted-space"/>
          <w:rFonts w:ascii="Times New Roman" w:hAnsi="Times New Roman" w:cs="Times New Roman"/>
          <w:sz w:val="24"/>
          <w:szCs w:val="24"/>
          <w:shd w:val="clear" w:color="auto" w:fill="FFFFFF"/>
        </w:rPr>
        <w:t xml:space="preserve">ceived as </w:t>
      </w:r>
      <w:r w:rsidR="00586895" w:rsidRPr="001A3D28">
        <w:rPr>
          <w:rStyle w:val="apple-converted-space"/>
          <w:rFonts w:ascii="Times New Roman" w:hAnsi="Times New Roman" w:cs="Times New Roman"/>
          <w:sz w:val="24"/>
          <w:szCs w:val="24"/>
          <w:shd w:val="clear" w:color="auto" w:fill="FFFFFF"/>
        </w:rPr>
        <w:t>a</w:t>
      </w:r>
      <w:r w:rsidR="00E93BB7" w:rsidRPr="001A3D28">
        <w:rPr>
          <w:rStyle w:val="apple-converted-space"/>
          <w:rFonts w:ascii="Times New Roman" w:hAnsi="Times New Roman" w:cs="Times New Roman"/>
          <w:sz w:val="24"/>
          <w:szCs w:val="24"/>
          <w:shd w:val="clear" w:color="auto" w:fill="FFFFFF"/>
        </w:rPr>
        <w:t xml:space="preserve">n empowering vision for contemporary women. </w:t>
      </w:r>
      <w:r w:rsidR="00586895" w:rsidRPr="001A3D28">
        <w:rPr>
          <w:rStyle w:val="apple-converted-space"/>
          <w:rFonts w:ascii="Times New Roman" w:hAnsi="Times New Roman" w:cs="Times New Roman"/>
          <w:sz w:val="24"/>
          <w:szCs w:val="24"/>
          <w:shd w:val="clear" w:color="auto" w:fill="FFFFFF"/>
        </w:rPr>
        <w:t xml:space="preserve"> </w:t>
      </w:r>
      <w:r w:rsidR="003E31A9" w:rsidRPr="001A3D28">
        <w:rPr>
          <w:rStyle w:val="apple-converted-space"/>
          <w:rFonts w:ascii="Times New Roman" w:hAnsi="Times New Roman" w:cs="Times New Roman"/>
          <w:sz w:val="24"/>
          <w:szCs w:val="24"/>
          <w:shd w:val="clear" w:color="auto" w:fill="FFFFFF"/>
        </w:rPr>
        <w:t xml:space="preserve">Finally we consider the threat to Nigella’s </w:t>
      </w:r>
      <w:r w:rsidR="00622496">
        <w:rPr>
          <w:rStyle w:val="apple-converted-space"/>
          <w:rFonts w:ascii="Times New Roman" w:hAnsi="Times New Roman" w:cs="Times New Roman"/>
          <w:sz w:val="24"/>
          <w:szCs w:val="24"/>
          <w:shd w:val="clear" w:color="auto" w:fill="FFFFFF"/>
        </w:rPr>
        <w:t xml:space="preserve">carefully constructed 1950s style Italian </w:t>
      </w:r>
      <w:r w:rsidR="003E31A9" w:rsidRPr="001A3D28">
        <w:rPr>
          <w:rStyle w:val="apple-converted-space"/>
          <w:rFonts w:ascii="Times New Roman" w:hAnsi="Times New Roman" w:cs="Times New Roman"/>
          <w:sz w:val="24"/>
          <w:szCs w:val="24"/>
          <w:shd w:val="clear" w:color="auto" w:fill="FFFFFF"/>
        </w:rPr>
        <w:t xml:space="preserve">glamour when </w:t>
      </w:r>
      <w:r w:rsidR="007763BC">
        <w:rPr>
          <w:rStyle w:val="apple-converted-space"/>
          <w:rFonts w:ascii="Times New Roman" w:hAnsi="Times New Roman" w:cs="Times New Roman"/>
          <w:sz w:val="24"/>
          <w:szCs w:val="24"/>
          <w:shd w:val="clear" w:color="auto" w:fill="FFFFFF"/>
        </w:rPr>
        <w:t xml:space="preserve">the reality of her life was revealed in two </w:t>
      </w:r>
      <w:r w:rsidR="003E31A9" w:rsidRPr="001A3D28">
        <w:rPr>
          <w:rStyle w:val="apple-converted-space"/>
          <w:rFonts w:ascii="Times New Roman" w:hAnsi="Times New Roman" w:cs="Times New Roman"/>
          <w:sz w:val="24"/>
          <w:szCs w:val="24"/>
          <w:shd w:val="clear" w:color="auto" w:fill="FFFFFF"/>
        </w:rPr>
        <w:t>scandal</w:t>
      </w:r>
      <w:r w:rsidR="007763BC">
        <w:rPr>
          <w:rStyle w:val="apple-converted-space"/>
          <w:rFonts w:ascii="Times New Roman" w:hAnsi="Times New Roman" w:cs="Times New Roman"/>
          <w:sz w:val="24"/>
          <w:szCs w:val="24"/>
          <w:shd w:val="clear" w:color="auto" w:fill="FFFFFF"/>
        </w:rPr>
        <w:t xml:space="preserve">s in </w:t>
      </w:r>
      <w:r w:rsidR="003E31A9" w:rsidRPr="001A3D28">
        <w:rPr>
          <w:rStyle w:val="apple-converted-space"/>
          <w:rFonts w:ascii="Times New Roman" w:hAnsi="Times New Roman" w:cs="Times New Roman"/>
          <w:sz w:val="24"/>
          <w:szCs w:val="24"/>
          <w:shd w:val="clear" w:color="auto" w:fill="FFFFFF"/>
        </w:rPr>
        <w:t xml:space="preserve">2013. This will lead us to speculate on the </w:t>
      </w:r>
      <w:r w:rsidR="00EE630F" w:rsidRPr="001A3D28">
        <w:rPr>
          <w:rStyle w:val="apple-converted-space"/>
          <w:rFonts w:ascii="Times New Roman" w:hAnsi="Times New Roman" w:cs="Times New Roman"/>
          <w:sz w:val="24"/>
          <w:szCs w:val="24"/>
          <w:shd w:val="clear" w:color="auto" w:fill="FFFFFF"/>
        </w:rPr>
        <w:t>relationship between</w:t>
      </w:r>
      <w:r w:rsidR="003E31A9" w:rsidRPr="001A3D28">
        <w:rPr>
          <w:rStyle w:val="apple-converted-space"/>
          <w:rFonts w:ascii="Times New Roman" w:hAnsi="Times New Roman" w:cs="Times New Roman"/>
          <w:sz w:val="24"/>
          <w:szCs w:val="24"/>
          <w:shd w:val="clear" w:color="auto" w:fill="FFFFFF"/>
        </w:rPr>
        <w:t xml:space="preserve"> glamour, celebrity</w:t>
      </w:r>
      <w:r w:rsidR="00D30A33">
        <w:rPr>
          <w:rStyle w:val="apple-converted-space"/>
          <w:rFonts w:ascii="Times New Roman" w:hAnsi="Times New Roman" w:cs="Times New Roman"/>
          <w:sz w:val="24"/>
          <w:szCs w:val="24"/>
          <w:shd w:val="clear" w:color="auto" w:fill="FFFFFF"/>
        </w:rPr>
        <w:t xml:space="preserve"> culture</w:t>
      </w:r>
      <w:r w:rsidR="003E31A9" w:rsidRPr="001A3D28">
        <w:rPr>
          <w:rStyle w:val="apple-converted-space"/>
          <w:rFonts w:ascii="Times New Roman" w:hAnsi="Times New Roman" w:cs="Times New Roman"/>
          <w:sz w:val="24"/>
          <w:szCs w:val="24"/>
          <w:shd w:val="clear" w:color="auto" w:fill="FFFFFF"/>
        </w:rPr>
        <w:t xml:space="preserve"> and authenticity</w:t>
      </w:r>
      <w:r w:rsidR="00EE630F" w:rsidRPr="001A3D28">
        <w:rPr>
          <w:rStyle w:val="apple-converted-space"/>
          <w:rFonts w:ascii="Times New Roman" w:hAnsi="Times New Roman" w:cs="Times New Roman"/>
          <w:sz w:val="24"/>
          <w:szCs w:val="24"/>
          <w:shd w:val="clear" w:color="auto" w:fill="FFFFFF"/>
        </w:rPr>
        <w:t>.</w:t>
      </w:r>
    </w:p>
    <w:p w:rsidR="00617D28" w:rsidRPr="001A3D28" w:rsidRDefault="00617D28" w:rsidP="0099348C">
      <w:pPr>
        <w:spacing w:line="480" w:lineRule="auto"/>
        <w:jc w:val="both"/>
        <w:rPr>
          <w:rStyle w:val="apple-converted-space"/>
          <w:rFonts w:ascii="Times New Roman" w:hAnsi="Times New Roman" w:cs="Times New Roman"/>
          <w:b/>
          <w:color w:val="333333"/>
          <w:sz w:val="24"/>
          <w:szCs w:val="24"/>
          <w:shd w:val="clear" w:color="auto" w:fill="FFFFFF"/>
        </w:rPr>
      </w:pPr>
      <w:r w:rsidRPr="001A3D28">
        <w:rPr>
          <w:rStyle w:val="apple-converted-space"/>
          <w:rFonts w:ascii="Times New Roman" w:hAnsi="Times New Roman" w:cs="Times New Roman"/>
          <w:b/>
          <w:color w:val="333333"/>
          <w:sz w:val="24"/>
          <w:szCs w:val="24"/>
          <w:shd w:val="clear" w:color="auto" w:fill="FFFFFF"/>
        </w:rPr>
        <w:t xml:space="preserve">Glamour </w:t>
      </w:r>
    </w:p>
    <w:p w:rsidR="0024358D" w:rsidRDefault="00347D00" w:rsidP="0099348C">
      <w:pPr>
        <w:spacing w:line="480" w:lineRule="auto"/>
        <w:jc w:val="both"/>
        <w:rPr>
          <w:rFonts w:ascii="Times New Roman" w:hAnsi="Times New Roman" w:cs="Times New Roman"/>
          <w:sz w:val="24"/>
          <w:szCs w:val="24"/>
        </w:rPr>
      </w:pPr>
      <w:r>
        <w:rPr>
          <w:rFonts w:ascii="Times New Roman" w:hAnsi="Times New Roman" w:cs="Times New Roman"/>
          <w:sz w:val="24"/>
          <w:szCs w:val="24"/>
        </w:rPr>
        <w:t>The words glamour and glamorous are ubiquitous in contemporary consumer culture, and are typically associated with celebrity lifestyles, conspicuous wealth and luxury consumption; indeed all things that are desirable</w:t>
      </w:r>
      <w:r w:rsidR="005907B0">
        <w:rPr>
          <w:rFonts w:ascii="Times New Roman" w:hAnsi="Times New Roman" w:cs="Times New Roman"/>
          <w:sz w:val="24"/>
          <w:szCs w:val="24"/>
        </w:rPr>
        <w:t>, appealing</w:t>
      </w:r>
      <w:r>
        <w:rPr>
          <w:rFonts w:ascii="Times New Roman" w:hAnsi="Times New Roman" w:cs="Times New Roman"/>
          <w:sz w:val="24"/>
          <w:szCs w:val="24"/>
        </w:rPr>
        <w:t xml:space="preserve"> and often tantalisingly out of reach for most of us. </w:t>
      </w:r>
      <w:r w:rsidR="007763BC">
        <w:rPr>
          <w:rFonts w:ascii="Times New Roman" w:hAnsi="Times New Roman" w:cs="Times New Roman"/>
          <w:sz w:val="24"/>
          <w:szCs w:val="24"/>
        </w:rPr>
        <w:t>In</w:t>
      </w:r>
      <w:r w:rsidR="006559B2">
        <w:rPr>
          <w:rFonts w:ascii="Times New Roman" w:hAnsi="Times New Roman" w:cs="Times New Roman"/>
          <w:sz w:val="24"/>
          <w:szCs w:val="24"/>
        </w:rPr>
        <w:t xml:space="preserve"> fact</w:t>
      </w:r>
      <w:r w:rsidR="007763BC">
        <w:rPr>
          <w:rFonts w:ascii="Times New Roman" w:hAnsi="Times New Roman" w:cs="Times New Roman"/>
          <w:sz w:val="24"/>
          <w:szCs w:val="24"/>
        </w:rPr>
        <w:t xml:space="preserve"> the concept of glamour is closely associated with celebrity culture, as the latter is considered to be the site where so many forms of glamour proliferate. Despite the close relationship between the two, however, they are not synonymous. </w:t>
      </w:r>
      <w:r w:rsidR="009D2D13">
        <w:rPr>
          <w:rFonts w:ascii="Times New Roman" w:hAnsi="Times New Roman" w:cs="Times New Roman"/>
          <w:sz w:val="24"/>
          <w:szCs w:val="24"/>
        </w:rPr>
        <w:t xml:space="preserve">In fact </w:t>
      </w:r>
      <w:r w:rsidR="007D285C" w:rsidRPr="003721FA">
        <w:rPr>
          <w:rFonts w:ascii="Times New Roman" w:hAnsi="Times New Roman" w:cs="Times New Roman"/>
          <w:sz w:val="24"/>
          <w:szCs w:val="24"/>
        </w:rPr>
        <w:t xml:space="preserve">Wilson (2007) makes a convincing case for </w:t>
      </w:r>
      <w:r w:rsidR="007D285C">
        <w:rPr>
          <w:rFonts w:ascii="Times New Roman" w:hAnsi="Times New Roman" w:cs="Times New Roman"/>
          <w:sz w:val="24"/>
          <w:szCs w:val="24"/>
        </w:rPr>
        <w:t xml:space="preserve">glamour and celebrity </w:t>
      </w:r>
      <w:r w:rsidR="007D285C" w:rsidRPr="003721FA">
        <w:rPr>
          <w:rFonts w:ascii="Times New Roman" w:hAnsi="Times New Roman" w:cs="Times New Roman"/>
          <w:sz w:val="24"/>
          <w:szCs w:val="24"/>
        </w:rPr>
        <w:t xml:space="preserve">being quite different. </w:t>
      </w:r>
      <w:r w:rsidR="007D285C">
        <w:rPr>
          <w:rFonts w:ascii="Times New Roman" w:hAnsi="Times New Roman" w:cs="Times New Roman"/>
          <w:sz w:val="24"/>
          <w:szCs w:val="24"/>
        </w:rPr>
        <w:t xml:space="preserve">She argues that glamour is otherworldly and indifferent to the approval of others, unlike celebrity culture that often seeks the limelight </w:t>
      </w:r>
      <w:r w:rsidR="00EC0F53">
        <w:rPr>
          <w:rFonts w:ascii="Times New Roman" w:hAnsi="Times New Roman" w:cs="Times New Roman"/>
          <w:sz w:val="24"/>
          <w:szCs w:val="24"/>
        </w:rPr>
        <w:t xml:space="preserve">(and approval) </w:t>
      </w:r>
      <w:r w:rsidR="007D285C">
        <w:rPr>
          <w:rFonts w:ascii="Times New Roman" w:hAnsi="Times New Roman" w:cs="Times New Roman"/>
          <w:sz w:val="24"/>
          <w:szCs w:val="24"/>
        </w:rPr>
        <w:t>o</w:t>
      </w:r>
      <w:r w:rsidR="00460EDC">
        <w:rPr>
          <w:rFonts w:ascii="Times New Roman" w:hAnsi="Times New Roman" w:cs="Times New Roman"/>
          <w:sz w:val="24"/>
          <w:szCs w:val="24"/>
        </w:rPr>
        <w:t>f the public gaze. She writes: “</w:t>
      </w:r>
      <w:r w:rsidR="007D285C">
        <w:rPr>
          <w:rFonts w:ascii="Times New Roman" w:hAnsi="Times New Roman" w:cs="Times New Roman"/>
          <w:sz w:val="24"/>
          <w:szCs w:val="24"/>
        </w:rPr>
        <w:t>Glamour is the result of work and effort –</w:t>
      </w:r>
      <w:r w:rsidR="0000560C">
        <w:rPr>
          <w:rFonts w:ascii="Times New Roman" w:hAnsi="Times New Roman" w:cs="Times New Roman"/>
          <w:sz w:val="24"/>
          <w:szCs w:val="24"/>
        </w:rPr>
        <w:t xml:space="preserve"> artfully concealed, of course”</w:t>
      </w:r>
      <w:r w:rsidR="007D285C">
        <w:rPr>
          <w:rFonts w:ascii="Times New Roman" w:hAnsi="Times New Roman" w:cs="Times New Roman"/>
          <w:sz w:val="24"/>
          <w:szCs w:val="24"/>
        </w:rPr>
        <w:t xml:space="preserve"> (</w:t>
      </w:r>
      <w:r w:rsidR="0000560C">
        <w:rPr>
          <w:rFonts w:ascii="Times New Roman" w:hAnsi="Times New Roman" w:cs="Times New Roman"/>
          <w:sz w:val="24"/>
          <w:szCs w:val="24"/>
        </w:rPr>
        <w:t xml:space="preserve">Wilson, 2007, </w:t>
      </w:r>
      <w:r w:rsidR="007D285C">
        <w:rPr>
          <w:rFonts w:ascii="Times New Roman" w:hAnsi="Times New Roman" w:cs="Times New Roman"/>
          <w:sz w:val="24"/>
          <w:szCs w:val="24"/>
        </w:rPr>
        <w:t>p. 100)</w:t>
      </w:r>
      <w:r w:rsidR="00705578">
        <w:rPr>
          <w:rFonts w:ascii="Times New Roman" w:hAnsi="Times New Roman" w:cs="Times New Roman"/>
          <w:sz w:val="24"/>
          <w:szCs w:val="24"/>
        </w:rPr>
        <w:t>, whereas celebrity clamours to be noticed and often manifests a desperate quality. Wilson</w:t>
      </w:r>
      <w:r w:rsidR="007D285C">
        <w:rPr>
          <w:rFonts w:ascii="Times New Roman" w:hAnsi="Times New Roman" w:cs="Times New Roman"/>
          <w:sz w:val="24"/>
          <w:szCs w:val="24"/>
        </w:rPr>
        <w:t xml:space="preserve"> believes that glamour and celebrity </w:t>
      </w:r>
      <w:r w:rsidR="00460EDC">
        <w:rPr>
          <w:rFonts w:ascii="Times New Roman" w:hAnsi="Times New Roman" w:cs="Times New Roman"/>
          <w:sz w:val="24"/>
          <w:szCs w:val="24"/>
        </w:rPr>
        <w:t>are polar opposites: celebrity “</w:t>
      </w:r>
      <w:r w:rsidR="007D285C">
        <w:rPr>
          <w:rFonts w:ascii="Times New Roman" w:hAnsi="Times New Roman" w:cs="Times New Roman"/>
          <w:sz w:val="24"/>
          <w:szCs w:val="24"/>
        </w:rPr>
        <w:t>is all abou</w:t>
      </w:r>
      <w:r w:rsidR="00460EDC">
        <w:rPr>
          <w:rFonts w:ascii="Times New Roman" w:hAnsi="Times New Roman" w:cs="Times New Roman"/>
          <w:sz w:val="24"/>
          <w:szCs w:val="24"/>
        </w:rPr>
        <w:t>t touch; glamour is untouchable”</w:t>
      </w:r>
      <w:r w:rsidR="007D285C">
        <w:rPr>
          <w:rFonts w:ascii="Times New Roman" w:hAnsi="Times New Roman" w:cs="Times New Roman"/>
          <w:sz w:val="24"/>
          <w:szCs w:val="24"/>
        </w:rPr>
        <w:t xml:space="preserve"> (</w:t>
      </w:r>
      <w:r w:rsidR="0000560C">
        <w:rPr>
          <w:rFonts w:ascii="Times New Roman" w:hAnsi="Times New Roman" w:cs="Times New Roman"/>
          <w:sz w:val="24"/>
          <w:szCs w:val="24"/>
        </w:rPr>
        <w:t xml:space="preserve">2007, </w:t>
      </w:r>
      <w:r w:rsidR="007D285C">
        <w:rPr>
          <w:rFonts w:ascii="Times New Roman" w:hAnsi="Times New Roman" w:cs="Times New Roman"/>
          <w:sz w:val="24"/>
          <w:szCs w:val="24"/>
        </w:rPr>
        <w:t xml:space="preserve">p.101). </w:t>
      </w:r>
      <w:r w:rsidR="007763BC">
        <w:rPr>
          <w:rFonts w:ascii="Times New Roman" w:hAnsi="Times New Roman" w:cs="Times New Roman"/>
          <w:sz w:val="24"/>
          <w:szCs w:val="24"/>
        </w:rPr>
        <w:t xml:space="preserve">As we will seek to demonstrate, glamour has its own </w:t>
      </w:r>
      <w:r w:rsidR="007D285C">
        <w:rPr>
          <w:rFonts w:ascii="Times New Roman" w:hAnsi="Times New Roman" w:cs="Times New Roman"/>
          <w:sz w:val="24"/>
          <w:szCs w:val="24"/>
        </w:rPr>
        <w:t xml:space="preserve">very </w:t>
      </w:r>
      <w:r w:rsidR="007763BC">
        <w:rPr>
          <w:rFonts w:ascii="Times New Roman" w:hAnsi="Times New Roman" w:cs="Times New Roman"/>
          <w:sz w:val="24"/>
          <w:szCs w:val="24"/>
        </w:rPr>
        <w:t>particular nuances and complex meanings, meanings that have evolved historically to give it its central place and</w:t>
      </w:r>
      <w:r w:rsidR="007D285C">
        <w:rPr>
          <w:rFonts w:ascii="Times New Roman" w:hAnsi="Times New Roman" w:cs="Times New Roman"/>
          <w:sz w:val="24"/>
          <w:szCs w:val="24"/>
        </w:rPr>
        <w:t>, we will argue,</w:t>
      </w:r>
      <w:r w:rsidR="007763BC">
        <w:rPr>
          <w:rFonts w:ascii="Times New Roman" w:hAnsi="Times New Roman" w:cs="Times New Roman"/>
          <w:sz w:val="24"/>
          <w:szCs w:val="24"/>
        </w:rPr>
        <w:t xml:space="preserve"> significant role in contemporary </w:t>
      </w:r>
      <w:r w:rsidR="006559B2">
        <w:rPr>
          <w:rFonts w:ascii="Times New Roman" w:hAnsi="Times New Roman" w:cs="Times New Roman"/>
          <w:sz w:val="24"/>
          <w:szCs w:val="24"/>
        </w:rPr>
        <w:t xml:space="preserve">consumer </w:t>
      </w:r>
      <w:r w:rsidR="007763BC">
        <w:rPr>
          <w:rFonts w:ascii="Times New Roman" w:hAnsi="Times New Roman" w:cs="Times New Roman"/>
          <w:sz w:val="24"/>
          <w:szCs w:val="24"/>
        </w:rPr>
        <w:t xml:space="preserve">culture. In order to begin to </w:t>
      </w:r>
      <w:r w:rsidR="007763BC">
        <w:rPr>
          <w:rFonts w:ascii="Times New Roman" w:hAnsi="Times New Roman" w:cs="Times New Roman"/>
          <w:sz w:val="24"/>
          <w:szCs w:val="24"/>
        </w:rPr>
        <w:lastRenderedPageBreak/>
        <w:t xml:space="preserve">understand the nature of glamour and where it originates, it is necessary to go back to its source. </w:t>
      </w:r>
    </w:p>
    <w:p w:rsidR="00A01B5F" w:rsidRDefault="00617D28" w:rsidP="0099348C">
      <w:pPr>
        <w:spacing w:line="480" w:lineRule="auto"/>
        <w:jc w:val="both"/>
        <w:rPr>
          <w:rFonts w:ascii="Times New Roman" w:hAnsi="Times New Roman" w:cs="Times New Roman"/>
          <w:sz w:val="24"/>
          <w:szCs w:val="24"/>
        </w:rPr>
      </w:pPr>
      <w:r w:rsidRPr="001A3D28">
        <w:rPr>
          <w:rFonts w:ascii="Times New Roman" w:hAnsi="Times New Roman" w:cs="Times New Roman"/>
          <w:sz w:val="24"/>
          <w:szCs w:val="24"/>
        </w:rPr>
        <w:t xml:space="preserve">The etymology of the word ‘glamour’ reveals its elusive </w:t>
      </w:r>
      <w:r w:rsidR="0008465B">
        <w:rPr>
          <w:rFonts w:ascii="Times New Roman" w:hAnsi="Times New Roman" w:cs="Times New Roman"/>
          <w:sz w:val="24"/>
          <w:szCs w:val="24"/>
        </w:rPr>
        <w:t xml:space="preserve">qualities as well as its </w:t>
      </w:r>
      <w:r w:rsidRPr="001A3D28">
        <w:rPr>
          <w:rFonts w:ascii="Times New Roman" w:hAnsi="Times New Roman" w:cs="Times New Roman"/>
          <w:sz w:val="24"/>
          <w:szCs w:val="24"/>
        </w:rPr>
        <w:t>illusive properties. According to the Oxford English Dictionary, glamour means</w:t>
      </w:r>
      <w:r w:rsidR="004E54BB">
        <w:rPr>
          <w:rFonts w:ascii="Times New Roman" w:hAnsi="Times New Roman" w:cs="Times New Roman"/>
          <w:sz w:val="24"/>
          <w:szCs w:val="24"/>
        </w:rPr>
        <w:t xml:space="preserve"> </w:t>
      </w:r>
      <w:r w:rsidRPr="001A3D28">
        <w:rPr>
          <w:rFonts w:ascii="Times New Roman" w:hAnsi="Times New Roman" w:cs="Times New Roman"/>
          <w:sz w:val="24"/>
          <w:szCs w:val="24"/>
        </w:rPr>
        <w:t xml:space="preserve">1 </w:t>
      </w:r>
      <w:r w:rsidR="004E54BB">
        <w:rPr>
          <w:rFonts w:ascii="Times New Roman" w:hAnsi="Times New Roman" w:cs="Times New Roman"/>
          <w:sz w:val="24"/>
          <w:szCs w:val="24"/>
        </w:rPr>
        <w:t>m</w:t>
      </w:r>
      <w:r w:rsidRPr="001A3D28">
        <w:rPr>
          <w:rFonts w:ascii="Times New Roman" w:hAnsi="Times New Roman" w:cs="Times New Roman"/>
          <w:sz w:val="24"/>
          <w:szCs w:val="24"/>
        </w:rPr>
        <w:t>agic, enchantment, spell</w:t>
      </w:r>
      <w:r w:rsidR="004E54BB">
        <w:rPr>
          <w:rFonts w:ascii="Times New Roman" w:hAnsi="Times New Roman" w:cs="Times New Roman"/>
          <w:sz w:val="24"/>
          <w:szCs w:val="24"/>
        </w:rPr>
        <w:t xml:space="preserve">; </w:t>
      </w:r>
      <w:r w:rsidRPr="001A3D28">
        <w:rPr>
          <w:rFonts w:ascii="Times New Roman" w:hAnsi="Times New Roman" w:cs="Times New Roman"/>
          <w:sz w:val="24"/>
          <w:szCs w:val="24"/>
        </w:rPr>
        <w:t>2 a. A magical or fictitious beauty attaching to any person or object: a delusive or alluring charm</w:t>
      </w:r>
      <w:r w:rsidR="00A749CB">
        <w:rPr>
          <w:rFonts w:ascii="Times New Roman" w:hAnsi="Times New Roman" w:cs="Times New Roman"/>
          <w:sz w:val="24"/>
          <w:szCs w:val="24"/>
        </w:rPr>
        <w:t>;</w:t>
      </w:r>
      <w:r w:rsidRPr="001A3D28">
        <w:rPr>
          <w:rFonts w:ascii="Times New Roman" w:hAnsi="Times New Roman" w:cs="Times New Roman"/>
          <w:sz w:val="24"/>
          <w:szCs w:val="24"/>
        </w:rPr>
        <w:t xml:space="preserve"> b</w:t>
      </w:r>
      <w:r w:rsidR="00AC5330" w:rsidRPr="001A3D28">
        <w:rPr>
          <w:rFonts w:ascii="Times New Roman" w:hAnsi="Times New Roman" w:cs="Times New Roman"/>
          <w:sz w:val="24"/>
          <w:szCs w:val="24"/>
        </w:rPr>
        <w:t>.</w:t>
      </w:r>
      <w:r w:rsidRPr="001A3D28">
        <w:rPr>
          <w:rFonts w:ascii="Times New Roman" w:hAnsi="Times New Roman" w:cs="Times New Roman"/>
          <w:sz w:val="24"/>
          <w:szCs w:val="24"/>
        </w:rPr>
        <w:t xml:space="preserve"> Charm, attractiveness; physical allure, esp. feminine beauty</w:t>
      </w:r>
      <w:r w:rsidR="004E54BB">
        <w:rPr>
          <w:rFonts w:ascii="Times New Roman" w:hAnsi="Times New Roman" w:cs="Times New Roman"/>
          <w:sz w:val="24"/>
          <w:szCs w:val="24"/>
        </w:rPr>
        <w:t>;</w:t>
      </w:r>
      <w:r w:rsidRPr="001A3D28">
        <w:rPr>
          <w:rFonts w:ascii="Times New Roman" w:hAnsi="Times New Roman" w:cs="Times New Roman"/>
          <w:sz w:val="24"/>
          <w:szCs w:val="24"/>
        </w:rPr>
        <w:t xml:space="preserve"> </w:t>
      </w:r>
      <w:r w:rsidRPr="001A3D28">
        <w:rPr>
          <w:rFonts w:ascii="Times New Roman" w:hAnsi="Times New Roman" w:cs="Times New Roman"/>
          <w:i/>
          <w:iCs/>
          <w:sz w:val="24"/>
          <w:szCs w:val="24"/>
        </w:rPr>
        <w:t>v</w:t>
      </w:r>
      <w:r w:rsidR="00AC5330" w:rsidRPr="001A3D28">
        <w:rPr>
          <w:rFonts w:ascii="Times New Roman" w:hAnsi="Times New Roman" w:cs="Times New Roman"/>
          <w:i/>
          <w:iCs/>
          <w:sz w:val="24"/>
          <w:szCs w:val="24"/>
        </w:rPr>
        <w:t>.</w:t>
      </w:r>
      <w:r w:rsidRPr="001A3D28">
        <w:rPr>
          <w:rFonts w:ascii="Times New Roman" w:hAnsi="Times New Roman" w:cs="Times New Roman"/>
          <w:i/>
          <w:iCs/>
          <w:sz w:val="24"/>
          <w:szCs w:val="24"/>
        </w:rPr>
        <w:t xml:space="preserve"> </w:t>
      </w:r>
      <w:r w:rsidRPr="001A3D28">
        <w:rPr>
          <w:rFonts w:ascii="Times New Roman" w:hAnsi="Times New Roman" w:cs="Times New Roman"/>
          <w:sz w:val="24"/>
          <w:szCs w:val="24"/>
        </w:rPr>
        <w:t>To affect with glamour, to charm, enchant</w:t>
      </w:r>
      <w:r w:rsidR="00B47625">
        <w:rPr>
          <w:rFonts w:ascii="Times New Roman" w:hAnsi="Times New Roman" w:cs="Times New Roman"/>
          <w:sz w:val="24"/>
          <w:szCs w:val="24"/>
        </w:rPr>
        <w:t>.</w:t>
      </w:r>
      <w:r w:rsidR="00BE0C43">
        <w:rPr>
          <w:rFonts w:ascii="Times New Roman" w:hAnsi="Times New Roman" w:cs="Times New Roman"/>
          <w:sz w:val="24"/>
          <w:szCs w:val="24"/>
        </w:rPr>
        <w:t xml:space="preserve"> </w:t>
      </w:r>
    </w:p>
    <w:p w:rsidR="00207200" w:rsidRDefault="0008465B" w:rsidP="0099348C">
      <w:pPr>
        <w:spacing w:line="480" w:lineRule="auto"/>
        <w:jc w:val="both"/>
        <w:rPr>
          <w:rFonts w:ascii="Times New Roman" w:hAnsi="Times New Roman" w:cs="Times New Roman"/>
          <w:sz w:val="24"/>
          <w:szCs w:val="24"/>
        </w:rPr>
      </w:pPr>
      <w:r>
        <w:rPr>
          <w:rFonts w:ascii="Times New Roman" w:hAnsi="Times New Roman" w:cs="Times New Roman"/>
          <w:sz w:val="24"/>
          <w:szCs w:val="24"/>
        </w:rPr>
        <w:t>Most sources agree that t</w:t>
      </w:r>
      <w:r w:rsidR="00AC5330" w:rsidRPr="00F961DF">
        <w:rPr>
          <w:rFonts w:ascii="Times New Roman" w:hAnsi="Times New Roman" w:cs="Times New Roman"/>
          <w:sz w:val="24"/>
          <w:szCs w:val="24"/>
        </w:rPr>
        <w:t xml:space="preserve">he </w:t>
      </w:r>
      <w:r w:rsidR="00797473">
        <w:rPr>
          <w:rFonts w:ascii="Times New Roman" w:hAnsi="Times New Roman" w:cs="Times New Roman"/>
          <w:sz w:val="24"/>
          <w:szCs w:val="24"/>
        </w:rPr>
        <w:t xml:space="preserve">word </w:t>
      </w:r>
      <w:r w:rsidR="00957AE9" w:rsidRPr="00F961DF">
        <w:rPr>
          <w:rFonts w:ascii="Times New Roman" w:hAnsi="Times New Roman" w:cs="Times New Roman"/>
          <w:sz w:val="24"/>
          <w:szCs w:val="24"/>
        </w:rPr>
        <w:t xml:space="preserve">is </w:t>
      </w:r>
      <w:r w:rsidR="00617D28" w:rsidRPr="00F961DF">
        <w:rPr>
          <w:rFonts w:ascii="Times New Roman" w:hAnsi="Times New Roman" w:cs="Times New Roman"/>
          <w:sz w:val="24"/>
          <w:szCs w:val="24"/>
        </w:rPr>
        <w:t>derived from two main</w:t>
      </w:r>
      <w:r w:rsidR="009A5CCA">
        <w:rPr>
          <w:rFonts w:ascii="Times New Roman" w:hAnsi="Times New Roman" w:cs="Times New Roman"/>
          <w:sz w:val="24"/>
          <w:szCs w:val="24"/>
        </w:rPr>
        <w:t xml:space="preserve"> </w:t>
      </w:r>
      <w:r w:rsidR="00BE0C43">
        <w:rPr>
          <w:rFonts w:ascii="Times New Roman" w:hAnsi="Times New Roman" w:cs="Times New Roman"/>
          <w:sz w:val="24"/>
          <w:szCs w:val="24"/>
        </w:rPr>
        <w:t>roots</w:t>
      </w:r>
      <w:r w:rsidR="00617D28" w:rsidRPr="00F961DF">
        <w:rPr>
          <w:rFonts w:ascii="Times New Roman" w:hAnsi="Times New Roman" w:cs="Times New Roman"/>
          <w:sz w:val="24"/>
          <w:szCs w:val="24"/>
        </w:rPr>
        <w:t xml:space="preserve">, the Icelandic word </w:t>
      </w:r>
      <w:r w:rsidR="00617D28" w:rsidRPr="00F961DF">
        <w:rPr>
          <w:rFonts w:ascii="Times New Roman" w:hAnsi="Times New Roman" w:cs="Times New Roman"/>
          <w:i/>
          <w:sz w:val="24"/>
          <w:szCs w:val="24"/>
        </w:rPr>
        <w:t>glam</w:t>
      </w:r>
      <w:r w:rsidR="001E3C4B" w:rsidRPr="00F961DF">
        <w:rPr>
          <w:rFonts w:ascii="Times New Roman" w:hAnsi="Times New Roman" w:cs="Times New Roman"/>
          <w:i/>
          <w:sz w:val="24"/>
          <w:szCs w:val="24"/>
        </w:rPr>
        <w:t>ou</w:t>
      </w:r>
      <w:r w:rsidR="00617D28" w:rsidRPr="00F961DF">
        <w:rPr>
          <w:rFonts w:ascii="Times New Roman" w:hAnsi="Times New Roman" w:cs="Times New Roman"/>
          <w:i/>
          <w:sz w:val="24"/>
          <w:szCs w:val="24"/>
        </w:rPr>
        <w:t>r</w:t>
      </w:r>
      <w:r w:rsidR="00617D28" w:rsidRPr="00F961DF">
        <w:rPr>
          <w:rFonts w:ascii="Times New Roman" w:hAnsi="Times New Roman" w:cs="Times New Roman"/>
          <w:sz w:val="24"/>
          <w:szCs w:val="24"/>
        </w:rPr>
        <w:t xml:space="preserve">, which is a poetical name for the moon, and </w:t>
      </w:r>
      <w:r w:rsidR="00957AE9" w:rsidRPr="00F961DF">
        <w:rPr>
          <w:rFonts w:ascii="Times New Roman" w:hAnsi="Times New Roman" w:cs="Times New Roman"/>
          <w:sz w:val="24"/>
          <w:szCs w:val="24"/>
        </w:rPr>
        <w:t xml:space="preserve">is </w:t>
      </w:r>
      <w:r w:rsidR="00617D28" w:rsidRPr="00F961DF">
        <w:rPr>
          <w:rFonts w:ascii="Times New Roman" w:hAnsi="Times New Roman" w:cs="Times New Roman"/>
          <w:sz w:val="24"/>
          <w:szCs w:val="24"/>
        </w:rPr>
        <w:t xml:space="preserve">thus associated with mystical and mysterious psychic moods, supernatural aspects and has omnipresent yet ultimately unattainable properties. </w:t>
      </w:r>
      <w:r w:rsidR="00BF129C" w:rsidRPr="00F961DF">
        <w:rPr>
          <w:rFonts w:ascii="Times New Roman" w:hAnsi="Times New Roman" w:cs="Times New Roman"/>
          <w:sz w:val="24"/>
          <w:szCs w:val="24"/>
        </w:rPr>
        <w:t>I</w:t>
      </w:r>
      <w:r w:rsidR="00617D28" w:rsidRPr="00F961DF">
        <w:rPr>
          <w:rFonts w:ascii="Times New Roman" w:hAnsi="Times New Roman" w:cs="Times New Roman"/>
          <w:sz w:val="24"/>
          <w:szCs w:val="24"/>
        </w:rPr>
        <w:t xml:space="preserve">t is also derived from the Scottish word </w:t>
      </w:r>
      <w:proofErr w:type="spellStart"/>
      <w:r w:rsidR="00617D28" w:rsidRPr="00F961DF">
        <w:rPr>
          <w:rFonts w:ascii="Times New Roman" w:hAnsi="Times New Roman" w:cs="Times New Roman"/>
          <w:i/>
          <w:sz w:val="24"/>
          <w:szCs w:val="24"/>
        </w:rPr>
        <w:t>glamer</w:t>
      </w:r>
      <w:proofErr w:type="spellEnd"/>
      <w:r w:rsidR="00617D28" w:rsidRPr="00F961DF">
        <w:rPr>
          <w:rFonts w:ascii="Times New Roman" w:hAnsi="Times New Roman" w:cs="Times New Roman"/>
          <w:sz w:val="24"/>
          <w:szCs w:val="24"/>
        </w:rPr>
        <w:t xml:space="preserve"> or </w:t>
      </w:r>
      <w:r w:rsidR="00617D28" w:rsidRPr="00F961DF">
        <w:rPr>
          <w:rFonts w:ascii="Times New Roman" w:hAnsi="Times New Roman" w:cs="Times New Roman"/>
          <w:i/>
          <w:sz w:val="24"/>
          <w:szCs w:val="24"/>
        </w:rPr>
        <w:t>glamour</w:t>
      </w:r>
      <w:r w:rsidR="00617D28" w:rsidRPr="00F961DF">
        <w:rPr>
          <w:rFonts w:ascii="Times New Roman" w:hAnsi="Times New Roman" w:cs="Times New Roman"/>
          <w:sz w:val="24"/>
          <w:szCs w:val="24"/>
        </w:rPr>
        <w:t xml:space="preserve">. This word refers to </w:t>
      </w:r>
      <w:r w:rsidR="004E54BB">
        <w:rPr>
          <w:rFonts w:ascii="Times New Roman" w:hAnsi="Times New Roman" w:cs="Times New Roman"/>
          <w:sz w:val="24"/>
          <w:szCs w:val="24"/>
        </w:rPr>
        <w:t>“</w:t>
      </w:r>
      <w:r w:rsidR="00617D28" w:rsidRPr="00F961DF">
        <w:rPr>
          <w:rFonts w:ascii="Times New Roman" w:hAnsi="Times New Roman" w:cs="Times New Roman"/>
          <w:sz w:val="24"/>
          <w:szCs w:val="24"/>
        </w:rPr>
        <w:t xml:space="preserve">the supposed influence of a charm on the eye, </w:t>
      </w:r>
      <w:r w:rsidR="004E54BB">
        <w:rPr>
          <w:rFonts w:ascii="Times New Roman" w:hAnsi="Times New Roman" w:cs="Times New Roman"/>
          <w:sz w:val="24"/>
          <w:szCs w:val="24"/>
        </w:rPr>
        <w:t>causing it to see objects differently from what they really are.”</w:t>
      </w:r>
      <w:r w:rsidR="009355EF">
        <w:rPr>
          <w:rFonts w:ascii="Times New Roman" w:hAnsi="Times New Roman" w:cs="Times New Roman"/>
          <w:sz w:val="24"/>
          <w:szCs w:val="24"/>
        </w:rPr>
        <w:t xml:space="preserve"> </w:t>
      </w:r>
      <w:proofErr w:type="gramStart"/>
      <w:r w:rsidR="009355EF">
        <w:rPr>
          <w:rFonts w:ascii="Times New Roman" w:hAnsi="Times New Roman" w:cs="Times New Roman"/>
          <w:sz w:val="24"/>
          <w:szCs w:val="24"/>
        </w:rPr>
        <w:t>(Oxford English Dictionary</w:t>
      </w:r>
      <w:r w:rsidR="00E07029">
        <w:rPr>
          <w:rFonts w:ascii="Times New Roman" w:hAnsi="Times New Roman" w:cs="Times New Roman"/>
          <w:sz w:val="24"/>
          <w:szCs w:val="24"/>
        </w:rPr>
        <w:t xml:space="preserve">, p. </w:t>
      </w:r>
      <w:r w:rsidR="008629DC">
        <w:rPr>
          <w:rFonts w:ascii="Times New Roman" w:hAnsi="Times New Roman" w:cs="Times New Roman"/>
          <w:sz w:val="24"/>
          <w:szCs w:val="24"/>
        </w:rPr>
        <w:t>553</w:t>
      </w:r>
      <w:r w:rsidR="009355EF">
        <w:rPr>
          <w:rFonts w:ascii="Times New Roman" w:hAnsi="Times New Roman" w:cs="Times New Roman"/>
          <w:sz w:val="24"/>
          <w:szCs w:val="24"/>
        </w:rPr>
        <w:t>).</w:t>
      </w:r>
      <w:proofErr w:type="gramEnd"/>
      <w:r w:rsidR="009355EF">
        <w:rPr>
          <w:rFonts w:ascii="Times New Roman" w:hAnsi="Times New Roman" w:cs="Times New Roman"/>
          <w:sz w:val="24"/>
          <w:szCs w:val="24"/>
        </w:rPr>
        <w:t xml:space="preserve"> </w:t>
      </w:r>
      <w:r w:rsidR="00617D28" w:rsidRPr="00F961DF">
        <w:rPr>
          <w:rFonts w:ascii="Times New Roman" w:hAnsi="Times New Roman" w:cs="Times New Roman"/>
          <w:sz w:val="24"/>
          <w:szCs w:val="24"/>
        </w:rPr>
        <w:t xml:space="preserve"> </w:t>
      </w:r>
      <w:r w:rsidR="004E54BB">
        <w:rPr>
          <w:rFonts w:ascii="Times New Roman" w:hAnsi="Times New Roman" w:cs="Times New Roman"/>
          <w:sz w:val="24"/>
          <w:szCs w:val="24"/>
        </w:rPr>
        <w:t>I</w:t>
      </w:r>
      <w:r w:rsidR="00617D28" w:rsidRPr="00F961DF">
        <w:rPr>
          <w:rFonts w:ascii="Times New Roman" w:hAnsi="Times New Roman" w:cs="Times New Roman"/>
          <w:sz w:val="24"/>
          <w:szCs w:val="24"/>
        </w:rPr>
        <w:t xml:space="preserve">ndeed </w:t>
      </w:r>
      <w:r w:rsidR="004E54BB">
        <w:rPr>
          <w:rFonts w:ascii="Times New Roman" w:hAnsi="Times New Roman" w:cs="Times New Roman"/>
          <w:sz w:val="24"/>
          <w:szCs w:val="24"/>
        </w:rPr>
        <w:t xml:space="preserve">the illusory nature of glamour was emphasised by the Scottish phrase </w:t>
      </w:r>
      <w:r w:rsidR="00617D28" w:rsidRPr="00BD1A08">
        <w:rPr>
          <w:rFonts w:ascii="Times New Roman" w:hAnsi="Times New Roman" w:cs="Times New Roman"/>
          <w:i/>
          <w:sz w:val="24"/>
          <w:szCs w:val="24"/>
        </w:rPr>
        <w:t>glam-sight</w:t>
      </w:r>
      <w:r w:rsidR="004E54BB">
        <w:rPr>
          <w:rFonts w:ascii="Times New Roman" w:hAnsi="Times New Roman" w:cs="Times New Roman"/>
          <w:sz w:val="24"/>
          <w:szCs w:val="24"/>
        </w:rPr>
        <w:t>,</w:t>
      </w:r>
      <w:r w:rsidR="00617D28" w:rsidRPr="00F961DF">
        <w:rPr>
          <w:rFonts w:ascii="Times New Roman" w:hAnsi="Times New Roman" w:cs="Times New Roman"/>
          <w:sz w:val="24"/>
          <w:szCs w:val="24"/>
        </w:rPr>
        <w:t xml:space="preserve"> </w:t>
      </w:r>
      <w:r w:rsidR="004E54BB">
        <w:rPr>
          <w:rFonts w:ascii="Times New Roman" w:hAnsi="Times New Roman" w:cs="Times New Roman"/>
          <w:sz w:val="24"/>
          <w:szCs w:val="24"/>
        </w:rPr>
        <w:t xml:space="preserve">which </w:t>
      </w:r>
      <w:r w:rsidR="00617D28" w:rsidRPr="00F961DF">
        <w:rPr>
          <w:rFonts w:ascii="Times New Roman" w:hAnsi="Times New Roman" w:cs="Times New Roman"/>
          <w:sz w:val="24"/>
          <w:szCs w:val="24"/>
        </w:rPr>
        <w:t xml:space="preserve">was an illusion or ‘moonshine’ in Scottish </w:t>
      </w:r>
      <w:r w:rsidR="004E54BB">
        <w:rPr>
          <w:rFonts w:ascii="Times New Roman" w:hAnsi="Times New Roman" w:cs="Times New Roman"/>
          <w:sz w:val="24"/>
          <w:szCs w:val="24"/>
        </w:rPr>
        <w:t xml:space="preserve">dialect. Two other possible sources were </w:t>
      </w:r>
      <w:proofErr w:type="spellStart"/>
      <w:r w:rsidR="004E54BB" w:rsidRPr="00BD1A08">
        <w:rPr>
          <w:rFonts w:ascii="Times New Roman" w:hAnsi="Times New Roman" w:cs="Times New Roman"/>
          <w:i/>
          <w:sz w:val="24"/>
          <w:szCs w:val="24"/>
        </w:rPr>
        <w:t>glimbr</w:t>
      </w:r>
      <w:proofErr w:type="spellEnd"/>
      <w:r w:rsidR="004E54BB">
        <w:rPr>
          <w:rFonts w:ascii="Times New Roman" w:hAnsi="Times New Roman" w:cs="Times New Roman"/>
          <w:sz w:val="24"/>
          <w:szCs w:val="24"/>
        </w:rPr>
        <w:t xml:space="preserve"> (meaning splendour) or </w:t>
      </w:r>
      <w:r w:rsidR="004E54BB" w:rsidRPr="00BD1A08">
        <w:rPr>
          <w:rFonts w:ascii="Times New Roman" w:hAnsi="Times New Roman" w:cs="Times New Roman"/>
          <w:i/>
          <w:sz w:val="24"/>
          <w:szCs w:val="24"/>
        </w:rPr>
        <w:t>glam-</w:t>
      </w:r>
      <w:proofErr w:type="spellStart"/>
      <w:r w:rsidR="004E54BB" w:rsidRPr="00BD1A08">
        <w:rPr>
          <w:rFonts w:ascii="Times New Roman" w:hAnsi="Times New Roman" w:cs="Times New Roman"/>
          <w:i/>
          <w:sz w:val="24"/>
          <w:szCs w:val="24"/>
        </w:rPr>
        <w:t>skygn</w:t>
      </w:r>
      <w:proofErr w:type="spellEnd"/>
      <w:r w:rsidR="004E54BB">
        <w:rPr>
          <w:rFonts w:ascii="Times New Roman" w:hAnsi="Times New Roman" w:cs="Times New Roman"/>
          <w:sz w:val="24"/>
          <w:szCs w:val="24"/>
        </w:rPr>
        <w:t>, meaning ‘squint-eyed’</w:t>
      </w:r>
      <w:r w:rsidR="00D1550F">
        <w:rPr>
          <w:rFonts w:ascii="Times New Roman" w:hAnsi="Times New Roman" w:cs="Times New Roman"/>
          <w:sz w:val="24"/>
          <w:szCs w:val="24"/>
        </w:rPr>
        <w:t xml:space="preserve"> </w:t>
      </w:r>
      <w:r w:rsidR="00617D28" w:rsidRPr="00F961DF">
        <w:rPr>
          <w:rFonts w:ascii="Times New Roman" w:hAnsi="Times New Roman" w:cs="Times New Roman"/>
          <w:sz w:val="24"/>
          <w:szCs w:val="24"/>
        </w:rPr>
        <w:t>(from</w:t>
      </w:r>
      <w:r w:rsidR="004E54BB">
        <w:rPr>
          <w:rFonts w:ascii="Times New Roman" w:hAnsi="Times New Roman" w:cs="Times New Roman"/>
          <w:sz w:val="24"/>
          <w:szCs w:val="24"/>
        </w:rPr>
        <w:t xml:space="preserve"> </w:t>
      </w:r>
      <w:r w:rsidR="00617D28" w:rsidRPr="00F961DF">
        <w:rPr>
          <w:rFonts w:ascii="Times New Roman" w:hAnsi="Times New Roman" w:cs="Times New Roman"/>
          <w:i/>
          <w:sz w:val="24"/>
          <w:szCs w:val="24"/>
        </w:rPr>
        <w:t>The Etymological Dictionary of the Scottish Language</w:t>
      </w:r>
      <w:r w:rsidR="00617D28" w:rsidRPr="00F961DF">
        <w:rPr>
          <w:rFonts w:ascii="Times New Roman" w:hAnsi="Times New Roman" w:cs="Times New Roman"/>
          <w:sz w:val="24"/>
          <w:szCs w:val="24"/>
        </w:rPr>
        <w:t>, 1879</w:t>
      </w:r>
      <w:r w:rsidR="0000560C">
        <w:rPr>
          <w:rFonts w:ascii="Times New Roman" w:hAnsi="Times New Roman" w:cs="Times New Roman"/>
          <w:sz w:val="24"/>
          <w:szCs w:val="24"/>
        </w:rPr>
        <w:t>,</w:t>
      </w:r>
      <w:r w:rsidR="006274E4">
        <w:rPr>
          <w:rFonts w:ascii="Times New Roman" w:hAnsi="Times New Roman" w:cs="Times New Roman"/>
          <w:sz w:val="24"/>
          <w:szCs w:val="24"/>
        </w:rPr>
        <w:t xml:space="preserve"> in </w:t>
      </w:r>
      <w:proofErr w:type="spellStart"/>
      <w:r w:rsidR="006274E4">
        <w:rPr>
          <w:rFonts w:ascii="Times New Roman" w:hAnsi="Times New Roman" w:cs="Times New Roman"/>
          <w:sz w:val="24"/>
          <w:szCs w:val="24"/>
        </w:rPr>
        <w:t>Gundle</w:t>
      </w:r>
      <w:proofErr w:type="spellEnd"/>
      <w:r w:rsidR="006274E4">
        <w:rPr>
          <w:rFonts w:ascii="Times New Roman" w:hAnsi="Times New Roman" w:cs="Times New Roman"/>
          <w:sz w:val="24"/>
          <w:szCs w:val="24"/>
        </w:rPr>
        <w:t>, 2008, p.</w:t>
      </w:r>
      <w:r w:rsidR="00041CDE">
        <w:rPr>
          <w:rFonts w:ascii="Times New Roman" w:hAnsi="Times New Roman" w:cs="Times New Roman"/>
          <w:sz w:val="24"/>
          <w:szCs w:val="24"/>
        </w:rPr>
        <w:t xml:space="preserve"> </w:t>
      </w:r>
      <w:r w:rsidR="004E54BB">
        <w:rPr>
          <w:rFonts w:ascii="Times New Roman" w:hAnsi="Times New Roman" w:cs="Times New Roman"/>
          <w:sz w:val="24"/>
          <w:szCs w:val="24"/>
        </w:rPr>
        <w:t>37</w:t>
      </w:r>
      <w:r w:rsidR="00617D28" w:rsidRPr="00F961DF">
        <w:rPr>
          <w:rFonts w:ascii="Times New Roman" w:hAnsi="Times New Roman" w:cs="Times New Roman"/>
          <w:sz w:val="24"/>
          <w:szCs w:val="24"/>
        </w:rPr>
        <w:t xml:space="preserve">). This meaning also emphasises its </w:t>
      </w:r>
      <w:r w:rsidR="004E54BB">
        <w:rPr>
          <w:rFonts w:ascii="Times New Roman" w:hAnsi="Times New Roman" w:cs="Times New Roman"/>
          <w:sz w:val="24"/>
          <w:szCs w:val="24"/>
        </w:rPr>
        <w:t>visual power</w:t>
      </w:r>
      <w:r w:rsidR="00B76851">
        <w:rPr>
          <w:rFonts w:ascii="Times New Roman" w:hAnsi="Times New Roman" w:cs="Times New Roman"/>
          <w:sz w:val="24"/>
          <w:szCs w:val="24"/>
        </w:rPr>
        <w:t xml:space="preserve"> to dazzle its beholder</w:t>
      </w:r>
      <w:r w:rsidR="004E54BB">
        <w:rPr>
          <w:rFonts w:ascii="Times New Roman" w:hAnsi="Times New Roman" w:cs="Times New Roman"/>
          <w:sz w:val="24"/>
          <w:szCs w:val="24"/>
        </w:rPr>
        <w:t xml:space="preserve">, as well as </w:t>
      </w:r>
      <w:r>
        <w:rPr>
          <w:rFonts w:ascii="Times New Roman" w:hAnsi="Times New Roman" w:cs="Times New Roman"/>
          <w:sz w:val="24"/>
          <w:szCs w:val="24"/>
        </w:rPr>
        <w:t>its</w:t>
      </w:r>
      <w:r w:rsidR="00A01B5F">
        <w:rPr>
          <w:rFonts w:ascii="Times New Roman" w:hAnsi="Times New Roman" w:cs="Times New Roman"/>
          <w:sz w:val="24"/>
          <w:szCs w:val="24"/>
        </w:rPr>
        <w:t>’</w:t>
      </w:r>
      <w:r>
        <w:rPr>
          <w:rFonts w:ascii="Times New Roman" w:hAnsi="Times New Roman" w:cs="Times New Roman"/>
          <w:sz w:val="24"/>
          <w:szCs w:val="24"/>
        </w:rPr>
        <w:t xml:space="preserve"> </w:t>
      </w:r>
      <w:r w:rsidR="00617D28" w:rsidRPr="00F961DF">
        <w:rPr>
          <w:rFonts w:ascii="Times New Roman" w:hAnsi="Times New Roman" w:cs="Times New Roman"/>
          <w:sz w:val="24"/>
          <w:szCs w:val="24"/>
        </w:rPr>
        <w:t>lunar, and by implicat</w:t>
      </w:r>
      <w:r w:rsidR="008D41F1" w:rsidRPr="00F961DF">
        <w:rPr>
          <w:rFonts w:ascii="Times New Roman" w:hAnsi="Times New Roman" w:cs="Times New Roman"/>
          <w:sz w:val="24"/>
          <w:szCs w:val="24"/>
        </w:rPr>
        <w:t xml:space="preserve">ions, </w:t>
      </w:r>
      <w:r w:rsidR="004E54BB">
        <w:rPr>
          <w:rFonts w:ascii="Times New Roman" w:hAnsi="Times New Roman" w:cs="Times New Roman"/>
          <w:sz w:val="24"/>
          <w:szCs w:val="24"/>
        </w:rPr>
        <w:t xml:space="preserve">extraordinary and </w:t>
      </w:r>
      <w:r w:rsidR="008D41F1" w:rsidRPr="00F961DF">
        <w:rPr>
          <w:rFonts w:ascii="Times New Roman" w:hAnsi="Times New Roman" w:cs="Times New Roman"/>
          <w:sz w:val="24"/>
          <w:szCs w:val="24"/>
        </w:rPr>
        <w:t>otherworldly associations.</w:t>
      </w:r>
      <w:r w:rsidR="00D34174">
        <w:rPr>
          <w:rFonts w:ascii="Times New Roman" w:hAnsi="Times New Roman" w:cs="Times New Roman"/>
          <w:sz w:val="24"/>
          <w:szCs w:val="24"/>
        </w:rPr>
        <w:t xml:space="preserve"> </w:t>
      </w:r>
      <w:r w:rsidR="00B76851">
        <w:rPr>
          <w:rFonts w:ascii="Times New Roman" w:hAnsi="Times New Roman" w:cs="Times New Roman"/>
          <w:sz w:val="24"/>
          <w:szCs w:val="24"/>
        </w:rPr>
        <w:t>The</w:t>
      </w:r>
      <w:r>
        <w:rPr>
          <w:rFonts w:ascii="Times New Roman" w:hAnsi="Times New Roman" w:cs="Times New Roman"/>
          <w:sz w:val="24"/>
          <w:szCs w:val="24"/>
        </w:rPr>
        <w:t xml:space="preserve"> enchanting and bewitching properties </w:t>
      </w:r>
      <w:r w:rsidR="00B76851">
        <w:rPr>
          <w:rFonts w:ascii="Times New Roman" w:hAnsi="Times New Roman" w:cs="Times New Roman"/>
          <w:sz w:val="24"/>
          <w:szCs w:val="24"/>
        </w:rPr>
        <w:t xml:space="preserve">of glamour </w:t>
      </w:r>
      <w:r>
        <w:rPr>
          <w:rFonts w:ascii="Times New Roman" w:hAnsi="Times New Roman" w:cs="Times New Roman"/>
          <w:sz w:val="24"/>
          <w:szCs w:val="24"/>
        </w:rPr>
        <w:t>are</w:t>
      </w:r>
      <w:r w:rsidR="00A01B5F">
        <w:rPr>
          <w:rFonts w:ascii="Times New Roman" w:hAnsi="Times New Roman" w:cs="Times New Roman"/>
          <w:sz w:val="24"/>
          <w:szCs w:val="24"/>
        </w:rPr>
        <w:t xml:space="preserve"> </w:t>
      </w:r>
      <w:r>
        <w:rPr>
          <w:rFonts w:ascii="Times New Roman" w:hAnsi="Times New Roman" w:cs="Times New Roman"/>
          <w:sz w:val="24"/>
          <w:szCs w:val="24"/>
        </w:rPr>
        <w:t xml:space="preserve">evident </w:t>
      </w:r>
      <w:r w:rsidR="005907B0">
        <w:rPr>
          <w:rFonts w:ascii="Times New Roman" w:hAnsi="Times New Roman" w:cs="Times New Roman"/>
          <w:sz w:val="24"/>
          <w:szCs w:val="24"/>
        </w:rPr>
        <w:t xml:space="preserve">too </w:t>
      </w:r>
      <w:r>
        <w:rPr>
          <w:rFonts w:ascii="Times New Roman" w:hAnsi="Times New Roman" w:cs="Times New Roman"/>
          <w:sz w:val="24"/>
          <w:szCs w:val="24"/>
        </w:rPr>
        <w:t xml:space="preserve">in the French word </w:t>
      </w:r>
      <w:proofErr w:type="spellStart"/>
      <w:r w:rsidRPr="00BE0C43">
        <w:rPr>
          <w:rFonts w:ascii="Times New Roman" w:hAnsi="Times New Roman" w:cs="Times New Roman"/>
          <w:i/>
          <w:sz w:val="24"/>
          <w:szCs w:val="24"/>
        </w:rPr>
        <w:t>glamaire</w:t>
      </w:r>
      <w:proofErr w:type="spellEnd"/>
      <w:r>
        <w:rPr>
          <w:rFonts w:ascii="Times New Roman" w:hAnsi="Times New Roman" w:cs="Times New Roman"/>
          <w:sz w:val="24"/>
          <w:szCs w:val="24"/>
        </w:rPr>
        <w:t xml:space="preserve"> which means a book of spells. </w:t>
      </w:r>
      <w:r w:rsidR="00A97E8D" w:rsidRPr="004E54BB">
        <w:rPr>
          <w:rFonts w:ascii="Times New Roman" w:hAnsi="Times New Roman" w:cs="Times New Roman"/>
          <w:sz w:val="24"/>
          <w:szCs w:val="24"/>
        </w:rPr>
        <w:t>According to Brown (</w:t>
      </w:r>
      <w:r w:rsidR="00982593" w:rsidRPr="004E54BB">
        <w:rPr>
          <w:rFonts w:ascii="Times New Roman" w:hAnsi="Times New Roman" w:cs="Times New Roman"/>
          <w:sz w:val="24"/>
          <w:szCs w:val="24"/>
        </w:rPr>
        <w:t>2009</w:t>
      </w:r>
      <w:r w:rsidR="00A97E8D" w:rsidRPr="004E54BB">
        <w:rPr>
          <w:rFonts w:ascii="Times New Roman" w:hAnsi="Times New Roman" w:cs="Times New Roman"/>
          <w:sz w:val="24"/>
          <w:szCs w:val="24"/>
        </w:rPr>
        <w:t xml:space="preserve">) </w:t>
      </w:r>
      <w:r w:rsidR="00B76851">
        <w:rPr>
          <w:rFonts w:ascii="Times New Roman" w:hAnsi="Times New Roman" w:cs="Times New Roman"/>
          <w:sz w:val="24"/>
          <w:szCs w:val="24"/>
        </w:rPr>
        <w:t xml:space="preserve">the word </w:t>
      </w:r>
      <w:r w:rsidR="00A97E8D" w:rsidRPr="004E54BB">
        <w:rPr>
          <w:rFonts w:ascii="Times New Roman" w:hAnsi="Times New Roman" w:cs="Times New Roman"/>
          <w:sz w:val="24"/>
          <w:szCs w:val="24"/>
        </w:rPr>
        <w:t xml:space="preserve">glamour has strong associations with the concept of a charm, and she contends that its original Scottish meaning was somewhat darker in hue than the Oxford English Dictionary </w:t>
      </w:r>
      <w:r w:rsidR="00B76851">
        <w:rPr>
          <w:rFonts w:ascii="Times New Roman" w:hAnsi="Times New Roman" w:cs="Times New Roman"/>
          <w:sz w:val="24"/>
          <w:szCs w:val="24"/>
        </w:rPr>
        <w:t xml:space="preserve">definition </w:t>
      </w:r>
      <w:r w:rsidR="00A97E8D" w:rsidRPr="004E54BB">
        <w:rPr>
          <w:rFonts w:ascii="Times New Roman" w:hAnsi="Times New Roman" w:cs="Times New Roman"/>
          <w:sz w:val="24"/>
          <w:szCs w:val="24"/>
        </w:rPr>
        <w:t xml:space="preserve">would suggest, </w:t>
      </w:r>
      <w:r w:rsidR="00982593" w:rsidRPr="004E54BB">
        <w:rPr>
          <w:rFonts w:ascii="Times New Roman" w:hAnsi="Times New Roman" w:cs="Times New Roman"/>
          <w:sz w:val="24"/>
          <w:szCs w:val="24"/>
        </w:rPr>
        <w:t xml:space="preserve">observing that it had </w:t>
      </w:r>
      <w:r w:rsidR="00A749CB">
        <w:rPr>
          <w:rFonts w:ascii="Times New Roman" w:hAnsi="Times New Roman" w:cs="Times New Roman"/>
          <w:sz w:val="24"/>
          <w:szCs w:val="24"/>
        </w:rPr>
        <w:t xml:space="preserve">links </w:t>
      </w:r>
      <w:r w:rsidR="00A97E8D" w:rsidRPr="004E54BB">
        <w:rPr>
          <w:rFonts w:ascii="Times New Roman" w:hAnsi="Times New Roman" w:cs="Times New Roman"/>
          <w:sz w:val="24"/>
          <w:szCs w:val="24"/>
        </w:rPr>
        <w:t xml:space="preserve">with </w:t>
      </w:r>
      <w:r w:rsidR="00B76851">
        <w:rPr>
          <w:rFonts w:ascii="Times New Roman" w:hAnsi="Times New Roman" w:cs="Times New Roman"/>
          <w:sz w:val="24"/>
          <w:szCs w:val="24"/>
        </w:rPr>
        <w:t>the black arts</w:t>
      </w:r>
      <w:r w:rsidR="00806340">
        <w:rPr>
          <w:rFonts w:ascii="Times New Roman" w:hAnsi="Times New Roman" w:cs="Times New Roman"/>
          <w:sz w:val="24"/>
          <w:szCs w:val="24"/>
        </w:rPr>
        <w:t xml:space="preserve">, such as the </w:t>
      </w:r>
      <w:r w:rsidR="00A97E8D" w:rsidRPr="004E54BB">
        <w:rPr>
          <w:rFonts w:ascii="Times New Roman" w:hAnsi="Times New Roman" w:cs="Times New Roman"/>
          <w:sz w:val="24"/>
          <w:szCs w:val="24"/>
        </w:rPr>
        <w:t>occult, magic</w:t>
      </w:r>
      <w:r w:rsidR="00B76851">
        <w:rPr>
          <w:rFonts w:ascii="Times New Roman" w:hAnsi="Times New Roman" w:cs="Times New Roman"/>
          <w:sz w:val="24"/>
          <w:szCs w:val="24"/>
        </w:rPr>
        <w:t xml:space="preserve"> and</w:t>
      </w:r>
      <w:r w:rsidR="00A97E8D" w:rsidRPr="004E54BB">
        <w:rPr>
          <w:rFonts w:ascii="Times New Roman" w:hAnsi="Times New Roman" w:cs="Times New Roman"/>
          <w:sz w:val="24"/>
          <w:szCs w:val="24"/>
        </w:rPr>
        <w:t xml:space="preserve"> necromancy</w:t>
      </w:r>
      <w:r w:rsidR="00B76851">
        <w:rPr>
          <w:rFonts w:ascii="Times New Roman" w:hAnsi="Times New Roman" w:cs="Times New Roman"/>
          <w:sz w:val="24"/>
          <w:szCs w:val="24"/>
        </w:rPr>
        <w:t>.</w:t>
      </w:r>
      <w:r w:rsidR="007D285C">
        <w:rPr>
          <w:rFonts w:ascii="Times New Roman" w:hAnsi="Times New Roman" w:cs="Times New Roman"/>
          <w:sz w:val="24"/>
          <w:szCs w:val="24"/>
        </w:rPr>
        <w:t xml:space="preserve"> </w:t>
      </w:r>
      <w:r w:rsidR="00A97E8D" w:rsidRPr="004E54BB">
        <w:rPr>
          <w:rFonts w:ascii="Times New Roman" w:hAnsi="Times New Roman" w:cs="Times New Roman"/>
          <w:sz w:val="24"/>
          <w:szCs w:val="24"/>
        </w:rPr>
        <w:t xml:space="preserve">In time the word came to be defined in English as ‘delusive or </w:t>
      </w:r>
      <w:r w:rsidR="00A97E8D" w:rsidRPr="004E54BB">
        <w:rPr>
          <w:rFonts w:ascii="Times New Roman" w:hAnsi="Times New Roman" w:cs="Times New Roman"/>
          <w:sz w:val="24"/>
          <w:szCs w:val="24"/>
        </w:rPr>
        <w:lastRenderedPageBreak/>
        <w:t>alluring charm’, and was typically applied to a woman</w:t>
      </w:r>
      <w:r w:rsidR="00806340">
        <w:rPr>
          <w:rFonts w:ascii="Times New Roman" w:hAnsi="Times New Roman" w:cs="Times New Roman"/>
          <w:sz w:val="24"/>
          <w:szCs w:val="24"/>
        </w:rPr>
        <w:t xml:space="preserve"> and </w:t>
      </w:r>
      <w:r w:rsidR="00B76851">
        <w:rPr>
          <w:rFonts w:ascii="Times New Roman" w:hAnsi="Times New Roman" w:cs="Times New Roman"/>
          <w:sz w:val="24"/>
          <w:szCs w:val="24"/>
        </w:rPr>
        <w:t xml:space="preserve">the feminine arts, particularly a woman’s </w:t>
      </w:r>
      <w:r w:rsidR="00806340">
        <w:rPr>
          <w:rFonts w:ascii="Times New Roman" w:hAnsi="Times New Roman" w:cs="Times New Roman"/>
          <w:sz w:val="24"/>
          <w:szCs w:val="24"/>
        </w:rPr>
        <w:t xml:space="preserve">eerie </w:t>
      </w:r>
      <w:r w:rsidR="00B76851">
        <w:rPr>
          <w:rFonts w:ascii="Times New Roman" w:hAnsi="Times New Roman" w:cs="Times New Roman"/>
          <w:sz w:val="24"/>
          <w:szCs w:val="24"/>
        </w:rPr>
        <w:t>power to cast a spell on others</w:t>
      </w:r>
      <w:r w:rsidR="00A97E8D" w:rsidRPr="004E54BB">
        <w:rPr>
          <w:rFonts w:ascii="Times New Roman" w:hAnsi="Times New Roman" w:cs="Times New Roman"/>
          <w:sz w:val="24"/>
          <w:szCs w:val="24"/>
        </w:rPr>
        <w:t xml:space="preserve">. </w:t>
      </w:r>
    </w:p>
    <w:p w:rsidR="009A5CCA" w:rsidRDefault="00A97E8D" w:rsidP="0099348C">
      <w:pPr>
        <w:spacing w:line="480" w:lineRule="auto"/>
        <w:jc w:val="both"/>
        <w:rPr>
          <w:rFonts w:ascii="Times New Roman" w:hAnsi="Times New Roman" w:cs="Times New Roman"/>
          <w:sz w:val="24"/>
          <w:szCs w:val="24"/>
        </w:rPr>
      </w:pPr>
      <w:r w:rsidRPr="004E54BB">
        <w:rPr>
          <w:rFonts w:ascii="Times New Roman" w:hAnsi="Times New Roman" w:cs="Times New Roman"/>
          <w:sz w:val="24"/>
          <w:szCs w:val="24"/>
        </w:rPr>
        <w:t xml:space="preserve">The word </w:t>
      </w:r>
      <w:r w:rsidR="00416615">
        <w:rPr>
          <w:rFonts w:ascii="Times New Roman" w:hAnsi="Times New Roman" w:cs="Times New Roman"/>
          <w:sz w:val="24"/>
          <w:szCs w:val="24"/>
        </w:rPr>
        <w:t xml:space="preserve">‘glamour’ </w:t>
      </w:r>
      <w:r w:rsidRPr="004E54BB">
        <w:rPr>
          <w:rFonts w:ascii="Times New Roman" w:hAnsi="Times New Roman" w:cs="Times New Roman"/>
          <w:sz w:val="24"/>
          <w:szCs w:val="24"/>
        </w:rPr>
        <w:t>entered common parlance in American English, especially in Hollywood in the 1920s and 1930s, and was associated with the so-called ‘Silver Screen’ and its celebrated ‘Screen Goddesses’</w:t>
      </w:r>
      <w:r w:rsidR="00903EC2">
        <w:rPr>
          <w:rFonts w:ascii="Times New Roman" w:hAnsi="Times New Roman" w:cs="Times New Roman"/>
          <w:sz w:val="24"/>
          <w:szCs w:val="24"/>
        </w:rPr>
        <w:t xml:space="preserve"> </w:t>
      </w:r>
      <w:r w:rsidR="00C30431">
        <w:rPr>
          <w:rFonts w:ascii="Times New Roman" w:hAnsi="Times New Roman" w:cs="Times New Roman"/>
          <w:sz w:val="24"/>
          <w:szCs w:val="24"/>
        </w:rPr>
        <w:t xml:space="preserve">such as Marlene </w:t>
      </w:r>
      <w:proofErr w:type="spellStart"/>
      <w:r w:rsidR="00C30431">
        <w:rPr>
          <w:rFonts w:ascii="Times New Roman" w:hAnsi="Times New Roman" w:cs="Times New Roman"/>
          <w:sz w:val="24"/>
          <w:szCs w:val="24"/>
        </w:rPr>
        <w:t>Deitrich</w:t>
      </w:r>
      <w:proofErr w:type="spellEnd"/>
      <w:r w:rsidR="00806340">
        <w:rPr>
          <w:rFonts w:ascii="Times New Roman" w:hAnsi="Times New Roman" w:cs="Times New Roman"/>
          <w:sz w:val="24"/>
          <w:szCs w:val="24"/>
        </w:rPr>
        <w:t>,</w:t>
      </w:r>
      <w:r w:rsidR="00C30431">
        <w:rPr>
          <w:rFonts w:ascii="Times New Roman" w:hAnsi="Times New Roman" w:cs="Times New Roman"/>
          <w:sz w:val="24"/>
          <w:szCs w:val="24"/>
        </w:rPr>
        <w:t xml:space="preserve"> Greta </w:t>
      </w:r>
      <w:proofErr w:type="spellStart"/>
      <w:r w:rsidR="00C30431">
        <w:rPr>
          <w:rFonts w:ascii="Times New Roman" w:hAnsi="Times New Roman" w:cs="Times New Roman"/>
          <w:sz w:val="24"/>
          <w:szCs w:val="24"/>
        </w:rPr>
        <w:t>Garbo</w:t>
      </w:r>
      <w:proofErr w:type="spellEnd"/>
      <w:r w:rsidR="00B76851">
        <w:rPr>
          <w:rFonts w:ascii="Times New Roman" w:hAnsi="Times New Roman" w:cs="Times New Roman"/>
          <w:sz w:val="24"/>
          <w:szCs w:val="24"/>
        </w:rPr>
        <w:t xml:space="preserve"> and Jean Harlow, stars who shimmered, shone and </w:t>
      </w:r>
      <w:r w:rsidR="00BA5318">
        <w:rPr>
          <w:rFonts w:ascii="Times New Roman" w:hAnsi="Times New Roman" w:cs="Times New Roman"/>
          <w:sz w:val="24"/>
          <w:szCs w:val="24"/>
        </w:rPr>
        <w:t>sparkled before the dazzled gaze</w:t>
      </w:r>
      <w:r w:rsidR="00B76851">
        <w:rPr>
          <w:rFonts w:ascii="Times New Roman" w:hAnsi="Times New Roman" w:cs="Times New Roman"/>
          <w:sz w:val="24"/>
          <w:szCs w:val="24"/>
        </w:rPr>
        <w:t xml:space="preserve"> of an adoring cinema audience.</w:t>
      </w:r>
      <w:r w:rsidR="00C30431">
        <w:rPr>
          <w:rFonts w:ascii="Times New Roman" w:hAnsi="Times New Roman" w:cs="Times New Roman"/>
          <w:sz w:val="24"/>
          <w:szCs w:val="24"/>
        </w:rPr>
        <w:t xml:space="preserve"> </w:t>
      </w:r>
      <w:r w:rsidR="00432FF2">
        <w:rPr>
          <w:rFonts w:ascii="Times New Roman" w:hAnsi="Times New Roman" w:cs="Times New Roman"/>
          <w:sz w:val="24"/>
          <w:szCs w:val="24"/>
        </w:rPr>
        <w:t xml:space="preserve">According </w:t>
      </w:r>
      <w:r w:rsidR="00C30431">
        <w:rPr>
          <w:rFonts w:ascii="Times New Roman" w:hAnsi="Times New Roman" w:cs="Times New Roman"/>
          <w:sz w:val="24"/>
          <w:szCs w:val="24"/>
        </w:rPr>
        <w:t xml:space="preserve">to </w:t>
      </w:r>
      <w:proofErr w:type="spellStart"/>
      <w:r w:rsidR="00BD1A08">
        <w:rPr>
          <w:rFonts w:ascii="Times New Roman" w:hAnsi="Times New Roman" w:cs="Times New Roman"/>
          <w:sz w:val="24"/>
          <w:szCs w:val="24"/>
        </w:rPr>
        <w:t>Ewen</w:t>
      </w:r>
      <w:proofErr w:type="spellEnd"/>
      <w:r w:rsidR="00BD1A08">
        <w:rPr>
          <w:rFonts w:ascii="Times New Roman" w:hAnsi="Times New Roman" w:cs="Times New Roman"/>
          <w:sz w:val="24"/>
          <w:szCs w:val="24"/>
        </w:rPr>
        <w:t xml:space="preserve"> (1988) and </w:t>
      </w:r>
      <w:proofErr w:type="spellStart"/>
      <w:r w:rsidR="00041CDE">
        <w:rPr>
          <w:rFonts w:ascii="Times New Roman" w:hAnsi="Times New Roman" w:cs="Times New Roman"/>
          <w:sz w:val="24"/>
          <w:szCs w:val="24"/>
        </w:rPr>
        <w:t>Gundle</w:t>
      </w:r>
      <w:proofErr w:type="spellEnd"/>
      <w:r w:rsidR="00041CDE">
        <w:rPr>
          <w:rFonts w:ascii="Times New Roman" w:hAnsi="Times New Roman" w:cs="Times New Roman"/>
          <w:sz w:val="24"/>
          <w:szCs w:val="24"/>
        </w:rPr>
        <w:t xml:space="preserve"> (2008</w:t>
      </w:r>
      <w:r w:rsidR="00C30431">
        <w:rPr>
          <w:rFonts w:ascii="Times New Roman" w:hAnsi="Times New Roman" w:cs="Times New Roman"/>
          <w:sz w:val="24"/>
          <w:szCs w:val="24"/>
        </w:rPr>
        <w:t xml:space="preserve">), Hollywood was the most complete embodiment of glamour, </w:t>
      </w:r>
      <w:r w:rsidR="00432FF2">
        <w:rPr>
          <w:rFonts w:ascii="Times New Roman" w:hAnsi="Times New Roman" w:cs="Times New Roman"/>
          <w:sz w:val="24"/>
          <w:szCs w:val="24"/>
        </w:rPr>
        <w:t xml:space="preserve">capable of turning individuals </w:t>
      </w:r>
      <w:r w:rsidR="00982593" w:rsidRPr="004E54BB">
        <w:rPr>
          <w:rFonts w:ascii="Times New Roman" w:hAnsi="Times New Roman" w:cs="Times New Roman"/>
          <w:sz w:val="24"/>
          <w:szCs w:val="24"/>
        </w:rPr>
        <w:t xml:space="preserve">into </w:t>
      </w:r>
      <w:r w:rsidR="00F423A0">
        <w:rPr>
          <w:rFonts w:ascii="Times New Roman" w:hAnsi="Times New Roman" w:cs="Times New Roman"/>
          <w:sz w:val="24"/>
          <w:szCs w:val="24"/>
        </w:rPr>
        <w:t>“</w:t>
      </w:r>
      <w:r w:rsidR="00982593" w:rsidRPr="004E54BB">
        <w:rPr>
          <w:rFonts w:ascii="Times New Roman" w:hAnsi="Times New Roman" w:cs="Times New Roman"/>
          <w:sz w:val="24"/>
          <w:szCs w:val="24"/>
        </w:rPr>
        <w:t>desirable icons for a mass audience</w:t>
      </w:r>
      <w:r w:rsidR="00F423A0">
        <w:rPr>
          <w:rFonts w:ascii="Times New Roman" w:hAnsi="Times New Roman" w:cs="Times New Roman"/>
          <w:sz w:val="24"/>
          <w:szCs w:val="24"/>
        </w:rPr>
        <w:t>”</w:t>
      </w:r>
      <w:r w:rsidR="00041CDE">
        <w:rPr>
          <w:rFonts w:ascii="Times New Roman" w:hAnsi="Times New Roman" w:cs="Times New Roman"/>
          <w:sz w:val="24"/>
          <w:szCs w:val="24"/>
        </w:rPr>
        <w:t xml:space="preserve"> (</w:t>
      </w:r>
      <w:proofErr w:type="spellStart"/>
      <w:r w:rsidR="00432FF2">
        <w:rPr>
          <w:rFonts w:ascii="Times New Roman" w:hAnsi="Times New Roman" w:cs="Times New Roman"/>
          <w:sz w:val="24"/>
          <w:szCs w:val="24"/>
        </w:rPr>
        <w:t>Ewen</w:t>
      </w:r>
      <w:proofErr w:type="spellEnd"/>
      <w:r w:rsidR="00432FF2">
        <w:rPr>
          <w:rFonts w:ascii="Times New Roman" w:hAnsi="Times New Roman" w:cs="Times New Roman"/>
          <w:sz w:val="24"/>
          <w:szCs w:val="24"/>
        </w:rPr>
        <w:t xml:space="preserve">, 1988, </w:t>
      </w:r>
      <w:r w:rsidR="00041CDE">
        <w:rPr>
          <w:rFonts w:ascii="Times New Roman" w:hAnsi="Times New Roman" w:cs="Times New Roman"/>
          <w:sz w:val="24"/>
          <w:szCs w:val="24"/>
        </w:rPr>
        <w:t xml:space="preserve">p. </w:t>
      </w:r>
      <w:r w:rsidR="00C30431">
        <w:rPr>
          <w:rFonts w:ascii="Times New Roman" w:hAnsi="Times New Roman" w:cs="Times New Roman"/>
          <w:sz w:val="24"/>
          <w:szCs w:val="24"/>
        </w:rPr>
        <w:t>89)</w:t>
      </w:r>
      <w:r w:rsidR="00982593" w:rsidRPr="004E54BB">
        <w:rPr>
          <w:rFonts w:ascii="Times New Roman" w:hAnsi="Times New Roman" w:cs="Times New Roman"/>
          <w:sz w:val="24"/>
          <w:szCs w:val="24"/>
        </w:rPr>
        <w:t xml:space="preserve">. </w:t>
      </w:r>
      <w:r w:rsidR="009A5CCA">
        <w:rPr>
          <w:rFonts w:ascii="Times New Roman" w:hAnsi="Times New Roman" w:cs="Times New Roman"/>
          <w:sz w:val="24"/>
          <w:szCs w:val="24"/>
        </w:rPr>
        <w:t xml:space="preserve">It </w:t>
      </w:r>
      <w:r w:rsidR="00432FF2">
        <w:rPr>
          <w:rFonts w:ascii="Times New Roman" w:hAnsi="Times New Roman" w:cs="Times New Roman"/>
          <w:sz w:val="24"/>
          <w:szCs w:val="24"/>
        </w:rPr>
        <w:t xml:space="preserve">brought the allure of </w:t>
      </w:r>
      <w:r w:rsidR="009A5CCA">
        <w:rPr>
          <w:rFonts w:ascii="Times New Roman" w:hAnsi="Times New Roman" w:cs="Times New Roman"/>
          <w:sz w:val="24"/>
          <w:szCs w:val="24"/>
        </w:rPr>
        <w:t xml:space="preserve">glamour to a mass audience, </w:t>
      </w:r>
      <w:r w:rsidR="00432FF2">
        <w:rPr>
          <w:rFonts w:ascii="Times New Roman" w:hAnsi="Times New Roman" w:cs="Times New Roman"/>
          <w:sz w:val="24"/>
          <w:szCs w:val="24"/>
        </w:rPr>
        <w:t xml:space="preserve">early </w:t>
      </w:r>
      <w:r w:rsidR="009A5CCA">
        <w:rPr>
          <w:rFonts w:ascii="Times New Roman" w:hAnsi="Times New Roman" w:cs="Times New Roman"/>
          <w:sz w:val="24"/>
          <w:szCs w:val="24"/>
        </w:rPr>
        <w:t>descriptions of Hollywood referring</w:t>
      </w:r>
      <w:r w:rsidR="00432FF2">
        <w:rPr>
          <w:rFonts w:ascii="Times New Roman" w:hAnsi="Times New Roman" w:cs="Times New Roman"/>
          <w:sz w:val="24"/>
          <w:szCs w:val="24"/>
        </w:rPr>
        <w:t xml:space="preserve"> to it </w:t>
      </w:r>
      <w:r w:rsidR="00964F72">
        <w:rPr>
          <w:rFonts w:ascii="Times New Roman" w:hAnsi="Times New Roman" w:cs="Times New Roman"/>
          <w:sz w:val="24"/>
          <w:szCs w:val="24"/>
        </w:rPr>
        <w:t>as a ‘gla</w:t>
      </w:r>
      <w:r w:rsidR="00041CDE">
        <w:rPr>
          <w:rFonts w:ascii="Times New Roman" w:hAnsi="Times New Roman" w:cs="Times New Roman"/>
          <w:sz w:val="24"/>
          <w:szCs w:val="24"/>
        </w:rPr>
        <w:t>mour factory’</w:t>
      </w:r>
      <w:r w:rsidR="00D74564">
        <w:rPr>
          <w:rFonts w:ascii="Times New Roman" w:hAnsi="Times New Roman" w:cs="Times New Roman"/>
          <w:sz w:val="24"/>
          <w:szCs w:val="24"/>
        </w:rPr>
        <w:t xml:space="preserve"> </w:t>
      </w:r>
      <w:r w:rsidR="009A5CCA">
        <w:rPr>
          <w:rFonts w:ascii="Times New Roman" w:hAnsi="Times New Roman" w:cs="Times New Roman"/>
          <w:sz w:val="24"/>
          <w:szCs w:val="24"/>
        </w:rPr>
        <w:t xml:space="preserve">that </w:t>
      </w:r>
      <w:r w:rsidR="007D285C">
        <w:rPr>
          <w:rFonts w:ascii="Times New Roman" w:hAnsi="Times New Roman" w:cs="Times New Roman"/>
          <w:sz w:val="24"/>
          <w:szCs w:val="24"/>
        </w:rPr>
        <w:t>churn</w:t>
      </w:r>
      <w:r w:rsidR="009A5CCA">
        <w:rPr>
          <w:rFonts w:ascii="Times New Roman" w:hAnsi="Times New Roman" w:cs="Times New Roman"/>
          <w:sz w:val="24"/>
          <w:szCs w:val="24"/>
        </w:rPr>
        <w:t>ed</w:t>
      </w:r>
      <w:r w:rsidR="007D285C">
        <w:rPr>
          <w:rFonts w:ascii="Times New Roman" w:hAnsi="Times New Roman" w:cs="Times New Roman"/>
          <w:sz w:val="24"/>
          <w:szCs w:val="24"/>
        </w:rPr>
        <w:t xml:space="preserve"> out enchanting visions for a voracious public gaze</w:t>
      </w:r>
      <w:r w:rsidR="00041CDE">
        <w:rPr>
          <w:rFonts w:ascii="Times New Roman" w:hAnsi="Times New Roman" w:cs="Times New Roman"/>
          <w:sz w:val="24"/>
          <w:szCs w:val="24"/>
        </w:rPr>
        <w:t xml:space="preserve"> (</w:t>
      </w:r>
      <w:proofErr w:type="spellStart"/>
      <w:r w:rsidR="00041CDE">
        <w:rPr>
          <w:rFonts w:ascii="Times New Roman" w:hAnsi="Times New Roman" w:cs="Times New Roman"/>
          <w:sz w:val="24"/>
          <w:szCs w:val="24"/>
        </w:rPr>
        <w:t>Gundle</w:t>
      </w:r>
      <w:proofErr w:type="spellEnd"/>
      <w:r w:rsidR="00041CDE">
        <w:rPr>
          <w:rFonts w:ascii="Times New Roman" w:hAnsi="Times New Roman" w:cs="Times New Roman"/>
          <w:sz w:val="24"/>
          <w:szCs w:val="24"/>
        </w:rPr>
        <w:t>, 20</w:t>
      </w:r>
      <w:r w:rsidR="006274E4">
        <w:rPr>
          <w:rFonts w:ascii="Times New Roman" w:hAnsi="Times New Roman" w:cs="Times New Roman"/>
          <w:sz w:val="24"/>
          <w:szCs w:val="24"/>
        </w:rPr>
        <w:t>08, p.</w:t>
      </w:r>
      <w:r w:rsidR="00041CDE">
        <w:rPr>
          <w:rFonts w:ascii="Times New Roman" w:hAnsi="Times New Roman" w:cs="Times New Roman"/>
          <w:sz w:val="24"/>
          <w:szCs w:val="24"/>
        </w:rPr>
        <w:t xml:space="preserve"> </w:t>
      </w:r>
      <w:r w:rsidR="00964F72">
        <w:rPr>
          <w:rFonts w:ascii="Times New Roman" w:hAnsi="Times New Roman" w:cs="Times New Roman"/>
          <w:sz w:val="24"/>
          <w:szCs w:val="24"/>
        </w:rPr>
        <w:t xml:space="preserve">176). </w:t>
      </w:r>
      <w:r w:rsidR="0024358D">
        <w:rPr>
          <w:rFonts w:ascii="Times New Roman" w:hAnsi="Times New Roman" w:cs="Times New Roman"/>
          <w:sz w:val="24"/>
          <w:szCs w:val="24"/>
        </w:rPr>
        <w:t>Indee</w:t>
      </w:r>
      <w:r w:rsidR="00F423A0">
        <w:rPr>
          <w:rFonts w:ascii="Times New Roman" w:hAnsi="Times New Roman" w:cs="Times New Roman"/>
          <w:sz w:val="24"/>
          <w:szCs w:val="24"/>
        </w:rPr>
        <w:t>d</w:t>
      </w:r>
      <w:r w:rsidR="0024358D">
        <w:rPr>
          <w:rFonts w:ascii="Times New Roman" w:hAnsi="Times New Roman" w:cs="Times New Roman"/>
          <w:sz w:val="24"/>
          <w:szCs w:val="24"/>
        </w:rPr>
        <w:t xml:space="preserve"> </w:t>
      </w:r>
      <w:proofErr w:type="spellStart"/>
      <w:r w:rsidR="009D2D13">
        <w:rPr>
          <w:rFonts w:ascii="Times New Roman" w:hAnsi="Times New Roman" w:cs="Times New Roman"/>
          <w:sz w:val="24"/>
          <w:szCs w:val="24"/>
        </w:rPr>
        <w:t>Postrel</w:t>
      </w:r>
      <w:proofErr w:type="spellEnd"/>
      <w:r w:rsidR="009D2D13">
        <w:rPr>
          <w:rFonts w:ascii="Times New Roman" w:hAnsi="Times New Roman" w:cs="Times New Roman"/>
          <w:sz w:val="24"/>
          <w:szCs w:val="24"/>
        </w:rPr>
        <w:t xml:space="preserve"> (2013) </w:t>
      </w:r>
      <w:r w:rsidR="0024358D">
        <w:rPr>
          <w:rFonts w:ascii="Times New Roman" w:hAnsi="Times New Roman" w:cs="Times New Roman"/>
          <w:sz w:val="24"/>
          <w:szCs w:val="24"/>
        </w:rPr>
        <w:t>notes that glamour is all about “</w:t>
      </w:r>
      <w:r w:rsidR="009D2D13">
        <w:rPr>
          <w:rFonts w:ascii="Times New Roman" w:hAnsi="Times New Roman" w:cs="Times New Roman"/>
          <w:sz w:val="24"/>
          <w:szCs w:val="24"/>
        </w:rPr>
        <w:t>human longing and its cultural manifestations</w:t>
      </w:r>
      <w:r w:rsidR="00831ECE">
        <w:rPr>
          <w:rFonts w:ascii="Times New Roman" w:hAnsi="Times New Roman" w:cs="Times New Roman"/>
          <w:sz w:val="24"/>
          <w:szCs w:val="24"/>
        </w:rPr>
        <w:t>”</w:t>
      </w:r>
      <w:r w:rsidR="009D2D13">
        <w:rPr>
          <w:rFonts w:ascii="Times New Roman" w:hAnsi="Times New Roman" w:cs="Times New Roman"/>
          <w:sz w:val="24"/>
          <w:szCs w:val="24"/>
        </w:rPr>
        <w:t xml:space="preserve"> (p. 221), offer</w:t>
      </w:r>
      <w:r w:rsidR="0024358D">
        <w:rPr>
          <w:rFonts w:ascii="Times New Roman" w:hAnsi="Times New Roman" w:cs="Times New Roman"/>
          <w:sz w:val="24"/>
          <w:szCs w:val="24"/>
        </w:rPr>
        <w:t>ing</w:t>
      </w:r>
      <w:r w:rsidR="009D2D13">
        <w:rPr>
          <w:rFonts w:ascii="Times New Roman" w:hAnsi="Times New Roman" w:cs="Times New Roman"/>
          <w:sz w:val="24"/>
          <w:szCs w:val="24"/>
        </w:rPr>
        <w:t xml:space="preserve"> a tantalising mixture of desire, grace, mystery, and an illusion that dreams are attainable. </w:t>
      </w:r>
    </w:p>
    <w:p w:rsidR="00207200" w:rsidRDefault="00964F72" w:rsidP="0099348C">
      <w:pPr>
        <w:spacing w:line="480" w:lineRule="auto"/>
        <w:jc w:val="both"/>
        <w:rPr>
          <w:rFonts w:ascii="Times New Roman" w:hAnsi="Times New Roman" w:cs="Times New Roman"/>
          <w:sz w:val="24"/>
          <w:szCs w:val="24"/>
        </w:rPr>
      </w:pPr>
      <w:r>
        <w:rPr>
          <w:rFonts w:ascii="Times New Roman" w:hAnsi="Times New Roman" w:cs="Times New Roman"/>
          <w:sz w:val="24"/>
          <w:szCs w:val="24"/>
        </w:rPr>
        <w:t>By the 1930s</w:t>
      </w:r>
      <w:r w:rsidR="00F423A0">
        <w:rPr>
          <w:rFonts w:ascii="Times New Roman" w:hAnsi="Times New Roman" w:cs="Times New Roman"/>
          <w:sz w:val="24"/>
          <w:szCs w:val="24"/>
        </w:rPr>
        <w:t>, however,</w:t>
      </w:r>
      <w:r w:rsidR="005907B0">
        <w:rPr>
          <w:rFonts w:ascii="Times New Roman" w:hAnsi="Times New Roman" w:cs="Times New Roman"/>
          <w:sz w:val="24"/>
          <w:szCs w:val="24"/>
        </w:rPr>
        <w:t xml:space="preserve"> </w:t>
      </w:r>
      <w:r w:rsidR="0024358D">
        <w:rPr>
          <w:rFonts w:ascii="Times New Roman" w:hAnsi="Times New Roman" w:cs="Times New Roman"/>
          <w:sz w:val="24"/>
          <w:szCs w:val="24"/>
        </w:rPr>
        <w:t>the Hollywood dream factory demonstrated that glamour was more than just visual enchantment. T</w:t>
      </w:r>
      <w:r w:rsidR="009E030C">
        <w:rPr>
          <w:rFonts w:ascii="Times New Roman" w:hAnsi="Times New Roman" w:cs="Times New Roman"/>
          <w:sz w:val="24"/>
          <w:szCs w:val="24"/>
        </w:rPr>
        <w:t xml:space="preserve">rue to its original associations, </w:t>
      </w:r>
      <w:r w:rsidR="0024358D">
        <w:rPr>
          <w:rFonts w:ascii="Times New Roman" w:hAnsi="Times New Roman" w:cs="Times New Roman"/>
          <w:sz w:val="24"/>
          <w:szCs w:val="24"/>
        </w:rPr>
        <w:t xml:space="preserve">films began to </w:t>
      </w:r>
      <w:r w:rsidR="009E030C">
        <w:rPr>
          <w:rFonts w:ascii="Times New Roman" w:hAnsi="Times New Roman" w:cs="Times New Roman"/>
          <w:sz w:val="24"/>
          <w:szCs w:val="24"/>
        </w:rPr>
        <w:t>emphasise</w:t>
      </w:r>
      <w:r w:rsidR="00087386">
        <w:rPr>
          <w:rFonts w:ascii="Times New Roman" w:hAnsi="Times New Roman" w:cs="Times New Roman"/>
          <w:sz w:val="24"/>
          <w:szCs w:val="24"/>
        </w:rPr>
        <w:t xml:space="preserve"> </w:t>
      </w:r>
      <w:r w:rsidR="007D285C">
        <w:rPr>
          <w:rFonts w:ascii="Times New Roman" w:hAnsi="Times New Roman" w:cs="Times New Roman"/>
          <w:sz w:val="24"/>
          <w:szCs w:val="24"/>
        </w:rPr>
        <w:t xml:space="preserve">female </w:t>
      </w:r>
      <w:r w:rsidR="00982593" w:rsidRPr="001A3D28">
        <w:rPr>
          <w:rFonts w:ascii="Times New Roman" w:hAnsi="Times New Roman" w:cs="Times New Roman"/>
          <w:sz w:val="24"/>
          <w:szCs w:val="24"/>
        </w:rPr>
        <w:t>sophistication, agency</w:t>
      </w:r>
      <w:r w:rsidR="009E030C">
        <w:rPr>
          <w:rFonts w:ascii="Times New Roman" w:hAnsi="Times New Roman" w:cs="Times New Roman"/>
          <w:sz w:val="24"/>
          <w:szCs w:val="24"/>
        </w:rPr>
        <w:t xml:space="preserve"> and</w:t>
      </w:r>
      <w:r w:rsidR="00982593" w:rsidRPr="001A3D28">
        <w:rPr>
          <w:rFonts w:ascii="Times New Roman" w:hAnsi="Times New Roman" w:cs="Times New Roman"/>
          <w:sz w:val="24"/>
          <w:szCs w:val="24"/>
        </w:rPr>
        <w:t xml:space="preserve"> self-possession, and </w:t>
      </w:r>
      <w:r w:rsidR="0024358D">
        <w:rPr>
          <w:rFonts w:ascii="Times New Roman" w:hAnsi="Times New Roman" w:cs="Times New Roman"/>
          <w:sz w:val="24"/>
          <w:szCs w:val="24"/>
        </w:rPr>
        <w:t xml:space="preserve">glamour </w:t>
      </w:r>
      <w:r w:rsidR="00982593" w:rsidRPr="001A3D28">
        <w:rPr>
          <w:rFonts w:ascii="Times New Roman" w:hAnsi="Times New Roman" w:cs="Times New Roman"/>
          <w:sz w:val="24"/>
          <w:szCs w:val="24"/>
        </w:rPr>
        <w:t xml:space="preserve">was </w:t>
      </w:r>
      <w:r w:rsidR="00037840">
        <w:rPr>
          <w:rFonts w:ascii="Times New Roman" w:hAnsi="Times New Roman" w:cs="Times New Roman"/>
          <w:sz w:val="24"/>
          <w:szCs w:val="24"/>
        </w:rPr>
        <w:t xml:space="preserve">represented </w:t>
      </w:r>
      <w:r w:rsidR="00541433">
        <w:rPr>
          <w:rFonts w:ascii="Times New Roman" w:hAnsi="Times New Roman" w:cs="Times New Roman"/>
          <w:sz w:val="24"/>
          <w:szCs w:val="24"/>
        </w:rPr>
        <w:t xml:space="preserve">as </w:t>
      </w:r>
      <w:r w:rsidR="00982593" w:rsidRPr="001A3D28">
        <w:rPr>
          <w:rFonts w:ascii="Times New Roman" w:hAnsi="Times New Roman" w:cs="Times New Roman"/>
          <w:sz w:val="24"/>
          <w:szCs w:val="24"/>
        </w:rPr>
        <w:t>a powerful assertion of female identity</w:t>
      </w:r>
      <w:r w:rsidR="00D94403">
        <w:rPr>
          <w:rFonts w:ascii="Times New Roman" w:hAnsi="Times New Roman" w:cs="Times New Roman"/>
          <w:sz w:val="24"/>
          <w:szCs w:val="24"/>
        </w:rPr>
        <w:t xml:space="preserve"> and power</w:t>
      </w:r>
      <w:r w:rsidR="00982593" w:rsidRPr="001A3D28">
        <w:rPr>
          <w:rFonts w:ascii="Times New Roman" w:hAnsi="Times New Roman" w:cs="Times New Roman"/>
          <w:sz w:val="24"/>
          <w:szCs w:val="24"/>
        </w:rPr>
        <w:t xml:space="preserve"> (</w:t>
      </w:r>
      <w:proofErr w:type="spellStart"/>
      <w:r w:rsidR="00982593" w:rsidRPr="001A3D28">
        <w:rPr>
          <w:rFonts w:ascii="Times New Roman" w:hAnsi="Times New Roman" w:cs="Times New Roman"/>
          <w:sz w:val="24"/>
          <w:szCs w:val="24"/>
        </w:rPr>
        <w:t>Dyhouse</w:t>
      </w:r>
      <w:proofErr w:type="spellEnd"/>
      <w:r w:rsidR="00041CDE">
        <w:rPr>
          <w:rFonts w:ascii="Times New Roman" w:hAnsi="Times New Roman" w:cs="Times New Roman"/>
          <w:sz w:val="24"/>
          <w:szCs w:val="24"/>
        </w:rPr>
        <w:t>,</w:t>
      </w:r>
      <w:r w:rsidR="00982593" w:rsidRPr="001A3D28">
        <w:rPr>
          <w:rFonts w:ascii="Times New Roman" w:hAnsi="Times New Roman" w:cs="Times New Roman"/>
          <w:sz w:val="24"/>
          <w:szCs w:val="24"/>
        </w:rPr>
        <w:t xml:space="preserve"> 2011). As such, women in films who possessed </w:t>
      </w:r>
      <w:r w:rsidR="00037840">
        <w:rPr>
          <w:rFonts w:ascii="Times New Roman" w:hAnsi="Times New Roman" w:cs="Times New Roman"/>
          <w:sz w:val="24"/>
          <w:szCs w:val="24"/>
        </w:rPr>
        <w:t xml:space="preserve">glamour </w:t>
      </w:r>
      <w:r w:rsidR="002126EC">
        <w:rPr>
          <w:rFonts w:ascii="Times New Roman" w:hAnsi="Times New Roman" w:cs="Times New Roman"/>
          <w:sz w:val="24"/>
          <w:szCs w:val="24"/>
        </w:rPr>
        <w:t xml:space="preserve">could triumph, but equally </w:t>
      </w:r>
      <w:r w:rsidR="00037840">
        <w:rPr>
          <w:rFonts w:ascii="Times New Roman" w:hAnsi="Times New Roman" w:cs="Times New Roman"/>
          <w:sz w:val="24"/>
          <w:szCs w:val="24"/>
        </w:rPr>
        <w:t xml:space="preserve">such dangerous </w:t>
      </w:r>
      <w:r w:rsidR="009E030C">
        <w:rPr>
          <w:rFonts w:ascii="Times New Roman" w:hAnsi="Times New Roman" w:cs="Times New Roman"/>
          <w:sz w:val="24"/>
          <w:szCs w:val="24"/>
        </w:rPr>
        <w:t xml:space="preserve">and transgressive </w:t>
      </w:r>
      <w:r w:rsidR="00037840">
        <w:rPr>
          <w:rFonts w:ascii="Times New Roman" w:hAnsi="Times New Roman" w:cs="Times New Roman"/>
          <w:sz w:val="24"/>
          <w:szCs w:val="24"/>
        </w:rPr>
        <w:t>power could herald their downfall</w:t>
      </w:r>
      <w:r w:rsidR="0024358D">
        <w:rPr>
          <w:rFonts w:ascii="Times New Roman" w:hAnsi="Times New Roman" w:cs="Times New Roman"/>
          <w:sz w:val="24"/>
          <w:szCs w:val="24"/>
        </w:rPr>
        <w:t xml:space="preserve"> </w:t>
      </w:r>
      <w:r w:rsidR="00041CDE">
        <w:rPr>
          <w:rFonts w:ascii="Times New Roman" w:hAnsi="Times New Roman" w:cs="Times New Roman"/>
          <w:sz w:val="24"/>
          <w:szCs w:val="24"/>
        </w:rPr>
        <w:t>(</w:t>
      </w:r>
      <w:r w:rsidR="006274E4">
        <w:rPr>
          <w:rFonts w:ascii="Times New Roman" w:hAnsi="Times New Roman" w:cs="Times New Roman"/>
          <w:sz w:val="24"/>
          <w:szCs w:val="24"/>
        </w:rPr>
        <w:t>Buckley &amp;</w:t>
      </w:r>
      <w:r w:rsidR="00806340">
        <w:rPr>
          <w:rFonts w:ascii="Times New Roman" w:hAnsi="Times New Roman" w:cs="Times New Roman"/>
          <w:sz w:val="24"/>
          <w:szCs w:val="24"/>
        </w:rPr>
        <w:t xml:space="preserve"> </w:t>
      </w:r>
      <w:proofErr w:type="spellStart"/>
      <w:r w:rsidR="00806340">
        <w:rPr>
          <w:rFonts w:ascii="Times New Roman" w:hAnsi="Times New Roman" w:cs="Times New Roman"/>
          <w:sz w:val="24"/>
          <w:szCs w:val="24"/>
        </w:rPr>
        <w:t>Gundle</w:t>
      </w:r>
      <w:proofErr w:type="spellEnd"/>
      <w:r w:rsidR="006274E4">
        <w:rPr>
          <w:rFonts w:ascii="Times New Roman" w:hAnsi="Times New Roman" w:cs="Times New Roman"/>
          <w:sz w:val="24"/>
          <w:szCs w:val="24"/>
        </w:rPr>
        <w:t>,</w:t>
      </w:r>
      <w:r w:rsidR="00806340">
        <w:rPr>
          <w:rFonts w:ascii="Times New Roman" w:hAnsi="Times New Roman" w:cs="Times New Roman"/>
          <w:sz w:val="24"/>
          <w:szCs w:val="24"/>
        </w:rPr>
        <w:t xml:space="preserve"> 2000; </w:t>
      </w:r>
      <w:proofErr w:type="spellStart"/>
      <w:r w:rsidR="00041CDE">
        <w:rPr>
          <w:rFonts w:ascii="Times New Roman" w:hAnsi="Times New Roman" w:cs="Times New Roman"/>
          <w:sz w:val="24"/>
          <w:szCs w:val="24"/>
        </w:rPr>
        <w:t>Dyhouse</w:t>
      </w:r>
      <w:proofErr w:type="spellEnd"/>
      <w:r w:rsidR="006274E4">
        <w:rPr>
          <w:rFonts w:ascii="Times New Roman" w:hAnsi="Times New Roman" w:cs="Times New Roman"/>
          <w:sz w:val="24"/>
          <w:szCs w:val="24"/>
        </w:rPr>
        <w:t>,</w:t>
      </w:r>
      <w:r w:rsidR="00041CDE">
        <w:rPr>
          <w:rFonts w:ascii="Times New Roman" w:hAnsi="Times New Roman" w:cs="Times New Roman"/>
          <w:sz w:val="24"/>
          <w:szCs w:val="24"/>
        </w:rPr>
        <w:t xml:space="preserve"> 2011</w:t>
      </w:r>
      <w:r w:rsidR="00982593" w:rsidRPr="001A3D28">
        <w:rPr>
          <w:rFonts w:ascii="Times New Roman" w:hAnsi="Times New Roman" w:cs="Times New Roman"/>
          <w:sz w:val="24"/>
          <w:szCs w:val="24"/>
        </w:rPr>
        <w:t xml:space="preserve">). </w:t>
      </w:r>
      <w:r w:rsidR="002064DE">
        <w:rPr>
          <w:rFonts w:ascii="Times New Roman" w:hAnsi="Times New Roman" w:cs="Times New Roman"/>
          <w:sz w:val="24"/>
          <w:szCs w:val="24"/>
        </w:rPr>
        <w:t xml:space="preserve">By the 1950s, the end of the </w:t>
      </w:r>
      <w:r w:rsidR="00831249">
        <w:rPr>
          <w:rFonts w:ascii="Times New Roman" w:hAnsi="Times New Roman" w:cs="Times New Roman"/>
          <w:sz w:val="24"/>
          <w:szCs w:val="24"/>
        </w:rPr>
        <w:t>S</w:t>
      </w:r>
      <w:r w:rsidR="002064DE">
        <w:rPr>
          <w:rFonts w:ascii="Times New Roman" w:hAnsi="Times New Roman" w:cs="Times New Roman"/>
          <w:sz w:val="24"/>
          <w:szCs w:val="24"/>
        </w:rPr>
        <w:t xml:space="preserve">econd </w:t>
      </w:r>
      <w:r w:rsidR="00831249">
        <w:rPr>
          <w:rFonts w:ascii="Times New Roman" w:hAnsi="Times New Roman" w:cs="Times New Roman"/>
          <w:sz w:val="24"/>
          <w:szCs w:val="24"/>
        </w:rPr>
        <w:t>W</w:t>
      </w:r>
      <w:r w:rsidR="002064DE">
        <w:rPr>
          <w:rFonts w:ascii="Times New Roman" w:hAnsi="Times New Roman" w:cs="Times New Roman"/>
          <w:sz w:val="24"/>
          <w:szCs w:val="24"/>
        </w:rPr>
        <w:t xml:space="preserve">orld </w:t>
      </w:r>
      <w:r w:rsidR="00831249">
        <w:rPr>
          <w:rFonts w:ascii="Times New Roman" w:hAnsi="Times New Roman" w:cs="Times New Roman"/>
          <w:sz w:val="24"/>
          <w:szCs w:val="24"/>
        </w:rPr>
        <w:t>W</w:t>
      </w:r>
      <w:r w:rsidR="002064DE">
        <w:rPr>
          <w:rFonts w:ascii="Times New Roman" w:hAnsi="Times New Roman" w:cs="Times New Roman"/>
          <w:sz w:val="24"/>
          <w:szCs w:val="24"/>
        </w:rPr>
        <w:t xml:space="preserve">ar heralded </w:t>
      </w:r>
      <w:r w:rsidR="0024358D">
        <w:rPr>
          <w:rFonts w:ascii="Times New Roman" w:hAnsi="Times New Roman" w:cs="Times New Roman"/>
          <w:sz w:val="24"/>
          <w:szCs w:val="24"/>
        </w:rPr>
        <w:t xml:space="preserve">the emergence of </w:t>
      </w:r>
      <w:r w:rsidR="00037840">
        <w:rPr>
          <w:rFonts w:ascii="Times New Roman" w:hAnsi="Times New Roman" w:cs="Times New Roman"/>
          <w:sz w:val="24"/>
          <w:szCs w:val="24"/>
        </w:rPr>
        <w:t xml:space="preserve">a more </w:t>
      </w:r>
      <w:r w:rsidR="002064DE">
        <w:rPr>
          <w:rFonts w:ascii="Times New Roman" w:hAnsi="Times New Roman" w:cs="Times New Roman"/>
          <w:sz w:val="24"/>
          <w:szCs w:val="24"/>
        </w:rPr>
        <w:t>wholesome, non-threatening</w:t>
      </w:r>
      <w:r w:rsidR="00037840">
        <w:rPr>
          <w:rFonts w:ascii="Times New Roman" w:hAnsi="Times New Roman" w:cs="Times New Roman"/>
          <w:sz w:val="24"/>
          <w:szCs w:val="24"/>
        </w:rPr>
        <w:t xml:space="preserve"> and ultra or, one might say, hyper form of </w:t>
      </w:r>
      <w:r w:rsidR="00690BA5">
        <w:rPr>
          <w:rFonts w:ascii="Times New Roman" w:hAnsi="Times New Roman" w:cs="Times New Roman"/>
          <w:sz w:val="24"/>
          <w:szCs w:val="24"/>
        </w:rPr>
        <w:t xml:space="preserve">feminine glamour that was more girl next door than unattainable </w:t>
      </w:r>
      <w:r w:rsidR="0024358D">
        <w:rPr>
          <w:rFonts w:ascii="Times New Roman" w:hAnsi="Times New Roman" w:cs="Times New Roman"/>
          <w:sz w:val="24"/>
          <w:szCs w:val="24"/>
        </w:rPr>
        <w:t xml:space="preserve">and potentially deadly </w:t>
      </w:r>
      <w:r w:rsidR="00690BA5">
        <w:rPr>
          <w:rFonts w:ascii="Times New Roman" w:hAnsi="Times New Roman" w:cs="Times New Roman"/>
          <w:sz w:val="24"/>
          <w:szCs w:val="24"/>
        </w:rPr>
        <w:t>goddess</w:t>
      </w:r>
      <w:r w:rsidR="00037840">
        <w:rPr>
          <w:rFonts w:ascii="Times New Roman" w:hAnsi="Times New Roman" w:cs="Times New Roman"/>
          <w:sz w:val="24"/>
          <w:szCs w:val="24"/>
        </w:rPr>
        <w:t>. Whilst American cinema offered dizzy</w:t>
      </w:r>
      <w:r w:rsidR="00690BA5">
        <w:rPr>
          <w:rFonts w:ascii="Times New Roman" w:hAnsi="Times New Roman" w:cs="Times New Roman"/>
          <w:sz w:val="24"/>
          <w:szCs w:val="24"/>
        </w:rPr>
        <w:t xml:space="preserve"> and often childlike</w:t>
      </w:r>
      <w:r w:rsidR="007D285C">
        <w:rPr>
          <w:rFonts w:ascii="Times New Roman" w:hAnsi="Times New Roman" w:cs="Times New Roman"/>
          <w:sz w:val="24"/>
          <w:szCs w:val="24"/>
        </w:rPr>
        <w:t xml:space="preserve">, </w:t>
      </w:r>
      <w:r w:rsidR="009D2D13">
        <w:rPr>
          <w:rFonts w:ascii="Times New Roman" w:hAnsi="Times New Roman" w:cs="Times New Roman"/>
          <w:sz w:val="24"/>
          <w:szCs w:val="24"/>
        </w:rPr>
        <w:t>‘</w:t>
      </w:r>
      <w:r w:rsidR="007D285C">
        <w:rPr>
          <w:rFonts w:ascii="Times New Roman" w:hAnsi="Times New Roman" w:cs="Times New Roman"/>
          <w:sz w:val="24"/>
          <w:szCs w:val="24"/>
        </w:rPr>
        <w:t>peroxide</w:t>
      </w:r>
      <w:r w:rsidR="00037840">
        <w:rPr>
          <w:rFonts w:ascii="Times New Roman" w:hAnsi="Times New Roman" w:cs="Times New Roman"/>
          <w:sz w:val="24"/>
          <w:szCs w:val="24"/>
        </w:rPr>
        <w:t xml:space="preserve"> blondes</w:t>
      </w:r>
      <w:r w:rsidR="009D2D13">
        <w:rPr>
          <w:rFonts w:ascii="Times New Roman" w:hAnsi="Times New Roman" w:cs="Times New Roman"/>
          <w:sz w:val="24"/>
          <w:szCs w:val="24"/>
        </w:rPr>
        <w:t>’</w:t>
      </w:r>
      <w:r w:rsidR="00037840">
        <w:rPr>
          <w:rFonts w:ascii="Times New Roman" w:hAnsi="Times New Roman" w:cs="Times New Roman"/>
          <w:sz w:val="24"/>
          <w:szCs w:val="24"/>
        </w:rPr>
        <w:t xml:space="preserve"> such as Marilyn Monroe, Doris Day and Debbie Reynolds, a very different aesthetic of </w:t>
      </w:r>
      <w:r w:rsidR="007D285C">
        <w:rPr>
          <w:rFonts w:ascii="Times New Roman" w:hAnsi="Times New Roman" w:cs="Times New Roman"/>
          <w:sz w:val="24"/>
          <w:szCs w:val="24"/>
        </w:rPr>
        <w:t xml:space="preserve">female </w:t>
      </w:r>
      <w:r w:rsidR="00037840">
        <w:rPr>
          <w:rFonts w:ascii="Times New Roman" w:hAnsi="Times New Roman" w:cs="Times New Roman"/>
          <w:sz w:val="24"/>
          <w:szCs w:val="24"/>
        </w:rPr>
        <w:t>glamour was emerging in Italy,</w:t>
      </w:r>
      <w:r w:rsidR="009E030C">
        <w:rPr>
          <w:rFonts w:ascii="Times New Roman" w:hAnsi="Times New Roman" w:cs="Times New Roman"/>
          <w:sz w:val="24"/>
          <w:szCs w:val="24"/>
        </w:rPr>
        <w:t xml:space="preserve"> </w:t>
      </w:r>
      <w:r w:rsidR="00037840">
        <w:rPr>
          <w:rFonts w:ascii="Times New Roman" w:hAnsi="Times New Roman" w:cs="Times New Roman"/>
          <w:sz w:val="24"/>
          <w:szCs w:val="24"/>
        </w:rPr>
        <w:t>and it is to Italy that we now turn</w:t>
      </w:r>
      <w:r w:rsidR="009D2D13">
        <w:rPr>
          <w:rFonts w:ascii="Times New Roman" w:hAnsi="Times New Roman" w:cs="Times New Roman"/>
          <w:sz w:val="24"/>
          <w:szCs w:val="24"/>
        </w:rPr>
        <w:t xml:space="preserve"> our attention</w:t>
      </w:r>
      <w:r w:rsidR="00037840">
        <w:rPr>
          <w:rFonts w:ascii="Times New Roman" w:hAnsi="Times New Roman" w:cs="Times New Roman"/>
          <w:sz w:val="24"/>
          <w:szCs w:val="24"/>
        </w:rPr>
        <w:t xml:space="preserve">.  </w:t>
      </w:r>
    </w:p>
    <w:p w:rsidR="002064DE" w:rsidRDefault="002064DE" w:rsidP="0099348C">
      <w:pPr>
        <w:autoSpaceDE w:val="0"/>
        <w:autoSpaceDN w:val="0"/>
        <w:adjustRightInd w:val="0"/>
        <w:spacing w:after="0" w:line="480" w:lineRule="auto"/>
        <w:jc w:val="both"/>
        <w:rPr>
          <w:rFonts w:ascii="Times New Roman" w:hAnsi="Times New Roman" w:cs="Times New Roman"/>
          <w:sz w:val="24"/>
          <w:szCs w:val="24"/>
        </w:rPr>
      </w:pPr>
      <w:r w:rsidRPr="001A3D28">
        <w:rPr>
          <w:rFonts w:ascii="Times New Roman" w:hAnsi="Times New Roman" w:cs="Times New Roman"/>
          <w:sz w:val="24"/>
          <w:szCs w:val="24"/>
        </w:rPr>
        <w:lastRenderedPageBreak/>
        <w:t>Italian cinema</w:t>
      </w:r>
      <w:r w:rsidR="004751AD">
        <w:rPr>
          <w:rFonts w:ascii="Times New Roman" w:hAnsi="Times New Roman" w:cs="Times New Roman"/>
          <w:sz w:val="24"/>
          <w:szCs w:val="24"/>
        </w:rPr>
        <w:t xml:space="preserve"> </w:t>
      </w:r>
      <w:r w:rsidR="009E030C">
        <w:rPr>
          <w:rFonts w:ascii="Times New Roman" w:hAnsi="Times New Roman" w:cs="Times New Roman"/>
          <w:sz w:val="24"/>
          <w:szCs w:val="24"/>
        </w:rPr>
        <w:t xml:space="preserve">in the </w:t>
      </w:r>
      <w:r w:rsidR="00690BA5">
        <w:rPr>
          <w:rFonts w:ascii="Times New Roman" w:hAnsi="Times New Roman" w:cs="Times New Roman"/>
          <w:sz w:val="24"/>
          <w:szCs w:val="24"/>
        </w:rPr>
        <w:t>1950s</w:t>
      </w:r>
      <w:r w:rsidR="009E030C">
        <w:rPr>
          <w:rFonts w:ascii="Times New Roman" w:hAnsi="Times New Roman" w:cs="Times New Roman"/>
          <w:sz w:val="24"/>
          <w:szCs w:val="24"/>
        </w:rPr>
        <w:t xml:space="preserve"> </w:t>
      </w:r>
      <w:r w:rsidR="00037840">
        <w:rPr>
          <w:rFonts w:ascii="Times New Roman" w:hAnsi="Times New Roman" w:cs="Times New Roman"/>
          <w:sz w:val="24"/>
          <w:szCs w:val="24"/>
        </w:rPr>
        <w:t xml:space="preserve">developed </w:t>
      </w:r>
      <w:r w:rsidR="004751AD">
        <w:rPr>
          <w:rFonts w:ascii="Times New Roman" w:hAnsi="Times New Roman" w:cs="Times New Roman"/>
          <w:sz w:val="24"/>
          <w:szCs w:val="24"/>
        </w:rPr>
        <w:t xml:space="preserve">its own </w:t>
      </w:r>
      <w:r w:rsidRPr="001A3D28">
        <w:rPr>
          <w:rFonts w:ascii="Times New Roman" w:hAnsi="Times New Roman" w:cs="Times New Roman"/>
          <w:sz w:val="24"/>
          <w:szCs w:val="24"/>
        </w:rPr>
        <w:t xml:space="preserve">brand of glamour and </w:t>
      </w:r>
      <w:r w:rsidR="004751AD">
        <w:rPr>
          <w:rFonts w:ascii="Times New Roman" w:hAnsi="Times New Roman" w:cs="Times New Roman"/>
          <w:sz w:val="24"/>
          <w:szCs w:val="24"/>
        </w:rPr>
        <w:t xml:space="preserve">its </w:t>
      </w:r>
      <w:r w:rsidR="002126EC">
        <w:rPr>
          <w:rFonts w:ascii="Times New Roman" w:hAnsi="Times New Roman" w:cs="Times New Roman"/>
          <w:sz w:val="24"/>
          <w:szCs w:val="24"/>
        </w:rPr>
        <w:t>own film stars that</w:t>
      </w:r>
      <w:r w:rsidRPr="001A3D28">
        <w:rPr>
          <w:rFonts w:ascii="Times New Roman" w:hAnsi="Times New Roman" w:cs="Times New Roman"/>
          <w:sz w:val="24"/>
          <w:szCs w:val="24"/>
        </w:rPr>
        <w:t xml:space="preserve"> embodied and displayed </w:t>
      </w:r>
      <w:r w:rsidR="00FD0D6D">
        <w:rPr>
          <w:rFonts w:ascii="Times New Roman" w:hAnsi="Times New Roman" w:cs="Times New Roman"/>
          <w:sz w:val="24"/>
          <w:szCs w:val="24"/>
        </w:rPr>
        <w:t xml:space="preserve">a glamorous </w:t>
      </w:r>
      <w:r w:rsidRPr="001A3D28">
        <w:rPr>
          <w:rFonts w:ascii="Times New Roman" w:hAnsi="Times New Roman" w:cs="Times New Roman"/>
          <w:sz w:val="24"/>
          <w:szCs w:val="24"/>
        </w:rPr>
        <w:t>aesthetic</w:t>
      </w:r>
      <w:r w:rsidR="00037840">
        <w:rPr>
          <w:rFonts w:ascii="Times New Roman" w:hAnsi="Times New Roman" w:cs="Times New Roman"/>
          <w:sz w:val="24"/>
          <w:szCs w:val="24"/>
        </w:rPr>
        <w:t>, an aesthetic that had a long history in Italian culture (</w:t>
      </w:r>
      <w:r w:rsidR="005907B0">
        <w:rPr>
          <w:rFonts w:ascii="Times New Roman" w:hAnsi="Times New Roman" w:cs="Times New Roman"/>
          <w:sz w:val="24"/>
          <w:szCs w:val="24"/>
        </w:rPr>
        <w:t xml:space="preserve">Buckley, 2008; Buckley &amp; </w:t>
      </w:r>
      <w:proofErr w:type="spellStart"/>
      <w:r w:rsidR="005907B0">
        <w:rPr>
          <w:rFonts w:ascii="Times New Roman" w:hAnsi="Times New Roman" w:cs="Times New Roman"/>
          <w:sz w:val="24"/>
          <w:szCs w:val="24"/>
        </w:rPr>
        <w:t>Gundle</w:t>
      </w:r>
      <w:proofErr w:type="spellEnd"/>
      <w:r w:rsidR="005907B0">
        <w:rPr>
          <w:rFonts w:ascii="Times New Roman" w:hAnsi="Times New Roman" w:cs="Times New Roman"/>
          <w:sz w:val="24"/>
          <w:szCs w:val="24"/>
        </w:rPr>
        <w:t xml:space="preserve">, 2000; </w:t>
      </w:r>
      <w:proofErr w:type="spellStart"/>
      <w:r w:rsidR="00037840">
        <w:rPr>
          <w:rFonts w:ascii="Times New Roman" w:hAnsi="Times New Roman" w:cs="Times New Roman"/>
          <w:sz w:val="24"/>
          <w:szCs w:val="24"/>
        </w:rPr>
        <w:t>Gundle</w:t>
      </w:r>
      <w:proofErr w:type="spellEnd"/>
      <w:r w:rsidR="00037840">
        <w:rPr>
          <w:rFonts w:ascii="Times New Roman" w:hAnsi="Times New Roman" w:cs="Times New Roman"/>
          <w:sz w:val="24"/>
          <w:szCs w:val="24"/>
        </w:rPr>
        <w:t>, 2008)</w:t>
      </w:r>
      <w:r>
        <w:rPr>
          <w:rFonts w:ascii="Times New Roman" w:hAnsi="Times New Roman" w:cs="Times New Roman"/>
          <w:sz w:val="24"/>
          <w:szCs w:val="24"/>
        </w:rPr>
        <w:t>. Buckley</w:t>
      </w:r>
      <w:r w:rsidR="00037840">
        <w:rPr>
          <w:rFonts w:ascii="Times New Roman" w:hAnsi="Times New Roman" w:cs="Times New Roman"/>
          <w:sz w:val="24"/>
          <w:szCs w:val="24"/>
        </w:rPr>
        <w:t xml:space="preserve">, in particular, </w:t>
      </w:r>
      <w:r>
        <w:rPr>
          <w:rFonts w:ascii="Times New Roman" w:hAnsi="Times New Roman" w:cs="Times New Roman"/>
          <w:sz w:val="24"/>
          <w:szCs w:val="24"/>
        </w:rPr>
        <w:t>gives us a fascinating account of Italian female film stars in the 1950s</w:t>
      </w:r>
      <w:r w:rsidR="00087386">
        <w:rPr>
          <w:rFonts w:ascii="Times New Roman" w:hAnsi="Times New Roman" w:cs="Times New Roman"/>
          <w:sz w:val="24"/>
          <w:szCs w:val="24"/>
        </w:rPr>
        <w:t xml:space="preserve">, </w:t>
      </w:r>
      <w:r w:rsidR="005C11D3">
        <w:rPr>
          <w:rFonts w:ascii="Times New Roman" w:hAnsi="Times New Roman" w:cs="Times New Roman"/>
          <w:sz w:val="24"/>
          <w:szCs w:val="24"/>
        </w:rPr>
        <w:t>such as Sophia Loren, Gina Loll</w:t>
      </w:r>
      <w:r w:rsidR="00831249">
        <w:rPr>
          <w:rFonts w:ascii="Times New Roman" w:hAnsi="Times New Roman" w:cs="Times New Roman"/>
          <w:sz w:val="24"/>
          <w:szCs w:val="24"/>
        </w:rPr>
        <w:t>o</w:t>
      </w:r>
      <w:r w:rsidR="005C11D3">
        <w:rPr>
          <w:rFonts w:ascii="Times New Roman" w:hAnsi="Times New Roman" w:cs="Times New Roman"/>
          <w:sz w:val="24"/>
          <w:szCs w:val="24"/>
        </w:rPr>
        <w:t xml:space="preserve">brigida and </w:t>
      </w:r>
      <w:proofErr w:type="spellStart"/>
      <w:r w:rsidR="005C11D3">
        <w:rPr>
          <w:rFonts w:ascii="Times New Roman" w:hAnsi="Times New Roman" w:cs="Times New Roman"/>
          <w:sz w:val="24"/>
          <w:szCs w:val="24"/>
        </w:rPr>
        <w:t>Silvan</w:t>
      </w:r>
      <w:r w:rsidR="00831249">
        <w:rPr>
          <w:rFonts w:ascii="Times New Roman" w:hAnsi="Times New Roman" w:cs="Times New Roman"/>
          <w:sz w:val="24"/>
          <w:szCs w:val="24"/>
        </w:rPr>
        <w:t>a</w:t>
      </w:r>
      <w:proofErr w:type="spellEnd"/>
      <w:r w:rsidR="00831249">
        <w:rPr>
          <w:rFonts w:ascii="Times New Roman" w:hAnsi="Times New Roman" w:cs="Times New Roman"/>
          <w:sz w:val="24"/>
          <w:szCs w:val="24"/>
        </w:rPr>
        <w:t xml:space="preserve"> </w:t>
      </w:r>
      <w:proofErr w:type="spellStart"/>
      <w:r w:rsidR="00831249">
        <w:rPr>
          <w:rFonts w:ascii="Times New Roman" w:hAnsi="Times New Roman" w:cs="Times New Roman"/>
          <w:sz w:val="24"/>
          <w:szCs w:val="24"/>
        </w:rPr>
        <w:t>Mangano</w:t>
      </w:r>
      <w:proofErr w:type="spellEnd"/>
      <w:r w:rsidR="00087386">
        <w:rPr>
          <w:rFonts w:ascii="Times New Roman" w:hAnsi="Times New Roman" w:cs="Times New Roman"/>
          <w:sz w:val="24"/>
          <w:szCs w:val="24"/>
        </w:rPr>
        <w:t xml:space="preserve">, who were </w:t>
      </w:r>
      <w:r w:rsidR="00D94403">
        <w:rPr>
          <w:rFonts w:ascii="Times New Roman" w:hAnsi="Times New Roman" w:cs="Times New Roman"/>
          <w:sz w:val="24"/>
          <w:szCs w:val="24"/>
        </w:rPr>
        <w:t xml:space="preserve">depicted on screen as having </w:t>
      </w:r>
      <w:r w:rsidR="002B40AC">
        <w:rPr>
          <w:rFonts w:ascii="Times New Roman" w:hAnsi="Times New Roman" w:cs="Times New Roman"/>
          <w:sz w:val="24"/>
          <w:szCs w:val="24"/>
        </w:rPr>
        <w:t>aristocratic aloofness</w:t>
      </w:r>
      <w:r w:rsidR="009D2D13">
        <w:rPr>
          <w:rFonts w:ascii="Times New Roman" w:hAnsi="Times New Roman" w:cs="Times New Roman"/>
          <w:sz w:val="24"/>
          <w:szCs w:val="24"/>
        </w:rPr>
        <w:t>,</w:t>
      </w:r>
      <w:r w:rsidR="002B40AC">
        <w:rPr>
          <w:rFonts w:ascii="Times New Roman" w:hAnsi="Times New Roman" w:cs="Times New Roman"/>
          <w:sz w:val="24"/>
          <w:szCs w:val="24"/>
        </w:rPr>
        <w:t xml:space="preserve"> </w:t>
      </w:r>
      <w:r w:rsidR="00037840">
        <w:rPr>
          <w:rFonts w:ascii="Times New Roman" w:hAnsi="Times New Roman" w:cs="Times New Roman"/>
          <w:sz w:val="24"/>
          <w:szCs w:val="24"/>
        </w:rPr>
        <w:t>a key characteristic associated with glamour</w:t>
      </w:r>
      <w:r w:rsidR="00B21492">
        <w:rPr>
          <w:rFonts w:ascii="Times New Roman" w:hAnsi="Times New Roman" w:cs="Times New Roman"/>
          <w:sz w:val="24"/>
          <w:szCs w:val="24"/>
        </w:rPr>
        <w:t>, as glamour requires distance in order to be alluring</w:t>
      </w:r>
      <w:r w:rsidR="00BB1B37">
        <w:rPr>
          <w:rFonts w:ascii="Times New Roman" w:hAnsi="Times New Roman" w:cs="Times New Roman"/>
          <w:sz w:val="24"/>
          <w:szCs w:val="24"/>
        </w:rPr>
        <w:t>, whilst also inspiring</w:t>
      </w:r>
      <w:r w:rsidR="00B21492">
        <w:rPr>
          <w:rFonts w:ascii="Times New Roman" w:hAnsi="Times New Roman" w:cs="Times New Roman"/>
          <w:sz w:val="24"/>
          <w:szCs w:val="24"/>
        </w:rPr>
        <w:t xml:space="preserve"> imaginative longings in its beholder</w:t>
      </w:r>
      <w:r w:rsidR="00BB1B37">
        <w:rPr>
          <w:rFonts w:ascii="Times New Roman" w:hAnsi="Times New Roman" w:cs="Times New Roman"/>
          <w:sz w:val="24"/>
          <w:szCs w:val="24"/>
        </w:rPr>
        <w:t>s</w:t>
      </w:r>
      <w:r w:rsidR="00B21492">
        <w:rPr>
          <w:rFonts w:ascii="Times New Roman" w:hAnsi="Times New Roman" w:cs="Times New Roman"/>
          <w:sz w:val="24"/>
          <w:szCs w:val="24"/>
        </w:rPr>
        <w:t xml:space="preserve"> (</w:t>
      </w:r>
      <w:proofErr w:type="spellStart"/>
      <w:r w:rsidR="00B21492">
        <w:rPr>
          <w:rFonts w:ascii="Times New Roman" w:hAnsi="Times New Roman" w:cs="Times New Roman"/>
          <w:sz w:val="24"/>
          <w:szCs w:val="24"/>
        </w:rPr>
        <w:t>Postrel</w:t>
      </w:r>
      <w:proofErr w:type="spellEnd"/>
      <w:r w:rsidR="00B21492">
        <w:rPr>
          <w:rFonts w:ascii="Times New Roman" w:hAnsi="Times New Roman" w:cs="Times New Roman"/>
          <w:sz w:val="24"/>
          <w:szCs w:val="24"/>
        </w:rPr>
        <w:t>, 2013</w:t>
      </w:r>
      <w:r w:rsidR="00A942C3">
        <w:rPr>
          <w:rFonts w:ascii="Times New Roman" w:hAnsi="Times New Roman" w:cs="Times New Roman"/>
          <w:sz w:val="24"/>
          <w:szCs w:val="24"/>
        </w:rPr>
        <w:t>)</w:t>
      </w:r>
      <w:r w:rsidR="00BB1B37">
        <w:rPr>
          <w:rFonts w:ascii="Times New Roman" w:hAnsi="Times New Roman" w:cs="Times New Roman"/>
          <w:sz w:val="24"/>
          <w:szCs w:val="24"/>
        </w:rPr>
        <w:t xml:space="preserve">. </w:t>
      </w:r>
      <w:r w:rsidR="005907B0">
        <w:rPr>
          <w:rFonts w:ascii="Times New Roman" w:hAnsi="Times New Roman" w:cs="Times New Roman"/>
          <w:sz w:val="24"/>
          <w:szCs w:val="24"/>
        </w:rPr>
        <w:t xml:space="preserve">As well as having aloofness, however, </w:t>
      </w:r>
      <w:r w:rsidR="00BB1B37">
        <w:rPr>
          <w:rFonts w:ascii="Times New Roman" w:hAnsi="Times New Roman" w:cs="Times New Roman"/>
          <w:sz w:val="24"/>
          <w:szCs w:val="24"/>
        </w:rPr>
        <w:t xml:space="preserve">the Italian film stars also possessed </w:t>
      </w:r>
      <w:r w:rsidR="002B40AC">
        <w:rPr>
          <w:rFonts w:ascii="Times New Roman" w:hAnsi="Times New Roman" w:cs="Times New Roman"/>
          <w:sz w:val="24"/>
          <w:szCs w:val="24"/>
        </w:rPr>
        <w:t xml:space="preserve">more </w:t>
      </w:r>
      <w:r w:rsidR="00087386">
        <w:rPr>
          <w:rFonts w:ascii="Times New Roman" w:hAnsi="Times New Roman" w:cs="Times New Roman"/>
          <w:sz w:val="24"/>
          <w:szCs w:val="24"/>
        </w:rPr>
        <w:t xml:space="preserve">approachable qualities such as </w:t>
      </w:r>
      <w:r w:rsidR="002B40AC">
        <w:rPr>
          <w:rFonts w:ascii="Times New Roman" w:hAnsi="Times New Roman" w:cs="Times New Roman"/>
          <w:sz w:val="24"/>
          <w:szCs w:val="24"/>
        </w:rPr>
        <w:t>earthy sensuality,</w:t>
      </w:r>
      <w:r w:rsidR="00087386">
        <w:rPr>
          <w:rFonts w:ascii="Times New Roman" w:hAnsi="Times New Roman" w:cs="Times New Roman"/>
          <w:sz w:val="24"/>
          <w:szCs w:val="24"/>
        </w:rPr>
        <w:t xml:space="preserve"> peasant roots </w:t>
      </w:r>
      <w:r w:rsidR="002B40AC">
        <w:rPr>
          <w:rFonts w:ascii="Times New Roman" w:hAnsi="Times New Roman" w:cs="Times New Roman"/>
          <w:sz w:val="24"/>
          <w:szCs w:val="24"/>
        </w:rPr>
        <w:t>and natural beauty</w:t>
      </w:r>
      <w:r w:rsidR="00831249">
        <w:rPr>
          <w:rFonts w:ascii="Times New Roman" w:hAnsi="Times New Roman" w:cs="Times New Roman"/>
          <w:sz w:val="24"/>
          <w:szCs w:val="24"/>
        </w:rPr>
        <w:t>.</w:t>
      </w:r>
      <w:r w:rsidR="002B40AC">
        <w:rPr>
          <w:rFonts w:ascii="Times New Roman" w:hAnsi="Times New Roman" w:cs="Times New Roman"/>
          <w:sz w:val="24"/>
          <w:szCs w:val="24"/>
        </w:rPr>
        <w:t xml:space="preserve"> </w:t>
      </w:r>
      <w:r w:rsidR="00831249">
        <w:rPr>
          <w:rFonts w:ascii="Times New Roman" w:hAnsi="Times New Roman" w:cs="Times New Roman"/>
          <w:sz w:val="24"/>
          <w:szCs w:val="24"/>
        </w:rPr>
        <w:t>I</w:t>
      </w:r>
      <w:r w:rsidR="002B40AC">
        <w:rPr>
          <w:rFonts w:ascii="Times New Roman" w:hAnsi="Times New Roman" w:cs="Times New Roman"/>
          <w:sz w:val="24"/>
          <w:szCs w:val="24"/>
        </w:rPr>
        <w:t>ts stars had to negotiate this complex terrain in order to be truly glamorous according to Italian cinematic ideals. The</w:t>
      </w:r>
      <w:r w:rsidR="00801A05">
        <w:rPr>
          <w:rFonts w:ascii="Times New Roman" w:hAnsi="Times New Roman" w:cs="Times New Roman"/>
          <w:sz w:val="24"/>
          <w:szCs w:val="24"/>
        </w:rPr>
        <w:t xml:space="preserve">se </w:t>
      </w:r>
      <w:proofErr w:type="spellStart"/>
      <w:r w:rsidR="00801A05">
        <w:rPr>
          <w:rFonts w:ascii="Times New Roman" w:hAnsi="Times New Roman" w:cs="Times New Roman"/>
          <w:sz w:val="24"/>
          <w:szCs w:val="24"/>
        </w:rPr>
        <w:t>maggiorate</w:t>
      </w:r>
      <w:proofErr w:type="spellEnd"/>
      <w:r w:rsidR="002B40AC">
        <w:rPr>
          <w:rFonts w:ascii="Times New Roman" w:hAnsi="Times New Roman" w:cs="Times New Roman"/>
          <w:sz w:val="24"/>
          <w:szCs w:val="24"/>
        </w:rPr>
        <w:t xml:space="preserve"> were </w:t>
      </w:r>
      <w:r w:rsidR="00BB1B37">
        <w:rPr>
          <w:rFonts w:ascii="Times New Roman" w:hAnsi="Times New Roman" w:cs="Times New Roman"/>
          <w:sz w:val="24"/>
          <w:szCs w:val="24"/>
        </w:rPr>
        <w:t>“</w:t>
      </w:r>
      <w:r w:rsidR="002B40AC">
        <w:rPr>
          <w:rFonts w:ascii="Times New Roman" w:hAnsi="Times New Roman" w:cs="Times New Roman"/>
          <w:sz w:val="24"/>
          <w:szCs w:val="24"/>
        </w:rPr>
        <w:t>bearers of glamour</w:t>
      </w:r>
      <w:r w:rsidR="00BB1B37">
        <w:rPr>
          <w:rFonts w:ascii="Times New Roman" w:hAnsi="Times New Roman" w:cs="Times New Roman"/>
          <w:sz w:val="24"/>
          <w:szCs w:val="24"/>
        </w:rPr>
        <w:t>”</w:t>
      </w:r>
      <w:r w:rsidR="002B40AC">
        <w:rPr>
          <w:rFonts w:ascii="Times New Roman" w:hAnsi="Times New Roman" w:cs="Times New Roman"/>
          <w:sz w:val="24"/>
          <w:szCs w:val="24"/>
        </w:rPr>
        <w:t xml:space="preserve"> in a brave new commercial and democratic world </w:t>
      </w:r>
      <w:r w:rsidR="00037840">
        <w:rPr>
          <w:rFonts w:ascii="Times New Roman" w:hAnsi="Times New Roman" w:cs="Times New Roman"/>
          <w:sz w:val="24"/>
          <w:szCs w:val="24"/>
        </w:rPr>
        <w:t>where gla</w:t>
      </w:r>
      <w:r w:rsidR="009E030C">
        <w:rPr>
          <w:rFonts w:ascii="Times New Roman" w:hAnsi="Times New Roman" w:cs="Times New Roman"/>
          <w:sz w:val="24"/>
          <w:szCs w:val="24"/>
        </w:rPr>
        <w:t>mour was attainable for all</w:t>
      </w:r>
      <w:r w:rsidR="00831249">
        <w:rPr>
          <w:rFonts w:ascii="Times New Roman" w:hAnsi="Times New Roman" w:cs="Times New Roman"/>
          <w:sz w:val="24"/>
          <w:szCs w:val="24"/>
        </w:rPr>
        <w:t xml:space="preserve"> </w:t>
      </w:r>
      <w:r w:rsidR="002126EC">
        <w:rPr>
          <w:rFonts w:ascii="Times New Roman" w:hAnsi="Times New Roman" w:cs="Times New Roman"/>
          <w:sz w:val="24"/>
          <w:szCs w:val="24"/>
        </w:rPr>
        <w:t>(Buckley, 2008, p.</w:t>
      </w:r>
      <w:r w:rsidR="00041CDE">
        <w:rPr>
          <w:rFonts w:ascii="Times New Roman" w:hAnsi="Times New Roman" w:cs="Times New Roman"/>
          <w:sz w:val="24"/>
          <w:szCs w:val="24"/>
        </w:rPr>
        <w:t xml:space="preserve"> </w:t>
      </w:r>
      <w:r w:rsidR="002B40AC">
        <w:rPr>
          <w:rFonts w:ascii="Times New Roman" w:hAnsi="Times New Roman" w:cs="Times New Roman"/>
          <w:sz w:val="24"/>
          <w:szCs w:val="24"/>
        </w:rPr>
        <w:t>269).</w:t>
      </w:r>
    </w:p>
    <w:p w:rsidR="002064DE" w:rsidRDefault="002064DE" w:rsidP="0099348C">
      <w:pPr>
        <w:autoSpaceDE w:val="0"/>
        <w:autoSpaceDN w:val="0"/>
        <w:adjustRightInd w:val="0"/>
        <w:spacing w:after="0" w:line="480" w:lineRule="auto"/>
        <w:jc w:val="both"/>
        <w:rPr>
          <w:rFonts w:ascii="Times New Roman" w:hAnsi="Times New Roman" w:cs="Times New Roman"/>
          <w:sz w:val="24"/>
          <w:szCs w:val="24"/>
        </w:rPr>
      </w:pPr>
    </w:p>
    <w:p w:rsidR="006274E4" w:rsidRDefault="00FD0D6D" w:rsidP="0099348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democratisation </w:t>
      </w:r>
      <w:r w:rsidR="00916888">
        <w:rPr>
          <w:rFonts w:ascii="Times New Roman" w:hAnsi="Times New Roman" w:cs="Times New Roman"/>
          <w:sz w:val="24"/>
          <w:szCs w:val="24"/>
        </w:rPr>
        <w:t xml:space="preserve">and commoditisation </w:t>
      </w:r>
      <w:r>
        <w:rPr>
          <w:rFonts w:ascii="Times New Roman" w:hAnsi="Times New Roman" w:cs="Times New Roman"/>
          <w:sz w:val="24"/>
          <w:szCs w:val="24"/>
        </w:rPr>
        <w:t xml:space="preserve">of </w:t>
      </w:r>
      <w:r w:rsidR="00916888">
        <w:rPr>
          <w:rFonts w:ascii="Times New Roman" w:hAnsi="Times New Roman" w:cs="Times New Roman"/>
          <w:sz w:val="24"/>
          <w:szCs w:val="24"/>
        </w:rPr>
        <w:t xml:space="preserve">the concept of </w:t>
      </w:r>
      <w:r>
        <w:rPr>
          <w:rFonts w:ascii="Times New Roman" w:hAnsi="Times New Roman" w:cs="Times New Roman"/>
          <w:sz w:val="24"/>
          <w:szCs w:val="24"/>
        </w:rPr>
        <w:t xml:space="preserve">glamour is now widespread and </w:t>
      </w:r>
      <w:r w:rsidR="007D285C">
        <w:rPr>
          <w:rFonts w:ascii="Times New Roman" w:hAnsi="Times New Roman" w:cs="Times New Roman"/>
          <w:sz w:val="24"/>
          <w:szCs w:val="24"/>
        </w:rPr>
        <w:t>diffused</w:t>
      </w:r>
      <w:r>
        <w:rPr>
          <w:rFonts w:ascii="Times New Roman" w:hAnsi="Times New Roman" w:cs="Times New Roman"/>
          <w:sz w:val="24"/>
          <w:szCs w:val="24"/>
        </w:rPr>
        <w:t xml:space="preserve">, </w:t>
      </w:r>
      <w:r w:rsidR="009E030C">
        <w:rPr>
          <w:rFonts w:ascii="Times New Roman" w:hAnsi="Times New Roman" w:cs="Times New Roman"/>
          <w:sz w:val="24"/>
          <w:szCs w:val="24"/>
        </w:rPr>
        <w:t>freely applied to all aspects of consumer culture</w:t>
      </w:r>
      <w:r w:rsidR="00801A05">
        <w:rPr>
          <w:rFonts w:ascii="Times New Roman" w:hAnsi="Times New Roman" w:cs="Times New Roman"/>
          <w:sz w:val="24"/>
          <w:szCs w:val="24"/>
        </w:rPr>
        <w:t xml:space="preserve"> that are special, alluring and desirable</w:t>
      </w:r>
      <w:r w:rsidR="009E030C">
        <w:rPr>
          <w:rFonts w:ascii="Times New Roman" w:hAnsi="Times New Roman" w:cs="Times New Roman"/>
          <w:sz w:val="24"/>
          <w:szCs w:val="24"/>
        </w:rPr>
        <w:t>, from people</w:t>
      </w:r>
      <w:r w:rsidR="00BB1B37">
        <w:rPr>
          <w:rFonts w:ascii="Times New Roman" w:hAnsi="Times New Roman" w:cs="Times New Roman"/>
          <w:sz w:val="24"/>
          <w:szCs w:val="24"/>
        </w:rPr>
        <w:t>,</w:t>
      </w:r>
      <w:r w:rsidR="009E030C">
        <w:rPr>
          <w:rFonts w:ascii="Times New Roman" w:hAnsi="Times New Roman" w:cs="Times New Roman"/>
          <w:sz w:val="24"/>
          <w:szCs w:val="24"/>
        </w:rPr>
        <w:t xml:space="preserve"> to places, to products, to experiences</w:t>
      </w:r>
      <w:r w:rsidR="00801A05">
        <w:rPr>
          <w:rFonts w:ascii="Times New Roman" w:hAnsi="Times New Roman" w:cs="Times New Roman"/>
          <w:sz w:val="24"/>
          <w:szCs w:val="24"/>
        </w:rPr>
        <w:t xml:space="preserve"> </w:t>
      </w:r>
      <w:r w:rsidR="00D1550F" w:rsidRPr="003721FA">
        <w:rPr>
          <w:rFonts w:ascii="Times New Roman" w:hAnsi="Times New Roman" w:cs="Times New Roman"/>
          <w:sz w:val="24"/>
          <w:szCs w:val="24"/>
        </w:rPr>
        <w:t>(</w:t>
      </w:r>
      <w:proofErr w:type="spellStart"/>
      <w:r w:rsidR="00041CDE">
        <w:rPr>
          <w:rFonts w:ascii="Times New Roman" w:hAnsi="Times New Roman" w:cs="Times New Roman"/>
          <w:sz w:val="24"/>
          <w:szCs w:val="24"/>
        </w:rPr>
        <w:t>Gundle</w:t>
      </w:r>
      <w:proofErr w:type="spellEnd"/>
      <w:r w:rsidR="006274E4">
        <w:rPr>
          <w:rFonts w:ascii="Times New Roman" w:hAnsi="Times New Roman" w:cs="Times New Roman"/>
          <w:sz w:val="24"/>
          <w:szCs w:val="24"/>
        </w:rPr>
        <w:t>,</w:t>
      </w:r>
      <w:r w:rsidR="00041CDE">
        <w:rPr>
          <w:rFonts w:ascii="Times New Roman" w:hAnsi="Times New Roman" w:cs="Times New Roman"/>
          <w:sz w:val="24"/>
          <w:szCs w:val="24"/>
        </w:rPr>
        <w:t xml:space="preserve"> 2008;</w:t>
      </w:r>
      <w:r w:rsidR="00041CDE" w:rsidRPr="00041CDE">
        <w:rPr>
          <w:rFonts w:ascii="Times New Roman" w:hAnsi="Times New Roman" w:cs="Times New Roman"/>
          <w:sz w:val="24"/>
          <w:szCs w:val="24"/>
        </w:rPr>
        <w:t xml:space="preserve"> </w:t>
      </w:r>
      <w:r w:rsidR="00041CDE" w:rsidRPr="003721FA">
        <w:rPr>
          <w:rFonts w:ascii="Times New Roman" w:hAnsi="Times New Roman" w:cs="Times New Roman"/>
          <w:sz w:val="24"/>
          <w:szCs w:val="24"/>
        </w:rPr>
        <w:t>Thrift</w:t>
      </w:r>
      <w:r w:rsidR="006274E4">
        <w:rPr>
          <w:rFonts w:ascii="Times New Roman" w:hAnsi="Times New Roman" w:cs="Times New Roman"/>
          <w:sz w:val="24"/>
          <w:szCs w:val="24"/>
        </w:rPr>
        <w:t>,</w:t>
      </w:r>
      <w:r w:rsidR="00041CDE" w:rsidRPr="003721FA">
        <w:rPr>
          <w:rFonts w:ascii="Times New Roman" w:hAnsi="Times New Roman" w:cs="Times New Roman"/>
          <w:sz w:val="24"/>
          <w:szCs w:val="24"/>
        </w:rPr>
        <w:t xml:space="preserve"> 2008</w:t>
      </w:r>
      <w:r w:rsidR="00D1550F" w:rsidRPr="003721FA">
        <w:rPr>
          <w:rFonts w:ascii="Times New Roman" w:hAnsi="Times New Roman" w:cs="Times New Roman"/>
          <w:sz w:val="24"/>
          <w:szCs w:val="24"/>
        </w:rPr>
        <w:t>)</w:t>
      </w:r>
      <w:r w:rsidR="003557CF">
        <w:rPr>
          <w:rFonts w:ascii="Times New Roman" w:hAnsi="Times New Roman" w:cs="Times New Roman"/>
          <w:sz w:val="24"/>
          <w:szCs w:val="24"/>
        </w:rPr>
        <w:t xml:space="preserve">. </w:t>
      </w:r>
      <w:r w:rsidR="00D1550F" w:rsidRPr="00F961DF">
        <w:rPr>
          <w:rFonts w:ascii="Times New Roman" w:hAnsi="Times New Roman" w:cs="Times New Roman"/>
          <w:sz w:val="24"/>
          <w:szCs w:val="24"/>
        </w:rPr>
        <w:t>Brown</w:t>
      </w:r>
      <w:r w:rsidR="00D1550F">
        <w:rPr>
          <w:rFonts w:ascii="Times New Roman" w:hAnsi="Times New Roman" w:cs="Times New Roman"/>
          <w:sz w:val="24"/>
          <w:szCs w:val="24"/>
        </w:rPr>
        <w:t xml:space="preserve"> (2009)</w:t>
      </w:r>
      <w:r w:rsidR="003557CF">
        <w:rPr>
          <w:rFonts w:ascii="Times New Roman" w:hAnsi="Times New Roman" w:cs="Times New Roman"/>
          <w:sz w:val="24"/>
          <w:szCs w:val="24"/>
        </w:rPr>
        <w:t xml:space="preserve">, </w:t>
      </w:r>
      <w:r w:rsidR="00D1550F">
        <w:rPr>
          <w:rFonts w:ascii="Times New Roman" w:hAnsi="Times New Roman" w:cs="Times New Roman"/>
          <w:sz w:val="24"/>
          <w:szCs w:val="24"/>
        </w:rPr>
        <w:t>writes that</w:t>
      </w:r>
      <w:r w:rsidR="00D1550F" w:rsidRPr="00F961DF">
        <w:rPr>
          <w:rFonts w:ascii="Times New Roman" w:hAnsi="Times New Roman" w:cs="Times New Roman"/>
          <w:sz w:val="24"/>
          <w:szCs w:val="24"/>
        </w:rPr>
        <w:t xml:space="preserve"> glamour now </w:t>
      </w:r>
      <w:r w:rsidR="00705578">
        <w:rPr>
          <w:rFonts w:ascii="Times New Roman" w:hAnsi="Times New Roman" w:cs="Times New Roman"/>
          <w:sz w:val="24"/>
          <w:szCs w:val="24"/>
        </w:rPr>
        <w:t>denotes “</w:t>
      </w:r>
      <w:r w:rsidR="00D1550F" w:rsidRPr="00F961DF">
        <w:rPr>
          <w:rFonts w:ascii="Times New Roman" w:hAnsi="Times New Roman" w:cs="Times New Roman"/>
          <w:sz w:val="24"/>
          <w:szCs w:val="24"/>
        </w:rPr>
        <w:t>both a formal category and an experiential si</w:t>
      </w:r>
      <w:r w:rsidR="00705578">
        <w:rPr>
          <w:rFonts w:ascii="Times New Roman" w:hAnsi="Times New Roman" w:cs="Times New Roman"/>
          <w:sz w:val="24"/>
          <w:szCs w:val="24"/>
        </w:rPr>
        <w:t>te of consumer desire”</w:t>
      </w:r>
      <w:r w:rsidR="009355EF">
        <w:rPr>
          <w:rFonts w:ascii="Times New Roman" w:hAnsi="Times New Roman" w:cs="Times New Roman"/>
          <w:sz w:val="24"/>
          <w:szCs w:val="24"/>
        </w:rPr>
        <w:t xml:space="preserve"> (</w:t>
      </w:r>
      <w:r w:rsidR="00D1550F" w:rsidRPr="00F961DF">
        <w:rPr>
          <w:rFonts w:ascii="Times New Roman" w:hAnsi="Times New Roman" w:cs="Times New Roman"/>
          <w:sz w:val="24"/>
          <w:szCs w:val="24"/>
        </w:rPr>
        <w:t xml:space="preserve">p. </w:t>
      </w:r>
      <w:r w:rsidR="009355EF">
        <w:rPr>
          <w:rFonts w:ascii="Times New Roman" w:hAnsi="Times New Roman" w:cs="Times New Roman"/>
          <w:sz w:val="24"/>
          <w:szCs w:val="24"/>
        </w:rPr>
        <w:t>1</w:t>
      </w:r>
      <w:r w:rsidR="00D1550F" w:rsidRPr="00F961DF">
        <w:rPr>
          <w:rFonts w:ascii="Times New Roman" w:hAnsi="Times New Roman" w:cs="Times New Roman"/>
          <w:sz w:val="24"/>
          <w:szCs w:val="24"/>
        </w:rPr>
        <w:t>)</w:t>
      </w:r>
      <w:r w:rsidR="00801A05">
        <w:rPr>
          <w:rFonts w:ascii="Times New Roman" w:hAnsi="Times New Roman" w:cs="Times New Roman"/>
          <w:sz w:val="24"/>
          <w:szCs w:val="24"/>
        </w:rPr>
        <w:t xml:space="preserve">, and </w:t>
      </w:r>
      <w:r w:rsidR="00D1550F" w:rsidRPr="00F961DF">
        <w:rPr>
          <w:rFonts w:ascii="Times New Roman" w:hAnsi="Times New Roman" w:cs="Times New Roman"/>
          <w:sz w:val="24"/>
          <w:szCs w:val="24"/>
        </w:rPr>
        <w:t>is attached to anything that can dazzle or enchant our eyes and senses</w:t>
      </w:r>
      <w:r>
        <w:rPr>
          <w:rFonts w:ascii="Times New Roman" w:hAnsi="Times New Roman" w:cs="Times New Roman"/>
          <w:sz w:val="24"/>
          <w:szCs w:val="24"/>
        </w:rPr>
        <w:t>, as befits its essential quality:</w:t>
      </w:r>
      <w:r w:rsidR="00705578">
        <w:rPr>
          <w:rFonts w:ascii="Times New Roman" w:hAnsi="Times New Roman" w:cs="Times New Roman"/>
          <w:sz w:val="24"/>
          <w:szCs w:val="24"/>
        </w:rPr>
        <w:t xml:space="preserve"> a “</w:t>
      </w:r>
      <w:r w:rsidR="00E14928">
        <w:rPr>
          <w:rFonts w:ascii="Times New Roman" w:hAnsi="Times New Roman" w:cs="Times New Roman"/>
          <w:sz w:val="24"/>
          <w:szCs w:val="24"/>
        </w:rPr>
        <w:t>visual language of seduction</w:t>
      </w:r>
      <w:r w:rsidR="00705578">
        <w:rPr>
          <w:rFonts w:ascii="Times New Roman" w:hAnsi="Times New Roman" w:cs="Times New Roman"/>
          <w:sz w:val="24"/>
          <w:szCs w:val="24"/>
        </w:rPr>
        <w:t>”</w:t>
      </w:r>
      <w:r>
        <w:rPr>
          <w:rFonts w:ascii="Times New Roman" w:hAnsi="Times New Roman" w:cs="Times New Roman"/>
          <w:sz w:val="24"/>
          <w:szCs w:val="24"/>
        </w:rPr>
        <w:t xml:space="preserve"> </w:t>
      </w:r>
      <w:r w:rsidR="00BB1B37">
        <w:rPr>
          <w:rFonts w:ascii="Times New Roman" w:hAnsi="Times New Roman" w:cs="Times New Roman"/>
          <w:sz w:val="24"/>
          <w:szCs w:val="24"/>
        </w:rPr>
        <w:t>(</w:t>
      </w:r>
      <w:proofErr w:type="spellStart"/>
      <w:r w:rsidR="00E14928">
        <w:rPr>
          <w:rFonts w:ascii="Times New Roman" w:hAnsi="Times New Roman" w:cs="Times New Roman"/>
          <w:sz w:val="24"/>
          <w:szCs w:val="24"/>
        </w:rPr>
        <w:t>Gundl</w:t>
      </w:r>
      <w:r w:rsidR="006274E4">
        <w:rPr>
          <w:rFonts w:ascii="Times New Roman" w:hAnsi="Times New Roman" w:cs="Times New Roman"/>
          <w:sz w:val="24"/>
          <w:szCs w:val="24"/>
        </w:rPr>
        <w:t>e</w:t>
      </w:r>
      <w:proofErr w:type="spellEnd"/>
      <w:r w:rsidR="006274E4">
        <w:rPr>
          <w:rFonts w:ascii="Times New Roman" w:hAnsi="Times New Roman" w:cs="Times New Roman"/>
          <w:sz w:val="24"/>
          <w:szCs w:val="24"/>
        </w:rPr>
        <w:t>, 2008</w:t>
      </w:r>
      <w:r w:rsidR="00831ECE">
        <w:rPr>
          <w:rFonts w:ascii="Times New Roman" w:hAnsi="Times New Roman" w:cs="Times New Roman"/>
          <w:sz w:val="24"/>
          <w:szCs w:val="24"/>
        </w:rPr>
        <w:t>, p. 23</w:t>
      </w:r>
      <w:r>
        <w:rPr>
          <w:rFonts w:ascii="Times New Roman" w:hAnsi="Times New Roman" w:cs="Times New Roman"/>
          <w:sz w:val="24"/>
          <w:szCs w:val="24"/>
        </w:rPr>
        <w:t>)</w:t>
      </w:r>
      <w:r w:rsidR="00EF77DB">
        <w:rPr>
          <w:rFonts w:ascii="Times New Roman" w:hAnsi="Times New Roman" w:cs="Times New Roman"/>
          <w:sz w:val="24"/>
          <w:szCs w:val="24"/>
        </w:rPr>
        <w:t>.</w:t>
      </w:r>
      <w:r w:rsidR="00D1550F">
        <w:rPr>
          <w:rFonts w:ascii="Times New Roman" w:hAnsi="Times New Roman" w:cs="Times New Roman"/>
          <w:sz w:val="24"/>
          <w:szCs w:val="24"/>
        </w:rPr>
        <w:t xml:space="preserve"> </w:t>
      </w:r>
      <w:r w:rsidR="00EF77DB">
        <w:rPr>
          <w:rFonts w:ascii="Times New Roman" w:hAnsi="Times New Roman" w:cs="Times New Roman"/>
          <w:sz w:val="24"/>
          <w:szCs w:val="24"/>
        </w:rPr>
        <w:t xml:space="preserve"> </w:t>
      </w:r>
      <w:r w:rsidR="00E14928">
        <w:rPr>
          <w:rFonts w:ascii="Times New Roman" w:hAnsi="Times New Roman" w:cs="Times New Roman"/>
          <w:sz w:val="24"/>
          <w:szCs w:val="24"/>
        </w:rPr>
        <w:t xml:space="preserve">It continues to </w:t>
      </w:r>
      <w:r w:rsidR="00AC19F7">
        <w:rPr>
          <w:rFonts w:ascii="Times New Roman" w:hAnsi="Times New Roman" w:cs="Times New Roman"/>
          <w:sz w:val="24"/>
          <w:szCs w:val="24"/>
        </w:rPr>
        <w:t xml:space="preserve">denote taste and class, with its enduring associations with luxury, high culture and the aristocracy, but the advent of conspicuous consumption and </w:t>
      </w:r>
      <w:r w:rsidR="00E14928">
        <w:rPr>
          <w:rFonts w:ascii="Times New Roman" w:hAnsi="Times New Roman" w:cs="Times New Roman"/>
          <w:sz w:val="24"/>
          <w:szCs w:val="24"/>
        </w:rPr>
        <w:t>consumer culture</w:t>
      </w:r>
      <w:r>
        <w:rPr>
          <w:rFonts w:ascii="Times New Roman" w:hAnsi="Times New Roman" w:cs="Times New Roman"/>
          <w:sz w:val="24"/>
          <w:szCs w:val="24"/>
        </w:rPr>
        <w:t xml:space="preserve"> resulted in it becoming </w:t>
      </w:r>
      <w:r w:rsidR="00AC19F7">
        <w:rPr>
          <w:rFonts w:ascii="Times New Roman" w:hAnsi="Times New Roman" w:cs="Times New Roman"/>
          <w:sz w:val="24"/>
          <w:szCs w:val="24"/>
        </w:rPr>
        <w:t xml:space="preserve">associated with celebrity, the nouveau riche, </w:t>
      </w:r>
      <w:r w:rsidR="0057206D">
        <w:rPr>
          <w:rFonts w:ascii="Times New Roman" w:hAnsi="Times New Roman" w:cs="Times New Roman"/>
          <w:sz w:val="24"/>
          <w:szCs w:val="24"/>
        </w:rPr>
        <w:t xml:space="preserve">and </w:t>
      </w:r>
      <w:r w:rsidR="00AC19F7">
        <w:rPr>
          <w:rFonts w:ascii="Times New Roman" w:hAnsi="Times New Roman" w:cs="Times New Roman"/>
          <w:sz w:val="24"/>
          <w:szCs w:val="24"/>
        </w:rPr>
        <w:t>with extraordinary displays o</w:t>
      </w:r>
      <w:r w:rsidR="00705578">
        <w:rPr>
          <w:rFonts w:ascii="Times New Roman" w:hAnsi="Times New Roman" w:cs="Times New Roman"/>
          <w:sz w:val="24"/>
          <w:szCs w:val="24"/>
        </w:rPr>
        <w:t>f wealth</w:t>
      </w:r>
      <w:r w:rsidR="00F14B0A">
        <w:rPr>
          <w:rFonts w:ascii="Times New Roman" w:hAnsi="Times New Roman" w:cs="Times New Roman"/>
          <w:sz w:val="24"/>
          <w:szCs w:val="24"/>
        </w:rPr>
        <w:t>,</w:t>
      </w:r>
      <w:r w:rsidR="00705578">
        <w:rPr>
          <w:rFonts w:ascii="Times New Roman" w:hAnsi="Times New Roman" w:cs="Times New Roman"/>
          <w:sz w:val="24"/>
          <w:szCs w:val="24"/>
        </w:rPr>
        <w:t xml:space="preserve"> </w:t>
      </w:r>
      <w:r w:rsidR="00797473">
        <w:rPr>
          <w:rFonts w:ascii="Times New Roman" w:hAnsi="Times New Roman" w:cs="Times New Roman"/>
          <w:sz w:val="24"/>
          <w:szCs w:val="24"/>
        </w:rPr>
        <w:t>whilst still</w:t>
      </w:r>
      <w:r w:rsidR="00AC19F7">
        <w:rPr>
          <w:rFonts w:ascii="Times New Roman" w:hAnsi="Times New Roman" w:cs="Times New Roman"/>
          <w:sz w:val="24"/>
          <w:szCs w:val="24"/>
        </w:rPr>
        <w:t xml:space="preserve"> </w:t>
      </w:r>
      <w:r w:rsidR="002126EC">
        <w:rPr>
          <w:rFonts w:ascii="Times New Roman" w:hAnsi="Times New Roman" w:cs="Times New Roman"/>
          <w:sz w:val="24"/>
          <w:szCs w:val="24"/>
        </w:rPr>
        <w:t xml:space="preserve">retaining its original </w:t>
      </w:r>
      <w:r w:rsidR="00916888">
        <w:rPr>
          <w:rFonts w:ascii="Times New Roman" w:hAnsi="Times New Roman" w:cs="Times New Roman"/>
          <w:sz w:val="24"/>
          <w:szCs w:val="24"/>
        </w:rPr>
        <w:t xml:space="preserve">spellbinding </w:t>
      </w:r>
      <w:r w:rsidR="00801A05">
        <w:rPr>
          <w:rFonts w:ascii="Times New Roman" w:hAnsi="Times New Roman" w:cs="Times New Roman"/>
          <w:sz w:val="24"/>
          <w:szCs w:val="24"/>
        </w:rPr>
        <w:t>aura of remoteness</w:t>
      </w:r>
      <w:r w:rsidR="00AC19F7">
        <w:rPr>
          <w:rFonts w:ascii="Times New Roman" w:hAnsi="Times New Roman" w:cs="Times New Roman"/>
          <w:sz w:val="24"/>
          <w:szCs w:val="24"/>
        </w:rPr>
        <w:t>, elegance and mystery (</w:t>
      </w:r>
      <w:proofErr w:type="spellStart"/>
      <w:r w:rsidR="00AC19F7">
        <w:rPr>
          <w:rFonts w:ascii="Times New Roman" w:hAnsi="Times New Roman" w:cs="Times New Roman"/>
          <w:sz w:val="24"/>
          <w:szCs w:val="24"/>
        </w:rPr>
        <w:t>Gundle</w:t>
      </w:r>
      <w:proofErr w:type="spellEnd"/>
      <w:r w:rsidR="00AC19F7">
        <w:rPr>
          <w:rFonts w:ascii="Times New Roman" w:hAnsi="Times New Roman" w:cs="Times New Roman"/>
          <w:sz w:val="24"/>
          <w:szCs w:val="24"/>
        </w:rPr>
        <w:t>, 200</w:t>
      </w:r>
      <w:r w:rsidR="006274E4">
        <w:rPr>
          <w:rFonts w:ascii="Times New Roman" w:hAnsi="Times New Roman" w:cs="Times New Roman"/>
          <w:sz w:val="24"/>
          <w:szCs w:val="24"/>
        </w:rPr>
        <w:t>8</w:t>
      </w:r>
      <w:r w:rsidR="00AC19F7">
        <w:rPr>
          <w:rFonts w:ascii="Times New Roman" w:hAnsi="Times New Roman" w:cs="Times New Roman"/>
          <w:sz w:val="24"/>
          <w:szCs w:val="24"/>
        </w:rPr>
        <w:t xml:space="preserve">). </w:t>
      </w:r>
      <w:r w:rsidR="001B791A">
        <w:rPr>
          <w:rFonts w:ascii="Times New Roman" w:hAnsi="Times New Roman" w:cs="Times New Roman"/>
          <w:sz w:val="24"/>
          <w:szCs w:val="24"/>
        </w:rPr>
        <w:t xml:space="preserve">Glamour has continued to retain its early associations </w:t>
      </w:r>
      <w:r w:rsidR="00CC72D3">
        <w:rPr>
          <w:rFonts w:ascii="Times New Roman" w:hAnsi="Times New Roman" w:cs="Times New Roman"/>
          <w:sz w:val="24"/>
          <w:szCs w:val="24"/>
        </w:rPr>
        <w:t xml:space="preserve">with the </w:t>
      </w:r>
      <w:r w:rsidR="007D285C">
        <w:rPr>
          <w:rFonts w:ascii="Times New Roman" w:hAnsi="Times New Roman" w:cs="Times New Roman"/>
          <w:sz w:val="24"/>
          <w:szCs w:val="24"/>
        </w:rPr>
        <w:t>“</w:t>
      </w:r>
      <w:r w:rsidR="00CC72D3" w:rsidRPr="001A3D28">
        <w:rPr>
          <w:rFonts w:ascii="Times New Roman" w:hAnsi="Times New Roman" w:cs="Times New Roman"/>
          <w:sz w:val="24"/>
          <w:szCs w:val="24"/>
        </w:rPr>
        <w:t>manipulation of surfaces</w:t>
      </w:r>
      <w:r w:rsidR="007D285C">
        <w:rPr>
          <w:rFonts w:ascii="Times New Roman" w:hAnsi="Times New Roman" w:cs="Times New Roman"/>
          <w:sz w:val="24"/>
          <w:szCs w:val="24"/>
        </w:rPr>
        <w:t>”</w:t>
      </w:r>
      <w:r w:rsidR="00CC72D3">
        <w:rPr>
          <w:rFonts w:ascii="Times New Roman" w:hAnsi="Times New Roman" w:cs="Times New Roman"/>
          <w:sz w:val="24"/>
          <w:szCs w:val="24"/>
        </w:rPr>
        <w:t xml:space="preserve"> </w:t>
      </w:r>
      <w:r w:rsidR="00460120">
        <w:rPr>
          <w:rFonts w:ascii="Times New Roman" w:hAnsi="Times New Roman" w:cs="Times New Roman"/>
          <w:sz w:val="24"/>
          <w:szCs w:val="24"/>
        </w:rPr>
        <w:t>(</w:t>
      </w:r>
      <w:r w:rsidR="00CC72D3">
        <w:rPr>
          <w:rFonts w:ascii="Times New Roman" w:hAnsi="Times New Roman" w:cs="Times New Roman"/>
          <w:sz w:val="24"/>
          <w:szCs w:val="24"/>
        </w:rPr>
        <w:t>Thrift</w:t>
      </w:r>
      <w:r w:rsidR="00460120">
        <w:rPr>
          <w:rFonts w:ascii="Times New Roman" w:hAnsi="Times New Roman" w:cs="Times New Roman"/>
          <w:sz w:val="24"/>
          <w:szCs w:val="24"/>
        </w:rPr>
        <w:t>,</w:t>
      </w:r>
      <w:r w:rsidR="00CC72D3">
        <w:rPr>
          <w:rFonts w:ascii="Times New Roman" w:hAnsi="Times New Roman" w:cs="Times New Roman"/>
          <w:sz w:val="24"/>
          <w:szCs w:val="24"/>
        </w:rPr>
        <w:t xml:space="preserve"> </w:t>
      </w:r>
      <w:r w:rsidR="00041CDE">
        <w:rPr>
          <w:rFonts w:ascii="Times New Roman" w:hAnsi="Times New Roman" w:cs="Times New Roman"/>
          <w:sz w:val="24"/>
          <w:szCs w:val="24"/>
        </w:rPr>
        <w:t>2008</w:t>
      </w:r>
      <w:r w:rsidR="002126EC">
        <w:rPr>
          <w:rFonts w:ascii="Times New Roman" w:hAnsi="Times New Roman" w:cs="Times New Roman"/>
          <w:sz w:val="24"/>
          <w:szCs w:val="24"/>
        </w:rPr>
        <w:t>, p.</w:t>
      </w:r>
      <w:r w:rsidR="00CC72D3" w:rsidRPr="001A3D28">
        <w:rPr>
          <w:rFonts w:ascii="Times New Roman" w:hAnsi="Times New Roman" w:cs="Times New Roman"/>
          <w:sz w:val="24"/>
          <w:szCs w:val="24"/>
        </w:rPr>
        <w:t>1)</w:t>
      </w:r>
      <w:r w:rsidR="00CC72D3">
        <w:rPr>
          <w:rFonts w:ascii="Times New Roman" w:hAnsi="Times New Roman" w:cs="Times New Roman"/>
          <w:sz w:val="24"/>
          <w:szCs w:val="24"/>
        </w:rPr>
        <w:t xml:space="preserve">. </w:t>
      </w:r>
      <w:r>
        <w:rPr>
          <w:rFonts w:ascii="Times New Roman" w:hAnsi="Times New Roman" w:cs="Times New Roman"/>
          <w:sz w:val="24"/>
          <w:szCs w:val="24"/>
        </w:rPr>
        <w:t xml:space="preserve">Put simply, glamour is endowed with </w:t>
      </w:r>
      <w:r>
        <w:rPr>
          <w:rFonts w:ascii="Times New Roman" w:hAnsi="Times New Roman" w:cs="Times New Roman"/>
          <w:sz w:val="24"/>
          <w:szCs w:val="24"/>
        </w:rPr>
        <w:lastRenderedPageBreak/>
        <w:t>transformative power</w:t>
      </w:r>
      <w:r w:rsidR="00916888">
        <w:rPr>
          <w:rFonts w:ascii="Times New Roman" w:hAnsi="Times New Roman" w:cs="Times New Roman"/>
          <w:sz w:val="24"/>
          <w:szCs w:val="24"/>
        </w:rPr>
        <w:t xml:space="preserve"> to </w:t>
      </w:r>
      <w:r w:rsidR="00C95B73">
        <w:rPr>
          <w:rFonts w:ascii="Times New Roman" w:hAnsi="Times New Roman" w:cs="Times New Roman"/>
          <w:sz w:val="24"/>
          <w:szCs w:val="24"/>
        </w:rPr>
        <w:t xml:space="preserve">alter </w:t>
      </w:r>
      <w:r w:rsidR="00916888">
        <w:rPr>
          <w:rFonts w:ascii="Times New Roman" w:hAnsi="Times New Roman" w:cs="Times New Roman"/>
          <w:sz w:val="24"/>
          <w:szCs w:val="24"/>
        </w:rPr>
        <w:t>the surface of things</w:t>
      </w:r>
      <w:r>
        <w:rPr>
          <w:rFonts w:ascii="Times New Roman" w:hAnsi="Times New Roman" w:cs="Times New Roman"/>
          <w:sz w:val="24"/>
          <w:szCs w:val="24"/>
        </w:rPr>
        <w:t xml:space="preserve">; capable of </w:t>
      </w:r>
      <w:r w:rsidR="00916888">
        <w:rPr>
          <w:rFonts w:ascii="Times New Roman" w:hAnsi="Times New Roman" w:cs="Times New Roman"/>
          <w:sz w:val="24"/>
          <w:szCs w:val="24"/>
        </w:rPr>
        <w:t xml:space="preserve">changing </w:t>
      </w:r>
      <w:r>
        <w:rPr>
          <w:rFonts w:ascii="Times New Roman" w:hAnsi="Times New Roman" w:cs="Times New Roman"/>
          <w:sz w:val="24"/>
          <w:szCs w:val="24"/>
        </w:rPr>
        <w:t xml:space="preserve">the </w:t>
      </w:r>
      <w:r w:rsidR="00916888">
        <w:rPr>
          <w:rFonts w:ascii="Times New Roman" w:hAnsi="Times New Roman" w:cs="Times New Roman"/>
          <w:sz w:val="24"/>
          <w:szCs w:val="24"/>
        </w:rPr>
        <w:t>apparently mundane and ordinary into visions of the</w:t>
      </w:r>
      <w:r>
        <w:rPr>
          <w:rFonts w:ascii="Times New Roman" w:hAnsi="Times New Roman" w:cs="Times New Roman"/>
          <w:sz w:val="24"/>
          <w:szCs w:val="24"/>
        </w:rPr>
        <w:t xml:space="preserve"> sublime and extraordinary. </w:t>
      </w:r>
    </w:p>
    <w:p w:rsidR="00BB1B37" w:rsidRDefault="00BB1B37" w:rsidP="0099348C">
      <w:pPr>
        <w:autoSpaceDE w:val="0"/>
        <w:autoSpaceDN w:val="0"/>
        <w:adjustRightInd w:val="0"/>
        <w:spacing w:after="0" w:line="480" w:lineRule="auto"/>
        <w:jc w:val="both"/>
        <w:rPr>
          <w:rFonts w:ascii="Times New Roman" w:hAnsi="Times New Roman" w:cs="Times New Roman"/>
          <w:sz w:val="24"/>
          <w:szCs w:val="24"/>
        </w:rPr>
      </w:pPr>
    </w:p>
    <w:p w:rsidR="00982593" w:rsidRDefault="00F463F5" w:rsidP="0099348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We will argue that i</w:t>
      </w:r>
      <w:r w:rsidR="00982593" w:rsidRPr="00F961DF">
        <w:rPr>
          <w:rFonts w:ascii="Times New Roman" w:hAnsi="Times New Roman" w:cs="Times New Roman"/>
          <w:sz w:val="24"/>
          <w:szCs w:val="24"/>
        </w:rPr>
        <w:t>t is in th</w:t>
      </w:r>
      <w:r w:rsidR="00460120">
        <w:rPr>
          <w:rFonts w:ascii="Times New Roman" w:hAnsi="Times New Roman" w:cs="Times New Roman"/>
          <w:sz w:val="24"/>
          <w:szCs w:val="24"/>
        </w:rPr>
        <w:t>e</w:t>
      </w:r>
      <w:r w:rsidR="00982593" w:rsidRPr="00F961DF">
        <w:rPr>
          <w:rFonts w:ascii="Times New Roman" w:hAnsi="Times New Roman" w:cs="Times New Roman"/>
          <w:sz w:val="24"/>
          <w:szCs w:val="24"/>
        </w:rPr>
        <w:t xml:space="preserve"> </w:t>
      </w:r>
      <w:r w:rsidR="00BB1B37">
        <w:rPr>
          <w:rFonts w:ascii="Times New Roman" w:hAnsi="Times New Roman" w:cs="Times New Roman"/>
          <w:sz w:val="24"/>
          <w:szCs w:val="24"/>
        </w:rPr>
        <w:t>“</w:t>
      </w:r>
      <w:r w:rsidR="00982593" w:rsidRPr="00F961DF">
        <w:rPr>
          <w:rFonts w:ascii="Times New Roman" w:hAnsi="Times New Roman" w:cs="Times New Roman"/>
          <w:sz w:val="24"/>
          <w:szCs w:val="24"/>
        </w:rPr>
        <w:t>polished surface</w:t>
      </w:r>
      <w:r w:rsidR="00BB1B37">
        <w:rPr>
          <w:rFonts w:ascii="Times New Roman" w:hAnsi="Times New Roman" w:cs="Times New Roman"/>
          <w:sz w:val="24"/>
          <w:szCs w:val="24"/>
        </w:rPr>
        <w:t>”</w:t>
      </w:r>
      <w:r w:rsidR="00460120">
        <w:rPr>
          <w:rFonts w:ascii="Times New Roman" w:hAnsi="Times New Roman" w:cs="Times New Roman"/>
          <w:sz w:val="24"/>
          <w:szCs w:val="24"/>
        </w:rPr>
        <w:t xml:space="preserve"> of things</w:t>
      </w:r>
      <w:r>
        <w:rPr>
          <w:rFonts w:ascii="Times New Roman" w:hAnsi="Times New Roman" w:cs="Times New Roman"/>
          <w:sz w:val="24"/>
          <w:szCs w:val="24"/>
        </w:rPr>
        <w:t xml:space="preserve">, </w:t>
      </w:r>
      <w:r w:rsidR="00460120">
        <w:rPr>
          <w:rFonts w:ascii="Times New Roman" w:hAnsi="Times New Roman" w:cs="Times New Roman"/>
          <w:sz w:val="24"/>
          <w:szCs w:val="24"/>
        </w:rPr>
        <w:t xml:space="preserve">in </w:t>
      </w:r>
      <w:r>
        <w:rPr>
          <w:rFonts w:ascii="Times New Roman" w:hAnsi="Times New Roman" w:cs="Times New Roman"/>
          <w:sz w:val="24"/>
          <w:szCs w:val="24"/>
        </w:rPr>
        <w:t>th</w:t>
      </w:r>
      <w:r w:rsidR="00460120">
        <w:rPr>
          <w:rFonts w:ascii="Times New Roman" w:hAnsi="Times New Roman" w:cs="Times New Roman"/>
          <w:sz w:val="24"/>
          <w:szCs w:val="24"/>
        </w:rPr>
        <w:t>e</w:t>
      </w:r>
      <w:r>
        <w:rPr>
          <w:rFonts w:ascii="Times New Roman" w:hAnsi="Times New Roman" w:cs="Times New Roman"/>
          <w:sz w:val="24"/>
          <w:szCs w:val="24"/>
        </w:rPr>
        <w:t xml:space="preserve"> apparent “stance of impenetrability”</w:t>
      </w:r>
      <w:r w:rsidR="00982593" w:rsidRPr="00F961DF">
        <w:rPr>
          <w:rFonts w:ascii="Times New Roman" w:hAnsi="Times New Roman" w:cs="Times New Roman"/>
          <w:sz w:val="24"/>
          <w:szCs w:val="24"/>
        </w:rPr>
        <w:t xml:space="preserve"> </w:t>
      </w:r>
      <w:r w:rsidR="007D285C">
        <w:rPr>
          <w:rFonts w:ascii="Times New Roman" w:hAnsi="Times New Roman" w:cs="Times New Roman"/>
          <w:sz w:val="24"/>
          <w:szCs w:val="24"/>
        </w:rPr>
        <w:t xml:space="preserve">(Brown, 2009, p. 5) </w:t>
      </w:r>
      <w:r w:rsidR="00982593" w:rsidRPr="00F961DF">
        <w:rPr>
          <w:rFonts w:ascii="Times New Roman" w:hAnsi="Times New Roman" w:cs="Times New Roman"/>
          <w:sz w:val="24"/>
          <w:szCs w:val="24"/>
        </w:rPr>
        <w:t xml:space="preserve">that the </w:t>
      </w:r>
      <w:r w:rsidR="003A2A7A">
        <w:rPr>
          <w:rFonts w:ascii="Times New Roman" w:hAnsi="Times New Roman" w:cs="Times New Roman"/>
          <w:sz w:val="24"/>
          <w:szCs w:val="24"/>
        </w:rPr>
        <w:t xml:space="preserve">true </w:t>
      </w:r>
      <w:r w:rsidR="00982593" w:rsidRPr="00F961DF">
        <w:rPr>
          <w:rFonts w:ascii="Times New Roman" w:hAnsi="Times New Roman" w:cs="Times New Roman"/>
          <w:sz w:val="24"/>
          <w:szCs w:val="24"/>
        </w:rPr>
        <w:t xml:space="preserve">elixir of glamour resides: it is dazzling yet </w:t>
      </w:r>
      <w:r>
        <w:rPr>
          <w:rFonts w:ascii="Times New Roman" w:hAnsi="Times New Roman" w:cs="Times New Roman"/>
          <w:sz w:val="24"/>
          <w:szCs w:val="24"/>
        </w:rPr>
        <w:t xml:space="preserve">beyond </w:t>
      </w:r>
      <w:r w:rsidR="003A2A7A">
        <w:rPr>
          <w:rFonts w:ascii="Times New Roman" w:hAnsi="Times New Roman" w:cs="Times New Roman"/>
          <w:sz w:val="24"/>
          <w:szCs w:val="24"/>
        </w:rPr>
        <w:t xml:space="preserve">our reach; offering </w:t>
      </w:r>
      <w:r w:rsidR="00982593" w:rsidRPr="00F961DF">
        <w:rPr>
          <w:rFonts w:ascii="Times New Roman" w:hAnsi="Times New Roman" w:cs="Times New Roman"/>
          <w:sz w:val="24"/>
          <w:szCs w:val="24"/>
        </w:rPr>
        <w:t xml:space="preserve">a glittering shield </w:t>
      </w:r>
      <w:r w:rsidR="003A2A7A">
        <w:rPr>
          <w:rFonts w:ascii="Times New Roman" w:hAnsi="Times New Roman" w:cs="Times New Roman"/>
          <w:sz w:val="24"/>
          <w:szCs w:val="24"/>
        </w:rPr>
        <w:t xml:space="preserve">to those who possess its power, </w:t>
      </w:r>
      <w:r w:rsidR="00460120">
        <w:rPr>
          <w:rFonts w:ascii="Times New Roman" w:hAnsi="Times New Roman" w:cs="Times New Roman"/>
          <w:sz w:val="24"/>
          <w:szCs w:val="24"/>
        </w:rPr>
        <w:t xml:space="preserve">a shield </w:t>
      </w:r>
      <w:r w:rsidR="003A2A7A">
        <w:rPr>
          <w:rFonts w:ascii="Times New Roman" w:hAnsi="Times New Roman" w:cs="Times New Roman"/>
          <w:sz w:val="24"/>
          <w:szCs w:val="24"/>
        </w:rPr>
        <w:t xml:space="preserve">which separates them from </w:t>
      </w:r>
      <w:r w:rsidR="00982593" w:rsidRPr="00F961DF">
        <w:rPr>
          <w:rFonts w:ascii="Times New Roman" w:hAnsi="Times New Roman" w:cs="Times New Roman"/>
          <w:sz w:val="24"/>
          <w:szCs w:val="24"/>
        </w:rPr>
        <w:t xml:space="preserve">the ordinary. The challenge, then, for humans who are propelled into the </w:t>
      </w:r>
      <w:r>
        <w:rPr>
          <w:rFonts w:ascii="Times New Roman" w:hAnsi="Times New Roman" w:cs="Times New Roman"/>
          <w:sz w:val="24"/>
          <w:szCs w:val="24"/>
        </w:rPr>
        <w:t>heavenly</w:t>
      </w:r>
      <w:r w:rsidR="00982593" w:rsidRPr="00F961DF">
        <w:rPr>
          <w:rFonts w:ascii="Times New Roman" w:hAnsi="Times New Roman" w:cs="Times New Roman"/>
          <w:sz w:val="24"/>
          <w:szCs w:val="24"/>
        </w:rPr>
        <w:t xml:space="preserve"> firmament of celebrity and stardom, is how to be special and extraordinary </w:t>
      </w:r>
      <w:r w:rsidR="002312C9">
        <w:rPr>
          <w:rFonts w:ascii="Times New Roman" w:hAnsi="Times New Roman" w:cs="Times New Roman"/>
          <w:sz w:val="24"/>
          <w:szCs w:val="24"/>
        </w:rPr>
        <w:t xml:space="preserve">to those who gaze upon them, </w:t>
      </w:r>
      <w:r w:rsidR="00982593" w:rsidRPr="00F961DF">
        <w:rPr>
          <w:rFonts w:ascii="Times New Roman" w:hAnsi="Times New Roman" w:cs="Times New Roman"/>
          <w:sz w:val="24"/>
          <w:szCs w:val="24"/>
        </w:rPr>
        <w:t xml:space="preserve">whilst </w:t>
      </w:r>
      <w:r w:rsidR="002312C9">
        <w:rPr>
          <w:rFonts w:ascii="Times New Roman" w:hAnsi="Times New Roman" w:cs="Times New Roman"/>
          <w:sz w:val="24"/>
          <w:szCs w:val="24"/>
        </w:rPr>
        <w:t xml:space="preserve">simultaneously </w:t>
      </w:r>
      <w:r w:rsidR="00982593" w:rsidRPr="00F961DF">
        <w:rPr>
          <w:rFonts w:ascii="Times New Roman" w:hAnsi="Times New Roman" w:cs="Times New Roman"/>
          <w:sz w:val="24"/>
          <w:szCs w:val="24"/>
        </w:rPr>
        <w:t xml:space="preserve">continuing to </w:t>
      </w:r>
      <w:r w:rsidR="002312C9">
        <w:rPr>
          <w:rFonts w:ascii="Times New Roman" w:hAnsi="Times New Roman" w:cs="Times New Roman"/>
          <w:sz w:val="24"/>
          <w:szCs w:val="24"/>
        </w:rPr>
        <w:t xml:space="preserve">exist </w:t>
      </w:r>
      <w:r>
        <w:rPr>
          <w:rFonts w:ascii="Times New Roman" w:hAnsi="Times New Roman" w:cs="Times New Roman"/>
          <w:sz w:val="24"/>
          <w:szCs w:val="24"/>
        </w:rPr>
        <w:t xml:space="preserve">as </w:t>
      </w:r>
      <w:r w:rsidR="00982593" w:rsidRPr="00F961DF">
        <w:rPr>
          <w:rFonts w:ascii="Times New Roman" w:hAnsi="Times New Roman" w:cs="Times New Roman"/>
          <w:sz w:val="24"/>
          <w:szCs w:val="24"/>
        </w:rPr>
        <w:t>human</w:t>
      </w:r>
      <w:r w:rsidR="002312C9">
        <w:rPr>
          <w:rFonts w:ascii="Times New Roman" w:hAnsi="Times New Roman" w:cs="Times New Roman"/>
          <w:sz w:val="24"/>
          <w:szCs w:val="24"/>
        </w:rPr>
        <w:t xml:space="preserve"> </w:t>
      </w:r>
      <w:r>
        <w:rPr>
          <w:rFonts w:ascii="Times New Roman" w:hAnsi="Times New Roman" w:cs="Times New Roman"/>
          <w:sz w:val="24"/>
          <w:szCs w:val="24"/>
        </w:rPr>
        <w:t>beings</w:t>
      </w:r>
      <w:r w:rsidR="003A2A7A">
        <w:rPr>
          <w:rFonts w:ascii="Times New Roman" w:hAnsi="Times New Roman" w:cs="Times New Roman"/>
          <w:sz w:val="24"/>
          <w:szCs w:val="24"/>
        </w:rPr>
        <w:t xml:space="preserve"> </w:t>
      </w:r>
      <w:r w:rsidR="00186C6B">
        <w:rPr>
          <w:rFonts w:ascii="Times New Roman" w:hAnsi="Times New Roman" w:cs="Times New Roman"/>
          <w:sz w:val="24"/>
          <w:szCs w:val="24"/>
        </w:rPr>
        <w:t xml:space="preserve">beneath </w:t>
      </w:r>
      <w:r w:rsidR="00982593" w:rsidRPr="00F961DF">
        <w:rPr>
          <w:rFonts w:ascii="Times New Roman" w:hAnsi="Times New Roman" w:cs="Times New Roman"/>
          <w:sz w:val="24"/>
          <w:szCs w:val="24"/>
        </w:rPr>
        <w:t xml:space="preserve">the polished surface, the dazzling </w:t>
      </w:r>
      <w:r w:rsidR="00186C6B">
        <w:rPr>
          <w:rFonts w:ascii="Times New Roman" w:hAnsi="Times New Roman" w:cs="Times New Roman"/>
          <w:sz w:val="24"/>
          <w:szCs w:val="24"/>
        </w:rPr>
        <w:t>sheen</w:t>
      </w:r>
      <w:r w:rsidR="00982593" w:rsidRPr="00F961DF">
        <w:rPr>
          <w:rFonts w:ascii="Times New Roman" w:hAnsi="Times New Roman" w:cs="Times New Roman"/>
          <w:sz w:val="24"/>
          <w:szCs w:val="24"/>
        </w:rPr>
        <w:t xml:space="preserve"> of glamour </w:t>
      </w:r>
      <w:r w:rsidR="00690BA5">
        <w:rPr>
          <w:rFonts w:ascii="Times New Roman" w:hAnsi="Times New Roman" w:cs="Times New Roman"/>
          <w:sz w:val="24"/>
          <w:szCs w:val="24"/>
        </w:rPr>
        <w:t xml:space="preserve">with which they are cloaked. </w:t>
      </w:r>
      <w:r w:rsidR="00982593" w:rsidRPr="00F961DF">
        <w:rPr>
          <w:rFonts w:ascii="Times New Roman" w:hAnsi="Times New Roman" w:cs="Times New Roman"/>
          <w:sz w:val="24"/>
          <w:szCs w:val="24"/>
        </w:rPr>
        <w:t xml:space="preserve"> </w:t>
      </w:r>
      <w:r w:rsidR="004B13F2">
        <w:rPr>
          <w:rFonts w:ascii="Times New Roman" w:hAnsi="Times New Roman" w:cs="Times New Roman"/>
          <w:sz w:val="24"/>
          <w:szCs w:val="24"/>
        </w:rPr>
        <w:t>Glamour is not only about appearance</w:t>
      </w:r>
      <w:r>
        <w:rPr>
          <w:rFonts w:ascii="Times New Roman" w:hAnsi="Times New Roman" w:cs="Times New Roman"/>
          <w:sz w:val="24"/>
          <w:szCs w:val="24"/>
        </w:rPr>
        <w:t>, of course</w:t>
      </w:r>
      <w:r w:rsidR="004B13F2">
        <w:rPr>
          <w:rFonts w:ascii="Times New Roman" w:hAnsi="Times New Roman" w:cs="Times New Roman"/>
          <w:sz w:val="24"/>
          <w:szCs w:val="24"/>
        </w:rPr>
        <w:t>; it is also about movement, action</w:t>
      </w:r>
      <w:r>
        <w:rPr>
          <w:rFonts w:ascii="Times New Roman" w:hAnsi="Times New Roman" w:cs="Times New Roman"/>
          <w:sz w:val="24"/>
          <w:szCs w:val="24"/>
        </w:rPr>
        <w:t xml:space="preserve">, affect and </w:t>
      </w:r>
      <w:r w:rsidR="004B13F2">
        <w:rPr>
          <w:rFonts w:ascii="Times New Roman" w:hAnsi="Times New Roman" w:cs="Times New Roman"/>
          <w:sz w:val="24"/>
          <w:szCs w:val="24"/>
        </w:rPr>
        <w:t>effect, and so we now consider how glamour is enacted</w:t>
      </w:r>
      <w:r>
        <w:rPr>
          <w:rFonts w:ascii="Times New Roman" w:hAnsi="Times New Roman" w:cs="Times New Roman"/>
          <w:sz w:val="24"/>
          <w:szCs w:val="24"/>
        </w:rPr>
        <w:t xml:space="preserve"> and performed in the media landscape, in order to </w:t>
      </w:r>
      <w:r w:rsidR="00F14B0A">
        <w:rPr>
          <w:rFonts w:ascii="Times New Roman" w:hAnsi="Times New Roman" w:cs="Times New Roman"/>
          <w:sz w:val="24"/>
          <w:szCs w:val="24"/>
        </w:rPr>
        <w:t xml:space="preserve">consider </w:t>
      </w:r>
      <w:r>
        <w:rPr>
          <w:rFonts w:ascii="Times New Roman" w:hAnsi="Times New Roman" w:cs="Times New Roman"/>
          <w:sz w:val="24"/>
          <w:szCs w:val="24"/>
        </w:rPr>
        <w:t xml:space="preserve">how glamour is </w:t>
      </w:r>
      <w:r w:rsidR="00D14074">
        <w:rPr>
          <w:rFonts w:ascii="Times New Roman" w:hAnsi="Times New Roman" w:cs="Times New Roman"/>
          <w:sz w:val="24"/>
          <w:szCs w:val="24"/>
        </w:rPr>
        <w:t xml:space="preserve">actually </w:t>
      </w:r>
      <w:r>
        <w:rPr>
          <w:rFonts w:ascii="Times New Roman" w:hAnsi="Times New Roman" w:cs="Times New Roman"/>
          <w:sz w:val="24"/>
          <w:szCs w:val="24"/>
        </w:rPr>
        <w:t>done</w:t>
      </w:r>
      <w:r w:rsidR="003A2A7A">
        <w:rPr>
          <w:rFonts w:ascii="Times New Roman" w:hAnsi="Times New Roman" w:cs="Times New Roman"/>
          <w:sz w:val="24"/>
          <w:szCs w:val="24"/>
        </w:rPr>
        <w:t xml:space="preserve"> in contemporary celebrity culture</w:t>
      </w:r>
      <w:r w:rsidR="00E60F63">
        <w:rPr>
          <w:rFonts w:ascii="Times New Roman" w:hAnsi="Times New Roman" w:cs="Times New Roman"/>
          <w:sz w:val="24"/>
          <w:szCs w:val="24"/>
        </w:rPr>
        <w:t>, and specifically how it was acquired and given agency in the case of Nigella</w:t>
      </w:r>
      <w:r>
        <w:rPr>
          <w:rFonts w:ascii="Times New Roman" w:hAnsi="Times New Roman" w:cs="Times New Roman"/>
          <w:sz w:val="24"/>
          <w:szCs w:val="24"/>
        </w:rPr>
        <w:t>.</w:t>
      </w:r>
    </w:p>
    <w:p w:rsidR="009C78C5" w:rsidRDefault="009C78C5" w:rsidP="0099348C">
      <w:pPr>
        <w:autoSpaceDE w:val="0"/>
        <w:autoSpaceDN w:val="0"/>
        <w:adjustRightInd w:val="0"/>
        <w:spacing w:after="0" w:line="480" w:lineRule="auto"/>
        <w:jc w:val="both"/>
        <w:rPr>
          <w:rFonts w:ascii="Times New Roman" w:hAnsi="Times New Roman" w:cs="Times New Roman"/>
          <w:sz w:val="24"/>
          <w:szCs w:val="24"/>
        </w:rPr>
      </w:pPr>
    </w:p>
    <w:p w:rsidR="009C78C5" w:rsidRPr="009C78C5" w:rsidRDefault="009C78C5" w:rsidP="0099348C">
      <w:pPr>
        <w:autoSpaceDE w:val="0"/>
        <w:autoSpaceDN w:val="0"/>
        <w:adjustRightInd w:val="0"/>
        <w:spacing w:after="0" w:line="480" w:lineRule="auto"/>
        <w:jc w:val="both"/>
        <w:rPr>
          <w:rFonts w:ascii="Times New Roman" w:hAnsi="Times New Roman" w:cs="Times New Roman"/>
          <w:b/>
          <w:sz w:val="24"/>
          <w:szCs w:val="24"/>
        </w:rPr>
      </w:pPr>
      <w:r w:rsidRPr="009C78C5">
        <w:rPr>
          <w:rFonts w:ascii="Times New Roman" w:hAnsi="Times New Roman" w:cs="Times New Roman"/>
          <w:b/>
          <w:sz w:val="24"/>
          <w:szCs w:val="24"/>
        </w:rPr>
        <w:t xml:space="preserve">Glamour and performativity </w:t>
      </w:r>
    </w:p>
    <w:p w:rsidR="000145DD" w:rsidRDefault="000145DD" w:rsidP="0099348C">
      <w:pPr>
        <w:autoSpaceDE w:val="0"/>
        <w:autoSpaceDN w:val="0"/>
        <w:adjustRightInd w:val="0"/>
        <w:spacing w:after="0" w:line="480" w:lineRule="auto"/>
        <w:jc w:val="both"/>
        <w:rPr>
          <w:rFonts w:ascii="Times New Roman" w:hAnsi="Times New Roman" w:cs="Times New Roman"/>
          <w:sz w:val="24"/>
          <w:szCs w:val="24"/>
        </w:rPr>
      </w:pPr>
    </w:p>
    <w:p w:rsidR="000145DD" w:rsidRDefault="006274E4" w:rsidP="0099348C">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Gundle</w:t>
      </w:r>
      <w:proofErr w:type="spellEnd"/>
      <w:r>
        <w:rPr>
          <w:rFonts w:ascii="Times New Roman" w:hAnsi="Times New Roman" w:cs="Times New Roman"/>
          <w:sz w:val="24"/>
          <w:szCs w:val="24"/>
        </w:rPr>
        <w:t xml:space="preserve"> (2008)</w:t>
      </w:r>
      <w:r w:rsidR="000145DD">
        <w:rPr>
          <w:rFonts w:ascii="Times New Roman" w:hAnsi="Times New Roman" w:cs="Times New Roman"/>
          <w:sz w:val="24"/>
          <w:szCs w:val="24"/>
        </w:rPr>
        <w:t xml:space="preserve"> writes: “Glamour is always theatrical; it is a performance or parade that has no meaning unless it is widely viewed. Indeed it is only through perception and reception of visual effects that it comes into existence.” </w:t>
      </w:r>
      <w:r w:rsidR="0002167A">
        <w:rPr>
          <w:rFonts w:ascii="Times New Roman" w:hAnsi="Times New Roman" w:cs="Times New Roman"/>
          <w:sz w:val="24"/>
          <w:szCs w:val="24"/>
        </w:rPr>
        <w:t xml:space="preserve">(p. 390). </w:t>
      </w:r>
      <w:proofErr w:type="spellStart"/>
      <w:r w:rsidR="00BB1B37">
        <w:rPr>
          <w:rFonts w:ascii="Times New Roman" w:hAnsi="Times New Roman" w:cs="Times New Roman"/>
          <w:sz w:val="24"/>
          <w:szCs w:val="24"/>
        </w:rPr>
        <w:t>Postrel</w:t>
      </w:r>
      <w:proofErr w:type="spellEnd"/>
      <w:r w:rsidR="00BB1B37">
        <w:rPr>
          <w:rFonts w:ascii="Times New Roman" w:hAnsi="Times New Roman" w:cs="Times New Roman"/>
          <w:sz w:val="24"/>
          <w:szCs w:val="24"/>
        </w:rPr>
        <w:t xml:space="preserve"> (2013) would concur with this when she refers to glamour as offering “a lucid glimpse of desire fulfilled” (p. 127). </w:t>
      </w:r>
      <w:r w:rsidR="000145DD">
        <w:rPr>
          <w:rFonts w:ascii="Times New Roman" w:hAnsi="Times New Roman" w:cs="Times New Roman"/>
          <w:sz w:val="24"/>
          <w:szCs w:val="24"/>
        </w:rPr>
        <w:t>According to</w:t>
      </w:r>
      <w:r w:rsidR="005A3F46">
        <w:rPr>
          <w:rFonts w:ascii="Times New Roman" w:hAnsi="Times New Roman" w:cs="Times New Roman"/>
          <w:sz w:val="24"/>
          <w:szCs w:val="24"/>
        </w:rPr>
        <w:t xml:space="preserve"> Parker and Sedgwick (1995</w:t>
      </w:r>
      <w:r w:rsidR="000145DD">
        <w:rPr>
          <w:rFonts w:ascii="Times New Roman" w:hAnsi="Times New Roman" w:cs="Times New Roman"/>
          <w:sz w:val="24"/>
          <w:szCs w:val="24"/>
        </w:rPr>
        <w:t xml:space="preserve">) performativity enables “a powerful appreciation of the ways that identities are constructed </w:t>
      </w:r>
      <w:proofErr w:type="spellStart"/>
      <w:r w:rsidR="000145DD">
        <w:rPr>
          <w:rFonts w:ascii="Times New Roman" w:hAnsi="Times New Roman" w:cs="Times New Roman"/>
          <w:sz w:val="24"/>
          <w:szCs w:val="24"/>
        </w:rPr>
        <w:t>interatively</w:t>
      </w:r>
      <w:proofErr w:type="spellEnd"/>
      <w:r w:rsidR="000145DD">
        <w:rPr>
          <w:rFonts w:ascii="Times New Roman" w:hAnsi="Times New Roman" w:cs="Times New Roman"/>
          <w:sz w:val="24"/>
          <w:szCs w:val="24"/>
        </w:rPr>
        <w:t xml:space="preserve"> through complex </w:t>
      </w:r>
      <w:proofErr w:type="spellStart"/>
      <w:r w:rsidR="000145DD">
        <w:rPr>
          <w:rFonts w:ascii="Times New Roman" w:hAnsi="Times New Roman" w:cs="Times New Roman"/>
          <w:sz w:val="24"/>
          <w:szCs w:val="24"/>
        </w:rPr>
        <w:t>citational</w:t>
      </w:r>
      <w:proofErr w:type="spellEnd"/>
      <w:r w:rsidR="000145DD">
        <w:rPr>
          <w:rFonts w:ascii="Times New Roman" w:hAnsi="Times New Roman" w:cs="Times New Roman"/>
          <w:sz w:val="24"/>
          <w:szCs w:val="24"/>
        </w:rPr>
        <w:t xml:space="preserve"> processes.”</w:t>
      </w:r>
      <w:r w:rsidR="0002167A">
        <w:rPr>
          <w:rFonts w:ascii="Times New Roman" w:hAnsi="Times New Roman" w:cs="Times New Roman"/>
          <w:sz w:val="24"/>
          <w:szCs w:val="24"/>
        </w:rPr>
        <w:t xml:space="preserve"> (p. 2)</w:t>
      </w:r>
      <w:r w:rsidR="000145DD">
        <w:rPr>
          <w:rFonts w:ascii="Times New Roman" w:hAnsi="Times New Roman" w:cs="Times New Roman"/>
          <w:sz w:val="24"/>
          <w:szCs w:val="24"/>
        </w:rPr>
        <w:t xml:space="preserve"> We believe </w:t>
      </w:r>
      <w:r w:rsidR="009809B0">
        <w:rPr>
          <w:rFonts w:ascii="Times New Roman" w:hAnsi="Times New Roman" w:cs="Times New Roman"/>
          <w:sz w:val="24"/>
          <w:szCs w:val="24"/>
        </w:rPr>
        <w:t xml:space="preserve">performativity </w:t>
      </w:r>
      <w:r w:rsidR="000145DD">
        <w:rPr>
          <w:rFonts w:ascii="Times New Roman" w:hAnsi="Times New Roman" w:cs="Times New Roman"/>
          <w:sz w:val="24"/>
          <w:szCs w:val="24"/>
        </w:rPr>
        <w:t>is thus an ideal means for understanding</w:t>
      </w:r>
      <w:r w:rsidR="00460120">
        <w:rPr>
          <w:rFonts w:ascii="Times New Roman" w:hAnsi="Times New Roman" w:cs="Times New Roman"/>
          <w:sz w:val="24"/>
          <w:szCs w:val="24"/>
        </w:rPr>
        <w:t xml:space="preserve"> </w:t>
      </w:r>
      <w:r w:rsidR="009809B0">
        <w:rPr>
          <w:rFonts w:ascii="Times New Roman" w:hAnsi="Times New Roman" w:cs="Times New Roman"/>
          <w:sz w:val="24"/>
          <w:szCs w:val="24"/>
        </w:rPr>
        <w:t xml:space="preserve">Nigella’s brand of </w:t>
      </w:r>
      <w:r w:rsidR="009809B0">
        <w:rPr>
          <w:rFonts w:ascii="Times New Roman" w:hAnsi="Times New Roman" w:cs="Times New Roman"/>
          <w:sz w:val="24"/>
          <w:szCs w:val="24"/>
        </w:rPr>
        <w:lastRenderedPageBreak/>
        <w:t>glamour</w:t>
      </w:r>
      <w:r w:rsidR="000145DD">
        <w:rPr>
          <w:rFonts w:ascii="Times New Roman" w:hAnsi="Times New Roman" w:cs="Times New Roman"/>
          <w:sz w:val="24"/>
          <w:szCs w:val="24"/>
        </w:rPr>
        <w:t xml:space="preserve">, given </w:t>
      </w:r>
      <w:r w:rsidR="009809B0">
        <w:rPr>
          <w:rFonts w:ascii="Times New Roman" w:hAnsi="Times New Roman" w:cs="Times New Roman"/>
          <w:sz w:val="24"/>
          <w:szCs w:val="24"/>
        </w:rPr>
        <w:t>her</w:t>
      </w:r>
      <w:r w:rsidR="00460120">
        <w:rPr>
          <w:rFonts w:ascii="Times New Roman" w:hAnsi="Times New Roman" w:cs="Times New Roman"/>
          <w:sz w:val="24"/>
          <w:szCs w:val="24"/>
        </w:rPr>
        <w:t xml:space="preserve"> </w:t>
      </w:r>
      <w:r w:rsidR="000145DD">
        <w:rPr>
          <w:rFonts w:ascii="Times New Roman" w:hAnsi="Times New Roman" w:cs="Times New Roman"/>
          <w:sz w:val="24"/>
          <w:szCs w:val="24"/>
        </w:rPr>
        <w:t xml:space="preserve">performative aspects and her own </w:t>
      </w:r>
      <w:r w:rsidR="009809B0">
        <w:rPr>
          <w:rFonts w:ascii="Times New Roman" w:hAnsi="Times New Roman" w:cs="Times New Roman"/>
          <w:sz w:val="24"/>
          <w:szCs w:val="24"/>
        </w:rPr>
        <w:t xml:space="preserve">overt </w:t>
      </w:r>
      <w:r w:rsidR="000145DD">
        <w:rPr>
          <w:rFonts w:ascii="Times New Roman" w:hAnsi="Times New Roman" w:cs="Times New Roman"/>
          <w:sz w:val="24"/>
          <w:szCs w:val="24"/>
        </w:rPr>
        <w:t>references to the “ironic dream” she created in her book</w:t>
      </w:r>
      <w:r w:rsidR="002D456A">
        <w:rPr>
          <w:rFonts w:ascii="Times New Roman" w:hAnsi="Times New Roman" w:cs="Times New Roman"/>
          <w:sz w:val="24"/>
          <w:szCs w:val="24"/>
        </w:rPr>
        <w:t xml:space="preserve"> </w:t>
      </w:r>
      <w:r w:rsidR="000145DD">
        <w:rPr>
          <w:rFonts w:ascii="Times New Roman" w:hAnsi="Times New Roman" w:cs="Times New Roman"/>
          <w:sz w:val="24"/>
          <w:szCs w:val="24"/>
        </w:rPr>
        <w:t xml:space="preserve"> </w:t>
      </w:r>
      <w:r w:rsidR="000145DD">
        <w:rPr>
          <w:rFonts w:ascii="Times New Roman" w:hAnsi="Times New Roman" w:cs="Times New Roman"/>
          <w:i/>
          <w:sz w:val="24"/>
          <w:szCs w:val="24"/>
        </w:rPr>
        <w:t xml:space="preserve">How to be a Domestic Goddess </w:t>
      </w:r>
      <w:r w:rsidR="000145DD">
        <w:rPr>
          <w:rFonts w:ascii="Times New Roman" w:hAnsi="Times New Roman" w:cs="Times New Roman"/>
          <w:sz w:val="24"/>
          <w:szCs w:val="24"/>
        </w:rPr>
        <w:t>(in Hollows, 2003, p. vii).</w:t>
      </w:r>
    </w:p>
    <w:p w:rsidR="000145DD" w:rsidRPr="00AB263D" w:rsidRDefault="000145DD" w:rsidP="0099348C">
      <w:pPr>
        <w:autoSpaceDE w:val="0"/>
        <w:autoSpaceDN w:val="0"/>
        <w:adjustRightInd w:val="0"/>
        <w:spacing w:after="0" w:line="480" w:lineRule="auto"/>
        <w:jc w:val="both"/>
        <w:rPr>
          <w:rFonts w:ascii="Times New Roman" w:hAnsi="Times New Roman" w:cs="Times New Roman"/>
          <w:sz w:val="24"/>
          <w:szCs w:val="24"/>
        </w:rPr>
      </w:pPr>
    </w:p>
    <w:p w:rsidR="000145DD" w:rsidRDefault="000145DD" w:rsidP="0099348C">
      <w:pPr>
        <w:autoSpaceDE w:val="0"/>
        <w:autoSpaceDN w:val="0"/>
        <w:adjustRightInd w:val="0"/>
        <w:spacing w:after="0" w:line="480" w:lineRule="auto"/>
        <w:jc w:val="both"/>
        <w:rPr>
          <w:rFonts w:ascii="Times New Roman" w:hAnsi="Times New Roman" w:cs="Times New Roman"/>
          <w:sz w:val="24"/>
          <w:szCs w:val="24"/>
        </w:rPr>
      </w:pPr>
      <w:r w:rsidRPr="00AB263D">
        <w:rPr>
          <w:rFonts w:ascii="Times New Roman" w:hAnsi="Times New Roman" w:cs="Times New Roman"/>
          <w:sz w:val="24"/>
          <w:szCs w:val="24"/>
        </w:rPr>
        <w:t xml:space="preserve">The </w:t>
      </w:r>
      <w:r w:rsidR="009809B0" w:rsidRPr="00AB263D">
        <w:rPr>
          <w:rFonts w:ascii="Times New Roman" w:hAnsi="Times New Roman" w:cs="Times New Roman"/>
          <w:sz w:val="24"/>
          <w:szCs w:val="24"/>
        </w:rPr>
        <w:t xml:space="preserve">relationship between </w:t>
      </w:r>
      <w:r w:rsidRPr="00AB263D">
        <w:rPr>
          <w:rFonts w:ascii="Times New Roman" w:hAnsi="Times New Roman" w:cs="Times New Roman"/>
          <w:sz w:val="24"/>
          <w:szCs w:val="24"/>
        </w:rPr>
        <w:t>biographical agency</w:t>
      </w:r>
      <w:r w:rsidR="009809B0" w:rsidRPr="00AB263D">
        <w:rPr>
          <w:rFonts w:ascii="Times New Roman" w:hAnsi="Times New Roman" w:cs="Times New Roman"/>
          <w:sz w:val="24"/>
          <w:szCs w:val="24"/>
        </w:rPr>
        <w:t>, symbolic spaces</w:t>
      </w:r>
      <w:r w:rsidRPr="00AB263D">
        <w:rPr>
          <w:rFonts w:ascii="Times New Roman" w:hAnsi="Times New Roman" w:cs="Times New Roman"/>
          <w:sz w:val="24"/>
          <w:szCs w:val="24"/>
        </w:rPr>
        <w:t xml:space="preserve"> and </w:t>
      </w:r>
      <w:r w:rsidR="009809B0" w:rsidRPr="00AB263D">
        <w:rPr>
          <w:rFonts w:ascii="Times New Roman" w:hAnsi="Times New Roman" w:cs="Times New Roman"/>
          <w:sz w:val="24"/>
          <w:szCs w:val="24"/>
        </w:rPr>
        <w:t xml:space="preserve">the </w:t>
      </w:r>
      <w:r w:rsidRPr="00AB263D">
        <w:rPr>
          <w:rFonts w:ascii="Times New Roman" w:hAnsi="Times New Roman" w:cs="Times New Roman"/>
          <w:sz w:val="24"/>
          <w:szCs w:val="24"/>
        </w:rPr>
        <w:t xml:space="preserve">body has attracted </w:t>
      </w:r>
      <w:r w:rsidR="009809B0" w:rsidRPr="00AB263D">
        <w:rPr>
          <w:rFonts w:ascii="Times New Roman" w:hAnsi="Times New Roman" w:cs="Times New Roman"/>
          <w:sz w:val="24"/>
          <w:szCs w:val="24"/>
        </w:rPr>
        <w:t xml:space="preserve">considerable </w:t>
      </w:r>
      <w:r w:rsidRPr="00AB263D">
        <w:rPr>
          <w:rFonts w:ascii="Times New Roman" w:hAnsi="Times New Roman" w:cs="Times New Roman"/>
          <w:sz w:val="24"/>
          <w:szCs w:val="24"/>
        </w:rPr>
        <w:t>interdisciplinary attention</w:t>
      </w:r>
      <w:r w:rsidR="00F14B0A">
        <w:rPr>
          <w:rFonts w:ascii="Times New Roman" w:hAnsi="Times New Roman" w:cs="Times New Roman"/>
          <w:sz w:val="24"/>
          <w:szCs w:val="24"/>
        </w:rPr>
        <w:t xml:space="preserve"> </w:t>
      </w:r>
      <w:r w:rsidR="00F423A0">
        <w:rPr>
          <w:rFonts w:ascii="Times New Roman" w:hAnsi="Times New Roman" w:cs="Times New Roman"/>
          <w:sz w:val="24"/>
          <w:szCs w:val="24"/>
        </w:rPr>
        <w:t xml:space="preserve">(see for example </w:t>
      </w:r>
      <w:r w:rsidR="00F14B0A">
        <w:rPr>
          <w:rFonts w:ascii="Times New Roman" w:hAnsi="Times New Roman" w:cs="Times New Roman"/>
          <w:sz w:val="24"/>
          <w:szCs w:val="24"/>
        </w:rPr>
        <w:t xml:space="preserve">Grosz </w:t>
      </w:r>
      <w:r w:rsidR="00753F34">
        <w:rPr>
          <w:rFonts w:ascii="Times New Roman" w:hAnsi="Times New Roman" w:cs="Times New Roman"/>
          <w:sz w:val="24"/>
          <w:szCs w:val="24"/>
        </w:rPr>
        <w:t>1994</w:t>
      </w:r>
      <w:r w:rsidR="00F14B0A">
        <w:rPr>
          <w:rFonts w:ascii="Times New Roman" w:hAnsi="Times New Roman" w:cs="Times New Roman"/>
          <w:sz w:val="24"/>
          <w:szCs w:val="24"/>
        </w:rPr>
        <w:t>)</w:t>
      </w:r>
      <w:r w:rsidR="00F423A0">
        <w:rPr>
          <w:rFonts w:ascii="Times New Roman" w:hAnsi="Times New Roman" w:cs="Times New Roman"/>
          <w:sz w:val="24"/>
          <w:szCs w:val="24"/>
        </w:rPr>
        <w:t>.</w:t>
      </w:r>
      <w:r w:rsidR="002D456A">
        <w:rPr>
          <w:rFonts w:ascii="Times New Roman" w:hAnsi="Times New Roman" w:cs="Times New Roman"/>
          <w:sz w:val="24"/>
          <w:szCs w:val="24"/>
        </w:rPr>
        <w:t xml:space="preserve"> </w:t>
      </w:r>
      <w:r w:rsidRPr="00AB263D">
        <w:rPr>
          <w:rFonts w:ascii="Times New Roman" w:hAnsi="Times New Roman" w:cs="Times New Roman"/>
          <w:sz w:val="24"/>
          <w:szCs w:val="24"/>
        </w:rPr>
        <w:t xml:space="preserve">Marketing studies have looked at how consumers develop their agencies around their subversive bodies. </w:t>
      </w:r>
      <w:proofErr w:type="spellStart"/>
      <w:r w:rsidRPr="00AB263D">
        <w:rPr>
          <w:rFonts w:ascii="Times New Roman" w:hAnsi="Times New Roman" w:cs="Times New Roman"/>
          <w:sz w:val="24"/>
          <w:szCs w:val="24"/>
        </w:rPr>
        <w:t>Gurrieri</w:t>
      </w:r>
      <w:proofErr w:type="spellEnd"/>
      <w:r w:rsidRPr="00AB263D">
        <w:rPr>
          <w:rFonts w:ascii="Times New Roman" w:hAnsi="Times New Roman" w:cs="Times New Roman"/>
          <w:sz w:val="24"/>
          <w:szCs w:val="24"/>
        </w:rPr>
        <w:t xml:space="preserve"> and </w:t>
      </w:r>
      <w:proofErr w:type="spellStart"/>
      <w:r w:rsidRPr="00AB263D">
        <w:rPr>
          <w:rFonts w:ascii="Times New Roman" w:hAnsi="Times New Roman" w:cs="Times New Roman"/>
          <w:sz w:val="24"/>
          <w:szCs w:val="24"/>
        </w:rPr>
        <w:t>Cherier</w:t>
      </w:r>
      <w:proofErr w:type="spellEnd"/>
      <w:r w:rsidRPr="00AB263D">
        <w:rPr>
          <w:rFonts w:ascii="Times New Roman" w:hAnsi="Times New Roman" w:cs="Times New Roman"/>
          <w:sz w:val="24"/>
          <w:szCs w:val="24"/>
        </w:rPr>
        <w:t xml:space="preserve"> (2013) show how oversized women construct online coll</w:t>
      </w:r>
      <w:r w:rsidR="00460EDC">
        <w:rPr>
          <w:rFonts w:ascii="Times New Roman" w:hAnsi="Times New Roman" w:cs="Times New Roman"/>
          <w:sz w:val="24"/>
          <w:szCs w:val="24"/>
        </w:rPr>
        <w:t xml:space="preserve">ective identities </w:t>
      </w:r>
      <w:r w:rsidR="00F423A0">
        <w:rPr>
          <w:rFonts w:ascii="Times New Roman" w:hAnsi="Times New Roman" w:cs="Times New Roman"/>
          <w:sz w:val="24"/>
          <w:szCs w:val="24"/>
        </w:rPr>
        <w:t xml:space="preserve">that use their </w:t>
      </w:r>
      <w:r w:rsidRPr="00AB263D">
        <w:rPr>
          <w:rFonts w:ascii="Times New Roman" w:hAnsi="Times New Roman" w:cs="Times New Roman"/>
          <w:sz w:val="24"/>
          <w:szCs w:val="24"/>
        </w:rPr>
        <w:t>bodies as a site for denouncing difference in the marketplace</w:t>
      </w:r>
      <w:r w:rsidR="009860CA">
        <w:rPr>
          <w:rFonts w:ascii="Times New Roman" w:hAnsi="Times New Roman" w:cs="Times New Roman"/>
          <w:sz w:val="24"/>
          <w:szCs w:val="24"/>
        </w:rPr>
        <w:t>,</w:t>
      </w:r>
      <w:r w:rsidRPr="00AB263D">
        <w:rPr>
          <w:rFonts w:ascii="Times New Roman" w:hAnsi="Times New Roman" w:cs="Times New Roman"/>
          <w:sz w:val="24"/>
          <w:szCs w:val="24"/>
        </w:rPr>
        <w:t xml:space="preserve"> as well as enacting a subversive contestation of patriarchal and moral discourses around </w:t>
      </w:r>
      <w:r w:rsidR="009809B0" w:rsidRPr="00AB263D">
        <w:rPr>
          <w:rFonts w:ascii="Times New Roman" w:hAnsi="Times New Roman" w:cs="Times New Roman"/>
          <w:sz w:val="24"/>
          <w:szCs w:val="24"/>
        </w:rPr>
        <w:t xml:space="preserve">‘ideal’ bodies in the </w:t>
      </w:r>
      <w:r w:rsidRPr="00AB263D">
        <w:rPr>
          <w:rFonts w:ascii="Times New Roman" w:hAnsi="Times New Roman" w:cs="Times New Roman"/>
          <w:sz w:val="24"/>
          <w:szCs w:val="24"/>
        </w:rPr>
        <w:t xml:space="preserve">fashion industry. Cultural studies </w:t>
      </w:r>
      <w:r w:rsidR="009809B0" w:rsidRPr="00AB263D">
        <w:rPr>
          <w:rFonts w:ascii="Times New Roman" w:hAnsi="Times New Roman" w:cs="Times New Roman"/>
          <w:sz w:val="24"/>
          <w:szCs w:val="24"/>
        </w:rPr>
        <w:t xml:space="preserve">of </w:t>
      </w:r>
      <w:r w:rsidRPr="00AB263D">
        <w:rPr>
          <w:rFonts w:ascii="Times New Roman" w:hAnsi="Times New Roman" w:cs="Times New Roman"/>
          <w:sz w:val="24"/>
          <w:szCs w:val="24"/>
        </w:rPr>
        <w:t>glamour confirm that the “primary characteristic of femininity is the female figure” (Buckley</w:t>
      </w:r>
      <w:r w:rsidR="0000560C">
        <w:rPr>
          <w:rFonts w:ascii="Times New Roman" w:hAnsi="Times New Roman" w:cs="Times New Roman"/>
          <w:sz w:val="24"/>
          <w:szCs w:val="24"/>
        </w:rPr>
        <w:t>,</w:t>
      </w:r>
      <w:r w:rsidRPr="00AB263D">
        <w:rPr>
          <w:rFonts w:ascii="Times New Roman" w:hAnsi="Times New Roman" w:cs="Times New Roman"/>
          <w:sz w:val="24"/>
          <w:szCs w:val="24"/>
        </w:rPr>
        <w:t xml:space="preserve"> 2008, p. 273)</w:t>
      </w:r>
      <w:r w:rsidR="009809B0" w:rsidRPr="00AB263D">
        <w:rPr>
          <w:rFonts w:ascii="Times New Roman" w:hAnsi="Times New Roman" w:cs="Times New Roman"/>
          <w:sz w:val="24"/>
          <w:szCs w:val="24"/>
        </w:rPr>
        <w:t>, and that</w:t>
      </w:r>
      <w:r w:rsidR="00460120">
        <w:rPr>
          <w:rFonts w:ascii="Times New Roman" w:hAnsi="Times New Roman" w:cs="Times New Roman"/>
          <w:sz w:val="24"/>
          <w:szCs w:val="24"/>
        </w:rPr>
        <w:t xml:space="preserve"> </w:t>
      </w:r>
      <w:r w:rsidR="009809B0" w:rsidRPr="00AB263D">
        <w:rPr>
          <w:rFonts w:ascii="Times New Roman" w:hAnsi="Times New Roman" w:cs="Times New Roman"/>
          <w:sz w:val="24"/>
          <w:szCs w:val="24"/>
        </w:rPr>
        <w:t>t</w:t>
      </w:r>
      <w:r w:rsidRPr="00AB263D">
        <w:rPr>
          <w:rFonts w:ascii="Times New Roman" w:hAnsi="Times New Roman" w:cs="Times New Roman"/>
          <w:sz w:val="24"/>
          <w:szCs w:val="24"/>
        </w:rPr>
        <w:t>he essence of a woman’s glamour</w:t>
      </w:r>
      <w:r w:rsidR="009809B0" w:rsidRPr="00AB263D">
        <w:rPr>
          <w:rFonts w:ascii="Times New Roman" w:hAnsi="Times New Roman" w:cs="Times New Roman"/>
          <w:sz w:val="24"/>
          <w:szCs w:val="24"/>
        </w:rPr>
        <w:t xml:space="preserve"> </w:t>
      </w:r>
      <w:r w:rsidRPr="00AB263D">
        <w:rPr>
          <w:rFonts w:ascii="Times New Roman" w:hAnsi="Times New Roman" w:cs="Times New Roman"/>
          <w:sz w:val="24"/>
          <w:szCs w:val="24"/>
        </w:rPr>
        <w:t>is her sexualised body</w:t>
      </w:r>
      <w:r w:rsidR="00D1342A">
        <w:rPr>
          <w:rFonts w:ascii="Times New Roman" w:hAnsi="Times New Roman" w:cs="Times New Roman"/>
          <w:sz w:val="24"/>
          <w:szCs w:val="24"/>
        </w:rPr>
        <w:t>,</w:t>
      </w:r>
      <w:r w:rsidR="009809B0" w:rsidRPr="00AB263D">
        <w:rPr>
          <w:rFonts w:ascii="Times New Roman" w:hAnsi="Times New Roman" w:cs="Times New Roman"/>
          <w:sz w:val="24"/>
          <w:szCs w:val="24"/>
        </w:rPr>
        <w:t xml:space="preserve"> which can undergo</w:t>
      </w:r>
      <w:r w:rsidR="00460120">
        <w:rPr>
          <w:rFonts w:ascii="Times New Roman" w:hAnsi="Times New Roman" w:cs="Times New Roman"/>
          <w:sz w:val="24"/>
          <w:szCs w:val="24"/>
        </w:rPr>
        <w:t xml:space="preserve"> </w:t>
      </w:r>
      <w:r w:rsidRPr="00AB263D">
        <w:rPr>
          <w:rFonts w:ascii="Times New Roman" w:hAnsi="Times New Roman" w:cs="Times New Roman"/>
          <w:sz w:val="24"/>
          <w:szCs w:val="24"/>
        </w:rPr>
        <w:t>extraordinary transformation</w:t>
      </w:r>
      <w:r w:rsidR="009809B0" w:rsidRPr="00AB263D">
        <w:rPr>
          <w:rFonts w:ascii="Times New Roman" w:hAnsi="Times New Roman" w:cs="Times New Roman"/>
          <w:sz w:val="24"/>
          <w:szCs w:val="24"/>
        </w:rPr>
        <w:t xml:space="preserve"> and evoke </w:t>
      </w:r>
      <w:r w:rsidRPr="00AB263D">
        <w:rPr>
          <w:rFonts w:ascii="Times New Roman" w:hAnsi="Times New Roman" w:cs="Times New Roman"/>
          <w:sz w:val="24"/>
          <w:szCs w:val="24"/>
        </w:rPr>
        <w:t>prestige and power</w:t>
      </w:r>
      <w:r w:rsidR="009809B0" w:rsidRPr="00AB263D">
        <w:rPr>
          <w:rFonts w:ascii="Times New Roman" w:hAnsi="Times New Roman" w:cs="Times New Roman"/>
          <w:sz w:val="24"/>
          <w:szCs w:val="24"/>
        </w:rPr>
        <w:t xml:space="preserve"> for women</w:t>
      </w:r>
      <w:r w:rsidRPr="00AB263D">
        <w:rPr>
          <w:rFonts w:ascii="Times New Roman" w:hAnsi="Times New Roman" w:cs="Times New Roman"/>
          <w:sz w:val="24"/>
          <w:szCs w:val="24"/>
        </w:rPr>
        <w:t xml:space="preserve">. Sociological studies </w:t>
      </w:r>
      <w:r w:rsidR="009809B0" w:rsidRPr="00AB263D">
        <w:rPr>
          <w:rFonts w:ascii="Times New Roman" w:hAnsi="Times New Roman" w:cs="Times New Roman"/>
          <w:sz w:val="24"/>
          <w:szCs w:val="24"/>
        </w:rPr>
        <w:t xml:space="preserve">on the democratisation of glamour demonstrate that a </w:t>
      </w:r>
      <w:r w:rsidRPr="00AB263D">
        <w:rPr>
          <w:rFonts w:ascii="Times New Roman" w:hAnsi="Times New Roman" w:cs="Times New Roman"/>
          <w:sz w:val="24"/>
          <w:szCs w:val="24"/>
        </w:rPr>
        <w:t>glamor</w:t>
      </w:r>
      <w:r w:rsidR="009809B0" w:rsidRPr="00AB263D">
        <w:rPr>
          <w:rFonts w:ascii="Times New Roman" w:hAnsi="Times New Roman" w:cs="Times New Roman"/>
          <w:sz w:val="24"/>
          <w:szCs w:val="24"/>
        </w:rPr>
        <w:t>ous body</w:t>
      </w:r>
      <w:r w:rsidRPr="00AB263D">
        <w:rPr>
          <w:rFonts w:ascii="Times New Roman" w:hAnsi="Times New Roman" w:cs="Times New Roman"/>
          <w:sz w:val="24"/>
          <w:szCs w:val="24"/>
        </w:rPr>
        <w:t xml:space="preserve"> is now more </w:t>
      </w:r>
      <w:r w:rsidR="009809B0" w:rsidRPr="00AB263D">
        <w:rPr>
          <w:rFonts w:ascii="Times New Roman" w:hAnsi="Times New Roman" w:cs="Times New Roman"/>
          <w:sz w:val="24"/>
          <w:szCs w:val="24"/>
        </w:rPr>
        <w:t>broadly defined</w:t>
      </w:r>
      <w:r w:rsidRPr="00AB263D">
        <w:rPr>
          <w:rFonts w:ascii="Times New Roman" w:hAnsi="Times New Roman" w:cs="Times New Roman"/>
          <w:sz w:val="24"/>
          <w:szCs w:val="24"/>
        </w:rPr>
        <w:t>, departing from the normative ideal of a white, young, thin and healt</w:t>
      </w:r>
      <w:r w:rsidR="001977B0">
        <w:rPr>
          <w:rFonts w:ascii="Times New Roman" w:hAnsi="Times New Roman" w:cs="Times New Roman"/>
          <w:sz w:val="24"/>
          <w:szCs w:val="24"/>
        </w:rPr>
        <w:t>hy woman (</w:t>
      </w:r>
      <w:proofErr w:type="spellStart"/>
      <w:r w:rsidR="006274E4">
        <w:rPr>
          <w:rFonts w:ascii="Times New Roman" w:hAnsi="Times New Roman" w:cs="Times New Roman"/>
          <w:sz w:val="24"/>
          <w:szCs w:val="24"/>
        </w:rPr>
        <w:t>McRobbie</w:t>
      </w:r>
      <w:proofErr w:type="spellEnd"/>
      <w:r w:rsidR="006274E4">
        <w:rPr>
          <w:rFonts w:ascii="Times New Roman" w:hAnsi="Times New Roman" w:cs="Times New Roman"/>
          <w:sz w:val="24"/>
          <w:szCs w:val="24"/>
        </w:rPr>
        <w:t xml:space="preserve">, 2009; </w:t>
      </w:r>
      <w:proofErr w:type="spellStart"/>
      <w:r w:rsidR="006274E4">
        <w:rPr>
          <w:rFonts w:ascii="Times New Roman" w:hAnsi="Times New Roman" w:cs="Times New Roman"/>
          <w:sz w:val="24"/>
          <w:szCs w:val="24"/>
        </w:rPr>
        <w:t>Skeggs</w:t>
      </w:r>
      <w:proofErr w:type="spellEnd"/>
      <w:r w:rsidR="00F14B0A">
        <w:rPr>
          <w:rFonts w:ascii="Times New Roman" w:hAnsi="Times New Roman" w:cs="Times New Roman"/>
          <w:sz w:val="24"/>
          <w:szCs w:val="24"/>
        </w:rPr>
        <w:t>,</w:t>
      </w:r>
      <w:r w:rsidR="006274E4">
        <w:rPr>
          <w:rFonts w:ascii="Times New Roman" w:hAnsi="Times New Roman" w:cs="Times New Roman"/>
          <w:sz w:val="24"/>
          <w:szCs w:val="24"/>
        </w:rPr>
        <w:t xml:space="preserve"> 1997</w:t>
      </w:r>
      <w:r w:rsidRPr="00AB263D">
        <w:rPr>
          <w:rFonts w:ascii="Times New Roman" w:hAnsi="Times New Roman" w:cs="Times New Roman"/>
          <w:sz w:val="24"/>
          <w:szCs w:val="24"/>
        </w:rPr>
        <w:t xml:space="preserve">). </w:t>
      </w:r>
      <w:r w:rsidR="009809B0" w:rsidRPr="00AB263D">
        <w:rPr>
          <w:rFonts w:ascii="Times New Roman" w:hAnsi="Times New Roman" w:cs="Times New Roman"/>
          <w:sz w:val="24"/>
          <w:szCs w:val="24"/>
        </w:rPr>
        <w:t xml:space="preserve">Such studies argue that glamour is not simply about </w:t>
      </w:r>
      <w:r w:rsidRPr="00AB263D">
        <w:rPr>
          <w:rFonts w:ascii="Times New Roman" w:hAnsi="Times New Roman" w:cs="Times New Roman"/>
          <w:sz w:val="24"/>
          <w:szCs w:val="24"/>
        </w:rPr>
        <w:t>manipulating the body</w:t>
      </w:r>
      <w:r w:rsidR="008D5FD7" w:rsidRPr="00AB263D">
        <w:rPr>
          <w:rFonts w:ascii="Times New Roman" w:hAnsi="Times New Roman" w:cs="Times New Roman"/>
          <w:sz w:val="24"/>
          <w:szCs w:val="24"/>
        </w:rPr>
        <w:t xml:space="preserve">; it is </w:t>
      </w:r>
      <w:r w:rsidRPr="00AB263D">
        <w:rPr>
          <w:rFonts w:ascii="Times New Roman" w:hAnsi="Times New Roman" w:cs="Times New Roman"/>
          <w:sz w:val="24"/>
          <w:szCs w:val="24"/>
        </w:rPr>
        <w:t>also a matter of attitude (</w:t>
      </w:r>
      <w:proofErr w:type="spellStart"/>
      <w:r w:rsidRPr="00AB263D">
        <w:rPr>
          <w:rFonts w:ascii="Times New Roman" w:hAnsi="Times New Roman" w:cs="Times New Roman"/>
          <w:sz w:val="24"/>
          <w:szCs w:val="24"/>
        </w:rPr>
        <w:t>Skeggs</w:t>
      </w:r>
      <w:proofErr w:type="spellEnd"/>
      <w:r w:rsidR="006274E4">
        <w:rPr>
          <w:rFonts w:ascii="Times New Roman" w:hAnsi="Times New Roman" w:cs="Times New Roman"/>
          <w:sz w:val="24"/>
          <w:szCs w:val="24"/>
        </w:rPr>
        <w:t>,</w:t>
      </w:r>
      <w:r w:rsidRPr="00AB263D">
        <w:rPr>
          <w:rFonts w:ascii="Times New Roman" w:hAnsi="Times New Roman" w:cs="Times New Roman"/>
          <w:sz w:val="24"/>
          <w:szCs w:val="24"/>
        </w:rPr>
        <w:t xml:space="preserve"> 1997). </w:t>
      </w:r>
      <w:r>
        <w:rPr>
          <w:rFonts w:ascii="Times New Roman" w:hAnsi="Times New Roman" w:cs="Times New Roman"/>
          <w:sz w:val="24"/>
          <w:szCs w:val="24"/>
        </w:rPr>
        <w:t xml:space="preserve">These studies also highlight how the term represents a shift in </w:t>
      </w:r>
      <w:r w:rsidR="008D5FD7">
        <w:rPr>
          <w:rFonts w:ascii="Times New Roman" w:hAnsi="Times New Roman" w:cs="Times New Roman"/>
          <w:sz w:val="24"/>
          <w:szCs w:val="24"/>
        </w:rPr>
        <w:t xml:space="preserve">ideas around </w:t>
      </w:r>
      <w:r>
        <w:rPr>
          <w:rFonts w:ascii="Times New Roman" w:hAnsi="Times New Roman" w:cs="Times New Roman"/>
          <w:sz w:val="24"/>
          <w:szCs w:val="24"/>
        </w:rPr>
        <w:t>feminism</w:t>
      </w:r>
      <w:r w:rsidR="008D5FD7">
        <w:rPr>
          <w:rFonts w:ascii="Times New Roman" w:hAnsi="Times New Roman" w:cs="Times New Roman"/>
          <w:sz w:val="24"/>
          <w:szCs w:val="24"/>
        </w:rPr>
        <w:t>(s)</w:t>
      </w:r>
      <w:r>
        <w:rPr>
          <w:rFonts w:ascii="Times New Roman" w:hAnsi="Times New Roman" w:cs="Times New Roman"/>
          <w:sz w:val="24"/>
          <w:szCs w:val="24"/>
        </w:rPr>
        <w:t xml:space="preserve"> and femininity (see for example Moseley, 2002, and Swan</w:t>
      </w:r>
      <w:r w:rsidR="006274E4">
        <w:rPr>
          <w:rFonts w:ascii="Times New Roman" w:hAnsi="Times New Roman" w:cs="Times New Roman"/>
          <w:sz w:val="24"/>
          <w:szCs w:val="24"/>
        </w:rPr>
        <w:t>,</w:t>
      </w:r>
      <w:r>
        <w:rPr>
          <w:rFonts w:ascii="Times New Roman" w:hAnsi="Times New Roman" w:cs="Times New Roman"/>
          <w:sz w:val="24"/>
          <w:szCs w:val="24"/>
        </w:rPr>
        <w:t xml:space="preserve"> 2005). Indeed </w:t>
      </w:r>
      <w:r w:rsidR="00753F34">
        <w:rPr>
          <w:rFonts w:ascii="Times New Roman" w:hAnsi="Times New Roman" w:cs="Times New Roman"/>
          <w:sz w:val="24"/>
          <w:szCs w:val="24"/>
        </w:rPr>
        <w:t>Hollows (2003</w:t>
      </w:r>
      <w:r>
        <w:rPr>
          <w:rFonts w:ascii="Times New Roman" w:hAnsi="Times New Roman" w:cs="Times New Roman"/>
          <w:sz w:val="24"/>
          <w:szCs w:val="24"/>
        </w:rPr>
        <w:t xml:space="preserve">) highlights how post-feminism </w:t>
      </w:r>
      <w:r w:rsidR="008D5FD7">
        <w:rPr>
          <w:rFonts w:ascii="Times New Roman" w:hAnsi="Times New Roman" w:cs="Times New Roman"/>
          <w:sz w:val="24"/>
          <w:szCs w:val="24"/>
        </w:rPr>
        <w:t xml:space="preserve">encourages us to </w:t>
      </w:r>
      <w:r w:rsidR="005F17B6">
        <w:rPr>
          <w:rFonts w:ascii="Times New Roman" w:hAnsi="Times New Roman" w:cs="Times New Roman"/>
          <w:sz w:val="24"/>
          <w:szCs w:val="24"/>
        </w:rPr>
        <w:t xml:space="preserve">draw on </w:t>
      </w:r>
      <w:r>
        <w:rPr>
          <w:rFonts w:ascii="Times New Roman" w:hAnsi="Times New Roman" w:cs="Times New Roman"/>
          <w:sz w:val="24"/>
          <w:szCs w:val="24"/>
        </w:rPr>
        <w:t xml:space="preserve">a wide range of repertoires and new (and often retro) ways of envisaging, presenting and performing </w:t>
      </w:r>
      <w:r w:rsidR="008D5FD7">
        <w:rPr>
          <w:rFonts w:ascii="Times New Roman" w:hAnsi="Times New Roman" w:cs="Times New Roman"/>
          <w:sz w:val="24"/>
          <w:szCs w:val="24"/>
        </w:rPr>
        <w:t>“</w:t>
      </w:r>
      <w:r>
        <w:rPr>
          <w:rFonts w:ascii="Times New Roman" w:hAnsi="Times New Roman" w:cs="Times New Roman"/>
          <w:sz w:val="24"/>
          <w:szCs w:val="24"/>
        </w:rPr>
        <w:t>embodied feminism</w:t>
      </w:r>
      <w:r w:rsidR="008D5FD7">
        <w:rPr>
          <w:rFonts w:ascii="Times New Roman" w:hAnsi="Times New Roman" w:cs="Times New Roman"/>
          <w:sz w:val="24"/>
          <w:szCs w:val="24"/>
        </w:rPr>
        <w:t>”</w:t>
      </w:r>
      <w:r>
        <w:rPr>
          <w:rFonts w:ascii="Times New Roman" w:hAnsi="Times New Roman" w:cs="Times New Roman"/>
          <w:sz w:val="24"/>
          <w:szCs w:val="24"/>
        </w:rPr>
        <w:t xml:space="preserve"> (Davis</w:t>
      </w:r>
      <w:r w:rsidR="006274E4">
        <w:rPr>
          <w:rFonts w:ascii="Times New Roman" w:hAnsi="Times New Roman" w:cs="Times New Roman"/>
          <w:sz w:val="24"/>
          <w:szCs w:val="24"/>
        </w:rPr>
        <w:t>,</w:t>
      </w:r>
      <w:r>
        <w:rPr>
          <w:rFonts w:ascii="Times New Roman" w:hAnsi="Times New Roman" w:cs="Times New Roman"/>
          <w:sz w:val="24"/>
          <w:szCs w:val="24"/>
        </w:rPr>
        <w:t xml:space="preserve"> 1997). </w:t>
      </w:r>
    </w:p>
    <w:p w:rsidR="000145DD" w:rsidRDefault="000145DD" w:rsidP="0099348C">
      <w:pPr>
        <w:autoSpaceDE w:val="0"/>
        <w:autoSpaceDN w:val="0"/>
        <w:adjustRightInd w:val="0"/>
        <w:spacing w:after="0" w:line="480" w:lineRule="auto"/>
        <w:jc w:val="both"/>
        <w:rPr>
          <w:rFonts w:ascii="Times New Roman" w:hAnsi="Times New Roman" w:cs="Times New Roman"/>
          <w:sz w:val="24"/>
          <w:szCs w:val="24"/>
        </w:rPr>
      </w:pPr>
    </w:p>
    <w:p w:rsidR="000145DD" w:rsidRDefault="005F17B6" w:rsidP="0099348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Underlying the notion of glamour is the idea that glamour is something that one assumes; a mask that changes how we appear to others</w:t>
      </w:r>
      <w:r w:rsidR="00814E67">
        <w:rPr>
          <w:rFonts w:ascii="Times New Roman" w:hAnsi="Times New Roman" w:cs="Times New Roman"/>
          <w:sz w:val="24"/>
          <w:szCs w:val="24"/>
        </w:rPr>
        <w:t>.</w:t>
      </w:r>
      <w:r>
        <w:rPr>
          <w:rFonts w:ascii="Times New Roman" w:hAnsi="Times New Roman" w:cs="Times New Roman"/>
          <w:sz w:val="24"/>
          <w:szCs w:val="24"/>
        </w:rPr>
        <w:t xml:space="preserve"> </w:t>
      </w:r>
      <w:r w:rsidR="00814E67">
        <w:rPr>
          <w:rFonts w:ascii="Times New Roman" w:hAnsi="Times New Roman" w:cs="Times New Roman"/>
          <w:sz w:val="24"/>
          <w:szCs w:val="24"/>
        </w:rPr>
        <w:t>T</w:t>
      </w:r>
      <w:r>
        <w:rPr>
          <w:rFonts w:ascii="Times New Roman" w:hAnsi="Times New Roman" w:cs="Times New Roman"/>
          <w:sz w:val="24"/>
          <w:szCs w:val="24"/>
        </w:rPr>
        <w:t xml:space="preserve">he </w:t>
      </w:r>
      <w:r w:rsidR="009860CA">
        <w:rPr>
          <w:rFonts w:ascii="Times New Roman" w:hAnsi="Times New Roman" w:cs="Times New Roman"/>
          <w:sz w:val="24"/>
          <w:szCs w:val="24"/>
        </w:rPr>
        <w:t xml:space="preserve">concept </w:t>
      </w:r>
      <w:r>
        <w:rPr>
          <w:rFonts w:ascii="Times New Roman" w:hAnsi="Times New Roman" w:cs="Times New Roman"/>
          <w:sz w:val="24"/>
          <w:szCs w:val="24"/>
        </w:rPr>
        <w:t>of femininity as a masquerade</w:t>
      </w:r>
      <w:r w:rsidR="00D1342A">
        <w:rPr>
          <w:rFonts w:ascii="Times New Roman" w:hAnsi="Times New Roman" w:cs="Times New Roman"/>
          <w:sz w:val="24"/>
          <w:szCs w:val="24"/>
        </w:rPr>
        <w:t xml:space="preserve"> </w:t>
      </w:r>
      <w:r>
        <w:rPr>
          <w:rFonts w:ascii="Times New Roman" w:hAnsi="Times New Roman" w:cs="Times New Roman"/>
          <w:sz w:val="24"/>
          <w:szCs w:val="24"/>
        </w:rPr>
        <w:t xml:space="preserve">was first </w:t>
      </w:r>
      <w:r w:rsidR="005D0FD6">
        <w:rPr>
          <w:rFonts w:ascii="Times New Roman" w:hAnsi="Times New Roman" w:cs="Times New Roman"/>
          <w:sz w:val="24"/>
          <w:szCs w:val="24"/>
        </w:rPr>
        <w:t xml:space="preserve">articulated </w:t>
      </w:r>
      <w:r>
        <w:rPr>
          <w:rFonts w:ascii="Times New Roman" w:hAnsi="Times New Roman" w:cs="Times New Roman"/>
          <w:sz w:val="24"/>
          <w:szCs w:val="24"/>
        </w:rPr>
        <w:t xml:space="preserve">in an </w:t>
      </w:r>
      <w:r w:rsidR="000145DD">
        <w:rPr>
          <w:rFonts w:ascii="Times New Roman" w:hAnsi="Times New Roman" w:cs="Times New Roman"/>
          <w:sz w:val="24"/>
          <w:szCs w:val="24"/>
        </w:rPr>
        <w:t xml:space="preserve">article by </w:t>
      </w:r>
      <w:r>
        <w:rPr>
          <w:rFonts w:ascii="Times New Roman" w:hAnsi="Times New Roman" w:cs="Times New Roman"/>
          <w:sz w:val="24"/>
          <w:szCs w:val="24"/>
        </w:rPr>
        <w:t xml:space="preserve">psychoanalyst </w:t>
      </w:r>
      <w:r w:rsidR="000145DD">
        <w:rPr>
          <w:rFonts w:ascii="Times New Roman" w:hAnsi="Times New Roman" w:cs="Times New Roman"/>
          <w:sz w:val="24"/>
          <w:szCs w:val="24"/>
        </w:rPr>
        <w:t xml:space="preserve">Joan </w:t>
      </w:r>
      <w:proofErr w:type="spellStart"/>
      <w:r w:rsidR="000145DD">
        <w:rPr>
          <w:rFonts w:ascii="Times New Roman" w:hAnsi="Times New Roman" w:cs="Times New Roman"/>
          <w:sz w:val="24"/>
          <w:szCs w:val="24"/>
        </w:rPr>
        <w:t>Riviere</w:t>
      </w:r>
      <w:proofErr w:type="spellEnd"/>
      <w:r w:rsidR="000145DD">
        <w:rPr>
          <w:rFonts w:ascii="Times New Roman" w:hAnsi="Times New Roman" w:cs="Times New Roman"/>
          <w:sz w:val="24"/>
          <w:szCs w:val="24"/>
        </w:rPr>
        <w:t xml:space="preserve"> in 1929. She argued that there was </w:t>
      </w:r>
      <w:r w:rsidR="000145DD">
        <w:rPr>
          <w:rFonts w:ascii="Times New Roman" w:hAnsi="Times New Roman" w:cs="Times New Roman"/>
          <w:sz w:val="24"/>
          <w:szCs w:val="24"/>
        </w:rPr>
        <w:lastRenderedPageBreak/>
        <w:t>no real distinction to be made between ‘genuine womanliness’ and ‘the masquerade’</w:t>
      </w:r>
      <w:r>
        <w:rPr>
          <w:rFonts w:ascii="Times New Roman" w:hAnsi="Times New Roman" w:cs="Times New Roman"/>
          <w:sz w:val="24"/>
          <w:szCs w:val="24"/>
        </w:rPr>
        <w:t>, suggesting that they were inseparable</w:t>
      </w:r>
      <w:r w:rsidR="000145DD">
        <w:rPr>
          <w:rFonts w:ascii="Times New Roman" w:hAnsi="Times New Roman" w:cs="Times New Roman"/>
          <w:sz w:val="24"/>
          <w:szCs w:val="24"/>
        </w:rPr>
        <w:t xml:space="preserve">. </w:t>
      </w:r>
      <w:r w:rsidR="00F14B0A">
        <w:rPr>
          <w:rFonts w:ascii="Times New Roman" w:hAnsi="Times New Roman" w:cs="Times New Roman"/>
          <w:sz w:val="24"/>
          <w:szCs w:val="24"/>
        </w:rPr>
        <w:t>A</w:t>
      </w:r>
      <w:r w:rsidR="000145DD">
        <w:rPr>
          <w:rFonts w:ascii="Times New Roman" w:hAnsi="Times New Roman" w:cs="Times New Roman"/>
          <w:sz w:val="24"/>
          <w:szCs w:val="24"/>
        </w:rPr>
        <w:t>ccording to Craft-Fairchild (1993)</w:t>
      </w:r>
      <w:r w:rsidR="00F14B0A">
        <w:rPr>
          <w:rFonts w:ascii="Times New Roman" w:hAnsi="Times New Roman" w:cs="Times New Roman"/>
          <w:sz w:val="24"/>
          <w:szCs w:val="24"/>
        </w:rPr>
        <w:t>, o</w:t>
      </w:r>
      <w:r w:rsidR="000145DD">
        <w:rPr>
          <w:rFonts w:ascii="Times New Roman" w:hAnsi="Times New Roman" w:cs="Times New Roman"/>
          <w:sz w:val="24"/>
          <w:szCs w:val="24"/>
        </w:rPr>
        <w:t xml:space="preserve">ne </w:t>
      </w:r>
      <w:r w:rsidR="00F14B0A">
        <w:rPr>
          <w:rFonts w:ascii="Times New Roman" w:hAnsi="Times New Roman" w:cs="Times New Roman"/>
          <w:sz w:val="24"/>
          <w:szCs w:val="24"/>
        </w:rPr>
        <w:t xml:space="preserve">can </w:t>
      </w:r>
      <w:r w:rsidR="000145DD">
        <w:rPr>
          <w:rFonts w:ascii="Times New Roman" w:hAnsi="Times New Roman" w:cs="Times New Roman"/>
          <w:sz w:val="24"/>
          <w:szCs w:val="24"/>
        </w:rPr>
        <w:t xml:space="preserve">view the masquerade of femininity as a submission to patriarchal codes, </w:t>
      </w:r>
      <w:r w:rsidR="00F14B0A">
        <w:rPr>
          <w:rFonts w:ascii="Times New Roman" w:hAnsi="Times New Roman" w:cs="Times New Roman"/>
          <w:sz w:val="24"/>
          <w:szCs w:val="24"/>
        </w:rPr>
        <w:t xml:space="preserve">or </w:t>
      </w:r>
      <w:r w:rsidR="000145DD">
        <w:rPr>
          <w:rFonts w:ascii="Times New Roman" w:hAnsi="Times New Roman" w:cs="Times New Roman"/>
          <w:sz w:val="24"/>
          <w:szCs w:val="24"/>
        </w:rPr>
        <w:t xml:space="preserve">see it as a disruptive practice, “a </w:t>
      </w:r>
      <w:proofErr w:type="spellStart"/>
      <w:r w:rsidR="000145DD">
        <w:rPr>
          <w:rFonts w:ascii="Times New Roman" w:hAnsi="Times New Roman" w:cs="Times New Roman"/>
          <w:sz w:val="24"/>
          <w:szCs w:val="24"/>
        </w:rPr>
        <w:t>feminocracy</w:t>
      </w:r>
      <w:proofErr w:type="spellEnd"/>
      <w:r w:rsidR="000145DD">
        <w:rPr>
          <w:rFonts w:ascii="Times New Roman" w:hAnsi="Times New Roman" w:cs="Times New Roman"/>
          <w:sz w:val="24"/>
          <w:szCs w:val="24"/>
        </w:rPr>
        <w:t xml:space="preserve"> … a realm pervaded by female desire, authority, and influence.” </w:t>
      </w:r>
      <w:proofErr w:type="gramStart"/>
      <w:r w:rsidR="000145DD">
        <w:rPr>
          <w:rFonts w:ascii="Times New Roman" w:hAnsi="Times New Roman" w:cs="Times New Roman"/>
          <w:sz w:val="24"/>
          <w:szCs w:val="24"/>
        </w:rPr>
        <w:t>(Castle, 1986, in Craft-Fairchild, 1993, p. 52).</w:t>
      </w:r>
      <w:proofErr w:type="gramEnd"/>
      <w:r w:rsidR="000145DD">
        <w:rPr>
          <w:rFonts w:ascii="Times New Roman" w:hAnsi="Times New Roman" w:cs="Times New Roman"/>
          <w:sz w:val="24"/>
          <w:szCs w:val="24"/>
        </w:rPr>
        <w:t xml:space="preserve"> The masquerade of </w:t>
      </w:r>
      <w:proofErr w:type="gramStart"/>
      <w:r w:rsidR="000145DD">
        <w:rPr>
          <w:rFonts w:ascii="Times New Roman" w:hAnsi="Times New Roman" w:cs="Times New Roman"/>
          <w:sz w:val="24"/>
          <w:szCs w:val="24"/>
        </w:rPr>
        <w:t>femininity,</w:t>
      </w:r>
      <w:proofErr w:type="gramEnd"/>
      <w:r w:rsidR="000145DD">
        <w:rPr>
          <w:rFonts w:ascii="Times New Roman" w:hAnsi="Times New Roman" w:cs="Times New Roman"/>
          <w:sz w:val="24"/>
          <w:szCs w:val="24"/>
        </w:rPr>
        <w:t xml:space="preserve"> later embraced by </w:t>
      </w:r>
      <w:proofErr w:type="spellStart"/>
      <w:r w:rsidR="000145DD">
        <w:rPr>
          <w:rFonts w:ascii="Times New Roman" w:hAnsi="Times New Roman" w:cs="Times New Roman"/>
          <w:sz w:val="24"/>
          <w:szCs w:val="24"/>
        </w:rPr>
        <w:t>Lacan</w:t>
      </w:r>
      <w:proofErr w:type="spellEnd"/>
      <w:r w:rsidR="000145DD">
        <w:rPr>
          <w:rFonts w:ascii="Times New Roman" w:hAnsi="Times New Roman" w:cs="Times New Roman"/>
          <w:sz w:val="24"/>
          <w:szCs w:val="24"/>
        </w:rPr>
        <w:t xml:space="preserve"> and more recently, by feminist theorists such as Butler, has been an important means for de-</w:t>
      </w:r>
      <w:proofErr w:type="spellStart"/>
      <w:r w:rsidR="000145DD">
        <w:rPr>
          <w:rFonts w:ascii="Times New Roman" w:hAnsi="Times New Roman" w:cs="Times New Roman"/>
          <w:sz w:val="24"/>
          <w:szCs w:val="24"/>
        </w:rPr>
        <w:t>essentializing</w:t>
      </w:r>
      <w:proofErr w:type="spellEnd"/>
      <w:r w:rsidR="000145DD">
        <w:rPr>
          <w:rFonts w:ascii="Times New Roman" w:hAnsi="Times New Roman" w:cs="Times New Roman"/>
          <w:sz w:val="24"/>
          <w:szCs w:val="24"/>
        </w:rPr>
        <w:t xml:space="preserve"> and deconstructing gender and performance. Butler (1989) extended the concept of gender as a performing rather than a being issue, claiming that gender is constructed and reproduced through repetitive performativity.  For Butler there is no pre-existing subject or a doer who is determined before the performance, and the subject is not free to choose the gender he or she is going to enact, since gender is a rigid frame of scripts, but these scripts are mutable. </w:t>
      </w:r>
    </w:p>
    <w:p w:rsidR="000145DD" w:rsidRDefault="000145DD" w:rsidP="0099348C">
      <w:pPr>
        <w:autoSpaceDE w:val="0"/>
        <w:autoSpaceDN w:val="0"/>
        <w:adjustRightInd w:val="0"/>
        <w:spacing w:after="0" w:line="480" w:lineRule="auto"/>
        <w:rPr>
          <w:rFonts w:ascii="Times New Roman" w:hAnsi="Times New Roman" w:cs="Times New Roman"/>
          <w:sz w:val="24"/>
          <w:szCs w:val="24"/>
        </w:rPr>
      </w:pPr>
    </w:p>
    <w:p w:rsidR="000145DD" w:rsidRPr="00A638BD" w:rsidRDefault="000145DD" w:rsidP="0099348C">
      <w:pPr>
        <w:autoSpaceDE w:val="0"/>
        <w:autoSpaceDN w:val="0"/>
        <w:adjustRightInd w:val="0"/>
        <w:spacing w:after="0" w:line="480" w:lineRule="auto"/>
        <w:jc w:val="both"/>
        <w:rPr>
          <w:rFonts w:ascii="Times New Roman" w:hAnsi="Times New Roman" w:cs="Times New Roman"/>
          <w:sz w:val="24"/>
          <w:szCs w:val="24"/>
        </w:rPr>
      </w:pPr>
      <w:r w:rsidRPr="00A638BD">
        <w:rPr>
          <w:rFonts w:ascii="Times New Roman" w:hAnsi="Times New Roman" w:cs="Times New Roman"/>
          <w:sz w:val="24"/>
          <w:szCs w:val="24"/>
        </w:rPr>
        <w:t>Inspired by Butler, critical marketing studies have paid particular attention to the context wherein such norms are disrupted by subversive performances. Gou</w:t>
      </w:r>
      <w:r w:rsidR="00D15AB3" w:rsidRPr="00A638BD">
        <w:rPr>
          <w:rFonts w:ascii="Times New Roman" w:hAnsi="Times New Roman" w:cs="Times New Roman"/>
          <w:sz w:val="24"/>
          <w:szCs w:val="24"/>
        </w:rPr>
        <w:t>l</w:t>
      </w:r>
      <w:r w:rsidRPr="00A638BD">
        <w:rPr>
          <w:rFonts w:ascii="Times New Roman" w:hAnsi="Times New Roman" w:cs="Times New Roman"/>
          <w:sz w:val="24"/>
          <w:szCs w:val="24"/>
        </w:rPr>
        <w:t xml:space="preserve">ding and </w:t>
      </w:r>
      <w:proofErr w:type="spellStart"/>
      <w:r w:rsidRPr="00A638BD">
        <w:rPr>
          <w:rFonts w:ascii="Times New Roman" w:hAnsi="Times New Roman" w:cs="Times New Roman"/>
          <w:sz w:val="24"/>
          <w:szCs w:val="24"/>
        </w:rPr>
        <w:t>Saren</w:t>
      </w:r>
      <w:proofErr w:type="spellEnd"/>
      <w:r w:rsidRPr="00A638BD">
        <w:rPr>
          <w:rFonts w:ascii="Times New Roman" w:hAnsi="Times New Roman" w:cs="Times New Roman"/>
          <w:sz w:val="24"/>
          <w:szCs w:val="24"/>
        </w:rPr>
        <w:t xml:space="preserve"> (2009) show how </w:t>
      </w:r>
      <w:r w:rsidR="005F17B6" w:rsidRPr="00A638BD">
        <w:rPr>
          <w:rFonts w:ascii="Times New Roman" w:hAnsi="Times New Roman" w:cs="Times New Roman"/>
          <w:sz w:val="24"/>
          <w:szCs w:val="24"/>
        </w:rPr>
        <w:t>G</w:t>
      </w:r>
      <w:r w:rsidRPr="00A638BD">
        <w:rPr>
          <w:rFonts w:ascii="Times New Roman" w:hAnsi="Times New Roman" w:cs="Times New Roman"/>
          <w:sz w:val="24"/>
          <w:szCs w:val="24"/>
        </w:rPr>
        <w:t xml:space="preserve">oth festivals are transgressive spaces wherein participants reclaim their fluid gendered identities through </w:t>
      </w:r>
      <w:r w:rsidR="005F17B6" w:rsidRPr="00A638BD">
        <w:rPr>
          <w:rFonts w:ascii="Times New Roman" w:hAnsi="Times New Roman" w:cs="Times New Roman"/>
          <w:sz w:val="24"/>
          <w:szCs w:val="24"/>
        </w:rPr>
        <w:t>“</w:t>
      </w:r>
      <w:r w:rsidRPr="00A638BD">
        <w:rPr>
          <w:rFonts w:ascii="Times New Roman" w:hAnsi="Times New Roman" w:cs="Times New Roman"/>
          <w:sz w:val="24"/>
          <w:szCs w:val="24"/>
        </w:rPr>
        <w:t>self</w:t>
      </w:r>
      <w:r w:rsidR="00AB263D">
        <w:rPr>
          <w:rFonts w:ascii="Times New Roman" w:hAnsi="Times New Roman" w:cs="Times New Roman"/>
          <w:sz w:val="24"/>
          <w:szCs w:val="24"/>
        </w:rPr>
        <w:t>-</w:t>
      </w:r>
      <w:r w:rsidRPr="00A638BD">
        <w:rPr>
          <w:rFonts w:ascii="Times New Roman" w:hAnsi="Times New Roman" w:cs="Times New Roman"/>
          <w:sz w:val="24"/>
          <w:szCs w:val="24"/>
        </w:rPr>
        <w:t>fashioning</w:t>
      </w:r>
      <w:r w:rsidR="005F17B6" w:rsidRPr="00A638BD">
        <w:rPr>
          <w:rFonts w:ascii="Times New Roman" w:hAnsi="Times New Roman" w:cs="Times New Roman"/>
          <w:sz w:val="24"/>
          <w:szCs w:val="24"/>
        </w:rPr>
        <w:t>”</w:t>
      </w:r>
      <w:r w:rsidRPr="00A638BD">
        <w:rPr>
          <w:rFonts w:ascii="Times New Roman" w:hAnsi="Times New Roman" w:cs="Times New Roman"/>
          <w:sz w:val="24"/>
          <w:szCs w:val="24"/>
        </w:rPr>
        <w:t xml:space="preserve"> (p. 43) their bodies. </w:t>
      </w:r>
      <w:r w:rsidR="00F14B0A">
        <w:rPr>
          <w:rFonts w:ascii="Times New Roman" w:hAnsi="Times New Roman" w:cs="Times New Roman"/>
          <w:sz w:val="24"/>
          <w:szCs w:val="24"/>
        </w:rPr>
        <w:t>T</w:t>
      </w:r>
      <w:r w:rsidRPr="00A638BD">
        <w:rPr>
          <w:rFonts w:ascii="Times New Roman" w:hAnsi="Times New Roman" w:cs="Times New Roman"/>
          <w:sz w:val="24"/>
          <w:szCs w:val="24"/>
        </w:rPr>
        <w:t>hese festi</w:t>
      </w:r>
      <w:r w:rsidR="00A942C3">
        <w:rPr>
          <w:rFonts w:ascii="Times New Roman" w:hAnsi="Times New Roman" w:cs="Times New Roman"/>
          <w:sz w:val="24"/>
          <w:szCs w:val="24"/>
        </w:rPr>
        <w:t>vals represent temporal and s</w:t>
      </w:r>
      <w:r w:rsidR="009860CA">
        <w:rPr>
          <w:rFonts w:ascii="Times New Roman" w:hAnsi="Times New Roman" w:cs="Times New Roman"/>
          <w:sz w:val="24"/>
          <w:szCs w:val="24"/>
        </w:rPr>
        <w:t>pat</w:t>
      </w:r>
      <w:r w:rsidRPr="00A638BD">
        <w:rPr>
          <w:rFonts w:ascii="Times New Roman" w:hAnsi="Times New Roman" w:cs="Times New Roman"/>
          <w:sz w:val="24"/>
          <w:szCs w:val="24"/>
        </w:rPr>
        <w:t>ial “sites of contestation where orthodoxy is challenged and identities are constructed and ‘performed</w:t>
      </w:r>
      <w:r w:rsidR="00F14B0A">
        <w:rPr>
          <w:rFonts w:ascii="Times New Roman" w:hAnsi="Times New Roman" w:cs="Times New Roman"/>
          <w:sz w:val="24"/>
          <w:szCs w:val="24"/>
        </w:rPr>
        <w:t>’</w:t>
      </w:r>
      <w:r w:rsidR="005F17B6" w:rsidRPr="00A638BD">
        <w:rPr>
          <w:rFonts w:ascii="Times New Roman" w:hAnsi="Times New Roman" w:cs="Times New Roman"/>
          <w:sz w:val="24"/>
          <w:szCs w:val="24"/>
        </w:rPr>
        <w:t>”</w:t>
      </w:r>
      <w:r w:rsidRPr="00A638BD">
        <w:rPr>
          <w:rFonts w:ascii="Times New Roman" w:hAnsi="Times New Roman" w:cs="Times New Roman"/>
          <w:sz w:val="24"/>
          <w:szCs w:val="24"/>
        </w:rPr>
        <w:t xml:space="preserve"> (p. 27). Other marketing studies have highlighted how glamorous performances are powerful subversive tools for disrupting the masculine acade</w:t>
      </w:r>
      <w:r w:rsidR="0000560C">
        <w:rPr>
          <w:rFonts w:ascii="Times New Roman" w:hAnsi="Times New Roman" w:cs="Times New Roman"/>
          <w:sz w:val="24"/>
          <w:szCs w:val="24"/>
        </w:rPr>
        <w:t>mic environment (</w:t>
      </w:r>
      <w:proofErr w:type="spellStart"/>
      <w:r w:rsidR="0000560C">
        <w:rPr>
          <w:rFonts w:ascii="Times New Roman" w:hAnsi="Times New Roman" w:cs="Times New Roman"/>
          <w:sz w:val="24"/>
          <w:szCs w:val="24"/>
        </w:rPr>
        <w:t>Maclaran</w:t>
      </w:r>
      <w:proofErr w:type="spellEnd"/>
      <w:r w:rsidR="006274E4">
        <w:rPr>
          <w:rFonts w:ascii="Times New Roman" w:hAnsi="Times New Roman" w:cs="Times New Roman"/>
          <w:sz w:val="24"/>
          <w:szCs w:val="24"/>
        </w:rPr>
        <w:t>,</w:t>
      </w:r>
      <w:r w:rsidR="0000560C">
        <w:rPr>
          <w:rFonts w:ascii="Times New Roman" w:hAnsi="Times New Roman" w:cs="Times New Roman"/>
          <w:sz w:val="24"/>
          <w:szCs w:val="24"/>
        </w:rPr>
        <w:t xml:space="preserve"> Miller, Parsons, &amp; Surman, </w:t>
      </w:r>
      <w:r w:rsidRPr="00A638BD">
        <w:rPr>
          <w:rFonts w:ascii="Times New Roman" w:hAnsi="Times New Roman" w:cs="Times New Roman"/>
          <w:sz w:val="24"/>
          <w:szCs w:val="24"/>
        </w:rPr>
        <w:t>2009</w:t>
      </w:r>
      <w:r w:rsidR="006274E4">
        <w:rPr>
          <w:rFonts w:ascii="Times New Roman" w:hAnsi="Times New Roman" w:cs="Times New Roman"/>
          <w:sz w:val="24"/>
          <w:szCs w:val="24"/>
        </w:rPr>
        <w:t>;</w:t>
      </w:r>
      <w:r w:rsidR="006274E4" w:rsidRPr="006274E4">
        <w:rPr>
          <w:rFonts w:ascii="Times New Roman" w:hAnsi="Times New Roman" w:cs="Times New Roman"/>
          <w:sz w:val="24"/>
          <w:szCs w:val="24"/>
        </w:rPr>
        <w:t xml:space="preserve"> </w:t>
      </w:r>
      <w:r w:rsidR="006274E4" w:rsidRPr="00A638BD">
        <w:rPr>
          <w:rFonts w:ascii="Times New Roman" w:hAnsi="Times New Roman" w:cs="Times New Roman"/>
          <w:sz w:val="24"/>
          <w:szCs w:val="24"/>
        </w:rPr>
        <w:t>Swan</w:t>
      </w:r>
      <w:r w:rsidR="006274E4">
        <w:rPr>
          <w:rFonts w:ascii="Times New Roman" w:hAnsi="Times New Roman" w:cs="Times New Roman"/>
          <w:sz w:val="24"/>
          <w:szCs w:val="24"/>
        </w:rPr>
        <w:t>, 2005</w:t>
      </w:r>
      <w:r w:rsidRPr="00A638BD">
        <w:rPr>
          <w:rFonts w:ascii="Times New Roman" w:hAnsi="Times New Roman" w:cs="Times New Roman"/>
          <w:sz w:val="24"/>
          <w:szCs w:val="24"/>
        </w:rPr>
        <w:t xml:space="preserve">). Swan (2005) highlights how performing glamour in the classroom is a way of </w:t>
      </w:r>
      <w:r w:rsidR="005F17B6" w:rsidRPr="00A638BD">
        <w:rPr>
          <w:rFonts w:ascii="Times New Roman" w:hAnsi="Times New Roman" w:cs="Times New Roman"/>
          <w:sz w:val="24"/>
          <w:szCs w:val="24"/>
        </w:rPr>
        <w:t xml:space="preserve">acquiring both </w:t>
      </w:r>
      <w:r w:rsidRPr="00A638BD">
        <w:rPr>
          <w:rFonts w:ascii="Times New Roman" w:hAnsi="Times New Roman" w:cs="Times New Roman"/>
          <w:sz w:val="24"/>
          <w:szCs w:val="24"/>
        </w:rPr>
        <w:t>power and pleasure</w:t>
      </w:r>
      <w:r w:rsidR="005F17B6" w:rsidRPr="00A638BD">
        <w:rPr>
          <w:rFonts w:ascii="Times New Roman" w:hAnsi="Times New Roman" w:cs="Times New Roman"/>
          <w:sz w:val="24"/>
          <w:szCs w:val="24"/>
        </w:rPr>
        <w:t>,</w:t>
      </w:r>
      <w:r w:rsidRPr="00A638BD">
        <w:rPr>
          <w:rFonts w:ascii="Times New Roman" w:hAnsi="Times New Roman" w:cs="Times New Roman"/>
          <w:sz w:val="24"/>
          <w:szCs w:val="24"/>
        </w:rPr>
        <w:t xml:space="preserve"> and challenging the dominant</w:t>
      </w:r>
      <w:r w:rsidR="005D0FD6">
        <w:rPr>
          <w:rFonts w:ascii="Times New Roman" w:hAnsi="Times New Roman" w:cs="Times New Roman"/>
          <w:sz w:val="24"/>
          <w:szCs w:val="24"/>
        </w:rPr>
        <w:t>,</w:t>
      </w:r>
      <w:r w:rsidRPr="00A638BD">
        <w:rPr>
          <w:rFonts w:ascii="Times New Roman" w:hAnsi="Times New Roman" w:cs="Times New Roman"/>
          <w:sz w:val="24"/>
          <w:szCs w:val="24"/>
        </w:rPr>
        <w:t xml:space="preserve"> bodiless academic culture. Similarly </w:t>
      </w:r>
      <w:proofErr w:type="spellStart"/>
      <w:r w:rsidRPr="00A638BD">
        <w:rPr>
          <w:rFonts w:ascii="Times New Roman" w:hAnsi="Times New Roman" w:cs="Times New Roman"/>
          <w:sz w:val="24"/>
          <w:szCs w:val="24"/>
        </w:rPr>
        <w:t>Maclaran</w:t>
      </w:r>
      <w:proofErr w:type="spellEnd"/>
      <w:r w:rsidRPr="00A638BD">
        <w:rPr>
          <w:rFonts w:ascii="Times New Roman" w:hAnsi="Times New Roman" w:cs="Times New Roman"/>
          <w:sz w:val="24"/>
          <w:szCs w:val="24"/>
        </w:rPr>
        <w:t xml:space="preserve"> </w:t>
      </w:r>
      <w:r w:rsidRPr="0000560C">
        <w:rPr>
          <w:rFonts w:ascii="Times New Roman" w:hAnsi="Times New Roman" w:cs="Times New Roman"/>
          <w:i/>
          <w:sz w:val="24"/>
          <w:szCs w:val="24"/>
        </w:rPr>
        <w:t>et al</w:t>
      </w:r>
      <w:r w:rsidRPr="00A638BD">
        <w:rPr>
          <w:rFonts w:ascii="Times New Roman" w:hAnsi="Times New Roman" w:cs="Times New Roman"/>
          <w:sz w:val="24"/>
          <w:szCs w:val="24"/>
        </w:rPr>
        <w:t>. (2009) argue that glamour c</w:t>
      </w:r>
      <w:r w:rsidR="005F17B6" w:rsidRPr="00A638BD">
        <w:rPr>
          <w:rFonts w:ascii="Times New Roman" w:hAnsi="Times New Roman" w:cs="Times New Roman"/>
          <w:sz w:val="24"/>
          <w:szCs w:val="24"/>
        </w:rPr>
        <w:t>an</w:t>
      </w:r>
      <w:r w:rsidRPr="00A638BD">
        <w:rPr>
          <w:rFonts w:ascii="Times New Roman" w:hAnsi="Times New Roman" w:cs="Times New Roman"/>
          <w:sz w:val="24"/>
          <w:szCs w:val="24"/>
        </w:rPr>
        <w:t xml:space="preserve"> be employed by female academics </w:t>
      </w:r>
      <w:r w:rsidR="005D0FD6">
        <w:rPr>
          <w:rFonts w:ascii="Times New Roman" w:hAnsi="Times New Roman" w:cs="Times New Roman"/>
          <w:sz w:val="24"/>
          <w:szCs w:val="24"/>
        </w:rPr>
        <w:t xml:space="preserve">to </w:t>
      </w:r>
      <w:r w:rsidRPr="00A638BD">
        <w:rPr>
          <w:rFonts w:ascii="Times New Roman" w:hAnsi="Times New Roman" w:cs="Times New Roman"/>
          <w:sz w:val="24"/>
          <w:szCs w:val="24"/>
        </w:rPr>
        <w:t xml:space="preserve">subvert the male dominated cultural environment of business schools. These last two studies show how </w:t>
      </w:r>
      <w:r w:rsidRPr="00A638BD">
        <w:rPr>
          <w:rFonts w:ascii="Times New Roman" w:hAnsi="Times New Roman" w:cs="Times New Roman"/>
          <w:sz w:val="24"/>
          <w:szCs w:val="24"/>
        </w:rPr>
        <w:lastRenderedPageBreak/>
        <w:t xml:space="preserve">glamour </w:t>
      </w:r>
      <w:r w:rsidR="005F17B6" w:rsidRPr="00A638BD">
        <w:rPr>
          <w:rFonts w:ascii="Times New Roman" w:hAnsi="Times New Roman" w:cs="Times New Roman"/>
          <w:sz w:val="24"/>
          <w:szCs w:val="24"/>
        </w:rPr>
        <w:t>“</w:t>
      </w:r>
      <w:r w:rsidRPr="00A638BD">
        <w:rPr>
          <w:rFonts w:ascii="Times New Roman" w:hAnsi="Times New Roman" w:cs="Times New Roman"/>
          <w:sz w:val="24"/>
          <w:szCs w:val="24"/>
        </w:rPr>
        <w:t>gives agency, strength and worth and is not restricted to youth</w:t>
      </w:r>
      <w:r w:rsidR="005F17B6" w:rsidRPr="00A638BD">
        <w:rPr>
          <w:rFonts w:ascii="Times New Roman" w:hAnsi="Times New Roman" w:cs="Times New Roman"/>
          <w:sz w:val="24"/>
          <w:szCs w:val="24"/>
        </w:rPr>
        <w:t>”</w:t>
      </w:r>
      <w:r w:rsidRPr="00A638BD">
        <w:rPr>
          <w:rFonts w:ascii="Times New Roman" w:hAnsi="Times New Roman" w:cs="Times New Roman"/>
          <w:sz w:val="24"/>
          <w:szCs w:val="24"/>
        </w:rPr>
        <w:t xml:space="preserve"> (</w:t>
      </w:r>
      <w:proofErr w:type="spellStart"/>
      <w:r w:rsidR="00D30EF8">
        <w:rPr>
          <w:rFonts w:ascii="Times New Roman" w:hAnsi="Times New Roman" w:cs="Times New Roman"/>
          <w:sz w:val="24"/>
          <w:szCs w:val="24"/>
        </w:rPr>
        <w:t>Skeggs</w:t>
      </w:r>
      <w:proofErr w:type="spellEnd"/>
      <w:r w:rsidR="0000560C">
        <w:rPr>
          <w:rFonts w:ascii="Times New Roman" w:hAnsi="Times New Roman" w:cs="Times New Roman"/>
          <w:sz w:val="24"/>
          <w:szCs w:val="24"/>
        </w:rPr>
        <w:t>,</w:t>
      </w:r>
      <w:r w:rsidR="00D30EF8">
        <w:rPr>
          <w:rFonts w:ascii="Times New Roman" w:hAnsi="Times New Roman" w:cs="Times New Roman"/>
          <w:sz w:val="24"/>
          <w:szCs w:val="24"/>
        </w:rPr>
        <w:t xml:space="preserve"> 1997, p.</w:t>
      </w:r>
      <w:r w:rsidRPr="00A638BD">
        <w:rPr>
          <w:rFonts w:ascii="Times New Roman" w:hAnsi="Times New Roman" w:cs="Times New Roman"/>
          <w:sz w:val="24"/>
          <w:szCs w:val="24"/>
        </w:rPr>
        <w:t>111)</w:t>
      </w:r>
      <w:r w:rsidR="00814E67">
        <w:rPr>
          <w:rFonts w:ascii="Times New Roman" w:hAnsi="Times New Roman" w:cs="Times New Roman"/>
          <w:sz w:val="24"/>
          <w:szCs w:val="24"/>
        </w:rPr>
        <w:t xml:space="preserve">, </w:t>
      </w:r>
      <w:r w:rsidRPr="00A638BD">
        <w:rPr>
          <w:rFonts w:ascii="Times New Roman" w:hAnsi="Times New Roman" w:cs="Times New Roman"/>
          <w:sz w:val="24"/>
          <w:szCs w:val="24"/>
        </w:rPr>
        <w:t xml:space="preserve">but </w:t>
      </w:r>
      <w:r w:rsidR="00814E67">
        <w:rPr>
          <w:rFonts w:ascii="Times New Roman" w:hAnsi="Times New Roman" w:cs="Times New Roman"/>
          <w:sz w:val="24"/>
          <w:szCs w:val="24"/>
        </w:rPr>
        <w:t xml:space="preserve">is available </w:t>
      </w:r>
      <w:r w:rsidRPr="00A638BD">
        <w:rPr>
          <w:rFonts w:ascii="Times New Roman" w:hAnsi="Times New Roman" w:cs="Times New Roman"/>
          <w:sz w:val="24"/>
          <w:szCs w:val="24"/>
        </w:rPr>
        <w:t xml:space="preserve">to all women regardless of their age, race </w:t>
      </w:r>
      <w:r w:rsidR="00E528A8">
        <w:rPr>
          <w:rFonts w:ascii="Times New Roman" w:hAnsi="Times New Roman" w:cs="Times New Roman"/>
          <w:sz w:val="24"/>
          <w:szCs w:val="24"/>
        </w:rPr>
        <w:t>and social class (</w:t>
      </w:r>
      <w:proofErr w:type="spellStart"/>
      <w:r w:rsidR="00E528A8">
        <w:rPr>
          <w:rFonts w:ascii="Times New Roman" w:hAnsi="Times New Roman" w:cs="Times New Roman"/>
          <w:sz w:val="24"/>
          <w:szCs w:val="24"/>
        </w:rPr>
        <w:t>McRobbie</w:t>
      </w:r>
      <w:proofErr w:type="spellEnd"/>
      <w:r w:rsidR="00E528A8">
        <w:rPr>
          <w:rFonts w:ascii="Times New Roman" w:hAnsi="Times New Roman" w:cs="Times New Roman"/>
          <w:sz w:val="24"/>
          <w:szCs w:val="24"/>
        </w:rPr>
        <w:t>, 2009</w:t>
      </w:r>
      <w:r w:rsidRPr="00A638BD">
        <w:rPr>
          <w:rFonts w:ascii="Times New Roman" w:hAnsi="Times New Roman" w:cs="Times New Roman"/>
          <w:sz w:val="24"/>
          <w:szCs w:val="24"/>
        </w:rPr>
        <w:t xml:space="preserve">). Indeed these studies show how glamorous women are </w:t>
      </w:r>
      <w:proofErr w:type="spellStart"/>
      <w:r w:rsidRPr="00A638BD">
        <w:rPr>
          <w:rFonts w:ascii="Times New Roman" w:hAnsi="Times New Roman" w:cs="Times New Roman"/>
          <w:sz w:val="24"/>
          <w:szCs w:val="24"/>
        </w:rPr>
        <w:t>agentic</w:t>
      </w:r>
      <w:proofErr w:type="spellEnd"/>
      <w:r w:rsidRPr="00A638BD">
        <w:rPr>
          <w:rFonts w:ascii="Times New Roman" w:hAnsi="Times New Roman" w:cs="Times New Roman"/>
          <w:sz w:val="24"/>
          <w:szCs w:val="24"/>
        </w:rPr>
        <w:t xml:space="preserve"> actors performing femininity with </w:t>
      </w:r>
      <w:r w:rsidR="005F17B6" w:rsidRPr="00A638BD">
        <w:rPr>
          <w:rFonts w:ascii="Times New Roman" w:hAnsi="Times New Roman" w:cs="Times New Roman"/>
          <w:sz w:val="24"/>
          <w:szCs w:val="24"/>
        </w:rPr>
        <w:t xml:space="preserve">confidence </w:t>
      </w:r>
      <w:r w:rsidR="006274E4">
        <w:rPr>
          <w:rFonts w:ascii="Times New Roman" w:hAnsi="Times New Roman" w:cs="Times New Roman"/>
          <w:sz w:val="24"/>
          <w:szCs w:val="24"/>
        </w:rPr>
        <w:t>(</w:t>
      </w:r>
      <w:proofErr w:type="spellStart"/>
      <w:r w:rsidR="006274E4">
        <w:rPr>
          <w:rFonts w:ascii="Times New Roman" w:hAnsi="Times New Roman" w:cs="Times New Roman"/>
          <w:sz w:val="24"/>
          <w:szCs w:val="24"/>
        </w:rPr>
        <w:t>Skeggs</w:t>
      </w:r>
      <w:proofErr w:type="spellEnd"/>
      <w:r w:rsidR="0000560C">
        <w:rPr>
          <w:rFonts w:ascii="Times New Roman" w:hAnsi="Times New Roman" w:cs="Times New Roman"/>
          <w:sz w:val="24"/>
          <w:szCs w:val="24"/>
        </w:rPr>
        <w:t>,</w:t>
      </w:r>
      <w:r w:rsidR="006274E4">
        <w:rPr>
          <w:rFonts w:ascii="Times New Roman" w:hAnsi="Times New Roman" w:cs="Times New Roman"/>
          <w:sz w:val="24"/>
          <w:szCs w:val="24"/>
        </w:rPr>
        <w:t xml:space="preserve"> 1997</w:t>
      </w:r>
      <w:r w:rsidRPr="00A638BD">
        <w:rPr>
          <w:rFonts w:ascii="Times New Roman" w:hAnsi="Times New Roman" w:cs="Times New Roman"/>
          <w:sz w:val="24"/>
          <w:szCs w:val="24"/>
        </w:rPr>
        <w:t xml:space="preserve">), combining </w:t>
      </w:r>
      <w:r w:rsidR="005F17B6" w:rsidRPr="00A638BD">
        <w:rPr>
          <w:rFonts w:ascii="Times New Roman" w:hAnsi="Times New Roman" w:cs="Times New Roman"/>
          <w:sz w:val="24"/>
          <w:szCs w:val="24"/>
        </w:rPr>
        <w:t xml:space="preserve">notions of </w:t>
      </w:r>
      <w:r w:rsidRPr="00A638BD">
        <w:rPr>
          <w:rFonts w:ascii="Times New Roman" w:hAnsi="Times New Roman" w:cs="Times New Roman"/>
          <w:sz w:val="24"/>
          <w:szCs w:val="24"/>
        </w:rPr>
        <w:t xml:space="preserve">respectability and sexuality in </w:t>
      </w:r>
      <w:r w:rsidR="005D0FD6">
        <w:rPr>
          <w:rFonts w:ascii="Times New Roman" w:hAnsi="Times New Roman" w:cs="Times New Roman"/>
          <w:sz w:val="24"/>
          <w:szCs w:val="24"/>
        </w:rPr>
        <w:t>varied</w:t>
      </w:r>
      <w:r w:rsidR="00592485">
        <w:rPr>
          <w:rFonts w:ascii="Times New Roman" w:hAnsi="Times New Roman" w:cs="Times New Roman"/>
          <w:sz w:val="24"/>
          <w:szCs w:val="24"/>
        </w:rPr>
        <w:t xml:space="preserve"> </w:t>
      </w:r>
      <w:r w:rsidR="005F17B6" w:rsidRPr="00A638BD">
        <w:rPr>
          <w:rFonts w:ascii="Times New Roman" w:hAnsi="Times New Roman" w:cs="Times New Roman"/>
          <w:sz w:val="24"/>
          <w:szCs w:val="24"/>
        </w:rPr>
        <w:t>public spaces</w:t>
      </w:r>
      <w:r w:rsidRPr="00A638BD">
        <w:rPr>
          <w:rFonts w:ascii="Times New Roman" w:hAnsi="Times New Roman" w:cs="Times New Roman"/>
          <w:sz w:val="24"/>
          <w:szCs w:val="24"/>
        </w:rPr>
        <w:t xml:space="preserve">. </w:t>
      </w:r>
    </w:p>
    <w:p w:rsidR="000145DD" w:rsidRDefault="000145DD" w:rsidP="0099348C">
      <w:pPr>
        <w:autoSpaceDE w:val="0"/>
        <w:autoSpaceDN w:val="0"/>
        <w:adjustRightInd w:val="0"/>
        <w:spacing w:after="0" w:line="480" w:lineRule="auto"/>
        <w:rPr>
          <w:rFonts w:ascii="NewBaskerville-Roman" w:hAnsi="NewBaskerville-Roman" w:cs="NewBaskerville-Roman"/>
          <w:sz w:val="21"/>
          <w:szCs w:val="21"/>
        </w:rPr>
      </w:pPr>
    </w:p>
    <w:p w:rsidR="000145DD" w:rsidRPr="00A638BD" w:rsidRDefault="000145DD" w:rsidP="0099348C">
      <w:pPr>
        <w:autoSpaceDE w:val="0"/>
        <w:autoSpaceDN w:val="0"/>
        <w:adjustRightInd w:val="0"/>
        <w:spacing w:after="0" w:line="480" w:lineRule="auto"/>
        <w:jc w:val="both"/>
        <w:rPr>
          <w:rFonts w:ascii="Times New Roman" w:hAnsi="Times New Roman" w:cs="Times New Roman"/>
          <w:sz w:val="24"/>
          <w:szCs w:val="24"/>
        </w:rPr>
      </w:pPr>
      <w:r w:rsidRPr="00A638BD">
        <w:rPr>
          <w:rFonts w:ascii="Times New Roman" w:hAnsi="Times New Roman" w:cs="Times New Roman"/>
          <w:sz w:val="24"/>
          <w:szCs w:val="24"/>
        </w:rPr>
        <w:t>The</w:t>
      </w:r>
      <w:r w:rsidR="005F17B6" w:rsidRPr="00A638BD">
        <w:rPr>
          <w:rFonts w:ascii="Times New Roman" w:hAnsi="Times New Roman" w:cs="Times New Roman"/>
          <w:sz w:val="24"/>
          <w:szCs w:val="24"/>
        </w:rPr>
        <w:t xml:space="preserve"> above </w:t>
      </w:r>
      <w:r w:rsidRPr="00A638BD">
        <w:rPr>
          <w:rFonts w:ascii="Times New Roman" w:hAnsi="Times New Roman" w:cs="Times New Roman"/>
          <w:sz w:val="24"/>
          <w:szCs w:val="24"/>
        </w:rPr>
        <w:t xml:space="preserve">studies </w:t>
      </w:r>
      <w:r>
        <w:rPr>
          <w:rFonts w:ascii="Times New Roman" w:hAnsi="Times New Roman" w:cs="Times New Roman"/>
          <w:sz w:val="24"/>
          <w:szCs w:val="24"/>
        </w:rPr>
        <w:t>offer a particular way of looking at glamour which emphasises that “femininity is indeed a kind of d</w:t>
      </w:r>
      <w:r w:rsidR="00E528A8">
        <w:rPr>
          <w:rFonts w:ascii="Times New Roman" w:hAnsi="Times New Roman" w:cs="Times New Roman"/>
          <w:sz w:val="24"/>
          <w:szCs w:val="24"/>
        </w:rPr>
        <w:t>rag” (</w:t>
      </w:r>
      <w:proofErr w:type="spellStart"/>
      <w:r w:rsidR="00E528A8">
        <w:rPr>
          <w:rFonts w:ascii="Times New Roman" w:hAnsi="Times New Roman" w:cs="Times New Roman"/>
          <w:sz w:val="24"/>
          <w:szCs w:val="24"/>
        </w:rPr>
        <w:t>McRobbie</w:t>
      </w:r>
      <w:proofErr w:type="spellEnd"/>
      <w:r w:rsidR="0000560C">
        <w:rPr>
          <w:rFonts w:ascii="Times New Roman" w:hAnsi="Times New Roman" w:cs="Times New Roman"/>
          <w:sz w:val="24"/>
          <w:szCs w:val="24"/>
        </w:rPr>
        <w:t>,</w:t>
      </w:r>
      <w:r w:rsidR="00E528A8">
        <w:rPr>
          <w:rFonts w:ascii="Times New Roman" w:hAnsi="Times New Roman" w:cs="Times New Roman"/>
          <w:sz w:val="24"/>
          <w:szCs w:val="24"/>
        </w:rPr>
        <w:t xml:space="preserve"> 2009</w:t>
      </w:r>
      <w:r w:rsidR="006274E4">
        <w:rPr>
          <w:rFonts w:ascii="Times New Roman" w:hAnsi="Times New Roman" w:cs="Times New Roman"/>
          <w:sz w:val="24"/>
          <w:szCs w:val="24"/>
        </w:rPr>
        <w:t>, p.</w:t>
      </w:r>
      <w:r>
        <w:rPr>
          <w:rFonts w:ascii="Times New Roman" w:hAnsi="Times New Roman" w:cs="Times New Roman"/>
          <w:sz w:val="24"/>
          <w:szCs w:val="24"/>
        </w:rPr>
        <w:t xml:space="preserve"> 542), wherein women emerge as powerful actors able to </w:t>
      </w:r>
      <w:r w:rsidR="005F17B6">
        <w:rPr>
          <w:rFonts w:ascii="Times New Roman" w:hAnsi="Times New Roman" w:cs="Times New Roman"/>
          <w:sz w:val="24"/>
          <w:szCs w:val="24"/>
        </w:rPr>
        <w:t>evoke new meanings and responses in others</w:t>
      </w:r>
      <w:r>
        <w:rPr>
          <w:rFonts w:ascii="Times New Roman" w:hAnsi="Times New Roman" w:cs="Times New Roman"/>
          <w:sz w:val="24"/>
          <w:szCs w:val="24"/>
        </w:rPr>
        <w:t xml:space="preserve">.  </w:t>
      </w:r>
      <w:r w:rsidRPr="00A638BD">
        <w:rPr>
          <w:rFonts w:ascii="Times New Roman" w:hAnsi="Times New Roman" w:cs="Times New Roman"/>
          <w:sz w:val="24"/>
          <w:szCs w:val="24"/>
        </w:rPr>
        <w:t>If these studies see women as players in control of their identities in various contexts, nothing has been said about the role of audience</w:t>
      </w:r>
      <w:r w:rsidR="00240950" w:rsidRPr="00A638BD">
        <w:rPr>
          <w:rFonts w:ascii="Times New Roman" w:hAnsi="Times New Roman" w:cs="Times New Roman"/>
          <w:sz w:val="24"/>
          <w:szCs w:val="24"/>
        </w:rPr>
        <w:t>s</w:t>
      </w:r>
      <w:r w:rsidRPr="00A638BD">
        <w:rPr>
          <w:rFonts w:ascii="Times New Roman" w:hAnsi="Times New Roman" w:cs="Times New Roman"/>
          <w:sz w:val="24"/>
          <w:szCs w:val="24"/>
        </w:rPr>
        <w:t xml:space="preserve">, co-actors, co-authors </w:t>
      </w:r>
      <w:r w:rsidR="00240950" w:rsidRPr="00A638BD">
        <w:rPr>
          <w:rFonts w:ascii="Times New Roman" w:hAnsi="Times New Roman" w:cs="Times New Roman"/>
          <w:sz w:val="24"/>
          <w:szCs w:val="24"/>
        </w:rPr>
        <w:t xml:space="preserve">and other agents in </w:t>
      </w:r>
      <w:r w:rsidRPr="00A638BD">
        <w:rPr>
          <w:rFonts w:ascii="Times New Roman" w:hAnsi="Times New Roman" w:cs="Times New Roman"/>
          <w:sz w:val="24"/>
          <w:szCs w:val="24"/>
        </w:rPr>
        <w:t>the ‘masquerade of femininity’ (</w:t>
      </w:r>
      <w:proofErr w:type="spellStart"/>
      <w:r w:rsidRPr="00A638BD">
        <w:rPr>
          <w:rFonts w:ascii="Times New Roman" w:hAnsi="Times New Roman" w:cs="Times New Roman"/>
          <w:sz w:val="24"/>
          <w:szCs w:val="24"/>
        </w:rPr>
        <w:t>Riviere</w:t>
      </w:r>
      <w:proofErr w:type="spellEnd"/>
      <w:r w:rsidR="006274E4">
        <w:rPr>
          <w:rFonts w:ascii="Times New Roman" w:hAnsi="Times New Roman" w:cs="Times New Roman"/>
          <w:sz w:val="24"/>
          <w:szCs w:val="24"/>
        </w:rPr>
        <w:t>,</w:t>
      </w:r>
      <w:r w:rsidRPr="00A638BD">
        <w:rPr>
          <w:rFonts w:ascii="Times New Roman" w:hAnsi="Times New Roman" w:cs="Times New Roman"/>
          <w:sz w:val="24"/>
          <w:szCs w:val="24"/>
        </w:rPr>
        <w:t xml:space="preserve"> 1929). </w:t>
      </w:r>
      <w:r w:rsidR="00240950" w:rsidRPr="00A638BD">
        <w:rPr>
          <w:rFonts w:ascii="Times New Roman" w:hAnsi="Times New Roman" w:cs="Times New Roman"/>
          <w:sz w:val="24"/>
          <w:szCs w:val="24"/>
        </w:rPr>
        <w:t xml:space="preserve">We therefore consider the role of others in the staging and enactment of Nigella, describing the part played by these agents to transform Nigella Lawson, journalist and food writer into </w:t>
      </w:r>
      <w:proofErr w:type="spellStart"/>
      <w:r w:rsidR="00240950" w:rsidRPr="0099348C">
        <w:rPr>
          <w:rFonts w:ascii="Times New Roman" w:hAnsi="Times New Roman" w:cs="Times New Roman"/>
          <w:i/>
          <w:sz w:val="24"/>
          <w:szCs w:val="24"/>
        </w:rPr>
        <w:t>Nigellissima</w:t>
      </w:r>
      <w:proofErr w:type="spellEnd"/>
      <w:r w:rsidR="00240950" w:rsidRPr="00A638BD">
        <w:rPr>
          <w:rFonts w:ascii="Times New Roman" w:hAnsi="Times New Roman" w:cs="Times New Roman"/>
          <w:sz w:val="24"/>
          <w:szCs w:val="24"/>
        </w:rPr>
        <w:t xml:space="preserve">, a voluptuous vision that evoked 1950s Italian film star glamour, oozing femininity, </w:t>
      </w:r>
      <w:r w:rsidR="00814E67">
        <w:rPr>
          <w:rFonts w:ascii="Times New Roman" w:hAnsi="Times New Roman" w:cs="Times New Roman"/>
          <w:sz w:val="24"/>
          <w:szCs w:val="24"/>
        </w:rPr>
        <w:t xml:space="preserve">charm, </w:t>
      </w:r>
      <w:r w:rsidR="00240950" w:rsidRPr="00A638BD">
        <w:rPr>
          <w:rFonts w:ascii="Times New Roman" w:hAnsi="Times New Roman" w:cs="Times New Roman"/>
          <w:sz w:val="24"/>
          <w:szCs w:val="24"/>
        </w:rPr>
        <w:t xml:space="preserve">sensuality and </w:t>
      </w:r>
      <w:proofErr w:type="spellStart"/>
      <w:r w:rsidR="00240950" w:rsidRPr="00A638BD">
        <w:rPr>
          <w:rFonts w:ascii="Times New Roman" w:hAnsi="Times New Roman" w:cs="Times New Roman"/>
          <w:sz w:val="24"/>
          <w:szCs w:val="24"/>
        </w:rPr>
        <w:t>regality</w:t>
      </w:r>
      <w:proofErr w:type="spellEnd"/>
      <w:r w:rsidR="00240950" w:rsidRPr="00A638BD">
        <w:rPr>
          <w:rFonts w:ascii="Times New Roman" w:hAnsi="Times New Roman" w:cs="Times New Roman"/>
          <w:sz w:val="24"/>
          <w:szCs w:val="24"/>
        </w:rPr>
        <w:t xml:space="preserve">; in short, the </w:t>
      </w:r>
      <w:proofErr w:type="spellStart"/>
      <w:r w:rsidR="00240950" w:rsidRPr="00A638BD">
        <w:rPr>
          <w:rFonts w:ascii="Times New Roman" w:hAnsi="Times New Roman" w:cs="Times New Roman"/>
          <w:sz w:val="24"/>
          <w:szCs w:val="24"/>
        </w:rPr>
        <w:t>maggiorate</w:t>
      </w:r>
      <w:proofErr w:type="spellEnd"/>
      <w:r w:rsidR="00240950" w:rsidRPr="00A638BD">
        <w:rPr>
          <w:rFonts w:ascii="Times New Roman" w:hAnsi="Times New Roman" w:cs="Times New Roman"/>
          <w:sz w:val="24"/>
          <w:szCs w:val="24"/>
        </w:rPr>
        <w:t xml:space="preserve">, who were also groomed by others in order to have the desired effect on their audience </w:t>
      </w:r>
      <w:r w:rsidRPr="00A638BD">
        <w:rPr>
          <w:rFonts w:ascii="Times New Roman" w:hAnsi="Times New Roman" w:cs="Times New Roman"/>
          <w:sz w:val="24"/>
          <w:szCs w:val="24"/>
        </w:rPr>
        <w:t xml:space="preserve">(Buckley </w:t>
      </w:r>
      <w:r w:rsidR="006274E4">
        <w:rPr>
          <w:rFonts w:ascii="Times New Roman" w:hAnsi="Times New Roman" w:cs="Times New Roman"/>
          <w:sz w:val="24"/>
          <w:szCs w:val="24"/>
        </w:rPr>
        <w:t>&amp;</w:t>
      </w:r>
      <w:r w:rsidRPr="00A638BD">
        <w:rPr>
          <w:rFonts w:ascii="Times New Roman" w:hAnsi="Times New Roman" w:cs="Times New Roman"/>
          <w:sz w:val="24"/>
          <w:szCs w:val="24"/>
        </w:rPr>
        <w:t xml:space="preserve"> </w:t>
      </w:r>
      <w:proofErr w:type="spellStart"/>
      <w:r w:rsidRPr="00A638BD">
        <w:rPr>
          <w:rFonts w:ascii="Times New Roman" w:hAnsi="Times New Roman" w:cs="Times New Roman"/>
          <w:sz w:val="24"/>
          <w:szCs w:val="24"/>
        </w:rPr>
        <w:t>Gundle</w:t>
      </w:r>
      <w:proofErr w:type="spellEnd"/>
      <w:r w:rsidR="006274E4">
        <w:rPr>
          <w:rFonts w:ascii="Times New Roman" w:hAnsi="Times New Roman" w:cs="Times New Roman"/>
          <w:sz w:val="24"/>
          <w:szCs w:val="24"/>
        </w:rPr>
        <w:t>,</w:t>
      </w:r>
      <w:r w:rsidRPr="00A638BD">
        <w:rPr>
          <w:rFonts w:ascii="Times New Roman" w:hAnsi="Times New Roman" w:cs="Times New Roman"/>
          <w:sz w:val="24"/>
          <w:szCs w:val="24"/>
        </w:rPr>
        <w:t xml:space="preserve"> 2000). </w:t>
      </w:r>
    </w:p>
    <w:p w:rsidR="00240950" w:rsidRDefault="00240950" w:rsidP="0099348C">
      <w:pPr>
        <w:autoSpaceDE w:val="0"/>
        <w:autoSpaceDN w:val="0"/>
        <w:adjustRightInd w:val="0"/>
        <w:spacing w:after="0" w:line="480" w:lineRule="auto"/>
        <w:jc w:val="both"/>
        <w:rPr>
          <w:rFonts w:ascii="Times New Roman" w:hAnsi="Times New Roman" w:cs="Times New Roman"/>
          <w:color w:val="FF0000"/>
          <w:sz w:val="24"/>
          <w:szCs w:val="24"/>
        </w:rPr>
      </w:pPr>
    </w:p>
    <w:p w:rsidR="000145DD" w:rsidRDefault="000145DD" w:rsidP="0099348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sidR="00240950">
        <w:rPr>
          <w:rFonts w:ascii="Times New Roman" w:hAnsi="Times New Roman" w:cs="Times New Roman"/>
          <w:sz w:val="24"/>
          <w:szCs w:val="24"/>
        </w:rPr>
        <w:t xml:space="preserve"> </w:t>
      </w:r>
      <w:proofErr w:type="spellStart"/>
      <w:r w:rsidR="00240950">
        <w:rPr>
          <w:rFonts w:ascii="Times New Roman" w:hAnsi="Times New Roman" w:cs="Times New Roman"/>
          <w:sz w:val="24"/>
          <w:szCs w:val="24"/>
        </w:rPr>
        <w:t>maggiorate</w:t>
      </w:r>
      <w:proofErr w:type="spellEnd"/>
      <w:r w:rsidR="00240950">
        <w:rPr>
          <w:rFonts w:ascii="Times New Roman" w:hAnsi="Times New Roman" w:cs="Times New Roman"/>
          <w:sz w:val="24"/>
          <w:szCs w:val="24"/>
        </w:rPr>
        <w:t xml:space="preserve">, recruited at beauty pageants throughout Italy, offered an aesthetic style that was less </w:t>
      </w:r>
      <w:r>
        <w:rPr>
          <w:rFonts w:ascii="Times New Roman" w:hAnsi="Times New Roman" w:cs="Times New Roman"/>
          <w:sz w:val="24"/>
          <w:szCs w:val="24"/>
        </w:rPr>
        <w:t xml:space="preserve">obviously constructed </w:t>
      </w:r>
      <w:r w:rsidR="00240950">
        <w:rPr>
          <w:rFonts w:ascii="Times New Roman" w:hAnsi="Times New Roman" w:cs="Times New Roman"/>
          <w:sz w:val="24"/>
          <w:szCs w:val="24"/>
        </w:rPr>
        <w:t xml:space="preserve">than their </w:t>
      </w:r>
      <w:r>
        <w:rPr>
          <w:rFonts w:ascii="Times New Roman" w:hAnsi="Times New Roman" w:cs="Times New Roman"/>
          <w:sz w:val="24"/>
          <w:szCs w:val="24"/>
        </w:rPr>
        <w:t xml:space="preserve">Hollywood </w:t>
      </w:r>
      <w:r w:rsidR="00B060B0">
        <w:rPr>
          <w:rFonts w:ascii="Times New Roman" w:hAnsi="Times New Roman" w:cs="Times New Roman"/>
          <w:sz w:val="24"/>
          <w:szCs w:val="24"/>
        </w:rPr>
        <w:t>counterparts of the 1920s, 1930s and 1940s</w:t>
      </w:r>
      <w:r w:rsidR="00460120">
        <w:rPr>
          <w:rFonts w:ascii="Times New Roman" w:hAnsi="Times New Roman" w:cs="Times New Roman"/>
          <w:sz w:val="24"/>
          <w:szCs w:val="24"/>
        </w:rPr>
        <w:t xml:space="preserve">. </w:t>
      </w:r>
      <w:r w:rsidR="00B060B0">
        <w:rPr>
          <w:rFonts w:ascii="Times New Roman" w:hAnsi="Times New Roman" w:cs="Times New Roman"/>
          <w:sz w:val="24"/>
          <w:szCs w:val="24"/>
        </w:rPr>
        <w:t>T</w:t>
      </w:r>
      <w:r>
        <w:rPr>
          <w:rFonts w:ascii="Times New Roman" w:hAnsi="Times New Roman" w:cs="Times New Roman"/>
          <w:sz w:val="24"/>
          <w:szCs w:val="24"/>
        </w:rPr>
        <w:t>hey were typically dark, full-figured, wore little makeup, projected a primitive and uncultivated appearance, and their natural beauty was reinforced by their often being placed in rural, natural settings. Most importantly, the</w:t>
      </w:r>
      <w:r w:rsidR="00592485">
        <w:rPr>
          <w:rFonts w:ascii="Times New Roman" w:hAnsi="Times New Roman" w:cs="Times New Roman"/>
          <w:sz w:val="24"/>
          <w:szCs w:val="24"/>
        </w:rPr>
        <w:t>y were transformed in the narrative, the</w:t>
      </w:r>
      <w:r>
        <w:rPr>
          <w:rFonts w:ascii="Times New Roman" w:hAnsi="Times New Roman" w:cs="Times New Roman"/>
          <w:sz w:val="24"/>
          <w:szCs w:val="24"/>
        </w:rPr>
        <w:t xml:space="preserve">ir bodies adorned with luxurious clothes and elegant accessories from designers of the emergent fashion industry in the country. Indeed it was through fashion that the “glamorising process </w:t>
      </w:r>
      <w:r>
        <w:rPr>
          <w:rFonts w:ascii="Times New Roman" w:hAnsi="Times New Roman" w:cs="Times New Roman"/>
          <w:sz w:val="24"/>
          <w:szCs w:val="24"/>
        </w:rPr>
        <w:lastRenderedPageBreak/>
        <w:t>in force” can be seen (</w:t>
      </w:r>
      <w:r w:rsidR="00B060B0">
        <w:rPr>
          <w:rFonts w:ascii="Times New Roman" w:hAnsi="Times New Roman" w:cs="Times New Roman"/>
          <w:sz w:val="24"/>
          <w:szCs w:val="24"/>
        </w:rPr>
        <w:t>Buckley</w:t>
      </w:r>
      <w:r w:rsidR="0000560C">
        <w:rPr>
          <w:rFonts w:ascii="Times New Roman" w:hAnsi="Times New Roman" w:cs="Times New Roman"/>
          <w:sz w:val="24"/>
          <w:szCs w:val="24"/>
        </w:rPr>
        <w:t>,</w:t>
      </w:r>
      <w:r w:rsidR="00B060B0">
        <w:rPr>
          <w:rFonts w:ascii="Times New Roman" w:hAnsi="Times New Roman" w:cs="Times New Roman"/>
          <w:sz w:val="24"/>
          <w:szCs w:val="24"/>
        </w:rPr>
        <w:t xml:space="preserve"> 2008, </w:t>
      </w:r>
      <w:r>
        <w:rPr>
          <w:rFonts w:ascii="Times New Roman" w:hAnsi="Times New Roman" w:cs="Times New Roman"/>
          <w:sz w:val="24"/>
          <w:szCs w:val="24"/>
        </w:rPr>
        <w:t xml:space="preserve">p. 274). </w:t>
      </w:r>
      <w:r w:rsidRPr="00AB263D">
        <w:rPr>
          <w:rFonts w:ascii="Times New Roman" w:hAnsi="Times New Roman" w:cs="Times New Roman"/>
          <w:sz w:val="24"/>
          <w:szCs w:val="24"/>
        </w:rPr>
        <w:t>These</w:t>
      </w:r>
      <w:r w:rsidRPr="00A638BD">
        <w:rPr>
          <w:rFonts w:ascii="Times New Roman" w:hAnsi="Times New Roman" w:cs="Times New Roman"/>
          <w:sz w:val="24"/>
          <w:szCs w:val="24"/>
        </w:rPr>
        <w:t xml:space="preserve"> </w:t>
      </w:r>
      <w:r w:rsidR="00814E67">
        <w:rPr>
          <w:rFonts w:ascii="Times New Roman" w:hAnsi="Times New Roman" w:cs="Times New Roman"/>
          <w:sz w:val="24"/>
          <w:szCs w:val="24"/>
        </w:rPr>
        <w:t xml:space="preserve">Italian film </w:t>
      </w:r>
      <w:r>
        <w:rPr>
          <w:rFonts w:ascii="Times New Roman" w:hAnsi="Times New Roman" w:cs="Times New Roman"/>
          <w:sz w:val="24"/>
          <w:szCs w:val="24"/>
        </w:rPr>
        <w:t>stars referred to their modest working-class backgrounds,</w:t>
      </w:r>
      <w:r w:rsidR="00B060B0">
        <w:rPr>
          <w:rFonts w:ascii="Times New Roman" w:hAnsi="Times New Roman" w:cs="Times New Roman"/>
          <w:sz w:val="24"/>
          <w:szCs w:val="24"/>
        </w:rPr>
        <w:t xml:space="preserve"> but</w:t>
      </w:r>
      <w:r>
        <w:rPr>
          <w:rFonts w:ascii="Times New Roman" w:hAnsi="Times New Roman" w:cs="Times New Roman"/>
          <w:sz w:val="24"/>
          <w:szCs w:val="24"/>
        </w:rPr>
        <w:t xml:space="preserve"> their lifestyles were extravagant and </w:t>
      </w:r>
      <w:r w:rsidR="00B060B0">
        <w:rPr>
          <w:rFonts w:ascii="Times New Roman" w:hAnsi="Times New Roman" w:cs="Times New Roman"/>
          <w:sz w:val="24"/>
          <w:szCs w:val="24"/>
        </w:rPr>
        <w:t xml:space="preserve">far </w:t>
      </w:r>
      <w:r>
        <w:rPr>
          <w:rFonts w:ascii="Times New Roman" w:hAnsi="Times New Roman" w:cs="Times New Roman"/>
          <w:sz w:val="24"/>
          <w:szCs w:val="24"/>
        </w:rPr>
        <w:t>removed from the everyday life of the majority of Italian women who “could merely read about them in the illustrated magazines and newspapers” (Buckley</w:t>
      </w:r>
      <w:r w:rsidR="0000560C">
        <w:rPr>
          <w:rFonts w:ascii="Times New Roman" w:hAnsi="Times New Roman" w:cs="Times New Roman"/>
          <w:sz w:val="24"/>
          <w:szCs w:val="24"/>
        </w:rPr>
        <w:t>,</w:t>
      </w:r>
      <w:r>
        <w:rPr>
          <w:rFonts w:ascii="Times New Roman" w:hAnsi="Times New Roman" w:cs="Times New Roman"/>
          <w:sz w:val="24"/>
          <w:szCs w:val="24"/>
        </w:rPr>
        <w:t xml:space="preserve"> 2008, p. 279). Through incorporating aristocratic traits into their images they performed glamour as a matter of “poise, elegance and aloofness” (Buckley</w:t>
      </w:r>
      <w:r w:rsidR="0000560C">
        <w:rPr>
          <w:rFonts w:ascii="Times New Roman" w:hAnsi="Times New Roman" w:cs="Times New Roman"/>
          <w:sz w:val="24"/>
          <w:szCs w:val="24"/>
        </w:rPr>
        <w:t>,</w:t>
      </w:r>
      <w:r>
        <w:rPr>
          <w:rFonts w:ascii="Times New Roman" w:hAnsi="Times New Roman" w:cs="Times New Roman"/>
          <w:sz w:val="24"/>
          <w:szCs w:val="24"/>
        </w:rPr>
        <w:t xml:space="preserve"> 2008, p. 280) and hence they revitalised the myth of royalty, deposed just after World War Two</w:t>
      </w:r>
      <w:r w:rsidR="00B060B0">
        <w:rPr>
          <w:rFonts w:ascii="Times New Roman" w:hAnsi="Times New Roman" w:cs="Times New Roman"/>
          <w:sz w:val="24"/>
          <w:szCs w:val="24"/>
        </w:rPr>
        <w:t xml:space="preserve"> in Italy</w:t>
      </w:r>
      <w:r>
        <w:rPr>
          <w:rFonts w:ascii="Times New Roman" w:hAnsi="Times New Roman" w:cs="Times New Roman"/>
          <w:sz w:val="24"/>
          <w:szCs w:val="24"/>
        </w:rPr>
        <w:t>, by becoming “the queens of the people” (Buckley</w:t>
      </w:r>
      <w:r w:rsidR="0000560C">
        <w:rPr>
          <w:rFonts w:ascii="Times New Roman" w:hAnsi="Times New Roman" w:cs="Times New Roman"/>
          <w:sz w:val="24"/>
          <w:szCs w:val="24"/>
        </w:rPr>
        <w:t>,</w:t>
      </w:r>
      <w:r>
        <w:rPr>
          <w:rFonts w:ascii="Times New Roman" w:hAnsi="Times New Roman" w:cs="Times New Roman"/>
          <w:sz w:val="24"/>
          <w:szCs w:val="24"/>
        </w:rPr>
        <w:t xml:space="preserve"> 2008, p. 282). </w:t>
      </w:r>
    </w:p>
    <w:p w:rsidR="000145DD" w:rsidRDefault="000145DD" w:rsidP="000145DD">
      <w:pPr>
        <w:autoSpaceDE w:val="0"/>
        <w:autoSpaceDN w:val="0"/>
        <w:adjustRightInd w:val="0"/>
        <w:spacing w:after="0" w:line="240" w:lineRule="auto"/>
        <w:jc w:val="both"/>
        <w:rPr>
          <w:rFonts w:ascii="Times New Roman" w:hAnsi="Times New Roman" w:cs="Times New Roman"/>
          <w:sz w:val="24"/>
          <w:szCs w:val="24"/>
        </w:rPr>
      </w:pPr>
    </w:p>
    <w:p w:rsidR="00BE0C43" w:rsidRDefault="00BE0C43" w:rsidP="000145DD">
      <w:pPr>
        <w:spacing w:line="240" w:lineRule="auto"/>
        <w:jc w:val="both"/>
        <w:rPr>
          <w:rFonts w:ascii="Times New Roman" w:hAnsi="Times New Roman" w:cs="Times New Roman"/>
          <w:b/>
          <w:sz w:val="24"/>
          <w:szCs w:val="24"/>
        </w:rPr>
      </w:pPr>
    </w:p>
    <w:p w:rsidR="00BE0C43" w:rsidRDefault="00BE0C43" w:rsidP="00BE0C4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Methodology </w:t>
      </w:r>
    </w:p>
    <w:p w:rsidR="00BE0C43" w:rsidRDefault="00D1342A" w:rsidP="00BE0C43">
      <w:pPr>
        <w:spacing w:line="480" w:lineRule="auto"/>
        <w:jc w:val="both"/>
        <w:rPr>
          <w:rFonts w:ascii="Times New Roman" w:hAnsi="Times New Roman" w:cs="Times New Roman"/>
          <w:sz w:val="24"/>
          <w:szCs w:val="24"/>
          <w:highlight w:val="yellow"/>
        </w:rPr>
      </w:pPr>
      <w:r>
        <w:rPr>
          <w:rFonts w:ascii="Times New Roman" w:hAnsi="Times New Roman" w:cs="Times New Roman"/>
          <w:sz w:val="24"/>
          <w:szCs w:val="24"/>
        </w:rPr>
        <w:t>In this study w</w:t>
      </w:r>
      <w:r w:rsidR="00BE0C43">
        <w:rPr>
          <w:rFonts w:ascii="Times New Roman" w:hAnsi="Times New Roman" w:cs="Times New Roman"/>
          <w:sz w:val="24"/>
          <w:szCs w:val="24"/>
        </w:rPr>
        <w:t>e consider how glamour provided a means to stage and enact a particular transformation in order that a compelling manifestation of Nigella the brand could emerge and flourish in myriad media forms. In order to understand this complex relation</w:t>
      </w:r>
      <w:r>
        <w:rPr>
          <w:rFonts w:ascii="Times New Roman" w:hAnsi="Times New Roman" w:cs="Times New Roman"/>
          <w:sz w:val="24"/>
          <w:szCs w:val="24"/>
        </w:rPr>
        <w:t>ship</w:t>
      </w:r>
      <w:r w:rsidR="00BE0C43">
        <w:rPr>
          <w:rFonts w:ascii="Times New Roman" w:hAnsi="Times New Roman" w:cs="Times New Roman"/>
          <w:sz w:val="24"/>
          <w:szCs w:val="24"/>
        </w:rPr>
        <w:t xml:space="preserve"> we looked at Nigella’s story as a long, albeit ‘messy’ narrative in which </w:t>
      </w:r>
      <w:r w:rsidR="00BE0C43">
        <w:rPr>
          <w:rFonts w:ascii="Times New Roman" w:hAnsi="Times New Roman" w:cs="Times New Roman"/>
          <w:i/>
          <w:sz w:val="24"/>
          <w:szCs w:val="24"/>
        </w:rPr>
        <w:t>moments of rupture</w:t>
      </w:r>
      <w:r w:rsidR="00BE0C43">
        <w:rPr>
          <w:rFonts w:ascii="Times New Roman" w:hAnsi="Times New Roman" w:cs="Times New Roman"/>
          <w:sz w:val="24"/>
          <w:szCs w:val="24"/>
        </w:rPr>
        <w:t xml:space="preserve"> occur</w:t>
      </w:r>
      <w:r>
        <w:rPr>
          <w:rFonts w:ascii="Times New Roman" w:hAnsi="Times New Roman" w:cs="Times New Roman"/>
          <w:sz w:val="24"/>
          <w:szCs w:val="24"/>
        </w:rPr>
        <w:t>red</w:t>
      </w:r>
      <w:r w:rsidR="00BE0C43">
        <w:rPr>
          <w:rFonts w:ascii="Times New Roman" w:hAnsi="Times New Roman" w:cs="Times New Roman"/>
          <w:sz w:val="24"/>
          <w:szCs w:val="24"/>
        </w:rPr>
        <w:t>. We argue that these moments show</w:t>
      </w:r>
      <w:r>
        <w:rPr>
          <w:rFonts w:ascii="Times New Roman" w:hAnsi="Times New Roman" w:cs="Times New Roman"/>
          <w:sz w:val="24"/>
          <w:szCs w:val="24"/>
        </w:rPr>
        <w:t>ed</w:t>
      </w:r>
      <w:r w:rsidR="00BE0C43">
        <w:rPr>
          <w:rFonts w:ascii="Times New Roman" w:hAnsi="Times New Roman" w:cs="Times New Roman"/>
          <w:sz w:val="24"/>
          <w:szCs w:val="24"/>
        </w:rPr>
        <w:t xml:space="preserve"> the discrepancy between Nigella Lawson, Nigella, and </w:t>
      </w:r>
      <w:proofErr w:type="spellStart"/>
      <w:r w:rsidR="00BE0C43" w:rsidRPr="0099348C">
        <w:rPr>
          <w:rFonts w:ascii="Times New Roman" w:hAnsi="Times New Roman" w:cs="Times New Roman"/>
          <w:i/>
          <w:sz w:val="24"/>
          <w:szCs w:val="24"/>
        </w:rPr>
        <w:t>Nigellissima</w:t>
      </w:r>
      <w:proofErr w:type="spellEnd"/>
      <w:r w:rsidR="00BE0C43">
        <w:rPr>
          <w:rFonts w:ascii="Times New Roman" w:hAnsi="Times New Roman" w:cs="Times New Roman"/>
          <w:sz w:val="24"/>
          <w:szCs w:val="24"/>
        </w:rPr>
        <w:t>, since crises and scandals challenged her glamour, in particular the mask of pleasure, desire and projection of transformation and mystery that underpins its rhetoric (</w:t>
      </w:r>
      <w:proofErr w:type="spellStart"/>
      <w:r w:rsidR="00BE0C43">
        <w:rPr>
          <w:rFonts w:ascii="Times New Roman" w:hAnsi="Times New Roman" w:cs="Times New Roman"/>
          <w:sz w:val="24"/>
          <w:szCs w:val="24"/>
        </w:rPr>
        <w:t>Postrel</w:t>
      </w:r>
      <w:proofErr w:type="spellEnd"/>
      <w:r w:rsidR="00BE0C43">
        <w:rPr>
          <w:rFonts w:ascii="Times New Roman" w:hAnsi="Times New Roman" w:cs="Times New Roman"/>
          <w:sz w:val="24"/>
          <w:szCs w:val="24"/>
        </w:rPr>
        <w:t>, 2013). These revealing moments, as the fluid relationship between the brand and the mediated woman converged, caused the real woman to come to the surface and be glimpsed by her audience. Such moments demanded a new enactment of glamour, and a repositioning of the mediated woman and the brand, as we will demonstrate in our analysis</w:t>
      </w:r>
      <w:r>
        <w:rPr>
          <w:rFonts w:ascii="Times New Roman" w:hAnsi="Times New Roman" w:cs="Times New Roman"/>
          <w:sz w:val="24"/>
          <w:szCs w:val="24"/>
        </w:rPr>
        <w:t>.</w:t>
      </w:r>
    </w:p>
    <w:p w:rsidR="00BE0C43" w:rsidRDefault="00BE0C43" w:rsidP="00BE0C4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complex analysis of brand Nigella and Nigella Lawson’s narrative has been inspired by the critical incident technique first theorised by Flanagan (1954). Following Flanagan, an incident is “any specifiable human activity that is sufficiently complete in itself to permit </w:t>
      </w:r>
      <w:r>
        <w:rPr>
          <w:rFonts w:ascii="Times New Roman" w:hAnsi="Times New Roman" w:cs="Times New Roman"/>
          <w:sz w:val="24"/>
          <w:szCs w:val="24"/>
        </w:rPr>
        <w:lastRenderedPageBreak/>
        <w:t>inferences and predictions to be made about the person performing the act” (Flanagan, 1954, p. 327). An incident becomes critical when it is presented as an “extreme behaviour, either outstandingly effective or ineffective with respect to attaining the general aims of the activity” (Flanagan</w:t>
      </w:r>
      <w:r w:rsidR="0000560C">
        <w:rPr>
          <w:rFonts w:ascii="Times New Roman" w:hAnsi="Times New Roman" w:cs="Times New Roman"/>
          <w:sz w:val="24"/>
          <w:szCs w:val="24"/>
        </w:rPr>
        <w:t>,</w:t>
      </w:r>
      <w:r>
        <w:rPr>
          <w:rFonts w:ascii="Times New Roman" w:hAnsi="Times New Roman" w:cs="Times New Roman"/>
          <w:sz w:val="24"/>
          <w:szCs w:val="24"/>
        </w:rPr>
        <w:t xml:space="preserve"> 1954, p. 338). More recently, others</w:t>
      </w:r>
      <w:r w:rsidR="00D1342A">
        <w:rPr>
          <w:rFonts w:ascii="Times New Roman" w:hAnsi="Times New Roman" w:cs="Times New Roman"/>
          <w:sz w:val="24"/>
          <w:szCs w:val="24"/>
        </w:rPr>
        <w:t>,</w:t>
      </w:r>
      <w:r>
        <w:rPr>
          <w:rFonts w:ascii="Times New Roman" w:hAnsi="Times New Roman" w:cs="Times New Roman"/>
          <w:sz w:val="24"/>
          <w:szCs w:val="24"/>
        </w:rPr>
        <w:t xml:space="preserve"> such as </w:t>
      </w:r>
      <w:proofErr w:type="spellStart"/>
      <w:r>
        <w:rPr>
          <w:rFonts w:ascii="Times New Roman" w:hAnsi="Times New Roman" w:cs="Times New Roman"/>
          <w:sz w:val="24"/>
          <w:szCs w:val="24"/>
        </w:rPr>
        <w:t>Edvardsson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Roos</w:t>
      </w:r>
      <w:proofErr w:type="spellEnd"/>
      <w:r>
        <w:rPr>
          <w:rFonts w:ascii="Times New Roman" w:hAnsi="Times New Roman" w:cs="Times New Roman"/>
          <w:sz w:val="24"/>
          <w:szCs w:val="24"/>
        </w:rPr>
        <w:t xml:space="preserve"> (2001) and Cope and Watts (2000) highlight how such incidents are critical as they represent a significant deviation of established and taken for granted norms and conventions. Representing a destabilisation of norms, these incidents are revelatory of the prevailing natur</w:t>
      </w:r>
      <w:r w:rsidR="005B74DD">
        <w:rPr>
          <w:rFonts w:ascii="Times New Roman" w:hAnsi="Times New Roman" w:cs="Times New Roman"/>
          <w:sz w:val="24"/>
          <w:szCs w:val="24"/>
        </w:rPr>
        <w:t>e of such norms</w:t>
      </w:r>
      <w:r>
        <w:rPr>
          <w:rFonts w:ascii="Times New Roman" w:hAnsi="Times New Roman" w:cs="Times New Roman"/>
          <w:sz w:val="24"/>
          <w:szCs w:val="24"/>
        </w:rPr>
        <w:t xml:space="preserve"> and of the intense reactions (emotions and evaluation) that such incidents can cause in the people involved in them (Cope &amp; Watts, 2000). Given that glamour is unconventional and defiant of the mundane (</w:t>
      </w:r>
      <w:proofErr w:type="spellStart"/>
      <w:r>
        <w:rPr>
          <w:rFonts w:ascii="Times New Roman" w:hAnsi="Times New Roman" w:cs="Times New Roman"/>
          <w:sz w:val="24"/>
          <w:szCs w:val="24"/>
        </w:rPr>
        <w:t>Dyhouse</w:t>
      </w:r>
      <w:proofErr w:type="spellEnd"/>
      <w:r>
        <w:rPr>
          <w:rFonts w:ascii="Times New Roman" w:hAnsi="Times New Roman" w:cs="Times New Roman"/>
          <w:sz w:val="24"/>
          <w:szCs w:val="24"/>
        </w:rPr>
        <w:t>, 2011)</w:t>
      </w:r>
      <w:r w:rsidR="00D1342A">
        <w:rPr>
          <w:rFonts w:ascii="Times New Roman" w:hAnsi="Times New Roman" w:cs="Times New Roman"/>
          <w:sz w:val="24"/>
          <w:szCs w:val="24"/>
        </w:rPr>
        <w:t>,</w:t>
      </w:r>
      <w:r>
        <w:rPr>
          <w:rFonts w:ascii="Times New Roman" w:hAnsi="Times New Roman" w:cs="Times New Roman"/>
          <w:sz w:val="24"/>
          <w:szCs w:val="24"/>
        </w:rPr>
        <w:t xml:space="preserve"> the critical incident technique was considered the optimum one for understanding if and if so, how</w:t>
      </w:r>
      <w:r w:rsidR="00D1342A">
        <w:rPr>
          <w:rFonts w:ascii="Times New Roman" w:hAnsi="Times New Roman" w:cs="Times New Roman"/>
          <w:sz w:val="24"/>
          <w:szCs w:val="24"/>
        </w:rPr>
        <w:t>,</w:t>
      </w:r>
      <w:r>
        <w:rPr>
          <w:rFonts w:ascii="Times New Roman" w:hAnsi="Times New Roman" w:cs="Times New Roman"/>
          <w:sz w:val="24"/>
          <w:szCs w:val="24"/>
        </w:rPr>
        <w:t xml:space="preserve"> Nigella’s performances of glamour destabilise norms and conventions of femininity and domesticity, and how such mediated disrupti</w:t>
      </w:r>
      <w:r w:rsidR="00462E03">
        <w:rPr>
          <w:rFonts w:ascii="Times New Roman" w:hAnsi="Times New Roman" w:cs="Times New Roman"/>
          <w:sz w:val="24"/>
          <w:szCs w:val="24"/>
        </w:rPr>
        <w:t>ons were understood by Nigella</w:t>
      </w:r>
      <w:r>
        <w:rPr>
          <w:rFonts w:ascii="Times New Roman" w:hAnsi="Times New Roman" w:cs="Times New Roman"/>
          <w:sz w:val="24"/>
          <w:szCs w:val="24"/>
        </w:rPr>
        <w:t xml:space="preserve"> herself and other actors involved in the process of glamorisation.  </w:t>
      </w:r>
    </w:p>
    <w:p w:rsidR="00BE0C43" w:rsidRPr="006425DC" w:rsidRDefault="00BE0C43" w:rsidP="00BE0C4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order to fully understand the disruptive nature of </w:t>
      </w:r>
      <w:r w:rsidR="00462E03">
        <w:rPr>
          <w:rFonts w:ascii="Times New Roman" w:hAnsi="Times New Roman" w:cs="Times New Roman"/>
          <w:sz w:val="24"/>
          <w:szCs w:val="24"/>
        </w:rPr>
        <w:t>these incidents, Flanagan (1954</w:t>
      </w:r>
      <w:r>
        <w:rPr>
          <w:rFonts w:ascii="Times New Roman" w:hAnsi="Times New Roman" w:cs="Times New Roman"/>
          <w:sz w:val="24"/>
          <w:szCs w:val="24"/>
        </w:rPr>
        <w:t>) created a critical incident technique that as he said “does not consist of a single rigid set of rules governing such data collection. Rather it should be thought of as a flexible set of principles which must be modified and adapted to meet the specific situation</w:t>
      </w:r>
      <w:r w:rsidR="0017756C">
        <w:rPr>
          <w:rFonts w:ascii="Times New Roman" w:hAnsi="Times New Roman" w:cs="Times New Roman"/>
          <w:sz w:val="24"/>
          <w:szCs w:val="24"/>
        </w:rPr>
        <w:t xml:space="preserve"> at hand.”</w:t>
      </w:r>
      <w:r w:rsidR="00462E03">
        <w:rPr>
          <w:rFonts w:ascii="Times New Roman" w:hAnsi="Times New Roman" w:cs="Times New Roman"/>
          <w:sz w:val="24"/>
          <w:szCs w:val="24"/>
        </w:rPr>
        <w:t xml:space="preserve"> (p. 335).</w:t>
      </w:r>
      <w:r>
        <w:rPr>
          <w:rFonts w:ascii="Times New Roman" w:hAnsi="Times New Roman" w:cs="Times New Roman"/>
          <w:sz w:val="24"/>
          <w:szCs w:val="24"/>
        </w:rPr>
        <w:t xml:space="preserve">  Such a flexible set of principles refers to the researcher selecting and judging reports of the incidents from different sources depending on the aims of the study.  Applied in  various fields including organisation studies, nursing, service quality studies, and psychology, this techn</w:t>
      </w:r>
      <w:r w:rsidR="00EE779F">
        <w:rPr>
          <w:rFonts w:ascii="Times New Roman" w:hAnsi="Times New Roman" w:cs="Times New Roman"/>
          <w:sz w:val="24"/>
          <w:szCs w:val="24"/>
        </w:rPr>
        <w:t>ique has been used to analyse a</w:t>
      </w:r>
      <w:r>
        <w:rPr>
          <w:rFonts w:ascii="Times New Roman" w:hAnsi="Times New Roman" w:cs="Times New Roman"/>
          <w:sz w:val="24"/>
          <w:szCs w:val="24"/>
        </w:rPr>
        <w:t xml:space="preserve"> heterogeneous set of sources including personal accounts from actors involved in the incidents, through interviews, and participants’ observations, but also secondary data such as reports and archive documents (</w:t>
      </w:r>
      <w:proofErr w:type="spellStart"/>
      <w:r>
        <w:rPr>
          <w:rFonts w:ascii="Times New Roman" w:hAnsi="Times New Roman" w:cs="Times New Roman"/>
          <w:sz w:val="24"/>
          <w:szCs w:val="24"/>
        </w:rPr>
        <w:t>Chel</w:t>
      </w:r>
      <w:r w:rsidR="00F3691B">
        <w:rPr>
          <w:rFonts w:ascii="Times New Roman" w:hAnsi="Times New Roman" w:cs="Times New Roman"/>
          <w:sz w:val="24"/>
          <w:szCs w:val="24"/>
        </w:rPr>
        <w:t>l</w:t>
      </w:r>
      <w:proofErr w:type="spellEnd"/>
      <w:r w:rsidR="00F3691B">
        <w:rPr>
          <w:rFonts w:ascii="Times New Roman" w:hAnsi="Times New Roman" w:cs="Times New Roman"/>
          <w:sz w:val="24"/>
          <w:szCs w:val="24"/>
        </w:rPr>
        <w:t>, 2004</w:t>
      </w:r>
      <w:r>
        <w:rPr>
          <w:rFonts w:ascii="Times New Roman" w:hAnsi="Times New Roman" w:cs="Times New Roman"/>
          <w:sz w:val="24"/>
          <w:szCs w:val="24"/>
        </w:rPr>
        <w:t>).</w:t>
      </w:r>
      <w:r w:rsidR="00EE779F">
        <w:rPr>
          <w:rFonts w:ascii="Times New Roman" w:hAnsi="Times New Roman" w:cs="Times New Roman"/>
          <w:sz w:val="24"/>
          <w:szCs w:val="24"/>
        </w:rPr>
        <w:t xml:space="preserve"> </w:t>
      </w:r>
      <w:r>
        <w:rPr>
          <w:rFonts w:ascii="Times New Roman" w:hAnsi="Times New Roman" w:cs="Times New Roman"/>
          <w:sz w:val="24"/>
          <w:szCs w:val="24"/>
        </w:rPr>
        <w:t>Taking advantage of the flexibility of this technique</w:t>
      </w:r>
      <w:r w:rsidR="00EE779F">
        <w:rPr>
          <w:rFonts w:ascii="Times New Roman" w:hAnsi="Times New Roman" w:cs="Times New Roman"/>
          <w:sz w:val="24"/>
          <w:szCs w:val="24"/>
        </w:rPr>
        <w:t>,</w:t>
      </w:r>
      <w:r>
        <w:rPr>
          <w:rFonts w:ascii="Times New Roman" w:hAnsi="Times New Roman" w:cs="Times New Roman"/>
          <w:sz w:val="24"/>
          <w:szCs w:val="24"/>
        </w:rPr>
        <w:t xml:space="preserve"> we analysed a heterogeneous set of </w:t>
      </w:r>
      <w:r w:rsidR="00573AB4">
        <w:rPr>
          <w:rFonts w:ascii="Times New Roman" w:hAnsi="Times New Roman" w:cs="Times New Roman"/>
          <w:sz w:val="24"/>
          <w:szCs w:val="24"/>
        </w:rPr>
        <w:lastRenderedPageBreak/>
        <w:t xml:space="preserve">secondary data </w:t>
      </w:r>
      <w:r w:rsidR="00EE779F">
        <w:rPr>
          <w:rFonts w:ascii="Times New Roman" w:eastAsia="Times New Roman" w:hAnsi="Times New Roman" w:cs="Times New Roman"/>
          <w:color w:val="000000"/>
          <w:sz w:val="24"/>
          <w:szCs w:val="24"/>
        </w:rPr>
        <w:t>consisting</w:t>
      </w:r>
      <w:r w:rsidRPr="00D1342A">
        <w:rPr>
          <w:rFonts w:ascii="Times New Roman" w:eastAsia="Times New Roman" w:hAnsi="Times New Roman" w:cs="Times New Roman"/>
          <w:color w:val="000000"/>
          <w:sz w:val="24"/>
          <w:szCs w:val="24"/>
        </w:rPr>
        <w:t xml:space="preserve"> of </w:t>
      </w:r>
      <w:r w:rsidRPr="0099348C">
        <w:rPr>
          <w:rFonts w:ascii="Times New Roman" w:hAnsi="Times New Roman" w:cs="Times New Roman"/>
          <w:sz w:val="24"/>
          <w:szCs w:val="24"/>
        </w:rPr>
        <w:t>the m</w:t>
      </w:r>
      <w:r w:rsidR="00EE779F">
        <w:rPr>
          <w:rFonts w:ascii="Times New Roman" w:hAnsi="Times New Roman" w:cs="Times New Roman"/>
          <w:sz w:val="24"/>
          <w:szCs w:val="24"/>
        </w:rPr>
        <w:t xml:space="preserve">ediated accounts of Nigella, </w:t>
      </w:r>
      <w:r w:rsidRPr="0099348C">
        <w:rPr>
          <w:rFonts w:ascii="Times New Roman" w:hAnsi="Times New Roman" w:cs="Times New Roman"/>
          <w:sz w:val="24"/>
          <w:szCs w:val="24"/>
        </w:rPr>
        <w:t>produced by Nigella Lawson through interviews and biographical notes in her cookbooks, as well as interviews and written</w:t>
      </w:r>
      <w:r>
        <w:rPr>
          <w:rFonts w:ascii="Times New Roman" w:hAnsi="Times New Roman" w:cs="Times New Roman"/>
        </w:rPr>
        <w:t xml:space="preserve"> </w:t>
      </w:r>
      <w:r w:rsidR="00EE779F">
        <w:rPr>
          <w:rFonts w:ascii="Times New Roman" w:hAnsi="Times New Roman" w:cs="Times New Roman"/>
          <w:sz w:val="24"/>
          <w:szCs w:val="24"/>
        </w:rPr>
        <w:t>comments of other</w:t>
      </w:r>
      <w:r w:rsidRPr="0099348C">
        <w:rPr>
          <w:rFonts w:ascii="Times New Roman" w:hAnsi="Times New Roman" w:cs="Times New Roman"/>
          <w:sz w:val="24"/>
          <w:szCs w:val="24"/>
        </w:rPr>
        <w:t xml:space="preserve"> actors (friends, colleagues, and collaborators) asked to give accounts about Nigella and Nigella Lawson.</w:t>
      </w:r>
      <w:r w:rsidR="00D1342A">
        <w:rPr>
          <w:rFonts w:ascii="Times New Roman" w:hAnsi="Times New Roman" w:cs="Times New Roman"/>
          <w:sz w:val="24"/>
          <w:szCs w:val="24"/>
        </w:rPr>
        <w:t xml:space="preserve"> </w:t>
      </w:r>
      <w:r w:rsidRPr="0099348C">
        <w:rPr>
          <w:rFonts w:ascii="Times New Roman" w:hAnsi="Times New Roman" w:cs="Times New Roman"/>
          <w:sz w:val="24"/>
          <w:szCs w:val="24"/>
        </w:rPr>
        <w:t xml:space="preserve">This set of data consists of Lawson’s interviews from 2007 to 2014, one documentary of Nigella’s life, </w:t>
      </w:r>
      <w:proofErr w:type="gramStart"/>
      <w:r w:rsidR="00EE779F">
        <w:rPr>
          <w:rFonts w:ascii="Times New Roman" w:hAnsi="Times New Roman" w:cs="Times New Roman"/>
          <w:sz w:val="24"/>
          <w:szCs w:val="24"/>
        </w:rPr>
        <w:t>a</w:t>
      </w:r>
      <w:proofErr w:type="gramEnd"/>
      <w:r w:rsidR="00EE779F">
        <w:rPr>
          <w:rFonts w:ascii="Times New Roman" w:hAnsi="Times New Roman" w:cs="Times New Roman"/>
          <w:sz w:val="24"/>
          <w:szCs w:val="24"/>
        </w:rPr>
        <w:t xml:space="preserve"> biography of Nigella by one of the authors, </w:t>
      </w:r>
      <w:r w:rsidRPr="0099348C">
        <w:rPr>
          <w:rFonts w:ascii="Times New Roman" w:hAnsi="Times New Roman" w:cs="Times New Roman"/>
          <w:sz w:val="24"/>
          <w:szCs w:val="24"/>
        </w:rPr>
        <w:t xml:space="preserve">and Nigella’s own cookbook (Lawson, 2000). We are aware that this sample does not represent an exhaustive reading of all materials published by and about Nigella. Rather it offers a critical and chronological reading of </w:t>
      </w:r>
      <w:r w:rsidRPr="00D1342A">
        <w:rPr>
          <w:rFonts w:ascii="Times New Roman" w:hAnsi="Times New Roman" w:cs="Times New Roman"/>
          <w:sz w:val="24"/>
          <w:szCs w:val="24"/>
        </w:rPr>
        <w:t>continuities and discontinuities of</w:t>
      </w:r>
      <w:r>
        <w:rPr>
          <w:rFonts w:ascii="Times New Roman" w:hAnsi="Times New Roman" w:cs="Times New Roman"/>
          <w:sz w:val="24"/>
          <w:szCs w:val="24"/>
        </w:rPr>
        <w:t xml:space="preserve"> the representation under study (M</w:t>
      </w:r>
      <w:r w:rsidR="005B74DD">
        <w:rPr>
          <w:rFonts w:ascii="Times New Roman" w:hAnsi="Times New Roman" w:cs="Times New Roman"/>
          <w:sz w:val="24"/>
          <w:szCs w:val="24"/>
        </w:rPr>
        <w:t>artens &amp; Scott</w:t>
      </w:r>
      <w:r w:rsidR="0000560C">
        <w:rPr>
          <w:rFonts w:ascii="Times New Roman" w:hAnsi="Times New Roman" w:cs="Times New Roman"/>
          <w:sz w:val="24"/>
          <w:szCs w:val="24"/>
        </w:rPr>
        <w:t>,</w:t>
      </w:r>
      <w:r w:rsidR="005B74DD">
        <w:rPr>
          <w:rFonts w:ascii="Times New Roman" w:hAnsi="Times New Roman" w:cs="Times New Roman"/>
          <w:sz w:val="24"/>
          <w:szCs w:val="24"/>
        </w:rPr>
        <w:t xml:space="preserve"> 2005</w:t>
      </w:r>
      <w:r>
        <w:rPr>
          <w:rFonts w:ascii="Times New Roman" w:hAnsi="Times New Roman" w:cs="Times New Roman"/>
          <w:sz w:val="24"/>
          <w:szCs w:val="24"/>
        </w:rPr>
        <w:t>). This is a well-established strategy in consumer studies, wherein authors seek to unpack the overall spirit of a representation over time (</w:t>
      </w:r>
      <w:proofErr w:type="spellStart"/>
      <w:r>
        <w:rPr>
          <w:rFonts w:ascii="Times New Roman" w:hAnsi="Times New Roman" w:cs="Times New Roman"/>
          <w:color w:val="231F20"/>
          <w:sz w:val="24"/>
          <w:szCs w:val="24"/>
        </w:rPr>
        <w:t>Borgerson</w:t>
      </w:r>
      <w:proofErr w:type="spellEnd"/>
      <w:r>
        <w:rPr>
          <w:rFonts w:ascii="Times New Roman" w:hAnsi="Times New Roman" w:cs="Times New Roman"/>
          <w:color w:val="231F20"/>
          <w:sz w:val="24"/>
          <w:szCs w:val="24"/>
        </w:rPr>
        <w:t xml:space="preserve"> &amp; Schroeder</w:t>
      </w:r>
      <w:r w:rsidR="0000560C">
        <w:rPr>
          <w:rFonts w:ascii="Times New Roman" w:hAnsi="Times New Roman" w:cs="Times New Roman"/>
          <w:color w:val="231F20"/>
          <w:sz w:val="24"/>
          <w:szCs w:val="24"/>
        </w:rPr>
        <w:t>,</w:t>
      </w:r>
      <w:r>
        <w:rPr>
          <w:rFonts w:ascii="Times New Roman" w:hAnsi="Times New Roman" w:cs="Times New Roman"/>
          <w:color w:val="231F20"/>
          <w:sz w:val="24"/>
          <w:szCs w:val="24"/>
        </w:rPr>
        <w:t xml:space="preserve"> 2006).</w:t>
      </w:r>
    </w:p>
    <w:p w:rsidR="00BE0C43" w:rsidRDefault="00BE0C43" w:rsidP="00BE0C4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Given the flexible nature of the data collection of the critical incident technique, some have highlighted how the analysis of the data is in itself a creation of the incident under study. As Tripp (1993, p. 8) notes: </w:t>
      </w:r>
    </w:p>
    <w:p w:rsidR="00BE0C43" w:rsidRDefault="00BE0C43" w:rsidP="00BE0C43">
      <w:pPr>
        <w:pStyle w:val="Default"/>
        <w:spacing w:line="480" w:lineRule="auto"/>
        <w:jc w:val="both"/>
        <w:rPr>
          <w:rFonts w:ascii="Times New Roman" w:hAnsi="Times New Roman" w:cs="Times New Roman"/>
        </w:rPr>
      </w:pPr>
      <w:r>
        <w:rPr>
          <w:rFonts w:ascii="Times New Roman" w:hAnsi="Times New Roman" w:cs="Times New Roman"/>
        </w:rPr>
        <w:t xml:space="preserve">…critical incidents are produced by the way we look at a situation: a critical incident is an interpretation of the significance of an event. To take something as a critical incident is a value judgement we make, and the basis of that judgement is the significance we attach to the meaning of the incident.  </w:t>
      </w:r>
    </w:p>
    <w:p w:rsidR="00BE0C43" w:rsidRDefault="00BE0C43" w:rsidP="00BE0C43">
      <w:pPr>
        <w:pStyle w:val="Default"/>
        <w:spacing w:line="480" w:lineRule="auto"/>
        <w:rPr>
          <w:rFonts w:ascii="Times New Roman" w:hAnsi="Times New Roman" w:cs="Times New Roman"/>
        </w:rPr>
      </w:pPr>
    </w:p>
    <w:p w:rsidR="00BE0C43" w:rsidRDefault="00BE0C43" w:rsidP="00BE0C43">
      <w:pPr>
        <w:pStyle w:val="Default"/>
        <w:spacing w:line="480" w:lineRule="auto"/>
        <w:jc w:val="both"/>
        <w:rPr>
          <w:rFonts w:ascii="Times New Roman" w:hAnsi="Times New Roman" w:cs="Times New Roman"/>
        </w:rPr>
      </w:pPr>
      <w:r>
        <w:rPr>
          <w:rFonts w:ascii="Times New Roman" w:hAnsi="Times New Roman" w:cs="Times New Roman"/>
        </w:rPr>
        <w:t>In our case we identified three critical incidents in Nigella’s narrat</w:t>
      </w:r>
      <w:r w:rsidR="00EE779F">
        <w:rPr>
          <w:rFonts w:ascii="Times New Roman" w:hAnsi="Times New Roman" w:cs="Times New Roman"/>
        </w:rPr>
        <w:t>ive, judging them as ruptures in</w:t>
      </w:r>
      <w:r>
        <w:rPr>
          <w:rFonts w:ascii="Times New Roman" w:hAnsi="Times New Roman" w:cs="Times New Roman"/>
        </w:rPr>
        <w:t xml:space="preserve"> the flow of the story. These were the diagnosis of her first husband with cancer in 1997; marriage to Charles Saatchi in 2003; and two scandals that came to light in 2013. It is noteworthy to say that this interpretation is the result of three authors looking at the same narrative from different vantage points and areas of expertise. The first author has a background in </w:t>
      </w:r>
      <w:r w:rsidR="00615A1F">
        <w:rPr>
          <w:rFonts w:ascii="Times New Roman" w:hAnsi="Times New Roman" w:cs="Times New Roman"/>
        </w:rPr>
        <w:t>gender and media studies, and wa</w:t>
      </w:r>
      <w:r>
        <w:rPr>
          <w:rFonts w:ascii="Times New Roman" w:hAnsi="Times New Roman" w:cs="Times New Roman"/>
        </w:rPr>
        <w:t xml:space="preserve">s particularly interested in </w:t>
      </w:r>
      <w:r w:rsidR="00615A1F">
        <w:rPr>
          <w:rFonts w:ascii="Times New Roman" w:hAnsi="Times New Roman" w:cs="Times New Roman"/>
        </w:rPr>
        <w:t xml:space="preserve">the concept of </w:t>
      </w:r>
      <w:r>
        <w:rPr>
          <w:rFonts w:ascii="Times New Roman" w:hAnsi="Times New Roman" w:cs="Times New Roman"/>
        </w:rPr>
        <w:lastRenderedPageBreak/>
        <w:t xml:space="preserve">glamour </w:t>
      </w:r>
      <w:r w:rsidR="00615A1F">
        <w:rPr>
          <w:rFonts w:ascii="Times New Roman" w:hAnsi="Times New Roman" w:cs="Times New Roman"/>
        </w:rPr>
        <w:t xml:space="preserve">in relation to </w:t>
      </w:r>
      <w:r w:rsidR="00D1342A">
        <w:rPr>
          <w:rFonts w:ascii="Times New Roman" w:hAnsi="Times New Roman" w:cs="Times New Roman"/>
        </w:rPr>
        <w:t>construction</w:t>
      </w:r>
      <w:r w:rsidR="00EE779F">
        <w:rPr>
          <w:rFonts w:ascii="Times New Roman" w:hAnsi="Times New Roman" w:cs="Times New Roman"/>
        </w:rPr>
        <w:t>s</w:t>
      </w:r>
      <w:r w:rsidR="00D1342A">
        <w:rPr>
          <w:rFonts w:ascii="Times New Roman" w:hAnsi="Times New Roman" w:cs="Times New Roman"/>
        </w:rPr>
        <w:t xml:space="preserve"> of </w:t>
      </w:r>
      <w:r>
        <w:rPr>
          <w:rFonts w:ascii="Times New Roman" w:hAnsi="Times New Roman" w:cs="Times New Roman"/>
        </w:rPr>
        <w:t>femininity</w:t>
      </w:r>
      <w:r w:rsidR="00D1342A">
        <w:rPr>
          <w:rFonts w:ascii="Times New Roman" w:hAnsi="Times New Roman" w:cs="Times New Roman"/>
        </w:rPr>
        <w:t xml:space="preserve"> in popular culture</w:t>
      </w:r>
      <w:r>
        <w:rPr>
          <w:rFonts w:ascii="Times New Roman" w:hAnsi="Times New Roman" w:cs="Times New Roman"/>
        </w:rPr>
        <w:t>. The second author is interested in food consumption practices and media representations of food discourses, and hence looked at the incidents as a matter of understanding gendered performances in the kitchen. The third author has a background in journalism an</w:t>
      </w:r>
      <w:r w:rsidR="00305FA7">
        <w:rPr>
          <w:rFonts w:ascii="Times New Roman" w:hAnsi="Times New Roman" w:cs="Times New Roman"/>
        </w:rPr>
        <w:t xml:space="preserve">d media studies and focused </w:t>
      </w:r>
      <w:proofErr w:type="gramStart"/>
      <w:r w:rsidR="00305FA7">
        <w:rPr>
          <w:rFonts w:ascii="Times New Roman" w:hAnsi="Times New Roman" w:cs="Times New Roman"/>
        </w:rPr>
        <w:t xml:space="preserve">on  </w:t>
      </w:r>
      <w:r>
        <w:rPr>
          <w:rFonts w:ascii="Times New Roman" w:hAnsi="Times New Roman" w:cs="Times New Roman"/>
        </w:rPr>
        <w:t>the</w:t>
      </w:r>
      <w:proofErr w:type="gramEnd"/>
      <w:r>
        <w:rPr>
          <w:rFonts w:ascii="Times New Roman" w:hAnsi="Times New Roman" w:cs="Times New Roman"/>
        </w:rPr>
        <w:t xml:space="preserve"> narrative as a mediated construction and re-construction of a celebrity over time.  The authors’ different perspectives combined in a unique analysis, wherein each of the three different moments of rupture are unpacked in terms of performances of glamour, gendered performances in the kitchen</w:t>
      </w:r>
      <w:r w:rsidR="00305FA7">
        <w:rPr>
          <w:rFonts w:ascii="Times New Roman" w:hAnsi="Times New Roman" w:cs="Times New Roman"/>
        </w:rPr>
        <w:t>,</w:t>
      </w:r>
      <w:r>
        <w:rPr>
          <w:rFonts w:ascii="Times New Roman" w:hAnsi="Times New Roman" w:cs="Times New Roman"/>
        </w:rPr>
        <w:t xml:space="preserve"> and the mediated reconstruction of Nigella the brand.   </w:t>
      </w:r>
    </w:p>
    <w:p w:rsidR="00BE0C43" w:rsidRDefault="00BE0C43" w:rsidP="00BE0C43">
      <w:pPr>
        <w:pStyle w:val="Default"/>
        <w:spacing w:line="480" w:lineRule="auto"/>
        <w:rPr>
          <w:rFonts w:ascii="Times New Roman" w:hAnsi="Times New Roman" w:cs="Times New Roman"/>
        </w:rPr>
      </w:pPr>
    </w:p>
    <w:p w:rsidR="00BE0C43" w:rsidRDefault="00BE0C43" w:rsidP="00BE0C43">
      <w:pPr>
        <w:pStyle w:val="Default"/>
        <w:spacing w:line="480" w:lineRule="auto"/>
        <w:jc w:val="both"/>
        <w:rPr>
          <w:rFonts w:ascii="Times New Roman" w:hAnsi="Times New Roman" w:cs="Times New Roman"/>
          <w:color w:val="292526"/>
        </w:rPr>
      </w:pPr>
      <w:r>
        <w:rPr>
          <w:rFonts w:ascii="Times New Roman" w:hAnsi="Times New Roman" w:cs="Times New Roman"/>
        </w:rPr>
        <w:t>Having analysed Nigella’s career through the lens of glamour, our aim is not to claim that our interpretation is the only possible one of Nigella, but, like others who have studied media representations in consumer studies (</w:t>
      </w:r>
      <w:proofErr w:type="spellStart"/>
      <w:r>
        <w:rPr>
          <w:rFonts w:ascii="Times New Roman" w:hAnsi="Times New Roman" w:cs="Times New Roman"/>
        </w:rPr>
        <w:t>Brownlie</w:t>
      </w:r>
      <w:proofErr w:type="spellEnd"/>
      <w:r>
        <w:rPr>
          <w:rFonts w:ascii="Times New Roman" w:hAnsi="Times New Roman" w:cs="Times New Roman"/>
        </w:rPr>
        <w:t xml:space="preserve"> &amp; </w:t>
      </w:r>
      <w:proofErr w:type="spellStart"/>
      <w:r>
        <w:rPr>
          <w:rFonts w:ascii="Times New Roman" w:hAnsi="Times New Roman" w:cs="Times New Roman"/>
        </w:rPr>
        <w:t>Hewer</w:t>
      </w:r>
      <w:proofErr w:type="spellEnd"/>
      <w:r>
        <w:rPr>
          <w:rFonts w:ascii="Times New Roman" w:hAnsi="Times New Roman" w:cs="Times New Roman"/>
        </w:rPr>
        <w:t>, 2011; Hirschman</w:t>
      </w:r>
      <w:r w:rsidR="0000560C">
        <w:rPr>
          <w:rFonts w:ascii="Times New Roman" w:hAnsi="Times New Roman" w:cs="Times New Roman"/>
        </w:rPr>
        <w:t>,</w:t>
      </w:r>
      <w:r>
        <w:rPr>
          <w:rFonts w:ascii="Times New Roman" w:hAnsi="Times New Roman" w:cs="Times New Roman"/>
        </w:rPr>
        <w:t xml:space="preserve"> 1998; Hirschman &amp;Thompson</w:t>
      </w:r>
      <w:r w:rsidR="0000560C">
        <w:rPr>
          <w:rFonts w:ascii="Times New Roman" w:hAnsi="Times New Roman" w:cs="Times New Roman"/>
        </w:rPr>
        <w:t>,</w:t>
      </w:r>
      <w:r>
        <w:rPr>
          <w:rFonts w:ascii="Times New Roman" w:hAnsi="Times New Roman" w:cs="Times New Roman"/>
        </w:rPr>
        <w:t xml:space="preserve"> 1997), we have the more modest aim of providing “</w:t>
      </w:r>
      <w:r>
        <w:rPr>
          <w:rFonts w:ascii="Times New Roman" w:hAnsi="Times New Roman" w:cs="Times New Roman"/>
          <w:color w:val="292526"/>
        </w:rPr>
        <w:t>a think piece, a broad-brush polemic” (</w:t>
      </w:r>
      <w:proofErr w:type="spellStart"/>
      <w:r>
        <w:rPr>
          <w:rFonts w:ascii="Times New Roman" w:hAnsi="Times New Roman" w:cs="Times New Roman"/>
          <w:color w:val="292526"/>
        </w:rPr>
        <w:t>Brewis</w:t>
      </w:r>
      <w:proofErr w:type="spellEnd"/>
      <w:r>
        <w:rPr>
          <w:rFonts w:ascii="Times New Roman" w:hAnsi="Times New Roman" w:cs="Times New Roman"/>
          <w:color w:val="292526"/>
        </w:rPr>
        <w:t xml:space="preserve"> &amp; Jack</w:t>
      </w:r>
      <w:r w:rsidR="0000560C">
        <w:rPr>
          <w:rFonts w:ascii="Times New Roman" w:hAnsi="Times New Roman" w:cs="Times New Roman"/>
          <w:color w:val="292526"/>
        </w:rPr>
        <w:t>,</w:t>
      </w:r>
      <w:r>
        <w:rPr>
          <w:rFonts w:ascii="Times New Roman" w:hAnsi="Times New Roman" w:cs="Times New Roman"/>
          <w:color w:val="292526"/>
        </w:rPr>
        <w:t xml:space="preserve"> 2005, p. 51) of the analysed material. </w:t>
      </w:r>
      <w:r>
        <w:rPr>
          <w:rFonts w:ascii="Times New Roman" w:hAnsi="Times New Roman" w:cs="Times New Roman"/>
        </w:rPr>
        <w:t>As interpretive researchers we engaged in an iterative process in our reading of multiple texts, draw</w:t>
      </w:r>
      <w:r w:rsidR="00C806E3">
        <w:rPr>
          <w:rFonts w:ascii="Times New Roman" w:hAnsi="Times New Roman" w:cs="Times New Roman"/>
        </w:rPr>
        <w:t>ing</w:t>
      </w:r>
      <w:r>
        <w:rPr>
          <w:rFonts w:ascii="Times New Roman" w:hAnsi="Times New Roman" w:cs="Times New Roman"/>
        </w:rPr>
        <w:t xml:space="preserve"> on Hirschman’s (1998) work on expert reading of texts, whereby a second (expert) ideological perspective sits with a (common) interpretation of complex texts to try to arrive at a deeper understanding and unravel the complex meanings that surround cultural products</w:t>
      </w:r>
      <w:r w:rsidR="00C806E3">
        <w:rPr>
          <w:rFonts w:ascii="Times New Roman" w:hAnsi="Times New Roman" w:cs="Times New Roman"/>
        </w:rPr>
        <w:t>.</w:t>
      </w:r>
      <w:r>
        <w:rPr>
          <w:rFonts w:ascii="Times New Roman" w:hAnsi="Times New Roman" w:cs="Times New Roman"/>
        </w:rPr>
        <w:t xml:space="preserve"> </w:t>
      </w:r>
    </w:p>
    <w:p w:rsidR="00BE0C43" w:rsidRDefault="00BE0C43" w:rsidP="000145DD">
      <w:pPr>
        <w:spacing w:line="240" w:lineRule="auto"/>
        <w:jc w:val="both"/>
        <w:rPr>
          <w:rFonts w:ascii="Times New Roman" w:hAnsi="Times New Roman" w:cs="Times New Roman"/>
          <w:b/>
          <w:sz w:val="24"/>
          <w:szCs w:val="24"/>
        </w:rPr>
      </w:pPr>
    </w:p>
    <w:p w:rsidR="000145DD" w:rsidRPr="00F961DF" w:rsidRDefault="000145DD" w:rsidP="00F961DF">
      <w:pPr>
        <w:autoSpaceDE w:val="0"/>
        <w:autoSpaceDN w:val="0"/>
        <w:adjustRightInd w:val="0"/>
        <w:spacing w:after="0" w:line="240" w:lineRule="auto"/>
        <w:jc w:val="both"/>
        <w:rPr>
          <w:rFonts w:ascii="Times New Roman" w:hAnsi="Times New Roman" w:cs="Times New Roman"/>
          <w:sz w:val="24"/>
          <w:szCs w:val="24"/>
        </w:rPr>
      </w:pPr>
    </w:p>
    <w:p w:rsidR="00981D3B" w:rsidRPr="00AB263D" w:rsidRDefault="00981D3B" w:rsidP="00981D3B">
      <w:pPr>
        <w:spacing w:line="480" w:lineRule="auto"/>
        <w:jc w:val="both"/>
        <w:rPr>
          <w:rFonts w:ascii="Times New Roman" w:hAnsi="Times New Roman" w:cs="Times New Roman"/>
          <w:sz w:val="24"/>
          <w:szCs w:val="24"/>
        </w:rPr>
      </w:pPr>
      <w:r w:rsidRPr="00AB263D">
        <w:rPr>
          <w:rFonts w:ascii="Times New Roman" w:hAnsi="Times New Roman" w:cs="Times New Roman"/>
          <w:b/>
          <w:sz w:val="24"/>
          <w:szCs w:val="24"/>
        </w:rPr>
        <w:t>Staging Glamour: Nigella Bite</w:t>
      </w:r>
      <w:r w:rsidRPr="00AB263D">
        <w:rPr>
          <w:rFonts w:ascii="Times New Roman" w:hAnsi="Times New Roman" w:cs="Times New Roman"/>
          <w:i/>
          <w:sz w:val="24"/>
          <w:szCs w:val="24"/>
        </w:rPr>
        <w:t>s</w:t>
      </w:r>
    </w:p>
    <w:p w:rsidR="00981D3B" w:rsidRPr="00AB263D" w:rsidRDefault="00981D3B" w:rsidP="00981D3B">
      <w:pPr>
        <w:spacing w:line="480" w:lineRule="auto"/>
        <w:jc w:val="both"/>
        <w:rPr>
          <w:rFonts w:ascii="Times New Roman" w:hAnsi="Times New Roman" w:cs="Times New Roman"/>
          <w:sz w:val="24"/>
          <w:szCs w:val="24"/>
        </w:rPr>
      </w:pPr>
      <w:r w:rsidRPr="00AB263D">
        <w:rPr>
          <w:rFonts w:ascii="Times New Roman" w:hAnsi="Times New Roman" w:cs="Times New Roman"/>
          <w:sz w:val="24"/>
          <w:szCs w:val="24"/>
        </w:rPr>
        <w:t xml:space="preserve">The first </w:t>
      </w:r>
      <w:r>
        <w:rPr>
          <w:rFonts w:ascii="Times New Roman" w:hAnsi="Times New Roman" w:cs="Times New Roman"/>
          <w:sz w:val="24"/>
          <w:szCs w:val="24"/>
        </w:rPr>
        <w:t>moment of rupture</w:t>
      </w:r>
      <w:r w:rsidRPr="00AB263D">
        <w:rPr>
          <w:rFonts w:ascii="Times New Roman" w:hAnsi="Times New Roman" w:cs="Times New Roman"/>
          <w:sz w:val="24"/>
          <w:szCs w:val="24"/>
        </w:rPr>
        <w:t xml:space="preserve"> that heralded</w:t>
      </w:r>
      <w:r>
        <w:rPr>
          <w:rFonts w:ascii="Times New Roman" w:hAnsi="Times New Roman" w:cs="Times New Roman"/>
          <w:sz w:val="24"/>
          <w:szCs w:val="24"/>
        </w:rPr>
        <w:t xml:space="preserve"> the</w:t>
      </w:r>
      <w:r w:rsidRPr="00AB263D">
        <w:rPr>
          <w:rFonts w:ascii="Times New Roman" w:hAnsi="Times New Roman" w:cs="Times New Roman"/>
          <w:sz w:val="24"/>
          <w:szCs w:val="24"/>
        </w:rPr>
        <w:t xml:space="preserve"> beginning of Nigella</w:t>
      </w:r>
      <w:r w:rsidR="009F20A4">
        <w:rPr>
          <w:rFonts w:ascii="Times New Roman" w:hAnsi="Times New Roman" w:cs="Times New Roman"/>
          <w:sz w:val="24"/>
          <w:szCs w:val="24"/>
        </w:rPr>
        <w:t xml:space="preserve"> </w:t>
      </w:r>
      <w:r w:rsidRPr="00AB263D">
        <w:rPr>
          <w:rFonts w:ascii="Times New Roman" w:hAnsi="Times New Roman" w:cs="Times New Roman"/>
          <w:sz w:val="24"/>
          <w:szCs w:val="24"/>
        </w:rPr>
        <w:t xml:space="preserve">was imbued with tragedy and loss. It is widely believed that Lawson and her husband, the journalist John Diamond, planned the creation of Nigella in </w:t>
      </w:r>
      <w:r>
        <w:rPr>
          <w:rFonts w:ascii="Times New Roman" w:hAnsi="Times New Roman" w:cs="Times New Roman"/>
          <w:sz w:val="24"/>
          <w:szCs w:val="24"/>
        </w:rPr>
        <w:t xml:space="preserve">an </w:t>
      </w:r>
      <w:r w:rsidRPr="00AB263D">
        <w:rPr>
          <w:rFonts w:ascii="Times New Roman" w:hAnsi="Times New Roman" w:cs="Times New Roman"/>
          <w:sz w:val="24"/>
          <w:szCs w:val="24"/>
        </w:rPr>
        <w:t xml:space="preserve">attempt to maximise her earning potential after Diamond was diagnosed with terminal cancer in 1997.  Lawson was already a well-respected journalist in print media, with regular food </w:t>
      </w:r>
      <w:r w:rsidRPr="008E20A0">
        <w:rPr>
          <w:rFonts w:ascii="Times New Roman" w:hAnsi="Times New Roman" w:cs="Times New Roman"/>
          <w:sz w:val="24"/>
          <w:szCs w:val="24"/>
        </w:rPr>
        <w:t xml:space="preserve">columns in </w:t>
      </w:r>
      <w:r w:rsidRPr="008E20A0">
        <w:rPr>
          <w:rFonts w:ascii="Times New Roman" w:hAnsi="Times New Roman" w:cs="Times New Roman"/>
          <w:sz w:val="24"/>
          <w:szCs w:val="24"/>
          <w:u w:val="single"/>
        </w:rPr>
        <w:t>Vogue</w:t>
      </w:r>
      <w:r w:rsidRPr="008E20A0">
        <w:rPr>
          <w:rFonts w:ascii="Times New Roman" w:hAnsi="Times New Roman" w:cs="Times New Roman"/>
          <w:sz w:val="24"/>
          <w:szCs w:val="24"/>
        </w:rPr>
        <w:t xml:space="preserve"> and </w:t>
      </w:r>
      <w:r w:rsidRPr="008E20A0">
        <w:rPr>
          <w:rFonts w:ascii="Times New Roman" w:hAnsi="Times New Roman" w:cs="Times New Roman"/>
          <w:sz w:val="24"/>
          <w:szCs w:val="24"/>
          <w:u w:val="single"/>
        </w:rPr>
        <w:t>The Spectator</w:t>
      </w:r>
      <w:r w:rsidRPr="008E20A0">
        <w:rPr>
          <w:rFonts w:ascii="Times New Roman" w:hAnsi="Times New Roman" w:cs="Times New Roman"/>
          <w:color w:val="FF0000"/>
          <w:sz w:val="24"/>
          <w:szCs w:val="24"/>
        </w:rPr>
        <w:t xml:space="preserve">. </w:t>
      </w:r>
      <w:r w:rsidRPr="008E20A0">
        <w:rPr>
          <w:rFonts w:ascii="Times New Roman" w:hAnsi="Times New Roman" w:cs="Times New Roman"/>
          <w:sz w:val="24"/>
          <w:szCs w:val="24"/>
        </w:rPr>
        <w:t xml:space="preserve">Diamond and agent </w:t>
      </w:r>
      <w:r w:rsidRPr="008E20A0">
        <w:rPr>
          <w:rFonts w:ascii="Times New Roman" w:hAnsi="Times New Roman" w:cs="Times New Roman"/>
          <w:sz w:val="24"/>
          <w:szCs w:val="24"/>
        </w:rPr>
        <w:lastRenderedPageBreak/>
        <w:t xml:space="preserve">Ed Victor persuaded her to write </w:t>
      </w:r>
      <w:r>
        <w:rPr>
          <w:rFonts w:ascii="Times New Roman" w:hAnsi="Times New Roman" w:cs="Times New Roman"/>
          <w:sz w:val="24"/>
          <w:szCs w:val="24"/>
        </w:rPr>
        <w:t xml:space="preserve">a book </w:t>
      </w:r>
      <w:r w:rsidRPr="008E20A0">
        <w:rPr>
          <w:rFonts w:ascii="Times New Roman" w:hAnsi="Times New Roman" w:cs="Times New Roman"/>
          <w:sz w:val="24"/>
          <w:szCs w:val="24"/>
        </w:rPr>
        <w:t>about the stories and the food that might provide the narrative of her life. “</w:t>
      </w:r>
      <w:r>
        <w:rPr>
          <w:rFonts w:ascii="Times New Roman" w:hAnsi="Times New Roman" w:cs="Times New Roman"/>
          <w:sz w:val="24"/>
          <w:szCs w:val="24"/>
        </w:rPr>
        <w:t xml:space="preserve"> The book</w:t>
      </w:r>
      <w:r w:rsidR="009F20A4">
        <w:rPr>
          <w:rFonts w:ascii="Times New Roman" w:hAnsi="Times New Roman" w:cs="Times New Roman"/>
          <w:sz w:val="24"/>
          <w:szCs w:val="24"/>
        </w:rPr>
        <w:t>,</w:t>
      </w:r>
      <w:r>
        <w:rPr>
          <w:rFonts w:ascii="Times New Roman" w:hAnsi="Times New Roman" w:cs="Times New Roman"/>
          <w:sz w:val="24"/>
          <w:szCs w:val="24"/>
        </w:rPr>
        <w:t xml:space="preserve"> </w:t>
      </w:r>
      <w:r w:rsidRPr="00737B31">
        <w:rPr>
          <w:rFonts w:ascii="Times New Roman" w:hAnsi="Times New Roman" w:cs="Times New Roman"/>
          <w:i/>
          <w:sz w:val="24"/>
          <w:szCs w:val="24"/>
        </w:rPr>
        <w:t>How to Eat: The Pleasures and Principles of Good Food</w:t>
      </w:r>
      <w:r w:rsidRPr="00AB263D">
        <w:rPr>
          <w:rFonts w:ascii="Times New Roman" w:hAnsi="Times New Roman" w:cs="Times New Roman"/>
          <w:sz w:val="24"/>
          <w:szCs w:val="24"/>
        </w:rPr>
        <w:t xml:space="preserve">, </w:t>
      </w:r>
      <w:r>
        <w:rPr>
          <w:rFonts w:ascii="Times New Roman" w:hAnsi="Times New Roman" w:cs="Times New Roman"/>
          <w:sz w:val="24"/>
          <w:szCs w:val="24"/>
        </w:rPr>
        <w:t>was a success, and Lawson and Diamond</w:t>
      </w:r>
      <w:r w:rsidRPr="00AB263D">
        <w:rPr>
          <w:rFonts w:ascii="Times New Roman" w:hAnsi="Times New Roman" w:cs="Times New Roman"/>
          <w:sz w:val="24"/>
          <w:szCs w:val="24"/>
        </w:rPr>
        <w:t xml:space="preserve"> decided to</w:t>
      </w:r>
      <w:r>
        <w:rPr>
          <w:rFonts w:ascii="Times New Roman" w:hAnsi="Times New Roman" w:cs="Times New Roman"/>
          <w:sz w:val="24"/>
          <w:szCs w:val="24"/>
        </w:rPr>
        <w:t xml:space="preserve"> maximise on its success by </w:t>
      </w:r>
      <w:r w:rsidRPr="00AB263D">
        <w:rPr>
          <w:rFonts w:ascii="Times New Roman" w:hAnsi="Times New Roman" w:cs="Times New Roman"/>
          <w:sz w:val="24"/>
          <w:szCs w:val="24"/>
        </w:rPr>
        <w:t>establish</w:t>
      </w:r>
      <w:r>
        <w:rPr>
          <w:rFonts w:ascii="Times New Roman" w:hAnsi="Times New Roman" w:cs="Times New Roman"/>
          <w:sz w:val="24"/>
          <w:szCs w:val="24"/>
        </w:rPr>
        <w:t>ing</w:t>
      </w:r>
      <w:r w:rsidRPr="00AB263D">
        <w:rPr>
          <w:rFonts w:ascii="Times New Roman" w:hAnsi="Times New Roman" w:cs="Times New Roman"/>
          <w:sz w:val="24"/>
          <w:szCs w:val="24"/>
        </w:rPr>
        <w:t xml:space="preserve"> their own production company, </w:t>
      </w:r>
      <w:r w:rsidRPr="00AB263D">
        <w:rPr>
          <w:rFonts w:ascii="Times New Roman" w:eastAsia="Times New Roman" w:hAnsi="Times New Roman" w:cs="Times New Roman"/>
          <w:sz w:val="24"/>
          <w:szCs w:val="24"/>
          <w:shd w:val="clear" w:color="auto" w:fill="FFFFFF"/>
        </w:rPr>
        <w:t>MYC TV</w:t>
      </w:r>
      <w:r w:rsidRPr="00AB263D">
        <w:rPr>
          <w:rFonts w:ascii="Times New Roman" w:hAnsi="Times New Roman" w:cs="Times New Roman"/>
          <w:sz w:val="24"/>
          <w:szCs w:val="24"/>
        </w:rPr>
        <w:t xml:space="preserve">, and take their idea of a TV show on Nigella and her own kitchen, to Channel 4. This is Lawson’s account of the incident of becoming a TV star: </w:t>
      </w:r>
    </w:p>
    <w:p w:rsidR="00095182" w:rsidRPr="008042D4" w:rsidRDefault="00981D3B" w:rsidP="00095182">
      <w:pPr>
        <w:widowControl w:val="0"/>
        <w:autoSpaceDE w:val="0"/>
        <w:autoSpaceDN w:val="0"/>
        <w:adjustRightInd w:val="0"/>
        <w:spacing w:line="480" w:lineRule="auto"/>
        <w:jc w:val="both"/>
        <w:rPr>
          <w:rFonts w:ascii="Times New Roman" w:hAnsi="Times New Roman" w:cs="Times New Roman"/>
          <w:i/>
          <w:sz w:val="24"/>
          <w:szCs w:val="24"/>
        </w:rPr>
      </w:pPr>
      <w:r w:rsidRPr="008E20A0">
        <w:rPr>
          <w:rFonts w:ascii="Times New Roman" w:hAnsi="Times New Roman" w:cs="Times New Roman"/>
          <w:i/>
          <w:sz w:val="24"/>
          <w:szCs w:val="24"/>
        </w:rPr>
        <w:t xml:space="preserve">I never wanted to do TV and then it happened by mistake […] I had no plans or ambitions for myself, but John certainly had plans for me. He used to say “you have got such a confidence in your views about food, you know you taste so much and you think everybody else is like </w:t>
      </w:r>
      <w:r w:rsidR="006425DC">
        <w:rPr>
          <w:rFonts w:ascii="Times New Roman" w:hAnsi="Times New Roman" w:cs="Times New Roman"/>
          <w:i/>
          <w:sz w:val="24"/>
          <w:szCs w:val="24"/>
        </w:rPr>
        <w:t xml:space="preserve">that, and </w:t>
      </w:r>
      <w:r w:rsidRPr="002E4FEF">
        <w:rPr>
          <w:rFonts w:ascii="Times New Roman" w:hAnsi="Times New Roman" w:cs="Times New Roman"/>
          <w:i/>
          <w:sz w:val="24"/>
          <w:szCs w:val="24"/>
        </w:rPr>
        <w:t>is not</w:t>
      </w:r>
      <w:r w:rsidRPr="008E20A0">
        <w:rPr>
          <w:rFonts w:ascii="Times New Roman" w:hAnsi="Times New Roman" w:cs="Times New Roman"/>
          <w:i/>
          <w:sz w:val="24"/>
          <w:szCs w:val="24"/>
        </w:rPr>
        <w:t xml:space="preserve">, and you should write about that and you should write showing  people how you feel, how to feel </w:t>
      </w:r>
      <w:r w:rsidR="00341217">
        <w:rPr>
          <w:rFonts w:ascii="Times New Roman" w:hAnsi="Times New Roman" w:cs="Times New Roman"/>
          <w:sz w:val="24"/>
          <w:szCs w:val="24"/>
        </w:rPr>
        <w:t>(Lawson, 2007</w:t>
      </w:r>
      <w:r w:rsidR="00095182" w:rsidRPr="002E4FEF">
        <w:rPr>
          <w:rFonts w:ascii="Times New Roman" w:hAnsi="Times New Roman" w:cs="Times New Roman"/>
          <w:sz w:val="24"/>
          <w:szCs w:val="24"/>
        </w:rPr>
        <w:t>).</w:t>
      </w:r>
      <w:r w:rsidR="00095182" w:rsidRPr="0099348C">
        <w:rPr>
          <w:rFonts w:ascii="Times New Roman" w:hAnsi="Times New Roman" w:cs="Times New Roman"/>
          <w:sz w:val="24"/>
          <w:szCs w:val="24"/>
          <w:highlight w:val="yellow"/>
        </w:rPr>
        <w:t xml:space="preserve"> </w:t>
      </w:r>
    </w:p>
    <w:p w:rsidR="00981D3B" w:rsidRPr="00D116AF" w:rsidRDefault="00981D3B" w:rsidP="00981D3B">
      <w:pPr>
        <w:spacing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This reveals Nigella’s raison </w:t>
      </w:r>
      <w:proofErr w:type="spellStart"/>
      <w:r>
        <w:rPr>
          <w:rFonts w:ascii="Times New Roman" w:hAnsi="Times New Roman" w:cs="Times New Roman"/>
          <w:sz w:val="24"/>
          <w:szCs w:val="24"/>
          <w:shd w:val="clear" w:color="auto" w:fill="FFFFFF"/>
        </w:rPr>
        <w:t>d’etre</w:t>
      </w:r>
      <w:proofErr w:type="spellEnd"/>
      <w:r>
        <w:rPr>
          <w:rFonts w:ascii="Times New Roman" w:hAnsi="Times New Roman" w:cs="Times New Roman"/>
          <w:sz w:val="24"/>
          <w:szCs w:val="24"/>
          <w:shd w:val="clear" w:color="auto" w:fill="FFFFFF"/>
        </w:rPr>
        <w:t xml:space="preserve"> as a Domestic Goddess. She wanted to make her audience share her pleasures in cooking, baking and eating, offering them an escape from the everyday into a foodie heaven of ideal domesticity and conviviality. </w:t>
      </w:r>
      <w:r w:rsidRPr="00AB263D">
        <w:rPr>
          <w:rFonts w:ascii="Times New Roman" w:hAnsi="Times New Roman" w:cs="Times New Roman"/>
          <w:sz w:val="24"/>
          <w:szCs w:val="24"/>
          <w:shd w:val="clear" w:color="auto" w:fill="FFFFFF"/>
        </w:rPr>
        <w:t xml:space="preserve">Recalling the </w:t>
      </w:r>
      <w:proofErr w:type="spellStart"/>
      <w:r w:rsidRPr="00AB263D">
        <w:rPr>
          <w:rFonts w:ascii="Times New Roman" w:hAnsi="Times New Roman" w:cs="Times New Roman"/>
          <w:sz w:val="24"/>
          <w:szCs w:val="24"/>
          <w:shd w:val="clear" w:color="auto" w:fill="FFFFFF"/>
        </w:rPr>
        <w:t>maggiorate</w:t>
      </w:r>
      <w:proofErr w:type="spellEnd"/>
      <w:r w:rsidRPr="00AB263D">
        <w:rPr>
          <w:rFonts w:ascii="Times New Roman" w:hAnsi="Times New Roman" w:cs="Times New Roman"/>
          <w:sz w:val="24"/>
          <w:szCs w:val="24"/>
          <w:shd w:val="clear" w:color="auto" w:fill="FFFFFF"/>
        </w:rPr>
        <w:t xml:space="preserve"> who were </w:t>
      </w:r>
      <w:r>
        <w:rPr>
          <w:rFonts w:ascii="Times New Roman" w:hAnsi="Times New Roman" w:cs="Times New Roman"/>
          <w:sz w:val="24"/>
          <w:szCs w:val="24"/>
          <w:shd w:val="clear" w:color="auto" w:fill="FFFFFF"/>
        </w:rPr>
        <w:t>‘discovered’</w:t>
      </w:r>
      <w:r w:rsidRPr="00AB263D">
        <w:rPr>
          <w:rFonts w:ascii="Times New Roman" w:hAnsi="Times New Roman" w:cs="Times New Roman"/>
          <w:sz w:val="24"/>
          <w:szCs w:val="24"/>
          <w:shd w:val="clear" w:color="auto" w:fill="FFFFFF"/>
        </w:rPr>
        <w:t xml:space="preserve"> by men like film producers and fashion experts during beauty contests (Buckley</w:t>
      </w:r>
      <w:r>
        <w:rPr>
          <w:rFonts w:ascii="Times New Roman" w:hAnsi="Times New Roman" w:cs="Times New Roman"/>
          <w:sz w:val="24"/>
          <w:szCs w:val="24"/>
          <w:shd w:val="clear" w:color="auto" w:fill="FFFFFF"/>
        </w:rPr>
        <w:t>,</w:t>
      </w:r>
      <w:r w:rsidRPr="00AB263D">
        <w:rPr>
          <w:rFonts w:ascii="Times New Roman" w:hAnsi="Times New Roman" w:cs="Times New Roman"/>
          <w:sz w:val="24"/>
          <w:szCs w:val="24"/>
          <w:shd w:val="clear" w:color="auto" w:fill="FFFFFF"/>
        </w:rPr>
        <w:t xml:space="preserve"> 2008), Nigella’s ‘star quality’ was recognised by the men in her life, especially her husband</w:t>
      </w:r>
      <w:r w:rsidR="009F20A4">
        <w:rPr>
          <w:rFonts w:ascii="Times New Roman" w:hAnsi="Times New Roman" w:cs="Times New Roman"/>
          <w:sz w:val="24"/>
          <w:szCs w:val="24"/>
          <w:shd w:val="clear" w:color="auto" w:fill="FFFFFF"/>
        </w:rPr>
        <w:t>,</w:t>
      </w:r>
      <w:r w:rsidRPr="00AB263D">
        <w:rPr>
          <w:rFonts w:ascii="Times New Roman" w:hAnsi="Times New Roman" w:cs="Times New Roman"/>
          <w:sz w:val="24"/>
          <w:szCs w:val="24"/>
          <w:shd w:val="clear" w:color="auto" w:fill="FFFFFF"/>
        </w:rPr>
        <w:t xml:space="preserve"> who later advised her to bring out her ‘inner vamp’ for the cameras, a side that prior to this only he had been privy to </w:t>
      </w:r>
      <w:r w:rsidRPr="00B471EE">
        <w:rPr>
          <w:rFonts w:ascii="Times New Roman" w:hAnsi="Times New Roman" w:cs="Times New Roman"/>
          <w:sz w:val="24"/>
          <w:szCs w:val="24"/>
          <w:shd w:val="clear" w:color="auto" w:fill="FFFFFF"/>
        </w:rPr>
        <w:t>(in Smith, 2006).</w:t>
      </w:r>
      <w:r w:rsidRPr="00AB263D">
        <w:rPr>
          <w:rFonts w:ascii="Times New Roman" w:hAnsi="Times New Roman" w:cs="Times New Roman"/>
          <w:sz w:val="24"/>
          <w:szCs w:val="24"/>
          <w:shd w:val="clear" w:color="auto" w:fill="FFFFFF"/>
        </w:rPr>
        <w:t xml:space="preserve"> As the </w:t>
      </w:r>
      <w:r w:rsidRPr="008E20A0">
        <w:rPr>
          <w:rFonts w:ascii="Times New Roman" w:hAnsi="Times New Roman" w:cs="Times New Roman"/>
          <w:sz w:val="24"/>
          <w:szCs w:val="24"/>
        </w:rPr>
        <w:t xml:space="preserve">TV producer, Janice Gabriel, who had previously approached </w:t>
      </w:r>
      <w:r>
        <w:rPr>
          <w:rFonts w:ascii="Times New Roman" w:hAnsi="Times New Roman" w:cs="Times New Roman"/>
          <w:sz w:val="24"/>
          <w:szCs w:val="24"/>
        </w:rPr>
        <w:t xml:space="preserve">her </w:t>
      </w:r>
      <w:r w:rsidRPr="008E20A0">
        <w:rPr>
          <w:rFonts w:ascii="Times New Roman" w:hAnsi="Times New Roman" w:cs="Times New Roman"/>
          <w:sz w:val="24"/>
          <w:szCs w:val="24"/>
        </w:rPr>
        <w:t xml:space="preserve">for a TV programme, </w:t>
      </w:r>
      <w:r>
        <w:rPr>
          <w:rFonts w:ascii="Times New Roman" w:hAnsi="Times New Roman" w:cs="Times New Roman"/>
          <w:sz w:val="24"/>
          <w:szCs w:val="24"/>
        </w:rPr>
        <w:t>observed</w:t>
      </w:r>
      <w:r w:rsidRPr="008E20A0">
        <w:rPr>
          <w:rFonts w:ascii="Times New Roman" w:hAnsi="Times New Roman" w:cs="Times New Roman"/>
          <w:sz w:val="24"/>
          <w:szCs w:val="24"/>
        </w:rPr>
        <w:t>:  “Everyone wanted her because she was glamorous, bright and famous as the daugh</w:t>
      </w:r>
      <w:r w:rsidR="009B08B4">
        <w:rPr>
          <w:rFonts w:ascii="Times New Roman" w:hAnsi="Times New Roman" w:cs="Times New Roman"/>
          <w:sz w:val="24"/>
          <w:szCs w:val="24"/>
        </w:rPr>
        <w:t>ter of the Chancellor</w:t>
      </w:r>
      <w:r>
        <w:rPr>
          <w:rFonts w:ascii="Times New Roman" w:hAnsi="Times New Roman" w:cs="Times New Roman"/>
          <w:sz w:val="24"/>
          <w:szCs w:val="24"/>
        </w:rPr>
        <w:t>” (Gabriel, in Smith</w:t>
      </w:r>
      <w:r w:rsidR="000453E1">
        <w:rPr>
          <w:rFonts w:ascii="Times New Roman" w:hAnsi="Times New Roman" w:cs="Times New Roman"/>
          <w:sz w:val="24"/>
          <w:szCs w:val="24"/>
        </w:rPr>
        <w:t>,</w:t>
      </w:r>
      <w:r>
        <w:rPr>
          <w:rFonts w:ascii="Times New Roman" w:hAnsi="Times New Roman" w:cs="Times New Roman"/>
          <w:sz w:val="24"/>
          <w:szCs w:val="24"/>
        </w:rPr>
        <w:t xml:space="preserve"> 2006, p. </w:t>
      </w:r>
      <w:r w:rsidRPr="008E20A0">
        <w:rPr>
          <w:rFonts w:ascii="Times New Roman" w:hAnsi="Times New Roman" w:cs="Times New Roman"/>
          <w:sz w:val="24"/>
          <w:szCs w:val="24"/>
        </w:rPr>
        <w:t xml:space="preserve">122). </w:t>
      </w:r>
      <w:r>
        <w:rPr>
          <w:rFonts w:ascii="Times New Roman" w:hAnsi="Times New Roman" w:cs="Times New Roman"/>
          <w:sz w:val="24"/>
          <w:szCs w:val="24"/>
        </w:rPr>
        <w:t>Lawson seemed to have all the ingredients for being a glamorous TV star</w:t>
      </w:r>
      <w:r w:rsidR="00C806E3">
        <w:rPr>
          <w:rFonts w:ascii="Times New Roman" w:hAnsi="Times New Roman" w:cs="Times New Roman"/>
          <w:sz w:val="24"/>
          <w:szCs w:val="24"/>
        </w:rPr>
        <w:t>: she was beautiful, highly educated and came from a privileged</w:t>
      </w:r>
      <w:r w:rsidRPr="00B54C12">
        <w:rPr>
          <w:rFonts w:ascii="Times New Roman" w:hAnsi="Times New Roman" w:cs="Times New Roman"/>
          <w:sz w:val="24"/>
          <w:szCs w:val="24"/>
        </w:rPr>
        <w:t xml:space="preserve"> background</w:t>
      </w:r>
      <w:r w:rsidR="00C806E3">
        <w:rPr>
          <w:rFonts w:ascii="Times New Roman" w:hAnsi="Times New Roman" w:cs="Times New Roman"/>
          <w:sz w:val="24"/>
          <w:szCs w:val="24"/>
        </w:rPr>
        <w:t xml:space="preserve">; these combined elements </w:t>
      </w:r>
      <w:r>
        <w:rPr>
          <w:rFonts w:ascii="Times New Roman" w:hAnsi="Times New Roman" w:cs="Times New Roman"/>
          <w:sz w:val="24"/>
          <w:szCs w:val="24"/>
        </w:rPr>
        <w:t>gave her high cultural capital.</w:t>
      </w:r>
      <w:r w:rsidRPr="00B54C12">
        <w:rPr>
          <w:rFonts w:ascii="Times New Roman" w:hAnsi="Times New Roman" w:cs="Times New Roman"/>
          <w:sz w:val="24"/>
          <w:szCs w:val="24"/>
        </w:rPr>
        <w:t xml:space="preserve"> </w:t>
      </w:r>
      <w:r>
        <w:rPr>
          <w:rFonts w:ascii="Times New Roman" w:hAnsi="Times New Roman" w:cs="Times New Roman"/>
          <w:sz w:val="24"/>
          <w:szCs w:val="24"/>
        </w:rPr>
        <w:t xml:space="preserve">What was missing was the alchemic combination of these elements to craft a magical representation of her life, and transform a </w:t>
      </w:r>
      <w:r w:rsidRPr="00461CB5">
        <w:rPr>
          <w:rFonts w:ascii="Times New Roman" w:hAnsi="Times New Roman" w:cs="Times New Roman"/>
          <w:sz w:val="24"/>
          <w:szCs w:val="24"/>
        </w:rPr>
        <w:t>beautiful and privileged woman</w:t>
      </w:r>
      <w:r w:rsidRPr="00AB263D">
        <w:rPr>
          <w:rFonts w:ascii="Times New Roman" w:hAnsi="Times New Roman" w:cs="Times New Roman"/>
          <w:sz w:val="24"/>
          <w:szCs w:val="24"/>
        </w:rPr>
        <w:t xml:space="preserve"> into a glamorous TV ‘star’. </w:t>
      </w:r>
      <w:r w:rsidRPr="00461CB5">
        <w:rPr>
          <w:rFonts w:ascii="Times New Roman" w:hAnsi="Times New Roman" w:cs="Times New Roman"/>
          <w:sz w:val="24"/>
          <w:szCs w:val="24"/>
        </w:rPr>
        <w:t xml:space="preserve">As previously discussed, </w:t>
      </w:r>
      <w:r>
        <w:rPr>
          <w:rFonts w:ascii="Times New Roman" w:hAnsi="Times New Roman" w:cs="Times New Roman"/>
          <w:sz w:val="24"/>
          <w:szCs w:val="24"/>
        </w:rPr>
        <w:lastRenderedPageBreak/>
        <w:t>g</w:t>
      </w:r>
      <w:r w:rsidRPr="00B54C12">
        <w:rPr>
          <w:rFonts w:ascii="Times New Roman" w:hAnsi="Times New Roman" w:cs="Times New Roman"/>
          <w:sz w:val="24"/>
          <w:szCs w:val="24"/>
        </w:rPr>
        <w:t>lamour</w:t>
      </w:r>
      <w:r>
        <w:rPr>
          <w:rFonts w:ascii="Times New Roman" w:hAnsi="Times New Roman" w:cs="Times New Roman"/>
          <w:sz w:val="24"/>
          <w:szCs w:val="24"/>
        </w:rPr>
        <w:t xml:space="preserve"> is a matter of appearance and performance (</w:t>
      </w:r>
      <w:proofErr w:type="spellStart"/>
      <w:r w:rsidRPr="007F1329">
        <w:rPr>
          <w:rFonts w:ascii="Times New Roman" w:hAnsi="Times New Roman" w:cs="Times New Roman"/>
          <w:sz w:val="24"/>
          <w:szCs w:val="24"/>
        </w:rPr>
        <w:t>Dyhouse</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Gundle</w:t>
      </w:r>
      <w:proofErr w:type="spellEnd"/>
      <w:r>
        <w:rPr>
          <w:rFonts w:ascii="Times New Roman" w:hAnsi="Times New Roman" w:cs="Times New Roman"/>
          <w:sz w:val="24"/>
          <w:szCs w:val="24"/>
        </w:rPr>
        <w:t xml:space="preserve">, 2008) and of manipulating or polishing surfaces, separating the ordinary from the extraordinary, and fabricating the </w:t>
      </w:r>
      <w:r w:rsidRPr="00F13119">
        <w:rPr>
          <w:rFonts w:ascii="Times New Roman" w:hAnsi="Times New Roman" w:cs="Times New Roman"/>
          <w:sz w:val="24"/>
          <w:szCs w:val="24"/>
        </w:rPr>
        <w:t>magical (Brown, 2009; Thrift</w:t>
      </w:r>
      <w:r>
        <w:rPr>
          <w:rFonts w:ascii="Times New Roman" w:hAnsi="Times New Roman" w:cs="Times New Roman"/>
          <w:sz w:val="24"/>
          <w:szCs w:val="24"/>
        </w:rPr>
        <w:t>,</w:t>
      </w:r>
      <w:r w:rsidRPr="00F13119">
        <w:rPr>
          <w:rFonts w:ascii="Times New Roman" w:hAnsi="Times New Roman" w:cs="Times New Roman"/>
          <w:sz w:val="24"/>
          <w:szCs w:val="24"/>
        </w:rPr>
        <w:t xml:space="preserve"> 2008).</w:t>
      </w:r>
      <w:r>
        <w:rPr>
          <w:rFonts w:ascii="Times New Roman" w:hAnsi="Times New Roman" w:cs="Times New Roman"/>
          <w:sz w:val="24"/>
          <w:szCs w:val="24"/>
        </w:rPr>
        <w:t xml:space="preserve"> In this initial phase of staging glamour two elements were particularly</w:t>
      </w:r>
      <w:r w:rsidR="009F20A4">
        <w:rPr>
          <w:rFonts w:ascii="Times New Roman" w:hAnsi="Times New Roman" w:cs="Times New Roman"/>
          <w:sz w:val="24"/>
          <w:szCs w:val="24"/>
        </w:rPr>
        <w:t xml:space="preserve"> </w:t>
      </w:r>
      <w:r>
        <w:rPr>
          <w:rFonts w:ascii="Times New Roman" w:hAnsi="Times New Roman" w:cs="Times New Roman"/>
          <w:sz w:val="24"/>
          <w:szCs w:val="24"/>
        </w:rPr>
        <w:t xml:space="preserve">important: Lawson’s social </w:t>
      </w:r>
      <w:proofErr w:type="spellStart"/>
      <w:r>
        <w:rPr>
          <w:rFonts w:ascii="Times New Roman" w:hAnsi="Times New Roman" w:cs="Times New Roman"/>
          <w:sz w:val="24"/>
          <w:szCs w:val="24"/>
        </w:rPr>
        <w:t>cach</w:t>
      </w:r>
      <w:r w:rsidR="00D009FD">
        <w:rPr>
          <w:rFonts w:ascii="Times New Roman" w:hAnsi="Times New Roman" w:cs="Times New Roman"/>
          <w:sz w:val="24"/>
          <w:szCs w:val="24"/>
        </w:rPr>
        <w:t>é</w:t>
      </w:r>
      <w:proofErr w:type="spellEnd"/>
      <w:r>
        <w:rPr>
          <w:rFonts w:ascii="Times New Roman" w:hAnsi="Times New Roman" w:cs="Times New Roman"/>
          <w:sz w:val="24"/>
          <w:szCs w:val="24"/>
        </w:rPr>
        <w:t>, and her attractive</w:t>
      </w:r>
      <w:r w:rsidR="009F20A4">
        <w:rPr>
          <w:rFonts w:ascii="Times New Roman" w:hAnsi="Times New Roman" w:cs="Times New Roman"/>
          <w:sz w:val="24"/>
          <w:szCs w:val="24"/>
        </w:rPr>
        <w:t xml:space="preserve"> appearance.</w:t>
      </w:r>
    </w:p>
    <w:p w:rsidR="00981D3B" w:rsidRPr="006A5592" w:rsidRDefault="00981D3B" w:rsidP="00981D3B">
      <w:pPr>
        <w:spacing w:line="480" w:lineRule="auto"/>
        <w:jc w:val="both"/>
        <w:rPr>
          <w:rFonts w:ascii="Times New Roman" w:hAnsi="Times New Roman" w:cs="Times New Roman"/>
          <w:sz w:val="24"/>
          <w:szCs w:val="24"/>
        </w:rPr>
      </w:pPr>
      <w:r w:rsidRPr="006A5592">
        <w:rPr>
          <w:rFonts w:ascii="Times New Roman" w:hAnsi="Times New Roman" w:cs="Times New Roman"/>
          <w:sz w:val="24"/>
          <w:szCs w:val="24"/>
        </w:rPr>
        <w:t>If the Italian</w:t>
      </w:r>
      <w:r>
        <w:rPr>
          <w:rFonts w:ascii="Times New Roman" w:hAnsi="Times New Roman" w:cs="Times New Roman"/>
          <w:sz w:val="24"/>
          <w:szCs w:val="24"/>
        </w:rPr>
        <w:t xml:space="preserve"> film stars of the 1950s were ‘discovered’</w:t>
      </w:r>
      <w:r w:rsidRPr="006A5592">
        <w:rPr>
          <w:rFonts w:ascii="Times New Roman" w:hAnsi="Times New Roman" w:cs="Times New Roman"/>
          <w:sz w:val="24"/>
          <w:szCs w:val="24"/>
        </w:rPr>
        <w:t xml:space="preserve"> as working class local beauties and then transformed into the queens of the country (Buckley, 2008), Nigella’s background was far from being a modest one</w:t>
      </w:r>
      <w:r w:rsidR="00D009FD">
        <w:rPr>
          <w:rFonts w:ascii="Times New Roman" w:hAnsi="Times New Roman" w:cs="Times New Roman"/>
          <w:sz w:val="24"/>
          <w:szCs w:val="24"/>
        </w:rPr>
        <w:t xml:space="preserve"> and </w:t>
      </w:r>
      <w:r w:rsidRPr="006A5592">
        <w:rPr>
          <w:rFonts w:ascii="Times New Roman" w:hAnsi="Times New Roman" w:cs="Times New Roman"/>
          <w:sz w:val="24"/>
          <w:szCs w:val="24"/>
        </w:rPr>
        <w:t>provide</w:t>
      </w:r>
      <w:r w:rsidR="00D009FD">
        <w:rPr>
          <w:rFonts w:ascii="Times New Roman" w:hAnsi="Times New Roman" w:cs="Times New Roman"/>
          <w:sz w:val="24"/>
          <w:szCs w:val="24"/>
        </w:rPr>
        <w:t>d</w:t>
      </w:r>
      <w:r w:rsidRPr="006A5592">
        <w:rPr>
          <w:rFonts w:ascii="Times New Roman" w:hAnsi="Times New Roman" w:cs="Times New Roman"/>
          <w:sz w:val="24"/>
          <w:szCs w:val="24"/>
        </w:rPr>
        <w:t xml:space="preserve"> a key attribute in the staging of </w:t>
      </w:r>
      <w:proofErr w:type="spellStart"/>
      <w:r w:rsidRPr="0099348C">
        <w:rPr>
          <w:rFonts w:ascii="Times New Roman" w:hAnsi="Times New Roman" w:cs="Times New Roman"/>
          <w:i/>
          <w:sz w:val="24"/>
          <w:szCs w:val="24"/>
        </w:rPr>
        <w:t>Nigellissima</w:t>
      </w:r>
      <w:proofErr w:type="spellEnd"/>
      <w:r w:rsidR="00D009FD">
        <w:rPr>
          <w:rFonts w:ascii="Times New Roman" w:hAnsi="Times New Roman" w:cs="Times New Roman"/>
          <w:sz w:val="24"/>
          <w:szCs w:val="24"/>
        </w:rPr>
        <w:t>. She belonged to an elite class</w:t>
      </w:r>
      <w:r w:rsidR="00BA1EF6">
        <w:rPr>
          <w:rFonts w:ascii="Times New Roman" w:hAnsi="Times New Roman" w:cs="Times New Roman"/>
          <w:sz w:val="24"/>
          <w:szCs w:val="24"/>
        </w:rPr>
        <w:t xml:space="preserve">, which gave her </w:t>
      </w:r>
      <w:r w:rsidRPr="006A5592">
        <w:rPr>
          <w:rFonts w:ascii="Times New Roman" w:hAnsi="Times New Roman" w:cs="Times New Roman"/>
          <w:sz w:val="24"/>
          <w:szCs w:val="24"/>
        </w:rPr>
        <w:t>aspirational ap</w:t>
      </w:r>
      <w:r w:rsidR="00BA1EF6">
        <w:rPr>
          <w:rFonts w:ascii="Times New Roman" w:hAnsi="Times New Roman" w:cs="Times New Roman"/>
          <w:sz w:val="24"/>
          <w:szCs w:val="24"/>
        </w:rPr>
        <w:t>peal, and of course intensified</w:t>
      </w:r>
      <w:r w:rsidRPr="006A5592">
        <w:rPr>
          <w:rFonts w:ascii="Times New Roman" w:hAnsi="Times New Roman" w:cs="Times New Roman"/>
          <w:sz w:val="24"/>
          <w:szCs w:val="24"/>
        </w:rPr>
        <w:t xml:space="preserve"> her glamour, if we recall the otherworldly quality of </w:t>
      </w:r>
      <w:r>
        <w:rPr>
          <w:rFonts w:ascii="Times New Roman" w:hAnsi="Times New Roman" w:cs="Times New Roman"/>
          <w:sz w:val="24"/>
          <w:szCs w:val="24"/>
        </w:rPr>
        <w:t xml:space="preserve">those who are perceived to possess </w:t>
      </w:r>
      <w:r w:rsidR="00BA1EF6">
        <w:rPr>
          <w:rFonts w:ascii="Times New Roman" w:hAnsi="Times New Roman" w:cs="Times New Roman"/>
          <w:sz w:val="24"/>
          <w:szCs w:val="24"/>
        </w:rPr>
        <w:t>glamour</w:t>
      </w:r>
      <w:r w:rsidRPr="006A5592">
        <w:rPr>
          <w:rFonts w:ascii="Times New Roman" w:hAnsi="Times New Roman" w:cs="Times New Roman"/>
          <w:sz w:val="24"/>
          <w:szCs w:val="24"/>
        </w:rPr>
        <w:t>.</w:t>
      </w:r>
      <w:r w:rsidR="009F20A4">
        <w:rPr>
          <w:rFonts w:ascii="Times New Roman" w:hAnsi="Times New Roman" w:cs="Times New Roman"/>
          <w:sz w:val="24"/>
          <w:szCs w:val="24"/>
        </w:rPr>
        <w:t xml:space="preserve"> </w:t>
      </w:r>
      <w:r w:rsidRPr="006A5592">
        <w:rPr>
          <w:rFonts w:ascii="Times New Roman" w:hAnsi="Times New Roman" w:cs="Times New Roman"/>
          <w:sz w:val="24"/>
          <w:szCs w:val="24"/>
        </w:rPr>
        <w:t>The Nigella that emerged in front of the camera was a limited, but well-planned and carefully edited version of her life, constructed to look effortless</w:t>
      </w:r>
      <w:r w:rsidR="009F20A4">
        <w:rPr>
          <w:rFonts w:ascii="Times New Roman" w:hAnsi="Times New Roman" w:cs="Times New Roman"/>
          <w:sz w:val="24"/>
          <w:szCs w:val="24"/>
        </w:rPr>
        <w:t>, a</w:t>
      </w:r>
      <w:r w:rsidRPr="006A5592">
        <w:rPr>
          <w:rFonts w:ascii="Times New Roman" w:hAnsi="Times New Roman" w:cs="Times New Roman"/>
          <w:sz w:val="24"/>
          <w:szCs w:val="24"/>
        </w:rPr>
        <w:t xml:space="preserve">s Bruce </w:t>
      </w:r>
      <w:proofErr w:type="spellStart"/>
      <w:r w:rsidRPr="006A5592">
        <w:rPr>
          <w:rFonts w:ascii="Times New Roman" w:hAnsi="Times New Roman" w:cs="Times New Roman"/>
          <w:sz w:val="24"/>
          <w:szCs w:val="24"/>
        </w:rPr>
        <w:t>Goodison</w:t>
      </w:r>
      <w:proofErr w:type="spellEnd"/>
      <w:r w:rsidRPr="006A5592">
        <w:rPr>
          <w:rFonts w:ascii="Times New Roman" w:hAnsi="Times New Roman" w:cs="Times New Roman"/>
          <w:sz w:val="24"/>
          <w:szCs w:val="24"/>
        </w:rPr>
        <w:t>, who directed the pilot for Channel 4, said:</w:t>
      </w:r>
    </w:p>
    <w:p w:rsidR="00981D3B" w:rsidRPr="006A5592" w:rsidRDefault="00981D3B" w:rsidP="00981D3B">
      <w:pPr>
        <w:widowControl w:val="0"/>
        <w:tabs>
          <w:tab w:val="left" w:pos="3720"/>
        </w:tabs>
        <w:autoSpaceDE w:val="0"/>
        <w:autoSpaceDN w:val="0"/>
        <w:adjustRightInd w:val="0"/>
        <w:spacing w:line="480" w:lineRule="auto"/>
        <w:jc w:val="both"/>
        <w:rPr>
          <w:rFonts w:ascii="Times New Roman" w:hAnsi="Times New Roman" w:cs="Times New Roman"/>
          <w:sz w:val="24"/>
          <w:szCs w:val="24"/>
        </w:rPr>
      </w:pPr>
      <w:r w:rsidRPr="006A5592">
        <w:rPr>
          <w:rFonts w:ascii="Times New Roman" w:hAnsi="Times New Roman" w:cs="Times New Roman"/>
          <w:i/>
          <w:sz w:val="24"/>
          <w:szCs w:val="24"/>
        </w:rPr>
        <w:t xml:space="preserve">My idea was to ignore the recipes and </w:t>
      </w:r>
      <w:proofErr w:type="gramStart"/>
      <w:r w:rsidRPr="006A5592">
        <w:rPr>
          <w:rFonts w:ascii="Times New Roman" w:hAnsi="Times New Roman" w:cs="Times New Roman"/>
          <w:i/>
          <w:sz w:val="24"/>
          <w:szCs w:val="24"/>
        </w:rPr>
        <w:t>do a lifestyle</w:t>
      </w:r>
      <w:proofErr w:type="gramEnd"/>
      <w:r w:rsidRPr="006A5592">
        <w:rPr>
          <w:rFonts w:ascii="Times New Roman" w:hAnsi="Times New Roman" w:cs="Times New Roman"/>
          <w:i/>
          <w:sz w:val="24"/>
          <w:szCs w:val="24"/>
        </w:rPr>
        <w:t xml:space="preserve"> show – a window into the world of Nigella. […] It was more like an </w:t>
      </w:r>
      <w:proofErr w:type="spellStart"/>
      <w:r w:rsidRPr="006A5592">
        <w:rPr>
          <w:rFonts w:ascii="Times New Roman" w:hAnsi="Times New Roman" w:cs="Times New Roman"/>
          <w:i/>
          <w:sz w:val="24"/>
          <w:szCs w:val="24"/>
        </w:rPr>
        <w:t>Almodovar</w:t>
      </w:r>
      <w:proofErr w:type="spellEnd"/>
      <w:r w:rsidRPr="006A5592">
        <w:rPr>
          <w:rFonts w:ascii="Times New Roman" w:hAnsi="Times New Roman" w:cs="Times New Roman"/>
          <w:i/>
          <w:sz w:val="24"/>
          <w:szCs w:val="24"/>
        </w:rPr>
        <w:t xml:space="preserve"> film than a cookery programme. (</w:t>
      </w:r>
      <w:r w:rsidRPr="006A5592">
        <w:rPr>
          <w:rFonts w:ascii="Times New Roman" w:hAnsi="Times New Roman" w:cs="Times New Roman"/>
          <w:sz w:val="24"/>
          <w:szCs w:val="24"/>
        </w:rPr>
        <w:t xml:space="preserve">Bruce </w:t>
      </w:r>
      <w:proofErr w:type="spellStart"/>
      <w:r w:rsidRPr="006A5592">
        <w:rPr>
          <w:rFonts w:ascii="Times New Roman" w:hAnsi="Times New Roman" w:cs="Times New Roman"/>
          <w:sz w:val="24"/>
          <w:szCs w:val="24"/>
        </w:rPr>
        <w:t>Goodison</w:t>
      </w:r>
      <w:proofErr w:type="spellEnd"/>
      <w:r w:rsidRPr="006A5592">
        <w:rPr>
          <w:rFonts w:ascii="Times New Roman" w:hAnsi="Times New Roman" w:cs="Times New Roman"/>
          <w:sz w:val="24"/>
          <w:szCs w:val="24"/>
        </w:rPr>
        <w:t>, in Smith 2006, p. 127)</w:t>
      </w:r>
    </w:p>
    <w:p w:rsidR="00981D3B" w:rsidRPr="008042D4" w:rsidRDefault="00981D3B" w:rsidP="00981D3B">
      <w:pPr>
        <w:widowControl w:val="0"/>
        <w:autoSpaceDE w:val="0"/>
        <w:autoSpaceDN w:val="0"/>
        <w:adjustRightInd w:val="0"/>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In so saying, </w:t>
      </w:r>
      <w:proofErr w:type="spellStart"/>
      <w:r>
        <w:rPr>
          <w:rFonts w:ascii="Times New Roman" w:hAnsi="Times New Roman" w:cs="Times New Roman"/>
          <w:sz w:val="24"/>
          <w:szCs w:val="24"/>
        </w:rPr>
        <w:t>Goodison</w:t>
      </w:r>
      <w:proofErr w:type="spellEnd"/>
      <w:r>
        <w:rPr>
          <w:rFonts w:ascii="Times New Roman" w:hAnsi="Times New Roman" w:cs="Times New Roman"/>
          <w:sz w:val="24"/>
          <w:szCs w:val="24"/>
        </w:rPr>
        <w:t xml:space="preserve"> acknowledged that Nigella offered a fascinating and intrinsically interesting spectacle to an audience because of the unique combination of physical, intellectual and affective qualities she embodied. </w:t>
      </w:r>
      <w:r w:rsidRPr="006A5592">
        <w:rPr>
          <w:rFonts w:ascii="Times New Roman" w:hAnsi="Times New Roman" w:cs="Times New Roman"/>
          <w:sz w:val="24"/>
          <w:szCs w:val="24"/>
        </w:rPr>
        <w:t xml:space="preserve">The </w:t>
      </w:r>
      <w:r>
        <w:rPr>
          <w:rFonts w:ascii="Times New Roman" w:hAnsi="Times New Roman" w:cs="Times New Roman"/>
          <w:sz w:val="24"/>
          <w:szCs w:val="24"/>
        </w:rPr>
        <w:t>‘</w:t>
      </w:r>
      <w:r w:rsidRPr="006A5592">
        <w:rPr>
          <w:rFonts w:ascii="Times New Roman" w:hAnsi="Times New Roman" w:cs="Times New Roman"/>
          <w:sz w:val="24"/>
          <w:szCs w:val="24"/>
        </w:rPr>
        <w:t>stage</w:t>
      </w:r>
      <w:r>
        <w:rPr>
          <w:rFonts w:ascii="Times New Roman" w:hAnsi="Times New Roman" w:cs="Times New Roman"/>
          <w:sz w:val="24"/>
          <w:szCs w:val="24"/>
        </w:rPr>
        <w:t>’</w:t>
      </w:r>
      <w:r w:rsidRPr="006A5592">
        <w:rPr>
          <w:rFonts w:ascii="Times New Roman" w:hAnsi="Times New Roman" w:cs="Times New Roman"/>
          <w:sz w:val="24"/>
          <w:szCs w:val="24"/>
        </w:rPr>
        <w:t xml:space="preserve"> </w:t>
      </w:r>
      <w:r>
        <w:rPr>
          <w:rFonts w:ascii="Times New Roman" w:hAnsi="Times New Roman" w:cs="Times New Roman"/>
          <w:sz w:val="24"/>
          <w:szCs w:val="24"/>
        </w:rPr>
        <w:t>was</w:t>
      </w:r>
      <w:r w:rsidRPr="006A5592">
        <w:rPr>
          <w:rFonts w:ascii="Times New Roman" w:hAnsi="Times New Roman" w:cs="Times New Roman"/>
          <w:sz w:val="24"/>
          <w:szCs w:val="24"/>
        </w:rPr>
        <w:t xml:space="preserve"> Nigella Lawson’s own kitchen, a middle class and very well furnished room</w:t>
      </w:r>
      <w:r w:rsidR="009F20A4">
        <w:rPr>
          <w:rFonts w:ascii="Times New Roman" w:hAnsi="Times New Roman" w:cs="Times New Roman"/>
          <w:sz w:val="24"/>
          <w:szCs w:val="24"/>
        </w:rPr>
        <w:t xml:space="preserve">, </w:t>
      </w:r>
      <w:r w:rsidRPr="006A5592">
        <w:rPr>
          <w:rFonts w:ascii="Times New Roman" w:hAnsi="Times New Roman" w:cs="Times New Roman"/>
          <w:sz w:val="24"/>
          <w:szCs w:val="24"/>
        </w:rPr>
        <w:t xml:space="preserve">wherein guests </w:t>
      </w:r>
      <w:r>
        <w:rPr>
          <w:rFonts w:ascii="Times New Roman" w:hAnsi="Times New Roman" w:cs="Times New Roman"/>
          <w:sz w:val="24"/>
          <w:szCs w:val="24"/>
        </w:rPr>
        <w:t>we</w:t>
      </w:r>
      <w:r w:rsidRPr="006A5592">
        <w:rPr>
          <w:rFonts w:ascii="Times New Roman" w:hAnsi="Times New Roman" w:cs="Times New Roman"/>
          <w:sz w:val="24"/>
          <w:szCs w:val="24"/>
        </w:rPr>
        <w:t>re invited for dinner, the children help</w:t>
      </w:r>
      <w:r>
        <w:rPr>
          <w:rFonts w:ascii="Times New Roman" w:hAnsi="Times New Roman" w:cs="Times New Roman"/>
          <w:sz w:val="24"/>
          <w:szCs w:val="24"/>
        </w:rPr>
        <w:t>ed</w:t>
      </w:r>
      <w:r w:rsidRPr="006A5592">
        <w:rPr>
          <w:rFonts w:ascii="Times New Roman" w:hAnsi="Times New Roman" w:cs="Times New Roman"/>
          <w:sz w:val="24"/>
          <w:szCs w:val="24"/>
        </w:rPr>
        <w:t xml:space="preserve"> set the table</w:t>
      </w:r>
      <w:r>
        <w:rPr>
          <w:rFonts w:ascii="Times New Roman" w:hAnsi="Times New Roman" w:cs="Times New Roman"/>
          <w:sz w:val="24"/>
          <w:szCs w:val="24"/>
        </w:rPr>
        <w:t>, and</w:t>
      </w:r>
      <w:r w:rsidR="009F20A4">
        <w:rPr>
          <w:rFonts w:ascii="Times New Roman" w:hAnsi="Times New Roman" w:cs="Times New Roman"/>
          <w:sz w:val="24"/>
          <w:szCs w:val="24"/>
        </w:rPr>
        <w:t xml:space="preserve"> </w:t>
      </w:r>
      <w:r w:rsidRPr="006A5592">
        <w:rPr>
          <w:rFonts w:ascii="Times New Roman" w:hAnsi="Times New Roman" w:cs="Times New Roman"/>
          <w:sz w:val="24"/>
          <w:szCs w:val="24"/>
        </w:rPr>
        <w:t>Nigella talk</w:t>
      </w:r>
      <w:r>
        <w:rPr>
          <w:rFonts w:ascii="Times New Roman" w:hAnsi="Times New Roman" w:cs="Times New Roman"/>
          <w:sz w:val="24"/>
          <w:szCs w:val="24"/>
        </w:rPr>
        <w:t>ed</w:t>
      </w:r>
      <w:r w:rsidRPr="006A5592">
        <w:rPr>
          <w:rFonts w:ascii="Times New Roman" w:hAnsi="Times New Roman" w:cs="Times New Roman"/>
          <w:sz w:val="24"/>
          <w:szCs w:val="24"/>
        </w:rPr>
        <w:t xml:space="preserve"> to the camera</w:t>
      </w:r>
      <w:r w:rsidR="009F20A4">
        <w:rPr>
          <w:rFonts w:ascii="Times New Roman" w:hAnsi="Times New Roman" w:cs="Times New Roman"/>
          <w:sz w:val="24"/>
          <w:szCs w:val="24"/>
        </w:rPr>
        <w:t>,</w:t>
      </w:r>
      <w:r w:rsidRPr="006A5592">
        <w:rPr>
          <w:rFonts w:ascii="Times New Roman" w:hAnsi="Times New Roman" w:cs="Times New Roman"/>
          <w:sz w:val="24"/>
          <w:szCs w:val="24"/>
        </w:rPr>
        <w:t xml:space="preserve"> showing how effortless i</w:t>
      </w:r>
      <w:r>
        <w:rPr>
          <w:rFonts w:ascii="Times New Roman" w:hAnsi="Times New Roman" w:cs="Times New Roman"/>
          <w:sz w:val="24"/>
          <w:szCs w:val="24"/>
        </w:rPr>
        <w:t>t wa</w:t>
      </w:r>
      <w:r w:rsidRPr="006A5592">
        <w:rPr>
          <w:rFonts w:ascii="Times New Roman" w:hAnsi="Times New Roman" w:cs="Times New Roman"/>
          <w:sz w:val="24"/>
          <w:szCs w:val="24"/>
        </w:rPr>
        <w:t xml:space="preserve">s for a woman like her to </w:t>
      </w:r>
      <w:r w:rsidR="009F20A4">
        <w:rPr>
          <w:rFonts w:ascii="Times New Roman" w:hAnsi="Times New Roman" w:cs="Times New Roman"/>
          <w:sz w:val="24"/>
          <w:szCs w:val="24"/>
        </w:rPr>
        <w:t xml:space="preserve">chat about her </w:t>
      </w:r>
      <w:r w:rsidRPr="006A5592">
        <w:rPr>
          <w:rFonts w:ascii="Times New Roman" w:hAnsi="Times New Roman" w:cs="Times New Roman"/>
          <w:sz w:val="24"/>
          <w:szCs w:val="24"/>
        </w:rPr>
        <w:t>travel</w:t>
      </w:r>
      <w:r w:rsidR="009F20A4">
        <w:rPr>
          <w:rFonts w:ascii="Times New Roman" w:hAnsi="Times New Roman" w:cs="Times New Roman"/>
          <w:sz w:val="24"/>
          <w:szCs w:val="24"/>
        </w:rPr>
        <w:t xml:space="preserve">s abroad, </w:t>
      </w:r>
      <w:r w:rsidR="00BA1EF6">
        <w:rPr>
          <w:rFonts w:ascii="Times New Roman" w:hAnsi="Times New Roman" w:cs="Times New Roman"/>
          <w:sz w:val="24"/>
          <w:szCs w:val="24"/>
        </w:rPr>
        <w:t xml:space="preserve">to </w:t>
      </w:r>
      <w:r w:rsidRPr="006A5592">
        <w:rPr>
          <w:rFonts w:ascii="Times New Roman" w:hAnsi="Times New Roman" w:cs="Times New Roman"/>
          <w:sz w:val="24"/>
          <w:szCs w:val="24"/>
        </w:rPr>
        <w:t xml:space="preserve">improvise, and </w:t>
      </w:r>
      <w:r w:rsidR="00BA1EF6">
        <w:rPr>
          <w:rFonts w:ascii="Times New Roman" w:hAnsi="Times New Roman" w:cs="Times New Roman"/>
          <w:sz w:val="24"/>
          <w:szCs w:val="24"/>
        </w:rPr>
        <w:t xml:space="preserve">to </w:t>
      </w:r>
      <w:r w:rsidRPr="006A5592">
        <w:rPr>
          <w:rFonts w:ascii="Times New Roman" w:hAnsi="Times New Roman" w:cs="Times New Roman"/>
          <w:sz w:val="24"/>
          <w:szCs w:val="24"/>
        </w:rPr>
        <w:t>entertain in the ‘mundane’ space of her own kitchen. “It is almost embarrassingly low effort”</w:t>
      </w:r>
      <w:r w:rsidR="009F20A4">
        <w:rPr>
          <w:rFonts w:ascii="Times New Roman" w:hAnsi="Times New Roman" w:cs="Times New Roman"/>
          <w:sz w:val="24"/>
          <w:szCs w:val="24"/>
        </w:rPr>
        <w:t>,</w:t>
      </w:r>
      <w:r w:rsidRPr="006A5592">
        <w:rPr>
          <w:rFonts w:ascii="Times New Roman" w:hAnsi="Times New Roman" w:cs="Times New Roman"/>
          <w:sz w:val="24"/>
          <w:szCs w:val="24"/>
        </w:rPr>
        <w:t xml:space="preserve"> Nigella tells her audience</w:t>
      </w:r>
      <w:r>
        <w:rPr>
          <w:rFonts w:ascii="Times New Roman" w:hAnsi="Times New Roman" w:cs="Times New Roman"/>
          <w:sz w:val="24"/>
          <w:szCs w:val="24"/>
        </w:rPr>
        <w:t>,</w:t>
      </w:r>
      <w:r w:rsidRPr="006A5592">
        <w:rPr>
          <w:rFonts w:ascii="Times New Roman" w:hAnsi="Times New Roman" w:cs="Times New Roman"/>
          <w:sz w:val="24"/>
          <w:szCs w:val="24"/>
        </w:rPr>
        <w:t xml:space="preserve"> after having prepared Fusilli pasta with Sicilian pesto, combin</w:t>
      </w:r>
      <w:r>
        <w:rPr>
          <w:rFonts w:ascii="Times New Roman" w:hAnsi="Times New Roman" w:cs="Times New Roman"/>
          <w:sz w:val="24"/>
          <w:szCs w:val="24"/>
        </w:rPr>
        <w:t>in</w:t>
      </w:r>
      <w:r w:rsidRPr="006A5592">
        <w:rPr>
          <w:rFonts w:ascii="Times New Roman" w:hAnsi="Times New Roman" w:cs="Times New Roman"/>
          <w:sz w:val="24"/>
          <w:szCs w:val="24"/>
        </w:rPr>
        <w:t xml:space="preserve">g sultanas, </w:t>
      </w:r>
      <w:r w:rsidRPr="006A5592">
        <w:rPr>
          <w:rFonts w:ascii="Times New Roman" w:hAnsi="Times New Roman" w:cs="Times New Roman"/>
          <w:sz w:val="24"/>
          <w:szCs w:val="24"/>
        </w:rPr>
        <w:lastRenderedPageBreak/>
        <w:t xml:space="preserve">almonds, capers, anchovies, and other uncommon ingredients. She informs us that she has tasted many different, “baroque” versions of it </w:t>
      </w:r>
      <w:r>
        <w:rPr>
          <w:rFonts w:ascii="Times New Roman" w:hAnsi="Times New Roman" w:cs="Times New Roman"/>
          <w:sz w:val="24"/>
          <w:szCs w:val="24"/>
        </w:rPr>
        <w:t>o</w:t>
      </w:r>
      <w:r w:rsidRPr="006A5592">
        <w:rPr>
          <w:rFonts w:ascii="Times New Roman" w:hAnsi="Times New Roman" w:cs="Times New Roman"/>
          <w:sz w:val="24"/>
          <w:szCs w:val="24"/>
        </w:rPr>
        <w:t xml:space="preserve">n her travels </w:t>
      </w:r>
      <w:r>
        <w:rPr>
          <w:rFonts w:ascii="Times New Roman" w:hAnsi="Times New Roman" w:cs="Times New Roman"/>
          <w:sz w:val="24"/>
          <w:szCs w:val="24"/>
        </w:rPr>
        <w:t>in</w:t>
      </w:r>
      <w:r w:rsidRPr="006A5592">
        <w:rPr>
          <w:rFonts w:ascii="Times New Roman" w:hAnsi="Times New Roman" w:cs="Times New Roman"/>
          <w:sz w:val="24"/>
          <w:szCs w:val="24"/>
        </w:rPr>
        <w:t xml:space="preserve"> Sicily. Also she </w:t>
      </w:r>
      <w:r>
        <w:rPr>
          <w:rFonts w:ascii="Times New Roman" w:hAnsi="Times New Roman" w:cs="Times New Roman"/>
          <w:sz w:val="24"/>
          <w:szCs w:val="24"/>
        </w:rPr>
        <w:t xml:space="preserve">emphasises that she enjoys cooking up such effortless dishes when she is hosting large dinner parties: </w:t>
      </w:r>
      <w:r w:rsidRPr="006A5592">
        <w:rPr>
          <w:rFonts w:ascii="Times New Roman" w:hAnsi="Times New Roman" w:cs="Times New Roman"/>
          <w:sz w:val="24"/>
          <w:szCs w:val="24"/>
        </w:rPr>
        <w:t xml:space="preserve">“I do this a lot for </w:t>
      </w:r>
      <w:r>
        <w:rPr>
          <w:rFonts w:ascii="Times New Roman" w:hAnsi="Times New Roman" w:cs="Times New Roman"/>
          <w:sz w:val="24"/>
          <w:szCs w:val="24"/>
        </w:rPr>
        <w:t xml:space="preserve">a </w:t>
      </w:r>
      <w:r w:rsidRPr="006A5592">
        <w:rPr>
          <w:rFonts w:ascii="Times New Roman" w:hAnsi="Times New Roman" w:cs="Times New Roman"/>
          <w:sz w:val="24"/>
          <w:szCs w:val="24"/>
        </w:rPr>
        <w:t>big crowd of people…it is the perfect thing to cook when you have lots of people to feed because it is no effor</w:t>
      </w:r>
      <w:r>
        <w:rPr>
          <w:rFonts w:ascii="Times New Roman" w:hAnsi="Times New Roman" w:cs="Times New Roman"/>
          <w:sz w:val="24"/>
          <w:szCs w:val="24"/>
        </w:rPr>
        <w:t>t” (Lawson 2007</w:t>
      </w:r>
      <w:r w:rsidRPr="002E4FEF">
        <w:rPr>
          <w:rFonts w:ascii="Times New Roman" w:hAnsi="Times New Roman" w:cs="Times New Roman"/>
          <w:sz w:val="24"/>
          <w:szCs w:val="24"/>
        </w:rPr>
        <w:t>).</w:t>
      </w:r>
      <w:r w:rsidR="000731FA" w:rsidRPr="0099348C">
        <w:rPr>
          <w:rFonts w:ascii="Times New Roman" w:hAnsi="Times New Roman" w:cs="Times New Roman"/>
          <w:sz w:val="24"/>
          <w:szCs w:val="24"/>
          <w:highlight w:val="yellow"/>
        </w:rPr>
        <w:t xml:space="preserve"> </w:t>
      </w:r>
    </w:p>
    <w:p w:rsidR="00981D3B" w:rsidRPr="006A5592" w:rsidRDefault="00981D3B" w:rsidP="00981D3B">
      <w:pPr>
        <w:widowControl w:val="0"/>
        <w:tabs>
          <w:tab w:val="left" w:pos="3720"/>
        </w:tabs>
        <w:autoSpaceDE w:val="0"/>
        <w:autoSpaceDN w:val="0"/>
        <w:adjustRightInd w:val="0"/>
        <w:spacing w:line="480" w:lineRule="auto"/>
        <w:jc w:val="both"/>
        <w:rPr>
          <w:rFonts w:ascii="Times New Roman" w:hAnsi="Times New Roman" w:cs="Times New Roman"/>
          <w:sz w:val="24"/>
          <w:szCs w:val="24"/>
        </w:rPr>
      </w:pPr>
      <w:r w:rsidRPr="006A5592">
        <w:rPr>
          <w:rFonts w:ascii="Times New Roman" w:hAnsi="Times New Roman" w:cs="Times New Roman"/>
          <w:sz w:val="24"/>
          <w:szCs w:val="24"/>
        </w:rPr>
        <w:t xml:space="preserve">This </w:t>
      </w:r>
      <w:r>
        <w:rPr>
          <w:rFonts w:ascii="Times New Roman" w:hAnsi="Times New Roman" w:cs="Times New Roman"/>
          <w:sz w:val="24"/>
          <w:szCs w:val="24"/>
        </w:rPr>
        <w:t>wa</w:t>
      </w:r>
      <w:r w:rsidRPr="006A5592">
        <w:rPr>
          <w:rFonts w:ascii="Times New Roman" w:hAnsi="Times New Roman" w:cs="Times New Roman"/>
          <w:sz w:val="24"/>
          <w:szCs w:val="24"/>
        </w:rPr>
        <w:t xml:space="preserve">s </w:t>
      </w:r>
      <w:r>
        <w:rPr>
          <w:rFonts w:ascii="Times New Roman" w:hAnsi="Times New Roman" w:cs="Times New Roman"/>
          <w:sz w:val="24"/>
          <w:szCs w:val="24"/>
        </w:rPr>
        <w:t xml:space="preserve">clearly </w:t>
      </w:r>
      <w:r w:rsidRPr="006A5592">
        <w:rPr>
          <w:rFonts w:ascii="Times New Roman" w:hAnsi="Times New Roman" w:cs="Times New Roman"/>
          <w:sz w:val="24"/>
          <w:szCs w:val="24"/>
        </w:rPr>
        <w:t>the kitchen of a woman of high cultural and social capital who ha</w:t>
      </w:r>
      <w:r>
        <w:rPr>
          <w:rFonts w:ascii="Times New Roman" w:hAnsi="Times New Roman" w:cs="Times New Roman"/>
          <w:sz w:val="24"/>
          <w:szCs w:val="24"/>
        </w:rPr>
        <w:t>d</w:t>
      </w:r>
      <w:r w:rsidRPr="006A5592">
        <w:rPr>
          <w:rFonts w:ascii="Times New Roman" w:hAnsi="Times New Roman" w:cs="Times New Roman"/>
          <w:sz w:val="24"/>
          <w:szCs w:val="24"/>
        </w:rPr>
        <w:t xml:space="preserve"> absorbed a certain continental approach to cooking from her many travels abroad. Significantly too, Nigella</w:t>
      </w:r>
      <w:r>
        <w:rPr>
          <w:rFonts w:ascii="Times New Roman" w:hAnsi="Times New Roman" w:cs="Times New Roman"/>
          <w:sz w:val="24"/>
          <w:szCs w:val="24"/>
        </w:rPr>
        <w:t>’s</w:t>
      </w:r>
      <w:r w:rsidRPr="006A5592">
        <w:rPr>
          <w:rFonts w:ascii="Times New Roman" w:hAnsi="Times New Roman" w:cs="Times New Roman"/>
          <w:sz w:val="24"/>
          <w:szCs w:val="24"/>
        </w:rPr>
        <w:t xml:space="preserve"> kitchen </w:t>
      </w:r>
      <w:r w:rsidR="009F20A4">
        <w:rPr>
          <w:rFonts w:ascii="Times New Roman" w:hAnsi="Times New Roman" w:cs="Times New Roman"/>
          <w:sz w:val="24"/>
          <w:szCs w:val="24"/>
        </w:rPr>
        <w:t>wa</w:t>
      </w:r>
      <w:r>
        <w:rPr>
          <w:rFonts w:ascii="Times New Roman" w:hAnsi="Times New Roman" w:cs="Times New Roman"/>
          <w:sz w:val="24"/>
          <w:szCs w:val="24"/>
        </w:rPr>
        <w:t>s a</w:t>
      </w:r>
      <w:r w:rsidRPr="006A5592">
        <w:rPr>
          <w:rFonts w:ascii="Times New Roman" w:hAnsi="Times New Roman" w:cs="Times New Roman"/>
          <w:sz w:val="24"/>
          <w:szCs w:val="24"/>
        </w:rPr>
        <w:t xml:space="preserve"> languid place that </w:t>
      </w:r>
      <w:r>
        <w:rPr>
          <w:rFonts w:ascii="Times New Roman" w:hAnsi="Times New Roman" w:cs="Times New Roman"/>
          <w:sz w:val="24"/>
          <w:szCs w:val="24"/>
        </w:rPr>
        <w:t>was</w:t>
      </w:r>
      <w:r w:rsidRPr="006A5592">
        <w:rPr>
          <w:rFonts w:ascii="Times New Roman" w:hAnsi="Times New Roman" w:cs="Times New Roman"/>
          <w:sz w:val="24"/>
          <w:szCs w:val="24"/>
        </w:rPr>
        <w:t xml:space="preserve"> romantic in its languorous effortlessness and indulgent atmosphere, a far cry from the efficient</w:t>
      </w:r>
      <w:r w:rsidR="009F20A4">
        <w:rPr>
          <w:rFonts w:ascii="Times New Roman" w:hAnsi="Times New Roman" w:cs="Times New Roman"/>
          <w:sz w:val="24"/>
          <w:szCs w:val="24"/>
        </w:rPr>
        <w:t>, hygie</w:t>
      </w:r>
      <w:r>
        <w:rPr>
          <w:rFonts w:ascii="Times New Roman" w:hAnsi="Times New Roman" w:cs="Times New Roman"/>
          <w:sz w:val="24"/>
          <w:szCs w:val="24"/>
        </w:rPr>
        <w:t>nic</w:t>
      </w:r>
      <w:r w:rsidRPr="006A5592">
        <w:rPr>
          <w:rFonts w:ascii="Times New Roman" w:hAnsi="Times New Roman" w:cs="Times New Roman"/>
          <w:sz w:val="24"/>
          <w:szCs w:val="24"/>
        </w:rPr>
        <w:t xml:space="preserve"> and disciplined kitchens of other TV cooks at the time. The </w:t>
      </w:r>
      <w:r>
        <w:rPr>
          <w:rFonts w:ascii="Times New Roman" w:hAnsi="Times New Roman" w:cs="Times New Roman"/>
          <w:sz w:val="24"/>
          <w:szCs w:val="24"/>
        </w:rPr>
        <w:t xml:space="preserve">above </w:t>
      </w:r>
      <w:r w:rsidRPr="006A5592">
        <w:rPr>
          <w:rFonts w:ascii="Times New Roman" w:hAnsi="Times New Roman" w:cs="Times New Roman"/>
          <w:sz w:val="24"/>
          <w:szCs w:val="24"/>
        </w:rPr>
        <w:t>example does not simply epitomise Nigella’s cosmopolitan culina</w:t>
      </w:r>
      <w:r>
        <w:rPr>
          <w:rFonts w:ascii="Times New Roman" w:hAnsi="Times New Roman" w:cs="Times New Roman"/>
          <w:sz w:val="24"/>
          <w:szCs w:val="24"/>
        </w:rPr>
        <w:t xml:space="preserve">ry taste </w:t>
      </w:r>
      <w:r w:rsidRPr="00E34AE2">
        <w:rPr>
          <w:rFonts w:ascii="Times New Roman" w:hAnsi="Times New Roman" w:cs="Times New Roman"/>
          <w:sz w:val="24"/>
          <w:szCs w:val="24"/>
        </w:rPr>
        <w:t>(</w:t>
      </w:r>
      <w:proofErr w:type="spellStart"/>
      <w:r w:rsidRPr="00E34AE2">
        <w:rPr>
          <w:rFonts w:ascii="Times New Roman" w:hAnsi="Times New Roman" w:cs="Times New Roman"/>
          <w:sz w:val="24"/>
          <w:szCs w:val="24"/>
        </w:rPr>
        <w:t>Warde</w:t>
      </w:r>
      <w:proofErr w:type="spellEnd"/>
      <w:r w:rsidRPr="00E34AE2">
        <w:rPr>
          <w:rFonts w:ascii="Times New Roman" w:hAnsi="Times New Roman" w:cs="Times New Roman"/>
          <w:sz w:val="24"/>
          <w:szCs w:val="24"/>
        </w:rPr>
        <w:t xml:space="preserve">, </w:t>
      </w:r>
      <w:r>
        <w:rPr>
          <w:rFonts w:ascii="Times New Roman" w:hAnsi="Times New Roman" w:cs="Times New Roman"/>
          <w:sz w:val="24"/>
          <w:szCs w:val="24"/>
        </w:rPr>
        <w:t>1997</w:t>
      </w:r>
      <w:r w:rsidRPr="006A5592">
        <w:rPr>
          <w:rFonts w:ascii="Times New Roman" w:hAnsi="Times New Roman" w:cs="Times New Roman"/>
          <w:sz w:val="24"/>
          <w:szCs w:val="24"/>
        </w:rPr>
        <w:t>)</w:t>
      </w:r>
      <w:r>
        <w:rPr>
          <w:rFonts w:ascii="Times New Roman" w:hAnsi="Times New Roman" w:cs="Times New Roman"/>
          <w:sz w:val="24"/>
          <w:szCs w:val="24"/>
        </w:rPr>
        <w:t xml:space="preserve">; it </w:t>
      </w:r>
      <w:r w:rsidRPr="006A5592">
        <w:rPr>
          <w:rFonts w:ascii="Times New Roman" w:hAnsi="Times New Roman" w:cs="Times New Roman"/>
          <w:sz w:val="24"/>
          <w:szCs w:val="24"/>
        </w:rPr>
        <w:t xml:space="preserve">shows how staging glamour is about concealing mundane effort </w:t>
      </w:r>
      <w:r>
        <w:rPr>
          <w:rFonts w:ascii="Times New Roman" w:hAnsi="Times New Roman" w:cs="Times New Roman"/>
          <w:sz w:val="24"/>
          <w:szCs w:val="24"/>
        </w:rPr>
        <w:t xml:space="preserve">(an essential aspect of glamour, as it must not be perceived to be contrived) </w:t>
      </w:r>
      <w:r w:rsidRPr="006A5592">
        <w:rPr>
          <w:rFonts w:ascii="Times New Roman" w:hAnsi="Times New Roman" w:cs="Times New Roman"/>
          <w:sz w:val="24"/>
          <w:szCs w:val="24"/>
        </w:rPr>
        <w:t xml:space="preserve">and elevating the ordinary to the extraordinary through the adoption of a certain </w:t>
      </w:r>
      <w:r w:rsidR="00C806E3">
        <w:rPr>
          <w:rFonts w:ascii="Times New Roman" w:hAnsi="Times New Roman" w:cs="Times New Roman"/>
          <w:sz w:val="24"/>
          <w:szCs w:val="24"/>
        </w:rPr>
        <w:t xml:space="preserve">‘devil may care’ </w:t>
      </w:r>
      <w:r w:rsidRPr="006A5592">
        <w:rPr>
          <w:rFonts w:ascii="Times New Roman" w:hAnsi="Times New Roman" w:cs="Times New Roman"/>
          <w:sz w:val="24"/>
          <w:szCs w:val="24"/>
        </w:rPr>
        <w:t>attitude</w:t>
      </w:r>
      <w:r w:rsidR="009F20A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Skeggs</w:t>
      </w:r>
      <w:proofErr w:type="spellEnd"/>
      <w:r w:rsidR="000453E1">
        <w:rPr>
          <w:rFonts w:ascii="Times New Roman" w:hAnsi="Times New Roman" w:cs="Times New Roman"/>
          <w:sz w:val="24"/>
          <w:szCs w:val="24"/>
        </w:rPr>
        <w:t>,</w:t>
      </w:r>
      <w:r>
        <w:rPr>
          <w:rFonts w:ascii="Times New Roman" w:hAnsi="Times New Roman" w:cs="Times New Roman"/>
          <w:sz w:val="24"/>
          <w:szCs w:val="24"/>
        </w:rPr>
        <w:t xml:space="preserve"> 1997).</w:t>
      </w:r>
      <w:r w:rsidRPr="006A5592">
        <w:rPr>
          <w:rFonts w:ascii="Times New Roman" w:hAnsi="Times New Roman" w:cs="Times New Roman"/>
          <w:sz w:val="24"/>
          <w:szCs w:val="24"/>
        </w:rPr>
        <w:t xml:space="preserve"> </w:t>
      </w:r>
    </w:p>
    <w:p w:rsidR="00981D3B" w:rsidRDefault="00981D3B" w:rsidP="00981D3B">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Given that the glamorous background of Nigella’s kitchen was already there, all that was left was to glamorise Nigella herself</w:t>
      </w:r>
      <w:r w:rsidRPr="00C10753">
        <w:rPr>
          <w:rFonts w:ascii="Times New Roman" w:hAnsi="Times New Roman" w:cs="Times New Roman"/>
          <w:sz w:val="24"/>
          <w:szCs w:val="24"/>
        </w:rPr>
        <w:t xml:space="preserve">. As in the case of the </w:t>
      </w:r>
      <w:proofErr w:type="spellStart"/>
      <w:r w:rsidRPr="00C10753">
        <w:rPr>
          <w:rFonts w:ascii="Times New Roman" w:hAnsi="Times New Roman" w:cs="Times New Roman"/>
          <w:sz w:val="24"/>
          <w:szCs w:val="24"/>
        </w:rPr>
        <w:t>maggiorat</w:t>
      </w:r>
      <w:r>
        <w:rPr>
          <w:rFonts w:ascii="Times New Roman" w:hAnsi="Times New Roman" w:cs="Times New Roman"/>
          <w:sz w:val="24"/>
          <w:szCs w:val="24"/>
        </w:rPr>
        <w:t>e</w:t>
      </w:r>
      <w:proofErr w:type="spellEnd"/>
      <w:r>
        <w:rPr>
          <w:rFonts w:ascii="Times New Roman" w:hAnsi="Times New Roman" w:cs="Times New Roman"/>
          <w:sz w:val="24"/>
          <w:szCs w:val="24"/>
        </w:rPr>
        <w:t xml:space="preserve">, whose voluptuous bodies were transformed into extraordinary bodies (Buckley, 2008), </w:t>
      </w:r>
      <w:r w:rsidRPr="00E60F63">
        <w:rPr>
          <w:rFonts w:ascii="Times New Roman" w:hAnsi="Times New Roman" w:cs="Times New Roman"/>
          <w:sz w:val="24"/>
          <w:szCs w:val="24"/>
        </w:rPr>
        <w:t>Nigella</w:t>
      </w:r>
      <w:r w:rsidR="000731FA">
        <w:rPr>
          <w:rFonts w:ascii="Times New Roman" w:hAnsi="Times New Roman" w:cs="Times New Roman"/>
          <w:sz w:val="24"/>
          <w:szCs w:val="24"/>
        </w:rPr>
        <w:t xml:space="preserve"> </w:t>
      </w:r>
      <w:r>
        <w:rPr>
          <w:rFonts w:ascii="Times New Roman" w:hAnsi="Times New Roman" w:cs="Times New Roman"/>
          <w:sz w:val="24"/>
          <w:szCs w:val="24"/>
        </w:rPr>
        <w:t>was transformed into a magical</w:t>
      </w:r>
      <w:r w:rsidRPr="00C10753">
        <w:rPr>
          <w:rFonts w:ascii="Times New Roman" w:hAnsi="Times New Roman" w:cs="Times New Roman"/>
          <w:sz w:val="24"/>
          <w:szCs w:val="24"/>
        </w:rPr>
        <w:t xml:space="preserve"> </w:t>
      </w:r>
      <w:r w:rsidR="000731FA">
        <w:rPr>
          <w:rFonts w:ascii="Times New Roman" w:hAnsi="Times New Roman" w:cs="Times New Roman"/>
          <w:sz w:val="24"/>
          <w:szCs w:val="24"/>
        </w:rPr>
        <w:t xml:space="preserve">persona </w:t>
      </w:r>
      <w:r>
        <w:rPr>
          <w:rFonts w:ascii="Times New Roman" w:hAnsi="Times New Roman" w:cs="Times New Roman"/>
          <w:sz w:val="24"/>
          <w:szCs w:val="24"/>
        </w:rPr>
        <w:t>by a team of stylists.</w:t>
      </w:r>
      <w:r w:rsidRPr="00C10753">
        <w:rPr>
          <w:rFonts w:ascii="Times New Roman" w:hAnsi="Times New Roman" w:cs="Times New Roman"/>
          <w:sz w:val="24"/>
          <w:szCs w:val="24"/>
        </w:rPr>
        <w:t xml:space="preserve"> </w:t>
      </w:r>
      <w:r>
        <w:rPr>
          <w:rFonts w:ascii="Times New Roman" w:hAnsi="Times New Roman" w:cs="Times New Roman"/>
          <w:sz w:val="24"/>
          <w:szCs w:val="24"/>
        </w:rPr>
        <w:t>Lawson</w:t>
      </w:r>
      <w:r w:rsidRPr="00C10753">
        <w:rPr>
          <w:rFonts w:ascii="Times New Roman" w:hAnsi="Times New Roman" w:cs="Times New Roman"/>
          <w:sz w:val="24"/>
          <w:szCs w:val="24"/>
        </w:rPr>
        <w:t xml:space="preserve"> was described by the TV producer, Janice Gabriel, as “a rushed mum. She had so many things to do that she didn’t necessarily focus on her appearance”</w:t>
      </w:r>
      <w:r>
        <w:rPr>
          <w:rFonts w:ascii="Times New Roman" w:hAnsi="Times New Roman" w:cs="Times New Roman"/>
          <w:sz w:val="24"/>
          <w:szCs w:val="24"/>
        </w:rPr>
        <w:t xml:space="preserve"> (in Smith, 2006, p. 123)</w:t>
      </w:r>
      <w:r w:rsidRPr="00C10753">
        <w:rPr>
          <w:rFonts w:ascii="Times New Roman" w:hAnsi="Times New Roman" w:cs="Times New Roman"/>
          <w:sz w:val="24"/>
          <w:szCs w:val="24"/>
        </w:rPr>
        <w:t>.</w:t>
      </w:r>
      <w:r>
        <w:rPr>
          <w:rFonts w:ascii="Times New Roman" w:hAnsi="Times New Roman" w:cs="Times New Roman"/>
          <w:sz w:val="24"/>
          <w:szCs w:val="24"/>
        </w:rPr>
        <w:t xml:space="preserve"> Lawson was encouraged to abandon her signature look of glasses, tent-shaped clothes, long tops (to hide her bottom and legs), loose black trousers and flat shoes and to wear more </w:t>
      </w:r>
      <w:r w:rsidRPr="003F15B7">
        <w:rPr>
          <w:rFonts w:ascii="Times New Roman" w:hAnsi="Times New Roman" w:cs="Times New Roman"/>
          <w:sz w:val="24"/>
          <w:szCs w:val="24"/>
        </w:rPr>
        <w:t>figure-hugging clothes</w:t>
      </w:r>
      <w:r>
        <w:rPr>
          <w:rFonts w:ascii="Times New Roman" w:hAnsi="Times New Roman" w:cs="Times New Roman"/>
          <w:sz w:val="24"/>
          <w:szCs w:val="24"/>
        </w:rPr>
        <w:t xml:space="preserve">. Director Bruce </w:t>
      </w:r>
      <w:proofErr w:type="spellStart"/>
      <w:r>
        <w:rPr>
          <w:rFonts w:ascii="Times New Roman" w:hAnsi="Times New Roman" w:cs="Times New Roman"/>
          <w:sz w:val="24"/>
          <w:szCs w:val="24"/>
        </w:rPr>
        <w:t>Goodison</w:t>
      </w:r>
      <w:proofErr w:type="spellEnd"/>
      <w:r>
        <w:rPr>
          <w:rFonts w:ascii="Times New Roman" w:hAnsi="Times New Roman" w:cs="Times New Roman"/>
          <w:sz w:val="24"/>
          <w:szCs w:val="24"/>
        </w:rPr>
        <w:t xml:space="preserve"> described Lawson</w:t>
      </w:r>
      <w:r w:rsidRPr="00603E4E">
        <w:rPr>
          <w:rFonts w:ascii="Times New Roman" w:hAnsi="Times New Roman" w:cs="Times New Roman"/>
          <w:sz w:val="24"/>
          <w:szCs w:val="24"/>
        </w:rPr>
        <w:t>’s attitude to her body and her clothes before she was transformed into the ‘domestic goddess’</w:t>
      </w:r>
      <w:r>
        <w:rPr>
          <w:rFonts w:ascii="Times New Roman" w:hAnsi="Times New Roman" w:cs="Times New Roman"/>
          <w:sz w:val="24"/>
          <w:szCs w:val="24"/>
        </w:rPr>
        <w:t>, observing her struggles at being looked at and her dread of looking ‘fat’.</w:t>
      </w:r>
    </w:p>
    <w:p w:rsidR="00981D3B" w:rsidRPr="00230750" w:rsidRDefault="00981D3B" w:rsidP="00981D3B">
      <w:pPr>
        <w:spacing w:line="480" w:lineRule="auto"/>
        <w:jc w:val="both"/>
        <w:rPr>
          <w:rFonts w:ascii="Times New Roman" w:hAnsi="Times New Roman" w:cs="Times New Roman"/>
          <w:sz w:val="24"/>
          <w:szCs w:val="24"/>
        </w:rPr>
      </w:pPr>
      <w:r w:rsidRPr="00230750">
        <w:rPr>
          <w:rFonts w:ascii="Times New Roman" w:hAnsi="Times New Roman" w:cs="Times New Roman"/>
          <w:i/>
          <w:sz w:val="24"/>
          <w:szCs w:val="24"/>
        </w:rPr>
        <w:lastRenderedPageBreak/>
        <w:t xml:space="preserve">She didn’t want to look frumpy and she didn’t want her arms to show, although she did show them quite a lot as it turned out. Her personal trainer would come regularly and take her for a run most days.  Nobody else cared about whether or not she looked fat. </w:t>
      </w:r>
      <w:proofErr w:type="gramStart"/>
      <w:r w:rsidRPr="00230750">
        <w:rPr>
          <w:rFonts w:ascii="Times New Roman" w:hAnsi="Times New Roman" w:cs="Times New Roman"/>
          <w:sz w:val="24"/>
          <w:szCs w:val="24"/>
        </w:rPr>
        <w:t>(</w:t>
      </w:r>
      <w:r>
        <w:rPr>
          <w:rFonts w:ascii="Times New Roman" w:hAnsi="Times New Roman" w:cs="Times New Roman"/>
          <w:sz w:val="24"/>
          <w:szCs w:val="24"/>
        </w:rPr>
        <w:t xml:space="preserve">Bruce </w:t>
      </w:r>
      <w:proofErr w:type="spellStart"/>
      <w:r>
        <w:rPr>
          <w:rFonts w:ascii="Times New Roman" w:hAnsi="Times New Roman" w:cs="Times New Roman"/>
          <w:sz w:val="24"/>
          <w:szCs w:val="24"/>
        </w:rPr>
        <w:t>Goodison</w:t>
      </w:r>
      <w:proofErr w:type="spellEnd"/>
      <w:r w:rsidR="00095182">
        <w:rPr>
          <w:rFonts w:ascii="Times New Roman" w:hAnsi="Times New Roman" w:cs="Times New Roman"/>
          <w:sz w:val="24"/>
          <w:szCs w:val="24"/>
        </w:rPr>
        <w:t>, in Smith, 2006, p. 156</w:t>
      </w:r>
      <w:r w:rsidRPr="00960CFE">
        <w:rPr>
          <w:rFonts w:ascii="Times New Roman" w:hAnsi="Times New Roman" w:cs="Times New Roman"/>
          <w:sz w:val="24"/>
          <w:szCs w:val="24"/>
        </w:rPr>
        <w:t>).</w:t>
      </w:r>
      <w:proofErr w:type="gramEnd"/>
    </w:p>
    <w:p w:rsidR="00981D3B" w:rsidRPr="00603E4E" w:rsidRDefault="00981D3B" w:rsidP="00981D3B">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Similarly Janice Gabriel, one of the producers, describes the process of grooming Nigella’s body for the TV camera: </w:t>
      </w:r>
    </w:p>
    <w:p w:rsidR="00981D3B" w:rsidRPr="00A8291A" w:rsidRDefault="00981D3B" w:rsidP="00981D3B">
      <w:pPr>
        <w:widowControl w:val="0"/>
        <w:autoSpaceDE w:val="0"/>
        <w:autoSpaceDN w:val="0"/>
        <w:adjustRightInd w:val="0"/>
        <w:spacing w:line="480" w:lineRule="auto"/>
        <w:jc w:val="both"/>
        <w:rPr>
          <w:rFonts w:ascii="Times New Roman" w:hAnsi="Times New Roman" w:cs="Times New Roman"/>
          <w:i/>
          <w:sz w:val="24"/>
          <w:szCs w:val="24"/>
        </w:rPr>
      </w:pPr>
      <w:r w:rsidRPr="00603E4E">
        <w:rPr>
          <w:rFonts w:ascii="Times New Roman" w:hAnsi="Times New Roman" w:cs="Times New Roman"/>
          <w:i/>
          <w:sz w:val="24"/>
          <w:szCs w:val="24"/>
        </w:rPr>
        <w:t xml:space="preserve">She always wore trousers or long skirts. I never saw her ankles. We dressed her for the pilot, and I think we got a couple of outfits from Whistles but she asked us only to get tops, and she kept her black bottoms on. She would say that she had tree trunk legs and that she had really big thighs but she disguised it really well because she’s really slender on top. Her hands, her shoulders, her neck are really quite delicate. </w:t>
      </w:r>
      <w:proofErr w:type="gramStart"/>
      <w:r w:rsidRPr="00603E4E">
        <w:rPr>
          <w:rFonts w:ascii="Times New Roman" w:hAnsi="Times New Roman" w:cs="Times New Roman"/>
          <w:sz w:val="24"/>
          <w:szCs w:val="24"/>
        </w:rPr>
        <w:t>(</w:t>
      </w:r>
      <w:r>
        <w:rPr>
          <w:rFonts w:ascii="Times New Roman" w:hAnsi="Times New Roman" w:cs="Times New Roman"/>
          <w:sz w:val="24"/>
          <w:szCs w:val="24"/>
        </w:rPr>
        <w:t>Janice Gabriel</w:t>
      </w:r>
      <w:r w:rsidR="000453E1">
        <w:rPr>
          <w:rFonts w:ascii="Times New Roman" w:hAnsi="Times New Roman" w:cs="Times New Roman"/>
          <w:sz w:val="24"/>
          <w:szCs w:val="24"/>
        </w:rPr>
        <w:t>,</w:t>
      </w:r>
      <w:r w:rsidRPr="00603E4E">
        <w:rPr>
          <w:rFonts w:ascii="Times New Roman" w:hAnsi="Times New Roman" w:cs="Times New Roman"/>
          <w:sz w:val="24"/>
          <w:szCs w:val="24"/>
        </w:rPr>
        <w:t xml:space="preserve"> in Smith 2006</w:t>
      </w:r>
      <w:r>
        <w:rPr>
          <w:rFonts w:ascii="Times New Roman" w:hAnsi="Times New Roman" w:cs="Times New Roman"/>
          <w:sz w:val="24"/>
          <w:szCs w:val="24"/>
        </w:rPr>
        <w:t>, p. 130</w:t>
      </w:r>
      <w:r w:rsidRPr="00603E4E">
        <w:rPr>
          <w:rFonts w:ascii="Times New Roman" w:hAnsi="Times New Roman" w:cs="Times New Roman"/>
          <w:sz w:val="24"/>
          <w:szCs w:val="24"/>
        </w:rPr>
        <w:t>)</w:t>
      </w:r>
      <w:r>
        <w:rPr>
          <w:rFonts w:ascii="Times New Roman" w:hAnsi="Times New Roman" w:cs="Times New Roman"/>
          <w:sz w:val="24"/>
          <w:szCs w:val="24"/>
        </w:rPr>
        <w:t>.</w:t>
      </w:r>
      <w:proofErr w:type="gramEnd"/>
      <w:r w:rsidRPr="00603E4E">
        <w:rPr>
          <w:rFonts w:ascii="Times New Roman" w:hAnsi="Times New Roman" w:cs="Times New Roman"/>
          <w:sz w:val="24"/>
          <w:szCs w:val="24"/>
        </w:rPr>
        <w:t xml:space="preserve"> </w:t>
      </w:r>
    </w:p>
    <w:p w:rsidR="00981D3B" w:rsidRPr="009F2B94" w:rsidRDefault="00C806E3" w:rsidP="00981D3B">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with </w:t>
      </w:r>
      <w:r w:rsidR="00981D3B" w:rsidRPr="00461CB5">
        <w:rPr>
          <w:rFonts w:ascii="Times New Roman" w:hAnsi="Times New Roman" w:cs="Times New Roman"/>
          <w:sz w:val="24"/>
          <w:szCs w:val="24"/>
        </w:rPr>
        <w:t xml:space="preserve">the </w:t>
      </w:r>
      <w:proofErr w:type="spellStart"/>
      <w:r w:rsidR="00981D3B" w:rsidRPr="00461CB5">
        <w:rPr>
          <w:rFonts w:ascii="Times New Roman" w:hAnsi="Times New Roman" w:cs="Times New Roman"/>
          <w:sz w:val="24"/>
          <w:szCs w:val="24"/>
        </w:rPr>
        <w:t>maggiorate</w:t>
      </w:r>
      <w:proofErr w:type="spellEnd"/>
      <w:r>
        <w:rPr>
          <w:rFonts w:ascii="Times New Roman" w:hAnsi="Times New Roman" w:cs="Times New Roman"/>
          <w:sz w:val="24"/>
          <w:szCs w:val="24"/>
        </w:rPr>
        <w:t>,</w:t>
      </w:r>
      <w:r w:rsidR="00981D3B" w:rsidRPr="00461CB5">
        <w:rPr>
          <w:rFonts w:ascii="Times New Roman" w:hAnsi="Times New Roman" w:cs="Times New Roman"/>
          <w:sz w:val="24"/>
          <w:szCs w:val="24"/>
        </w:rPr>
        <w:t xml:space="preserve"> whose bodies were objects of severe discipline (Buckley</w:t>
      </w:r>
      <w:r w:rsidR="00981D3B">
        <w:rPr>
          <w:rFonts w:ascii="Times New Roman" w:hAnsi="Times New Roman" w:cs="Times New Roman"/>
          <w:sz w:val="24"/>
          <w:szCs w:val="24"/>
        </w:rPr>
        <w:t>,</w:t>
      </w:r>
      <w:r w:rsidR="00981D3B" w:rsidRPr="00461CB5">
        <w:rPr>
          <w:rFonts w:ascii="Times New Roman" w:hAnsi="Times New Roman" w:cs="Times New Roman"/>
          <w:sz w:val="24"/>
          <w:szCs w:val="24"/>
        </w:rPr>
        <w:t xml:space="preserve"> 2008)</w:t>
      </w:r>
      <w:proofErr w:type="gramStart"/>
      <w:r w:rsidR="00981D3B" w:rsidRPr="00461CB5">
        <w:rPr>
          <w:rFonts w:ascii="Times New Roman" w:hAnsi="Times New Roman" w:cs="Times New Roman"/>
          <w:sz w:val="24"/>
          <w:szCs w:val="24"/>
        </w:rPr>
        <w:t>,</w:t>
      </w:r>
      <w:proofErr w:type="gramEnd"/>
      <w:r w:rsidR="00981D3B" w:rsidRPr="00461CB5">
        <w:rPr>
          <w:rFonts w:ascii="Times New Roman" w:hAnsi="Times New Roman" w:cs="Times New Roman"/>
          <w:sz w:val="24"/>
          <w:szCs w:val="24"/>
        </w:rPr>
        <w:t xml:space="preserve"> Nigella’s body was tamed with a regime of exercises</w:t>
      </w:r>
      <w:r w:rsidR="009F20A4">
        <w:rPr>
          <w:rFonts w:ascii="Times New Roman" w:hAnsi="Times New Roman" w:cs="Times New Roman"/>
          <w:sz w:val="24"/>
          <w:szCs w:val="24"/>
        </w:rPr>
        <w:t>,</w:t>
      </w:r>
      <w:r w:rsidR="00981D3B">
        <w:rPr>
          <w:rFonts w:ascii="Times New Roman" w:hAnsi="Times New Roman" w:cs="Times New Roman"/>
          <w:sz w:val="24"/>
          <w:szCs w:val="24"/>
        </w:rPr>
        <w:t xml:space="preserve"> well-cut clothes in a particular 1950s aesthetic style, </w:t>
      </w:r>
      <w:r w:rsidR="009F20A4">
        <w:rPr>
          <w:rFonts w:ascii="Times New Roman" w:hAnsi="Times New Roman" w:cs="Times New Roman"/>
          <w:sz w:val="24"/>
          <w:szCs w:val="24"/>
        </w:rPr>
        <w:t xml:space="preserve">and </w:t>
      </w:r>
      <w:r w:rsidR="00981D3B" w:rsidRPr="00461CB5">
        <w:rPr>
          <w:rFonts w:ascii="Times New Roman" w:hAnsi="Times New Roman" w:cs="Times New Roman"/>
          <w:sz w:val="24"/>
          <w:szCs w:val="24"/>
        </w:rPr>
        <w:t xml:space="preserve">diet. </w:t>
      </w:r>
      <w:r w:rsidR="00981D3B">
        <w:rPr>
          <w:rFonts w:ascii="Times New Roman" w:hAnsi="Times New Roman" w:cs="Times New Roman"/>
          <w:sz w:val="24"/>
          <w:szCs w:val="24"/>
        </w:rPr>
        <w:t>Before long, Nigella Lawson</w:t>
      </w:r>
      <w:r w:rsidR="00981D3B" w:rsidRPr="009F2B94">
        <w:rPr>
          <w:rFonts w:ascii="Times New Roman" w:hAnsi="Times New Roman" w:cs="Times New Roman"/>
          <w:sz w:val="24"/>
          <w:szCs w:val="24"/>
        </w:rPr>
        <w:t xml:space="preserve"> had stepped into the shoes of </w:t>
      </w:r>
      <w:r w:rsidR="00981D3B">
        <w:rPr>
          <w:rFonts w:ascii="Times New Roman" w:hAnsi="Times New Roman" w:cs="Times New Roman"/>
          <w:sz w:val="24"/>
          <w:szCs w:val="24"/>
        </w:rPr>
        <w:t xml:space="preserve">an extraordinary </w:t>
      </w:r>
      <w:r w:rsidR="00981D3B" w:rsidRPr="009F2B94">
        <w:rPr>
          <w:rFonts w:ascii="Times New Roman" w:hAnsi="Times New Roman" w:cs="Times New Roman"/>
          <w:sz w:val="24"/>
          <w:szCs w:val="24"/>
        </w:rPr>
        <w:t>woman</w:t>
      </w:r>
      <w:r w:rsidR="00981D3B">
        <w:rPr>
          <w:rFonts w:ascii="Times New Roman" w:hAnsi="Times New Roman" w:cs="Times New Roman"/>
          <w:sz w:val="24"/>
          <w:szCs w:val="24"/>
        </w:rPr>
        <w:t xml:space="preserve">, </w:t>
      </w:r>
      <w:proofErr w:type="spellStart"/>
      <w:r w:rsidR="00981D3B" w:rsidRPr="00436047">
        <w:rPr>
          <w:rFonts w:ascii="Times New Roman" w:hAnsi="Times New Roman" w:cs="Times New Roman"/>
          <w:i/>
          <w:sz w:val="24"/>
          <w:szCs w:val="24"/>
        </w:rPr>
        <w:t>Nigell</w:t>
      </w:r>
      <w:r w:rsidR="00305FA7">
        <w:rPr>
          <w:rFonts w:ascii="Times New Roman" w:hAnsi="Times New Roman" w:cs="Times New Roman"/>
          <w:i/>
          <w:sz w:val="24"/>
          <w:szCs w:val="24"/>
        </w:rPr>
        <w:t>issim</w:t>
      </w:r>
      <w:r w:rsidR="00981D3B" w:rsidRPr="00436047">
        <w:rPr>
          <w:rFonts w:ascii="Times New Roman" w:hAnsi="Times New Roman" w:cs="Times New Roman"/>
          <w:i/>
          <w:sz w:val="24"/>
          <w:szCs w:val="24"/>
        </w:rPr>
        <w:t>a</w:t>
      </w:r>
      <w:proofErr w:type="spellEnd"/>
      <w:r w:rsidR="00981D3B">
        <w:rPr>
          <w:rFonts w:ascii="Times New Roman" w:hAnsi="Times New Roman" w:cs="Times New Roman"/>
          <w:i/>
          <w:sz w:val="24"/>
          <w:szCs w:val="24"/>
        </w:rPr>
        <w:t xml:space="preserve">, </w:t>
      </w:r>
      <w:r w:rsidR="00981D3B" w:rsidRPr="00E60F63">
        <w:rPr>
          <w:rFonts w:ascii="Times New Roman" w:hAnsi="Times New Roman" w:cs="Times New Roman"/>
          <w:sz w:val="24"/>
          <w:szCs w:val="24"/>
        </w:rPr>
        <w:t>the</w:t>
      </w:r>
      <w:r w:rsidR="00981D3B">
        <w:rPr>
          <w:rFonts w:ascii="Times New Roman" w:hAnsi="Times New Roman" w:cs="Times New Roman"/>
          <w:sz w:val="24"/>
          <w:szCs w:val="24"/>
        </w:rPr>
        <w:t xml:space="preserve"> ‘Domestic </w:t>
      </w:r>
      <w:r w:rsidR="00981D3B" w:rsidRPr="007E3184">
        <w:rPr>
          <w:rFonts w:ascii="Times New Roman" w:hAnsi="Times New Roman" w:cs="Times New Roman"/>
          <w:sz w:val="24"/>
          <w:szCs w:val="24"/>
        </w:rPr>
        <w:t>Goddess</w:t>
      </w:r>
      <w:r w:rsidR="00981D3B">
        <w:rPr>
          <w:rFonts w:ascii="Times New Roman" w:hAnsi="Times New Roman" w:cs="Times New Roman"/>
          <w:sz w:val="24"/>
          <w:szCs w:val="24"/>
        </w:rPr>
        <w:t>. Her ‘look’ was thus carefully contrived and staged, created</w:t>
      </w:r>
      <w:r w:rsidR="009F20A4">
        <w:rPr>
          <w:rFonts w:ascii="Times New Roman" w:hAnsi="Times New Roman" w:cs="Times New Roman"/>
          <w:sz w:val="24"/>
          <w:szCs w:val="24"/>
        </w:rPr>
        <w:t xml:space="preserve"> to have the desired effect; making</w:t>
      </w:r>
      <w:r w:rsidR="00981D3B">
        <w:rPr>
          <w:rFonts w:ascii="Times New Roman" w:hAnsi="Times New Roman" w:cs="Times New Roman"/>
          <w:sz w:val="24"/>
          <w:szCs w:val="24"/>
        </w:rPr>
        <w:t xml:space="preserve"> the most of h</w:t>
      </w:r>
      <w:r w:rsidR="009F20A4">
        <w:rPr>
          <w:rFonts w:ascii="Times New Roman" w:hAnsi="Times New Roman" w:cs="Times New Roman"/>
          <w:sz w:val="24"/>
          <w:szCs w:val="24"/>
        </w:rPr>
        <w:t xml:space="preserve">er seductive appearance, and </w:t>
      </w:r>
      <w:r w:rsidR="00981D3B">
        <w:rPr>
          <w:rFonts w:ascii="Times New Roman" w:hAnsi="Times New Roman" w:cs="Times New Roman"/>
          <w:sz w:val="24"/>
          <w:szCs w:val="24"/>
        </w:rPr>
        <w:t>bring</w:t>
      </w:r>
      <w:r w:rsidR="009F20A4">
        <w:rPr>
          <w:rFonts w:ascii="Times New Roman" w:hAnsi="Times New Roman" w:cs="Times New Roman"/>
          <w:sz w:val="24"/>
          <w:szCs w:val="24"/>
        </w:rPr>
        <w:t>ing</w:t>
      </w:r>
      <w:r w:rsidR="00981D3B">
        <w:rPr>
          <w:rFonts w:ascii="Times New Roman" w:hAnsi="Times New Roman" w:cs="Times New Roman"/>
          <w:sz w:val="24"/>
          <w:szCs w:val="24"/>
        </w:rPr>
        <w:t xml:space="preserve"> out her inner vamp for the enjoyment of an adoring public. The result clearly drew on the ‘retro-glamour’ effect (</w:t>
      </w:r>
      <w:proofErr w:type="spellStart"/>
      <w:r w:rsidR="00981D3B">
        <w:rPr>
          <w:rFonts w:ascii="Times New Roman" w:hAnsi="Times New Roman" w:cs="Times New Roman"/>
          <w:sz w:val="24"/>
          <w:szCs w:val="24"/>
        </w:rPr>
        <w:t>Gundle</w:t>
      </w:r>
      <w:proofErr w:type="spellEnd"/>
      <w:r w:rsidR="00981D3B">
        <w:rPr>
          <w:rFonts w:ascii="Times New Roman" w:hAnsi="Times New Roman" w:cs="Times New Roman"/>
          <w:sz w:val="24"/>
          <w:szCs w:val="24"/>
        </w:rPr>
        <w:t xml:space="preserve">, 2008) with its tribute to the Italian film stars of the 1950s and 1960s. This was noticed by many commentators at the time, including </w:t>
      </w:r>
      <w:r w:rsidR="00981D3B" w:rsidRPr="009F2B94">
        <w:rPr>
          <w:rFonts w:ascii="Times New Roman" w:hAnsi="Times New Roman" w:cs="Times New Roman"/>
          <w:sz w:val="24"/>
          <w:szCs w:val="24"/>
        </w:rPr>
        <w:t xml:space="preserve">Alex </w:t>
      </w:r>
      <w:proofErr w:type="spellStart"/>
      <w:r w:rsidR="00981D3B" w:rsidRPr="009F2B94">
        <w:rPr>
          <w:rFonts w:ascii="Times New Roman" w:hAnsi="Times New Roman" w:cs="Times New Roman"/>
          <w:sz w:val="24"/>
          <w:szCs w:val="24"/>
        </w:rPr>
        <w:t>Bilmes</w:t>
      </w:r>
      <w:proofErr w:type="spellEnd"/>
      <w:r w:rsidR="00981D3B">
        <w:rPr>
          <w:rFonts w:ascii="Times New Roman" w:hAnsi="Times New Roman" w:cs="Times New Roman"/>
          <w:sz w:val="24"/>
          <w:szCs w:val="24"/>
        </w:rPr>
        <w:t xml:space="preserve"> (2001</w:t>
      </w:r>
      <w:r w:rsidR="00960CFE">
        <w:rPr>
          <w:rFonts w:ascii="Times New Roman" w:hAnsi="Times New Roman" w:cs="Times New Roman"/>
          <w:sz w:val="24"/>
          <w:szCs w:val="24"/>
        </w:rPr>
        <w:t>, January, 7</w:t>
      </w:r>
      <w:r w:rsidR="00981D3B">
        <w:rPr>
          <w:rFonts w:ascii="Times New Roman" w:hAnsi="Times New Roman" w:cs="Times New Roman"/>
          <w:sz w:val="24"/>
          <w:szCs w:val="24"/>
        </w:rPr>
        <w:t>)</w:t>
      </w:r>
      <w:r w:rsidR="00981D3B" w:rsidRPr="009F2B94">
        <w:rPr>
          <w:rFonts w:ascii="Times New Roman" w:hAnsi="Times New Roman" w:cs="Times New Roman"/>
          <w:sz w:val="24"/>
          <w:szCs w:val="24"/>
        </w:rPr>
        <w:t xml:space="preserve"> </w:t>
      </w:r>
      <w:r w:rsidR="00981D3B">
        <w:rPr>
          <w:rFonts w:ascii="Times New Roman" w:hAnsi="Times New Roman" w:cs="Times New Roman"/>
          <w:sz w:val="24"/>
          <w:szCs w:val="24"/>
        </w:rPr>
        <w:t>of UK men’s magazine GQ, who observed</w:t>
      </w:r>
      <w:r w:rsidR="00981D3B" w:rsidRPr="009F2B94">
        <w:rPr>
          <w:rFonts w:ascii="Times New Roman" w:hAnsi="Times New Roman" w:cs="Times New Roman"/>
          <w:sz w:val="24"/>
          <w:szCs w:val="24"/>
        </w:rPr>
        <w:t xml:space="preserve">: </w:t>
      </w:r>
    </w:p>
    <w:p w:rsidR="00981D3B" w:rsidRPr="00841FB3" w:rsidRDefault="00981D3B" w:rsidP="00981D3B">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841FB3">
        <w:rPr>
          <w:rFonts w:ascii="Times New Roman" w:hAnsi="Times New Roman" w:cs="Times New Roman"/>
          <w:i/>
          <w:sz w:val="24"/>
          <w:szCs w:val="24"/>
        </w:rPr>
        <w:t xml:space="preserve">She looks like the voluptuous star of a Fellini film </w:t>
      </w:r>
      <w:proofErr w:type="gramStart"/>
      <w:r w:rsidRPr="00841FB3">
        <w:rPr>
          <w:rFonts w:ascii="Times New Roman" w:hAnsi="Times New Roman" w:cs="Times New Roman"/>
          <w:i/>
          <w:sz w:val="24"/>
          <w:szCs w:val="24"/>
        </w:rPr>
        <w:t>who</w:t>
      </w:r>
      <w:proofErr w:type="gramEnd"/>
      <w:r w:rsidRPr="00841FB3">
        <w:rPr>
          <w:rFonts w:ascii="Times New Roman" w:hAnsi="Times New Roman" w:cs="Times New Roman"/>
          <w:i/>
          <w:sz w:val="24"/>
          <w:szCs w:val="24"/>
        </w:rPr>
        <w:t xml:space="preserve"> has come unstuck in time and found herself transplanted from Rome cir</w:t>
      </w:r>
      <w:r w:rsidR="00BA1EF6">
        <w:rPr>
          <w:rFonts w:ascii="Times New Roman" w:hAnsi="Times New Roman" w:cs="Times New Roman"/>
          <w:i/>
          <w:sz w:val="24"/>
          <w:szCs w:val="24"/>
        </w:rPr>
        <w:t>ca 1960 to present-day Shepherd’</w:t>
      </w:r>
      <w:r w:rsidRPr="00841FB3">
        <w:rPr>
          <w:rFonts w:ascii="Times New Roman" w:hAnsi="Times New Roman" w:cs="Times New Roman"/>
          <w:i/>
          <w:sz w:val="24"/>
          <w:szCs w:val="24"/>
        </w:rPr>
        <w:t xml:space="preserve">s Bush. A statuesque, olive-skinned, doe-eyed, pouty-mouthed </w:t>
      </w:r>
      <w:proofErr w:type="spellStart"/>
      <w:r w:rsidRPr="00841FB3">
        <w:rPr>
          <w:rFonts w:ascii="Times New Roman" w:hAnsi="Times New Roman" w:cs="Times New Roman"/>
          <w:i/>
          <w:sz w:val="24"/>
          <w:szCs w:val="24"/>
        </w:rPr>
        <w:t>bella</w:t>
      </w:r>
      <w:proofErr w:type="spellEnd"/>
      <w:r w:rsidRPr="00841FB3">
        <w:rPr>
          <w:rFonts w:ascii="Times New Roman" w:hAnsi="Times New Roman" w:cs="Times New Roman"/>
          <w:i/>
          <w:sz w:val="24"/>
          <w:szCs w:val="24"/>
        </w:rPr>
        <w:t xml:space="preserve"> </w:t>
      </w:r>
      <w:proofErr w:type="spellStart"/>
      <w:r w:rsidRPr="00841FB3">
        <w:rPr>
          <w:rFonts w:ascii="Times New Roman" w:hAnsi="Times New Roman" w:cs="Times New Roman"/>
          <w:i/>
          <w:sz w:val="24"/>
          <w:szCs w:val="24"/>
        </w:rPr>
        <w:t>signora</w:t>
      </w:r>
      <w:proofErr w:type="spellEnd"/>
      <w:r w:rsidRPr="00841FB3">
        <w:rPr>
          <w:rFonts w:ascii="Times New Roman" w:hAnsi="Times New Roman" w:cs="Times New Roman"/>
          <w:i/>
          <w:sz w:val="24"/>
          <w:szCs w:val="24"/>
        </w:rPr>
        <w:t xml:space="preserve"> with long, dark, straggly hair and </w:t>
      </w:r>
      <w:r w:rsidRPr="00841FB3">
        <w:rPr>
          <w:rFonts w:ascii="Times New Roman" w:hAnsi="Times New Roman" w:cs="Times New Roman"/>
          <w:i/>
          <w:sz w:val="24"/>
          <w:szCs w:val="24"/>
        </w:rPr>
        <w:lastRenderedPageBreak/>
        <w:t>English teeth, beamed across time and space to entrance us with her upper-crust stove-si</w:t>
      </w:r>
      <w:r>
        <w:rPr>
          <w:rFonts w:ascii="Times New Roman" w:hAnsi="Times New Roman" w:cs="Times New Roman"/>
          <w:i/>
          <w:sz w:val="24"/>
          <w:szCs w:val="24"/>
        </w:rPr>
        <w:t xml:space="preserve">de manner and alluring looks. </w:t>
      </w:r>
    </w:p>
    <w:p w:rsidR="00981D3B" w:rsidRPr="009C78C5" w:rsidRDefault="00981D3B" w:rsidP="00981D3B">
      <w:pPr>
        <w:spacing w:line="480" w:lineRule="auto"/>
        <w:jc w:val="both"/>
        <w:rPr>
          <w:rFonts w:ascii="Times New Roman" w:hAnsi="Times New Roman" w:cs="Times New Roman"/>
          <w:sz w:val="24"/>
          <w:szCs w:val="24"/>
        </w:rPr>
      </w:pPr>
      <w:r w:rsidRPr="007E3184">
        <w:rPr>
          <w:rFonts w:ascii="Times New Roman" w:hAnsi="Times New Roman" w:cs="Times New Roman"/>
          <w:sz w:val="24"/>
          <w:szCs w:val="24"/>
        </w:rPr>
        <w:t xml:space="preserve">The extent to which Nigella’s </w:t>
      </w:r>
      <w:r>
        <w:rPr>
          <w:rFonts w:ascii="Times New Roman" w:hAnsi="Times New Roman" w:cs="Times New Roman"/>
          <w:sz w:val="24"/>
          <w:szCs w:val="24"/>
        </w:rPr>
        <w:t>screen persona</w:t>
      </w:r>
      <w:r w:rsidRPr="007E3184">
        <w:rPr>
          <w:rFonts w:ascii="Times New Roman" w:hAnsi="Times New Roman" w:cs="Times New Roman"/>
          <w:sz w:val="24"/>
          <w:szCs w:val="24"/>
        </w:rPr>
        <w:t xml:space="preserve"> was </w:t>
      </w:r>
      <w:r>
        <w:rPr>
          <w:rFonts w:ascii="Times New Roman" w:hAnsi="Times New Roman" w:cs="Times New Roman"/>
          <w:sz w:val="24"/>
          <w:szCs w:val="24"/>
        </w:rPr>
        <w:t xml:space="preserve">constructed by various agents </w:t>
      </w:r>
      <w:r w:rsidRPr="007E3184">
        <w:rPr>
          <w:rFonts w:ascii="Times New Roman" w:hAnsi="Times New Roman" w:cs="Times New Roman"/>
          <w:sz w:val="24"/>
          <w:szCs w:val="24"/>
        </w:rPr>
        <w:t xml:space="preserve">has always been openly acknowledged by Lawson herself. In the preface to her book </w:t>
      </w:r>
      <w:r w:rsidRPr="007E3184">
        <w:rPr>
          <w:rFonts w:ascii="Times New Roman" w:hAnsi="Times New Roman" w:cs="Times New Roman"/>
          <w:i/>
          <w:sz w:val="24"/>
          <w:szCs w:val="24"/>
        </w:rPr>
        <w:t>Domestic Goddess</w:t>
      </w:r>
      <w:r w:rsidRPr="007E3184">
        <w:rPr>
          <w:rFonts w:ascii="Times New Roman" w:hAnsi="Times New Roman" w:cs="Times New Roman"/>
          <w:sz w:val="24"/>
          <w:szCs w:val="24"/>
        </w:rPr>
        <w:t>, she compares her</w:t>
      </w:r>
      <w:r>
        <w:rPr>
          <w:rFonts w:ascii="Times New Roman" w:hAnsi="Times New Roman" w:cs="Times New Roman"/>
          <w:sz w:val="24"/>
          <w:szCs w:val="24"/>
        </w:rPr>
        <w:t xml:space="preserve"> new incarnation </w:t>
      </w:r>
      <w:r w:rsidRPr="007E3184">
        <w:rPr>
          <w:rFonts w:ascii="Times New Roman" w:hAnsi="Times New Roman" w:cs="Times New Roman"/>
          <w:sz w:val="24"/>
          <w:szCs w:val="24"/>
        </w:rPr>
        <w:t xml:space="preserve">to a cross between Italian film star Sophia Loren and American film star Debbie Reynolds, acknowledging where her glamour comes from (the </w:t>
      </w:r>
      <w:r>
        <w:rPr>
          <w:rFonts w:ascii="Times New Roman" w:hAnsi="Times New Roman" w:cs="Times New Roman"/>
          <w:sz w:val="24"/>
          <w:szCs w:val="24"/>
        </w:rPr>
        <w:t>s</w:t>
      </w:r>
      <w:r w:rsidRPr="007E3184">
        <w:rPr>
          <w:rFonts w:ascii="Times New Roman" w:hAnsi="Times New Roman" w:cs="Times New Roman"/>
          <w:sz w:val="24"/>
          <w:szCs w:val="24"/>
        </w:rPr>
        <w:t xml:space="preserve">ilver </w:t>
      </w:r>
      <w:r>
        <w:rPr>
          <w:rFonts w:ascii="Times New Roman" w:hAnsi="Times New Roman" w:cs="Times New Roman"/>
          <w:sz w:val="24"/>
          <w:szCs w:val="24"/>
        </w:rPr>
        <w:t>s</w:t>
      </w:r>
      <w:r w:rsidRPr="007E3184">
        <w:rPr>
          <w:rFonts w:ascii="Times New Roman" w:hAnsi="Times New Roman" w:cs="Times New Roman"/>
          <w:sz w:val="24"/>
          <w:szCs w:val="24"/>
        </w:rPr>
        <w:t>creen</w:t>
      </w:r>
      <w:r w:rsidR="009F20A4">
        <w:rPr>
          <w:rFonts w:ascii="Times New Roman" w:hAnsi="Times New Roman" w:cs="Times New Roman"/>
          <w:sz w:val="24"/>
          <w:szCs w:val="24"/>
        </w:rPr>
        <w:t xml:space="preserve"> circa 1950</w:t>
      </w:r>
      <w:r w:rsidRPr="007E3184">
        <w:rPr>
          <w:rFonts w:ascii="Times New Roman" w:hAnsi="Times New Roman" w:cs="Times New Roman"/>
          <w:sz w:val="24"/>
          <w:szCs w:val="24"/>
        </w:rPr>
        <w:t>), and emphasising its construc</w:t>
      </w:r>
      <w:r>
        <w:rPr>
          <w:rFonts w:ascii="Times New Roman" w:hAnsi="Times New Roman" w:cs="Times New Roman"/>
          <w:sz w:val="24"/>
          <w:szCs w:val="24"/>
        </w:rPr>
        <w:t>ted  nature. She writes of her “</w:t>
      </w:r>
      <w:r w:rsidRPr="007E3184">
        <w:rPr>
          <w:rFonts w:ascii="Times New Roman" w:hAnsi="Times New Roman" w:cs="Times New Roman"/>
          <w:sz w:val="24"/>
          <w:szCs w:val="24"/>
        </w:rPr>
        <w:t>fond, if ironic, dream;</w:t>
      </w:r>
      <w:r>
        <w:rPr>
          <w:rFonts w:ascii="Times New Roman" w:hAnsi="Times New Roman" w:cs="Times New Roman"/>
          <w:sz w:val="24"/>
          <w:szCs w:val="24"/>
        </w:rPr>
        <w:t xml:space="preserve"> the unexpressed ‘I’” (2000, p. </w:t>
      </w:r>
      <w:r w:rsidRPr="007E3184">
        <w:rPr>
          <w:rFonts w:ascii="Times New Roman" w:hAnsi="Times New Roman" w:cs="Times New Roman"/>
          <w:sz w:val="24"/>
          <w:szCs w:val="24"/>
        </w:rPr>
        <w:t>vii)</w:t>
      </w:r>
      <w:r w:rsidR="00650B50">
        <w:rPr>
          <w:rFonts w:ascii="Times New Roman" w:hAnsi="Times New Roman" w:cs="Times New Roman"/>
          <w:sz w:val="24"/>
          <w:szCs w:val="24"/>
        </w:rPr>
        <w:t xml:space="preserve"> that her new image allowed her to indulge, making it clear that </w:t>
      </w:r>
      <w:r w:rsidR="00C806E3">
        <w:rPr>
          <w:rFonts w:ascii="Times New Roman" w:hAnsi="Times New Roman" w:cs="Times New Roman"/>
          <w:sz w:val="24"/>
          <w:szCs w:val="24"/>
        </w:rPr>
        <w:t xml:space="preserve">it contained escapist elements and that </w:t>
      </w:r>
      <w:r w:rsidR="00650B50">
        <w:rPr>
          <w:rFonts w:ascii="Times New Roman" w:hAnsi="Times New Roman" w:cs="Times New Roman"/>
          <w:sz w:val="24"/>
          <w:szCs w:val="24"/>
        </w:rPr>
        <w:t xml:space="preserve">she didn’t </w:t>
      </w:r>
      <w:r w:rsidRPr="007E3184">
        <w:rPr>
          <w:rFonts w:ascii="Times New Roman" w:hAnsi="Times New Roman" w:cs="Times New Roman"/>
          <w:sz w:val="24"/>
          <w:szCs w:val="24"/>
        </w:rPr>
        <w:t xml:space="preserve">take </w:t>
      </w:r>
      <w:r w:rsidR="00650B50">
        <w:rPr>
          <w:rFonts w:ascii="Times New Roman" w:hAnsi="Times New Roman" w:cs="Times New Roman"/>
          <w:sz w:val="24"/>
          <w:szCs w:val="24"/>
        </w:rPr>
        <w:t xml:space="preserve">it </w:t>
      </w:r>
      <w:r w:rsidRPr="007E3184">
        <w:rPr>
          <w:rFonts w:ascii="Times New Roman" w:hAnsi="Times New Roman" w:cs="Times New Roman"/>
          <w:sz w:val="24"/>
          <w:szCs w:val="24"/>
        </w:rPr>
        <w:t>too seriously.</w:t>
      </w:r>
    </w:p>
    <w:p w:rsidR="00981D3B" w:rsidRDefault="00981D3B" w:rsidP="00981D3B"/>
    <w:p w:rsidR="00981D3B" w:rsidRDefault="00981D3B" w:rsidP="00981D3B">
      <w:pPr>
        <w:spacing w:line="480" w:lineRule="auto"/>
        <w:jc w:val="both"/>
        <w:rPr>
          <w:rFonts w:ascii="Times New Roman" w:hAnsi="Times New Roman" w:cs="Times New Roman"/>
          <w:b/>
          <w:sz w:val="24"/>
          <w:szCs w:val="24"/>
        </w:rPr>
      </w:pPr>
      <w:r w:rsidRPr="00E777D1">
        <w:rPr>
          <w:rFonts w:ascii="Times New Roman" w:hAnsi="Times New Roman" w:cs="Times New Roman"/>
          <w:b/>
          <w:sz w:val="24"/>
          <w:szCs w:val="24"/>
        </w:rPr>
        <w:t>Enacting</w:t>
      </w:r>
      <w:r>
        <w:rPr>
          <w:rFonts w:ascii="Times New Roman" w:hAnsi="Times New Roman" w:cs="Times New Roman"/>
          <w:b/>
          <w:sz w:val="24"/>
          <w:szCs w:val="24"/>
        </w:rPr>
        <w:t xml:space="preserve"> </w:t>
      </w:r>
      <w:proofErr w:type="spellStart"/>
      <w:r w:rsidRPr="00305FA7">
        <w:rPr>
          <w:rFonts w:ascii="Times New Roman" w:hAnsi="Times New Roman" w:cs="Times New Roman"/>
          <w:b/>
          <w:i/>
          <w:sz w:val="24"/>
          <w:szCs w:val="24"/>
        </w:rPr>
        <w:t>Nigellissima</w:t>
      </w:r>
      <w:proofErr w:type="spellEnd"/>
      <w:r w:rsidRPr="00F8703E">
        <w:rPr>
          <w:rFonts w:ascii="Times New Roman" w:hAnsi="Times New Roman" w:cs="Times New Roman"/>
          <w:b/>
          <w:sz w:val="24"/>
          <w:szCs w:val="24"/>
        </w:rPr>
        <w:t xml:space="preserve">: </w:t>
      </w:r>
      <w:r>
        <w:rPr>
          <w:rFonts w:ascii="Times New Roman" w:hAnsi="Times New Roman" w:cs="Times New Roman"/>
          <w:b/>
          <w:sz w:val="24"/>
          <w:szCs w:val="24"/>
        </w:rPr>
        <w:t xml:space="preserve"> The </w:t>
      </w:r>
      <w:proofErr w:type="spellStart"/>
      <w:r>
        <w:rPr>
          <w:rFonts w:ascii="Times New Roman" w:hAnsi="Times New Roman" w:cs="Times New Roman"/>
          <w:b/>
          <w:sz w:val="24"/>
          <w:szCs w:val="24"/>
        </w:rPr>
        <w:t>Maggiorata</w:t>
      </w:r>
      <w:proofErr w:type="spellEnd"/>
      <w:r>
        <w:rPr>
          <w:rFonts w:ascii="Times New Roman" w:hAnsi="Times New Roman" w:cs="Times New Roman"/>
          <w:b/>
          <w:sz w:val="24"/>
          <w:szCs w:val="24"/>
        </w:rPr>
        <w:t xml:space="preserve"> </w:t>
      </w:r>
    </w:p>
    <w:p w:rsidR="00981D3B" w:rsidRPr="00E777D1" w:rsidRDefault="00981D3B" w:rsidP="00981D3B">
      <w:pPr>
        <w:spacing w:line="480" w:lineRule="auto"/>
        <w:jc w:val="both"/>
        <w:rPr>
          <w:rFonts w:ascii="Times New Roman" w:hAnsi="Times New Roman" w:cs="Times New Roman"/>
          <w:sz w:val="24"/>
          <w:szCs w:val="24"/>
        </w:rPr>
      </w:pPr>
      <w:r w:rsidRPr="00E777D1">
        <w:rPr>
          <w:rFonts w:ascii="Times New Roman" w:hAnsi="Times New Roman" w:cs="Times New Roman"/>
          <w:sz w:val="24"/>
          <w:szCs w:val="24"/>
        </w:rPr>
        <w:t xml:space="preserve">The second ‘moment of rupture’ </w:t>
      </w:r>
      <w:r>
        <w:rPr>
          <w:rFonts w:ascii="Times New Roman" w:hAnsi="Times New Roman" w:cs="Times New Roman"/>
          <w:sz w:val="24"/>
          <w:szCs w:val="24"/>
        </w:rPr>
        <w:t>wa</w:t>
      </w:r>
      <w:r w:rsidRPr="00E777D1">
        <w:rPr>
          <w:rFonts w:ascii="Times New Roman" w:hAnsi="Times New Roman" w:cs="Times New Roman"/>
          <w:sz w:val="24"/>
          <w:szCs w:val="24"/>
        </w:rPr>
        <w:t xml:space="preserve">s the death of Nigella Lawson’s first husband, John Diamond, in 2001, followed by her relationship </w:t>
      </w:r>
      <w:r>
        <w:rPr>
          <w:rFonts w:ascii="Times New Roman" w:hAnsi="Times New Roman" w:cs="Times New Roman"/>
          <w:sz w:val="24"/>
          <w:szCs w:val="24"/>
        </w:rPr>
        <w:t xml:space="preserve">with </w:t>
      </w:r>
      <w:r w:rsidRPr="00E777D1">
        <w:rPr>
          <w:rFonts w:ascii="Times New Roman" w:hAnsi="Times New Roman" w:cs="Times New Roman"/>
          <w:sz w:val="24"/>
          <w:szCs w:val="24"/>
        </w:rPr>
        <w:t xml:space="preserve">and then marriage in 2003 </w:t>
      </w:r>
      <w:r>
        <w:rPr>
          <w:rFonts w:ascii="Times New Roman" w:hAnsi="Times New Roman" w:cs="Times New Roman"/>
          <w:sz w:val="24"/>
          <w:szCs w:val="24"/>
        </w:rPr>
        <w:t xml:space="preserve">to </w:t>
      </w:r>
      <w:r w:rsidRPr="00E777D1">
        <w:rPr>
          <w:rFonts w:ascii="Times New Roman" w:hAnsi="Times New Roman" w:cs="Times New Roman"/>
          <w:sz w:val="24"/>
          <w:szCs w:val="24"/>
        </w:rPr>
        <w:t>the millionaire Art dealer and ex Advertising man Charles Saatchi. The death of her first husband and her second marriage attracted media attention and criticism, given that her brand persona was based on the domestic life of her nuclear family (Smith</w:t>
      </w:r>
      <w:r w:rsidR="000453E1">
        <w:rPr>
          <w:rFonts w:ascii="Times New Roman" w:hAnsi="Times New Roman" w:cs="Times New Roman"/>
          <w:sz w:val="24"/>
          <w:szCs w:val="24"/>
        </w:rPr>
        <w:t>,</w:t>
      </w:r>
      <w:r w:rsidRPr="00E777D1">
        <w:rPr>
          <w:rFonts w:ascii="Times New Roman" w:hAnsi="Times New Roman" w:cs="Times New Roman"/>
          <w:sz w:val="24"/>
          <w:szCs w:val="24"/>
        </w:rPr>
        <w:t xml:space="preserve"> 2006). Lawson herself gives an account of this moment of rupture</w:t>
      </w:r>
      <w:r>
        <w:rPr>
          <w:rFonts w:ascii="Times New Roman" w:hAnsi="Times New Roman" w:cs="Times New Roman"/>
          <w:sz w:val="24"/>
          <w:szCs w:val="24"/>
        </w:rPr>
        <w:t>, reinforcing her high cultural capital and self-confidence in being herself</w:t>
      </w:r>
      <w:r w:rsidRPr="00E777D1">
        <w:rPr>
          <w:rFonts w:ascii="Times New Roman" w:hAnsi="Times New Roman" w:cs="Times New Roman"/>
          <w:sz w:val="24"/>
          <w:szCs w:val="24"/>
        </w:rPr>
        <w:t>:</w:t>
      </w:r>
    </w:p>
    <w:p w:rsidR="00981D3B" w:rsidRPr="008042D4" w:rsidRDefault="00981D3B" w:rsidP="00981D3B">
      <w:pPr>
        <w:widowControl w:val="0"/>
        <w:autoSpaceDE w:val="0"/>
        <w:autoSpaceDN w:val="0"/>
        <w:adjustRightInd w:val="0"/>
        <w:spacing w:line="480" w:lineRule="auto"/>
        <w:jc w:val="both"/>
        <w:rPr>
          <w:rFonts w:ascii="Times New Roman" w:hAnsi="Times New Roman" w:cs="Times New Roman"/>
          <w:i/>
          <w:sz w:val="24"/>
          <w:szCs w:val="24"/>
        </w:rPr>
      </w:pPr>
      <w:r w:rsidRPr="00E777D1">
        <w:rPr>
          <w:rFonts w:ascii="Times New Roman" w:hAnsi="Times New Roman" w:cs="Times New Roman"/>
          <w:i/>
          <w:sz w:val="24"/>
          <w:szCs w:val="24"/>
        </w:rPr>
        <w:t>I am completely aware that starting a relationship with someone 6 months after your husband has died seems incredibly quick, it is, and I know that</w:t>
      </w:r>
      <w:r>
        <w:rPr>
          <w:rFonts w:ascii="Times New Roman" w:hAnsi="Times New Roman" w:cs="Times New Roman"/>
          <w:i/>
          <w:sz w:val="24"/>
          <w:szCs w:val="24"/>
        </w:rPr>
        <w:t>,</w:t>
      </w:r>
      <w:r w:rsidRPr="00E777D1">
        <w:rPr>
          <w:rFonts w:ascii="Times New Roman" w:hAnsi="Times New Roman" w:cs="Times New Roman"/>
          <w:i/>
          <w:sz w:val="24"/>
          <w:szCs w:val="24"/>
        </w:rPr>
        <w:t xml:space="preserve"> and if I was sitting gossiping about someone else I would say “mmm she did not waste her time”</w:t>
      </w:r>
      <w:r w:rsidR="00305FA7">
        <w:rPr>
          <w:rFonts w:ascii="Times New Roman" w:hAnsi="Times New Roman" w:cs="Times New Roman"/>
          <w:i/>
          <w:sz w:val="24"/>
          <w:szCs w:val="24"/>
        </w:rPr>
        <w:t xml:space="preserve"> … </w:t>
      </w:r>
      <w:r w:rsidRPr="00E777D1">
        <w:rPr>
          <w:rFonts w:ascii="Times New Roman" w:hAnsi="Times New Roman" w:cs="Times New Roman"/>
          <w:i/>
          <w:sz w:val="24"/>
          <w:szCs w:val="24"/>
        </w:rPr>
        <w:t xml:space="preserve">life is what it is. If I am happy, if the children are happy, </w:t>
      </w:r>
      <w:r w:rsidR="00305FA7">
        <w:rPr>
          <w:rFonts w:ascii="Times New Roman" w:hAnsi="Times New Roman" w:cs="Times New Roman"/>
          <w:i/>
          <w:sz w:val="24"/>
          <w:szCs w:val="24"/>
        </w:rPr>
        <w:t xml:space="preserve">if </w:t>
      </w:r>
      <w:r w:rsidRPr="00E777D1">
        <w:rPr>
          <w:rFonts w:ascii="Times New Roman" w:hAnsi="Times New Roman" w:cs="Times New Roman"/>
          <w:i/>
          <w:sz w:val="24"/>
          <w:szCs w:val="24"/>
        </w:rPr>
        <w:t>John’s parents are happy</w:t>
      </w:r>
      <w:proofErr w:type="gramStart"/>
      <w:r>
        <w:rPr>
          <w:rFonts w:ascii="Times New Roman" w:hAnsi="Times New Roman" w:cs="Times New Roman"/>
          <w:i/>
          <w:sz w:val="24"/>
          <w:szCs w:val="24"/>
        </w:rPr>
        <w:t>,</w:t>
      </w:r>
      <w:r w:rsidRPr="00E777D1">
        <w:rPr>
          <w:rFonts w:ascii="Times New Roman" w:hAnsi="Times New Roman" w:cs="Times New Roman"/>
          <w:i/>
          <w:sz w:val="24"/>
          <w:szCs w:val="24"/>
        </w:rPr>
        <w:t xml:space="preserve">  I</w:t>
      </w:r>
      <w:proofErr w:type="gramEnd"/>
      <w:r w:rsidRPr="00E777D1">
        <w:rPr>
          <w:rFonts w:ascii="Times New Roman" w:hAnsi="Times New Roman" w:cs="Times New Roman"/>
          <w:i/>
          <w:sz w:val="24"/>
          <w:szCs w:val="24"/>
        </w:rPr>
        <w:t xml:space="preserve"> do not know why I would be worried about the gene</w:t>
      </w:r>
      <w:r>
        <w:rPr>
          <w:rFonts w:ascii="Times New Roman" w:hAnsi="Times New Roman" w:cs="Times New Roman"/>
          <w:i/>
          <w:sz w:val="24"/>
          <w:szCs w:val="24"/>
        </w:rPr>
        <w:t xml:space="preserve">ral consent </w:t>
      </w:r>
      <w:r w:rsidRPr="00B471EE">
        <w:rPr>
          <w:rFonts w:ascii="Times New Roman" w:hAnsi="Times New Roman" w:cs="Times New Roman"/>
          <w:sz w:val="24"/>
          <w:szCs w:val="24"/>
        </w:rPr>
        <w:t>(</w:t>
      </w:r>
      <w:r>
        <w:rPr>
          <w:rFonts w:ascii="Times New Roman" w:hAnsi="Times New Roman" w:cs="Times New Roman"/>
          <w:sz w:val="24"/>
          <w:szCs w:val="24"/>
        </w:rPr>
        <w:t>Lawson 2007</w:t>
      </w:r>
      <w:r w:rsidRPr="00355939">
        <w:rPr>
          <w:rFonts w:ascii="Times New Roman" w:hAnsi="Times New Roman" w:cs="Times New Roman"/>
          <w:sz w:val="24"/>
          <w:szCs w:val="24"/>
        </w:rPr>
        <w:t>)</w:t>
      </w:r>
      <w:r w:rsidRPr="00E777D1">
        <w:rPr>
          <w:rFonts w:ascii="Times New Roman" w:hAnsi="Times New Roman" w:cs="Times New Roman"/>
          <w:i/>
          <w:sz w:val="24"/>
          <w:szCs w:val="24"/>
        </w:rPr>
        <w:t xml:space="preserve"> </w:t>
      </w:r>
    </w:p>
    <w:p w:rsidR="00981D3B" w:rsidRPr="003446A7" w:rsidRDefault="00981D3B" w:rsidP="00981D3B">
      <w:pPr>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Such an ‘incredibly quick’</w:t>
      </w:r>
      <w:r w:rsidRPr="00E777D1">
        <w:rPr>
          <w:rFonts w:ascii="Times New Roman" w:hAnsi="Times New Roman" w:cs="Times New Roman"/>
          <w:sz w:val="24"/>
          <w:szCs w:val="24"/>
        </w:rPr>
        <w:t xml:space="preserve"> change in Lawson’s life required a repositioning of Nigella’s TV persona and public image. The kitchen remained the main stage of Nigella’s programmes, </w:t>
      </w:r>
      <w:r>
        <w:rPr>
          <w:rFonts w:ascii="Times New Roman" w:hAnsi="Times New Roman" w:cs="Times New Roman"/>
          <w:sz w:val="24"/>
          <w:szCs w:val="24"/>
        </w:rPr>
        <w:t xml:space="preserve">but </w:t>
      </w:r>
      <w:r w:rsidRPr="00E777D1">
        <w:rPr>
          <w:rFonts w:ascii="Times New Roman" w:hAnsi="Times New Roman" w:cs="Times New Roman"/>
          <w:sz w:val="24"/>
          <w:szCs w:val="24"/>
        </w:rPr>
        <w:t>it was transformed in</w:t>
      </w:r>
      <w:r>
        <w:rPr>
          <w:rFonts w:ascii="Times New Roman" w:hAnsi="Times New Roman" w:cs="Times New Roman"/>
          <w:sz w:val="24"/>
          <w:szCs w:val="24"/>
        </w:rPr>
        <w:t>to</w:t>
      </w:r>
      <w:r w:rsidRPr="00E777D1">
        <w:rPr>
          <w:rFonts w:ascii="Times New Roman" w:hAnsi="Times New Roman" w:cs="Times New Roman"/>
          <w:sz w:val="24"/>
          <w:szCs w:val="24"/>
        </w:rPr>
        <w:t xml:space="preserve"> a TV studio as Lawson moved to Knightsbridge with her new</w:t>
      </w:r>
      <w:r>
        <w:rPr>
          <w:rFonts w:ascii="Times New Roman" w:hAnsi="Times New Roman" w:cs="Times New Roman"/>
          <w:sz w:val="24"/>
          <w:szCs w:val="24"/>
        </w:rPr>
        <w:t xml:space="preserve"> </w:t>
      </w:r>
      <w:r w:rsidRPr="00E777D1">
        <w:rPr>
          <w:rFonts w:ascii="Times New Roman" w:hAnsi="Times New Roman" w:cs="Times New Roman"/>
          <w:sz w:val="24"/>
          <w:szCs w:val="24"/>
        </w:rPr>
        <w:t>husband.  Compared</w:t>
      </w:r>
      <w:r>
        <w:rPr>
          <w:rFonts w:ascii="Times New Roman" w:hAnsi="Times New Roman" w:cs="Times New Roman"/>
          <w:sz w:val="24"/>
          <w:szCs w:val="24"/>
        </w:rPr>
        <w:t xml:space="preserve"> to</w:t>
      </w:r>
      <w:r w:rsidR="00650B50">
        <w:rPr>
          <w:rFonts w:ascii="Times New Roman" w:hAnsi="Times New Roman" w:cs="Times New Roman"/>
          <w:sz w:val="24"/>
          <w:szCs w:val="24"/>
        </w:rPr>
        <w:t xml:space="preserve"> </w:t>
      </w:r>
      <w:r w:rsidRPr="00E777D1">
        <w:rPr>
          <w:rFonts w:ascii="Times New Roman" w:hAnsi="Times New Roman" w:cs="Times New Roman"/>
          <w:sz w:val="24"/>
          <w:szCs w:val="24"/>
        </w:rPr>
        <w:t xml:space="preserve">the early days of </w:t>
      </w:r>
      <w:r w:rsidRPr="00E777D1">
        <w:rPr>
          <w:rFonts w:ascii="Times New Roman" w:hAnsi="Times New Roman" w:cs="Times New Roman"/>
          <w:i/>
          <w:sz w:val="24"/>
          <w:szCs w:val="24"/>
        </w:rPr>
        <w:t>Nigella Bites</w:t>
      </w:r>
      <w:r w:rsidR="00650B50">
        <w:rPr>
          <w:rFonts w:ascii="Times New Roman" w:hAnsi="Times New Roman" w:cs="Times New Roman"/>
          <w:i/>
          <w:sz w:val="24"/>
          <w:szCs w:val="24"/>
        </w:rPr>
        <w:t>,</w:t>
      </w:r>
      <w:r w:rsidRPr="00E777D1">
        <w:rPr>
          <w:rFonts w:ascii="Times New Roman" w:hAnsi="Times New Roman" w:cs="Times New Roman"/>
          <w:i/>
          <w:sz w:val="24"/>
          <w:szCs w:val="24"/>
        </w:rPr>
        <w:t xml:space="preserve"> </w:t>
      </w:r>
      <w:r w:rsidRPr="00E777D1">
        <w:rPr>
          <w:rFonts w:ascii="Times New Roman" w:hAnsi="Times New Roman" w:cs="Times New Roman"/>
          <w:sz w:val="24"/>
          <w:szCs w:val="24"/>
        </w:rPr>
        <w:t>when</w:t>
      </w:r>
      <w:r w:rsidRPr="00E777D1">
        <w:rPr>
          <w:rFonts w:ascii="Times New Roman" w:hAnsi="Times New Roman" w:cs="Times New Roman"/>
          <w:i/>
          <w:sz w:val="24"/>
          <w:szCs w:val="24"/>
        </w:rPr>
        <w:t xml:space="preserve"> </w:t>
      </w:r>
      <w:r w:rsidRPr="00E777D1">
        <w:rPr>
          <w:rFonts w:ascii="Times New Roman" w:hAnsi="Times New Roman" w:cs="Times New Roman"/>
          <w:sz w:val="24"/>
          <w:szCs w:val="24"/>
        </w:rPr>
        <w:t xml:space="preserve">Diamond and their young children had been an integral part of the narrative, Nigella </w:t>
      </w:r>
      <w:r>
        <w:rPr>
          <w:rFonts w:ascii="Times New Roman" w:hAnsi="Times New Roman" w:cs="Times New Roman"/>
          <w:sz w:val="24"/>
          <w:szCs w:val="24"/>
        </w:rPr>
        <w:t>wa</w:t>
      </w:r>
      <w:r w:rsidRPr="00E777D1">
        <w:rPr>
          <w:rFonts w:ascii="Times New Roman" w:hAnsi="Times New Roman" w:cs="Times New Roman"/>
          <w:sz w:val="24"/>
          <w:szCs w:val="24"/>
        </w:rPr>
        <w:t>s often alone in her kitchen, alluding to a family life that was no longer on display. To compensate for these abs</w:t>
      </w:r>
      <w:r>
        <w:rPr>
          <w:rFonts w:ascii="Times New Roman" w:hAnsi="Times New Roman" w:cs="Times New Roman"/>
          <w:sz w:val="24"/>
          <w:szCs w:val="24"/>
        </w:rPr>
        <w:t>ences, Nigella exaggerated her ‘vamping in front of the camera’</w:t>
      </w:r>
      <w:r w:rsidRPr="00E777D1">
        <w:rPr>
          <w:rFonts w:ascii="Times New Roman" w:hAnsi="Times New Roman" w:cs="Times New Roman"/>
          <w:sz w:val="24"/>
          <w:szCs w:val="24"/>
        </w:rPr>
        <w:t xml:space="preserve">, </w:t>
      </w:r>
      <w:r w:rsidR="00650B50">
        <w:rPr>
          <w:rFonts w:ascii="Times New Roman" w:hAnsi="Times New Roman" w:cs="Times New Roman"/>
          <w:sz w:val="24"/>
          <w:szCs w:val="24"/>
        </w:rPr>
        <w:t>appearing to be supremely self</w:t>
      </w:r>
      <w:r w:rsidR="000731FA">
        <w:rPr>
          <w:rFonts w:ascii="Times New Roman" w:hAnsi="Times New Roman" w:cs="Times New Roman"/>
          <w:sz w:val="24"/>
          <w:szCs w:val="24"/>
        </w:rPr>
        <w:t>-</w:t>
      </w:r>
      <w:r w:rsidR="00650B50">
        <w:rPr>
          <w:rFonts w:ascii="Times New Roman" w:hAnsi="Times New Roman" w:cs="Times New Roman"/>
          <w:sz w:val="24"/>
          <w:szCs w:val="24"/>
        </w:rPr>
        <w:t xml:space="preserve">confident in her manifold charms but also engaging in a form of </w:t>
      </w:r>
      <w:r w:rsidRPr="00E777D1">
        <w:rPr>
          <w:rFonts w:ascii="Times New Roman" w:hAnsi="Times New Roman" w:cs="Times New Roman"/>
          <w:sz w:val="24"/>
          <w:szCs w:val="24"/>
        </w:rPr>
        <w:t xml:space="preserve">self-parody, somewhat embarrassed by her public persona, as she confessed to the </w:t>
      </w:r>
      <w:r w:rsidRPr="00E777D1">
        <w:rPr>
          <w:rFonts w:ascii="Times New Roman" w:hAnsi="Times New Roman" w:cs="Times New Roman"/>
          <w:sz w:val="24"/>
          <w:szCs w:val="24"/>
          <w:u w:val="single"/>
        </w:rPr>
        <w:t>Guardian</w:t>
      </w:r>
      <w:r w:rsidRPr="00E777D1">
        <w:rPr>
          <w:rFonts w:ascii="Times New Roman" w:hAnsi="Times New Roman" w:cs="Times New Roman"/>
          <w:sz w:val="24"/>
          <w:szCs w:val="24"/>
        </w:rPr>
        <w:t xml:space="preserve"> journalist Sally Vincent</w:t>
      </w:r>
      <w:r w:rsidR="00650B50">
        <w:rPr>
          <w:rFonts w:ascii="Times New Roman" w:hAnsi="Times New Roman" w:cs="Times New Roman"/>
          <w:sz w:val="24"/>
          <w:szCs w:val="24"/>
        </w:rPr>
        <w:t xml:space="preserve"> at the time</w:t>
      </w:r>
      <w:r>
        <w:rPr>
          <w:rFonts w:ascii="Times New Roman" w:hAnsi="Times New Roman" w:cs="Times New Roman"/>
          <w:sz w:val="24"/>
          <w:szCs w:val="24"/>
        </w:rPr>
        <w:t xml:space="preserve"> (</w:t>
      </w:r>
      <w:r w:rsidR="00BA1EF6">
        <w:rPr>
          <w:rFonts w:ascii="Times New Roman" w:hAnsi="Times New Roman" w:cs="Times New Roman"/>
          <w:sz w:val="24"/>
          <w:szCs w:val="24"/>
        </w:rPr>
        <w:t xml:space="preserve">in </w:t>
      </w:r>
      <w:r>
        <w:rPr>
          <w:rFonts w:ascii="Times New Roman" w:hAnsi="Times New Roman" w:cs="Times New Roman"/>
          <w:sz w:val="24"/>
          <w:szCs w:val="24"/>
        </w:rPr>
        <w:t>Smith, 2006)</w:t>
      </w:r>
      <w:r w:rsidRPr="00E777D1">
        <w:rPr>
          <w:rFonts w:ascii="Times New Roman" w:hAnsi="Times New Roman" w:cs="Times New Roman"/>
          <w:sz w:val="24"/>
          <w:szCs w:val="24"/>
        </w:rPr>
        <w:t>.</w:t>
      </w:r>
      <w:r>
        <w:rPr>
          <w:rFonts w:ascii="Times New Roman" w:hAnsi="Times New Roman" w:cs="Times New Roman"/>
          <w:sz w:val="24"/>
          <w:szCs w:val="24"/>
        </w:rPr>
        <w:t xml:space="preserve"> </w:t>
      </w:r>
    </w:p>
    <w:p w:rsidR="00981D3B" w:rsidRPr="00E777D1" w:rsidRDefault="00981D3B" w:rsidP="00981D3B">
      <w:pPr>
        <w:spacing w:line="480" w:lineRule="auto"/>
        <w:jc w:val="both"/>
        <w:rPr>
          <w:rFonts w:ascii="Times New Roman" w:hAnsi="Times New Roman" w:cs="Times New Roman"/>
          <w:sz w:val="24"/>
          <w:szCs w:val="24"/>
        </w:rPr>
      </w:pPr>
      <w:r w:rsidRPr="00E777D1">
        <w:rPr>
          <w:rFonts w:ascii="Times New Roman" w:hAnsi="Times New Roman" w:cs="Times New Roman"/>
          <w:sz w:val="24"/>
          <w:szCs w:val="24"/>
        </w:rPr>
        <w:t>The retro-glamour reference was exaggerated with more décolletage and pinched waist dresses that made the most of Lawson’s sultry good looks and hour glass figure. The long black skirts were replaced with 1950’s style belted skirts revealing her legs and emphasising her voluptuous figure. The central attention of the camera was Nigella’s face with her immaculate make-up and her revealing cashmere sweaters. In this restyling process, Lawson was far from being a simple objectified body on display for the audience’s gaze</w:t>
      </w:r>
      <w:r w:rsidR="00650B50">
        <w:rPr>
          <w:rFonts w:ascii="Times New Roman" w:hAnsi="Times New Roman" w:cs="Times New Roman"/>
          <w:sz w:val="24"/>
          <w:szCs w:val="24"/>
        </w:rPr>
        <w:t xml:space="preserve">, and she insisted on being as authentic as possible in front of the camera: </w:t>
      </w:r>
    </w:p>
    <w:p w:rsidR="00981D3B" w:rsidRPr="00E53653" w:rsidRDefault="00650B50" w:rsidP="00981D3B">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i/>
          <w:sz w:val="24"/>
          <w:szCs w:val="24"/>
        </w:rPr>
        <w:t>I …</w:t>
      </w:r>
      <w:r w:rsidR="00981D3B" w:rsidRPr="008474C6">
        <w:rPr>
          <w:rFonts w:ascii="Times New Roman" w:hAnsi="Times New Roman" w:cs="Times New Roman"/>
          <w:i/>
          <w:sz w:val="24"/>
          <w:szCs w:val="24"/>
        </w:rPr>
        <w:t xml:space="preserve"> find intimidating the ideal of glamorisation </w:t>
      </w:r>
      <w:r w:rsidR="00981D3B">
        <w:rPr>
          <w:rFonts w:ascii="Times New Roman" w:hAnsi="Times New Roman" w:cs="Times New Roman"/>
          <w:i/>
          <w:sz w:val="24"/>
          <w:szCs w:val="24"/>
        </w:rPr>
        <w:t xml:space="preserve">– In </w:t>
      </w:r>
      <w:r w:rsidR="00981D3B" w:rsidRPr="008474C6">
        <w:rPr>
          <w:rFonts w:ascii="Times New Roman" w:hAnsi="Times New Roman" w:cs="Times New Roman"/>
          <w:i/>
          <w:sz w:val="24"/>
          <w:szCs w:val="24"/>
        </w:rPr>
        <w:t xml:space="preserve">TV… you </w:t>
      </w:r>
      <w:r w:rsidR="00981D3B">
        <w:rPr>
          <w:rFonts w:ascii="Times New Roman" w:hAnsi="Times New Roman" w:cs="Times New Roman"/>
          <w:i/>
          <w:sz w:val="24"/>
          <w:szCs w:val="24"/>
        </w:rPr>
        <w:t>can’t air</w:t>
      </w:r>
      <w:r w:rsidR="00981D3B" w:rsidRPr="008474C6">
        <w:rPr>
          <w:rFonts w:ascii="Times New Roman" w:hAnsi="Times New Roman" w:cs="Times New Roman"/>
          <w:i/>
          <w:sz w:val="24"/>
          <w:szCs w:val="24"/>
        </w:rPr>
        <w:t>brush my tummy out because I know that everybody else is thin and I felt very weary of …and I didn’t think</w:t>
      </w:r>
      <w:r w:rsidR="00981D3B">
        <w:rPr>
          <w:rFonts w:ascii="Times New Roman" w:hAnsi="Times New Roman" w:cs="Times New Roman"/>
          <w:i/>
          <w:sz w:val="24"/>
          <w:szCs w:val="24"/>
        </w:rPr>
        <w:t xml:space="preserve"> it was honest to present an air</w:t>
      </w:r>
      <w:r w:rsidR="00981D3B" w:rsidRPr="008474C6">
        <w:rPr>
          <w:rFonts w:ascii="Times New Roman" w:hAnsi="Times New Roman" w:cs="Times New Roman"/>
          <w:i/>
          <w:sz w:val="24"/>
          <w:szCs w:val="24"/>
        </w:rPr>
        <w:t>brush</w:t>
      </w:r>
      <w:r w:rsidR="00981D3B">
        <w:rPr>
          <w:rFonts w:ascii="Times New Roman" w:hAnsi="Times New Roman" w:cs="Times New Roman"/>
          <w:i/>
          <w:sz w:val="24"/>
          <w:szCs w:val="24"/>
        </w:rPr>
        <w:t>ed</w:t>
      </w:r>
      <w:r w:rsidR="00981D3B" w:rsidRPr="008474C6">
        <w:rPr>
          <w:rFonts w:ascii="Times New Roman" w:hAnsi="Times New Roman" w:cs="Times New Roman"/>
          <w:i/>
          <w:sz w:val="24"/>
          <w:szCs w:val="24"/>
        </w:rPr>
        <w:t xml:space="preserve"> tummy person,  because I eat</w:t>
      </w:r>
      <w:r>
        <w:rPr>
          <w:rFonts w:ascii="Times New Roman" w:hAnsi="Times New Roman" w:cs="Times New Roman"/>
          <w:i/>
          <w:sz w:val="24"/>
          <w:szCs w:val="24"/>
        </w:rPr>
        <w:t>,</w:t>
      </w:r>
      <w:r w:rsidR="00981D3B" w:rsidRPr="008474C6">
        <w:rPr>
          <w:rFonts w:ascii="Times New Roman" w:hAnsi="Times New Roman" w:cs="Times New Roman"/>
          <w:i/>
          <w:sz w:val="24"/>
          <w:szCs w:val="24"/>
        </w:rPr>
        <w:t xml:space="preserve"> and you can’t eat and have a concave tummy</w:t>
      </w:r>
      <w:r w:rsidR="00981D3B">
        <w:rPr>
          <w:rFonts w:ascii="Times New Roman" w:hAnsi="Times New Roman" w:cs="Times New Roman"/>
          <w:i/>
          <w:sz w:val="24"/>
          <w:szCs w:val="24"/>
        </w:rPr>
        <w:t>.</w:t>
      </w:r>
      <w:r w:rsidR="00981D3B" w:rsidRPr="008474C6">
        <w:rPr>
          <w:rFonts w:ascii="Times New Roman" w:hAnsi="Times New Roman" w:cs="Times New Roman"/>
          <w:i/>
          <w:sz w:val="24"/>
          <w:szCs w:val="24"/>
        </w:rPr>
        <w:t xml:space="preserve"> </w:t>
      </w:r>
      <w:r w:rsidR="00981D3B">
        <w:rPr>
          <w:rFonts w:ascii="Times New Roman" w:hAnsi="Times New Roman" w:cs="Times New Roman"/>
          <w:sz w:val="24"/>
          <w:szCs w:val="24"/>
        </w:rPr>
        <w:t>(Lawson</w:t>
      </w:r>
      <w:r w:rsidR="002E4FEF">
        <w:rPr>
          <w:rFonts w:ascii="Times New Roman" w:hAnsi="Times New Roman" w:cs="Times New Roman"/>
          <w:sz w:val="24"/>
          <w:szCs w:val="24"/>
        </w:rPr>
        <w:t>,</w:t>
      </w:r>
      <w:r w:rsidR="00981D3B">
        <w:rPr>
          <w:rFonts w:ascii="Times New Roman" w:hAnsi="Times New Roman" w:cs="Times New Roman"/>
          <w:sz w:val="24"/>
          <w:szCs w:val="24"/>
        </w:rPr>
        <w:t xml:space="preserve"> </w:t>
      </w:r>
      <w:r w:rsidR="00981D3B" w:rsidRPr="00E53653">
        <w:rPr>
          <w:rFonts w:ascii="Times New Roman" w:hAnsi="Times New Roman" w:cs="Times New Roman"/>
          <w:sz w:val="24"/>
          <w:szCs w:val="24"/>
        </w:rPr>
        <w:t>2013</w:t>
      </w:r>
      <w:r w:rsidR="00981D3B" w:rsidRPr="00284607">
        <w:rPr>
          <w:rFonts w:ascii="Times New Roman" w:hAnsi="Times New Roman" w:cs="Times New Roman"/>
          <w:sz w:val="24"/>
          <w:szCs w:val="24"/>
        </w:rPr>
        <w:t>)</w:t>
      </w:r>
    </w:p>
    <w:p w:rsidR="00981D3B" w:rsidRPr="004608FC" w:rsidRDefault="00BA1EF6" w:rsidP="00981D3B">
      <w:pPr>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The camera exhibited</w:t>
      </w:r>
      <w:r w:rsidR="00981D3B">
        <w:rPr>
          <w:rFonts w:ascii="Times New Roman" w:hAnsi="Times New Roman" w:cs="Times New Roman"/>
          <w:sz w:val="24"/>
          <w:szCs w:val="24"/>
        </w:rPr>
        <w:t xml:space="preserve"> ‘what Nigella is’</w:t>
      </w:r>
      <w:r w:rsidR="00981D3B" w:rsidRPr="00E777D1">
        <w:rPr>
          <w:rFonts w:ascii="Times New Roman" w:hAnsi="Times New Roman" w:cs="Times New Roman"/>
          <w:sz w:val="24"/>
          <w:szCs w:val="24"/>
        </w:rPr>
        <w:t xml:space="preserve"> with a sexualised and dramatic effect</w:t>
      </w:r>
      <w:r w:rsidR="00C806E3">
        <w:rPr>
          <w:rFonts w:ascii="Times New Roman" w:hAnsi="Times New Roman" w:cs="Times New Roman"/>
          <w:sz w:val="24"/>
          <w:szCs w:val="24"/>
        </w:rPr>
        <w:t>,</w:t>
      </w:r>
      <w:r w:rsidR="00981D3B" w:rsidRPr="00E777D1">
        <w:rPr>
          <w:rFonts w:ascii="Times New Roman" w:hAnsi="Times New Roman" w:cs="Times New Roman"/>
          <w:sz w:val="24"/>
          <w:szCs w:val="24"/>
        </w:rPr>
        <w:t xml:space="preserve"> carefully planned to put the sculpted, voluptuous body at centr</w:t>
      </w:r>
      <w:r w:rsidR="00981D3B">
        <w:rPr>
          <w:rFonts w:ascii="Times New Roman" w:hAnsi="Times New Roman" w:cs="Times New Roman"/>
          <w:sz w:val="24"/>
          <w:szCs w:val="24"/>
        </w:rPr>
        <w:t>e</w:t>
      </w:r>
      <w:r w:rsidR="00981D3B" w:rsidRPr="00E777D1">
        <w:rPr>
          <w:rFonts w:ascii="Times New Roman" w:hAnsi="Times New Roman" w:cs="Times New Roman"/>
          <w:sz w:val="24"/>
          <w:szCs w:val="24"/>
        </w:rPr>
        <w:t xml:space="preserve"> stage.</w:t>
      </w:r>
      <w:r>
        <w:rPr>
          <w:rFonts w:ascii="Times New Roman" w:hAnsi="Times New Roman" w:cs="Times New Roman"/>
          <w:sz w:val="24"/>
          <w:szCs w:val="24"/>
        </w:rPr>
        <w:t xml:space="preserve"> This effect wa</w:t>
      </w:r>
      <w:r w:rsidR="00981D3B">
        <w:rPr>
          <w:rFonts w:ascii="Times New Roman" w:hAnsi="Times New Roman" w:cs="Times New Roman"/>
          <w:sz w:val="24"/>
          <w:szCs w:val="24"/>
        </w:rPr>
        <w:t>s far from being ‘unplanned’ and ‘natural’</w:t>
      </w:r>
      <w:r w:rsidR="00650B50">
        <w:rPr>
          <w:rFonts w:ascii="Times New Roman" w:hAnsi="Times New Roman" w:cs="Times New Roman"/>
          <w:sz w:val="24"/>
          <w:szCs w:val="24"/>
        </w:rPr>
        <w:t xml:space="preserve">. </w:t>
      </w:r>
      <w:r w:rsidR="00981D3B" w:rsidRPr="00E777D1">
        <w:rPr>
          <w:rFonts w:ascii="Times New Roman" w:hAnsi="Times New Roman" w:cs="Times New Roman"/>
          <w:sz w:val="24"/>
          <w:szCs w:val="24"/>
        </w:rPr>
        <w:t xml:space="preserve">Despite her discomfort with her body, then, Nigella learned to </w:t>
      </w:r>
      <w:r w:rsidR="00981D3B" w:rsidRPr="00E777D1">
        <w:rPr>
          <w:rFonts w:ascii="Times New Roman" w:hAnsi="Times New Roman" w:cs="Times New Roman"/>
          <w:sz w:val="24"/>
          <w:szCs w:val="24"/>
        </w:rPr>
        <w:lastRenderedPageBreak/>
        <w:t xml:space="preserve">embrace her curves and celebrate them, adopting a certain attitude that recalls Swan’s (2005) observation that glamour is as much about attitude as </w:t>
      </w:r>
      <w:r w:rsidR="00981D3B">
        <w:rPr>
          <w:rFonts w:ascii="Times New Roman" w:hAnsi="Times New Roman" w:cs="Times New Roman"/>
          <w:sz w:val="24"/>
          <w:szCs w:val="24"/>
        </w:rPr>
        <w:t xml:space="preserve">it is </w:t>
      </w:r>
      <w:r w:rsidR="00981D3B" w:rsidRPr="00E777D1">
        <w:rPr>
          <w:rFonts w:ascii="Times New Roman" w:hAnsi="Times New Roman" w:cs="Times New Roman"/>
          <w:sz w:val="24"/>
          <w:szCs w:val="24"/>
        </w:rPr>
        <w:t>about an attractive appearance</w:t>
      </w:r>
      <w:r w:rsidR="00981D3B">
        <w:rPr>
          <w:rFonts w:ascii="Times New Roman" w:hAnsi="Times New Roman" w:cs="Times New Roman"/>
          <w:sz w:val="24"/>
          <w:szCs w:val="24"/>
        </w:rPr>
        <w:t>.</w:t>
      </w:r>
      <w:r w:rsidR="00981D3B" w:rsidRPr="00E777D1">
        <w:rPr>
          <w:rFonts w:ascii="Times New Roman" w:hAnsi="Times New Roman" w:cs="Times New Roman"/>
          <w:sz w:val="24"/>
          <w:szCs w:val="24"/>
        </w:rPr>
        <w:t xml:space="preserve"> </w:t>
      </w:r>
      <w:r w:rsidR="00981D3B">
        <w:rPr>
          <w:rFonts w:ascii="Times New Roman" w:hAnsi="Times New Roman" w:cs="Times New Roman"/>
          <w:color w:val="000000"/>
          <w:sz w:val="24"/>
          <w:szCs w:val="24"/>
        </w:rPr>
        <w:t xml:space="preserve">Director Bruce </w:t>
      </w:r>
      <w:proofErr w:type="spellStart"/>
      <w:r w:rsidR="00981D3B">
        <w:rPr>
          <w:rFonts w:ascii="Times New Roman" w:hAnsi="Times New Roman" w:cs="Times New Roman"/>
          <w:color w:val="000000"/>
          <w:sz w:val="24"/>
          <w:szCs w:val="24"/>
        </w:rPr>
        <w:t>Goodison</w:t>
      </w:r>
      <w:proofErr w:type="spellEnd"/>
      <w:r w:rsidR="00981D3B">
        <w:rPr>
          <w:rFonts w:ascii="Times New Roman" w:hAnsi="Times New Roman" w:cs="Times New Roman"/>
          <w:color w:val="000000"/>
          <w:sz w:val="24"/>
          <w:szCs w:val="24"/>
        </w:rPr>
        <w:t xml:space="preserve"> colluded with Lawson to create a theatrical p</w:t>
      </w:r>
      <w:r>
        <w:rPr>
          <w:rFonts w:ascii="Times New Roman" w:hAnsi="Times New Roman" w:cs="Times New Roman"/>
          <w:color w:val="000000"/>
          <w:sz w:val="24"/>
          <w:szCs w:val="24"/>
        </w:rPr>
        <w:t xml:space="preserve">erformance that was excessive, </w:t>
      </w:r>
      <w:r w:rsidR="00981D3B">
        <w:rPr>
          <w:rFonts w:ascii="Times New Roman" w:hAnsi="Times New Roman" w:cs="Times New Roman"/>
          <w:color w:val="000000"/>
          <w:sz w:val="24"/>
          <w:szCs w:val="24"/>
        </w:rPr>
        <w:t xml:space="preserve">subversive and saucy: </w:t>
      </w:r>
    </w:p>
    <w:p w:rsidR="00981D3B" w:rsidRDefault="00981D3B" w:rsidP="00981D3B">
      <w:pPr>
        <w:spacing w:line="480" w:lineRule="auto"/>
        <w:jc w:val="both"/>
        <w:rPr>
          <w:rFonts w:ascii="Times New Roman" w:hAnsi="Times New Roman" w:cs="Times New Roman"/>
          <w:i/>
          <w:sz w:val="24"/>
          <w:szCs w:val="24"/>
        </w:rPr>
      </w:pPr>
      <w:r w:rsidRPr="008D4A7B">
        <w:rPr>
          <w:rFonts w:ascii="Times New Roman" w:hAnsi="Times New Roman" w:cs="Times New Roman"/>
          <w:i/>
          <w:sz w:val="24"/>
          <w:szCs w:val="24"/>
        </w:rPr>
        <w:t>I was absolutely upfront with her about the fact that we were making gastro-porn. I’d stop the tape, and ask her to take more time licking the cream off the strawberry, or to whip eggs more sensual</w:t>
      </w:r>
      <w:r>
        <w:rPr>
          <w:rFonts w:ascii="Times New Roman" w:hAnsi="Times New Roman" w:cs="Times New Roman"/>
          <w:i/>
          <w:sz w:val="24"/>
          <w:szCs w:val="24"/>
        </w:rPr>
        <w:t xml:space="preserve">ly. I made no bones about it </w:t>
      </w:r>
      <w:r w:rsidRPr="008042D4">
        <w:rPr>
          <w:rFonts w:ascii="Times New Roman" w:hAnsi="Times New Roman" w:cs="Times New Roman"/>
          <w:sz w:val="24"/>
          <w:szCs w:val="24"/>
        </w:rPr>
        <w:t>(</w:t>
      </w:r>
      <w:r w:rsidRPr="00B471EE">
        <w:rPr>
          <w:rFonts w:ascii="Times New Roman" w:hAnsi="Times New Roman" w:cs="Times New Roman"/>
          <w:sz w:val="24"/>
          <w:szCs w:val="24"/>
        </w:rPr>
        <w:t xml:space="preserve">in </w:t>
      </w:r>
      <w:r>
        <w:rPr>
          <w:rFonts w:ascii="Times New Roman" w:hAnsi="Times New Roman" w:cs="Times New Roman"/>
          <w:sz w:val="24"/>
          <w:szCs w:val="24"/>
        </w:rPr>
        <w:t>Smith</w:t>
      </w:r>
      <w:r w:rsidR="000453E1">
        <w:rPr>
          <w:rFonts w:ascii="Times New Roman" w:hAnsi="Times New Roman" w:cs="Times New Roman"/>
          <w:sz w:val="24"/>
          <w:szCs w:val="24"/>
        </w:rPr>
        <w:t>,</w:t>
      </w:r>
      <w:r>
        <w:rPr>
          <w:rFonts w:ascii="Times New Roman" w:hAnsi="Times New Roman" w:cs="Times New Roman"/>
          <w:sz w:val="24"/>
          <w:szCs w:val="24"/>
        </w:rPr>
        <w:t xml:space="preserve"> 2006, p.132)</w:t>
      </w:r>
      <w:r>
        <w:rPr>
          <w:rFonts w:ascii="Times New Roman" w:hAnsi="Times New Roman" w:cs="Times New Roman"/>
          <w:i/>
          <w:sz w:val="24"/>
          <w:szCs w:val="24"/>
        </w:rPr>
        <w:t xml:space="preserve"> </w:t>
      </w:r>
    </w:p>
    <w:p w:rsidR="00981D3B" w:rsidRDefault="00981D3B" w:rsidP="00981D3B">
      <w:pPr>
        <w:widowControl w:val="0"/>
        <w:autoSpaceDE w:val="0"/>
        <w:autoSpaceDN w:val="0"/>
        <w:adjustRightInd w:val="0"/>
        <w:spacing w:line="480" w:lineRule="auto"/>
        <w:jc w:val="both"/>
        <w:rPr>
          <w:rFonts w:ascii="Times New Roman" w:hAnsi="Times New Roman" w:cs="Times New Roman"/>
          <w:sz w:val="24"/>
          <w:szCs w:val="24"/>
        </w:rPr>
      </w:pPr>
      <w:r w:rsidRPr="000430FE">
        <w:rPr>
          <w:rFonts w:ascii="Times New Roman" w:hAnsi="Times New Roman" w:cs="Times New Roman"/>
          <w:color w:val="000000"/>
          <w:sz w:val="24"/>
          <w:szCs w:val="24"/>
        </w:rPr>
        <w:t xml:space="preserve">The ‘vamping effect’, and indeed the ‘gastro-porn’ effect was characterised by her </w:t>
      </w:r>
      <w:r w:rsidRPr="000430FE">
        <w:rPr>
          <w:rFonts w:ascii="Times New Roman" w:hAnsi="Times New Roman" w:cs="Times New Roman"/>
          <w:sz w:val="24"/>
          <w:szCs w:val="24"/>
        </w:rPr>
        <w:t>ability to flirt with the camera with double entendre, facial expressions, sexually suggestive act</w:t>
      </w:r>
      <w:r>
        <w:rPr>
          <w:rFonts w:ascii="Times New Roman" w:hAnsi="Times New Roman" w:cs="Times New Roman"/>
          <w:sz w:val="24"/>
          <w:szCs w:val="24"/>
        </w:rPr>
        <w:t>ion</w:t>
      </w:r>
      <w:r w:rsidRPr="000430FE">
        <w:rPr>
          <w:rFonts w:ascii="Times New Roman" w:hAnsi="Times New Roman" w:cs="Times New Roman"/>
          <w:sz w:val="24"/>
          <w:szCs w:val="24"/>
        </w:rPr>
        <w:t xml:space="preserve">s, and her humorously exaggerated </w:t>
      </w:r>
      <w:r>
        <w:rPr>
          <w:rFonts w:ascii="Times New Roman" w:hAnsi="Times New Roman" w:cs="Times New Roman"/>
          <w:sz w:val="24"/>
          <w:szCs w:val="24"/>
        </w:rPr>
        <w:t>verbosity.</w:t>
      </w:r>
      <w:r w:rsidRPr="000430FE">
        <w:rPr>
          <w:rFonts w:ascii="Times New Roman" w:hAnsi="Times New Roman" w:cs="Times New Roman"/>
          <w:sz w:val="24"/>
          <w:szCs w:val="24"/>
        </w:rPr>
        <w:t xml:space="preserve"> </w:t>
      </w:r>
      <w:r w:rsidR="00650B50">
        <w:rPr>
          <w:rFonts w:ascii="Times New Roman" w:hAnsi="Times New Roman" w:cs="Times New Roman"/>
          <w:sz w:val="24"/>
          <w:szCs w:val="24"/>
        </w:rPr>
        <w:t>E</w:t>
      </w:r>
      <w:r w:rsidRPr="008B3AF5">
        <w:rPr>
          <w:rFonts w:ascii="Times New Roman" w:hAnsi="Times New Roman" w:cs="Times New Roman"/>
          <w:sz w:val="24"/>
          <w:szCs w:val="24"/>
        </w:rPr>
        <w:t xml:space="preserve">xpressions </w:t>
      </w:r>
      <w:r w:rsidR="00650B50">
        <w:rPr>
          <w:rFonts w:ascii="Times New Roman" w:hAnsi="Times New Roman" w:cs="Times New Roman"/>
          <w:sz w:val="24"/>
          <w:szCs w:val="24"/>
        </w:rPr>
        <w:t>such as “Don’</w:t>
      </w:r>
      <w:r w:rsidRPr="008B3AF5">
        <w:rPr>
          <w:rFonts w:ascii="Times New Roman" w:hAnsi="Times New Roman" w:cs="Times New Roman"/>
          <w:sz w:val="24"/>
          <w:szCs w:val="24"/>
        </w:rPr>
        <w:t xml:space="preserve">t worry, Matron will be </w:t>
      </w:r>
      <w:r w:rsidRPr="008B3AF5">
        <w:rPr>
          <w:rFonts w:ascii="Times New Roman" w:hAnsi="Times New Roman" w:cs="Times New Roman"/>
          <w:i/>
          <w:iCs/>
          <w:sz w:val="24"/>
          <w:szCs w:val="24"/>
        </w:rPr>
        <w:t>very</w:t>
      </w:r>
      <w:r w:rsidRPr="008B3AF5">
        <w:rPr>
          <w:rFonts w:ascii="Times New Roman" w:hAnsi="Times New Roman" w:cs="Times New Roman"/>
          <w:sz w:val="24"/>
          <w:szCs w:val="24"/>
        </w:rPr>
        <w:t xml:space="preserve"> gentle with you” </w:t>
      </w:r>
      <w:r w:rsidR="00BA1EF6">
        <w:rPr>
          <w:rFonts w:ascii="Times New Roman" w:hAnsi="Times New Roman" w:cs="Times New Roman"/>
          <w:sz w:val="24"/>
          <w:szCs w:val="24"/>
        </w:rPr>
        <w:t xml:space="preserve">(Smith 2006, p. 117) </w:t>
      </w:r>
      <w:r w:rsidR="00650B50">
        <w:rPr>
          <w:rFonts w:ascii="Times New Roman" w:hAnsi="Times New Roman" w:cs="Times New Roman"/>
          <w:sz w:val="24"/>
          <w:szCs w:val="24"/>
        </w:rPr>
        <w:t>recall</w:t>
      </w:r>
      <w:r w:rsidR="00BA1EF6">
        <w:rPr>
          <w:rFonts w:ascii="Times New Roman" w:hAnsi="Times New Roman" w:cs="Times New Roman"/>
          <w:sz w:val="24"/>
          <w:szCs w:val="24"/>
        </w:rPr>
        <w:t>ed</w:t>
      </w:r>
      <w:r w:rsidR="00650B50">
        <w:rPr>
          <w:rFonts w:ascii="Times New Roman" w:hAnsi="Times New Roman" w:cs="Times New Roman"/>
          <w:sz w:val="24"/>
          <w:szCs w:val="24"/>
        </w:rPr>
        <w:t xml:space="preserve"> the heyday of the British Carry On films</w:t>
      </w:r>
      <w:r w:rsidR="00BA1EF6">
        <w:rPr>
          <w:rFonts w:ascii="Times New Roman" w:hAnsi="Times New Roman" w:cs="Times New Roman"/>
          <w:sz w:val="24"/>
          <w:szCs w:val="24"/>
        </w:rPr>
        <w:t>.</w:t>
      </w:r>
      <w:r w:rsidRPr="008B3AF5">
        <w:rPr>
          <w:rFonts w:ascii="Times New Roman" w:hAnsi="Times New Roman" w:cs="Times New Roman"/>
          <w:sz w:val="24"/>
          <w:szCs w:val="24"/>
        </w:rPr>
        <w:t xml:space="preserve"> </w:t>
      </w:r>
      <w:r>
        <w:rPr>
          <w:rFonts w:ascii="Times New Roman" w:hAnsi="Times New Roman" w:cs="Times New Roman"/>
          <w:sz w:val="24"/>
          <w:szCs w:val="24"/>
        </w:rPr>
        <w:t>In an interview with Sue Lawley on the UK radio programme Desert Island Discs, Nigella acknowledged her deliberate linkage of food to sex</w:t>
      </w:r>
      <w:r w:rsidR="00650B50">
        <w:rPr>
          <w:rFonts w:ascii="Times New Roman" w:hAnsi="Times New Roman" w:cs="Times New Roman"/>
          <w:sz w:val="24"/>
          <w:szCs w:val="24"/>
        </w:rPr>
        <w:t xml:space="preserve"> in her TV cookery programme</w:t>
      </w:r>
      <w:r>
        <w:rPr>
          <w:rFonts w:ascii="Times New Roman" w:hAnsi="Times New Roman" w:cs="Times New Roman"/>
          <w:sz w:val="24"/>
          <w:szCs w:val="24"/>
        </w:rPr>
        <w:t>, and she also acknowledged the key role played by the camera lens in enabling her glamour to manifest itself. Despite the overtly sexual nature of her performance, she also claimed that she envisaged a female, sisterly spectator, rather than an objective, male, lustful gaze:</w:t>
      </w:r>
    </w:p>
    <w:p w:rsidR="00981D3B" w:rsidRPr="009A20D7" w:rsidRDefault="00981D3B" w:rsidP="00981D3B">
      <w:pPr>
        <w:spacing w:line="480" w:lineRule="auto"/>
        <w:jc w:val="both"/>
        <w:rPr>
          <w:rFonts w:ascii="Times New Roman" w:hAnsi="Times New Roman" w:cs="Times New Roman"/>
          <w:i/>
          <w:sz w:val="24"/>
          <w:szCs w:val="24"/>
        </w:rPr>
      </w:pPr>
      <w:r w:rsidRPr="009A20D7">
        <w:rPr>
          <w:rFonts w:ascii="Times New Roman" w:hAnsi="Times New Roman" w:cs="Times New Roman"/>
          <w:i/>
          <w:sz w:val="24"/>
          <w:szCs w:val="24"/>
        </w:rPr>
        <w:t>I do feel food is quite sexy, and when I’m talking to a camera it is quite intimate. I feel like I’m t</w:t>
      </w:r>
      <w:r>
        <w:rPr>
          <w:rFonts w:ascii="Times New Roman" w:hAnsi="Times New Roman" w:cs="Times New Roman"/>
          <w:i/>
          <w:sz w:val="24"/>
          <w:szCs w:val="24"/>
        </w:rPr>
        <w:t>alking to a sister or a friend</w:t>
      </w:r>
      <w:r w:rsidRPr="009A20D7">
        <w:rPr>
          <w:rFonts w:ascii="Times New Roman" w:hAnsi="Times New Roman" w:cs="Times New Roman"/>
          <w:i/>
          <w:sz w:val="24"/>
          <w:szCs w:val="24"/>
        </w:rPr>
        <w:t xml:space="preserve"> </w:t>
      </w:r>
      <w:r w:rsidRPr="00E53653">
        <w:rPr>
          <w:rFonts w:ascii="Times New Roman" w:hAnsi="Times New Roman" w:cs="Times New Roman"/>
          <w:sz w:val="24"/>
          <w:szCs w:val="24"/>
        </w:rPr>
        <w:t>(Lawson</w:t>
      </w:r>
      <w:r w:rsidR="000453E1">
        <w:rPr>
          <w:rFonts w:ascii="Times New Roman" w:hAnsi="Times New Roman" w:cs="Times New Roman"/>
          <w:sz w:val="24"/>
          <w:szCs w:val="24"/>
        </w:rPr>
        <w:t>,</w:t>
      </w:r>
      <w:r>
        <w:rPr>
          <w:rFonts w:ascii="Times New Roman" w:hAnsi="Times New Roman" w:cs="Times New Roman"/>
          <w:sz w:val="24"/>
          <w:szCs w:val="24"/>
        </w:rPr>
        <w:t xml:space="preserve"> </w:t>
      </w:r>
      <w:r w:rsidRPr="00E53653">
        <w:rPr>
          <w:rFonts w:ascii="Times New Roman" w:hAnsi="Times New Roman" w:cs="Times New Roman"/>
          <w:sz w:val="24"/>
          <w:szCs w:val="24"/>
        </w:rPr>
        <w:t xml:space="preserve">in </w:t>
      </w:r>
      <w:r>
        <w:rPr>
          <w:rFonts w:ascii="Times New Roman" w:hAnsi="Times New Roman" w:cs="Times New Roman"/>
          <w:sz w:val="24"/>
          <w:szCs w:val="24"/>
        </w:rPr>
        <w:t>Smith</w:t>
      </w:r>
      <w:r w:rsidR="000453E1">
        <w:rPr>
          <w:rFonts w:ascii="Times New Roman" w:hAnsi="Times New Roman" w:cs="Times New Roman"/>
          <w:sz w:val="24"/>
          <w:szCs w:val="24"/>
        </w:rPr>
        <w:t>,</w:t>
      </w:r>
      <w:r>
        <w:rPr>
          <w:rFonts w:ascii="Times New Roman" w:hAnsi="Times New Roman" w:cs="Times New Roman"/>
          <w:sz w:val="24"/>
          <w:szCs w:val="24"/>
        </w:rPr>
        <w:t xml:space="preserve"> 2006, p.129)</w:t>
      </w:r>
    </w:p>
    <w:p w:rsidR="00981D3B" w:rsidRPr="008B3AF5" w:rsidRDefault="00981D3B" w:rsidP="00981D3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so saying Nigella underlines the fact that she </w:t>
      </w:r>
      <w:r w:rsidR="00BA1EF6">
        <w:rPr>
          <w:rFonts w:ascii="Times New Roman" w:hAnsi="Times New Roman" w:cs="Times New Roman"/>
          <w:sz w:val="24"/>
          <w:szCs w:val="24"/>
        </w:rPr>
        <w:t xml:space="preserve">saw herself as </w:t>
      </w:r>
      <w:r>
        <w:rPr>
          <w:rFonts w:ascii="Times New Roman" w:hAnsi="Times New Roman" w:cs="Times New Roman"/>
          <w:sz w:val="24"/>
          <w:szCs w:val="24"/>
        </w:rPr>
        <w:t>engaged in a playful performance</w:t>
      </w:r>
      <w:r w:rsidR="007B499C">
        <w:rPr>
          <w:rFonts w:ascii="Times New Roman" w:hAnsi="Times New Roman" w:cs="Times New Roman"/>
          <w:sz w:val="24"/>
          <w:szCs w:val="24"/>
        </w:rPr>
        <w:t xml:space="preserve">. </w:t>
      </w:r>
      <w:r w:rsidR="00BA1EF6">
        <w:rPr>
          <w:rFonts w:ascii="Times New Roman" w:hAnsi="Times New Roman" w:cs="Times New Roman"/>
          <w:sz w:val="24"/>
          <w:szCs w:val="24"/>
        </w:rPr>
        <w:t xml:space="preserve"> G</w:t>
      </w:r>
      <w:r>
        <w:rPr>
          <w:rFonts w:ascii="Times New Roman" w:hAnsi="Times New Roman" w:cs="Times New Roman"/>
          <w:sz w:val="24"/>
          <w:szCs w:val="24"/>
        </w:rPr>
        <w:t>lamour is a form of communication and persuasion</w:t>
      </w:r>
      <w:r w:rsidR="00650B50">
        <w:rPr>
          <w:rFonts w:ascii="Times New Roman" w:hAnsi="Times New Roman" w:cs="Times New Roman"/>
          <w:sz w:val="24"/>
          <w:szCs w:val="24"/>
        </w:rPr>
        <w:t xml:space="preserve">, writes </w:t>
      </w:r>
      <w:proofErr w:type="spellStart"/>
      <w:r w:rsidR="00650B50">
        <w:rPr>
          <w:rFonts w:ascii="Times New Roman" w:hAnsi="Times New Roman" w:cs="Times New Roman"/>
          <w:sz w:val="24"/>
          <w:szCs w:val="24"/>
        </w:rPr>
        <w:t>Postrel</w:t>
      </w:r>
      <w:proofErr w:type="spellEnd"/>
      <w:r w:rsidR="00650B50">
        <w:rPr>
          <w:rFonts w:ascii="Times New Roman" w:hAnsi="Times New Roman" w:cs="Times New Roman"/>
          <w:sz w:val="24"/>
          <w:szCs w:val="24"/>
        </w:rPr>
        <w:t xml:space="preserve"> (2013), and Nigella</w:t>
      </w:r>
      <w:r>
        <w:rPr>
          <w:rFonts w:ascii="Times New Roman" w:hAnsi="Times New Roman" w:cs="Times New Roman"/>
          <w:sz w:val="24"/>
          <w:szCs w:val="24"/>
        </w:rPr>
        <w:t xml:space="preserve"> offered her audience the tantalising prospect of finding their own inner goddess</w:t>
      </w:r>
      <w:r w:rsidR="00650B50">
        <w:rPr>
          <w:rFonts w:ascii="Times New Roman" w:hAnsi="Times New Roman" w:cs="Times New Roman"/>
          <w:sz w:val="24"/>
          <w:szCs w:val="24"/>
        </w:rPr>
        <w:t>es</w:t>
      </w:r>
      <w:r w:rsidR="00BA1EF6">
        <w:rPr>
          <w:rFonts w:ascii="Times New Roman" w:hAnsi="Times New Roman" w:cs="Times New Roman"/>
          <w:sz w:val="24"/>
          <w:szCs w:val="24"/>
        </w:rPr>
        <w:t>. It may also be the case that Lawson knowingly disrupted</w:t>
      </w:r>
      <w:r>
        <w:rPr>
          <w:rFonts w:ascii="Times New Roman" w:hAnsi="Times New Roman" w:cs="Times New Roman"/>
          <w:sz w:val="24"/>
          <w:szCs w:val="24"/>
        </w:rPr>
        <w:t xml:space="preserve"> the dominant, patriarchal narrative by addressing a community of women that she was a part of (</w:t>
      </w:r>
      <w:proofErr w:type="spellStart"/>
      <w:r>
        <w:rPr>
          <w:rFonts w:ascii="Times New Roman" w:hAnsi="Times New Roman" w:cs="Times New Roman"/>
          <w:sz w:val="24"/>
          <w:szCs w:val="24"/>
        </w:rPr>
        <w:t>Radner</w:t>
      </w:r>
      <w:proofErr w:type="spellEnd"/>
      <w:r>
        <w:rPr>
          <w:rFonts w:ascii="Times New Roman" w:hAnsi="Times New Roman" w:cs="Times New Roman"/>
          <w:sz w:val="24"/>
          <w:szCs w:val="24"/>
        </w:rPr>
        <w:t xml:space="preserve">, 1995). </w:t>
      </w:r>
      <w:r w:rsidR="00BA1EF6">
        <w:rPr>
          <w:rFonts w:ascii="Times New Roman" w:hAnsi="Times New Roman" w:cs="Times New Roman"/>
          <w:sz w:val="24"/>
          <w:szCs w:val="24"/>
        </w:rPr>
        <w:t xml:space="preserve">Nigella’s performance emphasised that </w:t>
      </w:r>
      <w:r w:rsidR="00F5330D">
        <w:rPr>
          <w:rFonts w:ascii="Times New Roman" w:hAnsi="Times New Roman" w:cs="Times New Roman"/>
          <w:sz w:val="24"/>
          <w:szCs w:val="24"/>
        </w:rPr>
        <w:t xml:space="preserve">glamour is </w:t>
      </w:r>
      <w:r w:rsidRPr="008B3AF5">
        <w:rPr>
          <w:rFonts w:ascii="Times New Roman" w:hAnsi="Times New Roman" w:cs="Times New Roman"/>
          <w:sz w:val="24"/>
          <w:szCs w:val="24"/>
        </w:rPr>
        <w:t>a matter of attitude</w:t>
      </w:r>
      <w:r w:rsidR="00650B5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8B3AF5">
        <w:rPr>
          <w:rFonts w:ascii="Times New Roman" w:hAnsi="Times New Roman" w:cs="Times New Roman"/>
          <w:sz w:val="24"/>
          <w:szCs w:val="24"/>
        </w:rPr>
        <w:t>Skeggs</w:t>
      </w:r>
      <w:proofErr w:type="spellEnd"/>
      <w:r>
        <w:rPr>
          <w:rFonts w:ascii="Times New Roman" w:hAnsi="Times New Roman" w:cs="Times New Roman"/>
          <w:sz w:val="24"/>
          <w:szCs w:val="24"/>
        </w:rPr>
        <w:t>,</w:t>
      </w:r>
      <w:r w:rsidRPr="008B3AF5">
        <w:rPr>
          <w:rFonts w:ascii="Times New Roman" w:hAnsi="Times New Roman" w:cs="Times New Roman"/>
          <w:sz w:val="24"/>
          <w:szCs w:val="24"/>
        </w:rPr>
        <w:t xml:space="preserve"> 1997), rather </w:t>
      </w:r>
      <w:r w:rsidRPr="008B3AF5">
        <w:rPr>
          <w:rFonts w:ascii="Times New Roman" w:hAnsi="Times New Roman" w:cs="Times New Roman"/>
          <w:sz w:val="24"/>
          <w:szCs w:val="24"/>
        </w:rPr>
        <w:lastRenderedPageBreak/>
        <w:t>than the simpl</w:t>
      </w:r>
      <w:r>
        <w:rPr>
          <w:rFonts w:ascii="Times New Roman" w:hAnsi="Times New Roman" w:cs="Times New Roman"/>
          <w:sz w:val="24"/>
          <w:szCs w:val="24"/>
        </w:rPr>
        <w:t xml:space="preserve">e over exposition of the body. </w:t>
      </w:r>
      <w:r w:rsidRPr="008B3AF5">
        <w:rPr>
          <w:rFonts w:ascii="Times New Roman" w:hAnsi="Times New Roman" w:cs="Times New Roman"/>
          <w:sz w:val="24"/>
          <w:szCs w:val="24"/>
        </w:rPr>
        <w:t>Indeed Nigella’s play</w:t>
      </w:r>
      <w:r>
        <w:rPr>
          <w:rFonts w:ascii="Times New Roman" w:hAnsi="Times New Roman" w:cs="Times New Roman"/>
          <w:sz w:val="24"/>
          <w:szCs w:val="24"/>
        </w:rPr>
        <w:t xml:space="preserve">fulness </w:t>
      </w:r>
      <w:r w:rsidRPr="008B3AF5">
        <w:rPr>
          <w:rFonts w:ascii="Times New Roman" w:hAnsi="Times New Roman" w:cs="Times New Roman"/>
          <w:sz w:val="24"/>
          <w:szCs w:val="24"/>
        </w:rPr>
        <w:t>is an example of her agency behind the camera, and her attitude toward her exaggerated parodic</w:t>
      </w:r>
      <w:r w:rsidR="00650B50">
        <w:rPr>
          <w:rFonts w:ascii="Times New Roman" w:hAnsi="Times New Roman" w:cs="Times New Roman"/>
          <w:sz w:val="24"/>
          <w:szCs w:val="24"/>
        </w:rPr>
        <w:t xml:space="preserve"> performance</w:t>
      </w:r>
      <w:r w:rsidRPr="008B3AF5">
        <w:rPr>
          <w:rFonts w:ascii="Times New Roman" w:hAnsi="Times New Roman" w:cs="Times New Roman"/>
          <w:sz w:val="24"/>
          <w:szCs w:val="24"/>
        </w:rPr>
        <w:t xml:space="preserve"> </w:t>
      </w:r>
      <w:r w:rsidR="00650B50">
        <w:rPr>
          <w:rFonts w:ascii="Times New Roman" w:hAnsi="Times New Roman" w:cs="Times New Roman"/>
          <w:sz w:val="24"/>
          <w:szCs w:val="24"/>
        </w:rPr>
        <w:t>challenged</w:t>
      </w:r>
      <w:r>
        <w:rPr>
          <w:rFonts w:ascii="Times New Roman" w:hAnsi="Times New Roman" w:cs="Times New Roman"/>
          <w:sz w:val="24"/>
          <w:szCs w:val="24"/>
        </w:rPr>
        <w:t xml:space="preserve"> </w:t>
      </w:r>
      <w:r w:rsidRPr="008B3AF5">
        <w:rPr>
          <w:rFonts w:ascii="Times New Roman" w:hAnsi="Times New Roman" w:cs="Times New Roman"/>
          <w:sz w:val="24"/>
          <w:szCs w:val="24"/>
        </w:rPr>
        <w:t>the complex relation</w:t>
      </w:r>
      <w:r>
        <w:rPr>
          <w:rFonts w:ascii="Times New Roman" w:hAnsi="Times New Roman" w:cs="Times New Roman"/>
          <w:sz w:val="24"/>
          <w:szCs w:val="24"/>
        </w:rPr>
        <w:t>ship</w:t>
      </w:r>
      <w:r w:rsidRPr="008B3AF5">
        <w:rPr>
          <w:rFonts w:ascii="Times New Roman" w:hAnsi="Times New Roman" w:cs="Times New Roman"/>
          <w:sz w:val="24"/>
          <w:szCs w:val="24"/>
        </w:rPr>
        <w:t xml:space="preserve"> between women and food in the kitchen</w:t>
      </w:r>
      <w:r>
        <w:rPr>
          <w:rFonts w:ascii="Times New Roman" w:hAnsi="Times New Roman" w:cs="Times New Roman"/>
          <w:sz w:val="24"/>
          <w:szCs w:val="24"/>
        </w:rPr>
        <w:t xml:space="preserve"> that had existed heretofore</w:t>
      </w:r>
      <w:r w:rsidRPr="008B3AF5">
        <w:rPr>
          <w:rFonts w:ascii="Times New Roman" w:hAnsi="Times New Roman" w:cs="Times New Roman"/>
          <w:sz w:val="24"/>
          <w:szCs w:val="24"/>
        </w:rPr>
        <w:t xml:space="preserve">. </w:t>
      </w:r>
    </w:p>
    <w:p w:rsidR="00981D3B" w:rsidRDefault="00981D3B" w:rsidP="00981D3B">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Nigella loves to eat and her appetite is one of the main characteristics of her performance in the kitchen: ‘</w:t>
      </w:r>
      <w:r w:rsidRPr="00407EDA">
        <w:rPr>
          <w:rFonts w:ascii="Times New Roman" w:hAnsi="Times New Roman" w:cs="Times New Roman"/>
          <w:sz w:val="24"/>
          <w:szCs w:val="24"/>
        </w:rPr>
        <w:t xml:space="preserve">I have nothing to declare but my greed’ </w:t>
      </w:r>
      <w:r>
        <w:rPr>
          <w:rFonts w:ascii="Times New Roman" w:hAnsi="Times New Roman" w:cs="Times New Roman"/>
          <w:sz w:val="24"/>
          <w:szCs w:val="24"/>
        </w:rPr>
        <w:t>she writes (Lawson, 2000, p.</w:t>
      </w:r>
      <w:r w:rsidRPr="00407EDA">
        <w:rPr>
          <w:rFonts w:ascii="Times New Roman" w:hAnsi="Times New Roman" w:cs="Times New Roman"/>
          <w:sz w:val="24"/>
          <w:szCs w:val="24"/>
        </w:rPr>
        <w:t xml:space="preserve"> viii)</w:t>
      </w:r>
      <w:r>
        <w:rPr>
          <w:rFonts w:ascii="Times New Roman" w:hAnsi="Times New Roman" w:cs="Times New Roman"/>
          <w:sz w:val="24"/>
          <w:szCs w:val="24"/>
        </w:rPr>
        <w:t>. In acknowledging the pleasure</w:t>
      </w:r>
      <w:r w:rsidR="00650B50">
        <w:rPr>
          <w:rFonts w:ascii="Times New Roman" w:hAnsi="Times New Roman" w:cs="Times New Roman"/>
          <w:sz w:val="24"/>
          <w:szCs w:val="24"/>
        </w:rPr>
        <w:t>s</w:t>
      </w:r>
      <w:r>
        <w:rPr>
          <w:rFonts w:ascii="Times New Roman" w:hAnsi="Times New Roman" w:cs="Times New Roman"/>
          <w:sz w:val="24"/>
          <w:szCs w:val="24"/>
        </w:rPr>
        <w:t xml:space="preserve"> of eating what she ha</w:t>
      </w:r>
      <w:r w:rsidR="00F5330D">
        <w:rPr>
          <w:rFonts w:ascii="Times New Roman" w:hAnsi="Times New Roman" w:cs="Times New Roman"/>
          <w:sz w:val="24"/>
          <w:szCs w:val="24"/>
        </w:rPr>
        <w:t>s cooked Nigella clearly opposed</w:t>
      </w:r>
      <w:r>
        <w:rPr>
          <w:rFonts w:ascii="Times New Roman" w:hAnsi="Times New Roman" w:cs="Times New Roman"/>
          <w:sz w:val="24"/>
          <w:szCs w:val="24"/>
        </w:rPr>
        <w:t xml:space="preserve"> the dominant discourse of dieting, self-discipline and weight control.</w:t>
      </w:r>
      <w:r w:rsidRPr="00A97001">
        <w:rPr>
          <w:rFonts w:ascii="Times New Roman" w:hAnsi="Times New Roman" w:cs="Times New Roman"/>
          <w:color w:val="FF0000"/>
          <w:sz w:val="24"/>
          <w:szCs w:val="24"/>
        </w:rPr>
        <w:t xml:space="preserve"> </w:t>
      </w:r>
      <w:r w:rsidRPr="004A626D">
        <w:rPr>
          <w:rFonts w:ascii="Times New Roman" w:hAnsi="Times New Roman" w:cs="Times New Roman"/>
          <w:sz w:val="24"/>
          <w:szCs w:val="24"/>
        </w:rPr>
        <w:t>I</w:t>
      </w:r>
      <w:r>
        <w:rPr>
          <w:rFonts w:ascii="Times New Roman" w:hAnsi="Times New Roman" w:cs="Times New Roman"/>
          <w:sz w:val="24"/>
          <w:szCs w:val="24"/>
        </w:rPr>
        <w:t xml:space="preserve">n her attitude to food Nigella is </w:t>
      </w:r>
      <w:r w:rsidR="007B499C">
        <w:rPr>
          <w:rFonts w:ascii="Times New Roman" w:hAnsi="Times New Roman" w:cs="Times New Roman"/>
          <w:sz w:val="24"/>
          <w:szCs w:val="24"/>
        </w:rPr>
        <w:t xml:space="preserve">thus </w:t>
      </w:r>
      <w:r>
        <w:rPr>
          <w:rFonts w:ascii="Times New Roman" w:hAnsi="Times New Roman" w:cs="Times New Roman"/>
          <w:sz w:val="24"/>
          <w:szCs w:val="24"/>
        </w:rPr>
        <w:t>a foil to the prevailing cultural discourse that women have a problematic relationship w</w:t>
      </w:r>
      <w:r w:rsidR="00305FA7">
        <w:rPr>
          <w:rFonts w:ascii="Times New Roman" w:hAnsi="Times New Roman" w:cs="Times New Roman"/>
          <w:sz w:val="24"/>
          <w:szCs w:val="24"/>
        </w:rPr>
        <w:t xml:space="preserve">ith food. Her position can </w:t>
      </w:r>
      <w:r>
        <w:rPr>
          <w:rFonts w:ascii="Times New Roman" w:hAnsi="Times New Roman" w:cs="Times New Roman"/>
          <w:sz w:val="24"/>
          <w:szCs w:val="24"/>
        </w:rPr>
        <w:t>be viewed as a powerful assertion of the body’s sensual appetites, and a challenge to the view that food is women’s enemy</w:t>
      </w:r>
      <w:r w:rsidRPr="001A4DA4">
        <w:rPr>
          <w:rFonts w:ascii="Times New Roman" w:hAnsi="Times New Roman" w:cs="Times New Roman"/>
          <w:sz w:val="24"/>
          <w:szCs w:val="24"/>
        </w:rPr>
        <w:t xml:space="preserve">. Nigella’s relationship with food was ultimately framed as one that embodied </w:t>
      </w:r>
      <w:r>
        <w:rPr>
          <w:rFonts w:ascii="Times New Roman" w:hAnsi="Times New Roman" w:cs="Times New Roman"/>
          <w:sz w:val="24"/>
          <w:szCs w:val="24"/>
        </w:rPr>
        <w:t xml:space="preserve">agency and </w:t>
      </w:r>
      <w:proofErr w:type="gramStart"/>
      <w:r>
        <w:rPr>
          <w:rFonts w:ascii="Times New Roman" w:hAnsi="Times New Roman" w:cs="Times New Roman"/>
          <w:sz w:val="24"/>
          <w:szCs w:val="24"/>
        </w:rPr>
        <w:t xml:space="preserve">indeed  </w:t>
      </w:r>
      <w:r w:rsidRPr="001A4DA4">
        <w:rPr>
          <w:rFonts w:ascii="Times New Roman" w:hAnsi="Times New Roman" w:cs="Times New Roman"/>
          <w:sz w:val="24"/>
          <w:szCs w:val="24"/>
        </w:rPr>
        <w:t>empowerment</w:t>
      </w:r>
      <w:proofErr w:type="gramEnd"/>
      <w:r w:rsidRPr="001A4DA4">
        <w:rPr>
          <w:rFonts w:ascii="Times New Roman" w:hAnsi="Times New Roman" w:cs="Times New Roman"/>
          <w:sz w:val="24"/>
          <w:szCs w:val="24"/>
        </w:rPr>
        <w:t xml:space="preserve"> and authenticity</w:t>
      </w:r>
      <w:r>
        <w:rPr>
          <w:rFonts w:ascii="Times New Roman" w:hAnsi="Times New Roman" w:cs="Times New Roman"/>
          <w:sz w:val="24"/>
          <w:szCs w:val="24"/>
        </w:rPr>
        <w:t>.</w:t>
      </w:r>
      <w:r w:rsidRPr="00E853D1">
        <w:rPr>
          <w:rFonts w:ascii="Times New Roman" w:hAnsi="Times New Roman" w:cs="Times New Roman"/>
          <w:sz w:val="24"/>
          <w:szCs w:val="24"/>
        </w:rPr>
        <w:t xml:space="preserve"> </w:t>
      </w:r>
    </w:p>
    <w:p w:rsidR="00981D3B" w:rsidRPr="00623A5E" w:rsidRDefault="00981D3B" w:rsidP="00981D3B">
      <w:pPr>
        <w:spacing w:line="480" w:lineRule="auto"/>
        <w:jc w:val="both"/>
        <w:rPr>
          <w:rFonts w:ascii="Times New Roman" w:hAnsi="Times New Roman" w:cs="Times New Roman"/>
          <w:color w:val="FF0000"/>
          <w:sz w:val="24"/>
          <w:szCs w:val="24"/>
        </w:rPr>
      </w:pPr>
      <w:r w:rsidRPr="00B12C47">
        <w:rPr>
          <w:rFonts w:ascii="Times New Roman" w:hAnsi="Times New Roman" w:cs="Times New Roman"/>
          <w:sz w:val="24"/>
          <w:szCs w:val="24"/>
        </w:rPr>
        <w:t>Nigella’s hyper-suggestive performance in the kitchen never bec</w:t>
      </w:r>
      <w:r w:rsidR="00B20832">
        <w:rPr>
          <w:rFonts w:ascii="Times New Roman" w:hAnsi="Times New Roman" w:cs="Times New Roman"/>
          <w:sz w:val="24"/>
          <w:szCs w:val="24"/>
        </w:rPr>
        <w:t>ame</w:t>
      </w:r>
      <w:r w:rsidRPr="00B12C47">
        <w:rPr>
          <w:rFonts w:ascii="Times New Roman" w:hAnsi="Times New Roman" w:cs="Times New Roman"/>
          <w:sz w:val="24"/>
          <w:szCs w:val="24"/>
        </w:rPr>
        <w:t xml:space="preserve"> too alienating or</w:t>
      </w:r>
      <w:r>
        <w:rPr>
          <w:rFonts w:ascii="Times New Roman" w:hAnsi="Times New Roman" w:cs="Times New Roman"/>
          <w:sz w:val="24"/>
          <w:szCs w:val="24"/>
        </w:rPr>
        <w:t xml:space="preserve"> distan</w:t>
      </w:r>
      <w:r w:rsidR="00B20832">
        <w:rPr>
          <w:rFonts w:ascii="Times New Roman" w:hAnsi="Times New Roman" w:cs="Times New Roman"/>
          <w:sz w:val="24"/>
          <w:szCs w:val="24"/>
        </w:rPr>
        <w:t>cing</w:t>
      </w:r>
      <w:r>
        <w:rPr>
          <w:rFonts w:ascii="Times New Roman" w:hAnsi="Times New Roman" w:cs="Times New Roman"/>
          <w:sz w:val="24"/>
          <w:szCs w:val="24"/>
        </w:rPr>
        <w:t xml:space="preserve"> to the audience, since it was always playfully ironic. Indeed on mo</w:t>
      </w:r>
      <w:r w:rsidR="00B20832">
        <w:rPr>
          <w:rFonts w:ascii="Times New Roman" w:hAnsi="Times New Roman" w:cs="Times New Roman"/>
          <w:sz w:val="24"/>
          <w:szCs w:val="24"/>
        </w:rPr>
        <w:t>re than one occasion she defined</w:t>
      </w:r>
      <w:r>
        <w:rPr>
          <w:rFonts w:ascii="Times New Roman" w:hAnsi="Times New Roman" w:cs="Times New Roman"/>
          <w:sz w:val="24"/>
          <w:szCs w:val="24"/>
        </w:rPr>
        <w:t xml:space="preserve"> her taste as ‘kitsch’ and ‘camp’, highlighting how her attitude towards her performance was a delibe</w:t>
      </w:r>
      <w:r w:rsidR="00960CFE">
        <w:rPr>
          <w:rFonts w:ascii="Times New Roman" w:hAnsi="Times New Roman" w:cs="Times New Roman"/>
          <w:sz w:val="24"/>
          <w:szCs w:val="24"/>
        </w:rPr>
        <w:t>rate exaggeration of femininity (Smith, 2006).</w:t>
      </w:r>
      <w:r w:rsidR="00F5330D">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McRobbie</w:t>
      </w:r>
      <w:proofErr w:type="spellEnd"/>
      <w:r>
        <w:rPr>
          <w:rFonts w:ascii="Times New Roman" w:hAnsi="Times New Roman" w:cs="Times New Roman"/>
          <w:sz w:val="24"/>
          <w:szCs w:val="24"/>
        </w:rPr>
        <w:t xml:space="preserve"> (2009</w:t>
      </w:r>
      <w:r w:rsidRPr="008B3AF5">
        <w:rPr>
          <w:rFonts w:ascii="Times New Roman" w:hAnsi="Times New Roman" w:cs="Times New Roman"/>
          <w:sz w:val="24"/>
          <w:szCs w:val="24"/>
        </w:rPr>
        <w:t xml:space="preserve">) writes that femininity is a kind of camp, and in Nigella this is clearly evident in her </w:t>
      </w:r>
      <w:r>
        <w:rPr>
          <w:rFonts w:ascii="Times New Roman" w:hAnsi="Times New Roman" w:cs="Times New Roman"/>
          <w:sz w:val="24"/>
          <w:szCs w:val="24"/>
        </w:rPr>
        <w:t>parodic homage to the non-threatening, domesticated</w:t>
      </w:r>
      <w:r w:rsidR="00B20832">
        <w:rPr>
          <w:rFonts w:ascii="Times New Roman" w:hAnsi="Times New Roman" w:cs="Times New Roman"/>
          <w:sz w:val="24"/>
          <w:szCs w:val="24"/>
        </w:rPr>
        <w:t>, retro-femininity of the 1950s</w:t>
      </w:r>
      <w:r>
        <w:rPr>
          <w:rFonts w:ascii="Times New Roman" w:hAnsi="Times New Roman" w:cs="Times New Roman"/>
          <w:sz w:val="24"/>
          <w:szCs w:val="24"/>
        </w:rPr>
        <w:t xml:space="preserve">, mixed up with a suggestive Italian-style cinematic sex appeal. It is telling that the director of her TV programme was inspired by the work of Spanish director Pedro </w:t>
      </w:r>
      <w:proofErr w:type="spellStart"/>
      <w:r>
        <w:rPr>
          <w:rFonts w:ascii="Times New Roman" w:hAnsi="Times New Roman" w:cs="Times New Roman"/>
          <w:sz w:val="24"/>
          <w:szCs w:val="24"/>
        </w:rPr>
        <w:t>Almodovar</w:t>
      </w:r>
      <w:proofErr w:type="spellEnd"/>
      <w:r>
        <w:rPr>
          <w:rFonts w:ascii="Times New Roman" w:hAnsi="Times New Roman" w:cs="Times New Roman"/>
          <w:sz w:val="24"/>
          <w:szCs w:val="24"/>
        </w:rPr>
        <w:t xml:space="preserve">, whose </w:t>
      </w:r>
      <w:r w:rsidR="00B20832">
        <w:rPr>
          <w:rFonts w:ascii="Times New Roman" w:hAnsi="Times New Roman" w:cs="Times New Roman"/>
          <w:sz w:val="24"/>
          <w:szCs w:val="24"/>
        </w:rPr>
        <w:t xml:space="preserve">movies are </w:t>
      </w:r>
      <w:r w:rsidRPr="008B3AF5">
        <w:rPr>
          <w:rFonts w:ascii="Times New Roman" w:hAnsi="Times New Roman" w:cs="Times New Roman"/>
          <w:sz w:val="24"/>
          <w:szCs w:val="24"/>
        </w:rPr>
        <w:t xml:space="preserve">well-known for </w:t>
      </w:r>
      <w:r>
        <w:rPr>
          <w:rFonts w:ascii="Times New Roman" w:hAnsi="Times New Roman" w:cs="Times New Roman"/>
          <w:sz w:val="24"/>
          <w:szCs w:val="24"/>
        </w:rPr>
        <w:t>their</w:t>
      </w:r>
      <w:r w:rsidRPr="008B3AF5">
        <w:rPr>
          <w:rFonts w:ascii="Times New Roman" w:hAnsi="Times New Roman" w:cs="Times New Roman"/>
          <w:sz w:val="24"/>
          <w:szCs w:val="24"/>
        </w:rPr>
        <w:t xml:space="preserve"> ironic subtext </w:t>
      </w:r>
      <w:r>
        <w:rPr>
          <w:rFonts w:ascii="Times New Roman" w:hAnsi="Times New Roman" w:cs="Times New Roman"/>
          <w:sz w:val="24"/>
          <w:szCs w:val="24"/>
        </w:rPr>
        <w:t xml:space="preserve">that </w:t>
      </w:r>
      <w:r w:rsidRPr="008B3AF5">
        <w:rPr>
          <w:rFonts w:ascii="Times New Roman" w:hAnsi="Times New Roman" w:cs="Times New Roman"/>
          <w:sz w:val="24"/>
          <w:szCs w:val="24"/>
        </w:rPr>
        <w:t xml:space="preserve">serves to mimic (thus revealing) dominant discourses of gender. In </w:t>
      </w:r>
      <w:r>
        <w:rPr>
          <w:rFonts w:ascii="Times New Roman" w:hAnsi="Times New Roman" w:cs="Times New Roman"/>
          <w:sz w:val="24"/>
          <w:szCs w:val="24"/>
        </w:rPr>
        <w:t xml:space="preserve">the </w:t>
      </w:r>
      <w:r w:rsidRPr="008B3AF5">
        <w:rPr>
          <w:rFonts w:ascii="Times New Roman" w:hAnsi="Times New Roman" w:cs="Times New Roman"/>
          <w:sz w:val="24"/>
          <w:szCs w:val="24"/>
        </w:rPr>
        <w:t>case of Nigella</w:t>
      </w:r>
      <w:r>
        <w:rPr>
          <w:rFonts w:ascii="Times New Roman" w:hAnsi="Times New Roman" w:cs="Times New Roman"/>
          <w:sz w:val="24"/>
          <w:szCs w:val="24"/>
        </w:rPr>
        <w:t>,</w:t>
      </w:r>
      <w:r w:rsidRPr="008B3AF5">
        <w:rPr>
          <w:rFonts w:ascii="Times New Roman" w:hAnsi="Times New Roman" w:cs="Times New Roman"/>
          <w:sz w:val="24"/>
          <w:szCs w:val="24"/>
        </w:rPr>
        <w:t xml:space="preserve"> one o</w:t>
      </w:r>
      <w:r w:rsidR="00B20832">
        <w:rPr>
          <w:rFonts w:ascii="Times New Roman" w:hAnsi="Times New Roman" w:cs="Times New Roman"/>
          <w:sz w:val="24"/>
          <w:szCs w:val="24"/>
        </w:rPr>
        <w:t xml:space="preserve">f the dominant discourses that </w:t>
      </w:r>
      <w:proofErr w:type="gramStart"/>
      <w:r w:rsidR="00B20832">
        <w:rPr>
          <w:rFonts w:ascii="Times New Roman" w:hAnsi="Times New Roman" w:cs="Times New Roman"/>
          <w:sz w:val="24"/>
          <w:szCs w:val="24"/>
        </w:rPr>
        <w:t>was</w:t>
      </w:r>
      <w:proofErr w:type="gramEnd"/>
      <w:r w:rsidR="00B20832">
        <w:rPr>
          <w:rFonts w:ascii="Times New Roman" w:hAnsi="Times New Roman" w:cs="Times New Roman"/>
          <w:sz w:val="24"/>
          <w:szCs w:val="24"/>
        </w:rPr>
        <w:t xml:space="preserve"> disrupted wa</w:t>
      </w:r>
      <w:r w:rsidRPr="008B3AF5">
        <w:rPr>
          <w:rFonts w:ascii="Times New Roman" w:hAnsi="Times New Roman" w:cs="Times New Roman"/>
          <w:sz w:val="24"/>
          <w:szCs w:val="24"/>
        </w:rPr>
        <w:t>s the self-sacrificing, functional and efficient woman in the kitchen (</w:t>
      </w:r>
      <w:proofErr w:type="spellStart"/>
      <w:r w:rsidRPr="008B3AF5">
        <w:rPr>
          <w:rFonts w:ascii="Times New Roman" w:hAnsi="Times New Roman" w:cs="Times New Roman"/>
          <w:sz w:val="24"/>
          <w:szCs w:val="24"/>
        </w:rPr>
        <w:t>DeVault</w:t>
      </w:r>
      <w:proofErr w:type="spellEnd"/>
      <w:r>
        <w:rPr>
          <w:rFonts w:ascii="Times New Roman" w:hAnsi="Times New Roman" w:cs="Times New Roman"/>
          <w:sz w:val="24"/>
          <w:szCs w:val="24"/>
        </w:rPr>
        <w:t>,</w:t>
      </w:r>
      <w:r w:rsidRPr="008B3AF5">
        <w:rPr>
          <w:rFonts w:ascii="Times New Roman" w:hAnsi="Times New Roman" w:cs="Times New Roman"/>
          <w:sz w:val="24"/>
          <w:szCs w:val="24"/>
        </w:rPr>
        <w:t xml:space="preserve"> 1991). Nigella’s</w:t>
      </w:r>
      <w:r w:rsidRPr="00E777D1">
        <w:rPr>
          <w:rFonts w:ascii="Times New Roman" w:hAnsi="Times New Roman" w:cs="Times New Roman"/>
          <w:sz w:val="24"/>
          <w:szCs w:val="24"/>
        </w:rPr>
        <w:t xml:space="preserve"> </w:t>
      </w:r>
      <w:r>
        <w:rPr>
          <w:rFonts w:ascii="Times New Roman" w:hAnsi="Times New Roman" w:cs="Times New Roman"/>
          <w:sz w:val="24"/>
          <w:szCs w:val="24"/>
        </w:rPr>
        <w:t xml:space="preserve">cooking style is far from being polished, refined and efficient, unlike Delia </w:t>
      </w:r>
      <w:r>
        <w:rPr>
          <w:rFonts w:ascii="Times New Roman" w:hAnsi="Times New Roman" w:cs="Times New Roman"/>
          <w:sz w:val="24"/>
          <w:szCs w:val="24"/>
        </w:rPr>
        <w:lastRenderedPageBreak/>
        <w:t>Smith and Martha Stewart (</w:t>
      </w:r>
      <w:proofErr w:type="spellStart"/>
      <w:r>
        <w:rPr>
          <w:rFonts w:ascii="Times New Roman" w:hAnsi="Times New Roman" w:cs="Times New Roman"/>
          <w:sz w:val="24"/>
          <w:szCs w:val="24"/>
        </w:rPr>
        <w:t>Brunsdon</w:t>
      </w:r>
      <w:proofErr w:type="spellEnd"/>
      <w:r>
        <w:rPr>
          <w:rFonts w:ascii="Times New Roman" w:hAnsi="Times New Roman" w:cs="Times New Roman"/>
          <w:sz w:val="24"/>
          <w:szCs w:val="24"/>
        </w:rPr>
        <w:t>, 2005). Nigella plays with this implicit reference and makes a parody out of her dis-identification. In doing so, she subverts the tyranny of the kitchen, positively relishing its messy chaos</w:t>
      </w:r>
      <w:r w:rsidR="00B20832">
        <w:rPr>
          <w:rFonts w:ascii="Times New Roman" w:hAnsi="Times New Roman" w:cs="Times New Roman"/>
          <w:sz w:val="24"/>
          <w:szCs w:val="24"/>
        </w:rPr>
        <w:t xml:space="preserve"> and</w:t>
      </w:r>
      <w:r>
        <w:rPr>
          <w:rFonts w:ascii="Times New Roman" w:hAnsi="Times New Roman" w:cs="Times New Roman"/>
          <w:sz w:val="24"/>
          <w:szCs w:val="24"/>
        </w:rPr>
        <w:t xml:space="preserve"> turning carelessness into an art in a way that entranced her fans:</w:t>
      </w:r>
    </w:p>
    <w:p w:rsidR="00981D3B" w:rsidRPr="00B12C47" w:rsidRDefault="00981D3B" w:rsidP="00981D3B">
      <w:pPr>
        <w:widowControl w:val="0"/>
        <w:autoSpaceDE w:val="0"/>
        <w:autoSpaceDN w:val="0"/>
        <w:adjustRightInd w:val="0"/>
        <w:spacing w:line="480" w:lineRule="auto"/>
        <w:rPr>
          <w:rFonts w:ascii="Times New Roman" w:hAnsi="Times New Roman" w:cs="Times New Roman"/>
          <w:i/>
          <w:sz w:val="24"/>
          <w:szCs w:val="24"/>
        </w:rPr>
      </w:pPr>
      <w:r w:rsidRPr="00303667">
        <w:rPr>
          <w:rFonts w:ascii="Times New Roman" w:hAnsi="Times New Roman" w:cs="Times New Roman"/>
          <w:i/>
          <w:sz w:val="24"/>
          <w:szCs w:val="24"/>
        </w:rPr>
        <w:t>I could not do anything perfect if I try, and I am slightly impatient, and I have n</w:t>
      </w:r>
      <w:r>
        <w:rPr>
          <w:rFonts w:ascii="Times New Roman" w:hAnsi="Times New Roman" w:cs="Times New Roman"/>
          <w:i/>
          <w:sz w:val="24"/>
          <w:szCs w:val="24"/>
        </w:rPr>
        <w:t>o</w:t>
      </w:r>
      <w:r w:rsidRPr="00303667">
        <w:rPr>
          <w:rFonts w:ascii="Times New Roman" w:hAnsi="Times New Roman" w:cs="Times New Roman"/>
          <w:i/>
          <w:sz w:val="24"/>
          <w:szCs w:val="24"/>
        </w:rPr>
        <w:t xml:space="preserve"> training and I coo</w:t>
      </w:r>
      <w:r>
        <w:rPr>
          <w:rFonts w:ascii="Times New Roman" w:hAnsi="Times New Roman" w:cs="Times New Roman"/>
          <w:i/>
          <w:sz w:val="24"/>
          <w:szCs w:val="24"/>
        </w:rPr>
        <w:t>k like a normal person cooks</w:t>
      </w:r>
      <w:r w:rsidRPr="00303667">
        <w:rPr>
          <w:rFonts w:ascii="Times New Roman" w:hAnsi="Times New Roman" w:cs="Times New Roman"/>
          <w:i/>
          <w:sz w:val="24"/>
          <w:szCs w:val="24"/>
        </w:rPr>
        <w:t xml:space="preserve"> </w:t>
      </w:r>
      <w:r>
        <w:rPr>
          <w:rFonts w:ascii="Times New Roman" w:hAnsi="Times New Roman" w:cs="Times New Roman"/>
          <w:sz w:val="24"/>
          <w:szCs w:val="24"/>
        </w:rPr>
        <w:t>(Lawson</w:t>
      </w:r>
      <w:r w:rsidR="002E4FEF">
        <w:rPr>
          <w:rFonts w:ascii="Times New Roman" w:hAnsi="Times New Roman" w:cs="Times New Roman"/>
          <w:sz w:val="24"/>
          <w:szCs w:val="24"/>
        </w:rPr>
        <w:t>,</w:t>
      </w:r>
      <w:r>
        <w:rPr>
          <w:rFonts w:ascii="Times New Roman" w:hAnsi="Times New Roman" w:cs="Times New Roman"/>
          <w:sz w:val="24"/>
          <w:szCs w:val="24"/>
        </w:rPr>
        <w:t xml:space="preserve"> </w:t>
      </w:r>
      <w:r w:rsidRPr="00E53653">
        <w:rPr>
          <w:rFonts w:ascii="Times New Roman" w:hAnsi="Times New Roman" w:cs="Times New Roman"/>
          <w:sz w:val="24"/>
          <w:szCs w:val="24"/>
        </w:rPr>
        <w:t>2013)</w:t>
      </w:r>
      <w:r w:rsidRPr="00303667">
        <w:rPr>
          <w:rFonts w:ascii="Times New Roman" w:hAnsi="Times New Roman" w:cs="Times New Roman"/>
          <w:i/>
          <w:sz w:val="24"/>
          <w:szCs w:val="24"/>
        </w:rPr>
        <w:t xml:space="preserve"> </w:t>
      </w:r>
    </w:p>
    <w:p w:rsidR="00981D3B" w:rsidRDefault="00981D3B" w:rsidP="00981D3B">
      <w:pPr>
        <w:spacing w:line="480" w:lineRule="auto"/>
        <w:jc w:val="both"/>
        <w:rPr>
          <w:rFonts w:ascii="Times New Roman" w:hAnsi="Times New Roman" w:cs="Times New Roman"/>
          <w:sz w:val="24"/>
          <w:szCs w:val="24"/>
        </w:rPr>
      </w:pPr>
      <w:r>
        <w:rPr>
          <w:rFonts w:ascii="Times New Roman" w:hAnsi="Times New Roman" w:cs="Times New Roman"/>
          <w:sz w:val="24"/>
          <w:szCs w:val="24"/>
        </w:rPr>
        <w:t>Whilst the glamour aesthetic was borrowed from the 1950s, Nigella’s performance shows how her kitchen is not a</w:t>
      </w:r>
      <w:r w:rsidRPr="009F2B94">
        <w:rPr>
          <w:rFonts w:ascii="Times New Roman" w:hAnsi="Times New Roman" w:cs="Times New Roman"/>
          <w:sz w:val="24"/>
          <w:szCs w:val="24"/>
        </w:rPr>
        <w:t xml:space="preserve"> place of drudgery and</w:t>
      </w:r>
      <w:r>
        <w:rPr>
          <w:rFonts w:ascii="Times New Roman" w:hAnsi="Times New Roman" w:cs="Times New Roman"/>
          <w:sz w:val="24"/>
          <w:szCs w:val="24"/>
        </w:rPr>
        <w:t xml:space="preserve"> </w:t>
      </w:r>
      <w:r w:rsidRPr="009F2B94">
        <w:rPr>
          <w:rFonts w:ascii="Times New Roman" w:hAnsi="Times New Roman" w:cs="Times New Roman"/>
          <w:sz w:val="24"/>
          <w:szCs w:val="24"/>
        </w:rPr>
        <w:t>housewifely duties that feminism saw as an enslavement of women</w:t>
      </w:r>
      <w:r w:rsidR="00B20832">
        <w:rPr>
          <w:rFonts w:ascii="Times New Roman" w:hAnsi="Times New Roman" w:cs="Times New Roman"/>
          <w:sz w:val="24"/>
          <w:szCs w:val="24"/>
        </w:rPr>
        <w:t>, but an authentic space where women can enjoy themselves</w:t>
      </w:r>
      <w:r w:rsidR="00B363E3">
        <w:rPr>
          <w:rFonts w:ascii="Times New Roman" w:hAnsi="Times New Roman" w:cs="Times New Roman"/>
          <w:sz w:val="24"/>
          <w:szCs w:val="24"/>
        </w:rPr>
        <w:t xml:space="preserve"> (see also Hollows, 2003</w:t>
      </w:r>
      <w:r>
        <w:rPr>
          <w:rFonts w:ascii="Times New Roman" w:hAnsi="Times New Roman" w:cs="Times New Roman"/>
          <w:sz w:val="24"/>
          <w:szCs w:val="24"/>
        </w:rPr>
        <w:t xml:space="preserve">). She explains this when describing the reaction of people to her book </w:t>
      </w:r>
      <w:r w:rsidRPr="0030642D">
        <w:rPr>
          <w:rFonts w:ascii="Times New Roman" w:hAnsi="Times New Roman" w:cs="Times New Roman"/>
          <w:i/>
          <w:sz w:val="24"/>
          <w:szCs w:val="24"/>
        </w:rPr>
        <w:t>The Domestic Goddess</w:t>
      </w:r>
      <w:r>
        <w:rPr>
          <w:rFonts w:ascii="Times New Roman" w:hAnsi="Times New Roman" w:cs="Times New Roman"/>
          <w:sz w:val="24"/>
          <w:szCs w:val="24"/>
        </w:rPr>
        <w:t>.</w:t>
      </w:r>
    </w:p>
    <w:p w:rsidR="00981D3B" w:rsidRPr="00407EDA" w:rsidRDefault="00981D3B" w:rsidP="00981D3B">
      <w:pPr>
        <w:widowControl w:val="0"/>
        <w:autoSpaceDE w:val="0"/>
        <w:autoSpaceDN w:val="0"/>
        <w:adjustRightInd w:val="0"/>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A </w:t>
      </w:r>
      <w:r w:rsidRPr="00407EDA">
        <w:rPr>
          <w:rFonts w:ascii="Times New Roman" w:hAnsi="Times New Roman" w:cs="Times New Roman"/>
          <w:i/>
          <w:sz w:val="24"/>
          <w:szCs w:val="24"/>
        </w:rPr>
        <w:t>lot of people wrote about it without having read it so they though</w:t>
      </w:r>
      <w:r>
        <w:rPr>
          <w:rFonts w:ascii="Times New Roman" w:hAnsi="Times New Roman" w:cs="Times New Roman"/>
          <w:i/>
          <w:sz w:val="24"/>
          <w:szCs w:val="24"/>
        </w:rPr>
        <w:t>t</w:t>
      </w:r>
      <w:r w:rsidRPr="00407EDA">
        <w:rPr>
          <w:rFonts w:ascii="Times New Roman" w:hAnsi="Times New Roman" w:cs="Times New Roman"/>
          <w:i/>
          <w:sz w:val="24"/>
          <w:szCs w:val="24"/>
        </w:rPr>
        <w:t xml:space="preserve"> it was something it wasn’t. They thought it was something about praising hou</w:t>
      </w:r>
      <w:r>
        <w:rPr>
          <w:rFonts w:ascii="Times New Roman" w:hAnsi="Times New Roman" w:cs="Times New Roman"/>
          <w:i/>
          <w:sz w:val="24"/>
          <w:szCs w:val="24"/>
        </w:rPr>
        <w:t>sework. Anyone</w:t>
      </w:r>
      <w:r w:rsidRPr="00407EDA">
        <w:rPr>
          <w:rFonts w:ascii="Times New Roman" w:hAnsi="Times New Roman" w:cs="Times New Roman"/>
          <w:i/>
          <w:sz w:val="24"/>
          <w:szCs w:val="24"/>
        </w:rPr>
        <w:t xml:space="preserve"> who knows me know</w:t>
      </w:r>
      <w:r>
        <w:rPr>
          <w:rFonts w:ascii="Times New Roman" w:hAnsi="Times New Roman" w:cs="Times New Roman"/>
          <w:i/>
          <w:sz w:val="24"/>
          <w:szCs w:val="24"/>
        </w:rPr>
        <w:t>s</w:t>
      </w:r>
      <w:r w:rsidRPr="00407EDA">
        <w:rPr>
          <w:rFonts w:ascii="Times New Roman" w:hAnsi="Times New Roman" w:cs="Times New Roman"/>
          <w:i/>
          <w:sz w:val="24"/>
          <w:szCs w:val="24"/>
        </w:rPr>
        <w:t xml:space="preserve"> that it is with great reluctance that I approach a v</w:t>
      </w:r>
      <w:r>
        <w:rPr>
          <w:rFonts w:ascii="Times New Roman" w:hAnsi="Times New Roman" w:cs="Times New Roman"/>
          <w:i/>
          <w:sz w:val="24"/>
          <w:szCs w:val="24"/>
        </w:rPr>
        <w:t>acuum cleaner. When I was attack</w:t>
      </w:r>
      <w:r w:rsidRPr="00407EDA">
        <w:rPr>
          <w:rFonts w:ascii="Times New Roman" w:hAnsi="Times New Roman" w:cs="Times New Roman"/>
          <w:i/>
          <w:sz w:val="24"/>
          <w:szCs w:val="24"/>
        </w:rPr>
        <w:t>ed of being antifeminist or retrograde, although I thought it was ridiculous, I thought, you know  if I w</w:t>
      </w:r>
      <w:r>
        <w:rPr>
          <w:rFonts w:ascii="Times New Roman" w:hAnsi="Times New Roman" w:cs="Times New Roman"/>
          <w:i/>
          <w:sz w:val="24"/>
          <w:szCs w:val="24"/>
        </w:rPr>
        <w:t>as a columnist when this book ca</w:t>
      </w:r>
      <w:r w:rsidRPr="00407EDA">
        <w:rPr>
          <w:rFonts w:ascii="Times New Roman" w:hAnsi="Times New Roman" w:cs="Times New Roman"/>
          <w:i/>
          <w:sz w:val="24"/>
          <w:szCs w:val="24"/>
        </w:rPr>
        <w:t>me out I would h</w:t>
      </w:r>
      <w:r>
        <w:rPr>
          <w:rFonts w:ascii="Times New Roman" w:hAnsi="Times New Roman" w:cs="Times New Roman"/>
          <w:i/>
          <w:sz w:val="24"/>
          <w:szCs w:val="24"/>
        </w:rPr>
        <w:t xml:space="preserve">ave done exactly the same </w:t>
      </w:r>
      <w:r w:rsidRPr="00355939">
        <w:rPr>
          <w:rFonts w:ascii="Times New Roman" w:hAnsi="Times New Roman" w:cs="Times New Roman"/>
          <w:sz w:val="24"/>
          <w:szCs w:val="24"/>
        </w:rPr>
        <w:t>(</w:t>
      </w:r>
      <w:r w:rsidR="002E4FEF">
        <w:rPr>
          <w:rFonts w:ascii="Times New Roman" w:hAnsi="Times New Roman" w:cs="Times New Roman"/>
          <w:sz w:val="24"/>
          <w:szCs w:val="24"/>
        </w:rPr>
        <w:t>Lawson, 2007</w:t>
      </w:r>
      <w:r w:rsidR="00284607" w:rsidRPr="00284607">
        <w:rPr>
          <w:rFonts w:ascii="Times New Roman" w:hAnsi="Times New Roman" w:cs="Times New Roman"/>
          <w:sz w:val="24"/>
          <w:szCs w:val="24"/>
        </w:rPr>
        <w:t>)</w:t>
      </w:r>
      <w:r w:rsidR="00284607">
        <w:rPr>
          <w:rFonts w:ascii="Times New Roman" w:hAnsi="Times New Roman" w:cs="Times New Roman"/>
          <w:sz w:val="24"/>
          <w:szCs w:val="24"/>
        </w:rPr>
        <w:t>.</w:t>
      </w:r>
    </w:p>
    <w:p w:rsidR="00981D3B" w:rsidRPr="00E53653" w:rsidRDefault="00981D3B" w:rsidP="00981D3B">
      <w:pPr>
        <w:spacing w:line="480" w:lineRule="auto"/>
        <w:jc w:val="both"/>
        <w:rPr>
          <w:rFonts w:ascii="Times New Roman" w:hAnsi="Times New Roman" w:cs="Times New Roman"/>
          <w:sz w:val="24"/>
          <w:szCs w:val="24"/>
        </w:rPr>
      </w:pPr>
      <w:r w:rsidRPr="00DA7B0D">
        <w:rPr>
          <w:rFonts w:ascii="Times New Roman" w:hAnsi="Times New Roman" w:cs="Times New Roman"/>
          <w:sz w:val="24"/>
          <w:szCs w:val="24"/>
        </w:rPr>
        <w:t xml:space="preserve">Nigella’s kitchen was </w:t>
      </w:r>
      <w:r>
        <w:rPr>
          <w:rFonts w:ascii="Times New Roman" w:hAnsi="Times New Roman" w:cs="Times New Roman"/>
          <w:sz w:val="24"/>
          <w:szCs w:val="24"/>
        </w:rPr>
        <w:t xml:space="preserve">thus </w:t>
      </w:r>
      <w:r w:rsidRPr="00DA7B0D">
        <w:rPr>
          <w:rFonts w:ascii="Times New Roman" w:hAnsi="Times New Roman" w:cs="Times New Roman"/>
          <w:sz w:val="24"/>
          <w:szCs w:val="24"/>
        </w:rPr>
        <w:t>free from the unappealing and enslaving domestic tasks often reserved</w:t>
      </w:r>
      <w:r w:rsidR="00F5330D">
        <w:rPr>
          <w:rFonts w:ascii="Times New Roman" w:hAnsi="Times New Roman" w:cs="Times New Roman"/>
          <w:sz w:val="24"/>
          <w:szCs w:val="24"/>
        </w:rPr>
        <w:t xml:space="preserve"> for women. It wa</w:t>
      </w:r>
      <w:r>
        <w:rPr>
          <w:rFonts w:ascii="Times New Roman" w:hAnsi="Times New Roman" w:cs="Times New Roman"/>
          <w:sz w:val="24"/>
          <w:szCs w:val="24"/>
        </w:rPr>
        <w:t>s a magical realm where a glamorous woman could put on a complex performance combining sexual innuendo, intellectual irony, and maternal and sisterly warmth. This was a refreshing change from the norm, as discourses of pleasure were typically absent from other TV cookery programmes (</w:t>
      </w:r>
      <w:proofErr w:type="spellStart"/>
      <w:r>
        <w:rPr>
          <w:rFonts w:ascii="Times New Roman" w:hAnsi="Times New Roman" w:cs="Times New Roman"/>
          <w:sz w:val="24"/>
          <w:szCs w:val="24"/>
        </w:rPr>
        <w:t>Brunsdon</w:t>
      </w:r>
      <w:proofErr w:type="spellEnd"/>
      <w:r>
        <w:rPr>
          <w:rFonts w:ascii="Times New Roman" w:hAnsi="Times New Roman" w:cs="Times New Roman"/>
          <w:sz w:val="24"/>
          <w:szCs w:val="24"/>
        </w:rPr>
        <w:t xml:space="preserve">, 2005)  and from ‘mortal’ women’s accounts of their everyday cooking (see for example De Vault, 1991). </w:t>
      </w:r>
    </w:p>
    <w:p w:rsidR="00B20832" w:rsidRDefault="00B20832" w:rsidP="00981D3B">
      <w:pPr>
        <w:spacing w:line="480" w:lineRule="auto"/>
        <w:jc w:val="both"/>
        <w:rPr>
          <w:rFonts w:ascii="Times New Roman" w:hAnsi="Times New Roman" w:cs="Times New Roman"/>
          <w:b/>
          <w:sz w:val="24"/>
          <w:szCs w:val="24"/>
        </w:rPr>
      </w:pPr>
    </w:p>
    <w:p w:rsidR="00981D3B" w:rsidRDefault="00981D3B" w:rsidP="00981D3B">
      <w:pPr>
        <w:spacing w:line="480" w:lineRule="auto"/>
        <w:jc w:val="both"/>
        <w:rPr>
          <w:rFonts w:ascii="Times New Roman" w:hAnsi="Times New Roman" w:cs="Times New Roman"/>
          <w:b/>
          <w:sz w:val="24"/>
          <w:szCs w:val="24"/>
        </w:rPr>
      </w:pPr>
      <w:r>
        <w:rPr>
          <w:rFonts w:ascii="Times New Roman" w:hAnsi="Times New Roman" w:cs="Times New Roman"/>
          <w:b/>
          <w:sz w:val="24"/>
          <w:szCs w:val="24"/>
        </w:rPr>
        <w:t>Re-Affirming G</w:t>
      </w:r>
      <w:r w:rsidRPr="00575DDE">
        <w:rPr>
          <w:rFonts w:ascii="Times New Roman" w:hAnsi="Times New Roman" w:cs="Times New Roman"/>
          <w:b/>
          <w:sz w:val="24"/>
          <w:szCs w:val="24"/>
        </w:rPr>
        <w:t xml:space="preserve">lamour: </w:t>
      </w:r>
      <w:r>
        <w:rPr>
          <w:rFonts w:ascii="Times New Roman" w:hAnsi="Times New Roman" w:cs="Times New Roman"/>
          <w:b/>
          <w:sz w:val="24"/>
          <w:szCs w:val="24"/>
        </w:rPr>
        <w:t xml:space="preserve">The Essential </w:t>
      </w:r>
      <w:r w:rsidRPr="00575DDE">
        <w:rPr>
          <w:rFonts w:ascii="Times New Roman" w:hAnsi="Times New Roman" w:cs="Times New Roman"/>
          <w:b/>
          <w:sz w:val="24"/>
          <w:szCs w:val="24"/>
        </w:rPr>
        <w:t xml:space="preserve">Nigella </w:t>
      </w:r>
    </w:p>
    <w:p w:rsidR="00981D3B" w:rsidRDefault="00981D3B" w:rsidP="00981D3B">
      <w:pPr>
        <w:widowControl w:val="0"/>
        <w:autoSpaceDE w:val="0"/>
        <w:autoSpaceDN w:val="0"/>
        <w:adjustRightInd w:val="0"/>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The glamour of Nigella’s </w:t>
      </w:r>
      <w:r w:rsidRPr="00575DDE">
        <w:rPr>
          <w:rFonts w:ascii="Times New Roman" w:hAnsi="Times New Roman" w:cs="Times New Roman"/>
          <w:sz w:val="24"/>
          <w:szCs w:val="24"/>
        </w:rPr>
        <w:t xml:space="preserve">multi-million pound lifestyle was drip-fed to her audience by the media for ten years </w:t>
      </w:r>
      <w:r>
        <w:rPr>
          <w:rFonts w:ascii="Times New Roman" w:hAnsi="Times New Roman" w:cs="Times New Roman"/>
          <w:sz w:val="24"/>
          <w:szCs w:val="24"/>
        </w:rPr>
        <w:t xml:space="preserve">until the spell was broken in 2013, when photographs of Saatchi </w:t>
      </w:r>
      <w:r w:rsidR="003044E7">
        <w:rPr>
          <w:rFonts w:ascii="Times New Roman" w:hAnsi="Times New Roman" w:cs="Times New Roman"/>
          <w:sz w:val="24"/>
          <w:szCs w:val="24"/>
        </w:rPr>
        <w:t xml:space="preserve">with his hands </w:t>
      </w:r>
      <w:r w:rsidR="007B499C">
        <w:rPr>
          <w:rFonts w:ascii="Times New Roman" w:hAnsi="Times New Roman" w:cs="Times New Roman"/>
          <w:sz w:val="24"/>
          <w:szCs w:val="24"/>
        </w:rPr>
        <w:t xml:space="preserve">clasping </w:t>
      </w:r>
      <w:r w:rsidR="003044E7">
        <w:rPr>
          <w:rFonts w:ascii="Times New Roman" w:hAnsi="Times New Roman" w:cs="Times New Roman"/>
          <w:sz w:val="24"/>
          <w:szCs w:val="24"/>
        </w:rPr>
        <w:t xml:space="preserve">his wife’s </w:t>
      </w:r>
      <w:r w:rsidR="007B499C">
        <w:rPr>
          <w:rFonts w:ascii="Times New Roman" w:hAnsi="Times New Roman" w:cs="Times New Roman"/>
          <w:sz w:val="24"/>
          <w:szCs w:val="24"/>
        </w:rPr>
        <w:t>throat</w:t>
      </w:r>
      <w:r w:rsidR="003044E7">
        <w:rPr>
          <w:rFonts w:ascii="Times New Roman" w:hAnsi="Times New Roman" w:cs="Times New Roman"/>
          <w:sz w:val="24"/>
          <w:szCs w:val="24"/>
        </w:rPr>
        <w:t xml:space="preserve"> </w:t>
      </w:r>
      <w:r>
        <w:rPr>
          <w:rFonts w:ascii="Times New Roman" w:hAnsi="Times New Roman" w:cs="Times New Roman"/>
          <w:sz w:val="24"/>
          <w:szCs w:val="24"/>
        </w:rPr>
        <w:t xml:space="preserve">shocked Nigella fans across the world. This dramatic </w:t>
      </w:r>
      <w:r w:rsidRPr="008B3AF5">
        <w:rPr>
          <w:rFonts w:ascii="Times New Roman" w:hAnsi="Times New Roman" w:cs="Times New Roman"/>
          <w:i/>
          <w:sz w:val="24"/>
          <w:szCs w:val="24"/>
        </w:rPr>
        <w:t>moment of rupture</w:t>
      </w:r>
      <w:r>
        <w:rPr>
          <w:rFonts w:ascii="Times New Roman" w:hAnsi="Times New Roman" w:cs="Times New Roman"/>
          <w:sz w:val="24"/>
          <w:szCs w:val="24"/>
        </w:rPr>
        <w:t xml:space="preserve"> was followed by Nigella’s departure from the marital home the following day and then the alacrity of divorce </w:t>
      </w:r>
      <w:r w:rsidR="007B499C">
        <w:rPr>
          <w:rFonts w:ascii="Times New Roman" w:hAnsi="Times New Roman" w:cs="Times New Roman"/>
          <w:sz w:val="24"/>
          <w:szCs w:val="24"/>
        </w:rPr>
        <w:t xml:space="preserve">proceedings </w:t>
      </w:r>
      <w:r>
        <w:rPr>
          <w:rFonts w:ascii="Times New Roman" w:hAnsi="Times New Roman" w:cs="Times New Roman"/>
          <w:sz w:val="24"/>
          <w:szCs w:val="24"/>
        </w:rPr>
        <w:t>only seven weeks later. The narrative was to be disrupted further a few months later with the 201</w:t>
      </w:r>
      <w:r w:rsidRPr="00960CFE">
        <w:rPr>
          <w:rFonts w:ascii="Times New Roman" w:hAnsi="Times New Roman" w:cs="Times New Roman"/>
          <w:sz w:val="24"/>
          <w:szCs w:val="24"/>
        </w:rPr>
        <w:t>4</w:t>
      </w:r>
      <w:r>
        <w:rPr>
          <w:rFonts w:ascii="Times New Roman" w:hAnsi="Times New Roman" w:cs="Times New Roman"/>
          <w:sz w:val="24"/>
          <w:szCs w:val="24"/>
        </w:rPr>
        <w:t xml:space="preserve"> court case against her personal assistants, the </w:t>
      </w:r>
      <w:proofErr w:type="spellStart"/>
      <w:r>
        <w:rPr>
          <w:rFonts w:ascii="Times New Roman" w:hAnsi="Times New Roman" w:cs="Times New Roman"/>
          <w:sz w:val="24"/>
          <w:szCs w:val="24"/>
        </w:rPr>
        <w:t>Grillo</w:t>
      </w:r>
      <w:proofErr w:type="spellEnd"/>
      <w:r>
        <w:rPr>
          <w:rFonts w:ascii="Times New Roman" w:hAnsi="Times New Roman" w:cs="Times New Roman"/>
          <w:sz w:val="24"/>
          <w:szCs w:val="24"/>
        </w:rPr>
        <w:t xml:space="preserve"> sisters. </w:t>
      </w:r>
      <w:r w:rsidRPr="008B3AF5">
        <w:rPr>
          <w:rFonts w:ascii="Times New Roman" w:hAnsi="Times New Roman" w:cs="Times New Roman"/>
          <w:sz w:val="24"/>
          <w:szCs w:val="24"/>
        </w:rPr>
        <w:t>Nigella’s comments on these incidents in her life are themselves very revealing of her attempt to separate Nigella Lawson from her media persona</w:t>
      </w:r>
      <w:r>
        <w:rPr>
          <w:rFonts w:ascii="Times New Roman" w:hAnsi="Times New Roman" w:cs="Times New Roman"/>
          <w:sz w:val="24"/>
          <w:szCs w:val="24"/>
        </w:rPr>
        <w:t>:</w:t>
      </w:r>
    </w:p>
    <w:p w:rsidR="00981D3B" w:rsidRPr="00356C55" w:rsidRDefault="00981D3B" w:rsidP="00981D3B">
      <w:pPr>
        <w:widowControl w:val="0"/>
        <w:autoSpaceDE w:val="0"/>
        <w:autoSpaceDN w:val="0"/>
        <w:adjustRightInd w:val="0"/>
        <w:spacing w:line="480" w:lineRule="auto"/>
        <w:jc w:val="both"/>
        <w:rPr>
          <w:rFonts w:ascii="Times New Roman" w:hAnsi="Times New Roman" w:cs="Times New Roman"/>
          <w:sz w:val="24"/>
          <w:szCs w:val="24"/>
        </w:rPr>
      </w:pPr>
      <w:r w:rsidRPr="00356C55">
        <w:rPr>
          <w:rFonts w:ascii="Times New Roman" w:hAnsi="Times New Roman" w:cs="Times New Roman"/>
          <w:i/>
          <w:sz w:val="24"/>
          <w:szCs w:val="24"/>
        </w:rPr>
        <w:t xml:space="preserve">To have not only your private life but distortions of your private life </w:t>
      </w:r>
      <w:r w:rsidR="00975AAB">
        <w:rPr>
          <w:rFonts w:ascii="Times New Roman" w:hAnsi="Times New Roman" w:cs="Times New Roman"/>
          <w:i/>
          <w:sz w:val="24"/>
          <w:szCs w:val="24"/>
        </w:rPr>
        <w:t xml:space="preserve">put </w:t>
      </w:r>
      <w:r w:rsidRPr="00356C55">
        <w:rPr>
          <w:rFonts w:ascii="Times New Roman" w:hAnsi="Times New Roman" w:cs="Times New Roman"/>
          <w:i/>
          <w:sz w:val="24"/>
          <w:szCs w:val="24"/>
        </w:rPr>
        <w:t>on display is mortifying but</w:t>
      </w:r>
      <w:r w:rsidR="00975AAB">
        <w:rPr>
          <w:rFonts w:ascii="Times New Roman" w:hAnsi="Times New Roman" w:cs="Times New Roman"/>
          <w:i/>
          <w:sz w:val="24"/>
          <w:szCs w:val="24"/>
        </w:rPr>
        <w:t>, you know,</w:t>
      </w:r>
      <w:r w:rsidRPr="00356C55">
        <w:rPr>
          <w:rFonts w:ascii="Times New Roman" w:hAnsi="Times New Roman" w:cs="Times New Roman"/>
          <w:i/>
          <w:sz w:val="24"/>
          <w:szCs w:val="24"/>
        </w:rPr>
        <w:t xml:space="preserve"> there are people going through an awful lot worse and to dwell on any of it would be self-pity and I don’t like to do that</w:t>
      </w:r>
      <w:r>
        <w:rPr>
          <w:rFonts w:ascii="Times New Roman" w:hAnsi="Times New Roman" w:cs="Times New Roman"/>
          <w:sz w:val="24"/>
          <w:szCs w:val="24"/>
        </w:rPr>
        <w:t xml:space="preserve"> (Lawson 2014a,</w:t>
      </w:r>
      <w:r w:rsidRPr="00356C55">
        <w:rPr>
          <w:rFonts w:ascii="Times New Roman" w:hAnsi="Times New Roman" w:cs="Times New Roman"/>
          <w:sz w:val="24"/>
          <w:szCs w:val="24"/>
        </w:rPr>
        <w:t>)</w:t>
      </w:r>
    </w:p>
    <w:p w:rsidR="00981D3B" w:rsidRDefault="00981D3B" w:rsidP="00981D3B">
      <w:pPr>
        <w:widowControl w:val="0"/>
        <w:autoSpaceDE w:val="0"/>
        <w:autoSpaceDN w:val="0"/>
        <w:adjustRightInd w:val="0"/>
        <w:spacing w:line="480" w:lineRule="auto"/>
        <w:jc w:val="both"/>
        <w:rPr>
          <w:rFonts w:ascii="Times New Roman" w:hAnsi="Times New Roman" w:cs="Times New Roman"/>
          <w:sz w:val="24"/>
          <w:szCs w:val="24"/>
        </w:rPr>
      </w:pPr>
      <w:r w:rsidRPr="00356C55">
        <w:rPr>
          <w:rFonts w:ascii="Times New Roman" w:hAnsi="Times New Roman" w:cs="Times New Roman"/>
          <w:i/>
          <w:sz w:val="24"/>
          <w:szCs w:val="24"/>
        </w:rPr>
        <w:t>There’s an old saying that what other people think of you is their business but I don’t have the ability to be anything other than myself</w:t>
      </w:r>
      <w:r w:rsidR="00AB6EC5">
        <w:rPr>
          <w:rFonts w:ascii="Times New Roman" w:hAnsi="Times New Roman" w:cs="Times New Roman"/>
          <w:sz w:val="24"/>
          <w:szCs w:val="24"/>
        </w:rPr>
        <w:t xml:space="preserve"> (Lawson 2014</w:t>
      </w:r>
      <w:r>
        <w:rPr>
          <w:rFonts w:ascii="Times New Roman" w:hAnsi="Times New Roman" w:cs="Times New Roman"/>
          <w:sz w:val="24"/>
          <w:szCs w:val="24"/>
        </w:rPr>
        <w:t xml:space="preserve">, in </w:t>
      </w:r>
      <w:r w:rsidR="00714ECF">
        <w:rPr>
          <w:rFonts w:ascii="Times New Roman" w:hAnsi="Times New Roman" w:cs="Times New Roman"/>
          <w:sz w:val="24"/>
          <w:szCs w:val="24"/>
        </w:rPr>
        <w:t>Goldenberg</w:t>
      </w:r>
      <w:r w:rsidR="00A801E8">
        <w:rPr>
          <w:rFonts w:ascii="Times New Roman" w:hAnsi="Times New Roman" w:cs="Times New Roman"/>
          <w:sz w:val="24"/>
          <w:szCs w:val="24"/>
        </w:rPr>
        <w:t xml:space="preserve">, </w:t>
      </w:r>
      <w:r w:rsidRPr="00E016F2">
        <w:rPr>
          <w:rFonts w:ascii="Times New Roman" w:hAnsi="Times New Roman" w:cs="Times New Roman"/>
          <w:sz w:val="24"/>
          <w:szCs w:val="24"/>
          <w:u w:val="single"/>
        </w:rPr>
        <w:t>Vogue</w:t>
      </w:r>
      <w:r w:rsidR="00A801E8">
        <w:rPr>
          <w:rFonts w:ascii="Times New Roman" w:hAnsi="Times New Roman" w:cs="Times New Roman"/>
          <w:sz w:val="24"/>
          <w:szCs w:val="24"/>
          <w:u w:val="single"/>
        </w:rPr>
        <w:t>,</w:t>
      </w:r>
      <w:r>
        <w:rPr>
          <w:rFonts w:ascii="Times New Roman" w:hAnsi="Times New Roman" w:cs="Times New Roman"/>
          <w:sz w:val="24"/>
          <w:szCs w:val="24"/>
        </w:rPr>
        <w:t xml:space="preserve"> 2014,</w:t>
      </w:r>
      <w:r w:rsidR="00AB6EC5">
        <w:rPr>
          <w:rFonts w:ascii="Times New Roman" w:hAnsi="Times New Roman" w:cs="Times New Roman"/>
          <w:sz w:val="24"/>
          <w:szCs w:val="24"/>
        </w:rPr>
        <w:t xml:space="preserve"> April,</w:t>
      </w:r>
      <w:r>
        <w:rPr>
          <w:rFonts w:ascii="Times New Roman" w:hAnsi="Times New Roman" w:cs="Times New Roman"/>
          <w:sz w:val="24"/>
          <w:szCs w:val="24"/>
        </w:rPr>
        <w:t xml:space="preserve"> p. </w:t>
      </w:r>
      <w:r w:rsidRPr="00356C55">
        <w:rPr>
          <w:rFonts w:ascii="Times New Roman" w:hAnsi="Times New Roman" w:cs="Times New Roman"/>
          <w:sz w:val="24"/>
          <w:szCs w:val="24"/>
        </w:rPr>
        <w:t>245)</w:t>
      </w:r>
    </w:p>
    <w:p w:rsidR="00981D3B" w:rsidRPr="008B3AF5" w:rsidRDefault="00981D3B" w:rsidP="00981D3B">
      <w:pPr>
        <w:spacing w:line="480" w:lineRule="auto"/>
        <w:jc w:val="both"/>
        <w:rPr>
          <w:rFonts w:ascii="Times New Roman" w:hAnsi="Times New Roman" w:cs="Times New Roman"/>
          <w:sz w:val="24"/>
          <w:szCs w:val="24"/>
        </w:rPr>
      </w:pPr>
      <w:r>
        <w:rPr>
          <w:rFonts w:ascii="Times New Roman" w:hAnsi="Times New Roman" w:cs="Times New Roman"/>
          <w:sz w:val="24"/>
          <w:szCs w:val="24"/>
        </w:rPr>
        <w:t>Lawson publically acknowledged</w:t>
      </w:r>
      <w:r w:rsidRPr="008F56EE">
        <w:rPr>
          <w:rFonts w:ascii="Times New Roman" w:hAnsi="Times New Roman" w:cs="Times New Roman"/>
          <w:sz w:val="24"/>
          <w:szCs w:val="24"/>
        </w:rPr>
        <w:t xml:space="preserve"> the tragedies and dramas of her life, </w:t>
      </w:r>
      <w:r>
        <w:rPr>
          <w:rFonts w:ascii="Times New Roman" w:hAnsi="Times New Roman" w:cs="Times New Roman"/>
          <w:sz w:val="24"/>
          <w:szCs w:val="24"/>
        </w:rPr>
        <w:t>and this included</w:t>
      </w:r>
      <w:r w:rsidRPr="008F56EE">
        <w:rPr>
          <w:rFonts w:ascii="Times New Roman" w:hAnsi="Times New Roman" w:cs="Times New Roman"/>
          <w:sz w:val="24"/>
          <w:szCs w:val="24"/>
        </w:rPr>
        <w:t xml:space="preserve"> her problematic relation</w:t>
      </w:r>
      <w:r>
        <w:rPr>
          <w:rFonts w:ascii="Times New Roman" w:hAnsi="Times New Roman" w:cs="Times New Roman"/>
          <w:sz w:val="24"/>
          <w:szCs w:val="24"/>
        </w:rPr>
        <w:t>ship</w:t>
      </w:r>
      <w:r w:rsidRPr="008F56EE">
        <w:rPr>
          <w:rFonts w:ascii="Times New Roman" w:hAnsi="Times New Roman" w:cs="Times New Roman"/>
          <w:sz w:val="24"/>
          <w:szCs w:val="24"/>
        </w:rPr>
        <w:t xml:space="preserve"> with dieting, </w:t>
      </w:r>
      <w:r>
        <w:rPr>
          <w:rFonts w:ascii="Times New Roman" w:hAnsi="Times New Roman" w:cs="Times New Roman"/>
          <w:sz w:val="24"/>
          <w:szCs w:val="24"/>
        </w:rPr>
        <w:t xml:space="preserve">and </w:t>
      </w:r>
      <w:r w:rsidRPr="008F56EE">
        <w:rPr>
          <w:rFonts w:ascii="Times New Roman" w:hAnsi="Times New Roman" w:cs="Times New Roman"/>
          <w:sz w:val="24"/>
          <w:szCs w:val="24"/>
        </w:rPr>
        <w:t xml:space="preserve">her </w:t>
      </w:r>
      <w:r>
        <w:rPr>
          <w:rFonts w:ascii="Times New Roman" w:hAnsi="Times New Roman" w:cs="Times New Roman"/>
          <w:sz w:val="24"/>
          <w:szCs w:val="24"/>
        </w:rPr>
        <w:t xml:space="preserve">flawed </w:t>
      </w:r>
      <w:r w:rsidRPr="008F56EE">
        <w:rPr>
          <w:rFonts w:ascii="Times New Roman" w:hAnsi="Times New Roman" w:cs="Times New Roman"/>
          <w:sz w:val="24"/>
          <w:szCs w:val="24"/>
        </w:rPr>
        <w:t>relation</w:t>
      </w:r>
      <w:r>
        <w:rPr>
          <w:rFonts w:ascii="Times New Roman" w:hAnsi="Times New Roman" w:cs="Times New Roman"/>
          <w:sz w:val="24"/>
          <w:szCs w:val="24"/>
        </w:rPr>
        <w:t>ship</w:t>
      </w:r>
      <w:r w:rsidRPr="008F56EE">
        <w:rPr>
          <w:rFonts w:ascii="Times New Roman" w:hAnsi="Times New Roman" w:cs="Times New Roman"/>
          <w:sz w:val="24"/>
          <w:szCs w:val="24"/>
        </w:rPr>
        <w:t xml:space="preserve"> with</w:t>
      </w:r>
      <w:r w:rsidR="00B20832">
        <w:rPr>
          <w:rFonts w:ascii="Times New Roman" w:hAnsi="Times New Roman" w:cs="Times New Roman"/>
          <w:sz w:val="24"/>
          <w:szCs w:val="24"/>
        </w:rPr>
        <w:t xml:space="preserve"> </w:t>
      </w:r>
      <w:r>
        <w:rPr>
          <w:rFonts w:ascii="Times New Roman" w:hAnsi="Times New Roman" w:cs="Times New Roman"/>
          <w:sz w:val="24"/>
          <w:szCs w:val="24"/>
        </w:rPr>
        <w:t xml:space="preserve">Saatchi. </w:t>
      </w:r>
      <w:r w:rsidRPr="008B3AF5">
        <w:rPr>
          <w:rFonts w:ascii="Times New Roman" w:hAnsi="Times New Roman" w:cs="Times New Roman"/>
          <w:sz w:val="24"/>
          <w:szCs w:val="24"/>
        </w:rPr>
        <w:t>These accounts are also revealing of Lawson</w:t>
      </w:r>
      <w:r w:rsidR="00B20832">
        <w:rPr>
          <w:rFonts w:ascii="Times New Roman" w:hAnsi="Times New Roman" w:cs="Times New Roman"/>
          <w:sz w:val="24"/>
          <w:szCs w:val="24"/>
        </w:rPr>
        <w:t>’s</w:t>
      </w:r>
      <w:r w:rsidRPr="008B3AF5">
        <w:rPr>
          <w:rFonts w:ascii="Times New Roman" w:hAnsi="Times New Roman" w:cs="Times New Roman"/>
          <w:sz w:val="24"/>
          <w:szCs w:val="24"/>
        </w:rPr>
        <w:t xml:space="preserve"> acknowledgeme</w:t>
      </w:r>
      <w:r>
        <w:rPr>
          <w:rFonts w:ascii="Times New Roman" w:hAnsi="Times New Roman" w:cs="Times New Roman"/>
          <w:sz w:val="24"/>
          <w:szCs w:val="24"/>
        </w:rPr>
        <w:t>nt of her own vulnera</w:t>
      </w:r>
      <w:r w:rsidR="00F5330D">
        <w:rPr>
          <w:rFonts w:ascii="Times New Roman" w:hAnsi="Times New Roman" w:cs="Times New Roman"/>
          <w:sz w:val="24"/>
          <w:szCs w:val="24"/>
        </w:rPr>
        <w:t xml:space="preserve">bility and also </w:t>
      </w:r>
      <w:r w:rsidR="00E06781">
        <w:rPr>
          <w:rFonts w:ascii="Times New Roman" w:hAnsi="Times New Roman" w:cs="Times New Roman"/>
          <w:sz w:val="24"/>
          <w:szCs w:val="24"/>
        </w:rPr>
        <w:t>hint</w:t>
      </w:r>
      <w:r w:rsidR="00B20832">
        <w:rPr>
          <w:rFonts w:ascii="Times New Roman" w:hAnsi="Times New Roman" w:cs="Times New Roman"/>
          <w:sz w:val="24"/>
          <w:szCs w:val="24"/>
        </w:rPr>
        <w:t xml:space="preserve"> at a certain quite confidence in her right to be true to who she was</w:t>
      </w:r>
      <w:r w:rsidRPr="008B3AF5">
        <w:rPr>
          <w:rFonts w:ascii="Times New Roman" w:hAnsi="Times New Roman" w:cs="Times New Roman"/>
          <w:sz w:val="24"/>
          <w:szCs w:val="24"/>
        </w:rPr>
        <w:t xml:space="preserve">. We think that these moments </w:t>
      </w:r>
      <w:r>
        <w:rPr>
          <w:rFonts w:ascii="Times New Roman" w:hAnsi="Times New Roman" w:cs="Times New Roman"/>
          <w:sz w:val="24"/>
          <w:szCs w:val="24"/>
        </w:rPr>
        <w:t xml:space="preserve">reveal Nigella’s separation from her public persona, and </w:t>
      </w:r>
      <w:r w:rsidR="00B20832">
        <w:rPr>
          <w:rFonts w:ascii="Times New Roman" w:hAnsi="Times New Roman" w:cs="Times New Roman"/>
          <w:sz w:val="24"/>
          <w:szCs w:val="24"/>
        </w:rPr>
        <w:t>her embarrassment when these two worlds collided</w:t>
      </w:r>
      <w:r>
        <w:rPr>
          <w:rFonts w:ascii="Times New Roman" w:hAnsi="Times New Roman" w:cs="Times New Roman"/>
          <w:sz w:val="24"/>
          <w:szCs w:val="24"/>
        </w:rPr>
        <w:t xml:space="preserve">. Indeed </w:t>
      </w:r>
      <w:r w:rsidRPr="008B3AF5">
        <w:rPr>
          <w:rFonts w:ascii="Times New Roman" w:hAnsi="Times New Roman" w:cs="Times New Roman"/>
          <w:sz w:val="24"/>
          <w:szCs w:val="24"/>
        </w:rPr>
        <w:t xml:space="preserve">they show </w:t>
      </w:r>
      <w:r>
        <w:rPr>
          <w:rFonts w:ascii="Times New Roman" w:hAnsi="Times New Roman" w:cs="Times New Roman"/>
          <w:sz w:val="24"/>
          <w:szCs w:val="24"/>
        </w:rPr>
        <w:t xml:space="preserve">a certain proud defiance in the face of exposure, </w:t>
      </w:r>
      <w:r w:rsidR="00B20832">
        <w:rPr>
          <w:rFonts w:ascii="Times New Roman" w:hAnsi="Times New Roman" w:cs="Times New Roman"/>
          <w:sz w:val="24"/>
          <w:szCs w:val="24"/>
        </w:rPr>
        <w:t xml:space="preserve">which reaffirms what one expects from a </w:t>
      </w:r>
      <w:r>
        <w:rPr>
          <w:rFonts w:ascii="Times New Roman" w:hAnsi="Times New Roman" w:cs="Times New Roman"/>
          <w:sz w:val="24"/>
          <w:szCs w:val="24"/>
        </w:rPr>
        <w:t>glamour icon</w:t>
      </w:r>
      <w:r w:rsidR="00E06781">
        <w:rPr>
          <w:rFonts w:ascii="Times New Roman" w:hAnsi="Times New Roman" w:cs="Times New Roman"/>
          <w:sz w:val="24"/>
          <w:szCs w:val="24"/>
        </w:rPr>
        <w:t>!</w:t>
      </w:r>
      <w:r w:rsidR="00B20832">
        <w:rPr>
          <w:rFonts w:ascii="Times New Roman" w:hAnsi="Times New Roman" w:cs="Times New Roman"/>
          <w:sz w:val="24"/>
          <w:szCs w:val="24"/>
        </w:rPr>
        <w:t xml:space="preserve"> (Wilson, 2007; </w:t>
      </w:r>
      <w:proofErr w:type="spellStart"/>
      <w:r w:rsidR="00B20832">
        <w:rPr>
          <w:rFonts w:ascii="Times New Roman" w:hAnsi="Times New Roman" w:cs="Times New Roman"/>
          <w:sz w:val="24"/>
          <w:szCs w:val="24"/>
        </w:rPr>
        <w:t>Postrel</w:t>
      </w:r>
      <w:proofErr w:type="spellEnd"/>
      <w:r w:rsidR="00B20832">
        <w:rPr>
          <w:rFonts w:ascii="Times New Roman" w:hAnsi="Times New Roman" w:cs="Times New Roman"/>
          <w:sz w:val="24"/>
          <w:szCs w:val="24"/>
        </w:rPr>
        <w:t>, 2013)</w:t>
      </w:r>
      <w:r>
        <w:rPr>
          <w:rFonts w:ascii="Times New Roman" w:hAnsi="Times New Roman" w:cs="Times New Roman"/>
          <w:sz w:val="24"/>
          <w:szCs w:val="24"/>
        </w:rPr>
        <w:t xml:space="preserve">. </w:t>
      </w:r>
      <w:r w:rsidRPr="008B3AF5">
        <w:rPr>
          <w:rFonts w:ascii="Times New Roman" w:hAnsi="Times New Roman" w:cs="Times New Roman"/>
          <w:sz w:val="24"/>
          <w:szCs w:val="24"/>
        </w:rPr>
        <w:lastRenderedPageBreak/>
        <w:t xml:space="preserve">Nigella’s strategy </w:t>
      </w:r>
      <w:r>
        <w:rPr>
          <w:rFonts w:ascii="Times New Roman" w:hAnsi="Times New Roman" w:cs="Times New Roman"/>
          <w:sz w:val="24"/>
          <w:szCs w:val="24"/>
        </w:rPr>
        <w:t xml:space="preserve">was to </w:t>
      </w:r>
      <w:r w:rsidRPr="008B3AF5">
        <w:rPr>
          <w:rFonts w:ascii="Times New Roman" w:hAnsi="Times New Roman" w:cs="Times New Roman"/>
          <w:sz w:val="24"/>
          <w:szCs w:val="24"/>
        </w:rPr>
        <w:t>establish a new enactment of glamour</w:t>
      </w:r>
      <w:r>
        <w:rPr>
          <w:rFonts w:ascii="Times New Roman" w:hAnsi="Times New Roman" w:cs="Times New Roman"/>
          <w:sz w:val="24"/>
          <w:szCs w:val="24"/>
        </w:rPr>
        <w:t>,</w:t>
      </w:r>
      <w:r w:rsidRPr="008B3AF5">
        <w:rPr>
          <w:rFonts w:ascii="Times New Roman" w:hAnsi="Times New Roman" w:cs="Times New Roman"/>
          <w:sz w:val="24"/>
          <w:szCs w:val="24"/>
        </w:rPr>
        <w:t xml:space="preserve"> holding together vulnerability and </w:t>
      </w:r>
      <w:r>
        <w:rPr>
          <w:rFonts w:ascii="Times New Roman" w:hAnsi="Times New Roman" w:cs="Times New Roman"/>
          <w:sz w:val="24"/>
          <w:szCs w:val="24"/>
        </w:rPr>
        <w:t>dignity</w:t>
      </w:r>
      <w:r w:rsidRPr="008B3AF5">
        <w:rPr>
          <w:rFonts w:ascii="Times New Roman" w:hAnsi="Times New Roman" w:cs="Times New Roman"/>
          <w:sz w:val="24"/>
          <w:szCs w:val="24"/>
        </w:rPr>
        <w:t xml:space="preserve"> without denying the centrality of the body</w:t>
      </w:r>
      <w:r>
        <w:rPr>
          <w:rFonts w:ascii="Times New Roman" w:hAnsi="Times New Roman" w:cs="Times New Roman"/>
          <w:sz w:val="24"/>
          <w:szCs w:val="24"/>
        </w:rPr>
        <w:t xml:space="preserve"> and its frailties</w:t>
      </w:r>
      <w:r w:rsidRPr="008B3AF5">
        <w:rPr>
          <w:rFonts w:ascii="Times New Roman" w:hAnsi="Times New Roman" w:cs="Times New Roman"/>
          <w:sz w:val="24"/>
          <w:szCs w:val="24"/>
        </w:rPr>
        <w:t xml:space="preserve">. It is also in this phase that the role of an adoring audience </w:t>
      </w:r>
      <w:r>
        <w:rPr>
          <w:rFonts w:ascii="Times New Roman" w:hAnsi="Times New Roman" w:cs="Times New Roman"/>
          <w:sz w:val="24"/>
          <w:szCs w:val="24"/>
        </w:rPr>
        <w:t>helped to support Nigella</w:t>
      </w:r>
      <w:r w:rsidR="00B20832">
        <w:rPr>
          <w:rFonts w:ascii="Times New Roman" w:hAnsi="Times New Roman" w:cs="Times New Roman"/>
          <w:sz w:val="24"/>
          <w:szCs w:val="24"/>
        </w:rPr>
        <w:t>.</w:t>
      </w:r>
      <w:r w:rsidRPr="008B3AF5">
        <w:rPr>
          <w:rFonts w:ascii="Times New Roman" w:hAnsi="Times New Roman" w:cs="Times New Roman"/>
          <w:sz w:val="24"/>
          <w:szCs w:val="24"/>
        </w:rPr>
        <w:t xml:space="preserve"> </w:t>
      </w:r>
    </w:p>
    <w:p w:rsidR="00981D3B" w:rsidRPr="00C85050" w:rsidRDefault="00981D3B" w:rsidP="00981D3B">
      <w:pPr>
        <w:spacing w:line="480" w:lineRule="auto"/>
        <w:jc w:val="both"/>
        <w:rPr>
          <w:rFonts w:ascii="Times New Roman" w:hAnsi="Times New Roman"/>
          <w:sz w:val="24"/>
          <w:szCs w:val="24"/>
        </w:rPr>
      </w:pPr>
      <w:r w:rsidRPr="008B3AF5">
        <w:rPr>
          <w:rFonts w:ascii="Times New Roman" w:hAnsi="Times New Roman" w:cs="Times New Roman"/>
          <w:sz w:val="24"/>
          <w:szCs w:val="24"/>
        </w:rPr>
        <w:t>The spell was broken</w:t>
      </w:r>
      <w:r w:rsidR="00F5330D">
        <w:rPr>
          <w:rFonts w:ascii="Times New Roman" w:hAnsi="Times New Roman" w:cs="Times New Roman"/>
          <w:sz w:val="24"/>
          <w:szCs w:val="24"/>
        </w:rPr>
        <w:t xml:space="preserve"> to reveal</w:t>
      </w:r>
      <w:r w:rsidRPr="008B3AF5">
        <w:rPr>
          <w:rFonts w:ascii="Times New Roman" w:hAnsi="Times New Roman" w:cs="Times New Roman"/>
          <w:sz w:val="24"/>
          <w:szCs w:val="24"/>
        </w:rPr>
        <w:t xml:space="preserve"> that Lawson </w:t>
      </w:r>
      <w:r>
        <w:rPr>
          <w:rFonts w:ascii="Times New Roman" w:hAnsi="Times New Roman" w:cs="Times New Roman"/>
          <w:sz w:val="24"/>
          <w:szCs w:val="24"/>
        </w:rPr>
        <w:t>was</w:t>
      </w:r>
      <w:r w:rsidRPr="008B3AF5">
        <w:rPr>
          <w:rFonts w:ascii="Times New Roman" w:hAnsi="Times New Roman" w:cs="Times New Roman"/>
          <w:sz w:val="24"/>
          <w:szCs w:val="24"/>
        </w:rPr>
        <w:t xml:space="preserve"> a tormented woman with tragedies in her life</w:t>
      </w:r>
      <w:r>
        <w:rPr>
          <w:rFonts w:ascii="Times New Roman" w:hAnsi="Times New Roman" w:cs="Times New Roman"/>
          <w:sz w:val="24"/>
          <w:szCs w:val="24"/>
        </w:rPr>
        <w:t>,</w:t>
      </w:r>
      <w:r w:rsidRPr="008B3AF5">
        <w:rPr>
          <w:rFonts w:ascii="Times New Roman" w:hAnsi="Times New Roman" w:cs="Times New Roman"/>
          <w:sz w:val="24"/>
          <w:szCs w:val="24"/>
        </w:rPr>
        <w:t xml:space="preserve"> and most importantly</w:t>
      </w:r>
      <w:r>
        <w:rPr>
          <w:rFonts w:ascii="Times New Roman" w:hAnsi="Times New Roman" w:cs="Times New Roman"/>
          <w:sz w:val="24"/>
          <w:szCs w:val="24"/>
        </w:rPr>
        <w:t xml:space="preserve"> she was</w:t>
      </w:r>
      <w:r w:rsidRPr="008B3AF5">
        <w:rPr>
          <w:rFonts w:ascii="Times New Roman" w:hAnsi="Times New Roman" w:cs="Times New Roman"/>
          <w:sz w:val="24"/>
          <w:szCs w:val="24"/>
        </w:rPr>
        <w:t xml:space="preserve"> a woman who had found herself at the mercy of an </w:t>
      </w:r>
      <w:r w:rsidR="00E06781">
        <w:rPr>
          <w:rFonts w:ascii="Times New Roman" w:hAnsi="Times New Roman" w:cs="Times New Roman"/>
          <w:sz w:val="24"/>
          <w:szCs w:val="24"/>
        </w:rPr>
        <w:t xml:space="preserve">apparently </w:t>
      </w:r>
      <w:r w:rsidRPr="008B3AF5">
        <w:rPr>
          <w:rFonts w:ascii="Times New Roman" w:hAnsi="Times New Roman" w:cs="Times New Roman"/>
          <w:sz w:val="24"/>
          <w:szCs w:val="24"/>
        </w:rPr>
        <w:t>abusive husband. This seem</w:t>
      </w:r>
      <w:r>
        <w:rPr>
          <w:rFonts w:ascii="Times New Roman" w:hAnsi="Times New Roman" w:cs="Times New Roman"/>
          <w:sz w:val="24"/>
          <w:szCs w:val="24"/>
        </w:rPr>
        <w:t>ed</w:t>
      </w:r>
      <w:r w:rsidRPr="008B3AF5">
        <w:rPr>
          <w:rFonts w:ascii="Times New Roman" w:hAnsi="Times New Roman" w:cs="Times New Roman"/>
          <w:sz w:val="24"/>
          <w:szCs w:val="24"/>
        </w:rPr>
        <w:t xml:space="preserve"> to be in marked contrast to a brand created around the domestic life of a wealthy </w:t>
      </w:r>
      <w:proofErr w:type="spellStart"/>
      <w:r w:rsidRPr="008B3AF5">
        <w:rPr>
          <w:rFonts w:ascii="Times New Roman" w:hAnsi="Times New Roman" w:cs="Times New Roman"/>
          <w:sz w:val="24"/>
          <w:szCs w:val="24"/>
        </w:rPr>
        <w:t>maggiorata</w:t>
      </w:r>
      <w:proofErr w:type="spellEnd"/>
      <w:r w:rsidRPr="008B3AF5">
        <w:rPr>
          <w:rFonts w:ascii="Times New Roman" w:hAnsi="Times New Roman" w:cs="Times New Roman"/>
          <w:sz w:val="24"/>
          <w:szCs w:val="24"/>
        </w:rPr>
        <w:t xml:space="preserve"> feeding friends and family in her welcoming kitchen. Rather than seeking to hide such a contradiction, </w:t>
      </w:r>
      <w:r>
        <w:rPr>
          <w:rFonts w:ascii="Times New Roman" w:hAnsi="Times New Roman" w:cs="Times New Roman"/>
          <w:sz w:val="24"/>
          <w:szCs w:val="24"/>
        </w:rPr>
        <w:t xml:space="preserve">however, </w:t>
      </w:r>
      <w:r w:rsidRPr="008B3AF5">
        <w:rPr>
          <w:rFonts w:ascii="Times New Roman" w:hAnsi="Times New Roman" w:cs="Times New Roman"/>
          <w:sz w:val="24"/>
          <w:szCs w:val="24"/>
        </w:rPr>
        <w:t xml:space="preserve">Lawson emphasised the opposing dimensions of the brand and the woman, </w:t>
      </w:r>
      <w:r w:rsidRPr="008B3AF5">
        <w:rPr>
          <w:rFonts w:ascii="Times New Roman" w:hAnsi="Times New Roman"/>
          <w:sz w:val="24"/>
          <w:szCs w:val="24"/>
        </w:rPr>
        <w:t xml:space="preserve">telling Nigella’s back story as one that was </w:t>
      </w:r>
      <w:r w:rsidR="00B20832">
        <w:rPr>
          <w:rFonts w:ascii="Times New Roman" w:hAnsi="Times New Roman"/>
          <w:sz w:val="24"/>
          <w:szCs w:val="24"/>
        </w:rPr>
        <w:t>troubled and beset with tragedy</w:t>
      </w:r>
      <w:r>
        <w:rPr>
          <w:rFonts w:ascii="Times New Roman" w:hAnsi="Times New Roman"/>
          <w:sz w:val="24"/>
          <w:szCs w:val="24"/>
        </w:rPr>
        <w:t>.</w:t>
      </w:r>
      <w:r w:rsidRPr="00575DDE">
        <w:rPr>
          <w:rFonts w:ascii="Times New Roman" w:hAnsi="Times New Roman"/>
          <w:sz w:val="24"/>
          <w:szCs w:val="24"/>
        </w:rPr>
        <w:t xml:space="preserve"> </w:t>
      </w:r>
      <w:proofErr w:type="spellStart"/>
      <w:r w:rsidRPr="00575DDE">
        <w:rPr>
          <w:rFonts w:ascii="Times New Roman" w:hAnsi="Times New Roman"/>
          <w:sz w:val="24"/>
          <w:szCs w:val="24"/>
        </w:rPr>
        <w:t>Thornham</w:t>
      </w:r>
      <w:proofErr w:type="spellEnd"/>
      <w:r w:rsidRPr="00575DDE">
        <w:rPr>
          <w:rFonts w:ascii="Times New Roman" w:hAnsi="Times New Roman"/>
          <w:sz w:val="24"/>
          <w:szCs w:val="24"/>
        </w:rPr>
        <w:t xml:space="preserve"> </w:t>
      </w:r>
      <w:r w:rsidR="00B20832">
        <w:rPr>
          <w:rFonts w:ascii="Times New Roman" w:hAnsi="Times New Roman"/>
          <w:sz w:val="24"/>
          <w:szCs w:val="24"/>
        </w:rPr>
        <w:t xml:space="preserve">(2007) </w:t>
      </w:r>
      <w:r>
        <w:rPr>
          <w:rFonts w:ascii="Times New Roman" w:hAnsi="Times New Roman"/>
          <w:sz w:val="24"/>
          <w:szCs w:val="24"/>
        </w:rPr>
        <w:t xml:space="preserve">argues that </w:t>
      </w:r>
      <w:r w:rsidRPr="00575DDE">
        <w:rPr>
          <w:rFonts w:ascii="Times New Roman" w:hAnsi="Times New Roman"/>
          <w:sz w:val="24"/>
          <w:szCs w:val="24"/>
        </w:rPr>
        <w:t>“The femininity offered by woman-as-image cannot be occupied or lived; it can only be wor</w:t>
      </w:r>
      <w:r>
        <w:rPr>
          <w:rFonts w:ascii="Times New Roman" w:hAnsi="Times New Roman"/>
          <w:sz w:val="24"/>
          <w:szCs w:val="24"/>
        </w:rPr>
        <w:t xml:space="preserve">n or performed” (p. </w:t>
      </w:r>
      <w:r w:rsidRPr="00575DDE">
        <w:rPr>
          <w:rFonts w:ascii="Times New Roman" w:hAnsi="Times New Roman"/>
          <w:sz w:val="24"/>
          <w:szCs w:val="24"/>
        </w:rPr>
        <w:t xml:space="preserve">46). </w:t>
      </w:r>
      <w:r>
        <w:rPr>
          <w:rFonts w:ascii="Times New Roman" w:hAnsi="Times New Roman"/>
          <w:sz w:val="24"/>
          <w:szCs w:val="24"/>
        </w:rPr>
        <w:t>Lawson</w:t>
      </w:r>
      <w:r w:rsidRPr="00575DDE">
        <w:rPr>
          <w:rFonts w:ascii="Times New Roman" w:hAnsi="Times New Roman"/>
          <w:sz w:val="24"/>
          <w:szCs w:val="24"/>
        </w:rPr>
        <w:t xml:space="preserve"> had committed herself to occupying this idealised space, and she did so, despite the growing gulf between reality and the role she performed as </w:t>
      </w:r>
      <w:r w:rsidRPr="008B3AF5">
        <w:rPr>
          <w:rFonts w:ascii="Times New Roman" w:hAnsi="Times New Roman"/>
          <w:sz w:val="24"/>
          <w:szCs w:val="24"/>
        </w:rPr>
        <w:t xml:space="preserve">a ‘domestic goddess’. </w:t>
      </w:r>
      <w:r>
        <w:rPr>
          <w:rFonts w:ascii="Times New Roman" w:hAnsi="Times New Roman"/>
          <w:sz w:val="24"/>
          <w:szCs w:val="24"/>
        </w:rPr>
        <w:t xml:space="preserve">Her </w:t>
      </w:r>
      <w:r w:rsidRPr="008F56EE">
        <w:rPr>
          <w:rFonts w:ascii="Times New Roman" w:hAnsi="Times New Roman" w:cs="Times New Roman"/>
          <w:sz w:val="24"/>
          <w:szCs w:val="24"/>
        </w:rPr>
        <w:t xml:space="preserve">open honesty </w:t>
      </w:r>
      <w:r>
        <w:rPr>
          <w:rFonts w:ascii="Times New Roman" w:hAnsi="Times New Roman" w:cs="Times New Roman"/>
          <w:sz w:val="24"/>
          <w:szCs w:val="24"/>
        </w:rPr>
        <w:t xml:space="preserve">at </w:t>
      </w:r>
      <w:r w:rsidRPr="008F56EE">
        <w:rPr>
          <w:rFonts w:ascii="Times New Roman" w:hAnsi="Times New Roman" w:cs="Times New Roman"/>
          <w:sz w:val="24"/>
          <w:szCs w:val="24"/>
        </w:rPr>
        <w:t>making public</w:t>
      </w:r>
      <w:r>
        <w:rPr>
          <w:rFonts w:ascii="Times New Roman" w:hAnsi="Times New Roman" w:cs="Times New Roman"/>
          <w:sz w:val="24"/>
          <w:szCs w:val="24"/>
        </w:rPr>
        <w:t xml:space="preserve"> this gulf and revealing</w:t>
      </w:r>
      <w:r w:rsidRPr="008F56EE">
        <w:rPr>
          <w:rFonts w:ascii="Times New Roman" w:hAnsi="Times New Roman" w:cs="Times New Roman"/>
          <w:sz w:val="24"/>
          <w:szCs w:val="24"/>
        </w:rPr>
        <w:t xml:space="preserve"> some of her more intimate vulnerabilities is, according to some, the secret of her success. As </w:t>
      </w:r>
      <w:r>
        <w:rPr>
          <w:rFonts w:ascii="Times New Roman" w:hAnsi="Times New Roman" w:cs="Times New Roman"/>
          <w:sz w:val="24"/>
          <w:szCs w:val="24"/>
        </w:rPr>
        <w:t xml:space="preserve">director, </w:t>
      </w:r>
      <w:r w:rsidRPr="008F56EE">
        <w:rPr>
          <w:rFonts w:ascii="Times New Roman" w:hAnsi="Times New Roman" w:cs="Times New Roman"/>
          <w:sz w:val="24"/>
          <w:szCs w:val="24"/>
        </w:rPr>
        <w:t xml:space="preserve">Bruce </w:t>
      </w:r>
      <w:proofErr w:type="spellStart"/>
      <w:r w:rsidRPr="008F56EE">
        <w:rPr>
          <w:rFonts w:ascii="Times New Roman" w:hAnsi="Times New Roman" w:cs="Times New Roman"/>
          <w:sz w:val="24"/>
          <w:szCs w:val="24"/>
        </w:rPr>
        <w:t>Goodison</w:t>
      </w:r>
      <w:proofErr w:type="spellEnd"/>
      <w:r>
        <w:rPr>
          <w:rFonts w:ascii="Times New Roman" w:hAnsi="Times New Roman" w:cs="Times New Roman"/>
          <w:sz w:val="24"/>
          <w:szCs w:val="24"/>
        </w:rPr>
        <w:t xml:space="preserve"> </w:t>
      </w:r>
      <w:r w:rsidR="007B499C">
        <w:rPr>
          <w:rFonts w:ascii="Times New Roman" w:hAnsi="Times New Roman" w:cs="Times New Roman"/>
          <w:sz w:val="24"/>
          <w:szCs w:val="24"/>
        </w:rPr>
        <w:t xml:space="preserve">had </w:t>
      </w:r>
      <w:r>
        <w:rPr>
          <w:rFonts w:ascii="Times New Roman" w:hAnsi="Times New Roman" w:cs="Times New Roman"/>
          <w:sz w:val="24"/>
          <w:szCs w:val="24"/>
        </w:rPr>
        <w:t>noted eight years before:</w:t>
      </w:r>
      <w:r w:rsidRPr="008F56EE">
        <w:rPr>
          <w:rFonts w:ascii="Times New Roman" w:hAnsi="Times New Roman" w:cs="Times New Roman"/>
          <w:sz w:val="24"/>
          <w:szCs w:val="24"/>
        </w:rPr>
        <w:t xml:space="preserve"> “She’d had a lot of tragedy in her life and that gave her something that people could relate to” (in Smith</w:t>
      </w:r>
      <w:r w:rsidR="000453E1">
        <w:rPr>
          <w:rFonts w:ascii="Times New Roman" w:hAnsi="Times New Roman" w:cs="Times New Roman"/>
          <w:sz w:val="24"/>
          <w:szCs w:val="24"/>
        </w:rPr>
        <w:t>,</w:t>
      </w:r>
      <w:r w:rsidRPr="008F56EE">
        <w:rPr>
          <w:rFonts w:ascii="Times New Roman" w:hAnsi="Times New Roman" w:cs="Times New Roman"/>
          <w:sz w:val="24"/>
          <w:szCs w:val="24"/>
        </w:rPr>
        <w:t xml:space="preserve"> 2006</w:t>
      </w:r>
      <w:r>
        <w:rPr>
          <w:rFonts w:ascii="Times New Roman" w:hAnsi="Times New Roman" w:cs="Times New Roman"/>
          <w:sz w:val="24"/>
          <w:szCs w:val="24"/>
        </w:rPr>
        <w:t>, p. 127</w:t>
      </w:r>
      <w:r w:rsidRPr="008F56EE">
        <w:rPr>
          <w:rFonts w:ascii="Times New Roman" w:hAnsi="Times New Roman" w:cs="Times New Roman"/>
          <w:sz w:val="24"/>
          <w:szCs w:val="24"/>
        </w:rPr>
        <w:t>)</w:t>
      </w:r>
      <w:r w:rsidRPr="00575DDE">
        <w:rPr>
          <w:rFonts w:ascii="Times New Roman" w:hAnsi="Times New Roman" w:cs="Times New Roman"/>
          <w:sz w:val="24"/>
          <w:szCs w:val="24"/>
        </w:rPr>
        <w:t>.</w:t>
      </w:r>
    </w:p>
    <w:p w:rsidR="00981D3B" w:rsidRPr="00655856" w:rsidRDefault="00981D3B" w:rsidP="00981D3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Even </w:t>
      </w:r>
      <w:r w:rsidRPr="00655856">
        <w:rPr>
          <w:rFonts w:ascii="Times New Roman" w:hAnsi="Times New Roman" w:cs="Times New Roman"/>
          <w:sz w:val="24"/>
          <w:szCs w:val="24"/>
        </w:rPr>
        <w:t xml:space="preserve">in this phase Nigella’s body took centre stage. Once a temple of </w:t>
      </w:r>
      <w:r>
        <w:rPr>
          <w:rFonts w:ascii="Times New Roman" w:hAnsi="Times New Roman" w:cs="Times New Roman"/>
          <w:sz w:val="24"/>
          <w:szCs w:val="24"/>
        </w:rPr>
        <w:t xml:space="preserve">desirability, </w:t>
      </w:r>
      <w:r w:rsidRPr="00655856">
        <w:rPr>
          <w:rFonts w:ascii="Times New Roman" w:hAnsi="Times New Roman" w:cs="Times New Roman"/>
          <w:sz w:val="24"/>
          <w:szCs w:val="24"/>
        </w:rPr>
        <w:t xml:space="preserve">Nigella’s body became a symbol of domestic violence perpetrated in the public space of a famous restaurant in London, the </w:t>
      </w:r>
      <w:r>
        <w:rPr>
          <w:rFonts w:ascii="Times New Roman" w:hAnsi="Times New Roman" w:cs="Times New Roman"/>
          <w:sz w:val="24"/>
          <w:szCs w:val="24"/>
        </w:rPr>
        <w:t xml:space="preserve">ignominious </w:t>
      </w:r>
      <w:r w:rsidRPr="00655856">
        <w:rPr>
          <w:rFonts w:ascii="Times New Roman" w:hAnsi="Times New Roman" w:cs="Times New Roman"/>
          <w:sz w:val="24"/>
          <w:szCs w:val="24"/>
        </w:rPr>
        <w:t xml:space="preserve">moment captured on another customer’s mobile phone. This incident shows how the enchantment </w:t>
      </w:r>
      <w:r>
        <w:rPr>
          <w:rFonts w:ascii="Times New Roman" w:hAnsi="Times New Roman" w:cs="Times New Roman"/>
          <w:sz w:val="24"/>
          <w:szCs w:val="24"/>
        </w:rPr>
        <w:t xml:space="preserve">of glamour </w:t>
      </w:r>
      <w:r w:rsidRPr="00655856">
        <w:rPr>
          <w:rFonts w:ascii="Times New Roman" w:hAnsi="Times New Roman" w:cs="Times New Roman"/>
          <w:sz w:val="24"/>
          <w:szCs w:val="24"/>
        </w:rPr>
        <w:t xml:space="preserve">was brutally disrupted, revealing the vulnerability </w:t>
      </w:r>
      <w:r>
        <w:rPr>
          <w:rFonts w:ascii="Times New Roman" w:hAnsi="Times New Roman" w:cs="Times New Roman"/>
          <w:sz w:val="24"/>
          <w:szCs w:val="24"/>
        </w:rPr>
        <w:t xml:space="preserve">behind the façade </w:t>
      </w:r>
      <w:r w:rsidRPr="00655856">
        <w:rPr>
          <w:rFonts w:ascii="Times New Roman" w:hAnsi="Times New Roman" w:cs="Times New Roman"/>
          <w:sz w:val="24"/>
          <w:szCs w:val="24"/>
        </w:rPr>
        <w:t>of a glamorous</w:t>
      </w:r>
      <w:r>
        <w:rPr>
          <w:rFonts w:ascii="Times New Roman" w:hAnsi="Times New Roman" w:cs="Times New Roman"/>
          <w:sz w:val="24"/>
          <w:szCs w:val="24"/>
        </w:rPr>
        <w:t xml:space="preserve"> and desirable TV </w:t>
      </w:r>
      <w:r w:rsidRPr="00655856">
        <w:rPr>
          <w:rFonts w:ascii="Times New Roman" w:hAnsi="Times New Roman" w:cs="Times New Roman"/>
          <w:sz w:val="24"/>
          <w:szCs w:val="24"/>
        </w:rPr>
        <w:t>celebrity and media darling</w:t>
      </w:r>
      <w:r w:rsidR="00F5330D">
        <w:rPr>
          <w:rFonts w:ascii="Times New Roman" w:hAnsi="Times New Roman" w:cs="Times New Roman"/>
          <w:sz w:val="24"/>
          <w:szCs w:val="24"/>
        </w:rPr>
        <w:t xml:space="preserve">. </w:t>
      </w:r>
      <w:r w:rsidRPr="00655856">
        <w:rPr>
          <w:rFonts w:ascii="Times New Roman" w:hAnsi="Times New Roman" w:cs="Times New Roman"/>
          <w:sz w:val="24"/>
          <w:szCs w:val="24"/>
        </w:rPr>
        <w:t>The vulnerability of this body brought low</w:t>
      </w:r>
      <w:r w:rsidR="00E06781">
        <w:rPr>
          <w:rFonts w:ascii="Times New Roman" w:hAnsi="Times New Roman" w:cs="Times New Roman"/>
          <w:sz w:val="24"/>
          <w:szCs w:val="24"/>
        </w:rPr>
        <w:t xml:space="preserve"> is in dramatic opposition to</w:t>
      </w:r>
      <w:r w:rsidRPr="00655856">
        <w:rPr>
          <w:rFonts w:ascii="Times New Roman" w:hAnsi="Times New Roman" w:cs="Times New Roman"/>
          <w:sz w:val="24"/>
          <w:szCs w:val="24"/>
        </w:rPr>
        <w:t xml:space="preserve"> the dignified body of Nigella Lawson entering the court of Isleworth crown court </w:t>
      </w:r>
      <w:r w:rsidR="00B20832">
        <w:rPr>
          <w:rFonts w:ascii="Times New Roman" w:hAnsi="Times New Roman" w:cs="Times New Roman"/>
          <w:sz w:val="24"/>
          <w:szCs w:val="24"/>
        </w:rPr>
        <w:t xml:space="preserve">a </w:t>
      </w:r>
      <w:r w:rsidRPr="00655856">
        <w:rPr>
          <w:rFonts w:ascii="Times New Roman" w:hAnsi="Times New Roman" w:cs="Times New Roman"/>
          <w:sz w:val="24"/>
          <w:szCs w:val="24"/>
        </w:rPr>
        <w:t>few weeks later</w:t>
      </w:r>
      <w:r>
        <w:rPr>
          <w:rFonts w:ascii="Times New Roman" w:hAnsi="Times New Roman" w:cs="Times New Roman"/>
          <w:sz w:val="24"/>
          <w:szCs w:val="24"/>
        </w:rPr>
        <w:t>,</w:t>
      </w:r>
      <w:r w:rsidRPr="00655856">
        <w:rPr>
          <w:rFonts w:ascii="Times New Roman" w:hAnsi="Times New Roman" w:cs="Times New Roman"/>
          <w:sz w:val="24"/>
          <w:szCs w:val="24"/>
        </w:rPr>
        <w:t xml:space="preserve"> when the armour of glamour was once again assumed, </w:t>
      </w:r>
      <w:r w:rsidR="007B499C">
        <w:rPr>
          <w:rFonts w:ascii="Times New Roman" w:hAnsi="Times New Roman" w:cs="Times New Roman"/>
          <w:sz w:val="24"/>
          <w:szCs w:val="24"/>
        </w:rPr>
        <w:t xml:space="preserve">but </w:t>
      </w:r>
      <w:r w:rsidRPr="00655856">
        <w:rPr>
          <w:rFonts w:ascii="Times New Roman" w:hAnsi="Times New Roman" w:cs="Times New Roman"/>
          <w:sz w:val="24"/>
          <w:szCs w:val="24"/>
        </w:rPr>
        <w:t xml:space="preserve">with a difference. </w:t>
      </w:r>
      <w:r w:rsidRPr="00655856">
        <w:rPr>
          <w:rFonts w:ascii="Times New Roman" w:hAnsi="Times New Roman" w:cs="Times New Roman"/>
          <w:sz w:val="24"/>
          <w:szCs w:val="24"/>
        </w:rPr>
        <w:lastRenderedPageBreak/>
        <w:t xml:space="preserve">Abandoning the revealing 1950s </w:t>
      </w:r>
      <w:r>
        <w:rPr>
          <w:rFonts w:ascii="Times New Roman" w:hAnsi="Times New Roman" w:cs="Times New Roman"/>
          <w:sz w:val="24"/>
          <w:szCs w:val="24"/>
        </w:rPr>
        <w:t xml:space="preserve">style of </w:t>
      </w:r>
      <w:proofErr w:type="spellStart"/>
      <w:r w:rsidRPr="00E06781">
        <w:rPr>
          <w:rFonts w:ascii="Times New Roman" w:hAnsi="Times New Roman" w:cs="Times New Roman"/>
          <w:i/>
          <w:sz w:val="24"/>
          <w:szCs w:val="24"/>
        </w:rPr>
        <w:t>Nigellissima</w:t>
      </w:r>
      <w:proofErr w:type="spellEnd"/>
      <w:r>
        <w:rPr>
          <w:rFonts w:ascii="Times New Roman" w:hAnsi="Times New Roman" w:cs="Times New Roman"/>
          <w:sz w:val="24"/>
          <w:szCs w:val="24"/>
        </w:rPr>
        <w:t xml:space="preserve">, </w:t>
      </w:r>
      <w:r w:rsidRPr="00655856">
        <w:rPr>
          <w:rFonts w:ascii="Times New Roman" w:hAnsi="Times New Roman" w:cs="Times New Roman"/>
          <w:sz w:val="24"/>
          <w:szCs w:val="24"/>
        </w:rPr>
        <w:t>Lawson wore an austere, almost funer</w:t>
      </w:r>
      <w:r>
        <w:rPr>
          <w:rFonts w:ascii="Times New Roman" w:hAnsi="Times New Roman" w:cs="Times New Roman"/>
          <w:sz w:val="24"/>
          <w:szCs w:val="24"/>
        </w:rPr>
        <w:t>e</w:t>
      </w:r>
      <w:r w:rsidRPr="00655856">
        <w:rPr>
          <w:rFonts w:ascii="Times New Roman" w:hAnsi="Times New Roman" w:cs="Times New Roman"/>
          <w:sz w:val="24"/>
          <w:szCs w:val="24"/>
        </w:rPr>
        <w:t xml:space="preserve">al outfit of black trousers and a mid-calf black coat.  Her gaze was fixed and stern as she proudly looked ahead, avoiding the many cameras that greeted her arrival, her manner of entering the courthouse </w:t>
      </w:r>
      <w:r w:rsidR="007A39C7">
        <w:rPr>
          <w:rFonts w:ascii="Times New Roman" w:hAnsi="Times New Roman" w:cs="Times New Roman"/>
          <w:sz w:val="24"/>
          <w:szCs w:val="24"/>
        </w:rPr>
        <w:t xml:space="preserve">later described by the media </w:t>
      </w:r>
      <w:r w:rsidRPr="00655856">
        <w:rPr>
          <w:rFonts w:ascii="Times New Roman" w:hAnsi="Times New Roman" w:cs="Times New Roman"/>
          <w:sz w:val="24"/>
          <w:szCs w:val="24"/>
        </w:rPr>
        <w:t>as the ‘Nigella swish’. We read her appearance as a</w:t>
      </w:r>
      <w:r w:rsidR="00B20832">
        <w:rPr>
          <w:rFonts w:ascii="Times New Roman" w:hAnsi="Times New Roman" w:cs="Times New Roman"/>
          <w:sz w:val="24"/>
          <w:szCs w:val="24"/>
        </w:rPr>
        <w:t xml:space="preserve"> manifestation of glamour’s distance, untouchability and strength </w:t>
      </w:r>
      <w:r>
        <w:rPr>
          <w:rFonts w:ascii="Times New Roman" w:hAnsi="Times New Roman" w:cs="Times New Roman"/>
          <w:sz w:val="24"/>
          <w:szCs w:val="24"/>
        </w:rPr>
        <w:t>(Wilson, 2007)</w:t>
      </w:r>
      <w:r w:rsidRPr="00655856">
        <w:rPr>
          <w:rFonts w:ascii="Times New Roman" w:hAnsi="Times New Roman" w:cs="Times New Roman"/>
          <w:sz w:val="24"/>
          <w:szCs w:val="24"/>
        </w:rPr>
        <w:t xml:space="preserve">. </w:t>
      </w:r>
      <w:r>
        <w:rPr>
          <w:rFonts w:ascii="Times New Roman" w:hAnsi="Times New Roman" w:cs="Times New Roman"/>
          <w:sz w:val="24"/>
          <w:szCs w:val="24"/>
        </w:rPr>
        <w:t xml:space="preserve">Her silence also heightened </w:t>
      </w:r>
      <w:r w:rsidR="007A39C7">
        <w:rPr>
          <w:rFonts w:ascii="Times New Roman" w:hAnsi="Times New Roman" w:cs="Times New Roman"/>
          <w:sz w:val="24"/>
          <w:szCs w:val="24"/>
        </w:rPr>
        <w:t xml:space="preserve">the impact of </w:t>
      </w:r>
      <w:r>
        <w:rPr>
          <w:rFonts w:ascii="Times New Roman" w:hAnsi="Times New Roman" w:cs="Times New Roman"/>
          <w:sz w:val="24"/>
          <w:szCs w:val="24"/>
        </w:rPr>
        <w:t xml:space="preserve">her </w:t>
      </w:r>
      <w:r w:rsidR="007A39C7">
        <w:rPr>
          <w:rFonts w:ascii="Times New Roman" w:hAnsi="Times New Roman" w:cs="Times New Roman"/>
          <w:sz w:val="24"/>
          <w:szCs w:val="24"/>
        </w:rPr>
        <w:t>‘</w:t>
      </w:r>
      <w:r>
        <w:rPr>
          <w:rFonts w:ascii="Times New Roman" w:hAnsi="Times New Roman" w:cs="Times New Roman"/>
          <w:sz w:val="24"/>
          <w:szCs w:val="24"/>
        </w:rPr>
        <w:t>entrance</w:t>
      </w:r>
      <w:r w:rsidR="007A39C7">
        <w:rPr>
          <w:rFonts w:ascii="Times New Roman" w:hAnsi="Times New Roman" w:cs="Times New Roman"/>
          <w:sz w:val="24"/>
          <w:szCs w:val="24"/>
        </w:rPr>
        <w:t>’</w:t>
      </w:r>
      <w:r>
        <w:rPr>
          <w:rFonts w:ascii="Times New Roman" w:hAnsi="Times New Roman" w:cs="Times New Roman"/>
          <w:sz w:val="24"/>
          <w:szCs w:val="24"/>
        </w:rPr>
        <w:t xml:space="preserve">; a wonderful asset for creating and maintaining glamour, as </w:t>
      </w:r>
      <w:proofErr w:type="spellStart"/>
      <w:r>
        <w:rPr>
          <w:rFonts w:ascii="Times New Roman" w:hAnsi="Times New Roman" w:cs="Times New Roman"/>
          <w:sz w:val="24"/>
          <w:szCs w:val="24"/>
        </w:rPr>
        <w:t>Postrel</w:t>
      </w:r>
      <w:proofErr w:type="spellEnd"/>
      <w:r>
        <w:rPr>
          <w:rFonts w:ascii="Times New Roman" w:hAnsi="Times New Roman" w:cs="Times New Roman"/>
          <w:sz w:val="24"/>
          <w:szCs w:val="24"/>
        </w:rPr>
        <w:t xml:space="preserve"> (2013) has noted. </w:t>
      </w:r>
      <w:r w:rsidRPr="00655856">
        <w:rPr>
          <w:rFonts w:ascii="Times New Roman" w:hAnsi="Times New Roman" w:cs="Times New Roman"/>
          <w:sz w:val="24"/>
          <w:szCs w:val="24"/>
        </w:rPr>
        <w:t xml:space="preserve">Indeed Nigella’s body and </w:t>
      </w:r>
      <w:r w:rsidR="00B20832">
        <w:rPr>
          <w:rFonts w:ascii="Times New Roman" w:hAnsi="Times New Roman" w:cs="Times New Roman"/>
          <w:sz w:val="24"/>
          <w:szCs w:val="24"/>
        </w:rPr>
        <w:t xml:space="preserve">her </w:t>
      </w:r>
      <w:r w:rsidRPr="00655856">
        <w:rPr>
          <w:rFonts w:ascii="Times New Roman" w:hAnsi="Times New Roman" w:cs="Times New Roman"/>
          <w:sz w:val="24"/>
          <w:szCs w:val="24"/>
        </w:rPr>
        <w:t xml:space="preserve">defiant, dignified and reserved demeanour were important </w:t>
      </w:r>
      <w:r w:rsidR="007A39C7">
        <w:rPr>
          <w:rFonts w:ascii="Times New Roman" w:hAnsi="Times New Roman" w:cs="Times New Roman"/>
          <w:sz w:val="24"/>
          <w:szCs w:val="24"/>
        </w:rPr>
        <w:t>elements</w:t>
      </w:r>
      <w:r w:rsidRPr="00655856">
        <w:rPr>
          <w:rFonts w:ascii="Times New Roman" w:hAnsi="Times New Roman" w:cs="Times New Roman"/>
          <w:sz w:val="24"/>
          <w:szCs w:val="24"/>
        </w:rPr>
        <w:t xml:space="preserve"> that enabled her to regain her respectability. In a TV interview some time later, she said: </w:t>
      </w:r>
    </w:p>
    <w:p w:rsidR="00981D3B" w:rsidRPr="008042D4" w:rsidRDefault="00981D3B" w:rsidP="00981D3B">
      <w:pPr>
        <w:spacing w:line="480" w:lineRule="auto"/>
        <w:jc w:val="both"/>
        <w:rPr>
          <w:rFonts w:ascii="Times New Roman" w:hAnsi="Times New Roman" w:cs="Times New Roman"/>
          <w:sz w:val="24"/>
          <w:szCs w:val="24"/>
        </w:rPr>
      </w:pPr>
      <w:r w:rsidRPr="008042D4">
        <w:rPr>
          <w:rFonts w:ascii="Times New Roman" w:hAnsi="Times New Roman" w:cs="Times New Roman"/>
          <w:i/>
          <w:sz w:val="24"/>
          <w:szCs w:val="24"/>
        </w:rPr>
        <w:t xml:space="preserve">I am not </w:t>
      </w:r>
      <w:r w:rsidR="008C3E3F">
        <w:rPr>
          <w:rFonts w:ascii="Times New Roman" w:hAnsi="Times New Roman" w:cs="Times New Roman"/>
          <w:i/>
          <w:sz w:val="24"/>
          <w:szCs w:val="24"/>
        </w:rPr>
        <w:t xml:space="preserve">an innocent. </w:t>
      </w:r>
      <w:r w:rsidRPr="008042D4">
        <w:rPr>
          <w:rFonts w:ascii="Times New Roman" w:hAnsi="Times New Roman" w:cs="Times New Roman"/>
          <w:i/>
          <w:sz w:val="24"/>
          <w:szCs w:val="24"/>
        </w:rPr>
        <w:t xml:space="preserve">I understand how it works and I </w:t>
      </w:r>
      <w:r w:rsidR="008C3E3F">
        <w:rPr>
          <w:rFonts w:ascii="Times New Roman" w:hAnsi="Times New Roman" w:cs="Times New Roman"/>
          <w:i/>
          <w:sz w:val="24"/>
          <w:szCs w:val="24"/>
        </w:rPr>
        <w:t xml:space="preserve">just don’t </w:t>
      </w:r>
      <w:r w:rsidRPr="008042D4">
        <w:rPr>
          <w:rFonts w:ascii="Times New Roman" w:hAnsi="Times New Roman" w:cs="Times New Roman"/>
          <w:i/>
          <w:sz w:val="24"/>
          <w:szCs w:val="24"/>
        </w:rPr>
        <w:t>involve myself</w:t>
      </w:r>
      <w:r w:rsidR="008C3E3F">
        <w:rPr>
          <w:rFonts w:ascii="Times New Roman" w:hAnsi="Times New Roman" w:cs="Times New Roman"/>
          <w:i/>
          <w:sz w:val="24"/>
          <w:szCs w:val="24"/>
        </w:rPr>
        <w:t>. I don’t speak and</w:t>
      </w:r>
      <w:r w:rsidRPr="008042D4">
        <w:rPr>
          <w:rFonts w:ascii="Times New Roman" w:hAnsi="Times New Roman" w:cs="Times New Roman"/>
          <w:i/>
          <w:sz w:val="24"/>
          <w:szCs w:val="24"/>
        </w:rPr>
        <w:t xml:space="preserve"> I don’t comment. </w:t>
      </w:r>
      <w:r w:rsidR="008C3E3F">
        <w:rPr>
          <w:rFonts w:ascii="Times New Roman" w:hAnsi="Times New Roman" w:cs="Times New Roman"/>
          <w:i/>
          <w:sz w:val="24"/>
          <w:szCs w:val="24"/>
        </w:rPr>
        <w:t xml:space="preserve">You know, </w:t>
      </w:r>
      <w:r w:rsidRPr="008042D4">
        <w:rPr>
          <w:rFonts w:ascii="Times New Roman" w:hAnsi="Times New Roman" w:cs="Times New Roman"/>
          <w:i/>
          <w:sz w:val="24"/>
          <w:szCs w:val="24"/>
        </w:rPr>
        <w:t>I could say things and they would be indiscree</w:t>
      </w:r>
      <w:r>
        <w:rPr>
          <w:rFonts w:ascii="Times New Roman" w:hAnsi="Times New Roman" w:cs="Times New Roman"/>
          <w:i/>
          <w:sz w:val="24"/>
          <w:szCs w:val="24"/>
        </w:rPr>
        <w:t>t</w:t>
      </w:r>
      <w:r w:rsidRPr="008042D4">
        <w:rPr>
          <w:rFonts w:ascii="Times New Roman" w:hAnsi="Times New Roman" w:cs="Times New Roman"/>
          <w:i/>
          <w:sz w:val="24"/>
          <w:szCs w:val="24"/>
        </w:rPr>
        <w:t xml:space="preserve"> and I don’t want to. […] </w:t>
      </w:r>
      <w:r w:rsidR="008C3E3F">
        <w:rPr>
          <w:rFonts w:ascii="Times New Roman" w:hAnsi="Times New Roman" w:cs="Times New Roman"/>
          <w:i/>
          <w:sz w:val="24"/>
          <w:szCs w:val="24"/>
        </w:rPr>
        <w:t>you can survive anything yourself but when I see other peoples’ private lives being treated in a cavalier way I feel I can’t read this. I don’t want to be colluding with it. …. I just perhaps feel</w:t>
      </w:r>
      <w:proofErr w:type="gramStart"/>
      <w:r w:rsidR="008C3E3F">
        <w:rPr>
          <w:rFonts w:ascii="Times New Roman" w:hAnsi="Times New Roman" w:cs="Times New Roman"/>
          <w:i/>
          <w:sz w:val="24"/>
          <w:szCs w:val="24"/>
        </w:rPr>
        <w:t>,</w:t>
      </w:r>
      <w:proofErr w:type="gramEnd"/>
      <w:r w:rsidR="008C3E3F">
        <w:rPr>
          <w:rFonts w:ascii="Times New Roman" w:hAnsi="Times New Roman" w:cs="Times New Roman"/>
          <w:i/>
          <w:sz w:val="24"/>
          <w:szCs w:val="24"/>
        </w:rPr>
        <w:t xml:space="preserve"> you know, having had a layer of skin removed, that I’m more sensitive to other peoples’ misfortunes.</w:t>
      </w:r>
      <w:r w:rsidR="00284607">
        <w:rPr>
          <w:rFonts w:ascii="Times New Roman" w:hAnsi="Times New Roman" w:cs="Times New Roman"/>
          <w:sz w:val="24"/>
          <w:szCs w:val="24"/>
        </w:rPr>
        <w:t xml:space="preserve"> (</w:t>
      </w:r>
      <w:r w:rsidR="002E4FEF">
        <w:rPr>
          <w:rFonts w:ascii="Times New Roman" w:hAnsi="Times New Roman" w:cs="Times New Roman"/>
          <w:sz w:val="24"/>
          <w:szCs w:val="24"/>
        </w:rPr>
        <w:t>Lawson, 2014c</w:t>
      </w:r>
      <w:r w:rsidRPr="008042D4">
        <w:rPr>
          <w:rFonts w:ascii="Times New Roman" w:hAnsi="Times New Roman" w:cs="Times New Roman"/>
          <w:sz w:val="24"/>
          <w:szCs w:val="24"/>
          <w:lang w:val="en"/>
        </w:rPr>
        <w:t xml:space="preserve">) </w:t>
      </w:r>
      <w:r w:rsidRPr="008042D4">
        <w:rPr>
          <w:rFonts w:ascii="Times New Roman" w:hAnsi="Times New Roman" w:cs="Times New Roman"/>
          <w:sz w:val="24"/>
          <w:szCs w:val="24"/>
        </w:rPr>
        <w:t xml:space="preserve"> </w:t>
      </w:r>
    </w:p>
    <w:p w:rsidR="00981D3B" w:rsidRDefault="007A39C7" w:rsidP="00981D3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recalls </w:t>
      </w:r>
      <w:proofErr w:type="spellStart"/>
      <w:r>
        <w:rPr>
          <w:rFonts w:ascii="Times New Roman" w:hAnsi="Times New Roman" w:cs="Times New Roman"/>
          <w:sz w:val="24"/>
          <w:szCs w:val="24"/>
        </w:rPr>
        <w:t>Postrel’s</w:t>
      </w:r>
      <w:proofErr w:type="spellEnd"/>
      <w:r>
        <w:rPr>
          <w:rFonts w:ascii="Times New Roman" w:hAnsi="Times New Roman" w:cs="Times New Roman"/>
          <w:sz w:val="24"/>
          <w:szCs w:val="24"/>
        </w:rPr>
        <w:t xml:space="preserve"> (2013) observation that grace is a key aspect of glamour, witness Nigella’s empathy with other people’s treatment at the hands of the press in the above interview with Michael McIntyre.</w:t>
      </w:r>
      <w:r w:rsidR="00981D3B">
        <w:rPr>
          <w:rFonts w:ascii="Times New Roman" w:hAnsi="Times New Roman" w:cs="Times New Roman"/>
          <w:sz w:val="24"/>
          <w:szCs w:val="24"/>
        </w:rPr>
        <w:t xml:space="preserve"> </w:t>
      </w:r>
      <w:r>
        <w:rPr>
          <w:rFonts w:ascii="Times New Roman" w:hAnsi="Times New Roman" w:cs="Times New Roman"/>
          <w:sz w:val="24"/>
          <w:szCs w:val="24"/>
        </w:rPr>
        <w:t>T</w:t>
      </w:r>
      <w:r w:rsidR="00981D3B">
        <w:rPr>
          <w:rFonts w:ascii="Times New Roman" w:hAnsi="Times New Roman" w:cs="Times New Roman"/>
          <w:sz w:val="24"/>
          <w:szCs w:val="24"/>
        </w:rPr>
        <w:t>hanks to her deliberate silence and dignity in the face of scandal, and the dressing of her body in sombre, funereal attire</w:t>
      </w:r>
      <w:r>
        <w:rPr>
          <w:rFonts w:ascii="Times New Roman" w:hAnsi="Times New Roman" w:cs="Times New Roman"/>
          <w:sz w:val="24"/>
          <w:szCs w:val="24"/>
        </w:rPr>
        <w:t>,</w:t>
      </w:r>
      <w:r w:rsidR="00981D3B">
        <w:rPr>
          <w:rFonts w:ascii="Times New Roman" w:hAnsi="Times New Roman" w:cs="Times New Roman"/>
          <w:sz w:val="24"/>
          <w:szCs w:val="24"/>
        </w:rPr>
        <w:t xml:space="preserve"> Nigella was able to emerge </w:t>
      </w:r>
      <w:r>
        <w:rPr>
          <w:rFonts w:ascii="Times New Roman" w:hAnsi="Times New Roman" w:cs="Times New Roman"/>
          <w:sz w:val="24"/>
          <w:szCs w:val="24"/>
        </w:rPr>
        <w:t xml:space="preserve">triumphant </w:t>
      </w:r>
      <w:r w:rsidR="00B20832">
        <w:rPr>
          <w:rFonts w:ascii="Times New Roman" w:hAnsi="Times New Roman" w:cs="Times New Roman"/>
          <w:sz w:val="24"/>
          <w:szCs w:val="24"/>
        </w:rPr>
        <w:t xml:space="preserve">as </w:t>
      </w:r>
      <w:r>
        <w:rPr>
          <w:rFonts w:ascii="Times New Roman" w:hAnsi="Times New Roman" w:cs="Times New Roman"/>
          <w:sz w:val="24"/>
          <w:szCs w:val="24"/>
        </w:rPr>
        <w:t xml:space="preserve">a </w:t>
      </w:r>
      <w:r w:rsidR="00B20832">
        <w:rPr>
          <w:rFonts w:ascii="Times New Roman" w:hAnsi="Times New Roman" w:cs="Times New Roman"/>
          <w:sz w:val="24"/>
          <w:szCs w:val="24"/>
        </w:rPr>
        <w:t>dignified</w:t>
      </w:r>
      <w:r w:rsidR="00981D3B">
        <w:rPr>
          <w:rFonts w:ascii="Times New Roman" w:hAnsi="Times New Roman" w:cs="Times New Roman"/>
          <w:sz w:val="24"/>
          <w:szCs w:val="24"/>
        </w:rPr>
        <w:t>,</w:t>
      </w:r>
      <w:r w:rsidR="00981D3B" w:rsidRPr="008F56EE">
        <w:rPr>
          <w:rFonts w:ascii="Times New Roman" w:hAnsi="Times New Roman" w:cs="Times New Roman"/>
          <w:sz w:val="24"/>
          <w:szCs w:val="24"/>
        </w:rPr>
        <w:t xml:space="preserve"> glamorous woman, showing </w:t>
      </w:r>
      <w:r>
        <w:rPr>
          <w:rFonts w:ascii="Times New Roman" w:hAnsi="Times New Roman" w:cs="Times New Roman"/>
          <w:sz w:val="24"/>
          <w:szCs w:val="24"/>
        </w:rPr>
        <w:t>that true glamour is more than skin-deep (</w:t>
      </w:r>
      <w:proofErr w:type="spellStart"/>
      <w:r w:rsidR="00981D3B" w:rsidRPr="008F56EE">
        <w:rPr>
          <w:rFonts w:ascii="Times New Roman" w:hAnsi="Times New Roman" w:cs="Times New Roman"/>
          <w:sz w:val="24"/>
          <w:szCs w:val="24"/>
        </w:rPr>
        <w:t>Skegg</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00981D3B" w:rsidRPr="008F56EE">
        <w:rPr>
          <w:rFonts w:ascii="Times New Roman" w:hAnsi="Times New Roman" w:cs="Times New Roman"/>
          <w:sz w:val="24"/>
          <w:szCs w:val="24"/>
        </w:rPr>
        <w:t>1997)</w:t>
      </w:r>
      <w:r w:rsidR="00981D3B">
        <w:rPr>
          <w:rFonts w:ascii="Times New Roman" w:hAnsi="Times New Roman" w:cs="Times New Roman"/>
          <w:sz w:val="24"/>
          <w:szCs w:val="24"/>
        </w:rPr>
        <w:t>. The broken spell, or the layer of skin removed, as Lawson herself describes it, also reveal</w:t>
      </w:r>
      <w:r w:rsidR="00B20832">
        <w:rPr>
          <w:rFonts w:ascii="Times New Roman" w:hAnsi="Times New Roman" w:cs="Times New Roman"/>
          <w:sz w:val="24"/>
          <w:szCs w:val="24"/>
        </w:rPr>
        <w:t>ed</w:t>
      </w:r>
      <w:r w:rsidR="00981D3B">
        <w:rPr>
          <w:rFonts w:ascii="Times New Roman" w:hAnsi="Times New Roman" w:cs="Times New Roman"/>
          <w:sz w:val="24"/>
          <w:szCs w:val="24"/>
        </w:rPr>
        <w:t xml:space="preserve"> the </w:t>
      </w:r>
      <w:r w:rsidR="00914599">
        <w:rPr>
          <w:rFonts w:ascii="Times New Roman" w:hAnsi="Times New Roman" w:cs="Times New Roman"/>
          <w:sz w:val="24"/>
          <w:szCs w:val="24"/>
        </w:rPr>
        <w:t>willingness of Nigella’s audience to maintain</w:t>
      </w:r>
      <w:r w:rsidR="00981D3B">
        <w:rPr>
          <w:rFonts w:ascii="Times New Roman" w:hAnsi="Times New Roman" w:cs="Times New Roman"/>
          <w:sz w:val="24"/>
          <w:szCs w:val="24"/>
        </w:rPr>
        <w:t xml:space="preserve"> the myth of </w:t>
      </w:r>
      <w:proofErr w:type="spellStart"/>
      <w:r w:rsidR="00981D3B" w:rsidRPr="0099348C">
        <w:rPr>
          <w:rFonts w:ascii="Times New Roman" w:hAnsi="Times New Roman" w:cs="Times New Roman"/>
          <w:i/>
          <w:sz w:val="24"/>
          <w:szCs w:val="24"/>
        </w:rPr>
        <w:t>Nigellissima</w:t>
      </w:r>
      <w:proofErr w:type="spellEnd"/>
      <w:r w:rsidR="00981D3B">
        <w:rPr>
          <w:rFonts w:ascii="Times New Roman" w:hAnsi="Times New Roman" w:cs="Times New Roman"/>
          <w:sz w:val="24"/>
          <w:szCs w:val="24"/>
        </w:rPr>
        <w:t xml:space="preserve"> the glamorous woman. This is not surprising, according to </w:t>
      </w:r>
      <w:proofErr w:type="spellStart"/>
      <w:r w:rsidR="00981D3B">
        <w:rPr>
          <w:rFonts w:ascii="Times New Roman" w:hAnsi="Times New Roman" w:cs="Times New Roman"/>
          <w:sz w:val="24"/>
          <w:szCs w:val="24"/>
        </w:rPr>
        <w:t>Postrel</w:t>
      </w:r>
      <w:proofErr w:type="spellEnd"/>
      <w:r w:rsidR="00981D3B">
        <w:rPr>
          <w:rFonts w:ascii="Times New Roman" w:hAnsi="Times New Roman" w:cs="Times New Roman"/>
          <w:sz w:val="24"/>
          <w:szCs w:val="24"/>
        </w:rPr>
        <w:t xml:space="preserve"> (2013), who writes that glamour</w:t>
      </w:r>
      <w:r w:rsidR="00B20832">
        <w:rPr>
          <w:rFonts w:ascii="Times New Roman" w:hAnsi="Times New Roman" w:cs="Times New Roman"/>
          <w:sz w:val="24"/>
          <w:szCs w:val="24"/>
        </w:rPr>
        <w:t xml:space="preserve"> </w:t>
      </w:r>
      <w:r w:rsidR="00981D3B">
        <w:rPr>
          <w:rFonts w:ascii="Times New Roman" w:hAnsi="Times New Roman" w:cs="Times New Roman"/>
          <w:sz w:val="24"/>
          <w:szCs w:val="24"/>
        </w:rPr>
        <w:t xml:space="preserve">is “an endlessly generative mixture of imagination and communication” (p. 209). </w:t>
      </w:r>
    </w:p>
    <w:p w:rsidR="00981D3B" w:rsidRDefault="00981D3B" w:rsidP="00981D3B">
      <w:pPr>
        <w:spacing w:line="480" w:lineRule="auto"/>
        <w:jc w:val="both"/>
        <w:rPr>
          <w:rFonts w:ascii="Times New Roman" w:hAnsi="Times New Roman" w:cs="Times New Roman"/>
          <w:sz w:val="24"/>
          <w:szCs w:val="24"/>
        </w:rPr>
      </w:pPr>
      <w:proofErr w:type="spellStart"/>
      <w:r w:rsidRPr="00E016F2">
        <w:rPr>
          <w:rFonts w:ascii="Times New Roman" w:hAnsi="Times New Roman" w:cs="Times New Roman"/>
          <w:sz w:val="24"/>
          <w:szCs w:val="24"/>
        </w:rPr>
        <w:lastRenderedPageBreak/>
        <w:t>Comolli</w:t>
      </w:r>
      <w:proofErr w:type="spellEnd"/>
      <w:r w:rsidRPr="00E016F2">
        <w:rPr>
          <w:rFonts w:ascii="Times New Roman" w:hAnsi="Times New Roman" w:cs="Times New Roman"/>
          <w:sz w:val="24"/>
          <w:szCs w:val="24"/>
        </w:rPr>
        <w:t xml:space="preserve"> </w:t>
      </w:r>
      <w:r>
        <w:rPr>
          <w:rFonts w:ascii="Times New Roman" w:hAnsi="Times New Roman" w:cs="Times New Roman"/>
          <w:sz w:val="24"/>
          <w:szCs w:val="24"/>
        </w:rPr>
        <w:t xml:space="preserve">(1980) </w:t>
      </w:r>
      <w:r w:rsidRPr="00E016F2">
        <w:rPr>
          <w:rFonts w:ascii="Times New Roman" w:hAnsi="Times New Roman" w:cs="Times New Roman"/>
          <w:sz w:val="24"/>
          <w:szCs w:val="24"/>
        </w:rPr>
        <w:t xml:space="preserve">is writing about cinema when he describes the complicity of the audience in the game of </w:t>
      </w:r>
      <w:proofErr w:type="spellStart"/>
      <w:r w:rsidRPr="00E016F2">
        <w:rPr>
          <w:rFonts w:ascii="Times New Roman" w:hAnsi="Times New Roman" w:cs="Times New Roman"/>
          <w:sz w:val="24"/>
          <w:szCs w:val="24"/>
        </w:rPr>
        <w:t>narrativity</w:t>
      </w:r>
      <w:proofErr w:type="spellEnd"/>
      <w:r w:rsidRPr="00E016F2">
        <w:rPr>
          <w:rFonts w:ascii="Times New Roman" w:hAnsi="Times New Roman" w:cs="Times New Roman"/>
          <w:sz w:val="24"/>
          <w:szCs w:val="24"/>
        </w:rPr>
        <w:t xml:space="preserve">, but it can </w:t>
      </w:r>
      <w:r>
        <w:rPr>
          <w:rFonts w:ascii="Times New Roman" w:hAnsi="Times New Roman" w:cs="Times New Roman"/>
          <w:sz w:val="24"/>
          <w:szCs w:val="24"/>
        </w:rPr>
        <w:t xml:space="preserve">also </w:t>
      </w:r>
      <w:r w:rsidRPr="00E016F2">
        <w:rPr>
          <w:rFonts w:ascii="Times New Roman" w:hAnsi="Times New Roman" w:cs="Times New Roman"/>
          <w:sz w:val="24"/>
          <w:szCs w:val="24"/>
        </w:rPr>
        <w:t>be app</w:t>
      </w:r>
      <w:r>
        <w:rPr>
          <w:rFonts w:ascii="Times New Roman" w:hAnsi="Times New Roman" w:cs="Times New Roman"/>
          <w:sz w:val="24"/>
          <w:szCs w:val="24"/>
        </w:rPr>
        <w:t>lied to Nigella’s audience:  “</w:t>
      </w:r>
      <w:r w:rsidRPr="00E016F2">
        <w:rPr>
          <w:rFonts w:ascii="Times New Roman" w:hAnsi="Times New Roman" w:cs="Times New Roman"/>
          <w:sz w:val="24"/>
          <w:szCs w:val="24"/>
        </w:rPr>
        <w:t>The spectacle is always a game, requiring the spectators</w:t>
      </w:r>
      <w:r>
        <w:rPr>
          <w:rFonts w:ascii="Times New Roman" w:hAnsi="Times New Roman" w:cs="Times New Roman"/>
          <w:sz w:val="24"/>
          <w:szCs w:val="24"/>
        </w:rPr>
        <w:t>’</w:t>
      </w:r>
      <w:r w:rsidRPr="00E016F2">
        <w:rPr>
          <w:rFonts w:ascii="Times New Roman" w:hAnsi="Times New Roman" w:cs="Times New Roman"/>
          <w:sz w:val="24"/>
          <w:szCs w:val="24"/>
        </w:rPr>
        <w:t xml:space="preserve"> participation not as passive, alienated consumers but as players, accomplices, masters of the game even if they are also what is at stake</w:t>
      </w:r>
      <w:r>
        <w:rPr>
          <w:rFonts w:ascii="Times New Roman" w:hAnsi="Times New Roman" w:cs="Times New Roman"/>
          <w:sz w:val="24"/>
          <w:szCs w:val="24"/>
        </w:rPr>
        <w:t>”</w:t>
      </w:r>
      <w:r w:rsidRPr="00E016F2">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E016F2">
        <w:rPr>
          <w:rFonts w:ascii="Times New Roman" w:hAnsi="Times New Roman" w:cs="Times New Roman"/>
          <w:sz w:val="24"/>
          <w:szCs w:val="24"/>
        </w:rPr>
        <w:t>140)</w:t>
      </w:r>
      <w:r>
        <w:rPr>
          <w:rFonts w:ascii="Times New Roman" w:hAnsi="Times New Roman" w:cs="Times New Roman"/>
          <w:sz w:val="24"/>
          <w:szCs w:val="24"/>
        </w:rPr>
        <w:t>.</w:t>
      </w:r>
      <w:r w:rsidRPr="00E016F2">
        <w:rPr>
          <w:rFonts w:ascii="Times New Roman" w:hAnsi="Times New Roman" w:cs="Times New Roman"/>
          <w:sz w:val="24"/>
          <w:szCs w:val="24"/>
        </w:rPr>
        <w:t xml:space="preserve">  </w:t>
      </w:r>
      <w:proofErr w:type="spellStart"/>
      <w:r>
        <w:rPr>
          <w:rFonts w:ascii="Times New Roman" w:hAnsi="Times New Roman" w:cs="Times New Roman"/>
          <w:sz w:val="24"/>
          <w:szCs w:val="24"/>
        </w:rPr>
        <w:t>Postrel</w:t>
      </w:r>
      <w:proofErr w:type="spellEnd"/>
      <w:r>
        <w:rPr>
          <w:rFonts w:ascii="Times New Roman" w:hAnsi="Times New Roman" w:cs="Times New Roman"/>
          <w:sz w:val="24"/>
          <w:szCs w:val="24"/>
        </w:rPr>
        <w:t xml:space="preserve"> (2013)</w:t>
      </w:r>
      <w:r w:rsidR="00B20832">
        <w:rPr>
          <w:rFonts w:ascii="Times New Roman" w:hAnsi="Times New Roman" w:cs="Times New Roman"/>
          <w:sz w:val="24"/>
          <w:szCs w:val="24"/>
        </w:rPr>
        <w:t xml:space="preserve"> also refers to th</w:t>
      </w:r>
      <w:r w:rsidR="00C71F7A">
        <w:rPr>
          <w:rFonts w:ascii="Times New Roman" w:hAnsi="Times New Roman" w:cs="Times New Roman"/>
          <w:sz w:val="24"/>
          <w:szCs w:val="24"/>
        </w:rPr>
        <w:t>is</w:t>
      </w:r>
      <w:r w:rsidR="00B20832">
        <w:rPr>
          <w:rFonts w:ascii="Times New Roman" w:hAnsi="Times New Roman" w:cs="Times New Roman"/>
          <w:sz w:val="24"/>
          <w:szCs w:val="24"/>
        </w:rPr>
        <w:t xml:space="preserve"> relationship</w:t>
      </w:r>
      <w:r w:rsidR="00C71F7A">
        <w:rPr>
          <w:rFonts w:ascii="Times New Roman" w:hAnsi="Times New Roman" w:cs="Times New Roman"/>
          <w:sz w:val="24"/>
          <w:szCs w:val="24"/>
        </w:rPr>
        <w:t xml:space="preserve">, </w:t>
      </w:r>
      <w:r w:rsidR="00E208DD">
        <w:rPr>
          <w:rFonts w:ascii="Times New Roman" w:hAnsi="Times New Roman" w:cs="Times New Roman"/>
          <w:sz w:val="24"/>
          <w:szCs w:val="24"/>
        </w:rPr>
        <w:t>writing that glamour emerges</w:t>
      </w:r>
      <w:r>
        <w:rPr>
          <w:rFonts w:ascii="Times New Roman" w:hAnsi="Times New Roman" w:cs="Times New Roman"/>
          <w:sz w:val="24"/>
          <w:szCs w:val="24"/>
        </w:rPr>
        <w:t xml:space="preserve"> “fro</w:t>
      </w:r>
      <w:r w:rsidR="00B20832">
        <w:rPr>
          <w:rFonts w:ascii="Times New Roman" w:hAnsi="Times New Roman" w:cs="Times New Roman"/>
          <w:sz w:val="24"/>
          <w:szCs w:val="24"/>
        </w:rPr>
        <w:t>m the interaction between objec</w:t>
      </w:r>
      <w:r>
        <w:rPr>
          <w:rFonts w:ascii="Times New Roman" w:hAnsi="Times New Roman" w:cs="Times New Roman"/>
          <w:sz w:val="24"/>
          <w:szCs w:val="24"/>
        </w:rPr>
        <w:t xml:space="preserve">t and audience” (p. 12). </w:t>
      </w:r>
      <w:r w:rsidR="00E208DD">
        <w:rPr>
          <w:rFonts w:ascii="Times New Roman" w:hAnsi="Times New Roman" w:cs="Times New Roman"/>
          <w:sz w:val="24"/>
          <w:szCs w:val="24"/>
        </w:rPr>
        <w:t>Underlining this</w:t>
      </w:r>
      <w:r w:rsidR="00C71F7A">
        <w:rPr>
          <w:rFonts w:ascii="Times New Roman" w:hAnsi="Times New Roman" w:cs="Times New Roman"/>
          <w:sz w:val="24"/>
          <w:szCs w:val="24"/>
        </w:rPr>
        <w:t xml:space="preserve"> relationship</w:t>
      </w:r>
      <w:r w:rsidR="00E208DD">
        <w:rPr>
          <w:rFonts w:ascii="Times New Roman" w:hAnsi="Times New Roman" w:cs="Times New Roman"/>
          <w:sz w:val="24"/>
          <w:szCs w:val="24"/>
        </w:rPr>
        <w:t>, perhaps, the exposure of Nigella’s</w:t>
      </w:r>
      <w:r>
        <w:rPr>
          <w:rFonts w:ascii="Times New Roman" w:hAnsi="Times New Roman" w:cs="Times New Roman"/>
          <w:sz w:val="24"/>
          <w:szCs w:val="24"/>
        </w:rPr>
        <w:t xml:space="preserve"> flawed marriage was met with </w:t>
      </w:r>
      <w:r w:rsidRPr="008F56EE">
        <w:rPr>
          <w:rFonts w:ascii="Times New Roman" w:hAnsi="Times New Roman" w:cs="Times New Roman"/>
          <w:sz w:val="24"/>
          <w:szCs w:val="24"/>
        </w:rPr>
        <w:t>an extraordinary show of loyalty. Headlines such as “Wrath of the Domestic Goddess”, and “Nigell</w:t>
      </w:r>
      <w:r>
        <w:rPr>
          <w:rFonts w:ascii="Times New Roman" w:hAnsi="Times New Roman" w:cs="Times New Roman"/>
          <w:sz w:val="24"/>
          <w:szCs w:val="24"/>
        </w:rPr>
        <w:t>a Lawson’s bravura fight back” had her fans hailing her “</w:t>
      </w:r>
      <w:r w:rsidRPr="008F56EE">
        <w:rPr>
          <w:rFonts w:ascii="Times New Roman" w:hAnsi="Times New Roman" w:cs="Times New Roman"/>
          <w:sz w:val="24"/>
          <w:szCs w:val="24"/>
        </w:rPr>
        <w:t>20 times a Goddes</w:t>
      </w:r>
      <w:r>
        <w:rPr>
          <w:rFonts w:ascii="Times New Roman" w:hAnsi="Times New Roman" w:cs="Times New Roman"/>
          <w:sz w:val="24"/>
          <w:szCs w:val="24"/>
        </w:rPr>
        <w:t>s”</w:t>
      </w:r>
      <w:r w:rsidRPr="008F56EE">
        <w:rPr>
          <w:rFonts w:ascii="Times New Roman" w:hAnsi="Times New Roman" w:cs="Times New Roman"/>
          <w:sz w:val="24"/>
          <w:szCs w:val="24"/>
        </w:rPr>
        <w:t xml:space="preserve"> af</w:t>
      </w:r>
      <w:r w:rsidRPr="00214C62">
        <w:rPr>
          <w:rFonts w:ascii="Times New Roman" w:hAnsi="Times New Roman" w:cs="Times New Roman"/>
          <w:sz w:val="24"/>
          <w:szCs w:val="24"/>
        </w:rPr>
        <w:t xml:space="preserve">ter the </w:t>
      </w:r>
      <w:proofErr w:type="spellStart"/>
      <w:r w:rsidRPr="00214C62">
        <w:rPr>
          <w:rFonts w:ascii="Times New Roman" w:hAnsi="Times New Roman" w:cs="Times New Roman"/>
          <w:sz w:val="24"/>
          <w:szCs w:val="24"/>
        </w:rPr>
        <w:t>Grillo</w:t>
      </w:r>
      <w:proofErr w:type="spellEnd"/>
      <w:r w:rsidRPr="00214C62">
        <w:rPr>
          <w:rFonts w:ascii="Times New Roman" w:hAnsi="Times New Roman" w:cs="Times New Roman"/>
          <w:sz w:val="24"/>
          <w:szCs w:val="24"/>
        </w:rPr>
        <w:t xml:space="preserve"> sisters’ </w:t>
      </w:r>
      <w:r>
        <w:rPr>
          <w:rFonts w:ascii="Times New Roman" w:hAnsi="Times New Roman" w:cs="Times New Roman"/>
          <w:sz w:val="24"/>
          <w:szCs w:val="24"/>
        </w:rPr>
        <w:t>case refer</w:t>
      </w:r>
      <w:r w:rsidR="00E06781">
        <w:rPr>
          <w:rFonts w:ascii="Times New Roman" w:hAnsi="Times New Roman" w:cs="Times New Roman"/>
          <w:sz w:val="24"/>
          <w:szCs w:val="24"/>
        </w:rPr>
        <w:t>red to</w:t>
      </w:r>
      <w:r>
        <w:rPr>
          <w:rFonts w:ascii="Times New Roman" w:hAnsi="Times New Roman" w:cs="Times New Roman"/>
          <w:sz w:val="24"/>
          <w:szCs w:val="24"/>
        </w:rPr>
        <w:t xml:space="preserve"> her</w:t>
      </w:r>
      <w:r w:rsidRPr="00214C62">
        <w:rPr>
          <w:rFonts w:ascii="Times New Roman" w:hAnsi="Times New Roman" w:cs="Times New Roman"/>
          <w:sz w:val="24"/>
          <w:szCs w:val="24"/>
        </w:rPr>
        <w:t xml:space="preserve"> dignity and defiance</w:t>
      </w:r>
      <w:r w:rsidR="00E208DD">
        <w:rPr>
          <w:rFonts w:ascii="Times New Roman" w:hAnsi="Times New Roman" w:cs="Times New Roman"/>
          <w:sz w:val="24"/>
          <w:szCs w:val="24"/>
        </w:rPr>
        <w:t xml:space="preserve"> in the face of the</w:t>
      </w:r>
      <w:r>
        <w:rPr>
          <w:rFonts w:ascii="Times New Roman" w:hAnsi="Times New Roman" w:cs="Times New Roman"/>
          <w:sz w:val="24"/>
          <w:szCs w:val="24"/>
        </w:rPr>
        <w:t xml:space="preserve"> crisis</w:t>
      </w:r>
      <w:r w:rsidRPr="00214C62">
        <w:rPr>
          <w:rFonts w:ascii="Times New Roman" w:hAnsi="Times New Roman" w:cs="Times New Roman"/>
          <w:sz w:val="24"/>
          <w:szCs w:val="24"/>
        </w:rPr>
        <w:t xml:space="preserve">. </w:t>
      </w:r>
      <w:r w:rsidRPr="009F2B94">
        <w:rPr>
          <w:rFonts w:ascii="Times New Roman" w:hAnsi="Times New Roman" w:cs="Times New Roman"/>
          <w:sz w:val="24"/>
          <w:szCs w:val="24"/>
        </w:rPr>
        <w:t>Saatchi</w:t>
      </w:r>
      <w:r>
        <w:rPr>
          <w:rFonts w:ascii="Times New Roman" w:hAnsi="Times New Roman" w:cs="Times New Roman"/>
          <w:sz w:val="24"/>
          <w:szCs w:val="24"/>
        </w:rPr>
        <w:t>’s</w:t>
      </w:r>
      <w:r w:rsidRPr="009F2B94">
        <w:rPr>
          <w:rFonts w:ascii="Times New Roman" w:hAnsi="Times New Roman" w:cs="Times New Roman"/>
          <w:sz w:val="24"/>
          <w:szCs w:val="24"/>
        </w:rPr>
        <w:t xml:space="preserve"> threat to ‘destroy’ his wife led only to his own undoing, in the media at least, as #</w:t>
      </w:r>
      <w:proofErr w:type="spellStart"/>
      <w:r w:rsidRPr="009F2B94">
        <w:rPr>
          <w:rFonts w:ascii="Times New Roman" w:hAnsi="Times New Roman" w:cs="Times New Roman"/>
          <w:sz w:val="24"/>
          <w:szCs w:val="24"/>
        </w:rPr>
        <w:t>TeamNigella</w:t>
      </w:r>
      <w:proofErr w:type="spellEnd"/>
      <w:r w:rsidRPr="009F2B94">
        <w:rPr>
          <w:rFonts w:ascii="Times New Roman" w:hAnsi="Times New Roman" w:cs="Times New Roman"/>
          <w:sz w:val="24"/>
          <w:szCs w:val="24"/>
        </w:rPr>
        <w:t>, an amorphous, nameless mass of loyalty and affection booed and hissed at the dark, brooding villain</w:t>
      </w:r>
      <w:r>
        <w:rPr>
          <w:rFonts w:ascii="Times New Roman" w:hAnsi="Times New Roman" w:cs="Times New Roman"/>
          <w:sz w:val="24"/>
          <w:szCs w:val="24"/>
        </w:rPr>
        <w:t xml:space="preserve">, and </w:t>
      </w:r>
      <w:r w:rsidRPr="009F2B94">
        <w:rPr>
          <w:rFonts w:ascii="Times New Roman" w:hAnsi="Times New Roman" w:cs="Times New Roman"/>
          <w:sz w:val="24"/>
          <w:szCs w:val="24"/>
        </w:rPr>
        <w:t>the tragic heroine was the one who stole our hearts.</w:t>
      </w:r>
      <w:r>
        <w:rPr>
          <w:rFonts w:ascii="Times New Roman" w:hAnsi="Times New Roman" w:cs="Times New Roman"/>
          <w:sz w:val="24"/>
          <w:szCs w:val="24"/>
        </w:rPr>
        <w:t xml:space="preserve"> </w:t>
      </w:r>
      <w:r w:rsidRPr="00816CE1">
        <w:rPr>
          <w:rFonts w:ascii="Times New Roman" w:hAnsi="Times New Roman" w:cs="Times New Roman"/>
          <w:sz w:val="24"/>
          <w:szCs w:val="24"/>
        </w:rPr>
        <w:t xml:space="preserve">She was compared </w:t>
      </w:r>
      <w:r>
        <w:rPr>
          <w:rFonts w:ascii="Times New Roman" w:hAnsi="Times New Roman" w:cs="Times New Roman"/>
          <w:sz w:val="24"/>
          <w:szCs w:val="24"/>
        </w:rPr>
        <w:t>to</w:t>
      </w:r>
      <w:r w:rsidRPr="00816CE1">
        <w:rPr>
          <w:rFonts w:ascii="Times New Roman" w:hAnsi="Times New Roman" w:cs="Times New Roman"/>
          <w:sz w:val="24"/>
          <w:szCs w:val="24"/>
        </w:rPr>
        <w:t xml:space="preserve"> ‘Princess Di’ on Twitter as a reminder of the power</w:t>
      </w:r>
      <w:r w:rsidRPr="00D87AF4">
        <w:rPr>
          <w:rFonts w:ascii="Times New Roman" w:hAnsi="Times New Roman" w:cs="Times New Roman"/>
          <w:sz w:val="24"/>
          <w:szCs w:val="24"/>
        </w:rPr>
        <w:t>ful tri</w:t>
      </w:r>
      <w:r>
        <w:rPr>
          <w:rFonts w:ascii="Times New Roman" w:hAnsi="Times New Roman" w:cs="Times New Roman"/>
          <w:sz w:val="24"/>
          <w:szCs w:val="24"/>
        </w:rPr>
        <w:t>nity</w:t>
      </w:r>
      <w:r w:rsidRPr="00214C62">
        <w:rPr>
          <w:rFonts w:ascii="Times New Roman" w:hAnsi="Times New Roman" w:cs="Times New Roman"/>
          <w:sz w:val="24"/>
          <w:szCs w:val="24"/>
        </w:rPr>
        <w:t xml:space="preserve"> of tragedy, injustice and imperfection</w:t>
      </w:r>
      <w:r>
        <w:rPr>
          <w:rFonts w:ascii="Times New Roman" w:hAnsi="Times New Roman" w:cs="Times New Roman"/>
          <w:sz w:val="24"/>
          <w:szCs w:val="24"/>
        </w:rPr>
        <w:t xml:space="preserve">. </w:t>
      </w:r>
    </w:p>
    <w:p w:rsidR="00D400E8" w:rsidRPr="001A3D28" w:rsidRDefault="00981D3B" w:rsidP="00BE0C4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Nigella appeared on the cover of </w:t>
      </w:r>
      <w:r w:rsidRPr="00575DDE">
        <w:rPr>
          <w:rFonts w:ascii="Times New Roman" w:hAnsi="Times New Roman" w:cs="Times New Roman"/>
          <w:sz w:val="24"/>
          <w:szCs w:val="24"/>
          <w:u w:val="single"/>
        </w:rPr>
        <w:t>Vogue</w:t>
      </w:r>
      <w:r>
        <w:rPr>
          <w:rFonts w:ascii="Times New Roman" w:hAnsi="Times New Roman" w:cs="Times New Roman"/>
          <w:sz w:val="24"/>
          <w:szCs w:val="24"/>
        </w:rPr>
        <w:t xml:space="preserve"> magazine in April 2014, which also included an interview with her. The issue, appropriately entitled ‘Fresh Start’, shows Nigella looking fresh-faced and youthful, dressed in a sea-green lace dress in a retro, 1960s style. Indeed her pale, subtle makeup, elegant appearance and ‘up-do’ hairstyle emphasise her delicate beauty as well as her regal qualities, as befits one who embodies glamour. This photo feature marks the culmination of her glamour and her triumph as an icon of glamour, made more alluring by her fallibility and by the imperfect reality of her life with Saatchi. She became a woman like many of her audience;</w:t>
      </w:r>
      <w:r w:rsidR="00E208DD">
        <w:rPr>
          <w:rFonts w:ascii="Times New Roman" w:hAnsi="Times New Roman" w:cs="Times New Roman"/>
          <w:sz w:val="24"/>
          <w:szCs w:val="24"/>
        </w:rPr>
        <w:t xml:space="preserve"> the distance momentarily closing</w:t>
      </w:r>
      <w:r>
        <w:rPr>
          <w:rFonts w:ascii="Times New Roman" w:hAnsi="Times New Roman" w:cs="Times New Roman"/>
          <w:sz w:val="24"/>
          <w:szCs w:val="24"/>
        </w:rPr>
        <w:t xml:space="preserve"> as the façade of glamour shattered, only to be magically rebuilt</w:t>
      </w:r>
      <w:r w:rsidR="00E208DD">
        <w:rPr>
          <w:rFonts w:ascii="Times New Roman" w:hAnsi="Times New Roman" w:cs="Times New Roman"/>
          <w:sz w:val="24"/>
          <w:szCs w:val="24"/>
        </w:rPr>
        <w:t>, thanks to her dignified and discreet handling of the</w:t>
      </w:r>
      <w:r>
        <w:rPr>
          <w:rFonts w:ascii="Times New Roman" w:hAnsi="Times New Roman" w:cs="Times New Roman"/>
          <w:sz w:val="24"/>
          <w:szCs w:val="24"/>
        </w:rPr>
        <w:t xml:space="preserve"> personal crisis.</w:t>
      </w:r>
    </w:p>
    <w:p w:rsidR="00AC5F3A" w:rsidRPr="00F961DF" w:rsidRDefault="00AC5F3A" w:rsidP="00D918C7">
      <w:pPr>
        <w:spacing w:line="240" w:lineRule="auto"/>
        <w:jc w:val="both"/>
        <w:rPr>
          <w:rFonts w:ascii="Times New Roman" w:hAnsi="Times New Roman" w:cs="Times New Roman"/>
          <w:sz w:val="24"/>
          <w:szCs w:val="24"/>
        </w:rPr>
      </w:pPr>
    </w:p>
    <w:p w:rsidR="00575DDE" w:rsidRDefault="009C7421" w:rsidP="0099348C">
      <w:pPr>
        <w:autoSpaceDE w:val="0"/>
        <w:autoSpaceDN w:val="0"/>
        <w:adjustRightInd w:val="0"/>
        <w:spacing w:after="0" w:line="480" w:lineRule="auto"/>
        <w:jc w:val="both"/>
        <w:rPr>
          <w:rFonts w:ascii="Times New Roman" w:hAnsi="Times New Roman" w:cs="Times New Roman"/>
          <w:b/>
          <w:sz w:val="24"/>
          <w:szCs w:val="24"/>
        </w:rPr>
      </w:pPr>
      <w:r w:rsidRPr="001852F9">
        <w:rPr>
          <w:rFonts w:ascii="Times New Roman" w:hAnsi="Times New Roman" w:cs="Times New Roman"/>
          <w:b/>
          <w:sz w:val="24"/>
          <w:szCs w:val="24"/>
        </w:rPr>
        <w:lastRenderedPageBreak/>
        <w:t>Discussion</w:t>
      </w:r>
      <w:r w:rsidR="00E34E5D">
        <w:rPr>
          <w:rFonts w:ascii="Times New Roman" w:hAnsi="Times New Roman" w:cs="Times New Roman"/>
          <w:b/>
          <w:sz w:val="24"/>
          <w:szCs w:val="24"/>
        </w:rPr>
        <w:t xml:space="preserve"> </w:t>
      </w:r>
    </w:p>
    <w:p w:rsidR="00D51367" w:rsidRDefault="00D51367" w:rsidP="0099348C">
      <w:pPr>
        <w:autoSpaceDE w:val="0"/>
        <w:autoSpaceDN w:val="0"/>
        <w:adjustRightInd w:val="0"/>
        <w:spacing w:after="0" w:line="480" w:lineRule="auto"/>
        <w:jc w:val="both"/>
        <w:rPr>
          <w:rFonts w:ascii="Times New Roman" w:hAnsi="Times New Roman" w:cs="Times New Roman"/>
          <w:b/>
          <w:sz w:val="24"/>
          <w:szCs w:val="24"/>
        </w:rPr>
      </w:pPr>
    </w:p>
    <w:p w:rsidR="00E208DD" w:rsidRDefault="00914212" w:rsidP="0099348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O</w:t>
      </w:r>
      <w:r w:rsidR="00774313">
        <w:rPr>
          <w:rFonts w:ascii="Times New Roman" w:hAnsi="Times New Roman" w:cs="Times New Roman"/>
          <w:sz w:val="24"/>
          <w:szCs w:val="24"/>
        </w:rPr>
        <w:t>ur analysis of Nigella shows the fundamental differences between celebrity and glamour</w:t>
      </w:r>
      <w:r w:rsidR="006D5682">
        <w:rPr>
          <w:rFonts w:ascii="Times New Roman" w:hAnsi="Times New Roman" w:cs="Times New Roman"/>
          <w:sz w:val="24"/>
          <w:szCs w:val="24"/>
        </w:rPr>
        <w:t xml:space="preserve">, chief among them being the distance that glamour creates in those who possess it. Wilson writes that celebrity “is all about touch; glamour is untouchable” (p. 101). </w:t>
      </w:r>
      <w:proofErr w:type="spellStart"/>
      <w:r>
        <w:rPr>
          <w:rFonts w:ascii="Times New Roman" w:hAnsi="Times New Roman" w:cs="Times New Roman"/>
          <w:sz w:val="24"/>
          <w:szCs w:val="24"/>
        </w:rPr>
        <w:t>Postrel</w:t>
      </w:r>
      <w:proofErr w:type="spellEnd"/>
      <w:r>
        <w:rPr>
          <w:rFonts w:ascii="Times New Roman" w:hAnsi="Times New Roman" w:cs="Times New Roman"/>
          <w:sz w:val="24"/>
          <w:szCs w:val="24"/>
        </w:rPr>
        <w:t xml:space="preserve"> (2013) would concur with this, emphasising that it requires distance with just enough familiarity to fire an audience’s imaginations. </w:t>
      </w:r>
      <w:r w:rsidR="00E208DD">
        <w:rPr>
          <w:rFonts w:ascii="Times New Roman" w:hAnsi="Times New Roman" w:cs="Times New Roman"/>
          <w:sz w:val="24"/>
          <w:szCs w:val="24"/>
        </w:rPr>
        <w:t xml:space="preserve">We think that Nigella struck the balance perfectly. </w:t>
      </w:r>
      <w:r w:rsidR="00CF2186" w:rsidRPr="00731588">
        <w:rPr>
          <w:rFonts w:ascii="Times New Roman" w:hAnsi="Times New Roman" w:cs="Times New Roman"/>
          <w:sz w:val="24"/>
          <w:szCs w:val="24"/>
        </w:rPr>
        <w:t>In our analysis we show that glamour is transformative, enabling people who possess it to become elevated to a level that mere mortals can only a</w:t>
      </w:r>
      <w:r>
        <w:rPr>
          <w:rFonts w:ascii="Times New Roman" w:hAnsi="Times New Roman" w:cs="Times New Roman"/>
          <w:sz w:val="24"/>
          <w:szCs w:val="24"/>
        </w:rPr>
        <w:t xml:space="preserve">spire to </w:t>
      </w:r>
      <w:r w:rsidR="00CF2186" w:rsidRPr="00731588">
        <w:rPr>
          <w:rFonts w:ascii="Times New Roman" w:hAnsi="Times New Roman" w:cs="Times New Roman"/>
          <w:sz w:val="24"/>
          <w:szCs w:val="24"/>
        </w:rPr>
        <w:t xml:space="preserve">and dream of. </w:t>
      </w:r>
      <w:r w:rsidR="006D5682">
        <w:rPr>
          <w:rFonts w:ascii="Times New Roman" w:hAnsi="Times New Roman" w:cs="Times New Roman"/>
          <w:sz w:val="24"/>
          <w:szCs w:val="24"/>
        </w:rPr>
        <w:t xml:space="preserve">Whilst Nigella fell to earth when the scandals of her real life were revealed, she was quickly elevated once again to the heady heights of stardom, saved by her adoring public who cherished her otherworldly appeal and her ability to rise above the squalor of scandal. </w:t>
      </w:r>
      <w:r w:rsidR="00B57F8D">
        <w:rPr>
          <w:rFonts w:ascii="Times New Roman" w:hAnsi="Times New Roman" w:cs="Times New Roman"/>
          <w:sz w:val="24"/>
          <w:szCs w:val="24"/>
        </w:rPr>
        <w:t xml:space="preserve"> </w:t>
      </w:r>
    </w:p>
    <w:p w:rsidR="00E208DD" w:rsidRDefault="00E208DD" w:rsidP="0099348C">
      <w:pPr>
        <w:autoSpaceDE w:val="0"/>
        <w:autoSpaceDN w:val="0"/>
        <w:adjustRightInd w:val="0"/>
        <w:spacing w:after="0" w:line="480" w:lineRule="auto"/>
        <w:jc w:val="both"/>
        <w:rPr>
          <w:rFonts w:ascii="Times New Roman" w:hAnsi="Times New Roman" w:cs="Times New Roman"/>
          <w:sz w:val="24"/>
          <w:szCs w:val="24"/>
        </w:rPr>
      </w:pPr>
    </w:p>
    <w:p w:rsidR="00555726" w:rsidRPr="001A3D28" w:rsidRDefault="00B57F8D" w:rsidP="0099348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Nigella</w:t>
      </w:r>
      <w:r w:rsidR="008915E5">
        <w:rPr>
          <w:rFonts w:ascii="Times New Roman" w:hAnsi="Times New Roman" w:cs="Times New Roman"/>
          <w:sz w:val="24"/>
          <w:szCs w:val="24"/>
        </w:rPr>
        <w:t xml:space="preserve"> </w:t>
      </w:r>
      <w:r w:rsidR="006D5682">
        <w:rPr>
          <w:rFonts w:ascii="Times New Roman" w:hAnsi="Times New Roman" w:cs="Times New Roman"/>
          <w:sz w:val="24"/>
          <w:szCs w:val="24"/>
        </w:rPr>
        <w:t xml:space="preserve">thus </w:t>
      </w:r>
      <w:r w:rsidR="008915E5">
        <w:rPr>
          <w:rFonts w:ascii="Times New Roman" w:hAnsi="Times New Roman" w:cs="Times New Roman"/>
          <w:sz w:val="24"/>
          <w:szCs w:val="24"/>
        </w:rPr>
        <w:t>perfectly embodies t</w:t>
      </w:r>
      <w:r w:rsidR="006D5682">
        <w:rPr>
          <w:rFonts w:ascii="Times New Roman" w:hAnsi="Times New Roman" w:cs="Times New Roman"/>
          <w:sz w:val="24"/>
          <w:szCs w:val="24"/>
        </w:rPr>
        <w:t>he</w:t>
      </w:r>
      <w:r w:rsidR="008915E5">
        <w:rPr>
          <w:rFonts w:ascii="Times New Roman" w:hAnsi="Times New Roman" w:cs="Times New Roman"/>
          <w:sz w:val="24"/>
          <w:szCs w:val="24"/>
        </w:rPr>
        <w:t xml:space="preserve"> untouchable quality</w:t>
      </w:r>
      <w:r w:rsidR="006D5682">
        <w:rPr>
          <w:rFonts w:ascii="Times New Roman" w:hAnsi="Times New Roman" w:cs="Times New Roman"/>
          <w:sz w:val="24"/>
          <w:szCs w:val="24"/>
        </w:rPr>
        <w:t xml:space="preserve"> of glamour which is the secret of its power. It is difficult to possess but once possessed it is difficult to lose.</w:t>
      </w:r>
      <w:r w:rsidR="008915E5" w:rsidRPr="00CF2186">
        <w:rPr>
          <w:rFonts w:ascii="Times New Roman" w:hAnsi="Times New Roman" w:cs="Times New Roman"/>
          <w:sz w:val="24"/>
          <w:szCs w:val="24"/>
        </w:rPr>
        <w:t xml:space="preserve"> </w:t>
      </w:r>
      <w:r w:rsidR="00FD6F9B">
        <w:rPr>
          <w:rFonts w:ascii="Times New Roman" w:hAnsi="Times New Roman" w:cs="Times New Roman"/>
          <w:sz w:val="24"/>
          <w:szCs w:val="24"/>
        </w:rPr>
        <w:t>Wilson (2007) writes that glamour is elitist</w:t>
      </w:r>
      <w:r w:rsidR="00C71F7A">
        <w:rPr>
          <w:rFonts w:ascii="Times New Roman" w:hAnsi="Times New Roman" w:cs="Times New Roman"/>
          <w:sz w:val="24"/>
          <w:szCs w:val="24"/>
        </w:rPr>
        <w:t>,</w:t>
      </w:r>
      <w:r w:rsidR="00FD6F9B">
        <w:rPr>
          <w:rFonts w:ascii="Times New Roman" w:hAnsi="Times New Roman" w:cs="Times New Roman"/>
          <w:sz w:val="24"/>
          <w:szCs w:val="24"/>
        </w:rPr>
        <w:t xml:space="preserve"> whereas celebrity is democratic. She argues that glamour “depends on what is withheld, on secrecy, hints, and the hidden” (p.100), whereas celebrity</w:t>
      </w:r>
      <w:r w:rsidR="00914212">
        <w:rPr>
          <w:rFonts w:ascii="Times New Roman" w:hAnsi="Times New Roman" w:cs="Times New Roman"/>
          <w:sz w:val="24"/>
          <w:szCs w:val="24"/>
        </w:rPr>
        <w:t xml:space="preserve">, in </w:t>
      </w:r>
      <w:r w:rsidR="00C71F7A">
        <w:rPr>
          <w:rFonts w:ascii="Times New Roman" w:hAnsi="Times New Roman" w:cs="Times New Roman"/>
          <w:sz w:val="24"/>
          <w:szCs w:val="24"/>
        </w:rPr>
        <w:t xml:space="preserve">marked </w:t>
      </w:r>
      <w:r w:rsidR="00914212">
        <w:rPr>
          <w:rFonts w:ascii="Times New Roman" w:hAnsi="Times New Roman" w:cs="Times New Roman"/>
          <w:sz w:val="24"/>
          <w:szCs w:val="24"/>
        </w:rPr>
        <w:t>contrast,</w:t>
      </w:r>
      <w:r w:rsidR="00FD6F9B">
        <w:rPr>
          <w:rFonts w:ascii="Times New Roman" w:hAnsi="Times New Roman" w:cs="Times New Roman"/>
          <w:sz w:val="24"/>
          <w:szCs w:val="24"/>
        </w:rPr>
        <w:t xml:space="preserve"> depends on what is shared, revealed</w:t>
      </w:r>
      <w:r w:rsidR="00914212">
        <w:rPr>
          <w:rFonts w:ascii="Times New Roman" w:hAnsi="Times New Roman" w:cs="Times New Roman"/>
          <w:sz w:val="24"/>
          <w:szCs w:val="24"/>
        </w:rPr>
        <w:t xml:space="preserve"> and</w:t>
      </w:r>
      <w:r w:rsidR="00FD6F9B">
        <w:rPr>
          <w:rFonts w:ascii="Times New Roman" w:hAnsi="Times New Roman" w:cs="Times New Roman"/>
          <w:sz w:val="24"/>
          <w:szCs w:val="24"/>
        </w:rPr>
        <w:t xml:space="preserve"> exposed</w:t>
      </w:r>
      <w:r w:rsidR="00914212">
        <w:rPr>
          <w:rFonts w:ascii="Times New Roman" w:hAnsi="Times New Roman" w:cs="Times New Roman"/>
          <w:sz w:val="24"/>
          <w:szCs w:val="24"/>
        </w:rPr>
        <w:t>.</w:t>
      </w:r>
      <w:r w:rsidR="00C71F7A">
        <w:rPr>
          <w:rFonts w:ascii="Times New Roman" w:hAnsi="Times New Roman" w:cs="Times New Roman"/>
          <w:sz w:val="24"/>
          <w:szCs w:val="24"/>
        </w:rPr>
        <w:t xml:space="preserve"> </w:t>
      </w:r>
      <w:r w:rsidR="00FD6F9B">
        <w:rPr>
          <w:rFonts w:ascii="Times New Roman" w:hAnsi="Times New Roman" w:cs="Times New Roman"/>
          <w:sz w:val="24"/>
          <w:szCs w:val="24"/>
        </w:rPr>
        <w:t xml:space="preserve">It is glamour’s secretive and mysterious element that fascinates us. </w:t>
      </w:r>
      <w:r w:rsidR="00CF2186" w:rsidRPr="00CF2186">
        <w:rPr>
          <w:rFonts w:ascii="Times New Roman" w:hAnsi="Times New Roman" w:cs="Times New Roman"/>
          <w:sz w:val="24"/>
          <w:szCs w:val="24"/>
        </w:rPr>
        <w:t xml:space="preserve">In the case of the Hollywood stars and Italian </w:t>
      </w:r>
      <w:proofErr w:type="spellStart"/>
      <w:r w:rsidR="00CF2186" w:rsidRPr="00CF2186">
        <w:rPr>
          <w:rFonts w:ascii="Times New Roman" w:hAnsi="Times New Roman" w:cs="Times New Roman"/>
          <w:sz w:val="24"/>
          <w:szCs w:val="24"/>
        </w:rPr>
        <w:t>maggiorate</w:t>
      </w:r>
      <w:proofErr w:type="spellEnd"/>
      <w:r w:rsidR="00CF2186" w:rsidRPr="00CF2186">
        <w:rPr>
          <w:rFonts w:ascii="Times New Roman" w:hAnsi="Times New Roman" w:cs="Times New Roman"/>
          <w:sz w:val="24"/>
          <w:szCs w:val="24"/>
        </w:rPr>
        <w:t>, admiration and respectability emerged from their ‘poise, elegance and aloofness’ (Buckley</w:t>
      </w:r>
      <w:r w:rsidR="000453E1">
        <w:rPr>
          <w:rFonts w:ascii="Times New Roman" w:hAnsi="Times New Roman" w:cs="Times New Roman"/>
          <w:sz w:val="24"/>
          <w:szCs w:val="24"/>
        </w:rPr>
        <w:t>,</w:t>
      </w:r>
      <w:r w:rsidR="00CF2186" w:rsidRPr="00CF2186">
        <w:rPr>
          <w:rFonts w:ascii="Times New Roman" w:hAnsi="Times New Roman" w:cs="Times New Roman"/>
          <w:sz w:val="24"/>
          <w:szCs w:val="24"/>
        </w:rPr>
        <w:t xml:space="preserve"> 2008, p. 280). In the case of Nigella, her respectability and elegance served to arouse admiration amongst her legions of supporters, and reconcile her public persona and private life. Her high cultural capital, good manners and English upper-class breeding may be the secret of her success; it is these attributes that have arguably enabled her to maintain her glamour and resist a fall from grace</w:t>
      </w:r>
      <w:r w:rsidR="00C71F7A">
        <w:rPr>
          <w:rFonts w:ascii="Times New Roman" w:hAnsi="Times New Roman" w:cs="Times New Roman"/>
          <w:sz w:val="24"/>
          <w:szCs w:val="24"/>
        </w:rPr>
        <w:t>.</w:t>
      </w:r>
      <w:r w:rsidR="00CF2186" w:rsidRPr="00CF2186">
        <w:rPr>
          <w:rFonts w:ascii="Times New Roman" w:hAnsi="Times New Roman" w:cs="Times New Roman"/>
          <w:sz w:val="24"/>
          <w:szCs w:val="24"/>
        </w:rPr>
        <w:t xml:space="preserve"> </w:t>
      </w:r>
    </w:p>
    <w:p w:rsidR="0041590C" w:rsidRDefault="0041590C" w:rsidP="0099348C">
      <w:pPr>
        <w:autoSpaceDE w:val="0"/>
        <w:autoSpaceDN w:val="0"/>
        <w:adjustRightInd w:val="0"/>
        <w:spacing w:after="0" w:line="480" w:lineRule="auto"/>
        <w:jc w:val="both"/>
        <w:rPr>
          <w:rStyle w:val="apple-converted-space"/>
          <w:rFonts w:ascii="Times New Roman" w:hAnsi="Times New Roman" w:cs="Times New Roman"/>
          <w:b/>
          <w:color w:val="333333"/>
          <w:sz w:val="24"/>
          <w:szCs w:val="24"/>
          <w:shd w:val="clear" w:color="auto" w:fill="FFFFFF"/>
        </w:rPr>
      </w:pPr>
    </w:p>
    <w:p w:rsidR="00575DDE" w:rsidRPr="00575DDE" w:rsidRDefault="00575DDE" w:rsidP="0099348C">
      <w:pPr>
        <w:autoSpaceDE w:val="0"/>
        <w:autoSpaceDN w:val="0"/>
        <w:adjustRightInd w:val="0"/>
        <w:spacing w:after="0" w:line="480" w:lineRule="auto"/>
        <w:jc w:val="both"/>
        <w:rPr>
          <w:rFonts w:ascii="Times New Roman" w:hAnsi="Times New Roman"/>
          <w:sz w:val="24"/>
          <w:szCs w:val="24"/>
        </w:rPr>
      </w:pPr>
      <w:r w:rsidRPr="00575DDE">
        <w:rPr>
          <w:rFonts w:ascii="Times New Roman" w:hAnsi="Times New Roman" w:cs="Times New Roman"/>
          <w:sz w:val="24"/>
          <w:szCs w:val="24"/>
        </w:rPr>
        <w:t xml:space="preserve">In our analysis of the </w:t>
      </w:r>
      <w:r w:rsidRPr="00575DDE">
        <w:rPr>
          <w:rFonts w:ascii="Times New Roman" w:hAnsi="Times New Roman"/>
          <w:sz w:val="24"/>
          <w:szCs w:val="24"/>
        </w:rPr>
        <w:t xml:space="preserve">key moments of Nigella’s life and career we have </w:t>
      </w:r>
      <w:r>
        <w:rPr>
          <w:rFonts w:ascii="Times New Roman" w:hAnsi="Times New Roman"/>
          <w:sz w:val="24"/>
          <w:szCs w:val="24"/>
        </w:rPr>
        <w:t>traced how</w:t>
      </w:r>
      <w:r w:rsidR="00603E4E">
        <w:rPr>
          <w:rFonts w:ascii="Times New Roman" w:hAnsi="Times New Roman"/>
          <w:sz w:val="24"/>
          <w:szCs w:val="24"/>
        </w:rPr>
        <w:t xml:space="preserve"> </w:t>
      </w:r>
      <w:r w:rsidRPr="00575DDE">
        <w:rPr>
          <w:rFonts w:ascii="Times New Roman" w:hAnsi="Times New Roman"/>
          <w:sz w:val="24"/>
          <w:szCs w:val="24"/>
        </w:rPr>
        <w:t xml:space="preserve">the </w:t>
      </w:r>
      <w:r w:rsidR="00914212">
        <w:rPr>
          <w:rFonts w:ascii="Times New Roman" w:hAnsi="Times New Roman"/>
          <w:sz w:val="24"/>
          <w:szCs w:val="24"/>
        </w:rPr>
        <w:t xml:space="preserve">glamour of the </w:t>
      </w:r>
      <w:r>
        <w:rPr>
          <w:rFonts w:ascii="Times New Roman" w:hAnsi="Times New Roman"/>
          <w:sz w:val="24"/>
          <w:szCs w:val="24"/>
        </w:rPr>
        <w:t>‘domestic goddess’ was</w:t>
      </w:r>
      <w:r w:rsidRPr="00575DDE">
        <w:rPr>
          <w:rFonts w:ascii="Times New Roman" w:hAnsi="Times New Roman"/>
          <w:sz w:val="24"/>
          <w:szCs w:val="24"/>
        </w:rPr>
        <w:t xml:space="preserve"> </w:t>
      </w:r>
      <w:r w:rsidR="006D5682">
        <w:rPr>
          <w:rFonts w:ascii="Times New Roman" w:hAnsi="Times New Roman"/>
          <w:sz w:val="24"/>
          <w:szCs w:val="24"/>
        </w:rPr>
        <w:t xml:space="preserve">staged, enacted and </w:t>
      </w:r>
      <w:r w:rsidR="00914212">
        <w:rPr>
          <w:rFonts w:ascii="Times New Roman" w:hAnsi="Times New Roman"/>
          <w:sz w:val="24"/>
          <w:szCs w:val="24"/>
        </w:rPr>
        <w:t xml:space="preserve">then re-affirmed. </w:t>
      </w:r>
      <w:r w:rsidR="00CF2186" w:rsidRPr="001852F9">
        <w:rPr>
          <w:rFonts w:ascii="Times New Roman" w:hAnsi="Times New Roman"/>
          <w:sz w:val="24"/>
          <w:szCs w:val="24"/>
        </w:rPr>
        <w:t>The three moments of rupture and their attendant crises in Lawson mediated life, are resolved with a new enactment and reinvigoration of glamour</w:t>
      </w:r>
      <w:r w:rsidR="00E208DD">
        <w:rPr>
          <w:rFonts w:ascii="Times New Roman" w:hAnsi="Times New Roman"/>
          <w:sz w:val="24"/>
          <w:szCs w:val="24"/>
        </w:rPr>
        <w:t>.</w:t>
      </w:r>
      <w:r w:rsidR="00C71F7A">
        <w:rPr>
          <w:rFonts w:ascii="Times New Roman" w:hAnsi="Times New Roman"/>
          <w:sz w:val="24"/>
          <w:szCs w:val="24"/>
        </w:rPr>
        <w:t xml:space="preserve"> </w:t>
      </w:r>
      <w:r w:rsidR="00E06781">
        <w:rPr>
          <w:rFonts w:ascii="Times New Roman" w:hAnsi="Times New Roman"/>
          <w:sz w:val="24"/>
          <w:szCs w:val="24"/>
        </w:rPr>
        <w:t xml:space="preserve"> </w:t>
      </w:r>
      <w:proofErr w:type="spellStart"/>
      <w:r w:rsidR="001852F9" w:rsidRPr="00E06781">
        <w:rPr>
          <w:rFonts w:ascii="Times New Roman" w:hAnsi="Times New Roman" w:cs="Times New Roman"/>
          <w:i/>
          <w:sz w:val="24"/>
          <w:szCs w:val="24"/>
        </w:rPr>
        <w:t>Sprezzatura</w:t>
      </w:r>
      <w:proofErr w:type="spellEnd"/>
      <w:r w:rsidR="001852F9">
        <w:rPr>
          <w:rFonts w:ascii="Times New Roman" w:hAnsi="Times New Roman" w:cs="Times New Roman"/>
          <w:sz w:val="24"/>
          <w:szCs w:val="24"/>
        </w:rPr>
        <w:t xml:space="preserve"> is</w:t>
      </w:r>
      <w:r w:rsidR="001852F9" w:rsidRPr="006A5592">
        <w:rPr>
          <w:rFonts w:ascii="Times New Roman" w:hAnsi="Times New Roman" w:cs="Times New Roman"/>
          <w:sz w:val="24"/>
          <w:szCs w:val="24"/>
        </w:rPr>
        <w:t xml:space="preserve"> a word that originates in Italian high culture</w:t>
      </w:r>
      <w:r w:rsidR="001852F9">
        <w:rPr>
          <w:rFonts w:ascii="Times New Roman" w:hAnsi="Times New Roman" w:cs="Times New Roman"/>
          <w:sz w:val="24"/>
          <w:szCs w:val="24"/>
        </w:rPr>
        <w:t xml:space="preserve"> and </w:t>
      </w:r>
      <w:r w:rsidR="001852F9" w:rsidRPr="006A5592">
        <w:rPr>
          <w:rFonts w:ascii="Times New Roman" w:hAnsi="Times New Roman" w:cs="Times New Roman"/>
          <w:sz w:val="24"/>
          <w:szCs w:val="24"/>
        </w:rPr>
        <w:t>is defined as ‘studied carelessness’, reticence and nonchalance (Oxford English Dictionary)</w:t>
      </w:r>
      <w:r w:rsidR="00C71F7A">
        <w:rPr>
          <w:rFonts w:ascii="Times New Roman" w:hAnsi="Times New Roman" w:cs="Times New Roman"/>
          <w:sz w:val="24"/>
          <w:szCs w:val="24"/>
        </w:rPr>
        <w:t xml:space="preserve">. We think it is </w:t>
      </w:r>
      <w:r w:rsidR="001852F9" w:rsidRPr="006A5592">
        <w:rPr>
          <w:rFonts w:ascii="Times New Roman" w:hAnsi="Times New Roman" w:cs="Times New Roman"/>
          <w:sz w:val="24"/>
          <w:szCs w:val="24"/>
        </w:rPr>
        <w:t xml:space="preserve">very apt in the context of the staging of Nigella’s TV glamour. Nigella drew on </w:t>
      </w:r>
      <w:r w:rsidR="00914212">
        <w:rPr>
          <w:rFonts w:ascii="Times New Roman" w:hAnsi="Times New Roman" w:cs="Times New Roman"/>
          <w:sz w:val="24"/>
          <w:szCs w:val="24"/>
        </w:rPr>
        <w:t xml:space="preserve">her particular </w:t>
      </w:r>
      <w:r w:rsidR="001852F9" w:rsidRPr="006A5592">
        <w:rPr>
          <w:rFonts w:ascii="Times New Roman" w:hAnsi="Times New Roman" w:cs="Times New Roman"/>
          <w:sz w:val="24"/>
          <w:szCs w:val="24"/>
        </w:rPr>
        <w:t>background to acquire a certain defensive irony</w:t>
      </w:r>
      <w:r w:rsidR="00914212">
        <w:rPr>
          <w:rFonts w:ascii="Times New Roman" w:hAnsi="Times New Roman" w:cs="Times New Roman"/>
          <w:sz w:val="24"/>
          <w:szCs w:val="24"/>
        </w:rPr>
        <w:t>, hiding her foibles and disappointments behind a façade of studied carelessness</w:t>
      </w:r>
      <w:r w:rsidR="001852F9" w:rsidRPr="006A5592">
        <w:rPr>
          <w:rFonts w:ascii="Times New Roman" w:hAnsi="Times New Roman" w:cs="Times New Roman"/>
          <w:sz w:val="24"/>
          <w:szCs w:val="24"/>
        </w:rPr>
        <w:t xml:space="preserve">. </w:t>
      </w:r>
      <w:r w:rsidR="001852F9">
        <w:rPr>
          <w:rFonts w:ascii="Times New Roman" w:hAnsi="Times New Roman" w:cs="Times New Roman"/>
          <w:sz w:val="24"/>
          <w:szCs w:val="24"/>
        </w:rPr>
        <w:t xml:space="preserve">This may offer some insights into Nigella’s compelling stage presence and the mood of </w:t>
      </w:r>
      <w:proofErr w:type="spellStart"/>
      <w:r w:rsidR="001852F9">
        <w:rPr>
          <w:rFonts w:ascii="Times New Roman" w:hAnsi="Times New Roman" w:cs="Times New Roman"/>
          <w:sz w:val="24"/>
          <w:szCs w:val="24"/>
        </w:rPr>
        <w:t>languidity</w:t>
      </w:r>
      <w:proofErr w:type="spellEnd"/>
      <w:r w:rsidR="001852F9">
        <w:rPr>
          <w:rFonts w:ascii="Times New Roman" w:hAnsi="Times New Roman" w:cs="Times New Roman"/>
          <w:sz w:val="24"/>
          <w:szCs w:val="24"/>
        </w:rPr>
        <w:t xml:space="preserve"> that pervades her performance in the kitchen. Furthermore, her performance was framed within a script </w:t>
      </w:r>
      <w:r w:rsidR="00914212">
        <w:rPr>
          <w:rFonts w:ascii="Times New Roman" w:hAnsi="Times New Roman" w:cs="Times New Roman"/>
          <w:sz w:val="24"/>
          <w:szCs w:val="24"/>
        </w:rPr>
        <w:t xml:space="preserve">that evoked women’s unarticulated desires and longings. </w:t>
      </w:r>
      <w:r w:rsidRPr="00575DDE">
        <w:rPr>
          <w:rFonts w:ascii="Times New Roman" w:hAnsi="Times New Roman" w:cs="Times New Roman"/>
          <w:sz w:val="24"/>
          <w:szCs w:val="24"/>
        </w:rPr>
        <w:t xml:space="preserve">In looking at glamour as a means by which femininity can be constructed and enacted, Nigella drew on </w:t>
      </w:r>
      <w:r>
        <w:rPr>
          <w:rFonts w:ascii="Times New Roman" w:hAnsi="Times New Roman" w:cs="Times New Roman"/>
          <w:sz w:val="24"/>
          <w:szCs w:val="24"/>
        </w:rPr>
        <w:t xml:space="preserve">a particular form of retro-femininity. </w:t>
      </w:r>
      <w:r w:rsidRPr="00575DDE">
        <w:rPr>
          <w:rFonts w:ascii="Times New Roman" w:hAnsi="Times New Roman" w:cs="Times New Roman"/>
          <w:sz w:val="24"/>
          <w:szCs w:val="24"/>
        </w:rPr>
        <w:t>Nigella</w:t>
      </w:r>
      <w:r>
        <w:rPr>
          <w:rFonts w:ascii="Times New Roman" w:hAnsi="Times New Roman" w:cs="Times New Roman"/>
          <w:sz w:val="24"/>
          <w:szCs w:val="24"/>
        </w:rPr>
        <w:t xml:space="preserve">’s </w:t>
      </w:r>
      <w:r w:rsidR="00E208DD">
        <w:rPr>
          <w:rFonts w:ascii="Times New Roman" w:hAnsi="Times New Roman" w:cs="Times New Roman"/>
          <w:sz w:val="24"/>
          <w:szCs w:val="24"/>
        </w:rPr>
        <w:t>re-</w:t>
      </w:r>
      <w:r>
        <w:rPr>
          <w:rFonts w:ascii="Times New Roman" w:hAnsi="Times New Roman" w:cs="Times New Roman"/>
          <w:sz w:val="24"/>
          <w:szCs w:val="24"/>
        </w:rPr>
        <w:t xml:space="preserve">invention of herself </w:t>
      </w:r>
      <w:r w:rsidRPr="00575DDE">
        <w:rPr>
          <w:rFonts w:ascii="Times New Roman" w:hAnsi="Times New Roman" w:cs="Times New Roman"/>
          <w:sz w:val="24"/>
          <w:szCs w:val="24"/>
        </w:rPr>
        <w:t xml:space="preserve">is the essence of </w:t>
      </w:r>
      <w:r>
        <w:rPr>
          <w:rFonts w:ascii="Times New Roman" w:hAnsi="Times New Roman" w:cs="Times New Roman"/>
          <w:sz w:val="24"/>
          <w:szCs w:val="24"/>
        </w:rPr>
        <w:t xml:space="preserve">the </w:t>
      </w:r>
      <w:r w:rsidR="00137006">
        <w:rPr>
          <w:rFonts w:ascii="Times New Roman" w:hAnsi="Times New Roman" w:cs="Times New Roman"/>
          <w:sz w:val="24"/>
          <w:szCs w:val="24"/>
        </w:rPr>
        <w:t>‘</w:t>
      </w:r>
      <w:r>
        <w:rPr>
          <w:rFonts w:ascii="Times New Roman" w:hAnsi="Times New Roman" w:cs="Times New Roman"/>
          <w:sz w:val="24"/>
          <w:szCs w:val="24"/>
        </w:rPr>
        <w:t>masquerade of femininity</w:t>
      </w:r>
      <w:r w:rsidR="00137006">
        <w:rPr>
          <w:rFonts w:ascii="Times New Roman" w:hAnsi="Times New Roman" w:cs="Times New Roman"/>
          <w:sz w:val="24"/>
          <w:szCs w:val="24"/>
        </w:rPr>
        <w:t>’</w:t>
      </w:r>
      <w:r w:rsidR="00914212">
        <w:rPr>
          <w:rFonts w:ascii="Times New Roman" w:hAnsi="Times New Roman" w:cs="Times New Roman"/>
          <w:sz w:val="24"/>
          <w:szCs w:val="24"/>
        </w:rPr>
        <w:t>, and</w:t>
      </w:r>
      <w:r>
        <w:rPr>
          <w:rFonts w:ascii="Times New Roman" w:hAnsi="Times New Roman" w:cs="Times New Roman"/>
          <w:sz w:val="24"/>
          <w:szCs w:val="24"/>
        </w:rPr>
        <w:t xml:space="preserve"> </w:t>
      </w:r>
      <w:r w:rsidR="00137006">
        <w:rPr>
          <w:rFonts w:ascii="Times New Roman" w:hAnsi="Times New Roman" w:cs="Times New Roman"/>
          <w:sz w:val="24"/>
          <w:szCs w:val="24"/>
        </w:rPr>
        <w:t>demonstrates how “</w:t>
      </w:r>
      <w:r w:rsidRPr="00575DDE">
        <w:rPr>
          <w:rFonts w:ascii="Times New Roman" w:hAnsi="Times New Roman" w:cs="Times New Roman"/>
          <w:sz w:val="24"/>
          <w:szCs w:val="24"/>
        </w:rPr>
        <w:t xml:space="preserve">the body is the vehicle </w:t>
      </w:r>
      <w:r w:rsidRPr="00575DDE">
        <w:rPr>
          <w:rFonts w:ascii="Times New Roman" w:hAnsi="Times New Roman" w:cs="Times New Roman"/>
          <w:i/>
          <w:sz w:val="24"/>
          <w:szCs w:val="24"/>
        </w:rPr>
        <w:t>par excellence</w:t>
      </w:r>
      <w:r w:rsidRPr="00575DDE">
        <w:rPr>
          <w:rFonts w:ascii="Times New Roman" w:hAnsi="Times New Roman" w:cs="Times New Roman"/>
          <w:sz w:val="24"/>
          <w:szCs w:val="24"/>
        </w:rPr>
        <w:t xml:space="preserve"> for the modern individual to</w:t>
      </w:r>
      <w:r w:rsidR="00137006">
        <w:rPr>
          <w:rFonts w:ascii="Times New Roman" w:hAnsi="Times New Roman" w:cs="Times New Roman"/>
          <w:sz w:val="24"/>
          <w:szCs w:val="24"/>
        </w:rPr>
        <w:t xml:space="preserve"> achieve a glamorous life-style”</w:t>
      </w:r>
      <w:r w:rsidRPr="00575DDE">
        <w:rPr>
          <w:rFonts w:ascii="Times New Roman" w:hAnsi="Times New Roman" w:cs="Times New Roman"/>
          <w:sz w:val="24"/>
          <w:szCs w:val="24"/>
        </w:rPr>
        <w:t xml:space="preserve"> (Davis</w:t>
      </w:r>
      <w:r w:rsidR="003660CD">
        <w:rPr>
          <w:rFonts w:ascii="Times New Roman" w:hAnsi="Times New Roman" w:cs="Times New Roman"/>
          <w:sz w:val="24"/>
          <w:szCs w:val="24"/>
        </w:rPr>
        <w:t>,</w:t>
      </w:r>
      <w:r w:rsidRPr="00575DDE">
        <w:rPr>
          <w:rFonts w:ascii="Times New Roman" w:hAnsi="Times New Roman" w:cs="Times New Roman"/>
          <w:sz w:val="24"/>
          <w:szCs w:val="24"/>
        </w:rPr>
        <w:t xml:space="preserve"> 1997</w:t>
      </w:r>
      <w:r w:rsidR="00137006">
        <w:rPr>
          <w:rFonts w:ascii="Times New Roman" w:hAnsi="Times New Roman" w:cs="Times New Roman"/>
          <w:sz w:val="24"/>
          <w:szCs w:val="24"/>
        </w:rPr>
        <w:t>, p.</w:t>
      </w:r>
      <w:r w:rsidR="003660CD">
        <w:rPr>
          <w:rFonts w:ascii="Times New Roman" w:hAnsi="Times New Roman" w:cs="Times New Roman"/>
          <w:sz w:val="24"/>
          <w:szCs w:val="24"/>
        </w:rPr>
        <w:t xml:space="preserve"> </w:t>
      </w:r>
      <w:r w:rsidRPr="00575DDE">
        <w:rPr>
          <w:rFonts w:ascii="Times New Roman" w:hAnsi="Times New Roman" w:cs="Times New Roman"/>
          <w:sz w:val="24"/>
          <w:szCs w:val="24"/>
        </w:rPr>
        <w:t xml:space="preserve">2). </w:t>
      </w:r>
    </w:p>
    <w:p w:rsidR="00575DDE" w:rsidRPr="00575DDE" w:rsidRDefault="00575DDE" w:rsidP="0099348C">
      <w:pPr>
        <w:autoSpaceDE w:val="0"/>
        <w:autoSpaceDN w:val="0"/>
        <w:adjustRightInd w:val="0"/>
        <w:spacing w:after="0" w:line="480" w:lineRule="auto"/>
        <w:jc w:val="both"/>
        <w:rPr>
          <w:rFonts w:ascii="Times New Roman" w:hAnsi="Times New Roman" w:cs="Times New Roman"/>
          <w:sz w:val="24"/>
          <w:szCs w:val="24"/>
        </w:rPr>
      </w:pPr>
    </w:p>
    <w:p w:rsidR="00575DDE" w:rsidRDefault="00575DDE" w:rsidP="0099348C">
      <w:pPr>
        <w:autoSpaceDE w:val="0"/>
        <w:autoSpaceDN w:val="0"/>
        <w:adjustRightInd w:val="0"/>
        <w:spacing w:after="0" w:line="480" w:lineRule="auto"/>
        <w:jc w:val="both"/>
        <w:rPr>
          <w:rFonts w:ascii="Times New Roman" w:hAnsi="Times New Roman" w:cs="Times New Roman"/>
          <w:sz w:val="24"/>
          <w:szCs w:val="24"/>
        </w:rPr>
      </w:pPr>
      <w:r w:rsidRPr="00575DDE">
        <w:rPr>
          <w:rFonts w:ascii="Times New Roman" w:hAnsi="Times New Roman"/>
          <w:sz w:val="24"/>
          <w:szCs w:val="24"/>
        </w:rPr>
        <w:t xml:space="preserve">As in the case of the </w:t>
      </w:r>
      <w:proofErr w:type="spellStart"/>
      <w:r w:rsidRPr="00575DDE">
        <w:rPr>
          <w:rFonts w:ascii="Times New Roman" w:hAnsi="Times New Roman"/>
          <w:sz w:val="24"/>
          <w:szCs w:val="24"/>
        </w:rPr>
        <w:t>maggiorate</w:t>
      </w:r>
      <w:proofErr w:type="spellEnd"/>
      <w:r w:rsidRPr="00575DDE">
        <w:rPr>
          <w:rFonts w:ascii="Times New Roman" w:hAnsi="Times New Roman"/>
          <w:sz w:val="24"/>
          <w:szCs w:val="24"/>
        </w:rPr>
        <w:t xml:space="preserve"> of the </w:t>
      </w:r>
      <w:r w:rsidR="00137006">
        <w:rPr>
          <w:rFonts w:ascii="Times New Roman" w:hAnsi="Times New Roman"/>
          <w:sz w:val="24"/>
          <w:szCs w:val="24"/>
        </w:rPr>
        <w:t>1950s</w:t>
      </w:r>
      <w:r w:rsidRPr="00575DDE">
        <w:rPr>
          <w:rFonts w:ascii="Times New Roman" w:hAnsi="Times New Roman"/>
          <w:sz w:val="24"/>
          <w:szCs w:val="24"/>
        </w:rPr>
        <w:t xml:space="preserve">, </w:t>
      </w:r>
      <w:proofErr w:type="spellStart"/>
      <w:r w:rsidR="00B34907" w:rsidRPr="0099348C">
        <w:rPr>
          <w:rFonts w:ascii="Times New Roman" w:hAnsi="Times New Roman"/>
          <w:i/>
          <w:sz w:val="24"/>
          <w:szCs w:val="24"/>
        </w:rPr>
        <w:t>Nigellissima</w:t>
      </w:r>
      <w:proofErr w:type="spellEnd"/>
      <w:r w:rsidR="00B34907">
        <w:rPr>
          <w:rFonts w:ascii="Times New Roman" w:hAnsi="Times New Roman"/>
          <w:sz w:val="24"/>
          <w:szCs w:val="24"/>
        </w:rPr>
        <w:t xml:space="preserve"> </w:t>
      </w:r>
      <w:r w:rsidR="006D5682">
        <w:rPr>
          <w:rFonts w:ascii="Times New Roman" w:hAnsi="Times New Roman"/>
          <w:sz w:val="24"/>
          <w:szCs w:val="24"/>
        </w:rPr>
        <w:t>wa</w:t>
      </w:r>
      <w:r w:rsidRPr="00575DDE">
        <w:rPr>
          <w:rFonts w:ascii="Times New Roman" w:hAnsi="Times New Roman"/>
          <w:sz w:val="24"/>
          <w:szCs w:val="24"/>
        </w:rPr>
        <w:t xml:space="preserve">s the result of </w:t>
      </w:r>
      <w:r w:rsidR="0041590C">
        <w:rPr>
          <w:rFonts w:ascii="Times New Roman" w:hAnsi="Times New Roman"/>
          <w:sz w:val="24"/>
          <w:szCs w:val="24"/>
        </w:rPr>
        <w:t>considerable effort and grooming</w:t>
      </w:r>
      <w:r w:rsidR="00914212">
        <w:rPr>
          <w:rFonts w:ascii="Times New Roman" w:hAnsi="Times New Roman"/>
          <w:sz w:val="24"/>
          <w:szCs w:val="24"/>
        </w:rPr>
        <w:t>, an ironic homage to a period of hyper-femininity in women’s history</w:t>
      </w:r>
      <w:r w:rsidR="0041590C">
        <w:rPr>
          <w:rFonts w:ascii="Times New Roman" w:hAnsi="Times New Roman"/>
          <w:sz w:val="24"/>
          <w:szCs w:val="24"/>
        </w:rPr>
        <w:t xml:space="preserve">. </w:t>
      </w:r>
      <w:r w:rsidR="00603E4E">
        <w:rPr>
          <w:rFonts w:ascii="Times New Roman" w:hAnsi="Times New Roman" w:cs="Times New Roman"/>
          <w:sz w:val="24"/>
          <w:szCs w:val="24"/>
        </w:rPr>
        <w:t xml:space="preserve">However, </w:t>
      </w:r>
      <w:r w:rsidRPr="00575DDE">
        <w:rPr>
          <w:rFonts w:ascii="Times New Roman" w:hAnsi="Times New Roman" w:cs="Times New Roman"/>
          <w:sz w:val="24"/>
          <w:szCs w:val="24"/>
        </w:rPr>
        <w:t>Nigella</w:t>
      </w:r>
      <w:r w:rsidR="00B34907">
        <w:rPr>
          <w:rFonts w:ascii="Times New Roman" w:hAnsi="Times New Roman" w:cs="Times New Roman"/>
          <w:sz w:val="24"/>
          <w:szCs w:val="24"/>
        </w:rPr>
        <w:t>’s persona</w:t>
      </w:r>
      <w:r w:rsidRPr="00575DDE">
        <w:rPr>
          <w:rFonts w:ascii="Times New Roman" w:hAnsi="Times New Roman" w:cs="Times New Roman"/>
          <w:sz w:val="24"/>
          <w:szCs w:val="24"/>
        </w:rPr>
        <w:t xml:space="preserve"> </w:t>
      </w:r>
      <w:r w:rsidR="00603E4E">
        <w:rPr>
          <w:rFonts w:ascii="Times New Roman" w:hAnsi="Times New Roman" w:cs="Times New Roman"/>
          <w:sz w:val="24"/>
          <w:szCs w:val="24"/>
        </w:rPr>
        <w:t xml:space="preserve">also challenges </w:t>
      </w:r>
      <w:r w:rsidRPr="00575DDE">
        <w:rPr>
          <w:rFonts w:ascii="Times New Roman" w:hAnsi="Times New Roman" w:cs="Times New Roman"/>
          <w:sz w:val="24"/>
          <w:szCs w:val="24"/>
        </w:rPr>
        <w:t>patriarchal domination in the kitchen</w:t>
      </w:r>
      <w:r w:rsidR="00603E4E">
        <w:rPr>
          <w:rFonts w:ascii="Times New Roman" w:hAnsi="Times New Roman" w:cs="Times New Roman"/>
          <w:sz w:val="24"/>
          <w:szCs w:val="24"/>
        </w:rPr>
        <w:t xml:space="preserve"> and </w:t>
      </w:r>
      <w:r w:rsidRPr="00575DDE">
        <w:rPr>
          <w:rFonts w:ascii="Times New Roman" w:hAnsi="Times New Roman" w:cs="Times New Roman"/>
          <w:sz w:val="24"/>
          <w:szCs w:val="24"/>
        </w:rPr>
        <w:t xml:space="preserve">rejects current discourses of mothering as </w:t>
      </w:r>
      <w:r w:rsidR="00A80A18">
        <w:rPr>
          <w:rFonts w:ascii="Times New Roman" w:hAnsi="Times New Roman" w:cs="Times New Roman"/>
          <w:sz w:val="24"/>
          <w:szCs w:val="24"/>
        </w:rPr>
        <w:t>self-</w:t>
      </w:r>
      <w:r w:rsidRPr="00575DDE">
        <w:rPr>
          <w:rFonts w:ascii="Times New Roman" w:hAnsi="Times New Roman" w:cs="Times New Roman"/>
          <w:sz w:val="24"/>
          <w:szCs w:val="24"/>
        </w:rPr>
        <w:t>abneg</w:t>
      </w:r>
      <w:r w:rsidR="00214046">
        <w:rPr>
          <w:rFonts w:ascii="Times New Roman" w:hAnsi="Times New Roman" w:cs="Times New Roman"/>
          <w:sz w:val="24"/>
          <w:szCs w:val="24"/>
        </w:rPr>
        <w:t>ation and self-sacrifice (De Vault</w:t>
      </w:r>
      <w:r w:rsidR="000453E1">
        <w:rPr>
          <w:rFonts w:ascii="Times New Roman" w:hAnsi="Times New Roman" w:cs="Times New Roman"/>
          <w:sz w:val="24"/>
          <w:szCs w:val="24"/>
        </w:rPr>
        <w:t>,</w:t>
      </w:r>
      <w:r w:rsidR="00214046">
        <w:rPr>
          <w:rFonts w:ascii="Times New Roman" w:hAnsi="Times New Roman" w:cs="Times New Roman"/>
          <w:sz w:val="24"/>
          <w:szCs w:val="24"/>
        </w:rPr>
        <w:t xml:space="preserve"> 1991</w:t>
      </w:r>
      <w:r w:rsidRPr="00575DDE">
        <w:rPr>
          <w:rFonts w:ascii="Times New Roman" w:hAnsi="Times New Roman" w:cs="Times New Roman"/>
          <w:sz w:val="24"/>
          <w:szCs w:val="24"/>
        </w:rPr>
        <w:t>). If current discourses of mothering highlight how mothers construct their womanly ident</w:t>
      </w:r>
      <w:r w:rsidR="00137006">
        <w:rPr>
          <w:rFonts w:ascii="Times New Roman" w:hAnsi="Times New Roman" w:cs="Times New Roman"/>
          <w:sz w:val="24"/>
          <w:szCs w:val="24"/>
        </w:rPr>
        <w:t>ity by feeding the family with “</w:t>
      </w:r>
      <w:r w:rsidRPr="00575DDE">
        <w:rPr>
          <w:rFonts w:ascii="Times New Roman" w:hAnsi="Times New Roman" w:cs="Times New Roman"/>
          <w:sz w:val="24"/>
          <w:szCs w:val="24"/>
        </w:rPr>
        <w:t>food that satisfy them [the family members]</w:t>
      </w:r>
      <w:r w:rsidR="00137006">
        <w:rPr>
          <w:rFonts w:ascii="Times New Roman" w:hAnsi="Times New Roman" w:cs="Times New Roman"/>
          <w:sz w:val="24"/>
          <w:szCs w:val="24"/>
        </w:rPr>
        <w:t>”</w:t>
      </w:r>
      <w:r w:rsidRPr="00575DDE">
        <w:rPr>
          <w:rFonts w:ascii="Times New Roman" w:hAnsi="Times New Roman" w:cs="Times New Roman"/>
          <w:sz w:val="24"/>
          <w:szCs w:val="24"/>
        </w:rPr>
        <w:t xml:space="preserve"> (De Vault</w:t>
      </w:r>
      <w:r w:rsidR="000453E1">
        <w:rPr>
          <w:rFonts w:ascii="Times New Roman" w:hAnsi="Times New Roman" w:cs="Times New Roman"/>
          <w:sz w:val="24"/>
          <w:szCs w:val="24"/>
        </w:rPr>
        <w:t>,</w:t>
      </w:r>
      <w:r w:rsidRPr="00575DDE">
        <w:rPr>
          <w:rFonts w:ascii="Times New Roman" w:hAnsi="Times New Roman" w:cs="Times New Roman"/>
          <w:sz w:val="24"/>
          <w:szCs w:val="24"/>
        </w:rPr>
        <w:t xml:space="preserve"> 1991</w:t>
      </w:r>
      <w:r w:rsidR="00137006">
        <w:rPr>
          <w:rFonts w:ascii="Times New Roman" w:hAnsi="Times New Roman" w:cs="Times New Roman"/>
          <w:sz w:val="24"/>
          <w:szCs w:val="24"/>
        </w:rPr>
        <w:t>, p.</w:t>
      </w:r>
      <w:r w:rsidR="003660CD">
        <w:rPr>
          <w:rFonts w:ascii="Times New Roman" w:hAnsi="Times New Roman" w:cs="Times New Roman"/>
          <w:sz w:val="24"/>
          <w:szCs w:val="24"/>
        </w:rPr>
        <w:t xml:space="preserve"> </w:t>
      </w:r>
      <w:r w:rsidRPr="00575DDE">
        <w:rPr>
          <w:rFonts w:ascii="Times New Roman" w:hAnsi="Times New Roman" w:cs="Times New Roman"/>
          <w:sz w:val="24"/>
          <w:szCs w:val="24"/>
        </w:rPr>
        <w:t xml:space="preserve">40), Nigella cooks food that will satisfy herself as well as her children. </w:t>
      </w:r>
      <w:r w:rsidR="006D5682">
        <w:rPr>
          <w:rFonts w:ascii="Times New Roman" w:hAnsi="Times New Roman" w:cs="Times New Roman"/>
          <w:sz w:val="24"/>
          <w:szCs w:val="24"/>
        </w:rPr>
        <w:t>Furthermore, she draws attention to the emotional power of food to nurture more than j</w:t>
      </w:r>
      <w:r w:rsidR="00B34907">
        <w:rPr>
          <w:rFonts w:ascii="Times New Roman" w:hAnsi="Times New Roman" w:cs="Times New Roman"/>
          <w:sz w:val="24"/>
          <w:szCs w:val="24"/>
        </w:rPr>
        <w:t>u</w:t>
      </w:r>
      <w:r w:rsidR="006D5682">
        <w:rPr>
          <w:rFonts w:ascii="Times New Roman" w:hAnsi="Times New Roman" w:cs="Times New Roman"/>
          <w:sz w:val="24"/>
          <w:szCs w:val="24"/>
        </w:rPr>
        <w:t xml:space="preserve">st one’s </w:t>
      </w:r>
      <w:r w:rsidR="00B34907">
        <w:rPr>
          <w:rFonts w:ascii="Times New Roman" w:hAnsi="Times New Roman" w:cs="Times New Roman"/>
          <w:sz w:val="24"/>
          <w:szCs w:val="24"/>
        </w:rPr>
        <w:t xml:space="preserve">own </w:t>
      </w:r>
      <w:r w:rsidR="006D5682">
        <w:rPr>
          <w:rFonts w:ascii="Times New Roman" w:hAnsi="Times New Roman" w:cs="Times New Roman"/>
          <w:sz w:val="24"/>
          <w:szCs w:val="24"/>
        </w:rPr>
        <w:t xml:space="preserve">body. She </w:t>
      </w:r>
      <w:r w:rsidR="00B34907">
        <w:rPr>
          <w:rFonts w:ascii="Times New Roman" w:hAnsi="Times New Roman" w:cs="Times New Roman"/>
          <w:sz w:val="24"/>
          <w:szCs w:val="24"/>
        </w:rPr>
        <w:lastRenderedPageBreak/>
        <w:t xml:space="preserve">thus </w:t>
      </w:r>
      <w:r w:rsidR="006D5682">
        <w:rPr>
          <w:rFonts w:ascii="Times New Roman" w:hAnsi="Times New Roman" w:cs="Times New Roman"/>
          <w:sz w:val="24"/>
          <w:szCs w:val="24"/>
        </w:rPr>
        <w:t xml:space="preserve">serves as an ambassador for the kitchen as a site of women’s culture, a place for </w:t>
      </w:r>
      <w:r w:rsidR="00A80A18">
        <w:rPr>
          <w:rFonts w:ascii="Times New Roman" w:hAnsi="Times New Roman" w:cs="Times New Roman"/>
          <w:sz w:val="24"/>
          <w:szCs w:val="24"/>
        </w:rPr>
        <w:t>women</w:t>
      </w:r>
      <w:r w:rsidR="006D5682">
        <w:rPr>
          <w:rFonts w:ascii="Times New Roman" w:hAnsi="Times New Roman" w:cs="Times New Roman"/>
          <w:sz w:val="24"/>
          <w:szCs w:val="24"/>
        </w:rPr>
        <w:t xml:space="preserve"> to gather to share confidences, experiences and to laugh together</w:t>
      </w:r>
      <w:r w:rsidR="00B7252F">
        <w:rPr>
          <w:rFonts w:ascii="Times New Roman" w:hAnsi="Times New Roman" w:cs="Times New Roman"/>
          <w:sz w:val="24"/>
          <w:szCs w:val="24"/>
        </w:rPr>
        <w:t xml:space="preserve"> (</w:t>
      </w:r>
      <w:proofErr w:type="spellStart"/>
      <w:r w:rsidR="00B7252F">
        <w:rPr>
          <w:rFonts w:ascii="Times New Roman" w:hAnsi="Times New Roman" w:cs="Times New Roman"/>
          <w:sz w:val="24"/>
          <w:szCs w:val="24"/>
        </w:rPr>
        <w:t>Radner</w:t>
      </w:r>
      <w:proofErr w:type="spellEnd"/>
      <w:r w:rsidR="00B7252F">
        <w:rPr>
          <w:rFonts w:ascii="Times New Roman" w:hAnsi="Times New Roman" w:cs="Times New Roman"/>
          <w:sz w:val="24"/>
          <w:szCs w:val="24"/>
        </w:rPr>
        <w:t>, 1996)</w:t>
      </w:r>
      <w:r w:rsidR="006D5682">
        <w:rPr>
          <w:rFonts w:ascii="Times New Roman" w:hAnsi="Times New Roman" w:cs="Times New Roman"/>
          <w:sz w:val="24"/>
          <w:szCs w:val="24"/>
        </w:rPr>
        <w:t xml:space="preserve">. She achieves this intimate, emotional connection with </w:t>
      </w:r>
      <w:r w:rsidR="00A80A18">
        <w:rPr>
          <w:rFonts w:ascii="Times New Roman" w:hAnsi="Times New Roman" w:cs="Times New Roman"/>
          <w:sz w:val="24"/>
          <w:szCs w:val="24"/>
        </w:rPr>
        <w:t>her female</w:t>
      </w:r>
      <w:r w:rsidR="006D5682">
        <w:rPr>
          <w:rFonts w:ascii="Times New Roman" w:hAnsi="Times New Roman" w:cs="Times New Roman"/>
          <w:sz w:val="24"/>
          <w:szCs w:val="24"/>
        </w:rPr>
        <w:t xml:space="preserve"> audience whilst </w:t>
      </w:r>
      <w:r w:rsidR="00C71F7A">
        <w:rPr>
          <w:rFonts w:ascii="Times New Roman" w:hAnsi="Times New Roman" w:cs="Times New Roman"/>
          <w:sz w:val="24"/>
          <w:szCs w:val="24"/>
        </w:rPr>
        <w:t xml:space="preserve">simultaneously </w:t>
      </w:r>
      <w:r w:rsidR="006D5682">
        <w:rPr>
          <w:rFonts w:ascii="Times New Roman" w:hAnsi="Times New Roman" w:cs="Times New Roman"/>
          <w:sz w:val="24"/>
          <w:szCs w:val="24"/>
        </w:rPr>
        <w:t xml:space="preserve">appealing to </w:t>
      </w:r>
      <w:r w:rsidR="00B34907">
        <w:rPr>
          <w:rFonts w:ascii="Times New Roman" w:hAnsi="Times New Roman" w:cs="Times New Roman"/>
          <w:sz w:val="24"/>
          <w:szCs w:val="24"/>
        </w:rPr>
        <w:t xml:space="preserve">a </w:t>
      </w:r>
      <w:r w:rsidR="006D5682">
        <w:rPr>
          <w:rFonts w:ascii="Times New Roman" w:hAnsi="Times New Roman" w:cs="Times New Roman"/>
          <w:sz w:val="24"/>
          <w:szCs w:val="24"/>
        </w:rPr>
        <w:t>male audience with her playful</w:t>
      </w:r>
      <w:r w:rsidR="00B34907">
        <w:rPr>
          <w:rFonts w:ascii="Times New Roman" w:hAnsi="Times New Roman" w:cs="Times New Roman"/>
          <w:sz w:val="24"/>
          <w:szCs w:val="24"/>
        </w:rPr>
        <w:t xml:space="preserve"> and sexually suggestive manner and </w:t>
      </w:r>
      <w:r w:rsidR="006D5682">
        <w:rPr>
          <w:rFonts w:ascii="Times New Roman" w:hAnsi="Times New Roman" w:cs="Times New Roman"/>
          <w:sz w:val="24"/>
          <w:szCs w:val="24"/>
        </w:rPr>
        <w:t xml:space="preserve">voluptuous </w:t>
      </w:r>
      <w:r w:rsidR="00B34907">
        <w:rPr>
          <w:rFonts w:ascii="Times New Roman" w:hAnsi="Times New Roman" w:cs="Times New Roman"/>
          <w:sz w:val="24"/>
          <w:szCs w:val="24"/>
        </w:rPr>
        <w:t xml:space="preserve">appearance. </w:t>
      </w:r>
      <w:r w:rsidRPr="00575DDE">
        <w:rPr>
          <w:rFonts w:ascii="Times New Roman" w:hAnsi="Times New Roman" w:cs="Times New Roman"/>
          <w:sz w:val="24"/>
          <w:szCs w:val="24"/>
        </w:rPr>
        <w:t xml:space="preserve"> </w:t>
      </w:r>
    </w:p>
    <w:p w:rsidR="00D172E6" w:rsidRDefault="00D172E6" w:rsidP="0099348C">
      <w:pPr>
        <w:autoSpaceDE w:val="0"/>
        <w:autoSpaceDN w:val="0"/>
        <w:adjustRightInd w:val="0"/>
        <w:spacing w:after="0" w:line="480" w:lineRule="auto"/>
        <w:jc w:val="both"/>
        <w:rPr>
          <w:rFonts w:ascii="Times New Roman" w:hAnsi="Times New Roman" w:cs="Times New Roman"/>
          <w:sz w:val="24"/>
          <w:szCs w:val="24"/>
        </w:rPr>
      </w:pPr>
    </w:p>
    <w:p w:rsidR="00575DDE" w:rsidRDefault="00D172E6" w:rsidP="0099348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Although we acknowledge the transgressive twist</w:t>
      </w:r>
      <w:r w:rsidR="00C71F7A">
        <w:rPr>
          <w:rFonts w:ascii="Times New Roman" w:hAnsi="Times New Roman" w:cs="Times New Roman"/>
          <w:sz w:val="24"/>
          <w:szCs w:val="24"/>
        </w:rPr>
        <w:t>s</w:t>
      </w:r>
      <w:r>
        <w:rPr>
          <w:rFonts w:ascii="Times New Roman" w:hAnsi="Times New Roman" w:cs="Times New Roman"/>
          <w:sz w:val="24"/>
          <w:szCs w:val="24"/>
        </w:rPr>
        <w:t xml:space="preserve"> through which Nigella enacts gender norms and conventions, </w:t>
      </w:r>
      <w:r w:rsidRPr="00015E95">
        <w:rPr>
          <w:rFonts w:ascii="Times New Roman" w:hAnsi="Times New Roman" w:cs="Times New Roman"/>
          <w:sz w:val="24"/>
          <w:szCs w:val="24"/>
        </w:rPr>
        <w:t>Nigella’s transg</w:t>
      </w:r>
      <w:r w:rsidR="0041590C">
        <w:rPr>
          <w:rFonts w:ascii="Times New Roman" w:hAnsi="Times New Roman" w:cs="Times New Roman"/>
          <w:sz w:val="24"/>
          <w:szCs w:val="24"/>
        </w:rPr>
        <w:t>r</w:t>
      </w:r>
      <w:r w:rsidRPr="00015E95">
        <w:rPr>
          <w:rFonts w:ascii="Times New Roman" w:hAnsi="Times New Roman" w:cs="Times New Roman"/>
          <w:sz w:val="24"/>
          <w:szCs w:val="24"/>
        </w:rPr>
        <w:t xml:space="preserve">essive twists never </w:t>
      </w:r>
      <w:r w:rsidR="0041590C">
        <w:rPr>
          <w:rFonts w:ascii="Times New Roman" w:hAnsi="Times New Roman" w:cs="Times New Roman"/>
          <w:sz w:val="24"/>
          <w:szCs w:val="24"/>
        </w:rPr>
        <w:t xml:space="preserve">really challenge </w:t>
      </w:r>
      <w:r>
        <w:rPr>
          <w:rFonts w:ascii="Times New Roman" w:hAnsi="Times New Roman" w:cs="Times New Roman"/>
          <w:sz w:val="24"/>
          <w:szCs w:val="24"/>
        </w:rPr>
        <w:t>the power structure in the domestic sphere. They belong</w:t>
      </w:r>
      <w:r w:rsidRPr="00160CC8">
        <w:rPr>
          <w:rFonts w:ascii="Times New Roman" w:hAnsi="Times New Roman" w:cs="Times New Roman"/>
          <w:sz w:val="24"/>
          <w:szCs w:val="24"/>
        </w:rPr>
        <w:t xml:space="preserve"> to the magical world of glamo</w:t>
      </w:r>
      <w:r w:rsidR="00A80A18">
        <w:rPr>
          <w:rFonts w:ascii="Times New Roman" w:hAnsi="Times New Roman" w:cs="Times New Roman"/>
          <w:sz w:val="24"/>
          <w:szCs w:val="24"/>
        </w:rPr>
        <w:t xml:space="preserve">ur that she creates. She wants </w:t>
      </w:r>
      <w:r w:rsidRPr="00160CC8">
        <w:rPr>
          <w:rFonts w:ascii="Times New Roman" w:hAnsi="Times New Roman" w:cs="Times New Roman"/>
          <w:sz w:val="24"/>
          <w:szCs w:val="24"/>
        </w:rPr>
        <w:t xml:space="preserve">her audience </w:t>
      </w:r>
      <w:r w:rsidR="00A80A18">
        <w:rPr>
          <w:rFonts w:ascii="Times New Roman" w:hAnsi="Times New Roman" w:cs="Times New Roman"/>
          <w:sz w:val="24"/>
          <w:szCs w:val="24"/>
        </w:rPr>
        <w:t>to</w:t>
      </w:r>
      <w:r w:rsidRPr="00160CC8">
        <w:rPr>
          <w:rFonts w:ascii="Times New Roman" w:hAnsi="Times New Roman" w:cs="Times New Roman"/>
          <w:sz w:val="24"/>
          <w:szCs w:val="24"/>
        </w:rPr>
        <w:t xml:space="preserve"> simply </w:t>
      </w:r>
      <w:r w:rsidRPr="00160CC8">
        <w:rPr>
          <w:rFonts w:ascii="Times New Roman" w:hAnsi="Times New Roman" w:cs="Times New Roman"/>
          <w:i/>
          <w:sz w:val="24"/>
          <w:szCs w:val="24"/>
        </w:rPr>
        <w:t>feel</w:t>
      </w:r>
      <w:r w:rsidRPr="00160CC8">
        <w:rPr>
          <w:rFonts w:ascii="Times New Roman" w:hAnsi="Times New Roman" w:cs="Times New Roman"/>
          <w:sz w:val="24"/>
          <w:szCs w:val="24"/>
        </w:rPr>
        <w:t xml:space="preserve"> like a </w:t>
      </w:r>
      <w:r w:rsidRPr="00160CC8">
        <w:rPr>
          <w:rFonts w:ascii="Times New Roman" w:hAnsi="Times New Roman" w:cs="Times New Roman"/>
          <w:sz w:val="24"/>
          <w:szCs w:val="24"/>
          <w:shd w:val="clear" w:color="auto" w:fill="FFFFFF"/>
        </w:rPr>
        <w:t>domestic goddess</w:t>
      </w:r>
      <w:r w:rsidRPr="00160CC8">
        <w:rPr>
          <w:rFonts w:ascii="Times New Roman" w:hAnsi="Times New Roman" w:cs="Times New Roman"/>
          <w:sz w:val="24"/>
          <w:szCs w:val="24"/>
        </w:rPr>
        <w:t xml:space="preserve"> without </w:t>
      </w:r>
      <w:r w:rsidR="00A80A18">
        <w:rPr>
          <w:rFonts w:ascii="Times New Roman" w:hAnsi="Times New Roman" w:cs="Times New Roman"/>
          <w:sz w:val="24"/>
          <w:szCs w:val="24"/>
        </w:rPr>
        <w:t xml:space="preserve">necessarily </w:t>
      </w:r>
      <w:r w:rsidRPr="00160CC8">
        <w:rPr>
          <w:rFonts w:ascii="Times New Roman" w:hAnsi="Times New Roman" w:cs="Times New Roman"/>
          <w:i/>
          <w:sz w:val="24"/>
          <w:szCs w:val="24"/>
        </w:rPr>
        <w:t>be</w:t>
      </w:r>
      <w:r w:rsidR="00C71F7A">
        <w:rPr>
          <w:rFonts w:ascii="Times New Roman" w:hAnsi="Times New Roman" w:cs="Times New Roman"/>
          <w:i/>
          <w:sz w:val="24"/>
          <w:szCs w:val="24"/>
        </w:rPr>
        <w:t>ing</w:t>
      </w:r>
      <w:r w:rsidRPr="00160CC8">
        <w:rPr>
          <w:rFonts w:ascii="Times New Roman" w:hAnsi="Times New Roman" w:cs="Times New Roman"/>
          <w:sz w:val="24"/>
          <w:szCs w:val="24"/>
        </w:rPr>
        <w:t xml:space="preserve"> one.</w:t>
      </w:r>
      <w:r>
        <w:rPr>
          <w:rFonts w:ascii="Times New Roman" w:hAnsi="Times New Roman" w:cs="Times New Roman"/>
          <w:sz w:val="24"/>
          <w:szCs w:val="24"/>
        </w:rPr>
        <w:t xml:space="preserve"> </w:t>
      </w:r>
      <w:r w:rsidR="00117E0C">
        <w:rPr>
          <w:rFonts w:ascii="Times New Roman" w:hAnsi="Times New Roman" w:cs="Times New Roman"/>
          <w:sz w:val="24"/>
          <w:szCs w:val="24"/>
        </w:rPr>
        <w:t>The appeal she makes to us is thus a</w:t>
      </w:r>
      <w:r w:rsidR="00A80A18">
        <w:rPr>
          <w:rFonts w:ascii="Times New Roman" w:hAnsi="Times New Roman" w:cs="Times New Roman"/>
          <w:sz w:val="24"/>
          <w:szCs w:val="24"/>
        </w:rPr>
        <w:t>t a</w:t>
      </w:r>
      <w:r w:rsidR="00117E0C">
        <w:rPr>
          <w:rFonts w:ascii="Times New Roman" w:hAnsi="Times New Roman" w:cs="Times New Roman"/>
          <w:sz w:val="24"/>
          <w:szCs w:val="24"/>
        </w:rPr>
        <w:t>n emotional</w:t>
      </w:r>
      <w:r w:rsidR="00B34907">
        <w:rPr>
          <w:rFonts w:ascii="Times New Roman" w:hAnsi="Times New Roman" w:cs="Times New Roman"/>
          <w:sz w:val="24"/>
          <w:szCs w:val="24"/>
        </w:rPr>
        <w:t>, experiential</w:t>
      </w:r>
      <w:r w:rsidR="00117E0C">
        <w:rPr>
          <w:rFonts w:ascii="Times New Roman" w:hAnsi="Times New Roman" w:cs="Times New Roman"/>
          <w:sz w:val="24"/>
          <w:szCs w:val="24"/>
        </w:rPr>
        <w:t xml:space="preserve"> </w:t>
      </w:r>
      <w:r w:rsidR="00A80A18">
        <w:rPr>
          <w:rFonts w:ascii="Times New Roman" w:hAnsi="Times New Roman" w:cs="Times New Roman"/>
          <w:sz w:val="24"/>
          <w:szCs w:val="24"/>
        </w:rPr>
        <w:t>level</w:t>
      </w:r>
      <w:r w:rsidR="00117E0C">
        <w:rPr>
          <w:rFonts w:ascii="Times New Roman" w:hAnsi="Times New Roman" w:cs="Times New Roman"/>
          <w:sz w:val="24"/>
          <w:szCs w:val="24"/>
        </w:rPr>
        <w:t xml:space="preserve">. </w:t>
      </w:r>
      <w:r>
        <w:rPr>
          <w:rFonts w:ascii="Times New Roman" w:hAnsi="Times New Roman" w:cs="Times New Roman"/>
          <w:sz w:val="24"/>
          <w:szCs w:val="24"/>
        </w:rPr>
        <w:t xml:space="preserve">Nigella does not encourage her audience to change their lives, but simply to </w:t>
      </w:r>
      <w:r w:rsidR="0041590C">
        <w:rPr>
          <w:rFonts w:ascii="Times New Roman" w:hAnsi="Times New Roman" w:cs="Times New Roman"/>
          <w:sz w:val="24"/>
          <w:szCs w:val="24"/>
        </w:rPr>
        <w:t xml:space="preserve">allow themselves the time and space to be </w:t>
      </w:r>
      <w:r w:rsidR="00A80A18">
        <w:rPr>
          <w:rFonts w:ascii="Times New Roman" w:hAnsi="Times New Roman" w:cs="Times New Roman"/>
          <w:sz w:val="24"/>
          <w:szCs w:val="24"/>
        </w:rPr>
        <w:t xml:space="preserve">momentarily </w:t>
      </w:r>
      <w:r>
        <w:rPr>
          <w:rFonts w:ascii="Times New Roman" w:hAnsi="Times New Roman" w:cs="Times New Roman"/>
          <w:sz w:val="24"/>
          <w:szCs w:val="24"/>
        </w:rPr>
        <w:t xml:space="preserve">enchanted by the magical and glamorous world of </w:t>
      </w:r>
      <w:r w:rsidR="00117E0C">
        <w:rPr>
          <w:rFonts w:ascii="Times New Roman" w:hAnsi="Times New Roman" w:cs="Times New Roman"/>
          <w:sz w:val="24"/>
          <w:szCs w:val="24"/>
        </w:rPr>
        <w:t>the kitchen that she has created for them</w:t>
      </w:r>
      <w:r w:rsidR="00A80A18">
        <w:rPr>
          <w:rFonts w:ascii="Times New Roman" w:hAnsi="Times New Roman" w:cs="Times New Roman"/>
          <w:sz w:val="24"/>
          <w:szCs w:val="24"/>
        </w:rPr>
        <w:t>, and to perhaps dream about what they may become</w:t>
      </w:r>
      <w:r>
        <w:rPr>
          <w:rFonts w:ascii="Times New Roman" w:hAnsi="Times New Roman" w:cs="Times New Roman"/>
          <w:sz w:val="24"/>
          <w:szCs w:val="24"/>
        </w:rPr>
        <w:t xml:space="preserve">. Her performance is </w:t>
      </w:r>
      <w:r w:rsidR="00A80A18">
        <w:rPr>
          <w:rFonts w:ascii="Times New Roman" w:hAnsi="Times New Roman" w:cs="Times New Roman"/>
          <w:sz w:val="24"/>
          <w:szCs w:val="24"/>
        </w:rPr>
        <w:t xml:space="preserve">thus </w:t>
      </w:r>
      <w:r w:rsidR="0041590C">
        <w:rPr>
          <w:rFonts w:ascii="Times New Roman" w:hAnsi="Times New Roman" w:cs="Times New Roman"/>
          <w:sz w:val="24"/>
          <w:szCs w:val="24"/>
        </w:rPr>
        <w:t xml:space="preserve">far from </w:t>
      </w:r>
      <w:r w:rsidR="00A80A18">
        <w:rPr>
          <w:rFonts w:ascii="Times New Roman" w:hAnsi="Times New Roman" w:cs="Times New Roman"/>
          <w:sz w:val="24"/>
          <w:szCs w:val="24"/>
        </w:rPr>
        <w:t xml:space="preserve">being </w:t>
      </w:r>
      <w:r>
        <w:rPr>
          <w:rFonts w:ascii="Times New Roman" w:hAnsi="Times New Roman" w:cs="Times New Roman"/>
          <w:sz w:val="24"/>
          <w:szCs w:val="24"/>
        </w:rPr>
        <w:t>a list of instruction</w:t>
      </w:r>
      <w:r w:rsidR="0041590C">
        <w:rPr>
          <w:rFonts w:ascii="Times New Roman" w:hAnsi="Times New Roman" w:cs="Times New Roman"/>
          <w:sz w:val="24"/>
          <w:szCs w:val="24"/>
        </w:rPr>
        <w:t>s for aspirational women who want to</w:t>
      </w:r>
      <w:r>
        <w:rPr>
          <w:rFonts w:ascii="Times New Roman" w:hAnsi="Times New Roman" w:cs="Times New Roman"/>
          <w:sz w:val="24"/>
          <w:szCs w:val="24"/>
        </w:rPr>
        <w:t xml:space="preserve"> ‘learn’ how to do glamour, but it is more a suspension of the gender debates </w:t>
      </w:r>
      <w:r w:rsidR="0041590C">
        <w:rPr>
          <w:rFonts w:ascii="Times New Roman" w:hAnsi="Times New Roman" w:cs="Times New Roman"/>
          <w:sz w:val="24"/>
          <w:szCs w:val="24"/>
        </w:rPr>
        <w:t xml:space="preserve">around home, children and self-indulgence. </w:t>
      </w:r>
      <w:r>
        <w:rPr>
          <w:rFonts w:ascii="Times New Roman" w:hAnsi="Times New Roman" w:cs="Times New Roman"/>
          <w:sz w:val="24"/>
          <w:szCs w:val="24"/>
        </w:rPr>
        <w:t xml:space="preserve">If </w:t>
      </w:r>
      <w:r w:rsidR="00515A98">
        <w:rPr>
          <w:rFonts w:ascii="Times New Roman" w:hAnsi="Times New Roman" w:cs="Times New Roman"/>
          <w:sz w:val="24"/>
          <w:szCs w:val="24"/>
        </w:rPr>
        <w:t xml:space="preserve">some </w:t>
      </w:r>
      <w:r>
        <w:rPr>
          <w:rFonts w:ascii="Times New Roman" w:hAnsi="Times New Roman" w:cs="Times New Roman"/>
          <w:sz w:val="24"/>
          <w:szCs w:val="24"/>
        </w:rPr>
        <w:t>have highlighted how Nigella creates a utopian escape for middle class women juggling between different and polarised feminine identities (Hollows</w:t>
      </w:r>
      <w:r w:rsidR="003660CD">
        <w:rPr>
          <w:rFonts w:ascii="Times New Roman" w:hAnsi="Times New Roman" w:cs="Times New Roman"/>
          <w:sz w:val="24"/>
          <w:szCs w:val="24"/>
        </w:rPr>
        <w:t>,</w:t>
      </w:r>
      <w:r>
        <w:rPr>
          <w:rFonts w:ascii="Times New Roman" w:hAnsi="Times New Roman" w:cs="Times New Roman"/>
          <w:sz w:val="24"/>
          <w:szCs w:val="24"/>
        </w:rPr>
        <w:t xml:space="preserve"> 2003), others have highlighted how her magic</w:t>
      </w:r>
      <w:r w:rsidR="00137006">
        <w:rPr>
          <w:rFonts w:ascii="Times New Roman" w:hAnsi="Times New Roman" w:cs="Times New Roman"/>
          <w:sz w:val="24"/>
          <w:szCs w:val="24"/>
        </w:rPr>
        <w:t>al</w:t>
      </w:r>
      <w:r>
        <w:rPr>
          <w:rFonts w:ascii="Times New Roman" w:hAnsi="Times New Roman" w:cs="Times New Roman"/>
          <w:sz w:val="24"/>
          <w:szCs w:val="24"/>
        </w:rPr>
        <w:t xml:space="preserve"> world is not to</w:t>
      </w:r>
      <w:r w:rsidR="003660CD">
        <w:rPr>
          <w:rFonts w:ascii="Times New Roman" w:hAnsi="Times New Roman" w:cs="Times New Roman"/>
          <w:sz w:val="24"/>
          <w:szCs w:val="24"/>
        </w:rPr>
        <w:t xml:space="preserve"> be taken literally (Magee, 2007</w:t>
      </w:r>
      <w:r>
        <w:rPr>
          <w:rFonts w:ascii="Times New Roman" w:hAnsi="Times New Roman" w:cs="Times New Roman"/>
          <w:sz w:val="24"/>
          <w:szCs w:val="24"/>
        </w:rPr>
        <w:t>), not least by Nigella herself (Lawson</w:t>
      </w:r>
      <w:r w:rsidR="003660CD">
        <w:rPr>
          <w:rFonts w:ascii="Times New Roman" w:hAnsi="Times New Roman" w:cs="Times New Roman"/>
          <w:sz w:val="24"/>
          <w:szCs w:val="24"/>
        </w:rPr>
        <w:t>,</w:t>
      </w:r>
      <w:r>
        <w:rPr>
          <w:rFonts w:ascii="Times New Roman" w:hAnsi="Times New Roman" w:cs="Times New Roman"/>
          <w:sz w:val="24"/>
          <w:szCs w:val="24"/>
        </w:rPr>
        <w:t xml:space="preserve"> 2000)</w:t>
      </w:r>
      <w:r w:rsidR="00A80A18">
        <w:rPr>
          <w:rFonts w:ascii="Times New Roman" w:hAnsi="Times New Roman" w:cs="Times New Roman"/>
          <w:sz w:val="24"/>
          <w:szCs w:val="24"/>
        </w:rPr>
        <w:t>.</w:t>
      </w:r>
    </w:p>
    <w:p w:rsidR="0041590C" w:rsidRDefault="0041590C" w:rsidP="0099348C">
      <w:pPr>
        <w:autoSpaceDE w:val="0"/>
        <w:autoSpaceDN w:val="0"/>
        <w:adjustRightInd w:val="0"/>
        <w:spacing w:after="0" w:line="480" w:lineRule="auto"/>
        <w:jc w:val="both"/>
        <w:rPr>
          <w:rFonts w:ascii="Times New Roman" w:hAnsi="Times New Roman" w:cs="Times New Roman"/>
          <w:sz w:val="24"/>
          <w:szCs w:val="24"/>
        </w:rPr>
      </w:pPr>
    </w:p>
    <w:p w:rsidR="00575DDE" w:rsidRPr="009B08B4" w:rsidRDefault="009B08B4" w:rsidP="0099348C">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A85E89" w:rsidRPr="006A5592" w:rsidRDefault="0041590C" w:rsidP="0099348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this</w:t>
      </w:r>
      <w:r w:rsidR="00575DDE" w:rsidRPr="00575DDE">
        <w:rPr>
          <w:rFonts w:ascii="Times New Roman" w:hAnsi="Times New Roman" w:cs="Times New Roman"/>
          <w:sz w:val="24"/>
          <w:szCs w:val="24"/>
        </w:rPr>
        <w:t xml:space="preserve"> study of </w:t>
      </w:r>
      <w:r w:rsidR="00A80A18">
        <w:rPr>
          <w:rFonts w:ascii="Times New Roman" w:hAnsi="Times New Roman" w:cs="Times New Roman"/>
          <w:sz w:val="24"/>
          <w:szCs w:val="24"/>
        </w:rPr>
        <w:t xml:space="preserve">glamour and how it is staged, enacted and re-affirmed, </w:t>
      </w:r>
      <w:r w:rsidR="00575DDE" w:rsidRPr="00575DDE">
        <w:rPr>
          <w:rFonts w:ascii="Times New Roman" w:hAnsi="Times New Roman" w:cs="Times New Roman"/>
          <w:sz w:val="24"/>
          <w:szCs w:val="24"/>
        </w:rPr>
        <w:t xml:space="preserve">we have drawn attention to a </w:t>
      </w:r>
      <w:r w:rsidR="00A80A18">
        <w:rPr>
          <w:rFonts w:ascii="Times New Roman" w:hAnsi="Times New Roman" w:cs="Times New Roman"/>
          <w:sz w:val="24"/>
          <w:szCs w:val="24"/>
        </w:rPr>
        <w:t xml:space="preserve">growing body of </w:t>
      </w:r>
      <w:r w:rsidR="00575DDE" w:rsidRPr="00575DDE">
        <w:rPr>
          <w:rFonts w:ascii="Times New Roman" w:hAnsi="Times New Roman" w:cs="Times New Roman"/>
          <w:sz w:val="24"/>
          <w:szCs w:val="24"/>
        </w:rPr>
        <w:t xml:space="preserve">literature </w:t>
      </w:r>
      <w:r w:rsidR="00A80A18">
        <w:rPr>
          <w:rFonts w:ascii="Times New Roman" w:hAnsi="Times New Roman" w:cs="Times New Roman"/>
          <w:sz w:val="24"/>
          <w:szCs w:val="24"/>
        </w:rPr>
        <w:t xml:space="preserve">on glamour </w:t>
      </w:r>
      <w:r w:rsidR="00575DDE" w:rsidRPr="00575DDE">
        <w:rPr>
          <w:rFonts w:ascii="Times New Roman" w:hAnsi="Times New Roman" w:cs="Times New Roman"/>
          <w:sz w:val="24"/>
          <w:szCs w:val="24"/>
        </w:rPr>
        <w:t>in the cultural studies field</w:t>
      </w:r>
      <w:r>
        <w:rPr>
          <w:rFonts w:ascii="Times New Roman" w:hAnsi="Times New Roman" w:cs="Times New Roman"/>
          <w:sz w:val="24"/>
          <w:szCs w:val="24"/>
        </w:rPr>
        <w:t xml:space="preserve"> </w:t>
      </w:r>
      <w:r w:rsidR="005E4283">
        <w:rPr>
          <w:rFonts w:ascii="Times New Roman" w:hAnsi="Times New Roman" w:cs="Times New Roman"/>
          <w:sz w:val="24"/>
          <w:szCs w:val="24"/>
        </w:rPr>
        <w:t>that</w:t>
      </w:r>
      <w:r>
        <w:rPr>
          <w:rFonts w:ascii="Times New Roman" w:hAnsi="Times New Roman" w:cs="Times New Roman"/>
          <w:sz w:val="24"/>
          <w:szCs w:val="24"/>
        </w:rPr>
        <w:t xml:space="preserve"> offers </w:t>
      </w:r>
      <w:r w:rsidR="00575DDE" w:rsidRPr="00575DDE">
        <w:rPr>
          <w:rFonts w:ascii="Times New Roman" w:hAnsi="Times New Roman" w:cs="Times New Roman"/>
          <w:sz w:val="24"/>
          <w:szCs w:val="24"/>
        </w:rPr>
        <w:t xml:space="preserve">a </w:t>
      </w:r>
      <w:r>
        <w:rPr>
          <w:rFonts w:ascii="Times New Roman" w:hAnsi="Times New Roman" w:cs="Times New Roman"/>
          <w:sz w:val="24"/>
          <w:szCs w:val="24"/>
        </w:rPr>
        <w:t xml:space="preserve">fascinating </w:t>
      </w:r>
      <w:r w:rsidR="00575DDE" w:rsidRPr="00575DDE">
        <w:rPr>
          <w:rFonts w:ascii="Times New Roman" w:hAnsi="Times New Roman" w:cs="Times New Roman"/>
          <w:sz w:val="24"/>
          <w:szCs w:val="24"/>
        </w:rPr>
        <w:t xml:space="preserve">lens through which </w:t>
      </w:r>
      <w:r>
        <w:rPr>
          <w:rFonts w:ascii="Times New Roman" w:hAnsi="Times New Roman" w:cs="Times New Roman"/>
          <w:sz w:val="24"/>
          <w:szCs w:val="24"/>
        </w:rPr>
        <w:t xml:space="preserve">to </w:t>
      </w:r>
      <w:r w:rsidR="00575DDE" w:rsidRPr="00575DDE">
        <w:rPr>
          <w:rFonts w:ascii="Times New Roman" w:hAnsi="Times New Roman" w:cs="Times New Roman"/>
          <w:sz w:val="24"/>
          <w:szCs w:val="24"/>
        </w:rPr>
        <w:t xml:space="preserve">explore </w:t>
      </w:r>
      <w:r w:rsidR="00A80A18">
        <w:rPr>
          <w:rFonts w:ascii="Times New Roman" w:hAnsi="Times New Roman" w:cs="Times New Roman"/>
          <w:sz w:val="24"/>
          <w:szCs w:val="24"/>
        </w:rPr>
        <w:t xml:space="preserve">contemporary </w:t>
      </w:r>
      <w:r w:rsidR="00575DDE" w:rsidRPr="00575DDE">
        <w:rPr>
          <w:rFonts w:ascii="Times New Roman" w:hAnsi="Times New Roman" w:cs="Times New Roman"/>
          <w:sz w:val="24"/>
          <w:szCs w:val="24"/>
        </w:rPr>
        <w:t>culture</w:t>
      </w:r>
      <w:r w:rsidR="00137006">
        <w:rPr>
          <w:rFonts w:ascii="Times New Roman" w:hAnsi="Times New Roman" w:cs="Times New Roman"/>
          <w:sz w:val="24"/>
          <w:szCs w:val="24"/>
        </w:rPr>
        <w:t>,</w:t>
      </w:r>
      <w:r w:rsidR="0029124D">
        <w:rPr>
          <w:rFonts w:ascii="Times New Roman" w:hAnsi="Times New Roman" w:cs="Times New Roman"/>
          <w:sz w:val="24"/>
          <w:szCs w:val="24"/>
        </w:rPr>
        <w:t xml:space="preserve"> and its relationship with </w:t>
      </w:r>
      <w:r w:rsidR="0029124D">
        <w:rPr>
          <w:rFonts w:ascii="Times New Roman" w:hAnsi="Times New Roman" w:cs="Times New Roman"/>
          <w:sz w:val="24"/>
          <w:szCs w:val="24"/>
        </w:rPr>
        <w:lastRenderedPageBreak/>
        <w:t>performativity</w:t>
      </w:r>
      <w:r w:rsidR="00330B8E">
        <w:rPr>
          <w:rFonts w:ascii="Times New Roman" w:hAnsi="Times New Roman" w:cs="Times New Roman"/>
          <w:sz w:val="24"/>
          <w:szCs w:val="24"/>
        </w:rPr>
        <w:t xml:space="preserve"> and actualisation of </w:t>
      </w:r>
      <w:r w:rsidR="005E4283">
        <w:rPr>
          <w:rFonts w:ascii="Times New Roman" w:hAnsi="Times New Roman" w:cs="Times New Roman"/>
          <w:sz w:val="24"/>
          <w:szCs w:val="24"/>
        </w:rPr>
        <w:t xml:space="preserve">the </w:t>
      </w:r>
      <w:r w:rsidR="00330B8E">
        <w:rPr>
          <w:rFonts w:ascii="Times New Roman" w:hAnsi="Times New Roman" w:cs="Times New Roman"/>
          <w:sz w:val="24"/>
          <w:szCs w:val="24"/>
        </w:rPr>
        <w:t>self</w:t>
      </w:r>
      <w:r w:rsidR="00575DDE" w:rsidRPr="00575DDE">
        <w:rPr>
          <w:rFonts w:ascii="Times New Roman" w:hAnsi="Times New Roman" w:cs="Times New Roman"/>
          <w:sz w:val="24"/>
          <w:szCs w:val="24"/>
        </w:rPr>
        <w:t xml:space="preserve">. Performing glamour </w:t>
      </w:r>
      <w:r w:rsidR="00F81FAB" w:rsidRPr="00603E4E">
        <w:rPr>
          <w:rFonts w:ascii="Times New Roman" w:hAnsi="Times New Roman" w:cs="Times New Roman"/>
          <w:sz w:val="24"/>
          <w:szCs w:val="24"/>
        </w:rPr>
        <w:t xml:space="preserve">enabled </w:t>
      </w:r>
      <w:r w:rsidR="00575DDE" w:rsidRPr="00603E4E">
        <w:rPr>
          <w:rFonts w:ascii="Times New Roman" w:hAnsi="Times New Roman" w:cs="Times New Roman"/>
          <w:sz w:val="24"/>
          <w:szCs w:val="24"/>
        </w:rPr>
        <w:t xml:space="preserve">Nigella </w:t>
      </w:r>
      <w:r w:rsidR="00F81FAB" w:rsidRPr="00603E4E">
        <w:rPr>
          <w:rFonts w:ascii="Times New Roman" w:hAnsi="Times New Roman" w:cs="Times New Roman"/>
          <w:sz w:val="24"/>
          <w:szCs w:val="24"/>
        </w:rPr>
        <w:t xml:space="preserve">to reconcile </w:t>
      </w:r>
      <w:r>
        <w:rPr>
          <w:rFonts w:ascii="Times New Roman" w:hAnsi="Times New Roman" w:cs="Times New Roman"/>
          <w:sz w:val="24"/>
          <w:szCs w:val="24"/>
        </w:rPr>
        <w:t xml:space="preserve">and negotiate </w:t>
      </w:r>
      <w:r w:rsidR="00575DDE" w:rsidRPr="00603E4E">
        <w:rPr>
          <w:rFonts w:ascii="Times New Roman" w:hAnsi="Times New Roman" w:cs="Times New Roman"/>
          <w:sz w:val="24"/>
          <w:szCs w:val="24"/>
        </w:rPr>
        <w:t>differe</w:t>
      </w:r>
      <w:r>
        <w:rPr>
          <w:rFonts w:ascii="Times New Roman" w:hAnsi="Times New Roman" w:cs="Times New Roman"/>
          <w:sz w:val="24"/>
          <w:szCs w:val="24"/>
        </w:rPr>
        <w:t>nt and contrasting discourses around</w:t>
      </w:r>
      <w:r w:rsidR="00575DDE" w:rsidRPr="00603E4E">
        <w:rPr>
          <w:rFonts w:ascii="Times New Roman" w:hAnsi="Times New Roman" w:cs="Times New Roman"/>
          <w:sz w:val="24"/>
          <w:szCs w:val="24"/>
        </w:rPr>
        <w:t xml:space="preserve"> femininit</w:t>
      </w:r>
      <w:r w:rsidR="006568E5">
        <w:rPr>
          <w:rFonts w:ascii="Times New Roman" w:hAnsi="Times New Roman" w:cs="Times New Roman"/>
          <w:sz w:val="24"/>
          <w:szCs w:val="24"/>
        </w:rPr>
        <w:t>y and feminism</w:t>
      </w:r>
      <w:r>
        <w:rPr>
          <w:rFonts w:ascii="Times New Roman" w:hAnsi="Times New Roman" w:cs="Times New Roman"/>
          <w:sz w:val="24"/>
          <w:szCs w:val="24"/>
        </w:rPr>
        <w:t>. S</w:t>
      </w:r>
      <w:r w:rsidR="00575DDE" w:rsidRPr="00603E4E">
        <w:rPr>
          <w:rFonts w:ascii="Times New Roman" w:hAnsi="Times New Roman" w:cs="Times New Roman"/>
          <w:sz w:val="24"/>
          <w:szCs w:val="24"/>
        </w:rPr>
        <w:t xml:space="preserve">he </w:t>
      </w:r>
      <w:r w:rsidR="00256FE0">
        <w:rPr>
          <w:rFonts w:ascii="Times New Roman" w:hAnsi="Times New Roman" w:cs="Times New Roman"/>
          <w:sz w:val="24"/>
          <w:szCs w:val="24"/>
        </w:rPr>
        <w:t xml:space="preserve">also </w:t>
      </w:r>
      <w:r w:rsidR="00575DDE" w:rsidRPr="00603E4E">
        <w:rPr>
          <w:rFonts w:ascii="Times New Roman" w:hAnsi="Times New Roman" w:cs="Times New Roman"/>
          <w:sz w:val="24"/>
          <w:szCs w:val="24"/>
        </w:rPr>
        <w:t xml:space="preserve">represents an extraordinary case of excellent brand management in which the challenges she faced in her private life made her more determined to protect and reinforce the glamorous aura of Nigella the brand. </w:t>
      </w:r>
      <w:r w:rsidR="00CF2186" w:rsidRPr="00CF2186">
        <w:rPr>
          <w:rFonts w:ascii="Times New Roman" w:hAnsi="Times New Roman" w:cs="Times New Roman"/>
          <w:color w:val="FF0000"/>
          <w:sz w:val="24"/>
          <w:szCs w:val="24"/>
        </w:rPr>
        <w:t xml:space="preserve"> </w:t>
      </w:r>
      <w:r w:rsidR="002651D1">
        <w:rPr>
          <w:rFonts w:ascii="Times New Roman" w:hAnsi="Times New Roman" w:cs="Times New Roman"/>
          <w:sz w:val="24"/>
          <w:szCs w:val="24"/>
        </w:rPr>
        <w:t>G</w:t>
      </w:r>
      <w:r w:rsidR="00CF2186" w:rsidRPr="006A5592">
        <w:rPr>
          <w:rFonts w:ascii="Times New Roman" w:hAnsi="Times New Roman" w:cs="Times New Roman"/>
          <w:sz w:val="24"/>
          <w:szCs w:val="24"/>
        </w:rPr>
        <w:t xml:space="preserve">lamour is dynamic, and it can be enacted differently over time. </w:t>
      </w:r>
      <w:r w:rsidR="002651D1">
        <w:rPr>
          <w:rFonts w:ascii="Times New Roman" w:hAnsi="Times New Roman" w:cs="Times New Roman"/>
          <w:sz w:val="24"/>
          <w:szCs w:val="24"/>
        </w:rPr>
        <w:t xml:space="preserve">Indeed </w:t>
      </w:r>
      <w:proofErr w:type="spellStart"/>
      <w:r w:rsidR="002651D1">
        <w:rPr>
          <w:rFonts w:ascii="Times New Roman" w:hAnsi="Times New Roman" w:cs="Times New Roman"/>
          <w:sz w:val="24"/>
          <w:szCs w:val="24"/>
        </w:rPr>
        <w:t>Postrel</w:t>
      </w:r>
      <w:proofErr w:type="spellEnd"/>
      <w:r w:rsidR="002651D1">
        <w:rPr>
          <w:rFonts w:ascii="Times New Roman" w:hAnsi="Times New Roman" w:cs="Times New Roman"/>
          <w:sz w:val="24"/>
          <w:szCs w:val="24"/>
        </w:rPr>
        <w:t xml:space="preserve"> (2013) writes that glamour is fragile because perceptions change (p. 21). </w:t>
      </w:r>
      <w:r w:rsidR="00CF2186" w:rsidRPr="006A5592">
        <w:rPr>
          <w:rFonts w:ascii="Times New Roman" w:hAnsi="Times New Roman" w:cs="Times New Roman"/>
          <w:sz w:val="24"/>
          <w:szCs w:val="24"/>
        </w:rPr>
        <w:t>Nigella’s glamour evolved</w:t>
      </w:r>
      <w:r w:rsidR="002651D1">
        <w:rPr>
          <w:rFonts w:ascii="Times New Roman" w:hAnsi="Times New Roman" w:cs="Times New Roman"/>
          <w:sz w:val="24"/>
          <w:szCs w:val="24"/>
        </w:rPr>
        <w:t xml:space="preserve"> as her circumstances evolved</w:t>
      </w:r>
      <w:r w:rsidR="00CF2186" w:rsidRPr="006A5592">
        <w:rPr>
          <w:rFonts w:ascii="Times New Roman" w:hAnsi="Times New Roman" w:cs="Times New Roman"/>
          <w:sz w:val="24"/>
          <w:szCs w:val="24"/>
        </w:rPr>
        <w:t xml:space="preserve">, allowing Lawson to become </w:t>
      </w:r>
      <w:proofErr w:type="spellStart"/>
      <w:r w:rsidR="00CF2186" w:rsidRPr="0099348C">
        <w:rPr>
          <w:rFonts w:ascii="Times New Roman" w:hAnsi="Times New Roman" w:cs="Times New Roman"/>
          <w:i/>
          <w:sz w:val="24"/>
          <w:szCs w:val="24"/>
        </w:rPr>
        <w:t>Nigellissima</w:t>
      </w:r>
      <w:proofErr w:type="spellEnd"/>
      <w:r w:rsidR="00CF2186" w:rsidRPr="006A5592">
        <w:rPr>
          <w:rFonts w:ascii="Times New Roman" w:hAnsi="Times New Roman" w:cs="Times New Roman"/>
          <w:sz w:val="24"/>
          <w:szCs w:val="24"/>
        </w:rPr>
        <w:t xml:space="preserve"> and to remain glamorous despite the incongruences and contradictions between the glamorous brand that she and others </w:t>
      </w:r>
      <w:r w:rsidR="006A5592">
        <w:rPr>
          <w:rFonts w:ascii="Times New Roman" w:hAnsi="Times New Roman" w:cs="Times New Roman"/>
          <w:sz w:val="24"/>
          <w:szCs w:val="24"/>
        </w:rPr>
        <w:t xml:space="preserve">had </w:t>
      </w:r>
      <w:r w:rsidR="00CF2186" w:rsidRPr="006A5592">
        <w:rPr>
          <w:rFonts w:ascii="Times New Roman" w:hAnsi="Times New Roman" w:cs="Times New Roman"/>
          <w:sz w:val="24"/>
          <w:szCs w:val="24"/>
        </w:rPr>
        <w:t>constructed</w:t>
      </w:r>
      <w:r w:rsidR="006A5592">
        <w:rPr>
          <w:rFonts w:ascii="Times New Roman" w:hAnsi="Times New Roman" w:cs="Times New Roman"/>
          <w:sz w:val="24"/>
          <w:szCs w:val="24"/>
        </w:rPr>
        <w:t>,</w:t>
      </w:r>
      <w:r w:rsidR="00CF2186" w:rsidRPr="006A5592">
        <w:rPr>
          <w:rFonts w:ascii="Times New Roman" w:hAnsi="Times New Roman" w:cs="Times New Roman"/>
          <w:sz w:val="24"/>
          <w:szCs w:val="24"/>
        </w:rPr>
        <w:t xml:space="preserve"> her mediated persona</w:t>
      </w:r>
      <w:r w:rsidR="006568E5">
        <w:rPr>
          <w:rFonts w:ascii="Times New Roman" w:hAnsi="Times New Roman" w:cs="Times New Roman"/>
          <w:sz w:val="24"/>
          <w:szCs w:val="24"/>
        </w:rPr>
        <w:t>,</w:t>
      </w:r>
      <w:r w:rsidR="002651D1">
        <w:rPr>
          <w:rFonts w:ascii="Times New Roman" w:hAnsi="Times New Roman" w:cs="Times New Roman"/>
          <w:sz w:val="24"/>
          <w:szCs w:val="24"/>
        </w:rPr>
        <w:t xml:space="preserve"> and her private life</w:t>
      </w:r>
      <w:r w:rsidR="00CF2186" w:rsidRPr="006A5592">
        <w:rPr>
          <w:rFonts w:ascii="Times New Roman" w:hAnsi="Times New Roman" w:cs="Times New Roman"/>
          <w:sz w:val="24"/>
          <w:szCs w:val="24"/>
        </w:rPr>
        <w:t>.</w:t>
      </w:r>
      <w:r w:rsidR="00C71F7A">
        <w:rPr>
          <w:rFonts w:ascii="Times New Roman" w:hAnsi="Times New Roman" w:cs="Times New Roman"/>
          <w:sz w:val="24"/>
          <w:szCs w:val="24"/>
        </w:rPr>
        <w:t xml:space="preserve"> </w:t>
      </w:r>
      <w:r w:rsidR="00CF2186" w:rsidRPr="006A5592">
        <w:rPr>
          <w:rFonts w:ascii="Times New Roman" w:hAnsi="Times New Roman" w:cs="Times New Roman"/>
          <w:sz w:val="24"/>
          <w:szCs w:val="24"/>
        </w:rPr>
        <w:t xml:space="preserve">It is in this constant transformation that Nigella’s </w:t>
      </w:r>
      <w:r w:rsidR="002651D1">
        <w:rPr>
          <w:rFonts w:ascii="Times New Roman" w:hAnsi="Times New Roman" w:cs="Times New Roman"/>
          <w:sz w:val="24"/>
          <w:szCs w:val="24"/>
        </w:rPr>
        <w:t>persona</w:t>
      </w:r>
      <w:r w:rsidR="00CF2186" w:rsidRPr="006A5592">
        <w:rPr>
          <w:rFonts w:ascii="Times New Roman" w:hAnsi="Times New Roman" w:cs="Times New Roman"/>
          <w:sz w:val="24"/>
          <w:szCs w:val="24"/>
        </w:rPr>
        <w:t xml:space="preserve"> shows how glamour is not </w:t>
      </w:r>
      <w:r w:rsidR="006A5592">
        <w:rPr>
          <w:rFonts w:ascii="Times New Roman" w:hAnsi="Times New Roman" w:cs="Times New Roman"/>
          <w:sz w:val="24"/>
          <w:szCs w:val="24"/>
        </w:rPr>
        <w:t>simply</w:t>
      </w:r>
      <w:r w:rsidR="001852F9">
        <w:rPr>
          <w:rFonts w:ascii="Times New Roman" w:hAnsi="Times New Roman" w:cs="Times New Roman"/>
          <w:sz w:val="24"/>
          <w:szCs w:val="24"/>
        </w:rPr>
        <w:t xml:space="preserve"> </w:t>
      </w:r>
      <w:r w:rsidR="00CF2186" w:rsidRPr="006A5592">
        <w:rPr>
          <w:rFonts w:ascii="Times New Roman" w:hAnsi="Times New Roman" w:cs="Times New Roman"/>
          <w:sz w:val="24"/>
          <w:szCs w:val="24"/>
        </w:rPr>
        <w:t>about manipulating surfaces (Brown</w:t>
      </w:r>
      <w:r w:rsidR="00257B0C">
        <w:rPr>
          <w:rFonts w:ascii="Times New Roman" w:hAnsi="Times New Roman" w:cs="Times New Roman"/>
          <w:sz w:val="24"/>
          <w:szCs w:val="24"/>
        </w:rPr>
        <w:t>,</w:t>
      </w:r>
      <w:r w:rsidR="00CF2186" w:rsidRPr="006A5592">
        <w:rPr>
          <w:rFonts w:ascii="Times New Roman" w:hAnsi="Times New Roman" w:cs="Times New Roman"/>
          <w:sz w:val="24"/>
          <w:szCs w:val="24"/>
        </w:rPr>
        <w:t xml:space="preserve"> 2009), but is also about balancing a precarious equilibrium of contradictory surfaces, and readjusting the balance once </w:t>
      </w:r>
      <w:r w:rsidR="00A85E89" w:rsidRPr="006A5592">
        <w:rPr>
          <w:rFonts w:ascii="Times New Roman" w:hAnsi="Times New Roman" w:cs="Times New Roman"/>
          <w:sz w:val="24"/>
          <w:szCs w:val="24"/>
        </w:rPr>
        <w:t xml:space="preserve">the narrative is disrupted. </w:t>
      </w:r>
      <w:r w:rsidR="00CF2186" w:rsidRPr="006A5592">
        <w:rPr>
          <w:rFonts w:ascii="Times New Roman" w:hAnsi="Times New Roman" w:cs="Times New Roman"/>
          <w:sz w:val="24"/>
          <w:szCs w:val="24"/>
        </w:rPr>
        <w:t xml:space="preserve">It is this constant re-balancing of elusive contradictions that makes </w:t>
      </w:r>
      <w:r w:rsidR="006A5592">
        <w:rPr>
          <w:rFonts w:ascii="Times New Roman" w:hAnsi="Times New Roman" w:cs="Times New Roman"/>
          <w:sz w:val="24"/>
          <w:szCs w:val="24"/>
        </w:rPr>
        <w:t>Nigella</w:t>
      </w:r>
      <w:r w:rsidR="00CF2186" w:rsidRPr="006A5592">
        <w:rPr>
          <w:rFonts w:ascii="Times New Roman" w:hAnsi="Times New Roman" w:cs="Times New Roman"/>
          <w:sz w:val="24"/>
          <w:szCs w:val="24"/>
        </w:rPr>
        <w:t xml:space="preserve"> </w:t>
      </w:r>
      <w:r w:rsidR="002651D1">
        <w:rPr>
          <w:rFonts w:ascii="Times New Roman" w:hAnsi="Times New Roman" w:cs="Times New Roman"/>
          <w:sz w:val="24"/>
          <w:szCs w:val="24"/>
        </w:rPr>
        <w:t>such a</w:t>
      </w:r>
      <w:r w:rsidR="00A85E89" w:rsidRPr="006A5592">
        <w:rPr>
          <w:rFonts w:ascii="Times New Roman" w:hAnsi="Times New Roman" w:cs="Times New Roman"/>
          <w:sz w:val="24"/>
          <w:szCs w:val="24"/>
        </w:rPr>
        <w:t>n enduring</w:t>
      </w:r>
      <w:r w:rsidR="00CF2186" w:rsidRPr="006A5592">
        <w:rPr>
          <w:rFonts w:ascii="Times New Roman" w:hAnsi="Times New Roman" w:cs="Times New Roman"/>
          <w:sz w:val="24"/>
          <w:szCs w:val="24"/>
        </w:rPr>
        <w:t xml:space="preserve"> </w:t>
      </w:r>
      <w:r w:rsidR="002651D1">
        <w:rPr>
          <w:rFonts w:ascii="Times New Roman" w:hAnsi="Times New Roman" w:cs="Times New Roman"/>
          <w:sz w:val="24"/>
          <w:szCs w:val="24"/>
        </w:rPr>
        <w:t>example</w:t>
      </w:r>
      <w:r w:rsidR="00A85E89" w:rsidRPr="006A5592">
        <w:rPr>
          <w:rFonts w:ascii="Times New Roman" w:hAnsi="Times New Roman" w:cs="Times New Roman"/>
          <w:sz w:val="24"/>
          <w:szCs w:val="24"/>
        </w:rPr>
        <w:t xml:space="preserve"> of glamour. </w:t>
      </w:r>
    </w:p>
    <w:p w:rsidR="00A85E89" w:rsidRPr="006A5592" w:rsidRDefault="00A85E89" w:rsidP="0099348C">
      <w:pPr>
        <w:autoSpaceDE w:val="0"/>
        <w:autoSpaceDN w:val="0"/>
        <w:adjustRightInd w:val="0"/>
        <w:spacing w:after="0" w:line="480" w:lineRule="auto"/>
        <w:jc w:val="both"/>
        <w:rPr>
          <w:rFonts w:ascii="Times New Roman" w:hAnsi="Times New Roman" w:cs="Times New Roman"/>
          <w:sz w:val="24"/>
          <w:szCs w:val="24"/>
        </w:rPr>
      </w:pPr>
    </w:p>
    <w:p w:rsidR="00330B8E" w:rsidRPr="006A5592" w:rsidRDefault="00CF2186" w:rsidP="0099348C">
      <w:pPr>
        <w:autoSpaceDE w:val="0"/>
        <w:autoSpaceDN w:val="0"/>
        <w:adjustRightInd w:val="0"/>
        <w:spacing w:after="0" w:line="480" w:lineRule="auto"/>
        <w:jc w:val="both"/>
        <w:rPr>
          <w:rFonts w:ascii="Times New Roman" w:hAnsi="Times New Roman" w:cs="Times New Roman"/>
          <w:sz w:val="24"/>
          <w:szCs w:val="24"/>
        </w:rPr>
      </w:pPr>
      <w:r w:rsidRPr="006A5592">
        <w:rPr>
          <w:rFonts w:ascii="Times New Roman" w:hAnsi="Times New Roman" w:cs="Times New Roman"/>
          <w:sz w:val="24"/>
          <w:szCs w:val="24"/>
        </w:rPr>
        <w:t xml:space="preserve">Nigella shows how success can be achieved </w:t>
      </w:r>
      <w:r w:rsidR="00A85E89" w:rsidRPr="006A5592">
        <w:rPr>
          <w:rFonts w:ascii="Times New Roman" w:hAnsi="Times New Roman" w:cs="Times New Roman"/>
          <w:sz w:val="24"/>
          <w:szCs w:val="24"/>
        </w:rPr>
        <w:t>by adaptation whilst remaining true to the core promise of the brand</w:t>
      </w:r>
      <w:r w:rsidR="002651D1">
        <w:rPr>
          <w:rFonts w:ascii="Times New Roman" w:hAnsi="Times New Roman" w:cs="Times New Roman"/>
          <w:sz w:val="24"/>
          <w:szCs w:val="24"/>
        </w:rPr>
        <w:t xml:space="preserve"> </w:t>
      </w:r>
      <w:r w:rsidR="002651D1" w:rsidRPr="006A5592">
        <w:rPr>
          <w:rFonts w:ascii="Times New Roman" w:hAnsi="Times New Roman" w:cs="Times New Roman"/>
          <w:sz w:val="24"/>
          <w:szCs w:val="24"/>
        </w:rPr>
        <w:t>(</w:t>
      </w:r>
      <w:r w:rsidR="002651D1">
        <w:rPr>
          <w:rFonts w:ascii="Times New Roman" w:hAnsi="Times New Roman" w:cs="Times New Roman"/>
          <w:sz w:val="24"/>
          <w:szCs w:val="24"/>
        </w:rPr>
        <w:t>Alexander, 2009</w:t>
      </w:r>
      <w:r w:rsidR="002651D1" w:rsidRPr="006A5592">
        <w:rPr>
          <w:rFonts w:ascii="Times New Roman" w:hAnsi="Times New Roman" w:cs="Times New Roman"/>
          <w:sz w:val="24"/>
          <w:szCs w:val="24"/>
        </w:rPr>
        <w:t>)</w:t>
      </w:r>
      <w:r w:rsidR="002651D1">
        <w:rPr>
          <w:rFonts w:ascii="Times New Roman" w:hAnsi="Times New Roman" w:cs="Times New Roman"/>
          <w:sz w:val="24"/>
          <w:szCs w:val="24"/>
        </w:rPr>
        <w:t>.</w:t>
      </w:r>
      <w:r w:rsidR="00C71F7A">
        <w:rPr>
          <w:rFonts w:ascii="Times New Roman" w:hAnsi="Times New Roman" w:cs="Times New Roman"/>
          <w:sz w:val="24"/>
          <w:szCs w:val="24"/>
        </w:rPr>
        <w:t xml:space="preserve"> </w:t>
      </w:r>
      <w:r w:rsidR="002651D1">
        <w:rPr>
          <w:rFonts w:ascii="Times New Roman" w:hAnsi="Times New Roman" w:cs="Times New Roman"/>
          <w:sz w:val="24"/>
          <w:szCs w:val="24"/>
        </w:rPr>
        <w:t>I</w:t>
      </w:r>
      <w:r w:rsidR="00A85E89" w:rsidRPr="006A5592">
        <w:rPr>
          <w:rFonts w:ascii="Times New Roman" w:hAnsi="Times New Roman" w:cs="Times New Roman"/>
          <w:sz w:val="24"/>
          <w:szCs w:val="24"/>
        </w:rPr>
        <w:t>n Nigella’s case</w:t>
      </w:r>
      <w:r w:rsidR="00C71F7A">
        <w:rPr>
          <w:rFonts w:ascii="Times New Roman" w:hAnsi="Times New Roman" w:cs="Times New Roman"/>
          <w:sz w:val="24"/>
          <w:szCs w:val="24"/>
        </w:rPr>
        <w:t>,</w:t>
      </w:r>
      <w:r w:rsidR="00A85E89" w:rsidRPr="006A5592">
        <w:rPr>
          <w:rFonts w:ascii="Times New Roman" w:hAnsi="Times New Roman" w:cs="Times New Roman"/>
          <w:sz w:val="24"/>
          <w:szCs w:val="24"/>
        </w:rPr>
        <w:t xml:space="preserve"> </w:t>
      </w:r>
      <w:r w:rsidR="002651D1">
        <w:rPr>
          <w:rFonts w:ascii="Times New Roman" w:hAnsi="Times New Roman" w:cs="Times New Roman"/>
          <w:sz w:val="24"/>
          <w:szCs w:val="24"/>
        </w:rPr>
        <w:t xml:space="preserve">this </w:t>
      </w:r>
      <w:r w:rsidR="006568E5">
        <w:rPr>
          <w:rFonts w:ascii="Times New Roman" w:hAnsi="Times New Roman" w:cs="Times New Roman"/>
          <w:sz w:val="24"/>
          <w:szCs w:val="24"/>
        </w:rPr>
        <w:t xml:space="preserve">core promise </w:t>
      </w:r>
      <w:r w:rsidR="002651D1">
        <w:rPr>
          <w:rFonts w:ascii="Times New Roman" w:hAnsi="Times New Roman" w:cs="Times New Roman"/>
          <w:sz w:val="24"/>
          <w:szCs w:val="24"/>
        </w:rPr>
        <w:t xml:space="preserve">centres on </w:t>
      </w:r>
      <w:r w:rsidR="00A85E89" w:rsidRPr="006A5592">
        <w:rPr>
          <w:rFonts w:ascii="Times New Roman" w:hAnsi="Times New Roman" w:cs="Times New Roman"/>
          <w:sz w:val="24"/>
          <w:szCs w:val="24"/>
        </w:rPr>
        <w:t>transformation and above all, transcendence, an essential quality of glamour, as we have discussed.</w:t>
      </w:r>
      <w:r w:rsidRPr="006A5592">
        <w:rPr>
          <w:rFonts w:ascii="Times New Roman" w:hAnsi="Times New Roman" w:cs="Times New Roman"/>
          <w:sz w:val="24"/>
          <w:szCs w:val="24"/>
        </w:rPr>
        <w:t xml:space="preserve"> </w:t>
      </w:r>
      <w:r w:rsidR="00A85E89" w:rsidRPr="006A5592">
        <w:rPr>
          <w:rFonts w:ascii="Times New Roman" w:hAnsi="Times New Roman" w:cs="Times New Roman"/>
          <w:sz w:val="24"/>
          <w:szCs w:val="24"/>
        </w:rPr>
        <w:t xml:space="preserve">Whilst she has openly acknowledged the </w:t>
      </w:r>
      <w:r w:rsidRPr="006A5592">
        <w:rPr>
          <w:rFonts w:ascii="Times New Roman" w:hAnsi="Times New Roman" w:cs="Times New Roman"/>
          <w:sz w:val="24"/>
          <w:szCs w:val="24"/>
        </w:rPr>
        <w:t xml:space="preserve">contradictions, incongruences, </w:t>
      </w:r>
      <w:r w:rsidR="00A85E89" w:rsidRPr="006A5592">
        <w:rPr>
          <w:rFonts w:ascii="Times New Roman" w:hAnsi="Times New Roman" w:cs="Times New Roman"/>
          <w:sz w:val="24"/>
          <w:szCs w:val="24"/>
        </w:rPr>
        <w:t xml:space="preserve">and indeed convergences of her public persona, such contradictions make her branded </w:t>
      </w:r>
      <w:proofErr w:type="spellStart"/>
      <w:r w:rsidR="00A85E89" w:rsidRPr="006A5592">
        <w:rPr>
          <w:rFonts w:ascii="Times New Roman" w:hAnsi="Times New Roman" w:cs="Times New Roman"/>
          <w:sz w:val="24"/>
          <w:szCs w:val="24"/>
        </w:rPr>
        <w:t>self more</w:t>
      </w:r>
      <w:proofErr w:type="spellEnd"/>
      <w:r w:rsidR="00A85E89" w:rsidRPr="006A5592">
        <w:rPr>
          <w:rFonts w:ascii="Times New Roman" w:hAnsi="Times New Roman" w:cs="Times New Roman"/>
          <w:sz w:val="24"/>
          <w:szCs w:val="24"/>
        </w:rPr>
        <w:t xml:space="preserve"> authentic and thus more appealing to her audience</w:t>
      </w:r>
      <w:r w:rsidR="00E06781">
        <w:rPr>
          <w:rFonts w:ascii="Times New Roman" w:hAnsi="Times New Roman" w:cs="Times New Roman"/>
          <w:sz w:val="24"/>
          <w:szCs w:val="24"/>
        </w:rPr>
        <w:t xml:space="preserve">. They also </w:t>
      </w:r>
      <w:r w:rsidR="00A85E89" w:rsidRPr="006A5592">
        <w:rPr>
          <w:rFonts w:ascii="Times New Roman" w:hAnsi="Times New Roman" w:cs="Times New Roman"/>
          <w:sz w:val="24"/>
          <w:szCs w:val="24"/>
        </w:rPr>
        <w:t>mark her out as possessing glamour</w:t>
      </w:r>
      <w:r w:rsidR="002651D1">
        <w:rPr>
          <w:rFonts w:ascii="Times New Roman" w:hAnsi="Times New Roman" w:cs="Times New Roman"/>
          <w:sz w:val="24"/>
          <w:szCs w:val="24"/>
        </w:rPr>
        <w:t>,</w:t>
      </w:r>
      <w:r w:rsidR="00A85E89" w:rsidRPr="006A5592">
        <w:rPr>
          <w:rFonts w:ascii="Times New Roman" w:hAnsi="Times New Roman" w:cs="Times New Roman"/>
          <w:sz w:val="24"/>
          <w:szCs w:val="24"/>
        </w:rPr>
        <w:t xml:space="preserve"> as distinct from merely </w:t>
      </w:r>
      <w:r w:rsidR="001852F9">
        <w:rPr>
          <w:rFonts w:ascii="Times New Roman" w:hAnsi="Times New Roman" w:cs="Times New Roman"/>
          <w:sz w:val="24"/>
          <w:szCs w:val="24"/>
        </w:rPr>
        <w:t xml:space="preserve">being a </w:t>
      </w:r>
      <w:r w:rsidR="00A85E89" w:rsidRPr="006A5592">
        <w:rPr>
          <w:rFonts w:ascii="Times New Roman" w:hAnsi="Times New Roman" w:cs="Times New Roman"/>
          <w:sz w:val="24"/>
          <w:szCs w:val="24"/>
        </w:rPr>
        <w:t xml:space="preserve">celebrity. </w:t>
      </w:r>
    </w:p>
    <w:p w:rsidR="006A5592" w:rsidRDefault="006A5592" w:rsidP="0099348C">
      <w:pPr>
        <w:autoSpaceDE w:val="0"/>
        <w:autoSpaceDN w:val="0"/>
        <w:adjustRightInd w:val="0"/>
        <w:spacing w:after="0" w:line="480" w:lineRule="auto"/>
        <w:jc w:val="both"/>
        <w:rPr>
          <w:rFonts w:ascii="Times New Roman" w:hAnsi="Times New Roman" w:cs="Times New Roman"/>
          <w:sz w:val="24"/>
          <w:szCs w:val="24"/>
        </w:rPr>
      </w:pPr>
    </w:p>
    <w:p w:rsidR="007D285C" w:rsidRDefault="007D285C" w:rsidP="0099348C">
      <w:pPr>
        <w:autoSpaceDE w:val="0"/>
        <w:autoSpaceDN w:val="0"/>
        <w:adjustRightInd w:val="0"/>
        <w:spacing w:after="0" w:line="480" w:lineRule="auto"/>
        <w:jc w:val="both"/>
        <w:rPr>
          <w:rFonts w:ascii="Times New Roman" w:hAnsi="Times New Roman" w:cs="Times New Roman"/>
          <w:sz w:val="24"/>
          <w:szCs w:val="24"/>
        </w:rPr>
      </w:pPr>
      <w:r w:rsidRPr="00F961DF">
        <w:rPr>
          <w:rFonts w:ascii="Times New Roman" w:hAnsi="Times New Roman" w:cs="Times New Roman"/>
          <w:sz w:val="24"/>
          <w:szCs w:val="24"/>
        </w:rPr>
        <w:t xml:space="preserve">Brown </w:t>
      </w:r>
      <w:r>
        <w:rPr>
          <w:rFonts w:ascii="Times New Roman" w:hAnsi="Times New Roman" w:cs="Times New Roman"/>
          <w:sz w:val="24"/>
          <w:szCs w:val="24"/>
        </w:rPr>
        <w:t>(2009) writes that</w:t>
      </w:r>
      <w:r w:rsidRPr="00F961DF">
        <w:rPr>
          <w:rFonts w:ascii="Times New Roman" w:hAnsi="Times New Roman" w:cs="Times New Roman"/>
          <w:sz w:val="24"/>
          <w:szCs w:val="24"/>
        </w:rPr>
        <w:t xml:space="preserve">: </w:t>
      </w:r>
      <w:r>
        <w:rPr>
          <w:rFonts w:ascii="Times New Roman" w:hAnsi="Times New Roman" w:cs="Times New Roman"/>
          <w:sz w:val="24"/>
          <w:szCs w:val="24"/>
        </w:rPr>
        <w:t>“</w:t>
      </w:r>
      <w:r w:rsidRPr="00F961DF">
        <w:rPr>
          <w:rFonts w:ascii="Times New Roman" w:hAnsi="Times New Roman" w:cs="Times New Roman"/>
          <w:sz w:val="24"/>
          <w:szCs w:val="24"/>
        </w:rPr>
        <w:t>Glamour emerges from narrative desire, from the beauty that overlays the ugliness of modern life</w:t>
      </w:r>
      <w:r>
        <w:rPr>
          <w:rFonts w:ascii="Times New Roman" w:hAnsi="Times New Roman" w:cs="Times New Roman"/>
          <w:sz w:val="24"/>
          <w:szCs w:val="24"/>
        </w:rPr>
        <w:t>” (p. 9)</w:t>
      </w:r>
      <w:r w:rsidR="00E06781">
        <w:rPr>
          <w:rFonts w:ascii="Times New Roman" w:hAnsi="Times New Roman" w:cs="Times New Roman"/>
          <w:sz w:val="24"/>
          <w:szCs w:val="24"/>
        </w:rPr>
        <w:t>,</w:t>
      </w:r>
      <w:r>
        <w:rPr>
          <w:rFonts w:ascii="Times New Roman" w:hAnsi="Times New Roman" w:cs="Times New Roman"/>
          <w:sz w:val="24"/>
          <w:szCs w:val="24"/>
        </w:rPr>
        <w:t xml:space="preserve"> but she argues that it offers something “that </w:t>
      </w:r>
      <w:r>
        <w:rPr>
          <w:rFonts w:ascii="Times New Roman" w:hAnsi="Times New Roman" w:cs="Times New Roman"/>
          <w:sz w:val="24"/>
          <w:szCs w:val="24"/>
        </w:rPr>
        <w:lastRenderedPageBreak/>
        <w:t xml:space="preserve">cannot be enacted. Transfixed, one gazes at a world of possibility that is foreclosed, inaccessible, yet endlessly alluring” (p. 171). </w:t>
      </w:r>
      <w:r w:rsidR="008C63F3">
        <w:rPr>
          <w:rFonts w:ascii="Times New Roman" w:hAnsi="Times New Roman" w:cs="Times New Roman"/>
          <w:sz w:val="24"/>
          <w:szCs w:val="24"/>
        </w:rPr>
        <w:t>This is a view also shared by Wilson</w:t>
      </w:r>
      <w:r w:rsidR="002D456A">
        <w:rPr>
          <w:rFonts w:ascii="Times New Roman" w:hAnsi="Times New Roman" w:cs="Times New Roman"/>
          <w:sz w:val="24"/>
          <w:szCs w:val="24"/>
        </w:rPr>
        <w:t xml:space="preserve"> (2007)</w:t>
      </w:r>
      <w:r w:rsidR="008C63F3">
        <w:rPr>
          <w:rFonts w:ascii="Times New Roman" w:hAnsi="Times New Roman" w:cs="Times New Roman"/>
          <w:sz w:val="24"/>
          <w:szCs w:val="24"/>
        </w:rPr>
        <w:t>, who writes: “The celebrity is desperate for our attention. That is why she can never be glamorous</w:t>
      </w:r>
      <w:r w:rsidR="004A626D">
        <w:rPr>
          <w:rFonts w:ascii="Times New Roman" w:hAnsi="Times New Roman" w:cs="Times New Roman"/>
          <w:sz w:val="24"/>
          <w:szCs w:val="24"/>
        </w:rPr>
        <w:t>.</w:t>
      </w:r>
      <w:r w:rsidR="008C63F3">
        <w:rPr>
          <w:rFonts w:ascii="Times New Roman" w:hAnsi="Times New Roman" w:cs="Times New Roman"/>
          <w:sz w:val="24"/>
          <w:szCs w:val="24"/>
        </w:rPr>
        <w:t xml:space="preserve"> </w:t>
      </w:r>
      <w:proofErr w:type="gramStart"/>
      <w:r w:rsidR="008C63F3">
        <w:rPr>
          <w:rFonts w:ascii="Times New Roman" w:hAnsi="Times New Roman" w:cs="Times New Roman"/>
          <w:sz w:val="24"/>
          <w:szCs w:val="24"/>
        </w:rPr>
        <w:t>For true glamour is expressed in</w:t>
      </w:r>
      <w:r w:rsidR="002651D1">
        <w:rPr>
          <w:rFonts w:ascii="Times New Roman" w:hAnsi="Times New Roman" w:cs="Times New Roman"/>
          <w:sz w:val="24"/>
          <w:szCs w:val="24"/>
        </w:rPr>
        <w:t xml:space="preserve"> </w:t>
      </w:r>
      <w:proofErr w:type="spellStart"/>
      <w:r w:rsidR="008C63F3">
        <w:rPr>
          <w:rFonts w:ascii="Times New Roman" w:hAnsi="Times New Roman" w:cs="Times New Roman"/>
          <w:sz w:val="24"/>
          <w:szCs w:val="24"/>
        </w:rPr>
        <w:t>Garbo’s</w:t>
      </w:r>
      <w:proofErr w:type="spellEnd"/>
      <w:r w:rsidR="008C63F3">
        <w:rPr>
          <w:rFonts w:ascii="Times New Roman" w:hAnsi="Times New Roman" w:cs="Times New Roman"/>
          <w:sz w:val="24"/>
          <w:szCs w:val="24"/>
        </w:rPr>
        <w:t xml:space="preserve"> icy indifference” (p. 106).</w:t>
      </w:r>
      <w:proofErr w:type="gramEnd"/>
      <w:r w:rsidR="008C63F3">
        <w:rPr>
          <w:rFonts w:ascii="Times New Roman" w:hAnsi="Times New Roman" w:cs="Times New Roman"/>
          <w:sz w:val="24"/>
          <w:szCs w:val="24"/>
        </w:rPr>
        <w:t xml:space="preserve"> </w:t>
      </w:r>
      <w:r>
        <w:rPr>
          <w:rFonts w:ascii="Times New Roman" w:hAnsi="Times New Roman" w:cs="Times New Roman"/>
          <w:sz w:val="24"/>
          <w:szCs w:val="24"/>
        </w:rPr>
        <w:t xml:space="preserve">Brown </w:t>
      </w:r>
      <w:r w:rsidR="008C63F3">
        <w:rPr>
          <w:rFonts w:ascii="Times New Roman" w:hAnsi="Times New Roman" w:cs="Times New Roman"/>
          <w:sz w:val="24"/>
          <w:szCs w:val="24"/>
        </w:rPr>
        <w:t xml:space="preserve">writes about </w:t>
      </w:r>
      <w:r>
        <w:rPr>
          <w:rFonts w:ascii="Times New Roman" w:hAnsi="Times New Roman" w:cs="Times New Roman"/>
          <w:sz w:val="24"/>
          <w:szCs w:val="24"/>
        </w:rPr>
        <w:t>glamour’s “</w:t>
      </w:r>
      <w:r w:rsidRPr="00F961DF">
        <w:rPr>
          <w:rFonts w:ascii="Times New Roman" w:hAnsi="Times New Roman" w:cs="Times New Roman"/>
          <w:sz w:val="24"/>
          <w:szCs w:val="24"/>
        </w:rPr>
        <w:t>magical ability to shape and reshape the objects before us, to make them better, more tantalising, by pressing</w:t>
      </w:r>
      <w:r>
        <w:rPr>
          <w:rFonts w:ascii="Times New Roman" w:hAnsi="Times New Roman" w:cs="Times New Roman"/>
          <w:sz w:val="24"/>
          <w:szCs w:val="24"/>
        </w:rPr>
        <w:t xml:space="preserve"> them into an inhuman dimension”</w:t>
      </w:r>
      <w:r w:rsidRPr="00F961DF">
        <w:rPr>
          <w:rFonts w:ascii="Times New Roman" w:hAnsi="Times New Roman" w:cs="Times New Roman"/>
          <w:sz w:val="24"/>
          <w:szCs w:val="24"/>
        </w:rPr>
        <w:t xml:space="preserve"> (p. 9). </w:t>
      </w:r>
      <w:r>
        <w:rPr>
          <w:rFonts w:ascii="Times New Roman" w:hAnsi="Times New Roman" w:cs="Times New Roman"/>
          <w:sz w:val="24"/>
          <w:szCs w:val="24"/>
        </w:rPr>
        <w:t xml:space="preserve">If we accept </w:t>
      </w:r>
      <w:r w:rsidR="008C63F3">
        <w:rPr>
          <w:rFonts w:ascii="Times New Roman" w:hAnsi="Times New Roman" w:cs="Times New Roman"/>
          <w:sz w:val="24"/>
          <w:szCs w:val="24"/>
        </w:rPr>
        <w:t xml:space="preserve">these arguments, </w:t>
      </w:r>
      <w:r w:rsidR="006568E5">
        <w:rPr>
          <w:rFonts w:ascii="Times New Roman" w:hAnsi="Times New Roman" w:cs="Times New Roman"/>
          <w:sz w:val="24"/>
          <w:szCs w:val="24"/>
        </w:rPr>
        <w:t>g</w:t>
      </w:r>
      <w:r>
        <w:rPr>
          <w:rFonts w:ascii="Times New Roman" w:hAnsi="Times New Roman" w:cs="Times New Roman"/>
          <w:sz w:val="24"/>
          <w:szCs w:val="24"/>
        </w:rPr>
        <w:t xml:space="preserve">lamour’s essence, for all its myriad manifestations in contemporary </w:t>
      </w:r>
      <w:r w:rsidR="006A5592">
        <w:rPr>
          <w:rFonts w:ascii="Times New Roman" w:hAnsi="Times New Roman" w:cs="Times New Roman"/>
          <w:sz w:val="24"/>
          <w:szCs w:val="24"/>
        </w:rPr>
        <w:t>celebrity culture and consumer society generally</w:t>
      </w:r>
      <w:r>
        <w:rPr>
          <w:rFonts w:ascii="Times New Roman" w:hAnsi="Times New Roman" w:cs="Times New Roman"/>
          <w:sz w:val="24"/>
          <w:szCs w:val="24"/>
        </w:rPr>
        <w:t>, continues to reside in the abiding image of the screen goddess</w:t>
      </w:r>
      <w:r w:rsidR="002651D1">
        <w:rPr>
          <w:rFonts w:ascii="Times New Roman" w:hAnsi="Times New Roman" w:cs="Times New Roman"/>
          <w:sz w:val="24"/>
          <w:szCs w:val="24"/>
        </w:rPr>
        <w:t xml:space="preserve"> </w:t>
      </w:r>
      <w:r>
        <w:rPr>
          <w:rFonts w:ascii="Times New Roman" w:hAnsi="Times New Roman" w:cs="Times New Roman"/>
          <w:sz w:val="24"/>
          <w:szCs w:val="24"/>
        </w:rPr>
        <w:t xml:space="preserve">who is as alluring as she is unattainable, a tantalising illusion of perfection, with “the polished surface, the stance of impenetrability” (Brown, 2009, p. 5) that glamour bestows on her. </w:t>
      </w:r>
      <w:r w:rsidR="00A85E89">
        <w:rPr>
          <w:rFonts w:ascii="Times New Roman" w:hAnsi="Times New Roman" w:cs="Times New Roman"/>
          <w:sz w:val="24"/>
          <w:szCs w:val="24"/>
        </w:rPr>
        <w:t xml:space="preserve">We believe that Nigella and her </w:t>
      </w:r>
      <w:r w:rsidR="006568E5">
        <w:rPr>
          <w:rFonts w:ascii="Times New Roman" w:hAnsi="Times New Roman" w:cs="Times New Roman"/>
          <w:sz w:val="24"/>
          <w:szCs w:val="24"/>
        </w:rPr>
        <w:t xml:space="preserve">mediated </w:t>
      </w:r>
      <w:r w:rsidR="00A85E89">
        <w:rPr>
          <w:rFonts w:ascii="Times New Roman" w:hAnsi="Times New Roman" w:cs="Times New Roman"/>
          <w:sz w:val="24"/>
          <w:szCs w:val="24"/>
        </w:rPr>
        <w:t xml:space="preserve">embodiment, </w:t>
      </w:r>
      <w:proofErr w:type="spellStart"/>
      <w:r w:rsidR="00A85E89" w:rsidRPr="0099348C">
        <w:rPr>
          <w:rFonts w:ascii="Times New Roman" w:hAnsi="Times New Roman" w:cs="Times New Roman"/>
          <w:i/>
          <w:sz w:val="24"/>
          <w:szCs w:val="24"/>
        </w:rPr>
        <w:t>Nigellissima</w:t>
      </w:r>
      <w:proofErr w:type="spellEnd"/>
      <w:r w:rsidR="00A85E89">
        <w:rPr>
          <w:rFonts w:ascii="Times New Roman" w:hAnsi="Times New Roman" w:cs="Times New Roman"/>
          <w:sz w:val="24"/>
          <w:szCs w:val="24"/>
        </w:rPr>
        <w:t>, beautifully illustrate th</w:t>
      </w:r>
      <w:r w:rsidR="006A5592">
        <w:rPr>
          <w:rFonts w:ascii="Times New Roman" w:hAnsi="Times New Roman" w:cs="Times New Roman"/>
          <w:sz w:val="24"/>
          <w:szCs w:val="24"/>
        </w:rPr>
        <w:t>e</w:t>
      </w:r>
      <w:r w:rsidR="00A85E89">
        <w:rPr>
          <w:rFonts w:ascii="Times New Roman" w:hAnsi="Times New Roman" w:cs="Times New Roman"/>
          <w:sz w:val="24"/>
          <w:szCs w:val="24"/>
        </w:rPr>
        <w:t xml:space="preserve"> enchant</w:t>
      </w:r>
      <w:r w:rsidR="006A5592">
        <w:rPr>
          <w:rFonts w:ascii="Times New Roman" w:hAnsi="Times New Roman" w:cs="Times New Roman"/>
          <w:sz w:val="24"/>
          <w:szCs w:val="24"/>
        </w:rPr>
        <w:t xml:space="preserve">ment and enchanting power of glamour, a </w:t>
      </w:r>
      <w:r w:rsidR="002651D1">
        <w:rPr>
          <w:rFonts w:ascii="Times New Roman" w:hAnsi="Times New Roman" w:cs="Times New Roman"/>
          <w:sz w:val="24"/>
          <w:szCs w:val="24"/>
        </w:rPr>
        <w:t>force</w:t>
      </w:r>
      <w:r w:rsidR="006A5592">
        <w:rPr>
          <w:rFonts w:ascii="Times New Roman" w:hAnsi="Times New Roman" w:cs="Times New Roman"/>
          <w:sz w:val="24"/>
          <w:szCs w:val="24"/>
        </w:rPr>
        <w:t xml:space="preserve"> that both transform</w:t>
      </w:r>
      <w:r w:rsidR="002651D1">
        <w:rPr>
          <w:rFonts w:ascii="Times New Roman" w:hAnsi="Times New Roman" w:cs="Times New Roman"/>
          <w:sz w:val="24"/>
          <w:szCs w:val="24"/>
        </w:rPr>
        <w:t>s</w:t>
      </w:r>
      <w:r w:rsidR="006A5592">
        <w:rPr>
          <w:rFonts w:ascii="Times New Roman" w:hAnsi="Times New Roman" w:cs="Times New Roman"/>
          <w:sz w:val="24"/>
          <w:szCs w:val="24"/>
        </w:rPr>
        <w:t xml:space="preserve"> and transcend</w:t>
      </w:r>
      <w:r w:rsidR="002651D1">
        <w:rPr>
          <w:rFonts w:ascii="Times New Roman" w:hAnsi="Times New Roman" w:cs="Times New Roman"/>
          <w:sz w:val="24"/>
          <w:szCs w:val="24"/>
        </w:rPr>
        <w:t>s</w:t>
      </w:r>
      <w:r w:rsidR="00854287">
        <w:rPr>
          <w:rFonts w:ascii="Times New Roman" w:hAnsi="Times New Roman" w:cs="Times New Roman"/>
          <w:sz w:val="24"/>
          <w:szCs w:val="24"/>
        </w:rPr>
        <w:t xml:space="preserve"> </w:t>
      </w:r>
      <w:r w:rsidR="002651D1">
        <w:rPr>
          <w:rFonts w:ascii="Times New Roman" w:hAnsi="Times New Roman" w:cs="Times New Roman"/>
          <w:sz w:val="24"/>
          <w:szCs w:val="24"/>
        </w:rPr>
        <w:t xml:space="preserve">those who possess it, and promises those who observe it that they too can be </w:t>
      </w:r>
      <w:r w:rsidR="00256FE0">
        <w:rPr>
          <w:rFonts w:ascii="Times New Roman" w:hAnsi="Times New Roman" w:cs="Times New Roman"/>
          <w:sz w:val="24"/>
          <w:szCs w:val="24"/>
        </w:rPr>
        <w:t xml:space="preserve">magically </w:t>
      </w:r>
      <w:r w:rsidR="002651D1">
        <w:rPr>
          <w:rFonts w:ascii="Times New Roman" w:hAnsi="Times New Roman" w:cs="Times New Roman"/>
          <w:sz w:val="24"/>
          <w:szCs w:val="24"/>
        </w:rPr>
        <w:t xml:space="preserve">transformed, however briefly, when they behold it. </w:t>
      </w:r>
    </w:p>
    <w:p w:rsidR="001852F9" w:rsidRDefault="001852F9" w:rsidP="0099348C">
      <w:pPr>
        <w:autoSpaceDE w:val="0"/>
        <w:autoSpaceDN w:val="0"/>
        <w:adjustRightInd w:val="0"/>
        <w:spacing w:after="0" w:line="480" w:lineRule="auto"/>
        <w:rPr>
          <w:rFonts w:ascii="Times New Roman" w:hAnsi="Times New Roman" w:cs="Times New Roman"/>
          <w:b/>
          <w:sz w:val="24"/>
          <w:szCs w:val="24"/>
        </w:rPr>
      </w:pPr>
    </w:p>
    <w:p w:rsidR="0049498D" w:rsidRDefault="0049498D" w:rsidP="0099348C">
      <w:pPr>
        <w:autoSpaceDE w:val="0"/>
        <w:autoSpaceDN w:val="0"/>
        <w:adjustRightInd w:val="0"/>
        <w:spacing w:after="0" w:line="480" w:lineRule="auto"/>
        <w:rPr>
          <w:rFonts w:ascii="Times New Roman" w:hAnsi="Times New Roman" w:cs="Times New Roman"/>
          <w:b/>
          <w:sz w:val="24"/>
          <w:szCs w:val="24"/>
        </w:rPr>
      </w:pPr>
      <w:r w:rsidRPr="0049498D">
        <w:rPr>
          <w:rFonts w:ascii="Times New Roman" w:hAnsi="Times New Roman" w:cs="Times New Roman"/>
          <w:b/>
          <w:sz w:val="24"/>
          <w:szCs w:val="24"/>
        </w:rPr>
        <w:t xml:space="preserve">References </w:t>
      </w:r>
    </w:p>
    <w:p w:rsidR="00393E1A" w:rsidRPr="00393E1A" w:rsidRDefault="006B28CB" w:rsidP="0099348C">
      <w:pPr>
        <w:autoSpaceDE w:val="0"/>
        <w:autoSpaceDN w:val="0"/>
        <w:adjustRightInd w:val="0"/>
        <w:spacing w:after="0" w:line="480" w:lineRule="auto"/>
        <w:rPr>
          <w:rFonts w:ascii="Times New Roman" w:hAnsi="Times New Roman" w:cs="Times New Roman"/>
          <w:b/>
          <w:sz w:val="24"/>
          <w:szCs w:val="24"/>
        </w:rPr>
      </w:pPr>
      <w:r w:rsidRPr="007C711C">
        <w:rPr>
          <w:rFonts w:ascii="Times New Roman" w:hAnsi="Times New Roman" w:cs="Times New Roman"/>
          <w:sz w:val="24"/>
          <w:szCs w:val="24"/>
          <w:lang w:val="en"/>
        </w:rPr>
        <w:t xml:space="preserve">Alexander, N. (2009). Brand authentication: creating and maintaining brand auras. </w:t>
      </w:r>
      <w:r w:rsidRPr="007C711C">
        <w:rPr>
          <w:rFonts w:ascii="Times New Roman" w:hAnsi="Times New Roman" w:cs="Times New Roman"/>
          <w:i/>
          <w:sz w:val="24"/>
          <w:szCs w:val="24"/>
          <w:lang w:val="en"/>
        </w:rPr>
        <w:t>European Jou</w:t>
      </w:r>
      <w:r w:rsidR="007C711C" w:rsidRPr="007C711C">
        <w:rPr>
          <w:rFonts w:ascii="Times New Roman" w:hAnsi="Times New Roman" w:cs="Times New Roman"/>
          <w:i/>
          <w:sz w:val="24"/>
          <w:szCs w:val="24"/>
          <w:lang w:val="en"/>
        </w:rPr>
        <w:t>rnal of Marketing</w:t>
      </w:r>
      <w:r w:rsidR="007C711C" w:rsidRPr="007C711C">
        <w:rPr>
          <w:rFonts w:ascii="Times New Roman" w:hAnsi="Times New Roman" w:cs="Times New Roman"/>
          <w:sz w:val="24"/>
          <w:szCs w:val="24"/>
          <w:lang w:val="en"/>
        </w:rPr>
        <w:t xml:space="preserve">, 43, </w:t>
      </w:r>
      <w:r w:rsidRPr="007C711C">
        <w:rPr>
          <w:rFonts w:ascii="Times New Roman" w:hAnsi="Times New Roman" w:cs="Times New Roman"/>
          <w:sz w:val="24"/>
          <w:szCs w:val="24"/>
          <w:lang w:val="en"/>
        </w:rPr>
        <w:t>551 – 562</w:t>
      </w:r>
      <w:r w:rsidR="007C711C">
        <w:rPr>
          <w:rFonts w:ascii="Times New Roman" w:hAnsi="Times New Roman" w:cs="Times New Roman"/>
          <w:sz w:val="24"/>
          <w:szCs w:val="24"/>
          <w:lang w:val="en"/>
        </w:rPr>
        <w:t>.</w:t>
      </w:r>
      <w:r w:rsidRPr="007C711C">
        <w:rPr>
          <w:rFonts w:ascii="Times New Roman" w:hAnsi="Times New Roman" w:cs="Times New Roman"/>
          <w:sz w:val="24"/>
          <w:szCs w:val="24"/>
          <w:lang w:val="en"/>
        </w:rPr>
        <w:t xml:space="preserve"> </w:t>
      </w:r>
      <w:proofErr w:type="spellStart"/>
      <w:r w:rsidRPr="007C711C">
        <w:rPr>
          <w:rFonts w:ascii="Times New Roman" w:hAnsi="Times New Roman" w:cs="Times New Roman"/>
          <w:sz w:val="24"/>
          <w:szCs w:val="24"/>
          <w:lang w:val="en"/>
        </w:rPr>
        <w:t>Doi</w:t>
      </w:r>
      <w:proofErr w:type="spellEnd"/>
      <w:r w:rsidRPr="007C711C">
        <w:rPr>
          <w:rFonts w:ascii="Times New Roman" w:hAnsi="Times New Roman" w:cs="Times New Roman"/>
          <w:sz w:val="24"/>
          <w:szCs w:val="24"/>
          <w:lang w:val="en"/>
        </w:rPr>
        <w:t xml:space="preserve">: </w:t>
      </w:r>
      <w:hyperlink r:id="rId9" w:tooltip="DOI (Permanent URL): 10.1108/03090560910935578." w:history="1">
        <w:r w:rsidRPr="007C711C">
          <w:rPr>
            <w:rStyle w:val="Hyperlink"/>
            <w:rFonts w:ascii="Times New Roman" w:hAnsi="Times New Roman" w:cs="Times New Roman"/>
            <w:sz w:val="24"/>
            <w:szCs w:val="24"/>
            <w:lang w:val="en"/>
          </w:rPr>
          <w:t>10.1108/03090560910935578</w:t>
        </w:r>
      </w:hyperlink>
    </w:p>
    <w:p w:rsidR="0049498D" w:rsidRPr="006B28CB" w:rsidRDefault="0049498D" w:rsidP="0099348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Bilmes</w:t>
      </w:r>
      <w:proofErr w:type="spellEnd"/>
      <w:r>
        <w:rPr>
          <w:rFonts w:ascii="Times New Roman" w:hAnsi="Times New Roman" w:cs="Times New Roman"/>
          <w:sz w:val="24"/>
          <w:szCs w:val="24"/>
        </w:rPr>
        <w:t>, A. (2001</w:t>
      </w:r>
      <w:r w:rsidR="00393E1A">
        <w:rPr>
          <w:rFonts w:ascii="Times New Roman" w:hAnsi="Times New Roman" w:cs="Times New Roman"/>
          <w:sz w:val="24"/>
          <w:szCs w:val="24"/>
        </w:rPr>
        <w:t>, January 7</w:t>
      </w:r>
      <w:r>
        <w:rPr>
          <w:rFonts w:ascii="Times New Roman" w:hAnsi="Times New Roman" w:cs="Times New Roman"/>
          <w:sz w:val="24"/>
          <w:szCs w:val="24"/>
        </w:rPr>
        <w:t>). Say wha</w:t>
      </w:r>
      <w:r w:rsidR="00393E1A">
        <w:rPr>
          <w:rFonts w:ascii="Times New Roman" w:hAnsi="Times New Roman" w:cs="Times New Roman"/>
          <w:sz w:val="24"/>
          <w:szCs w:val="24"/>
        </w:rPr>
        <w:t>t you like about Nigella Lawson.</w:t>
      </w:r>
      <w:r>
        <w:rPr>
          <w:rFonts w:ascii="Times New Roman" w:hAnsi="Times New Roman" w:cs="Times New Roman"/>
          <w:sz w:val="24"/>
          <w:szCs w:val="24"/>
        </w:rPr>
        <w:t xml:space="preserve"> </w:t>
      </w:r>
      <w:proofErr w:type="gramStart"/>
      <w:r w:rsidRPr="00393E1A">
        <w:rPr>
          <w:rFonts w:ascii="Times New Roman" w:hAnsi="Times New Roman" w:cs="Times New Roman"/>
          <w:i/>
          <w:sz w:val="24"/>
          <w:szCs w:val="24"/>
        </w:rPr>
        <w:t>CQ</w:t>
      </w:r>
      <w:r w:rsidR="00393E1A">
        <w:rPr>
          <w:rFonts w:ascii="Times New Roman" w:hAnsi="Times New Roman" w:cs="Times New Roman"/>
          <w:sz w:val="24"/>
          <w:szCs w:val="24"/>
        </w:rPr>
        <w:t>.</w:t>
      </w:r>
      <w:proofErr w:type="gramEnd"/>
      <w:r w:rsidR="00393E1A">
        <w:rPr>
          <w:rFonts w:ascii="Times New Roman" w:hAnsi="Times New Roman" w:cs="Times New Roman"/>
          <w:sz w:val="24"/>
          <w:szCs w:val="24"/>
        </w:rPr>
        <w:t xml:space="preserve"> Retrieved from </w:t>
      </w:r>
      <w:hyperlink r:id="rId10" w:history="1">
        <w:r>
          <w:rPr>
            <w:rStyle w:val="Hyperlink"/>
            <w:rFonts w:ascii="Times New Roman" w:hAnsi="Times New Roman" w:cs="Times New Roman"/>
            <w:sz w:val="24"/>
            <w:szCs w:val="24"/>
          </w:rPr>
          <w:t>www.nigella.com/nigella/detail.asp?article=35&amp;area=10</w:t>
        </w:r>
      </w:hyperlink>
      <w:r>
        <w:rPr>
          <w:rFonts w:ascii="Times New Roman" w:hAnsi="Times New Roman" w:cs="Times New Roman"/>
          <w:sz w:val="24"/>
          <w:szCs w:val="24"/>
          <w:lang w:val="en-US"/>
        </w:rPr>
        <w:t xml:space="preserve"> </w:t>
      </w:r>
    </w:p>
    <w:p w:rsidR="0049498D" w:rsidRDefault="0049498D" w:rsidP="0099348C">
      <w:pPr>
        <w:spacing w:line="480" w:lineRule="auto"/>
        <w:rPr>
          <w:rFonts w:ascii="Times New Roman" w:hAnsi="Times New Roman" w:cs="Times New Roman"/>
          <w:sz w:val="24"/>
          <w:szCs w:val="24"/>
        </w:rPr>
      </w:pPr>
      <w:r>
        <w:rPr>
          <w:rFonts w:ascii="Times New Roman" w:hAnsi="Times New Roman" w:cs="Times New Roman"/>
          <w:sz w:val="24"/>
          <w:szCs w:val="24"/>
        </w:rPr>
        <w:t xml:space="preserve">Brown, J. (2009). </w:t>
      </w:r>
      <w:r>
        <w:rPr>
          <w:rFonts w:ascii="Times New Roman" w:hAnsi="Times New Roman" w:cs="Times New Roman"/>
          <w:i/>
          <w:sz w:val="24"/>
          <w:szCs w:val="24"/>
        </w:rPr>
        <w:t>Glamour in Six Dimensions: Modernism and the Radiance of Form</w:t>
      </w:r>
      <w:r>
        <w:rPr>
          <w:rFonts w:ascii="Times New Roman" w:hAnsi="Times New Roman" w:cs="Times New Roman"/>
          <w:sz w:val="24"/>
          <w:szCs w:val="24"/>
        </w:rPr>
        <w:t>. New York: Cornell University Press.</w:t>
      </w:r>
    </w:p>
    <w:p w:rsidR="0049498D" w:rsidRDefault="00D64EDD" w:rsidP="0099348C">
      <w:pPr>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Brownlie</w:t>
      </w:r>
      <w:proofErr w:type="spellEnd"/>
      <w:r>
        <w:rPr>
          <w:rFonts w:ascii="Times New Roman" w:hAnsi="Times New Roman" w:cs="Times New Roman"/>
          <w:sz w:val="24"/>
          <w:szCs w:val="24"/>
        </w:rPr>
        <w:t xml:space="preserve">, D. &amp; </w:t>
      </w:r>
      <w:proofErr w:type="spellStart"/>
      <w:r w:rsidR="00CB7F1D">
        <w:rPr>
          <w:rFonts w:ascii="Times New Roman" w:hAnsi="Times New Roman" w:cs="Times New Roman"/>
          <w:sz w:val="24"/>
          <w:szCs w:val="24"/>
        </w:rPr>
        <w:t>Hewer</w:t>
      </w:r>
      <w:proofErr w:type="spellEnd"/>
      <w:r w:rsidR="00CB7F1D">
        <w:rPr>
          <w:rFonts w:ascii="Times New Roman" w:hAnsi="Times New Roman" w:cs="Times New Roman"/>
          <w:sz w:val="24"/>
          <w:szCs w:val="24"/>
        </w:rPr>
        <w:t>, P.</w:t>
      </w:r>
      <w:r w:rsidR="0049498D">
        <w:rPr>
          <w:rFonts w:ascii="Times New Roman" w:hAnsi="Times New Roman" w:cs="Times New Roman"/>
          <w:sz w:val="24"/>
          <w:szCs w:val="24"/>
        </w:rPr>
        <w:t xml:space="preserve"> (2005).</w:t>
      </w:r>
      <w:proofErr w:type="gramEnd"/>
      <w:r w:rsidR="0049498D">
        <w:rPr>
          <w:rFonts w:ascii="Times New Roman" w:hAnsi="Times New Roman" w:cs="Times New Roman"/>
          <w:sz w:val="24"/>
          <w:szCs w:val="24"/>
        </w:rPr>
        <w:t xml:space="preserve"> Culinary Tourism: An Exploratory Reading of Contemporary Representations of Cooking. </w:t>
      </w:r>
      <w:r w:rsidR="0049498D">
        <w:rPr>
          <w:rFonts w:ascii="Times New Roman" w:hAnsi="Times New Roman" w:cs="Times New Roman"/>
          <w:i/>
          <w:sz w:val="24"/>
          <w:szCs w:val="24"/>
        </w:rPr>
        <w:t>Consumption, Markets and Culture,</w:t>
      </w:r>
      <w:r w:rsidR="0049498D">
        <w:rPr>
          <w:rFonts w:ascii="Times New Roman" w:hAnsi="Times New Roman" w:cs="Times New Roman"/>
          <w:sz w:val="24"/>
          <w:szCs w:val="24"/>
        </w:rPr>
        <w:t xml:space="preserve"> 8, 7-26, </w:t>
      </w:r>
      <w:proofErr w:type="spellStart"/>
      <w:r w:rsidR="0049498D">
        <w:rPr>
          <w:rFonts w:ascii="Times New Roman" w:hAnsi="Times New Roman" w:cs="Times New Roman"/>
          <w:sz w:val="24"/>
          <w:szCs w:val="24"/>
        </w:rPr>
        <w:t>doi</w:t>
      </w:r>
      <w:proofErr w:type="spellEnd"/>
      <w:r w:rsidR="0049498D">
        <w:rPr>
          <w:rFonts w:ascii="Times New Roman" w:hAnsi="Times New Roman" w:cs="Times New Roman"/>
          <w:sz w:val="24"/>
          <w:szCs w:val="24"/>
        </w:rPr>
        <w:t xml:space="preserve">: </w:t>
      </w:r>
      <w:r w:rsidR="0049498D">
        <w:rPr>
          <w:rStyle w:val="exldetailsdisplayval"/>
          <w:rFonts w:ascii="Times New Roman" w:hAnsi="Times New Roman" w:cs="Times New Roman"/>
          <w:sz w:val="24"/>
          <w:szCs w:val="24"/>
        </w:rPr>
        <w:t>10.1080/10253860500068937</w:t>
      </w:r>
    </w:p>
    <w:p w:rsidR="0049498D" w:rsidRDefault="0049498D" w:rsidP="0099348C">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Brownlie</w:t>
      </w:r>
      <w:proofErr w:type="spellEnd"/>
      <w:r>
        <w:rPr>
          <w:rFonts w:ascii="Times New Roman" w:hAnsi="Times New Roman" w:cs="Times New Roman"/>
          <w:sz w:val="24"/>
          <w:szCs w:val="24"/>
        </w:rPr>
        <w:t xml:space="preserve">, D. &amp; </w:t>
      </w:r>
      <w:proofErr w:type="spellStart"/>
      <w:r>
        <w:rPr>
          <w:rFonts w:ascii="Times New Roman" w:hAnsi="Times New Roman" w:cs="Times New Roman"/>
          <w:sz w:val="24"/>
          <w:szCs w:val="24"/>
        </w:rPr>
        <w:t>Hewer</w:t>
      </w:r>
      <w:proofErr w:type="spellEnd"/>
      <w:r>
        <w:rPr>
          <w:rFonts w:ascii="Times New Roman" w:hAnsi="Times New Roman" w:cs="Times New Roman"/>
          <w:sz w:val="24"/>
          <w:szCs w:val="24"/>
        </w:rPr>
        <w:t>, P. (2011).</w:t>
      </w:r>
      <w:proofErr w:type="gramEnd"/>
      <w:r>
        <w:rPr>
          <w:rFonts w:ascii="Times New Roman" w:hAnsi="Times New Roman" w:cs="Times New Roman"/>
          <w:sz w:val="24"/>
          <w:szCs w:val="24"/>
        </w:rPr>
        <w:t xml:space="preserve"> (Re</w:t>
      </w:r>
      <w:proofErr w:type="gramStart"/>
      <w:r>
        <w:rPr>
          <w:rFonts w:ascii="Times New Roman" w:hAnsi="Times New Roman" w:cs="Times New Roman"/>
          <w:sz w:val="24"/>
          <w:szCs w:val="24"/>
        </w:rPr>
        <w:t>)covering</w:t>
      </w:r>
      <w:proofErr w:type="gramEnd"/>
      <w:r>
        <w:rPr>
          <w:rFonts w:ascii="Times New Roman" w:hAnsi="Times New Roman" w:cs="Times New Roman"/>
          <w:sz w:val="24"/>
          <w:szCs w:val="24"/>
        </w:rPr>
        <w:t xml:space="preserve"> the Spectacular Domestic: Culinary Cultures, The Feminine Mundane, and Brand Nigella</w:t>
      </w:r>
      <w:r>
        <w:rPr>
          <w:rFonts w:ascii="Times New Roman" w:hAnsi="Times New Roman" w:cs="Times New Roman"/>
          <w:i/>
          <w:sz w:val="24"/>
          <w:szCs w:val="24"/>
        </w:rPr>
        <w:t>. Advertising and Society Review</w:t>
      </w:r>
      <w:r>
        <w:rPr>
          <w:rFonts w:ascii="Times New Roman" w:hAnsi="Times New Roman" w:cs="Times New Roman"/>
          <w:sz w:val="24"/>
          <w:szCs w:val="24"/>
        </w:rPr>
        <w:t xml:space="preserve">, 12, 7-26,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Pr>
          <w:rStyle w:val="st"/>
          <w:rFonts w:ascii="Times New Roman" w:hAnsi="Times New Roman" w:cs="Times New Roman"/>
          <w:sz w:val="24"/>
          <w:szCs w:val="24"/>
        </w:rPr>
        <w:t>10.1353/asr.2011.0018</w:t>
      </w:r>
      <w:r>
        <w:rPr>
          <w:rFonts w:ascii="Times New Roman" w:hAnsi="Times New Roman" w:cs="Times New Roman"/>
          <w:sz w:val="24"/>
          <w:szCs w:val="24"/>
        </w:rPr>
        <w:t xml:space="preserve"> </w:t>
      </w:r>
    </w:p>
    <w:p w:rsidR="0049498D" w:rsidRDefault="0049498D" w:rsidP="0099348C">
      <w:pPr>
        <w:spacing w:line="480" w:lineRule="auto"/>
        <w:jc w:val="both"/>
        <w:rPr>
          <w:rFonts w:ascii="Times New Roman" w:eastAsia="Times New Roman" w:hAnsi="Times New Roman" w:cs="Times New Roman"/>
          <w:sz w:val="24"/>
          <w:szCs w:val="24"/>
          <w:lang w:val="en" w:eastAsia="en-GB"/>
        </w:rPr>
      </w:pPr>
      <w:r>
        <w:rPr>
          <w:rFonts w:ascii="Times New Roman" w:hAnsi="Times New Roman" w:cs="Times New Roman"/>
          <w:sz w:val="24"/>
          <w:szCs w:val="24"/>
        </w:rPr>
        <w:t xml:space="preserve">Buckley, R. (2008). Glamour and the Italian female film </w:t>
      </w:r>
      <w:proofErr w:type="gramStart"/>
      <w:r>
        <w:rPr>
          <w:rFonts w:ascii="Times New Roman" w:hAnsi="Times New Roman" w:cs="Times New Roman"/>
          <w:sz w:val="24"/>
          <w:szCs w:val="24"/>
        </w:rPr>
        <w:t>starts</w:t>
      </w:r>
      <w:proofErr w:type="gramEnd"/>
      <w:r>
        <w:rPr>
          <w:rFonts w:ascii="Times New Roman" w:hAnsi="Times New Roman" w:cs="Times New Roman"/>
          <w:sz w:val="24"/>
          <w:szCs w:val="24"/>
        </w:rPr>
        <w:t xml:space="preserve"> of the 1950s</w:t>
      </w:r>
      <w:r>
        <w:rPr>
          <w:rFonts w:ascii="Times New Roman" w:hAnsi="Times New Roman" w:cs="Times New Roman"/>
          <w:i/>
          <w:sz w:val="24"/>
          <w:szCs w:val="24"/>
        </w:rPr>
        <w:t>. Historical Journal of Film, Radio and Television</w:t>
      </w:r>
      <w:r w:rsidR="00393E1A">
        <w:rPr>
          <w:rFonts w:ascii="Times New Roman" w:hAnsi="Times New Roman" w:cs="Times New Roman"/>
          <w:sz w:val="24"/>
          <w:szCs w:val="24"/>
        </w:rPr>
        <w:t xml:space="preserve">, 28, 267-289, </w:t>
      </w:r>
      <w:proofErr w:type="spellStart"/>
      <w:r w:rsidR="00393E1A">
        <w:rPr>
          <w:rFonts w:ascii="Times New Roman" w:hAnsi="Times New Roman" w:cs="Times New Roman"/>
          <w:sz w:val="24"/>
          <w:szCs w:val="24"/>
        </w:rPr>
        <w:t>d</w:t>
      </w:r>
      <w:r>
        <w:rPr>
          <w:rFonts w:ascii="Times New Roman" w:hAnsi="Times New Roman" w:cs="Times New Roman"/>
          <w:sz w:val="24"/>
          <w:szCs w:val="24"/>
        </w:rPr>
        <w:t>oi</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lang w:val="en" w:eastAsia="en-GB"/>
        </w:rPr>
        <w:t>10.1080/01439680802230688</w:t>
      </w:r>
    </w:p>
    <w:p w:rsidR="00CB7F1D" w:rsidRDefault="0049498D" w:rsidP="00393E1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Buckley, R. &amp; </w:t>
      </w:r>
      <w:proofErr w:type="spellStart"/>
      <w:r>
        <w:rPr>
          <w:rFonts w:ascii="Times New Roman" w:hAnsi="Times New Roman" w:cs="Times New Roman"/>
          <w:sz w:val="24"/>
          <w:szCs w:val="24"/>
        </w:rPr>
        <w:t>Gundle</w:t>
      </w:r>
      <w:proofErr w:type="spellEnd"/>
      <w:r>
        <w:rPr>
          <w:rFonts w:ascii="Times New Roman" w:hAnsi="Times New Roman" w:cs="Times New Roman"/>
          <w:sz w:val="24"/>
          <w:szCs w:val="24"/>
        </w:rPr>
        <w:t xml:space="preserve">, S. (2000). Flash Trash: Gianni Versace and the Theory and Practice of Glamour.  In S. </w:t>
      </w:r>
      <w:proofErr w:type="spellStart"/>
      <w:r>
        <w:rPr>
          <w:rFonts w:ascii="Times New Roman" w:hAnsi="Times New Roman" w:cs="Times New Roman"/>
          <w:sz w:val="24"/>
          <w:szCs w:val="24"/>
        </w:rPr>
        <w:t>Bruzzi</w:t>
      </w:r>
      <w:proofErr w:type="spellEnd"/>
      <w:r>
        <w:rPr>
          <w:rFonts w:ascii="Times New Roman" w:hAnsi="Times New Roman" w:cs="Times New Roman"/>
          <w:sz w:val="24"/>
          <w:szCs w:val="24"/>
        </w:rPr>
        <w:t xml:space="preserve"> &amp; P. Church-Gibson (Eds.), </w:t>
      </w:r>
      <w:r w:rsidR="00393E1A">
        <w:rPr>
          <w:rFonts w:ascii="Times New Roman" w:hAnsi="Times New Roman" w:cs="Times New Roman"/>
          <w:i/>
          <w:sz w:val="24"/>
          <w:szCs w:val="24"/>
        </w:rPr>
        <w:t xml:space="preserve">Fashion Cultures: Theories, </w:t>
      </w:r>
      <w:r>
        <w:rPr>
          <w:rFonts w:ascii="Times New Roman" w:hAnsi="Times New Roman" w:cs="Times New Roman"/>
          <w:i/>
          <w:sz w:val="24"/>
          <w:szCs w:val="24"/>
        </w:rPr>
        <w:t>Explorations</w:t>
      </w:r>
      <w:r w:rsidR="001F472D">
        <w:rPr>
          <w:rFonts w:ascii="Times New Roman" w:hAnsi="Times New Roman" w:cs="Times New Roman"/>
          <w:sz w:val="24"/>
          <w:szCs w:val="24"/>
        </w:rPr>
        <w:t xml:space="preserve"> (pp. 331-348)</w:t>
      </w:r>
      <w:r w:rsidR="00143C26">
        <w:rPr>
          <w:rFonts w:ascii="Times New Roman" w:hAnsi="Times New Roman" w:cs="Times New Roman"/>
          <w:sz w:val="24"/>
          <w:szCs w:val="24"/>
        </w:rPr>
        <w:t>.</w:t>
      </w:r>
      <w:r>
        <w:rPr>
          <w:rFonts w:ascii="Times New Roman" w:hAnsi="Times New Roman" w:cs="Times New Roman"/>
          <w:sz w:val="24"/>
          <w:szCs w:val="24"/>
        </w:rPr>
        <w:t xml:space="preserve"> London:  Routledge.</w:t>
      </w:r>
    </w:p>
    <w:p w:rsidR="003A1E3F" w:rsidRDefault="003A1E3F" w:rsidP="0099348C">
      <w:pPr>
        <w:autoSpaceDE w:val="0"/>
        <w:autoSpaceDN w:val="0"/>
        <w:adjustRightInd w:val="0"/>
        <w:spacing w:after="0" w:line="480" w:lineRule="auto"/>
        <w:rPr>
          <w:rFonts w:ascii="Times New Roman" w:hAnsi="Times New Roman" w:cs="Times New Roman"/>
          <w:color w:val="000000" w:themeColor="text1"/>
          <w:sz w:val="24"/>
          <w:szCs w:val="24"/>
        </w:rPr>
      </w:pPr>
      <w:proofErr w:type="spellStart"/>
      <w:proofErr w:type="gramStart"/>
      <w:r w:rsidRPr="003A1E3F">
        <w:rPr>
          <w:rFonts w:ascii="Times New Roman" w:hAnsi="Times New Roman" w:cs="Times New Roman"/>
          <w:color w:val="000000" w:themeColor="text1"/>
          <w:sz w:val="24"/>
          <w:szCs w:val="24"/>
        </w:rPr>
        <w:t>Brewis</w:t>
      </w:r>
      <w:proofErr w:type="spellEnd"/>
      <w:r w:rsidR="00CB7F1D">
        <w:rPr>
          <w:rFonts w:ascii="Times New Roman" w:hAnsi="Times New Roman" w:cs="Times New Roman"/>
          <w:color w:val="000000" w:themeColor="text1"/>
          <w:sz w:val="24"/>
          <w:szCs w:val="24"/>
        </w:rPr>
        <w:t>, J.</w:t>
      </w:r>
      <w:r w:rsidRPr="003A1E3F">
        <w:rPr>
          <w:rFonts w:ascii="Times New Roman" w:hAnsi="Times New Roman" w:cs="Times New Roman"/>
          <w:color w:val="000000" w:themeColor="text1"/>
          <w:sz w:val="24"/>
          <w:szCs w:val="24"/>
        </w:rPr>
        <w:t xml:space="preserve"> &amp; Jack, G. (2005).</w:t>
      </w:r>
      <w:proofErr w:type="gramEnd"/>
      <w:r w:rsidRPr="003A1E3F">
        <w:rPr>
          <w:rFonts w:ascii="Times New Roman" w:hAnsi="Times New Roman" w:cs="Times New Roman"/>
          <w:color w:val="000000" w:themeColor="text1"/>
          <w:sz w:val="24"/>
          <w:szCs w:val="24"/>
        </w:rPr>
        <w:t xml:space="preserve"> Pushing speed? </w:t>
      </w:r>
      <w:proofErr w:type="gramStart"/>
      <w:r w:rsidRPr="003A1E3F">
        <w:rPr>
          <w:rFonts w:ascii="Times New Roman" w:hAnsi="Times New Roman" w:cs="Times New Roman"/>
          <w:color w:val="000000" w:themeColor="text1"/>
          <w:sz w:val="24"/>
          <w:szCs w:val="24"/>
        </w:rPr>
        <w:t>The marketing of fast and</w:t>
      </w:r>
      <w:r>
        <w:rPr>
          <w:rFonts w:ascii="Times New Roman" w:hAnsi="Times New Roman" w:cs="Times New Roman"/>
          <w:color w:val="000000" w:themeColor="text1"/>
          <w:sz w:val="24"/>
          <w:szCs w:val="24"/>
        </w:rPr>
        <w:t xml:space="preserve"> </w:t>
      </w:r>
      <w:r w:rsidRPr="003A1E3F">
        <w:rPr>
          <w:rFonts w:ascii="Times New Roman" w:hAnsi="Times New Roman" w:cs="Times New Roman"/>
          <w:color w:val="000000" w:themeColor="text1"/>
        </w:rPr>
        <w:t>convenience food.</w:t>
      </w:r>
      <w:proofErr w:type="gramEnd"/>
      <w:r w:rsidRPr="003A1E3F">
        <w:rPr>
          <w:rFonts w:ascii="Times New Roman" w:hAnsi="Times New Roman" w:cs="Times New Roman"/>
          <w:color w:val="000000" w:themeColor="text1"/>
          <w:sz w:val="24"/>
          <w:szCs w:val="24"/>
        </w:rPr>
        <w:t xml:space="preserve"> </w:t>
      </w:r>
      <w:r w:rsidRPr="003A1E3F">
        <w:rPr>
          <w:rFonts w:ascii="Times New Roman" w:hAnsi="Times New Roman" w:cs="Times New Roman"/>
          <w:i/>
          <w:color w:val="000000" w:themeColor="text1"/>
          <w:sz w:val="24"/>
          <w:szCs w:val="24"/>
        </w:rPr>
        <w:t>Consumption Markets &amp; Culture</w:t>
      </w:r>
      <w:r w:rsidRPr="003A1E3F">
        <w:rPr>
          <w:rFonts w:ascii="Times New Roman" w:hAnsi="Times New Roman" w:cs="Times New Roman"/>
          <w:color w:val="000000" w:themeColor="text1"/>
        </w:rPr>
        <w:t>, 8,</w:t>
      </w:r>
      <w:r w:rsidR="00393E1A">
        <w:rPr>
          <w:rFonts w:ascii="Times New Roman" w:hAnsi="Times New Roman" w:cs="Times New Roman"/>
          <w:color w:val="000000" w:themeColor="text1"/>
          <w:sz w:val="24"/>
          <w:szCs w:val="24"/>
        </w:rPr>
        <w:t xml:space="preserve"> 49-67, </w:t>
      </w:r>
      <w:proofErr w:type="spellStart"/>
      <w:r w:rsidR="00393E1A">
        <w:rPr>
          <w:rFonts w:ascii="Times New Roman" w:hAnsi="Times New Roman" w:cs="Times New Roman"/>
          <w:color w:val="000000" w:themeColor="text1"/>
          <w:sz w:val="24"/>
          <w:szCs w:val="24"/>
        </w:rPr>
        <w:t>doi</w:t>
      </w:r>
      <w:proofErr w:type="spellEnd"/>
      <w:r w:rsidRPr="003A1E3F">
        <w:rPr>
          <w:rFonts w:ascii="Times New Roman" w:hAnsi="Times New Roman" w:cs="Times New Roman"/>
          <w:color w:val="000000" w:themeColor="text1"/>
          <w:sz w:val="24"/>
          <w:szCs w:val="24"/>
        </w:rPr>
        <w:t>: 10.1080/10253860500069026</w:t>
      </w:r>
    </w:p>
    <w:p w:rsidR="001F472D" w:rsidRDefault="001F472D" w:rsidP="001F472D">
      <w:pPr>
        <w:autoSpaceDE w:val="0"/>
        <w:autoSpaceDN w:val="0"/>
        <w:adjustRightInd w:val="0"/>
        <w:spacing w:after="0" w:line="480" w:lineRule="auto"/>
        <w:rPr>
          <w:rFonts w:ascii="Times New Roman" w:hAnsi="Times New Roman" w:cs="Times New Roman"/>
          <w:color w:val="231F20"/>
          <w:sz w:val="24"/>
          <w:szCs w:val="24"/>
        </w:rPr>
      </w:pPr>
      <w:proofErr w:type="spellStart"/>
      <w:r w:rsidRPr="001F472D">
        <w:rPr>
          <w:rFonts w:ascii="Times New Roman" w:hAnsi="Times New Roman" w:cs="Times New Roman"/>
          <w:color w:val="231F20"/>
          <w:sz w:val="24"/>
          <w:szCs w:val="24"/>
        </w:rPr>
        <w:t>Borgerson</w:t>
      </w:r>
      <w:proofErr w:type="spellEnd"/>
      <w:r w:rsidRPr="001F472D">
        <w:rPr>
          <w:rFonts w:ascii="Times New Roman" w:hAnsi="Times New Roman" w:cs="Times New Roman"/>
          <w:color w:val="231F20"/>
          <w:sz w:val="24"/>
          <w:szCs w:val="24"/>
        </w:rPr>
        <w:t xml:space="preserve">, J. E., </w:t>
      </w:r>
      <w:proofErr w:type="gramStart"/>
      <w:r w:rsidRPr="001F472D">
        <w:rPr>
          <w:rFonts w:ascii="Times New Roman" w:hAnsi="Times New Roman" w:cs="Times New Roman"/>
          <w:color w:val="231F20"/>
          <w:sz w:val="24"/>
          <w:szCs w:val="24"/>
        </w:rPr>
        <w:t>&amp;  Schroeder</w:t>
      </w:r>
      <w:proofErr w:type="gramEnd"/>
      <w:r w:rsidRPr="001F472D">
        <w:rPr>
          <w:rFonts w:ascii="Times New Roman" w:hAnsi="Times New Roman" w:cs="Times New Roman"/>
          <w:color w:val="231F20"/>
          <w:sz w:val="24"/>
          <w:szCs w:val="24"/>
        </w:rPr>
        <w:t xml:space="preserve">, J.E. (2006). </w:t>
      </w:r>
      <w:proofErr w:type="gramStart"/>
      <w:r w:rsidRPr="001F472D">
        <w:rPr>
          <w:rFonts w:ascii="Times New Roman" w:hAnsi="Times New Roman" w:cs="Times New Roman"/>
          <w:color w:val="231F20"/>
          <w:sz w:val="24"/>
          <w:szCs w:val="24"/>
        </w:rPr>
        <w:t>The pleasures of the used text.</w:t>
      </w:r>
      <w:proofErr w:type="gramEnd"/>
      <w:r w:rsidRPr="001F472D">
        <w:rPr>
          <w:rFonts w:ascii="Times New Roman" w:hAnsi="Times New Roman" w:cs="Times New Roman"/>
          <w:color w:val="231F20"/>
          <w:sz w:val="24"/>
          <w:szCs w:val="24"/>
        </w:rPr>
        <w:t xml:space="preserve"> </w:t>
      </w:r>
      <w:proofErr w:type="gramStart"/>
      <w:r w:rsidRPr="001F472D">
        <w:rPr>
          <w:rFonts w:ascii="Times New Roman" w:hAnsi="Times New Roman" w:cs="Times New Roman"/>
          <w:color w:val="231F20"/>
          <w:sz w:val="24"/>
          <w:szCs w:val="24"/>
        </w:rPr>
        <w:t>In</w:t>
      </w:r>
      <w:r>
        <w:rPr>
          <w:rFonts w:ascii="Times New Roman" w:hAnsi="Times New Roman" w:cs="Times New Roman"/>
          <w:color w:val="231F20"/>
          <w:sz w:val="24"/>
          <w:szCs w:val="24"/>
        </w:rPr>
        <w:t xml:space="preserve"> S. Brown (Ed.)</w:t>
      </w:r>
      <w:proofErr w:type="gramEnd"/>
    </w:p>
    <w:p w:rsidR="00CB7F1D" w:rsidRDefault="001F472D" w:rsidP="001F472D">
      <w:pPr>
        <w:autoSpaceDE w:val="0"/>
        <w:autoSpaceDN w:val="0"/>
        <w:adjustRightInd w:val="0"/>
        <w:spacing w:after="0" w:line="480" w:lineRule="auto"/>
        <w:rPr>
          <w:rFonts w:ascii="Times New Roman" w:hAnsi="Times New Roman" w:cs="Times New Roman"/>
          <w:color w:val="231F20"/>
          <w:sz w:val="24"/>
          <w:szCs w:val="24"/>
        </w:rPr>
      </w:pPr>
      <w:r w:rsidRPr="001F472D">
        <w:rPr>
          <w:rFonts w:ascii="Times New Roman" w:hAnsi="Times New Roman" w:cs="Times New Roman"/>
          <w:i/>
          <w:color w:val="231F20"/>
          <w:sz w:val="24"/>
          <w:szCs w:val="24"/>
        </w:rPr>
        <w:t xml:space="preserve"> Consuming books: The marketing and consumption of literature</w:t>
      </w:r>
      <w:r>
        <w:rPr>
          <w:rFonts w:ascii="Times New Roman" w:hAnsi="Times New Roman" w:cs="Times New Roman"/>
          <w:color w:val="231F20"/>
          <w:sz w:val="24"/>
          <w:szCs w:val="24"/>
        </w:rPr>
        <w:t>, (pp. 46–59)</w:t>
      </w:r>
      <w:r w:rsidR="00143C26">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1F472D">
        <w:rPr>
          <w:rFonts w:ascii="Times New Roman" w:hAnsi="Times New Roman" w:cs="Times New Roman"/>
          <w:color w:val="231F20"/>
          <w:sz w:val="24"/>
          <w:szCs w:val="24"/>
        </w:rPr>
        <w:t>London: Routledge.</w:t>
      </w:r>
    </w:p>
    <w:p w:rsidR="0049498D" w:rsidRDefault="0049498D" w:rsidP="0099348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Brunsdon</w:t>
      </w:r>
      <w:proofErr w:type="spellEnd"/>
      <w:r>
        <w:rPr>
          <w:rFonts w:ascii="Times New Roman" w:hAnsi="Times New Roman" w:cs="Times New Roman"/>
          <w:sz w:val="24"/>
          <w:szCs w:val="24"/>
        </w:rPr>
        <w:t xml:space="preserve">, C. (2005). </w:t>
      </w:r>
      <w:proofErr w:type="gramStart"/>
      <w:r>
        <w:rPr>
          <w:rFonts w:ascii="Times New Roman" w:hAnsi="Times New Roman" w:cs="Times New Roman"/>
          <w:sz w:val="24"/>
          <w:szCs w:val="24"/>
        </w:rPr>
        <w:t xml:space="preserve">Feminism, </w:t>
      </w:r>
      <w:proofErr w:type="spellStart"/>
      <w:r>
        <w:rPr>
          <w:rFonts w:ascii="Times New Roman" w:hAnsi="Times New Roman" w:cs="Times New Roman"/>
          <w:sz w:val="24"/>
          <w:szCs w:val="24"/>
        </w:rPr>
        <w:t>postfeminism</w:t>
      </w:r>
      <w:proofErr w:type="spellEnd"/>
      <w:r>
        <w:rPr>
          <w:rFonts w:ascii="Times New Roman" w:hAnsi="Times New Roman" w:cs="Times New Roman"/>
          <w:sz w:val="24"/>
          <w:szCs w:val="24"/>
        </w:rPr>
        <w:t>, Martha, Martha and Nigella.</w:t>
      </w:r>
      <w:proofErr w:type="gramEnd"/>
      <w:r>
        <w:rPr>
          <w:rFonts w:ascii="Times New Roman" w:hAnsi="Times New Roman" w:cs="Times New Roman"/>
          <w:sz w:val="24"/>
          <w:szCs w:val="24"/>
        </w:rPr>
        <w:t xml:space="preserve"> </w:t>
      </w:r>
      <w:r>
        <w:rPr>
          <w:rFonts w:ascii="Times New Roman" w:hAnsi="Times New Roman" w:cs="Times New Roman"/>
          <w:i/>
          <w:sz w:val="24"/>
          <w:szCs w:val="24"/>
        </w:rPr>
        <w:t>Cinema Journal</w:t>
      </w:r>
      <w:r>
        <w:rPr>
          <w:rFonts w:ascii="Times New Roman" w:hAnsi="Times New Roman" w:cs="Times New Roman"/>
          <w:sz w:val="24"/>
          <w:szCs w:val="24"/>
        </w:rPr>
        <w:t xml:space="preserve">, 44, 110-116,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10.1353/cj.2005.0005</w:t>
      </w:r>
    </w:p>
    <w:p w:rsidR="00F83FD5" w:rsidRDefault="0049498D" w:rsidP="0099348C">
      <w:pPr>
        <w:spacing w:line="480" w:lineRule="auto"/>
        <w:rPr>
          <w:rFonts w:ascii="Times New Roman" w:hAnsi="Times New Roman" w:cs="Times New Roman"/>
          <w:sz w:val="24"/>
          <w:szCs w:val="24"/>
        </w:rPr>
      </w:pPr>
      <w:r>
        <w:rPr>
          <w:rFonts w:ascii="Times New Roman" w:hAnsi="Times New Roman" w:cs="Times New Roman"/>
          <w:sz w:val="24"/>
          <w:szCs w:val="24"/>
        </w:rPr>
        <w:t xml:space="preserve">Butler, J. (1989). </w:t>
      </w:r>
      <w:proofErr w:type="gramStart"/>
      <w:r>
        <w:rPr>
          <w:rFonts w:ascii="Times New Roman" w:hAnsi="Times New Roman" w:cs="Times New Roman"/>
          <w:i/>
          <w:sz w:val="24"/>
          <w:szCs w:val="24"/>
        </w:rPr>
        <w:t>Gender Trouble: Feminism and the subversion of identity</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Routledge. </w:t>
      </w:r>
    </w:p>
    <w:p w:rsidR="0049498D" w:rsidRDefault="0049498D" w:rsidP="0099348C">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Castle, T. (1986). </w:t>
      </w:r>
      <w:r>
        <w:rPr>
          <w:rFonts w:ascii="Times New Roman" w:hAnsi="Times New Roman" w:cs="Times New Roman"/>
          <w:i/>
          <w:sz w:val="24"/>
          <w:szCs w:val="24"/>
        </w:rPr>
        <w:t xml:space="preserve">Masquerade and Civilization: The </w:t>
      </w:r>
      <w:proofErr w:type="spellStart"/>
      <w:r>
        <w:rPr>
          <w:rFonts w:ascii="Times New Roman" w:hAnsi="Times New Roman" w:cs="Times New Roman"/>
          <w:i/>
          <w:sz w:val="24"/>
          <w:szCs w:val="24"/>
        </w:rPr>
        <w:t>Carnivalesque</w:t>
      </w:r>
      <w:proofErr w:type="spellEnd"/>
      <w:r>
        <w:rPr>
          <w:rFonts w:ascii="Times New Roman" w:hAnsi="Times New Roman" w:cs="Times New Roman"/>
          <w:i/>
          <w:sz w:val="24"/>
          <w:szCs w:val="24"/>
        </w:rPr>
        <w:t xml:space="preserve"> in Eighteenth-Century English Culture and Fiction</w:t>
      </w:r>
      <w:r>
        <w:rPr>
          <w:rFonts w:ascii="Times New Roman" w:hAnsi="Times New Roman" w:cs="Times New Roman"/>
          <w:sz w:val="24"/>
          <w:szCs w:val="24"/>
        </w:rPr>
        <w:t>. Stanford: Stanford University Press.</w:t>
      </w:r>
    </w:p>
    <w:p w:rsidR="00393E1A" w:rsidRDefault="00CB7F1D" w:rsidP="00393E1A">
      <w:pPr>
        <w:pStyle w:val="Default"/>
        <w:spacing w:line="480" w:lineRule="auto"/>
        <w:rPr>
          <w:rFonts w:ascii="Times New Roman" w:hAnsi="Times New Roman" w:cs="Times New Roman"/>
        </w:rPr>
      </w:pPr>
      <w:proofErr w:type="spellStart"/>
      <w:r w:rsidRPr="003A1E3F">
        <w:rPr>
          <w:rFonts w:ascii="Times New Roman" w:hAnsi="Times New Roman" w:cs="Times New Roman"/>
        </w:rPr>
        <w:t>Chell</w:t>
      </w:r>
      <w:proofErr w:type="spellEnd"/>
      <w:r w:rsidRPr="003A1E3F">
        <w:rPr>
          <w:rFonts w:ascii="Times New Roman" w:hAnsi="Times New Roman" w:cs="Times New Roman"/>
        </w:rPr>
        <w:t xml:space="preserve">, E. (2004). </w:t>
      </w:r>
      <w:proofErr w:type="gramStart"/>
      <w:r>
        <w:rPr>
          <w:rFonts w:ascii="Times New Roman" w:hAnsi="Times New Roman" w:cs="Times New Roman"/>
        </w:rPr>
        <w:t>Critical incident technique.</w:t>
      </w:r>
      <w:proofErr w:type="gramEnd"/>
      <w:r>
        <w:rPr>
          <w:rFonts w:ascii="Times New Roman" w:hAnsi="Times New Roman" w:cs="Times New Roman"/>
        </w:rPr>
        <w:t xml:space="preserve"> </w:t>
      </w:r>
      <w:proofErr w:type="gramStart"/>
      <w:r>
        <w:rPr>
          <w:rFonts w:ascii="Times New Roman" w:hAnsi="Times New Roman" w:cs="Times New Roman"/>
        </w:rPr>
        <w:t>In</w:t>
      </w:r>
      <w:r w:rsidRPr="003A1E3F">
        <w:rPr>
          <w:rFonts w:ascii="Times New Roman" w:hAnsi="Times New Roman" w:cs="Times New Roman"/>
        </w:rPr>
        <w:t xml:space="preserve"> C. </w:t>
      </w:r>
      <w:proofErr w:type="spellStart"/>
      <w:r w:rsidRPr="003A1E3F">
        <w:rPr>
          <w:rFonts w:ascii="Times New Roman" w:hAnsi="Times New Roman" w:cs="Times New Roman"/>
        </w:rPr>
        <w:t>Cassell</w:t>
      </w:r>
      <w:proofErr w:type="spellEnd"/>
      <w:r w:rsidRPr="003A1E3F">
        <w:rPr>
          <w:rFonts w:ascii="Times New Roman" w:hAnsi="Times New Roman" w:cs="Times New Roman"/>
        </w:rPr>
        <w:t xml:space="preserve"> </w:t>
      </w:r>
      <w:r>
        <w:rPr>
          <w:rFonts w:ascii="Times New Roman" w:hAnsi="Times New Roman" w:cs="Times New Roman"/>
        </w:rPr>
        <w:t>&amp;</w:t>
      </w:r>
      <w:r w:rsidRPr="003A1E3F">
        <w:rPr>
          <w:rFonts w:ascii="Times New Roman" w:hAnsi="Times New Roman" w:cs="Times New Roman"/>
        </w:rPr>
        <w:t xml:space="preserve"> G. Symon (Eds.) </w:t>
      </w:r>
      <w:r w:rsidRPr="003A1E3F">
        <w:rPr>
          <w:rFonts w:ascii="Times New Roman" w:hAnsi="Times New Roman" w:cs="Times New Roman"/>
          <w:i/>
          <w:iCs/>
        </w:rPr>
        <w:t xml:space="preserve">Essential Guide to Qualitative Methods in Organizational Research </w:t>
      </w:r>
      <w:r w:rsidRPr="003A1E3F">
        <w:rPr>
          <w:rFonts w:ascii="Times New Roman" w:hAnsi="Times New Roman" w:cs="Times New Roman"/>
        </w:rPr>
        <w:t>(pp.45–60)</w:t>
      </w:r>
      <w:r w:rsidRPr="003A1E3F">
        <w:rPr>
          <w:rFonts w:ascii="Times New Roman" w:hAnsi="Times New Roman" w:cs="Times New Roman"/>
          <w:i/>
          <w:iCs/>
        </w:rPr>
        <w:t>.</w:t>
      </w:r>
      <w:proofErr w:type="gramEnd"/>
      <w:r w:rsidRPr="003A1E3F">
        <w:rPr>
          <w:rFonts w:ascii="Times New Roman" w:hAnsi="Times New Roman" w:cs="Times New Roman"/>
          <w:i/>
          <w:iCs/>
        </w:rPr>
        <w:t xml:space="preserve"> </w:t>
      </w:r>
      <w:r w:rsidRPr="003A1E3F">
        <w:rPr>
          <w:rFonts w:ascii="Times New Roman" w:hAnsi="Times New Roman" w:cs="Times New Roman"/>
        </w:rPr>
        <w:t>London: Sage</w:t>
      </w:r>
    </w:p>
    <w:p w:rsidR="0049498D" w:rsidRDefault="0049498D" w:rsidP="00393E1A">
      <w:pPr>
        <w:pStyle w:val="Default"/>
        <w:spacing w:line="480" w:lineRule="auto"/>
        <w:rPr>
          <w:rFonts w:ascii="Times New Roman" w:hAnsi="Times New Roman" w:cs="Times New Roman"/>
        </w:rPr>
      </w:pPr>
      <w:proofErr w:type="spellStart"/>
      <w:r>
        <w:rPr>
          <w:rFonts w:ascii="Times New Roman" w:hAnsi="Times New Roman" w:cs="Times New Roman"/>
        </w:rPr>
        <w:t>Comolli</w:t>
      </w:r>
      <w:proofErr w:type="spellEnd"/>
      <w:r>
        <w:rPr>
          <w:rFonts w:ascii="Times New Roman" w:hAnsi="Times New Roman" w:cs="Times New Roman"/>
        </w:rPr>
        <w:t xml:space="preserve">, J. (1980). </w:t>
      </w:r>
      <w:proofErr w:type="gramStart"/>
      <w:r>
        <w:rPr>
          <w:rFonts w:ascii="Times New Roman" w:hAnsi="Times New Roman" w:cs="Times New Roman"/>
        </w:rPr>
        <w:t>Machines of the Visible.</w:t>
      </w:r>
      <w:proofErr w:type="gramEnd"/>
      <w:r>
        <w:rPr>
          <w:rFonts w:ascii="Times New Roman" w:hAnsi="Times New Roman" w:cs="Times New Roman"/>
        </w:rPr>
        <w:t xml:space="preserve"> In T. De </w:t>
      </w:r>
      <w:proofErr w:type="spellStart"/>
      <w:r>
        <w:rPr>
          <w:rFonts w:ascii="Times New Roman" w:hAnsi="Times New Roman" w:cs="Times New Roman"/>
        </w:rPr>
        <w:t>Laurentis</w:t>
      </w:r>
      <w:proofErr w:type="spellEnd"/>
      <w:r>
        <w:rPr>
          <w:rFonts w:ascii="Times New Roman" w:hAnsi="Times New Roman" w:cs="Times New Roman"/>
        </w:rPr>
        <w:t xml:space="preserve"> &amp; </w:t>
      </w:r>
      <w:r w:rsidR="00393E1A">
        <w:rPr>
          <w:rFonts w:ascii="Times New Roman" w:hAnsi="Times New Roman" w:cs="Times New Roman"/>
        </w:rPr>
        <w:t xml:space="preserve">S. </w:t>
      </w:r>
      <w:r>
        <w:rPr>
          <w:rFonts w:ascii="Times New Roman" w:hAnsi="Times New Roman" w:cs="Times New Roman"/>
        </w:rPr>
        <w:t>Heath (</w:t>
      </w:r>
      <w:proofErr w:type="spellStart"/>
      <w:proofErr w:type="gramStart"/>
      <w:r>
        <w:rPr>
          <w:rFonts w:ascii="Times New Roman" w:hAnsi="Times New Roman" w:cs="Times New Roman"/>
        </w:rPr>
        <w:t>eds</w:t>
      </w:r>
      <w:proofErr w:type="spellEnd"/>
      <w:proofErr w:type="gramEnd"/>
      <w:r>
        <w:rPr>
          <w:rFonts w:ascii="Times New Roman" w:hAnsi="Times New Roman" w:cs="Times New Roman"/>
        </w:rPr>
        <w:t xml:space="preserve">) </w:t>
      </w:r>
      <w:r>
        <w:rPr>
          <w:rFonts w:ascii="Times New Roman" w:hAnsi="Times New Roman" w:cs="Times New Roman"/>
          <w:i/>
        </w:rPr>
        <w:t>The Cinematic apparatus,</w:t>
      </w:r>
      <w:r>
        <w:rPr>
          <w:rFonts w:ascii="Times New Roman" w:hAnsi="Times New Roman" w:cs="Times New Roman"/>
        </w:rPr>
        <w:t xml:space="preserve"> (pp. 120-142) New York: St. Martin’s Press.  </w:t>
      </w:r>
    </w:p>
    <w:p w:rsidR="00C71F7A" w:rsidRDefault="00CB7F1D" w:rsidP="00393E1A">
      <w:pPr>
        <w:pStyle w:val="Default"/>
        <w:spacing w:line="480" w:lineRule="auto"/>
        <w:rPr>
          <w:rFonts w:ascii="Times New Roman" w:hAnsi="Times New Roman" w:cs="Times New Roman"/>
        </w:rPr>
      </w:pPr>
      <w:r w:rsidRPr="00CB7F1D">
        <w:rPr>
          <w:rFonts w:ascii="Times New Roman" w:hAnsi="Times New Roman" w:cs="Times New Roman"/>
        </w:rPr>
        <w:lastRenderedPageBreak/>
        <w:t xml:space="preserve">Cope, J. &amp; Watts, G. (2000). </w:t>
      </w:r>
      <w:proofErr w:type="gramStart"/>
      <w:r w:rsidRPr="00CB7F1D">
        <w:rPr>
          <w:rFonts w:ascii="Times New Roman" w:hAnsi="Times New Roman" w:cs="Times New Roman"/>
        </w:rPr>
        <w:t>Learning by doing.</w:t>
      </w:r>
      <w:proofErr w:type="gramEnd"/>
      <w:r w:rsidRPr="00CB7F1D">
        <w:rPr>
          <w:rFonts w:ascii="Times New Roman" w:hAnsi="Times New Roman" w:cs="Times New Roman"/>
        </w:rPr>
        <w:t xml:space="preserve"> </w:t>
      </w:r>
      <w:proofErr w:type="gramStart"/>
      <w:r w:rsidRPr="00CB7F1D">
        <w:rPr>
          <w:rFonts w:ascii="Times New Roman" w:hAnsi="Times New Roman" w:cs="Times New Roman"/>
        </w:rPr>
        <w:t>An exploration of experience, critical incidents and reflection in entrepreneurial learning.</w:t>
      </w:r>
      <w:proofErr w:type="gramEnd"/>
      <w:r w:rsidRPr="00CB7F1D">
        <w:rPr>
          <w:rFonts w:ascii="Times New Roman" w:hAnsi="Times New Roman" w:cs="Times New Roman"/>
        </w:rPr>
        <w:t xml:space="preserve"> </w:t>
      </w:r>
      <w:r w:rsidRPr="00CB7F1D">
        <w:rPr>
          <w:rFonts w:ascii="Times New Roman" w:hAnsi="Times New Roman" w:cs="Times New Roman"/>
          <w:i/>
          <w:iCs/>
        </w:rPr>
        <w:t xml:space="preserve">International Journal of Entrepreneurial </w:t>
      </w:r>
      <w:proofErr w:type="spellStart"/>
      <w:r w:rsidRPr="00CB7F1D">
        <w:rPr>
          <w:rFonts w:ascii="Times New Roman" w:hAnsi="Times New Roman" w:cs="Times New Roman"/>
          <w:i/>
          <w:iCs/>
        </w:rPr>
        <w:t>Behavioiur</w:t>
      </w:r>
      <w:proofErr w:type="spellEnd"/>
      <w:r w:rsidRPr="00CB7F1D">
        <w:rPr>
          <w:rFonts w:ascii="Times New Roman" w:hAnsi="Times New Roman" w:cs="Times New Roman"/>
          <w:i/>
          <w:iCs/>
        </w:rPr>
        <w:t xml:space="preserve"> and Research, </w:t>
      </w:r>
      <w:r w:rsidRPr="00CB7F1D">
        <w:rPr>
          <w:rFonts w:ascii="Times New Roman" w:hAnsi="Times New Roman" w:cs="Times New Roman"/>
          <w:iCs/>
        </w:rPr>
        <w:t>6</w:t>
      </w:r>
      <w:r w:rsidRPr="00CB7F1D">
        <w:rPr>
          <w:rFonts w:ascii="Times New Roman" w:hAnsi="Times New Roman" w:cs="Times New Roman"/>
        </w:rPr>
        <w:t xml:space="preserve">, 104–124. </w:t>
      </w:r>
      <w:proofErr w:type="spellStart"/>
      <w:r w:rsidRPr="00CB7F1D">
        <w:rPr>
          <w:rFonts w:ascii="Times New Roman" w:hAnsi="Times New Roman" w:cs="Times New Roman"/>
        </w:rPr>
        <w:t>Doi</w:t>
      </w:r>
      <w:proofErr w:type="spellEnd"/>
      <w:r w:rsidRPr="00CB7F1D">
        <w:rPr>
          <w:rFonts w:ascii="Times New Roman" w:hAnsi="Times New Roman" w:cs="Times New Roman"/>
        </w:rPr>
        <w:t>:</w:t>
      </w:r>
      <w:r w:rsidRPr="00CB7F1D">
        <w:rPr>
          <w:rFonts w:ascii="Times New Roman" w:hAnsi="Times New Roman" w:cs="Times New Roman"/>
          <w:lang w:val="en"/>
        </w:rPr>
        <w:t xml:space="preserve"> </w:t>
      </w:r>
      <w:hyperlink r:id="rId11" w:tooltip="DOI (Permanent URL): 10.1108/13552550010346208." w:history="1">
        <w:r w:rsidRPr="00CB7F1D">
          <w:rPr>
            <w:rStyle w:val="Hyperlink"/>
            <w:rFonts w:ascii="Times New Roman" w:hAnsi="Times New Roman" w:cs="Times New Roman"/>
            <w:lang w:val="en"/>
          </w:rPr>
          <w:t>10.1108/13552550010346208</w:t>
        </w:r>
      </w:hyperlink>
    </w:p>
    <w:p w:rsidR="0049498D" w:rsidRDefault="0049498D" w:rsidP="0099348C">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Craft-Fairchild, C. (1993).</w:t>
      </w:r>
      <w:proofErr w:type="gramEnd"/>
      <w:r>
        <w:rPr>
          <w:rFonts w:ascii="Times New Roman" w:hAnsi="Times New Roman" w:cs="Times New Roman"/>
          <w:sz w:val="24"/>
          <w:szCs w:val="24"/>
        </w:rPr>
        <w:t xml:space="preserve"> </w:t>
      </w:r>
      <w:r>
        <w:rPr>
          <w:rFonts w:ascii="Times New Roman" w:hAnsi="Times New Roman" w:cs="Times New Roman"/>
          <w:i/>
          <w:sz w:val="24"/>
          <w:szCs w:val="24"/>
        </w:rPr>
        <w:t>Masquerade and Gender: Disguise and Female Identity in Eighteenth Century Fictions</w:t>
      </w:r>
      <w:r>
        <w:rPr>
          <w:rFonts w:ascii="Times New Roman" w:hAnsi="Times New Roman" w:cs="Times New Roman"/>
          <w:sz w:val="24"/>
          <w:szCs w:val="24"/>
        </w:rPr>
        <w:t xml:space="preserve"> </w:t>
      </w:r>
      <w:r>
        <w:rPr>
          <w:rFonts w:ascii="Times New Roman" w:hAnsi="Times New Roman" w:cs="Times New Roman"/>
          <w:i/>
          <w:sz w:val="24"/>
          <w:szCs w:val="24"/>
        </w:rPr>
        <w:t>by Women</w:t>
      </w:r>
      <w:r>
        <w:rPr>
          <w:rFonts w:ascii="Times New Roman" w:hAnsi="Times New Roman" w:cs="Times New Roman"/>
          <w:sz w:val="24"/>
          <w:szCs w:val="24"/>
        </w:rPr>
        <w:t>. University Park: Pennsylvania State UP.</w:t>
      </w:r>
    </w:p>
    <w:p w:rsidR="0049498D" w:rsidRDefault="0049498D" w:rsidP="0099348C">
      <w:pPr>
        <w:spacing w:line="480" w:lineRule="auto"/>
        <w:rPr>
          <w:rFonts w:ascii="Times New Roman" w:hAnsi="Times New Roman" w:cs="Times New Roman"/>
          <w:sz w:val="24"/>
          <w:szCs w:val="24"/>
        </w:rPr>
      </w:pPr>
      <w:r>
        <w:rPr>
          <w:rFonts w:ascii="Times New Roman" w:hAnsi="Times New Roman" w:cs="Times New Roman"/>
          <w:sz w:val="24"/>
          <w:szCs w:val="24"/>
        </w:rPr>
        <w:t xml:space="preserve">Davis, K. (Ed.), (1997). </w:t>
      </w:r>
      <w:proofErr w:type="gramStart"/>
      <w:r>
        <w:rPr>
          <w:rFonts w:ascii="Times New Roman" w:hAnsi="Times New Roman" w:cs="Times New Roman"/>
          <w:i/>
          <w:sz w:val="24"/>
          <w:szCs w:val="24"/>
        </w:rPr>
        <w:t>Embodied Practices.</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Feminist perspectives on the body</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Sage.</w:t>
      </w:r>
    </w:p>
    <w:p w:rsidR="0049498D" w:rsidRDefault="0049498D" w:rsidP="0099348C">
      <w:pPr>
        <w:spacing w:line="480" w:lineRule="auto"/>
        <w:jc w:val="both"/>
        <w:rPr>
          <w:rFonts w:ascii="Times New Roman" w:hAnsi="Times New Roman"/>
          <w:sz w:val="24"/>
          <w:szCs w:val="24"/>
          <w:lang w:val="en-US"/>
        </w:rPr>
      </w:pPr>
      <w:r>
        <w:rPr>
          <w:rFonts w:ascii="Times New Roman" w:hAnsi="Times New Roman"/>
          <w:sz w:val="24"/>
          <w:szCs w:val="24"/>
          <w:lang w:val="en-US"/>
        </w:rPr>
        <w:t>De Vault, M</w:t>
      </w:r>
      <w:r w:rsidR="00393E1A">
        <w:rPr>
          <w:rFonts w:ascii="Times New Roman" w:hAnsi="Times New Roman"/>
          <w:sz w:val="24"/>
          <w:szCs w:val="24"/>
          <w:lang w:val="en-US"/>
        </w:rPr>
        <w:t>.</w:t>
      </w:r>
      <w:r>
        <w:rPr>
          <w:rFonts w:ascii="Times New Roman" w:hAnsi="Times New Roman"/>
          <w:sz w:val="24"/>
          <w:szCs w:val="24"/>
          <w:lang w:val="en-US"/>
        </w:rPr>
        <w:t xml:space="preserve">L. (1991). </w:t>
      </w:r>
      <w:proofErr w:type="gramStart"/>
      <w:r>
        <w:rPr>
          <w:rFonts w:ascii="Times New Roman" w:hAnsi="Times New Roman"/>
          <w:i/>
          <w:iCs/>
          <w:sz w:val="24"/>
          <w:szCs w:val="24"/>
          <w:lang w:val="en-US"/>
        </w:rPr>
        <w:t xml:space="preserve">Feeding the Family: the Social </w:t>
      </w:r>
      <w:proofErr w:type="spellStart"/>
      <w:r>
        <w:rPr>
          <w:rFonts w:ascii="Times New Roman" w:hAnsi="Times New Roman"/>
          <w:i/>
          <w:iCs/>
          <w:sz w:val="24"/>
          <w:szCs w:val="24"/>
          <w:lang w:val="en-US"/>
        </w:rPr>
        <w:t>Organisation</w:t>
      </w:r>
      <w:proofErr w:type="spellEnd"/>
      <w:r>
        <w:rPr>
          <w:rFonts w:ascii="Times New Roman" w:hAnsi="Times New Roman"/>
          <w:i/>
          <w:iCs/>
          <w:sz w:val="24"/>
          <w:szCs w:val="24"/>
          <w:lang w:val="en-US"/>
        </w:rPr>
        <w:t xml:space="preserve"> of Caring as Gendered</w:t>
      </w:r>
      <w:r w:rsidR="002D456A">
        <w:rPr>
          <w:rFonts w:ascii="Times New Roman" w:hAnsi="Times New Roman"/>
          <w:i/>
          <w:iCs/>
          <w:sz w:val="24"/>
          <w:szCs w:val="24"/>
          <w:lang w:val="en-US"/>
        </w:rPr>
        <w:t xml:space="preserve"> </w:t>
      </w:r>
      <w:r>
        <w:rPr>
          <w:rFonts w:ascii="Times New Roman" w:hAnsi="Times New Roman"/>
          <w:i/>
          <w:iCs/>
          <w:sz w:val="24"/>
          <w:szCs w:val="24"/>
          <w:lang w:val="en-US"/>
        </w:rPr>
        <w:t>Work</w:t>
      </w:r>
      <w:r>
        <w:rPr>
          <w:rFonts w:ascii="Times New Roman" w:hAnsi="Times New Roman"/>
          <w:sz w:val="24"/>
          <w:szCs w:val="24"/>
          <w:lang w:val="en-US"/>
        </w:rPr>
        <w:t>.</w:t>
      </w:r>
      <w:proofErr w:type="gramEnd"/>
      <w:r>
        <w:rPr>
          <w:rFonts w:ascii="Times New Roman" w:hAnsi="Times New Roman"/>
          <w:sz w:val="24"/>
          <w:szCs w:val="24"/>
          <w:lang w:val="en-US"/>
        </w:rPr>
        <w:t xml:space="preserve"> Chicago: University of Chicago Press.</w:t>
      </w:r>
    </w:p>
    <w:p w:rsidR="0049498D" w:rsidRDefault="0049498D" w:rsidP="0099348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Dyhouse</w:t>
      </w:r>
      <w:proofErr w:type="spellEnd"/>
      <w:r>
        <w:rPr>
          <w:rFonts w:ascii="Times New Roman" w:hAnsi="Times New Roman" w:cs="Times New Roman"/>
          <w:sz w:val="24"/>
          <w:szCs w:val="24"/>
        </w:rPr>
        <w:t xml:space="preserve">, C. (2011). </w:t>
      </w:r>
      <w:r>
        <w:rPr>
          <w:rFonts w:ascii="Times New Roman" w:hAnsi="Times New Roman" w:cs="Times New Roman"/>
          <w:i/>
          <w:sz w:val="24"/>
          <w:szCs w:val="24"/>
        </w:rPr>
        <w:t>Glamour: Women, History, Feminism</w:t>
      </w:r>
      <w:r>
        <w:rPr>
          <w:rFonts w:ascii="Times New Roman" w:hAnsi="Times New Roman" w:cs="Times New Roman"/>
          <w:sz w:val="24"/>
          <w:szCs w:val="24"/>
        </w:rPr>
        <w:t>. London: Zed Books.</w:t>
      </w:r>
    </w:p>
    <w:p w:rsidR="00CB7F1D" w:rsidRPr="00CB7F1D" w:rsidRDefault="0049498D" w:rsidP="0099348C">
      <w:pPr>
        <w:spacing w:line="480" w:lineRule="auto"/>
        <w:rPr>
          <w:rFonts w:ascii="Times New Roman" w:hAnsi="Times New Roman" w:cs="Times New Roman"/>
          <w:b/>
          <w:i/>
          <w:sz w:val="24"/>
          <w:szCs w:val="24"/>
        </w:rPr>
      </w:pPr>
      <w:proofErr w:type="gramStart"/>
      <w:r w:rsidRPr="00114F49">
        <w:rPr>
          <w:rStyle w:val="Emphasis"/>
          <w:rFonts w:ascii="Times New Roman" w:hAnsi="Times New Roman" w:cs="Times New Roman"/>
          <w:i w:val="0"/>
          <w:sz w:val="24"/>
          <w:szCs w:val="24"/>
        </w:rPr>
        <w:t>Ewer, S. (1988).</w:t>
      </w:r>
      <w:proofErr w:type="gramEnd"/>
      <w:r w:rsidRPr="00114F49">
        <w:rPr>
          <w:rStyle w:val="Emphasis"/>
          <w:rFonts w:ascii="Times New Roman" w:hAnsi="Times New Roman" w:cs="Times New Roman"/>
          <w:i w:val="0"/>
          <w:sz w:val="24"/>
          <w:szCs w:val="24"/>
        </w:rPr>
        <w:t xml:space="preserve"> </w:t>
      </w:r>
      <w:r w:rsidRPr="00114F49">
        <w:rPr>
          <w:rStyle w:val="Emphasis"/>
          <w:rFonts w:ascii="Times New Roman" w:hAnsi="Times New Roman" w:cs="Times New Roman"/>
          <w:sz w:val="24"/>
          <w:szCs w:val="24"/>
        </w:rPr>
        <w:t>All consuming images: the politics of style in contemporary culture</w:t>
      </w:r>
      <w:r w:rsidR="00114F49">
        <w:rPr>
          <w:rStyle w:val="Emphasis"/>
          <w:rFonts w:ascii="Times New Roman" w:hAnsi="Times New Roman" w:cs="Times New Roman"/>
          <w:i w:val="0"/>
          <w:sz w:val="24"/>
          <w:szCs w:val="24"/>
        </w:rPr>
        <w:t>. New York: B</w:t>
      </w:r>
      <w:r w:rsidRPr="00114F49">
        <w:rPr>
          <w:rStyle w:val="Emphasis"/>
          <w:rFonts w:ascii="Times New Roman" w:hAnsi="Times New Roman" w:cs="Times New Roman"/>
          <w:i w:val="0"/>
          <w:sz w:val="24"/>
          <w:szCs w:val="24"/>
        </w:rPr>
        <w:t xml:space="preserve">asic. </w:t>
      </w:r>
    </w:p>
    <w:p w:rsidR="00CB7F1D" w:rsidRPr="00D64EDD" w:rsidRDefault="00CB7F1D" w:rsidP="0099348C">
      <w:pPr>
        <w:pStyle w:val="Default"/>
        <w:spacing w:line="480" w:lineRule="auto"/>
        <w:rPr>
          <w:rFonts w:ascii="Times New Roman" w:hAnsi="Times New Roman" w:cs="Times New Roman"/>
          <w:lang w:val="en"/>
        </w:rPr>
      </w:pPr>
      <w:proofErr w:type="spellStart"/>
      <w:proofErr w:type="gramStart"/>
      <w:r>
        <w:rPr>
          <w:rFonts w:ascii="Times New Roman" w:hAnsi="Times New Roman" w:cs="Times New Roman"/>
        </w:rPr>
        <w:t>Edvardsson</w:t>
      </w:r>
      <w:proofErr w:type="spellEnd"/>
      <w:r>
        <w:rPr>
          <w:rFonts w:ascii="Times New Roman" w:hAnsi="Times New Roman" w:cs="Times New Roman"/>
        </w:rPr>
        <w:t>, B. &amp;</w:t>
      </w:r>
      <w:r w:rsidRPr="00CB7F1D">
        <w:rPr>
          <w:rFonts w:ascii="Times New Roman" w:hAnsi="Times New Roman" w:cs="Times New Roman"/>
        </w:rPr>
        <w:t xml:space="preserve"> </w:t>
      </w:r>
      <w:proofErr w:type="spellStart"/>
      <w:r w:rsidRPr="00CB7F1D">
        <w:rPr>
          <w:rFonts w:ascii="Times New Roman" w:hAnsi="Times New Roman" w:cs="Times New Roman"/>
        </w:rPr>
        <w:t>Roos</w:t>
      </w:r>
      <w:proofErr w:type="spellEnd"/>
      <w:r w:rsidRPr="00CB7F1D">
        <w:rPr>
          <w:rFonts w:ascii="Times New Roman" w:hAnsi="Times New Roman" w:cs="Times New Roman"/>
        </w:rPr>
        <w:t>, I. (2001).</w:t>
      </w:r>
      <w:proofErr w:type="gramEnd"/>
      <w:r w:rsidRPr="00CB7F1D">
        <w:rPr>
          <w:rFonts w:ascii="Times New Roman" w:hAnsi="Times New Roman" w:cs="Times New Roman"/>
        </w:rPr>
        <w:t xml:space="preserve"> </w:t>
      </w:r>
      <w:proofErr w:type="gramStart"/>
      <w:r w:rsidRPr="00CB7F1D">
        <w:rPr>
          <w:rFonts w:ascii="Times New Roman" w:hAnsi="Times New Roman" w:cs="Times New Roman"/>
        </w:rPr>
        <w:t>Critical incident techniques.</w:t>
      </w:r>
      <w:proofErr w:type="gramEnd"/>
      <w:r w:rsidRPr="00CB7F1D">
        <w:rPr>
          <w:rFonts w:ascii="Times New Roman" w:hAnsi="Times New Roman" w:cs="Times New Roman"/>
        </w:rPr>
        <w:t xml:space="preserve"> </w:t>
      </w:r>
      <w:proofErr w:type="gramStart"/>
      <w:r w:rsidRPr="00CB7F1D">
        <w:rPr>
          <w:rFonts w:ascii="Times New Roman" w:hAnsi="Times New Roman" w:cs="Times New Roman"/>
        </w:rPr>
        <w:t>Towards a framework for analysing the criticality of critical incidents.</w:t>
      </w:r>
      <w:proofErr w:type="gramEnd"/>
      <w:r w:rsidRPr="00CB7F1D">
        <w:rPr>
          <w:rFonts w:ascii="Times New Roman" w:hAnsi="Times New Roman" w:cs="Times New Roman"/>
        </w:rPr>
        <w:t xml:space="preserve"> </w:t>
      </w:r>
      <w:r w:rsidRPr="00CB7F1D">
        <w:rPr>
          <w:rFonts w:ascii="Times New Roman" w:hAnsi="Times New Roman" w:cs="Times New Roman"/>
          <w:i/>
          <w:iCs/>
        </w:rPr>
        <w:t xml:space="preserve">International Journal of Service Industry Management </w:t>
      </w:r>
      <w:r>
        <w:rPr>
          <w:rFonts w:ascii="Times New Roman" w:hAnsi="Times New Roman" w:cs="Times New Roman"/>
        </w:rPr>
        <w:t>12,</w:t>
      </w:r>
      <w:r w:rsidR="00393E1A">
        <w:rPr>
          <w:rFonts w:ascii="Times New Roman" w:hAnsi="Times New Roman" w:cs="Times New Roman"/>
        </w:rPr>
        <w:t xml:space="preserve"> 251–268, </w:t>
      </w:r>
      <w:proofErr w:type="spellStart"/>
      <w:r w:rsidR="00393E1A">
        <w:rPr>
          <w:rFonts w:ascii="Times New Roman" w:hAnsi="Times New Roman" w:cs="Times New Roman"/>
        </w:rPr>
        <w:t>doi</w:t>
      </w:r>
      <w:proofErr w:type="spellEnd"/>
      <w:r w:rsidRPr="00CB7F1D">
        <w:rPr>
          <w:rFonts w:ascii="Times New Roman" w:hAnsi="Times New Roman" w:cs="Times New Roman"/>
        </w:rPr>
        <w:t>:</w:t>
      </w:r>
      <w:r w:rsidRPr="00CB7F1D">
        <w:rPr>
          <w:rFonts w:ascii="Times New Roman" w:hAnsi="Times New Roman" w:cs="Times New Roman"/>
          <w:lang w:val="en"/>
        </w:rPr>
        <w:t xml:space="preserve"> </w:t>
      </w:r>
      <w:hyperlink r:id="rId12" w:tooltip="DOI (Permanent URL): 10.1108/EUM0000000005520." w:history="1">
        <w:r w:rsidRPr="00CB7F1D">
          <w:rPr>
            <w:rStyle w:val="Hyperlink"/>
            <w:rFonts w:ascii="Times New Roman" w:hAnsi="Times New Roman" w:cs="Times New Roman"/>
            <w:lang w:val="en"/>
          </w:rPr>
          <w:t>10.1108/EUM0000000005520</w:t>
        </w:r>
      </w:hyperlink>
    </w:p>
    <w:p w:rsidR="00E57838" w:rsidRDefault="0049498D" w:rsidP="0099348C">
      <w:pPr>
        <w:spacing w:line="480" w:lineRule="auto"/>
        <w:rPr>
          <w:rFonts w:ascii="Times New Roman" w:hAnsi="Times New Roman" w:cs="Times New Roman"/>
          <w:sz w:val="24"/>
          <w:szCs w:val="24"/>
        </w:rPr>
      </w:pPr>
      <w:r>
        <w:rPr>
          <w:rFonts w:ascii="Times New Roman" w:hAnsi="Times New Roman" w:cs="Times New Roman"/>
          <w:sz w:val="24"/>
          <w:szCs w:val="24"/>
        </w:rPr>
        <w:t xml:space="preserve">Flanagan, J. C. (1954). </w:t>
      </w:r>
      <w:proofErr w:type="gramStart"/>
      <w:r>
        <w:rPr>
          <w:rFonts w:ascii="Times New Roman" w:hAnsi="Times New Roman" w:cs="Times New Roman"/>
          <w:sz w:val="24"/>
          <w:szCs w:val="24"/>
        </w:rPr>
        <w:t>The Critical Incident Technique.</w:t>
      </w:r>
      <w:proofErr w:type="gramEnd"/>
      <w:r>
        <w:rPr>
          <w:rFonts w:ascii="Times New Roman" w:hAnsi="Times New Roman" w:cs="Times New Roman"/>
          <w:sz w:val="24"/>
          <w:szCs w:val="24"/>
        </w:rPr>
        <w:t xml:space="preserve"> </w:t>
      </w:r>
      <w:r>
        <w:rPr>
          <w:rFonts w:ascii="Times New Roman" w:hAnsi="Times New Roman" w:cs="Times New Roman"/>
          <w:i/>
          <w:sz w:val="24"/>
          <w:szCs w:val="24"/>
        </w:rPr>
        <w:t>Psychological Bulletin</w:t>
      </w:r>
      <w:r w:rsidR="00393E1A">
        <w:rPr>
          <w:rFonts w:ascii="Times New Roman" w:hAnsi="Times New Roman" w:cs="Times New Roman"/>
          <w:sz w:val="24"/>
          <w:szCs w:val="24"/>
        </w:rPr>
        <w:t>, 51, 327-358,</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Pr>
          <w:rStyle w:val="exldetailsdisplayval"/>
          <w:rFonts w:ascii="Times New Roman" w:hAnsi="Times New Roman" w:cs="Times New Roman"/>
          <w:sz w:val="24"/>
          <w:szCs w:val="24"/>
        </w:rPr>
        <w:t>10.1037/h0061470</w:t>
      </w:r>
    </w:p>
    <w:p w:rsidR="00E57838" w:rsidRDefault="00E57838" w:rsidP="0099348C">
      <w:pPr>
        <w:spacing w:line="480" w:lineRule="auto"/>
        <w:rPr>
          <w:rFonts w:ascii="Times New Roman" w:hAnsi="Times New Roman" w:cs="Times New Roman"/>
          <w:sz w:val="24"/>
          <w:szCs w:val="24"/>
        </w:rPr>
      </w:pPr>
      <w:r>
        <w:rPr>
          <w:rFonts w:ascii="Times New Roman" w:hAnsi="Times New Roman" w:cs="Times New Roman"/>
          <w:sz w:val="24"/>
          <w:szCs w:val="24"/>
        </w:rPr>
        <w:t xml:space="preserve">Friedan, B. (1963) </w:t>
      </w:r>
      <w:proofErr w:type="gramStart"/>
      <w:r w:rsidRPr="0030642D">
        <w:rPr>
          <w:rFonts w:ascii="Times New Roman" w:hAnsi="Times New Roman" w:cs="Times New Roman"/>
          <w:i/>
          <w:sz w:val="24"/>
          <w:szCs w:val="24"/>
        </w:rPr>
        <w:t>The</w:t>
      </w:r>
      <w:proofErr w:type="gramEnd"/>
      <w:r w:rsidRPr="0030642D">
        <w:rPr>
          <w:rFonts w:ascii="Times New Roman" w:hAnsi="Times New Roman" w:cs="Times New Roman"/>
          <w:i/>
          <w:sz w:val="24"/>
          <w:szCs w:val="24"/>
        </w:rPr>
        <w:t xml:space="preserve"> Feminine Mystique</w:t>
      </w:r>
      <w:r>
        <w:rPr>
          <w:rFonts w:ascii="Times New Roman" w:hAnsi="Times New Roman" w:cs="Times New Roman"/>
          <w:i/>
          <w:sz w:val="24"/>
          <w:szCs w:val="24"/>
        </w:rPr>
        <w:t xml:space="preserve">. </w:t>
      </w:r>
      <w:r w:rsidRPr="00E57838">
        <w:rPr>
          <w:rFonts w:ascii="Times New Roman" w:hAnsi="Times New Roman" w:cs="Times New Roman"/>
          <w:sz w:val="24"/>
          <w:szCs w:val="24"/>
        </w:rPr>
        <w:t>New York: W.W. Norton &amp;Company. INC</w:t>
      </w:r>
    </w:p>
    <w:p w:rsidR="00AB6EC5" w:rsidRPr="00E57838" w:rsidRDefault="00714ECF" w:rsidP="0099348C">
      <w:pPr>
        <w:spacing w:line="480" w:lineRule="auto"/>
        <w:rPr>
          <w:rFonts w:ascii="Times New Roman" w:hAnsi="Times New Roman" w:cs="Times New Roman"/>
          <w:sz w:val="24"/>
          <w:szCs w:val="24"/>
        </w:rPr>
      </w:pPr>
      <w:r>
        <w:rPr>
          <w:rFonts w:ascii="Times New Roman" w:hAnsi="Times New Roman" w:cs="Times New Roman"/>
          <w:sz w:val="24"/>
          <w:szCs w:val="24"/>
        </w:rPr>
        <w:t>Goldenberg</w:t>
      </w:r>
      <w:r w:rsidR="00AB6EC5">
        <w:rPr>
          <w:rFonts w:ascii="Times New Roman" w:hAnsi="Times New Roman" w:cs="Times New Roman"/>
          <w:sz w:val="24"/>
          <w:szCs w:val="24"/>
        </w:rPr>
        <w:t>,</w:t>
      </w:r>
      <w:r w:rsidR="00CC7F28">
        <w:rPr>
          <w:rFonts w:ascii="Times New Roman" w:hAnsi="Times New Roman" w:cs="Times New Roman"/>
          <w:sz w:val="24"/>
          <w:szCs w:val="24"/>
        </w:rPr>
        <w:t xml:space="preserve"> N. (2014, April, 10). </w:t>
      </w:r>
      <w:proofErr w:type="gramStart"/>
      <w:r w:rsidR="00CC7F28">
        <w:rPr>
          <w:rFonts w:ascii="Times New Roman" w:hAnsi="Times New Roman" w:cs="Times New Roman"/>
          <w:sz w:val="24"/>
          <w:szCs w:val="24"/>
        </w:rPr>
        <w:t>F</w:t>
      </w:r>
      <w:r w:rsidR="00AB6EC5">
        <w:rPr>
          <w:rFonts w:ascii="Times New Roman" w:hAnsi="Times New Roman" w:cs="Times New Roman"/>
          <w:sz w:val="24"/>
          <w:szCs w:val="24"/>
        </w:rPr>
        <w:t>resh start</w:t>
      </w:r>
      <w:r w:rsidR="00CC7F28">
        <w:rPr>
          <w:rFonts w:ascii="Times New Roman" w:hAnsi="Times New Roman" w:cs="Times New Roman"/>
          <w:sz w:val="24"/>
          <w:szCs w:val="24"/>
        </w:rPr>
        <w:t>.</w:t>
      </w:r>
      <w:proofErr w:type="gramEnd"/>
      <w:r w:rsidR="00CC7F28">
        <w:rPr>
          <w:rFonts w:ascii="Times New Roman" w:hAnsi="Times New Roman" w:cs="Times New Roman"/>
          <w:sz w:val="24"/>
          <w:szCs w:val="24"/>
        </w:rPr>
        <w:t xml:space="preserve"> </w:t>
      </w:r>
      <w:proofErr w:type="gramStart"/>
      <w:r w:rsidR="00CC7F28">
        <w:rPr>
          <w:rFonts w:ascii="Times New Roman" w:hAnsi="Times New Roman" w:cs="Times New Roman"/>
          <w:sz w:val="24"/>
          <w:szCs w:val="24"/>
        </w:rPr>
        <w:t>Nigella exclusive interview</w:t>
      </w:r>
      <w:r w:rsidR="00AB6EC5">
        <w:rPr>
          <w:rFonts w:ascii="Times New Roman" w:hAnsi="Times New Roman" w:cs="Times New Roman"/>
          <w:sz w:val="24"/>
          <w:szCs w:val="24"/>
        </w:rPr>
        <w:t xml:space="preserve">, </w:t>
      </w:r>
      <w:r w:rsidR="00AB6EC5" w:rsidRPr="00AB6EC5">
        <w:rPr>
          <w:rFonts w:ascii="Times New Roman" w:hAnsi="Times New Roman" w:cs="Times New Roman"/>
          <w:i/>
          <w:sz w:val="24"/>
          <w:szCs w:val="24"/>
        </w:rPr>
        <w:t>Vogue</w:t>
      </w:r>
      <w:r w:rsidR="00AB6EC5">
        <w:rPr>
          <w:rFonts w:ascii="Times New Roman" w:hAnsi="Times New Roman" w:cs="Times New Roman"/>
          <w:sz w:val="24"/>
          <w:szCs w:val="24"/>
        </w:rPr>
        <w:t>, pp. 245-248.</w:t>
      </w:r>
      <w:proofErr w:type="gramEnd"/>
      <w:r w:rsidR="00AB6EC5">
        <w:rPr>
          <w:rFonts w:ascii="Times New Roman" w:hAnsi="Times New Roman" w:cs="Times New Roman"/>
          <w:sz w:val="24"/>
          <w:szCs w:val="24"/>
        </w:rPr>
        <w:t xml:space="preserve"> </w:t>
      </w:r>
    </w:p>
    <w:p w:rsidR="0049498D" w:rsidRDefault="0049498D" w:rsidP="0099348C">
      <w:pPr>
        <w:spacing w:line="480" w:lineRule="auto"/>
        <w:rPr>
          <w:rFonts w:ascii="Times New Roman" w:hAnsi="Times New Roman" w:cs="Times New Roman"/>
          <w:sz w:val="24"/>
          <w:szCs w:val="24"/>
        </w:rPr>
      </w:pPr>
      <w:r>
        <w:rPr>
          <w:rFonts w:ascii="Times New Roman" w:hAnsi="Times New Roman" w:cs="Times New Roman"/>
          <w:sz w:val="24"/>
          <w:szCs w:val="24"/>
        </w:rPr>
        <w:t xml:space="preserve">Grosz, E. A. (1994). </w:t>
      </w:r>
      <w:r>
        <w:rPr>
          <w:rFonts w:ascii="Times New Roman" w:hAnsi="Times New Roman" w:cs="Times New Roman"/>
          <w:i/>
          <w:sz w:val="24"/>
          <w:szCs w:val="24"/>
        </w:rPr>
        <w:t>Volatile Bodies: Towards a Corporeal Feminism</w:t>
      </w:r>
      <w:r>
        <w:rPr>
          <w:rFonts w:ascii="Times New Roman" w:hAnsi="Times New Roman" w:cs="Times New Roman"/>
          <w:sz w:val="24"/>
          <w:szCs w:val="24"/>
        </w:rPr>
        <w:t>. Bloomington: Indiana University Press.</w:t>
      </w:r>
    </w:p>
    <w:p w:rsidR="00C71F7A" w:rsidRPr="00393E1A" w:rsidRDefault="00780C7D" w:rsidP="00393E1A">
      <w:pPr>
        <w:autoSpaceDE w:val="0"/>
        <w:autoSpaceDN w:val="0"/>
        <w:adjustRightInd w:val="0"/>
        <w:spacing w:after="0" w:line="480" w:lineRule="auto"/>
        <w:rPr>
          <w:rFonts w:ascii="Times New Roman" w:hAnsi="Times New Roman" w:cs="Times New Roman"/>
          <w:color w:val="000000" w:themeColor="text1"/>
          <w:sz w:val="24"/>
          <w:szCs w:val="24"/>
        </w:rPr>
      </w:pPr>
      <w:proofErr w:type="gramStart"/>
      <w:r w:rsidRPr="00C1440B">
        <w:rPr>
          <w:rFonts w:ascii="Times New Roman" w:hAnsi="Times New Roman" w:cs="Times New Roman"/>
          <w:color w:val="000000" w:themeColor="text1"/>
          <w:sz w:val="24"/>
          <w:szCs w:val="24"/>
        </w:rPr>
        <w:lastRenderedPageBreak/>
        <w:t>Goulding</w:t>
      </w:r>
      <w:r w:rsidR="00CB7F1D">
        <w:rPr>
          <w:rFonts w:ascii="Times New Roman" w:hAnsi="Times New Roman" w:cs="Times New Roman"/>
          <w:color w:val="000000" w:themeColor="text1"/>
          <w:sz w:val="24"/>
          <w:szCs w:val="24"/>
        </w:rPr>
        <w:t xml:space="preserve">, C &amp; </w:t>
      </w:r>
      <w:proofErr w:type="spellStart"/>
      <w:r w:rsidRPr="00C1440B">
        <w:rPr>
          <w:rFonts w:ascii="Times New Roman" w:hAnsi="Times New Roman" w:cs="Times New Roman"/>
          <w:color w:val="000000" w:themeColor="text1"/>
          <w:sz w:val="24"/>
          <w:szCs w:val="24"/>
        </w:rPr>
        <w:t>Saren</w:t>
      </w:r>
      <w:proofErr w:type="spellEnd"/>
      <w:r w:rsidRPr="00C1440B">
        <w:rPr>
          <w:rFonts w:ascii="Times New Roman" w:hAnsi="Times New Roman" w:cs="Times New Roman"/>
          <w:color w:val="000000" w:themeColor="text1"/>
          <w:sz w:val="24"/>
          <w:szCs w:val="24"/>
        </w:rPr>
        <w:t>, M.</w:t>
      </w:r>
      <w:proofErr w:type="gramEnd"/>
      <w:r w:rsidRPr="00C1440B">
        <w:rPr>
          <w:rFonts w:ascii="Times New Roman" w:hAnsi="Times New Roman" w:cs="Times New Roman"/>
          <w:color w:val="000000" w:themeColor="text1"/>
          <w:sz w:val="24"/>
          <w:szCs w:val="24"/>
        </w:rPr>
        <w:t xml:space="preserve">  (2009) .Performing identity: an analysis of</w:t>
      </w:r>
      <w:r>
        <w:rPr>
          <w:rFonts w:ascii="Times New Roman" w:hAnsi="Times New Roman" w:cs="Times New Roman"/>
          <w:color w:val="000000" w:themeColor="text1"/>
          <w:sz w:val="24"/>
          <w:szCs w:val="24"/>
        </w:rPr>
        <w:t xml:space="preserve"> </w:t>
      </w:r>
      <w:r w:rsidRPr="00C1440B">
        <w:rPr>
          <w:rFonts w:ascii="Times New Roman" w:hAnsi="Times New Roman" w:cs="Times New Roman"/>
          <w:color w:val="000000" w:themeColor="text1"/>
          <w:sz w:val="24"/>
          <w:szCs w:val="24"/>
        </w:rPr>
        <w:t xml:space="preserve">gender expressions at the Whitby </w:t>
      </w:r>
      <w:proofErr w:type="spellStart"/>
      <w:proofErr w:type="gramStart"/>
      <w:r w:rsidRPr="00C1440B">
        <w:rPr>
          <w:rFonts w:ascii="Times New Roman" w:hAnsi="Times New Roman" w:cs="Times New Roman"/>
          <w:color w:val="000000" w:themeColor="text1"/>
          <w:sz w:val="24"/>
          <w:szCs w:val="24"/>
        </w:rPr>
        <w:t>goth</w:t>
      </w:r>
      <w:proofErr w:type="spellEnd"/>
      <w:proofErr w:type="gramEnd"/>
      <w:r w:rsidRPr="00C1440B">
        <w:rPr>
          <w:rFonts w:ascii="Times New Roman" w:hAnsi="Times New Roman" w:cs="Times New Roman"/>
          <w:color w:val="000000" w:themeColor="text1"/>
          <w:sz w:val="24"/>
          <w:szCs w:val="24"/>
        </w:rPr>
        <w:t xml:space="preserve"> festival. </w:t>
      </w:r>
      <w:r w:rsidRPr="00C1440B">
        <w:rPr>
          <w:rFonts w:ascii="Times New Roman" w:hAnsi="Times New Roman" w:cs="Times New Roman"/>
          <w:i/>
          <w:color w:val="000000" w:themeColor="text1"/>
          <w:sz w:val="24"/>
          <w:szCs w:val="24"/>
        </w:rPr>
        <w:t>Consumption Markets &amp; Culture</w:t>
      </w:r>
      <w:r w:rsidRPr="00C1440B">
        <w:rPr>
          <w:rFonts w:ascii="Times New Roman" w:hAnsi="Times New Roman" w:cs="Times New Roman"/>
          <w:color w:val="000000" w:themeColor="text1"/>
          <w:sz w:val="24"/>
          <w:szCs w:val="24"/>
        </w:rPr>
        <w:t xml:space="preserve">, 12, </w:t>
      </w:r>
      <w:r w:rsidR="00393E1A">
        <w:rPr>
          <w:rFonts w:ascii="Times New Roman" w:hAnsi="Times New Roman" w:cs="Times New Roman"/>
          <w:color w:val="000000" w:themeColor="text1"/>
          <w:sz w:val="24"/>
          <w:szCs w:val="24"/>
        </w:rPr>
        <w:t>27-46, doi</w:t>
      </w:r>
      <w:proofErr w:type="gramStart"/>
      <w:r w:rsidR="00393E1A">
        <w:rPr>
          <w:rFonts w:ascii="Times New Roman" w:hAnsi="Times New Roman" w:cs="Times New Roman"/>
          <w:color w:val="000000" w:themeColor="text1"/>
          <w:sz w:val="24"/>
          <w:szCs w:val="24"/>
        </w:rPr>
        <w:t>:10.1080</w:t>
      </w:r>
      <w:proofErr w:type="gramEnd"/>
      <w:r w:rsidR="00393E1A">
        <w:rPr>
          <w:rFonts w:ascii="Times New Roman" w:hAnsi="Times New Roman" w:cs="Times New Roman"/>
          <w:color w:val="000000" w:themeColor="text1"/>
          <w:sz w:val="24"/>
          <w:szCs w:val="24"/>
        </w:rPr>
        <w:t>/10253860802560813</w:t>
      </w:r>
    </w:p>
    <w:p w:rsidR="0049498D" w:rsidRDefault="0049498D" w:rsidP="0099348C">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Gundle</w:t>
      </w:r>
      <w:proofErr w:type="spellEnd"/>
      <w:r>
        <w:rPr>
          <w:rFonts w:ascii="Times New Roman" w:hAnsi="Times New Roman" w:cs="Times New Roman"/>
          <w:sz w:val="24"/>
          <w:szCs w:val="24"/>
        </w:rPr>
        <w:t xml:space="preserve">, S. (2002).Hollywood Glamour and Mass Consumption in </w:t>
      </w:r>
      <w:proofErr w:type="spellStart"/>
      <w:r>
        <w:rPr>
          <w:rFonts w:ascii="Times New Roman" w:hAnsi="Times New Roman" w:cs="Times New Roman"/>
          <w:sz w:val="24"/>
          <w:szCs w:val="24"/>
        </w:rPr>
        <w:t>Postwar</w:t>
      </w:r>
      <w:proofErr w:type="spellEnd"/>
      <w:r>
        <w:rPr>
          <w:rFonts w:ascii="Times New Roman" w:hAnsi="Times New Roman" w:cs="Times New Roman"/>
          <w:sz w:val="24"/>
          <w:szCs w:val="24"/>
        </w:rPr>
        <w:t xml:space="preserve"> Italy.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R. </w:t>
      </w:r>
      <w:proofErr w:type="spellStart"/>
      <w:r>
        <w:rPr>
          <w:rFonts w:ascii="Times New Roman" w:hAnsi="Times New Roman" w:cs="Times New Roman"/>
          <w:sz w:val="24"/>
          <w:szCs w:val="24"/>
        </w:rPr>
        <w:t>Koshar</w:t>
      </w:r>
      <w:proofErr w:type="spellEnd"/>
      <w:r>
        <w:rPr>
          <w:rFonts w:ascii="Times New Roman" w:hAnsi="Times New Roman" w:cs="Times New Roman"/>
          <w:sz w:val="24"/>
          <w:szCs w:val="24"/>
        </w:rPr>
        <w:t xml:space="preserve"> (Ed.), </w:t>
      </w:r>
      <w:r>
        <w:rPr>
          <w:rFonts w:ascii="Times New Roman" w:hAnsi="Times New Roman" w:cs="Times New Roman"/>
          <w:i/>
          <w:sz w:val="24"/>
          <w:szCs w:val="24"/>
        </w:rPr>
        <w:t>Histories of Leisure</w:t>
      </w:r>
      <w:r>
        <w:rPr>
          <w:rFonts w:ascii="Times New Roman" w:hAnsi="Times New Roman" w:cs="Times New Roman"/>
          <w:sz w:val="24"/>
          <w:szCs w:val="24"/>
        </w:rPr>
        <w:t xml:space="preserve"> (pp. 32-51).</w:t>
      </w:r>
      <w:proofErr w:type="gramEnd"/>
      <w:r>
        <w:rPr>
          <w:rFonts w:ascii="Times New Roman" w:hAnsi="Times New Roman" w:cs="Times New Roman"/>
          <w:sz w:val="24"/>
          <w:szCs w:val="24"/>
        </w:rPr>
        <w:t xml:space="preserve"> Oxford: Berg.</w:t>
      </w:r>
    </w:p>
    <w:p w:rsidR="0049498D" w:rsidRDefault="0049498D" w:rsidP="0099348C">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Gundle</w:t>
      </w:r>
      <w:proofErr w:type="spellEnd"/>
      <w:r>
        <w:rPr>
          <w:rFonts w:ascii="Times New Roman" w:hAnsi="Times New Roman" w:cs="Times New Roman"/>
          <w:sz w:val="24"/>
          <w:szCs w:val="24"/>
        </w:rPr>
        <w:t>, S. (2008).</w:t>
      </w:r>
      <w:proofErr w:type="gramEnd"/>
      <w:r>
        <w:rPr>
          <w:rFonts w:ascii="Times New Roman" w:hAnsi="Times New Roman" w:cs="Times New Roman"/>
          <w:sz w:val="24"/>
          <w:szCs w:val="24"/>
        </w:rPr>
        <w:t xml:space="preserve"> </w:t>
      </w:r>
      <w:r>
        <w:rPr>
          <w:rFonts w:ascii="Times New Roman" w:hAnsi="Times New Roman" w:cs="Times New Roman"/>
          <w:i/>
          <w:sz w:val="24"/>
          <w:szCs w:val="24"/>
        </w:rPr>
        <w:t>Glamour:  A History</w:t>
      </w:r>
      <w:r>
        <w:rPr>
          <w:rFonts w:ascii="Times New Roman" w:hAnsi="Times New Roman" w:cs="Times New Roman"/>
          <w:sz w:val="24"/>
          <w:szCs w:val="24"/>
        </w:rPr>
        <w:t>. Oxford: Oxford University Press.</w:t>
      </w:r>
    </w:p>
    <w:p w:rsidR="00CB7F1D" w:rsidRDefault="00146B46" w:rsidP="0099348C">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G</w:t>
      </w:r>
      <w:r w:rsidR="00CB7F1D">
        <w:rPr>
          <w:rFonts w:ascii="Times New Roman" w:hAnsi="Times New Roman" w:cs="Times New Roman"/>
          <w:sz w:val="24"/>
          <w:szCs w:val="24"/>
        </w:rPr>
        <w:t>urrieri</w:t>
      </w:r>
      <w:proofErr w:type="spellEnd"/>
      <w:r w:rsidR="00393E1A">
        <w:rPr>
          <w:rFonts w:ascii="Times New Roman" w:hAnsi="Times New Roman" w:cs="Times New Roman"/>
          <w:sz w:val="24"/>
          <w:szCs w:val="24"/>
        </w:rPr>
        <w:t>,</w:t>
      </w:r>
      <w:r w:rsidR="00CB7F1D">
        <w:rPr>
          <w:rFonts w:ascii="Times New Roman" w:hAnsi="Times New Roman" w:cs="Times New Roman"/>
          <w:sz w:val="24"/>
          <w:szCs w:val="24"/>
        </w:rPr>
        <w:t xml:space="preserve"> L.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Cherrier</w:t>
      </w:r>
      <w:proofErr w:type="spellEnd"/>
      <w:r>
        <w:rPr>
          <w:rFonts w:ascii="Times New Roman" w:hAnsi="Times New Roman" w:cs="Times New Roman"/>
          <w:sz w:val="24"/>
          <w:szCs w:val="24"/>
        </w:rPr>
        <w:t xml:space="preserve"> H (2013). </w:t>
      </w:r>
      <w:proofErr w:type="gramStart"/>
      <w:r>
        <w:rPr>
          <w:rFonts w:ascii="Times New Roman" w:hAnsi="Times New Roman" w:cs="Times New Roman"/>
          <w:sz w:val="24"/>
          <w:szCs w:val="24"/>
        </w:rPr>
        <w:t xml:space="preserve">Queering beauty: </w:t>
      </w:r>
      <w:proofErr w:type="spellStart"/>
      <w:r>
        <w:rPr>
          <w:rFonts w:ascii="Times New Roman" w:hAnsi="Times New Roman" w:cs="Times New Roman"/>
          <w:sz w:val="24"/>
          <w:szCs w:val="24"/>
        </w:rPr>
        <w:t>fatshionistas</w:t>
      </w:r>
      <w:proofErr w:type="spellEnd"/>
      <w:r>
        <w:rPr>
          <w:rFonts w:ascii="Times New Roman" w:hAnsi="Times New Roman" w:cs="Times New Roman"/>
          <w:sz w:val="24"/>
          <w:szCs w:val="24"/>
        </w:rPr>
        <w:t xml:space="preserve"> in the </w:t>
      </w:r>
      <w:proofErr w:type="spellStart"/>
      <w:r>
        <w:rPr>
          <w:rFonts w:ascii="Times New Roman" w:hAnsi="Times New Roman" w:cs="Times New Roman"/>
          <w:sz w:val="24"/>
          <w:szCs w:val="24"/>
        </w:rPr>
        <w:t>fatosphere</w:t>
      </w:r>
      <w:proofErr w:type="spellEnd"/>
      <w:r>
        <w:rPr>
          <w:rFonts w:ascii="Times New Roman" w:hAnsi="Times New Roman" w:cs="Times New Roman"/>
          <w:sz w:val="24"/>
          <w:szCs w:val="24"/>
        </w:rPr>
        <w:t>.</w:t>
      </w:r>
      <w:proofErr w:type="gramEnd"/>
      <w:r w:rsidRPr="00146B46">
        <w:rPr>
          <w:rFonts w:ascii="Times New Roman" w:hAnsi="Times New Roman" w:cs="Times New Roman"/>
          <w:i/>
          <w:sz w:val="24"/>
          <w:szCs w:val="24"/>
        </w:rPr>
        <w:t xml:space="preserve"> Qualitative Market Research: An International Journal</w:t>
      </w:r>
      <w:r>
        <w:rPr>
          <w:rFonts w:ascii="Times New Roman" w:hAnsi="Times New Roman" w:cs="Times New Roman"/>
          <w:sz w:val="24"/>
          <w:szCs w:val="24"/>
        </w:rPr>
        <w:t>, 16, 276-295</w:t>
      </w:r>
      <w:r w:rsidR="00393E1A">
        <w:rPr>
          <w:rFonts w:ascii="Times New Roman" w:hAnsi="Times New Roman" w:cs="Times New Roman"/>
          <w:sz w:val="24"/>
          <w:szCs w:val="24"/>
        </w:rPr>
        <w:t>. Doi</w:t>
      </w:r>
      <w:proofErr w:type="gramStart"/>
      <w:r w:rsidR="00393E1A">
        <w:rPr>
          <w:rFonts w:ascii="Times New Roman" w:hAnsi="Times New Roman" w:cs="Times New Roman"/>
          <w:sz w:val="24"/>
          <w:szCs w:val="24"/>
        </w:rPr>
        <w:t>:10.1108</w:t>
      </w:r>
      <w:proofErr w:type="gramEnd"/>
      <w:r w:rsidR="00393E1A">
        <w:rPr>
          <w:rFonts w:ascii="Times New Roman" w:hAnsi="Times New Roman" w:cs="Times New Roman"/>
          <w:sz w:val="24"/>
          <w:szCs w:val="24"/>
        </w:rPr>
        <w:t>/13522751311326107</w:t>
      </w:r>
    </w:p>
    <w:p w:rsidR="0049498D" w:rsidRDefault="0049498D" w:rsidP="0099348C">
      <w:pPr>
        <w:autoSpaceDE w:val="0"/>
        <w:autoSpaceDN w:val="0"/>
        <w:adjustRightInd w:val="0"/>
        <w:spacing w:after="0"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Hewer</w:t>
      </w:r>
      <w:proofErr w:type="spellEnd"/>
      <w:r>
        <w:rPr>
          <w:rFonts w:ascii="Times New Roman" w:hAnsi="Times New Roman" w:cs="Times New Roman"/>
          <w:sz w:val="24"/>
          <w:szCs w:val="24"/>
        </w:rPr>
        <w:t xml:space="preserve">, P. &amp; </w:t>
      </w:r>
      <w:proofErr w:type="spellStart"/>
      <w:r>
        <w:rPr>
          <w:rFonts w:ascii="Times New Roman" w:hAnsi="Times New Roman" w:cs="Times New Roman"/>
          <w:sz w:val="24"/>
          <w:szCs w:val="24"/>
        </w:rPr>
        <w:t>Brownlie</w:t>
      </w:r>
      <w:proofErr w:type="spellEnd"/>
      <w:r>
        <w:rPr>
          <w:rFonts w:ascii="Times New Roman" w:hAnsi="Times New Roman" w:cs="Times New Roman"/>
          <w:sz w:val="24"/>
          <w:szCs w:val="24"/>
        </w:rPr>
        <w:t>, D. (2008).</w:t>
      </w:r>
      <w:proofErr w:type="gramEnd"/>
      <w:r>
        <w:rPr>
          <w:rFonts w:ascii="Times New Roman" w:hAnsi="Times New Roman" w:cs="Times New Roman"/>
          <w:sz w:val="24"/>
          <w:szCs w:val="24"/>
        </w:rPr>
        <w:t xml:space="preserve"> Culinary Culture, </w:t>
      </w:r>
      <w:proofErr w:type="spellStart"/>
      <w:r>
        <w:rPr>
          <w:rFonts w:ascii="Times New Roman" w:hAnsi="Times New Roman" w:cs="Times New Roman"/>
          <w:sz w:val="24"/>
          <w:szCs w:val="24"/>
        </w:rPr>
        <w:t>Gastrobrands</w:t>
      </w:r>
      <w:proofErr w:type="spellEnd"/>
      <w:r>
        <w:rPr>
          <w:rFonts w:ascii="Times New Roman" w:hAnsi="Times New Roman" w:cs="Times New Roman"/>
          <w:sz w:val="24"/>
          <w:szCs w:val="24"/>
        </w:rPr>
        <w:t xml:space="preserve"> and Identity Myths: “Nigella”,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Iconic Brand in the Baking</w:t>
      </w:r>
      <w:r>
        <w:rPr>
          <w:rFonts w:ascii="Times New Roman" w:hAnsi="Times New Roman" w:cs="Times New Roman"/>
          <w:i/>
          <w:sz w:val="24"/>
          <w:szCs w:val="24"/>
        </w:rPr>
        <w:t>.  Advances in Consumer Research</w:t>
      </w:r>
      <w:r>
        <w:rPr>
          <w:rFonts w:ascii="Times New Roman" w:hAnsi="Times New Roman" w:cs="Times New Roman"/>
          <w:sz w:val="24"/>
          <w:szCs w:val="24"/>
        </w:rPr>
        <w:t xml:space="preserve">, Vol. 36, 482-487.  </w:t>
      </w:r>
      <w:r w:rsidR="00D64EDD">
        <w:rPr>
          <w:rFonts w:ascii="Times New Roman" w:hAnsi="Times New Roman" w:cs="Times New Roman"/>
          <w:sz w:val="24"/>
          <w:szCs w:val="24"/>
        </w:rPr>
        <w:t>Retrieved from</w:t>
      </w:r>
      <w:r>
        <w:rPr>
          <w:rFonts w:ascii="Times New Roman" w:hAnsi="Times New Roman" w:cs="Times New Roman"/>
          <w:sz w:val="24"/>
          <w:szCs w:val="24"/>
        </w:rPr>
        <w:t xml:space="preserve"> </w:t>
      </w:r>
      <w:hyperlink r:id="rId13" w:history="1">
        <w:r>
          <w:rPr>
            <w:rStyle w:val="Hyperlink"/>
            <w:rFonts w:ascii="Times New Roman" w:hAnsi="Times New Roman" w:cs="Times New Roman"/>
            <w:sz w:val="24"/>
            <w:szCs w:val="24"/>
          </w:rPr>
          <w:t>http://www.acrwebsite.org/search/view-conference-proceedings.aspx?Id=14282</w:t>
        </w:r>
      </w:hyperlink>
    </w:p>
    <w:p w:rsidR="00400557" w:rsidRPr="006425DC" w:rsidRDefault="00400557" w:rsidP="0099348C">
      <w:pPr>
        <w:autoSpaceDE w:val="0"/>
        <w:autoSpaceDN w:val="0"/>
        <w:adjustRightInd w:val="0"/>
        <w:spacing w:after="0" w:line="480" w:lineRule="auto"/>
        <w:rPr>
          <w:rFonts w:ascii="Times New Roman" w:hAnsi="Times New Roman" w:cs="Times New Roman"/>
          <w:bCs/>
          <w:sz w:val="24"/>
          <w:szCs w:val="24"/>
        </w:rPr>
      </w:pPr>
      <w:r w:rsidRPr="00400557">
        <w:rPr>
          <w:rFonts w:ascii="Times New Roman" w:hAnsi="Times New Roman" w:cs="Times New Roman"/>
          <w:color w:val="000000"/>
          <w:sz w:val="24"/>
          <w:szCs w:val="24"/>
        </w:rPr>
        <w:t>Hirschman E.C. (1988).The Ideology of Consumption: A Structural-Syntac</w:t>
      </w:r>
      <w:r w:rsidR="00393E1A">
        <w:rPr>
          <w:rFonts w:ascii="Times New Roman" w:hAnsi="Times New Roman" w:cs="Times New Roman"/>
          <w:color w:val="000000"/>
          <w:sz w:val="24"/>
          <w:szCs w:val="24"/>
        </w:rPr>
        <w:t>tical Analysis of “Dallas” and “</w:t>
      </w:r>
      <w:r w:rsidRPr="00400557">
        <w:rPr>
          <w:rFonts w:ascii="Times New Roman" w:hAnsi="Times New Roman" w:cs="Times New Roman"/>
          <w:color w:val="000000"/>
          <w:sz w:val="24"/>
          <w:szCs w:val="24"/>
        </w:rPr>
        <w:t>Dynasty</w:t>
      </w:r>
      <w:proofErr w:type="gramStart"/>
      <w:r w:rsidRPr="004005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400557">
        <w:rPr>
          <w:rFonts w:ascii="Times New Roman" w:hAnsi="Times New Roman" w:cs="Times New Roman"/>
          <w:i/>
          <w:color w:val="000000"/>
          <w:sz w:val="24"/>
          <w:szCs w:val="24"/>
        </w:rPr>
        <w:t>Journal of Consumer Research,</w:t>
      </w:r>
      <w:r w:rsidR="00393E1A">
        <w:rPr>
          <w:rFonts w:ascii="Times New Roman" w:hAnsi="Times New Roman" w:cs="Times New Roman"/>
          <w:color w:val="000000"/>
          <w:sz w:val="24"/>
          <w:szCs w:val="24"/>
        </w:rPr>
        <w:t xml:space="preserve"> </w:t>
      </w:r>
      <w:r w:rsidRPr="00400557">
        <w:rPr>
          <w:rFonts w:ascii="Times New Roman" w:hAnsi="Times New Roman" w:cs="Times New Roman"/>
          <w:color w:val="000000"/>
          <w:sz w:val="24"/>
          <w:szCs w:val="24"/>
        </w:rPr>
        <w:t>15</w:t>
      </w:r>
      <w:r w:rsidR="00393E1A">
        <w:rPr>
          <w:rFonts w:ascii="Times New Roman" w:hAnsi="Times New Roman" w:cs="Times New Roman"/>
          <w:color w:val="000000"/>
          <w:sz w:val="24"/>
          <w:szCs w:val="24"/>
        </w:rPr>
        <w:t>,</w:t>
      </w:r>
      <w:r w:rsidRPr="00400557">
        <w:rPr>
          <w:rFonts w:ascii="Times New Roman" w:hAnsi="Times New Roman" w:cs="Times New Roman"/>
          <w:color w:val="000000"/>
          <w:sz w:val="24"/>
          <w:szCs w:val="24"/>
        </w:rPr>
        <w:t xml:space="preserve"> 344-359</w:t>
      </w:r>
      <w:r w:rsidR="00F3691B">
        <w:rPr>
          <w:rFonts w:ascii="Times New Roman" w:hAnsi="Times New Roman" w:cs="Times New Roman"/>
          <w:color w:val="000000"/>
          <w:sz w:val="24"/>
          <w:szCs w:val="24"/>
        </w:rPr>
        <w:t>.</w:t>
      </w:r>
      <w:r w:rsidRPr="00400557">
        <w:rPr>
          <w:rFonts w:ascii="Times New Roman" w:hAnsi="Times New Roman" w:cs="Times New Roman"/>
          <w:color w:val="000000"/>
          <w:sz w:val="24"/>
          <w:szCs w:val="24"/>
        </w:rPr>
        <w:t xml:space="preserve"> </w:t>
      </w:r>
      <w:r w:rsidR="00F3691B">
        <w:rPr>
          <w:rFonts w:ascii="Times New Roman" w:hAnsi="Times New Roman" w:cs="Times New Roman"/>
          <w:sz w:val="24"/>
          <w:szCs w:val="24"/>
        </w:rPr>
        <w:t xml:space="preserve">Retrieved from </w:t>
      </w:r>
      <w:r w:rsidRPr="001F295F">
        <w:rPr>
          <w:rFonts w:ascii="Times New Roman" w:hAnsi="Times New Roman" w:cs="Times New Roman"/>
          <w:sz w:val="24"/>
          <w:szCs w:val="24"/>
          <w:lang w:val="en"/>
        </w:rPr>
        <w:t>http://www.jstor.org/stable/2489468</w:t>
      </w:r>
    </w:p>
    <w:p w:rsidR="001F295F" w:rsidRPr="00400557" w:rsidRDefault="001F295F" w:rsidP="0099348C">
      <w:pPr>
        <w:autoSpaceDE w:val="0"/>
        <w:autoSpaceDN w:val="0"/>
        <w:adjustRightInd w:val="0"/>
        <w:spacing w:after="0" w:line="480" w:lineRule="auto"/>
        <w:rPr>
          <w:rFonts w:ascii="Times New Roman" w:hAnsi="Times New Roman" w:cs="Times New Roman"/>
          <w:sz w:val="24"/>
          <w:szCs w:val="24"/>
        </w:rPr>
      </w:pPr>
      <w:proofErr w:type="gramStart"/>
      <w:r w:rsidRPr="00400557">
        <w:rPr>
          <w:rFonts w:ascii="Times New Roman" w:hAnsi="Times New Roman" w:cs="Times New Roman"/>
          <w:sz w:val="24"/>
          <w:szCs w:val="24"/>
        </w:rPr>
        <w:t xml:space="preserve">Hirschman, E.C. </w:t>
      </w:r>
      <w:r w:rsidR="00F81A10">
        <w:rPr>
          <w:rFonts w:ascii="Times New Roman" w:hAnsi="Times New Roman" w:cs="Times New Roman"/>
          <w:sz w:val="24"/>
          <w:szCs w:val="24"/>
        </w:rPr>
        <w:t>&amp;</w:t>
      </w:r>
      <w:r w:rsidRPr="00400557">
        <w:rPr>
          <w:rFonts w:ascii="Times New Roman" w:hAnsi="Times New Roman" w:cs="Times New Roman"/>
          <w:sz w:val="24"/>
          <w:szCs w:val="24"/>
        </w:rPr>
        <w:t xml:space="preserve"> Thompson, C. (1997).</w:t>
      </w:r>
      <w:proofErr w:type="gramEnd"/>
      <w:r w:rsidRPr="00400557">
        <w:rPr>
          <w:rFonts w:ascii="Times New Roman" w:hAnsi="Times New Roman" w:cs="Times New Roman"/>
          <w:sz w:val="24"/>
          <w:szCs w:val="24"/>
        </w:rPr>
        <w:t xml:space="preserve"> Why media matter: toward a richer understanding of consumers’ relationships with advertising and mass media. </w:t>
      </w:r>
      <w:r w:rsidRPr="00400557">
        <w:rPr>
          <w:rFonts w:ascii="Times New Roman" w:hAnsi="Times New Roman" w:cs="Times New Roman"/>
          <w:i/>
          <w:sz w:val="24"/>
          <w:szCs w:val="24"/>
        </w:rPr>
        <w:t>The Journal of Advertising,</w:t>
      </w:r>
      <w:r w:rsidRPr="00400557">
        <w:rPr>
          <w:rFonts w:ascii="Times New Roman" w:hAnsi="Times New Roman" w:cs="Times New Roman"/>
          <w:sz w:val="24"/>
          <w:szCs w:val="24"/>
        </w:rPr>
        <w:t xml:space="preserve"> 26 No. 1, pp. 43-60. </w:t>
      </w:r>
      <w:r w:rsidR="00F3691B">
        <w:rPr>
          <w:rFonts w:ascii="Times New Roman" w:hAnsi="Times New Roman" w:cs="Times New Roman"/>
          <w:sz w:val="24"/>
          <w:szCs w:val="24"/>
        </w:rPr>
        <w:t xml:space="preserve">Retrieved from </w:t>
      </w:r>
      <w:r w:rsidR="00400557" w:rsidRPr="00400557">
        <w:rPr>
          <w:rFonts w:ascii="Times New Roman" w:hAnsi="Times New Roman" w:cs="Times New Roman"/>
          <w:sz w:val="24"/>
          <w:szCs w:val="24"/>
          <w:lang w:val="en"/>
        </w:rPr>
        <w:t>http://www.jstor.org/stable/4189026</w:t>
      </w:r>
    </w:p>
    <w:p w:rsidR="0049498D" w:rsidRPr="00393E1A" w:rsidRDefault="0049498D" w:rsidP="0099348C">
      <w:pPr>
        <w:autoSpaceDE w:val="0"/>
        <w:autoSpaceDN w:val="0"/>
        <w:adjustRightInd w:val="0"/>
        <w:spacing w:after="0" w:line="480" w:lineRule="auto"/>
        <w:rPr>
          <w:rStyle w:val="Hyperlink"/>
          <w:rFonts w:ascii="Times New Roman" w:hAnsi="Times New Roman" w:cs="Times New Roman"/>
          <w:color w:val="auto"/>
          <w:sz w:val="24"/>
          <w:szCs w:val="24"/>
          <w:u w:val="none"/>
        </w:rPr>
      </w:pPr>
      <w:proofErr w:type="gramStart"/>
      <w:r>
        <w:rPr>
          <w:rFonts w:ascii="Times New Roman" w:hAnsi="Times New Roman" w:cs="Times New Roman"/>
          <w:sz w:val="24"/>
          <w:szCs w:val="24"/>
        </w:rPr>
        <w:t>Hollows, J. (2003).</w:t>
      </w:r>
      <w:proofErr w:type="gramEnd"/>
      <w:r>
        <w:rPr>
          <w:rFonts w:ascii="Times New Roman" w:hAnsi="Times New Roman" w:cs="Times New Roman"/>
          <w:sz w:val="24"/>
          <w:szCs w:val="24"/>
        </w:rPr>
        <w:t xml:space="preserve"> Feeling like a Domestic Goddess: </w:t>
      </w:r>
      <w:proofErr w:type="spellStart"/>
      <w:r>
        <w:rPr>
          <w:rFonts w:ascii="Times New Roman" w:hAnsi="Times New Roman" w:cs="Times New Roman"/>
          <w:sz w:val="24"/>
          <w:szCs w:val="24"/>
        </w:rPr>
        <w:t>Postfeminism</w:t>
      </w:r>
      <w:proofErr w:type="spellEnd"/>
      <w:r>
        <w:rPr>
          <w:rFonts w:ascii="Times New Roman" w:hAnsi="Times New Roman" w:cs="Times New Roman"/>
          <w:sz w:val="24"/>
          <w:szCs w:val="24"/>
        </w:rPr>
        <w:t xml:space="preserve"> and Looking. </w:t>
      </w:r>
      <w:r>
        <w:rPr>
          <w:rFonts w:ascii="Times New Roman" w:hAnsi="Times New Roman" w:cs="Times New Roman"/>
          <w:i/>
          <w:sz w:val="24"/>
          <w:szCs w:val="24"/>
        </w:rPr>
        <w:t>European Journal of Cultural Studies</w:t>
      </w:r>
      <w:r w:rsidR="00393E1A">
        <w:rPr>
          <w:rFonts w:ascii="Times New Roman" w:hAnsi="Times New Roman" w:cs="Times New Roman"/>
          <w:sz w:val="24"/>
          <w:szCs w:val="24"/>
        </w:rPr>
        <w:t>, 6,179-202</w:t>
      </w:r>
      <w:proofErr w:type="gramStart"/>
      <w:r w:rsidR="00393E1A">
        <w:rPr>
          <w:rFonts w:ascii="Times New Roman" w:hAnsi="Times New Roman" w:cs="Times New Roman"/>
          <w:sz w:val="24"/>
          <w:szCs w:val="24"/>
        </w:rPr>
        <w:t>,</w:t>
      </w:r>
      <w:r>
        <w:rPr>
          <w:rFonts w:ascii="Times New Roman" w:hAnsi="Times New Roman" w:cs="Times New Roman"/>
          <w:sz w:val="24"/>
          <w:szCs w:val="24"/>
        </w:rPr>
        <w:t>doi</w:t>
      </w:r>
      <w:proofErr w:type="gramEnd"/>
      <w:r>
        <w:rPr>
          <w:rFonts w:ascii="Times New Roman" w:hAnsi="Times New Roman" w:cs="Times New Roman"/>
          <w:sz w:val="24"/>
          <w:szCs w:val="24"/>
        </w:rPr>
        <w:t xml:space="preserve">: </w:t>
      </w:r>
      <w:hyperlink r:id="rId14" w:history="1">
        <w:r w:rsidR="00A31166" w:rsidRPr="00F6421E">
          <w:rPr>
            <w:rStyle w:val="Hyperlink"/>
            <w:rFonts w:ascii="Times New Roman" w:hAnsi="Times New Roman" w:cs="Times New Roman"/>
            <w:sz w:val="24"/>
            <w:szCs w:val="24"/>
          </w:rPr>
          <w:t>http://dx.doi.org/10.1177/1367549403006002003</w:t>
        </w:r>
      </w:hyperlink>
    </w:p>
    <w:p w:rsidR="0049498D" w:rsidRDefault="0049498D" w:rsidP="0099348C">
      <w:pPr>
        <w:autoSpaceDE w:val="0"/>
        <w:autoSpaceDN w:val="0"/>
        <w:adjustRightInd w:val="0"/>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Lawson, N. (2000). </w:t>
      </w:r>
      <w:r>
        <w:rPr>
          <w:rFonts w:ascii="Times New Roman" w:hAnsi="Times New Roman" w:cs="Times New Roman"/>
          <w:i/>
          <w:iCs/>
          <w:sz w:val="24"/>
          <w:szCs w:val="24"/>
        </w:rPr>
        <w:t>How to Be a Domestic Goddess: Baking and the Art of Comfort</w:t>
      </w:r>
    </w:p>
    <w:p w:rsidR="0049498D" w:rsidRDefault="0049498D" w:rsidP="0099348C">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i/>
          <w:iCs/>
          <w:sz w:val="24"/>
          <w:szCs w:val="24"/>
        </w:rPr>
        <w:t>Cooking</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w:t>
      </w:r>
      <w:proofErr w:type="spellStart"/>
      <w:r>
        <w:rPr>
          <w:rFonts w:ascii="Times New Roman" w:hAnsi="Times New Roman" w:cs="Times New Roman"/>
          <w:sz w:val="24"/>
          <w:szCs w:val="24"/>
        </w:rPr>
        <w:t>Chatto</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Windus</w:t>
      </w:r>
      <w:proofErr w:type="spellEnd"/>
      <w:r>
        <w:rPr>
          <w:rFonts w:ascii="Times New Roman" w:hAnsi="Times New Roman" w:cs="Times New Roman"/>
          <w:sz w:val="24"/>
          <w:szCs w:val="24"/>
        </w:rPr>
        <w:t>.</w:t>
      </w:r>
    </w:p>
    <w:p w:rsidR="0049498D" w:rsidRDefault="000D4E74" w:rsidP="009934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Lawson, N. (2007). </w:t>
      </w:r>
      <w:r w:rsidR="001B7EF5">
        <w:rPr>
          <w:rFonts w:ascii="Times New Roman" w:hAnsi="Times New Roman" w:cs="Times New Roman"/>
          <w:i/>
          <w:sz w:val="24"/>
          <w:szCs w:val="24"/>
        </w:rPr>
        <w:t>Nigella Lawson</w:t>
      </w:r>
      <w:r w:rsidR="00D165ED">
        <w:rPr>
          <w:rFonts w:ascii="Times New Roman" w:hAnsi="Times New Roman" w:cs="Times New Roman"/>
          <w:i/>
          <w:sz w:val="24"/>
          <w:szCs w:val="24"/>
        </w:rPr>
        <w:t xml:space="preserve">: The true story of the domestic goddess. </w:t>
      </w:r>
      <w:r w:rsidR="00F3691B">
        <w:rPr>
          <w:rFonts w:ascii="Times New Roman" w:hAnsi="Times New Roman" w:cs="Times New Roman"/>
          <w:sz w:val="24"/>
          <w:szCs w:val="24"/>
        </w:rPr>
        <w:t xml:space="preserve">Retrieved from </w:t>
      </w:r>
      <w:hyperlink r:id="rId15" w:history="1">
        <w:r w:rsidR="0049498D">
          <w:rPr>
            <w:rStyle w:val="Hyperlink"/>
            <w:rFonts w:ascii="Times New Roman" w:hAnsi="Times New Roman" w:cs="Times New Roman"/>
            <w:sz w:val="24"/>
            <w:szCs w:val="24"/>
          </w:rPr>
          <w:t>http://www.thebiographychannel.co.uk/biographies/nigella-lawson/quotes.html</w:t>
        </w:r>
      </w:hyperlink>
    </w:p>
    <w:p w:rsidR="0049498D" w:rsidRDefault="0049498D" w:rsidP="0099348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Lawson N. (2013</w:t>
      </w:r>
      <w:r w:rsidR="00F96776">
        <w:rPr>
          <w:rFonts w:ascii="Times New Roman" w:hAnsi="Times New Roman" w:cs="Times New Roman"/>
          <w:sz w:val="24"/>
          <w:szCs w:val="24"/>
        </w:rPr>
        <w:t>, February, 15</w:t>
      </w:r>
      <w:r>
        <w:rPr>
          <w:rFonts w:ascii="Times New Roman" w:hAnsi="Times New Roman" w:cs="Times New Roman"/>
          <w:sz w:val="24"/>
          <w:szCs w:val="24"/>
        </w:rPr>
        <w:t>)</w:t>
      </w:r>
      <w:r w:rsidR="000D4E74">
        <w:rPr>
          <w:rFonts w:ascii="Times New Roman" w:hAnsi="Times New Roman" w:cs="Times New Roman"/>
          <w:sz w:val="24"/>
          <w:szCs w:val="24"/>
        </w:rPr>
        <w:t>.</w:t>
      </w:r>
      <w:r>
        <w:rPr>
          <w:rFonts w:ascii="Times New Roman" w:hAnsi="Times New Roman" w:cs="Times New Roman"/>
          <w:sz w:val="24"/>
          <w:szCs w:val="24"/>
        </w:rPr>
        <w:t xml:space="preserve"> </w:t>
      </w:r>
      <w:r w:rsidR="00F96776">
        <w:rPr>
          <w:rFonts w:ascii="Times New Roman" w:hAnsi="Times New Roman" w:cs="Times New Roman"/>
          <w:sz w:val="24"/>
          <w:szCs w:val="24"/>
        </w:rPr>
        <w:t xml:space="preserve"> </w:t>
      </w:r>
      <w:proofErr w:type="spellStart"/>
      <w:proofErr w:type="gramStart"/>
      <w:r w:rsidR="00F96776" w:rsidRPr="00F96776">
        <w:rPr>
          <w:rFonts w:ascii="Times New Roman" w:hAnsi="Times New Roman" w:cs="Times New Roman"/>
          <w:i/>
          <w:sz w:val="24"/>
          <w:szCs w:val="24"/>
        </w:rPr>
        <w:t>Nigellissima</w:t>
      </w:r>
      <w:proofErr w:type="spellEnd"/>
      <w:r w:rsidR="00F96776" w:rsidRPr="00F96776">
        <w:rPr>
          <w:rFonts w:ascii="Times New Roman" w:hAnsi="Times New Roman" w:cs="Times New Roman"/>
          <w:i/>
          <w:sz w:val="24"/>
          <w:szCs w:val="24"/>
        </w:rPr>
        <w:t>.</w:t>
      </w:r>
      <w:proofErr w:type="gramEnd"/>
      <w:r w:rsidR="00F96776">
        <w:rPr>
          <w:rFonts w:ascii="Times New Roman" w:hAnsi="Times New Roman" w:cs="Times New Roman"/>
          <w:sz w:val="24"/>
          <w:szCs w:val="24"/>
        </w:rPr>
        <w:t xml:space="preserve"> </w:t>
      </w:r>
      <w:r w:rsidR="00F96776">
        <w:rPr>
          <w:rFonts w:ascii="Times New Roman" w:hAnsi="Times New Roman" w:cs="Times New Roman"/>
          <w:i/>
          <w:sz w:val="24"/>
          <w:szCs w:val="24"/>
        </w:rPr>
        <w:t>T</w:t>
      </w:r>
      <w:r w:rsidR="000D4E74">
        <w:rPr>
          <w:rFonts w:ascii="Times New Roman" w:hAnsi="Times New Roman" w:cs="Times New Roman"/>
          <w:i/>
          <w:sz w:val="24"/>
          <w:szCs w:val="24"/>
        </w:rPr>
        <w:t>alk</w:t>
      </w:r>
      <w:r w:rsidR="00F96776">
        <w:rPr>
          <w:rFonts w:ascii="Times New Roman" w:hAnsi="Times New Roman" w:cs="Times New Roman"/>
          <w:i/>
          <w:sz w:val="24"/>
          <w:szCs w:val="24"/>
        </w:rPr>
        <w:t>s</w:t>
      </w:r>
      <w:r>
        <w:rPr>
          <w:rFonts w:ascii="Times New Roman" w:hAnsi="Times New Roman" w:cs="Times New Roman"/>
          <w:i/>
          <w:sz w:val="24"/>
          <w:szCs w:val="24"/>
        </w:rPr>
        <w:t xml:space="preserve"> at </w:t>
      </w:r>
      <w:proofErr w:type="gramStart"/>
      <w:r>
        <w:rPr>
          <w:rFonts w:ascii="Times New Roman" w:hAnsi="Times New Roman" w:cs="Times New Roman"/>
          <w:i/>
          <w:sz w:val="24"/>
          <w:szCs w:val="24"/>
        </w:rPr>
        <w:t xml:space="preserve">Google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3691B">
        <w:rPr>
          <w:rFonts w:ascii="Times New Roman" w:hAnsi="Times New Roman" w:cs="Times New Roman"/>
          <w:sz w:val="24"/>
          <w:szCs w:val="24"/>
        </w:rPr>
        <w:t xml:space="preserve">Retrieved from </w:t>
      </w:r>
      <w:hyperlink r:id="rId16" w:history="1">
        <w:r>
          <w:rPr>
            <w:rStyle w:val="Hyperlink"/>
            <w:rFonts w:ascii="Times New Roman" w:hAnsi="Times New Roman" w:cs="Times New Roman"/>
            <w:sz w:val="24"/>
            <w:szCs w:val="24"/>
          </w:rPr>
          <w:t>http://www.youtube.com/watch?v=3sKwBpEeH90</w:t>
        </w:r>
      </w:hyperlink>
    </w:p>
    <w:p w:rsidR="00A801E8" w:rsidRDefault="000D4E74" w:rsidP="0099348C">
      <w:pPr>
        <w:autoSpaceDE w:val="0"/>
        <w:autoSpaceDN w:val="0"/>
        <w:adjustRightInd w:val="0"/>
        <w:spacing w:after="0" w:line="480" w:lineRule="auto"/>
        <w:rPr>
          <w:rStyle w:val="Hyperlink"/>
          <w:rFonts w:ascii="Times New Roman" w:hAnsi="Times New Roman" w:cs="Times New Roman"/>
          <w:sz w:val="24"/>
          <w:szCs w:val="24"/>
        </w:rPr>
      </w:pPr>
      <w:r>
        <w:rPr>
          <w:rFonts w:ascii="Times New Roman" w:hAnsi="Times New Roman" w:cs="Times New Roman"/>
          <w:sz w:val="24"/>
          <w:szCs w:val="24"/>
        </w:rPr>
        <w:t xml:space="preserve">Lawson, </w:t>
      </w:r>
      <w:r w:rsidR="006A3627">
        <w:rPr>
          <w:rFonts w:ascii="Times New Roman" w:hAnsi="Times New Roman" w:cs="Times New Roman"/>
          <w:sz w:val="24"/>
          <w:szCs w:val="24"/>
        </w:rPr>
        <w:t>N. (2014</w:t>
      </w:r>
      <w:r w:rsidR="006A23A1">
        <w:rPr>
          <w:rFonts w:ascii="Times New Roman" w:hAnsi="Times New Roman" w:cs="Times New Roman"/>
          <w:sz w:val="24"/>
          <w:szCs w:val="24"/>
        </w:rPr>
        <w:t>a</w:t>
      </w:r>
      <w:r w:rsidR="00F96776">
        <w:rPr>
          <w:rFonts w:ascii="Times New Roman" w:hAnsi="Times New Roman" w:cs="Times New Roman"/>
          <w:sz w:val="24"/>
          <w:szCs w:val="24"/>
        </w:rPr>
        <w:t>, February, 1</w:t>
      </w:r>
      <w:r>
        <w:rPr>
          <w:rFonts w:ascii="Times New Roman" w:hAnsi="Times New Roman" w:cs="Times New Roman"/>
          <w:sz w:val="24"/>
          <w:szCs w:val="24"/>
        </w:rPr>
        <w:t>)</w:t>
      </w:r>
      <w:r w:rsidR="006A3627">
        <w:rPr>
          <w:rFonts w:ascii="Times New Roman" w:hAnsi="Times New Roman" w:cs="Times New Roman"/>
          <w:sz w:val="24"/>
          <w:szCs w:val="24"/>
        </w:rPr>
        <w:t xml:space="preserve">, </w:t>
      </w:r>
      <w:proofErr w:type="gramStart"/>
      <w:r w:rsidR="006A3627">
        <w:rPr>
          <w:rFonts w:ascii="Times New Roman" w:hAnsi="Times New Roman" w:cs="Times New Roman"/>
          <w:sz w:val="24"/>
          <w:szCs w:val="24"/>
        </w:rPr>
        <w:t>Lawson’ s</w:t>
      </w:r>
      <w:proofErr w:type="gramEnd"/>
      <w:r w:rsidR="006A3627">
        <w:rPr>
          <w:rFonts w:ascii="Times New Roman" w:hAnsi="Times New Roman" w:cs="Times New Roman"/>
          <w:sz w:val="24"/>
          <w:szCs w:val="24"/>
        </w:rPr>
        <w:t xml:space="preserve"> interview at </w:t>
      </w:r>
      <w:proofErr w:type="spellStart"/>
      <w:r w:rsidR="006A3627" w:rsidRPr="00356C55">
        <w:rPr>
          <w:rFonts w:ascii="Times New Roman" w:hAnsi="Times New Roman" w:cs="Times New Roman"/>
          <w:sz w:val="24"/>
          <w:szCs w:val="24"/>
        </w:rPr>
        <w:t>at</w:t>
      </w:r>
      <w:proofErr w:type="spellEnd"/>
      <w:r w:rsidR="006A3627" w:rsidRPr="00356C55">
        <w:rPr>
          <w:rFonts w:ascii="Times New Roman" w:hAnsi="Times New Roman" w:cs="Times New Roman"/>
          <w:sz w:val="24"/>
          <w:szCs w:val="24"/>
        </w:rPr>
        <w:t xml:space="preserve"> the ABC morning show</w:t>
      </w:r>
      <w:r w:rsidR="006A3627">
        <w:rPr>
          <w:rFonts w:ascii="Times New Roman" w:hAnsi="Times New Roman" w:cs="Times New Roman"/>
          <w:sz w:val="24"/>
          <w:szCs w:val="24"/>
        </w:rPr>
        <w:t xml:space="preserve">. </w:t>
      </w:r>
      <w:r w:rsidR="00F3691B">
        <w:rPr>
          <w:rFonts w:ascii="Times New Roman" w:hAnsi="Times New Roman" w:cs="Times New Roman"/>
          <w:sz w:val="24"/>
          <w:szCs w:val="24"/>
        </w:rPr>
        <w:t xml:space="preserve">Retrieved from </w:t>
      </w:r>
      <w:hyperlink r:id="rId17" w:history="1">
        <w:r w:rsidR="006A3627" w:rsidRPr="00F6421E">
          <w:rPr>
            <w:rStyle w:val="Hyperlink"/>
            <w:rFonts w:ascii="Times New Roman" w:hAnsi="Times New Roman" w:cs="Times New Roman"/>
            <w:sz w:val="24"/>
            <w:szCs w:val="24"/>
          </w:rPr>
          <w:t>http://abcnews.go.com/GMA/video/nigella-lawson-speaks-calls-fraud-trial-mortifying-21396875</w:t>
        </w:r>
      </w:hyperlink>
    </w:p>
    <w:p w:rsidR="0021115F" w:rsidRPr="00F3691B" w:rsidRDefault="006A23A1" w:rsidP="00F3691B">
      <w:pPr>
        <w:spacing w:line="480" w:lineRule="auto"/>
        <w:jc w:val="both"/>
        <w:rPr>
          <w:rFonts w:ascii="Times New Roman" w:hAnsi="Times New Roman" w:cs="Times New Roman"/>
          <w:color w:val="0000FF"/>
          <w:sz w:val="24"/>
          <w:szCs w:val="24"/>
          <w:u w:val="single"/>
        </w:rPr>
      </w:pPr>
      <w:proofErr w:type="gramStart"/>
      <w:r>
        <w:rPr>
          <w:rFonts w:ascii="Times New Roman" w:hAnsi="Times New Roman" w:cs="Times New Roman"/>
          <w:sz w:val="24"/>
          <w:szCs w:val="24"/>
        </w:rPr>
        <w:t>Lawson, N. (2014c</w:t>
      </w:r>
      <w:r w:rsidR="00F96776">
        <w:rPr>
          <w:rFonts w:ascii="Times New Roman" w:hAnsi="Times New Roman" w:cs="Times New Roman"/>
          <w:sz w:val="24"/>
          <w:szCs w:val="24"/>
        </w:rPr>
        <w:t xml:space="preserve">, April, 1), </w:t>
      </w:r>
      <w:r>
        <w:rPr>
          <w:rFonts w:ascii="Times New Roman" w:hAnsi="Times New Roman" w:cs="Times New Roman"/>
          <w:sz w:val="24"/>
          <w:szCs w:val="24"/>
        </w:rPr>
        <w:t xml:space="preserve">Lawson’s </w:t>
      </w:r>
      <w:r w:rsidRPr="008042D4">
        <w:rPr>
          <w:rFonts w:ascii="Times New Roman" w:hAnsi="Times New Roman" w:cs="Times New Roman"/>
          <w:sz w:val="24"/>
          <w:szCs w:val="24"/>
        </w:rPr>
        <w:t xml:space="preserve">interview at </w:t>
      </w:r>
      <w:r w:rsidRPr="006A23A1">
        <w:rPr>
          <w:rFonts w:ascii="Times New Roman" w:hAnsi="Times New Roman" w:cs="Times New Roman"/>
          <w:sz w:val="24"/>
          <w:szCs w:val="24"/>
          <w:lang w:val="en"/>
        </w:rPr>
        <w:t xml:space="preserve">The </w:t>
      </w:r>
      <w:hyperlink r:id="rId18" w:tooltip="More from the Guardian on Michael McIntyre" w:history="1">
        <w:r w:rsidRPr="006A23A1">
          <w:rPr>
            <w:rStyle w:val="Hyperlink"/>
            <w:rFonts w:ascii="Times New Roman" w:hAnsi="Times New Roman" w:cs="Times New Roman"/>
            <w:color w:val="auto"/>
            <w:sz w:val="24"/>
            <w:szCs w:val="24"/>
            <w:u w:val="none"/>
            <w:lang w:val="en"/>
          </w:rPr>
          <w:t>Michael McIntyre</w:t>
        </w:r>
      </w:hyperlink>
      <w:r w:rsidRPr="006A23A1">
        <w:rPr>
          <w:rFonts w:ascii="Times New Roman" w:hAnsi="Times New Roman" w:cs="Times New Roman"/>
          <w:sz w:val="24"/>
          <w:szCs w:val="24"/>
          <w:lang w:val="en"/>
        </w:rPr>
        <w:t xml:space="preserve"> Chat Show</w:t>
      </w:r>
      <w:r>
        <w:rPr>
          <w:rFonts w:ascii="Times New Roman" w:hAnsi="Times New Roman" w:cs="Times New Roman"/>
          <w:sz w:val="24"/>
          <w:szCs w:val="24"/>
          <w:lang w:val="en"/>
        </w:rPr>
        <w:t>.</w:t>
      </w:r>
      <w:proofErr w:type="gramEnd"/>
      <w:r>
        <w:rPr>
          <w:rFonts w:ascii="Times New Roman" w:hAnsi="Times New Roman" w:cs="Times New Roman"/>
          <w:sz w:val="24"/>
          <w:szCs w:val="24"/>
          <w:lang w:val="en"/>
        </w:rPr>
        <w:t xml:space="preserve"> </w:t>
      </w:r>
      <w:r w:rsidR="00F3691B">
        <w:rPr>
          <w:rFonts w:ascii="Times New Roman" w:hAnsi="Times New Roman" w:cs="Times New Roman"/>
          <w:sz w:val="24"/>
          <w:szCs w:val="24"/>
        </w:rPr>
        <w:t>Retrieved from</w:t>
      </w:r>
      <w:r>
        <w:rPr>
          <w:rFonts w:ascii="Times New Roman" w:hAnsi="Times New Roman" w:cs="Times New Roman"/>
          <w:sz w:val="24"/>
          <w:szCs w:val="24"/>
          <w:lang w:val="en"/>
        </w:rPr>
        <w:t xml:space="preserve"> </w:t>
      </w:r>
      <w:hyperlink r:id="rId19" w:history="1">
        <w:r w:rsidRPr="00F369E6">
          <w:rPr>
            <w:rStyle w:val="Hyperlink"/>
            <w:rFonts w:ascii="Times New Roman" w:hAnsi="Times New Roman" w:cs="Times New Roman"/>
            <w:sz w:val="24"/>
            <w:szCs w:val="24"/>
          </w:rPr>
          <w:t>http://www.youtube.com/watch?v=xB1HHemsZnc</w:t>
        </w:r>
      </w:hyperlink>
    </w:p>
    <w:p w:rsidR="0049498D" w:rsidRPr="00F3691B" w:rsidRDefault="0021115F" w:rsidP="0099348C">
      <w:pPr>
        <w:autoSpaceDE w:val="0"/>
        <w:autoSpaceDN w:val="0"/>
        <w:adjustRightInd w:val="0"/>
        <w:spacing w:after="0" w:line="480" w:lineRule="auto"/>
        <w:rPr>
          <w:rFonts w:ascii="Times New Roman" w:hAnsi="Times New Roman" w:cs="Times New Roman"/>
          <w:bCs/>
          <w:sz w:val="24"/>
          <w:szCs w:val="24"/>
        </w:rPr>
      </w:pPr>
      <w:proofErr w:type="spellStart"/>
      <w:r>
        <w:rPr>
          <w:rFonts w:ascii="Times New Roman" w:hAnsi="Times New Roman" w:cs="Times New Roman"/>
          <w:sz w:val="24"/>
          <w:szCs w:val="24"/>
        </w:rPr>
        <w:t>Maclaran</w:t>
      </w:r>
      <w:proofErr w:type="spellEnd"/>
      <w:r>
        <w:rPr>
          <w:rFonts w:ascii="Times New Roman" w:hAnsi="Times New Roman" w:cs="Times New Roman"/>
          <w:sz w:val="24"/>
          <w:szCs w:val="24"/>
        </w:rPr>
        <w:t>, P.</w:t>
      </w:r>
      <w:proofErr w:type="gramStart"/>
      <w:r>
        <w:rPr>
          <w:rFonts w:ascii="Times New Roman" w:hAnsi="Times New Roman" w:cs="Times New Roman"/>
          <w:sz w:val="24"/>
          <w:szCs w:val="24"/>
        </w:rPr>
        <w:t>,  Miller</w:t>
      </w:r>
      <w:proofErr w:type="gramEnd"/>
      <w:r>
        <w:rPr>
          <w:rFonts w:ascii="Times New Roman" w:hAnsi="Times New Roman" w:cs="Times New Roman"/>
          <w:sz w:val="24"/>
          <w:szCs w:val="24"/>
        </w:rPr>
        <w:t xml:space="preserve">, C.,  Parsons, E., </w:t>
      </w:r>
      <w:r w:rsidR="00393E1A">
        <w:rPr>
          <w:rFonts w:ascii="Times New Roman" w:hAnsi="Times New Roman" w:cs="Times New Roman"/>
          <w:sz w:val="24"/>
          <w:szCs w:val="24"/>
        </w:rPr>
        <w:t xml:space="preserve">&amp; </w:t>
      </w:r>
      <w:r>
        <w:rPr>
          <w:rFonts w:ascii="Times New Roman" w:hAnsi="Times New Roman" w:cs="Times New Roman"/>
          <w:sz w:val="24"/>
          <w:szCs w:val="24"/>
        </w:rPr>
        <w:t xml:space="preserve">Surman, E. (2009). </w:t>
      </w:r>
      <w:r>
        <w:rPr>
          <w:rFonts w:ascii="Times New Roman" w:hAnsi="Times New Roman" w:cs="Times New Roman"/>
          <w:bCs/>
          <w:sz w:val="24"/>
          <w:szCs w:val="24"/>
        </w:rPr>
        <w:t xml:space="preserve">Praxis or </w:t>
      </w:r>
      <w:proofErr w:type="spellStart"/>
      <w:r>
        <w:rPr>
          <w:rFonts w:ascii="Times New Roman" w:hAnsi="Times New Roman" w:cs="Times New Roman"/>
          <w:bCs/>
          <w:sz w:val="24"/>
          <w:szCs w:val="24"/>
        </w:rPr>
        <w:t>performance</w:t>
      </w:r>
      <w:proofErr w:type="gramStart"/>
      <w:r>
        <w:rPr>
          <w:rFonts w:ascii="Times New Roman" w:hAnsi="Times New Roman" w:cs="Times New Roman"/>
          <w:bCs/>
          <w:sz w:val="24"/>
          <w:szCs w:val="24"/>
        </w:rPr>
        <w:t>:does</w:t>
      </w:r>
      <w:proofErr w:type="spellEnd"/>
      <w:proofErr w:type="gramEnd"/>
      <w:r>
        <w:rPr>
          <w:rFonts w:ascii="Times New Roman" w:hAnsi="Times New Roman" w:cs="Times New Roman"/>
          <w:bCs/>
          <w:sz w:val="24"/>
          <w:szCs w:val="24"/>
        </w:rPr>
        <w:t xml:space="preserve"> critical marketing have a gender blind-spot? </w:t>
      </w:r>
      <w:r w:rsidRPr="0021115F">
        <w:rPr>
          <w:rFonts w:ascii="Times New Roman" w:hAnsi="Times New Roman" w:cs="Times New Roman"/>
          <w:bCs/>
          <w:i/>
          <w:sz w:val="24"/>
          <w:szCs w:val="24"/>
        </w:rPr>
        <w:t>Journal of Marketing Management</w:t>
      </w:r>
      <w:r>
        <w:rPr>
          <w:rFonts w:ascii="Times New Roman" w:hAnsi="Times New Roman" w:cs="Times New Roman"/>
          <w:bCs/>
          <w:sz w:val="24"/>
          <w:szCs w:val="24"/>
        </w:rPr>
        <w:t xml:space="preserve">, </w:t>
      </w:r>
      <w:r>
        <w:rPr>
          <w:rFonts w:ascii="Times New Roman" w:hAnsi="Times New Roman" w:cs="Times New Roman"/>
          <w:sz w:val="24"/>
          <w:szCs w:val="24"/>
        </w:rPr>
        <w:t>25, 713-728, doi</w:t>
      </w:r>
      <w:proofErr w:type="gramStart"/>
      <w:r>
        <w:rPr>
          <w:rFonts w:ascii="Times New Roman" w:hAnsi="Times New Roman" w:cs="Times New Roman"/>
          <w:sz w:val="24"/>
          <w:szCs w:val="24"/>
        </w:rPr>
        <w:t>:10.1362</w:t>
      </w:r>
      <w:proofErr w:type="gramEnd"/>
      <w:r>
        <w:rPr>
          <w:rFonts w:ascii="Times New Roman" w:hAnsi="Times New Roman" w:cs="Times New Roman"/>
          <w:sz w:val="24"/>
          <w:szCs w:val="24"/>
        </w:rPr>
        <w:t>/026725709X471587</w:t>
      </w:r>
    </w:p>
    <w:p w:rsidR="00F81A10" w:rsidRDefault="0049498D" w:rsidP="00F81A10">
      <w:pPr>
        <w:spacing w:line="480" w:lineRule="auto"/>
        <w:rPr>
          <w:rStyle w:val="Hyperlink"/>
          <w:rFonts w:ascii="Times New Roman" w:hAnsi="Times New Roman" w:cs="Times New Roman"/>
          <w:sz w:val="24"/>
          <w:szCs w:val="24"/>
        </w:rPr>
      </w:pPr>
      <w:r>
        <w:rPr>
          <w:rFonts w:ascii="Times New Roman" w:hAnsi="Times New Roman" w:cs="Times New Roman"/>
          <w:sz w:val="24"/>
          <w:szCs w:val="24"/>
        </w:rPr>
        <w:t>Magee, R.</w:t>
      </w:r>
      <w:r w:rsidR="00393E1A">
        <w:rPr>
          <w:rFonts w:ascii="Times New Roman" w:hAnsi="Times New Roman" w:cs="Times New Roman"/>
          <w:sz w:val="24"/>
          <w:szCs w:val="24"/>
        </w:rPr>
        <w:t xml:space="preserve"> </w:t>
      </w:r>
      <w:r>
        <w:rPr>
          <w:rFonts w:ascii="Times New Roman" w:hAnsi="Times New Roman" w:cs="Times New Roman"/>
          <w:sz w:val="24"/>
          <w:szCs w:val="24"/>
        </w:rPr>
        <w:t xml:space="preserve">M. (2007). Food puritanism and food pornography: the gourmet semiotics of Martha and Nigella. </w:t>
      </w:r>
      <w:r>
        <w:rPr>
          <w:rFonts w:ascii="Times New Roman" w:hAnsi="Times New Roman" w:cs="Times New Roman"/>
          <w:i/>
          <w:sz w:val="24"/>
          <w:szCs w:val="24"/>
        </w:rPr>
        <w:t xml:space="preserve">Americana: The Journal of American Popular Culture 1900 to </w:t>
      </w:r>
      <w:proofErr w:type="gramStart"/>
      <w:r>
        <w:rPr>
          <w:rFonts w:ascii="Times New Roman" w:hAnsi="Times New Roman" w:cs="Times New Roman"/>
          <w:i/>
          <w:sz w:val="24"/>
          <w:szCs w:val="24"/>
        </w:rPr>
        <w:t>Present</w:t>
      </w:r>
      <w:proofErr w:type="gramEnd"/>
      <w:r>
        <w:rPr>
          <w:rFonts w:ascii="Times New Roman" w:hAnsi="Times New Roman" w:cs="Times New Roman"/>
          <w:sz w:val="24"/>
          <w:szCs w:val="24"/>
        </w:rPr>
        <w:t xml:space="preserve">, 6. </w:t>
      </w:r>
      <w:r w:rsidR="00F3691B">
        <w:rPr>
          <w:rFonts w:ascii="Times New Roman" w:hAnsi="Times New Roman" w:cs="Times New Roman"/>
          <w:sz w:val="24"/>
          <w:szCs w:val="24"/>
        </w:rPr>
        <w:t xml:space="preserve">Retrieved from </w:t>
      </w:r>
      <w:hyperlink r:id="rId20" w:history="1">
        <w:r>
          <w:rPr>
            <w:rStyle w:val="Hyperlink"/>
            <w:rFonts w:ascii="Times New Roman" w:hAnsi="Times New Roman" w:cs="Times New Roman"/>
            <w:sz w:val="24"/>
            <w:szCs w:val="24"/>
          </w:rPr>
          <w:t>www.americanpopularculture.com/journal/articles/fall_2007/magee.htm</w:t>
        </w:r>
      </w:hyperlink>
    </w:p>
    <w:p w:rsidR="00F1672B" w:rsidRPr="00F1672B" w:rsidRDefault="00F81A10" w:rsidP="00F1672B">
      <w:pPr>
        <w:autoSpaceDE w:val="0"/>
        <w:autoSpaceDN w:val="0"/>
        <w:adjustRightInd w:val="0"/>
        <w:spacing w:after="0" w:line="480" w:lineRule="auto"/>
        <w:jc w:val="both"/>
        <w:rPr>
          <w:rFonts w:ascii="Times New Roman" w:hAnsi="Times New Roman" w:cs="Times New Roman"/>
          <w:color w:val="000000"/>
          <w:sz w:val="24"/>
          <w:szCs w:val="24"/>
        </w:rPr>
      </w:pPr>
      <w:r w:rsidRPr="00F81A10">
        <w:rPr>
          <w:rFonts w:ascii="Times New Roman" w:hAnsi="Times New Roman" w:cs="Times New Roman"/>
          <w:color w:val="000000"/>
          <w:sz w:val="24"/>
          <w:szCs w:val="24"/>
        </w:rPr>
        <w:t>Martens</w:t>
      </w:r>
      <w:r>
        <w:rPr>
          <w:rFonts w:ascii="Times New Roman" w:hAnsi="Times New Roman" w:cs="Times New Roman"/>
          <w:color w:val="000000"/>
          <w:sz w:val="24"/>
          <w:szCs w:val="24"/>
        </w:rPr>
        <w:t xml:space="preserve">, L. </w:t>
      </w:r>
      <w:proofErr w:type="gramStart"/>
      <w:r>
        <w:rPr>
          <w:rFonts w:ascii="Times New Roman" w:hAnsi="Times New Roman" w:cs="Times New Roman"/>
          <w:color w:val="000000"/>
          <w:sz w:val="24"/>
          <w:szCs w:val="24"/>
        </w:rPr>
        <w:t xml:space="preserve">&amp; </w:t>
      </w:r>
      <w:r w:rsidRPr="00F81A10">
        <w:rPr>
          <w:rFonts w:ascii="Times New Roman" w:hAnsi="Times New Roman" w:cs="Times New Roman"/>
          <w:color w:val="000000"/>
          <w:sz w:val="24"/>
          <w:szCs w:val="24"/>
        </w:rPr>
        <w:t xml:space="preserve"> Scott</w:t>
      </w:r>
      <w:proofErr w:type="gramEnd"/>
      <w:r>
        <w:rPr>
          <w:rFonts w:ascii="Times New Roman" w:hAnsi="Times New Roman" w:cs="Times New Roman"/>
          <w:color w:val="000000"/>
          <w:sz w:val="24"/>
          <w:szCs w:val="24"/>
        </w:rPr>
        <w:t>, S.</w:t>
      </w:r>
      <w:r w:rsidRPr="00F81A10">
        <w:rPr>
          <w:rFonts w:ascii="Times New Roman" w:hAnsi="Times New Roman" w:cs="Times New Roman"/>
          <w:color w:val="000000"/>
          <w:sz w:val="24"/>
          <w:szCs w:val="24"/>
        </w:rPr>
        <w:t xml:space="preserve"> (2005)</w:t>
      </w:r>
      <w:r>
        <w:rPr>
          <w:rFonts w:ascii="Times New Roman" w:hAnsi="Times New Roman" w:cs="Times New Roman"/>
          <w:color w:val="000000"/>
          <w:sz w:val="24"/>
          <w:szCs w:val="24"/>
        </w:rPr>
        <w:t>.</w:t>
      </w:r>
      <w:r w:rsidRPr="00F81A10">
        <w:rPr>
          <w:rFonts w:ascii="Times New Roman" w:hAnsi="Times New Roman" w:cs="Times New Roman"/>
          <w:color w:val="000000"/>
          <w:sz w:val="24"/>
          <w:szCs w:val="24"/>
        </w:rPr>
        <w:t xml:space="preserve"> “The Unbearable Lightness of Cleaning”:</w:t>
      </w:r>
      <w:r>
        <w:rPr>
          <w:rFonts w:ascii="Times New Roman" w:hAnsi="Times New Roman" w:cs="Times New Roman"/>
          <w:color w:val="000000"/>
          <w:sz w:val="24"/>
          <w:szCs w:val="24"/>
        </w:rPr>
        <w:t xml:space="preserve"> </w:t>
      </w:r>
      <w:r w:rsidRPr="00F81A10">
        <w:rPr>
          <w:rFonts w:ascii="Times New Roman" w:hAnsi="Times New Roman" w:cs="Times New Roman"/>
          <w:color w:val="000000"/>
          <w:sz w:val="24"/>
          <w:szCs w:val="24"/>
        </w:rPr>
        <w:t xml:space="preserve">Representations of Domestic Practice and Products in </w:t>
      </w:r>
      <w:r>
        <w:rPr>
          <w:rFonts w:ascii="Times New Roman" w:hAnsi="Times New Roman" w:cs="Times New Roman"/>
          <w:color w:val="000000"/>
          <w:sz w:val="24"/>
          <w:szCs w:val="24"/>
        </w:rPr>
        <w:t>Good Housekeeping Magazine (UK):</w:t>
      </w:r>
      <w:r w:rsidRPr="00F81A10">
        <w:rPr>
          <w:rFonts w:ascii="Times New Roman" w:hAnsi="Times New Roman" w:cs="Times New Roman"/>
          <w:color w:val="000000"/>
          <w:sz w:val="24"/>
          <w:szCs w:val="24"/>
        </w:rPr>
        <w:t xml:space="preserve">1951–2001, </w:t>
      </w:r>
      <w:r w:rsidRPr="00FF2B43">
        <w:rPr>
          <w:rFonts w:ascii="Times New Roman" w:hAnsi="Times New Roman" w:cs="Times New Roman"/>
          <w:i/>
          <w:color w:val="000000"/>
          <w:sz w:val="24"/>
          <w:szCs w:val="24"/>
        </w:rPr>
        <w:t>Consumption Markets &amp; Culture</w:t>
      </w:r>
      <w:r w:rsidR="00FF2B43">
        <w:rPr>
          <w:rFonts w:ascii="Times New Roman" w:hAnsi="Times New Roman" w:cs="Times New Roman"/>
          <w:color w:val="000000"/>
          <w:sz w:val="24"/>
          <w:szCs w:val="24"/>
        </w:rPr>
        <w:t xml:space="preserve">, 8, 379-401, </w:t>
      </w:r>
      <w:proofErr w:type="spellStart"/>
      <w:r w:rsidR="00FF2B43">
        <w:rPr>
          <w:rFonts w:ascii="Times New Roman" w:hAnsi="Times New Roman" w:cs="Times New Roman"/>
          <w:color w:val="000000"/>
          <w:sz w:val="24"/>
          <w:szCs w:val="24"/>
        </w:rPr>
        <w:t>doi</w:t>
      </w:r>
      <w:proofErr w:type="spellEnd"/>
      <w:r w:rsidRPr="00F81A10">
        <w:rPr>
          <w:rFonts w:ascii="Times New Roman" w:hAnsi="Times New Roman" w:cs="Times New Roman"/>
          <w:color w:val="000000"/>
          <w:sz w:val="24"/>
          <w:szCs w:val="24"/>
        </w:rPr>
        <w:t xml:space="preserve">: </w:t>
      </w:r>
      <w:r w:rsidRPr="00F81A10">
        <w:rPr>
          <w:rFonts w:ascii="Times New Roman" w:hAnsi="Times New Roman" w:cs="Times New Roman"/>
          <w:color w:val="0000FF"/>
          <w:sz w:val="24"/>
          <w:szCs w:val="24"/>
        </w:rPr>
        <w:t>10.1080/10253860500241948</w:t>
      </w:r>
    </w:p>
    <w:p w:rsidR="003F676D" w:rsidRPr="003F676D" w:rsidRDefault="003F676D" w:rsidP="0099348C">
      <w:pPr>
        <w:spacing w:line="480" w:lineRule="auto"/>
        <w:rPr>
          <w:rFonts w:ascii="Times New Roman" w:hAnsi="Times New Roman" w:cs="Times New Roman"/>
          <w:sz w:val="24"/>
          <w:szCs w:val="24"/>
          <w:lang w:val="en"/>
        </w:rPr>
      </w:pPr>
      <w:proofErr w:type="spellStart"/>
      <w:r>
        <w:rPr>
          <w:rFonts w:ascii="Times New Roman" w:hAnsi="Times New Roman" w:cs="Times New Roman"/>
          <w:sz w:val="24"/>
          <w:szCs w:val="24"/>
          <w:lang w:val="en"/>
        </w:rPr>
        <w:t>McRobbie</w:t>
      </w:r>
      <w:proofErr w:type="spellEnd"/>
      <w:r>
        <w:rPr>
          <w:rFonts w:ascii="Times New Roman" w:hAnsi="Times New Roman" w:cs="Times New Roman"/>
          <w:sz w:val="24"/>
          <w:szCs w:val="24"/>
          <w:lang w:val="en"/>
        </w:rPr>
        <w:t xml:space="preserve">, </w:t>
      </w:r>
      <w:proofErr w:type="gramStart"/>
      <w:r>
        <w:rPr>
          <w:rFonts w:ascii="Times New Roman" w:hAnsi="Times New Roman" w:cs="Times New Roman"/>
          <w:sz w:val="24"/>
          <w:szCs w:val="24"/>
          <w:lang w:val="en"/>
        </w:rPr>
        <w:t>A</w:t>
      </w:r>
      <w:proofErr w:type="gramEnd"/>
      <w:r>
        <w:rPr>
          <w:rFonts w:ascii="Times New Roman" w:hAnsi="Times New Roman" w:cs="Times New Roman"/>
          <w:sz w:val="24"/>
          <w:szCs w:val="24"/>
          <w:lang w:val="en"/>
        </w:rPr>
        <w:t xml:space="preserve"> (2009). </w:t>
      </w:r>
      <w:r>
        <w:rPr>
          <w:rStyle w:val="Emphasis"/>
          <w:rFonts w:ascii="Times New Roman" w:hAnsi="Times New Roman" w:cs="Times New Roman"/>
          <w:sz w:val="24"/>
          <w:szCs w:val="24"/>
          <w:lang w:val="en"/>
        </w:rPr>
        <w:t xml:space="preserve">The Aftermath of Feminism: Gender Culture and Social Change, </w:t>
      </w:r>
      <w:r w:rsidRPr="003F676D">
        <w:rPr>
          <w:rStyle w:val="Emphasis"/>
          <w:rFonts w:ascii="Times New Roman" w:hAnsi="Times New Roman" w:cs="Times New Roman"/>
          <w:i w:val="0"/>
          <w:sz w:val="24"/>
          <w:szCs w:val="24"/>
          <w:lang w:val="en"/>
        </w:rPr>
        <w:t xml:space="preserve">London: </w:t>
      </w:r>
      <w:r w:rsidRPr="003F676D">
        <w:rPr>
          <w:rFonts w:ascii="Times New Roman" w:hAnsi="Times New Roman" w:cs="Times New Roman"/>
          <w:i/>
          <w:sz w:val="24"/>
          <w:szCs w:val="24"/>
          <w:lang w:val="en"/>
        </w:rPr>
        <w:t xml:space="preserve"> Sage</w:t>
      </w:r>
      <w:r>
        <w:rPr>
          <w:rFonts w:ascii="Times New Roman" w:hAnsi="Times New Roman" w:cs="Times New Roman"/>
          <w:sz w:val="24"/>
          <w:szCs w:val="24"/>
          <w:lang w:val="en"/>
        </w:rPr>
        <w:t>.</w:t>
      </w:r>
    </w:p>
    <w:p w:rsidR="0049498D" w:rsidRDefault="0049498D" w:rsidP="0099348C">
      <w:pPr>
        <w:autoSpaceDE w:val="0"/>
        <w:autoSpaceDN w:val="0"/>
        <w:adjustRightInd w:val="0"/>
        <w:spacing w:after="0" w:line="480" w:lineRule="auto"/>
        <w:rPr>
          <w:rStyle w:val="cit-doi1"/>
          <w:rFonts w:ascii="Times New Roman" w:hAnsi="Times New Roman" w:cs="Times New Roman"/>
          <w:sz w:val="24"/>
          <w:szCs w:val="24"/>
          <w:lang w:val="en"/>
        </w:rPr>
      </w:pPr>
      <w:r>
        <w:rPr>
          <w:rFonts w:ascii="Times New Roman" w:hAnsi="Times New Roman" w:cs="Times New Roman"/>
          <w:bCs/>
          <w:sz w:val="24"/>
          <w:szCs w:val="24"/>
        </w:rPr>
        <w:t xml:space="preserve">Moseley, R. (2002). Glamorous witchcraft: gender and magic in teen film and television. </w:t>
      </w:r>
      <w:r>
        <w:rPr>
          <w:rFonts w:ascii="Times New Roman" w:hAnsi="Times New Roman" w:cs="Times New Roman"/>
          <w:bCs/>
          <w:i/>
          <w:sz w:val="24"/>
          <w:szCs w:val="24"/>
        </w:rPr>
        <w:t>Screen</w:t>
      </w:r>
      <w:r w:rsidR="00393E1A">
        <w:rPr>
          <w:rFonts w:ascii="Times New Roman" w:hAnsi="Times New Roman" w:cs="Times New Roman"/>
          <w:bCs/>
          <w:sz w:val="24"/>
          <w:szCs w:val="24"/>
        </w:rPr>
        <w:t xml:space="preserve">, 43, 403-422. </w:t>
      </w:r>
      <w:proofErr w:type="spellStart"/>
      <w:proofErr w:type="gramStart"/>
      <w:r w:rsidR="00393E1A">
        <w:rPr>
          <w:rFonts w:ascii="Times New Roman" w:hAnsi="Times New Roman" w:cs="Times New Roman"/>
          <w:bCs/>
          <w:sz w:val="24"/>
          <w:szCs w:val="24"/>
        </w:rPr>
        <w:t>d</w:t>
      </w:r>
      <w:r>
        <w:rPr>
          <w:rFonts w:ascii="Times New Roman" w:hAnsi="Times New Roman" w:cs="Times New Roman"/>
          <w:bCs/>
          <w:sz w:val="24"/>
          <w:szCs w:val="24"/>
        </w:rPr>
        <w:t>oi</w:t>
      </w:r>
      <w:proofErr w:type="spellEnd"/>
      <w:proofErr w:type="gramEnd"/>
      <w:r>
        <w:rPr>
          <w:rFonts w:ascii="Times New Roman" w:hAnsi="Times New Roman" w:cs="Times New Roman"/>
          <w:bCs/>
          <w:sz w:val="24"/>
          <w:szCs w:val="24"/>
        </w:rPr>
        <w:t xml:space="preserve">: </w:t>
      </w:r>
      <w:r>
        <w:rPr>
          <w:rStyle w:val="cit-doi1"/>
          <w:rFonts w:ascii="Times New Roman" w:hAnsi="Times New Roman" w:cs="Times New Roman"/>
          <w:sz w:val="24"/>
          <w:szCs w:val="24"/>
          <w:lang w:val="en"/>
        </w:rPr>
        <w:t>10.1093/screen/43.4.403</w:t>
      </w:r>
    </w:p>
    <w:p w:rsidR="00E07029" w:rsidRPr="00E07029" w:rsidRDefault="00E07029" w:rsidP="00E07029">
      <w:pPr>
        <w:autoSpaceDE w:val="0"/>
        <w:autoSpaceDN w:val="0"/>
        <w:adjustRightInd w:val="0"/>
        <w:spacing w:after="0" w:line="480" w:lineRule="auto"/>
        <w:rPr>
          <w:rFonts w:ascii="Times New Roman" w:hAnsi="Times New Roman" w:cs="Times New Roman"/>
          <w:i/>
          <w:iCs/>
          <w:sz w:val="24"/>
          <w:szCs w:val="24"/>
        </w:rPr>
      </w:pPr>
      <w:proofErr w:type="gramStart"/>
      <w:r w:rsidRPr="00E07029">
        <w:rPr>
          <w:rFonts w:ascii="Times New Roman" w:hAnsi="Times New Roman" w:cs="Times New Roman"/>
          <w:iCs/>
          <w:sz w:val="24"/>
          <w:szCs w:val="24"/>
        </w:rPr>
        <w:t>The Oxford English Dictionary</w:t>
      </w:r>
      <w:r w:rsidR="0051196B">
        <w:rPr>
          <w:rFonts w:ascii="Times New Roman" w:hAnsi="Times New Roman" w:cs="Times New Roman"/>
          <w:iCs/>
          <w:sz w:val="24"/>
          <w:szCs w:val="24"/>
        </w:rPr>
        <w:t>.</w:t>
      </w:r>
      <w:proofErr w:type="gramEnd"/>
      <w:r w:rsidRPr="00E07029">
        <w:rPr>
          <w:rFonts w:ascii="Times New Roman" w:hAnsi="Times New Roman" w:cs="Times New Roman"/>
          <w:iCs/>
          <w:sz w:val="24"/>
          <w:szCs w:val="24"/>
        </w:rPr>
        <w:t xml:space="preserve"> </w:t>
      </w:r>
      <w:proofErr w:type="gramStart"/>
      <w:r w:rsidRPr="00E07029">
        <w:rPr>
          <w:rFonts w:ascii="Times New Roman" w:hAnsi="Times New Roman" w:cs="Times New Roman"/>
          <w:iCs/>
          <w:sz w:val="24"/>
          <w:szCs w:val="24"/>
        </w:rPr>
        <w:t>(</w:t>
      </w:r>
      <w:r w:rsidR="00766F97">
        <w:rPr>
          <w:rFonts w:ascii="Times New Roman" w:hAnsi="Times New Roman" w:cs="Times New Roman"/>
          <w:sz w:val="24"/>
          <w:szCs w:val="24"/>
        </w:rPr>
        <w:t>1989</w:t>
      </w:r>
      <w:r>
        <w:rPr>
          <w:rFonts w:ascii="Times New Roman" w:hAnsi="Times New Roman" w:cs="Times New Roman"/>
          <w:sz w:val="24"/>
          <w:szCs w:val="24"/>
        </w:rPr>
        <w:t>)</w:t>
      </w:r>
      <w:r w:rsidR="0051196B">
        <w:rPr>
          <w:rFonts w:ascii="Times New Roman" w:hAnsi="Times New Roman" w:cs="Times New Roman"/>
          <w:sz w:val="24"/>
          <w:szCs w:val="24"/>
        </w:rPr>
        <w:t>.</w:t>
      </w:r>
      <w:r w:rsidRPr="00E07029">
        <w:rPr>
          <w:rFonts w:ascii="Times New Roman" w:hAnsi="Times New Roman" w:cs="Times New Roman"/>
          <w:sz w:val="24"/>
          <w:szCs w:val="24"/>
        </w:rPr>
        <w:t>Volume IV</w:t>
      </w:r>
      <w:r w:rsidR="0051196B">
        <w:rPr>
          <w:rFonts w:ascii="Times New Roman" w:hAnsi="Times New Roman" w:cs="Times New Roman"/>
          <w:sz w:val="24"/>
          <w:szCs w:val="24"/>
        </w:rPr>
        <w:t>.</w:t>
      </w:r>
      <w:proofErr w:type="gramEnd"/>
      <w:r w:rsidRPr="00E07029">
        <w:rPr>
          <w:rFonts w:ascii="Times New Roman" w:hAnsi="Times New Roman" w:cs="Times New Roman"/>
          <w:i/>
          <w:iCs/>
          <w:sz w:val="24"/>
          <w:szCs w:val="24"/>
        </w:rPr>
        <w:t xml:space="preserve"> </w:t>
      </w:r>
      <w:r>
        <w:rPr>
          <w:rFonts w:ascii="Times New Roman" w:hAnsi="Times New Roman" w:cs="Times New Roman"/>
          <w:sz w:val="24"/>
          <w:szCs w:val="24"/>
        </w:rPr>
        <w:t>S</w:t>
      </w:r>
      <w:r w:rsidRPr="00E07029">
        <w:rPr>
          <w:rFonts w:ascii="Times New Roman" w:hAnsi="Times New Roman" w:cs="Times New Roman"/>
          <w:sz w:val="24"/>
          <w:szCs w:val="24"/>
        </w:rPr>
        <w:t>econd edition</w:t>
      </w:r>
      <w:r>
        <w:rPr>
          <w:rFonts w:ascii="Times New Roman" w:hAnsi="Times New Roman" w:cs="Times New Roman"/>
          <w:sz w:val="24"/>
          <w:szCs w:val="24"/>
        </w:rPr>
        <w:t xml:space="preserve">. Oxford: </w:t>
      </w:r>
      <w:r w:rsidRPr="00E07029">
        <w:rPr>
          <w:rFonts w:ascii="Times New Roman" w:hAnsi="Times New Roman" w:cs="Times New Roman"/>
          <w:sz w:val="24"/>
          <w:szCs w:val="24"/>
        </w:rPr>
        <w:t>Oxford Clarendon</w:t>
      </w:r>
      <w:r w:rsidRPr="00E07029">
        <w:rPr>
          <w:rFonts w:ascii="Times New Roman" w:hAnsi="Times New Roman" w:cs="Times New Roman"/>
          <w:i/>
          <w:iCs/>
          <w:sz w:val="24"/>
          <w:szCs w:val="24"/>
        </w:rPr>
        <w:t xml:space="preserve"> </w:t>
      </w:r>
      <w:r w:rsidRPr="00E07029">
        <w:rPr>
          <w:rFonts w:ascii="Times New Roman" w:hAnsi="Times New Roman" w:cs="Times New Roman"/>
          <w:sz w:val="24"/>
          <w:szCs w:val="24"/>
        </w:rPr>
        <w:t>Press</w:t>
      </w:r>
      <w:r>
        <w:rPr>
          <w:rFonts w:ascii="Times New Roman" w:hAnsi="Times New Roman" w:cs="Times New Roman"/>
          <w:sz w:val="24"/>
          <w:szCs w:val="24"/>
        </w:rPr>
        <w:t>.</w:t>
      </w:r>
      <w:r w:rsidRPr="00E07029">
        <w:rPr>
          <w:rFonts w:ascii="Times New Roman" w:hAnsi="Times New Roman" w:cs="Times New Roman"/>
          <w:sz w:val="24"/>
          <w:szCs w:val="24"/>
        </w:rPr>
        <w:t xml:space="preserve"> </w:t>
      </w:r>
    </w:p>
    <w:p w:rsidR="00794881" w:rsidRDefault="0049498D" w:rsidP="0099348C">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Parker, A &amp; Sedgwick, E. K (1995).</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Performativity and Performance</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New York: Routledge</w:t>
      </w:r>
      <w:r w:rsidR="00794881">
        <w:rPr>
          <w:rFonts w:ascii="Times New Roman" w:hAnsi="Times New Roman" w:cs="Times New Roman"/>
          <w:sz w:val="24"/>
          <w:szCs w:val="24"/>
        </w:rPr>
        <w:t>.</w:t>
      </w:r>
    </w:p>
    <w:p w:rsidR="00CF69B7" w:rsidRPr="00393E1A" w:rsidRDefault="00794881" w:rsidP="0099348C">
      <w:pPr>
        <w:autoSpaceDE w:val="0"/>
        <w:autoSpaceDN w:val="0"/>
        <w:adjustRightInd w:val="0"/>
        <w:spacing w:after="0" w:line="480" w:lineRule="auto"/>
        <w:rPr>
          <w:rFonts w:ascii="Times New Roman" w:hAnsi="Times New Roman" w:cs="Times New Roman"/>
          <w:sz w:val="24"/>
          <w:szCs w:val="24"/>
          <w:lang w:val="en"/>
        </w:rPr>
      </w:pPr>
      <w:proofErr w:type="spellStart"/>
      <w:proofErr w:type="gramStart"/>
      <w:r>
        <w:rPr>
          <w:rFonts w:ascii="Times New Roman" w:hAnsi="Times New Roman" w:cs="Times New Roman"/>
          <w:sz w:val="24"/>
          <w:szCs w:val="24"/>
        </w:rPr>
        <w:lastRenderedPageBreak/>
        <w:t>Postrel</w:t>
      </w:r>
      <w:proofErr w:type="spellEnd"/>
      <w:r>
        <w:rPr>
          <w:rFonts w:ascii="Times New Roman" w:hAnsi="Times New Roman" w:cs="Times New Roman"/>
          <w:sz w:val="24"/>
          <w:szCs w:val="24"/>
        </w:rPr>
        <w:t>, V. (2013).</w:t>
      </w:r>
      <w:proofErr w:type="gramEnd"/>
      <w:r>
        <w:rPr>
          <w:rFonts w:ascii="Times New Roman" w:hAnsi="Times New Roman" w:cs="Times New Roman"/>
          <w:sz w:val="24"/>
          <w:szCs w:val="24"/>
        </w:rPr>
        <w:t xml:space="preserve"> </w:t>
      </w:r>
      <w:r w:rsidRPr="00BE0C43">
        <w:rPr>
          <w:rFonts w:ascii="Times New Roman" w:hAnsi="Times New Roman" w:cs="Times New Roman"/>
          <w:i/>
          <w:sz w:val="24"/>
          <w:szCs w:val="24"/>
        </w:rPr>
        <w:t>The Power of Glamour: Longing and the Art of Visual Persuasion</w:t>
      </w:r>
      <w:r>
        <w:rPr>
          <w:rFonts w:ascii="Times New Roman" w:hAnsi="Times New Roman" w:cs="Times New Roman"/>
          <w:sz w:val="24"/>
          <w:szCs w:val="24"/>
        </w:rPr>
        <w:t>. New York: Simon &amp; Schuster.</w:t>
      </w:r>
    </w:p>
    <w:p w:rsidR="00CF69B7" w:rsidRDefault="00C63800" w:rsidP="0099348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Radner</w:t>
      </w:r>
      <w:proofErr w:type="spellEnd"/>
      <w:r>
        <w:rPr>
          <w:rFonts w:ascii="Times New Roman" w:hAnsi="Times New Roman" w:cs="Times New Roman"/>
          <w:sz w:val="24"/>
          <w:szCs w:val="24"/>
        </w:rPr>
        <w:t>, H.</w:t>
      </w:r>
      <w:r w:rsidR="00CF69B7" w:rsidRPr="00CF69B7">
        <w:rPr>
          <w:rFonts w:ascii="Times New Roman" w:hAnsi="Times New Roman" w:cs="Times New Roman"/>
          <w:sz w:val="24"/>
          <w:szCs w:val="24"/>
        </w:rPr>
        <w:t xml:space="preserve"> (1995)</w:t>
      </w:r>
      <w:r w:rsidR="00CF69B7">
        <w:rPr>
          <w:rFonts w:ascii="Times New Roman" w:hAnsi="Times New Roman" w:cs="Times New Roman"/>
          <w:sz w:val="24"/>
          <w:szCs w:val="24"/>
        </w:rPr>
        <w:t>.</w:t>
      </w:r>
      <w:r w:rsidR="00CF69B7" w:rsidRPr="00CF69B7">
        <w:rPr>
          <w:rFonts w:ascii="Times New Roman" w:hAnsi="Times New Roman" w:cs="Times New Roman"/>
          <w:sz w:val="24"/>
          <w:szCs w:val="24"/>
        </w:rPr>
        <w:t xml:space="preserve"> </w:t>
      </w:r>
      <w:proofErr w:type="gramStart"/>
      <w:r w:rsidR="00CF69B7">
        <w:rPr>
          <w:rFonts w:ascii="Times New Roman" w:hAnsi="Times New Roman" w:cs="Times New Roman"/>
          <w:i/>
          <w:sz w:val="24"/>
          <w:szCs w:val="24"/>
        </w:rPr>
        <w:t>Shopping Around: Feminine</w:t>
      </w:r>
      <w:r w:rsidR="00CF69B7" w:rsidRPr="00CF69B7">
        <w:rPr>
          <w:rFonts w:ascii="Times New Roman" w:hAnsi="Times New Roman" w:cs="Times New Roman"/>
          <w:i/>
          <w:sz w:val="24"/>
          <w:szCs w:val="24"/>
        </w:rPr>
        <w:t xml:space="preserve"> Culture and the Pursuit of Pleasure</w:t>
      </w:r>
      <w:r w:rsidR="00CF69B7">
        <w:rPr>
          <w:rFonts w:ascii="Times New Roman" w:hAnsi="Times New Roman" w:cs="Times New Roman"/>
          <w:i/>
          <w:sz w:val="24"/>
          <w:szCs w:val="24"/>
        </w:rPr>
        <w:t>.</w:t>
      </w:r>
      <w:proofErr w:type="gramEnd"/>
      <w:r w:rsidR="00CF69B7">
        <w:rPr>
          <w:rFonts w:ascii="Times New Roman" w:hAnsi="Times New Roman" w:cs="Times New Roman"/>
          <w:i/>
          <w:sz w:val="24"/>
          <w:szCs w:val="24"/>
        </w:rPr>
        <w:t xml:space="preserve"> </w:t>
      </w:r>
      <w:r w:rsidR="00CF69B7" w:rsidRPr="00C63800">
        <w:rPr>
          <w:rFonts w:ascii="Times New Roman" w:hAnsi="Times New Roman" w:cs="Times New Roman"/>
          <w:sz w:val="24"/>
          <w:szCs w:val="24"/>
        </w:rPr>
        <w:t xml:space="preserve">London: </w:t>
      </w:r>
      <w:r w:rsidR="00CF69B7">
        <w:rPr>
          <w:rFonts w:ascii="Times New Roman" w:hAnsi="Times New Roman" w:cs="Times New Roman"/>
          <w:sz w:val="24"/>
          <w:szCs w:val="24"/>
        </w:rPr>
        <w:t xml:space="preserve"> Routledge.</w:t>
      </w:r>
    </w:p>
    <w:p w:rsidR="0049498D" w:rsidRDefault="00CB7F1D" w:rsidP="0099348C">
      <w:pPr>
        <w:autoSpaceDE w:val="0"/>
        <w:autoSpaceDN w:val="0"/>
        <w:adjustRightInd w:val="0"/>
        <w:spacing w:after="0"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Riviere</w:t>
      </w:r>
      <w:proofErr w:type="spellEnd"/>
      <w:r>
        <w:rPr>
          <w:rFonts w:ascii="Times New Roman" w:hAnsi="Times New Roman" w:cs="Times New Roman"/>
          <w:sz w:val="24"/>
          <w:szCs w:val="24"/>
        </w:rPr>
        <w:t xml:space="preserve">, J. </w:t>
      </w:r>
      <w:r w:rsidR="0049498D">
        <w:rPr>
          <w:rFonts w:ascii="Times New Roman" w:hAnsi="Times New Roman" w:cs="Times New Roman"/>
          <w:sz w:val="24"/>
          <w:szCs w:val="24"/>
        </w:rPr>
        <w:t>(1929).</w:t>
      </w:r>
      <w:proofErr w:type="gramEnd"/>
      <w:r w:rsidR="0049498D">
        <w:rPr>
          <w:rFonts w:ascii="Times New Roman" w:hAnsi="Times New Roman" w:cs="Times New Roman"/>
          <w:sz w:val="24"/>
          <w:szCs w:val="24"/>
        </w:rPr>
        <w:t xml:space="preserve"> </w:t>
      </w:r>
      <w:proofErr w:type="gramStart"/>
      <w:r w:rsidR="0049498D">
        <w:rPr>
          <w:rFonts w:ascii="Times New Roman" w:hAnsi="Times New Roman" w:cs="Times New Roman"/>
          <w:bCs/>
          <w:sz w:val="24"/>
          <w:szCs w:val="24"/>
        </w:rPr>
        <w:t>Womanliness as Masquerade</w:t>
      </w:r>
      <w:r w:rsidR="0049498D">
        <w:rPr>
          <w:rFonts w:ascii="Times New Roman" w:hAnsi="Times New Roman" w:cs="Times New Roman"/>
          <w:b/>
          <w:bCs/>
          <w:sz w:val="24"/>
          <w:szCs w:val="24"/>
        </w:rPr>
        <w:t>.</w:t>
      </w:r>
      <w:proofErr w:type="gramEnd"/>
      <w:r w:rsidR="0049498D">
        <w:rPr>
          <w:rFonts w:ascii="Times New Roman" w:hAnsi="Times New Roman" w:cs="Times New Roman"/>
          <w:b/>
          <w:bCs/>
          <w:sz w:val="24"/>
          <w:szCs w:val="24"/>
        </w:rPr>
        <w:t xml:space="preserve"> </w:t>
      </w:r>
      <w:r w:rsidR="0049498D">
        <w:rPr>
          <w:rFonts w:ascii="Times New Roman" w:hAnsi="Times New Roman" w:cs="Times New Roman"/>
          <w:i/>
          <w:sz w:val="24"/>
          <w:szCs w:val="24"/>
        </w:rPr>
        <w:t>The International Journal</w:t>
      </w:r>
      <w:r w:rsidR="00F3691B">
        <w:rPr>
          <w:rFonts w:ascii="Times New Roman" w:hAnsi="Times New Roman" w:cs="Times New Roman"/>
          <w:sz w:val="24"/>
          <w:szCs w:val="24"/>
        </w:rPr>
        <w:t xml:space="preserve"> of Psychoanalysis (IJPA), 10, Retrieved from</w:t>
      </w:r>
    </w:p>
    <w:p w:rsidR="0049498D" w:rsidRDefault="001F03C8" w:rsidP="0099348C">
      <w:pPr>
        <w:autoSpaceDE w:val="0"/>
        <w:autoSpaceDN w:val="0"/>
        <w:adjustRightInd w:val="0"/>
        <w:spacing w:after="0" w:line="480" w:lineRule="auto"/>
        <w:rPr>
          <w:rFonts w:ascii="Times New Roman" w:hAnsi="Times New Roman" w:cs="Times New Roman"/>
          <w:sz w:val="24"/>
          <w:szCs w:val="24"/>
        </w:rPr>
      </w:pPr>
      <w:hyperlink r:id="rId21" w:history="1">
        <w:r w:rsidR="0049498D">
          <w:rPr>
            <w:rStyle w:val="Hyperlink"/>
            <w:rFonts w:ascii="Times New Roman" w:hAnsi="Times New Roman" w:cs="Times New Roman"/>
            <w:sz w:val="24"/>
            <w:szCs w:val="24"/>
          </w:rPr>
          <w:t>http://www.mariabuszek.com/kcai/DadaSurrealism/DadaSurrReadings/RiviereMask.pdf</w:t>
        </w:r>
      </w:hyperlink>
    </w:p>
    <w:p w:rsidR="0049498D" w:rsidRDefault="0049498D" w:rsidP="0099348C">
      <w:pPr>
        <w:autoSpaceDE w:val="0"/>
        <w:autoSpaceDN w:val="0"/>
        <w:adjustRightInd w:val="0"/>
        <w:spacing w:after="0" w:line="480" w:lineRule="auto"/>
        <w:rPr>
          <w:rFonts w:ascii="Times New Roman" w:hAnsi="Times New Roman" w:cs="Times New Roman"/>
          <w:bCs/>
          <w:sz w:val="24"/>
          <w:szCs w:val="24"/>
        </w:rPr>
      </w:pPr>
      <w:proofErr w:type="spellStart"/>
      <w:r>
        <w:rPr>
          <w:rFonts w:ascii="Times New Roman" w:hAnsi="Times New Roman" w:cs="Times New Roman"/>
          <w:bCs/>
          <w:sz w:val="24"/>
          <w:szCs w:val="24"/>
        </w:rPr>
        <w:t>Skeggs</w:t>
      </w:r>
      <w:proofErr w:type="spellEnd"/>
      <w:r>
        <w:rPr>
          <w:rFonts w:ascii="Times New Roman" w:hAnsi="Times New Roman" w:cs="Times New Roman"/>
          <w:bCs/>
          <w:sz w:val="24"/>
          <w:szCs w:val="24"/>
        </w:rPr>
        <w:t xml:space="preserve">, B. (1997). </w:t>
      </w:r>
      <w:r>
        <w:rPr>
          <w:rFonts w:ascii="Times New Roman" w:hAnsi="Times New Roman" w:cs="Times New Roman"/>
          <w:bCs/>
          <w:i/>
          <w:sz w:val="24"/>
          <w:szCs w:val="24"/>
        </w:rPr>
        <w:t>Formations of Glass &amp; Gender: becoming respectable</w:t>
      </w:r>
      <w:r>
        <w:rPr>
          <w:rFonts w:ascii="Times New Roman" w:hAnsi="Times New Roman" w:cs="Times New Roman"/>
          <w:bCs/>
          <w:sz w:val="24"/>
          <w:szCs w:val="24"/>
        </w:rPr>
        <w:t>, London: Sag</w:t>
      </w:r>
      <w:r w:rsidR="00393E1A">
        <w:rPr>
          <w:rFonts w:ascii="Times New Roman" w:hAnsi="Times New Roman" w:cs="Times New Roman"/>
          <w:bCs/>
          <w:sz w:val="24"/>
          <w:szCs w:val="24"/>
        </w:rPr>
        <w:t>e.</w:t>
      </w:r>
    </w:p>
    <w:p w:rsidR="00377314" w:rsidRDefault="0049498D" w:rsidP="0099348C">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Smith, G. (2006). </w:t>
      </w:r>
      <w:r>
        <w:rPr>
          <w:rFonts w:ascii="Times New Roman" w:hAnsi="Times New Roman" w:cs="Times New Roman"/>
          <w:bCs/>
          <w:i/>
          <w:sz w:val="24"/>
          <w:szCs w:val="24"/>
        </w:rPr>
        <w:t>Nigella: A Biography</w:t>
      </w:r>
      <w:r w:rsidR="00393E1A">
        <w:rPr>
          <w:rFonts w:ascii="Times New Roman" w:hAnsi="Times New Roman" w:cs="Times New Roman"/>
          <w:bCs/>
          <w:sz w:val="24"/>
          <w:szCs w:val="24"/>
        </w:rPr>
        <w:t>. London: Andre Deutsch.</w:t>
      </w:r>
    </w:p>
    <w:p w:rsidR="00400557" w:rsidRPr="00393E1A" w:rsidRDefault="00377314" w:rsidP="0099348C">
      <w:pPr>
        <w:autoSpaceDE w:val="0"/>
        <w:autoSpaceDN w:val="0"/>
        <w:adjustRightInd w:val="0"/>
        <w:spacing w:after="0" w:line="480" w:lineRule="auto"/>
        <w:rPr>
          <w:rFonts w:ascii="Times New Roman" w:hAnsi="Times New Roman" w:cs="Times New Roman"/>
          <w:bCs/>
          <w:color w:val="000000" w:themeColor="text1"/>
          <w:sz w:val="24"/>
          <w:szCs w:val="24"/>
          <w:lang w:val="en"/>
        </w:rPr>
      </w:pPr>
      <w:r w:rsidRPr="00377314">
        <w:rPr>
          <w:rFonts w:ascii="Times New Roman" w:hAnsi="Times New Roman" w:cs="Times New Roman"/>
          <w:sz w:val="24"/>
          <w:szCs w:val="24"/>
        </w:rPr>
        <w:t xml:space="preserve">Swan, E. (2005). On Bodies, Rhinestones, and Pleasures: Women Teaching Managers. </w:t>
      </w:r>
      <w:r w:rsidRPr="00377314">
        <w:rPr>
          <w:rFonts w:ascii="Times New Roman" w:hAnsi="Times New Roman" w:cs="Times New Roman"/>
          <w:i/>
          <w:iCs/>
          <w:sz w:val="24"/>
          <w:szCs w:val="24"/>
        </w:rPr>
        <w:t xml:space="preserve">Management Learning, </w:t>
      </w:r>
      <w:r w:rsidRPr="00377314">
        <w:rPr>
          <w:rFonts w:ascii="Times New Roman" w:hAnsi="Times New Roman" w:cs="Times New Roman"/>
          <w:bCs/>
          <w:sz w:val="24"/>
          <w:szCs w:val="24"/>
        </w:rPr>
        <w:t>36</w:t>
      </w:r>
      <w:r w:rsidRPr="00377314">
        <w:rPr>
          <w:rFonts w:ascii="Times New Roman" w:hAnsi="Times New Roman" w:cs="Times New Roman"/>
          <w:sz w:val="24"/>
          <w:szCs w:val="24"/>
        </w:rPr>
        <w:t xml:space="preserve">, 317-333. </w:t>
      </w:r>
      <w:proofErr w:type="spellStart"/>
      <w:proofErr w:type="gramStart"/>
      <w:r w:rsidRPr="00146B46">
        <w:rPr>
          <w:rFonts w:ascii="Times New Roman" w:hAnsi="Times New Roman" w:cs="Times New Roman"/>
          <w:bCs/>
          <w:color w:val="000000" w:themeColor="text1"/>
          <w:sz w:val="24"/>
          <w:szCs w:val="24"/>
          <w:lang w:val="en"/>
        </w:rPr>
        <w:t>doi</w:t>
      </w:r>
      <w:proofErr w:type="spellEnd"/>
      <w:proofErr w:type="gramEnd"/>
      <w:r w:rsidRPr="00146B46">
        <w:rPr>
          <w:rFonts w:ascii="Times New Roman" w:hAnsi="Times New Roman" w:cs="Times New Roman"/>
          <w:bCs/>
          <w:color w:val="000000" w:themeColor="text1"/>
          <w:sz w:val="24"/>
          <w:szCs w:val="24"/>
          <w:lang w:val="en"/>
        </w:rPr>
        <w:t xml:space="preserve">: </w:t>
      </w:r>
      <w:r w:rsidRPr="00146B46">
        <w:rPr>
          <w:rStyle w:val="slug-doi"/>
          <w:rFonts w:ascii="Times New Roman" w:hAnsi="Times New Roman" w:cs="Times New Roman"/>
          <w:bCs/>
          <w:color w:val="000000" w:themeColor="text1"/>
          <w:sz w:val="24"/>
          <w:szCs w:val="24"/>
          <w:lang w:val="en"/>
        </w:rPr>
        <w:t>10.1177/1350507605055349</w:t>
      </w:r>
    </w:p>
    <w:p w:rsidR="0049498D" w:rsidRPr="00CF09F5" w:rsidRDefault="0049498D" w:rsidP="0099348C">
      <w:pPr>
        <w:spacing w:line="480" w:lineRule="auto"/>
        <w:rPr>
          <w:rFonts w:ascii="Times New Roman" w:hAnsi="Times New Roman" w:cs="Times New Roman"/>
          <w:sz w:val="24"/>
          <w:szCs w:val="24"/>
        </w:rPr>
      </w:pPr>
      <w:proofErr w:type="spellStart"/>
      <w:proofErr w:type="gramStart"/>
      <w:r w:rsidRPr="00CF09F5">
        <w:rPr>
          <w:rFonts w:ascii="Times New Roman" w:hAnsi="Times New Roman" w:cs="Times New Roman"/>
          <w:sz w:val="24"/>
          <w:szCs w:val="24"/>
        </w:rPr>
        <w:t>Thornham</w:t>
      </w:r>
      <w:proofErr w:type="spellEnd"/>
      <w:r w:rsidRPr="00CF09F5">
        <w:rPr>
          <w:rFonts w:ascii="Times New Roman" w:hAnsi="Times New Roman" w:cs="Times New Roman"/>
          <w:sz w:val="24"/>
          <w:szCs w:val="24"/>
        </w:rPr>
        <w:t>, S. (2007).</w:t>
      </w:r>
      <w:proofErr w:type="gramEnd"/>
      <w:r w:rsidRPr="00CF09F5">
        <w:rPr>
          <w:rFonts w:ascii="Times New Roman" w:hAnsi="Times New Roman" w:cs="Times New Roman"/>
          <w:i/>
          <w:sz w:val="24"/>
          <w:szCs w:val="24"/>
        </w:rPr>
        <w:t xml:space="preserve"> </w:t>
      </w:r>
      <w:proofErr w:type="gramStart"/>
      <w:r w:rsidRPr="00CF09F5">
        <w:rPr>
          <w:rFonts w:ascii="Times New Roman" w:hAnsi="Times New Roman" w:cs="Times New Roman"/>
          <w:i/>
          <w:sz w:val="24"/>
          <w:szCs w:val="24"/>
        </w:rPr>
        <w:t>Women, Feminism and Media</w:t>
      </w:r>
      <w:r w:rsidRPr="00CF09F5">
        <w:rPr>
          <w:rFonts w:ascii="Times New Roman" w:hAnsi="Times New Roman" w:cs="Times New Roman"/>
          <w:sz w:val="24"/>
          <w:szCs w:val="24"/>
        </w:rPr>
        <w:t>.</w:t>
      </w:r>
      <w:proofErr w:type="gramEnd"/>
      <w:r w:rsidRPr="00CF09F5">
        <w:rPr>
          <w:rFonts w:ascii="Times New Roman" w:hAnsi="Times New Roman" w:cs="Times New Roman"/>
          <w:sz w:val="24"/>
          <w:szCs w:val="24"/>
        </w:rPr>
        <w:t xml:space="preserve"> </w:t>
      </w:r>
      <w:r w:rsidRPr="00CF09F5">
        <w:rPr>
          <w:rFonts w:ascii="Times New Roman" w:hAnsi="Times New Roman" w:cs="Times New Roman"/>
          <w:sz w:val="24"/>
          <w:szCs w:val="24"/>
          <w:shd w:val="clear" w:color="auto" w:fill="FFFFFF"/>
        </w:rPr>
        <w:t xml:space="preserve">Edinburgh: Edinburgh University Press. </w:t>
      </w:r>
    </w:p>
    <w:p w:rsidR="0049498D" w:rsidRDefault="0049498D" w:rsidP="0099348C">
      <w:pPr>
        <w:spacing w:line="480" w:lineRule="auto"/>
        <w:rPr>
          <w:rFonts w:ascii="Times New Roman" w:eastAsia="Times New Roman" w:hAnsi="Times New Roman" w:cs="Times New Roman"/>
          <w:sz w:val="24"/>
          <w:szCs w:val="24"/>
          <w:lang w:val="en" w:eastAsia="en-GB"/>
        </w:rPr>
      </w:pPr>
      <w:proofErr w:type="gramStart"/>
      <w:r>
        <w:rPr>
          <w:rFonts w:ascii="Times New Roman" w:hAnsi="Times New Roman" w:cs="Times New Roman"/>
          <w:sz w:val="24"/>
          <w:szCs w:val="24"/>
        </w:rPr>
        <w:t>Thrift, N. (2008).</w:t>
      </w:r>
      <w:proofErr w:type="gramEnd"/>
      <w:r>
        <w:rPr>
          <w:rFonts w:ascii="Times New Roman" w:hAnsi="Times New Roman" w:cs="Times New Roman"/>
          <w:sz w:val="24"/>
          <w:szCs w:val="24"/>
        </w:rPr>
        <w:t xml:space="preserve"> The Material Practices of Glamour’, </w:t>
      </w:r>
      <w:r>
        <w:rPr>
          <w:rFonts w:ascii="Times New Roman" w:hAnsi="Times New Roman" w:cs="Times New Roman"/>
          <w:i/>
          <w:sz w:val="24"/>
          <w:szCs w:val="24"/>
        </w:rPr>
        <w:t>Journal of Cultural Economy</w:t>
      </w:r>
      <w:r>
        <w:rPr>
          <w:rFonts w:ascii="Times New Roman" w:hAnsi="Times New Roman" w:cs="Times New Roman"/>
          <w:sz w:val="24"/>
          <w:szCs w:val="24"/>
        </w:rPr>
        <w:t xml:space="preserve">, 1, 9-23.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lang w:val="en" w:eastAsia="en-GB"/>
        </w:rPr>
        <w:t>10.1080/17530350801913577</w:t>
      </w:r>
    </w:p>
    <w:p w:rsidR="00CF09F5" w:rsidRDefault="006D3F98" w:rsidP="0099348C">
      <w:pPr>
        <w:pStyle w:val="Default"/>
        <w:spacing w:line="480" w:lineRule="auto"/>
        <w:rPr>
          <w:rFonts w:ascii="Times New Roman" w:hAnsi="Times New Roman" w:cs="Times New Roman"/>
        </w:rPr>
      </w:pPr>
      <w:r w:rsidRPr="003A1E3F">
        <w:rPr>
          <w:rFonts w:ascii="Times New Roman" w:hAnsi="Times New Roman" w:cs="Times New Roman"/>
        </w:rPr>
        <w:t xml:space="preserve">Tripp, D. (1993). </w:t>
      </w:r>
      <w:proofErr w:type="gramStart"/>
      <w:r w:rsidRPr="003A1E3F">
        <w:rPr>
          <w:rFonts w:ascii="Times New Roman" w:hAnsi="Times New Roman" w:cs="Times New Roman"/>
          <w:i/>
          <w:iCs/>
        </w:rPr>
        <w:t>Critical Incidents in Teaching.</w:t>
      </w:r>
      <w:proofErr w:type="gramEnd"/>
      <w:r w:rsidRPr="003A1E3F">
        <w:rPr>
          <w:rFonts w:ascii="Times New Roman" w:hAnsi="Times New Roman" w:cs="Times New Roman"/>
          <w:i/>
          <w:iCs/>
        </w:rPr>
        <w:t xml:space="preserve"> </w:t>
      </w:r>
      <w:proofErr w:type="gramStart"/>
      <w:r w:rsidRPr="003A1E3F">
        <w:rPr>
          <w:rFonts w:ascii="Times New Roman" w:hAnsi="Times New Roman" w:cs="Times New Roman"/>
          <w:i/>
          <w:iCs/>
        </w:rPr>
        <w:t>Developing Professional Judgement.</w:t>
      </w:r>
      <w:proofErr w:type="gramEnd"/>
      <w:r w:rsidRPr="003A1E3F">
        <w:rPr>
          <w:rFonts w:ascii="Times New Roman" w:hAnsi="Times New Roman" w:cs="Times New Roman"/>
          <w:i/>
          <w:iCs/>
        </w:rPr>
        <w:t xml:space="preserve"> </w:t>
      </w:r>
      <w:r w:rsidRPr="003A1E3F">
        <w:rPr>
          <w:rFonts w:ascii="Times New Roman" w:hAnsi="Times New Roman" w:cs="Times New Roman"/>
        </w:rPr>
        <w:t>London: Routledge.</w:t>
      </w:r>
    </w:p>
    <w:p w:rsidR="00CF09F5" w:rsidRPr="00CF09F5" w:rsidRDefault="00CF09F5" w:rsidP="0099348C">
      <w:pPr>
        <w:spacing w:line="48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Warde</w:t>
      </w:r>
      <w:proofErr w:type="spellEnd"/>
      <w:r>
        <w:rPr>
          <w:rFonts w:ascii="Times New Roman" w:hAnsi="Times New Roman" w:cs="Times New Roman"/>
          <w:sz w:val="24"/>
          <w:szCs w:val="24"/>
          <w:lang w:val="en"/>
        </w:rPr>
        <w:t xml:space="preserve">, A. (1997). </w:t>
      </w:r>
      <w:proofErr w:type="gramStart"/>
      <w:r w:rsidRPr="00CF09F5">
        <w:rPr>
          <w:rFonts w:ascii="Times New Roman" w:hAnsi="Times New Roman" w:cs="Times New Roman"/>
          <w:i/>
          <w:sz w:val="24"/>
          <w:szCs w:val="24"/>
          <w:lang w:val="en"/>
        </w:rPr>
        <w:t>Consumption, Food and Taste.</w:t>
      </w:r>
      <w:proofErr w:type="gramEnd"/>
      <w:r w:rsidRPr="00CF09F5">
        <w:rPr>
          <w:rFonts w:ascii="Times New Roman" w:hAnsi="Times New Roman" w:cs="Times New Roman"/>
          <w:i/>
          <w:sz w:val="24"/>
          <w:szCs w:val="24"/>
          <w:lang w:val="en"/>
        </w:rPr>
        <w:t xml:space="preserve"> </w:t>
      </w:r>
      <w:proofErr w:type="gramStart"/>
      <w:r w:rsidRPr="00CF09F5">
        <w:rPr>
          <w:rFonts w:ascii="Times New Roman" w:hAnsi="Times New Roman" w:cs="Times New Roman"/>
          <w:i/>
          <w:sz w:val="24"/>
          <w:szCs w:val="24"/>
          <w:lang w:val="en"/>
        </w:rPr>
        <w:t>Culinary a</w:t>
      </w:r>
      <w:r>
        <w:rPr>
          <w:rFonts w:ascii="Times New Roman" w:hAnsi="Times New Roman" w:cs="Times New Roman"/>
          <w:i/>
          <w:sz w:val="24"/>
          <w:szCs w:val="24"/>
          <w:lang w:val="en"/>
        </w:rPr>
        <w:t>ntinomies and Commodity Culture.</w:t>
      </w:r>
      <w:proofErr w:type="gramEnd"/>
      <w:r w:rsidRPr="00CF09F5">
        <w:rPr>
          <w:rFonts w:ascii="Times New Roman" w:hAnsi="Times New Roman" w:cs="Times New Roman"/>
          <w:i/>
          <w:sz w:val="24"/>
          <w:szCs w:val="24"/>
          <w:lang w:val="en"/>
        </w:rPr>
        <w:t xml:space="preserve"> </w:t>
      </w:r>
      <w:r>
        <w:rPr>
          <w:rFonts w:ascii="Times New Roman" w:hAnsi="Times New Roman" w:cs="Times New Roman"/>
          <w:sz w:val="24"/>
          <w:szCs w:val="24"/>
          <w:lang w:val="en"/>
        </w:rPr>
        <w:t>London:</w:t>
      </w:r>
      <w:r w:rsidRPr="00CF09F5">
        <w:rPr>
          <w:rFonts w:ascii="Times New Roman" w:hAnsi="Times New Roman" w:cs="Times New Roman"/>
          <w:sz w:val="24"/>
          <w:szCs w:val="24"/>
          <w:lang w:val="en"/>
        </w:rPr>
        <w:t xml:space="preserve"> Sage.</w:t>
      </w:r>
    </w:p>
    <w:p w:rsidR="0049498D" w:rsidRDefault="0049498D" w:rsidP="0099348C">
      <w:pPr>
        <w:spacing w:line="480" w:lineRule="auto"/>
        <w:rPr>
          <w:rFonts w:ascii="Times New Roman" w:hAnsi="Times New Roman" w:cs="Times New Roman"/>
          <w:sz w:val="24"/>
          <w:szCs w:val="24"/>
        </w:rPr>
      </w:pPr>
      <w:r>
        <w:rPr>
          <w:rFonts w:ascii="Times New Roman" w:hAnsi="Times New Roman" w:cs="Times New Roman"/>
          <w:sz w:val="24"/>
          <w:szCs w:val="24"/>
        </w:rPr>
        <w:t xml:space="preserve">Wilson, E. (2007). </w:t>
      </w:r>
      <w:proofErr w:type="gramStart"/>
      <w:r>
        <w:rPr>
          <w:rFonts w:ascii="Times New Roman" w:hAnsi="Times New Roman" w:cs="Times New Roman"/>
          <w:sz w:val="24"/>
          <w:szCs w:val="24"/>
        </w:rPr>
        <w:t>A Note on Glamour.</w:t>
      </w:r>
      <w:proofErr w:type="gramEnd"/>
      <w:r>
        <w:rPr>
          <w:rFonts w:ascii="Times New Roman" w:hAnsi="Times New Roman" w:cs="Times New Roman"/>
          <w:sz w:val="24"/>
          <w:szCs w:val="24"/>
        </w:rPr>
        <w:t xml:space="preserve"> </w:t>
      </w:r>
      <w:r>
        <w:rPr>
          <w:rFonts w:ascii="Times New Roman" w:hAnsi="Times New Roman" w:cs="Times New Roman"/>
          <w:i/>
          <w:sz w:val="24"/>
          <w:szCs w:val="24"/>
        </w:rPr>
        <w:t>Fashion Theory,</w:t>
      </w:r>
      <w:r>
        <w:rPr>
          <w:rFonts w:ascii="Times New Roman" w:hAnsi="Times New Roman" w:cs="Times New Roman"/>
          <w:sz w:val="24"/>
          <w:szCs w:val="24"/>
        </w:rPr>
        <w:t xml:space="preserve"> 11, 95-108.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hyperlink r:id="rId22" w:history="1">
        <w:r>
          <w:rPr>
            <w:rStyle w:val="Hyperlink"/>
            <w:rFonts w:ascii="Times New Roman" w:hAnsi="Times New Roman" w:cs="Times New Roman"/>
            <w:sz w:val="24"/>
            <w:szCs w:val="24"/>
            <w:lang w:val="en"/>
          </w:rPr>
          <w:t>http://dx.doi.org/10.2752/136270407779934605</w:t>
        </w:r>
      </w:hyperlink>
    </w:p>
    <w:p w:rsidR="0049498D" w:rsidRDefault="0049498D" w:rsidP="0099348C">
      <w:pPr>
        <w:spacing w:line="480" w:lineRule="auto"/>
      </w:pPr>
    </w:p>
    <w:p w:rsidR="003A1E3F" w:rsidRPr="003A1E3F" w:rsidRDefault="003A1E3F" w:rsidP="0099348C">
      <w:pPr>
        <w:pStyle w:val="Default"/>
        <w:spacing w:line="480" w:lineRule="auto"/>
        <w:rPr>
          <w:rFonts w:ascii="Times New Roman" w:hAnsi="Times New Roman" w:cs="Times New Roman"/>
          <w:color w:val="0000FF"/>
        </w:rPr>
      </w:pPr>
    </w:p>
    <w:p w:rsidR="003A1E3F" w:rsidRPr="003A1E3F" w:rsidRDefault="003A1E3F" w:rsidP="003A1E3F">
      <w:pPr>
        <w:pStyle w:val="Default"/>
        <w:rPr>
          <w:rFonts w:ascii="Times New Roman" w:hAnsi="Times New Roman" w:cs="Times New Roman"/>
          <w:b/>
          <w:color w:val="292526"/>
        </w:rPr>
      </w:pPr>
    </w:p>
    <w:p w:rsidR="003A1E3F" w:rsidRPr="003A1E3F" w:rsidRDefault="003A1E3F" w:rsidP="003A1E3F">
      <w:pPr>
        <w:pStyle w:val="Default"/>
        <w:rPr>
          <w:rFonts w:ascii="Times New Roman" w:hAnsi="Times New Roman" w:cs="Times New Roman"/>
        </w:rPr>
      </w:pPr>
    </w:p>
    <w:sectPr w:rsidR="003A1E3F" w:rsidRPr="003A1E3F" w:rsidSect="005E2756">
      <w:footerReference w:type="default" r:id="rId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C8" w:rsidRDefault="001F03C8" w:rsidP="00391C8A">
      <w:pPr>
        <w:spacing w:after="0" w:line="240" w:lineRule="auto"/>
      </w:pPr>
      <w:r>
        <w:separator/>
      </w:r>
    </w:p>
  </w:endnote>
  <w:endnote w:type="continuationSeparator" w:id="0">
    <w:p w:rsidR="001F03C8" w:rsidRDefault="001F03C8" w:rsidP="0039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charset w:val="00"/>
    <w:family w:val="auto"/>
    <w:pitch w:val="default"/>
  </w:font>
  <w:font w:name="NewBaskerville-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932711"/>
      <w:docPartObj>
        <w:docPartGallery w:val="Page Numbers (Bottom of Page)"/>
        <w:docPartUnique/>
      </w:docPartObj>
    </w:sdtPr>
    <w:sdtEndPr>
      <w:rPr>
        <w:noProof/>
      </w:rPr>
    </w:sdtEndPr>
    <w:sdtContent>
      <w:p w:rsidR="005E2756" w:rsidRDefault="005E275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81A10" w:rsidRDefault="00F81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C8" w:rsidRDefault="001F03C8" w:rsidP="00391C8A">
      <w:pPr>
        <w:spacing w:after="0" w:line="240" w:lineRule="auto"/>
      </w:pPr>
      <w:r>
        <w:separator/>
      </w:r>
    </w:p>
  </w:footnote>
  <w:footnote w:type="continuationSeparator" w:id="0">
    <w:p w:rsidR="001F03C8" w:rsidRDefault="001F03C8" w:rsidP="00391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7934"/>
    <w:multiLevelType w:val="hybridMultilevel"/>
    <w:tmpl w:val="36B664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702DE"/>
    <w:multiLevelType w:val="hybridMultilevel"/>
    <w:tmpl w:val="AF806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E06C05"/>
    <w:multiLevelType w:val="hybridMultilevel"/>
    <w:tmpl w:val="B53A0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065E7B"/>
    <w:multiLevelType w:val="hybridMultilevel"/>
    <w:tmpl w:val="58260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4448F6"/>
    <w:multiLevelType w:val="hybridMultilevel"/>
    <w:tmpl w:val="A236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A34F28"/>
    <w:multiLevelType w:val="hybridMultilevel"/>
    <w:tmpl w:val="0C6AA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85B0186"/>
    <w:multiLevelType w:val="hybridMultilevel"/>
    <w:tmpl w:val="ECFAC9C2"/>
    <w:lvl w:ilvl="0" w:tplc="B7F0DF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5B4F05"/>
    <w:multiLevelType w:val="hybridMultilevel"/>
    <w:tmpl w:val="5D1C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160DDF"/>
    <w:multiLevelType w:val="hybridMultilevel"/>
    <w:tmpl w:val="47A4C850"/>
    <w:lvl w:ilvl="0" w:tplc="AE7201A4">
      <w:numFmt w:val="bullet"/>
      <w:lvlText w:val=""/>
      <w:lvlJc w:val="left"/>
      <w:pPr>
        <w:ind w:left="780" w:hanging="420"/>
      </w:pPr>
      <w:rPr>
        <w:rFonts w:ascii="Symbol" w:eastAsiaTheme="minorHAnsi" w:hAnsi="Symbol" w:cs="Times New Roman" w:hint="default"/>
        <w:color w:val="558ED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A1050A"/>
    <w:multiLevelType w:val="hybridMultilevel"/>
    <w:tmpl w:val="DAB28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FB218DE"/>
    <w:multiLevelType w:val="hybridMultilevel"/>
    <w:tmpl w:val="F780A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2"/>
  </w:num>
  <w:num w:numId="5">
    <w:abstractNumId w:val="1"/>
  </w:num>
  <w:num w:numId="6">
    <w:abstractNumId w:val="9"/>
  </w:num>
  <w:num w:numId="7">
    <w:abstractNumId w:val="8"/>
  </w:num>
  <w:num w:numId="8">
    <w:abstractNumId w:val="4"/>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D7"/>
    <w:rsid w:val="00005316"/>
    <w:rsid w:val="0000560C"/>
    <w:rsid w:val="0000597F"/>
    <w:rsid w:val="000145DD"/>
    <w:rsid w:val="00015A40"/>
    <w:rsid w:val="0002167A"/>
    <w:rsid w:val="00027B30"/>
    <w:rsid w:val="0003549E"/>
    <w:rsid w:val="00036F89"/>
    <w:rsid w:val="00037840"/>
    <w:rsid w:val="00041CDE"/>
    <w:rsid w:val="00043247"/>
    <w:rsid w:val="00043515"/>
    <w:rsid w:val="000444E1"/>
    <w:rsid w:val="000453E1"/>
    <w:rsid w:val="00054462"/>
    <w:rsid w:val="00057285"/>
    <w:rsid w:val="00066A74"/>
    <w:rsid w:val="000731FA"/>
    <w:rsid w:val="000750F4"/>
    <w:rsid w:val="00075B9D"/>
    <w:rsid w:val="0007761F"/>
    <w:rsid w:val="00077D9F"/>
    <w:rsid w:val="0008217C"/>
    <w:rsid w:val="00084496"/>
    <w:rsid w:val="000845E9"/>
    <w:rsid w:val="0008465B"/>
    <w:rsid w:val="00087386"/>
    <w:rsid w:val="00087D54"/>
    <w:rsid w:val="00095182"/>
    <w:rsid w:val="00096941"/>
    <w:rsid w:val="000977AB"/>
    <w:rsid w:val="000A5F77"/>
    <w:rsid w:val="000A6466"/>
    <w:rsid w:val="000A6657"/>
    <w:rsid w:val="000A7847"/>
    <w:rsid w:val="000B07A3"/>
    <w:rsid w:val="000B2C05"/>
    <w:rsid w:val="000B3198"/>
    <w:rsid w:val="000B6D67"/>
    <w:rsid w:val="000C26AB"/>
    <w:rsid w:val="000C2C68"/>
    <w:rsid w:val="000D0D5C"/>
    <w:rsid w:val="000D4E74"/>
    <w:rsid w:val="000D552F"/>
    <w:rsid w:val="000D7395"/>
    <w:rsid w:val="000E330C"/>
    <w:rsid w:val="00102301"/>
    <w:rsid w:val="00107D11"/>
    <w:rsid w:val="00114F49"/>
    <w:rsid w:val="0011551A"/>
    <w:rsid w:val="00117E0C"/>
    <w:rsid w:val="001256AB"/>
    <w:rsid w:val="00126CA6"/>
    <w:rsid w:val="00131670"/>
    <w:rsid w:val="00137006"/>
    <w:rsid w:val="00143C26"/>
    <w:rsid w:val="00144B52"/>
    <w:rsid w:val="00146B46"/>
    <w:rsid w:val="00150C35"/>
    <w:rsid w:val="00154CEF"/>
    <w:rsid w:val="00164BFE"/>
    <w:rsid w:val="0017756C"/>
    <w:rsid w:val="001852F9"/>
    <w:rsid w:val="00186C6B"/>
    <w:rsid w:val="00187D64"/>
    <w:rsid w:val="001977B0"/>
    <w:rsid w:val="00197B79"/>
    <w:rsid w:val="001A1C50"/>
    <w:rsid w:val="001A3D28"/>
    <w:rsid w:val="001A4DA4"/>
    <w:rsid w:val="001B791A"/>
    <w:rsid w:val="001B7EF5"/>
    <w:rsid w:val="001D274F"/>
    <w:rsid w:val="001E058B"/>
    <w:rsid w:val="001E0D10"/>
    <w:rsid w:val="001E316B"/>
    <w:rsid w:val="001E3C4B"/>
    <w:rsid w:val="001E4AF6"/>
    <w:rsid w:val="001E7D5D"/>
    <w:rsid w:val="001F03C8"/>
    <w:rsid w:val="001F295F"/>
    <w:rsid w:val="001F472D"/>
    <w:rsid w:val="00205D69"/>
    <w:rsid w:val="002064DE"/>
    <w:rsid w:val="00206E49"/>
    <w:rsid w:val="00207200"/>
    <w:rsid w:val="0021115F"/>
    <w:rsid w:val="002126EC"/>
    <w:rsid w:val="00214046"/>
    <w:rsid w:val="00214C62"/>
    <w:rsid w:val="002157B2"/>
    <w:rsid w:val="00216D89"/>
    <w:rsid w:val="002312C9"/>
    <w:rsid w:val="0024062A"/>
    <w:rsid w:val="00240950"/>
    <w:rsid w:val="00243170"/>
    <w:rsid w:val="0024358D"/>
    <w:rsid w:val="00253ABA"/>
    <w:rsid w:val="00255A3B"/>
    <w:rsid w:val="00256FE0"/>
    <w:rsid w:val="00257B0C"/>
    <w:rsid w:val="00257EC8"/>
    <w:rsid w:val="002606EE"/>
    <w:rsid w:val="00264277"/>
    <w:rsid w:val="002651D1"/>
    <w:rsid w:val="0027084F"/>
    <w:rsid w:val="00277703"/>
    <w:rsid w:val="00284607"/>
    <w:rsid w:val="0029124D"/>
    <w:rsid w:val="002A13E0"/>
    <w:rsid w:val="002A79B3"/>
    <w:rsid w:val="002B40AC"/>
    <w:rsid w:val="002B426C"/>
    <w:rsid w:val="002B64B9"/>
    <w:rsid w:val="002C2E9D"/>
    <w:rsid w:val="002D456A"/>
    <w:rsid w:val="002D4B87"/>
    <w:rsid w:val="002E4FEF"/>
    <w:rsid w:val="002E7569"/>
    <w:rsid w:val="002E7A2B"/>
    <w:rsid w:val="002F7EB2"/>
    <w:rsid w:val="003006D6"/>
    <w:rsid w:val="00302CF9"/>
    <w:rsid w:val="003044E7"/>
    <w:rsid w:val="00305FA7"/>
    <w:rsid w:val="0030642D"/>
    <w:rsid w:val="00313072"/>
    <w:rsid w:val="00330B8E"/>
    <w:rsid w:val="00334932"/>
    <w:rsid w:val="00337E01"/>
    <w:rsid w:val="00341217"/>
    <w:rsid w:val="00346CB4"/>
    <w:rsid w:val="00347D00"/>
    <w:rsid w:val="00347E46"/>
    <w:rsid w:val="003557CF"/>
    <w:rsid w:val="00355939"/>
    <w:rsid w:val="00357CA3"/>
    <w:rsid w:val="00364A94"/>
    <w:rsid w:val="0036555D"/>
    <w:rsid w:val="003660CD"/>
    <w:rsid w:val="003721FA"/>
    <w:rsid w:val="00377314"/>
    <w:rsid w:val="00385700"/>
    <w:rsid w:val="00385EC4"/>
    <w:rsid w:val="00390AF4"/>
    <w:rsid w:val="003918A3"/>
    <w:rsid w:val="00391C8A"/>
    <w:rsid w:val="0039266A"/>
    <w:rsid w:val="00393E1A"/>
    <w:rsid w:val="003A1E3F"/>
    <w:rsid w:val="003A2A7A"/>
    <w:rsid w:val="003A3088"/>
    <w:rsid w:val="003A3D23"/>
    <w:rsid w:val="003A7144"/>
    <w:rsid w:val="003B3C09"/>
    <w:rsid w:val="003B5C46"/>
    <w:rsid w:val="003C0CBA"/>
    <w:rsid w:val="003C0EE1"/>
    <w:rsid w:val="003C1142"/>
    <w:rsid w:val="003C495B"/>
    <w:rsid w:val="003D1527"/>
    <w:rsid w:val="003D1BFC"/>
    <w:rsid w:val="003D54A9"/>
    <w:rsid w:val="003D7D63"/>
    <w:rsid w:val="003E0EB6"/>
    <w:rsid w:val="003E2072"/>
    <w:rsid w:val="003E31A9"/>
    <w:rsid w:val="003F676D"/>
    <w:rsid w:val="003F7FD6"/>
    <w:rsid w:val="00400557"/>
    <w:rsid w:val="00405D5E"/>
    <w:rsid w:val="00414353"/>
    <w:rsid w:val="00414AC1"/>
    <w:rsid w:val="0041590C"/>
    <w:rsid w:val="00416615"/>
    <w:rsid w:val="004166DB"/>
    <w:rsid w:val="004236FD"/>
    <w:rsid w:val="00424AF7"/>
    <w:rsid w:val="00431894"/>
    <w:rsid w:val="00432FF2"/>
    <w:rsid w:val="0043357E"/>
    <w:rsid w:val="00436BBB"/>
    <w:rsid w:val="00440A7E"/>
    <w:rsid w:val="00447012"/>
    <w:rsid w:val="004535BF"/>
    <w:rsid w:val="0045542E"/>
    <w:rsid w:val="00460120"/>
    <w:rsid w:val="00460EDC"/>
    <w:rsid w:val="00461CB5"/>
    <w:rsid w:val="00462E03"/>
    <w:rsid w:val="00463121"/>
    <w:rsid w:val="00465631"/>
    <w:rsid w:val="00470581"/>
    <w:rsid w:val="004737DC"/>
    <w:rsid w:val="00474F52"/>
    <w:rsid w:val="004751AD"/>
    <w:rsid w:val="00476AC5"/>
    <w:rsid w:val="00476E59"/>
    <w:rsid w:val="00490626"/>
    <w:rsid w:val="0049498D"/>
    <w:rsid w:val="00496507"/>
    <w:rsid w:val="00497551"/>
    <w:rsid w:val="004A1398"/>
    <w:rsid w:val="004A626D"/>
    <w:rsid w:val="004B13F2"/>
    <w:rsid w:val="004B736C"/>
    <w:rsid w:val="004C23AC"/>
    <w:rsid w:val="004C7B87"/>
    <w:rsid w:val="004D134E"/>
    <w:rsid w:val="004E2CB6"/>
    <w:rsid w:val="004E54BB"/>
    <w:rsid w:val="004E60FC"/>
    <w:rsid w:val="004F0A99"/>
    <w:rsid w:val="0051196B"/>
    <w:rsid w:val="0051288F"/>
    <w:rsid w:val="00515A98"/>
    <w:rsid w:val="0052103B"/>
    <w:rsid w:val="00522C09"/>
    <w:rsid w:val="0053264D"/>
    <w:rsid w:val="00535A51"/>
    <w:rsid w:val="005402DE"/>
    <w:rsid w:val="00541433"/>
    <w:rsid w:val="00555726"/>
    <w:rsid w:val="00555F00"/>
    <w:rsid w:val="0057206D"/>
    <w:rsid w:val="005721F4"/>
    <w:rsid w:val="00572A2E"/>
    <w:rsid w:val="00573AB4"/>
    <w:rsid w:val="00575DDE"/>
    <w:rsid w:val="00575F4C"/>
    <w:rsid w:val="005774F4"/>
    <w:rsid w:val="005776AB"/>
    <w:rsid w:val="00586895"/>
    <w:rsid w:val="00587750"/>
    <w:rsid w:val="005907B0"/>
    <w:rsid w:val="00592485"/>
    <w:rsid w:val="0059349C"/>
    <w:rsid w:val="005A17CC"/>
    <w:rsid w:val="005A224A"/>
    <w:rsid w:val="005A2B22"/>
    <w:rsid w:val="005A3F46"/>
    <w:rsid w:val="005A5DA9"/>
    <w:rsid w:val="005B2A7D"/>
    <w:rsid w:val="005B74DD"/>
    <w:rsid w:val="005C11D3"/>
    <w:rsid w:val="005C298A"/>
    <w:rsid w:val="005D043E"/>
    <w:rsid w:val="005D0FD6"/>
    <w:rsid w:val="005E2756"/>
    <w:rsid w:val="005E2BB8"/>
    <w:rsid w:val="005E4283"/>
    <w:rsid w:val="005F0058"/>
    <w:rsid w:val="005F17B6"/>
    <w:rsid w:val="00603E4E"/>
    <w:rsid w:val="0060489D"/>
    <w:rsid w:val="00606A24"/>
    <w:rsid w:val="00615A1F"/>
    <w:rsid w:val="00617D28"/>
    <w:rsid w:val="00621C8C"/>
    <w:rsid w:val="00621ED2"/>
    <w:rsid w:val="006223E7"/>
    <w:rsid w:val="00622496"/>
    <w:rsid w:val="00626177"/>
    <w:rsid w:val="00626DC0"/>
    <w:rsid w:val="006274E4"/>
    <w:rsid w:val="00632DF3"/>
    <w:rsid w:val="006332F3"/>
    <w:rsid w:val="006425DC"/>
    <w:rsid w:val="00650B50"/>
    <w:rsid w:val="00654B47"/>
    <w:rsid w:val="00655856"/>
    <w:rsid w:val="006559B2"/>
    <w:rsid w:val="006568E5"/>
    <w:rsid w:val="00662A0C"/>
    <w:rsid w:val="006645E9"/>
    <w:rsid w:val="0067475C"/>
    <w:rsid w:val="00681408"/>
    <w:rsid w:val="006863A4"/>
    <w:rsid w:val="00690BA5"/>
    <w:rsid w:val="0069331C"/>
    <w:rsid w:val="0069779A"/>
    <w:rsid w:val="006A23A1"/>
    <w:rsid w:val="006A3627"/>
    <w:rsid w:val="006A5592"/>
    <w:rsid w:val="006B02AB"/>
    <w:rsid w:val="006B28CB"/>
    <w:rsid w:val="006B7FDC"/>
    <w:rsid w:val="006C31E0"/>
    <w:rsid w:val="006D3E23"/>
    <w:rsid w:val="006D3F98"/>
    <w:rsid w:val="006D5682"/>
    <w:rsid w:val="006D612C"/>
    <w:rsid w:val="006E23A9"/>
    <w:rsid w:val="006E6506"/>
    <w:rsid w:val="006F6D26"/>
    <w:rsid w:val="00705578"/>
    <w:rsid w:val="00714733"/>
    <w:rsid w:val="00714D20"/>
    <w:rsid w:val="00714ECF"/>
    <w:rsid w:val="00731588"/>
    <w:rsid w:val="00733187"/>
    <w:rsid w:val="00740FBE"/>
    <w:rsid w:val="007410D1"/>
    <w:rsid w:val="00742066"/>
    <w:rsid w:val="00751689"/>
    <w:rsid w:val="00753F34"/>
    <w:rsid w:val="00761BBC"/>
    <w:rsid w:val="007629A2"/>
    <w:rsid w:val="00766F97"/>
    <w:rsid w:val="00774313"/>
    <w:rsid w:val="007763BC"/>
    <w:rsid w:val="00780C7D"/>
    <w:rsid w:val="00781841"/>
    <w:rsid w:val="00783B5B"/>
    <w:rsid w:val="00790381"/>
    <w:rsid w:val="00794881"/>
    <w:rsid w:val="00795F29"/>
    <w:rsid w:val="00797473"/>
    <w:rsid w:val="007A1696"/>
    <w:rsid w:val="007A39C7"/>
    <w:rsid w:val="007A409C"/>
    <w:rsid w:val="007A5CF5"/>
    <w:rsid w:val="007B499C"/>
    <w:rsid w:val="007C711C"/>
    <w:rsid w:val="007D13A1"/>
    <w:rsid w:val="007D285C"/>
    <w:rsid w:val="007E5E9B"/>
    <w:rsid w:val="007E6DA8"/>
    <w:rsid w:val="007E6EFE"/>
    <w:rsid w:val="007E7842"/>
    <w:rsid w:val="007F00EA"/>
    <w:rsid w:val="007F0ABF"/>
    <w:rsid w:val="007F1329"/>
    <w:rsid w:val="007F2A6E"/>
    <w:rsid w:val="007F42B0"/>
    <w:rsid w:val="008018B4"/>
    <w:rsid w:val="00801A05"/>
    <w:rsid w:val="008042D4"/>
    <w:rsid w:val="00804A59"/>
    <w:rsid w:val="00806340"/>
    <w:rsid w:val="00814E67"/>
    <w:rsid w:val="00816CE1"/>
    <w:rsid w:val="00831249"/>
    <w:rsid w:val="00831ECE"/>
    <w:rsid w:val="00841FB3"/>
    <w:rsid w:val="00854287"/>
    <w:rsid w:val="008629DC"/>
    <w:rsid w:val="00865EAA"/>
    <w:rsid w:val="00871E91"/>
    <w:rsid w:val="008812B6"/>
    <w:rsid w:val="008906D7"/>
    <w:rsid w:val="008915E5"/>
    <w:rsid w:val="008A1931"/>
    <w:rsid w:val="008A2713"/>
    <w:rsid w:val="008A4F58"/>
    <w:rsid w:val="008A798B"/>
    <w:rsid w:val="008B2A2B"/>
    <w:rsid w:val="008B39C4"/>
    <w:rsid w:val="008B3AF5"/>
    <w:rsid w:val="008B5B27"/>
    <w:rsid w:val="008C01C6"/>
    <w:rsid w:val="008C1146"/>
    <w:rsid w:val="008C1747"/>
    <w:rsid w:val="008C3E3F"/>
    <w:rsid w:val="008C63F3"/>
    <w:rsid w:val="008D11D1"/>
    <w:rsid w:val="008D3DB5"/>
    <w:rsid w:val="008D41F1"/>
    <w:rsid w:val="008D5FD7"/>
    <w:rsid w:val="008E0515"/>
    <w:rsid w:val="008E418A"/>
    <w:rsid w:val="008E5145"/>
    <w:rsid w:val="008E61E9"/>
    <w:rsid w:val="008E7584"/>
    <w:rsid w:val="008F56EE"/>
    <w:rsid w:val="008F74E4"/>
    <w:rsid w:val="00903EC2"/>
    <w:rsid w:val="00906C9B"/>
    <w:rsid w:val="0091063C"/>
    <w:rsid w:val="00914212"/>
    <w:rsid w:val="00914599"/>
    <w:rsid w:val="00915F48"/>
    <w:rsid w:val="00916888"/>
    <w:rsid w:val="0092428A"/>
    <w:rsid w:val="009355EF"/>
    <w:rsid w:val="00940174"/>
    <w:rsid w:val="00945B81"/>
    <w:rsid w:val="00952AF4"/>
    <w:rsid w:val="00957AE9"/>
    <w:rsid w:val="00960CFE"/>
    <w:rsid w:val="009627CA"/>
    <w:rsid w:val="00963452"/>
    <w:rsid w:val="00964F72"/>
    <w:rsid w:val="009750E5"/>
    <w:rsid w:val="00975AAB"/>
    <w:rsid w:val="009809B0"/>
    <w:rsid w:val="00981D3B"/>
    <w:rsid w:val="0098220D"/>
    <w:rsid w:val="00982593"/>
    <w:rsid w:val="009860CA"/>
    <w:rsid w:val="009870CA"/>
    <w:rsid w:val="00991511"/>
    <w:rsid w:val="0099348C"/>
    <w:rsid w:val="009957D3"/>
    <w:rsid w:val="009A0989"/>
    <w:rsid w:val="009A1D65"/>
    <w:rsid w:val="009A20D7"/>
    <w:rsid w:val="009A5CCA"/>
    <w:rsid w:val="009B02F7"/>
    <w:rsid w:val="009B08B4"/>
    <w:rsid w:val="009C104B"/>
    <w:rsid w:val="009C70AF"/>
    <w:rsid w:val="009C7421"/>
    <w:rsid w:val="009C78C5"/>
    <w:rsid w:val="009D0AC0"/>
    <w:rsid w:val="009D2D13"/>
    <w:rsid w:val="009E030C"/>
    <w:rsid w:val="009E1B66"/>
    <w:rsid w:val="009E6A31"/>
    <w:rsid w:val="009F20A4"/>
    <w:rsid w:val="009F2B94"/>
    <w:rsid w:val="00A01B5F"/>
    <w:rsid w:val="00A04395"/>
    <w:rsid w:val="00A06F0F"/>
    <w:rsid w:val="00A11B80"/>
    <w:rsid w:val="00A171C2"/>
    <w:rsid w:val="00A2362F"/>
    <w:rsid w:val="00A31166"/>
    <w:rsid w:val="00A3172D"/>
    <w:rsid w:val="00A33CC8"/>
    <w:rsid w:val="00A343C3"/>
    <w:rsid w:val="00A3661E"/>
    <w:rsid w:val="00A400E9"/>
    <w:rsid w:val="00A638BD"/>
    <w:rsid w:val="00A64B30"/>
    <w:rsid w:val="00A711D8"/>
    <w:rsid w:val="00A73735"/>
    <w:rsid w:val="00A749CB"/>
    <w:rsid w:val="00A76C33"/>
    <w:rsid w:val="00A801E8"/>
    <w:rsid w:val="00A80A18"/>
    <w:rsid w:val="00A8291A"/>
    <w:rsid w:val="00A84B2B"/>
    <w:rsid w:val="00A85E89"/>
    <w:rsid w:val="00A87A6C"/>
    <w:rsid w:val="00A9344E"/>
    <w:rsid w:val="00A942C3"/>
    <w:rsid w:val="00A96CDA"/>
    <w:rsid w:val="00A97E8D"/>
    <w:rsid w:val="00AA2C07"/>
    <w:rsid w:val="00AA35D7"/>
    <w:rsid w:val="00AA462D"/>
    <w:rsid w:val="00AB21C5"/>
    <w:rsid w:val="00AB263D"/>
    <w:rsid w:val="00AB643E"/>
    <w:rsid w:val="00AB6EC5"/>
    <w:rsid w:val="00AC19F7"/>
    <w:rsid w:val="00AC3566"/>
    <w:rsid w:val="00AC5330"/>
    <w:rsid w:val="00AC5F3A"/>
    <w:rsid w:val="00AD07C5"/>
    <w:rsid w:val="00AD35C4"/>
    <w:rsid w:val="00AD386A"/>
    <w:rsid w:val="00AD4E6C"/>
    <w:rsid w:val="00AD7C9B"/>
    <w:rsid w:val="00AE68FB"/>
    <w:rsid w:val="00B0287F"/>
    <w:rsid w:val="00B060B0"/>
    <w:rsid w:val="00B07036"/>
    <w:rsid w:val="00B121C3"/>
    <w:rsid w:val="00B147D4"/>
    <w:rsid w:val="00B20832"/>
    <w:rsid w:val="00B20A3D"/>
    <w:rsid w:val="00B20DEC"/>
    <w:rsid w:val="00B2102C"/>
    <w:rsid w:val="00B21492"/>
    <w:rsid w:val="00B250F4"/>
    <w:rsid w:val="00B34907"/>
    <w:rsid w:val="00B36198"/>
    <w:rsid w:val="00B363E3"/>
    <w:rsid w:val="00B471EE"/>
    <w:rsid w:val="00B47625"/>
    <w:rsid w:val="00B47E10"/>
    <w:rsid w:val="00B52A20"/>
    <w:rsid w:val="00B57B24"/>
    <w:rsid w:val="00B57F8D"/>
    <w:rsid w:val="00B60492"/>
    <w:rsid w:val="00B633AF"/>
    <w:rsid w:val="00B63C64"/>
    <w:rsid w:val="00B669E4"/>
    <w:rsid w:val="00B702B8"/>
    <w:rsid w:val="00B720C2"/>
    <w:rsid w:val="00B7252F"/>
    <w:rsid w:val="00B738F2"/>
    <w:rsid w:val="00B76851"/>
    <w:rsid w:val="00B834C2"/>
    <w:rsid w:val="00B9155F"/>
    <w:rsid w:val="00B92099"/>
    <w:rsid w:val="00B94E49"/>
    <w:rsid w:val="00BA1EF6"/>
    <w:rsid w:val="00BA4822"/>
    <w:rsid w:val="00BA5318"/>
    <w:rsid w:val="00BA7BFF"/>
    <w:rsid w:val="00BB1B37"/>
    <w:rsid w:val="00BB1B7E"/>
    <w:rsid w:val="00BB1DBD"/>
    <w:rsid w:val="00BB358F"/>
    <w:rsid w:val="00BB4737"/>
    <w:rsid w:val="00BC6513"/>
    <w:rsid w:val="00BD1A08"/>
    <w:rsid w:val="00BD7330"/>
    <w:rsid w:val="00BE0C43"/>
    <w:rsid w:val="00BE1EFE"/>
    <w:rsid w:val="00BE5D10"/>
    <w:rsid w:val="00BF129C"/>
    <w:rsid w:val="00BF3748"/>
    <w:rsid w:val="00BF6440"/>
    <w:rsid w:val="00BF6570"/>
    <w:rsid w:val="00C1440B"/>
    <w:rsid w:val="00C2038C"/>
    <w:rsid w:val="00C20725"/>
    <w:rsid w:val="00C22FF8"/>
    <w:rsid w:val="00C2349F"/>
    <w:rsid w:val="00C265CA"/>
    <w:rsid w:val="00C30431"/>
    <w:rsid w:val="00C404FF"/>
    <w:rsid w:val="00C4680A"/>
    <w:rsid w:val="00C50847"/>
    <w:rsid w:val="00C53B6E"/>
    <w:rsid w:val="00C566BD"/>
    <w:rsid w:val="00C63800"/>
    <w:rsid w:val="00C71F7A"/>
    <w:rsid w:val="00C72063"/>
    <w:rsid w:val="00C806E3"/>
    <w:rsid w:val="00C815DE"/>
    <w:rsid w:val="00C842B7"/>
    <w:rsid w:val="00C8477D"/>
    <w:rsid w:val="00C84B69"/>
    <w:rsid w:val="00C85AE9"/>
    <w:rsid w:val="00C87A04"/>
    <w:rsid w:val="00C87D2D"/>
    <w:rsid w:val="00C913EE"/>
    <w:rsid w:val="00C91880"/>
    <w:rsid w:val="00C95B73"/>
    <w:rsid w:val="00C963DD"/>
    <w:rsid w:val="00CA0107"/>
    <w:rsid w:val="00CA4C08"/>
    <w:rsid w:val="00CB7F1D"/>
    <w:rsid w:val="00CC72D3"/>
    <w:rsid w:val="00CC757A"/>
    <w:rsid w:val="00CC7F28"/>
    <w:rsid w:val="00CD4DE6"/>
    <w:rsid w:val="00CF09F5"/>
    <w:rsid w:val="00CF2186"/>
    <w:rsid w:val="00CF4833"/>
    <w:rsid w:val="00CF530D"/>
    <w:rsid w:val="00CF69B7"/>
    <w:rsid w:val="00D009FD"/>
    <w:rsid w:val="00D01F0B"/>
    <w:rsid w:val="00D027D0"/>
    <w:rsid w:val="00D1011D"/>
    <w:rsid w:val="00D1342A"/>
    <w:rsid w:val="00D14074"/>
    <w:rsid w:val="00D1550F"/>
    <w:rsid w:val="00D15AB3"/>
    <w:rsid w:val="00D165ED"/>
    <w:rsid w:val="00D172E6"/>
    <w:rsid w:val="00D23507"/>
    <w:rsid w:val="00D30A33"/>
    <w:rsid w:val="00D30EF8"/>
    <w:rsid w:val="00D34174"/>
    <w:rsid w:val="00D36EC5"/>
    <w:rsid w:val="00D400E8"/>
    <w:rsid w:val="00D41D9B"/>
    <w:rsid w:val="00D42F1F"/>
    <w:rsid w:val="00D51367"/>
    <w:rsid w:val="00D5140B"/>
    <w:rsid w:val="00D525E3"/>
    <w:rsid w:val="00D5352C"/>
    <w:rsid w:val="00D62149"/>
    <w:rsid w:val="00D63D84"/>
    <w:rsid w:val="00D64EDD"/>
    <w:rsid w:val="00D70917"/>
    <w:rsid w:val="00D723C0"/>
    <w:rsid w:val="00D73FB5"/>
    <w:rsid w:val="00D74564"/>
    <w:rsid w:val="00D85289"/>
    <w:rsid w:val="00D86C42"/>
    <w:rsid w:val="00D87AF4"/>
    <w:rsid w:val="00D87DD4"/>
    <w:rsid w:val="00D918C7"/>
    <w:rsid w:val="00D94403"/>
    <w:rsid w:val="00D966F9"/>
    <w:rsid w:val="00DA1077"/>
    <w:rsid w:val="00DA7B0D"/>
    <w:rsid w:val="00DA7C4A"/>
    <w:rsid w:val="00DB088F"/>
    <w:rsid w:val="00DB3943"/>
    <w:rsid w:val="00DB3DF2"/>
    <w:rsid w:val="00DC4959"/>
    <w:rsid w:val="00DE64E1"/>
    <w:rsid w:val="00DF5540"/>
    <w:rsid w:val="00DF559F"/>
    <w:rsid w:val="00E016F2"/>
    <w:rsid w:val="00E0410F"/>
    <w:rsid w:val="00E06781"/>
    <w:rsid w:val="00E07029"/>
    <w:rsid w:val="00E1028E"/>
    <w:rsid w:val="00E122AE"/>
    <w:rsid w:val="00E14928"/>
    <w:rsid w:val="00E20675"/>
    <w:rsid w:val="00E208DD"/>
    <w:rsid w:val="00E220CB"/>
    <w:rsid w:val="00E22C62"/>
    <w:rsid w:val="00E275D4"/>
    <w:rsid w:val="00E311A7"/>
    <w:rsid w:val="00E326C3"/>
    <w:rsid w:val="00E34AE2"/>
    <w:rsid w:val="00E34E5D"/>
    <w:rsid w:val="00E35A6F"/>
    <w:rsid w:val="00E41751"/>
    <w:rsid w:val="00E52617"/>
    <w:rsid w:val="00E528A8"/>
    <w:rsid w:val="00E53653"/>
    <w:rsid w:val="00E53B31"/>
    <w:rsid w:val="00E556A2"/>
    <w:rsid w:val="00E57838"/>
    <w:rsid w:val="00E57F77"/>
    <w:rsid w:val="00E6050C"/>
    <w:rsid w:val="00E60F63"/>
    <w:rsid w:val="00E63465"/>
    <w:rsid w:val="00E7071C"/>
    <w:rsid w:val="00E76D0C"/>
    <w:rsid w:val="00E777D1"/>
    <w:rsid w:val="00E821F2"/>
    <w:rsid w:val="00E84A42"/>
    <w:rsid w:val="00E86A08"/>
    <w:rsid w:val="00E93BB7"/>
    <w:rsid w:val="00E9403F"/>
    <w:rsid w:val="00E96E9D"/>
    <w:rsid w:val="00E96F58"/>
    <w:rsid w:val="00EA28E0"/>
    <w:rsid w:val="00EA45B6"/>
    <w:rsid w:val="00EB2924"/>
    <w:rsid w:val="00EB7974"/>
    <w:rsid w:val="00EC0F53"/>
    <w:rsid w:val="00EC7195"/>
    <w:rsid w:val="00ED34E7"/>
    <w:rsid w:val="00EE630F"/>
    <w:rsid w:val="00EE779F"/>
    <w:rsid w:val="00EF632B"/>
    <w:rsid w:val="00EF77DB"/>
    <w:rsid w:val="00F00D2E"/>
    <w:rsid w:val="00F07066"/>
    <w:rsid w:val="00F13BE1"/>
    <w:rsid w:val="00F14B0A"/>
    <w:rsid w:val="00F1672B"/>
    <w:rsid w:val="00F17BC7"/>
    <w:rsid w:val="00F24332"/>
    <w:rsid w:val="00F33D37"/>
    <w:rsid w:val="00F3691B"/>
    <w:rsid w:val="00F423A0"/>
    <w:rsid w:val="00F45D9B"/>
    <w:rsid w:val="00F463F5"/>
    <w:rsid w:val="00F5251E"/>
    <w:rsid w:val="00F5330D"/>
    <w:rsid w:val="00F54FAB"/>
    <w:rsid w:val="00F5686F"/>
    <w:rsid w:val="00F568A0"/>
    <w:rsid w:val="00F57860"/>
    <w:rsid w:val="00F667CB"/>
    <w:rsid w:val="00F81A10"/>
    <w:rsid w:val="00F81FAB"/>
    <w:rsid w:val="00F83FD5"/>
    <w:rsid w:val="00F8703E"/>
    <w:rsid w:val="00F93EC0"/>
    <w:rsid w:val="00F94BE5"/>
    <w:rsid w:val="00F961DF"/>
    <w:rsid w:val="00F96776"/>
    <w:rsid w:val="00FA120A"/>
    <w:rsid w:val="00FA231F"/>
    <w:rsid w:val="00FB2F26"/>
    <w:rsid w:val="00FB7330"/>
    <w:rsid w:val="00FD0D6D"/>
    <w:rsid w:val="00FD0FE4"/>
    <w:rsid w:val="00FD2C7D"/>
    <w:rsid w:val="00FD44F8"/>
    <w:rsid w:val="00FD6F9B"/>
    <w:rsid w:val="00FE0BF1"/>
    <w:rsid w:val="00FE2FAB"/>
    <w:rsid w:val="00FE75A3"/>
    <w:rsid w:val="00FF2B43"/>
    <w:rsid w:val="00FF394F"/>
    <w:rsid w:val="00FF40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2C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1A3D2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35D7"/>
  </w:style>
  <w:style w:type="paragraph" w:styleId="ListParagraph">
    <w:name w:val="List Paragraph"/>
    <w:basedOn w:val="Normal"/>
    <w:uiPriority w:val="34"/>
    <w:qFormat/>
    <w:rsid w:val="00AA35D7"/>
    <w:pPr>
      <w:ind w:left="720"/>
      <w:contextualSpacing/>
    </w:pPr>
  </w:style>
  <w:style w:type="paragraph" w:styleId="NormalWeb">
    <w:name w:val="Normal (Web)"/>
    <w:basedOn w:val="Normal"/>
    <w:uiPriority w:val="99"/>
    <w:unhideWhenUsed/>
    <w:rsid w:val="001E0D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E0D10"/>
    <w:rPr>
      <w:i/>
      <w:iCs/>
    </w:rPr>
  </w:style>
  <w:style w:type="paragraph" w:styleId="BalloonText">
    <w:name w:val="Balloon Text"/>
    <w:basedOn w:val="Normal"/>
    <w:link w:val="BalloonTextChar"/>
    <w:uiPriority w:val="99"/>
    <w:semiHidden/>
    <w:unhideWhenUsed/>
    <w:rsid w:val="0095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E9"/>
    <w:rPr>
      <w:rFonts w:ascii="Tahoma" w:hAnsi="Tahoma" w:cs="Tahoma"/>
      <w:sz w:val="16"/>
      <w:szCs w:val="16"/>
    </w:rPr>
  </w:style>
  <w:style w:type="character" w:styleId="Hyperlink">
    <w:name w:val="Hyperlink"/>
    <w:uiPriority w:val="99"/>
    <w:unhideWhenUsed/>
    <w:rsid w:val="00632DF3"/>
    <w:rPr>
      <w:color w:val="0000FF"/>
      <w:u w:val="single"/>
    </w:rPr>
  </w:style>
  <w:style w:type="character" w:customStyle="1" w:styleId="mw-formatted-date">
    <w:name w:val="mw-formatted-date"/>
    <w:basedOn w:val="DefaultParagraphFont"/>
    <w:rsid w:val="00632DF3"/>
  </w:style>
  <w:style w:type="character" w:customStyle="1" w:styleId="Heading1Char">
    <w:name w:val="Heading 1 Char"/>
    <w:basedOn w:val="DefaultParagraphFont"/>
    <w:link w:val="Heading1"/>
    <w:uiPriority w:val="9"/>
    <w:rsid w:val="000C2C68"/>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B47E10"/>
    <w:rPr>
      <w:sz w:val="16"/>
      <w:szCs w:val="16"/>
    </w:rPr>
  </w:style>
  <w:style w:type="paragraph" w:styleId="CommentText">
    <w:name w:val="annotation text"/>
    <w:basedOn w:val="Normal"/>
    <w:link w:val="CommentTextChar"/>
    <w:uiPriority w:val="99"/>
    <w:semiHidden/>
    <w:unhideWhenUsed/>
    <w:rsid w:val="00B47E10"/>
    <w:pPr>
      <w:spacing w:line="240" w:lineRule="auto"/>
    </w:pPr>
    <w:rPr>
      <w:sz w:val="20"/>
      <w:szCs w:val="20"/>
    </w:rPr>
  </w:style>
  <w:style w:type="character" w:customStyle="1" w:styleId="CommentTextChar">
    <w:name w:val="Comment Text Char"/>
    <w:basedOn w:val="DefaultParagraphFont"/>
    <w:link w:val="CommentText"/>
    <w:uiPriority w:val="99"/>
    <w:semiHidden/>
    <w:rsid w:val="00B47E10"/>
    <w:rPr>
      <w:sz w:val="20"/>
      <w:szCs w:val="20"/>
    </w:rPr>
  </w:style>
  <w:style w:type="paragraph" w:styleId="CommentSubject">
    <w:name w:val="annotation subject"/>
    <w:basedOn w:val="CommentText"/>
    <w:next w:val="CommentText"/>
    <w:link w:val="CommentSubjectChar"/>
    <w:uiPriority w:val="99"/>
    <w:semiHidden/>
    <w:unhideWhenUsed/>
    <w:rsid w:val="00B47E10"/>
    <w:rPr>
      <w:b/>
      <w:bCs/>
    </w:rPr>
  </w:style>
  <w:style w:type="character" w:customStyle="1" w:styleId="CommentSubjectChar">
    <w:name w:val="Comment Subject Char"/>
    <w:basedOn w:val="CommentTextChar"/>
    <w:link w:val="CommentSubject"/>
    <w:uiPriority w:val="99"/>
    <w:semiHidden/>
    <w:rsid w:val="00B47E10"/>
    <w:rPr>
      <w:b/>
      <w:bCs/>
      <w:sz w:val="20"/>
      <w:szCs w:val="20"/>
    </w:rPr>
  </w:style>
  <w:style w:type="paragraph" w:customStyle="1" w:styleId="Body1">
    <w:name w:val="Body 1"/>
    <w:rsid w:val="00B92099"/>
    <w:pPr>
      <w:spacing w:after="0" w:line="240" w:lineRule="auto"/>
    </w:pPr>
    <w:rPr>
      <w:rFonts w:ascii="Helvetica" w:eastAsia="Arial Unicode MS" w:hAnsi="Helvetica" w:cs="Times New Roman"/>
      <w:color w:val="000000"/>
      <w:sz w:val="24"/>
      <w:szCs w:val="20"/>
      <w:lang w:eastAsia="en-GB"/>
    </w:rPr>
  </w:style>
  <w:style w:type="character" w:customStyle="1" w:styleId="Heading2Char">
    <w:name w:val="Heading 2 Char"/>
    <w:basedOn w:val="DefaultParagraphFont"/>
    <w:link w:val="Heading2"/>
    <w:uiPriority w:val="9"/>
    <w:rsid w:val="001A3D28"/>
    <w:rPr>
      <w:rFonts w:asciiTheme="majorHAnsi" w:eastAsiaTheme="majorEastAsia" w:hAnsiTheme="majorHAnsi" w:cstheme="majorBidi"/>
      <w:b/>
      <w:bCs/>
      <w:color w:val="4F81BD" w:themeColor="accent1"/>
      <w:sz w:val="26"/>
      <w:szCs w:val="26"/>
      <w:lang w:eastAsia="en-GB"/>
    </w:rPr>
  </w:style>
  <w:style w:type="character" w:customStyle="1" w:styleId="name">
    <w:name w:val="name"/>
    <w:basedOn w:val="DefaultParagraphFont"/>
    <w:rsid w:val="001A3D28"/>
  </w:style>
  <w:style w:type="character" w:styleId="HTMLCite">
    <w:name w:val="HTML Cite"/>
    <w:basedOn w:val="DefaultParagraphFont"/>
    <w:uiPriority w:val="99"/>
    <w:semiHidden/>
    <w:unhideWhenUsed/>
    <w:rsid w:val="001A3D28"/>
    <w:rPr>
      <w:i/>
      <w:iCs/>
    </w:rPr>
  </w:style>
  <w:style w:type="character" w:customStyle="1" w:styleId="slug-pub-date">
    <w:name w:val="slug-pub-date"/>
    <w:basedOn w:val="DefaultParagraphFont"/>
    <w:rsid w:val="001A3D28"/>
  </w:style>
  <w:style w:type="character" w:customStyle="1" w:styleId="slug-vol">
    <w:name w:val="slug-vol"/>
    <w:basedOn w:val="DefaultParagraphFont"/>
    <w:rsid w:val="001A3D28"/>
  </w:style>
  <w:style w:type="character" w:customStyle="1" w:styleId="slug-issue">
    <w:name w:val="slug-issue"/>
    <w:basedOn w:val="DefaultParagraphFont"/>
    <w:rsid w:val="001A3D28"/>
  </w:style>
  <w:style w:type="character" w:customStyle="1" w:styleId="slug-pages">
    <w:name w:val="slug-pages"/>
    <w:basedOn w:val="DefaultParagraphFont"/>
    <w:rsid w:val="001A3D28"/>
  </w:style>
  <w:style w:type="paragraph" w:styleId="PlainText">
    <w:name w:val="Plain Text"/>
    <w:basedOn w:val="Normal"/>
    <w:link w:val="PlainTextChar"/>
    <w:uiPriority w:val="99"/>
    <w:semiHidden/>
    <w:unhideWhenUsed/>
    <w:rsid w:val="00391C8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91C8A"/>
    <w:rPr>
      <w:rFonts w:ascii="Calibri" w:hAnsi="Calibri"/>
      <w:szCs w:val="21"/>
    </w:rPr>
  </w:style>
  <w:style w:type="paragraph" w:styleId="Header">
    <w:name w:val="header"/>
    <w:basedOn w:val="Normal"/>
    <w:link w:val="HeaderChar"/>
    <w:uiPriority w:val="99"/>
    <w:unhideWhenUsed/>
    <w:rsid w:val="00391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C8A"/>
  </w:style>
  <w:style w:type="paragraph" w:styleId="Footer">
    <w:name w:val="footer"/>
    <w:basedOn w:val="Normal"/>
    <w:link w:val="FooterChar"/>
    <w:uiPriority w:val="99"/>
    <w:unhideWhenUsed/>
    <w:rsid w:val="00391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C8A"/>
  </w:style>
  <w:style w:type="character" w:customStyle="1" w:styleId="st1">
    <w:name w:val="st1"/>
    <w:basedOn w:val="DefaultParagraphFont"/>
    <w:rsid w:val="0049498D"/>
  </w:style>
  <w:style w:type="character" w:customStyle="1" w:styleId="slug-doi">
    <w:name w:val="slug-doi"/>
    <w:rsid w:val="0049498D"/>
  </w:style>
  <w:style w:type="character" w:customStyle="1" w:styleId="exldetailsdisplayval">
    <w:name w:val="exldetailsdisplayval"/>
    <w:basedOn w:val="DefaultParagraphFont"/>
    <w:rsid w:val="0049498D"/>
  </w:style>
  <w:style w:type="character" w:customStyle="1" w:styleId="st">
    <w:name w:val="st"/>
    <w:basedOn w:val="DefaultParagraphFont"/>
    <w:rsid w:val="0049498D"/>
  </w:style>
  <w:style w:type="character" w:customStyle="1" w:styleId="cit-doi1">
    <w:name w:val="cit-doi1"/>
    <w:basedOn w:val="DefaultParagraphFont"/>
    <w:rsid w:val="0049498D"/>
  </w:style>
  <w:style w:type="paragraph" w:customStyle="1" w:styleId="Default">
    <w:name w:val="Default"/>
    <w:rsid w:val="000145DD"/>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3F67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76D"/>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F67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2C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1A3D2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35D7"/>
  </w:style>
  <w:style w:type="paragraph" w:styleId="ListParagraph">
    <w:name w:val="List Paragraph"/>
    <w:basedOn w:val="Normal"/>
    <w:uiPriority w:val="34"/>
    <w:qFormat/>
    <w:rsid w:val="00AA35D7"/>
    <w:pPr>
      <w:ind w:left="720"/>
      <w:contextualSpacing/>
    </w:pPr>
  </w:style>
  <w:style w:type="paragraph" w:styleId="NormalWeb">
    <w:name w:val="Normal (Web)"/>
    <w:basedOn w:val="Normal"/>
    <w:uiPriority w:val="99"/>
    <w:unhideWhenUsed/>
    <w:rsid w:val="001E0D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E0D10"/>
    <w:rPr>
      <w:i/>
      <w:iCs/>
    </w:rPr>
  </w:style>
  <w:style w:type="paragraph" w:styleId="BalloonText">
    <w:name w:val="Balloon Text"/>
    <w:basedOn w:val="Normal"/>
    <w:link w:val="BalloonTextChar"/>
    <w:uiPriority w:val="99"/>
    <w:semiHidden/>
    <w:unhideWhenUsed/>
    <w:rsid w:val="0095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E9"/>
    <w:rPr>
      <w:rFonts w:ascii="Tahoma" w:hAnsi="Tahoma" w:cs="Tahoma"/>
      <w:sz w:val="16"/>
      <w:szCs w:val="16"/>
    </w:rPr>
  </w:style>
  <w:style w:type="character" w:styleId="Hyperlink">
    <w:name w:val="Hyperlink"/>
    <w:uiPriority w:val="99"/>
    <w:unhideWhenUsed/>
    <w:rsid w:val="00632DF3"/>
    <w:rPr>
      <w:color w:val="0000FF"/>
      <w:u w:val="single"/>
    </w:rPr>
  </w:style>
  <w:style w:type="character" w:customStyle="1" w:styleId="mw-formatted-date">
    <w:name w:val="mw-formatted-date"/>
    <w:basedOn w:val="DefaultParagraphFont"/>
    <w:rsid w:val="00632DF3"/>
  </w:style>
  <w:style w:type="character" w:customStyle="1" w:styleId="Heading1Char">
    <w:name w:val="Heading 1 Char"/>
    <w:basedOn w:val="DefaultParagraphFont"/>
    <w:link w:val="Heading1"/>
    <w:uiPriority w:val="9"/>
    <w:rsid w:val="000C2C68"/>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B47E10"/>
    <w:rPr>
      <w:sz w:val="16"/>
      <w:szCs w:val="16"/>
    </w:rPr>
  </w:style>
  <w:style w:type="paragraph" w:styleId="CommentText">
    <w:name w:val="annotation text"/>
    <w:basedOn w:val="Normal"/>
    <w:link w:val="CommentTextChar"/>
    <w:uiPriority w:val="99"/>
    <w:semiHidden/>
    <w:unhideWhenUsed/>
    <w:rsid w:val="00B47E10"/>
    <w:pPr>
      <w:spacing w:line="240" w:lineRule="auto"/>
    </w:pPr>
    <w:rPr>
      <w:sz w:val="20"/>
      <w:szCs w:val="20"/>
    </w:rPr>
  </w:style>
  <w:style w:type="character" w:customStyle="1" w:styleId="CommentTextChar">
    <w:name w:val="Comment Text Char"/>
    <w:basedOn w:val="DefaultParagraphFont"/>
    <w:link w:val="CommentText"/>
    <w:uiPriority w:val="99"/>
    <w:semiHidden/>
    <w:rsid w:val="00B47E10"/>
    <w:rPr>
      <w:sz w:val="20"/>
      <w:szCs w:val="20"/>
    </w:rPr>
  </w:style>
  <w:style w:type="paragraph" w:styleId="CommentSubject">
    <w:name w:val="annotation subject"/>
    <w:basedOn w:val="CommentText"/>
    <w:next w:val="CommentText"/>
    <w:link w:val="CommentSubjectChar"/>
    <w:uiPriority w:val="99"/>
    <w:semiHidden/>
    <w:unhideWhenUsed/>
    <w:rsid w:val="00B47E10"/>
    <w:rPr>
      <w:b/>
      <w:bCs/>
    </w:rPr>
  </w:style>
  <w:style w:type="character" w:customStyle="1" w:styleId="CommentSubjectChar">
    <w:name w:val="Comment Subject Char"/>
    <w:basedOn w:val="CommentTextChar"/>
    <w:link w:val="CommentSubject"/>
    <w:uiPriority w:val="99"/>
    <w:semiHidden/>
    <w:rsid w:val="00B47E10"/>
    <w:rPr>
      <w:b/>
      <w:bCs/>
      <w:sz w:val="20"/>
      <w:szCs w:val="20"/>
    </w:rPr>
  </w:style>
  <w:style w:type="paragraph" w:customStyle="1" w:styleId="Body1">
    <w:name w:val="Body 1"/>
    <w:rsid w:val="00B92099"/>
    <w:pPr>
      <w:spacing w:after="0" w:line="240" w:lineRule="auto"/>
    </w:pPr>
    <w:rPr>
      <w:rFonts w:ascii="Helvetica" w:eastAsia="Arial Unicode MS" w:hAnsi="Helvetica" w:cs="Times New Roman"/>
      <w:color w:val="000000"/>
      <w:sz w:val="24"/>
      <w:szCs w:val="20"/>
      <w:lang w:eastAsia="en-GB"/>
    </w:rPr>
  </w:style>
  <w:style w:type="character" w:customStyle="1" w:styleId="Heading2Char">
    <w:name w:val="Heading 2 Char"/>
    <w:basedOn w:val="DefaultParagraphFont"/>
    <w:link w:val="Heading2"/>
    <w:uiPriority w:val="9"/>
    <w:rsid w:val="001A3D28"/>
    <w:rPr>
      <w:rFonts w:asciiTheme="majorHAnsi" w:eastAsiaTheme="majorEastAsia" w:hAnsiTheme="majorHAnsi" w:cstheme="majorBidi"/>
      <w:b/>
      <w:bCs/>
      <w:color w:val="4F81BD" w:themeColor="accent1"/>
      <w:sz w:val="26"/>
      <w:szCs w:val="26"/>
      <w:lang w:eastAsia="en-GB"/>
    </w:rPr>
  </w:style>
  <w:style w:type="character" w:customStyle="1" w:styleId="name">
    <w:name w:val="name"/>
    <w:basedOn w:val="DefaultParagraphFont"/>
    <w:rsid w:val="001A3D28"/>
  </w:style>
  <w:style w:type="character" w:styleId="HTMLCite">
    <w:name w:val="HTML Cite"/>
    <w:basedOn w:val="DefaultParagraphFont"/>
    <w:uiPriority w:val="99"/>
    <w:semiHidden/>
    <w:unhideWhenUsed/>
    <w:rsid w:val="001A3D28"/>
    <w:rPr>
      <w:i/>
      <w:iCs/>
    </w:rPr>
  </w:style>
  <w:style w:type="character" w:customStyle="1" w:styleId="slug-pub-date">
    <w:name w:val="slug-pub-date"/>
    <w:basedOn w:val="DefaultParagraphFont"/>
    <w:rsid w:val="001A3D28"/>
  </w:style>
  <w:style w:type="character" w:customStyle="1" w:styleId="slug-vol">
    <w:name w:val="slug-vol"/>
    <w:basedOn w:val="DefaultParagraphFont"/>
    <w:rsid w:val="001A3D28"/>
  </w:style>
  <w:style w:type="character" w:customStyle="1" w:styleId="slug-issue">
    <w:name w:val="slug-issue"/>
    <w:basedOn w:val="DefaultParagraphFont"/>
    <w:rsid w:val="001A3D28"/>
  </w:style>
  <w:style w:type="character" w:customStyle="1" w:styleId="slug-pages">
    <w:name w:val="slug-pages"/>
    <w:basedOn w:val="DefaultParagraphFont"/>
    <w:rsid w:val="001A3D28"/>
  </w:style>
  <w:style w:type="paragraph" w:styleId="PlainText">
    <w:name w:val="Plain Text"/>
    <w:basedOn w:val="Normal"/>
    <w:link w:val="PlainTextChar"/>
    <w:uiPriority w:val="99"/>
    <w:semiHidden/>
    <w:unhideWhenUsed/>
    <w:rsid w:val="00391C8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91C8A"/>
    <w:rPr>
      <w:rFonts w:ascii="Calibri" w:hAnsi="Calibri"/>
      <w:szCs w:val="21"/>
    </w:rPr>
  </w:style>
  <w:style w:type="paragraph" w:styleId="Header">
    <w:name w:val="header"/>
    <w:basedOn w:val="Normal"/>
    <w:link w:val="HeaderChar"/>
    <w:uiPriority w:val="99"/>
    <w:unhideWhenUsed/>
    <w:rsid w:val="00391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C8A"/>
  </w:style>
  <w:style w:type="paragraph" w:styleId="Footer">
    <w:name w:val="footer"/>
    <w:basedOn w:val="Normal"/>
    <w:link w:val="FooterChar"/>
    <w:uiPriority w:val="99"/>
    <w:unhideWhenUsed/>
    <w:rsid w:val="00391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C8A"/>
  </w:style>
  <w:style w:type="character" w:customStyle="1" w:styleId="st1">
    <w:name w:val="st1"/>
    <w:basedOn w:val="DefaultParagraphFont"/>
    <w:rsid w:val="0049498D"/>
  </w:style>
  <w:style w:type="character" w:customStyle="1" w:styleId="slug-doi">
    <w:name w:val="slug-doi"/>
    <w:rsid w:val="0049498D"/>
  </w:style>
  <w:style w:type="character" w:customStyle="1" w:styleId="exldetailsdisplayval">
    <w:name w:val="exldetailsdisplayval"/>
    <w:basedOn w:val="DefaultParagraphFont"/>
    <w:rsid w:val="0049498D"/>
  </w:style>
  <w:style w:type="character" w:customStyle="1" w:styleId="st">
    <w:name w:val="st"/>
    <w:basedOn w:val="DefaultParagraphFont"/>
    <w:rsid w:val="0049498D"/>
  </w:style>
  <w:style w:type="character" w:customStyle="1" w:styleId="cit-doi1">
    <w:name w:val="cit-doi1"/>
    <w:basedOn w:val="DefaultParagraphFont"/>
    <w:rsid w:val="0049498D"/>
  </w:style>
  <w:style w:type="paragraph" w:customStyle="1" w:styleId="Default">
    <w:name w:val="Default"/>
    <w:rsid w:val="000145DD"/>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3F67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76D"/>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F6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9415">
      <w:bodyDiv w:val="1"/>
      <w:marLeft w:val="0"/>
      <w:marRight w:val="0"/>
      <w:marTop w:val="0"/>
      <w:marBottom w:val="0"/>
      <w:divBdr>
        <w:top w:val="none" w:sz="0" w:space="0" w:color="auto"/>
        <w:left w:val="none" w:sz="0" w:space="0" w:color="auto"/>
        <w:bottom w:val="none" w:sz="0" w:space="0" w:color="auto"/>
        <w:right w:val="none" w:sz="0" w:space="0" w:color="auto"/>
      </w:divBdr>
    </w:div>
    <w:div w:id="303969795">
      <w:bodyDiv w:val="1"/>
      <w:marLeft w:val="0"/>
      <w:marRight w:val="0"/>
      <w:marTop w:val="0"/>
      <w:marBottom w:val="0"/>
      <w:divBdr>
        <w:top w:val="none" w:sz="0" w:space="0" w:color="auto"/>
        <w:left w:val="none" w:sz="0" w:space="0" w:color="auto"/>
        <w:bottom w:val="none" w:sz="0" w:space="0" w:color="auto"/>
        <w:right w:val="none" w:sz="0" w:space="0" w:color="auto"/>
      </w:divBdr>
      <w:divsChild>
        <w:div w:id="1726444075">
          <w:marLeft w:val="0"/>
          <w:marRight w:val="0"/>
          <w:marTop w:val="0"/>
          <w:marBottom w:val="0"/>
          <w:divBdr>
            <w:top w:val="single" w:sz="2" w:space="0" w:color="2E2E2E"/>
            <w:left w:val="single" w:sz="2" w:space="0" w:color="2E2E2E"/>
            <w:bottom w:val="single" w:sz="2" w:space="0" w:color="2E2E2E"/>
            <w:right w:val="single" w:sz="2" w:space="0" w:color="2E2E2E"/>
          </w:divBdr>
          <w:divsChild>
            <w:div w:id="548341927">
              <w:marLeft w:val="0"/>
              <w:marRight w:val="0"/>
              <w:marTop w:val="0"/>
              <w:marBottom w:val="0"/>
              <w:divBdr>
                <w:top w:val="single" w:sz="6" w:space="0" w:color="C9C9C9"/>
                <w:left w:val="none" w:sz="0" w:space="0" w:color="auto"/>
                <w:bottom w:val="none" w:sz="0" w:space="0" w:color="auto"/>
                <w:right w:val="none" w:sz="0" w:space="0" w:color="auto"/>
              </w:divBdr>
              <w:divsChild>
                <w:div w:id="700588672">
                  <w:marLeft w:val="0"/>
                  <w:marRight w:val="0"/>
                  <w:marTop w:val="0"/>
                  <w:marBottom w:val="0"/>
                  <w:divBdr>
                    <w:top w:val="none" w:sz="0" w:space="0" w:color="auto"/>
                    <w:left w:val="none" w:sz="0" w:space="0" w:color="auto"/>
                    <w:bottom w:val="none" w:sz="0" w:space="0" w:color="auto"/>
                    <w:right w:val="none" w:sz="0" w:space="0" w:color="auto"/>
                  </w:divBdr>
                  <w:divsChild>
                    <w:div w:id="1671448515">
                      <w:marLeft w:val="0"/>
                      <w:marRight w:val="0"/>
                      <w:marTop w:val="0"/>
                      <w:marBottom w:val="0"/>
                      <w:divBdr>
                        <w:top w:val="none" w:sz="0" w:space="0" w:color="auto"/>
                        <w:left w:val="none" w:sz="0" w:space="0" w:color="auto"/>
                        <w:bottom w:val="none" w:sz="0" w:space="0" w:color="auto"/>
                        <w:right w:val="none" w:sz="0" w:space="0" w:color="auto"/>
                      </w:divBdr>
                      <w:divsChild>
                        <w:div w:id="14682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15209">
      <w:bodyDiv w:val="1"/>
      <w:marLeft w:val="0"/>
      <w:marRight w:val="0"/>
      <w:marTop w:val="0"/>
      <w:marBottom w:val="0"/>
      <w:divBdr>
        <w:top w:val="none" w:sz="0" w:space="0" w:color="auto"/>
        <w:left w:val="none" w:sz="0" w:space="0" w:color="auto"/>
        <w:bottom w:val="none" w:sz="0" w:space="0" w:color="auto"/>
        <w:right w:val="none" w:sz="0" w:space="0" w:color="auto"/>
      </w:divBdr>
    </w:div>
    <w:div w:id="405423924">
      <w:bodyDiv w:val="1"/>
      <w:marLeft w:val="0"/>
      <w:marRight w:val="0"/>
      <w:marTop w:val="0"/>
      <w:marBottom w:val="0"/>
      <w:divBdr>
        <w:top w:val="none" w:sz="0" w:space="0" w:color="auto"/>
        <w:left w:val="none" w:sz="0" w:space="0" w:color="auto"/>
        <w:bottom w:val="none" w:sz="0" w:space="0" w:color="auto"/>
        <w:right w:val="none" w:sz="0" w:space="0" w:color="auto"/>
      </w:divBdr>
      <w:divsChild>
        <w:div w:id="2147314446">
          <w:marLeft w:val="0"/>
          <w:marRight w:val="0"/>
          <w:marTop w:val="0"/>
          <w:marBottom w:val="0"/>
          <w:divBdr>
            <w:top w:val="none" w:sz="0" w:space="0" w:color="auto"/>
            <w:left w:val="none" w:sz="0" w:space="0" w:color="auto"/>
            <w:bottom w:val="none" w:sz="0" w:space="0" w:color="auto"/>
            <w:right w:val="none" w:sz="0" w:space="0" w:color="auto"/>
          </w:divBdr>
          <w:divsChild>
            <w:div w:id="1276250019">
              <w:marLeft w:val="0"/>
              <w:marRight w:val="0"/>
              <w:marTop w:val="0"/>
              <w:marBottom w:val="0"/>
              <w:divBdr>
                <w:top w:val="none" w:sz="0" w:space="0" w:color="auto"/>
                <w:left w:val="none" w:sz="0" w:space="0" w:color="auto"/>
                <w:bottom w:val="none" w:sz="0" w:space="0" w:color="auto"/>
                <w:right w:val="none" w:sz="0" w:space="0" w:color="auto"/>
              </w:divBdr>
              <w:divsChild>
                <w:div w:id="2023972382">
                  <w:marLeft w:val="0"/>
                  <w:marRight w:val="0"/>
                  <w:marTop w:val="0"/>
                  <w:marBottom w:val="0"/>
                  <w:divBdr>
                    <w:top w:val="none" w:sz="0" w:space="0" w:color="auto"/>
                    <w:left w:val="none" w:sz="0" w:space="0" w:color="auto"/>
                    <w:bottom w:val="none" w:sz="0" w:space="0" w:color="auto"/>
                    <w:right w:val="none" w:sz="0" w:space="0" w:color="auto"/>
                  </w:divBdr>
                  <w:divsChild>
                    <w:div w:id="127674567">
                      <w:marLeft w:val="0"/>
                      <w:marRight w:val="0"/>
                      <w:marTop w:val="0"/>
                      <w:marBottom w:val="0"/>
                      <w:divBdr>
                        <w:top w:val="none" w:sz="0" w:space="0" w:color="auto"/>
                        <w:left w:val="none" w:sz="0" w:space="0" w:color="auto"/>
                        <w:bottom w:val="none" w:sz="0" w:space="0" w:color="auto"/>
                        <w:right w:val="none" w:sz="0" w:space="0" w:color="auto"/>
                      </w:divBdr>
                      <w:divsChild>
                        <w:div w:id="1203321483">
                          <w:marLeft w:val="0"/>
                          <w:marRight w:val="0"/>
                          <w:marTop w:val="0"/>
                          <w:marBottom w:val="0"/>
                          <w:divBdr>
                            <w:top w:val="none" w:sz="0" w:space="0" w:color="auto"/>
                            <w:left w:val="none" w:sz="0" w:space="0" w:color="auto"/>
                            <w:bottom w:val="none" w:sz="0" w:space="0" w:color="auto"/>
                            <w:right w:val="none" w:sz="0" w:space="0" w:color="auto"/>
                          </w:divBdr>
                          <w:divsChild>
                            <w:div w:id="2026590719">
                              <w:marLeft w:val="0"/>
                              <w:marRight w:val="0"/>
                              <w:marTop w:val="0"/>
                              <w:marBottom w:val="0"/>
                              <w:divBdr>
                                <w:top w:val="none" w:sz="0" w:space="0" w:color="auto"/>
                                <w:left w:val="none" w:sz="0" w:space="0" w:color="auto"/>
                                <w:bottom w:val="none" w:sz="0" w:space="0" w:color="auto"/>
                                <w:right w:val="none" w:sz="0" w:space="0" w:color="auto"/>
                              </w:divBdr>
                              <w:divsChild>
                                <w:div w:id="1930388053">
                                  <w:marLeft w:val="0"/>
                                  <w:marRight w:val="0"/>
                                  <w:marTop w:val="0"/>
                                  <w:marBottom w:val="0"/>
                                  <w:divBdr>
                                    <w:top w:val="none" w:sz="0" w:space="0" w:color="auto"/>
                                    <w:left w:val="none" w:sz="0" w:space="0" w:color="auto"/>
                                    <w:bottom w:val="none" w:sz="0" w:space="0" w:color="auto"/>
                                    <w:right w:val="none" w:sz="0" w:space="0" w:color="auto"/>
                                  </w:divBdr>
                                  <w:divsChild>
                                    <w:div w:id="946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772405">
      <w:bodyDiv w:val="1"/>
      <w:marLeft w:val="0"/>
      <w:marRight w:val="0"/>
      <w:marTop w:val="0"/>
      <w:marBottom w:val="0"/>
      <w:divBdr>
        <w:top w:val="none" w:sz="0" w:space="0" w:color="auto"/>
        <w:left w:val="none" w:sz="0" w:space="0" w:color="auto"/>
        <w:bottom w:val="none" w:sz="0" w:space="0" w:color="auto"/>
        <w:right w:val="none" w:sz="0" w:space="0" w:color="auto"/>
      </w:divBdr>
    </w:div>
    <w:div w:id="858012750">
      <w:bodyDiv w:val="1"/>
      <w:marLeft w:val="0"/>
      <w:marRight w:val="0"/>
      <w:marTop w:val="0"/>
      <w:marBottom w:val="0"/>
      <w:divBdr>
        <w:top w:val="none" w:sz="0" w:space="0" w:color="auto"/>
        <w:left w:val="none" w:sz="0" w:space="0" w:color="auto"/>
        <w:bottom w:val="none" w:sz="0" w:space="0" w:color="auto"/>
        <w:right w:val="none" w:sz="0" w:space="0" w:color="auto"/>
      </w:divBdr>
    </w:div>
    <w:div w:id="1198859382">
      <w:bodyDiv w:val="1"/>
      <w:marLeft w:val="0"/>
      <w:marRight w:val="0"/>
      <w:marTop w:val="0"/>
      <w:marBottom w:val="0"/>
      <w:divBdr>
        <w:top w:val="none" w:sz="0" w:space="0" w:color="auto"/>
        <w:left w:val="none" w:sz="0" w:space="0" w:color="auto"/>
        <w:bottom w:val="none" w:sz="0" w:space="0" w:color="auto"/>
        <w:right w:val="none" w:sz="0" w:space="0" w:color="auto"/>
      </w:divBdr>
    </w:div>
    <w:div w:id="1385643658">
      <w:bodyDiv w:val="1"/>
      <w:marLeft w:val="0"/>
      <w:marRight w:val="0"/>
      <w:marTop w:val="0"/>
      <w:marBottom w:val="0"/>
      <w:divBdr>
        <w:top w:val="none" w:sz="0" w:space="0" w:color="auto"/>
        <w:left w:val="none" w:sz="0" w:space="0" w:color="auto"/>
        <w:bottom w:val="none" w:sz="0" w:space="0" w:color="auto"/>
        <w:right w:val="none" w:sz="0" w:space="0" w:color="auto"/>
      </w:divBdr>
    </w:div>
    <w:div w:id="1585646759">
      <w:bodyDiv w:val="1"/>
      <w:marLeft w:val="0"/>
      <w:marRight w:val="0"/>
      <w:marTop w:val="0"/>
      <w:marBottom w:val="0"/>
      <w:divBdr>
        <w:top w:val="none" w:sz="0" w:space="0" w:color="auto"/>
        <w:left w:val="none" w:sz="0" w:space="0" w:color="auto"/>
        <w:bottom w:val="none" w:sz="0" w:space="0" w:color="auto"/>
        <w:right w:val="none" w:sz="0" w:space="0" w:color="auto"/>
      </w:divBdr>
    </w:div>
    <w:div w:id="1645621912">
      <w:bodyDiv w:val="1"/>
      <w:marLeft w:val="0"/>
      <w:marRight w:val="0"/>
      <w:marTop w:val="0"/>
      <w:marBottom w:val="0"/>
      <w:divBdr>
        <w:top w:val="none" w:sz="0" w:space="0" w:color="auto"/>
        <w:left w:val="none" w:sz="0" w:space="0" w:color="auto"/>
        <w:bottom w:val="none" w:sz="0" w:space="0" w:color="auto"/>
        <w:right w:val="none" w:sz="0" w:space="0" w:color="auto"/>
      </w:divBdr>
    </w:div>
    <w:div w:id="1696879879">
      <w:bodyDiv w:val="1"/>
      <w:marLeft w:val="0"/>
      <w:marRight w:val="0"/>
      <w:marTop w:val="0"/>
      <w:marBottom w:val="0"/>
      <w:divBdr>
        <w:top w:val="none" w:sz="0" w:space="0" w:color="auto"/>
        <w:left w:val="none" w:sz="0" w:space="0" w:color="auto"/>
        <w:bottom w:val="none" w:sz="0" w:space="0" w:color="auto"/>
        <w:right w:val="none" w:sz="0" w:space="0" w:color="auto"/>
      </w:divBdr>
    </w:div>
    <w:div w:id="1727609919">
      <w:bodyDiv w:val="1"/>
      <w:marLeft w:val="0"/>
      <w:marRight w:val="0"/>
      <w:marTop w:val="0"/>
      <w:marBottom w:val="0"/>
      <w:divBdr>
        <w:top w:val="none" w:sz="0" w:space="0" w:color="auto"/>
        <w:left w:val="none" w:sz="0" w:space="0" w:color="auto"/>
        <w:bottom w:val="none" w:sz="0" w:space="0" w:color="auto"/>
        <w:right w:val="none" w:sz="0" w:space="0" w:color="auto"/>
      </w:divBdr>
      <w:divsChild>
        <w:div w:id="1947541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59385">
      <w:bodyDiv w:val="1"/>
      <w:marLeft w:val="0"/>
      <w:marRight w:val="0"/>
      <w:marTop w:val="0"/>
      <w:marBottom w:val="0"/>
      <w:divBdr>
        <w:top w:val="none" w:sz="0" w:space="0" w:color="auto"/>
        <w:left w:val="none" w:sz="0" w:space="0" w:color="auto"/>
        <w:bottom w:val="none" w:sz="0" w:space="0" w:color="auto"/>
        <w:right w:val="none" w:sz="0" w:space="0" w:color="auto"/>
      </w:divBdr>
    </w:div>
    <w:div w:id="1892570679">
      <w:bodyDiv w:val="1"/>
      <w:marLeft w:val="0"/>
      <w:marRight w:val="0"/>
      <w:marTop w:val="0"/>
      <w:marBottom w:val="0"/>
      <w:divBdr>
        <w:top w:val="none" w:sz="0" w:space="0" w:color="auto"/>
        <w:left w:val="none" w:sz="0" w:space="0" w:color="auto"/>
        <w:bottom w:val="none" w:sz="0" w:space="0" w:color="auto"/>
        <w:right w:val="none" w:sz="0" w:space="0" w:color="auto"/>
      </w:divBdr>
    </w:div>
    <w:div w:id="20360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rwebsite.org/search/view-conference-proceedings.aspx?Id=14282" TargetMode="External"/><Relationship Id="rId18" Type="http://schemas.openxmlformats.org/officeDocument/2006/relationships/hyperlink" Target="http://www.theguardian.com/stage/michael-mcintyre" TargetMode="External"/><Relationship Id="rId3" Type="http://schemas.openxmlformats.org/officeDocument/2006/relationships/styles" Target="styles.xml"/><Relationship Id="rId21" Type="http://schemas.openxmlformats.org/officeDocument/2006/relationships/hyperlink" Target="http://www.mariabuszek.com/kcai/DadaSurrealism/DadaSurrReadings/RiviereMask.pdf" TargetMode="External"/><Relationship Id="rId7" Type="http://schemas.openxmlformats.org/officeDocument/2006/relationships/footnotes" Target="footnotes.xml"/><Relationship Id="rId12" Type="http://schemas.openxmlformats.org/officeDocument/2006/relationships/hyperlink" Target="http://dx.doi.org/10.1108/EUM0000000005520" TargetMode="External"/><Relationship Id="rId17" Type="http://schemas.openxmlformats.org/officeDocument/2006/relationships/hyperlink" Target="http://abcnews.go.com/GMA/video/nigella-lawson-speaks-calls-fraud-trial-mortifying-2139687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watch?v=3sKwBpEeH90" TargetMode="External"/><Relationship Id="rId20" Type="http://schemas.openxmlformats.org/officeDocument/2006/relationships/hyperlink" Target="http://www.americanpopularculture.com/journal/articles/fall_2007/mage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108/1355255001034620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hebiographychannel.co.uk/biographies/nigella-lawson/quotes.html" TargetMode="External"/><Relationship Id="rId23" Type="http://schemas.openxmlformats.org/officeDocument/2006/relationships/footer" Target="footer1.xml"/><Relationship Id="rId10" Type="http://schemas.openxmlformats.org/officeDocument/2006/relationships/hyperlink" Target="http://www.nigella.com/nigella/detail.asp?article=35&amp;area=10" TargetMode="External"/><Relationship Id="rId19" Type="http://schemas.openxmlformats.org/officeDocument/2006/relationships/hyperlink" Target="http://www.youtube.com/watch?v=xB1HHemsZnc" TargetMode="External"/><Relationship Id="rId4" Type="http://schemas.microsoft.com/office/2007/relationships/stylesWithEffects" Target="stylesWithEffects.xml"/><Relationship Id="rId9" Type="http://schemas.openxmlformats.org/officeDocument/2006/relationships/hyperlink" Target="http://dx.doi.org/10.1108/03090560910935578" TargetMode="External"/><Relationship Id="rId14" Type="http://schemas.openxmlformats.org/officeDocument/2006/relationships/hyperlink" Target="http://dx.doi.org/10.1177/1367549403006002003" TargetMode="External"/><Relationship Id="rId22" Type="http://schemas.openxmlformats.org/officeDocument/2006/relationships/hyperlink" Target="http://dx.doi.org/10.2752/136270407779934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35F27-93D5-4300-91D7-ADC11B2B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11553</Words>
  <Characters>65857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77256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Stevens</dc:creator>
  <cp:lastModifiedBy>Cappellini, Benedetta</cp:lastModifiedBy>
  <cp:revision>4</cp:revision>
  <cp:lastPrinted>2014-10-27T16:45:00Z</cp:lastPrinted>
  <dcterms:created xsi:type="dcterms:W3CDTF">2014-10-31T12:20:00Z</dcterms:created>
  <dcterms:modified xsi:type="dcterms:W3CDTF">2015-01-12T23:33:00Z</dcterms:modified>
</cp:coreProperties>
</file>