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1AB8" w14:textId="77777777" w:rsidR="00732324" w:rsidRDefault="00C85876" w:rsidP="002C2C6A">
      <w:pPr>
        <w:spacing w:line="360" w:lineRule="auto"/>
        <w:rPr>
          <w:rFonts w:asciiTheme="majorHAnsi" w:hAnsiTheme="majorHAnsi"/>
          <w:color w:val="4F81BD" w:themeColor="accent1"/>
          <w:sz w:val="32"/>
          <w:szCs w:val="32"/>
        </w:rPr>
      </w:pPr>
      <w:r w:rsidRPr="00C85876">
        <w:rPr>
          <w:rFonts w:asciiTheme="majorHAnsi" w:hAnsiTheme="majorHAnsi"/>
          <w:color w:val="4F81BD" w:themeColor="accent1"/>
          <w:sz w:val="32"/>
          <w:szCs w:val="32"/>
        </w:rPr>
        <w:t xml:space="preserve">Measuring response saturation in </w:t>
      </w:r>
      <w:r w:rsidR="00FC3E5D">
        <w:rPr>
          <w:rFonts w:asciiTheme="majorHAnsi" w:hAnsiTheme="majorHAnsi"/>
          <w:color w:val="4F81BD" w:themeColor="accent1"/>
          <w:sz w:val="32"/>
          <w:szCs w:val="32"/>
        </w:rPr>
        <w:t xml:space="preserve">human MT and </w:t>
      </w:r>
      <w:r w:rsidR="00675ACB">
        <w:rPr>
          <w:rFonts w:asciiTheme="majorHAnsi" w:hAnsiTheme="majorHAnsi"/>
          <w:color w:val="4F81BD" w:themeColor="accent1"/>
          <w:sz w:val="32"/>
          <w:szCs w:val="32"/>
        </w:rPr>
        <w:t>MST</w:t>
      </w:r>
      <w:r w:rsidRPr="00C85876">
        <w:rPr>
          <w:rFonts w:asciiTheme="majorHAnsi" w:hAnsiTheme="majorHAnsi"/>
          <w:color w:val="4F81BD" w:themeColor="accent1"/>
          <w:sz w:val="32"/>
          <w:szCs w:val="32"/>
        </w:rPr>
        <w:t xml:space="preserve"> as a function of motion density</w:t>
      </w:r>
    </w:p>
    <w:p w14:paraId="6E5AE5E0" w14:textId="77777777" w:rsidR="00732324" w:rsidRDefault="00C85876" w:rsidP="002C2C6A">
      <w:pPr>
        <w:spacing w:line="360" w:lineRule="auto"/>
        <w:rPr>
          <w:sz w:val="24"/>
          <w:szCs w:val="24"/>
        </w:rPr>
      </w:pPr>
      <w:r w:rsidRPr="000430F9">
        <w:rPr>
          <w:sz w:val="24"/>
          <w:szCs w:val="24"/>
        </w:rPr>
        <w:t>Szonya Durant</w:t>
      </w:r>
      <w:r w:rsidR="00BC2042">
        <w:rPr>
          <w:sz w:val="24"/>
          <w:szCs w:val="24"/>
        </w:rPr>
        <w:t>*</w:t>
      </w:r>
      <w:r w:rsidRPr="000430F9">
        <w:rPr>
          <w:sz w:val="24"/>
          <w:szCs w:val="24"/>
        </w:rPr>
        <w:t xml:space="preserve"> and Michele Furlan</w:t>
      </w:r>
    </w:p>
    <w:p w14:paraId="3031A4D5" w14:textId="77777777" w:rsidR="00732324" w:rsidRDefault="00BC2042" w:rsidP="002C2C6A">
      <w:pPr>
        <w:spacing w:after="0" w:line="360" w:lineRule="auto"/>
        <w:rPr>
          <w:sz w:val="24"/>
          <w:szCs w:val="24"/>
        </w:rPr>
      </w:pPr>
      <w:r>
        <w:rPr>
          <w:sz w:val="24"/>
          <w:szCs w:val="24"/>
        </w:rPr>
        <w:t>Department of Psychology,</w:t>
      </w:r>
    </w:p>
    <w:p w14:paraId="7B8D4CED" w14:textId="77777777" w:rsidR="00732324" w:rsidRDefault="00BC2042" w:rsidP="002C2C6A">
      <w:pPr>
        <w:spacing w:after="0" w:line="360" w:lineRule="auto"/>
        <w:rPr>
          <w:sz w:val="24"/>
          <w:szCs w:val="24"/>
        </w:rPr>
      </w:pPr>
      <w:r>
        <w:rPr>
          <w:sz w:val="24"/>
          <w:szCs w:val="24"/>
        </w:rPr>
        <w:t>Royal Holloway, University of London</w:t>
      </w:r>
    </w:p>
    <w:p w14:paraId="76CD2039" w14:textId="77777777" w:rsidR="00732324" w:rsidRDefault="00BC2042" w:rsidP="002C2C6A">
      <w:pPr>
        <w:spacing w:after="0" w:line="360" w:lineRule="auto"/>
        <w:rPr>
          <w:sz w:val="24"/>
          <w:szCs w:val="24"/>
        </w:rPr>
      </w:pPr>
      <w:r>
        <w:rPr>
          <w:sz w:val="24"/>
          <w:szCs w:val="24"/>
        </w:rPr>
        <w:t>Egham, TW20 0EX, UK</w:t>
      </w:r>
    </w:p>
    <w:p w14:paraId="365A1BED" w14:textId="77777777" w:rsidR="00732324" w:rsidRDefault="00732324" w:rsidP="002C2C6A">
      <w:pPr>
        <w:spacing w:line="360" w:lineRule="auto"/>
        <w:rPr>
          <w:sz w:val="24"/>
          <w:szCs w:val="24"/>
        </w:rPr>
      </w:pPr>
    </w:p>
    <w:p w14:paraId="39EE1842" w14:textId="77777777" w:rsidR="00732324" w:rsidRDefault="00BC2042" w:rsidP="002C2C6A">
      <w:pPr>
        <w:spacing w:after="0" w:line="360" w:lineRule="auto"/>
        <w:rPr>
          <w:sz w:val="24"/>
          <w:szCs w:val="24"/>
        </w:rPr>
      </w:pPr>
      <w:r w:rsidRPr="00BC2042">
        <w:rPr>
          <w:sz w:val="24"/>
          <w:szCs w:val="24"/>
        </w:rPr>
        <w:t>Szonya.durant@rhul.ac.uk</w:t>
      </w:r>
    </w:p>
    <w:p w14:paraId="7E25688D" w14:textId="77777777" w:rsidR="00732324" w:rsidRDefault="00BC2042" w:rsidP="002C2C6A">
      <w:pPr>
        <w:spacing w:after="0" w:line="360" w:lineRule="auto"/>
        <w:rPr>
          <w:sz w:val="24"/>
          <w:szCs w:val="24"/>
        </w:rPr>
      </w:pPr>
      <w:r>
        <w:rPr>
          <w:sz w:val="24"/>
          <w:szCs w:val="24"/>
        </w:rPr>
        <w:t>Michele.furlan@rhul.ac.uk</w:t>
      </w:r>
    </w:p>
    <w:p w14:paraId="7C28DB7C" w14:textId="77777777" w:rsidR="00732324" w:rsidRDefault="00732324" w:rsidP="002C2C6A">
      <w:pPr>
        <w:spacing w:line="360" w:lineRule="auto"/>
        <w:rPr>
          <w:sz w:val="24"/>
          <w:szCs w:val="24"/>
        </w:rPr>
      </w:pPr>
    </w:p>
    <w:p w14:paraId="46792466" w14:textId="77777777" w:rsidR="00732324" w:rsidRDefault="00BC2042" w:rsidP="002C2C6A">
      <w:pPr>
        <w:spacing w:after="0" w:line="360" w:lineRule="auto"/>
        <w:rPr>
          <w:sz w:val="24"/>
          <w:szCs w:val="24"/>
        </w:rPr>
      </w:pPr>
      <w:r>
        <w:rPr>
          <w:sz w:val="24"/>
          <w:szCs w:val="24"/>
        </w:rPr>
        <w:t>*corresponding author</w:t>
      </w:r>
    </w:p>
    <w:p w14:paraId="30763CBD" w14:textId="77777777" w:rsidR="00732324" w:rsidRDefault="00BC2042" w:rsidP="002C2C6A">
      <w:pPr>
        <w:spacing w:line="360" w:lineRule="auto"/>
        <w:rPr>
          <w:sz w:val="24"/>
          <w:szCs w:val="24"/>
        </w:rPr>
      </w:pPr>
      <w:r>
        <w:rPr>
          <w:sz w:val="24"/>
          <w:szCs w:val="24"/>
        </w:rPr>
        <w:t xml:space="preserve">Phone: </w:t>
      </w:r>
      <w:r>
        <w:rPr>
          <w:rFonts w:cstheme="minorHAnsi"/>
          <w:noProof/>
          <w:color w:val="000000"/>
        </w:rPr>
        <w:t>+44 (0)1784 276 522</w:t>
      </w:r>
    </w:p>
    <w:p w14:paraId="4304F6C7" w14:textId="77777777" w:rsidR="00732324" w:rsidRDefault="00732324" w:rsidP="002C2C6A">
      <w:pPr>
        <w:spacing w:line="360" w:lineRule="auto"/>
        <w:rPr>
          <w:sz w:val="24"/>
          <w:szCs w:val="24"/>
        </w:rPr>
      </w:pPr>
    </w:p>
    <w:p w14:paraId="307BFB26" w14:textId="77777777" w:rsidR="00732324" w:rsidRDefault="00732324" w:rsidP="002C2C6A">
      <w:pPr>
        <w:spacing w:line="360" w:lineRule="auto"/>
        <w:rPr>
          <w:sz w:val="24"/>
          <w:szCs w:val="24"/>
        </w:rPr>
      </w:pPr>
    </w:p>
    <w:p w14:paraId="1F5EA5E4" w14:textId="77777777" w:rsidR="00732324" w:rsidRDefault="00732324" w:rsidP="002C2C6A">
      <w:pPr>
        <w:spacing w:line="360" w:lineRule="auto"/>
        <w:rPr>
          <w:sz w:val="24"/>
          <w:szCs w:val="24"/>
        </w:rPr>
      </w:pPr>
    </w:p>
    <w:p w14:paraId="0D0EE171" w14:textId="77777777" w:rsidR="00732324" w:rsidRDefault="00732324" w:rsidP="002C2C6A">
      <w:pPr>
        <w:spacing w:line="360" w:lineRule="auto"/>
        <w:rPr>
          <w:sz w:val="24"/>
          <w:szCs w:val="24"/>
        </w:rPr>
      </w:pPr>
    </w:p>
    <w:p w14:paraId="0EEB55B7" w14:textId="77777777" w:rsidR="00732324" w:rsidRDefault="00732324" w:rsidP="002C2C6A">
      <w:pPr>
        <w:spacing w:line="360" w:lineRule="auto"/>
        <w:rPr>
          <w:sz w:val="24"/>
          <w:szCs w:val="24"/>
        </w:rPr>
      </w:pPr>
    </w:p>
    <w:p w14:paraId="754400A7" w14:textId="77777777" w:rsidR="00732324" w:rsidRDefault="00732324" w:rsidP="002C2C6A">
      <w:pPr>
        <w:spacing w:line="360" w:lineRule="auto"/>
        <w:rPr>
          <w:sz w:val="24"/>
          <w:szCs w:val="24"/>
        </w:rPr>
      </w:pPr>
    </w:p>
    <w:p w14:paraId="068F9ACD" w14:textId="77777777" w:rsidR="00260375" w:rsidRDefault="00260375" w:rsidP="002C2C6A">
      <w:pPr>
        <w:spacing w:line="360" w:lineRule="auto"/>
        <w:rPr>
          <w:sz w:val="24"/>
          <w:szCs w:val="24"/>
        </w:rPr>
      </w:pPr>
    </w:p>
    <w:p w14:paraId="2C5501B7" w14:textId="77777777" w:rsidR="00260375" w:rsidRDefault="00260375" w:rsidP="002C2C6A">
      <w:pPr>
        <w:spacing w:line="360" w:lineRule="auto"/>
        <w:rPr>
          <w:sz w:val="24"/>
          <w:szCs w:val="24"/>
        </w:rPr>
      </w:pPr>
    </w:p>
    <w:p w14:paraId="24774BEE" w14:textId="77777777" w:rsidR="00260375" w:rsidRDefault="00260375" w:rsidP="002C2C6A">
      <w:pPr>
        <w:spacing w:line="360" w:lineRule="auto"/>
        <w:rPr>
          <w:sz w:val="24"/>
          <w:szCs w:val="24"/>
        </w:rPr>
      </w:pPr>
    </w:p>
    <w:p w14:paraId="27DE1E50" w14:textId="77777777" w:rsidR="00260375" w:rsidRDefault="00260375" w:rsidP="002C2C6A">
      <w:pPr>
        <w:spacing w:line="360" w:lineRule="auto"/>
        <w:rPr>
          <w:sz w:val="24"/>
          <w:szCs w:val="24"/>
        </w:rPr>
      </w:pPr>
      <w:bookmarkStart w:id="0" w:name="_GoBack"/>
      <w:bookmarkEnd w:id="0"/>
    </w:p>
    <w:p w14:paraId="4CDA0931" w14:textId="77777777" w:rsidR="00732324" w:rsidRDefault="007E1128" w:rsidP="002C2C6A">
      <w:pPr>
        <w:spacing w:line="360" w:lineRule="auto"/>
      </w:pPr>
      <w:r>
        <w:lastRenderedPageBreak/>
        <w:t>The</w:t>
      </w:r>
      <w:r w:rsidR="00AF7BB7">
        <w:t xml:space="preserve"> human </w:t>
      </w:r>
      <w:r>
        <w:t xml:space="preserve">brain </w:t>
      </w:r>
      <w:r w:rsidR="00AF7BB7">
        <w:t xml:space="preserve">areas MT and MST have been studied </w:t>
      </w:r>
      <w:r>
        <w:t>in great detail</w:t>
      </w:r>
      <w:r w:rsidR="000F3EF3">
        <w:t xml:space="preserve"> using fMRI</w:t>
      </w:r>
      <w:r>
        <w:t xml:space="preserve"> with regards to their motion processing properties</w:t>
      </w:r>
      <w:r w:rsidR="00AF7BB7">
        <w:t xml:space="preserve">, </w:t>
      </w:r>
      <w:r>
        <w:t xml:space="preserve">however </w:t>
      </w:r>
      <w:r w:rsidR="00372E9D">
        <w:t>to what extent this corresponds with</w:t>
      </w:r>
      <w:r w:rsidR="00AF7BB7">
        <w:t xml:space="preserve"> single</w:t>
      </w:r>
      <w:r w:rsidR="001C1F8E">
        <w:t xml:space="preserve"> cell</w:t>
      </w:r>
      <w:r w:rsidR="00AF7BB7">
        <w:t xml:space="preserve"> </w:t>
      </w:r>
      <w:r>
        <w:t xml:space="preserve">recordings </w:t>
      </w:r>
      <w:r w:rsidR="00AF7BB7">
        <w:t>remains to be fully described</w:t>
      </w:r>
      <w:r>
        <w:t>. Average r</w:t>
      </w:r>
      <w:r w:rsidR="0092149C">
        <w:t>espon</w:t>
      </w:r>
      <w:r>
        <w:t>se over human MT+ has</w:t>
      </w:r>
      <w:r w:rsidR="0092149C">
        <w:t xml:space="preserve"> been shown to increase linearly with motion coherence,</w:t>
      </w:r>
      <w:r w:rsidR="00AF7BB7">
        <w:t xml:space="preserve"> s</w:t>
      </w:r>
      <w:r>
        <w:t>imilar to</w:t>
      </w:r>
      <w:r w:rsidR="00AF7BB7">
        <w:t xml:space="preserve"> single cell responses</w:t>
      </w:r>
      <w:r w:rsidR="007E4369">
        <w:t xml:space="preserve">. </w:t>
      </w:r>
      <w:r w:rsidR="00AF7BB7">
        <w:t>In response to motion density som</w:t>
      </w:r>
      <w:r>
        <w:t>e single cell data h</w:t>
      </w:r>
      <w:r w:rsidR="00AF7BB7">
        <w:t>o</w:t>
      </w:r>
      <w:r>
        <w:t>w</w:t>
      </w:r>
      <w:r w:rsidR="00AF7BB7">
        <w:t xml:space="preserve">ever suggest </w:t>
      </w:r>
      <w:r>
        <w:t>a rapid</w:t>
      </w:r>
      <w:r w:rsidR="00AF7BB7">
        <w:t xml:space="preserve"> saturation</w:t>
      </w:r>
      <w:r>
        <w:t>.  We ask how the combination of these responses is reflected in the population response</w:t>
      </w:r>
      <w:r w:rsidR="00AF7BB7">
        <w:t xml:space="preserve">. </w:t>
      </w:r>
      <w:r>
        <w:t>W</w:t>
      </w:r>
      <w:r w:rsidR="007E4369">
        <w:t>e measure</w:t>
      </w:r>
      <w:r w:rsidR="000F3EF3">
        <w:t>d</w:t>
      </w:r>
      <w:r w:rsidR="007E4369">
        <w:t xml:space="preserve"> </w:t>
      </w:r>
      <w:r w:rsidR="00681E8D">
        <w:t xml:space="preserve">the </w:t>
      </w:r>
      <w:r w:rsidR="00CA7752">
        <w:t>Blood Oxygen Level Dependent (</w:t>
      </w:r>
      <w:r w:rsidR="00681E8D">
        <w:t>BOLD</w:t>
      </w:r>
      <w:r w:rsidR="00CA7752">
        <w:t>)</w:t>
      </w:r>
      <w:r w:rsidR="00681E8D">
        <w:t xml:space="preserve"> </w:t>
      </w:r>
      <w:r>
        <w:t>response</w:t>
      </w:r>
      <w:r w:rsidR="000458F4">
        <w:t xml:space="preserve"> function </w:t>
      </w:r>
      <w:r w:rsidR="00967772">
        <w:t>of MT and MST</w:t>
      </w:r>
      <w:r w:rsidR="007E4369">
        <w:t xml:space="preserve"> </w:t>
      </w:r>
      <w:r w:rsidR="001C1F8E">
        <w:t>using</w:t>
      </w:r>
      <w:r>
        <w:t xml:space="preserve"> </w:t>
      </w:r>
      <w:r w:rsidR="001C1F8E">
        <w:t xml:space="preserve">a </w:t>
      </w:r>
      <w:r>
        <w:t xml:space="preserve">motion density </w:t>
      </w:r>
      <w:r w:rsidR="00067601">
        <w:t xml:space="preserve">signal, </w:t>
      </w:r>
      <w:r w:rsidR="001C1F8E">
        <w:t>comparing</w:t>
      </w:r>
      <w:r w:rsidR="00681E8D">
        <w:t xml:space="preserve"> with area V1</w:t>
      </w:r>
      <w:r w:rsidR="000458F4">
        <w:t>.</w:t>
      </w:r>
      <w:r w:rsidR="00A950B8">
        <w:t xml:space="preserve"> </w:t>
      </w:r>
      <w:r w:rsidR="00C85876">
        <w:t>We use</w:t>
      </w:r>
      <w:r>
        <w:t>d</w:t>
      </w:r>
      <w:r w:rsidR="00C85876">
        <w:t xml:space="preserve"> spatiall</w:t>
      </w:r>
      <w:r w:rsidR="000430F9">
        <w:t>y fix</w:t>
      </w:r>
      <w:r w:rsidR="00C85876">
        <w:t xml:space="preserve">ed </w:t>
      </w:r>
      <w:r w:rsidR="000430F9">
        <w:t>a</w:t>
      </w:r>
      <w:r w:rsidR="00C85876">
        <w:t>perture</w:t>
      </w:r>
      <w:r w:rsidR="000430F9">
        <w:t>s containing motion</w:t>
      </w:r>
      <w:r w:rsidR="00C85876">
        <w:t xml:space="preserve"> stimuli to manipulate the area covered by motion</w:t>
      </w:r>
      <w:r w:rsidR="000458F4">
        <w:t>. We found</w:t>
      </w:r>
      <w:r w:rsidR="00C85876">
        <w:t xml:space="preserve"> that MT and MST respond</w:t>
      </w:r>
      <w:r w:rsidR="000458F4">
        <w:t>ed</w:t>
      </w:r>
      <w:r w:rsidR="00C85876">
        <w:t xml:space="preserve"> above baseline to a very </w:t>
      </w:r>
      <w:r w:rsidR="00681E8D">
        <w:t>minimal</w:t>
      </w:r>
      <w:r w:rsidR="00C85876">
        <w:t xml:space="preserve"> amount of motion</w:t>
      </w:r>
      <w:r>
        <w:t xml:space="preserve"> and</w:t>
      </w:r>
      <w:r w:rsidR="000458F4">
        <w:t xml:space="preserve"> </w:t>
      </w:r>
      <w:r>
        <w:t>showed a</w:t>
      </w:r>
      <w:r w:rsidR="00967772">
        <w:t xml:space="preserve"> rather</w:t>
      </w:r>
      <w:r>
        <w:t xml:space="preserve"> flat response to </w:t>
      </w:r>
      <w:r w:rsidR="000430F9">
        <w:t>motion</w:t>
      </w:r>
      <w:r>
        <w:t xml:space="preserve"> density, indicative of saturation. We</w:t>
      </w:r>
      <w:r w:rsidR="00C85876">
        <w:t xml:space="preserve"> </w:t>
      </w:r>
      <w:r w:rsidR="005B3543">
        <w:t>discuss how this may be related to the</w:t>
      </w:r>
      <w:r w:rsidR="00C85876">
        <w:t xml:space="preserve"> size of the re</w:t>
      </w:r>
      <w:r w:rsidR="005B3543">
        <w:t>ceptive fields and inhibitory interactions</w:t>
      </w:r>
      <w:r w:rsidR="006F316F">
        <w:t>, although necessarily residual attention effects also need to be considered</w:t>
      </w:r>
      <w:r w:rsidR="00C85876">
        <w:t>.</w:t>
      </w:r>
      <w:r w:rsidR="00A950B8">
        <w:t xml:space="preserve"> </w:t>
      </w:r>
      <w:r w:rsidR="00C85876">
        <w:t>We then compare</w:t>
      </w:r>
      <w:r w:rsidR="000458F4">
        <w:t>d</w:t>
      </w:r>
      <w:r w:rsidR="00C85876">
        <w:t xml:space="preserve"> different types of m</w:t>
      </w:r>
      <w:r w:rsidR="000458F4">
        <w:t>otion and found</w:t>
      </w:r>
      <w:r w:rsidR="00C85876">
        <w:t xml:space="preserve"> no difference between coherent and random motion at any </w:t>
      </w:r>
      <w:r w:rsidR="00D606F9">
        <w:t>motion density, suggesting that when combining response over</w:t>
      </w:r>
      <w:r w:rsidR="00A950B8">
        <w:t xml:space="preserve"> </w:t>
      </w:r>
      <w:r w:rsidR="00D606F9">
        <w:t xml:space="preserve">several </w:t>
      </w:r>
      <w:r w:rsidR="00C85876">
        <w:t>motion stimuli</w:t>
      </w:r>
      <w:r w:rsidR="00D606F9">
        <w:t xml:space="preserve"> covering the visual field,</w:t>
      </w:r>
      <w:r w:rsidR="00C85876">
        <w:t xml:space="preserve"> a linear relationship of MT and MST </w:t>
      </w:r>
      <w:r w:rsidR="00570B9E">
        <w:t xml:space="preserve">population </w:t>
      </w:r>
      <w:r w:rsidR="00C85876">
        <w:t xml:space="preserve">response as a function of motion coherence might not </w:t>
      </w:r>
      <w:r w:rsidR="000430F9">
        <w:t>hold</w:t>
      </w:r>
      <w:r w:rsidR="00C85876">
        <w:t>.</w:t>
      </w:r>
    </w:p>
    <w:p w14:paraId="639F86D3" w14:textId="77777777" w:rsidR="00732324" w:rsidRDefault="004617FB" w:rsidP="002C2C6A">
      <w:pPr>
        <w:spacing w:line="360" w:lineRule="auto"/>
      </w:pPr>
      <w:r>
        <w:t>Keywords: fMRI, mo</w:t>
      </w:r>
      <w:r w:rsidR="001C1F8E">
        <w:t>tion density, motion coherence</w:t>
      </w:r>
      <w:r>
        <w:t xml:space="preserve">, response saturation </w:t>
      </w:r>
    </w:p>
    <w:p w14:paraId="7A042750" w14:textId="77777777" w:rsidR="00732324" w:rsidRDefault="00E651DB" w:rsidP="002C2C6A">
      <w:pPr>
        <w:pStyle w:val="Heading2"/>
        <w:numPr>
          <w:ilvl w:val="0"/>
          <w:numId w:val="1"/>
        </w:numPr>
        <w:spacing w:line="360" w:lineRule="auto"/>
      </w:pPr>
      <w:r>
        <w:t>Introduction</w:t>
      </w:r>
    </w:p>
    <w:p w14:paraId="0C652007" w14:textId="77777777" w:rsidR="00732324" w:rsidRDefault="00E651DB" w:rsidP="002C2C6A">
      <w:pPr>
        <w:spacing w:line="360" w:lineRule="auto"/>
      </w:pPr>
      <w:r>
        <w:t xml:space="preserve">The </w:t>
      </w:r>
      <w:r w:rsidR="00DD2DCF">
        <w:t xml:space="preserve">primate </w:t>
      </w:r>
      <w:r>
        <w:t xml:space="preserve">visual cortex contains several defined visual areas which have a greater or lesser specialization for motion processing. Among these areas, a primary role in visual motion processing is </w:t>
      </w:r>
      <w:r w:rsidR="00DD2DCF">
        <w:t>played</w:t>
      </w:r>
      <w:r>
        <w:t xml:space="preserve"> by the </w:t>
      </w:r>
      <w:r w:rsidR="00DD2DCF">
        <w:t xml:space="preserve">posterior </w:t>
      </w:r>
      <w:r>
        <w:t xml:space="preserve">middle temporal </w:t>
      </w:r>
      <w:r w:rsidR="00DD2DCF">
        <w:t xml:space="preserve">gyrus </w:t>
      </w:r>
      <w:r>
        <w:t>(MT) and the medial superior temporal cortex (MST).</w:t>
      </w:r>
      <w:r w:rsidR="00546FE0">
        <w:t xml:space="preserve"> </w:t>
      </w:r>
      <w:r w:rsidR="00DD2DCF">
        <w:t xml:space="preserve">MT has </w:t>
      </w:r>
      <w:r>
        <w:t xml:space="preserve">been shown to contain a preponderance of neurons </w:t>
      </w:r>
      <w:r w:rsidR="00456BAA">
        <w:t xml:space="preserve">that </w:t>
      </w:r>
      <w:r>
        <w:t xml:space="preserve">are strongly sensitive to </w:t>
      </w:r>
      <w:r w:rsidR="00456BAA">
        <w:t>the direction of</w:t>
      </w:r>
      <w:r>
        <w:t xml:space="preserve"> image motion</w:t>
      </w:r>
      <w:r w:rsidR="00DD2DCF">
        <w:t xml:space="preserve"> </w:t>
      </w:r>
      <w:r w:rsidR="003D7DDA">
        <w:fldChar w:fldCharType="begin">
          <w:fldData xml:space="preserve">PEVuZE5vdGU+PENpdGU+PEF1dGhvcj5BbGxtYW48L0F1dGhvcj48WWVhcj4xOTcxPC9ZZWFyPjxS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</w:fldData>
        </w:fldChar>
      </w:r>
      <w:r w:rsidR="003F7A19">
        <w:instrText xml:space="preserve"> ADDIN EN.CITE </w:instrText>
      </w:r>
      <w:r w:rsidR="003F7A19">
        <w:fldChar w:fldCharType="begin">
          <w:fldData xml:space="preserve">PEVuZE5vdGU+PENpdGU+PEF1dGhvcj5BbGxtYW48L0F1dGhvcj48WWVhcj4xOTcxPC9ZZWFyPjxS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</w:fldData>
        </w:fldChar>
      </w:r>
      <w:r w:rsidR="003F7A19">
        <w:instrText xml:space="preserve"> ADDIN EN.CITE.DATA </w:instrText>
      </w:r>
      <w:r w:rsidR="003F7A19">
        <w:fldChar w:fldCharType="end"/>
      </w:r>
      <w:r w:rsidR="003D7DDA">
        <w:fldChar w:fldCharType="separate"/>
      </w:r>
      <w:r w:rsidR="003F7A19">
        <w:rPr>
          <w:noProof/>
        </w:rPr>
        <w:t>(</w:t>
      </w:r>
      <w:hyperlink w:anchor="_ENREF_1" w:tooltip="Allman, 1971 #434" w:history="1">
        <w:r w:rsidR="003F7A19">
          <w:rPr>
            <w:noProof/>
          </w:rPr>
          <w:t>Allman &amp; Kaas, 1971</w:t>
        </w:r>
      </w:hyperlink>
      <w:r w:rsidR="003F7A19">
        <w:rPr>
          <w:noProof/>
        </w:rPr>
        <w:t xml:space="preserve">; </w:t>
      </w:r>
      <w:hyperlink w:anchor="_ENREF_7" w:tooltip="Dubner, 1971 #435" w:history="1">
        <w:r w:rsidR="003F7A19">
          <w:rPr>
            <w:noProof/>
          </w:rPr>
          <w:t>Dubner &amp; Zeki, 1971</w:t>
        </w:r>
      </w:hyperlink>
      <w:r w:rsidR="003F7A19">
        <w:rPr>
          <w:noProof/>
        </w:rPr>
        <w:t>)</w:t>
      </w:r>
      <w:r w:rsidR="003D7DDA">
        <w:fldChar w:fldCharType="end"/>
      </w:r>
      <w:r w:rsidR="00546FE0">
        <w:t xml:space="preserve">. </w:t>
      </w:r>
      <w:r w:rsidR="009D6C90">
        <w:t xml:space="preserve">Like </w:t>
      </w:r>
      <w:r w:rsidR="00546FE0">
        <w:t>MT, MST</w:t>
      </w:r>
      <w:r w:rsidR="00DD2DCF">
        <w:t xml:space="preserve"> has been show to </w:t>
      </w:r>
      <w:r w:rsidR="00546FE0">
        <w:t xml:space="preserve">contain neurons tuned for direction, which are located mostly in its ventral part </w:t>
      </w:r>
      <w:r w:rsidR="003D7DDA">
        <w:fldChar w:fldCharType="begin"/>
      </w:r>
      <w:r w:rsidR="003F7A19">
        <w:instrText xml:space="preserve"> ADDIN EN.CITE &lt;EndNote&gt;&lt;Cite&gt;&lt;Author&gt;Desimone&lt;/Author&gt;&lt;Year&gt;1986&lt;/Year&gt;&lt;RecNum&gt;436&lt;/RecNum&gt;&lt;DisplayText&gt;(Desimone &amp;amp; Ungerleider, 1986)&lt;/DisplayText&gt;&lt;record&gt;&lt;rec-number&gt;436&lt;/rec-number&gt;&lt;foreign-keys&gt;&lt;key app="EN" db-id="90wdx9s06vpdzne999avtzajzzvepw2pzpxf" timestamp="0"&gt;436&lt;/key&gt;&lt;/foreign-keys&gt;&lt;ref-type name="Journal Article"&gt;17&lt;/ref-type&gt;&lt;contributors&gt;&lt;authors&gt;&lt;author&gt;Desimone, R.&lt;/author&gt;&lt;author&gt;Ungerleider, L. G.&lt;/author&gt;&lt;/authors&gt;&lt;/contributors&gt;&lt;titles&gt;&lt;title&gt;Multiple visual areas in the caudal superior temporal sulcus of the macaque&lt;/title&gt;&lt;secondary-title&gt;J Comp Neurol&lt;/secondary-title&gt;&lt;/titles&gt;&lt;periodical&gt;&lt;full-title&gt;J Comp Neurol&lt;/full-title&gt;&lt;abbr-1&gt;The Journal of comparative neurology&lt;/abbr-1&gt;&lt;/periodical&gt;&lt;pages&gt;164-89&lt;/pages&gt;&lt;volume&gt;248&lt;/volume&gt;&lt;number&gt;2&lt;/number&gt;&lt;edition&gt;1986/06/08&lt;/edition&gt;&lt;keywords&gt;&lt;keyword&gt;Action Potentials&lt;/keyword&gt;&lt;keyword&gt;Amino Acids/diagnostic use&lt;/keyword&gt;&lt;keyword&gt;Animals&lt;/keyword&gt;&lt;keyword&gt;*Brain Mapping&lt;/keyword&gt;&lt;keyword&gt;Macaca fascicularis&lt;/keyword&gt;&lt;keyword&gt;Nerve Fibers, Myelinated/analysis&lt;/keyword&gt;&lt;keyword&gt;Neurons/*classification/physiology&lt;/keyword&gt;&lt;keyword&gt;Parietal Lobe/anatomy &amp;amp; histology&lt;/keyword&gt;&lt;keyword&gt;Temporal Lobe/*anatomy &amp;amp; histology&lt;/keyword&gt;&lt;keyword&gt;Visual Cortex/*physiology&lt;/keyword&gt;&lt;keyword&gt;Visual Fields&lt;/keyword&gt;&lt;keyword&gt;Visual Pathways/*anatomy &amp;amp; histology&lt;/keyword&gt;&lt;/keywords&gt;&lt;dates&gt;&lt;year&gt;1986&lt;/year&gt;&lt;pub-dates&gt;&lt;date&gt;Jun 8&lt;/date&gt;&lt;/pub-dates&gt;&lt;/dates&gt;&lt;isbn&gt;0021-9967 (Print)&amp;#xD;0021-9967 (Linking)&lt;/isbn&gt;&lt;accession-num&gt;3722457&lt;/accession-num&gt;&lt;urls&gt;&lt;related-urls&gt;&lt;url&gt;http://www.ncbi.nlm.nih.gov/entrez/query.fcgi?cmd=Retrieve&amp;amp;db=PubMed&amp;amp;dopt=Citation&amp;amp;list_uids=3722457&lt;/url&gt;&lt;/related-urls&gt;&lt;/urls&gt;&lt;electronic-resource-num&gt;10.1002/cne.902480203&lt;/electronic-resource-num&gt;&lt;language&gt;eng&lt;/language&gt;&lt;/record&gt;&lt;/Cite&gt;&lt;/EndNote&gt;</w:instrText>
      </w:r>
      <w:r w:rsidR="003D7DDA">
        <w:fldChar w:fldCharType="separate"/>
      </w:r>
      <w:r w:rsidR="003F7A19">
        <w:rPr>
          <w:noProof/>
        </w:rPr>
        <w:t>(</w:t>
      </w:r>
      <w:hyperlink w:anchor="_ENREF_6" w:tooltip="Desimone, 1986 #436" w:history="1">
        <w:r w:rsidR="003F7A19">
          <w:rPr>
            <w:noProof/>
          </w:rPr>
          <w:t>Desimone &amp; Ungerleider, 1986</w:t>
        </w:r>
      </w:hyperlink>
      <w:r w:rsidR="003F7A19">
        <w:rPr>
          <w:noProof/>
        </w:rPr>
        <w:t>)</w:t>
      </w:r>
      <w:r w:rsidR="003D7DDA">
        <w:fldChar w:fldCharType="end"/>
      </w:r>
      <w:r w:rsidR="00546FE0">
        <w:t xml:space="preserve">, and neurons that are tuned for </w:t>
      </w:r>
      <w:r w:rsidR="009D6C90">
        <w:t xml:space="preserve">more complex </w:t>
      </w:r>
      <w:r w:rsidR="00456BAA">
        <w:t>“</w:t>
      </w:r>
      <w:r w:rsidR="00546FE0">
        <w:t>optic flow</w:t>
      </w:r>
      <w:r w:rsidR="00456BAA">
        <w:t>”</w:t>
      </w:r>
      <w:r w:rsidR="009D6C90">
        <w:t xml:space="preserve"> pa</w:t>
      </w:r>
      <w:r w:rsidR="00456BAA">
        <w:t>tterns, such as the expansion c</w:t>
      </w:r>
      <w:r w:rsidR="009D6C90">
        <w:t>a</w:t>
      </w:r>
      <w:r w:rsidR="00456BAA">
        <w:t>u</w:t>
      </w:r>
      <w:r w:rsidR="009D6C90">
        <w:t>sed by forward motion</w:t>
      </w:r>
      <w:r w:rsidR="00546FE0">
        <w:t xml:space="preserve">, which are located mostly in its dorsal part </w:t>
      </w:r>
      <w:r w:rsidR="003D7DDA">
        <w:fldChar w:fldCharType="begin"/>
      </w:r>
      <w:r w:rsidR="003F7A19">
        <w:instrText xml:space="preserve"> ADDIN EN.CITE &lt;EndNote&gt;&lt;Cite&gt;&lt;Author&gt;Duffy&lt;/Author&gt;&lt;Year&gt;1995&lt;/Year&gt;&lt;RecNum&gt;315&lt;/RecNum&gt;&lt;DisplayText&gt;(Duffy &amp;amp; Wurtz, 1995)&lt;/DisplayText&gt;&lt;record&gt;&lt;rec-number&gt;315&lt;/rec-number&gt;&lt;foreign-keys&gt;&lt;key app="EN" db-id="90wdx9s06vpdzne999avtzajzzvepw2pzpxf" timestamp="0"&gt;315&lt;/key&gt;&lt;/foreign-keys&gt;&lt;ref-type name="Journal Article"&gt;17&lt;/ref-type&gt;&lt;contributors&gt;&lt;authors&gt;&lt;author&gt;Duffy, C. J.&lt;/author&gt;&lt;author&gt;Wurtz, R. H.&lt;/author&gt;&lt;/authors&gt;&lt;/contributors&gt;&lt;auth-address&gt;Laboratory of Sensorimotor Research, National Eye Institute, Bethesda, Maryland 20892, USA.&lt;/auth-address&gt;&lt;titles&gt;&lt;title&gt;Response of monkey MST neurons to optic flow stimuli with shifted centers of motion&lt;/title&gt;&lt;secondary-title&gt;J Neurosci&lt;/secondary-title&gt;&lt;/titles&gt;&lt;periodical&gt;&lt;full-title&gt;J Neurosci&lt;/full-title&gt;&lt;abbr-1&gt;The Journal of neuroscience : the official journal of the Society for Neuroscience&lt;/abbr-1&gt;&lt;/periodical&gt;&lt;pages&gt;5192-208&lt;/pages&gt;&lt;volume&gt;15&lt;/volume&gt;&lt;number&gt;7 Pt 2&lt;/number&gt;&lt;edition&gt;1995/07/01&lt;/edition&gt;&lt;keywords&gt;&lt;keyword&gt;Animals&lt;/keyword&gt;&lt;keyword&gt;Macaca mulatta&lt;/keyword&gt;&lt;keyword&gt;Models, Neurological&lt;/keyword&gt;&lt;keyword&gt;*Motion&lt;/keyword&gt;&lt;keyword&gt;Neurons/*physiology&lt;/keyword&gt;&lt;keyword&gt;Photic Stimulation/*methods&lt;/keyword&gt;&lt;keyword&gt;Temporal Lobe/cytology/*physiology&lt;/keyword&gt;&lt;keyword&gt;Visual Pathways/*physiology&lt;/keyword&gt;&lt;/keywords&gt;&lt;dates&gt;&lt;year&gt;1995&lt;/year&gt;&lt;pub-dates&gt;&lt;date&gt;Jul&lt;/date&gt;&lt;/pub-dates&gt;&lt;/dates&gt;&lt;isbn&gt;0270-6474 (Print)&amp;#xD;0270-6474 (Linking)&lt;/isbn&gt;&lt;accession-num&gt;7623145&lt;/accession-num&gt;&lt;urls&gt;&lt;related-urls&gt;&lt;url&gt;http://www.ncbi.nlm.nih.gov/entrez/query.fcgi?cmd=Retrieve&amp;amp;db=PubMed&amp;amp;dopt=Citation&amp;amp;list_uids=7623145&lt;/url&gt;&lt;/related-urls&gt;&lt;/urls&gt;&lt;language&gt;eng&lt;/language&gt;&lt;/record&gt;&lt;/Cite&gt;&lt;/EndNote&gt;</w:instrText>
      </w:r>
      <w:r w:rsidR="003D7DDA">
        <w:fldChar w:fldCharType="separate"/>
      </w:r>
      <w:r w:rsidR="003F7A19">
        <w:rPr>
          <w:noProof/>
        </w:rPr>
        <w:t>(</w:t>
      </w:r>
      <w:hyperlink w:anchor="_ENREF_8" w:tooltip="Duffy, 1995 #315" w:history="1">
        <w:r w:rsidR="003F7A19">
          <w:rPr>
            <w:noProof/>
          </w:rPr>
          <w:t>Duffy &amp; Wurtz, 1995</w:t>
        </w:r>
      </w:hyperlink>
      <w:r w:rsidR="003F7A19">
        <w:rPr>
          <w:noProof/>
        </w:rPr>
        <w:t>)</w:t>
      </w:r>
      <w:r w:rsidR="003D7DDA">
        <w:fldChar w:fldCharType="end"/>
      </w:r>
      <w:r w:rsidR="00546FE0">
        <w:t>.</w:t>
      </w:r>
      <w:r w:rsidR="00DD2DCF">
        <w:t xml:space="preserve"> </w:t>
      </w:r>
      <w:r w:rsidR="00B926CC">
        <w:t xml:space="preserve">Because </w:t>
      </w:r>
      <w:r w:rsidR="00546FE0">
        <w:t xml:space="preserve">MT and MST share so many functional similarities, often they </w:t>
      </w:r>
      <w:r w:rsidR="00B926CC">
        <w:t xml:space="preserve">are referred to </w:t>
      </w:r>
      <w:r w:rsidR="00456BAA">
        <w:t xml:space="preserve">as </w:t>
      </w:r>
      <w:r w:rsidR="00B926CC">
        <w:t>one unique large motion-sensitive complex called MT+.</w:t>
      </w:r>
    </w:p>
    <w:p w14:paraId="1E8A58AE" w14:textId="77777777" w:rsidR="00732324" w:rsidRDefault="00AB361C" w:rsidP="002C2C6A">
      <w:pPr>
        <w:spacing w:line="360" w:lineRule="auto"/>
      </w:pPr>
      <w:r>
        <w:t>T</w:t>
      </w:r>
      <w:r w:rsidR="00546FE0">
        <w:t>he homologues of MT</w:t>
      </w:r>
      <w:r w:rsidR="00B926CC">
        <w:t>+</w:t>
      </w:r>
      <w:r w:rsidR="00546FE0">
        <w:t xml:space="preserve"> have been</w:t>
      </w:r>
      <w:r w:rsidR="00B926CC">
        <w:t xml:space="preserve"> found in human</w:t>
      </w:r>
      <w:r w:rsidR="009D6C90">
        <w:t>s</w:t>
      </w:r>
      <w:r w:rsidR="00B926CC">
        <w:t xml:space="preserve"> </w:t>
      </w:r>
      <w:r w:rsidR="003D7DDA">
        <w:fldChar w:fldCharType="begin">
          <w:fldData xml:space="preserve">PEVuZE5vdGU+PENpdGU+PEF1dGhvcj5aZWtpPC9BdXRob3I+PFllYXI+MTk5MTwvWWVhcj48UmVj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</w:fldData>
        </w:fldChar>
      </w:r>
      <w:r w:rsidR="003F7A19">
        <w:instrText xml:space="preserve"> ADDIN EN.CITE </w:instrText>
      </w:r>
      <w:r w:rsidR="003F7A19">
        <w:fldChar w:fldCharType="begin">
          <w:fldData xml:space="preserve">PEVuZE5vdGU+PENpdGU+PEF1dGhvcj5aZWtpPC9BdXRob3I+PFllYXI+MTk5MTwvWWVhcj48UmVj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</w:fldData>
        </w:fldChar>
      </w:r>
      <w:r w:rsidR="003F7A19">
        <w:instrText xml:space="preserve"> ADDIN EN.CITE.DATA </w:instrText>
      </w:r>
      <w:r w:rsidR="003F7A19">
        <w:fldChar w:fldCharType="end"/>
      </w:r>
      <w:r w:rsidR="003D7DDA">
        <w:fldChar w:fldCharType="separate"/>
      </w:r>
      <w:r w:rsidR="003F7A19">
        <w:rPr>
          <w:noProof/>
        </w:rPr>
        <w:t>(</w:t>
      </w:r>
      <w:hyperlink w:anchor="_ENREF_21" w:tooltip="Tootell, 1998 #437" w:history="1">
        <w:r w:rsidR="003F7A19">
          <w:rPr>
            <w:noProof/>
          </w:rPr>
          <w:t>Tootell et al., 1998</w:t>
        </w:r>
      </w:hyperlink>
      <w:r w:rsidR="003F7A19">
        <w:rPr>
          <w:noProof/>
        </w:rPr>
        <w:t xml:space="preserve">; </w:t>
      </w:r>
      <w:hyperlink w:anchor="_ENREF_23" w:tooltip="Zeki, 1991 #220" w:history="1">
        <w:r w:rsidR="003F7A19">
          <w:rPr>
            <w:noProof/>
          </w:rPr>
          <w:t>Zeki et al., 1991</w:t>
        </w:r>
      </w:hyperlink>
      <w:r w:rsidR="003F7A19">
        <w:rPr>
          <w:noProof/>
        </w:rPr>
        <w:t>)</w:t>
      </w:r>
      <w:r w:rsidR="003D7DDA">
        <w:fldChar w:fldCharType="end"/>
      </w:r>
      <w:r>
        <w:t xml:space="preserve">. Human MT has been shown to be sensitive to motion direction and motion coherence </w:t>
      </w:r>
      <w:r w:rsidR="003D7DDA">
        <w:fldChar w:fldCharType="begin">
          <w:fldData xml:space="preserve">PEVuZE5vdGU+PENpdGU+PEF1dGhvcj5SZWVzPC9BdXRob3I+PFllYXI+MjAwMDwvWWVhcj48UmVj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</w:fldData>
        </w:fldChar>
      </w:r>
      <w:r w:rsidR="003F7A19">
        <w:instrText xml:space="preserve"> ADDIN EN.CITE </w:instrText>
      </w:r>
      <w:r w:rsidR="003F7A19">
        <w:fldChar w:fldCharType="begin">
          <w:fldData xml:space="preserve">PEVuZE5vdGU+PENpdGU+PEF1dGhvcj5SZWVzPC9BdXRob3I+PFllYXI+MjAwMDwvWWVhcj48UmVj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</w:fldData>
        </w:fldChar>
      </w:r>
      <w:r w:rsidR="003F7A19">
        <w:instrText xml:space="preserve"> ADDIN EN.CITE.DATA </w:instrText>
      </w:r>
      <w:r w:rsidR="003F7A19">
        <w:fldChar w:fldCharType="end"/>
      </w:r>
      <w:r w:rsidR="003D7DDA">
        <w:fldChar w:fldCharType="separate"/>
      </w:r>
      <w:r w:rsidR="003F7A19">
        <w:rPr>
          <w:noProof/>
        </w:rPr>
        <w:t>(</w:t>
      </w:r>
      <w:hyperlink w:anchor="_ENREF_3" w:tooltip="Braddick, 2001 #147" w:history="1">
        <w:r w:rsidR="003F7A19">
          <w:rPr>
            <w:noProof/>
          </w:rPr>
          <w:t>Braddick et al., 2001</w:t>
        </w:r>
      </w:hyperlink>
      <w:r w:rsidR="003F7A19">
        <w:rPr>
          <w:noProof/>
        </w:rPr>
        <w:t xml:space="preserve">; </w:t>
      </w:r>
      <w:hyperlink w:anchor="_ENREF_17" w:tooltip="Rees, 2000 #195" w:history="1">
        <w:r w:rsidR="003F7A19">
          <w:rPr>
            <w:noProof/>
          </w:rPr>
          <w:t>Rees, Friston, &amp; Koch, 2000</w:t>
        </w:r>
      </w:hyperlink>
      <w:r w:rsidR="003F7A19">
        <w:rPr>
          <w:noProof/>
        </w:rPr>
        <w:t>)</w:t>
      </w:r>
      <w:r w:rsidR="003D7DDA">
        <w:fldChar w:fldCharType="end"/>
      </w:r>
      <w:r>
        <w:t xml:space="preserve">, while MST has been shown to be sensitive to more complex motion components, </w:t>
      </w:r>
      <w:r>
        <w:lastRenderedPageBreak/>
        <w:t xml:space="preserve">such as optic flow </w:t>
      </w:r>
      <w:r w:rsidR="003D7DDA">
        <w:fldChar w:fldCharType="begin"/>
      </w:r>
      <w:r w:rsidR="003F7A19">
        <w:instrText xml:space="preserve"> ADDIN EN.CITE &lt;EndNote&gt;&lt;Cite&gt;&lt;Author&gt;Smith&lt;/Author&gt;&lt;Year&gt;2006&lt;/Year&gt;&lt;RecNum&gt;210&lt;/RecNum&gt;&lt;DisplayText&gt;(Smith, Wall, Williams, &amp;amp; Singh, 2006)&lt;/DisplayText&gt;&lt;record&gt;&lt;rec-number&gt;210&lt;/rec-number&gt;&lt;foreign-keys&gt;&lt;key app="EN" db-id="90wdx9s06vpdzne999avtzajzzvepw2pzpxf" timestamp="0"&gt;210&lt;/key&gt;&lt;/foreign-keys&gt;&lt;ref-type name="Journal Article"&gt;17&lt;/ref-type&gt;&lt;contributors&gt;&lt;authors&gt;&lt;author&gt;Smith, A. T.&lt;/author&gt;&lt;author&gt;Wall, M. B.&lt;/author&gt;&lt;author&gt;Williams, A. L.&lt;/author&gt;&lt;author&gt;Singh, K. D.&lt;/author&gt;&lt;/authors&gt;&lt;/contributors&gt;&lt;auth-address&gt;Department of Psychology, Royal Holloway, University of London, Egham TW20 0EX, UK.&lt;/auth-address&gt;&lt;titles&gt;&lt;title&gt;Sensitivity to optic flow in human cortical areas MT and MST&lt;/title&gt;&lt;secondary-title&gt;Eur J Neurosci&lt;/secondary-title&gt;&lt;/titles&gt;&lt;periodical&gt;&lt;full-title&gt;Eur J Neurosci&lt;/full-title&gt;&lt;abbr-1&gt;The European journal of neuroscience&lt;/abbr-1&gt;&lt;/periodical&gt;&lt;pages&gt;561-9&lt;/pages&gt;&lt;volume&gt;23&lt;/volume&gt;&lt;number&gt;2&lt;/number&gt;&lt;keywords&gt;&lt;keyword&gt;Adult&lt;/keyword&gt;&lt;keyword&gt;Brain Mapping&lt;/keyword&gt;&lt;keyword&gt;Female&lt;/keyword&gt;&lt;keyword&gt;Humans&lt;/keyword&gt;&lt;keyword&gt;Image Processing, Computer-Assisted&lt;/keyword&gt;&lt;keyword&gt;Magnetic Resonance Imaging/methods&lt;/keyword&gt;&lt;keyword&gt;Male&lt;/keyword&gt;&lt;keyword&gt;Motor Cortex/blood supply/*physiology&lt;/keyword&gt;&lt;keyword&gt;Photic Stimulation/methods&lt;/keyword&gt;&lt;keyword&gt;Reaction Time&lt;/keyword&gt;&lt;keyword&gt;Rotation&lt;/keyword&gt;&lt;keyword&gt;Visual Cortex/blood supply/*physiology&lt;/keyword&gt;&lt;keyword&gt;Visual Pathways/blood supply/*physiology&lt;/keyword&gt;&lt;keyword&gt;Visual Perception/*physiology&lt;/keyword&gt;&lt;/keywords&gt;&lt;dates&gt;&lt;year&gt;2006&lt;/year&gt;&lt;pub-dates&gt;&lt;date&gt;Jan&lt;/date&gt;&lt;/pub-dates&gt;&lt;/dates&gt;&lt;accession-num&gt;16420463&lt;/accession-num&gt;&lt;urls&gt;&lt;related-urls&gt;&lt;url&gt;http://www.ncbi.nlm.nih.gov/entrez/query.fcgi?cmd=Retrieve&amp;amp;db=PubMed&amp;amp;dopt=Citation&amp;amp;list_uids=16420463 &lt;/url&gt;&lt;/related-urls&gt;&lt;/urls&gt;&lt;research-notes&gt;MST encode optic flow in human&lt;/research-notes&gt;&lt;/record&gt;&lt;/Cite&gt;&lt;/EndNote&gt;</w:instrText>
      </w:r>
      <w:r w:rsidR="003D7DDA">
        <w:fldChar w:fldCharType="separate"/>
      </w:r>
      <w:r w:rsidR="003F7A19">
        <w:rPr>
          <w:noProof/>
        </w:rPr>
        <w:t>(</w:t>
      </w:r>
      <w:hyperlink w:anchor="_ENREF_19" w:tooltip="Smith, 2006 #210" w:history="1">
        <w:r w:rsidR="003F7A19">
          <w:rPr>
            <w:noProof/>
          </w:rPr>
          <w:t>Smith, Wall, Williams, &amp; Singh, 2006</w:t>
        </w:r>
      </w:hyperlink>
      <w:r w:rsidR="003F7A19">
        <w:rPr>
          <w:noProof/>
        </w:rPr>
        <w:t>)</w:t>
      </w:r>
      <w:r w:rsidR="003D7DDA">
        <w:fldChar w:fldCharType="end"/>
      </w:r>
      <w:r>
        <w:t xml:space="preserve">. This functional specificity makes MT and MST two ideal candidates </w:t>
      </w:r>
      <w:r w:rsidR="00456BAA">
        <w:t>for</w:t>
      </w:r>
      <w:r>
        <w:t xml:space="preserve"> comprehend</w:t>
      </w:r>
      <w:r w:rsidR="00456BAA">
        <w:t>ing</w:t>
      </w:r>
      <w:r>
        <w:t xml:space="preserve"> how </w:t>
      </w:r>
      <w:r w:rsidR="00C811A6">
        <w:t>single neuron activity gives rise to population activity and the overall perception of motion</w:t>
      </w:r>
      <w:r>
        <w:t>.</w:t>
      </w:r>
    </w:p>
    <w:p w14:paraId="3C78BE2A" w14:textId="77777777" w:rsidR="00732324" w:rsidRDefault="003B7AFE" w:rsidP="002C2C6A">
      <w:pPr>
        <w:spacing w:line="360" w:lineRule="auto"/>
      </w:pPr>
      <w:r>
        <w:t>A</w:t>
      </w:r>
      <w:r w:rsidR="00AB361C">
        <w:t xml:space="preserve">lthough </w:t>
      </w:r>
      <w:r w:rsidR="00067601">
        <w:t xml:space="preserve">non-human </w:t>
      </w:r>
      <w:r w:rsidR="00AB361C">
        <w:t xml:space="preserve">primate and human MT+ have been shown to share functional similarities, the parallel between the two </w:t>
      </w:r>
      <w:r w:rsidR="009D6C90">
        <w:t>complexes is still not fully established</w:t>
      </w:r>
      <w:r w:rsidR="00AB361C">
        <w:t xml:space="preserve">. Duffy and Wurtz </w:t>
      </w:r>
      <w:r w:rsidR="003D7DDA">
        <w:fldChar w:fldCharType="begin"/>
      </w:r>
      <w:r w:rsidR="00B43265">
        <w:instrText xml:space="preserve"> ADDIN EN.CITE &lt;EndNote&gt;&lt;Cite ExcludeAuth="1"&gt;&lt;Year&gt;1995&lt;/Year&gt;&lt;RecNum&gt;315&lt;/RecNum&gt;&lt;DisplayText&gt;(1995)&lt;/DisplayText&gt;&lt;record&gt;&lt;rec-number&gt;315&lt;/rec-number&gt;&lt;foreign-keys&gt;&lt;key app="EN" db-id="90wdx9s06vpdzne999avtzajzzvepw2pzpxf" timestamp="0"&gt;315&lt;/key&gt;&lt;/foreign-keys&gt;&lt;ref-type name="Journal Article"&gt;17&lt;/ref-type&gt;&lt;contributors&gt;&lt;authors&gt;&lt;author&gt;Duffy, C. J.&lt;/author&gt;&lt;author&gt;Wurtz, R. H.&lt;/author&gt;&lt;/authors&gt;&lt;/contributors&gt;&lt;auth-address&gt;Laboratory of Sensorimotor Research, National Eye Institute, Bethesda, Maryland 20892, USA.&lt;/auth-address&gt;&lt;titles&gt;&lt;title&gt;Response of monkey MST neurons to optic flow stimuli with shifted centers of motion&lt;/title&gt;&lt;secondary-title&gt;J Neurosci&lt;/secondary-title&gt;&lt;/titles&gt;&lt;periodical&gt;&lt;full-title&gt;J Neurosci&lt;/full-title&gt;&lt;abbr-1&gt;The Journal of neuroscience : the official journal of the Society for Neuroscience&lt;/abbr-1&gt;&lt;/periodical&gt;&lt;pages&gt;5192-208&lt;/pages&gt;&lt;volume&gt;15&lt;/volume&gt;&lt;number&gt;7 Pt 2&lt;/number&gt;&lt;edition&gt;1995/07/01&lt;/edition&gt;&lt;keywords&gt;&lt;keyword&gt;Animals&lt;/keyword&gt;&lt;keyword&gt;Macaca mulatta&lt;/keyword&gt;&lt;keyword&gt;Models, Neurological&lt;/keyword&gt;&lt;keyword&gt;*Motion&lt;/keyword&gt;&lt;keyword&gt;Neurons/*physiology&lt;/keyword&gt;&lt;keyword&gt;Photic Stimulation/*methods&lt;/keyword&gt;&lt;keyword&gt;Temporal Lobe/cytology/*physiology&lt;/keyword&gt;&lt;keyword&gt;Visual Pathways/*physiology&lt;/keyword&gt;&lt;/keywords&gt;&lt;dates&gt;&lt;year&gt;1995&lt;/year&gt;&lt;pub-dates&gt;&lt;date&gt;Jul&lt;/date&gt;&lt;/pub-dates&gt;&lt;/dates&gt;&lt;isbn&gt;0270-6474 (Print)&amp;#xD;0270-6474 (Linking)&lt;/isbn&gt;&lt;accession-num&gt;7623145&lt;/accession-num&gt;&lt;urls&gt;&lt;related-urls&gt;&lt;url&gt;http://www.ncbi.nlm.nih.gov/entrez/query.fcgi?cmd=Retrieve&amp;amp;db=PubMed&amp;amp;dopt=Citation&amp;amp;list_uids=7623145&lt;/url&gt;&lt;/related-urls&gt;&lt;/urls&gt;&lt;language&gt;eng&lt;/language&gt;&lt;/record&gt;&lt;/Cite&gt;&lt;/EndNote&gt;</w:instrText>
      </w:r>
      <w:r w:rsidR="003D7DDA">
        <w:fldChar w:fldCharType="separate"/>
      </w:r>
      <w:r w:rsidR="0033101C">
        <w:rPr>
          <w:noProof/>
        </w:rPr>
        <w:t>(</w:t>
      </w:r>
      <w:hyperlink w:anchor="_ENREF_8" w:tooltip="Duffy, 1995 #315" w:history="1">
        <w:r w:rsidR="003F7A19">
          <w:rPr>
            <w:noProof/>
          </w:rPr>
          <w:t>1995</w:t>
        </w:r>
      </w:hyperlink>
      <w:r w:rsidR="0033101C">
        <w:rPr>
          <w:noProof/>
        </w:rPr>
        <w:t>)</w:t>
      </w:r>
      <w:r w:rsidR="003D7DDA">
        <w:fldChar w:fldCharType="end"/>
      </w:r>
      <w:r w:rsidR="00AB361C">
        <w:t xml:space="preserve"> </w:t>
      </w:r>
      <w:r>
        <w:t xml:space="preserve">used motion patterns formed of randomly placed dots in order to </w:t>
      </w:r>
      <w:r w:rsidR="00AB361C">
        <w:t>investigate the res</w:t>
      </w:r>
      <w:r>
        <w:t>ponse of neurons in monkey MST, and t</w:t>
      </w:r>
      <w:r w:rsidR="00AB361C">
        <w:t>hey found that increasing the dot density did not increase the</w:t>
      </w:r>
      <w:r>
        <w:t xml:space="preserve"> response of individual neurons, suggesting that MST may reach a saturation point </w:t>
      </w:r>
      <w:r w:rsidR="00C7785C">
        <w:t>with just a weak motion signal.</w:t>
      </w:r>
      <w:r w:rsidR="00AB361C">
        <w:t xml:space="preserve"> A similar result </w:t>
      </w:r>
      <w:r w:rsidR="00C62525">
        <w:t>has been observed</w:t>
      </w:r>
      <w:r w:rsidR="00AB361C">
        <w:t xml:space="preserve"> for </w:t>
      </w:r>
      <w:r w:rsidR="00C7785C">
        <w:t>monkey</w:t>
      </w:r>
      <w:r w:rsidR="00AB361C">
        <w:t xml:space="preserve"> MT</w:t>
      </w:r>
      <w:r w:rsidR="001B7EAE">
        <w:t xml:space="preserve"> as well, when</w:t>
      </w:r>
      <w:r w:rsidR="00C7785C">
        <w:t xml:space="preserve"> Snowden et al.</w:t>
      </w:r>
      <w:r w:rsidR="00FA0C83">
        <w:t xml:space="preserve"> </w:t>
      </w:r>
      <w:r w:rsidR="003D7DDA">
        <w:fldChar w:fldCharType="begin"/>
      </w:r>
      <w:r w:rsidR="00B43265">
        <w:instrText xml:space="preserve"> ADDIN EN.CITE &lt;EndNote&gt;&lt;Cite ExcludeAuth="1"&gt;&lt;Year&gt;1991&lt;/Year&gt;&lt;RecNum&gt;438&lt;/RecNum&gt;&lt;DisplayText&gt;(1991)&lt;/DisplayText&gt;&lt;record&gt;&lt;rec-number&gt;438&lt;/rec-number&gt;&lt;foreign-keys&gt;&lt;key app="EN" db-id="90wdx9s06vpdzne999avtzajzzvepw2pzpxf" timestamp="0"&gt;438&lt;/key&gt;&lt;/foreign-keys&gt;&lt;ref-type name="Journal Article"&gt;17&lt;/ref-type&gt;&lt;contributors&gt;&lt;authors&gt;&lt;author&gt;Snowden, R. J.&lt;/author&gt;&lt;author&gt;Treue, S.&lt;/author&gt;&lt;author&gt;Erickson, R. G.&lt;/author&gt;&lt;author&gt;Andersen, R. A.&lt;/author&gt;&lt;/authors&gt;&lt;/contributors&gt;&lt;auth-address&gt;Department of Brain and Cognitive Sciences, Massachusetts Institute of Technology, Cambridge 02139.&lt;/auth-address&gt;&lt;titles&gt;&lt;title&gt;The response of area MT and V1 neurons to transparent motion&lt;/title&gt;&lt;secondary-title&gt;J Neurosci&lt;/secondary-title&gt;&lt;/titles&gt;&lt;periodical&gt;&lt;full-title&gt;J Neurosci&lt;/full-title&gt;&lt;abbr-1&gt;The Journal of neuroscience : the official journal of the Society for Neuroscience&lt;/abbr-1&gt;&lt;/periodical&gt;&lt;pages&gt;2768-85&lt;/pages&gt;&lt;volume&gt;11&lt;/volume&gt;&lt;number&gt;9&lt;/number&gt;&lt;edition&gt;1991/09/01&lt;/edition&gt;&lt;keywords&gt;&lt;keyword&gt;Animals&lt;/keyword&gt;&lt;keyword&gt;Electrophysiology&lt;/keyword&gt;&lt;keyword&gt;Macaca mulatta&lt;/keyword&gt;&lt;keyword&gt;Male&lt;/keyword&gt;&lt;keyword&gt;Motion&lt;/keyword&gt;&lt;keyword&gt;Motion Perception/*physiology&lt;/keyword&gt;&lt;keyword&gt;Neurons/physiology&lt;/keyword&gt;&lt;keyword&gt;Retina/physiology&lt;/keyword&gt;&lt;keyword&gt;Visual Cortex/*physiology&lt;/keyword&gt;&lt;/keywords&gt;&lt;dates&gt;&lt;year&gt;1991&lt;/year&gt;&lt;pub-dates&gt;&lt;date&gt;Sep&lt;/date&gt;&lt;/pub-dates&gt;&lt;/dates&gt;&lt;isbn&gt;0270-6474 (Print)&amp;#xD;0270-6474 (Linking)&lt;/isbn&gt;&lt;accession-num&gt;1880548&lt;/accession-num&gt;&lt;urls&gt;&lt;related-urls&gt;&lt;url&gt;http://www.ncbi.nlm.nih.gov/entrez/query.fcgi?cmd=Retrieve&amp;amp;db=PubMed&amp;amp;dopt=Citation&amp;amp;list_uids=1880548&lt;/url&gt;&lt;/related-urls&gt;&lt;/urls&gt;&lt;language&gt;eng&lt;/language&gt;&lt;/record&gt;&lt;/Cite&gt;&lt;/EndNote&gt;</w:instrText>
      </w:r>
      <w:r w:rsidR="003D7DDA">
        <w:fldChar w:fldCharType="separate"/>
      </w:r>
      <w:r w:rsidR="0033101C">
        <w:rPr>
          <w:noProof/>
        </w:rPr>
        <w:t>(</w:t>
      </w:r>
      <w:hyperlink w:anchor="_ENREF_20" w:tooltip="Snowden, 1991 #438" w:history="1">
        <w:r w:rsidR="003F7A19">
          <w:rPr>
            <w:noProof/>
          </w:rPr>
          <w:t>1991</w:t>
        </w:r>
      </w:hyperlink>
      <w:r w:rsidR="0033101C">
        <w:rPr>
          <w:noProof/>
        </w:rPr>
        <w:t>)</w:t>
      </w:r>
      <w:r w:rsidR="003D7DDA">
        <w:fldChar w:fldCharType="end"/>
      </w:r>
      <w:r w:rsidR="00C7785C">
        <w:t xml:space="preserve"> measured the response of MT for different level</w:t>
      </w:r>
      <w:r w:rsidR="00456BAA">
        <w:t>s</w:t>
      </w:r>
      <w:r w:rsidR="00C7785C">
        <w:t xml:space="preserve"> of dot density, </w:t>
      </w:r>
      <w:r w:rsidR="001B7EAE">
        <w:t>and found</w:t>
      </w:r>
      <w:r w:rsidR="00C7785C">
        <w:t xml:space="preserve"> that the saturation of </w:t>
      </w:r>
      <w:r w:rsidR="008C02D5">
        <w:t xml:space="preserve">monkey </w:t>
      </w:r>
      <w:r w:rsidR="00C7785C">
        <w:t xml:space="preserve">MT cells usually occurred with just </w:t>
      </w:r>
      <w:r w:rsidR="00456BAA">
        <w:t xml:space="preserve">a </w:t>
      </w:r>
      <w:r w:rsidR="00C7785C">
        <w:t>few dots.</w:t>
      </w:r>
      <w:r w:rsidR="00400F2A">
        <w:t xml:space="preserve"> </w:t>
      </w:r>
      <w:r w:rsidR="00C811A6">
        <w:t>This kind of saturation w</w:t>
      </w:r>
      <w:r w:rsidR="00F6292F">
        <w:t>as not</w:t>
      </w:r>
      <w:r w:rsidR="008C02D5">
        <w:t xml:space="preserve"> observed when </w:t>
      </w:r>
      <w:r w:rsidR="00843A79">
        <w:t xml:space="preserve">MT </w:t>
      </w:r>
      <w:r w:rsidR="00E056C5">
        <w:t>and MST</w:t>
      </w:r>
      <w:r w:rsidR="001B7EAE">
        <w:t xml:space="preserve"> </w:t>
      </w:r>
      <w:r w:rsidR="00F6292F">
        <w:t xml:space="preserve">responses were measured as </w:t>
      </w:r>
      <w:r w:rsidR="003A54EF">
        <w:t>a function</w:t>
      </w:r>
      <w:r w:rsidR="008C02D5">
        <w:t xml:space="preserve"> </w:t>
      </w:r>
      <w:r w:rsidR="00C637E7">
        <w:t xml:space="preserve">of </w:t>
      </w:r>
      <w:r w:rsidR="008C02D5">
        <w:t xml:space="preserve">motion coherence, </w:t>
      </w:r>
      <w:r w:rsidR="00843A79">
        <w:t>i.e. the ratio between the number of dots moving in the same direction (signal) and the number of dots moving randomly (noise).</w:t>
      </w:r>
      <w:r w:rsidR="002942F5">
        <w:t xml:space="preserve"> </w:t>
      </w:r>
      <w:r w:rsidR="008C02D5">
        <w:t xml:space="preserve">The neural response in </w:t>
      </w:r>
      <w:r w:rsidR="00C5312E">
        <w:t xml:space="preserve">monkey </w:t>
      </w:r>
      <w:r w:rsidR="002942F5">
        <w:t xml:space="preserve">MT </w:t>
      </w:r>
      <w:r w:rsidR="00365AAB">
        <w:t xml:space="preserve">has been shown to </w:t>
      </w:r>
      <w:r w:rsidR="00C5312E">
        <w:t>increase</w:t>
      </w:r>
      <w:r w:rsidR="008C02D5">
        <w:t xml:space="preserve"> linearly</w:t>
      </w:r>
      <w:r w:rsidR="002942F5">
        <w:t xml:space="preserve"> with the amount of motion coherence</w:t>
      </w:r>
      <w:r w:rsidR="00C5312E">
        <w:t xml:space="preserve"> </w:t>
      </w:r>
      <w:r w:rsidR="003D7DDA">
        <w:fldChar w:fldCharType="begin"/>
      </w:r>
      <w:r w:rsidR="003F7A19">
        <w:instrText xml:space="preserve"> ADDIN EN.CITE &lt;EndNote&gt;&lt;Cite&gt;&lt;Author&gt;Britten&lt;/Author&gt;&lt;Year&gt;1993&lt;/Year&gt;&lt;RecNum&gt;442&lt;/RecNum&gt;&lt;DisplayText&gt;(Britten, Shadlen, Newsome, &amp;amp; Movshon, 1993)&lt;/DisplayText&gt;&lt;record&gt;&lt;rec-number&gt;442&lt;/rec-number&gt;&lt;foreign-keys&gt;&lt;key app="EN" db-id="90wdx9s06vpdzne999avtzajzzvepw2pzpxf" timestamp="0"&gt;442&lt;/key&gt;&lt;/foreign-keys&gt;&lt;ref-type name="Journal Article"&gt;17&lt;/ref-type&gt;&lt;contributors&gt;&lt;authors&gt;&lt;author&gt;Britten, K. H.&lt;/author&gt;&lt;author&gt;Shadlen, M. N.&lt;/author&gt;&lt;author&gt;Newsome, W. T.&lt;/author&gt;&lt;author&gt;Movshon, J. A.&lt;/author&gt;&lt;/authors&gt;&lt;/contributors&gt;&lt;auth-address&gt;Department of Neurobiology, Stanford University School of Medicine, CA 94305.&lt;/auth-address&gt;&lt;titles&gt;&lt;title&gt;Responses of neurons in macaque MT to stochastic motion signals&lt;/title&gt;&lt;secondary-title&gt;Vis Neurosci&lt;/secondary-title&gt;&lt;/titles&gt;&lt;pages&gt;1157-69&lt;/pages&gt;&lt;volume&gt;10&lt;/volume&gt;&lt;number&gt;6&lt;/number&gt;&lt;edition&gt;1993/11/01&lt;/edition&gt;&lt;keywords&gt;&lt;keyword&gt;Animals&lt;/keyword&gt;&lt;keyword&gt;Female&lt;/keyword&gt;&lt;keyword&gt;Light&lt;/keyword&gt;&lt;keyword&gt;Macaca mulatta&lt;/keyword&gt;&lt;keyword&gt;Male&lt;/keyword&gt;&lt;keyword&gt;Microelectrodes&lt;/keyword&gt;&lt;keyword&gt;Motion Perception/*physiology&lt;/keyword&gt;&lt;keyword&gt;Neurons/*physiology&lt;/keyword&gt;&lt;keyword&gt;Sensory Thresholds&lt;/keyword&gt;&lt;keyword&gt;Visual Cortex/*physiology&lt;/keyword&gt;&lt;/keywords&gt;&lt;dates&gt;&lt;year&gt;1993&lt;/year&gt;&lt;pub-dates&gt;&lt;date&gt;Nov-Dec&lt;/date&gt;&lt;/pub-dates&gt;&lt;/dates&gt;&lt;isbn&gt;0952-5238 (Print)&amp;#xD;0952-5238 (Linking)&lt;/isbn&gt;&lt;accession-num&gt;8257671&lt;/accession-num&gt;&lt;urls&gt;&lt;related-urls&gt;&lt;url&gt;http://www.ncbi.nlm.nih.gov/entrez/query.fcgi?cmd=Retrieve&amp;amp;db=PubMed&amp;amp;dopt=Citation&amp;amp;list_uids=8257671&lt;/url&gt;&lt;/related-urls&gt;&lt;/urls&gt;&lt;electronic-resource-num&gt;S0952523800010269 [pii]&lt;/electronic-resource-num&gt;&lt;language&gt;eng&lt;/language&gt;&lt;/record&gt;&lt;/Cite&gt;&lt;/EndNote&gt;</w:instrText>
      </w:r>
      <w:r w:rsidR="003D7DDA">
        <w:fldChar w:fldCharType="separate"/>
      </w:r>
      <w:r w:rsidR="003F7A19">
        <w:rPr>
          <w:noProof/>
        </w:rPr>
        <w:t>(</w:t>
      </w:r>
      <w:hyperlink w:anchor="_ENREF_5" w:tooltip="Britten, 1993 #442" w:history="1">
        <w:r w:rsidR="003F7A19">
          <w:rPr>
            <w:noProof/>
          </w:rPr>
          <w:t>Britten, Shadlen, Newsome, &amp; Movshon, 1993</w:t>
        </w:r>
      </w:hyperlink>
      <w:r w:rsidR="003F7A19">
        <w:rPr>
          <w:noProof/>
        </w:rPr>
        <w:t>)</w:t>
      </w:r>
      <w:r w:rsidR="003D7DDA">
        <w:fldChar w:fldCharType="end"/>
      </w:r>
      <w:r w:rsidR="007D022E">
        <w:t>, although interestingly this study also shows  a large amount of heterogeneity in the amount of response to random motion, with most neurons showing a moderate response.</w:t>
      </w:r>
    </w:p>
    <w:p w14:paraId="7F241883" w14:textId="77777777" w:rsidR="00732324" w:rsidRDefault="009D6C90" w:rsidP="002C2C6A">
      <w:pPr>
        <w:spacing w:line="360" w:lineRule="auto"/>
      </w:pPr>
      <w:r>
        <w:t>Se</w:t>
      </w:r>
      <w:r w:rsidR="003C76B8">
        <w:t>veral</w:t>
      </w:r>
      <w:r w:rsidR="00D819E1">
        <w:t xml:space="preserve"> studies</w:t>
      </w:r>
      <w:r w:rsidR="00C56137">
        <w:t xml:space="preserve"> </w:t>
      </w:r>
      <w:r w:rsidR="00D819E1">
        <w:t>have</w:t>
      </w:r>
      <w:r w:rsidR="00EE424B">
        <w:t xml:space="preserve"> also</w:t>
      </w:r>
      <w:r w:rsidR="00D819E1">
        <w:t xml:space="preserve"> documented the sensitivity of </w:t>
      </w:r>
      <w:r w:rsidR="00EE424B">
        <w:t xml:space="preserve">human </w:t>
      </w:r>
      <w:r w:rsidR="00D819E1">
        <w:t>MT+ to motion coherence</w:t>
      </w:r>
      <w:r w:rsidR="003C76B8">
        <w:t xml:space="preserve"> </w:t>
      </w:r>
      <w:r w:rsidR="003D7DDA">
        <w:fldChar w:fldCharType="begin">
          <w:fldData xml:space="preserve">PEVuZE5vdGU+PENpdGU+PEF1dGhvcj5SZWVzPC9BdXRob3I+PFllYXI+MjAwMDwvWWVhcj48UmVj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</w:fldData>
        </w:fldChar>
      </w:r>
      <w:r w:rsidR="003F7A19">
        <w:instrText xml:space="preserve"> ADDIN EN.CITE </w:instrText>
      </w:r>
      <w:r w:rsidR="003F7A19">
        <w:fldChar w:fldCharType="begin">
          <w:fldData xml:space="preserve">PEVuZE5vdGU+PENpdGU+PEF1dGhvcj5SZWVzPC9BdXRob3I+PFllYXI+MjAwMDwvWWVhcj48UmVj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</w:fldData>
        </w:fldChar>
      </w:r>
      <w:r w:rsidR="003F7A19">
        <w:instrText xml:space="preserve"> ADDIN EN.CITE.DATA </w:instrText>
      </w:r>
      <w:r w:rsidR="003F7A19">
        <w:fldChar w:fldCharType="end"/>
      </w:r>
      <w:r w:rsidR="003D7DDA">
        <w:fldChar w:fldCharType="separate"/>
      </w:r>
      <w:r w:rsidR="003F7A19">
        <w:rPr>
          <w:noProof/>
        </w:rPr>
        <w:t>(</w:t>
      </w:r>
      <w:hyperlink w:anchor="_ENREF_3" w:tooltip="Braddick, 2001 #147" w:history="1">
        <w:r w:rsidR="003F7A19">
          <w:rPr>
            <w:noProof/>
          </w:rPr>
          <w:t>Braddick et al., 2001</w:t>
        </w:r>
      </w:hyperlink>
      <w:r w:rsidR="003F7A19">
        <w:rPr>
          <w:noProof/>
        </w:rPr>
        <w:t xml:space="preserve">; </w:t>
      </w:r>
      <w:hyperlink w:anchor="_ENREF_17" w:tooltip="Rees, 2000 #195" w:history="1">
        <w:r w:rsidR="003F7A19">
          <w:rPr>
            <w:noProof/>
          </w:rPr>
          <w:t>Rees et al., 2000</w:t>
        </w:r>
      </w:hyperlink>
      <w:r w:rsidR="003F7A19">
        <w:rPr>
          <w:noProof/>
        </w:rPr>
        <w:t>)</w:t>
      </w:r>
      <w:r w:rsidR="003D7DDA">
        <w:fldChar w:fldCharType="end"/>
      </w:r>
      <w:r w:rsidR="00456BAA">
        <w:t>.</w:t>
      </w:r>
      <w:r w:rsidRPr="009D6C90">
        <w:t xml:space="preserve"> </w:t>
      </w:r>
      <w:r w:rsidR="003C76B8">
        <w:t xml:space="preserve">Particularly interesting is the study of Rees et al. </w:t>
      </w:r>
      <w:r w:rsidR="003D7DDA">
        <w:fldChar w:fldCharType="begin"/>
      </w:r>
      <w:r w:rsidR="00B43265">
        <w:instrText xml:space="preserve"> ADDIN EN.CITE &lt;EndNote&gt;&lt;Cite ExcludeAuth="1"&gt;&lt;Year&gt;2000&lt;/Year&gt;&lt;RecNum&gt;195&lt;/RecNum&gt;&lt;DisplayText&gt;(2000)&lt;/DisplayText&gt;&lt;record&gt;&lt;rec-number&gt;195&lt;/rec-number&gt;&lt;foreign-keys&gt;&lt;key app="EN" db-id="90wdx9s06vpdzne999avtzajzzvepw2pzpxf" timestamp="0"&gt;195&lt;/key&gt;&lt;/foreign-keys&gt;&lt;ref-type name="Journal Article"&gt;17&lt;/ref-type&gt;&lt;contributors&gt;&lt;authors&gt;&lt;author&gt;Rees, G.&lt;/author&gt;&lt;author&gt;Friston, K.&lt;/author&gt;&lt;author&gt;Koch, C.&lt;/author&gt;&lt;/authors&gt;&lt;/contributors&gt;&lt;auth-address&gt;Division of Biology 139-74, California Institute of Technology, Pasadena, California 91125, USA.&lt;/auth-address&gt;&lt;titles&gt;&lt;title&gt;A direct quantitative relationship between the functional properties of human and macaque V5&lt;/title&gt;&lt;secondary-title&gt;Nat Neurosci&lt;/secondary-title&gt;&lt;/titles&gt;&lt;periodical&gt;&lt;full-title&gt;Nat Neurosci&lt;/full-title&gt;&lt;abbr-1&gt;Nature neuroscience&lt;/abbr-1&gt;&lt;/periodical&gt;&lt;pages&gt;716-23&lt;/pages&gt;&lt;volume&gt;3&lt;/volume&gt;&lt;number&gt;7&lt;/number&gt;&lt;keywords&gt;&lt;keyword&gt;Adult&lt;/keyword&gt;&lt;keyword&gt;Animals&lt;/keyword&gt;&lt;keyword&gt;Brain/*physiology&lt;/keyword&gt;&lt;keyword&gt;*Brain Mapping&lt;/keyword&gt;&lt;keyword&gt;Humans&lt;/keyword&gt;&lt;keyword&gt;Macaca&lt;/keyword&gt;&lt;keyword&gt;Magnetic Resonance Imaging&lt;/keyword&gt;&lt;keyword&gt;Motion Perception/*physiology&lt;/keyword&gt;&lt;keyword&gt;Neurons/*physiology&lt;/keyword&gt;&lt;keyword&gt;Photic Stimulation&lt;/keyword&gt;&lt;keyword&gt;Reaction Time&lt;/keyword&gt;&lt;keyword&gt;Regression Analysis&lt;/keyword&gt;&lt;keyword&gt;Species Specificity&lt;/keyword&gt;&lt;keyword&gt;Visual Cortex/*physiology&lt;/keyword&gt;&lt;/keywords&gt;&lt;dates&gt;&lt;year&gt;2000&lt;/year&gt;&lt;pub-dates&gt;&lt;date&gt;Jul&lt;/date&gt;&lt;/pub-dates&gt;&lt;/dates&gt;&lt;accession-num&gt;10862705&lt;/accession-num&gt;&lt;urls&gt;&lt;related-urls&gt;&lt;url&gt;http://www.ncbi.nlm.nih.gov/entrez/query.fcgi?cmd=Retrieve&amp;amp;db=PubMed&amp;amp;dopt=Citation&amp;amp;list_uids=10862705 &lt;/url&gt;&lt;/related-urls&gt;&lt;/urls&gt;&lt;/record&gt;&lt;/Cite&gt;&lt;/EndNote&gt;</w:instrText>
      </w:r>
      <w:r w:rsidR="003D7DDA">
        <w:fldChar w:fldCharType="separate"/>
      </w:r>
      <w:r w:rsidR="0033101C">
        <w:rPr>
          <w:noProof/>
        </w:rPr>
        <w:t>(</w:t>
      </w:r>
      <w:hyperlink w:anchor="_ENREF_17" w:tooltip="Rees, 2000 #195" w:history="1">
        <w:r w:rsidR="003F7A19">
          <w:rPr>
            <w:noProof/>
          </w:rPr>
          <w:t>2000</w:t>
        </w:r>
      </w:hyperlink>
      <w:r w:rsidR="0033101C">
        <w:rPr>
          <w:noProof/>
        </w:rPr>
        <w:t>)</w:t>
      </w:r>
      <w:r w:rsidR="003D7DDA">
        <w:fldChar w:fldCharType="end"/>
      </w:r>
      <w:r w:rsidR="003C76B8">
        <w:t>, where the authors</w:t>
      </w:r>
      <w:r w:rsidR="00C56137">
        <w:t xml:space="preserve"> pres</w:t>
      </w:r>
      <w:r w:rsidR="003C76B8">
        <w:t>ented</w:t>
      </w:r>
      <w:r w:rsidR="00C56137">
        <w:t xml:space="preserve"> a random dot kinematogram</w:t>
      </w:r>
      <w:r w:rsidR="003C76B8">
        <w:t xml:space="preserve"> in which </w:t>
      </w:r>
      <w:r w:rsidR="00C56137">
        <w:t xml:space="preserve">dots </w:t>
      </w:r>
      <w:r w:rsidR="003C76B8">
        <w:t>moved</w:t>
      </w:r>
      <w:r w:rsidR="00C56137">
        <w:t xml:space="preserve"> either in a common direction (signal) or </w:t>
      </w:r>
      <w:r w:rsidR="003C76B8">
        <w:t>in different directions (noise)</w:t>
      </w:r>
      <w:r w:rsidR="00E44522">
        <w:t xml:space="preserve">, </w:t>
      </w:r>
      <w:r w:rsidR="00C5312E">
        <w:t xml:space="preserve">while they </w:t>
      </w:r>
      <w:r w:rsidR="00E44522">
        <w:t xml:space="preserve">measured the </w:t>
      </w:r>
      <w:r w:rsidR="00FE3225">
        <w:t xml:space="preserve">BOLD </w:t>
      </w:r>
      <w:r w:rsidR="00E44522">
        <w:t xml:space="preserve">response of MT+ </w:t>
      </w:r>
      <w:r w:rsidR="00C5312E">
        <w:t xml:space="preserve">for different levels of </w:t>
      </w:r>
      <w:r w:rsidR="00E44522">
        <w:t xml:space="preserve">motion coherence. </w:t>
      </w:r>
      <w:r w:rsidR="00C56137">
        <w:t>The</w:t>
      </w:r>
      <w:r w:rsidR="003C76B8">
        <w:t>ir</w:t>
      </w:r>
      <w:r w:rsidR="00C56137">
        <w:t xml:space="preserve"> </w:t>
      </w:r>
      <w:r w:rsidR="00400F2A">
        <w:t>results showed</w:t>
      </w:r>
      <w:r w:rsidR="00C56137">
        <w:t xml:space="preserve"> </w:t>
      </w:r>
      <w:r w:rsidR="000F3A10">
        <w:t>a clear</w:t>
      </w:r>
      <w:r w:rsidR="003C76B8">
        <w:t xml:space="preserve"> </w:t>
      </w:r>
      <w:r w:rsidR="00E44522">
        <w:t xml:space="preserve">linear </w:t>
      </w:r>
      <w:r w:rsidR="003C76B8">
        <w:t>relationship betw</w:t>
      </w:r>
      <w:r w:rsidR="000F3A10">
        <w:t>een the BOLD signal and motion coherence</w:t>
      </w:r>
      <w:r w:rsidR="00C811A6">
        <w:t xml:space="preserve"> </w:t>
      </w:r>
      <w:r w:rsidR="000F3A10">
        <w:t>(</w:t>
      </w:r>
      <w:r w:rsidR="00C811A6">
        <w:t>across the full</w:t>
      </w:r>
      <w:r w:rsidR="003C76B8">
        <w:t xml:space="preserve"> motion coherence</w:t>
      </w:r>
      <w:r w:rsidR="00C811A6">
        <w:t xml:space="preserve"> range</w:t>
      </w:r>
      <w:r w:rsidR="000F3A10">
        <w:t xml:space="preserve"> from random motion to fully coherent motion)</w:t>
      </w:r>
      <w:r w:rsidR="00C811A6">
        <w:t xml:space="preserve">, </w:t>
      </w:r>
      <w:r w:rsidR="00C5312E">
        <w:t>a result that was consistent with</w:t>
      </w:r>
      <w:r w:rsidR="008905CC">
        <w:t xml:space="preserve"> a simple summation of the activity found in</w:t>
      </w:r>
      <w:r w:rsidR="00C5312E">
        <w:t xml:space="preserve"> neurophysiological </w:t>
      </w:r>
      <w:r w:rsidR="00365AAB">
        <w:t>results</w:t>
      </w:r>
      <w:r w:rsidR="00C5074C">
        <w:t xml:space="preserve"> </w:t>
      </w:r>
      <w:r w:rsidR="003D7DDA">
        <w:fldChar w:fldCharType="begin"/>
      </w:r>
      <w:r w:rsidR="003F7A19">
        <w:instrText xml:space="preserve"> ADDIN EN.CITE &lt;EndNote&gt;&lt;Cite&gt;&lt;Author&gt;Britten&lt;/Author&gt;&lt;Year&gt;1993&lt;/Year&gt;&lt;RecNum&gt;442&lt;/RecNum&gt;&lt;DisplayText&gt;(Britten et al., 1993)&lt;/DisplayText&gt;&lt;record&gt;&lt;rec-number&gt;442&lt;/rec-number&gt;&lt;foreign-keys&gt;&lt;key app="EN" db-id="90wdx9s06vpdzne999avtzajzzvepw2pzpxf" timestamp="0"&gt;442&lt;/key&gt;&lt;/foreign-keys&gt;&lt;ref-type name="Journal Article"&gt;17&lt;/ref-type&gt;&lt;contributors&gt;&lt;authors&gt;&lt;author&gt;Britten, K. H.&lt;/author&gt;&lt;author&gt;Shadlen, M. N.&lt;/author&gt;&lt;author&gt;Newsome, W. T.&lt;/author&gt;&lt;author&gt;Movshon, J. A.&lt;/author&gt;&lt;/authors&gt;&lt;/contributors&gt;&lt;auth-address&gt;Department of Neurobiology, Stanford University School of Medicine, CA 94305.&lt;/auth-address&gt;&lt;titles&gt;&lt;title&gt;Responses of neurons in macaque MT to stochastic motion signals&lt;/title&gt;&lt;secondary-title&gt;Vis Neurosci&lt;/secondary-title&gt;&lt;/titles&gt;&lt;pages&gt;1157-69&lt;/pages&gt;&lt;volume&gt;10&lt;/volume&gt;&lt;number&gt;6&lt;/number&gt;&lt;edition&gt;1993/11/01&lt;/edition&gt;&lt;keywords&gt;&lt;keyword&gt;Animals&lt;/keyword&gt;&lt;keyword&gt;Female&lt;/keyword&gt;&lt;keyword&gt;Light&lt;/keyword&gt;&lt;keyword&gt;Macaca mulatta&lt;/keyword&gt;&lt;keyword&gt;Male&lt;/keyword&gt;&lt;keyword&gt;Microelectrodes&lt;/keyword&gt;&lt;keyword&gt;Motion Perception/*physiology&lt;/keyword&gt;&lt;keyword&gt;Neurons/*physiology&lt;/keyword&gt;&lt;keyword&gt;Sensory Thresholds&lt;/keyword&gt;&lt;keyword&gt;Visual Cortex/*physiology&lt;/keyword&gt;&lt;/keywords&gt;&lt;dates&gt;&lt;year&gt;1993&lt;/year&gt;&lt;pub-dates&gt;&lt;date&gt;Nov-Dec&lt;/date&gt;&lt;/pub-dates&gt;&lt;/dates&gt;&lt;isbn&gt;0952-5238 (Print)&amp;#xD;0952-5238 (Linking)&lt;/isbn&gt;&lt;accession-num&gt;8257671&lt;/accession-num&gt;&lt;urls&gt;&lt;related-urls&gt;&lt;url&gt;http://www.ncbi.nlm.nih.gov/entrez/query.fcgi?cmd=Retrieve&amp;amp;db=PubMed&amp;amp;dopt=Citation&amp;amp;list_uids=8257671&lt;/url&gt;&lt;/related-urls&gt;&lt;/urls&gt;&lt;electronic-resource-num&gt;S0952523800010269 [pii]&lt;/electronic-resource-num&gt;&lt;language&gt;eng&lt;/language&gt;&lt;/record&gt;&lt;/Cite&gt;&lt;/EndNote&gt;</w:instrText>
      </w:r>
      <w:r w:rsidR="003D7DDA">
        <w:fldChar w:fldCharType="separate"/>
      </w:r>
      <w:r w:rsidR="003F7A19">
        <w:rPr>
          <w:noProof/>
        </w:rPr>
        <w:t>(</w:t>
      </w:r>
      <w:hyperlink w:anchor="_ENREF_5" w:tooltip="Britten, 1993 #442" w:history="1">
        <w:r w:rsidR="003F7A19">
          <w:rPr>
            <w:noProof/>
          </w:rPr>
          <w:t>Britten et al., 1993</w:t>
        </w:r>
      </w:hyperlink>
      <w:r w:rsidR="003F7A19">
        <w:rPr>
          <w:noProof/>
        </w:rPr>
        <w:t>)</w:t>
      </w:r>
      <w:r w:rsidR="003D7DDA">
        <w:fldChar w:fldCharType="end"/>
      </w:r>
      <w:r w:rsidR="00365AAB">
        <w:t xml:space="preserve"> </w:t>
      </w:r>
      <w:r w:rsidR="00C5312E">
        <w:t>and therefore suggested that MT+ in monkey and human brains are comparable.</w:t>
      </w:r>
      <w:r w:rsidR="00E44522">
        <w:t xml:space="preserve"> </w:t>
      </w:r>
      <w:r w:rsidR="0083183E">
        <w:t xml:space="preserve">However, this result is </w:t>
      </w:r>
      <w:r w:rsidR="007D022E">
        <w:t xml:space="preserve">somewhat </w:t>
      </w:r>
      <w:r w:rsidR="00D716A9">
        <w:t>controversial</w:t>
      </w:r>
      <w:r w:rsidR="00067601">
        <w:t xml:space="preserve">. </w:t>
      </w:r>
      <w:r w:rsidR="00C811A6">
        <w:t>Some studies since have</w:t>
      </w:r>
      <w:r w:rsidR="007D022E">
        <w:t xml:space="preserve"> failed to find a clear difference between </w:t>
      </w:r>
      <w:r w:rsidR="006E382F">
        <w:t xml:space="preserve">BOLD responses to </w:t>
      </w:r>
      <w:r w:rsidR="007D022E">
        <w:t>coherent and</w:t>
      </w:r>
      <w:r w:rsidR="006E382F">
        <w:t xml:space="preserve"> uniform signals in human MT+ (Smith et al. 2</w:t>
      </w:r>
      <w:r w:rsidR="007D022E">
        <w:t>006</w:t>
      </w:r>
      <w:r w:rsidR="008905CC">
        <w:t>; M</w:t>
      </w:r>
      <w:r w:rsidR="006E382F">
        <w:t>cKeefrey et al. 2007)</w:t>
      </w:r>
      <w:r w:rsidR="006B33F5">
        <w:t>, whilst some have suggested that this relationship is dependent on the attention paid to the stimulus (Kayser et al., 1997)</w:t>
      </w:r>
      <w:r w:rsidR="006E382F">
        <w:t>.</w:t>
      </w:r>
    </w:p>
    <w:p w14:paraId="26CD4FD4" w14:textId="77777777" w:rsidR="00732324" w:rsidRDefault="00A34E04" w:rsidP="002C2C6A">
      <w:pPr>
        <w:spacing w:line="360" w:lineRule="auto"/>
      </w:pPr>
      <w:r>
        <w:t xml:space="preserve">These results combined together </w:t>
      </w:r>
      <w:r w:rsidR="00326A7B">
        <w:t>r</w:t>
      </w:r>
      <w:r w:rsidR="009D6C90">
        <w:t>a</w:t>
      </w:r>
      <w:r w:rsidR="00326A7B">
        <w:t>ise</w:t>
      </w:r>
      <w:r>
        <w:t xml:space="preserve"> an important question, which is </w:t>
      </w:r>
      <w:r w:rsidR="00FA0C83">
        <w:t xml:space="preserve">how </w:t>
      </w:r>
      <w:r>
        <w:t>does the response in MT+ scale</w:t>
      </w:r>
      <w:r w:rsidR="00400F2A">
        <w:t xml:space="preserve"> </w:t>
      </w:r>
      <w:r w:rsidR="00FA0C83">
        <w:t xml:space="preserve">with the amount of </w:t>
      </w:r>
      <w:r>
        <w:t>pure motion signal, i.e. signal not embe</w:t>
      </w:r>
      <w:r w:rsidR="00EE424B">
        <w:t>dded in noise? In other words</w:t>
      </w:r>
      <w:r>
        <w:t xml:space="preserve">, how does its response scale with </w:t>
      </w:r>
      <w:r w:rsidR="00FA0C83">
        <w:t xml:space="preserve">coherent motion per se, i.e. how much information is necessary to extract </w:t>
      </w:r>
      <w:r w:rsidR="00FA0C83">
        <w:lastRenderedPageBreak/>
        <w:t>coherent motion in a setting where the amount of coherent motion does not scale inv</w:t>
      </w:r>
      <w:r w:rsidR="00400F2A">
        <w:t>ersely with the amount of noise?</w:t>
      </w:r>
      <w:r w:rsidR="005E3EAE">
        <w:t xml:space="preserve"> Recent work using real-life movie clips that have been manipulated to reduce the amount of stimulus has suggested that with the amount of dynamic visual information there is a very rapid saturation of response </w:t>
      </w:r>
      <w:r w:rsidR="003D7DDA">
        <w:fldChar w:fldCharType="begin"/>
      </w:r>
      <w:r w:rsidR="003F7A19">
        <w:instrText xml:space="preserve"> ADDIN EN.CITE &lt;EndNote&gt;&lt;Cite&gt;&lt;Author&gt;Durant&lt;/Author&gt;&lt;Year&gt;2011&lt;/Year&gt;&lt;RecNum&gt;432&lt;/RecNum&gt;&lt;DisplayText&gt;(Durant, Wall, &amp;amp; Zanker, 2011)&lt;/DisplayText&gt;&lt;record&gt;&lt;rec-number&gt;432&lt;/rec-number&gt;&lt;foreign-keys&gt;&lt;key app="EN" db-id="90wdx9s06vpdzne999avtzajzzvepw2pzpxf" timestamp="0"&gt;432&lt;/key&gt;&lt;/foreign-keys&gt;&lt;ref-type name="Journal Article"&gt;17&lt;/ref-type&gt;&lt;contributors&gt;&lt;authors&gt;&lt;author&gt;Durant, S.&lt;/author&gt;&lt;author&gt;Wall, M. B.&lt;/author&gt;&lt;author&gt;Zanker, J. M.&lt;/author&gt;&lt;/authors&gt;&lt;/contributors&gt;&lt;auth-address&gt;Department of Psychology, Royal Holloway University of London, Egham, Surrey, UK. Szonya.durant@rhul.ac.uk&lt;/auth-address&gt;&lt;titles&gt;&lt;title&gt;Manipulating the content of dynamic natural scenes to characterize response in human MT/MST&lt;/title&gt;&lt;secondary-title&gt;J Vis&lt;/secondary-title&gt;&lt;/titles&gt;&lt;periodical&gt;&lt;full-title&gt;J Vis&lt;/full-title&gt;&lt;abbr-1&gt;Journal of vision&lt;/abbr-1&gt;&lt;/periodical&gt;&lt;volume&gt;11&lt;/volume&gt;&lt;number&gt;10&lt;/number&gt;&lt;edition&gt;2011/09/13&lt;/edition&gt;&lt;keywords&gt;&lt;keyword&gt;Contrast Sensitivity/physiology&lt;/keyword&gt;&lt;keyword&gt;Female&lt;/keyword&gt;&lt;keyword&gt;Figural Aftereffect/*physiology&lt;/keyword&gt;&lt;keyword&gt;Humans&lt;/keyword&gt;&lt;keyword&gt;Male&lt;/keyword&gt;&lt;keyword&gt;Motion Perception/*physiology&lt;/keyword&gt;&lt;keyword&gt;Motion Pictures as Topic&lt;/keyword&gt;&lt;keyword&gt;Optic Flow/*physiology&lt;/keyword&gt;&lt;keyword&gt;Photic Stimulation/*methods&lt;/keyword&gt;&lt;keyword&gt;*Psychophysics&lt;/keyword&gt;&lt;/keywords&gt;&lt;dates&gt;&lt;year&gt;2011&lt;/year&gt;&lt;/dates&gt;&lt;isbn&gt;1534-7362 (Electronic)&amp;#xD;1534-7362 (Linking)&lt;/isbn&gt;&lt;accession-num&gt;21908713&lt;/accession-num&gt;&lt;urls&gt;&lt;related-urls&gt;&lt;url&gt;http://www.ncbi.nlm.nih.gov/entrez/query.fcgi?cmd=Retrieve&amp;amp;db=PubMed&amp;amp;dopt=Citation&amp;amp;list_uids=21908713&lt;/url&gt;&lt;/related-urls&gt;&lt;/urls&gt;&lt;electronic-resource-num&gt;11.10.5 [pii]&amp;#xD;10.1167/11.10.5&lt;/electronic-resource-num&gt;&lt;language&gt;eng&lt;/language&gt;&lt;/record&gt;&lt;/Cite&gt;&lt;/EndNote&gt;</w:instrText>
      </w:r>
      <w:r w:rsidR="003D7DDA">
        <w:fldChar w:fldCharType="separate"/>
      </w:r>
      <w:r w:rsidR="003F7A19">
        <w:rPr>
          <w:noProof/>
        </w:rPr>
        <w:t>(</w:t>
      </w:r>
      <w:hyperlink w:anchor="_ENREF_10" w:tooltip="Durant, 2011 #432" w:history="1">
        <w:r w:rsidR="003F7A19">
          <w:rPr>
            <w:noProof/>
          </w:rPr>
          <w:t>Durant, Wall, &amp; Zanker, 2011</w:t>
        </w:r>
      </w:hyperlink>
      <w:r w:rsidR="003F7A19">
        <w:rPr>
          <w:noProof/>
        </w:rPr>
        <w:t>)</w:t>
      </w:r>
      <w:r w:rsidR="003D7DDA">
        <w:fldChar w:fldCharType="end"/>
      </w:r>
      <w:r w:rsidR="005E3EAE">
        <w:t xml:space="preserve">, but these </w:t>
      </w:r>
      <w:r w:rsidR="00067601">
        <w:t xml:space="preserve">natural image </w:t>
      </w:r>
      <w:r w:rsidR="005E3EAE">
        <w:t>stimuli were not well controlled as to the amount</w:t>
      </w:r>
      <w:r w:rsidR="008D353A">
        <w:t xml:space="preserve"> of</w:t>
      </w:r>
      <w:r w:rsidR="005E3EAE">
        <w:t xml:space="preserve"> </w:t>
      </w:r>
      <w:r w:rsidR="008A0D97">
        <w:t xml:space="preserve">contrast, and the amount of and </w:t>
      </w:r>
      <w:r w:rsidR="005E3EAE">
        <w:t>type of motion information available.</w:t>
      </w:r>
    </w:p>
    <w:p w14:paraId="2D7C43C5" w14:textId="77777777" w:rsidR="00732324" w:rsidRDefault="007A1E90" w:rsidP="002C2C6A">
      <w:pPr>
        <w:spacing w:line="360" w:lineRule="auto"/>
      </w:pPr>
      <w:r>
        <w:t>The aim of this study is to describe</w:t>
      </w:r>
      <w:r w:rsidR="005E3EAE">
        <w:t xml:space="preserve"> fully</w:t>
      </w:r>
      <w:r>
        <w:t xml:space="preserve"> how the saturation function of human MT and MST varies with </w:t>
      </w:r>
      <w:r w:rsidR="004F6DC7">
        <w:t>motion density</w:t>
      </w:r>
      <w:r>
        <w:t xml:space="preserve">. To this aim, we </w:t>
      </w:r>
      <w:r w:rsidR="00E76D7A">
        <w:t xml:space="preserve">initially </w:t>
      </w:r>
      <w:r>
        <w:t xml:space="preserve">presented a series of </w:t>
      </w:r>
      <w:r w:rsidR="00241F26">
        <w:t>circular</w:t>
      </w:r>
      <w:r>
        <w:t xml:space="preserve"> apertures filled with coherently moving dots. </w:t>
      </w:r>
      <w:r w:rsidR="00833624">
        <w:t>We used this configuration in order to present motion that was spatially localized and thus we could be sure that smaller amount</w:t>
      </w:r>
      <w:r w:rsidR="00967772">
        <w:t>s</w:t>
      </w:r>
      <w:r w:rsidR="00833624">
        <w:t xml:space="preserve"> of motion were stimulating </w:t>
      </w:r>
      <w:r w:rsidR="000F3EF3">
        <w:t>a subset</w:t>
      </w:r>
      <w:r w:rsidR="00833624">
        <w:t xml:space="preserve"> of </w:t>
      </w:r>
      <w:r w:rsidR="000F3EF3">
        <w:t xml:space="preserve">the same </w:t>
      </w:r>
      <w:r w:rsidR="00833624">
        <w:t>neurons responding to larger amounts of motion and we could measure the response unambiguously to</w:t>
      </w:r>
      <w:r w:rsidR="00967772">
        <w:t xml:space="preserve"> the</w:t>
      </w:r>
      <w:r w:rsidR="00833624">
        <w:t xml:space="preserve"> area of visual field covered by motion in terms of number of apertures. </w:t>
      </w:r>
      <w:r>
        <w:t xml:space="preserve">All the dots shown in the visual field were moving either leftward or rightward. We then measured the hemodynamic response of </w:t>
      </w:r>
      <w:r w:rsidR="00E65F55">
        <w:t>MT and MST</w:t>
      </w:r>
      <w:r>
        <w:t xml:space="preserve"> while varying the number of apertures</w:t>
      </w:r>
      <w:r w:rsidR="00833624">
        <w:t>. Initially</w:t>
      </w:r>
      <w:r w:rsidR="006B33F5">
        <w:t xml:space="preserve"> </w:t>
      </w:r>
      <w:r>
        <w:t xml:space="preserve">we varied the amount of available </w:t>
      </w:r>
      <w:r w:rsidR="00833624">
        <w:t xml:space="preserve">uniform </w:t>
      </w:r>
      <w:r>
        <w:t xml:space="preserve">motion signal without varying motion coherence. </w:t>
      </w:r>
      <w:r w:rsidR="00833624">
        <w:t>W</w:t>
      </w:r>
      <w:r>
        <w:t>e also measured the h</w:t>
      </w:r>
      <w:r w:rsidR="00E33CAA">
        <w:t>a</w:t>
      </w:r>
      <w:r>
        <w:t>emodynamic response in</w:t>
      </w:r>
      <w:r w:rsidR="00C811A6">
        <w:t xml:space="preserve"> V1,</w:t>
      </w:r>
      <w:r w:rsidR="00C5074C">
        <w:t xml:space="preserve"> which we compared </w:t>
      </w:r>
      <w:r w:rsidR="000F3EF3">
        <w:t xml:space="preserve">with </w:t>
      </w:r>
      <w:r w:rsidR="00C5074C">
        <w:t>the results found in MT and MST.</w:t>
      </w:r>
      <w:r w:rsidR="00E76D7A">
        <w:t xml:space="preserve"> </w:t>
      </w:r>
      <w:r w:rsidR="006B33F5">
        <w:t>This stimulus then allowed us in a f</w:t>
      </w:r>
      <w:r w:rsidR="00967772">
        <w:t>urther experiment to consider the</w:t>
      </w:r>
      <w:r w:rsidR="006B33F5">
        <w:t xml:space="preserve"> effect of different levels of motion </w:t>
      </w:r>
      <w:r w:rsidR="00C24260">
        <w:t>coherence at dif</w:t>
      </w:r>
      <w:r w:rsidR="00CE3BF2">
        <w:t xml:space="preserve">ferent levels of motion density as </w:t>
      </w:r>
      <w:r w:rsidR="008940EF">
        <w:t xml:space="preserve">our </w:t>
      </w:r>
      <w:r w:rsidR="00CE3BF2">
        <w:t>previous result</w:t>
      </w:r>
      <w:r w:rsidR="008940EF">
        <w:t>s</w:t>
      </w:r>
      <w:r w:rsidR="00CE3BF2">
        <w:t xml:space="preserve"> suggested that there was no difference</w:t>
      </w:r>
      <w:r w:rsidR="008940EF">
        <w:t xml:space="preserve"> in activity caused by</w:t>
      </w:r>
      <w:r w:rsidR="00CE3BF2">
        <w:t xml:space="preserve"> locally and globally coherent stimuli in real life dynamic stimuli </w:t>
      </w:r>
      <w:r w:rsidR="003D7DDA">
        <w:fldChar w:fldCharType="begin"/>
      </w:r>
      <w:r w:rsidR="003F7A19">
        <w:instrText xml:space="preserve"> ADDIN EN.CITE &lt;EndNote&gt;&lt;Cite&gt;&lt;Author&gt;Durant&lt;/Author&gt;&lt;Year&gt;2011&lt;/Year&gt;&lt;RecNum&gt;432&lt;/RecNum&gt;&lt;DisplayText&gt;(Durant et al., 2011)&lt;/DisplayText&gt;&lt;record&gt;&lt;rec-number&gt;432&lt;/rec-number&gt;&lt;foreign-keys&gt;&lt;key app="EN" db-id="90wdx9s06vpdzne999avtzajzzvepw2pzpxf" timestamp="0"&gt;432&lt;/key&gt;&lt;/foreign-keys&gt;&lt;ref-type name="Journal Article"&gt;17&lt;/ref-type&gt;&lt;contributors&gt;&lt;authors&gt;&lt;author&gt;Durant, S.&lt;/author&gt;&lt;author&gt;Wall, M. B.&lt;/author&gt;&lt;author&gt;Zanker, J. M.&lt;/author&gt;&lt;/authors&gt;&lt;/contributors&gt;&lt;auth-address&gt;Department of Psychology, Royal Holloway University of London, Egham, Surrey, UK. Szonya.durant@rhul.ac.uk&lt;/auth-address&gt;&lt;titles&gt;&lt;title&gt;Manipulating the content of dynamic natural scenes to characterize response in human MT/MST&lt;/title&gt;&lt;secondary-title&gt;J Vis&lt;/secondary-title&gt;&lt;/titles&gt;&lt;periodical&gt;&lt;full-title&gt;J Vis&lt;/full-title&gt;&lt;abbr-1&gt;Journal of vision&lt;/abbr-1&gt;&lt;/periodical&gt;&lt;volume&gt;11&lt;/volume&gt;&lt;number&gt;10&lt;/number&gt;&lt;edition&gt;2011/09/13&lt;/edition&gt;&lt;keywords&gt;&lt;keyword&gt;Contrast Sensitivity/physiology&lt;/keyword&gt;&lt;keyword&gt;Female&lt;/keyword&gt;&lt;keyword&gt;Figural Aftereffect/*physiology&lt;/keyword&gt;&lt;keyword&gt;Humans&lt;/keyword&gt;&lt;keyword&gt;Male&lt;/keyword&gt;&lt;keyword&gt;Motion Perception/*physiology&lt;/keyword&gt;&lt;keyword&gt;Motion Pictures as Topic&lt;/keyword&gt;&lt;keyword&gt;Optic Flow/*physiology&lt;/keyword&gt;&lt;keyword&gt;Photic Stimulation/*methods&lt;/keyword&gt;&lt;keyword&gt;*Psychophysics&lt;/keyword&gt;&lt;/keywords&gt;&lt;dates&gt;&lt;year&gt;2011&lt;/year&gt;&lt;/dates&gt;&lt;isbn&gt;1534-7362 (Electronic)&amp;#xD;1534-7362 (Linking)&lt;/isbn&gt;&lt;accession-num&gt;21908713&lt;/accession-num&gt;&lt;urls&gt;&lt;related-urls&gt;&lt;url&gt;http://www.ncbi.nlm.nih.gov/entrez/query.fcgi?cmd=Retrieve&amp;amp;db=PubMed&amp;amp;dopt=Citation&amp;amp;list_uids=21908713&lt;/url&gt;&lt;/related-urls&gt;&lt;/urls&gt;&lt;electronic-resource-num&gt;11.10.5 [pii]&amp;#xD;10.1167/11.10.5&lt;/electronic-resource-num&gt;&lt;language&gt;eng&lt;/language&gt;&lt;/record&gt;&lt;/Cite&gt;&lt;/EndNote&gt;</w:instrText>
      </w:r>
      <w:r w:rsidR="003D7DDA">
        <w:fldChar w:fldCharType="separate"/>
      </w:r>
      <w:r w:rsidR="003F7A19">
        <w:rPr>
          <w:noProof/>
        </w:rPr>
        <w:t>(</w:t>
      </w:r>
      <w:hyperlink w:anchor="_ENREF_10" w:tooltip="Durant, 2011 #432" w:history="1">
        <w:r w:rsidR="003F7A19">
          <w:rPr>
            <w:noProof/>
          </w:rPr>
          <w:t>Durant et al., 2011</w:t>
        </w:r>
      </w:hyperlink>
      <w:r w:rsidR="003F7A19">
        <w:rPr>
          <w:noProof/>
        </w:rPr>
        <w:t>)</w:t>
      </w:r>
      <w:r w:rsidR="003D7DDA">
        <w:fldChar w:fldCharType="end"/>
      </w:r>
      <w:r w:rsidR="008940EF">
        <w:t>, so we compared these and also completely random motion.</w:t>
      </w:r>
    </w:p>
    <w:p w14:paraId="1340A88C" w14:textId="77777777" w:rsidR="00732324" w:rsidRDefault="00C811A6" w:rsidP="002C2C6A">
      <w:pPr>
        <w:spacing w:line="360" w:lineRule="auto"/>
      </w:pPr>
      <w:r>
        <w:t xml:space="preserve">As single cell responses saturate rapidly with motion density, a simple summation over the neurons should result in a similar linear dependence on the motion signal as observed with motion coherence.  We investigate whether </w:t>
      </w:r>
      <w:r w:rsidR="00833624">
        <w:t xml:space="preserve">and how response saturation and </w:t>
      </w:r>
      <w:r>
        <w:t xml:space="preserve">other combination rules over visual space may play a role in shaping the population response. </w:t>
      </w:r>
    </w:p>
    <w:p w14:paraId="328EBD61" w14:textId="77777777" w:rsidR="00732324" w:rsidRDefault="00732324" w:rsidP="002C2C6A">
      <w:pPr>
        <w:spacing w:line="360" w:lineRule="auto"/>
      </w:pPr>
    </w:p>
    <w:p w14:paraId="290406C2" w14:textId="77777777" w:rsidR="00732324" w:rsidRDefault="008239F0" w:rsidP="002C2C6A">
      <w:pPr>
        <w:pStyle w:val="Heading2"/>
        <w:numPr>
          <w:ilvl w:val="0"/>
          <w:numId w:val="1"/>
        </w:numPr>
        <w:spacing w:line="360" w:lineRule="auto"/>
      </w:pPr>
      <w:r>
        <w:lastRenderedPageBreak/>
        <w:t>M</w:t>
      </w:r>
      <w:r w:rsidR="00500F36">
        <w:t>aterials and M</w:t>
      </w:r>
      <w:r>
        <w:t>ethod</w:t>
      </w:r>
      <w:r w:rsidR="00500F36">
        <w:t>s</w:t>
      </w:r>
      <w:r>
        <w:t xml:space="preserve"> </w:t>
      </w:r>
    </w:p>
    <w:p w14:paraId="1A84161F" w14:textId="77777777" w:rsidR="00732324" w:rsidRDefault="00500F36" w:rsidP="002C2C6A">
      <w:pPr>
        <w:pStyle w:val="Heading3"/>
        <w:numPr>
          <w:ilvl w:val="1"/>
          <w:numId w:val="1"/>
        </w:numPr>
        <w:spacing w:line="360" w:lineRule="auto"/>
      </w:pPr>
      <w:r>
        <w:t>Experiment 1</w:t>
      </w:r>
    </w:p>
    <w:p w14:paraId="58516E57" w14:textId="77777777" w:rsidR="00732324" w:rsidRDefault="00E66CC1" w:rsidP="002C2C6A">
      <w:pPr>
        <w:pStyle w:val="Heading4"/>
        <w:spacing w:line="360" w:lineRule="auto"/>
      </w:pPr>
      <w:r>
        <w:t>2.1.1 Data acquisition</w:t>
      </w:r>
    </w:p>
    <w:p w14:paraId="4702D998" w14:textId="77777777" w:rsidR="00732324" w:rsidRDefault="00E66CC1" w:rsidP="002C2C6A">
      <w:pPr>
        <w:spacing w:line="360" w:lineRule="auto"/>
      </w:pPr>
      <w:r>
        <w:t xml:space="preserve">Data were acquired using a 3T Siemens Trio MR scanner with a 32 channel array head coil. Functional images were acquired with a </w:t>
      </w:r>
      <w:r w:rsidRPr="00140727">
        <w:rPr>
          <w:i/>
        </w:rPr>
        <w:t>T</w:t>
      </w:r>
      <w:r w:rsidRPr="00140727">
        <w:rPr>
          <w:i/>
          <w:vertAlign w:val="subscript"/>
        </w:rPr>
        <w:t>2</w:t>
      </w:r>
      <w:r w:rsidRPr="00140727">
        <w:rPr>
          <w:i/>
        </w:rPr>
        <w:t>*</w:t>
      </w:r>
      <w:r>
        <w:t>-weighted gradient-recalled echo-planar imaging (EPI) sequence (35 axial slices, TR 2500</w:t>
      </w:r>
      <w:r w:rsidR="002D4001">
        <w:t>ms</w:t>
      </w:r>
      <w:r>
        <w:t>, TE 31ms, flip angle 85°, resolution 3 mm isotropic,</w:t>
      </w:r>
      <w:r w:rsidR="00E21472">
        <w:t xml:space="preserve"> echo-spacing: 1.42</w:t>
      </w:r>
      <w:r w:rsidR="00096950">
        <w:t>ms</w:t>
      </w:r>
      <w:r>
        <w:t xml:space="preserve">). Structural data were acquired using a </w:t>
      </w:r>
      <w:r w:rsidRPr="00AC1151">
        <w:rPr>
          <w:i/>
        </w:rPr>
        <w:t>T</w:t>
      </w:r>
      <w:r w:rsidRPr="00140727">
        <w:rPr>
          <w:i/>
          <w:vertAlign w:val="subscript"/>
        </w:rPr>
        <w:t>1</w:t>
      </w:r>
      <w:r>
        <w:t xml:space="preserve">-weighted 3D anatomical scan (MPRAGE, Siemens, TR 1830 ms, TE 5.56 ms, flip angle 11°, resolution 1x1x1). </w:t>
      </w:r>
    </w:p>
    <w:p w14:paraId="53627BD4" w14:textId="77777777" w:rsidR="00732324" w:rsidRDefault="00E66CC1" w:rsidP="002C2C6A">
      <w:pPr>
        <w:pStyle w:val="Heading4"/>
        <w:spacing w:line="360" w:lineRule="auto"/>
      </w:pPr>
      <w:r>
        <w:t xml:space="preserve">2.1.2 Functional localizers </w:t>
      </w:r>
    </w:p>
    <w:p w14:paraId="0435452B" w14:textId="77777777" w:rsidR="00732324" w:rsidRDefault="00E66CC1" w:rsidP="002C2C6A">
      <w:pPr>
        <w:spacing w:line="360" w:lineRule="auto"/>
      </w:pPr>
      <w:r>
        <w:t xml:space="preserve">We acquired two functional localizers which provided us with the regions of interest needed for the analysis of the data obtained from the main experiments (MT, MST, V1). </w:t>
      </w:r>
    </w:p>
    <w:p w14:paraId="0AAB2B3C" w14:textId="77777777" w:rsidR="00732324" w:rsidRDefault="00E66CC1" w:rsidP="002C2C6A">
      <w:pPr>
        <w:spacing w:line="360" w:lineRule="auto"/>
      </w:pPr>
      <w:r>
        <w:t xml:space="preserve">Human MT and MST were defined based on a standard method </w:t>
      </w:r>
      <w:r w:rsidR="003D7DDA">
        <w:fldChar w:fldCharType="begin">
          <w:fldData xml:space="preserve">PEVuZE5vdGU+PENpdGU+PEF1dGhvcj5EdWtlbG93PC9BdXRob3I+PFllYXI+MjAwMTwvWWVhcj48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</w:fldData>
        </w:fldChar>
      </w:r>
      <w:r w:rsidR="003F7A19">
        <w:instrText xml:space="preserve"> ADDIN EN.CITE </w:instrText>
      </w:r>
      <w:r w:rsidR="003F7A19">
        <w:fldChar w:fldCharType="begin">
          <w:fldData xml:space="preserve">PEVuZE5vdGU+PENpdGU+PEF1dGhvcj5EdWtlbG93PC9BdXRob3I+PFllYXI+MjAwMTwvWWVhcj48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</w:fldData>
        </w:fldChar>
      </w:r>
      <w:r w:rsidR="003F7A19">
        <w:instrText xml:space="preserve"> ADDIN EN.CITE.DATA </w:instrText>
      </w:r>
      <w:r w:rsidR="003F7A19">
        <w:fldChar w:fldCharType="end"/>
      </w:r>
      <w:r w:rsidR="003D7DDA">
        <w:fldChar w:fldCharType="separate"/>
      </w:r>
      <w:r w:rsidR="003F7A19">
        <w:rPr>
          <w:noProof/>
        </w:rPr>
        <w:t>(</w:t>
      </w:r>
      <w:hyperlink w:anchor="_ENREF_9" w:tooltip="Dukelow, 2001 #280" w:history="1">
        <w:r w:rsidR="003F7A19">
          <w:rPr>
            <w:noProof/>
          </w:rPr>
          <w:t>Dukelow et al., 2001</w:t>
        </w:r>
      </w:hyperlink>
      <w:r w:rsidR="003F7A19">
        <w:rPr>
          <w:noProof/>
        </w:rPr>
        <w:t xml:space="preserve">; </w:t>
      </w:r>
      <w:hyperlink w:anchor="_ENREF_12" w:tooltip="Huk, 2002 #358" w:history="1">
        <w:r w:rsidR="003F7A19">
          <w:rPr>
            <w:noProof/>
          </w:rPr>
          <w:t>Huk, Dougherty, &amp; Heeger, 2002</w:t>
        </w:r>
      </w:hyperlink>
      <w:r w:rsidR="003F7A19">
        <w:rPr>
          <w:noProof/>
        </w:rPr>
        <w:t>)</w:t>
      </w:r>
      <w:r w:rsidR="003D7DDA">
        <w:fldChar w:fldCharType="end"/>
      </w:r>
      <w:r>
        <w:t>. A circular patch of dots (8° diame</w:t>
      </w:r>
      <w:r w:rsidR="00E87F0D">
        <w:t>ter) was presented with its cent</w:t>
      </w:r>
      <w:r>
        <w:t>r</w:t>
      </w:r>
      <w:r w:rsidR="00E87F0D">
        <w:t>e</w:t>
      </w:r>
      <w:r>
        <w:t xml:space="preserve"> placed 10° to the left or right of ﬁxation. Blocks of 15 s in which the dots were static were alternated with blocks of 15 s in which the dots moved alternately inward and outward along the radial axes, creating alternating contraction and expansion. Sixteen blocks (8 static and 8 moving) were presented in each scan run; 1 run was completed with the stimulus on the left and another with it on the right. This procedure allowed us to differentiate two regions. MT was defined as the set of contiguous voxels that were contiguously active during contralateral stimulation alone, while MST was defined by the voxels that were responding to both ipsilateral and contralateral stimulation </w:t>
      </w:r>
      <w:r w:rsidR="003D7DDA">
        <w:fldChar w:fldCharType="begin"/>
      </w:r>
      <w:r w:rsidR="003F7A19">
        <w:instrText xml:space="preserve"> ADDIN EN.CITE &lt;EndNote&gt;&lt;Cite&gt;&lt;Author&gt;Smith&lt;/Author&gt;&lt;Year&gt;2006&lt;/Year&gt;&lt;RecNum&gt;210&lt;/RecNum&gt;&lt;DisplayText&gt;(Smith et al., 2006)&lt;/DisplayText&gt;&lt;record&gt;&lt;rec-number&gt;210&lt;/rec-number&gt;&lt;foreign-keys&gt;&lt;key app="EN" db-id="90wdx9s06vpdzne999avtzajzzvepw2pzpxf" timestamp="0"&gt;210&lt;/key&gt;&lt;/foreign-keys&gt;&lt;ref-type name="Journal Article"&gt;17&lt;/ref-type&gt;&lt;contributors&gt;&lt;authors&gt;&lt;author&gt;Smith, A. T.&lt;/author&gt;&lt;author&gt;Wall, M. B.&lt;/author&gt;&lt;author&gt;Williams, A. L.&lt;/author&gt;&lt;author&gt;Singh, K. D.&lt;/author&gt;&lt;/authors&gt;&lt;/contributors&gt;&lt;auth-address&gt;Department of Psychology, Royal Holloway, University of London, Egham TW20 0EX, UK.&lt;/auth-address&gt;&lt;titles&gt;&lt;title&gt;Sensitivity to optic flow in human cortical areas MT and MST&lt;/title&gt;&lt;secondary-title&gt;Eur J Neurosci&lt;/secondary-title&gt;&lt;/titles&gt;&lt;periodical&gt;&lt;full-title&gt;Eur J Neurosci&lt;/full-title&gt;&lt;abbr-1&gt;The European journal of neuroscience&lt;/abbr-1&gt;&lt;/periodical&gt;&lt;pages&gt;561-9&lt;/pages&gt;&lt;volume&gt;23&lt;/volume&gt;&lt;number&gt;2&lt;/number&gt;&lt;keywords&gt;&lt;keyword&gt;Adult&lt;/keyword&gt;&lt;keyword&gt;Brain Mapping&lt;/keyword&gt;&lt;keyword&gt;Female&lt;/keyword&gt;&lt;keyword&gt;Humans&lt;/keyword&gt;&lt;keyword&gt;Image Processing, Computer-Assisted&lt;/keyword&gt;&lt;keyword&gt;Magnetic Resonance Imaging/methods&lt;/keyword&gt;&lt;keyword&gt;Male&lt;/keyword&gt;&lt;keyword&gt;Motor Cortex/blood supply/*physiology&lt;/keyword&gt;&lt;keyword&gt;Photic Stimulation/methods&lt;/keyword&gt;&lt;keyword&gt;Reaction Time&lt;/keyword&gt;&lt;keyword&gt;Rotation&lt;/keyword&gt;&lt;keyword&gt;Visual Cortex/blood supply/*physiology&lt;/keyword&gt;&lt;keyword&gt;Visual Pathways/blood supply/*physiology&lt;/keyword&gt;&lt;keyword&gt;Visual Perception/*physiology&lt;/keyword&gt;&lt;/keywords&gt;&lt;dates&gt;&lt;year&gt;2006&lt;/year&gt;&lt;pub-dates&gt;&lt;date&gt;Jan&lt;/date&gt;&lt;/pub-dates&gt;&lt;/dates&gt;&lt;accession-num&gt;16420463&lt;/accession-num&gt;&lt;urls&gt;&lt;related-urls&gt;&lt;url&gt;http://www.ncbi.nlm.nih.gov/entrez/query.fcgi?cmd=Retrieve&amp;amp;db=PubMed&amp;amp;dopt=Citation&amp;amp;list_uids=16420463 &lt;/url&gt;&lt;/related-urls&gt;&lt;/urls&gt;&lt;research-notes&gt;MST encode optic flow in human&lt;/research-notes&gt;&lt;/record&gt;&lt;/Cite&gt;&lt;/EndNote&gt;</w:instrText>
      </w:r>
      <w:r w:rsidR="003D7DDA">
        <w:fldChar w:fldCharType="separate"/>
      </w:r>
      <w:r w:rsidR="003F7A19">
        <w:rPr>
          <w:noProof/>
        </w:rPr>
        <w:t>(</w:t>
      </w:r>
      <w:hyperlink w:anchor="_ENREF_19" w:tooltip="Smith, 2006 #210" w:history="1">
        <w:r w:rsidR="003F7A19">
          <w:rPr>
            <w:noProof/>
          </w:rPr>
          <w:t>Smith et al., 2006</w:t>
        </w:r>
      </w:hyperlink>
      <w:r w:rsidR="003F7A19">
        <w:rPr>
          <w:noProof/>
        </w:rPr>
        <w:t>)</w:t>
      </w:r>
      <w:r w:rsidR="003D7DDA">
        <w:fldChar w:fldCharType="end"/>
      </w:r>
      <w:r>
        <w:t xml:space="preserve">. In addition, since previous research </w:t>
      </w:r>
      <w:r w:rsidR="003D7DDA">
        <w:fldChar w:fldCharType="begin">
          <w:fldData xml:space="preserve">PEVuZE5vdGU+PENpdGU+PEF1dGhvcj5IdWs8L0F1dGhvcj48WWVhcj4yMDAyPC9ZZWFyPjxSZWNO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=
</w:fldData>
        </w:fldChar>
      </w:r>
      <w:r w:rsidR="003F7A19">
        <w:instrText xml:space="preserve"> ADDIN EN.CITE </w:instrText>
      </w:r>
      <w:r w:rsidR="003F7A19">
        <w:fldChar w:fldCharType="begin">
          <w:fldData xml:space="preserve">PEVuZE5vdGU+PENpdGU+PEF1dGhvcj5IdWs8L0F1dGhvcj48WWVhcj4yMDAyPC9ZZWFyPjxSZWNO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=
</w:fldData>
        </w:fldChar>
      </w:r>
      <w:r w:rsidR="003F7A19">
        <w:instrText xml:space="preserve"> ADDIN EN.CITE.DATA </w:instrText>
      </w:r>
      <w:r w:rsidR="003F7A19">
        <w:fldChar w:fldCharType="end"/>
      </w:r>
      <w:r w:rsidR="003D7DDA">
        <w:fldChar w:fldCharType="separate"/>
      </w:r>
      <w:r w:rsidR="003F7A19">
        <w:rPr>
          <w:noProof/>
        </w:rPr>
        <w:t>(</w:t>
      </w:r>
      <w:hyperlink w:anchor="_ENREF_12" w:tooltip="Huk, 2002 #358" w:history="1">
        <w:r w:rsidR="003F7A19">
          <w:rPr>
            <w:noProof/>
          </w:rPr>
          <w:t>Huk et al., 2002</w:t>
        </w:r>
      </w:hyperlink>
      <w:r w:rsidR="003F7A19">
        <w:rPr>
          <w:noProof/>
        </w:rPr>
        <w:t xml:space="preserve">; </w:t>
      </w:r>
      <w:hyperlink w:anchor="_ENREF_19" w:tooltip="Smith, 2006 #210" w:history="1">
        <w:r w:rsidR="003F7A19">
          <w:rPr>
            <w:noProof/>
          </w:rPr>
          <w:t>Smith et al., 2006</w:t>
        </w:r>
      </w:hyperlink>
      <w:r w:rsidR="003F7A19">
        <w:rPr>
          <w:noProof/>
        </w:rPr>
        <w:t>)</w:t>
      </w:r>
      <w:r w:rsidR="003D7DDA">
        <w:fldChar w:fldCharType="end"/>
      </w:r>
      <w:r>
        <w:t xml:space="preserve"> has shown that the centre of MST is located anterior to the centre of MT, any MT voxels situated further anterior than the median value of the MST ROI on the horizontal (axial) plane were removed from the MT ROI. Finally, it is likely that “MST” as we defined it comprises 2 or more regions that respond to motion and have large receptive ﬁelds, but further reﬁnement requires demanding high-resolution mapping techniques </w:t>
      </w:r>
      <w:r w:rsidR="003D7DDA">
        <w:fldChar w:fldCharType="begin">
          <w:fldData xml:space="preserve">PEVuZE5vdGU+PENpdGU+PEF1dGhvcj5BbWFubzwvQXV0aG9yPjxZZWFyPjIwMDk8L1llYXI+PFJl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</w:fldData>
        </w:fldChar>
      </w:r>
      <w:r w:rsidR="003F7A19">
        <w:instrText xml:space="preserve"> ADDIN EN.CITE </w:instrText>
      </w:r>
      <w:r w:rsidR="003F7A19">
        <w:fldChar w:fldCharType="begin">
          <w:fldData xml:space="preserve">PEVuZE5vdGU+PENpdGU+PEF1dGhvcj5BbWFubzwvQXV0aG9yPjxZZWFyPjIwMDk8L1llYXI+PFJl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</w:fldData>
        </w:fldChar>
      </w:r>
      <w:r w:rsidR="003F7A19">
        <w:instrText xml:space="preserve"> ADDIN EN.CITE.DATA </w:instrText>
      </w:r>
      <w:r w:rsidR="003F7A19">
        <w:fldChar w:fldCharType="end"/>
      </w:r>
      <w:r w:rsidR="003D7DDA">
        <w:fldChar w:fldCharType="separate"/>
      </w:r>
      <w:r w:rsidR="003F7A19">
        <w:rPr>
          <w:noProof/>
        </w:rPr>
        <w:t>(</w:t>
      </w:r>
      <w:hyperlink w:anchor="_ENREF_2" w:tooltip="Amano, 2009 #428" w:history="1">
        <w:r w:rsidR="003F7A19">
          <w:rPr>
            <w:noProof/>
          </w:rPr>
          <w:t>Amano, Wandell, &amp; Dumoulin, 2009</w:t>
        </w:r>
      </w:hyperlink>
      <w:r w:rsidR="003F7A19">
        <w:rPr>
          <w:noProof/>
        </w:rPr>
        <w:t xml:space="preserve">; </w:t>
      </w:r>
      <w:hyperlink w:anchor="_ENREF_15" w:tooltip="Kolster, 2010 #429" w:history="1">
        <w:r w:rsidR="003F7A19">
          <w:rPr>
            <w:noProof/>
          </w:rPr>
          <w:t>Kolster, Peeters, &amp; Orban, 2010</w:t>
        </w:r>
      </w:hyperlink>
      <w:r w:rsidR="003F7A19">
        <w:rPr>
          <w:noProof/>
        </w:rPr>
        <w:t>)</w:t>
      </w:r>
      <w:r w:rsidR="003D7DDA">
        <w:fldChar w:fldCharType="end"/>
      </w:r>
      <w:r>
        <w:t xml:space="preserve"> that are beyond the scope of this study.</w:t>
      </w:r>
      <w:r w:rsidR="00E87F0D">
        <w:t xml:space="preserve"> Although the localizers are spatially restricted this method captures the whole of MT and MST. </w:t>
      </w:r>
    </w:p>
    <w:p w14:paraId="63A66181" w14:textId="77777777" w:rsidR="00732324" w:rsidRDefault="00E66CC1" w:rsidP="002C2C6A">
      <w:pPr>
        <w:spacing w:line="360" w:lineRule="auto"/>
      </w:pPr>
      <w:r>
        <w:t xml:space="preserve">The primary visual cortex (V1) was identified by standard retinotopic mapping procedure </w:t>
      </w:r>
      <w:r w:rsidR="003D7DDA">
        <w:fldChar w:fldCharType="begin"/>
      </w:r>
      <w:r w:rsidR="003F7A19">
        <w:instrText xml:space="preserve"> ADDIN EN.CITE &lt;EndNote&gt;&lt;Cite&gt;&lt;Author&gt;Sereno&lt;/Author&gt;&lt;Year&gt;1995&lt;/Year&gt;&lt;RecNum&gt;277&lt;/RecNum&gt;&lt;DisplayText&gt;(Sereno et al., 1995)&lt;/DisplayText&gt;&lt;record&gt;&lt;rec-number&gt;277&lt;/rec-number&gt;&lt;foreign-keys&gt;&lt;key app="EN" db-id="90wdx9s06vpdzne999avtzajzzvepw2pzpxf" timestamp="0"&gt;277&lt;/key&gt;&lt;/foreign-keys&gt;&lt;ref-type name="Journal Article"&gt;17&lt;/ref-type&gt;&lt;contributors&gt;&lt;authors&gt;&lt;author&gt;Sereno, M. I.&lt;/author&gt;&lt;author&gt;Dale, A. M.&lt;/author&gt;&lt;author&gt;Reppas, J. B.&lt;/author&gt;&lt;author&gt;Kwong, K. K.&lt;/author&gt;&lt;author&gt;Belliveau, J. W.&lt;/author&gt;&lt;author&gt;Brady, T. J.&lt;/author&gt;&lt;author&gt;Rosen, B. R.&lt;/author&gt;&lt;author&gt;Tootell, R. B.&lt;/author&gt;&lt;/authors&gt;&lt;/contributors&gt;&lt;auth-address&gt;University of California, San Diego, La Jolla 92093-0515, USA.&lt;/auth-address&gt;&lt;titles&gt;&lt;title&gt;Borders of multiple visual areas in humans revealed by functional magnetic resonance imaging&lt;/title&gt;&lt;secondary-title&gt;Science&lt;/secondary-title&gt;&lt;/titles&gt;&lt;periodical&gt;&lt;full-title&gt;Science&lt;/full-title&gt;&lt;abbr-1&gt;Science&lt;/abbr-1&gt;&lt;/periodical&gt;&lt;pages&gt;889-93&lt;/pages&gt;&lt;volume&gt;268&lt;/volume&gt;&lt;number&gt;5212&lt;/number&gt;&lt;edition&gt;1995/05/12&lt;/edition&gt;&lt;keywords&gt;&lt;keyword&gt;Animals&lt;/keyword&gt;&lt;keyword&gt;Brain Mapping/*methods&lt;/keyword&gt;&lt;keyword&gt;Haplorhini&lt;/keyword&gt;&lt;keyword&gt;Humans&lt;/keyword&gt;&lt;keyword&gt;Magnetic Resonance Imaging/*methods&lt;/keyword&gt;&lt;keyword&gt;Vision, Ocular&lt;/keyword&gt;&lt;keyword&gt;Visual Cortex/anatomy &amp;amp; histology/*physiology&lt;/keyword&gt;&lt;/keywords&gt;&lt;dates&gt;&lt;year&gt;1995&lt;/year&gt;&lt;pub-dates&gt;&lt;date&gt;May 12&lt;/date&gt;&lt;/pub-dates&gt;&lt;/dates&gt;&lt;isbn&gt;0036-8075 (Print)&amp;#xD;0036-8075 (Linking)&lt;/isbn&gt;&lt;accession-num&gt;7754376&lt;/accession-num&gt;&lt;urls&gt;&lt;related-urls&gt;&lt;url&gt;http://www.ncbi.nlm.nih.gov/entrez/query.fcgi?cmd=Retrieve&amp;amp;db=PubMed&amp;amp;dopt=Citation&amp;amp;list_uids=7754376&lt;/url&gt;&lt;/related-urls&gt;&lt;/urls&gt;&lt;language&gt;eng&lt;/language&gt;&lt;/record&gt;&lt;/Cite&gt;&lt;/EndNote&gt;</w:instrText>
      </w:r>
      <w:r w:rsidR="003D7DDA">
        <w:fldChar w:fldCharType="separate"/>
      </w:r>
      <w:r w:rsidR="003F7A19">
        <w:rPr>
          <w:noProof/>
        </w:rPr>
        <w:t>(</w:t>
      </w:r>
      <w:hyperlink w:anchor="_ENREF_18" w:tooltip="Sereno, 1995 #277" w:history="1">
        <w:r w:rsidR="003F7A19">
          <w:rPr>
            <w:noProof/>
          </w:rPr>
          <w:t>Sereno et al., 1995</w:t>
        </w:r>
      </w:hyperlink>
      <w:r w:rsidR="003F7A19">
        <w:rPr>
          <w:noProof/>
        </w:rPr>
        <w:t>)</w:t>
      </w:r>
      <w:r w:rsidR="003D7DDA">
        <w:fldChar w:fldCharType="end"/>
      </w:r>
      <w:r>
        <w:t xml:space="preserve">, involving a 8Hz counter-phasing checkerboard wedge stimulus (24° sector) of radius 12°. Check size was scaled by eccentricity in approximate accordance with the cortical magniﬁcation factor. The </w:t>
      </w:r>
      <w:r>
        <w:lastRenderedPageBreak/>
        <w:t>wedge rotated clockwise at a rate of 64 s/cycle, and 8 cycles were presented. This stimulus was presented twice to each participant, and the data from the 2 scan runs were averaged to give the final retinotopic maps. The temporal phase of the response to the rotating wedge at each voxel was obtained by ﬁtting a model to the time-series. Phases were superimposed as colors on a segmented and ﬂattened representation of the grey matter. Phase was taken as an indicator of visual ﬁeld position in terms of polar angle and the boundary of V1 was drawn by eye using conventional criteria.</w:t>
      </w:r>
    </w:p>
    <w:p w14:paraId="00F7815C" w14:textId="77777777" w:rsidR="00732324" w:rsidRDefault="0005409F" w:rsidP="002C2C6A">
      <w:pPr>
        <w:pStyle w:val="Heading4"/>
        <w:spacing w:line="360" w:lineRule="auto"/>
      </w:pPr>
      <w:r>
        <w:t>2.1.</w:t>
      </w:r>
      <w:r w:rsidR="00E66CC1">
        <w:t>3</w:t>
      </w:r>
      <w:r>
        <w:t xml:space="preserve"> </w:t>
      </w:r>
      <w:r w:rsidR="008239F0">
        <w:t>Participants</w:t>
      </w:r>
    </w:p>
    <w:p w14:paraId="322A64B0" w14:textId="77777777" w:rsidR="00732324" w:rsidRDefault="00E66CC1" w:rsidP="002C2C6A">
      <w:pPr>
        <w:spacing w:line="360" w:lineRule="auto"/>
      </w:pPr>
      <w:r>
        <w:t>Seven healthy volunteers (4 females) took part in this experiment</w:t>
      </w:r>
      <w:r w:rsidR="00500F36">
        <w:t xml:space="preserve">. </w:t>
      </w:r>
      <w:r w:rsidR="007F73F6">
        <w:t xml:space="preserve">The authors took part </w:t>
      </w:r>
      <w:r w:rsidR="00C9715F">
        <w:t>as well</w:t>
      </w:r>
      <w:r w:rsidR="007F73F6">
        <w:t xml:space="preserve">, but apart from the first author all other participants were naïve to the purpose of the experiment (the second author was not involved in the design of the experiment). </w:t>
      </w:r>
      <w:r w:rsidR="00500F36">
        <w:t>All the participants had normal or correct</w:t>
      </w:r>
      <w:r w:rsidR="00967772">
        <w:t>ed</w:t>
      </w:r>
      <w:r w:rsidR="00500F36">
        <w:t xml:space="preserve"> to normal vision. They were screened for MRI contraindications accordin</w:t>
      </w:r>
      <w:r w:rsidR="00146926">
        <w:t>g</w:t>
      </w:r>
      <w:r w:rsidR="00500F36">
        <w:t xml:space="preserve"> to standard procedures and written consent was obtained. The experimental procedure was in accord with the Declaration of Helsinki and was approved by the appropriate local ethics committee.</w:t>
      </w:r>
      <w:r w:rsidR="00500F36" w:rsidRPr="007F73F6">
        <w:t xml:space="preserve"> </w:t>
      </w:r>
    </w:p>
    <w:p w14:paraId="1F658B9B" w14:textId="77777777" w:rsidR="00732324" w:rsidRDefault="0005409F" w:rsidP="002C2C6A">
      <w:pPr>
        <w:pStyle w:val="Heading4"/>
        <w:spacing w:line="360" w:lineRule="auto"/>
      </w:pPr>
      <w:r>
        <w:t>2.1.</w:t>
      </w:r>
      <w:r w:rsidR="00E66CC1">
        <w:t>4</w:t>
      </w:r>
      <w:r>
        <w:t xml:space="preserve"> </w:t>
      </w:r>
      <w:r w:rsidR="008239F0">
        <w:t>Stimuli and task</w:t>
      </w:r>
    </w:p>
    <w:p w14:paraId="15A98C38" w14:textId="77777777" w:rsidR="00732324" w:rsidRDefault="00ED241D" w:rsidP="002C2C6A">
      <w:pPr>
        <w:spacing w:line="360" w:lineRule="auto"/>
      </w:pPr>
      <w:r>
        <w:rPr>
          <w:rFonts w:ascii="Calibri" w:hAnsi="Calibri"/>
        </w:rPr>
        <w:t xml:space="preserve">The stimuli were </w:t>
      </w:r>
      <w:r>
        <w:t>projected via Sanyo LCD projector at a refresh rate of 60Hz onto a rear-projection screen at the end of the scanner bore and were viewed via a mirror mounted on the head coil giving an image of 31.6</w:t>
      </w:r>
      <w:r>
        <w:rPr>
          <w:rFonts w:ascii="Calibri" w:hAnsi="Calibri"/>
        </w:rPr>
        <w:t>°</w:t>
      </w:r>
      <w:r>
        <w:t xml:space="preserve"> × 45.2</w:t>
      </w:r>
      <w:r>
        <w:rPr>
          <w:rFonts w:ascii="Calibri" w:hAnsi="Calibri"/>
        </w:rPr>
        <w:t>°</w:t>
      </w:r>
      <w:r>
        <w:t xml:space="preserve"> visual angle. </w:t>
      </w:r>
      <w:r w:rsidR="00991771">
        <w:t>The stimulus consisted of a field of</w:t>
      </w:r>
      <w:r w:rsidR="004C2D4E">
        <w:t xml:space="preserve"> white (90</w:t>
      </w:r>
      <w:r w:rsidR="004C2D4E" w:rsidRPr="00C21464">
        <w:t xml:space="preserve"> cd</w:t>
      </w:r>
      <w:r w:rsidR="000F3A10">
        <w:t>/</w:t>
      </w:r>
      <w:r w:rsidR="004C2D4E" w:rsidRPr="00C21464">
        <w:t>m</w:t>
      </w:r>
      <w:r w:rsidR="004C2D4E" w:rsidRPr="00C21464">
        <w:rPr>
          <w:vertAlign w:val="superscript"/>
        </w:rPr>
        <w:t>2</w:t>
      </w:r>
      <w:r w:rsidR="004C2D4E">
        <w:t>) d</w:t>
      </w:r>
      <w:r w:rsidR="00A2580E">
        <w:t>ots</w:t>
      </w:r>
      <w:r w:rsidR="004C2D4E">
        <w:t xml:space="preserve"> presented on a grey background </w:t>
      </w:r>
      <w:r w:rsidR="004C2D4E" w:rsidRPr="00C21464">
        <w:t>(44</w:t>
      </w:r>
      <w:r w:rsidR="004C2D4E">
        <w:t xml:space="preserve"> </w:t>
      </w:r>
      <w:r w:rsidR="004C2D4E" w:rsidRPr="00C21464">
        <w:t>cd</w:t>
      </w:r>
      <w:r w:rsidR="000F3A10">
        <w:t>/</w:t>
      </w:r>
      <w:r w:rsidR="004C2D4E" w:rsidRPr="00C21464">
        <w:t>m</w:t>
      </w:r>
      <w:r w:rsidR="004C2D4E" w:rsidRPr="00C21464">
        <w:rPr>
          <w:vertAlign w:val="superscript"/>
        </w:rPr>
        <w:t>2</w:t>
      </w:r>
      <w:r w:rsidR="004C2D4E" w:rsidRPr="00C21464">
        <w:t>)</w:t>
      </w:r>
      <w:r w:rsidR="000F3A10">
        <w:t xml:space="preserve">, 16 dots per degree </w:t>
      </w:r>
      <w:r w:rsidR="00E87F0D">
        <w:t>squared</w:t>
      </w:r>
      <w:r w:rsidR="004E2AEC">
        <w:t xml:space="preserve">. </w:t>
      </w:r>
      <w:r w:rsidR="000E4A73">
        <w:t>In between trials all dots were static</w:t>
      </w:r>
      <w:r w:rsidR="00991771">
        <w:t xml:space="preserve"> and ISIs were of a random duration between </w:t>
      </w:r>
      <w:r w:rsidR="00991771" w:rsidRPr="00C21464">
        <w:t>2s and 13s, mean 8s</w:t>
      </w:r>
      <w:r w:rsidR="00991771">
        <w:t xml:space="preserve">. </w:t>
      </w:r>
      <w:r w:rsidR="004C2D4E">
        <w:t>The area covered by the stimul</w:t>
      </w:r>
      <w:r w:rsidR="00146926">
        <w:t>us</w:t>
      </w:r>
      <w:r w:rsidR="004C2D4E">
        <w:t xml:space="preserve"> was </w:t>
      </w:r>
      <w:r w:rsidR="004C2D4E" w:rsidRPr="00C21464">
        <w:t>24.5</w:t>
      </w:r>
      <w:r w:rsidR="004C2D4E" w:rsidRPr="00C21464">
        <w:rPr>
          <w:rFonts w:ascii="Calibri" w:hAnsi="Calibri"/>
        </w:rPr>
        <w:t>°</w:t>
      </w:r>
      <w:r w:rsidR="004C2D4E" w:rsidRPr="00C21464">
        <w:t xml:space="preserve"> × 33.9</w:t>
      </w:r>
      <w:r w:rsidR="004C2D4E" w:rsidRPr="00C21464">
        <w:rPr>
          <w:rFonts w:ascii="Calibri" w:hAnsi="Calibri"/>
        </w:rPr>
        <w:t>°</w:t>
      </w:r>
      <w:r w:rsidR="004C2D4E">
        <w:rPr>
          <w:rFonts w:ascii="Calibri" w:hAnsi="Calibri"/>
        </w:rPr>
        <w:t xml:space="preserve">, and the </w:t>
      </w:r>
      <w:r w:rsidR="004C2D4E">
        <w:t>space between the edge of the stimulus and the end of the visual field was filled with grey background</w:t>
      </w:r>
      <w:r w:rsidR="00146926">
        <w:t xml:space="preserve">. </w:t>
      </w:r>
      <w:r w:rsidR="000E4A73">
        <w:rPr>
          <w:rFonts w:ascii="Calibri" w:hAnsi="Calibri"/>
        </w:rPr>
        <w:t xml:space="preserve">On each trial the dots </w:t>
      </w:r>
      <w:r w:rsidR="00967772">
        <w:rPr>
          <w:rFonts w:ascii="Calibri" w:hAnsi="Calibri"/>
        </w:rPr>
        <w:t xml:space="preserve">were </w:t>
      </w:r>
      <w:r w:rsidR="000E4A73">
        <w:rPr>
          <w:rFonts w:ascii="Calibri" w:hAnsi="Calibri"/>
        </w:rPr>
        <w:t>positioned</w:t>
      </w:r>
      <w:r w:rsidR="000E4A73">
        <w:t xml:space="preserve"> within areas defined by a set</w:t>
      </w:r>
      <w:r>
        <w:t xml:space="preserve"> of </w:t>
      </w:r>
      <w:r w:rsidR="00991771">
        <w:t xml:space="preserve">notional </w:t>
      </w:r>
      <w:r w:rsidR="00E87F0D">
        <w:t xml:space="preserve">circular </w:t>
      </w:r>
      <w:r>
        <w:t>apertures (diameter 0.</w:t>
      </w:r>
      <w:r w:rsidR="000806EB">
        <w:t>8</w:t>
      </w:r>
      <w:r>
        <w:t>°)</w:t>
      </w:r>
      <w:r w:rsidR="00967772">
        <w:t>,</w:t>
      </w:r>
      <w:r>
        <w:t xml:space="preserve"> ra</w:t>
      </w:r>
      <w:r w:rsidR="000E4A73">
        <w:t>ndomly positioned on the screen</w:t>
      </w:r>
      <w:r w:rsidR="00967772">
        <w:t>. The dots</w:t>
      </w:r>
      <w:r w:rsidR="000E4A73">
        <w:t xml:space="preserve"> would move left or right</w:t>
      </w:r>
      <w:r w:rsidR="00991771">
        <w:t xml:space="preserve"> at 2.5 deg</w:t>
      </w:r>
      <w:r w:rsidR="000F3A10">
        <w:t>/</w:t>
      </w:r>
      <w:r w:rsidR="00991771">
        <w:t>s</w:t>
      </w:r>
      <w:r w:rsidR="00991771">
        <w:rPr>
          <w:vertAlign w:val="superscript"/>
        </w:rPr>
        <w:t xml:space="preserve"> </w:t>
      </w:r>
      <w:r w:rsidR="00991771">
        <w:t>for 2s</w:t>
      </w:r>
      <w:r w:rsidR="000E4A73">
        <w:t>.</w:t>
      </w:r>
      <w:r w:rsidR="00991771">
        <w:t xml:space="preserve"> </w:t>
      </w:r>
      <w:r w:rsidR="000E4A73">
        <w:t>E</w:t>
      </w:r>
      <w:r w:rsidR="00991771">
        <w:t>ach aperture showed</w:t>
      </w:r>
      <w:r>
        <w:t xml:space="preserve"> on average 3 moving dots</w:t>
      </w:r>
      <w:r w:rsidR="00146926">
        <w:t xml:space="preserve"> (see </w:t>
      </w:r>
      <w:r w:rsidR="00AB24F3">
        <w:fldChar w:fldCharType="begin"/>
      </w:r>
      <w:r w:rsidR="00AB24F3">
        <w:instrText xml:space="preserve"> REF _Ref361750896 \h  \* MERGEFORMAT </w:instrText>
      </w:r>
      <w:r w:rsidR="00AB24F3">
        <w:fldChar w:fldCharType="separate"/>
      </w:r>
      <w:r w:rsidR="00CB7CC5">
        <w:t>Figure 1</w:t>
      </w:r>
      <w:r w:rsidR="00AB24F3">
        <w:fldChar w:fldCharType="end"/>
      </w:r>
      <w:r w:rsidR="00146926">
        <w:t>).</w:t>
      </w:r>
      <w:r>
        <w:rPr>
          <w:rFonts w:ascii="Calibri" w:hAnsi="Calibri"/>
        </w:rPr>
        <w:t xml:space="preserve"> </w:t>
      </w:r>
      <w:r w:rsidR="000E4A73">
        <w:rPr>
          <w:rFonts w:ascii="Calibri" w:hAnsi="Calibri"/>
        </w:rPr>
        <w:t xml:space="preserve">The dots wrapped around </w:t>
      </w:r>
      <w:r w:rsidR="00967772">
        <w:rPr>
          <w:rFonts w:ascii="Calibri" w:hAnsi="Calibri"/>
        </w:rPr>
        <w:t xml:space="preserve">within the aperture area </w:t>
      </w:r>
      <w:r w:rsidR="000E4A73">
        <w:rPr>
          <w:rFonts w:ascii="Calibri" w:hAnsi="Calibri"/>
        </w:rPr>
        <w:t xml:space="preserve">and ended up in the same positions as initially. </w:t>
      </w:r>
      <w:r w:rsidR="004E2AEC">
        <w:t xml:space="preserve">The number of circular areas containing </w:t>
      </w:r>
      <w:r w:rsidR="000806EB">
        <w:t xml:space="preserve">dots could be 1, 2, 3, 6, 12, </w:t>
      </w:r>
      <w:r w:rsidR="004E2AEC">
        <w:t>64</w:t>
      </w:r>
      <w:r w:rsidR="000806EB">
        <w:t xml:space="preserve"> or 128</w:t>
      </w:r>
      <w:r>
        <w:t>.</w:t>
      </w:r>
      <w:r w:rsidR="004E2AEC">
        <w:t xml:space="preserve"> </w:t>
      </w:r>
      <w:r w:rsidR="000E4A73">
        <w:t>All apertures contained the same type of uniform motion, and</w:t>
      </w:r>
      <w:r w:rsidR="004E2AEC">
        <w:t xml:space="preserve"> motion direction and number of apertures were randomized within each run and varied trial by trial.</w:t>
      </w:r>
      <w:r w:rsidR="00A2071F">
        <w:t xml:space="preserve"> The random position of these apertures implies that the same proportion were spatially coincident with the</w:t>
      </w:r>
      <w:r w:rsidR="00E87F0D">
        <w:t xml:space="preserve"> MT+</w:t>
      </w:r>
      <w:r w:rsidR="00A2071F">
        <w:t xml:space="preserve"> localizer </w:t>
      </w:r>
      <w:r w:rsidR="00991771">
        <w:t>position</w:t>
      </w:r>
      <w:r w:rsidR="00E87F0D">
        <w:t>s</w:t>
      </w:r>
      <w:r w:rsidR="00991771">
        <w:t xml:space="preserve"> for</w:t>
      </w:r>
      <w:r w:rsidR="00E87F0D">
        <w:t xml:space="preserve"> each condition over all the tr</w:t>
      </w:r>
      <w:r w:rsidR="00991771">
        <w:t>i</w:t>
      </w:r>
      <w:r w:rsidR="00E87F0D">
        <w:t>a</w:t>
      </w:r>
      <w:r w:rsidR="00991771">
        <w:t>ls for that condition</w:t>
      </w:r>
      <w:r w:rsidR="00A2071F">
        <w:t>.</w:t>
      </w:r>
      <w:r w:rsidR="000E4A73">
        <w:t xml:space="preserve"> </w:t>
      </w:r>
      <w:r w:rsidR="00861815">
        <w:t>The single aperture appeared half of the time on the left visual field and half of the time on the right one. Therefore, the single aperture stimulated either the right or the left MT</w:t>
      </w:r>
      <w:r w:rsidR="00E87F0D">
        <w:t>+ respectively. A</w:t>
      </w:r>
      <w:r w:rsidR="00861815">
        <w:t>veraging over all instances and sides provided us with a good estimate of the mean BOLD response in MT</w:t>
      </w:r>
      <w:r w:rsidR="00E87F0D">
        <w:t>+</w:t>
      </w:r>
      <w:r w:rsidR="000F3EF3">
        <w:t xml:space="preserve"> in the single </w:t>
      </w:r>
      <w:r w:rsidR="000F3EF3">
        <w:lastRenderedPageBreak/>
        <w:t>aperture condition over all possible locations of the aperture (and the same is true in</w:t>
      </w:r>
      <w:r w:rsidR="00861815">
        <w:t xml:space="preserve"> the</w:t>
      </w:r>
      <w:r w:rsidR="000F3EF3">
        <w:t xml:space="preserve"> conditions with more</w:t>
      </w:r>
      <w:r w:rsidR="00861815">
        <w:t xml:space="preserve"> apertures). </w:t>
      </w:r>
      <w:r w:rsidR="00991771">
        <w:t xml:space="preserve"> The </w:t>
      </w:r>
      <w:r w:rsidR="000E4A73">
        <w:t>7 conditions per run</w:t>
      </w:r>
      <w:r w:rsidR="00991771">
        <w:t xml:space="preserve"> each repeated</w:t>
      </w:r>
      <w:r w:rsidR="000E4A73">
        <w:t xml:space="preserve"> 6 times, each run lasting 7m17s</w:t>
      </w:r>
      <w:r w:rsidR="00991771">
        <w:t>, with 6 runs in total</w:t>
      </w:r>
      <w:r w:rsidR="000E4A73">
        <w:t>.</w:t>
      </w:r>
      <w:r w:rsidR="00991771">
        <w:t xml:space="preserve"> </w:t>
      </w:r>
      <w:r w:rsidR="00016C9D">
        <w:t>Each run</w:t>
      </w:r>
      <w:r w:rsidR="00A2580E">
        <w:t xml:space="preserve"> started with </w:t>
      </w:r>
      <w:r w:rsidR="00016C9D">
        <w:t xml:space="preserve">the presentation of a central </w:t>
      </w:r>
      <w:r w:rsidR="00146926">
        <w:t>dark grey fixation spot that participants were required to fixate throughout the experiment and count how many times it flashed blue</w:t>
      </w:r>
      <w:r w:rsidR="00413E6F">
        <w:t>. R</w:t>
      </w:r>
      <w:r w:rsidR="00146926">
        <w:t>esponses were recorded for double checking that participants were attending</w:t>
      </w:r>
      <w:r w:rsidR="00413E6F">
        <w:t xml:space="preserve"> to</w:t>
      </w:r>
      <w:r w:rsidR="00146926">
        <w:t xml:space="preserve"> the fixation point.</w:t>
      </w:r>
      <w:r w:rsidR="00A950B8">
        <w:t xml:space="preserve"> </w:t>
      </w:r>
      <w:r w:rsidR="001944C0">
        <w:t xml:space="preserve"> </w:t>
      </w:r>
      <w:r w:rsidR="00146926">
        <w:t>After 10</w:t>
      </w:r>
      <w:r w:rsidR="00016C9D">
        <w:t xml:space="preserve"> seconds, the first trial was shown</w:t>
      </w:r>
      <w:r w:rsidR="00A2580E">
        <w:t>.</w:t>
      </w:r>
      <w:r w:rsidR="004E2A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B21A6" w14:paraId="3884E0D3" w14:textId="77777777" w:rsidTr="00CB21A6">
        <w:tc>
          <w:tcPr>
            <w:tcW w:w="9576" w:type="dxa"/>
          </w:tcPr>
          <w:p w14:paraId="24750671" w14:textId="282894AB" w:rsidR="00732324" w:rsidRDefault="00ED7AFA" w:rsidP="00ED7AFA">
            <w:pPr>
              <w:pStyle w:val="ListParagraph"/>
              <w:numPr>
                <w:ilvl w:val="0"/>
                <w:numId w:val="2"/>
              </w:numPr>
              <w:spacing w:line="360" w:lineRule="auto"/>
            </w:pPr>
            <w:r>
              <w:t>Place Figure 1 approx. here -</w:t>
            </w:r>
          </w:p>
        </w:tc>
      </w:tr>
    </w:tbl>
    <w:p w14:paraId="2C9BE90E" w14:textId="77777777" w:rsidR="00732324" w:rsidRDefault="0005409F" w:rsidP="002C2C6A">
      <w:pPr>
        <w:pStyle w:val="Heading4"/>
        <w:spacing w:line="360" w:lineRule="auto"/>
      </w:pPr>
      <w:r>
        <w:t xml:space="preserve">2.1.5 </w:t>
      </w:r>
      <w:r w:rsidR="008239F0">
        <w:t>Data analysis</w:t>
      </w:r>
    </w:p>
    <w:p w14:paraId="74487A66" w14:textId="77777777" w:rsidR="00732324" w:rsidRDefault="00501E0F" w:rsidP="002C2C6A">
      <w:pPr>
        <w:spacing w:line="360" w:lineRule="auto"/>
      </w:pPr>
      <w:r>
        <w:t>Data were analyzed using BrainVoyager QX 1.4 (Brain I</w:t>
      </w:r>
      <w:r w:rsidR="00146926">
        <w:t>nnovation, The Netherlands)</w:t>
      </w:r>
      <w:r w:rsidR="00E87F0D">
        <w:t>. The ﬁrst 4</w:t>
      </w:r>
      <w:r>
        <w:t xml:space="preserve"> volumes of each run were discarded. Three-dimensional motion correction and slice time correction were performed. The data were temporally high pass ﬁltered at 3</w:t>
      </w:r>
      <w:r w:rsidR="001A3CC7">
        <w:t xml:space="preserve"> </w:t>
      </w:r>
      <w:r>
        <w:t>cycle</w:t>
      </w:r>
      <w:r w:rsidR="001A3CC7">
        <w:t>s</w:t>
      </w:r>
      <w:r>
        <w:t>/run (</w:t>
      </w:r>
      <w:r>
        <w:rPr>
          <w:rFonts w:ascii="Cambria Math" w:hAnsi="Cambria Math" w:cs="Cambria Math"/>
        </w:rPr>
        <w:t>∼</w:t>
      </w:r>
      <w:r>
        <w:rPr>
          <w:rFonts w:ascii="Calibri" w:hAnsi="Calibri" w:cs="Calibri"/>
        </w:rPr>
        <w:t>0.01 Hz). The preprocessed EPI scans were t</w:t>
      </w:r>
      <w:r>
        <w:t>hen coregistered with the anatomy. Finally, both functional and anatomical data were aligned into AC-PC space. T</w:t>
      </w:r>
      <w:r w:rsidR="00E87F0D">
        <w:t>he preprocessed data were analys</w:t>
      </w:r>
      <w:r>
        <w:t>ed within the general linear model (GLM), separately for each participant. For the main experiment, each motion condition was model</w:t>
      </w:r>
      <w:r w:rsidR="00E87F0D">
        <w:t>l</w:t>
      </w:r>
      <w:r>
        <w:t xml:space="preserve">ed separately, with a regressor formed by convolving the stimulus time-course with a canonical hemodynamic impulse response function and then scaling to unity. Head motion regressors were also included. </w:t>
      </w:r>
      <w:r w:rsidR="00875F2F">
        <w:t>Having identifi</w:t>
      </w:r>
      <w:r w:rsidR="00D413B6">
        <w:t xml:space="preserve">ed the regions of interest (ROIs), </w:t>
      </w:r>
      <w:r w:rsidR="00E75E3C">
        <w:t xml:space="preserve">the strength of the response to motion signal in each region was assessed by calculating the mean activation averaged across all the voxels falling within each ROIs, which was expressed as percentage signal change (PSC). </w:t>
      </w:r>
    </w:p>
    <w:p w14:paraId="1B8CA3BA" w14:textId="77777777" w:rsidR="00732324" w:rsidRDefault="0005409F" w:rsidP="002C2C6A">
      <w:pPr>
        <w:pStyle w:val="Heading3"/>
        <w:spacing w:line="360" w:lineRule="auto"/>
      </w:pPr>
      <w:r>
        <w:t xml:space="preserve">2.2 </w:t>
      </w:r>
      <w:r w:rsidR="00C9715F">
        <w:t>Experiment 2</w:t>
      </w:r>
    </w:p>
    <w:p w14:paraId="7D71D608" w14:textId="77777777" w:rsidR="00732324" w:rsidRDefault="0005409F" w:rsidP="002C2C6A">
      <w:pPr>
        <w:pStyle w:val="Heading4"/>
        <w:spacing w:line="360" w:lineRule="auto"/>
      </w:pPr>
      <w:r>
        <w:t xml:space="preserve">2.3.1 </w:t>
      </w:r>
      <w:r w:rsidR="00C9715F">
        <w:t>Participants</w:t>
      </w:r>
    </w:p>
    <w:p w14:paraId="132CEB58" w14:textId="77777777" w:rsidR="00732324" w:rsidRDefault="00C9715F" w:rsidP="002C2C6A">
      <w:pPr>
        <w:spacing w:line="360" w:lineRule="auto"/>
      </w:pPr>
      <w:r>
        <w:t>Seven healthy volunteers (5 females) took part in this experiment, and as in the first experiment the two authors were included in the sample</w:t>
      </w:r>
      <w:r w:rsidR="00967772">
        <w:t>, again all but one of the authors were naïve to the aims of the study at the time of being scanned</w:t>
      </w:r>
      <w:r>
        <w:t>.</w:t>
      </w:r>
    </w:p>
    <w:p w14:paraId="3D4D3AF4" w14:textId="77777777" w:rsidR="00732324" w:rsidRDefault="0005409F" w:rsidP="002C2C6A">
      <w:pPr>
        <w:pStyle w:val="Heading4"/>
        <w:spacing w:line="360" w:lineRule="auto"/>
      </w:pPr>
      <w:r>
        <w:t xml:space="preserve">2.3.2 </w:t>
      </w:r>
      <w:r w:rsidR="00C9715F">
        <w:t>Stimuli and task</w:t>
      </w:r>
    </w:p>
    <w:p w14:paraId="56DB6E04" w14:textId="77777777" w:rsidR="00732324" w:rsidRDefault="00734521" w:rsidP="002C2C6A">
      <w:pPr>
        <w:spacing w:line="360" w:lineRule="auto"/>
      </w:pPr>
      <w:r>
        <w:t xml:space="preserve">Stimuli </w:t>
      </w:r>
      <w:r w:rsidR="006C67EF">
        <w:t>were the same as in Experiment 1</w:t>
      </w:r>
      <w:r>
        <w:t xml:space="preserve">, except </w:t>
      </w:r>
      <w:r w:rsidR="00C637E7">
        <w:t xml:space="preserve">for </w:t>
      </w:r>
      <w:r>
        <w:t xml:space="preserve">the following two differences. The first difference was </w:t>
      </w:r>
      <w:r w:rsidR="00C637E7">
        <w:t>that there</w:t>
      </w:r>
      <w:r>
        <w:t xml:space="preserve"> </w:t>
      </w:r>
      <w:r w:rsidR="00C637E7">
        <w:t xml:space="preserve">were </w:t>
      </w:r>
      <w:r>
        <w:t>three type</w:t>
      </w:r>
      <w:r w:rsidR="00CE3754">
        <w:t>s</w:t>
      </w:r>
      <w:r>
        <w:t xml:space="preserve"> of motion</w:t>
      </w:r>
      <w:r w:rsidR="00C637E7">
        <w:t xml:space="preserve"> condition</w:t>
      </w:r>
      <w:r>
        <w:t xml:space="preserve">. The first type was random motion, in which each </w:t>
      </w:r>
      <w:r w:rsidR="000F3EF3">
        <w:t xml:space="preserve">moving </w:t>
      </w:r>
      <w:r>
        <w:t xml:space="preserve">dot had a </w:t>
      </w:r>
      <w:r w:rsidR="008F7107">
        <w:t>randomly chosen direction</w:t>
      </w:r>
      <w:r>
        <w:t xml:space="preserve">. The second type was locally coherent motion, in which dots inside each aperture were moving coherently in one direction, but this direction was </w:t>
      </w:r>
      <w:r w:rsidR="008F7107">
        <w:t>randomly chosen for</w:t>
      </w:r>
      <w:r>
        <w:t xml:space="preserve"> each aperture. The third type was global coherent motion, in which all the</w:t>
      </w:r>
      <w:r w:rsidR="000F3EF3">
        <w:t xml:space="preserve"> moving</w:t>
      </w:r>
      <w:r>
        <w:t xml:space="preserve"> dots </w:t>
      </w:r>
      <w:r>
        <w:lastRenderedPageBreak/>
        <w:t>shown were moving coherently in one direction</w:t>
      </w:r>
      <w:r w:rsidR="008F7107">
        <w:t xml:space="preserve"> (randomly chosen on each trial)</w:t>
      </w:r>
      <w:r>
        <w:t xml:space="preserve">. </w:t>
      </w:r>
      <w:r w:rsidR="00A36104">
        <w:t xml:space="preserve">The second difference was the number of apertures, which were either 3 or 64. </w:t>
      </w:r>
      <w:r w:rsidR="008E7EE0">
        <w:t xml:space="preserve">The aperture positions shown were the same across conditions. Each of the 6 conditions </w:t>
      </w:r>
      <w:r w:rsidR="00A36104">
        <w:t xml:space="preserve">[motion (3) x density (2)] </w:t>
      </w:r>
      <w:r w:rsidR="008E7EE0">
        <w:t xml:space="preserve">was repeated 6 times in each run, which lasted 6m26s. </w:t>
      </w:r>
    </w:p>
    <w:p w14:paraId="3B188551" w14:textId="77777777" w:rsidR="00732324" w:rsidRDefault="0005409F" w:rsidP="002C2C6A">
      <w:pPr>
        <w:pStyle w:val="Heading4"/>
        <w:spacing w:line="360" w:lineRule="auto"/>
      </w:pPr>
      <w:r>
        <w:t xml:space="preserve">2.3.3 </w:t>
      </w:r>
      <w:r w:rsidR="008E7EE0">
        <w:t>Data acquisition and analysis</w:t>
      </w:r>
    </w:p>
    <w:p w14:paraId="36BF438D" w14:textId="77777777" w:rsidR="00732324" w:rsidRDefault="008E7EE0" w:rsidP="002C2C6A">
      <w:pPr>
        <w:spacing w:line="360" w:lineRule="auto"/>
      </w:pPr>
      <w:r>
        <w:t>Data were acquired and analy</w:t>
      </w:r>
      <w:r w:rsidR="00E87F0D">
        <w:t>s</w:t>
      </w:r>
      <w:r>
        <w:t xml:space="preserve">ed as in Experiment 1. The analysis was run on </w:t>
      </w:r>
      <w:r w:rsidR="00CE3754">
        <w:t>the same regions of interests as</w:t>
      </w:r>
      <w:r>
        <w:t xml:space="preserve"> </w:t>
      </w:r>
      <w:r w:rsidR="00CE3754">
        <w:t xml:space="preserve">in </w:t>
      </w:r>
      <w:r>
        <w:t>Experiment 1.</w:t>
      </w:r>
      <w:r w:rsidR="00A36104" w:rsidRPr="00A36104">
        <w:t xml:space="preserve"> </w:t>
      </w:r>
    </w:p>
    <w:p w14:paraId="628F4ADE" w14:textId="77777777" w:rsidR="00732324" w:rsidRDefault="00732324" w:rsidP="002C2C6A">
      <w:pPr>
        <w:spacing w:line="360" w:lineRule="auto"/>
      </w:pPr>
    </w:p>
    <w:p w14:paraId="2E380DE7" w14:textId="77777777" w:rsidR="00732324" w:rsidRDefault="008E7EE0" w:rsidP="002C2C6A">
      <w:pPr>
        <w:pStyle w:val="Heading2"/>
        <w:numPr>
          <w:ilvl w:val="0"/>
          <w:numId w:val="1"/>
        </w:numPr>
        <w:spacing w:line="360" w:lineRule="auto"/>
      </w:pPr>
      <w:r>
        <w:t>Results</w:t>
      </w:r>
    </w:p>
    <w:p w14:paraId="377A15EF" w14:textId="685CA164" w:rsidR="00732324" w:rsidRPr="00BF0DE5" w:rsidRDefault="00BF0DE5" w:rsidP="00BF0DE5">
      <w:pPr>
        <w:pStyle w:val="Heading3"/>
        <w:spacing w:line="360" w:lineRule="auto"/>
        <w:rPr>
          <w:rFonts w:asciiTheme="minorHAnsi" w:hAnsiTheme="minorHAnsi"/>
          <w:b w:val="0"/>
          <w:color w:val="auto"/>
        </w:rPr>
      </w:pPr>
      <w:r w:rsidRPr="00BF0DE5">
        <w:rPr>
          <w:rFonts w:asciiTheme="minorHAnsi" w:hAnsiTheme="minorHAnsi"/>
          <w:b w:val="0"/>
          <w:bCs w:val="0"/>
          <w:noProof/>
          <w:color w:val="auto"/>
        </w:rPr>
        <w:t>-</w:t>
      </w:r>
    </w:p>
    <w:p w14:paraId="0F09FA57" w14:textId="77777777" w:rsidR="00732324" w:rsidRDefault="0005409F" w:rsidP="002C2C6A">
      <w:pPr>
        <w:pStyle w:val="Heading3"/>
        <w:spacing w:line="360" w:lineRule="auto"/>
      </w:pPr>
      <w:r>
        <w:t>3.</w:t>
      </w:r>
      <w:r w:rsidR="006C67EF">
        <w:t>1</w:t>
      </w:r>
      <w:r>
        <w:t xml:space="preserve"> </w:t>
      </w:r>
      <w:r w:rsidR="005263A9">
        <w:t xml:space="preserve">Experiment </w:t>
      </w:r>
      <w:r w:rsidR="000806EB">
        <w:t>1</w:t>
      </w:r>
      <w:r>
        <w:t xml:space="preserve"> </w:t>
      </w:r>
      <w:r w:rsidR="00861815">
        <w:t>–</w:t>
      </w:r>
      <w:r>
        <w:t xml:space="preserve"> </w:t>
      </w:r>
      <w:r w:rsidR="00861815">
        <w:t>Response as a function of</w:t>
      </w:r>
      <w:r w:rsidR="007B5CA1">
        <w:t xml:space="preserve"> number </w:t>
      </w:r>
      <w:r w:rsidR="008B2638">
        <w:t>of</w:t>
      </w:r>
      <w:r w:rsidR="000806EB">
        <w:t xml:space="preserve"> moving</w:t>
      </w:r>
      <w:r w:rsidR="00861815">
        <w:t xml:space="preserve"> apertures</w:t>
      </w:r>
    </w:p>
    <w:p w14:paraId="09FCB123" w14:textId="77777777" w:rsidR="00BF0DE5" w:rsidRDefault="00BF0DE5" w:rsidP="00BF0DE5">
      <w:pPr>
        <w:rPr>
          <w:noProof/>
        </w:rPr>
      </w:pPr>
    </w:p>
    <w:p w14:paraId="0D124F13" w14:textId="23A31946" w:rsidR="00BF0DE5" w:rsidRPr="00BF0DE5" w:rsidRDefault="00BF0DE5" w:rsidP="00BF0DE5">
      <w:r w:rsidRPr="00BF0DE5">
        <w:rPr>
          <w:noProof/>
        </w:rPr>
        <w:t>- Place Figure 2 approx here -</w:t>
      </w:r>
    </w:p>
    <w:p w14:paraId="5B6EEE8F" w14:textId="77777777" w:rsidR="00BF0DE5" w:rsidRDefault="00BF0DE5" w:rsidP="002C2C6A">
      <w:pPr>
        <w:spacing w:line="360" w:lineRule="auto"/>
      </w:pPr>
    </w:p>
    <w:p w14:paraId="0CD596CD" w14:textId="77777777" w:rsidR="00732324" w:rsidRDefault="001944C0" w:rsidP="002C2C6A">
      <w:pPr>
        <w:spacing w:line="360" w:lineRule="auto"/>
      </w:pPr>
      <w:r>
        <w:t>We first checked performance on the attention task and found that all participants attended to fixation, with an average error of 12 blues counted on</w:t>
      </w:r>
      <w:r w:rsidR="0012105A">
        <w:t xml:space="preserve"> a</w:t>
      </w:r>
      <w:r>
        <w:t xml:space="preserve"> range of number of blues that varied from 42 to 149. </w:t>
      </w:r>
      <w:r w:rsidR="00A47BBD">
        <w:t>The response</w:t>
      </w:r>
      <w:r w:rsidR="00A47BBD" w:rsidRPr="00055DA8">
        <w:t xml:space="preserve"> amplitudes</w:t>
      </w:r>
      <w:r w:rsidR="00A47BBD" w:rsidRPr="006A65EE">
        <w:rPr>
          <w:sz w:val="20"/>
        </w:rPr>
        <w:t xml:space="preserve"> </w:t>
      </w:r>
      <w:r w:rsidR="00A47BBD">
        <w:t xml:space="preserve">were averaged across hemispheres </w:t>
      </w:r>
      <w:r w:rsidR="001A3CC7">
        <w:t>for each</w:t>
      </w:r>
      <w:r w:rsidR="00BD641A">
        <w:t xml:space="preserve"> participant </w:t>
      </w:r>
      <w:r w:rsidR="00D51DE4">
        <w:t xml:space="preserve">and the mean </w:t>
      </w:r>
      <w:r w:rsidR="00BD641A">
        <w:t xml:space="preserve">over participants </w:t>
      </w:r>
      <w:r w:rsidR="00D51DE4">
        <w:t>is plotted</w:t>
      </w:r>
      <w:r w:rsidR="00BD641A">
        <w:t xml:space="preserve"> in Figure 2.</w:t>
      </w:r>
      <w:r w:rsidR="008F0462">
        <w:t xml:space="preserve"> There is some variability in amplitudes of BOLD responses across participants as shown by the error bars in Figure 2, but we can use repeated measures statistical tests to look for common patterns across conditions. </w:t>
      </w:r>
      <w:r w:rsidR="000806EB">
        <w:t>S</w:t>
      </w:r>
      <w:r w:rsidR="00A47BBD">
        <w:t xml:space="preserve">timulus density affected the hemodynamic responses in all the ROIs, with a more dense stimulus producing a higher </w:t>
      </w:r>
      <w:r w:rsidR="00861815">
        <w:t>response, although in MST this is not quite significant (repeated measures ANOVA on percentage signal change main effect of “Density”, V1: F</w:t>
      </w:r>
      <w:r w:rsidR="00861815" w:rsidRPr="00A47BBD">
        <w:rPr>
          <w:vertAlign w:val="subscript"/>
        </w:rPr>
        <w:t>(</w:t>
      </w:r>
      <w:r w:rsidR="00861815">
        <w:rPr>
          <w:vertAlign w:val="subscript"/>
        </w:rPr>
        <w:t xml:space="preserve">6,36) </w:t>
      </w:r>
      <w:r w:rsidR="00861815">
        <w:t>= 16.1, p &lt; 0.0005; MT: F</w:t>
      </w:r>
      <w:r w:rsidR="00861815" w:rsidRPr="00A47BBD">
        <w:rPr>
          <w:vertAlign w:val="subscript"/>
        </w:rPr>
        <w:t>(</w:t>
      </w:r>
      <w:r w:rsidR="00861815">
        <w:rPr>
          <w:vertAlign w:val="subscript"/>
        </w:rPr>
        <w:t xml:space="preserve">6,36) </w:t>
      </w:r>
      <w:r w:rsidR="00861815">
        <w:t>= 2.47, p &lt; 0.05; MST: F</w:t>
      </w:r>
      <w:r w:rsidR="00861815" w:rsidRPr="00A47BBD">
        <w:rPr>
          <w:vertAlign w:val="subscript"/>
        </w:rPr>
        <w:t>(</w:t>
      </w:r>
      <w:r w:rsidR="00861815">
        <w:rPr>
          <w:vertAlign w:val="subscript"/>
        </w:rPr>
        <w:t>6,36)</w:t>
      </w:r>
      <w:r w:rsidR="00861815">
        <w:t xml:space="preserve">=2.53, p &lt; 0.05 – however the MST data failed the test for sphericity and with Greenhouse-Geisler correction p=0.13). </w:t>
      </w:r>
      <w:r w:rsidR="00A47BBD">
        <w:t xml:space="preserve">Although </w:t>
      </w:r>
      <w:r w:rsidR="00713660">
        <w:t>motion</w:t>
      </w:r>
      <w:r w:rsidR="00A47BBD">
        <w:t xml:space="preserve"> density affected area V1, </w:t>
      </w:r>
      <w:r w:rsidR="0086656E">
        <w:t>the motion stimuli</w:t>
      </w:r>
      <w:r w:rsidR="00A47BBD">
        <w:t xml:space="preserve"> did</w:t>
      </w:r>
      <w:r w:rsidR="0086656E">
        <w:t xml:space="preserve"> no</w:t>
      </w:r>
      <w:r w:rsidR="00A47BBD">
        <w:t>t produce any response</w:t>
      </w:r>
      <w:r w:rsidR="0086656E">
        <w:t xml:space="preserve"> above baseline</w:t>
      </w:r>
      <w:r w:rsidR="00CE3BF2">
        <w:t xml:space="preserve"> in V1 until we used 64</w:t>
      </w:r>
      <w:r w:rsidR="00A47BBD">
        <w:t xml:space="preserve"> apertures</w:t>
      </w:r>
      <w:r w:rsidR="00692DEA">
        <w:t xml:space="preserve">, with a significant increase from the smallest to largest number of apertures </w:t>
      </w:r>
      <w:r w:rsidR="009C0B7C">
        <w:t>(</w:t>
      </w:r>
      <w:r w:rsidR="00692DEA">
        <w:t>planned simple contrast: 1 vs 128 apertures F</w:t>
      </w:r>
      <w:r w:rsidR="00692DEA">
        <w:rPr>
          <w:vertAlign w:val="subscript"/>
        </w:rPr>
        <w:t>1.6</w:t>
      </w:r>
      <w:r w:rsidR="00692DEA">
        <w:t>=20.6, p&lt;0.005, post-hoc univar</w:t>
      </w:r>
      <w:r w:rsidR="00D51DE4">
        <w:t>iate t-test 1 aperture against zero</w:t>
      </w:r>
      <w:r w:rsidR="00692DEA">
        <w:t xml:space="preserve"> response t</w:t>
      </w:r>
      <w:r w:rsidR="00692DEA">
        <w:rPr>
          <w:vertAlign w:val="subscript"/>
        </w:rPr>
        <w:t>6</w:t>
      </w:r>
      <w:r w:rsidR="00692DEA">
        <w:t>=-2.18, p=0.07</w:t>
      </w:r>
      <w:r w:rsidR="009C0B7C">
        <w:t>)</w:t>
      </w:r>
      <w:r w:rsidR="00713660">
        <w:t>.</w:t>
      </w:r>
      <w:r w:rsidR="00A47BBD">
        <w:t xml:space="preserve"> </w:t>
      </w:r>
      <w:r w:rsidR="008F0462">
        <w:t>In fact at low a number of apertures there appears to be</w:t>
      </w:r>
      <w:r w:rsidR="00871B79">
        <w:t xml:space="preserve"> a</w:t>
      </w:r>
      <w:r w:rsidR="008F0462">
        <w:t xml:space="preserve"> negative BOLD </w:t>
      </w:r>
      <w:r w:rsidR="008F0462">
        <w:lastRenderedPageBreak/>
        <w:t xml:space="preserve">response, although this is not significant. </w:t>
      </w:r>
      <w:r w:rsidR="009B0600">
        <w:t>By contrast</w:t>
      </w:r>
      <w:r w:rsidR="00713660">
        <w:t>,</w:t>
      </w:r>
      <w:r w:rsidR="000806EB">
        <w:t xml:space="preserve"> both </w:t>
      </w:r>
      <w:r w:rsidR="009B0600">
        <w:t xml:space="preserve">area MT and MST </w:t>
      </w:r>
      <w:r w:rsidR="000806EB">
        <w:t xml:space="preserve">showed a significant difference from the baseline </w:t>
      </w:r>
      <w:r w:rsidR="00713660">
        <w:t>even when a single aperture was presented</w:t>
      </w:r>
      <w:r w:rsidR="00692DEA">
        <w:t xml:space="preserve"> and no significant difference between the smallest and largest number of apertures</w:t>
      </w:r>
      <w:r w:rsidR="000806EB">
        <w:t xml:space="preserve"> (</w:t>
      </w:r>
      <w:r w:rsidR="00692DEA">
        <w:t>MT planned simple contrast: 1 vs 128 apertures F</w:t>
      </w:r>
      <w:r w:rsidR="00692DEA">
        <w:rPr>
          <w:vertAlign w:val="subscript"/>
        </w:rPr>
        <w:t>1.6</w:t>
      </w:r>
      <w:r w:rsidR="00692DEA">
        <w:t>=3.11, p=0.13, post-hoc univariate t-test 1 aperture against zero response t</w:t>
      </w:r>
      <w:r w:rsidR="00692DEA">
        <w:rPr>
          <w:vertAlign w:val="subscript"/>
        </w:rPr>
        <w:t>6</w:t>
      </w:r>
      <w:r w:rsidR="00692DEA">
        <w:t>=5.56, p&lt;0.005;</w:t>
      </w:r>
      <w:r w:rsidR="00692DEA" w:rsidRPr="00692DEA">
        <w:t xml:space="preserve"> </w:t>
      </w:r>
      <w:r w:rsidR="00692DEA">
        <w:t>MST planned simple contrast: 1 vs 128 apertures F</w:t>
      </w:r>
      <w:r w:rsidR="00692DEA">
        <w:rPr>
          <w:vertAlign w:val="subscript"/>
        </w:rPr>
        <w:t>1.6</w:t>
      </w:r>
      <w:r w:rsidR="00692DEA">
        <w:t>=0.40, p=0.55, post-hoc univariate t-test 1 aperture against zero response t</w:t>
      </w:r>
      <w:r w:rsidR="00692DEA">
        <w:rPr>
          <w:vertAlign w:val="subscript"/>
        </w:rPr>
        <w:t>6</w:t>
      </w:r>
      <w:r w:rsidR="00692DEA">
        <w:t>=3.98, p&lt;0.01</w:t>
      </w:r>
      <w:r w:rsidR="000806EB">
        <w:t>)</w:t>
      </w:r>
      <w:r w:rsidR="00713660">
        <w:t>.</w:t>
      </w:r>
      <w:r w:rsidR="009B0600">
        <w:t xml:space="preserve"> </w:t>
      </w:r>
    </w:p>
    <w:p w14:paraId="7906FCFA" w14:textId="77777777" w:rsidR="00732324" w:rsidRDefault="009B0600" w:rsidP="002C2C6A">
      <w:pPr>
        <w:spacing w:line="360" w:lineRule="auto"/>
      </w:pPr>
      <w:r>
        <w:t xml:space="preserve">Whereas </w:t>
      </w:r>
      <w:r w:rsidR="006F2C56">
        <w:t xml:space="preserve">the increase in V1 response observed in the current experiment </w:t>
      </w:r>
      <w:r w:rsidR="000806EB">
        <w:t xml:space="preserve">showed a clearly linear </w:t>
      </w:r>
      <w:r w:rsidR="00D51DE4">
        <w:t>pattern</w:t>
      </w:r>
      <w:r w:rsidR="00D445F9">
        <w:t xml:space="preserve"> (note – this shows as an exponential function on the log axes in Figure 2)</w:t>
      </w:r>
      <w:r w:rsidR="00850C3B">
        <w:t xml:space="preserve">, </w:t>
      </w:r>
      <w:r w:rsidR="006F2C56">
        <w:t>the results s</w:t>
      </w:r>
      <w:r w:rsidR="000806EB">
        <w:t>hown by MT and MST appeared somewhat</w:t>
      </w:r>
      <w:r w:rsidR="006F2C56">
        <w:t xml:space="preserve"> different</w:t>
      </w:r>
      <w:r w:rsidR="004B33BD">
        <w:t>. Indeed, both the regions showed</w:t>
      </w:r>
      <w:r w:rsidR="006F2C56">
        <w:t xml:space="preserve"> </w:t>
      </w:r>
      <w:r w:rsidR="00D51DE4">
        <w:t>a rather flat</w:t>
      </w:r>
      <w:r w:rsidR="00CE3754">
        <w:t xml:space="preserve"> response as a function</w:t>
      </w:r>
      <w:r w:rsidR="006F2C56">
        <w:t xml:space="preserve"> </w:t>
      </w:r>
      <w:r w:rsidR="00CE3754">
        <w:t>of stimulus density, suggesting</w:t>
      </w:r>
      <w:r w:rsidR="006F2C56">
        <w:t xml:space="preserve"> signs of saturation.</w:t>
      </w:r>
      <w:r>
        <w:t xml:space="preserve"> </w:t>
      </w:r>
      <w:r w:rsidR="000806EB">
        <w:t>We fit the dat</w:t>
      </w:r>
      <w:r w:rsidR="00D51DE4">
        <w:t>a</w:t>
      </w:r>
      <w:r w:rsidR="000806EB">
        <w:t xml:space="preserve"> with a simple saturating</w:t>
      </w:r>
      <w:r w:rsidR="00861815">
        <w:t xml:space="preserve"> function</w:t>
      </w:r>
      <w:r w:rsidR="00055DA8">
        <w:t xml:space="preserve"> (see Figure 2)</w:t>
      </w:r>
      <w:r w:rsidR="00850C3B">
        <w:t xml:space="preserve">, taking the following form: </w:t>
      </w:r>
      <w:r w:rsidR="00850C3B" w:rsidRPr="00886CFA">
        <w:rPr>
          <w:rFonts w:ascii="Times New Roman" w:hAnsi="Times New Roman" w:cs="Times New Roman"/>
          <w:i/>
        </w:rPr>
        <w:t>R</w:t>
      </w:r>
      <w:r w:rsidR="00850C3B" w:rsidRPr="00886CFA">
        <w:rPr>
          <w:rFonts w:ascii="Times New Roman" w:hAnsi="Times New Roman" w:cs="Times New Roman"/>
          <w:i/>
          <w:vertAlign w:val="subscript"/>
        </w:rPr>
        <w:t>pop</w:t>
      </w:r>
      <w:r w:rsidR="00850C3B">
        <w:rPr>
          <w:rFonts w:ascii="Times New Roman" w:hAnsi="Times New Roman" w:cs="Times New Roman"/>
          <w:i/>
        </w:rPr>
        <w:t xml:space="preserve"> = kn</w:t>
      </w:r>
      <w:r w:rsidR="00850C3B" w:rsidRPr="00886CFA">
        <w:rPr>
          <w:rFonts w:ascii="Times New Roman" w:hAnsi="Times New Roman" w:cs="Times New Roman"/>
          <w:i/>
        </w:rPr>
        <w:t>/</w:t>
      </w:r>
      <w:r w:rsidR="00850C3B" w:rsidRPr="00886CFA">
        <w:rPr>
          <w:rFonts w:ascii="Times New Roman" w:hAnsi="Times New Roman" w:cs="Times New Roman"/>
        </w:rPr>
        <w:t>(</w:t>
      </w:r>
      <w:r w:rsidR="00850C3B">
        <w:rPr>
          <w:rFonts w:ascii="Times New Roman" w:hAnsi="Times New Roman" w:cs="Times New Roman"/>
          <w:i/>
        </w:rPr>
        <w:t>c+n</w:t>
      </w:r>
      <w:r w:rsidR="00850C3B" w:rsidRPr="00886CFA">
        <w:rPr>
          <w:rFonts w:ascii="Times New Roman" w:hAnsi="Times New Roman" w:cs="Times New Roman"/>
        </w:rPr>
        <w:t>)</w:t>
      </w:r>
      <w:r w:rsidR="00861815" w:rsidRPr="00861815">
        <w:t>,</w:t>
      </w:r>
      <w:r w:rsidR="00861815">
        <w:t xml:space="preserve"> where</w:t>
      </w:r>
      <w:r w:rsidR="00861815">
        <w:rPr>
          <w:rFonts w:ascii="Times New Roman" w:hAnsi="Times New Roman" w:cs="Times New Roman"/>
        </w:rPr>
        <w:t xml:space="preserve"> </w:t>
      </w:r>
      <w:r w:rsidR="00861815" w:rsidRPr="00886CFA">
        <w:rPr>
          <w:rFonts w:ascii="Times New Roman" w:hAnsi="Times New Roman" w:cs="Times New Roman"/>
          <w:i/>
        </w:rPr>
        <w:t>R</w:t>
      </w:r>
      <w:r w:rsidR="00861815" w:rsidRPr="00886CFA">
        <w:rPr>
          <w:rFonts w:ascii="Times New Roman" w:hAnsi="Times New Roman" w:cs="Times New Roman"/>
          <w:i/>
          <w:vertAlign w:val="subscript"/>
        </w:rPr>
        <w:t>pop</w:t>
      </w:r>
      <w:r w:rsidR="00861815">
        <w:rPr>
          <w:rFonts w:ascii="Times New Roman" w:hAnsi="Times New Roman" w:cs="Times New Roman"/>
          <w:i/>
          <w:vertAlign w:val="subscript"/>
        </w:rPr>
        <w:t xml:space="preserve"> </w:t>
      </w:r>
      <w:r w:rsidR="00861815">
        <w:t xml:space="preserve">is </w:t>
      </w:r>
      <w:r w:rsidR="00055DA8">
        <w:t xml:space="preserve">the </w:t>
      </w:r>
      <w:r w:rsidR="00861815">
        <w:t xml:space="preserve">overall population response, which is dependent on </w:t>
      </w:r>
      <w:r w:rsidR="00861815" w:rsidRPr="00861815">
        <w:rPr>
          <w:rFonts w:ascii="Times New Roman" w:hAnsi="Times New Roman" w:cs="Times New Roman"/>
          <w:i/>
        </w:rPr>
        <w:t>n</w:t>
      </w:r>
      <w:r w:rsidR="00861815">
        <w:rPr>
          <w:rFonts w:ascii="Times New Roman" w:hAnsi="Times New Roman" w:cs="Times New Roman"/>
          <w:i/>
        </w:rPr>
        <w:t xml:space="preserve"> </w:t>
      </w:r>
      <w:r w:rsidR="00861815">
        <w:t>the number of apertures stimu</w:t>
      </w:r>
      <w:r w:rsidR="00D51DE4">
        <w:t>lating the neural population,</w:t>
      </w:r>
      <w:r w:rsidR="00861815">
        <w:t xml:space="preserve"> </w:t>
      </w:r>
      <w:r w:rsidR="00861815" w:rsidRPr="00861815">
        <w:rPr>
          <w:rFonts w:ascii="Times New Roman" w:hAnsi="Times New Roman" w:cs="Times New Roman"/>
          <w:i/>
        </w:rPr>
        <w:t>c</w:t>
      </w:r>
      <w:r w:rsidR="00861815">
        <w:t xml:space="preserve"> </w:t>
      </w:r>
      <w:r w:rsidR="00307FCF">
        <w:t xml:space="preserve">is </w:t>
      </w:r>
      <w:r w:rsidR="00861815">
        <w:t xml:space="preserve">the semi-saturation constant and </w:t>
      </w:r>
      <w:r w:rsidR="00861815" w:rsidRPr="00861815">
        <w:rPr>
          <w:rFonts w:ascii="Times New Roman" w:hAnsi="Times New Roman" w:cs="Times New Roman"/>
          <w:i/>
        </w:rPr>
        <w:t>k</w:t>
      </w:r>
      <w:r w:rsidR="00861815">
        <w:rPr>
          <w:rFonts w:ascii="Times New Roman" w:hAnsi="Times New Roman" w:cs="Times New Roman"/>
          <w:i/>
        </w:rPr>
        <w:t xml:space="preserve"> </w:t>
      </w:r>
      <w:r w:rsidR="00861815">
        <w:t>is a scaling factor. T</w:t>
      </w:r>
      <w:r w:rsidR="000806EB">
        <w:t>h</w:t>
      </w:r>
      <w:r w:rsidR="00307FCF">
        <w:t>is</w:t>
      </w:r>
      <w:r w:rsidR="00861815">
        <w:t xml:space="preserve"> function</w:t>
      </w:r>
      <w:r w:rsidR="000806EB">
        <w:t xml:space="preserve"> implies a zero response difference when no apertures are presen</w:t>
      </w:r>
      <w:r w:rsidR="00833563">
        <w:t>t</w:t>
      </w:r>
      <w:r w:rsidR="00307FCF">
        <w:t xml:space="preserve"> as is necessary</w:t>
      </w:r>
      <w:r w:rsidR="00833563">
        <w:t xml:space="preserve">, but </w:t>
      </w:r>
      <w:r w:rsidR="00307FCF">
        <w:t>as a function of</w:t>
      </w:r>
      <w:r w:rsidR="00833563">
        <w:t xml:space="preserve"> number of apertures effectively steps up</w:t>
      </w:r>
      <w:r w:rsidR="00307FCF">
        <w:t xml:space="preserve"> from</w:t>
      </w:r>
      <w:r w:rsidR="00833563">
        <w:t xml:space="preserve"> 0 to 1</w:t>
      </w:r>
      <w:r w:rsidR="00307FCF">
        <w:t xml:space="preserve"> to near maximum response</w:t>
      </w:r>
      <w:r w:rsidR="00833563">
        <w:t>.</w:t>
      </w:r>
      <w:r w:rsidR="00E826C4">
        <w:t xml:space="preserve">  </w:t>
      </w:r>
      <w:r w:rsidR="00CE3754">
        <w:t>C</w:t>
      </w:r>
      <w:r w:rsidR="006F2C56">
        <w:t xml:space="preserve">omparing the </w:t>
      </w:r>
      <w:r w:rsidR="004B33BD">
        <w:t xml:space="preserve">lowest and the highest levels of density in both MT and MST, </w:t>
      </w:r>
      <w:r w:rsidR="006F2C56">
        <w:t xml:space="preserve">even using one aperture produced a response which was 76% of the response observed using 128 apertures in </w:t>
      </w:r>
      <w:r w:rsidR="004B33BD">
        <w:t>the former</w:t>
      </w:r>
      <w:r w:rsidR="006F2C56">
        <w:t xml:space="preserve"> and 88% in </w:t>
      </w:r>
      <w:r w:rsidR="004B33BD">
        <w:t>latter, making it difficult to characterize the saturation function of response i</w:t>
      </w:r>
      <w:r w:rsidR="0086656E">
        <w:t>n these areas, as it is already</w:t>
      </w:r>
      <w:r w:rsidR="004B33BD">
        <w:t xml:space="preserve"> very close to saturating</w:t>
      </w:r>
      <w:r w:rsidR="0086656E">
        <w:t xml:space="preserve"> at the first point sampled</w:t>
      </w:r>
      <w:r w:rsidR="004B33BD">
        <w:t xml:space="preserve">. </w:t>
      </w:r>
      <w:r w:rsidR="00E826C4">
        <w:t>This</w:t>
      </w:r>
      <w:r w:rsidR="000806EB">
        <w:t xml:space="preserve"> flat response was not due to </w:t>
      </w:r>
      <w:r w:rsidR="00307FCF">
        <w:t>a lack of response as on</w:t>
      </w:r>
      <w:r w:rsidR="000806EB">
        <w:t xml:space="preserve"> average the response is </w:t>
      </w:r>
      <w:r w:rsidR="00307FCF">
        <w:t>in fact larger than in</w:t>
      </w:r>
      <w:r w:rsidR="000806EB">
        <w:t xml:space="preserve"> V1, where a marked increase can be seen.  It cannot be due to</w:t>
      </w:r>
      <w:r w:rsidR="00307FCF">
        <w:t xml:space="preserve"> visual</w:t>
      </w:r>
      <w:r w:rsidR="000806EB">
        <w:t xml:space="preserve"> contrast as this remains the same across all conditions.</w:t>
      </w:r>
    </w:p>
    <w:p w14:paraId="1C24001A" w14:textId="79B86781" w:rsidR="00732324" w:rsidRDefault="006C67EF" w:rsidP="00BF0DE5">
      <w:pPr>
        <w:pStyle w:val="Heading3"/>
        <w:numPr>
          <w:ilvl w:val="1"/>
          <w:numId w:val="3"/>
        </w:numPr>
        <w:spacing w:line="360" w:lineRule="auto"/>
      </w:pPr>
      <w:r>
        <w:t xml:space="preserve">Experiment 2 </w:t>
      </w:r>
      <w:r w:rsidR="0005409F">
        <w:t xml:space="preserve">- </w:t>
      </w:r>
      <w:r w:rsidR="00335162">
        <w:t xml:space="preserve">Effect of number of apertures </w:t>
      </w:r>
      <w:r w:rsidR="004D72F1">
        <w:t>under different motion conditions</w:t>
      </w:r>
    </w:p>
    <w:p w14:paraId="5F54D45B" w14:textId="77777777" w:rsidR="00BF0DE5" w:rsidRDefault="00BF0DE5" w:rsidP="00BF0DE5">
      <w:pPr>
        <w:pStyle w:val="ListParagraph"/>
      </w:pPr>
    </w:p>
    <w:p w14:paraId="013BB1F5" w14:textId="33C9CB79" w:rsidR="00BF0DE5" w:rsidRPr="00BF0DE5" w:rsidRDefault="00BF0DE5" w:rsidP="00BF0DE5">
      <w:pPr>
        <w:pStyle w:val="ListParagraph"/>
        <w:numPr>
          <w:ilvl w:val="0"/>
          <w:numId w:val="2"/>
        </w:numPr>
      </w:pPr>
      <w:r w:rsidRPr="00BF0DE5">
        <w:rPr>
          <w:noProof/>
        </w:rPr>
        <w:t>Place Figure 3 approx. here</w:t>
      </w:r>
      <w:r>
        <w:rPr>
          <w:noProof/>
        </w:rPr>
        <w:t xml:space="preserve"> </w:t>
      </w:r>
      <w:r w:rsidRPr="00BF0DE5">
        <w:rPr>
          <w:noProof/>
        </w:rPr>
        <w:t xml:space="preserve"> -</w:t>
      </w:r>
    </w:p>
    <w:p w14:paraId="2C24B3E6" w14:textId="77777777" w:rsidR="00732324" w:rsidRDefault="00BF3EA9" w:rsidP="002C2C6A">
      <w:pPr>
        <w:spacing w:line="360" w:lineRule="auto"/>
      </w:pPr>
      <w:r>
        <w:t xml:space="preserve">We first checked performance on the attention task and found that all participants attended to fixation, with an average error of 5 blues counted on </w:t>
      </w:r>
      <w:r w:rsidR="0012105A">
        <w:t xml:space="preserve">a </w:t>
      </w:r>
      <w:r>
        <w:t xml:space="preserve">range of number of blues that varied from 38 to 138. </w:t>
      </w:r>
      <w:r w:rsidR="00B7309E">
        <w:t>In the final experiment we set out to measure how the pattern between responses to low and high density motion stimuli varied across different types of motion, extending beyond the simple unifo</w:t>
      </w:r>
      <w:r w:rsidR="00E826C4">
        <w:t>rm motion in Experiment 1</w:t>
      </w:r>
      <w:r w:rsidR="00B7309E">
        <w:t xml:space="preserve">. </w:t>
      </w:r>
      <w:r w:rsidR="004D72F1">
        <w:t>We chose two points from the rising end and saturated end of the curve</w:t>
      </w:r>
      <w:r w:rsidR="00307FCF">
        <w:t>s</w:t>
      </w:r>
      <w:r w:rsidR="004D72F1">
        <w:t>, 3 and 64 apertures</w:t>
      </w:r>
      <w:r w:rsidR="00850C3B">
        <w:t>, where the biggest difference in response was observed above</w:t>
      </w:r>
      <w:r w:rsidR="00E826C4">
        <w:t xml:space="preserve"> (in fact a bigger difference than between 1 and 128 apertures)</w:t>
      </w:r>
      <w:r w:rsidR="004D72F1">
        <w:t>.</w:t>
      </w:r>
      <w:r w:rsidR="00A950B8">
        <w:t xml:space="preserve"> </w:t>
      </w:r>
      <w:r w:rsidR="00AB24F3">
        <w:fldChar w:fldCharType="begin"/>
      </w:r>
      <w:r w:rsidR="00AB24F3">
        <w:instrText xml:space="preserve"> REF _Ref361757024 \h  \* MERGEFORMAT </w:instrText>
      </w:r>
      <w:r w:rsidR="00AB24F3">
        <w:fldChar w:fldCharType="separate"/>
      </w:r>
      <w:r w:rsidR="00CB7CC5">
        <w:t>Figure</w:t>
      </w:r>
      <w:r w:rsidR="00AB24F3">
        <w:fldChar w:fldCharType="end"/>
      </w:r>
      <w:r w:rsidR="000F3EF3">
        <w:t xml:space="preserve"> </w:t>
      </w:r>
      <w:r w:rsidR="00055DA8">
        <w:t>3</w:t>
      </w:r>
      <w:r w:rsidR="00B7309E">
        <w:t xml:space="preserve"> shows the mean response amplitude under different motion </w:t>
      </w:r>
      <w:r w:rsidR="00B7309E">
        <w:lastRenderedPageBreak/>
        <w:t>condition</w:t>
      </w:r>
      <w:r w:rsidR="0086656E">
        <w:t>s</w:t>
      </w:r>
      <w:r w:rsidR="00B7309E">
        <w:t xml:space="preserve"> for each cortical region separately</w:t>
      </w:r>
      <w:r w:rsidR="00307FCF">
        <w:t xml:space="preserve"> with th</w:t>
      </w:r>
      <w:r w:rsidR="00B7309E">
        <w:t>e response amplitudes averaged across hemis</w:t>
      </w:r>
      <w:r w:rsidR="00307FCF">
        <w:t>pheres and participants</w:t>
      </w:r>
      <w:r w:rsidR="00B7309E">
        <w:t>.</w:t>
      </w:r>
      <w:r w:rsidR="008F0462">
        <w:t xml:space="preserve"> Again, there is some variability in amplitudes of BOLD responses across participants as shown by the error bars in Figure 3, but we can again use repeated measures statistical tests to look for common patterns across conditions.</w:t>
      </w:r>
      <w:r w:rsidR="00B7309E">
        <w:t xml:space="preserve"> </w:t>
      </w:r>
      <w:r w:rsidR="00C901F2">
        <w:t xml:space="preserve">Stimulus density produced an increase of the hemodynamic response in all the regions, showing </w:t>
      </w:r>
      <w:r w:rsidR="004D72F1">
        <w:t xml:space="preserve">that </w:t>
      </w:r>
      <w:r w:rsidR="00C901F2">
        <w:t xml:space="preserve">the </w:t>
      </w:r>
      <w:r w:rsidR="004D72F1">
        <w:t xml:space="preserve">response is not </w:t>
      </w:r>
      <w:r w:rsidR="00CE3BF2">
        <w:t xml:space="preserve">actually </w:t>
      </w:r>
      <w:r w:rsidR="004D72F1">
        <w:t>ful</w:t>
      </w:r>
      <w:r w:rsidR="00C901F2">
        <w:t xml:space="preserve">ly saturated at 3 apertures (main effect of “Density”, V1: </w:t>
      </w:r>
      <w:r w:rsidR="004D72F1">
        <w:t>F</w:t>
      </w:r>
      <w:r w:rsidR="00C901F2">
        <w:rPr>
          <w:vertAlign w:val="subscript"/>
        </w:rPr>
        <w:t>(1</w:t>
      </w:r>
      <w:r w:rsidR="004D72F1">
        <w:rPr>
          <w:vertAlign w:val="subscript"/>
        </w:rPr>
        <w:t>,6</w:t>
      </w:r>
      <w:r w:rsidR="00C901F2">
        <w:rPr>
          <w:vertAlign w:val="subscript"/>
        </w:rPr>
        <w:t xml:space="preserve">) </w:t>
      </w:r>
      <w:r w:rsidR="004D72F1">
        <w:t>=</w:t>
      </w:r>
      <w:r w:rsidR="00C901F2">
        <w:t xml:space="preserve"> </w:t>
      </w:r>
      <w:r w:rsidR="004D72F1">
        <w:t>54.077, p</w:t>
      </w:r>
      <w:r w:rsidR="00C901F2">
        <w:t xml:space="preserve"> </w:t>
      </w:r>
      <w:r w:rsidR="004D72F1">
        <w:t>&lt;</w:t>
      </w:r>
      <w:r w:rsidR="00C901F2">
        <w:t xml:space="preserve"> 0.0005; MT: F</w:t>
      </w:r>
      <w:r w:rsidR="00C901F2">
        <w:rPr>
          <w:vertAlign w:val="subscript"/>
        </w:rPr>
        <w:t xml:space="preserve">(1,6) </w:t>
      </w:r>
      <w:r w:rsidR="00C901F2">
        <w:t xml:space="preserve">= 17.233, p &lt; 0.01; MST: </w:t>
      </w:r>
      <w:r w:rsidR="004D72F1">
        <w:t xml:space="preserve"> </w:t>
      </w:r>
      <w:r w:rsidR="00C901F2">
        <w:t>F</w:t>
      </w:r>
      <w:r w:rsidR="00C901F2">
        <w:rPr>
          <w:vertAlign w:val="subscript"/>
        </w:rPr>
        <w:t xml:space="preserve">(1,6) </w:t>
      </w:r>
      <w:r w:rsidR="00C901F2">
        <w:t>= 39.049, p &lt; 0.005).</w:t>
      </w:r>
      <w:r w:rsidR="00801EDA">
        <w:t xml:space="preserve">  Quite surprisingly, varying the type of motion produced </w:t>
      </w:r>
      <w:r w:rsidR="00D12C2F">
        <w:t>no significant change in response in any of</w:t>
      </w:r>
      <w:r w:rsidR="00801EDA">
        <w:t xml:space="preserve"> the brain regions (main effect of “Motion”, V1: F</w:t>
      </w:r>
      <w:r w:rsidR="0073415B">
        <w:rPr>
          <w:vertAlign w:val="subscript"/>
        </w:rPr>
        <w:t>(2,12</w:t>
      </w:r>
      <w:r w:rsidR="00801EDA">
        <w:rPr>
          <w:vertAlign w:val="subscript"/>
        </w:rPr>
        <w:t xml:space="preserve">) </w:t>
      </w:r>
      <w:r w:rsidR="00801EDA">
        <w:t>= 0.127, p = 0.882; MT: F</w:t>
      </w:r>
      <w:r w:rsidR="0073415B">
        <w:rPr>
          <w:vertAlign w:val="subscript"/>
        </w:rPr>
        <w:t>(2,12</w:t>
      </w:r>
      <w:r w:rsidR="00801EDA">
        <w:rPr>
          <w:vertAlign w:val="subscript"/>
        </w:rPr>
        <w:t xml:space="preserve">) </w:t>
      </w:r>
      <w:r w:rsidR="00801EDA">
        <w:t>= 0.435, p =0.657; MST:  F</w:t>
      </w:r>
      <w:r w:rsidR="0073415B">
        <w:rPr>
          <w:vertAlign w:val="subscript"/>
        </w:rPr>
        <w:t>(2,12</w:t>
      </w:r>
      <w:r w:rsidR="00801EDA">
        <w:rPr>
          <w:vertAlign w:val="subscript"/>
        </w:rPr>
        <w:t xml:space="preserve">) </w:t>
      </w:r>
      <w:r w:rsidR="00801EDA">
        <w:t>= 0.018, p = 0.982).</w:t>
      </w:r>
      <w:r w:rsidR="00C901F2">
        <w:t xml:space="preserve"> </w:t>
      </w:r>
      <w:r w:rsidR="00801EDA">
        <w:t xml:space="preserve">Different types of motion didn’t change the </w:t>
      </w:r>
      <w:r w:rsidR="00D12C2F">
        <w:t>pattern of responses over 3 and</w:t>
      </w:r>
      <w:r w:rsidR="00801EDA">
        <w:t xml:space="preserve"> 64 apertures (no significant interaction</w:t>
      </w:r>
      <w:r w:rsidR="0073415B">
        <w:t>, V1: F</w:t>
      </w:r>
      <w:r w:rsidR="0073415B">
        <w:rPr>
          <w:vertAlign w:val="subscript"/>
        </w:rPr>
        <w:t xml:space="preserve">(2,12) </w:t>
      </w:r>
      <w:r w:rsidR="0073415B">
        <w:t>= 0.166, p = 0.849; MT: F</w:t>
      </w:r>
      <w:r w:rsidR="0073415B">
        <w:rPr>
          <w:vertAlign w:val="subscript"/>
        </w:rPr>
        <w:t xml:space="preserve">(2,12) </w:t>
      </w:r>
      <w:r w:rsidR="0073415B">
        <w:t>= 1.194, p =0.337; MST:  F</w:t>
      </w:r>
      <w:r w:rsidR="0073415B">
        <w:rPr>
          <w:vertAlign w:val="subscript"/>
        </w:rPr>
        <w:t xml:space="preserve">(2,12) </w:t>
      </w:r>
      <w:r w:rsidR="0073415B">
        <w:t>= 1.522, p = 0.258</w:t>
      </w:r>
      <w:r w:rsidR="00801EDA">
        <w:t xml:space="preserve">), suggesting that </w:t>
      </w:r>
      <w:r w:rsidR="004D72F1">
        <w:t>the pattern of low to high density does not differ across different types of motion.</w:t>
      </w:r>
      <w:r w:rsidR="00A950B8">
        <w:t xml:space="preserve"> </w:t>
      </w:r>
      <w:r w:rsidR="004D72F1">
        <w:t xml:space="preserve">If anything there appears to be </w:t>
      </w:r>
      <w:r w:rsidR="00D71AC7">
        <w:t>s</w:t>
      </w:r>
      <w:r w:rsidR="004D72F1">
        <w:t>light trend of increased response to random m</w:t>
      </w:r>
      <w:r w:rsidR="002B146E">
        <w:t>otion in areas MT and MST with three</w:t>
      </w:r>
      <w:r w:rsidR="004D72F1">
        <w:t xml:space="preserve"> apertures, but this is not significant. </w:t>
      </w:r>
    </w:p>
    <w:p w14:paraId="142CB916" w14:textId="77777777" w:rsidR="00732324" w:rsidRDefault="004D72F1" w:rsidP="00BF0DE5">
      <w:pPr>
        <w:pStyle w:val="Heading2"/>
        <w:numPr>
          <w:ilvl w:val="0"/>
          <w:numId w:val="3"/>
        </w:numPr>
        <w:spacing w:line="360" w:lineRule="auto"/>
      </w:pPr>
      <w:r w:rsidRPr="004D72F1">
        <w:t xml:space="preserve">Discussion </w:t>
      </w:r>
    </w:p>
    <w:p w14:paraId="12C53811" w14:textId="77777777" w:rsidR="00732324" w:rsidRDefault="005C712A" w:rsidP="002C2C6A">
      <w:pPr>
        <w:spacing w:line="360" w:lineRule="auto"/>
      </w:pPr>
      <w:r>
        <w:t xml:space="preserve">Human brain regions MT and MST are well known to process motion information, particularly being sensitive to direction </w:t>
      </w:r>
      <w:r w:rsidR="003D7DDA">
        <w:fldChar w:fldCharType="begin"/>
      </w:r>
      <w:r w:rsidR="003F7A19">
        <w:instrText xml:space="preserve"> ADDIN EN.CITE &lt;EndNote&gt;&lt;Cite&gt;&lt;Author&gt;Zeki&lt;/Author&gt;&lt;Year&gt;1991&lt;/Year&gt;&lt;RecNum&gt;220&lt;/RecNum&gt;&lt;DisplayText&gt;(Zeki et al., 1991)&lt;/DisplayText&gt;&lt;record&gt;&lt;rec-number&gt;220&lt;/rec-number&gt;&lt;foreign-keys&gt;&lt;key app="EN" db-id="90wdx9s06vpdzne999avtzajzzvepw2pzpxf" timestamp="0"&gt;220&lt;/key&gt;&lt;/foreign-keys&gt;&lt;ref-type name="Journal Article"&gt;17&lt;/ref-type&gt;&lt;contributors&gt;&lt;authors&gt;&lt;author&gt;Zeki, S.&lt;/author&gt;&lt;author&gt;Watson, J. D.&lt;/author&gt;&lt;author&gt;Lueck, C. J.&lt;/author&gt;&lt;author&gt;Friston, K. J.&lt;/author&gt;&lt;author&gt;Kennard, C.&lt;/author&gt;&lt;author&gt;Frackowiak, R. S.&lt;/author&gt;&lt;/authors&gt;&lt;/contributors&gt;&lt;auth-address&gt;Department of Anatomy, University College, London, United Kingdom.&lt;/auth-address&gt;&lt;titles&gt;&lt;title&gt;A direct demonstration of functional specialization in human visual cortex&lt;/title&gt;&lt;secondary-title&gt;J Neurosci&lt;/secondary-title&gt;&lt;/titles&gt;&lt;periodical&gt;&lt;full-title&gt;J Neurosci&lt;/full-title&gt;&lt;abbr-1&gt;The Journal of neuroscience : the official journal of the Society for Neuroscience&lt;/abbr-1&gt;&lt;/periodical&gt;&lt;pages&gt;641-9&lt;/pages&gt;&lt;volume&gt;11&lt;/volume&gt;&lt;number&gt;3&lt;/number&gt;&lt;keywords&gt;&lt;keyword&gt;Adult&lt;/keyword&gt;&lt;keyword&gt;Analysis of Variance&lt;/keyword&gt;&lt;keyword&gt;Animals&lt;/keyword&gt;&lt;keyword&gt;*Cerebrovascular Circulation&lt;/keyword&gt;&lt;keyword&gt;*Color Perception&lt;/keyword&gt;&lt;keyword&gt;Hominidae/*physiology&lt;/keyword&gt;&lt;keyword&gt;Humans&lt;/keyword&gt;&lt;keyword&gt;Male&lt;/keyword&gt;&lt;keyword&gt;*Motion Perception&lt;/keyword&gt;&lt;keyword&gt;Reference Values&lt;/keyword&gt;&lt;keyword&gt;Regional Blood Flow&lt;/keyword&gt;&lt;keyword&gt;Tomography, Emission-Computed&lt;/keyword&gt;&lt;keyword&gt;Visual Cortex/anatomy &amp;amp; histology/blood supply/*physiology&lt;/keyword&gt;&lt;/keywords&gt;&lt;dates&gt;&lt;year&gt;1991&lt;/year&gt;&lt;pub-dates&gt;&lt;date&gt;Mar&lt;/date&gt;&lt;/pub-dates&gt;&lt;/dates&gt;&lt;accession-num&gt;2002358&lt;/accession-num&gt;&lt;urls&gt;&lt;related-urls&gt;&lt;url&gt;http://www.ncbi.nlm.nih.gov/entrez/query.fcgi?cmd=Retrieve&amp;amp;db=PubMed&amp;amp;dopt=Citation&amp;amp;list_uids=2002358 &lt;/url&gt;&lt;/related-urls&gt;&lt;pdf-urls&gt;&lt;url&gt;file:///D:/PhD_Papers/Zeki%20et%20al.,%201991.pdf&lt;/url&gt;&lt;/pdf-urls&gt;&lt;/urls&gt;&lt;/record&gt;&lt;/Cite&gt;&lt;/EndNote&gt;</w:instrText>
      </w:r>
      <w:r w:rsidR="003D7DDA">
        <w:fldChar w:fldCharType="separate"/>
      </w:r>
      <w:r w:rsidR="003F7A19">
        <w:rPr>
          <w:noProof/>
        </w:rPr>
        <w:t>(</w:t>
      </w:r>
      <w:hyperlink w:anchor="_ENREF_23" w:tooltip="Zeki, 1991 #220" w:history="1">
        <w:r w:rsidR="003F7A19">
          <w:rPr>
            <w:noProof/>
          </w:rPr>
          <w:t>Zeki et al., 1991</w:t>
        </w:r>
      </w:hyperlink>
      <w:r w:rsidR="003F7A19">
        <w:rPr>
          <w:noProof/>
        </w:rPr>
        <w:t>)</w:t>
      </w:r>
      <w:r w:rsidR="003D7DDA">
        <w:fldChar w:fldCharType="end"/>
      </w:r>
      <w:r>
        <w:t xml:space="preserve"> and global motion</w:t>
      </w:r>
      <w:r w:rsidR="009B7F7C">
        <w:t xml:space="preserve"> </w:t>
      </w:r>
      <w:r w:rsidR="003D7DDA">
        <w:fldChar w:fldCharType="begin"/>
      </w:r>
      <w:r w:rsidR="003F7A19">
        <w:instrText xml:space="preserve"> ADDIN EN.CITE &lt;EndNote&gt;&lt;Cite&gt;&lt;Author&gt;Braddick&lt;/Author&gt;&lt;Year&gt;2001&lt;/Year&gt;&lt;RecNum&gt;147&lt;/RecNum&gt;&lt;DisplayText&gt;(Braddick et al., 2001)&lt;/DisplayText&gt;&lt;record&gt;&lt;rec-number&gt;147&lt;/rec-number&gt;&lt;foreign-keys&gt;&lt;key app="EN" db-id="90wdx9s06vpdzne999avtzajzzvepw2pzpxf" timestamp="0"&gt;147&lt;/key&gt;&lt;/foreign-keys&gt;&lt;ref-type name="Journal Article"&gt;17&lt;/ref-type&gt;&lt;contributors&gt;&lt;authors&gt;&lt;author&gt;Braddick, O. J.&lt;/author&gt;&lt;author&gt;O&amp;apos;Brien, J. M.&lt;/author&gt;&lt;author&gt;Wattam-Bell, J.&lt;/author&gt;&lt;author&gt;Atkinson, J.&lt;/author&gt;&lt;author&gt;Hartley, T.&lt;/author&gt;&lt;author&gt;Turner, R.&lt;/author&gt;&lt;/authors&gt;&lt;/contributors&gt;&lt;auth-address&gt;Department of Psychology, University College London, Gower Street, London WC1E 6BT, UK. o.braddick@ucl.ac.uk&lt;/auth-address&gt;&lt;titles&gt;&lt;title&gt;Brain areas sensitive to coherent visual motion&lt;/title&gt;&lt;secondary-title&gt;Perception&lt;/secondary-title&gt;&lt;/titles&gt;&lt;periodical&gt;&lt;full-title&gt;Perception&lt;/full-title&gt;&lt;/periodical&gt;&lt;pages&gt;61-72&lt;/pages&gt;&lt;volume&gt;30&lt;/volume&gt;&lt;number&gt;1&lt;/number&gt;&lt;keywords&gt;&lt;keyword&gt;Brain/anatomy &amp;amp; histology/*physiology&lt;/keyword&gt;&lt;keyword&gt;*Brain Mapping&lt;/keyword&gt;&lt;keyword&gt;Computer Graphics&lt;/keyword&gt;&lt;keyword&gt;Humans&lt;/keyword&gt;&lt;keyword&gt;*Magnetic Resonance Imaging&lt;/keyword&gt;&lt;keyword&gt;Motion Perception/*physiology&lt;/keyword&gt;&lt;keyword&gt;Psychophysics&lt;/keyword&gt;&lt;/keywords&gt;&lt;dates&gt;&lt;year&gt;2001&lt;/year&gt;&lt;/dates&gt;&lt;accession-num&gt;11257978&lt;/accession-num&gt;&lt;urls&gt;&lt;related-urls&gt;&lt;url&gt;http://www.ncbi.nlm.nih.gov/entrez/query.fcgi?cmd=Retrieve&amp;amp;db=PubMed&amp;amp;dopt=Citation&amp;amp;list_uids=11257978 &lt;/url&gt;&lt;/related-urls&gt;&lt;/urls&gt;&lt;/record&gt;&lt;/Cite&gt;&lt;/EndNote&gt;</w:instrText>
      </w:r>
      <w:r w:rsidR="003D7DDA">
        <w:fldChar w:fldCharType="separate"/>
      </w:r>
      <w:r w:rsidR="003F7A19">
        <w:rPr>
          <w:noProof/>
        </w:rPr>
        <w:t>(</w:t>
      </w:r>
      <w:hyperlink w:anchor="_ENREF_3" w:tooltip="Braddick, 2001 #147" w:history="1">
        <w:r w:rsidR="003F7A19">
          <w:rPr>
            <w:noProof/>
          </w:rPr>
          <w:t>Braddick et al., 2001</w:t>
        </w:r>
      </w:hyperlink>
      <w:r w:rsidR="003F7A19">
        <w:rPr>
          <w:noProof/>
        </w:rPr>
        <w:t>)</w:t>
      </w:r>
      <w:r w:rsidR="003D7DDA">
        <w:fldChar w:fldCharType="end"/>
      </w:r>
      <w:r>
        <w:t xml:space="preserve">. Although the functional selectivity of these two regions has been well documented, their response functions are still unclear, i.e. how their hemodynamic responses changes with stimulus intensity </w:t>
      </w:r>
      <w:r w:rsidR="00F42439">
        <w:t>(</w:t>
      </w:r>
      <w:r w:rsidR="00300213">
        <w:t xml:space="preserve">in this case the amount of motion) </w:t>
      </w:r>
      <w:r>
        <w:t>and</w:t>
      </w:r>
      <w:r w:rsidR="006F19AA">
        <w:t xml:space="preserve"> when their responses reach </w:t>
      </w:r>
      <w:r>
        <w:t xml:space="preserve">saturation point. </w:t>
      </w:r>
      <w:r w:rsidR="006F19AA">
        <w:t>Most</w:t>
      </w:r>
      <w:r w:rsidR="009B7F7C">
        <w:t xml:space="preserve"> </w:t>
      </w:r>
      <w:r w:rsidR="008D353A">
        <w:t xml:space="preserve">of </w:t>
      </w:r>
      <w:r w:rsidR="009B7F7C">
        <w:t xml:space="preserve">the studies </w:t>
      </w:r>
      <w:r w:rsidR="0042566C">
        <w:t xml:space="preserve">so far have </w:t>
      </w:r>
      <w:r w:rsidR="009B7F7C">
        <w:t xml:space="preserve">tried to describe MT and MST response as a function of motion coherence, </w:t>
      </w:r>
      <w:r w:rsidR="00AB6C8B">
        <w:t>a</w:t>
      </w:r>
      <w:r w:rsidR="009B7F7C">
        <w:t xml:space="preserve"> specific feature </w:t>
      </w:r>
      <w:r w:rsidR="00AB6C8B">
        <w:t xml:space="preserve">produced by </w:t>
      </w:r>
      <w:r w:rsidR="009B7F7C">
        <w:t>manipulating the amount of motion</w:t>
      </w:r>
      <w:r w:rsidR="006E382F">
        <w:t xml:space="preserve"> signal embedded in noise. Whilst</w:t>
      </w:r>
      <w:r w:rsidR="009B7F7C">
        <w:t xml:space="preserve"> monkey evidence suggest</w:t>
      </w:r>
      <w:r w:rsidR="006E382F">
        <w:t>s</w:t>
      </w:r>
      <w:r w:rsidR="009B7F7C">
        <w:t xml:space="preserve"> that MT and MST </w:t>
      </w:r>
      <w:r w:rsidR="00AB6C8B">
        <w:t>are well described by a linear response to coherence (Britten et al. 1993)</w:t>
      </w:r>
      <w:r w:rsidR="006E382F">
        <w:t>, t</w:t>
      </w:r>
      <w:r w:rsidR="00AB6C8B">
        <w:t>here has been some disagreement in the human fMRI literature</w:t>
      </w:r>
      <w:r w:rsidR="00FC7BCA">
        <w:t>:</w:t>
      </w:r>
      <w:r w:rsidR="00AB6C8B">
        <w:t xml:space="preserve"> </w:t>
      </w:r>
      <w:r w:rsidR="00A3193F">
        <w:t xml:space="preserve">Rees et al. </w:t>
      </w:r>
      <w:r w:rsidR="003D7DDA">
        <w:fldChar w:fldCharType="begin"/>
      </w:r>
      <w:r w:rsidR="00B43265">
        <w:instrText xml:space="preserve"> ADDIN EN.CITE &lt;EndNote&gt;&lt;Cite ExcludeAuth="1"&gt;&lt;Author&gt;Rees&lt;/Author&gt;&lt;Year&gt;2000&lt;/Year&gt;&lt;RecNum&gt;195&lt;/RecNum&gt;&lt;DisplayText&gt;(2000)&lt;/DisplayText&gt;&lt;record&gt;&lt;rec-number&gt;195&lt;/rec-number&gt;&lt;foreign-keys&gt;&lt;key app="EN" db-id="90wdx9s06vpdzne999avtzajzzvepw2pzpxf" timestamp="0"&gt;195&lt;/key&gt;&lt;/foreign-keys&gt;&lt;ref-type name="Journal Article"&gt;17&lt;/ref-type&gt;&lt;contributors&gt;&lt;authors&gt;&lt;author&gt;Rees, G.&lt;/author&gt;&lt;author&gt;Friston, K.&lt;/author&gt;&lt;author&gt;Koch, C.&lt;/author&gt;&lt;/authors&gt;&lt;/contributors&gt;&lt;auth-address&gt;Division of Biology 139-74, California Institute of Technology, Pasadena, California 91125, USA.&lt;/auth-address&gt;&lt;titles&gt;&lt;title&gt;A direct quantitative relationship between the functional properties of human and macaque V5&lt;/title&gt;&lt;secondary-title&gt;Nat Neurosci&lt;/secondary-title&gt;&lt;/titles&gt;&lt;periodical&gt;&lt;full-title&gt;Nat Neurosci&lt;/full-title&gt;&lt;abbr-1&gt;Nature neuroscience&lt;/abbr-1&gt;&lt;/periodical&gt;&lt;pages&gt;716-23&lt;/pages&gt;&lt;volume&gt;3&lt;/volume&gt;&lt;number&gt;7&lt;/number&gt;&lt;keywords&gt;&lt;keyword&gt;Adult&lt;/keyword&gt;&lt;keyword&gt;Animals&lt;/keyword&gt;&lt;keyword&gt;Brain/*physiology&lt;/keyword&gt;&lt;keyword&gt;*Brain Mapping&lt;/keyword&gt;&lt;keyword&gt;Humans&lt;/keyword&gt;&lt;keyword&gt;Macaca&lt;/keyword&gt;&lt;keyword&gt;Magnetic Resonance Imaging&lt;/keyword&gt;&lt;keyword&gt;Motion Perception/*physiology&lt;/keyword&gt;&lt;keyword&gt;Neurons/*physiology&lt;/keyword&gt;&lt;keyword&gt;Photic Stimulation&lt;/keyword&gt;&lt;keyword&gt;Reaction Time&lt;/keyword&gt;&lt;keyword&gt;Regression Analysis&lt;/keyword&gt;&lt;keyword&gt;Species Specificity&lt;/keyword&gt;&lt;keyword&gt;Visual Cortex/*physiology&lt;/keyword&gt;&lt;/keywords&gt;&lt;dates&gt;&lt;year&gt;2000&lt;/year&gt;&lt;pub-dates&gt;&lt;date&gt;Jul&lt;/date&gt;&lt;/pub-dates&gt;&lt;/dates&gt;&lt;accession-num&gt;10862705&lt;/accession-num&gt;&lt;urls&gt;&lt;related-urls&gt;&lt;url&gt;http://www.ncbi.nlm.nih.gov/entrez/query.fcgi?cmd=Retrieve&amp;amp;db=PubMed&amp;amp;dopt=Citation&amp;amp;list_uids=10862705 &lt;/url&gt;&lt;/related-urls&gt;&lt;/urls&gt;&lt;/record&gt;&lt;/Cite&gt;&lt;/EndNote&gt;</w:instrText>
      </w:r>
      <w:r w:rsidR="003D7DDA">
        <w:fldChar w:fldCharType="separate"/>
      </w:r>
      <w:r w:rsidR="0033101C">
        <w:rPr>
          <w:noProof/>
        </w:rPr>
        <w:t>(</w:t>
      </w:r>
      <w:hyperlink w:anchor="_ENREF_17" w:tooltip="Rees, 2000 #195" w:history="1">
        <w:r w:rsidR="003F7A19">
          <w:rPr>
            <w:noProof/>
          </w:rPr>
          <w:t>2000</w:t>
        </w:r>
      </w:hyperlink>
      <w:r w:rsidR="0033101C">
        <w:rPr>
          <w:noProof/>
        </w:rPr>
        <w:t>)</w:t>
      </w:r>
      <w:r w:rsidR="003D7DDA">
        <w:fldChar w:fldCharType="end"/>
      </w:r>
      <w:r w:rsidR="00AB6C8B">
        <w:t xml:space="preserve"> have</w:t>
      </w:r>
      <w:r w:rsidR="00A3193F">
        <w:t xml:space="preserve"> shown </w:t>
      </w:r>
      <w:r w:rsidR="00AB6C8B">
        <w:t xml:space="preserve">a </w:t>
      </w:r>
      <w:r w:rsidR="00A3193F">
        <w:t xml:space="preserve">linear increase as a function of coherence, </w:t>
      </w:r>
      <w:r w:rsidR="00AB6C8B">
        <w:t>where</w:t>
      </w:r>
      <w:r w:rsidR="00FD1103">
        <w:t>as</w:t>
      </w:r>
      <w:r w:rsidR="00B43265">
        <w:t xml:space="preserve"> </w:t>
      </w:r>
      <w:r w:rsidR="00FC7BCA">
        <w:t xml:space="preserve">Smith et al. </w:t>
      </w:r>
      <w:r w:rsidR="003D7DDA">
        <w:fldChar w:fldCharType="begin"/>
      </w:r>
      <w:r w:rsidR="00FC7BCA">
        <w:instrText xml:space="preserve"> ADDIN EN.CITE &lt;EndNote&gt;&lt;Cite ExcludeAuth="1"&gt;&lt;Year&gt;2006&lt;/Year&gt;&lt;RecNum&gt;210&lt;/RecNum&gt;&lt;DisplayText&gt;(2006)&lt;/DisplayText&gt;&lt;record&gt;&lt;rec-number&gt;210&lt;/rec-number&gt;&lt;foreign-keys&gt;&lt;key app="EN" db-id="90wdx9s06vpdzne999avtzajzzvepw2pzpxf" timestamp="0"&gt;210&lt;/key&gt;&lt;/foreign-keys&gt;&lt;ref-type name="Journal Article"&gt;17&lt;/ref-type&gt;&lt;contributors&gt;&lt;authors&gt;&lt;author&gt;Smith, A. T.&lt;/author&gt;&lt;author&gt;Wall, M. B.&lt;/author&gt;&lt;author&gt;Williams, A. L.&lt;/author&gt;&lt;author&gt;Singh, K. D.&lt;/author&gt;&lt;/authors&gt;&lt;/contributors&gt;&lt;auth-address&gt;Department of Psychology, Royal Holloway, University of London, Egham TW20 0EX, UK.&lt;/auth-address&gt;&lt;titles&gt;&lt;title&gt;Sensitivity to optic flow in human cortical areas MT and MST&lt;/title&gt;&lt;secondary-title&gt;Eur J Neurosci&lt;/secondary-title&gt;&lt;/titles&gt;&lt;periodical&gt;&lt;full-title&gt;Eur J Neurosci&lt;/full-title&gt;&lt;abbr-1&gt;The European journal of neuroscience&lt;/abbr-1&gt;&lt;/periodical&gt;&lt;pages&gt;561-9&lt;/pages&gt;&lt;volume&gt;23&lt;/volume&gt;&lt;number&gt;2&lt;/number&gt;&lt;keywords&gt;&lt;keyword&gt;Adult&lt;/keyword&gt;&lt;keyword&gt;Brain Mapping&lt;/keyword&gt;&lt;keyword&gt;Female&lt;/keyword&gt;&lt;keyword&gt;Humans&lt;/keyword&gt;&lt;keyword&gt;Image Processing, Computer-Assisted&lt;/keyword&gt;&lt;keyword&gt;Magnetic Resonance Imaging/methods&lt;/keyword&gt;&lt;keyword&gt;Male&lt;/keyword&gt;&lt;keyword&gt;Motor Cortex/blood supply/*physiology&lt;/keyword&gt;&lt;keyword&gt;Photic Stimulation/methods&lt;/keyword&gt;&lt;keyword&gt;Reaction Time&lt;/keyword&gt;&lt;keyword&gt;Rotation&lt;/keyword&gt;&lt;keyword&gt;Visual Cortex/blood supply/*physiology&lt;/keyword&gt;&lt;keyword&gt;Visual Pathways/blood supply/*physiology&lt;/keyword&gt;&lt;keyword&gt;Visual Perception/*physiology&lt;/keyword&gt;&lt;/keywords&gt;&lt;dates&gt;&lt;year&gt;2006&lt;/year&gt;&lt;pub-dates&gt;&lt;date&gt;Jan&lt;/date&gt;&lt;/pub-dates&gt;&lt;/dates&gt;&lt;accession-num&gt;16420463&lt;/accession-num&gt;&lt;urls&gt;&lt;related-urls&gt;&lt;url&gt;http://www.ncbi.nlm.nih.gov/entrez/query.fcgi?cmd=Retrieve&amp;amp;db=PubMed&amp;amp;dopt=Citation&amp;amp;list_uids=16420463 &lt;/url&gt;&lt;/related-urls&gt;&lt;/urls&gt;&lt;research-notes&gt;MST encode optic flow in human&lt;/research-notes&gt;&lt;/record&gt;&lt;/Cite&gt;&lt;/EndNote&gt;</w:instrText>
      </w:r>
      <w:r w:rsidR="003D7DDA">
        <w:fldChar w:fldCharType="separate"/>
      </w:r>
      <w:r w:rsidR="00FC7BCA">
        <w:rPr>
          <w:noProof/>
        </w:rPr>
        <w:t>(</w:t>
      </w:r>
      <w:hyperlink w:anchor="_ENREF_19" w:tooltip="Smith, 2006 #210" w:history="1">
        <w:r w:rsidR="003F7A19">
          <w:rPr>
            <w:noProof/>
          </w:rPr>
          <w:t>2006</w:t>
        </w:r>
      </w:hyperlink>
      <w:r w:rsidR="00FC7BCA">
        <w:rPr>
          <w:noProof/>
        </w:rPr>
        <w:t>)</w:t>
      </w:r>
      <w:r w:rsidR="003D7DDA">
        <w:fldChar w:fldCharType="end"/>
      </w:r>
      <w:r w:rsidR="00FC7BCA">
        <w:t xml:space="preserve"> </w:t>
      </w:r>
      <w:hyperlink w:anchor="_ENREF_18" w:tooltip="Smith, 2006 #210" w:history="1"/>
      <w:r w:rsidR="00AB6C8B">
        <w:t xml:space="preserve">found </w:t>
      </w:r>
      <w:r w:rsidR="00A3193F">
        <w:t xml:space="preserve">both MT and MST to be </w:t>
      </w:r>
      <w:r w:rsidR="00AB6C8B">
        <w:t xml:space="preserve">just as highly responsive to </w:t>
      </w:r>
      <w:r w:rsidR="00A3193F">
        <w:t>random motion</w:t>
      </w:r>
      <w:r w:rsidR="00AB6C8B">
        <w:t xml:space="preserve"> as uniform</w:t>
      </w:r>
      <w:r w:rsidR="00FD1103">
        <w:t>. I</w:t>
      </w:r>
      <w:r w:rsidR="00AB6C8B">
        <w:t xml:space="preserve">t may be the case that if </w:t>
      </w:r>
      <w:r w:rsidR="00FD1103">
        <w:t xml:space="preserve">MT and MST </w:t>
      </w:r>
      <w:r w:rsidR="00AB6C8B">
        <w:t>are</w:t>
      </w:r>
      <w:r w:rsidR="00FD1103">
        <w:t xml:space="preserve"> almost equally driven by motion noise and motion signal</w:t>
      </w:r>
      <w:r w:rsidR="00FC7BCA">
        <w:t>, then</w:t>
      </w:r>
      <w:r w:rsidR="00AB6C8B">
        <w:t xml:space="preserve"> it may require sensitive methods to detect any increasing effect. This suggested that a simpler way to</w:t>
      </w:r>
      <w:r w:rsidR="00FD1103">
        <w:t xml:space="preserve"> investigate the saturation function of these two are</w:t>
      </w:r>
      <w:r w:rsidR="009D4796">
        <w:t>as could be by using a coherent</w:t>
      </w:r>
      <w:r w:rsidR="00FD1103">
        <w:t xml:space="preserve"> motion signal without noise while varying stimulus density. </w:t>
      </w:r>
      <w:r w:rsidR="00AB6C8B">
        <w:t>This also</w:t>
      </w:r>
      <w:r w:rsidR="003C1CFB">
        <w:t xml:space="preserve"> allowed a comparison between random and</w:t>
      </w:r>
      <w:r w:rsidR="00AB6C8B">
        <w:t xml:space="preserve"> uniform motion at lower density levels</w:t>
      </w:r>
      <w:r w:rsidR="00F12E00">
        <w:t>,</w:t>
      </w:r>
      <w:r w:rsidR="00AB6C8B">
        <w:t xml:space="preserve"> </w:t>
      </w:r>
      <w:r w:rsidR="00F12E00">
        <w:t>which</w:t>
      </w:r>
      <w:r w:rsidR="00AB6C8B">
        <w:t xml:space="preserve"> may not </w:t>
      </w:r>
      <w:r w:rsidR="006E382F">
        <w:t xml:space="preserve">result in </w:t>
      </w:r>
      <w:r w:rsidR="00AB6C8B">
        <w:t>such a high response.</w:t>
      </w:r>
    </w:p>
    <w:p w14:paraId="3304AB0F" w14:textId="77777777" w:rsidR="00732324" w:rsidRDefault="00FD1103" w:rsidP="002C2C6A">
      <w:pPr>
        <w:autoSpaceDE w:val="0"/>
        <w:autoSpaceDN w:val="0"/>
        <w:adjustRightInd w:val="0"/>
        <w:spacing w:line="360" w:lineRule="auto"/>
      </w:pPr>
      <w:r>
        <w:lastRenderedPageBreak/>
        <w:t>To this aim, w</w:t>
      </w:r>
      <w:r w:rsidR="00AB6C8B">
        <w:t>e set out</w:t>
      </w:r>
      <w:r w:rsidR="00426885">
        <w:t xml:space="preserve"> </w:t>
      </w:r>
      <w:r w:rsidR="00AB6C8B">
        <w:t xml:space="preserve">first of all to </w:t>
      </w:r>
      <w:r w:rsidR="00426885">
        <w:t xml:space="preserve">measure </w:t>
      </w:r>
      <w:r w:rsidR="005C712A">
        <w:t>how pure motion density, i.e. the amount of coherent global motion in the scene, affects the hemodynamic response in human motion processing areas MT and MST in</w:t>
      </w:r>
      <w:r w:rsidR="00AB6C8B">
        <w:t xml:space="preserve"> comparison with</w:t>
      </w:r>
      <w:r w:rsidR="005C712A">
        <w:t xml:space="preserve"> primary striate cortex V1. </w:t>
      </w:r>
      <w:r w:rsidR="00426885">
        <w:t>We did this by increasing the number of localized motion patches in order to keep local motion density</w:t>
      </w:r>
      <w:r w:rsidR="00073DB4">
        <w:t xml:space="preserve"> </w:t>
      </w:r>
      <w:r w:rsidR="000F3EF3">
        <w:t>constant and restrict</w:t>
      </w:r>
      <w:r w:rsidR="00073DB4">
        <w:t xml:space="preserve"> the visual area stimulated, so increased density would result in increased visual area, requiring </w:t>
      </w:r>
      <w:r w:rsidR="00AB6C8B">
        <w:t>combination</w:t>
      </w:r>
      <w:r w:rsidR="002B146E">
        <w:t xml:space="preserve"> </w:t>
      </w:r>
      <w:r w:rsidR="008D353A">
        <w:t xml:space="preserve">of </w:t>
      </w:r>
      <w:r w:rsidR="002B146E">
        <w:t>information across the visual scene</w:t>
      </w:r>
      <w:r w:rsidR="00426885">
        <w:t>.</w:t>
      </w:r>
      <w:r w:rsidR="00A950B8">
        <w:t xml:space="preserve"> </w:t>
      </w:r>
      <w:r w:rsidR="00426885">
        <w:t>In V1 we observed a</w:t>
      </w:r>
      <w:r w:rsidR="00300213">
        <w:t xml:space="preserve"> linear</w:t>
      </w:r>
      <w:r w:rsidR="00426885">
        <w:t xml:space="preserve"> pattern of responses to the amount</w:t>
      </w:r>
      <w:r w:rsidR="00C85876">
        <w:t xml:space="preserve"> of</w:t>
      </w:r>
      <w:r w:rsidR="00426885">
        <w:t xml:space="preserve"> motion</w:t>
      </w:r>
      <w:r w:rsidR="00300213">
        <w:t>, showing that motion contrast has a similar effect here to luminance</w:t>
      </w:r>
      <w:r w:rsidR="00426885">
        <w:t xml:space="preserve"> contrast</w:t>
      </w:r>
      <w:r w:rsidR="00AB6C8B">
        <w:t xml:space="preserve"> (Tootell et al. 1998)</w:t>
      </w:r>
      <w:r w:rsidR="00426885">
        <w:t xml:space="preserve">. In MT and MST, however </w:t>
      </w:r>
      <w:r w:rsidR="00073DB4">
        <w:t>we observe a much flatter</w:t>
      </w:r>
      <w:r w:rsidR="00426885">
        <w:t xml:space="preserve"> response, indicative of a rapid saturation with the amount of motion in these areas.</w:t>
      </w:r>
      <w:r w:rsidR="00073DB4">
        <w:t xml:space="preserve"> </w:t>
      </w:r>
    </w:p>
    <w:p w14:paraId="552331D8" w14:textId="77777777" w:rsidR="00732324" w:rsidRDefault="00073DB4" w:rsidP="002C2C6A">
      <w:pPr>
        <w:spacing w:line="360" w:lineRule="auto"/>
      </w:pPr>
      <w:r>
        <w:t>T</w:t>
      </w:r>
      <w:r w:rsidR="0057380E">
        <w:t>he pattern of activity here does not resemble a simple summation over neuronal respo</w:t>
      </w:r>
      <w:r>
        <w:t>nse, where an increasing area containing motion</w:t>
      </w:r>
      <w:r w:rsidR="0057380E">
        <w:t xml:space="preserve"> would stimulate more and more neurons. It may be possible that most neurons are already fully saturated with the very small amount of motion covered by 1 aperture, but this would suggest very large receptive field sizes covering must of the visual field, not consistent with </w:t>
      </w:r>
      <w:r w:rsidR="002C152C">
        <w:t>estimates of RF size of around 5</w:t>
      </w:r>
      <w:r w:rsidR="0057380E">
        <w:rPr>
          <w:rFonts w:ascii="Calibri" w:hAnsi="Calibri"/>
        </w:rPr>
        <w:t>°</w:t>
      </w:r>
      <w:r w:rsidR="0057380E">
        <w:t xml:space="preserve"> of visual angle</w:t>
      </w:r>
      <w:r w:rsidR="002C152C">
        <w:t xml:space="preserve"> in monkey MT </w:t>
      </w:r>
      <w:r w:rsidR="003D7DDA">
        <w:fldChar w:fldCharType="begin"/>
      </w:r>
      <w:r w:rsidR="003F7A19">
        <w:instrText xml:space="preserve"> ADDIN EN.CITE &lt;EndNote&gt;&lt;Cite&gt;&lt;Author&gt;Felleman&lt;/Author&gt;&lt;Year&gt;1984&lt;/Year&gt;&lt;RecNum&gt;611&lt;/RecNum&gt;&lt;DisplayText&gt;(Felleman &amp;amp; Kaas, 1984)&lt;/DisplayText&gt;&lt;record&gt;&lt;rec-number&gt;611&lt;/rec-number&gt;&lt;foreign-keys&gt;&lt;key app="EN" db-id="9zd90zpstaf9sbe9zdoxses8rwtw0w02e905"&gt;611&lt;/key&gt;&lt;/foreign-keys&gt;&lt;ref-type name="Journal Article"&gt;17&lt;/ref-type&gt;&lt;contributors&gt;&lt;authors&gt;&lt;author&gt;Felleman, D. J.&lt;/author&gt;&lt;author&gt;Kaas, J. H.&lt;/author&gt;&lt;/authors&gt;&lt;/contributors&gt;&lt;titles&gt;&lt;title&gt;Receptive-field properties of neurons in middle temporal visual area (MT) of owl monkeys.&lt;/title&gt;&lt;secondary-title&gt;Journal of Neurophysiology&lt;/secondary-title&gt;&lt;/titles&gt;&lt;periodical&gt;&lt;full-title&gt;Journal of Neurophysiology&lt;/full-title&gt;&lt;/periodical&gt;&lt;pages&gt;488–513&lt;/pages&gt;&lt;volume&gt;52&lt;/volume&gt;&lt;number&gt;1&lt;/number&gt;&lt;dates&gt;&lt;year&gt;1984&lt;/year&gt;&lt;/dates&gt;&lt;urls&gt;&lt;/urls&gt;&lt;electronic-resource-num&gt;10.1016/0306-4522(83)90024-6&lt;/electronic-resource-num&gt;&lt;/record&gt;&lt;/Cite&gt;&lt;/EndNote&gt;</w:instrText>
      </w:r>
      <w:r w:rsidR="003D7DDA">
        <w:fldChar w:fldCharType="separate"/>
      </w:r>
      <w:r w:rsidR="003F7A19">
        <w:rPr>
          <w:noProof/>
        </w:rPr>
        <w:t>(</w:t>
      </w:r>
      <w:hyperlink w:anchor="_ENREF_11" w:tooltip="Felleman, 1984 #611" w:history="1">
        <w:r w:rsidR="003F7A19">
          <w:rPr>
            <w:noProof/>
          </w:rPr>
          <w:t>Felleman &amp; Kaas, 1984</w:t>
        </w:r>
      </w:hyperlink>
      <w:r w:rsidR="003F7A19">
        <w:rPr>
          <w:noProof/>
        </w:rPr>
        <w:t>)</w:t>
      </w:r>
      <w:r w:rsidR="003D7DDA">
        <w:fldChar w:fldCharType="end"/>
      </w:r>
      <w:r w:rsidR="0033101C">
        <w:t xml:space="preserve"> </w:t>
      </w:r>
      <w:r w:rsidR="0057380E" w:rsidRPr="002C152C">
        <w:t>and</w:t>
      </w:r>
      <w:r w:rsidR="0057380E">
        <w:t xml:space="preserve"> retinotopic maps in MT</w:t>
      </w:r>
      <w:r w:rsidR="002C152C">
        <w:t xml:space="preserve"> </w:t>
      </w:r>
      <w:r w:rsidR="003D7DDA">
        <w:fldChar w:fldCharType="begin">
          <w:fldData xml:space="preserve">PEVuZE5vdGU+PENpdGU+PEF1dGhvcj5Lb2xzdGVyPC9BdXRob3I+PFllYXI+MjAxMDwvWWVhcj48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</w:fldData>
        </w:fldChar>
      </w:r>
      <w:r w:rsidR="003F7A19">
        <w:instrText xml:space="preserve"> ADDIN EN.CITE </w:instrText>
      </w:r>
      <w:r w:rsidR="003F7A19">
        <w:fldChar w:fldCharType="begin">
          <w:fldData xml:space="preserve">PEVuZE5vdGU+PENpdGU+PEF1dGhvcj5Lb2xzdGVyPC9BdXRob3I+PFllYXI+MjAxMDwvWWVhcj48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</w:fldData>
        </w:fldChar>
      </w:r>
      <w:r w:rsidR="003F7A19">
        <w:instrText xml:space="preserve"> ADDIN EN.CITE.DATA </w:instrText>
      </w:r>
      <w:r w:rsidR="003F7A19">
        <w:fldChar w:fldCharType="end"/>
      </w:r>
      <w:r w:rsidR="003D7DDA">
        <w:fldChar w:fldCharType="separate"/>
      </w:r>
      <w:r w:rsidR="003F7A19">
        <w:rPr>
          <w:noProof/>
        </w:rPr>
        <w:t>(</w:t>
      </w:r>
      <w:hyperlink w:anchor="_ENREF_15" w:tooltip="Kolster, 2010 #429" w:history="1">
        <w:r w:rsidR="003F7A19">
          <w:rPr>
            <w:noProof/>
          </w:rPr>
          <w:t>Kolster et al., 2010</w:t>
        </w:r>
      </w:hyperlink>
      <w:r w:rsidR="003F7A19">
        <w:rPr>
          <w:noProof/>
        </w:rPr>
        <w:t>)</w:t>
      </w:r>
      <w:r w:rsidR="003D7DDA">
        <w:fldChar w:fldCharType="end"/>
      </w:r>
      <w:r w:rsidR="0057380E">
        <w:t xml:space="preserve">. There is some evidence from single-cell studies for inhibitory surrounds and divisive normalisation in area MT+, which would also lead to </w:t>
      </w:r>
      <w:r>
        <w:t>such a flat</w:t>
      </w:r>
      <w:r w:rsidR="0057380E">
        <w:t xml:space="preserve"> pattern of activity </w:t>
      </w:r>
      <w:r w:rsidR="003D7DDA">
        <w:fldChar w:fldCharType="begin">
          <w:fldData xml:space="preserve">PEVuZE5vdGU+PENpdGU+PEF1dGhvcj5Ccml0dGVuPC9BdXRob3I+PFllYXI+MTk5OTwvWWVhcj48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</w:fldData>
        </w:fldChar>
      </w:r>
      <w:r w:rsidR="003F7A19">
        <w:instrText xml:space="preserve"> ADDIN EN.CITE </w:instrText>
      </w:r>
      <w:r w:rsidR="003F7A19">
        <w:fldChar w:fldCharType="begin">
          <w:fldData xml:space="preserve">PEVuZE5vdGU+PENpdGU+PEF1dGhvcj5Ccml0dGVuPC9BdXRob3I+PFllYXI+MTk5OTwvWWVhcj48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</w:fldData>
        </w:fldChar>
      </w:r>
      <w:r w:rsidR="003F7A19">
        <w:instrText xml:space="preserve"> ADDIN EN.CITE.DATA </w:instrText>
      </w:r>
      <w:r w:rsidR="003F7A19">
        <w:fldChar w:fldCharType="end"/>
      </w:r>
      <w:r w:rsidR="003D7DDA">
        <w:fldChar w:fldCharType="separate"/>
      </w:r>
      <w:r w:rsidR="003F7A19">
        <w:rPr>
          <w:noProof/>
        </w:rPr>
        <w:t>(</w:t>
      </w:r>
      <w:hyperlink w:anchor="_ENREF_4" w:tooltip="Britten, 1999 #444" w:history="1">
        <w:r w:rsidR="003F7A19">
          <w:rPr>
            <w:noProof/>
          </w:rPr>
          <w:t>Britten &amp; Heuer, 1999</w:t>
        </w:r>
      </w:hyperlink>
      <w:r w:rsidR="003F7A19">
        <w:rPr>
          <w:noProof/>
        </w:rPr>
        <w:t xml:space="preserve">; </w:t>
      </w:r>
      <w:hyperlink w:anchor="_ENREF_22" w:tooltip="Xiao, 1997 #445" w:history="1">
        <w:r w:rsidR="003F7A19">
          <w:rPr>
            <w:noProof/>
          </w:rPr>
          <w:t>Xiao, Raiguel, Marcar, &amp; Orban, 1997</w:t>
        </w:r>
      </w:hyperlink>
      <w:r w:rsidR="003F7A19">
        <w:rPr>
          <w:noProof/>
        </w:rPr>
        <w:t>)</w:t>
      </w:r>
      <w:r w:rsidR="003D7DDA">
        <w:fldChar w:fldCharType="end"/>
      </w:r>
      <w:r w:rsidR="0057380E">
        <w:t xml:space="preserve">. </w:t>
      </w:r>
      <w:r w:rsidR="00426885">
        <w:t>Area MST saturates somewhat earlier than area MT</w:t>
      </w:r>
      <w:r w:rsidR="00912F03">
        <w:t xml:space="preserve"> (shown by a flatter response)</w:t>
      </w:r>
      <w:r w:rsidR="00426885">
        <w:t xml:space="preserve">, </w:t>
      </w:r>
      <w:r w:rsidR="00300213">
        <w:t xml:space="preserve">possibly </w:t>
      </w:r>
      <w:r w:rsidR="00426885">
        <w:t>reflecting the larger receptive field size</w:t>
      </w:r>
      <w:r w:rsidR="00AB6C8B">
        <w:t>s</w:t>
      </w:r>
      <w:r w:rsidR="00426885">
        <w:t xml:space="preserve"> in this area, that are hence more likely to </w:t>
      </w:r>
      <w:r w:rsidR="00300213">
        <w:t>respond to a small area of stimulus</w:t>
      </w:r>
      <w:r w:rsidR="00426885">
        <w:t xml:space="preserve"> </w:t>
      </w:r>
      <w:r w:rsidR="002C152C">
        <w:t>but also hence more likely to begin to</w:t>
      </w:r>
      <w:r w:rsidR="00300213">
        <w:t xml:space="preserve"> </w:t>
      </w:r>
      <w:r w:rsidR="00426885">
        <w:t>suppre</w:t>
      </w:r>
      <w:r w:rsidR="00300213">
        <w:t>ss each other</w:t>
      </w:r>
      <w:r w:rsidR="00426885">
        <w:t>.</w:t>
      </w:r>
      <w:r w:rsidR="00A950B8">
        <w:t xml:space="preserve"> </w:t>
      </w:r>
      <w:r w:rsidR="00E80E48">
        <w:t>This would suggest that the BOLD signal shows a relationship between receptive field size and the response saturation of these areas to a preferred stimulus. Our data is not able to distinguish between these two possibilities but on balance it seems more likely that the constant response across a wide range of motion densities is caused by inhibition between neurons</w:t>
      </w:r>
      <w:r w:rsidR="005B3543">
        <w:t>, rather than a simple summation of responses</w:t>
      </w:r>
      <w:r w:rsidR="00E80E48">
        <w:t xml:space="preserve">. </w:t>
      </w:r>
    </w:p>
    <w:p w14:paraId="423C0BAD" w14:textId="55872BBC" w:rsidR="00732324" w:rsidRDefault="0043318B" w:rsidP="002C2C6A">
      <w:pPr>
        <w:autoSpaceDE w:val="0"/>
        <w:autoSpaceDN w:val="0"/>
        <w:adjustRightInd w:val="0"/>
        <w:spacing w:line="360" w:lineRule="auto"/>
      </w:pPr>
      <w:r>
        <w:t>Whilst we did attempt to rule out the effects of attention b</w:t>
      </w:r>
      <w:r w:rsidR="004E681A">
        <w:t>y using a central fixation task,</w:t>
      </w:r>
      <w:r>
        <w:t xml:space="preserve"> even with a more demanding task it is impossi</w:t>
      </w:r>
      <w:r w:rsidR="002E40D2">
        <w:t xml:space="preserve">ble to rule out that the </w:t>
      </w:r>
      <w:r w:rsidR="003B76AB">
        <w:t xml:space="preserve">motion </w:t>
      </w:r>
      <w:r w:rsidR="002E40D2">
        <w:t xml:space="preserve">stimulus </w:t>
      </w:r>
      <w:r>
        <w:t>capture</w:t>
      </w:r>
      <w:r w:rsidR="002E40D2">
        <w:t>d</w:t>
      </w:r>
      <w:r>
        <w:t xml:space="preserve"> attention to some degree</w:t>
      </w:r>
      <w:r w:rsidR="00B23F99">
        <w:t>, as such making direct comparisons to anaesthetised monkey data tricky</w:t>
      </w:r>
      <w:r>
        <w:t xml:space="preserve">. To this extent when we are talking about response we mean the combined response due to the stimulus and </w:t>
      </w:r>
      <w:r w:rsidR="00B23F99">
        <w:t xml:space="preserve">residual attention from the task. </w:t>
      </w:r>
      <w:r w:rsidR="00FA2D83" w:rsidRPr="00ED7AFA">
        <w:t>The effect of attention on</w:t>
      </w:r>
      <w:r w:rsidR="00485132" w:rsidRPr="00ED7AFA">
        <w:t xml:space="preserve"> primate (including human) </w:t>
      </w:r>
      <w:r w:rsidR="00FA2D83" w:rsidRPr="00ED7AFA">
        <w:t>MT+ has been extensively studie</w:t>
      </w:r>
      <w:r w:rsidR="008563FD" w:rsidRPr="00ED7AFA">
        <w:t>d</w:t>
      </w:r>
      <w:r w:rsidR="00FA2D83" w:rsidRPr="00ED7AFA">
        <w:t xml:space="preserve"> (</w:t>
      </w:r>
      <w:r w:rsidR="00485132" w:rsidRPr="00ED7AFA">
        <w:t>O'Craven, Rosen, Kwong, Treisman &amp; Savoy, 1997;</w:t>
      </w:r>
      <w:r w:rsidR="00FA2D83" w:rsidRPr="00ED7AFA">
        <w:t xml:space="preserve"> </w:t>
      </w:r>
      <w:r w:rsidR="00546CB8" w:rsidRPr="00ED7AFA">
        <w:t xml:space="preserve">Treue &amp; Maunsell, 1999; </w:t>
      </w:r>
      <w:r w:rsidR="00905215" w:rsidRPr="00ED7AFA">
        <w:t>Martinez-Tru</w:t>
      </w:r>
      <w:r w:rsidR="00FA2D83" w:rsidRPr="00ED7AFA">
        <w:t>j</w:t>
      </w:r>
      <w:r w:rsidR="00905215" w:rsidRPr="00ED7AFA">
        <w:t>i</w:t>
      </w:r>
      <w:r w:rsidR="00FA2D83" w:rsidRPr="00ED7AFA">
        <w:t>llo</w:t>
      </w:r>
      <w:r w:rsidR="00485132" w:rsidRPr="00ED7AFA">
        <w:t xml:space="preserve"> &amp; Treue</w:t>
      </w:r>
      <w:r w:rsidR="00FA2D83" w:rsidRPr="00ED7AFA">
        <w:t xml:space="preserve"> 2002). </w:t>
      </w:r>
      <w:r w:rsidR="00730F61" w:rsidRPr="00ED7AFA">
        <w:t xml:space="preserve">As we jittered stimulus onset times and there were always some dots present, we have ruled out </w:t>
      </w:r>
      <w:r w:rsidR="00730F61" w:rsidRPr="00ED7AFA">
        <w:lastRenderedPageBreak/>
        <w:t xml:space="preserve">the effects of a baseline shift in attention (i.e. a fixed additive increase in response to any given </w:t>
      </w:r>
      <w:r w:rsidR="00F36E0B" w:rsidRPr="00ED7AFA">
        <w:t xml:space="preserve">visual </w:t>
      </w:r>
      <w:r w:rsidR="00730F61" w:rsidRPr="00ED7AFA">
        <w:t>stimulus),</w:t>
      </w:r>
      <w:r w:rsidR="008563FD" w:rsidRPr="00ED7AFA">
        <w:t xml:space="preserve"> as has been found in the case of induced stimulus expectation </w:t>
      </w:r>
      <w:r w:rsidR="003F7A19" w:rsidRPr="00ED7AFA">
        <w:fldChar w:fldCharType="begin"/>
      </w:r>
      <w:r w:rsidR="003F7A19" w:rsidRPr="00ED7AFA">
        <w:instrText xml:space="preserve"> ADDIN EN.CITE &lt;EndNote&gt;&lt;Cite&gt;&lt;Author&gt;Kastner&lt;/Author&gt;&lt;Year&gt;1999&lt;/Year&gt;&lt;RecNum&gt;175&lt;/RecNum&gt;&lt;DisplayText&gt;(Kastner, Pinsk, De Weerd, Desimone, &amp;amp; Ungerleider, 1999)&lt;/DisplayText&gt;&lt;record&gt;&lt;rec-number&gt;175&lt;/rec-number&gt;&lt;foreign-keys&gt;&lt;key app="EN" db-id="90wdx9s06vpdzne999avtzajzzvepw2pzpxf" timestamp="0"&gt;175&lt;/key&gt;&lt;/foreign-keys&gt;&lt;ref-type name="Journal Article"&gt;17&lt;/ref-type&gt;&lt;contributors&gt;&lt;authors&gt;&lt;author&gt;Kastner, S.&lt;/author&gt;&lt;author&gt;Pinsk, M. A.&lt;/author&gt;&lt;author&gt;De Weerd, P.&lt;/author&gt;&lt;author&gt;Desimone, R.&lt;/author&gt;&lt;author&gt;Ungerleider, L. G.&lt;/author&gt;&lt;/authors&gt;&lt;/contributors&gt;&lt;auth-address&gt;Laboratory of Brain and Cognition, National Institute of Mental Health, National Institutes of Health, Bethesda, Maryland 20892, USA. sabine@ln.nimh.nih.gov&lt;/auth-address&gt;&lt;titles&gt;&lt;title&gt;Increased activity in human visual cortex during directed attention in the absence of visual stimulation&lt;/title&gt;&lt;secondary-title&gt;Neuron&lt;/secondary-title&gt;&lt;/titles&gt;&lt;periodical&gt;&lt;full-title&gt;Neuron&lt;/full-title&gt;&lt;abbr-1&gt;Neuron&lt;/abbr-1&gt;&lt;/periodical&gt;&lt;pages&gt;751-61&lt;/pages&gt;&lt;volume&gt;22&lt;/volume&gt;&lt;number&gt;4&lt;/number&gt;&lt;keywords&gt;&lt;keyword&gt;Attention/*physiology&lt;/keyword&gt;&lt;keyword&gt;*Brain Mapping&lt;/keyword&gt;&lt;keyword&gt;Frontal Lobe/physiology&lt;/keyword&gt;&lt;keyword&gt;Humans&lt;/keyword&gt;&lt;keyword&gt;Parietal Lobe/physiology&lt;/keyword&gt;&lt;keyword&gt;Photic Stimulation&lt;/keyword&gt;&lt;keyword&gt;Visual Cortex/*physiology&lt;/keyword&gt;&lt;/keywords&gt;&lt;dates&gt;&lt;year&gt;1999&lt;/year&gt;&lt;pub-dates&gt;&lt;date&gt;Apr&lt;/date&gt;&lt;/pub-dates&gt;&lt;/dates&gt;&lt;accession-num&gt;10230795&lt;/accession-num&gt;&lt;urls&gt;&lt;related-urls&gt;&lt;url&gt;http://www.ncbi.nlm.nih.gov/entrez/query.fcgi?cmd=Retrieve&amp;amp;db=PubMed&amp;amp;dopt=Citation&amp;amp;list_uids=10230795 &lt;/url&gt;&lt;/related-urls&gt;&lt;pdf-urls&gt;&lt;url&gt;file:///D:/PhD_Papers/Kastner%2099.pdf&lt;/url&gt;&lt;/pdf-urls&gt;&lt;/urls&gt;&lt;/record&gt;&lt;/Cite&gt;&lt;/EndNote&gt;</w:instrText>
      </w:r>
      <w:r w:rsidR="003F7A19" w:rsidRPr="00ED7AFA">
        <w:fldChar w:fldCharType="separate"/>
      </w:r>
      <w:r w:rsidR="003F7A19" w:rsidRPr="00ED7AFA">
        <w:rPr>
          <w:noProof/>
        </w:rPr>
        <w:t>(</w:t>
      </w:r>
      <w:hyperlink w:anchor="_ENREF_13" w:tooltip="Kastner, 1999 #175" w:history="1">
        <w:r w:rsidR="003F7A19" w:rsidRPr="00ED7AFA">
          <w:rPr>
            <w:noProof/>
          </w:rPr>
          <w:t>Kastner, Pinsk, De Weerd, Desimone, &amp; Ungerleider, 1999</w:t>
        </w:r>
      </w:hyperlink>
      <w:r w:rsidR="003F7A19" w:rsidRPr="00ED7AFA">
        <w:rPr>
          <w:noProof/>
        </w:rPr>
        <w:t>)</w:t>
      </w:r>
      <w:r w:rsidR="003F7A19" w:rsidRPr="00ED7AFA">
        <w:fldChar w:fldCharType="end"/>
      </w:r>
      <w:r w:rsidR="00730F61" w:rsidRPr="00ED7AFA">
        <w:t>. If</w:t>
      </w:r>
      <w:r w:rsidR="00AD3D78" w:rsidRPr="00ED7AFA">
        <w:t>,</w:t>
      </w:r>
      <w:r w:rsidR="00730F61" w:rsidRPr="00ED7AFA">
        <w:t xml:space="preserve"> however the onset of</w:t>
      </w:r>
      <w:r w:rsidR="00232FA3" w:rsidRPr="00ED7AFA">
        <w:t xml:space="preserve"> the motion</w:t>
      </w:r>
      <w:r w:rsidR="00730F61" w:rsidRPr="00ED7AFA">
        <w:t xml:space="preserve"> attracted attention to the stimulus </w:t>
      </w:r>
      <w:r w:rsidR="00AD3D78" w:rsidRPr="00ED7AFA">
        <w:t>then</w:t>
      </w:r>
      <w:r w:rsidR="007D23A6" w:rsidRPr="00ED7AFA">
        <w:t xml:space="preserve"> this could have the effect </w:t>
      </w:r>
      <w:r w:rsidR="00AD3D78" w:rsidRPr="00ED7AFA">
        <w:t xml:space="preserve">of </w:t>
      </w:r>
      <w:r w:rsidR="007D23A6" w:rsidRPr="00ED7AFA">
        <w:t>increasing</w:t>
      </w:r>
      <w:r w:rsidR="002C2C6A" w:rsidRPr="00ED7AFA">
        <w:t xml:space="preserve"> response and hence</w:t>
      </w:r>
      <w:r w:rsidR="00F36E0B" w:rsidRPr="00ED7AFA">
        <w:t xml:space="preserve"> </w:t>
      </w:r>
      <w:r w:rsidR="00AD3D78" w:rsidRPr="00ED7AFA">
        <w:t>shifting of the respons</w:t>
      </w:r>
      <w:r w:rsidR="00F36E0B" w:rsidRPr="00ED7AFA">
        <w:t>e curve to the left</w:t>
      </w:r>
      <w:r w:rsidR="00AD3D78" w:rsidRPr="00ED7AFA">
        <w:t xml:space="preserve">. </w:t>
      </w:r>
      <w:r w:rsidR="00F36E0B" w:rsidRPr="00ED7AFA">
        <w:t>This</w:t>
      </w:r>
      <w:r w:rsidR="007D23A6" w:rsidRPr="00ED7AFA">
        <w:t xml:space="preserve"> effect of attention</w:t>
      </w:r>
      <w:r w:rsidR="008563FD" w:rsidRPr="00ED7AFA">
        <w:t xml:space="preserve"> in</w:t>
      </w:r>
      <w:r w:rsidR="00CF6C1F" w:rsidRPr="00ED7AFA">
        <w:t xml:space="preserve"> </w:t>
      </w:r>
      <w:r w:rsidR="00F36E0B" w:rsidRPr="00ED7AFA">
        <w:t>MT+ has</w:t>
      </w:r>
      <w:r w:rsidR="007D23A6" w:rsidRPr="00ED7AFA">
        <w:t xml:space="preserve"> been shown for the contrast response function</w:t>
      </w:r>
      <w:r w:rsidR="00F632B0" w:rsidRPr="00ED7AFA">
        <w:t xml:space="preserve"> </w:t>
      </w:r>
      <w:r w:rsidR="00F36E0B" w:rsidRPr="00ED7AFA">
        <w:t>in macaques (</w:t>
      </w:r>
      <w:r w:rsidR="00F632B0" w:rsidRPr="00ED7AFA">
        <w:t xml:space="preserve">Martinez-Truijllo </w:t>
      </w:r>
      <w:r w:rsidR="00F36E0B" w:rsidRPr="00ED7AFA">
        <w:t>&amp;</w:t>
      </w:r>
      <w:r w:rsidR="00F632B0" w:rsidRPr="00ED7AFA">
        <w:t xml:space="preserve"> Treue</w:t>
      </w:r>
      <w:r w:rsidR="00F36E0B" w:rsidRPr="00ED7AFA">
        <w:t xml:space="preserve">, </w:t>
      </w:r>
      <w:r w:rsidR="00F632B0" w:rsidRPr="00ED7AFA">
        <w:t>2002</w:t>
      </w:r>
      <w:r w:rsidR="00232FA3" w:rsidRPr="00ED7AFA">
        <w:t>)</w:t>
      </w:r>
      <w:r w:rsidR="00F36E0B" w:rsidRPr="00ED7AFA">
        <w:t xml:space="preserve"> and</w:t>
      </w:r>
      <w:r w:rsidR="007D23A6" w:rsidRPr="00ED7AFA">
        <w:t xml:space="preserve"> we cannot rule out similar effects for a</w:t>
      </w:r>
      <w:r w:rsidR="00F36E0B" w:rsidRPr="00ED7AFA">
        <w:t xml:space="preserve"> human</w:t>
      </w:r>
      <w:r w:rsidR="007D23A6" w:rsidRPr="00ED7AFA">
        <w:t xml:space="preserve"> motion density response. In this case i</w:t>
      </w:r>
      <w:r w:rsidR="00AD3D78" w:rsidRPr="00ED7AFA">
        <w:t>t is possible that many apertures would cause response to saturate</w:t>
      </w:r>
      <w:r w:rsidR="00F36E0B" w:rsidRPr="00ED7AFA">
        <w:t>,</w:t>
      </w:r>
      <w:r w:rsidR="008563FD" w:rsidRPr="00ED7AFA">
        <w:t xml:space="preserve"> masking</w:t>
      </w:r>
      <w:r w:rsidR="00AD3D78" w:rsidRPr="00ED7AFA">
        <w:t xml:space="preserve"> this effect of attention, which could lead to a relative increase in response to the small amount of apertures</w:t>
      </w:r>
      <w:r w:rsidR="008563FD" w:rsidRPr="00ED7AFA">
        <w:t xml:space="preserve"> due to attention</w:t>
      </w:r>
      <w:r w:rsidR="00AD3D78" w:rsidRPr="00ED7AFA">
        <w:t xml:space="preserve">. </w:t>
      </w:r>
      <w:r w:rsidR="00B23F99" w:rsidRPr="00ED7AFA">
        <w:t xml:space="preserve">However, we would </w:t>
      </w:r>
      <w:r w:rsidR="00AD3D78" w:rsidRPr="00ED7AFA">
        <w:t xml:space="preserve">contend that </w:t>
      </w:r>
      <w:r w:rsidR="00B23F99" w:rsidRPr="00ED7AFA">
        <w:t xml:space="preserve">it is still surprising that the </w:t>
      </w:r>
      <w:r w:rsidR="006A3435" w:rsidRPr="00ED7AFA">
        <w:t xml:space="preserve">bottom-up response to such a small amount of stimulus combined with the effects of the residual attention not demanded by </w:t>
      </w:r>
      <w:r w:rsidR="000A186D" w:rsidRPr="00ED7AFA">
        <w:t xml:space="preserve">the task </w:t>
      </w:r>
      <w:r w:rsidR="00B23F99" w:rsidRPr="00ED7AFA">
        <w:t xml:space="preserve">brings MT/MST response close to saturation. </w:t>
      </w:r>
      <w:r w:rsidR="00AD3D78" w:rsidRPr="00ED7AFA">
        <w:t>Moreover</w:t>
      </w:r>
      <w:r w:rsidR="00DA3D39" w:rsidRPr="00ED7AFA">
        <w:t>,</w:t>
      </w:r>
      <w:r w:rsidR="00AD3D78" w:rsidRPr="00ED7AFA">
        <w:t xml:space="preserve"> </w:t>
      </w:r>
      <w:r w:rsidR="00DA3D39" w:rsidRPr="00ED7AFA">
        <w:t xml:space="preserve">robust </w:t>
      </w:r>
      <w:r w:rsidR="00AD3D78" w:rsidRPr="00ED7AFA">
        <w:t xml:space="preserve">effects of attention have been previously </w:t>
      </w:r>
      <w:r w:rsidR="007D23A6" w:rsidRPr="00ED7AFA">
        <w:t>also found in V1</w:t>
      </w:r>
      <w:r w:rsidR="00DA3D39" w:rsidRPr="00ED7AFA">
        <w:t xml:space="preserve"> (Somers, Dale, Seiffert &amp; Tootell, 1999)</w:t>
      </w:r>
      <w:r w:rsidR="00AD3D78" w:rsidRPr="00ED7AFA">
        <w:t>, yet here we find</w:t>
      </w:r>
      <w:r w:rsidR="007D23A6" w:rsidRPr="00ED7AFA">
        <w:t xml:space="preserve"> no evidence for such a boosting of the motion </w:t>
      </w:r>
      <w:r w:rsidR="000A186D" w:rsidRPr="00ED7AFA">
        <w:t xml:space="preserve">induced </w:t>
      </w:r>
      <w:r w:rsidR="007D23A6" w:rsidRPr="00ED7AFA">
        <w:t>signal</w:t>
      </w:r>
      <w:r w:rsidR="00AD3D78" w:rsidRPr="00ED7AFA">
        <w:t>.</w:t>
      </w:r>
      <w:r w:rsidR="00AD3D78">
        <w:t xml:space="preserve"> </w:t>
      </w:r>
      <w:r w:rsidR="00B23F99">
        <w:t xml:space="preserve"> Similarly we cannot rule </w:t>
      </w:r>
      <w:r w:rsidR="002E40D2">
        <w:t>out whether the cause of this may be</w:t>
      </w:r>
      <w:r w:rsidR="00B23F99">
        <w:t xml:space="preserve"> higher level stimulus effects such as some sort of perceptual filling in or inductive self-motion effec</w:t>
      </w:r>
      <w:r w:rsidR="004E681A">
        <w:t>t, but clues to these processes may li</w:t>
      </w:r>
      <w:r w:rsidR="00B23F99">
        <w:t xml:space="preserve">e </w:t>
      </w:r>
      <w:r w:rsidR="004E681A">
        <w:t xml:space="preserve">in this </w:t>
      </w:r>
      <w:r w:rsidR="00B23F99">
        <w:t>response that we have observed in MT/MST fMRI response</w:t>
      </w:r>
      <w:r w:rsidR="005B3543">
        <w:t>. It would be interesting for instance to investigate in future work to what extent the BOLD response corresponds with a behavioural measure of a global sense of motion</w:t>
      </w:r>
      <w:r w:rsidR="00554A8E">
        <w:t>.</w:t>
      </w:r>
      <w:r w:rsidR="005B3543">
        <w:t xml:space="preserve">  </w:t>
      </w:r>
    </w:p>
    <w:p w14:paraId="1498CE62" w14:textId="77777777" w:rsidR="00732324" w:rsidRDefault="00426885" w:rsidP="002C2C6A">
      <w:pPr>
        <w:spacing w:line="360" w:lineRule="auto"/>
      </w:pPr>
      <w:r w:rsidRPr="001C735A">
        <w:t>In our final experiment</w:t>
      </w:r>
      <w:r>
        <w:t xml:space="preserve"> we find no difference in responses to the level of coherence of the motion stimulus, at low or high motion stimulus densities. Random stimuli elicit a significant response even with only three apertures. If anything there is a slight tendency with the smaller amount of apertures for there to be an increase in response to random motion, although this is not significant, but suggests we would not have found a decrease with more participants. The difference between</w:t>
      </w:r>
      <w:r w:rsidR="003F32BC">
        <w:t xml:space="preserve"> our findings and those of Rees</w:t>
      </w:r>
      <w:r>
        <w:t xml:space="preserve"> et al.</w:t>
      </w:r>
      <w:r w:rsidR="00D71AC7">
        <w:t xml:space="preserve"> (2000)</w:t>
      </w:r>
      <w:r>
        <w:t xml:space="preserve"> may be down to attention differences, although Kayser et al. </w:t>
      </w:r>
      <w:r w:rsidR="003D7DDA">
        <w:fldChar w:fldCharType="begin"/>
      </w:r>
      <w:r w:rsidR="00B43265">
        <w:instrText xml:space="preserve"> ADDIN EN.CITE &lt;EndNote&gt;&lt;Cite ExcludeAuth="1"&gt;&lt;Year&gt;1997&lt;/Year&gt;&lt;RecNum&gt;446&lt;/RecNum&gt;&lt;DisplayText&gt;(1997)&lt;/DisplayText&gt;&lt;record&gt;&lt;rec-number&gt;446&lt;/rec-number&gt;&lt;foreign-keys&gt;&lt;key app="EN" db-id="90wdx9s06vpdzne999avtzajzzvepw2pzpxf" timestamp="0"&gt;446&lt;/key&gt;&lt;/foreign-keys&gt;&lt;ref-type name="Journal Article"&gt;17&lt;/ref-type&gt;&lt;contributors&gt;&lt;authors&gt;&lt;author&gt;Kayser, A. S.&lt;/author&gt;&lt;author&gt;Erickson, D. T.&lt;/author&gt;&lt;author&gt;Buchsbaum, B. R.&lt;/author&gt;&lt;author&gt;D&amp;apos;Esposito, M.&lt;/author&gt;&lt;/authors&gt;&lt;/contributors&gt;&lt;auth-address&gt;Department of Neurology, University of California, San Francisco, Emeryville, CA 94608, USA. akayser@gallo.ucsf.edu&lt;/auth-address&gt;&lt;titles&gt;&lt;title&gt;Neural representations of relevant and irrelevant features in perceptual decision making&lt;/title&gt;&lt;secondary-title&gt;J Neurosci&lt;/secondary-title&gt;&lt;/titles&gt;&lt;periodical&gt;&lt;full-title&gt;J Neurosci&lt;/full-title&gt;&lt;abbr-1&gt;The Journal of neuroscience : the official journal of the Society for Neuroscience&lt;/abbr-1&gt;&lt;/periodical&gt;&lt;pages&gt;15778-89&lt;/pages&gt;&lt;volume&gt;30&lt;/volume&gt;&lt;number&gt;47&lt;/number&gt;&lt;edition&gt;2010/11/26&lt;/edition&gt;&lt;keywords&gt;&lt;keyword&gt;Adult&lt;/keyword&gt;&lt;keyword&gt;Color Perception/*physiology&lt;/keyword&gt;&lt;keyword&gt;Decision Making/*physiology&lt;/keyword&gt;&lt;keyword&gt;Female&lt;/keyword&gt;&lt;keyword&gt;Humans&lt;/keyword&gt;&lt;keyword&gt;Magnetic Resonance Imaging/methods&lt;/keyword&gt;&lt;keyword&gt;Male&lt;/keyword&gt;&lt;keyword&gt;Motion Perception/*physiology&lt;/keyword&gt;&lt;keyword&gt;Nerve Net/*physiology&lt;/keyword&gt;&lt;keyword&gt;Photic Stimulation/methods&lt;/keyword&gt;&lt;keyword&gt;Psychomotor Performance/physiology&lt;/keyword&gt;&lt;keyword&gt;Reaction Time/physiology&lt;/keyword&gt;&lt;/keywords&gt;&lt;dates&gt;&lt;year&gt;1997&lt;/year&gt;&lt;pub-dates&gt;&lt;date&gt;Nov 24&lt;/date&gt;&lt;/pub-dates&gt;&lt;/dates&gt;&lt;isbn&gt;1529-2401 (Electronic)&amp;#xD;0270-6474 (Linking)&lt;/isbn&gt;&lt;accession-num&gt;21106817&lt;/accession-num&gt;&lt;urls&gt;&lt;related-urls&gt;&lt;url&gt;http://www.ncbi.nlm.nih.gov/entrez/query.fcgi?cmd=Retrieve&amp;amp;db=PubMed&amp;amp;dopt=Citation&amp;amp;list_uids=21106817&lt;/url&gt;&lt;/related-urls&gt;&lt;/urls&gt;&lt;electronic-resource-num&gt;30/47/15778 [pii]&amp;#xD;10.1523/JNEUROSCI.3163-10.2010&lt;/electronic-resource-num&gt;&lt;language&gt;eng&lt;/language&gt;&lt;/record&gt;&lt;/Cite&gt;&lt;/EndNote&gt;</w:instrText>
      </w:r>
      <w:r w:rsidR="003D7DDA">
        <w:fldChar w:fldCharType="separate"/>
      </w:r>
      <w:r w:rsidR="0033101C">
        <w:rPr>
          <w:noProof/>
        </w:rPr>
        <w:t>(</w:t>
      </w:r>
      <w:hyperlink w:anchor="_ENREF_14" w:tooltip="Kayser, 1997 #446" w:history="1">
        <w:r w:rsidR="003F7A19">
          <w:rPr>
            <w:noProof/>
          </w:rPr>
          <w:t>1997</w:t>
        </w:r>
      </w:hyperlink>
      <w:r w:rsidR="0033101C">
        <w:rPr>
          <w:noProof/>
        </w:rPr>
        <w:t>)</w:t>
      </w:r>
      <w:r w:rsidR="003D7DDA">
        <w:fldChar w:fldCharType="end"/>
      </w:r>
      <w:r>
        <w:t xml:space="preserve"> suggest that motion coherence should have more of an effect when attention is directed away from the stimulus</w:t>
      </w:r>
      <w:r w:rsidR="00073DB4">
        <w:t xml:space="preserve"> as in our task</w:t>
      </w:r>
      <w:r>
        <w:t xml:space="preserve">. </w:t>
      </w:r>
      <w:r w:rsidR="00BB788C">
        <w:t>T</w:t>
      </w:r>
      <w:r>
        <w:t xml:space="preserve">his is not the only example in the literature where this lack of difference is found </w:t>
      </w:r>
      <w:r w:rsidR="003D7DDA">
        <w:fldChar w:fldCharType="begin">
          <w:fldData xml:space="preserve">PEVuZE5vdGU+PENpdGU+PEF1dGhvcj5TbWl0aDwvQXV0aG9yPjxZZWFyPjIwMDY8L1llYXI+PFJl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</w:fldData>
        </w:fldChar>
      </w:r>
      <w:r w:rsidR="003F7A19">
        <w:instrText xml:space="preserve"> ADDIN EN.CITE </w:instrText>
      </w:r>
      <w:r w:rsidR="003F7A19">
        <w:fldChar w:fldCharType="begin">
          <w:fldData xml:space="preserve">PEVuZE5vdGU+PENpdGU+PEF1dGhvcj5TbWl0aDwvQXV0aG9yPjxZZWFyPjIwMDY8L1llYXI+PFJl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</w:fldData>
        </w:fldChar>
      </w:r>
      <w:r w:rsidR="003F7A19">
        <w:instrText xml:space="preserve"> ADDIN EN.CITE.DATA </w:instrText>
      </w:r>
      <w:r w:rsidR="003F7A19">
        <w:fldChar w:fldCharType="end"/>
      </w:r>
      <w:r w:rsidR="003D7DDA">
        <w:fldChar w:fldCharType="separate"/>
      </w:r>
      <w:r w:rsidR="003F7A19">
        <w:rPr>
          <w:noProof/>
        </w:rPr>
        <w:t>(</w:t>
      </w:r>
      <w:hyperlink w:anchor="_ENREF_19" w:tooltip="Smith, 2006 #210" w:history="1">
        <w:r w:rsidR="003F7A19">
          <w:rPr>
            <w:noProof/>
          </w:rPr>
          <w:t>e.g., Smith et al., 2006</w:t>
        </w:r>
      </w:hyperlink>
      <w:r w:rsidR="003F7A19">
        <w:rPr>
          <w:noProof/>
        </w:rPr>
        <w:t>)</w:t>
      </w:r>
      <w:r w:rsidR="003D7DDA">
        <w:fldChar w:fldCharType="end"/>
      </w:r>
      <w:r w:rsidR="000D7B79">
        <w:t xml:space="preserve"> </w:t>
      </w:r>
      <w:r>
        <w:t xml:space="preserve">and it has even been found that incoherent motion produces a larger activation than coherent </w:t>
      </w:r>
      <w:r w:rsidR="003D7DDA">
        <w:fldChar w:fldCharType="begin">
          <w:fldData xml:space="preserve">PEVuZE5vdGU+PENpdGU+PEF1dGhvcj5NY0tlZWZyeTwvQXV0aG9yPjxZZWFyPjE5OTc8L1llYXI+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</w:fldData>
        </w:fldChar>
      </w:r>
      <w:r w:rsidR="003F7A19">
        <w:instrText xml:space="preserve"> ADDIN EN.CITE </w:instrText>
      </w:r>
      <w:r w:rsidR="003F7A19">
        <w:fldChar w:fldCharType="begin">
          <w:fldData xml:space="preserve">PEVuZE5vdGU+PENpdGU+PEF1dGhvcj5NY0tlZWZyeTwvQXV0aG9yPjxZZWFyPjE5OTc8L1llYXI+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</w:fldData>
        </w:fldChar>
      </w:r>
      <w:r w:rsidR="003F7A19">
        <w:instrText xml:space="preserve"> ADDIN EN.CITE.DATA </w:instrText>
      </w:r>
      <w:r w:rsidR="003F7A19">
        <w:fldChar w:fldCharType="end"/>
      </w:r>
      <w:r w:rsidR="003D7DDA">
        <w:fldChar w:fldCharType="separate"/>
      </w:r>
      <w:r w:rsidR="003F7A19">
        <w:rPr>
          <w:noProof/>
        </w:rPr>
        <w:t>(</w:t>
      </w:r>
      <w:hyperlink w:anchor="_ENREF_16" w:tooltip="McKeefry, 1997 #452" w:history="1">
        <w:r w:rsidR="003F7A19">
          <w:rPr>
            <w:noProof/>
          </w:rPr>
          <w:t>McKeefry, Watson, Frackowiak, Fong, &amp; Zeki, 1997</w:t>
        </w:r>
      </w:hyperlink>
      <w:r w:rsidR="003F7A19">
        <w:rPr>
          <w:noProof/>
        </w:rPr>
        <w:t>)</w:t>
      </w:r>
      <w:r w:rsidR="003D7DDA">
        <w:fldChar w:fldCharType="end"/>
      </w:r>
      <w:r>
        <w:t>.</w:t>
      </w:r>
      <w:r w:rsidR="00A2071F">
        <w:t xml:space="preserve"> We controlled fixation with the central fixation task, and there is no reason why different number of apertures should give rise to a different number of eye movements.</w:t>
      </w:r>
      <w:r>
        <w:t xml:space="preserve"> </w:t>
      </w:r>
      <w:r w:rsidR="00BB788C">
        <w:t>It may be that these differences are caused by the difference between measuring responses base</w:t>
      </w:r>
      <w:r w:rsidR="002B146E">
        <w:t>d</w:t>
      </w:r>
      <w:r w:rsidR="00BB788C">
        <w:t xml:space="preserve"> on </w:t>
      </w:r>
      <w:r w:rsidR="00073DB4">
        <w:t xml:space="preserve">a </w:t>
      </w:r>
      <w:r w:rsidR="00BB788C">
        <w:t>few spatially co-localized receptive fields, versus the combined response from several spatially separate receptive fields.</w:t>
      </w:r>
      <w:r w:rsidR="00A950B8">
        <w:t xml:space="preserve"> </w:t>
      </w:r>
      <w:r w:rsidR="00BB788C">
        <w:t xml:space="preserve">In Reese et </w:t>
      </w:r>
      <w:r w:rsidR="00AF0E25">
        <w:t>al. (2000)</w:t>
      </w:r>
      <w:r w:rsidR="00BB788C">
        <w:t>, the response was measured to small 2</w:t>
      </w:r>
      <w:r w:rsidR="00BB788C">
        <w:rPr>
          <w:rFonts w:ascii="Calibri" w:hAnsi="Calibri"/>
        </w:rPr>
        <w:t>°</w:t>
      </w:r>
      <w:r w:rsidR="00BB788C">
        <w:t xml:space="preserve"> diameter apertures </w:t>
      </w:r>
      <w:r w:rsidR="00AF0E25">
        <w:t xml:space="preserve">effectively </w:t>
      </w:r>
      <w:r w:rsidR="00BB788C">
        <w:t>in isolation.</w:t>
      </w:r>
      <w:r w:rsidR="00A950B8">
        <w:t xml:space="preserve"> </w:t>
      </w:r>
      <w:r w:rsidR="00BB788C">
        <w:t xml:space="preserve">Although our apertures were smaller </w:t>
      </w:r>
      <w:r w:rsidR="00BB788C">
        <w:lastRenderedPageBreak/>
        <w:t>(0.</w:t>
      </w:r>
      <w:r w:rsidR="00A2071F">
        <w:t>8</w:t>
      </w:r>
      <w:r w:rsidR="00BB788C">
        <w:rPr>
          <w:rFonts w:ascii="Calibri" w:hAnsi="Calibri"/>
        </w:rPr>
        <w:t>°</w:t>
      </w:r>
      <w:r w:rsidR="00BB788C">
        <w:t xml:space="preserve"> diameter), even when we presented only </w:t>
      </w:r>
      <w:r w:rsidR="00AF0E25">
        <w:t>three</w:t>
      </w:r>
      <w:r w:rsidR="00BB788C">
        <w:t xml:space="preserve"> of them, they will have activated more spatially separate receptive fields, allowing for interactions between these to be observed and as shown, response saturation began to take place </w:t>
      </w:r>
      <w:r w:rsidR="00AF0E25">
        <w:t>around t</w:t>
      </w:r>
      <w:r w:rsidR="00073DB4">
        <w:t>he 3-6</w:t>
      </w:r>
      <w:r w:rsidR="00BB788C">
        <w:t xml:space="preserve"> aperture mark.</w:t>
      </w:r>
    </w:p>
    <w:p w14:paraId="21AE3F2F" w14:textId="77777777" w:rsidR="00BF0DE5" w:rsidRDefault="00426885" w:rsidP="002C2C6A">
      <w:pPr>
        <w:spacing w:line="360" w:lineRule="auto"/>
      </w:pPr>
      <w:r>
        <w:t xml:space="preserve">In conclusion, we have found that the motion specific areas MT and MST respond at close to their maximum response to a very small amount of motion stimulus and when motion stimuli are contrasted against static, we observe a </w:t>
      </w:r>
      <w:r w:rsidR="0057380E">
        <w:t xml:space="preserve">very </w:t>
      </w:r>
      <w:r>
        <w:t>rapid saturation response</w:t>
      </w:r>
      <w:r w:rsidR="0057380E">
        <w:t>, different from the linear increase found with motion coherence</w:t>
      </w:r>
      <w:r>
        <w:t>.</w:t>
      </w:r>
      <w:r w:rsidR="00A950B8">
        <w:t xml:space="preserve"> </w:t>
      </w:r>
      <w:r>
        <w:t xml:space="preserve">The </w:t>
      </w:r>
      <w:r w:rsidR="0057380E">
        <w:t xml:space="preserve">differences in saturation between the motion areas </w:t>
      </w:r>
      <w:r w:rsidR="003B76AB">
        <w:t xml:space="preserve">may </w:t>
      </w:r>
      <w:r w:rsidR="0057380E">
        <w:t xml:space="preserve">reflect </w:t>
      </w:r>
      <w:r>
        <w:t>the larger receptive field</w:t>
      </w:r>
      <w:r w:rsidR="006F19AA">
        <w:t xml:space="preserve"> sizes in MST and as such serve</w:t>
      </w:r>
      <w:r>
        <w:t xml:space="preserve"> as a useful characterization. We find no differences in the pattern of response across low and high aperture numbers over three different types of motion from fully random, locally uniform, globally random to fully uniform, further suggesti</w:t>
      </w:r>
      <w:r w:rsidR="00073DB4">
        <w:t xml:space="preserve">ng population response is not </w:t>
      </w:r>
      <w:r>
        <w:t>simply a summing up of responses seen in single cell studies. Single cell effects of motion coherence do not necessarily emerge at</w:t>
      </w:r>
      <w:r w:rsidR="009D4796">
        <w:t xml:space="preserve"> the</w:t>
      </w:r>
      <w:r>
        <w:t xml:space="preserve"> population level, </w:t>
      </w:r>
      <w:r w:rsidR="009D4948">
        <w:t xml:space="preserve">when responses are </w:t>
      </w:r>
      <w:r w:rsidR="00073DB4">
        <w:t xml:space="preserve">a result of </w:t>
      </w:r>
      <w:r w:rsidR="009D4948">
        <w:t>combining information over a large area of visual space.</w:t>
      </w:r>
      <w:r w:rsidR="00BF0DE5">
        <w:t xml:space="preserve"> </w:t>
      </w:r>
    </w:p>
    <w:p w14:paraId="4532339C" w14:textId="01167C6D" w:rsidR="00901018" w:rsidRDefault="00901018" w:rsidP="002C2C6A">
      <w:pPr>
        <w:spacing w:line="360" w:lineRule="auto"/>
      </w:pPr>
    </w:p>
    <w:p w14:paraId="31F2AF61" w14:textId="77777777" w:rsidR="0005409F" w:rsidRDefault="0005409F" w:rsidP="00BF0DE5">
      <w:pPr>
        <w:pStyle w:val="Heading2"/>
        <w:numPr>
          <w:ilvl w:val="0"/>
          <w:numId w:val="3"/>
        </w:numPr>
        <w:spacing w:line="360" w:lineRule="auto"/>
      </w:pPr>
      <w:r>
        <w:t>Acknowledgements</w:t>
      </w:r>
    </w:p>
    <w:p w14:paraId="463EEF8F" w14:textId="77777777" w:rsidR="00654EC7" w:rsidRDefault="0005409F" w:rsidP="002C2C6A">
      <w:pPr>
        <w:spacing w:line="360" w:lineRule="auto"/>
      </w:pPr>
      <w:r>
        <w:t>The authors would like to thank Ari Lingeswaran for his help with the MRI data acquisition, Jaclyn Billington for providing help with data analysis and Johannes Zanker</w:t>
      </w:r>
      <w:r w:rsidR="000B28FB">
        <w:t>,</w:t>
      </w:r>
      <w:r w:rsidR="00BC2042">
        <w:t xml:space="preserve"> Inci Ayhan </w:t>
      </w:r>
      <w:r w:rsidR="000B28FB">
        <w:t xml:space="preserve">and Andy Smith </w:t>
      </w:r>
      <w:r w:rsidR="00BC2042">
        <w:t>for useful dis</w:t>
      </w:r>
      <w:r>
        <w:t>cussions.</w:t>
      </w:r>
    </w:p>
    <w:p w14:paraId="77791A30" w14:textId="77777777" w:rsidR="00654EC7" w:rsidRDefault="00654EC7" w:rsidP="002C2C6A">
      <w:pPr>
        <w:spacing w:line="360" w:lineRule="auto"/>
      </w:pPr>
      <w:r>
        <w:br w:type="page"/>
      </w:r>
    </w:p>
    <w:p w14:paraId="7BEE8A16" w14:textId="77777777" w:rsidR="001B7EAE" w:rsidRDefault="00E95A20" w:rsidP="00BF0DE5">
      <w:pPr>
        <w:pStyle w:val="Heading2"/>
        <w:numPr>
          <w:ilvl w:val="0"/>
          <w:numId w:val="3"/>
        </w:numPr>
        <w:spacing w:line="360" w:lineRule="auto"/>
      </w:pPr>
      <w:r>
        <w:lastRenderedPageBreak/>
        <w:t>References</w:t>
      </w:r>
    </w:p>
    <w:p w14:paraId="7652FAB3" w14:textId="77777777" w:rsidR="00485132" w:rsidRPr="00485132" w:rsidRDefault="00485132" w:rsidP="002C2C6A">
      <w:pPr>
        <w:spacing w:after="0" w:line="360" w:lineRule="auto"/>
        <w:ind w:left="357"/>
        <w:rPr>
          <w:rFonts w:ascii="Calibri" w:hAnsi="Calibri"/>
          <w:noProof/>
        </w:rPr>
      </w:pPr>
      <w:r>
        <w:fldChar w:fldCharType="begin"/>
      </w:r>
      <w:r>
        <w:instrText xml:space="preserve"> ADDIN EN.REFLIST </w:instrText>
      </w:r>
      <w:r>
        <w:fldChar w:fldCharType="separate"/>
      </w:r>
      <w:bookmarkStart w:id="1" w:name="_ENREF_1"/>
      <w:r w:rsidRPr="00485132">
        <w:rPr>
          <w:rFonts w:ascii="Calibri" w:hAnsi="Calibri"/>
          <w:noProof/>
        </w:rPr>
        <w:t xml:space="preserve">Allman, J. M., &amp; Kaas, J. H. (1971). A representation of the visual field in the caudal third of the middle tempral gyrus of the owl monkey (Aotus trivirgatus). </w:t>
      </w:r>
      <w:r w:rsidRPr="00485132">
        <w:rPr>
          <w:rFonts w:ascii="Calibri" w:hAnsi="Calibri"/>
          <w:i/>
          <w:noProof/>
        </w:rPr>
        <w:t>Brain Research, 31</w:t>
      </w:r>
      <w:r w:rsidRPr="00485132">
        <w:rPr>
          <w:rFonts w:ascii="Calibri" w:hAnsi="Calibri"/>
          <w:noProof/>
        </w:rPr>
        <w:t>(1), 85-105. doi: 10.1016/0006-8993(71)90635-4</w:t>
      </w:r>
      <w:bookmarkEnd w:id="1"/>
    </w:p>
    <w:p w14:paraId="68688A8E" w14:textId="77777777" w:rsidR="00485132" w:rsidRPr="00485132" w:rsidRDefault="00485132" w:rsidP="002C2C6A">
      <w:pPr>
        <w:spacing w:after="0" w:line="360" w:lineRule="auto"/>
        <w:ind w:left="357"/>
        <w:rPr>
          <w:rFonts w:ascii="Calibri" w:hAnsi="Calibri"/>
          <w:noProof/>
        </w:rPr>
      </w:pPr>
      <w:bookmarkStart w:id="2" w:name="_ENREF_2"/>
      <w:r w:rsidRPr="00485132">
        <w:rPr>
          <w:rFonts w:ascii="Calibri" w:hAnsi="Calibri"/>
          <w:noProof/>
        </w:rPr>
        <w:t xml:space="preserve">Amano, K., Wandell, B. A., &amp; Dumoulin, S. O. (2009). Visual field maps, population receptive field sizes, and visual field coverage in the human MT+ complex. </w:t>
      </w:r>
      <w:r w:rsidRPr="00485132">
        <w:rPr>
          <w:rFonts w:ascii="Calibri" w:hAnsi="Calibri"/>
          <w:i/>
          <w:noProof/>
        </w:rPr>
        <w:t>Journal of Neurophysiology, 102</w:t>
      </w:r>
      <w:r w:rsidRPr="00485132">
        <w:rPr>
          <w:rFonts w:ascii="Calibri" w:hAnsi="Calibri"/>
          <w:noProof/>
        </w:rPr>
        <w:t>(5), 2704-2718. doi: 10.1152/jn.00102.2009</w:t>
      </w:r>
      <w:bookmarkEnd w:id="2"/>
    </w:p>
    <w:p w14:paraId="0D98569C" w14:textId="77777777" w:rsidR="00485132" w:rsidRPr="00485132" w:rsidRDefault="00485132" w:rsidP="002C2C6A">
      <w:pPr>
        <w:spacing w:after="0" w:line="360" w:lineRule="auto"/>
        <w:ind w:left="357"/>
        <w:rPr>
          <w:rFonts w:ascii="Calibri" w:hAnsi="Calibri"/>
          <w:noProof/>
        </w:rPr>
      </w:pPr>
      <w:bookmarkStart w:id="3" w:name="_ENREF_3"/>
      <w:r w:rsidRPr="00485132">
        <w:rPr>
          <w:rFonts w:ascii="Calibri" w:hAnsi="Calibri"/>
          <w:noProof/>
        </w:rPr>
        <w:t xml:space="preserve">Braddick, O. J., O'Brien, J. M., Wattam-Bell, J., Atkinson, J., Hartley, T., &amp; Turner, R. (2001). Brain areas sensitive to coherent visual motion. </w:t>
      </w:r>
      <w:r w:rsidRPr="00485132">
        <w:rPr>
          <w:rFonts w:ascii="Calibri" w:hAnsi="Calibri"/>
          <w:i/>
          <w:noProof/>
        </w:rPr>
        <w:t>Perception, 30</w:t>
      </w:r>
      <w:r w:rsidRPr="00485132">
        <w:rPr>
          <w:rFonts w:ascii="Calibri" w:hAnsi="Calibri"/>
          <w:noProof/>
        </w:rPr>
        <w:t>(1), 61-72. doi: 10.1068/p3048</w:t>
      </w:r>
      <w:bookmarkEnd w:id="3"/>
    </w:p>
    <w:p w14:paraId="283F5D2A" w14:textId="77777777" w:rsidR="00485132" w:rsidRPr="00485132" w:rsidRDefault="00485132" w:rsidP="002C2C6A">
      <w:pPr>
        <w:spacing w:after="0" w:line="360" w:lineRule="auto"/>
        <w:ind w:left="357"/>
        <w:rPr>
          <w:rFonts w:ascii="Calibri" w:hAnsi="Calibri"/>
          <w:noProof/>
        </w:rPr>
      </w:pPr>
      <w:bookmarkStart w:id="4" w:name="_ENREF_4"/>
      <w:r w:rsidRPr="00485132">
        <w:rPr>
          <w:rFonts w:ascii="Calibri" w:hAnsi="Calibri"/>
          <w:noProof/>
        </w:rPr>
        <w:t xml:space="preserve">Britten, K. H., &amp; Heuer, H. W. (1999). Spatial summation in the receptive fields of MT neurons. </w:t>
      </w:r>
      <w:r w:rsidRPr="00485132">
        <w:rPr>
          <w:rFonts w:ascii="Calibri" w:hAnsi="Calibri"/>
          <w:i/>
          <w:noProof/>
        </w:rPr>
        <w:t>Journal of Neuroscience, 19</w:t>
      </w:r>
      <w:r w:rsidRPr="00485132">
        <w:rPr>
          <w:rFonts w:ascii="Calibri" w:hAnsi="Calibri"/>
          <w:noProof/>
        </w:rPr>
        <w:t xml:space="preserve">(12), 5074-5084. </w:t>
      </w:r>
      <w:bookmarkEnd w:id="4"/>
    </w:p>
    <w:p w14:paraId="21E5DA78" w14:textId="77777777" w:rsidR="00485132" w:rsidRPr="00485132" w:rsidRDefault="00485132" w:rsidP="002C2C6A">
      <w:pPr>
        <w:spacing w:after="0" w:line="360" w:lineRule="auto"/>
        <w:ind w:left="357"/>
        <w:rPr>
          <w:rFonts w:ascii="Calibri" w:hAnsi="Calibri"/>
          <w:noProof/>
        </w:rPr>
      </w:pPr>
      <w:bookmarkStart w:id="5" w:name="_ENREF_5"/>
      <w:r w:rsidRPr="00485132">
        <w:rPr>
          <w:rFonts w:ascii="Calibri" w:hAnsi="Calibri"/>
          <w:noProof/>
        </w:rPr>
        <w:t xml:space="preserve">Britten, K. H., Shadlen, M. N., Newsome, W. T., &amp; Movshon, J. A. (1993). Responses of neurons in macaque MT to stochastic motion signals. </w:t>
      </w:r>
      <w:r w:rsidRPr="00485132">
        <w:rPr>
          <w:rFonts w:ascii="Calibri" w:hAnsi="Calibri"/>
          <w:i/>
          <w:noProof/>
        </w:rPr>
        <w:t>Visual Neuroscience, 10</w:t>
      </w:r>
      <w:r w:rsidRPr="00485132">
        <w:rPr>
          <w:rFonts w:ascii="Calibri" w:hAnsi="Calibri"/>
          <w:noProof/>
        </w:rPr>
        <w:t>(6), 1157-1169. doi: 10.1017/S0952523800010269</w:t>
      </w:r>
      <w:bookmarkEnd w:id="5"/>
    </w:p>
    <w:p w14:paraId="09FAE8A4" w14:textId="77777777" w:rsidR="00485132" w:rsidRPr="00485132" w:rsidRDefault="00485132" w:rsidP="002C2C6A">
      <w:pPr>
        <w:spacing w:after="0" w:line="360" w:lineRule="auto"/>
        <w:ind w:left="357"/>
        <w:rPr>
          <w:rFonts w:ascii="Calibri" w:hAnsi="Calibri"/>
          <w:noProof/>
        </w:rPr>
      </w:pPr>
      <w:bookmarkStart w:id="6" w:name="_ENREF_6"/>
      <w:r w:rsidRPr="00485132">
        <w:rPr>
          <w:rFonts w:ascii="Calibri" w:hAnsi="Calibri"/>
          <w:noProof/>
        </w:rPr>
        <w:t xml:space="preserve">Desimone, R., &amp; Ungerleider, L. G. (1986). Multiple visual areas in the caudal superior temporal sulcus of the macaque. </w:t>
      </w:r>
      <w:r w:rsidRPr="00485132">
        <w:rPr>
          <w:rFonts w:ascii="Calibri" w:hAnsi="Calibri"/>
          <w:i/>
          <w:noProof/>
        </w:rPr>
        <w:t>Journal of Comparative Neurology, 248</w:t>
      </w:r>
      <w:r w:rsidRPr="00485132">
        <w:rPr>
          <w:rFonts w:ascii="Calibri" w:hAnsi="Calibri"/>
          <w:noProof/>
        </w:rPr>
        <w:t>(2), 164-189. doi: 10.1002/cne.902480203</w:t>
      </w:r>
      <w:bookmarkEnd w:id="6"/>
    </w:p>
    <w:p w14:paraId="79BB9425" w14:textId="77777777" w:rsidR="00485132" w:rsidRPr="00485132" w:rsidRDefault="00485132" w:rsidP="002C2C6A">
      <w:pPr>
        <w:spacing w:after="0" w:line="360" w:lineRule="auto"/>
        <w:ind w:left="357"/>
        <w:rPr>
          <w:rFonts w:ascii="Calibri" w:hAnsi="Calibri"/>
          <w:noProof/>
        </w:rPr>
      </w:pPr>
      <w:bookmarkStart w:id="7" w:name="_ENREF_7"/>
      <w:r w:rsidRPr="00485132">
        <w:rPr>
          <w:rFonts w:ascii="Calibri" w:hAnsi="Calibri"/>
          <w:noProof/>
        </w:rPr>
        <w:t xml:space="preserve">Dubner, R., &amp; Zeki, S. M. (1971). Response properties and receptive fields of cells in an anatomically defined region of the superior temporal sulcus in the monkey. </w:t>
      </w:r>
      <w:r w:rsidRPr="00485132">
        <w:rPr>
          <w:rFonts w:ascii="Calibri" w:hAnsi="Calibri"/>
          <w:i/>
          <w:noProof/>
        </w:rPr>
        <w:t>Brain Research, 35</w:t>
      </w:r>
      <w:r w:rsidRPr="00485132">
        <w:rPr>
          <w:rFonts w:ascii="Calibri" w:hAnsi="Calibri"/>
          <w:noProof/>
        </w:rPr>
        <w:t xml:space="preserve">(2), 528-532. </w:t>
      </w:r>
      <w:bookmarkEnd w:id="7"/>
    </w:p>
    <w:p w14:paraId="2C2F54F7" w14:textId="77777777" w:rsidR="00485132" w:rsidRPr="00485132" w:rsidRDefault="00485132" w:rsidP="002C2C6A">
      <w:pPr>
        <w:spacing w:after="0" w:line="360" w:lineRule="auto"/>
        <w:ind w:left="357"/>
        <w:rPr>
          <w:rFonts w:ascii="Calibri" w:hAnsi="Calibri"/>
          <w:noProof/>
        </w:rPr>
      </w:pPr>
      <w:bookmarkStart w:id="8" w:name="_ENREF_8"/>
      <w:r w:rsidRPr="00485132">
        <w:rPr>
          <w:rFonts w:ascii="Calibri" w:hAnsi="Calibri"/>
          <w:noProof/>
        </w:rPr>
        <w:t xml:space="preserve">Duffy, C. J., &amp; Wurtz, R. H. (1995). Response of monkey MST neurons to optic flow stimuli with shifted centers of motion. </w:t>
      </w:r>
      <w:r w:rsidRPr="00485132">
        <w:rPr>
          <w:rFonts w:ascii="Calibri" w:hAnsi="Calibri"/>
          <w:i/>
          <w:noProof/>
        </w:rPr>
        <w:t>Journal of Neuroscience, 15</w:t>
      </w:r>
      <w:r w:rsidRPr="00485132">
        <w:rPr>
          <w:rFonts w:ascii="Calibri" w:hAnsi="Calibri"/>
          <w:noProof/>
        </w:rPr>
        <w:t xml:space="preserve">(7 Pt 2), 5192-5208. </w:t>
      </w:r>
      <w:bookmarkEnd w:id="8"/>
    </w:p>
    <w:p w14:paraId="2EDB5595" w14:textId="77777777" w:rsidR="00485132" w:rsidRPr="00485132" w:rsidRDefault="00485132" w:rsidP="002C2C6A">
      <w:pPr>
        <w:spacing w:after="0" w:line="360" w:lineRule="auto"/>
        <w:ind w:left="357"/>
        <w:rPr>
          <w:rFonts w:ascii="Calibri" w:hAnsi="Calibri"/>
          <w:noProof/>
        </w:rPr>
      </w:pPr>
      <w:bookmarkStart w:id="9" w:name="_ENREF_9"/>
      <w:r w:rsidRPr="00485132">
        <w:rPr>
          <w:rFonts w:ascii="Calibri" w:hAnsi="Calibri"/>
          <w:noProof/>
        </w:rPr>
        <w:t xml:space="preserve">Dukelow, S. P., DeSouza, J. F., Culham, J. C., van den Berg, A. V., Menon, R. S., &amp; Vilis, T. (2001). Distinguishing subregions of the human MT+ complex using visual fields and pursuit eye movements. </w:t>
      </w:r>
      <w:r w:rsidRPr="00485132">
        <w:rPr>
          <w:rFonts w:ascii="Calibri" w:hAnsi="Calibri"/>
          <w:i/>
          <w:noProof/>
        </w:rPr>
        <w:t>Journal of Neurophysiology, 86</w:t>
      </w:r>
      <w:r w:rsidRPr="00485132">
        <w:rPr>
          <w:rFonts w:ascii="Calibri" w:hAnsi="Calibri"/>
          <w:noProof/>
        </w:rPr>
        <w:t xml:space="preserve">(4), 1991-2000. </w:t>
      </w:r>
      <w:bookmarkEnd w:id="9"/>
    </w:p>
    <w:p w14:paraId="2F6F0468" w14:textId="77777777" w:rsidR="00485132" w:rsidRPr="00485132" w:rsidRDefault="00485132" w:rsidP="002C2C6A">
      <w:pPr>
        <w:spacing w:after="0" w:line="360" w:lineRule="auto"/>
        <w:ind w:left="357"/>
        <w:rPr>
          <w:rFonts w:ascii="Calibri" w:hAnsi="Calibri"/>
          <w:noProof/>
        </w:rPr>
      </w:pPr>
      <w:bookmarkStart w:id="10" w:name="_ENREF_10"/>
      <w:r w:rsidRPr="00485132">
        <w:rPr>
          <w:rFonts w:ascii="Calibri" w:hAnsi="Calibri"/>
          <w:noProof/>
        </w:rPr>
        <w:t xml:space="preserve">Durant, S., Wall, M. B., &amp; Zanker, J. M. (2011). Manipulating the content of dynamic natural scenes to characterize response in human MT/MST. </w:t>
      </w:r>
      <w:r w:rsidRPr="00485132">
        <w:rPr>
          <w:rFonts w:ascii="Calibri" w:hAnsi="Calibri"/>
          <w:i/>
          <w:noProof/>
        </w:rPr>
        <w:t>Journal Of Vision, 11</w:t>
      </w:r>
      <w:r w:rsidRPr="00485132">
        <w:rPr>
          <w:rFonts w:ascii="Calibri" w:hAnsi="Calibri"/>
          <w:noProof/>
        </w:rPr>
        <w:t>(10). doi: 10.1167/11.10.5</w:t>
      </w:r>
      <w:bookmarkEnd w:id="10"/>
    </w:p>
    <w:p w14:paraId="5108C400" w14:textId="77777777" w:rsidR="00485132" w:rsidRPr="00485132" w:rsidRDefault="00485132" w:rsidP="002C2C6A">
      <w:pPr>
        <w:spacing w:after="0" w:line="360" w:lineRule="auto"/>
        <w:ind w:left="357"/>
        <w:rPr>
          <w:rFonts w:ascii="Calibri" w:hAnsi="Calibri"/>
          <w:noProof/>
        </w:rPr>
      </w:pPr>
      <w:bookmarkStart w:id="11" w:name="_ENREF_11"/>
      <w:r w:rsidRPr="00485132">
        <w:rPr>
          <w:rFonts w:ascii="Calibri" w:hAnsi="Calibri"/>
          <w:noProof/>
        </w:rPr>
        <w:t>Felleman, D. J., &amp; Kaas, J. H. (1984). Receptive-field properties of neurons in middle temporal visual area (MT) of owl monkeys.</w:t>
      </w:r>
      <w:r w:rsidRPr="00485132">
        <w:rPr>
          <w:rFonts w:ascii="Calibri" w:hAnsi="Calibri"/>
          <w:i/>
          <w:noProof/>
        </w:rPr>
        <w:t>, 52</w:t>
      </w:r>
      <w:r w:rsidRPr="00485132">
        <w:rPr>
          <w:rFonts w:ascii="Calibri" w:hAnsi="Calibri"/>
          <w:noProof/>
        </w:rPr>
        <w:t>(1), 488–513. doi: 10.1016/0306-4522(83)90024-6</w:t>
      </w:r>
      <w:bookmarkEnd w:id="11"/>
    </w:p>
    <w:p w14:paraId="58541302" w14:textId="77777777" w:rsidR="00485132" w:rsidRDefault="00485132" w:rsidP="002C2C6A">
      <w:pPr>
        <w:spacing w:after="0" w:line="360" w:lineRule="auto"/>
        <w:ind w:left="357"/>
        <w:rPr>
          <w:rFonts w:ascii="Calibri" w:hAnsi="Calibri"/>
          <w:noProof/>
        </w:rPr>
      </w:pPr>
      <w:bookmarkStart w:id="12" w:name="_ENREF_12"/>
      <w:r w:rsidRPr="00485132">
        <w:rPr>
          <w:rFonts w:ascii="Calibri" w:hAnsi="Calibri"/>
          <w:noProof/>
        </w:rPr>
        <w:t xml:space="preserve">Huk, A. C., Dougherty, R. F., &amp; Heeger, D. J. (2002). Retinotopy and functional subdivision of human areas MT and MST. </w:t>
      </w:r>
      <w:r w:rsidRPr="00485132">
        <w:rPr>
          <w:rFonts w:ascii="Calibri" w:hAnsi="Calibri"/>
          <w:i/>
          <w:noProof/>
        </w:rPr>
        <w:t>Journal of Neuroscience, 22</w:t>
      </w:r>
      <w:r w:rsidRPr="00485132">
        <w:rPr>
          <w:rFonts w:ascii="Calibri" w:hAnsi="Calibri"/>
          <w:noProof/>
        </w:rPr>
        <w:t xml:space="preserve">(16), 7195-7205. </w:t>
      </w:r>
      <w:bookmarkEnd w:id="12"/>
    </w:p>
    <w:p w14:paraId="1A8F4ABB" w14:textId="79D052CD" w:rsidR="00CF6C1F" w:rsidRPr="00485132" w:rsidRDefault="00CF6C1F" w:rsidP="002C2C6A">
      <w:pPr>
        <w:spacing w:after="0" w:line="360" w:lineRule="auto"/>
        <w:ind w:left="357"/>
        <w:rPr>
          <w:rFonts w:ascii="Calibri" w:hAnsi="Calibri"/>
          <w:noProof/>
        </w:rPr>
      </w:pPr>
      <w:r w:rsidRPr="00CF6C1F">
        <w:rPr>
          <w:rFonts w:ascii="Calibri" w:hAnsi="Calibri"/>
          <w:noProof/>
        </w:rPr>
        <w:lastRenderedPageBreak/>
        <w:t xml:space="preserve">Kastner, S., Pinsk, M. A., De Weerd, P., Desimone, R., &amp; Ungerleider, L. G. (1999). Increased activity in human visual cortex during directed attention in the absence of visual stimulation. </w:t>
      </w:r>
      <w:r w:rsidRPr="00CF6C1F">
        <w:rPr>
          <w:rFonts w:ascii="Calibri" w:hAnsi="Calibri"/>
          <w:i/>
          <w:noProof/>
        </w:rPr>
        <w:t>Neuron</w:t>
      </w:r>
      <w:r w:rsidRPr="00CF6C1F">
        <w:rPr>
          <w:rFonts w:ascii="Calibri" w:hAnsi="Calibri"/>
          <w:noProof/>
        </w:rPr>
        <w:t>, 22(4), 751-761.</w:t>
      </w:r>
      <w:r w:rsidR="002C2C6A">
        <w:rPr>
          <w:rFonts w:ascii="Calibri" w:hAnsi="Calibri"/>
          <w:noProof/>
        </w:rPr>
        <w:t xml:space="preserve"> doi: </w:t>
      </w:r>
      <w:r w:rsidR="002C2C6A" w:rsidRPr="002C2C6A">
        <w:rPr>
          <w:rFonts w:ascii="Calibri" w:hAnsi="Calibri"/>
          <w:noProof/>
        </w:rPr>
        <w:t>10.1016/S0896-6273(00)80734-5</w:t>
      </w:r>
    </w:p>
    <w:p w14:paraId="2C6A19DB" w14:textId="77777777" w:rsidR="00485132" w:rsidRPr="00485132" w:rsidRDefault="00485132" w:rsidP="002C2C6A">
      <w:pPr>
        <w:spacing w:after="0" w:line="360" w:lineRule="auto"/>
        <w:ind w:left="357"/>
        <w:rPr>
          <w:rFonts w:ascii="Calibri" w:hAnsi="Calibri"/>
          <w:noProof/>
        </w:rPr>
      </w:pPr>
      <w:bookmarkStart w:id="13" w:name="_ENREF_13"/>
      <w:r w:rsidRPr="00485132">
        <w:rPr>
          <w:rFonts w:ascii="Calibri" w:hAnsi="Calibri"/>
          <w:noProof/>
        </w:rPr>
        <w:t xml:space="preserve">Kayser, A. S., Erickson, D. T., Buchsbaum, B. R., &amp; D'Esposito, M. (1997). Neural representations of relevant and irrelevant features in perceptual decision making. </w:t>
      </w:r>
      <w:r w:rsidRPr="00485132">
        <w:rPr>
          <w:rFonts w:ascii="Calibri" w:hAnsi="Calibri"/>
          <w:i/>
          <w:noProof/>
        </w:rPr>
        <w:t>Journal of Neuroscience, 30</w:t>
      </w:r>
      <w:r w:rsidRPr="00485132">
        <w:rPr>
          <w:rFonts w:ascii="Calibri" w:hAnsi="Calibri"/>
          <w:noProof/>
        </w:rPr>
        <w:t>(47), 15778-15789. doi: 10.1523/JNEUROSCI.3163-10.2010</w:t>
      </w:r>
      <w:bookmarkEnd w:id="13"/>
    </w:p>
    <w:p w14:paraId="7D6EB022" w14:textId="77777777" w:rsidR="00485132" w:rsidRDefault="00485132" w:rsidP="002C2C6A">
      <w:pPr>
        <w:spacing w:after="0" w:line="360" w:lineRule="auto"/>
        <w:ind w:left="357"/>
        <w:rPr>
          <w:rFonts w:ascii="Calibri" w:hAnsi="Calibri"/>
          <w:noProof/>
        </w:rPr>
      </w:pPr>
      <w:bookmarkStart w:id="14" w:name="_ENREF_14"/>
      <w:r w:rsidRPr="00485132">
        <w:rPr>
          <w:rFonts w:ascii="Calibri" w:hAnsi="Calibri"/>
          <w:noProof/>
        </w:rPr>
        <w:t xml:space="preserve">Kolster, H., Peeters, R., &amp; Orban, G. A. (2010). The retinotopic organization of the human middle temporal area MT/V5 and its cortical neighbors. </w:t>
      </w:r>
      <w:r w:rsidRPr="00485132">
        <w:rPr>
          <w:rFonts w:ascii="Calibri" w:hAnsi="Calibri"/>
          <w:i/>
          <w:noProof/>
        </w:rPr>
        <w:t>Journal of Neuroscience, 30</w:t>
      </w:r>
      <w:r w:rsidRPr="00485132">
        <w:rPr>
          <w:rFonts w:ascii="Calibri" w:hAnsi="Calibri"/>
          <w:noProof/>
        </w:rPr>
        <w:t>(29), 9801-9820. doi: 10.1523/JNEUROSCI.2069-10.2010</w:t>
      </w:r>
      <w:bookmarkEnd w:id="14"/>
    </w:p>
    <w:p w14:paraId="159BFB53" w14:textId="09C00CD9" w:rsidR="00CF6C1F" w:rsidRPr="00485132" w:rsidRDefault="00CF6C1F" w:rsidP="002C2C6A">
      <w:pPr>
        <w:spacing w:after="0" w:line="360" w:lineRule="auto"/>
        <w:ind w:left="357"/>
        <w:rPr>
          <w:rFonts w:ascii="Calibri" w:hAnsi="Calibri"/>
          <w:noProof/>
        </w:rPr>
      </w:pPr>
      <w:r w:rsidRPr="00CF6C1F">
        <w:rPr>
          <w:rFonts w:ascii="Calibri" w:hAnsi="Calibri"/>
          <w:noProof/>
        </w:rPr>
        <w:t xml:space="preserve">Martınez-Trujillo, J. C., &amp; Treue, S. (2002). Attentional modulation strength in cortical area MT depends on stimulus contrast. </w:t>
      </w:r>
      <w:r w:rsidRPr="00CF6C1F">
        <w:rPr>
          <w:rFonts w:ascii="Calibri" w:hAnsi="Calibri"/>
          <w:i/>
          <w:noProof/>
        </w:rPr>
        <w:t>Neuron</w:t>
      </w:r>
      <w:r w:rsidRPr="00CF6C1F">
        <w:rPr>
          <w:rFonts w:ascii="Calibri" w:hAnsi="Calibri"/>
          <w:noProof/>
        </w:rPr>
        <w:t>, 35(2), 365-370.</w:t>
      </w:r>
      <w:r w:rsidR="002C2C6A">
        <w:rPr>
          <w:rFonts w:ascii="Calibri" w:hAnsi="Calibri"/>
          <w:noProof/>
        </w:rPr>
        <w:t xml:space="preserve"> doi: </w:t>
      </w:r>
      <w:r w:rsidR="002C2C6A" w:rsidRPr="002C2C6A">
        <w:rPr>
          <w:rFonts w:ascii="Calibri" w:hAnsi="Calibri"/>
          <w:noProof/>
        </w:rPr>
        <w:t>10.1016/S0896-6273(02)00778-X</w:t>
      </w:r>
    </w:p>
    <w:p w14:paraId="1A6816CB" w14:textId="77777777" w:rsidR="00485132" w:rsidRDefault="00485132" w:rsidP="002C2C6A">
      <w:pPr>
        <w:spacing w:after="0" w:line="360" w:lineRule="auto"/>
        <w:ind w:left="357"/>
        <w:rPr>
          <w:rFonts w:ascii="Calibri" w:hAnsi="Calibri"/>
          <w:noProof/>
        </w:rPr>
      </w:pPr>
      <w:bookmarkStart w:id="15" w:name="_ENREF_15"/>
      <w:r w:rsidRPr="00485132">
        <w:rPr>
          <w:rFonts w:ascii="Calibri" w:hAnsi="Calibri"/>
          <w:noProof/>
        </w:rPr>
        <w:t xml:space="preserve">McKeefry, D. J., Watson, J. D., Frackowiak, R. S., Fong, K., &amp; Zeki, S. (1997). The activity in human areas V1/V2, V3, and V5 during the perception of coherent and incoherent motion. </w:t>
      </w:r>
      <w:r w:rsidRPr="00485132">
        <w:rPr>
          <w:rFonts w:ascii="Calibri" w:hAnsi="Calibri"/>
          <w:i/>
          <w:noProof/>
        </w:rPr>
        <w:t>Neuroimage, 5</w:t>
      </w:r>
      <w:r w:rsidRPr="00485132">
        <w:rPr>
          <w:rFonts w:ascii="Calibri" w:hAnsi="Calibri"/>
          <w:noProof/>
        </w:rPr>
        <w:t>(1), 1-12. doi: 10.1006/nimg.1996.0246</w:t>
      </w:r>
      <w:bookmarkEnd w:id="15"/>
    </w:p>
    <w:p w14:paraId="244B8B1F" w14:textId="7B11F10B" w:rsidR="00485132" w:rsidRPr="00485132" w:rsidRDefault="00485132" w:rsidP="002C2C6A">
      <w:pPr>
        <w:spacing w:after="0" w:line="360" w:lineRule="auto"/>
        <w:ind w:left="357"/>
        <w:rPr>
          <w:rFonts w:ascii="Calibri" w:hAnsi="Calibri"/>
          <w:noProof/>
        </w:rPr>
      </w:pPr>
      <w:r w:rsidRPr="00485132">
        <w:rPr>
          <w:rFonts w:ascii="Calibri" w:hAnsi="Calibri"/>
          <w:noProof/>
        </w:rPr>
        <w:t xml:space="preserve">O'Craven, K. M., Rosen, B. R., Kwong, K. K., Treisman, A., &amp; Savoy, R. L. (1997). Voluntary attention modulates fMRI activity in human MT–MST. </w:t>
      </w:r>
      <w:r w:rsidRPr="00485132">
        <w:rPr>
          <w:rFonts w:ascii="Calibri" w:hAnsi="Calibri"/>
          <w:i/>
          <w:noProof/>
        </w:rPr>
        <w:t>Neuron</w:t>
      </w:r>
      <w:r w:rsidRPr="00485132">
        <w:rPr>
          <w:rFonts w:ascii="Calibri" w:hAnsi="Calibri"/>
          <w:noProof/>
        </w:rPr>
        <w:t>, 18(4), 591-598.</w:t>
      </w:r>
      <w:r w:rsidR="002C2C6A">
        <w:rPr>
          <w:rFonts w:ascii="Calibri" w:hAnsi="Calibri"/>
          <w:noProof/>
        </w:rPr>
        <w:t xml:space="preserve"> doi: </w:t>
      </w:r>
      <w:r w:rsidR="002C2C6A" w:rsidRPr="002C2C6A">
        <w:rPr>
          <w:rFonts w:ascii="Calibri" w:hAnsi="Calibri"/>
          <w:noProof/>
        </w:rPr>
        <w:t>10.1016/S0896-6273(00)80300-1</w:t>
      </w:r>
    </w:p>
    <w:p w14:paraId="263F28C3" w14:textId="77777777" w:rsidR="00485132" w:rsidRPr="00485132" w:rsidRDefault="00485132" w:rsidP="002C2C6A">
      <w:pPr>
        <w:spacing w:after="0" w:line="360" w:lineRule="auto"/>
        <w:ind w:left="357"/>
        <w:rPr>
          <w:rFonts w:ascii="Calibri" w:hAnsi="Calibri"/>
          <w:noProof/>
        </w:rPr>
      </w:pPr>
      <w:bookmarkStart w:id="16" w:name="_ENREF_16"/>
      <w:r w:rsidRPr="00485132">
        <w:rPr>
          <w:rFonts w:ascii="Calibri" w:hAnsi="Calibri"/>
          <w:noProof/>
        </w:rPr>
        <w:t xml:space="preserve">Rees, G., Friston, K., &amp; Koch, C. (2000). A direct quantitative relationship between the functional properties of human and macaque V5. </w:t>
      </w:r>
      <w:r w:rsidRPr="00485132">
        <w:rPr>
          <w:rFonts w:ascii="Calibri" w:hAnsi="Calibri"/>
          <w:i/>
          <w:noProof/>
        </w:rPr>
        <w:t>Nature Neuroscience, 3</w:t>
      </w:r>
      <w:r w:rsidRPr="00485132">
        <w:rPr>
          <w:rFonts w:ascii="Calibri" w:hAnsi="Calibri"/>
          <w:noProof/>
        </w:rPr>
        <w:t>(7), 716-723. doi: 10.1038/76673</w:t>
      </w:r>
      <w:bookmarkEnd w:id="16"/>
    </w:p>
    <w:p w14:paraId="600B9176" w14:textId="610928E5" w:rsidR="00485132" w:rsidRPr="00485132" w:rsidRDefault="00485132" w:rsidP="002C2C6A">
      <w:pPr>
        <w:spacing w:after="0" w:line="360" w:lineRule="auto"/>
        <w:ind w:left="357"/>
        <w:rPr>
          <w:rFonts w:ascii="Calibri" w:hAnsi="Calibri"/>
          <w:noProof/>
        </w:rPr>
      </w:pPr>
      <w:bookmarkStart w:id="17" w:name="_ENREF_17"/>
      <w:r w:rsidRPr="00485132">
        <w:rPr>
          <w:rFonts w:ascii="Calibri" w:hAnsi="Calibri"/>
          <w:noProof/>
        </w:rPr>
        <w:t xml:space="preserve">Sereno, M. I., Dale, A. M., Reppas, J. B., Kwong, K. K., Belliveau, J. W., Brady, T. J., </w:t>
      </w:r>
      <w:r w:rsidR="002C2C6A">
        <w:rPr>
          <w:rFonts w:ascii="Calibri" w:hAnsi="Calibri"/>
          <w:noProof/>
        </w:rPr>
        <w:t xml:space="preserve">Rosen, B. R., </w:t>
      </w:r>
      <w:r w:rsidRPr="00485132">
        <w:rPr>
          <w:rFonts w:ascii="Calibri" w:hAnsi="Calibri"/>
          <w:noProof/>
        </w:rPr>
        <w:t xml:space="preserve">Tootell, R. B. (1995). Borders of multiple visual areas in humans revealed by functional magnetic resonance imaging. </w:t>
      </w:r>
      <w:r w:rsidRPr="00485132">
        <w:rPr>
          <w:rFonts w:ascii="Calibri" w:hAnsi="Calibri"/>
          <w:i/>
          <w:noProof/>
        </w:rPr>
        <w:t>Science, 268</w:t>
      </w:r>
      <w:r w:rsidRPr="00485132">
        <w:rPr>
          <w:rFonts w:ascii="Calibri" w:hAnsi="Calibri"/>
          <w:noProof/>
        </w:rPr>
        <w:t>(5212), 889-893. doi: 10.1126/science.7754376</w:t>
      </w:r>
      <w:bookmarkEnd w:id="17"/>
    </w:p>
    <w:p w14:paraId="36D846CA" w14:textId="77777777" w:rsidR="00485132" w:rsidRPr="00485132" w:rsidRDefault="00485132" w:rsidP="002C2C6A">
      <w:pPr>
        <w:spacing w:after="0" w:line="360" w:lineRule="auto"/>
        <w:ind w:left="357"/>
        <w:rPr>
          <w:rFonts w:ascii="Calibri" w:hAnsi="Calibri"/>
          <w:noProof/>
        </w:rPr>
      </w:pPr>
      <w:bookmarkStart w:id="18" w:name="_ENREF_18"/>
      <w:r w:rsidRPr="00485132">
        <w:rPr>
          <w:rFonts w:ascii="Calibri" w:hAnsi="Calibri"/>
          <w:noProof/>
        </w:rPr>
        <w:t xml:space="preserve">Smith, A. T., Wall, M. B., Williams, A. L., &amp; Singh, K. D. (2006). Sensitivity to optic flow in human cortical areas MT and MST. </w:t>
      </w:r>
      <w:r w:rsidRPr="00485132">
        <w:rPr>
          <w:rFonts w:ascii="Calibri" w:hAnsi="Calibri"/>
          <w:i/>
          <w:noProof/>
        </w:rPr>
        <w:t>European Journal of Neuroscience, 23</w:t>
      </w:r>
      <w:r w:rsidRPr="00485132">
        <w:rPr>
          <w:rFonts w:ascii="Calibri" w:hAnsi="Calibri"/>
          <w:noProof/>
        </w:rPr>
        <w:t>(2), 561-569. doi: 10.1111/j.1460-9568.2005.04526.x</w:t>
      </w:r>
      <w:bookmarkEnd w:id="18"/>
    </w:p>
    <w:p w14:paraId="2D4981E4" w14:textId="77777777" w:rsidR="00F36E0B" w:rsidRDefault="00485132" w:rsidP="002C2C6A">
      <w:pPr>
        <w:spacing w:after="0" w:line="360" w:lineRule="auto"/>
        <w:ind w:left="357"/>
        <w:rPr>
          <w:rFonts w:ascii="Calibri" w:hAnsi="Calibri"/>
          <w:noProof/>
        </w:rPr>
      </w:pPr>
      <w:bookmarkStart w:id="19" w:name="_ENREF_19"/>
      <w:r w:rsidRPr="00485132">
        <w:rPr>
          <w:rFonts w:ascii="Calibri" w:hAnsi="Calibri"/>
          <w:noProof/>
        </w:rPr>
        <w:t xml:space="preserve">Snowden, R. J., Treue, S., Erickson, R. G., &amp; Andersen, R. A. (1991). The response of area MT and V1 neurons to transparent motion. </w:t>
      </w:r>
      <w:r w:rsidRPr="00485132">
        <w:rPr>
          <w:rFonts w:ascii="Calibri" w:hAnsi="Calibri"/>
          <w:i/>
          <w:noProof/>
        </w:rPr>
        <w:t>Journal of Neuroscience, 11</w:t>
      </w:r>
      <w:r w:rsidRPr="00485132">
        <w:rPr>
          <w:rFonts w:ascii="Calibri" w:hAnsi="Calibri"/>
          <w:noProof/>
        </w:rPr>
        <w:t>(9), 2768-2785.</w:t>
      </w:r>
    </w:p>
    <w:p w14:paraId="222094F1" w14:textId="55784DAA" w:rsidR="00485132" w:rsidRPr="00485132" w:rsidRDefault="00F36E0B" w:rsidP="002C2C6A">
      <w:pPr>
        <w:spacing w:after="0" w:line="360" w:lineRule="auto"/>
        <w:ind w:left="357"/>
        <w:rPr>
          <w:rFonts w:ascii="Calibri" w:hAnsi="Calibri"/>
          <w:noProof/>
        </w:rPr>
      </w:pPr>
      <w:r w:rsidRPr="00F36E0B">
        <w:rPr>
          <w:rFonts w:ascii="Calibri" w:hAnsi="Calibri"/>
          <w:noProof/>
        </w:rPr>
        <w:t xml:space="preserve">Somers, D. C., Dale, A. M., Seiffert, A. E., &amp; Tootell, R. B. (1999). Functional MRI reveals spatially specific attentional modulation in human primary visual cortex. </w:t>
      </w:r>
      <w:r w:rsidRPr="006D7281">
        <w:rPr>
          <w:rFonts w:ascii="Calibri" w:hAnsi="Calibri"/>
          <w:i/>
          <w:noProof/>
        </w:rPr>
        <w:t>Proceedings of the National Academy of Sciences</w:t>
      </w:r>
      <w:r w:rsidRPr="00F36E0B">
        <w:rPr>
          <w:rFonts w:ascii="Calibri" w:hAnsi="Calibri"/>
          <w:noProof/>
        </w:rPr>
        <w:t>, 96(4), 1663-1668.</w:t>
      </w:r>
      <w:r w:rsidR="00485132" w:rsidRPr="00485132">
        <w:rPr>
          <w:rFonts w:ascii="Calibri" w:hAnsi="Calibri"/>
          <w:noProof/>
        </w:rPr>
        <w:t xml:space="preserve"> </w:t>
      </w:r>
      <w:bookmarkEnd w:id="19"/>
    </w:p>
    <w:p w14:paraId="56FEA80F" w14:textId="77777777" w:rsidR="00485132" w:rsidRDefault="00485132" w:rsidP="002C2C6A">
      <w:pPr>
        <w:spacing w:after="0" w:line="360" w:lineRule="auto"/>
        <w:ind w:left="357"/>
        <w:rPr>
          <w:rFonts w:ascii="Calibri" w:hAnsi="Calibri"/>
          <w:noProof/>
        </w:rPr>
      </w:pPr>
      <w:bookmarkStart w:id="20" w:name="_ENREF_20"/>
      <w:r w:rsidRPr="00485132">
        <w:rPr>
          <w:rFonts w:ascii="Calibri" w:hAnsi="Calibri"/>
          <w:noProof/>
        </w:rPr>
        <w:lastRenderedPageBreak/>
        <w:t xml:space="preserve">Tootell, R. B., Hadjikhani, N. K., Vanduffel, W., Liu, A. K., Mendola, J. D., Sereno, M. I., &amp; Dale, A. M. (1998). Functional analysis of primary visual cortex (V1) in humans. </w:t>
      </w:r>
      <w:r w:rsidRPr="00485132">
        <w:rPr>
          <w:rFonts w:ascii="Calibri" w:hAnsi="Calibri"/>
          <w:i/>
          <w:noProof/>
        </w:rPr>
        <w:t>Proceedings of the National Academy of Sciences, 95</w:t>
      </w:r>
      <w:r w:rsidRPr="00485132">
        <w:rPr>
          <w:rFonts w:ascii="Calibri" w:hAnsi="Calibri"/>
          <w:noProof/>
        </w:rPr>
        <w:t xml:space="preserve">(3), 811-817. </w:t>
      </w:r>
      <w:bookmarkEnd w:id="20"/>
    </w:p>
    <w:p w14:paraId="5D78C439" w14:textId="5CC18A18" w:rsidR="00546CB8" w:rsidRPr="00485132" w:rsidRDefault="00546CB8" w:rsidP="002C2C6A">
      <w:pPr>
        <w:spacing w:after="0" w:line="360" w:lineRule="auto"/>
        <w:ind w:left="357"/>
        <w:rPr>
          <w:rFonts w:ascii="Calibri" w:hAnsi="Calibri"/>
          <w:noProof/>
        </w:rPr>
      </w:pPr>
      <w:r w:rsidRPr="00546CB8">
        <w:rPr>
          <w:rFonts w:ascii="Calibri" w:hAnsi="Calibri"/>
          <w:noProof/>
        </w:rPr>
        <w:t xml:space="preserve">Treue, S., &amp; Maunsell, J. H. (1999). Effects of attention on the processing of motion in macaque middle temporal and medial superior temporal visual cortical areas. </w:t>
      </w:r>
      <w:r>
        <w:rPr>
          <w:rFonts w:ascii="Calibri" w:hAnsi="Calibri"/>
          <w:i/>
          <w:noProof/>
        </w:rPr>
        <w:t>Journal of N</w:t>
      </w:r>
      <w:r w:rsidRPr="00546CB8">
        <w:rPr>
          <w:rFonts w:ascii="Calibri" w:hAnsi="Calibri"/>
          <w:i/>
          <w:noProof/>
        </w:rPr>
        <w:t>euroscience</w:t>
      </w:r>
      <w:r w:rsidRPr="00546CB8">
        <w:rPr>
          <w:rFonts w:ascii="Calibri" w:hAnsi="Calibri"/>
          <w:noProof/>
        </w:rPr>
        <w:t>, 19(17), 7591-7602.</w:t>
      </w:r>
    </w:p>
    <w:p w14:paraId="02821E5F" w14:textId="77777777" w:rsidR="00485132" w:rsidRPr="00485132" w:rsidRDefault="00485132" w:rsidP="002C2C6A">
      <w:pPr>
        <w:spacing w:after="0" w:line="360" w:lineRule="auto"/>
        <w:ind w:left="357"/>
        <w:rPr>
          <w:rFonts w:ascii="Calibri" w:hAnsi="Calibri"/>
          <w:noProof/>
        </w:rPr>
      </w:pPr>
      <w:bookmarkStart w:id="21" w:name="_ENREF_21"/>
      <w:r w:rsidRPr="00485132">
        <w:rPr>
          <w:rFonts w:ascii="Calibri" w:hAnsi="Calibri"/>
          <w:noProof/>
        </w:rPr>
        <w:t xml:space="preserve">Xiao, D. K., Raiguel, S., Marcar, V., &amp; Orban, G. A. (1997). The spatial distribution of the antagonistic surround of MT/V5 neurons. </w:t>
      </w:r>
      <w:r w:rsidRPr="00485132">
        <w:rPr>
          <w:rFonts w:ascii="Calibri" w:hAnsi="Calibri"/>
          <w:i/>
          <w:noProof/>
        </w:rPr>
        <w:t>Cerebral Cortex, 7</w:t>
      </w:r>
      <w:r w:rsidRPr="00485132">
        <w:rPr>
          <w:rFonts w:ascii="Calibri" w:hAnsi="Calibri"/>
          <w:noProof/>
        </w:rPr>
        <w:t>(7), 662-677. doi: 10.1093/cercor/7.7.662</w:t>
      </w:r>
      <w:bookmarkEnd w:id="21"/>
    </w:p>
    <w:p w14:paraId="54D3CA99" w14:textId="77777777" w:rsidR="00485132" w:rsidRDefault="00485132" w:rsidP="002C2C6A">
      <w:pPr>
        <w:spacing w:line="360" w:lineRule="auto"/>
        <w:ind w:left="357"/>
        <w:rPr>
          <w:rFonts w:ascii="Calibri" w:hAnsi="Calibri"/>
          <w:noProof/>
        </w:rPr>
      </w:pPr>
      <w:bookmarkStart w:id="22" w:name="_ENREF_22"/>
      <w:r w:rsidRPr="00485132">
        <w:rPr>
          <w:rFonts w:ascii="Calibri" w:hAnsi="Calibri"/>
          <w:noProof/>
        </w:rPr>
        <w:t xml:space="preserve">Zeki, S., Watson, J. D., Lueck, C. J., Friston, K. J., Kennard, C., &amp; Frackowiak, R. S. (1991). A direct demonstration of functional specialization in human visual cortex. </w:t>
      </w:r>
      <w:r w:rsidRPr="00485132">
        <w:rPr>
          <w:rFonts w:ascii="Calibri" w:hAnsi="Calibri"/>
          <w:i/>
          <w:noProof/>
        </w:rPr>
        <w:t>Journal of Neuroscience, 11</w:t>
      </w:r>
      <w:r w:rsidRPr="00485132">
        <w:rPr>
          <w:rFonts w:ascii="Calibri" w:hAnsi="Calibri"/>
          <w:noProof/>
        </w:rPr>
        <w:t xml:space="preserve">(3), 641-649. </w:t>
      </w:r>
      <w:bookmarkEnd w:id="22"/>
    </w:p>
    <w:p w14:paraId="79243B48" w14:textId="77777777" w:rsidR="00BF0DE5" w:rsidRDefault="00BF0DE5" w:rsidP="00BF0DE5">
      <w:pPr>
        <w:pStyle w:val="Heading2"/>
        <w:spacing w:line="360" w:lineRule="auto"/>
        <w:ind w:left="360"/>
      </w:pPr>
    </w:p>
    <w:p w14:paraId="6280F23B" w14:textId="784E9388" w:rsidR="00BF0DE5" w:rsidRDefault="00BF0DE5" w:rsidP="00BF0DE5">
      <w:pPr>
        <w:pStyle w:val="Heading2"/>
        <w:spacing w:line="360" w:lineRule="auto"/>
        <w:ind w:left="360"/>
      </w:pPr>
      <w:r>
        <w:t>Figure legends</w:t>
      </w:r>
    </w:p>
    <w:p w14:paraId="50BDE482" w14:textId="478A8DF9" w:rsidR="00BF0DE5" w:rsidRDefault="00485132" w:rsidP="002C2C6A">
      <w:pPr>
        <w:pStyle w:val="EndNoteBibliography"/>
        <w:spacing w:after="0" w:line="360" w:lineRule="auto"/>
        <w:ind w:left="357"/>
        <w:jc w:val="left"/>
      </w:pPr>
      <w:r>
        <w:fldChar w:fldCharType="end"/>
      </w:r>
    </w:p>
    <w:p w14:paraId="5F28D0AD" w14:textId="77777777" w:rsidR="00ED7AFA" w:rsidRDefault="00ED7AFA" w:rsidP="00ED7AFA">
      <w:pPr>
        <w:pStyle w:val="Caption"/>
        <w:tabs>
          <w:tab w:val="left" w:pos="9356"/>
        </w:tabs>
        <w:spacing w:line="360" w:lineRule="auto"/>
        <w:ind w:right="4"/>
        <w:rPr>
          <w:b w:val="0"/>
          <w:color w:val="auto"/>
          <w:sz w:val="22"/>
          <w:szCs w:val="22"/>
        </w:rPr>
      </w:pPr>
      <w:bookmarkStart w:id="23" w:name="_Ref361750896"/>
      <w:r w:rsidRPr="00ED7AFA">
        <w:rPr>
          <w:b w:val="0"/>
          <w:color w:val="auto"/>
          <w:sz w:val="22"/>
          <w:szCs w:val="22"/>
        </w:rPr>
        <w:t xml:space="preserve">Figure </w:t>
      </w:r>
      <w:r w:rsidRPr="00ED7AFA">
        <w:rPr>
          <w:b w:val="0"/>
          <w:color w:val="auto"/>
          <w:sz w:val="22"/>
          <w:szCs w:val="22"/>
        </w:rPr>
        <w:fldChar w:fldCharType="begin"/>
      </w:r>
      <w:r w:rsidRPr="00ED7AFA">
        <w:rPr>
          <w:b w:val="0"/>
          <w:color w:val="auto"/>
          <w:sz w:val="22"/>
          <w:szCs w:val="22"/>
        </w:rPr>
        <w:instrText xml:space="preserve"> SEQ Figure \* ARABIC </w:instrText>
      </w:r>
      <w:r w:rsidRPr="00ED7AFA">
        <w:rPr>
          <w:b w:val="0"/>
          <w:color w:val="auto"/>
          <w:sz w:val="22"/>
          <w:szCs w:val="22"/>
        </w:rPr>
        <w:fldChar w:fldCharType="separate"/>
      </w:r>
      <w:r w:rsidRPr="00ED7AFA">
        <w:rPr>
          <w:b w:val="0"/>
          <w:color w:val="auto"/>
          <w:sz w:val="22"/>
          <w:szCs w:val="22"/>
        </w:rPr>
        <w:t>1</w:t>
      </w:r>
      <w:r w:rsidRPr="00ED7AFA">
        <w:rPr>
          <w:b w:val="0"/>
          <w:color w:val="auto"/>
          <w:sz w:val="22"/>
          <w:szCs w:val="22"/>
        </w:rPr>
        <w:fldChar w:fldCharType="end"/>
      </w:r>
      <w:bookmarkEnd w:id="23"/>
      <w:r w:rsidRPr="00ED7AFA">
        <w:rPr>
          <w:b w:val="0"/>
          <w:color w:val="auto"/>
          <w:sz w:val="22"/>
          <w:szCs w:val="22"/>
        </w:rPr>
        <w:t>. Illustration of the stimulus in Experiment 1. Arrows indicate direction of motion of the dots. Dotted lines show limits of the apertures, but did not appear on the screen.</w:t>
      </w:r>
    </w:p>
    <w:p w14:paraId="6F83DC26" w14:textId="6636649E" w:rsidR="00BF0DE5" w:rsidRDefault="00BF0DE5" w:rsidP="00BF0DE5">
      <w:r w:rsidRPr="00BF0DE5">
        <w:t>Figure 2. Mean percentage BOLD signal change across participants for moving dots contrasted against static dots as a function of the number of apertures. See section 3.1 for details. V1 is fit by a linear function and MT and MST are fit by a saturating function. Note: x values are plotted on a log axis. Error bars are the standard error of means over participants, N=7.</w:t>
      </w:r>
    </w:p>
    <w:p w14:paraId="43C0D8F1" w14:textId="77777777" w:rsidR="00BF0DE5" w:rsidRPr="00BF0DE5" w:rsidRDefault="00BF0DE5" w:rsidP="00BF0DE5">
      <w:pPr>
        <w:pStyle w:val="Caption"/>
        <w:spacing w:line="360" w:lineRule="auto"/>
        <w:rPr>
          <w:b w:val="0"/>
          <w:color w:val="auto"/>
          <w:sz w:val="22"/>
          <w:szCs w:val="22"/>
        </w:rPr>
      </w:pPr>
      <w:bookmarkStart w:id="24" w:name="_Ref361757024"/>
      <w:r w:rsidRPr="00BF0DE5">
        <w:rPr>
          <w:b w:val="0"/>
          <w:color w:val="auto"/>
          <w:sz w:val="22"/>
          <w:szCs w:val="22"/>
        </w:rPr>
        <w:t>Figure</w:t>
      </w:r>
      <w:bookmarkEnd w:id="24"/>
      <w:r w:rsidRPr="00BF0DE5">
        <w:rPr>
          <w:b w:val="0"/>
          <w:color w:val="auto"/>
          <w:sz w:val="22"/>
          <w:szCs w:val="22"/>
        </w:rPr>
        <w:t xml:space="preserve"> 3. Mean percentage signal change as a function of different types of motion and number of apertures. See section 3.2 for details. Error bars are the standard error of means over participants, N=7.</w:t>
      </w:r>
    </w:p>
    <w:p w14:paraId="34C8159F" w14:textId="77777777" w:rsidR="00BF0DE5" w:rsidRPr="00BF0DE5" w:rsidRDefault="00BF0DE5" w:rsidP="00BF0DE5"/>
    <w:p w14:paraId="09FE80B0" w14:textId="77777777" w:rsidR="00ED7AFA" w:rsidRPr="00ED7AFA" w:rsidRDefault="00ED7AFA" w:rsidP="00ED7AFA"/>
    <w:p w14:paraId="484079C0" w14:textId="77777777" w:rsidR="002C2C6A" w:rsidRDefault="002C2C6A">
      <w:pPr>
        <w:pStyle w:val="EndNoteBibliography"/>
        <w:spacing w:after="0" w:line="360" w:lineRule="auto"/>
        <w:ind w:left="357"/>
        <w:jc w:val="left"/>
      </w:pPr>
    </w:p>
    <w:sectPr w:rsidR="002C2C6A" w:rsidSect="00C34A63">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04D6E" w14:textId="77777777" w:rsidR="00AF66F1" w:rsidRDefault="00AF66F1" w:rsidP="00E33CAA">
      <w:pPr>
        <w:spacing w:after="0" w:line="240" w:lineRule="auto"/>
      </w:pPr>
      <w:r>
        <w:separator/>
      </w:r>
    </w:p>
  </w:endnote>
  <w:endnote w:type="continuationSeparator" w:id="0">
    <w:p w14:paraId="269D83D7" w14:textId="77777777" w:rsidR="00AF66F1" w:rsidRDefault="00AF66F1" w:rsidP="00E3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37689"/>
      <w:docPartObj>
        <w:docPartGallery w:val="Page Numbers (Bottom of Page)"/>
        <w:docPartUnique/>
      </w:docPartObj>
    </w:sdtPr>
    <w:sdtEndPr>
      <w:rPr>
        <w:noProof/>
      </w:rPr>
    </w:sdtEndPr>
    <w:sdtContent>
      <w:p w14:paraId="17214AA8" w14:textId="77777777" w:rsidR="00612702" w:rsidRDefault="00612702">
        <w:pPr>
          <w:pStyle w:val="Footer"/>
        </w:pPr>
        <w:r>
          <w:fldChar w:fldCharType="begin"/>
        </w:r>
        <w:r>
          <w:instrText xml:space="preserve"> PAGE   \* MERGEFORMAT </w:instrText>
        </w:r>
        <w:r>
          <w:fldChar w:fldCharType="separate"/>
        </w:r>
        <w:r w:rsidR="00260375">
          <w:rPr>
            <w:noProof/>
          </w:rPr>
          <w:t>16</w:t>
        </w:r>
        <w:r>
          <w:rPr>
            <w:noProof/>
          </w:rPr>
          <w:fldChar w:fldCharType="end"/>
        </w:r>
      </w:p>
    </w:sdtContent>
  </w:sdt>
  <w:p w14:paraId="7339C80D" w14:textId="77777777" w:rsidR="00612702" w:rsidRDefault="00612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7D5DE" w14:textId="77777777" w:rsidR="00AF66F1" w:rsidRDefault="00AF66F1" w:rsidP="00E33CAA">
      <w:pPr>
        <w:spacing w:after="0" w:line="240" w:lineRule="auto"/>
      </w:pPr>
      <w:r>
        <w:separator/>
      </w:r>
    </w:p>
  </w:footnote>
  <w:footnote w:type="continuationSeparator" w:id="0">
    <w:p w14:paraId="34BF0E3B" w14:textId="77777777" w:rsidR="00AF66F1" w:rsidRDefault="00AF66F1" w:rsidP="00E33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40E"/>
    <w:multiLevelType w:val="hybridMultilevel"/>
    <w:tmpl w:val="D310C56A"/>
    <w:lvl w:ilvl="0" w:tplc="B2807B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74EF7"/>
    <w:multiLevelType w:val="multilevel"/>
    <w:tmpl w:val="63DEB9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0A54297"/>
    <w:multiLevelType w:val="multilevel"/>
    <w:tmpl w:val="92347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wdx9s06vpdzne999avtzajzzvepw2pzpxf&quot;&gt;RESEARCH_LIBRARY&lt;record-ids&gt;&lt;item&gt;147&lt;/item&gt;&lt;item&gt;175&lt;/item&gt;&lt;item&gt;195&lt;/item&gt;&lt;item&gt;210&lt;/item&gt;&lt;item&gt;220&lt;/item&gt;&lt;item&gt;277&lt;/item&gt;&lt;item&gt;280&lt;/item&gt;&lt;item&gt;315&lt;/item&gt;&lt;item&gt;358&lt;/item&gt;&lt;item&gt;428&lt;/item&gt;&lt;item&gt;429&lt;/item&gt;&lt;item&gt;432&lt;/item&gt;&lt;item&gt;434&lt;/item&gt;&lt;item&gt;435&lt;/item&gt;&lt;item&gt;436&lt;/item&gt;&lt;item&gt;437&lt;/item&gt;&lt;item&gt;438&lt;/item&gt;&lt;item&gt;442&lt;/item&gt;&lt;item&gt;444&lt;/item&gt;&lt;item&gt;445&lt;/item&gt;&lt;item&gt;446&lt;/item&gt;&lt;item&gt;452&lt;/item&gt;&lt;item&gt;1226&lt;/item&gt;&lt;/record-ids&gt;&lt;/item&gt;&lt;/Libraries&gt;"/>
  </w:docVars>
  <w:rsids>
    <w:rsidRoot w:val="008239F0"/>
    <w:rsid w:val="00016C9D"/>
    <w:rsid w:val="00017E31"/>
    <w:rsid w:val="000430F9"/>
    <w:rsid w:val="000458F4"/>
    <w:rsid w:val="0005409F"/>
    <w:rsid w:val="000554DF"/>
    <w:rsid w:val="00055806"/>
    <w:rsid w:val="00055DA8"/>
    <w:rsid w:val="00067601"/>
    <w:rsid w:val="00073DB4"/>
    <w:rsid w:val="000806EB"/>
    <w:rsid w:val="00096950"/>
    <w:rsid w:val="000A186D"/>
    <w:rsid w:val="000B28FB"/>
    <w:rsid w:val="000D72D2"/>
    <w:rsid w:val="000D7B79"/>
    <w:rsid w:val="000E4A73"/>
    <w:rsid w:val="000F3A10"/>
    <w:rsid w:val="000F3EF3"/>
    <w:rsid w:val="00102CE6"/>
    <w:rsid w:val="00104D2F"/>
    <w:rsid w:val="0012105A"/>
    <w:rsid w:val="00140727"/>
    <w:rsid w:val="00143E22"/>
    <w:rsid w:val="00146926"/>
    <w:rsid w:val="001515F0"/>
    <w:rsid w:val="00167382"/>
    <w:rsid w:val="00175E46"/>
    <w:rsid w:val="00181E2D"/>
    <w:rsid w:val="001944C0"/>
    <w:rsid w:val="001A3CC7"/>
    <w:rsid w:val="001A510C"/>
    <w:rsid w:val="001B7EAE"/>
    <w:rsid w:val="001C1F8E"/>
    <w:rsid w:val="001C6B67"/>
    <w:rsid w:val="001C735A"/>
    <w:rsid w:val="001E16B3"/>
    <w:rsid w:val="001F0441"/>
    <w:rsid w:val="001F2602"/>
    <w:rsid w:val="00224235"/>
    <w:rsid w:val="00232FA3"/>
    <w:rsid w:val="00241F26"/>
    <w:rsid w:val="00260375"/>
    <w:rsid w:val="00261D2D"/>
    <w:rsid w:val="00266B2D"/>
    <w:rsid w:val="002942F5"/>
    <w:rsid w:val="002B146E"/>
    <w:rsid w:val="002B2396"/>
    <w:rsid w:val="002B3159"/>
    <w:rsid w:val="002C0D87"/>
    <w:rsid w:val="002C152C"/>
    <w:rsid w:val="002C2C6A"/>
    <w:rsid w:val="002C31CB"/>
    <w:rsid w:val="002D1B9A"/>
    <w:rsid w:val="002D4001"/>
    <w:rsid w:val="002E40D2"/>
    <w:rsid w:val="002F4B1C"/>
    <w:rsid w:val="00300213"/>
    <w:rsid w:val="00307FCF"/>
    <w:rsid w:val="00317999"/>
    <w:rsid w:val="00321A83"/>
    <w:rsid w:val="00326A7B"/>
    <w:rsid w:val="0033101C"/>
    <w:rsid w:val="0033314A"/>
    <w:rsid w:val="00335162"/>
    <w:rsid w:val="00356868"/>
    <w:rsid w:val="00360921"/>
    <w:rsid w:val="00365AAB"/>
    <w:rsid w:val="0036725E"/>
    <w:rsid w:val="00372703"/>
    <w:rsid w:val="00372E9D"/>
    <w:rsid w:val="003757EE"/>
    <w:rsid w:val="003774B1"/>
    <w:rsid w:val="003856EC"/>
    <w:rsid w:val="00387BD4"/>
    <w:rsid w:val="00397C35"/>
    <w:rsid w:val="003A54EF"/>
    <w:rsid w:val="003B23C5"/>
    <w:rsid w:val="003B76AB"/>
    <w:rsid w:val="003B7AFE"/>
    <w:rsid w:val="003C1CFB"/>
    <w:rsid w:val="003C76B8"/>
    <w:rsid w:val="003D7DDA"/>
    <w:rsid w:val="003E1A0E"/>
    <w:rsid w:val="003F32BC"/>
    <w:rsid w:val="003F7A19"/>
    <w:rsid w:val="003F7EC7"/>
    <w:rsid w:val="00400F2A"/>
    <w:rsid w:val="004063B5"/>
    <w:rsid w:val="00413E6F"/>
    <w:rsid w:val="0042213F"/>
    <w:rsid w:val="0042566C"/>
    <w:rsid w:val="00426885"/>
    <w:rsid w:val="00432B92"/>
    <w:rsid w:val="0043318B"/>
    <w:rsid w:val="004402C1"/>
    <w:rsid w:val="00456BAA"/>
    <w:rsid w:val="004617FB"/>
    <w:rsid w:val="00471693"/>
    <w:rsid w:val="0047451B"/>
    <w:rsid w:val="00482F25"/>
    <w:rsid w:val="00485132"/>
    <w:rsid w:val="004B0580"/>
    <w:rsid w:val="004B27DE"/>
    <w:rsid w:val="004B33BD"/>
    <w:rsid w:val="004C2492"/>
    <w:rsid w:val="004C2D4E"/>
    <w:rsid w:val="004D4CF0"/>
    <w:rsid w:val="004D72F1"/>
    <w:rsid w:val="004E0F76"/>
    <w:rsid w:val="004E2AEC"/>
    <w:rsid w:val="004E681A"/>
    <w:rsid w:val="004F5DE0"/>
    <w:rsid w:val="004F6DC7"/>
    <w:rsid w:val="00500F36"/>
    <w:rsid w:val="00501E0F"/>
    <w:rsid w:val="00507317"/>
    <w:rsid w:val="005230A0"/>
    <w:rsid w:val="005263A9"/>
    <w:rsid w:val="00546CB8"/>
    <w:rsid w:val="00546FE0"/>
    <w:rsid w:val="00554A8E"/>
    <w:rsid w:val="00570B9E"/>
    <w:rsid w:val="00571E3D"/>
    <w:rsid w:val="0057380E"/>
    <w:rsid w:val="005822A1"/>
    <w:rsid w:val="00586FC5"/>
    <w:rsid w:val="00587BB1"/>
    <w:rsid w:val="00597B2D"/>
    <w:rsid w:val="005A4F3F"/>
    <w:rsid w:val="005B3543"/>
    <w:rsid w:val="005B3DC4"/>
    <w:rsid w:val="005B786B"/>
    <w:rsid w:val="005C3CC1"/>
    <w:rsid w:val="005C712A"/>
    <w:rsid w:val="005D7BED"/>
    <w:rsid w:val="005E3EAE"/>
    <w:rsid w:val="005F451C"/>
    <w:rsid w:val="00604768"/>
    <w:rsid w:val="00612702"/>
    <w:rsid w:val="00635B8D"/>
    <w:rsid w:val="00654EC7"/>
    <w:rsid w:val="006733EC"/>
    <w:rsid w:val="00675ACB"/>
    <w:rsid w:val="00676811"/>
    <w:rsid w:val="006778EE"/>
    <w:rsid w:val="00677FB8"/>
    <w:rsid w:val="00681E8D"/>
    <w:rsid w:val="00685F4E"/>
    <w:rsid w:val="00692DEA"/>
    <w:rsid w:val="006A3435"/>
    <w:rsid w:val="006A65EE"/>
    <w:rsid w:val="006B33F5"/>
    <w:rsid w:val="006B7F8A"/>
    <w:rsid w:val="006C37CD"/>
    <w:rsid w:val="006C67EF"/>
    <w:rsid w:val="006D1DDB"/>
    <w:rsid w:val="006D7281"/>
    <w:rsid w:val="006E382F"/>
    <w:rsid w:val="006E3C3F"/>
    <w:rsid w:val="006F19AA"/>
    <w:rsid w:val="006F2C56"/>
    <w:rsid w:val="006F316F"/>
    <w:rsid w:val="00713660"/>
    <w:rsid w:val="00713D77"/>
    <w:rsid w:val="00730F61"/>
    <w:rsid w:val="00732324"/>
    <w:rsid w:val="00732C80"/>
    <w:rsid w:val="0073415B"/>
    <w:rsid w:val="00734521"/>
    <w:rsid w:val="007355AF"/>
    <w:rsid w:val="00735FDC"/>
    <w:rsid w:val="00737C58"/>
    <w:rsid w:val="0074552C"/>
    <w:rsid w:val="00756A94"/>
    <w:rsid w:val="0079510A"/>
    <w:rsid w:val="007A1E90"/>
    <w:rsid w:val="007B280A"/>
    <w:rsid w:val="007B5CA1"/>
    <w:rsid w:val="007C5EF0"/>
    <w:rsid w:val="007D022E"/>
    <w:rsid w:val="007D23A6"/>
    <w:rsid w:val="007D2E5E"/>
    <w:rsid w:val="007E1128"/>
    <w:rsid w:val="007E3485"/>
    <w:rsid w:val="007E4369"/>
    <w:rsid w:val="007F73F6"/>
    <w:rsid w:val="00801EDA"/>
    <w:rsid w:val="00811E26"/>
    <w:rsid w:val="008239F0"/>
    <w:rsid w:val="0083183E"/>
    <w:rsid w:val="00833563"/>
    <w:rsid w:val="00833624"/>
    <w:rsid w:val="00833E06"/>
    <w:rsid w:val="00843A79"/>
    <w:rsid w:val="00845D5B"/>
    <w:rsid w:val="00850C3B"/>
    <w:rsid w:val="00852708"/>
    <w:rsid w:val="008563FD"/>
    <w:rsid w:val="00861815"/>
    <w:rsid w:val="0086289C"/>
    <w:rsid w:val="0086656E"/>
    <w:rsid w:val="008671CB"/>
    <w:rsid w:val="00871B79"/>
    <w:rsid w:val="00875F2F"/>
    <w:rsid w:val="00883078"/>
    <w:rsid w:val="008846C5"/>
    <w:rsid w:val="00886CFA"/>
    <w:rsid w:val="008905CC"/>
    <w:rsid w:val="008940EF"/>
    <w:rsid w:val="008A0D97"/>
    <w:rsid w:val="008A3398"/>
    <w:rsid w:val="008B2638"/>
    <w:rsid w:val="008B719F"/>
    <w:rsid w:val="008C02D5"/>
    <w:rsid w:val="008D353A"/>
    <w:rsid w:val="008D4E67"/>
    <w:rsid w:val="008E7EE0"/>
    <w:rsid w:val="008F0462"/>
    <w:rsid w:val="008F7107"/>
    <w:rsid w:val="00900C93"/>
    <w:rsid w:val="00901018"/>
    <w:rsid w:val="00905215"/>
    <w:rsid w:val="00912F03"/>
    <w:rsid w:val="009139CA"/>
    <w:rsid w:val="00914AD9"/>
    <w:rsid w:val="0092149C"/>
    <w:rsid w:val="00962F68"/>
    <w:rsid w:val="00967772"/>
    <w:rsid w:val="00984890"/>
    <w:rsid w:val="00990B95"/>
    <w:rsid w:val="00991771"/>
    <w:rsid w:val="00993FBF"/>
    <w:rsid w:val="0099671D"/>
    <w:rsid w:val="009B0600"/>
    <w:rsid w:val="009B4B51"/>
    <w:rsid w:val="009B7F7C"/>
    <w:rsid w:val="009C0B7C"/>
    <w:rsid w:val="009C1BEB"/>
    <w:rsid w:val="009D080A"/>
    <w:rsid w:val="009D4796"/>
    <w:rsid w:val="009D4948"/>
    <w:rsid w:val="009D6C90"/>
    <w:rsid w:val="009E5C88"/>
    <w:rsid w:val="009F1151"/>
    <w:rsid w:val="009F677B"/>
    <w:rsid w:val="00A02764"/>
    <w:rsid w:val="00A04FB5"/>
    <w:rsid w:val="00A2071F"/>
    <w:rsid w:val="00A21BD8"/>
    <w:rsid w:val="00A21C57"/>
    <w:rsid w:val="00A24755"/>
    <w:rsid w:val="00A2580E"/>
    <w:rsid w:val="00A3193F"/>
    <w:rsid w:val="00A34E04"/>
    <w:rsid w:val="00A36104"/>
    <w:rsid w:val="00A47BBD"/>
    <w:rsid w:val="00A51E3D"/>
    <w:rsid w:val="00A864EB"/>
    <w:rsid w:val="00A93D2F"/>
    <w:rsid w:val="00A950B8"/>
    <w:rsid w:val="00A964BA"/>
    <w:rsid w:val="00AA48F1"/>
    <w:rsid w:val="00AA6FFF"/>
    <w:rsid w:val="00AB24F3"/>
    <w:rsid w:val="00AB361C"/>
    <w:rsid w:val="00AB6C8B"/>
    <w:rsid w:val="00AB74D2"/>
    <w:rsid w:val="00AC1151"/>
    <w:rsid w:val="00AD3D78"/>
    <w:rsid w:val="00AE427A"/>
    <w:rsid w:val="00AF0E25"/>
    <w:rsid w:val="00AF66F1"/>
    <w:rsid w:val="00AF7BB7"/>
    <w:rsid w:val="00B125EB"/>
    <w:rsid w:val="00B2364C"/>
    <w:rsid w:val="00B23F99"/>
    <w:rsid w:val="00B35151"/>
    <w:rsid w:val="00B36226"/>
    <w:rsid w:val="00B43265"/>
    <w:rsid w:val="00B7309E"/>
    <w:rsid w:val="00B926CC"/>
    <w:rsid w:val="00BB788C"/>
    <w:rsid w:val="00BC2042"/>
    <w:rsid w:val="00BD641A"/>
    <w:rsid w:val="00BF0DE5"/>
    <w:rsid w:val="00BF3EA9"/>
    <w:rsid w:val="00C24260"/>
    <w:rsid w:val="00C34A63"/>
    <w:rsid w:val="00C44A0F"/>
    <w:rsid w:val="00C47E93"/>
    <w:rsid w:val="00C5074C"/>
    <w:rsid w:val="00C5103F"/>
    <w:rsid w:val="00C5312E"/>
    <w:rsid w:val="00C54382"/>
    <w:rsid w:val="00C56137"/>
    <w:rsid w:val="00C62525"/>
    <w:rsid w:val="00C637E7"/>
    <w:rsid w:val="00C76167"/>
    <w:rsid w:val="00C7785C"/>
    <w:rsid w:val="00C811A6"/>
    <w:rsid w:val="00C85876"/>
    <w:rsid w:val="00C901F2"/>
    <w:rsid w:val="00C9715F"/>
    <w:rsid w:val="00CA7752"/>
    <w:rsid w:val="00CB21A6"/>
    <w:rsid w:val="00CB7CC5"/>
    <w:rsid w:val="00CD28F7"/>
    <w:rsid w:val="00CD415F"/>
    <w:rsid w:val="00CE3754"/>
    <w:rsid w:val="00CE3BF2"/>
    <w:rsid w:val="00CE6777"/>
    <w:rsid w:val="00CF6C1F"/>
    <w:rsid w:val="00D042BA"/>
    <w:rsid w:val="00D12C2F"/>
    <w:rsid w:val="00D23318"/>
    <w:rsid w:val="00D413B6"/>
    <w:rsid w:val="00D445F9"/>
    <w:rsid w:val="00D44A3C"/>
    <w:rsid w:val="00D51DE4"/>
    <w:rsid w:val="00D53532"/>
    <w:rsid w:val="00D57BF7"/>
    <w:rsid w:val="00D606F9"/>
    <w:rsid w:val="00D716A9"/>
    <w:rsid w:val="00D71AC7"/>
    <w:rsid w:val="00D819E1"/>
    <w:rsid w:val="00DA1DB7"/>
    <w:rsid w:val="00DA3D39"/>
    <w:rsid w:val="00DA4628"/>
    <w:rsid w:val="00DD2DCF"/>
    <w:rsid w:val="00E0242C"/>
    <w:rsid w:val="00E056C5"/>
    <w:rsid w:val="00E078E3"/>
    <w:rsid w:val="00E14BEC"/>
    <w:rsid w:val="00E21472"/>
    <w:rsid w:val="00E2329F"/>
    <w:rsid w:val="00E233C0"/>
    <w:rsid w:val="00E33CAA"/>
    <w:rsid w:val="00E350F2"/>
    <w:rsid w:val="00E44522"/>
    <w:rsid w:val="00E44D03"/>
    <w:rsid w:val="00E618B0"/>
    <w:rsid w:val="00E651DB"/>
    <w:rsid w:val="00E65F55"/>
    <w:rsid w:val="00E66CC1"/>
    <w:rsid w:val="00E75E3C"/>
    <w:rsid w:val="00E76D7A"/>
    <w:rsid w:val="00E80E48"/>
    <w:rsid w:val="00E826C4"/>
    <w:rsid w:val="00E87F0D"/>
    <w:rsid w:val="00E95A20"/>
    <w:rsid w:val="00EA0CD7"/>
    <w:rsid w:val="00EA5D16"/>
    <w:rsid w:val="00EB2857"/>
    <w:rsid w:val="00EB5626"/>
    <w:rsid w:val="00ED241D"/>
    <w:rsid w:val="00ED7AFA"/>
    <w:rsid w:val="00EE0698"/>
    <w:rsid w:val="00EE424B"/>
    <w:rsid w:val="00EF61C4"/>
    <w:rsid w:val="00F12E00"/>
    <w:rsid w:val="00F27683"/>
    <w:rsid w:val="00F36AAF"/>
    <w:rsid w:val="00F36E0B"/>
    <w:rsid w:val="00F42439"/>
    <w:rsid w:val="00F6292F"/>
    <w:rsid w:val="00F632B0"/>
    <w:rsid w:val="00F826E2"/>
    <w:rsid w:val="00F82BEF"/>
    <w:rsid w:val="00F9169C"/>
    <w:rsid w:val="00FA0C83"/>
    <w:rsid w:val="00FA0D75"/>
    <w:rsid w:val="00FA2D83"/>
    <w:rsid w:val="00FC2840"/>
    <w:rsid w:val="00FC2D54"/>
    <w:rsid w:val="00FC3E5D"/>
    <w:rsid w:val="00FC7BCA"/>
    <w:rsid w:val="00FD1103"/>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C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2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8239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C971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15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rsid w:val="006E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715F"/>
    <w:rPr>
      <w:rFonts w:ascii="Tahoma" w:hAnsi="Tahoma" w:cs="Tahoma"/>
      <w:sz w:val="16"/>
      <w:szCs w:val="16"/>
    </w:rPr>
  </w:style>
  <w:style w:type="paragraph" w:styleId="Caption">
    <w:name w:val="caption"/>
    <w:basedOn w:val="Normal"/>
    <w:next w:val="Normal"/>
    <w:uiPriority w:val="35"/>
    <w:qFormat/>
    <w:rsid w:val="00C9715F"/>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C9715F"/>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rsid w:val="00875F2F"/>
    <w:rPr>
      <w:sz w:val="16"/>
      <w:szCs w:val="16"/>
    </w:rPr>
  </w:style>
  <w:style w:type="paragraph" w:styleId="CommentText">
    <w:name w:val="annotation text"/>
    <w:basedOn w:val="Normal"/>
    <w:link w:val="CommentTextChar"/>
    <w:uiPriority w:val="99"/>
    <w:rsid w:val="00875F2F"/>
    <w:pPr>
      <w:spacing w:line="240" w:lineRule="auto"/>
    </w:pPr>
    <w:rPr>
      <w:sz w:val="20"/>
      <w:szCs w:val="20"/>
    </w:rPr>
  </w:style>
  <w:style w:type="character" w:customStyle="1" w:styleId="CommentTextChar">
    <w:name w:val="Comment Text Char"/>
    <w:basedOn w:val="DefaultParagraphFont"/>
    <w:link w:val="CommentText"/>
    <w:uiPriority w:val="99"/>
    <w:rsid w:val="00875F2F"/>
    <w:rPr>
      <w:sz w:val="20"/>
      <w:szCs w:val="20"/>
    </w:rPr>
  </w:style>
  <w:style w:type="paragraph" w:styleId="CommentSubject">
    <w:name w:val="annotation subject"/>
    <w:basedOn w:val="CommentText"/>
    <w:next w:val="CommentText"/>
    <w:link w:val="CommentSubjectChar"/>
    <w:uiPriority w:val="99"/>
    <w:rsid w:val="00875F2F"/>
    <w:rPr>
      <w:b/>
      <w:bCs/>
    </w:rPr>
  </w:style>
  <w:style w:type="character" w:customStyle="1" w:styleId="CommentSubjectChar">
    <w:name w:val="Comment Subject Char"/>
    <w:basedOn w:val="CommentTextChar"/>
    <w:link w:val="CommentSubject"/>
    <w:uiPriority w:val="99"/>
    <w:rsid w:val="00875F2F"/>
    <w:rPr>
      <w:b/>
      <w:bCs/>
      <w:sz w:val="20"/>
      <w:szCs w:val="20"/>
    </w:rPr>
  </w:style>
  <w:style w:type="table" w:styleId="TableGrid">
    <w:name w:val="Table Grid"/>
    <w:basedOn w:val="TableNormal"/>
    <w:uiPriority w:val="59"/>
    <w:rsid w:val="007D2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72F1"/>
    <w:pPr>
      <w:spacing w:after="0" w:line="240" w:lineRule="auto"/>
    </w:pPr>
  </w:style>
  <w:style w:type="character" w:customStyle="1" w:styleId="apple-converted-space">
    <w:name w:val="apple-converted-space"/>
    <w:basedOn w:val="DefaultParagraphFont"/>
    <w:rsid w:val="00843A79"/>
  </w:style>
  <w:style w:type="character" w:styleId="Hyperlink">
    <w:name w:val="Hyperlink"/>
    <w:basedOn w:val="DefaultParagraphFont"/>
    <w:uiPriority w:val="99"/>
    <w:rsid w:val="00BC2042"/>
    <w:rPr>
      <w:color w:val="0000FF" w:themeColor="hyperlink"/>
      <w:u w:val="single"/>
    </w:rPr>
  </w:style>
  <w:style w:type="character" w:styleId="PlaceholderText">
    <w:name w:val="Placeholder Text"/>
    <w:basedOn w:val="DefaultParagraphFont"/>
    <w:uiPriority w:val="99"/>
    <w:rsid w:val="009D080A"/>
    <w:rPr>
      <w:color w:val="808080"/>
    </w:rPr>
  </w:style>
  <w:style w:type="paragraph" w:styleId="ListParagraph">
    <w:name w:val="List Paragraph"/>
    <w:basedOn w:val="Normal"/>
    <w:uiPriority w:val="34"/>
    <w:qFormat/>
    <w:rsid w:val="00E66CC1"/>
    <w:pPr>
      <w:ind w:left="720"/>
      <w:contextualSpacing/>
    </w:pPr>
  </w:style>
  <w:style w:type="paragraph" w:styleId="EndnoteText">
    <w:name w:val="endnote text"/>
    <w:basedOn w:val="Normal"/>
    <w:link w:val="EndnoteTextChar"/>
    <w:uiPriority w:val="99"/>
    <w:rsid w:val="00E33CAA"/>
    <w:pPr>
      <w:spacing w:after="0" w:line="240" w:lineRule="auto"/>
    </w:pPr>
    <w:rPr>
      <w:sz w:val="20"/>
      <w:szCs w:val="20"/>
    </w:rPr>
  </w:style>
  <w:style w:type="character" w:customStyle="1" w:styleId="EndnoteTextChar">
    <w:name w:val="Endnote Text Char"/>
    <w:basedOn w:val="DefaultParagraphFont"/>
    <w:link w:val="EndnoteText"/>
    <w:uiPriority w:val="99"/>
    <w:rsid w:val="00E33CAA"/>
    <w:rPr>
      <w:sz w:val="20"/>
      <w:szCs w:val="20"/>
    </w:rPr>
  </w:style>
  <w:style w:type="character" w:styleId="EndnoteReference">
    <w:name w:val="endnote reference"/>
    <w:basedOn w:val="DefaultParagraphFont"/>
    <w:uiPriority w:val="99"/>
    <w:rsid w:val="00E33CAA"/>
    <w:rPr>
      <w:vertAlign w:val="superscript"/>
    </w:rPr>
  </w:style>
  <w:style w:type="paragraph" w:styleId="Header">
    <w:name w:val="header"/>
    <w:basedOn w:val="Normal"/>
    <w:link w:val="HeaderChar"/>
    <w:uiPriority w:val="99"/>
    <w:rsid w:val="00C3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A63"/>
  </w:style>
  <w:style w:type="paragraph" w:styleId="Footer">
    <w:name w:val="footer"/>
    <w:basedOn w:val="Normal"/>
    <w:link w:val="FooterChar"/>
    <w:uiPriority w:val="99"/>
    <w:rsid w:val="00C3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A63"/>
  </w:style>
  <w:style w:type="character" w:styleId="LineNumber">
    <w:name w:val="line number"/>
    <w:basedOn w:val="DefaultParagraphFont"/>
    <w:uiPriority w:val="99"/>
    <w:rsid w:val="00C34A63"/>
  </w:style>
  <w:style w:type="paragraph" w:customStyle="1" w:styleId="EndNoteBibliographyTitle">
    <w:name w:val="EndNote Bibliography Title"/>
    <w:basedOn w:val="Normal"/>
    <w:rsid w:val="00B43265"/>
    <w:pPr>
      <w:spacing w:after="0"/>
      <w:jc w:val="center"/>
    </w:pPr>
    <w:rPr>
      <w:rFonts w:ascii="Calibri" w:hAnsi="Calibri"/>
    </w:rPr>
  </w:style>
  <w:style w:type="paragraph" w:customStyle="1" w:styleId="EndNoteBibliography">
    <w:name w:val="EndNote Bibliography"/>
    <w:basedOn w:val="Normal"/>
    <w:rsid w:val="00B43265"/>
    <w:pPr>
      <w:spacing w:line="240" w:lineRule="auto"/>
      <w:jc w:val="both"/>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2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8239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C971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15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rsid w:val="006E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715F"/>
    <w:rPr>
      <w:rFonts w:ascii="Tahoma" w:hAnsi="Tahoma" w:cs="Tahoma"/>
      <w:sz w:val="16"/>
      <w:szCs w:val="16"/>
    </w:rPr>
  </w:style>
  <w:style w:type="paragraph" w:styleId="Caption">
    <w:name w:val="caption"/>
    <w:basedOn w:val="Normal"/>
    <w:next w:val="Normal"/>
    <w:uiPriority w:val="35"/>
    <w:qFormat/>
    <w:rsid w:val="00C9715F"/>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C9715F"/>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rsid w:val="00875F2F"/>
    <w:rPr>
      <w:sz w:val="16"/>
      <w:szCs w:val="16"/>
    </w:rPr>
  </w:style>
  <w:style w:type="paragraph" w:styleId="CommentText">
    <w:name w:val="annotation text"/>
    <w:basedOn w:val="Normal"/>
    <w:link w:val="CommentTextChar"/>
    <w:uiPriority w:val="99"/>
    <w:rsid w:val="00875F2F"/>
    <w:pPr>
      <w:spacing w:line="240" w:lineRule="auto"/>
    </w:pPr>
    <w:rPr>
      <w:sz w:val="20"/>
      <w:szCs w:val="20"/>
    </w:rPr>
  </w:style>
  <w:style w:type="character" w:customStyle="1" w:styleId="CommentTextChar">
    <w:name w:val="Comment Text Char"/>
    <w:basedOn w:val="DefaultParagraphFont"/>
    <w:link w:val="CommentText"/>
    <w:uiPriority w:val="99"/>
    <w:rsid w:val="00875F2F"/>
    <w:rPr>
      <w:sz w:val="20"/>
      <w:szCs w:val="20"/>
    </w:rPr>
  </w:style>
  <w:style w:type="paragraph" w:styleId="CommentSubject">
    <w:name w:val="annotation subject"/>
    <w:basedOn w:val="CommentText"/>
    <w:next w:val="CommentText"/>
    <w:link w:val="CommentSubjectChar"/>
    <w:uiPriority w:val="99"/>
    <w:rsid w:val="00875F2F"/>
    <w:rPr>
      <w:b/>
      <w:bCs/>
    </w:rPr>
  </w:style>
  <w:style w:type="character" w:customStyle="1" w:styleId="CommentSubjectChar">
    <w:name w:val="Comment Subject Char"/>
    <w:basedOn w:val="CommentTextChar"/>
    <w:link w:val="CommentSubject"/>
    <w:uiPriority w:val="99"/>
    <w:rsid w:val="00875F2F"/>
    <w:rPr>
      <w:b/>
      <w:bCs/>
      <w:sz w:val="20"/>
      <w:szCs w:val="20"/>
    </w:rPr>
  </w:style>
  <w:style w:type="table" w:styleId="TableGrid">
    <w:name w:val="Table Grid"/>
    <w:basedOn w:val="TableNormal"/>
    <w:uiPriority w:val="59"/>
    <w:rsid w:val="007D2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72F1"/>
    <w:pPr>
      <w:spacing w:after="0" w:line="240" w:lineRule="auto"/>
    </w:pPr>
  </w:style>
  <w:style w:type="character" w:customStyle="1" w:styleId="apple-converted-space">
    <w:name w:val="apple-converted-space"/>
    <w:basedOn w:val="DefaultParagraphFont"/>
    <w:rsid w:val="00843A79"/>
  </w:style>
  <w:style w:type="character" w:styleId="Hyperlink">
    <w:name w:val="Hyperlink"/>
    <w:basedOn w:val="DefaultParagraphFont"/>
    <w:uiPriority w:val="99"/>
    <w:rsid w:val="00BC2042"/>
    <w:rPr>
      <w:color w:val="0000FF" w:themeColor="hyperlink"/>
      <w:u w:val="single"/>
    </w:rPr>
  </w:style>
  <w:style w:type="character" w:styleId="PlaceholderText">
    <w:name w:val="Placeholder Text"/>
    <w:basedOn w:val="DefaultParagraphFont"/>
    <w:uiPriority w:val="99"/>
    <w:rsid w:val="009D080A"/>
    <w:rPr>
      <w:color w:val="808080"/>
    </w:rPr>
  </w:style>
  <w:style w:type="paragraph" w:styleId="ListParagraph">
    <w:name w:val="List Paragraph"/>
    <w:basedOn w:val="Normal"/>
    <w:uiPriority w:val="34"/>
    <w:qFormat/>
    <w:rsid w:val="00E66CC1"/>
    <w:pPr>
      <w:ind w:left="720"/>
      <w:contextualSpacing/>
    </w:pPr>
  </w:style>
  <w:style w:type="paragraph" w:styleId="EndnoteText">
    <w:name w:val="endnote text"/>
    <w:basedOn w:val="Normal"/>
    <w:link w:val="EndnoteTextChar"/>
    <w:uiPriority w:val="99"/>
    <w:rsid w:val="00E33CAA"/>
    <w:pPr>
      <w:spacing w:after="0" w:line="240" w:lineRule="auto"/>
    </w:pPr>
    <w:rPr>
      <w:sz w:val="20"/>
      <w:szCs w:val="20"/>
    </w:rPr>
  </w:style>
  <w:style w:type="character" w:customStyle="1" w:styleId="EndnoteTextChar">
    <w:name w:val="Endnote Text Char"/>
    <w:basedOn w:val="DefaultParagraphFont"/>
    <w:link w:val="EndnoteText"/>
    <w:uiPriority w:val="99"/>
    <w:rsid w:val="00E33CAA"/>
    <w:rPr>
      <w:sz w:val="20"/>
      <w:szCs w:val="20"/>
    </w:rPr>
  </w:style>
  <w:style w:type="character" w:styleId="EndnoteReference">
    <w:name w:val="endnote reference"/>
    <w:basedOn w:val="DefaultParagraphFont"/>
    <w:uiPriority w:val="99"/>
    <w:rsid w:val="00E33CAA"/>
    <w:rPr>
      <w:vertAlign w:val="superscript"/>
    </w:rPr>
  </w:style>
  <w:style w:type="paragraph" w:styleId="Header">
    <w:name w:val="header"/>
    <w:basedOn w:val="Normal"/>
    <w:link w:val="HeaderChar"/>
    <w:uiPriority w:val="99"/>
    <w:rsid w:val="00C3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A63"/>
  </w:style>
  <w:style w:type="paragraph" w:styleId="Footer">
    <w:name w:val="footer"/>
    <w:basedOn w:val="Normal"/>
    <w:link w:val="FooterChar"/>
    <w:uiPriority w:val="99"/>
    <w:rsid w:val="00C3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A63"/>
  </w:style>
  <w:style w:type="character" w:styleId="LineNumber">
    <w:name w:val="line number"/>
    <w:basedOn w:val="DefaultParagraphFont"/>
    <w:uiPriority w:val="99"/>
    <w:rsid w:val="00C34A63"/>
  </w:style>
  <w:style w:type="paragraph" w:customStyle="1" w:styleId="EndNoteBibliographyTitle">
    <w:name w:val="EndNote Bibliography Title"/>
    <w:basedOn w:val="Normal"/>
    <w:rsid w:val="00B43265"/>
    <w:pPr>
      <w:spacing w:after="0"/>
      <w:jc w:val="center"/>
    </w:pPr>
    <w:rPr>
      <w:rFonts w:ascii="Calibri" w:hAnsi="Calibri"/>
    </w:rPr>
  </w:style>
  <w:style w:type="paragraph" w:customStyle="1" w:styleId="EndNoteBibliography">
    <w:name w:val="EndNote Bibliography"/>
    <w:basedOn w:val="Normal"/>
    <w:rsid w:val="00B43265"/>
    <w:pPr>
      <w:spacing w:line="240" w:lineRule="auto"/>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394DA5-86CD-4C6E-8B4B-37B8B62A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10948</Words>
  <Characters>62405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Michele</Company>
  <LinksUpToDate>false</LinksUpToDate>
  <CharactersWithSpaces>73207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uqjt207</cp:lastModifiedBy>
  <cp:revision>4</cp:revision>
  <cp:lastPrinted>2013-07-31T17:38:00Z</cp:lastPrinted>
  <dcterms:created xsi:type="dcterms:W3CDTF">2014-06-17T16:35:00Z</dcterms:created>
  <dcterms:modified xsi:type="dcterms:W3CDTF">2014-06-17T17:00:00Z</dcterms:modified>
</cp:coreProperties>
</file>