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D601" w14:textId="77777777" w:rsidR="004A6815" w:rsidRPr="00DF7A9B" w:rsidRDefault="004A6815" w:rsidP="00BB51BD">
      <w:pPr>
        <w:autoSpaceDE w:val="0"/>
        <w:autoSpaceDN w:val="0"/>
        <w:adjustRightInd w:val="0"/>
        <w:spacing w:line="480" w:lineRule="auto"/>
        <w:jc w:val="center"/>
        <w:rPr>
          <w:rFonts w:ascii="Times New Roman" w:hAnsi="Times New Roman" w:cs="Times New Roman"/>
          <w:b/>
        </w:rPr>
      </w:pPr>
      <w:bookmarkStart w:id="0" w:name="Header"/>
    </w:p>
    <w:p w14:paraId="3017D030" w14:textId="77777777" w:rsidR="004A6815" w:rsidRPr="00DF7A9B" w:rsidRDefault="004A6815" w:rsidP="00BB51BD">
      <w:pPr>
        <w:autoSpaceDE w:val="0"/>
        <w:autoSpaceDN w:val="0"/>
        <w:adjustRightInd w:val="0"/>
        <w:spacing w:line="480" w:lineRule="auto"/>
        <w:jc w:val="center"/>
        <w:rPr>
          <w:rFonts w:ascii="Times New Roman" w:hAnsi="Times New Roman" w:cs="Times New Roman"/>
          <w:b/>
        </w:rPr>
      </w:pPr>
    </w:p>
    <w:p w14:paraId="1C9A8387" w14:textId="77777777" w:rsidR="004A6815" w:rsidRPr="00DF7A9B" w:rsidRDefault="004A6815" w:rsidP="00BB51BD">
      <w:pPr>
        <w:autoSpaceDE w:val="0"/>
        <w:autoSpaceDN w:val="0"/>
        <w:adjustRightInd w:val="0"/>
        <w:spacing w:line="480" w:lineRule="auto"/>
        <w:jc w:val="center"/>
        <w:rPr>
          <w:rFonts w:ascii="Times New Roman" w:hAnsi="Times New Roman" w:cs="Times New Roman"/>
          <w:b/>
        </w:rPr>
      </w:pPr>
    </w:p>
    <w:p w14:paraId="6EB48D75" w14:textId="77777777" w:rsidR="004A6815" w:rsidRPr="00DF7A9B" w:rsidRDefault="004A6815" w:rsidP="00BB51BD">
      <w:pPr>
        <w:autoSpaceDE w:val="0"/>
        <w:autoSpaceDN w:val="0"/>
        <w:adjustRightInd w:val="0"/>
        <w:spacing w:line="480" w:lineRule="auto"/>
        <w:jc w:val="center"/>
        <w:rPr>
          <w:rFonts w:ascii="Times New Roman" w:hAnsi="Times New Roman" w:cs="Times New Roman"/>
          <w:b/>
        </w:rPr>
      </w:pPr>
    </w:p>
    <w:p w14:paraId="1FA3C348" w14:textId="77777777" w:rsidR="004A6815" w:rsidRPr="00DF7A9B" w:rsidRDefault="004A6815" w:rsidP="00BB51BD">
      <w:pPr>
        <w:autoSpaceDE w:val="0"/>
        <w:autoSpaceDN w:val="0"/>
        <w:adjustRightInd w:val="0"/>
        <w:spacing w:line="480" w:lineRule="auto"/>
        <w:jc w:val="center"/>
        <w:rPr>
          <w:rFonts w:ascii="Times New Roman" w:hAnsi="Times New Roman" w:cs="Times New Roman"/>
          <w:b/>
        </w:rPr>
      </w:pPr>
    </w:p>
    <w:p w14:paraId="4695F2F4" w14:textId="2E3BF4B1" w:rsidR="006C71EB" w:rsidRPr="00DF7A9B" w:rsidRDefault="007E49E4" w:rsidP="00BB51BD">
      <w:pPr>
        <w:autoSpaceDE w:val="0"/>
        <w:autoSpaceDN w:val="0"/>
        <w:adjustRightInd w:val="0"/>
        <w:spacing w:line="480" w:lineRule="auto"/>
        <w:jc w:val="center"/>
        <w:rPr>
          <w:rFonts w:ascii="Times New Roman" w:hAnsi="Times New Roman" w:cs="Times New Roman"/>
        </w:rPr>
      </w:pPr>
      <w:r w:rsidRPr="00DF7A9B">
        <w:rPr>
          <w:rFonts w:ascii="Times New Roman" w:hAnsi="Times New Roman" w:cs="Times New Roman"/>
          <w:b/>
        </w:rPr>
        <w:t>CHAMBERS AND THE AICPA’S POSTULATES AND PRINCIPLES CONTROVERSY: A CASE OF VICARIOUS ACTION</w:t>
      </w:r>
      <w:bookmarkEnd w:id="0"/>
    </w:p>
    <w:p w14:paraId="01964C8B" w14:textId="77777777" w:rsidR="006C71EB" w:rsidRPr="00DF7A9B" w:rsidRDefault="006C71EB" w:rsidP="00BB51BD">
      <w:pPr>
        <w:autoSpaceDE w:val="0"/>
        <w:autoSpaceDN w:val="0"/>
        <w:adjustRightInd w:val="0"/>
        <w:spacing w:line="480" w:lineRule="auto"/>
        <w:jc w:val="center"/>
        <w:rPr>
          <w:rFonts w:ascii="Times New Roman" w:hAnsi="Times New Roman" w:cs="Times New Roman"/>
        </w:rPr>
      </w:pPr>
    </w:p>
    <w:p w14:paraId="7E03120F" w14:textId="35F3A554" w:rsidR="006C71EB" w:rsidRPr="00DF7A9B" w:rsidRDefault="007E49E4" w:rsidP="00BA061B">
      <w:pPr>
        <w:autoSpaceDE w:val="0"/>
        <w:autoSpaceDN w:val="0"/>
        <w:adjustRightInd w:val="0"/>
        <w:jc w:val="center"/>
        <w:rPr>
          <w:rFonts w:ascii="Times New Roman" w:hAnsi="Times New Roman" w:cs="Times New Roman"/>
        </w:rPr>
      </w:pPr>
      <w:r w:rsidRPr="00DF7A9B">
        <w:rPr>
          <w:rFonts w:ascii="Times New Roman" w:hAnsi="Times New Roman" w:cs="Times New Roman"/>
        </w:rPr>
        <w:t>M</w:t>
      </w:r>
      <w:r w:rsidR="006B31C2" w:rsidRPr="00DF7A9B">
        <w:rPr>
          <w:rFonts w:ascii="Times New Roman" w:hAnsi="Times New Roman" w:cs="Times New Roman"/>
        </w:rPr>
        <w:t xml:space="preserve">artin </w:t>
      </w:r>
      <w:r w:rsidR="00D77B39" w:rsidRPr="00DF7A9B">
        <w:rPr>
          <w:rFonts w:ascii="Times New Roman" w:hAnsi="Times New Roman" w:cs="Times New Roman"/>
        </w:rPr>
        <w:t>E.</w:t>
      </w:r>
      <w:r w:rsidRPr="00DF7A9B">
        <w:rPr>
          <w:rFonts w:ascii="Times New Roman" w:hAnsi="Times New Roman" w:cs="Times New Roman"/>
        </w:rPr>
        <w:t xml:space="preserve"> Persson</w:t>
      </w:r>
    </w:p>
    <w:p w14:paraId="0181E07F" w14:textId="5C02B080" w:rsidR="001B6DE7" w:rsidRDefault="001B6DE7" w:rsidP="00BA061B">
      <w:pPr>
        <w:autoSpaceDE w:val="0"/>
        <w:autoSpaceDN w:val="0"/>
        <w:adjustRightInd w:val="0"/>
        <w:jc w:val="center"/>
        <w:rPr>
          <w:rFonts w:ascii="Times New Roman" w:hAnsi="Times New Roman" w:cs="Times New Roman"/>
        </w:rPr>
      </w:pPr>
      <w:r>
        <w:rPr>
          <w:rFonts w:ascii="Times New Roman" w:hAnsi="Times New Roman" w:cs="Times New Roman"/>
        </w:rPr>
        <w:t>Department of Accounting and Legal Studies</w:t>
      </w:r>
    </w:p>
    <w:p w14:paraId="6E8E1684" w14:textId="1D378319" w:rsidR="001B6DE7" w:rsidRDefault="001B6DE7" w:rsidP="00BA061B">
      <w:pPr>
        <w:autoSpaceDE w:val="0"/>
        <w:autoSpaceDN w:val="0"/>
        <w:adjustRightInd w:val="0"/>
        <w:jc w:val="center"/>
        <w:rPr>
          <w:rFonts w:ascii="Times New Roman" w:hAnsi="Times New Roman" w:cs="Times New Roman"/>
        </w:rPr>
      </w:pPr>
      <w:r>
        <w:rPr>
          <w:rFonts w:ascii="Times New Roman" w:hAnsi="Times New Roman" w:cs="Times New Roman"/>
        </w:rPr>
        <w:t>School of Business</w:t>
      </w:r>
    </w:p>
    <w:p w14:paraId="56D8D80A" w14:textId="77777777" w:rsidR="006C71EB" w:rsidRPr="00DF7A9B" w:rsidRDefault="007E49E4" w:rsidP="00BA061B">
      <w:pPr>
        <w:autoSpaceDE w:val="0"/>
        <w:autoSpaceDN w:val="0"/>
        <w:adjustRightInd w:val="0"/>
        <w:jc w:val="center"/>
        <w:rPr>
          <w:rFonts w:ascii="Times New Roman" w:hAnsi="Times New Roman" w:cs="Times New Roman"/>
        </w:rPr>
      </w:pPr>
      <w:r w:rsidRPr="00DF7A9B">
        <w:rPr>
          <w:rFonts w:ascii="Times New Roman" w:hAnsi="Times New Roman" w:cs="Times New Roman"/>
        </w:rPr>
        <w:t>College of Charleston</w:t>
      </w:r>
    </w:p>
    <w:p w14:paraId="57E4D01F" w14:textId="77777777" w:rsidR="006C71EB" w:rsidRPr="00DF7A9B" w:rsidRDefault="007E49E4" w:rsidP="00BA061B">
      <w:pPr>
        <w:autoSpaceDE w:val="0"/>
        <w:autoSpaceDN w:val="0"/>
        <w:adjustRightInd w:val="0"/>
        <w:jc w:val="center"/>
        <w:rPr>
          <w:rFonts w:ascii="Times New Roman" w:hAnsi="Times New Roman" w:cs="Times New Roman"/>
        </w:rPr>
      </w:pPr>
      <w:r w:rsidRPr="00DF7A9B">
        <w:rPr>
          <w:rFonts w:ascii="Times New Roman" w:hAnsi="Times New Roman" w:cs="Times New Roman"/>
        </w:rPr>
        <w:t>Persson@alumni.lse.ac.uk</w:t>
      </w:r>
    </w:p>
    <w:p w14:paraId="001122F6" w14:textId="77777777" w:rsidR="006C71EB" w:rsidRPr="00DF7A9B" w:rsidRDefault="006C71EB" w:rsidP="00BA061B">
      <w:pPr>
        <w:autoSpaceDE w:val="0"/>
        <w:autoSpaceDN w:val="0"/>
        <w:adjustRightInd w:val="0"/>
        <w:jc w:val="center"/>
        <w:rPr>
          <w:rFonts w:ascii="Times New Roman" w:hAnsi="Times New Roman" w:cs="Times New Roman"/>
        </w:rPr>
      </w:pPr>
    </w:p>
    <w:p w14:paraId="2C76E7D9" w14:textId="77777777" w:rsidR="006C71EB" w:rsidRPr="00DF7A9B" w:rsidRDefault="007E49E4" w:rsidP="00BA061B">
      <w:pPr>
        <w:autoSpaceDE w:val="0"/>
        <w:autoSpaceDN w:val="0"/>
        <w:adjustRightInd w:val="0"/>
        <w:jc w:val="center"/>
        <w:rPr>
          <w:rFonts w:ascii="Times New Roman" w:hAnsi="Times New Roman" w:cs="Times New Roman"/>
        </w:rPr>
      </w:pPr>
      <w:r w:rsidRPr="00DF7A9B">
        <w:rPr>
          <w:rFonts w:ascii="Times New Roman" w:hAnsi="Times New Roman" w:cs="Times New Roman"/>
        </w:rPr>
        <w:t>Christopher J. Napier</w:t>
      </w:r>
    </w:p>
    <w:p w14:paraId="68A93750" w14:textId="77777777" w:rsidR="006C71EB" w:rsidRPr="00DF7A9B" w:rsidRDefault="007E49E4" w:rsidP="00BA061B">
      <w:pPr>
        <w:autoSpaceDE w:val="0"/>
        <w:autoSpaceDN w:val="0"/>
        <w:adjustRightInd w:val="0"/>
        <w:jc w:val="center"/>
        <w:rPr>
          <w:rFonts w:ascii="Times New Roman" w:hAnsi="Times New Roman" w:cs="Times New Roman"/>
        </w:rPr>
      </w:pPr>
      <w:r w:rsidRPr="00DF7A9B">
        <w:rPr>
          <w:rFonts w:ascii="Times New Roman" w:hAnsi="Times New Roman" w:cs="Times New Roman"/>
        </w:rPr>
        <w:t xml:space="preserve">Royal Holloway, </w:t>
      </w:r>
      <w:r w:rsidRPr="00DF7A9B">
        <w:rPr>
          <w:rFonts w:ascii="Times New Roman" w:hAnsi="Times New Roman" w:cs="Times New Roman"/>
          <w:lang w:val="en-US"/>
        </w:rPr>
        <w:t>University</w:t>
      </w:r>
      <w:r w:rsidRPr="00DF7A9B">
        <w:rPr>
          <w:rFonts w:ascii="Times New Roman" w:hAnsi="Times New Roman" w:cs="Times New Roman"/>
        </w:rPr>
        <w:t xml:space="preserve"> of London</w:t>
      </w:r>
    </w:p>
    <w:p w14:paraId="3EBBEA7A" w14:textId="77777777" w:rsidR="006C71EB" w:rsidRPr="00DF7A9B" w:rsidRDefault="007E49E4" w:rsidP="00BA061B">
      <w:pPr>
        <w:autoSpaceDE w:val="0"/>
        <w:autoSpaceDN w:val="0"/>
        <w:adjustRightInd w:val="0"/>
        <w:jc w:val="center"/>
        <w:rPr>
          <w:rFonts w:ascii="Times New Roman" w:hAnsi="Times New Roman" w:cs="Times New Roman"/>
        </w:rPr>
      </w:pPr>
      <w:r w:rsidRPr="00DF7A9B">
        <w:rPr>
          <w:rFonts w:ascii="Times New Roman" w:hAnsi="Times New Roman" w:cs="Times New Roman"/>
        </w:rPr>
        <w:t>Christopher.Napier@rhul.ac.uk</w:t>
      </w:r>
    </w:p>
    <w:p w14:paraId="13B43D36" w14:textId="77777777" w:rsidR="0060509D" w:rsidRPr="00DF7A9B" w:rsidRDefault="0060509D" w:rsidP="00BB51BD">
      <w:pPr>
        <w:autoSpaceDE w:val="0"/>
        <w:autoSpaceDN w:val="0"/>
        <w:adjustRightInd w:val="0"/>
        <w:spacing w:line="480" w:lineRule="auto"/>
        <w:rPr>
          <w:rFonts w:ascii="Times New Roman" w:hAnsi="Times New Roman" w:cs="Times New Roman"/>
        </w:rPr>
      </w:pPr>
    </w:p>
    <w:p w14:paraId="049CFC44" w14:textId="77777777" w:rsidR="0060509D" w:rsidRDefault="0060509D" w:rsidP="00BB51BD">
      <w:pPr>
        <w:autoSpaceDE w:val="0"/>
        <w:autoSpaceDN w:val="0"/>
        <w:adjustRightInd w:val="0"/>
        <w:spacing w:line="480" w:lineRule="auto"/>
        <w:rPr>
          <w:rFonts w:ascii="Times New Roman" w:hAnsi="Times New Roman" w:cs="Times New Roman"/>
        </w:rPr>
      </w:pPr>
    </w:p>
    <w:p w14:paraId="28441724" w14:textId="77777777" w:rsidR="00BA061B" w:rsidRDefault="00BA061B" w:rsidP="00BB51BD">
      <w:pPr>
        <w:autoSpaceDE w:val="0"/>
        <w:autoSpaceDN w:val="0"/>
        <w:adjustRightInd w:val="0"/>
        <w:spacing w:line="480" w:lineRule="auto"/>
        <w:rPr>
          <w:rFonts w:ascii="Times New Roman" w:hAnsi="Times New Roman" w:cs="Times New Roman"/>
        </w:rPr>
      </w:pPr>
    </w:p>
    <w:p w14:paraId="57388FCD" w14:textId="77777777" w:rsidR="00BA061B" w:rsidRPr="00DF7A9B" w:rsidRDefault="00BA061B" w:rsidP="00BB51BD">
      <w:pPr>
        <w:autoSpaceDE w:val="0"/>
        <w:autoSpaceDN w:val="0"/>
        <w:adjustRightInd w:val="0"/>
        <w:spacing w:line="480" w:lineRule="auto"/>
        <w:rPr>
          <w:rFonts w:ascii="Times New Roman" w:hAnsi="Times New Roman" w:cs="Times New Roman"/>
        </w:rPr>
      </w:pPr>
    </w:p>
    <w:p w14:paraId="57953BC8" w14:textId="77777777" w:rsidR="00BA061B" w:rsidRDefault="00BA061B" w:rsidP="00BB51BD">
      <w:pPr>
        <w:autoSpaceDE w:val="0"/>
        <w:autoSpaceDN w:val="0"/>
        <w:adjustRightInd w:val="0"/>
        <w:spacing w:line="480" w:lineRule="auto"/>
        <w:rPr>
          <w:rFonts w:ascii="Times New Roman" w:hAnsi="Times New Roman" w:cs="Times New Roman"/>
        </w:rPr>
      </w:pPr>
    </w:p>
    <w:p w14:paraId="056DD3DB" w14:textId="77777777" w:rsidR="00BA061B" w:rsidRPr="00BA061B" w:rsidRDefault="00BA061B" w:rsidP="00BA061B">
      <w:pPr>
        <w:autoSpaceDE w:val="0"/>
        <w:autoSpaceDN w:val="0"/>
        <w:adjustRightInd w:val="0"/>
        <w:jc w:val="center"/>
        <w:rPr>
          <w:rFonts w:ascii="Times New Roman" w:hAnsi="Times New Roman" w:cs="Times New Roman"/>
        </w:rPr>
      </w:pPr>
      <w:r w:rsidRPr="00BA061B">
        <w:rPr>
          <w:rFonts w:ascii="Times New Roman" w:hAnsi="Times New Roman" w:cs="Times New Roman"/>
        </w:rPr>
        <w:t>Paper Presented at the Academy of Accounting Historians Research Conference,</w:t>
      </w:r>
    </w:p>
    <w:p w14:paraId="61652A62" w14:textId="77777777" w:rsidR="00BA061B" w:rsidRPr="00BA061B" w:rsidRDefault="00BA061B" w:rsidP="00BA061B">
      <w:pPr>
        <w:autoSpaceDE w:val="0"/>
        <w:autoSpaceDN w:val="0"/>
        <w:adjustRightInd w:val="0"/>
        <w:jc w:val="center"/>
        <w:rPr>
          <w:rFonts w:ascii="Times New Roman" w:hAnsi="Times New Roman" w:cs="Times New Roman"/>
        </w:rPr>
      </w:pPr>
      <w:r w:rsidRPr="00BA061B">
        <w:rPr>
          <w:rFonts w:ascii="Times New Roman" w:hAnsi="Times New Roman" w:cs="Times New Roman"/>
        </w:rPr>
        <w:t>Oshkosh, WI, USA, 17-19 October 2013</w:t>
      </w:r>
    </w:p>
    <w:p w14:paraId="1323397B" w14:textId="77777777" w:rsidR="00BA061B" w:rsidRDefault="00BA061B" w:rsidP="00BB51BD">
      <w:pPr>
        <w:autoSpaceDE w:val="0"/>
        <w:autoSpaceDN w:val="0"/>
        <w:adjustRightInd w:val="0"/>
        <w:spacing w:line="480" w:lineRule="auto"/>
        <w:rPr>
          <w:rFonts w:ascii="Times New Roman" w:hAnsi="Times New Roman" w:cs="Times New Roman"/>
        </w:rPr>
      </w:pPr>
    </w:p>
    <w:p w14:paraId="75AD0AAE" w14:textId="77777777" w:rsidR="001B6DE7" w:rsidRPr="00DF7A9B" w:rsidRDefault="001B6DE7" w:rsidP="00BB51BD">
      <w:pPr>
        <w:autoSpaceDE w:val="0"/>
        <w:autoSpaceDN w:val="0"/>
        <w:adjustRightInd w:val="0"/>
        <w:spacing w:line="480" w:lineRule="auto"/>
        <w:rPr>
          <w:rFonts w:ascii="Times New Roman" w:hAnsi="Times New Roman" w:cs="Times New Roman"/>
        </w:rPr>
      </w:pPr>
    </w:p>
    <w:p w14:paraId="2C28F183" w14:textId="78A0B29A" w:rsidR="006C71EB" w:rsidRDefault="007E49E4" w:rsidP="00BA061B">
      <w:pPr>
        <w:autoSpaceDE w:val="0"/>
        <w:autoSpaceDN w:val="0"/>
        <w:adjustRightInd w:val="0"/>
        <w:rPr>
          <w:rFonts w:ascii="Times New Roman" w:hAnsi="Times New Roman" w:cs="Times New Roman"/>
        </w:rPr>
      </w:pPr>
      <w:r w:rsidRPr="00DF7A9B">
        <w:rPr>
          <w:rFonts w:ascii="Times New Roman" w:hAnsi="Times New Roman" w:cs="Times New Roman"/>
          <w:b/>
        </w:rPr>
        <w:t>Acknowledgements</w:t>
      </w:r>
      <w:r w:rsidRPr="00DF7A9B">
        <w:rPr>
          <w:rFonts w:ascii="Times New Roman" w:hAnsi="Times New Roman" w:cs="Times New Roman"/>
        </w:rPr>
        <w:t>: This study was made possible by funding from Royal Holloway, University of London, and the Academy of Accounting Historians. We appreciate the helpful comments from Chris Nobes on an earlier draft of this paper. Any errors that remain are those of our own.</w:t>
      </w:r>
    </w:p>
    <w:p w14:paraId="036000E9" w14:textId="77777777" w:rsidR="00BA061B" w:rsidRDefault="00BA061B" w:rsidP="00BA061B">
      <w:pPr>
        <w:autoSpaceDE w:val="0"/>
        <w:autoSpaceDN w:val="0"/>
        <w:adjustRightInd w:val="0"/>
        <w:rPr>
          <w:rFonts w:ascii="Times New Roman" w:hAnsi="Times New Roman" w:cs="Times New Roman"/>
        </w:rPr>
      </w:pPr>
    </w:p>
    <w:p w14:paraId="150F99ED" w14:textId="77777777" w:rsidR="00BA061B" w:rsidRDefault="00BA061B" w:rsidP="00BA061B">
      <w:pPr>
        <w:autoSpaceDE w:val="0"/>
        <w:autoSpaceDN w:val="0"/>
        <w:adjustRightInd w:val="0"/>
        <w:rPr>
          <w:rFonts w:ascii="Times New Roman" w:hAnsi="Times New Roman" w:cs="Times New Roman"/>
        </w:rPr>
      </w:pPr>
    </w:p>
    <w:p w14:paraId="4897BF32" w14:textId="3E316091" w:rsidR="00BA061B" w:rsidRDefault="00BA061B" w:rsidP="00BA061B">
      <w:pPr>
        <w:jc w:val="center"/>
        <w:rPr>
          <w:rFonts w:ascii="Times New Roman" w:hAnsi="Times New Roman" w:cs="Times New Roman"/>
        </w:rPr>
      </w:pPr>
      <w:r>
        <w:rPr>
          <w:rFonts w:ascii="Times New Roman" w:hAnsi="Times New Roman" w:cs="Times New Roman"/>
          <w:b/>
        </w:rPr>
        <w:t>PLEASE DO NOT QUOTE WITHOUT THE AUTHORS’ PERMISSION</w:t>
      </w:r>
      <w:r>
        <w:rPr>
          <w:rFonts w:ascii="Times New Roman" w:hAnsi="Times New Roman" w:cs="Times New Roman"/>
        </w:rPr>
        <w:br w:type="page"/>
      </w:r>
    </w:p>
    <w:p w14:paraId="7C502210" w14:textId="77777777" w:rsidR="00BA061B" w:rsidRPr="00DF7A9B" w:rsidRDefault="00BA061B" w:rsidP="00BA061B">
      <w:pPr>
        <w:autoSpaceDE w:val="0"/>
        <w:autoSpaceDN w:val="0"/>
        <w:adjustRightInd w:val="0"/>
        <w:rPr>
          <w:rFonts w:ascii="Times New Roman" w:hAnsi="Times New Roman" w:cs="Times New Roman"/>
        </w:rPr>
      </w:pPr>
    </w:p>
    <w:p w14:paraId="39C60C07" w14:textId="7AF1FB95" w:rsidR="0060509D" w:rsidRPr="00DF7A9B" w:rsidRDefault="0060509D" w:rsidP="00BB51BD">
      <w:pPr>
        <w:autoSpaceDE w:val="0"/>
        <w:autoSpaceDN w:val="0"/>
        <w:adjustRightInd w:val="0"/>
        <w:spacing w:line="480" w:lineRule="auto"/>
        <w:jc w:val="center"/>
        <w:rPr>
          <w:rFonts w:ascii="Times New Roman" w:hAnsi="Times New Roman" w:cs="Times New Roman"/>
        </w:rPr>
      </w:pPr>
      <w:bookmarkStart w:id="1" w:name="Abstract"/>
      <w:r w:rsidRPr="00DF7A9B">
        <w:rPr>
          <w:rFonts w:ascii="Times New Roman" w:hAnsi="Times New Roman" w:cs="Times New Roman"/>
          <w:b/>
        </w:rPr>
        <w:t>CHAMBERS AND THE AICPA’S POSTULATES AND PRINCIPLES CONTROVERSY: A CASE OF VICARIOUS ACTION</w:t>
      </w:r>
    </w:p>
    <w:p w14:paraId="7DC82F6C" w14:textId="77777777" w:rsidR="0060509D" w:rsidRPr="00DF7A9B" w:rsidRDefault="0060509D"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03D03BFF" w14:textId="671C67EF" w:rsidR="0060509D"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b/>
        </w:rPr>
        <w:t>Abstract</w:t>
      </w:r>
      <w:r w:rsidR="0060509D" w:rsidRPr="00DF7A9B">
        <w:rPr>
          <w:rFonts w:ascii="Times New Roman" w:hAnsi="Times New Roman" w:cs="Times New Roman"/>
        </w:rPr>
        <w:t xml:space="preserve">: </w:t>
      </w:r>
      <w:r w:rsidRPr="00DF7A9B">
        <w:rPr>
          <w:rFonts w:ascii="Times New Roman" w:hAnsi="Times New Roman" w:cs="Times New Roman"/>
        </w:rPr>
        <w:t>This study seeks to provide a</w:t>
      </w:r>
      <w:r w:rsidR="004A6815" w:rsidRPr="00DF7A9B">
        <w:rPr>
          <w:rFonts w:ascii="Times New Roman" w:hAnsi="Times New Roman" w:cs="Times New Roman"/>
        </w:rPr>
        <w:t>n</w:t>
      </w:r>
      <w:r w:rsidRPr="00DF7A9B">
        <w:rPr>
          <w:rFonts w:ascii="Times New Roman" w:hAnsi="Times New Roman" w:cs="Times New Roman"/>
        </w:rPr>
        <w:t xml:space="preserve"> account</w:t>
      </w:r>
      <w:r w:rsidR="004A6815" w:rsidRPr="00DF7A9B">
        <w:rPr>
          <w:rFonts w:ascii="Times New Roman" w:hAnsi="Times New Roman" w:cs="Times New Roman"/>
        </w:rPr>
        <w:t>, drawing on previously unexamined archival material,</w:t>
      </w:r>
      <w:r w:rsidRPr="00DF7A9B">
        <w:rPr>
          <w:rFonts w:ascii="Times New Roman" w:hAnsi="Times New Roman" w:cs="Times New Roman"/>
        </w:rPr>
        <w:t xml:space="preserve"> of some of the events surrounding the American Institute of Certified Public Accountants’ (AICPA) postulates and principles controversy in the 1960s. </w:t>
      </w:r>
      <w:r w:rsidR="004A6815" w:rsidRPr="00DF7A9B">
        <w:rPr>
          <w:rFonts w:ascii="Times New Roman" w:hAnsi="Times New Roman" w:cs="Times New Roman"/>
        </w:rPr>
        <w:t>We examine these events</w:t>
      </w:r>
      <w:r w:rsidRPr="00DF7A9B">
        <w:rPr>
          <w:rFonts w:ascii="Times New Roman" w:hAnsi="Times New Roman" w:cs="Times New Roman"/>
        </w:rPr>
        <w:t xml:space="preserve"> from the viewpoint of Raymond J</w:t>
      </w:r>
      <w:r w:rsidR="004A6815" w:rsidRPr="00DF7A9B">
        <w:rPr>
          <w:rFonts w:ascii="Times New Roman" w:hAnsi="Times New Roman" w:cs="Times New Roman"/>
        </w:rPr>
        <w:t>.</w:t>
      </w:r>
      <w:r w:rsidRPr="00DF7A9B">
        <w:rPr>
          <w:rFonts w:ascii="Times New Roman" w:hAnsi="Times New Roman" w:cs="Times New Roman"/>
        </w:rPr>
        <w:t xml:space="preserve"> Chambers, one of the most prolific and polarising figures in accounting academia. </w:t>
      </w:r>
      <w:r w:rsidR="004A6815" w:rsidRPr="00DF7A9B">
        <w:rPr>
          <w:rFonts w:ascii="Times New Roman" w:hAnsi="Times New Roman" w:cs="Times New Roman"/>
        </w:rPr>
        <w:t>T</w:t>
      </w:r>
      <w:r w:rsidRPr="00DF7A9B">
        <w:rPr>
          <w:rFonts w:ascii="Times New Roman" w:hAnsi="Times New Roman" w:cs="Times New Roman"/>
        </w:rPr>
        <w:t xml:space="preserve">he study relies on items of correspondence from the R. J. Chambers Archive and </w:t>
      </w:r>
      <w:r w:rsidR="004A6815" w:rsidRPr="00DF7A9B">
        <w:rPr>
          <w:rFonts w:ascii="Times New Roman" w:hAnsi="Times New Roman" w:cs="Times New Roman"/>
        </w:rPr>
        <w:t xml:space="preserve">utilises </w:t>
      </w:r>
      <w:r w:rsidRPr="00DF7A9B">
        <w:rPr>
          <w:rFonts w:ascii="Times New Roman" w:hAnsi="Times New Roman" w:cs="Times New Roman"/>
        </w:rPr>
        <w:t xml:space="preserve">the term ‘vicarious action’ </w:t>
      </w:r>
      <w:r w:rsidR="004A6815" w:rsidRPr="00DF7A9B">
        <w:rPr>
          <w:rFonts w:ascii="Times New Roman" w:hAnsi="Times New Roman" w:cs="Times New Roman"/>
        </w:rPr>
        <w:t xml:space="preserve">to describe Chambers’ inability to act directly on the AICPA and hence his need to influence the AICPA indirectly, through intermediaries such as Maurice </w:t>
      </w:r>
      <w:proofErr w:type="spellStart"/>
      <w:r w:rsidR="004A6815" w:rsidRPr="00DF7A9B">
        <w:rPr>
          <w:rFonts w:ascii="Times New Roman" w:hAnsi="Times New Roman" w:cs="Times New Roman"/>
        </w:rPr>
        <w:t>Moonitz</w:t>
      </w:r>
      <w:proofErr w:type="spellEnd"/>
      <w:r w:rsidR="004A6815" w:rsidRPr="00DF7A9B">
        <w:rPr>
          <w:rFonts w:ascii="Times New Roman" w:hAnsi="Times New Roman" w:cs="Times New Roman"/>
        </w:rPr>
        <w:t>.</w:t>
      </w:r>
      <w:r w:rsidRPr="00DF7A9B">
        <w:rPr>
          <w:rFonts w:ascii="Times New Roman" w:hAnsi="Times New Roman" w:cs="Times New Roman"/>
        </w:rPr>
        <w:t xml:space="preserve"> Chambers made three separate </w:t>
      </w:r>
      <w:r w:rsidR="004A6815" w:rsidRPr="00DF7A9B">
        <w:rPr>
          <w:rFonts w:ascii="Times New Roman" w:hAnsi="Times New Roman" w:cs="Times New Roman"/>
        </w:rPr>
        <w:t xml:space="preserve">vicarious </w:t>
      </w:r>
      <w:r w:rsidRPr="00DF7A9B">
        <w:rPr>
          <w:rFonts w:ascii="Times New Roman" w:hAnsi="Times New Roman" w:cs="Times New Roman"/>
        </w:rPr>
        <w:t>attempts to influence the deliberations on postulates and principles at the AICPA, but all of these attempts proved unsuccessful. The turn of events at the AICPA eventually led to the abandonment of the postulates and principles mode of research as a foundation for future accounting promulgations</w:t>
      </w:r>
      <w:bookmarkEnd w:id="1"/>
      <w:r w:rsidR="004A6815" w:rsidRPr="00DF7A9B">
        <w:rPr>
          <w:rFonts w:ascii="Times New Roman" w:hAnsi="Times New Roman" w:cs="Times New Roman"/>
        </w:rPr>
        <w:t xml:space="preserve"> in the United States</w:t>
      </w:r>
      <w:r w:rsidRPr="00DF7A9B">
        <w:rPr>
          <w:rFonts w:ascii="Times New Roman" w:hAnsi="Times New Roman" w:cs="Times New Roman"/>
        </w:rPr>
        <w:t xml:space="preserve">. </w:t>
      </w:r>
    </w:p>
    <w:p w14:paraId="669A5F8E" w14:textId="77777777" w:rsidR="0060509D" w:rsidRPr="00DF7A9B" w:rsidRDefault="0060509D" w:rsidP="00BB51BD">
      <w:pPr>
        <w:spacing w:line="480" w:lineRule="auto"/>
        <w:rPr>
          <w:rFonts w:ascii="Times New Roman" w:hAnsi="Times New Roman" w:cs="Times New Roman"/>
        </w:rPr>
      </w:pPr>
      <w:bookmarkStart w:id="2" w:name="_GoBack"/>
      <w:bookmarkEnd w:id="2"/>
      <w:r w:rsidRPr="00DF7A9B">
        <w:rPr>
          <w:rFonts w:ascii="Times New Roman" w:hAnsi="Times New Roman" w:cs="Times New Roman"/>
        </w:rPr>
        <w:br w:type="page"/>
      </w:r>
    </w:p>
    <w:p w14:paraId="5FAB9963" w14:textId="77777777" w:rsidR="004A6815" w:rsidRPr="00DF7A9B" w:rsidRDefault="004A6815" w:rsidP="004A6815">
      <w:pPr>
        <w:autoSpaceDE w:val="0"/>
        <w:autoSpaceDN w:val="0"/>
        <w:adjustRightInd w:val="0"/>
        <w:spacing w:line="480" w:lineRule="auto"/>
        <w:jc w:val="center"/>
        <w:rPr>
          <w:rFonts w:ascii="Times New Roman" w:hAnsi="Times New Roman" w:cs="Times New Roman"/>
        </w:rPr>
      </w:pPr>
      <w:bookmarkStart w:id="3" w:name="Introduction"/>
      <w:r w:rsidRPr="00DF7A9B">
        <w:rPr>
          <w:rFonts w:ascii="Times New Roman" w:hAnsi="Times New Roman" w:cs="Times New Roman"/>
          <w:b/>
        </w:rPr>
        <w:lastRenderedPageBreak/>
        <w:t>CHAMBERS AND THE AICPA’S POSTULATES AND PRINCIPLES CONTROVERSY: A CASE OF VICARIOUS ACTION</w:t>
      </w:r>
    </w:p>
    <w:p w14:paraId="64C6160F" w14:textId="77777777" w:rsidR="004A6815" w:rsidRPr="00DF7A9B" w:rsidRDefault="004A6815"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4B50B416"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b/>
        </w:rPr>
        <w:t>Introduction</w:t>
      </w:r>
      <w:bookmarkEnd w:id="3"/>
    </w:p>
    <w:p w14:paraId="46A4EC2A" w14:textId="352C6C09" w:rsidR="00B7186E" w:rsidRPr="00DF7A9B" w:rsidRDefault="00B7186E"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“Accounting is, above all, a human practice, and like all human practices it is based on human interaction” (Carnegie and Napier, 2012, p. 329). Although there have been many studies of accounting theories and their influence on practice, few studies examine the ways in which individuals interact in attempting </w:t>
      </w:r>
      <w:r w:rsidR="007C4DF1" w:rsidRPr="00DF7A9B">
        <w:rPr>
          <w:rFonts w:ascii="Times New Roman" w:hAnsi="Times New Roman" w:cs="Times New Roman"/>
        </w:rPr>
        <w:t xml:space="preserve">to persuade </w:t>
      </w:r>
      <w:r w:rsidRPr="00DF7A9B">
        <w:rPr>
          <w:rFonts w:ascii="Times New Roman" w:hAnsi="Times New Roman" w:cs="Times New Roman"/>
        </w:rPr>
        <w:t>others to accept and promulgate theoretical ideas (for a recent exception, see Dean &amp; Clarke, 2010). One of the most significant accounting theorists of the 20th Century was the Australian academic Raymond J. Chambers (1919-1998), who for much of his career was geographically removed from the main centres of development of accounting ideas and practices</w:t>
      </w:r>
      <w:r w:rsidR="007C4DF1" w:rsidRPr="00DF7A9B">
        <w:rPr>
          <w:rFonts w:ascii="Times New Roman" w:hAnsi="Times New Roman" w:cs="Times New Roman"/>
        </w:rPr>
        <w:t xml:space="preserve"> (Al-</w:t>
      </w:r>
      <w:proofErr w:type="spellStart"/>
      <w:r w:rsidR="007C4DF1" w:rsidRPr="00DF7A9B">
        <w:rPr>
          <w:rFonts w:ascii="Times New Roman" w:hAnsi="Times New Roman" w:cs="Times New Roman"/>
        </w:rPr>
        <w:t>Hogail</w:t>
      </w:r>
      <w:proofErr w:type="spellEnd"/>
      <w:r w:rsidR="007C4DF1" w:rsidRPr="00DF7A9B">
        <w:rPr>
          <w:rFonts w:ascii="Times New Roman" w:hAnsi="Times New Roman" w:cs="Times New Roman"/>
        </w:rPr>
        <w:t xml:space="preserve"> and </w:t>
      </w:r>
      <w:proofErr w:type="spellStart"/>
      <w:r w:rsidR="007C4DF1" w:rsidRPr="00DF7A9B">
        <w:rPr>
          <w:rFonts w:ascii="Times New Roman" w:hAnsi="Times New Roman" w:cs="Times New Roman"/>
        </w:rPr>
        <w:t>Previts</w:t>
      </w:r>
      <w:proofErr w:type="spellEnd"/>
      <w:r w:rsidR="007C4DF1" w:rsidRPr="00DF7A9B">
        <w:rPr>
          <w:rFonts w:ascii="Times New Roman" w:hAnsi="Times New Roman" w:cs="Times New Roman"/>
        </w:rPr>
        <w:t>, 2001)</w:t>
      </w:r>
      <w:r w:rsidRPr="00DF7A9B">
        <w:rPr>
          <w:rFonts w:ascii="Times New Roman" w:hAnsi="Times New Roman" w:cs="Times New Roman"/>
        </w:rPr>
        <w:t xml:space="preserve">. For Chambers to be able to influence </w:t>
      </w:r>
      <w:r w:rsidR="007C4DF1" w:rsidRPr="00DF7A9B">
        <w:rPr>
          <w:rFonts w:ascii="Times New Roman" w:hAnsi="Times New Roman" w:cs="Times New Roman"/>
        </w:rPr>
        <w:t>debates in accounting, he had to bring his thoughts to the attention of key policy-makers. The documentary trail generated by Chambers’ activities makes it possible to trace accounting theory “in action”, as it is being produced, communicated, and, in some cases, ignored.</w:t>
      </w:r>
    </w:p>
    <w:p w14:paraId="7219803D" w14:textId="77EA119A"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4" w:name="RQ_Importance_1_AICPA_period"/>
      <w:r w:rsidRPr="00DF7A9B">
        <w:rPr>
          <w:rFonts w:ascii="Times New Roman" w:hAnsi="Times New Roman" w:cs="Times New Roman"/>
        </w:rPr>
        <w:t xml:space="preserve">This study </w:t>
      </w:r>
      <w:r w:rsidR="007C4DF1" w:rsidRPr="00DF7A9B">
        <w:rPr>
          <w:rFonts w:ascii="Times New Roman" w:hAnsi="Times New Roman" w:cs="Times New Roman"/>
        </w:rPr>
        <w:t>examines</w:t>
      </w:r>
      <w:r w:rsidRPr="00DF7A9B">
        <w:rPr>
          <w:rFonts w:ascii="Times New Roman" w:hAnsi="Times New Roman" w:cs="Times New Roman"/>
        </w:rPr>
        <w:t xml:space="preserve"> attempts by Chambers to influence the AICPA’s deliberations on </w:t>
      </w:r>
      <w:r w:rsidR="007C4DF1" w:rsidRPr="00DF7A9B">
        <w:rPr>
          <w:rFonts w:ascii="Times New Roman" w:hAnsi="Times New Roman" w:cs="Times New Roman"/>
        </w:rPr>
        <w:t xml:space="preserve">accounting </w:t>
      </w:r>
      <w:r w:rsidRPr="00DF7A9B">
        <w:rPr>
          <w:rFonts w:ascii="Times New Roman" w:hAnsi="Times New Roman" w:cs="Times New Roman"/>
        </w:rPr>
        <w:t xml:space="preserve">postulates and principles in the 1960s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&lt;citation&gt;&lt;uuid&gt;DD4F03D3-6A20-4F5D-A818-EEC77DD225EA&lt;/uuid&gt;&lt;priority&gt;0&lt;/priority&gt;&lt;publications&gt;&lt;publication&gt;&lt;location&gt;200,9,51.5252069,-0.0797771&lt;/location&gt;&lt;title&gt;The Accounting Postulates and Principles Controversy of the 1960s&lt;/title&gt;&lt;uuid&gt;8425F4FF-844A-4ACE-B798-C5D6AFBEC077&lt;/uuid&gt;&lt;subtype&gt;0&lt;/subtype&gt;&lt;publisher&gt;Garland Publishing&lt;/publisher&gt;&lt;type&gt;0&lt;/type&gt;&lt;place&gt;New York &amp;amp; London&lt;/place&gt;&lt;publication_date&gt;99198200001200000000200000&lt;/publication_date&gt;&lt;editors&gt;&lt;author&gt;&lt;firstName&gt;Stephen&lt;/firstName&gt;&lt;middleNames&gt;A.&lt;/middleNames&gt;&lt;lastName&gt;Zeff&lt;/lastName&gt;&lt;/author&gt;&lt;/editors&gt;&lt;/publication&gt;&lt;/publications&gt;&lt;cites&gt;&lt;cite&gt;&lt;prefix&gt;for more about the postulates and principles controversy, 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more about the postulates and principles controversy, see Zeff, 1982a)</w:t>
      </w:r>
      <w:r w:rsidR="00BB51BD" w:rsidRPr="00DF7A9B">
        <w:rPr>
          <w:rFonts w:ascii="Times New Roman" w:hAnsi="Times New Roman" w:cs="Times New Roman"/>
        </w:rPr>
        <w:fldChar w:fldCharType="end"/>
      </w:r>
      <w:r w:rsidRPr="00DF7A9B">
        <w:rPr>
          <w:rFonts w:ascii="Times New Roman" w:hAnsi="Times New Roman" w:cs="Times New Roman"/>
        </w:rPr>
        <w:t xml:space="preserve">. It is based primarily on unpublished correspondence between Chambers and Maurice </w:t>
      </w:r>
      <w:proofErr w:type="spellStart"/>
      <w:r w:rsidRPr="00DF7A9B">
        <w:rPr>
          <w:rFonts w:ascii="Times New Roman" w:hAnsi="Times New Roman" w:cs="Times New Roman"/>
        </w:rPr>
        <w:t>Moonitz</w:t>
      </w:r>
      <w:proofErr w:type="spellEnd"/>
      <w:r w:rsidR="007C4DF1" w:rsidRPr="00DF7A9B">
        <w:rPr>
          <w:rFonts w:ascii="Times New Roman" w:hAnsi="Times New Roman" w:cs="Times New Roman"/>
        </w:rPr>
        <w:t>, who in the 1960s was director of the Accounting Research Division of the AICPA</w:t>
      </w:r>
      <w:r w:rsidRPr="00DF7A9B">
        <w:rPr>
          <w:rFonts w:ascii="Times New Roman" w:hAnsi="Times New Roman" w:cs="Times New Roman"/>
        </w:rPr>
        <w:t>. To document these attempts is important for at least three reasons. First, the events that transpired at the AICPA in the 1960s irrevocably altered the accounting standard setting process in the United States (US)</w:t>
      </w:r>
      <w:r w:rsidR="0099182C" w:rsidRPr="00DF7A9B">
        <w:rPr>
          <w:rFonts w:ascii="Times New Roman" w:hAnsi="Times New Roman" w:cs="Times New Roman"/>
        </w:rPr>
        <w:t>.</w:t>
      </w:r>
      <w:r w:rsidRPr="00DF7A9B">
        <w:rPr>
          <w:rFonts w:ascii="Times New Roman" w:hAnsi="Times New Roman" w:cs="Times New Roman"/>
        </w:rPr>
        <w:t xml:space="preserve"> The events led to the abandonment of the postulates </w:t>
      </w:r>
      <w:r w:rsidR="0099182C" w:rsidRPr="00DF7A9B">
        <w:rPr>
          <w:rFonts w:ascii="Times New Roman" w:hAnsi="Times New Roman" w:cs="Times New Roman"/>
        </w:rPr>
        <w:t>and principles mode of research</w:t>
      </w:r>
      <w:r w:rsidRPr="00DF7A9B">
        <w:rPr>
          <w:rFonts w:ascii="Times New Roman" w:hAnsi="Times New Roman" w:cs="Times New Roman"/>
        </w:rPr>
        <w:t xml:space="preserve"> as a foundation for pronouncements on specific accounting issues, </w:t>
      </w:r>
      <w:r w:rsidR="0099182C" w:rsidRPr="00DF7A9B">
        <w:rPr>
          <w:rFonts w:ascii="Times New Roman" w:hAnsi="Times New Roman" w:cs="Times New Roman"/>
        </w:rPr>
        <w:t>while they</w:t>
      </w:r>
      <w:r w:rsidRPr="00DF7A9B">
        <w:rPr>
          <w:rFonts w:ascii="Times New Roman" w:hAnsi="Times New Roman" w:cs="Times New Roman"/>
        </w:rPr>
        <w:t xml:space="preserve"> laid the groundwork for the </w:t>
      </w:r>
      <w:r w:rsidRPr="00DF7A9B">
        <w:rPr>
          <w:rFonts w:ascii="Times New Roman" w:hAnsi="Times New Roman" w:cs="Times New Roman"/>
        </w:rPr>
        <w:lastRenderedPageBreak/>
        <w:t xml:space="preserve">conceptual framework project of the Financial Accounting Standards Board (FASB) in the 1970-1980s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&lt;citation&gt;&lt;uuid&gt;9A52077E-96CE-4607-96E0-D5969DCDF199&lt;/uuid&gt;&lt;priority&gt;1&lt;/priority&gt;&lt;publications&gt;&lt;publication&gt;&lt;publication_date&gt;99199900001200000000200000&lt;/publication_date&gt;&lt;startpage&gt;89&lt;/startpage&gt;&lt;title&gt;The Evolution of the Conceptual Framework for Business Enterprises in the United States&lt;/title&gt;&lt;uuid&gt;C3129602-5015-4D8B-AB27-70E1D165F296&lt;/uuid&gt;&lt;subtype&gt;400&lt;/subtype&gt;&lt;publisher&gt;JSTOR&lt;/publisher&gt;&lt;type&gt;400&lt;/type&gt;&lt;endpage&gt;131&lt;/endpage&gt;&lt;url&gt;http://www.jstor.org/stable/10.2307/40698205&lt;/url&gt;&lt;bundle&gt;&lt;publication&gt;&lt;title&gt;The Accounting Historians Journal&lt;/title&gt;&lt;type&gt;-100&lt;/type&gt;&lt;subtype&gt;-100&lt;/subtype&gt;&lt;uuid&gt;A00AF394-EF9D-47D5-9B13-C848680EBED5&lt;/uuid&gt;&lt;/publication&gt;&lt;/bundle&gt;&lt;authors&gt;&lt;author&gt;&lt;firstName&gt;Stephen&lt;/firstName&gt;&lt;middleNames&gt;A.&lt;/middleNames&gt;&lt;lastName&gt;Zeff&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(Zeff, 1999)</w:t>
      </w:r>
      <w:r w:rsidR="00BB51BD" w:rsidRPr="00DF7A9B">
        <w:rPr>
          <w:rFonts w:ascii="Times New Roman" w:hAnsi="Times New Roman" w:cs="Times New Roman"/>
        </w:rPr>
        <w:fldChar w:fldCharType="end"/>
      </w:r>
      <w:r w:rsidRPr="00DF7A9B">
        <w:rPr>
          <w:rFonts w:ascii="Times New Roman" w:hAnsi="Times New Roman" w:cs="Times New Roman"/>
        </w:rPr>
        <w:t xml:space="preserve">. </w:t>
      </w:r>
      <w:bookmarkEnd w:id="4"/>
    </w:p>
    <w:p w14:paraId="5759929A" w14:textId="4F8A4A01"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What is more, the events at the AICPA in the 1960s took place </w:t>
      </w:r>
      <w:r w:rsidR="0099182C" w:rsidRPr="00DF7A9B">
        <w:rPr>
          <w:rFonts w:ascii="Times New Roman" w:hAnsi="Times New Roman" w:cs="Times New Roman"/>
        </w:rPr>
        <w:t>in</w:t>
      </w:r>
      <w:r w:rsidRPr="00DF7A9B">
        <w:rPr>
          <w:rFonts w:ascii="Times New Roman" w:hAnsi="Times New Roman" w:cs="Times New Roman"/>
        </w:rPr>
        <w:t xml:space="preserve"> one of the most turbulent times in accounting research–what Nelson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&lt;citation&gt;&lt;uuid&gt;61436278-9850-4AB1-9FE7-CB614EA90408&lt;/uuid&gt;&lt;priority&gt;2&lt;/priority&gt;&lt;publications&gt;&lt;publication&gt;&lt;location&gt;200,4,40.1164204,-88.2433829&lt;/location&gt;&lt;startpage&gt;3&lt;/startpage&gt;&lt;title&gt;A Priori Research in Accounting&lt;/title&gt;&lt;uuid&gt;AE81D0A1-93E5-4943-9A0B-72AFBAE5FCEC&lt;/uuid&gt;&lt;subtype&gt;-1000&lt;/subtype&gt;&lt;publisher&gt;Center for International Education and Research in Accounting&lt;/publisher&gt;&lt;type&gt;-1000&lt;/type&gt;&lt;place&gt;Champaign, Ill.&lt;/place&gt;&lt;endpage&gt;19&lt;/endpage&gt;&lt;publication_date&gt;99197300001200000000200000&lt;/publication_date&gt;&lt;bundle&gt;&lt;publication&gt;&lt;location&gt;200,4,40.1164204,-88.2433829&lt;/location&gt;&lt;title&gt;Accounting Research 1960-1970: A Critical Evaluation&lt;/title&gt;&lt;uuid&gt;B5C49F7F-E8E5-4E5C-94CD-D03F2F4D08AB&lt;/uuid&gt;&lt;subtype&gt;0&lt;/subtype&gt;&lt;publisher&gt;Center for International Education and Research in Accounting&lt;/publisher&gt;&lt;type&gt;0&lt;/type&gt;&lt;place&gt;Champaign, Ill.&lt;/place&gt;&lt;publication_date&gt;99197300001200000000200000&lt;/publication_date&gt;&lt;/publication&gt;&lt;/bundle&gt;&lt;authors&gt;&lt;author&gt;&lt;firstName&gt;C&lt;/firstName&gt;&lt;lastName&gt;Nelson&lt;/lastName&gt;&lt;/author&gt;&lt;/authors&gt;&lt;editors&gt;&lt;author&gt;&lt;firstName&gt;Nicholas&lt;/firstName&gt;&lt;lastName&gt;Dopuch&lt;/lastName&gt;&lt;/author&gt;&lt;author&gt;&lt;firstName&gt;Lawrence&lt;/firstName&gt;&lt;lastName&gt;Revsine&lt;/lastName&gt;&lt;/author&gt;&lt;/edit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(1973)</w:t>
      </w:r>
      <w:r w:rsidR="00BB51BD" w:rsidRPr="00DF7A9B">
        <w:rPr>
          <w:rFonts w:ascii="Times New Roman" w:hAnsi="Times New Roman" w:cs="Times New Roman"/>
        </w:rPr>
        <w:fldChar w:fldCharType="end"/>
      </w:r>
      <w:r w:rsidRPr="00DF7A9B">
        <w:rPr>
          <w:rFonts w:ascii="Times New Roman" w:hAnsi="Times New Roman" w:cs="Times New Roman"/>
        </w:rPr>
        <w:t xml:space="preserve"> refers to as the golden age of </w:t>
      </w:r>
      <w:r w:rsidRPr="00DF7A9B">
        <w:rPr>
          <w:rFonts w:ascii="Times New Roman" w:hAnsi="Times New Roman" w:cs="Times New Roman"/>
          <w:i/>
        </w:rPr>
        <w:t>a priori</w:t>
      </w:r>
      <w:r w:rsidRPr="00DF7A9B">
        <w:rPr>
          <w:rFonts w:ascii="Times New Roman" w:hAnsi="Times New Roman" w:cs="Times New Roman"/>
        </w:rPr>
        <w:t xml:space="preserve"> accounting theorising and </w:t>
      </w:r>
      <w:proofErr w:type="spellStart"/>
      <w:r w:rsidRPr="00DF7A9B">
        <w:rPr>
          <w:rFonts w:ascii="Times New Roman" w:hAnsi="Times New Roman" w:cs="Times New Roman"/>
        </w:rPr>
        <w:t>Gaffikin</w:t>
      </w:r>
      <w:proofErr w:type="spellEnd"/>
      <w:r w:rsidRPr="00DF7A9B">
        <w:rPr>
          <w:rFonts w:ascii="Times New Roman" w:hAnsi="Times New Roman" w:cs="Times New Roman"/>
        </w:rPr>
        <w:t xml:space="preserv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DD99B4A5-DD15-414E-928B-CCBCEC586647&lt;/uuid&gt;&lt;priority&gt;3&lt;/priority&gt;&lt;publications&gt;&lt;publication&gt;&lt;volume&gt;24&lt;/volume&gt;&lt;publication_date&gt;99198800001200000000200000&lt;/publication_date&gt;&lt;number&gt;1&lt;/number&gt;&lt;startpage&gt;16&lt;/startpage&gt;&lt;title&gt;Legacy of the Golden Age: Recent Developments in the Methodology of Accounting&lt;/title&gt;&lt;uuid&gt;7FA88B30-5403-4969-B025-913064833679&lt;/uuid&gt;&lt;subtype&gt;400&lt;/subtype&gt;&lt;publisher&gt;Wiley Online Library&lt;/publisher&gt;&lt;type&gt;400&lt;/type&gt;&lt;endpage&gt;36&lt;/endpage&gt;&lt;url&gt;http://onlinelibrary.wiley.com/doi/10.1111/j.1467-6281.1988.tb00201.x/abstract&lt;/url&gt;&lt;bundle&gt;&lt;publication&gt;&lt;publisher&gt;Blackwell Publishing Asia Pty Ltd&lt;/publisher&gt;&lt;title&gt;Abacus&lt;/title&gt;&lt;type&gt;-100&lt;/type&gt;&lt;subtype&gt;-100&lt;/subtype&gt;&lt;uuid&gt;90731D6D-37BA-4FDE-8167-E26C3CECC0CC&lt;/uuid&gt;&lt;/publication&gt;&lt;/bundle&gt;&lt;authors&gt;&lt;author&gt;&lt;firstName&gt;Michael&lt;/firstName&gt;&lt;middleNames&gt;J R&lt;/middleNames&gt;&lt;lastName&gt;Gaffikin&lt;/lastName&gt;&lt;/author&gt;&lt;/authors&gt;&lt;/publication&gt;&lt;publication&gt;&lt;volume&gt;27&lt;/volume&gt;&lt;publication_date&gt;99200309001200000000220000&lt;/publication_date&gt;&lt;number&gt;3&lt;/number&gt;&lt;startpage&gt;291&lt;/startpage&gt;&lt;title&gt;The A Priori Wars: The Modernisation of Accounting Thought&lt;/title&gt;&lt;uuid&gt;1E3842F5-063D-4663-B01B-3F313A4B6CAC&lt;/uuid&gt;&lt;subtype&gt;400&lt;/subtype&gt;&lt;endpage&gt;311&lt;/endpage&gt;&lt;type&gt;400&lt;/type&gt;&lt;url&gt;http://ssrn.com/paper=443404&lt;/url&gt;&lt;bundle&gt;&lt;publication&gt;&lt;title&gt;Accounting Forum&lt;/title&gt;&lt;type&gt;-100&lt;/type&gt;&lt;subtype&gt;-100&lt;/subtype&gt;&lt;uuid&gt;C569D20E-76FC-4939-93B9-3F0CF87DA08C&lt;/uuid&gt;&lt;/publication&gt;&lt;/bundle&gt;&lt;authors&gt;&lt;author&gt;&lt;firstName&gt;Michael&lt;/firstName&gt;&lt;middleNames&gt;J R&lt;/middleNames&gt;&lt;lastName&gt;Gaffikin&lt;/lastName&gt;&lt;/author&gt;&lt;/authors&gt;&lt;/publication&gt;&lt;/publications&gt;&lt;cites&gt;&lt;cite&gt;&lt;suppress&gt;A&lt;/suppress&gt;&lt;/cite&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(1988; 2003)</w:t>
      </w:r>
      <w:r w:rsidR="00BB51BD" w:rsidRPr="00DF7A9B">
        <w:rPr>
          <w:rFonts w:ascii="Times New Roman" w:hAnsi="Times New Roman" w:cs="Times New Roman"/>
        </w:rPr>
        <w:fldChar w:fldCharType="end"/>
      </w:r>
      <w:r w:rsidRPr="00DF7A9B">
        <w:rPr>
          <w:rFonts w:ascii="Times New Roman" w:hAnsi="Times New Roman" w:cs="Times New Roman"/>
        </w:rPr>
        <w:t xml:space="preserve"> describes as a collective awak</w:t>
      </w:r>
      <w:r w:rsidR="0099182C" w:rsidRPr="00DF7A9B">
        <w:rPr>
          <w:rFonts w:ascii="Times New Roman" w:hAnsi="Times New Roman" w:cs="Times New Roman"/>
        </w:rPr>
        <w:t>en</w:t>
      </w:r>
      <w:r w:rsidRPr="00DF7A9B">
        <w:rPr>
          <w:rFonts w:ascii="Times New Roman" w:hAnsi="Times New Roman" w:cs="Times New Roman"/>
        </w:rPr>
        <w:t xml:space="preserve">ing among accounting academics to serious methodological issues in their discipline. Given this context, it is possible that the rejection of the postulates and principles mode of research for standard setting purposes contributed to a setback in such accounting research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&lt;citation&gt;&lt;uuid&gt;D2A40E89-42FA-4C4D-ACAC-5FF2F2D73A78&lt;/uuid&gt;&lt;priority&gt;4&lt;/priority&gt;&lt;publications&gt;&lt;publication&gt;&lt;location&gt;200,4,40.8853773,-73.9523597&lt;/location&gt;&lt;title&gt;Accounting, Evaluation and Economic Behavior&lt;/title&gt;&lt;uuid&gt;DBD57BC2-113D-4FB5-8448-50CB96C2F608&lt;/uuid&gt;&lt;subtype&gt;0&lt;/subtype&gt;&lt;publisher&gt;Prentice-Hall, Inc.&lt;/publisher&gt;&lt;type&gt;0&lt;/type&gt;&lt;place&gt;Englewood Cliffs, N.J.&lt;/place&gt;&lt;publication_date&gt;99196600001200000000200000&lt;/publication_date&gt;&lt;authors&gt;&lt;author&gt;&lt;firstName&gt;Raymond&lt;/firstName&gt;&lt;middleNames&gt;John&lt;/middleNames&gt;&lt;lastName&gt;Chambers&lt;/lastName&gt;&lt;/author&gt;&lt;/authors&gt;&lt;/publication&gt;&lt;publication&gt;&lt;location&gt;200,4,38.9716689,-95.2352501&lt;/location&gt;&lt;title&gt;Theory of the Measurement of Enterprise Income&lt;/title&gt;&lt;uuid&gt;DE455FDD-58F7-429B-9638-8E009D9FEE15&lt;/uuid&gt;&lt;subtype&gt;0&lt;/subtype&gt;&lt;publisher&gt;The University Press of Kansas&lt;/publisher&gt;&lt;type&gt;0&lt;/type&gt;&lt;place&gt;Lawrence&lt;/place&gt;&lt;publication_date&gt;99197000001200000000200000&lt;/publication_date&gt;&lt;authors&gt;&lt;author&gt;&lt;firstName&gt;Robert&lt;/firstName&gt;&lt;middleNames&gt;Raymond&lt;/middleNames&gt;&lt;lastName&gt;Sterling&lt;/lastName&gt;&lt;/author&gt;&lt;/authors&gt;&lt;/publication&gt;&lt;publication&gt;&lt;location&gt;200,4,41.5572567,-87.6656014&lt;/location&gt;&lt;publication_date&gt;99196400001200000000200000&lt;/publication_date&gt;&lt;subtitle&gt;Measurement and Projection of Income and Wealth in the micro- and macro-economy&lt;/subtitle&gt;&lt;startpage&gt;556&lt;/startpage&gt;&lt;title&gt;Accounting and Analytical Methods&lt;/title&gt;&lt;uuid&gt;3A243B44-A138-4584-B921-DDAFEA694ABD&lt;/uuid&gt;&lt;subtype&gt;0&lt;/subtype&gt;&lt;publisher&gt;Richard D Irwin, Inc&lt;/publisher&gt;&lt;type&gt;0&lt;/type&gt;&lt;place&gt;Homewood, Ill.&lt;/place&gt;&lt;url&gt;http://books.google.co.uk/books?id=-IUpAQAAMAAJ&amp;amp;q=Accounting+and+Analytical+Methods+(Mattessich+1964)&amp;amp;dq=Accounting+and+Analytical+Methods+(Mattessich+1964)&amp;amp;hl=&amp;amp;cd=1&amp;amp;source=gbs_api&lt;/url&gt;&lt;authors&gt;&lt;author&gt;&lt;firstName&gt;Richard&lt;/firstName&gt;&lt;middleNames&gt;Victor&lt;/middleNames&gt;&lt;lastName&gt;Mattessich&lt;/lastName&gt;&lt;/author&gt;&lt;/authors&gt;&lt;/publication&gt;&lt;/publications&gt;&lt;cites&gt;&lt;cite&gt;&lt;prefix&gt;e.g.,&lt;/prefix&gt;&lt;/cite&gt;&lt;cite&gt;&lt;/cite&gt;&lt;cite&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(e.g., Chambers, 1966a; Mattessich, 1964; Sterling, 1970)</w:t>
      </w:r>
      <w:r w:rsidR="00BB51BD" w:rsidRPr="00DF7A9B">
        <w:rPr>
          <w:rFonts w:ascii="Times New Roman" w:hAnsi="Times New Roman" w:cs="Times New Roman"/>
        </w:rPr>
        <w:fldChar w:fldCharType="end"/>
      </w:r>
      <w:r w:rsidRPr="00DF7A9B">
        <w:rPr>
          <w:rFonts w:ascii="Times New Roman" w:hAnsi="Times New Roman" w:cs="Times New Roman"/>
        </w:rPr>
        <w:t xml:space="preserve"> from which it never recovered.</w:t>
      </w:r>
    </w:p>
    <w:p w14:paraId="225A1442" w14:textId="7050993E"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Second, both Chambers and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are of historical interest. Both were inducted into the Accounting Hall of Fame </w:t>
      </w:r>
      <w:r w:rsidR="0099182C" w:rsidRPr="00DF7A9B">
        <w:rPr>
          <w:rFonts w:ascii="Times New Roman" w:hAnsi="Times New Roman" w:cs="Times New Roman"/>
        </w:rPr>
        <w:t>(</w:t>
      </w:r>
      <w:r w:rsidRPr="00DF7A9B">
        <w:rPr>
          <w:rFonts w:ascii="Times New Roman" w:hAnsi="Times New Roman" w:cs="Times New Roman"/>
        </w:rPr>
        <w:t>in 1991 and 1979 respectively</w:t>
      </w:r>
      <w:r w:rsidR="0099182C" w:rsidRPr="00DF7A9B">
        <w:rPr>
          <w:rFonts w:ascii="Times New Roman" w:hAnsi="Times New Roman" w:cs="Times New Roman"/>
        </w:rPr>
        <w:t>)</w:t>
      </w:r>
      <w:r w:rsidRPr="00DF7A9B">
        <w:rPr>
          <w:rFonts w:ascii="Times New Roman" w:hAnsi="Times New Roman" w:cs="Times New Roman"/>
        </w:rPr>
        <w:t>, and t</w:t>
      </w:r>
      <w:r w:rsidR="0099182C" w:rsidRPr="00DF7A9B">
        <w:rPr>
          <w:rFonts w:ascii="Times New Roman" w:hAnsi="Times New Roman" w:cs="Times New Roman"/>
        </w:rPr>
        <w:t>heir activities and research have</w:t>
      </w:r>
      <w:r w:rsidRPr="00DF7A9B">
        <w:rPr>
          <w:rFonts w:ascii="Times New Roman" w:hAnsi="Times New Roman" w:cs="Times New Roman"/>
        </w:rPr>
        <w:t xml:space="preserve"> received considerable attention in </w:t>
      </w:r>
      <w:r w:rsidR="0099182C" w:rsidRPr="00DF7A9B">
        <w:rPr>
          <w:rFonts w:ascii="Times New Roman" w:hAnsi="Times New Roman" w:cs="Times New Roman"/>
          <w:i/>
        </w:rPr>
        <w:t>Accounting Historians Journal</w:t>
      </w:r>
      <w:r w:rsidR="0099182C" w:rsidRPr="00DF7A9B">
        <w:rPr>
          <w:rFonts w:ascii="Times New Roman" w:hAnsi="Times New Roman" w:cs="Times New Roman"/>
        </w:rPr>
        <w:t xml:space="preserv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324E275D-E961-404A-86C1-F270FF379D52&lt;/uuid&gt;&lt;priority&gt;5&lt;/priority&gt;&lt;publications&gt;&lt;publication&gt;&lt;volume&gt;28&lt;/volume&gt;&lt;publication_date&gt;99200112001200000000220000&lt;/publication_date&gt;&lt;number&gt;2&lt;/number&gt;&lt;title&gt;Raymond J. Chambers' Contributions to the Development of Accounting Thought&lt;/title&gt;&lt;uuid&gt;EE8EC6AC-D723-4AA1-AE86-EFAD758739B1&lt;/uuid&gt;&lt;subtype&gt;400&lt;/subtype&gt;&lt;type&gt;400&lt;/type&gt;&lt;url&gt;http://www.jstor.org/stable/10.2307/40698521&lt;/url&gt;&lt;bundle&gt;&lt;publication&gt;&lt;title&gt;The Accounting Historians Journal&lt;/title&gt;&lt;type&gt;-100&lt;/type&gt;&lt;subtype&gt;-100&lt;/subtype&gt;&lt;uuid&gt;A00AF394-EF9D-47D5-9B13-C848680EBED5&lt;/uuid&gt;&lt;/publication&gt;&lt;/bundle&gt;&lt;authors&gt;&lt;author&gt;&lt;firstName&gt;Abdulmanlik&lt;/firstName&gt;&lt;middleNames&gt;A&lt;/middleNames&gt;&lt;lastName&gt;Al-Hogail&lt;/lastName&gt;&lt;/author&gt;&lt;author&gt;&lt;firstName&gt;Gary&lt;/firstName&gt;&lt;middleNames&gt;John&lt;/middleNames&gt;&lt;lastName&gt;Previts&lt;/lastName&gt;&lt;/author&gt;&lt;/authors&gt;&lt;/publication&gt;&lt;publication&gt;&lt;volume&gt;33&lt;/volume&gt;&lt;publication_date&gt;99200600001200000000200000&lt;/publication_date&gt;&lt;number&gt;2&lt;/number&gt;&lt;startpage&gt;145&lt;/startpage&gt;&lt;title&gt;The R. J. Chambers Collection: An "Archivist's" Revelations of 20th Century Accounting Thought and Practice&lt;/title&gt;&lt;uuid&gt;F2B0C456-5B8D-42C8-BBB5-C8363AE3B292&lt;/uuid&gt;&lt;subtype&gt;400&lt;/subtype&gt;&lt;publisher&gt;JSTOR&lt;/publisher&gt;&lt;type&gt;400&lt;/type&gt;&lt;endpage&gt;166&lt;/endpage&gt;&lt;url&gt;http://www.jstor.org/stable/10.2307/40698560&lt;/url&gt;&lt;bundle&gt;&lt;publication&gt;&lt;title&gt;The Accounting Historians Journal&lt;/title&gt;&lt;type&gt;-100&lt;/type&gt;&lt;subtype&gt;-100&lt;/subtype&gt;&lt;uuid&gt;A00AF394-EF9D-47D5-9B13-C848680EBED5&lt;/uuid&gt;&lt;/publication&gt;&lt;/bundle&gt;&lt;authors&gt;&lt;author&gt;&lt;firstName&gt;Graeme W.&lt;/firstName&gt;&lt;lastName&gt;Dean&lt;/lastName&gt;&lt;/author&gt;&lt;author&gt;&lt;firstName&gt;Peter W.&lt;/firstName&gt;&lt;lastName&gt;Wolnizer&lt;/lastName&gt;&lt;/author&gt;&lt;author&gt;&lt;firstName&gt;Frank L.&lt;/firstName&gt;&lt;lastName&gt;Clarke&lt;/lastName&gt;&lt;/author&gt;&lt;/authors&gt;&lt;/publication&gt;&lt;publication&gt;&lt;volume&gt;37&lt;/volume&gt;&lt;publication_date&gt;99201000001200000000200000&lt;/publication_date&gt;&lt;number&gt;2&lt;/number&gt;&lt;startpage&gt;1&lt;/startpage&gt;&lt;title&gt;Ray Chambers and Ernest Weinwurm–Scholars in unison on measurement in accounting&lt;/title&gt;&lt;uuid&gt;D2F0EA47-753C-4B7B-88B3-8B0DA559F958&lt;/uuid&gt;&lt;subtype&gt;400&lt;/subtype&gt;&lt;endpage&gt;37&lt;/endpage&gt;&lt;type&gt;400&lt;/type&gt;&lt;url&gt;http://scholar.google.com/scholar?q=related:0zaLkP7omzIJ:scholar.google.com/&amp;amp;hl=en&amp;amp;num=30&amp;amp;as_sdt=0,5&lt;/url&gt;&lt;bundle&gt;&lt;publication&gt;&lt;title&gt;Accounting Historians Journal&lt;/title&gt;&lt;type&gt;-100&lt;/type&gt;&lt;subtype&gt;-100&lt;/subtype&gt;&lt;uuid&gt;9CD1BBA9-A553-48CB-8F16-DD6417BAE8E1&lt;/uuid&gt;&lt;/publication&gt;&lt;/bundle&gt;&lt;authors&gt;&lt;author&gt;&lt;firstName&gt;Graeme W.&lt;/firstName&gt;&lt;lastName&gt;Dean&lt;/lastName&gt;&lt;/author&gt;&lt;author&gt;&lt;firstName&gt;Frank&lt;/firstName&gt;&lt;lastName&gt;Clarke&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(Al-Hogail &amp; Previts, 2001; Dean &amp; Clarke, 2010; Dean, Wolnizer, &amp; Clarke, 2006)</w:t>
      </w:r>
      <w:r w:rsidR="00BB51BD" w:rsidRPr="00DF7A9B">
        <w:rPr>
          <w:rFonts w:ascii="Times New Roman" w:hAnsi="Times New Roman" w:cs="Times New Roman"/>
        </w:rPr>
        <w:fldChar w:fldCharType="end"/>
      </w:r>
      <w:r w:rsidRPr="00DF7A9B">
        <w:rPr>
          <w:rFonts w:ascii="Times New Roman" w:hAnsi="Times New Roman" w:cs="Times New Roman"/>
        </w:rPr>
        <w:t xml:space="preserve"> and elsewhere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1008EFAB-58D6-4262-8016-A3FB1DD832E4&lt;/uuid&gt;&lt;priority&gt;6&lt;/priority&gt;&lt;publications&gt;&lt;publication&gt;&lt;volume&gt;18&lt;/volume&gt;&lt;publication_date&gt;99198200001200000000200000&lt;/publication_date&gt;&lt;number&gt;2&lt;/number&gt;&lt;startpage&gt;119&lt;/startpage&gt;&lt;title&gt;Chambers' Contributions to Analytical Rigour in Accounting&lt;/title&gt;&lt;uuid&gt;341468E5-6F59-46A4-8B62-6B27AE0CC50B&lt;/uuid&gt;&lt;subtype&gt;400&lt;/subtype&gt;&lt;publisher&gt;Wiley Online Library&lt;/publisher&gt;&lt;type&gt;400&lt;/type&gt;&lt;endpage&gt;128&lt;/endpage&gt;&lt;url&gt;http://onlinelibrary.wiley.com/doi/10.1111/j.1467-6281.1982.tb00029.x/abstract&lt;/url&gt;&lt;bundle&gt;&lt;publication&gt;&lt;publisher&gt;Blackwell Publishing Asia Pty Ltd&lt;/publisher&gt;&lt;title&gt;Abacus&lt;/title&gt;&lt;type&gt;-100&lt;/type&gt;&lt;subtype&gt;-100&lt;/subtype&gt;&lt;uuid&gt;90731D6D-37BA-4FDE-8167-E26C3CECC0CC&lt;/uuid&gt;&lt;/publication&gt;&lt;/bundle&gt;&lt;authors&gt;&lt;author&gt;&lt;firstName&gt;A&lt;/firstName&gt;&lt;middleNames&gt;D&lt;/middleNames&gt;&lt;lastName&gt;Barton&lt;/lastName&gt;&lt;/author&gt;&lt;/authors&gt;&lt;/publication&gt;&lt;publication&gt;&lt;volume&gt;18&lt;/volume&gt;&lt;publication_date&gt;99198200001200000000200000&lt;/publication_date&gt;&lt;number&gt;2&lt;/number&gt;&lt;startpage&gt;112&lt;/startpage&gt;&lt;title&gt;The Impact of Chambers on the Scope of Accounting: an Analysis and Extension&lt;/title&gt;&lt;uuid&gt;8A7113D7-471C-441C-8C49-D799523ADE87&lt;/uuid&gt;&lt;subtype&gt;400&lt;/subtype&gt;&lt;publisher&gt;Wiley Online Library&lt;/publisher&gt;&lt;type&gt;400&lt;/type&gt;&lt;endpage&gt;118&lt;/endpage&gt;&lt;url&gt;http://onlinelibrary.wiley.com/doi/10.1111/j.1467-6281.1982.tb00028.x/abstract&lt;/url&gt;&lt;bundle&gt;&lt;publication&gt;&lt;publisher&gt;Blackwell Publishing Asia Pty Ltd&lt;/publisher&gt;&lt;title&gt;Abacus&lt;/title&gt;&lt;type&gt;-100&lt;/type&gt;&lt;subtype&gt;-100&lt;/subtype&gt;&lt;uuid&gt;90731D6D-37BA-4FDE-8167-E26C3CECC0CC&lt;/uuid&gt;&lt;/publication&gt;&lt;/bundle&gt;&lt;authors&gt;&lt;author&gt;&lt;firstName&gt;Norton&lt;/firstName&gt;&lt;middleNames&gt;Moore&lt;/middleNames&gt;&lt;lastName&gt;Bedford&lt;/lastName&gt;&lt;/author&gt;&lt;/authors&gt;&lt;/publication&gt;&lt;publication&gt;&lt;volume&gt;18&lt;/volume&gt;&lt;publication_date&gt;99198200001200000000200000&lt;/publication_date&gt;&lt;number&gt;2&lt;/number&gt;&lt;startpage&gt;152&lt;/startpage&gt;&lt;title&gt;Chambers and Accounting Communication&lt;/title&gt;&lt;uuid&gt;B36AF887-13D4-473B-B7A8-B46CD0E4F5FA&lt;/uuid&gt;&lt;subtype&gt;400&lt;/subtype&gt;&lt;publisher&gt;Wiley Online Library&lt;/publisher&gt;&lt;type&gt;400&lt;/type&gt;&lt;endpage&gt;165&lt;/endpage&gt;&lt;url&gt;http://onlinelibrary.wiley.com/doi/10.1111/j.1467-6281.1982.tb00032.x/abstract&lt;/url&gt;&lt;bundle&gt;&lt;publication&gt;&lt;publisher&gt;Blackwell Publishing Asia Pty Ltd&lt;/publisher&gt;&lt;title&gt;Abacus&lt;/title&gt;&lt;type&gt;-100&lt;/type&gt;&lt;subtype&gt;-100&lt;/subtype&gt;&lt;uuid&gt;90731D6D-37BA-4FDE-8167-E26C3CECC0CC&lt;/uuid&gt;&lt;/publication&gt;&lt;/bundle&gt;&lt;authors&gt;&lt;author&gt;&lt;firstName&gt;Thomas&lt;/firstName&gt;&lt;middleNames&gt;A&lt;/middleNames&gt;&lt;lastName&gt;Lee&lt;/lastName&gt;&lt;/author&gt;&lt;/authors&gt;&lt;/publication&gt;&lt;/publications&gt;&lt;cites&gt;&lt;cite&gt;&lt;prefix&gt;e.g.,&lt;/prefix&gt;&lt;/cite&gt;&lt;cite&gt;&lt;/cite&gt;&lt;cite&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(e.g., Barton, 1982; Bedford, 1982; Lee, 1982)</w:t>
      </w:r>
      <w:r w:rsidR="00BB51BD" w:rsidRPr="00DF7A9B">
        <w:rPr>
          <w:rFonts w:ascii="Times New Roman" w:hAnsi="Times New Roman" w:cs="Times New Roman"/>
        </w:rPr>
        <w:fldChar w:fldCharType="end"/>
      </w:r>
      <w:r w:rsidRPr="00DF7A9B">
        <w:rPr>
          <w:rFonts w:ascii="Times New Roman" w:hAnsi="Times New Roman" w:cs="Times New Roman"/>
        </w:rPr>
        <w:t xml:space="preserve">. </w:t>
      </w:r>
      <w:proofErr w:type="spellStart"/>
      <w:r w:rsidRPr="00DF7A9B">
        <w:rPr>
          <w:rFonts w:ascii="Times New Roman" w:hAnsi="Times New Roman" w:cs="Times New Roman"/>
        </w:rPr>
        <w:t>Staubus</w:t>
      </w:r>
      <w:proofErr w:type="spellEnd"/>
      <w:r w:rsidRPr="00DF7A9B">
        <w:rPr>
          <w:rFonts w:ascii="Times New Roman" w:hAnsi="Times New Roman" w:cs="Times New Roman"/>
        </w:rPr>
        <w:t xml:space="preserv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&lt;citation&gt;&lt;uuid&gt;3026EA01-58AC-43AC-AE80-BED1810CB2E2&lt;/uuid&gt;&lt;priority&gt;7&lt;/priority&gt;&lt;publications&gt;&lt;publication&gt;&lt;volume&gt;24&lt;/volume&gt;&lt;number&gt;4&lt;/number&gt;&lt;startpage&gt;703&lt;/startpage&gt;&lt;title&gt;Maurice Moonitz: The Consummate Professional&lt;/title&gt;&lt;uuid&gt;87E7547F-E6C5-4C45-9CCC-4894FC417F59&lt;/uuid&gt;&lt;subtype&gt;400&lt;/subtype&gt;&lt;endpage&gt;712&lt;/endpage&gt;&lt;type&gt;400&lt;/type&gt;&lt;publication_date&gt;99201012001200000000220000&lt;/publication_date&gt;&lt;bundle&gt;&lt;publication&gt;&lt;title&gt;Accounting Horizons&lt;/title&gt;&lt;type&gt;-100&lt;/type&gt;&lt;subtype&gt;-100&lt;/subtype&gt;&lt;uuid&gt;6436CB66-65BE-41AC-9516-85D87BF15AC2&lt;/uuid&gt;&lt;/publication&gt;&lt;/bundle&gt;&lt;authors&gt;&lt;author&gt;&lt;firstName&gt;George&lt;/firstName&gt;&lt;middleNames&gt;J&lt;/middleNames&gt;&lt;lastName&gt;Staubu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(2010)</w:t>
      </w:r>
      <w:r w:rsidR="00BB51BD" w:rsidRPr="00DF7A9B">
        <w:rPr>
          <w:rFonts w:ascii="Times New Roman" w:hAnsi="Times New Roman" w:cs="Times New Roman"/>
        </w:rPr>
        <w:fldChar w:fldCharType="end"/>
      </w:r>
      <w:r w:rsidRPr="00DF7A9B">
        <w:rPr>
          <w:rFonts w:ascii="Times New Roman" w:hAnsi="Times New Roman" w:cs="Times New Roman"/>
        </w:rPr>
        <w:t xml:space="preserve"> describes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as the ‘vanguard of accounting thought’ and his work as </w:t>
      </w:r>
      <w:r w:rsidR="0099182C" w:rsidRPr="00DF7A9B">
        <w:rPr>
          <w:rFonts w:ascii="Times New Roman" w:hAnsi="Times New Roman" w:cs="Times New Roman"/>
        </w:rPr>
        <w:t>having</w:t>
      </w:r>
      <w:r w:rsidRPr="00DF7A9B">
        <w:rPr>
          <w:rFonts w:ascii="Times New Roman" w:hAnsi="Times New Roman" w:cs="Times New Roman"/>
        </w:rPr>
        <w:t xml:space="preserve"> ‘withstood the test of time’ and </w:t>
      </w:r>
      <w:r w:rsidR="0099182C" w:rsidRPr="00DF7A9B">
        <w:rPr>
          <w:rFonts w:ascii="Times New Roman" w:hAnsi="Times New Roman" w:cs="Times New Roman"/>
        </w:rPr>
        <w:t xml:space="preserve">having </w:t>
      </w:r>
      <w:r w:rsidRPr="00DF7A9B">
        <w:rPr>
          <w:rFonts w:ascii="Times New Roman" w:hAnsi="Times New Roman" w:cs="Times New Roman"/>
        </w:rPr>
        <w:t>contributed to the transition from the matching-of-costs-and-revenues to the matching-of-assets-and-liabilities approach among standard setters. Likewise, Al-</w:t>
      </w:r>
      <w:proofErr w:type="spellStart"/>
      <w:r w:rsidRPr="00DF7A9B">
        <w:rPr>
          <w:rFonts w:ascii="Times New Roman" w:hAnsi="Times New Roman" w:cs="Times New Roman"/>
        </w:rPr>
        <w:t>Hogail</w:t>
      </w:r>
      <w:proofErr w:type="spellEnd"/>
      <w:r w:rsidRPr="00DF7A9B">
        <w:rPr>
          <w:rFonts w:ascii="Times New Roman" w:hAnsi="Times New Roman" w:cs="Times New Roman"/>
        </w:rPr>
        <w:t xml:space="preserve"> and </w:t>
      </w:r>
      <w:proofErr w:type="spellStart"/>
      <w:r w:rsidRPr="00DF7A9B">
        <w:rPr>
          <w:rFonts w:ascii="Times New Roman" w:hAnsi="Times New Roman" w:cs="Times New Roman"/>
        </w:rPr>
        <w:t>Previts</w:t>
      </w:r>
      <w:proofErr w:type="spellEnd"/>
      <w:r w:rsidRPr="00DF7A9B">
        <w:rPr>
          <w:rFonts w:ascii="Times New Roman" w:hAnsi="Times New Roman" w:cs="Times New Roman"/>
        </w:rPr>
        <w:t xml:space="preserv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D3B7CCFF-00FD-49FC-BE49-AD8827118283&lt;/uuid&gt;&lt;priority&gt;8&lt;/priority&gt;&lt;publications&gt;&lt;publication&gt;&lt;volume&gt;28&lt;/volume&gt;&lt;publication_date&gt;99200112001200000000220000&lt;/publication_date&gt;&lt;number&gt;2&lt;/number&gt;&lt;title&gt;Raymond J. Chambers' Contributions to the Development of Accounting Thought&lt;/title&gt;&lt;uuid&gt;EE8EC6AC-D723-4AA1-AE86-EFAD758739B1&lt;/uuid&gt;&lt;subtype&gt;400&lt;/subtype&gt;&lt;type&gt;400&lt;/type&gt;&lt;url&gt;http://www.jstor.org/stable/10.2307/40698521&lt;/url&gt;&lt;bundle&gt;&lt;publication&gt;&lt;title&gt;The Accounting Historians Journal&lt;/title&gt;&lt;type&gt;-100&lt;/type&gt;&lt;subtype&gt;-100&lt;/subtype&gt;&lt;uuid&gt;A00AF394-EF9D-47D5-9B13-C848680EBED5&lt;/uuid&gt;&lt;/publication&gt;&lt;/bundle&gt;&lt;authors&gt;&lt;author&gt;&lt;firstName&gt;Abdulmanlik&lt;/firstName&gt;&lt;middleNames&gt;A&lt;/middleNames&gt;&lt;lastName&gt;Al-Hogail&lt;/lastName&gt;&lt;/author&gt;&lt;author&gt;&lt;firstName&gt;Gary&lt;/firstName&gt;&lt;middleNames&gt;John&lt;/middleNames&gt;&lt;lastName&gt;Previt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(2001)</w:t>
      </w:r>
      <w:r w:rsidR="00BB51BD" w:rsidRPr="00DF7A9B">
        <w:rPr>
          <w:rFonts w:ascii="Times New Roman" w:hAnsi="Times New Roman" w:cs="Times New Roman"/>
        </w:rPr>
        <w:fldChar w:fldCharType="end"/>
      </w:r>
      <w:r w:rsidR="0099182C" w:rsidRPr="00DF7A9B">
        <w:rPr>
          <w:rFonts w:ascii="Times New Roman" w:hAnsi="Times New Roman" w:cs="Times New Roman"/>
        </w:rPr>
        <w:t xml:space="preserve"> describe</w:t>
      </w:r>
      <w:r w:rsidRPr="00DF7A9B">
        <w:rPr>
          <w:rFonts w:ascii="Times New Roman" w:hAnsi="Times New Roman" w:cs="Times New Roman"/>
        </w:rPr>
        <w:t xml:space="preserve"> Chambers as an eminent scholar, influential theorist, and vital contributor to accounting thought. It is also a fair comment that few accounting academics have been as polarising as Chambers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&lt;citation&gt;&lt;uuid&gt;1F756E59-D798-433A-B9BD-73D717D3E785&lt;/uuid&gt;&lt;priority&gt;9&lt;/priority&gt;&lt;publications&gt;&lt;publication&gt;&lt;subtitle&gt;The Accounting Review&lt;/subtitle&gt;&lt;publication_date&gt;99195700001200000000200000&lt;/publication_date&gt;&lt;title&gt;Detail for a Blueprint&lt;/title&gt;&lt;type&gt;400&lt;/type&gt;&lt;subtype&gt;400&lt;/subtype&gt;&lt;uuid&gt;9CB05D6F-86D3-4220-A361-0B9ED2C30342&lt;/uuid&gt;&lt;bundle&gt;&lt;publication&gt;&lt;publisher&gt;American Accounting Association&lt;/publisher&gt;&lt;title&gt;The Accounting Review&lt;/title&gt;&lt;type&gt;-100&lt;/type&gt;&lt;subtype&gt;-100&lt;/subtype&gt;&lt;uuid&gt;C890CE70-5CE3-42E7-B8B3-9FDD72E9674B&lt;/uuid&gt;&lt;/publication&gt;&lt;/bundle&gt;&lt;authors&gt;&lt;author&gt;&lt;firstName&gt;Raymond&lt;/firstName&gt;&lt;middleNames&gt;John&lt;/middleNames&gt;&lt;lastName&gt;Chambers&lt;/lastName&gt;&lt;/author&gt;&lt;/authors&gt;&lt;/publication&gt;&lt;publication&gt;&lt;volume&gt;43&lt;/volume&gt;&lt;publication_date&gt;99196804001200000000220000&lt;/publication_date&gt;&lt;number&gt;2&lt;/number&gt;&lt;startpage&gt;239&lt;/startpage&gt;&lt;title&gt;Measures and Values: A Reply to Professor Staubus&lt;/title&gt;&lt;uuid&gt;F715A0F0-6F25-4908-9210-EBC2F7022928&lt;/uuid&gt;&lt;subtype&gt;400&lt;/subtype&gt;&lt;publisher&gt;JSTOR&lt;/publisher&gt;&lt;type&gt;400&lt;/type&gt;&lt;endpage&gt;247&lt;/endpage&gt;&lt;url&gt;http://www.jstor.org/stable/10.2307/243760&lt;/url&gt;&lt;bundle&gt;&lt;publication&gt;&lt;publisher&gt;American Accounting Association&lt;/publisher&gt;&lt;title&gt;The Accounting Review&lt;/title&gt;&lt;type&gt;-100&lt;/type&gt;&lt;subtype&gt;-100&lt;/subtype&gt;&lt;uuid&gt;C890CE70-5CE3-42E7-B8B3-9FDD72E9674B&lt;/uuid&gt;&lt;/publication&gt;&lt;/bundle&gt;&lt;authors&gt;&lt;author&gt;&lt;firstName&gt;Raymond&lt;/firstName&gt;&lt;middleNames&gt;John&lt;/middleNames&gt;&lt;lastName&gt;Chambers&lt;/lastName&gt;&lt;/author&gt;&lt;/authors&gt;&lt;/publication&gt;&lt;publication&gt;&lt;volume&gt;31&lt;/volume&gt;&lt;publication_date&gt;99195607001200000000220000&lt;/publication_date&gt;&lt;number&gt;3&lt;/number&gt;&lt;startpage&gt;363&lt;/startpage&gt;&lt;title&gt;Choice Among Alternatives&lt;/title&gt;&lt;uuid&gt;9F015ED7-533F-4397-86DB-DD2E40175356&lt;/uuid&gt;&lt;subtype&gt;400&lt;/subtype&gt;&lt;publisher&gt;JSTOR&lt;/publisher&gt;&lt;type&gt;400&lt;/type&gt;&lt;endpage&gt;370&lt;/endpage&gt;&lt;url&gt;http://www.jstor.org/stable/10.2307/242161&lt;/url&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gt;&lt;volume&gt;42&lt;/volume&gt;&lt;publication_date&gt;99196710001200000000220000&lt;/publication_date&gt;&lt;number&gt;4&lt;/number&gt;&lt;startpage&gt;650&lt;/startpage&gt;&lt;title&gt;Current Cash Equivalent for Assets: A Dissent&lt;/title&gt;&lt;uuid&gt;127159BF-6C73-4CB7-A894-6D3716F2CC44&lt;/uuid&gt;&lt;subtype&gt;400&lt;/subtype&gt;&lt;publisher&gt;JSTOR&lt;/publisher&gt;&lt;type&gt;400&lt;/type&gt;&lt;endpage&gt;661&lt;/endpage&gt;&lt;url&gt;http://www.jstor.org/stable/10.2307/244160&lt;/url&gt;&lt;bundle&gt;&lt;publication&gt;&lt;publisher&gt;American Accounting Association&lt;/publisher&gt;&lt;title&gt;The Accounting Review&lt;/title&gt;&lt;type&gt;-100&lt;/type&gt;&lt;subtype&gt;-100&lt;/subtype&gt;&lt;uuid&gt;C890CE70-5CE3-42E7-B8B3-9FDD72E9674B&lt;/uuid&gt;&lt;/publication&gt;&lt;/bundle&gt;&lt;authors&gt;&lt;author&gt;&lt;firstName&gt;George&lt;/firstName&gt;&lt;middleNames&gt;J&lt;/middleNames&gt;&lt;lastName&gt;Staubus&lt;/lastName&gt;&lt;/author&gt;&lt;/authors&gt;&lt;/publication&gt;&lt;/publications&gt;&lt;cites&gt;&lt;cite&gt;&lt;prefix&gt;for some of his debate in the accounting literature, see&lt;/prefix&gt;&lt;/cite&gt;&lt;cite&gt;&lt;/cite&gt;&lt;cite&gt;&lt;/cite&gt;&lt;cite&gt;&lt;/cite&gt;&lt;/cites&gt;&lt;/citation&gt;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some of his debate in the accounting literature, see Chambers, 1957; 1968; Littleton, 1956a; Staubus, 1967)</w:t>
      </w:r>
      <w:r w:rsidR="00BB51BD" w:rsidRPr="00DF7A9B">
        <w:rPr>
          <w:rFonts w:ascii="Times New Roman" w:hAnsi="Times New Roman" w:cs="Times New Roman"/>
        </w:rPr>
        <w:fldChar w:fldCharType="end"/>
      </w:r>
      <w:r w:rsidRPr="00DF7A9B">
        <w:rPr>
          <w:rFonts w:ascii="Times New Roman" w:hAnsi="Times New Roman" w:cs="Times New Roman"/>
        </w:rPr>
        <w:t xml:space="preserve"> and his views continue to stir debate.</w:t>
      </w:r>
      <w:r w:rsidRPr="00DF7A9B">
        <w:rPr>
          <w:rFonts w:ascii="Times New Roman" w:hAnsi="Times New Roman" w:cs="Times New Roman"/>
          <w:vertAlign w:val="superscript"/>
        </w:rPr>
        <w:footnoteReference w:id="1"/>
      </w:r>
    </w:p>
    <w:p w14:paraId="30748749" w14:textId="5C4B5996" w:rsidR="00BB51BD"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Third, there is an absence of detailed personal accounts of the events surrounding the AICPA postulates and principles controversy. Zeff has edited a book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&lt;citation&gt;&lt;uuid&gt;7CBA0190-605E-4743-A54A-F6AAEA246A57&lt;/uuid&gt;&lt;priority&gt;10&lt;/priority&gt;&lt;publications&gt;&lt;publication&gt;&lt;location&gt;200,9,51.5252069,-0.0797771&lt;/location&gt;&lt;title&gt;The Accounting Postulates and Principles Controversy of the 1960s&lt;/title&gt;&lt;uuid&gt;8425F4FF-844A-4ACE-B798-C5D6AFBEC077&lt;/uuid&gt;&lt;subtype&gt;0&lt;/subtype&gt;&lt;publisher&gt;Garland Publishing&lt;/publisher&gt;&lt;type&gt;0&lt;/type&gt;&lt;place&gt;New York &amp;amp; London&lt;/place&gt;&lt;publication_date&gt;99198200001200000000200000&lt;/publication_date&gt;&lt;editors&gt;&lt;author&gt;&lt;firstName&gt;Stephen&lt;/firstName&gt;&lt;middleNames&gt;A.&lt;/middleNames&gt;&lt;lastName&gt;Zeff&lt;/lastName&gt;&lt;/author&gt;&lt;/edit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(1982a)</w:t>
      </w:r>
      <w:r w:rsidR="00BB51BD" w:rsidRPr="00DF7A9B">
        <w:rPr>
          <w:rFonts w:ascii="Times New Roman" w:hAnsi="Times New Roman" w:cs="Times New Roman"/>
        </w:rPr>
        <w:fldChar w:fldCharType="end"/>
      </w:r>
      <w:r w:rsidRPr="00DF7A9B">
        <w:rPr>
          <w:rFonts w:ascii="Times New Roman" w:hAnsi="Times New Roman" w:cs="Times New Roman"/>
        </w:rPr>
        <w:t xml:space="preserve"> of reading material related to this controversy and authored several studies that have covered parts of the </w:t>
      </w:r>
      <w:r w:rsidR="0099182C" w:rsidRPr="00DF7A9B">
        <w:rPr>
          <w:rFonts w:ascii="Times New Roman" w:hAnsi="Times New Roman" w:cs="Times New Roman"/>
        </w:rPr>
        <w:lastRenderedPageBreak/>
        <w:t xml:space="preserve">controversy in </w:t>
      </w:r>
      <w:r w:rsidR="0099182C" w:rsidRPr="00DF7A9B">
        <w:rPr>
          <w:rFonts w:ascii="Times New Roman" w:hAnsi="Times New Roman" w:cs="Times New Roman"/>
          <w:i/>
        </w:rPr>
        <w:t>Accounting Historians Journal</w:t>
      </w:r>
      <w:r w:rsidRPr="00DF7A9B">
        <w:rPr>
          <w:rFonts w:ascii="Times New Roman" w:hAnsi="Times New Roman" w:cs="Times New Roman"/>
        </w:rPr>
        <w:t xml:space="preserv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&lt;citation&gt;&lt;uuid&gt;863F537A-FF1E-4F39-9993-24FC3ADB8607&lt;/uuid&gt;&lt;priority&gt;11&lt;/priority&gt;&lt;publications&gt;&lt;publication&gt;&lt;publication_date&gt;99199900001200000000200000&lt;/publication_date&gt;&lt;startpage&gt;89&lt;/startpage&gt;&lt;title&gt;The Evolution of the Conceptual Framework for Business Enterprises in the United States&lt;/title&gt;&lt;uuid&gt;C3129602-5015-4D8B-AB27-70E1D165F296&lt;/uuid&gt;&lt;subtype&gt;400&lt;/subtype&gt;&lt;publisher&gt;JSTOR&lt;/publisher&gt;&lt;type&gt;400&lt;/type&gt;&lt;endpage&gt;131&lt;/endpage&gt;&lt;url&gt;http://www.jstor.org/stable/10.2307/40698205&lt;/url&gt;&lt;bundle&gt;&lt;publication&gt;&lt;title&gt;The Accounting Historians Journal&lt;/title&gt;&lt;type&gt;-100&lt;/type&gt;&lt;subtype&gt;-100&lt;/subtype&gt;&lt;uuid&gt;A00AF394-EF9D-47D5-9B13-C848680EBED5&lt;/uuid&gt;&lt;/publication&gt;&lt;/bundle&gt;&lt;authors&gt;&lt;author&gt;&lt;firstName&gt;Stephen&lt;/firstName&gt;&lt;middleNames&gt;A.&lt;/middleNames&gt;&lt;lastName&gt;Zeff&lt;/lastName&gt;&lt;/author&gt;&lt;/authors&gt;&lt;/publication&gt;&lt;publication&gt;&lt;volume&gt;28&lt;/volume&gt;&lt;publication_date&gt;99200112001200000000220000&lt;/publication_date&gt;&lt;number&gt;2&lt;/number&gt;&lt;startpage&gt;141&lt;/startpage&gt;&lt;title&gt;The Work of the Special Committee on Research Program&lt;/title&gt;&lt;uuid&gt;531B1756-FC96-4B19-96CE-BEB4A111CCC6&lt;/uuid&gt;&lt;subtype&gt;400&lt;/subtype&gt;&lt;publisher&gt;JSTOR&lt;/publisher&gt;&lt;type&gt;400&lt;/type&gt;&lt;endpage&gt;186&lt;/endpage&gt;&lt;url&gt;http://www.jstor.org/stable/10.2307/40698525&lt;/url&gt;&lt;bundle&gt;&lt;publication&gt;&lt;title&gt;The Accounting Historians Journal&lt;/title&gt;&lt;type&gt;-100&lt;/type&gt;&lt;subtype&gt;-100&lt;/subtype&gt;&lt;uuid&gt;A00AF394-EF9D-47D5-9B13-C848680EBED5&lt;/uuid&gt;&lt;/publication&gt;&lt;/bundle&gt;&lt;authors&gt;&lt;author&gt;&lt;firstName&gt;Stephen&lt;/firstName&gt;&lt;middleNames&gt;A.&lt;/middleNames&gt;&lt;lastName&gt;Zeff&lt;/lastName&gt;&lt;/author&gt;&lt;/authors&gt;&lt;/publication&gt;&lt;/publications&gt;&lt;cites&gt;&lt;cite&gt;&lt;suppress&gt;A&lt;/suppress&gt;&lt;/cite&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(1999; 2001)</w:t>
      </w:r>
      <w:r w:rsidR="00BB51BD" w:rsidRPr="00DF7A9B">
        <w:rPr>
          <w:rFonts w:ascii="Times New Roman" w:hAnsi="Times New Roman" w:cs="Times New Roman"/>
        </w:rPr>
        <w:fldChar w:fldCharType="end"/>
      </w:r>
      <w:r w:rsidRPr="00DF7A9B">
        <w:rPr>
          <w:rFonts w:ascii="Times New Roman" w:hAnsi="Times New Roman" w:cs="Times New Roman"/>
        </w:rPr>
        <w:t xml:space="preserve"> and elsewhere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&lt;citation&gt;&lt;uuid&gt;F57C4655-CB31-4070-B425-2BF5E7E7FA52&lt;/uuid&gt;&lt;priority&gt;12&lt;/priority&gt;&lt;publications&gt;&lt;publication&gt;&lt;title&gt;Chapter 3: United States&lt;/title&gt;&lt;uuid&gt;1813B664-2BD3-4B79-8B28-04D43BDA8FA8&lt;/uuid&gt;&lt;subtype&gt;-1000&lt;/subtype&gt;&lt;publisher&gt;Stipes Publishing Company&lt;/publisher&gt;&lt;type&gt;-1000&lt;/type&gt;&lt;place&gt;Champaign, IL&lt;/place&gt;&lt;publication_date&gt;99197100001200000000200000&lt;/publication_date&gt;&lt;bundle&gt;&lt;publication&gt;&lt;location&gt;200,4,40.1164204,-88.2433829&lt;/location&gt;&lt;startpage&gt;1&lt;/startpage&gt;&lt;subtitle&gt;Arthur Andersen &amp;amp; Co. Lecture Series&lt;/subtitle&gt;&lt;title&gt;Forging Accounting Principles in Five Countries: A History and an Analysis of Trends&lt;/title&gt;&lt;uuid&gt;A57A50F6-143A-453D-BC82-FB6949C714CB&lt;/uuid&gt;&lt;subtype&gt;0&lt;/subtype&gt;&lt;publisher&gt;Stipes Publishing Company&lt;/publisher&gt;&lt;type&gt;0&lt;/type&gt;&lt;place&gt;Champaign, IL&lt;/place&gt;&lt;endpage&gt;17&lt;/endpage&gt;&lt;publication_date&gt;99197100001200000000200000&lt;/publication_date&gt;&lt;authors&gt;&lt;author&gt;&lt;firstName&gt;Stephen&lt;/firstName&gt;&lt;middleNames&gt;A.&lt;/middleNames&gt;&lt;lastName&gt;Zeff&lt;/lastName&gt;&lt;/author&gt;&lt;/authors&gt;&lt;/publication&gt;&lt;/bundle&gt;&lt;authors&gt;&lt;author&gt;&lt;firstName&gt;Stephen&lt;/firstName&gt;&lt;middleNames&gt;A.&lt;/middleNames&gt;&lt;lastName&gt;Zeff&lt;/lastName&gt;&lt;/author&gt;&lt;/authors&gt;&lt;/publication&gt;&lt;publication&gt;&lt;volume&gt;19&lt;/volume&gt;&lt;publication_date&gt;99200701001200000000220000&lt;/publication_date&gt;&lt;startpage&gt;207&lt;/startpage&gt;&lt;title&gt;The Membership of the Accounting Principles Board&lt;/title&gt;&lt;uuid&gt;8F45FF5D-8B3C-46D9-9213-41369FF203AE&lt;/uuid&gt;&lt;subtype&gt;400&lt;/subtype&gt;&lt;endpage&gt;214&lt;/endpage&gt;&lt;type&gt;400&lt;/type&gt;&lt;url&gt;http://linkinghub.elsevier.com/retrieve/pii/S1052045706190104&lt;/url&gt;&lt;bundle&gt;&lt;publication&gt;&lt;title&gt;Research in Accounting Regulation&lt;/title&gt;&lt;type&gt;-100&lt;/type&gt;&lt;subtype&gt;-100&lt;/subtype&gt;&lt;uuid&gt;8418FB8D-D994-45A4-A521-56CB1F5C0842&lt;/uuid&gt;&lt;/publication&gt;&lt;/bundle&gt;&lt;authors&gt;&lt;author&gt;&lt;firstName&gt;Stephen&lt;/firstName&gt;&lt;middleNames&gt;A.&lt;/middleNames&gt;&lt;lastName&gt;Zeff&lt;/lastName&gt;&lt;/author&gt;&lt;/authors&gt;&lt;/publication&gt;&lt;/publications&gt;&lt;cites&gt;&lt;cite&gt;&lt;suppress&gt;A&lt;/suppress&gt;&lt;prefix&gt;e.g.,&lt;/prefix&gt;&lt;/cite&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(e.g., 1971; 2007)</w:t>
      </w:r>
      <w:r w:rsidR="00BB51BD" w:rsidRPr="00DF7A9B">
        <w:rPr>
          <w:rFonts w:ascii="Times New Roman" w:hAnsi="Times New Roman" w:cs="Times New Roman"/>
        </w:rPr>
        <w:fldChar w:fldCharType="end"/>
      </w:r>
      <w:r w:rsidRPr="00DF7A9B">
        <w:rPr>
          <w:rFonts w:ascii="Times New Roman" w:hAnsi="Times New Roman" w:cs="Times New Roman"/>
        </w:rPr>
        <w:t xml:space="preserve">. These studies, however, have not focused on the personal debates between those involved but rather the general development of such things as accounting principles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&lt;citation&gt;&lt;uuid&gt;8C566A95-844E-48B6-84CF-28A13DDE41D2&lt;/uuid&gt;&lt;priority&gt;13&lt;/priority&gt;&lt;publications&gt;&lt;publication&gt;&lt;type&gt;400&lt;/type&gt;&lt;publication_date&gt;99197200001200000000200000&lt;/publication_date&gt;&lt;title&gt;Chronology of Significant Developments in the Establishment of Accounting Principles in the United States, 1926-1972&lt;/title&gt;&lt;url&gt;http://www.jstor.org/stable/2490230&lt;/url&gt;&lt;subtype&gt;400&lt;/subtype&gt;&lt;uuid&gt;9A36B843-E375-47BB-BB81-4B8AC965776F&lt;/uuid&gt;&lt;bundle&gt;&lt;publication&gt;&lt;publisher&gt;Blackwell Publishing on behalf of Accounting Research Center, Booth School of Business, University of Chicago&lt;/publisher&gt;&lt;title&gt;Journal of Accounting Research&lt;/title&gt;&lt;type&gt;-100&lt;/type&gt;&lt;subtype&gt;-100&lt;/subtype&gt;&lt;uuid&gt;7B652B33-7F45-4C92-9980-7FF1B51370DB&lt;/uuid&gt;&lt;/publication&gt;&lt;/bundle&gt;&lt;authors&gt;&lt;author&gt;&lt;firstName&gt;Stephen&lt;/firstName&gt;&lt;middleNames&gt;A.&lt;/middleNames&gt;&lt;lastName&gt;Zeff&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(1972)</w:t>
      </w:r>
      <w:r w:rsidR="00BB51BD" w:rsidRPr="00DF7A9B">
        <w:rPr>
          <w:rFonts w:ascii="Times New Roman" w:hAnsi="Times New Roman" w:cs="Times New Roman"/>
        </w:rPr>
        <w:fldChar w:fldCharType="end"/>
      </w:r>
      <w:r w:rsidRPr="00DF7A9B">
        <w:rPr>
          <w:rFonts w:ascii="Times New Roman" w:hAnsi="Times New Roman" w:cs="Times New Roman"/>
        </w:rPr>
        <w:t xml:space="preserve">, the conceptual framework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2F9E59A1-3235-4D3E-8D88-AEA358165515&lt;/uuid&gt;&lt;priority&gt;14&lt;/priority&gt;&lt;publications&gt;&lt;publication&gt;&lt;publication_date&gt;99200500001200000000200000&lt;/publication_date&gt;&lt;startpage&gt;1&lt;/startpage&gt;&lt;title&gt;Evolution of US Generally Accepted Accounting Principles (GAAP)&lt;/title&gt;&lt;uuid&gt;7984DBDE-59FF-454D-BAEF-BA30CF32DE4D&lt;/uuid&gt;&lt;subtype&gt;403&lt;/subtype&gt;&lt;endpage&gt;32&lt;/endpage&gt;&lt;type&gt;400&lt;/type&gt;&lt;url&gt;http://www.iasplus.com/resource/0407zeffusGAAP.</w:instrText>
      </w:r>
    </w:p>
    <w:p w14:paraId="74C7FA8B" w14:textId="238ECA8C" w:rsidR="006C71EB" w:rsidRPr="00DF7A9B" w:rsidRDefault="00BB51BD"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instrText>pdf&lt;/url&gt;&lt;bundle&gt;&lt;publication&gt;&lt;title&gt;Deloitte IASPlus&lt;/title&gt;&lt;type&gt;-300&lt;/type&gt;&lt;subtype&gt;-300&lt;/subtype&gt;&lt;uuid&gt;D1CB05ED-A25A-4C35-BBC1-7E8E8F03BADD&lt;/uuid&gt;&lt;/publication&gt;&lt;/bundle&gt;&lt;authors&gt;&lt;author&gt;&lt;firstName&gt;Stephen&lt;/firstName&gt;&lt;middleNames&gt;A.&lt;/middleNames&gt;&lt;lastName&gt;Zeff&lt;/lastName&gt;&lt;/author&gt;&lt;/authors&gt;&lt;/publication&gt;&lt;/publications&gt;&lt;cites&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(2005)</w:t>
      </w:r>
      <w:r w:rsidRPr="00DF7A9B">
        <w:rPr>
          <w:rFonts w:ascii="Times New Roman" w:hAnsi="Times New Roman" w:cs="Times New Roman"/>
        </w:rPr>
        <w:fldChar w:fldCharType="end"/>
      </w:r>
      <w:r w:rsidR="007E49E4" w:rsidRPr="00DF7A9B">
        <w:rPr>
          <w:rFonts w:ascii="Times New Roman" w:hAnsi="Times New Roman" w:cs="Times New Roman"/>
        </w:rPr>
        <w:t>, and the objectives of financial reporting</w:t>
      </w:r>
      <w:r w:rsidR="005D5AC2" w:rsidRPr="00DF7A9B">
        <w:rPr>
          <w:rFonts w:ascii="Times New Roman" w:hAnsi="Times New Roman" w:cs="Times New Roman"/>
        </w:rPr>
        <w:t xml:space="preserve">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0B38F162-7BAC-4BD6-A79A-DF33E8274E01&lt;/uuid&gt;&lt;priority&gt;15&lt;/priority&gt;&lt;publications&gt;&lt;publication&gt;&lt;volume&gt;Forthcoming&lt;/volume&gt;&lt;publication_date&gt;99201301001200000000220000&lt;/publication_date&gt;&lt;title&gt;The Objectives of Financial Reporting: A Historical Analysis&lt;/title&gt;&lt;uuid&gt;01F4E6CD-4003-480E-B733-76CC681E38C9&lt;/uuid&gt;&lt;subtype&gt;400&lt;/subtype&gt;&lt;type&gt;400&lt;/type&gt;&lt;url&gt;http://ssrn.com/abstract=2196476&lt;/url&gt;&lt;bundle&gt;&lt;publication&gt;&lt;publisher&gt;Croner.CCH Group Limited&lt;/publisher&gt;&lt;title&gt;Accounting and Business Research&lt;/title&gt;&lt;type&gt;-100&lt;/type&gt;&lt;subtype&gt;-100&lt;/subtype&gt;&lt;uuid&gt;BC6ECEB1-7BCD-4514-9468-190473D916A3&lt;/uuid&gt;&lt;/publication&gt;&lt;/bundle&gt;&lt;authors&gt;&lt;author&gt;&lt;firstName&gt;Stephen&lt;/firstName&gt;&lt;middleNames&gt;A.&lt;/middleNames&gt;&lt;lastName&gt;Zeff&lt;/lastName&gt;&lt;/author&gt;&lt;/authors&gt;&lt;/publication&gt;&lt;/publications&gt;&lt;cites&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(2013)</w:t>
      </w:r>
      <w:r w:rsidRPr="00DF7A9B">
        <w:rPr>
          <w:rFonts w:ascii="Times New Roman" w:hAnsi="Times New Roman" w:cs="Times New Roman"/>
        </w:rPr>
        <w:fldChar w:fldCharType="end"/>
      </w:r>
      <w:r w:rsidR="007E49E4" w:rsidRPr="00DF7A9B">
        <w:rPr>
          <w:rFonts w:ascii="Times New Roman" w:hAnsi="Times New Roman" w:cs="Times New Roman"/>
        </w:rPr>
        <w:t>.</w:t>
      </w:r>
      <w:r w:rsidR="007E49E4" w:rsidRPr="00DF7A9B">
        <w:rPr>
          <w:rFonts w:ascii="Times New Roman" w:hAnsi="Times New Roman" w:cs="Times New Roman"/>
          <w:vertAlign w:val="superscript"/>
        </w:rPr>
        <w:footnoteReference w:id="2"/>
      </w:r>
      <w:r w:rsidR="007E49E4" w:rsidRPr="00DF7A9B">
        <w:rPr>
          <w:rFonts w:ascii="Times New Roman" w:hAnsi="Times New Roman" w:cs="Times New Roman"/>
        </w:rPr>
        <w:t xml:space="preserve"> Out of the 63 people</w:t>
      </w:r>
      <w:r w:rsidR="0099182C" w:rsidRPr="00DF7A9B">
        <w:rPr>
          <w:rFonts w:ascii="Times New Roman" w:hAnsi="Times New Roman" w:cs="Times New Roman"/>
        </w:rPr>
        <w:t xml:space="preserve"> identified by Zeff </w:t>
      </w:r>
      <w:r w:rsidR="005D6A02" w:rsidRPr="00DF7A9B">
        <w:rPr>
          <w:rFonts w:ascii="Times New Roman" w:hAnsi="Times New Roman" w:cs="Times New Roman"/>
        </w:rPr>
        <w:t xml:space="preserve">(2007) </w:t>
      </w:r>
      <w:r w:rsidR="0099182C" w:rsidRPr="00DF7A9B">
        <w:rPr>
          <w:rFonts w:ascii="Times New Roman" w:hAnsi="Times New Roman" w:cs="Times New Roman"/>
        </w:rPr>
        <w:t>as</w:t>
      </w:r>
      <w:r w:rsidR="007E49E4" w:rsidRPr="00DF7A9B">
        <w:rPr>
          <w:rFonts w:ascii="Times New Roman" w:hAnsi="Times New Roman" w:cs="Times New Roman"/>
        </w:rPr>
        <w:t xml:space="preserve"> directly involved in the postulates and principles controversy and the numerous other people who would have been indirectly involved, </w:t>
      </w:r>
      <w:proofErr w:type="spellStart"/>
      <w:r w:rsidR="007E49E4" w:rsidRPr="00DF7A9B">
        <w:rPr>
          <w:rFonts w:ascii="Times New Roman" w:hAnsi="Times New Roman" w:cs="Times New Roman"/>
        </w:rPr>
        <w:t>Moonitz</w:t>
      </w:r>
      <w:proofErr w:type="spellEnd"/>
      <w:r w:rsidR="007E49E4" w:rsidRPr="00DF7A9B">
        <w:rPr>
          <w:rFonts w:ascii="Times New Roman" w:hAnsi="Times New Roman" w:cs="Times New Roman"/>
        </w:rPr>
        <w:t xml:space="preserve">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BD7C7FEA-578B-4548-B8BC-DA48E7B2BBA9&lt;/uuid&gt;&lt;priority&gt;17&lt;/priority&gt;&lt;publications&gt;&lt;publication&gt;&lt;location&gt;200,4,27.3364347,-82.5306527&lt;/location&gt;&lt;publication_date&gt;99197400001200000000200000&lt;/publication_date&gt;&lt;subtitle&gt;Studies in Accounting Research&lt;/subtitle&gt;&lt;startpage&gt;93&lt;/startpage&gt;&lt;title&gt;Obtaining Agreement on Standards in the Accounting Profession&lt;/title&gt;&lt;uuid&gt;0E7B93AD-9A49-497A-96E6-EC206FAD8429&lt;/uuid&gt;&lt;subtype&gt;0&lt;/subtype&gt;&lt;publisher&gt;American Accounting Association&lt;/publisher&gt;&lt;type&gt;0&lt;/type&gt;&lt;place&gt;Sarasota&lt;/place&gt;&lt;url&gt;http://www.getcited.org/pub/101515007&lt;/url&gt;&lt;authors&gt;&lt;author&gt;&lt;firstName&gt;Maurice&lt;/firstName&gt;&lt;lastName&gt;Moonitz&lt;/lastName&gt;&lt;/author&gt;&lt;/authors&gt;&lt;/publication&gt;&lt;publication&gt;&lt;volume&gt;18&lt;/volume&gt;&lt;publication_date&gt;99198212001200000000220000&lt;/publication_date&gt;&lt;number&gt;2&lt;/number&gt;&lt;startpage&gt;106&lt;/startpage&gt;&lt;title&gt;Chambers at the American Institute of Certified Public Accountants&lt;/title&gt;&lt;uuid&gt;26B5D14E-11C8-4D73-A31C-3E0F0640A589&lt;/uuid&gt;&lt;subtype&gt;400&lt;/subtype&gt;&lt;publisher&gt;Wiley Online Library&lt;/publisher&gt;&lt;type&gt;400&lt;/type&gt;&lt;endpage&gt;111&lt;/endpage&gt;&lt;url&gt;http://onlinelibrary.wiley.com/doi/10.1111/j.1467-6281.1982.tb00027.x/abstract&lt;/url&gt;&lt;bundle&gt;&lt;publication&gt;&lt;publisher&gt;Blackwell Publishing Asia Pty Ltd&lt;/publisher&gt;&lt;title&gt;Abacus&lt;/title&gt;&lt;type&gt;-100&lt;/type&gt;&lt;subtype&gt;-100&lt;/subtype&gt;&lt;uuid&gt;90731D6D-37BA-4FDE-8167-E26C3CECC0CC&lt;/uuid&gt;&lt;/publication&gt;&lt;/bundle&gt;&lt;authors&gt;&lt;author&gt;&lt;firstName&gt;Maurice&lt;/firstName&gt;&lt;lastName&gt;Moonitz&lt;/lastName&gt;&lt;/author&gt;&lt;/authors&gt;&lt;/publication&gt;&lt;/publications&gt;&lt;cites&gt;&lt;cite&gt;&lt;suppress&gt;A&lt;/suppress&gt;&lt;/cite&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(1974; 1982a)</w:t>
      </w:r>
      <w:r w:rsidRPr="00DF7A9B">
        <w:rPr>
          <w:rFonts w:ascii="Times New Roman" w:hAnsi="Times New Roman" w:cs="Times New Roman"/>
        </w:rPr>
        <w:fldChar w:fldCharType="end"/>
      </w:r>
      <w:r w:rsidR="007E49E4" w:rsidRPr="00DF7A9B">
        <w:rPr>
          <w:rFonts w:ascii="Times New Roman" w:hAnsi="Times New Roman" w:cs="Times New Roman"/>
        </w:rPr>
        <w:t xml:space="preserve"> is hitherto the only accounting academic to offer some detailed personal reflections.</w:t>
      </w:r>
    </w:p>
    <w:p w14:paraId="36E3AD25" w14:textId="3BB232D5"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5" w:name="R_J_Chambers_Archive"/>
      <w:r w:rsidRPr="00DF7A9B">
        <w:rPr>
          <w:rFonts w:ascii="Times New Roman" w:hAnsi="Times New Roman" w:cs="Times New Roman"/>
        </w:rPr>
        <w:t>To retell Chambers’ attempts to influence the deliberations on postulates and principles at the AICPA in the 1960s, we draw on almost 200 items of correspondence between Chambers and his contemporaries</w:t>
      </w:r>
      <w:r w:rsidR="0099182C" w:rsidRPr="00DF7A9B">
        <w:rPr>
          <w:rFonts w:ascii="Times New Roman" w:hAnsi="Times New Roman" w:cs="Times New Roman"/>
        </w:rPr>
        <w:t>, most of which are</w:t>
      </w:r>
      <w:r w:rsidRPr="00DF7A9B">
        <w:rPr>
          <w:rFonts w:ascii="Times New Roman" w:hAnsi="Times New Roman" w:cs="Times New Roman"/>
        </w:rPr>
        <w:t xml:space="preserve"> between Chambers and </w:t>
      </w:r>
      <w:proofErr w:type="spellStart"/>
      <w:r w:rsidRPr="00DF7A9B">
        <w:rPr>
          <w:rFonts w:ascii="Times New Roman" w:hAnsi="Times New Roman" w:cs="Times New Roman"/>
        </w:rPr>
        <w:t>Moonitz</w:t>
      </w:r>
      <w:proofErr w:type="spellEnd"/>
      <w:r w:rsidRPr="00DF7A9B">
        <w:rPr>
          <w:rFonts w:ascii="Times New Roman" w:hAnsi="Times New Roman" w:cs="Times New Roman"/>
        </w:rPr>
        <w:t>. The material is stored at the R. J. Chambers Archive, at the University of Sydney, and it was retrieved during a visit to the archive in 2012.</w:t>
      </w:r>
      <w:r w:rsidRPr="00DF7A9B">
        <w:rPr>
          <w:rFonts w:ascii="Times New Roman" w:hAnsi="Times New Roman" w:cs="Times New Roman"/>
          <w:vertAlign w:val="superscript"/>
        </w:rPr>
        <w:footnoteReference w:id="3"/>
      </w:r>
      <w:r w:rsidRPr="00DF7A9B">
        <w:rPr>
          <w:rFonts w:ascii="Times New Roman" w:hAnsi="Times New Roman" w:cs="Times New Roman"/>
        </w:rPr>
        <w:t xml:space="preserve"> The entire archive contains over 15,000 letters, 2,500 books, and 2,500 articles as well as newspaper cuttings and some 20,000-card entries. The archive was established to preserve Chambers’ work and with the hope that the material contained within would contribute to research into the development of accounting thought, standard setting, and a range of other potential topics </w:t>
      </w:r>
      <w:bookmarkEnd w:id="5"/>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CDB5392-4CFD-4A6C-AE58-982A49203B5E&lt;/uuid&gt;&lt;priority&gt;19&lt;/priority&gt;&lt;publications&gt;&lt;publication&gt;&lt;volume&gt;8&lt;/volume&gt;&lt;publication_date&gt;99200311001200000000220000&lt;/publication_date&gt;&lt;number&gt;2&lt;/number&gt;&lt;startpage&gt;9&lt;/startpage&gt;&lt;title&gt;The Louis Goldberg Collection at Deakin University: Exploring a Rich Foundation for Historical Research&lt;/title&gt;&lt;uuid&gt;06B2EF0D-0EEC-4317-BBAD-A0E67DA392CF&lt;/uuid&gt;&lt;subtype&gt;400&lt;/subtype&gt;&lt;endpage&gt;34&lt;/endpage&gt;&lt;type&gt;400&lt;/type&gt;&lt;url&gt;http://ach.sagepub.com/cgi/doi/10.1177/103237320300800202&lt;/url&gt;&lt;bundle&gt;&lt;publication&gt;&lt;title&gt;Accounting History&lt;/title&gt;&lt;type&gt;-100&lt;/type&gt;&lt;subtype&gt;-100&lt;/subtype&gt;&lt;uuid&gt;A3797005-0568-4E06-83E9-6514F45C34C2&lt;/uuid&gt;&lt;/publication&gt;&lt;/bundle&gt;&lt;authors&gt;&lt;author&gt;&lt;firstName&gt;B&lt;/firstName&gt;&lt;middleNames&gt;N&lt;/middleNames&gt;&lt;lastName&gt;Potter&lt;/lastName&gt;&lt;/author&gt;&lt;/authors&gt;&lt;/publication&gt;&lt;/publications&gt;&lt;cites&gt;&lt;cite&gt;&lt;prefix&gt;for more information about the archive, see Dean:2006wz, and for potential uses 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more information ab</w:t>
      </w:r>
      <w:r w:rsidR="0099182C" w:rsidRPr="00DF7A9B">
        <w:rPr>
          <w:rFonts w:ascii="Times New Roman" w:hAnsi="Times New Roman" w:cs="Times New Roman"/>
          <w:lang w:val="en-US"/>
        </w:rPr>
        <w:t xml:space="preserve">out the archive, see </w:t>
      </w:r>
      <w:r w:rsidR="00780A89" w:rsidRPr="00DF7A9B">
        <w:rPr>
          <w:rFonts w:ascii="Times New Roman" w:eastAsia="MS Mincho" w:hAnsi="Times New Roman" w:cs="Times New Roman"/>
          <w:lang w:val="en-US"/>
        </w:rPr>
        <w:t>Dean, Wolnizer, &amp; Clarke, 2006</w:t>
      </w:r>
      <w:r w:rsidR="00BB51BD" w:rsidRPr="00DF7A9B">
        <w:rPr>
          <w:rFonts w:ascii="Times New Roman" w:hAnsi="Times New Roman" w:cs="Times New Roman"/>
          <w:lang w:val="en-US"/>
        </w:rPr>
        <w:t>, and for potential uses see Potter, 2003)</w:t>
      </w:r>
      <w:r w:rsidR="00BB51BD" w:rsidRPr="00DF7A9B">
        <w:rPr>
          <w:rFonts w:ascii="Times New Roman" w:hAnsi="Times New Roman" w:cs="Times New Roman"/>
        </w:rPr>
        <w:fldChar w:fldCharType="end"/>
      </w:r>
      <w:r w:rsidRPr="00DF7A9B">
        <w:rPr>
          <w:rFonts w:ascii="Times New Roman" w:hAnsi="Times New Roman" w:cs="Times New Roman"/>
        </w:rPr>
        <w:t>.</w:t>
      </w:r>
    </w:p>
    <w:p w14:paraId="577627A7" w14:textId="7E129095"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6" w:name="Vicarious_causation_outline"/>
      <w:r w:rsidR="0099182C" w:rsidRPr="00DF7A9B">
        <w:rPr>
          <w:rFonts w:ascii="Times New Roman" w:hAnsi="Times New Roman" w:cs="Times New Roman"/>
        </w:rPr>
        <w:t xml:space="preserve">To structure the narrative, </w:t>
      </w:r>
      <w:r w:rsidRPr="00DF7A9B">
        <w:rPr>
          <w:rFonts w:ascii="Times New Roman" w:hAnsi="Times New Roman" w:cs="Times New Roman"/>
        </w:rPr>
        <w:t>we use a descrip</w:t>
      </w:r>
      <w:r w:rsidR="0099182C" w:rsidRPr="00DF7A9B">
        <w:rPr>
          <w:rFonts w:ascii="Times New Roman" w:hAnsi="Times New Roman" w:cs="Times New Roman"/>
        </w:rPr>
        <w:t>tive device, ‘vicarious action’. This device is drawn</w:t>
      </w:r>
      <w:r w:rsidRPr="00DF7A9B">
        <w:rPr>
          <w:rFonts w:ascii="Times New Roman" w:hAnsi="Times New Roman" w:cs="Times New Roman"/>
        </w:rPr>
        <w:t xml:space="preserve"> from actor-network theory (ANT)</w:t>
      </w:r>
      <w:r w:rsidR="0099182C" w:rsidRPr="00DF7A9B">
        <w:rPr>
          <w:rFonts w:ascii="Times New Roman" w:hAnsi="Times New Roman" w:cs="Times New Roman"/>
        </w:rPr>
        <w:t>, in particular</w:t>
      </w:r>
      <w:r w:rsidRPr="00DF7A9B">
        <w:rPr>
          <w:rFonts w:ascii="Times New Roman" w:hAnsi="Times New Roman" w:cs="Times New Roman"/>
        </w:rPr>
        <w:t xml:space="preserve"> Harman’s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52AD1452-9604-49D5-9574-8C415C2D470F&lt;/uuid&gt;&lt;priority&gt;20&lt;/priority&gt;&lt;publications&gt;&lt;publication&gt;&lt;publication_date&gt;99200906301200000000222000&lt;/publication_date&gt;&lt;startpage&gt;247&lt;/startpage&gt;&lt;title&gt;Prince of Networks: Bruno Latour and Metaphysics &lt;/title&gt;&lt;uuid&gt;E4D50CC3-F97D-4059-AA29-ACC0C8D07C31&lt;/uuid&gt;&lt;subtype&gt;0&lt;/subtype&gt;&lt;publisher&gt;Re-Press&lt;/publisher&gt;&lt;type&gt;0&lt;/type&gt;&lt;url&gt;http://books.google.co.uk/books?id=7zxkaiX1gxEC&amp;amp;printsec=frontcover&amp;amp;dq=Prince+of+networks&amp;amp;ie=ISO-8859-1&amp;amp;cd=1&amp;amp;source=gbs_api&lt;/url&gt;&lt;authors&gt;&lt;author&gt;&lt;firstName&gt;Graham&lt;/firstName&gt;&lt;lastName&gt;Harma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(2009)</w:t>
      </w:r>
      <w:r w:rsidR="00BB51BD" w:rsidRPr="00DF7A9B">
        <w:rPr>
          <w:rFonts w:ascii="Times New Roman" w:hAnsi="Times New Roman" w:cs="Times New Roman"/>
        </w:rPr>
        <w:fldChar w:fldCharType="end"/>
      </w:r>
      <w:r w:rsidRPr="00DF7A9B">
        <w:rPr>
          <w:rFonts w:ascii="Times New Roman" w:hAnsi="Times New Roman" w:cs="Times New Roman"/>
        </w:rPr>
        <w:t xml:space="preserve"> interpretation of the metaphysics implied in ANT. Harman suggests that ANT addresses </w:t>
      </w:r>
      <w:r w:rsidR="00A94A11" w:rsidRPr="00DF7A9B">
        <w:rPr>
          <w:rFonts w:ascii="Times New Roman" w:hAnsi="Times New Roman" w:cs="Times New Roman"/>
        </w:rPr>
        <w:t>the</w:t>
      </w:r>
      <w:r w:rsidRPr="00DF7A9B">
        <w:rPr>
          <w:rFonts w:ascii="Times New Roman" w:hAnsi="Times New Roman" w:cs="Times New Roman"/>
        </w:rPr>
        <w:t xml:space="preserve"> classical philosophical problem</w:t>
      </w:r>
      <w:r w:rsidR="00A94A11" w:rsidRPr="00DF7A9B">
        <w:rPr>
          <w:rFonts w:ascii="Times New Roman" w:hAnsi="Times New Roman" w:cs="Times New Roman"/>
        </w:rPr>
        <w:t xml:space="preserve"> of</w:t>
      </w:r>
      <w:r w:rsidRPr="00DF7A9B">
        <w:rPr>
          <w:rFonts w:ascii="Times New Roman" w:hAnsi="Times New Roman" w:cs="Times New Roman"/>
        </w:rPr>
        <w:t xml:space="preserve"> relatio</w:t>
      </w:r>
      <w:r w:rsidR="00A94A11" w:rsidRPr="00DF7A9B">
        <w:rPr>
          <w:rFonts w:ascii="Times New Roman" w:hAnsi="Times New Roman" w:cs="Times New Roman"/>
        </w:rPr>
        <w:t>ns. O</w:t>
      </w:r>
      <w:r w:rsidRPr="00DF7A9B">
        <w:rPr>
          <w:rFonts w:ascii="Times New Roman" w:hAnsi="Times New Roman" w:cs="Times New Roman"/>
        </w:rPr>
        <w:t>ne of the central principles of ANT</w:t>
      </w:r>
      <w:r w:rsidR="00A94A11" w:rsidRPr="00DF7A9B">
        <w:rPr>
          <w:rFonts w:ascii="Times New Roman" w:hAnsi="Times New Roman" w:cs="Times New Roman"/>
        </w:rPr>
        <w:t xml:space="preserve"> is</w:t>
      </w:r>
      <w:r w:rsidRPr="00DF7A9B">
        <w:rPr>
          <w:rFonts w:ascii="Times New Roman" w:hAnsi="Times New Roman" w:cs="Times New Roman"/>
        </w:rPr>
        <w:t xml:space="preserve"> that all actors are </w:t>
      </w:r>
      <w:r w:rsidRPr="00DF7A9B">
        <w:rPr>
          <w:rFonts w:ascii="Times New Roman" w:hAnsi="Times New Roman" w:cs="Times New Roman"/>
        </w:rPr>
        <w:lastRenderedPageBreak/>
        <w:t xml:space="preserve">what they </w:t>
      </w:r>
      <w:proofErr w:type="gramStart"/>
      <w:r w:rsidRPr="00DF7A9B">
        <w:rPr>
          <w:rFonts w:ascii="Times New Roman" w:hAnsi="Times New Roman" w:cs="Times New Roman"/>
        </w:rPr>
        <w:t>appear</w:t>
      </w:r>
      <w:proofErr w:type="gramEnd"/>
      <w:r w:rsidRPr="00DF7A9B">
        <w:rPr>
          <w:rFonts w:ascii="Times New Roman" w:hAnsi="Times New Roman" w:cs="Times New Roman"/>
        </w:rPr>
        <w:t xml:space="preserve"> to be all the time. The actors and forces that exist are those that enter into relations and can therefore be traced by means of an empirical narrative. There are no hidden social forces–such as discourses, paradigms and institutions–pulling strings in the background. </w:t>
      </w:r>
      <w:r w:rsidR="00A94A11" w:rsidRPr="00DF7A9B">
        <w:rPr>
          <w:rFonts w:ascii="Times New Roman" w:hAnsi="Times New Roman" w:cs="Times New Roman"/>
        </w:rPr>
        <w:t>Harman considers that this presents a metaphysical paradox: the ANT principle</w:t>
      </w:r>
      <w:r w:rsidRPr="00DF7A9B">
        <w:rPr>
          <w:rFonts w:ascii="Times New Roman" w:hAnsi="Times New Roman" w:cs="Times New Roman"/>
        </w:rPr>
        <w:t xml:space="preserve"> explains how actors relate, but does not explain why actors come to relate in the first instance. Stated differently, the paradox is that, if all actors are concrete and there is nothing that makes them act outside their relations, there is nothing to explain why actors come to relate to begin with.</w:t>
      </w:r>
      <w:bookmarkEnd w:id="6"/>
    </w:p>
    <w:p w14:paraId="5F03D0CF" w14:textId="0DC5B612" w:rsidR="00A94A11"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The metaphysical implications of relations are not fully understood in the ANT literature, but the term ‘acting at a distance’ has been used to trace and describe how actors form initial relations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&lt;citation&gt;&lt;uuid&gt;3595CCEE-6C53-414F-8FC5-6033B70B1D88&lt;/uuid&gt;&lt;priority&gt;21&lt;/priority&gt;&lt;publications&gt;&lt;publication&gt;&lt;location&gt;200,4,51.5001524,-0.1262362&lt;/location&gt;&lt;startpage&gt;234&lt;/startpage&gt;&lt;title&gt;On the Methods of Long Distance Control: Vessels, Navigation and the Portuguese Route to India&lt;/title&gt;&lt;uuid&gt;1F144BA2-4656-44FB-A1CD-87FC7465AA58&lt;/uuid&gt;&lt;subtype&gt;-1000&lt;/subtype&gt;&lt;publisher&gt;Routledge and Kegan Paul&lt;/publisher&gt;&lt;type&gt;-1000&lt;/type&gt;&lt;place&gt;London&lt;/place&gt;&lt;endpage&gt;263&lt;/endpage&gt;&lt;publication_date&gt;99198600001200000000200000&lt;/publication_date&gt;&lt;bundle&gt;&lt;publication&gt;&lt;place&gt;London&lt;/place&gt;&lt;uuid&gt;40A5BF48-B77A-4CA8-8E8A-DE73F01DFD1D&lt;/uuid&gt;&lt;title&gt;Power, Action and Belief: a New Sociology of Knowledge? &lt;/title&gt;&lt;type&gt;0&lt;/type&gt;&lt;subtype&gt;0&lt;/subtype&gt;&lt;publisher&gt;Routledge and Kegan Paul&lt;/publisher&gt;&lt;/publication&gt;&lt;/bundle&gt;&lt;authors&gt;&lt;author&gt;&lt;firstName&gt;John&lt;/firstName&gt;&lt;lastName&gt;Law&lt;/lastName&gt;&lt;/author&gt;&lt;/authors&gt;&lt;editors&gt;&lt;author&gt;&lt;firstName&gt;John&lt;/firstName&gt;&lt;lastName&gt;Law&lt;/lastName&gt;&lt;/author&gt;&lt;/editors&gt;&lt;/publication&gt;&lt;publication&gt;&lt;volume&gt;17&lt;/volume&gt;&lt;publication_date&gt;99199210001200000000220000&lt;/publication_date&gt;&lt;number&gt;7&lt;/number&gt;&lt;startpage&gt;685&lt;/startpage&gt;&lt;title&gt;Accounting Numbers as "Inscription": Action at a Distance and the Development of Accounting&lt;/title&gt;&lt;uuid&gt;FB0415A9-F8D2-4A15-A465-A083B249D0F3&lt;/uuid&gt;&lt;subtype&gt;400&lt;/subtype&gt;&lt;publisher&gt;Elsevier&lt;/publisher&gt;&lt;type&gt;400&lt;/type&gt;&lt;endpage&gt;708&lt;/endpage&gt;&lt;url&gt;http://www.sciencedirect.com/science/article/pii/036136829290019O&lt;/url&gt;&lt;bundle&gt;&lt;publication&gt;&lt;publisher&gt;Elsevier&lt;/publisher&gt;&lt;title&gt;Accounting, Organizations and Society&lt;/title&gt;&lt;type&gt;-100&lt;/type&gt;&lt;subtype&gt;-100&lt;/subtype&gt;&lt;uuid&gt;11062BBC-79D4-4793-9F7A-998961504EEB&lt;/uuid&gt;&lt;/publication&gt;&lt;/bundle&gt;&lt;authors&gt;&lt;author&gt;&lt;firstName&gt;Keith&lt;/firstName&gt;&lt;lastName&gt;Robson&lt;/lastName&gt;&lt;/author&gt;&lt;/authors&gt;&lt;/publication&gt;&lt;publication&gt;&lt;volume&gt;19&lt;/volume&gt;&lt;publication_date&gt;99199401001200000000220000&lt;/publication_date&gt;&lt;number&gt;1&lt;/number&gt;&lt;startpage&gt;45&lt;/startpage&gt;&lt;title&gt;Inflation Accounting and Action at a Distance: The Sandilands Episode&lt;/title&gt;&lt;uuid&gt;64D507FF-5830-48BE-8729-5D4CD9C8775A&lt;/uuid&gt;&lt;subtype&gt;400&lt;/subtype&gt;&lt;publisher&gt;Elsevier&lt;/publisher&gt;&lt;type&gt;400&lt;/type&gt;&lt;endpage&gt;82&lt;/endpage&gt;&lt;url&gt;http://www.sciencedirect.com/science/article/pii/0361368294900124&lt;/url&gt;&lt;bundle&gt;&lt;publication&gt;&lt;publisher&gt;Elsevier&lt;/publisher&gt;&lt;title&gt;Accounting, Organizations and Society&lt;/title&gt;&lt;type&gt;-100&lt;/type&gt;&lt;subtype&gt;-100&lt;/subtype&gt;&lt;uuid&gt;11062BBC-79D4-4793-9F7A-998961504EEB&lt;/uuid&gt;&lt;/publication&gt;&lt;/bundle&gt;&lt;authors&gt;&lt;author&gt;&lt;firstName&gt;Keith&lt;/firstName&gt;&lt;lastName&gt;Robson&lt;/lastName&gt;&lt;/author&gt;&lt;/authors&gt;&lt;/publication&gt;&lt;/publications&gt;&lt;cites&gt;&lt;cite&gt;&lt;prefix&gt;e.g.,&lt;/prefix&gt;&lt;/cite&gt;&lt;cite&gt;&lt;/cite&gt;&lt;cite&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(e.g., Law, 1986; Robson, 1992; 1994)</w:t>
      </w:r>
      <w:r w:rsidR="00BB51BD" w:rsidRPr="00DF7A9B">
        <w:rPr>
          <w:rFonts w:ascii="Times New Roman" w:hAnsi="Times New Roman" w:cs="Times New Roman"/>
        </w:rPr>
        <w:fldChar w:fldCharType="end"/>
      </w:r>
      <w:r w:rsidRPr="00DF7A9B">
        <w:rPr>
          <w:rFonts w:ascii="Times New Roman" w:hAnsi="Times New Roman" w:cs="Times New Roman"/>
        </w:rPr>
        <w:t xml:space="preserve">. We prefer Harman’s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625B403A-833F-4ED5-9FC0-7C3CFD87D991&lt;/uuid&gt;&lt;priority&gt;22&lt;/priority&gt;&lt;publications&gt;&lt;publication&gt;&lt;publication_date&gt;99200906301200000000222000&lt;/publication_date&gt;&lt;startpage&gt;247&lt;/startpage&gt;&lt;title&gt;Prince of Networks: Bruno Latour and Metaphysics &lt;/title&gt;&lt;uuid&gt;E4D50CC3-F97D-4059-AA29-ACC0C8D07C31&lt;/uuid&gt;&lt;subtype&gt;0&lt;/subtype&gt;&lt;publisher&gt;Re-Press&lt;/publisher&gt;&lt;type&gt;0&lt;/type&gt;&lt;url&gt;http://books.google.co.uk/books?id=7zxkaiX1gxEC&amp;amp;printsec=frontcover&amp;amp;dq=Prince+of+networks&amp;amp;ie=ISO-8859-1&amp;amp;cd=1&amp;amp;source=gbs_api&lt;/url&gt;&lt;authors&gt;&lt;author&gt;&lt;firstName&gt;Graham&lt;/firstName&gt;&lt;lastName&gt;Harma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(2009)</w:t>
      </w:r>
      <w:r w:rsidR="00BB51BD" w:rsidRPr="00DF7A9B">
        <w:rPr>
          <w:rFonts w:ascii="Times New Roman" w:hAnsi="Times New Roman" w:cs="Times New Roman"/>
        </w:rPr>
        <w:fldChar w:fldCharType="end"/>
      </w:r>
      <w:r w:rsidRPr="00DF7A9B">
        <w:rPr>
          <w:rFonts w:ascii="Times New Roman" w:hAnsi="Times New Roman" w:cs="Times New Roman"/>
        </w:rPr>
        <w:t xml:space="preserve"> alt</w:t>
      </w:r>
      <w:r w:rsidR="00A94A11" w:rsidRPr="00DF7A9B">
        <w:rPr>
          <w:rFonts w:ascii="Times New Roman" w:hAnsi="Times New Roman" w:cs="Times New Roman"/>
        </w:rPr>
        <w:t>ernative term, vicarious action: a</w:t>
      </w:r>
      <w:r w:rsidRPr="00DF7A9B">
        <w:rPr>
          <w:rFonts w:ascii="Times New Roman" w:hAnsi="Times New Roman" w:cs="Times New Roman"/>
        </w:rPr>
        <w:t>ll actors relate to each other vicariously</w:t>
      </w:r>
      <w:r w:rsidR="00A94A11" w:rsidRPr="00DF7A9B">
        <w:rPr>
          <w:rFonts w:ascii="Times New Roman" w:hAnsi="Times New Roman" w:cs="Times New Roman"/>
        </w:rPr>
        <w:t xml:space="preserve"> rather than directly</w:t>
      </w:r>
      <w:r w:rsidRPr="00DF7A9B">
        <w:rPr>
          <w:rFonts w:ascii="Times New Roman" w:hAnsi="Times New Roman" w:cs="Times New Roman"/>
        </w:rPr>
        <w:t xml:space="preserve">. </w:t>
      </w:r>
      <w:r w:rsidR="00A94A11" w:rsidRPr="00DF7A9B">
        <w:rPr>
          <w:rFonts w:ascii="Times New Roman" w:hAnsi="Times New Roman" w:cs="Times New Roman"/>
        </w:rPr>
        <w:t xml:space="preserve">In particular, </w:t>
      </w:r>
      <w:r w:rsidRPr="00DF7A9B">
        <w:rPr>
          <w:rFonts w:ascii="Times New Roman" w:hAnsi="Times New Roman" w:cs="Times New Roman"/>
        </w:rPr>
        <w:t>Chambers cannot influence the deliberations on postulates and principles at the AICPA directly; he can only inf</w:t>
      </w:r>
      <w:r w:rsidR="00A94A11" w:rsidRPr="00DF7A9B">
        <w:rPr>
          <w:rFonts w:ascii="Times New Roman" w:hAnsi="Times New Roman" w:cs="Times New Roman"/>
        </w:rPr>
        <w:t>luence the process vicariously. Hence it is necessary to document and examine the ways in which Chambers attempted to act on the AICPA vicariously and to evaluate the outcome of these attempts.</w:t>
      </w:r>
    </w:p>
    <w:p w14:paraId="6ADC08E2" w14:textId="224D7F57" w:rsidR="0060509D" w:rsidRPr="00DF7A9B" w:rsidRDefault="00A94A11"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r w:rsidR="007E49E4" w:rsidRPr="00DF7A9B">
        <w:rPr>
          <w:rFonts w:ascii="Times New Roman" w:hAnsi="Times New Roman" w:cs="Times New Roman"/>
        </w:rPr>
        <w:t>The rest of the article is structured as follows. The first section covers the origins of the AICPA postulates and principles controversy. The second section covers Chambers</w:t>
      </w:r>
      <w:r w:rsidRPr="00DF7A9B">
        <w:rPr>
          <w:rFonts w:ascii="Times New Roman" w:hAnsi="Times New Roman" w:cs="Times New Roman"/>
        </w:rPr>
        <w:t>’</w:t>
      </w:r>
      <w:r w:rsidR="007E49E4" w:rsidRPr="00DF7A9B">
        <w:rPr>
          <w:rFonts w:ascii="Times New Roman" w:hAnsi="Times New Roman" w:cs="Times New Roman"/>
        </w:rPr>
        <w:t xml:space="preserve"> three attempts to vicariously influence the process </w:t>
      </w:r>
      <w:r w:rsidRPr="00DF7A9B">
        <w:rPr>
          <w:rFonts w:ascii="Times New Roman" w:hAnsi="Times New Roman" w:cs="Times New Roman"/>
        </w:rPr>
        <w:t xml:space="preserve">of setting accounting principles </w:t>
      </w:r>
      <w:r w:rsidR="007E49E4" w:rsidRPr="00DF7A9B">
        <w:rPr>
          <w:rFonts w:ascii="Times New Roman" w:hAnsi="Times New Roman" w:cs="Times New Roman"/>
        </w:rPr>
        <w:t xml:space="preserve">in the US, through his correspondence with </w:t>
      </w:r>
      <w:proofErr w:type="spellStart"/>
      <w:r w:rsidR="007E49E4" w:rsidRPr="00DF7A9B">
        <w:rPr>
          <w:rFonts w:ascii="Times New Roman" w:hAnsi="Times New Roman" w:cs="Times New Roman"/>
        </w:rPr>
        <w:t>Moonitz</w:t>
      </w:r>
      <w:proofErr w:type="spellEnd"/>
      <w:r w:rsidR="007E49E4" w:rsidRPr="00DF7A9B">
        <w:rPr>
          <w:rFonts w:ascii="Times New Roman" w:hAnsi="Times New Roman" w:cs="Times New Roman"/>
        </w:rPr>
        <w:t xml:space="preserve">, </w:t>
      </w:r>
      <w:r w:rsidRPr="00DF7A9B">
        <w:rPr>
          <w:rFonts w:ascii="Times New Roman" w:hAnsi="Times New Roman" w:cs="Times New Roman"/>
        </w:rPr>
        <w:t xml:space="preserve">contributions to </w:t>
      </w:r>
      <w:r w:rsidR="007E49E4" w:rsidRPr="00DF7A9B">
        <w:rPr>
          <w:rFonts w:ascii="Times New Roman" w:hAnsi="Times New Roman" w:cs="Times New Roman"/>
        </w:rPr>
        <w:t xml:space="preserve">the accounting literature, and a visit to the US in 1962. </w:t>
      </w:r>
      <w:r w:rsidR="00420DE2" w:rsidRPr="00DF7A9B">
        <w:rPr>
          <w:rFonts w:ascii="Times New Roman" w:hAnsi="Times New Roman" w:cs="Times New Roman"/>
        </w:rPr>
        <w:t>These attempts are described separately, but overlapped in time. A brief conclusion and epilogue are</w:t>
      </w:r>
      <w:r w:rsidR="007E49E4" w:rsidRPr="00DF7A9B">
        <w:rPr>
          <w:rFonts w:ascii="Times New Roman" w:hAnsi="Times New Roman" w:cs="Times New Roman"/>
        </w:rPr>
        <w:t xml:space="preserve"> presented in the </w:t>
      </w:r>
      <w:r w:rsidRPr="00DF7A9B">
        <w:rPr>
          <w:rFonts w:ascii="Times New Roman" w:hAnsi="Times New Roman" w:cs="Times New Roman"/>
        </w:rPr>
        <w:t>final</w:t>
      </w:r>
      <w:r w:rsidR="007E49E4" w:rsidRPr="00DF7A9B">
        <w:rPr>
          <w:rFonts w:ascii="Times New Roman" w:hAnsi="Times New Roman" w:cs="Times New Roman"/>
        </w:rPr>
        <w:t xml:space="preserve"> section.</w:t>
      </w:r>
      <w:bookmarkStart w:id="7" w:name="AICPAs_Postulates_and_Principl"/>
    </w:p>
    <w:p w14:paraId="164DB06D" w14:textId="77777777" w:rsidR="0060509D" w:rsidRPr="00DF7A9B" w:rsidRDefault="0060509D"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3D7615D9" w14:textId="77777777" w:rsidR="006C71EB" w:rsidRPr="00DF7A9B" w:rsidRDefault="007E49E4" w:rsidP="00A94A1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b/>
        </w:rPr>
        <w:lastRenderedPageBreak/>
        <w:t>AICPA’s Postulates and Principles</w:t>
      </w:r>
      <w:bookmarkEnd w:id="7"/>
    </w:p>
    <w:p w14:paraId="7630EDE9" w14:textId="1F2C0C8C"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8" w:name="Established_APB_ARD"/>
      <w:r w:rsidRPr="00DF7A9B">
        <w:rPr>
          <w:rFonts w:ascii="Times New Roman" w:hAnsi="Times New Roman" w:cs="Times New Roman"/>
        </w:rPr>
        <w:t xml:space="preserve">Accounting academics and practitioners alike had become dissatisfied with the piecemeal approach of the AICPA </w:t>
      </w:r>
      <w:r w:rsidR="00A94A11" w:rsidRPr="00DF7A9B">
        <w:rPr>
          <w:rFonts w:ascii="Times New Roman" w:hAnsi="Times New Roman" w:cs="Times New Roman"/>
        </w:rPr>
        <w:t xml:space="preserve">to accounting standard setting </w:t>
      </w:r>
      <w:r w:rsidRPr="00DF7A9B">
        <w:rPr>
          <w:rFonts w:ascii="Times New Roman" w:hAnsi="Times New Roman" w:cs="Times New Roman"/>
        </w:rPr>
        <w:t xml:space="preserve">in the late 1950s. The AICPA’s Committee on Accounting Procedures (CAP) had been issuing technical bulletins with specific accounting terminology, principles, and rules for almost 20 years, but these had made little progress in comprehensively dealing with the challenges facing financial reporting practices, such as accounting for changes in general price levels, deferred taxes and pensions. The Special Committee on Research Program (SCORP) was therefore established in 1957 to examine how more comprehensive accounting solutions could be effectively promulgated, issued and enforced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18BB3227-A475-4507-ADA7-4143893ED239&lt;/uuid&gt;&lt;priority&gt;23&lt;/priority&gt;&lt;publications&gt;&lt;publication&gt;&lt;volume&gt;28&lt;/volume&gt;&lt;publication_date&gt;99200112001200000000220000&lt;/publication_date&gt;&lt;number&gt;2&lt;/number&gt;&lt;startpage&gt;141&lt;/startpage&gt;&lt;title&gt;The Work of the Special Committee on Research Program&lt;/title&gt;&lt;uuid&gt;531B1756-FC96-4B19-96CE-BEB4A111CCC6&lt;/uuid&gt;&lt;subtype&gt;400&lt;/subtype&gt;&lt;publisher&gt;JSTOR&lt;/publisher&gt;&lt;type&gt;400&lt;/type&gt;&lt;endpage&gt;186&lt;/endpage&gt;&lt;url&gt;http://www.jstor.org/stable/10.2307/40698525&lt;/url&gt;&lt;bundle&gt;&lt;publication&gt;&lt;title&gt;The Accounting Historians Journal&lt;/title&gt;&lt;type&gt;-100&lt;/type&gt;&lt;subtype&gt;-100&lt;/subtype&gt;&lt;uuid&gt;A00AF394-EF9D-47D5-9B13-C848680EBED5&lt;/uuid&gt;&lt;/publication&gt;&lt;/bundle&gt;&lt;authors&gt;&lt;author&gt;&lt;firstName&gt;Stephen&lt;/firstName&gt;&lt;middleNames&gt;A.&lt;/middleNames&gt;&lt;lastName&gt;Zeff&lt;/lastName&gt;&lt;/author&gt;&lt;/authors&gt;&lt;/publication&gt;&lt;publication&gt;&lt;title&gt;Chapter 3: United States&lt;/title&gt;&lt;uuid&gt;1813B664-2BD3-4B79-8B28-04D43BDA8FA8&lt;/uuid&gt;&lt;subtype&gt;-1000&lt;/subtype&gt;&lt;publisher&gt;Stipes Publishing Company&lt;/publisher&gt;&lt;type&gt;-1000&lt;/type&gt;&lt;place&gt;Champaign, IL&lt;/place&gt;&lt;publication_date&gt;99197100001200000000200000&lt;/publication_date&gt;&lt;bundle&gt;&lt;publication&gt;&lt;location&gt;200,4,40.1164204,-88.2433829&lt;/location&gt;&lt;startpage&gt;1&lt;/startpage&gt;&lt;subtitle&gt;Arthur Andersen &amp;amp; Co. Lecture Series&lt;/subtitle&gt;&lt;title&gt;Forging Accounting Principles in Five Countries: A History and an Analysis of Trends&lt;/title&gt;&lt;uuid&gt;A57A50F6-143A-453D-BC82-FB6949C714CB&lt;/uuid&gt;&lt;subtype&gt;0&lt;/subtype&gt;&lt;publisher&gt;Stipes Publishing Company&lt;/publisher&gt;&lt;type&gt;0&lt;/type&gt;&lt;place&gt;Champaign, IL&lt;/place&gt;&lt;endpage&gt;17&lt;/endpage&gt;&lt;publication_date&gt;99197100001200000000200000&lt;/publication_date&gt;&lt;authors&gt;&lt;author&gt;&lt;firstName&gt;Stephen&lt;/firstName&gt;&lt;middleNames&gt;A.&lt;/middleNames&gt;&lt;lastName&gt;Zeff&lt;/lastName&gt;&lt;/author&gt;&lt;/authors&gt;&lt;/publication&gt;&lt;/bundle&gt;&lt;authors&gt;&lt;author&gt;&lt;firstName&gt;Stephen&lt;/firstName&gt;&lt;middleNames&gt;A.&lt;/middleNames&gt;&lt;lastName&gt;Zeff&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(Zeff, 1971; 2001)</w:t>
      </w:r>
      <w:r w:rsidR="00BB51BD" w:rsidRPr="00DF7A9B">
        <w:rPr>
          <w:rFonts w:ascii="Times New Roman" w:hAnsi="Times New Roman" w:cs="Times New Roman"/>
        </w:rPr>
        <w:fldChar w:fldCharType="end"/>
      </w:r>
      <w:r w:rsidRPr="00DF7A9B">
        <w:rPr>
          <w:rFonts w:ascii="Times New Roman" w:hAnsi="Times New Roman" w:cs="Times New Roman"/>
        </w:rPr>
        <w:t>.</w:t>
      </w:r>
      <w:bookmarkEnd w:id="8"/>
    </w:p>
    <w:p w14:paraId="4E23F9CE" w14:textId="6D03CA0C"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The committee’s report recommended that the AICPA establish an Accounting Principles Board (APB) and to enlarge the Accounting Research Division (ARD). The ARD was tasked with researching fundamental accounting problems and with publishing those efforts in monographs for circulation and discussion. The APB was tasked with promulgating accounting principles based on this research and the ensuing monographs. The </w:t>
      </w:r>
      <w:r w:rsidR="00A94A11" w:rsidRPr="00DF7A9B">
        <w:rPr>
          <w:rFonts w:ascii="Times New Roman" w:hAnsi="Times New Roman" w:cs="Times New Roman"/>
        </w:rPr>
        <w:t>‘</w:t>
      </w:r>
      <w:r w:rsidRPr="00DF7A9B">
        <w:rPr>
          <w:rFonts w:ascii="Times New Roman" w:hAnsi="Times New Roman" w:cs="Times New Roman"/>
        </w:rPr>
        <w:t>big eight</w:t>
      </w:r>
      <w:r w:rsidR="00A94A11" w:rsidRPr="00DF7A9B">
        <w:rPr>
          <w:rFonts w:ascii="Times New Roman" w:hAnsi="Times New Roman" w:cs="Times New Roman"/>
        </w:rPr>
        <w:t>’</w:t>
      </w:r>
      <w:r w:rsidRPr="00DF7A9B">
        <w:rPr>
          <w:rFonts w:ascii="Times New Roman" w:hAnsi="Times New Roman" w:cs="Times New Roman"/>
        </w:rPr>
        <w:t xml:space="preserve"> accounting firms pledged almost one million dollars to support the ARD and APB, and the national partner of each firm served on the APB board together with members from the institute. Weldon Powell</w:t>
      </w:r>
      <w:r w:rsidR="00A17370" w:rsidRPr="00DF7A9B">
        <w:rPr>
          <w:rFonts w:ascii="Times New Roman" w:hAnsi="Times New Roman" w:cs="Times New Roman"/>
        </w:rPr>
        <w:t>, a partner at Haskins &amp; Sells,</w:t>
      </w:r>
      <w:r w:rsidRPr="00DF7A9B">
        <w:rPr>
          <w:rFonts w:ascii="Times New Roman" w:hAnsi="Times New Roman" w:cs="Times New Roman"/>
        </w:rPr>
        <w:t xml:space="preserve"> was selected as the chairman of the board and served together with 17 members, which later increased to 20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B2ABD5D-7289-4F39-B390-4EC572885108&lt;/uuid&gt;&lt;priority&gt;24&lt;/priority&gt;&lt;publications&gt;&lt;publication&gt;&lt;volume&gt;19&lt;/volume&gt;&lt;publication_date&gt;99200701001200000000220000&lt;/publication_date&gt;&lt;startpage&gt;207&lt;/startpage&gt;&lt;title&gt;The Membership of the Accounting Principles Board&lt;/title&gt;&lt;uuid&gt;8F45FF5D-8B3C-46D9-9213-41369FF203AE&lt;/uuid&gt;&lt;subtype&gt;400&lt;/subtype&gt;&lt;endpage&gt;214&lt;/endpage&gt;&lt;type&gt;400&lt;/type&gt;&lt;url&gt;http://linkinghub.elsevier.com/retrieve/pii/S1052045706190104&lt;/url&gt;&lt;bundle&gt;&lt;publication&gt;&lt;title&gt;Research in Accounting Regulation&lt;/title&gt;&lt;type&gt;-100&lt;/type&gt;&lt;subtype&gt;-100&lt;/subtype&gt;&lt;uuid&gt;8418FB8D-D994-45A4-A521-56CB1F5C0842&lt;/uuid&gt;&lt;/publication&gt;&lt;/bundle&gt;&lt;authors&gt;&lt;author&gt;&lt;firstName&gt;Stephen&lt;/firstName&gt;&lt;middleNames&gt;A.&lt;/middleNames&gt;&lt;lastName&gt;Zeff&lt;/lastName&gt;&lt;/author&gt;&lt;/authors&gt;&lt;/publication&gt;&lt;/publications&gt;&lt;cites&gt;&lt;cite&gt;&lt;prefix&gt;for a complete list of members, 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a complete list of members, see Zeff, 2007)</w:t>
      </w:r>
      <w:r w:rsidR="00BB51BD" w:rsidRPr="00DF7A9B">
        <w:rPr>
          <w:rFonts w:ascii="Times New Roman" w:hAnsi="Times New Roman" w:cs="Times New Roman"/>
        </w:rPr>
        <w:fldChar w:fldCharType="end"/>
      </w:r>
      <w:r w:rsidRPr="00DF7A9B">
        <w:rPr>
          <w:rFonts w:ascii="Times New Roman" w:hAnsi="Times New Roman" w:cs="Times New Roman"/>
        </w:rPr>
        <w:t>.</w:t>
      </w:r>
    </w:p>
    <w:p w14:paraId="55333EE8" w14:textId="2A5B6526"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9" w:name="ARD_Director_ARS_1"/>
      <w:r w:rsidRPr="00DF7A9B">
        <w:rPr>
          <w:rFonts w:ascii="Times New Roman" w:hAnsi="Times New Roman" w:cs="Times New Roman"/>
        </w:rPr>
        <w:t xml:space="preserve">The ARD’s first effort was to research into accounting postulates and principles. The CAP had recommended that the ARD should first publish a monograph on basic accounting postulates and then a second one on accounting principles derived from those postulates. The hope was that the postulates and principles would form a consistent comprehensive accounting theory (CAT), upon which the APB could promulgate and issue specific </w:t>
      </w:r>
      <w:r w:rsidRPr="00DF7A9B">
        <w:rPr>
          <w:rFonts w:ascii="Times New Roman" w:hAnsi="Times New Roman" w:cs="Times New Roman"/>
        </w:rPr>
        <w:lastRenderedPageBreak/>
        <w:t xml:space="preserve">accounting rules. As long as the postulates were sound, and there had not been any </w:t>
      </w:r>
      <w:r w:rsidR="006C3545" w:rsidRPr="00DF7A9B">
        <w:rPr>
          <w:rFonts w:ascii="Times New Roman" w:hAnsi="Times New Roman" w:cs="Times New Roman"/>
        </w:rPr>
        <w:t xml:space="preserve">logical </w:t>
      </w:r>
      <w:r w:rsidRPr="00DF7A9B">
        <w:rPr>
          <w:rFonts w:ascii="Times New Roman" w:hAnsi="Times New Roman" w:cs="Times New Roman"/>
        </w:rPr>
        <w:t xml:space="preserve">errors in </w:t>
      </w:r>
      <w:r w:rsidR="006C3545" w:rsidRPr="00DF7A9B">
        <w:rPr>
          <w:rFonts w:ascii="Times New Roman" w:hAnsi="Times New Roman" w:cs="Times New Roman"/>
        </w:rPr>
        <w:t>applying the postulates</w:t>
      </w:r>
      <w:r w:rsidRPr="00DF7A9B">
        <w:rPr>
          <w:rFonts w:ascii="Times New Roman" w:hAnsi="Times New Roman" w:cs="Times New Roman"/>
        </w:rPr>
        <w:t xml:space="preserve">, the principles and rules would also be necessarily valid. This had been the same approach adopted by Chambers in “Blueprint for a Theory of Accounting” </w:t>
      </w:r>
      <w:r w:rsidR="005D5AC2" w:rsidRPr="00DF7A9B">
        <w:rPr>
          <w:rFonts w:ascii="Times New Roman" w:hAnsi="Times New Roman" w:cs="Times New Roman"/>
        </w:rPr>
        <w:t xml:space="preserve">in 1955 </w:t>
      </w:r>
      <w:r w:rsidRPr="00DF7A9B">
        <w:rPr>
          <w:rFonts w:ascii="Times New Roman" w:hAnsi="Times New Roman" w:cs="Times New Roman"/>
        </w:rPr>
        <w:t xml:space="preserve">and expanded upon in </w:t>
      </w:r>
      <w:r w:rsidRPr="00DF7A9B">
        <w:rPr>
          <w:rFonts w:ascii="Times New Roman" w:hAnsi="Times New Roman" w:cs="Times New Roman"/>
          <w:i/>
        </w:rPr>
        <w:t xml:space="preserve">Towards a General Theory of Accounting </w:t>
      </w:r>
      <w:r w:rsidRPr="00DF7A9B">
        <w:rPr>
          <w:rFonts w:ascii="Times New Roman" w:hAnsi="Times New Roman" w:cs="Times New Roman"/>
        </w:rPr>
        <w:t xml:space="preserve">(hereafter, theory monograph) in 1961. </w:t>
      </w:r>
      <w:bookmarkEnd w:id="9"/>
    </w:p>
    <w:p w14:paraId="2A0139C7" w14:textId="60BE9DDE"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Maurice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was appointed as the first director of the ARD, to research and publish these two monographs. The first monograph on accounting postulates, Accounting Research Study One (ARS 1) was published in September 1961. The committee believed accounting postulates to be the few basic assumptions found in the environment in which accounting operates. ARS 1 followed this brief and dedicated three chapters to these basic assumptions. Derived from the discussion in these three chapters, five postulates from the environment, four from current accounting practice and five imperatives based on the central features of accounting were presented at the end of the monograph. The research study was made up of six chapters in total and was similar in length to Chambers’ own attempt at postulates and principles in his theory monograph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F36E42A5-2968-4708-81CC-1031C3B0F58E&lt;/uuid&gt;&lt;priority&gt;27&lt;/priority&gt;&lt;publications&gt;&lt;publication&gt;&lt;location&gt;200,4,-34.9286212,138.5999594&lt;/location&gt;&lt;publication_date&gt;99196100001200000000200000&lt;/publication_date&gt;&lt;startpage&gt;48&lt;/startpage&gt;&lt;title&gt;Towards a General Theory of Accounting&lt;/title&gt;&lt;uuid&gt;6E34DE03-6362-44E4-9C6B-E27D613F16BF&lt;/uuid&gt;&lt;subtype&gt;1&lt;/subtype&gt;&lt;publisher&gt;Hyde Park Press Ltd. on behalf of the University of Adelaide&lt;/publisher&gt;&lt;type&gt;0&lt;/type&gt;&lt;place&gt;Adelaide&lt;/place&gt;&lt;url&gt;http://scholar.google.com/scholar?q=related:5KY4qvtJPlgJ:scholar.google.com/&amp;amp;hl=en&amp;amp;num=30&amp;amp;as_sdt=0,5&lt;/url&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(1961)</w:t>
      </w:r>
      <w:r w:rsidR="00BB51BD" w:rsidRPr="00DF7A9B">
        <w:rPr>
          <w:rFonts w:ascii="Times New Roman" w:hAnsi="Times New Roman" w:cs="Times New Roman"/>
        </w:rPr>
        <w:fldChar w:fldCharType="end"/>
      </w:r>
      <w:r w:rsidRPr="00DF7A9B">
        <w:rPr>
          <w:rFonts w:ascii="Times New Roman" w:hAnsi="Times New Roman" w:cs="Times New Roman"/>
        </w:rPr>
        <w:t>.</w:t>
      </w:r>
    </w:p>
    <w:p w14:paraId="0C124590" w14:textId="0BBB3A4C" w:rsidR="0060509D"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0" w:name="ARS_3_Sprouse"/>
      <w:r w:rsidRPr="00DF7A9B">
        <w:rPr>
          <w:rFonts w:ascii="Times New Roman" w:hAnsi="Times New Roman" w:cs="Times New Roman"/>
        </w:rPr>
        <w:t>The second monograph on accounting postulates, Accounting Research Study Three (ARS 3), was published in April 1962.</w:t>
      </w:r>
      <w:r w:rsidRPr="00DF7A9B">
        <w:rPr>
          <w:rFonts w:ascii="Times New Roman" w:hAnsi="Times New Roman" w:cs="Times New Roman"/>
          <w:vertAlign w:val="superscript"/>
        </w:rPr>
        <w:footnoteReference w:id="4"/>
      </w:r>
      <w:r w:rsidRPr="00DF7A9B">
        <w:rPr>
          <w:rFonts w:ascii="Times New Roman" w:hAnsi="Times New Roman" w:cs="Times New Roman"/>
        </w:rPr>
        <w:t xml:space="preserve"> Robert </w:t>
      </w:r>
      <w:proofErr w:type="spellStart"/>
      <w:r w:rsidRPr="00DF7A9B">
        <w:rPr>
          <w:rFonts w:ascii="Times New Roman" w:hAnsi="Times New Roman" w:cs="Times New Roman"/>
        </w:rPr>
        <w:t>Sprouse</w:t>
      </w:r>
      <w:proofErr w:type="spellEnd"/>
      <w:r w:rsidRPr="00DF7A9B">
        <w:rPr>
          <w:rFonts w:ascii="Times New Roman" w:hAnsi="Times New Roman" w:cs="Times New Roman"/>
        </w:rPr>
        <w:t xml:space="preserve">, a colleague at the University of California Berkeley (UC Berkeley), had joined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as the main author of this second monograph. The fourteen postulates and imperatives from ARS 1 were reprinted in the first chapter. The following five chapters presented the discussion from which accounting principles were derived, which were then summarised in the seventh chapter, at the end of the monograph. </w:t>
      </w:r>
      <w:proofErr w:type="spellStart"/>
      <w:r w:rsidRPr="00DF7A9B">
        <w:rPr>
          <w:rFonts w:ascii="Times New Roman" w:hAnsi="Times New Roman" w:cs="Times New Roman"/>
        </w:rPr>
        <w:t>Sprouse</w:t>
      </w:r>
      <w:proofErr w:type="spellEnd"/>
      <w:r w:rsidRPr="00DF7A9B">
        <w:rPr>
          <w:rFonts w:ascii="Times New Roman" w:hAnsi="Times New Roman" w:cs="Times New Roman"/>
        </w:rPr>
        <w:t xml:space="preserve"> and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(S&amp;M) drew heavily on Canning’s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&lt;citation&gt;&lt;uuid&gt;8FE71883-F565-499C-BD2A-6F4826900950&lt;/uuid&gt;&lt;priority&gt;30&lt;/priority&gt;&lt;publications&gt;&lt;publication&gt;&lt;location&gt;200,4,40.7143528,-74.0059731&lt;/location&gt;&lt;startpage&gt;367&lt;/startpage&gt;&lt;title&gt;The Economics of Accountancy: A Critical Analysis of Accounting Theory&lt;/title&gt;&lt;uuid&gt;3A74DD5E-62AD-4E9B-9EA1-711BA5A66CC5&lt;/uuid&gt;&lt;subtype&gt;0&lt;/subtype&gt;&lt;publisher&gt;The Ronald Press Company&lt;/publisher&gt;&lt;type&gt;0&lt;/type&gt;&lt;place&gt;New York&lt;/place&gt;&lt;publication_date&gt;99192900001200000000200000&lt;/publication_date&gt;&lt;authors&gt;&lt;author&gt;&lt;firstName&gt;John Bennet&lt;/firstName&gt;&lt;lastName&gt;Canning&lt;/lastName&gt;&lt;/author&gt;&lt;/authors&gt;&lt;/publication&gt;&lt;/publications&gt;&lt;cites&gt;&lt;cite&gt;&lt;suppress&gt;A&lt;/suppress&gt;&lt;/cite&gt;&lt;/cites&gt;&lt;/citation&gt;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(1929)</w:t>
      </w:r>
      <w:r w:rsidR="00BB51BD" w:rsidRPr="00DF7A9B">
        <w:rPr>
          <w:rFonts w:ascii="Times New Roman" w:hAnsi="Times New Roman" w:cs="Times New Roman"/>
        </w:rPr>
        <w:fldChar w:fldCharType="end"/>
      </w:r>
      <w:r w:rsidRPr="00DF7A9B">
        <w:rPr>
          <w:rFonts w:ascii="Times New Roman" w:hAnsi="Times New Roman" w:cs="Times New Roman"/>
        </w:rPr>
        <w:t xml:space="preserve"> notion of assets as representations of expected future economic benefits, as opposed to the traditional view of assets as a record of past transactions based on dated entry prices.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would also draw </w:t>
      </w:r>
      <w:r w:rsidRPr="00DF7A9B">
        <w:rPr>
          <w:rFonts w:ascii="Times New Roman" w:hAnsi="Times New Roman" w:cs="Times New Roman"/>
        </w:rPr>
        <w:lastRenderedPageBreak/>
        <w:t xml:space="preserve">on Canning in a book he would co-author in the following year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51E1513D-4EFD-43D4-9BF0-10159015B539&lt;/uuid&gt;&lt;priority&gt;31&lt;/priority&gt;&lt;publications&gt;&lt;publication&gt;&lt;location&gt;200,4,40.7143528,-74.0059731&lt;/location&gt;&lt;publication_date&gt;99196300001200000000200000&lt;/publication_date&gt;&lt;title&gt;Accounting: an Analysis of its Problems&lt;/title&gt;&lt;uuid&gt;5BD90252-7412-4935-89FD-570F687ECF40&lt;/uuid&gt;&lt;subtype&gt;0&lt;/subtype&gt;&lt;publisher&gt;Holt, Rinehart and Winston&lt;/publisher&gt;&lt;type&gt;0&lt;/type&gt;&lt;place&gt;New York&lt;/place&gt;&lt;url&gt;http://www.getcited.org/pub/101203299&lt;/url&gt;&lt;authors&gt;&lt;author&gt;&lt;firstName&gt;Maurice&lt;/firstName&gt;&lt;lastName&gt;Moonitz&lt;/lastName&gt;&lt;/author&gt;&lt;author&gt;&lt;firstName&gt;Louis&lt;/firstName&gt;&lt;middleNames&gt;Hampton&lt;/middleNames&gt;&lt;lastName&gt;Jordan&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(Moonitz &amp; Jordan, 1963)</w:t>
      </w:r>
      <w:r w:rsidR="00BB51BD" w:rsidRPr="00DF7A9B">
        <w:rPr>
          <w:rFonts w:ascii="Times New Roman" w:hAnsi="Times New Roman" w:cs="Times New Roman"/>
        </w:rPr>
        <w:fldChar w:fldCharType="end"/>
      </w:r>
      <w:r w:rsidRPr="00DF7A9B">
        <w:rPr>
          <w:rFonts w:ascii="Times New Roman" w:hAnsi="Times New Roman" w:cs="Times New Roman"/>
        </w:rPr>
        <w:t>. This led S&amp;M to focus on the value-in-exchange of assets and liabilities and suggest a mixed measurement approach. The present value of future cash flows was to be used for contractual claims and obligations. Current exit prices were to be used for uncertain assets and marketable securities. Net realisable values were to be used for marketable inventories (i.e. the current exit prices minus the cost of disposal). Current entry prices were to be used for unmarketable inventories and plant assets. Holding gains and losses due to general and specific price level changes were to be separated from gains and losses from normal operations</w:t>
      </w:r>
      <w:bookmarkEnd w:id="10"/>
      <w:r w:rsidRPr="00DF7A9B">
        <w:rPr>
          <w:rFonts w:ascii="Times New Roman" w:hAnsi="Times New Roman" w:cs="Times New Roman"/>
        </w:rPr>
        <w:t>.</w:t>
      </w:r>
    </w:p>
    <w:p w14:paraId="3403569E" w14:textId="77777777" w:rsidR="006C71EB" w:rsidRPr="00DF7A9B" w:rsidRDefault="006C71EB"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7F1EB2CD"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bookmarkStart w:id="11" w:name="Vicarious_Negotiations"/>
      <w:r w:rsidRPr="00DF7A9B">
        <w:rPr>
          <w:rFonts w:ascii="Times New Roman" w:hAnsi="Times New Roman" w:cs="Times New Roman"/>
          <w:b/>
        </w:rPr>
        <w:t>Vicarious Negotiations</w:t>
      </w:r>
      <w:bookmarkEnd w:id="11"/>
    </w:p>
    <w:p w14:paraId="57BE66A5" w14:textId="07CACE3B"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rPr>
        <w:tab/>
      </w:r>
      <w:bookmarkStart w:id="12" w:name="Correspondence_V1"/>
      <w:r w:rsidRPr="00DF7A9B">
        <w:rPr>
          <w:rFonts w:ascii="Times New Roman" w:hAnsi="Times New Roman" w:cs="Times New Roman"/>
          <w:b/>
        </w:rPr>
        <w:t>Correspondence</w:t>
      </w:r>
      <w:bookmarkEnd w:id="12"/>
    </w:p>
    <w:p w14:paraId="3E74B1AA" w14:textId="1746692C"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3" w:name="M_asks_for_inputs"/>
      <w:r w:rsidRPr="00DF7A9B">
        <w:rPr>
          <w:rFonts w:ascii="Times New Roman" w:hAnsi="Times New Roman" w:cs="Times New Roman"/>
        </w:rPr>
        <w:t xml:space="preserve">Chambers would first attempt to act vicariously upon the deliberations on postulates and principles at the AICPA through correspondence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The latter had contacted Chambers and other</w:t>
      </w:r>
      <w:r w:rsidR="006C3545" w:rsidRPr="00DF7A9B">
        <w:rPr>
          <w:rFonts w:ascii="Times New Roman" w:hAnsi="Times New Roman" w:cs="Times New Roman"/>
        </w:rPr>
        <w:t>s</w:t>
      </w:r>
      <w:r w:rsidRPr="00DF7A9B">
        <w:rPr>
          <w:rFonts w:ascii="Times New Roman" w:hAnsi="Times New Roman" w:cs="Times New Roman"/>
        </w:rPr>
        <w:t xml:space="preserve"> in April 1960 to inform them that he </w:t>
      </w:r>
      <w:r w:rsidR="006C3545" w:rsidRPr="00DF7A9B">
        <w:rPr>
          <w:rFonts w:ascii="Times New Roman" w:hAnsi="Times New Roman" w:cs="Times New Roman"/>
        </w:rPr>
        <w:t xml:space="preserve">was taking a two-year leave of absence from UC Berkeley and had </w:t>
      </w:r>
      <w:r w:rsidRPr="00DF7A9B">
        <w:rPr>
          <w:rFonts w:ascii="Times New Roman" w:hAnsi="Times New Roman" w:cs="Times New Roman"/>
        </w:rPr>
        <w:t>accepted a</w:t>
      </w:r>
      <w:r w:rsidR="006C3545" w:rsidRPr="00DF7A9B">
        <w:rPr>
          <w:rFonts w:ascii="Times New Roman" w:hAnsi="Times New Roman" w:cs="Times New Roman"/>
        </w:rPr>
        <w:t>n</w:t>
      </w:r>
      <w:r w:rsidRPr="00DF7A9B">
        <w:rPr>
          <w:rFonts w:ascii="Times New Roman" w:hAnsi="Times New Roman" w:cs="Times New Roman"/>
        </w:rPr>
        <w:t xml:space="preserve"> appointment, effective July the same year, as </w:t>
      </w:r>
      <w:r w:rsidR="006C3545" w:rsidRPr="00DF7A9B">
        <w:rPr>
          <w:rFonts w:ascii="Times New Roman" w:hAnsi="Times New Roman" w:cs="Times New Roman"/>
        </w:rPr>
        <w:t>d</w:t>
      </w:r>
      <w:r w:rsidRPr="00DF7A9B">
        <w:rPr>
          <w:rFonts w:ascii="Times New Roman" w:hAnsi="Times New Roman" w:cs="Times New Roman"/>
        </w:rPr>
        <w:t>irector of the ARD, responsible for overseeing the ARS 1 and ARS 3 research projects.</w:t>
      </w:r>
      <w:r w:rsidRPr="00DF7A9B">
        <w:rPr>
          <w:rFonts w:ascii="Times New Roman" w:hAnsi="Times New Roman" w:cs="Times New Roman"/>
          <w:vertAlign w:val="superscript"/>
        </w:rPr>
        <w:footnoteReference w:id="5"/>
      </w:r>
      <w:r w:rsidRPr="00DF7A9B">
        <w:rPr>
          <w:rFonts w:ascii="Times New Roman" w:hAnsi="Times New Roman" w:cs="Times New Roman"/>
        </w:rPr>
        <w:t xml:space="preserve"> The two would have known each other from Chambers</w:t>
      </w:r>
      <w:r w:rsidR="006C3545" w:rsidRPr="00DF7A9B">
        <w:rPr>
          <w:rFonts w:ascii="Times New Roman" w:hAnsi="Times New Roman" w:cs="Times New Roman"/>
        </w:rPr>
        <w:t xml:space="preserve">’ visit to </w:t>
      </w:r>
      <w:r w:rsidRPr="00DF7A9B">
        <w:rPr>
          <w:rFonts w:ascii="Times New Roman" w:hAnsi="Times New Roman" w:cs="Times New Roman"/>
        </w:rPr>
        <w:t xml:space="preserve">UC Berkeley in 1959.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now sought the </w:t>
      </w:r>
      <w:r w:rsidR="006C3545" w:rsidRPr="00DF7A9B">
        <w:rPr>
          <w:rFonts w:ascii="Times New Roman" w:hAnsi="Times New Roman" w:cs="Times New Roman"/>
        </w:rPr>
        <w:t>‘</w:t>
      </w:r>
      <w:r w:rsidRPr="00DF7A9B">
        <w:rPr>
          <w:rFonts w:ascii="Times New Roman" w:hAnsi="Times New Roman" w:cs="Times New Roman"/>
        </w:rPr>
        <w:t>untrammelled</w:t>
      </w:r>
      <w:r w:rsidR="006C3545" w:rsidRPr="00DF7A9B">
        <w:rPr>
          <w:rFonts w:ascii="Times New Roman" w:hAnsi="Times New Roman" w:cs="Times New Roman"/>
        </w:rPr>
        <w:t>’</w:t>
      </w:r>
      <w:r w:rsidRPr="00DF7A9B">
        <w:rPr>
          <w:rFonts w:ascii="Times New Roman" w:hAnsi="Times New Roman" w:cs="Times New Roman"/>
        </w:rPr>
        <w:t xml:space="preserve"> views of these correspondents. These could be presented in personal correspondence or with references to published articles and books. To facilitate this,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was willing to send drafts of the two monographs, when they would become available, and each correspondent was allowed to remain anonymous. The correspondents </w:t>
      </w:r>
      <w:r w:rsidRPr="00DF7A9B">
        <w:rPr>
          <w:rFonts w:ascii="Times New Roman" w:hAnsi="Times New Roman" w:cs="Times New Roman"/>
        </w:rPr>
        <w:lastRenderedPageBreak/>
        <w:t>had been picked based upon their contributions on accounting postulates and principles and in a way as to not overlook attitudes prevalent outside the US</w:t>
      </w:r>
      <w:bookmarkEnd w:id="13"/>
      <w:r w:rsidRPr="00DF7A9B">
        <w:rPr>
          <w:rFonts w:ascii="Times New Roman" w:hAnsi="Times New Roman" w:cs="Times New Roman"/>
        </w:rPr>
        <w:t>.</w:t>
      </w:r>
    </w:p>
    <w:p w14:paraId="1DD0ABEA" w14:textId="1F2541FE"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4" w:name="C_is_glad_to_offer_inputs"/>
      <w:r w:rsidRPr="00DF7A9B">
        <w:rPr>
          <w:rFonts w:ascii="Times New Roman" w:hAnsi="Times New Roman" w:cs="Times New Roman"/>
        </w:rPr>
        <w:t xml:space="preserve">Chambers congratulated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on his appointment and informed him that he would be glad to comment on ARS 1 and ARS 3.</w:t>
      </w:r>
      <w:r w:rsidRPr="00DF7A9B">
        <w:rPr>
          <w:rFonts w:ascii="Times New Roman" w:hAnsi="Times New Roman" w:cs="Times New Roman"/>
          <w:vertAlign w:val="superscript"/>
        </w:rPr>
        <w:footnoteReference w:id="6"/>
      </w:r>
      <w:r w:rsidRPr="00DF7A9B">
        <w:rPr>
          <w:rFonts w:ascii="Times New Roman" w:hAnsi="Times New Roman" w:cs="Times New Roman"/>
        </w:rPr>
        <w:t xml:space="preserve"> In fact, Charles Noyes, the editor of the </w:t>
      </w:r>
      <w:r w:rsidRPr="00DF7A9B">
        <w:rPr>
          <w:rFonts w:ascii="Times New Roman" w:hAnsi="Times New Roman" w:cs="Times New Roman"/>
          <w:i/>
        </w:rPr>
        <w:t>Journal of Accountancy</w:t>
      </w:r>
      <w:r w:rsidRPr="00DF7A9B">
        <w:rPr>
          <w:rFonts w:ascii="Times New Roman" w:hAnsi="Times New Roman" w:cs="Times New Roman"/>
        </w:rPr>
        <w:t xml:space="preserve"> (JOA), had </w:t>
      </w:r>
      <w:r w:rsidR="006C3545" w:rsidRPr="00DF7A9B">
        <w:rPr>
          <w:rFonts w:ascii="Times New Roman" w:hAnsi="Times New Roman" w:cs="Times New Roman"/>
        </w:rPr>
        <w:t>notified</w:t>
      </w:r>
      <w:r w:rsidRPr="00DF7A9B">
        <w:rPr>
          <w:rFonts w:ascii="Times New Roman" w:hAnsi="Times New Roman" w:cs="Times New Roman"/>
        </w:rPr>
        <w:t xml:space="preserve"> Chambers about the planned research programme at the AICPA when the two had met in New York City (NYC) in 1959. Noyes had invited </w:t>
      </w:r>
      <w:r w:rsidR="006C3545" w:rsidRPr="00DF7A9B">
        <w:rPr>
          <w:rFonts w:ascii="Times New Roman" w:hAnsi="Times New Roman" w:cs="Times New Roman"/>
        </w:rPr>
        <w:t>Chambers</w:t>
      </w:r>
      <w:r w:rsidRPr="00DF7A9B">
        <w:rPr>
          <w:rFonts w:ascii="Times New Roman" w:hAnsi="Times New Roman" w:cs="Times New Roman"/>
        </w:rPr>
        <w:t xml:space="preserve"> to publish an article on the subject in the JOA at an early date</w:t>
      </w:r>
      <w:r w:rsidR="006C3545" w:rsidRPr="00DF7A9B">
        <w:rPr>
          <w:rFonts w:ascii="Times New Roman" w:hAnsi="Times New Roman" w:cs="Times New Roman"/>
        </w:rPr>
        <w:t>.</w:t>
      </w:r>
      <w:r w:rsidR="006C3545" w:rsidRPr="00DF7A9B">
        <w:rPr>
          <w:rStyle w:val="FootnoteReference"/>
          <w:rFonts w:ascii="Times New Roman" w:hAnsi="Times New Roman" w:cs="Times New Roman"/>
        </w:rPr>
        <w:footnoteReference w:id="7"/>
      </w:r>
      <w:r w:rsidR="006C3545" w:rsidRPr="00DF7A9B">
        <w:rPr>
          <w:rFonts w:ascii="Times New Roman" w:hAnsi="Times New Roman" w:cs="Times New Roman"/>
        </w:rPr>
        <w:t xml:space="preserve"> </w:t>
      </w:r>
      <w:r w:rsidR="00E63AF9" w:rsidRPr="00DF7A9B">
        <w:rPr>
          <w:rFonts w:ascii="Times New Roman" w:hAnsi="Times New Roman" w:cs="Times New Roman"/>
        </w:rPr>
        <w:t>T</w:t>
      </w:r>
      <w:r w:rsidRPr="00DF7A9B">
        <w:rPr>
          <w:rFonts w:ascii="Times New Roman" w:hAnsi="Times New Roman" w:cs="Times New Roman"/>
        </w:rPr>
        <w:t xml:space="preserve">he theory monograph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EDF7B7A7-5A04-458B-AB57-131F771DFF90&lt;/uuid&gt;&lt;priority&gt;33&lt;/priority&gt;&lt;publications&gt;&lt;publication&gt;&lt;location&gt;200,4,-34.9286212,138.5999594&lt;/location&gt;&lt;publication_date&gt;99196100001200000000200000&lt;/publication_date&gt;&lt;startpage&gt;48&lt;/startpage&gt;&lt;title&gt;Towards a General Theory of Accounting&lt;/title&gt;&lt;uuid&gt;6E34DE03-6362-44E4-9C6B-E27D613F16BF&lt;/uuid&gt;&lt;subtype&gt;1&lt;/subtype&gt;&lt;publisher&gt;Hyde Park Press Ltd. on behalf of the University of Adelaide&lt;/publisher&gt;&lt;type&gt;0&lt;/type&gt;&lt;place&gt;Adelaide&lt;/place&gt;&lt;url&gt;http://scholar.google.com/scholar?q=related:5KY4qvtJPlgJ:scholar.google.com/&amp;amp;hl=en&amp;amp;num=30&amp;amp;as_sdt=0,5&lt;/url&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(1961)</w:t>
      </w:r>
      <w:r w:rsidR="00BB51BD" w:rsidRPr="00DF7A9B">
        <w:rPr>
          <w:rFonts w:ascii="Times New Roman" w:hAnsi="Times New Roman" w:cs="Times New Roman"/>
        </w:rPr>
        <w:fldChar w:fldCharType="end"/>
      </w:r>
      <w:r w:rsidR="00E63AF9" w:rsidRPr="00DF7A9B">
        <w:rPr>
          <w:rFonts w:ascii="Times New Roman" w:hAnsi="Times New Roman" w:cs="Times New Roman"/>
        </w:rPr>
        <w:t xml:space="preserve"> had </w:t>
      </w:r>
      <w:r w:rsidRPr="00DF7A9B">
        <w:rPr>
          <w:rFonts w:ascii="Times New Roman" w:hAnsi="Times New Roman" w:cs="Times New Roman"/>
        </w:rPr>
        <w:t>not yet been published</w:t>
      </w:r>
      <w:r w:rsidR="00E63AF9" w:rsidRPr="00DF7A9B">
        <w:rPr>
          <w:rFonts w:ascii="Times New Roman" w:hAnsi="Times New Roman" w:cs="Times New Roman"/>
        </w:rPr>
        <w:t>,</w:t>
      </w:r>
      <w:r w:rsidRPr="00DF7A9B">
        <w:rPr>
          <w:rFonts w:ascii="Times New Roman" w:hAnsi="Times New Roman" w:cs="Times New Roman"/>
        </w:rPr>
        <w:t xml:space="preserve"> and Chambers felt that his </w:t>
      </w:r>
      <w:r w:rsidR="00E63AF9" w:rsidRPr="00DF7A9B">
        <w:rPr>
          <w:rFonts w:ascii="Times New Roman" w:hAnsi="Times New Roman" w:cs="Times New Roman"/>
        </w:rPr>
        <w:t>published</w:t>
      </w:r>
      <w:r w:rsidRPr="00DF7A9B">
        <w:rPr>
          <w:rFonts w:ascii="Times New Roman" w:hAnsi="Times New Roman" w:cs="Times New Roman"/>
        </w:rPr>
        <w:t xml:space="preserve"> articles had been no more than piecemeal approach</w:t>
      </w:r>
      <w:r w:rsidR="00E63AF9" w:rsidRPr="00DF7A9B">
        <w:rPr>
          <w:rFonts w:ascii="Times New Roman" w:hAnsi="Times New Roman" w:cs="Times New Roman"/>
        </w:rPr>
        <w:t>es to postulates and principles.</w:t>
      </w:r>
      <w:r w:rsidRPr="00DF7A9B">
        <w:rPr>
          <w:rFonts w:ascii="Times New Roman" w:hAnsi="Times New Roman" w:cs="Times New Roman"/>
        </w:rPr>
        <w:t xml:space="preserve"> He therefore vowed to comment in correspondence and hoped to offer some comments before the first draft of ARS 1 was ready. The committee’s desire to establish postulates that were few in number already </w:t>
      </w:r>
      <w:r w:rsidR="006C3545" w:rsidRPr="00DF7A9B">
        <w:rPr>
          <w:rFonts w:ascii="Times New Roman" w:hAnsi="Times New Roman" w:cs="Times New Roman"/>
        </w:rPr>
        <w:t>worried</w:t>
      </w:r>
      <w:r w:rsidRPr="00DF7A9B">
        <w:rPr>
          <w:rFonts w:ascii="Times New Roman" w:hAnsi="Times New Roman" w:cs="Times New Roman"/>
        </w:rPr>
        <w:t xml:space="preserve"> him. </w:t>
      </w:r>
      <w:r w:rsidR="00E63AF9" w:rsidRPr="00DF7A9B">
        <w:rPr>
          <w:rFonts w:ascii="Times New Roman" w:hAnsi="Times New Roman" w:cs="Times New Roman"/>
        </w:rPr>
        <w:t>In Chambers’ view, t</w:t>
      </w:r>
      <w:r w:rsidRPr="00DF7A9B">
        <w:rPr>
          <w:rFonts w:ascii="Times New Roman" w:hAnsi="Times New Roman" w:cs="Times New Roman"/>
        </w:rPr>
        <w:t>here were general matters of basic theory and operation of accounting that were quite complex and had to be stated before even the simplest accounting operation could be established</w:t>
      </w:r>
      <w:bookmarkEnd w:id="14"/>
      <w:r w:rsidRPr="00DF7A9B">
        <w:rPr>
          <w:rFonts w:ascii="Times New Roman" w:hAnsi="Times New Roman" w:cs="Times New Roman"/>
        </w:rPr>
        <w:t>.</w:t>
      </w:r>
    </w:p>
    <w:p w14:paraId="695FEBB9" w14:textId="5EF6CC91"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5" w:name="C_recieves_first_draft_of_ARS_"/>
      <w:r w:rsidRPr="00DF7A9B">
        <w:rPr>
          <w:rFonts w:ascii="Times New Roman" w:hAnsi="Times New Roman" w:cs="Times New Roman"/>
        </w:rPr>
        <w:t>Chambers received a memorandum with a draft of ARS 1 in December 1960, having therefore missed the chance to provide comments before the first draft. His first reading had been quick, as there had been indications of deadlines and he had wanted to give some general impressions before it was too late.</w:t>
      </w:r>
      <w:r w:rsidRPr="00DF7A9B">
        <w:rPr>
          <w:rFonts w:ascii="Times New Roman" w:hAnsi="Times New Roman" w:cs="Times New Roman"/>
          <w:vertAlign w:val="superscript"/>
        </w:rPr>
        <w:footnoteReference w:id="8"/>
      </w:r>
      <w:r w:rsidRPr="00DF7A9B">
        <w:rPr>
          <w:rFonts w:ascii="Times New Roman" w:hAnsi="Times New Roman" w:cs="Times New Roman"/>
        </w:rPr>
        <w:t xml:space="preserve"> The study proved to be most interesting as a whole, but Chambers believed that there were at least three general problems with it. First, there were numerous references to rational decision-making, but the term ‘rational’ was not defined. This difficulty in establishing what </w:t>
      </w:r>
      <w:r w:rsidR="00E63AF9" w:rsidRPr="00DF7A9B">
        <w:rPr>
          <w:rFonts w:ascii="Times New Roman" w:hAnsi="Times New Roman" w:cs="Times New Roman"/>
        </w:rPr>
        <w:t>‘</w:t>
      </w:r>
      <w:r w:rsidRPr="00DF7A9B">
        <w:rPr>
          <w:rFonts w:ascii="Times New Roman" w:hAnsi="Times New Roman" w:cs="Times New Roman"/>
        </w:rPr>
        <w:t>rational</w:t>
      </w:r>
      <w:r w:rsidR="00E63AF9" w:rsidRPr="00DF7A9B">
        <w:rPr>
          <w:rFonts w:ascii="Times New Roman" w:hAnsi="Times New Roman" w:cs="Times New Roman"/>
        </w:rPr>
        <w:t>’</w:t>
      </w:r>
      <w:r w:rsidRPr="00DF7A9B">
        <w:rPr>
          <w:rFonts w:ascii="Times New Roman" w:hAnsi="Times New Roman" w:cs="Times New Roman"/>
        </w:rPr>
        <w:t xml:space="preserve"> meant in relation to accounting would lead Chambers to forego the term in his own theory monograph. Second, Canning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&lt;citation&gt;&lt;uuid&gt;C4EE69E8-3791-446D-B8E3-9815361CBC01&lt;/uuid&gt;&lt;priority&gt;34&lt;/priority&gt;&lt;publications&gt;&lt;publication&gt;&lt;location&gt;200,4,40.7143528,-74.0059731&lt;/location&gt;&lt;startpage&gt;367&lt;/startpage&gt;&lt;title&gt;The Economics of Accountancy: A Critical Analysis of Accounting Theory&lt;/title&gt;&lt;uuid&gt;3A74DD5E-62AD-4E9B-9EA1-711BA5A66CC5&lt;/uuid&gt;&lt;subtype&gt;0&lt;/subtype&gt;&lt;publisher&gt;The Ronald Press Company&lt;/publisher&gt;&lt;type&gt;0&lt;/type&gt;&lt;place&gt;New York&lt;/place&gt;&lt;publication_date&gt;99192900001200000000200000&lt;/publication_date&gt;&lt;authors&gt;&lt;author&gt;&lt;firstName&gt;John Bennet&lt;/firstName&gt;&lt;lastName&gt;Canning&lt;/lastName&gt;&lt;/author&gt;&lt;/authors&gt;&lt;/publication&gt;&lt;/publications&gt;&lt;cites&gt;&lt;cite&gt;&lt;suppress&gt;A&lt;/suppress&gt;&lt;/cite&gt;&lt;/cites&gt;&lt;/citation&gt;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(1929)</w:t>
      </w:r>
      <w:r w:rsidR="00BB51BD" w:rsidRPr="00DF7A9B">
        <w:rPr>
          <w:rFonts w:ascii="Times New Roman" w:hAnsi="Times New Roman" w:cs="Times New Roman"/>
        </w:rPr>
        <w:fldChar w:fldCharType="end"/>
      </w:r>
      <w:r w:rsidRPr="00DF7A9B">
        <w:rPr>
          <w:rFonts w:ascii="Times New Roman" w:hAnsi="Times New Roman" w:cs="Times New Roman"/>
        </w:rPr>
        <w:t xml:space="preserve"> and the current academic accounting discussion had influenced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to focus on income </w:t>
      </w:r>
      <w:r w:rsidRPr="00DF7A9B">
        <w:rPr>
          <w:rFonts w:ascii="Times New Roman" w:hAnsi="Times New Roman" w:cs="Times New Roman"/>
        </w:rPr>
        <w:lastRenderedPageBreak/>
        <w:t xml:space="preserve">measurements, but Chambers doubted whether these were any more important than the measurement of assets and liabilities. Third, during his visit to UC Berkeley in 1959, Chambers had expressed his opinion that a CAT should </w:t>
      </w:r>
      <w:r w:rsidR="00E63AF9" w:rsidRPr="00DF7A9B">
        <w:rPr>
          <w:rFonts w:ascii="Times New Roman" w:hAnsi="Times New Roman" w:cs="Times New Roman"/>
        </w:rPr>
        <w:t>specify</w:t>
      </w:r>
      <w:r w:rsidRPr="00DF7A9B">
        <w:rPr>
          <w:rFonts w:ascii="Times New Roman" w:hAnsi="Times New Roman" w:cs="Times New Roman"/>
        </w:rPr>
        <w:t xml:space="preserve"> </w:t>
      </w:r>
      <w:r w:rsidR="00E63AF9" w:rsidRPr="00DF7A9B">
        <w:rPr>
          <w:rFonts w:ascii="Times New Roman" w:hAnsi="Times New Roman" w:cs="Times New Roman"/>
        </w:rPr>
        <w:t>a single measurement to measure a particular</w:t>
      </w:r>
      <w:r w:rsidRPr="00DF7A9B">
        <w:rPr>
          <w:rFonts w:ascii="Times New Roman" w:hAnsi="Times New Roman" w:cs="Times New Roman"/>
        </w:rPr>
        <w:t xml:space="preserve"> propert</w:t>
      </w:r>
      <w:r w:rsidR="00E63AF9" w:rsidRPr="00DF7A9B">
        <w:rPr>
          <w:rFonts w:ascii="Times New Roman" w:hAnsi="Times New Roman" w:cs="Times New Roman"/>
        </w:rPr>
        <w:t>y of assets and liabilities</w:t>
      </w:r>
      <w:r w:rsidRPr="00DF7A9B">
        <w:rPr>
          <w:rFonts w:ascii="Times New Roman" w:hAnsi="Times New Roman" w:cs="Times New Roman"/>
        </w:rPr>
        <w:t xml:space="preserve">. The postulates, however, seemed to indicate that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was considering using multiple measurements to measure slightly different properties</w:t>
      </w:r>
      <w:bookmarkEnd w:id="15"/>
      <w:r w:rsidR="00E63AF9" w:rsidRPr="00DF7A9B">
        <w:rPr>
          <w:rFonts w:ascii="Times New Roman" w:hAnsi="Times New Roman" w:cs="Times New Roman"/>
        </w:rPr>
        <w:t xml:space="preserve"> of assets and liabilities dependent on situational factors</w:t>
      </w:r>
      <w:r w:rsidRPr="00DF7A9B">
        <w:rPr>
          <w:rFonts w:ascii="Times New Roman" w:hAnsi="Times New Roman" w:cs="Times New Roman"/>
        </w:rPr>
        <w:t>.</w:t>
      </w:r>
    </w:p>
    <w:p w14:paraId="1FE30F7F" w14:textId="0683393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6" w:name="M_thanks_C_for_comments"/>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thanked Chambers for his prompt comments and agreed on the need to define rational decision making in the context of accounting.</w:t>
      </w:r>
      <w:r w:rsidRPr="00DF7A9B">
        <w:rPr>
          <w:rFonts w:ascii="Times New Roman" w:hAnsi="Times New Roman" w:cs="Times New Roman"/>
          <w:vertAlign w:val="superscript"/>
        </w:rPr>
        <w:footnoteReference w:id="9"/>
      </w:r>
      <w:r w:rsidRPr="00DF7A9B">
        <w:rPr>
          <w:rFonts w:ascii="Times New Roman" w:hAnsi="Times New Roman" w:cs="Times New Roman"/>
        </w:rPr>
        <w:t xml:space="preserve"> He referenced in agreement one of Chambers’ recent articles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&lt;citation&gt;&lt;uuid&gt;611998F8-ADF0-44ED-981A-3BF0A7A1C2BF&lt;/uuid&gt;&lt;priority&gt;35&lt;/priority&gt;&lt;publications&gt;&lt;publication&gt;&lt;volume&gt;110&lt;/volume&gt;&lt;number&gt;6&lt;/number&gt;&lt;startpage&gt;33&lt;/startpage&gt;&lt;title&gt;The Conditions of Research in Accounting&lt;/title&gt;&lt;uuid&gt;23BDB9E0-6D63-49EE-B12D-6F82E02928EA&lt;/uuid&gt;&lt;subtype&gt;400&lt;/subtype&gt;&lt;endpage&gt;39&lt;/endpage&gt;&lt;type&gt;400&lt;/type&gt;&lt;publication_date&gt;99196000001200000000200000&lt;/publication_date&gt;&lt;bundle&gt;&lt;publication&gt;&lt;url&gt;http://www.journalofaccountancy.com&lt;/url&gt;&lt;title&gt;Journal of Accountancy&lt;/title&gt;&lt;type&gt;-100&lt;/type&gt;&lt;subtype&gt;-100&lt;/subtype&gt;&lt;uuid&gt;89F6CD67-782A-476A-8E80-6EBBFC390590&lt;/uuid&gt;&lt;/publication&gt;&lt;/bundle&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(1960)</w:t>
      </w:r>
      <w:r w:rsidR="00BB51BD" w:rsidRPr="00DF7A9B">
        <w:rPr>
          <w:rFonts w:ascii="Times New Roman" w:hAnsi="Times New Roman" w:cs="Times New Roman"/>
        </w:rPr>
        <w:fldChar w:fldCharType="end"/>
      </w:r>
      <w:r w:rsidRPr="00DF7A9B">
        <w:rPr>
          <w:rFonts w:ascii="Times New Roman" w:hAnsi="Times New Roman" w:cs="Times New Roman"/>
        </w:rPr>
        <w:t xml:space="preserve"> on how to proceed with the research project in general. His views on specific measurement issues, however, would have to wait until ARS 3. As noted earlier, </w:t>
      </w:r>
      <w:proofErr w:type="spellStart"/>
      <w:r w:rsidRPr="00DF7A9B">
        <w:rPr>
          <w:rFonts w:ascii="Times New Roman" w:hAnsi="Times New Roman" w:cs="Times New Roman"/>
        </w:rPr>
        <w:t>Sprouse</w:t>
      </w:r>
      <w:proofErr w:type="spellEnd"/>
      <w:r w:rsidRPr="00DF7A9B">
        <w:rPr>
          <w:rFonts w:ascii="Times New Roman" w:hAnsi="Times New Roman" w:cs="Times New Roman"/>
        </w:rPr>
        <w:t xml:space="preserve"> had joined to assist for this second part of the project and was much interested in the advantages and disadvantages of particular measurements.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concluded that he would be glad if Chambers would elaborate further if he had time</w:t>
      </w:r>
      <w:bookmarkEnd w:id="16"/>
      <w:r w:rsidRPr="00DF7A9B">
        <w:rPr>
          <w:rFonts w:ascii="Times New Roman" w:hAnsi="Times New Roman" w:cs="Times New Roman"/>
        </w:rPr>
        <w:t>.</w:t>
      </w:r>
    </w:p>
    <w:p w14:paraId="64D63534" w14:textId="3D12C618"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7" w:name="C_sends_second_comments"/>
      <w:r w:rsidRPr="00DF7A9B">
        <w:rPr>
          <w:rFonts w:ascii="Times New Roman" w:hAnsi="Times New Roman" w:cs="Times New Roman"/>
        </w:rPr>
        <w:t>Chambers sent his second batch of comments on ARS 1 in April 1961. He expressed a new fundamental uneasiness with the study.</w:t>
      </w:r>
      <w:r w:rsidRPr="00DF7A9B">
        <w:rPr>
          <w:rFonts w:ascii="Times New Roman" w:hAnsi="Times New Roman" w:cs="Times New Roman"/>
          <w:vertAlign w:val="superscript"/>
        </w:rPr>
        <w:footnoteReference w:id="10"/>
      </w:r>
      <w:r w:rsidRPr="00DF7A9B">
        <w:rPr>
          <w:rFonts w:ascii="Times New Roman" w:hAnsi="Times New Roman" w:cs="Times New Roman"/>
        </w:rPr>
        <w:t xml:space="preserve"> The emphasis on income measurements had led Chambers to suspect that accepted dogma, rather than the accounting environment, had unduly influenced the research project. The SCORP had envisioned a set linkage between postulates and principles, developed at the ARD, and the rules based on them, developed at the APB, which had made the situation worse. A CAT might, indeed, conform to such an arrangement but it also might not. The end goal of establishing accounting rules might also influence the establishment of accounting postulates. These postulates might be unintentionally developed with currently accepted accounting rules in mind. Chambers saw evidence of this in ARS 1. The five postulates from the environment of accounting were unduly broad and too </w:t>
      </w:r>
      <w:proofErr w:type="gramStart"/>
      <w:r w:rsidRPr="00DF7A9B">
        <w:rPr>
          <w:rFonts w:ascii="Times New Roman" w:hAnsi="Times New Roman" w:cs="Times New Roman"/>
        </w:rPr>
        <w:t>few in number</w:t>
      </w:r>
      <w:proofErr w:type="gramEnd"/>
      <w:r w:rsidRPr="00DF7A9B">
        <w:rPr>
          <w:rFonts w:ascii="Times New Roman" w:hAnsi="Times New Roman" w:cs="Times New Roman"/>
        </w:rPr>
        <w:t xml:space="preserve">, another influence of the committee’s desire to establish </w:t>
      </w:r>
      <w:r w:rsidR="00E63AF9" w:rsidRPr="00DF7A9B">
        <w:rPr>
          <w:rFonts w:ascii="Times New Roman" w:hAnsi="Times New Roman" w:cs="Times New Roman"/>
        </w:rPr>
        <w:lastRenderedPageBreak/>
        <w:t xml:space="preserve">only a </w:t>
      </w:r>
      <w:r w:rsidRPr="00DF7A9B">
        <w:rPr>
          <w:rFonts w:ascii="Times New Roman" w:hAnsi="Times New Roman" w:cs="Times New Roman"/>
        </w:rPr>
        <w:t xml:space="preserve">few basic assumptions for the principles and rules. Chambers criticised these postulates in turn. He was now working on the theory monograph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21C6BC4-9C3C-43D5-A625-F16455C6FEB4&lt;/uuid&gt;&lt;priority&gt;36&lt;/priority&gt;&lt;publications&gt;&lt;publication&gt;&lt;location&gt;200,4,-34.9286212,138.5999594&lt;/location&gt;&lt;publication_date&gt;99196100001200000000200000&lt;/publication_date&gt;&lt;startpage&gt;48&lt;/startpage&gt;&lt;title&gt;Towards a General Theory of Accounting&lt;/title&gt;&lt;uuid&gt;6E34DE03-6362-44E4-9C6B-E27D613F16BF&lt;/uuid&gt;&lt;subtype&gt;1&lt;/subtype&gt;&lt;publisher&gt;Hyde Park Press Ltd. on behalf of the University of Adelaide&lt;/publisher&gt;&lt;type&gt;0&lt;/type&gt;&lt;place&gt;Adelaide&lt;/place&gt;&lt;url&gt;http://scholar.google.com/scholar?q=related:5KY4qvtJPlgJ:scholar.google.com/&amp;amp;hl=en&amp;amp;num=30&amp;amp;as_sdt=0,5&lt;/url&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(1961)</w:t>
      </w:r>
      <w:r w:rsidR="00BB51BD" w:rsidRPr="00DF7A9B">
        <w:rPr>
          <w:rFonts w:ascii="Times New Roman" w:hAnsi="Times New Roman" w:cs="Times New Roman"/>
        </w:rPr>
        <w:fldChar w:fldCharType="end"/>
      </w:r>
      <w:r w:rsidRPr="00DF7A9B">
        <w:rPr>
          <w:rFonts w:ascii="Times New Roman" w:hAnsi="Times New Roman" w:cs="Times New Roman"/>
        </w:rPr>
        <w:t xml:space="preserve">, which he promised to send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to demonstrate what he had in mind</w:t>
      </w:r>
      <w:bookmarkEnd w:id="17"/>
      <w:r w:rsidRPr="00DF7A9B">
        <w:rPr>
          <w:rFonts w:ascii="Times New Roman" w:hAnsi="Times New Roman" w:cs="Times New Roman"/>
        </w:rPr>
        <w:t>.</w:t>
      </w:r>
    </w:p>
    <w:p w14:paraId="08C40354" w14:textId="72C52FDF"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8" w:name="C_sends_final_comments_on_2nd_"/>
      <w:r w:rsidRPr="00DF7A9B">
        <w:rPr>
          <w:rFonts w:ascii="Times New Roman" w:hAnsi="Times New Roman" w:cs="Times New Roman"/>
        </w:rPr>
        <w:t>Chambers sent his final comments on ARS 1 in June.</w:t>
      </w:r>
      <w:r w:rsidRPr="00DF7A9B">
        <w:rPr>
          <w:rFonts w:ascii="Times New Roman" w:hAnsi="Times New Roman" w:cs="Times New Roman"/>
          <w:vertAlign w:val="superscript"/>
        </w:rPr>
        <w:footnoteReference w:id="11"/>
      </w:r>
      <w:r w:rsidRPr="00DF7A9B">
        <w:rPr>
          <w:rFonts w:ascii="Times New Roman" w:hAnsi="Times New Roman" w:cs="Times New Roman"/>
        </w:rPr>
        <w:t xml:space="preserve"> He had by then received the second draft of </w:t>
      </w:r>
      <w:r w:rsidR="00E63AF9" w:rsidRPr="00DF7A9B">
        <w:rPr>
          <w:rFonts w:ascii="Times New Roman" w:hAnsi="Times New Roman" w:cs="Times New Roman"/>
        </w:rPr>
        <w:t>this study</w:t>
      </w:r>
      <w:r w:rsidRPr="00DF7A9B">
        <w:rPr>
          <w:rFonts w:ascii="Times New Roman" w:hAnsi="Times New Roman" w:cs="Times New Roman"/>
        </w:rPr>
        <w:t xml:space="preserv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taken issue with Chambers’ concern that too much attention had been given to current accounting practices and dogma, as these issues had to be researched and solved at some point. Chambers reiterated</w:t>
      </w:r>
      <w:r w:rsidR="00E63AF9" w:rsidRPr="00DF7A9B">
        <w:rPr>
          <w:rFonts w:ascii="Times New Roman" w:hAnsi="Times New Roman" w:cs="Times New Roman"/>
        </w:rPr>
        <w:t xml:space="preserve"> that he was not opposed to coming</w:t>
      </w:r>
      <w:r w:rsidRPr="00DF7A9B">
        <w:rPr>
          <w:rFonts w:ascii="Times New Roman" w:hAnsi="Times New Roman" w:cs="Times New Roman"/>
        </w:rPr>
        <w:t xml:space="preserve"> to grips with current problems, but that several of these problems were of the accounting academics’ and practitioners’ own making.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also taken issue with Chambers’ allusion to the research project being a scientific inquiry like any other.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did not believe that accounting research was mature enough to have reached the stage of scientific inquiry, whereas Chambers </w:t>
      </w:r>
      <w:r w:rsidR="00EC74BD" w:rsidRPr="00DF7A9B">
        <w:rPr>
          <w:rFonts w:ascii="Times New Roman" w:hAnsi="Times New Roman" w:cs="Times New Roman"/>
        </w:rPr>
        <w:t>disagreed</w:t>
      </w:r>
      <w:r w:rsidRPr="00DF7A9B">
        <w:rPr>
          <w:rFonts w:ascii="Times New Roman" w:hAnsi="Times New Roman" w:cs="Times New Roman"/>
        </w:rPr>
        <w:t xml:space="preserve">. Chambers argued that the existence of current financial reporting practices does not prevent us from </w:t>
      </w:r>
      <w:r w:rsidR="00EC74BD" w:rsidRPr="00DF7A9B">
        <w:rPr>
          <w:rFonts w:ascii="Times New Roman" w:hAnsi="Times New Roman" w:cs="Times New Roman"/>
        </w:rPr>
        <w:t>identifying</w:t>
      </w:r>
      <w:r w:rsidRPr="00DF7A9B">
        <w:rPr>
          <w:rFonts w:ascii="Times New Roman" w:hAnsi="Times New Roman" w:cs="Times New Roman"/>
        </w:rPr>
        <w:t xml:space="preserve"> internal and external inconsistencies, flaws and hyp</w:t>
      </w:r>
      <w:r w:rsidR="00EC74BD" w:rsidRPr="00DF7A9B">
        <w:rPr>
          <w:rFonts w:ascii="Times New Roman" w:hAnsi="Times New Roman" w:cs="Times New Roman"/>
        </w:rPr>
        <w:t>otheses inconsistent with empirical observation</w:t>
      </w:r>
      <w:r w:rsidRPr="00DF7A9B">
        <w:rPr>
          <w:rFonts w:ascii="Times New Roman" w:hAnsi="Times New Roman" w:cs="Times New Roman"/>
        </w:rPr>
        <w:t>.</w:t>
      </w:r>
      <w:bookmarkEnd w:id="18"/>
    </w:p>
    <w:p w14:paraId="62C07585" w14:textId="121D6475"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offered a list of typographical errors and a number of comments on the second draft. He continued to take issue </w:t>
      </w:r>
      <w:r w:rsidR="00EC74BD" w:rsidRPr="00DF7A9B">
        <w:rPr>
          <w:rFonts w:ascii="Times New Roman" w:hAnsi="Times New Roman" w:cs="Times New Roman"/>
        </w:rPr>
        <w:t xml:space="preserve">both </w:t>
      </w:r>
      <w:r w:rsidRPr="00DF7A9B">
        <w:rPr>
          <w:rFonts w:ascii="Times New Roman" w:hAnsi="Times New Roman" w:cs="Times New Roman"/>
        </w:rPr>
        <w:t>with measuring the value-in-exchange of assets and liabilities by using several</w:t>
      </w:r>
      <w:r w:rsidR="00EC74BD" w:rsidRPr="00DF7A9B">
        <w:rPr>
          <w:rFonts w:ascii="Times New Roman" w:hAnsi="Times New Roman" w:cs="Times New Roman"/>
        </w:rPr>
        <w:t xml:space="preserve"> measurements and with rational </w:t>
      </w:r>
      <w:r w:rsidR="00B60F84" w:rsidRPr="00DF7A9B">
        <w:rPr>
          <w:rFonts w:ascii="Times New Roman" w:hAnsi="Times New Roman" w:cs="Times New Roman"/>
        </w:rPr>
        <w:t>decision-</w:t>
      </w:r>
      <w:r w:rsidRPr="00DF7A9B">
        <w:rPr>
          <w:rFonts w:ascii="Times New Roman" w:hAnsi="Times New Roman" w:cs="Times New Roman"/>
        </w:rPr>
        <w:t xml:space="preserve">making. The fact that these measurements had a common denominator, such as current dollar units, did not solve the measurement problem. The measurements should use the same symbol </w:t>
      </w:r>
      <w:r w:rsidRPr="00DF7A9B">
        <w:rPr>
          <w:rFonts w:ascii="Times New Roman" w:hAnsi="Times New Roman" w:cs="Times New Roman"/>
          <w:i/>
        </w:rPr>
        <w:t>and</w:t>
      </w:r>
      <w:r w:rsidRPr="00DF7A9B">
        <w:rPr>
          <w:rFonts w:ascii="Times New Roman" w:hAnsi="Times New Roman" w:cs="Times New Roman"/>
        </w:rPr>
        <w:t xml:space="preserve"> measure the same properties. The different measurements could, at best, approximate the values-in-exchange of assets and liabilities. </w:t>
      </w:r>
      <w:proofErr w:type="spellStart"/>
      <w:r w:rsidRPr="00DF7A9B">
        <w:rPr>
          <w:rFonts w:ascii="Times New Roman" w:hAnsi="Times New Roman" w:cs="Times New Roman"/>
        </w:rPr>
        <w:t>M</w:t>
      </w:r>
      <w:r w:rsidR="00EC74BD" w:rsidRPr="00DF7A9B">
        <w:rPr>
          <w:rFonts w:ascii="Times New Roman" w:hAnsi="Times New Roman" w:cs="Times New Roman"/>
        </w:rPr>
        <w:t>oonitz</w:t>
      </w:r>
      <w:proofErr w:type="spellEnd"/>
      <w:r w:rsidR="00EC74BD" w:rsidRPr="00DF7A9B">
        <w:rPr>
          <w:rFonts w:ascii="Times New Roman" w:hAnsi="Times New Roman" w:cs="Times New Roman"/>
        </w:rPr>
        <w:t xml:space="preserve"> had spelled out rational </w:t>
      </w:r>
      <w:r w:rsidR="00B60F84" w:rsidRPr="00DF7A9B">
        <w:rPr>
          <w:rFonts w:ascii="Times New Roman" w:hAnsi="Times New Roman" w:cs="Times New Roman"/>
        </w:rPr>
        <w:t>decision-</w:t>
      </w:r>
      <w:r w:rsidRPr="00DF7A9B">
        <w:rPr>
          <w:rFonts w:ascii="Times New Roman" w:hAnsi="Times New Roman" w:cs="Times New Roman"/>
        </w:rPr>
        <w:t xml:space="preserve">making in the context of accounting, but Chambers still felt that the characteristics of the decision-makers and their choices needed to be expanded further. He concluded that he hoped his comments would not give the impression that he was unduly trying to influence </w:t>
      </w:r>
      <w:proofErr w:type="spellStart"/>
      <w:r w:rsidRPr="00DF7A9B">
        <w:rPr>
          <w:rFonts w:ascii="Times New Roman" w:hAnsi="Times New Roman" w:cs="Times New Roman"/>
        </w:rPr>
        <w:t>Moonitz’s</w:t>
      </w:r>
      <w:proofErr w:type="spellEnd"/>
      <w:r w:rsidRPr="00DF7A9B">
        <w:rPr>
          <w:rFonts w:ascii="Times New Roman" w:hAnsi="Times New Roman" w:cs="Times New Roman"/>
        </w:rPr>
        <w:t xml:space="preserve"> thinking as </w:t>
      </w:r>
      <w:r w:rsidRPr="00DF7A9B">
        <w:rPr>
          <w:rFonts w:ascii="Times New Roman" w:hAnsi="Times New Roman" w:cs="Times New Roman"/>
        </w:rPr>
        <w:lastRenderedPageBreak/>
        <w:t>the two had worked on the same area and there was a risk of his having read too much into ARS 1. Some of the things he had mentioned might prove to be more sensible in his own analysis and this, he warned, made him even less competent a critic; however, he was still looking forward to comment on a third draft.</w:t>
      </w:r>
    </w:p>
    <w:p w14:paraId="0C695E83" w14:textId="20B023DF"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19" w:name="M_thanks_C_publish_ARS_1"/>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sent his third and final draft of ARS 1 to Chambers and the advisory committee for their final review in July. In letters to Chambers, </w:t>
      </w:r>
      <w:proofErr w:type="spellStart"/>
      <w:r w:rsidR="00EC74BD" w:rsidRPr="00DF7A9B">
        <w:rPr>
          <w:rFonts w:ascii="Times New Roman" w:hAnsi="Times New Roman" w:cs="Times New Roman"/>
        </w:rPr>
        <w:t>Moonitz</w:t>
      </w:r>
      <w:proofErr w:type="spellEnd"/>
      <w:r w:rsidRPr="00DF7A9B">
        <w:rPr>
          <w:rFonts w:ascii="Times New Roman" w:hAnsi="Times New Roman" w:cs="Times New Roman"/>
        </w:rPr>
        <w:t xml:space="preserve"> assured him that he had paid careful attention to </w:t>
      </w:r>
      <w:r w:rsidR="00EC74BD" w:rsidRPr="00DF7A9B">
        <w:rPr>
          <w:rFonts w:ascii="Times New Roman" w:hAnsi="Times New Roman" w:cs="Times New Roman"/>
        </w:rPr>
        <w:t>the</w:t>
      </w:r>
      <w:r w:rsidRPr="00DF7A9B">
        <w:rPr>
          <w:rFonts w:ascii="Times New Roman" w:hAnsi="Times New Roman" w:cs="Times New Roman"/>
        </w:rPr>
        <w:t xml:space="preserve"> comments and that he was most grateful for </w:t>
      </w:r>
      <w:r w:rsidR="00EC74BD" w:rsidRPr="00DF7A9B">
        <w:rPr>
          <w:rFonts w:ascii="Times New Roman" w:hAnsi="Times New Roman" w:cs="Times New Roman"/>
        </w:rPr>
        <w:t>Chambers’</w:t>
      </w:r>
      <w:r w:rsidRPr="00DF7A9B">
        <w:rPr>
          <w:rFonts w:ascii="Times New Roman" w:hAnsi="Times New Roman" w:cs="Times New Roman"/>
        </w:rPr>
        <w:t xml:space="preserve"> interest in the project. Arrangements were then made for Chambers to spend some time at the AICPA in 1962, and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suggested that this would be a good opportunity for Chambers to begin work on an independent research project. This project would not be a detailed critique of ARS 1, but rather an expansion of two or three major issues that </w:t>
      </w:r>
      <w:r w:rsidR="00EC74BD" w:rsidRPr="00DF7A9B">
        <w:rPr>
          <w:rFonts w:ascii="Times New Roman" w:hAnsi="Times New Roman" w:cs="Times New Roman"/>
        </w:rPr>
        <w:t>Chambers</w:t>
      </w:r>
      <w:r w:rsidRPr="00DF7A9B">
        <w:rPr>
          <w:rFonts w:ascii="Times New Roman" w:hAnsi="Times New Roman" w:cs="Times New Roman"/>
        </w:rPr>
        <w:t xml:space="preserve"> felt were not dealt with sufficiently in the monograph due to various constraints, such as the consideration of current financial reporting practices, the imposed requirement to have few postulates and the pre-determined structure of postulates, principles and rules. Chambers’ comments on value-in-exchange had been particularly pertinent.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assured him that these would be used in ARS 3 and sent him Edwards &amp; Bell’s new book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&lt;citation&gt;&lt;uuid&gt;9EC2E4DE-821C-4FFA-A30C-493D7D409260&lt;/uuid&gt;&lt;priority&gt;37&lt;/priority&gt;&lt;publications&gt;&lt;publication&gt;&lt;location&gt;200,7,38.9383115,-119.9875615&lt;/location&gt;&lt;title&gt;The Theory and Measurement of Business Income&lt;/title&gt;&lt;uuid&gt;B3C3EB70-CA39-4158-9EFA-6AAC035377BA&lt;/uuid&gt;&lt;subtype&gt;0&lt;/subtype&gt;&lt;publisher&gt;The University of California Press&lt;/publisher&gt;&lt;type&gt;0&lt;/type&gt;&lt;place&gt;Berkeley and Los Angeles, California&lt;/place&gt;&lt;publication_date&gt;99196100001200000000200000&lt;/publication_date&gt;&lt;authors&gt;&lt;author&gt;&lt;firstName&gt;Edgar&lt;/firstName&gt;&lt;middleNames&gt;O&lt;/middleNames&gt;&lt;lastName&gt;Edwards&lt;/lastName&gt;&lt;/author&gt;&lt;author&gt;&lt;firstName&gt;Philip&lt;/firstName&gt;&lt;middleNames&gt;W&lt;/middleNames&gt;&lt;lastName&gt;Bell&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(1961)</w:t>
      </w:r>
      <w:r w:rsidR="00BB51BD" w:rsidRPr="00DF7A9B">
        <w:rPr>
          <w:rFonts w:ascii="Times New Roman" w:hAnsi="Times New Roman" w:cs="Times New Roman"/>
        </w:rPr>
        <w:fldChar w:fldCharType="end"/>
      </w:r>
      <w:r w:rsidRPr="00DF7A9B">
        <w:rPr>
          <w:rFonts w:ascii="Times New Roman" w:hAnsi="Times New Roman" w:cs="Times New Roman"/>
        </w:rPr>
        <w:t xml:space="preserve"> on this issue</w:t>
      </w:r>
      <w:bookmarkEnd w:id="19"/>
      <w:r w:rsidRPr="00DF7A9B">
        <w:rPr>
          <w:rFonts w:ascii="Times New Roman" w:hAnsi="Times New Roman" w:cs="Times New Roman"/>
        </w:rPr>
        <w:t>.</w:t>
      </w:r>
    </w:p>
    <w:p w14:paraId="415B9058"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The review committee approved ARS 1 for publication and it was duly published in September 1961. Chambers had been eagerly waiting for publication, which he saw as an important milestone in the regulation of financial reporting practices, and had wondered whether he should hold off sending his theory monograph until ARS 1 had been distributed. He wanted critical comments from his acquaintances in the US, but his concern was that he might prejudice the reception of ARS 1.</w:t>
      </w:r>
      <w:r w:rsidRPr="00DF7A9B">
        <w:rPr>
          <w:rFonts w:ascii="Times New Roman" w:hAnsi="Times New Roman" w:cs="Times New Roman"/>
          <w:vertAlign w:val="superscript"/>
        </w:rPr>
        <w:footnoteReference w:id="12"/>
      </w:r>
      <w:r w:rsidRPr="00DF7A9B">
        <w:rPr>
          <w:rFonts w:ascii="Times New Roman" w:hAnsi="Times New Roman" w:cs="Times New Roman"/>
        </w:rPr>
        <w:t xml:space="preserv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saw no reason for Chambers to hold back the distribution; he, too, was interested in receiving a copy.</w:t>
      </w:r>
      <w:r w:rsidRPr="00DF7A9B">
        <w:rPr>
          <w:rFonts w:ascii="Times New Roman" w:hAnsi="Times New Roman" w:cs="Times New Roman"/>
          <w:vertAlign w:val="superscript"/>
        </w:rPr>
        <w:footnoteReference w:id="13"/>
      </w:r>
      <w:r w:rsidRPr="00DF7A9B">
        <w:rPr>
          <w:rFonts w:ascii="Times New Roman" w:hAnsi="Times New Roman" w:cs="Times New Roman"/>
        </w:rPr>
        <w:t xml:space="preserve"> Chambers sent duplicate copies </w:t>
      </w:r>
      <w:r w:rsidRPr="00DF7A9B">
        <w:rPr>
          <w:rFonts w:ascii="Times New Roman" w:hAnsi="Times New Roman" w:cs="Times New Roman"/>
        </w:rPr>
        <w:lastRenderedPageBreak/>
        <w:t xml:space="preserve">by second-class airmail to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in August. He sent copies to others by surface mail to ensure that they would not arrive before the publication of ARS 1. He acknowledged that the monograph marked the beginning, rather than the end, of his project and that he hoped that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would be as free with critical comments as he had been.</w:t>
      </w:r>
      <w:r w:rsidRPr="00DF7A9B">
        <w:rPr>
          <w:rFonts w:ascii="Times New Roman" w:hAnsi="Times New Roman" w:cs="Times New Roman"/>
          <w:vertAlign w:val="superscript"/>
        </w:rPr>
        <w:footnoteReference w:id="14"/>
      </w:r>
    </w:p>
    <w:p w14:paraId="70BD681E" w14:textId="26E2D568"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was tremendously impressed with the theory monograph and held the entire project in the highest regard. It was </w:t>
      </w:r>
      <w:r w:rsidR="00EC74BD" w:rsidRPr="00DF7A9B">
        <w:rPr>
          <w:rFonts w:ascii="Times New Roman" w:hAnsi="Times New Roman" w:cs="Times New Roman"/>
        </w:rPr>
        <w:t>‘</w:t>
      </w:r>
      <w:r w:rsidRPr="00DF7A9B">
        <w:rPr>
          <w:rFonts w:ascii="Times New Roman" w:hAnsi="Times New Roman" w:cs="Times New Roman"/>
        </w:rPr>
        <w:t>a first-rate piece of work</w:t>
      </w:r>
      <w:r w:rsidR="00EC74BD" w:rsidRPr="00DF7A9B">
        <w:rPr>
          <w:rFonts w:ascii="Times New Roman" w:hAnsi="Times New Roman" w:cs="Times New Roman"/>
        </w:rPr>
        <w:t>’</w:t>
      </w:r>
      <w:r w:rsidRPr="00DF7A9B">
        <w:rPr>
          <w:rFonts w:ascii="Times New Roman" w:hAnsi="Times New Roman" w:cs="Times New Roman"/>
        </w:rPr>
        <w:t xml:space="preserve"> that clarified several </w:t>
      </w:r>
      <w:r w:rsidR="00916EB6" w:rsidRPr="00DF7A9B">
        <w:rPr>
          <w:rFonts w:ascii="Times New Roman" w:hAnsi="Times New Roman" w:cs="Times New Roman"/>
        </w:rPr>
        <w:t>points that</w:t>
      </w:r>
      <w:r w:rsidRPr="00DF7A9B">
        <w:rPr>
          <w:rFonts w:ascii="Times New Roman" w:hAnsi="Times New Roman" w:cs="Times New Roman"/>
        </w:rPr>
        <w:t xml:space="preserve"> he and Chambers had discussed in correspondence.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raised a number of minor points, referencing particular paragraphs and sentences, and also a few general points. One such point seemed to fall back on the same arguments made by A</w:t>
      </w:r>
      <w:r w:rsidR="00EC74BD" w:rsidRPr="00DF7A9B">
        <w:rPr>
          <w:rFonts w:ascii="Times New Roman" w:hAnsi="Times New Roman" w:cs="Times New Roman"/>
        </w:rPr>
        <w:t>.</w:t>
      </w:r>
      <w:r w:rsidRPr="00DF7A9B">
        <w:rPr>
          <w:rFonts w:ascii="Times New Roman" w:hAnsi="Times New Roman" w:cs="Times New Roman"/>
        </w:rPr>
        <w:t xml:space="preserve"> C</w:t>
      </w:r>
      <w:r w:rsidR="00EC74BD" w:rsidRPr="00DF7A9B">
        <w:rPr>
          <w:rFonts w:ascii="Times New Roman" w:hAnsi="Times New Roman" w:cs="Times New Roman"/>
        </w:rPr>
        <w:t>.</w:t>
      </w:r>
      <w:r w:rsidRPr="00DF7A9B">
        <w:rPr>
          <w:rFonts w:ascii="Times New Roman" w:hAnsi="Times New Roman" w:cs="Times New Roman"/>
        </w:rPr>
        <w:t xml:space="preserve"> Littleton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&lt;citation&gt;&lt;uuid&gt;83437C69-FF00-4F6C-804E-AB5FE722A48D&lt;/uuid&gt;&lt;priority&gt;38&lt;/priority&gt;&lt;publications&gt;&lt;publication&gt;&lt;location&gt;200,4,40.7143528,-74.0059731&lt;/location&gt;&lt;startpage&gt;234&lt;/startpage&gt;&lt;title&gt;Structure of Accounting Theory&lt;/title&gt;&lt;uuid&gt;FAF8E996-EEF1-4721-BF53-0A583B4C1175&lt;/uuid&gt;&lt;subtype&gt;0&lt;/subtype&gt;&lt;publisher&gt;American Accounting Association&lt;/publisher&gt;&lt;type&gt;0&lt;/type&gt;&lt;place&gt;New York&lt;/place&gt;&lt;publication_date&gt;99195311001200000000220000&lt;/publication_date&gt;&lt;authors&gt;&lt;author&gt;&lt;firstName&gt;Ananias&lt;/firstName&gt;&lt;middleNames&gt;Charles&lt;/middleNames&gt;&lt;lastName&gt;Littleton&lt;/lastName&gt;&lt;/author&gt;&lt;/authors&gt;&lt;/publication&gt;&lt;publication&gt;&lt;startpage&gt;81&lt;/startpage&gt;&lt;title&gt;Towards Understanding Accountancy&lt;/title&gt;&lt;uuid&gt;F97CF421-3A00-4C51-8A7F-4DBA9805BAB9&lt;/uuid&gt;&lt;subtype&gt;400&lt;/subtype&gt;&lt;endpage&gt;84&lt;/endpage&gt;&lt;type&gt;400&lt;/type&gt;&lt;publication_date&gt;99195602001200000000220000&lt;/publication_date&gt;&lt;bundle&gt;&lt;publication&gt;&lt;title&gt;Australian Accountant&lt;/title&gt;&lt;type&gt;-100&lt;/type&gt;&lt;subtype&gt;-100&lt;/subtype&gt;&lt;uuid&gt;5A426C8E-89AB-48F3-BAD3-ADC50FD6E928&lt;/uuid&gt;&lt;/publication&gt;&lt;/bundle&gt;&lt;authors&gt;&lt;author&gt;&lt;firstName&gt;Ananias&lt;/firstName&gt;&lt;middleNames&gt;Charles&lt;/middleNames&gt;&lt;lastName&gt;Littleton&lt;/lastName&gt;&lt;/author&gt;&lt;/authors&gt;&lt;/publication&gt;&lt;publication&gt;&lt;volume&gt;31&lt;/volume&gt;&lt;publication_date&gt;99195607001200000000220000&lt;/publication_date&gt;&lt;number&gt;3&lt;/number&gt;&lt;startpage&gt;363&lt;/startpage&gt;&lt;title&gt;Choice Among Alternatives&lt;/title&gt;&lt;uuid&gt;9F015ED7-533F-4397-86DB-DD2E40175356&lt;/uuid&gt;&lt;subtype&gt;400&lt;/subtype&gt;&lt;publisher&gt;JSTOR&lt;/publisher&gt;&lt;type&gt;400&lt;/type&gt;&lt;endpage&gt;370&lt;/endpage&gt;&lt;url&gt;http://www.jstor.org/stable/10.2307/242161&lt;/url&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s&gt;&lt;cites&gt;&lt;cite&gt;&lt;suppress&gt;A&lt;/suppress&gt;&lt;prefix&gt;e.g.,&lt;/prefix&gt;&lt;/cite&gt;&lt;cite&gt;&lt;suppress&gt;A&lt;/suppress&gt;&lt;/cite&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(e.g., 1953; 1956b; 1956a)</w:t>
      </w:r>
      <w:r w:rsidR="00BB51BD" w:rsidRPr="00DF7A9B">
        <w:rPr>
          <w:rFonts w:ascii="Times New Roman" w:hAnsi="Times New Roman" w:cs="Times New Roman"/>
        </w:rPr>
        <w:fldChar w:fldCharType="end"/>
      </w:r>
      <w:r w:rsidRPr="00DF7A9B">
        <w:rPr>
          <w:rFonts w:ascii="Times New Roman" w:hAnsi="Times New Roman" w:cs="Times New Roman"/>
        </w:rPr>
        <w:t xml:space="preserve"> and George O</w:t>
      </w:r>
      <w:r w:rsidR="00EC74BD" w:rsidRPr="00DF7A9B">
        <w:rPr>
          <w:rFonts w:ascii="Times New Roman" w:hAnsi="Times New Roman" w:cs="Times New Roman"/>
        </w:rPr>
        <w:t>.</w:t>
      </w:r>
      <w:r w:rsidRPr="00DF7A9B">
        <w:rPr>
          <w:rFonts w:ascii="Times New Roman" w:hAnsi="Times New Roman" w:cs="Times New Roman"/>
        </w:rPr>
        <w:t xml:space="preserve"> May in the accounting literature and in private correspondence with Chambers in the 1950s.</w:t>
      </w:r>
      <w:r w:rsidRPr="00DF7A9B">
        <w:rPr>
          <w:rFonts w:ascii="Times New Roman" w:hAnsi="Times New Roman" w:cs="Times New Roman"/>
          <w:vertAlign w:val="superscript"/>
        </w:rPr>
        <w:footnoteReference w:id="15"/>
      </w:r>
      <w:r w:rsidRPr="00DF7A9B">
        <w:rPr>
          <w:rFonts w:ascii="Times New Roman" w:hAnsi="Times New Roman" w:cs="Times New Roman"/>
        </w:rPr>
        <w:t xml:space="preserve"> Even if one could accept Chambers’ proposition that a CAT had to be created independently of current financial reporting practices, where had previous academics and practitioners gone astray? Why not use current entry or exit values and adjust for changes in general price levels? Chambers’ analysis had led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to anticipate a villain, some factor that had prevented financial reporting practices from improving, and a broad insistent demand for better accounting, but instead the latter had found no such villain and those few that had raised concerns had been specialist accountants and economists, such as themselves.</w:t>
      </w:r>
      <w:r w:rsidRPr="00DF7A9B">
        <w:rPr>
          <w:rFonts w:ascii="Times New Roman" w:hAnsi="Times New Roman" w:cs="Times New Roman"/>
          <w:vertAlign w:val="superscript"/>
        </w:rPr>
        <w:footnoteReference w:id="16"/>
      </w:r>
      <w:r w:rsidRPr="00DF7A9B">
        <w:rPr>
          <w:rFonts w:ascii="Times New Roman" w:hAnsi="Times New Roman" w:cs="Times New Roman"/>
        </w:rPr>
        <w:t xml:space="preserve"> </w:t>
      </w:r>
    </w:p>
    <w:p w14:paraId="2D50332C" w14:textId="0CD9ECBE"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replied and dealt with the minor comments in order. He admitted that </w:t>
      </w:r>
      <w:proofErr w:type="spellStart"/>
      <w:r w:rsidRPr="00DF7A9B">
        <w:rPr>
          <w:rFonts w:ascii="Times New Roman" w:hAnsi="Times New Roman" w:cs="Times New Roman"/>
        </w:rPr>
        <w:t>Moonitz</w:t>
      </w:r>
      <w:r w:rsidR="00EC74BD" w:rsidRPr="00DF7A9B">
        <w:rPr>
          <w:rFonts w:ascii="Times New Roman" w:hAnsi="Times New Roman" w:cs="Times New Roman"/>
        </w:rPr>
        <w:t>’</w:t>
      </w:r>
      <w:r w:rsidR="00CD112D" w:rsidRPr="00DF7A9B">
        <w:rPr>
          <w:rFonts w:ascii="Times New Roman" w:hAnsi="Times New Roman" w:cs="Times New Roman"/>
        </w:rPr>
        <w:t>s</w:t>
      </w:r>
      <w:proofErr w:type="spellEnd"/>
      <w:r w:rsidRPr="00DF7A9B">
        <w:rPr>
          <w:rFonts w:ascii="Times New Roman" w:hAnsi="Times New Roman" w:cs="Times New Roman"/>
        </w:rPr>
        <w:t xml:space="preserve"> general point did pose a problem that could well seem to be a knockout. </w:t>
      </w:r>
      <w:r w:rsidR="00EC74BD" w:rsidRPr="00DF7A9B">
        <w:rPr>
          <w:rFonts w:ascii="Times New Roman" w:hAnsi="Times New Roman" w:cs="Times New Roman"/>
        </w:rPr>
        <w:t>Chambers</w:t>
      </w:r>
      <w:r w:rsidRPr="00DF7A9B">
        <w:rPr>
          <w:rFonts w:ascii="Times New Roman" w:hAnsi="Times New Roman" w:cs="Times New Roman"/>
        </w:rPr>
        <w:t xml:space="preserve"> had been aware for some time that his own system was about halfway towards a full deductive CAT. Such a CAT would have to be able to provide an ideal solution </w:t>
      </w:r>
      <w:r w:rsidRPr="00DF7A9B">
        <w:rPr>
          <w:rFonts w:ascii="Times New Roman" w:hAnsi="Times New Roman" w:cs="Times New Roman"/>
          <w:i/>
        </w:rPr>
        <w:t>and</w:t>
      </w:r>
      <w:r w:rsidRPr="00DF7A9B">
        <w:rPr>
          <w:rFonts w:ascii="Times New Roman" w:hAnsi="Times New Roman" w:cs="Times New Roman"/>
        </w:rPr>
        <w:t xml:space="preserve"> explain why such a solution had not been found in the past. Supplemental data, such as cost accounts, </w:t>
      </w:r>
      <w:r w:rsidRPr="00DF7A9B">
        <w:rPr>
          <w:rFonts w:ascii="Times New Roman" w:hAnsi="Times New Roman" w:cs="Times New Roman"/>
        </w:rPr>
        <w:lastRenderedPageBreak/>
        <w:t xml:space="preserve">budgets and market prices that had sustained conventional accounting practices, despite their flaws, were part of this explanation but he was not yet satisfied. </w:t>
      </w:r>
      <w:r w:rsidR="00EC74BD" w:rsidRPr="00DF7A9B">
        <w:rPr>
          <w:rFonts w:ascii="Times New Roman" w:hAnsi="Times New Roman" w:cs="Times New Roman"/>
        </w:rPr>
        <w:t>Chambers</w:t>
      </w:r>
      <w:r w:rsidRPr="00DF7A9B">
        <w:rPr>
          <w:rFonts w:ascii="Times New Roman" w:hAnsi="Times New Roman" w:cs="Times New Roman"/>
        </w:rPr>
        <w:t xml:space="preserve"> concluded that he hoped that this interchange would go on for a long time and that he was awaiting with interest the response that ARS 1 would provoke in the accounting literature and elsewhere.</w:t>
      </w:r>
      <w:r w:rsidRPr="00DF7A9B">
        <w:rPr>
          <w:rFonts w:ascii="Times New Roman" w:hAnsi="Times New Roman" w:cs="Times New Roman"/>
          <w:vertAlign w:val="superscript"/>
        </w:rPr>
        <w:footnoteReference w:id="17"/>
      </w:r>
    </w:p>
    <w:p w14:paraId="78C7E497" w14:textId="1F014A54"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Chambers received an official copy of ARS 1 in October. He was informed that ARS 1 was supposed to be treated as an exposure draft with the aim of eliciting comments and criticisms for the consideration of the APB. The deadline for sub</w:t>
      </w:r>
      <w:r w:rsidR="00EC74BD" w:rsidRPr="00DF7A9B">
        <w:rPr>
          <w:rFonts w:ascii="Times New Roman" w:hAnsi="Times New Roman" w:cs="Times New Roman"/>
        </w:rPr>
        <w:t xml:space="preserve">mitting such comments was </w:t>
      </w:r>
      <w:r w:rsidRPr="00DF7A9B">
        <w:rPr>
          <w:rFonts w:ascii="Times New Roman" w:hAnsi="Times New Roman" w:cs="Times New Roman"/>
        </w:rPr>
        <w:t>December</w:t>
      </w:r>
      <w:r w:rsidR="00EC74BD" w:rsidRPr="00DF7A9B">
        <w:rPr>
          <w:rFonts w:ascii="Times New Roman" w:hAnsi="Times New Roman" w:cs="Times New Roman"/>
        </w:rPr>
        <w:t xml:space="preserve"> 15th</w:t>
      </w:r>
      <w:r w:rsidRPr="00DF7A9B">
        <w:rPr>
          <w:rFonts w:ascii="Times New Roman" w:hAnsi="Times New Roman" w:cs="Times New Roman"/>
        </w:rPr>
        <w:t>.</w:t>
      </w:r>
      <w:r w:rsidRPr="00DF7A9B">
        <w:rPr>
          <w:rFonts w:ascii="Times New Roman" w:hAnsi="Times New Roman" w:cs="Times New Roman"/>
          <w:vertAlign w:val="superscript"/>
        </w:rPr>
        <w:footnoteReference w:id="18"/>
      </w:r>
      <w:r w:rsidRPr="00DF7A9B">
        <w:rPr>
          <w:rFonts w:ascii="Times New Roman" w:hAnsi="Times New Roman" w:cs="Times New Roman"/>
        </w:rPr>
        <w:t xml:space="preserve"> These comments were separate from those made in private correspondence, and Chambers forwarded a three-page memorandum with his comments to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Chambers felt rather ‘diffident’ about making a submission, because he had already been allowed to offer input during the research project and because of his remoteness from the AICPA. To offer too much in terms of comments could make him appear as if he were poking his nose into other people’s business. It was therefore up to </w:t>
      </w:r>
      <w:proofErr w:type="spellStart"/>
      <w:r w:rsidRPr="00DF7A9B">
        <w:rPr>
          <w:rFonts w:ascii="Times New Roman" w:hAnsi="Times New Roman" w:cs="Times New Roman"/>
        </w:rPr>
        <w:t>Moonitz’s</w:t>
      </w:r>
      <w:proofErr w:type="spellEnd"/>
      <w:r w:rsidRPr="00DF7A9B">
        <w:rPr>
          <w:rFonts w:ascii="Times New Roman" w:hAnsi="Times New Roman" w:cs="Times New Roman"/>
        </w:rPr>
        <w:t xml:space="preserve"> discretion to do as he pleased with the memorandum.</w:t>
      </w:r>
      <w:r w:rsidRPr="00DF7A9B">
        <w:rPr>
          <w:rFonts w:ascii="Times New Roman" w:hAnsi="Times New Roman" w:cs="Times New Roman"/>
          <w:vertAlign w:val="superscript"/>
        </w:rPr>
        <w:footnoteReference w:id="19"/>
      </w:r>
      <w:r w:rsidRPr="00DF7A9B">
        <w:rPr>
          <w:rFonts w:ascii="Times New Roman" w:hAnsi="Times New Roman" w:cs="Times New Roman"/>
        </w:rPr>
        <w:t xml:space="preserv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considered these reservations but passed the memorandum on to the APB board for consideration.</w:t>
      </w:r>
      <w:r w:rsidRPr="00DF7A9B">
        <w:rPr>
          <w:rFonts w:ascii="Times New Roman" w:hAnsi="Times New Roman" w:cs="Times New Roman"/>
          <w:vertAlign w:val="superscript"/>
        </w:rPr>
        <w:footnoteReference w:id="20"/>
      </w:r>
    </w:p>
    <w:p w14:paraId="27996B3E"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There was a gap between the publication of ARS 1 and the writing of ARS 3, as considerable time had to be spent preparing the second phase of the research project. Chambers received a draft of ARS 3 in February 1962. He was not sure whether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wanted comments but, after an initial reading, he felt compelled to offer some. The principles presented in ARS 3 were aimed exclusively at businesses and would not suit an all-inclusive general theory. The relationship between the postulates in ARS 1 and the principles in ARS 3 also appeared to be non-existent, other than the reproduction of those postulates in the introduction of the latter paper. The principles should have referenced the postulates and </w:t>
      </w:r>
      <w:r w:rsidRPr="00DF7A9B">
        <w:rPr>
          <w:rFonts w:ascii="Times New Roman" w:hAnsi="Times New Roman" w:cs="Times New Roman"/>
        </w:rPr>
        <w:lastRenderedPageBreak/>
        <w:t>should have been a direct consequence of deriving the implications of the postulates. These issues had been anticipated after reading ARS 1, and Chambers felt that they lay at the heart of the problem of designing a CAT.</w:t>
      </w:r>
      <w:r w:rsidRPr="00DF7A9B">
        <w:rPr>
          <w:rFonts w:ascii="Times New Roman" w:hAnsi="Times New Roman" w:cs="Times New Roman"/>
          <w:vertAlign w:val="superscript"/>
        </w:rPr>
        <w:footnoteReference w:id="21"/>
      </w:r>
    </w:p>
    <w:p w14:paraId="43B40310"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thanked Chambers for the comments, noting that there would be a new draft in two or three months, with several amendments. The title would be changed to indicate that the monograph was concerned only with business enterprises. There would also be a somewhat more systematic attempt to relate the principles to the postulates, although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admitted that it lacked the necessary rigour for a truly co-ordinated CAT. He felt that he had been trapped in his own argument, because he had held from the start that the names of the postulates and principles were less important than their order of representation and relationship. But he had still insisted to the APB board, along the lines of Chambers’ recommendations, that the postulates were not basic enough to actually be called postulates and should instead be called principles. The board had then forced him to change their name back to postulates at the last minute. This meant that the problem had cascaded and both the postulates and principles in ARS 1 and ARS 3 were less basic than he had desired. In essence, the principles in ARS 3 had been reduced to little more than accounting rules, similar to those he expected the APB to issue in the future.</w:t>
      </w:r>
      <w:r w:rsidRPr="00DF7A9B">
        <w:rPr>
          <w:rFonts w:ascii="Times New Roman" w:hAnsi="Times New Roman" w:cs="Times New Roman"/>
          <w:vertAlign w:val="superscript"/>
        </w:rPr>
        <w:footnoteReference w:id="22"/>
      </w:r>
    </w:p>
    <w:p w14:paraId="6BE658F9" w14:textId="70993389"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0" w:name="ARS_3_published_allies"/>
      <w:r w:rsidRPr="00DF7A9B">
        <w:rPr>
          <w:rFonts w:ascii="Times New Roman" w:hAnsi="Times New Roman" w:cs="Times New Roman"/>
        </w:rPr>
        <w:t xml:space="preserve">ARS 3 was published in April 1962. It was treated as an exposure draft, to elicit comments and critique, similar to ARS 1.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manoeuvred significant resources in undertaking the research project that had led to the two monographs. The SCORP had granted the ARD the power to issue official research studies for the AICPA. The APB was then supposed to base their rules, concerning financial reporting practices in the US, on these research studies. The project had been well funded through the AICPA and donations from </w:t>
      </w:r>
      <w:r w:rsidRPr="00DF7A9B">
        <w:rPr>
          <w:rFonts w:ascii="Times New Roman" w:hAnsi="Times New Roman" w:cs="Times New Roman"/>
        </w:rPr>
        <w:lastRenderedPageBreak/>
        <w:t xml:space="preserve">the big eight accounting firms. The ARD had employed a large research staff, and the AICPA had their own printing press and distribution channels. Practitioners and academics, in turn, were pre-disposed to read ARS 1 and ARS 3 with great care, as it was acknowledged that the monographs could point to the direction of future accounting rules </w:t>
      </w:r>
      <w:bookmarkEnd w:id="20"/>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33659622-FF37-4473-9C6B-384510A125CB&lt;/uuid&gt;&lt;priority&gt;39&lt;/priority&gt;&lt;publications&gt;&lt;publication&gt;&lt;volume&gt;28&lt;/volume&gt;&lt;publication_date&gt;99200112001200000000220000&lt;/publication_date&gt;&lt;number&gt;2&lt;/number&gt;&lt;startpage&gt;141&lt;/startpage&gt;&lt;title&gt;The Work of the Special Committee on Research Program&lt;/title&gt;&lt;uuid&gt;531B1756-FC96-4B19-96CE-BEB4A111CCC6&lt;/uuid&gt;&lt;subtype&gt;400&lt;/subtype&gt;&lt;publisher&gt;JSTOR&lt;/publisher&gt;&lt;type&gt;400&lt;/type&gt;&lt;endpage&gt;186&lt;/endpage&gt;&lt;url&gt;http://www.jstor.org/stable/10.2307/40698525&lt;/url&gt;&lt;bundle&gt;&lt;publication&gt;&lt;title&gt;The Accounting Historians Journal&lt;/title&gt;&lt;type&gt;-100&lt;/type&gt;&lt;subtype&gt;-100&lt;/subtype&gt;&lt;uuid&gt;A00AF394-EF9D-47D5-9B13-C848680EBED5&lt;/uuid&gt;&lt;/publication&gt;&lt;/bundle&gt;&lt;authors&gt;&lt;author&gt;&lt;firstName&gt;Stephen&lt;/firstName&gt;&lt;middleNames&gt;A.&lt;/middleNames&gt;&lt;lastName&gt;Zeff&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(Zeff, 2001)</w:t>
      </w:r>
      <w:r w:rsidR="00BB51BD" w:rsidRPr="00DF7A9B">
        <w:rPr>
          <w:rFonts w:ascii="Times New Roman" w:hAnsi="Times New Roman" w:cs="Times New Roman"/>
        </w:rPr>
        <w:fldChar w:fldCharType="end"/>
      </w:r>
      <w:r w:rsidRPr="00DF7A9B">
        <w:rPr>
          <w:rFonts w:ascii="Times New Roman" w:hAnsi="Times New Roman" w:cs="Times New Roman"/>
        </w:rPr>
        <w:t>.</w:t>
      </w:r>
    </w:p>
    <w:p w14:paraId="7EF03254" w14:textId="26FF2A91"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1" w:name="APB_advisory_committee"/>
      <w:r w:rsidRPr="00DF7A9B">
        <w:rPr>
          <w:rFonts w:ascii="Times New Roman" w:hAnsi="Times New Roman" w:cs="Times New Roman"/>
        </w:rPr>
        <w:t xml:space="preserve">Chambers had eagerly awaited the publication of ARS 1 and ARS 3. Despite their flaws, Chambers thought that the studies were a step in the right direction towards a CAT and that the constellation between the ARD and the APB made it possible for them to be enacted in US financial reporting practices. The reaction from academics, practitioners and regulators, however, was overwhelmingly negative. Even before S&amp;M had published ARS 3, some members of the APB advisory committee had raised concerns about the study being too divergent from current accounting practices. In response,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advanced a similar argument to the one that Chambers had put forth in several publications since the 1950s </w:t>
      </w:r>
      <w:r w:rsidR="00247A3F" w:rsidRPr="00DF7A9B">
        <w:rPr>
          <w:rFonts w:ascii="Times New Roman" w:hAnsi="Times New Roman" w:cs="Times New Roman"/>
        </w:rPr>
        <w:t>(e.g., Chambers, 1955)</w:t>
      </w:r>
      <w:r w:rsidRPr="00DF7A9B">
        <w:rPr>
          <w:rFonts w:ascii="Times New Roman" w:hAnsi="Times New Roman" w:cs="Times New Roman"/>
        </w:rPr>
        <w:t>; namely, that accounting research should be kept separate from practice. The ARD staff should be free to explore all possible alternatives and their consequences in the first instance. It would then be up to the APB to decide which of these alternatives and consequences were desirable and practical in the second instance.</w:t>
      </w:r>
      <w:bookmarkEnd w:id="21"/>
    </w:p>
    <w:p w14:paraId="5FC7B3AE" w14:textId="58BFA172"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The disagreement over the roles of the ARD and the APB came to a head durin</w:t>
      </w:r>
      <w:r w:rsidR="00737CE3" w:rsidRPr="00DF7A9B">
        <w:rPr>
          <w:rFonts w:ascii="Times New Roman" w:hAnsi="Times New Roman" w:cs="Times New Roman"/>
        </w:rPr>
        <w:t>g an advisory committee held April 13th, 1962</w:t>
      </w:r>
      <w:r w:rsidRPr="00DF7A9B">
        <w:rPr>
          <w:rFonts w:ascii="Times New Roman" w:hAnsi="Times New Roman" w:cs="Times New Roman"/>
        </w:rPr>
        <w:t>. The meeting had been called to consider whether ARS 3 should be published at all. Carman G</w:t>
      </w:r>
      <w:r w:rsidR="00CD112D" w:rsidRPr="00DF7A9B">
        <w:rPr>
          <w:rFonts w:ascii="Times New Roman" w:hAnsi="Times New Roman" w:cs="Times New Roman"/>
        </w:rPr>
        <w:t>.</w:t>
      </w:r>
      <w:r w:rsidRPr="00DF7A9B">
        <w:rPr>
          <w:rFonts w:ascii="Times New Roman" w:hAnsi="Times New Roman" w:cs="Times New Roman"/>
        </w:rPr>
        <w:t xml:space="preserve"> </w:t>
      </w:r>
      <w:proofErr w:type="spellStart"/>
      <w:r w:rsidRPr="00DF7A9B">
        <w:rPr>
          <w:rFonts w:ascii="Times New Roman" w:hAnsi="Times New Roman" w:cs="Times New Roman"/>
        </w:rPr>
        <w:t>Blough</w:t>
      </w:r>
      <w:proofErr w:type="spellEnd"/>
      <w:r w:rsidRPr="00DF7A9B">
        <w:rPr>
          <w:rFonts w:ascii="Times New Roman" w:hAnsi="Times New Roman" w:cs="Times New Roman"/>
        </w:rPr>
        <w:t>, the first and former chief accountant at the Securities and Exchange Commission (SEC) and William W</w:t>
      </w:r>
      <w:r w:rsidR="00CD112D" w:rsidRPr="00DF7A9B">
        <w:rPr>
          <w:rFonts w:ascii="Times New Roman" w:hAnsi="Times New Roman" w:cs="Times New Roman"/>
        </w:rPr>
        <w:t>.</w:t>
      </w:r>
      <w:r w:rsidRPr="00DF7A9B">
        <w:rPr>
          <w:rFonts w:ascii="Times New Roman" w:hAnsi="Times New Roman" w:cs="Times New Roman"/>
        </w:rPr>
        <w:t xml:space="preserve"> </w:t>
      </w:r>
      <w:proofErr w:type="spellStart"/>
      <w:r w:rsidRPr="00DF7A9B">
        <w:rPr>
          <w:rFonts w:ascii="Times New Roman" w:hAnsi="Times New Roman" w:cs="Times New Roman"/>
        </w:rPr>
        <w:t>Werntz</w:t>
      </w:r>
      <w:proofErr w:type="spellEnd"/>
      <w:r w:rsidRPr="00DF7A9B">
        <w:rPr>
          <w:rFonts w:ascii="Times New Roman" w:hAnsi="Times New Roman" w:cs="Times New Roman"/>
        </w:rPr>
        <w:t>, the second and also former chief accountant at the SEC, opposed its publication. Paul Grady</w:t>
      </w:r>
      <w:r w:rsidR="0014611E" w:rsidRPr="00DF7A9B">
        <w:rPr>
          <w:rFonts w:ascii="Times New Roman" w:hAnsi="Times New Roman" w:cs="Times New Roman"/>
        </w:rPr>
        <w:t xml:space="preserve">, </w:t>
      </w:r>
      <w:r w:rsidR="004C10AF" w:rsidRPr="00DF7A9B">
        <w:rPr>
          <w:rFonts w:ascii="Times New Roman" w:hAnsi="Times New Roman" w:cs="Times New Roman"/>
        </w:rPr>
        <w:t xml:space="preserve">a </w:t>
      </w:r>
      <w:r w:rsidR="0014611E" w:rsidRPr="00DF7A9B">
        <w:rPr>
          <w:rFonts w:ascii="Times New Roman" w:hAnsi="Times New Roman" w:cs="Times New Roman"/>
        </w:rPr>
        <w:t>partner at Price Waterhouse,</w:t>
      </w:r>
      <w:r w:rsidRPr="00DF7A9B">
        <w:rPr>
          <w:rFonts w:ascii="Times New Roman" w:hAnsi="Times New Roman" w:cs="Times New Roman"/>
        </w:rPr>
        <w:t xml:space="preserve"> thought that its publication wou</w:t>
      </w:r>
      <w:r w:rsidR="00F87BEF" w:rsidRPr="00DF7A9B">
        <w:rPr>
          <w:rFonts w:ascii="Times New Roman" w:hAnsi="Times New Roman" w:cs="Times New Roman"/>
        </w:rPr>
        <w:t xml:space="preserve">ld be premature. Leonard </w:t>
      </w:r>
      <w:proofErr w:type="spellStart"/>
      <w:r w:rsidR="00F87BEF" w:rsidRPr="00DF7A9B">
        <w:rPr>
          <w:rFonts w:ascii="Times New Roman" w:hAnsi="Times New Roman" w:cs="Times New Roman"/>
        </w:rPr>
        <w:t>Spacek</w:t>
      </w:r>
      <w:proofErr w:type="spellEnd"/>
      <w:r w:rsidR="00F87BEF" w:rsidRPr="00DF7A9B">
        <w:rPr>
          <w:rFonts w:ascii="Times New Roman" w:hAnsi="Times New Roman" w:cs="Times New Roman"/>
        </w:rPr>
        <w:t>, the second managing partner at Arthur Andersen</w:t>
      </w:r>
      <w:r w:rsidR="00DA0740" w:rsidRPr="00DF7A9B">
        <w:rPr>
          <w:rFonts w:ascii="Times New Roman" w:hAnsi="Times New Roman" w:cs="Times New Roman"/>
        </w:rPr>
        <w:t xml:space="preserve"> &amp; Company</w:t>
      </w:r>
      <w:r w:rsidR="00F87BEF" w:rsidRPr="00DF7A9B">
        <w:rPr>
          <w:rFonts w:ascii="Times New Roman" w:hAnsi="Times New Roman" w:cs="Times New Roman"/>
        </w:rPr>
        <w:t>,</w:t>
      </w:r>
      <w:r w:rsidR="00CD112D" w:rsidRPr="00DF7A9B">
        <w:rPr>
          <w:rFonts w:ascii="Times New Roman" w:hAnsi="Times New Roman" w:cs="Times New Roman"/>
        </w:rPr>
        <w:t xml:space="preserve"> </w:t>
      </w:r>
      <w:r w:rsidRPr="00DF7A9B">
        <w:rPr>
          <w:rFonts w:ascii="Times New Roman" w:hAnsi="Times New Roman" w:cs="Times New Roman"/>
        </w:rPr>
        <w:t xml:space="preserve">did not agree with the principles, derived from the postulates, in ARS 3, but he did not oppose its publication as long as it would be attributed to S&amp;M.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feared the worst and, in a pre-emptive move, sent ARS 3 to </w:t>
      </w:r>
      <w:r w:rsidRPr="00DF7A9B">
        <w:rPr>
          <w:rFonts w:ascii="Times New Roman" w:hAnsi="Times New Roman" w:cs="Times New Roman"/>
        </w:rPr>
        <w:lastRenderedPageBreak/>
        <w:t xml:space="preserve">the printers before the meeting took place. The AICPA’s by-laws gave him the right to publish the research efforts of the ARD, so he had technically not broken any rules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&lt;citation&gt;&lt;uuid&gt;C9F6F4C3-3EAE-4698-BCD5-04CA80237ADA&lt;/uuid&gt;&lt;priority&gt;40&lt;/priority&gt;&lt;publications&gt;&lt;publication&gt;&lt;location&gt;200,9,51.5252069,-0.0797771&lt;/location&gt;&lt;startpage&gt;249&lt;/startpage&gt;&lt;subtitle&gt;The Accounting Postulates and Principles Controversy of the 1960s&lt;/subtitle&gt;&lt;title&gt;The Breach of the Covenant&lt;/title&gt;&lt;uuid&gt;F92EF11A-DF00-40A5-B4E4-2AA2AE4E35F7&lt;/uuid&gt;&lt;subtype&gt;-1000&lt;/subtype&gt;&lt;publisher&gt;Garland Publishing&lt;/publisher&gt;&lt;type&gt;-1000&lt;/type&gt;&lt;place&gt;New York &amp;amp; London&lt;/place&gt;&lt;endpage&gt;252&lt;/endpage&gt;&lt;publication_date&gt;99198200001200000000200000&lt;/publication_date&gt;&lt;authors&gt;&lt;author&gt;&lt;firstName&gt;Maurice&lt;/firstName&gt;&lt;lastName&gt;Moonitz&lt;/lastName&gt;&lt;/author&gt;&lt;/authors&gt;&lt;editors&gt;&lt;author&gt;&lt;firstName&gt;Stephen&lt;/firstName&gt;&lt;middleNames&gt;A.&lt;/middleNames&gt;&lt;lastName&gt;Zeff&lt;/lastName&gt;&lt;/author&gt;&lt;/edit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(Moonitz, 1982b)</w:t>
      </w:r>
      <w:r w:rsidR="00BB51BD" w:rsidRPr="00DF7A9B">
        <w:rPr>
          <w:rFonts w:ascii="Times New Roman" w:hAnsi="Times New Roman" w:cs="Times New Roman"/>
        </w:rPr>
        <w:fldChar w:fldCharType="end"/>
      </w:r>
      <w:r w:rsidRPr="00DF7A9B">
        <w:rPr>
          <w:rFonts w:ascii="Times New Roman" w:hAnsi="Times New Roman" w:cs="Times New Roman"/>
        </w:rPr>
        <w:t>.</w:t>
      </w:r>
    </w:p>
    <w:p w14:paraId="0B44FB19" w14:textId="030D3E3B"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2" w:name="APB_distribution_2_compromises"/>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been forced to agree to two compromises with the APB advisory committee to distribute ARS 3. It had been decided at the April </w:t>
      </w:r>
      <w:r w:rsidR="00CD112D" w:rsidRPr="00DF7A9B">
        <w:rPr>
          <w:rFonts w:ascii="Times New Roman" w:hAnsi="Times New Roman" w:cs="Times New Roman"/>
        </w:rPr>
        <w:t>196</w:t>
      </w:r>
      <w:r w:rsidR="00F87BEF" w:rsidRPr="00DF7A9B">
        <w:rPr>
          <w:rFonts w:ascii="Times New Roman" w:hAnsi="Times New Roman" w:cs="Times New Roman"/>
        </w:rPr>
        <w:t>2</w:t>
      </w:r>
      <w:r w:rsidR="00CD112D" w:rsidRPr="00DF7A9B">
        <w:rPr>
          <w:rFonts w:ascii="Times New Roman" w:hAnsi="Times New Roman" w:cs="Times New Roman"/>
        </w:rPr>
        <w:t xml:space="preserve"> </w:t>
      </w:r>
      <w:r w:rsidRPr="00DF7A9B">
        <w:rPr>
          <w:rFonts w:ascii="Times New Roman" w:hAnsi="Times New Roman" w:cs="Times New Roman"/>
        </w:rPr>
        <w:t xml:space="preserve">meeting that a separate statement was to be inserted under the front cover of each monograph. The statement was from the APB and read that ARS 1 and ARS 3 were valuable contributions to accounting research but that the ideas presented within were too divergent from current financial reporting practices to be acceptable at that time. To emphasise the division of labour between the APB, as a policymaking group, and the ARD, as a research study group, the statement was printed on a paper of different colour, weight, and texture from the actual study. This irrevocably altered the relationship between the APB </w:t>
      </w:r>
      <w:r w:rsidR="00CD112D" w:rsidRPr="00DF7A9B">
        <w:rPr>
          <w:rFonts w:ascii="Times New Roman" w:hAnsi="Times New Roman" w:cs="Times New Roman"/>
        </w:rPr>
        <w:t>a</w:t>
      </w:r>
      <w:r w:rsidRPr="00DF7A9B">
        <w:rPr>
          <w:rFonts w:ascii="Times New Roman" w:hAnsi="Times New Roman" w:cs="Times New Roman"/>
        </w:rPr>
        <w:t xml:space="preserve">nd the ARD. Should future ARD studies prove to be too divergent from current financial reporting practices, the APB could choose not to endorse them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&lt;citation&gt;&lt;uuid&gt;14C4E0B0-4070-461E-9722-5797B27DD981&lt;/uuid&gt;&lt;priority&gt;41&lt;/priority&gt;&lt;publications&gt;&lt;publication&gt;&lt;location&gt;200,9,51.5252069,-0.0797771&lt;/location&gt;&lt;startpage&gt;249&lt;/startpage&gt;&lt;subtitle&gt;The Accounting Postulates and Principles Controversy of the 1960s&lt;/subtitle&gt;&lt;title&gt;The Breach of the Covenant&lt;/title&gt;&lt;uuid&gt;F92EF11A-DF00-40A5-B4E4-2AA2AE4E35F7&lt;/uuid&gt;&lt;subtype&gt;-1000&lt;/subtype&gt;&lt;publisher&gt;Garland Publishing&lt;/publisher&gt;&lt;type&gt;-1000&lt;/type&gt;&lt;place&gt;New York &amp;amp; London&lt;/place&gt;&lt;endpage&gt;252&lt;/endpage&gt;&lt;publication_date&gt;99198200001200000000200000&lt;/publication_date&gt;&lt;authors&gt;&lt;author&gt;&lt;firstName&gt;Maurice&lt;/firstName&gt;&lt;lastName&gt;Moonitz&lt;/lastName&gt;&lt;/author&gt;&lt;/authors&gt;&lt;editors&gt;&lt;author&gt;&lt;firstName&gt;Stephen&lt;/firstName&gt;&lt;middleNames&gt;A.&lt;/middleNames&gt;&lt;lastName&gt;Zeff&lt;/lastName&gt;&lt;/author&gt;&lt;/edit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(Moonitz, 1982b)</w:t>
      </w:r>
      <w:r w:rsidR="00BB51BD" w:rsidRPr="00DF7A9B">
        <w:rPr>
          <w:rFonts w:ascii="Times New Roman" w:hAnsi="Times New Roman" w:cs="Times New Roman"/>
        </w:rPr>
        <w:fldChar w:fldCharType="end"/>
      </w:r>
      <w:r w:rsidRPr="00DF7A9B">
        <w:rPr>
          <w:rFonts w:ascii="Times New Roman" w:hAnsi="Times New Roman" w:cs="Times New Roman"/>
        </w:rPr>
        <w:t>.</w:t>
      </w:r>
      <w:bookmarkEnd w:id="22"/>
    </w:p>
    <w:p w14:paraId="70619C3C" w14:textId="480E623D"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It had been decided at an earlier meeting that each advisory committee member, of which there were 12, should be allowed to have his comments on ARS 1 and ARS 3 printed at the back of the monographs. </w:t>
      </w:r>
      <w:proofErr w:type="spellStart"/>
      <w:r w:rsidRPr="00DF7A9B">
        <w:rPr>
          <w:rFonts w:ascii="Times New Roman" w:hAnsi="Times New Roman" w:cs="Times New Roman"/>
        </w:rPr>
        <w:t>Spacek</w:t>
      </w:r>
      <w:proofErr w:type="spellEnd"/>
      <w:r w:rsidRPr="00DF7A9B">
        <w:rPr>
          <w:rFonts w:ascii="Times New Roman" w:hAnsi="Times New Roman" w:cs="Times New Roman"/>
        </w:rPr>
        <w:t xml:space="preserve"> had chosen to comment on ARS 1. Nine members chose to comment on ARS 3. Arthur Cannon</w:t>
      </w:r>
      <w:r w:rsidR="00D756E0" w:rsidRPr="00DF7A9B">
        <w:rPr>
          <w:rFonts w:ascii="Times New Roman" w:hAnsi="Times New Roman" w:cs="Times New Roman"/>
          <w:lang w:val="en-US"/>
        </w:rPr>
        <w:t>, a former professor at the University of Washington in Seattle,</w:t>
      </w:r>
      <w:r w:rsidRPr="00DF7A9B">
        <w:rPr>
          <w:rFonts w:ascii="Times New Roman" w:hAnsi="Times New Roman" w:cs="Times New Roman"/>
        </w:rPr>
        <w:t xml:space="preserve"> commented that the adoption of the two studies was likely to improve financial reporting practice. His comment, however, was the only positive one. </w:t>
      </w:r>
      <w:proofErr w:type="spellStart"/>
      <w:r w:rsidRPr="00DF7A9B">
        <w:rPr>
          <w:rFonts w:ascii="Times New Roman" w:hAnsi="Times New Roman" w:cs="Times New Roman"/>
        </w:rPr>
        <w:t>Spacek</w:t>
      </w:r>
      <w:proofErr w:type="spellEnd"/>
      <w:r w:rsidRPr="00DF7A9B">
        <w:rPr>
          <w:rFonts w:ascii="Times New Roman" w:hAnsi="Times New Roman" w:cs="Times New Roman"/>
        </w:rPr>
        <w:t xml:space="preserve"> proposed the use of a single postulate, fairness, in place of the multiple postulates that had been presented in ARS 1. He had advanced the same argument in his comment on ARS 1. </w:t>
      </w:r>
      <w:proofErr w:type="spellStart"/>
      <w:r w:rsidRPr="00DF7A9B">
        <w:rPr>
          <w:rFonts w:ascii="Times New Roman" w:hAnsi="Times New Roman" w:cs="Times New Roman"/>
        </w:rPr>
        <w:t>Blough</w:t>
      </w:r>
      <w:proofErr w:type="spellEnd"/>
      <w:r w:rsidRPr="00DF7A9B">
        <w:rPr>
          <w:rFonts w:ascii="Times New Roman" w:hAnsi="Times New Roman" w:cs="Times New Roman"/>
        </w:rPr>
        <w:t>, Herbert Miller</w:t>
      </w:r>
      <w:r w:rsidR="004D1EEB" w:rsidRPr="00DF7A9B">
        <w:rPr>
          <w:rFonts w:ascii="Times New Roman" w:hAnsi="Times New Roman" w:cs="Times New Roman"/>
        </w:rPr>
        <w:t>, a professor at Michigan State University,</w:t>
      </w:r>
      <w:r w:rsidRPr="00DF7A9B">
        <w:rPr>
          <w:rFonts w:ascii="Times New Roman" w:hAnsi="Times New Roman" w:cs="Times New Roman"/>
        </w:rPr>
        <w:t xml:space="preserve"> and another member commented that the studies would not improve financial reporting practices. Another member joined </w:t>
      </w:r>
      <w:proofErr w:type="spellStart"/>
      <w:r w:rsidRPr="00DF7A9B">
        <w:rPr>
          <w:rFonts w:ascii="Times New Roman" w:hAnsi="Times New Roman" w:cs="Times New Roman"/>
        </w:rPr>
        <w:t>Blough</w:t>
      </w:r>
      <w:proofErr w:type="spellEnd"/>
      <w:r w:rsidRPr="00DF7A9B">
        <w:rPr>
          <w:rFonts w:ascii="Times New Roman" w:hAnsi="Times New Roman" w:cs="Times New Roman"/>
        </w:rPr>
        <w:t xml:space="preserve"> and </w:t>
      </w:r>
      <w:proofErr w:type="spellStart"/>
      <w:r w:rsidRPr="00DF7A9B">
        <w:rPr>
          <w:rFonts w:ascii="Times New Roman" w:hAnsi="Times New Roman" w:cs="Times New Roman"/>
        </w:rPr>
        <w:t>Werntz</w:t>
      </w:r>
      <w:proofErr w:type="spellEnd"/>
      <w:r w:rsidRPr="00DF7A9B">
        <w:rPr>
          <w:rFonts w:ascii="Times New Roman" w:hAnsi="Times New Roman" w:cs="Times New Roman"/>
        </w:rPr>
        <w:t xml:space="preserve"> and commented that the monographs should not have been </w:t>
      </w:r>
      <w:r w:rsidRPr="00DF7A9B">
        <w:rPr>
          <w:rFonts w:ascii="Times New Roman" w:hAnsi="Times New Roman" w:cs="Times New Roman"/>
        </w:rPr>
        <w:lastRenderedPageBreak/>
        <w:t>published at all. A third member joined Grady and commented that the monographs had been published prematurely.</w:t>
      </w:r>
    </w:p>
    <w:p w14:paraId="6BB3A5CD" w14:textId="6808EE15" w:rsidR="0060509D" w:rsidRPr="00DF7A9B" w:rsidRDefault="00684D17"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r w:rsidR="009F492E" w:rsidRPr="00DF7A9B">
        <w:rPr>
          <w:rFonts w:ascii="Times New Roman" w:hAnsi="Times New Roman" w:cs="Times New Roman"/>
          <w:lang w:val="en-US"/>
        </w:rPr>
        <w:t xml:space="preserve">Considering these events, Chambers’ first attempt to act vicariously through correspondence, upon the deliberations on postulates and principles at the AICPA, appear to have been largely unfruitful. </w:t>
      </w:r>
      <w:proofErr w:type="spellStart"/>
      <w:r w:rsidR="009F492E" w:rsidRPr="00DF7A9B">
        <w:rPr>
          <w:rFonts w:ascii="Times New Roman" w:hAnsi="Times New Roman" w:cs="Times New Roman"/>
          <w:lang w:val="en-US"/>
        </w:rPr>
        <w:t>Moonitz</w:t>
      </w:r>
      <w:proofErr w:type="spellEnd"/>
      <w:r w:rsidR="009F492E" w:rsidRPr="00DF7A9B">
        <w:rPr>
          <w:rFonts w:ascii="Times New Roman" w:hAnsi="Times New Roman" w:cs="Times New Roman"/>
          <w:lang w:val="en-US"/>
        </w:rPr>
        <w:t xml:space="preserve"> had initiated communication, upon accepting the position as director of the ARD in April 1960, asking for Chambers’ untrammelled views. Chambers had in return offered three batches of comments on ARS 1 and his own theory monograph in private correspondence. </w:t>
      </w:r>
      <w:proofErr w:type="spellStart"/>
      <w:r w:rsidR="009F492E" w:rsidRPr="00DF7A9B">
        <w:rPr>
          <w:rFonts w:ascii="Times New Roman" w:hAnsi="Times New Roman" w:cs="Times New Roman"/>
          <w:lang w:val="en-US"/>
        </w:rPr>
        <w:t>Moonitz</w:t>
      </w:r>
      <w:proofErr w:type="spellEnd"/>
      <w:r w:rsidR="009F492E" w:rsidRPr="00DF7A9B">
        <w:rPr>
          <w:rFonts w:ascii="Times New Roman" w:hAnsi="Times New Roman" w:cs="Times New Roman"/>
          <w:lang w:val="en-US"/>
        </w:rPr>
        <w:t xml:space="preserve"> praised Chambers’ observations on ARS 1, but there is little evidence that Chambers’ monograph or comments were passed on for consideration by the ARD or APB staff. Chambers reached further with his submission during ARS 1 official comment period. </w:t>
      </w:r>
      <w:proofErr w:type="spellStart"/>
      <w:r w:rsidR="009F492E" w:rsidRPr="00DF7A9B">
        <w:rPr>
          <w:rFonts w:ascii="Times New Roman" w:hAnsi="Times New Roman" w:cs="Times New Roman"/>
          <w:lang w:val="en-US"/>
        </w:rPr>
        <w:t>Moonitz</w:t>
      </w:r>
      <w:proofErr w:type="spellEnd"/>
      <w:r w:rsidR="009F492E" w:rsidRPr="00DF7A9B">
        <w:rPr>
          <w:rFonts w:ascii="Times New Roman" w:hAnsi="Times New Roman" w:cs="Times New Roman"/>
          <w:lang w:val="en-US"/>
        </w:rPr>
        <w:t xml:space="preserve"> passed this submission on to the APB, although there is no evidence that they changed the board’s deliberation on the matter. Chambers nonetheless continued his attempts and submitted one last batch of comments to </w:t>
      </w:r>
      <w:proofErr w:type="spellStart"/>
      <w:r w:rsidR="009F492E" w:rsidRPr="00DF7A9B">
        <w:rPr>
          <w:rFonts w:ascii="Times New Roman" w:hAnsi="Times New Roman" w:cs="Times New Roman"/>
          <w:lang w:val="en-US"/>
        </w:rPr>
        <w:t>Moonitz</w:t>
      </w:r>
      <w:proofErr w:type="spellEnd"/>
      <w:r w:rsidR="009F492E" w:rsidRPr="00DF7A9B">
        <w:rPr>
          <w:rFonts w:ascii="Times New Roman" w:hAnsi="Times New Roman" w:cs="Times New Roman"/>
          <w:lang w:val="en-US"/>
        </w:rPr>
        <w:t xml:space="preserve">. This last attempt appears to have had some effect on ARS 3. Chambers had argued for a broad accounting theory that could account for all types of entities. </w:t>
      </w:r>
      <w:proofErr w:type="spellStart"/>
      <w:r w:rsidR="009F492E" w:rsidRPr="00DF7A9B">
        <w:rPr>
          <w:rFonts w:ascii="Times New Roman" w:hAnsi="Times New Roman" w:cs="Times New Roman"/>
          <w:lang w:val="en-US"/>
        </w:rPr>
        <w:t>Moonitz</w:t>
      </w:r>
      <w:proofErr w:type="spellEnd"/>
      <w:r w:rsidR="009F492E" w:rsidRPr="00DF7A9B">
        <w:rPr>
          <w:rFonts w:ascii="Times New Roman" w:hAnsi="Times New Roman" w:cs="Times New Roman"/>
          <w:lang w:val="en-US"/>
        </w:rPr>
        <w:t xml:space="preserve"> did not adopt Chambers’ position on the matter in ARS 3, but he did acknowledge that the monograph was limited to a general theory of business enterprises and therefore changed the title accordingly.</w:t>
      </w:r>
    </w:p>
    <w:p w14:paraId="41E219D4" w14:textId="77777777" w:rsidR="00684D17" w:rsidRPr="00DF7A9B" w:rsidRDefault="00684D17"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5EC9AFD" w14:textId="0A566303"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rPr>
        <w:tab/>
      </w:r>
      <w:bookmarkStart w:id="23" w:name="Literature_V2"/>
      <w:r w:rsidRPr="00DF7A9B">
        <w:rPr>
          <w:rFonts w:ascii="Times New Roman" w:hAnsi="Times New Roman" w:cs="Times New Roman"/>
          <w:b/>
        </w:rPr>
        <w:t>Literature</w:t>
      </w:r>
      <w:bookmarkEnd w:id="23"/>
    </w:p>
    <w:p w14:paraId="4102BCF1" w14:textId="6E9C18CB"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second attempt to act vicariously upon the deliberations on postulates and principles at the AICPA was through the accounting literature. Chambers published and distributed two manuscripts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3BFCF474-C57B-4CAB-9873-6EA88062300D&lt;/uuid&gt;&lt;priority&gt;42&lt;/priority&gt;&lt;publications&gt;&lt;publication&gt;&lt;volume&gt;2&lt;/volume&gt;&lt;publication_date&gt;99196300001200000000200000&lt;/publication_date&gt;&lt;startpage&gt;33&lt;/startpage&gt;&lt;title&gt;The Resolution of Some Paradoxes in Accounting&lt;/title&gt;&lt;uuid&gt;2DDADBEA-2A2B-44E6-B50B-AA1AC0DA1218&lt;/uuid&gt;&lt;subtype&gt;1&lt;/subtype&gt;&lt;publisher&gt;Faculty of Commerce and Business Administration, University of British Columbia&lt;/publisher&gt;&lt;type&gt;0&lt;/type&gt;&lt;url&gt;http://scholar.google.com/scholar?q=related:9XK9zRqEpFkJ:scholar.google.com/&amp;amp;hl=en&amp;amp;num=30&amp;amp;as_sdt=0,5&lt;/url&gt;&lt;authors&gt;&lt;author&gt;&lt;firstName&gt;Raymond&lt;/firstName&gt;&lt;middleNames&gt;John&lt;/middleNames&gt;&lt;lastName&gt;Chambers&lt;/lastName&gt;&lt;/author&gt;&lt;/authors&gt;&lt;/publication&gt;&lt;publication&gt;&lt;volume&gt;1&lt;/volume&gt;&lt;publication_date&gt;99196304001200000000210000MT_FUZZY_MONTH_04_SPRING&lt;/publication_date&gt;&lt;number&gt;1&lt;/number&gt;&lt;startpage&gt;3&lt;/startpage&gt;&lt;title&gt;Why Bother with Postulates?&lt;/title&gt;&lt;uuid&gt;54ED90BB-CA98-4113-A272-744D8C27B14A&lt;/uuid&gt;&lt;subtype&gt;400&lt;/subtype&gt;&lt;publisher&gt;JSTOR&lt;/publisher&gt;&lt;type&gt;400&lt;/type&gt;&lt;endpage&gt;15&lt;/endpage&gt;&lt;url&gt;http://www.jstor.org/stable/10.2307/2489840&lt;/url&gt;&lt;bundle&gt;&lt;publication&gt;&lt;publisher&gt;Blackwell Publishing on behalf of Accounting Research Center, Booth School of Business, University of Chicago&lt;/publisher&gt;&lt;title&gt;Journal of Accounting Research&lt;/title&gt;&lt;type&gt;-100&lt;/type&gt;&lt;subtype&gt;-100&lt;/subtype&gt;&lt;uuid&gt;7B652B33-7F45-4C92-9980-7FF1B51370DB&lt;/uuid&gt;&lt;/publication&gt;&lt;/bundle&gt;&lt;authors&gt;&lt;author&gt;&lt;firstName&gt;Raymond&lt;/firstName&gt;&lt;middleNames&gt;John&lt;/middleNames&gt;&lt;lastName&gt;Chambers&lt;/lastName&gt;&lt;/author&gt;&lt;/authors&gt;&lt;/publication&gt;&lt;/publications&gt;&lt;cites&gt;&lt;cite&gt;&lt;suppress&gt;A&lt;/suppress&gt;&lt;/cite&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(1963b; 1963a)</w:t>
      </w:r>
      <w:r w:rsidR="00BB51BD" w:rsidRPr="00DF7A9B">
        <w:rPr>
          <w:rFonts w:ascii="Times New Roman" w:hAnsi="Times New Roman" w:cs="Times New Roman"/>
        </w:rPr>
        <w:fldChar w:fldCharType="end"/>
      </w:r>
      <w:r w:rsidRPr="00DF7A9B">
        <w:rPr>
          <w:rFonts w:ascii="Times New Roman" w:hAnsi="Times New Roman" w:cs="Times New Roman"/>
        </w:rPr>
        <w:t xml:space="preserve"> on his own, on the subject, after ARS 1 and ARS 3 had been published. The first manuscript had been written for the annual Australian Society of Accountants (ASA) lecture of 1962. Chambers had been selected for a third time</w:t>
      </w:r>
      <w:r w:rsidR="00B36EAA" w:rsidRPr="00DF7A9B">
        <w:rPr>
          <w:rFonts w:ascii="Times New Roman" w:hAnsi="Times New Roman" w:cs="Times New Roman"/>
        </w:rPr>
        <w:t xml:space="preserve"> as the </w:t>
      </w:r>
      <w:r w:rsidR="00B36EAA" w:rsidRPr="00DF7A9B">
        <w:rPr>
          <w:rFonts w:ascii="Times New Roman" w:hAnsi="Times New Roman" w:cs="Times New Roman"/>
        </w:rPr>
        <w:lastRenderedPageBreak/>
        <w:t>speaker</w:t>
      </w:r>
      <w:r w:rsidRPr="00DF7A9B">
        <w:rPr>
          <w:rFonts w:ascii="Times New Roman" w:hAnsi="Times New Roman" w:cs="Times New Roman"/>
        </w:rPr>
        <w:t>, with the lecture to be held at the University of Tasmania, Hobart, in April. Arrangements were made for accommodation, flights and for someone to pick up Chambers on his arrival at Hobart International Airport.</w:t>
      </w:r>
      <w:r w:rsidRPr="00DF7A9B">
        <w:rPr>
          <w:rFonts w:ascii="Times New Roman" w:hAnsi="Times New Roman" w:cs="Times New Roman"/>
          <w:vertAlign w:val="superscript"/>
        </w:rPr>
        <w:footnoteReference w:id="23"/>
      </w:r>
      <w:r w:rsidRPr="00DF7A9B">
        <w:rPr>
          <w:rFonts w:ascii="Times New Roman" w:hAnsi="Times New Roman" w:cs="Times New Roman"/>
        </w:rPr>
        <w:t xml:space="preserve"> Because of the complex nature of the lecture, Chambers arranged to have copies of his manuscript distributed to the audience for them to refer to during and after the lecture.</w:t>
      </w:r>
      <w:r w:rsidRPr="00DF7A9B">
        <w:rPr>
          <w:rFonts w:ascii="Times New Roman" w:hAnsi="Times New Roman" w:cs="Times New Roman"/>
          <w:vertAlign w:val="superscript"/>
        </w:rPr>
        <w:footnoteReference w:id="24"/>
      </w:r>
      <w:r w:rsidRPr="00DF7A9B">
        <w:rPr>
          <w:rFonts w:ascii="Times New Roman" w:hAnsi="Times New Roman" w:cs="Times New Roman"/>
        </w:rPr>
        <w:t xml:space="preserve"> Chambers made similar arrangements when he presented the manuscript at the University of Malaya, in Singapore, and at the University of British Columbia in Vancouver, Canada, in July and November respectively.</w:t>
      </w:r>
      <w:r w:rsidRPr="00DF7A9B">
        <w:rPr>
          <w:rFonts w:ascii="Times New Roman" w:hAnsi="Times New Roman" w:cs="Times New Roman"/>
          <w:vertAlign w:val="superscript"/>
        </w:rPr>
        <w:footnoteReference w:id="25"/>
      </w:r>
    </w:p>
    <w:p w14:paraId="21174C02" w14:textId="75700C31"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The ASA did not print Chambers’ third annual lecture, perhaps because of its controversial nature.</w:t>
      </w:r>
      <w:r w:rsidRPr="00DF7A9B">
        <w:rPr>
          <w:rFonts w:ascii="Times New Roman" w:hAnsi="Times New Roman" w:cs="Times New Roman"/>
          <w:vertAlign w:val="superscript"/>
        </w:rPr>
        <w:footnoteReference w:id="26"/>
      </w:r>
      <w:r w:rsidRPr="00DF7A9B">
        <w:rPr>
          <w:rFonts w:ascii="Times New Roman" w:hAnsi="Times New Roman" w:cs="Times New Roman"/>
        </w:rPr>
        <w:t xml:space="preserve"> The University of British Columbia printed the manuscript instead, after Chambers’ presentation there in November. Chambers then distributed the manuscript to his network of colleagues in Australia and abroad. Chambers’ distribution list included nine members of the APB advisory committee: </w:t>
      </w:r>
      <w:proofErr w:type="spellStart"/>
      <w:r w:rsidRPr="00DF7A9B">
        <w:rPr>
          <w:rFonts w:ascii="Times New Roman" w:hAnsi="Times New Roman" w:cs="Times New Roman"/>
        </w:rPr>
        <w:t>Blough</w:t>
      </w:r>
      <w:proofErr w:type="spellEnd"/>
      <w:r w:rsidRPr="00DF7A9B">
        <w:rPr>
          <w:rFonts w:ascii="Times New Roman" w:hAnsi="Times New Roman" w:cs="Times New Roman"/>
        </w:rPr>
        <w:t xml:space="preserve">, </w:t>
      </w:r>
      <w:proofErr w:type="spellStart"/>
      <w:r w:rsidRPr="00DF7A9B">
        <w:rPr>
          <w:rFonts w:ascii="Times New Roman" w:hAnsi="Times New Roman" w:cs="Times New Roman"/>
        </w:rPr>
        <w:t>Werntz</w:t>
      </w:r>
      <w:proofErr w:type="spellEnd"/>
      <w:r w:rsidRPr="00DF7A9B">
        <w:rPr>
          <w:rFonts w:ascii="Times New Roman" w:hAnsi="Times New Roman" w:cs="Times New Roman"/>
        </w:rPr>
        <w:t xml:space="preserve">, Grady, </w:t>
      </w:r>
      <w:proofErr w:type="spellStart"/>
      <w:r w:rsidRPr="00DF7A9B">
        <w:rPr>
          <w:rFonts w:ascii="Times New Roman" w:hAnsi="Times New Roman" w:cs="Times New Roman"/>
        </w:rPr>
        <w:t>Spacek</w:t>
      </w:r>
      <w:proofErr w:type="spellEnd"/>
      <w:r w:rsidRPr="00DF7A9B">
        <w:rPr>
          <w:rFonts w:ascii="Times New Roman" w:hAnsi="Times New Roman" w:cs="Times New Roman"/>
        </w:rPr>
        <w:t>, Cannon, Miller and three practitioners from the big eight accounting firms. There were over 69 recipients in 28 universities in the US as well as 17 academics in 12 universities in the UK, NZ and Australia. There were 14 institutions, organisations, firms and companies in the US and the UK on the list as well as the editors of six accounting journals. There were also addition</w:t>
      </w:r>
      <w:r w:rsidR="00B36EAA" w:rsidRPr="00DF7A9B">
        <w:rPr>
          <w:rFonts w:ascii="Times New Roman" w:hAnsi="Times New Roman" w:cs="Times New Roman"/>
        </w:rPr>
        <w:t>al</w:t>
      </w:r>
      <w:r w:rsidRPr="00DF7A9B">
        <w:rPr>
          <w:rFonts w:ascii="Times New Roman" w:hAnsi="Times New Roman" w:cs="Times New Roman"/>
        </w:rPr>
        <w:t xml:space="preserve"> recipients in Canada, South Africa, the Netherlands, Finland, France, Japan Australia, Denmark, Germany, Switzerland, Italy, Argentina, Malaysia and Thailand.</w:t>
      </w:r>
      <w:r w:rsidRPr="00DF7A9B">
        <w:rPr>
          <w:rFonts w:ascii="Times New Roman" w:hAnsi="Times New Roman" w:cs="Times New Roman"/>
          <w:vertAlign w:val="superscript"/>
        </w:rPr>
        <w:footnoteReference w:id="27"/>
      </w:r>
    </w:p>
    <w:p w14:paraId="15CBB621" w14:textId="415E5542"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4" w:name="Analysis"/>
      <w:r w:rsidRPr="00DF7A9B">
        <w:rPr>
          <w:rFonts w:ascii="Times New Roman" w:hAnsi="Times New Roman" w:cs="Times New Roman"/>
        </w:rPr>
        <w:t xml:space="preserve">Chambers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E229E096-77E1-4F83-9AFE-410A16B76CDA&lt;/uuid&gt;&lt;priority&gt;43&lt;/priority&gt;&lt;publications&gt;&lt;publication&gt;&lt;volume&gt;2&lt;/volume&gt;&lt;publication_date&gt;99196300001200000000200000&lt;/publication_date&gt;&lt;startpage&gt;33&lt;/startpage&gt;&lt;title&gt;The Resolution of Some Paradoxes in Accounting&lt;/title&gt;&lt;uuid&gt;2DDADBEA-2A2B-44E6-B50B-AA1AC0DA1218&lt;/uuid&gt;&lt;subtype&gt;1&lt;/subtype&gt;&lt;publisher&gt;Faculty of Commerce and Business Administration, University of British Columbia&lt;/publisher&gt;&lt;type&gt;0&lt;/type&gt;&lt;url&gt;http://scholar.google.com/scholar?q=related:9XK9zRqEpFkJ:scholar.google.com/&amp;amp;hl=en&amp;amp;num=30&amp;amp;as_sdt=0,5&lt;/url&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(1963b)</w:t>
      </w:r>
      <w:r w:rsidR="00BB51BD" w:rsidRPr="00DF7A9B">
        <w:rPr>
          <w:rFonts w:ascii="Times New Roman" w:hAnsi="Times New Roman" w:cs="Times New Roman"/>
        </w:rPr>
        <w:fldChar w:fldCharType="end"/>
      </w:r>
      <w:r w:rsidRPr="00DF7A9B">
        <w:rPr>
          <w:rFonts w:ascii="Times New Roman" w:hAnsi="Times New Roman" w:cs="Times New Roman"/>
        </w:rPr>
        <w:t xml:space="preserve"> set out to do two things in the first manuscript. The first was to present a list of academics, practitione</w:t>
      </w:r>
      <w:r w:rsidR="00420DE2" w:rsidRPr="00DF7A9B">
        <w:rPr>
          <w:rFonts w:ascii="Times New Roman" w:hAnsi="Times New Roman" w:cs="Times New Roman"/>
        </w:rPr>
        <w:t xml:space="preserve">rs and institutions that held </w:t>
      </w:r>
      <w:r w:rsidRPr="00DF7A9B">
        <w:rPr>
          <w:rFonts w:ascii="Times New Roman" w:hAnsi="Times New Roman" w:cs="Times New Roman"/>
        </w:rPr>
        <w:t>view</w:t>
      </w:r>
      <w:r w:rsidR="00420DE2" w:rsidRPr="00DF7A9B">
        <w:rPr>
          <w:rFonts w:ascii="Times New Roman" w:hAnsi="Times New Roman" w:cs="Times New Roman"/>
        </w:rPr>
        <w:t>s</w:t>
      </w:r>
      <w:r w:rsidRPr="00DF7A9B">
        <w:rPr>
          <w:rFonts w:ascii="Times New Roman" w:hAnsi="Times New Roman" w:cs="Times New Roman"/>
        </w:rPr>
        <w:t xml:space="preserve"> on CATs that differed from his. He then posed six paradoxes from current financial reporting practices: </w:t>
      </w:r>
      <w:r w:rsidRPr="00DF7A9B">
        <w:rPr>
          <w:rFonts w:ascii="Times New Roman" w:hAnsi="Times New Roman" w:cs="Times New Roman"/>
        </w:rPr>
        <w:lastRenderedPageBreak/>
        <w:t xml:space="preserve">when is a service function not a service; when is information not information; when is a going concern not a going concern; when is a going concern value not a going concern value; when is a value not a value; and when is a principle not a principle? Citing the postulates and principles introduced in the theory monograph, Chambers then demonstrated how he could resolve these paradoxes, whereas his opponents could either not resolve them or, worse, were complicit in creating them. The overarching goal was to demonstrate how the views of his opponents were untenable and incompatible with the environment in which accounting operates. </w:t>
      </w:r>
      <w:bookmarkEnd w:id="24"/>
    </w:p>
    <w:p w14:paraId="4316DBD1" w14:textId="47E1C001"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The second thing that he set out to do was to defend the postulates and principles from the theory monograph and to indirectly critique ARS 1 and ARS 3. It was a clarification of Chambers’ position on CATs vis-à-vis the ARD, APB, and pundits in the accounting literature such as Littleton and May. Chamb</w:t>
      </w:r>
      <w:r w:rsidR="00B36EAA" w:rsidRPr="00DF7A9B">
        <w:rPr>
          <w:rFonts w:ascii="Times New Roman" w:hAnsi="Times New Roman" w:cs="Times New Roman"/>
        </w:rPr>
        <w:t>ers argued that critics among</w:t>
      </w:r>
      <w:r w:rsidRPr="00DF7A9B">
        <w:rPr>
          <w:rFonts w:ascii="Times New Roman" w:hAnsi="Times New Roman" w:cs="Times New Roman"/>
        </w:rPr>
        <w:t xml:space="preserve"> accounting academics and practitioners did not understand the postulate mode of research and therefore had discarded it prematurely. The understanding was low even among proponents and those who engaged in postulate research. For example, </w:t>
      </w:r>
      <w:r w:rsidR="00B36EAA" w:rsidRPr="00DF7A9B">
        <w:rPr>
          <w:rFonts w:ascii="Times New Roman" w:hAnsi="Times New Roman" w:cs="Times New Roman"/>
        </w:rPr>
        <w:t>following</w:t>
      </w:r>
      <w:r w:rsidRPr="00DF7A9B">
        <w:rPr>
          <w:rFonts w:ascii="Times New Roman" w:hAnsi="Times New Roman" w:cs="Times New Roman"/>
        </w:rPr>
        <w:t xml:space="preserve"> the instructions of the SCORP, there were only 14 postulates in ARS 1. This had led to a loose coupling between those and the principles in ARS 3, leaving open the possibility of deriving contradictory principles from the same postulates. Chambers, on the other hand, had known better and, to avoid this situation, had presented forty postulates in his theory monograph. The high number of postulates had then ensured that only a set of twenty principles could follow deductively.</w:t>
      </w:r>
    </w:p>
    <w:p w14:paraId="5EFBB3DF" w14:textId="56E69993"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5" w:name="Presentation_distribution"/>
      <w:r w:rsidRPr="00DF7A9B">
        <w:rPr>
          <w:rFonts w:ascii="Times New Roman" w:hAnsi="Times New Roman" w:cs="Times New Roman"/>
        </w:rPr>
        <w:t xml:space="preserve">Chambers’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E974C956-53CB-4F3D-ABEC-2F03820C6C2E&lt;/uuid&gt;&lt;priority&gt;44&lt;/priority&gt;&lt;publications&gt;&lt;publication&gt;&lt;volume&gt;1&lt;/volume&gt;&lt;publication_date&gt;99196304001200000000210000MT_FUZZY_MONTH_04_SPRING&lt;/publication_date&gt;&lt;number&gt;1&lt;/number&gt;&lt;startpage&gt;3&lt;/startpage&gt;&lt;title&gt;Why Bother with Postulates?&lt;/title&gt;&lt;uuid&gt;54ED90BB-CA98-4113-A272-744D8C27B14A&lt;/uuid&gt;&lt;subtype&gt;400&lt;/subtype&gt;&lt;publisher&gt;JSTOR&lt;/publisher&gt;&lt;type&gt;400&lt;/type&gt;&lt;endpage&gt;15&lt;/endpage&gt;&lt;url&gt;http://www.jstor.org/stable/10.2307/2489840&lt;/url&gt;&lt;bundle&gt;&lt;publication&gt;&lt;publisher&gt;Blackwell Publishing on behalf of Accounting Research Center, Booth School of Business, University of Chicago&lt;/publisher&gt;&lt;title&gt;Journal of Accounting Research&lt;/title&gt;&lt;type&gt;-100&lt;/type&gt;&lt;subtype&gt;-100&lt;/subtype&gt;&lt;uuid&gt;7B652B33-7F45-4C92-9980-7FF1B51370DB&lt;/uuid&gt;&lt;/publication&gt;&lt;/bundle&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(1963a)</w:t>
      </w:r>
      <w:r w:rsidR="00BB51BD" w:rsidRPr="00DF7A9B">
        <w:rPr>
          <w:rFonts w:ascii="Times New Roman" w:hAnsi="Times New Roman" w:cs="Times New Roman"/>
        </w:rPr>
        <w:fldChar w:fldCharType="end"/>
      </w:r>
      <w:r w:rsidRPr="00DF7A9B">
        <w:rPr>
          <w:rFonts w:ascii="Times New Roman" w:hAnsi="Times New Roman" w:cs="Times New Roman"/>
        </w:rPr>
        <w:t xml:space="preserve"> second manuscript had been written for the JOA, but would not be published until later, in the inaugural issue of the </w:t>
      </w:r>
      <w:r w:rsidRPr="00DF7A9B">
        <w:rPr>
          <w:rFonts w:ascii="Times New Roman" w:hAnsi="Times New Roman" w:cs="Times New Roman"/>
          <w:i/>
        </w:rPr>
        <w:t>Journal of Accounting Research</w:t>
      </w:r>
      <w:r w:rsidRPr="00DF7A9B">
        <w:rPr>
          <w:rFonts w:ascii="Times New Roman" w:hAnsi="Times New Roman" w:cs="Times New Roman"/>
        </w:rPr>
        <w:t>.</w:t>
      </w:r>
      <w:r w:rsidRPr="00DF7A9B">
        <w:rPr>
          <w:rFonts w:ascii="Times New Roman" w:hAnsi="Times New Roman" w:cs="Times New Roman"/>
          <w:vertAlign w:val="superscript"/>
        </w:rPr>
        <w:footnoteReference w:id="28"/>
      </w:r>
      <w:r w:rsidRPr="00DF7A9B">
        <w:rPr>
          <w:rFonts w:ascii="Times New Roman" w:hAnsi="Times New Roman" w:cs="Times New Roman"/>
        </w:rPr>
        <w:t xml:space="preserve"> This delayed the publication from August 1962 to November 1963 and likely hurt Chambers, who </w:t>
      </w:r>
      <w:r w:rsidRPr="00DF7A9B">
        <w:rPr>
          <w:rFonts w:ascii="Times New Roman" w:hAnsi="Times New Roman" w:cs="Times New Roman"/>
        </w:rPr>
        <w:lastRenderedPageBreak/>
        <w:t>wanted to strike while the iron was hot. Chambers still distributed the manuscript to his colleagues and presented it at a professional workshop at the University of Chicago in 1962. He would later present the published article in a faculty seminar at the University of Alabama, Tuscaloosa, in 1966</w:t>
      </w:r>
      <w:bookmarkEnd w:id="25"/>
      <w:r w:rsidRPr="00DF7A9B">
        <w:rPr>
          <w:rFonts w:ascii="Times New Roman" w:hAnsi="Times New Roman" w:cs="Times New Roman"/>
        </w:rPr>
        <w:t>.</w:t>
      </w:r>
    </w:p>
    <w:p w14:paraId="79304EC5"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6" w:name="Analysis-1"/>
      <w:r w:rsidRPr="00DF7A9B">
        <w:rPr>
          <w:rFonts w:ascii="Times New Roman" w:hAnsi="Times New Roman" w:cs="Times New Roman"/>
        </w:rPr>
        <w:t xml:space="preserve">Chambers set out to accomplish two further things in the second manuscript. The first was to reiterate his defence of the postulate mode of research more broadly. Whereas the practitioner is limited to current financial reporting practice and orthodoxy, the researcher is free to explore all possible alternatives and to evaluate their consequences. To question the long-held beliefs of practitioners and academics alike can lead to new and important discoveries in other fields. Postulates also underpin the actions of all practitioners, academics and reasonable men, regardless of whether they are known to them. The opposition to postulates therefore comes from misunderstanding more than anything else. Postulates are not </w:t>
      </w:r>
      <w:r w:rsidRPr="00DF7A9B">
        <w:rPr>
          <w:rFonts w:ascii="Times New Roman" w:hAnsi="Times New Roman" w:cs="Times New Roman"/>
          <w:i/>
        </w:rPr>
        <w:t>just</w:t>
      </w:r>
      <w:r w:rsidRPr="00DF7A9B">
        <w:rPr>
          <w:rFonts w:ascii="Times New Roman" w:hAnsi="Times New Roman" w:cs="Times New Roman"/>
        </w:rPr>
        <w:t xml:space="preserve"> theory but the hard core upon which all actions rest, and improving them is the most effective and simplest method to improve financial reporting practices.</w:t>
      </w:r>
      <w:bookmarkEnd w:id="26"/>
    </w:p>
    <w:p w14:paraId="4D4AD6D3" w14:textId="2111D17F"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The second thing he set out to do was to elaborate two possible alternative methods to derive new accounting postulates. This probably came from Chambers’ own reasoning when writing the theory monograph in 1961 and his correspondence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The first method would involve making two or more measurements found in financial reporting practices and evaluating whether they would lead to two or more contradictory or nonsensical postulates. A mixed measurement system was used as an example. Ernest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appears to have influenced Chambers’ thinking on measurements here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95481EEF-6352-4CFB-80E0-FC58217FDC93&lt;/uuid&gt;&lt;priority&gt;45&lt;/priority&gt;&lt;publications&gt;&lt;publication&gt;&lt;volume&gt;37&lt;/volume&gt;&lt;publication_date&gt;99201000001200000000200000&lt;/publication_date&gt;&lt;number&gt;2&lt;/number&gt;&lt;startpage&gt;1&lt;/startpage&gt;&lt;title&gt;Ray Chambers and Ernest Weinwurm–Scholars in unison on measurement in accounting&lt;/title&gt;&lt;uuid&gt;D2F0EA47-753C-4B7B-88B3-8B0DA559F958&lt;/uuid&gt;&lt;subtype&gt;400&lt;/subtype&gt;&lt;endpage&gt;37&lt;/endpage&gt;&lt;type&gt;400&lt;/type&gt;&lt;url&gt;http://scholar.google.com/scholar?q=related:0zaLkP7omzIJ:scholar.google.com/&amp;amp;hl=en&amp;amp;num=30&amp;amp;as_sdt=0,5&lt;/url&gt;&lt;bundle&gt;&lt;publication&gt;&lt;title&gt;Accounting Historians Journal&lt;/title&gt;&lt;type&gt;-100&lt;/type&gt;&lt;subtype&gt;-100&lt;/subtype&gt;&lt;uuid&gt;9CD1BBA9-A553-48CB-8F16-DD6417BAE8E1&lt;/uuid&gt;&lt;/publication&gt;&lt;/bundle&gt;&lt;authors&gt;&lt;author&gt;&lt;firstName&gt;Graeme W.&lt;/firstName&gt;&lt;lastName&gt;Dean&lt;/lastName&gt;&lt;/author&gt;&lt;author&gt;&lt;firstName&gt;Frank&lt;/firstName&gt;&lt;lastName&gt;Clarke&lt;/lastName&gt;&lt;/author&gt;&lt;/authors&gt;&lt;/publication&gt;&lt;/publications&gt;&lt;cites&gt;&lt;cite&gt;&lt;prefix&gt;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(see Dean &amp; Clarke, 2010)</w:t>
      </w:r>
      <w:r w:rsidR="00BB51BD" w:rsidRPr="00DF7A9B">
        <w:rPr>
          <w:rFonts w:ascii="Times New Roman" w:hAnsi="Times New Roman" w:cs="Times New Roman"/>
        </w:rPr>
        <w:fldChar w:fldCharType="end"/>
      </w:r>
      <w:r w:rsidRPr="00DF7A9B">
        <w:rPr>
          <w:rFonts w:ascii="Times New Roman" w:hAnsi="Times New Roman" w:cs="Times New Roman"/>
        </w:rPr>
        <w:t xml:space="preserve">. The second method would involve picking relevant postulates from the environment in which accounting operates and proceeding deductively from there to work out the implications of those postulates. The resulting conclusions or theorem would be valid as long as the postulates could be accepted as true and there was no error in logic. The postulates, in turn, </w:t>
      </w:r>
      <w:r w:rsidRPr="00DF7A9B">
        <w:rPr>
          <w:rFonts w:ascii="Times New Roman" w:hAnsi="Times New Roman" w:cs="Times New Roman"/>
        </w:rPr>
        <w:lastRenderedPageBreak/>
        <w:t>would be evaluated based on whether the principles and rules derived from them led to desirable outcomes in financial reporting practices. This latter method had been the one adopted in the theory monograph, ARS 1 and ARS 3.</w:t>
      </w:r>
    </w:p>
    <w:p w14:paraId="4B202ED9"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7" w:name="Anthony_debate"/>
      <w:r w:rsidRPr="00DF7A9B">
        <w:rPr>
          <w:rFonts w:ascii="Times New Roman" w:hAnsi="Times New Roman" w:cs="Times New Roman"/>
        </w:rPr>
        <w:t>Chambers’ two manuscripts appear to have been well received in the literature, which was otherwise not too keen on postulates and principles. However, Harvard University’s Robert Anthony took issue with the second manuscript. Chambers had met Anthony in Boston in 1959, during his trip to the US. Gene Brown, a faculty member and editorial committee member at the JOA, had seen Chambers’ submission to the journal. He thought the article excellent but, as the journal had a backlog of articles, he feared that it might not be published for several months. He contacted Chambers and Noyes and, having received their permission, he distributed the unpublished manuscript to interested parties at the university in September 1962.</w:t>
      </w:r>
      <w:r w:rsidRPr="00DF7A9B">
        <w:rPr>
          <w:rFonts w:ascii="Times New Roman" w:hAnsi="Times New Roman" w:cs="Times New Roman"/>
          <w:vertAlign w:val="superscript"/>
        </w:rPr>
        <w:footnoteReference w:id="29"/>
      </w:r>
      <w:r w:rsidRPr="00DF7A9B">
        <w:rPr>
          <w:rFonts w:ascii="Times New Roman" w:hAnsi="Times New Roman" w:cs="Times New Roman"/>
        </w:rPr>
        <w:t xml:space="preserve"> Anthony and </w:t>
      </w:r>
      <w:proofErr w:type="spellStart"/>
      <w:r w:rsidRPr="00DF7A9B">
        <w:rPr>
          <w:rFonts w:ascii="Times New Roman" w:hAnsi="Times New Roman" w:cs="Times New Roman"/>
        </w:rPr>
        <w:t>Sprouse</w:t>
      </w:r>
      <w:proofErr w:type="spellEnd"/>
      <w:r w:rsidRPr="00DF7A9B">
        <w:rPr>
          <w:rFonts w:ascii="Times New Roman" w:hAnsi="Times New Roman" w:cs="Times New Roman"/>
        </w:rPr>
        <w:t>, who had arrived from UC Berkeley, had been among those who had received a copy.</w:t>
      </w:r>
      <w:bookmarkEnd w:id="27"/>
    </w:p>
    <w:p w14:paraId="2CB21EA3"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Anthony thought that the postulate mode of research was important but that Chambers’ analysis was lacking in several places. Chambers had argued that a mixed measurement system could not yield an informative total. The addition of such things as cash, held at current prices, and land bought twenty years ago, held at dated entry prices, created a total that had no real meaning. Anthony, on the other hand, believed that a common denominator, such as dollar values, was sufficient to allow the addition of different assets. Falling back on the same arguments that Littleton, May and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presented, Anthony argued that differently dated entry prices would therefore be valid and that their historical use in financial reporting practices was evidence of their usefulness. Anthony’s solution was essentially pragmatic. He wanted to find a balance between current and dated prices.</w:t>
      </w:r>
      <w:r w:rsidRPr="00DF7A9B">
        <w:rPr>
          <w:rFonts w:ascii="Times New Roman" w:hAnsi="Times New Roman" w:cs="Times New Roman"/>
          <w:vertAlign w:val="superscript"/>
        </w:rPr>
        <w:footnoteReference w:id="30"/>
      </w:r>
    </w:p>
    <w:p w14:paraId="484E2AF5"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lastRenderedPageBreak/>
        <w:tab/>
        <w:t xml:space="preserve">Chambers maintained his position, stating that a mixed measurement system could not give informative totals and that dated entry prices could not, under any circumstances, inform future decision-making. To demonstrate his position on the usefulness of evaluating present financial reporting practices based on past experience, Chambers cited three examples drawn from mathematics, economics and medicine. All three examples reinforced his proposition that past practices proved nothing except that they were used by people in a specific time and place. Obstetricians, one example ran, did not wash their hands when they delivered babies in the 1800s; as a result, when giving birth, women contracted bacterial infections which caused childbirth fever that often-proved fatal, killing countless new mothers. Could these mothers-to-be not have demanded that obstetricians follow the advice of </w:t>
      </w:r>
      <w:proofErr w:type="spellStart"/>
      <w:r w:rsidRPr="00DF7A9B">
        <w:rPr>
          <w:rFonts w:ascii="Times New Roman" w:hAnsi="Times New Roman" w:cs="Times New Roman"/>
        </w:rPr>
        <w:t>Ignaz</w:t>
      </w:r>
      <w:proofErr w:type="spellEnd"/>
      <w:r w:rsidRPr="00DF7A9B">
        <w:rPr>
          <w:rFonts w:ascii="Times New Roman" w:hAnsi="Times New Roman" w:cs="Times New Roman"/>
        </w:rPr>
        <w:t xml:space="preserve"> </w:t>
      </w:r>
      <w:proofErr w:type="spellStart"/>
      <w:r w:rsidRPr="00DF7A9B">
        <w:rPr>
          <w:rFonts w:ascii="Times New Roman" w:hAnsi="Times New Roman" w:cs="Times New Roman"/>
        </w:rPr>
        <w:t>Semmelweis</w:t>
      </w:r>
      <w:proofErr w:type="spellEnd"/>
      <w:r w:rsidRPr="00DF7A9B">
        <w:rPr>
          <w:rFonts w:ascii="Times New Roman" w:hAnsi="Times New Roman" w:cs="Times New Roman"/>
        </w:rPr>
        <w:t>, a Hungarian physician who insisted that the washing of hands lowered the risk of these bacterial infections? Chambers argued that it appeared that they could not; because they were trapped in the hands of medical “experts”, just like financial reporting was then trapped in the hands of accounting “experts”.</w:t>
      </w:r>
      <w:r w:rsidRPr="00DF7A9B">
        <w:rPr>
          <w:rFonts w:ascii="Times New Roman" w:hAnsi="Times New Roman" w:cs="Times New Roman"/>
          <w:vertAlign w:val="superscript"/>
        </w:rPr>
        <w:footnoteReference w:id="31"/>
      </w:r>
    </w:p>
    <w:p w14:paraId="79D2C760" w14:textId="783732D6"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8" w:name="Briloffs_review"/>
      <w:r w:rsidRPr="00DF7A9B">
        <w:rPr>
          <w:rFonts w:ascii="Times New Roman" w:hAnsi="Times New Roman" w:cs="Times New Roman"/>
        </w:rPr>
        <w:t xml:space="preserve">There were several contributors to the debate, other than Chambers, in the accounting literature. On the whole, the reception of ARS 1 and ARS 3 had been negative, but was still more optimistic than the comments made by the committee members. Seven academic and several professional articles had been published on the subject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&lt;citation&gt;&lt;uuid&gt;5C62D4AA-ADBB-4164-A280-6DE44AFC3B4B&lt;/uuid&gt;&lt;priority&gt;46&lt;/priority&gt;&lt;publications&gt;&lt;publication&gt;&lt;location&gt;200,9,51.5252069,-0.0797771&lt;/location&gt;&lt;title&gt;The Accounting Postulates and Principles Controversy of the 1960s&lt;/title&gt;&lt;uuid&gt;8425F4FF-844A-4ACE-B798-C5D6AFBEC077&lt;/uuid&gt;&lt;subtype&gt;0&lt;/subtype&gt;&lt;publisher&gt;Garland Publishing&lt;/publisher&gt;&lt;type&gt;0&lt;/type&gt;&lt;place&gt;New York &amp;amp; London&lt;/place&gt;&lt;publication_date&gt;99198200001200000000200000&lt;/publication_date&gt;&lt;editors&gt;&lt;author&gt;&lt;firstName&gt;Stephen&lt;/firstName&gt;&lt;middleNames&gt;A.&lt;/middleNames&gt;&lt;lastName&gt;Zeff&lt;/lastName&gt;&lt;/author&gt;&lt;/editors&gt;&lt;/publication&gt;&lt;/publications&gt;&lt;cites&gt;&lt;cite&gt;&lt;prefix&gt;for most of the articles in the professional literature, 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most of the articles in the professional literature, see Zeff, 1982a)</w:t>
      </w:r>
      <w:r w:rsidR="00BB51BD" w:rsidRPr="00DF7A9B">
        <w:rPr>
          <w:rFonts w:ascii="Times New Roman" w:hAnsi="Times New Roman" w:cs="Times New Roman"/>
        </w:rPr>
        <w:fldChar w:fldCharType="end"/>
      </w:r>
      <w:r w:rsidRPr="00DF7A9B">
        <w:rPr>
          <w:rFonts w:ascii="Times New Roman" w:hAnsi="Times New Roman" w:cs="Times New Roman"/>
        </w:rPr>
        <w:t xml:space="preserve">. </w:t>
      </w:r>
      <w:proofErr w:type="spellStart"/>
      <w:r w:rsidRPr="00DF7A9B">
        <w:rPr>
          <w:rFonts w:ascii="Times New Roman" w:hAnsi="Times New Roman" w:cs="Times New Roman"/>
        </w:rPr>
        <w:t>Briloff</w:t>
      </w:r>
      <w:proofErr w:type="spellEnd"/>
      <w:r w:rsidRPr="00DF7A9B">
        <w:rPr>
          <w:rFonts w:ascii="Times New Roman" w:hAnsi="Times New Roman" w:cs="Times New Roman"/>
        </w:rPr>
        <w:t xml:space="preserv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B10C9B0-A511-4FD3-8795-460667FBDC01&lt;/uuid&gt;&lt;priority&gt;47&lt;/priority&gt;&lt;publications&gt;&lt;publication&gt;&lt;volume&gt;39&lt;/volume&gt;&lt;publication_date&gt;99196401001200000000220000&lt;/publication_date&gt;&lt;number&gt;1&lt;/number&gt;&lt;startpage&gt;12&lt;/startpage&gt;&lt;title&gt;Needed: A Revolution in the Determination and Application of Accounting Principles&lt;/title&gt;&lt;uuid&gt;59CAD72C-93C7-4A90-AB3E-78E2BE9E0D66&lt;/uuid&gt;&lt;subtype&gt;400&lt;/subtype&gt;&lt;publisher&gt;JSTOR&lt;/publisher&gt;&lt;type&gt;400&lt;/type&gt;&lt;endpage&gt;15&lt;/endpage&gt;&lt;url&gt;http://www.jstor.org/stable/10.2307/243161&lt;/url&gt;&lt;bundle&gt;&lt;publication&gt;&lt;publisher&gt;American Accounting Association&lt;/publisher&gt;&lt;title&gt;The Accounting Review&lt;/title&gt;&lt;type&gt;-100&lt;/type&gt;&lt;subtype&gt;-100&lt;/subtype&gt;&lt;uuid&gt;C890CE70-5CE3-42E7-B8B3-9FDD72E9674B&lt;/uuid&gt;&lt;/publication&gt;&lt;/bundle&gt;&lt;authors&gt;&lt;author&gt;&lt;firstName&gt;Abraham&lt;/firstName&gt;&lt;middleNames&gt;J&lt;/middleNames&gt;&lt;lastName&gt;Briloff&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(1964)</w:t>
      </w:r>
      <w:r w:rsidR="00BB51BD" w:rsidRPr="00DF7A9B">
        <w:rPr>
          <w:rFonts w:ascii="Times New Roman" w:hAnsi="Times New Roman" w:cs="Times New Roman"/>
        </w:rPr>
        <w:fldChar w:fldCharType="end"/>
      </w:r>
      <w:r w:rsidRPr="00DF7A9B">
        <w:rPr>
          <w:rFonts w:ascii="Times New Roman" w:hAnsi="Times New Roman" w:cs="Times New Roman"/>
        </w:rPr>
        <w:t xml:space="preserve"> published the only positive academic article</w:t>
      </w:r>
      <w:r w:rsidR="006F2B1F" w:rsidRPr="00DF7A9B">
        <w:rPr>
          <w:rFonts w:ascii="Times New Roman" w:hAnsi="Times New Roman" w:cs="Times New Roman"/>
        </w:rPr>
        <w:t>,</w:t>
      </w:r>
      <w:r w:rsidRPr="00DF7A9B">
        <w:rPr>
          <w:rFonts w:ascii="Times New Roman" w:hAnsi="Times New Roman" w:cs="Times New Roman"/>
        </w:rPr>
        <w:t xml:space="preserve"> in </w:t>
      </w:r>
      <w:r w:rsidRPr="00DF7A9B">
        <w:rPr>
          <w:rFonts w:ascii="Times New Roman" w:hAnsi="Times New Roman" w:cs="Times New Roman"/>
          <w:i/>
        </w:rPr>
        <w:t>The Accounting Review (</w:t>
      </w:r>
      <w:r w:rsidRPr="00DF7A9B">
        <w:rPr>
          <w:rFonts w:ascii="Times New Roman" w:hAnsi="Times New Roman" w:cs="Times New Roman"/>
        </w:rPr>
        <w:t xml:space="preserve">TAR). </w:t>
      </w:r>
      <w:proofErr w:type="spellStart"/>
      <w:r w:rsidRPr="00DF7A9B">
        <w:rPr>
          <w:rFonts w:ascii="Times New Roman" w:hAnsi="Times New Roman" w:cs="Times New Roman"/>
        </w:rPr>
        <w:t>Briloff</w:t>
      </w:r>
      <w:proofErr w:type="spellEnd"/>
      <w:r w:rsidRPr="00DF7A9B">
        <w:rPr>
          <w:rFonts w:ascii="Times New Roman" w:hAnsi="Times New Roman" w:cs="Times New Roman"/>
        </w:rPr>
        <w:t xml:space="preserve"> thought that the economic environment in which accounting operates had developed rapidly, causing problems for both practitioners and academics, such as how to account for changes in general price levels, deferred taxes and pensions. The research efforts at the AICPA were a necessary revolution to bring about a CAT that could meet these new challenges. ARS 1 and ARS 3 were a good start, but </w:t>
      </w:r>
      <w:proofErr w:type="spellStart"/>
      <w:r w:rsidRPr="00DF7A9B">
        <w:rPr>
          <w:rFonts w:ascii="Times New Roman" w:hAnsi="Times New Roman" w:cs="Times New Roman"/>
        </w:rPr>
        <w:t>Briloff</w:t>
      </w:r>
      <w:proofErr w:type="spellEnd"/>
      <w:r w:rsidRPr="00DF7A9B">
        <w:rPr>
          <w:rFonts w:ascii="Times New Roman" w:hAnsi="Times New Roman" w:cs="Times New Roman"/>
        </w:rPr>
        <w:t xml:space="preserve"> </w:t>
      </w:r>
      <w:r w:rsidRPr="00DF7A9B">
        <w:rPr>
          <w:rFonts w:ascii="Times New Roman" w:hAnsi="Times New Roman" w:cs="Times New Roman"/>
        </w:rPr>
        <w:lastRenderedPageBreak/>
        <w:t>remained concerned that the profession was still too close to the research and standard setting process. This concern was not unfounded, considering the heated opposition the advisory committee had put up towards the publication and distribution of the two monographs</w:t>
      </w:r>
      <w:bookmarkEnd w:id="28"/>
      <w:r w:rsidRPr="00DF7A9B">
        <w:rPr>
          <w:rFonts w:ascii="Times New Roman" w:hAnsi="Times New Roman" w:cs="Times New Roman"/>
        </w:rPr>
        <w:t>.</w:t>
      </w:r>
    </w:p>
    <w:p w14:paraId="2637ADEE" w14:textId="2A0000A8"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29" w:name="Four_reviews"/>
      <w:r w:rsidRPr="00DF7A9B">
        <w:rPr>
          <w:rFonts w:ascii="Times New Roman" w:hAnsi="Times New Roman" w:cs="Times New Roman"/>
        </w:rPr>
        <w:t xml:space="preserve">Three reviewers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E10CE2B7-3B9B-4EC5-AA43-DB01CBF95014&lt;/uuid&gt;&lt;priority&gt;48&lt;/priority&gt;&lt;publications&gt;&lt;publication&gt;&lt;volume&gt;38&lt;/volume&gt;&lt;publication_date&gt;99196310001200000000220000&lt;/publication_date&gt;&lt;number&gt;4&lt;/number&gt;&lt;startpage&gt;696&lt;/startpage&gt;&lt;title&gt;The Revolution in Accounting Theory&lt;/title&gt;&lt;uuid&gt;4440D5FF-24CB-4264-A277-CE2269C0BF69&lt;/uuid&gt;&lt;subtype&gt;400&lt;/subtype&gt;&lt;publisher&gt;JSTOR&lt;/publisher&gt;&lt;type&gt;400&lt;/type&gt;&lt;endpage&gt;708&lt;/endpage&gt;&lt;url&gt;http://www.jstor.org/stable/10.2307/242392&lt;/url&gt;&lt;bundle&gt;&lt;publication&gt;&lt;publisher&gt;American Accounting Association&lt;/publisher&gt;&lt;title&gt;The Accounting Review&lt;/title&gt;&lt;type&gt;-100&lt;/type&gt;&lt;subtype&gt;-100&lt;/subtype&gt;&lt;uuid&gt;C890CE70-5CE3-42E7-B8B3-9FDD72E9674B&lt;/uuid&gt;&lt;/publication&gt;&lt;/bundle&gt;&lt;authors&gt;&lt;author&gt;&lt;firstName&gt;G&lt;/firstName&gt;&lt;middleNames&gt;Edward&lt;/middleNames&gt;&lt;lastName&gt;Philips&lt;/lastName&gt;&lt;/author&gt;&lt;/authors&gt;&lt;/publication&gt;&lt;publication&gt;&lt;volume&gt;39&lt;/volume&gt;&lt;publication_date&gt;99196404001200000000220000&lt;/publication_date&gt;&lt;number&gt;2&lt;/number&gt;&lt;startpage&gt;251&lt;/startpage&gt;&lt;title&gt;Postulates, Principles and Research in Accounting&lt;/title&gt;&lt;uuid&gt;7B48697F-EB1B-469C-8904-541F387AEB97&lt;/uuid&gt;&lt;subtype&gt;400&lt;/subtype&gt;&lt;endpage&gt;263&lt;/endpage&gt;&lt;type&gt;400&lt;/type&gt;&lt;url&gt;http://books.google.co.uk/books?id=2oGcGwAACAAJ&amp;amp;dq=intitle:Postulates+principles+and+research+in+accounting&amp;amp;cd=1&amp;amp;source=gbs_api&lt;/url&gt;&lt;bundle&gt;&lt;publication&gt;&lt;publisher&gt;American Accounting Association&lt;/publisher&gt;&lt;title&gt;The Accounting Review&lt;/title&gt;&lt;type&gt;-100&lt;/type&gt;&lt;subtype&gt;-100&lt;/subtype&gt;&lt;uuid&gt;C890CE70-5CE3-42E7-B8B3-9FDD72E9674B&lt;/uuid&gt;&lt;/publication&gt;&lt;/bundle&gt;&lt;authors&gt;&lt;author&gt;&lt;firstName&gt;Myron&lt;/firstName&gt;&lt;middleNames&gt;J&lt;/middleNames&gt;&lt;lastName&gt;Gordon&lt;/lastName&gt;&lt;/author&gt;&lt;/authors&gt;&lt;/publication&gt;&lt;publication&gt;&lt;volume&gt;39&lt;/volume&gt;&lt;publication_date&gt;99196401001200000000220000&lt;/publication_date&gt;&lt;number&gt;1&lt;/number&gt;&lt;startpage&gt;16&lt;/startpage&gt;&lt;title&gt;The "Basic Postulates" in Perspective&lt;/title&gt;&lt;uuid&gt;09B16623-CDC2-457F-8687-75CE77984E9F&lt;/uuid&gt;&lt;subtype&gt;400&lt;/subtype&gt;&lt;publisher&gt;JSTOR&lt;/publisher&gt;&lt;type&gt;400&lt;/type&gt;&lt;endpage&gt;21&lt;/endpage&gt;&lt;url&gt;http://www.jstor.org/stable/10.2307/243162&lt;/url&gt;&lt;bundle&gt;&lt;publication&gt;&lt;publisher&gt;American Accounting Association&lt;/publisher&gt;&lt;title&gt;The Accounting Review&lt;/title&gt;&lt;type&gt;-100&lt;/type&gt;&lt;subtype&gt;-100&lt;/subtype&gt;&lt;uuid&gt;C890CE70-5CE3-42E7-B8B3-9FDD72E9674B&lt;/uuid&gt;&lt;/publication&gt;&lt;/bundle&gt;&lt;authors&gt;&lt;author&gt;&lt;firstName&gt;Richard&lt;/firstName&gt;&lt;middleNames&gt;W&lt;/middleNames&gt;&lt;lastName&gt;Metcalf&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(Gordon, 1964; Metcalf, 1964; Philips, 1963)</w:t>
      </w:r>
      <w:r w:rsidR="00BB51BD" w:rsidRPr="00DF7A9B">
        <w:rPr>
          <w:rFonts w:ascii="Times New Roman" w:hAnsi="Times New Roman" w:cs="Times New Roman"/>
        </w:rPr>
        <w:fldChar w:fldCharType="end"/>
      </w:r>
      <w:r w:rsidRPr="00DF7A9B">
        <w:rPr>
          <w:rFonts w:ascii="Times New Roman" w:hAnsi="Times New Roman" w:cs="Times New Roman"/>
        </w:rPr>
        <w:t xml:space="preserve"> appreciated the fact that research into postulates and principles could be useful, but raised various concerns regarding the logical reasoning presented in ARS 1 and ARS 3. These echoed some of Chambers’ main concerns. The principles were not derived tightly enough from the postulates, so that differing interpretations could lead to several different and contradictory principles. The reviewers suggested that criteria of various kinds should be established to guide the choice between these alternative accounting principles. A fourth reviewer preferred </w:t>
      </w:r>
      <w:proofErr w:type="spellStart"/>
      <w:r w:rsidRPr="00DF7A9B">
        <w:rPr>
          <w:rFonts w:ascii="Times New Roman" w:hAnsi="Times New Roman" w:cs="Times New Roman"/>
        </w:rPr>
        <w:t>Spacek’s</w:t>
      </w:r>
      <w:proofErr w:type="spellEnd"/>
      <w:r w:rsidRPr="00DF7A9B">
        <w:rPr>
          <w:rFonts w:ascii="Times New Roman" w:hAnsi="Times New Roman" w:cs="Times New Roman"/>
        </w:rPr>
        <w:t xml:space="preserve"> single postulate of fairness </w:t>
      </w:r>
      <w:bookmarkEnd w:id="29"/>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0F5685FA-B064-4B30-A485-281639A9D5BC&lt;/uuid&gt;&lt;priority&gt;49&lt;/priority&gt;&lt;publications&gt;&lt;publication&gt;&lt;volume&gt;41&lt;/volume&gt;&lt;publication_date&gt;99196607001200000000220000&lt;/publication_date&gt;&lt;number&gt;3&lt;/number&gt;&lt;startpage&gt;458&lt;/startpage&gt;&lt;title&gt;Basic Accounting Postulates&lt;/title&gt;&lt;uuid&gt;BB23EA02-F39A-43E2-96E8-98FDCA3D4B32&lt;/uuid&gt;&lt;subtype&gt;400&lt;/subtype&gt;&lt;publisher&gt;JSTOR&lt;/publisher&gt;&lt;type&gt;400&lt;/type&gt;&lt;endpage&gt;463&lt;/endpage&gt;&lt;url&gt;http://www.jstor.org/stable/10.2307/244475&lt;/url&gt;&lt;bundle&gt;&lt;publication&gt;&lt;publisher&gt;American Accounting Association&lt;/publisher&gt;&lt;title&gt;The Accounting Review&lt;/title&gt;&lt;type&gt;-100&lt;/type&gt;&lt;subtype&gt;-100&lt;/subtype&gt;&lt;uuid&gt;C890CE70-5CE3-42E7-B8B3-9FDD72E9674B&lt;/uuid&gt;&lt;/publication&gt;&lt;/bundle&gt;&lt;authors&gt;&lt;author&gt;&lt;firstName&gt;Horace&lt;/firstName&gt;&lt;middleNames&gt;R&lt;/middleNames&gt;&lt;lastName&gt;Givens&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(Givens, 1966)</w:t>
      </w:r>
      <w:r w:rsidR="00BB51BD" w:rsidRPr="00DF7A9B">
        <w:rPr>
          <w:rFonts w:ascii="Times New Roman" w:hAnsi="Times New Roman" w:cs="Times New Roman"/>
        </w:rPr>
        <w:fldChar w:fldCharType="end"/>
      </w:r>
      <w:r w:rsidRPr="00DF7A9B">
        <w:rPr>
          <w:rFonts w:ascii="Times New Roman" w:hAnsi="Times New Roman" w:cs="Times New Roman"/>
        </w:rPr>
        <w:t>.</w:t>
      </w:r>
    </w:p>
    <w:p w14:paraId="41184745" w14:textId="52099F30"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0" w:name="Littletons_review"/>
      <w:r w:rsidRPr="00DF7A9B">
        <w:rPr>
          <w:rFonts w:ascii="Times New Roman" w:hAnsi="Times New Roman" w:cs="Times New Roman"/>
        </w:rPr>
        <w:t xml:space="preserve">Littleton also commented on ARS 1 and ARS 3. His review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&lt;citation&gt;&lt;uuid&gt;6FE0BC2B-D8DD-4564-A138-C41037D643BE&lt;/uuid&gt;&lt;priority&gt;50&lt;/priority&gt;&lt;publications&gt;&lt;publication&gt;&lt;volume&gt;37&lt;/volume&gt;&lt;number&gt;3&lt;/number&gt;&lt;startpage&gt;602&lt;/startpage&gt;&lt;title&gt;The Basic Postulates of Accounting by Maurice Moonitz&lt;/title&gt;&lt;uuid&gt;75D72826-32ED-485B-8AE3-41998853857A&lt;/uuid&gt;&lt;subtype&gt;400&lt;/subtype&gt;&lt;endpage&gt;605&lt;/endpage&gt;&lt;type&gt;400&lt;/type&gt;&lt;publication_date&gt;99196207001200000000220000&lt;/publication_date&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(1962)</w:t>
      </w:r>
      <w:r w:rsidR="00BB51BD" w:rsidRPr="00DF7A9B">
        <w:rPr>
          <w:rFonts w:ascii="Times New Roman" w:hAnsi="Times New Roman" w:cs="Times New Roman"/>
        </w:rPr>
        <w:fldChar w:fldCharType="end"/>
      </w:r>
      <w:r w:rsidRPr="00DF7A9B">
        <w:rPr>
          <w:rFonts w:ascii="Times New Roman" w:hAnsi="Times New Roman" w:cs="Times New Roman"/>
        </w:rPr>
        <w:t xml:space="preserve"> of ARS 1 had been surprisingly optimistic. He compared the monograph to a grapefruit with many seeds from which many trees would grow, but he still made observations similar to those he had in his exchange with Chambers in the 1950s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&lt;citation&gt;&lt;uuid&gt;6349BAA8-6801-4094-82C4-4EEB77B28438&lt;/uuid&gt;&lt;priority&gt;51&lt;/priority&gt;&lt;publications&gt;&lt;publication&gt;&lt;startpage&gt;81&lt;/startpage&gt;&lt;title&gt;Towards Understanding Accountancy&lt;/title&gt;&lt;uuid&gt;F97CF421-3A00-4C51-8A7F-4DBA9805BAB9&lt;/uuid&gt;&lt;subtype&gt;400&lt;/subtype&gt;&lt;endpage&gt;84&lt;/endpage&gt;&lt;type&gt;400&lt;/type&gt;&lt;publication_date&gt;99195602001200000000220000&lt;/publication_date&gt;&lt;bundle&gt;&lt;publication&gt;&lt;title&gt;Australian Accountant&lt;/title&gt;&lt;type&gt;-100&lt;/type&gt;&lt;subtype&gt;-100&lt;/subtype&gt;&lt;uuid&gt;5A426C8E-89AB-48F3-BAD3-ADC50FD6E928&lt;/uuid&gt;&lt;/publication&gt;&lt;/bundle&gt;&lt;authors&gt;&lt;author&gt;&lt;firstName&gt;Ananias&lt;/firstName&gt;&lt;middleNames&gt;Charles&lt;/middleNames&gt;&lt;lastName&gt;Littleton&lt;/lastName&gt;&lt;/author&gt;&lt;/authors&gt;&lt;/publication&gt;&lt;publication&gt;&lt;volume&gt;31&lt;/volume&gt;&lt;publication_date&gt;99195607001200000000220000&lt;/publication_date&gt;&lt;number&gt;3&lt;/number&gt;&lt;startpage&gt;363&lt;/startpage&gt;&lt;title&gt;Choice Among Alternatives&lt;/title&gt;&lt;uuid&gt;9F015ED7-533F-4397-86DB-DD2E40175356&lt;/uuid&gt;&lt;subtype&gt;400&lt;/subtype&gt;&lt;publisher&gt;JSTOR&lt;/publisher&gt;&lt;type&gt;400&lt;/type&gt;&lt;endpage&gt;370&lt;/endpage&gt;&lt;url&gt;http://www.jstor.org/stable/10.2307/242161&lt;/url&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s&gt;&lt;cites&gt;&lt;cite&gt;&lt;prefix&gt;e.g., see&lt;/prefix&gt;&lt;/cite&gt;&lt;cite&gt;&lt;/cite&gt;&lt;/cites&gt;&lt;/citation&gt;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(Littleton, 1956a; e.g., see 1956b)</w:t>
      </w:r>
      <w:r w:rsidR="00BB51BD" w:rsidRPr="00DF7A9B">
        <w:rPr>
          <w:rFonts w:ascii="Times New Roman" w:hAnsi="Times New Roman" w:cs="Times New Roman"/>
        </w:rPr>
        <w:fldChar w:fldCharType="end"/>
      </w:r>
      <w:r w:rsidRPr="00DF7A9B">
        <w:rPr>
          <w:rFonts w:ascii="Times New Roman" w:hAnsi="Times New Roman" w:cs="Times New Roman"/>
        </w:rPr>
        <w:t xml:space="preserve">. Because accountants should exercise professional judgment when preparing financial statements, some of the postulates, the imperatives, should be viewed as advice rather than rules. He was also concerned about the language and the focus on the values-in-exchange of assets and liabilities. He suspected that this might lead, in ARS 3, to principles for measurement alternative to dated entry prices and to the adjustment of accounts for changes in general price levels. </w:t>
      </w:r>
      <w:bookmarkEnd w:id="30"/>
    </w:p>
    <w:p w14:paraId="5B730AAA" w14:textId="374B4E7C"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Littleton’s review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&lt;citation&gt;&lt;uuid&gt;AA888532-F9DD-4E86-A0B8-F0BBEAB3930B&lt;/uuid&gt;&lt;priority&gt;52&lt;/priority&gt;&lt;publications&gt;&lt;publication&gt;&lt;volume&gt;38&lt;/volume&gt;&lt;number&gt;1&lt;/number&gt;&lt;startpage&gt;220&lt;/startpage&gt;&lt;title&gt;A Tentative Set of Broad Accounting Principles for Business Enterprises&lt;/title&gt;&lt;uuid&gt;FF7CCA0A-28D8-4E37-8892-46F03F466A9E&lt;/uuid&gt;&lt;subtype&gt;400&lt;/subtype&gt;&lt;endpage&gt;222&lt;/endpage&gt;&lt;type&gt;400&lt;/type&gt;&lt;publication_date&gt;99196301001200000000220000&lt;/publication_date&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(1963)</w:t>
      </w:r>
      <w:r w:rsidR="00BB51BD" w:rsidRPr="00DF7A9B">
        <w:rPr>
          <w:rFonts w:ascii="Times New Roman" w:hAnsi="Times New Roman" w:cs="Times New Roman"/>
        </w:rPr>
        <w:fldChar w:fldCharType="end"/>
      </w:r>
      <w:r w:rsidRPr="00DF7A9B">
        <w:rPr>
          <w:rFonts w:ascii="Times New Roman" w:hAnsi="Times New Roman" w:cs="Times New Roman"/>
        </w:rPr>
        <w:t xml:space="preserve"> of ARS 3 reflected his disappointment with the outcome that he had suspected all along would result. S&amp;M had indeed introduced principles that would lead to several measurements based on current and future prices as well as an adjustment to account for changes in general price levels. Littleton spent much of his review criticising and </w:t>
      </w:r>
      <w:r w:rsidRPr="00DF7A9B">
        <w:rPr>
          <w:rFonts w:ascii="Times New Roman" w:hAnsi="Times New Roman" w:cs="Times New Roman"/>
        </w:rPr>
        <w:lastRenderedPageBreak/>
        <w:t>elaborating further on the need for professional judgment and best practices in the preparation of accounts. He also believed that it was a stretch to insist that accountants measured at all. Transactions and prices came to accountants ready-made and did not require measurements. If this was not so, even the simplest form of bookkeeping would become an exercise in measurement.</w:t>
      </w:r>
    </w:p>
    <w:p w14:paraId="676D0B79" w14:textId="1784B34A" w:rsidR="006C71EB" w:rsidRPr="00DF7A9B" w:rsidRDefault="00B9379D"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lang w:val="en-US"/>
        </w:rPr>
        <w:tab/>
        <w:t>Considering these events, Chambers’ second attempt to act vicariously through the accounting literature seems to have faired worse than his attempts through private correspondence. Chambers’ first monograph had been presented at the 1962 annual ASA lecture, hosted at the University of Tasmania, printed by the University of British Columbia, and personally distributed to members of the APB board. Chambers’ second monograph had been presented at the University of Chicago and then been published in the inaugural issue of JAR. One of the principle goals of the two monographs were to defend the postulates and principles mode of research, as the basis for future financial reporting standard setting, which had come under criticism after the publication of ARS 1 and ARS 3. Whereas both monographs were well received in the academic accounting literature, it does not appear that Chambers was able to sway the overall opinion of the members of the APB. What is worse, the second monograph was never sent to the board members directly and there is no evidence that it was ever brought to their attention.</w:t>
      </w:r>
    </w:p>
    <w:p w14:paraId="1A05BE6C" w14:textId="77777777" w:rsidR="00684D17" w:rsidRPr="00DF7A9B" w:rsidRDefault="00684D17"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5D5E1A7D" w14:textId="2F2118B2"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b/>
        </w:rPr>
        <w:tab/>
      </w:r>
      <w:bookmarkStart w:id="31" w:name="Visit_to_the_US_V3"/>
      <w:r w:rsidRPr="00DF7A9B">
        <w:rPr>
          <w:rFonts w:ascii="Times New Roman" w:hAnsi="Times New Roman" w:cs="Times New Roman"/>
          <w:b/>
        </w:rPr>
        <w:t>Visit to the US</w:t>
      </w:r>
      <w:bookmarkEnd w:id="31"/>
    </w:p>
    <w:p w14:paraId="7E2B1F13"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third attempt to act vicariously upon the deliberations on postulates and principles at the AICPA was his visit to the US in 1962. Qantas prepared an itinerary for this visit, which Chambers stored among the letters in his archive. It reveals that Chambers spent July 1962 travelling from Australia to Europe before heading for the US. Before arriving in NYC in early August, he made stops in Singapore, Bangkok, New Delhi, Beirut, Athens, </w:t>
      </w:r>
      <w:r w:rsidRPr="00DF7A9B">
        <w:rPr>
          <w:rFonts w:ascii="Times New Roman" w:hAnsi="Times New Roman" w:cs="Times New Roman"/>
        </w:rPr>
        <w:lastRenderedPageBreak/>
        <w:t>Vienna, Zurich, Frankfurt, Copenhagen, Amsterdam, Eindhoven, Paris and London. Chambers then left for Chicago towards the end of September and returned to Australia in December via San Francisco, Honolulu, Tokyo, Hong Kong and Manila.</w:t>
      </w:r>
      <w:r w:rsidRPr="00DF7A9B">
        <w:rPr>
          <w:rFonts w:ascii="Times New Roman" w:hAnsi="Times New Roman" w:cs="Times New Roman"/>
          <w:vertAlign w:val="superscript"/>
        </w:rPr>
        <w:footnoteReference w:id="32"/>
      </w:r>
    </w:p>
    <w:p w14:paraId="57540ACC" w14:textId="2AD66C8A"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spent the first part of this trip, in August and September, with the ARD at the AICPA headquarters in NYC. Chambers had offered his services in correspondence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about ARS 1 and ARS 3.</w:t>
      </w:r>
      <w:r w:rsidRPr="00DF7A9B">
        <w:rPr>
          <w:rFonts w:ascii="Times New Roman" w:hAnsi="Times New Roman" w:cs="Times New Roman"/>
          <w:vertAlign w:val="superscript"/>
        </w:rPr>
        <w:footnoteReference w:id="33"/>
      </w:r>
      <w:r w:rsidRPr="00DF7A9B">
        <w:rPr>
          <w:rFonts w:ascii="Times New Roman" w:hAnsi="Times New Roman" w:cs="Times New Roman"/>
        </w:rPr>
        <w:t xml:space="preserv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welcomed a visit from Chambers and offered him a small stipend to cover his expenses while in NYC.</w:t>
      </w:r>
      <w:r w:rsidRPr="00DF7A9B">
        <w:rPr>
          <w:rFonts w:ascii="Times New Roman" w:hAnsi="Times New Roman" w:cs="Times New Roman"/>
          <w:vertAlign w:val="superscript"/>
        </w:rPr>
        <w:footnoteReference w:id="34"/>
      </w:r>
      <w:r w:rsidRPr="00DF7A9B">
        <w:rPr>
          <w:rFonts w:ascii="Times New Roman" w:hAnsi="Times New Roman" w:cs="Times New Roman"/>
        </w:rPr>
        <w:t xml:space="preserve"> It was the same amount he had offered Samuel R</w:t>
      </w:r>
      <w:r w:rsidR="006F2B1F" w:rsidRPr="00DF7A9B">
        <w:rPr>
          <w:rFonts w:ascii="Times New Roman" w:hAnsi="Times New Roman" w:cs="Times New Roman"/>
        </w:rPr>
        <w:t>.</w:t>
      </w:r>
      <w:r w:rsidRPr="00DF7A9B">
        <w:rPr>
          <w:rFonts w:ascii="Times New Roman" w:hAnsi="Times New Roman" w:cs="Times New Roman"/>
        </w:rPr>
        <w:t xml:space="preserve"> Hepworth, who had joined </w:t>
      </w:r>
      <w:r w:rsidR="006F2B1F" w:rsidRPr="00DF7A9B">
        <w:rPr>
          <w:rFonts w:ascii="Times New Roman" w:hAnsi="Times New Roman" w:cs="Times New Roman"/>
        </w:rPr>
        <w:t>the AICPA</w:t>
      </w:r>
      <w:r w:rsidRPr="00DF7A9B">
        <w:rPr>
          <w:rFonts w:ascii="Times New Roman" w:hAnsi="Times New Roman" w:cs="Times New Roman"/>
        </w:rPr>
        <w:t xml:space="preserve"> from the University of Michigan to work on two of their research projects. Chambers gladly agreed and spent his time at the AICPA discussing CATs with the research staff, pursuing the research project he had discussed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and commenting on two of the division’s current research projects. One was about the cash-flow statement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&lt;citation&gt;&lt;uuid&gt;ABE1DCD4-B7CD-4D01-97C9-3CB4A670FBA7&lt;/uuid&gt;&lt;priority&gt;53&lt;/priority&gt;&lt;publications&gt;&lt;publication&gt;&lt;location&gt;200,4,40.7143528,-74.0059731&lt;/location&gt;&lt;startpage&gt;98&lt;/startpage&gt;&lt;title&gt;Cash Flow Analysis and the Funds Statement&lt;/title&gt;&lt;uuid&gt;F21FE20C-CC8F-41D5-9D75-E3D5580DB56C&lt;/uuid&gt;&lt;subtype&gt;1&lt;/subtype&gt;&lt;publisher&gt;American Institute of Certified Public Accountants&lt;/publisher&gt;&lt;type&gt;0&lt;/type&gt;&lt;place&gt;New York&lt;/place&gt;&lt;publication_date&gt;99196100001200000000200000&lt;/publication_date&gt;&lt;authors&gt;&lt;author&gt;&lt;firstName&gt;Perry&lt;/firstName&gt;&lt;lastName&gt;Mason&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(Mason, 1961)</w:t>
      </w:r>
      <w:r w:rsidR="00BB51BD" w:rsidRPr="00DF7A9B">
        <w:rPr>
          <w:rFonts w:ascii="Times New Roman" w:hAnsi="Times New Roman" w:cs="Times New Roman"/>
        </w:rPr>
        <w:fldChar w:fldCharType="end"/>
      </w:r>
      <w:r w:rsidRPr="00DF7A9B">
        <w:rPr>
          <w:rFonts w:ascii="Times New Roman" w:hAnsi="Times New Roman" w:cs="Times New Roman"/>
        </w:rPr>
        <w:t xml:space="preserve"> and the other about accounting for business combinations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&lt;citation&gt;&lt;uuid&gt;0F9C21B1-954B-4787-AFC7-C6EF412C562E&lt;/uuid&gt;&lt;priority&gt;54&lt;/priority&gt;&lt;publications&gt;&lt;publication&gt;&lt;location&gt;200,4,40.7143528,-74.0059731&lt;/location&gt;&lt;startpage&gt;146&lt;/startpage&gt;&lt;title&gt;A Critical Study of Accounting for Business Combinations&lt;/title&gt;&lt;uuid&gt;DFD5B149-15E1-47E2-81CE-FD683423D259&lt;/uuid&gt;&lt;subtype&gt;1&lt;/subtype&gt;&lt;publisher&gt;American Institute of Certified Public Accountants&lt;/publisher&gt;&lt;type&gt;0&lt;/type&gt;&lt;place&gt;New York&lt;/place&gt;&lt;publication_date&gt;99196300001200000000200000&lt;/publication_date&gt;&lt;authors&gt;&lt;author&gt;&lt;firstName&gt;Arthur&lt;/firstName&gt;&lt;middleNames&gt;R&lt;/middleNames&gt;&lt;lastName&gt;Wyatt&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(Wyatt, 1963)</w:t>
      </w:r>
      <w:r w:rsidR="00BB51BD" w:rsidRPr="00DF7A9B">
        <w:rPr>
          <w:rFonts w:ascii="Times New Roman" w:hAnsi="Times New Roman" w:cs="Times New Roman"/>
        </w:rPr>
        <w:fldChar w:fldCharType="end"/>
      </w:r>
      <w:r w:rsidRPr="00DF7A9B">
        <w:rPr>
          <w:rFonts w:ascii="Times New Roman" w:hAnsi="Times New Roman" w:cs="Times New Roman"/>
        </w:rPr>
        <w:t>.</w:t>
      </w:r>
      <w:r w:rsidRPr="00DF7A9B">
        <w:rPr>
          <w:rFonts w:ascii="Times New Roman" w:hAnsi="Times New Roman" w:cs="Times New Roman"/>
          <w:vertAlign w:val="superscript"/>
        </w:rPr>
        <w:footnoteReference w:id="35"/>
      </w:r>
      <w:r w:rsidRPr="00DF7A9B">
        <w:rPr>
          <w:rFonts w:ascii="Times New Roman" w:hAnsi="Times New Roman" w:cs="Times New Roman"/>
        </w:rPr>
        <w:t xml:space="preserve"> Chambers also attended the International Congress o</w:t>
      </w:r>
      <w:r w:rsidR="006F2B1F" w:rsidRPr="00DF7A9B">
        <w:rPr>
          <w:rFonts w:ascii="Times New Roman" w:hAnsi="Times New Roman" w:cs="Times New Roman"/>
        </w:rPr>
        <w:t>f</w:t>
      </w:r>
      <w:r w:rsidRPr="00DF7A9B">
        <w:rPr>
          <w:rFonts w:ascii="Times New Roman" w:hAnsi="Times New Roman" w:cs="Times New Roman"/>
        </w:rPr>
        <w:t xml:space="preserve"> Accountants, which the AICPA had hosted in September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F996DFE0-1209-4D8E-B501-FE637E04F201&lt;/uuid&gt;&lt;priority&gt;55&lt;/priority&gt;&lt;publications&gt;&lt;publication&gt;&lt;volume&gt;18&lt;/volume&gt;&lt;publication_date&gt;99198212001200000000220000&lt;/publication_date&gt;&lt;number&gt;2&lt;/number&gt;&lt;startpage&gt;106&lt;/startpage&gt;&lt;title&gt;Chambers at the American Institute of Certified Public Accountants&lt;/title&gt;&lt;uuid&gt;26B5D14E-11C8-4D73-A31C-3E0F0640A589&lt;/uuid&gt;&lt;subtype&gt;400&lt;/subtype&gt;&lt;publisher&gt;Wiley Online Library&lt;/publisher&gt;&lt;type&gt;400&lt;/type&gt;&lt;endpage&gt;111&lt;/endpage&gt;&lt;url&gt;http://onlinelibrary.wiley.com/doi/10.1111/j.1467-6281.1982.tb00027.x/abstract&lt;/url&gt;&lt;bundle&gt;&lt;publication&gt;&lt;publisher&gt;Blackwell Publishing Asia Pty Ltd&lt;/publisher&gt;&lt;title&gt;Abacus&lt;/title&gt;&lt;type&gt;-100&lt;/type&gt;&lt;subtype&gt;-100&lt;/subtype&gt;&lt;uuid&gt;90731D6D-37BA-4FDE-8167-E26C3CECC0CC&lt;/uuid&gt;&lt;/publication&gt;&lt;/bundle&gt;&lt;authors&gt;&lt;author&gt;&lt;firstName&gt;Maurice&lt;/firstName&gt;&lt;lastName&gt;Moonitz&lt;/lastName&gt;&lt;/author&gt;&lt;/authors&gt;&lt;/publication&gt;&lt;/publications&gt;&lt;cites&gt;&lt;cite&gt;&lt;prefix&gt;for more information about Chambers visit to the AICPA, 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more information about Chambers</w:t>
      </w:r>
      <w:r w:rsidR="006F2B1F" w:rsidRPr="00DF7A9B">
        <w:rPr>
          <w:rFonts w:ascii="Times New Roman" w:hAnsi="Times New Roman" w:cs="Times New Roman"/>
          <w:lang w:val="en-US"/>
        </w:rPr>
        <w:t>'</w:t>
      </w:r>
      <w:r w:rsidR="00BB51BD" w:rsidRPr="00DF7A9B">
        <w:rPr>
          <w:rFonts w:ascii="Times New Roman" w:hAnsi="Times New Roman" w:cs="Times New Roman"/>
          <w:lang w:val="en-US"/>
        </w:rPr>
        <w:t xml:space="preserve"> visit to the AICPA, see Moonitz, 1982a)</w:t>
      </w:r>
      <w:r w:rsidR="00BB51BD" w:rsidRPr="00DF7A9B">
        <w:rPr>
          <w:rFonts w:ascii="Times New Roman" w:hAnsi="Times New Roman" w:cs="Times New Roman"/>
        </w:rPr>
        <w:fldChar w:fldCharType="end"/>
      </w:r>
      <w:r w:rsidRPr="00DF7A9B">
        <w:rPr>
          <w:rFonts w:ascii="Times New Roman" w:hAnsi="Times New Roman" w:cs="Times New Roman"/>
        </w:rPr>
        <w:t>.</w:t>
      </w:r>
    </w:p>
    <w:p w14:paraId="4E2F075B" w14:textId="7B076AFF"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spent the second part of his trip, from October to November, working as a visiting professor at the University of Chicago. He taught two courses, “Asset Accounting” and “Modern Accounting Thought”, and held seminars on accounting theory.  Sidney Davidson, at the University of Chicago, had approached Chambers </w:t>
      </w:r>
      <w:r w:rsidR="006F2B1F" w:rsidRPr="00DF7A9B">
        <w:rPr>
          <w:rFonts w:ascii="Times New Roman" w:hAnsi="Times New Roman" w:cs="Times New Roman"/>
        </w:rPr>
        <w:t xml:space="preserve">in September 1961 </w:t>
      </w:r>
      <w:r w:rsidRPr="00DF7A9B">
        <w:rPr>
          <w:rFonts w:ascii="Times New Roman" w:hAnsi="Times New Roman" w:cs="Times New Roman"/>
        </w:rPr>
        <w:t xml:space="preserve">about </w:t>
      </w:r>
      <w:r w:rsidRPr="00DF7A9B">
        <w:rPr>
          <w:rFonts w:ascii="Times New Roman" w:hAnsi="Times New Roman" w:cs="Times New Roman"/>
        </w:rPr>
        <w:lastRenderedPageBreak/>
        <w:t>a visit.</w:t>
      </w:r>
      <w:r w:rsidRPr="00DF7A9B">
        <w:rPr>
          <w:rFonts w:ascii="Times New Roman" w:hAnsi="Times New Roman" w:cs="Times New Roman"/>
          <w:vertAlign w:val="superscript"/>
        </w:rPr>
        <w:footnoteReference w:id="36"/>
      </w:r>
      <w:r w:rsidRPr="00DF7A9B">
        <w:rPr>
          <w:rFonts w:ascii="Times New Roman" w:hAnsi="Times New Roman" w:cs="Times New Roman"/>
        </w:rPr>
        <w:t xml:space="preserve"> Davidson, who had earned his undergraduate and graduate degrees at the University of Michigan, was familiar with Chambers’ research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04F54387-28D6-4CD3-89C3-916B714C600B&lt;/uuid&gt;&lt;priority&gt;56&lt;/priority&gt;&lt;publications&gt;&lt;publication&gt;&lt;volume&gt;36&lt;/volume&gt;&lt;publication_date&gt;99200010001200000000220000&lt;/publication_date&gt;&lt;number&gt;3&lt;/number&gt;&lt;startpage&gt;255&lt;/startpage&gt;&lt;title&gt;Founding Abacus: Frustration to Fulfilment&lt;/title&gt;&lt;uuid&gt;3FD9DAAD-49D2-447B-A0DB-9B235124B5DB&lt;/uuid&gt;&lt;subtype&gt;400&lt;/subtype&gt;&lt;publisher&gt;Wiley Online Library&lt;/publisher&gt;&lt;type&gt;400&lt;/type&gt;&lt;endpage&gt;266&lt;/endpage&gt;&lt;url&gt;http://onlinelibrary.wiley.com/doi/10.1111/1467-6281.00064/abstract&lt;/url&gt;&lt;bundle&gt;&lt;publication&gt;&lt;publisher&gt;Blackwell Publishing Asia Pty Ltd&lt;/publisher&gt;&lt;title&gt;Abacus&lt;/title&gt;&lt;type&gt;-100&lt;/type&gt;&lt;subtype&gt;-100&lt;/subtype&gt;&lt;uuid&gt;90731D6D-37BA-4FDE-8167-E26C3CECC0CC&lt;/uuid&gt;&lt;/publication&gt;&lt;/bundle&gt;&lt;authors&gt;&lt;author&gt;&lt;firstName&gt;Murray&lt;/firstName&gt;&lt;middleNames&gt;Charles&lt;/middleNames&gt;&lt;lastName&gt;Wells&lt;/lastName&gt;&lt;/author&gt;&lt;/auth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(Wells, 2000)</w:t>
      </w:r>
      <w:r w:rsidR="00BB51BD" w:rsidRPr="00DF7A9B">
        <w:rPr>
          <w:rFonts w:ascii="Times New Roman" w:hAnsi="Times New Roman" w:cs="Times New Roman"/>
        </w:rPr>
        <w:fldChar w:fldCharType="end"/>
      </w:r>
      <w:r w:rsidRPr="00DF7A9B">
        <w:rPr>
          <w:rFonts w:ascii="Times New Roman" w:hAnsi="Times New Roman" w:cs="Times New Roman"/>
        </w:rPr>
        <w:t>. Davidson offered him a visiting professor’s position and stipend.</w:t>
      </w:r>
      <w:r w:rsidRPr="00DF7A9B">
        <w:rPr>
          <w:rFonts w:ascii="Times New Roman" w:hAnsi="Times New Roman" w:cs="Times New Roman"/>
          <w:vertAlign w:val="superscript"/>
        </w:rPr>
        <w:footnoteReference w:id="37"/>
      </w:r>
      <w:r w:rsidRPr="00DF7A9B">
        <w:rPr>
          <w:rFonts w:ascii="Times New Roman" w:hAnsi="Times New Roman" w:cs="Times New Roman"/>
        </w:rPr>
        <w:t xml:space="preserve"> Chambers accepted his offer, preferring it over similar offers from Robert Dixon, at the University of Michigan, and </w:t>
      </w:r>
      <w:r w:rsidR="006F2B1F" w:rsidRPr="00DF7A9B">
        <w:rPr>
          <w:rFonts w:ascii="Times New Roman" w:hAnsi="Times New Roman" w:cs="Times New Roman"/>
        </w:rPr>
        <w:t xml:space="preserve">from </w:t>
      </w:r>
      <w:r w:rsidRPr="00DF7A9B">
        <w:rPr>
          <w:rFonts w:ascii="Times New Roman" w:hAnsi="Times New Roman" w:cs="Times New Roman"/>
        </w:rPr>
        <w:t>the Dean of the business school at Columbia University.</w:t>
      </w:r>
      <w:r w:rsidRPr="00DF7A9B">
        <w:rPr>
          <w:rFonts w:ascii="Times New Roman" w:hAnsi="Times New Roman" w:cs="Times New Roman"/>
          <w:vertAlign w:val="superscript"/>
        </w:rPr>
        <w:footnoteReference w:id="38"/>
      </w:r>
      <w:r w:rsidRPr="00DF7A9B">
        <w:rPr>
          <w:rFonts w:ascii="Times New Roman" w:hAnsi="Times New Roman" w:cs="Times New Roman"/>
        </w:rPr>
        <w:t xml:space="preserve"> Arrangements were then made for a visa, employment and accommodation as well as seminar, research and teaching materials.</w:t>
      </w:r>
      <w:r w:rsidRPr="00DF7A9B">
        <w:rPr>
          <w:rFonts w:ascii="Times New Roman" w:hAnsi="Times New Roman" w:cs="Times New Roman"/>
          <w:vertAlign w:val="superscript"/>
        </w:rPr>
        <w:footnoteReference w:id="39"/>
      </w:r>
      <w:r w:rsidRPr="00DF7A9B">
        <w:rPr>
          <w:rFonts w:ascii="Times New Roman" w:hAnsi="Times New Roman" w:cs="Times New Roman"/>
        </w:rPr>
        <w:t xml:space="preserve"> </w:t>
      </w:r>
    </w:p>
    <w:p w14:paraId="7D3A0054" w14:textId="214287A6"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2" w:name="General"/>
      <w:r w:rsidRPr="00DF7A9B">
        <w:rPr>
          <w:rFonts w:ascii="Times New Roman" w:hAnsi="Times New Roman" w:cs="Times New Roman"/>
        </w:rPr>
        <w:t>Chambers presented his ideas on CATs in general, and the postulates and principles in particular, at eight different venues during the second part of his trip to the U</w:t>
      </w:r>
      <w:r w:rsidR="006F2B1F" w:rsidRPr="00DF7A9B">
        <w:rPr>
          <w:rFonts w:ascii="Times New Roman" w:hAnsi="Times New Roman" w:cs="Times New Roman"/>
        </w:rPr>
        <w:t>S</w:t>
      </w:r>
      <w:r w:rsidRPr="00DF7A9B">
        <w:rPr>
          <w:rFonts w:ascii="Times New Roman" w:hAnsi="Times New Roman" w:cs="Times New Roman"/>
        </w:rPr>
        <w:t>. The first presentation was made at the AAA northeast regional meeting hosted at Harvard University.</w:t>
      </w:r>
      <w:r w:rsidRPr="00DF7A9B">
        <w:rPr>
          <w:rFonts w:ascii="Times New Roman" w:hAnsi="Times New Roman" w:cs="Times New Roman"/>
          <w:vertAlign w:val="superscript"/>
        </w:rPr>
        <w:footnoteReference w:id="40"/>
      </w:r>
      <w:r w:rsidRPr="00DF7A9B">
        <w:rPr>
          <w:rFonts w:ascii="Times New Roman" w:hAnsi="Times New Roman" w:cs="Times New Roman"/>
        </w:rPr>
        <w:t xml:space="preserve"> Chambers met both Anthony and Noyes there.</w:t>
      </w:r>
      <w:r w:rsidRPr="00DF7A9B">
        <w:rPr>
          <w:rFonts w:ascii="Times New Roman" w:hAnsi="Times New Roman" w:cs="Times New Roman"/>
          <w:vertAlign w:val="superscript"/>
        </w:rPr>
        <w:footnoteReference w:id="41"/>
      </w:r>
      <w:r w:rsidRPr="00DF7A9B">
        <w:rPr>
          <w:rFonts w:ascii="Times New Roman" w:hAnsi="Times New Roman" w:cs="Times New Roman"/>
        </w:rPr>
        <w:t xml:space="preserve"> His second presentation was an address to students and staff at the University of Illinois, where Chambers presented his 1961 theory monograph.</w:t>
      </w:r>
      <w:r w:rsidRPr="00DF7A9B">
        <w:rPr>
          <w:rFonts w:ascii="Times New Roman" w:hAnsi="Times New Roman" w:cs="Times New Roman"/>
          <w:vertAlign w:val="superscript"/>
        </w:rPr>
        <w:footnoteReference w:id="42"/>
      </w:r>
      <w:r w:rsidRPr="00DF7A9B">
        <w:rPr>
          <w:rFonts w:ascii="Times New Roman" w:hAnsi="Times New Roman" w:cs="Times New Roman"/>
        </w:rPr>
        <w:t xml:space="preserve"> This was Littleton’s old institution and, during his visit, Chambers clashed with</w:t>
      </w:r>
      <w:r w:rsidR="006F2B1F" w:rsidRPr="00DF7A9B">
        <w:rPr>
          <w:rFonts w:ascii="Times New Roman" w:hAnsi="Times New Roman" w:cs="Times New Roman"/>
        </w:rPr>
        <w:t xml:space="preserve"> </w:t>
      </w:r>
      <w:r w:rsidRPr="00DF7A9B">
        <w:rPr>
          <w:rFonts w:ascii="Times New Roman" w:hAnsi="Times New Roman" w:cs="Times New Roman"/>
        </w:rPr>
        <w:t>Norton Bedford, one of Littleton’s disciples there.</w:t>
      </w:r>
      <w:r w:rsidRPr="00DF7A9B">
        <w:rPr>
          <w:rFonts w:ascii="Times New Roman" w:hAnsi="Times New Roman" w:cs="Times New Roman"/>
          <w:vertAlign w:val="superscript"/>
        </w:rPr>
        <w:footnoteReference w:id="43"/>
      </w:r>
      <w:r w:rsidRPr="00DF7A9B">
        <w:rPr>
          <w:rFonts w:ascii="Times New Roman" w:hAnsi="Times New Roman" w:cs="Times New Roman"/>
        </w:rPr>
        <w:t xml:space="preserve"> The third presentation was made during a conference for accounting teachers at De Paul University.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had invited Chambers and the two met after the presentation.</w:t>
      </w:r>
      <w:r w:rsidRPr="00DF7A9B">
        <w:rPr>
          <w:rFonts w:ascii="Times New Roman" w:hAnsi="Times New Roman" w:cs="Times New Roman"/>
          <w:vertAlign w:val="superscript"/>
        </w:rPr>
        <w:footnoteReference w:id="44"/>
      </w:r>
      <w:r w:rsidRPr="00DF7A9B">
        <w:rPr>
          <w:rFonts w:ascii="Times New Roman" w:hAnsi="Times New Roman" w:cs="Times New Roman"/>
        </w:rPr>
        <w:t xml:space="preserve"> The fourth conference was held at the University of Chicago, where Chambers presented his second manuscript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FDDEE86B-B7A4-4498-9402-F91DBF729479&lt;/uuid&gt;&lt;priority&gt;57&lt;/priority&gt;&lt;publications&gt;&lt;publication&gt;&lt;volume&gt;1&lt;/volume&gt;&lt;publication_date&gt;99196304001200000000210000MT_FUZZY_MONTH_04_SPRING&lt;/publication_date&gt;&lt;number&gt;1&lt;/number&gt;&lt;startpage&gt;3&lt;/startpage&gt;&lt;title&gt;Why Bother with Postulates?&lt;/title&gt;&lt;uuid&gt;54ED90BB-CA98-4113-A272-744D8C27B14A&lt;/uuid&gt;&lt;subtype&gt;400&lt;/subtype&gt;&lt;publisher&gt;JSTOR&lt;/publisher&gt;&lt;type&gt;400&lt;/type&gt;&lt;endpage&gt;15&lt;/endpage&gt;&lt;url&gt;http://www.jstor.org/stable/10.2307/2489840&lt;/url&gt;&lt;bundle&gt;&lt;publication&gt;&lt;publisher&gt;Blackwell Publishing on behalf of Accounting Research Center, Booth School of Business, University of Chicago&lt;/publisher&gt;&lt;title&gt;Journal of Accounting Research&lt;/title&gt;&lt;type&gt;-100&lt;/type&gt;&lt;subtype&gt;-100&lt;/subtype&gt;&lt;uuid&gt;7B652B33-7F45-4C92-9980-7FF1B51370DB&lt;/uuid&gt;&lt;/publication&gt;&lt;/bundle&gt;&lt;authors&gt;&lt;author&gt;&lt;firstName&gt;Raymond&lt;/firstName&gt;&lt;middleNames&gt;John&lt;/middleNames&gt;&lt;lastName&gt;Chambers&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(1963a)</w:t>
      </w:r>
      <w:r w:rsidR="00BB51BD" w:rsidRPr="00DF7A9B">
        <w:rPr>
          <w:rFonts w:ascii="Times New Roman" w:hAnsi="Times New Roman" w:cs="Times New Roman"/>
        </w:rPr>
        <w:fldChar w:fldCharType="end"/>
      </w:r>
      <w:r w:rsidRPr="00DF7A9B">
        <w:rPr>
          <w:rFonts w:ascii="Times New Roman" w:hAnsi="Times New Roman" w:cs="Times New Roman"/>
        </w:rPr>
        <w:t xml:space="preserve"> on postulates. The fifth, sixth, seventh and eight presentations were made at Tulane University, </w:t>
      </w:r>
      <w:proofErr w:type="spellStart"/>
      <w:r w:rsidRPr="00DF7A9B">
        <w:rPr>
          <w:rFonts w:ascii="Times New Roman" w:hAnsi="Times New Roman" w:cs="Times New Roman"/>
        </w:rPr>
        <w:lastRenderedPageBreak/>
        <w:t>Northwestern</w:t>
      </w:r>
      <w:proofErr w:type="spellEnd"/>
      <w:r w:rsidRPr="00DF7A9B">
        <w:rPr>
          <w:rFonts w:ascii="Times New Roman" w:hAnsi="Times New Roman" w:cs="Times New Roman"/>
        </w:rPr>
        <w:t xml:space="preserve"> University, the University of Washington</w:t>
      </w:r>
      <w:r w:rsidR="006F2B1F" w:rsidRPr="00DF7A9B">
        <w:rPr>
          <w:rFonts w:ascii="Times New Roman" w:hAnsi="Times New Roman" w:cs="Times New Roman"/>
        </w:rPr>
        <w:t xml:space="preserve"> (St. Louis)</w:t>
      </w:r>
      <w:r w:rsidRPr="00DF7A9B">
        <w:rPr>
          <w:rFonts w:ascii="Times New Roman" w:hAnsi="Times New Roman" w:cs="Times New Roman"/>
        </w:rPr>
        <w:t xml:space="preserve"> and the University of British Columbia.</w:t>
      </w:r>
      <w:r w:rsidRPr="00DF7A9B">
        <w:rPr>
          <w:rFonts w:ascii="Times New Roman" w:hAnsi="Times New Roman" w:cs="Times New Roman"/>
          <w:vertAlign w:val="superscript"/>
        </w:rPr>
        <w:footnoteReference w:id="45"/>
      </w:r>
      <w:r w:rsidRPr="00DF7A9B">
        <w:rPr>
          <w:rFonts w:ascii="Times New Roman" w:hAnsi="Times New Roman" w:cs="Times New Roman"/>
        </w:rPr>
        <w:t xml:space="preserve"> Stephen Zeff would have been at Tulane University at the time</w:t>
      </w:r>
      <w:bookmarkEnd w:id="32"/>
      <w:r w:rsidRPr="00DF7A9B">
        <w:rPr>
          <w:rFonts w:ascii="Times New Roman" w:hAnsi="Times New Roman" w:cs="Times New Roman"/>
        </w:rPr>
        <w:t>.</w:t>
      </w:r>
    </w:p>
    <w:p w14:paraId="352B814A" w14:textId="4B9E0EDE"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Chambers attended one meeting, which had been arranged to discuss ARS 1 and ARS 3. During the time of his correspondence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in 1961, Chambers had expressed to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his dissatisfaction with ARS 1 and ARS 3. His complaints had been similar to those he had raised in his correspondence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the postulates in ARS 1 being too few in number and not basic enough to be postulates and the principles in ARS 3 not being linked tightly enough to the postulates.</w:t>
      </w:r>
      <w:r w:rsidRPr="00DF7A9B">
        <w:rPr>
          <w:rFonts w:ascii="Times New Roman" w:hAnsi="Times New Roman" w:cs="Times New Roman"/>
          <w:vertAlign w:val="superscript"/>
        </w:rPr>
        <w:footnoteReference w:id="46"/>
      </w:r>
      <w:r w:rsidRPr="00DF7A9B">
        <w:rPr>
          <w:rFonts w:ascii="Times New Roman" w:hAnsi="Times New Roman" w:cs="Times New Roman"/>
        </w:rPr>
        <w:t xml:space="preserve"> Chambers had solved this by cross-referencing the postulates and principles in his theory monograph, but there was no such thing in </w:t>
      </w:r>
      <w:r w:rsidR="00833880" w:rsidRPr="00DF7A9B">
        <w:rPr>
          <w:rFonts w:ascii="Times New Roman" w:hAnsi="Times New Roman" w:cs="Times New Roman"/>
        </w:rPr>
        <w:t>ARS 1 and ARS 3</w:t>
      </w:r>
      <w:r w:rsidRPr="00DF7A9B">
        <w:rPr>
          <w:rFonts w:ascii="Times New Roman" w:hAnsi="Times New Roman" w:cs="Times New Roman"/>
        </w:rPr>
        <w:t xml:space="preserve">. There was additional evidence of current financial reporting dogma seeping into the reasoning as the comments at the end of ARS 3 had also given Chambers the impression that the old guard was firmly entrenched and that he might be </w:t>
      </w:r>
      <w:r w:rsidR="00833880" w:rsidRPr="00DF7A9B">
        <w:rPr>
          <w:rFonts w:ascii="Times New Roman" w:hAnsi="Times New Roman" w:cs="Times New Roman"/>
        </w:rPr>
        <w:t>‘</w:t>
      </w:r>
      <w:r w:rsidRPr="00DF7A9B">
        <w:rPr>
          <w:rFonts w:ascii="Times New Roman" w:hAnsi="Times New Roman" w:cs="Times New Roman"/>
        </w:rPr>
        <w:t>kicking up dust in vain</w:t>
      </w:r>
      <w:r w:rsidR="00833880" w:rsidRPr="00DF7A9B">
        <w:rPr>
          <w:rFonts w:ascii="Times New Roman" w:hAnsi="Times New Roman" w:cs="Times New Roman"/>
        </w:rPr>
        <w:t>’</w:t>
      </w:r>
      <w:r w:rsidRPr="00DF7A9B">
        <w:rPr>
          <w:rFonts w:ascii="Times New Roman" w:hAnsi="Times New Roman" w:cs="Times New Roman"/>
        </w:rPr>
        <w:t>.</w:t>
      </w:r>
      <w:r w:rsidRPr="00DF7A9B">
        <w:rPr>
          <w:rFonts w:ascii="Times New Roman" w:hAnsi="Times New Roman" w:cs="Times New Roman"/>
          <w:vertAlign w:val="superscript"/>
        </w:rPr>
        <w:footnoteReference w:id="47"/>
      </w:r>
    </w:p>
    <w:p w14:paraId="610BC793" w14:textId="28CF309E"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had shared Chambers’ disappointment with ARS 1 and ARS 3 and wanted to vent their concerns at a public venue. As a member of The Institute </w:t>
      </w:r>
      <w:r w:rsidR="00833880" w:rsidRPr="00DF7A9B">
        <w:rPr>
          <w:rFonts w:ascii="Times New Roman" w:hAnsi="Times New Roman" w:cs="Times New Roman"/>
        </w:rPr>
        <w:t>o</w:t>
      </w:r>
      <w:r w:rsidRPr="00DF7A9B">
        <w:rPr>
          <w:rFonts w:ascii="Times New Roman" w:hAnsi="Times New Roman" w:cs="Times New Roman"/>
        </w:rPr>
        <w:t xml:space="preserve">f Management Sciences (TIMS) executive council, he had made arrangements to hold a chapter meeting to discuss their concerns at the University of Michigan in September 1962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B5D063D0-18D6-4363-A1D6-7E6602E31975&lt;/uuid&gt;&lt;priority&gt;58&lt;/priority&gt;&lt;publications&gt;&lt;publication&gt;&lt;volume&gt;37&lt;/volume&gt;&lt;publication_date&gt;99201000001200000000200000&lt;/publication_date&gt;&lt;number&gt;2&lt;/number&gt;&lt;startpage&gt;1&lt;/startpage&gt;&lt;title&gt;Ray Chambers and Ernest Weinwurm–Scholars in unison on measurement in accounting&lt;/title&gt;&lt;uuid&gt;D2F0EA47-753C-4B7B-88B3-8B0DA559F958&lt;/uuid&gt;&lt;subtype&gt;400&lt;/subtype&gt;&lt;endpage&gt;37&lt;/endpage&gt;&lt;type&gt;400&lt;/type&gt;&lt;url&gt;http://scholar.google.com/scholar?q=related:0zaLkP7omzIJ:scholar.google.com/&amp;amp;hl=en&amp;amp;num=30&amp;amp;as_sdt=0,5&lt;/url&gt;&lt;bundle&gt;&lt;publication&gt;&lt;title&gt;Accounting Historians Journal&lt;/title&gt;&lt;type&gt;-100&lt;/type&gt;&lt;subtype&gt;-100&lt;/subtype&gt;&lt;uuid&gt;9CD1BBA9-A553-48CB-8F16-DD6417BAE8E1&lt;/uuid&gt;&lt;/publication&gt;&lt;/bundle&gt;&lt;authors&gt;&lt;author&gt;&lt;firstName&gt;Graeme W.&lt;/firstName&gt;&lt;lastName&gt;Dean&lt;/lastName&gt;&lt;/author&gt;&lt;author&gt;&lt;firstName&gt;Frank&lt;/firstName&gt;&lt;lastName&gt;Clarke&lt;/lastName&gt;&lt;/author&gt;&lt;/authors&gt;&lt;/publication&gt;&lt;/publications&gt;&lt;cites&gt;&lt;cite&gt;&lt;prefix&gt;for more information about TIMS, see&lt;/prefix&gt;&lt;/cite&gt;&lt;/cites&gt;&lt;/citation&gt;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(for more information about TIMS, see Dean &amp; Clarke, 2010)</w:t>
      </w:r>
      <w:r w:rsidR="00BB51BD" w:rsidRPr="00DF7A9B">
        <w:rPr>
          <w:rFonts w:ascii="Times New Roman" w:hAnsi="Times New Roman" w:cs="Times New Roman"/>
        </w:rPr>
        <w:fldChar w:fldCharType="end"/>
      </w:r>
      <w:r w:rsidRPr="00DF7A9B">
        <w:rPr>
          <w:rFonts w:ascii="Times New Roman" w:hAnsi="Times New Roman" w:cs="Times New Roman"/>
        </w:rPr>
        <w:t xml:space="preserve">. Chambers would then be in the US and thus able to attend, but had at first held some reservations about doing so. He felt that it could have been seen as a political move and also discourteous, given his scheduled visit to the AICPA during the same </w:t>
      </w:r>
      <w:r w:rsidR="00833880" w:rsidRPr="00DF7A9B">
        <w:rPr>
          <w:rFonts w:ascii="Times New Roman" w:hAnsi="Times New Roman" w:cs="Times New Roman"/>
        </w:rPr>
        <w:t>trip</w:t>
      </w:r>
      <w:r w:rsidRPr="00DF7A9B">
        <w:rPr>
          <w:rFonts w:ascii="Times New Roman" w:hAnsi="Times New Roman" w:cs="Times New Roman"/>
        </w:rPr>
        <w:t>.</w:t>
      </w:r>
      <w:r w:rsidRPr="00DF7A9B">
        <w:rPr>
          <w:rFonts w:ascii="Times New Roman" w:hAnsi="Times New Roman" w:cs="Times New Roman"/>
          <w:vertAlign w:val="superscript"/>
        </w:rPr>
        <w:footnoteReference w:id="48"/>
      </w:r>
      <w:r w:rsidRPr="00DF7A9B">
        <w:rPr>
          <w:rFonts w:ascii="Times New Roman" w:hAnsi="Times New Roman" w:cs="Times New Roman"/>
        </w:rPr>
        <w:t xml:space="preserve">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felt otherwise and, during a shared research session with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had brought </w:t>
      </w:r>
      <w:r w:rsidR="00833880" w:rsidRPr="00DF7A9B">
        <w:rPr>
          <w:rFonts w:ascii="Times New Roman" w:hAnsi="Times New Roman" w:cs="Times New Roman"/>
        </w:rPr>
        <w:t>the</w:t>
      </w:r>
      <w:r w:rsidRPr="00DF7A9B">
        <w:rPr>
          <w:rFonts w:ascii="Times New Roman" w:hAnsi="Times New Roman" w:cs="Times New Roman"/>
        </w:rPr>
        <w:t xml:space="preserve"> proposal of a meeting to him.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shared their unhappiness with ARS 1 and ARS 3, but had been forced into compromises to get them </w:t>
      </w:r>
      <w:r w:rsidRPr="00DF7A9B">
        <w:rPr>
          <w:rFonts w:ascii="Times New Roman" w:hAnsi="Times New Roman" w:cs="Times New Roman"/>
        </w:rPr>
        <w:lastRenderedPageBreak/>
        <w:t>passed by the APB advisory board. He therefore welcomed the idea of a meeting and was glad for Chambers to participate.</w:t>
      </w:r>
      <w:r w:rsidRPr="00DF7A9B">
        <w:rPr>
          <w:rFonts w:ascii="Times New Roman" w:hAnsi="Times New Roman" w:cs="Times New Roman"/>
          <w:vertAlign w:val="superscript"/>
        </w:rPr>
        <w:footnoteReference w:id="49"/>
      </w:r>
    </w:p>
    <w:p w14:paraId="1BF44E7C" w14:textId="1C9A8D9F"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3" w:name="7_commnetators_4_panelists"/>
      <w:r w:rsidRPr="00DF7A9B">
        <w:rPr>
          <w:rFonts w:ascii="Times New Roman" w:hAnsi="Times New Roman" w:cs="Times New Roman"/>
        </w:rPr>
        <w:t>The meeting was held on September 11</w:t>
      </w:r>
      <w:r w:rsidR="00833880" w:rsidRPr="00DF7A9B">
        <w:rPr>
          <w:rFonts w:ascii="Times New Roman" w:hAnsi="Times New Roman" w:cs="Times New Roman"/>
        </w:rPr>
        <w:t>th</w:t>
      </w:r>
      <w:r w:rsidRPr="00DF7A9B">
        <w:rPr>
          <w:rFonts w:ascii="Times New Roman" w:hAnsi="Times New Roman" w:cs="Times New Roman"/>
        </w:rPr>
        <w:t xml:space="preserve">. Chambers had submitted his comments on ARS 1 and ARS 3 and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had compiled them, together with those from seven other participants, into a conference booklet, which had been sent to </w:t>
      </w:r>
      <w:proofErr w:type="spellStart"/>
      <w:r w:rsidRPr="00DF7A9B">
        <w:rPr>
          <w:rFonts w:ascii="Times New Roman" w:hAnsi="Times New Roman" w:cs="Times New Roman"/>
        </w:rPr>
        <w:t>Moonitz</w:t>
      </w:r>
      <w:proofErr w:type="spellEnd"/>
      <w:r w:rsidRPr="00DF7A9B">
        <w:rPr>
          <w:rFonts w:ascii="Times New Roman" w:hAnsi="Times New Roman" w:cs="Times New Roman"/>
        </w:rPr>
        <w:t>, who was now in attendance, before the conference.</w:t>
      </w:r>
      <w:r w:rsidRPr="00DF7A9B">
        <w:rPr>
          <w:rFonts w:ascii="Times New Roman" w:hAnsi="Times New Roman" w:cs="Times New Roman"/>
          <w:vertAlign w:val="superscript"/>
        </w:rPr>
        <w:footnoteReference w:id="50"/>
      </w:r>
      <w:r w:rsidRPr="00DF7A9B">
        <w:rPr>
          <w:rFonts w:ascii="Times New Roman" w:hAnsi="Times New Roman" w:cs="Times New Roman"/>
        </w:rPr>
        <w:t xml:space="preserve"> Chambers wanted to facilitate a discussion but, for political reasons, had expressed some reservations about setting down his comments </w:t>
      </w:r>
      <w:r w:rsidR="00833880" w:rsidRPr="00DF7A9B">
        <w:rPr>
          <w:rFonts w:ascii="Times New Roman" w:hAnsi="Times New Roman" w:cs="Times New Roman"/>
        </w:rPr>
        <w:t xml:space="preserve">formally </w:t>
      </w:r>
      <w:r w:rsidRPr="00DF7A9B">
        <w:rPr>
          <w:rFonts w:ascii="Times New Roman" w:hAnsi="Times New Roman" w:cs="Times New Roman"/>
        </w:rPr>
        <w:t xml:space="preserve">in writing. These reservations may have been shared with others, as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had arranged to keep all comments anonymous.</w:t>
      </w:r>
      <w:r w:rsidRPr="00DF7A9B">
        <w:rPr>
          <w:rFonts w:ascii="Times New Roman" w:hAnsi="Times New Roman" w:cs="Times New Roman"/>
          <w:vertAlign w:val="superscript"/>
        </w:rPr>
        <w:footnoteReference w:id="51"/>
      </w:r>
      <w:r w:rsidRPr="00DF7A9B">
        <w:rPr>
          <w:rFonts w:ascii="Times New Roman" w:hAnsi="Times New Roman" w:cs="Times New Roman"/>
        </w:rPr>
        <w:t xml:space="preserve"> </w:t>
      </w:r>
      <w:bookmarkEnd w:id="33"/>
    </w:p>
    <w:p w14:paraId="451F8EB9" w14:textId="2C4CD9D0" w:rsidR="00DA0740"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r w:rsidR="00833880" w:rsidRPr="00DF7A9B">
        <w:rPr>
          <w:rFonts w:ascii="Times New Roman" w:hAnsi="Times New Roman" w:cs="Times New Roman"/>
        </w:rPr>
        <w:t>Anonymity, however,</w:t>
      </w:r>
      <w:r w:rsidRPr="00DF7A9B">
        <w:rPr>
          <w:rFonts w:ascii="Times New Roman" w:hAnsi="Times New Roman" w:cs="Times New Roman"/>
        </w:rPr>
        <w:t xml:space="preserve"> turned out to be little more than a token gesture.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knew that Chambers and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were commenting and had also learnt the identities of four other commentators before the start of the conference: David </w:t>
      </w:r>
      <w:proofErr w:type="spellStart"/>
      <w:r w:rsidRPr="00DF7A9B">
        <w:rPr>
          <w:rFonts w:ascii="Times New Roman" w:hAnsi="Times New Roman" w:cs="Times New Roman"/>
        </w:rPr>
        <w:t>Solomons</w:t>
      </w:r>
      <w:proofErr w:type="spellEnd"/>
      <w:r w:rsidRPr="00DF7A9B">
        <w:rPr>
          <w:rFonts w:ascii="Times New Roman" w:hAnsi="Times New Roman" w:cs="Times New Roman"/>
        </w:rPr>
        <w:t xml:space="preserve">, William </w:t>
      </w:r>
      <w:proofErr w:type="spellStart"/>
      <w:r w:rsidRPr="00DF7A9B">
        <w:rPr>
          <w:rFonts w:ascii="Times New Roman" w:hAnsi="Times New Roman" w:cs="Times New Roman"/>
        </w:rPr>
        <w:t>Vatter</w:t>
      </w:r>
      <w:proofErr w:type="spellEnd"/>
      <w:r w:rsidRPr="00DF7A9B">
        <w:rPr>
          <w:rFonts w:ascii="Times New Roman" w:hAnsi="Times New Roman" w:cs="Times New Roman"/>
        </w:rPr>
        <w:t xml:space="preserve">, Andrew </w:t>
      </w:r>
      <w:proofErr w:type="spellStart"/>
      <w:r w:rsidRPr="00DF7A9B">
        <w:rPr>
          <w:rFonts w:ascii="Times New Roman" w:hAnsi="Times New Roman" w:cs="Times New Roman"/>
        </w:rPr>
        <w:t>Stedry</w:t>
      </w:r>
      <w:proofErr w:type="spellEnd"/>
      <w:r w:rsidRPr="00DF7A9B">
        <w:rPr>
          <w:rFonts w:ascii="Times New Roman" w:hAnsi="Times New Roman" w:cs="Times New Roman"/>
        </w:rPr>
        <w:t xml:space="preserve"> and Harvey Davidson. </w:t>
      </w:r>
      <w:proofErr w:type="spellStart"/>
      <w:r w:rsidR="00213DD4" w:rsidRPr="00DF7A9B">
        <w:rPr>
          <w:rFonts w:ascii="Times New Roman" w:hAnsi="Times New Roman" w:cs="Times New Roman"/>
        </w:rPr>
        <w:t>Solomons</w:t>
      </w:r>
      <w:proofErr w:type="spellEnd"/>
      <w:r w:rsidR="00213DD4" w:rsidRPr="00DF7A9B">
        <w:rPr>
          <w:rFonts w:ascii="Times New Roman" w:hAnsi="Times New Roman" w:cs="Times New Roman"/>
        </w:rPr>
        <w:t xml:space="preserve"> had begun his academic career at the London School of Economics and had then moved to the US in 1959, with an appointment as a professor at the Wharton School. </w:t>
      </w:r>
      <w:proofErr w:type="spellStart"/>
      <w:r w:rsidR="00213DD4" w:rsidRPr="00DF7A9B">
        <w:rPr>
          <w:rFonts w:ascii="Times New Roman" w:hAnsi="Times New Roman" w:cs="Times New Roman"/>
        </w:rPr>
        <w:t>Vatter</w:t>
      </w:r>
      <w:proofErr w:type="spellEnd"/>
      <w:r w:rsidR="00213DD4" w:rsidRPr="00DF7A9B">
        <w:rPr>
          <w:rFonts w:ascii="Times New Roman" w:hAnsi="Times New Roman" w:cs="Times New Roman"/>
        </w:rPr>
        <w:t xml:space="preserve"> was a professor at UC Berkeley. </w:t>
      </w:r>
      <w:proofErr w:type="spellStart"/>
      <w:r w:rsidR="00DA0740" w:rsidRPr="00DF7A9B">
        <w:rPr>
          <w:rFonts w:ascii="Times New Roman" w:hAnsi="Times New Roman" w:cs="Times New Roman"/>
          <w:lang w:val="en-US"/>
        </w:rPr>
        <w:t>Stedry</w:t>
      </w:r>
      <w:proofErr w:type="spellEnd"/>
      <w:r w:rsidR="00DA0740" w:rsidRPr="00DF7A9B">
        <w:rPr>
          <w:rFonts w:ascii="Times New Roman" w:hAnsi="Times New Roman" w:cs="Times New Roman"/>
          <w:lang w:val="en-US"/>
        </w:rPr>
        <w:t xml:space="preserve"> and Davidson were graduates from Carnegie Mellon University. </w:t>
      </w:r>
      <w:proofErr w:type="spellStart"/>
      <w:r w:rsidR="00DA0740" w:rsidRPr="00DF7A9B">
        <w:rPr>
          <w:rFonts w:ascii="Times New Roman" w:hAnsi="Times New Roman" w:cs="Times New Roman"/>
          <w:lang w:val="en-US"/>
        </w:rPr>
        <w:t>Stedry</w:t>
      </w:r>
      <w:proofErr w:type="spellEnd"/>
      <w:r w:rsidR="00DA0740" w:rsidRPr="00DF7A9B">
        <w:rPr>
          <w:rFonts w:ascii="Times New Roman" w:hAnsi="Times New Roman" w:cs="Times New Roman"/>
          <w:lang w:val="en-US"/>
        </w:rPr>
        <w:t xml:space="preserve"> was an academic, whereas Davidson was an educator and administrator and, in 1968, would be appointed Dean of the Johnson Graduate School of Management at Cornell University (</w:t>
      </w:r>
      <w:proofErr w:type="spellStart"/>
      <w:r w:rsidR="00DA0740" w:rsidRPr="00DF7A9B">
        <w:rPr>
          <w:rFonts w:ascii="Times New Roman" w:hAnsi="Times New Roman" w:cs="Times New Roman"/>
          <w:lang w:val="en-US"/>
        </w:rPr>
        <w:t>Schmotter</w:t>
      </w:r>
      <w:proofErr w:type="spellEnd"/>
      <w:r w:rsidR="00DA0740" w:rsidRPr="00DF7A9B">
        <w:rPr>
          <w:rFonts w:ascii="Times New Roman" w:hAnsi="Times New Roman" w:cs="Times New Roman"/>
          <w:lang w:val="en-US"/>
        </w:rPr>
        <w:t>, 1992).</w:t>
      </w:r>
    </w:p>
    <w:p w14:paraId="0673BD19" w14:textId="1F2884A0" w:rsidR="006C71EB" w:rsidRPr="00DF7A9B" w:rsidRDefault="00DA0740"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r w:rsidR="007E49E4" w:rsidRPr="00DF7A9B">
        <w:rPr>
          <w:rFonts w:ascii="Times New Roman" w:hAnsi="Times New Roman" w:cs="Times New Roman"/>
        </w:rPr>
        <w:t xml:space="preserve">Zeff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&lt;citation&gt;&lt;uuid&gt;97136A75-003A-4C4A-ACF3-3C51C1C23B76&lt;/uuid&gt;&lt;priority&gt;59&lt;/priority&gt;&lt;publications&gt;&lt;publication&gt;&lt;location&gt;200,9,51.5252069,-0.0797771&lt;/location&gt;&lt;title&gt;The Accounting Postulates and Principles Controversy of the 1960s&lt;/title&gt;&lt;uuid&gt;8425F4FF-844A-4ACE-B798-C5D6AFBEC077&lt;/uuid&gt;&lt;subtype&gt;0&lt;/subtype&gt;&lt;publisher&gt;Garland Publishing&lt;/publisher&gt;&lt;type&gt;0&lt;/type&gt;&lt;place&gt;New York &amp;amp; London&lt;/place&gt;&lt;publication_date&gt;99198200001200000000200000&lt;/publication_date&gt;&lt;editors&gt;&lt;author&gt;&lt;firstName&gt;Stephen&lt;/firstName&gt;&lt;middleNames&gt;A.&lt;/middleNames&gt;&lt;lastName&gt;Zeff&lt;/lastName&gt;&lt;/author&gt;&lt;/edit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(1982a)</w:t>
      </w:r>
      <w:r w:rsidR="00BB51BD" w:rsidRPr="00DF7A9B">
        <w:rPr>
          <w:rFonts w:ascii="Times New Roman" w:hAnsi="Times New Roman" w:cs="Times New Roman"/>
        </w:rPr>
        <w:fldChar w:fldCharType="end"/>
      </w:r>
      <w:r w:rsidR="007E49E4" w:rsidRPr="00DF7A9B">
        <w:rPr>
          <w:rFonts w:ascii="Times New Roman" w:hAnsi="Times New Roman" w:cs="Times New Roman"/>
        </w:rPr>
        <w:t xml:space="preserve"> has since then identified Robert </w:t>
      </w:r>
      <w:proofErr w:type="spellStart"/>
      <w:r w:rsidR="007E49E4" w:rsidRPr="00DF7A9B">
        <w:rPr>
          <w:rFonts w:ascii="Times New Roman" w:hAnsi="Times New Roman" w:cs="Times New Roman"/>
        </w:rPr>
        <w:t>Jaedicke</w:t>
      </w:r>
      <w:proofErr w:type="spellEnd"/>
      <w:r w:rsidR="007E49E4" w:rsidRPr="00DF7A9B">
        <w:rPr>
          <w:rFonts w:ascii="Times New Roman" w:hAnsi="Times New Roman" w:cs="Times New Roman"/>
        </w:rPr>
        <w:t xml:space="preserve"> and Willis </w:t>
      </w:r>
      <w:proofErr w:type="spellStart"/>
      <w:r w:rsidR="007E49E4" w:rsidRPr="00DF7A9B">
        <w:rPr>
          <w:rFonts w:ascii="Times New Roman" w:hAnsi="Times New Roman" w:cs="Times New Roman"/>
        </w:rPr>
        <w:t>Leonhardi</w:t>
      </w:r>
      <w:proofErr w:type="spellEnd"/>
      <w:r w:rsidR="007E49E4" w:rsidRPr="00DF7A9B">
        <w:rPr>
          <w:rFonts w:ascii="Times New Roman" w:hAnsi="Times New Roman" w:cs="Times New Roman"/>
        </w:rPr>
        <w:t xml:space="preserve"> as the remaining two commentators. </w:t>
      </w:r>
      <w:proofErr w:type="spellStart"/>
      <w:r w:rsidRPr="00DF7A9B">
        <w:rPr>
          <w:rFonts w:ascii="Times New Roman" w:hAnsi="Times New Roman" w:cs="Times New Roman"/>
          <w:lang w:val="en-US"/>
        </w:rPr>
        <w:t>Jaedicke</w:t>
      </w:r>
      <w:proofErr w:type="spellEnd"/>
      <w:r w:rsidRPr="00DF7A9B">
        <w:rPr>
          <w:rFonts w:ascii="Times New Roman" w:hAnsi="Times New Roman" w:cs="Times New Roman"/>
          <w:lang w:val="en-US"/>
        </w:rPr>
        <w:t xml:space="preserve"> was a professor at Stanford University and </w:t>
      </w:r>
      <w:proofErr w:type="spellStart"/>
      <w:r w:rsidRPr="00DF7A9B">
        <w:rPr>
          <w:rFonts w:ascii="Times New Roman" w:hAnsi="Times New Roman" w:cs="Times New Roman"/>
          <w:lang w:val="en-US"/>
        </w:rPr>
        <w:t>Leonhardi</w:t>
      </w:r>
      <w:proofErr w:type="spellEnd"/>
      <w:r w:rsidRPr="00DF7A9B">
        <w:rPr>
          <w:rFonts w:ascii="Times New Roman" w:hAnsi="Times New Roman" w:cs="Times New Roman"/>
          <w:lang w:val="en-US"/>
        </w:rPr>
        <w:t xml:space="preserve"> was a practitioner with Arthur Andersen &amp; Company</w:t>
      </w:r>
      <w:r w:rsidRPr="00DF7A9B">
        <w:rPr>
          <w:rFonts w:ascii="Times New Roman" w:hAnsi="Times New Roman" w:cs="Times New Roman"/>
        </w:rPr>
        <w:t xml:space="preserve">. </w:t>
      </w:r>
      <w:proofErr w:type="spellStart"/>
      <w:r w:rsidR="007E49E4" w:rsidRPr="00DF7A9B">
        <w:rPr>
          <w:rFonts w:ascii="Times New Roman" w:hAnsi="Times New Roman" w:cs="Times New Roman"/>
        </w:rPr>
        <w:t>Moonitz</w:t>
      </w:r>
      <w:proofErr w:type="spellEnd"/>
      <w:r w:rsidR="007E49E4" w:rsidRPr="00DF7A9B">
        <w:rPr>
          <w:rFonts w:ascii="Times New Roman" w:hAnsi="Times New Roman" w:cs="Times New Roman"/>
        </w:rPr>
        <w:t>, Eric L</w:t>
      </w:r>
      <w:r w:rsidR="00833880" w:rsidRPr="00DF7A9B">
        <w:rPr>
          <w:rFonts w:ascii="Times New Roman" w:hAnsi="Times New Roman" w:cs="Times New Roman"/>
        </w:rPr>
        <w:t>.</w:t>
      </w:r>
      <w:r w:rsidR="007E49E4" w:rsidRPr="00DF7A9B">
        <w:rPr>
          <w:rFonts w:ascii="Times New Roman" w:hAnsi="Times New Roman" w:cs="Times New Roman"/>
        </w:rPr>
        <w:t xml:space="preserve"> Kohler, Myron Gordon and another colleague from practice sat on the discussion panel. </w:t>
      </w:r>
      <w:r w:rsidR="00DC4F3F" w:rsidRPr="00DF7A9B">
        <w:rPr>
          <w:rFonts w:ascii="Times New Roman" w:hAnsi="Times New Roman" w:cs="Times New Roman"/>
        </w:rPr>
        <w:t xml:space="preserve">Kohler was a former employee at Arthur Andersen &amp; Company and active in both accounting practice and </w:t>
      </w:r>
      <w:r w:rsidR="00DC4F3F" w:rsidRPr="00DF7A9B">
        <w:rPr>
          <w:rFonts w:ascii="Times New Roman" w:hAnsi="Times New Roman" w:cs="Times New Roman"/>
        </w:rPr>
        <w:lastRenderedPageBreak/>
        <w:t xml:space="preserve">academia. </w:t>
      </w:r>
      <w:r w:rsidR="007E49E4" w:rsidRPr="00DF7A9B">
        <w:rPr>
          <w:rFonts w:ascii="Times New Roman" w:hAnsi="Times New Roman" w:cs="Times New Roman"/>
        </w:rPr>
        <w:t>Gordon was an economist at the Massachusetts Institute of Technology and was involved in the administration of TIMS. In 1959, he had developed a model for valuing a stock or a business which would later be known as the Gordon growth model or the dividend discount model.</w:t>
      </w:r>
    </w:p>
    <w:p w14:paraId="212A1797" w14:textId="3F35C4E0"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4" w:name="Opening_statement_3_panelists"/>
      <w:r w:rsidRPr="00DF7A9B">
        <w:rPr>
          <w:rFonts w:ascii="Times New Roman" w:hAnsi="Times New Roman" w:cs="Times New Roman"/>
        </w:rPr>
        <w:t xml:space="preserve">David Hertz, </w:t>
      </w:r>
      <w:r w:rsidR="00014180" w:rsidRPr="00DF7A9B">
        <w:rPr>
          <w:rFonts w:ascii="Times New Roman" w:hAnsi="Times New Roman" w:cs="Times New Roman"/>
        </w:rPr>
        <w:t xml:space="preserve">a partner at Arthur Andersen &amp; Company and </w:t>
      </w:r>
      <w:r w:rsidRPr="00DF7A9B">
        <w:rPr>
          <w:rFonts w:ascii="Times New Roman" w:hAnsi="Times New Roman" w:cs="Times New Roman"/>
        </w:rPr>
        <w:t xml:space="preserve">the convenor, began the conference with an opening statement. The purpose of the meeting was to bring in viewpoints on accounting measurements from outside the established accounting profession and its institutions. The attendees, he stated, believed that the way forward was to criticise and then modify ARS 1 and ARS 3 so they could become generally accepted in the future. Comments by three of the panellists followed the opening statement. Gordon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02D61E4-4E17-4D2E-977D-D65C80B1ADAC&lt;/uuid&gt;&lt;priority&gt;60&lt;/priority&gt;&lt;publications&gt;&lt;publication&gt;&lt;volume&gt;39&lt;/volume&gt;&lt;publication_date&gt;99196404001200000000220000&lt;/publication_date&gt;&lt;number&gt;2&lt;/number&gt;&lt;startpage&gt;251&lt;/startpage&gt;&lt;title&gt;Postulates, Principles and Research in Accounting&lt;/title&gt;&lt;uuid&gt;7B48697F-EB1B-469C-8904-541F387AEB97&lt;/uuid&gt;&lt;subtype&gt;400&lt;/subtype&gt;&lt;endpage&gt;263&lt;/endpage&gt;&lt;type&gt;400&lt;/type&gt;&lt;url&gt;http://books.google.co.uk/books?id=2oGcGwAACAAJ&amp;amp;dq=intitle:Postulates+principles+and+research+in+accounting&amp;amp;cd=1&amp;amp;source=gbs_api&lt;/url&gt;&lt;bundle&gt;&lt;publication&gt;&lt;publisher&gt;American Accounting Association&lt;/publisher&gt;&lt;title&gt;The Accounting Review&lt;/title&gt;&lt;type&gt;-100&lt;/type&gt;&lt;subtype&gt;-100&lt;/subtype&gt;&lt;uuid&gt;C890CE70-5CE3-42E7-B8B3-9FDD72E9674B&lt;/uuid&gt;&lt;/publication&gt;&lt;/bundle&gt;&lt;authors&gt;&lt;author&gt;&lt;firstName&gt;Myron&lt;/firstName&gt;&lt;middleNames&gt;J&lt;/middleNames&gt;&lt;lastName&gt;Gordo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(1964)</w:t>
      </w:r>
      <w:r w:rsidR="00BB51BD" w:rsidRPr="00DF7A9B">
        <w:rPr>
          <w:rFonts w:ascii="Times New Roman" w:hAnsi="Times New Roman" w:cs="Times New Roman"/>
        </w:rPr>
        <w:fldChar w:fldCharType="end"/>
      </w:r>
      <w:r w:rsidRPr="00DF7A9B">
        <w:rPr>
          <w:rFonts w:ascii="Times New Roman" w:hAnsi="Times New Roman" w:cs="Times New Roman"/>
        </w:rPr>
        <w:t xml:space="preserve"> brought up much the same concerns he would later publish in TAR: that postulates could lead to one or more contradictory principles and that what was needed was a criterion for choosing between these. Kohler and another colleague raised the same concerns about measurements as Littleton had in his first review article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&lt;citation&gt;&lt;uuid&gt;915591A9-6A20-43B7-B87C-63E619A2AE9A&lt;/uuid&gt;&lt;priority&gt;61&lt;/priority&gt;&lt;publications&gt;&lt;publication&gt;&lt;volume&gt;37&lt;/volume&gt;&lt;number&gt;3&lt;/number&gt;&lt;startpage&gt;602&lt;/startpage&gt;&lt;title&gt;The Basic Postulates of Accounting by Maurice Moonitz&lt;/title&gt;&lt;uuid&gt;75D72826-32ED-485B-8AE3-41998853857A&lt;/uuid&gt;&lt;subtype&gt;400&lt;/subtype&gt;&lt;endpage&gt;605&lt;/endpage&gt;&lt;type&gt;400&lt;/type&gt;&lt;publication_date&gt;99196207001200000000220000&lt;/publication_date&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(1962)</w:t>
      </w:r>
      <w:r w:rsidR="00BB51BD" w:rsidRPr="00DF7A9B">
        <w:rPr>
          <w:rFonts w:ascii="Times New Roman" w:hAnsi="Times New Roman" w:cs="Times New Roman"/>
        </w:rPr>
        <w:fldChar w:fldCharType="end"/>
      </w:r>
      <w:r w:rsidRPr="00DF7A9B">
        <w:rPr>
          <w:rFonts w:ascii="Times New Roman" w:hAnsi="Times New Roman" w:cs="Times New Roman"/>
        </w:rPr>
        <w:t xml:space="preserve"> and would later raise again in his second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&lt;citation&gt;&lt;uuid&gt;A03EF47E-FA11-4177-BB75-ECABF1D398A2&lt;/uuid&gt;&lt;priority&gt;62&lt;/priority&gt;&lt;publications&gt;&lt;publication&gt;&lt;volume&gt;38&lt;/volume&gt;&lt;number&gt;1&lt;/number&gt;&lt;startpage&gt;220&lt;/startpage&gt;&lt;title&gt;A Tentative Set of Broad Accounting Principles for Business Enterprises&lt;/title&gt;&lt;uuid&gt;FF7CCA0A-28D8-4E37-8892-46F03F466A9E&lt;/uuid&gt;&lt;subtype&gt;400&lt;/subtype&gt;&lt;endpage&gt;222&lt;/endpage&gt;&lt;type&gt;400&lt;/type&gt;&lt;publication_date&gt;99196301001200000000220000&lt;/publication_date&gt;&lt;bundle&gt;&lt;publication&gt;&lt;publisher&gt;American Accounting Association&lt;/publisher&gt;&lt;title&gt;The Accounting Review&lt;/title&gt;&lt;type&gt;-100&lt;/type&gt;&lt;subtype&gt;-100&lt;/subtype&gt;&lt;uuid&gt;C890CE70-5CE3-42E7-B8B3-9FDD72E9674B&lt;/uuid&gt;&lt;/publication&gt;&lt;/bundle&gt;&lt;authors&gt;&lt;author&gt;&lt;firstName&gt;Ananias&lt;/firstName&gt;&lt;middleNames&gt;Charles&lt;/middleNames&gt;&lt;lastName&gt;Littleto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(1963)</w:t>
      </w:r>
      <w:r w:rsidR="00BB51BD" w:rsidRPr="00DF7A9B">
        <w:rPr>
          <w:rFonts w:ascii="Times New Roman" w:hAnsi="Times New Roman" w:cs="Times New Roman"/>
        </w:rPr>
        <w:fldChar w:fldCharType="end"/>
      </w:r>
      <w:r w:rsidRPr="00DF7A9B">
        <w:rPr>
          <w:rFonts w:ascii="Times New Roman" w:hAnsi="Times New Roman" w:cs="Times New Roman"/>
        </w:rPr>
        <w:t xml:space="preserve">; namely, that accounting was about transactions and not measurements, so the attempt to measure the value-in-exchange of assets was misdirected. Matters such as the values-in-exchange and future use of assets was the concern of managers and not of accountants </w:t>
      </w:r>
      <w:bookmarkEnd w:id="34"/>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&lt;citation&gt;&lt;uuid&gt;D4005609-1880-4AE7-915F-AD4DCA0942AD&lt;/uuid&gt;&lt;priority&gt;63&lt;/priority&gt;&lt;publications&gt;&lt;publication&gt;&lt;location&gt;200,8,51.4981657,-0.0152639&lt;/location&gt;&lt;startpage&gt;134&lt;/startpage&gt;&lt;subtitle&gt;The Accounting Postulates and Principles Controversy of the 1960s&lt;/subtitle&gt;&lt;title&gt;The TIMS Initiative of 1962&lt;/title&gt;&lt;uuid&gt;4159A011-35CE-4BF1-9237-E86ED94CF807&lt;/uuid&gt;&lt;subtype&gt;-1000&lt;/subtype&gt;&lt;publisher&gt;Garland Publishing&lt;/publisher&gt;&lt;type&gt;-1000&lt;/type&gt;&lt;place&gt;New York &amp;amp; London&lt;/place&gt;&lt;endpage&gt;183&lt;/endpage&gt;&lt;publication_date&gt;99198200001200000000200000&lt;/publication_date&gt;&lt;editors&gt;&lt;author&gt;&lt;firstName&gt;Stephen&lt;/firstName&gt;&lt;middleNames&gt;A.&lt;/middleNames&gt;&lt;lastName&gt;Zeff&lt;/lastName&gt;&lt;/author&gt;&lt;/edit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(Zeff, 1982b)</w:t>
      </w:r>
      <w:r w:rsidR="00BB51BD" w:rsidRPr="00DF7A9B">
        <w:rPr>
          <w:rFonts w:ascii="Times New Roman" w:hAnsi="Times New Roman" w:cs="Times New Roman"/>
        </w:rPr>
        <w:fldChar w:fldCharType="end"/>
      </w:r>
      <w:r w:rsidRPr="00DF7A9B">
        <w:rPr>
          <w:rFonts w:ascii="Times New Roman" w:hAnsi="Times New Roman" w:cs="Times New Roman"/>
        </w:rPr>
        <w:t>.</w:t>
      </w:r>
    </w:p>
    <w:p w14:paraId="66D7B579" w14:textId="296854EB"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5" w:name="Comments_Le_Da_St_We_So_Va_Ja_"/>
      <w:r w:rsidRPr="00DF7A9B">
        <w:rPr>
          <w:rFonts w:ascii="Times New Roman" w:hAnsi="Times New Roman" w:cs="Times New Roman"/>
        </w:rPr>
        <w:t xml:space="preserve">The commentators were, on the whole, cautious and negative, and most took issue with the definition of postulates in ARS 1. The two non-academics, Davidson and </w:t>
      </w:r>
      <w:proofErr w:type="spellStart"/>
      <w:r w:rsidRPr="00DF7A9B">
        <w:rPr>
          <w:rFonts w:ascii="Times New Roman" w:hAnsi="Times New Roman" w:cs="Times New Roman"/>
        </w:rPr>
        <w:t>Leonhardi</w:t>
      </w:r>
      <w:proofErr w:type="spellEnd"/>
      <w:r w:rsidRPr="00DF7A9B">
        <w:rPr>
          <w:rFonts w:ascii="Times New Roman" w:hAnsi="Times New Roman" w:cs="Times New Roman"/>
        </w:rPr>
        <w:t xml:space="preserve">, offered the most negative comments. </w:t>
      </w:r>
      <w:proofErr w:type="spellStart"/>
      <w:r w:rsidRPr="00DF7A9B">
        <w:rPr>
          <w:rFonts w:ascii="Times New Roman" w:hAnsi="Times New Roman" w:cs="Times New Roman"/>
        </w:rPr>
        <w:t>Leonhardi</w:t>
      </w:r>
      <w:proofErr w:type="spellEnd"/>
      <w:r w:rsidRPr="00DF7A9B">
        <w:rPr>
          <w:rFonts w:ascii="Times New Roman" w:hAnsi="Times New Roman" w:cs="Times New Roman"/>
        </w:rPr>
        <w:t xml:space="preserve"> shared the opinion of most of the APB advisory committee members and thought that the postulates presented could not be of use in current financial reporting practices. </w:t>
      </w:r>
      <w:proofErr w:type="spellStart"/>
      <w:r w:rsidRPr="00DF7A9B">
        <w:rPr>
          <w:rFonts w:ascii="Times New Roman" w:hAnsi="Times New Roman" w:cs="Times New Roman"/>
        </w:rPr>
        <w:t>Stedry</w:t>
      </w:r>
      <w:proofErr w:type="spellEnd"/>
      <w:r w:rsidRPr="00DF7A9B">
        <w:rPr>
          <w:rFonts w:ascii="Times New Roman" w:hAnsi="Times New Roman" w:cs="Times New Roman"/>
        </w:rPr>
        <w:t xml:space="preserve"> thought that the postulates should have been drawn from a wider range of fields outside the environment in which accounting operates. </w:t>
      </w:r>
      <w:proofErr w:type="spellStart"/>
      <w:r w:rsidRPr="00DF7A9B">
        <w:rPr>
          <w:rFonts w:ascii="Times New Roman" w:hAnsi="Times New Roman" w:cs="Times New Roman"/>
        </w:rPr>
        <w:t>Weinwurm</w:t>
      </w:r>
      <w:proofErr w:type="spellEnd"/>
      <w:r w:rsidRPr="00DF7A9B">
        <w:rPr>
          <w:rFonts w:ascii="Times New Roman" w:hAnsi="Times New Roman" w:cs="Times New Roman"/>
        </w:rPr>
        <w:t xml:space="preserve"> and </w:t>
      </w:r>
      <w:proofErr w:type="spellStart"/>
      <w:r w:rsidRPr="00DF7A9B">
        <w:rPr>
          <w:rFonts w:ascii="Times New Roman" w:hAnsi="Times New Roman" w:cs="Times New Roman"/>
        </w:rPr>
        <w:t>Solomons</w:t>
      </w:r>
      <w:proofErr w:type="spellEnd"/>
      <w:r w:rsidRPr="00DF7A9B">
        <w:rPr>
          <w:rFonts w:ascii="Times New Roman" w:hAnsi="Times New Roman" w:cs="Times New Roman"/>
        </w:rPr>
        <w:t xml:space="preserve"> proposed their own postulates. </w:t>
      </w:r>
      <w:proofErr w:type="spellStart"/>
      <w:r w:rsidRPr="00DF7A9B">
        <w:rPr>
          <w:rFonts w:ascii="Times New Roman" w:hAnsi="Times New Roman" w:cs="Times New Roman"/>
        </w:rPr>
        <w:t>Vatter</w:t>
      </w:r>
      <w:proofErr w:type="spellEnd"/>
      <w:r w:rsidRPr="00DF7A9B">
        <w:rPr>
          <w:rFonts w:ascii="Times New Roman" w:hAnsi="Times New Roman" w:cs="Times New Roman"/>
        </w:rPr>
        <w:t xml:space="preserve"> offered his own understanding of postulates and their role in CATs. </w:t>
      </w:r>
      <w:proofErr w:type="spellStart"/>
      <w:r w:rsidRPr="00DF7A9B">
        <w:rPr>
          <w:rFonts w:ascii="Times New Roman" w:hAnsi="Times New Roman" w:cs="Times New Roman"/>
        </w:rPr>
        <w:t>Jaedicke</w:t>
      </w:r>
      <w:proofErr w:type="spellEnd"/>
      <w:r w:rsidRPr="00DF7A9B">
        <w:rPr>
          <w:rFonts w:ascii="Times New Roman" w:hAnsi="Times New Roman" w:cs="Times New Roman"/>
        </w:rPr>
        <w:t xml:space="preserve"> took issue with the mixed </w:t>
      </w:r>
      <w:r w:rsidRPr="00DF7A9B">
        <w:rPr>
          <w:rFonts w:ascii="Times New Roman" w:hAnsi="Times New Roman" w:cs="Times New Roman"/>
        </w:rPr>
        <w:lastRenderedPageBreak/>
        <w:t xml:space="preserve">measurement system presented in ARS 3. His concern was the same as Chambers’: different measurements cannot yield an informative total. Chambers also reiterated his concerns about the number of postulates presented in ARS 1, and the loose relationship between them and the principles laid out in ARS 3 </w:t>
      </w:r>
      <w:bookmarkEnd w:id="35"/>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&lt;citation&gt;&lt;uuid&gt;2CB660E8-8B5D-4709-8E0A-C3EEB7A7E730&lt;/uuid&gt;&lt;priority&gt;64&lt;/priority&gt;&lt;publications&gt;&lt;publication&gt;&lt;location&gt;200,8,51.4981657,-0.0152639&lt;/location&gt;&lt;startpage&gt;134&lt;/startpage&gt;&lt;subtitle&gt;The Accounting Postulates and Principles Controversy of the 1960s&lt;/subtitle&gt;&lt;title&gt;The TIMS Initiative of 1962&lt;/title&gt;&lt;uuid&gt;4159A011-35CE-4BF1-9237-E86ED94CF807&lt;/uuid&gt;&lt;subtype&gt;-1000&lt;/subtype&gt;&lt;publisher&gt;Garland Publishing&lt;/publisher&gt;&lt;type&gt;-1000&lt;/type&gt;&lt;place&gt;New York &amp;amp; London&lt;/place&gt;&lt;endpage&gt;183&lt;/endpage&gt;&lt;publication_date&gt;99198200001200000000200000&lt;/publication_date&gt;&lt;editors&gt;&lt;author&gt;&lt;firstName&gt;Stephen&lt;/firstName&gt;&lt;middleNames&gt;A.&lt;/middleNames&gt;&lt;lastName&gt;Zeff&lt;/lastName&gt;&lt;/author&gt;&lt;/edit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(Zeff, 1982b)</w:t>
      </w:r>
      <w:r w:rsidR="00BB51BD" w:rsidRPr="00DF7A9B">
        <w:rPr>
          <w:rFonts w:ascii="Times New Roman" w:hAnsi="Times New Roman" w:cs="Times New Roman"/>
        </w:rPr>
        <w:fldChar w:fldCharType="end"/>
      </w:r>
      <w:r w:rsidRPr="00DF7A9B">
        <w:rPr>
          <w:rFonts w:ascii="Times New Roman" w:hAnsi="Times New Roman" w:cs="Times New Roman"/>
        </w:rPr>
        <w:t>.</w:t>
      </w:r>
    </w:p>
    <w:p w14:paraId="7C59D6F1" w14:textId="7A5A1F56"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6" w:name="Moonitz_response"/>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was the fourth panellist and was tasked with responding to the other three and to the commentators. He shrugged off the complaints about his particular treatment of postulates. His definition of postulates was accepted in the field of geometry and the discussion should be about what he had done rather than about what he could have accomplished with a different treatment and definition. He felt that </w:t>
      </w:r>
      <w:proofErr w:type="spellStart"/>
      <w:r w:rsidRPr="00DF7A9B">
        <w:rPr>
          <w:rFonts w:ascii="Times New Roman" w:hAnsi="Times New Roman" w:cs="Times New Roman"/>
        </w:rPr>
        <w:t>Leonhardi’s</w:t>
      </w:r>
      <w:proofErr w:type="spellEnd"/>
      <w:r w:rsidRPr="00DF7A9B">
        <w:rPr>
          <w:rFonts w:ascii="Times New Roman" w:hAnsi="Times New Roman" w:cs="Times New Roman"/>
        </w:rPr>
        <w:t xml:space="preserve">, Davidson’s and </w:t>
      </w:r>
      <w:proofErr w:type="spellStart"/>
      <w:r w:rsidRPr="00DF7A9B">
        <w:rPr>
          <w:rFonts w:ascii="Times New Roman" w:hAnsi="Times New Roman" w:cs="Times New Roman"/>
        </w:rPr>
        <w:t>Stedry’s</w:t>
      </w:r>
      <w:proofErr w:type="spellEnd"/>
      <w:r w:rsidRPr="00DF7A9B">
        <w:rPr>
          <w:rFonts w:ascii="Times New Roman" w:hAnsi="Times New Roman" w:cs="Times New Roman"/>
        </w:rPr>
        <w:t xml:space="preserve"> comments were so beside the point that they must have either misread him or he must have miswritten. On the other hand, </w:t>
      </w:r>
      <w:r w:rsidR="00833880" w:rsidRPr="00DF7A9B">
        <w:rPr>
          <w:rFonts w:ascii="Times New Roman" w:hAnsi="Times New Roman" w:cs="Times New Roman"/>
        </w:rPr>
        <w:t>h</w:t>
      </w:r>
      <w:r w:rsidRPr="00DF7A9B">
        <w:rPr>
          <w:rFonts w:ascii="Times New Roman" w:hAnsi="Times New Roman" w:cs="Times New Roman"/>
        </w:rPr>
        <w:t xml:space="preserve">e felt that </w:t>
      </w:r>
      <w:proofErr w:type="spellStart"/>
      <w:r w:rsidRPr="00DF7A9B">
        <w:rPr>
          <w:rFonts w:ascii="Times New Roman" w:hAnsi="Times New Roman" w:cs="Times New Roman"/>
        </w:rPr>
        <w:t>Weinwurm’s</w:t>
      </w:r>
      <w:proofErr w:type="spellEnd"/>
      <w:r w:rsidRPr="00DF7A9B">
        <w:rPr>
          <w:rFonts w:ascii="Times New Roman" w:hAnsi="Times New Roman" w:cs="Times New Roman"/>
        </w:rPr>
        <w:t xml:space="preserve">, </w:t>
      </w:r>
      <w:proofErr w:type="spellStart"/>
      <w:r w:rsidRPr="00DF7A9B">
        <w:rPr>
          <w:rFonts w:ascii="Times New Roman" w:hAnsi="Times New Roman" w:cs="Times New Roman"/>
        </w:rPr>
        <w:t>Solomons</w:t>
      </w:r>
      <w:proofErr w:type="spellEnd"/>
      <w:r w:rsidRPr="00DF7A9B">
        <w:rPr>
          <w:rFonts w:ascii="Times New Roman" w:hAnsi="Times New Roman" w:cs="Times New Roman"/>
        </w:rPr>
        <w:t xml:space="preserve">’ and </w:t>
      </w:r>
      <w:proofErr w:type="spellStart"/>
      <w:r w:rsidRPr="00DF7A9B">
        <w:rPr>
          <w:rFonts w:ascii="Times New Roman" w:hAnsi="Times New Roman" w:cs="Times New Roman"/>
        </w:rPr>
        <w:t>Vatter’s</w:t>
      </w:r>
      <w:proofErr w:type="spellEnd"/>
      <w:r w:rsidRPr="00DF7A9B">
        <w:rPr>
          <w:rFonts w:ascii="Times New Roman" w:hAnsi="Times New Roman" w:cs="Times New Roman"/>
        </w:rPr>
        <w:t xml:space="preserve"> comments and their own CATs were interesting but he was only prepared to address the ideas presented in ARS 1 and ARS 3 and had little to offer them.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was more favourable towards </w:t>
      </w:r>
      <w:proofErr w:type="spellStart"/>
      <w:r w:rsidRPr="00DF7A9B">
        <w:rPr>
          <w:rFonts w:ascii="Times New Roman" w:hAnsi="Times New Roman" w:cs="Times New Roman"/>
        </w:rPr>
        <w:t>J</w:t>
      </w:r>
      <w:r w:rsidR="00833880" w:rsidRPr="00DF7A9B">
        <w:rPr>
          <w:rFonts w:ascii="Times New Roman" w:hAnsi="Times New Roman" w:cs="Times New Roman"/>
        </w:rPr>
        <w:t>a</w:t>
      </w:r>
      <w:r w:rsidRPr="00DF7A9B">
        <w:rPr>
          <w:rFonts w:ascii="Times New Roman" w:hAnsi="Times New Roman" w:cs="Times New Roman"/>
        </w:rPr>
        <w:t>edicke’s</w:t>
      </w:r>
      <w:proofErr w:type="spellEnd"/>
      <w:r w:rsidRPr="00DF7A9B">
        <w:rPr>
          <w:rFonts w:ascii="Times New Roman" w:hAnsi="Times New Roman" w:cs="Times New Roman"/>
        </w:rPr>
        <w:t xml:space="preserve"> and Chambers’ comments. He judged Chambers’ comments fair, having also been presented to him in correspondence during the research project; he wished that </w:t>
      </w:r>
      <w:proofErr w:type="spellStart"/>
      <w:r w:rsidRPr="00DF7A9B">
        <w:rPr>
          <w:rFonts w:ascii="Times New Roman" w:hAnsi="Times New Roman" w:cs="Times New Roman"/>
        </w:rPr>
        <w:t>Jeadicke’s</w:t>
      </w:r>
      <w:proofErr w:type="spellEnd"/>
      <w:r w:rsidRPr="00DF7A9B">
        <w:rPr>
          <w:rFonts w:ascii="Times New Roman" w:hAnsi="Times New Roman" w:cs="Times New Roman"/>
        </w:rPr>
        <w:t xml:space="preserve"> comments had also been forwarded at an earlier stage </w:t>
      </w:r>
      <w:bookmarkEnd w:id="36"/>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&lt;citation&gt;&lt;uuid&gt;B5C38D5A-FB70-43BE-8D29-E8FDBF432A86&lt;/uuid&gt;&lt;priority&gt;65&lt;/priority&gt;&lt;publications&gt;&lt;publication&gt;&lt;location&gt;200,8,51.4981657,-0.0152639&lt;/location&gt;&lt;startpage&gt;134&lt;/startpage&gt;&lt;subtitle&gt;The Accounting Postulates and Principles Controversy of the 1960s&lt;/subtitle&gt;&lt;title&gt;The TIMS Initiative of 1962&lt;/title&gt;&lt;uuid&gt;4159A011-35CE-4BF1-9237-E86ED94CF807&lt;/uuid&gt;&lt;subtype&gt;-1000&lt;/subtype&gt;&lt;publisher&gt;Garland Publishing&lt;/publisher&gt;&lt;type&gt;-1000&lt;/type&gt;&lt;place&gt;New York &amp;amp; London&lt;/place&gt;&lt;endpage&gt;183&lt;/endpage&gt;&lt;publication_date&gt;99198200001200000000200000&lt;/publication_date&gt;&lt;editors&gt;&lt;author&gt;&lt;firstName&gt;Stephen&lt;/firstName&gt;&lt;middleNames&gt;A.&lt;/middleNames&gt;&lt;lastName&gt;Zeff&lt;/lastName&gt;&lt;/author&gt;&lt;/editors&gt;&lt;/publication&gt;&lt;/publications&gt;&lt;cites&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(Zeff, 1982b)</w:t>
      </w:r>
      <w:r w:rsidR="00BB51BD" w:rsidRPr="00DF7A9B">
        <w:rPr>
          <w:rFonts w:ascii="Times New Roman" w:hAnsi="Times New Roman" w:cs="Times New Roman"/>
        </w:rPr>
        <w:fldChar w:fldCharType="end"/>
      </w:r>
      <w:r w:rsidRPr="00DF7A9B">
        <w:rPr>
          <w:rFonts w:ascii="Times New Roman" w:hAnsi="Times New Roman" w:cs="Times New Roman"/>
        </w:rPr>
        <w:t>.</w:t>
      </w:r>
    </w:p>
    <w:p w14:paraId="31E30571" w14:textId="3D559B1B" w:rsidR="006C71EB" w:rsidRPr="00DF7A9B" w:rsidRDefault="00441F55"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b/>
        </w:rPr>
        <w:tab/>
      </w:r>
      <w:r w:rsidR="00B9379D" w:rsidRPr="00DF7A9B">
        <w:rPr>
          <w:rFonts w:ascii="Times New Roman" w:hAnsi="Times New Roman" w:cs="Times New Roman"/>
          <w:lang w:val="en-US"/>
        </w:rPr>
        <w:t xml:space="preserve">Considering these events, it appears that Chambers’ third attempt to act vicariously through a visit to the US </w:t>
      </w:r>
      <w:r w:rsidR="006A6C9B" w:rsidRPr="00DF7A9B">
        <w:rPr>
          <w:rFonts w:ascii="Times New Roman" w:hAnsi="Times New Roman" w:cs="Times New Roman"/>
          <w:lang w:val="en-US"/>
        </w:rPr>
        <w:t xml:space="preserve">in June 1962 </w:t>
      </w:r>
      <w:r w:rsidR="00B9379D" w:rsidRPr="00DF7A9B">
        <w:rPr>
          <w:rFonts w:ascii="Times New Roman" w:hAnsi="Times New Roman" w:cs="Times New Roman"/>
          <w:lang w:val="en-US"/>
        </w:rPr>
        <w:t xml:space="preserve">was just as unsuccessful as his prior attempts through correspondence and the literature. Chambers’ visit had removed the need to communicate his ideas through correspondence and the accounting literature. As such, Chambers might well have influenced the ARD staff during his visit to the AICPA and through his presentations on postulates and principles at eight different academic venues. The regional TIMS meeting, held to discuss how to improve ARS 1 and ARS 3, also contained the ingredients for a potential success. Influential practitioners, academics, and </w:t>
      </w:r>
      <w:proofErr w:type="spellStart"/>
      <w:r w:rsidR="00B9379D" w:rsidRPr="00DF7A9B">
        <w:rPr>
          <w:rFonts w:ascii="Times New Roman" w:hAnsi="Times New Roman" w:cs="Times New Roman"/>
          <w:lang w:val="en-US"/>
        </w:rPr>
        <w:t>Moonitz</w:t>
      </w:r>
      <w:proofErr w:type="spellEnd"/>
      <w:r w:rsidR="00B9379D" w:rsidRPr="00DF7A9B">
        <w:rPr>
          <w:rFonts w:ascii="Times New Roman" w:hAnsi="Times New Roman" w:cs="Times New Roman"/>
          <w:lang w:val="en-US"/>
        </w:rPr>
        <w:t xml:space="preserve"> were all in attendance. Nonetheless, these activities were not enough to reverse the skepticism about the postulates </w:t>
      </w:r>
      <w:r w:rsidR="00B9379D" w:rsidRPr="00DF7A9B">
        <w:rPr>
          <w:rFonts w:ascii="Times New Roman" w:hAnsi="Times New Roman" w:cs="Times New Roman"/>
          <w:lang w:val="en-US"/>
        </w:rPr>
        <w:lastRenderedPageBreak/>
        <w:t>and principles mode of research as it appears that the APB were, at this point in time, no longer interested in the research studies, this particular mode of research, or the activities of the ARD.</w:t>
      </w:r>
    </w:p>
    <w:p w14:paraId="170AC188" w14:textId="77777777" w:rsidR="00441F55" w:rsidRPr="00DF7A9B" w:rsidRDefault="00441F55"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6D549F35" w14:textId="77777777"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DF7A9B">
        <w:rPr>
          <w:rFonts w:ascii="Times New Roman" w:hAnsi="Times New Roman" w:cs="Times New Roman"/>
          <w:b/>
        </w:rPr>
        <w:tab/>
      </w:r>
      <w:bookmarkStart w:id="37" w:name="Conclusion"/>
      <w:r w:rsidRPr="00DF7A9B">
        <w:rPr>
          <w:rFonts w:ascii="Times New Roman" w:hAnsi="Times New Roman" w:cs="Times New Roman"/>
          <w:b/>
        </w:rPr>
        <w:t>Conclusion</w:t>
      </w:r>
      <w:bookmarkEnd w:id="37"/>
    </w:p>
    <w:p w14:paraId="626CA851" w14:textId="4D0F4D24"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8" w:name="Summary"/>
      <w:r w:rsidR="001A5F9D" w:rsidRPr="00DF7A9B">
        <w:rPr>
          <w:rFonts w:ascii="Times New Roman" w:hAnsi="Times New Roman" w:cs="Times New Roman"/>
        </w:rPr>
        <w:t>S</w:t>
      </w:r>
      <w:r w:rsidRPr="00DF7A9B">
        <w:rPr>
          <w:rFonts w:ascii="Times New Roman" w:hAnsi="Times New Roman" w:cs="Times New Roman"/>
        </w:rPr>
        <w:t xml:space="preserve">everal </w:t>
      </w:r>
      <w:r w:rsidR="001A5F9D" w:rsidRPr="00DF7A9B">
        <w:rPr>
          <w:rFonts w:ascii="Times New Roman" w:hAnsi="Times New Roman" w:cs="Times New Roman"/>
        </w:rPr>
        <w:t xml:space="preserve">previous </w:t>
      </w:r>
      <w:r w:rsidRPr="00DF7A9B">
        <w:rPr>
          <w:rFonts w:ascii="Times New Roman" w:hAnsi="Times New Roman" w:cs="Times New Roman"/>
        </w:rPr>
        <w:t xml:space="preserve">studies have considered aspects of the AICPA postulates and principles controversy in the 1960s, but these studies have tended to focus on the general development of such things as accounting principles, the conceptual framework, and the objectives of financial reporting. This study, on the other hand, has sought to provide a detailed account of the AICPA postulates and principles controversy from </w:t>
      </w:r>
      <w:r w:rsidR="001A5F9D" w:rsidRPr="00DF7A9B">
        <w:rPr>
          <w:rFonts w:ascii="Times New Roman" w:hAnsi="Times New Roman" w:cs="Times New Roman"/>
        </w:rPr>
        <w:t xml:space="preserve">the personal viewpoint of </w:t>
      </w:r>
      <w:r w:rsidRPr="00DF7A9B">
        <w:rPr>
          <w:rFonts w:ascii="Times New Roman" w:hAnsi="Times New Roman" w:cs="Times New Roman"/>
        </w:rPr>
        <w:t>one of the participants</w:t>
      </w:r>
      <w:r w:rsidR="001A5F9D" w:rsidRPr="00DF7A9B">
        <w:rPr>
          <w:rFonts w:ascii="Times New Roman" w:hAnsi="Times New Roman" w:cs="Times New Roman"/>
        </w:rPr>
        <w:t>, R. J. Chambers</w:t>
      </w:r>
      <w:r w:rsidRPr="00DF7A9B">
        <w:rPr>
          <w:rFonts w:ascii="Times New Roman" w:hAnsi="Times New Roman" w:cs="Times New Roman"/>
        </w:rPr>
        <w:t>. To retell such a narrative, the study has relied on items of correspondence from the R. J. Chambers Archive a</w:t>
      </w:r>
      <w:r w:rsidR="001A5F9D" w:rsidRPr="00DF7A9B">
        <w:rPr>
          <w:rFonts w:ascii="Times New Roman" w:hAnsi="Times New Roman" w:cs="Times New Roman"/>
        </w:rPr>
        <w:t>nd the term ‘vicarious action</w:t>
      </w:r>
      <w:r w:rsidRPr="00DF7A9B">
        <w:rPr>
          <w:rFonts w:ascii="Times New Roman" w:hAnsi="Times New Roman" w:cs="Times New Roman"/>
        </w:rPr>
        <w:t xml:space="preserve">’ as a descriptive device. </w:t>
      </w:r>
      <w:bookmarkEnd w:id="38"/>
    </w:p>
    <w:p w14:paraId="02277B53" w14:textId="16B25B34" w:rsidR="006C71EB"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r w:rsidR="00420DE2" w:rsidRPr="00DF7A9B">
        <w:rPr>
          <w:rFonts w:ascii="Times New Roman" w:hAnsi="Times New Roman" w:cs="Times New Roman"/>
        </w:rPr>
        <w:t>Chambers</w:t>
      </w:r>
      <w:r w:rsidRPr="00DF7A9B">
        <w:rPr>
          <w:rFonts w:ascii="Times New Roman" w:hAnsi="Times New Roman" w:cs="Times New Roman"/>
        </w:rPr>
        <w:t xml:space="preserve"> a</w:t>
      </w:r>
      <w:r w:rsidR="00420DE2" w:rsidRPr="00DF7A9B">
        <w:rPr>
          <w:rFonts w:ascii="Times New Roman" w:hAnsi="Times New Roman" w:cs="Times New Roman"/>
        </w:rPr>
        <w:t>ttempted</w:t>
      </w:r>
      <w:r w:rsidRPr="00DF7A9B">
        <w:rPr>
          <w:rFonts w:ascii="Times New Roman" w:hAnsi="Times New Roman" w:cs="Times New Roman"/>
        </w:rPr>
        <w:t xml:space="preserve"> to vicariously affect the deliberations on postulates and principles at the AICPA</w:t>
      </w:r>
      <w:r w:rsidR="00420DE2" w:rsidRPr="00DF7A9B">
        <w:rPr>
          <w:rFonts w:ascii="Times New Roman" w:hAnsi="Times New Roman" w:cs="Times New Roman"/>
        </w:rPr>
        <w:t xml:space="preserve"> in three ways: correspondence with </w:t>
      </w:r>
      <w:proofErr w:type="spellStart"/>
      <w:r w:rsidR="00420DE2" w:rsidRPr="00DF7A9B">
        <w:rPr>
          <w:rFonts w:ascii="Times New Roman" w:hAnsi="Times New Roman" w:cs="Times New Roman"/>
        </w:rPr>
        <w:t>Moonitz</w:t>
      </w:r>
      <w:proofErr w:type="spellEnd"/>
      <w:r w:rsidR="00420DE2" w:rsidRPr="00DF7A9B">
        <w:rPr>
          <w:rFonts w:ascii="Times New Roman" w:hAnsi="Times New Roman" w:cs="Times New Roman"/>
        </w:rPr>
        <w:t>, communication of ideas through conferences and lectures as well as in print, and physical presence through a visit to the US</w:t>
      </w:r>
      <w:r w:rsidRPr="00DF7A9B">
        <w:rPr>
          <w:rFonts w:ascii="Times New Roman" w:hAnsi="Times New Roman" w:cs="Times New Roman"/>
        </w:rPr>
        <w:t>.</w:t>
      </w:r>
      <w:r w:rsidR="00420DE2" w:rsidRPr="00DF7A9B">
        <w:rPr>
          <w:rFonts w:ascii="Times New Roman" w:hAnsi="Times New Roman" w:cs="Times New Roman"/>
        </w:rPr>
        <w:t xml:space="preserve"> </w:t>
      </w:r>
      <w:r w:rsidRPr="00DF7A9B">
        <w:rPr>
          <w:rFonts w:ascii="Times New Roman" w:hAnsi="Times New Roman" w:cs="Times New Roman"/>
        </w:rPr>
        <w:t xml:space="preserve">Notwithstanding these efforts, Chambers was not able </w:t>
      </w:r>
      <w:r w:rsidR="00420DE2" w:rsidRPr="00DF7A9B">
        <w:rPr>
          <w:rFonts w:ascii="Times New Roman" w:hAnsi="Times New Roman" w:cs="Times New Roman"/>
        </w:rPr>
        <w:t xml:space="preserve">to any significant extent </w:t>
      </w:r>
      <w:r w:rsidRPr="00DF7A9B">
        <w:rPr>
          <w:rFonts w:ascii="Times New Roman" w:hAnsi="Times New Roman" w:cs="Times New Roman"/>
        </w:rPr>
        <w:t>to vicariously influence the writing of ARS 1 and ARS 3 or the decision by the AICPA to abandon the postulates and principles mode of</w:t>
      </w:r>
      <w:r w:rsidR="00420DE2" w:rsidRPr="00DF7A9B">
        <w:rPr>
          <w:rFonts w:ascii="Times New Roman" w:hAnsi="Times New Roman" w:cs="Times New Roman"/>
        </w:rPr>
        <w:t xml:space="preserve"> research</w:t>
      </w:r>
      <w:r w:rsidRPr="00DF7A9B">
        <w:rPr>
          <w:rFonts w:ascii="Times New Roman" w:hAnsi="Times New Roman" w:cs="Times New Roman"/>
        </w:rPr>
        <w:t xml:space="preserve">. </w:t>
      </w:r>
    </w:p>
    <w:p w14:paraId="3FB2D2EE" w14:textId="74F9C255" w:rsidR="0060509D" w:rsidRPr="00DF7A9B" w:rsidRDefault="007E49E4"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39" w:name="Conclusion-1"/>
      <w:r w:rsidRPr="00DF7A9B">
        <w:rPr>
          <w:rFonts w:ascii="Times New Roman" w:hAnsi="Times New Roman" w:cs="Times New Roman"/>
        </w:rPr>
        <w:t>Th</w:t>
      </w:r>
      <w:r w:rsidR="00420DE2" w:rsidRPr="00DF7A9B">
        <w:rPr>
          <w:rFonts w:ascii="Times New Roman" w:hAnsi="Times New Roman" w:cs="Times New Roman"/>
        </w:rPr>
        <w:t>e</w:t>
      </w:r>
      <w:r w:rsidRPr="00DF7A9B">
        <w:rPr>
          <w:rFonts w:ascii="Times New Roman" w:hAnsi="Times New Roman" w:cs="Times New Roman"/>
        </w:rPr>
        <w:t xml:space="preserve"> term </w:t>
      </w:r>
      <w:r w:rsidR="00420DE2" w:rsidRPr="00DF7A9B">
        <w:rPr>
          <w:rFonts w:ascii="Times New Roman" w:hAnsi="Times New Roman" w:cs="Times New Roman"/>
        </w:rPr>
        <w:t>‘vicarious action’ i</w:t>
      </w:r>
      <w:r w:rsidRPr="00DF7A9B">
        <w:rPr>
          <w:rFonts w:ascii="Times New Roman" w:hAnsi="Times New Roman" w:cs="Times New Roman"/>
        </w:rPr>
        <w:t xml:space="preserve">s used </w:t>
      </w:r>
      <w:r w:rsidR="00420DE2" w:rsidRPr="00DF7A9B">
        <w:rPr>
          <w:rFonts w:ascii="Times New Roman" w:hAnsi="Times New Roman" w:cs="Times New Roman"/>
        </w:rPr>
        <w:t xml:space="preserve">in this paper </w:t>
      </w:r>
      <w:r w:rsidRPr="00DF7A9B">
        <w:rPr>
          <w:rFonts w:ascii="Times New Roman" w:hAnsi="Times New Roman" w:cs="Times New Roman"/>
        </w:rPr>
        <w:t>to describe Chambers</w:t>
      </w:r>
      <w:r w:rsidR="00420DE2" w:rsidRPr="00DF7A9B">
        <w:rPr>
          <w:rFonts w:ascii="Times New Roman" w:hAnsi="Times New Roman" w:cs="Times New Roman"/>
        </w:rPr>
        <w:t>’</w:t>
      </w:r>
      <w:r w:rsidRPr="00DF7A9B">
        <w:rPr>
          <w:rFonts w:ascii="Times New Roman" w:hAnsi="Times New Roman" w:cs="Times New Roman"/>
        </w:rPr>
        <w:t xml:space="preserve"> efforts to influence the thinking on postulates and principles at the AICPA. </w:t>
      </w:r>
      <w:r w:rsidR="00420DE2" w:rsidRPr="00DF7A9B">
        <w:rPr>
          <w:rFonts w:ascii="Times New Roman" w:hAnsi="Times New Roman" w:cs="Times New Roman"/>
        </w:rPr>
        <w:t>T</w:t>
      </w:r>
      <w:r w:rsidRPr="00DF7A9B">
        <w:rPr>
          <w:rFonts w:ascii="Times New Roman" w:hAnsi="Times New Roman" w:cs="Times New Roman"/>
        </w:rPr>
        <w:t xml:space="preserve">he term bears some resemblance to Miller’s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A2769719-7F99-4F1B-816F-5803703302BA&lt;/uuid&gt;&lt;priority&gt;75&lt;/priority&gt;&lt;publications&gt;&lt;publication&gt;&lt;volume&gt;16&lt;/volume&gt;&lt;publication_date&gt;99199100001200000000200000&lt;/publication_date&gt;&lt;number&gt;8&lt;/number&gt;&lt;startpage&gt;733&lt;/startpage&gt;&lt;title&gt;Accounting Innovation Beyond the Enterprise: Problematizing Investment Decisions and Programming Economic Growth in the UK in the 1960s&lt;/title&gt;&lt;uuid&gt;3B8FD433-907B-4D76-9E9A-FFB17347EAF9&lt;/uuid&gt;&lt;subtype&gt;400&lt;/subtype&gt;&lt;publisher&gt;Elsevier&lt;/publisher&gt;&lt;type&gt;400&lt;/type&gt;&lt;endpage&gt;762&lt;/endpage&gt;&lt;url&gt;http://www.sciencedirect.com/science/article/pii/0361368291900227&lt;/url&gt;&lt;bundle&gt;&lt;publication&gt;&lt;publisher&gt;Elsevier&lt;/publisher&gt;&lt;title&gt;Accounting, Organizations and Society&lt;/title&gt;&lt;type&gt;-100&lt;/type&gt;&lt;subtype&gt;-100&lt;/subtype&gt;&lt;uuid&gt;11062BBC-79D4-4793-9F7A-998961504EEB&lt;/uuid&gt;&lt;/publication&gt;&lt;/bundle&gt;&lt;authors&gt;&lt;author&gt;&lt;firstName&gt;Peter&lt;/firstName&gt;&lt;lastName&gt;Miller&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(1991)</w:t>
      </w:r>
      <w:r w:rsidR="00BB51BD" w:rsidRPr="00DF7A9B">
        <w:rPr>
          <w:rFonts w:ascii="Times New Roman" w:hAnsi="Times New Roman" w:cs="Times New Roman"/>
        </w:rPr>
        <w:fldChar w:fldCharType="end"/>
      </w:r>
      <w:r w:rsidRPr="00DF7A9B">
        <w:rPr>
          <w:rFonts w:ascii="Times New Roman" w:hAnsi="Times New Roman" w:cs="Times New Roman"/>
        </w:rPr>
        <w:t xml:space="preserve"> and Robson’s </w:t>
      </w:r>
      <w:r w:rsidR="00BB51BD" w:rsidRPr="00DF7A9B">
        <w:rPr>
          <w:rFonts w:ascii="Times New Roman" w:hAnsi="Times New Roman" w:cs="Times New Roman"/>
        </w:rPr>
        <w:fldChar w:fldCharType="begin"/>
      </w:r>
      <w:r w:rsidR="00BB51BD" w:rsidRPr="00DF7A9B">
        <w:rPr>
          <w:rFonts w:ascii="Times New Roman" w:hAnsi="Times New Roman" w:cs="Times New Roman"/>
        </w:rPr>
        <w:instrText xml:space="preserve"> ADDIN PAPERS2_CITATIONS &lt;citation&gt;&lt;uuid&gt;CF9844DE-B2AF-47CC-9486-4423AD5E9DA1&lt;/uuid&gt;&lt;priority&gt;76&lt;/priority&gt;&lt;publications&gt;&lt;publication&gt;&lt;volume&gt;17&lt;/volume&gt;&lt;publication_date&gt;99199210001200000000220000&lt;/publication_date&gt;&lt;number&gt;7&lt;/number&gt;&lt;startpage&gt;685&lt;/startpage&gt;&lt;title&gt;Accounting Numbers as "Inscription": Action at a Distance and the Development of Accounting&lt;/title&gt;&lt;uuid&gt;FB0415A9-F8D2-4A15-A465-A083B249D0F3&lt;/uuid&gt;&lt;subtype&gt;400&lt;/subtype&gt;&lt;publisher&gt;Elsevier&lt;/publisher&gt;&lt;type&gt;400&lt;/type&gt;&lt;endpage&gt;708&lt;/endpage&gt;&lt;url&gt;http://www.sciencedirect.com/science/article/pii/036136829290019O&lt;/url&gt;&lt;bundle&gt;&lt;publication&gt;&lt;publisher&gt;Elsevier&lt;/publisher&gt;&lt;title&gt;Accounting, Organizations and Society&lt;/title&gt;&lt;type&gt;-100&lt;/type&gt;&lt;subtype&gt;-100&lt;/subtype&gt;&lt;uuid&gt;11062BBC-79D4-4793-9F7A-998961504EEB&lt;/uuid&gt;&lt;/publication&gt;&lt;/bundle&gt;&lt;authors&gt;&lt;author&gt;&lt;firstName&gt;Keith&lt;/firstName&gt;&lt;lastName&gt;Robson&lt;/lastName&gt;&lt;/author&gt;&lt;/authors&gt;&lt;/publication&gt;&lt;/publications&gt;&lt;cites&gt;&lt;cite&gt;&lt;suppress&gt;A&lt;/suppress&gt;&lt;/cite&gt;&lt;/cites&gt;&lt;/citation&gt;</w:instrText>
      </w:r>
      <w:r w:rsidR="00BB51BD" w:rsidRPr="00DF7A9B">
        <w:rPr>
          <w:rFonts w:ascii="Times New Roman" w:hAnsi="Times New Roman" w:cs="Times New Roman"/>
        </w:rPr>
        <w:fldChar w:fldCharType="separate"/>
      </w:r>
      <w:r w:rsidR="00BB51BD" w:rsidRPr="00DF7A9B">
        <w:rPr>
          <w:rFonts w:ascii="Times New Roman" w:hAnsi="Times New Roman" w:cs="Times New Roman"/>
          <w:lang w:val="en-US"/>
        </w:rPr>
        <w:t>(1992)</w:t>
      </w:r>
      <w:r w:rsidR="00BB51BD" w:rsidRPr="00DF7A9B">
        <w:rPr>
          <w:rFonts w:ascii="Times New Roman" w:hAnsi="Times New Roman" w:cs="Times New Roman"/>
        </w:rPr>
        <w:fldChar w:fldCharType="end"/>
      </w:r>
      <w:r w:rsidRPr="00DF7A9B">
        <w:rPr>
          <w:rFonts w:ascii="Times New Roman" w:hAnsi="Times New Roman" w:cs="Times New Roman"/>
        </w:rPr>
        <w:t xml:space="preserve"> </w:t>
      </w:r>
      <w:r w:rsidR="00420DE2" w:rsidRPr="00DF7A9B">
        <w:rPr>
          <w:rFonts w:ascii="Times New Roman" w:hAnsi="Times New Roman" w:cs="Times New Roman"/>
        </w:rPr>
        <w:t xml:space="preserve">adoption of </w:t>
      </w:r>
      <w:proofErr w:type="spellStart"/>
      <w:r w:rsidR="00420DE2" w:rsidRPr="00DF7A9B">
        <w:rPr>
          <w:rFonts w:ascii="Times New Roman" w:hAnsi="Times New Roman" w:cs="Times New Roman"/>
        </w:rPr>
        <w:t>Latour’s</w:t>
      </w:r>
      <w:proofErr w:type="spellEnd"/>
      <w:r w:rsidR="00420DE2" w:rsidRPr="00DF7A9B">
        <w:rPr>
          <w:rFonts w:ascii="Times New Roman" w:hAnsi="Times New Roman" w:cs="Times New Roman"/>
        </w:rPr>
        <w:t xml:space="preserve"> </w:t>
      </w:r>
      <w:r w:rsidR="00213DD4" w:rsidRPr="00DF7A9B">
        <w:rPr>
          <w:rFonts w:ascii="Times New Roman" w:hAnsi="Times New Roman" w:cs="Times New Roman"/>
        </w:rPr>
        <w:t xml:space="preserve">(1987) </w:t>
      </w:r>
      <w:r w:rsidRPr="00DF7A9B">
        <w:rPr>
          <w:rFonts w:ascii="Times New Roman" w:hAnsi="Times New Roman" w:cs="Times New Roman"/>
        </w:rPr>
        <w:t xml:space="preserve">‘action at a distance’, but now with one important difference: the emphasis is not on the idea that various objects can be made to act over great distances, but rather that they cannot interact directly at all. In the context of accounting academia and financial reporting practices, this meant that </w:t>
      </w:r>
      <w:r w:rsidRPr="00DF7A9B">
        <w:rPr>
          <w:rFonts w:ascii="Times New Roman" w:hAnsi="Times New Roman" w:cs="Times New Roman"/>
        </w:rPr>
        <w:lastRenderedPageBreak/>
        <w:t xml:space="preserve">Chambers could not directly confront regulators. He could only do so vicariously, through published books and articles, submissions to ad-hoc committees, presentations to practitioners and informal channels. </w:t>
      </w:r>
      <w:r w:rsidR="00420DE2" w:rsidRPr="00DF7A9B">
        <w:rPr>
          <w:rFonts w:ascii="Times New Roman" w:hAnsi="Times New Roman" w:cs="Times New Roman"/>
        </w:rPr>
        <w:t>Methodologically, this means that it is as important to attend to the medium as much as to the message</w:t>
      </w:r>
      <w:r w:rsidR="00213DD4" w:rsidRPr="00DF7A9B">
        <w:rPr>
          <w:rFonts w:ascii="Times New Roman" w:hAnsi="Times New Roman" w:cs="Times New Roman"/>
        </w:rPr>
        <w:t xml:space="preserve"> </w:t>
      </w:r>
      <w:r w:rsidR="008A2F2B" w:rsidRPr="00DF7A9B">
        <w:rPr>
          <w:rFonts w:ascii="Times New Roman" w:hAnsi="Times New Roman" w:cs="Times New Roman"/>
        </w:rPr>
        <w:fldChar w:fldCharType="begin"/>
      </w:r>
      <w:r w:rsidR="008A2F2B" w:rsidRPr="00DF7A9B">
        <w:rPr>
          <w:rFonts w:ascii="Times New Roman" w:hAnsi="Times New Roman" w:cs="Times New Roman"/>
        </w:rPr>
        <w:instrText xml:space="preserve"> ADDIN PAPERS2_CITATIONS &lt;citation&gt;&lt;uuid&gt;3D83171F-F0F6-42F5-B54E-8EA38236F3B6&lt;/uuid&gt;&lt;priority&gt;0&lt;/priority&gt;&lt;publications&gt;&lt;publication&gt;&lt;location&gt;200,4,37.8715926,-122.2727470&lt;/location&gt;&lt;startpage&gt;160&lt;/startpage&gt;&lt;title&gt;The Medium is the Massage&lt;/title&gt;&lt;uuid&gt;18131008-1B89-4A05-AF9E-D021CBBFF2A7&lt;/uuid&gt;&lt;subtype&gt;0&lt;/subtype&gt;&lt;publisher&gt;Gingko Press&lt;/publisher&gt;&lt;type&gt;0&lt;/type&gt;&lt;place&gt;Berkeley, CA&lt;/place&gt;&lt;publication_date&gt;99200510001200000000220000&lt;/publication_date&gt;&lt;authors&gt;&lt;author&gt;&lt;firstName&gt;Marshall&lt;/firstName&gt;&lt;lastName&gt;McLuhan&lt;/lastName&gt;&lt;/author&gt;&lt;author&gt;&lt;firstName&gt;Quentin&lt;/firstName&gt;&lt;lastName&gt;Fiore&lt;/lastName&gt;&lt;/author&gt;&lt;/authors&gt;&lt;photographers&gt;&lt;author&gt;&lt;firstName&gt;Shepard&lt;/firstName&gt;&lt;lastName&gt;Fairey&lt;/lastName&gt;&lt;/author&gt;&lt;/photographers&gt;&lt;/publication&gt;&lt;/publications&gt;&lt;cites&gt;&lt;/cites&gt;&lt;/citation&gt;</w:instrText>
      </w:r>
      <w:r w:rsidR="008A2F2B" w:rsidRPr="00DF7A9B">
        <w:rPr>
          <w:rFonts w:ascii="Times New Roman" w:hAnsi="Times New Roman" w:cs="Times New Roman"/>
        </w:rPr>
        <w:fldChar w:fldCharType="separate"/>
      </w:r>
      <w:r w:rsidR="008A2F2B" w:rsidRPr="00DF7A9B">
        <w:rPr>
          <w:rFonts w:ascii="Times New Roman" w:hAnsi="Times New Roman" w:cs="Times New Roman"/>
          <w:lang w:val="en-US"/>
        </w:rPr>
        <w:t>(McLuhan &amp; Fiore, 2005)</w:t>
      </w:r>
      <w:r w:rsidR="008A2F2B" w:rsidRPr="00DF7A9B">
        <w:rPr>
          <w:rFonts w:ascii="Times New Roman" w:hAnsi="Times New Roman" w:cs="Times New Roman"/>
        </w:rPr>
        <w:fldChar w:fldCharType="end"/>
      </w:r>
      <w:r w:rsidR="00420DE2" w:rsidRPr="00DF7A9B">
        <w:rPr>
          <w:rFonts w:ascii="Times New Roman" w:hAnsi="Times New Roman" w:cs="Times New Roman"/>
        </w:rPr>
        <w:t>, and an aim of the present paper is to extend</w:t>
      </w:r>
      <w:r w:rsidRPr="00DF7A9B">
        <w:rPr>
          <w:rFonts w:ascii="Times New Roman" w:hAnsi="Times New Roman" w:cs="Times New Roman"/>
        </w:rPr>
        <w:t xml:space="preserve"> the area of legitimate inquiry from ideas to the media in which they are presented, such as the letters, books and articles that appear in this narrative</w:t>
      </w:r>
      <w:bookmarkEnd w:id="39"/>
      <w:r w:rsidRPr="00DF7A9B">
        <w:rPr>
          <w:rFonts w:ascii="Times New Roman" w:hAnsi="Times New Roman" w:cs="Times New Roman"/>
        </w:rPr>
        <w:t>.</w:t>
      </w:r>
    </w:p>
    <w:p w14:paraId="1F4DE573" w14:textId="77777777" w:rsidR="00CC4711" w:rsidRPr="00DF7A9B" w:rsidRDefault="00CC4711"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A5090C3" w14:textId="77777777" w:rsidR="00CC4711" w:rsidRPr="00DF7A9B" w:rsidRDefault="00CC4711" w:rsidP="00CC4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w:t>
      </w:r>
    </w:p>
    <w:p w14:paraId="5FCE7B1B" w14:textId="77777777" w:rsidR="00CC4711" w:rsidRPr="00DF7A9B" w:rsidRDefault="00CC4711" w:rsidP="00CC4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r>
      <w:bookmarkStart w:id="40" w:name="Epilogue_APBARD_change_in_dire"/>
      <w:r w:rsidRPr="00DF7A9B">
        <w:rPr>
          <w:rFonts w:ascii="Times New Roman" w:hAnsi="Times New Roman" w:cs="Times New Roman"/>
        </w:rPr>
        <w:t xml:space="preserve">In late 1973, Chambers would prepare a final critique of ARS 1 and ARS 3 for a conference presentation in Australia the following year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&lt;citation&gt;&lt;uuid&gt;F25623DF-D61A-4B47-93F6-5055659FFD75&lt;/uuid&gt;&lt;priority&gt;66&lt;/priority&gt;&lt;publications&gt;&lt;publication&gt;&lt;location&gt;200,4,-35.3499300,149.0415950&lt;/location&gt;&lt;startpage&gt;34&lt;/startpage&gt;&lt;title&gt;The Moonitz and Sprouse Studies on Postulates and Principles&lt;/title&gt;&lt;uuid&gt;0E06FF0F-9245-48A0-B80E-624065FEE29A&lt;/uuid&gt;&lt;subtype&gt;420&lt;/subtype&gt;&lt;endpage&gt;54&lt;/endpage&gt;&lt;type&gt;400&lt;/type&gt;&lt;place&gt;Canberra&lt;/place&gt;&lt;publication_date&gt;99196401001200000000220000&lt;/publication_date&gt;&lt;bundle&gt;&lt;publication&gt;&lt;title&gt;Second Conference of the Australasian Association of University Teachers of Accounting&lt;/title&gt;&lt;type&gt;-200&lt;/type&gt;&lt;subtype&gt;-200&lt;/subtype&gt;&lt;uuid&gt;1D0182B8-0F12-46DF-AAAB-9541878735B1&lt;/uuid&gt;&lt;/publication&gt;&lt;/bundle&gt;&lt;authors&gt;&lt;author&gt;&lt;firstName&gt;Raymond&lt;/firstName&gt;&lt;middleNames&gt;John&lt;/middleNames&gt;&lt;lastName&gt;Chambers&lt;/lastName&gt;&lt;/author&gt;&lt;/authors&gt;&lt;/publication&gt;&lt;/publications&gt;&lt;cites&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(1964)</w:t>
      </w:r>
      <w:r w:rsidRPr="00DF7A9B">
        <w:rPr>
          <w:rFonts w:ascii="Times New Roman" w:hAnsi="Times New Roman" w:cs="Times New Roman"/>
        </w:rPr>
        <w:fldChar w:fldCharType="end"/>
      </w:r>
      <w:r w:rsidRPr="00DF7A9B">
        <w:rPr>
          <w:rFonts w:ascii="Times New Roman" w:hAnsi="Times New Roman" w:cs="Times New Roman"/>
        </w:rPr>
        <w:t xml:space="preserve">. The critique was an accumulation of comments he made in correspondence, two manuscripts, and during his visit to the US in 1962. The final manuscript was presented and forwarded to </w:t>
      </w:r>
      <w:proofErr w:type="spellStart"/>
      <w:r w:rsidRPr="00DF7A9B">
        <w:rPr>
          <w:rFonts w:ascii="Times New Roman" w:hAnsi="Times New Roman" w:cs="Times New Roman"/>
        </w:rPr>
        <w:t>Moonitz</w:t>
      </w:r>
      <w:proofErr w:type="spellEnd"/>
      <w:r w:rsidRPr="00DF7A9B">
        <w:rPr>
          <w:rFonts w:ascii="Times New Roman" w:hAnsi="Times New Roman" w:cs="Times New Roman"/>
        </w:rPr>
        <w:t>, Stamp, and other colleagues in January 1974.</w:t>
      </w:r>
      <w:r w:rsidRPr="00DF7A9B">
        <w:rPr>
          <w:rFonts w:ascii="Times New Roman" w:hAnsi="Times New Roman" w:cs="Times New Roman"/>
          <w:vertAlign w:val="superscript"/>
        </w:rPr>
        <w:footnoteReference w:id="52"/>
      </w:r>
      <w:r w:rsidRPr="00DF7A9B">
        <w:rPr>
          <w:rFonts w:ascii="Times New Roman" w:hAnsi="Times New Roman" w:cs="Times New Roman"/>
        </w:rPr>
        <w:t xml:space="preserv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wrote and submitted a reply in June, to which Chambers wrote a rejoinder.</w:t>
      </w:r>
      <w:r w:rsidRPr="00DF7A9B">
        <w:rPr>
          <w:rFonts w:ascii="Times New Roman" w:hAnsi="Times New Roman" w:cs="Times New Roman"/>
          <w:vertAlign w:val="superscript"/>
        </w:rPr>
        <w:footnoteReference w:id="53"/>
      </w:r>
      <w:r w:rsidRPr="00DF7A9B">
        <w:rPr>
          <w:rFonts w:ascii="Times New Roman" w:hAnsi="Times New Roman" w:cs="Times New Roman"/>
        </w:rPr>
        <w:t xml:space="preserve">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concluded that Chambers appeared to be on firm ground and probably more right about the way forward in designing a CAT than he was willing to concede at the moment.</w:t>
      </w:r>
      <w:r w:rsidRPr="00DF7A9B">
        <w:rPr>
          <w:rFonts w:ascii="Times New Roman" w:hAnsi="Times New Roman" w:cs="Times New Roman"/>
          <w:vertAlign w:val="superscript"/>
        </w:rPr>
        <w:footnoteReference w:id="54"/>
      </w:r>
      <w:r w:rsidRPr="00DF7A9B">
        <w:rPr>
          <w:rFonts w:ascii="Times New Roman" w:hAnsi="Times New Roman" w:cs="Times New Roman"/>
        </w:rPr>
        <w:t xml:space="preserve"> This exchange, however, had run its course. Chambers agreed and was happy to abandon the cross-talk.</w:t>
      </w:r>
      <w:r w:rsidRPr="00DF7A9B">
        <w:rPr>
          <w:rFonts w:ascii="Times New Roman" w:hAnsi="Times New Roman" w:cs="Times New Roman"/>
          <w:vertAlign w:val="superscript"/>
        </w:rPr>
        <w:footnoteReference w:id="55"/>
      </w:r>
      <w:r w:rsidRPr="00DF7A9B">
        <w:rPr>
          <w:rFonts w:ascii="Times New Roman" w:hAnsi="Times New Roman" w:cs="Times New Roman"/>
        </w:rPr>
        <w:t xml:space="preserve"> He was also pleased to have been able to put down all of his observations in one place.</w:t>
      </w:r>
      <w:bookmarkEnd w:id="40"/>
    </w:p>
    <w:p w14:paraId="0F5594BA" w14:textId="77777777" w:rsidR="00CC4711" w:rsidRPr="00DF7A9B" w:rsidRDefault="00CC4711" w:rsidP="00CC4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While Chambers and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engaged in their last exchange on ARS 1 and ARS 3, changes were already underway at the APB and at the ARD. The postulates and principles approach for the establishment of a CAT had lost support. Grady – an ARD advisory committee member who had thought that the publication of ARS 3 had been premature – had succeeded </w:t>
      </w:r>
      <w:proofErr w:type="spellStart"/>
      <w:r w:rsidRPr="00DF7A9B">
        <w:rPr>
          <w:rFonts w:ascii="Times New Roman" w:hAnsi="Times New Roman" w:cs="Times New Roman"/>
        </w:rPr>
        <w:t>Moonitz</w:t>
      </w:r>
      <w:proofErr w:type="spellEnd"/>
      <w:r w:rsidRPr="00DF7A9B">
        <w:rPr>
          <w:rFonts w:ascii="Times New Roman" w:hAnsi="Times New Roman" w:cs="Times New Roman"/>
        </w:rPr>
        <w:t xml:space="preserve"> as director of the ARD. Grady was an accounting practitioner and the </w:t>
      </w:r>
      <w:r w:rsidRPr="00DF7A9B">
        <w:rPr>
          <w:rFonts w:ascii="Times New Roman" w:hAnsi="Times New Roman" w:cs="Times New Roman"/>
        </w:rPr>
        <w:lastRenderedPageBreak/>
        <w:t xml:space="preserve">publications issued during his reign were increasingly conservative. ARS 7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&lt;citation&gt;&lt;uuid&gt;F16F8B8E-EBC5-4BC6-B8FA-FFE0BEC707C4&lt;/uuid&gt;&lt;priority&gt;67&lt;/priority&gt;&lt;publications&gt;&lt;publication&gt;&lt;location&gt;200,4,40.7143528,-74.0059731&lt;/location&gt;&lt;subtitle&gt;Accounting Research Study No. 7&lt;/subtitle&gt;&lt;title&gt;Inventory of Generally Accepted Accounting Principles for Business Enterprises&lt;/title&gt;&lt;uuid&gt;DE8C332B-6259-4C49-911C-9197B0BCD634&lt;/uuid&gt;&lt;subtype&gt;0&lt;/subtype&gt;&lt;publisher&gt;American Institute of Certified Public Accountants&lt;/publisher&gt;&lt;type&gt;0&lt;/type&gt;&lt;place&gt;New York&lt;/place&gt;&lt;publication_date&gt;99196500001200000000200000&lt;/publication_date&gt;&lt;authors&gt;&lt;author&gt;&lt;firstName&gt;Paul&lt;/firstName&gt;&lt;lastName&gt;Grady&lt;/lastName&gt;&lt;/author&gt;&lt;/authors&gt;&lt;/publication&gt;&lt;/publications&gt;&lt;cites&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(Grady, 1965)</w:t>
      </w:r>
      <w:r w:rsidRPr="00DF7A9B">
        <w:rPr>
          <w:rFonts w:ascii="Times New Roman" w:hAnsi="Times New Roman" w:cs="Times New Roman"/>
        </w:rPr>
        <w:fldChar w:fldCharType="end"/>
      </w:r>
      <w:r w:rsidRPr="00DF7A9B">
        <w:rPr>
          <w:rFonts w:ascii="Times New Roman" w:hAnsi="Times New Roman" w:cs="Times New Roman"/>
        </w:rPr>
        <w:t xml:space="preserve">, for instance, was little more than a list of rules and methods found in current financial reporting practices. Chambers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7973F0BC-5F4A-41D7-AA49-D3687FECB7D6&lt;/uuid&gt;&lt;priority&gt;68&lt;/priority&gt;&lt;publications&gt;&lt;publication&gt;&lt;volume&gt;41&lt;/volume&gt;&lt;publication_date&gt;99196600001200000000200000&lt;/publication_date&gt;&lt;number&gt;3&lt;/number&gt;&lt;startpage&gt;443&lt;/startpage&gt;&lt;title&gt;A Matter of Principle&lt;/title&gt;&lt;uuid&gt;0F21079F-CC9A-4CD3-B0CE-C689BBB21970&lt;/uuid&gt;&lt;subtype&gt;400&lt;/subtype&gt;&lt;publisher&gt;JSTOR&lt;/publisher&gt;&lt;type&gt;400&lt;/type&gt;&lt;endpage&gt;457&lt;/endpage&gt;&lt;url&gt;http://www.jstor.org/stable/10.2307/244474&lt;/url&gt;&lt;bundle&gt;&lt;publication&gt;&lt;publisher&gt;American Accounting Association&lt;/publisher&gt;&lt;title&gt;The Accounting Review&lt;/title&gt;&lt;type&gt;-100&lt;/type&gt;&lt;subtype&gt;-100&lt;/subtype&gt;&lt;uuid&gt;C890CE70-5CE3-42E7-B8B3-9FDD72E9674B&lt;/uuid&gt;&lt;/publication&gt;&lt;/bundle&gt;&lt;authors&gt;&lt;author&gt;&lt;firstName&gt;Raymond&lt;/firstName&gt;&lt;middleNames&gt;John&lt;/middleNames&gt;&lt;lastName&gt;Chambers&lt;/lastName&gt;&lt;/author&gt;&lt;/authors&gt;&lt;/publication&gt;&lt;/publications&gt;&lt;cites&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(1966b)</w:t>
      </w:r>
      <w:r w:rsidRPr="00DF7A9B">
        <w:rPr>
          <w:rFonts w:ascii="Times New Roman" w:hAnsi="Times New Roman" w:cs="Times New Roman"/>
        </w:rPr>
        <w:fldChar w:fldCharType="end"/>
      </w:r>
      <w:r w:rsidRPr="00DF7A9B">
        <w:rPr>
          <w:rFonts w:ascii="Times New Roman" w:hAnsi="Times New Roman" w:cs="Times New Roman"/>
        </w:rPr>
        <w:t xml:space="preserve"> wrote a scathing review of ARS 7 and expressed his concern about these developments in communications with Louis Goldberg, Dixon and </w:t>
      </w:r>
      <w:proofErr w:type="spellStart"/>
      <w:r w:rsidRPr="00DF7A9B">
        <w:rPr>
          <w:rFonts w:ascii="Times New Roman" w:hAnsi="Times New Roman" w:cs="Times New Roman"/>
        </w:rPr>
        <w:t>Weinwurm</w:t>
      </w:r>
      <w:proofErr w:type="spellEnd"/>
      <w:r w:rsidRPr="00DF7A9B">
        <w:rPr>
          <w:rFonts w:ascii="Times New Roman" w:hAnsi="Times New Roman" w:cs="Times New Roman"/>
        </w:rPr>
        <w:t>.</w:t>
      </w:r>
      <w:r w:rsidRPr="00DF7A9B">
        <w:rPr>
          <w:rFonts w:ascii="Times New Roman" w:hAnsi="Times New Roman" w:cs="Times New Roman"/>
          <w:vertAlign w:val="superscript"/>
        </w:rPr>
        <w:footnoteReference w:id="56"/>
      </w:r>
    </w:p>
    <w:p w14:paraId="613755D8" w14:textId="77777777" w:rsidR="00CC4711" w:rsidRPr="00DF7A9B" w:rsidRDefault="00CC4711" w:rsidP="00CC4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tab/>
        <w:t xml:space="preserve">The AICPA commissioned two study groups in 1971. Francis Wheat, a corporate securities lawyer, chaired one of them and Robert </w:t>
      </w:r>
      <w:proofErr w:type="spellStart"/>
      <w:r w:rsidRPr="00DF7A9B">
        <w:rPr>
          <w:rFonts w:ascii="Times New Roman" w:hAnsi="Times New Roman" w:cs="Times New Roman"/>
        </w:rPr>
        <w:t>Trueblood</w:t>
      </w:r>
      <w:proofErr w:type="spellEnd"/>
      <w:r w:rsidRPr="00DF7A9B">
        <w:rPr>
          <w:rFonts w:ascii="Times New Roman" w:hAnsi="Times New Roman" w:cs="Times New Roman"/>
        </w:rPr>
        <w:t xml:space="preserve">, a big eight partner, chaired the other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&lt;citation&gt;&lt;uuid&gt;4CFDBE32-11D3-41DA-B7C5-2A789DC56914&lt;/uuid&gt;&lt;priority&gt;69&lt;/priority&gt;&lt;publications&gt;&lt;publication&gt;&lt;location&gt;200,4,33.7489954,-84.3879824&lt;/location&gt;&lt;startpage&gt;302&lt;/startpage&gt;&lt;title&gt;Robert M. Trueblood, CPA, The Consummate Professional&lt;/title&gt;&lt;uuid&gt;0B70895F-A2E4-450B-8DB0-06EF751B4421&lt;/uuid&gt;&lt;subtype&gt;0&lt;/subtype&gt;&lt;publisher&gt;Publishing Services Division, School of Business Administration, Georgia State University&lt;/publisher&gt;&lt;type&gt;0&lt;/type&gt;&lt;place&gt;Atlanta&lt;/place&gt;&lt;publication_date&gt;99197600001200000000200000&lt;/publication_date&gt;&lt;authors&gt;&lt;author&gt;&lt;firstName&gt;Roscoe&lt;/firstName&gt;&lt;middleNames&gt;Eugene&lt;/middleNames&gt;&lt;lastName&gt;Bryson&lt;/lastName&gt;&lt;/author&gt;&lt;/authors&gt;&lt;/publication&gt;&lt;publication&gt;&lt;type&gt;400&lt;/type&gt;&lt;publication_date&gt;99200010001200000000220000&lt;/publication_date&gt;&lt;title&gt;Francis M. Wheat 1921-2000&lt;/title&gt;&lt;url&gt;http://www.journalofaccountancy.com/Issues/2000/Oct/FrancisMWheat19212000.htm&lt;/url&gt;&lt;subtype&gt;403&lt;/subtype&gt;&lt;uuid&gt;A6C99604-ACE2-4E0B-9A35-19187074CFF8&lt;/uuid&gt;&lt;bundle&gt;&lt;publication&gt;&lt;url&gt;http://www.journalofaccountancy.com&lt;/url&gt;&lt;title&gt;Journal of Accountancy&lt;/title&gt;&lt;type&gt;-300&lt;/type&gt;&lt;subtype&gt;-300&lt;/subtype&gt;&lt;uuid&gt;A67498A2-77F3-43B6-A6C8-A3B72DF4F146&lt;/uuid&gt;&lt;/publication&gt;&lt;/bundle&gt;&lt;authors&gt;&lt;author&gt;&lt;lastName&gt;Editor&lt;/lastName&gt;&lt;/author&gt;&lt;/authors&gt;&lt;/publication&gt;&lt;/publications&gt;&lt;cites&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(Bryson, 1976; Editor, 2000)</w:t>
      </w:r>
      <w:r w:rsidRPr="00DF7A9B">
        <w:rPr>
          <w:rFonts w:ascii="Times New Roman" w:hAnsi="Times New Roman" w:cs="Times New Roman"/>
        </w:rPr>
        <w:fldChar w:fldCharType="end"/>
      </w:r>
      <w:r w:rsidRPr="00DF7A9B">
        <w:rPr>
          <w:rFonts w:ascii="Times New Roman" w:hAnsi="Times New Roman" w:cs="Times New Roman"/>
        </w:rPr>
        <w:t xml:space="preserve">. The reports from these study groups would reflect the change in direction and thinking about the way forward in establishing a CAT and promulgate accounting regulation. The Wheat Study Group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&lt;citation&gt;&lt;uuid&gt;6C1C0650-F615-40E5-9B22-1D47A60CA6AB&lt;/uuid&gt;&lt;priority&gt;70&lt;/priority&gt;&lt;publications&gt;&lt;publication&gt;&lt;location&gt;200,4,40.7143528,-74.0059731&lt;/location&gt;&lt;startpage&gt;105&lt;/startpage&gt;&lt;title&gt;Establishing Financial Accounting Standards&lt;/title&gt;&lt;uuid&gt;089119E8-3FDA-43A6-BA4C-3AC2E4E31984&lt;/uuid&gt;&lt;subtype&gt;0&lt;/subtype&gt;&lt;publisher&gt;American Institute of Certified Public Accountants&lt;/publisher&gt;&lt;type&gt;0&lt;/type&gt;&lt;place&gt;New York&lt;/place&gt;&lt;publication_date&gt;99197200001200000000200000&lt;/publication_date&gt;&lt;authors&gt;&lt;author&gt;&lt;lastName&gt;The Wheat Study Group&lt;/lastName&gt;&lt;/author&gt;&lt;/authors&gt;&lt;/publication&gt;&lt;/publications&gt;&lt;cites&gt;&lt;cite&gt;&lt;suppress&gt;A&lt;/suppress&gt;&lt;/cite&gt;&lt;/cites&gt;&lt;/citation&gt;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(1972)</w:t>
      </w:r>
      <w:r w:rsidRPr="00DF7A9B">
        <w:rPr>
          <w:rFonts w:ascii="Times New Roman" w:hAnsi="Times New Roman" w:cs="Times New Roman"/>
        </w:rPr>
        <w:fldChar w:fldCharType="end"/>
      </w:r>
      <w:r w:rsidRPr="00DF7A9B">
        <w:rPr>
          <w:rFonts w:ascii="Times New Roman" w:hAnsi="Times New Roman" w:cs="Times New Roman"/>
        </w:rPr>
        <w:t xml:space="preserve"> was tasked with deciding on the way forward for setting accounting principles. The </w:t>
      </w:r>
      <w:proofErr w:type="spellStart"/>
      <w:r w:rsidRPr="00DF7A9B">
        <w:rPr>
          <w:rFonts w:ascii="Times New Roman" w:hAnsi="Times New Roman" w:cs="Times New Roman"/>
        </w:rPr>
        <w:t>Trueblood</w:t>
      </w:r>
      <w:proofErr w:type="spellEnd"/>
      <w:r w:rsidRPr="00DF7A9B">
        <w:rPr>
          <w:rFonts w:ascii="Times New Roman" w:hAnsi="Times New Roman" w:cs="Times New Roman"/>
        </w:rPr>
        <w:t xml:space="preserve"> Study Group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&lt;citation&gt;&lt;uuid&gt;59AF88D3-CF7E-45AB-90F1-702CAEEF6BD8&lt;/uuid&gt;&lt;priority&gt;71&lt;/priority&gt;&lt;publications&gt;&lt;publication&gt;&lt;location&gt;200,4,40.7143528,-74.0059731&lt;/location&gt;&lt;startpage&gt;71&lt;/startpage&gt;&lt;title&gt;Objectives of Financial Statements&lt;/title&gt;&lt;uuid&gt;0CFFFD79-7705-477B-94D6-F42D10BF66CA&lt;/uuid&gt;&lt;subtype&gt;0&lt;/subtype&gt;&lt;publisher&gt;American Institute of Certified Public Accountants&lt;/publisher&gt;&lt;type&gt;0&lt;/type&gt;&lt;place&gt;New York&lt;/place&gt;&lt;publication_date&gt;99197300001200000000200000&lt;/publication_date&gt;&lt;authors&gt;&lt;author&gt;&lt;lastName&gt;Trueblood Study Group&lt;/lastName&gt;&lt;/author&gt;&lt;/authors&gt;&lt;/publication&gt;&lt;/publications&gt;&lt;cites&gt;&lt;cite&gt;&lt;suppress&gt;A&lt;/suppress&gt;&lt;/cite&gt;&lt;/cites&gt;&lt;/citation&gt;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(1973)</w:t>
      </w:r>
      <w:r w:rsidRPr="00DF7A9B">
        <w:rPr>
          <w:rFonts w:ascii="Times New Roman" w:hAnsi="Times New Roman" w:cs="Times New Roman"/>
        </w:rPr>
        <w:fldChar w:fldCharType="end"/>
      </w:r>
      <w:r w:rsidRPr="00DF7A9B">
        <w:rPr>
          <w:rFonts w:ascii="Times New Roman" w:hAnsi="Times New Roman" w:cs="Times New Roman"/>
        </w:rPr>
        <w:t xml:space="preserve"> was tasked with determining the objectives of financial reporting. The recommendations from Wheat led to the abolition of the APB and the transfer of standard setting powers from the AICPA to the newly established FASB. The recommendations from </w:t>
      </w:r>
      <w:proofErr w:type="spellStart"/>
      <w:r w:rsidRPr="00DF7A9B">
        <w:rPr>
          <w:rFonts w:ascii="Times New Roman" w:hAnsi="Times New Roman" w:cs="Times New Roman"/>
        </w:rPr>
        <w:t>Trueblood</w:t>
      </w:r>
      <w:proofErr w:type="spellEnd"/>
      <w:r w:rsidRPr="00DF7A9B">
        <w:rPr>
          <w:rFonts w:ascii="Times New Roman" w:hAnsi="Times New Roman" w:cs="Times New Roman"/>
        </w:rPr>
        <w:t xml:space="preserve"> led to the decision-usefulness approach to standard setting that is still in use today </w:t>
      </w: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citation&gt;&lt;uuid&gt;68867113-970B-4F10-8896-D3783B271DD7&lt;/uuid&gt;&lt;priority&gt;72&lt;/priority&gt;&lt;publications&gt;&lt;publication&gt;&lt;publication_date&gt;99200500001200000000200000&lt;/publication_date&gt;&lt;startpage&gt;1&lt;/startpage&gt;&lt;title&gt;Evolution of US Generally Accepted Accounting Principles (GAAP)&lt;/title&gt;&lt;uuid&gt;7984DBDE-59FF-454D-BAEF-BA30CF32DE4D&lt;/uuid&gt;&lt;subtype&gt;403&lt;/subtype&gt;&lt;endpage&gt;32&lt;/endpage&gt;&lt;type&gt;400&lt;/type&gt;&lt;url&gt;http://www.iasplus.com/resource/0407zeffusGAAP.</w:instrText>
      </w:r>
    </w:p>
    <w:p w14:paraId="0A6831F1" w14:textId="769A2DED" w:rsidR="00CC4711" w:rsidRPr="00DF7A9B" w:rsidRDefault="00CC4711" w:rsidP="00BB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instrText>pdf&lt;/url&gt;&lt;bundle&gt;&lt;publication&gt;&lt;title&gt;Deloitte IASPlus&lt;/title&gt;&lt;type&gt;-300&lt;/type&gt;&lt;subtype&gt;-300&lt;/subtype&gt;&lt;uuid&gt;D1CB05ED-A25A-4C35-BBC1-7E8E8F03BADD&lt;/uuid&gt;&lt;/publication&gt;&lt;/bundle&gt;&lt;authors&gt;&lt;author&gt;&lt;firstName&gt;Stephen&lt;/firstName&gt;&lt;middleNames&gt;A.&lt;/middleNames&gt;&lt;lastName&gt;Zeff&lt;/lastName&gt;&lt;/author&gt;&lt;/authors&gt;&lt;/publication&gt;&lt;/publications&gt;&lt;cites&gt;&lt;cite&gt;&lt;prefix&gt;e.g., see&lt;/prefix&gt;&lt;/cite&gt;&lt;/cites&gt;&lt;/citation&gt;</w:instrText>
      </w:r>
      <w:r w:rsidRPr="00DF7A9B">
        <w:rPr>
          <w:rFonts w:ascii="Times New Roman" w:hAnsi="Times New Roman" w:cs="Times New Roman"/>
        </w:rPr>
        <w:fldChar w:fldCharType="separate"/>
      </w:r>
      <w:r w:rsidRPr="00DF7A9B">
        <w:rPr>
          <w:rFonts w:ascii="Times New Roman" w:hAnsi="Times New Roman" w:cs="Times New Roman"/>
          <w:lang w:val="en-US"/>
        </w:rPr>
        <w:t>(e.g., see Zeff, 2005)</w:t>
      </w:r>
      <w:r w:rsidRPr="00DF7A9B">
        <w:rPr>
          <w:rFonts w:ascii="Times New Roman" w:hAnsi="Times New Roman" w:cs="Times New Roman"/>
        </w:rPr>
        <w:fldChar w:fldCharType="end"/>
      </w:r>
      <w:r w:rsidRPr="00DF7A9B">
        <w:rPr>
          <w:rFonts w:ascii="Times New Roman" w:hAnsi="Times New Roman" w:cs="Times New Roman"/>
        </w:rPr>
        <w:t>.</w:t>
      </w:r>
    </w:p>
    <w:p w14:paraId="4A52BBA5" w14:textId="77777777" w:rsidR="0060509D" w:rsidRPr="00DF7A9B" w:rsidRDefault="0060509D" w:rsidP="00BB51BD">
      <w:pPr>
        <w:spacing w:line="480" w:lineRule="auto"/>
        <w:rPr>
          <w:rFonts w:ascii="Times New Roman" w:hAnsi="Times New Roman" w:cs="Times New Roman"/>
        </w:rPr>
      </w:pPr>
      <w:r w:rsidRPr="00DF7A9B">
        <w:rPr>
          <w:rFonts w:ascii="Times New Roman" w:hAnsi="Times New Roman" w:cs="Times New Roman"/>
        </w:rPr>
        <w:br w:type="page"/>
      </w:r>
    </w:p>
    <w:p w14:paraId="62F588D9" w14:textId="3396EB89" w:rsidR="006C71EB" w:rsidRDefault="00BB51BD" w:rsidP="00BB51BD">
      <w:pPr>
        <w:autoSpaceDE w:val="0"/>
        <w:autoSpaceDN w:val="0"/>
        <w:adjustRightInd w:val="0"/>
        <w:spacing w:line="480" w:lineRule="auto"/>
        <w:jc w:val="center"/>
        <w:rPr>
          <w:rFonts w:ascii="Times New Roman" w:hAnsi="Times New Roman" w:cs="Times New Roman"/>
          <w:b/>
        </w:rPr>
      </w:pPr>
      <w:bookmarkStart w:id="41" w:name="D6_VICARIOUS_ACTION_THROUGH_TH"/>
      <w:r w:rsidRPr="00DF7A9B">
        <w:rPr>
          <w:rFonts w:ascii="Times New Roman" w:hAnsi="Times New Roman" w:cs="Times New Roman"/>
          <w:b/>
        </w:rPr>
        <w:lastRenderedPageBreak/>
        <w:t>DIAGRAM</w:t>
      </w:r>
      <w:r w:rsidR="007E49E4" w:rsidRPr="00DF7A9B">
        <w:rPr>
          <w:rFonts w:ascii="Times New Roman" w:hAnsi="Times New Roman" w:cs="Times New Roman"/>
          <w:b/>
        </w:rPr>
        <w:t>: VICARIOUS ACTION THROUGH THE ARD AND APB</w:t>
      </w:r>
      <w:bookmarkEnd w:id="41"/>
    </w:p>
    <w:p w14:paraId="11E96C88" w14:textId="77777777" w:rsidR="00E815D4" w:rsidRPr="00DF7A9B" w:rsidRDefault="00E815D4" w:rsidP="00BB51BD">
      <w:pPr>
        <w:autoSpaceDE w:val="0"/>
        <w:autoSpaceDN w:val="0"/>
        <w:adjustRightInd w:val="0"/>
        <w:spacing w:line="480" w:lineRule="auto"/>
        <w:jc w:val="center"/>
        <w:rPr>
          <w:rFonts w:ascii="Times New Roman" w:hAnsi="Times New Roman" w:cs="Times New Roman"/>
        </w:rPr>
      </w:pPr>
    </w:p>
    <w:p w14:paraId="008FD9DB" w14:textId="2F008A84" w:rsidR="006C71EB" w:rsidRPr="00DF7A9B" w:rsidRDefault="00881CE6" w:rsidP="00E815D4">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pict w14:anchorId="06456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298.5pt">
            <v:imagedata r:id="rId8" o:title="Diagram (modified ch. 6) 14-05-13"/>
          </v:shape>
        </w:pict>
      </w:r>
    </w:p>
    <w:p w14:paraId="4D051BAA" w14:textId="77777777" w:rsidR="002E2A60" w:rsidRPr="00DF7A9B" w:rsidRDefault="002E2A60" w:rsidP="00BB51BD">
      <w:pPr>
        <w:spacing w:line="480" w:lineRule="auto"/>
        <w:rPr>
          <w:rFonts w:ascii="Times New Roman" w:hAnsi="Times New Roman" w:cs="Times New Roman"/>
        </w:rPr>
      </w:pPr>
      <w:r w:rsidRPr="00DF7A9B">
        <w:rPr>
          <w:rFonts w:ascii="Times New Roman" w:hAnsi="Times New Roman" w:cs="Times New Roman"/>
        </w:rPr>
        <w:br w:type="page"/>
      </w:r>
    </w:p>
    <w:p w14:paraId="362B5CCD" w14:textId="77D93F86" w:rsidR="00BB51BD" w:rsidRPr="00DF7A9B" w:rsidRDefault="002E2A60" w:rsidP="00BB51BD">
      <w:pPr>
        <w:autoSpaceDE w:val="0"/>
        <w:autoSpaceDN w:val="0"/>
        <w:adjustRightInd w:val="0"/>
        <w:spacing w:line="480" w:lineRule="auto"/>
        <w:jc w:val="center"/>
        <w:rPr>
          <w:rFonts w:ascii="Times New Roman" w:hAnsi="Times New Roman" w:cs="Times New Roman"/>
          <w:b/>
        </w:rPr>
      </w:pPr>
      <w:r w:rsidRPr="00DF7A9B">
        <w:rPr>
          <w:rFonts w:ascii="Times New Roman" w:hAnsi="Times New Roman" w:cs="Times New Roman"/>
          <w:b/>
        </w:rPr>
        <w:lastRenderedPageBreak/>
        <w:t>References</w:t>
      </w:r>
    </w:p>
    <w:p w14:paraId="60F79449"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rPr>
        <w:fldChar w:fldCharType="begin"/>
      </w:r>
      <w:r w:rsidRPr="00DF7A9B">
        <w:rPr>
          <w:rFonts w:ascii="Times New Roman" w:hAnsi="Times New Roman" w:cs="Times New Roman"/>
        </w:rPr>
        <w:instrText xml:space="preserve"> ADDIN PAPERS2_CITATIONS &lt;papers2_bibliography/&gt;</w:instrText>
      </w:r>
      <w:r w:rsidRPr="00DF7A9B">
        <w:rPr>
          <w:rFonts w:ascii="Times New Roman" w:hAnsi="Times New Roman" w:cs="Times New Roman"/>
        </w:rPr>
        <w:fldChar w:fldCharType="separate"/>
      </w:r>
      <w:r w:rsidRPr="00DF7A9B">
        <w:rPr>
          <w:rFonts w:ascii="Times New Roman" w:hAnsi="Times New Roman" w:cs="Times New Roman"/>
          <w:lang w:val="en-US"/>
        </w:rPr>
        <w:t xml:space="preserve">Al-Hogail, A. A., &amp; Previts, G. J. (2001). Raymond J. Chambers' Contributions to the Development of Accounting Thought. </w:t>
      </w:r>
      <w:r w:rsidRPr="00DF7A9B">
        <w:rPr>
          <w:rFonts w:ascii="Times New Roman" w:hAnsi="Times New Roman" w:cs="Times New Roman"/>
          <w:i/>
          <w:iCs/>
          <w:lang w:val="en-US"/>
        </w:rPr>
        <w:t>The Accounting Historians Journal</w:t>
      </w:r>
      <w:r w:rsidRPr="00DF7A9B">
        <w:rPr>
          <w:rFonts w:ascii="Times New Roman" w:hAnsi="Times New Roman" w:cs="Times New Roman"/>
          <w:lang w:val="en-US"/>
        </w:rPr>
        <w:t xml:space="preserve">, </w:t>
      </w:r>
      <w:r w:rsidRPr="00DF7A9B">
        <w:rPr>
          <w:rFonts w:ascii="Times New Roman" w:hAnsi="Times New Roman" w:cs="Times New Roman"/>
          <w:i/>
          <w:iCs/>
          <w:lang w:val="en-US"/>
        </w:rPr>
        <w:t>28</w:t>
      </w:r>
      <w:r w:rsidRPr="00DF7A9B">
        <w:rPr>
          <w:rFonts w:ascii="Times New Roman" w:hAnsi="Times New Roman" w:cs="Times New Roman"/>
          <w:lang w:val="en-US"/>
        </w:rPr>
        <w:t>(2).</w:t>
      </w:r>
    </w:p>
    <w:p w14:paraId="1500ACC8"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Barton, A. D. (1982). Chambers' Contributions to Analytical Rigour in Accounting. </w:t>
      </w:r>
      <w:r w:rsidRPr="00DF7A9B">
        <w:rPr>
          <w:rFonts w:ascii="Times New Roman" w:hAnsi="Times New Roman" w:cs="Times New Roman"/>
          <w:i/>
          <w:iCs/>
          <w:lang w:val="en-US"/>
        </w:rPr>
        <w:t>Abacus</w:t>
      </w:r>
      <w:r w:rsidRPr="00DF7A9B">
        <w:rPr>
          <w:rFonts w:ascii="Times New Roman" w:hAnsi="Times New Roman" w:cs="Times New Roman"/>
          <w:lang w:val="en-US"/>
        </w:rPr>
        <w:t xml:space="preserve">, </w:t>
      </w:r>
      <w:r w:rsidRPr="00DF7A9B">
        <w:rPr>
          <w:rFonts w:ascii="Times New Roman" w:hAnsi="Times New Roman" w:cs="Times New Roman"/>
          <w:i/>
          <w:iCs/>
          <w:lang w:val="en-US"/>
        </w:rPr>
        <w:t>18</w:t>
      </w:r>
      <w:r w:rsidRPr="00DF7A9B">
        <w:rPr>
          <w:rFonts w:ascii="Times New Roman" w:hAnsi="Times New Roman" w:cs="Times New Roman"/>
          <w:lang w:val="en-US"/>
        </w:rPr>
        <w:t>(2), 119–128.</w:t>
      </w:r>
    </w:p>
    <w:p w14:paraId="55F13C96"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Bedford, N. M. (1982). The Impact of Chambers on the Scope of Accounting: an Analysis and Extension. </w:t>
      </w:r>
      <w:r w:rsidRPr="00DF7A9B">
        <w:rPr>
          <w:rFonts w:ascii="Times New Roman" w:hAnsi="Times New Roman" w:cs="Times New Roman"/>
          <w:i/>
          <w:iCs/>
          <w:lang w:val="en-US"/>
        </w:rPr>
        <w:t>Abacus</w:t>
      </w:r>
      <w:r w:rsidRPr="00DF7A9B">
        <w:rPr>
          <w:rFonts w:ascii="Times New Roman" w:hAnsi="Times New Roman" w:cs="Times New Roman"/>
          <w:lang w:val="en-US"/>
        </w:rPr>
        <w:t xml:space="preserve">, </w:t>
      </w:r>
      <w:r w:rsidRPr="00DF7A9B">
        <w:rPr>
          <w:rFonts w:ascii="Times New Roman" w:hAnsi="Times New Roman" w:cs="Times New Roman"/>
          <w:i/>
          <w:iCs/>
          <w:lang w:val="en-US"/>
        </w:rPr>
        <w:t>18</w:t>
      </w:r>
      <w:r w:rsidRPr="00DF7A9B">
        <w:rPr>
          <w:rFonts w:ascii="Times New Roman" w:hAnsi="Times New Roman" w:cs="Times New Roman"/>
          <w:lang w:val="en-US"/>
        </w:rPr>
        <w:t>(2), 112–118.</w:t>
      </w:r>
    </w:p>
    <w:p w14:paraId="22AE2EB8"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Briloff, A. J. (1964). Needed: A Revolution in the Determination and Application of Accounting Principles.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39</w:t>
      </w:r>
      <w:r w:rsidRPr="00DF7A9B">
        <w:rPr>
          <w:rFonts w:ascii="Times New Roman" w:hAnsi="Times New Roman" w:cs="Times New Roman"/>
          <w:lang w:val="en-US"/>
        </w:rPr>
        <w:t>(1), 12–15.</w:t>
      </w:r>
    </w:p>
    <w:p w14:paraId="0F4315B9"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Bryson, R. E. (1976). </w:t>
      </w:r>
      <w:r w:rsidRPr="00DF7A9B">
        <w:rPr>
          <w:rFonts w:ascii="Times New Roman" w:hAnsi="Times New Roman" w:cs="Times New Roman"/>
          <w:i/>
          <w:iCs/>
          <w:lang w:val="en-US"/>
        </w:rPr>
        <w:t>Robert M. Trueblood, CPA, The Consummate Professional</w:t>
      </w:r>
      <w:r w:rsidRPr="00DF7A9B">
        <w:rPr>
          <w:rFonts w:ascii="Times New Roman" w:hAnsi="Times New Roman" w:cs="Times New Roman"/>
          <w:lang w:val="en-US"/>
        </w:rPr>
        <w:t>. Atlanta: Publishing Services Division, School of Business Administration, Georgia State University.</w:t>
      </w:r>
    </w:p>
    <w:p w14:paraId="1BA51B9F"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Canning, J. B. (1929). </w:t>
      </w:r>
      <w:r w:rsidRPr="00DF7A9B">
        <w:rPr>
          <w:rFonts w:ascii="Times New Roman" w:hAnsi="Times New Roman" w:cs="Times New Roman"/>
          <w:i/>
          <w:iCs/>
          <w:lang w:val="en-US"/>
        </w:rPr>
        <w:t>The Economics of Accountancy: A Critical Analysis of Accounting Theory</w:t>
      </w:r>
      <w:r w:rsidRPr="00DF7A9B">
        <w:rPr>
          <w:rFonts w:ascii="Times New Roman" w:hAnsi="Times New Roman" w:cs="Times New Roman"/>
          <w:lang w:val="en-US"/>
        </w:rPr>
        <w:t>. New York: The Ronald Press Company.</w:t>
      </w:r>
    </w:p>
    <w:p w14:paraId="72BE3624" w14:textId="1C7FC80F" w:rsidR="00A26BE6" w:rsidRPr="00DF7A9B" w:rsidRDefault="00BB19A5"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Carnegie, G. D., &amp; Napier, C. J. (2012). Accounting's Past, Present and Future: the Unifying Power of History. </w:t>
      </w:r>
      <w:r w:rsidRPr="00DF7A9B">
        <w:rPr>
          <w:rFonts w:ascii="Times New Roman" w:hAnsi="Times New Roman" w:cs="Times New Roman"/>
          <w:i/>
          <w:iCs/>
          <w:lang w:val="en-US"/>
        </w:rPr>
        <w:t>Accounting, Auditing &amp; Accountability Journal</w:t>
      </w:r>
      <w:r w:rsidRPr="00DF7A9B">
        <w:rPr>
          <w:rFonts w:ascii="Times New Roman" w:hAnsi="Times New Roman" w:cs="Times New Roman"/>
          <w:lang w:val="en-US"/>
        </w:rPr>
        <w:t xml:space="preserve">, </w:t>
      </w:r>
      <w:r w:rsidRPr="00DF7A9B">
        <w:rPr>
          <w:rFonts w:ascii="Times New Roman" w:hAnsi="Times New Roman" w:cs="Times New Roman"/>
          <w:i/>
          <w:iCs/>
          <w:lang w:val="en-US"/>
        </w:rPr>
        <w:t>25</w:t>
      </w:r>
      <w:r w:rsidRPr="00DF7A9B">
        <w:rPr>
          <w:rFonts w:ascii="Times New Roman" w:hAnsi="Times New Roman" w:cs="Times New Roman"/>
          <w:lang w:val="en-US"/>
        </w:rPr>
        <w:t>(2), 328–369.</w:t>
      </w:r>
    </w:p>
    <w:p w14:paraId="2610BA92" w14:textId="1062348B" w:rsidR="00247A3F" w:rsidRPr="00DF7A9B" w:rsidRDefault="00247A3F"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(1955). Blueprint for a Theory of Accounting. </w:t>
      </w:r>
      <w:r w:rsidRPr="00DF7A9B">
        <w:rPr>
          <w:rFonts w:ascii="Times New Roman" w:hAnsi="Times New Roman" w:cs="Times New Roman"/>
          <w:i/>
          <w:iCs/>
          <w:lang w:val="en-US"/>
        </w:rPr>
        <w:t>Accounting Research</w:t>
      </w:r>
      <w:r w:rsidRPr="00DF7A9B">
        <w:rPr>
          <w:rFonts w:ascii="Times New Roman" w:hAnsi="Times New Roman" w:cs="Times New Roman"/>
          <w:lang w:val="en-US"/>
        </w:rPr>
        <w:t xml:space="preserve">, </w:t>
      </w:r>
      <w:r w:rsidRPr="00DF7A9B">
        <w:rPr>
          <w:rFonts w:ascii="Times New Roman" w:hAnsi="Times New Roman" w:cs="Times New Roman"/>
          <w:i/>
          <w:iCs/>
          <w:lang w:val="en-US"/>
        </w:rPr>
        <w:t>6</w:t>
      </w:r>
      <w:r w:rsidRPr="00DF7A9B">
        <w:rPr>
          <w:rFonts w:ascii="Times New Roman" w:hAnsi="Times New Roman" w:cs="Times New Roman"/>
          <w:lang w:val="en-US"/>
        </w:rPr>
        <w:t>(1), 17–25.</w:t>
      </w:r>
    </w:p>
    <w:p w14:paraId="28216C31"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(1957). Detail for a Blueprint. </w:t>
      </w:r>
      <w:r w:rsidRPr="00DF7A9B">
        <w:rPr>
          <w:rFonts w:ascii="Times New Roman" w:hAnsi="Times New Roman" w:cs="Times New Roman"/>
          <w:i/>
          <w:iCs/>
          <w:lang w:val="en-US"/>
        </w:rPr>
        <w:t>The Accounting Review</w:t>
      </w:r>
      <w:r w:rsidRPr="00DF7A9B">
        <w:rPr>
          <w:rFonts w:ascii="Times New Roman" w:hAnsi="Times New Roman" w:cs="Times New Roman"/>
          <w:lang w:val="en-US"/>
        </w:rPr>
        <w:t>.</w:t>
      </w:r>
    </w:p>
    <w:p w14:paraId="25406DF1"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(1960). The Conditions of Research in Accounting. </w:t>
      </w:r>
      <w:r w:rsidRPr="00DF7A9B">
        <w:rPr>
          <w:rFonts w:ascii="Times New Roman" w:hAnsi="Times New Roman" w:cs="Times New Roman"/>
          <w:i/>
          <w:iCs/>
          <w:lang w:val="en-US"/>
        </w:rPr>
        <w:t>Journal of Accountancy</w:t>
      </w:r>
      <w:r w:rsidRPr="00DF7A9B">
        <w:rPr>
          <w:rFonts w:ascii="Times New Roman" w:hAnsi="Times New Roman" w:cs="Times New Roman"/>
          <w:lang w:val="en-US"/>
        </w:rPr>
        <w:t xml:space="preserve">, </w:t>
      </w:r>
      <w:r w:rsidRPr="00DF7A9B">
        <w:rPr>
          <w:rFonts w:ascii="Times New Roman" w:hAnsi="Times New Roman" w:cs="Times New Roman"/>
          <w:i/>
          <w:iCs/>
          <w:lang w:val="en-US"/>
        </w:rPr>
        <w:t>110</w:t>
      </w:r>
      <w:r w:rsidRPr="00DF7A9B">
        <w:rPr>
          <w:rFonts w:ascii="Times New Roman" w:hAnsi="Times New Roman" w:cs="Times New Roman"/>
          <w:lang w:val="en-US"/>
        </w:rPr>
        <w:t>(6), 33–39.</w:t>
      </w:r>
    </w:p>
    <w:p w14:paraId="33C67DBC"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(1961). </w:t>
      </w:r>
      <w:r w:rsidRPr="00DF7A9B">
        <w:rPr>
          <w:rFonts w:ascii="Times New Roman" w:hAnsi="Times New Roman" w:cs="Times New Roman"/>
          <w:i/>
          <w:iCs/>
          <w:lang w:val="en-US"/>
        </w:rPr>
        <w:t>Towards a General Theory of Accounting</w:t>
      </w:r>
      <w:r w:rsidRPr="00DF7A9B">
        <w:rPr>
          <w:rFonts w:ascii="Times New Roman" w:hAnsi="Times New Roman" w:cs="Times New Roman"/>
          <w:lang w:val="en-US"/>
        </w:rPr>
        <w:t>. Adelaide: Hyde Park Press Ltd. on behalf of the University of Adelaide.</w:t>
      </w:r>
    </w:p>
    <w:p w14:paraId="60D25E33"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(1963a). Why Bother with Postulates? </w:t>
      </w:r>
      <w:r w:rsidRPr="00DF7A9B">
        <w:rPr>
          <w:rFonts w:ascii="Times New Roman" w:hAnsi="Times New Roman" w:cs="Times New Roman"/>
          <w:i/>
          <w:iCs/>
          <w:lang w:val="en-US"/>
        </w:rPr>
        <w:t>Journal of Accounting Research</w:t>
      </w:r>
      <w:r w:rsidRPr="00DF7A9B">
        <w:rPr>
          <w:rFonts w:ascii="Times New Roman" w:hAnsi="Times New Roman" w:cs="Times New Roman"/>
          <w:lang w:val="en-US"/>
        </w:rPr>
        <w:t xml:space="preserve">, </w:t>
      </w:r>
      <w:r w:rsidRPr="00DF7A9B">
        <w:rPr>
          <w:rFonts w:ascii="Times New Roman" w:hAnsi="Times New Roman" w:cs="Times New Roman"/>
          <w:i/>
          <w:iCs/>
          <w:lang w:val="en-US"/>
        </w:rPr>
        <w:t>1</w:t>
      </w:r>
      <w:r w:rsidRPr="00DF7A9B">
        <w:rPr>
          <w:rFonts w:ascii="Times New Roman" w:hAnsi="Times New Roman" w:cs="Times New Roman"/>
          <w:lang w:val="en-US"/>
        </w:rPr>
        <w:t>(1), 3–15.</w:t>
      </w:r>
    </w:p>
    <w:p w14:paraId="0174C09E"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lastRenderedPageBreak/>
        <w:t xml:space="preserve">Chambers, R. J. (1963b). </w:t>
      </w:r>
      <w:r w:rsidRPr="00DF7A9B">
        <w:rPr>
          <w:rFonts w:ascii="Times New Roman" w:hAnsi="Times New Roman" w:cs="Times New Roman"/>
          <w:i/>
          <w:iCs/>
          <w:lang w:val="en-US"/>
        </w:rPr>
        <w:t>The Resolution of Some Paradoxes in Accounting</w:t>
      </w:r>
      <w:r w:rsidRPr="00DF7A9B">
        <w:rPr>
          <w:rFonts w:ascii="Times New Roman" w:hAnsi="Times New Roman" w:cs="Times New Roman"/>
          <w:lang w:val="en-US"/>
        </w:rPr>
        <w:t xml:space="preserve"> (Vol. 2). Faculty of Commerce and Business Administration, University of British Columbia.</w:t>
      </w:r>
    </w:p>
    <w:p w14:paraId="770E2B10"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Chambers, R. J. (1964). The Moonitz and Sprouse Studies on Postulates and Principles (pp. 34–54). Presented at the Second Conference of the Australasian Association of University Teachers of Accounting, Canberra.</w:t>
      </w:r>
    </w:p>
    <w:p w14:paraId="7596F175"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(1966a). </w:t>
      </w:r>
      <w:r w:rsidRPr="00DF7A9B">
        <w:rPr>
          <w:rFonts w:ascii="Times New Roman" w:hAnsi="Times New Roman" w:cs="Times New Roman"/>
          <w:i/>
          <w:iCs/>
          <w:lang w:val="en-US"/>
        </w:rPr>
        <w:t>Accounting, Evaluation and Economic Behavior</w:t>
      </w:r>
      <w:r w:rsidRPr="00DF7A9B">
        <w:rPr>
          <w:rFonts w:ascii="Times New Roman" w:hAnsi="Times New Roman" w:cs="Times New Roman"/>
          <w:lang w:val="en-US"/>
        </w:rPr>
        <w:t>. Englewood Cliffs, N.J.: Prentice-Hall, Inc.</w:t>
      </w:r>
    </w:p>
    <w:p w14:paraId="3ABA096B"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(1966b). A Matter of Principle.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41</w:t>
      </w:r>
      <w:r w:rsidRPr="00DF7A9B">
        <w:rPr>
          <w:rFonts w:ascii="Times New Roman" w:hAnsi="Times New Roman" w:cs="Times New Roman"/>
          <w:lang w:val="en-US"/>
        </w:rPr>
        <w:t>(3), 443–457.</w:t>
      </w:r>
    </w:p>
    <w:p w14:paraId="0E0827B7"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Chambers, R. J. (1968). Measures and Values: A Reply to Professor Staubus.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43</w:t>
      </w:r>
      <w:r w:rsidRPr="00DF7A9B">
        <w:rPr>
          <w:rFonts w:ascii="Times New Roman" w:hAnsi="Times New Roman" w:cs="Times New Roman"/>
          <w:lang w:val="en-US"/>
        </w:rPr>
        <w:t>(2), 239–247.</w:t>
      </w:r>
    </w:p>
    <w:p w14:paraId="69E842C9"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Dean, G. W., &amp; Clarke, F. (2010). Ray Chambers and Ernest Weinwurm–Scholars in unison on measurement in accounting. </w:t>
      </w:r>
      <w:r w:rsidRPr="00DF7A9B">
        <w:rPr>
          <w:rFonts w:ascii="Times New Roman" w:hAnsi="Times New Roman" w:cs="Times New Roman"/>
          <w:i/>
          <w:iCs/>
          <w:lang w:val="en-US"/>
        </w:rPr>
        <w:t>Accounting Historians Journal</w:t>
      </w:r>
      <w:r w:rsidRPr="00DF7A9B">
        <w:rPr>
          <w:rFonts w:ascii="Times New Roman" w:hAnsi="Times New Roman" w:cs="Times New Roman"/>
          <w:lang w:val="en-US"/>
        </w:rPr>
        <w:t xml:space="preserve">, </w:t>
      </w:r>
      <w:r w:rsidRPr="00DF7A9B">
        <w:rPr>
          <w:rFonts w:ascii="Times New Roman" w:hAnsi="Times New Roman" w:cs="Times New Roman"/>
          <w:i/>
          <w:iCs/>
          <w:lang w:val="en-US"/>
        </w:rPr>
        <w:t>37</w:t>
      </w:r>
      <w:r w:rsidRPr="00DF7A9B">
        <w:rPr>
          <w:rFonts w:ascii="Times New Roman" w:hAnsi="Times New Roman" w:cs="Times New Roman"/>
          <w:lang w:val="en-US"/>
        </w:rPr>
        <w:t>(2), 1–37.</w:t>
      </w:r>
    </w:p>
    <w:p w14:paraId="0E5718C7"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Dean, G. W., Wolnizer, P. W., &amp; Clarke, F. L. (2006). The R. J. Chambers Collection: An “Archivist's” Revelations of 20th Century Accounting Thought and Practice. </w:t>
      </w:r>
      <w:r w:rsidRPr="00DF7A9B">
        <w:rPr>
          <w:rFonts w:ascii="Times New Roman" w:hAnsi="Times New Roman" w:cs="Times New Roman"/>
          <w:i/>
          <w:iCs/>
          <w:lang w:val="en-US"/>
        </w:rPr>
        <w:t>The Accounting Historians Journal</w:t>
      </w:r>
      <w:r w:rsidRPr="00DF7A9B">
        <w:rPr>
          <w:rFonts w:ascii="Times New Roman" w:hAnsi="Times New Roman" w:cs="Times New Roman"/>
          <w:lang w:val="en-US"/>
        </w:rPr>
        <w:t xml:space="preserve">, </w:t>
      </w:r>
      <w:r w:rsidRPr="00DF7A9B">
        <w:rPr>
          <w:rFonts w:ascii="Times New Roman" w:hAnsi="Times New Roman" w:cs="Times New Roman"/>
          <w:i/>
          <w:iCs/>
          <w:lang w:val="en-US"/>
        </w:rPr>
        <w:t>33</w:t>
      </w:r>
      <w:r w:rsidRPr="00DF7A9B">
        <w:rPr>
          <w:rFonts w:ascii="Times New Roman" w:hAnsi="Times New Roman" w:cs="Times New Roman"/>
          <w:lang w:val="en-US"/>
        </w:rPr>
        <w:t>(2), 145–166.</w:t>
      </w:r>
    </w:p>
    <w:p w14:paraId="3E5E3228"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Editor. (2000, October). Francis M. Wheat 1921-2000. </w:t>
      </w:r>
      <w:r w:rsidRPr="00DF7A9B">
        <w:rPr>
          <w:rFonts w:ascii="Times New Roman" w:hAnsi="Times New Roman" w:cs="Times New Roman"/>
          <w:i/>
          <w:iCs/>
          <w:lang w:val="en-US"/>
        </w:rPr>
        <w:t>Journal of Accountancy</w:t>
      </w:r>
      <w:r w:rsidRPr="00DF7A9B">
        <w:rPr>
          <w:rFonts w:ascii="Times New Roman" w:hAnsi="Times New Roman" w:cs="Times New Roman"/>
          <w:lang w:val="en-US"/>
        </w:rPr>
        <w:t>. Retrieved February 28, 2013, from http://www.journalofaccountancy.com/Issues/2000/Oct/FrancisMWheat19212000.htm</w:t>
      </w:r>
    </w:p>
    <w:p w14:paraId="3EB6F449"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Edwards, E. O., &amp; Bell, P. W. (1961). </w:t>
      </w:r>
      <w:r w:rsidRPr="00DF7A9B">
        <w:rPr>
          <w:rFonts w:ascii="Times New Roman" w:hAnsi="Times New Roman" w:cs="Times New Roman"/>
          <w:i/>
          <w:iCs/>
          <w:lang w:val="en-US"/>
        </w:rPr>
        <w:t>The Theory and Measurement of Business Income</w:t>
      </w:r>
      <w:r w:rsidRPr="00DF7A9B">
        <w:rPr>
          <w:rFonts w:ascii="Times New Roman" w:hAnsi="Times New Roman" w:cs="Times New Roman"/>
          <w:lang w:val="en-US"/>
        </w:rPr>
        <w:t>. Berkeley and Los Angeles, California: The University of California Press.</w:t>
      </w:r>
    </w:p>
    <w:p w14:paraId="0BC66080"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Funnell, W. (1998). The Narrative and its Place in the New Accounting History: the Rise of the Counternarrative. </w:t>
      </w:r>
      <w:r w:rsidRPr="00DF7A9B">
        <w:rPr>
          <w:rFonts w:ascii="Times New Roman" w:hAnsi="Times New Roman" w:cs="Times New Roman"/>
          <w:i/>
          <w:iCs/>
          <w:lang w:val="en-US"/>
        </w:rPr>
        <w:t>Accounting, Auditing &amp; Accountability Journal</w:t>
      </w:r>
      <w:r w:rsidRPr="00DF7A9B">
        <w:rPr>
          <w:rFonts w:ascii="Times New Roman" w:hAnsi="Times New Roman" w:cs="Times New Roman"/>
          <w:lang w:val="en-US"/>
        </w:rPr>
        <w:t xml:space="preserve">, </w:t>
      </w:r>
      <w:r w:rsidRPr="00DF7A9B">
        <w:rPr>
          <w:rFonts w:ascii="Times New Roman" w:hAnsi="Times New Roman" w:cs="Times New Roman"/>
          <w:i/>
          <w:iCs/>
          <w:lang w:val="en-US"/>
        </w:rPr>
        <w:t>11</w:t>
      </w:r>
      <w:r w:rsidRPr="00DF7A9B">
        <w:rPr>
          <w:rFonts w:ascii="Times New Roman" w:hAnsi="Times New Roman" w:cs="Times New Roman"/>
          <w:lang w:val="en-US"/>
        </w:rPr>
        <w:t>(2), 142–162. doi:10.1108/09513579810215446</w:t>
      </w:r>
    </w:p>
    <w:p w14:paraId="5470C905"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Gaffikin, M. J. R. (1988). Legacy of the Golden Age: Recent Developments in the Methodology of Accounting. </w:t>
      </w:r>
      <w:r w:rsidRPr="00DF7A9B">
        <w:rPr>
          <w:rFonts w:ascii="Times New Roman" w:hAnsi="Times New Roman" w:cs="Times New Roman"/>
          <w:i/>
          <w:iCs/>
          <w:lang w:val="en-US"/>
        </w:rPr>
        <w:t>Abacus</w:t>
      </w:r>
      <w:r w:rsidRPr="00DF7A9B">
        <w:rPr>
          <w:rFonts w:ascii="Times New Roman" w:hAnsi="Times New Roman" w:cs="Times New Roman"/>
          <w:lang w:val="en-US"/>
        </w:rPr>
        <w:t xml:space="preserve">, </w:t>
      </w:r>
      <w:r w:rsidRPr="00DF7A9B">
        <w:rPr>
          <w:rFonts w:ascii="Times New Roman" w:hAnsi="Times New Roman" w:cs="Times New Roman"/>
          <w:i/>
          <w:iCs/>
          <w:lang w:val="en-US"/>
        </w:rPr>
        <w:t>24</w:t>
      </w:r>
      <w:r w:rsidRPr="00DF7A9B">
        <w:rPr>
          <w:rFonts w:ascii="Times New Roman" w:hAnsi="Times New Roman" w:cs="Times New Roman"/>
          <w:lang w:val="en-US"/>
        </w:rPr>
        <w:t>(1), 16–36.</w:t>
      </w:r>
    </w:p>
    <w:p w14:paraId="05DC9957"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lastRenderedPageBreak/>
        <w:t xml:space="preserve">Gaffikin, M. J. R. (2003). The A Priori Wars: The Modernisation of Accounting Thought. </w:t>
      </w:r>
      <w:r w:rsidRPr="00DF7A9B">
        <w:rPr>
          <w:rFonts w:ascii="Times New Roman" w:hAnsi="Times New Roman" w:cs="Times New Roman"/>
          <w:i/>
          <w:iCs/>
          <w:lang w:val="en-US"/>
        </w:rPr>
        <w:t>Accounting Forum</w:t>
      </w:r>
      <w:r w:rsidRPr="00DF7A9B">
        <w:rPr>
          <w:rFonts w:ascii="Times New Roman" w:hAnsi="Times New Roman" w:cs="Times New Roman"/>
          <w:lang w:val="en-US"/>
        </w:rPr>
        <w:t xml:space="preserve">, </w:t>
      </w:r>
      <w:r w:rsidRPr="00DF7A9B">
        <w:rPr>
          <w:rFonts w:ascii="Times New Roman" w:hAnsi="Times New Roman" w:cs="Times New Roman"/>
          <w:i/>
          <w:iCs/>
          <w:lang w:val="en-US"/>
        </w:rPr>
        <w:t>27</w:t>
      </w:r>
      <w:r w:rsidRPr="00DF7A9B">
        <w:rPr>
          <w:rFonts w:ascii="Times New Roman" w:hAnsi="Times New Roman" w:cs="Times New Roman"/>
          <w:lang w:val="en-US"/>
        </w:rPr>
        <w:t>(3), 291–311.</w:t>
      </w:r>
    </w:p>
    <w:p w14:paraId="7AF34DE2"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Givens, H. R. (1966). Basic Accounting Postulates.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41</w:t>
      </w:r>
      <w:r w:rsidRPr="00DF7A9B">
        <w:rPr>
          <w:rFonts w:ascii="Times New Roman" w:hAnsi="Times New Roman" w:cs="Times New Roman"/>
          <w:lang w:val="en-US"/>
        </w:rPr>
        <w:t>(3), 458–463.</w:t>
      </w:r>
    </w:p>
    <w:p w14:paraId="62FFC88B"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Gordon, M. J. (1964). Postulates, Principles and Research in Accounting.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39</w:t>
      </w:r>
      <w:r w:rsidRPr="00DF7A9B">
        <w:rPr>
          <w:rFonts w:ascii="Times New Roman" w:hAnsi="Times New Roman" w:cs="Times New Roman"/>
          <w:lang w:val="en-US"/>
        </w:rPr>
        <w:t>(2), 251–263.</w:t>
      </w:r>
    </w:p>
    <w:p w14:paraId="09BD56A3"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Grady, P. (1965). </w:t>
      </w:r>
      <w:r w:rsidRPr="00DF7A9B">
        <w:rPr>
          <w:rFonts w:ascii="Times New Roman" w:hAnsi="Times New Roman" w:cs="Times New Roman"/>
          <w:i/>
          <w:iCs/>
          <w:lang w:val="en-US"/>
        </w:rPr>
        <w:t>Inventory of Generally Accepted Accounting Principles for Business Enterprises</w:t>
      </w:r>
      <w:r w:rsidRPr="00DF7A9B">
        <w:rPr>
          <w:rFonts w:ascii="Times New Roman" w:hAnsi="Times New Roman" w:cs="Times New Roman"/>
          <w:lang w:val="en-US"/>
        </w:rPr>
        <w:t>. New York: American Institute of Certified Public Accountants.</w:t>
      </w:r>
    </w:p>
    <w:p w14:paraId="3FB17266"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Harman, G. (2009). </w:t>
      </w:r>
      <w:r w:rsidRPr="00DF7A9B">
        <w:rPr>
          <w:rFonts w:ascii="Times New Roman" w:hAnsi="Times New Roman" w:cs="Times New Roman"/>
          <w:i/>
          <w:iCs/>
          <w:lang w:val="en-US"/>
        </w:rPr>
        <w:t>Prince of Networks: Bruno Latour and Metaphysics</w:t>
      </w:r>
      <w:r w:rsidRPr="00DF7A9B">
        <w:rPr>
          <w:rFonts w:ascii="Times New Roman" w:hAnsi="Times New Roman" w:cs="Times New Roman"/>
          <w:lang w:val="en-US"/>
        </w:rPr>
        <w:t>. Re-Press.</w:t>
      </w:r>
    </w:p>
    <w:p w14:paraId="21A235C7" w14:textId="77777777" w:rsidR="00213DD4" w:rsidRPr="00DF7A9B" w:rsidRDefault="00213DD4"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Latour, B. (1987). </w:t>
      </w:r>
      <w:r w:rsidRPr="00DF7A9B">
        <w:rPr>
          <w:rFonts w:ascii="Times New Roman" w:hAnsi="Times New Roman" w:cs="Times New Roman"/>
          <w:i/>
          <w:iCs/>
          <w:lang w:val="en-US"/>
        </w:rPr>
        <w:t>Science in Action: How to Follow Scientists and Engineers Through Society</w:t>
      </w:r>
      <w:r w:rsidRPr="00DF7A9B">
        <w:rPr>
          <w:rFonts w:ascii="Times New Roman" w:hAnsi="Times New Roman" w:cs="Times New Roman"/>
          <w:lang w:val="en-US"/>
        </w:rPr>
        <w:t>. Harvard University Press.</w:t>
      </w:r>
    </w:p>
    <w:p w14:paraId="157E7BF6" w14:textId="66F5C5CB"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Law, J. (1986). On the Methods of Long Distance Control: Vessels, Navigation and the Portuguese Route to India. In J. Law (Ed.), </w:t>
      </w:r>
      <w:r w:rsidRPr="00DF7A9B">
        <w:rPr>
          <w:rFonts w:ascii="Times New Roman" w:hAnsi="Times New Roman" w:cs="Times New Roman"/>
          <w:i/>
          <w:iCs/>
          <w:lang w:val="en-US"/>
        </w:rPr>
        <w:t xml:space="preserve">Power, Action and Belief: a New Sociology of Knowledge? </w:t>
      </w:r>
      <w:r w:rsidRPr="00DF7A9B">
        <w:rPr>
          <w:rFonts w:ascii="Times New Roman" w:hAnsi="Times New Roman" w:cs="Times New Roman"/>
          <w:lang w:val="en-US"/>
        </w:rPr>
        <w:t>(pp. 234–263). London: Routledge and Kegan Paul.</w:t>
      </w:r>
    </w:p>
    <w:p w14:paraId="30665C18"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Lee, T. A. (1982). Chambers and Accounting Communication. </w:t>
      </w:r>
      <w:r w:rsidRPr="00DF7A9B">
        <w:rPr>
          <w:rFonts w:ascii="Times New Roman" w:hAnsi="Times New Roman" w:cs="Times New Roman"/>
          <w:i/>
          <w:iCs/>
          <w:lang w:val="en-US"/>
        </w:rPr>
        <w:t>Abacus</w:t>
      </w:r>
      <w:r w:rsidRPr="00DF7A9B">
        <w:rPr>
          <w:rFonts w:ascii="Times New Roman" w:hAnsi="Times New Roman" w:cs="Times New Roman"/>
          <w:lang w:val="en-US"/>
        </w:rPr>
        <w:t xml:space="preserve">, </w:t>
      </w:r>
      <w:r w:rsidRPr="00DF7A9B">
        <w:rPr>
          <w:rFonts w:ascii="Times New Roman" w:hAnsi="Times New Roman" w:cs="Times New Roman"/>
          <w:i/>
          <w:iCs/>
          <w:lang w:val="en-US"/>
        </w:rPr>
        <w:t>18</w:t>
      </w:r>
      <w:r w:rsidRPr="00DF7A9B">
        <w:rPr>
          <w:rFonts w:ascii="Times New Roman" w:hAnsi="Times New Roman" w:cs="Times New Roman"/>
          <w:lang w:val="en-US"/>
        </w:rPr>
        <w:t>(2), 152–165.</w:t>
      </w:r>
    </w:p>
    <w:p w14:paraId="61E7C262"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Littleton, A. C. (1953). </w:t>
      </w:r>
      <w:r w:rsidRPr="00DF7A9B">
        <w:rPr>
          <w:rFonts w:ascii="Times New Roman" w:hAnsi="Times New Roman" w:cs="Times New Roman"/>
          <w:i/>
          <w:iCs/>
          <w:lang w:val="en-US"/>
        </w:rPr>
        <w:t>Structure of Accounting Theory</w:t>
      </w:r>
      <w:r w:rsidRPr="00DF7A9B">
        <w:rPr>
          <w:rFonts w:ascii="Times New Roman" w:hAnsi="Times New Roman" w:cs="Times New Roman"/>
          <w:lang w:val="en-US"/>
        </w:rPr>
        <w:t>. New York: American Accounting Association.</w:t>
      </w:r>
    </w:p>
    <w:p w14:paraId="13191640"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Littleton, A. C. (1956a). Choice Among Alternatives.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31</w:t>
      </w:r>
      <w:r w:rsidRPr="00DF7A9B">
        <w:rPr>
          <w:rFonts w:ascii="Times New Roman" w:hAnsi="Times New Roman" w:cs="Times New Roman"/>
          <w:lang w:val="en-US"/>
        </w:rPr>
        <w:t>(3), 363–370.</w:t>
      </w:r>
    </w:p>
    <w:p w14:paraId="44775743"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Littleton, A. C. (1956b). Towards Understanding Accountancy. </w:t>
      </w:r>
      <w:r w:rsidRPr="00DF7A9B">
        <w:rPr>
          <w:rFonts w:ascii="Times New Roman" w:hAnsi="Times New Roman" w:cs="Times New Roman"/>
          <w:i/>
          <w:iCs/>
          <w:lang w:val="en-US"/>
        </w:rPr>
        <w:t>Australian Accountant</w:t>
      </w:r>
      <w:r w:rsidRPr="00DF7A9B">
        <w:rPr>
          <w:rFonts w:ascii="Times New Roman" w:hAnsi="Times New Roman" w:cs="Times New Roman"/>
          <w:lang w:val="en-US"/>
        </w:rPr>
        <w:t>, 81–84.</w:t>
      </w:r>
    </w:p>
    <w:p w14:paraId="315B8027"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Littleton, A. C. (1962). The Basic Postulates of Accounting by Maurice Moonitz.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37</w:t>
      </w:r>
      <w:r w:rsidRPr="00DF7A9B">
        <w:rPr>
          <w:rFonts w:ascii="Times New Roman" w:hAnsi="Times New Roman" w:cs="Times New Roman"/>
          <w:lang w:val="en-US"/>
        </w:rPr>
        <w:t>(3), 602–605.</w:t>
      </w:r>
    </w:p>
    <w:p w14:paraId="1E5037B4"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Littleton, A. C. (1963). A Tentative Set of Broad Accounting Principles for Business Enterprises.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38</w:t>
      </w:r>
      <w:r w:rsidRPr="00DF7A9B">
        <w:rPr>
          <w:rFonts w:ascii="Times New Roman" w:hAnsi="Times New Roman" w:cs="Times New Roman"/>
          <w:lang w:val="en-US"/>
        </w:rPr>
        <w:t>(1), 220–222.</w:t>
      </w:r>
    </w:p>
    <w:p w14:paraId="0675BE93"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Mason, P. (1961). </w:t>
      </w:r>
      <w:r w:rsidRPr="00DF7A9B">
        <w:rPr>
          <w:rFonts w:ascii="Times New Roman" w:hAnsi="Times New Roman" w:cs="Times New Roman"/>
          <w:i/>
          <w:iCs/>
          <w:lang w:val="en-US"/>
        </w:rPr>
        <w:t>Cash Flow Analysis and the Funds Statement</w:t>
      </w:r>
      <w:r w:rsidRPr="00DF7A9B">
        <w:rPr>
          <w:rFonts w:ascii="Times New Roman" w:hAnsi="Times New Roman" w:cs="Times New Roman"/>
          <w:lang w:val="en-US"/>
        </w:rPr>
        <w:t xml:space="preserve">. New York: American </w:t>
      </w:r>
      <w:r w:rsidRPr="00DF7A9B">
        <w:rPr>
          <w:rFonts w:ascii="Times New Roman" w:hAnsi="Times New Roman" w:cs="Times New Roman"/>
          <w:lang w:val="en-US"/>
        </w:rPr>
        <w:lastRenderedPageBreak/>
        <w:t>Institute of Certified Public Accountants.</w:t>
      </w:r>
    </w:p>
    <w:p w14:paraId="6E1CBA22"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Mattessich, R. V. (1964). </w:t>
      </w:r>
      <w:r w:rsidRPr="00DF7A9B">
        <w:rPr>
          <w:rFonts w:ascii="Times New Roman" w:hAnsi="Times New Roman" w:cs="Times New Roman"/>
          <w:i/>
          <w:iCs/>
          <w:lang w:val="en-US"/>
        </w:rPr>
        <w:t>Accounting and Analytical Methods</w:t>
      </w:r>
      <w:r w:rsidRPr="00DF7A9B">
        <w:rPr>
          <w:rFonts w:ascii="Times New Roman" w:hAnsi="Times New Roman" w:cs="Times New Roman"/>
          <w:lang w:val="en-US"/>
        </w:rPr>
        <w:t>. Homewood, Ill.: Richard D Irwin, Inc.</w:t>
      </w:r>
    </w:p>
    <w:p w14:paraId="2D7BC083" w14:textId="1ACAFFFF" w:rsidR="00776763" w:rsidRPr="00DF7A9B" w:rsidRDefault="00776763"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McLuhan, M., &amp; Fiore, Q. (2005). </w:t>
      </w:r>
      <w:r w:rsidRPr="00DF7A9B">
        <w:rPr>
          <w:rFonts w:ascii="Times New Roman" w:hAnsi="Times New Roman" w:cs="Times New Roman"/>
          <w:i/>
          <w:iCs/>
          <w:lang w:val="en-US"/>
        </w:rPr>
        <w:t>The Medium is the Massage</w:t>
      </w:r>
      <w:r w:rsidRPr="00DF7A9B">
        <w:rPr>
          <w:rFonts w:ascii="Times New Roman" w:hAnsi="Times New Roman" w:cs="Times New Roman"/>
          <w:lang w:val="en-US"/>
        </w:rPr>
        <w:t>. Berkeley, CA: Gingko Press.</w:t>
      </w:r>
    </w:p>
    <w:p w14:paraId="5F1D950C"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Metcalf, R. W. (1964). The “Basic Postulates” in Perspective.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39</w:t>
      </w:r>
      <w:r w:rsidRPr="00DF7A9B">
        <w:rPr>
          <w:rFonts w:ascii="Times New Roman" w:hAnsi="Times New Roman" w:cs="Times New Roman"/>
          <w:lang w:val="en-US"/>
        </w:rPr>
        <w:t>(1), 16–21.</w:t>
      </w:r>
    </w:p>
    <w:p w14:paraId="0CEBE061"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Miller, P. (1991). Accounting Innovation Beyond the Enterprise: Problematizing Investment Decisions and Programming Economic Growth in the UK in the 1960s. </w:t>
      </w:r>
      <w:r w:rsidRPr="00DF7A9B">
        <w:rPr>
          <w:rFonts w:ascii="Times New Roman" w:hAnsi="Times New Roman" w:cs="Times New Roman"/>
          <w:i/>
          <w:iCs/>
          <w:lang w:val="en-US"/>
        </w:rPr>
        <w:t>Accounting, Organizations and Society</w:t>
      </w:r>
      <w:r w:rsidRPr="00DF7A9B">
        <w:rPr>
          <w:rFonts w:ascii="Times New Roman" w:hAnsi="Times New Roman" w:cs="Times New Roman"/>
          <w:lang w:val="en-US"/>
        </w:rPr>
        <w:t xml:space="preserve">, </w:t>
      </w:r>
      <w:r w:rsidRPr="00DF7A9B">
        <w:rPr>
          <w:rFonts w:ascii="Times New Roman" w:hAnsi="Times New Roman" w:cs="Times New Roman"/>
          <w:i/>
          <w:iCs/>
          <w:lang w:val="en-US"/>
        </w:rPr>
        <w:t>16</w:t>
      </w:r>
      <w:r w:rsidRPr="00DF7A9B">
        <w:rPr>
          <w:rFonts w:ascii="Times New Roman" w:hAnsi="Times New Roman" w:cs="Times New Roman"/>
          <w:lang w:val="en-US"/>
        </w:rPr>
        <w:t>(8), 733–762.</w:t>
      </w:r>
    </w:p>
    <w:p w14:paraId="500B95BF"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Moonitz, M. (1961). </w:t>
      </w:r>
      <w:r w:rsidRPr="00DF7A9B">
        <w:rPr>
          <w:rFonts w:ascii="Times New Roman" w:hAnsi="Times New Roman" w:cs="Times New Roman"/>
          <w:i/>
          <w:iCs/>
          <w:lang w:val="en-US"/>
        </w:rPr>
        <w:t>The Basic Postulates of Accounting</w:t>
      </w:r>
      <w:r w:rsidRPr="00DF7A9B">
        <w:rPr>
          <w:rFonts w:ascii="Times New Roman" w:hAnsi="Times New Roman" w:cs="Times New Roman"/>
          <w:lang w:val="en-US"/>
        </w:rPr>
        <w:t>. New York: American Institute of Certified Public Accountants.</w:t>
      </w:r>
    </w:p>
    <w:p w14:paraId="677C962D"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Moonitz, M. (1974). </w:t>
      </w:r>
      <w:r w:rsidRPr="00DF7A9B">
        <w:rPr>
          <w:rFonts w:ascii="Times New Roman" w:hAnsi="Times New Roman" w:cs="Times New Roman"/>
          <w:i/>
          <w:iCs/>
          <w:lang w:val="en-US"/>
        </w:rPr>
        <w:t>Obtaining Agreement on Standards in the Accounting Profession</w:t>
      </w:r>
      <w:r w:rsidRPr="00DF7A9B">
        <w:rPr>
          <w:rFonts w:ascii="Times New Roman" w:hAnsi="Times New Roman" w:cs="Times New Roman"/>
          <w:lang w:val="en-US"/>
        </w:rPr>
        <w:t>. Sarasota: American Accounting Association.</w:t>
      </w:r>
    </w:p>
    <w:p w14:paraId="319A3BBA"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Moonitz, M. (1982a). Chambers at the American Institute of Certified Public Accountants. </w:t>
      </w:r>
      <w:r w:rsidRPr="00DF7A9B">
        <w:rPr>
          <w:rFonts w:ascii="Times New Roman" w:hAnsi="Times New Roman" w:cs="Times New Roman"/>
          <w:i/>
          <w:iCs/>
          <w:lang w:val="en-US"/>
        </w:rPr>
        <w:t>Abacus</w:t>
      </w:r>
      <w:r w:rsidRPr="00DF7A9B">
        <w:rPr>
          <w:rFonts w:ascii="Times New Roman" w:hAnsi="Times New Roman" w:cs="Times New Roman"/>
          <w:lang w:val="en-US"/>
        </w:rPr>
        <w:t xml:space="preserve">, </w:t>
      </w:r>
      <w:r w:rsidRPr="00DF7A9B">
        <w:rPr>
          <w:rFonts w:ascii="Times New Roman" w:hAnsi="Times New Roman" w:cs="Times New Roman"/>
          <w:i/>
          <w:iCs/>
          <w:lang w:val="en-US"/>
        </w:rPr>
        <w:t>18</w:t>
      </w:r>
      <w:r w:rsidRPr="00DF7A9B">
        <w:rPr>
          <w:rFonts w:ascii="Times New Roman" w:hAnsi="Times New Roman" w:cs="Times New Roman"/>
          <w:lang w:val="en-US"/>
        </w:rPr>
        <w:t>(2), 106–111.</w:t>
      </w:r>
    </w:p>
    <w:p w14:paraId="04F22052"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Moonitz, M. (1982b). The Breach of the Covenant. In S. A. Zeff (Ed.), </w:t>
      </w:r>
      <w:r w:rsidRPr="00DF7A9B">
        <w:rPr>
          <w:rFonts w:ascii="Times New Roman" w:hAnsi="Times New Roman" w:cs="Times New Roman"/>
          <w:i/>
          <w:iCs/>
          <w:lang w:val="en-US"/>
        </w:rPr>
        <w:t>The Accounting Postulates and Principles Controversy of the 1960s</w:t>
      </w:r>
      <w:r w:rsidRPr="00DF7A9B">
        <w:rPr>
          <w:rFonts w:ascii="Times New Roman" w:hAnsi="Times New Roman" w:cs="Times New Roman"/>
          <w:lang w:val="en-US"/>
        </w:rPr>
        <w:t xml:space="preserve"> (pp. 249–252). New York &amp; London: Garland Publishing.</w:t>
      </w:r>
    </w:p>
    <w:p w14:paraId="57CEA3C8"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Moonitz, M., &amp; Jordan, L. H. (1963). </w:t>
      </w:r>
      <w:r w:rsidRPr="00DF7A9B">
        <w:rPr>
          <w:rFonts w:ascii="Times New Roman" w:hAnsi="Times New Roman" w:cs="Times New Roman"/>
          <w:i/>
          <w:iCs/>
          <w:lang w:val="en-US"/>
        </w:rPr>
        <w:t>Accounting: an Analysis of its Problems</w:t>
      </w:r>
      <w:r w:rsidRPr="00DF7A9B">
        <w:rPr>
          <w:rFonts w:ascii="Times New Roman" w:hAnsi="Times New Roman" w:cs="Times New Roman"/>
          <w:lang w:val="en-US"/>
        </w:rPr>
        <w:t>. New York: Holt, Rinehart and Winston.</w:t>
      </w:r>
    </w:p>
    <w:p w14:paraId="2D6E2020"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Nelson, C. (1973). A Priori Research in Accounting. In N. Dopuch &amp; L. Revsine (Eds.), </w:t>
      </w:r>
      <w:r w:rsidRPr="00DF7A9B">
        <w:rPr>
          <w:rFonts w:ascii="Times New Roman" w:hAnsi="Times New Roman" w:cs="Times New Roman"/>
          <w:i/>
          <w:iCs/>
          <w:lang w:val="en-US"/>
        </w:rPr>
        <w:t>Accounting Research 1960-1970: A Critical Evaluation</w:t>
      </w:r>
      <w:r w:rsidRPr="00DF7A9B">
        <w:rPr>
          <w:rFonts w:ascii="Times New Roman" w:hAnsi="Times New Roman" w:cs="Times New Roman"/>
          <w:lang w:val="en-US"/>
        </w:rPr>
        <w:t xml:space="preserve"> (pp. 3–19). Champaign, Ill.: Center for International Education and Research in Accounting.</w:t>
      </w:r>
    </w:p>
    <w:p w14:paraId="74D337C0"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Philips, G. E. (1963). The Revolution in Accounting Theory.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38</w:t>
      </w:r>
      <w:r w:rsidRPr="00DF7A9B">
        <w:rPr>
          <w:rFonts w:ascii="Times New Roman" w:hAnsi="Times New Roman" w:cs="Times New Roman"/>
          <w:lang w:val="en-US"/>
        </w:rPr>
        <w:t>(4), 696–708.</w:t>
      </w:r>
    </w:p>
    <w:p w14:paraId="660EAF91"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lastRenderedPageBreak/>
        <w:t xml:space="preserve">Potter, B. N. (2003). The Louis Goldberg Collection at Deakin University: Exploring a Rich Foundation for Historical Research. </w:t>
      </w:r>
      <w:r w:rsidRPr="00DF7A9B">
        <w:rPr>
          <w:rFonts w:ascii="Times New Roman" w:hAnsi="Times New Roman" w:cs="Times New Roman"/>
          <w:i/>
          <w:iCs/>
          <w:lang w:val="en-US"/>
        </w:rPr>
        <w:t>Accounting History</w:t>
      </w:r>
      <w:r w:rsidRPr="00DF7A9B">
        <w:rPr>
          <w:rFonts w:ascii="Times New Roman" w:hAnsi="Times New Roman" w:cs="Times New Roman"/>
          <w:lang w:val="en-US"/>
        </w:rPr>
        <w:t xml:space="preserve">, </w:t>
      </w:r>
      <w:r w:rsidRPr="00DF7A9B">
        <w:rPr>
          <w:rFonts w:ascii="Times New Roman" w:hAnsi="Times New Roman" w:cs="Times New Roman"/>
          <w:i/>
          <w:iCs/>
          <w:lang w:val="en-US"/>
        </w:rPr>
        <w:t>8</w:t>
      </w:r>
      <w:r w:rsidRPr="00DF7A9B">
        <w:rPr>
          <w:rFonts w:ascii="Times New Roman" w:hAnsi="Times New Roman" w:cs="Times New Roman"/>
          <w:lang w:val="en-US"/>
        </w:rPr>
        <w:t>(2), 9–34.</w:t>
      </w:r>
    </w:p>
    <w:p w14:paraId="5C724064"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Robson, K. (1992). Accounting Numbers as “Inscription”: Action at a Distance and the Development of Accounting. </w:t>
      </w:r>
      <w:r w:rsidRPr="00DF7A9B">
        <w:rPr>
          <w:rFonts w:ascii="Times New Roman" w:hAnsi="Times New Roman" w:cs="Times New Roman"/>
          <w:i/>
          <w:iCs/>
          <w:lang w:val="en-US"/>
        </w:rPr>
        <w:t>Accounting, Organizations and Society</w:t>
      </w:r>
      <w:r w:rsidRPr="00DF7A9B">
        <w:rPr>
          <w:rFonts w:ascii="Times New Roman" w:hAnsi="Times New Roman" w:cs="Times New Roman"/>
          <w:lang w:val="en-US"/>
        </w:rPr>
        <w:t xml:space="preserve">, </w:t>
      </w:r>
      <w:r w:rsidRPr="00DF7A9B">
        <w:rPr>
          <w:rFonts w:ascii="Times New Roman" w:hAnsi="Times New Roman" w:cs="Times New Roman"/>
          <w:i/>
          <w:iCs/>
          <w:lang w:val="en-US"/>
        </w:rPr>
        <w:t>17</w:t>
      </w:r>
      <w:r w:rsidRPr="00DF7A9B">
        <w:rPr>
          <w:rFonts w:ascii="Times New Roman" w:hAnsi="Times New Roman" w:cs="Times New Roman"/>
          <w:lang w:val="en-US"/>
        </w:rPr>
        <w:t>(7), 685–708.</w:t>
      </w:r>
    </w:p>
    <w:p w14:paraId="261D19B1"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Robson, K. (1994). Inflation Accounting and Action at a Distance: The Sandilands Episode. </w:t>
      </w:r>
      <w:r w:rsidRPr="00DF7A9B">
        <w:rPr>
          <w:rFonts w:ascii="Times New Roman" w:hAnsi="Times New Roman" w:cs="Times New Roman"/>
          <w:i/>
          <w:iCs/>
          <w:lang w:val="en-US"/>
        </w:rPr>
        <w:t>Accounting, Organizations and Society</w:t>
      </w:r>
      <w:r w:rsidRPr="00DF7A9B">
        <w:rPr>
          <w:rFonts w:ascii="Times New Roman" w:hAnsi="Times New Roman" w:cs="Times New Roman"/>
          <w:lang w:val="en-US"/>
        </w:rPr>
        <w:t xml:space="preserve">, </w:t>
      </w:r>
      <w:r w:rsidRPr="00DF7A9B">
        <w:rPr>
          <w:rFonts w:ascii="Times New Roman" w:hAnsi="Times New Roman" w:cs="Times New Roman"/>
          <w:i/>
          <w:iCs/>
          <w:lang w:val="en-US"/>
        </w:rPr>
        <w:t>19</w:t>
      </w:r>
      <w:r w:rsidRPr="00DF7A9B">
        <w:rPr>
          <w:rFonts w:ascii="Times New Roman" w:hAnsi="Times New Roman" w:cs="Times New Roman"/>
          <w:lang w:val="en-US"/>
        </w:rPr>
        <w:t>(1), 45–82.</w:t>
      </w:r>
    </w:p>
    <w:p w14:paraId="21A3D20E" w14:textId="24BE2360" w:rsidR="00144217" w:rsidRPr="00DF7A9B" w:rsidRDefault="00144217"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Schmotter, J. W. (1992). </w:t>
      </w:r>
      <w:r w:rsidRPr="00DF7A9B">
        <w:rPr>
          <w:rFonts w:ascii="Times New Roman" w:hAnsi="Times New Roman" w:cs="Times New Roman"/>
          <w:i/>
          <w:iCs/>
          <w:lang w:val="en-US"/>
        </w:rPr>
        <w:t>Not Just Another School of Business Administration: A History of Graduate Management Education at Cornell University</w:t>
      </w:r>
      <w:r w:rsidRPr="00DF7A9B">
        <w:rPr>
          <w:rFonts w:ascii="Times New Roman" w:hAnsi="Times New Roman" w:cs="Times New Roman"/>
          <w:lang w:val="en-US"/>
        </w:rPr>
        <w:t>. Ithaca, NY: Cornell University Press.</w:t>
      </w:r>
    </w:p>
    <w:p w14:paraId="456F5B37"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Sprouse, R. T., &amp; Moonitz, M. (1962). </w:t>
      </w:r>
      <w:r w:rsidRPr="00DF7A9B">
        <w:rPr>
          <w:rFonts w:ascii="Times New Roman" w:hAnsi="Times New Roman" w:cs="Times New Roman"/>
          <w:i/>
          <w:iCs/>
          <w:lang w:val="en-US"/>
        </w:rPr>
        <w:t>A Tentative Set of Broad Accounting Principles for Business Enterprises</w:t>
      </w:r>
      <w:r w:rsidRPr="00DF7A9B">
        <w:rPr>
          <w:rFonts w:ascii="Times New Roman" w:hAnsi="Times New Roman" w:cs="Times New Roman"/>
          <w:lang w:val="en-US"/>
        </w:rPr>
        <w:t>. New York: American Institute of Certified Public Accountants.</w:t>
      </w:r>
    </w:p>
    <w:p w14:paraId="5C0B247F"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Staubus, G. J. (1967). Current Cash Equivalent for Assets: A Dissent. </w:t>
      </w:r>
      <w:r w:rsidRPr="00DF7A9B">
        <w:rPr>
          <w:rFonts w:ascii="Times New Roman" w:hAnsi="Times New Roman" w:cs="Times New Roman"/>
          <w:i/>
          <w:iCs/>
          <w:lang w:val="en-US"/>
        </w:rPr>
        <w:t>The Accounting Review</w:t>
      </w:r>
      <w:r w:rsidRPr="00DF7A9B">
        <w:rPr>
          <w:rFonts w:ascii="Times New Roman" w:hAnsi="Times New Roman" w:cs="Times New Roman"/>
          <w:lang w:val="en-US"/>
        </w:rPr>
        <w:t xml:space="preserve">, </w:t>
      </w:r>
      <w:r w:rsidRPr="00DF7A9B">
        <w:rPr>
          <w:rFonts w:ascii="Times New Roman" w:hAnsi="Times New Roman" w:cs="Times New Roman"/>
          <w:i/>
          <w:iCs/>
          <w:lang w:val="en-US"/>
        </w:rPr>
        <w:t>42</w:t>
      </w:r>
      <w:r w:rsidRPr="00DF7A9B">
        <w:rPr>
          <w:rFonts w:ascii="Times New Roman" w:hAnsi="Times New Roman" w:cs="Times New Roman"/>
          <w:lang w:val="en-US"/>
        </w:rPr>
        <w:t>(4), 650–661.</w:t>
      </w:r>
    </w:p>
    <w:p w14:paraId="3283FBF9"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Staubus, G. J. (2010). Maurice Moonitz: The Consummate Professional. </w:t>
      </w:r>
      <w:r w:rsidRPr="00DF7A9B">
        <w:rPr>
          <w:rFonts w:ascii="Times New Roman" w:hAnsi="Times New Roman" w:cs="Times New Roman"/>
          <w:i/>
          <w:iCs/>
          <w:lang w:val="en-US"/>
        </w:rPr>
        <w:t>Accounting Horizons</w:t>
      </w:r>
      <w:r w:rsidRPr="00DF7A9B">
        <w:rPr>
          <w:rFonts w:ascii="Times New Roman" w:hAnsi="Times New Roman" w:cs="Times New Roman"/>
          <w:lang w:val="en-US"/>
        </w:rPr>
        <w:t xml:space="preserve">, </w:t>
      </w:r>
      <w:r w:rsidRPr="00DF7A9B">
        <w:rPr>
          <w:rFonts w:ascii="Times New Roman" w:hAnsi="Times New Roman" w:cs="Times New Roman"/>
          <w:i/>
          <w:iCs/>
          <w:lang w:val="en-US"/>
        </w:rPr>
        <w:t>24</w:t>
      </w:r>
      <w:r w:rsidRPr="00DF7A9B">
        <w:rPr>
          <w:rFonts w:ascii="Times New Roman" w:hAnsi="Times New Roman" w:cs="Times New Roman"/>
          <w:lang w:val="en-US"/>
        </w:rPr>
        <w:t>(4), 703–712.</w:t>
      </w:r>
    </w:p>
    <w:p w14:paraId="0C663F26"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Sterling, R. R. (1970). </w:t>
      </w:r>
      <w:r w:rsidRPr="00DF7A9B">
        <w:rPr>
          <w:rFonts w:ascii="Times New Roman" w:hAnsi="Times New Roman" w:cs="Times New Roman"/>
          <w:i/>
          <w:iCs/>
          <w:lang w:val="en-US"/>
        </w:rPr>
        <w:t>Theory of the Measurement of Enterprise Income</w:t>
      </w:r>
      <w:r w:rsidRPr="00DF7A9B">
        <w:rPr>
          <w:rFonts w:ascii="Times New Roman" w:hAnsi="Times New Roman" w:cs="Times New Roman"/>
          <w:lang w:val="en-US"/>
        </w:rPr>
        <w:t>. Lawrence: The University Press of Kansas.</w:t>
      </w:r>
    </w:p>
    <w:p w14:paraId="4991576A"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The Wheat Study Group. (1972). </w:t>
      </w:r>
      <w:r w:rsidRPr="00DF7A9B">
        <w:rPr>
          <w:rFonts w:ascii="Times New Roman" w:hAnsi="Times New Roman" w:cs="Times New Roman"/>
          <w:i/>
          <w:iCs/>
          <w:lang w:val="en-US"/>
        </w:rPr>
        <w:t>Establishing Financial Accounting Standards</w:t>
      </w:r>
      <w:r w:rsidRPr="00DF7A9B">
        <w:rPr>
          <w:rFonts w:ascii="Times New Roman" w:hAnsi="Times New Roman" w:cs="Times New Roman"/>
          <w:lang w:val="en-US"/>
        </w:rPr>
        <w:t>. New York: American Institute of Certified Public Accountants.</w:t>
      </w:r>
    </w:p>
    <w:p w14:paraId="67D369B4"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Trueblood Study Group. (1973). </w:t>
      </w:r>
      <w:r w:rsidRPr="00DF7A9B">
        <w:rPr>
          <w:rFonts w:ascii="Times New Roman" w:hAnsi="Times New Roman" w:cs="Times New Roman"/>
          <w:i/>
          <w:iCs/>
          <w:lang w:val="en-US"/>
        </w:rPr>
        <w:t>Objectives of Financial Statements</w:t>
      </w:r>
      <w:r w:rsidRPr="00DF7A9B">
        <w:rPr>
          <w:rFonts w:ascii="Times New Roman" w:hAnsi="Times New Roman" w:cs="Times New Roman"/>
          <w:lang w:val="en-US"/>
        </w:rPr>
        <w:t>. New York: American Institute of Certified Public Accountants.</w:t>
      </w:r>
    </w:p>
    <w:p w14:paraId="348B0352"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Wells, M. C. (2000). Founding Abacus: Frustration to Fulfilment. </w:t>
      </w:r>
      <w:r w:rsidRPr="00DF7A9B">
        <w:rPr>
          <w:rFonts w:ascii="Times New Roman" w:hAnsi="Times New Roman" w:cs="Times New Roman"/>
          <w:i/>
          <w:iCs/>
          <w:lang w:val="en-US"/>
        </w:rPr>
        <w:t>Abacus</w:t>
      </w:r>
      <w:r w:rsidRPr="00DF7A9B">
        <w:rPr>
          <w:rFonts w:ascii="Times New Roman" w:hAnsi="Times New Roman" w:cs="Times New Roman"/>
          <w:lang w:val="en-US"/>
        </w:rPr>
        <w:t xml:space="preserve">, </w:t>
      </w:r>
      <w:r w:rsidRPr="00DF7A9B">
        <w:rPr>
          <w:rFonts w:ascii="Times New Roman" w:hAnsi="Times New Roman" w:cs="Times New Roman"/>
          <w:i/>
          <w:iCs/>
          <w:lang w:val="en-US"/>
        </w:rPr>
        <w:t>36</w:t>
      </w:r>
      <w:r w:rsidRPr="00DF7A9B">
        <w:rPr>
          <w:rFonts w:ascii="Times New Roman" w:hAnsi="Times New Roman" w:cs="Times New Roman"/>
          <w:lang w:val="en-US"/>
        </w:rPr>
        <w:t>(3), 255–266.</w:t>
      </w:r>
    </w:p>
    <w:p w14:paraId="540B2DF7"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Wyatt, A. R. (1963). </w:t>
      </w:r>
      <w:r w:rsidRPr="00DF7A9B">
        <w:rPr>
          <w:rFonts w:ascii="Times New Roman" w:hAnsi="Times New Roman" w:cs="Times New Roman"/>
          <w:i/>
          <w:iCs/>
          <w:lang w:val="en-US"/>
        </w:rPr>
        <w:t>A Critical Study of Accounting for Business Combinations</w:t>
      </w:r>
      <w:r w:rsidRPr="00DF7A9B">
        <w:rPr>
          <w:rFonts w:ascii="Times New Roman" w:hAnsi="Times New Roman" w:cs="Times New Roman"/>
          <w:lang w:val="en-US"/>
        </w:rPr>
        <w:t>. New York: American Institute of Certified Public Accountants.</w:t>
      </w:r>
    </w:p>
    <w:p w14:paraId="4BEF3A04"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(1971). Chapter 3: United States. In </w:t>
      </w:r>
      <w:r w:rsidRPr="00DF7A9B">
        <w:rPr>
          <w:rFonts w:ascii="Times New Roman" w:hAnsi="Times New Roman" w:cs="Times New Roman"/>
          <w:i/>
          <w:iCs/>
          <w:lang w:val="en-US"/>
        </w:rPr>
        <w:t xml:space="preserve">Forging Accounting Principles in Five </w:t>
      </w:r>
      <w:r w:rsidRPr="00DF7A9B">
        <w:rPr>
          <w:rFonts w:ascii="Times New Roman" w:hAnsi="Times New Roman" w:cs="Times New Roman"/>
          <w:i/>
          <w:iCs/>
          <w:lang w:val="en-US"/>
        </w:rPr>
        <w:lastRenderedPageBreak/>
        <w:t>Countries: A History and an Analysis of Trends</w:t>
      </w:r>
      <w:r w:rsidRPr="00DF7A9B">
        <w:rPr>
          <w:rFonts w:ascii="Times New Roman" w:hAnsi="Times New Roman" w:cs="Times New Roman"/>
          <w:lang w:val="en-US"/>
        </w:rPr>
        <w:t>. Champaign, IL: Stipes Publishing Company.</w:t>
      </w:r>
    </w:p>
    <w:p w14:paraId="33918AC3"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(1972). Chronology of Significant Developments in the Establishment of Accounting Principles in the United States, 1926-1972. </w:t>
      </w:r>
      <w:r w:rsidRPr="00DF7A9B">
        <w:rPr>
          <w:rFonts w:ascii="Times New Roman" w:hAnsi="Times New Roman" w:cs="Times New Roman"/>
          <w:i/>
          <w:iCs/>
          <w:lang w:val="en-US"/>
        </w:rPr>
        <w:t>Journal of Accounting Research</w:t>
      </w:r>
      <w:r w:rsidRPr="00DF7A9B">
        <w:rPr>
          <w:rFonts w:ascii="Times New Roman" w:hAnsi="Times New Roman" w:cs="Times New Roman"/>
          <w:lang w:val="en-US"/>
        </w:rPr>
        <w:t>.</w:t>
      </w:r>
    </w:p>
    <w:p w14:paraId="71853679"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(1999). The Evolution of the Conceptual Framework for Business Enterprises in the United States. </w:t>
      </w:r>
      <w:r w:rsidRPr="00DF7A9B">
        <w:rPr>
          <w:rFonts w:ascii="Times New Roman" w:hAnsi="Times New Roman" w:cs="Times New Roman"/>
          <w:i/>
          <w:iCs/>
          <w:lang w:val="en-US"/>
        </w:rPr>
        <w:t>The Accounting Historians Journal</w:t>
      </w:r>
      <w:r w:rsidRPr="00DF7A9B">
        <w:rPr>
          <w:rFonts w:ascii="Times New Roman" w:hAnsi="Times New Roman" w:cs="Times New Roman"/>
          <w:lang w:val="en-US"/>
        </w:rPr>
        <w:t>, 89–131.</w:t>
      </w:r>
    </w:p>
    <w:p w14:paraId="1E87C5C8"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(2001). The Work of the Special Committee on Research Program. </w:t>
      </w:r>
      <w:r w:rsidRPr="00DF7A9B">
        <w:rPr>
          <w:rFonts w:ascii="Times New Roman" w:hAnsi="Times New Roman" w:cs="Times New Roman"/>
          <w:i/>
          <w:iCs/>
          <w:lang w:val="en-US"/>
        </w:rPr>
        <w:t>The Accounting Historians Journal</w:t>
      </w:r>
      <w:r w:rsidRPr="00DF7A9B">
        <w:rPr>
          <w:rFonts w:ascii="Times New Roman" w:hAnsi="Times New Roman" w:cs="Times New Roman"/>
          <w:lang w:val="en-US"/>
        </w:rPr>
        <w:t xml:space="preserve">, </w:t>
      </w:r>
      <w:r w:rsidRPr="00DF7A9B">
        <w:rPr>
          <w:rFonts w:ascii="Times New Roman" w:hAnsi="Times New Roman" w:cs="Times New Roman"/>
          <w:i/>
          <w:iCs/>
          <w:lang w:val="en-US"/>
        </w:rPr>
        <w:t>28</w:t>
      </w:r>
      <w:r w:rsidRPr="00DF7A9B">
        <w:rPr>
          <w:rFonts w:ascii="Times New Roman" w:hAnsi="Times New Roman" w:cs="Times New Roman"/>
          <w:lang w:val="en-US"/>
        </w:rPr>
        <w:t>(2), 141–186.</w:t>
      </w:r>
    </w:p>
    <w:p w14:paraId="59BB4D04"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(2005). Evolution of US Generally Accepted Accounting Principles (GAAP). </w:t>
      </w:r>
      <w:r w:rsidRPr="00DF7A9B">
        <w:rPr>
          <w:rFonts w:ascii="Times New Roman" w:hAnsi="Times New Roman" w:cs="Times New Roman"/>
          <w:i/>
          <w:iCs/>
          <w:lang w:val="en-US"/>
        </w:rPr>
        <w:t>Deloitte IASPlus</w:t>
      </w:r>
      <w:r w:rsidRPr="00DF7A9B">
        <w:rPr>
          <w:rFonts w:ascii="Times New Roman" w:hAnsi="Times New Roman" w:cs="Times New Roman"/>
          <w:lang w:val="en-US"/>
        </w:rPr>
        <w:t>. Retrieved February 11, 2013, from http://www.iasplus.com/resource/0407zeffusGAAP.</w:t>
      </w:r>
    </w:p>
    <w:p w14:paraId="0186779C"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pdf</w:t>
      </w:r>
    </w:p>
    <w:p w14:paraId="1EA75764"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(2007). The Membership of the Accounting Principles Board. </w:t>
      </w:r>
      <w:r w:rsidRPr="00DF7A9B">
        <w:rPr>
          <w:rFonts w:ascii="Times New Roman" w:hAnsi="Times New Roman" w:cs="Times New Roman"/>
          <w:i/>
          <w:iCs/>
          <w:lang w:val="en-US"/>
        </w:rPr>
        <w:t>Research in Accounting Regulation</w:t>
      </w:r>
      <w:r w:rsidRPr="00DF7A9B">
        <w:rPr>
          <w:rFonts w:ascii="Times New Roman" w:hAnsi="Times New Roman" w:cs="Times New Roman"/>
          <w:lang w:val="en-US"/>
        </w:rPr>
        <w:t xml:space="preserve">, </w:t>
      </w:r>
      <w:r w:rsidRPr="00DF7A9B">
        <w:rPr>
          <w:rFonts w:ascii="Times New Roman" w:hAnsi="Times New Roman" w:cs="Times New Roman"/>
          <w:i/>
          <w:iCs/>
          <w:lang w:val="en-US"/>
        </w:rPr>
        <w:t>19</w:t>
      </w:r>
      <w:r w:rsidRPr="00DF7A9B">
        <w:rPr>
          <w:rFonts w:ascii="Times New Roman" w:hAnsi="Times New Roman" w:cs="Times New Roman"/>
          <w:lang w:val="en-US"/>
        </w:rPr>
        <w:t>, 207–214.</w:t>
      </w:r>
    </w:p>
    <w:p w14:paraId="14D06841"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(2013). The Objectives of Financial Reporting: A Historical Analysis. </w:t>
      </w:r>
      <w:r w:rsidRPr="00DF7A9B">
        <w:rPr>
          <w:rFonts w:ascii="Times New Roman" w:hAnsi="Times New Roman" w:cs="Times New Roman"/>
          <w:i/>
          <w:iCs/>
          <w:lang w:val="en-US"/>
        </w:rPr>
        <w:t>Accounting and Business Research</w:t>
      </w:r>
      <w:r w:rsidRPr="00DF7A9B">
        <w:rPr>
          <w:rFonts w:ascii="Times New Roman" w:hAnsi="Times New Roman" w:cs="Times New Roman"/>
          <w:lang w:val="en-US"/>
        </w:rPr>
        <w:t xml:space="preserve">, </w:t>
      </w:r>
      <w:r w:rsidRPr="00DF7A9B">
        <w:rPr>
          <w:rFonts w:ascii="Times New Roman" w:hAnsi="Times New Roman" w:cs="Times New Roman"/>
          <w:i/>
          <w:iCs/>
          <w:lang w:val="en-US"/>
        </w:rPr>
        <w:t>Forthcoming</w:t>
      </w:r>
      <w:r w:rsidRPr="00DF7A9B">
        <w:rPr>
          <w:rFonts w:ascii="Times New Roman" w:hAnsi="Times New Roman" w:cs="Times New Roman"/>
          <w:lang w:val="en-US"/>
        </w:rPr>
        <w:t>. Retrieved from http://ssrn.com/abstract=2196476</w:t>
      </w:r>
    </w:p>
    <w:p w14:paraId="1A3C4B30"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(Ed.). (1982a). </w:t>
      </w:r>
      <w:r w:rsidRPr="00DF7A9B">
        <w:rPr>
          <w:rFonts w:ascii="Times New Roman" w:hAnsi="Times New Roman" w:cs="Times New Roman"/>
          <w:i/>
          <w:iCs/>
          <w:lang w:val="en-US"/>
        </w:rPr>
        <w:t>The Accounting Postulates and Principles Controversy of the 1960s</w:t>
      </w:r>
      <w:r w:rsidRPr="00DF7A9B">
        <w:rPr>
          <w:rFonts w:ascii="Times New Roman" w:hAnsi="Times New Roman" w:cs="Times New Roman"/>
          <w:lang w:val="en-US"/>
        </w:rPr>
        <w:t>. New York &amp; London: Garland Publishing.</w:t>
      </w:r>
    </w:p>
    <w:p w14:paraId="161D29CC" w14:textId="77777777" w:rsidR="00BB51BD" w:rsidRPr="00DF7A9B" w:rsidRDefault="00BB51BD" w:rsidP="00BB5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lang w:val="en-US"/>
        </w:rPr>
      </w:pPr>
      <w:r w:rsidRPr="00DF7A9B">
        <w:rPr>
          <w:rFonts w:ascii="Times New Roman" w:hAnsi="Times New Roman" w:cs="Times New Roman"/>
          <w:lang w:val="en-US"/>
        </w:rPr>
        <w:t xml:space="preserve">Zeff, S. A. (Ed.). (1982b). The TIMS Initiative of 1962. In </w:t>
      </w:r>
      <w:r w:rsidRPr="00DF7A9B">
        <w:rPr>
          <w:rFonts w:ascii="Times New Roman" w:hAnsi="Times New Roman" w:cs="Times New Roman"/>
          <w:i/>
          <w:iCs/>
          <w:lang w:val="en-US"/>
        </w:rPr>
        <w:t>The Accounting Postulates and Principles Controversy of the 1960s</w:t>
      </w:r>
      <w:r w:rsidRPr="00DF7A9B">
        <w:rPr>
          <w:rFonts w:ascii="Times New Roman" w:hAnsi="Times New Roman" w:cs="Times New Roman"/>
          <w:lang w:val="en-US"/>
        </w:rPr>
        <w:t xml:space="preserve"> (pp. 134–183). New York &amp; London: Garland Publishing.</w:t>
      </w:r>
    </w:p>
    <w:p w14:paraId="36091FB0" w14:textId="787F0AD0" w:rsidR="00AE29C1" w:rsidRPr="00DF7A9B" w:rsidRDefault="00BB51BD" w:rsidP="00BB51BD">
      <w:pPr>
        <w:autoSpaceDE w:val="0"/>
        <w:autoSpaceDN w:val="0"/>
        <w:adjustRightInd w:val="0"/>
        <w:spacing w:line="480" w:lineRule="auto"/>
        <w:rPr>
          <w:rFonts w:ascii="Times New Roman" w:hAnsi="Times New Roman" w:cs="Times New Roman"/>
        </w:rPr>
      </w:pPr>
      <w:r w:rsidRPr="00DF7A9B">
        <w:rPr>
          <w:rFonts w:ascii="Times New Roman" w:hAnsi="Times New Roman" w:cs="Times New Roman"/>
        </w:rPr>
        <w:fldChar w:fldCharType="end"/>
      </w:r>
    </w:p>
    <w:sectPr w:rsidR="00AE29C1" w:rsidRPr="00DF7A9B">
      <w:footerReference w:type="default" r:id="rId9"/>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9C51" w14:textId="77777777" w:rsidR="00684D17" w:rsidRDefault="00684D17">
      <w:r>
        <w:separator/>
      </w:r>
    </w:p>
  </w:endnote>
  <w:endnote w:type="continuationSeparator" w:id="0">
    <w:p w14:paraId="32A0ABC6" w14:textId="77777777" w:rsidR="00684D17" w:rsidRDefault="0068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B624" w14:textId="77777777" w:rsidR="00684D17" w:rsidRDefault="00684D17">
    <w:pPr>
      <w:autoSpaceDE w:val="0"/>
      <w:autoSpaceDN w:val="0"/>
      <w:adjustRightInd w:val="0"/>
      <w:jc w:val="center"/>
    </w:pPr>
    <w:r>
      <w:fldChar w:fldCharType="begin"/>
    </w:r>
    <w:r>
      <w:instrText>PAGE</w:instrText>
    </w:r>
    <w:r>
      <w:fldChar w:fldCharType="separate"/>
    </w:r>
    <w:r w:rsidR="00881CE6">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438C3" w14:textId="77777777" w:rsidR="00684D17" w:rsidRDefault="00684D17">
      <w:r>
        <w:separator/>
      </w:r>
    </w:p>
  </w:footnote>
  <w:footnote w:type="continuationSeparator" w:id="0">
    <w:p w14:paraId="40CA554B" w14:textId="77777777" w:rsidR="00684D17" w:rsidRDefault="00684D17">
      <w:r>
        <w:continuationSeparator/>
      </w:r>
    </w:p>
  </w:footnote>
  <w:footnote w:id="1">
    <w:p w14:paraId="200C1311" w14:textId="77777777" w:rsidR="00684D17" w:rsidRPr="00BB51BD" w:rsidRDefault="00684D17" w:rsidP="007E49E4">
      <w:pPr>
        <w:autoSpaceDE w:val="0"/>
        <w:autoSpaceDN w:val="0"/>
        <w:adjustRightInd w:val="0"/>
        <w:spacing w:line="276" w:lineRule="auto"/>
        <w:rPr>
          <w:rFonts w:ascii="Times New Roman" w:hAnsi="Times New Roman" w:cs="Times New Roman"/>
        </w:rPr>
      </w:pPr>
      <w:r w:rsidRPr="00BB51BD">
        <w:rPr>
          <w:rFonts w:ascii="Times New Roman" w:hAnsi="Times New Roman" w:cs="Times New Roman"/>
          <w:vertAlign w:val="superscript"/>
        </w:rPr>
        <w:footnoteRef/>
      </w:r>
      <w:r w:rsidRPr="00BB51BD">
        <w:rPr>
          <w:rFonts w:ascii="Times New Roman" w:hAnsi="Times New Roman" w:cs="Times New Roman"/>
        </w:rPr>
        <w:t xml:space="preserve"> One such recent example is the Chambers’ Forum in the March 2005 issue of </w:t>
      </w:r>
      <w:r w:rsidRPr="00BB51BD">
        <w:rPr>
          <w:rFonts w:ascii="Times New Roman" w:hAnsi="Times New Roman" w:cs="Times New Roman"/>
          <w:i/>
        </w:rPr>
        <w:t>Accounting Education</w:t>
      </w:r>
      <w:r w:rsidRPr="00BB51BD">
        <w:rPr>
          <w:rFonts w:ascii="Times New Roman" w:hAnsi="Times New Roman" w:cs="Times New Roman"/>
        </w:rPr>
        <w:t>.</w:t>
      </w:r>
    </w:p>
  </w:footnote>
  <w:footnote w:id="2">
    <w:p w14:paraId="0A4432CB" w14:textId="22E32F42" w:rsidR="00684D17" w:rsidRPr="00BB51BD" w:rsidRDefault="00684D17" w:rsidP="007E49E4">
      <w:pPr>
        <w:autoSpaceDE w:val="0"/>
        <w:autoSpaceDN w:val="0"/>
        <w:adjustRightInd w:val="0"/>
        <w:spacing w:line="276" w:lineRule="auto"/>
        <w:rPr>
          <w:rFonts w:ascii="Times New Roman" w:hAnsi="Times New Roman" w:cs="Times New Roman"/>
        </w:rPr>
      </w:pPr>
      <w:r w:rsidRPr="00BB51BD">
        <w:rPr>
          <w:rFonts w:ascii="Times New Roman" w:hAnsi="Times New Roman" w:cs="Times New Roman"/>
          <w:vertAlign w:val="superscript"/>
        </w:rPr>
        <w:footnoteRef/>
      </w:r>
      <w:r w:rsidRPr="00BB51BD">
        <w:rPr>
          <w:rFonts w:ascii="Times New Roman" w:hAnsi="Times New Roman" w:cs="Times New Roman"/>
        </w:rPr>
        <w:t xml:space="preserve"> Stated differently, one could argue that the article aims to provide a counter-narrative to the hegemonic explanation for the events that transpired at the AICPA in the 1960s. For more about this, see </w:t>
      </w:r>
      <w:proofErr w:type="spellStart"/>
      <w:r w:rsidRPr="00BB51BD">
        <w:rPr>
          <w:rFonts w:ascii="Times New Roman" w:hAnsi="Times New Roman" w:cs="Times New Roman"/>
        </w:rPr>
        <w:t>Funnell</w:t>
      </w:r>
      <w:proofErr w:type="spellEnd"/>
      <w:r w:rsidRPr="00BB51BD">
        <w:rPr>
          <w:rFonts w:ascii="Times New Roman" w:hAnsi="Times New Roman" w:cs="Times New Roman"/>
        </w:rPr>
        <w:t xml:space="preserve"> </w:t>
      </w:r>
      <w:r w:rsidRPr="00BB51BD">
        <w:rPr>
          <w:rFonts w:ascii="Times New Roman" w:hAnsi="Times New Roman" w:cs="Times New Roman"/>
        </w:rPr>
        <w:fldChar w:fldCharType="begin"/>
      </w:r>
      <w:r w:rsidRPr="00BB51BD">
        <w:rPr>
          <w:rFonts w:ascii="Times New Roman" w:hAnsi="Times New Roman" w:cs="Times New Roman"/>
        </w:rPr>
        <w:instrText xml:space="preserve"> ADDIN PAPERS2_CITATIONS &lt;citation&gt;&lt;uuid&gt;22BB5CFC-5702-461D-86C3-9D57131F2A91&lt;/uuid&gt;&lt;priority&gt;16&lt;/priority&gt;&lt;publications&gt;&lt;publication&gt;&lt;volume&gt;11&lt;/volume&gt;&lt;publication_date&gt;99199800001200000000200000&lt;/publication_date&gt;&lt;number&gt;2&lt;/number&gt;&lt;doi&gt;10.1108/09513579810215446&lt;/doi&gt;&lt;startpage&gt;142&lt;/startpage&gt;&lt;title&gt;The Narrative and its Place in the New Accounting History: the Rise of the Counternarrative&lt;/title&gt;&lt;uuid&gt;385D78C3-5977-4B7F-859C-62A226B8E85C&lt;/uuid&gt;&lt;subtype&gt;400&lt;/subtype&gt;&lt;endpage&gt;162&lt;/endpage&gt;&lt;type&gt;400&lt;/type&gt;&lt;url&gt;http://www.emeraldinsight.com/10.1108/09513579810215446&lt;/url&gt;&lt;bundle&gt;&lt;publication&gt;&lt;title&gt;Accounting, Auditing &amp;amp; Accountability Journal&lt;/title&gt;&lt;type&gt;-100&lt;/type&gt;&lt;subtype&gt;-100&lt;/subtype&gt;&lt;uuid&gt;C1AAD6B1-30A3-4A35-8C0A-5474EC00A600&lt;/uuid&gt;&lt;/publication&gt;&lt;/bundle&gt;&lt;authors&gt;&lt;author&gt;&lt;firstName&gt;Warwick&lt;/firstName&gt;&lt;lastName&gt;Funnell&lt;/lastName&gt;&lt;/author&gt;&lt;/authors&gt;&lt;/publication&gt;&lt;/publications&gt;&lt;cites&gt;&lt;cite&gt;&lt;suppress&gt;A&lt;/suppress&gt;&lt;/cite&gt;&lt;/cites&gt;&lt;/citation&gt;</w:instrText>
      </w:r>
      <w:r w:rsidRPr="00BB51BD">
        <w:rPr>
          <w:rFonts w:ascii="Times New Roman" w:hAnsi="Times New Roman" w:cs="Times New Roman"/>
        </w:rPr>
        <w:fldChar w:fldCharType="separate"/>
      </w:r>
      <w:r w:rsidRPr="00BB51BD">
        <w:rPr>
          <w:rFonts w:ascii="Times New Roman" w:hAnsi="Times New Roman" w:cs="Times New Roman"/>
          <w:lang w:val="en-US"/>
        </w:rPr>
        <w:t>(1998)</w:t>
      </w:r>
      <w:r w:rsidRPr="00BB51BD">
        <w:rPr>
          <w:rFonts w:ascii="Times New Roman" w:hAnsi="Times New Roman" w:cs="Times New Roman"/>
        </w:rPr>
        <w:fldChar w:fldCharType="end"/>
      </w:r>
      <w:r w:rsidRPr="00BB51BD">
        <w:rPr>
          <w:rFonts w:ascii="Times New Roman" w:hAnsi="Times New Roman" w:cs="Times New Roman"/>
        </w:rPr>
        <w:t>.</w:t>
      </w:r>
    </w:p>
  </w:footnote>
  <w:footnote w:id="3">
    <w:p w14:paraId="18083349" w14:textId="77777777" w:rsidR="00684D17" w:rsidRPr="00BB51BD" w:rsidRDefault="00684D17" w:rsidP="007E49E4">
      <w:pPr>
        <w:autoSpaceDE w:val="0"/>
        <w:autoSpaceDN w:val="0"/>
        <w:adjustRightInd w:val="0"/>
        <w:spacing w:line="276" w:lineRule="auto"/>
        <w:rPr>
          <w:rFonts w:ascii="Times New Roman" w:hAnsi="Times New Roman" w:cs="Times New Roman"/>
        </w:rPr>
      </w:pPr>
      <w:r w:rsidRPr="00BB51BD">
        <w:rPr>
          <w:rFonts w:ascii="Times New Roman" w:hAnsi="Times New Roman" w:cs="Times New Roman"/>
          <w:vertAlign w:val="superscript"/>
        </w:rPr>
        <w:footnoteRef/>
      </w:r>
      <w:r w:rsidRPr="00BB51BD">
        <w:rPr>
          <w:rFonts w:ascii="Times New Roman" w:hAnsi="Times New Roman" w:cs="Times New Roman"/>
        </w:rPr>
        <w:t xml:space="preserve"> An index of all material stored in the archive, as well as some of the material, can be accessed online at http://sydney.edu.au/business/chambers/archive</w:t>
      </w:r>
    </w:p>
  </w:footnote>
  <w:footnote w:id="4">
    <w:p w14:paraId="0DA435CA" w14:textId="52B8A051" w:rsidR="00684D17" w:rsidRPr="00BB51BD" w:rsidRDefault="00684D17" w:rsidP="007E49E4">
      <w:pPr>
        <w:autoSpaceDE w:val="0"/>
        <w:autoSpaceDN w:val="0"/>
        <w:adjustRightInd w:val="0"/>
        <w:spacing w:line="276" w:lineRule="auto"/>
        <w:rPr>
          <w:rFonts w:ascii="Times New Roman" w:hAnsi="Times New Roman" w:cs="Times New Roman"/>
          <w:color w:val="800080"/>
        </w:rPr>
      </w:pPr>
      <w:r w:rsidRPr="00BB51BD">
        <w:rPr>
          <w:rFonts w:ascii="Times New Roman" w:hAnsi="Times New Roman" w:cs="Times New Roman"/>
          <w:vertAlign w:val="superscript"/>
        </w:rPr>
        <w:footnoteRef/>
      </w:r>
      <w:r w:rsidRPr="00BB51BD">
        <w:rPr>
          <w:rFonts w:ascii="Times New Roman" w:hAnsi="Times New Roman" w:cs="Times New Roman"/>
        </w:rPr>
        <w:t xml:space="preserve"> The Accounting Research Study Two </w:t>
      </w:r>
      <w:r w:rsidRPr="00BB51BD">
        <w:rPr>
          <w:rFonts w:ascii="Times New Roman" w:hAnsi="Times New Roman" w:cs="Times New Roman"/>
        </w:rPr>
        <w:fldChar w:fldCharType="begin"/>
      </w:r>
      <w:r w:rsidRPr="00BB51BD">
        <w:rPr>
          <w:rFonts w:ascii="Times New Roman" w:hAnsi="Times New Roman" w:cs="Times New Roman"/>
        </w:rPr>
        <w:instrText xml:space="preserve"> ADDIN PAPERS2_CITATIONS &lt;citation&gt;&lt;uuid&gt;6BD41EA4-96A9-44C9-8C78-D0A0588BF8C1&lt;/uuid&gt;&lt;priority&gt;29&lt;/priority&gt;&lt;publications&gt;&lt;publication&gt;&lt;location&gt;200,4,40.7143528,-74.0059731&lt;/location&gt;&lt;startpage&gt;98&lt;/startpage&gt;&lt;title&gt;Cash Flow Analysis and the Funds Statement&lt;/title&gt;&lt;uuid&gt;F21FE20C-CC8F-41D5-9D75-E3D5580DB56C&lt;/uuid&gt;&lt;subtype&gt;1&lt;/subtype&gt;&lt;publisher&gt;American Institute of Certified Public Accountants&lt;/publisher&gt;&lt;type&gt;0&lt;/type&gt;&lt;place&gt;New York&lt;/place&gt;&lt;publication_date&gt;99196100001200000000200000&lt;/publication_date&gt;&lt;authors&gt;&lt;author&gt;&lt;firstName&gt;Perry&lt;/firstName&gt;&lt;lastName&gt;Mason&lt;/lastName&gt;&lt;/author&gt;&lt;/authors&gt;&lt;/publication&gt;&lt;/publications&gt;&lt;cites&gt;&lt;/cites&gt;&lt;/citation&gt;</w:instrText>
      </w:r>
      <w:r w:rsidRPr="00BB51BD">
        <w:rPr>
          <w:rFonts w:ascii="Times New Roman" w:hAnsi="Times New Roman" w:cs="Times New Roman"/>
        </w:rPr>
        <w:fldChar w:fldCharType="separate"/>
      </w:r>
      <w:r w:rsidRPr="00BB51BD">
        <w:rPr>
          <w:rFonts w:ascii="Times New Roman" w:hAnsi="Times New Roman" w:cs="Times New Roman"/>
          <w:lang w:val="en-US"/>
        </w:rPr>
        <w:t>(Mason, 1961)</w:t>
      </w:r>
      <w:r w:rsidRPr="00BB51BD">
        <w:rPr>
          <w:rFonts w:ascii="Times New Roman" w:hAnsi="Times New Roman" w:cs="Times New Roman"/>
        </w:rPr>
        <w:fldChar w:fldCharType="end"/>
      </w:r>
      <w:r w:rsidRPr="00BB51BD">
        <w:rPr>
          <w:rFonts w:ascii="Times New Roman" w:hAnsi="Times New Roman" w:cs="Times New Roman"/>
        </w:rPr>
        <w:t xml:space="preserve"> focused on the cash flow statement and had been published in 1961.</w:t>
      </w:r>
    </w:p>
  </w:footnote>
  <w:footnote w:id="5">
    <w:p w14:paraId="6FB037A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P202/1/07687</w:t>
      </w:r>
    </w:p>
  </w:footnote>
  <w:footnote w:id="6">
    <w:p w14:paraId="56552258"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P202/1/07688</w:t>
      </w:r>
    </w:p>
  </w:footnote>
  <w:footnote w:id="7">
    <w:p w14:paraId="1241A4F6" w14:textId="6612BBD7" w:rsidR="00684D17" w:rsidRDefault="00684D17">
      <w:pPr>
        <w:pStyle w:val="FootnoteText"/>
      </w:pPr>
      <w:r>
        <w:rPr>
          <w:rStyle w:val="FootnoteReference"/>
        </w:rPr>
        <w:footnoteRef/>
      </w:r>
      <w:r>
        <w:t xml:space="preserve"> This was eventually to be published as Chambers (1963a).</w:t>
      </w:r>
    </w:p>
  </w:footnote>
  <w:footnote w:id="8">
    <w:p w14:paraId="1B1367D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P202/1/07689</w:t>
      </w:r>
    </w:p>
  </w:footnote>
  <w:footnote w:id="9">
    <w:p w14:paraId="528406E3"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P202/1/07690</w:t>
      </w:r>
    </w:p>
  </w:footnote>
  <w:footnote w:id="10">
    <w:p w14:paraId="2E091380"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P202/1/07692</w:t>
      </w:r>
    </w:p>
  </w:footnote>
  <w:footnote w:id="11">
    <w:p w14:paraId="2D3DD198"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P202/1/07693; 07698</w:t>
      </w:r>
    </w:p>
  </w:footnote>
  <w:footnote w:id="12">
    <w:p w14:paraId="379E819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P202/1/07700</w:t>
      </w:r>
    </w:p>
  </w:footnote>
  <w:footnote w:id="13">
    <w:p w14:paraId="56DF7C97"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P202/1/07701</w:t>
      </w:r>
    </w:p>
  </w:footnote>
  <w:footnote w:id="14">
    <w:p w14:paraId="56BB7FCD"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P202/1/07702</w:t>
      </w:r>
    </w:p>
  </w:footnote>
  <w:footnote w:id="15">
    <w:p w14:paraId="7222B83B" w14:textId="77777777" w:rsidR="00684D17" w:rsidRPr="00BB51BD" w:rsidRDefault="00684D17" w:rsidP="007E49E4">
      <w:pPr>
        <w:autoSpaceDE w:val="0"/>
        <w:autoSpaceDN w:val="0"/>
        <w:adjustRightInd w:val="0"/>
        <w:spacing w:line="276" w:lineRule="auto"/>
        <w:rPr>
          <w:rFonts w:ascii="Times New Roman" w:hAnsi="Times New Roman" w:cs="Times New Roman"/>
          <w:color w:val="8064A2"/>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P202/2/08373; 08374; 08375</w:t>
      </w:r>
    </w:p>
  </w:footnote>
  <w:footnote w:id="16">
    <w:p w14:paraId="3902AAB1"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P202/1/07703</w:t>
      </w:r>
    </w:p>
  </w:footnote>
  <w:footnote w:id="17">
    <w:p w14:paraId="365B1A7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P202/1/07704</w:t>
      </w:r>
    </w:p>
  </w:footnote>
  <w:footnote w:id="18">
    <w:p w14:paraId="60145DF1"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P202/1/07707</w:t>
      </w:r>
    </w:p>
  </w:footnote>
  <w:footnote w:id="19">
    <w:p w14:paraId="0864BE4C"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P202/1/07709</w:t>
      </w:r>
    </w:p>
  </w:footnote>
  <w:footnote w:id="20">
    <w:p w14:paraId="1BE511A0"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P202/1/07710</w:t>
      </w:r>
    </w:p>
  </w:footnote>
  <w:footnote w:id="21">
    <w:p w14:paraId="3DE1DA74"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P202/1/07714</w:t>
      </w:r>
    </w:p>
  </w:footnote>
  <w:footnote w:id="22">
    <w:p w14:paraId="1C8657E1"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P202/1/07717</w:t>
      </w:r>
    </w:p>
  </w:footnote>
  <w:footnote w:id="23">
    <w:p w14:paraId="68E60E01"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P202/1/01020; 01021; 01022; 01024; 01025; 01026; 01027; 01029; 01030; 01032; 01034; 01035; 01037; 01038; 01039; 01028; 01031; 01035; /2/08454</w:t>
      </w:r>
    </w:p>
  </w:footnote>
  <w:footnote w:id="24">
    <w:p w14:paraId="5CB43033"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P202/1/01033</w:t>
      </w:r>
    </w:p>
  </w:footnote>
  <w:footnote w:id="25">
    <w:p w14:paraId="07AA0DB1"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P202/1/00913; 00914; 01001; 01002; /2/08453; 08453; 08452</w:t>
      </w:r>
    </w:p>
  </w:footnote>
  <w:footnote w:id="26">
    <w:p w14:paraId="21DBE7C4"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P202/1/00907; 01051; /2/08444; /3/09824</w:t>
      </w:r>
    </w:p>
  </w:footnote>
  <w:footnote w:id="27">
    <w:p w14:paraId="0C5700F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P202/1/00990; 00995; 01046; 01057; 08133; 08193; /2/08442; 08446; 08609; 08445</w:t>
      </w:r>
    </w:p>
  </w:footnote>
  <w:footnote w:id="28">
    <w:p w14:paraId="00CD4832"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P202/1/01551; /2/08477</w:t>
      </w:r>
    </w:p>
  </w:footnote>
  <w:footnote w:id="29">
    <w:p w14:paraId="5E5763AE"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P202/2/08478</w:t>
      </w:r>
    </w:p>
  </w:footnote>
  <w:footnote w:id="30">
    <w:p w14:paraId="5997E8EC"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P202/2/08478; 08480; 08482</w:t>
      </w:r>
    </w:p>
  </w:footnote>
  <w:footnote w:id="31">
    <w:p w14:paraId="33CF7B74"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P202/2/08479; 08481</w:t>
      </w:r>
    </w:p>
  </w:footnote>
  <w:footnote w:id="32">
    <w:p w14:paraId="39BFE330"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P202/1/01015</w:t>
      </w:r>
    </w:p>
  </w:footnote>
  <w:footnote w:id="33">
    <w:p w14:paraId="117B7E4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P202/1/07691</w:t>
      </w:r>
    </w:p>
  </w:footnote>
  <w:footnote w:id="34">
    <w:p w14:paraId="49A95652"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P202/1/07694; 07696</w:t>
      </w:r>
    </w:p>
  </w:footnote>
  <w:footnote w:id="35">
    <w:p w14:paraId="0061556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w:t>
      </w:r>
      <w:proofErr w:type="spellStart"/>
      <w:r w:rsidRPr="00BB51BD">
        <w:rPr>
          <w:rFonts w:ascii="Times New Roman" w:hAnsi="Times New Roman" w:cs="Times New Roman"/>
        </w:rPr>
        <w:t>Moonitz</w:t>
      </w:r>
      <w:proofErr w:type="spellEnd"/>
      <w:r w:rsidRPr="00BB51BD">
        <w:rPr>
          <w:rFonts w:ascii="Times New Roman" w:hAnsi="Times New Roman" w:cs="Times New Roman"/>
        </w:rPr>
        <w:t xml:space="preserve"> suggested that Chambers should apply for the George Oliver May Accounting Chair at Columbia University (DOI</w:t>
      </w:r>
      <w:proofErr w:type="gramStart"/>
      <w:r w:rsidRPr="00BB51BD">
        <w:rPr>
          <w:rFonts w:ascii="Times New Roman" w:hAnsi="Times New Roman" w:cs="Times New Roman"/>
        </w:rPr>
        <w:t>:10.USA</w:t>
      </w:r>
      <w:proofErr w:type="gramEnd"/>
      <w:r w:rsidRPr="00BB51BD">
        <w:rPr>
          <w:rFonts w:ascii="Times New Roman" w:hAnsi="Times New Roman" w:cs="Times New Roman"/>
        </w:rPr>
        <w:t xml:space="preserve"> P202/1/07705). Chambers declined to do so, determined to remain in Australia indefinitely. Nonetheless, given the difference of opinion between Chambers and May, this is not devoid of irony (DOI</w:t>
      </w:r>
      <w:proofErr w:type="gramStart"/>
      <w:r w:rsidRPr="00BB51BD">
        <w:rPr>
          <w:rFonts w:ascii="Times New Roman" w:hAnsi="Times New Roman" w:cs="Times New Roman"/>
        </w:rPr>
        <w:t>:10.USA</w:t>
      </w:r>
      <w:proofErr w:type="gramEnd"/>
      <w:r w:rsidRPr="00BB51BD">
        <w:rPr>
          <w:rFonts w:ascii="Times New Roman" w:hAnsi="Times New Roman" w:cs="Times New Roman"/>
        </w:rPr>
        <w:t xml:space="preserve"> P202/1/07695; 07706; 07708).</w:t>
      </w:r>
    </w:p>
  </w:footnote>
  <w:footnote w:id="36">
    <w:p w14:paraId="3116A43E"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P202/1/00929</w:t>
      </w:r>
    </w:p>
  </w:footnote>
  <w:footnote w:id="37">
    <w:p w14:paraId="4CA7A51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P202/1/00930; 00931; 00932; 00933</w:t>
      </w:r>
    </w:p>
  </w:footnote>
  <w:footnote w:id="38">
    <w:p w14:paraId="5675E914"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P202/1/00544; 00545; 00711;  00731; 00732; 00892; 00893;</w:t>
      </w:r>
    </w:p>
  </w:footnote>
  <w:footnote w:id="39">
    <w:p w14:paraId="047B902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P202/1/00903; 00934; 00935; 00936; 00937; 00938; 00939; 00940; 00942; 00943; 00944; 00949; 00952; 00953; 00957; 00958; 00959;</w:t>
      </w:r>
    </w:p>
  </w:footnote>
  <w:footnote w:id="40">
    <w:p w14:paraId="74532EB8"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P202/1/00925; 00928; /2/08457;</w:t>
      </w:r>
    </w:p>
  </w:footnote>
  <w:footnote w:id="41">
    <w:p w14:paraId="36344AF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P202/2/08455; 08456; 08607</w:t>
      </w:r>
    </w:p>
  </w:footnote>
  <w:footnote w:id="42">
    <w:p w14:paraId="0F2DDFB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P202/1/00906; 00975; 00977; 00978; 00979; 00980; 00982</w:t>
      </w:r>
    </w:p>
  </w:footnote>
  <w:footnote w:id="43">
    <w:p w14:paraId="6DED6452"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P202/1/00983; 01065</w:t>
      </w:r>
    </w:p>
  </w:footnote>
  <w:footnote w:id="44">
    <w:p w14:paraId="472E97F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P202/1/00997; 01058; 01059; /2/08458;</w:t>
      </w:r>
    </w:p>
  </w:footnote>
  <w:footnote w:id="45">
    <w:p w14:paraId="6189F55D"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P202/1/00950; 00999; 01000; 01001; 01002; 01132; 01133; 01135;</w:t>
      </w:r>
    </w:p>
  </w:footnote>
  <w:footnote w:id="46">
    <w:p w14:paraId="0496E7ED"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P202/1/00740</w:t>
      </w:r>
    </w:p>
  </w:footnote>
  <w:footnote w:id="47">
    <w:p w14:paraId="2C4C1B3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P202/1/08129; 00985; 00990</w:t>
      </w:r>
    </w:p>
  </w:footnote>
  <w:footnote w:id="48">
    <w:p w14:paraId="7EBD7FBF"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P202/1/00985</w:t>
      </w:r>
    </w:p>
  </w:footnote>
  <w:footnote w:id="49">
    <w:p w14:paraId="46DAB002"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P202/1/08128</w:t>
      </w:r>
    </w:p>
  </w:footnote>
  <w:footnote w:id="50">
    <w:p w14:paraId="4E9F0CAD"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P202/1/00987; 00989; 00990; 00993; 08130; 08131; 08133; 08134; 08136</w:t>
      </w:r>
    </w:p>
  </w:footnote>
  <w:footnote w:id="51">
    <w:p w14:paraId="46B61B6B" w14:textId="77777777" w:rsidR="00684D17" w:rsidRPr="00BB51BD" w:rsidRDefault="00684D17" w:rsidP="007E49E4">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P202/1/00994; 00995; 08137; 08138</w:t>
      </w:r>
    </w:p>
  </w:footnote>
  <w:footnote w:id="52">
    <w:p w14:paraId="5FFABD97" w14:textId="77777777" w:rsidR="00684D17" w:rsidRPr="00BB51BD" w:rsidRDefault="00684D17" w:rsidP="00CC4711">
      <w:pPr>
        <w:autoSpaceDE w:val="0"/>
        <w:autoSpaceDN w:val="0"/>
        <w:adjustRightInd w:val="0"/>
        <w:spacing w:line="276" w:lineRule="auto"/>
        <w:rPr>
          <w:rFonts w:ascii="Times New Roman" w:hAnsi="Times New Roman" w:cs="Times New Roman"/>
          <w:color w:val="0000FF"/>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P202/1/01209; 07738; 07984</w:t>
      </w:r>
    </w:p>
  </w:footnote>
  <w:footnote w:id="53">
    <w:p w14:paraId="31482C9D" w14:textId="77777777" w:rsidR="00684D17" w:rsidRPr="00BB51BD" w:rsidRDefault="00684D17" w:rsidP="00CC4711">
      <w:pPr>
        <w:autoSpaceDE w:val="0"/>
        <w:autoSpaceDN w:val="0"/>
        <w:adjustRightInd w:val="0"/>
        <w:spacing w:line="276" w:lineRule="auto"/>
        <w:rPr>
          <w:rFonts w:ascii="Times New Roman" w:hAnsi="Times New Roman" w:cs="Times New Roman"/>
          <w:color w:val="0000FF"/>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P202/1/07739; 07740; 07741; 07743; /2/08548</w:t>
      </w:r>
    </w:p>
  </w:footnote>
  <w:footnote w:id="54">
    <w:p w14:paraId="38E445F2" w14:textId="77777777" w:rsidR="00684D17" w:rsidRPr="00BB51BD" w:rsidRDefault="00684D17" w:rsidP="00CC4711">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P202/1/07744</w:t>
      </w:r>
    </w:p>
  </w:footnote>
  <w:footnote w:id="55">
    <w:p w14:paraId="285C369F" w14:textId="77777777" w:rsidR="00684D17" w:rsidRPr="00BB51BD" w:rsidRDefault="00684D17" w:rsidP="00CC4711">
      <w:pPr>
        <w:autoSpaceDE w:val="0"/>
        <w:autoSpaceDN w:val="0"/>
        <w:adjustRightInd w:val="0"/>
        <w:spacing w:line="276" w:lineRule="auto"/>
        <w:rPr>
          <w:rFonts w:ascii="Times New Roman" w:hAnsi="Times New Roman" w:cs="Times New Roman"/>
          <w:color w:val="FF0000"/>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P202/1/07745; /2/08550</w:t>
      </w:r>
    </w:p>
  </w:footnote>
  <w:footnote w:id="56">
    <w:p w14:paraId="74A84634" w14:textId="77777777" w:rsidR="00684D17" w:rsidRPr="00BB51BD" w:rsidRDefault="00684D17" w:rsidP="00CC4711">
      <w:pPr>
        <w:autoSpaceDE w:val="0"/>
        <w:autoSpaceDN w:val="0"/>
        <w:adjustRightInd w:val="0"/>
        <w:spacing w:line="276" w:lineRule="auto"/>
        <w:rPr>
          <w:rFonts w:ascii="Times New Roman" w:hAnsi="Times New Roman" w:cs="Times New Roman"/>
          <w:color w:val="0000FF"/>
        </w:rPr>
      </w:pPr>
      <w:r w:rsidRPr="00BB51BD">
        <w:rPr>
          <w:rFonts w:ascii="Times New Roman" w:hAnsi="Times New Roman" w:cs="Times New Roman"/>
          <w:vertAlign w:val="superscript"/>
        </w:rPr>
        <w:footnoteRef/>
      </w:r>
      <w:r w:rsidRPr="00BB51BD">
        <w:rPr>
          <w:rFonts w:ascii="Times New Roman" w:hAnsi="Times New Roman" w:cs="Times New Roman"/>
        </w:rPr>
        <w:t xml:space="preserve"> DOI:10.USA P202/1/01086; 01152; 01153; 01172; 01177; 07737; 08142; 08143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1"/>
  </w:compat>
  <w:rsids>
    <w:rsidRoot w:val="006C71EB"/>
    <w:rsid w:val="00014180"/>
    <w:rsid w:val="00120EC1"/>
    <w:rsid w:val="00144217"/>
    <w:rsid w:val="00145948"/>
    <w:rsid w:val="0014611E"/>
    <w:rsid w:val="001A5F9D"/>
    <w:rsid w:val="001B6DE7"/>
    <w:rsid w:val="00213DD4"/>
    <w:rsid w:val="00247A3F"/>
    <w:rsid w:val="002E2A60"/>
    <w:rsid w:val="00304DF6"/>
    <w:rsid w:val="00414573"/>
    <w:rsid w:val="00420DE2"/>
    <w:rsid w:val="004245B6"/>
    <w:rsid w:val="00441F55"/>
    <w:rsid w:val="00451A85"/>
    <w:rsid w:val="004A6815"/>
    <w:rsid w:val="004C10AF"/>
    <w:rsid w:val="004D1EEB"/>
    <w:rsid w:val="00544FEB"/>
    <w:rsid w:val="005D5AC2"/>
    <w:rsid w:val="005D6A02"/>
    <w:rsid w:val="0060509D"/>
    <w:rsid w:val="00625A65"/>
    <w:rsid w:val="00675227"/>
    <w:rsid w:val="00684D17"/>
    <w:rsid w:val="006A6C9B"/>
    <w:rsid w:val="006B31C2"/>
    <w:rsid w:val="006C3545"/>
    <w:rsid w:val="006C71EB"/>
    <w:rsid w:val="006F2B1F"/>
    <w:rsid w:val="00737CE3"/>
    <w:rsid w:val="00742827"/>
    <w:rsid w:val="00763920"/>
    <w:rsid w:val="00776763"/>
    <w:rsid w:val="00780A89"/>
    <w:rsid w:val="007957A6"/>
    <w:rsid w:val="007C4DF1"/>
    <w:rsid w:val="007E49E4"/>
    <w:rsid w:val="00833880"/>
    <w:rsid w:val="00847DD8"/>
    <w:rsid w:val="00881CE6"/>
    <w:rsid w:val="008A2F2B"/>
    <w:rsid w:val="008D58B8"/>
    <w:rsid w:val="00916EB6"/>
    <w:rsid w:val="0099182C"/>
    <w:rsid w:val="009F492E"/>
    <w:rsid w:val="00A17370"/>
    <w:rsid w:val="00A26BE6"/>
    <w:rsid w:val="00A745C8"/>
    <w:rsid w:val="00A94A11"/>
    <w:rsid w:val="00A9507C"/>
    <w:rsid w:val="00AA0BEF"/>
    <w:rsid w:val="00AE29C1"/>
    <w:rsid w:val="00B13575"/>
    <w:rsid w:val="00B36EAA"/>
    <w:rsid w:val="00B60F84"/>
    <w:rsid w:val="00B70977"/>
    <w:rsid w:val="00B7186E"/>
    <w:rsid w:val="00B9379D"/>
    <w:rsid w:val="00BA061B"/>
    <w:rsid w:val="00BB19A5"/>
    <w:rsid w:val="00BB51BD"/>
    <w:rsid w:val="00CC4711"/>
    <w:rsid w:val="00CD112D"/>
    <w:rsid w:val="00D53AD8"/>
    <w:rsid w:val="00D756E0"/>
    <w:rsid w:val="00D77B39"/>
    <w:rsid w:val="00DA0740"/>
    <w:rsid w:val="00DA6868"/>
    <w:rsid w:val="00DC4F3F"/>
    <w:rsid w:val="00DF7A9B"/>
    <w:rsid w:val="00E63AF9"/>
    <w:rsid w:val="00E65A5E"/>
    <w:rsid w:val="00E815D4"/>
    <w:rsid w:val="00EC74BD"/>
    <w:rsid w:val="00F87BEF"/>
    <w:rsid w:val="00FD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8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1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05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09D"/>
    <w:rPr>
      <w:rFonts w:ascii="Lucida Grande" w:hAnsi="Lucida Grande" w:cs="Lucida Grande"/>
      <w:sz w:val="18"/>
      <w:szCs w:val="18"/>
    </w:rPr>
  </w:style>
  <w:style w:type="paragraph" w:styleId="Header">
    <w:name w:val="header"/>
    <w:basedOn w:val="Normal"/>
    <w:link w:val="HeaderChar"/>
    <w:uiPriority w:val="99"/>
    <w:unhideWhenUsed/>
    <w:rsid w:val="00247A3F"/>
    <w:pPr>
      <w:tabs>
        <w:tab w:val="center" w:pos="4320"/>
        <w:tab w:val="right" w:pos="8640"/>
      </w:tabs>
    </w:pPr>
  </w:style>
  <w:style w:type="character" w:customStyle="1" w:styleId="HeaderChar">
    <w:name w:val="Header Char"/>
    <w:basedOn w:val="DefaultParagraphFont"/>
    <w:link w:val="Header"/>
    <w:uiPriority w:val="99"/>
    <w:rsid w:val="00247A3F"/>
    <w:rPr>
      <w:sz w:val="24"/>
      <w:szCs w:val="24"/>
    </w:rPr>
  </w:style>
  <w:style w:type="paragraph" w:styleId="Footer">
    <w:name w:val="footer"/>
    <w:basedOn w:val="Normal"/>
    <w:link w:val="FooterChar"/>
    <w:uiPriority w:val="99"/>
    <w:unhideWhenUsed/>
    <w:rsid w:val="00247A3F"/>
    <w:pPr>
      <w:tabs>
        <w:tab w:val="center" w:pos="4320"/>
        <w:tab w:val="right" w:pos="8640"/>
      </w:tabs>
    </w:pPr>
  </w:style>
  <w:style w:type="character" w:customStyle="1" w:styleId="FooterChar">
    <w:name w:val="Footer Char"/>
    <w:basedOn w:val="DefaultParagraphFont"/>
    <w:link w:val="Footer"/>
    <w:uiPriority w:val="99"/>
    <w:rsid w:val="00247A3F"/>
    <w:rPr>
      <w:sz w:val="24"/>
      <w:szCs w:val="24"/>
    </w:rPr>
  </w:style>
  <w:style w:type="paragraph" w:styleId="CommentSubject">
    <w:name w:val="annotation subject"/>
    <w:basedOn w:val="CommentText"/>
    <w:next w:val="CommentText"/>
    <w:link w:val="CommentSubjectChar"/>
    <w:uiPriority w:val="99"/>
    <w:semiHidden/>
    <w:unhideWhenUsed/>
    <w:rsid w:val="007C4DF1"/>
    <w:rPr>
      <w:b/>
      <w:bCs/>
      <w:sz w:val="20"/>
      <w:szCs w:val="20"/>
    </w:rPr>
  </w:style>
  <w:style w:type="character" w:customStyle="1" w:styleId="CommentSubjectChar">
    <w:name w:val="Comment Subject Char"/>
    <w:basedOn w:val="CommentTextChar"/>
    <w:link w:val="CommentSubject"/>
    <w:uiPriority w:val="99"/>
    <w:semiHidden/>
    <w:rsid w:val="007C4DF1"/>
    <w:rPr>
      <w:b/>
      <w:bCs/>
      <w:sz w:val="24"/>
      <w:szCs w:val="24"/>
    </w:rPr>
  </w:style>
  <w:style w:type="paragraph" w:styleId="FootnoteText">
    <w:name w:val="footnote text"/>
    <w:basedOn w:val="Normal"/>
    <w:link w:val="FootnoteTextChar"/>
    <w:uiPriority w:val="99"/>
    <w:unhideWhenUsed/>
    <w:rsid w:val="006C3545"/>
    <w:rPr>
      <w:sz w:val="20"/>
      <w:szCs w:val="20"/>
    </w:rPr>
  </w:style>
  <w:style w:type="character" w:customStyle="1" w:styleId="FootnoteTextChar">
    <w:name w:val="Footnote Text Char"/>
    <w:basedOn w:val="DefaultParagraphFont"/>
    <w:link w:val="FootnoteText"/>
    <w:uiPriority w:val="99"/>
    <w:rsid w:val="006C3545"/>
  </w:style>
  <w:style w:type="character" w:styleId="FootnoteReference">
    <w:name w:val="footnote reference"/>
    <w:basedOn w:val="DefaultParagraphFont"/>
    <w:uiPriority w:val="99"/>
    <w:semiHidden/>
    <w:unhideWhenUsed/>
    <w:rsid w:val="006C35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2FC6-FEB6-4730-8A17-991DE93F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22853</Words>
  <Characters>130266</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Chambers and the AICPA</vt:lpstr>
    </vt:vector>
  </TitlesOfParts>
  <Company/>
  <LinksUpToDate>false</LinksUpToDate>
  <CharactersWithSpaces>152814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Chambers and the AICPA</dc:title>
  <dc:creator>Martin Persson</dc:creator>
  <cp:lastModifiedBy>Christopher Napier</cp:lastModifiedBy>
  <cp:revision>3</cp:revision>
  <cp:lastPrinted>2013-05-29T15:40:00Z</cp:lastPrinted>
  <dcterms:created xsi:type="dcterms:W3CDTF">2013-11-07T18:55:00Z</dcterms:created>
  <dcterms:modified xsi:type="dcterms:W3CDTF">2013-11-07T19:01:00Z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citations="77" publications="64"/&gt;&lt;/info&gt;PAPERS2_INFO_END</vt:lpwstr>
  </property>
</Properties>
</file>