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E055" w14:textId="77777777" w:rsidR="0023342C" w:rsidRDefault="0023342C" w:rsidP="0023342C">
      <w:pPr>
        <w:spacing w:after="120" w:line="360" w:lineRule="auto"/>
        <w:rPr>
          <w:rFonts w:cstheme="minorHAnsi"/>
        </w:rPr>
      </w:pPr>
      <w:r>
        <w:rPr>
          <w:rFonts w:cstheme="minorHAnsi"/>
        </w:rPr>
        <w:t xml:space="preserve">Table 2. </w:t>
      </w:r>
    </w:p>
    <w:p w14:paraId="0428101F" w14:textId="5E650AD4" w:rsidR="0023342C" w:rsidRDefault="0023342C" w:rsidP="0023342C">
      <w:pPr>
        <w:spacing w:after="120" w:line="360" w:lineRule="auto"/>
        <w:rPr>
          <w:rFonts w:cstheme="minorHAnsi"/>
        </w:rPr>
      </w:pPr>
      <w:r>
        <w:rPr>
          <w:rFonts w:cstheme="minorHAnsi"/>
        </w:rPr>
        <w:t>Overview of main and interaction effects for moderation analyses</w:t>
      </w:r>
      <w:r w:rsidR="000B17E7">
        <w:rPr>
          <w:rFonts w:cstheme="minorHAnsi"/>
        </w:rPr>
        <w:t xml:space="preserve"> based on random intercept multilevel regression (participants nested in sites)</w:t>
      </w:r>
      <w:r>
        <w:rPr>
          <w:rFonts w:cstheme="minorHAnsi"/>
        </w:rPr>
        <w:t>.</w:t>
      </w:r>
    </w:p>
    <w:tbl>
      <w:tblPr>
        <w:tblStyle w:val="TableGrid"/>
        <w:tblW w:w="14739" w:type="dxa"/>
        <w:tblInd w:w="-572"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985"/>
        <w:gridCol w:w="1065"/>
        <w:gridCol w:w="1066"/>
        <w:gridCol w:w="1066"/>
        <w:gridCol w:w="1064"/>
        <w:gridCol w:w="1066"/>
        <w:gridCol w:w="1065"/>
        <w:gridCol w:w="1066"/>
        <w:gridCol w:w="1065"/>
        <w:gridCol w:w="1066"/>
        <w:gridCol w:w="1065"/>
        <w:gridCol w:w="1050"/>
        <w:gridCol w:w="1050"/>
      </w:tblGrid>
      <w:tr w:rsidR="0023342C" w14:paraId="1AED1C04" w14:textId="77777777" w:rsidTr="009076BF">
        <w:tc>
          <w:tcPr>
            <w:tcW w:w="1985" w:type="dxa"/>
            <w:tcBorders>
              <w:top w:val="single" w:sz="4" w:space="0" w:color="000000"/>
              <w:bottom w:val="nil"/>
            </w:tcBorders>
          </w:tcPr>
          <w:p w14:paraId="0FFF36AD" w14:textId="77777777" w:rsidR="0023342C" w:rsidRDefault="0023342C" w:rsidP="009076BF">
            <w:pPr>
              <w:spacing w:after="120" w:line="360" w:lineRule="auto"/>
              <w:rPr>
                <w:rFonts w:cstheme="minorHAnsi"/>
              </w:rPr>
            </w:pPr>
          </w:p>
        </w:tc>
        <w:tc>
          <w:tcPr>
            <w:tcW w:w="2131" w:type="dxa"/>
            <w:gridSpan w:val="2"/>
            <w:tcBorders>
              <w:top w:val="single" w:sz="4" w:space="0" w:color="000000"/>
              <w:bottom w:val="single" w:sz="4" w:space="0" w:color="000000"/>
            </w:tcBorders>
            <w:shd w:val="clear" w:color="auto" w:fill="auto"/>
          </w:tcPr>
          <w:p w14:paraId="4CE15447" w14:textId="77777777" w:rsidR="0023342C" w:rsidRPr="00660BCD" w:rsidRDefault="0023342C" w:rsidP="009076BF">
            <w:pPr>
              <w:spacing w:after="120" w:line="360" w:lineRule="auto"/>
              <w:jc w:val="center"/>
              <w:rPr>
                <w:rFonts w:cstheme="minorHAnsi"/>
              </w:rPr>
            </w:pPr>
            <w:r w:rsidRPr="00EA5184">
              <w:rPr>
                <w:rFonts w:ascii="Calibri" w:hAnsi="Calibri" w:cs="Calibri"/>
                <w:bCs/>
                <w:kern w:val="24"/>
                <w:szCs w:val="36"/>
              </w:rPr>
              <w:t>Sexual identity/ orientation</w:t>
            </w:r>
          </w:p>
        </w:tc>
        <w:tc>
          <w:tcPr>
            <w:tcW w:w="2130" w:type="dxa"/>
            <w:gridSpan w:val="2"/>
            <w:tcBorders>
              <w:top w:val="single" w:sz="4" w:space="0" w:color="000000"/>
              <w:bottom w:val="single" w:sz="4" w:space="0" w:color="000000"/>
            </w:tcBorders>
            <w:shd w:val="clear" w:color="auto" w:fill="auto"/>
          </w:tcPr>
          <w:p w14:paraId="7B6B01EE" w14:textId="77777777" w:rsidR="0023342C" w:rsidRPr="00660BCD" w:rsidRDefault="0023342C" w:rsidP="009076BF">
            <w:pPr>
              <w:spacing w:after="120" w:line="360" w:lineRule="auto"/>
              <w:jc w:val="center"/>
              <w:rPr>
                <w:rFonts w:cstheme="minorHAnsi"/>
              </w:rPr>
            </w:pPr>
            <w:r w:rsidRPr="00EA5184">
              <w:rPr>
                <w:rFonts w:ascii="Calibri" w:hAnsi="Calibri" w:cs="Calibri"/>
                <w:bCs/>
                <w:kern w:val="24"/>
                <w:szCs w:val="36"/>
              </w:rPr>
              <w:t>Ethnicity</w:t>
            </w:r>
          </w:p>
        </w:tc>
        <w:tc>
          <w:tcPr>
            <w:tcW w:w="2131" w:type="dxa"/>
            <w:gridSpan w:val="2"/>
            <w:tcBorders>
              <w:top w:val="single" w:sz="4" w:space="0" w:color="000000"/>
              <w:bottom w:val="single" w:sz="4" w:space="0" w:color="000000"/>
            </w:tcBorders>
            <w:shd w:val="clear" w:color="auto" w:fill="auto"/>
          </w:tcPr>
          <w:p w14:paraId="5335F501" w14:textId="77777777" w:rsidR="0023342C" w:rsidRPr="00660BCD" w:rsidRDefault="0023342C" w:rsidP="009076BF">
            <w:pPr>
              <w:spacing w:after="120" w:line="360" w:lineRule="auto"/>
              <w:jc w:val="center"/>
              <w:rPr>
                <w:rFonts w:cstheme="minorHAnsi"/>
              </w:rPr>
            </w:pPr>
            <w:r w:rsidRPr="00EA5184">
              <w:rPr>
                <w:rFonts w:ascii="Calibri" w:hAnsi="Calibri" w:cs="Calibri"/>
                <w:bCs/>
                <w:kern w:val="24"/>
                <w:szCs w:val="36"/>
              </w:rPr>
              <w:t>Religion</w:t>
            </w:r>
          </w:p>
        </w:tc>
        <w:tc>
          <w:tcPr>
            <w:tcW w:w="2131" w:type="dxa"/>
            <w:gridSpan w:val="2"/>
            <w:tcBorders>
              <w:top w:val="single" w:sz="4" w:space="0" w:color="000000"/>
              <w:bottom w:val="single" w:sz="4" w:space="0" w:color="000000"/>
            </w:tcBorders>
            <w:shd w:val="clear" w:color="auto" w:fill="auto"/>
          </w:tcPr>
          <w:p w14:paraId="580516C8" w14:textId="77777777" w:rsidR="0023342C" w:rsidRPr="00660BCD" w:rsidRDefault="0023342C" w:rsidP="009076BF">
            <w:pPr>
              <w:spacing w:after="120" w:line="360" w:lineRule="auto"/>
              <w:jc w:val="center"/>
              <w:rPr>
                <w:rFonts w:cstheme="minorHAnsi"/>
              </w:rPr>
            </w:pPr>
            <w:r w:rsidRPr="00EA5184">
              <w:rPr>
                <w:rFonts w:ascii="Calibri" w:hAnsi="Calibri" w:cs="Calibri"/>
                <w:bCs/>
                <w:kern w:val="24"/>
                <w:szCs w:val="36"/>
              </w:rPr>
              <w:t>Physical disability</w:t>
            </w:r>
          </w:p>
        </w:tc>
        <w:tc>
          <w:tcPr>
            <w:tcW w:w="2131" w:type="dxa"/>
            <w:gridSpan w:val="2"/>
            <w:tcBorders>
              <w:top w:val="single" w:sz="4" w:space="0" w:color="000000"/>
              <w:bottom w:val="single" w:sz="4" w:space="0" w:color="000000"/>
            </w:tcBorders>
            <w:shd w:val="clear" w:color="auto" w:fill="auto"/>
          </w:tcPr>
          <w:p w14:paraId="5647D451" w14:textId="77777777" w:rsidR="0023342C" w:rsidRPr="00660BCD" w:rsidRDefault="0023342C" w:rsidP="009076BF">
            <w:pPr>
              <w:spacing w:after="120" w:line="360" w:lineRule="auto"/>
              <w:jc w:val="center"/>
              <w:rPr>
                <w:rFonts w:cstheme="minorHAnsi"/>
              </w:rPr>
            </w:pPr>
            <w:r w:rsidRPr="00EA5184">
              <w:rPr>
                <w:rFonts w:ascii="Calibri" w:hAnsi="Calibri" w:cs="Calibri"/>
                <w:bCs/>
                <w:kern w:val="24"/>
                <w:szCs w:val="36"/>
              </w:rPr>
              <w:t xml:space="preserve">Visible physical </w:t>
            </w:r>
            <w:r>
              <w:rPr>
                <w:rFonts w:ascii="Calibri" w:hAnsi="Calibri" w:cs="Calibri"/>
                <w:bCs/>
                <w:kern w:val="24"/>
                <w:szCs w:val="36"/>
              </w:rPr>
              <w:t>condition</w:t>
            </w:r>
          </w:p>
        </w:tc>
        <w:tc>
          <w:tcPr>
            <w:tcW w:w="2100" w:type="dxa"/>
            <w:gridSpan w:val="2"/>
            <w:tcBorders>
              <w:top w:val="single" w:sz="4" w:space="0" w:color="000000"/>
              <w:bottom w:val="single" w:sz="4" w:space="0" w:color="000000"/>
            </w:tcBorders>
          </w:tcPr>
          <w:p w14:paraId="1CA90337" w14:textId="77777777" w:rsidR="0023342C" w:rsidRDefault="0023342C" w:rsidP="009076BF">
            <w:pPr>
              <w:spacing w:after="120" w:line="360" w:lineRule="auto"/>
              <w:jc w:val="center"/>
              <w:rPr>
                <w:rFonts w:cstheme="minorHAnsi"/>
              </w:rPr>
            </w:pPr>
            <w:r>
              <w:rPr>
                <w:rFonts w:cstheme="minorHAnsi"/>
              </w:rPr>
              <w:t>Intersectionality index</w:t>
            </w:r>
          </w:p>
        </w:tc>
      </w:tr>
      <w:tr w:rsidR="0023342C" w14:paraId="20EF2761" w14:textId="77777777" w:rsidTr="009076BF">
        <w:tc>
          <w:tcPr>
            <w:tcW w:w="1985" w:type="dxa"/>
            <w:tcBorders>
              <w:bottom w:val="single" w:sz="4" w:space="0" w:color="000000"/>
            </w:tcBorders>
          </w:tcPr>
          <w:p w14:paraId="1558806D" w14:textId="77777777" w:rsidR="0023342C" w:rsidRDefault="0023342C" w:rsidP="009076BF">
            <w:pPr>
              <w:spacing w:after="120" w:line="360" w:lineRule="auto"/>
              <w:rPr>
                <w:rFonts w:cstheme="minorHAnsi"/>
              </w:rPr>
            </w:pPr>
            <w:r w:rsidRPr="00E86D9A">
              <w:rPr>
                <w:rFonts w:cstheme="minorHAnsi"/>
                <w:lang w:val="de-DE"/>
              </w:rPr>
              <w:t>Moderator</w:t>
            </w:r>
          </w:p>
        </w:tc>
        <w:tc>
          <w:tcPr>
            <w:tcW w:w="1065" w:type="dxa"/>
            <w:tcBorders>
              <w:top w:val="single" w:sz="4" w:space="0" w:color="000000"/>
              <w:bottom w:val="single" w:sz="4" w:space="0" w:color="000000"/>
            </w:tcBorders>
          </w:tcPr>
          <w:p w14:paraId="7F438732" w14:textId="77777777" w:rsidR="0023342C" w:rsidRDefault="0023342C" w:rsidP="009076BF">
            <w:pPr>
              <w:spacing w:after="120" w:line="360" w:lineRule="auto"/>
              <w:jc w:val="center"/>
              <w:rPr>
                <w:rFonts w:cstheme="minorHAnsi"/>
              </w:rPr>
            </w:pPr>
            <w:r w:rsidRPr="00E86D9A">
              <w:rPr>
                <w:rFonts w:cstheme="minorHAnsi"/>
                <w:lang w:val="de-DE"/>
              </w:rPr>
              <w:t>Main effect</w:t>
            </w:r>
            <w:r w:rsidRPr="00EA5184">
              <w:rPr>
                <w:rFonts w:cstheme="minorHAnsi"/>
                <w:vertAlign w:val="superscript"/>
                <w:lang w:val="de-DE"/>
              </w:rPr>
              <w:t>a</w:t>
            </w:r>
          </w:p>
        </w:tc>
        <w:tc>
          <w:tcPr>
            <w:tcW w:w="1066" w:type="dxa"/>
            <w:tcBorders>
              <w:top w:val="single" w:sz="4" w:space="0" w:color="000000"/>
              <w:bottom w:val="single" w:sz="4" w:space="0" w:color="000000"/>
            </w:tcBorders>
          </w:tcPr>
          <w:p w14:paraId="5CA692CE" w14:textId="77777777" w:rsidR="0023342C" w:rsidRDefault="0023342C" w:rsidP="009076BF">
            <w:pPr>
              <w:spacing w:after="120" w:line="360" w:lineRule="auto"/>
              <w:jc w:val="center"/>
              <w:rPr>
                <w:rFonts w:cstheme="minorHAnsi"/>
              </w:rPr>
            </w:pPr>
            <w:r w:rsidRPr="00E86D9A">
              <w:rPr>
                <w:rFonts w:cstheme="minorHAnsi"/>
                <w:lang w:val="de-DE"/>
              </w:rPr>
              <w:t>Inter-action</w:t>
            </w:r>
            <w:r w:rsidRPr="00EA5184">
              <w:rPr>
                <w:rFonts w:cstheme="minorHAnsi"/>
                <w:vertAlign w:val="superscript"/>
                <w:lang w:val="de-DE"/>
              </w:rPr>
              <w:t>b</w:t>
            </w:r>
          </w:p>
        </w:tc>
        <w:tc>
          <w:tcPr>
            <w:tcW w:w="1066" w:type="dxa"/>
            <w:tcBorders>
              <w:top w:val="single" w:sz="4" w:space="0" w:color="000000"/>
              <w:bottom w:val="single" w:sz="4" w:space="0" w:color="000000"/>
            </w:tcBorders>
          </w:tcPr>
          <w:p w14:paraId="7D5ADC99" w14:textId="77777777" w:rsidR="0023342C" w:rsidRDefault="0023342C" w:rsidP="009076BF">
            <w:pPr>
              <w:spacing w:after="120" w:line="360" w:lineRule="auto"/>
              <w:jc w:val="center"/>
              <w:rPr>
                <w:rFonts w:cstheme="minorHAnsi"/>
              </w:rPr>
            </w:pPr>
            <w:r w:rsidRPr="00E86D9A">
              <w:rPr>
                <w:rFonts w:cstheme="minorHAnsi"/>
                <w:lang w:val="de-DE"/>
              </w:rPr>
              <w:t>Main effect</w:t>
            </w:r>
            <w:r w:rsidRPr="009D5742">
              <w:rPr>
                <w:rFonts w:cstheme="minorHAnsi"/>
                <w:vertAlign w:val="superscript"/>
                <w:lang w:val="de-DE"/>
              </w:rPr>
              <w:t>a</w:t>
            </w:r>
          </w:p>
        </w:tc>
        <w:tc>
          <w:tcPr>
            <w:tcW w:w="1064" w:type="dxa"/>
            <w:tcBorders>
              <w:top w:val="single" w:sz="4" w:space="0" w:color="000000"/>
              <w:bottom w:val="single" w:sz="4" w:space="0" w:color="000000"/>
            </w:tcBorders>
          </w:tcPr>
          <w:p w14:paraId="21CDCBC6" w14:textId="77777777" w:rsidR="0023342C" w:rsidRDefault="0023342C" w:rsidP="009076BF">
            <w:pPr>
              <w:spacing w:after="120" w:line="360" w:lineRule="auto"/>
              <w:jc w:val="center"/>
              <w:rPr>
                <w:rFonts w:cstheme="minorHAnsi"/>
              </w:rPr>
            </w:pPr>
            <w:r w:rsidRPr="00E86D9A">
              <w:rPr>
                <w:rFonts w:cstheme="minorHAnsi"/>
                <w:lang w:val="de-DE"/>
              </w:rPr>
              <w:t>Inter-action</w:t>
            </w:r>
            <w:r w:rsidRPr="009D5742">
              <w:rPr>
                <w:rFonts w:cstheme="minorHAnsi"/>
                <w:vertAlign w:val="superscript"/>
                <w:lang w:val="de-DE"/>
              </w:rPr>
              <w:t>b</w:t>
            </w:r>
          </w:p>
        </w:tc>
        <w:tc>
          <w:tcPr>
            <w:tcW w:w="1066" w:type="dxa"/>
            <w:tcBorders>
              <w:top w:val="single" w:sz="4" w:space="0" w:color="000000"/>
              <w:bottom w:val="single" w:sz="4" w:space="0" w:color="000000"/>
            </w:tcBorders>
          </w:tcPr>
          <w:p w14:paraId="6F0F3DDF" w14:textId="77777777" w:rsidR="0023342C" w:rsidRDefault="0023342C" w:rsidP="009076BF">
            <w:pPr>
              <w:spacing w:after="120" w:line="360" w:lineRule="auto"/>
              <w:jc w:val="center"/>
              <w:rPr>
                <w:rFonts w:cstheme="minorHAnsi"/>
              </w:rPr>
            </w:pPr>
            <w:r w:rsidRPr="00E86D9A">
              <w:rPr>
                <w:rFonts w:cstheme="minorHAnsi"/>
                <w:lang w:val="de-DE"/>
              </w:rPr>
              <w:t>Main effect</w:t>
            </w:r>
            <w:r w:rsidRPr="009D5742">
              <w:rPr>
                <w:rFonts w:cstheme="minorHAnsi"/>
                <w:vertAlign w:val="superscript"/>
                <w:lang w:val="de-DE"/>
              </w:rPr>
              <w:t>a</w:t>
            </w:r>
          </w:p>
        </w:tc>
        <w:tc>
          <w:tcPr>
            <w:tcW w:w="1065" w:type="dxa"/>
            <w:tcBorders>
              <w:top w:val="single" w:sz="4" w:space="0" w:color="000000"/>
              <w:bottom w:val="single" w:sz="4" w:space="0" w:color="000000"/>
            </w:tcBorders>
          </w:tcPr>
          <w:p w14:paraId="36C59723" w14:textId="77777777" w:rsidR="0023342C" w:rsidRDefault="0023342C" w:rsidP="009076BF">
            <w:pPr>
              <w:spacing w:after="120" w:line="360" w:lineRule="auto"/>
              <w:jc w:val="center"/>
              <w:rPr>
                <w:rFonts w:cstheme="minorHAnsi"/>
              </w:rPr>
            </w:pPr>
            <w:r w:rsidRPr="00E86D9A">
              <w:rPr>
                <w:rFonts w:cstheme="minorHAnsi"/>
                <w:lang w:val="de-DE"/>
              </w:rPr>
              <w:t>Inter-action</w:t>
            </w:r>
            <w:r w:rsidRPr="009D5742">
              <w:rPr>
                <w:rFonts w:cstheme="minorHAnsi"/>
                <w:vertAlign w:val="superscript"/>
                <w:lang w:val="de-DE"/>
              </w:rPr>
              <w:t>b</w:t>
            </w:r>
          </w:p>
        </w:tc>
        <w:tc>
          <w:tcPr>
            <w:tcW w:w="1066" w:type="dxa"/>
            <w:tcBorders>
              <w:top w:val="single" w:sz="4" w:space="0" w:color="000000"/>
              <w:bottom w:val="single" w:sz="4" w:space="0" w:color="000000"/>
            </w:tcBorders>
          </w:tcPr>
          <w:p w14:paraId="5543EEC2" w14:textId="77777777" w:rsidR="0023342C" w:rsidRDefault="0023342C" w:rsidP="009076BF">
            <w:pPr>
              <w:spacing w:after="120" w:line="360" w:lineRule="auto"/>
              <w:jc w:val="center"/>
              <w:rPr>
                <w:rFonts w:cstheme="minorHAnsi"/>
              </w:rPr>
            </w:pPr>
            <w:r w:rsidRPr="00E86D9A">
              <w:rPr>
                <w:rFonts w:cstheme="minorHAnsi"/>
                <w:lang w:val="de-DE"/>
              </w:rPr>
              <w:t>Main effect</w:t>
            </w:r>
            <w:r w:rsidRPr="009D5742">
              <w:rPr>
                <w:rFonts w:cstheme="minorHAnsi"/>
                <w:vertAlign w:val="superscript"/>
                <w:lang w:val="de-DE"/>
              </w:rPr>
              <w:t>a</w:t>
            </w:r>
          </w:p>
        </w:tc>
        <w:tc>
          <w:tcPr>
            <w:tcW w:w="1065" w:type="dxa"/>
            <w:tcBorders>
              <w:top w:val="single" w:sz="4" w:space="0" w:color="000000"/>
              <w:bottom w:val="single" w:sz="4" w:space="0" w:color="000000"/>
            </w:tcBorders>
          </w:tcPr>
          <w:p w14:paraId="2A2B6889" w14:textId="77777777" w:rsidR="0023342C" w:rsidRDefault="0023342C" w:rsidP="009076BF">
            <w:pPr>
              <w:spacing w:after="120" w:line="360" w:lineRule="auto"/>
              <w:jc w:val="center"/>
              <w:rPr>
                <w:rFonts w:cstheme="minorHAnsi"/>
              </w:rPr>
            </w:pPr>
            <w:r w:rsidRPr="00E86D9A">
              <w:rPr>
                <w:rFonts w:cstheme="minorHAnsi"/>
                <w:lang w:val="de-DE"/>
              </w:rPr>
              <w:t>Inter-action</w:t>
            </w:r>
            <w:r w:rsidRPr="009D5742">
              <w:rPr>
                <w:rFonts w:cstheme="minorHAnsi"/>
                <w:vertAlign w:val="superscript"/>
                <w:lang w:val="de-DE"/>
              </w:rPr>
              <w:t>b</w:t>
            </w:r>
          </w:p>
        </w:tc>
        <w:tc>
          <w:tcPr>
            <w:tcW w:w="1066" w:type="dxa"/>
            <w:tcBorders>
              <w:top w:val="single" w:sz="4" w:space="0" w:color="000000"/>
              <w:bottom w:val="single" w:sz="4" w:space="0" w:color="000000"/>
            </w:tcBorders>
          </w:tcPr>
          <w:p w14:paraId="5E56245D" w14:textId="77777777" w:rsidR="0023342C" w:rsidRDefault="0023342C" w:rsidP="009076BF">
            <w:pPr>
              <w:spacing w:after="120" w:line="360" w:lineRule="auto"/>
              <w:jc w:val="center"/>
              <w:rPr>
                <w:rFonts w:cstheme="minorHAnsi"/>
              </w:rPr>
            </w:pPr>
            <w:r w:rsidRPr="00E86D9A">
              <w:rPr>
                <w:rFonts w:cstheme="minorHAnsi"/>
                <w:lang w:val="de-DE"/>
              </w:rPr>
              <w:t>Main effect</w:t>
            </w:r>
            <w:r w:rsidRPr="009D5742">
              <w:rPr>
                <w:rFonts w:cstheme="minorHAnsi"/>
                <w:vertAlign w:val="superscript"/>
                <w:lang w:val="de-DE"/>
              </w:rPr>
              <w:t>a</w:t>
            </w:r>
          </w:p>
        </w:tc>
        <w:tc>
          <w:tcPr>
            <w:tcW w:w="1065" w:type="dxa"/>
            <w:tcBorders>
              <w:top w:val="single" w:sz="4" w:space="0" w:color="000000"/>
              <w:bottom w:val="single" w:sz="4" w:space="0" w:color="000000"/>
            </w:tcBorders>
          </w:tcPr>
          <w:p w14:paraId="29BDE066" w14:textId="77777777" w:rsidR="0023342C" w:rsidRDefault="0023342C" w:rsidP="009076BF">
            <w:pPr>
              <w:spacing w:after="120" w:line="360" w:lineRule="auto"/>
              <w:jc w:val="center"/>
              <w:rPr>
                <w:rFonts w:cstheme="minorHAnsi"/>
              </w:rPr>
            </w:pPr>
            <w:r w:rsidRPr="00E86D9A">
              <w:rPr>
                <w:rFonts w:cstheme="minorHAnsi"/>
                <w:lang w:val="de-DE"/>
              </w:rPr>
              <w:t>Inter-action</w:t>
            </w:r>
            <w:r w:rsidRPr="009D5742">
              <w:rPr>
                <w:rFonts w:cstheme="minorHAnsi"/>
                <w:vertAlign w:val="superscript"/>
                <w:lang w:val="de-DE"/>
              </w:rPr>
              <w:t>b</w:t>
            </w:r>
          </w:p>
        </w:tc>
        <w:tc>
          <w:tcPr>
            <w:tcW w:w="1050" w:type="dxa"/>
            <w:tcBorders>
              <w:top w:val="single" w:sz="4" w:space="0" w:color="000000"/>
              <w:bottom w:val="single" w:sz="4" w:space="0" w:color="000000"/>
            </w:tcBorders>
          </w:tcPr>
          <w:p w14:paraId="74567002" w14:textId="77777777" w:rsidR="0023342C" w:rsidRDefault="0023342C" w:rsidP="009076BF">
            <w:pPr>
              <w:spacing w:after="120" w:line="360" w:lineRule="auto"/>
              <w:jc w:val="center"/>
              <w:rPr>
                <w:rFonts w:cstheme="minorHAnsi"/>
              </w:rPr>
            </w:pPr>
            <w:r w:rsidRPr="00E86D9A">
              <w:rPr>
                <w:rFonts w:cstheme="minorHAnsi"/>
                <w:lang w:val="de-DE"/>
              </w:rPr>
              <w:t>Main effect</w:t>
            </w:r>
            <w:r w:rsidRPr="009D5742">
              <w:rPr>
                <w:rFonts w:cstheme="minorHAnsi"/>
                <w:vertAlign w:val="superscript"/>
                <w:lang w:val="de-DE"/>
              </w:rPr>
              <w:t>a</w:t>
            </w:r>
          </w:p>
        </w:tc>
        <w:tc>
          <w:tcPr>
            <w:tcW w:w="1050" w:type="dxa"/>
            <w:tcBorders>
              <w:top w:val="single" w:sz="4" w:space="0" w:color="000000"/>
              <w:bottom w:val="single" w:sz="4" w:space="0" w:color="000000"/>
            </w:tcBorders>
          </w:tcPr>
          <w:p w14:paraId="3313FD74" w14:textId="77777777" w:rsidR="0023342C" w:rsidRDefault="0023342C" w:rsidP="009076BF">
            <w:pPr>
              <w:spacing w:after="120" w:line="360" w:lineRule="auto"/>
              <w:jc w:val="center"/>
              <w:rPr>
                <w:rFonts w:cstheme="minorHAnsi"/>
              </w:rPr>
            </w:pPr>
            <w:r w:rsidRPr="00E86D9A">
              <w:rPr>
                <w:rFonts w:cstheme="minorHAnsi"/>
                <w:lang w:val="de-DE"/>
              </w:rPr>
              <w:t>Inter-action</w:t>
            </w:r>
            <w:r w:rsidRPr="009D5742">
              <w:rPr>
                <w:rFonts w:cstheme="minorHAnsi"/>
                <w:vertAlign w:val="superscript"/>
                <w:lang w:val="de-DE"/>
              </w:rPr>
              <w:t>b</w:t>
            </w:r>
          </w:p>
        </w:tc>
      </w:tr>
      <w:tr w:rsidR="0023342C" w:rsidRPr="0098775A" w14:paraId="24680B8C" w14:textId="77777777" w:rsidTr="009076BF">
        <w:tc>
          <w:tcPr>
            <w:tcW w:w="1985" w:type="dxa"/>
            <w:tcBorders>
              <w:bottom w:val="nil"/>
            </w:tcBorders>
          </w:tcPr>
          <w:p w14:paraId="11C67EB8" w14:textId="77777777" w:rsidR="0023342C" w:rsidRDefault="0023342C" w:rsidP="009076BF">
            <w:pPr>
              <w:spacing w:after="120" w:line="360" w:lineRule="auto"/>
              <w:rPr>
                <w:rFonts w:cstheme="minorHAnsi"/>
              </w:rPr>
            </w:pPr>
            <w:r w:rsidRPr="00E86D9A">
              <w:rPr>
                <w:rFonts w:cstheme="minorHAnsi"/>
                <w:lang w:val="de-DE"/>
              </w:rPr>
              <w:t>Neg. beliefs (self)</w:t>
            </w:r>
          </w:p>
        </w:tc>
        <w:tc>
          <w:tcPr>
            <w:tcW w:w="1065" w:type="dxa"/>
            <w:tcBorders>
              <w:bottom w:val="nil"/>
            </w:tcBorders>
          </w:tcPr>
          <w:p w14:paraId="06F82174" w14:textId="62D1C97A" w:rsidR="0023342C" w:rsidRPr="0098775A" w:rsidRDefault="0023342C" w:rsidP="000B17E7">
            <w:pPr>
              <w:spacing w:after="120" w:line="360" w:lineRule="auto"/>
              <w:jc w:val="center"/>
              <w:rPr>
                <w:rFonts w:cstheme="minorHAnsi"/>
              </w:rPr>
            </w:pPr>
            <w:r w:rsidRPr="0098775A">
              <w:rPr>
                <w:rFonts w:cstheme="minorHAnsi"/>
                <w:lang w:val="de-DE"/>
              </w:rPr>
              <w:t>.</w:t>
            </w:r>
            <w:r w:rsidR="000B17E7">
              <w:rPr>
                <w:rFonts w:cstheme="minorHAnsi"/>
                <w:lang w:val="de-DE"/>
              </w:rPr>
              <w:t>75</w:t>
            </w:r>
            <w:r w:rsidRPr="0098775A">
              <w:rPr>
                <w:rFonts w:cstheme="minorHAnsi"/>
                <w:lang w:val="de-DE"/>
              </w:rPr>
              <w:t>***</w:t>
            </w:r>
          </w:p>
        </w:tc>
        <w:tc>
          <w:tcPr>
            <w:tcW w:w="1066" w:type="dxa"/>
            <w:tcBorders>
              <w:bottom w:val="nil"/>
            </w:tcBorders>
          </w:tcPr>
          <w:p w14:paraId="782812FD" w14:textId="77777777" w:rsidR="0023342C" w:rsidRPr="0098775A" w:rsidRDefault="0023342C" w:rsidP="009076BF">
            <w:pPr>
              <w:spacing w:after="120" w:line="360" w:lineRule="auto"/>
              <w:jc w:val="center"/>
              <w:rPr>
                <w:rFonts w:cstheme="minorHAnsi"/>
              </w:rPr>
            </w:pPr>
            <w:r w:rsidRPr="0098775A">
              <w:rPr>
                <w:rFonts w:cstheme="minorHAnsi"/>
                <w:lang w:val="de-DE"/>
              </w:rPr>
              <w:t>-.17</w:t>
            </w:r>
          </w:p>
        </w:tc>
        <w:tc>
          <w:tcPr>
            <w:tcW w:w="1066" w:type="dxa"/>
            <w:tcBorders>
              <w:bottom w:val="nil"/>
            </w:tcBorders>
          </w:tcPr>
          <w:p w14:paraId="346D686D" w14:textId="3B92443A" w:rsidR="0023342C" w:rsidRPr="0098775A" w:rsidRDefault="0023342C" w:rsidP="000B17E7">
            <w:pPr>
              <w:spacing w:after="120" w:line="360" w:lineRule="auto"/>
              <w:jc w:val="center"/>
              <w:rPr>
                <w:rFonts w:cstheme="minorHAnsi"/>
              </w:rPr>
            </w:pPr>
            <w:r w:rsidRPr="0098775A">
              <w:rPr>
                <w:rFonts w:cstheme="minorHAnsi"/>
                <w:lang w:val="de-DE"/>
              </w:rPr>
              <w:t>.</w:t>
            </w:r>
            <w:r w:rsidR="000B17E7">
              <w:rPr>
                <w:rFonts w:cstheme="minorHAnsi"/>
                <w:lang w:val="de-DE"/>
              </w:rPr>
              <w:t>76</w:t>
            </w:r>
            <w:r w:rsidRPr="0098775A">
              <w:rPr>
                <w:rFonts w:cstheme="minorHAnsi"/>
                <w:lang w:val="de-DE"/>
              </w:rPr>
              <w:t>***</w:t>
            </w:r>
          </w:p>
        </w:tc>
        <w:tc>
          <w:tcPr>
            <w:tcW w:w="1064" w:type="dxa"/>
            <w:tcBorders>
              <w:bottom w:val="nil"/>
            </w:tcBorders>
          </w:tcPr>
          <w:p w14:paraId="644BE274" w14:textId="23B254FF" w:rsidR="0023342C" w:rsidRPr="0098775A" w:rsidRDefault="0023342C" w:rsidP="000B17E7">
            <w:pPr>
              <w:spacing w:after="120" w:line="360" w:lineRule="auto"/>
              <w:jc w:val="center"/>
              <w:rPr>
                <w:rFonts w:cstheme="minorHAnsi"/>
              </w:rPr>
            </w:pPr>
            <w:r w:rsidRPr="0098775A">
              <w:rPr>
                <w:rFonts w:cstheme="minorHAnsi"/>
                <w:lang w:val="de-DE"/>
              </w:rPr>
              <w:t>-.1</w:t>
            </w:r>
            <w:r w:rsidR="000B17E7">
              <w:rPr>
                <w:rFonts w:cstheme="minorHAnsi"/>
                <w:lang w:val="de-DE"/>
              </w:rPr>
              <w:t>3</w:t>
            </w:r>
          </w:p>
        </w:tc>
        <w:tc>
          <w:tcPr>
            <w:tcW w:w="1066" w:type="dxa"/>
            <w:tcBorders>
              <w:bottom w:val="nil"/>
            </w:tcBorders>
          </w:tcPr>
          <w:p w14:paraId="4E3B7992" w14:textId="6BA6A2E7" w:rsidR="0023342C" w:rsidRPr="0098775A" w:rsidRDefault="0023342C" w:rsidP="000B17E7">
            <w:pPr>
              <w:spacing w:after="120" w:line="360" w:lineRule="auto"/>
              <w:jc w:val="center"/>
              <w:rPr>
                <w:rFonts w:cstheme="minorHAnsi"/>
              </w:rPr>
            </w:pPr>
            <w:r w:rsidRPr="0098775A">
              <w:rPr>
                <w:rFonts w:cstheme="minorHAnsi"/>
                <w:lang w:val="de-DE"/>
              </w:rPr>
              <w:t>.7</w:t>
            </w:r>
            <w:r w:rsidR="000B17E7">
              <w:rPr>
                <w:rFonts w:cstheme="minorHAnsi"/>
                <w:lang w:val="de-DE"/>
              </w:rPr>
              <w:t>2</w:t>
            </w:r>
            <w:r w:rsidRPr="0098775A">
              <w:rPr>
                <w:rFonts w:cstheme="minorHAnsi"/>
                <w:lang w:val="de-DE"/>
              </w:rPr>
              <w:t>***</w:t>
            </w:r>
          </w:p>
        </w:tc>
        <w:tc>
          <w:tcPr>
            <w:tcW w:w="1065" w:type="dxa"/>
            <w:tcBorders>
              <w:bottom w:val="nil"/>
            </w:tcBorders>
          </w:tcPr>
          <w:p w14:paraId="5AB3B26D" w14:textId="77777777" w:rsidR="0023342C" w:rsidRPr="0098775A" w:rsidRDefault="0023342C" w:rsidP="009076BF">
            <w:pPr>
              <w:spacing w:after="120" w:line="360" w:lineRule="auto"/>
              <w:jc w:val="center"/>
              <w:rPr>
                <w:rFonts w:cstheme="minorHAnsi"/>
              </w:rPr>
            </w:pPr>
            <w:r w:rsidRPr="0098775A">
              <w:rPr>
                <w:rFonts w:cstheme="minorHAnsi"/>
                <w:lang w:val="de-DE"/>
              </w:rPr>
              <w:t>.08</w:t>
            </w:r>
          </w:p>
        </w:tc>
        <w:tc>
          <w:tcPr>
            <w:tcW w:w="1066" w:type="dxa"/>
            <w:tcBorders>
              <w:bottom w:val="nil"/>
            </w:tcBorders>
          </w:tcPr>
          <w:p w14:paraId="3AD0D804" w14:textId="76A88A5A" w:rsidR="0023342C" w:rsidRPr="0098775A" w:rsidRDefault="0023342C" w:rsidP="000B17E7">
            <w:pPr>
              <w:spacing w:after="120" w:line="360" w:lineRule="auto"/>
              <w:jc w:val="center"/>
              <w:rPr>
                <w:rFonts w:cstheme="minorHAnsi"/>
              </w:rPr>
            </w:pPr>
            <w:r w:rsidRPr="0098775A">
              <w:rPr>
                <w:rFonts w:cstheme="minorHAnsi"/>
                <w:lang w:val="de-DE"/>
              </w:rPr>
              <w:t>.7</w:t>
            </w:r>
            <w:r w:rsidR="000B17E7">
              <w:rPr>
                <w:rFonts w:cstheme="minorHAnsi"/>
                <w:lang w:val="de-DE"/>
              </w:rPr>
              <w:t>4</w:t>
            </w:r>
            <w:r w:rsidRPr="0098775A">
              <w:rPr>
                <w:rFonts w:cstheme="minorHAnsi"/>
                <w:lang w:val="de-DE"/>
              </w:rPr>
              <w:t>***</w:t>
            </w:r>
          </w:p>
        </w:tc>
        <w:tc>
          <w:tcPr>
            <w:tcW w:w="1065" w:type="dxa"/>
            <w:tcBorders>
              <w:bottom w:val="nil"/>
            </w:tcBorders>
          </w:tcPr>
          <w:p w14:paraId="78FBD1D0" w14:textId="6C6D5D57" w:rsidR="0023342C" w:rsidRPr="0098775A" w:rsidRDefault="0023342C" w:rsidP="000B17E7">
            <w:pPr>
              <w:spacing w:after="120" w:line="360" w:lineRule="auto"/>
              <w:jc w:val="center"/>
              <w:rPr>
                <w:rFonts w:cstheme="minorHAnsi"/>
              </w:rPr>
            </w:pPr>
            <w:r w:rsidRPr="0098775A">
              <w:rPr>
                <w:rFonts w:cstheme="minorHAnsi"/>
                <w:lang w:val="de-DE"/>
              </w:rPr>
              <w:t>.0</w:t>
            </w:r>
            <w:r w:rsidR="000B17E7">
              <w:rPr>
                <w:rFonts w:cstheme="minorHAnsi"/>
                <w:lang w:val="de-DE"/>
              </w:rPr>
              <w:t>4</w:t>
            </w:r>
          </w:p>
        </w:tc>
        <w:tc>
          <w:tcPr>
            <w:tcW w:w="1066" w:type="dxa"/>
            <w:tcBorders>
              <w:bottom w:val="nil"/>
            </w:tcBorders>
          </w:tcPr>
          <w:p w14:paraId="6FAD19E3" w14:textId="101CE7F4" w:rsidR="0023342C" w:rsidRPr="0098775A" w:rsidRDefault="0023342C" w:rsidP="000B17E7">
            <w:pPr>
              <w:spacing w:after="120" w:line="360" w:lineRule="auto"/>
              <w:jc w:val="center"/>
              <w:rPr>
                <w:rFonts w:cstheme="minorHAnsi"/>
              </w:rPr>
            </w:pPr>
            <w:r w:rsidRPr="0098775A">
              <w:rPr>
                <w:rFonts w:cstheme="minorHAnsi"/>
                <w:lang w:val="de-DE"/>
              </w:rPr>
              <w:t>.7</w:t>
            </w:r>
            <w:r w:rsidR="000B17E7">
              <w:rPr>
                <w:rFonts w:cstheme="minorHAnsi"/>
                <w:lang w:val="de-DE"/>
              </w:rPr>
              <w:t>1</w:t>
            </w:r>
            <w:r w:rsidRPr="0098775A">
              <w:rPr>
                <w:rFonts w:cstheme="minorHAnsi"/>
                <w:lang w:val="de-DE"/>
              </w:rPr>
              <w:t>***</w:t>
            </w:r>
          </w:p>
        </w:tc>
        <w:tc>
          <w:tcPr>
            <w:tcW w:w="1065" w:type="dxa"/>
            <w:tcBorders>
              <w:bottom w:val="nil"/>
            </w:tcBorders>
          </w:tcPr>
          <w:p w14:paraId="5EC70715" w14:textId="207C9865" w:rsidR="0023342C" w:rsidRPr="0098775A" w:rsidRDefault="0023342C" w:rsidP="000B17E7">
            <w:pPr>
              <w:spacing w:after="120" w:line="360" w:lineRule="auto"/>
              <w:jc w:val="center"/>
              <w:rPr>
                <w:rFonts w:cstheme="minorHAnsi"/>
              </w:rPr>
            </w:pPr>
            <w:r w:rsidRPr="0098775A">
              <w:rPr>
                <w:rFonts w:cstheme="minorHAnsi"/>
                <w:lang w:val="de-DE"/>
              </w:rPr>
              <w:t>.0</w:t>
            </w:r>
            <w:r w:rsidR="000B17E7">
              <w:rPr>
                <w:rFonts w:cstheme="minorHAnsi"/>
                <w:lang w:val="de-DE"/>
              </w:rPr>
              <w:t>9</w:t>
            </w:r>
          </w:p>
        </w:tc>
        <w:tc>
          <w:tcPr>
            <w:tcW w:w="1050" w:type="dxa"/>
            <w:tcBorders>
              <w:bottom w:val="nil"/>
            </w:tcBorders>
          </w:tcPr>
          <w:p w14:paraId="1467A6F2" w14:textId="03F365C9" w:rsidR="0023342C" w:rsidRPr="0098775A" w:rsidRDefault="0023342C" w:rsidP="000B17E7">
            <w:pPr>
              <w:spacing w:after="120" w:line="360" w:lineRule="auto"/>
              <w:jc w:val="center"/>
              <w:rPr>
                <w:rFonts w:cstheme="minorHAnsi"/>
              </w:rPr>
            </w:pPr>
            <w:r w:rsidRPr="008D2598">
              <w:rPr>
                <w:rFonts w:cstheme="minorHAnsi"/>
              </w:rPr>
              <w:t>0.</w:t>
            </w:r>
            <w:r w:rsidR="000B17E7">
              <w:rPr>
                <w:rFonts w:cstheme="minorHAnsi"/>
              </w:rPr>
              <w:t>68</w:t>
            </w:r>
            <w:r w:rsidRPr="0098775A">
              <w:rPr>
                <w:rFonts w:cstheme="minorHAnsi"/>
              </w:rPr>
              <w:t>***</w:t>
            </w:r>
          </w:p>
        </w:tc>
        <w:tc>
          <w:tcPr>
            <w:tcW w:w="1050" w:type="dxa"/>
            <w:tcBorders>
              <w:bottom w:val="nil"/>
            </w:tcBorders>
          </w:tcPr>
          <w:p w14:paraId="677C3E1F" w14:textId="7C31E90C" w:rsidR="0023342C" w:rsidRPr="0098775A" w:rsidRDefault="0023342C" w:rsidP="000B17E7">
            <w:pPr>
              <w:spacing w:after="120" w:line="360" w:lineRule="auto"/>
              <w:jc w:val="center"/>
              <w:rPr>
                <w:rFonts w:cstheme="minorHAnsi"/>
              </w:rPr>
            </w:pPr>
            <w:r w:rsidRPr="0098775A">
              <w:rPr>
                <w:rFonts w:cstheme="minorHAnsi"/>
              </w:rPr>
              <w:t>0.0</w:t>
            </w:r>
            <w:r w:rsidR="000B17E7">
              <w:rPr>
                <w:rFonts w:cstheme="minorHAnsi"/>
              </w:rPr>
              <w:t>1</w:t>
            </w:r>
          </w:p>
        </w:tc>
      </w:tr>
      <w:tr w:rsidR="0023342C" w:rsidRPr="00B36C8C" w14:paraId="205C08BE" w14:textId="77777777" w:rsidTr="009076BF">
        <w:tc>
          <w:tcPr>
            <w:tcW w:w="1985" w:type="dxa"/>
            <w:tcBorders>
              <w:bottom w:val="nil"/>
            </w:tcBorders>
          </w:tcPr>
          <w:p w14:paraId="468FBCFF" w14:textId="77777777" w:rsidR="0023342C" w:rsidRPr="00EF459A" w:rsidRDefault="0023342C" w:rsidP="009076BF">
            <w:pPr>
              <w:spacing w:after="120" w:line="360" w:lineRule="auto"/>
              <w:rPr>
                <w:rFonts w:cstheme="minorHAnsi"/>
              </w:rPr>
            </w:pPr>
            <w:r w:rsidRPr="00EF459A">
              <w:rPr>
                <w:rFonts w:cstheme="minorHAnsi"/>
                <w:lang w:val="de-DE"/>
              </w:rPr>
              <w:t>Neg. beliefs (other)</w:t>
            </w:r>
          </w:p>
        </w:tc>
        <w:tc>
          <w:tcPr>
            <w:tcW w:w="1065" w:type="dxa"/>
            <w:tcBorders>
              <w:bottom w:val="nil"/>
            </w:tcBorders>
          </w:tcPr>
          <w:p w14:paraId="135252E3" w14:textId="4BFB0DDB" w:rsidR="0023342C" w:rsidRPr="00EF459A" w:rsidRDefault="0023342C" w:rsidP="000B17E7">
            <w:pPr>
              <w:spacing w:after="120" w:line="360" w:lineRule="auto"/>
              <w:jc w:val="center"/>
              <w:rPr>
                <w:rFonts w:cstheme="minorHAnsi"/>
              </w:rPr>
            </w:pPr>
            <w:r w:rsidRPr="00EF459A">
              <w:rPr>
                <w:rFonts w:cstheme="minorHAnsi"/>
                <w:lang w:val="de-DE"/>
              </w:rPr>
              <w:t>.6</w:t>
            </w:r>
            <w:r w:rsidR="000B17E7" w:rsidRPr="00EF459A">
              <w:rPr>
                <w:rFonts w:cstheme="minorHAnsi"/>
                <w:lang w:val="de-DE"/>
              </w:rPr>
              <w:t>5</w:t>
            </w:r>
            <w:r w:rsidRPr="00EF459A">
              <w:rPr>
                <w:rFonts w:cstheme="minorHAnsi"/>
                <w:lang w:val="de-DE"/>
              </w:rPr>
              <w:t>***</w:t>
            </w:r>
          </w:p>
        </w:tc>
        <w:tc>
          <w:tcPr>
            <w:tcW w:w="1066" w:type="dxa"/>
            <w:tcBorders>
              <w:bottom w:val="nil"/>
            </w:tcBorders>
          </w:tcPr>
          <w:p w14:paraId="5842968B" w14:textId="76808693" w:rsidR="0023342C" w:rsidRPr="00EF459A" w:rsidRDefault="0023342C" w:rsidP="000B17E7">
            <w:pPr>
              <w:spacing w:after="120" w:line="360" w:lineRule="auto"/>
              <w:jc w:val="center"/>
              <w:rPr>
                <w:rFonts w:cstheme="minorHAnsi"/>
              </w:rPr>
            </w:pPr>
            <w:r w:rsidRPr="00EF459A">
              <w:rPr>
                <w:rFonts w:cstheme="minorHAnsi"/>
                <w:lang w:val="de-DE"/>
              </w:rPr>
              <w:t>.0</w:t>
            </w:r>
            <w:r w:rsidR="000B17E7" w:rsidRPr="00EF459A">
              <w:rPr>
                <w:rFonts w:cstheme="minorHAnsi"/>
                <w:lang w:val="de-DE"/>
              </w:rPr>
              <w:t>4</w:t>
            </w:r>
          </w:p>
        </w:tc>
        <w:tc>
          <w:tcPr>
            <w:tcW w:w="1066" w:type="dxa"/>
            <w:tcBorders>
              <w:bottom w:val="nil"/>
            </w:tcBorders>
          </w:tcPr>
          <w:p w14:paraId="0D9648A9" w14:textId="77777777" w:rsidR="0023342C" w:rsidRPr="00EF459A" w:rsidRDefault="0023342C" w:rsidP="009076BF">
            <w:pPr>
              <w:spacing w:after="120" w:line="360" w:lineRule="auto"/>
              <w:jc w:val="center"/>
              <w:rPr>
                <w:rFonts w:cstheme="minorHAnsi"/>
              </w:rPr>
            </w:pPr>
            <w:r w:rsidRPr="00EF459A">
              <w:rPr>
                <w:rFonts w:cstheme="minorHAnsi"/>
                <w:lang w:val="de-DE"/>
              </w:rPr>
              <w:t>.65***</w:t>
            </w:r>
          </w:p>
        </w:tc>
        <w:tc>
          <w:tcPr>
            <w:tcW w:w="1064" w:type="dxa"/>
            <w:tcBorders>
              <w:bottom w:val="nil"/>
            </w:tcBorders>
          </w:tcPr>
          <w:p w14:paraId="596E4007" w14:textId="77777777" w:rsidR="0023342C" w:rsidRPr="00EF459A" w:rsidRDefault="0023342C" w:rsidP="009076BF">
            <w:pPr>
              <w:spacing w:after="120" w:line="360" w:lineRule="auto"/>
              <w:jc w:val="center"/>
              <w:rPr>
                <w:rFonts w:cstheme="minorHAnsi"/>
              </w:rPr>
            </w:pPr>
            <w:r w:rsidRPr="00EF459A">
              <w:rPr>
                <w:rFonts w:cstheme="minorHAnsi"/>
                <w:lang w:val="de-DE"/>
              </w:rPr>
              <w:t>.00</w:t>
            </w:r>
          </w:p>
        </w:tc>
        <w:tc>
          <w:tcPr>
            <w:tcW w:w="1066" w:type="dxa"/>
            <w:tcBorders>
              <w:bottom w:val="nil"/>
            </w:tcBorders>
          </w:tcPr>
          <w:p w14:paraId="759B3511" w14:textId="13067E51" w:rsidR="0023342C" w:rsidRPr="00EF459A" w:rsidRDefault="0023342C" w:rsidP="000B17E7">
            <w:pPr>
              <w:spacing w:after="120" w:line="360" w:lineRule="auto"/>
              <w:jc w:val="center"/>
              <w:rPr>
                <w:rFonts w:cstheme="minorHAnsi"/>
              </w:rPr>
            </w:pPr>
            <w:r w:rsidRPr="00EF459A">
              <w:rPr>
                <w:rFonts w:cstheme="minorHAnsi"/>
                <w:lang w:val="de-DE"/>
              </w:rPr>
              <w:t>.6</w:t>
            </w:r>
            <w:r w:rsidR="000B17E7" w:rsidRPr="00EF459A">
              <w:rPr>
                <w:rFonts w:cstheme="minorHAnsi"/>
                <w:lang w:val="de-DE"/>
              </w:rPr>
              <w:t>5</w:t>
            </w:r>
            <w:r w:rsidRPr="00EF459A">
              <w:rPr>
                <w:rFonts w:cstheme="minorHAnsi"/>
                <w:lang w:val="de-DE"/>
              </w:rPr>
              <w:t>***</w:t>
            </w:r>
          </w:p>
        </w:tc>
        <w:tc>
          <w:tcPr>
            <w:tcW w:w="1065" w:type="dxa"/>
            <w:tcBorders>
              <w:bottom w:val="nil"/>
            </w:tcBorders>
          </w:tcPr>
          <w:p w14:paraId="5E4FB5ED" w14:textId="5FA800A2" w:rsidR="0023342C" w:rsidRPr="00EF459A" w:rsidRDefault="0023342C" w:rsidP="000B17E7">
            <w:pPr>
              <w:spacing w:after="120" w:line="360" w:lineRule="auto"/>
              <w:jc w:val="center"/>
              <w:rPr>
                <w:rFonts w:cstheme="minorHAnsi"/>
              </w:rPr>
            </w:pPr>
            <w:r w:rsidRPr="00EF459A">
              <w:rPr>
                <w:rFonts w:cstheme="minorHAnsi"/>
                <w:lang w:val="de-DE"/>
              </w:rPr>
              <w:t>-.0</w:t>
            </w:r>
            <w:r w:rsidR="000B17E7" w:rsidRPr="00EF459A">
              <w:rPr>
                <w:rFonts w:cstheme="minorHAnsi"/>
                <w:lang w:val="de-DE"/>
              </w:rPr>
              <w:t>1</w:t>
            </w:r>
          </w:p>
        </w:tc>
        <w:tc>
          <w:tcPr>
            <w:tcW w:w="1066" w:type="dxa"/>
            <w:tcBorders>
              <w:bottom w:val="nil"/>
            </w:tcBorders>
          </w:tcPr>
          <w:p w14:paraId="33031C8A" w14:textId="1E546C14" w:rsidR="0023342C" w:rsidRPr="00EF459A" w:rsidRDefault="0023342C" w:rsidP="000B17E7">
            <w:pPr>
              <w:spacing w:after="120" w:line="360" w:lineRule="auto"/>
              <w:jc w:val="center"/>
              <w:rPr>
                <w:rFonts w:cstheme="minorHAnsi"/>
              </w:rPr>
            </w:pPr>
            <w:r w:rsidRPr="00EF459A">
              <w:rPr>
                <w:rFonts w:cstheme="minorHAnsi"/>
                <w:lang w:val="de-DE"/>
              </w:rPr>
              <w:t>.6</w:t>
            </w:r>
            <w:r w:rsidR="000B17E7" w:rsidRPr="00EF459A">
              <w:rPr>
                <w:rFonts w:cstheme="minorHAnsi"/>
                <w:lang w:val="de-DE"/>
              </w:rPr>
              <w:t>3</w:t>
            </w:r>
            <w:r w:rsidRPr="00EF459A">
              <w:rPr>
                <w:rFonts w:cstheme="minorHAnsi"/>
                <w:lang w:val="de-DE"/>
              </w:rPr>
              <w:t>***</w:t>
            </w:r>
          </w:p>
        </w:tc>
        <w:tc>
          <w:tcPr>
            <w:tcW w:w="1065" w:type="dxa"/>
            <w:tcBorders>
              <w:bottom w:val="nil"/>
            </w:tcBorders>
          </w:tcPr>
          <w:p w14:paraId="196AB300" w14:textId="7CE8F9B5" w:rsidR="0023342C" w:rsidRPr="00EF459A" w:rsidRDefault="0023342C" w:rsidP="000B17E7">
            <w:pPr>
              <w:spacing w:after="120" w:line="360" w:lineRule="auto"/>
              <w:jc w:val="center"/>
              <w:rPr>
                <w:rFonts w:cstheme="minorHAnsi"/>
              </w:rPr>
            </w:pPr>
            <w:r w:rsidRPr="00EF459A">
              <w:rPr>
                <w:rFonts w:cstheme="minorHAnsi"/>
                <w:lang w:val="de-DE"/>
              </w:rPr>
              <w:t>.1</w:t>
            </w:r>
            <w:r w:rsidR="000B17E7" w:rsidRPr="00EF459A">
              <w:rPr>
                <w:rFonts w:cstheme="minorHAnsi"/>
                <w:lang w:val="de-DE"/>
              </w:rPr>
              <w:t>7</w:t>
            </w:r>
            <w:r w:rsidRPr="00EF459A">
              <w:rPr>
                <w:rFonts w:cstheme="minorHAnsi"/>
                <w:lang w:val="de-DE"/>
              </w:rPr>
              <w:t>*</w:t>
            </w:r>
          </w:p>
        </w:tc>
        <w:tc>
          <w:tcPr>
            <w:tcW w:w="1066" w:type="dxa"/>
            <w:tcBorders>
              <w:bottom w:val="nil"/>
            </w:tcBorders>
          </w:tcPr>
          <w:p w14:paraId="2D61CAD0" w14:textId="77777777" w:rsidR="0023342C" w:rsidRPr="00EF459A" w:rsidRDefault="0023342C" w:rsidP="009076BF">
            <w:pPr>
              <w:spacing w:after="120" w:line="360" w:lineRule="auto"/>
              <w:jc w:val="center"/>
              <w:rPr>
                <w:rFonts w:cstheme="minorHAnsi"/>
              </w:rPr>
            </w:pPr>
            <w:r w:rsidRPr="00EF459A">
              <w:rPr>
                <w:rFonts w:cstheme="minorHAnsi"/>
                <w:lang w:val="de-DE"/>
              </w:rPr>
              <w:t>.63***</w:t>
            </w:r>
          </w:p>
        </w:tc>
        <w:tc>
          <w:tcPr>
            <w:tcW w:w="1065" w:type="dxa"/>
            <w:tcBorders>
              <w:bottom w:val="nil"/>
            </w:tcBorders>
          </w:tcPr>
          <w:p w14:paraId="1BAE4FCD" w14:textId="48334056" w:rsidR="0023342C" w:rsidRPr="00EF459A" w:rsidRDefault="0023342C" w:rsidP="000B17E7">
            <w:pPr>
              <w:spacing w:after="120" w:line="360" w:lineRule="auto"/>
              <w:jc w:val="center"/>
              <w:rPr>
                <w:rFonts w:cstheme="minorHAnsi"/>
              </w:rPr>
            </w:pPr>
            <w:r w:rsidRPr="00EF459A">
              <w:rPr>
                <w:rFonts w:cstheme="minorHAnsi"/>
                <w:lang w:val="de-DE"/>
              </w:rPr>
              <w:t>.1</w:t>
            </w:r>
            <w:r w:rsidR="000B17E7" w:rsidRPr="00EF459A">
              <w:rPr>
                <w:rFonts w:cstheme="minorHAnsi"/>
                <w:lang w:val="de-DE"/>
              </w:rPr>
              <w:t>1</w:t>
            </w:r>
          </w:p>
        </w:tc>
        <w:tc>
          <w:tcPr>
            <w:tcW w:w="1050" w:type="dxa"/>
            <w:tcBorders>
              <w:bottom w:val="nil"/>
            </w:tcBorders>
          </w:tcPr>
          <w:p w14:paraId="093834D5" w14:textId="0B2309BF" w:rsidR="0023342C" w:rsidRPr="00EF459A" w:rsidRDefault="0023342C" w:rsidP="000B17E7">
            <w:pPr>
              <w:spacing w:after="120" w:line="360" w:lineRule="auto"/>
              <w:jc w:val="center"/>
              <w:rPr>
                <w:rFonts w:cstheme="minorHAnsi"/>
              </w:rPr>
            </w:pPr>
            <w:r w:rsidRPr="00EF459A">
              <w:rPr>
                <w:rFonts w:cstheme="minorHAnsi"/>
              </w:rPr>
              <w:t>0.5</w:t>
            </w:r>
            <w:r w:rsidR="000B17E7" w:rsidRPr="00EF459A">
              <w:rPr>
                <w:rFonts w:cstheme="minorHAnsi"/>
              </w:rPr>
              <w:t>8</w:t>
            </w:r>
            <w:r w:rsidRPr="00EF459A">
              <w:rPr>
                <w:rFonts w:cstheme="minorHAnsi"/>
              </w:rPr>
              <w:t>***</w:t>
            </w:r>
          </w:p>
        </w:tc>
        <w:tc>
          <w:tcPr>
            <w:tcW w:w="1050" w:type="dxa"/>
            <w:tcBorders>
              <w:bottom w:val="nil"/>
            </w:tcBorders>
          </w:tcPr>
          <w:p w14:paraId="4C4F7C30" w14:textId="77777777" w:rsidR="0023342C" w:rsidRPr="00EF459A" w:rsidRDefault="0023342C" w:rsidP="009076BF">
            <w:pPr>
              <w:spacing w:after="120" w:line="360" w:lineRule="auto"/>
              <w:jc w:val="center"/>
              <w:rPr>
                <w:rFonts w:cstheme="minorHAnsi"/>
              </w:rPr>
            </w:pPr>
            <w:r w:rsidRPr="00EF459A">
              <w:rPr>
                <w:rFonts w:cstheme="minorHAnsi"/>
              </w:rPr>
              <w:t>0.05</w:t>
            </w:r>
          </w:p>
        </w:tc>
      </w:tr>
      <w:tr w:rsidR="0023342C" w:rsidRPr="00B36C8C" w14:paraId="0AEC34E4" w14:textId="77777777" w:rsidTr="009076BF">
        <w:tc>
          <w:tcPr>
            <w:tcW w:w="1985" w:type="dxa"/>
          </w:tcPr>
          <w:p w14:paraId="05C8298F" w14:textId="77777777" w:rsidR="0023342C" w:rsidRDefault="0023342C" w:rsidP="009076BF">
            <w:pPr>
              <w:spacing w:after="120" w:line="360" w:lineRule="auto"/>
              <w:rPr>
                <w:rFonts w:cstheme="minorHAnsi"/>
              </w:rPr>
            </w:pPr>
            <w:r w:rsidRPr="00E86D9A">
              <w:rPr>
                <w:rFonts w:cstheme="minorHAnsi"/>
                <w:lang w:val="de-DE"/>
              </w:rPr>
              <w:t>Pos. beliefs (self)</w:t>
            </w:r>
          </w:p>
        </w:tc>
        <w:tc>
          <w:tcPr>
            <w:tcW w:w="1065" w:type="dxa"/>
          </w:tcPr>
          <w:p w14:paraId="6AEEFFD4" w14:textId="2C0BAD34" w:rsidR="0023342C" w:rsidRPr="0098775A" w:rsidRDefault="0023342C" w:rsidP="00EF459A">
            <w:pPr>
              <w:spacing w:after="120" w:line="360" w:lineRule="auto"/>
              <w:jc w:val="center"/>
              <w:rPr>
                <w:rFonts w:cstheme="minorHAnsi"/>
              </w:rPr>
            </w:pPr>
            <w:r w:rsidRPr="0098775A">
              <w:rPr>
                <w:rFonts w:cstheme="minorHAnsi"/>
                <w:lang w:val="de-DE"/>
              </w:rPr>
              <w:t>-.</w:t>
            </w:r>
            <w:r w:rsidR="00EF459A">
              <w:rPr>
                <w:rFonts w:cstheme="minorHAnsi"/>
                <w:lang w:val="de-DE"/>
              </w:rPr>
              <w:t>18</w:t>
            </w:r>
            <w:r w:rsidRPr="0098775A">
              <w:rPr>
                <w:rFonts w:cstheme="minorHAnsi"/>
                <w:lang w:val="de-DE"/>
              </w:rPr>
              <w:t>***</w:t>
            </w:r>
          </w:p>
        </w:tc>
        <w:tc>
          <w:tcPr>
            <w:tcW w:w="1066" w:type="dxa"/>
          </w:tcPr>
          <w:p w14:paraId="6DD960A6" w14:textId="4765F1CE" w:rsidR="0023342C" w:rsidRPr="000733A6" w:rsidRDefault="0023342C" w:rsidP="00EF459A">
            <w:pPr>
              <w:spacing w:after="120" w:line="360" w:lineRule="auto"/>
              <w:jc w:val="center"/>
              <w:rPr>
                <w:rFonts w:cstheme="minorHAnsi"/>
              </w:rPr>
            </w:pPr>
            <w:r w:rsidRPr="000733A6">
              <w:rPr>
                <w:rFonts w:cstheme="minorHAnsi"/>
                <w:lang w:val="de-DE"/>
              </w:rPr>
              <w:t>.2</w:t>
            </w:r>
            <w:r w:rsidR="00EF459A" w:rsidRPr="000733A6">
              <w:rPr>
                <w:rFonts w:cstheme="minorHAnsi"/>
                <w:lang w:val="de-DE"/>
              </w:rPr>
              <w:t>2</w:t>
            </w:r>
            <w:r w:rsidRPr="000733A6">
              <w:rPr>
                <w:rFonts w:cstheme="minorHAnsi"/>
                <w:lang w:val="de-DE"/>
              </w:rPr>
              <w:t>*</w:t>
            </w:r>
          </w:p>
        </w:tc>
        <w:tc>
          <w:tcPr>
            <w:tcW w:w="1066" w:type="dxa"/>
          </w:tcPr>
          <w:p w14:paraId="475DAB3A" w14:textId="05A14D4B" w:rsidR="0023342C" w:rsidRPr="000733A6" w:rsidRDefault="0023342C" w:rsidP="00EF459A">
            <w:pPr>
              <w:spacing w:after="120" w:line="360" w:lineRule="auto"/>
              <w:jc w:val="center"/>
              <w:rPr>
                <w:rFonts w:cstheme="minorHAnsi"/>
              </w:rPr>
            </w:pPr>
            <w:r w:rsidRPr="000733A6">
              <w:rPr>
                <w:rFonts w:cstheme="minorHAnsi"/>
                <w:lang w:val="de-DE"/>
              </w:rPr>
              <w:t>-.</w:t>
            </w:r>
            <w:r w:rsidR="00EF459A" w:rsidRPr="000733A6">
              <w:rPr>
                <w:rFonts w:cstheme="minorHAnsi"/>
                <w:lang w:val="de-DE"/>
              </w:rPr>
              <w:t>19</w:t>
            </w:r>
            <w:r w:rsidRPr="000733A6">
              <w:rPr>
                <w:rFonts w:cstheme="minorHAnsi"/>
                <w:lang w:val="de-DE"/>
              </w:rPr>
              <w:t>***</w:t>
            </w:r>
          </w:p>
        </w:tc>
        <w:tc>
          <w:tcPr>
            <w:tcW w:w="1064" w:type="dxa"/>
          </w:tcPr>
          <w:p w14:paraId="6F7EB1B3" w14:textId="75225BF8" w:rsidR="0023342C" w:rsidRPr="000733A6" w:rsidRDefault="0023342C" w:rsidP="00EF459A">
            <w:pPr>
              <w:spacing w:after="120" w:line="360" w:lineRule="auto"/>
              <w:jc w:val="center"/>
              <w:rPr>
                <w:rFonts w:cstheme="minorHAnsi"/>
              </w:rPr>
            </w:pPr>
            <w:r w:rsidRPr="000733A6">
              <w:rPr>
                <w:rFonts w:cstheme="minorHAnsi"/>
                <w:lang w:val="de-DE"/>
              </w:rPr>
              <w:t>.2</w:t>
            </w:r>
            <w:r w:rsidR="00EF459A" w:rsidRPr="000733A6">
              <w:rPr>
                <w:rFonts w:cstheme="minorHAnsi"/>
                <w:lang w:val="de-DE"/>
              </w:rPr>
              <w:t>7*</w:t>
            </w:r>
            <w:r w:rsidRPr="000733A6">
              <w:rPr>
                <w:rFonts w:cstheme="minorHAnsi"/>
                <w:lang w:val="de-DE"/>
              </w:rPr>
              <w:t>*</w:t>
            </w:r>
          </w:p>
        </w:tc>
        <w:tc>
          <w:tcPr>
            <w:tcW w:w="1066" w:type="dxa"/>
          </w:tcPr>
          <w:p w14:paraId="6A7413DD" w14:textId="67D3697A" w:rsidR="0023342C" w:rsidRPr="000733A6" w:rsidRDefault="0023342C" w:rsidP="00EF459A">
            <w:pPr>
              <w:spacing w:after="120" w:line="360" w:lineRule="auto"/>
              <w:jc w:val="center"/>
              <w:rPr>
                <w:rFonts w:cstheme="minorHAnsi"/>
              </w:rPr>
            </w:pPr>
            <w:r w:rsidRPr="000733A6">
              <w:rPr>
                <w:rFonts w:cstheme="minorHAnsi"/>
                <w:lang w:val="de-DE"/>
              </w:rPr>
              <w:t>-.</w:t>
            </w:r>
            <w:r w:rsidR="00EF459A" w:rsidRPr="000733A6">
              <w:rPr>
                <w:rFonts w:cstheme="minorHAnsi"/>
                <w:lang w:val="de-DE"/>
              </w:rPr>
              <w:t>17</w:t>
            </w:r>
            <w:r w:rsidRPr="000733A6">
              <w:rPr>
                <w:rFonts w:cstheme="minorHAnsi"/>
                <w:lang w:val="de-DE"/>
              </w:rPr>
              <w:t>***</w:t>
            </w:r>
          </w:p>
        </w:tc>
        <w:tc>
          <w:tcPr>
            <w:tcW w:w="1065" w:type="dxa"/>
          </w:tcPr>
          <w:p w14:paraId="022AFE99" w14:textId="77777777" w:rsidR="0023342C" w:rsidRPr="000733A6" w:rsidRDefault="0023342C" w:rsidP="009076BF">
            <w:pPr>
              <w:spacing w:after="120" w:line="360" w:lineRule="auto"/>
              <w:jc w:val="center"/>
              <w:rPr>
                <w:rFonts w:cstheme="minorHAnsi"/>
              </w:rPr>
            </w:pPr>
            <w:r w:rsidRPr="000733A6">
              <w:rPr>
                <w:rFonts w:cstheme="minorHAnsi"/>
                <w:lang w:val="de-DE"/>
              </w:rPr>
              <w:t>.10</w:t>
            </w:r>
          </w:p>
        </w:tc>
        <w:tc>
          <w:tcPr>
            <w:tcW w:w="1066" w:type="dxa"/>
          </w:tcPr>
          <w:p w14:paraId="4675E9FB" w14:textId="43D2105D" w:rsidR="0023342C" w:rsidRPr="000733A6" w:rsidRDefault="0023342C" w:rsidP="00EF459A">
            <w:pPr>
              <w:spacing w:after="120" w:line="360" w:lineRule="auto"/>
              <w:jc w:val="center"/>
              <w:rPr>
                <w:rFonts w:cstheme="minorHAnsi"/>
              </w:rPr>
            </w:pPr>
            <w:r w:rsidRPr="000733A6">
              <w:rPr>
                <w:rFonts w:cstheme="minorHAnsi"/>
                <w:lang w:val="de-DE"/>
              </w:rPr>
              <w:t>-.</w:t>
            </w:r>
            <w:r w:rsidR="00EF459A" w:rsidRPr="000733A6">
              <w:rPr>
                <w:rFonts w:cstheme="minorHAnsi"/>
                <w:lang w:val="de-DE"/>
              </w:rPr>
              <w:t>16</w:t>
            </w:r>
            <w:r w:rsidRPr="000733A6">
              <w:rPr>
                <w:rFonts w:cstheme="minorHAnsi"/>
                <w:lang w:val="de-DE"/>
              </w:rPr>
              <w:t>***</w:t>
            </w:r>
          </w:p>
        </w:tc>
        <w:tc>
          <w:tcPr>
            <w:tcW w:w="1065" w:type="dxa"/>
          </w:tcPr>
          <w:p w14:paraId="349E1715" w14:textId="35C76607" w:rsidR="0023342C" w:rsidRPr="000733A6" w:rsidRDefault="0023342C" w:rsidP="00EF459A">
            <w:pPr>
              <w:spacing w:after="120" w:line="360" w:lineRule="auto"/>
              <w:jc w:val="center"/>
              <w:rPr>
                <w:rFonts w:cstheme="minorHAnsi"/>
              </w:rPr>
            </w:pPr>
            <w:r w:rsidRPr="000733A6">
              <w:rPr>
                <w:rFonts w:cstheme="minorHAnsi"/>
                <w:lang w:val="de-DE"/>
              </w:rPr>
              <w:t>.0</w:t>
            </w:r>
            <w:r w:rsidR="00EF459A" w:rsidRPr="000733A6">
              <w:rPr>
                <w:rFonts w:cstheme="minorHAnsi"/>
                <w:lang w:val="de-DE"/>
              </w:rPr>
              <w:t>8</w:t>
            </w:r>
          </w:p>
        </w:tc>
        <w:tc>
          <w:tcPr>
            <w:tcW w:w="1066" w:type="dxa"/>
          </w:tcPr>
          <w:p w14:paraId="2FE84364" w14:textId="07BEF592" w:rsidR="0023342C" w:rsidRPr="000733A6" w:rsidRDefault="0023342C" w:rsidP="00EF459A">
            <w:pPr>
              <w:spacing w:after="120" w:line="360" w:lineRule="auto"/>
              <w:jc w:val="center"/>
              <w:rPr>
                <w:rFonts w:cstheme="minorHAnsi"/>
              </w:rPr>
            </w:pPr>
            <w:r w:rsidRPr="000733A6">
              <w:rPr>
                <w:rFonts w:cstheme="minorHAnsi"/>
                <w:lang w:val="de-DE"/>
              </w:rPr>
              <w:t>-.1</w:t>
            </w:r>
            <w:r w:rsidR="00EF459A" w:rsidRPr="000733A6">
              <w:rPr>
                <w:rFonts w:cstheme="minorHAnsi"/>
                <w:lang w:val="de-DE"/>
              </w:rPr>
              <w:t>3</w:t>
            </w:r>
            <w:r w:rsidRPr="000733A6">
              <w:rPr>
                <w:rFonts w:cstheme="minorHAnsi"/>
                <w:lang w:val="de-DE"/>
              </w:rPr>
              <w:t>***</w:t>
            </w:r>
          </w:p>
        </w:tc>
        <w:tc>
          <w:tcPr>
            <w:tcW w:w="1065" w:type="dxa"/>
          </w:tcPr>
          <w:p w14:paraId="7C6E2718" w14:textId="767A17F6" w:rsidR="0023342C" w:rsidRPr="000733A6" w:rsidRDefault="0023342C" w:rsidP="00EF459A">
            <w:pPr>
              <w:spacing w:after="120" w:line="360" w:lineRule="auto"/>
              <w:jc w:val="center"/>
              <w:rPr>
                <w:rFonts w:cstheme="minorHAnsi"/>
              </w:rPr>
            </w:pPr>
            <w:r w:rsidRPr="000733A6">
              <w:rPr>
                <w:rFonts w:cstheme="minorHAnsi"/>
                <w:lang w:val="de-DE"/>
              </w:rPr>
              <w:t>.0</w:t>
            </w:r>
            <w:r w:rsidR="00EF459A" w:rsidRPr="000733A6">
              <w:rPr>
                <w:rFonts w:cstheme="minorHAnsi"/>
                <w:lang w:val="de-DE"/>
              </w:rPr>
              <w:t>0</w:t>
            </w:r>
          </w:p>
        </w:tc>
        <w:tc>
          <w:tcPr>
            <w:tcW w:w="1050" w:type="dxa"/>
          </w:tcPr>
          <w:p w14:paraId="28DEC6C5" w14:textId="41E9D23A" w:rsidR="0023342C" w:rsidRPr="000733A6" w:rsidRDefault="0023342C" w:rsidP="00EF459A">
            <w:pPr>
              <w:spacing w:after="120" w:line="360" w:lineRule="auto"/>
              <w:jc w:val="center"/>
              <w:rPr>
                <w:rFonts w:cstheme="minorHAnsi"/>
              </w:rPr>
            </w:pPr>
            <w:r w:rsidRPr="000733A6">
              <w:rPr>
                <w:rFonts w:cstheme="minorHAnsi"/>
              </w:rPr>
              <w:t>-0.</w:t>
            </w:r>
            <w:r w:rsidR="00EF459A" w:rsidRPr="000733A6">
              <w:rPr>
                <w:rFonts w:cstheme="minorHAnsi"/>
              </w:rPr>
              <w:t>17</w:t>
            </w:r>
            <w:r w:rsidRPr="000733A6">
              <w:rPr>
                <w:rFonts w:cstheme="minorHAnsi"/>
              </w:rPr>
              <w:t>***</w:t>
            </w:r>
          </w:p>
        </w:tc>
        <w:tc>
          <w:tcPr>
            <w:tcW w:w="1050" w:type="dxa"/>
          </w:tcPr>
          <w:p w14:paraId="057C4192" w14:textId="77777777" w:rsidR="0023342C" w:rsidRPr="000733A6" w:rsidRDefault="0023342C" w:rsidP="009076BF">
            <w:pPr>
              <w:spacing w:after="120" w:line="360" w:lineRule="auto"/>
              <w:jc w:val="center"/>
              <w:rPr>
                <w:rFonts w:cstheme="minorHAnsi"/>
              </w:rPr>
            </w:pPr>
            <w:r w:rsidRPr="000733A6">
              <w:rPr>
                <w:rFonts w:cstheme="minorHAnsi"/>
              </w:rPr>
              <w:t>0.07*</w:t>
            </w:r>
          </w:p>
        </w:tc>
      </w:tr>
      <w:tr w:rsidR="0023342C" w:rsidRPr="00B36C8C" w14:paraId="510DA1BA" w14:textId="77777777" w:rsidTr="009076BF">
        <w:tc>
          <w:tcPr>
            <w:tcW w:w="1985" w:type="dxa"/>
          </w:tcPr>
          <w:p w14:paraId="22B5C0CF" w14:textId="77777777" w:rsidR="0023342C" w:rsidRDefault="0023342C" w:rsidP="009076BF">
            <w:pPr>
              <w:spacing w:after="120" w:line="360" w:lineRule="auto"/>
              <w:rPr>
                <w:rFonts w:cstheme="minorHAnsi"/>
              </w:rPr>
            </w:pPr>
            <w:r w:rsidRPr="00E86D9A">
              <w:rPr>
                <w:rFonts w:cstheme="minorHAnsi"/>
                <w:lang w:val="de-DE"/>
              </w:rPr>
              <w:t>Pos. beliefs (other)</w:t>
            </w:r>
          </w:p>
        </w:tc>
        <w:tc>
          <w:tcPr>
            <w:tcW w:w="1065" w:type="dxa"/>
          </w:tcPr>
          <w:p w14:paraId="31B27E98" w14:textId="6B750BFE" w:rsidR="0023342C" w:rsidRPr="0098775A" w:rsidRDefault="0023342C" w:rsidP="00EF459A">
            <w:pPr>
              <w:spacing w:after="120" w:line="360" w:lineRule="auto"/>
              <w:jc w:val="center"/>
              <w:rPr>
                <w:rFonts w:cstheme="minorHAnsi"/>
              </w:rPr>
            </w:pPr>
            <w:r w:rsidRPr="0098775A">
              <w:rPr>
                <w:rFonts w:cstheme="minorHAnsi"/>
                <w:lang w:val="de-DE"/>
              </w:rPr>
              <w:t>-.</w:t>
            </w:r>
            <w:r w:rsidR="00EF459A">
              <w:rPr>
                <w:rFonts w:cstheme="minorHAnsi"/>
                <w:lang w:val="de-DE"/>
              </w:rPr>
              <w:t>29</w:t>
            </w:r>
            <w:r w:rsidRPr="0098775A">
              <w:rPr>
                <w:rFonts w:cstheme="minorHAnsi"/>
                <w:lang w:val="de-DE"/>
              </w:rPr>
              <w:t>***</w:t>
            </w:r>
          </w:p>
        </w:tc>
        <w:tc>
          <w:tcPr>
            <w:tcW w:w="1066" w:type="dxa"/>
          </w:tcPr>
          <w:p w14:paraId="27AF6C4E" w14:textId="0BEB85B2" w:rsidR="0023342C" w:rsidRPr="000733A6" w:rsidRDefault="0023342C" w:rsidP="00EF459A">
            <w:pPr>
              <w:spacing w:after="120" w:line="360" w:lineRule="auto"/>
              <w:jc w:val="center"/>
              <w:rPr>
                <w:rFonts w:cstheme="minorHAnsi"/>
              </w:rPr>
            </w:pPr>
            <w:r w:rsidRPr="000733A6">
              <w:rPr>
                <w:rFonts w:cstheme="minorHAnsi"/>
                <w:lang w:val="de-DE"/>
              </w:rPr>
              <w:t>.2</w:t>
            </w:r>
            <w:r w:rsidR="00EF459A" w:rsidRPr="000733A6">
              <w:rPr>
                <w:rFonts w:cstheme="minorHAnsi"/>
                <w:lang w:val="de-DE"/>
              </w:rPr>
              <w:t>8</w:t>
            </w:r>
            <w:r w:rsidRPr="000733A6">
              <w:rPr>
                <w:rFonts w:cstheme="minorHAnsi"/>
                <w:lang w:val="de-DE"/>
              </w:rPr>
              <w:t>**</w:t>
            </w:r>
          </w:p>
        </w:tc>
        <w:tc>
          <w:tcPr>
            <w:tcW w:w="1066" w:type="dxa"/>
          </w:tcPr>
          <w:p w14:paraId="0FDAB312" w14:textId="145457D3" w:rsidR="0023342C" w:rsidRPr="000733A6" w:rsidRDefault="0023342C" w:rsidP="00EF459A">
            <w:pPr>
              <w:spacing w:after="120" w:line="360" w:lineRule="auto"/>
              <w:jc w:val="center"/>
              <w:rPr>
                <w:rFonts w:cstheme="minorHAnsi"/>
              </w:rPr>
            </w:pPr>
            <w:r w:rsidRPr="000733A6">
              <w:rPr>
                <w:rFonts w:cstheme="minorHAnsi"/>
                <w:lang w:val="de-DE"/>
              </w:rPr>
              <w:t>-.</w:t>
            </w:r>
            <w:r w:rsidR="00EF459A" w:rsidRPr="000733A6">
              <w:rPr>
                <w:rFonts w:cstheme="minorHAnsi"/>
                <w:lang w:val="de-DE"/>
              </w:rPr>
              <w:t>29</w:t>
            </w:r>
            <w:r w:rsidRPr="000733A6">
              <w:rPr>
                <w:rFonts w:cstheme="minorHAnsi"/>
                <w:lang w:val="de-DE"/>
              </w:rPr>
              <w:t>***</w:t>
            </w:r>
          </w:p>
        </w:tc>
        <w:tc>
          <w:tcPr>
            <w:tcW w:w="1064" w:type="dxa"/>
          </w:tcPr>
          <w:p w14:paraId="54147EFF" w14:textId="1F8C797C" w:rsidR="0023342C" w:rsidRPr="000733A6" w:rsidRDefault="0023342C" w:rsidP="000733A6">
            <w:pPr>
              <w:spacing w:after="120" w:line="360" w:lineRule="auto"/>
              <w:jc w:val="center"/>
              <w:rPr>
                <w:rFonts w:cstheme="minorHAnsi"/>
              </w:rPr>
            </w:pPr>
            <w:r w:rsidRPr="000733A6">
              <w:rPr>
                <w:rFonts w:cstheme="minorHAnsi"/>
                <w:lang w:val="de-DE"/>
              </w:rPr>
              <w:t>.2</w:t>
            </w:r>
            <w:r w:rsidR="00EF459A" w:rsidRPr="000733A6">
              <w:rPr>
                <w:rFonts w:cstheme="minorHAnsi"/>
                <w:lang w:val="de-DE"/>
              </w:rPr>
              <w:t>0</w:t>
            </w:r>
          </w:p>
        </w:tc>
        <w:tc>
          <w:tcPr>
            <w:tcW w:w="1066" w:type="dxa"/>
          </w:tcPr>
          <w:p w14:paraId="3158E517" w14:textId="38B640B6" w:rsidR="0023342C" w:rsidRPr="000733A6" w:rsidRDefault="0023342C" w:rsidP="00EF459A">
            <w:pPr>
              <w:spacing w:after="120" w:line="360" w:lineRule="auto"/>
              <w:jc w:val="center"/>
              <w:rPr>
                <w:rFonts w:cstheme="minorHAnsi"/>
              </w:rPr>
            </w:pPr>
            <w:r w:rsidRPr="000733A6">
              <w:rPr>
                <w:rFonts w:cstheme="minorHAnsi"/>
                <w:lang w:val="de-DE"/>
              </w:rPr>
              <w:t>-.</w:t>
            </w:r>
            <w:r w:rsidR="00EF459A" w:rsidRPr="000733A6">
              <w:rPr>
                <w:rFonts w:cstheme="minorHAnsi"/>
                <w:lang w:val="de-DE"/>
              </w:rPr>
              <w:t>28</w:t>
            </w:r>
            <w:r w:rsidRPr="000733A6">
              <w:rPr>
                <w:rFonts w:cstheme="minorHAnsi"/>
                <w:lang w:val="de-DE"/>
              </w:rPr>
              <w:t>***</w:t>
            </w:r>
          </w:p>
        </w:tc>
        <w:tc>
          <w:tcPr>
            <w:tcW w:w="1065" w:type="dxa"/>
          </w:tcPr>
          <w:p w14:paraId="3A595EC6" w14:textId="26A51C8F" w:rsidR="0023342C" w:rsidRPr="000733A6" w:rsidRDefault="0023342C" w:rsidP="00EF459A">
            <w:pPr>
              <w:spacing w:after="120" w:line="360" w:lineRule="auto"/>
              <w:jc w:val="center"/>
              <w:rPr>
                <w:rFonts w:cstheme="minorHAnsi"/>
              </w:rPr>
            </w:pPr>
            <w:r w:rsidRPr="000733A6">
              <w:rPr>
                <w:rFonts w:cstheme="minorHAnsi"/>
                <w:lang w:val="de-DE"/>
              </w:rPr>
              <w:t>.</w:t>
            </w:r>
            <w:r w:rsidR="00EF459A" w:rsidRPr="000733A6">
              <w:rPr>
                <w:rFonts w:cstheme="minorHAnsi"/>
                <w:lang w:val="de-DE"/>
              </w:rPr>
              <w:t>19</w:t>
            </w:r>
          </w:p>
        </w:tc>
        <w:tc>
          <w:tcPr>
            <w:tcW w:w="1066" w:type="dxa"/>
          </w:tcPr>
          <w:p w14:paraId="1195AD58" w14:textId="1E66C011" w:rsidR="0023342C" w:rsidRPr="000733A6" w:rsidRDefault="0023342C" w:rsidP="00EF459A">
            <w:pPr>
              <w:spacing w:after="120" w:line="360" w:lineRule="auto"/>
              <w:jc w:val="center"/>
              <w:rPr>
                <w:rFonts w:cstheme="minorHAnsi"/>
              </w:rPr>
            </w:pPr>
            <w:r w:rsidRPr="000733A6">
              <w:rPr>
                <w:rFonts w:cstheme="minorHAnsi"/>
                <w:lang w:val="de-DE"/>
              </w:rPr>
              <w:t>-.</w:t>
            </w:r>
            <w:r w:rsidR="00EF459A" w:rsidRPr="000733A6">
              <w:rPr>
                <w:rFonts w:cstheme="minorHAnsi"/>
                <w:lang w:val="de-DE"/>
              </w:rPr>
              <w:t>27</w:t>
            </w:r>
            <w:r w:rsidRPr="000733A6">
              <w:rPr>
                <w:rFonts w:cstheme="minorHAnsi"/>
                <w:lang w:val="de-DE"/>
              </w:rPr>
              <w:t>***</w:t>
            </w:r>
          </w:p>
        </w:tc>
        <w:tc>
          <w:tcPr>
            <w:tcW w:w="1065" w:type="dxa"/>
          </w:tcPr>
          <w:p w14:paraId="3627D386" w14:textId="3144EF80" w:rsidR="0023342C" w:rsidRPr="000733A6" w:rsidRDefault="0023342C" w:rsidP="00EF459A">
            <w:pPr>
              <w:spacing w:after="120" w:line="360" w:lineRule="auto"/>
              <w:jc w:val="center"/>
              <w:rPr>
                <w:rFonts w:cstheme="minorHAnsi"/>
              </w:rPr>
            </w:pPr>
            <w:r w:rsidRPr="000733A6">
              <w:rPr>
                <w:rFonts w:cstheme="minorHAnsi"/>
                <w:lang w:val="de-DE"/>
              </w:rPr>
              <w:t>-.0</w:t>
            </w:r>
            <w:r w:rsidR="00EF459A" w:rsidRPr="000733A6">
              <w:rPr>
                <w:rFonts w:cstheme="minorHAnsi"/>
                <w:lang w:val="de-DE"/>
              </w:rPr>
              <w:t>3</w:t>
            </w:r>
          </w:p>
        </w:tc>
        <w:tc>
          <w:tcPr>
            <w:tcW w:w="1066" w:type="dxa"/>
          </w:tcPr>
          <w:p w14:paraId="30EA8B41" w14:textId="1909E69A" w:rsidR="0023342C" w:rsidRPr="000733A6" w:rsidRDefault="0023342C" w:rsidP="00EF459A">
            <w:pPr>
              <w:spacing w:after="120" w:line="360" w:lineRule="auto"/>
              <w:jc w:val="center"/>
              <w:rPr>
                <w:rFonts w:cstheme="minorHAnsi"/>
              </w:rPr>
            </w:pPr>
            <w:r w:rsidRPr="000733A6">
              <w:rPr>
                <w:rFonts w:cstheme="minorHAnsi"/>
                <w:lang w:val="de-DE"/>
              </w:rPr>
              <w:t>-.2</w:t>
            </w:r>
            <w:r w:rsidR="00EF459A" w:rsidRPr="000733A6">
              <w:rPr>
                <w:rFonts w:cstheme="minorHAnsi"/>
                <w:lang w:val="de-DE"/>
              </w:rPr>
              <w:t>5</w:t>
            </w:r>
            <w:r w:rsidRPr="000733A6">
              <w:rPr>
                <w:rFonts w:cstheme="minorHAnsi"/>
                <w:lang w:val="de-DE"/>
              </w:rPr>
              <w:t>***</w:t>
            </w:r>
          </w:p>
        </w:tc>
        <w:tc>
          <w:tcPr>
            <w:tcW w:w="1065" w:type="dxa"/>
          </w:tcPr>
          <w:p w14:paraId="30ED12B5" w14:textId="2BE06921" w:rsidR="0023342C" w:rsidRPr="000733A6" w:rsidRDefault="00EF459A" w:rsidP="009076BF">
            <w:pPr>
              <w:spacing w:after="120" w:line="360" w:lineRule="auto"/>
              <w:jc w:val="center"/>
              <w:rPr>
                <w:rFonts w:cstheme="minorHAnsi"/>
              </w:rPr>
            </w:pPr>
            <w:r w:rsidRPr="000733A6">
              <w:rPr>
                <w:rFonts w:cstheme="minorHAnsi"/>
                <w:lang w:val="de-DE"/>
              </w:rPr>
              <w:t>-</w:t>
            </w:r>
            <w:r w:rsidR="0023342C" w:rsidRPr="000733A6">
              <w:rPr>
                <w:rFonts w:cstheme="minorHAnsi"/>
                <w:lang w:val="de-DE"/>
              </w:rPr>
              <w:t>.04</w:t>
            </w:r>
          </w:p>
        </w:tc>
        <w:tc>
          <w:tcPr>
            <w:tcW w:w="1050" w:type="dxa"/>
          </w:tcPr>
          <w:p w14:paraId="11F37848" w14:textId="4FB5AC09" w:rsidR="0023342C" w:rsidRPr="000733A6" w:rsidRDefault="0023342C" w:rsidP="00EF459A">
            <w:pPr>
              <w:spacing w:after="120" w:line="360" w:lineRule="auto"/>
              <w:jc w:val="center"/>
              <w:rPr>
                <w:rFonts w:cstheme="minorHAnsi"/>
              </w:rPr>
            </w:pPr>
            <w:r w:rsidRPr="000733A6">
              <w:rPr>
                <w:rFonts w:cstheme="minorHAnsi"/>
              </w:rPr>
              <w:t>-0.</w:t>
            </w:r>
            <w:r w:rsidR="00EF459A" w:rsidRPr="000733A6">
              <w:rPr>
                <w:rFonts w:cstheme="minorHAnsi"/>
              </w:rPr>
              <w:t>27</w:t>
            </w:r>
            <w:r w:rsidRPr="000733A6">
              <w:rPr>
                <w:rFonts w:cstheme="minorHAnsi"/>
              </w:rPr>
              <w:t>***</w:t>
            </w:r>
          </w:p>
        </w:tc>
        <w:tc>
          <w:tcPr>
            <w:tcW w:w="1050" w:type="dxa"/>
          </w:tcPr>
          <w:p w14:paraId="445A236B" w14:textId="173D1663" w:rsidR="0023342C" w:rsidRPr="000733A6" w:rsidRDefault="0023342C" w:rsidP="00EF459A">
            <w:pPr>
              <w:spacing w:after="120" w:line="360" w:lineRule="auto"/>
              <w:jc w:val="center"/>
              <w:rPr>
                <w:rFonts w:cstheme="minorHAnsi"/>
              </w:rPr>
            </w:pPr>
            <w:r w:rsidRPr="000733A6">
              <w:rPr>
                <w:rFonts w:cstheme="minorHAnsi"/>
              </w:rPr>
              <w:t>0.0</w:t>
            </w:r>
            <w:r w:rsidR="00EF459A" w:rsidRPr="000733A6">
              <w:rPr>
                <w:rFonts w:cstheme="minorHAnsi"/>
              </w:rPr>
              <w:t>6</w:t>
            </w:r>
            <w:r w:rsidRPr="000733A6">
              <w:rPr>
                <w:rFonts w:cstheme="minorHAnsi"/>
              </w:rPr>
              <w:t>*</w:t>
            </w:r>
          </w:p>
        </w:tc>
      </w:tr>
      <w:tr w:rsidR="0023342C" w:rsidRPr="00B36C8C" w14:paraId="0C6A4217" w14:textId="77777777" w:rsidTr="009076BF">
        <w:tc>
          <w:tcPr>
            <w:tcW w:w="1985" w:type="dxa"/>
            <w:tcBorders>
              <w:top w:val="nil"/>
            </w:tcBorders>
          </w:tcPr>
          <w:p w14:paraId="13023EF4" w14:textId="77777777" w:rsidR="0023342C" w:rsidRDefault="0023342C" w:rsidP="009076BF">
            <w:pPr>
              <w:spacing w:after="120" w:line="360" w:lineRule="auto"/>
              <w:rPr>
                <w:rFonts w:cstheme="minorHAnsi"/>
              </w:rPr>
            </w:pPr>
            <w:r w:rsidRPr="00E86D9A">
              <w:rPr>
                <w:rFonts w:cstheme="minorHAnsi"/>
                <w:lang w:val="de-DE"/>
              </w:rPr>
              <w:t>Social rank</w:t>
            </w:r>
          </w:p>
        </w:tc>
        <w:tc>
          <w:tcPr>
            <w:tcW w:w="1065" w:type="dxa"/>
            <w:tcBorders>
              <w:top w:val="nil"/>
            </w:tcBorders>
          </w:tcPr>
          <w:p w14:paraId="5835DD12" w14:textId="4CCE2A0A" w:rsidR="0023342C" w:rsidRPr="0098775A" w:rsidRDefault="0023342C" w:rsidP="00EF459A">
            <w:pPr>
              <w:spacing w:after="120" w:line="360" w:lineRule="auto"/>
              <w:jc w:val="center"/>
              <w:rPr>
                <w:rFonts w:cstheme="minorHAnsi"/>
              </w:rPr>
            </w:pPr>
            <w:r w:rsidRPr="0098775A">
              <w:rPr>
                <w:rFonts w:cstheme="minorHAnsi"/>
                <w:lang w:val="de-DE"/>
              </w:rPr>
              <w:t>-.0</w:t>
            </w:r>
            <w:r w:rsidR="00EF459A">
              <w:rPr>
                <w:rFonts w:cstheme="minorHAnsi"/>
                <w:lang w:val="de-DE"/>
              </w:rPr>
              <w:t>7</w:t>
            </w:r>
            <w:r w:rsidRPr="0098775A">
              <w:rPr>
                <w:rFonts w:cstheme="minorHAnsi"/>
                <w:lang w:val="de-DE"/>
              </w:rPr>
              <w:t>***</w:t>
            </w:r>
          </w:p>
        </w:tc>
        <w:tc>
          <w:tcPr>
            <w:tcW w:w="1066" w:type="dxa"/>
            <w:tcBorders>
              <w:top w:val="nil"/>
            </w:tcBorders>
          </w:tcPr>
          <w:p w14:paraId="256EF1DA" w14:textId="77777777" w:rsidR="0023342C" w:rsidRPr="000733A6" w:rsidRDefault="0023342C" w:rsidP="009076BF">
            <w:pPr>
              <w:spacing w:after="120" w:line="360" w:lineRule="auto"/>
              <w:jc w:val="center"/>
              <w:rPr>
                <w:rFonts w:cstheme="minorHAnsi"/>
              </w:rPr>
            </w:pPr>
            <w:r w:rsidRPr="000733A6">
              <w:rPr>
                <w:rFonts w:cstheme="minorHAnsi"/>
                <w:lang w:val="de-DE"/>
              </w:rPr>
              <w:t>.10***</w:t>
            </w:r>
          </w:p>
        </w:tc>
        <w:tc>
          <w:tcPr>
            <w:tcW w:w="1066" w:type="dxa"/>
            <w:tcBorders>
              <w:top w:val="nil"/>
            </w:tcBorders>
          </w:tcPr>
          <w:p w14:paraId="2C410AC5" w14:textId="6CD33B71" w:rsidR="0023342C" w:rsidRPr="000733A6" w:rsidRDefault="0023342C" w:rsidP="00EF459A">
            <w:pPr>
              <w:spacing w:after="120" w:line="360" w:lineRule="auto"/>
              <w:jc w:val="center"/>
              <w:rPr>
                <w:rFonts w:cstheme="minorHAnsi"/>
              </w:rPr>
            </w:pPr>
            <w:r w:rsidRPr="000733A6">
              <w:rPr>
                <w:rFonts w:cstheme="minorHAnsi"/>
                <w:lang w:val="de-DE"/>
              </w:rPr>
              <w:t>-.0</w:t>
            </w:r>
            <w:r w:rsidR="00EF459A" w:rsidRPr="000733A6">
              <w:rPr>
                <w:rFonts w:cstheme="minorHAnsi"/>
                <w:lang w:val="de-DE"/>
              </w:rPr>
              <w:t>7</w:t>
            </w:r>
            <w:r w:rsidRPr="000733A6">
              <w:rPr>
                <w:rFonts w:cstheme="minorHAnsi"/>
                <w:lang w:val="de-DE"/>
              </w:rPr>
              <w:t>***</w:t>
            </w:r>
          </w:p>
        </w:tc>
        <w:tc>
          <w:tcPr>
            <w:tcW w:w="1064" w:type="dxa"/>
            <w:tcBorders>
              <w:top w:val="nil"/>
            </w:tcBorders>
          </w:tcPr>
          <w:p w14:paraId="5646E17C" w14:textId="77777777" w:rsidR="0023342C" w:rsidRPr="000733A6" w:rsidRDefault="0023342C" w:rsidP="009076BF">
            <w:pPr>
              <w:spacing w:after="120" w:line="360" w:lineRule="auto"/>
              <w:jc w:val="center"/>
              <w:rPr>
                <w:rFonts w:cstheme="minorHAnsi"/>
              </w:rPr>
            </w:pPr>
            <w:r w:rsidRPr="000733A6">
              <w:rPr>
                <w:rFonts w:cstheme="minorHAnsi"/>
                <w:lang w:val="de-DE"/>
              </w:rPr>
              <w:t>.07*</w:t>
            </w:r>
          </w:p>
        </w:tc>
        <w:tc>
          <w:tcPr>
            <w:tcW w:w="1066" w:type="dxa"/>
            <w:tcBorders>
              <w:top w:val="nil"/>
            </w:tcBorders>
          </w:tcPr>
          <w:p w14:paraId="78453B8B" w14:textId="4C9FBA67" w:rsidR="0023342C" w:rsidRPr="000733A6" w:rsidRDefault="0023342C" w:rsidP="00EF459A">
            <w:pPr>
              <w:spacing w:after="120" w:line="360" w:lineRule="auto"/>
              <w:jc w:val="center"/>
              <w:rPr>
                <w:rFonts w:cstheme="minorHAnsi"/>
              </w:rPr>
            </w:pPr>
            <w:r w:rsidRPr="000733A6">
              <w:rPr>
                <w:rFonts w:cstheme="minorHAnsi"/>
                <w:lang w:val="de-DE"/>
              </w:rPr>
              <w:t>-.0</w:t>
            </w:r>
            <w:r w:rsidR="00EF459A" w:rsidRPr="000733A6">
              <w:rPr>
                <w:rFonts w:cstheme="minorHAnsi"/>
                <w:lang w:val="de-DE"/>
              </w:rPr>
              <w:t>6</w:t>
            </w:r>
            <w:r w:rsidRPr="000733A6">
              <w:rPr>
                <w:rFonts w:cstheme="minorHAnsi"/>
                <w:lang w:val="de-DE"/>
              </w:rPr>
              <w:t>***</w:t>
            </w:r>
          </w:p>
        </w:tc>
        <w:tc>
          <w:tcPr>
            <w:tcW w:w="1065" w:type="dxa"/>
            <w:tcBorders>
              <w:top w:val="nil"/>
            </w:tcBorders>
          </w:tcPr>
          <w:p w14:paraId="130A3A1C" w14:textId="77777777" w:rsidR="0023342C" w:rsidRPr="000733A6" w:rsidRDefault="0023342C" w:rsidP="009076BF">
            <w:pPr>
              <w:spacing w:after="120" w:line="360" w:lineRule="auto"/>
              <w:jc w:val="center"/>
              <w:rPr>
                <w:rFonts w:cstheme="minorHAnsi"/>
              </w:rPr>
            </w:pPr>
            <w:r w:rsidRPr="000733A6">
              <w:rPr>
                <w:rFonts w:cstheme="minorHAnsi"/>
                <w:lang w:val="de-DE"/>
              </w:rPr>
              <w:t>.02</w:t>
            </w:r>
          </w:p>
        </w:tc>
        <w:tc>
          <w:tcPr>
            <w:tcW w:w="1066" w:type="dxa"/>
            <w:tcBorders>
              <w:top w:val="nil"/>
            </w:tcBorders>
          </w:tcPr>
          <w:p w14:paraId="0A640C55" w14:textId="26BED45E" w:rsidR="0023342C" w:rsidRPr="000733A6" w:rsidRDefault="0023342C" w:rsidP="009076BF">
            <w:pPr>
              <w:spacing w:after="120" w:line="360" w:lineRule="auto"/>
              <w:jc w:val="center"/>
              <w:rPr>
                <w:rFonts w:cstheme="minorHAnsi"/>
              </w:rPr>
            </w:pPr>
            <w:r w:rsidRPr="000733A6">
              <w:rPr>
                <w:rFonts w:cstheme="minorHAnsi"/>
                <w:lang w:val="de-DE"/>
              </w:rPr>
              <w:t>-.0</w:t>
            </w:r>
            <w:r w:rsidR="00EF459A" w:rsidRPr="000733A6">
              <w:rPr>
                <w:rFonts w:cstheme="minorHAnsi"/>
                <w:lang w:val="de-DE"/>
              </w:rPr>
              <w:t>6</w:t>
            </w:r>
            <w:r w:rsidRPr="000733A6">
              <w:rPr>
                <w:rFonts w:cstheme="minorHAnsi"/>
                <w:lang w:val="de-DE"/>
              </w:rPr>
              <w:t>7***</w:t>
            </w:r>
          </w:p>
        </w:tc>
        <w:tc>
          <w:tcPr>
            <w:tcW w:w="1065" w:type="dxa"/>
            <w:tcBorders>
              <w:top w:val="nil"/>
            </w:tcBorders>
          </w:tcPr>
          <w:p w14:paraId="3B39C949" w14:textId="687E5FC0" w:rsidR="0023342C" w:rsidRPr="000733A6" w:rsidRDefault="0023342C" w:rsidP="00EF459A">
            <w:pPr>
              <w:spacing w:after="120" w:line="360" w:lineRule="auto"/>
              <w:jc w:val="center"/>
              <w:rPr>
                <w:rFonts w:cstheme="minorHAnsi"/>
              </w:rPr>
            </w:pPr>
            <w:r w:rsidRPr="000733A6">
              <w:rPr>
                <w:rFonts w:cstheme="minorHAnsi"/>
                <w:lang w:val="de-DE"/>
              </w:rPr>
              <w:t>-.0</w:t>
            </w:r>
            <w:r w:rsidR="00EF459A" w:rsidRPr="000733A6">
              <w:rPr>
                <w:rFonts w:cstheme="minorHAnsi"/>
                <w:lang w:val="de-DE"/>
              </w:rPr>
              <w:t>1</w:t>
            </w:r>
          </w:p>
        </w:tc>
        <w:tc>
          <w:tcPr>
            <w:tcW w:w="1066" w:type="dxa"/>
            <w:tcBorders>
              <w:top w:val="nil"/>
            </w:tcBorders>
          </w:tcPr>
          <w:p w14:paraId="32EBB609" w14:textId="63CF8EA2" w:rsidR="0023342C" w:rsidRPr="000733A6" w:rsidRDefault="0023342C" w:rsidP="00EF459A">
            <w:pPr>
              <w:spacing w:after="120" w:line="360" w:lineRule="auto"/>
              <w:jc w:val="center"/>
              <w:rPr>
                <w:rFonts w:cstheme="minorHAnsi"/>
              </w:rPr>
            </w:pPr>
            <w:r w:rsidRPr="000733A6">
              <w:rPr>
                <w:rFonts w:cstheme="minorHAnsi"/>
                <w:lang w:val="de-DE"/>
              </w:rPr>
              <w:t>-.0</w:t>
            </w:r>
            <w:r w:rsidR="00EF459A" w:rsidRPr="000733A6">
              <w:rPr>
                <w:rFonts w:cstheme="minorHAnsi"/>
                <w:lang w:val="de-DE"/>
              </w:rPr>
              <w:t>5</w:t>
            </w:r>
            <w:r w:rsidRPr="000733A6">
              <w:rPr>
                <w:rFonts w:cstheme="minorHAnsi"/>
                <w:lang w:val="de-DE"/>
              </w:rPr>
              <w:t>***</w:t>
            </w:r>
          </w:p>
        </w:tc>
        <w:tc>
          <w:tcPr>
            <w:tcW w:w="1065" w:type="dxa"/>
            <w:tcBorders>
              <w:top w:val="nil"/>
            </w:tcBorders>
          </w:tcPr>
          <w:p w14:paraId="17B339CF" w14:textId="77777777" w:rsidR="0023342C" w:rsidRPr="000733A6" w:rsidRDefault="0023342C" w:rsidP="009076BF">
            <w:pPr>
              <w:spacing w:after="120" w:line="360" w:lineRule="auto"/>
              <w:jc w:val="center"/>
              <w:rPr>
                <w:rFonts w:cstheme="minorHAnsi"/>
              </w:rPr>
            </w:pPr>
            <w:r w:rsidRPr="000733A6">
              <w:rPr>
                <w:rFonts w:cstheme="minorHAnsi"/>
                <w:lang w:val="de-DE"/>
              </w:rPr>
              <w:t>-.01</w:t>
            </w:r>
          </w:p>
        </w:tc>
        <w:tc>
          <w:tcPr>
            <w:tcW w:w="1050" w:type="dxa"/>
            <w:tcBorders>
              <w:top w:val="nil"/>
            </w:tcBorders>
          </w:tcPr>
          <w:p w14:paraId="51BD7910" w14:textId="0AE1FFEB" w:rsidR="0023342C" w:rsidRPr="000733A6" w:rsidRDefault="0023342C" w:rsidP="00EF459A">
            <w:pPr>
              <w:spacing w:after="120" w:line="360" w:lineRule="auto"/>
              <w:jc w:val="center"/>
              <w:rPr>
                <w:rFonts w:cstheme="minorHAnsi"/>
              </w:rPr>
            </w:pPr>
            <w:r w:rsidRPr="000733A6">
              <w:rPr>
                <w:rFonts w:cstheme="minorHAnsi"/>
              </w:rPr>
              <w:t>-0.0</w:t>
            </w:r>
            <w:r w:rsidR="00EF459A" w:rsidRPr="000733A6">
              <w:rPr>
                <w:rFonts w:cstheme="minorHAnsi"/>
              </w:rPr>
              <w:t>6</w:t>
            </w:r>
            <w:r w:rsidRPr="000733A6">
              <w:rPr>
                <w:rFonts w:cstheme="minorHAnsi"/>
              </w:rPr>
              <w:t>***</w:t>
            </w:r>
          </w:p>
        </w:tc>
        <w:tc>
          <w:tcPr>
            <w:tcW w:w="1050" w:type="dxa"/>
            <w:tcBorders>
              <w:top w:val="nil"/>
            </w:tcBorders>
          </w:tcPr>
          <w:p w14:paraId="6CDA43DC" w14:textId="77777777" w:rsidR="0023342C" w:rsidRPr="000733A6" w:rsidRDefault="0023342C" w:rsidP="009076BF">
            <w:pPr>
              <w:spacing w:after="120" w:line="360" w:lineRule="auto"/>
              <w:jc w:val="center"/>
              <w:rPr>
                <w:rFonts w:cstheme="minorHAnsi"/>
              </w:rPr>
            </w:pPr>
            <w:r w:rsidRPr="000733A6">
              <w:rPr>
                <w:rFonts w:cstheme="minorHAnsi"/>
              </w:rPr>
              <w:t>0.01</w:t>
            </w:r>
          </w:p>
        </w:tc>
      </w:tr>
    </w:tbl>
    <w:p w14:paraId="637626DF" w14:textId="77777777" w:rsidR="0023342C" w:rsidRDefault="0023342C" w:rsidP="0023342C">
      <w:pPr>
        <w:spacing w:after="120" w:line="360" w:lineRule="auto"/>
        <w:rPr>
          <w:rFonts w:cstheme="minorHAnsi"/>
        </w:rPr>
      </w:pPr>
      <w:r>
        <w:rPr>
          <w:rFonts w:cstheme="minorHAnsi"/>
        </w:rPr>
        <w:t>Note. a. the main effect constitutes the effect of the respective moderator variable (e.g. social rank) in the majority group, b. The interaction effect shows the difference from the main effect (majority) in the minority group. Significance levels: *** p&lt;0.001; ** p&lt;0.01; * p&lt;0.05.</w:t>
      </w:r>
    </w:p>
    <w:p w14:paraId="46BE33E5" w14:textId="77777777" w:rsidR="0023342C" w:rsidRDefault="0023342C" w:rsidP="0023342C"/>
    <w:p w14:paraId="7689E1D2" w14:textId="77777777" w:rsidR="00D30B89" w:rsidRDefault="00D30B89"/>
    <w:sectPr w:rsidR="00D30B89" w:rsidSect="00EF3ECA">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342F" w14:textId="77777777" w:rsidR="00857146" w:rsidRDefault="00857146">
      <w:pPr>
        <w:spacing w:after="0" w:line="240" w:lineRule="auto"/>
      </w:pPr>
      <w:r>
        <w:separator/>
      </w:r>
    </w:p>
  </w:endnote>
  <w:endnote w:type="continuationSeparator" w:id="0">
    <w:p w14:paraId="391C846B" w14:textId="77777777" w:rsidR="00857146" w:rsidRDefault="0085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F0A1" w14:textId="77777777" w:rsidR="00857146" w:rsidRDefault="00857146">
      <w:pPr>
        <w:spacing w:after="0" w:line="240" w:lineRule="auto"/>
      </w:pPr>
      <w:r>
        <w:separator/>
      </w:r>
    </w:p>
  </w:footnote>
  <w:footnote w:type="continuationSeparator" w:id="0">
    <w:p w14:paraId="7708A715" w14:textId="77777777" w:rsidR="00857146" w:rsidRDefault="00857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ADD7" w14:textId="77777777" w:rsidR="00EF3ECA" w:rsidRDefault="000B559B" w:rsidP="00EF3ECA">
    <w:pPr>
      <w:pStyle w:val="Header"/>
      <w:jc w:val="right"/>
    </w:pPr>
    <w:r>
      <w:t>Paranoia and minority group status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2C"/>
    <w:rsid w:val="000733A6"/>
    <w:rsid w:val="000B17E7"/>
    <w:rsid w:val="000B559B"/>
    <w:rsid w:val="001D193F"/>
    <w:rsid w:val="001D7727"/>
    <w:rsid w:val="0023342C"/>
    <w:rsid w:val="00247537"/>
    <w:rsid w:val="0044215D"/>
    <w:rsid w:val="006130A2"/>
    <w:rsid w:val="006416DB"/>
    <w:rsid w:val="00857146"/>
    <w:rsid w:val="008E2F84"/>
    <w:rsid w:val="009E4309"/>
    <w:rsid w:val="00B10D83"/>
    <w:rsid w:val="00D30B89"/>
    <w:rsid w:val="00EF4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4555"/>
  <w15:chartTrackingRefBased/>
  <w15:docId w15:val="{12A5C248-2EEA-4C1F-A319-E7D6EB09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Jessica</dc:creator>
  <cp:keywords/>
  <dc:description/>
  <cp:lastModifiedBy>Papadopoulos, Jade</cp:lastModifiedBy>
  <cp:revision>2</cp:revision>
  <dcterms:created xsi:type="dcterms:W3CDTF">2023-03-15T16:33:00Z</dcterms:created>
  <dcterms:modified xsi:type="dcterms:W3CDTF">2023-03-15T16:33:00Z</dcterms:modified>
</cp:coreProperties>
</file>