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3C" w:rsidRPr="00CC423C" w:rsidRDefault="00CC423C" w:rsidP="00CC423C">
      <w:pPr>
        <w:autoSpaceDE w:val="0"/>
        <w:autoSpaceDN w:val="0"/>
        <w:adjustRightInd w:val="0"/>
        <w:spacing w:after="0" w:line="240" w:lineRule="auto"/>
        <w:rPr>
          <w:rFonts w:ascii="Times New Roman" w:hAnsi="Times New Roman" w:cs="Times New Roman"/>
          <w:b/>
          <w:sz w:val="40"/>
          <w:szCs w:val="40"/>
        </w:rPr>
      </w:pPr>
      <w:r w:rsidRPr="00CC423C">
        <w:rPr>
          <w:rFonts w:ascii="Times New Roman" w:hAnsi="Times New Roman" w:cs="Times New Roman"/>
          <w:b/>
          <w:sz w:val="40"/>
          <w:szCs w:val="40"/>
        </w:rPr>
        <w:t>An ethical evaluation of product placement: a deceptive practice?</w:t>
      </w: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Default="00CC423C" w:rsidP="00CC423C">
      <w:pPr>
        <w:autoSpaceDE w:val="0"/>
        <w:autoSpaceDN w:val="0"/>
        <w:adjustRightInd w:val="0"/>
        <w:spacing w:after="0" w:line="240" w:lineRule="auto"/>
        <w:rPr>
          <w:rFonts w:ascii="Times New Roman" w:hAnsi="Times New Roman" w:cs="Times New Roman"/>
          <w:sz w:val="32"/>
          <w:szCs w:val="32"/>
        </w:rPr>
      </w:pPr>
      <w:r w:rsidRPr="00CC423C">
        <w:rPr>
          <w:rFonts w:ascii="Times New Roman" w:hAnsi="Times New Roman" w:cs="Times New Roman"/>
          <w:sz w:val="32"/>
          <w:szCs w:val="32"/>
        </w:rPr>
        <w:t xml:space="preserve">Chris </w:t>
      </w:r>
      <w:proofErr w:type="spellStart"/>
      <w:r w:rsidRPr="00CC423C">
        <w:rPr>
          <w:rFonts w:ascii="Times New Roman" w:hAnsi="Times New Roman" w:cs="Times New Roman"/>
          <w:sz w:val="32"/>
          <w:szCs w:val="32"/>
        </w:rPr>
        <w:t>Hackley</w:t>
      </w:r>
      <w:proofErr w:type="spellEnd"/>
      <w:r w:rsidRPr="00CC423C">
        <w:rPr>
          <w:rFonts w:ascii="Times New Roman" w:hAnsi="Times New Roman" w:cs="Times New Roman"/>
          <w:sz w:val="32"/>
          <w:szCs w:val="32"/>
        </w:rPr>
        <w:t xml:space="preserve">, </w:t>
      </w:r>
      <w:proofErr w:type="spellStart"/>
      <w:r w:rsidRPr="00CC423C">
        <w:rPr>
          <w:rFonts w:ascii="Times New Roman" w:hAnsi="Times New Roman" w:cs="Times New Roman"/>
          <w:sz w:val="32"/>
          <w:szCs w:val="32"/>
        </w:rPr>
        <w:t>Rungpaka</w:t>
      </w:r>
      <w:proofErr w:type="spellEnd"/>
      <w:r w:rsidRPr="00CC423C">
        <w:rPr>
          <w:rFonts w:ascii="Times New Roman" w:hAnsi="Times New Roman" w:cs="Times New Roman"/>
          <w:sz w:val="32"/>
          <w:szCs w:val="32"/>
        </w:rPr>
        <w:t xml:space="preserve"> Amy </w:t>
      </w:r>
      <w:proofErr w:type="spellStart"/>
      <w:r w:rsidRPr="00CC423C">
        <w:rPr>
          <w:rFonts w:ascii="Times New Roman" w:hAnsi="Times New Roman" w:cs="Times New Roman"/>
          <w:sz w:val="32"/>
          <w:szCs w:val="32"/>
        </w:rPr>
        <w:t>Tiwsakul</w:t>
      </w:r>
      <w:proofErr w:type="spellEnd"/>
      <w:r w:rsidRPr="00CC423C">
        <w:rPr>
          <w:rFonts w:ascii="Times New Roman" w:hAnsi="Times New Roman" w:cs="Times New Roman"/>
          <w:sz w:val="32"/>
          <w:szCs w:val="32"/>
        </w:rPr>
        <w:t xml:space="preserve"> and Lutz </w:t>
      </w:r>
      <w:proofErr w:type="spellStart"/>
      <w:r w:rsidRPr="00CC423C">
        <w:rPr>
          <w:rFonts w:ascii="Times New Roman" w:hAnsi="Times New Roman" w:cs="Times New Roman"/>
          <w:sz w:val="32"/>
          <w:szCs w:val="32"/>
        </w:rPr>
        <w:t>Preuss</w:t>
      </w:r>
      <w:proofErr w:type="spellEnd"/>
    </w:p>
    <w:p w:rsidR="00067D00" w:rsidRDefault="00067D00" w:rsidP="00CC423C">
      <w:pPr>
        <w:autoSpaceDE w:val="0"/>
        <w:autoSpaceDN w:val="0"/>
        <w:adjustRightInd w:val="0"/>
        <w:spacing w:after="0" w:line="240" w:lineRule="auto"/>
        <w:rPr>
          <w:rFonts w:ascii="Times New Roman" w:hAnsi="Times New Roman" w:cs="Times New Roman"/>
          <w:sz w:val="32"/>
          <w:szCs w:val="32"/>
        </w:rPr>
      </w:pPr>
    </w:p>
    <w:p w:rsidR="00067D00" w:rsidRPr="00067D00" w:rsidRDefault="00067D00" w:rsidP="00CC423C">
      <w:pPr>
        <w:autoSpaceDE w:val="0"/>
        <w:autoSpaceDN w:val="0"/>
        <w:adjustRightInd w:val="0"/>
        <w:spacing w:after="0" w:line="240" w:lineRule="auto"/>
        <w:rPr>
          <w:rFonts w:ascii="Times New Roman" w:hAnsi="Times New Roman" w:cs="Times New Roman"/>
          <w:sz w:val="24"/>
          <w:szCs w:val="24"/>
        </w:rPr>
      </w:pPr>
      <w:r w:rsidRPr="00067D00">
        <w:rPr>
          <w:rFonts w:ascii="Times New Roman" w:hAnsi="Times New Roman" w:cs="Times New Roman"/>
          <w:sz w:val="24"/>
          <w:szCs w:val="24"/>
        </w:rPr>
        <w:t xml:space="preserve">Chris </w:t>
      </w:r>
      <w:proofErr w:type="spellStart"/>
      <w:r w:rsidRPr="00067D00">
        <w:rPr>
          <w:rFonts w:ascii="Times New Roman" w:hAnsi="Times New Roman" w:cs="Times New Roman"/>
          <w:sz w:val="24"/>
          <w:szCs w:val="24"/>
        </w:rPr>
        <w:t>Hackley</w:t>
      </w:r>
      <w:proofErr w:type="spellEnd"/>
      <w:r w:rsidRPr="00067D00">
        <w:rPr>
          <w:rFonts w:ascii="Times New Roman" w:hAnsi="Times New Roman" w:cs="Times New Roman"/>
          <w:sz w:val="24"/>
          <w:szCs w:val="24"/>
        </w:rPr>
        <w:t xml:space="preserve">, Royal Holloway University of London.  </w:t>
      </w:r>
    </w:p>
    <w:p w:rsidR="00067D00" w:rsidRPr="00067D00" w:rsidRDefault="00067D00" w:rsidP="00CC423C">
      <w:pPr>
        <w:autoSpaceDE w:val="0"/>
        <w:autoSpaceDN w:val="0"/>
        <w:adjustRightInd w:val="0"/>
        <w:spacing w:after="0" w:line="240" w:lineRule="auto"/>
        <w:rPr>
          <w:rFonts w:ascii="Times New Roman" w:hAnsi="Times New Roman" w:cs="Times New Roman"/>
          <w:sz w:val="24"/>
          <w:szCs w:val="24"/>
        </w:rPr>
      </w:pPr>
    </w:p>
    <w:p w:rsidR="00067D00" w:rsidRPr="00067D00" w:rsidRDefault="00067D00" w:rsidP="00CC423C">
      <w:pPr>
        <w:autoSpaceDE w:val="0"/>
        <w:autoSpaceDN w:val="0"/>
        <w:adjustRightInd w:val="0"/>
        <w:spacing w:after="0" w:line="240" w:lineRule="auto"/>
        <w:rPr>
          <w:rFonts w:ascii="Times New Roman" w:hAnsi="Times New Roman" w:cs="Times New Roman"/>
          <w:sz w:val="24"/>
          <w:szCs w:val="24"/>
        </w:rPr>
      </w:pPr>
      <w:proofErr w:type="spellStart"/>
      <w:r w:rsidRPr="00067D00">
        <w:rPr>
          <w:rFonts w:ascii="Times New Roman" w:hAnsi="Times New Roman" w:cs="Times New Roman"/>
          <w:sz w:val="24"/>
          <w:szCs w:val="24"/>
        </w:rPr>
        <w:t>Rungpaka</w:t>
      </w:r>
      <w:proofErr w:type="spellEnd"/>
      <w:r w:rsidRPr="00067D00">
        <w:rPr>
          <w:rFonts w:ascii="Times New Roman" w:hAnsi="Times New Roman" w:cs="Times New Roman"/>
          <w:sz w:val="24"/>
          <w:szCs w:val="24"/>
        </w:rPr>
        <w:t xml:space="preserve"> Amy </w:t>
      </w:r>
      <w:proofErr w:type="spellStart"/>
      <w:r w:rsidRPr="00067D00">
        <w:rPr>
          <w:rFonts w:ascii="Times New Roman" w:hAnsi="Times New Roman" w:cs="Times New Roman"/>
          <w:sz w:val="24"/>
          <w:szCs w:val="24"/>
        </w:rPr>
        <w:t>Tiwskul</w:t>
      </w:r>
      <w:proofErr w:type="spellEnd"/>
      <w:r w:rsidRPr="00067D00">
        <w:rPr>
          <w:rFonts w:ascii="Times New Roman" w:hAnsi="Times New Roman" w:cs="Times New Roman"/>
          <w:sz w:val="24"/>
          <w:szCs w:val="24"/>
        </w:rPr>
        <w:t xml:space="preserve">, School, Durham University.  </w:t>
      </w:r>
    </w:p>
    <w:p w:rsidR="00067D00" w:rsidRPr="00067D00" w:rsidRDefault="00067D00" w:rsidP="00CC423C">
      <w:pPr>
        <w:autoSpaceDE w:val="0"/>
        <w:autoSpaceDN w:val="0"/>
        <w:adjustRightInd w:val="0"/>
        <w:spacing w:after="0" w:line="240" w:lineRule="auto"/>
        <w:rPr>
          <w:rFonts w:ascii="Times New Roman" w:hAnsi="Times New Roman" w:cs="Times New Roman"/>
          <w:sz w:val="24"/>
          <w:szCs w:val="24"/>
        </w:rPr>
      </w:pPr>
    </w:p>
    <w:p w:rsidR="00067D00" w:rsidRPr="00067D00" w:rsidRDefault="00067D00" w:rsidP="00CC423C">
      <w:pPr>
        <w:autoSpaceDE w:val="0"/>
        <w:autoSpaceDN w:val="0"/>
        <w:adjustRightInd w:val="0"/>
        <w:spacing w:after="0" w:line="240" w:lineRule="auto"/>
        <w:rPr>
          <w:rFonts w:ascii="Times New Roman" w:hAnsi="Times New Roman" w:cs="Times New Roman"/>
          <w:sz w:val="24"/>
          <w:szCs w:val="24"/>
        </w:rPr>
      </w:pPr>
      <w:r w:rsidRPr="00067D00">
        <w:rPr>
          <w:rFonts w:ascii="Times New Roman" w:hAnsi="Times New Roman" w:cs="Times New Roman"/>
          <w:sz w:val="24"/>
          <w:szCs w:val="24"/>
        </w:rPr>
        <w:t xml:space="preserve">Lutz </w:t>
      </w:r>
      <w:proofErr w:type="spellStart"/>
      <w:r w:rsidRPr="00067D00">
        <w:rPr>
          <w:rFonts w:ascii="Times New Roman" w:hAnsi="Times New Roman" w:cs="Times New Roman"/>
          <w:sz w:val="24"/>
          <w:szCs w:val="24"/>
        </w:rPr>
        <w:t>Preuss</w:t>
      </w:r>
      <w:proofErr w:type="spellEnd"/>
      <w:r w:rsidRPr="00067D00">
        <w:rPr>
          <w:rFonts w:ascii="Times New Roman" w:hAnsi="Times New Roman" w:cs="Times New Roman"/>
          <w:sz w:val="24"/>
          <w:szCs w:val="24"/>
        </w:rPr>
        <w:t xml:space="preserve">, Royal Holloway University of London. </w:t>
      </w: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 xml:space="preserve">Pre-print draft </w:t>
      </w: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Please cite as</w:t>
      </w: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proofErr w:type="spellStart"/>
      <w:r w:rsidRPr="00CC423C">
        <w:rPr>
          <w:rFonts w:ascii="Times New Roman" w:hAnsi="Times New Roman" w:cs="Times New Roman"/>
          <w:sz w:val="24"/>
          <w:szCs w:val="24"/>
        </w:rPr>
        <w:t>Hackley</w:t>
      </w:r>
      <w:proofErr w:type="spellEnd"/>
      <w:r w:rsidRPr="00CC423C">
        <w:rPr>
          <w:rFonts w:ascii="Times New Roman" w:hAnsi="Times New Roman" w:cs="Times New Roman"/>
          <w:sz w:val="24"/>
          <w:szCs w:val="24"/>
        </w:rPr>
        <w:t xml:space="preserve">, C., </w:t>
      </w:r>
      <w:proofErr w:type="spellStart"/>
      <w:r w:rsidRPr="00CC423C">
        <w:rPr>
          <w:rFonts w:ascii="Times New Roman" w:hAnsi="Times New Roman" w:cs="Times New Roman"/>
          <w:sz w:val="24"/>
          <w:szCs w:val="24"/>
        </w:rPr>
        <w:t>Tiwsakul</w:t>
      </w:r>
      <w:proofErr w:type="spellEnd"/>
      <w:r w:rsidRPr="00CC423C">
        <w:rPr>
          <w:rFonts w:ascii="Times New Roman" w:hAnsi="Times New Roman" w:cs="Times New Roman"/>
          <w:sz w:val="24"/>
          <w:szCs w:val="24"/>
        </w:rPr>
        <w:t xml:space="preserve">, A. and </w:t>
      </w:r>
      <w:proofErr w:type="spellStart"/>
      <w:r w:rsidRPr="00CC423C">
        <w:rPr>
          <w:rFonts w:ascii="Times New Roman" w:hAnsi="Times New Roman" w:cs="Times New Roman"/>
          <w:sz w:val="24"/>
          <w:szCs w:val="24"/>
        </w:rPr>
        <w:t>Preuss</w:t>
      </w:r>
      <w:proofErr w:type="spellEnd"/>
      <w:r w:rsidRPr="00CC423C">
        <w:rPr>
          <w:rFonts w:ascii="Times New Roman" w:hAnsi="Times New Roman" w:cs="Times New Roman"/>
          <w:sz w:val="24"/>
          <w:szCs w:val="24"/>
        </w:rPr>
        <w:t xml:space="preserve">, L. (2008) ‘An Ethical Evaluation of Product Placement-A Deceptive Practice?’ </w:t>
      </w:r>
      <w:r w:rsidRPr="00CC423C">
        <w:rPr>
          <w:rFonts w:ascii="Times New Roman" w:hAnsi="Times New Roman" w:cs="Times New Roman"/>
          <w:sz w:val="24"/>
          <w:szCs w:val="24"/>
          <w:u w:val="single"/>
        </w:rPr>
        <w:t>Business Ethics- A European Review</w:t>
      </w:r>
      <w:r w:rsidRPr="00CC423C">
        <w:rPr>
          <w:rFonts w:ascii="Times New Roman" w:hAnsi="Times New Roman" w:cs="Times New Roman"/>
          <w:sz w:val="24"/>
          <w:szCs w:val="24"/>
        </w:rPr>
        <w:t xml:space="preserve"> 17/2, 109-120</w:t>
      </w: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i/>
          <w:sz w:val="24"/>
          <w:szCs w:val="24"/>
        </w:rPr>
      </w:pPr>
      <w:r w:rsidRPr="00CC423C">
        <w:rPr>
          <w:rFonts w:ascii="Times New Roman" w:hAnsi="Times New Roman" w:cs="Times New Roman"/>
          <w:i/>
          <w:sz w:val="24"/>
          <w:szCs w:val="24"/>
        </w:rPr>
        <w:t>Product placement, the practice of placing brands into non-advertising media, is a growing marketing phenomenon, which has received relatively little attention from business ethicists. Such attention is timely because the UK regulatory framework for television product placement is under review at the time of writing. In this paper, we seek to locate product placement in relation to traditional frameworks of marketing ethics. We suggest that this location is problematic because product placement is a form of marketing communication in which the message, the sender and the precise intention behind a brand seen in a television (TV) show, movie or computer game are often implicit. We suggest that the possibilities for an ethically principled regulation of product placement rest on two key issues: (1) the</w:t>
      </w:r>
    </w:p>
    <w:p w:rsidR="00CC423C" w:rsidRPr="00CC423C" w:rsidRDefault="00CC423C" w:rsidP="00CC423C">
      <w:pPr>
        <w:autoSpaceDE w:val="0"/>
        <w:autoSpaceDN w:val="0"/>
        <w:adjustRightInd w:val="0"/>
        <w:spacing w:after="0" w:line="240" w:lineRule="auto"/>
        <w:rPr>
          <w:rFonts w:ascii="Times New Roman" w:hAnsi="Times New Roman" w:cs="Times New Roman"/>
          <w:i/>
          <w:sz w:val="24"/>
          <w:szCs w:val="24"/>
        </w:rPr>
      </w:pPr>
      <w:r w:rsidRPr="00CC423C">
        <w:rPr>
          <w:rFonts w:ascii="Times New Roman" w:hAnsi="Times New Roman" w:cs="Times New Roman"/>
          <w:i/>
          <w:sz w:val="24"/>
          <w:szCs w:val="24"/>
        </w:rPr>
        <w:t>extent to which programme makers, media owners and brand owners make their product placement strategies explicit to audiences, and (2) the degree of commercial sophistication, which regulators attribute to non-expert entertainment audiences.</w:t>
      </w:r>
    </w:p>
    <w:p w:rsid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425915" w:rsidP="00CC423C">
      <w:pPr>
        <w:autoSpaceDE w:val="0"/>
        <w:autoSpaceDN w:val="0"/>
        <w:adjustRightInd w:val="0"/>
        <w:spacing w:after="0" w:line="240" w:lineRule="auto"/>
        <w:rPr>
          <w:rFonts w:ascii="Times New Roman" w:hAnsi="Times New Roman" w:cs="Times New Roman"/>
          <w:sz w:val="24"/>
          <w:szCs w:val="24"/>
        </w:rPr>
      </w:pPr>
      <w:r>
        <w:rPr>
          <w:rFonts w:ascii="Times New Roman" w:eastAsia="AdvTimes" w:hAnsi="Times New Roman" w:cs="Times New Roman"/>
          <w:sz w:val="24"/>
          <w:szCs w:val="24"/>
        </w:rPr>
        <w:t>“</w:t>
      </w:r>
      <w:r w:rsidR="00CC423C" w:rsidRPr="00CC423C">
        <w:rPr>
          <w:rFonts w:ascii="Times New Roman" w:eastAsia="AdvTimes" w:hAnsi="Times New Roman" w:cs="Times New Roman"/>
          <w:sz w:val="24"/>
          <w:szCs w:val="24"/>
        </w:rPr>
        <w:t>You are watching a local drama and notice the</w:t>
      </w:r>
      <w:r w:rsidR="00CC423C">
        <w:rPr>
          <w:rFonts w:ascii="Times New Roman" w:hAnsi="Times New Roman" w:cs="Times New Roman"/>
          <w:sz w:val="24"/>
          <w:szCs w:val="24"/>
        </w:rPr>
        <w:t xml:space="preserve"> </w:t>
      </w:r>
      <w:r w:rsidR="00CC423C" w:rsidRPr="00CC423C">
        <w:rPr>
          <w:rFonts w:ascii="Times New Roman" w:eastAsia="AdvTimes" w:hAnsi="Times New Roman" w:cs="Times New Roman"/>
          <w:sz w:val="24"/>
          <w:szCs w:val="24"/>
        </w:rPr>
        <w:t>vase on the table. Then you think how it would</w:t>
      </w:r>
      <w:r w:rsidR="00CC423C">
        <w:rPr>
          <w:rFonts w:ascii="Times New Roman" w:hAnsi="Times New Roman" w:cs="Times New Roman"/>
          <w:sz w:val="24"/>
          <w:szCs w:val="24"/>
        </w:rPr>
        <w:t xml:space="preserve"> </w:t>
      </w:r>
      <w:r w:rsidR="00CC423C" w:rsidRPr="00CC423C">
        <w:rPr>
          <w:rFonts w:ascii="Times New Roman" w:eastAsia="AdvTimes" w:hAnsi="Times New Roman" w:cs="Times New Roman"/>
          <w:sz w:val="24"/>
          <w:szCs w:val="24"/>
        </w:rPr>
        <w:t>suit your living room, so you pick up your remote</w:t>
      </w:r>
      <w:r w:rsidR="00CC423C">
        <w:rPr>
          <w:rFonts w:ascii="Times New Roman" w:hAnsi="Times New Roman" w:cs="Times New Roman"/>
          <w:sz w:val="24"/>
          <w:szCs w:val="24"/>
        </w:rPr>
        <w:t xml:space="preserve"> </w:t>
      </w:r>
      <w:r w:rsidR="00CC423C" w:rsidRPr="00CC423C">
        <w:rPr>
          <w:rFonts w:ascii="Times New Roman" w:eastAsia="AdvTimes" w:hAnsi="Times New Roman" w:cs="Times New Roman"/>
          <w:sz w:val="24"/>
          <w:szCs w:val="24"/>
        </w:rPr>
        <w:t>control and click on the vase on the screen. The</w:t>
      </w:r>
      <w:r w:rsidR="00CC423C">
        <w:rPr>
          <w:rFonts w:ascii="Times New Roman" w:hAnsi="Times New Roman" w:cs="Times New Roman"/>
          <w:sz w:val="24"/>
          <w:szCs w:val="24"/>
        </w:rPr>
        <w:t xml:space="preserve"> </w:t>
      </w:r>
      <w:r w:rsidR="00CC423C" w:rsidRPr="00CC423C">
        <w:rPr>
          <w:rFonts w:ascii="Times New Roman" w:eastAsia="AdvTimes" w:hAnsi="Times New Roman" w:cs="Times New Roman"/>
          <w:sz w:val="24"/>
          <w:szCs w:val="24"/>
        </w:rPr>
        <w:t>drama stops, and you are transported to an on-line</w:t>
      </w:r>
      <w:r w:rsidR="00CC423C">
        <w:rPr>
          <w:rFonts w:ascii="Times New Roman" w:hAnsi="Times New Roman" w:cs="Times New Roman"/>
          <w:sz w:val="24"/>
          <w:szCs w:val="24"/>
        </w:rPr>
        <w:t xml:space="preserve"> </w:t>
      </w:r>
      <w:r w:rsidR="00CC423C" w:rsidRPr="00CC423C">
        <w:rPr>
          <w:rFonts w:ascii="Times New Roman" w:eastAsia="AdvTimes" w:hAnsi="Times New Roman" w:cs="Times New Roman"/>
          <w:sz w:val="24"/>
          <w:szCs w:val="24"/>
        </w:rPr>
        <w:t>shopping site with the vase for sale.</w:t>
      </w:r>
      <w:r>
        <w:rPr>
          <w:rFonts w:ascii="Times New Roman" w:eastAsia="AdvTimes" w:hAnsi="Times New Roman" w:cs="Times New Roman"/>
          <w:sz w:val="24"/>
          <w:szCs w:val="24"/>
        </w:rPr>
        <w:t>”</w:t>
      </w:r>
      <w:r w:rsidR="00CC423C">
        <w:rPr>
          <w:rFonts w:ascii="Times New Roman" w:hAnsi="Times New Roman" w:cs="Times New Roman"/>
          <w:sz w:val="24"/>
          <w:szCs w:val="24"/>
        </w:rPr>
        <w:t xml:space="preserve"> </w:t>
      </w:r>
      <w:r w:rsidR="00CC423C" w:rsidRPr="00CC423C">
        <w:rPr>
          <w:rFonts w:ascii="Times New Roman" w:eastAsia="AdvTimes" w:hAnsi="Times New Roman" w:cs="Times New Roman"/>
          <w:sz w:val="24"/>
          <w:szCs w:val="24"/>
        </w:rPr>
        <w:t xml:space="preserve">(Spence &amp; van </w:t>
      </w:r>
      <w:proofErr w:type="spellStart"/>
      <w:r w:rsidR="00CC423C" w:rsidRPr="00CC423C">
        <w:rPr>
          <w:rFonts w:ascii="Times New Roman" w:eastAsia="AdvTimes" w:hAnsi="Times New Roman" w:cs="Times New Roman"/>
          <w:sz w:val="24"/>
          <w:szCs w:val="24"/>
        </w:rPr>
        <w:t>Heekeren</w:t>
      </w:r>
      <w:proofErr w:type="spellEnd"/>
      <w:r w:rsidR="00CC423C" w:rsidRPr="00CC423C">
        <w:rPr>
          <w:rFonts w:ascii="Times New Roman" w:eastAsia="AdvTimes" w:hAnsi="Times New Roman" w:cs="Times New Roman"/>
          <w:sz w:val="24"/>
          <w:szCs w:val="24"/>
        </w:rPr>
        <w:t xml:space="preserve"> 2005: 102)</w:t>
      </w:r>
    </w:p>
    <w:p w:rsid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b/>
          <w:sz w:val="24"/>
          <w:szCs w:val="24"/>
        </w:rPr>
      </w:pPr>
      <w:r w:rsidRPr="00CC423C">
        <w:rPr>
          <w:rFonts w:ascii="Times New Roman" w:hAnsi="Times New Roman" w:cs="Times New Roman"/>
          <w:b/>
          <w:sz w:val="24"/>
          <w:szCs w:val="24"/>
        </w:rPr>
        <w:t>Introduction</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Marketing practices raise a number of </w:t>
      </w:r>
      <w:proofErr w:type="spellStart"/>
      <w:r w:rsidRPr="00CC423C">
        <w:rPr>
          <w:rFonts w:ascii="Times New Roman" w:eastAsia="AdvTimes" w:hAnsi="Times New Roman" w:cs="Times New Roman"/>
          <w:sz w:val="24"/>
          <w:szCs w:val="24"/>
        </w:rPr>
        <w:t>wellrehearsed</w:t>
      </w:r>
      <w:proofErr w:type="spellEnd"/>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ethical issues (Packard 1957, Hunt &amp;</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Vitell</w:t>
      </w:r>
      <w:proofErr w:type="spellEnd"/>
      <w:r w:rsidRPr="00CC423C">
        <w:rPr>
          <w:rFonts w:ascii="Times New Roman" w:eastAsia="AdvTimes" w:hAnsi="Times New Roman" w:cs="Times New Roman"/>
          <w:sz w:val="24"/>
          <w:szCs w:val="24"/>
        </w:rPr>
        <w:t xml:space="preserve"> 1986, Robin &amp; </w:t>
      </w:r>
      <w:proofErr w:type="spellStart"/>
      <w:r w:rsidRPr="00CC423C">
        <w:rPr>
          <w:rFonts w:ascii="Times New Roman" w:eastAsia="AdvTimes" w:hAnsi="Times New Roman" w:cs="Times New Roman"/>
          <w:sz w:val="24"/>
          <w:szCs w:val="24"/>
        </w:rPr>
        <w:t>Reidenbach</w:t>
      </w:r>
      <w:proofErr w:type="spellEnd"/>
      <w:r w:rsidRPr="00CC423C">
        <w:rPr>
          <w:rFonts w:ascii="Times New Roman" w:eastAsia="AdvTimes" w:hAnsi="Times New Roman" w:cs="Times New Roman"/>
          <w:sz w:val="24"/>
          <w:szCs w:val="24"/>
        </w:rPr>
        <w:t xml:space="preserve"> 1987, Smith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1995, Murphy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xml:space="preserve">. 2005, Spence &amp; van </w:t>
      </w:r>
      <w:proofErr w:type="spellStart"/>
      <w:r w:rsidRPr="00CC423C">
        <w:rPr>
          <w:rFonts w:ascii="Times New Roman" w:eastAsia="AdvTimes" w:hAnsi="Times New Roman" w:cs="Times New Roman"/>
          <w:sz w:val="24"/>
          <w:szCs w:val="24"/>
        </w:rPr>
        <w:t>Heekeren</w:t>
      </w:r>
      <w:proofErr w:type="spellEnd"/>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2005). At the macro level, there are issues of</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sustainability and waste of resources through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overconsumption. Marketing, and especially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communication, is often implicated in such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arguments on the basis that its activities encourage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overconsumption by fostering greed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materialism. Because marketing operates at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hub of wealth creation, it attracts, by default,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much of the general criticism directed at capitalism</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concerning the erosion of natural resources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the destruction of the environment. Advertising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promotion possibly attract the keenest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public criticism of all because they represent the</w:t>
      </w: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lastRenderedPageBreak/>
        <w:t>most visible aspect of marketing. Advertising, in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particular, is regarded by some as a fount of greed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materialism, while it also stands accused of</w:t>
      </w:r>
      <w:r>
        <w:rPr>
          <w:rFonts w:ascii="Times New Roman" w:eastAsia="AdvTimes" w:hAnsi="Times New Roman" w:cs="Times New Roman"/>
          <w:sz w:val="24"/>
          <w:szCs w:val="24"/>
        </w:rPr>
        <w:t xml:space="preserve"> </w:t>
      </w:r>
      <w:r>
        <w:rPr>
          <w:rFonts w:ascii="Times New Roman" w:hAnsi="Times New Roman" w:cs="Times New Roman"/>
          <w:sz w:val="24"/>
          <w:szCs w:val="24"/>
        </w:rPr>
        <w:t xml:space="preserve"> </w:t>
      </w:r>
      <w:r w:rsidRPr="00CC423C">
        <w:rPr>
          <w:rFonts w:ascii="Times New Roman" w:eastAsia="AdvTimes" w:hAnsi="Times New Roman" w:cs="Times New Roman"/>
          <w:sz w:val="24"/>
          <w:szCs w:val="24"/>
        </w:rPr>
        <w:t>damaging public manners and moral sensibilities</w:t>
      </w:r>
      <w:r>
        <w:rPr>
          <w:rFonts w:ascii="Times New Roman" w:hAnsi="Times New Roman" w:cs="Times New Roman"/>
          <w:sz w:val="24"/>
          <w:szCs w:val="24"/>
        </w:rPr>
        <w:t xml:space="preserve"> </w:t>
      </w:r>
      <w:r w:rsidRPr="00CC423C">
        <w:rPr>
          <w:rFonts w:ascii="Times New Roman" w:eastAsia="AdvTimes" w:hAnsi="Times New Roman" w:cs="Times New Roman"/>
          <w:sz w:val="24"/>
          <w:szCs w:val="24"/>
        </w:rPr>
        <w:t xml:space="preserve">(e.g. </w:t>
      </w:r>
      <w:proofErr w:type="spellStart"/>
      <w:r w:rsidRPr="00CC423C">
        <w:rPr>
          <w:rFonts w:ascii="Times New Roman" w:eastAsia="AdvTimes" w:hAnsi="Times New Roman" w:cs="Times New Roman"/>
          <w:sz w:val="24"/>
          <w:szCs w:val="24"/>
        </w:rPr>
        <w:t>Pollay</w:t>
      </w:r>
      <w:proofErr w:type="spellEnd"/>
      <w:r w:rsidRPr="00CC423C">
        <w:rPr>
          <w:rFonts w:ascii="Times New Roman" w:eastAsia="AdvTimes" w:hAnsi="Times New Roman" w:cs="Times New Roman"/>
          <w:sz w:val="24"/>
          <w:szCs w:val="24"/>
        </w:rPr>
        <w:t xml:space="preserve"> 1986,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&amp; Kitchen 1999) and of</w:t>
      </w:r>
      <w:r>
        <w:rPr>
          <w:rFonts w:ascii="Times New Roman" w:hAnsi="Times New Roman" w:cs="Times New Roman"/>
          <w:sz w:val="24"/>
          <w:szCs w:val="24"/>
        </w:rPr>
        <w:t xml:space="preserve"> </w:t>
      </w:r>
      <w:r w:rsidRPr="00CC423C">
        <w:rPr>
          <w:rFonts w:ascii="Times New Roman" w:eastAsia="AdvTimes" w:hAnsi="Times New Roman" w:cs="Times New Roman"/>
          <w:sz w:val="24"/>
          <w:szCs w:val="24"/>
        </w:rPr>
        <w:t>sustaining negative stereotypes of race, gender or</w:t>
      </w:r>
      <w:r>
        <w:rPr>
          <w:rFonts w:ascii="Times New Roman" w:hAnsi="Times New Roman" w:cs="Times New Roman"/>
          <w:sz w:val="24"/>
          <w:szCs w:val="24"/>
        </w:rPr>
        <w:t xml:space="preserve"> </w:t>
      </w:r>
      <w:r w:rsidRPr="00CC423C">
        <w:rPr>
          <w:rFonts w:ascii="Times New Roman" w:eastAsia="AdvTimes" w:hAnsi="Times New Roman" w:cs="Times New Roman"/>
          <w:sz w:val="24"/>
          <w:szCs w:val="24"/>
        </w:rPr>
        <w:t>body type.</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At the micro level, marketing attracts many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criticisms for specific cases of deceit or subterfuge,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such as inaccurate or misleading food labelling or</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differential price advertising. These criticisms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arise in spite of legal constraints on what can be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claimed or implied about marketed products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services. There has also been widespread criticism</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marketing practices promoting products that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can be harmful to health, especially high-fat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high-salt foods, cigarettes and alcohol. Concern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around the marketing of these products is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heightened with respect to vulnerable groups such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 the poor or children (Nicholls &amp; Cullen 2004).</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Finally, at the industry level, marketing activity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links powerful interests and acts to </w:t>
      </w:r>
      <w:proofErr w:type="spellStart"/>
      <w:r w:rsidRPr="00CC423C">
        <w:rPr>
          <w:rFonts w:ascii="Times New Roman" w:eastAsia="AdvTimes" w:hAnsi="Times New Roman" w:cs="Times New Roman"/>
          <w:sz w:val="24"/>
          <w:szCs w:val="24"/>
        </w:rPr>
        <w:t>marketise</w:t>
      </w:r>
      <w:proofErr w:type="spellEnd"/>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other areas of life through, for example, its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influence in the media, which depends on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revenues (Reuter &amp; </w:t>
      </w:r>
      <w:proofErr w:type="spellStart"/>
      <w:r w:rsidRPr="00CC423C">
        <w:rPr>
          <w:rFonts w:ascii="Times New Roman" w:eastAsia="AdvTimes" w:hAnsi="Times New Roman" w:cs="Times New Roman"/>
          <w:sz w:val="24"/>
          <w:szCs w:val="24"/>
        </w:rPr>
        <w:t>Zitzewitz</w:t>
      </w:r>
      <w:proofErr w:type="spellEnd"/>
      <w:r w:rsidRPr="00CC423C">
        <w:rPr>
          <w:rFonts w:ascii="Times New Roman" w:eastAsia="AdvTimes" w:hAnsi="Times New Roman" w:cs="Times New Roman"/>
          <w:sz w:val="24"/>
          <w:szCs w:val="24"/>
        </w:rPr>
        <w:t xml:space="preserve"> 2006).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can be seen, in this way, to undermine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values of independent journalism and editorial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freedom because it filters media coverage through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commercial imperatives, which order the prominence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stories receive. Consequently, marketing in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general is sometimes seen as a force that undermines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free speech and political debate in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interests of global business.</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Product placement not only embraces all these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ethical problems, but also goes beyond them</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because of the difficulty of categorising it as a</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practice. It appears to have elements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of many other marketing techniques such as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branding, promotion, celebrity endorsement,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sponsorship, public relations and advertising,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but, crucially, it is based on communication that,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typically, does not reveal its source, motive or,</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indeed, </w:t>
      </w:r>
      <w:proofErr w:type="spellStart"/>
      <w:r w:rsidRPr="00CC423C">
        <w:rPr>
          <w:rFonts w:ascii="Times New Roman" w:eastAsia="AdvTimes" w:hAnsi="Times New Roman" w:cs="Times New Roman"/>
          <w:sz w:val="24"/>
          <w:szCs w:val="24"/>
        </w:rPr>
        <w:t>its</w:t>
      </w:r>
      <w:proofErr w:type="spellEnd"/>
      <w:r w:rsidRPr="00CC423C">
        <w:rPr>
          <w:rFonts w:ascii="Times New Roman" w:eastAsia="AdvTimes" w:hAnsi="Times New Roman" w:cs="Times New Roman"/>
          <w:sz w:val="24"/>
          <w:szCs w:val="24"/>
        </w:rPr>
        <w:t xml:space="preserve"> very message. This makes ethical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evaluation particularly problematic. Below, we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will outline the practices of product placement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introduce some initial issues of ethics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regulation. We will then draw on formal ethical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theory to seek and locate product placement as an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object of ethical analysis, which does not fall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neatly into pre-conceived categories of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ethics.</w:t>
      </w:r>
    </w:p>
    <w:p w:rsidR="00CC423C" w:rsidRDefault="00CC423C"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b/>
          <w:sz w:val="24"/>
          <w:szCs w:val="24"/>
        </w:rPr>
      </w:pPr>
      <w:r w:rsidRPr="00CC423C">
        <w:rPr>
          <w:rFonts w:ascii="Times New Roman" w:hAnsi="Times New Roman" w:cs="Times New Roman"/>
          <w:b/>
          <w:sz w:val="24"/>
          <w:szCs w:val="24"/>
        </w:rPr>
        <w:t>Product placement: what is it?</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Product placement, the practice of placing brands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the scene or script of mediated news and</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entertainment, is also sometimes referred to as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 placement or even entertainment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because it has migrated from movies to TV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radio programming, computer games, books,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popular songs and stage plays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w:t>
      </w:r>
      <w:r>
        <w:rPr>
          <w:rFonts w:ascii="Times New Roman" w:eastAsia="AdvTimes" w:hAnsi="Times New Roman" w:cs="Times New Roman"/>
          <w:sz w:val="24"/>
          <w:szCs w:val="24"/>
        </w:rPr>
        <w:t xml:space="preserve">and </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2006). Product placement has been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common in Hollywood movies since the early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1920s with deals with cigarette, cola and motor</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car manufacturers (</w:t>
      </w:r>
      <w:proofErr w:type="spellStart"/>
      <w:r w:rsidRPr="00CC423C">
        <w:rPr>
          <w:rFonts w:ascii="Times New Roman" w:eastAsia="AdvTimes" w:hAnsi="Times New Roman" w:cs="Times New Roman"/>
          <w:sz w:val="24"/>
          <w:szCs w:val="24"/>
        </w:rPr>
        <w:t>Fristoe</w:t>
      </w:r>
      <w:proofErr w:type="spellEnd"/>
      <w:r w:rsidRPr="00CC423C">
        <w:rPr>
          <w:rFonts w:ascii="Times New Roman" w:eastAsia="AdvTimes" w:hAnsi="Times New Roman" w:cs="Times New Roman"/>
          <w:sz w:val="24"/>
          <w:szCs w:val="24"/>
        </w:rPr>
        <w:t xml:space="preserve"> 2005), but the practice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was not widely publicised because it might be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thought to impugn the creative integrity of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feature. Today, it is common for movie pre</w:t>
      </w:r>
      <w:r>
        <w:rPr>
          <w:rFonts w:ascii="Times New Roman" w:eastAsia="AdvTimes" w:hAnsi="Times New Roman" w:cs="Times New Roman"/>
          <w:sz w:val="24"/>
          <w:szCs w:val="24"/>
        </w:rPr>
        <w:t>-</w:t>
      </w:r>
      <w:r w:rsidRPr="00CC423C">
        <w:rPr>
          <w:rFonts w:ascii="Times New Roman" w:eastAsia="AdvTimes" w:hAnsi="Times New Roman" w:cs="Times New Roman"/>
          <w:sz w:val="24"/>
          <w:szCs w:val="24"/>
        </w:rPr>
        <w:t>publicity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refer explicitly to brand tie-ins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deals, although some studios still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remain coy about the extent to which product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influences the set design and plot of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movie, possibly because they are concerned that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too much consumer knowledge might undermine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surreptitious impact of implicit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Wnek</w:t>
      </w:r>
      <w:proofErr w:type="spellEnd"/>
      <w:r w:rsidRPr="00CC423C">
        <w:rPr>
          <w:rFonts w:ascii="Times New Roman" w:eastAsia="AdvTimes" w:hAnsi="Times New Roman" w:cs="Times New Roman"/>
          <w:sz w:val="24"/>
          <w:szCs w:val="24"/>
        </w:rPr>
        <w:t xml:space="preserve"> 2005: 20).</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It is not uncommon for brand owners to try to</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create dramatically resonant placements by liaising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closely with studios in the creative development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stage of new mediated entertainment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products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2003). The aim is to integrate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brands seamlessly into the feature as part of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plot or characterisation, thus enhancing the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verisimilitude and dramatic force of the scene.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Concomitantly, product placement also confers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added prestige for the placed brand through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exposure in the enhanced reality of a movie.</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Where placements are poorly integrated into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TV show or movie, they tend to be resisted by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consumers because of the detrimental effect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clunking placements have on the quality of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viewers’ entertainment experience (</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&amp;</w:t>
      </w:r>
      <w:r>
        <w:rPr>
          <w:rFonts w:ascii="Times New Roman" w:eastAsia="AdvTimes" w:hAnsi="Times New Roman" w:cs="Times New Roman"/>
          <w:sz w:val="24"/>
          <w:szCs w:val="24"/>
        </w:rPr>
        <w:t xml:space="preserve">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2007). The potential benefits of product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placements to brands are well established, with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w:t>
      </w:r>
      <w:r>
        <w:rPr>
          <w:rFonts w:ascii="Times New Roman" w:eastAsia="AdvTimes" w:hAnsi="Times New Roman" w:cs="Times New Roman"/>
          <w:sz w:val="24"/>
          <w:szCs w:val="24"/>
        </w:rPr>
        <w:t xml:space="preserve"> notable sales increases of the </w:t>
      </w:r>
      <w:r w:rsidRPr="00CC423C">
        <w:rPr>
          <w:rFonts w:ascii="Times New Roman" w:eastAsia="AdvTimes" w:hAnsi="Times New Roman" w:cs="Times New Roman"/>
          <w:sz w:val="24"/>
          <w:szCs w:val="24"/>
        </w:rPr>
        <w:t>order of 65%</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attributed to movie placements (Gupta &amp; Lord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1998, </w:t>
      </w:r>
      <w:proofErr w:type="spellStart"/>
      <w:r w:rsidRPr="00CC423C">
        <w:rPr>
          <w:rFonts w:ascii="Times New Roman" w:eastAsia="AdvTimes" w:hAnsi="Times New Roman" w:cs="Times New Roman"/>
          <w:sz w:val="24"/>
          <w:szCs w:val="24"/>
        </w:rPr>
        <w:t>Karrh</w:t>
      </w:r>
      <w:proofErr w:type="spellEnd"/>
      <w:r w:rsidRPr="00CC423C">
        <w:rPr>
          <w:rFonts w:ascii="Times New Roman" w:eastAsia="AdvTimes" w:hAnsi="Times New Roman" w:cs="Times New Roman"/>
          <w:sz w:val="24"/>
          <w:szCs w:val="24"/>
        </w:rPr>
        <w:t xml:space="preserve"> 1998).</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Product placement is common today internationally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all genres of mediated entertainment. It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is a broad category of marketing, which embraces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explicitly announced sponsorship arrangements as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well as implicit placements. Product placement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has evolved into a ‘hybrid’ promotional technique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(Ford 1993, Baker &amp; Crawford 1995), which</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combines elements of celebrity endorsement,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public relations and sponsorship. The techniques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available can be broadly categorised on two</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dimensions: explicit/implicit and integrated/non</w:t>
      </w:r>
      <w:r>
        <w:rPr>
          <w:rFonts w:ascii="Times New Roman" w:eastAsia="AdvTimes" w:hAnsi="Times New Roman" w:cs="Times New Roman"/>
          <w:sz w:val="24"/>
          <w:szCs w:val="24"/>
        </w:rPr>
        <w:t>-</w:t>
      </w:r>
      <w:r w:rsidRPr="00CC423C">
        <w:rPr>
          <w:rFonts w:ascii="Times New Roman" w:eastAsia="AdvTimes" w:hAnsi="Times New Roman" w:cs="Times New Roman"/>
          <w:sz w:val="24"/>
          <w:szCs w:val="24"/>
        </w:rPr>
        <w:t>integrated</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2005). Put simply,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incidents may be referred to</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(e.g. ‘Friends is sponsored by Jacob’s Creek’) or</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not. Product placement may be integrated into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media vehicle by, say, the use of a branded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as a prop in a scene or as a word in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script, or non-integrated as in the short-sponsored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animations promoting Cadbury’s chocolate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placed in the UK TV soap ‘Coronation Street’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after the opening titles as well as after and before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commercial breaks.</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Implicit product placement has drawn relatively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little attention from ethical theorists or, indeed,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regulators, despite suspicions that the practice is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increasing in scale and subtlety. The key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strength of this kind of promotional practice is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also the main source of ethical problems: consumers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are not necessarily aware that the brand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reference they see within their entertainment has a</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promotional motive. It is effectively a ‘hidden’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 (</w:t>
      </w:r>
      <w:proofErr w:type="spellStart"/>
      <w:r w:rsidRPr="00CC423C">
        <w:rPr>
          <w:rFonts w:ascii="Times New Roman" w:eastAsia="AdvTimes" w:hAnsi="Times New Roman" w:cs="Times New Roman"/>
          <w:sz w:val="24"/>
          <w:szCs w:val="24"/>
        </w:rPr>
        <w:t>Balasubramanian</w:t>
      </w:r>
      <w:proofErr w:type="spellEnd"/>
      <w:r w:rsidRPr="00CC423C">
        <w:rPr>
          <w:rFonts w:ascii="Times New Roman" w:eastAsia="AdvTimes" w:hAnsi="Times New Roman" w:cs="Times New Roman"/>
          <w:sz w:val="24"/>
          <w:szCs w:val="24"/>
        </w:rPr>
        <w:t xml:space="preserve"> 1994). Even where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sophisticated consumers are aware of the practice,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there is no opportunity for them to cognitively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separate the brand reference from its context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within the entertainment. Hence, in its implicit</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forms product p</w:t>
      </w:r>
      <w:r>
        <w:rPr>
          <w:rFonts w:ascii="Times New Roman" w:eastAsia="AdvTimes" w:hAnsi="Times New Roman" w:cs="Times New Roman"/>
          <w:sz w:val="24"/>
          <w:szCs w:val="24"/>
        </w:rPr>
        <w:t xml:space="preserve">lacement offers no </w:t>
      </w:r>
      <w:r w:rsidRPr="00CC423C">
        <w:rPr>
          <w:rFonts w:ascii="Times New Roman" w:eastAsia="AdvTimes" w:hAnsi="Times New Roman" w:cs="Times New Roman"/>
          <w:sz w:val="24"/>
          <w:szCs w:val="24"/>
        </w:rPr>
        <w:t>opportunity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for rational dialogue between advertiser and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consumers, and no real separation between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editorial and advertising.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 theorists have suggested that what is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implied in promotion can be more powerfully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suggestive than what is explicitly stated (see, e.g.,</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Tanaka 1994), and this is part of the rationale for</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‘weak’ theories of advertising effect (</w:t>
      </w:r>
      <w:proofErr w:type="spellStart"/>
      <w:r w:rsidRPr="00CC423C">
        <w:rPr>
          <w:rFonts w:ascii="Times New Roman" w:eastAsia="AdvTimes" w:hAnsi="Times New Roman" w:cs="Times New Roman"/>
          <w:sz w:val="24"/>
          <w:szCs w:val="24"/>
        </w:rPr>
        <w:t>Hackley</w:t>
      </w:r>
      <w:proofErr w:type="spellEnd"/>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2005). These theories depart from the traditional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notion of advertising as mediated salesmanship</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instead, suggest that sales effects resulting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from advertising and promotion are caused by</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less direct factors, such as the maintenance of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credibility and the relevance of the brand (Jones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1990, Ehrenberg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2002). ‘Weak’ theories of</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advertising effect can explain the popularity of</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with brand owners. Some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argue that it is the best method of brand marketing</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ever conceived (</w:t>
      </w:r>
      <w:proofErr w:type="spellStart"/>
      <w:r w:rsidRPr="00CC423C">
        <w:rPr>
          <w:rFonts w:ascii="Times New Roman" w:eastAsia="AdvTimes" w:hAnsi="Times New Roman" w:cs="Times New Roman"/>
          <w:sz w:val="24"/>
          <w:szCs w:val="24"/>
        </w:rPr>
        <w:t>Danesi</w:t>
      </w:r>
      <w:proofErr w:type="spellEnd"/>
      <w:r w:rsidRPr="00CC423C">
        <w:rPr>
          <w:rFonts w:ascii="Times New Roman" w:eastAsia="AdvTimes" w:hAnsi="Times New Roman" w:cs="Times New Roman"/>
          <w:sz w:val="24"/>
          <w:szCs w:val="24"/>
        </w:rPr>
        <w:t xml:space="preserve"> 2006), because it links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brands with popular culture and entertainment.</w:t>
      </w:r>
      <w:r>
        <w:rPr>
          <w:rFonts w:ascii="Times New Roman" w:eastAsia="AdvTimes" w:hAnsi="Times New Roman" w:cs="Times New Roman"/>
          <w:sz w:val="24"/>
          <w:szCs w:val="24"/>
        </w:rPr>
        <w:t xml:space="preserve"> </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b/>
          <w:sz w:val="24"/>
          <w:szCs w:val="24"/>
        </w:rPr>
      </w:pPr>
      <w:r w:rsidRPr="00CC423C">
        <w:rPr>
          <w:rFonts w:ascii="Times New Roman" w:hAnsi="Times New Roman" w:cs="Times New Roman"/>
          <w:b/>
          <w:sz w:val="24"/>
          <w:szCs w:val="24"/>
        </w:rPr>
        <w:t>Regulation of product placement</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An ethical analysis of product placement is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particularly timely because the UK communications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regulator, the Office of Communications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is, at the time of writing, engaged in a</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consultation on a proposed new code of practice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for product placement in TV programming. This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case, of limited relevance in the international</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context, does serve to underline some of the</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problems of the apparent disconnection between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regulation and ethics in this area. </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xml:space="preserve"> has rules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governing product placement on TV within its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overarching </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xml:space="preserve"> broadcasting code (http://www.ofcom.org.uk/tv/ifi/codes/bcode/). This code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does not include the BBC, which is a </w:t>
      </w:r>
      <w:r>
        <w:rPr>
          <w:rFonts w:ascii="Times New Roman" w:eastAsia="AdvTimes" w:hAnsi="Times New Roman" w:cs="Times New Roman"/>
          <w:sz w:val="24"/>
          <w:szCs w:val="24"/>
        </w:rPr>
        <w:t xml:space="preserve">non-commercial </w:t>
      </w:r>
      <w:r w:rsidRPr="00CC423C">
        <w:rPr>
          <w:rFonts w:ascii="Times New Roman" w:eastAsia="AdvTimes" w:hAnsi="Times New Roman" w:cs="Times New Roman"/>
          <w:sz w:val="24"/>
          <w:szCs w:val="24"/>
        </w:rPr>
        <w:t>broadcasting organisation regulated</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lastRenderedPageBreak/>
        <w:t>by its own governors. The code includes a section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on ‘Commercial references and other matters’.</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Within this section, three principles are specified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(under Section 10): (1) broadcasters must maintain</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full editorial control over programme content, (2)</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editorial and advertising must be clearly separated,</w:t>
      </w:r>
      <w:r>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(3) product placement is prohibited (http://</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www.ofcom.org.uk/tv/ifi/codes/bcode/commercial/).</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Notwithstanding these rules, product placement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does take place in UK TV, even on the BBC.</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 piece of investigative journalism in the UK</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national </w:t>
      </w:r>
      <w:r w:rsidRPr="00CC423C">
        <w:rPr>
          <w:rFonts w:ascii="Times New Roman" w:hAnsi="Times New Roman" w:cs="Times New Roman"/>
          <w:sz w:val="24"/>
          <w:szCs w:val="24"/>
        </w:rPr>
        <w:t xml:space="preserve">Sunday Times </w:t>
      </w:r>
      <w:r w:rsidRPr="00CC423C">
        <w:rPr>
          <w:rFonts w:ascii="Times New Roman" w:eastAsia="AdvTimes" w:hAnsi="Times New Roman" w:cs="Times New Roman"/>
          <w:sz w:val="24"/>
          <w:szCs w:val="24"/>
        </w:rPr>
        <w:t>of 18 September 2005</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suggested that paid-for product placement on</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both commercial TV and BBC is practised, in</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contravention of the </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xml:space="preserve"> rules.1 The UK</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TV product placement industry ostensibly operates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under the guise of ‘free prop supply’.</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Agencies take retaining fees from brand clients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offer their branded goods to TV studios as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free props. In response to scepticism about the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integrity of this system, </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xml:space="preserve"> has announced</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consultation and review of TV product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practices (http://www.ofcom.org.uk/consult/condocs/product_placement/). Key to this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consultation is the ‘separation principle’, whereby</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promotional content in TV should always be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clearly separated from editorial content.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Comments from within the industry suggest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the present system is impractical and will be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changed to allow paid-for product placement in</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line with the regulations in most other countries.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industry is in favour of this, because broadcasters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are seeking new revenue streams to fund</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entertainment shows and to replace shrinking</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revenues from conventional advertising slots. The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communications industry is also interested</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the persuasive leverage a placed brand</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generates, because consumers are becoming more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sceptical about and impatient towards conventional</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advertising. An additional appeal of</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is that it is relatively inexpensive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compared with conventional advertising. So it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appears that commercial imperatives may coincide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with public policy initiatives to allow TV</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in the UK within the next two</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years. Given this, it is important that ethical</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perspectives contribute to policy debates. However,</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 far there has been relatively little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attention given to product placement by business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ethicists.</w:t>
      </w:r>
    </w:p>
    <w:p w:rsidR="00425915" w:rsidRDefault="00425915"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b/>
          <w:sz w:val="24"/>
          <w:szCs w:val="24"/>
        </w:rPr>
      </w:pPr>
      <w:r w:rsidRPr="00CC423C">
        <w:rPr>
          <w:rFonts w:ascii="Times New Roman" w:hAnsi="Times New Roman" w:cs="Times New Roman"/>
          <w:b/>
          <w:sz w:val="24"/>
          <w:szCs w:val="24"/>
        </w:rPr>
        <w:t>Perceptions of consumers on the ethics</w:t>
      </w:r>
      <w:r w:rsidR="00425915" w:rsidRPr="00425915">
        <w:rPr>
          <w:rFonts w:ascii="Times New Roman" w:hAnsi="Times New Roman" w:cs="Times New Roman"/>
          <w:b/>
          <w:sz w:val="24"/>
          <w:szCs w:val="24"/>
        </w:rPr>
        <w:t xml:space="preserve"> </w:t>
      </w:r>
      <w:r w:rsidRPr="00CC423C">
        <w:rPr>
          <w:rFonts w:ascii="Times New Roman" w:hAnsi="Times New Roman" w:cs="Times New Roman"/>
          <w:b/>
          <w:sz w:val="24"/>
          <w:szCs w:val="24"/>
        </w:rPr>
        <w:t>of product placement</w:t>
      </w:r>
    </w:p>
    <w:p w:rsidR="00425915" w:rsidRDefault="00425915"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Previous research in this area has investigated the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perceptions of consumers regarding the ethics of</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Generally speaking, consumers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are at ease with product placement with</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 relatively minor qualifications. Research</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grouped ethical concerns into two main aspects: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general ethical concerns about the practice and</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specific concerns about the particular product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categories (Gould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xml:space="preserve">. 2000, </w:t>
      </w:r>
      <w:proofErr w:type="spellStart"/>
      <w:r w:rsidRPr="00CC423C">
        <w:rPr>
          <w:rFonts w:ascii="Times New Roman" w:eastAsia="AdvTimes" w:hAnsi="Times New Roman" w:cs="Times New Roman"/>
          <w:sz w:val="24"/>
          <w:szCs w:val="24"/>
        </w:rPr>
        <w:t>McKechnie</w:t>
      </w:r>
      <w:proofErr w:type="spellEnd"/>
      <w:r w:rsidRPr="00CC423C">
        <w:rPr>
          <w:rFonts w:ascii="Times New Roman" w:eastAsia="AdvTimes" w:hAnsi="Times New Roman" w:cs="Times New Roman"/>
          <w:sz w:val="24"/>
          <w:szCs w:val="24"/>
        </w:rPr>
        <w:t xml:space="preserve"> &amp; Zhou</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2003). One of the strongest criticisms of product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concerns the feeling among some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consumers that it entails ‘subliminal’ or ‘subconscious’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promotional effects (Gupta &amp; Gould 1997,</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Morton &amp; Friedman 2002). It can, it is assumed,</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affect people below their level of conscious</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awareness, so that they are not necessarily able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control their acceptance or rejection of the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messages. Another major</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concern with the practice of product placement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is that some people perceive it as a deceptive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practice because it may cause people who are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unaware of the persuasive intent of the product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to engage in purchase behaviour</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DeLorme</w:t>
      </w:r>
      <w:proofErr w:type="spellEnd"/>
      <w:r w:rsidRPr="00CC423C">
        <w:rPr>
          <w:rFonts w:ascii="Times New Roman" w:eastAsia="AdvTimes" w:hAnsi="Times New Roman" w:cs="Times New Roman"/>
          <w:sz w:val="24"/>
          <w:szCs w:val="24"/>
        </w:rPr>
        <w:t xml:space="preserve"> &amp; Reid 1999).</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addition to the general concerns voiced</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about the ethics of product placement as a tacit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promotional technique, particular objections have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sometimes been raised about specific product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categories. Children are seen as a</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particularly vulnerable group when it comes to</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This is because they have not</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yet developed sensitivity to this type of subtle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promotional tool (Avery &amp; Ferraro 2000). It is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widely accepted that children are not aware of the</w:t>
      </w:r>
      <w:r w:rsidR="00425915">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commercial motive behind conventional advertising</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until around 10 years of age, although their</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recall of brands seen on TV begins </w:t>
      </w:r>
      <w:r w:rsidRPr="00CC423C">
        <w:rPr>
          <w:rFonts w:ascii="Times New Roman" w:eastAsia="AdvTimes" w:hAnsi="Times New Roman" w:cs="Times New Roman"/>
          <w:sz w:val="24"/>
          <w:szCs w:val="24"/>
        </w:rPr>
        <w:lastRenderedPageBreak/>
        <w:t>almost as soon</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as conscious awareness occurs (Gupta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2000,</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Gunter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2005). Even so, it is common for</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children’s cartoon series to be given free of charge</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TV channels, because they are promotional</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devices for the hugely profitable action-figure toy</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business. Here, the promotional effect is the key</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rationale for programme making, yet because</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children have no voice in public debate it passes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virtually without comment. On the other hand,</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sponsorship of adult TV shows and, in particular,</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relationship between sponsor influence and</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TV show content, are closely scrutinised by</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regulatory bodies.</w:t>
      </w:r>
    </w:p>
    <w:p w:rsidR="00755E8E" w:rsidRDefault="00755E8E"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Concerns have been expressed by consumers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about the ethics of promoting particular product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categories using product placement. Ethically</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charged</w:t>
      </w:r>
      <w:r w:rsidR="00755E8E">
        <w:rPr>
          <w:rFonts w:ascii="Times New Roman" w:eastAsia="AdvTimes" w:hAnsi="Times New Roman" w:cs="Times New Roman"/>
          <w:sz w:val="24"/>
          <w:szCs w:val="24"/>
        </w:rPr>
        <w:t xml:space="preserve"> products as defined in Gupta &amp; </w:t>
      </w:r>
      <w:r w:rsidRPr="00CC423C">
        <w:rPr>
          <w:rFonts w:ascii="Times New Roman" w:eastAsia="AdvTimes" w:hAnsi="Times New Roman" w:cs="Times New Roman"/>
          <w:sz w:val="24"/>
          <w:szCs w:val="24"/>
        </w:rPr>
        <w:t>Gould’s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(1997) study included alcoholic beverages, drugs</w:t>
      </w:r>
      <w:r w:rsidR="00755E8E">
        <w:rPr>
          <w:rFonts w:ascii="Times New Roman" w:eastAsia="AdvTimes" w:hAnsi="Times New Roman" w:cs="Times New Roman"/>
          <w:sz w:val="24"/>
          <w:szCs w:val="24"/>
        </w:rPr>
        <w:t xml:space="preserve"> and other medical products, </w:t>
      </w:r>
      <w:r w:rsidRPr="00CC423C">
        <w:rPr>
          <w:rFonts w:ascii="Times New Roman" w:eastAsia="AdvTimes" w:hAnsi="Times New Roman" w:cs="Times New Roman"/>
          <w:sz w:val="24"/>
          <w:szCs w:val="24"/>
        </w:rPr>
        <w:t>tobacco and guns.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While promotion of these product categories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arouses general concern with regard to conventional</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advertising, this is exacerbated with product</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because of the perception that</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regulatory authorities exercise a relative lack of</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control over promotions in this context. While</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there are codes of practice concerning television</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sponsorship, product placement deals are often</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struck between the studio and the brand owner,</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can cover script content and scene props.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Such deals can evade the scrutiny of bodies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responsible for advertising and promotion, because</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they fall within the editorial control of</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producers.</w:t>
      </w:r>
    </w:p>
    <w:p w:rsidR="00755E8E" w:rsidRDefault="00755E8E" w:rsidP="00CC423C">
      <w:pPr>
        <w:autoSpaceDE w:val="0"/>
        <w:autoSpaceDN w:val="0"/>
        <w:adjustRightInd w:val="0"/>
        <w:spacing w:after="0" w:line="240" w:lineRule="auto"/>
        <w:rPr>
          <w:rFonts w:ascii="Times New Roman" w:hAnsi="Times New Roman" w:cs="Times New Roman"/>
          <w:sz w:val="24"/>
          <w:szCs w:val="24"/>
        </w:rPr>
      </w:pPr>
    </w:p>
    <w:p w:rsidR="00CC423C" w:rsidRPr="00CD5639" w:rsidRDefault="00CC423C" w:rsidP="00CC423C">
      <w:pPr>
        <w:autoSpaceDE w:val="0"/>
        <w:autoSpaceDN w:val="0"/>
        <w:adjustRightInd w:val="0"/>
        <w:spacing w:after="0" w:line="240" w:lineRule="auto"/>
        <w:rPr>
          <w:rFonts w:ascii="Times New Roman" w:hAnsi="Times New Roman" w:cs="Times New Roman"/>
          <w:b/>
          <w:sz w:val="24"/>
          <w:szCs w:val="24"/>
        </w:rPr>
      </w:pPr>
      <w:r w:rsidRPr="00CD5639">
        <w:rPr>
          <w:rFonts w:ascii="Times New Roman" w:hAnsi="Times New Roman" w:cs="Times New Roman"/>
          <w:b/>
          <w:sz w:val="24"/>
          <w:szCs w:val="24"/>
        </w:rPr>
        <w:t>Product placement and conventional</w:t>
      </w:r>
      <w:r w:rsidR="00755E8E" w:rsidRPr="00CD5639">
        <w:rPr>
          <w:rFonts w:ascii="Times New Roman" w:hAnsi="Times New Roman" w:cs="Times New Roman"/>
          <w:b/>
          <w:sz w:val="24"/>
          <w:szCs w:val="24"/>
        </w:rPr>
        <w:t xml:space="preserve"> </w:t>
      </w:r>
      <w:r w:rsidRPr="00CD5639">
        <w:rPr>
          <w:rFonts w:ascii="Times New Roman" w:hAnsi="Times New Roman" w:cs="Times New Roman"/>
          <w:b/>
          <w:sz w:val="24"/>
          <w:szCs w:val="24"/>
        </w:rPr>
        <w:t>marketing ethics</w:t>
      </w:r>
    </w:p>
    <w:p w:rsidR="00755E8E" w:rsidRDefault="00755E8E"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Utilitarianism</w:t>
      </w:r>
    </w:p>
    <w:p w:rsidR="00755E8E" w:rsidRDefault="00755E8E"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Ethical evaluation of marketing practices has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generally used three major strands of moral</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philosophy, namely utilitarianism, deontology</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and virtue ethics (Robin &amp; </w:t>
      </w:r>
      <w:proofErr w:type="spellStart"/>
      <w:r w:rsidRPr="00CC423C">
        <w:rPr>
          <w:rFonts w:ascii="Times New Roman" w:eastAsia="AdvTimes" w:hAnsi="Times New Roman" w:cs="Times New Roman"/>
          <w:sz w:val="24"/>
          <w:szCs w:val="24"/>
        </w:rPr>
        <w:t>Reidenbach</w:t>
      </w:r>
      <w:proofErr w:type="spellEnd"/>
      <w:r w:rsidRPr="00CC423C">
        <w:rPr>
          <w:rFonts w:ascii="Times New Roman" w:eastAsia="AdvTimes" w:hAnsi="Times New Roman" w:cs="Times New Roman"/>
          <w:sz w:val="24"/>
          <w:szCs w:val="24"/>
        </w:rPr>
        <w:t xml:space="preserve"> 1987).</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 utilitarian evaluation of marketing is likely to</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foreground its usefulness to society, the fact that it</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at a micro level – aids mutually agreed</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exchanges between producers and consumers,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while – at a macro level – enables society to enjoy</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benefits of the division of labour. However,</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 satisfaction does not necessarily translate</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into net benefits to society. The marketing of</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harmful products, such as tobacco, may well lead</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an increase in perceived consumer benefits but</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also to longer-term </w:t>
      </w:r>
      <w:proofErr w:type="spellStart"/>
      <w:r w:rsidRPr="00CC423C">
        <w:rPr>
          <w:rFonts w:ascii="Times New Roman" w:eastAsia="AdvTimes" w:hAnsi="Times New Roman" w:cs="Times New Roman"/>
          <w:sz w:val="24"/>
          <w:szCs w:val="24"/>
        </w:rPr>
        <w:t>disbenefits</w:t>
      </w:r>
      <w:proofErr w:type="spellEnd"/>
      <w:r w:rsidRPr="00CC423C">
        <w:rPr>
          <w:rFonts w:ascii="Times New Roman" w:eastAsia="AdvTimes" w:hAnsi="Times New Roman" w:cs="Times New Roman"/>
          <w:sz w:val="24"/>
          <w:szCs w:val="24"/>
        </w:rPr>
        <w:t xml:space="preserve"> in the form of</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illness and premature loss of life (</w:t>
      </w:r>
      <w:proofErr w:type="spellStart"/>
      <w:r w:rsidRPr="00CC423C">
        <w:rPr>
          <w:rFonts w:ascii="Times New Roman" w:eastAsia="AdvTimes" w:hAnsi="Times New Roman" w:cs="Times New Roman"/>
          <w:sz w:val="24"/>
          <w:szCs w:val="24"/>
        </w:rPr>
        <w:t>Laczniak</w:t>
      </w:r>
      <w:proofErr w:type="spellEnd"/>
      <w:r w:rsidRPr="00CC423C">
        <w:rPr>
          <w:rFonts w:ascii="Times New Roman" w:eastAsia="AdvTimes" w:hAnsi="Times New Roman" w:cs="Times New Roman"/>
          <w:sz w:val="24"/>
          <w:szCs w:val="24"/>
        </w:rPr>
        <w:t xml:space="preserve"> &amp;</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Murphy 2006). Such losses of utility would be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reflected in a utilitarian account too. Product</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then, falls within conventional marketing</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ethics in the sense that it is part of the</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generally beneficial wealth-creating machinery of</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which sometimes deals in products</w:t>
      </w:r>
      <w:r w:rsidR="00755E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and services that may carry </w:t>
      </w:r>
      <w:proofErr w:type="spellStart"/>
      <w:r w:rsidRPr="00CC423C">
        <w:rPr>
          <w:rFonts w:ascii="Times New Roman" w:eastAsia="AdvTimes" w:hAnsi="Times New Roman" w:cs="Times New Roman"/>
          <w:sz w:val="24"/>
          <w:szCs w:val="24"/>
        </w:rPr>
        <w:t>disbenefits</w:t>
      </w:r>
      <w:proofErr w:type="spellEnd"/>
      <w:r w:rsidRPr="00CC423C">
        <w:rPr>
          <w:rFonts w:ascii="Times New Roman" w:eastAsia="AdvTimes" w:hAnsi="Times New Roman" w:cs="Times New Roman"/>
          <w:sz w:val="24"/>
          <w:szCs w:val="24"/>
        </w:rPr>
        <w:t>.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ethical concerns of consumers regarding product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noted in the previous section fit into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this category – product placement of guns and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cigarettes, for example, may be seen as unethical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by some consumers. However, many consumers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might perceive the marketing of such products to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 intrinsically unethical, regardless of the particular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technique used.</w:t>
      </w:r>
    </w:p>
    <w:p w:rsidR="00CD5639" w:rsidRDefault="00CD5639" w:rsidP="00CC423C">
      <w:pPr>
        <w:autoSpaceDE w:val="0"/>
        <w:autoSpaceDN w:val="0"/>
        <w:adjustRightInd w:val="0"/>
        <w:spacing w:after="0" w:line="240" w:lineRule="auto"/>
        <w:rPr>
          <w:rFonts w:ascii="Times New Roman" w:hAnsi="Times New Roman" w:cs="Times New Roman"/>
          <w:sz w:val="24"/>
          <w:szCs w:val="24"/>
        </w:rPr>
      </w:pPr>
    </w:p>
    <w:p w:rsidR="00CD5639"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Deontology</w:t>
      </w:r>
    </w:p>
    <w:p w:rsidR="00CD5639" w:rsidRDefault="00CD5639" w:rsidP="00CC423C">
      <w:pPr>
        <w:autoSpaceDE w:val="0"/>
        <w:autoSpaceDN w:val="0"/>
        <w:adjustRightInd w:val="0"/>
        <w:spacing w:after="0" w:line="240" w:lineRule="auto"/>
        <w:rPr>
          <w:rFonts w:ascii="Times New Roman" w:hAnsi="Times New Roman" w:cs="Times New Roman"/>
          <w:sz w:val="24"/>
          <w:szCs w:val="24"/>
        </w:rPr>
      </w:pPr>
    </w:p>
    <w:p w:rsidR="00CC423C" w:rsidRPr="00CD5639"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t>Deontological ethical perspectives similarly apply</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to the marketing of products that may be harmful.</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However, there may be some application to the</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special issues raised by product placement. The</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Categorical Imperative developed by Immanuel</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Kant (1785/1898: 38) stated that ethical actors</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should: ‘Act only on that maxim whereby thou</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canst at the same time will that it should become a</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universal law’. Clearly, this can refer to the</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marketing of potentially harmful products, but it</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could also refer to unethical methods of marketing</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ethical products. The implications of the</w:t>
      </w:r>
      <w:r w:rsidR="00CD5639">
        <w:rPr>
          <w:rFonts w:ascii="Times New Roman" w:eastAsia="AdvTimes" w:hAnsi="Times New Roman" w:cs="Times New Roman"/>
          <w:sz w:val="24"/>
          <w:szCs w:val="24"/>
        </w:rPr>
        <w:t xml:space="preserve"> </w:t>
      </w:r>
      <w:proofErr w:type="spellStart"/>
      <w:r w:rsidRPr="00CC423C">
        <w:rPr>
          <w:rFonts w:ascii="Times New Roman" w:eastAsia="AdvTimes" w:hAnsi="Times New Roman" w:cs="Times New Roman"/>
          <w:sz w:val="24"/>
          <w:szCs w:val="24"/>
        </w:rPr>
        <w:t>universalisation</w:t>
      </w:r>
      <w:proofErr w:type="spellEnd"/>
      <w:r w:rsidRPr="00CC423C">
        <w:rPr>
          <w:rFonts w:ascii="Times New Roman" w:eastAsia="AdvTimes" w:hAnsi="Times New Roman" w:cs="Times New Roman"/>
          <w:sz w:val="24"/>
          <w:szCs w:val="24"/>
        </w:rPr>
        <w:t xml:space="preserve"> argument were pointed out as</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 xml:space="preserve">early as 1957, when </w:t>
      </w:r>
      <w:r w:rsidRPr="00CC423C">
        <w:rPr>
          <w:rFonts w:ascii="Times New Roman" w:eastAsia="AdvTimes" w:hAnsi="Times New Roman" w:cs="Times New Roman"/>
          <w:sz w:val="24"/>
          <w:szCs w:val="24"/>
        </w:rPr>
        <w:lastRenderedPageBreak/>
        <w:t>Packard (1957) criticised the</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increasing persuasiveness of advertising campaigns</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on the grounds that they lead to a general</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distrust in organisational communication. Product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placement is a good example of organisational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communication, which could be seen as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deceptive in the sense that its commercial purpose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is often not explicitly revealed at the time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communication takes place. Consequently, overuse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such a method might undermine consumers’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sense of trust in all kinds of organisational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communication related to marketing and, in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long term, damage the wealth-creating propensity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marketing activity.</w:t>
      </w:r>
    </w:p>
    <w:p w:rsidR="00CD5639" w:rsidRDefault="00CD5639"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 second version of Kant’s Categorical Imperative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requires a decision maker to ‘act as to</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treat humanity, whether in </w:t>
      </w:r>
      <w:proofErr w:type="spellStart"/>
      <w:r w:rsidRPr="00CC423C">
        <w:rPr>
          <w:rFonts w:ascii="Times New Roman" w:eastAsia="AdvTimes" w:hAnsi="Times New Roman" w:cs="Times New Roman"/>
          <w:sz w:val="24"/>
          <w:szCs w:val="24"/>
        </w:rPr>
        <w:t>thine</w:t>
      </w:r>
      <w:proofErr w:type="spellEnd"/>
      <w:r w:rsidRPr="00CC423C">
        <w:rPr>
          <w:rFonts w:ascii="Times New Roman" w:eastAsia="AdvTimes" w:hAnsi="Times New Roman" w:cs="Times New Roman"/>
          <w:sz w:val="24"/>
          <w:szCs w:val="24"/>
        </w:rPr>
        <w:t xml:space="preserve"> own person or in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of any other, in every case as an end, never as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means only’ (Kant 1785/1898: 47). In other words,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too should always be of service to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people. A common criticism of marketing from a</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deontological perspective was expressed by </w:t>
      </w:r>
      <w:proofErr w:type="spellStart"/>
      <w:r w:rsidRPr="00CC423C">
        <w:rPr>
          <w:rFonts w:ascii="Times New Roman" w:eastAsia="AdvTimes" w:hAnsi="Times New Roman" w:cs="Times New Roman"/>
          <w:sz w:val="24"/>
          <w:szCs w:val="24"/>
        </w:rPr>
        <w:t>Waide</w:t>
      </w:r>
      <w:proofErr w:type="spellEnd"/>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(1987), who sees a disconnection between the goal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marketers to get consumers to buy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advertised products and any desire to improve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lives of people in their target markets. This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applies to product placement, but there is an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additional issue raised by its ambiguous status as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 marketing communication. It is very difficult to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establish whether a product placement initiative is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indeed serving the people because of the difficulty</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of defining what is happening in the communication.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Is a brand featured in entertainment making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 offer? Is it making claims about the product? Is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it making claims about the manufacturer’s credibility?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be more precise, ethical evaluation of a</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method requires some kind of definition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or broad agreement as to what the method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entails. With respect to a communication-based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method, there needs to be some kind of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agreement on what the communication contains,</w:t>
      </w:r>
      <w:r w:rsidR="00CD5639">
        <w:rPr>
          <w:rFonts w:ascii="Times New Roman" w:eastAsia="AdvTimes" w:hAnsi="Times New Roman" w:cs="Times New Roman"/>
          <w:sz w:val="24"/>
          <w:szCs w:val="24"/>
        </w:rPr>
        <w:t xml:space="preserve"> a</w:t>
      </w:r>
      <w:r w:rsidRPr="00CC423C">
        <w:rPr>
          <w:rFonts w:ascii="Times New Roman" w:eastAsia="AdvTimes" w:hAnsi="Times New Roman" w:cs="Times New Roman"/>
          <w:sz w:val="24"/>
          <w:szCs w:val="24"/>
        </w:rPr>
        <w:t xml:space="preserve">lways difficult given the </w:t>
      </w:r>
      <w:proofErr w:type="spellStart"/>
      <w:r w:rsidRPr="00CC423C">
        <w:rPr>
          <w:rFonts w:ascii="Times New Roman" w:eastAsia="AdvTimes" w:hAnsi="Times New Roman" w:cs="Times New Roman"/>
          <w:sz w:val="24"/>
          <w:szCs w:val="24"/>
        </w:rPr>
        <w:t>polysemic</w:t>
      </w:r>
      <w:proofErr w:type="spellEnd"/>
      <w:r w:rsidRPr="00CC423C">
        <w:rPr>
          <w:rFonts w:ascii="Times New Roman" w:eastAsia="AdvTimes" w:hAnsi="Times New Roman" w:cs="Times New Roman"/>
          <w:sz w:val="24"/>
          <w:szCs w:val="24"/>
        </w:rPr>
        <w:t xml:space="preserve"> character of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advertising in general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1999). Where such</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agreement is not possible, ethical evaluation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cannot proceed, unless the very lack of agreement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results in the communication being deemed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deceitful. But on the other hand, if neither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content of the communication nor the motive (or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identity) of the communicator can be established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with finality, deceit cannot be proven. Arguably,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it is the very indeterminacy of product placement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as a marketing method, which is its ethically most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problematic aspect, as well as being its greatest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commercial virtue.</w:t>
      </w:r>
    </w:p>
    <w:p w:rsidR="00CD5639" w:rsidRDefault="00CD5639"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Virtue ethics</w:t>
      </w:r>
    </w:p>
    <w:p w:rsidR="00CD5639" w:rsidRDefault="00CD5639"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Virtue ethics may provide the most telling critique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product placement because it focuses on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character and intentions of the person initiating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action rather than the intrinsic ethical status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of the act itself. In his </w:t>
      </w:r>
      <w:proofErr w:type="spellStart"/>
      <w:r w:rsidRPr="00CC423C">
        <w:rPr>
          <w:rFonts w:ascii="Times New Roman" w:hAnsi="Times New Roman" w:cs="Times New Roman"/>
          <w:sz w:val="24"/>
          <w:szCs w:val="24"/>
        </w:rPr>
        <w:t>Nicomachean</w:t>
      </w:r>
      <w:proofErr w:type="spellEnd"/>
      <w:r w:rsidRPr="00CC423C">
        <w:rPr>
          <w:rFonts w:ascii="Times New Roman" w:hAnsi="Times New Roman" w:cs="Times New Roman"/>
          <w:sz w:val="24"/>
          <w:szCs w:val="24"/>
        </w:rPr>
        <w:t xml:space="preserve"> Ethics</w:t>
      </w:r>
      <w:r w:rsidRPr="00CC423C">
        <w:rPr>
          <w:rFonts w:ascii="Times New Roman" w:eastAsia="AdvTimes" w:hAnsi="Times New Roman" w:cs="Times New Roman"/>
          <w:sz w:val="24"/>
          <w:szCs w:val="24"/>
        </w:rPr>
        <w: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Aristotle (1985) suggests that humans should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apply reason to avoid both excess and deficiency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their actions. Over time they can internalise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such thinking and develop virtues, i.e. character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traits that enable a person to lead a good life.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Packard (1957: 210) implicitly built on an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Aristotelian foundation when he called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manipulation of people’s psyche through advertising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‘disrespectful to the individual personality’.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Indeed, there seems to be room for a call for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to exercise moderation and prudence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(Robin &amp; </w:t>
      </w:r>
      <w:proofErr w:type="spellStart"/>
      <w:r w:rsidRPr="00CC423C">
        <w:rPr>
          <w:rFonts w:ascii="Times New Roman" w:eastAsia="AdvTimes" w:hAnsi="Times New Roman" w:cs="Times New Roman"/>
          <w:sz w:val="24"/>
          <w:szCs w:val="24"/>
        </w:rPr>
        <w:t>Reidenbach</w:t>
      </w:r>
      <w:proofErr w:type="spellEnd"/>
      <w:r w:rsidRPr="00CC423C">
        <w:rPr>
          <w:rFonts w:ascii="Times New Roman" w:eastAsia="AdvTimes" w:hAnsi="Times New Roman" w:cs="Times New Roman"/>
          <w:sz w:val="24"/>
          <w:szCs w:val="24"/>
        </w:rPr>
        <w:t xml:space="preserve"> 1987).</w:t>
      </w:r>
    </w:p>
    <w:p w:rsidR="00CD5639" w:rsidRDefault="00CD5639"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An ethical evaluation of marketing practices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thus needs to consider the intent of marketers,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ways in which a particular campaign is executed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 well as its consequences (</w:t>
      </w:r>
      <w:proofErr w:type="spellStart"/>
      <w:r w:rsidRPr="00CC423C">
        <w:rPr>
          <w:rFonts w:ascii="Times New Roman" w:eastAsia="AdvTimes" w:hAnsi="Times New Roman" w:cs="Times New Roman"/>
          <w:sz w:val="24"/>
          <w:szCs w:val="24"/>
        </w:rPr>
        <w:t>Laczniak</w:t>
      </w:r>
      <w:proofErr w:type="spellEnd"/>
      <w:r w:rsidRPr="00CC423C">
        <w:rPr>
          <w:rFonts w:ascii="Times New Roman" w:eastAsia="AdvTimes" w:hAnsi="Times New Roman" w:cs="Times New Roman"/>
          <w:sz w:val="24"/>
          <w:szCs w:val="24"/>
        </w:rPr>
        <w:t xml:space="preserve"> &amp; Murphy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2006). A problem here is the extent to which</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initiatives, and especially marketing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communications initiatives, can be attributed to a</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single individual. Most marketing communications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initiatives are a team effort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&amp;</w:t>
      </w:r>
      <w:r w:rsidR="00CD5639">
        <w:rPr>
          <w:rFonts w:ascii="Times New Roman" w:eastAsia="AdvTimes" w:hAnsi="Times New Roman" w:cs="Times New Roman"/>
          <w:sz w:val="24"/>
          <w:szCs w:val="24"/>
        </w:rPr>
        <w:t xml:space="preserve"> </w:t>
      </w:r>
      <w:proofErr w:type="spellStart"/>
      <w:r w:rsidR="00CD5639">
        <w:rPr>
          <w:rFonts w:ascii="Times New Roman" w:eastAsia="AdvTimes" w:hAnsi="Times New Roman" w:cs="Times New Roman"/>
          <w:sz w:val="24"/>
          <w:szCs w:val="24"/>
        </w:rPr>
        <w:t>Kover</w:t>
      </w:r>
      <w:proofErr w:type="spellEnd"/>
      <w:r w:rsidR="00CD5639">
        <w:rPr>
          <w:rFonts w:ascii="Times New Roman" w:eastAsia="AdvTimes" w:hAnsi="Times New Roman" w:cs="Times New Roman"/>
          <w:sz w:val="24"/>
          <w:szCs w:val="24"/>
        </w:rPr>
        <w:t xml:space="preserve"> 2007). No doubt,  i</w:t>
      </w:r>
      <w:r w:rsidRPr="00CC423C">
        <w:rPr>
          <w:rFonts w:ascii="Times New Roman" w:eastAsia="AdvTimes" w:hAnsi="Times New Roman" w:cs="Times New Roman"/>
          <w:sz w:val="24"/>
          <w:szCs w:val="24"/>
        </w:rPr>
        <w:t>n some cases, an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individual can be singled out as the prime mover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a marketing initiative, but even then motives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are necessarily complex because many stakeholders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have interests in </w:t>
      </w:r>
      <w:r w:rsidRPr="00CC423C">
        <w:rPr>
          <w:rFonts w:ascii="Times New Roman" w:eastAsia="AdvTimes" w:hAnsi="Times New Roman" w:cs="Times New Roman"/>
          <w:sz w:val="24"/>
          <w:szCs w:val="24"/>
        </w:rPr>
        <w:lastRenderedPageBreak/>
        <w:t>business activity. Shareholders,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managers, employees and government all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have a stake in the success of marketing, as well as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consumers. Arguably, only criminal business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activity could have a </w:t>
      </w:r>
      <w:proofErr w:type="spellStart"/>
      <w:r w:rsidRPr="00CC423C">
        <w:rPr>
          <w:rFonts w:ascii="Times New Roman" w:eastAsia="AdvTimes" w:hAnsi="Times New Roman" w:cs="Times New Roman"/>
          <w:sz w:val="24"/>
          <w:szCs w:val="24"/>
        </w:rPr>
        <w:t>na</w:t>
      </w:r>
      <w:r w:rsidR="00CD5639">
        <w:rPr>
          <w:rFonts w:ascii="Times New Roman" w:eastAsia="AdvTimes" w:hAnsi="Times New Roman" w:cs="Times New Roman"/>
          <w:sz w:val="24"/>
          <w:szCs w:val="24"/>
        </w:rPr>
        <w:t>ı</w:t>
      </w:r>
      <w:r w:rsidRPr="00CC423C">
        <w:rPr>
          <w:rFonts w:ascii="Times New Roman" w:eastAsia="AdvTimes" w:hAnsi="Times New Roman" w:cs="Times New Roman"/>
          <w:sz w:val="24"/>
          <w:szCs w:val="24"/>
        </w:rPr>
        <w:t>vely</w:t>
      </w:r>
      <w:proofErr w:type="spellEnd"/>
      <w:r w:rsidRPr="00CC423C">
        <w:rPr>
          <w:rFonts w:ascii="Times New Roman" w:eastAsia="AdvTimes" w:hAnsi="Times New Roman" w:cs="Times New Roman"/>
          <w:sz w:val="24"/>
          <w:szCs w:val="24"/>
        </w:rPr>
        <w:t xml:space="preserve"> selfish motive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attributed to it. In marketing, legality must be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main criterion for judging the ethical status of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motive. As we will see below, product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activities in the United Kingdom seem</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have transgressed regulatory guidelines 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many occasions, though in the service of legal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legitimate commercial ends.</w:t>
      </w:r>
    </w:p>
    <w:p w:rsidR="00CD5639" w:rsidRDefault="00CD5639"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 virtue perspective, though, cannot focus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exclusively on intent while neglecting the special</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circumstances regarding, say, the societal impact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marketing activity. In particular, the nature of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product, the degree of consumer sovereignty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the degree of market segmentation seem to be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critical variables in such an evaluation (</w:t>
      </w:r>
      <w:proofErr w:type="spellStart"/>
      <w:r w:rsidRPr="00CC423C">
        <w:rPr>
          <w:rFonts w:ascii="Times New Roman" w:eastAsia="AdvTimes" w:hAnsi="Times New Roman" w:cs="Times New Roman"/>
          <w:sz w:val="24"/>
          <w:szCs w:val="24"/>
        </w:rPr>
        <w:t>Nwachukwu</w:t>
      </w:r>
      <w:proofErr w:type="spellEnd"/>
      <w:r w:rsidR="00CD5639">
        <w:rPr>
          <w:rFonts w:ascii="Times New Roman" w:eastAsia="AdvTimes" w:hAnsi="Times New Roman" w:cs="Times New Roman"/>
          <w:sz w:val="24"/>
          <w:szCs w:val="24"/>
        </w:rPr>
        <w:t xml:space="preserve">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xml:space="preserve">. 1997, Cui &amp; </w:t>
      </w:r>
      <w:proofErr w:type="spellStart"/>
      <w:r w:rsidRPr="00CC423C">
        <w:rPr>
          <w:rFonts w:ascii="Times New Roman" w:eastAsia="AdvTimes" w:hAnsi="Times New Roman" w:cs="Times New Roman"/>
          <w:sz w:val="24"/>
          <w:szCs w:val="24"/>
        </w:rPr>
        <w:t>Choudhury</w:t>
      </w:r>
      <w:proofErr w:type="spellEnd"/>
      <w:r w:rsidRPr="00CC423C">
        <w:rPr>
          <w:rFonts w:ascii="Times New Roman" w:eastAsia="AdvTimes" w:hAnsi="Times New Roman" w:cs="Times New Roman"/>
          <w:sz w:val="24"/>
          <w:szCs w:val="24"/>
        </w:rPr>
        <w:t xml:space="preserve"> 2003).</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 sovereignty concerns the capability of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consumers to understand the benefits and risks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associated with a particular product, the amount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information they have to judge as to whether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their expectations are going to be met as well as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their opportunity of going elsewhere (Smith</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1995). Clearly, a marketing campaign directed at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well-informed and sophisticated consumers who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have the choice to take their custom elsewhere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differs in ethical terms from advertising to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children who cannot distinguish between TV</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programmes and advertising (McNeal 1992,</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Nicholls &amp; Cullen 2004). Furthermore, consumer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sovereignty is likely to be product-specific as an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individual may be sophisticated and knowledgeable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relation to one product but not another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Nwachukwu</w:t>
      </w:r>
      <w:proofErr w:type="spellEnd"/>
      <w:r w:rsidRPr="00CC423C">
        <w:rPr>
          <w:rFonts w:ascii="Times New Roman" w:eastAsia="AdvTimes" w:hAnsi="Times New Roman" w:cs="Times New Roman"/>
          <w:sz w:val="24"/>
          <w:szCs w:val="24"/>
        </w:rPr>
        <w:t xml:space="preserve">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1997). This seems a key issue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ethical evaluation of product placement. If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large numbers of consumers are well aware of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technique of product placement, then can it be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argued to have ‘subliminal’ or ‘subconscious’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effects? Many young consumers do, indeed, seem</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be cognisant of the nature and extent of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as it occurs in movies, TV</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shows and other mediated entertainment products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&amp;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2007). However, the extent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sophistication is clearly going to vary among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different market segments. Moreover, the extent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to which even a sophisticated audience is self</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aware of a product placement communication</w:t>
      </w:r>
    </w:p>
    <w:p w:rsidR="00CD5639"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while they are engaged in the enjoyment of</w:t>
      </w:r>
      <w:r w:rsidR="00CD5639">
        <w:rPr>
          <w:rFonts w:ascii="Times New Roman" w:hAnsi="Times New Roman" w:cs="Times New Roman"/>
          <w:sz w:val="24"/>
          <w:szCs w:val="24"/>
        </w:rPr>
        <w:t xml:space="preserve"> </w:t>
      </w:r>
      <w:r w:rsidRPr="00CC423C">
        <w:rPr>
          <w:rFonts w:ascii="Times New Roman" w:hAnsi="Times New Roman" w:cs="Times New Roman"/>
          <w:sz w:val="24"/>
          <w:szCs w:val="24"/>
        </w:rPr>
        <w:t xml:space="preserve">dramatic entertainment </w:t>
      </w:r>
      <w:r w:rsidRPr="00CC423C">
        <w:rPr>
          <w:rFonts w:ascii="Times New Roman" w:eastAsia="AdvTimes" w:hAnsi="Times New Roman" w:cs="Times New Roman"/>
          <w:sz w:val="24"/>
          <w:szCs w:val="24"/>
        </w:rPr>
        <w:t>is very difficult to establish.</w:t>
      </w:r>
      <w:r w:rsidR="00CD5639">
        <w:rPr>
          <w:rFonts w:ascii="Times New Roman" w:hAnsi="Times New Roman" w:cs="Times New Roman"/>
          <w:sz w:val="24"/>
          <w:szCs w:val="24"/>
        </w:rPr>
        <w:t xml:space="preserve"> </w:t>
      </w:r>
    </w:p>
    <w:p w:rsidR="00CD5639" w:rsidRDefault="00CD5639" w:rsidP="00CC423C">
      <w:pPr>
        <w:autoSpaceDE w:val="0"/>
        <w:autoSpaceDN w:val="0"/>
        <w:adjustRightInd w:val="0"/>
        <w:spacing w:after="0" w:line="240" w:lineRule="auto"/>
        <w:rPr>
          <w:rFonts w:ascii="Times New Roman" w:hAnsi="Times New Roman" w:cs="Times New Roman"/>
          <w:sz w:val="24"/>
          <w:szCs w:val="24"/>
        </w:rPr>
      </w:pPr>
    </w:p>
    <w:p w:rsidR="00CC423C" w:rsidRPr="00CD5639"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t>Many consumers will argue in all sincerity</w:t>
      </w:r>
      <w:r w:rsidR="00CD5639">
        <w:rPr>
          <w:rFonts w:ascii="Times New Roman" w:hAnsi="Times New Roman" w:cs="Times New Roman"/>
          <w:sz w:val="24"/>
          <w:szCs w:val="24"/>
        </w:rPr>
        <w:t xml:space="preserve"> </w:t>
      </w:r>
      <w:r w:rsidRPr="00CC423C">
        <w:rPr>
          <w:rFonts w:ascii="Times New Roman" w:eastAsia="AdvTimes" w:hAnsi="Times New Roman" w:cs="Times New Roman"/>
          <w:sz w:val="24"/>
          <w:szCs w:val="24"/>
        </w:rPr>
        <w:t>that they are not influenced by advertising, but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this claim seems no more plausible than the claim</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knowing about product placement as a</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marketing technique renders one immune to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deception.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For more commercially </w:t>
      </w:r>
      <w:proofErr w:type="spellStart"/>
      <w:r w:rsidRPr="00CC423C">
        <w:rPr>
          <w:rFonts w:ascii="Times New Roman" w:eastAsia="AdvTimes" w:hAnsi="Times New Roman" w:cs="Times New Roman"/>
          <w:sz w:val="24"/>
          <w:szCs w:val="24"/>
        </w:rPr>
        <w:t>naı¨ve</w:t>
      </w:r>
      <w:proofErr w:type="spellEnd"/>
      <w:r w:rsidRPr="00CC423C">
        <w:rPr>
          <w:rFonts w:ascii="Times New Roman" w:eastAsia="AdvTimes" w:hAnsi="Times New Roman" w:cs="Times New Roman"/>
          <w:sz w:val="24"/>
          <w:szCs w:val="24"/>
        </w:rPr>
        <w:t xml:space="preserve"> consumers, product</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placement’s lack of explicitness raises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pressing ethical issues. Targeting specific consumer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segments through differentiated marketing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may violate principles of fairness (Murphy</w:t>
      </w:r>
      <w:r w:rsidR="00CD5639">
        <w:rPr>
          <w:rFonts w:ascii="Times New Roman" w:eastAsia="AdvTimes" w:hAnsi="Times New Roman" w:cs="Times New Roman"/>
          <w:sz w:val="24"/>
          <w:szCs w:val="24"/>
        </w:rPr>
        <w:t xml:space="preserve">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xml:space="preserve">. 2005, Spence &amp; van </w:t>
      </w:r>
      <w:proofErr w:type="spellStart"/>
      <w:r w:rsidRPr="00CC423C">
        <w:rPr>
          <w:rFonts w:ascii="Times New Roman" w:eastAsia="AdvTimes" w:hAnsi="Times New Roman" w:cs="Times New Roman"/>
          <w:sz w:val="24"/>
          <w:szCs w:val="24"/>
        </w:rPr>
        <w:t>Heekeren</w:t>
      </w:r>
      <w:proofErr w:type="spellEnd"/>
      <w:r w:rsidRPr="00CC423C">
        <w:rPr>
          <w:rFonts w:ascii="Times New Roman" w:eastAsia="AdvTimes" w:hAnsi="Times New Roman" w:cs="Times New Roman"/>
          <w:sz w:val="24"/>
          <w:szCs w:val="24"/>
        </w:rPr>
        <w:t xml:space="preserve"> 2005). Thus,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consumers who are vulnerable due to low</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economic resources or information deficits, such</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 lack of appropriate education, financial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literacy or emotional maturity, may be easily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susceptible to manipulation (</w:t>
      </w:r>
      <w:proofErr w:type="spellStart"/>
      <w:r w:rsidRPr="00CC423C">
        <w:rPr>
          <w:rFonts w:ascii="Times New Roman" w:eastAsia="AdvTimes" w:hAnsi="Times New Roman" w:cs="Times New Roman"/>
          <w:sz w:val="24"/>
          <w:szCs w:val="24"/>
        </w:rPr>
        <w:t>Laczniak</w:t>
      </w:r>
      <w:proofErr w:type="spellEnd"/>
      <w:r w:rsidRPr="00CC423C">
        <w:rPr>
          <w:rFonts w:ascii="Times New Roman" w:eastAsia="AdvTimes" w:hAnsi="Times New Roman" w:cs="Times New Roman"/>
          <w:sz w:val="24"/>
          <w:szCs w:val="24"/>
        </w:rPr>
        <w:t xml:space="preserve"> &amp; Murphy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2006). Conversely, excluding them through</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discrimination and red-lining is equally controversial</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terms of an ethical evaluation (Cui &amp;</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Choudhury</w:t>
      </w:r>
      <w:proofErr w:type="spellEnd"/>
      <w:r w:rsidRPr="00CC423C">
        <w:rPr>
          <w:rFonts w:ascii="Times New Roman" w:eastAsia="AdvTimes" w:hAnsi="Times New Roman" w:cs="Times New Roman"/>
          <w:sz w:val="24"/>
          <w:szCs w:val="24"/>
        </w:rPr>
        <w:t xml:space="preserve"> 2003).</w:t>
      </w:r>
    </w:p>
    <w:p w:rsidR="00CD5639" w:rsidRDefault="00CD5639"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To summarise the discussion so far, there seems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be an argument that marketing serves an</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essential economic function by matching customer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needs and wants with sellers’ offers. Yet,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precise ways in which this function is accomplished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excite considerable ethical debate and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disagreement. Such debate is exacerbated by the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fact that marketing – like most areas of human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activity – does not stand still; new developments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throw open novel ethical challenges. One of these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is product placement and other implicit marketing</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techniques, which have increased in incidence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through technological developments and broadcasting</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de-regulation. Hence, the need arises for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 ethical analysis that deals specifically with</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lastRenderedPageBreak/>
        <w:t>product placement, which again can apply a</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utilitarian, a deontological as well as a virtue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ethics perspective, but also needs to consider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situation-specific factors that arise from the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nature of the product, the degree of consumer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sovereignty, the implication of market segmentation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strategies, the intention of the marketer and,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not forgetting, the intrinsic honesty of the method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persuasion deployed.</w:t>
      </w:r>
    </w:p>
    <w:p w:rsidR="00CD5639" w:rsidRDefault="00CD5639" w:rsidP="00CC423C">
      <w:pPr>
        <w:autoSpaceDE w:val="0"/>
        <w:autoSpaceDN w:val="0"/>
        <w:adjustRightInd w:val="0"/>
        <w:spacing w:after="0" w:line="240" w:lineRule="auto"/>
        <w:rPr>
          <w:rFonts w:ascii="Times New Roman" w:hAnsi="Times New Roman" w:cs="Times New Roman"/>
          <w:sz w:val="24"/>
          <w:szCs w:val="24"/>
        </w:rPr>
      </w:pPr>
    </w:p>
    <w:p w:rsidR="00CC423C" w:rsidRPr="00207F62" w:rsidRDefault="00CC423C" w:rsidP="00CC423C">
      <w:pPr>
        <w:autoSpaceDE w:val="0"/>
        <w:autoSpaceDN w:val="0"/>
        <w:adjustRightInd w:val="0"/>
        <w:spacing w:after="0" w:line="240" w:lineRule="auto"/>
        <w:rPr>
          <w:rFonts w:ascii="Times New Roman" w:hAnsi="Times New Roman" w:cs="Times New Roman"/>
          <w:b/>
          <w:sz w:val="24"/>
          <w:szCs w:val="24"/>
        </w:rPr>
      </w:pPr>
      <w:r w:rsidRPr="00207F62">
        <w:rPr>
          <w:rFonts w:ascii="Times New Roman" w:hAnsi="Times New Roman" w:cs="Times New Roman"/>
          <w:b/>
          <w:sz w:val="24"/>
          <w:szCs w:val="24"/>
        </w:rPr>
        <w:t>Product placement: towards an ethical</w:t>
      </w:r>
      <w:r w:rsidR="00CD5639" w:rsidRPr="00207F62">
        <w:rPr>
          <w:rFonts w:ascii="Times New Roman" w:hAnsi="Times New Roman" w:cs="Times New Roman"/>
          <w:b/>
          <w:sz w:val="24"/>
          <w:szCs w:val="24"/>
        </w:rPr>
        <w:t xml:space="preserve"> </w:t>
      </w:r>
      <w:r w:rsidRPr="00207F62">
        <w:rPr>
          <w:rFonts w:ascii="Times New Roman" w:hAnsi="Times New Roman" w:cs="Times New Roman"/>
          <w:b/>
          <w:sz w:val="24"/>
          <w:szCs w:val="24"/>
        </w:rPr>
        <w:t>analysis</w:t>
      </w:r>
    </w:p>
    <w:p w:rsidR="00CD5639" w:rsidRPr="00CC423C" w:rsidRDefault="00CD5639"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From a utilitarian perspective, it is noteworthy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successful product placement seems to lead to</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higher sales (although potential utility losses by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owners of competing brands would have to be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deducted from the overall amount of utility).</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Assuming that consumers make rational purchase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decisions, these higher sales may also be interpreted</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 a higher degree of consumer satisfaction.</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 owners further benefit from lower</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production costs, as advertisements do not have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be specially designed and produced. These</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savings could result in further benefits for shareholders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or – to the degree they are ploughed back</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into the company – for customers or employees.</w:t>
      </w:r>
      <w:r w:rsidR="00CD5639">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Additionally, there are benefits for movie goers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and TV audiences as the programmes show a</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greater realism. Overall, a utilitarian evaluation</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may well come to the conclusion that product</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is indeed an ethical practice. This is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under the </w:t>
      </w:r>
      <w:proofErr w:type="spellStart"/>
      <w:r w:rsidRPr="00CC423C">
        <w:rPr>
          <w:rFonts w:ascii="Times New Roman" w:eastAsia="AdvTimes" w:hAnsi="Times New Roman" w:cs="Times New Roman"/>
          <w:sz w:val="24"/>
          <w:szCs w:val="24"/>
        </w:rPr>
        <w:t>provison</w:t>
      </w:r>
      <w:proofErr w:type="spellEnd"/>
      <w:r w:rsidRPr="00CC423C">
        <w:rPr>
          <w:rFonts w:ascii="Times New Roman" w:eastAsia="AdvTimes" w:hAnsi="Times New Roman" w:cs="Times New Roman"/>
          <w:sz w:val="24"/>
          <w:szCs w:val="24"/>
        </w:rPr>
        <w:t xml:space="preserve"> that the increased sales are</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indeed signs of customer satisfaction as can be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reasonably assumed at least for cases of explicit</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On the other hand, there is</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risk that increased product placement might</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undermine the quality and the integrity of</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mediated entertainment and information, thus</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reducing social utility even when it increases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economic utility. A key issue here is not the fact</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product placement but the ways in which it is</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regulated and conducted. If it is done in such a</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way as not to damage the dramatic or informational</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integrity of the mediated communication in</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which it appears, then this would lessen the</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potential that it may undermine the integrity of</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public communication.</w:t>
      </w:r>
    </w:p>
    <w:p w:rsidR="00D833BC" w:rsidRDefault="00D833BC"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 deontological evaluation might also approve</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some aspects of product placement. At the very</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least it can be described as part of the professional</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duty of marketers to find new ways of doing their</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job, in particular to take advantage of changing</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technological and regulatory circumstances.</w:t>
      </w:r>
      <w:r w:rsidR="00D833BC">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Under the </w:t>
      </w:r>
      <w:proofErr w:type="spellStart"/>
      <w:r w:rsidRPr="00CC423C">
        <w:rPr>
          <w:rFonts w:ascii="Times New Roman" w:eastAsia="AdvTimes" w:hAnsi="Times New Roman" w:cs="Times New Roman"/>
          <w:sz w:val="24"/>
          <w:szCs w:val="24"/>
        </w:rPr>
        <w:t>universalisation</w:t>
      </w:r>
      <w:proofErr w:type="spellEnd"/>
      <w:r w:rsidRPr="00CC423C">
        <w:rPr>
          <w:rFonts w:ascii="Times New Roman" w:eastAsia="AdvTimes" w:hAnsi="Times New Roman" w:cs="Times New Roman"/>
          <w:sz w:val="24"/>
          <w:szCs w:val="24"/>
        </w:rPr>
        <w:t xml:space="preserve"> demand arising from</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Kant’s first version of the Categorical Imperative,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marketers might find it indeed acceptable to live in</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 world where product placement plays a greater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role than before. It remains doubtful, however,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whether product placement can fulfil the second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version of the Categorical Imperative, that it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fulfils the requirement of treating consumers as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persons rather than as means to greater sales to</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any greater degree than conventional forms of</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marketing have done. Furthermore, a deontological</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evaluation would throw into much sharper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focus the distinction between explicit and implicit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The brand owner-financed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presence of consumer goods in movies and TV</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programmes hardly qualifies as an attempt to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treat spectators as ends, except in as much as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 dramatic entertainment is enhanced through</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increased realism or verisimilitude brands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confer on scenes.</w:t>
      </w:r>
    </w:p>
    <w:p w:rsidR="00207F62"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Virtue ethics, with its focus on moderation and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avoidance of excesses, might equally approve of</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 aspects of product placement, particularly</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where it enhances the cultural resonance of a film</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scene. Thus, product placement may contribute to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flourishing of audience, media company and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 owner. A virtuous marketer would, however,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also recognise that product placement can be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deceptive where it displays characteristics that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viewers would expect from the content of a movie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or TV programme but not from advertising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(Spence &amp; van </w:t>
      </w:r>
      <w:proofErr w:type="spellStart"/>
      <w:r w:rsidRPr="00CC423C">
        <w:rPr>
          <w:rFonts w:ascii="Times New Roman" w:eastAsia="AdvTimes" w:hAnsi="Times New Roman" w:cs="Times New Roman"/>
          <w:sz w:val="24"/>
          <w:szCs w:val="24"/>
        </w:rPr>
        <w:t>Heekeren</w:t>
      </w:r>
      <w:proofErr w:type="spellEnd"/>
      <w:r w:rsidRPr="00CC423C">
        <w:rPr>
          <w:rFonts w:ascii="Times New Roman" w:eastAsia="AdvTimes" w:hAnsi="Times New Roman" w:cs="Times New Roman"/>
          <w:sz w:val="24"/>
          <w:szCs w:val="24"/>
        </w:rPr>
        <w:t xml:space="preserve"> 2005: 106). It is also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doubtful whether such hovering at the edge of</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ethically dubious practices can foster the development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the character traits that are essential to</w:t>
      </w:r>
    </w:p>
    <w:p w:rsid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lastRenderedPageBreak/>
        <w:t>virtue ethics.</w:t>
      </w:r>
    </w:p>
    <w:p w:rsidR="00207F62" w:rsidRPr="00CC423C"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Of the situational factors identified above,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nature of the product echoes the discussion in</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marketing generally. The placement of beneficial</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products would seem ethically less objectionable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than that of harmful products, notwithstanding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objections to the method itself. The ethical</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concerns expressed over market segmentation in</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discussion above also apply to product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Here, too, attempts to interweave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products into programmes designed for vulnerable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audiences, such as children, would attract a</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higher degree of ethical condemnation. But as we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note above, children’s cartoon TV shows are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sometimes financed entirely by linked toy sales.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This harks back to the early days of the ‘soap</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opera’ when entire TV shows were financed by</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 products manufacturers for the purpose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showcasing their brands. The difference, of</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course, is that children (and their parents) have no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knowledge of the contract between cartoon maker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TV network, while viewers of ‘soap operas’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would normally be exposed to some identifiable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sponsor information.</w:t>
      </w:r>
    </w:p>
    <w:p w:rsidR="00207F62"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Of the three situational factors, it is the degree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consumer sovereignty that is most important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here, as the ethical evaluation of a specific</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example of product placement hinges on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degree to which it</w:t>
      </w:r>
      <w:r w:rsidR="00207F62">
        <w:rPr>
          <w:rFonts w:ascii="Times New Roman" w:eastAsia="AdvTimes" w:hAnsi="Times New Roman" w:cs="Times New Roman"/>
          <w:sz w:val="24"/>
          <w:szCs w:val="24"/>
        </w:rPr>
        <w:t xml:space="preserve"> is an attempt to blur the lines </w:t>
      </w:r>
      <w:r w:rsidRPr="00CC423C">
        <w:rPr>
          <w:rFonts w:ascii="Times New Roman" w:eastAsia="AdvTimes" w:hAnsi="Times New Roman" w:cs="Times New Roman"/>
          <w:sz w:val="24"/>
          <w:szCs w:val="24"/>
        </w:rPr>
        <w:t>between entertainment and commercial advertising.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If the placement of the product is no longer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identifiable as commercial communication,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ability of the consumer to make an informed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purchase decision is at risk (Spence &amp; van</w:t>
      </w:r>
      <w:r w:rsidR="00207F62">
        <w:rPr>
          <w:rFonts w:ascii="Times New Roman" w:eastAsia="AdvTimes" w:hAnsi="Times New Roman" w:cs="Times New Roman"/>
          <w:sz w:val="24"/>
          <w:szCs w:val="24"/>
        </w:rPr>
        <w:t xml:space="preserve"> </w:t>
      </w:r>
      <w:proofErr w:type="spellStart"/>
      <w:r w:rsidRPr="00CC423C">
        <w:rPr>
          <w:rFonts w:ascii="Times New Roman" w:eastAsia="AdvTimes" w:hAnsi="Times New Roman" w:cs="Times New Roman"/>
          <w:sz w:val="24"/>
          <w:szCs w:val="24"/>
        </w:rPr>
        <w:t>Heekeren</w:t>
      </w:r>
      <w:proofErr w:type="spellEnd"/>
      <w:r w:rsidRPr="00CC423C">
        <w:rPr>
          <w:rFonts w:ascii="Times New Roman" w:eastAsia="AdvTimes" w:hAnsi="Times New Roman" w:cs="Times New Roman"/>
          <w:sz w:val="24"/>
          <w:szCs w:val="24"/>
        </w:rPr>
        <w:t xml:space="preserve"> 2005). As the deontological and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virtue ethics – and to a lesser extent also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utilitarian – positions have shown, this is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lynchpin on which the moral character of a</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hinges.</w:t>
      </w:r>
    </w:p>
    <w:p w:rsidR="00207F62" w:rsidRDefault="00207F62" w:rsidP="00CC423C">
      <w:pPr>
        <w:autoSpaceDE w:val="0"/>
        <w:autoSpaceDN w:val="0"/>
        <w:adjustRightInd w:val="0"/>
        <w:spacing w:after="0" w:line="240" w:lineRule="auto"/>
        <w:rPr>
          <w:rFonts w:ascii="Times New Roman" w:hAnsi="Times New Roman" w:cs="Times New Roman"/>
          <w:sz w:val="24"/>
          <w:szCs w:val="24"/>
        </w:rPr>
      </w:pPr>
    </w:p>
    <w:p w:rsidR="00CC423C" w:rsidRPr="00207F62" w:rsidRDefault="00CC423C" w:rsidP="00CC423C">
      <w:pPr>
        <w:autoSpaceDE w:val="0"/>
        <w:autoSpaceDN w:val="0"/>
        <w:adjustRightInd w:val="0"/>
        <w:spacing w:after="0" w:line="240" w:lineRule="auto"/>
        <w:rPr>
          <w:rFonts w:ascii="Times New Roman" w:hAnsi="Times New Roman" w:cs="Times New Roman"/>
          <w:b/>
          <w:sz w:val="24"/>
          <w:szCs w:val="24"/>
        </w:rPr>
      </w:pPr>
      <w:r w:rsidRPr="00207F62">
        <w:rPr>
          <w:rFonts w:ascii="Times New Roman" w:hAnsi="Times New Roman" w:cs="Times New Roman"/>
          <w:b/>
          <w:sz w:val="24"/>
          <w:szCs w:val="24"/>
        </w:rPr>
        <w:t>A deceptive practice?</w:t>
      </w:r>
    </w:p>
    <w:p w:rsidR="00207F62"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As we note, product placement in movies or TV</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programmes can have beneficial consequences for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many stakeholders, ranging from more realistic</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scenes for viewers through lower production costs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greater sales of the placed product.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practice has hence met with a degree of approval</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by audiences of movies and TV programmes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w:t>
      </w:r>
      <w:r w:rsidRPr="00CC423C">
        <w:rPr>
          <w:rFonts w:ascii="Times New Roman" w:hAnsi="Times New Roman" w:cs="Times New Roman"/>
          <w:sz w:val="24"/>
          <w:szCs w:val="24"/>
        </w:rPr>
        <w:t>et al</w:t>
      </w:r>
      <w:r w:rsidRPr="00CC423C">
        <w:rPr>
          <w:rFonts w:ascii="Times New Roman" w:eastAsia="AdvTimes" w:hAnsi="Times New Roman" w:cs="Times New Roman"/>
          <w:sz w:val="24"/>
          <w:szCs w:val="24"/>
        </w:rPr>
        <w:t>. 2005). It is, however, the implicit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nature of much product placement that complicates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picture for ethical analysis. In particular,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deontological and the virtue ethics approaches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are critical of the potentially deceptive nature in</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this marketing practice. Product placement also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throws up important challenges from a communication</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point of view. Firstly, the source of the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communication in product placement can no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longer be clearly identified: is it the brand</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manufacturer, the TV channel, the producing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studio, or the actor who wields the brand or</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speaks its name? Secondly, can an intended audience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 identified, because the TV show or movie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containing product placement is likely to attract a</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diverse audience, many of whom are not in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target market of the placed brand. Thirdly, what,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exactly, is the communication content of a placed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 in the scene of an entertainment vehicle?</w:t>
      </w:r>
    </w:p>
    <w:p w:rsidR="00207F62"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These are far from just academic questions. If</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communication content cannot be established and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if communicator and audience cannot be identified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with definitive clarity, then how can it be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regulated? These challenges for regulation are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reflected in consumer perceptions that regulatory</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authorities exercise a relative lack of control over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promotions in this context. While there are codes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practice concerning television sponsorship,</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deals can evade the scrutiny</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bodies responsible for advertising and promotion,</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because they fall within the editorial control</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producers. While a pragmatist would want to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acknowledge that the practice is already widespread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point to the economic consequences of</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calls for increased regulation, it is equally obvious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the principle of separation between editorial</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lastRenderedPageBreak/>
        <w:t>and promotional content in TV no longer works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that new forms of marketing regulation may</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 required.</w:t>
      </w:r>
    </w:p>
    <w:p w:rsidR="00207F62"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There may be one recourse for ethical apologists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product placement. Conventional wisdom</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in marketing holds that consumers are more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knowledgeable than ever before about the wiles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of marketers. If this is really so, then it could be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argued that a proportion of the audience for</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mediated entertainment is indeed aware, in general,</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brands are often put there with a</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commercial motive. If many viewers know about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then the element of deceit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would seem to be less severe. Programme makers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brand owners could make the strategic intent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brands in entertainment clear at the beginning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a show with, say, a list of featured brands.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However, this would certainly be resisted by both</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programme maker and brand owner who would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value the implicit element of the practice. The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extent to which (and the ways in which) programme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makers and brand owners are required to</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make their product placement agreements public</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transparent may well turn out to be the prime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area for negotiation in ethical and regulatory</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debates on the matter.</w:t>
      </w:r>
    </w:p>
    <w:p w:rsidR="00207F62" w:rsidRDefault="00207F62" w:rsidP="00CC423C">
      <w:pPr>
        <w:autoSpaceDE w:val="0"/>
        <w:autoSpaceDN w:val="0"/>
        <w:adjustRightInd w:val="0"/>
        <w:spacing w:after="0" w:line="240" w:lineRule="auto"/>
        <w:rPr>
          <w:rFonts w:ascii="Times New Roman" w:hAnsi="Times New Roman" w:cs="Times New Roman"/>
          <w:sz w:val="24"/>
          <w:szCs w:val="24"/>
        </w:rPr>
      </w:pPr>
    </w:p>
    <w:p w:rsidR="00CC423C" w:rsidRPr="00207F62" w:rsidRDefault="00CC423C" w:rsidP="00CC423C">
      <w:pPr>
        <w:autoSpaceDE w:val="0"/>
        <w:autoSpaceDN w:val="0"/>
        <w:adjustRightInd w:val="0"/>
        <w:spacing w:after="0" w:line="240" w:lineRule="auto"/>
        <w:rPr>
          <w:rFonts w:ascii="Times New Roman" w:hAnsi="Times New Roman" w:cs="Times New Roman"/>
          <w:b/>
          <w:sz w:val="24"/>
          <w:szCs w:val="24"/>
        </w:rPr>
      </w:pPr>
      <w:r w:rsidRPr="00207F62">
        <w:rPr>
          <w:rFonts w:ascii="Times New Roman" w:hAnsi="Times New Roman" w:cs="Times New Roman"/>
          <w:b/>
          <w:sz w:val="24"/>
          <w:szCs w:val="24"/>
        </w:rPr>
        <w:t>Concluding comments</w:t>
      </w:r>
    </w:p>
    <w:p w:rsidR="00207F62" w:rsidRDefault="00207F62"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 paradox emerges when discussing the possibilities</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for ethical regulation of product placement. On</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one hand, marketers are keen to play up</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consumer sovereignty. It is axiomatic in marketing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consumers are more ‘savvy’ than ever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before. It is assumed that they (we) are sophisticated</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about marketing techniques in a way which</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was not true of previous generations. Underpinning</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this assumption is the sense that developments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communications technology have</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facilitated much greater levels of consumer knowledge</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not only about products and services, but</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also about the very techniques of marketing.</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Product placement can be seen as just another</w:t>
      </w:r>
      <w:r w:rsidR="00207F62">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extension of mark</w:t>
      </w:r>
      <w:r w:rsidR="00AC3410">
        <w:rPr>
          <w:rFonts w:ascii="Times New Roman" w:eastAsia="AdvTimes" w:hAnsi="Times New Roman" w:cs="Times New Roman"/>
          <w:sz w:val="24"/>
          <w:szCs w:val="24"/>
        </w:rPr>
        <w:t xml:space="preserve">eting activity, and one that is </w:t>
      </w:r>
      <w:r w:rsidRPr="00CC423C">
        <w:rPr>
          <w:rFonts w:ascii="Times New Roman" w:eastAsia="AdvTimes" w:hAnsi="Times New Roman" w:cs="Times New Roman"/>
          <w:sz w:val="24"/>
          <w:szCs w:val="24"/>
        </w:rPr>
        <w:t>far</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from new. Consumers are used to seeing brands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in entertainment – they </w:t>
      </w:r>
      <w:r w:rsidRPr="00CC423C">
        <w:rPr>
          <w:rFonts w:ascii="Times New Roman" w:hAnsi="Times New Roman" w:cs="Times New Roman"/>
          <w:sz w:val="24"/>
          <w:szCs w:val="24"/>
        </w:rPr>
        <w:t xml:space="preserve">want </w:t>
      </w:r>
      <w:r w:rsidRPr="00CC423C">
        <w:rPr>
          <w:rFonts w:ascii="Times New Roman" w:eastAsia="AdvTimes" w:hAnsi="Times New Roman" w:cs="Times New Roman"/>
          <w:sz w:val="24"/>
          <w:szCs w:val="24"/>
        </w:rPr>
        <w:t>to see brands in</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entertainment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&amp; </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2006) – so</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why the concern? Is not overregulation of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inherently paternalistic? Does it not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assume that regulators and policy makers have to</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prote</w:t>
      </w:r>
      <w:r w:rsidR="00AC3410">
        <w:rPr>
          <w:rFonts w:ascii="Times New Roman" w:eastAsia="AdvTimes" w:hAnsi="Times New Roman" w:cs="Times New Roman"/>
          <w:sz w:val="24"/>
          <w:szCs w:val="24"/>
        </w:rPr>
        <w:t xml:space="preserve">ct consumers from their own </w:t>
      </w:r>
      <w:proofErr w:type="spellStart"/>
      <w:r w:rsidR="00AC3410">
        <w:rPr>
          <w:rFonts w:ascii="Times New Roman" w:eastAsia="AdvTimes" w:hAnsi="Times New Roman" w:cs="Times New Roman"/>
          <w:sz w:val="24"/>
          <w:szCs w:val="24"/>
        </w:rPr>
        <w:t>naı</w:t>
      </w:r>
      <w:r w:rsidRPr="00CC423C">
        <w:rPr>
          <w:rFonts w:ascii="Times New Roman" w:eastAsia="AdvTimes" w:hAnsi="Times New Roman" w:cs="Times New Roman"/>
          <w:sz w:val="24"/>
          <w:szCs w:val="24"/>
        </w:rPr>
        <w:t>vete</w:t>
      </w:r>
      <w:proofErr w:type="spellEnd"/>
      <w:r w:rsidRPr="00CC423C">
        <w:rPr>
          <w:rFonts w:ascii="Times New Roman" w:eastAsia="AdvTimes" w:hAnsi="Times New Roman" w:cs="Times New Roman"/>
          <w:sz w:val="24"/>
          <w:szCs w:val="24"/>
        </w:rPr>
        <w:t>´ ?</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On the other hand, it may be the implicit, and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therefore the potentially deceptive, nature of</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 which makes it so attractive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brand owners. Movie studios sometimes leak</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information abou</w:t>
      </w:r>
      <w:r w:rsidR="00AC3410">
        <w:rPr>
          <w:rFonts w:ascii="Times New Roman" w:eastAsia="AdvTimes" w:hAnsi="Times New Roman" w:cs="Times New Roman"/>
          <w:sz w:val="24"/>
          <w:szCs w:val="24"/>
        </w:rPr>
        <w:t xml:space="preserve">t product placement deals before </w:t>
      </w:r>
      <w:r w:rsidRPr="00CC423C">
        <w:rPr>
          <w:rFonts w:ascii="Times New Roman" w:eastAsia="AdvTimes" w:hAnsi="Times New Roman" w:cs="Times New Roman"/>
          <w:sz w:val="24"/>
          <w:szCs w:val="24"/>
        </w:rPr>
        <w:t>launch in order to leverage publicity through</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trade press features and internet gossip among</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interested fans, but this is quite different to having</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all the potential audience know all the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deals that were done on a given show</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because too much audience knowledge could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distract attention from the entertainment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After all, individual movies, TV shows or</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computer games are marketed as brands themselves.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potential connotations of linking the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entertainment brand with other brands placed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within the entertainment vehicle are researched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thought through in great detail.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placements are often the result of considerable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planning and investment and if the placement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undermines the integrity of the entertainment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brand the mutually enhancing effect may well be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lost entirely.</w:t>
      </w:r>
    </w:p>
    <w:p w:rsidR="00AC3410" w:rsidRDefault="00AC3410"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Entertainment products could allude to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placements in ways that are relatively unobtrusive,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but the more oblique the announcement is,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less likely it would be to warn consumers of</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commercial motive of brands placed in the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entertainment. On the other hand, more explicit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announcements would make product placements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look more like sponsorship, a change of category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with implications for cost, marketing strategy and</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regulation. The commercial value of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lies, to some extent, in its implicit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character. As an implicit communication two</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positions arise – either it is inherently deceitful</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lastRenderedPageBreak/>
        <w:t>because it is not entirely explicit, or it cannot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deceive for the same reason. Then again, it can be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argued that all communication, no matter how</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explicit it may seem, can be potentially interpreted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idiosyncratic and unexpected ways, which are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not under the absolute control of the author, if</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one can be identified. In other words, all communication</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can have implicit</w:t>
      </w:r>
      <w:r w:rsidR="00AC3410">
        <w:rPr>
          <w:rFonts w:ascii="Times New Roman" w:eastAsia="AdvTimes" w:hAnsi="Times New Roman" w:cs="Times New Roman"/>
          <w:sz w:val="24"/>
          <w:szCs w:val="24"/>
        </w:rPr>
        <w:t xml:space="preserve"> and </w:t>
      </w:r>
      <w:proofErr w:type="spellStart"/>
      <w:r w:rsidR="00AC3410">
        <w:rPr>
          <w:rFonts w:ascii="Times New Roman" w:eastAsia="AdvTimes" w:hAnsi="Times New Roman" w:cs="Times New Roman"/>
          <w:sz w:val="24"/>
          <w:szCs w:val="24"/>
        </w:rPr>
        <w:t>polysemic</w:t>
      </w:r>
      <w:proofErr w:type="spellEnd"/>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 dimensions.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 a more pragmatic approach might suggest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that product placement deals should be announced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or acknowledged, but in a way which is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agreed by regulators and actors so that transparency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practice is available to those who are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interested enough to check. For example, there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could be a register of product placement deals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placed on the </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xml:space="preserve"> website for public viewing,</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this would obviate the need for clumsy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announcements preceding the entertainment. This</w:t>
      </w:r>
      <w:r w:rsidR="00AC3410">
        <w:rPr>
          <w:rFonts w:ascii="Times New Roman" w:eastAsia="AdvTimes" w:hAnsi="Times New Roman" w:cs="Times New Roman"/>
          <w:sz w:val="24"/>
          <w:szCs w:val="24"/>
        </w:rPr>
        <w:t xml:space="preserve"> w</w:t>
      </w:r>
      <w:r w:rsidRPr="00CC423C">
        <w:rPr>
          <w:rFonts w:ascii="Times New Roman" w:eastAsia="AdvTimes" w:hAnsi="Times New Roman" w:cs="Times New Roman"/>
          <w:sz w:val="24"/>
          <w:szCs w:val="24"/>
        </w:rPr>
        <w:t>ould only partially address concerns that advertising</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editorial are not effectively distinguished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product placement, undermining a</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key plank of regulatory policy and consumer</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sovereignty. But, even if consumer sophistication</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is something of a self-fulfilling marketing myth,</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belief is so widespread that it seems appropriate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acknowledge it by easing the paternalistic</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assumption regarding advertising announcements.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Furthermore, any change in product placement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regulation would be well publicised by </w:t>
      </w:r>
      <w:proofErr w:type="spellStart"/>
      <w:r w:rsidRPr="00CC423C">
        <w:rPr>
          <w:rFonts w:ascii="Times New Roman" w:eastAsia="AdvTimes" w:hAnsi="Times New Roman" w:cs="Times New Roman"/>
          <w:sz w:val="24"/>
          <w:szCs w:val="24"/>
        </w:rPr>
        <w:t>Ofcom</w:t>
      </w:r>
      <w:proofErr w:type="spellEnd"/>
      <w:r w:rsidRPr="00CC423C">
        <w:rPr>
          <w:rFonts w:ascii="Times New Roman" w:eastAsia="AdvTimes" w:hAnsi="Times New Roman" w:cs="Times New Roman"/>
          <w:sz w:val="24"/>
          <w:szCs w:val="24"/>
        </w:rPr>
        <w:t xml:space="preserve"> and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could be included in consumer education policy.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However, the technical criteria for product placement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announcements will be extremely difficult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to fix because the technology and creativity of</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promotional communication are advancing rapidly.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Technology is bringing the worlds of marketing,</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mediated information and entertainment, closer</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together, and creative developments are impossible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 predict. However problematic regulatory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policy may be in this rapidly evolving field, it is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important that contact is not lost with the</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touchstone of established ethical principles.</w:t>
      </w:r>
    </w:p>
    <w:p w:rsidR="00AC3410" w:rsidRDefault="00AC3410"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Note</w:t>
      </w:r>
    </w:p>
    <w:p w:rsidR="00AC3410" w:rsidRDefault="00AC3410"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1. ‘Watch closely: how TV shows connive in ‘‘stealth’’</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advertising’, ‘Insight’ feature, </w:t>
      </w:r>
      <w:r w:rsidRPr="00CC423C">
        <w:rPr>
          <w:rFonts w:ascii="Times New Roman" w:hAnsi="Times New Roman" w:cs="Times New Roman"/>
          <w:sz w:val="24"/>
          <w:szCs w:val="24"/>
        </w:rPr>
        <w:t>Sunday Times</w:t>
      </w:r>
      <w:r w:rsidRPr="00CC423C">
        <w:rPr>
          <w:rFonts w:ascii="Times New Roman" w:eastAsia="AdvTimes" w:hAnsi="Times New Roman" w:cs="Times New Roman"/>
          <w:sz w:val="24"/>
          <w:szCs w:val="24"/>
        </w:rPr>
        <w:t>, 18</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September 2005, 10–11.</w:t>
      </w:r>
    </w:p>
    <w:p w:rsidR="00AC3410" w:rsidRDefault="00AC3410" w:rsidP="00CC423C">
      <w:pPr>
        <w:autoSpaceDE w:val="0"/>
        <w:autoSpaceDN w:val="0"/>
        <w:adjustRightInd w:val="0"/>
        <w:spacing w:after="0" w:line="240" w:lineRule="auto"/>
        <w:rPr>
          <w:rFonts w:ascii="Times New Roman"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hAnsi="Times New Roman" w:cs="Times New Roman"/>
          <w:sz w:val="24"/>
          <w:szCs w:val="24"/>
        </w:rPr>
        <w:t>References</w:t>
      </w:r>
    </w:p>
    <w:p w:rsidR="00AC3410" w:rsidRDefault="00AC3410" w:rsidP="00CC423C">
      <w:pPr>
        <w:autoSpaceDE w:val="0"/>
        <w:autoSpaceDN w:val="0"/>
        <w:adjustRightInd w:val="0"/>
        <w:spacing w:after="0" w:line="240" w:lineRule="auto"/>
        <w:rPr>
          <w:rFonts w:ascii="Times New Roman" w:eastAsia="AdvTimes" w:hAnsi="Times New Roman" w:cs="Times New Roman"/>
          <w:sz w:val="24"/>
          <w:szCs w:val="24"/>
        </w:rPr>
      </w:pP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Aristotle. 1985. </w:t>
      </w:r>
      <w:proofErr w:type="spellStart"/>
      <w:r w:rsidRPr="00CC423C">
        <w:rPr>
          <w:rFonts w:ascii="Times New Roman" w:hAnsi="Times New Roman" w:cs="Times New Roman"/>
          <w:sz w:val="24"/>
          <w:szCs w:val="24"/>
        </w:rPr>
        <w:t>Nicomachean</w:t>
      </w:r>
      <w:proofErr w:type="spellEnd"/>
      <w:r w:rsidRPr="00CC423C">
        <w:rPr>
          <w:rFonts w:ascii="Times New Roman" w:hAnsi="Times New Roman" w:cs="Times New Roman"/>
          <w:sz w:val="24"/>
          <w:szCs w:val="24"/>
        </w:rPr>
        <w:t xml:space="preserve"> Ethics</w:t>
      </w:r>
      <w:r w:rsidRPr="00CC423C">
        <w:rPr>
          <w:rFonts w:ascii="Times New Roman" w:eastAsia="AdvTimes" w:hAnsi="Times New Roman" w:cs="Times New Roman"/>
          <w:sz w:val="24"/>
          <w:szCs w:val="24"/>
        </w:rPr>
        <w:t>. Trans. T. Irwin.</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Indianapolis, IN: Hackett Publishing.</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Avery, R.J. and Ferraro, R. 2000. ‘Verisimilitude or</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advertising? Brand appearances on prime-time television’.</w:t>
      </w:r>
      <w:r w:rsidR="00AC3410">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Consumer Affairs</w:t>
      </w:r>
      <w:r w:rsidRPr="00CC423C">
        <w:rPr>
          <w:rFonts w:ascii="Times New Roman" w:eastAsia="AdvTimes" w:hAnsi="Times New Roman" w:cs="Times New Roman"/>
          <w:sz w:val="24"/>
          <w:szCs w:val="24"/>
        </w:rPr>
        <w:t>, 34:2, 217–245.</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Baker, M.J. and Crawford, H.A. 1995. ‘Product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Unpublished Working Paper, University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Strathclyde, Glasgow: Department of Marketing.</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Balasubramanian</w:t>
      </w:r>
      <w:proofErr w:type="spellEnd"/>
      <w:r w:rsidRPr="00CC423C">
        <w:rPr>
          <w:rFonts w:ascii="Times New Roman" w:eastAsia="AdvTimes" w:hAnsi="Times New Roman" w:cs="Times New Roman"/>
          <w:sz w:val="24"/>
          <w:szCs w:val="24"/>
        </w:rPr>
        <w:t>, S.K. 1994. ‘Beyond advertising and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publicity: hybrid messages and public policy issues’.</w:t>
      </w:r>
      <w:r w:rsidR="00AC3410">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Advertising</w:t>
      </w:r>
      <w:r w:rsidRPr="00CC423C">
        <w:rPr>
          <w:rFonts w:ascii="Times New Roman" w:eastAsia="AdvTimes" w:hAnsi="Times New Roman" w:cs="Times New Roman"/>
          <w:sz w:val="24"/>
          <w:szCs w:val="24"/>
        </w:rPr>
        <w:t>, 23:4, 29–47.</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Cui, G. and </w:t>
      </w:r>
      <w:proofErr w:type="spellStart"/>
      <w:r w:rsidRPr="00CC423C">
        <w:rPr>
          <w:rFonts w:ascii="Times New Roman" w:eastAsia="AdvTimes" w:hAnsi="Times New Roman" w:cs="Times New Roman"/>
          <w:sz w:val="24"/>
          <w:szCs w:val="24"/>
        </w:rPr>
        <w:t>Choudhury</w:t>
      </w:r>
      <w:proofErr w:type="spellEnd"/>
      <w:r w:rsidRPr="00CC423C">
        <w:rPr>
          <w:rFonts w:ascii="Times New Roman" w:eastAsia="AdvTimes" w:hAnsi="Times New Roman" w:cs="Times New Roman"/>
          <w:sz w:val="24"/>
          <w:szCs w:val="24"/>
        </w:rPr>
        <w:t>, P. 2003. ‘Consumer interests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and the ethical implications of marketing: a contingency</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framework’. </w:t>
      </w:r>
      <w:r w:rsidRPr="00CC423C">
        <w:rPr>
          <w:rFonts w:ascii="Times New Roman" w:hAnsi="Times New Roman" w:cs="Times New Roman"/>
          <w:sz w:val="24"/>
          <w:szCs w:val="24"/>
        </w:rPr>
        <w:t>Journal of Consumer Affairs</w:t>
      </w:r>
      <w:r w:rsidRPr="00CC423C">
        <w:rPr>
          <w:rFonts w:ascii="Times New Roman" w:eastAsia="AdvTimes" w:hAnsi="Times New Roman" w:cs="Times New Roman"/>
          <w:sz w:val="24"/>
          <w:szCs w:val="24"/>
        </w:rPr>
        <w: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37:2, 364–387.</w:t>
      </w:r>
    </w:p>
    <w:p w:rsidR="00AC3410"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Danesi</w:t>
      </w:r>
      <w:proofErr w:type="spellEnd"/>
      <w:r w:rsidRPr="00CC423C">
        <w:rPr>
          <w:rFonts w:ascii="Times New Roman" w:eastAsia="AdvTimes" w:hAnsi="Times New Roman" w:cs="Times New Roman"/>
          <w:sz w:val="24"/>
          <w:szCs w:val="24"/>
        </w:rPr>
        <w:t xml:space="preserve">, 2006. </w:t>
      </w:r>
      <w:r w:rsidRPr="00CC423C">
        <w:rPr>
          <w:rFonts w:ascii="Times New Roman" w:hAnsi="Times New Roman" w:cs="Times New Roman"/>
          <w:sz w:val="24"/>
          <w:szCs w:val="24"/>
        </w:rPr>
        <w:t>Brands</w:t>
      </w:r>
      <w:r w:rsidRPr="00CC423C">
        <w:rPr>
          <w:rFonts w:ascii="Times New Roman" w:eastAsia="AdvTimes" w:hAnsi="Times New Roman" w:cs="Times New Roman"/>
          <w:sz w:val="24"/>
          <w:szCs w:val="24"/>
        </w:rPr>
        <w:t xml:space="preserve">. New York: </w:t>
      </w:r>
      <w:proofErr w:type="spellStart"/>
      <w:r w:rsidRPr="00CC423C">
        <w:rPr>
          <w:rFonts w:ascii="Times New Roman" w:eastAsia="AdvTimes" w:hAnsi="Times New Roman" w:cs="Times New Roman"/>
          <w:sz w:val="24"/>
          <w:szCs w:val="24"/>
        </w:rPr>
        <w:t>Routledge</w:t>
      </w:r>
      <w:proofErr w:type="spellEnd"/>
      <w:r w:rsidRPr="00CC423C">
        <w:rPr>
          <w:rFonts w:ascii="Times New Roman" w:eastAsia="AdvTimes" w:hAnsi="Times New Roman" w:cs="Times New Roman"/>
          <w:sz w:val="24"/>
          <w:szCs w:val="24"/>
        </w:rPr>
        <w:t>.</w:t>
      </w:r>
      <w:r w:rsidR="00AC3410">
        <w:rPr>
          <w:rFonts w:ascii="Times New Roman" w:eastAsia="AdvTimes" w:hAnsi="Times New Roman" w:cs="Times New Roman"/>
          <w:sz w:val="24"/>
          <w:szCs w:val="24"/>
        </w:rPr>
        <w:t xml:space="preserve"> </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DeLorme</w:t>
      </w:r>
      <w:proofErr w:type="spellEnd"/>
      <w:r w:rsidRPr="00CC423C">
        <w:rPr>
          <w:rFonts w:ascii="Times New Roman" w:eastAsia="AdvTimes" w:hAnsi="Times New Roman" w:cs="Times New Roman"/>
          <w:sz w:val="24"/>
          <w:szCs w:val="24"/>
        </w:rPr>
        <w:t>, D.E. and Reid, L.N. 1999. ‘‘Moviegoers’</w:t>
      </w:r>
      <w:r w:rsidR="00AC3410">
        <w:rPr>
          <w:rFonts w:ascii="Times New Roman" w:eastAsia="AdvTimes" w:hAnsi="Times New Roman" w:cs="Times New Roman"/>
          <w:sz w:val="24"/>
          <w:szCs w:val="24"/>
        </w:rPr>
        <w:t xml:space="preserve"> e</w:t>
      </w:r>
      <w:r w:rsidRPr="00CC423C">
        <w:rPr>
          <w:rFonts w:ascii="Times New Roman" w:eastAsia="AdvTimes" w:hAnsi="Times New Roman" w:cs="Times New Roman"/>
          <w:sz w:val="24"/>
          <w:szCs w:val="24"/>
        </w:rPr>
        <w:t>xperiences and interpretations of brands in films</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revisited’. </w:t>
      </w:r>
      <w:r w:rsidRPr="00CC423C">
        <w:rPr>
          <w:rFonts w:ascii="Times New Roman" w:hAnsi="Times New Roman" w:cs="Times New Roman"/>
          <w:sz w:val="24"/>
          <w:szCs w:val="24"/>
        </w:rPr>
        <w:t>Journal of Advertising</w:t>
      </w:r>
      <w:r w:rsidRPr="00CC423C">
        <w:rPr>
          <w:rFonts w:ascii="Times New Roman" w:eastAsia="AdvTimes" w:hAnsi="Times New Roman" w:cs="Times New Roman"/>
          <w:sz w:val="24"/>
          <w:szCs w:val="24"/>
        </w:rPr>
        <w:t>, 28:2, 71–95.</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Ehrenberg, A., Barnard, N., Kennedy, R. and Bloom,</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H. 2002. ‘Brand advertising and creative publicity’.</w:t>
      </w:r>
      <w:r w:rsidR="00AC3410">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Advertising Research</w:t>
      </w:r>
      <w:r w:rsidRPr="00CC423C">
        <w:rPr>
          <w:rFonts w:ascii="Times New Roman" w:eastAsia="AdvTimes" w:hAnsi="Times New Roman" w:cs="Times New Roman"/>
          <w:sz w:val="24"/>
          <w:szCs w:val="24"/>
        </w:rPr>
        <w:t>, 42:4, 7–18.</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Ford, B. 1993. </w:t>
      </w:r>
      <w:r w:rsidRPr="00CC423C">
        <w:rPr>
          <w:rFonts w:ascii="Times New Roman" w:hAnsi="Times New Roman" w:cs="Times New Roman"/>
          <w:sz w:val="24"/>
          <w:szCs w:val="24"/>
        </w:rPr>
        <w:t>Television and Sponsorship</w:t>
      </w:r>
      <w:r w:rsidRPr="00CC423C">
        <w:rPr>
          <w:rFonts w:ascii="Times New Roman" w:eastAsia="AdvTimes" w:hAnsi="Times New Roman" w:cs="Times New Roman"/>
          <w:sz w:val="24"/>
          <w:szCs w:val="24"/>
        </w:rPr>
        <w:t>. Oxford,</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UK: Butterworth Heinemann.</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Fristoe</w:t>
      </w:r>
      <w:proofErr w:type="spellEnd"/>
      <w:r w:rsidRPr="00CC423C">
        <w:rPr>
          <w:rFonts w:ascii="Times New Roman" w:eastAsia="AdvTimes" w:hAnsi="Times New Roman" w:cs="Times New Roman"/>
          <w:sz w:val="24"/>
          <w:szCs w:val="24"/>
        </w:rPr>
        <w:t>, R. 2005. ‘Introduction to product placement</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in the movies.’ </w:t>
      </w:r>
      <w:hyperlink r:id="rId4" w:history="1">
        <w:r w:rsidR="00AC3410" w:rsidRPr="00224A8F">
          <w:rPr>
            <w:rStyle w:val="Hyperlink"/>
            <w:rFonts w:ascii="Times New Roman" w:eastAsia="AdvTimes" w:hAnsi="Times New Roman" w:cs="Times New Roman"/>
            <w:sz w:val="24"/>
            <w:szCs w:val="24"/>
          </w:rPr>
          <w:t>http://www.turnerclassicmovies.com/</w:t>
        </w:r>
      </w:hyperlink>
      <w:r w:rsidR="00AC3410">
        <w:rPr>
          <w:rFonts w:ascii="Times New Roman" w:eastAsia="AdvTimes" w:hAnsi="Times New Roman" w:cs="Times New Roman"/>
          <w:sz w:val="24"/>
          <w:szCs w:val="24"/>
        </w:rPr>
        <w:t xml:space="preserve"> </w:t>
      </w:r>
      <w:proofErr w:type="spellStart"/>
      <w:r w:rsidRPr="00CC423C">
        <w:rPr>
          <w:rFonts w:ascii="Times New Roman" w:eastAsia="AdvTimes" w:hAnsi="Times New Roman" w:cs="Times New Roman"/>
          <w:sz w:val="24"/>
          <w:szCs w:val="24"/>
        </w:rPr>
        <w:t>ThisMonth</w:t>
      </w:r>
      <w:proofErr w:type="spellEnd"/>
      <w:r w:rsidRPr="00CC423C">
        <w:rPr>
          <w:rFonts w:ascii="Times New Roman" w:eastAsia="AdvTimes" w:hAnsi="Times New Roman" w:cs="Times New Roman"/>
          <w:sz w:val="24"/>
          <w:szCs w:val="24"/>
        </w:rPr>
        <w:t>/Article/0,,90481,00.html</w:t>
      </w:r>
    </w:p>
    <w:p w:rsidR="00CC423C" w:rsidRPr="003A788E"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t xml:space="preserve">Gould, S.J., Gupta, B. and </w:t>
      </w:r>
      <w:proofErr w:type="spellStart"/>
      <w:r w:rsidRPr="00CC423C">
        <w:rPr>
          <w:rFonts w:ascii="Times New Roman" w:eastAsia="AdvTimes" w:hAnsi="Times New Roman" w:cs="Times New Roman"/>
          <w:sz w:val="24"/>
          <w:szCs w:val="24"/>
        </w:rPr>
        <w:t>Grabner-Krauter</w:t>
      </w:r>
      <w:proofErr w:type="spellEnd"/>
      <w:r w:rsidRPr="00CC423C">
        <w:rPr>
          <w:rFonts w:ascii="Times New Roman" w:eastAsia="AdvTimes" w:hAnsi="Times New Roman" w:cs="Times New Roman"/>
          <w:sz w:val="24"/>
          <w:szCs w:val="24"/>
        </w:rPr>
        <w:t>, S. 2000.</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‘Product placements in movies: a cross-cultural</w:t>
      </w:r>
      <w:r w:rsidR="00AC3410">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analysis of Austrian, French and American</w:t>
      </w:r>
      <w:r w:rsidR="00AC3410">
        <w:rPr>
          <w:rFonts w:ascii="Times New Roman" w:eastAsia="AdvTimes" w:hAnsi="Times New Roman" w:cs="Times New Roman"/>
          <w:sz w:val="24"/>
          <w:szCs w:val="24"/>
        </w:rPr>
        <w:t xml:space="preserve"> </w:t>
      </w:r>
      <w:r w:rsidR="003A788E">
        <w:rPr>
          <w:rFonts w:ascii="Times New Roman" w:hAnsi="Times New Roman" w:cs="Times New Roman"/>
          <w:sz w:val="24"/>
          <w:szCs w:val="24"/>
        </w:rPr>
        <w:t xml:space="preserve"> </w:t>
      </w:r>
      <w:r w:rsidRPr="00CC423C">
        <w:rPr>
          <w:rFonts w:ascii="Times New Roman" w:eastAsia="AdvTimes" w:hAnsi="Times New Roman" w:cs="Times New Roman"/>
          <w:sz w:val="24"/>
          <w:szCs w:val="24"/>
        </w:rPr>
        <w:t>consumers’ attitudes toward this emerging, international</w:t>
      </w:r>
      <w:r w:rsidR="003A788E">
        <w:rPr>
          <w:rFonts w:ascii="Times New Roman" w:hAnsi="Times New Roman" w:cs="Times New Roman"/>
          <w:sz w:val="24"/>
          <w:szCs w:val="24"/>
        </w:rPr>
        <w:t xml:space="preserve"> </w:t>
      </w:r>
      <w:r w:rsidRPr="00CC423C">
        <w:rPr>
          <w:rFonts w:ascii="Times New Roman" w:eastAsia="AdvTimes" w:hAnsi="Times New Roman" w:cs="Times New Roman"/>
          <w:sz w:val="24"/>
          <w:szCs w:val="24"/>
        </w:rPr>
        <w:t xml:space="preserve">promotional medium’. </w:t>
      </w:r>
      <w:r w:rsidRPr="00CC423C">
        <w:rPr>
          <w:rFonts w:ascii="Times New Roman" w:hAnsi="Times New Roman" w:cs="Times New Roman"/>
          <w:sz w:val="24"/>
          <w:szCs w:val="24"/>
        </w:rPr>
        <w:t>Journal of Advertising</w:t>
      </w:r>
      <w:r w:rsidRPr="00CC423C">
        <w:rPr>
          <w:rFonts w:ascii="Times New Roman" w:eastAsia="AdvTimes" w:hAnsi="Times New Roman" w:cs="Times New Roman"/>
          <w:sz w:val="24"/>
          <w:szCs w:val="24"/>
        </w:rPr>
        <w:t>,</w:t>
      </w:r>
      <w:r w:rsidR="003A788E">
        <w:rPr>
          <w:rFonts w:ascii="Times New Roman" w:hAnsi="Times New Roman" w:cs="Times New Roman"/>
          <w:sz w:val="24"/>
          <w:szCs w:val="24"/>
        </w:rPr>
        <w:t xml:space="preserve"> </w:t>
      </w:r>
      <w:r w:rsidRPr="00CC423C">
        <w:rPr>
          <w:rFonts w:ascii="Times New Roman" w:eastAsia="AdvTimes" w:hAnsi="Times New Roman" w:cs="Times New Roman"/>
          <w:sz w:val="24"/>
          <w:szCs w:val="24"/>
        </w:rPr>
        <w:t>29:4, 41–59.</w:t>
      </w:r>
    </w:p>
    <w:p w:rsidR="00CC423C" w:rsidRPr="003A788E"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lastRenderedPageBreak/>
        <w:t xml:space="preserve">Gunter, B., Oates, C. and Blades, M. 2005. </w:t>
      </w:r>
      <w:r w:rsidRPr="00CC423C">
        <w:rPr>
          <w:rFonts w:ascii="Times New Roman" w:hAnsi="Times New Roman" w:cs="Times New Roman"/>
          <w:sz w:val="24"/>
          <w:szCs w:val="24"/>
        </w:rPr>
        <w:t>Advertising</w:t>
      </w:r>
      <w:r w:rsidR="003A788E">
        <w:rPr>
          <w:rFonts w:ascii="Times New Roman" w:hAnsi="Times New Roman" w:cs="Times New Roman"/>
          <w:sz w:val="24"/>
          <w:szCs w:val="24"/>
        </w:rPr>
        <w:t xml:space="preserve"> </w:t>
      </w:r>
      <w:r w:rsidRPr="00CC423C">
        <w:rPr>
          <w:rFonts w:ascii="Times New Roman" w:hAnsi="Times New Roman" w:cs="Times New Roman"/>
          <w:sz w:val="24"/>
          <w:szCs w:val="24"/>
        </w:rPr>
        <w:t>to Children on TV: Content, Impact and Regulation</w:t>
      </w:r>
      <w:r w:rsidRPr="00CC423C">
        <w:rPr>
          <w:rFonts w:ascii="Times New Roman" w:eastAsia="AdvTimes" w:hAnsi="Times New Roman" w:cs="Times New Roman"/>
          <w:sz w:val="24"/>
          <w:szCs w:val="24"/>
        </w:rPr>
        <w:t>.</w:t>
      </w:r>
      <w:r w:rsidR="003A788E">
        <w:rPr>
          <w:rFonts w:ascii="Times New Roman" w:hAnsi="Times New Roman" w:cs="Times New Roman"/>
          <w:sz w:val="24"/>
          <w:szCs w:val="24"/>
        </w:rPr>
        <w:t xml:space="preserve"> </w:t>
      </w:r>
      <w:r w:rsidRPr="00CC423C">
        <w:rPr>
          <w:rFonts w:ascii="Times New Roman" w:eastAsia="AdvTimes" w:hAnsi="Times New Roman" w:cs="Times New Roman"/>
          <w:sz w:val="24"/>
          <w:szCs w:val="24"/>
        </w:rPr>
        <w:t>Hillsdale, NJ: Erlbaum.</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Gupta, B. and Gould, S.J. 1997. ‘Consumers’ perceptions</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of the ethics and acceptability of product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placements in movies: product category and individual</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differences’. </w:t>
      </w:r>
      <w:r w:rsidRPr="00CC423C">
        <w:rPr>
          <w:rFonts w:ascii="Times New Roman" w:hAnsi="Times New Roman" w:cs="Times New Roman"/>
          <w:sz w:val="24"/>
          <w:szCs w:val="24"/>
        </w:rPr>
        <w:t>Journal of Current Issues and</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Research in Advertising</w:t>
      </w:r>
      <w:r w:rsidRPr="00CC423C">
        <w:rPr>
          <w:rFonts w:ascii="Times New Roman" w:eastAsia="AdvTimes" w:hAnsi="Times New Roman" w:cs="Times New Roman"/>
          <w:sz w:val="24"/>
          <w:szCs w:val="24"/>
        </w:rPr>
        <w:t>, 19:1, 37–50.</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Gupta, B. and Lord, K.R. 1998. ‘Product placement in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movies: the effect of prominence and mode on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audience recall’. </w:t>
      </w:r>
      <w:r w:rsidRPr="00CC423C">
        <w:rPr>
          <w:rFonts w:ascii="Times New Roman" w:hAnsi="Times New Roman" w:cs="Times New Roman"/>
          <w:sz w:val="24"/>
          <w:szCs w:val="24"/>
        </w:rPr>
        <w:t>Journal of Current Issues and</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Research in Advertising</w:t>
      </w:r>
      <w:r w:rsidRPr="00CC423C">
        <w:rPr>
          <w:rFonts w:ascii="Times New Roman" w:eastAsia="AdvTimes" w:hAnsi="Times New Roman" w:cs="Times New Roman"/>
          <w:sz w:val="24"/>
          <w:szCs w:val="24"/>
        </w:rPr>
        <w:t>, 20:1, 47–59.</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Gupta, B., </w:t>
      </w:r>
      <w:proofErr w:type="spellStart"/>
      <w:r w:rsidRPr="00CC423C">
        <w:rPr>
          <w:rFonts w:ascii="Times New Roman" w:eastAsia="AdvTimes" w:hAnsi="Times New Roman" w:cs="Times New Roman"/>
          <w:sz w:val="24"/>
          <w:szCs w:val="24"/>
        </w:rPr>
        <w:t>Balasubramanian</w:t>
      </w:r>
      <w:proofErr w:type="spellEnd"/>
      <w:r w:rsidRPr="00CC423C">
        <w:rPr>
          <w:rFonts w:ascii="Times New Roman" w:eastAsia="AdvTimes" w:hAnsi="Times New Roman" w:cs="Times New Roman"/>
          <w:sz w:val="24"/>
          <w:szCs w:val="24"/>
        </w:rPr>
        <w:t xml:space="preserve">, S.K. and </w:t>
      </w:r>
      <w:proofErr w:type="spellStart"/>
      <w:r w:rsidRPr="00CC423C">
        <w:rPr>
          <w:rFonts w:ascii="Times New Roman" w:eastAsia="AdvTimes" w:hAnsi="Times New Roman" w:cs="Times New Roman"/>
          <w:sz w:val="24"/>
          <w:szCs w:val="24"/>
        </w:rPr>
        <w:t>Klassen</w:t>
      </w:r>
      <w:proofErr w:type="spellEnd"/>
      <w:r w:rsidRPr="00CC423C">
        <w:rPr>
          <w:rFonts w:ascii="Times New Roman" w:eastAsia="AdvTimes" w:hAnsi="Times New Roman" w:cs="Times New Roman"/>
          <w:sz w:val="24"/>
          <w:szCs w:val="24"/>
        </w:rPr>
        <w: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 2000. ‘Viewers’ evaluations of product placements</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movies, public policy issues and managerial</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implications’. </w:t>
      </w:r>
      <w:r w:rsidRPr="00CC423C">
        <w:rPr>
          <w:rFonts w:ascii="Times New Roman" w:hAnsi="Times New Roman" w:cs="Times New Roman"/>
          <w:sz w:val="24"/>
          <w:szCs w:val="24"/>
        </w:rPr>
        <w:t>Journal of Current Issues and Research</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in Advertising</w:t>
      </w:r>
      <w:r w:rsidRPr="00CC423C">
        <w:rPr>
          <w:rFonts w:ascii="Times New Roman" w:eastAsia="AdvTimes" w:hAnsi="Times New Roman" w:cs="Times New Roman"/>
          <w:sz w:val="24"/>
          <w:szCs w:val="24"/>
        </w:rPr>
        <w:t>, 22:2, 41–52.</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C. 1999. ‘The meaning of ethics in and of</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advertising’. </w:t>
      </w:r>
      <w:r w:rsidRPr="00CC423C">
        <w:rPr>
          <w:rFonts w:ascii="Times New Roman" w:hAnsi="Times New Roman" w:cs="Times New Roman"/>
          <w:sz w:val="24"/>
          <w:szCs w:val="24"/>
        </w:rPr>
        <w:t>Business Ethics: A European Review</w:t>
      </w:r>
      <w:r w:rsidRPr="00CC423C">
        <w:rPr>
          <w:rFonts w:ascii="Times New Roman" w:eastAsia="AdvTimes" w:hAnsi="Times New Roman" w:cs="Times New Roman"/>
          <w:sz w:val="24"/>
          <w:szCs w:val="24"/>
        </w:rPr>
        <w: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8:1, 37–42.</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C. 2003. ‘IMC and Hollywood – what brand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managers need to know.’ </w:t>
      </w:r>
      <w:proofErr w:type="spellStart"/>
      <w:r w:rsidRPr="00CC423C">
        <w:rPr>
          <w:rFonts w:ascii="Times New Roman" w:hAnsi="Times New Roman" w:cs="Times New Roman"/>
          <w:sz w:val="24"/>
          <w:szCs w:val="24"/>
        </w:rPr>
        <w:t>Admap</w:t>
      </w:r>
      <w:proofErr w:type="spellEnd"/>
      <w:r w:rsidRPr="00CC423C">
        <w:rPr>
          <w:rFonts w:ascii="Times New Roman" w:eastAsia="AdvTimes" w:hAnsi="Times New Roman" w:cs="Times New Roman"/>
          <w:sz w:val="24"/>
          <w:szCs w:val="24"/>
        </w:rPr>
        <w:t>, November 2–4.</w:t>
      </w:r>
    </w:p>
    <w:p w:rsidR="00CC423C" w:rsidRPr="003A788E" w:rsidRDefault="00CC423C" w:rsidP="00CC423C">
      <w:pPr>
        <w:autoSpaceDE w:val="0"/>
        <w:autoSpaceDN w:val="0"/>
        <w:adjustRightInd w:val="0"/>
        <w:spacing w:after="0" w:line="240" w:lineRule="auto"/>
        <w:rPr>
          <w:rFonts w:ascii="Times New Roman" w:hAnsi="Times New Roman" w:cs="Times New Roman"/>
          <w:sz w:val="24"/>
          <w:szCs w:val="24"/>
        </w:rPr>
      </w:pP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C. 2005. </w:t>
      </w:r>
      <w:r w:rsidRPr="00CC423C">
        <w:rPr>
          <w:rFonts w:ascii="Times New Roman" w:hAnsi="Times New Roman" w:cs="Times New Roman"/>
          <w:sz w:val="24"/>
          <w:szCs w:val="24"/>
        </w:rPr>
        <w:t>Advertising and Promotion: Communicating</w:t>
      </w:r>
      <w:r w:rsidR="003A788E">
        <w:rPr>
          <w:rFonts w:ascii="Times New Roman" w:hAnsi="Times New Roman" w:cs="Times New Roman"/>
          <w:sz w:val="24"/>
          <w:szCs w:val="24"/>
        </w:rPr>
        <w:t xml:space="preserve"> </w:t>
      </w:r>
      <w:r w:rsidRPr="00CC423C">
        <w:rPr>
          <w:rFonts w:ascii="Times New Roman" w:hAnsi="Times New Roman" w:cs="Times New Roman"/>
          <w:sz w:val="24"/>
          <w:szCs w:val="24"/>
        </w:rPr>
        <w:t>Brands</w:t>
      </w:r>
      <w:r w:rsidRPr="00CC423C">
        <w:rPr>
          <w:rFonts w:ascii="Times New Roman" w:eastAsia="AdvTimes" w:hAnsi="Times New Roman" w:cs="Times New Roman"/>
          <w:sz w:val="24"/>
          <w:szCs w:val="24"/>
        </w:rPr>
        <w:t>. London: Sage.</w:t>
      </w:r>
    </w:p>
    <w:p w:rsidR="003A788E"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C. and Kitchen, P.J. 1999. ‘Ethical perspectives</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on the postmodern communications Leviathan’.</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Business Ethics</w:t>
      </w:r>
      <w:r w:rsidRPr="00CC423C">
        <w:rPr>
          <w:rFonts w:ascii="Times New Roman" w:eastAsia="AdvTimes" w:hAnsi="Times New Roman" w:cs="Times New Roman"/>
          <w:sz w:val="24"/>
          <w:szCs w:val="24"/>
        </w:rPr>
        <w:t>, 20:1, 15–26.</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C. and </w:t>
      </w:r>
      <w:proofErr w:type="spellStart"/>
      <w:r w:rsidRPr="00CC423C">
        <w:rPr>
          <w:rFonts w:ascii="Times New Roman" w:eastAsia="AdvTimes" w:hAnsi="Times New Roman" w:cs="Times New Roman"/>
          <w:sz w:val="24"/>
          <w:szCs w:val="24"/>
        </w:rPr>
        <w:t>Kover</w:t>
      </w:r>
      <w:proofErr w:type="spellEnd"/>
      <w:r w:rsidRPr="00CC423C">
        <w:rPr>
          <w:rFonts w:ascii="Times New Roman" w:eastAsia="AdvTimes" w:hAnsi="Times New Roman" w:cs="Times New Roman"/>
          <w:sz w:val="24"/>
          <w:szCs w:val="24"/>
        </w:rPr>
        <w:t>, A.J. 2007. ‘The trouble with</w:t>
      </w:r>
      <w:r w:rsidR="003A788E">
        <w:rPr>
          <w:rFonts w:ascii="Times New Roman" w:eastAsia="AdvTimes" w:hAnsi="Times New Roman" w:cs="Times New Roman"/>
          <w:sz w:val="24"/>
          <w:szCs w:val="24"/>
        </w:rPr>
        <w:t xml:space="preserve"> </w:t>
      </w:r>
      <w:proofErr w:type="spellStart"/>
      <w:r w:rsidRPr="00CC423C">
        <w:rPr>
          <w:rFonts w:ascii="Times New Roman" w:eastAsia="AdvTimes" w:hAnsi="Times New Roman" w:cs="Times New Roman"/>
          <w:sz w:val="24"/>
          <w:szCs w:val="24"/>
        </w:rPr>
        <w:t>creatives</w:t>
      </w:r>
      <w:proofErr w:type="spellEnd"/>
      <w:r w:rsidRPr="00CC423C">
        <w:rPr>
          <w:rFonts w:ascii="Times New Roman" w:eastAsia="AdvTimes" w:hAnsi="Times New Roman" w:cs="Times New Roman"/>
          <w:sz w:val="24"/>
          <w:szCs w:val="24"/>
        </w:rPr>
        <w:t>: negotiating creative identity in advertising</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agencies’. </w:t>
      </w:r>
      <w:r w:rsidRPr="00CC423C">
        <w:rPr>
          <w:rFonts w:ascii="Times New Roman" w:hAnsi="Times New Roman" w:cs="Times New Roman"/>
          <w:sz w:val="24"/>
          <w:szCs w:val="24"/>
        </w:rPr>
        <w:t>International Journal of Advertising</w:t>
      </w:r>
      <w:r w:rsidRPr="00CC423C">
        <w:rPr>
          <w:rFonts w:ascii="Times New Roman" w:eastAsia="AdvTimes" w:hAnsi="Times New Roman" w:cs="Times New Roman"/>
          <w:sz w:val="24"/>
          <w:szCs w:val="24"/>
        </w:rPr>
        <w:t>, 26:1,</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63–78.</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xml:space="preserve">, C. and </w:t>
      </w: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R. 2006. ‘Marketing and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experiential consumption’. </w:t>
      </w:r>
      <w:r w:rsidRPr="00CC423C">
        <w:rPr>
          <w:rFonts w:ascii="Times New Roman" w:hAnsi="Times New Roman" w:cs="Times New Roman"/>
          <w:sz w:val="24"/>
          <w:szCs w:val="24"/>
        </w:rPr>
        <w:t>Journal of Marketing</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Communications</w:t>
      </w:r>
      <w:r w:rsidRPr="00CC423C">
        <w:rPr>
          <w:rFonts w:ascii="Times New Roman" w:eastAsia="AdvTimes" w:hAnsi="Times New Roman" w:cs="Times New Roman"/>
          <w:sz w:val="24"/>
          <w:szCs w:val="24"/>
        </w:rPr>
        <w:t>, 12:1, 63–75.</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Hunt, S.D. and </w:t>
      </w:r>
      <w:proofErr w:type="spellStart"/>
      <w:r w:rsidRPr="00CC423C">
        <w:rPr>
          <w:rFonts w:ascii="Times New Roman" w:eastAsia="AdvTimes" w:hAnsi="Times New Roman" w:cs="Times New Roman"/>
          <w:sz w:val="24"/>
          <w:szCs w:val="24"/>
        </w:rPr>
        <w:t>Vitell</w:t>
      </w:r>
      <w:proofErr w:type="spellEnd"/>
      <w:r w:rsidRPr="00CC423C">
        <w:rPr>
          <w:rFonts w:ascii="Times New Roman" w:eastAsia="AdvTimes" w:hAnsi="Times New Roman" w:cs="Times New Roman"/>
          <w:sz w:val="24"/>
          <w:szCs w:val="24"/>
        </w:rPr>
        <w:t>, S.J. 1986. ‘A general theory of</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marketing ethics’. </w:t>
      </w:r>
      <w:r w:rsidRPr="00CC423C">
        <w:rPr>
          <w:rFonts w:ascii="Times New Roman" w:hAnsi="Times New Roman" w:cs="Times New Roman"/>
          <w:sz w:val="24"/>
          <w:szCs w:val="24"/>
        </w:rPr>
        <w:t xml:space="preserve">Journal of </w:t>
      </w:r>
      <w:proofErr w:type="spellStart"/>
      <w:r w:rsidRPr="00CC423C">
        <w:rPr>
          <w:rFonts w:ascii="Times New Roman" w:hAnsi="Times New Roman" w:cs="Times New Roman"/>
          <w:sz w:val="24"/>
          <w:szCs w:val="24"/>
        </w:rPr>
        <w:t>Macromarketing</w:t>
      </w:r>
      <w:proofErr w:type="spellEnd"/>
      <w:r w:rsidRPr="00CC423C">
        <w:rPr>
          <w:rFonts w:ascii="Times New Roman" w:eastAsia="AdvTimes" w:hAnsi="Times New Roman" w:cs="Times New Roman"/>
          <w:sz w:val="24"/>
          <w:szCs w:val="24"/>
        </w:rPr>
        <w:t>, 6:1,</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6–15.</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Jones, J. 1990. ‘Advertising: strong force or weak</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force? Two views an ocean apart’. </w:t>
      </w:r>
      <w:r w:rsidRPr="00CC423C">
        <w:rPr>
          <w:rFonts w:ascii="Times New Roman" w:hAnsi="Times New Roman" w:cs="Times New Roman"/>
          <w:sz w:val="24"/>
          <w:szCs w:val="24"/>
        </w:rPr>
        <w:t>International</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Advertising</w:t>
      </w:r>
      <w:r w:rsidRPr="00CC423C">
        <w:rPr>
          <w:rFonts w:ascii="Times New Roman" w:eastAsia="AdvTimes" w:hAnsi="Times New Roman" w:cs="Times New Roman"/>
          <w:sz w:val="24"/>
          <w:szCs w:val="24"/>
        </w:rPr>
        <w:t>, 9:3, 233–246.</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Kant, I. 1785/1898. ‘Fundamental principles of the</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metaphysics of morals’. Transl. T. K. Abbott. In</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Kant’s Critiques of Practical Reason and Other</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Works on the Theory of Ethics</w:t>
      </w:r>
      <w:r w:rsidRPr="00CC423C">
        <w:rPr>
          <w:rFonts w:ascii="Times New Roman" w:eastAsia="AdvTimes" w:hAnsi="Times New Roman" w:cs="Times New Roman"/>
          <w:sz w:val="24"/>
          <w:szCs w:val="24"/>
        </w:rPr>
        <w:t>, 5th edition. London: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Longmans, Green and Co.</w:t>
      </w:r>
    </w:p>
    <w:p w:rsidR="00CC423C" w:rsidRPr="003A788E" w:rsidRDefault="00CC423C" w:rsidP="00CC423C">
      <w:pPr>
        <w:autoSpaceDE w:val="0"/>
        <w:autoSpaceDN w:val="0"/>
        <w:adjustRightInd w:val="0"/>
        <w:spacing w:after="0" w:line="240" w:lineRule="auto"/>
        <w:rPr>
          <w:rFonts w:ascii="Times New Roman" w:hAnsi="Times New Roman" w:cs="Times New Roman"/>
          <w:sz w:val="24"/>
          <w:szCs w:val="24"/>
        </w:rPr>
      </w:pPr>
      <w:proofErr w:type="spellStart"/>
      <w:r w:rsidRPr="00CC423C">
        <w:rPr>
          <w:rFonts w:ascii="Times New Roman" w:eastAsia="AdvTimes" w:hAnsi="Times New Roman" w:cs="Times New Roman"/>
          <w:sz w:val="24"/>
          <w:szCs w:val="24"/>
        </w:rPr>
        <w:t>Karrh</w:t>
      </w:r>
      <w:proofErr w:type="spellEnd"/>
      <w:r w:rsidRPr="00CC423C">
        <w:rPr>
          <w:rFonts w:ascii="Times New Roman" w:eastAsia="AdvTimes" w:hAnsi="Times New Roman" w:cs="Times New Roman"/>
          <w:sz w:val="24"/>
          <w:szCs w:val="24"/>
        </w:rPr>
        <w:t xml:space="preserve">, J.A. 1998. ‘Brand placement: a review’. </w:t>
      </w:r>
      <w:r w:rsidRPr="00CC423C">
        <w:rPr>
          <w:rFonts w:ascii="Times New Roman" w:hAnsi="Times New Roman" w:cs="Times New Roman"/>
          <w:sz w:val="24"/>
          <w:szCs w:val="24"/>
        </w:rPr>
        <w:t>Journal</w:t>
      </w:r>
      <w:r w:rsidR="003A788E">
        <w:rPr>
          <w:rFonts w:ascii="Times New Roman" w:hAnsi="Times New Roman" w:cs="Times New Roman"/>
          <w:sz w:val="24"/>
          <w:szCs w:val="24"/>
        </w:rPr>
        <w:t xml:space="preserve"> </w:t>
      </w:r>
      <w:r w:rsidRPr="00CC423C">
        <w:rPr>
          <w:rFonts w:ascii="Times New Roman" w:hAnsi="Times New Roman" w:cs="Times New Roman"/>
          <w:sz w:val="24"/>
          <w:szCs w:val="24"/>
        </w:rPr>
        <w:t>of Current Issues and Research in Advertising</w:t>
      </w:r>
      <w:r w:rsidRPr="00CC423C">
        <w:rPr>
          <w:rFonts w:ascii="Times New Roman" w:eastAsia="AdvTimes" w:hAnsi="Times New Roman" w:cs="Times New Roman"/>
          <w:sz w:val="24"/>
          <w:szCs w:val="24"/>
        </w:rPr>
        <w:t>, 20:2,</w:t>
      </w:r>
      <w:r w:rsidR="003A788E">
        <w:rPr>
          <w:rFonts w:ascii="Times New Roman" w:hAnsi="Times New Roman" w:cs="Times New Roman"/>
          <w:sz w:val="24"/>
          <w:szCs w:val="24"/>
        </w:rPr>
        <w:t xml:space="preserve"> </w:t>
      </w:r>
      <w:r w:rsidRPr="00CC423C">
        <w:rPr>
          <w:rFonts w:ascii="Times New Roman" w:eastAsia="AdvTimes" w:hAnsi="Times New Roman" w:cs="Times New Roman"/>
          <w:sz w:val="24"/>
          <w:szCs w:val="24"/>
        </w:rPr>
        <w:t>31–49.</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Laczniak</w:t>
      </w:r>
      <w:proofErr w:type="spellEnd"/>
      <w:r w:rsidRPr="00CC423C">
        <w:rPr>
          <w:rFonts w:ascii="Times New Roman" w:eastAsia="AdvTimes" w:hAnsi="Times New Roman" w:cs="Times New Roman"/>
          <w:sz w:val="24"/>
          <w:szCs w:val="24"/>
        </w:rPr>
        <w:t>, G.R. and Murphy, E. 2006. ‘Normative</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perspectives for ethical and socially responsible</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marketing’. </w:t>
      </w:r>
      <w:r w:rsidRPr="00CC423C">
        <w:rPr>
          <w:rFonts w:ascii="Times New Roman" w:hAnsi="Times New Roman" w:cs="Times New Roman"/>
          <w:sz w:val="24"/>
          <w:szCs w:val="24"/>
        </w:rPr>
        <w:t xml:space="preserve">Journal of </w:t>
      </w:r>
      <w:proofErr w:type="spellStart"/>
      <w:r w:rsidRPr="00CC423C">
        <w:rPr>
          <w:rFonts w:ascii="Times New Roman" w:hAnsi="Times New Roman" w:cs="Times New Roman"/>
          <w:sz w:val="24"/>
          <w:szCs w:val="24"/>
        </w:rPr>
        <w:t>Macromarketing</w:t>
      </w:r>
      <w:proofErr w:type="spellEnd"/>
      <w:r w:rsidRPr="00CC423C">
        <w:rPr>
          <w:rFonts w:ascii="Times New Roman" w:eastAsia="AdvTimes" w:hAnsi="Times New Roman" w:cs="Times New Roman"/>
          <w:sz w:val="24"/>
          <w:szCs w:val="24"/>
        </w:rPr>
        <w:t>, 26:2,</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154–177.</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McKechnie</w:t>
      </w:r>
      <w:proofErr w:type="spellEnd"/>
      <w:r w:rsidRPr="00CC423C">
        <w:rPr>
          <w:rFonts w:ascii="Times New Roman" w:eastAsia="AdvTimes" w:hAnsi="Times New Roman" w:cs="Times New Roman"/>
          <w:sz w:val="24"/>
          <w:szCs w:val="24"/>
        </w:rPr>
        <w:t>, S.A. and Zhou, J. 2003. ‘Product placement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movies: a comparison of Chinese and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American consumers’ attitudes’. </w:t>
      </w:r>
      <w:r w:rsidRPr="00CC423C">
        <w:rPr>
          <w:rFonts w:ascii="Times New Roman" w:hAnsi="Times New Roman" w:cs="Times New Roman"/>
          <w:sz w:val="24"/>
          <w:szCs w:val="24"/>
        </w:rPr>
        <w:t>International</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Advertising</w:t>
      </w:r>
      <w:r w:rsidRPr="00CC423C">
        <w:rPr>
          <w:rFonts w:ascii="Times New Roman" w:eastAsia="AdvTimes" w:hAnsi="Times New Roman" w:cs="Times New Roman"/>
          <w:sz w:val="24"/>
          <w:szCs w:val="24"/>
        </w:rPr>
        <w:t>, 22:2, 349–374.</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McNeal, J. 1992. </w:t>
      </w:r>
      <w:r w:rsidRPr="00CC423C">
        <w:rPr>
          <w:rFonts w:ascii="Times New Roman" w:hAnsi="Times New Roman" w:cs="Times New Roman"/>
          <w:sz w:val="24"/>
          <w:szCs w:val="24"/>
        </w:rPr>
        <w:t>Kids as Customers</w:t>
      </w:r>
      <w:r w:rsidRPr="00CC423C">
        <w:rPr>
          <w:rFonts w:ascii="Times New Roman" w:eastAsia="AdvTimes" w:hAnsi="Times New Roman" w:cs="Times New Roman"/>
          <w:sz w:val="24"/>
          <w:szCs w:val="24"/>
        </w:rPr>
        <w:t>. New York:</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Lexington.</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Morton, C. and Friedman, M. 2002. ‘‘‘I saw it in the</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movies’’: exploring the link between product placement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beliefs and reported usage </w:t>
      </w:r>
      <w:proofErr w:type="spellStart"/>
      <w:r w:rsidRPr="00CC423C">
        <w:rPr>
          <w:rFonts w:ascii="Times New Roman" w:eastAsia="AdvTimes" w:hAnsi="Times New Roman" w:cs="Times New Roman"/>
          <w:sz w:val="24"/>
          <w:szCs w:val="24"/>
        </w:rPr>
        <w:t>behavior</w:t>
      </w:r>
      <w:proofErr w:type="spellEnd"/>
      <w:r w:rsidRPr="00CC423C">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of Current Issues and Research in Advertising</w:t>
      </w:r>
      <w:r w:rsidRPr="00CC423C">
        <w:rPr>
          <w:rFonts w:ascii="Times New Roman" w:eastAsia="AdvTimes" w:hAnsi="Times New Roman" w:cs="Times New Roman"/>
          <w:sz w:val="24"/>
          <w:szCs w:val="24"/>
        </w:rPr>
        <w:t>, 24:2,</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33–40.</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Murphy, E., </w:t>
      </w:r>
      <w:proofErr w:type="spellStart"/>
      <w:r w:rsidRPr="00CC423C">
        <w:rPr>
          <w:rFonts w:ascii="Times New Roman" w:eastAsia="AdvTimes" w:hAnsi="Times New Roman" w:cs="Times New Roman"/>
          <w:sz w:val="24"/>
          <w:szCs w:val="24"/>
        </w:rPr>
        <w:t>Laczniak</w:t>
      </w:r>
      <w:proofErr w:type="spellEnd"/>
      <w:r w:rsidRPr="00CC423C">
        <w:rPr>
          <w:rFonts w:ascii="Times New Roman" w:eastAsia="AdvTimes" w:hAnsi="Times New Roman" w:cs="Times New Roman"/>
          <w:sz w:val="24"/>
          <w:szCs w:val="24"/>
        </w:rPr>
        <w:t>, G.R., Bowie, N.E. and Klein,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T.A. 2005. </w:t>
      </w:r>
      <w:r w:rsidRPr="00CC423C">
        <w:rPr>
          <w:rFonts w:ascii="Times New Roman" w:hAnsi="Times New Roman" w:cs="Times New Roman"/>
          <w:sz w:val="24"/>
          <w:szCs w:val="24"/>
        </w:rPr>
        <w:t>Ethical Marketing</w:t>
      </w:r>
      <w:r w:rsidRPr="00CC423C">
        <w:rPr>
          <w:rFonts w:ascii="Times New Roman" w:eastAsia="AdvTimes" w:hAnsi="Times New Roman" w:cs="Times New Roman"/>
          <w:sz w:val="24"/>
          <w:szCs w:val="24"/>
        </w:rPr>
        <w:t>. Upper Saddle River,</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NJ: Prentice Hall.</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Nicholls, A.J. and Cullen, P. 2004. ‘The child–parent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purchase relationship: ‘‘pester power’’, human rights</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and retail ethics’. </w:t>
      </w:r>
      <w:r w:rsidRPr="00CC423C">
        <w:rPr>
          <w:rFonts w:ascii="Times New Roman" w:hAnsi="Times New Roman" w:cs="Times New Roman"/>
          <w:sz w:val="24"/>
          <w:szCs w:val="24"/>
        </w:rPr>
        <w:t>Journal of Retailing and Consumer</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Services</w:t>
      </w:r>
      <w:r w:rsidRPr="00CC423C">
        <w:rPr>
          <w:rFonts w:ascii="Times New Roman" w:eastAsia="AdvTimes" w:hAnsi="Times New Roman" w:cs="Times New Roman"/>
          <w:sz w:val="24"/>
          <w:szCs w:val="24"/>
        </w:rPr>
        <w:t>, 11:2, 75–86.</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Nwachukwu</w:t>
      </w:r>
      <w:proofErr w:type="spellEnd"/>
      <w:r w:rsidRPr="00CC423C">
        <w:rPr>
          <w:rFonts w:ascii="Times New Roman" w:eastAsia="AdvTimes" w:hAnsi="Times New Roman" w:cs="Times New Roman"/>
          <w:sz w:val="24"/>
          <w:szCs w:val="24"/>
        </w:rPr>
        <w:t xml:space="preserve">, S.L.S., </w:t>
      </w:r>
      <w:proofErr w:type="spellStart"/>
      <w:r w:rsidRPr="00CC423C">
        <w:rPr>
          <w:rFonts w:ascii="Times New Roman" w:eastAsia="AdvTimes" w:hAnsi="Times New Roman" w:cs="Times New Roman"/>
          <w:sz w:val="24"/>
          <w:szCs w:val="24"/>
        </w:rPr>
        <w:t>Vitell</w:t>
      </w:r>
      <w:proofErr w:type="spellEnd"/>
      <w:r w:rsidRPr="00CC423C">
        <w:rPr>
          <w:rFonts w:ascii="Times New Roman" w:eastAsia="AdvTimes" w:hAnsi="Times New Roman" w:cs="Times New Roman"/>
          <w:sz w:val="24"/>
          <w:szCs w:val="24"/>
        </w:rPr>
        <w:t>, S.J., Gilbert, F.W. and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Barnes, J.H. 1997. ‘Ethics and social responsibility</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marketing: an examination of the ethical evaluation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of advertising strategies’. </w:t>
      </w:r>
      <w:r w:rsidRPr="00CC423C">
        <w:rPr>
          <w:rFonts w:ascii="Times New Roman" w:hAnsi="Times New Roman" w:cs="Times New Roman"/>
          <w:sz w:val="24"/>
          <w:szCs w:val="24"/>
        </w:rPr>
        <w:t>Journal of Business</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Research</w:t>
      </w:r>
      <w:r w:rsidRPr="00CC423C">
        <w:rPr>
          <w:rFonts w:ascii="Times New Roman" w:eastAsia="AdvTimes" w:hAnsi="Times New Roman" w:cs="Times New Roman"/>
          <w:sz w:val="24"/>
          <w:szCs w:val="24"/>
        </w:rPr>
        <w:t>, 39:2, 107–118.</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Packard, V. 1957. </w:t>
      </w:r>
      <w:r w:rsidRPr="00CC423C">
        <w:rPr>
          <w:rFonts w:ascii="Times New Roman" w:hAnsi="Times New Roman" w:cs="Times New Roman"/>
          <w:sz w:val="24"/>
          <w:szCs w:val="24"/>
        </w:rPr>
        <w:t>The Hidden Persuaders</w:t>
      </w:r>
      <w:r w:rsidRPr="00CC423C">
        <w:rPr>
          <w:rFonts w:ascii="Times New Roman" w:eastAsia="AdvTimes" w:hAnsi="Times New Roman" w:cs="Times New Roman"/>
          <w:sz w:val="24"/>
          <w:szCs w:val="24"/>
        </w:rPr>
        <w:t>. London: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Longmans.</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Pollay</w:t>
      </w:r>
      <w:proofErr w:type="spellEnd"/>
      <w:r w:rsidRPr="00CC423C">
        <w:rPr>
          <w:rFonts w:ascii="Times New Roman" w:eastAsia="AdvTimes" w:hAnsi="Times New Roman" w:cs="Times New Roman"/>
          <w:sz w:val="24"/>
          <w:szCs w:val="24"/>
        </w:rPr>
        <w:t>, R.W. 1986. ‘The distorted mirror–reflections</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on the unintended consequences of advertising’.</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Marketing</w:t>
      </w:r>
      <w:r w:rsidRPr="00CC423C">
        <w:rPr>
          <w:rFonts w:ascii="Times New Roman" w:eastAsia="AdvTimes" w:hAnsi="Times New Roman" w:cs="Times New Roman"/>
          <w:sz w:val="24"/>
          <w:szCs w:val="24"/>
        </w:rPr>
        <w:t>, 50:2, 18–36.</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lastRenderedPageBreak/>
        <w:t xml:space="preserve">Reuter, J. and </w:t>
      </w:r>
      <w:proofErr w:type="spellStart"/>
      <w:r w:rsidRPr="00CC423C">
        <w:rPr>
          <w:rFonts w:ascii="Times New Roman" w:eastAsia="AdvTimes" w:hAnsi="Times New Roman" w:cs="Times New Roman"/>
          <w:sz w:val="24"/>
          <w:szCs w:val="24"/>
        </w:rPr>
        <w:t>Zitzewitz</w:t>
      </w:r>
      <w:proofErr w:type="spellEnd"/>
      <w:r w:rsidRPr="00CC423C">
        <w:rPr>
          <w:rFonts w:ascii="Times New Roman" w:eastAsia="AdvTimes" w:hAnsi="Times New Roman" w:cs="Times New Roman"/>
          <w:sz w:val="24"/>
          <w:szCs w:val="24"/>
        </w:rPr>
        <w:t>, E. 2006. ‘Do ads influence</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editors? Advertising and bias in the financial media’.</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Quarterly Journal of Economics</w:t>
      </w:r>
      <w:r w:rsidRPr="00CC423C">
        <w:rPr>
          <w:rFonts w:ascii="Times New Roman" w:eastAsia="AdvTimes" w:hAnsi="Times New Roman" w:cs="Times New Roman"/>
          <w:sz w:val="24"/>
          <w:szCs w:val="24"/>
        </w:rPr>
        <w:t>, 121:1, 197–227.</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 xml:space="preserve">Robin, D. and </w:t>
      </w:r>
      <w:proofErr w:type="spellStart"/>
      <w:r w:rsidRPr="00CC423C">
        <w:rPr>
          <w:rFonts w:ascii="Times New Roman" w:eastAsia="AdvTimes" w:hAnsi="Times New Roman" w:cs="Times New Roman"/>
          <w:sz w:val="24"/>
          <w:szCs w:val="24"/>
        </w:rPr>
        <w:t>Reidenbach</w:t>
      </w:r>
      <w:proofErr w:type="spellEnd"/>
      <w:r w:rsidRPr="00CC423C">
        <w:rPr>
          <w:rFonts w:ascii="Times New Roman" w:eastAsia="AdvTimes" w:hAnsi="Times New Roman" w:cs="Times New Roman"/>
          <w:sz w:val="24"/>
          <w:szCs w:val="24"/>
        </w:rPr>
        <w:t>, R.E. 1987. ‘Social</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responsibility, ethics, and marketing strategy: closing</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the gap between concept and application’.</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Journal of Marketing</w:t>
      </w:r>
      <w:r w:rsidRPr="00CC423C">
        <w:rPr>
          <w:rFonts w:ascii="Times New Roman" w:eastAsia="AdvTimes" w:hAnsi="Times New Roman" w:cs="Times New Roman"/>
          <w:sz w:val="24"/>
          <w:szCs w:val="24"/>
        </w:rPr>
        <w:t>, 51:1, 44–58.</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Smith, N.C. 1995. ‘Marketing strategies for the ethics</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era’. </w:t>
      </w:r>
      <w:r w:rsidRPr="00CC423C">
        <w:rPr>
          <w:rFonts w:ascii="Times New Roman" w:hAnsi="Times New Roman" w:cs="Times New Roman"/>
          <w:sz w:val="24"/>
          <w:szCs w:val="24"/>
        </w:rPr>
        <w:t>Sloan Management Review</w:t>
      </w:r>
      <w:r w:rsidRPr="00CC423C">
        <w:rPr>
          <w:rFonts w:ascii="Times New Roman" w:eastAsia="AdvTimes" w:hAnsi="Times New Roman" w:cs="Times New Roman"/>
          <w:sz w:val="24"/>
          <w:szCs w:val="24"/>
        </w:rPr>
        <w:t>, 26:4, 85–97.</w:t>
      </w:r>
    </w:p>
    <w:p w:rsidR="003A788E"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t xml:space="preserve">Spence, E.H. and van </w:t>
      </w:r>
      <w:proofErr w:type="spellStart"/>
      <w:r w:rsidRPr="00CC423C">
        <w:rPr>
          <w:rFonts w:ascii="Times New Roman" w:eastAsia="AdvTimes" w:hAnsi="Times New Roman" w:cs="Times New Roman"/>
          <w:sz w:val="24"/>
          <w:szCs w:val="24"/>
        </w:rPr>
        <w:t>Heekeren</w:t>
      </w:r>
      <w:proofErr w:type="spellEnd"/>
      <w:r w:rsidRPr="00CC423C">
        <w:rPr>
          <w:rFonts w:ascii="Times New Roman" w:eastAsia="AdvTimes" w:hAnsi="Times New Roman" w:cs="Times New Roman"/>
          <w:sz w:val="24"/>
          <w:szCs w:val="24"/>
        </w:rPr>
        <w:t xml:space="preserve">, B. 2005. </w:t>
      </w:r>
      <w:r w:rsidRPr="00CC423C">
        <w:rPr>
          <w:rFonts w:ascii="Times New Roman" w:hAnsi="Times New Roman" w:cs="Times New Roman"/>
          <w:sz w:val="24"/>
          <w:szCs w:val="24"/>
        </w:rPr>
        <w:t>Advertising</w:t>
      </w:r>
      <w:r w:rsidR="003A788E">
        <w:rPr>
          <w:rFonts w:ascii="Times New Roman" w:hAnsi="Times New Roman" w:cs="Times New Roman"/>
          <w:sz w:val="24"/>
          <w:szCs w:val="24"/>
        </w:rPr>
        <w:t xml:space="preserve"> </w:t>
      </w:r>
      <w:r w:rsidRPr="00CC423C">
        <w:rPr>
          <w:rFonts w:ascii="Times New Roman" w:hAnsi="Times New Roman" w:cs="Times New Roman"/>
          <w:sz w:val="24"/>
          <w:szCs w:val="24"/>
        </w:rPr>
        <w:t>Ethics</w:t>
      </w:r>
      <w:r w:rsidRPr="00CC423C">
        <w:rPr>
          <w:rFonts w:ascii="Times New Roman" w:eastAsia="AdvTimes" w:hAnsi="Times New Roman" w:cs="Times New Roman"/>
          <w:sz w:val="24"/>
          <w:szCs w:val="24"/>
        </w:rPr>
        <w:t>. Upper Saddle River, NJ: Prentice Hall.</w:t>
      </w:r>
      <w:r w:rsidR="003A788E">
        <w:rPr>
          <w:rFonts w:ascii="Times New Roman" w:hAnsi="Times New Roman" w:cs="Times New Roman"/>
          <w:sz w:val="24"/>
          <w:szCs w:val="24"/>
        </w:rPr>
        <w:t xml:space="preserve"> </w:t>
      </w:r>
    </w:p>
    <w:p w:rsidR="00CC423C" w:rsidRPr="003A788E" w:rsidRDefault="00CC423C" w:rsidP="00CC423C">
      <w:pPr>
        <w:autoSpaceDE w:val="0"/>
        <w:autoSpaceDN w:val="0"/>
        <w:adjustRightInd w:val="0"/>
        <w:spacing w:after="0" w:line="240" w:lineRule="auto"/>
        <w:rPr>
          <w:rFonts w:ascii="Times New Roman" w:hAnsi="Times New Roman" w:cs="Times New Roman"/>
          <w:sz w:val="24"/>
          <w:szCs w:val="24"/>
        </w:rPr>
      </w:pPr>
      <w:r w:rsidRPr="00CC423C">
        <w:rPr>
          <w:rFonts w:ascii="Times New Roman" w:eastAsia="AdvTimes" w:hAnsi="Times New Roman" w:cs="Times New Roman"/>
          <w:sz w:val="24"/>
          <w:szCs w:val="24"/>
        </w:rPr>
        <w:t xml:space="preserve">Tanaka, K. 1994. </w:t>
      </w:r>
      <w:r w:rsidRPr="00CC423C">
        <w:rPr>
          <w:rFonts w:ascii="Times New Roman" w:hAnsi="Times New Roman" w:cs="Times New Roman"/>
          <w:sz w:val="24"/>
          <w:szCs w:val="24"/>
        </w:rPr>
        <w:t>Advertising Language: A Pragmatic</w:t>
      </w:r>
      <w:r w:rsidR="003A788E">
        <w:rPr>
          <w:rFonts w:ascii="Times New Roman" w:hAnsi="Times New Roman" w:cs="Times New Roman"/>
          <w:sz w:val="24"/>
          <w:szCs w:val="24"/>
        </w:rPr>
        <w:t xml:space="preserve"> </w:t>
      </w:r>
      <w:r w:rsidRPr="00CC423C">
        <w:rPr>
          <w:rFonts w:ascii="Times New Roman" w:hAnsi="Times New Roman" w:cs="Times New Roman"/>
          <w:sz w:val="24"/>
          <w:szCs w:val="24"/>
        </w:rPr>
        <w:t>Approach to Advertisements in Britain and Japan</w:t>
      </w:r>
      <w:r w:rsidRPr="00CC423C">
        <w:rPr>
          <w:rFonts w:ascii="Times New Roman" w:eastAsia="AdvTimes" w:hAnsi="Times New Roman" w:cs="Times New Roman"/>
          <w:sz w:val="24"/>
          <w:szCs w:val="24"/>
        </w:rPr>
        <w:t>.</w:t>
      </w:r>
      <w:r w:rsidR="003A788E">
        <w:rPr>
          <w:rFonts w:ascii="Times New Roman" w:hAnsi="Times New Roman" w:cs="Times New Roman"/>
          <w:sz w:val="24"/>
          <w:szCs w:val="24"/>
        </w:rPr>
        <w:t xml:space="preserve"> </w:t>
      </w:r>
      <w:r w:rsidRPr="00CC423C">
        <w:rPr>
          <w:rFonts w:ascii="Times New Roman" w:eastAsia="AdvTimes" w:hAnsi="Times New Roman" w:cs="Times New Roman"/>
          <w:sz w:val="24"/>
          <w:szCs w:val="24"/>
        </w:rPr>
        <w:t xml:space="preserve">London: </w:t>
      </w:r>
      <w:proofErr w:type="spellStart"/>
      <w:r w:rsidRPr="00CC423C">
        <w:rPr>
          <w:rFonts w:ascii="Times New Roman" w:eastAsia="AdvTimes" w:hAnsi="Times New Roman" w:cs="Times New Roman"/>
          <w:sz w:val="24"/>
          <w:szCs w:val="24"/>
        </w:rPr>
        <w:t>Routledge</w:t>
      </w:r>
      <w:proofErr w:type="spellEnd"/>
      <w:r w:rsidRPr="00CC423C">
        <w:rPr>
          <w:rFonts w:ascii="Times New Roman" w:eastAsia="AdvTimes" w:hAnsi="Times New Roman" w:cs="Times New Roman"/>
          <w:sz w:val="24"/>
          <w:szCs w:val="24"/>
        </w:rPr>
        <w:t>.</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R. and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C. 2007. ‘Young Thai and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UK consumers’ experiences of television product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placement – engagement, resistance and objectification’.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In Craig-Lees, M., Gregory, G. and Davis, 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(Eds.), </w:t>
      </w:r>
      <w:r w:rsidRPr="00CC423C">
        <w:rPr>
          <w:rFonts w:ascii="Times New Roman" w:hAnsi="Times New Roman" w:cs="Times New Roman"/>
          <w:sz w:val="24"/>
          <w:szCs w:val="24"/>
        </w:rPr>
        <w:t>Borderless Consumption: Asia Pacific Advances in Consumer Research (ACR), Volume 7</w:t>
      </w:r>
      <w:r w:rsidRPr="00CC423C">
        <w:rPr>
          <w:rFonts w:ascii="Times New Roman" w:eastAsia="AdvTimes" w:hAnsi="Times New Roman" w:cs="Times New Roman"/>
          <w:sz w:val="24"/>
          <w:szCs w:val="24"/>
        </w:rPr>
        <w:t>:</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371–376. Duluth, MN: Association of Consumer</w:t>
      </w:r>
    </w:p>
    <w:p w:rsidR="003A788E" w:rsidRDefault="00CC423C" w:rsidP="00CC423C">
      <w:pPr>
        <w:autoSpaceDE w:val="0"/>
        <w:autoSpaceDN w:val="0"/>
        <w:adjustRightInd w:val="0"/>
        <w:spacing w:after="0" w:line="240" w:lineRule="auto"/>
        <w:rPr>
          <w:rFonts w:ascii="Times New Roman" w:eastAsia="AdvTimes" w:hAnsi="Times New Roman" w:cs="Times New Roman"/>
          <w:sz w:val="24"/>
          <w:szCs w:val="24"/>
        </w:rPr>
      </w:pPr>
      <w:r w:rsidRPr="00CC423C">
        <w:rPr>
          <w:rFonts w:ascii="Times New Roman" w:eastAsia="AdvTimes" w:hAnsi="Times New Roman" w:cs="Times New Roman"/>
          <w:sz w:val="24"/>
          <w:szCs w:val="24"/>
        </w:rPr>
        <w:t>Research.</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Tiwsakul</w:t>
      </w:r>
      <w:proofErr w:type="spellEnd"/>
      <w:r w:rsidRPr="00CC423C">
        <w:rPr>
          <w:rFonts w:ascii="Times New Roman" w:eastAsia="AdvTimes" w:hAnsi="Times New Roman" w:cs="Times New Roman"/>
          <w:sz w:val="24"/>
          <w:szCs w:val="24"/>
        </w:rPr>
        <w:t xml:space="preserve">, R., </w:t>
      </w:r>
      <w:proofErr w:type="spellStart"/>
      <w:r w:rsidRPr="00CC423C">
        <w:rPr>
          <w:rFonts w:ascii="Times New Roman" w:eastAsia="AdvTimes" w:hAnsi="Times New Roman" w:cs="Times New Roman"/>
          <w:sz w:val="24"/>
          <w:szCs w:val="24"/>
        </w:rPr>
        <w:t>Szmigin</w:t>
      </w:r>
      <w:proofErr w:type="spellEnd"/>
      <w:r w:rsidRPr="00CC423C">
        <w:rPr>
          <w:rFonts w:ascii="Times New Roman" w:eastAsia="AdvTimes" w:hAnsi="Times New Roman" w:cs="Times New Roman"/>
          <w:sz w:val="24"/>
          <w:szCs w:val="24"/>
        </w:rPr>
        <w:t xml:space="preserve">, I. and </w:t>
      </w:r>
      <w:proofErr w:type="spellStart"/>
      <w:r w:rsidRPr="00CC423C">
        <w:rPr>
          <w:rFonts w:ascii="Times New Roman" w:eastAsia="AdvTimes" w:hAnsi="Times New Roman" w:cs="Times New Roman"/>
          <w:sz w:val="24"/>
          <w:szCs w:val="24"/>
        </w:rPr>
        <w:t>Hackley</w:t>
      </w:r>
      <w:proofErr w:type="spellEnd"/>
      <w:r w:rsidRPr="00CC423C">
        <w:rPr>
          <w:rFonts w:ascii="Times New Roman" w:eastAsia="AdvTimes" w:hAnsi="Times New Roman" w:cs="Times New Roman"/>
          <w:sz w:val="24"/>
          <w:szCs w:val="24"/>
        </w:rPr>
        <w:t>, C. 2005.</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‘Explicit, non-integrated product placement in</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British television programmes’. </w:t>
      </w:r>
      <w:r w:rsidRPr="00CC423C">
        <w:rPr>
          <w:rFonts w:ascii="Times New Roman" w:hAnsi="Times New Roman" w:cs="Times New Roman"/>
          <w:sz w:val="24"/>
          <w:szCs w:val="24"/>
        </w:rPr>
        <w:t>International Journal</w:t>
      </w:r>
      <w:r w:rsidR="003A788E">
        <w:rPr>
          <w:rFonts w:ascii="Times New Roman" w:eastAsia="AdvTimes" w:hAnsi="Times New Roman" w:cs="Times New Roman"/>
          <w:sz w:val="24"/>
          <w:szCs w:val="24"/>
        </w:rPr>
        <w:t xml:space="preserve"> </w:t>
      </w:r>
      <w:r w:rsidRPr="00CC423C">
        <w:rPr>
          <w:rFonts w:ascii="Times New Roman" w:hAnsi="Times New Roman" w:cs="Times New Roman"/>
          <w:sz w:val="24"/>
          <w:szCs w:val="24"/>
        </w:rPr>
        <w:t>of Advertising</w:t>
      </w:r>
      <w:r w:rsidRPr="00CC423C">
        <w:rPr>
          <w:rFonts w:ascii="Times New Roman" w:eastAsia="AdvTimes" w:hAnsi="Times New Roman" w:cs="Times New Roman"/>
          <w:sz w:val="24"/>
          <w:szCs w:val="24"/>
        </w:rPr>
        <w:t>, 24:1, 95–111.</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Waide</w:t>
      </w:r>
      <w:proofErr w:type="spellEnd"/>
      <w:r w:rsidRPr="00CC423C">
        <w:rPr>
          <w:rFonts w:ascii="Times New Roman" w:eastAsia="AdvTimes" w:hAnsi="Times New Roman" w:cs="Times New Roman"/>
          <w:sz w:val="24"/>
          <w:szCs w:val="24"/>
        </w:rPr>
        <w:t>, J. 1987. ‘The making of self and the world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in advertising’. </w:t>
      </w:r>
      <w:r w:rsidRPr="00CC423C">
        <w:rPr>
          <w:rFonts w:ascii="Times New Roman" w:hAnsi="Times New Roman" w:cs="Times New Roman"/>
          <w:sz w:val="24"/>
          <w:szCs w:val="24"/>
        </w:rPr>
        <w:t>Journal of Business Ethics</w:t>
      </w:r>
      <w:r w:rsidRPr="00CC423C">
        <w:rPr>
          <w:rFonts w:ascii="Times New Roman" w:eastAsia="AdvTimes" w:hAnsi="Times New Roman" w:cs="Times New Roman"/>
          <w:sz w:val="24"/>
          <w:szCs w:val="24"/>
        </w:rPr>
        <w:t>, 6:1,</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73–79.</w:t>
      </w:r>
    </w:p>
    <w:p w:rsidR="00CC423C" w:rsidRPr="00CC423C" w:rsidRDefault="00CC423C" w:rsidP="00CC423C">
      <w:pPr>
        <w:autoSpaceDE w:val="0"/>
        <w:autoSpaceDN w:val="0"/>
        <w:adjustRightInd w:val="0"/>
        <w:spacing w:after="0" w:line="240" w:lineRule="auto"/>
        <w:rPr>
          <w:rFonts w:ascii="Times New Roman" w:eastAsia="AdvTimes" w:hAnsi="Times New Roman" w:cs="Times New Roman"/>
          <w:sz w:val="24"/>
          <w:szCs w:val="24"/>
        </w:rPr>
      </w:pPr>
      <w:proofErr w:type="spellStart"/>
      <w:r w:rsidRPr="00CC423C">
        <w:rPr>
          <w:rFonts w:ascii="Times New Roman" w:eastAsia="AdvTimes" w:hAnsi="Times New Roman" w:cs="Times New Roman"/>
          <w:sz w:val="24"/>
          <w:szCs w:val="24"/>
        </w:rPr>
        <w:t>Wnek</w:t>
      </w:r>
      <w:proofErr w:type="spellEnd"/>
      <w:r w:rsidRPr="00CC423C">
        <w:rPr>
          <w:rFonts w:ascii="Times New Roman" w:eastAsia="AdvTimes" w:hAnsi="Times New Roman" w:cs="Times New Roman"/>
          <w:sz w:val="24"/>
          <w:szCs w:val="24"/>
        </w:rPr>
        <w:t>, M. 2005. ‘Sometimes the old, reliable ad</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agencies are the best.’ Feature entitled ‘Mark </w:t>
      </w:r>
      <w:proofErr w:type="spellStart"/>
      <w:r w:rsidRPr="00CC423C">
        <w:rPr>
          <w:rFonts w:ascii="Times New Roman" w:eastAsia="AdvTimes" w:hAnsi="Times New Roman" w:cs="Times New Roman"/>
          <w:sz w:val="24"/>
          <w:szCs w:val="24"/>
        </w:rPr>
        <w:t>Wnek</w:t>
      </w:r>
      <w:proofErr w:type="spellEnd"/>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 xml:space="preserve">on Advertising’, </w:t>
      </w:r>
      <w:r w:rsidRPr="00CC423C">
        <w:rPr>
          <w:rFonts w:ascii="Times New Roman" w:hAnsi="Times New Roman" w:cs="Times New Roman"/>
          <w:sz w:val="24"/>
          <w:szCs w:val="24"/>
        </w:rPr>
        <w:t xml:space="preserve">Media Weekly, Guardian </w:t>
      </w:r>
      <w:r w:rsidRPr="00CC423C">
        <w:rPr>
          <w:rFonts w:ascii="Times New Roman" w:eastAsia="AdvTimes" w:hAnsi="Times New Roman" w:cs="Times New Roman"/>
          <w:sz w:val="24"/>
          <w:szCs w:val="24"/>
        </w:rPr>
        <w:t>newspaper,</w:t>
      </w:r>
      <w:r w:rsidR="003A788E">
        <w:rPr>
          <w:rFonts w:ascii="Times New Roman" w:eastAsia="AdvTimes" w:hAnsi="Times New Roman" w:cs="Times New Roman"/>
          <w:sz w:val="24"/>
          <w:szCs w:val="24"/>
        </w:rPr>
        <w:t xml:space="preserve"> </w:t>
      </w:r>
      <w:r w:rsidRPr="00CC423C">
        <w:rPr>
          <w:rFonts w:ascii="Times New Roman" w:eastAsia="AdvTimes" w:hAnsi="Times New Roman" w:cs="Times New Roman"/>
          <w:sz w:val="24"/>
          <w:szCs w:val="24"/>
        </w:rPr>
        <w:t>14 March, 20.</w:t>
      </w:r>
    </w:p>
    <w:p w:rsidR="003A788E" w:rsidRDefault="003A788E" w:rsidP="00CC423C">
      <w:pPr>
        <w:autoSpaceDE w:val="0"/>
        <w:autoSpaceDN w:val="0"/>
        <w:adjustRightInd w:val="0"/>
        <w:spacing w:after="0" w:line="240" w:lineRule="auto"/>
        <w:rPr>
          <w:rFonts w:ascii="Times New Roman" w:hAnsi="Times New Roman" w:cs="Times New Roman"/>
          <w:sz w:val="24"/>
          <w:szCs w:val="24"/>
        </w:rPr>
      </w:pPr>
    </w:p>
    <w:p w:rsidR="00E1038B" w:rsidRPr="00CC423C" w:rsidRDefault="00E1038B" w:rsidP="00CC423C">
      <w:pPr>
        <w:rPr>
          <w:rFonts w:ascii="Times New Roman" w:hAnsi="Times New Roman" w:cs="Times New Roman"/>
          <w:sz w:val="24"/>
          <w:szCs w:val="24"/>
        </w:rPr>
      </w:pPr>
    </w:p>
    <w:sectPr w:rsidR="00E1038B" w:rsidRPr="00CC423C" w:rsidSect="00E10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ime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423C"/>
    <w:rsid w:val="00067D00"/>
    <w:rsid w:val="00207F62"/>
    <w:rsid w:val="003A788E"/>
    <w:rsid w:val="00425915"/>
    <w:rsid w:val="00755E8E"/>
    <w:rsid w:val="00764DDC"/>
    <w:rsid w:val="008F35B8"/>
    <w:rsid w:val="00AC3410"/>
    <w:rsid w:val="00CC423C"/>
    <w:rsid w:val="00CD5639"/>
    <w:rsid w:val="00CE3FA1"/>
    <w:rsid w:val="00D833BC"/>
    <w:rsid w:val="00E1038B"/>
    <w:rsid w:val="00E85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nerclassicmov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6942</Words>
  <Characters>39572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2011-12-03T21:45:00Z</dcterms:created>
  <dcterms:modified xsi:type="dcterms:W3CDTF">2011-12-03T21:45:00Z</dcterms:modified>
</cp:coreProperties>
</file>