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336D" w14:textId="5606151B" w:rsidR="00806EE5" w:rsidRPr="00806EE5" w:rsidRDefault="00806EE5" w:rsidP="005A4FFC">
      <w:pPr>
        <w:spacing w:line="276" w:lineRule="auto"/>
        <w:rPr>
          <w:rFonts w:ascii="Times New Roman" w:hAnsi="Times New Roman" w:cs="Times New Roman"/>
          <w:b/>
          <w:bCs/>
        </w:rPr>
      </w:pPr>
      <w:r w:rsidRPr="00806EE5">
        <w:rPr>
          <w:rFonts w:ascii="Times New Roman" w:hAnsi="Times New Roman" w:cs="Times New Roman"/>
          <w:b/>
          <w:bCs/>
        </w:rPr>
        <w:t>Curiosity-driven learning</w:t>
      </w:r>
      <w:r w:rsidR="00F452B6">
        <w:rPr>
          <w:rFonts w:ascii="Times New Roman" w:hAnsi="Times New Roman" w:cs="Times New Roman"/>
          <w:b/>
          <w:bCs/>
        </w:rPr>
        <w:t xml:space="preserve"> in adults with and without dyslexia</w:t>
      </w:r>
    </w:p>
    <w:p w14:paraId="7EBE18A5" w14:textId="77777777" w:rsidR="00806EE5" w:rsidRPr="00806EE5" w:rsidRDefault="00806EE5" w:rsidP="005A4FFC">
      <w:pPr>
        <w:spacing w:line="276" w:lineRule="auto"/>
        <w:rPr>
          <w:rFonts w:ascii="Times New Roman" w:hAnsi="Times New Roman" w:cs="Times New Roman"/>
        </w:rPr>
      </w:pPr>
    </w:p>
    <w:p w14:paraId="5CF28358" w14:textId="08C9E924" w:rsidR="00806EE5" w:rsidRPr="00806EE5" w:rsidRDefault="00806EE5" w:rsidP="005A4FFC">
      <w:pPr>
        <w:spacing w:line="276" w:lineRule="auto"/>
        <w:rPr>
          <w:rFonts w:ascii="Times New Roman" w:hAnsi="Times New Roman" w:cs="Times New Roman"/>
        </w:rPr>
      </w:pPr>
      <w:r w:rsidRPr="00806EE5">
        <w:rPr>
          <w:rFonts w:ascii="Times New Roman" w:hAnsi="Times New Roman" w:cs="Times New Roman"/>
        </w:rPr>
        <w:t xml:space="preserve">Bethany Garvin </w:t>
      </w:r>
      <w:r w:rsidR="00686262">
        <w:rPr>
          <w:rFonts w:ascii="Times New Roman" w:hAnsi="Times New Roman" w:cs="Times New Roman"/>
        </w:rPr>
        <w:t>and</w:t>
      </w:r>
      <w:r w:rsidRPr="00806EE5">
        <w:rPr>
          <w:rFonts w:ascii="Times New Roman" w:hAnsi="Times New Roman" w:cs="Times New Roman"/>
        </w:rPr>
        <w:t xml:space="preserve"> Saloni Krishnan</w:t>
      </w:r>
    </w:p>
    <w:p w14:paraId="4D053932" w14:textId="6341A6F9" w:rsidR="00806EE5" w:rsidRPr="00806EE5" w:rsidRDefault="00806EE5" w:rsidP="005A4FFC">
      <w:pPr>
        <w:spacing w:line="276" w:lineRule="auto"/>
        <w:jc w:val="both"/>
        <w:rPr>
          <w:rFonts w:ascii="Times New Roman" w:hAnsi="Times New Roman" w:cs="Times New Roman"/>
          <w:i/>
          <w:iCs/>
        </w:rPr>
      </w:pPr>
      <w:r w:rsidRPr="00806EE5">
        <w:rPr>
          <w:rFonts w:ascii="Times New Roman" w:hAnsi="Times New Roman" w:cs="Times New Roman"/>
          <w:i/>
          <w:iCs/>
        </w:rPr>
        <w:t>Department of Psychology, Royal Holloway, University of London</w:t>
      </w:r>
      <w:r w:rsidR="000575B9">
        <w:rPr>
          <w:rFonts w:ascii="Times New Roman" w:hAnsi="Times New Roman" w:cs="Times New Roman"/>
          <w:i/>
          <w:iCs/>
        </w:rPr>
        <w:t>, Egham Hill, Surrey TW20 0EX</w:t>
      </w:r>
    </w:p>
    <w:p w14:paraId="1B92A546" w14:textId="77777777" w:rsidR="00806EE5" w:rsidRDefault="00806EE5" w:rsidP="005A4FFC">
      <w:pPr>
        <w:spacing w:line="276" w:lineRule="auto"/>
        <w:rPr>
          <w:rFonts w:ascii="Times New Roman" w:hAnsi="Times New Roman" w:cs="Times New Roman"/>
        </w:rPr>
      </w:pPr>
    </w:p>
    <w:p w14:paraId="4087CFFD" w14:textId="77777777" w:rsidR="00806EE5" w:rsidRPr="00806EE5" w:rsidRDefault="00806EE5" w:rsidP="005A4FFC">
      <w:pPr>
        <w:spacing w:line="276" w:lineRule="auto"/>
        <w:rPr>
          <w:rFonts w:ascii="Times New Roman" w:hAnsi="Times New Roman" w:cs="Times New Roman"/>
          <w:b/>
          <w:bCs/>
        </w:rPr>
      </w:pPr>
      <w:r w:rsidRPr="00806EE5">
        <w:rPr>
          <w:rFonts w:ascii="Times New Roman" w:hAnsi="Times New Roman" w:cs="Times New Roman"/>
          <w:b/>
          <w:bCs/>
        </w:rPr>
        <w:t>Abstract</w:t>
      </w:r>
    </w:p>
    <w:p w14:paraId="1A31FF49" w14:textId="77777777" w:rsidR="00B0021F" w:rsidRDefault="00B0021F" w:rsidP="005A4FFC">
      <w:pPr>
        <w:spacing w:line="276" w:lineRule="auto"/>
        <w:rPr>
          <w:rFonts w:ascii="Times New Roman" w:hAnsi="Times New Roman" w:cs="Times New Roman"/>
        </w:rPr>
      </w:pPr>
    </w:p>
    <w:p w14:paraId="503AE707" w14:textId="409B0D22" w:rsidR="00B0021F" w:rsidRPr="00B0021F" w:rsidRDefault="00B0021F" w:rsidP="00B0021F">
      <w:pPr>
        <w:spacing w:line="276" w:lineRule="auto"/>
        <w:jc w:val="both"/>
        <w:rPr>
          <w:rFonts w:ascii="Times New Roman" w:hAnsi="Times New Roman" w:cs="Times New Roman"/>
        </w:rPr>
        <w:sectPr w:rsidR="00B0021F" w:rsidRPr="00B0021F" w:rsidSect="005A4FFC">
          <w:footerReference w:type="even" r:id="rId6"/>
          <w:footerReference w:type="default" r:id="rId7"/>
          <w:pgSz w:w="11900" w:h="16840"/>
          <w:pgMar w:top="1440" w:right="1440" w:bottom="1440" w:left="1440" w:header="708" w:footer="708" w:gutter="0"/>
          <w:cols w:space="708"/>
          <w:docGrid w:linePitch="360"/>
        </w:sectPr>
      </w:pPr>
      <w:r w:rsidRPr="00B0021F">
        <w:rPr>
          <w:rFonts w:ascii="Times New Roman" w:hAnsi="Times New Roman" w:cs="Times New Roman"/>
        </w:rPr>
        <w:t xml:space="preserve">People are willing to spend </w:t>
      </w:r>
      <w:r w:rsidR="00212D09">
        <w:rPr>
          <w:rFonts w:ascii="Times New Roman" w:hAnsi="Times New Roman" w:cs="Times New Roman"/>
        </w:rPr>
        <w:t>time and money</w:t>
      </w:r>
      <w:r w:rsidRPr="00B0021F">
        <w:rPr>
          <w:rFonts w:ascii="Times New Roman" w:hAnsi="Times New Roman" w:cs="Times New Roman"/>
        </w:rPr>
        <w:t xml:space="preserve"> to receive information</w:t>
      </w:r>
      <w:r w:rsidR="009968C7">
        <w:rPr>
          <w:rFonts w:ascii="Times New Roman" w:hAnsi="Times New Roman" w:cs="Times New Roman"/>
        </w:rPr>
        <w:t xml:space="preserve"> and content</w:t>
      </w:r>
      <w:r w:rsidRPr="00B0021F">
        <w:rPr>
          <w:rFonts w:ascii="Times New Roman" w:hAnsi="Times New Roman" w:cs="Times New Roman"/>
        </w:rPr>
        <w:t xml:space="preserve"> they are curious about</w:t>
      </w:r>
      <w:r>
        <w:rPr>
          <w:rFonts w:ascii="Times New Roman" w:hAnsi="Times New Roman" w:cs="Times New Roman"/>
        </w:rPr>
        <w:t xml:space="preserve">, </w:t>
      </w:r>
      <w:r w:rsidRPr="00B0021F">
        <w:rPr>
          <w:rFonts w:ascii="Times New Roman" w:hAnsi="Times New Roman" w:cs="Times New Roman"/>
        </w:rPr>
        <w:t>such as answers to trivia questions</w:t>
      </w:r>
      <w:r w:rsidR="00EA2DFC">
        <w:rPr>
          <w:rFonts w:ascii="Times New Roman" w:hAnsi="Times New Roman" w:cs="Times New Roman"/>
        </w:rPr>
        <w:t>, suggesting they find information per se rewarding</w:t>
      </w:r>
      <w:r w:rsidRPr="00B0021F">
        <w:rPr>
          <w:rFonts w:ascii="Times New Roman" w:hAnsi="Times New Roman" w:cs="Times New Roman"/>
        </w:rPr>
        <w:t xml:space="preserve">. </w:t>
      </w:r>
      <w:r w:rsidR="00EA2DFC">
        <w:rPr>
          <w:rFonts w:ascii="Times New Roman" w:hAnsi="Times New Roman" w:cs="Times New Roman"/>
        </w:rPr>
        <w:t xml:space="preserve">Further, </w:t>
      </w:r>
      <w:r w:rsidR="00E71576">
        <w:rPr>
          <w:rFonts w:ascii="Times New Roman" w:hAnsi="Times New Roman" w:cs="Times New Roman"/>
        </w:rPr>
        <w:t xml:space="preserve">in neurotypical adults, </w:t>
      </w:r>
      <w:r w:rsidR="00EA2DFC">
        <w:rPr>
          <w:rFonts w:ascii="Times New Roman" w:hAnsi="Times New Roman" w:cs="Times New Roman"/>
        </w:rPr>
        <w:t>s</w:t>
      </w:r>
      <w:r>
        <w:rPr>
          <w:rFonts w:ascii="Times New Roman" w:hAnsi="Times New Roman" w:cs="Times New Roman"/>
        </w:rPr>
        <w:t xml:space="preserve">tates of </w:t>
      </w:r>
      <w:r w:rsidR="002F507F">
        <w:rPr>
          <w:rFonts w:ascii="Times New Roman" w:hAnsi="Times New Roman" w:cs="Times New Roman"/>
        </w:rPr>
        <w:t xml:space="preserve">high </w:t>
      </w:r>
      <w:r w:rsidRPr="00B0021F">
        <w:rPr>
          <w:rFonts w:ascii="Times New Roman" w:hAnsi="Times New Roman" w:cs="Times New Roman"/>
        </w:rPr>
        <w:t>curiosity</w:t>
      </w:r>
      <w:r w:rsidR="00EA2DFC">
        <w:rPr>
          <w:rFonts w:ascii="Times New Roman" w:hAnsi="Times New Roman" w:cs="Times New Roman"/>
        </w:rPr>
        <w:t xml:space="preserve">, and </w:t>
      </w:r>
      <w:r w:rsidR="002F507F">
        <w:rPr>
          <w:rFonts w:ascii="Times New Roman" w:hAnsi="Times New Roman" w:cs="Times New Roman"/>
        </w:rPr>
        <w:t xml:space="preserve">high </w:t>
      </w:r>
      <w:r w:rsidR="00EA2DFC">
        <w:rPr>
          <w:rFonts w:ascii="Times New Roman" w:hAnsi="Times New Roman" w:cs="Times New Roman"/>
        </w:rPr>
        <w:t>satisfaction with the information received,</w:t>
      </w:r>
      <w:r w:rsidRPr="00B0021F">
        <w:rPr>
          <w:rFonts w:ascii="Times New Roman" w:hAnsi="Times New Roman" w:cs="Times New Roman"/>
        </w:rPr>
        <w:t xml:space="preserve"> </w:t>
      </w:r>
      <w:r>
        <w:rPr>
          <w:rFonts w:ascii="Times New Roman" w:hAnsi="Times New Roman" w:cs="Times New Roman"/>
        </w:rPr>
        <w:t xml:space="preserve">are known to </w:t>
      </w:r>
      <w:r w:rsidR="00E71576">
        <w:rPr>
          <w:rFonts w:ascii="Times New Roman" w:hAnsi="Times New Roman" w:cs="Times New Roman"/>
        </w:rPr>
        <w:t>enhance</w:t>
      </w:r>
      <w:r w:rsidRPr="00B0021F">
        <w:rPr>
          <w:rFonts w:ascii="Times New Roman" w:hAnsi="Times New Roman" w:cs="Times New Roman"/>
        </w:rPr>
        <w:t xml:space="preserve"> learning</w:t>
      </w:r>
      <w:r>
        <w:rPr>
          <w:rFonts w:ascii="Times New Roman" w:hAnsi="Times New Roman" w:cs="Times New Roman"/>
        </w:rPr>
        <w:t xml:space="preserve"> and memory</w:t>
      </w:r>
      <w:r w:rsidR="00EA2DFC">
        <w:rPr>
          <w:rFonts w:ascii="Times New Roman" w:hAnsi="Times New Roman" w:cs="Times New Roman"/>
        </w:rPr>
        <w:t xml:space="preserve"> </w:t>
      </w:r>
      <w:r w:rsidR="00E71576">
        <w:rPr>
          <w:rFonts w:ascii="Times New Roman" w:hAnsi="Times New Roman" w:cs="Times New Roman"/>
        </w:rPr>
        <w:t>of information encountered in that state</w:t>
      </w:r>
      <w:r>
        <w:rPr>
          <w:rFonts w:ascii="Times New Roman" w:hAnsi="Times New Roman" w:cs="Times New Roman"/>
        </w:rPr>
        <w:t>. Here, we ask whether the relationship between curiosity, satisfaction</w:t>
      </w:r>
      <w:r w:rsidR="00E57D46">
        <w:rPr>
          <w:rFonts w:ascii="Times New Roman" w:hAnsi="Times New Roman" w:cs="Times New Roman"/>
        </w:rPr>
        <w:t>,</w:t>
      </w:r>
      <w:r>
        <w:rPr>
          <w:rFonts w:ascii="Times New Roman" w:hAnsi="Times New Roman" w:cs="Times New Roman"/>
        </w:rPr>
        <w:t xml:space="preserve"> and learning is </w:t>
      </w:r>
      <w:r w:rsidR="00EA2DFC">
        <w:rPr>
          <w:rFonts w:ascii="Times New Roman" w:hAnsi="Times New Roman" w:cs="Times New Roman"/>
        </w:rPr>
        <w:t>altered</w:t>
      </w:r>
      <w:r>
        <w:rPr>
          <w:rFonts w:ascii="Times New Roman" w:hAnsi="Times New Roman" w:cs="Times New Roman"/>
        </w:rPr>
        <w:t xml:space="preserve"> in a group with specific learning difficulty with reading (dyslexia). Using </w:t>
      </w:r>
      <w:r w:rsidR="00E57D46">
        <w:rPr>
          <w:rFonts w:ascii="Times New Roman" w:hAnsi="Times New Roman" w:cs="Times New Roman"/>
        </w:rPr>
        <w:t>the</w:t>
      </w:r>
      <w:r>
        <w:rPr>
          <w:rFonts w:ascii="Times New Roman" w:hAnsi="Times New Roman" w:cs="Times New Roman"/>
        </w:rPr>
        <w:t xml:space="preserve"> willingness-to-wait paradigm, we </w:t>
      </w:r>
      <w:r w:rsidR="002F507F">
        <w:rPr>
          <w:rFonts w:ascii="Times New Roman" w:hAnsi="Times New Roman" w:cs="Times New Roman"/>
        </w:rPr>
        <w:t xml:space="preserve">observed </w:t>
      </w:r>
      <w:r>
        <w:rPr>
          <w:rFonts w:ascii="Times New Roman" w:hAnsi="Times New Roman" w:cs="Times New Roman"/>
        </w:rPr>
        <w:t>that</w:t>
      </w:r>
      <w:r w:rsidR="00EA2DFC">
        <w:rPr>
          <w:rFonts w:ascii="Times New Roman" w:hAnsi="Times New Roman" w:cs="Times New Roman"/>
        </w:rPr>
        <w:t xml:space="preserve"> adults with and without dyslexia are willing to spend time waiting for </w:t>
      </w:r>
      <w:r w:rsidR="00E57D46">
        <w:rPr>
          <w:rFonts w:ascii="Times New Roman" w:hAnsi="Times New Roman" w:cs="Times New Roman"/>
        </w:rPr>
        <w:t xml:space="preserve">verbal and visual </w:t>
      </w:r>
      <w:r w:rsidR="00EA2DFC">
        <w:rPr>
          <w:rFonts w:ascii="Times New Roman" w:hAnsi="Times New Roman" w:cs="Times New Roman"/>
        </w:rPr>
        <w:t xml:space="preserve">information. </w:t>
      </w:r>
      <w:r w:rsidRPr="00B0021F">
        <w:rPr>
          <w:rFonts w:ascii="Times New Roman" w:hAnsi="Times New Roman" w:cs="Times New Roman"/>
        </w:rPr>
        <w:t>This indicate</w:t>
      </w:r>
      <w:r>
        <w:rPr>
          <w:rFonts w:ascii="Times New Roman" w:hAnsi="Times New Roman" w:cs="Times New Roman"/>
        </w:rPr>
        <w:t>s</w:t>
      </w:r>
      <w:r w:rsidRPr="00B0021F">
        <w:rPr>
          <w:rFonts w:ascii="Times New Roman" w:hAnsi="Times New Roman" w:cs="Times New Roman"/>
        </w:rPr>
        <w:t xml:space="preserve"> </w:t>
      </w:r>
      <w:r>
        <w:rPr>
          <w:rFonts w:ascii="Times New Roman" w:hAnsi="Times New Roman" w:cs="Times New Roman"/>
        </w:rPr>
        <w:t>that</w:t>
      </w:r>
      <w:r w:rsidRPr="00B0021F">
        <w:rPr>
          <w:rFonts w:ascii="Times New Roman" w:hAnsi="Times New Roman" w:cs="Times New Roman"/>
        </w:rPr>
        <w:t xml:space="preserve"> the same “wanting” mechanisms are seen in individuals with dyslexia</w:t>
      </w:r>
      <w:r w:rsidR="00EA2DFC">
        <w:rPr>
          <w:rFonts w:ascii="Times New Roman" w:hAnsi="Times New Roman" w:cs="Times New Roman"/>
        </w:rPr>
        <w:t xml:space="preserve"> for information</w:t>
      </w:r>
      <w:r>
        <w:rPr>
          <w:rFonts w:ascii="Times New Roman" w:hAnsi="Times New Roman" w:cs="Times New Roman"/>
        </w:rPr>
        <w:t xml:space="preserve">. </w:t>
      </w:r>
      <w:r w:rsidR="00EA2DFC">
        <w:rPr>
          <w:rFonts w:ascii="Times New Roman" w:hAnsi="Times New Roman" w:cs="Times New Roman"/>
        </w:rPr>
        <w:t xml:space="preserve">We then examined whether information that was desirable was also associated with </w:t>
      </w:r>
      <w:r w:rsidR="009B1581">
        <w:rPr>
          <w:rFonts w:ascii="Times New Roman" w:hAnsi="Times New Roman" w:cs="Times New Roman"/>
        </w:rPr>
        <w:t>enhanced</w:t>
      </w:r>
      <w:r w:rsidR="00EA2DFC">
        <w:rPr>
          <w:rFonts w:ascii="Times New Roman" w:hAnsi="Times New Roman" w:cs="Times New Roman"/>
        </w:rPr>
        <w:t xml:space="preserve"> </w:t>
      </w:r>
      <w:r w:rsidR="00BD7DD1">
        <w:rPr>
          <w:rFonts w:ascii="Times New Roman" w:hAnsi="Times New Roman" w:cs="Times New Roman"/>
        </w:rPr>
        <w:t>memory</w:t>
      </w:r>
      <w:r w:rsidR="00EA2DFC">
        <w:rPr>
          <w:rFonts w:ascii="Times New Roman" w:hAnsi="Times New Roman" w:cs="Times New Roman"/>
        </w:rPr>
        <w:t>.</w:t>
      </w:r>
      <w:r w:rsidR="00BD7DD1">
        <w:rPr>
          <w:rFonts w:ascii="Times New Roman" w:hAnsi="Times New Roman" w:cs="Times New Roman"/>
        </w:rPr>
        <w:t xml:space="preserve"> </w:t>
      </w:r>
      <w:r w:rsidR="002F507F">
        <w:rPr>
          <w:rFonts w:ascii="Times New Roman" w:hAnsi="Times New Roman" w:cs="Times New Roman"/>
        </w:rPr>
        <w:t>Our findings indicate that</w:t>
      </w:r>
      <w:r w:rsidR="00BD7DD1">
        <w:rPr>
          <w:rFonts w:ascii="Times New Roman" w:hAnsi="Times New Roman" w:cs="Times New Roman"/>
        </w:rPr>
        <w:t xml:space="preserve"> </w:t>
      </w:r>
      <w:r>
        <w:rPr>
          <w:rFonts w:ascii="Times New Roman" w:hAnsi="Times New Roman" w:cs="Times New Roman"/>
        </w:rPr>
        <w:t xml:space="preserve">information does function like a reward, </w:t>
      </w:r>
      <w:r w:rsidR="009E14F5">
        <w:rPr>
          <w:rFonts w:ascii="Times New Roman" w:hAnsi="Times New Roman" w:cs="Times New Roman"/>
        </w:rPr>
        <w:t xml:space="preserve">with </w:t>
      </w:r>
      <w:r>
        <w:rPr>
          <w:rFonts w:ascii="Times New Roman" w:hAnsi="Times New Roman" w:cs="Times New Roman"/>
        </w:rPr>
        <w:t xml:space="preserve">the gap between expected and received information </w:t>
      </w:r>
      <w:r w:rsidR="009968C7">
        <w:rPr>
          <w:rFonts w:ascii="Times New Roman" w:hAnsi="Times New Roman" w:cs="Times New Roman"/>
        </w:rPr>
        <w:t>driv</w:t>
      </w:r>
      <w:r w:rsidR="009E14F5">
        <w:rPr>
          <w:rFonts w:ascii="Times New Roman" w:hAnsi="Times New Roman" w:cs="Times New Roman"/>
        </w:rPr>
        <w:t xml:space="preserve">ing memory. However, this </w:t>
      </w:r>
      <w:r w:rsidR="002F507F">
        <w:rPr>
          <w:rFonts w:ascii="Times New Roman" w:hAnsi="Times New Roman" w:cs="Times New Roman"/>
        </w:rPr>
        <w:t xml:space="preserve">memory </w:t>
      </w:r>
      <w:r w:rsidR="009E14F5">
        <w:rPr>
          <w:rFonts w:ascii="Times New Roman" w:hAnsi="Times New Roman" w:cs="Times New Roman"/>
        </w:rPr>
        <w:t xml:space="preserve">effect </w:t>
      </w:r>
      <w:r w:rsidR="002F507F">
        <w:rPr>
          <w:rFonts w:ascii="Times New Roman" w:hAnsi="Times New Roman" w:cs="Times New Roman"/>
        </w:rPr>
        <w:t xml:space="preserve">was </w:t>
      </w:r>
      <w:r w:rsidR="00B66EE4">
        <w:rPr>
          <w:rFonts w:ascii="Times New Roman" w:hAnsi="Times New Roman" w:cs="Times New Roman"/>
        </w:rPr>
        <w:t>attenuated</w:t>
      </w:r>
      <w:r w:rsidR="009E14F5">
        <w:rPr>
          <w:rFonts w:ascii="Times New Roman" w:hAnsi="Times New Roman" w:cs="Times New Roman"/>
        </w:rPr>
        <w:t xml:space="preserve"> </w:t>
      </w:r>
      <w:r w:rsidR="00EA2DFC">
        <w:rPr>
          <w:rFonts w:ascii="Times New Roman" w:hAnsi="Times New Roman" w:cs="Times New Roman"/>
        </w:rPr>
        <w:t>in individuals with dyslexia. Th</w:t>
      </w:r>
      <w:r w:rsidR="00E57D46">
        <w:rPr>
          <w:rFonts w:ascii="Times New Roman" w:hAnsi="Times New Roman" w:cs="Times New Roman"/>
        </w:rPr>
        <w:t>ese findings</w:t>
      </w:r>
      <w:r w:rsidR="00EA2DFC">
        <w:rPr>
          <w:rFonts w:ascii="Times New Roman" w:hAnsi="Times New Roman" w:cs="Times New Roman"/>
        </w:rPr>
        <w:t xml:space="preserve"> point to the need to understand how reward drives learning, and why this might differ in dyslexia.</w:t>
      </w:r>
    </w:p>
    <w:p w14:paraId="787DF7BA" w14:textId="421239A9" w:rsidR="00806EE5" w:rsidRPr="00806EE5" w:rsidRDefault="00806EE5" w:rsidP="005A4FFC">
      <w:pPr>
        <w:spacing w:line="276" w:lineRule="auto"/>
        <w:rPr>
          <w:rFonts w:ascii="Times New Roman" w:hAnsi="Times New Roman" w:cs="Times New Roman"/>
          <w:b/>
          <w:bCs/>
        </w:rPr>
      </w:pPr>
      <w:r w:rsidRPr="00806EE5">
        <w:rPr>
          <w:rFonts w:ascii="Times New Roman" w:hAnsi="Times New Roman" w:cs="Times New Roman"/>
          <w:b/>
          <w:bCs/>
        </w:rPr>
        <w:lastRenderedPageBreak/>
        <w:t>Curiosity-driven learning</w:t>
      </w:r>
      <w:r w:rsidR="00CF0C15">
        <w:rPr>
          <w:rFonts w:ascii="Times New Roman" w:hAnsi="Times New Roman" w:cs="Times New Roman"/>
          <w:b/>
          <w:bCs/>
        </w:rPr>
        <w:t xml:space="preserve"> in adults with and without dyslexia</w:t>
      </w:r>
    </w:p>
    <w:p w14:paraId="456B21D7" w14:textId="77777777" w:rsidR="0016757F" w:rsidRDefault="0016757F" w:rsidP="005A4FFC">
      <w:pPr>
        <w:spacing w:line="276" w:lineRule="auto"/>
        <w:rPr>
          <w:rFonts w:ascii="Times New Roman" w:hAnsi="Times New Roman" w:cs="Times New Roman"/>
        </w:rPr>
      </w:pPr>
    </w:p>
    <w:p w14:paraId="05BEEDA0" w14:textId="1F39601A" w:rsidR="004830D9" w:rsidRDefault="001E6F79" w:rsidP="005A4FFC">
      <w:pPr>
        <w:spacing w:line="276" w:lineRule="auto"/>
        <w:jc w:val="both"/>
        <w:rPr>
          <w:rFonts w:ascii="Times New Roman" w:hAnsi="Times New Roman" w:cs="Times New Roman"/>
        </w:rPr>
      </w:pPr>
      <w:r>
        <w:rPr>
          <w:rFonts w:ascii="Times New Roman" w:hAnsi="Times New Roman" w:cs="Times New Roman"/>
        </w:rPr>
        <w:t xml:space="preserve">Curiosity for ideas or knowledge is referred to as epistemic curiosity, and this form of curiosity is </w:t>
      </w:r>
      <w:r w:rsidR="0016757F" w:rsidRPr="0016757F">
        <w:rPr>
          <w:rFonts w:ascii="Times New Roman" w:hAnsi="Times New Roman" w:cs="Times New Roman"/>
        </w:rPr>
        <w:t>a powerful driver of learning</w:t>
      </w:r>
      <w:r w:rsidR="0016757F">
        <w:rPr>
          <w:rFonts w:ascii="Times New Roman" w:hAnsi="Times New Roman" w:cs="Times New Roman"/>
        </w:rPr>
        <w:t xml:space="preserve">. </w:t>
      </w:r>
      <w:r w:rsidR="002718F2">
        <w:rPr>
          <w:rFonts w:ascii="Times New Roman" w:hAnsi="Times New Roman" w:cs="Times New Roman"/>
        </w:rPr>
        <w:t xml:space="preserve">In schools, teachers encourage </w:t>
      </w:r>
      <w:r>
        <w:rPr>
          <w:rFonts w:ascii="Times New Roman" w:hAnsi="Times New Roman" w:cs="Times New Roman"/>
        </w:rPr>
        <w:t xml:space="preserve">such </w:t>
      </w:r>
      <w:r w:rsidR="002718F2">
        <w:rPr>
          <w:rFonts w:ascii="Times New Roman" w:hAnsi="Times New Roman" w:cs="Times New Roman"/>
        </w:rPr>
        <w:t>curiosity</w:t>
      </w:r>
      <w:r w:rsidR="00303097">
        <w:rPr>
          <w:rFonts w:ascii="Times New Roman" w:hAnsi="Times New Roman" w:cs="Times New Roman"/>
        </w:rPr>
        <w:t xml:space="preserve"> from a young age</w:t>
      </w:r>
      <w:r w:rsidR="00B34450">
        <w:rPr>
          <w:rFonts w:ascii="Times New Roman" w:hAnsi="Times New Roman" w:cs="Times New Roman"/>
        </w:rPr>
        <w:t xml:space="preserve">, </w:t>
      </w:r>
      <w:r w:rsidR="00C81EC1">
        <w:rPr>
          <w:rFonts w:ascii="Times New Roman" w:hAnsi="Times New Roman" w:cs="Times New Roman"/>
        </w:rPr>
        <w:t xml:space="preserve">as </w:t>
      </w:r>
      <w:r w:rsidR="001577A8">
        <w:rPr>
          <w:rFonts w:ascii="Times New Roman" w:hAnsi="Times New Roman" w:cs="Times New Roman"/>
        </w:rPr>
        <w:t>the</w:t>
      </w:r>
      <w:r w:rsidR="00C81EC1">
        <w:rPr>
          <w:rFonts w:ascii="Times New Roman" w:hAnsi="Times New Roman" w:cs="Times New Roman"/>
        </w:rPr>
        <w:t xml:space="preserve"> drive to learn new information </w:t>
      </w:r>
      <w:r w:rsidR="009A4E6C">
        <w:rPr>
          <w:rFonts w:ascii="Times New Roman" w:hAnsi="Times New Roman" w:cs="Times New Roman"/>
        </w:rPr>
        <w:t>is</w:t>
      </w:r>
      <w:r w:rsidR="00C81EC1">
        <w:rPr>
          <w:rFonts w:ascii="Times New Roman" w:hAnsi="Times New Roman" w:cs="Times New Roman"/>
        </w:rPr>
        <w:t xml:space="preserve"> </w:t>
      </w:r>
      <w:r w:rsidR="005C2B6C">
        <w:rPr>
          <w:rFonts w:ascii="Times New Roman" w:hAnsi="Times New Roman" w:cs="Times New Roman"/>
        </w:rPr>
        <w:t xml:space="preserve">thought to be </w:t>
      </w:r>
      <w:r w:rsidR="00C81EC1">
        <w:rPr>
          <w:rFonts w:ascii="Times New Roman" w:hAnsi="Times New Roman" w:cs="Times New Roman"/>
        </w:rPr>
        <w:t>linked to academic achievement</w:t>
      </w:r>
      <w:r w:rsidR="00AF2DE7">
        <w:rPr>
          <w:rFonts w:ascii="Times New Roman" w:hAnsi="Times New Roman" w:cs="Times New Roman"/>
        </w:rPr>
        <w:t xml:space="preserve"> </w:t>
      </w:r>
      <w:r w:rsidR="00AF2DE7">
        <w:rPr>
          <w:rFonts w:ascii="Times New Roman" w:hAnsi="Times New Roman" w:cs="Times New Roman"/>
        </w:rPr>
        <w:fldChar w:fldCharType="begin"/>
      </w:r>
      <w:r w:rsidR="00AF2DE7">
        <w:rPr>
          <w:rFonts w:ascii="Times New Roman" w:hAnsi="Times New Roman" w:cs="Times New Roman"/>
        </w:rPr>
        <w:instrText xml:space="preserve"> ADDIN ZOTERO_ITEM CSL_CITATION {"citationID":"TO8xYAZW","properties":{"formattedCitation":"(von Stumm et al., 2011)","plainCitation":"(von Stumm et al., 2011)","noteIndex":0},"citationItems":[{"id":1017,"uris":["http://zotero.org/users/5009496/items/QCJUGAND"],"uri":["http://zotero.org/users/5009496/items/QCJUGAND"],"itemData":{"id":1017,"type":"article-journal","abstract":"Over the past century, academic performance has become the gatekeeper to institutions of higher education, shaping career paths and individual life trajectories. Accordingly, much psychological research has focused on identifying predictors of academic performance, with intelligence and effort emerging as core determinants. In this article, we propose expanding on the traditional set of predictors by adding a third agency: intellectual curiosity. A series of path models based on a meta-analytically derived correlation matrix showed that (a) intelligence is the single most powerful predictor of academic performance; (b) the effects of intelligence on academic performance are not mediated by personality traits; (c) intelligence, Conscientiousness (as marker of effort), and Typical Intellectual Engagement (as marker of intellectual curiosity) are direct, correlated predictors of academic performance; and (d) the additive predictive effect of the personality traits of intellectual curiosity and effort rival that the influence of intelligence. Our results highlight that a “hungry mind” is a core determinant of individual differences in academic achievement.","container-title":"Perspectives on Psychological Science","DOI":"10.1177/1745691611421204","ISSN":"1745-6916","issue":"6","journalAbbreviation":"Perspect Psychol Sci","language":"en","note":"publisher: SAGE Publications Inc","page":"574-588","source":"SAGE Journals","title":"The Hungry Mind: Intellectual Curiosity Is the Third Pillar of Academic Performance","title-short":"The Hungry Mind","URL":"https://doi.org/10.1177/1745691611421204","volume":"6","author":[{"family":"Stumm","given":"Sophie","non-dropping-particle":"von"},{"family":"Hell","given":"Benedikt"},{"family":"Chamorro-Premuzic","given":"Tomas"}],"accessed":{"date-parts":[["2020",10,12]]},"issued":{"date-parts":[["2011",11,1]]}}}],"schema":"https://github.com/citation-style-language/schema/raw/master/csl-citation.json"} </w:instrText>
      </w:r>
      <w:r w:rsidR="00AF2DE7">
        <w:rPr>
          <w:rFonts w:ascii="Times New Roman" w:hAnsi="Times New Roman" w:cs="Times New Roman"/>
        </w:rPr>
        <w:fldChar w:fldCharType="separate"/>
      </w:r>
      <w:r w:rsidR="00AF2DE7">
        <w:rPr>
          <w:rFonts w:ascii="Times New Roman" w:hAnsi="Times New Roman" w:cs="Times New Roman"/>
          <w:noProof/>
        </w:rPr>
        <w:t>(von Stumm et al., 2011)</w:t>
      </w:r>
      <w:r w:rsidR="00AF2DE7">
        <w:rPr>
          <w:rFonts w:ascii="Times New Roman" w:hAnsi="Times New Roman" w:cs="Times New Roman"/>
        </w:rPr>
        <w:fldChar w:fldCharType="end"/>
      </w:r>
      <w:r w:rsidR="00FB7175">
        <w:rPr>
          <w:rFonts w:ascii="Times New Roman" w:hAnsi="Times New Roman" w:cs="Times New Roman"/>
        </w:rPr>
        <w:t xml:space="preserve">, </w:t>
      </w:r>
      <w:r w:rsidR="009257F3">
        <w:rPr>
          <w:rFonts w:ascii="Times New Roman" w:hAnsi="Times New Roman" w:cs="Times New Roman"/>
        </w:rPr>
        <w:t xml:space="preserve">and achievement in the workplace </w:t>
      </w:r>
      <w:r w:rsidR="009257F3">
        <w:rPr>
          <w:rFonts w:ascii="Times New Roman" w:hAnsi="Times New Roman" w:cs="Times New Roman"/>
        </w:rPr>
        <w:fldChar w:fldCharType="begin"/>
      </w:r>
      <w:r w:rsidR="009257F3">
        <w:rPr>
          <w:rFonts w:ascii="Times New Roman" w:hAnsi="Times New Roman" w:cs="Times New Roman"/>
        </w:rPr>
        <w:instrText xml:space="preserve"> ADDIN ZOTERO_ITEM CSL_CITATION {"citationID":"TlSFbRCC","properties":{"formattedCitation":"(Reio &amp; Wiswell, 2000)","plainCitation":"(Reio &amp; Wiswell, 2000)","noteIndex":0},"citationItems":[{"id":1018,"uris":["http://zotero.org/users/5009496/items/6AKJU99H"],"uri":["http://zotero.org/users/5009496/items/6AKJU99H"],"itemData":{"id":1018,"type":"article-journal","abstract":"Although curiosity is considered to be a critical motivator of optimal classroom learning among children, little empirical information exists about curiosity‘s possible roles in adult learning, especially in the workplace. In this exploratory study, we hypothesized that adult state and trait epistemic (knowledge-seeking) curiosity would influence workplace learning and job performance. The subjects were 233 service industry employees who were administered four curiosity instruments, an instrument designed to ascertain socialization-related learning (a type of workplace learning), and a job performance survey. Through structural modeling techniques, we demonstrated that both state and trait curiosity influenced technical and interpersonal job performance through the mediational effects of socialization-related learning. Overall, these findings support the notion that curiosity-induced behaviors such as information seeking play a meaningful role in workplace learning as well as in job performance. Implications for adult learning, organizational socialization, and job performance are discussed. © 2000 by Jossey-Bass, A Publishing Unit of John Wiley &amp; Sons, Inc.","container-title":"Human Resource Development Quarterly","DOI":"10.1002/1532-1096(200021)11:1&lt;5::AID-HRDQ2&gt;3.0.CO;2-A","ISSN":"1532-1096","issue":"1","language":"en","note":"_eprint: https://onlinelibrary.wiley.com/doi/pdf/10.1002/1532-1096%28200021%2911%3A1%3C5%3A%3AAID-HRDQ2%3E3.0.CO%3B2-A","page":"5-30","source":"Wiley Online Library","title":"Field investigation of the relationship among adult curiosity, workplace learning, and job performance","URL":"https://onlinelibrary.wiley.com/doi/abs/10.1002/1532-1096%28200021%2911%3A1%3C5%3A%3AAID-HRDQ2%3E3.0.CO%3B2-A","volume":"11","author":[{"family":"Reio","given":"Thomas G."},{"family":"Wiswell","given":"Albert"}],"accessed":{"date-parts":[["2020",10,12]]},"issued":{"date-parts":[["2000"]]}}}],"schema":"https://github.com/citation-style-language/schema/raw/master/csl-citation.json"} </w:instrText>
      </w:r>
      <w:r w:rsidR="009257F3">
        <w:rPr>
          <w:rFonts w:ascii="Times New Roman" w:hAnsi="Times New Roman" w:cs="Times New Roman"/>
        </w:rPr>
        <w:fldChar w:fldCharType="separate"/>
      </w:r>
      <w:r w:rsidR="009257F3">
        <w:rPr>
          <w:rFonts w:ascii="Times New Roman" w:hAnsi="Times New Roman" w:cs="Times New Roman"/>
          <w:noProof/>
        </w:rPr>
        <w:t>(Reio &amp; Wiswell, 2000)</w:t>
      </w:r>
      <w:r w:rsidR="009257F3">
        <w:rPr>
          <w:rFonts w:ascii="Times New Roman" w:hAnsi="Times New Roman" w:cs="Times New Roman"/>
        </w:rPr>
        <w:fldChar w:fldCharType="end"/>
      </w:r>
      <w:r w:rsidR="002718F2">
        <w:rPr>
          <w:rFonts w:ascii="Times New Roman" w:hAnsi="Times New Roman" w:cs="Times New Roman"/>
        </w:rPr>
        <w:t xml:space="preserve">. </w:t>
      </w:r>
      <w:r w:rsidR="0050114E">
        <w:rPr>
          <w:rFonts w:ascii="Times New Roman" w:hAnsi="Times New Roman" w:cs="Times New Roman"/>
        </w:rPr>
        <w:t>Curiosity has also been linked to academic persistence, question asking, and willingness to spend resources on learning</w:t>
      </w:r>
      <w:r w:rsidR="009257F3">
        <w:rPr>
          <w:rFonts w:ascii="Times New Roman" w:hAnsi="Times New Roman" w:cs="Times New Roman"/>
        </w:rPr>
        <w:t xml:space="preserve"> </w:t>
      </w:r>
      <w:r w:rsidR="009257F3">
        <w:rPr>
          <w:rFonts w:ascii="Times New Roman" w:hAnsi="Times New Roman" w:cs="Times New Roman"/>
        </w:rPr>
        <w:fldChar w:fldCharType="begin"/>
      </w:r>
      <w:r w:rsidR="009257F3">
        <w:rPr>
          <w:rFonts w:ascii="Times New Roman" w:hAnsi="Times New Roman" w:cs="Times New Roman"/>
        </w:rPr>
        <w:instrText xml:space="preserve"> ADDIN ZOTERO_ITEM CSL_CITATION {"citationID":"PZFLr0Ef","properties":{"formattedCitation":"(Grossnickle, 2016)","plainCitation":"(Grossnickle, 2016)","noteIndex":0},"citationItems":[{"id":1010,"uris":["http://zotero.org/users/5009496/items/EJNTIDGH"],"uri":["http://zotero.org/users/5009496/items/EJNTIDGH"],"itemData":{"id":1010,"type":"article-journal","container-title":"Educational Psychology Review","DOI":"10.1007/s10648-014-9294-y","ISSN":"1040-726X, 1573-336X","issue":"1","language":"en","page":"23-60","source":"Crossref","title":"Disentangling Curiosity: Dimensionality, Definitions, and Distinctions from Interest in Educational Contexts","title-short":"Disentangling Curiosity","URL":"http://link.springer.com/10.1007/s10648-014-9294-y","volume":"28","author":[{"family":"Grossnickle","given":"Emily M."}],"accessed":{"date-parts":[["2020",10,12]]},"issued":{"date-parts":[["2016",3]]}}}],"schema":"https://github.com/citation-style-language/schema/raw/master/csl-citation.json"} </w:instrText>
      </w:r>
      <w:r w:rsidR="009257F3">
        <w:rPr>
          <w:rFonts w:ascii="Times New Roman" w:hAnsi="Times New Roman" w:cs="Times New Roman"/>
        </w:rPr>
        <w:fldChar w:fldCharType="separate"/>
      </w:r>
      <w:r w:rsidR="009257F3">
        <w:rPr>
          <w:rFonts w:ascii="Times New Roman" w:hAnsi="Times New Roman" w:cs="Times New Roman"/>
          <w:noProof/>
        </w:rPr>
        <w:t>(Grossnickle, 2016)</w:t>
      </w:r>
      <w:r w:rsidR="009257F3">
        <w:rPr>
          <w:rFonts w:ascii="Times New Roman" w:hAnsi="Times New Roman" w:cs="Times New Roman"/>
        </w:rPr>
        <w:fldChar w:fldCharType="end"/>
      </w:r>
      <w:r w:rsidR="0050114E">
        <w:rPr>
          <w:rFonts w:ascii="Times New Roman" w:hAnsi="Times New Roman" w:cs="Times New Roman"/>
        </w:rPr>
        <w:t xml:space="preserve">. </w:t>
      </w:r>
      <w:r w:rsidR="009257F3">
        <w:rPr>
          <w:rFonts w:ascii="Times New Roman" w:hAnsi="Times New Roman" w:cs="Times New Roman"/>
        </w:rPr>
        <w:t>Additionally</w:t>
      </w:r>
      <w:r w:rsidR="00C00B65">
        <w:rPr>
          <w:rFonts w:ascii="Times New Roman" w:hAnsi="Times New Roman" w:cs="Times New Roman"/>
        </w:rPr>
        <w:t>,</w:t>
      </w:r>
      <w:r w:rsidR="0016757F">
        <w:rPr>
          <w:rFonts w:ascii="Times New Roman" w:hAnsi="Times New Roman" w:cs="Times New Roman"/>
        </w:rPr>
        <w:t xml:space="preserve"> studies have demonstrated that </w:t>
      </w:r>
      <w:r w:rsidR="00BE6297">
        <w:rPr>
          <w:rFonts w:ascii="Times New Roman" w:hAnsi="Times New Roman" w:cs="Times New Roman"/>
        </w:rPr>
        <w:t>the intrinsic</w:t>
      </w:r>
      <w:r w:rsidR="0016757F">
        <w:rPr>
          <w:rFonts w:ascii="Times New Roman" w:hAnsi="Times New Roman" w:cs="Times New Roman"/>
        </w:rPr>
        <w:t xml:space="preserve"> desire to </w:t>
      </w:r>
      <w:r w:rsidR="004830D9">
        <w:rPr>
          <w:rFonts w:ascii="Times New Roman" w:hAnsi="Times New Roman" w:cs="Times New Roman"/>
        </w:rPr>
        <w:t>seek</w:t>
      </w:r>
      <w:r w:rsidR="00BE6297">
        <w:rPr>
          <w:rFonts w:ascii="Times New Roman" w:hAnsi="Times New Roman" w:cs="Times New Roman"/>
        </w:rPr>
        <w:t xml:space="preserve"> new</w:t>
      </w:r>
      <w:r w:rsidR="0016757F">
        <w:rPr>
          <w:rFonts w:ascii="Times New Roman" w:hAnsi="Times New Roman" w:cs="Times New Roman"/>
        </w:rPr>
        <w:t xml:space="preserve"> information </w:t>
      </w:r>
      <w:r w:rsidR="004830D9">
        <w:rPr>
          <w:rFonts w:ascii="Times New Roman" w:hAnsi="Times New Roman" w:cs="Times New Roman"/>
        </w:rPr>
        <w:t>is</w:t>
      </w:r>
      <w:r w:rsidR="002718F2">
        <w:rPr>
          <w:rFonts w:ascii="Times New Roman" w:hAnsi="Times New Roman" w:cs="Times New Roman"/>
        </w:rPr>
        <w:t xml:space="preserve"> also</w:t>
      </w:r>
      <w:r w:rsidR="0016757F">
        <w:rPr>
          <w:rFonts w:ascii="Times New Roman" w:hAnsi="Times New Roman" w:cs="Times New Roman"/>
        </w:rPr>
        <w:t xml:space="preserve"> linked to </w:t>
      </w:r>
      <w:r w:rsidR="004830D9">
        <w:rPr>
          <w:rFonts w:ascii="Times New Roman" w:hAnsi="Times New Roman" w:cs="Times New Roman"/>
        </w:rPr>
        <w:t>improvements in learning and memory</w:t>
      </w:r>
      <w:r w:rsidR="005A4FFC">
        <w:rPr>
          <w:rFonts w:ascii="Times New Roman" w:hAnsi="Times New Roman" w:cs="Times New Roman"/>
        </w:rPr>
        <w:t xml:space="preserve"> </w:t>
      </w:r>
      <w:r w:rsidR="005A4FFC">
        <w:rPr>
          <w:rFonts w:ascii="Times New Roman" w:hAnsi="Times New Roman" w:cs="Times New Roman"/>
        </w:rPr>
        <w:fldChar w:fldCharType="begin"/>
      </w:r>
      <w:r w:rsidR="005A4FFC">
        <w:rPr>
          <w:rFonts w:ascii="Times New Roman" w:hAnsi="Times New Roman" w:cs="Times New Roman"/>
        </w:rPr>
        <w:instrText xml:space="preserve"> ADDIN ZOTERO_ITEM CSL_CITATION {"citationID":"iaVVb3ld","properties":{"formattedCitation":"(Kang et al., 2009)","plainCitation":"(Kang et al., 2009)","noteIndex":0},"citationItems":[{"id":990,"uris":["http://zotero.org/users/5009496/items/VK9YZEYE"],"uri":["http://zotero.org/users/5009496/items/VK9YZEYE"],"itemData":{"id":990,"type":"article-journal","abstract":"Curiosity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F."}],"accessed":{"date-parts":[["2020",10,7]]},"issued":{"date-parts":[["2009",8,1]]}}}],"schema":"https://github.com/citation-style-language/schema/raw/master/csl-citation.json"} </w:instrText>
      </w:r>
      <w:r w:rsidR="005A4FFC">
        <w:rPr>
          <w:rFonts w:ascii="Times New Roman" w:hAnsi="Times New Roman" w:cs="Times New Roman"/>
        </w:rPr>
        <w:fldChar w:fldCharType="separate"/>
      </w:r>
      <w:r w:rsidR="005A4FFC">
        <w:rPr>
          <w:rFonts w:ascii="Times New Roman" w:hAnsi="Times New Roman" w:cs="Times New Roman"/>
          <w:noProof/>
        </w:rPr>
        <w:t>(Kang et al., 2009)</w:t>
      </w:r>
      <w:r w:rsidR="005A4FFC">
        <w:rPr>
          <w:rFonts w:ascii="Times New Roman" w:hAnsi="Times New Roman" w:cs="Times New Roman"/>
        </w:rPr>
        <w:fldChar w:fldCharType="end"/>
      </w:r>
      <w:r w:rsidR="0016757F">
        <w:rPr>
          <w:rFonts w:ascii="Times New Roman" w:hAnsi="Times New Roman" w:cs="Times New Roman"/>
        </w:rPr>
        <w:t>.</w:t>
      </w:r>
      <w:r>
        <w:rPr>
          <w:rFonts w:ascii="Times New Roman" w:hAnsi="Times New Roman" w:cs="Times New Roman"/>
        </w:rPr>
        <w:t xml:space="preserve"> </w:t>
      </w:r>
      <w:r w:rsidR="001577A8">
        <w:rPr>
          <w:rFonts w:ascii="Times New Roman" w:hAnsi="Times New Roman" w:cs="Times New Roman"/>
        </w:rPr>
        <w:t xml:space="preserve">Understanding </w:t>
      </w:r>
      <w:r>
        <w:rPr>
          <w:rFonts w:ascii="Times New Roman" w:hAnsi="Times New Roman" w:cs="Times New Roman"/>
        </w:rPr>
        <w:t xml:space="preserve">epistemic </w:t>
      </w:r>
      <w:r w:rsidR="001577A8">
        <w:rPr>
          <w:rFonts w:ascii="Times New Roman" w:hAnsi="Times New Roman" w:cs="Times New Roman"/>
        </w:rPr>
        <w:t xml:space="preserve">curiosity could </w:t>
      </w:r>
      <w:r w:rsidR="0050114E">
        <w:rPr>
          <w:rFonts w:ascii="Times New Roman" w:hAnsi="Times New Roman" w:cs="Times New Roman"/>
        </w:rPr>
        <w:t xml:space="preserve">therefore </w:t>
      </w:r>
      <w:r w:rsidR="001577A8">
        <w:rPr>
          <w:rFonts w:ascii="Times New Roman" w:hAnsi="Times New Roman" w:cs="Times New Roman"/>
        </w:rPr>
        <w:t xml:space="preserve">have powerful implications for classroom practice, </w:t>
      </w:r>
      <w:r w:rsidR="0050114E">
        <w:rPr>
          <w:rFonts w:ascii="Times New Roman" w:hAnsi="Times New Roman" w:cs="Times New Roman"/>
        </w:rPr>
        <w:t>and this might be important</w:t>
      </w:r>
      <w:r w:rsidR="001577A8">
        <w:rPr>
          <w:rFonts w:ascii="Times New Roman" w:hAnsi="Times New Roman" w:cs="Times New Roman"/>
        </w:rPr>
        <w:t xml:space="preserve"> when designing learning programmes for those with learning disorders such as dyslexia. Individuals with</w:t>
      </w:r>
      <w:r w:rsidR="00BD1565">
        <w:rPr>
          <w:rFonts w:ascii="Times New Roman" w:hAnsi="Times New Roman" w:cs="Times New Roman"/>
        </w:rPr>
        <w:t xml:space="preserve"> dyslexia </w:t>
      </w:r>
      <w:r w:rsidR="002718F2">
        <w:rPr>
          <w:rFonts w:ascii="Times New Roman" w:hAnsi="Times New Roman" w:cs="Times New Roman"/>
        </w:rPr>
        <w:t>are known</w:t>
      </w:r>
      <w:r w:rsidR="00BD1565">
        <w:rPr>
          <w:rFonts w:ascii="Times New Roman" w:hAnsi="Times New Roman" w:cs="Times New Roman"/>
        </w:rPr>
        <w:t xml:space="preserve"> to have difficult</w:t>
      </w:r>
      <w:r w:rsidR="0020369B">
        <w:rPr>
          <w:rFonts w:ascii="Times New Roman" w:hAnsi="Times New Roman" w:cs="Times New Roman"/>
        </w:rPr>
        <w:t>ies</w:t>
      </w:r>
      <w:r w:rsidR="00BD1565">
        <w:rPr>
          <w:rFonts w:ascii="Times New Roman" w:hAnsi="Times New Roman" w:cs="Times New Roman"/>
        </w:rPr>
        <w:t xml:space="preserve"> learning</w:t>
      </w:r>
      <w:r w:rsidR="00C957E7">
        <w:rPr>
          <w:rFonts w:ascii="Times New Roman" w:hAnsi="Times New Roman" w:cs="Times New Roman"/>
        </w:rPr>
        <w:t xml:space="preserve">, particularly when information is </w:t>
      </w:r>
      <w:r w:rsidR="0020369B">
        <w:rPr>
          <w:rFonts w:ascii="Times New Roman" w:hAnsi="Times New Roman" w:cs="Times New Roman"/>
        </w:rPr>
        <w:t>verbal</w:t>
      </w:r>
      <w:r w:rsidR="001271EF">
        <w:rPr>
          <w:rFonts w:ascii="Times New Roman" w:hAnsi="Times New Roman" w:cs="Times New Roman"/>
        </w:rPr>
        <w:t xml:space="preserve"> in nature</w:t>
      </w:r>
      <w:r w:rsidR="00BD1565">
        <w:rPr>
          <w:rFonts w:ascii="Times New Roman" w:hAnsi="Times New Roman" w:cs="Times New Roman"/>
        </w:rPr>
        <w:t xml:space="preserve">. However, it is not clear how curiosity </w:t>
      </w:r>
      <w:r w:rsidR="001577A8">
        <w:rPr>
          <w:rFonts w:ascii="Times New Roman" w:hAnsi="Times New Roman" w:cs="Times New Roman"/>
        </w:rPr>
        <w:t>might</w:t>
      </w:r>
      <w:r w:rsidR="0020369B">
        <w:rPr>
          <w:rFonts w:ascii="Times New Roman" w:hAnsi="Times New Roman" w:cs="Times New Roman"/>
        </w:rPr>
        <w:t xml:space="preserve"> </w:t>
      </w:r>
      <w:r w:rsidR="0050114E">
        <w:rPr>
          <w:rFonts w:ascii="Times New Roman" w:hAnsi="Times New Roman" w:cs="Times New Roman"/>
        </w:rPr>
        <w:t>interact with</w:t>
      </w:r>
      <w:r w:rsidR="00BD1565">
        <w:rPr>
          <w:rFonts w:ascii="Times New Roman" w:hAnsi="Times New Roman" w:cs="Times New Roman"/>
        </w:rPr>
        <w:t xml:space="preserve"> learning</w:t>
      </w:r>
      <w:r w:rsidR="0050114E">
        <w:rPr>
          <w:rFonts w:ascii="Times New Roman" w:hAnsi="Times New Roman" w:cs="Times New Roman"/>
        </w:rPr>
        <w:t xml:space="preserve"> and memory</w:t>
      </w:r>
      <w:r w:rsidR="002718F2">
        <w:rPr>
          <w:rFonts w:ascii="Times New Roman" w:hAnsi="Times New Roman" w:cs="Times New Roman"/>
        </w:rPr>
        <w:t xml:space="preserve"> in </w:t>
      </w:r>
      <w:r w:rsidR="0020369B">
        <w:rPr>
          <w:rFonts w:ascii="Times New Roman" w:hAnsi="Times New Roman" w:cs="Times New Roman"/>
        </w:rPr>
        <w:t>this</w:t>
      </w:r>
      <w:r w:rsidR="002718F2">
        <w:rPr>
          <w:rFonts w:ascii="Times New Roman" w:hAnsi="Times New Roman" w:cs="Times New Roman"/>
        </w:rPr>
        <w:t xml:space="preserve"> group</w:t>
      </w:r>
      <w:r w:rsidR="0020369B">
        <w:rPr>
          <w:rFonts w:ascii="Times New Roman" w:hAnsi="Times New Roman" w:cs="Times New Roman"/>
        </w:rPr>
        <w:t xml:space="preserve"> – do those with dyslexia express the same level of curiosity</w:t>
      </w:r>
      <w:r w:rsidR="00303097">
        <w:rPr>
          <w:rFonts w:ascii="Times New Roman" w:hAnsi="Times New Roman" w:cs="Times New Roman"/>
        </w:rPr>
        <w:t xml:space="preserve"> for </w:t>
      </w:r>
      <w:r w:rsidR="00C957E7">
        <w:rPr>
          <w:rFonts w:ascii="Times New Roman" w:hAnsi="Times New Roman" w:cs="Times New Roman"/>
        </w:rPr>
        <w:t>information</w:t>
      </w:r>
      <w:r w:rsidR="0020369B">
        <w:rPr>
          <w:rFonts w:ascii="Times New Roman" w:hAnsi="Times New Roman" w:cs="Times New Roman"/>
        </w:rPr>
        <w:t xml:space="preserve">? Do they get the same </w:t>
      </w:r>
      <w:r w:rsidR="00D20B0D">
        <w:rPr>
          <w:rFonts w:ascii="Times New Roman" w:hAnsi="Times New Roman" w:cs="Times New Roman"/>
        </w:rPr>
        <w:t>curiosity-</w:t>
      </w:r>
      <w:r w:rsidR="00FF041E">
        <w:rPr>
          <w:rFonts w:ascii="Times New Roman" w:hAnsi="Times New Roman" w:cs="Times New Roman"/>
        </w:rPr>
        <w:t xml:space="preserve">driven </w:t>
      </w:r>
      <w:r w:rsidR="002B1986">
        <w:rPr>
          <w:rFonts w:ascii="Times New Roman" w:hAnsi="Times New Roman" w:cs="Times New Roman"/>
        </w:rPr>
        <w:t>memory</w:t>
      </w:r>
      <w:r w:rsidR="00FF041E">
        <w:rPr>
          <w:rFonts w:ascii="Times New Roman" w:hAnsi="Times New Roman" w:cs="Times New Roman"/>
        </w:rPr>
        <w:t xml:space="preserve"> </w:t>
      </w:r>
      <w:r w:rsidR="0020369B">
        <w:rPr>
          <w:rFonts w:ascii="Times New Roman" w:hAnsi="Times New Roman" w:cs="Times New Roman"/>
        </w:rPr>
        <w:t>benefit</w:t>
      </w:r>
      <w:r w:rsidR="00FF041E">
        <w:rPr>
          <w:rFonts w:ascii="Times New Roman" w:hAnsi="Times New Roman" w:cs="Times New Roman"/>
        </w:rPr>
        <w:t>s</w:t>
      </w:r>
      <w:r w:rsidR="0020369B">
        <w:rPr>
          <w:rFonts w:ascii="Times New Roman" w:hAnsi="Times New Roman" w:cs="Times New Roman"/>
        </w:rPr>
        <w:t xml:space="preserve"> as neurotypical adults?</w:t>
      </w:r>
      <w:r w:rsidR="00BD1565">
        <w:rPr>
          <w:rFonts w:ascii="Times New Roman" w:hAnsi="Times New Roman" w:cs="Times New Roman"/>
        </w:rPr>
        <w:t xml:space="preserve"> </w:t>
      </w:r>
      <w:r w:rsidR="00C957E7">
        <w:rPr>
          <w:rFonts w:ascii="Times New Roman" w:hAnsi="Times New Roman" w:cs="Times New Roman"/>
        </w:rPr>
        <w:t>I</w:t>
      </w:r>
      <w:r w:rsidR="00884FAE">
        <w:rPr>
          <w:rFonts w:ascii="Times New Roman" w:hAnsi="Times New Roman" w:cs="Times New Roman"/>
        </w:rPr>
        <w:t xml:space="preserve">s this benefit equivalent for visual and verbal tasks? </w:t>
      </w:r>
      <w:r w:rsidR="00BD1565">
        <w:rPr>
          <w:rFonts w:ascii="Times New Roman" w:hAnsi="Times New Roman" w:cs="Times New Roman"/>
        </w:rPr>
        <w:t xml:space="preserve">Here, we focus on how states of curiosity about visual and verbal material </w:t>
      </w:r>
      <w:r w:rsidR="002718F2">
        <w:rPr>
          <w:rFonts w:ascii="Times New Roman" w:hAnsi="Times New Roman" w:cs="Times New Roman"/>
        </w:rPr>
        <w:t>affect learning and memory in adults with literacy difficulties.</w:t>
      </w:r>
      <w:r w:rsidR="00C40E1C">
        <w:rPr>
          <w:rFonts w:ascii="Times New Roman" w:hAnsi="Times New Roman" w:cs="Times New Roman"/>
        </w:rPr>
        <w:t xml:space="preserve"> </w:t>
      </w:r>
    </w:p>
    <w:p w14:paraId="1AA9AB46" w14:textId="7A1C6B7A" w:rsidR="00884FAE" w:rsidRDefault="00884FAE" w:rsidP="005A4FFC">
      <w:pPr>
        <w:spacing w:line="276" w:lineRule="auto"/>
        <w:jc w:val="both"/>
        <w:rPr>
          <w:rFonts w:ascii="Times New Roman" w:hAnsi="Times New Roman" w:cs="Times New Roman"/>
        </w:rPr>
      </w:pPr>
    </w:p>
    <w:p w14:paraId="79B905E6" w14:textId="7EBD46CA" w:rsidR="00706EDD" w:rsidRPr="00706EDD" w:rsidRDefault="0050114E" w:rsidP="005A4FFC">
      <w:pPr>
        <w:spacing w:line="276" w:lineRule="auto"/>
        <w:jc w:val="both"/>
        <w:rPr>
          <w:rFonts w:ascii="Times New Roman" w:eastAsia="Times New Roman" w:hAnsi="Times New Roman" w:cs="Times New Roman"/>
          <w:lang w:eastAsia="en-GB"/>
        </w:rPr>
      </w:pPr>
      <w:r>
        <w:rPr>
          <w:rFonts w:ascii="Times New Roman" w:hAnsi="Times New Roman" w:cs="Times New Roman"/>
        </w:rPr>
        <w:t xml:space="preserve">While previous educational research largely focused on curiosity as an trait that individuals possessed, more recent research points to how states of </w:t>
      </w:r>
      <w:r w:rsidR="001E6F79">
        <w:rPr>
          <w:rFonts w:ascii="Times New Roman" w:hAnsi="Times New Roman" w:cs="Times New Roman"/>
        </w:rPr>
        <w:t xml:space="preserve">epistemic </w:t>
      </w:r>
      <w:r>
        <w:rPr>
          <w:rFonts w:ascii="Times New Roman" w:hAnsi="Times New Roman" w:cs="Times New Roman"/>
        </w:rPr>
        <w:t xml:space="preserve">curiosity influence learning and memory </w:t>
      </w:r>
      <w:r>
        <w:rPr>
          <w:rFonts w:ascii="Times New Roman" w:hAnsi="Times New Roman" w:cs="Times New Roman"/>
        </w:rPr>
        <w:fldChar w:fldCharType="begin"/>
      </w:r>
      <w:r>
        <w:rPr>
          <w:rFonts w:ascii="Times New Roman" w:hAnsi="Times New Roman" w:cs="Times New Roman"/>
        </w:rPr>
        <w:instrText xml:space="preserve"> ADDIN ZOTERO_ITEM CSL_CITATION {"citationID":"sTn9vfXj","properties":{"formattedCitation":"(reviewed in Grossnickle, 2016)","plainCitation":"(reviewed in Grossnickle, 2016)","noteIndex":0},"citationItems":[{"id":1010,"uris":["http://zotero.org/users/5009496/items/EJNTIDGH"],"uri":["http://zotero.org/users/5009496/items/EJNTIDGH"],"itemData":{"id":1010,"type":"article-journal","container-title":"Educational Psychology Review","DOI":"10.1007/s10648-014-9294-y","ISSN":"1040-726X, 1573-336X","issue":"1","language":"en","page":"23-60","source":"Crossref","title":"Disentangling Curiosity: Dimensionality, Definitions, and Distinctions from Interest in Educational Contexts","title-short":"Disentangling Curiosity","URL":"http://link.springer.com/10.1007/s10648-014-9294-y","volume":"28","author":[{"family":"Grossnickle","given":"Emily M."}],"accessed":{"date-parts":[["2020",10,12]]},"issued":{"date-parts":[["2016",3]]}},"prefix":"reviewed in "}],"schema":"https://github.com/citation-style-language/schema/raw/master/csl-citation.json"}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(reviewed in Grossnickle, 2016)</w:t>
      </w:r>
      <w:r>
        <w:rPr>
          <w:rFonts w:ascii="Times New Roman" w:hAnsi="Times New Roman" w:cs="Times New Roman"/>
        </w:rPr>
        <w:fldChar w:fldCharType="end"/>
      </w:r>
      <w:r>
        <w:rPr>
          <w:rFonts w:ascii="Times New Roman" w:hAnsi="Times New Roman" w:cs="Times New Roman"/>
        </w:rPr>
        <w:t xml:space="preserve">. </w:t>
      </w:r>
      <w:r w:rsidR="00D20B0D">
        <w:rPr>
          <w:rFonts w:ascii="Times New Roman" w:hAnsi="Times New Roman" w:cs="Times New Roman"/>
        </w:rPr>
        <w:t>The link</w:t>
      </w:r>
      <w:r w:rsidR="00706EDD">
        <w:rPr>
          <w:rFonts w:ascii="Times New Roman" w:hAnsi="Times New Roman" w:cs="Times New Roman"/>
        </w:rPr>
        <w:t xml:space="preserve"> </w:t>
      </w:r>
      <w:r w:rsidR="00884FAE">
        <w:rPr>
          <w:rFonts w:ascii="Times New Roman" w:hAnsi="Times New Roman" w:cs="Times New Roman"/>
        </w:rPr>
        <w:t xml:space="preserve">between </w:t>
      </w:r>
      <w:r w:rsidR="006654F7">
        <w:rPr>
          <w:rFonts w:ascii="Times New Roman" w:hAnsi="Times New Roman" w:cs="Times New Roman"/>
        </w:rPr>
        <w:t xml:space="preserve">states of high </w:t>
      </w:r>
      <w:r w:rsidR="001E6F79">
        <w:rPr>
          <w:rFonts w:ascii="Times New Roman" w:hAnsi="Times New Roman" w:cs="Times New Roman"/>
        </w:rPr>
        <w:t xml:space="preserve">epistemic </w:t>
      </w:r>
      <w:r w:rsidR="00884FAE">
        <w:rPr>
          <w:rFonts w:ascii="Times New Roman" w:hAnsi="Times New Roman" w:cs="Times New Roman"/>
        </w:rPr>
        <w:t xml:space="preserve">curiosity and </w:t>
      </w:r>
      <w:r w:rsidR="006654F7">
        <w:rPr>
          <w:rFonts w:ascii="Times New Roman" w:hAnsi="Times New Roman" w:cs="Times New Roman"/>
        </w:rPr>
        <w:t xml:space="preserve">enhanced </w:t>
      </w:r>
      <w:r w:rsidR="00884FAE">
        <w:rPr>
          <w:rFonts w:ascii="Times New Roman" w:hAnsi="Times New Roman" w:cs="Times New Roman"/>
        </w:rPr>
        <w:t xml:space="preserve">memory </w:t>
      </w:r>
      <w:r>
        <w:rPr>
          <w:rFonts w:ascii="Times New Roman" w:hAnsi="Times New Roman" w:cs="Times New Roman"/>
        </w:rPr>
        <w:t>has</w:t>
      </w:r>
      <w:r w:rsidR="006654F7">
        <w:rPr>
          <w:rFonts w:ascii="Times New Roman" w:hAnsi="Times New Roman" w:cs="Times New Roman"/>
        </w:rPr>
        <w:t xml:space="preserve"> </w:t>
      </w:r>
      <w:r>
        <w:rPr>
          <w:rFonts w:ascii="Times New Roman" w:hAnsi="Times New Roman" w:cs="Times New Roman"/>
        </w:rPr>
        <w:t xml:space="preserve">now </w:t>
      </w:r>
      <w:r w:rsidR="006654F7">
        <w:rPr>
          <w:rFonts w:ascii="Times New Roman" w:hAnsi="Times New Roman" w:cs="Times New Roman"/>
        </w:rPr>
        <w:t xml:space="preserve">been </w:t>
      </w:r>
      <w:r>
        <w:rPr>
          <w:rFonts w:ascii="Times New Roman" w:hAnsi="Times New Roman" w:cs="Times New Roman"/>
        </w:rPr>
        <w:t>comprehensively demonstrated</w:t>
      </w:r>
      <w:r w:rsidR="006654F7">
        <w:rPr>
          <w:rFonts w:ascii="Times New Roman" w:hAnsi="Times New Roman" w:cs="Times New Roman"/>
        </w:rPr>
        <w:t xml:space="preserve"> in multiple studies </w:t>
      </w:r>
      <w:r w:rsidR="006654F7">
        <w:rPr>
          <w:rFonts w:ascii="Times New Roman" w:hAnsi="Times New Roman" w:cs="Times New Roman"/>
        </w:rPr>
        <w:fldChar w:fldCharType="begin"/>
      </w:r>
      <w:r w:rsidR="00C81EC1">
        <w:rPr>
          <w:rFonts w:ascii="Times New Roman" w:hAnsi="Times New Roman" w:cs="Times New Roman"/>
        </w:rPr>
        <w:instrText xml:space="preserve"> ADDIN ZOTERO_ITEM CSL_CITATION {"citationID":"dPq48QD6","properties":{"formattedCitation":"(Brod &amp; Breitwieser, 2019; Fandakova &amp; Gruber, 2020; Gruber et al., 2014; Halamish et al., 2019; Kang et al., 2009)","plainCitation":"(Brod &amp; Breitwieser, 2019; Fandakova &amp; Gruber, 2020; Gruber et al., 2014; Halamish et al., 2019; Kang et al., 2009)","noteIndex":0},"citationItems":[{"id":1003,"uris":["http://zotero.org/users/5009496/items/HWGA2WR6"],"uri":["http://zotero.org/users/5009496/items/HWGA2WR6"],"itemData":{"id":1003,"type":"article-journal","abstract":"Curiosity stimulates learning. We tested whether curiosity itself can be stimulated—not by extrinsic rewards but by an intrinsic desire to know whether a prediction holds true. Participants performed a numerical-facts learning task in which they had to generate either a prediction or an example before rating their curiosity and seeing the correct answer. More facts received high-curiosity ratings in the prediction condition, which indicates that generating predictions stimulated curiosity. In turn, high curiosity, compared with low curiosity, was associated with better memory for the correct answer. Concurrent pupillary data revealed that higher curiosity was associated with larger pupil dilation during anticipation of the correct answer. Pupil dilation was further enhanced when participants generated a prediction rather than an example, both during anticipation of the correct answer and in response to seeing it. These results suggest that generating a prediction stimulates curiosity by increasing the relevance of the knowledge gap.","container-title":"npj Science of Learning","DOI":"10.1038/s41539-019-0056-y","ISSN":"2056-7936","issue":"1","language":"en","note":"number: 1\npublisher: Nature Publishing Group","page":"1-7","source":"www.nature.com","title":"Lighting the wick in the candle of learning: generating a prediction stimulates curiosity","title-short":"Lighting the wick in the candle of learning","URL":"https://www.nature.com/articles/s41539-019-0056-y","volume":"4","author":[{"family":"Brod","given":"Garvin"},{"family":"Breitwieser","given":"Jasmin"}],"accessed":{"date-parts":[["2020",10,12]]},"issued":{"date-parts":[["2019",10,21]]}}},{"id":985,"uris":["http://zotero.org/users/5009496/items/XY598T3D"],"uri":["http://zotero.org/users/5009496/items/XY598T3D"],"itemData":{"id":985,"type":"article-journal","container-title":"Developmental Science","DOI":"10.1111/desc.13005","ISSN":"1363-755X, 1467-7687","language":"en","source":"Crossref","title":"States of curiosity and interest enhance memory differently in adolescents and in children","URL":"https://onlinelibrary.wiley.com/doi/abs/10.1111/desc.13005","author":[{"family":"Fandakova","given":"Yana"},{"family":"Gruber","given":"Matthias J."}],"accessed":{"date-parts":[["2020",9,30]]},"issued":{"date-parts":[["2020",7,18]]}}},{"id":988,"uris":["http://zotero.org/users/5009496/items/R4HXYICI"],"uri":["http://zotero.org/users/5009496/items/R4HXYICI"],"itemData":{"id":988,"type":"article-journal","abstract":"&lt;h2&gt;Summary&lt;/h2&gt;&lt;p&gt;People find it easier to learn about topics that interest them, but little is known about the mechanisms by which intrinsic motivational states affect learning. We used functional magnetic resonance imaging to investigate how curiosity (intrinsic motivation to learn) influences memory. In both immediate and one-day-delayed memory tests, participants showed improved memory for information that they were curious about and for incidental material learned during states of high curiosity. Functional magnetic resonance imaging results revealed that activity in the midbrain and the nucleus accumbens was enhanced during states of high curiosity. Importantly, individual variability in curiosity-driven memory benefits for incidental material was supported by anticipatory activity in the midbrain and hippocampus and by functional connectivity between these regions. These findings suggest a link between the mechanisms supporting extrinsic reward motivation and intrinsic curiosity and highlight the importance of stimulating curiosity to create more effective learning experiences.&lt;/p&gt;&lt;h3&gt;Video Abstract&lt;/h3&gt;","container-title":"Neuron","DOI":"10.1016/j.neuron.2014.08.060","ISSN":"0896-6273","issue":"2","journalAbbreviation":"Neuron","language":"English","note":"publisher: Elsevier\nPMID: 25284006","page":"486-496","source":"www.cell.com","title":"States of Curiosity Modulate Hippocampus-Dependent Learning via the Dopaminergic Circuit","URL":"https://www.cell.com/neuron/abstract/S0896-6273(14)00804-6","volume":"84","author":[{"family":"Gruber","given":"Matthias J."},{"family":"Gelman","given":"Bernard D."},{"family":"Ranganath","given":"Charan"}],"accessed":{"date-parts":[["2020",10,7]]},"issued":{"date-parts":[["2014",10,22]]}}},{"id":1006,"uris":["http://zotero.org/users/5009496/items/EW6R4QJ7"],"uri":["http://zotero.org/users/5009496/items/EW6R4QJ7"],"itemData":{"id":1006,"type":"article-journal","abstract":"Learners are more likely to remember what they study if they are motivated to do so. Such motivation can be externally driven by prospective rewards, but also intrinsically driven by curiosity. The present research focused on the role of curiosity during intentional learning. We examined the potential mnemonic benefit of curiosity, whether this benefit is undermined when learners are externally motivated to learn by rewards, and whether it can be attributed to increased study time for information they are more curious about. In two experiments, participants were presented with trivia questions, rated their level of curiosity about each question, and then studied the answers, either with or without a prospect of reward for correct recall on a subsequent test. Study time was either fixed (Experiment 1) or self-paced (Experiment 2). Performance on a memory test 1 week later suggested that curiosity enhanced long-term retention, and that rewards did not undermine the benefit of curiosity. When learning was self-paced, study time increased with curiosity but did not account for the effect of curiosity on memory. The results highlight the important role curiosity plays in learning and suggest that curiosity and rewards can be used together effectively to promote students’ learning. (PsycINFO Database Record (c) 2019 APA, all rights reserved)","container-title":"Experimental Psychology","DOI":"10.1027/1618-3169/a000455","ISSN":"2190-5142(Electronic),1618-3169(Print)","issue":"5","note":"publisher-place: Germany\npublisher: Hogrefe Publishing","page":"319-330","source":"APA PsycNET","title":"Motivation to learn: The long-term mnemonic benefit of curiosity in intentional learning","title-short":"Motivation to learn","volume":"66","author":[{"family":"Halamish","given":"Vered"},{"family":"Madmon","given":"Inbal"},{"family":"Moed","given":"Anat"}],"issued":{"date-parts":[["2019"]]}}},{"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F."}],"accessed":{"date-parts":[["2020",10,7]]},"issued":{"date-parts":[["2009",8,1]]}}}],"schema":"https://github.com/citation-style-language/schema/raw/master/csl-citation.json"} </w:instrText>
      </w:r>
      <w:r w:rsidR="006654F7">
        <w:rPr>
          <w:rFonts w:ascii="Times New Roman" w:hAnsi="Times New Roman" w:cs="Times New Roman"/>
        </w:rPr>
        <w:fldChar w:fldCharType="separate"/>
      </w:r>
      <w:r w:rsidR="00C81EC1">
        <w:rPr>
          <w:rFonts w:ascii="Times New Roman" w:hAnsi="Times New Roman" w:cs="Times New Roman"/>
        </w:rPr>
        <w:t>(Brod &amp; Breitwieser, 2019; Fandakova &amp; Gruber, 2020; Gruber et al., 2014; Halamish et al., 2019; Kang et al., 2009)</w:t>
      </w:r>
      <w:r w:rsidR="006654F7">
        <w:rPr>
          <w:rFonts w:ascii="Times New Roman" w:hAnsi="Times New Roman" w:cs="Times New Roman"/>
        </w:rPr>
        <w:fldChar w:fldCharType="end"/>
      </w:r>
      <w:r w:rsidR="006654F7">
        <w:rPr>
          <w:rFonts w:ascii="Times New Roman" w:hAnsi="Times New Roman" w:cs="Times New Roman"/>
        </w:rPr>
        <w:t xml:space="preserve">. </w:t>
      </w:r>
      <w:r>
        <w:rPr>
          <w:rFonts w:ascii="Times New Roman" w:hAnsi="Times New Roman" w:cs="Times New Roman"/>
        </w:rPr>
        <w:t>In one of the early demonstrations of the role of states of curiosity on memory</w:t>
      </w:r>
      <w:r w:rsidR="006654F7">
        <w:rPr>
          <w:rFonts w:ascii="Times New Roman" w:hAnsi="Times New Roman" w:cs="Times New Roman"/>
        </w:rPr>
        <w:t xml:space="preserve">, Kang and colleagues </w:t>
      </w:r>
      <w:r w:rsidR="006654F7">
        <w:rPr>
          <w:rFonts w:ascii="Times New Roman" w:hAnsi="Times New Roman" w:cs="Times New Roman"/>
        </w:rPr>
        <w:fldChar w:fldCharType="begin"/>
      </w:r>
      <w:r w:rsidR="006654F7">
        <w:rPr>
          <w:rFonts w:ascii="Times New Roman" w:hAnsi="Times New Roman" w:cs="Times New Roman"/>
        </w:rPr>
        <w:instrText xml:space="preserve"> ADDIN ZOTERO_ITEM CSL_CITATION {"citationID":"mDqMJjza","properties":{"formattedCitation":"(2009)","plainCitation":"(2009)","noteIndex":0},"citationItems":[{"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F."}],"accessed":{"date-parts":[["2020",10,7]]},"issued":{"date-parts":[["2009",8,1]]}},"suppress-author":true}],"schema":"https://github.com/citation-style-language/schema/raw/master/csl-citation.json"} </w:instrText>
      </w:r>
      <w:r w:rsidR="006654F7">
        <w:rPr>
          <w:rFonts w:ascii="Times New Roman" w:hAnsi="Times New Roman" w:cs="Times New Roman"/>
        </w:rPr>
        <w:fldChar w:fldCharType="separate"/>
      </w:r>
      <w:r w:rsidR="006654F7">
        <w:rPr>
          <w:rFonts w:ascii="Times New Roman" w:hAnsi="Times New Roman" w:cs="Times New Roman"/>
        </w:rPr>
        <w:t>(2009)</w:t>
      </w:r>
      <w:r w:rsidR="006654F7">
        <w:rPr>
          <w:rFonts w:ascii="Times New Roman" w:hAnsi="Times New Roman" w:cs="Times New Roman"/>
        </w:rPr>
        <w:fldChar w:fldCharType="end"/>
      </w:r>
      <w:r w:rsidR="006654F7">
        <w:rPr>
          <w:rFonts w:ascii="Times New Roman" w:hAnsi="Times New Roman" w:cs="Times New Roman"/>
        </w:rPr>
        <w:t xml:space="preserve"> found that participants were more likely to remember answers to trivia questions they expressed curiosity about, even 11-16 days after learning</w:t>
      </w:r>
      <w:r w:rsidR="00884FAE">
        <w:rPr>
          <w:rFonts w:ascii="Times New Roman" w:hAnsi="Times New Roman" w:cs="Times New Roman"/>
        </w:rPr>
        <w:t xml:space="preserve">. </w:t>
      </w:r>
      <w:r>
        <w:rPr>
          <w:rFonts w:ascii="Times New Roman" w:hAnsi="Times New Roman" w:cs="Times New Roman"/>
        </w:rPr>
        <w:t>Indeed, h</w:t>
      </w:r>
      <w:r w:rsidR="00B34450">
        <w:rPr>
          <w:rFonts w:ascii="Times New Roman" w:hAnsi="Times New Roman" w:cs="Times New Roman"/>
        </w:rPr>
        <w:t>eightened states of curiosity can even lead to better encoding of incidental information</w:t>
      </w:r>
      <w:r w:rsidR="006654F7">
        <w:rPr>
          <w:rFonts w:ascii="Times New Roman" w:hAnsi="Times New Roman" w:cs="Times New Roman"/>
        </w:rPr>
        <w:t xml:space="preserve">, such as faces presented interspersed between a trivia question for which curiosity is expressed, and the answer </w:t>
      </w:r>
      <w:r w:rsidR="006654F7">
        <w:rPr>
          <w:rFonts w:ascii="Times New Roman" w:hAnsi="Times New Roman" w:cs="Times New Roman"/>
        </w:rPr>
        <w:fldChar w:fldCharType="begin"/>
      </w:r>
      <w:r w:rsidR="006654F7">
        <w:rPr>
          <w:rFonts w:ascii="Times New Roman" w:hAnsi="Times New Roman" w:cs="Times New Roman"/>
        </w:rPr>
        <w:instrText xml:space="preserve"> ADDIN ZOTERO_ITEM CSL_CITATION {"citationID":"EytqFsrd","properties":{"formattedCitation":"(Fandakova &amp; Gruber, 2020; Gruber et al., 2014)","plainCitation":"(Fandakova &amp; Gruber, 2020; Gruber et al., 2014)","noteIndex":0},"citationItems":[{"id":985,"uris":["http://zotero.org/users/5009496/items/XY598T3D"],"uri":["http://zotero.org/users/5009496/items/XY598T3D"],"itemData":{"id":985,"type":"article-journal","container-title":"Developmental Science","DOI":"10.1111/desc.13005","ISSN":"1363-755X, 1467-7687","language":"en","source":"Crossref","title":"States of curiosity and interest enhance memory differently in adolescents and in children","URL":"https://onlinelibrary.wiley.com/doi/abs/10.1111/desc.13005","author":[{"family":"Fandakova","given":"Yana"},{"family":"Gruber","given":"Matthias J."}],"accessed":{"date-parts":[["2020",9,30]]},"issued":{"date-parts":[["2020",7,18]]}}},{"id":988,"uris":["http://zotero.org/users/5009496/items/R4HXYICI"],"uri":["http://zotero.org/users/5009496/items/R4HXYICI"],"itemData":{"id":988,"type":"article-journal","abstract":"&lt;h2&gt;Summary&lt;/h2&gt;&lt;p&gt;People find it easier to learn about topics that interest them, but little is known about the mechanisms by which intrinsic motivational states affect learning. We used functional magnetic resonance imaging to investigate how curiosity (intrinsic motivation to learn) influences memory. In both immediate and one-day-delayed memory tests, participants showed improved memory for information that they were curious about and for incidental material learned during states of high curiosity. Functional magnetic resonance imaging results revealed that activity in the midbrain and the nucleus accumbens was enhanced during states of high curiosity. Importantly, individual variability in curiosity-driven memory benefits for incidental material was supported by anticipatory activity in the midbrain and hippocampus and by functional connectivity between these regions. These findings suggest a link between the mechanisms supporting extrinsic reward motivation and intrinsic curiosity and highlight the importance of stimulating curiosity to create more effective learning experiences.&lt;/p&gt;&lt;h3&gt;Video Abstract&lt;/h3&gt;","container-title":"Neuron","DOI":"10.1016/j.neuron.2014.08.060","ISSN":"0896-6273","issue":"2","journalAbbreviation":"Neuron","language":"English","note":"publisher: Elsevier\nPMID: 25284006","page":"486-496","source":"www.cell.com","title":"States of Curiosity Modulate Hippocampus-Dependent Learning via the Dopaminergic Circuit","URL":"https://www.cell.com/neuron/abstract/S0896-6273(14)00804-6","volume":"84","author":[{"family":"Gruber","given":"Matthias J."},{"family":"Gelman","given":"Bernard D."},{"family":"Ranganath","given":"Charan"}],"accessed":{"date-parts":[["2020",10,7]]},"issued":{"date-parts":[["2014",10,22]]}}}],"schema":"https://github.com/citation-style-language/schema/raw/master/csl-citation.json"} </w:instrText>
      </w:r>
      <w:r w:rsidR="006654F7">
        <w:rPr>
          <w:rFonts w:ascii="Times New Roman" w:hAnsi="Times New Roman" w:cs="Times New Roman"/>
        </w:rPr>
        <w:fldChar w:fldCharType="separate"/>
      </w:r>
      <w:r w:rsidR="006654F7">
        <w:rPr>
          <w:rFonts w:ascii="Times New Roman" w:hAnsi="Times New Roman" w:cs="Times New Roman"/>
        </w:rPr>
        <w:t>(Fandakova &amp; Gruber, 2020; Gruber et al., 2014)</w:t>
      </w:r>
      <w:r w:rsidR="006654F7">
        <w:rPr>
          <w:rFonts w:ascii="Times New Roman" w:hAnsi="Times New Roman" w:cs="Times New Roman"/>
        </w:rPr>
        <w:fldChar w:fldCharType="end"/>
      </w:r>
      <w:r w:rsidR="00B34450">
        <w:rPr>
          <w:rFonts w:ascii="Times New Roman" w:hAnsi="Times New Roman" w:cs="Times New Roman"/>
        </w:rPr>
        <w:t xml:space="preserve">. </w:t>
      </w:r>
      <w:r w:rsidR="006654F7">
        <w:rPr>
          <w:rFonts w:ascii="Times New Roman" w:hAnsi="Times New Roman" w:cs="Times New Roman"/>
        </w:rPr>
        <w:t xml:space="preserve">At the neural level, </w:t>
      </w:r>
      <w:r w:rsidR="00706EDD">
        <w:rPr>
          <w:rFonts w:ascii="Times New Roman" w:hAnsi="Times New Roman" w:cs="Times New Roman"/>
        </w:rPr>
        <w:t>curiosity appears to enhance learning through increased dopaminergic modulation of hippocampal activity. H</w:t>
      </w:r>
      <w:r w:rsidR="006654F7">
        <w:rPr>
          <w:rFonts w:ascii="Times New Roman" w:hAnsi="Times New Roman" w:cs="Times New Roman"/>
        </w:rPr>
        <w:t xml:space="preserve">igh </w:t>
      </w:r>
      <w:r w:rsidR="001E6F79">
        <w:rPr>
          <w:rFonts w:ascii="Times New Roman" w:hAnsi="Times New Roman" w:cs="Times New Roman"/>
        </w:rPr>
        <w:t xml:space="preserve">epistemic </w:t>
      </w:r>
      <w:r w:rsidR="006654F7">
        <w:rPr>
          <w:rFonts w:ascii="Times New Roman" w:hAnsi="Times New Roman" w:cs="Times New Roman"/>
        </w:rPr>
        <w:t>curiosity is associated with functional activity in areas typically associated with reward-processing, such as</w:t>
      </w:r>
      <w:r w:rsidR="009A0AB9">
        <w:rPr>
          <w:rFonts w:ascii="Times New Roman" w:hAnsi="Times New Roman" w:cs="Times New Roman"/>
        </w:rPr>
        <w:t xml:space="preserve"> the caudate nucleus, as well as</w:t>
      </w:r>
      <w:r w:rsidR="00292621">
        <w:rPr>
          <w:rFonts w:ascii="Times New Roman" w:hAnsi="Times New Roman" w:cs="Times New Roman"/>
        </w:rPr>
        <w:t xml:space="preserve"> the midbrain and </w:t>
      </w:r>
      <w:r w:rsidR="000575B9">
        <w:rPr>
          <w:rFonts w:ascii="Times New Roman" w:hAnsi="Times New Roman" w:cs="Times New Roman"/>
        </w:rPr>
        <w:t xml:space="preserve">ventral tegmental area </w:t>
      </w:r>
      <w:r w:rsidR="00C81EC1">
        <w:rPr>
          <w:rFonts w:ascii="Times New Roman" w:hAnsi="Times New Roman" w:cs="Times New Roman"/>
        </w:rPr>
        <w:fldChar w:fldCharType="begin"/>
      </w:r>
      <w:r w:rsidR="004A524A">
        <w:rPr>
          <w:rFonts w:ascii="Times New Roman" w:hAnsi="Times New Roman" w:cs="Times New Roman"/>
        </w:rPr>
        <w:instrText xml:space="preserve"> ADDIN ZOTERO_ITEM CSL_CITATION {"citationID":"x9HGuYV0","properties":{"formattedCitation":"(Kang et al., 2009; Lau et al., 2020)","plainCitation":"(Kang et al., 2009; Lau et al., 2020)","noteIndex":0},"citationItems":[{"id":990,"uris":["http://zotero.org/users/5009496/items/VK9YZEYE"],"uri":["http://zotero.org/users/5009496/items/VK9YZEYE"],"itemData":{"id":990,"type":"article-journal","abstract":"Curiosity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id":1008,"uris":["http://zotero.org/users/5009496/items/AN6TDQXJ"],"uri":["http://zotero.org/users/5009496/items/AN6TDQXJ"],"itemData":{"id":1008,"type":"article-journal","abstract":"Curiosity is often portrayed as a desirable feature of human faculty. However, curiosity may come at a cost that sometimes puts people in harmful situations. Here, using a set of behavioural and neuroimaging experiments with stimuli that strongly trigger curiosity (for example, magic tricks), we examine the psychological and neural mechanisms underlying the motivational effect of curiosity. We consistently demonstrate that across different samples, people are indeed willing to gamble, subjecting themselves to electric shocks to satisfy their curiosity for trivial knowledge that carries no apparent instrumental value. Also, this influence of curiosity shares common neural mechanisms with that of hunger for food. In particular, we show that acceptance (compared to rejection) of curiosity-driven or incentive-driven gambles is accompanied by enhanced activity in the ventral striatum when curiosity or hunger was elicited, which extends into the dorsal striatum when participants made a decision.","container-title":"Nature Human Behaviour","DOI":"10.1038/s41562-020-0848-3","ISSN":"2397-3374","issue":"5","language":"en","note":"number: 5\npublisher: Nature Publishing Group","page":"531-543","source":"www.nature.com","title":"Shared striatal activity in decisions to satisfy curiosity and hunger at the risk of electric shocks","URL":"https://www.nature.com/articles/s41562-020-0848-3","volume":"4","author":[{"family":"Lau","given":"Johnny King L."},{"family":"Ozono","given":"Hiroki"},{"family":"Kuratomi","given":"Kei"},{"family":"Komiya","given":"Asuka"},{"family":"Murayama","given":"Kou"}],"accessed":{"date-parts":[["2020",10,12]]},"issued":{"date-parts":[["2020",5]]}}}],"schema":"https://github.com/citation-style-language/schema/raw/master/csl-citation.json"} </w:instrText>
      </w:r>
      <w:r w:rsidR="00C81EC1">
        <w:rPr>
          <w:rFonts w:ascii="Times New Roman" w:hAnsi="Times New Roman" w:cs="Times New Roman"/>
        </w:rPr>
        <w:fldChar w:fldCharType="separate"/>
      </w:r>
      <w:r w:rsidR="004A524A">
        <w:rPr>
          <w:rFonts w:ascii="Times New Roman" w:hAnsi="Times New Roman" w:cs="Times New Roman"/>
          <w:noProof/>
        </w:rPr>
        <w:t>(Kang et al., 2009; Lau et al., 2020)</w:t>
      </w:r>
      <w:r w:rsidR="00C81EC1">
        <w:rPr>
          <w:rFonts w:ascii="Times New Roman" w:hAnsi="Times New Roman" w:cs="Times New Roman"/>
        </w:rPr>
        <w:fldChar w:fldCharType="end"/>
      </w:r>
      <w:r w:rsidR="00706EDD">
        <w:rPr>
          <w:rFonts w:ascii="Times New Roman" w:hAnsi="Times New Roman" w:cs="Times New Roman"/>
        </w:rPr>
        <w:t xml:space="preserve">. In turn, curiosity-driven memory benefits are associated with increased </w:t>
      </w:r>
      <w:r w:rsidR="00706EDD" w:rsidRPr="00706EDD">
        <w:rPr>
          <w:rFonts w:ascii="Times New Roman" w:hAnsi="Times New Roman" w:cs="Times New Roman"/>
        </w:rPr>
        <w:t>midbrain-hippocampus functional connectivity</w:t>
      </w:r>
      <w:r w:rsidR="00C81EC1">
        <w:rPr>
          <w:rFonts w:ascii="Times New Roman" w:hAnsi="Times New Roman" w:cs="Times New Roman"/>
        </w:rPr>
        <w:t xml:space="preserve"> </w:t>
      </w:r>
      <w:r w:rsidR="00C81EC1">
        <w:rPr>
          <w:rFonts w:ascii="Times New Roman" w:hAnsi="Times New Roman" w:cs="Times New Roman"/>
        </w:rPr>
        <w:fldChar w:fldCharType="begin"/>
      </w:r>
      <w:r w:rsidR="00C81EC1">
        <w:rPr>
          <w:rFonts w:ascii="Times New Roman" w:hAnsi="Times New Roman" w:cs="Times New Roman"/>
        </w:rPr>
        <w:instrText xml:space="preserve"> ADDIN ZOTERO_ITEM CSL_CITATION {"citationID":"4gNX89z8","properties":{"formattedCitation":"(Gruber et al., 2014)","plainCitation":"(Gruber et al., 2014)","noteIndex":0},"citationItems":[{"id":988,"uris":["http://zotero.org/users/5009496/items/R4HXYICI"],"uri":["http://zotero.org/users/5009496/items/R4HXYICI"],"itemData":{"id":988,"type":"article-journal","abstract":"&lt;h2&gt;Summary&lt;/h2&gt;&lt;p&gt;People find it easier to learn about topics that interest them, but little is known about the mechanisms by which intrinsic motivational states affect learning. We used functional magnetic resonance imaging to investigate how curiosity (intrinsic motivation to learn) influences memory. In both immediate and one-day-delayed memory tests, participants showed improved memory for information that they were curious about and for incidental material learned during states of high curiosity. Functional magnetic resonance imaging results revealed that activity in the midbrain and the nucleus accumbens was enhanced during states of high curiosity. Importantly, individual variability in curiosity-driven memory benefits for incidental material was supported by anticipatory activity in the midbrain and hippocampus and by functional connectivity between these regions. These findings suggest a link between the mechanisms supporting extrinsic reward motivation and intrinsic curiosity and highlight the importance of stimulating curiosity to create more effective learning experiences.&lt;/p&gt;&lt;h3&gt;Video Abstract&lt;/h3&gt;","container-title":"Neuron","DOI":"10.1016/j.neuron.2014.08.060","ISSN":"0896-6273","issue":"2","journalAbbreviation":"Neuron","language":"English","note":"publisher: Elsevier\nPMID: 25284006","page":"486-496","source":"www.cell.com","title":"States of Curiosity Modulate Hippocampus-Dependent Learning via the Dopaminergic Circuit","URL":"https://www.cell.com/neuron/abstract/S0896-6273(14)00804-6","volume":"84","author":[{"family":"Gruber","given":"Matthias J."},{"family":"Gelman","given":"Bernard D."},{"family":"Ranganath","given":"Charan"}],"accessed":{"date-parts":[["2020",10,7]]},"issued":{"date-parts":[["2014",10,22]]}}}],"schema":"https://github.com/citation-style-language/schema/raw/master/csl-citation.json"} </w:instrText>
      </w:r>
      <w:r w:rsidR="00C81EC1">
        <w:rPr>
          <w:rFonts w:ascii="Times New Roman" w:hAnsi="Times New Roman" w:cs="Times New Roman"/>
        </w:rPr>
        <w:fldChar w:fldCharType="separate"/>
      </w:r>
      <w:r w:rsidR="00C81EC1">
        <w:rPr>
          <w:rFonts w:ascii="Times New Roman" w:hAnsi="Times New Roman" w:cs="Times New Roman"/>
          <w:noProof/>
        </w:rPr>
        <w:t>(Gruber et al., 2014)</w:t>
      </w:r>
      <w:r w:rsidR="00C81EC1">
        <w:rPr>
          <w:rFonts w:ascii="Times New Roman" w:hAnsi="Times New Roman" w:cs="Times New Roman"/>
        </w:rPr>
        <w:fldChar w:fldCharType="end"/>
      </w:r>
      <w:r w:rsidR="00706EDD">
        <w:rPr>
          <w:rFonts w:ascii="Times New Roman" w:hAnsi="Times New Roman" w:cs="Times New Roman"/>
        </w:rPr>
        <w:t>. This indicates that curiosity can act as an index of intrinsic motivation for learn</w:t>
      </w:r>
      <w:r w:rsidR="001577A8">
        <w:rPr>
          <w:rFonts w:ascii="Times New Roman" w:hAnsi="Times New Roman" w:cs="Times New Roman"/>
        </w:rPr>
        <w:t>ing, or an anticipation of reward.</w:t>
      </w:r>
    </w:p>
    <w:p w14:paraId="3C0A5577" w14:textId="737D8F78" w:rsidR="004830D9" w:rsidRDefault="004830D9" w:rsidP="005A4FFC">
      <w:pPr>
        <w:spacing w:line="276" w:lineRule="auto"/>
        <w:rPr>
          <w:rFonts w:ascii="Times New Roman" w:hAnsi="Times New Roman" w:cs="Times New Roman"/>
        </w:rPr>
      </w:pPr>
    </w:p>
    <w:p w14:paraId="5B3B5AFF" w14:textId="2580274C" w:rsidR="00C00B65" w:rsidRDefault="00E71576" w:rsidP="005A4FFC">
      <w:pPr>
        <w:spacing w:line="276" w:lineRule="auto"/>
        <w:jc w:val="both"/>
        <w:rPr>
          <w:rFonts w:ascii="Times New Roman" w:hAnsi="Times New Roman" w:cs="Times New Roman"/>
        </w:rPr>
      </w:pPr>
      <w:r>
        <w:rPr>
          <w:rFonts w:ascii="Times New Roman" w:hAnsi="Times New Roman" w:cs="Times New Roman"/>
        </w:rPr>
        <w:t>A</w:t>
      </w:r>
      <w:r w:rsidR="0050114E">
        <w:rPr>
          <w:rFonts w:ascii="Times New Roman" w:hAnsi="Times New Roman" w:cs="Times New Roman"/>
        </w:rPr>
        <w:t>lthough d</w:t>
      </w:r>
      <w:r w:rsidR="00C81EC1">
        <w:rPr>
          <w:rFonts w:ascii="Times New Roman" w:hAnsi="Times New Roman" w:cs="Times New Roman"/>
        </w:rPr>
        <w:t xml:space="preserve">efinitions of </w:t>
      </w:r>
      <w:r>
        <w:rPr>
          <w:rFonts w:ascii="Times New Roman" w:hAnsi="Times New Roman" w:cs="Times New Roman"/>
        </w:rPr>
        <w:t xml:space="preserve">epistemic </w:t>
      </w:r>
      <w:r w:rsidR="00C81EC1">
        <w:rPr>
          <w:rFonts w:ascii="Times New Roman" w:hAnsi="Times New Roman" w:cs="Times New Roman"/>
        </w:rPr>
        <w:t xml:space="preserve">curiosity can vary </w:t>
      </w:r>
      <w:r w:rsidR="0050114E">
        <w:rPr>
          <w:rFonts w:ascii="Times New Roman" w:hAnsi="Times New Roman" w:cs="Times New Roman"/>
        </w:rPr>
        <w:t xml:space="preserve">considerably </w:t>
      </w:r>
      <w:r w:rsidR="00C81EC1">
        <w:rPr>
          <w:rFonts w:ascii="Times New Roman" w:hAnsi="Times New Roman" w:cs="Times New Roman"/>
        </w:rPr>
        <w:t>across studies</w:t>
      </w:r>
      <w:r w:rsidR="005C2B6C">
        <w:rPr>
          <w:rFonts w:ascii="Times New Roman" w:hAnsi="Times New Roman" w:cs="Times New Roman"/>
        </w:rPr>
        <w:t xml:space="preserve"> </w:t>
      </w:r>
      <w:r w:rsidR="005C2B6C">
        <w:rPr>
          <w:rFonts w:ascii="Times New Roman" w:hAnsi="Times New Roman" w:cs="Times New Roman"/>
        </w:rPr>
        <w:fldChar w:fldCharType="begin"/>
      </w:r>
      <w:r w:rsidR="005C2B6C">
        <w:rPr>
          <w:rFonts w:ascii="Times New Roman" w:hAnsi="Times New Roman" w:cs="Times New Roman"/>
        </w:rPr>
        <w:instrText xml:space="preserve"> ADDIN ZOTERO_ITEM CSL_CITATION {"citationID":"h464UvBP","properties":{"formattedCitation":"(Grossnickle, 2016)","plainCitation":"(Grossnickle, 2016)","noteIndex":0},"citationItems":[{"id":1010,"uris":["http://zotero.org/users/5009496/items/EJNTIDGH"],"uri":["http://zotero.org/users/5009496/items/EJNTIDGH"],"itemData":{"id":1010,"type":"article-journal","container-title":"Educational Psychology Review","DOI":"10.1007/s10648-014-9294-y","ISSN":"1040-726X, 1573-336X","issue":"1","language":"en","page":"23-60","source":"Crossref","title":"Disentangling Curiosity: Dimensionality, Definitions, and Distinctions from Interest in Educational Contexts","title-short":"Disentangling Curiosity","URL":"http://link.springer.com/10.1007/s10648-014-9294-y","volume":"28","author":[{"family":"Grossnickle","given":"Emily M."}],"accessed":{"date-parts":[["2020",10,12]]},"issued":{"date-parts":[["2016",3]]}}}],"schema":"https://github.com/citation-style-language/schema/raw/master/csl-citation.json"} </w:instrText>
      </w:r>
      <w:r w:rsidR="005C2B6C">
        <w:rPr>
          <w:rFonts w:ascii="Times New Roman" w:hAnsi="Times New Roman" w:cs="Times New Roman"/>
        </w:rPr>
        <w:fldChar w:fldCharType="separate"/>
      </w:r>
      <w:r w:rsidR="005C2B6C">
        <w:rPr>
          <w:rFonts w:ascii="Times New Roman" w:hAnsi="Times New Roman" w:cs="Times New Roman"/>
          <w:noProof/>
        </w:rPr>
        <w:t>(Grossnickle, 2016)</w:t>
      </w:r>
      <w:r w:rsidR="005C2B6C">
        <w:rPr>
          <w:rFonts w:ascii="Times New Roman" w:hAnsi="Times New Roman" w:cs="Times New Roman"/>
        </w:rPr>
        <w:fldChar w:fldCharType="end"/>
      </w:r>
      <w:r w:rsidR="0050114E">
        <w:rPr>
          <w:rFonts w:ascii="Times New Roman" w:hAnsi="Times New Roman" w:cs="Times New Roman"/>
        </w:rPr>
        <w:t>, r</w:t>
      </w:r>
      <w:r w:rsidR="00706EDD">
        <w:rPr>
          <w:rFonts w:ascii="Times New Roman" w:hAnsi="Times New Roman" w:cs="Times New Roman"/>
        </w:rPr>
        <w:t>ecent</w:t>
      </w:r>
      <w:r w:rsidR="00303097">
        <w:rPr>
          <w:rFonts w:ascii="Times New Roman" w:hAnsi="Times New Roman" w:cs="Times New Roman"/>
        </w:rPr>
        <w:t xml:space="preserve"> </w:t>
      </w:r>
      <w:r w:rsidR="00C81EC1">
        <w:rPr>
          <w:rFonts w:ascii="Times New Roman" w:hAnsi="Times New Roman" w:cs="Times New Roman"/>
        </w:rPr>
        <w:t>conceptualisations</w:t>
      </w:r>
      <w:r w:rsidR="00303097">
        <w:rPr>
          <w:rFonts w:ascii="Times New Roman" w:hAnsi="Times New Roman" w:cs="Times New Roman"/>
        </w:rPr>
        <w:t xml:space="preserve"> </w:t>
      </w:r>
      <w:r w:rsidR="00C81EC1">
        <w:rPr>
          <w:rFonts w:ascii="Times New Roman" w:hAnsi="Times New Roman" w:cs="Times New Roman"/>
        </w:rPr>
        <w:t xml:space="preserve">have </w:t>
      </w:r>
      <w:r w:rsidR="001E6F79">
        <w:rPr>
          <w:rFonts w:ascii="Times New Roman" w:hAnsi="Times New Roman" w:cs="Times New Roman"/>
        </w:rPr>
        <w:t xml:space="preserve">viewed </w:t>
      </w:r>
      <w:r>
        <w:rPr>
          <w:rFonts w:ascii="Times New Roman" w:hAnsi="Times New Roman" w:cs="Times New Roman"/>
        </w:rPr>
        <w:t xml:space="preserve">this </w:t>
      </w:r>
      <w:r w:rsidR="001E6F79">
        <w:rPr>
          <w:rFonts w:ascii="Times New Roman" w:hAnsi="Times New Roman" w:cs="Times New Roman"/>
        </w:rPr>
        <w:t>form</w:t>
      </w:r>
      <w:r>
        <w:rPr>
          <w:rFonts w:ascii="Times New Roman" w:hAnsi="Times New Roman" w:cs="Times New Roman"/>
        </w:rPr>
        <w:t xml:space="preserve"> of</w:t>
      </w:r>
      <w:r w:rsidR="00303097">
        <w:rPr>
          <w:rFonts w:ascii="Times New Roman" w:hAnsi="Times New Roman" w:cs="Times New Roman"/>
        </w:rPr>
        <w:t xml:space="preserve"> curiosity </w:t>
      </w:r>
      <w:r w:rsidR="001E6F79">
        <w:rPr>
          <w:rFonts w:ascii="Times New Roman" w:hAnsi="Times New Roman" w:cs="Times New Roman"/>
        </w:rPr>
        <w:t>as</w:t>
      </w:r>
      <w:r>
        <w:rPr>
          <w:rFonts w:ascii="Times New Roman" w:hAnsi="Times New Roman" w:cs="Times New Roman"/>
        </w:rPr>
        <w:t xml:space="preserve"> </w:t>
      </w:r>
      <w:r w:rsidR="004830D9">
        <w:rPr>
          <w:rFonts w:ascii="Times New Roman" w:hAnsi="Times New Roman" w:cs="Times New Roman"/>
        </w:rPr>
        <w:t xml:space="preserve">a gap in </w:t>
      </w:r>
      <w:r w:rsidR="00BE6297">
        <w:rPr>
          <w:rFonts w:ascii="Times New Roman" w:hAnsi="Times New Roman" w:cs="Times New Roman"/>
        </w:rPr>
        <w:t xml:space="preserve">knowledge, </w:t>
      </w:r>
      <w:r w:rsidR="0050114E">
        <w:rPr>
          <w:rFonts w:ascii="Times New Roman" w:hAnsi="Times New Roman" w:cs="Times New Roman"/>
        </w:rPr>
        <w:t>leading</w:t>
      </w:r>
      <w:r w:rsidR="00BE6297">
        <w:rPr>
          <w:rFonts w:ascii="Times New Roman" w:hAnsi="Times New Roman" w:cs="Times New Roman"/>
        </w:rPr>
        <w:t xml:space="preserve"> to a drive to acquire new information and resolve uncertainty</w:t>
      </w:r>
      <w:r w:rsidR="004830D9">
        <w:rPr>
          <w:rFonts w:ascii="Times New Roman" w:hAnsi="Times New Roman" w:cs="Times New Roman"/>
        </w:rPr>
        <w:t xml:space="preserve">. </w:t>
      </w:r>
      <w:r w:rsidR="000A0305">
        <w:rPr>
          <w:rFonts w:ascii="Times New Roman" w:hAnsi="Times New Roman" w:cs="Times New Roman"/>
        </w:rPr>
        <w:t>For instance, the PACE</w:t>
      </w:r>
      <w:r w:rsidR="0080319E">
        <w:rPr>
          <w:rFonts w:ascii="Times New Roman" w:hAnsi="Times New Roman" w:cs="Times New Roman"/>
        </w:rPr>
        <w:t xml:space="preserve"> (prediction-appraisal-curiosity-exploration)</w:t>
      </w:r>
      <w:r w:rsidR="000A0305">
        <w:rPr>
          <w:rFonts w:ascii="Times New Roman" w:hAnsi="Times New Roman" w:cs="Times New Roman"/>
        </w:rPr>
        <w:t xml:space="preserve"> framework of curiosity </w:t>
      </w:r>
      <w:r w:rsidR="000A0305">
        <w:rPr>
          <w:rFonts w:ascii="Times New Roman" w:hAnsi="Times New Roman" w:cs="Times New Roman"/>
        </w:rPr>
        <w:fldChar w:fldCharType="begin"/>
      </w:r>
      <w:r w:rsidR="000A0305">
        <w:rPr>
          <w:rFonts w:ascii="Times New Roman" w:hAnsi="Times New Roman" w:cs="Times New Roman"/>
        </w:rPr>
        <w:instrText xml:space="preserve"> ADDIN ZOTERO_ITEM CSL_CITATION {"citationID":"1EKvbRNj","properties":{"formattedCitation":"(Gruber &amp; Ranganath, 2019)","plainCitation":"(Gruber &amp; Ranganath, 2019)","noteIndex":0},"citationItems":[{"id":553,"uris":["http://zotero.org/users/5009496/items/NVTXN5CI"],"uri":["http://zotero.org/users/5009496/items/NVTXN5CI"],"itemData":{"id":553,"type":"article-journal","container-title":"Trends in Cognitive Sciences","DOI":"10.1016/j.tics.2019.10.003","ISSN":"13646613","issue":"12","language":"en","page":"1014-1025","source":"Crossref","title":"How Curiosity Enhances Hippocampus-Dependent Memory: The Prediction, Appraisal, Curiosity, and Exploration (PACE) Framework","title-short":"How Curiosity Enhances Hippocampus-Dependent Memory","URL":"https://linkinghub.elsevier.com/retrieve/pii/S1364661319302384","volume":"23","author":[{"family":"Gruber","given":"Matthias J."},{"family":"Ranganath","given":"Charan"}],"accessed":{"date-parts":[["2019",11,20]]},"issued":{"date-parts":[["2019",12]]}}}],"schema":"https://github.com/citation-style-language/schema/raw/master/csl-citation.json"} </w:instrText>
      </w:r>
      <w:r w:rsidR="000A0305">
        <w:rPr>
          <w:rFonts w:ascii="Times New Roman" w:hAnsi="Times New Roman" w:cs="Times New Roman"/>
        </w:rPr>
        <w:fldChar w:fldCharType="separate"/>
      </w:r>
      <w:r w:rsidR="000A0305">
        <w:rPr>
          <w:rFonts w:ascii="Times New Roman" w:hAnsi="Times New Roman" w:cs="Times New Roman"/>
          <w:noProof/>
        </w:rPr>
        <w:t>(Gruber &amp; Ranganath, 2019)</w:t>
      </w:r>
      <w:r w:rsidR="000A0305">
        <w:rPr>
          <w:rFonts w:ascii="Times New Roman" w:hAnsi="Times New Roman" w:cs="Times New Roman"/>
        </w:rPr>
        <w:fldChar w:fldCharType="end"/>
      </w:r>
      <w:r w:rsidR="000A0305">
        <w:rPr>
          <w:rFonts w:ascii="Times New Roman" w:hAnsi="Times New Roman" w:cs="Times New Roman"/>
        </w:rPr>
        <w:t xml:space="preserve"> postulates that curiosity is triggered by prediction errors, which indicate that information may have value in the future. This framework suggests that curiosity-based prediction errors </w:t>
      </w:r>
      <w:r w:rsidR="000A0305">
        <w:rPr>
          <w:rFonts w:ascii="Times New Roman" w:hAnsi="Times New Roman" w:cs="Times New Roman"/>
        </w:rPr>
        <w:lastRenderedPageBreak/>
        <w:t xml:space="preserve">trigger enhanced memory encoding, through increases in attention, arousal, and information seeking, as well as enhancing the consolidation of the received information. </w:t>
      </w:r>
      <w:r w:rsidR="00C81EC1">
        <w:rPr>
          <w:rFonts w:ascii="Times New Roman" w:hAnsi="Times New Roman" w:cs="Times New Roman"/>
        </w:rPr>
        <w:t>The underlying premise is that receiving information, or alternately, resolving informational uncertainty, is inherently rewarding</w:t>
      </w:r>
      <w:r w:rsidR="00AC5440">
        <w:rPr>
          <w:rFonts w:ascii="Times New Roman" w:hAnsi="Times New Roman" w:cs="Times New Roman"/>
        </w:rPr>
        <w:t xml:space="preserve"> </w:t>
      </w:r>
      <w:r w:rsidR="00AC5440">
        <w:rPr>
          <w:rFonts w:ascii="Times New Roman" w:hAnsi="Times New Roman" w:cs="Times New Roman"/>
        </w:rPr>
        <w:fldChar w:fldCharType="begin"/>
      </w:r>
      <w:r w:rsidR="00E653C7">
        <w:rPr>
          <w:rFonts w:ascii="Times New Roman" w:hAnsi="Times New Roman" w:cs="Times New Roman"/>
        </w:rPr>
        <w:instrText xml:space="preserve"> ADDIN ZOTERO_ITEM CSL_CITATION {"citationID":"YEryCNn6","properties":{"formattedCitation":"(Bromberg-Martin &amp; Hikosaka, 2009; Bromberg-Martin &amp; Monosov, 2020; Charpentier et al., 2018; FitzGibbon et al., 2020)","plainCitation":"(Bromberg-Martin &amp; Hikosaka, 2009; Bromberg-Martin &amp; Monosov, 2020; Charpentier et al., 2018; FitzGibbon et al., 2020)","noteIndex":0},"citationItems":[{"id":1012,"uris":["http://zotero.org/users/5009496/items/GB95NEGN"],"uri":["http://zotero.org/users/5009496/items/GB95NEGN"],"itemData":{"id":1012,"type":"article-journal","abstract":"The desire to know what the future holds is a powerful motivator in everyday life, but it is unknown how this desire is created by neurons in the brain. Here we show that when macaque monkeys are offered a water reward of variable magnitude, they seek advance information about its size. Furthermore, the same midbrain dopamine neurons that signal the expected amount of water also signal the expectation of information, in a manner that is correlated with the strength of the animal’s preference. Our data shows that single dopamine neurons process both primitive and cognitive rewards, and suggests that current theories of reward-seeking must be revised to include information-seeking.","container-title":"Neuron","DOI":"10.1016/j.neuron.2009.06.009","ISSN":"0896-6273","issue":"1","journalAbbreviation":"Neuron","note":"PMID: 19607797\nPMCID: PMC2723053","page":"119-126","source":"PubMed Central","title":"Midbrain dopamine neurons signal preference for advance information about upcoming rewards","URL":"https://www.ncbi.nlm.nih.gov/pmc/articles/PMC2723053/","volume":"63","author":[{"family":"Bromberg-Martin","given":"Ethan S."},{"family":"Hikosaka","given":"Okihide"}],"accessed":{"date-parts":[["2020",10,12]]},"issued":{"date-parts":[["2009",7,16]]}}},{"id":1011,"uris":["http://zotero.org/users/5009496/items/QKXLXCIN"],"uri":["http://zotero.org/users/5009496/items/QKXLXCIN"],"itemData":{"id":1011,"type":"article-journal","abstract":"Humans and animals navigate uncertain environments by seeking information about the future. Remarkably, we often seek information even when it has no instrumental value for aiding our decisions — as if the information is a source of value in its own right. In recent years, there has been a flourishing of research into these non-instrumental information preferences and their implementation in the brain. Individuals value information about uncertain future rewards, and do so for multiple reasons, including valuing resolution of uncertainty and overweighting desirable information. The brain motivates this information seeking by tapping into some of the same circuitry as primary rewards like food and water. However, it also employs cortex and basal ganglia circuitry that predicts and values information distinctly from primary reward. Uncovering how these circuits cooperate will be fundamental to understanding information seeking and motivated behavior as a whole, in our increasingly complex and information-rich world.","container-title":"Current Opinion in Behavioral Sciences","DOI":"10.1016/j.cobeha.2020.07.006","ISSN":"2352-1546","journalAbbreviation":"Current Opinion in Behavioral Sciences","language":"en","page":"62-70","source":"ScienceDirect","title":"Neural circuitry of information seeking","URL":"http://www.sciencedirect.com/science/article/pii/S235215462030108X","volume":"35","author":[{"family":"Bromberg-Martin","given":"Ethan S"},{"family":"Monosov","given":"Ilya E"}],"accessed":{"date-parts":[["2020",10,12]]},"issued":{"date-parts":[["2020",10,1]]}}},{"id":1016,"uris":["http://zotero.org/users/5009496/items/48MTZZDN"],"uri":["http://zotero.org/users/5009496/items/48MTZZDN"],"itemData":{"id":1016,"type":"article-journal","container-title":"Proceedings of the National Academy of Sciences","DOI":"10.1073/pnas.1800547115","ISSN":"0027-8424, 1091-6490","issue":"31","language":"en","page":"E7255-E7264","source":"Crossref","title":"Valuation of knowledge and ignorance in mesolimbic reward circuitry","URL":"http://www.pnas.org/lookup/doi/10.1073/pnas.1800547115","volume":"115","author":[{"family":"Charpentier","given":"Caroline J."},{"family":"Bromberg-Martin","given":"Ethan S."},{"family":"Sharot","given":"Tali"}],"accessed":{"date-parts":[["2020",10,12]]},"issued":{"date-parts":[["2018",7,31]]}}},{"id":1218,"uris":["http://zotero.org/users/5009496/items/F57BEQQ4"],"uri":["http://zotero.org/users/5009496/items/F57BEQQ4"],"itemData":{"id":1218,"type":"article-journal","container-title":"Current Opinion in Behavioral Sciences","DOI":"10.1016/j.cobeha.2020.05.014","ISSN":"23521546","journalAbbreviation":"Current Opinion in Behavioral Sciences","language":"en","page":"21-27","source":"DOI.org (Crossref)","title":"The seductive lure of curiosity: information as a motivationally salient reward","title-short":"The seductive lure of curiosity","URL":"https://linkinghub.elsevier.com/retrieve/pii/S2352154620300875","volume":"35","author":[{"family":"FitzGibbon","given":"Lily"},{"family":"Lau","given":"Johnny King L"},{"family":"Murayama","given":"Kou"}],"accessed":{"date-parts":[["2021",5,10]]},"issued":{"date-parts":[["2020",10]]}}}],"schema":"https://github.com/citation-style-language/schema/raw/master/csl-citation.json"} </w:instrText>
      </w:r>
      <w:r w:rsidR="00AC5440">
        <w:rPr>
          <w:rFonts w:ascii="Times New Roman" w:hAnsi="Times New Roman" w:cs="Times New Roman"/>
        </w:rPr>
        <w:fldChar w:fldCharType="separate"/>
      </w:r>
      <w:r w:rsidR="00E653C7">
        <w:rPr>
          <w:rFonts w:ascii="Times New Roman" w:hAnsi="Times New Roman" w:cs="Times New Roman"/>
          <w:noProof/>
        </w:rPr>
        <w:t>(Bromberg-Martin &amp; Hikosaka, 2009; Bromberg-Martin &amp; Monosov, 2020; Charpentier et al., 2018; FitzGibbon et al., 2020)</w:t>
      </w:r>
      <w:r w:rsidR="00AC5440">
        <w:rPr>
          <w:rFonts w:ascii="Times New Roman" w:hAnsi="Times New Roman" w:cs="Times New Roman"/>
        </w:rPr>
        <w:fldChar w:fldCharType="end"/>
      </w:r>
      <w:r w:rsidR="00C81EC1">
        <w:rPr>
          <w:rFonts w:ascii="Times New Roman" w:hAnsi="Times New Roman" w:cs="Times New Roman"/>
        </w:rPr>
        <w:t>.</w:t>
      </w:r>
      <w:r w:rsidR="000A0305">
        <w:rPr>
          <w:rFonts w:ascii="Times New Roman" w:hAnsi="Times New Roman" w:cs="Times New Roman"/>
        </w:rPr>
        <w:t xml:space="preserve"> </w:t>
      </w:r>
      <w:r w:rsidR="007F03C9">
        <w:rPr>
          <w:rFonts w:ascii="Times New Roman" w:hAnsi="Times New Roman" w:cs="Times New Roman"/>
        </w:rPr>
        <w:t>Supporting this theory,</w:t>
      </w:r>
      <w:r w:rsidR="00B34450">
        <w:rPr>
          <w:rFonts w:ascii="Times New Roman" w:hAnsi="Times New Roman" w:cs="Times New Roman"/>
        </w:rPr>
        <w:t xml:space="preserve"> Marvin and Shohamy</w:t>
      </w:r>
      <w:r w:rsidR="007F03C9">
        <w:rPr>
          <w:rFonts w:ascii="Times New Roman" w:hAnsi="Times New Roman" w:cs="Times New Roman"/>
        </w:rPr>
        <w:t xml:space="preserve"> </w:t>
      </w:r>
      <w:r w:rsidR="007F03C9">
        <w:rPr>
          <w:rFonts w:ascii="Times New Roman" w:hAnsi="Times New Roman" w:cs="Times New Roman"/>
        </w:rPr>
        <w:fldChar w:fldCharType="begin"/>
      </w:r>
      <w:r w:rsidR="007F03C9">
        <w:rPr>
          <w:rFonts w:ascii="Times New Roman" w:hAnsi="Times New Roman" w:cs="Times New Roman"/>
        </w:rPr>
        <w:instrText xml:space="preserve"> ADDIN ZOTERO_ITEM CSL_CITATION {"citationID":"bxMGGSl7","properties":{"formattedCitation":"(2016)","plainCitation":"(2016)","noteIndex":0},"citationItems":[{"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B."},{"family":"Shohamy","given":"Daphna"}],"accessed":{"date-parts":[["2020",9,30]]},"issued":{"date-parts":[["2016",3]]}},"suppress-author":true}],"schema":"https://github.com/citation-style-language/schema/raw/master/csl-citation.json"} </w:instrText>
      </w:r>
      <w:r w:rsidR="007F03C9">
        <w:rPr>
          <w:rFonts w:ascii="Times New Roman" w:hAnsi="Times New Roman" w:cs="Times New Roman"/>
        </w:rPr>
        <w:fldChar w:fldCharType="separate"/>
      </w:r>
      <w:r w:rsidR="007F03C9">
        <w:rPr>
          <w:rFonts w:ascii="Times New Roman" w:hAnsi="Times New Roman" w:cs="Times New Roman"/>
          <w:noProof/>
        </w:rPr>
        <w:t>(2016)</w:t>
      </w:r>
      <w:r w:rsidR="007F03C9">
        <w:rPr>
          <w:rFonts w:ascii="Times New Roman" w:hAnsi="Times New Roman" w:cs="Times New Roman"/>
        </w:rPr>
        <w:fldChar w:fldCharType="end"/>
      </w:r>
      <w:r w:rsidR="007F03C9">
        <w:rPr>
          <w:rFonts w:ascii="Times New Roman" w:hAnsi="Times New Roman" w:cs="Times New Roman"/>
        </w:rPr>
        <w:t xml:space="preserve"> demonstrated that information that elicited greater curiosity was also associated with greater waiting times in a</w:t>
      </w:r>
      <w:r w:rsidR="00B34450">
        <w:rPr>
          <w:rFonts w:ascii="Times New Roman" w:hAnsi="Times New Roman" w:cs="Times New Roman"/>
        </w:rPr>
        <w:t xml:space="preserve"> willingness-to-wait paradigm, </w:t>
      </w:r>
      <w:r w:rsidR="007F03C9">
        <w:rPr>
          <w:rFonts w:ascii="Times New Roman" w:hAnsi="Times New Roman" w:cs="Times New Roman"/>
        </w:rPr>
        <w:t>where</w:t>
      </w:r>
      <w:r w:rsidR="00B34450">
        <w:rPr>
          <w:rFonts w:ascii="Times New Roman" w:hAnsi="Times New Roman" w:cs="Times New Roman"/>
        </w:rPr>
        <w:t xml:space="preserve"> waiting </w:t>
      </w:r>
      <w:r w:rsidR="007F03C9">
        <w:rPr>
          <w:rFonts w:ascii="Times New Roman" w:hAnsi="Times New Roman" w:cs="Times New Roman"/>
        </w:rPr>
        <w:t>was used</w:t>
      </w:r>
      <w:r w:rsidR="00B34450">
        <w:rPr>
          <w:rFonts w:ascii="Times New Roman" w:hAnsi="Times New Roman" w:cs="Times New Roman"/>
        </w:rPr>
        <w:t xml:space="preserve"> a measure of intrinsic reward.</w:t>
      </w:r>
      <w:r w:rsidR="00F04ACD">
        <w:rPr>
          <w:rFonts w:ascii="Times New Roman" w:hAnsi="Times New Roman" w:cs="Times New Roman"/>
        </w:rPr>
        <w:t xml:space="preserve"> </w:t>
      </w:r>
      <w:r w:rsidR="00385C5A">
        <w:rPr>
          <w:rFonts w:ascii="Times New Roman" w:hAnsi="Times New Roman" w:cs="Times New Roman"/>
        </w:rPr>
        <w:t>Considering information as reward also suggest</w:t>
      </w:r>
      <w:r w:rsidR="0080319E">
        <w:rPr>
          <w:rFonts w:ascii="Times New Roman" w:hAnsi="Times New Roman" w:cs="Times New Roman"/>
        </w:rPr>
        <w:t>s</w:t>
      </w:r>
      <w:r w:rsidR="00385C5A">
        <w:rPr>
          <w:rFonts w:ascii="Times New Roman" w:hAnsi="Times New Roman" w:cs="Times New Roman"/>
        </w:rPr>
        <w:t xml:space="preserve"> a parallel </w:t>
      </w:r>
      <w:r w:rsidR="005C2B6C">
        <w:rPr>
          <w:rFonts w:ascii="Times New Roman" w:hAnsi="Times New Roman" w:cs="Times New Roman"/>
        </w:rPr>
        <w:t>with the</w:t>
      </w:r>
      <w:r w:rsidR="00385C5A">
        <w:rPr>
          <w:rFonts w:ascii="Times New Roman" w:hAnsi="Times New Roman" w:cs="Times New Roman"/>
        </w:rPr>
        <w:t xml:space="preserve"> reward</w:t>
      </w:r>
      <w:r w:rsidR="005C2B6C">
        <w:rPr>
          <w:rFonts w:ascii="Times New Roman" w:hAnsi="Times New Roman" w:cs="Times New Roman"/>
        </w:rPr>
        <w:t>-processing</w:t>
      </w:r>
      <w:r w:rsidR="00385C5A">
        <w:rPr>
          <w:rFonts w:ascii="Times New Roman" w:hAnsi="Times New Roman" w:cs="Times New Roman"/>
        </w:rPr>
        <w:t xml:space="preserve"> literature, where the discrepancy between expected and received reward (reward prediction error) is associated with learning. This </w:t>
      </w:r>
      <w:r w:rsidR="005C2B6C">
        <w:rPr>
          <w:rFonts w:ascii="Times New Roman" w:hAnsi="Times New Roman" w:cs="Times New Roman"/>
        </w:rPr>
        <w:t xml:space="preserve">framework </w:t>
      </w:r>
      <w:r w:rsidR="00385C5A">
        <w:rPr>
          <w:rFonts w:ascii="Times New Roman" w:hAnsi="Times New Roman" w:cs="Times New Roman"/>
        </w:rPr>
        <w:t xml:space="preserve">has </w:t>
      </w:r>
      <w:r w:rsidR="005C2B6C">
        <w:rPr>
          <w:rFonts w:ascii="Times New Roman" w:hAnsi="Times New Roman" w:cs="Times New Roman"/>
        </w:rPr>
        <w:t xml:space="preserve">recently </w:t>
      </w:r>
      <w:r w:rsidR="00385C5A">
        <w:rPr>
          <w:rFonts w:ascii="Times New Roman" w:hAnsi="Times New Roman" w:cs="Times New Roman"/>
        </w:rPr>
        <w:t>been extended to examine</w:t>
      </w:r>
      <w:r w:rsidR="005C2B6C">
        <w:rPr>
          <w:rFonts w:ascii="Times New Roman" w:hAnsi="Times New Roman" w:cs="Times New Roman"/>
        </w:rPr>
        <w:t xml:space="preserve"> how the</w:t>
      </w:r>
      <w:r w:rsidR="00385C5A">
        <w:rPr>
          <w:rFonts w:ascii="Times New Roman" w:hAnsi="Times New Roman" w:cs="Times New Roman"/>
        </w:rPr>
        <w:t xml:space="preserve"> </w:t>
      </w:r>
      <w:r w:rsidR="004830D9">
        <w:rPr>
          <w:rFonts w:ascii="Times New Roman" w:hAnsi="Times New Roman" w:cs="Times New Roman"/>
        </w:rPr>
        <w:t>discrepancy between the value of expected and received information,</w:t>
      </w:r>
      <w:r w:rsidR="00B34450">
        <w:rPr>
          <w:rFonts w:ascii="Times New Roman" w:hAnsi="Times New Roman" w:cs="Times New Roman"/>
        </w:rPr>
        <w:t xml:space="preserve"> </w:t>
      </w:r>
      <w:r w:rsidR="005C2B6C">
        <w:rPr>
          <w:rFonts w:ascii="Times New Roman" w:hAnsi="Times New Roman" w:cs="Times New Roman"/>
        </w:rPr>
        <w:t xml:space="preserve">or </w:t>
      </w:r>
      <w:r w:rsidR="00B34450">
        <w:rPr>
          <w:rFonts w:ascii="Times New Roman" w:hAnsi="Times New Roman" w:cs="Times New Roman"/>
        </w:rPr>
        <w:t xml:space="preserve">an </w:t>
      </w:r>
      <w:r w:rsidR="005C2B6C">
        <w:rPr>
          <w:rFonts w:ascii="Times New Roman" w:hAnsi="Times New Roman" w:cs="Times New Roman"/>
        </w:rPr>
        <w:t>“</w:t>
      </w:r>
      <w:r w:rsidR="00B34450">
        <w:rPr>
          <w:rFonts w:ascii="Times New Roman" w:hAnsi="Times New Roman" w:cs="Times New Roman"/>
        </w:rPr>
        <w:t>information prediction error</w:t>
      </w:r>
      <w:r w:rsidR="005C2B6C">
        <w:rPr>
          <w:rFonts w:ascii="Times New Roman" w:hAnsi="Times New Roman" w:cs="Times New Roman"/>
        </w:rPr>
        <w:t>”</w:t>
      </w:r>
      <w:r w:rsidR="001577A8">
        <w:rPr>
          <w:rFonts w:ascii="Times New Roman" w:hAnsi="Times New Roman" w:cs="Times New Roman"/>
        </w:rPr>
        <w:t xml:space="preserve"> (IPE)</w:t>
      </w:r>
      <w:r w:rsidR="00B34450">
        <w:rPr>
          <w:rFonts w:ascii="Times New Roman" w:hAnsi="Times New Roman" w:cs="Times New Roman"/>
        </w:rPr>
        <w:t>,</w:t>
      </w:r>
      <w:r w:rsidR="004830D9">
        <w:rPr>
          <w:rFonts w:ascii="Times New Roman" w:hAnsi="Times New Roman" w:cs="Times New Roman"/>
        </w:rPr>
        <w:t xml:space="preserve"> might influence learning. </w:t>
      </w:r>
      <w:r w:rsidR="005C2B6C">
        <w:rPr>
          <w:rFonts w:ascii="Times New Roman" w:hAnsi="Times New Roman" w:cs="Times New Roman"/>
        </w:rPr>
        <w:t>P</w:t>
      </w:r>
      <w:r w:rsidR="00BE6297">
        <w:rPr>
          <w:rFonts w:ascii="Times New Roman" w:hAnsi="Times New Roman" w:cs="Times New Roman"/>
        </w:rPr>
        <w:t>ositive information prediction errors</w:t>
      </w:r>
      <w:r w:rsidR="0080319E">
        <w:rPr>
          <w:rFonts w:ascii="Times New Roman" w:hAnsi="Times New Roman" w:cs="Times New Roman"/>
        </w:rPr>
        <w:t>, or instances when satisfaction with information received exceeds initial curiosity,</w:t>
      </w:r>
      <w:r w:rsidR="00BE6297">
        <w:rPr>
          <w:rFonts w:ascii="Times New Roman" w:hAnsi="Times New Roman" w:cs="Times New Roman"/>
        </w:rPr>
        <w:t xml:space="preserve"> </w:t>
      </w:r>
      <w:r w:rsidR="007F03C9">
        <w:rPr>
          <w:rFonts w:ascii="Times New Roman" w:hAnsi="Times New Roman" w:cs="Times New Roman"/>
        </w:rPr>
        <w:t>are</w:t>
      </w:r>
      <w:r w:rsidR="00BE6297">
        <w:rPr>
          <w:rFonts w:ascii="Times New Roman" w:hAnsi="Times New Roman" w:cs="Times New Roman"/>
        </w:rPr>
        <w:t xml:space="preserve"> associated with better memory in adults</w:t>
      </w:r>
      <w:r w:rsidR="00D5001C">
        <w:rPr>
          <w:rFonts w:ascii="Times New Roman" w:hAnsi="Times New Roman" w:cs="Times New Roman"/>
        </w:rPr>
        <w:t xml:space="preserve"> </w:t>
      </w:r>
      <w:r w:rsidR="00D5001C">
        <w:rPr>
          <w:rFonts w:ascii="Times New Roman" w:hAnsi="Times New Roman" w:cs="Times New Roman"/>
        </w:rPr>
        <w:fldChar w:fldCharType="begin"/>
      </w:r>
      <w:r w:rsidR="00D5001C">
        <w:rPr>
          <w:rFonts w:ascii="Times New Roman" w:hAnsi="Times New Roman" w:cs="Times New Roman"/>
        </w:rPr>
        <w:instrText xml:space="preserve"> ADDIN ZOTERO_ITEM CSL_CITATION {"citationID":"bUBlo5AB","properties":{"formattedCitation":"(Marvin &amp; Shohamy, 2016)","plainCitation":"(Marvin &amp; Shohamy, 2016)","noteIndex":0},"citationItems":[{"id":987,"uris":["http://zotero.org/users/5009496/items/HP2KZAM8"],"uri":["http://zotero.org/users/5009496/items/HP2KZAM8"],"itemData":{"id":987,"type":"article-journal","container-title":"Journal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B."},{"family":"Shohamy","given":"Daphna"}],"accessed":{"date-parts":[["2020",9,30]]},"issued":{"date-parts":[["2016",3]]}}}],"schema":"https://github.com/citation-style-language/schema/raw/master/csl-citation.json"} </w:instrText>
      </w:r>
      <w:r w:rsidR="00D5001C">
        <w:rPr>
          <w:rFonts w:ascii="Times New Roman" w:hAnsi="Times New Roman" w:cs="Times New Roman"/>
        </w:rPr>
        <w:fldChar w:fldCharType="separate"/>
      </w:r>
      <w:r w:rsidR="00D5001C">
        <w:rPr>
          <w:rFonts w:ascii="Times New Roman" w:hAnsi="Times New Roman" w:cs="Times New Roman"/>
          <w:noProof/>
        </w:rPr>
        <w:t>(Marvin &amp; Shohamy, 2016)</w:t>
      </w:r>
      <w:r w:rsidR="00D5001C">
        <w:rPr>
          <w:rFonts w:ascii="Times New Roman" w:hAnsi="Times New Roman" w:cs="Times New Roman"/>
        </w:rPr>
        <w:fldChar w:fldCharType="end"/>
      </w:r>
      <w:r w:rsidR="002718F2">
        <w:rPr>
          <w:rFonts w:ascii="Times New Roman" w:hAnsi="Times New Roman" w:cs="Times New Roman"/>
        </w:rPr>
        <w:t>,</w:t>
      </w:r>
      <w:r w:rsidR="00BE6297">
        <w:rPr>
          <w:rFonts w:ascii="Times New Roman" w:hAnsi="Times New Roman" w:cs="Times New Roman"/>
        </w:rPr>
        <w:t xml:space="preserve"> </w:t>
      </w:r>
      <w:r w:rsidR="002718F2">
        <w:rPr>
          <w:rFonts w:ascii="Times New Roman" w:hAnsi="Times New Roman" w:cs="Times New Roman"/>
        </w:rPr>
        <w:t>as well as</w:t>
      </w:r>
      <w:r w:rsidR="00BE6297">
        <w:rPr>
          <w:rFonts w:ascii="Times New Roman" w:hAnsi="Times New Roman" w:cs="Times New Roman"/>
        </w:rPr>
        <w:t xml:space="preserve"> in children and adolescents</w:t>
      </w:r>
      <w:r w:rsidR="007F03C9">
        <w:rPr>
          <w:rFonts w:ascii="Times New Roman" w:hAnsi="Times New Roman" w:cs="Times New Roman"/>
        </w:rPr>
        <w:t xml:space="preserve"> </w:t>
      </w:r>
      <w:r w:rsidR="007F03C9">
        <w:rPr>
          <w:rFonts w:ascii="Times New Roman" w:hAnsi="Times New Roman" w:cs="Times New Roman"/>
        </w:rPr>
        <w:fldChar w:fldCharType="begin"/>
      </w:r>
      <w:r w:rsidR="007F03C9">
        <w:rPr>
          <w:rFonts w:ascii="Times New Roman" w:hAnsi="Times New Roman" w:cs="Times New Roman"/>
        </w:rPr>
        <w:instrText xml:space="preserve"> ADDIN ZOTERO_ITEM CSL_CITATION {"citationID":"uonKlOlD","properties":{"formattedCitation":"(Fandakova &amp; Gruber, 2020)","plainCitation":"(Fandakova &amp; Gruber, 2020)","noteIndex":0},"citationItems":[{"id":985,"uris":["http://zotero.org/users/5009496/items/XY598T3D"],"uri":["http://zotero.org/users/5009496/items/XY598T3D"],"itemData":{"id":985,"type":"article-journal","container-title":"Developmental Science","DOI":"10.1111/desc.13005","ISSN":"1363-755X, 1467-7687","language":"en","source":"Crossref","title":"States of curiosity and interest enhance memory differently in adolescents and in children","URL":"https://onlinelibrary.wiley.com/doi/abs/10.1111/desc.13005","author":[{"family":"Fandakova","given":"Yana"},{"family":"Gruber","given":"Matthias J."}],"accessed":{"date-parts":[["2020",9,30]]},"issued":{"date-parts":[["2020",7,18]]}}}],"schema":"https://github.com/citation-style-language/schema/raw/master/csl-citation.json"} </w:instrText>
      </w:r>
      <w:r w:rsidR="007F03C9">
        <w:rPr>
          <w:rFonts w:ascii="Times New Roman" w:hAnsi="Times New Roman" w:cs="Times New Roman"/>
        </w:rPr>
        <w:fldChar w:fldCharType="separate"/>
      </w:r>
      <w:r w:rsidR="007F03C9">
        <w:rPr>
          <w:rFonts w:ascii="Times New Roman" w:hAnsi="Times New Roman" w:cs="Times New Roman"/>
          <w:noProof/>
        </w:rPr>
        <w:t>(Fandakova &amp; Gruber, 2020)</w:t>
      </w:r>
      <w:r w:rsidR="007F03C9">
        <w:rPr>
          <w:rFonts w:ascii="Times New Roman" w:hAnsi="Times New Roman" w:cs="Times New Roman"/>
        </w:rPr>
        <w:fldChar w:fldCharType="end"/>
      </w:r>
      <w:r w:rsidR="00BE6297">
        <w:rPr>
          <w:rFonts w:ascii="Times New Roman" w:hAnsi="Times New Roman" w:cs="Times New Roman"/>
        </w:rPr>
        <w:t>.</w:t>
      </w:r>
      <w:r w:rsidR="0020369B">
        <w:rPr>
          <w:rFonts w:ascii="Times New Roman" w:hAnsi="Times New Roman" w:cs="Times New Roman"/>
        </w:rPr>
        <w:t xml:space="preserve"> </w:t>
      </w:r>
      <w:r w:rsidR="005C2B6C">
        <w:rPr>
          <w:rFonts w:ascii="Times New Roman" w:hAnsi="Times New Roman" w:cs="Times New Roman"/>
        </w:rPr>
        <w:t xml:space="preserve">This indicates that it is not merely curiosity, but also satisfaction with the </w:t>
      </w:r>
      <w:r w:rsidR="00F67470">
        <w:rPr>
          <w:rFonts w:ascii="Times New Roman" w:hAnsi="Times New Roman" w:cs="Times New Roman"/>
        </w:rPr>
        <w:t>information received</w:t>
      </w:r>
      <w:r w:rsidR="005C2B6C">
        <w:rPr>
          <w:rFonts w:ascii="Times New Roman" w:hAnsi="Times New Roman" w:cs="Times New Roman"/>
        </w:rPr>
        <w:t>, that drives learning.</w:t>
      </w:r>
      <w:r w:rsidR="000A0305">
        <w:rPr>
          <w:rFonts w:ascii="Times New Roman" w:hAnsi="Times New Roman" w:cs="Times New Roman"/>
        </w:rPr>
        <w:t xml:space="preserve"> </w:t>
      </w:r>
      <w:r w:rsidR="0080319E">
        <w:rPr>
          <w:rFonts w:ascii="Times New Roman" w:hAnsi="Times New Roman" w:cs="Times New Roman"/>
        </w:rPr>
        <w:t xml:space="preserve">Indeed, this indicates a new PACE cycle is started when information is received, generating prediction errors that can further benefit memory </w:t>
      </w:r>
      <w:r w:rsidR="0080319E">
        <w:rPr>
          <w:rFonts w:ascii="Times New Roman" w:hAnsi="Times New Roman" w:cs="Times New Roman"/>
        </w:rPr>
        <w:fldChar w:fldCharType="begin"/>
      </w:r>
      <w:r w:rsidR="0080319E">
        <w:rPr>
          <w:rFonts w:ascii="Times New Roman" w:hAnsi="Times New Roman" w:cs="Times New Roman"/>
        </w:rPr>
        <w:instrText xml:space="preserve"> ADDIN ZOTERO_ITEM CSL_CITATION {"citationID":"JEtcIgrF","properties":{"formattedCitation":"(Gruber &amp; Ranganath, 2019)","plainCitation":"(Gruber &amp; Ranganath, 2019)","noteIndex":0},"citationItems":[{"id":553,"uris":["http://zotero.org/users/5009496/items/NVTXN5CI"],"uri":["http://zotero.org/users/5009496/items/NVTXN5CI"],"itemData":{"id":553,"type":"article-journal","container-title":"Trends in Cognitive Sciences","DOI":"10.1016/j.tics.2019.10.003","ISSN":"13646613","issue":"12","language":"en","page":"1014-1025","source":"Crossref","title":"How Curiosity Enhances Hippocampus-Dependent Memory: The Prediction, Appraisal, Curiosity, and Exploration (PACE) Framework","title-short":"How Curiosity Enhances Hippocampus-Dependent Memory","URL":"https://linkinghub.elsevier.com/retrieve/pii/S1364661319302384","volume":"23","author":[{"family":"Gruber","given":"Matthias J."},{"family":"Ranganath","given":"Charan"}],"accessed":{"date-parts":[["2019",11,20]]},"issued":{"date-parts":[["2019",12]]}}}],"schema":"https://github.com/citation-style-language/schema/raw/master/csl-citation.json"} </w:instrText>
      </w:r>
      <w:r w:rsidR="0080319E">
        <w:rPr>
          <w:rFonts w:ascii="Times New Roman" w:hAnsi="Times New Roman" w:cs="Times New Roman"/>
        </w:rPr>
        <w:fldChar w:fldCharType="separate"/>
      </w:r>
      <w:r w:rsidR="0080319E">
        <w:rPr>
          <w:rFonts w:ascii="Times New Roman" w:hAnsi="Times New Roman" w:cs="Times New Roman"/>
          <w:noProof/>
        </w:rPr>
        <w:t>(Gruber &amp; Ranganath, 2019)</w:t>
      </w:r>
      <w:r w:rsidR="0080319E">
        <w:rPr>
          <w:rFonts w:ascii="Times New Roman" w:hAnsi="Times New Roman" w:cs="Times New Roman"/>
        </w:rPr>
        <w:fldChar w:fldCharType="end"/>
      </w:r>
      <w:r w:rsidR="0080319E">
        <w:rPr>
          <w:rFonts w:ascii="Times New Roman" w:hAnsi="Times New Roman" w:cs="Times New Roman"/>
        </w:rPr>
        <w:t xml:space="preserve">. </w:t>
      </w:r>
    </w:p>
    <w:p w14:paraId="25428BAF" w14:textId="04F57126" w:rsidR="0016757F" w:rsidRDefault="0016757F" w:rsidP="005A4FFC">
      <w:pPr>
        <w:spacing w:line="276" w:lineRule="auto"/>
        <w:rPr>
          <w:rFonts w:ascii="Times New Roman" w:hAnsi="Times New Roman" w:cs="Times New Roman"/>
        </w:rPr>
      </w:pPr>
    </w:p>
    <w:p w14:paraId="75C72648" w14:textId="61554986" w:rsidR="0016757F" w:rsidRPr="0016757F" w:rsidRDefault="009A4E6C" w:rsidP="005A4FFC">
      <w:pPr>
        <w:spacing w:line="276" w:lineRule="auto"/>
        <w:jc w:val="both"/>
        <w:rPr>
          <w:rFonts w:ascii="Times New Roman" w:hAnsi="Times New Roman" w:cs="Times New Roman"/>
        </w:rPr>
      </w:pPr>
      <w:r>
        <w:rPr>
          <w:rFonts w:ascii="Times New Roman" w:hAnsi="Times New Roman" w:cs="Times New Roman"/>
        </w:rPr>
        <w:t xml:space="preserve">Investigating the role of </w:t>
      </w:r>
      <w:r w:rsidR="0050114E">
        <w:rPr>
          <w:rFonts w:ascii="Times New Roman" w:hAnsi="Times New Roman" w:cs="Times New Roman"/>
        </w:rPr>
        <w:t xml:space="preserve">states of </w:t>
      </w:r>
      <w:r>
        <w:rPr>
          <w:rFonts w:ascii="Times New Roman" w:hAnsi="Times New Roman" w:cs="Times New Roman"/>
        </w:rPr>
        <w:t xml:space="preserve">curiosity </w:t>
      </w:r>
      <w:r w:rsidR="00FB7175">
        <w:rPr>
          <w:rFonts w:ascii="Times New Roman" w:hAnsi="Times New Roman" w:cs="Times New Roman"/>
        </w:rPr>
        <w:t>during</w:t>
      </w:r>
      <w:r>
        <w:rPr>
          <w:rFonts w:ascii="Times New Roman" w:hAnsi="Times New Roman" w:cs="Times New Roman"/>
        </w:rPr>
        <w:t xml:space="preserve"> learning</w:t>
      </w:r>
      <w:r w:rsidR="0030497A">
        <w:rPr>
          <w:rFonts w:ascii="Times New Roman" w:hAnsi="Times New Roman" w:cs="Times New Roman"/>
        </w:rPr>
        <w:t xml:space="preserve"> </w:t>
      </w:r>
      <w:r w:rsidR="00FB7175">
        <w:rPr>
          <w:rFonts w:ascii="Times New Roman" w:hAnsi="Times New Roman" w:cs="Times New Roman"/>
        </w:rPr>
        <w:t>in those with dyslexia</w:t>
      </w:r>
      <w:r w:rsidR="00303097">
        <w:rPr>
          <w:rFonts w:ascii="Times New Roman" w:hAnsi="Times New Roman" w:cs="Times New Roman"/>
        </w:rPr>
        <w:t xml:space="preserve"> </w:t>
      </w:r>
      <w:r>
        <w:rPr>
          <w:rFonts w:ascii="Times New Roman" w:hAnsi="Times New Roman" w:cs="Times New Roman"/>
        </w:rPr>
        <w:t>may shed light on how to</w:t>
      </w:r>
      <w:r w:rsidR="0050114E">
        <w:rPr>
          <w:rFonts w:ascii="Times New Roman" w:hAnsi="Times New Roman" w:cs="Times New Roman"/>
        </w:rPr>
        <w:t xml:space="preserve"> better</w:t>
      </w:r>
      <w:r>
        <w:rPr>
          <w:rFonts w:ascii="Times New Roman" w:hAnsi="Times New Roman" w:cs="Times New Roman"/>
        </w:rPr>
        <w:t xml:space="preserve"> design programmes for those with</w:t>
      </w:r>
      <w:r w:rsidR="00FC2B48">
        <w:rPr>
          <w:rFonts w:ascii="Times New Roman" w:hAnsi="Times New Roman" w:cs="Times New Roman"/>
        </w:rPr>
        <w:t xml:space="preserve"> specific</w:t>
      </w:r>
      <w:r>
        <w:rPr>
          <w:rFonts w:ascii="Times New Roman" w:hAnsi="Times New Roman" w:cs="Times New Roman"/>
        </w:rPr>
        <w:t xml:space="preserve"> </w:t>
      </w:r>
      <w:r w:rsidR="00303097">
        <w:rPr>
          <w:rFonts w:ascii="Times New Roman" w:hAnsi="Times New Roman" w:cs="Times New Roman"/>
        </w:rPr>
        <w:t xml:space="preserve">learning difficulties, </w:t>
      </w:r>
      <w:r w:rsidR="00FC2B48">
        <w:rPr>
          <w:rFonts w:ascii="Times New Roman" w:hAnsi="Times New Roman" w:cs="Times New Roman"/>
        </w:rPr>
        <w:t xml:space="preserve">especially </w:t>
      </w:r>
      <w:r w:rsidR="00303097">
        <w:rPr>
          <w:rFonts w:ascii="Times New Roman" w:hAnsi="Times New Roman" w:cs="Times New Roman"/>
        </w:rPr>
        <w:t>as states of curiosity might be malleable</w:t>
      </w:r>
      <w:r w:rsidR="00B44800">
        <w:rPr>
          <w:rFonts w:ascii="Times New Roman" w:hAnsi="Times New Roman" w:cs="Times New Roman"/>
        </w:rPr>
        <w:t xml:space="preserve">, </w:t>
      </w:r>
      <w:r w:rsidR="00303097">
        <w:rPr>
          <w:rFonts w:ascii="Times New Roman" w:hAnsi="Times New Roman" w:cs="Times New Roman"/>
        </w:rPr>
        <w:t>and offer opportunities to enhance learning</w:t>
      </w:r>
      <w:r w:rsidR="001E6F79">
        <w:rPr>
          <w:rFonts w:ascii="Times New Roman" w:hAnsi="Times New Roman" w:cs="Times New Roman"/>
        </w:rPr>
        <w:t xml:space="preserve"> </w:t>
      </w:r>
      <w:r w:rsidR="001E6F79">
        <w:rPr>
          <w:rFonts w:ascii="Times New Roman" w:hAnsi="Times New Roman" w:cs="Times New Roman"/>
        </w:rPr>
        <w:fldChar w:fldCharType="begin"/>
      </w:r>
      <w:r w:rsidR="001E6F79">
        <w:rPr>
          <w:rFonts w:ascii="Times New Roman" w:hAnsi="Times New Roman" w:cs="Times New Roman"/>
        </w:rPr>
        <w:instrText xml:space="preserve"> ADDIN ZOTERO_ITEM CSL_CITATION {"citationID":"UCzbqLmc","properties":{"formattedCitation":"(Stahl &amp; Feigenson, 2015; Subbotsky, 2010)","plainCitation":"(Stahl &amp; Feigenson, 2015; Subbotsky, 2010)","noteIndex":0},"citationItems":[{"id":1073,"uris":["http://zotero.org/users/5009496/items/ASSWEXQR"],"uri":["http://zotero.org/users/5009496/items/ASSWEXQR"],"itemData":{"id":1073,"type":"article-journal","abstract":"Learning when and what to learn\nInfants use “unexpectedness” as a cue for learning. Stahl and Feigenson studied how babies reacted when objects behaved in surprising ways (see the Perspective by Schulz). Babies who saw apparently solid and weighty objects moving through a wall or past the edge of a table without falling looked intently at them. When given the opportunity to explore these peculiar objects, they did so by banging them on the floor—as if to test their solidity—or dropping them—as if to test their weightiness.\nScience, this issue p. 91; see also p. 42\nGiven the overwhelming quantity of information available from the environment, how do young learners know what to learn about and what to ignore? We found that 11-month-old infants (N = 110) used violations of prior expectations as special opportunities for learning. The infants were shown events that violated expectations about object behavior or events that were nearly identical but did not violate expectations. The sight of an object that violated expectations enhanced learning and promoted information-seeking behaviors; specifically, infants learned more effectively about objects that committed violations, explored those objects more, and engaged in hypothesis-testing behaviors that reflected the particular kind of violation seen. Thus, early in life, expectancy violations offer a wedge into the problem of what to learn.\nEarly in life, violations of core expectations provide a special opportunity for improved learning. [Also see Perspective by Schulz]\nEarly in life, violations of core expectations provide a special opportunity for improved learning. [Also see Perspective by Schulz]","container-title":"Science","DOI":"10.1126/science.aaa3799","ISSN":"0036-8075, 1095-9203","issue":"6230","language":"en","note":"publisher: American Association for the Advancement of Science\nsection: Research Article\nPMID: 25838378","page":"91-94","source":"science.sciencemag.org","title":"Observing the unexpected enhances infants’ learning and exploration","URL":"https://science.sciencemag.org/content/348/6230/91","volume":"348","author":[{"family":"Stahl","given":"Aimee E."},{"family":"Feigenson","given":"Lisa"}],"accessed":{"date-parts":[["2020",11,2]]},"issued":{"date-parts":[["2015",4,3]]}}},{"id":1070,"uris":["http://zotero.org/users/5009496/items/QYLUIN6C"],"uri":["http://zotero.org/users/5009496/items/QYLUIN6C"],"itemData":{"id":1070,"type":"article-journal","abstract":"In four experiments with 4-, 6-, and 9-year-old children and adults, the hypothesis was tested that, all other conditions being equal, a novel and unusual event elicits stronger curiosity and exploratory behaviour if its suggested explanation involves an element of the supernatural than if it does not (the impossible over possible effect – the I/P effect). Participants were shown an unusual phenomenon (a spontaneous disintegration of a physical object in an apparently empty box) framed in the context of either a magical (the impossible event) or scientific (the possible event) explanation. In the verbal trial, participants showed a clear understanding of the difference between the effect of genuine magic and the effect of a trick. In the behavioural trial, both children and adults showed the I/P effect. They were more likely to run the risk of losing their valuable objects in order to explore the impossible event than the possible event. Follow-up experiments showed that the I/P effect couldn't be explained as an artifact of the different degrees of cost of exploratory behaviour in the possible and impossible conditions or as a result of misinterpreting magic as tricks. The I/P effect emerged when the cost of exploratory behaviour was moderate and disappeared when the cost was perceived as too high or too low.","container-title":"British Journal of Psychology","DOI":"10.1348/000712609X470590","ISSN":"2044-8295","issue":"3","language":"en","note":"_eprint: https://onlinelibrary.wiley.com/doi/pdf/10.1348/000712609X470590","page":"481-501","source":"Wiley Online Library","title":"Curiosity and exploratory behaviour towards possible and impossible events in children and adults","URL":"https://onlinelibrary.wiley.com/doi/abs/10.1348/000712609X470590","volume":"101","author":[{"family":"Subbotsky","given":"Eugene"}],"accessed":{"date-parts":[["2020",11,2]]},"issued":{"date-parts":[["2010"]]}}}],"schema":"https://github.com/citation-style-language/schema/raw/master/csl-citation.json"} </w:instrText>
      </w:r>
      <w:r w:rsidR="001E6F79">
        <w:rPr>
          <w:rFonts w:ascii="Times New Roman" w:hAnsi="Times New Roman" w:cs="Times New Roman"/>
        </w:rPr>
        <w:fldChar w:fldCharType="separate"/>
      </w:r>
      <w:r w:rsidR="001E6F79">
        <w:rPr>
          <w:rFonts w:ascii="Times New Roman" w:hAnsi="Times New Roman" w:cs="Times New Roman"/>
          <w:noProof/>
        </w:rPr>
        <w:t>(Stahl &amp; Feigenson, 2015; Subbotsky, 2010)</w:t>
      </w:r>
      <w:r w:rsidR="001E6F79">
        <w:rPr>
          <w:rFonts w:ascii="Times New Roman" w:hAnsi="Times New Roman" w:cs="Times New Roman"/>
        </w:rPr>
        <w:fldChar w:fldCharType="end"/>
      </w:r>
      <w:r w:rsidR="00303097">
        <w:rPr>
          <w:rFonts w:ascii="Times New Roman" w:hAnsi="Times New Roman" w:cs="Times New Roman"/>
        </w:rPr>
        <w:t xml:space="preserve">. </w:t>
      </w:r>
      <w:r>
        <w:rPr>
          <w:rFonts w:ascii="Times New Roman" w:hAnsi="Times New Roman" w:cs="Times New Roman"/>
        </w:rPr>
        <w:t>Dyslexia</w:t>
      </w:r>
      <w:r w:rsidR="007F03C9">
        <w:rPr>
          <w:rFonts w:ascii="Times New Roman" w:hAnsi="Times New Roman" w:cs="Times New Roman"/>
        </w:rPr>
        <w:t xml:space="preserve"> is a neurodevelopmental disorder characterised by difficulties </w:t>
      </w:r>
      <w:r w:rsidR="004317E5">
        <w:rPr>
          <w:rFonts w:ascii="Times New Roman" w:hAnsi="Times New Roman" w:cs="Times New Roman"/>
        </w:rPr>
        <w:t xml:space="preserve">with reading, particularly </w:t>
      </w:r>
      <w:r>
        <w:rPr>
          <w:rFonts w:ascii="Times New Roman" w:hAnsi="Times New Roman" w:cs="Times New Roman"/>
        </w:rPr>
        <w:t>decoding text</w:t>
      </w:r>
      <w:r w:rsidR="00884FAE">
        <w:rPr>
          <w:rFonts w:ascii="Times New Roman" w:hAnsi="Times New Roman" w:cs="Times New Roman"/>
        </w:rPr>
        <w:t xml:space="preserve">. </w:t>
      </w:r>
      <w:r w:rsidR="00FB7175">
        <w:rPr>
          <w:rFonts w:ascii="Times New Roman" w:hAnsi="Times New Roman" w:cs="Times New Roman"/>
        </w:rPr>
        <w:t xml:space="preserve">The prevalence of dyslexia is </w:t>
      </w:r>
      <w:r w:rsidR="00FC2B48">
        <w:rPr>
          <w:rFonts w:ascii="Times New Roman" w:hAnsi="Times New Roman" w:cs="Times New Roman"/>
        </w:rPr>
        <w:t>estimated at between 3-7%</w:t>
      </w:r>
      <w:r w:rsidR="00FB7175">
        <w:rPr>
          <w:rFonts w:ascii="Times New Roman" w:hAnsi="Times New Roman" w:cs="Times New Roman"/>
        </w:rPr>
        <w:t xml:space="preserve">, and </w:t>
      </w:r>
      <w:r w:rsidR="00FC2B48">
        <w:rPr>
          <w:rFonts w:ascii="Times New Roman" w:hAnsi="Times New Roman" w:cs="Times New Roman"/>
        </w:rPr>
        <w:t>dyslexia</w:t>
      </w:r>
      <w:r w:rsidR="00FB7175">
        <w:rPr>
          <w:rFonts w:ascii="Times New Roman" w:hAnsi="Times New Roman" w:cs="Times New Roman"/>
        </w:rPr>
        <w:t xml:space="preserve"> is associated with</w:t>
      </w:r>
      <w:r w:rsidR="00FC2B48">
        <w:rPr>
          <w:rFonts w:ascii="Times New Roman" w:hAnsi="Times New Roman" w:cs="Times New Roman"/>
        </w:rPr>
        <w:t xml:space="preserve"> a higher risk of</w:t>
      </w:r>
      <w:r w:rsidR="00FB7175">
        <w:rPr>
          <w:rFonts w:ascii="Times New Roman" w:hAnsi="Times New Roman" w:cs="Times New Roman"/>
        </w:rPr>
        <w:t xml:space="preserve"> </w:t>
      </w:r>
      <w:r w:rsidR="00FC2B48">
        <w:rPr>
          <w:rFonts w:ascii="Times New Roman" w:hAnsi="Times New Roman" w:cs="Times New Roman"/>
        </w:rPr>
        <w:t>academic difficulty, mental health problems, and underemployment</w:t>
      </w:r>
      <w:r w:rsidR="003E7006">
        <w:rPr>
          <w:rFonts w:ascii="Times New Roman" w:hAnsi="Times New Roman" w:cs="Times New Roman"/>
        </w:rPr>
        <w:t xml:space="preserve"> </w:t>
      </w:r>
      <w:r w:rsidR="004317E5">
        <w:rPr>
          <w:rFonts w:ascii="Times New Roman" w:hAnsi="Times New Roman" w:cs="Times New Roman"/>
        </w:rPr>
        <w:fldChar w:fldCharType="begin"/>
      </w:r>
      <w:r w:rsidR="004317E5">
        <w:rPr>
          <w:rFonts w:ascii="Times New Roman" w:hAnsi="Times New Roman" w:cs="Times New Roman"/>
        </w:rPr>
        <w:instrText xml:space="preserve"> ADDIN ZOTERO_ITEM CSL_CITATION {"citationID":"gAIMq8kY","properties":{"formattedCitation":"(Wagner et al., 2020)","plainCitation":"(Wagner et al., 2020)","noteIndex":0},"citationItems":[{"id":1045,"uris":["http://zotero.org/users/5009496/items/IX2CTHQW"],"uri":["http://zotero.org/users/5009496/items/IX2CTHQW"],"itemData":{"id":1045,"type":"article-journal","abstract":"How prevalent is dyslexia? A definitive answer to this question has been elusive because of the continuous distribution of reading performance and predictors of dyslexia and because of the heterogeneous nature of samples of poor readers. Samples of poor readers are a mixture of individuals whose reading is consistent with or expected based on their performance in other academic areas and in language, and individuals with dyslexia whose reading is not consistent with or expected based on their other performances. In the present article, we replicate and extend a new approach for determining the prevalence of dyslexia. Using model-based meta-analysis and simulation, three main results were found. First, the prevalence of dyslexia is better represented as a distribution that varies as a function of severity as opposed to any single-point estimate. Second, samples of poor readers will contain more expected poor readers than unexpected or dyslexic readers. Third, individuals with dyslexia can be found across the reading spectrum as opposed to only at the lower tail of reading performance. These results have implications for screening and identification, and for recruiting participants for scientific studies of dyslexia.","container-title":"Journal of Learning Disabilities","DOI":"10.1177/0022219420920377","ISSN":"0022-2194","issue":"5","journalAbbreviation":"J Learn Disabil","language":"en","note":"publisher: SAGE Publications Inc","page":"354-365","source":"SAGE Journals","title":"The Prevalence of Dyslexia: A New Approach to Its Estimation","title-short":"The Prevalence of Dyslexia","URL":"https://doi.org/10.1177/0022219420920377","volume":"53","author":[{"family":"Wagner","given":"Richard K."},{"family":"Zirps","given":"Fotena A."},{"family":"Edwards","given":"Ashley A."},{"family":"Wood","given":"Sarah G."},{"family":"Joyner","given":"Rachel E."},{"family":"Becker","given":"Betsy J."},{"family":"Liu","given":"Guangyun"},{"family":"Beal","given":"Bethany"}],"accessed":{"date-parts":[["2020",10,15]]},"issued":{"date-parts":[["2020",9,1]]}}}],"schema":"https://github.com/citation-style-language/schema/raw/master/csl-citation.json"} </w:instrText>
      </w:r>
      <w:r w:rsidR="004317E5">
        <w:rPr>
          <w:rFonts w:ascii="Times New Roman" w:hAnsi="Times New Roman" w:cs="Times New Roman"/>
        </w:rPr>
        <w:fldChar w:fldCharType="separate"/>
      </w:r>
      <w:r w:rsidR="004317E5">
        <w:rPr>
          <w:rFonts w:ascii="Times New Roman" w:hAnsi="Times New Roman" w:cs="Times New Roman"/>
          <w:noProof/>
        </w:rPr>
        <w:t>(Wagner et al., 2020)</w:t>
      </w:r>
      <w:r w:rsidR="004317E5">
        <w:rPr>
          <w:rFonts w:ascii="Times New Roman" w:hAnsi="Times New Roman" w:cs="Times New Roman"/>
        </w:rPr>
        <w:fldChar w:fldCharType="end"/>
      </w:r>
      <w:r w:rsidR="00FB7175">
        <w:rPr>
          <w:rFonts w:ascii="Times New Roman" w:hAnsi="Times New Roman" w:cs="Times New Roman"/>
        </w:rPr>
        <w:t>. Individuals</w:t>
      </w:r>
      <w:r w:rsidR="0030497A">
        <w:rPr>
          <w:rFonts w:ascii="Times New Roman" w:hAnsi="Times New Roman" w:cs="Times New Roman"/>
        </w:rPr>
        <w:t xml:space="preserve"> with dyslexia</w:t>
      </w:r>
      <w:r w:rsidR="0014747F">
        <w:rPr>
          <w:rFonts w:ascii="Times New Roman" w:hAnsi="Times New Roman" w:cs="Times New Roman"/>
        </w:rPr>
        <w:t xml:space="preserve"> are known to</w:t>
      </w:r>
      <w:r w:rsidR="0030497A">
        <w:rPr>
          <w:rFonts w:ascii="Times New Roman" w:hAnsi="Times New Roman" w:cs="Times New Roman"/>
        </w:rPr>
        <w:t xml:space="preserve"> </w:t>
      </w:r>
      <w:r w:rsidR="004E1BD9">
        <w:rPr>
          <w:rFonts w:ascii="Times New Roman" w:hAnsi="Times New Roman" w:cs="Times New Roman"/>
        </w:rPr>
        <w:t>read less</w:t>
      </w:r>
      <w:r w:rsidR="002E25B7">
        <w:rPr>
          <w:rFonts w:ascii="Times New Roman" w:hAnsi="Times New Roman" w:cs="Times New Roman"/>
        </w:rPr>
        <w:t>:</w:t>
      </w:r>
      <w:r w:rsidR="0030497A">
        <w:rPr>
          <w:rFonts w:ascii="Times New Roman" w:hAnsi="Times New Roman" w:cs="Times New Roman"/>
        </w:rPr>
        <w:t xml:space="preserve"> h</w:t>
      </w:r>
      <w:r>
        <w:rPr>
          <w:rFonts w:ascii="Times New Roman" w:hAnsi="Times New Roman" w:cs="Times New Roman"/>
        </w:rPr>
        <w:t>aving a reading disorder</w:t>
      </w:r>
      <w:r w:rsidR="003B1392">
        <w:rPr>
          <w:rFonts w:ascii="Times New Roman" w:hAnsi="Times New Roman" w:cs="Times New Roman"/>
        </w:rPr>
        <w:t xml:space="preserve"> </w:t>
      </w:r>
      <w:r>
        <w:rPr>
          <w:rFonts w:ascii="Times New Roman" w:hAnsi="Times New Roman" w:cs="Times New Roman"/>
        </w:rPr>
        <w:t>has</w:t>
      </w:r>
      <w:r w:rsidR="003B1392">
        <w:rPr>
          <w:rFonts w:ascii="Times New Roman" w:hAnsi="Times New Roman" w:cs="Times New Roman"/>
        </w:rPr>
        <w:t xml:space="preserve"> been linked to reductions in </w:t>
      </w:r>
      <w:r w:rsidR="002E25B7">
        <w:rPr>
          <w:rFonts w:ascii="Times New Roman" w:hAnsi="Times New Roman" w:cs="Times New Roman"/>
        </w:rPr>
        <w:t xml:space="preserve">lifetime </w:t>
      </w:r>
      <w:r>
        <w:rPr>
          <w:rFonts w:ascii="Times New Roman" w:hAnsi="Times New Roman" w:cs="Times New Roman"/>
        </w:rPr>
        <w:t>exposure to books and print</w:t>
      </w:r>
      <w:r w:rsidR="00D56B49">
        <w:rPr>
          <w:rFonts w:ascii="Times New Roman" w:hAnsi="Times New Roman" w:cs="Times New Roman"/>
        </w:rPr>
        <w:t xml:space="preserve"> </w:t>
      </w:r>
      <w:r w:rsidR="00D56B49">
        <w:rPr>
          <w:rFonts w:ascii="Times New Roman" w:hAnsi="Times New Roman" w:cs="Times New Roman"/>
        </w:rPr>
        <w:fldChar w:fldCharType="begin"/>
      </w:r>
      <w:r w:rsidR="00D56B49">
        <w:rPr>
          <w:rFonts w:ascii="Times New Roman" w:hAnsi="Times New Roman" w:cs="Times New Roman"/>
        </w:rPr>
        <w:instrText xml:space="preserve"> ADDIN ZOTERO_ITEM CSL_CITATION {"citationID":"Mbu8iK5Y","properties":{"formattedCitation":"(Snowling et al., 2007)","plainCitation":"(Snowling et al., 2007)","noteIndex":0},"citationItems":[{"id":768,"uris":["http://zotero.org/users/5009496/items/PMX7S73B"],"uri":["http://zotero.org/users/5009496/items/PMX7S73B"],"itemData":{"id":768,"type":"article-journal","container-title":"Journal of Child Psychology and Psychiatry","DOI":"10.1111/j.1469-7610.2006.01725.x","ISSN":"0021-9630, 1469-7610","issue":"6","language":"en","page":"609-618","source":"Crossref","title":"Children at family risk of dyslexia: a follow-up in early adolescence","title-short":"Children at family risk of dyslexia","URL":"http://doi.wiley.com/10.1111/j.1469-7610.2006.01725.x","volume":"48","author":[{"family":"Snowling","given":"Margaret J."},{"family":"Muter","given":"Valerie"},{"family":"Carroll","given":"Julia"}],"accessed":{"date-parts":[["2020",6,17]]},"issued":{"date-parts":[["2007",6]]}}}],"schema":"https://github.com/citation-style-language/schema/raw/master/csl-citation.json"} </w:instrText>
      </w:r>
      <w:r w:rsidR="00D56B49">
        <w:rPr>
          <w:rFonts w:ascii="Times New Roman" w:hAnsi="Times New Roman" w:cs="Times New Roman"/>
        </w:rPr>
        <w:fldChar w:fldCharType="separate"/>
      </w:r>
      <w:r w:rsidR="00D56B49">
        <w:rPr>
          <w:rFonts w:ascii="Times New Roman" w:hAnsi="Times New Roman" w:cs="Times New Roman"/>
          <w:noProof/>
        </w:rPr>
        <w:t>(Snowling et al., 2007)</w:t>
      </w:r>
      <w:r w:rsidR="00D56B49">
        <w:rPr>
          <w:rFonts w:ascii="Times New Roman" w:hAnsi="Times New Roman" w:cs="Times New Roman"/>
        </w:rPr>
        <w:fldChar w:fldCharType="end"/>
      </w:r>
      <w:r w:rsidR="005C2B6C">
        <w:rPr>
          <w:rFonts w:ascii="Times New Roman" w:hAnsi="Times New Roman" w:cs="Times New Roman"/>
        </w:rPr>
        <w:t>.</w:t>
      </w:r>
      <w:r w:rsidR="003B1392">
        <w:rPr>
          <w:rFonts w:ascii="Times New Roman" w:hAnsi="Times New Roman" w:cs="Times New Roman"/>
        </w:rPr>
        <w:t xml:space="preserve"> This </w:t>
      </w:r>
      <w:r>
        <w:rPr>
          <w:rFonts w:ascii="Times New Roman" w:hAnsi="Times New Roman" w:cs="Times New Roman"/>
        </w:rPr>
        <w:t>decrease</w:t>
      </w:r>
      <w:r w:rsidR="004E1BD9">
        <w:rPr>
          <w:rFonts w:ascii="Times New Roman" w:hAnsi="Times New Roman" w:cs="Times New Roman"/>
        </w:rPr>
        <w:t xml:space="preserve"> in voluntary reading</w:t>
      </w:r>
      <w:r>
        <w:rPr>
          <w:rFonts w:ascii="Times New Roman" w:hAnsi="Times New Roman" w:cs="Times New Roman"/>
        </w:rPr>
        <w:t xml:space="preserve"> </w:t>
      </w:r>
      <w:r w:rsidR="003B1392">
        <w:rPr>
          <w:rFonts w:ascii="Times New Roman" w:hAnsi="Times New Roman" w:cs="Times New Roman"/>
        </w:rPr>
        <w:t xml:space="preserve">is </w:t>
      </w:r>
      <w:r>
        <w:rPr>
          <w:rFonts w:ascii="Times New Roman" w:hAnsi="Times New Roman" w:cs="Times New Roman"/>
        </w:rPr>
        <w:t>thought</w:t>
      </w:r>
      <w:r w:rsidR="003B1392">
        <w:rPr>
          <w:rFonts w:ascii="Times New Roman" w:hAnsi="Times New Roman" w:cs="Times New Roman"/>
        </w:rPr>
        <w:t xml:space="preserve"> to stem from lifelong difficulties with reading</w:t>
      </w:r>
      <w:r>
        <w:rPr>
          <w:rFonts w:ascii="Times New Roman" w:hAnsi="Times New Roman" w:cs="Times New Roman"/>
        </w:rPr>
        <w:t xml:space="preserve"> </w:t>
      </w:r>
      <w:r>
        <w:rPr>
          <w:rFonts w:ascii="Times New Roman" w:hAnsi="Times New Roman" w:cs="Times New Roman"/>
        </w:rPr>
        <w:fldChar w:fldCharType="begin"/>
      </w:r>
      <w:r w:rsidR="00D6464F">
        <w:rPr>
          <w:rFonts w:ascii="Times New Roman" w:hAnsi="Times New Roman" w:cs="Times New Roman"/>
        </w:rPr>
        <w:instrText xml:space="preserve"> ADDIN ZOTERO_ITEM CSL_CITATION {"citationID":"a8ReRLw5","properties":{"formattedCitation":"(van Bergen et al., 2018)","plainCitation":"(van Bergen et al., 2018)","noteIndex":0},"citationItems":[{"id":771,"uris":["http://zotero.org/users/5009496/items/CTKMUQX3"],"uri":["http://zotero.org/users/5009496/items/CTKMUQX3"],"itemData":{"id":771,"type":"article-journal","abstract":"Background This study investigates the causal relationships between reading and print exposure and investigates whether the amount children read outside school determines how well they read, or vice versa. Previous findings from behavioural studies suggest that reading predicts print exposure. Here, we use twin-data and apply the behaviour-genetic approach of direction of causality modelling, suggested by Heath et al. (), to investigate the causal relationships between these two traits. Method Partial data were available for a large sample of twin children (N = 11,559) and 262 siblings, all enrolled in the Netherlands Twin Register. Children were assessed around 7.5 years of age. Mothers completed questionnaires reporting children's time spent on reading activities and reading ability. Additional information on reading ability was available through teacher ratings and performance on national reading tests. For siblings reading test, results were available. Results The reading ability of the twins was comparable to that of the siblings and national norms, showing that twin findings can be generalized to the population. A measurement model was specified with two latent variables, Reading Ability and Print Exposure, which correlated .41. Heritability analyses showed that Reading Ability was highly heritable, while genetic and environmental influences were equally important for Print Exposure. We exploited the fact that the two constructs differ in genetic architecture and fitted direction of causality models. The results supported a causal relationship running from Reading Ability to Print Exposure. Conclusions How much and how well children read are moderately correlated. Individual differences in print exposure are less heritable than individual differences in reading ability. Importantly, the present results suggest that it is the children's reading ability that determines how much they choose to read, rather than vice versa.","container-title":"Journal of Child Psychology and Psychiatry","DOI":"10.1111/jcpp.12910","ISSN":"1469-7610","issue":"11","language":"en","note":"_eprint: https://acamh.onlinelibrary.wiley.com/doi/pdf/10.1111/jcpp.12910","page":"1205-1214","source":"Wiley Online Library","title":"Why do children read more? The influence of reading ability on voluntary reading practices","title-short":"Why do children read more?","URL":"https://acamh.onlinelibrary.wiley.com/doi/abs/10.1111/jcpp.12910","volume":"59","author":[{"family":"Bergen","given":"Elsje","non-dropping-particle":"van"},{"family":"Snowling","given":"Margaret J."},{"family":"Zeeuw","given":"Eveline L.","dropping-particle":"de"},{"family":"Beijsterveldt","given":"Catharina E. M.","dropping-particle":"van"},{"family":"Dolan","given":"Conor V."},{"family":"Boomsma","given":"Dorret I."}],"accessed":{"date-parts":[["2020",6,23]]},"issued":{"date-parts":[["2018"]]}}}],"schema":"https://github.com/citation-style-language/schema/raw/master/csl-citation.json"} </w:instrText>
      </w:r>
      <w:r>
        <w:rPr>
          <w:rFonts w:ascii="Times New Roman" w:hAnsi="Times New Roman" w:cs="Times New Roman"/>
        </w:rPr>
        <w:fldChar w:fldCharType="separate"/>
      </w:r>
      <w:r w:rsidR="00D6464F">
        <w:rPr>
          <w:rFonts w:ascii="Times New Roman" w:hAnsi="Times New Roman" w:cs="Times New Roman"/>
          <w:noProof/>
        </w:rPr>
        <w:t>(van Bergen et al., 2018)</w:t>
      </w:r>
      <w:r>
        <w:rPr>
          <w:rFonts w:ascii="Times New Roman" w:hAnsi="Times New Roman" w:cs="Times New Roman"/>
        </w:rPr>
        <w:fldChar w:fldCharType="end"/>
      </w:r>
      <w:r w:rsidR="003B1392">
        <w:rPr>
          <w:rFonts w:ascii="Times New Roman" w:hAnsi="Times New Roman" w:cs="Times New Roman"/>
        </w:rPr>
        <w:t xml:space="preserve">. </w:t>
      </w:r>
      <w:r w:rsidR="00FB7175">
        <w:rPr>
          <w:rFonts w:ascii="Times New Roman" w:hAnsi="Times New Roman" w:cs="Times New Roman"/>
        </w:rPr>
        <w:t>Those with dyslexia have been also shown to have difficulties learning</w:t>
      </w:r>
      <w:r w:rsidR="006F4F3C">
        <w:rPr>
          <w:rFonts w:ascii="Times New Roman" w:hAnsi="Times New Roman" w:cs="Times New Roman"/>
        </w:rPr>
        <w:t xml:space="preserve"> semantic</w:t>
      </w:r>
      <w:r w:rsidR="00FB7175">
        <w:rPr>
          <w:rFonts w:ascii="Times New Roman" w:hAnsi="Times New Roman" w:cs="Times New Roman"/>
        </w:rPr>
        <w:t xml:space="preserve"> information, particularly </w:t>
      </w:r>
      <w:r w:rsidR="006F4F3C">
        <w:rPr>
          <w:rFonts w:ascii="Times New Roman" w:hAnsi="Times New Roman" w:cs="Times New Roman"/>
        </w:rPr>
        <w:t xml:space="preserve">when this </w:t>
      </w:r>
      <w:r w:rsidR="00FB7175">
        <w:rPr>
          <w:rFonts w:ascii="Times New Roman" w:hAnsi="Times New Roman" w:cs="Times New Roman"/>
        </w:rPr>
        <w:t>information</w:t>
      </w:r>
      <w:r w:rsidR="006F4F3C">
        <w:rPr>
          <w:rFonts w:ascii="Times New Roman" w:hAnsi="Times New Roman" w:cs="Times New Roman"/>
        </w:rPr>
        <w:t xml:space="preserve"> is verbal in nature</w:t>
      </w:r>
      <w:r w:rsidR="00FB7175">
        <w:rPr>
          <w:rFonts w:ascii="Times New Roman" w:hAnsi="Times New Roman" w:cs="Times New Roman"/>
        </w:rPr>
        <w:t xml:space="preserve">. </w:t>
      </w:r>
      <w:r w:rsidR="006F4F3C">
        <w:rPr>
          <w:rFonts w:ascii="Times New Roman" w:hAnsi="Times New Roman" w:cs="Times New Roman"/>
        </w:rPr>
        <w:t>L</w:t>
      </w:r>
      <w:r w:rsidR="00FB7175">
        <w:rPr>
          <w:rFonts w:ascii="Times New Roman" w:hAnsi="Times New Roman" w:cs="Times New Roman"/>
        </w:rPr>
        <w:t xml:space="preserve">earning difficulties are less marked in the visual domain </w:t>
      </w:r>
      <w:r w:rsidR="00FB7175">
        <w:rPr>
          <w:rFonts w:ascii="Times New Roman" w:hAnsi="Times New Roman" w:cs="Times New Roman"/>
        </w:rPr>
        <w:fldChar w:fldCharType="begin"/>
      </w:r>
      <w:r w:rsidR="00F15CBE">
        <w:rPr>
          <w:rFonts w:ascii="Times New Roman" w:hAnsi="Times New Roman" w:cs="Times New Roman"/>
        </w:rPr>
        <w:instrText xml:space="preserve"> ADDIN ZOTERO_ITEM CSL_CITATION {"citationID":"FiNy6JZn","properties":{"formattedCitation":"(Alt et al., 2017; Clayton et al., 2018)","plainCitation":"(Alt et al., 2017; Clayton et al., 2018)","noteIndex":0},"citationItems":[{"id":1037,"uris":["http://zotero.org/users/5009496/items/U89UTNLM"],"uri":["http://zotero.org/users/5009496/items/U89UTNLM"],"itemData":{"id":1037,"type":"article-journal","abstract":"Purpose\n      The purpose of this study is to investigate word learning in children with dyslexia\n         to ascertain their strengths and weaknesses during the configuration stage of word\n         learning.\n      \n      Method\n      Children with typical development (N = 116) and dyslexia (N = 68) participated in computer-based word learning games that assessed word learning\n         in 4 sets of games that manipulated phonological or visuospatial demands. All children\n         were monolingual English-speaking 2nd graders without oral language impairment. The\n         word learning games measured children's ability to link novel names with novel objects,\n         to make decisions about the accuracy of those names and objects, to recognize the\n         semantic features of the objects, and to produce the names of the novel words. Accuracy\n         data were analyzed using analyses of covariance with nonverbal intelligence scores\n         as a covariate.\n      \n      Results\n      Word learning deficits were evident for children with dyslexia across every type of\n         manipulation and on 3 of 5 tasks, but not for every combination of task/manipulation.\n         Deficits were more common when task demands taxed phonology. Visuospatial manipulations\n         led to both disadvantages and advantages for children with dyslexia.\n      \n      Conclusion\n      Children with dyslexia evidence spoken word learning deficits, but their performance\n         is highly dependent on manipulations and task demand, suggesting a processing trade-off\n         between visuospatial and phonological demands.","container-title":"Journal of Speech, Language, and Hearing Research","DOI":"10.1044/2016_JSLHR-L-16-0036","issue":"4","journalAbbreviation":"Journal of Speech, Language, and Hearing Research","note":"publisher: American Speech-Language-Hearing Association","page":"1012-1028","source":"pubs.asha.org (Atypon)","title":"Word Learning Deficits in Children With Dyslexia","URL":"https://pubs.asha.org/doi/abs/10.1044/2016_JSLHR-L-16-0036","volume":"60","author":[{"family":"Alt","given":"Mary"},{"family":"Hogan","given":"Tiffany"},{"family":"Green","given":"Samuel"},{"family":"Gray","given":"Shelley"},{"family":"Cabbage","given":"Kathryn"},{"family":"Cowan","given":"Nelson"}],"accessed":{"date-parts":[["2020",10,14]]},"issued":{"date-parts":[["2017",4,14]]}}},{"id":1031,"uris":["http://zotero.org/users/5009496/items/XH5LNMJN"],"uri":["http://zotero.org/users/5009496/items/XH5LNMJN"],"itemData":{"id":1031,"type":"article-journal","abstract":"Paired-associate learning (PAL) tasks measure the ability to form a novel association between a stimulus and a response. Performance on such tasks is strongly associated with reading ability, and there is increasing evidence that verbal task demands may be critical in explaining this relationship. The current study investigated the relationships between different forms of PAL and reading ability. A total of 97 children aged 8–10 years completed a battery of reading assessments and six different PAL tasks (phoneme–phoneme, visual–phoneme, nonverbal–nonverbal, visual–nonverbal, nonword–nonword, and visual–nonword) involving both familiar phonemes and unfamiliar nonwords. A latent variable path model showed that PAL ability is captured by two correlated latent variables: auditory–articulatory and visual–articulatory. The auditory–articulatory latent variable was the stronger predictor of reading ability, providing support for a verbal account of the PAL–reading relationship.","container-title":"Journal of Experimental Child Psychology","DOI":"10.1016/j.jecp.2018.01.004","ISSN":"0022-0965","journalAbbreviation":"Journal of Experimental Child Psychology","language":"en","page":"46-54","source":"ScienceDirect","title":"Verbal task demands are key in explaining the relationship between paired-associate learning and reading ability","URL":"http://www.sciencedirect.com/science/article/pii/S002209651730557X","volume":"171","author":[{"family":"Clayton","given":"Francina J."},{"family":"Sears","given":"Claire"},{"family":"Davis","given":"Alice"},{"family":"Hulme","given":"Charles"}],"accessed":{"date-parts":[["2020",10,14]]},"issued":{"date-parts":[["2018",7,1]]}}}],"schema":"https://github.com/citation-style-language/schema/raw/master/csl-citation.json"} </w:instrText>
      </w:r>
      <w:r w:rsidR="00FB7175">
        <w:rPr>
          <w:rFonts w:ascii="Times New Roman" w:hAnsi="Times New Roman" w:cs="Times New Roman"/>
        </w:rPr>
        <w:fldChar w:fldCharType="separate"/>
      </w:r>
      <w:r w:rsidR="00F15CBE">
        <w:rPr>
          <w:rFonts w:ascii="Times New Roman" w:hAnsi="Times New Roman" w:cs="Times New Roman"/>
          <w:noProof/>
        </w:rPr>
        <w:t>(Alt et al., 2017; Clayton et al., 2018)</w:t>
      </w:r>
      <w:r w:rsidR="00FB7175">
        <w:rPr>
          <w:rFonts w:ascii="Times New Roman" w:hAnsi="Times New Roman" w:cs="Times New Roman"/>
        </w:rPr>
        <w:fldChar w:fldCharType="end"/>
      </w:r>
      <w:r w:rsidR="00FB7175">
        <w:rPr>
          <w:rFonts w:ascii="Times New Roman" w:hAnsi="Times New Roman" w:cs="Times New Roman"/>
        </w:rPr>
        <w:t>.</w:t>
      </w:r>
      <w:r w:rsidR="00836A38">
        <w:rPr>
          <w:rFonts w:ascii="Times New Roman" w:hAnsi="Times New Roman" w:cs="Times New Roman"/>
        </w:rPr>
        <w:t xml:space="preserve"> </w:t>
      </w:r>
      <w:r w:rsidR="006F4F3C">
        <w:rPr>
          <w:rFonts w:ascii="Times New Roman" w:hAnsi="Times New Roman" w:cs="Times New Roman"/>
        </w:rPr>
        <w:t>For instance, i</w:t>
      </w:r>
      <w:r w:rsidR="00836A38">
        <w:rPr>
          <w:rFonts w:ascii="Times New Roman" w:hAnsi="Times New Roman" w:cs="Times New Roman"/>
        </w:rPr>
        <w:t xml:space="preserve">n </w:t>
      </w:r>
      <w:r w:rsidR="006F4F3C">
        <w:rPr>
          <w:rFonts w:ascii="Times New Roman" w:hAnsi="Times New Roman" w:cs="Times New Roman"/>
        </w:rPr>
        <w:t xml:space="preserve">a </w:t>
      </w:r>
      <w:r w:rsidR="00836A38">
        <w:rPr>
          <w:rFonts w:ascii="Times New Roman" w:hAnsi="Times New Roman" w:cs="Times New Roman"/>
        </w:rPr>
        <w:t xml:space="preserve">paired associate learning tasks, children with dyslexia performed well when they learned visual-visual mappings, but </w:t>
      </w:r>
      <w:r w:rsidR="00F15CBE">
        <w:rPr>
          <w:rFonts w:ascii="Times New Roman" w:hAnsi="Times New Roman" w:cs="Times New Roman"/>
        </w:rPr>
        <w:t>demonstrated impairments for learning</w:t>
      </w:r>
      <w:r w:rsidR="00836A38">
        <w:rPr>
          <w:rFonts w:ascii="Times New Roman" w:hAnsi="Times New Roman" w:cs="Times New Roman"/>
        </w:rPr>
        <w:t xml:space="preserve"> verbal-visual or verbal-verbal mappings</w:t>
      </w:r>
      <w:r w:rsidR="00F15CBE">
        <w:rPr>
          <w:rFonts w:ascii="Times New Roman" w:hAnsi="Times New Roman" w:cs="Times New Roman"/>
        </w:rPr>
        <w:t xml:space="preserve"> </w:t>
      </w:r>
      <w:r w:rsidR="00F15CBE">
        <w:rPr>
          <w:rFonts w:ascii="Times New Roman" w:hAnsi="Times New Roman" w:cs="Times New Roman"/>
        </w:rPr>
        <w:fldChar w:fldCharType="begin"/>
      </w:r>
      <w:r w:rsidR="00F15CBE">
        <w:rPr>
          <w:rFonts w:ascii="Times New Roman" w:hAnsi="Times New Roman" w:cs="Times New Roman"/>
        </w:rPr>
        <w:instrText xml:space="preserve"> ADDIN ZOTERO_ITEM CSL_CITATION {"citationID":"oKG491Cb","properties":{"formattedCitation":"(Litt &amp; Nation, 2014)","plainCitation":"(Litt &amp; Nation, 2014)","noteIndex":0},"citationItems":[{"id":77,"uris":["http://zotero.org/users/5009496/items/QZ2P7EU6"],"uri":["http://zotero.org/users/5009496/items/QZ2P7EU6"],"itemData":{"id":77,"type":"article-journal","abstract":"We report three experiments investigating the specificity and nature of paired associate learning (PAL) deficits in children with dyslexia. Experiments 1 and 2 compared children with dyslexia and age-matched controls across the following stimulus–response mapping conditions, designed to dissociate crossmodal and verbal demands: visual–verbal, verbal–verbal, visual–visual, and verbal–visual. Children with dyslexia exhibited deficits in visual–verbal and verbal–verbal PAL only. Experiment 3 investigated the stage of learning in which PAL deficits arise by separating the verbal learning and associative learning components of a visual–verbal PAL task. Results revealed an item-specific relationship between phonological form learning and later associative learning success. Visual–verbal PAL deficits were fully accounted for by the preceding deficit in phonological form learning. Together, our results show that PAL deficits in dyslexia are not a consequence of difficulties with associative learning; instead, they are best characterized as deficits in phonological form learning. The implications of these findings for theories of reading development and dyslexia are discussed.","container-title":"Journal of Memory and Language","DOI":"10.1016/j.jml.2013.10.005","ISSN":"0749-596X","issue":"1","journalAbbreviation":"Journal of Memory and Language","page":"71-88","source":"ScienceDirect","title":"The nature and specificity of paired associate learning deficits in children with dyslexia","URL":"http://www.sciencedirect.com/science/article/pii/S0749596X13000995","volume":"71","author":[{"family":"Litt","given":"Robin A."},{"family":"Nation","given":"Kate"}],"accessed":{"date-parts":[["2018",7,21]]},"issued":{"date-parts":[["2014",2,1]]}}}],"schema":"https://github.com/citation-style-language/schema/raw/master/csl-citation.json"} </w:instrText>
      </w:r>
      <w:r w:rsidR="00F15CBE">
        <w:rPr>
          <w:rFonts w:ascii="Times New Roman" w:hAnsi="Times New Roman" w:cs="Times New Roman"/>
        </w:rPr>
        <w:fldChar w:fldCharType="separate"/>
      </w:r>
      <w:r w:rsidR="00F15CBE">
        <w:rPr>
          <w:rFonts w:ascii="Times New Roman" w:hAnsi="Times New Roman" w:cs="Times New Roman"/>
          <w:noProof/>
        </w:rPr>
        <w:t>(Litt &amp; Nation, 2014)</w:t>
      </w:r>
      <w:r w:rsidR="00F15CBE">
        <w:rPr>
          <w:rFonts w:ascii="Times New Roman" w:hAnsi="Times New Roman" w:cs="Times New Roman"/>
        </w:rPr>
        <w:fldChar w:fldCharType="end"/>
      </w:r>
      <w:r w:rsidR="00F15CBE">
        <w:rPr>
          <w:rFonts w:ascii="Times New Roman" w:hAnsi="Times New Roman" w:cs="Times New Roman"/>
        </w:rPr>
        <w:t>.</w:t>
      </w:r>
      <w:r w:rsidR="00FB7175">
        <w:rPr>
          <w:rFonts w:ascii="Times New Roman" w:hAnsi="Times New Roman" w:cs="Times New Roman"/>
        </w:rPr>
        <w:t xml:space="preserve"> </w:t>
      </w:r>
      <w:r w:rsidR="00F15CBE">
        <w:rPr>
          <w:rFonts w:ascii="Times New Roman" w:hAnsi="Times New Roman" w:cs="Times New Roman"/>
        </w:rPr>
        <w:t>To date, r</w:t>
      </w:r>
      <w:r w:rsidR="00FB7175">
        <w:rPr>
          <w:rFonts w:ascii="Times New Roman" w:hAnsi="Times New Roman" w:cs="Times New Roman"/>
        </w:rPr>
        <w:t>elatively little research has focused on assessing intrinsic motivation</w:t>
      </w:r>
      <w:r w:rsidR="006F4F3C">
        <w:rPr>
          <w:rFonts w:ascii="Times New Roman" w:hAnsi="Times New Roman" w:cs="Times New Roman"/>
        </w:rPr>
        <w:t xml:space="preserve"> for semantic information</w:t>
      </w:r>
      <w:r w:rsidR="00FB7175">
        <w:rPr>
          <w:rFonts w:ascii="Times New Roman" w:hAnsi="Times New Roman" w:cs="Times New Roman"/>
        </w:rPr>
        <w:t xml:space="preserve"> in those with dyslexia</w:t>
      </w:r>
      <w:r w:rsidR="003E7006">
        <w:rPr>
          <w:rFonts w:ascii="Times New Roman" w:hAnsi="Times New Roman" w:cs="Times New Roman"/>
        </w:rPr>
        <w:t>. One study has shown self-reported</w:t>
      </w:r>
      <w:r w:rsidR="004317E5">
        <w:rPr>
          <w:rFonts w:ascii="Times New Roman" w:hAnsi="Times New Roman" w:cs="Times New Roman"/>
        </w:rPr>
        <w:t xml:space="preserve"> curiosity</w:t>
      </w:r>
      <w:r w:rsidR="003E7006">
        <w:rPr>
          <w:rFonts w:ascii="Times New Roman" w:hAnsi="Times New Roman" w:cs="Times New Roman"/>
        </w:rPr>
        <w:t xml:space="preserve"> for reading is </w:t>
      </w:r>
      <w:r w:rsidR="004317E5">
        <w:rPr>
          <w:rFonts w:ascii="Times New Roman" w:hAnsi="Times New Roman" w:cs="Times New Roman"/>
        </w:rPr>
        <w:t xml:space="preserve">diminished in poor readers in childhood </w:t>
      </w:r>
      <w:r w:rsidR="004317E5">
        <w:rPr>
          <w:rFonts w:ascii="Times New Roman" w:hAnsi="Times New Roman" w:cs="Times New Roman"/>
        </w:rPr>
        <w:fldChar w:fldCharType="begin"/>
      </w:r>
      <w:r w:rsidR="004317E5">
        <w:rPr>
          <w:rFonts w:ascii="Times New Roman" w:hAnsi="Times New Roman" w:cs="Times New Roman"/>
        </w:rPr>
        <w:instrText xml:space="preserve"> ADDIN ZOTERO_ITEM CSL_CITATION {"citationID":"6v5e2bi3","properties":{"formattedCitation":"(McGeown et al., 2012)","plainCitation":"(McGeown et al., 2012)","noteIndex":0},"citationItems":[{"id":1046,"uris":["http://zotero.org/users/5009496/items/WLPBWDDF"],"uri":["http://zotero.org/users/5009496/items/WLPBWDDF"],"itemData":{"id":1046,"type":"article-journal","container-title":"Educational Research","DOI":"10.1080/00131881.2012.710089","ISSN":"0013-1881, 1469-5847","issue":"3","language":"en","page":"309-322","source":"Crossref","title":"Exploring intrinsic and extrinsic reading motivation among very good and very poor readers","URL":"https://www.tandfonline.com/doi/full/10.1080/00131881.2012.710089","volume":"54","author":[{"family":"McGeown","given":"Sarah P."},{"family":"Norgate","given":"Roger"},{"family":"Warhurst","given":"Amy"}],"accessed":{"date-parts":[["2020",10,15]]},"issued":{"date-parts":[["2012",9]]}}}],"schema":"https://github.com/citation-style-language/schema/raw/master/csl-citation.json"} </w:instrText>
      </w:r>
      <w:r w:rsidR="004317E5">
        <w:rPr>
          <w:rFonts w:ascii="Times New Roman" w:hAnsi="Times New Roman" w:cs="Times New Roman"/>
        </w:rPr>
        <w:fldChar w:fldCharType="separate"/>
      </w:r>
      <w:r w:rsidR="004317E5">
        <w:rPr>
          <w:rFonts w:ascii="Times New Roman" w:hAnsi="Times New Roman" w:cs="Times New Roman"/>
          <w:noProof/>
        </w:rPr>
        <w:t>(McGeown et al., 2012)</w:t>
      </w:r>
      <w:r w:rsidR="004317E5">
        <w:rPr>
          <w:rFonts w:ascii="Times New Roman" w:hAnsi="Times New Roman" w:cs="Times New Roman"/>
        </w:rPr>
        <w:fldChar w:fldCharType="end"/>
      </w:r>
      <w:r w:rsidR="00FB7175">
        <w:rPr>
          <w:rFonts w:ascii="Times New Roman" w:hAnsi="Times New Roman" w:cs="Times New Roman"/>
        </w:rPr>
        <w:t>.</w:t>
      </w:r>
      <w:r w:rsidR="004317E5">
        <w:rPr>
          <w:rFonts w:ascii="Times New Roman" w:hAnsi="Times New Roman" w:cs="Times New Roman"/>
        </w:rPr>
        <w:t xml:space="preserve"> Yet</w:t>
      </w:r>
      <w:r w:rsidR="00FB7175">
        <w:rPr>
          <w:rFonts w:ascii="Times New Roman" w:hAnsi="Times New Roman" w:cs="Times New Roman"/>
        </w:rPr>
        <w:t>, it is</w:t>
      </w:r>
      <w:r w:rsidR="003B1392">
        <w:rPr>
          <w:rFonts w:ascii="Times New Roman" w:hAnsi="Times New Roman" w:cs="Times New Roman"/>
        </w:rPr>
        <w:t xml:space="preserve"> unclear </w:t>
      </w:r>
      <w:r w:rsidR="002718F2">
        <w:rPr>
          <w:rFonts w:ascii="Times New Roman" w:hAnsi="Times New Roman" w:cs="Times New Roman"/>
        </w:rPr>
        <w:t>if</w:t>
      </w:r>
      <w:r w:rsidR="003B1392">
        <w:rPr>
          <w:rFonts w:ascii="Times New Roman" w:hAnsi="Times New Roman" w:cs="Times New Roman"/>
        </w:rPr>
        <w:t xml:space="preserve"> </w:t>
      </w:r>
      <w:r w:rsidR="00DE1C41">
        <w:rPr>
          <w:rFonts w:ascii="Times New Roman" w:hAnsi="Times New Roman" w:cs="Times New Roman"/>
        </w:rPr>
        <w:t xml:space="preserve">by adulthood, </w:t>
      </w:r>
      <w:r w:rsidR="003B1392">
        <w:rPr>
          <w:rFonts w:ascii="Times New Roman" w:hAnsi="Times New Roman" w:cs="Times New Roman"/>
        </w:rPr>
        <w:t>intrinsic</w:t>
      </w:r>
      <w:r w:rsidR="00172076">
        <w:rPr>
          <w:rFonts w:ascii="Times New Roman" w:hAnsi="Times New Roman" w:cs="Times New Roman"/>
        </w:rPr>
        <w:t xml:space="preserve"> </w:t>
      </w:r>
      <w:r w:rsidR="003E7006">
        <w:rPr>
          <w:rFonts w:ascii="Times New Roman" w:hAnsi="Times New Roman" w:cs="Times New Roman"/>
        </w:rPr>
        <w:t xml:space="preserve">epistemic </w:t>
      </w:r>
      <w:r w:rsidR="003B1392">
        <w:rPr>
          <w:rFonts w:ascii="Times New Roman" w:hAnsi="Times New Roman" w:cs="Times New Roman"/>
        </w:rPr>
        <w:t xml:space="preserve">curiosity </w:t>
      </w:r>
      <w:r w:rsidR="003E7006">
        <w:rPr>
          <w:rFonts w:ascii="Times New Roman" w:hAnsi="Times New Roman" w:cs="Times New Roman"/>
        </w:rPr>
        <w:t>will</w:t>
      </w:r>
      <w:r w:rsidR="00DE1C41">
        <w:rPr>
          <w:rFonts w:ascii="Times New Roman" w:hAnsi="Times New Roman" w:cs="Times New Roman"/>
        </w:rPr>
        <w:t xml:space="preserve"> </w:t>
      </w:r>
      <w:r w:rsidR="003B1392">
        <w:rPr>
          <w:rFonts w:ascii="Times New Roman" w:hAnsi="Times New Roman" w:cs="Times New Roman"/>
        </w:rPr>
        <w:t xml:space="preserve">differ in </w:t>
      </w:r>
      <w:r w:rsidR="005C2B6C">
        <w:rPr>
          <w:rFonts w:ascii="Times New Roman" w:hAnsi="Times New Roman" w:cs="Times New Roman"/>
        </w:rPr>
        <w:t>those with dyslexia</w:t>
      </w:r>
      <w:r w:rsidR="003B1392">
        <w:rPr>
          <w:rFonts w:ascii="Times New Roman" w:hAnsi="Times New Roman" w:cs="Times New Roman"/>
        </w:rPr>
        <w:t xml:space="preserve">, because of </w:t>
      </w:r>
      <w:r w:rsidR="004317E5">
        <w:rPr>
          <w:rFonts w:ascii="Times New Roman" w:hAnsi="Times New Roman" w:cs="Times New Roman"/>
        </w:rPr>
        <w:t>their</w:t>
      </w:r>
      <w:r w:rsidR="003402BB">
        <w:rPr>
          <w:rFonts w:ascii="Times New Roman" w:hAnsi="Times New Roman" w:cs="Times New Roman"/>
        </w:rPr>
        <w:t xml:space="preserve"> long</w:t>
      </w:r>
      <w:r w:rsidR="003B1392">
        <w:rPr>
          <w:rFonts w:ascii="Times New Roman" w:hAnsi="Times New Roman" w:cs="Times New Roman"/>
        </w:rPr>
        <w:t xml:space="preserve"> history of </w:t>
      </w:r>
      <w:r w:rsidR="003402BB">
        <w:rPr>
          <w:rFonts w:ascii="Times New Roman" w:hAnsi="Times New Roman" w:cs="Times New Roman"/>
        </w:rPr>
        <w:t xml:space="preserve">reading </w:t>
      </w:r>
      <w:r w:rsidR="003B1392">
        <w:rPr>
          <w:rFonts w:ascii="Times New Roman" w:hAnsi="Times New Roman" w:cs="Times New Roman"/>
        </w:rPr>
        <w:t xml:space="preserve">difficulty. </w:t>
      </w:r>
      <w:r w:rsidR="00DE1C41">
        <w:rPr>
          <w:rFonts w:ascii="Times New Roman" w:hAnsi="Times New Roman" w:cs="Times New Roman"/>
        </w:rPr>
        <w:t>In other words</w:t>
      </w:r>
      <w:r w:rsidR="003B1392">
        <w:rPr>
          <w:rFonts w:ascii="Times New Roman" w:hAnsi="Times New Roman" w:cs="Times New Roman"/>
        </w:rPr>
        <w:t xml:space="preserve">, do </w:t>
      </w:r>
      <w:r w:rsidR="005B54A9">
        <w:rPr>
          <w:rFonts w:ascii="Times New Roman" w:hAnsi="Times New Roman" w:cs="Times New Roman"/>
        </w:rPr>
        <w:t>adults</w:t>
      </w:r>
      <w:r w:rsidR="003B1392">
        <w:rPr>
          <w:rFonts w:ascii="Times New Roman" w:hAnsi="Times New Roman" w:cs="Times New Roman"/>
        </w:rPr>
        <w:t xml:space="preserve"> with </w:t>
      </w:r>
      <w:r w:rsidR="005B54A9">
        <w:rPr>
          <w:rFonts w:ascii="Times New Roman" w:hAnsi="Times New Roman" w:cs="Times New Roman"/>
        </w:rPr>
        <w:t>dyslexia</w:t>
      </w:r>
      <w:r w:rsidR="003B1392">
        <w:rPr>
          <w:rFonts w:ascii="Times New Roman" w:hAnsi="Times New Roman" w:cs="Times New Roman"/>
        </w:rPr>
        <w:t xml:space="preserve"> experience the same level</w:t>
      </w:r>
      <w:r w:rsidR="002718F2">
        <w:rPr>
          <w:rFonts w:ascii="Times New Roman" w:hAnsi="Times New Roman" w:cs="Times New Roman"/>
        </w:rPr>
        <w:t xml:space="preserve"> </w:t>
      </w:r>
      <w:r w:rsidR="003B1392">
        <w:rPr>
          <w:rFonts w:ascii="Times New Roman" w:hAnsi="Times New Roman" w:cs="Times New Roman"/>
        </w:rPr>
        <w:t>of</w:t>
      </w:r>
      <w:r w:rsidR="002718F2">
        <w:rPr>
          <w:rFonts w:ascii="Times New Roman" w:hAnsi="Times New Roman" w:cs="Times New Roman"/>
        </w:rPr>
        <w:t xml:space="preserve"> curiosity</w:t>
      </w:r>
      <w:r w:rsidR="00B44800">
        <w:rPr>
          <w:rFonts w:ascii="Times New Roman" w:hAnsi="Times New Roman" w:cs="Times New Roman"/>
        </w:rPr>
        <w:t>,</w:t>
      </w:r>
      <w:r w:rsidR="003B1392">
        <w:rPr>
          <w:rFonts w:ascii="Times New Roman" w:hAnsi="Times New Roman" w:cs="Times New Roman"/>
        </w:rPr>
        <w:t xml:space="preserve"> </w:t>
      </w:r>
      <w:r w:rsidR="005C2B6C">
        <w:rPr>
          <w:rFonts w:ascii="Times New Roman" w:hAnsi="Times New Roman" w:cs="Times New Roman"/>
        </w:rPr>
        <w:t>and</w:t>
      </w:r>
      <w:r w:rsidR="00B44800">
        <w:rPr>
          <w:rFonts w:ascii="Times New Roman" w:hAnsi="Times New Roman" w:cs="Times New Roman"/>
        </w:rPr>
        <w:t xml:space="preserve"> </w:t>
      </w:r>
      <w:r w:rsidR="001E6F79">
        <w:rPr>
          <w:rFonts w:ascii="Times New Roman" w:hAnsi="Times New Roman" w:cs="Times New Roman"/>
        </w:rPr>
        <w:t>satisfaction with verbal material</w:t>
      </w:r>
      <w:r w:rsidR="00B44800">
        <w:rPr>
          <w:rFonts w:ascii="Times New Roman" w:hAnsi="Times New Roman" w:cs="Times New Roman"/>
        </w:rPr>
        <w:t xml:space="preserve">, </w:t>
      </w:r>
      <w:r w:rsidR="00DE1C41">
        <w:rPr>
          <w:rFonts w:ascii="Times New Roman" w:hAnsi="Times New Roman" w:cs="Times New Roman"/>
        </w:rPr>
        <w:t>as neurotypical individuals</w:t>
      </w:r>
      <w:r w:rsidR="001577A8">
        <w:rPr>
          <w:rFonts w:ascii="Times New Roman" w:hAnsi="Times New Roman" w:cs="Times New Roman"/>
        </w:rPr>
        <w:t>?</w:t>
      </w:r>
      <w:r w:rsidR="005C2B6C">
        <w:rPr>
          <w:rFonts w:ascii="Times New Roman" w:hAnsi="Times New Roman" w:cs="Times New Roman"/>
        </w:rPr>
        <w:t xml:space="preserve"> I</w:t>
      </w:r>
      <w:r w:rsidR="00DE1C41">
        <w:rPr>
          <w:rFonts w:ascii="Times New Roman" w:hAnsi="Times New Roman" w:cs="Times New Roman"/>
        </w:rPr>
        <w:t xml:space="preserve">f </w:t>
      </w:r>
      <w:r w:rsidR="003402BB">
        <w:rPr>
          <w:rFonts w:ascii="Times New Roman" w:hAnsi="Times New Roman" w:cs="Times New Roman"/>
        </w:rPr>
        <w:t>not</w:t>
      </w:r>
      <w:r w:rsidR="00DE1C41">
        <w:rPr>
          <w:rFonts w:ascii="Times New Roman" w:hAnsi="Times New Roman" w:cs="Times New Roman"/>
        </w:rPr>
        <w:t>,</w:t>
      </w:r>
      <w:r w:rsidR="003B1392">
        <w:rPr>
          <w:rFonts w:ascii="Times New Roman" w:hAnsi="Times New Roman" w:cs="Times New Roman"/>
        </w:rPr>
        <w:t xml:space="preserve"> is curiosity dampened for verbal material</w:t>
      </w:r>
      <w:r w:rsidR="00DE1C41">
        <w:rPr>
          <w:rFonts w:ascii="Times New Roman" w:hAnsi="Times New Roman" w:cs="Times New Roman"/>
        </w:rPr>
        <w:t xml:space="preserve"> specifically</w:t>
      </w:r>
      <w:r w:rsidR="003B1392">
        <w:rPr>
          <w:rFonts w:ascii="Times New Roman" w:hAnsi="Times New Roman" w:cs="Times New Roman"/>
        </w:rPr>
        <w:t>?</w:t>
      </w:r>
      <w:r w:rsidR="00F04ACD">
        <w:rPr>
          <w:rFonts w:ascii="Times New Roman" w:hAnsi="Times New Roman" w:cs="Times New Roman"/>
        </w:rPr>
        <w:t xml:space="preserve"> </w:t>
      </w:r>
      <w:r w:rsidR="005B54A9">
        <w:rPr>
          <w:rFonts w:ascii="Times New Roman" w:hAnsi="Times New Roman" w:cs="Times New Roman"/>
        </w:rPr>
        <w:t>Does</w:t>
      </w:r>
      <w:r w:rsidR="005C2B6C">
        <w:rPr>
          <w:rFonts w:ascii="Times New Roman" w:hAnsi="Times New Roman" w:cs="Times New Roman"/>
        </w:rPr>
        <w:t xml:space="preserve"> the</w:t>
      </w:r>
      <w:r w:rsidR="00DE1C41">
        <w:rPr>
          <w:rFonts w:ascii="Times New Roman" w:hAnsi="Times New Roman" w:cs="Times New Roman"/>
        </w:rPr>
        <w:t xml:space="preserve"> relationship between </w:t>
      </w:r>
      <w:r w:rsidR="005C2B6C">
        <w:rPr>
          <w:rFonts w:ascii="Times New Roman" w:hAnsi="Times New Roman" w:cs="Times New Roman"/>
        </w:rPr>
        <w:t xml:space="preserve">curiosity, </w:t>
      </w:r>
      <w:r w:rsidR="00F04ACD">
        <w:rPr>
          <w:rFonts w:ascii="Times New Roman" w:hAnsi="Times New Roman" w:cs="Times New Roman"/>
        </w:rPr>
        <w:t>reward</w:t>
      </w:r>
      <w:r w:rsidR="005C2B6C">
        <w:rPr>
          <w:rFonts w:ascii="Times New Roman" w:hAnsi="Times New Roman" w:cs="Times New Roman"/>
        </w:rPr>
        <w:t>,</w:t>
      </w:r>
      <w:r w:rsidR="00F04ACD">
        <w:rPr>
          <w:rFonts w:ascii="Times New Roman" w:hAnsi="Times New Roman" w:cs="Times New Roman"/>
        </w:rPr>
        <w:t xml:space="preserve"> and memory</w:t>
      </w:r>
      <w:r w:rsidR="002718F2">
        <w:rPr>
          <w:rFonts w:ascii="Times New Roman" w:hAnsi="Times New Roman" w:cs="Times New Roman"/>
        </w:rPr>
        <w:t xml:space="preserve"> differ in those with </w:t>
      </w:r>
      <w:r w:rsidR="00F04ACD">
        <w:rPr>
          <w:rFonts w:ascii="Times New Roman" w:hAnsi="Times New Roman" w:cs="Times New Roman"/>
        </w:rPr>
        <w:t>reading disorder</w:t>
      </w:r>
      <w:r w:rsidR="005C2B6C">
        <w:rPr>
          <w:rFonts w:ascii="Times New Roman" w:hAnsi="Times New Roman" w:cs="Times New Roman"/>
        </w:rPr>
        <w:t>?</w:t>
      </w:r>
    </w:p>
    <w:p w14:paraId="0F59E4C0" w14:textId="06A95C37" w:rsidR="0016757F" w:rsidRPr="0016757F" w:rsidRDefault="0016757F" w:rsidP="005A4FFC">
      <w:pPr>
        <w:spacing w:line="276" w:lineRule="auto"/>
        <w:rPr>
          <w:rFonts w:ascii="Times New Roman" w:hAnsi="Times New Roman" w:cs="Times New Roman"/>
        </w:rPr>
      </w:pPr>
    </w:p>
    <w:p w14:paraId="2A4361E1" w14:textId="02AF78B8" w:rsidR="0016757F" w:rsidRDefault="0016757F" w:rsidP="005A4FFC">
      <w:pPr>
        <w:spacing w:line="276" w:lineRule="auto"/>
        <w:jc w:val="both"/>
        <w:rPr>
          <w:rFonts w:ascii="Times New Roman" w:hAnsi="Times New Roman" w:cs="Times New Roman"/>
        </w:rPr>
      </w:pPr>
      <w:r w:rsidRPr="0016757F">
        <w:rPr>
          <w:rFonts w:ascii="Times New Roman" w:hAnsi="Times New Roman" w:cs="Times New Roman"/>
        </w:rPr>
        <w:lastRenderedPageBreak/>
        <w:t xml:space="preserve">Here, we assess </w:t>
      </w:r>
      <w:r w:rsidR="003E7006">
        <w:rPr>
          <w:rFonts w:ascii="Times New Roman" w:hAnsi="Times New Roman" w:cs="Times New Roman"/>
        </w:rPr>
        <w:t xml:space="preserve">epistemic </w:t>
      </w:r>
      <w:r w:rsidRPr="0016757F">
        <w:rPr>
          <w:rFonts w:ascii="Times New Roman" w:hAnsi="Times New Roman" w:cs="Times New Roman"/>
        </w:rPr>
        <w:t>differences in curiosity for verbal and visual material</w:t>
      </w:r>
      <w:r w:rsidR="00315F43">
        <w:rPr>
          <w:rFonts w:ascii="Times New Roman" w:hAnsi="Times New Roman" w:cs="Times New Roman"/>
        </w:rPr>
        <w:t xml:space="preserve"> that taps semantic knowledge</w:t>
      </w:r>
      <w:r w:rsidRPr="0016757F">
        <w:rPr>
          <w:rFonts w:ascii="Times New Roman" w:hAnsi="Times New Roman" w:cs="Times New Roman"/>
        </w:rPr>
        <w:t xml:space="preserve">. We </w:t>
      </w:r>
      <w:r>
        <w:rPr>
          <w:rFonts w:ascii="Times New Roman" w:hAnsi="Times New Roman" w:cs="Times New Roman"/>
        </w:rPr>
        <w:t xml:space="preserve">ask if adults </w:t>
      </w:r>
      <w:r w:rsidR="00360793">
        <w:rPr>
          <w:rFonts w:ascii="Times New Roman" w:hAnsi="Times New Roman" w:cs="Times New Roman"/>
        </w:rPr>
        <w:t>with dyslexia</w:t>
      </w:r>
      <w:r>
        <w:rPr>
          <w:rFonts w:ascii="Times New Roman" w:hAnsi="Times New Roman" w:cs="Times New Roman"/>
        </w:rPr>
        <w:t xml:space="preserve"> present with different levels of intrinsic curiosity</w:t>
      </w:r>
      <w:r w:rsidR="00F04ACD">
        <w:rPr>
          <w:rFonts w:ascii="Times New Roman" w:hAnsi="Times New Roman" w:cs="Times New Roman"/>
        </w:rPr>
        <w:t xml:space="preserve"> for these two types of material, and whether they show the same willingness to wait for information as neurotypical adults</w:t>
      </w:r>
      <w:r>
        <w:rPr>
          <w:rFonts w:ascii="Times New Roman" w:hAnsi="Times New Roman" w:cs="Times New Roman"/>
        </w:rPr>
        <w:t>.</w:t>
      </w:r>
      <w:r w:rsidR="006D5138">
        <w:rPr>
          <w:rFonts w:ascii="Times New Roman" w:hAnsi="Times New Roman" w:cs="Times New Roman"/>
        </w:rPr>
        <w:t xml:space="preserve"> We </w:t>
      </w:r>
      <w:r w:rsidR="00F04ACD">
        <w:rPr>
          <w:rFonts w:ascii="Times New Roman" w:hAnsi="Times New Roman" w:cs="Times New Roman"/>
        </w:rPr>
        <w:t>then</w:t>
      </w:r>
      <w:r w:rsidR="006D5138">
        <w:rPr>
          <w:rFonts w:ascii="Times New Roman" w:hAnsi="Times New Roman" w:cs="Times New Roman"/>
        </w:rPr>
        <w:t xml:space="preserve"> investigate whether curiosity</w:t>
      </w:r>
      <w:r w:rsidR="00885F28">
        <w:rPr>
          <w:rFonts w:ascii="Times New Roman" w:hAnsi="Times New Roman" w:cs="Times New Roman"/>
        </w:rPr>
        <w:t xml:space="preserve"> and IPE</w:t>
      </w:r>
      <w:r w:rsidR="006D5138">
        <w:rPr>
          <w:rFonts w:ascii="Times New Roman" w:hAnsi="Times New Roman" w:cs="Times New Roman"/>
        </w:rPr>
        <w:t xml:space="preserve"> </w:t>
      </w:r>
      <w:r w:rsidR="00D25ED9">
        <w:rPr>
          <w:rFonts w:ascii="Times New Roman" w:hAnsi="Times New Roman" w:cs="Times New Roman"/>
        </w:rPr>
        <w:t>are</w:t>
      </w:r>
      <w:r w:rsidR="006D5138">
        <w:rPr>
          <w:rFonts w:ascii="Times New Roman" w:hAnsi="Times New Roman" w:cs="Times New Roman"/>
        </w:rPr>
        <w:t xml:space="preserve"> associated with </w:t>
      </w:r>
      <w:r w:rsidR="00F04ACD">
        <w:rPr>
          <w:rFonts w:ascii="Times New Roman" w:hAnsi="Times New Roman" w:cs="Times New Roman"/>
        </w:rPr>
        <w:t>better memory, and if this relationship holds</w:t>
      </w:r>
      <w:r w:rsidR="006D5138">
        <w:rPr>
          <w:rFonts w:ascii="Times New Roman" w:hAnsi="Times New Roman" w:cs="Times New Roman"/>
        </w:rPr>
        <w:t xml:space="preserve"> </w:t>
      </w:r>
      <w:r w:rsidR="00F04ACD">
        <w:rPr>
          <w:rFonts w:ascii="Times New Roman" w:hAnsi="Times New Roman" w:cs="Times New Roman"/>
        </w:rPr>
        <w:t>for</w:t>
      </w:r>
      <w:r w:rsidR="006D5138">
        <w:rPr>
          <w:rFonts w:ascii="Times New Roman" w:hAnsi="Times New Roman" w:cs="Times New Roman"/>
        </w:rPr>
        <w:t xml:space="preserve"> those with dyslexia.</w:t>
      </w:r>
    </w:p>
    <w:p w14:paraId="69BA4BF6" w14:textId="2B010558" w:rsidR="0016757F" w:rsidRDefault="0016757F" w:rsidP="005A4FFC">
      <w:pPr>
        <w:spacing w:line="276" w:lineRule="auto"/>
        <w:rPr>
          <w:rFonts w:ascii="Times New Roman" w:hAnsi="Times New Roman" w:cs="Times New Roman"/>
        </w:rPr>
      </w:pPr>
    </w:p>
    <w:p w14:paraId="049569C7" w14:textId="7307A4D9" w:rsidR="006F1B75" w:rsidRDefault="00806EE5" w:rsidP="005A4FFC">
      <w:pPr>
        <w:spacing w:line="276" w:lineRule="auto"/>
        <w:rPr>
          <w:rFonts w:ascii="Times New Roman" w:hAnsi="Times New Roman" w:cs="Times New Roman"/>
          <w:b/>
          <w:bCs/>
        </w:rPr>
      </w:pPr>
      <w:r w:rsidRPr="00806EE5">
        <w:rPr>
          <w:rFonts w:ascii="Times New Roman" w:hAnsi="Times New Roman" w:cs="Times New Roman"/>
          <w:b/>
          <w:bCs/>
        </w:rPr>
        <w:t>Methods</w:t>
      </w:r>
    </w:p>
    <w:p w14:paraId="322DCB83" w14:textId="7A8B193A" w:rsidR="0027130E" w:rsidRDefault="0027130E" w:rsidP="005A4FFC">
      <w:pPr>
        <w:spacing w:line="276" w:lineRule="auto"/>
        <w:rPr>
          <w:rFonts w:ascii="Times New Roman" w:hAnsi="Times New Roman" w:cs="Times New Roman"/>
          <w:b/>
          <w:bCs/>
        </w:rPr>
      </w:pPr>
    </w:p>
    <w:p w14:paraId="6F955B6F" w14:textId="23E2FB5E" w:rsidR="0027130E" w:rsidRDefault="0027130E" w:rsidP="005A4FFC">
      <w:pPr>
        <w:spacing w:line="276" w:lineRule="auto"/>
        <w:rPr>
          <w:rFonts w:ascii="Times New Roman" w:hAnsi="Times New Roman" w:cs="Times New Roman"/>
          <w:b/>
          <w:bCs/>
        </w:rPr>
      </w:pPr>
      <w:r>
        <w:rPr>
          <w:rFonts w:ascii="Times New Roman" w:hAnsi="Times New Roman" w:cs="Times New Roman"/>
          <w:b/>
          <w:bCs/>
        </w:rPr>
        <w:t>Participants</w:t>
      </w:r>
    </w:p>
    <w:p w14:paraId="724F46D0" w14:textId="12E28A87" w:rsidR="001271EF" w:rsidRDefault="004B13A7" w:rsidP="005A4FFC">
      <w:pPr>
        <w:spacing w:line="276" w:lineRule="auto"/>
        <w:jc w:val="both"/>
        <w:rPr>
          <w:rFonts w:ascii="Times New Roman" w:hAnsi="Times New Roman" w:cs="Times New Roman"/>
        </w:rPr>
      </w:pPr>
      <w:r>
        <w:rPr>
          <w:rFonts w:ascii="Times New Roman" w:hAnsi="Times New Roman" w:cs="Times New Roman"/>
        </w:rPr>
        <w:t xml:space="preserve">Our aim was to collect a minimum of 30 complete datasets in each group. </w:t>
      </w:r>
      <w:r w:rsidR="001271EF">
        <w:rPr>
          <w:rFonts w:ascii="Times New Roman" w:hAnsi="Times New Roman" w:cs="Times New Roman"/>
        </w:rPr>
        <w:t>A formal power analysis was not conducted, rather, this was the maximum number</w:t>
      </w:r>
      <w:r w:rsidR="00791C39">
        <w:rPr>
          <w:rFonts w:ascii="Times New Roman" w:hAnsi="Times New Roman" w:cs="Times New Roman"/>
        </w:rPr>
        <w:t xml:space="preserve"> </w:t>
      </w:r>
      <w:r w:rsidR="001271EF">
        <w:rPr>
          <w:rFonts w:ascii="Times New Roman" w:hAnsi="Times New Roman" w:cs="Times New Roman"/>
        </w:rPr>
        <w:t>feasible with available</w:t>
      </w:r>
      <w:r w:rsidR="00F474F2">
        <w:rPr>
          <w:rFonts w:ascii="Times New Roman" w:hAnsi="Times New Roman" w:cs="Times New Roman"/>
        </w:rPr>
        <w:t xml:space="preserve"> funding</w:t>
      </w:r>
      <w:r w:rsidR="001271EF">
        <w:rPr>
          <w:rFonts w:ascii="Times New Roman" w:hAnsi="Times New Roman" w:cs="Times New Roman"/>
        </w:rPr>
        <w:t xml:space="preserve">. This sample size was also in line with or larger than other studies examining the effects of curiosity on learning </w:t>
      </w:r>
      <w:r w:rsidR="001271EF">
        <w:rPr>
          <w:rFonts w:ascii="Times New Roman" w:hAnsi="Times New Roman" w:cs="Times New Roman"/>
        </w:rPr>
        <w:fldChar w:fldCharType="begin"/>
      </w:r>
      <w:r w:rsidR="006E0FF9">
        <w:rPr>
          <w:rFonts w:ascii="Times New Roman" w:hAnsi="Times New Roman" w:cs="Times New Roman"/>
        </w:rPr>
        <w:instrText xml:space="preserve"> ADDIN ZOTERO_ITEM CSL_CITATION {"citationID":"x6QcouXy","properties":{"formattedCitation":"(Kang et al., 2009; van Lieshout et al., 2018)","plainCitation":"(Kang et al., 2009; van Lieshout et al., 2018)","noteIndex":0},"citationItems":[{"id":990,"uris":["http://zotero.org/users/5009496/items/VK9YZEYE"],"uri":["http://zotero.org/users/5009496/items/VK9YZEYE"],"itemData":{"id":990,"type":"article-journal","abstract":"Curiosity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id":1026,"uris":["http://zotero.org/users/5009496/items/49RUFUZH"],"uri":["http://zotero.org/users/5009496/items/49RUFUZH"],"itemData":{"id":1026,"type":"article-journal","abstract":"Curiosity is a basic biological drive, but little is known about its behavioral and neural mechanisms. We can be curious about several types of information. On the one hand, curiosity is a function of the expected value of information, serving primarily to help us maximize reward. On the other hand, curiosity can be a function of the uncertainty of information, helping us to update what we know. In the current studies, we aimed to disentangle the contribution of information uncertainty and expected value of rewards to curiosity in humans. To this end, we designed a lottery task in which uncertainty and expected value of trial outcomes were manipulated independently and examined how neural activity and behavioral measures of curiosity were modulated by these factors. Curiosity increased linearly with increased outcome uncertainty, both when curiosity was explicitly probed as well as when it was implicitly tested by people's willingness to wait. Increased expected value, however, did not strongly relate to these curiosity measures. Neuroimaging results showed greater BOLD response with increasing outcome uncertainty in parietal cortex at the time of curiosity induction. Outcome updating when curiosity was relieved resulted in an increased signal in the insula, orbitofrontal cortex, and parietal cortex. Furthermore, the insula showed a linear increase corresponding to the size of the information update. These results suggest that curiosity is monotonically related to the uncertainty about one's current world model, the induction and relief of which are associated with activity in parietal and insular cortices, respectively.\nSIGNIFICANCE STATEMENT Humans are curious by nature. When you hear your phone beep, you probably feel the urge to check the message right away, even though the message itself likely does not give you a direct reward. In this study, we demonstrated that curiosity can be driven by outcome uncertainty, over and above of reward. The induction of curiosity was accompanied by increased activity in the parietal cortex, whereas the information update at the time of curiosity relief was associated with activity in insular cortex. These findings advance our understanding of the behavioral and neural constituents of curiosity, which lies at the core of human information seeking and serves to optimize the individual's current world model.","container-title":"Journal of Neuroscience","DOI":"10.1523/JNEUROSCI.2816-17.2018","ISSN":"0270-6474, 1529-2401","issue":"10","journalAbbreviation":"J. Neurosci.","language":"en","note":"publisher: Society for Neuroscience\nsection: Research Articles\nPMID: 29439166","page":"2579-2588","source":"www.jneurosci.org","title":"Induction and Relief of Curiosity Elicit Parietal and Frontal Activity","URL":"https://www.jneurosci.org/content/38/10/2579","volume":"38","author":[{"family":"van Lieshout","given":""},{"family":"Vandenbroucke","given":"Annelinde R. E."},{"family":"Müller","given":"Nils C. J."},{"family":"Cools","given":"Roshan"},{"family":"Lange","given":"Floris P.","dropping-particle":"de"}],"accessed":{"date-parts":[["2020",10,12]]},"issued":{"date-parts":[["2018",3,7]]}}}],"schema":"https://github.com/citation-style-language/schema/raw/master/csl-citation.json"} </w:instrText>
      </w:r>
      <w:r w:rsidR="001271EF">
        <w:rPr>
          <w:rFonts w:ascii="Times New Roman" w:hAnsi="Times New Roman" w:cs="Times New Roman"/>
        </w:rPr>
        <w:fldChar w:fldCharType="separate"/>
      </w:r>
      <w:r w:rsidR="006E0FF9">
        <w:rPr>
          <w:rFonts w:ascii="Times New Roman" w:hAnsi="Times New Roman" w:cs="Times New Roman"/>
          <w:noProof/>
        </w:rPr>
        <w:t>(Kang et al., 2009; van Lieshout et al., 2018)</w:t>
      </w:r>
      <w:r w:rsidR="001271EF">
        <w:rPr>
          <w:rFonts w:ascii="Times New Roman" w:hAnsi="Times New Roman" w:cs="Times New Roman"/>
        </w:rPr>
        <w:fldChar w:fldCharType="end"/>
      </w:r>
      <w:r w:rsidR="001271EF">
        <w:rPr>
          <w:rFonts w:ascii="Times New Roman" w:hAnsi="Times New Roman" w:cs="Times New Roman"/>
        </w:rPr>
        <w:t xml:space="preserve">. </w:t>
      </w:r>
    </w:p>
    <w:p w14:paraId="094768BF" w14:textId="77777777" w:rsidR="001271EF" w:rsidRDefault="001271EF" w:rsidP="005A4FFC">
      <w:pPr>
        <w:spacing w:line="276" w:lineRule="auto"/>
        <w:jc w:val="both"/>
        <w:rPr>
          <w:rFonts w:ascii="Times New Roman" w:hAnsi="Times New Roman" w:cs="Times New Roman"/>
        </w:rPr>
      </w:pPr>
    </w:p>
    <w:p w14:paraId="2D0F1246" w14:textId="1DD7297F" w:rsidR="00F04ACD" w:rsidRDefault="00601EED" w:rsidP="005A4FFC">
      <w:pPr>
        <w:spacing w:line="276" w:lineRule="auto"/>
        <w:jc w:val="both"/>
        <w:rPr>
          <w:rFonts w:ascii="Times New Roman" w:hAnsi="Times New Roman" w:cs="Times New Roman"/>
        </w:rPr>
      </w:pPr>
      <w:r w:rsidRPr="00601EED">
        <w:rPr>
          <w:rFonts w:ascii="Times New Roman" w:hAnsi="Times New Roman" w:cs="Times New Roman"/>
        </w:rPr>
        <w:t xml:space="preserve">We recruited a total of </w:t>
      </w:r>
      <w:r w:rsidR="00F04ACD">
        <w:rPr>
          <w:rFonts w:ascii="Times New Roman" w:hAnsi="Times New Roman" w:cs="Times New Roman"/>
        </w:rPr>
        <w:t>6</w:t>
      </w:r>
      <w:r w:rsidR="001E5927">
        <w:rPr>
          <w:rFonts w:ascii="Times New Roman" w:hAnsi="Times New Roman" w:cs="Times New Roman"/>
        </w:rPr>
        <w:t>2</w:t>
      </w:r>
      <w:r w:rsidRPr="00601EED">
        <w:rPr>
          <w:rFonts w:ascii="Times New Roman" w:hAnsi="Times New Roman" w:cs="Times New Roman"/>
        </w:rPr>
        <w:t xml:space="preserve"> participants for this study</w:t>
      </w:r>
      <w:r w:rsidR="00F94C33">
        <w:rPr>
          <w:rFonts w:ascii="Times New Roman" w:hAnsi="Times New Roman" w:cs="Times New Roman"/>
        </w:rPr>
        <w:t xml:space="preserve"> (</w:t>
      </w:r>
      <w:r w:rsidR="00F04ACD">
        <w:rPr>
          <w:rFonts w:ascii="Times New Roman" w:hAnsi="Times New Roman" w:cs="Times New Roman"/>
        </w:rPr>
        <w:t>3</w:t>
      </w:r>
      <w:r w:rsidR="00CF0C15">
        <w:rPr>
          <w:rFonts w:ascii="Times New Roman" w:hAnsi="Times New Roman" w:cs="Times New Roman"/>
        </w:rPr>
        <w:t>1</w:t>
      </w:r>
      <w:r w:rsidR="00DD072A">
        <w:rPr>
          <w:rFonts w:ascii="Times New Roman" w:hAnsi="Times New Roman" w:cs="Times New Roman"/>
        </w:rPr>
        <w:t xml:space="preserve"> </w:t>
      </w:r>
      <w:r w:rsidR="00CF0C15">
        <w:rPr>
          <w:rFonts w:ascii="Times New Roman" w:hAnsi="Times New Roman" w:cs="Times New Roman"/>
        </w:rPr>
        <w:t>controls</w:t>
      </w:r>
      <w:r w:rsidR="009968C7">
        <w:rPr>
          <w:rFonts w:ascii="Times New Roman" w:hAnsi="Times New Roman" w:cs="Times New Roman"/>
        </w:rPr>
        <w:t xml:space="preserve"> [Age M=28.26, SD=5.37, 11 females]; </w:t>
      </w:r>
      <w:r w:rsidR="00D20B0D">
        <w:rPr>
          <w:rFonts w:ascii="Times New Roman" w:hAnsi="Times New Roman" w:cs="Times New Roman"/>
        </w:rPr>
        <w:t>31</w:t>
      </w:r>
      <w:r w:rsidR="00CF0C15">
        <w:rPr>
          <w:rFonts w:ascii="Times New Roman" w:hAnsi="Times New Roman" w:cs="Times New Roman"/>
        </w:rPr>
        <w:t xml:space="preserve"> adults with dyslexia</w:t>
      </w:r>
      <w:r w:rsidR="009968C7">
        <w:rPr>
          <w:rFonts w:ascii="Times New Roman" w:hAnsi="Times New Roman" w:cs="Times New Roman"/>
        </w:rPr>
        <w:t xml:space="preserve"> [Age M=26.06, SD=6.06, 13 females</w:t>
      </w:r>
      <w:r w:rsidR="00F474F2">
        <w:rPr>
          <w:rFonts w:ascii="Times New Roman" w:hAnsi="Times New Roman" w:cs="Times New Roman"/>
        </w:rPr>
        <w:t>]</w:t>
      </w:r>
      <w:r w:rsidR="00F94C33">
        <w:rPr>
          <w:rFonts w:ascii="Times New Roman" w:hAnsi="Times New Roman" w:cs="Times New Roman"/>
        </w:rPr>
        <w:t>)</w:t>
      </w:r>
      <w:r w:rsidRPr="00601EED">
        <w:rPr>
          <w:rFonts w:ascii="Times New Roman" w:hAnsi="Times New Roman" w:cs="Times New Roman"/>
        </w:rPr>
        <w:t xml:space="preserve">. </w:t>
      </w:r>
      <w:r w:rsidR="0081518B">
        <w:rPr>
          <w:rFonts w:ascii="Times New Roman" w:hAnsi="Times New Roman" w:cs="Times New Roman"/>
        </w:rPr>
        <w:t xml:space="preserve">Participants were recruited via </w:t>
      </w:r>
      <w:r w:rsidR="00F04ACD">
        <w:rPr>
          <w:rFonts w:ascii="Times New Roman" w:hAnsi="Times New Roman" w:cs="Times New Roman"/>
        </w:rPr>
        <w:t xml:space="preserve">the participant platform </w:t>
      </w:r>
      <w:r w:rsidR="0081518B">
        <w:rPr>
          <w:rFonts w:ascii="Times New Roman" w:hAnsi="Times New Roman" w:cs="Times New Roman"/>
        </w:rPr>
        <w:t>Prolific.</w:t>
      </w:r>
      <w:r w:rsidR="00473F9C">
        <w:rPr>
          <w:rFonts w:ascii="Times New Roman" w:hAnsi="Times New Roman" w:cs="Times New Roman"/>
        </w:rPr>
        <w:t xml:space="preserve"> Participants were between 18-40 years of age and spoke English as their first language. </w:t>
      </w:r>
    </w:p>
    <w:p w14:paraId="55FA4400" w14:textId="77777777" w:rsidR="00F04ACD" w:rsidRDefault="00F04ACD" w:rsidP="005A4FFC">
      <w:pPr>
        <w:spacing w:line="276" w:lineRule="auto"/>
        <w:jc w:val="both"/>
        <w:rPr>
          <w:rFonts w:ascii="Times New Roman" w:hAnsi="Times New Roman" w:cs="Times New Roman"/>
        </w:rPr>
      </w:pPr>
    </w:p>
    <w:p w14:paraId="056AB2B1" w14:textId="2DC6502F" w:rsidR="00DD072A" w:rsidRDefault="003367FA" w:rsidP="005A4FFC">
      <w:pPr>
        <w:spacing w:line="276" w:lineRule="auto"/>
        <w:jc w:val="both"/>
        <w:rPr>
          <w:rFonts w:ascii="Times New Roman" w:hAnsi="Times New Roman" w:cs="Times New Roman"/>
        </w:rPr>
      </w:pPr>
      <w:r>
        <w:rPr>
          <w:rFonts w:ascii="Times New Roman" w:hAnsi="Times New Roman" w:cs="Times New Roman"/>
        </w:rPr>
        <w:t xml:space="preserve">We </w:t>
      </w:r>
      <w:r w:rsidR="00DD072A">
        <w:rPr>
          <w:rFonts w:ascii="Times New Roman" w:hAnsi="Times New Roman" w:cs="Times New Roman"/>
        </w:rPr>
        <w:t xml:space="preserve">initially invited </w:t>
      </w:r>
      <w:r>
        <w:rPr>
          <w:rFonts w:ascii="Times New Roman" w:hAnsi="Times New Roman" w:cs="Times New Roman"/>
        </w:rPr>
        <w:t xml:space="preserve">participants </w:t>
      </w:r>
      <w:r w:rsidR="00DD072A">
        <w:rPr>
          <w:rFonts w:ascii="Times New Roman" w:hAnsi="Times New Roman" w:cs="Times New Roman"/>
        </w:rPr>
        <w:t>to complete a screening</w:t>
      </w:r>
      <w:r w:rsidR="00DC5E1A">
        <w:rPr>
          <w:rFonts w:ascii="Times New Roman" w:hAnsi="Times New Roman" w:cs="Times New Roman"/>
        </w:rPr>
        <w:t xml:space="preserve"> session</w:t>
      </w:r>
      <w:r w:rsidR="00791C39">
        <w:rPr>
          <w:rFonts w:ascii="Times New Roman" w:hAnsi="Times New Roman" w:cs="Times New Roman"/>
        </w:rPr>
        <w:t>, where they completed demographic information including whether they had received a diagnosis of dyslexia</w:t>
      </w:r>
      <w:r w:rsidR="00C75955">
        <w:rPr>
          <w:rFonts w:ascii="Times New Roman" w:hAnsi="Times New Roman" w:cs="Times New Roman"/>
        </w:rPr>
        <w:t xml:space="preserve"> or any other neurodevelopmental disorders</w:t>
      </w:r>
      <w:r w:rsidR="00791C39">
        <w:rPr>
          <w:rFonts w:ascii="Times New Roman" w:hAnsi="Times New Roman" w:cs="Times New Roman"/>
        </w:rPr>
        <w:t>.</w:t>
      </w:r>
      <w:r w:rsidR="00C75955">
        <w:rPr>
          <w:rFonts w:ascii="Times New Roman" w:hAnsi="Times New Roman" w:cs="Times New Roman"/>
        </w:rPr>
        <w:t xml:space="preserve"> </w:t>
      </w:r>
      <w:r w:rsidR="00491817">
        <w:rPr>
          <w:rFonts w:ascii="Times New Roman" w:hAnsi="Times New Roman" w:cs="Times New Roman"/>
        </w:rPr>
        <w:t>To identify controls, we invited participants who answered “no” to the Prolific screening question “Literacy Difficulties”. To identify participants with dyslexia, we invited participants who answered “yes” to the Prolific screening question “Literacy Difficulties”.</w:t>
      </w:r>
      <w:r w:rsidR="00491817">
        <w:rPr>
          <w:rFonts w:ascii="Times New Roman" w:hAnsi="Times New Roman" w:cs="Times New Roman"/>
        </w:rPr>
        <w:t xml:space="preserve"> </w:t>
      </w:r>
      <w:r w:rsidR="00C75955">
        <w:rPr>
          <w:rFonts w:ascii="Times New Roman" w:hAnsi="Times New Roman" w:cs="Times New Roman"/>
        </w:rPr>
        <w:t xml:space="preserve">The rationale for </w:t>
      </w:r>
      <w:r w:rsidR="00491817">
        <w:rPr>
          <w:rFonts w:ascii="Times New Roman" w:hAnsi="Times New Roman" w:cs="Times New Roman"/>
        </w:rPr>
        <w:t>further</w:t>
      </w:r>
      <w:r w:rsidR="00C75955">
        <w:rPr>
          <w:rFonts w:ascii="Times New Roman" w:hAnsi="Times New Roman" w:cs="Times New Roman"/>
        </w:rPr>
        <w:t xml:space="preserve"> screening was to ensure that participants with a self-reported history of dyslexia did have a history of reading difficulties (rather than spelling difficulties for instance), and in addition, that their reading challenges </w:t>
      </w:r>
      <w:r w:rsidR="006F4F3C">
        <w:rPr>
          <w:rFonts w:ascii="Times New Roman" w:hAnsi="Times New Roman" w:cs="Times New Roman"/>
        </w:rPr>
        <w:t>were persistent</w:t>
      </w:r>
      <w:r w:rsidR="00C75955">
        <w:rPr>
          <w:rFonts w:ascii="Times New Roman" w:hAnsi="Times New Roman" w:cs="Times New Roman"/>
        </w:rPr>
        <w:t xml:space="preserve"> at the time of testing.</w:t>
      </w:r>
      <w:r w:rsidR="00791C39">
        <w:rPr>
          <w:rFonts w:ascii="Times New Roman" w:hAnsi="Times New Roman" w:cs="Times New Roman"/>
        </w:rPr>
        <w:t xml:space="preserve"> </w:t>
      </w:r>
      <w:r w:rsidR="00C65235">
        <w:rPr>
          <w:rFonts w:ascii="Times New Roman" w:hAnsi="Times New Roman" w:cs="Times New Roman"/>
        </w:rPr>
        <w:t>All participants</w:t>
      </w:r>
      <w:r w:rsidR="00791C39">
        <w:rPr>
          <w:rFonts w:ascii="Times New Roman" w:hAnsi="Times New Roman" w:cs="Times New Roman"/>
        </w:rPr>
        <w:t xml:space="preserve"> </w:t>
      </w:r>
      <w:r w:rsidR="00C75955">
        <w:rPr>
          <w:rFonts w:ascii="Times New Roman" w:hAnsi="Times New Roman" w:cs="Times New Roman"/>
        </w:rPr>
        <w:t>were consequently asked to</w:t>
      </w:r>
      <w:r w:rsidR="00791C39">
        <w:rPr>
          <w:rFonts w:ascii="Times New Roman" w:hAnsi="Times New Roman" w:cs="Times New Roman"/>
        </w:rPr>
        <w:t xml:space="preserve"> </w:t>
      </w:r>
      <w:r w:rsidR="00425174">
        <w:rPr>
          <w:rFonts w:ascii="Times New Roman" w:hAnsi="Times New Roman" w:cs="Times New Roman"/>
        </w:rPr>
        <w:t>complete</w:t>
      </w:r>
      <w:r w:rsidR="00C75955">
        <w:rPr>
          <w:rFonts w:ascii="Times New Roman" w:hAnsi="Times New Roman" w:cs="Times New Roman"/>
        </w:rPr>
        <w:t xml:space="preserve"> two brief tests. The first </w:t>
      </w:r>
      <w:r w:rsidR="00491817">
        <w:rPr>
          <w:rFonts w:ascii="Times New Roman" w:hAnsi="Times New Roman" w:cs="Times New Roman"/>
        </w:rPr>
        <w:t xml:space="preserve">test </w:t>
      </w:r>
      <w:r w:rsidR="00C75955">
        <w:rPr>
          <w:rFonts w:ascii="Times New Roman" w:hAnsi="Times New Roman" w:cs="Times New Roman"/>
        </w:rPr>
        <w:t>was</w:t>
      </w:r>
      <w:r w:rsidR="00425174">
        <w:rPr>
          <w:rFonts w:ascii="Times New Roman" w:hAnsi="Times New Roman" w:cs="Times New Roman"/>
        </w:rPr>
        <w:t xml:space="preserve"> </w:t>
      </w:r>
      <w:r w:rsidR="0081518B">
        <w:rPr>
          <w:rFonts w:ascii="Times New Roman" w:hAnsi="Times New Roman" w:cs="Times New Roman"/>
        </w:rPr>
        <w:t>the</w:t>
      </w:r>
      <w:r w:rsidR="00DC5E1A">
        <w:rPr>
          <w:rFonts w:ascii="Times New Roman" w:hAnsi="Times New Roman" w:cs="Times New Roman"/>
        </w:rPr>
        <w:t xml:space="preserve"> Abbreviated Adult Reading History Questionnaire</w:t>
      </w:r>
      <w:r w:rsidR="0081518B">
        <w:rPr>
          <w:rFonts w:ascii="Times New Roman" w:hAnsi="Times New Roman" w:cs="Times New Roman"/>
        </w:rPr>
        <w:t xml:space="preserve"> </w:t>
      </w:r>
      <w:r w:rsidR="00DC5E1A">
        <w:rPr>
          <w:rFonts w:ascii="Times New Roman" w:hAnsi="Times New Roman" w:cs="Times New Roman"/>
        </w:rPr>
        <w:t xml:space="preserve">or </w:t>
      </w:r>
      <w:r w:rsidR="0081518B">
        <w:rPr>
          <w:rFonts w:ascii="Times New Roman" w:hAnsi="Times New Roman" w:cs="Times New Roman"/>
        </w:rPr>
        <w:t>ARHQ-Brief</w:t>
      </w:r>
      <w:r w:rsidR="00C75955">
        <w:rPr>
          <w:rFonts w:ascii="Times New Roman" w:hAnsi="Times New Roman" w:cs="Times New Roman"/>
        </w:rPr>
        <w:t xml:space="preserve"> </w:t>
      </w:r>
      <w:r w:rsidR="003775F6">
        <w:rPr>
          <w:rFonts w:ascii="Times New Roman" w:hAnsi="Times New Roman" w:cs="Times New Roman"/>
        </w:rPr>
        <w:fldChar w:fldCharType="begin"/>
      </w:r>
      <w:r w:rsidR="003775F6">
        <w:rPr>
          <w:rFonts w:ascii="Times New Roman" w:hAnsi="Times New Roman" w:cs="Times New Roman"/>
        </w:rPr>
        <w:instrText xml:space="preserve"> ADDIN ZOTERO_ITEM CSL_CITATION {"citationID":"fC6sxG4L","properties":{"formattedCitation":"(Feng et al., 2020)","plainCitation":"(Feng et al., 2020)","noteIndex":0},"citationItems":[{"id":1084,"uris":["http://zotero.org/users/5009496/items/FIS26C8W"],"uri":["http://zotero.org/users/5009496/items/FIS26C8W"],"itemData":{"id":1084,"type":"report","abstract":"The Adult Reading History Questionnaire (ARHQ) is among the most commonly used self-reported questionnaires to screen adults to assess their reading history. High ARHQ scores indicate an increased likelihood that an adult had reading difficulties as a child, and that their children may develop reading disorder (RD). Although a variety of ARHQ-revised exist, whether using a subset of ARHQ items could be equally effective and hence more efficient has yet to be determined. We created an abbreviated version of the ARHQ, tilted the ARHQ-brief, that reduced the number of items down from 23 to 6, and compared its performance with that of the full ARHQ on reading skills in adults and their children. Data from 97 adults and 51 children were included. With the ARHQ-brief, we report a threshold of 0.323 as suitable to identify past RD in adults with a sensitivity of 72.4% and a specificity of 81.5%. Comparison of predictive performances between ARHQ-brief and ARHQ showed that ARHQ-brief explained an additional 10-35.2% of the variance in adult and child reading. Further, we validated ARHQ-brief’s outperformance to predict reading ability using an independent sample of 32 children. We close by discussing limitations and future directions.","note":"DOI: 10.31234/osf.io/8u5fe","publisher":"PsyArXiv","source":"OSF Preprints","title":"Development of an Abbreviated Adult Reading History Questionnaire (ARHQ-Brief) Using a Machine Learning Approach","URL":"https://psyarxiv.com/8u5fe/","author":[{"family":"Feng","given":"Luxi"},{"family":"Hancock","given":"Roeland"},{"family":"Watson","given":"Christa"},{"family":"Bogley","given":"Rian"},{"family":"Miller","given":"Zachary"},{"family":"Luisa","given":"Gorno Tempini Maria"},{"family":"Briggs-Gowan","given":"Margaret"},{"family":"Hoeft","given":"Fumiko"}],"accessed":{"date-parts":[["2020",11,2]]},"issued":{"date-parts":[["2020",9,17]]}}}],"schema":"https://github.com/citation-style-language/schema/raw/master/csl-citation.json"} </w:instrText>
      </w:r>
      <w:r w:rsidR="003775F6">
        <w:rPr>
          <w:rFonts w:ascii="Times New Roman" w:hAnsi="Times New Roman" w:cs="Times New Roman"/>
        </w:rPr>
        <w:fldChar w:fldCharType="separate"/>
      </w:r>
      <w:r w:rsidR="003775F6">
        <w:rPr>
          <w:rFonts w:ascii="Times New Roman" w:hAnsi="Times New Roman" w:cs="Times New Roman"/>
          <w:noProof/>
        </w:rPr>
        <w:t>(Feng et al., 2020)</w:t>
      </w:r>
      <w:r w:rsidR="003775F6">
        <w:rPr>
          <w:rFonts w:ascii="Times New Roman" w:hAnsi="Times New Roman" w:cs="Times New Roman"/>
        </w:rPr>
        <w:fldChar w:fldCharType="end"/>
      </w:r>
      <w:r w:rsidR="00C75955">
        <w:rPr>
          <w:rFonts w:ascii="Times New Roman" w:hAnsi="Times New Roman" w:cs="Times New Roman"/>
        </w:rPr>
        <w:t xml:space="preserve">, which is a questionnaire that allowed us to ascertain whether participants had faced reading difficulties in childhood. The second </w:t>
      </w:r>
      <w:r w:rsidR="00491817">
        <w:rPr>
          <w:rFonts w:ascii="Times New Roman" w:hAnsi="Times New Roman" w:cs="Times New Roman"/>
        </w:rPr>
        <w:t>test examined</w:t>
      </w:r>
      <w:r w:rsidR="00C75955">
        <w:rPr>
          <w:rFonts w:ascii="Times New Roman" w:hAnsi="Times New Roman" w:cs="Times New Roman"/>
        </w:rPr>
        <w:t xml:space="preserve"> </w:t>
      </w:r>
      <w:r w:rsidR="00491817">
        <w:rPr>
          <w:rFonts w:ascii="Times New Roman" w:hAnsi="Times New Roman" w:cs="Times New Roman"/>
        </w:rPr>
        <w:t xml:space="preserve">participants’ </w:t>
      </w:r>
      <w:r w:rsidR="0081518B">
        <w:rPr>
          <w:rFonts w:ascii="Times New Roman" w:hAnsi="Times New Roman" w:cs="Times New Roman"/>
        </w:rPr>
        <w:t xml:space="preserve">sentence verification </w:t>
      </w:r>
      <w:r w:rsidR="00491817">
        <w:rPr>
          <w:rFonts w:ascii="Times New Roman" w:hAnsi="Times New Roman" w:cs="Times New Roman"/>
        </w:rPr>
        <w:t>ability</w:t>
      </w:r>
      <w:r w:rsidR="00C75955">
        <w:rPr>
          <w:rFonts w:ascii="Times New Roman" w:hAnsi="Times New Roman" w:cs="Times New Roman"/>
        </w:rPr>
        <w:t xml:space="preserve">, which was an objective task </w:t>
      </w:r>
      <w:r w:rsidR="00491817">
        <w:rPr>
          <w:rFonts w:ascii="Times New Roman" w:hAnsi="Times New Roman" w:cs="Times New Roman"/>
        </w:rPr>
        <w:t>to</w:t>
      </w:r>
      <w:r w:rsidR="00C75955">
        <w:rPr>
          <w:rFonts w:ascii="Times New Roman" w:hAnsi="Times New Roman" w:cs="Times New Roman"/>
        </w:rPr>
        <w:t xml:space="preserve"> allow us to</w:t>
      </w:r>
      <w:r w:rsidR="00491817">
        <w:rPr>
          <w:rFonts w:ascii="Times New Roman" w:hAnsi="Times New Roman" w:cs="Times New Roman"/>
        </w:rPr>
        <w:t xml:space="preserve"> assess</w:t>
      </w:r>
      <w:r w:rsidR="00C75955">
        <w:rPr>
          <w:rFonts w:ascii="Times New Roman" w:hAnsi="Times New Roman" w:cs="Times New Roman"/>
        </w:rPr>
        <w:t xml:space="preserve"> reading fluency and comprehension. B</w:t>
      </w:r>
      <w:r w:rsidR="00E12065">
        <w:rPr>
          <w:rFonts w:ascii="Times New Roman" w:hAnsi="Times New Roman" w:cs="Times New Roman"/>
        </w:rPr>
        <w:t xml:space="preserve">oth measures are </w:t>
      </w:r>
      <w:r w:rsidR="0081518B">
        <w:rPr>
          <w:rFonts w:ascii="Times New Roman" w:hAnsi="Times New Roman" w:cs="Times New Roman"/>
        </w:rPr>
        <w:t>described</w:t>
      </w:r>
      <w:r w:rsidR="00E12065">
        <w:rPr>
          <w:rFonts w:ascii="Times New Roman" w:hAnsi="Times New Roman" w:cs="Times New Roman"/>
        </w:rPr>
        <w:t xml:space="preserve"> in more detail</w:t>
      </w:r>
      <w:r w:rsidR="0081518B">
        <w:rPr>
          <w:rFonts w:ascii="Times New Roman" w:hAnsi="Times New Roman" w:cs="Times New Roman"/>
        </w:rPr>
        <w:t xml:space="preserve"> </w:t>
      </w:r>
      <w:r w:rsidR="00E12065">
        <w:rPr>
          <w:rFonts w:ascii="Times New Roman" w:hAnsi="Times New Roman" w:cs="Times New Roman"/>
        </w:rPr>
        <w:t>in the materials section</w:t>
      </w:r>
      <w:r w:rsidR="00315F43">
        <w:rPr>
          <w:rFonts w:ascii="Times New Roman" w:hAnsi="Times New Roman" w:cs="Times New Roman"/>
        </w:rPr>
        <w:t xml:space="preserve"> below)</w:t>
      </w:r>
      <w:r w:rsidR="0081518B">
        <w:rPr>
          <w:rFonts w:ascii="Times New Roman" w:hAnsi="Times New Roman" w:cs="Times New Roman"/>
        </w:rPr>
        <w:t xml:space="preserve">. </w:t>
      </w:r>
    </w:p>
    <w:p w14:paraId="6033B8E3" w14:textId="3B48D88C" w:rsidR="0081518B" w:rsidRDefault="0081518B" w:rsidP="005A4FFC">
      <w:pPr>
        <w:spacing w:line="276" w:lineRule="auto"/>
        <w:jc w:val="both"/>
        <w:rPr>
          <w:rFonts w:ascii="Times New Roman" w:hAnsi="Times New Roman" w:cs="Times New Roman"/>
        </w:rPr>
      </w:pPr>
    </w:p>
    <w:p w14:paraId="74A844E7" w14:textId="2BFED48C" w:rsidR="0081518B" w:rsidRDefault="0081518B" w:rsidP="005A4FFC">
      <w:pPr>
        <w:spacing w:line="276" w:lineRule="auto"/>
        <w:jc w:val="both"/>
        <w:rPr>
          <w:rFonts w:ascii="Times New Roman" w:hAnsi="Times New Roman" w:cs="Times New Roman"/>
        </w:rPr>
      </w:pPr>
      <w:r>
        <w:rPr>
          <w:rFonts w:ascii="Times New Roman" w:hAnsi="Times New Roman" w:cs="Times New Roman"/>
        </w:rPr>
        <w:t xml:space="preserve">Controls were </w:t>
      </w:r>
      <w:r w:rsidR="00473F9C">
        <w:rPr>
          <w:rFonts w:ascii="Times New Roman" w:hAnsi="Times New Roman" w:cs="Times New Roman"/>
        </w:rPr>
        <w:t>deemed eligible to participate when they reported no neurodevelopmental disorders</w:t>
      </w:r>
      <w:r w:rsidR="003367FA">
        <w:rPr>
          <w:rFonts w:ascii="Times New Roman" w:hAnsi="Times New Roman" w:cs="Times New Roman"/>
        </w:rPr>
        <w:t xml:space="preserve"> during screening,</w:t>
      </w:r>
      <w:r>
        <w:rPr>
          <w:rFonts w:ascii="Times New Roman" w:hAnsi="Times New Roman" w:cs="Times New Roman"/>
        </w:rPr>
        <w:t xml:space="preserve"> and </w:t>
      </w:r>
      <w:r w:rsidR="00473F9C">
        <w:rPr>
          <w:rFonts w:ascii="Times New Roman" w:hAnsi="Times New Roman" w:cs="Times New Roman"/>
        </w:rPr>
        <w:t>when they scored &lt;.32 on the</w:t>
      </w:r>
      <w:r>
        <w:rPr>
          <w:rFonts w:ascii="Times New Roman" w:hAnsi="Times New Roman" w:cs="Times New Roman"/>
        </w:rPr>
        <w:t xml:space="preserve"> AHRQ-Brief.</w:t>
      </w:r>
      <w:r w:rsidR="008A4D0D">
        <w:rPr>
          <w:rFonts w:ascii="Times New Roman" w:hAnsi="Times New Roman" w:cs="Times New Roman"/>
        </w:rPr>
        <w:t xml:space="preserve"> We also calculated a z-score on the sentence verification task described below, participants were required to have a z-score &gt; -1</w:t>
      </w:r>
      <w:r w:rsidR="00F04ACD">
        <w:rPr>
          <w:rFonts w:ascii="Times New Roman" w:hAnsi="Times New Roman" w:cs="Times New Roman"/>
        </w:rPr>
        <w:t xml:space="preserve"> (norms based on performance of 100 controls)</w:t>
      </w:r>
      <w:r w:rsidR="008A4D0D">
        <w:rPr>
          <w:rFonts w:ascii="Times New Roman" w:hAnsi="Times New Roman" w:cs="Times New Roman"/>
        </w:rPr>
        <w:t>.</w:t>
      </w:r>
      <w:r w:rsidR="00791C39">
        <w:rPr>
          <w:rFonts w:ascii="Times New Roman" w:hAnsi="Times New Roman" w:cs="Times New Roman"/>
        </w:rPr>
        <w:t xml:space="preserve"> We screened </w:t>
      </w:r>
      <w:r w:rsidR="00C75955">
        <w:rPr>
          <w:rFonts w:ascii="Times New Roman" w:hAnsi="Times New Roman" w:cs="Times New Roman"/>
        </w:rPr>
        <w:t>100</w:t>
      </w:r>
      <w:r w:rsidR="00791C39">
        <w:rPr>
          <w:rFonts w:ascii="Times New Roman" w:hAnsi="Times New Roman" w:cs="Times New Roman"/>
        </w:rPr>
        <w:t xml:space="preserve"> participants, of which 73 were eligible to participate. Eligible participants received an invitation to participate in the new study; the first 31 participants to respond were recruited into the second phase.</w:t>
      </w:r>
    </w:p>
    <w:p w14:paraId="0AE694A1" w14:textId="4AE08B73" w:rsidR="00AA3D4E" w:rsidRDefault="00AA3D4E" w:rsidP="005A4FFC">
      <w:pPr>
        <w:spacing w:line="276" w:lineRule="auto"/>
        <w:jc w:val="both"/>
        <w:rPr>
          <w:rFonts w:ascii="Times New Roman" w:hAnsi="Times New Roman" w:cs="Times New Roman"/>
        </w:rPr>
      </w:pPr>
    </w:p>
    <w:p w14:paraId="2352A600" w14:textId="68006B8F" w:rsidR="00AA3D4E" w:rsidRDefault="00D74BEF" w:rsidP="005A4FFC">
      <w:pPr>
        <w:spacing w:line="276" w:lineRule="auto"/>
        <w:jc w:val="both"/>
        <w:rPr>
          <w:rFonts w:ascii="Times New Roman" w:hAnsi="Times New Roman" w:cs="Times New Roman"/>
        </w:rPr>
      </w:pPr>
      <w:r>
        <w:rPr>
          <w:rFonts w:ascii="Times New Roman" w:hAnsi="Times New Roman" w:cs="Times New Roman"/>
        </w:rPr>
        <w:t xml:space="preserve">Participants </w:t>
      </w:r>
      <w:r w:rsidR="00AA3D4E">
        <w:rPr>
          <w:rFonts w:ascii="Times New Roman" w:hAnsi="Times New Roman" w:cs="Times New Roman"/>
        </w:rPr>
        <w:t xml:space="preserve">with </w:t>
      </w:r>
      <w:r w:rsidR="00473F9C">
        <w:rPr>
          <w:rFonts w:ascii="Times New Roman" w:hAnsi="Times New Roman" w:cs="Times New Roman"/>
        </w:rPr>
        <w:t>dyslexia</w:t>
      </w:r>
      <w:r w:rsidR="003402BB">
        <w:rPr>
          <w:rFonts w:ascii="Times New Roman" w:hAnsi="Times New Roman" w:cs="Times New Roman"/>
        </w:rPr>
        <w:t xml:space="preserve"> </w:t>
      </w:r>
      <w:r w:rsidR="00AA3D4E">
        <w:rPr>
          <w:rFonts w:ascii="Times New Roman" w:hAnsi="Times New Roman" w:cs="Times New Roman"/>
        </w:rPr>
        <w:t xml:space="preserve">were </w:t>
      </w:r>
      <w:r>
        <w:rPr>
          <w:rFonts w:ascii="Times New Roman" w:hAnsi="Times New Roman" w:cs="Times New Roman"/>
        </w:rPr>
        <w:t xml:space="preserve">deemed eligible to participate </w:t>
      </w:r>
      <w:r w:rsidR="00AA3D4E">
        <w:rPr>
          <w:rFonts w:ascii="Times New Roman" w:hAnsi="Times New Roman" w:cs="Times New Roman"/>
        </w:rPr>
        <w:t xml:space="preserve">on the basis of </w:t>
      </w:r>
      <w:r w:rsidR="00355618">
        <w:rPr>
          <w:rFonts w:ascii="Times New Roman" w:hAnsi="Times New Roman" w:cs="Times New Roman"/>
        </w:rPr>
        <w:t xml:space="preserve">a </w:t>
      </w:r>
      <w:r w:rsidR="003367FA">
        <w:rPr>
          <w:rFonts w:ascii="Times New Roman" w:hAnsi="Times New Roman" w:cs="Times New Roman"/>
        </w:rPr>
        <w:t xml:space="preserve">self-reported </w:t>
      </w:r>
      <w:r w:rsidR="00355618">
        <w:rPr>
          <w:rFonts w:ascii="Times New Roman" w:hAnsi="Times New Roman" w:cs="Times New Roman"/>
        </w:rPr>
        <w:t>diagnosis</w:t>
      </w:r>
      <w:r w:rsidR="00AA3D4E">
        <w:rPr>
          <w:rFonts w:ascii="Times New Roman" w:hAnsi="Times New Roman" w:cs="Times New Roman"/>
        </w:rPr>
        <w:t xml:space="preserve"> of </w:t>
      </w:r>
      <w:r w:rsidR="00473F9C">
        <w:rPr>
          <w:rFonts w:ascii="Times New Roman" w:hAnsi="Times New Roman" w:cs="Times New Roman"/>
        </w:rPr>
        <w:t>dyslexia</w:t>
      </w:r>
      <w:r w:rsidR="00AA3D4E">
        <w:rPr>
          <w:rFonts w:ascii="Times New Roman" w:hAnsi="Times New Roman" w:cs="Times New Roman"/>
        </w:rPr>
        <w:t>, an AHRQ-Brief score of &gt;.32. We calculated a z-score on the sentence verification task described below, participants were required to have a z-score of</w:t>
      </w:r>
      <w:r w:rsidR="008A4D0D">
        <w:rPr>
          <w:rFonts w:ascii="Times New Roman" w:hAnsi="Times New Roman" w:cs="Times New Roman"/>
        </w:rPr>
        <w:t xml:space="preserve"> -1 and below</w:t>
      </w:r>
      <w:r w:rsidR="00473F9C">
        <w:rPr>
          <w:rFonts w:ascii="Times New Roman" w:hAnsi="Times New Roman" w:cs="Times New Roman"/>
        </w:rPr>
        <w:t xml:space="preserve"> </w:t>
      </w:r>
      <w:r w:rsidR="00473F9C">
        <w:rPr>
          <w:rFonts w:ascii="Times New Roman" w:hAnsi="Times New Roman" w:cs="Times New Roman"/>
        </w:rPr>
        <w:lastRenderedPageBreak/>
        <w:t xml:space="preserve">to </w:t>
      </w:r>
      <w:r w:rsidR="008C6616">
        <w:rPr>
          <w:rFonts w:ascii="Times New Roman" w:hAnsi="Times New Roman" w:cs="Times New Roman"/>
        </w:rPr>
        <w:t>participate</w:t>
      </w:r>
      <w:r w:rsidR="00473F9C">
        <w:rPr>
          <w:rFonts w:ascii="Times New Roman" w:hAnsi="Times New Roman" w:cs="Times New Roman"/>
        </w:rPr>
        <w:t>.</w:t>
      </w:r>
      <w:r w:rsidR="00791C39">
        <w:rPr>
          <w:rFonts w:ascii="Times New Roman" w:hAnsi="Times New Roman" w:cs="Times New Roman"/>
        </w:rPr>
        <w:t xml:space="preserve"> We screened </w:t>
      </w:r>
      <w:r w:rsidR="00C75955">
        <w:rPr>
          <w:rFonts w:ascii="Times New Roman" w:hAnsi="Times New Roman" w:cs="Times New Roman"/>
        </w:rPr>
        <w:t>1</w:t>
      </w:r>
      <w:r w:rsidR="0070595E">
        <w:rPr>
          <w:rFonts w:ascii="Times New Roman" w:hAnsi="Times New Roman" w:cs="Times New Roman"/>
        </w:rPr>
        <w:t>49</w:t>
      </w:r>
      <w:r w:rsidR="00791C39">
        <w:rPr>
          <w:rFonts w:ascii="Times New Roman" w:hAnsi="Times New Roman" w:cs="Times New Roman"/>
        </w:rPr>
        <w:t xml:space="preserve"> participants, of which 66 were eligible to participate. We issued an invitation to all 66; the first 31 participants to respond were recruited.</w:t>
      </w:r>
    </w:p>
    <w:p w14:paraId="648717DD" w14:textId="2DAB5393" w:rsidR="004B13A7" w:rsidRDefault="004B13A7" w:rsidP="005A4FFC">
      <w:pPr>
        <w:spacing w:line="276" w:lineRule="auto"/>
        <w:jc w:val="both"/>
        <w:rPr>
          <w:rFonts w:ascii="Times New Roman" w:hAnsi="Times New Roman" w:cs="Times New Roman"/>
        </w:rPr>
      </w:pPr>
    </w:p>
    <w:p w14:paraId="20B20386" w14:textId="736A1809" w:rsidR="004B13A7" w:rsidRPr="00601EED" w:rsidRDefault="004B13A7" w:rsidP="005A4FFC">
      <w:pPr>
        <w:spacing w:line="276" w:lineRule="auto"/>
        <w:jc w:val="both"/>
        <w:rPr>
          <w:rFonts w:ascii="Times New Roman" w:hAnsi="Times New Roman" w:cs="Times New Roman"/>
        </w:rPr>
      </w:pPr>
      <w:r>
        <w:rPr>
          <w:rFonts w:ascii="Times New Roman" w:hAnsi="Times New Roman" w:cs="Times New Roman"/>
        </w:rPr>
        <w:t>One adult with dyslexia did not complete the memory task on Day 2.</w:t>
      </w:r>
    </w:p>
    <w:p w14:paraId="1E3B316A" w14:textId="5FE375DD" w:rsidR="0027130E" w:rsidRDefault="0027130E" w:rsidP="005A4FFC">
      <w:pPr>
        <w:spacing w:line="276" w:lineRule="auto"/>
        <w:rPr>
          <w:rFonts w:ascii="Times New Roman" w:hAnsi="Times New Roman" w:cs="Times New Roman"/>
          <w:b/>
          <w:bCs/>
        </w:rPr>
      </w:pPr>
    </w:p>
    <w:p w14:paraId="342D8EA1" w14:textId="5736F729" w:rsidR="0027130E" w:rsidRDefault="0027130E" w:rsidP="005A4FFC">
      <w:pPr>
        <w:spacing w:line="276" w:lineRule="auto"/>
        <w:rPr>
          <w:rFonts w:ascii="Times New Roman" w:hAnsi="Times New Roman" w:cs="Times New Roman"/>
          <w:b/>
          <w:bCs/>
        </w:rPr>
      </w:pPr>
      <w:r>
        <w:rPr>
          <w:rFonts w:ascii="Times New Roman" w:hAnsi="Times New Roman" w:cs="Times New Roman"/>
          <w:b/>
          <w:bCs/>
        </w:rPr>
        <w:t>Materials</w:t>
      </w:r>
    </w:p>
    <w:p w14:paraId="72B4D4C8" w14:textId="1E53E449" w:rsidR="00F15CBE" w:rsidRDefault="00F15CBE" w:rsidP="005A4FFC">
      <w:pPr>
        <w:spacing w:line="276" w:lineRule="auto"/>
        <w:rPr>
          <w:rFonts w:ascii="Times New Roman" w:hAnsi="Times New Roman" w:cs="Times New Roman"/>
          <w:b/>
          <w:bCs/>
        </w:rPr>
      </w:pPr>
    </w:p>
    <w:p w14:paraId="13698017" w14:textId="5163B557" w:rsidR="00F15CBE" w:rsidRDefault="00F15CBE" w:rsidP="005A4FFC">
      <w:pPr>
        <w:spacing w:line="276" w:lineRule="auto"/>
        <w:rPr>
          <w:rFonts w:ascii="Times New Roman" w:hAnsi="Times New Roman" w:cs="Times New Roman"/>
          <w:b/>
          <w:bCs/>
        </w:rPr>
      </w:pPr>
      <w:r w:rsidRPr="0027130E">
        <w:rPr>
          <w:rFonts w:ascii="Times New Roman" w:hAnsi="Times New Roman" w:cs="Times New Roman"/>
        </w:rPr>
        <w:t xml:space="preserve">The task was </w:t>
      </w:r>
      <w:r>
        <w:rPr>
          <w:rFonts w:ascii="Times New Roman" w:hAnsi="Times New Roman" w:cs="Times New Roman"/>
        </w:rPr>
        <w:t xml:space="preserve">presented using www.gorilla.sc, an online experiment platform </w:t>
      </w:r>
      <w:r>
        <w:rPr>
          <w:rFonts w:ascii="Times New Roman" w:hAnsi="Times New Roman" w:cs="Times New Roman"/>
        </w:rPr>
        <w:fldChar w:fldCharType="begin"/>
      </w:r>
      <w:r>
        <w:rPr>
          <w:rFonts w:ascii="Times New Roman" w:hAnsi="Times New Roman" w:cs="Times New Roman"/>
        </w:rPr>
        <w:instrText xml:space="preserve"> ADDIN ZOTERO_ITEM CSL_CITATION {"citationID":"KbHuEoPN","properties":{"formattedCitation":"(Anwyl-Irvine et al., 2020)","plainCitation":"(Anwyl-Irvine et al., 2020)","noteIndex":0},"citationItems":[{"id":1040,"uris":["http://zotero.org/users/5009496/items/9KXNPQ6W"],"uri":["http://zotero.org/users/5009496/items/9KXNPQ6W"],"itemData":{"id":1040,"type":"article-journal","abstract":"Behavioral researchers are increasingly conducting their studies online, to gain access to large and diverse samples that would be difficult to get in a laboratory environment. However, there are technical access barriers to building experiments online, and web browsers can present problems for consistent timing—an important issue with reaction-time-sensitive measures. For example, to ensure accuracy and test–retest reliability in presentation and response recording, experimenters need a working knowledge of programming languages such as JavaScript. We review some of the previous and current tools for online behavioral research, as well as how well they address the issues of usability and timing. We then present the Gorilla Experiment Builder (gorilla.sc), a fully tooled experiment authoring and deployment platform, designed to resolve many timing issues and make reliable online experimentation open and accessible to a wider range of technical abilities. To demonstrate the platform’s aptitude for accessible, reliable, and scalable research, we administered a task with a range of participant groups (primary school children and adults), settings (without supervision, at home, and under supervision, in both schools and public engagement events), equipment (participant’s own computer, computer supplied by the researcher), and connection types (personal internet connection, mobile phone 3G/4G). We used a simplified flanker task taken from the attentional network task (Rueda, Posner, &amp; Rothbart, 2004). We replicated the “conflict network” effect in all these populations, demonstrating the platform’s capability to run reaction-time-sensitive experiments. Unresolved limitations of running experiments online are then discussed, along with potential solutions and some future features of the platform.","container-title":"Behavior Research Methods","DOI":"10.3758/s13428-019-01237-x","ISSN":"1554-3528","issue":"1","journalAbbreviation":"Behav Res","language":"en","page":"388-407","source":"Springer Link","title":"Gorilla in our midst: An online behavioral experiment builder","title-short":"Gorilla in our midst","URL":"https://doi.org/10.3758/s13428-019-01237-x","volume":"52","author":[{"family":"Anwyl-Irvine","given":"Alexander L."},{"family":"Massonnié","given":"Jessica"},{"family":"Flitton","given":"Adam"},{"family":"Kirkham","given":"Natasha"},{"family":"Evershed","given":"Jo K."}],"accessed":{"date-parts":[["2020",10,14]]},"issued":{"date-parts":[["2020",2,1]]}}}],"schema":"https://github.com/citation-style-language/schema/raw/master/csl-citation.json"}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(Anwyl-Irvine et al., 2020)</w:t>
      </w:r>
      <w:r>
        <w:rPr>
          <w:rFonts w:ascii="Times New Roman" w:hAnsi="Times New Roman" w:cs="Times New Roman"/>
        </w:rPr>
        <w:fldChar w:fldCharType="end"/>
      </w:r>
      <w:r>
        <w:rPr>
          <w:rFonts w:ascii="Times New Roman" w:hAnsi="Times New Roman" w:cs="Times New Roman"/>
        </w:rPr>
        <w:t>. Access was restricted to those playing using tablets and computers.</w:t>
      </w:r>
    </w:p>
    <w:p w14:paraId="41872660" w14:textId="53A89FDE" w:rsidR="0027130E" w:rsidRDefault="0027130E" w:rsidP="005A4FFC">
      <w:pPr>
        <w:spacing w:line="276" w:lineRule="auto"/>
        <w:rPr>
          <w:rFonts w:ascii="Times New Roman" w:hAnsi="Times New Roman" w:cs="Times New Roman"/>
          <w:b/>
          <w:bCs/>
        </w:rPr>
      </w:pPr>
    </w:p>
    <w:p w14:paraId="7A3EAA1D" w14:textId="4A34560C" w:rsidR="00E12065" w:rsidRPr="00531A11" w:rsidRDefault="00E12065" w:rsidP="005A4FFC">
      <w:pPr>
        <w:spacing w:line="276" w:lineRule="auto"/>
        <w:jc w:val="both"/>
        <w:rPr>
          <w:rFonts w:ascii="Times New Roman" w:hAnsi="Times New Roman" w:cs="Times New Roman"/>
          <w:b/>
          <w:bCs/>
          <w:i/>
          <w:iCs/>
        </w:rPr>
      </w:pPr>
      <w:r w:rsidRPr="00531A11">
        <w:rPr>
          <w:rFonts w:ascii="Times New Roman" w:hAnsi="Times New Roman" w:cs="Times New Roman"/>
          <w:b/>
          <w:bCs/>
          <w:i/>
          <w:iCs/>
        </w:rPr>
        <w:t>Screening measures</w:t>
      </w:r>
    </w:p>
    <w:p w14:paraId="54D5DAE8" w14:textId="77777777" w:rsidR="00E12065" w:rsidRDefault="00E12065" w:rsidP="005A4FFC">
      <w:pPr>
        <w:spacing w:line="276" w:lineRule="auto"/>
        <w:jc w:val="both"/>
        <w:rPr>
          <w:rFonts w:ascii="Times New Roman" w:hAnsi="Times New Roman" w:cs="Times New Roman"/>
          <w:i/>
          <w:iCs/>
        </w:rPr>
      </w:pPr>
    </w:p>
    <w:p w14:paraId="54F9B805" w14:textId="2ACFA020" w:rsidR="00E12065" w:rsidRDefault="00E12065" w:rsidP="005A4FFC">
      <w:pPr>
        <w:spacing w:line="276" w:lineRule="auto"/>
        <w:jc w:val="both"/>
        <w:rPr>
          <w:rFonts w:ascii="Times New Roman" w:hAnsi="Times New Roman" w:cs="Times New Roman"/>
          <w:i/>
          <w:iCs/>
        </w:rPr>
      </w:pPr>
      <w:r>
        <w:rPr>
          <w:rFonts w:ascii="Times New Roman" w:hAnsi="Times New Roman" w:cs="Times New Roman"/>
          <w:i/>
          <w:iCs/>
        </w:rPr>
        <w:t>AHRQ-Brief</w:t>
      </w:r>
    </w:p>
    <w:p w14:paraId="53410E42" w14:textId="6DE32C9C" w:rsidR="00E12065" w:rsidRDefault="00E12065" w:rsidP="00E12065">
      <w:pPr>
        <w:spacing w:line="276" w:lineRule="auto"/>
        <w:jc w:val="both"/>
        <w:rPr>
          <w:rFonts w:ascii="Times New Roman" w:hAnsi="Times New Roman" w:cs="Times New Roman"/>
        </w:rPr>
      </w:pPr>
      <w:r>
        <w:rPr>
          <w:rFonts w:ascii="Times New Roman" w:hAnsi="Times New Roman" w:cs="Times New Roman"/>
        </w:rPr>
        <w:t xml:space="preserve">The ARHQ-Brief is a 6-item self-report questionnaire which is a quick and efficient way to assess adults’ reading history. Items included whether participants had difficulties learning to read in primary school, or if they reversed the order of letters or numbers. A previous study has shown that this measure is strongly correlated with a composite reading ability score </w:t>
      </w:r>
      <w:r>
        <w:rPr>
          <w:rFonts w:ascii="Times New Roman" w:hAnsi="Times New Roman" w:cs="Times New Roman"/>
        </w:rPr>
        <w:fldChar w:fldCharType="begin"/>
      </w:r>
      <w:r>
        <w:rPr>
          <w:rFonts w:ascii="Times New Roman" w:hAnsi="Times New Roman" w:cs="Times New Roman"/>
        </w:rPr>
        <w:instrText xml:space="preserve"> ADDIN ZOTERO_ITEM CSL_CITATION {"citationID":"Q8BSrQxv","properties":{"formattedCitation":"(Feng et al., 2020)","plainCitation":"(Feng et al., 2020)","noteIndex":0},"citationItems":[{"id":1084,"uris":["http://zotero.org/users/5009496/items/FIS26C8W"],"uri":["http://zotero.org/users/5009496/items/FIS26C8W"],"itemData":{"id":1084,"type":"report","abstract":"The Adult Reading History Questionnaire (ARHQ) is among the most commonly used self-reported questionnaires to screen adults to assess their reading history. High ARHQ scores indicate an increased likelihood that an adult had reading difficulties as a child, and that their children may develop reading disorder (RD). Although a variety of ARHQ-revised exist, whether using a subset of ARHQ items could be equally effective and hence more efficient has yet to be determined. We created an abbreviated version of the ARHQ, tilted the ARHQ-brief, that reduced the number of items down from 23 to 6, and compared its performance with that of the full ARHQ on reading skills in adults and their children. Data from 97 adults and 51 children were included. With the ARHQ-brief, we report a threshold of 0.323 as suitable to identify past RD in adults with a sensitivity of 72.4% and a specificity of 81.5%. Comparison of predictive performances between ARHQ-brief and ARHQ showed that ARHQ-brief explained an additional 10-35.2% of the variance in adult and child reading. Further, we validated ARHQ-brief’s outperformance to predict reading ability using an independent sample of 32 children. We close by discussing limitations and future directions.","note":"DOI: 10.31234/osf.io/8u5fe","publisher":"PsyArXiv","source":"OSF Preprints","title":"Development of an Abbreviated Adult Reading History Questionnaire (ARHQ-Brief) Using a Machine Learning Approach","URL":"https://psyarxiv.com/8u5fe/","author":[{"family":"Feng","given":"Luxi"},{"family":"Hancock","given":"Roeland"},{"family":"Watson","given":"Christa"},{"family":"Bogley","given":"Rian"},{"family":"Miller","given":"Zachary"},{"family":"Luisa","given":"Gorno Tempini Maria"},{"family":"Briggs-Gowan","given":"Margaret"},{"family":"Hoeft","given":"Fumiko"}],"accessed":{"date-parts":[["2020",11,2]]},"issued":{"date-parts":[["2020",9,17]]}}}],"schema":"https://github.com/citation-style-language/schema/raw/master/csl-citation.json"}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(Feng et al., 2020)</w:t>
      </w:r>
      <w:r>
        <w:rPr>
          <w:rFonts w:ascii="Times New Roman" w:hAnsi="Times New Roman" w:cs="Times New Roman"/>
        </w:rPr>
        <w:fldChar w:fldCharType="end"/>
      </w:r>
      <w:r>
        <w:rPr>
          <w:rFonts w:ascii="Times New Roman" w:hAnsi="Times New Roman" w:cs="Times New Roman"/>
        </w:rPr>
        <w:t>. The same study determined that the optimal ARHQ-Brief threshold was .32, with scores greater than this indicating that adults were likely to be poor readers (sensitivity 72.4%; specificity 81.5%).</w:t>
      </w:r>
    </w:p>
    <w:p w14:paraId="752F055B" w14:textId="77777777" w:rsidR="00E12065" w:rsidRDefault="00E12065" w:rsidP="005A4FFC">
      <w:pPr>
        <w:spacing w:line="276" w:lineRule="auto"/>
        <w:jc w:val="both"/>
        <w:rPr>
          <w:rFonts w:ascii="Times New Roman" w:hAnsi="Times New Roman" w:cs="Times New Roman"/>
          <w:i/>
          <w:iCs/>
        </w:rPr>
      </w:pPr>
    </w:p>
    <w:p w14:paraId="44253937" w14:textId="5AD6956B" w:rsidR="0027130E" w:rsidRPr="0027130E" w:rsidRDefault="0027130E" w:rsidP="005A4FFC">
      <w:pPr>
        <w:spacing w:line="276" w:lineRule="auto"/>
        <w:jc w:val="both"/>
        <w:rPr>
          <w:rFonts w:ascii="Times New Roman" w:hAnsi="Times New Roman" w:cs="Times New Roman"/>
          <w:i/>
          <w:iCs/>
        </w:rPr>
      </w:pPr>
      <w:r w:rsidRPr="0027130E">
        <w:rPr>
          <w:rFonts w:ascii="Times New Roman" w:hAnsi="Times New Roman" w:cs="Times New Roman"/>
          <w:i/>
          <w:iCs/>
        </w:rPr>
        <w:t xml:space="preserve">Sentence verification task </w:t>
      </w:r>
    </w:p>
    <w:p w14:paraId="6310DECD" w14:textId="4783D78B" w:rsidR="0027130E" w:rsidRPr="0027130E" w:rsidRDefault="0027130E" w:rsidP="005A4FFC">
      <w:pPr>
        <w:spacing w:line="276" w:lineRule="auto"/>
        <w:jc w:val="both"/>
        <w:rPr>
          <w:rFonts w:ascii="Times New Roman" w:hAnsi="Times New Roman" w:cs="Times New Roman"/>
        </w:rPr>
      </w:pPr>
      <w:r>
        <w:rPr>
          <w:rFonts w:ascii="Times New Roman" w:hAnsi="Times New Roman" w:cs="Times New Roman"/>
        </w:rPr>
        <w:t xml:space="preserve">Those in the </w:t>
      </w:r>
      <w:r w:rsidR="00473F9C">
        <w:rPr>
          <w:rFonts w:ascii="Times New Roman" w:hAnsi="Times New Roman" w:cs="Times New Roman"/>
        </w:rPr>
        <w:t>dyslexia</w:t>
      </w:r>
      <w:r>
        <w:rPr>
          <w:rFonts w:ascii="Times New Roman" w:hAnsi="Times New Roman" w:cs="Times New Roman"/>
        </w:rPr>
        <w:t xml:space="preserve"> group self-identified as facing literacy difficulties. </w:t>
      </w:r>
      <w:r w:rsidRPr="0027130E">
        <w:rPr>
          <w:rFonts w:ascii="Times New Roman" w:hAnsi="Times New Roman" w:cs="Times New Roman"/>
        </w:rPr>
        <w:t>We developed a sentence verification test to</w:t>
      </w:r>
      <w:r>
        <w:rPr>
          <w:rFonts w:ascii="Times New Roman" w:hAnsi="Times New Roman" w:cs="Times New Roman"/>
        </w:rPr>
        <w:t xml:space="preserve"> objectively</w:t>
      </w:r>
      <w:r w:rsidRPr="0027130E">
        <w:rPr>
          <w:rFonts w:ascii="Times New Roman" w:hAnsi="Times New Roman" w:cs="Times New Roman"/>
        </w:rPr>
        <w:t xml:space="preserve"> assess participants’ reading comprehension ability</w:t>
      </w:r>
      <w:r w:rsidR="00601EED">
        <w:rPr>
          <w:rFonts w:ascii="Times New Roman" w:hAnsi="Times New Roman" w:cs="Times New Roman"/>
        </w:rPr>
        <w:t xml:space="preserve"> (</w:t>
      </w:r>
      <w:r w:rsidRPr="0027130E">
        <w:rPr>
          <w:rFonts w:ascii="Times New Roman" w:hAnsi="Times New Roman" w:cs="Times New Roman"/>
        </w:rPr>
        <w:t>reading fluency and decoding</w:t>
      </w:r>
      <w:r w:rsidR="00601EED">
        <w:rPr>
          <w:rFonts w:ascii="Times New Roman" w:hAnsi="Times New Roman" w:cs="Times New Roman"/>
        </w:rPr>
        <w:t>)</w:t>
      </w:r>
      <w:r w:rsidRPr="0027130E">
        <w:rPr>
          <w:rFonts w:ascii="Times New Roman" w:hAnsi="Times New Roman" w:cs="Times New Roman"/>
        </w:rPr>
        <w:t>. This test comprise</w:t>
      </w:r>
      <w:r>
        <w:rPr>
          <w:rFonts w:ascii="Times New Roman" w:hAnsi="Times New Roman" w:cs="Times New Roman"/>
        </w:rPr>
        <w:t>d</w:t>
      </w:r>
      <w:r w:rsidRPr="0027130E">
        <w:rPr>
          <w:rFonts w:ascii="Times New Roman" w:hAnsi="Times New Roman" w:cs="Times New Roman"/>
        </w:rPr>
        <w:t xml:space="preserve"> </w:t>
      </w:r>
      <w:r w:rsidR="00473F9C">
        <w:rPr>
          <w:rFonts w:ascii="Times New Roman" w:hAnsi="Times New Roman" w:cs="Times New Roman"/>
        </w:rPr>
        <w:t>80</w:t>
      </w:r>
      <w:r w:rsidRPr="0027130E">
        <w:rPr>
          <w:rFonts w:ascii="Times New Roman" w:hAnsi="Times New Roman" w:cs="Times New Roman"/>
        </w:rPr>
        <w:t xml:space="preserve"> sentences. Participants </w:t>
      </w:r>
      <w:r>
        <w:rPr>
          <w:rFonts w:ascii="Times New Roman" w:hAnsi="Times New Roman" w:cs="Times New Roman"/>
        </w:rPr>
        <w:t>were</w:t>
      </w:r>
      <w:r w:rsidRPr="0027130E">
        <w:rPr>
          <w:rFonts w:ascii="Times New Roman" w:hAnsi="Times New Roman" w:cs="Times New Roman"/>
        </w:rPr>
        <w:t xml:space="preserve"> given </w:t>
      </w:r>
      <w:r w:rsidR="00473F9C">
        <w:rPr>
          <w:rFonts w:ascii="Times New Roman" w:hAnsi="Times New Roman" w:cs="Times New Roman"/>
        </w:rPr>
        <w:t>90</w:t>
      </w:r>
      <w:r w:rsidRPr="0027130E">
        <w:rPr>
          <w:rFonts w:ascii="Times New Roman" w:hAnsi="Times New Roman" w:cs="Times New Roman"/>
        </w:rPr>
        <w:t xml:space="preserve"> seconds </w:t>
      </w:r>
      <w:r w:rsidR="00884FAE">
        <w:rPr>
          <w:rFonts w:ascii="Times New Roman" w:hAnsi="Times New Roman" w:cs="Times New Roman"/>
        </w:rPr>
        <w:t xml:space="preserve">in total </w:t>
      </w:r>
      <w:r w:rsidRPr="0027130E">
        <w:rPr>
          <w:rFonts w:ascii="Times New Roman" w:hAnsi="Times New Roman" w:cs="Times New Roman"/>
        </w:rPr>
        <w:t xml:space="preserve">to read and verify the truthfulness of these sentences, based on real-world knowledge (for instance, “All birds are blue”). </w:t>
      </w:r>
      <w:r w:rsidR="00884FAE">
        <w:rPr>
          <w:rFonts w:ascii="Times New Roman" w:hAnsi="Times New Roman" w:cs="Times New Roman"/>
        </w:rPr>
        <w:t xml:space="preserve">Each sentence only stayed on screen for 3 seconds. </w:t>
      </w:r>
      <w:r w:rsidRPr="0027130E">
        <w:rPr>
          <w:rFonts w:ascii="Times New Roman" w:hAnsi="Times New Roman" w:cs="Times New Roman"/>
        </w:rPr>
        <w:t>Participants receive</w:t>
      </w:r>
      <w:r>
        <w:rPr>
          <w:rFonts w:ascii="Times New Roman" w:hAnsi="Times New Roman" w:cs="Times New Roman"/>
        </w:rPr>
        <w:t>d</w:t>
      </w:r>
      <w:r w:rsidRPr="0027130E">
        <w:rPr>
          <w:rFonts w:ascii="Times New Roman" w:hAnsi="Times New Roman" w:cs="Times New Roman"/>
        </w:rPr>
        <w:t xml:space="preserve"> 1 point for each sentence they correctly verif</w:t>
      </w:r>
      <w:r w:rsidR="00243ED5">
        <w:rPr>
          <w:rFonts w:ascii="Times New Roman" w:hAnsi="Times New Roman" w:cs="Times New Roman"/>
        </w:rPr>
        <w:t>i</w:t>
      </w:r>
      <w:r w:rsidR="00884FAE">
        <w:rPr>
          <w:rFonts w:ascii="Times New Roman" w:hAnsi="Times New Roman" w:cs="Times New Roman"/>
        </w:rPr>
        <w:t>ed</w:t>
      </w:r>
      <w:r w:rsidRPr="0027130E">
        <w:rPr>
          <w:rFonts w:ascii="Times New Roman" w:hAnsi="Times New Roman" w:cs="Times New Roman"/>
        </w:rPr>
        <w:t xml:space="preserve">, with a maximum possible score of </w:t>
      </w:r>
      <w:r w:rsidR="00884FAE">
        <w:rPr>
          <w:rFonts w:ascii="Times New Roman" w:hAnsi="Times New Roman" w:cs="Times New Roman"/>
        </w:rPr>
        <w:t>80</w:t>
      </w:r>
      <w:r w:rsidRPr="0027130E">
        <w:rPr>
          <w:rFonts w:ascii="Times New Roman" w:hAnsi="Times New Roman" w:cs="Times New Roman"/>
        </w:rPr>
        <w:t>.</w:t>
      </w:r>
      <w:r>
        <w:rPr>
          <w:rFonts w:ascii="Times New Roman" w:hAnsi="Times New Roman" w:cs="Times New Roman"/>
        </w:rPr>
        <w:t xml:space="preserve"> </w:t>
      </w:r>
      <w:r w:rsidR="00491817">
        <w:rPr>
          <w:rFonts w:ascii="Times New Roman" w:hAnsi="Times New Roman" w:cs="Times New Roman"/>
        </w:rPr>
        <w:t>The task can be viewed on Gorilla Open Materials (</w:t>
      </w:r>
      <w:hyperlink r:id="rId8" w:history="1">
        <w:r w:rsidR="00491817" w:rsidRPr="009F3B43">
          <w:rPr>
            <w:rStyle w:val="Hyperlink"/>
            <w:rFonts w:ascii="Times New Roman" w:hAnsi="Times New Roman" w:cs="Times New Roman"/>
          </w:rPr>
          <w:t>https://app.gorilla.sc/openmaterials/237000</w:t>
        </w:r>
      </w:hyperlink>
      <w:r w:rsidR="00491817">
        <w:rPr>
          <w:rFonts w:ascii="Times New Roman" w:hAnsi="Times New Roman" w:cs="Times New Roman"/>
        </w:rPr>
        <w:t xml:space="preserve">). </w:t>
      </w:r>
    </w:p>
    <w:p w14:paraId="54AA2854" w14:textId="77777777" w:rsidR="00315F43" w:rsidRDefault="00315F43" w:rsidP="005A4FFC">
      <w:pPr>
        <w:spacing w:line="276" w:lineRule="auto"/>
        <w:jc w:val="both"/>
        <w:rPr>
          <w:rFonts w:ascii="Times New Roman" w:hAnsi="Times New Roman" w:cs="Times New Roman"/>
        </w:rPr>
      </w:pPr>
    </w:p>
    <w:p w14:paraId="42369CAC" w14:textId="6D7A2C11" w:rsidR="0027130E" w:rsidRDefault="0027130E" w:rsidP="005A4FFC">
      <w:pPr>
        <w:spacing w:line="276" w:lineRule="auto"/>
        <w:jc w:val="both"/>
        <w:rPr>
          <w:rFonts w:ascii="Times New Roman" w:hAnsi="Times New Roman" w:cs="Times New Roman"/>
        </w:rPr>
      </w:pPr>
      <w:r w:rsidRPr="0027130E">
        <w:rPr>
          <w:rFonts w:ascii="Times New Roman" w:hAnsi="Times New Roman" w:cs="Times New Roman"/>
        </w:rPr>
        <w:t xml:space="preserve">To construct sentences for </w:t>
      </w:r>
      <w:r w:rsidR="004C4208">
        <w:rPr>
          <w:rFonts w:ascii="Times New Roman" w:hAnsi="Times New Roman" w:cs="Times New Roman"/>
        </w:rPr>
        <w:t>the sentence verification</w:t>
      </w:r>
      <w:r w:rsidR="004C4208" w:rsidRPr="0027130E">
        <w:rPr>
          <w:rFonts w:ascii="Times New Roman" w:hAnsi="Times New Roman" w:cs="Times New Roman"/>
        </w:rPr>
        <w:t xml:space="preserve"> </w:t>
      </w:r>
      <w:r w:rsidRPr="0027130E">
        <w:rPr>
          <w:rFonts w:ascii="Times New Roman" w:hAnsi="Times New Roman" w:cs="Times New Roman"/>
        </w:rPr>
        <w:t xml:space="preserve">task, we developed a pool of key words. These words were drawn from the </w:t>
      </w:r>
      <w:hyperlink r:id="rId9" w:history="1">
        <w:r w:rsidRPr="0027130E">
          <w:rPr>
            <w:rFonts w:ascii="Times New Roman" w:hAnsi="Times New Roman" w:cs="Times New Roman"/>
          </w:rPr>
          <w:t>MRC Psycholinguistic Database</w:t>
        </w:r>
      </w:hyperlink>
      <w:r w:rsidRPr="0027130E">
        <w:rPr>
          <w:rFonts w:ascii="Times New Roman" w:hAnsi="Times New Roman" w:cs="Times New Roman"/>
        </w:rPr>
        <w:t xml:space="preserve">, based on several characteristics: age of acquisition,  concreteness, familiarity, imageability and  written frequency. These key words were assigned to one of </w:t>
      </w:r>
      <w:r w:rsidR="004C4208">
        <w:rPr>
          <w:rFonts w:ascii="Times New Roman" w:hAnsi="Times New Roman" w:cs="Times New Roman"/>
        </w:rPr>
        <w:t>five</w:t>
      </w:r>
      <w:r w:rsidR="004C4208" w:rsidRPr="0027130E">
        <w:rPr>
          <w:rFonts w:ascii="Times New Roman" w:hAnsi="Times New Roman" w:cs="Times New Roman"/>
        </w:rPr>
        <w:t xml:space="preserve"> </w:t>
      </w:r>
      <w:r w:rsidRPr="0027130E">
        <w:rPr>
          <w:rFonts w:ascii="Times New Roman" w:hAnsi="Times New Roman" w:cs="Times New Roman"/>
        </w:rPr>
        <w:t>blocks, with later blocks containing more challenging words. Sixteen sentences were generated per block (</w:t>
      </w:r>
      <w:r w:rsidR="00797027">
        <w:rPr>
          <w:rFonts w:ascii="Times New Roman" w:hAnsi="Times New Roman" w:cs="Times New Roman"/>
        </w:rPr>
        <w:t xml:space="preserve">Sentences used in the task are available on the OSF, see </w:t>
      </w:r>
      <w:hyperlink r:id="rId10" w:history="1">
        <w:r w:rsidR="00797027" w:rsidRPr="00A000C7">
          <w:rPr>
            <w:rStyle w:val="Hyperlink"/>
            <w:rFonts w:ascii="Times New Roman" w:hAnsi="Times New Roman" w:cs="Times New Roman"/>
          </w:rPr>
          <w:t>https://osf.io/j6fp4/</w:t>
        </w:r>
      </w:hyperlink>
      <w:r w:rsidRPr="0027130E">
        <w:rPr>
          <w:rFonts w:ascii="Times New Roman" w:hAnsi="Times New Roman" w:cs="Times New Roman"/>
        </w:rPr>
        <w:t xml:space="preserve">). Each sentence contained </w:t>
      </w:r>
      <w:r w:rsidR="00C75955">
        <w:rPr>
          <w:rFonts w:ascii="Times New Roman" w:hAnsi="Times New Roman" w:cs="Times New Roman"/>
        </w:rPr>
        <w:t xml:space="preserve">a maximum of </w:t>
      </w:r>
      <w:r w:rsidRPr="0027130E">
        <w:rPr>
          <w:rFonts w:ascii="Times New Roman" w:hAnsi="Times New Roman" w:cs="Times New Roman"/>
        </w:rPr>
        <w:t xml:space="preserve">2 key words, and words were not repeated. Sentence length also increased across the </w:t>
      </w:r>
      <w:r w:rsidR="004C4208">
        <w:rPr>
          <w:rFonts w:ascii="Times New Roman" w:hAnsi="Times New Roman" w:cs="Times New Roman"/>
        </w:rPr>
        <w:t>five</w:t>
      </w:r>
      <w:r w:rsidR="004C4208" w:rsidRPr="0027130E">
        <w:rPr>
          <w:rFonts w:ascii="Times New Roman" w:hAnsi="Times New Roman" w:cs="Times New Roman"/>
        </w:rPr>
        <w:t xml:space="preserve"> </w:t>
      </w:r>
      <w:r w:rsidRPr="0027130E">
        <w:rPr>
          <w:rFonts w:ascii="Times New Roman" w:hAnsi="Times New Roman" w:cs="Times New Roman"/>
        </w:rPr>
        <w:t>blocks. Consequently, over the course of the task, we expect</w:t>
      </w:r>
      <w:r w:rsidR="003775F6">
        <w:rPr>
          <w:rFonts w:ascii="Times New Roman" w:hAnsi="Times New Roman" w:cs="Times New Roman"/>
        </w:rPr>
        <w:t>ed</w:t>
      </w:r>
      <w:r w:rsidRPr="0027130E">
        <w:rPr>
          <w:rFonts w:ascii="Times New Roman" w:hAnsi="Times New Roman" w:cs="Times New Roman"/>
        </w:rPr>
        <w:t xml:space="preserve"> the sentences to become more difficult to read. </w:t>
      </w:r>
    </w:p>
    <w:p w14:paraId="50CD3C04" w14:textId="04C97999" w:rsidR="007F146C" w:rsidRDefault="007C4232" w:rsidP="005A4FFC">
      <w:pPr>
        <w:spacing w:line="276" w:lineRule="auto"/>
        <w:jc w:val="both"/>
        <w:rPr>
          <w:rFonts w:ascii="Times New Roman" w:hAnsi="Times New Roman" w:cs="Times New Roman"/>
        </w:rPr>
      </w:pPr>
      <w:r>
        <w:rPr>
          <w:rFonts w:ascii="Times New Roman" w:hAnsi="Times New Roman" w:cs="Times New Roman"/>
          <w:noProof/>
        </w:rPr>
        <w:lastRenderedPageBreak/>
        <w:drawing>
          <wp:inline distT="0" distB="0" distL="0" distR="0" wp14:anchorId="404AA7AB" wp14:editId="72DF4401">
            <wp:extent cx="5727700" cy="5344510"/>
            <wp:effectExtent l="0" t="0" r="0" b="25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b="6690"/>
                    <a:stretch/>
                  </pic:blipFill>
                  <pic:spPr bwMode="auto">
                    <a:xfrm>
                      <a:off x="0" y="0"/>
                      <a:ext cx="5727700" cy="5344510"/>
                    </a:xfrm>
                    <a:prstGeom prst="rect">
                      <a:avLst/>
                    </a:prstGeom>
                    <a:ln>
                      <a:noFill/>
                    </a:ln>
                    <a:extLst>
                      <a:ext uri="{53640926-AAD7-44D8-BBD7-CCE9431645EC}">
                        <a14:shadowObscured xmlns:a14="http://schemas.microsoft.com/office/drawing/2010/main"/>
                      </a:ext>
                    </a:extLst>
                  </pic:spPr>
                </pic:pic>
              </a:graphicData>
            </a:graphic>
          </wp:inline>
        </w:drawing>
      </w:r>
    </w:p>
    <w:p w14:paraId="613439F8" w14:textId="02F96FA8" w:rsidR="007F146C" w:rsidRDefault="00C65235" w:rsidP="007F146C">
      <w:pPr>
        <w:keepNext/>
        <w:spacing w:line="276" w:lineRule="auto"/>
        <w:jc w:val="both"/>
      </w:pPr>
      <w:r w:rsidRPr="00C65235">
        <w:rPr>
          <w:noProof/>
        </w:rPr>
        <w:t xml:space="preserve"> </w:t>
      </w:r>
    </w:p>
    <w:p w14:paraId="20A811D6" w14:textId="32849CD1" w:rsidR="007F146C" w:rsidRPr="007F146C" w:rsidRDefault="007F146C" w:rsidP="007F146C">
      <w:pPr>
        <w:pStyle w:val="Caption"/>
        <w:jc w:val="both"/>
        <w:rPr>
          <w:rFonts w:ascii="Times New Roman" w:hAnsi="Times New Roman" w:cs="Times New Roman"/>
          <w:color w:val="002060"/>
          <w:sz w:val="24"/>
          <w:szCs w:val="24"/>
        </w:rPr>
      </w:pPr>
      <w:r w:rsidRPr="007F146C">
        <w:rPr>
          <w:rFonts w:ascii="Times New Roman" w:hAnsi="Times New Roman" w:cs="Times New Roman"/>
          <w:color w:val="002060"/>
          <w:sz w:val="24"/>
          <w:szCs w:val="24"/>
        </w:rPr>
        <w:t xml:space="preserve">Figure </w:t>
      </w:r>
      <w:r w:rsidRPr="007F146C">
        <w:rPr>
          <w:rFonts w:ascii="Times New Roman" w:hAnsi="Times New Roman" w:cs="Times New Roman"/>
          <w:color w:val="002060"/>
          <w:sz w:val="24"/>
          <w:szCs w:val="24"/>
        </w:rPr>
        <w:fldChar w:fldCharType="begin"/>
      </w:r>
      <w:r w:rsidRPr="007F146C">
        <w:rPr>
          <w:rFonts w:ascii="Times New Roman" w:hAnsi="Times New Roman" w:cs="Times New Roman"/>
          <w:color w:val="002060"/>
          <w:sz w:val="24"/>
          <w:szCs w:val="24"/>
        </w:rPr>
        <w:instrText xml:space="preserve"> SEQ Figure \* ARABIC </w:instrText>
      </w:r>
      <w:r w:rsidRPr="007F146C">
        <w:rPr>
          <w:rFonts w:ascii="Times New Roman" w:hAnsi="Times New Roman" w:cs="Times New Roman"/>
          <w:color w:val="002060"/>
          <w:sz w:val="24"/>
          <w:szCs w:val="24"/>
        </w:rPr>
        <w:fldChar w:fldCharType="separate"/>
      </w:r>
      <w:r w:rsidRPr="007F146C">
        <w:rPr>
          <w:rFonts w:ascii="Times New Roman" w:hAnsi="Times New Roman" w:cs="Times New Roman"/>
          <w:color w:val="002060"/>
          <w:sz w:val="24"/>
          <w:szCs w:val="24"/>
        </w:rPr>
        <w:t>1</w:t>
      </w:r>
      <w:r w:rsidRPr="007F146C">
        <w:rPr>
          <w:rFonts w:ascii="Times New Roman" w:hAnsi="Times New Roman" w:cs="Times New Roman"/>
          <w:color w:val="002060"/>
          <w:sz w:val="24"/>
          <w:szCs w:val="24"/>
        </w:rPr>
        <w:fldChar w:fldCharType="end"/>
      </w:r>
      <w:r>
        <w:rPr>
          <w:rFonts w:ascii="Times New Roman" w:hAnsi="Times New Roman" w:cs="Times New Roman"/>
          <w:color w:val="002060"/>
          <w:sz w:val="24"/>
          <w:szCs w:val="24"/>
        </w:rPr>
        <w:t xml:space="preserve">. </w:t>
      </w:r>
      <w:r w:rsidR="00D1318C">
        <w:rPr>
          <w:rFonts w:ascii="Times New Roman" w:hAnsi="Times New Roman" w:cs="Times New Roman"/>
          <w:color w:val="002060"/>
          <w:sz w:val="24"/>
          <w:szCs w:val="24"/>
        </w:rPr>
        <w:t>Experimental paradigm. Panel A shows the willingness</w:t>
      </w:r>
      <w:r w:rsidR="003775F6">
        <w:rPr>
          <w:rFonts w:ascii="Times New Roman" w:hAnsi="Times New Roman" w:cs="Times New Roman"/>
          <w:color w:val="002060"/>
          <w:sz w:val="24"/>
          <w:szCs w:val="24"/>
        </w:rPr>
        <w:t>-</w:t>
      </w:r>
      <w:r w:rsidR="00D1318C">
        <w:rPr>
          <w:rFonts w:ascii="Times New Roman" w:hAnsi="Times New Roman" w:cs="Times New Roman"/>
          <w:color w:val="002060"/>
          <w:sz w:val="24"/>
          <w:szCs w:val="24"/>
        </w:rPr>
        <w:t>to</w:t>
      </w:r>
      <w:r w:rsidR="003775F6">
        <w:rPr>
          <w:rFonts w:ascii="Times New Roman" w:hAnsi="Times New Roman" w:cs="Times New Roman"/>
          <w:color w:val="002060"/>
          <w:sz w:val="24"/>
          <w:szCs w:val="24"/>
        </w:rPr>
        <w:t>-</w:t>
      </w:r>
      <w:r w:rsidR="00D1318C">
        <w:rPr>
          <w:rFonts w:ascii="Times New Roman" w:hAnsi="Times New Roman" w:cs="Times New Roman"/>
          <w:color w:val="002060"/>
          <w:sz w:val="24"/>
          <w:szCs w:val="24"/>
        </w:rPr>
        <w:t xml:space="preserve">wait task, where participants were shown a question and three possible choices. If participants chose “Wait”, they waited for the amount of time displayed alongside the trial, and were then shown the answer. They then rated their satisfaction with the answer. If they chose “Skip” or “Know”, they advanced to the next trial after a brief </w:t>
      </w:r>
      <w:r w:rsidR="003775F6">
        <w:rPr>
          <w:rFonts w:ascii="Times New Roman" w:hAnsi="Times New Roman" w:cs="Times New Roman"/>
          <w:color w:val="002060"/>
          <w:sz w:val="24"/>
          <w:szCs w:val="24"/>
        </w:rPr>
        <w:t xml:space="preserve">pause </w:t>
      </w:r>
      <w:r w:rsidR="00D1318C">
        <w:rPr>
          <w:rFonts w:ascii="Times New Roman" w:hAnsi="Times New Roman" w:cs="Times New Roman"/>
          <w:color w:val="002060"/>
          <w:sz w:val="24"/>
          <w:szCs w:val="24"/>
        </w:rPr>
        <w:t>of 500 milliseconds. Panel B shows the curiosity task participants completed after the willingness-to-wait task. Participants rated all the questions they encountered using a 7-point scale (1- Not curious at all, 7 – Very Curious). Panel C shows example trials from the memory task that participants completed on the next day (one visual and one verbal question are shown). Participants were given an “I don’t know” option, in addition to the correct answer, and two closely related semantic lures.</w:t>
      </w:r>
    </w:p>
    <w:p w14:paraId="6EE30B25" w14:textId="77777777" w:rsidR="0027130E" w:rsidRPr="0027130E" w:rsidRDefault="0027130E" w:rsidP="005A4FFC">
      <w:pPr>
        <w:spacing w:line="276" w:lineRule="auto"/>
        <w:rPr>
          <w:rFonts w:ascii="Times New Roman" w:hAnsi="Times New Roman" w:cs="Times New Roman"/>
        </w:rPr>
      </w:pPr>
    </w:p>
    <w:p w14:paraId="33E7E1B0" w14:textId="7B6A5768" w:rsidR="00E12065" w:rsidRDefault="00E12065" w:rsidP="005A4FFC">
      <w:pPr>
        <w:spacing w:line="276" w:lineRule="auto"/>
        <w:jc w:val="both"/>
        <w:rPr>
          <w:rFonts w:ascii="Times New Roman" w:hAnsi="Times New Roman" w:cs="Times New Roman"/>
          <w:b/>
          <w:bCs/>
          <w:i/>
          <w:iCs/>
        </w:rPr>
      </w:pPr>
      <w:r w:rsidRPr="00531A11">
        <w:rPr>
          <w:rFonts w:ascii="Times New Roman" w:hAnsi="Times New Roman" w:cs="Times New Roman"/>
          <w:b/>
          <w:bCs/>
          <w:i/>
          <w:iCs/>
        </w:rPr>
        <w:t>Experimental Task</w:t>
      </w:r>
      <w:r w:rsidR="00836A38">
        <w:rPr>
          <w:rFonts w:ascii="Times New Roman" w:hAnsi="Times New Roman" w:cs="Times New Roman"/>
          <w:b/>
          <w:bCs/>
          <w:i/>
          <w:iCs/>
        </w:rPr>
        <w:t>s</w:t>
      </w:r>
      <w:r w:rsidR="006B460A">
        <w:rPr>
          <w:rFonts w:ascii="Times New Roman" w:hAnsi="Times New Roman" w:cs="Times New Roman"/>
          <w:b/>
          <w:bCs/>
          <w:i/>
          <w:iCs/>
        </w:rPr>
        <w:t xml:space="preserve"> </w:t>
      </w:r>
    </w:p>
    <w:p w14:paraId="39A819D5" w14:textId="00F3CD56" w:rsidR="00836A38" w:rsidRDefault="00836A38" w:rsidP="005A4FFC">
      <w:pPr>
        <w:spacing w:line="276" w:lineRule="auto"/>
        <w:jc w:val="both"/>
        <w:rPr>
          <w:rFonts w:ascii="Times New Roman" w:hAnsi="Times New Roman" w:cs="Times New Roman"/>
          <w:b/>
          <w:bCs/>
          <w:i/>
          <w:iCs/>
        </w:rPr>
      </w:pPr>
    </w:p>
    <w:p w14:paraId="2418FE43" w14:textId="6F92C7C5" w:rsidR="00836A38" w:rsidRPr="00531A11" w:rsidRDefault="00836A38" w:rsidP="005A4FFC">
      <w:pPr>
        <w:spacing w:line="276" w:lineRule="auto"/>
        <w:jc w:val="both"/>
        <w:rPr>
          <w:rFonts w:ascii="Times New Roman" w:hAnsi="Times New Roman" w:cs="Times New Roman"/>
          <w:b/>
          <w:bCs/>
          <w:i/>
          <w:iCs/>
        </w:rPr>
      </w:pPr>
      <w:r>
        <w:rPr>
          <w:rFonts w:ascii="Times New Roman" w:hAnsi="Times New Roman" w:cs="Times New Roman"/>
        </w:rPr>
        <w:t xml:space="preserve">We first describe the stimuli used, which were common to all </w:t>
      </w:r>
      <w:r w:rsidR="007B03F6">
        <w:rPr>
          <w:rFonts w:ascii="Times New Roman" w:hAnsi="Times New Roman" w:cs="Times New Roman"/>
        </w:rPr>
        <w:t xml:space="preserve">experimental </w:t>
      </w:r>
      <w:r>
        <w:rPr>
          <w:rFonts w:ascii="Times New Roman" w:hAnsi="Times New Roman" w:cs="Times New Roman"/>
        </w:rPr>
        <w:t>tasks, followed by the design of the three experimental tasks.</w:t>
      </w:r>
    </w:p>
    <w:p w14:paraId="1FB5FDBD" w14:textId="26167C68" w:rsidR="00E12065" w:rsidRDefault="00E12065" w:rsidP="005A4FFC">
      <w:pPr>
        <w:spacing w:line="276" w:lineRule="auto"/>
        <w:jc w:val="both"/>
        <w:rPr>
          <w:rFonts w:ascii="Times New Roman" w:hAnsi="Times New Roman" w:cs="Times New Roman"/>
          <w:i/>
          <w:iCs/>
        </w:rPr>
      </w:pPr>
    </w:p>
    <w:p w14:paraId="47AF6AC3" w14:textId="72F4EDDA" w:rsidR="00F15CBE" w:rsidRPr="007B03F6" w:rsidRDefault="00F15CBE" w:rsidP="005A4FFC">
      <w:pPr>
        <w:spacing w:line="276" w:lineRule="auto"/>
        <w:jc w:val="both"/>
        <w:rPr>
          <w:rFonts w:ascii="Times New Roman" w:hAnsi="Times New Roman" w:cs="Times New Roman"/>
          <w:i/>
          <w:iCs/>
        </w:rPr>
      </w:pPr>
      <w:r w:rsidRPr="007B03F6">
        <w:rPr>
          <w:rFonts w:ascii="Times New Roman" w:hAnsi="Times New Roman" w:cs="Times New Roman"/>
          <w:i/>
          <w:iCs/>
        </w:rPr>
        <w:t>Stimuli</w:t>
      </w:r>
    </w:p>
    <w:p w14:paraId="3955C419" w14:textId="6CD1F494" w:rsidR="00F15CBE" w:rsidRPr="00531A11" w:rsidRDefault="00F15CBE" w:rsidP="005A4FFC">
      <w:pPr>
        <w:spacing w:line="276" w:lineRule="auto"/>
        <w:jc w:val="both"/>
        <w:rPr>
          <w:rFonts w:ascii="Times New Roman" w:hAnsi="Times New Roman" w:cs="Times New Roman"/>
        </w:rPr>
      </w:pPr>
      <w:r>
        <w:rPr>
          <w:rFonts w:ascii="Times New Roman" w:hAnsi="Times New Roman" w:cs="Times New Roman"/>
        </w:rPr>
        <w:lastRenderedPageBreak/>
        <w:t xml:space="preserve">Stimuli were chosen to tap visual or verbal semantic knowledge. </w:t>
      </w:r>
      <w:r>
        <w:rPr>
          <w:rFonts w:ascii="Times New Roman" w:hAnsi="Times New Roman" w:cs="Times New Roman"/>
        </w:rPr>
        <w:t>In a piloting phase, we established that that neurotypical adults (N=30) scored &lt;20% accuracy for each item chosen. We also established that curiosity and satisfaction ratings showed similar distributions for the visual and verbal stimuli in this piloting phase.</w:t>
      </w:r>
    </w:p>
    <w:p w14:paraId="792E4744" w14:textId="77777777" w:rsidR="00F15CBE" w:rsidRDefault="00F15CBE" w:rsidP="005A4FFC">
      <w:pPr>
        <w:spacing w:line="276" w:lineRule="auto"/>
        <w:jc w:val="both"/>
        <w:rPr>
          <w:rFonts w:ascii="Times New Roman" w:hAnsi="Times New Roman" w:cs="Times New Roman"/>
          <w:i/>
          <w:iCs/>
        </w:rPr>
      </w:pPr>
    </w:p>
    <w:p w14:paraId="1A41F404" w14:textId="3C14C97F" w:rsidR="0027130E" w:rsidRPr="0027130E" w:rsidRDefault="0027130E" w:rsidP="005A4FFC">
      <w:pPr>
        <w:spacing w:line="276" w:lineRule="auto"/>
        <w:jc w:val="both"/>
        <w:rPr>
          <w:rFonts w:ascii="Times New Roman" w:hAnsi="Times New Roman" w:cs="Times New Roman"/>
        </w:rPr>
      </w:pPr>
      <w:r w:rsidRPr="0027130E">
        <w:rPr>
          <w:rFonts w:ascii="Times New Roman" w:hAnsi="Times New Roman" w:cs="Times New Roman"/>
        </w:rPr>
        <w:t>For verbal stimuli, we chose 60 unusual words</w:t>
      </w:r>
      <w:r w:rsidR="00942587">
        <w:rPr>
          <w:rFonts w:ascii="Times New Roman" w:hAnsi="Times New Roman" w:cs="Times New Roman"/>
        </w:rPr>
        <w:t xml:space="preserve"> (for example, “atoll”). </w:t>
      </w:r>
      <w:r w:rsidR="00942587" w:rsidRPr="0027130E">
        <w:rPr>
          <w:rFonts w:ascii="Times New Roman" w:hAnsi="Times New Roman" w:cs="Times New Roman"/>
        </w:rPr>
        <w:t xml:space="preserve">The words selected were either a noun or an adjective – no verbs were included.  </w:t>
      </w:r>
      <w:r w:rsidR="00601EED" w:rsidRPr="0027130E">
        <w:rPr>
          <w:rFonts w:ascii="Times New Roman" w:hAnsi="Times New Roman" w:cs="Times New Roman"/>
        </w:rPr>
        <w:t>Each word was paired with a definition taken from the Cambridge Dictionary (</w:t>
      </w:r>
      <w:hyperlink r:id="rId12" w:history="1">
        <w:r w:rsidR="00601EED" w:rsidRPr="0027130E">
          <w:rPr>
            <w:rFonts w:ascii="Times New Roman" w:hAnsi="Times New Roman" w:cs="Times New Roman"/>
          </w:rPr>
          <w:t>https://dictionary.cambridge.org/</w:t>
        </w:r>
      </w:hyperlink>
      <w:r w:rsidR="00601EED" w:rsidRPr="0027130E">
        <w:rPr>
          <w:rFonts w:ascii="Times New Roman" w:hAnsi="Times New Roman" w:cs="Times New Roman"/>
        </w:rPr>
        <w:t>). Definitions</w:t>
      </w:r>
      <w:r w:rsidR="00601EED">
        <w:rPr>
          <w:rFonts w:ascii="Times New Roman" w:hAnsi="Times New Roman" w:cs="Times New Roman"/>
        </w:rPr>
        <w:t xml:space="preserve"> </w:t>
      </w:r>
      <w:r w:rsidR="00601EED" w:rsidRPr="0027130E">
        <w:rPr>
          <w:rFonts w:ascii="Times New Roman" w:hAnsi="Times New Roman" w:cs="Times New Roman"/>
        </w:rPr>
        <w:t xml:space="preserve">were shortened to eliminate any examples given and to ensure that no definition exceeded 15 words. </w:t>
      </w:r>
      <w:r w:rsidR="00942587">
        <w:rPr>
          <w:rFonts w:ascii="Times New Roman" w:hAnsi="Times New Roman" w:cs="Times New Roman"/>
        </w:rPr>
        <w:t>As an example, the definition of atoll was “</w:t>
      </w:r>
      <w:r w:rsidR="00942587" w:rsidRPr="00942587">
        <w:rPr>
          <w:rFonts w:ascii="Times New Roman" w:hAnsi="Times New Roman" w:cs="Times New Roman"/>
        </w:rPr>
        <w:t>A ring-shaped island formed of coral</w:t>
      </w:r>
      <w:r w:rsidR="00942587">
        <w:rPr>
          <w:rFonts w:ascii="Times New Roman" w:hAnsi="Times New Roman" w:cs="Times New Roman"/>
        </w:rPr>
        <w:t>”.</w:t>
      </w:r>
      <w:r w:rsidR="00601EED">
        <w:rPr>
          <w:rFonts w:ascii="Times New Roman" w:hAnsi="Times New Roman" w:cs="Times New Roman"/>
        </w:rPr>
        <w:t xml:space="preserve"> </w:t>
      </w:r>
      <w:r w:rsidRPr="0027130E">
        <w:rPr>
          <w:rFonts w:ascii="Times New Roman" w:hAnsi="Times New Roman" w:cs="Times New Roman"/>
        </w:rPr>
        <w:t xml:space="preserve">Items were selected from a range of </w:t>
      </w:r>
      <w:r w:rsidR="00F15CBE">
        <w:rPr>
          <w:rFonts w:ascii="Times New Roman" w:hAnsi="Times New Roman" w:cs="Times New Roman"/>
        </w:rPr>
        <w:t>themes</w:t>
      </w:r>
      <w:r w:rsidR="00F15CBE" w:rsidRPr="0027130E">
        <w:rPr>
          <w:rFonts w:ascii="Times New Roman" w:hAnsi="Times New Roman" w:cs="Times New Roman"/>
        </w:rPr>
        <w:t xml:space="preserve"> </w:t>
      </w:r>
      <w:r w:rsidRPr="0027130E">
        <w:rPr>
          <w:rFonts w:ascii="Times New Roman" w:hAnsi="Times New Roman" w:cs="Times New Roman"/>
        </w:rPr>
        <w:t xml:space="preserve">(science and medicine, geography, history, art and music, general knowledge and media) to help ensure </w:t>
      </w:r>
      <w:r w:rsidR="00942587">
        <w:rPr>
          <w:rFonts w:ascii="Times New Roman" w:hAnsi="Times New Roman" w:cs="Times New Roman"/>
        </w:rPr>
        <w:t>a spread of</w:t>
      </w:r>
      <w:r w:rsidRPr="0027130E">
        <w:rPr>
          <w:rFonts w:ascii="Times New Roman" w:hAnsi="Times New Roman" w:cs="Times New Roman"/>
        </w:rPr>
        <w:t xml:space="preserve"> curiosity</w:t>
      </w:r>
      <w:r w:rsidR="00942587">
        <w:rPr>
          <w:rFonts w:ascii="Times New Roman" w:hAnsi="Times New Roman" w:cs="Times New Roman"/>
        </w:rPr>
        <w:t xml:space="preserve"> ratings across individual</w:t>
      </w:r>
      <w:r w:rsidRPr="0027130E">
        <w:rPr>
          <w:rFonts w:ascii="Times New Roman" w:hAnsi="Times New Roman" w:cs="Times New Roman"/>
        </w:rPr>
        <w:t xml:space="preserve">. </w:t>
      </w:r>
    </w:p>
    <w:p w14:paraId="5F1C7007" w14:textId="77777777" w:rsidR="0027130E" w:rsidRPr="0027130E" w:rsidRDefault="0027130E" w:rsidP="005A4FFC">
      <w:pPr>
        <w:spacing w:line="276" w:lineRule="auto"/>
        <w:jc w:val="both"/>
        <w:rPr>
          <w:rFonts w:ascii="Times New Roman" w:hAnsi="Times New Roman" w:cs="Times New Roman"/>
        </w:rPr>
      </w:pPr>
    </w:p>
    <w:p w14:paraId="3E49A371" w14:textId="2EACE1EE" w:rsidR="007F146C" w:rsidRDefault="0027130E" w:rsidP="005A4FFC">
      <w:pPr>
        <w:spacing w:line="276" w:lineRule="auto"/>
        <w:jc w:val="both"/>
        <w:rPr>
          <w:rFonts w:ascii="Times New Roman" w:hAnsi="Times New Roman" w:cs="Times New Roman"/>
        </w:rPr>
      </w:pPr>
      <w:r w:rsidRPr="0027130E">
        <w:rPr>
          <w:rFonts w:ascii="Times New Roman" w:hAnsi="Times New Roman" w:cs="Times New Roman"/>
        </w:rPr>
        <w:t xml:space="preserve">Visual stimuli were drawn from the same themes as the verbal stimuli.  The visual stimuli were trivia-based questions with a visual element to the question. For example, </w:t>
      </w:r>
      <w:r w:rsidR="00601EED">
        <w:rPr>
          <w:rFonts w:ascii="Times New Roman" w:hAnsi="Times New Roman" w:cs="Times New Roman"/>
        </w:rPr>
        <w:t>“W</w:t>
      </w:r>
      <w:r w:rsidRPr="0027130E">
        <w:rPr>
          <w:rFonts w:ascii="Times New Roman" w:hAnsi="Times New Roman" w:cs="Times New Roman"/>
        </w:rPr>
        <w:t>hich country has a particular flag</w:t>
      </w:r>
      <w:r w:rsidR="00601EED">
        <w:rPr>
          <w:rFonts w:ascii="Times New Roman" w:hAnsi="Times New Roman" w:cs="Times New Roman"/>
        </w:rPr>
        <w:t>?”</w:t>
      </w:r>
      <w:r w:rsidRPr="0027130E">
        <w:rPr>
          <w:rFonts w:ascii="Times New Roman" w:hAnsi="Times New Roman" w:cs="Times New Roman"/>
        </w:rPr>
        <w:t xml:space="preserve">. We chose 60 items in total. </w:t>
      </w:r>
    </w:p>
    <w:p w14:paraId="1A50E979" w14:textId="2D199290" w:rsidR="00A346FE" w:rsidRDefault="00A346FE" w:rsidP="005A4FFC">
      <w:pPr>
        <w:spacing w:line="276" w:lineRule="auto"/>
        <w:jc w:val="both"/>
        <w:rPr>
          <w:rFonts w:ascii="Times New Roman" w:hAnsi="Times New Roman" w:cs="Times New Roman"/>
        </w:rPr>
      </w:pPr>
    </w:p>
    <w:p w14:paraId="49185C5A" w14:textId="3AE5E351" w:rsidR="00A346FE" w:rsidRDefault="00A346FE" w:rsidP="005A4FFC">
      <w:pPr>
        <w:spacing w:line="276" w:lineRule="auto"/>
        <w:jc w:val="both"/>
        <w:rPr>
          <w:rFonts w:ascii="Times New Roman" w:hAnsi="Times New Roman" w:cs="Times New Roman"/>
        </w:rPr>
      </w:pPr>
      <w:r>
        <w:rPr>
          <w:rFonts w:ascii="Times New Roman" w:hAnsi="Times New Roman" w:cs="Times New Roman"/>
        </w:rPr>
        <w:t>The questions are openly available on Gorilla (</w:t>
      </w:r>
      <w:r w:rsidRPr="00A346FE">
        <w:rPr>
          <w:rFonts w:ascii="Times New Roman" w:hAnsi="Times New Roman" w:cs="Times New Roman"/>
        </w:rPr>
        <w:t>https://app.gorilla.sc/openmaterials/237000</w:t>
      </w:r>
      <w:r>
        <w:rPr>
          <w:rFonts w:ascii="Times New Roman" w:hAnsi="Times New Roman" w:cs="Times New Roman"/>
        </w:rPr>
        <w:t>).</w:t>
      </w:r>
    </w:p>
    <w:p w14:paraId="7FD8C119" w14:textId="5CEC37CB" w:rsidR="006B460A" w:rsidRDefault="006B460A" w:rsidP="005A4FFC">
      <w:pPr>
        <w:spacing w:line="276" w:lineRule="auto"/>
        <w:jc w:val="both"/>
        <w:rPr>
          <w:rFonts w:ascii="Times New Roman" w:hAnsi="Times New Roman" w:cs="Times New Roman"/>
        </w:rPr>
      </w:pPr>
    </w:p>
    <w:p w14:paraId="5261D7C8" w14:textId="4D682F69" w:rsidR="006B460A" w:rsidRPr="00531A11" w:rsidRDefault="00836A38" w:rsidP="005A4FFC">
      <w:pPr>
        <w:spacing w:line="276" w:lineRule="auto"/>
        <w:jc w:val="both"/>
        <w:rPr>
          <w:rFonts w:ascii="Times New Roman" w:hAnsi="Times New Roman" w:cs="Times New Roman"/>
          <w:i/>
          <w:iCs/>
        </w:rPr>
      </w:pPr>
      <w:r w:rsidRPr="007B03F6">
        <w:rPr>
          <w:rFonts w:ascii="Times New Roman" w:hAnsi="Times New Roman" w:cs="Times New Roman"/>
          <w:i/>
          <w:iCs/>
        </w:rPr>
        <w:t>W</w:t>
      </w:r>
      <w:r w:rsidR="006B460A" w:rsidRPr="00531A11">
        <w:rPr>
          <w:rFonts w:ascii="Times New Roman" w:hAnsi="Times New Roman" w:cs="Times New Roman"/>
          <w:i/>
          <w:iCs/>
        </w:rPr>
        <w:t>illingness to wait</w:t>
      </w:r>
      <w:r w:rsidRPr="007B03F6">
        <w:rPr>
          <w:rFonts w:ascii="Times New Roman" w:hAnsi="Times New Roman" w:cs="Times New Roman"/>
          <w:i/>
          <w:iCs/>
        </w:rPr>
        <w:t xml:space="preserve"> task</w:t>
      </w:r>
    </w:p>
    <w:p w14:paraId="35FD3E61" w14:textId="020BD69B" w:rsidR="006B460A" w:rsidRDefault="006B460A" w:rsidP="00531A11">
      <w:pPr>
        <w:pStyle w:val="NormalWeb"/>
        <w:spacing w:line="276" w:lineRule="auto"/>
        <w:jc w:val="both"/>
      </w:pPr>
      <w:r>
        <w:t xml:space="preserve">In this task, participants were presented with the 120 trivia questions described in the stimuli section (see Figure 1A for a trial schematic). The presentation of visual and verbal questions were interleaved in blocks of 8 (4 visual/ 4 verbal), to ensure that participants did not see one type of stimuli excessively at any point in the experiment. Within each block, the presentation of items was random. Participants had a maximum of 10 seconds to read the question and choose their response. They were provided with three response choices, Skip, Wait and Know. </w:t>
      </w:r>
      <w:r>
        <w:rPr>
          <w:rFonts w:eastAsiaTheme="minorHAnsi"/>
          <w:lang w:eastAsia="en-US"/>
        </w:rPr>
        <w:t>If</w:t>
      </w:r>
      <w:r w:rsidRPr="00253C0B">
        <w:rPr>
          <w:rFonts w:eastAsiaTheme="minorHAnsi"/>
          <w:lang w:eastAsia="en-US"/>
        </w:rPr>
        <w:t xml:space="preserve"> they already knew the answer, they </w:t>
      </w:r>
      <w:r>
        <w:rPr>
          <w:rFonts w:eastAsiaTheme="minorHAnsi"/>
          <w:lang w:eastAsia="en-US"/>
        </w:rPr>
        <w:t>were instructed to</w:t>
      </w:r>
      <w:r w:rsidRPr="00253C0B">
        <w:rPr>
          <w:rFonts w:eastAsiaTheme="minorHAnsi"/>
          <w:lang w:eastAsia="en-US"/>
        </w:rPr>
        <w:t xml:space="preserve"> press the Know key. They were instructed to press Skip if they did not know the answer</w:t>
      </w:r>
      <w:r w:rsidR="00724E24">
        <w:rPr>
          <w:rFonts w:eastAsiaTheme="minorHAnsi"/>
          <w:lang w:eastAsia="en-US"/>
        </w:rPr>
        <w:t>,</w:t>
      </w:r>
      <w:r w:rsidRPr="00253C0B">
        <w:rPr>
          <w:rFonts w:eastAsiaTheme="minorHAnsi"/>
          <w:lang w:eastAsia="en-US"/>
        </w:rPr>
        <w:t xml:space="preserve"> but weren’t interested in finding out the answer</w:t>
      </w:r>
      <w:r w:rsidR="00724E24">
        <w:rPr>
          <w:rFonts w:eastAsiaTheme="minorHAnsi"/>
          <w:lang w:eastAsia="en-US"/>
        </w:rPr>
        <w:t>,</w:t>
      </w:r>
      <w:r w:rsidRPr="00253C0B">
        <w:rPr>
          <w:rFonts w:eastAsiaTheme="minorHAnsi"/>
          <w:lang w:eastAsia="en-US"/>
        </w:rPr>
        <w:t xml:space="preserve"> or weren’t willing to wait the amount of time designated by the Wait option. After a brief fixation, both the Skip and Know responses were followed directly by the next question. Participants were instructed to press the Wait </w:t>
      </w:r>
      <w:r>
        <w:rPr>
          <w:rFonts w:eastAsiaTheme="minorHAnsi"/>
          <w:lang w:eastAsia="en-US"/>
        </w:rPr>
        <w:t>button</w:t>
      </w:r>
      <w:r w:rsidRPr="00253C0B">
        <w:rPr>
          <w:rFonts w:eastAsiaTheme="minorHAnsi"/>
          <w:lang w:eastAsia="en-US"/>
        </w:rPr>
        <w:t xml:space="preserve"> if they did not know the answer</w:t>
      </w:r>
      <w:r w:rsidR="00724E24">
        <w:rPr>
          <w:rFonts w:eastAsiaTheme="minorHAnsi"/>
          <w:lang w:eastAsia="en-US"/>
        </w:rPr>
        <w:t>,</w:t>
      </w:r>
      <w:r w:rsidRPr="00253C0B">
        <w:rPr>
          <w:rFonts w:eastAsiaTheme="minorHAnsi"/>
          <w:lang w:eastAsia="en-US"/>
        </w:rPr>
        <w:t xml:space="preserve"> and were interested in finding out the answer</w:t>
      </w:r>
      <w:r w:rsidR="00724E24">
        <w:rPr>
          <w:rFonts w:eastAsiaTheme="minorHAnsi"/>
          <w:lang w:eastAsia="en-US"/>
        </w:rPr>
        <w:t>,</w:t>
      </w:r>
      <w:r w:rsidRPr="00253C0B">
        <w:rPr>
          <w:rFonts w:eastAsiaTheme="minorHAnsi"/>
          <w:lang w:eastAsia="en-US"/>
        </w:rPr>
        <w:t xml:space="preserve"> </w:t>
      </w:r>
      <w:r w:rsidR="00724E24">
        <w:rPr>
          <w:rFonts w:eastAsiaTheme="minorHAnsi"/>
          <w:lang w:eastAsia="en-US"/>
        </w:rPr>
        <w:t>as well as</w:t>
      </w:r>
      <w:r w:rsidRPr="00253C0B">
        <w:rPr>
          <w:rFonts w:eastAsiaTheme="minorHAnsi"/>
          <w:lang w:eastAsia="en-US"/>
        </w:rPr>
        <w:t xml:space="preserve"> willing to wait the amount of time designated. The time delays associated with the Wait option varied, in 5-s increments, from 10 to 30 s</w:t>
      </w:r>
      <w:r>
        <w:rPr>
          <w:rFonts w:eastAsiaTheme="minorHAnsi"/>
          <w:lang w:eastAsia="en-US"/>
        </w:rPr>
        <w:t xml:space="preserve"> (the time delay associated with each item was counterbalanced across participants).</w:t>
      </w:r>
      <w:r w:rsidRPr="00253C0B">
        <w:rPr>
          <w:rFonts w:eastAsiaTheme="minorHAnsi"/>
          <w:lang w:eastAsia="en-US"/>
        </w:rPr>
        <w:t xml:space="preserve"> Upon choosing </w:t>
      </w:r>
      <w:r>
        <w:rPr>
          <w:rFonts w:eastAsiaTheme="minorHAnsi"/>
          <w:lang w:eastAsia="en-US"/>
        </w:rPr>
        <w:t>the “Wait”</w:t>
      </w:r>
      <w:r w:rsidRPr="00253C0B">
        <w:rPr>
          <w:rFonts w:eastAsiaTheme="minorHAnsi"/>
          <w:lang w:eastAsia="en-US"/>
        </w:rPr>
        <w:t xml:space="preserve"> option, participants saw a fixation cross for the duration of the wait time, and then the answer appeared. Once they chose to wait, they could not change their choice. </w:t>
      </w:r>
      <w:r>
        <w:t xml:space="preserve">Participants were then asked to rate their satisfaction with the answer, on a scale from 1 (Not satisfied at all) to 7 (Very Satisfied). </w:t>
      </w:r>
    </w:p>
    <w:p w14:paraId="7BDE92D5" w14:textId="7D38BE1D" w:rsidR="006B460A" w:rsidRPr="00531A11" w:rsidRDefault="006B460A" w:rsidP="006B460A">
      <w:pPr>
        <w:spacing w:line="276" w:lineRule="auto"/>
        <w:jc w:val="both"/>
        <w:rPr>
          <w:rFonts w:ascii="Times New Roman" w:hAnsi="Times New Roman" w:cs="Times New Roman"/>
          <w:i/>
          <w:iCs/>
        </w:rPr>
      </w:pPr>
      <w:r w:rsidRPr="00531A11">
        <w:rPr>
          <w:rFonts w:ascii="Times New Roman" w:hAnsi="Times New Roman" w:cs="Times New Roman"/>
          <w:i/>
          <w:iCs/>
        </w:rPr>
        <w:t xml:space="preserve">Curiosity </w:t>
      </w:r>
      <w:r w:rsidRPr="007B03F6">
        <w:rPr>
          <w:rFonts w:ascii="Times New Roman" w:hAnsi="Times New Roman" w:cs="Times New Roman"/>
          <w:i/>
          <w:iCs/>
        </w:rPr>
        <w:t>ratings</w:t>
      </w:r>
    </w:p>
    <w:p w14:paraId="34458E85" w14:textId="6B7942CE" w:rsidR="006B460A" w:rsidRDefault="006B460A" w:rsidP="006B460A">
      <w:pPr>
        <w:spacing w:line="276" w:lineRule="auto"/>
        <w:jc w:val="both"/>
        <w:rPr>
          <w:rFonts w:ascii="Times New Roman" w:hAnsi="Times New Roman" w:cs="Times New Roman"/>
        </w:rPr>
      </w:pPr>
    </w:p>
    <w:p w14:paraId="20160844" w14:textId="2BE44B30" w:rsidR="006B460A" w:rsidRDefault="006B460A" w:rsidP="006B460A">
      <w:pPr>
        <w:spacing w:line="276" w:lineRule="auto"/>
        <w:jc w:val="both"/>
        <w:rPr>
          <w:rFonts w:ascii="Times New Roman" w:hAnsi="Times New Roman" w:cs="Times New Roman"/>
        </w:rPr>
      </w:pPr>
      <w:r>
        <w:rPr>
          <w:rFonts w:ascii="Times New Roman" w:hAnsi="Times New Roman" w:cs="Times New Roman"/>
        </w:rPr>
        <w:t>P</w:t>
      </w:r>
      <w:r w:rsidRPr="00017FF0">
        <w:rPr>
          <w:rFonts w:ascii="Times New Roman" w:hAnsi="Times New Roman" w:cs="Times New Roman"/>
        </w:rPr>
        <w:t xml:space="preserve">articipants were shown the same </w:t>
      </w:r>
      <w:r>
        <w:rPr>
          <w:rFonts w:ascii="Times New Roman" w:hAnsi="Times New Roman" w:cs="Times New Roman"/>
        </w:rPr>
        <w:t>120</w:t>
      </w:r>
      <w:r w:rsidRPr="00017FF0">
        <w:rPr>
          <w:rFonts w:ascii="Times New Roman" w:hAnsi="Times New Roman" w:cs="Times New Roman"/>
        </w:rPr>
        <w:t xml:space="preserve"> questions </w:t>
      </w:r>
      <w:r>
        <w:rPr>
          <w:rFonts w:ascii="Times New Roman" w:hAnsi="Times New Roman" w:cs="Times New Roman"/>
        </w:rPr>
        <w:t xml:space="preserve">they encountered in the willingness-to-wait task </w:t>
      </w:r>
      <w:r w:rsidRPr="00017FF0">
        <w:rPr>
          <w:rFonts w:ascii="Times New Roman" w:hAnsi="Times New Roman" w:cs="Times New Roman"/>
        </w:rPr>
        <w:t>and were asked to rate their curiosity upon first seeing each question</w:t>
      </w:r>
      <w:r>
        <w:rPr>
          <w:rFonts w:ascii="Times New Roman" w:hAnsi="Times New Roman" w:cs="Times New Roman"/>
        </w:rPr>
        <w:t>. They responded</w:t>
      </w:r>
      <w:r w:rsidRPr="00017FF0">
        <w:rPr>
          <w:rFonts w:ascii="Times New Roman" w:hAnsi="Times New Roman" w:cs="Times New Roman"/>
        </w:rPr>
        <w:t xml:space="preserve"> on </w:t>
      </w:r>
      <w:r w:rsidRPr="00017FF0">
        <w:rPr>
          <w:rFonts w:ascii="Times New Roman" w:hAnsi="Times New Roman" w:cs="Times New Roman"/>
        </w:rPr>
        <w:lastRenderedPageBreak/>
        <w:t>a scale from 1 (Not at all curious) to 7 (Very curious)</w:t>
      </w:r>
      <w:r>
        <w:rPr>
          <w:rFonts w:ascii="Times New Roman" w:hAnsi="Times New Roman" w:cs="Times New Roman"/>
        </w:rPr>
        <w:t>; see Figure 1B</w:t>
      </w:r>
      <w:r w:rsidRPr="00017FF0">
        <w:rPr>
          <w:rFonts w:ascii="Times New Roman" w:hAnsi="Times New Roman" w:cs="Times New Roman"/>
        </w:rPr>
        <w:t xml:space="preserve">. </w:t>
      </w:r>
      <w:r>
        <w:rPr>
          <w:rFonts w:ascii="Times New Roman" w:hAnsi="Times New Roman" w:cs="Times New Roman"/>
        </w:rPr>
        <w:t xml:space="preserve">The questions were randomly ordered. </w:t>
      </w:r>
    </w:p>
    <w:p w14:paraId="2611E62A" w14:textId="423476EC" w:rsidR="006B460A" w:rsidRDefault="006B460A" w:rsidP="006B460A">
      <w:pPr>
        <w:spacing w:line="276" w:lineRule="auto"/>
        <w:jc w:val="both"/>
        <w:rPr>
          <w:rFonts w:ascii="Times New Roman" w:hAnsi="Times New Roman" w:cs="Times New Roman"/>
        </w:rPr>
      </w:pPr>
    </w:p>
    <w:p w14:paraId="5164519C" w14:textId="5C04C806" w:rsidR="006B460A" w:rsidRPr="007B03F6" w:rsidRDefault="006B460A" w:rsidP="006B460A">
      <w:pPr>
        <w:spacing w:line="276" w:lineRule="auto"/>
        <w:jc w:val="both"/>
        <w:rPr>
          <w:rFonts w:ascii="Times New Roman" w:hAnsi="Times New Roman" w:cs="Times New Roman"/>
          <w:i/>
          <w:iCs/>
        </w:rPr>
      </w:pPr>
      <w:r w:rsidRPr="007B03F6">
        <w:rPr>
          <w:rFonts w:ascii="Times New Roman" w:hAnsi="Times New Roman" w:cs="Times New Roman"/>
          <w:i/>
          <w:iCs/>
        </w:rPr>
        <w:t>Memory task</w:t>
      </w:r>
    </w:p>
    <w:p w14:paraId="2EC5BA88" w14:textId="5C46A138" w:rsidR="006B460A" w:rsidRDefault="006B460A" w:rsidP="006B460A">
      <w:pPr>
        <w:spacing w:line="276" w:lineRule="auto"/>
        <w:jc w:val="both"/>
        <w:rPr>
          <w:rFonts w:ascii="Times New Roman" w:hAnsi="Times New Roman" w:cs="Times New Roman"/>
        </w:rPr>
      </w:pPr>
    </w:p>
    <w:p w14:paraId="1CA3C6CD" w14:textId="744441C9" w:rsidR="00315F43" w:rsidRDefault="00315F43" w:rsidP="006B460A">
      <w:pPr>
        <w:spacing w:line="276" w:lineRule="auto"/>
        <w:jc w:val="both"/>
        <w:rPr>
          <w:rFonts w:ascii="Times New Roman" w:hAnsi="Times New Roman" w:cs="Times New Roman"/>
        </w:rPr>
      </w:pPr>
      <w:r w:rsidRPr="0027130E">
        <w:rPr>
          <w:rFonts w:ascii="Times New Roman" w:hAnsi="Times New Roman" w:cs="Times New Roman"/>
        </w:rPr>
        <w:t xml:space="preserve">For </w:t>
      </w:r>
      <w:r>
        <w:rPr>
          <w:rFonts w:ascii="Times New Roman" w:hAnsi="Times New Roman" w:cs="Times New Roman"/>
        </w:rPr>
        <w:t>use in the memory task, we created</w:t>
      </w:r>
      <w:r w:rsidRPr="0027130E">
        <w:rPr>
          <w:rFonts w:ascii="Times New Roman" w:hAnsi="Times New Roman" w:cs="Times New Roman"/>
        </w:rPr>
        <w:t xml:space="preserve"> two alternate definitions (lures)</w:t>
      </w:r>
      <w:r>
        <w:rPr>
          <w:rFonts w:ascii="Times New Roman" w:hAnsi="Times New Roman" w:cs="Times New Roman"/>
        </w:rPr>
        <w:t xml:space="preserve"> for each word or visual item</w:t>
      </w:r>
      <w:r w:rsidRPr="0027130E">
        <w:rPr>
          <w:rFonts w:ascii="Times New Roman" w:hAnsi="Times New Roman" w:cs="Times New Roman"/>
        </w:rPr>
        <w:t>. The lures were written to match the same theme as the target word</w:t>
      </w:r>
      <w:r>
        <w:rPr>
          <w:rFonts w:ascii="Times New Roman" w:hAnsi="Times New Roman" w:cs="Times New Roman"/>
        </w:rPr>
        <w:t xml:space="preserve">. Particular care was taken to ensure that lures </w:t>
      </w:r>
      <w:r w:rsidRPr="0027130E">
        <w:rPr>
          <w:rFonts w:ascii="Times New Roman" w:hAnsi="Times New Roman" w:cs="Times New Roman"/>
        </w:rPr>
        <w:t>did not represent any definition similar to that of the target word</w:t>
      </w:r>
      <w:r>
        <w:rPr>
          <w:rFonts w:ascii="Times New Roman" w:hAnsi="Times New Roman" w:cs="Times New Roman"/>
        </w:rPr>
        <w:t xml:space="preserve"> </w:t>
      </w:r>
      <w:r w:rsidRPr="0027130E">
        <w:rPr>
          <w:rFonts w:ascii="Times New Roman" w:hAnsi="Times New Roman" w:cs="Times New Roman"/>
        </w:rPr>
        <w:t>to avoid confusion.  For each target word the fourth option was ‘I don’t know’</w:t>
      </w:r>
      <w:r>
        <w:rPr>
          <w:rFonts w:ascii="Times New Roman" w:hAnsi="Times New Roman" w:cs="Times New Roman"/>
        </w:rPr>
        <w:t>.</w:t>
      </w:r>
    </w:p>
    <w:p w14:paraId="1D434604" w14:textId="77777777" w:rsidR="00315F43" w:rsidRDefault="00315F43" w:rsidP="006B460A">
      <w:pPr>
        <w:spacing w:line="276" w:lineRule="auto"/>
        <w:jc w:val="both"/>
        <w:rPr>
          <w:rFonts w:ascii="Times New Roman" w:hAnsi="Times New Roman" w:cs="Times New Roman"/>
        </w:rPr>
      </w:pPr>
    </w:p>
    <w:p w14:paraId="2604C569" w14:textId="702543E8" w:rsidR="006B460A" w:rsidRDefault="00315F43" w:rsidP="006B460A">
      <w:pPr>
        <w:spacing w:line="276" w:lineRule="auto"/>
        <w:jc w:val="both"/>
        <w:rPr>
          <w:rFonts w:ascii="Times New Roman" w:hAnsi="Times New Roman" w:cs="Times New Roman"/>
        </w:rPr>
      </w:pPr>
      <w:r>
        <w:rPr>
          <w:rFonts w:ascii="Times New Roman" w:hAnsi="Times New Roman" w:cs="Times New Roman"/>
        </w:rPr>
        <w:t>The memory task</w:t>
      </w:r>
      <w:r w:rsidR="006B460A">
        <w:rPr>
          <w:rFonts w:ascii="Times New Roman" w:hAnsi="Times New Roman" w:cs="Times New Roman"/>
        </w:rPr>
        <w:t xml:space="preserve"> was completed at least 24 hours after the session on the first day. P</w:t>
      </w:r>
      <w:r w:rsidR="006B460A" w:rsidRPr="00017FF0">
        <w:rPr>
          <w:rFonts w:ascii="Times New Roman" w:hAnsi="Times New Roman" w:cs="Times New Roman"/>
        </w:rPr>
        <w:t xml:space="preserve">articipants saw the </w:t>
      </w:r>
      <w:r w:rsidR="006B460A">
        <w:rPr>
          <w:rFonts w:ascii="Times New Roman" w:hAnsi="Times New Roman" w:cs="Times New Roman"/>
        </w:rPr>
        <w:t>same 120</w:t>
      </w:r>
      <w:r w:rsidR="006B460A" w:rsidRPr="00017FF0">
        <w:rPr>
          <w:rFonts w:ascii="Times New Roman" w:hAnsi="Times New Roman" w:cs="Times New Roman"/>
        </w:rPr>
        <w:t xml:space="preserve"> questions they’d seen the </w:t>
      </w:r>
      <w:r w:rsidR="006B460A">
        <w:rPr>
          <w:rFonts w:ascii="Times New Roman" w:hAnsi="Times New Roman" w:cs="Times New Roman"/>
        </w:rPr>
        <w:t>previous</w:t>
      </w:r>
      <w:r w:rsidR="006B460A" w:rsidRPr="00017FF0">
        <w:rPr>
          <w:rFonts w:ascii="Times New Roman" w:hAnsi="Times New Roman" w:cs="Times New Roman"/>
        </w:rPr>
        <w:t xml:space="preserve"> day and </w:t>
      </w:r>
      <w:r w:rsidR="006B460A">
        <w:rPr>
          <w:rFonts w:ascii="Times New Roman" w:hAnsi="Times New Roman" w:cs="Times New Roman"/>
        </w:rPr>
        <w:t>selected</w:t>
      </w:r>
      <w:r w:rsidR="006B460A" w:rsidRPr="00017FF0">
        <w:rPr>
          <w:rFonts w:ascii="Times New Roman" w:hAnsi="Times New Roman" w:cs="Times New Roman"/>
        </w:rPr>
        <w:t xml:space="preserve"> the answer to each question. </w:t>
      </w:r>
      <w:r w:rsidR="006B460A">
        <w:rPr>
          <w:rFonts w:ascii="Times New Roman" w:hAnsi="Times New Roman" w:cs="Times New Roman"/>
        </w:rPr>
        <w:t>If participants picked the correct definition/ target, the item was scored as accurately remembered.</w:t>
      </w:r>
    </w:p>
    <w:p w14:paraId="509C3347" w14:textId="77777777" w:rsidR="00017FF0" w:rsidRDefault="00017FF0" w:rsidP="005A4FFC">
      <w:pPr>
        <w:spacing w:line="276" w:lineRule="auto"/>
        <w:rPr>
          <w:rFonts w:ascii="Times New Roman" w:hAnsi="Times New Roman" w:cs="Times New Roman"/>
          <w:b/>
          <w:bCs/>
        </w:rPr>
      </w:pPr>
    </w:p>
    <w:p w14:paraId="2F2D0B36" w14:textId="6ABE644F" w:rsidR="00806EE5" w:rsidRDefault="0027130E" w:rsidP="005A4FFC">
      <w:pPr>
        <w:spacing w:line="276" w:lineRule="auto"/>
        <w:rPr>
          <w:rFonts w:ascii="Times New Roman" w:hAnsi="Times New Roman" w:cs="Times New Roman"/>
          <w:b/>
          <w:bCs/>
        </w:rPr>
      </w:pPr>
      <w:r>
        <w:rPr>
          <w:rFonts w:ascii="Times New Roman" w:hAnsi="Times New Roman" w:cs="Times New Roman"/>
          <w:b/>
          <w:bCs/>
        </w:rPr>
        <w:t>Procedure</w:t>
      </w:r>
    </w:p>
    <w:p w14:paraId="7F5DBFFB" w14:textId="4A9AF42C" w:rsidR="00F04ACD" w:rsidRDefault="00F04ACD" w:rsidP="005A4FFC">
      <w:pPr>
        <w:spacing w:line="276" w:lineRule="auto"/>
        <w:rPr>
          <w:rFonts w:ascii="Times New Roman" w:hAnsi="Times New Roman" w:cs="Times New Roman"/>
          <w:b/>
          <w:bCs/>
        </w:rPr>
      </w:pPr>
    </w:p>
    <w:p w14:paraId="1036CD90" w14:textId="7EE76B2F" w:rsidR="00F04ACD" w:rsidRDefault="00473F9C" w:rsidP="005A4FFC">
      <w:pPr>
        <w:spacing w:line="276" w:lineRule="auto"/>
        <w:jc w:val="both"/>
        <w:rPr>
          <w:rFonts w:ascii="Times New Roman" w:hAnsi="Times New Roman" w:cs="Times New Roman"/>
        </w:rPr>
      </w:pPr>
      <w:r>
        <w:rPr>
          <w:rFonts w:ascii="Times New Roman" w:hAnsi="Times New Roman" w:cs="Times New Roman"/>
        </w:rPr>
        <w:t>As described above, a large pool of p</w:t>
      </w:r>
      <w:r w:rsidR="00F04ACD" w:rsidRPr="00F04ACD">
        <w:rPr>
          <w:rFonts w:ascii="Times New Roman" w:hAnsi="Times New Roman" w:cs="Times New Roman"/>
        </w:rPr>
        <w:t>articipants were</w:t>
      </w:r>
      <w:r w:rsidR="00017FF0">
        <w:rPr>
          <w:rFonts w:ascii="Times New Roman" w:hAnsi="Times New Roman" w:cs="Times New Roman"/>
        </w:rPr>
        <w:t xml:space="preserve"> </w:t>
      </w:r>
      <w:r>
        <w:rPr>
          <w:rFonts w:ascii="Times New Roman" w:hAnsi="Times New Roman" w:cs="Times New Roman"/>
        </w:rPr>
        <w:t xml:space="preserve">initially </w:t>
      </w:r>
      <w:r w:rsidR="00F04ACD" w:rsidRPr="00F04ACD">
        <w:rPr>
          <w:rFonts w:ascii="Times New Roman" w:hAnsi="Times New Roman" w:cs="Times New Roman"/>
        </w:rPr>
        <w:t xml:space="preserve">screened </w:t>
      </w:r>
      <w:r w:rsidR="00017FF0">
        <w:rPr>
          <w:rFonts w:ascii="Times New Roman" w:hAnsi="Times New Roman" w:cs="Times New Roman"/>
        </w:rPr>
        <w:t>using</w:t>
      </w:r>
      <w:r w:rsidR="00F04ACD" w:rsidRPr="00F04ACD">
        <w:rPr>
          <w:rFonts w:ascii="Times New Roman" w:hAnsi="Times New Roman" w:cs="Times New Roman"/>
        </w:rPr>
        <w:t xml:space="preserve"> the AHRQ-Brief</w:t>
      </w:r>
      <w:r w:rsidR="00017FF0">
        <w:rPr>
          <w:rFonts w:ascii="Times New Roman" w:hAnsi="Times New Roman" w:cs="Times New Roman"/>
        </w:rPr>
        <w:t xml:space="preserve"> questionnaire</w:t>
      </w:r>
      <w:r w:rsidR="00FB480F">
        <w:rPr>
          <w:rFonts w:ascii="Times New Roman" w:hAnsi="Times New Roman" w:cs="Times New Roman"/>
        </w:rPr>
        <w:t xml:space="preserve"> and the sentence verification task</w:t>
      </w:r>
      <w:r w:rsidR="00017FF0">
        <w:rPr>
          <w:rFonts w:ascii="Times New Roman" w:hAnsi="Times New Roman" w:cs="Times New Roman"/>
        </w:rPr>
        <w:t>.</w:t>
      </w:r>
      <w:r w:rsidR="00836A38">
        <w:rPr>
          <w:rFonts w:ascii="Times New Roman" w:hAnsi="Times New Roman" w:cs="Times New Roman"/>
        </w:rPr>
        <w:t xml:space="preserve"> </w:t>
      </w:r>
      <w:r w:rsidR="00F04ACD">
        <w:rPr>
          <w:rFonts w:ascii="Times New Roman" w:hAnsi="Times New Roman" w:cs="Times New Roman"/>
        </w:rPr>
        <w:t>Once participants completed the screening phase, eligible p</w:t>
      </w:r>
      <w:r w:rsidR="00F04ACD" w:rsidRPr="00F04ACD">
        <w:rPr>
          <w:rFonts w:ascii="Times New Roman" w:hAnsi="Times New Roman" w:cs="Times New Roman"/>
        </w:rPr>
        <w:t xml:space="preserve">articipants </w:t>
      </w:r>
      <w:r w:rsidR="00F04ACD">
        <w:rPr>
          <w:rFonts w:ascii="Times New Roman" w:hAnsi="Times New Roman" w:cs="Times New Roman"/>
        </w:rPr>
        <w:t>were invited</w:t>
      </w:r>
      <w:r w:rsidR="00F04ACD" w:rsidRPr="00F04ACD">
        <w:rPr>
          <w:rFonts w:ascii="Times New Roman" w:hAnsi="Times New Roman" w:cs="Times New Roman"/>
        </w:rPr>
        <w:t xml:space="preserve"> to participate</w:t>
      </w:r>
      <w:r w:rsidR="00F04ACD">
        <w:rPr>
          <w:rFonts w:ascii="Times New Roman" w:hAnsi="Times New Roman" w:cs="Times New Roman"/>
        </w:rPr>
        <w:t xml:space="preserve"> in the experiment via Prolific. They were informed the study involved 2</w:t>
      </w:r>
      <w:r w:rsidR="0062648E">
        <w:rPr>
          <w:rFonts w:ascii="Times New Roman" w:hAnsi="Times New Roman" w:cs="Times New Roman"/>
        </w:rPr>
        <w:t xml:space="preserve"> </w:t>
      </w:r>
      <w:r w:rsidR="00F04ACD">
        <w:rPr>
          <w:rFonts w:ascii="Times New Roman" w:hAnsi="Times New Roman" w:cs="Times New Roman"/>
        </w:rPr>
        <w:t>parts. However, they were not given any details about what was involved on the second day.</w:t>
      </w:r>
      <w:r w:rsidR="006B1808">
        <w:rPr>
          <w:rFonts w:ascii="Times New Roman" w:hAnsi="Times New Roman" w:cs="Times New Roman"/>
        </w:rPr>
        <w:t xml:space="preserve"> </w:t>
      </w:r>
    </w:p>
    <w:p w14:paraId="21022134" w14:textId="77777777" w:rsidR="006B460A" w:rsidRDefault="006B460A" w:rsidP="005A4FFC">
      <w:pPr>
        <w:spacing w:line="276" w:lineRule="auto"/>
        <w:jc w:val="both"/>
        <w:rPr>
          <w:rFonts w:ascii="Times New Roman" w:hAnsi="Times New Roman" w:cs="Times New Roman"/>
        </w:rPr>
      </w:pPr>
    </w:p>
    <w:p w14:paraId="40074CB7" w14:textId="0F15159E" w:rsidR="009269B9" w:rsidRDefault="00F04ACD" w:rsidP="005A4FFC">
      <w:pPr>
        <w:spacing w:line="276" w:lineRule="auto"/>
        <w:jc w:val="both"/>
        <w:rPr>
          <w:rFonts w:ascii="Times New Roman" w:hAnsi="Times New Roman" w:cs="Times New Roman"/>
        </w:rPr>
      </w:pPr>
      <w:r w:rsidRPr="00531A11">
        <w:rPr>
          <w:rFonts w:ascii="Times New Roman" w:hAnsi="Times New Roman" w:cs="Times New Roman"/>
        </w:rPr>
        <w:t>On the first day, participants provided informed consent. They then completed the willingness</w:t>
      </w:r>
      <w:r w:rsidR="00253C0B" w:rsidRPr="00531A11">
        <w:rPr>
          <w:rFonts w:ascii="Times New Roman" w:hAnsi="Times New Roman" w:cs="Times New Roman"/>
        </w:rPr>
        <w:t>-</w:t>
      </w:r>
      <w:r w:rsidRPr="00531A11">
        <w:rPr>
          <w:rFonts w:ascii="Times New Roman" w:hAnsi="Times New Roman" w:cs="Times New Roman"/>
        </w:rPr>
        <w:t>to</w:t>
      </w:r>
      <w:r w:rsidR="00253C0B" w:rsidRPr="00531A11">
        <w:rPr>
          <w:rFonts w:ascii="Times New Roman" w:hAnsi="Times New Roman" w:cs="Times New Roman"/>
        </w:rPr>
        <w:t>-</w:t>
      </w:r>
      <w:r w:rsidRPr="00531A11">
        <w:rPr>
          <w:rFonts w:ascii="Times New Roman" w:hAnsi="Times New Roman" w:cs="Times New Roman"/>
        </w:rPr>
        <w:t>wait task</w:t>
      </w:r>
      <w:r w:rsidR="009269B9">
        <w:rPr>
          <w:rFonts w:ascii="Times New Roman" w:hAnsi="Times New Roman" w:cs="Times New Roman"/>
        </w:rPr>
        <w:t>. Participants were instructed that the entire task was expected to approximately 45 minutes; however, in reality, the task was not timed in order to allow participants to experience all the items.</w:t>
      </w:r>
      <w:r w:rsidR="00C63A21">
        <w:rPr>
          <w:rFonts w:ascii="Times New Roman" w:hAnsi="Times New Roman" w:cs="Times New Roman"/>
        </w:rPr>
        <w:t xml:space="preserve"> </w:t>
      </w:r>
      <w:r w:rsidR="009269B9">
        <w:rPr>
          <w:rFonts w:ascii="Times New Roman" w:hAnsi="Times New Roman" w:cs="Times New Roman"/>
        </w:rPr>
        <w:t>We embedded three attention checks in the willingness-to-wait task, i.e. a rating scale where participants were instructed to press a specific button. We planned to exclude participants who did not pass all three attention checks; no participant was excluded on this basis. Trials where participants did not respond using the 3 options within the specified time window (10 seconds) were also excluded.</w:t>
      </w:r>
    </w:p>
    <w:p w14:paraId="4D6E728F" w14:textId="77777777" w:rsidR="009269B9" w:rsidRDefault="009269B9" w:rsidP="005A4FFC">
      <w:pPr>
        <w:spacing w:line="276" w:lineRule="auto"/>
        <w:jc w:val="both"/>
        <w:rPr>
          <w:rFonts w:ascii="Times New Roman" w:hAnsi="Times New Roman" w:cs="Times New Roman"/>
        </w:rPr>
      </w:pPr>
    </w:p>
    <w:p w14:paraId="310B975E" w14:textId="4E6B7A60" w:rsidR="0027130E" w:rsidRDefault="009269B9">
      <w:pPr>
        <w:spacing w:line="276" w:lineRule="auto"/>
        <w:jc w:val="both"/>
        <w:rPr>
          <w:rFonts w:ascii="Times New Roman" w:hAnsi="Times New Roman" w:cs="Times New Roman"/>
        </w:rPr>
      </w:pPr>
      <w:r w:rsidRPr="00531A11">
        <w:rPr>
          <w:rFonts w:ascii="Times New Roman" w:hAnsi="Times New Roman" w:cs="Times New Roman"/>
        </w:rPr>
        <w:t>After the willingness-to-wait task, participants provided</w:t>
      </w:r>
      <w:r w:rsidR="006B460A" w:rsidRPr="00531A11">
        <w:rPr>
          <w:rFonts w:ascii="Times New Roman" w:hAnsi="Times New Roman" w:cs="Times New Roman"/>
        </w:rPr>
        <w:t xml:space="preserve"> </w:t>
      </w:r>
      <w:r w:rsidR="00836A38" w:rsidRPr="00531A11">
        <w:rPr>
          <w:rFonts w:ascii="Times New Roman" w:hAnsi="Times New Roman" w:cs="Times New Roman"/>
        </w:rPr>
        <w:t xml:space="preserve">their ratings </w:t>
      </w:r>
      <w:r w:rsidRPr="00531A11">
        <w:rPr>
          <w:rFonts w:ascii="Times New Roman" w:hAnsi="Times New Roman" w:cs="Times New Roman"/>
        </w:rPr>
        <w:t xml:space="preserve">of </w:t>
      </w:r>
      <w:r w:rsidR="006B460A" w:rsidRPr="00531A11">
        <w:rPr>
          <w:rFonts w:ascii="Times New Roman" w:hAnsi="Times New Roman" w:cs="Times New Roman"/>
        </w:rPr>
        <w:t>curiosity</w:t>
      </w:r>
      <w:r w:rsidR="00017FF0" w:rsidRPr="00531A11">
        <w:rPr>
          <w:rFonts w:ascii="Times New Roman" w:hAnsi="Times New Roman" w:cs="Times New Roman"/>
        </w:rPr>
        <w:t xml:space="preserve">. </w:t>
      </w:r>
      <w:r w:rsidR="000252DA" w:rsidRPr="0028143B">
        <w:rPr>
          <w:rFonts w:ascii="Times New Roman" w:eastAsia="Times New Roman" w:hAnsi="Times New Roman" w:cs="Times New Roman"/>
          <w:lang w:eastAsia="en-GB"/>
        </w:rPr>
        <w:t>Participants were sent a link to</w:t>
      </w:r>
      <w:r w:rsidR="00F3443C" w:rsidRPr="0028143B">
        <w:rPr>
          <w:rFonts w:ascii="Times New Roman" w:eastAsia="Times New Roman" w:hAnsi="Times New Roman" w:cs="Times New Roman"/>
          <w:lang w:eastAsia="en-GB"/>
        </w:rPr>
        <w:t xml:space="preserve"> complete</w:t>
      </w:r>
      <w:r w:rsidR="000252DA" w:rsidRPr="0028143B">
        <w:rPr>
          <w:rFonts w:ascii="Times New Roman" w:eastAsia="Times New Roman" w:hAnsi="Times New Roman" w:cs="Times New Roman"/>
          <w:lang w:eastAsia="en-GB"/>
        </w:rPr>
        <w:t xml:space="preserve"> the memory task</w:t>
      </w:r>
      <w:r w:rsidR="000252DA" w:rsidRPr="00531A11">
        <w:rPr>
          <w:rFonts w:ascii="Times New Roman" w:hAnsi="Times New Roman" w:cs="Times New Roman"/>
        </w:rPr>
        <w:t xml:space="preserve"> approximately</w:t>
      </w:r>
      <w:r w:rsidR="00836A38" w:rsidRPr="00531A11">
        <w:rPr>
          <w:rFonts w:ascii="Times New Roman" w:hAnsi="Times New Roman" w:cs="Times New Roman"/>
        </w:rPr>
        <w:t xml:space="preserve"> 24 hours after their first session</w:t>
      </w:r>
      <w:r w:rsidR="00017FF0" w:rsidRPr="00017FF0">
        <w:rPr>
          <w:rFonts w:ascii="Times New Roman" w:hAnsi="Times New Roman" w:cs="Times New Roman"/>
        </w:rPr>
        <w:t>.</w:t>
      </w:r>
      <w:r w:rsidR="00836A38">
        <w:rPr>
          <w:rFonts w:ascii="Times New Roman" w:hAnsi="Times New Roman" w:cs="Times New Roman"/>
        </w:rPr>
        <w:t xml:space="preserve"> </w:t>
      </w:r>
    </w:p>
    <w:p w14:paraId="2D5F3B79" w14:textId="39795046" w:rsidR="006C4CF5" w:rsidRDefault="006C4CF5" w:rsidP="005A4FFC">
      <w:pPr>
        <w:spacing w:line="276" w:lineRule="auto"/>
        <w:jc w:val="both"/>
        <w:rPr>
          <w:rFonts w:ascii="Times New Roman" w:hAnsi="Times New Roman" w:cs="Times New Roman"/>
        </w:rPr>
      </w:pPr>
    </w:p>
    <w:p w14:paraId="7E09538F" w14:textId="4A64B883" w:rsidR="006C4CF5" w:rsidRPr="00531A11" w:rsidRDefault="006C4CF5" w:rsidP="005A4FFC">
      <w:pPr>
        <w:spacing w:line="276" w:lineRule="auto"/>
        <w:jc w:val="both"/>
        <w:rPr>
          <w:rFonts w:ascii="Times New Roman" w:hAnsi="Times New Roman" w:cs="Times New Roman"/>
          <w:b/>
          <w:bCs/>
        </w:rPr>
      </w:pPr>
      <w:r w:rsidRPr="00531A11">
        <w:rPr>
          <w:rFonts w:ascii="Times New Roman" w:hAnsi="Times New Roman" w:cs="Times New Roman"/>
          <w:b/>
          <w:bCs/>
        </w:rPr>
        <w:t>Analysis</w:t>
      </w:r>
    </w:p>
    <w:p w14:paraId="15074499" w14:textId="52DF4E3D" w:rsidR="006C4CF5" w:rsidRDefault="006C4CF5" w:rsidP="005A4FFC">
      <w:pPr>
        <w:spacing w:line="276" w:lineRule="auto"/>
        <w:jc w:val="both"/>
        <w:rPr>
          <w:rFonts w:ascii="Times New Roman" w:hAnsi="Times New Roman" w:cs="Times New Roman"/>
        </w:rPr>
      </w:pPr>
    </w:p>
    <w:p w14:paraId="220B79E7" w14:textId="01406B3C" w:rsidR="008E2A10" w:rsidRDefault="006C4CF5" w:rsidP="007B41BC">
      <w:pPr>
        <w:spacing w:line="276" w:lineRule="auto"/>
        <w:jc w:val="both"/>
        <w:rPr>
          <w:rFonts w:ascii="Times New Roman" w:hAnsi="Times New Roman" w:cs="Times New Roman"/>
        </w:rPr>
      </w:pPr>
      <w:r w:rsidRPr="0027130E">
        <w:rPr>
          <w:rFonts w:ascii="Times New Roman" w:hAnsi="Times New Roman" w:cs="Times New Roman"/>
        </w:rPr>
        <w:t>All analyses were performed using 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{"citationID":"4IzCDEIy","properties":{"formattedCitation":"(R Core Team, 2020)","plainCitation":"(R Core Team, 2020)","noteIndex":0},"citationItems":[{"id":974,"uris":["http://zotero.org/users/5009496/items/GWKQYYHE"],"uri":["http://zotero.org/users/5009496/items/GWKQYYHE"],"itemData":{"id":974,"type":"report","event-place":"Vienna, Austria","publisher":"R Foundation for Statistical Computing","publisher-place":"Vienna, Austria","title":"R: A language and environment for statistical computing","URL":"https://www.R-project.org/.","author":[{"literal":"R Core Team"}],"issued":{"date-parts":[["2020"]]}}}],"schema":"https://github.com/citation-style-language/schema/raw/master/csl-citation.json"}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(R Core Team, 2020)</w:t>
      </w:r>
      <w:r>
        <w:rPr>
          <w:rFonts w:ascii="Times New Roman" w:hAnsi="Times New Roman" w:cs="Times New Roman"/>
        </w:rPr>
        <w:fldChar w:fldCharType="end"/>
      </w:r>
      <w:r>
        <w:rPr>
          <w:rFonts w:ascii="Times New Roman" w:hAnsi="Times New Roman" w:cs="Times New Roman"/>
        </w:rPr>
        <w:t xml:space="preserve">. Mixed effects logistic regression models were conducted using the lme4 package </w:t>
      </w:r>
      <w:r>
        <w:rPr>
          <w:rFonts w:ascii="Times New Roman" w:hAnsi="Times New Roman" w:cs="Times New Roman"/>
        </w:rPr>
        <w:fldChar w:fldCharType="begin"/>
      </w:r>
      <w:r>
        <w:rPr>
          <w:rFonts w:ascii="Times New Roman" w:hAnsi="Times New Roman" w:cs="Times New Roman"/>
        </w:rPr>
        <w:instrText xml:space="preserve"> ADDIN ZOTERO_ITEM CSL_CITATION {"citationID":"Q30A1HGB","properties":{"formattedCitation":"(Bates et al., 2014)","plainCitation":"(Bates et al., 2014)","noteIndex":0},"citationItems":[{"id":1077,"uris":["http://zotero.org/users/5009496/items/ZZSQXSN2"],"uri":["http://zotero.org/users/5009496/items/ZZSQXSN2"],"itemData":{"id":1077,"type":"article-journal","abstract":"Maximum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lmer.","container-title":"arXiv:1406.5823 [stat]","note":"arXiv: 1406.5823","source":"arXiv.org","title":"Fitting Linear Mixed-Effects Models using lme4","URL":"http://arxiv.org/abs/1406.5823","author":[{"family":"Bates","given":"Douglas"},{"family":"Mächler","given":"Martin"},{"family":"Bolker","given":"Ben"},{"family":"Walker","given":"Steve"}],"accessed":{"date-parts":[["2020",11,2]]},"issued":{"date-parts":[["2014",6,23]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rPr>
        <w:t>(Bates et al., 2014)</w:t>
      </w:r>
      <w:r>
        <w:rPr>
          <w:rFonts w:ascii="Times New Roman" w:hAnsi="Times New Roman" w:cs="Times New Roman"/>
        </w:rPr>
        <w:fldChar w:fldCharType="end"/>
      </w:r>
      <w:r>
        <w:rPr>
          <w:rFonts w:ascii="Times New Roman" w:hAnsi="Times New Roman" w:cs="Times New Roman"/>
        </w:rPr>
        <w:t xml:space="preserve">. </w:t>
      </w:r>
      <w:r w:rsidR="009F513B">
        <w:rPr>
          <w:rFonts w:ascii="Times New Roman" w:hAnsi="Times New Roman" w:cs="Times New Roman"/>
        </w:rPr>
        <w:t xml:space="preserve">Plots were generated using the effects package for R </w:t>
      </w:r>
      <w:r w:rsidR="009F513B">
        <w:rPr>
          <w:rFonts w:ascii="Times New Roman" w:hAnsi="Times New Roman" w:cs="Times New Roman"/>
        </w:rPr>
        <w:fldChar w:fldCharType="begin"/>
      </w:r>
      <w:r w:rsidR="009F513B">
        <w:rPr>
          <w:rFonts w:ascii="Times New Roman" w:hAnsi="Times New Roman" w:cs="Times New Roman"/>
        </w:rPr>
        <w:instrText xml:space="preserve"> ADDIN ZOTERO_ITEM CSL_CITATION {"citationID":"htrFV7BG","properties":{"formattedCitation":"(Fox &amp; Hong, 2009)","plainCitation":"(Fox &amp; Hong, 2009)","noteIndex":0},"citationItems":[{"id":1081,"uris":["http://zotero.org/users/5009496/items/ZIRDXJV6"],"uri":["http://zotero.org/users/5009496/items/ZIRDXJV6"],"itemData":{"id":1081,"type":"article-journal","container-title":"Journal of Statistical Software","DOI":"10.18637/jss.v032.i01","ISSN":"1548-7660","issue":"1","language":"en","note":"number: 1","page":"1-24","source":"www.jstatsoft.org","title":"Effect Displays in R for Multinomial and Proportional-Odds Logit Models: Extensions to the effects Package","title-short":"Effect Displays in R for Multinomial and Proportional-Odds Logit Models","URL":"https://www.jstatsoft.org/index.php/jss/article/view/v032i01","volume":"32","author":[{"family":"Fox","given":"John"},{"family":"Hong","given":"Jangman"}],"accessed":{"date-parts":[["2020",11,2]]},"issued":{"date-parts":[["2009",10,14]]}}}],"schema":"https://github.com/citation-style-language/schema/raw/master/csl-citation.json"} </w:instrText>
      </w:r>
      <w:r w:rsidR="009F513B">
        <w:rPr>
          <w:rFonts w:ascii="Times New Roman" w:hAnsi="Times New Roman" w:cs="Times New Roman"/>
        </w:rPr>
        <w:fldChar w:fldCharType="separate"/>
      </w:r>
      <w:r w:rsidR="009F513B">
        <w:rPr>
          <w:rFonts w:ascii="Times New Roman" w:hAnsi="Times New Roman" w:cs="Times New Roman"/>
          <w:noProof/>
        </w:rPr>
        <w:t>(Fox &amp; Hong, 2009)</w:t>
      </w:r>
      <w:r w:rsidR="009F513B">
        <w:rPr>
          <w:rFonts w:ascii="Times New Roman" w:hAnsi="Times New Roman" w:cs="Times New Roman"/>
        </w:rPr>
        <w:fldChar w:fldCharType="end"/>
      </w:r>
      <w:r w:rsidR="009F513B">
        <w:rPr>
          <w:rFonts w:ascii="Times New Roman" w:hAnsi="Times New Roman" w:cs="Times New Roman"/>
        </w:rPr>
        <w:t>.</w:t>
      </w:r>
    </w:p>
    <w:p w14:paraId="00410D79" w14:textId="77777777" w:rsidR="008E2A10" w:rsidRDefault="008E2A10" w:rsidP="007B41BC">
      <w:pPr>
        <w:spacing w:line="276" w:lineRule="auto"/>
        <w:jc w:val="both"/>
        <w:rPr>
          <w:rFonts w:ascii="Times New Roman" w:hAnsi="Times New Roman" w:cs="Times New Roman"/>
        </w:rPr>
      </w:pPr>
    </w:p>
    <w:p w14:paraId="0C4A3354" w14:textId="2658BA29" w:rsidR="00F3443C" w:rsidRPr="00531A11" w:rsidRDefault="00F3443C" w:rsidP="007B41BC">
      <w:pPr>
        <w:spacing w:line="276" w:lineRule="auto"/>
        <w:jc w:val="both"/>
        <w:rPr>
          <w:rFonts w:ascii="Times New Roman" w:hAnsi="Times New Roman" w:cs="Times New Roman"/>
          <w:i/>
          <w:iCs/>
        </w:rPr>
      </w:pPr>
      <w:r w:rsidRPr="00531A11">
        <w:rPr>
          <w:rFonts w:ascii="Times New Roman" w:hAnsi="Times New Roman" w:cs="Times New Roman"/>
          <w:i/>
          <w:iCs/>
        </w:rPr>
        <w:t>Decision to wait</w:t>
      </w:r>
    </w:p>
    <w:p w14:paraId="6F4B4B18" w14:textId="5D0D3F19" w:rsidR="00A76F59" w:rsidRDefault="00F3443C" w:rsidP="007B41BC">
      <w:pPr>
        <w:spacing w:line="276" w:lineRule="auto"/>
        <w:jc w:val="both"/>
        <w:rPr>
          <w:rFonts w:ascii="Times New Roman" w:hAnsi="Times New Roman" w:cs="Times New Roman"/>
        </w:rPr>
      </w:pPr>
      <w:r>
        <w:rPr>
          <w:rFonts w:ascii="Times New Roman" w:hAnsi="Times New Roman" w:cs="Times New Roman"/>
        </w:rPr>
        <w:t>We hypothesised that</w:t>
      </w:r>
      <w:r w:rsidR="00620EA2">
        <w:rPr>
          <w:rFonts w:ascii="Times New Roman" w:hAnsi="Times New Roman" w:cs="Times New Roman"/>
        </w:rPr>
        <w:t xml:space="preserve"> participant</w:t>
      </w:r>
      <w:r>
        <w:rPr>
          <w:rFonts w:ascii="Times New Roman" w:hAnsi="Times New Roman" w:cs="Times New Roman"/>
        </w:rPr>
        <w:t xml:space="preserve"> decision to wait would be influenced by curiosity. We also hypothesised that the relationship between curiosity and willingness to wait would differ in </w:t>
      </w:r>
      <w:r>
        <w:rPr>
          <w:rFonts w:ascii="Times New Roman" w:hAnsi="Times New Roman" w:cs="Times New Roman"/>
        </w:rPr>
        <w:lastRenderedPageBreak/>
        <w:t xml:space="preserve">dyslexia, and this would be likely to be the case for verbal stimuli. </w:t>
      </w:r>
      <w:r w:rsidR="00766692">
        <w:rPr>
          <w:rFonts w:ascii="Times New Roman" w:hAnsi="Times New Roman" w:cs="Times New Roman"/>
        </w:rPr>
        <w:t>We therefore included a three-way interaction between group, curiosity and stimulus type, including all lower order interactions and main effects. In addition, w</w:t>
      </w:r>
      <w:r>
        <w:rPr>
          <w:rFonts w:ascii="Times New Roman" w:hAnsi="Times New Roman" w:cs="Times New Roman"/>
        </w:rPr>
        <w:t xml:space="preserve">e expected longer </w:t>
      </w:r>
      <w:r w:rsidR="00620EA2">
        <w:rPr>
          <w:rFonts w:ascii="Times New Roman" w:hAnsi="Times New Roman" w:cs="Times New Roman"/>
        </w:rPr>
        <w:t>delay</w:t>
      </w:r>
      <w:r>
        <w:rPr>
          <w:rFonts w:ascii="Times New Roman" w:hAnsi="Times New Roman" w:cs="Times New Roman"/>
        </w:rPr>
        <w:t xml:space="preserve"> times to be associated with a reduced willingness to wait.  The interaction of group, wait times and stimulus type was included in case those with dyslexia behaved differently with respect to wait times, and in the case of specific stimuli. To address these </w:t>
      </w:r>
      <w:r w:rsidR="00620EA2">
        <w:rPr>
          <w:rFonts w:ascii="Times New Roman" w:hAnsi="Times New Roman" w:cs="Times New Roman"/>
        </w:rPr>
        <w:t>hypotheses</w:t>
      </w:r>
      <w:r>
        <w:rPr>
          <w:rFonts w:ascii="Times New Roman" w:hAnsi="Times New Roman" w:cs="Times New Roman"/>
        </w:rPr>
        <w:t>, w</w:t>
      </w:r>
      <w:r w:rsidR="008E2A10">
        <w:rPr>
          <w:rFonts w:ascii="Times New Roman" w:hAnsi="Times New Roman" w:cs="Times New Roman"/>
        </w:rPr>
        <w:t>e first excluded “Know” trials from the dataset. W</w:t>
      </w:r>
      <w:r w:rsidR="00E6185D">
        <w:rPr>
          <w:rFonts w:ascii="Times New Roman" w:hAnsi="Times New Roman" w:cs="Times New Roman"/>
        </w:rPr>
        <w:t>e</w:t>
      </w:r>
      <w:r w:rsidR="008E2A10">
        <w:rPr>
          <w:rFonts w:ascii="Times New Roman" w:hAnsi="Times New Roman" w:cs="Times New Roman"/>
        </w:rPr>
        <w:t xml:space="preserve"> then</w:t>
      </w:r>
      <w:r w:rsidR="00E6185D">
        <w:rPr>
          <w:rFonts w:ascii="Times New Roman" w:hAnsi="Times New Roman" w:cs="Times New Roman"/>
        </w:rPr>
        <w:t xml:space="preserve"> fit a model with fixed effects </w:t>
      </w:r>
      <w:r w:rsidR="000252DA">
        <w:rPr>
          <w:rFonts w:ascii="Times New Roman" w:hAnsi="Times New Roman" w:cs="Times New Roman"/>
        </w:rPr>
        <w:t>including</w:t>
      </w:r>
      <w:r w:rsidR="00E6185D">
        <w:rPr>
          <w:rFonts w:ascii="Times New Roman" w:hAnsi="Times New Roman" w:cs="Times New Roman"/>
        </w:rPr>
        <w:t xml:space="preserve"> </w:t>
      </w:r>
      <w:r w:rsidR="00A76F59">
        <w:rPr>
          <w:rFonts w:ascii="Times New Roman" w:hAnsi="Times New Roman" w:cs="Times New Roman"/>
        </w:rPr>
        <w:t>two key terms, 1) all interactions and main effects between</w:t>
      </w:r>
      <w:r w:rsidR="00E6185D">
        <w:rPr>
          <w:rFonts w:ascii="Times New Roman" w:hAnsi="Times New Roman" w:cs="Times New Roman"/>
        </w:rPr>
        <w:t xml:space="preserve"> curiosity</w:t>
      </w:r>
      <w:r w:rsidR="00A76F59">
        <w:rPr>
          <w:rFonts w:ascii="Times New Roman" w:hAnsi="Times New Roman" w:cs="Times New Roman"/>
        </w:rPr>
        <w:t>,</w:t>
      </w:r>
      <w:r w:rsidR="00E6185D">
        <w:rPr>
          <w:rFonts w:ascii="Times New Roman" w:hAnsi="Times New Roman" w:cs="Times New Roman"/>
        </w:rPr>
        <w:t xml:space="preserve"> group (Dyslexia vs Control), and type of stimulus (verbal vs visual)</w:t>
      </w:r>
      <w:r w:rsidR="00A76F59">
        <w:rPr>
          <w:rFonts w:ascii="Times New Roman" w:hAnsi="Times New Roman" w:cs="Times New Roman"/>
        </w:rPr>
        <w:t xml:space="preserve">, and 2) all interactions and main effects of </w:t>
      </w:r>
      <w:r w:rsidR="000252DA">
        <w:rPr>
          <w:rFonts w:ascii="Times New Roman" w:hAnsi="Times New Roman" w:cs="Times New Roman"/>
        </w:rPr>
        <w:t xml:space="preserve">delay time, </w:t>
      </w:r>
      <w:r w:rsidR="00A76F59">
        <w:rPr>
          <w:rFonts w:ascii="Times New Roman" w:hAnsi="Times New Roman" w:cs="Times New Roman"/>
        </w:rPr>
        <w:t>Group</w:t>
      </w:r>
      <w:r w:rsidR="000252DA">
        <w:rPr>
          <w:rFonts w:ascii="Times New Roman" w:hAnsi="Times New Roman" w:cs="Times New Roman"/>
        </w:rPr>
        <w:t>, and type of stimulus</w:t>
      </w:r>
      <w:r>
        <w:rPr>
          <w:rFonts w:ascii="Times New Roman" w:hAnsi="Times New Roman" w:cs="Times New Roman"/>
        </w:rPr>
        <w:t xml:space="preserve">. </w:t>
      </w:r>
      <w:r w:rsidR="007B41BC">
        <w:rPr>
          <w:rFonts w:ascii="Times New Roman" w:hAnsi="Times New Roman" w:cs="Times New Roman"/>
        </w:rPr>
        <w:t xml:space="preserve">Delay time and curiosity scores were centred prior to model fit. </w:t>
      </w:r>
    </w:p>
    <w:p w14:paraId="5507C1B0" w14:textId="036289FF" w:rsidR="00A76F59" w:rsidRDefault="00A76F59" w:rsidP="007B41BC">
      <w:pPr>
        <w:spacing w:line="276" w:lineRule="auto"/>
        <w:jc w:val="both"/>
        <w:rPr>
          <w:rFonts w:ascii="Times New Roman" w:hAnsi="Times New Roman" w:cs="Times New Roman"/>
        </w:rPr>
      </w:pPr>
    </w:p>
    <w:p w14:paraId="7654BFF8" w14:textId="524E6C33" w:rsidR="00F3443C" w:rsidRPr="00531A11" w:rsidRDefault="00F3443C" w:rsidP="007B41BC">
      <w:pPr>
        <w:spacing w:line="276" w:lineRule="auto"/>
        <w:jc w:val="both"/>
        <w:rPr>
          <w:rFonts w:ascii="Times New Roman" w:hAnsi="Times New Roman" w:cs="Times New Roman"/>
          <w:i/>
          <w:iCs/>
        </w:rPr>
      </w:pPr>
      <w:r w:rsidRPr="00531A11">
        <w:rPr>
          <w:rFonts w:ascii="Times New Roman" w:hAnsi="Times New Roman" w:cs="Times New Roman"/>
          <w:i/>
          <w:iCs/>
        </w:rPr>
        <w:t>Memory</w:t>
      </w:r>
    </w:p>
    <w:p w14:paraId="4A41551E" w14:textId="0E239948" w:rsidR="00EB53E8" w:rsidRDefault="00F3443C" w:rsidP="007B41BC">
      <w:pPr>
        <w:spacing w:line="276" w:lineRule="auto"/>
        <w:jc w:val="both"/>
        <w:rPr>
          <w:rFonts w:ascii="Times New Roman" w:hAnsi="Times New Roman" w:cs="Times New Roman"/>
        </w:rPr>
      </w:pPr>
      <w:r>
        <w:rPr>
          <w:rFonts w:ascii="Times New Roman" w:hAnsi="Times New Roman" w:cs="Times New Roman"/>
        </w:rPr>
        <w:t xml:space="preserve">Our hypothesis was that memory for items would be influenced by group, with those with dyslexia </w:t>
      </w:r>
      <w:r w:rsidR="002573DE">
        <w:rPr>
          <w:rFonts w:ascii="Times New Roman" w:hAnsi="Times New Roman" w:cs="Times New Roman"/>
        </w:rPr>
        <w:t>remembering fewer items, especially when these were verbal in nature</w:t>
      </w:r>
      <w:r>
        <w:rPr>
          <w:rFonts w:ascii="Times New Roman" w:hAnsi="Times New Roman" w:cs="Times New Roman"/>
        </w:rPr>
        <w:t xml:space="preserve">. In addition, we expected higher curiosity </w:t>
      </w:r>
      <w:r w:rsidR="002573DE">
        <w:rPr>
          <w:rFonts w:ascii="Times New Roman" w:hAnsi="Times New Roman" w:cs="Times New Roman"/>
        </w:rPr>
        <w:t xml:space="preserve">and higher IPE </w:t>
      </w:r>
      <w:r>
        <w:rPr>
          <w:rFonts w:ascii="Times New Roman" w:hAnsi="Times New Roman" w:cs="Times New Roman"/>
        </w:rPr>
        <w:t>to be associated</w:t>
      </w:r>
      <w:r w:rsidR="002573DE">
        <w:rPr>
          <w:rFonts w:ascii="Times New Roman" w:hAnsi="Times New Roman" w:cs="Times New Roman"/>
        </w:rPr>
        <w:t xml:space="preserve"> with better </w:t>
      </w:r>
      <w:r w:rsidR="00A94538">
        <w:rPr>
          <w:rFonts w:ascii="Times New Roman" w:hAnsi="Times New Roman" w:cs="Times New Roman"/>
        </w:rPr>
        <w:t>memory</w:t>
      </w:r>
      <w:r w:rsidR="002573DE">
        <w:rPr>
          <w:rFonts w:ascii="Times New Roman" w:hAnsi="Times New Roman" w:cs="Times New Roman"/>
        </w:rPr>
        <w:t>. We also expected that the relationship between curiosity and IPE could differ by group</w:t>
      </w:r>
      <w:r w:rsidR="00A94538">
        <w:rPr>
          <w:rFonts w:ascii="Times New Roman" w:hAnsi="Times New Roman" w:cs="Times New Roman"/>
        </w:rPr>
        <w:t>, and might be modulated by stimulus type</w:t>
      </w:r>
      <w:r w:rsidR="002573DE">
        <w:rPr>
          <w:rFonts w:ascii="Times New Roman" w:hAnsi="Times New Roman" w:cs="Times New Roman"/>
        </w:rPr>
        <w:t>. To address these hypotheses, we</w:t>
      </w:r>
      <w:r w:rsidR="00A94538">
        <w:rPr>
          <w:rFonts w:ascii="Times New Roman" w:hAnsi="Times New Roman" w:cs="Times New Roman"/>
        </w:rPr>
        <w:t xml:space="preserve"> first</w:t>
      </w:r>
      <w:r w:rsidR="002573DE">
        <w:rPr>
          <w:rFonts w:ascii="Times New Roman" w:hAnsi="Times New Roman" w:cs="Times New Roman"/>
        </w:rPr>
        <w:t xml:space="preserve"> excluded “Skip” and “Know” trials from the dataset. </w:t>
      </w:r>
      <w:r>
        <w:rPr>
          <w:rFonts w:ascii="Times New Roman" w:hAnsi="Times New Roman" w:cs="Times New Roman"/>
        </w:rPr>
        <w:t xml:space="preserve">We </w:t>
      </w:r>
      <w:r w:rsidR="002573DE">
        <w:rPr>
          <w:rFonts w:ascii="Times New Roman" w:hAnsi="Times New Roman" w:cs="Times New Roman"/>
        </w:rPr>
        <w:t xml:space="preserve">then </w:t>
      </w:r>
      <w:r>
        <w:rPr>
          <w:rFonts w:ascii="Times New Roman" w:hAnsi="Times New Roman" w:cs="Times New Roman"/>
        </w:rPr>
        <w:t xml:space="preserve">calculated IPE for each item, specifically, this was difference between the satisfaction rating provided </w:t>
      </w:r>
      <w:r w:rsidR="00A94538">
        <w:rPr>
          <w:rFonts w:ascii="Times New Roman" w:hAnsi="Times New Roman" w:cs="Times New Roman"/>
        </w:rPr>
        <w:t xml:space="preserve">by a participant </w:t>
      </w:r>
      <w:r>
        <w:rPr>
          <w:rFonts w:ascii="Times New Roman" w:hAnsi="Times New Roman" w:cs="Times New Roman"/>
        </w:rPr>
        <w:t xml:space="preserve">for that item and </w:t>
      </w:r>
      <w:r w:rsidR="00A94538">
        <w:rPr>
          <w:rFonts w:ascii="Times New Roman" w:hAnsi="Times New Roman" w:cs="Times New Roman"/>
        </w:rPr>
        <w:t xml:space="preserve">their </w:t>
      </w:r>
      <w:r>
        <w:rPr>
          <w:rFonts w:ascii="Times New Roman" w:hAnsi="Times New Roman" w:cs="Times New Roman"/>
        </w:rPr>
        <w:t xml:space="preserve">curiosity for that item. </w:t>
      </w:r>
      <w:r w:rsidR="00A76F59">
        <w:rPr>
          <w:rFonts w:ascii="Times New Roman" w:hAnsi="Times New Roman" w:cs="Times New Roman"/>
        </w:rPr>
        <w:t>Curiosity and IPE were</w:t>
      </w:r>
      <w:r w:rsidR="00D67139">
        <w:rPr>
          <w:rFonts w:ascii="Times New Roman" w:hAnsi="Times New Roman" w:cs="Times New Roman"/>
        </w:rPr>
        <w:t xml:space="preserve"> centred prior to model fit. </w:t>
      </w:r>
      <w:r w:rsidR="00A76F59">
        <w:rPr>
          <w:rFonts w:ascii="Times New Roman" w:hAnsi="Times New Roman" w:cs="Times New Roman"/>
        </w:rPr>
        <w:t xml:space="preserve">The initial </w:t>
      </w:r>
      <w:r w:rsidR="00376435">
        <w:rPr>
          <w:rFonts w:ascii="Times New Roman" w:hAnsi="Times New Roman" w:cs="Times New Roman"/>
        </w:rPr>
        <w:t xml:space="preserve">model </w:t>
      </w:r>
      <w:r w:rsidR="000252DA">
        <w:rPr>
          <w:rFonts w:ascii="Times New Roman" w:hAnsi="Times New Roman" w:cs="Times New Roman"/>
        </w:rPr>
        <w:t>was a maximal</w:t>
      </w:r>
      <w:r w:rsidR="00376435">
        <w:rPr>
          <w:rFonts w:ascii="Times New Roman" w:hAnsi="Times New Roman" w:cs="Times New Roman"/>
        </w:rPr>
        <w:t xml:space="preserve"> fixed effects </w:t>
      </w:r>
      <w:r w:rsidR="000252DA">
        <w:rPr>
          <w:rFonts w:ascii="Times New Roman" w:hAnsi="Times New Roman" w:cs="Times New Roman"/>
        </w:rPr>
        <w:t>model including</w:t>
      </w:r>
      <w:r w:rsidR="00A76F59">
        <w:rPr>
          <w:rFonts w:ascii="Times New Roman" w:hAnsi="Times New Roman" w:cs="Times New Roman"/>
        </w:rPr>
        <w:t xml:space="preserve"> main effects </w:t>
      </w:r>
      <w:r w:rsidR="000252DA">
        <w:rPr>
          <w:rFonts w:ascii="Times New Roman" w:hAnsi="Times New Roman" w:cs="Times New Roman"/>
        </w:rPr>
        <w:t xml:space="preserve">of curiosity, group (Dyslexia vs Control), type of stimulus (verbal vs visual), and IPE </w:t>
      </w:r>
      <w:r w:rsidR="00A76F59">
        <w:rPr>
          <w:rFonts w:ascii="Times New Roman" w:hAnsi="Times New Roman" w:cs="Times New Roman"/>
        </w:rPr>
        <w:t>and all interactions between</w:t>
      </w:r>
      <w:r w:rsidR="000252DA">
        <w:rPr>
          <w:rFonts w:ascii="Times New Roman" w:hAnsi="Times New Roman" w:cs="Times New Roman"/>
        </w:rPr>
        <w:t xml:space="preserve"> these variables</w:t>
      </w:r>
      <w:r w:rsidR="00376435">
        <w:rPr>
          <w:rFonts w:ascii="Times New Roman" w:hAnsi="Times New Roman" w:cs="Times New Roman"/>
        </w:rPr>
        <w:t>.</w:t>
      </w:r>
      <w:r w:rsidR="00A76F59">
        <w:rPr>
          <w:rFonts w:ascii="Times New Roman" w:hAnsi="Times New Roman" w:cs="Times New Roman"/>
        </w:rPr>
        <w:t xml:space="preserve"> We also fit a similar model with fixed effects of main effects and all interactions between curiosity, group (Dyslexia vs Control), type of stimulus (verbal vs visual), and satisfaction.</w:t>
      </w:r>
    </w:p>
    <w:p w14:paraId="77595BEA" w14:textId="0A2B2561" w:rsidR="00EB53E8" w:rsidRDefault="00EB53E8" w:rsidP="007B41BC">
      <w:pPr>
        <w:spacing w:line="276" w:lineRule="auto"/>
        <w:jc w:val="both"/>
        <w:rPr>
          <w:rFonts w:ascii="Times New Roman" w:hAnsi="Times New Roman" w:cs="Times New Roman"/>
        </w:rPr>
      </w:pPr>
    </w:p>
    <w:p w14:paraId="3445B6C8" w14:textId="776D81CA" w:rsidR="002573DE" w:rsidRPr="00531A11" w:rsidRDefault="002573DE" w:rsidP="007B41BC">
      <w:pPr>
        <w:spacing w:line="276" w:lineRule="auto"/>
        <w:jc w:val="both"/>
        <w:rPr>
          <w:rFonts w:ascii="Times New Roman" w:hAnsi="Times New Roman" w:cs="Times New Roman"/>
          <w:i/>
          <w:iCs/>
        </w:rPr>
      </w:pPr>
      <w:r w:rsidRPr="00531A11">
        <w:rPr>
          <w:rFonts w:ascii="Times New Roman" w:hAnsi="Times New Roman" w:cs="Times New Roman"/>
          <w:i/>
          <w:iCs/>
        </w:rPr>
        <w:t>Model fitting</w:t>
      </w:r>
    </w:p>
    <w:p w14:paraId="6DEEA20E" w14:textId="0B773CA3" w:rsidR="006C4CF5" w:rsidRPr="00620EA2" w:rsidRDefault="00E6185D" w:rsidP="006C4CF5">
      <w:pPr>
        <w:spacing w:line="276" w:lineRule="auto"/>
        <w:jc w:val="both"/>
        <w:rPr>
          <w:rFonts w:ascii="Times New Roman" w:hAnsi="Times New Roman" w:cs="Times New Roman"/>
        </w:rPr>
      </w:pPr>
      <w:r>
        <w:rPr>
          <w:rFonts w:ascii="Times New Roman" w:hAnsi="Times New Roman" w:cs="Times New Roman"/>
        </w:rPr>
        <w:t xml:space="preserve">To determine the best model structure, </w:t>
      </w:r>
      <w:r w:rsidR="007B41BC">
        <w:rPr>
          <w:rFonts w:ascii="Times New Roman" w:hAnsi="Times New Roman" w:cs="Times New Roman"/>
        </w:rPr>
        <w:t xml:space="preserve">we constructed </w:t>
      </w:r>
      <w:r w:rsidR="002573DE">
        <w:rPr>
          <w:rFonts w:ascii="Times New Roman" w:hAnsi="Times New Roman" w:cs="Times New Roman"/>
        </w:rPr>
        <w:t xml:space="preserve">initial </w:t>
      </w:r>
      <w:r>
        <w:rPr>
          <w:rFonts w:ascii="Times New Roman" w:hAnsi="Times New Roman" w:cs="Times New Roman"/>
        </w:rPr>
        <w:t>model</w:t>
      </w:r>
      <w:r w:rsidR="00A76F59">
        <w:rPr>
          <w:rFonts w:ascii="Times New Roman" w:hAnsi="Times New Roman" w:cs="Times New Roman"/>
        </w:rPr>
        <w:t>s</w:t>
      </w:r>
      <w:r>
        <w:rPr>
          <w:rFonts w:ascii="Times New Roman" w:hAnsi="Times New Roman" w:cs="Times New Roman"/>
        </w:rPr>
        <w:t xml:space="preserve"> with </w:t>
      </w:r>
      <w:r w:rsidR="002573DE">
        <w:rPr>
          <w:rFonts w:ascii="Times New Roman" w:hAnsi="Times New Roman" w:cs="Times New Roman"/>
        </w:rPr>
        <w:t xml:space="preserve">a maximal </w:t>
      </w:r>
      <w:r>
        <w:rPr>
          <w:rFonts w:ascii="Times New Roman" w:hAnsi="Times New Roman" w:cs="Times New Roman"/>
        </w:rPr>
        <w:t>fixed-effects structure</w:t>
      </w:r>
      <w:r w:rsidR="007B41BC">
        <w:rPr>
          <w:rFonts w:ascii="Times New Roman" w:hAnsi="Times New Roman" w:cs="Times New Roman"/>
        </w:rPr>
        <w:t xml:space="preserve"> </w:t>
      </w:r>
      <w:r w:rsidR="00A76F59">
        <w:rPr>
          <w:rFonts w:ascii="Times New Roman" w:hAnsi="Times New Roman" w:cs="Times New Roman"/>
        </w:rPr>
        <w:t>as detailed above</w:t>
      </w:r>
      <w:r>
        <w:rPr>
          <w:rFonts w:ascii="Times New Roman" w:hAnsi="Times New Roman" w:cs="Times New Roman"/>
        </w:rPr>
        <w:t xml:space="preserve"> and random intercepts </w:t>
      </w:r>
      <w:r w:rsidR="00744AC0">
        <w:rPr>
          <w:rFonts w:ascii="Times New Roman" w:hAnsi="Times New Roman" w:cs="Times New Roman"/>
        </w:rPr>
        <w:t xml:space="preserve">for item and participant </w:t>
      </w:r>
      <w:r>
        <w:rPr>
          <w:rFonts w:ascii="Times New Roman" w:hAnsi="Times New Roman" w:cs="Times New Roman"/>
        </w:rPr>
        <w:t xml:space="preserve">only. </w:t>
      </w:r>
      <w:r w:rsidR="007B41BC">
        <w:rPr>
          <w:rFonts w:ascii="Times New Roman" w:hAnsi="Times New Roman" w:cs="Times New Roman"/>
        </w:rPr>
        <w:t xml:space="preserve"> </w:t>
      </w:r>
      <w:r w:rsidR="007B41BC" w:rsidRPr="00531A11">
        <w:rPr>
          <w:rFonts w:ascii="Times New Roman" w:hAnsi="Times New Roman" w:cs="Times New Roman"/>
        </w:rPr>
        <w:t xml:space="preserve">Using a backwards selection procedure, </w:t>
      </w:r>
      <w:r w:rsidR="007B41BC">
        <w:rPr>
          <w:rFonts w:ascii="Times New Roman" w:hAnsi="Times New Roman" w:cs="Times New Roman"/>
        </w:rPr>
        <w:t xml:space="preserve">we then removed </w:t>
      </w:r>
      <w:r w:rsidR="007B41BC" w:rsidRPr="00531A11">
        <w:rPr>
          <w:rFonts w:ascii="Times New Roman" w:hAnsi="Times New Roman" w:cs="Times New Roman"/>
        </w:rPr>
        <w:t>each interaction within the fixed effects structure, with highest order interactions explored first</w:t>
      </w:r>
      <w:r w:rsidR="007B41BC">
        <w:rPr>
          <w:rFonts w:ascii="Times New Roman" w:hAnsi="Times New Roman" w:cs="Times New Roman"/>
        </w:rPr>
        <w:t xml:space="preserve"> (i.e, the 4-way interaction</w:t>
      </w:r>
      <w:r w:rsidR="00293BFE">
        <w:rPr>
          <w:rFonts w:ascii="Times New Roman" w:hAnsi="Times New Roman" w:cs="Times New Roman"/>
        </w:rPr>
        <w:t>, then the 3-way interaction and so on</w:t>
      </w:r>
      <w:r w:rsidR="007B41BC">
        <w:rPr>
          <w:rFonts w:ascii="Times New Roman" w:hAnsi="Times New Roman" w:cs="Times New Roman"/>
        </w:rPr>
        <w:t>)</w:t>
      </w:r>
      <w:r w:rsidR="007B41BC" w:rsidRPr="00531A11">
        <w:rPr>
          <w:rFonts w:ascii="Times New Roman" w:hAnsi="Times New Roman" w:cs="Times New Roman"/>
        </w:rPr>
        <w:t xml:space="preserve">. At each stage, the model was compared to each previous model, using likelihood ratio tests (LRT) to determine any model change, with a liberal criterion of </w:t>
      </w:r>
      <w:r w:rsidR="007B41BC" w:rsidRPr="00531A11">
        <w:rPr>
          <w:rFonts w:ascii="Times New Roman" w:hAnsi="Times New Roman" w:cs="Times New Roman"/>
          <w:i/>
          <w:iCs/>
        </w:rPr>
        <w:t>p</w:t>
      </w:r>
      <w:r w:rsidR="007B41BC" w:rsidRPr="00531A11">
        <w:rPr>
          <w:rFonts w:ascii="Times New Roman" w:hAnsi="Times New Roman" w:cs="Times New Roman"/>
        </w:rPr>
        <w:t>&lt;.</w:t>
      </w:r>
      <w:r w:rsidR="00BA3348">
        <w:rPr>
          <w:rFonts w:ascii="Times New Roman" w:hAnsi="Times New Roman" w:cs="Times New Roman"/>
        </w:rPr>
        <w:t>2</w:t>
      </w:r>
      <w:r w:rsidR="00F778A4">
        <w:rPr>
          <w:rFonts w:ascii="Times New Roman" w:hAnsi="Times New Roman" w:cs="Times New Roman"/>
        </w:rPr>
        <w:t>0</w:t>
      </w:r>
      <w:r w:rsidR="007B41BC" w:rsidRPr="00531A11">
        <w:rPr>
          <w:rFonts w:ascii="Times New Roman" w:hAnsi="Times New Roman" w:cs="Times New Roman"/>
        </w:rPr>
        <w:t>. Where the removal of a fixed effect did not affect the model (i.e., p &gt; .</w:t>
      </w:r>
      <w:r w:rsidR="00BC5512">
        <w:rPr>
          <w:rFonts w:ascii="Times New Roman" w:hAnsi="Times New Roman" w:cs="Times New Roman"/>
        </w:rPr>
        <w:t>2</w:t>
      </w:r>
      <w:r w:rsidR="007B41BC" w:rsidRPr="00531A11">
        <w:rPr>
          <w:rFonts w:ascii="Times New Roman" w:hAnsi="Times New Roman" w:cs="Times New Roman"/>
        </w:rPr>
        <w:t>), the removal of this fixed effect was deemed justifiable. In addition, where the removal of a fixed effect was not justified, all lower order interactions were retained.</w:t>
      </w:r>
      <w:r w:rsidR="007B41BC">
        <w:rPr>
          <w:rFonts w:ascii="Times New Roman" w:hAnsi="Times New Roman" w:cs="Times New Roman"/>
        </w:rPr>
        <w:t xml:space="preserve"> </w:t>
      </w:r>
      <w:r w:rsidR="00CE097C">
        <w:rPr>
          <w:rFonts w:ascii="Times New Roman" w:hAnsi="Times New Roman" w:cs="Times New Roman"/>
        </w:rPr>
        <w:t>We then ascertained if random slopes were warranted. A</w:t>
      </w:r>
      <w:r w:rsidR="007B41BC">
        <w:rPr>
          <w:rFonts w:ascii="Times New Roman" w:hAnsi="Times New Roman" w:cs="Times New Roman"/>
        </w:rPr>
        <w:t xml:space="preserve"> forward model selection process was utilised</w:t>
      </w:r>
      <w:r w:rsidR="008E2A10">
        <w:rPr>
          <w:rFonts w:ascii="Times New Roman" w:hAnsi="Times New Roman" w:cs="Times New Roman"/>
        </w:rPr>
        <w:t>, with a</w:t>
      </w:r>
      <w:r w:rsidR="00BA3348">
        <w:rPr>
          <w:rFonts w:ascii="Times New Roman" w:hAnsi="Times New Roman" w:cs="Times New Roman"/>
        </w:rPr>
        <w:t xml:space="preserve">n </w:t>
      </w:r>
      <w:r w:rsidR="008E2A10">
        <w:rPr>
          <w:rFonts w:ascii="Times New Roman" w:hAnsi="Times New Roman" w:cs="Times New Roman"/>
        </w:rPr>
        <w:t xml:space="preserve">inclusion criteria of </w:t>
      </w:r>
      <w:r w:rsidR="008E2A10" w:rsidRPr="00531A11">
        <w:rPr>
          <w:rFonts w:ascii="Times New Roman" w:hAnsi="Times New Roman" w:cs="Times New Roman"/>
          <w:i/>
          <w:iCs/>
        </w:rPr>
        <w:t>p</w:t>
      </w:r>
      <w:r w:rsidR="008E2A10">
        <w:rPr>
          <w:rFonts w:ascii="Times New Roman" w:hAnsi="Times New Roman" w:cs="Times New Roman"/>
        </w:rPr>
        <w:t>&lt;.</w:t>
      </w:r>
      <w:r w:rsidR="00CE097C">
        <w:rPr>
          <w:rFonts w:ascii="Times New Roman" w:hAnsi="Times New Roman" w:cs="Times New Roman"/>
        </w:rPr>
        <w:t>2</w:t>
      </w:r>
      <w:r w:rsidR="008E2A10">
        <w:rPr>
          <w:rFonts w:ascii="Times New Roman" w:hAnsi="Times New Roman" w:cs="Times New Roman"/>
        </w:rPr>
        <w:t xml:space="preserve"> via LRT</w:t>
      </w:r>
      <w:r w:rsidR="007B41BC">
        <w:rPr>
          <w:rFonts w:ascii="Times New Roman" w:hAnsi="Times New Roman" w:cs="Times New Roman"/>
        </w:rPr>
        <w:t>.</w:t>
      </w:r>
      <w:r w:rsidR="008E2A10">
        <w:rPr>
          <w:rFonts w:ascii="Times New Roman" w:hAnsi="Times New Roman" w:cs="Times New Roman"/>
        </w:rPr>
        <w:t xml:space="preserve"> The intercept with the greatest contribution was explored first when establishing random slopes. </w:t>
      </w:r>
      <w:r w:rsidR="009F513B">
        <w:rPr>
          <w:rFonts w:ascii="Times New Roman" w:hAnsi="Times New Roman" w:cs="Times New Roman"/>
        </w:rPr>
        <w:t xml:space="preserve">This approach has been taken in other studies that have examined word learning and memory </w:t>
      </w:r>
      <w:r w:rsidR="009F513B">
        <w:rPr>
          <w:rFonts w:ascii="Times New Roman" w:hAnsi="Times New Roman" w:cs="Times New Roman"/>
        </w:rPr>
        <w:fldChar w:fldCharType="begin"/>
      </w:r>
      <w:r w:rsidR="009F513B">
        <w:rPr>
          <w:rFonts w:ascii="Times New Roman" w:hAnsi="Times New Roman" w:cs="Times New Roman"/>
        </w:rPr>
        <w:instrText xml:space="preserve"> ADDIN ZOTERO_ITEM CSL_CITATION {"citationID":"z7I5MZ3n","properties":{"formattedCitation":"(James et al., 2020)","plainCitation":"(James et al., 2020)","noteIndex":0},"citationItems":[{"id":914,"uris":["http://zotero.org/users/5009496/items/I4I9VZZR"],"uri":["http://zotero.org/users/5009496/items/I4I9VZZR"],"itemData":{"id":914,"type":"article-journal","abstract":"Background Vocabulary is crucial for an array of life outcomes and is frequently impaired in developmental disorders. Notably, ‘poor comprehenders’ (children with reading comprehension deficits but intact word reading) often have vocabulary deficits, but underlying mechanisms remain unclear. Prior research suggests intact encoding but difficulties consolidating new word knowledge. We test the hypothesis that poor comprehenders’ sleep-associated vocabulary consolidation is compromised by their impoverished lexical-semantic knowledge. Methods Memory for new words was tracked across wake and sleep to assess encoding and consolidation in 8-to-12-year-old good and poor comprehenders. Each child participated in two sets of sessions, one beginning in the morning (AM-encoding) and the other in the evening (PM-encoding). In each case, they were taught 12 words and were trained on a spatial memory task. Memory was assessed immediately, 12- and 24-hr later via stem-completion, picture-naming, and definition tasks to probe different aspects of word knowledge. Long-term retention was assessed 1–2 months later. Results Recall of word-forms improved over sleep and postsleep wake, as measured in both stem-completion and picture-naming tasks. Counter to hypotheses, deficits for poor comprehenders were not observed in consolidation but instead were seen across measures and throughout testing, suggesting a deficit from encoding. Variability in vocabulary knowledge across the whole sample predicted sleep-associated consolidation, but only when words were learned early in the day and not when sleep followed soon after learning. Conclusions Poor comprehenders showed weaker memory for new words than good comprehenders, but sleep-associated consolidation benefits were comparable between groups. Sleeping soon after learning had long-lasting benefits for memory and may be especially beneficial for children with weaker vocabulary. These results provide new insights into the breadth of poor comprehenders’ vocabulary weaknesses, and ways in which learning might be better timed to remediate vocabulary difficulties.","container-title":"Journal of Child Psychology and Psychiatry","DOI":"10.1111/jcpp.13253","ISSN":"1469-7610","issue":"n/a","language":"en","note":"_eprint: https://acamh.onlinelibrary.wiley.com/doi/pdf/10.1111/jcpp.13253","source":"Wiley Online Library","title":"Sleep-dependent consolidation in children with comprehension and vocabulary weaknesses: it’ll be alright on the night?","title-short":"Sleep-dependent consolidation in children with comprehension and vocabulary weaknesses","URL":"https://acamh.onlinelibrary.wiley.com/doi/abs/10.1111/jcpp.13253","volume":"n/a","author":[{"family":"James","given":"Emma"},{"family":"Gaskell","given":"M. Gareth"},{"family":"Henderson","given":"Lisa M."}],"accessed":{"date-parts":[["2020",8,5]]},"issued":{"date-parts":[["2020"]]}}}],"schema":"https://github.com/citation-style-language/schema/raw/master/csl-citation.json"} </w:instrText>
      </w:r>
      <w:r w:rsidR="009F513B">
        <w:rPr>
          <w:rFonts w:ascii="Times New Roman" w:hAnsi="Times New Roman" w:cs="Times New Roman"/>
        </w:rPr>
        <w:fldChar w:fldCharType="separate"/>
      </w:r>
      <w:r w:rsidR="009F513B">
        <w:rPr>
          <w:rFonts w:ascii="Times New Roman" w:hAnsi="Times New Roman" w:cs="Times New Roman"/>
          <w:noProof/>
        </w:rPr>
        <w:t>(James et al., 2020)</w:t>
      </w:r>
      <w:r w:rsidR="009F513B">
        <w:rPr>
          <w:rFonts w:ascii="Times New Roman" w:hAnsi="Times New Roman" w:cs="Times New Roman"/>
        </w:rPr>
        <w:fldChar w:fldCharType="end"/>
      </w:r>
      <w:r w:rsidR="009F513B">
        <w:rPr>
          <w:rFonts w:ascii="Times New Roman" w:hAnsi="Times New Roman" w:cs="Times New Roman"/>
        </w:rPr>
        <w:t xml:space="preserve">. </w:t>
      </w:r>
      <w:r w:rsidR="00B030E9">
        <w:rPr>
          <w:rFonts w:ascii="Times New Roman" w:hAnsi="Times New Roman" w:cs="Times New Roman"/>
        </w:rPr>
        <w:t xml:space="preserve">The </w:t>
      </w:r>
      <w:r w:rsidR="00C02DBB">
        <w:rPr>
          <w:rFonts w:ascii="Times New Roman" w:hAnsi="Times New Roman" w:cs="Times New Roman"/>
        </w:rPr>
        <w:t>scripts are available on the OSF [</w:t>
      </w:r>
      <w:r w:rsidR="00C02DBB" w:rsidRPr="00C02DBB">
        <w:rPr>
          <w:rFonts w:ascii="Times New Roman" w:hAnsi="Times New Roman" w:cs="Times New Roman"/>
        </w:rPr>
        <w:t>https://osf.io/j6fp4/</w:t>
      </w:r>
      <w:r w:rsidR="00C02DBB">
        <w:rPr>
          <w:rFonts w:ascii="Times New Roman" w:hAnsi="Times New Roman" w:cs="Times New Roman"/>
        </w:rPr>
        <w:t xml:space="preserve">]. </w:t>
      </w:r>
    </w:p>
    <w:p w14:paraId="620EE10A" w14:textId="6FDC1CD7" w:rsidR="0027130E" w:rsidRDefault="0027130E" w:rsidP="005A4FFC">
      <w:pPr>
        <w:spacing w:line="276" w:lineRule="auto"/>
        <w:rPr>
          <w:rFonts w:ascii="Times New Roman" w:hAnsi="Times New Roman" w:cs="Times New Roman"/>
        </w:rPr>
      </w:pPr>
    </w:p>
    <w:p w14:paraId="6A4B46A2" w14:textId="454F5570" w:rsidR="0027130E" w:rsidRDefault="0027130E" w:rsidP="005A4FFC">
      <w:pPr>
        <w:spacing w:line="276" w:lineRule="auto"/>
        <w:rPr>
          <w:rFonts w:ascii="Times New Roman" w:hAnsi="Times New Roman" w:cs="Times New Roman"/>
          <w:b/>
          <w:bCs/>
        </w:rPr>
      </w:pPr>
      <w:r w:rsidRPr="0027130E">
        <w:rPr>
          <w:rFonts w:ascii="Times New Roman" w:hAnsi="Times New Roman" w:cs="Times New Roman"/>
          <w:b/>
          <w:bCs/>
        </w:rPr>
        <w:t>Results</w:t>
      </w:r>
    </w:p>
    <w:p w14:paraId="1A7ED0CA" w14:textId="77777777" w:rsidR="0027130E" w:rsidRDefault="0027130E" w:rsidP="005A4FFC">
      <w:pPr>
        <w:spacing w:line="276" w:lineRule="auto"/>
        <w:rPr>
          <w:rFonts w:ascii="Times New Roman" w:hAnsi="Times New Roman" w:cs="Times New Roman"/>
        </w:rPr>
      </w:pPr>
    </w:p>
    <w:p w14:paraId="532665FE" w14:textId="3DB59355" w:rsidR="0027130E" w:rsidRDefault="00601EED" w:rsidP="005A4FFC">
      <w:pPr>
        <w:spacing w:line="276" w:lineRule="auto"/>
        <w:rPr>
          <w:rFonts w:ascii="Times New Roman" w:hAnsi="Times New Roman" w:cs="Times New Roman"/>
          <w:i/>
          <w:iCs/>
        </w:rPr>
      </w:pPr>
      <w:r w:rsidRPr="00601EED">
        <w:rPr>
          <w:rFonts w:ascii="Times New Roman" w:hAnsi="Times New Roman" w:cs="Times New Roman"/>
          <w:i/>
          <w:iCs/>
        </w:rPr>
        <w:t xml:space="preserve">Curiosity and waiting </w:t>
      </w:r>
    </w:p>
    <w:p w14:paraId="79E20488" w14:textId="6ED4E1BF" w:rsidR="00B83925" w:rsidRDefault="00B83925" w:rsidP="005A4FFC">
      <w:pPr>
        <w:spacing w:line="276" w:lineRule="auto"/>
        <w:rPr>
          <w:rFonts w:ascii="Times New Roman" w:hAnsi="Times New Roman" w:cs="Times New Roman"/>
          <w:i/>
          <w:iCs/>
        </w:rPr>
      </w:pPr>
    </w:p>
    <w:p w14:paraId="77E53E77" w14:textId="47D7C286" w:rsidR="00B83925" w:rsidRDefault="008B47CB" w:rsidP="005A4FFC">
      <w:pPr>
        <w:spacing w:line="276" w:lineRule="auto"/>
        <w:jc w:val="both"/>
        <w:rPr>
          <w:rFonts w:ascii="Times New Roman" w:hAnsi="Times New Roman" w:cs="Times New Roman"/>
        </w:rPr>
      </w:pPr>
      <w:r>
        <w:rPr>
          <w:rFonts w:ascii="Times New Roman" w:hAnsi="Times New Roman" w:cs="Times New Roman"/>
        </w:rPr>
        <w:lastRenderedPageBreak/>
        <w:t xml:space="preserve">Using the </w:t>
      </w:r>
      <w:r w:rsidR="008E2A10">
        <w:rPr>
          <w:rFonts w:ascii="Times New Roman" w:hAnsi="Times New Roman" w:cs="Times New Roman"/>
        </w:rPr>
        <w:t xml:space="preserve">model fitting </w:t>
      </w:r>
      <w:r>
        <w:rPr>
          <w:rFonts w:ascii="Times New Roman" w:hAnsi="Times New Roman" w:cs="Times New Roman"/>
        </w:rPr>
        <w:t>process outlined above, t</w:t>
      </w:r>
      <w:r w:rsidR="007B41BC">
        <w:rPr>
          <w:rFonts w:ascii="Times New Roman" w:hAnsi="Times New Roman" w:cs="Times New Roman"/>
        </w:rPr>
        <w:t>he best fitting model</w:t>
      </w:r>
      <w:r w:rsidR="008E2A10">
        <w:rPr>
          <w:rFonts w:ascii="Times New Roman" w:hAnsi="Times New Roman" w:cs="Times New Roman"/>
        </w:rPr>
        <w:t xml:space="preserve"> for </w:t>
      </w:r>
      <w:r w:rsidR="006F46CA">
        <w:rPr>
          <w:rFonts w:ascii="Times New Roman" w:hAnsi="Times New Roman" w:cs="Times New Roman"/>
        </w:rPr>
        <w:t>likelihood of waiting</w:t>
      </w:r>
      <w:r w:rsidR="007B41BC">
        <w:rPr>
          <w:rFonts w:ascii="Times New Roman" w:hAnsi="Times New Roman" w:cs="Times New Roman"/>
        </w:rPr>
        <w:t xml:space="preserve"> was</w:t>
      </w:r>
      <w:r>
        <w:rPr>
          <w:rFonts w:ascii="Times New Roman" w:hAnsi="Times New Roman" w:cs="Times New Roman"/>
        </w:rPr>
        <w:t>:</w:t>
      </w:r>
    </w:p>
    <w:p w14:paraId="08C7EA7B" w14:textId="787B323E" w:rsidR="007B41BC" w:rsidRDefault="007B41BC" w:rsidP="005A4FFC">
      <w:pPr>
        <w:spacing w:line="276" w:lineRule="auto"/>
        <w:jc w:val="both"/>
        <w:rPr>
          <w:rFonts w:ascii="Times New Roman" w:hAnsi="Times New Roman" w:cs="Times New Roman"/>
        </w:rPr>
      </w:pPr>
    </w:p>
    <w:p w14:paraId="29437241" w14:textId="35A54CD2" w:rsidR="007B41BC" w:rsidRPr="00B83925" w:rsidRDefault="009C0AEE" w:rsidP="005A4FFC">
      <w:pPr>
        <w:spacing w:line="276" w:lineRule="auto"/>
        <w:jc w:val="both"/>
        <w:rPr>
          <w:rFonts w:ascii="Times New Roman" w:hAnsi="Times New Roman" w:cs="Times New Roman"/>
        </w:rPr>
      </w:pPr>
      <w:r>
        <w:rPr>
          <w:rFonts w:ascii="Times New Roman" w:hAnsi="Times New Roman" w:cs="Times New Roman"/>
        </w:rPr>
        <w:t>WaitingDecision</w:t>
      </w:r>
      <w:r w:rsidR="007B41BC" w:rsidRPr="007B41BC">
        <w:rPr>
          <w:rFonts w:ascii="Times New Roman" w:hAnsi="Times New Roman" w:cs="Times New Roman"/>
        </w:rPr>
        <w:t xml:space="preserve"> ~ </w:t>
      </w:r>
      <w:r w:rsidR="007B41BC">
        <w:rPr>
          <w:rFonts w:ascii="Times New Roman" w:hAnsi="Times New Roman" w:cs="Times New Roman"/>
        </w:rPr>
        <w:t>StimulusT</w:t>
      </w:r>
      <w:r w:rsidR="007B41BC" w:rsidRPr="007B41BC">
        <w:rPr>
          <w:rFonts w:ascii="Times New Roman" w:hAnsi="Times New Roman" w:cs="Times New Roman"/>
        </w:rPr>
        <w:t xml:space="preserve">ype*Group*Curiosity + </w:t>
      </w:r>
      <w:r w:rsidR="00383484">
        <w:rPr>
          <w:rFonts w:ascii="Times New Roman" w:hAnsi="Times New Roman" w:cs="Times New Roman"/>
        </w:rPr>
        <w:t>StimulusT</w:t>
      </w:r>
      <w:r w:rsidR="00383484" w:rsidRPr="007B41BC">
        <w:rPr>
          <w:rFonts w:ascii="Times New Roman" w:hAnsi="Times New Roman" w:cs="Times New Roman"/>
        </w:rPr>
        <w:t>ype</w:t>
      </w:r>
      <w:r w:rsidR="00383484">
        <w:rPr>
          <w:rFonts w:ascii="Times New Roman" w:hAnsi="Times New Roman" w:cs="Times New Roman"/>
        </w:rPr>
        <w:t>*</w:t>
      </w:r>
      <w:r w:rsidR="007B41BC" w:rsidRPr="007B41BC">
        <w:rPr>
          <w:rFonts w:ascii="Times New Roman" w:hAnsi="Times New Roman" w:cs="Times New Roman"/>
        </w:rPr>
        <w:t>Group*</w:t>
      </w:r>
      <w:r w:rsidR="007B41BC">
        <w:rPr>
          <w:rFonts w:ascii="Times New Roman" w:hAnsi="Times New Roman" w:cs="Times New Roman"/>
        </w:rPr>
        <w:t>DelayTime</w:t>
      </w:r>
      <w:r w:rsidR="00781EC7">
        <w:rPr>
          <w:rFonts w:ascii="Times New Roman" w:hAnsi="Times New Roman" w:cs="Times New Roman"/>
        </w:rPr>
        <w:t xml:space="preserve"> </w:t>
      </w:r>
      <w:r w:rsidR="007B41BC" w:rsidRPr="007B41BC">
        <w:rPr>
          <w:rFonts w:ascii="Times New Roman" w:hAnsi="Times New Roman" w:cs="Times New Roman"/>
        </w:rPr>
        <w:t>+ (1</w:t>
      </w:r>
      <w:r w:rsidR="008E2A10">
        <w:rPr>
          <w:rFonts w:ascii="Times New Roman" w:hAnsi="Times New Roman" w:cs="Times New Roman"/>
        </w:rPr>
        <w:t xml:space="preserve"> </w:t>
      </w:r>
      <w:r w:rsidR="007B41BC" w:rsidRPr="007B41BC">
        <w:rPr>
          <w:rFonts w:ascii="Times New Roman" w:hAnsi="Times New Roman" w:cs="Times New Roman"/>
        </w:rPr>
        <w:t>|</w:t>
      </w:r>
      <w:r w:rsidR="008E2A10">
        <w:rPr>
          <w:rFonts w:ascii="Times New Roman" w:hAnsi="Times New Roman" w:cs="Times New Roman"/>
        </w:rPr>
        <w:t xml:space="preserve"> </w:t>
      </w:r>
      <w:r w:rsidR="007B41BC" w:rsidRPr="007B41BC">
        <w:rPr>
          <w:rFonts w:ascii="Times New Roman" w:hAnsi="Times New Roman" w:cs="Times New Roman"/>
        </w:rPr>
        <w:t>item) + (1+</w:t>
      </w:r>
      <w:r w:rsidR="00AF6526" w:rsidRPr="00AF6526">
        <w:rPr>
          <w:rFonts w:ascii="Times New Roman" w:hAnsi="Times New Roman" w:cs="Times New Roman"/>
        </w:rPr>
        <w:t xml:space="preserve"> </w:t>
      </w:r>
      <w:r w:rsidR="00AF6526">
        <w:rPr>
          <w:rFonts w:ascii="Times New Roman" w:hAnsi="Times New Roman" w:cs="Times New Roman"/>
        </w:rPr>
        <w:t>StimulusT</w:t>
      </w:r>
      <w:r w:rsidR="00AF6526" w:rsidRPr="007B41BC">
        <w:rPr>
          <w:rFonts w:ascii="Times New Roman" w:hAnsi="Times New Roman" w:cs="Times New Roman"/>
        </w:rPr>
        <w:t xml:space="preserve">ype </w:t>
      </w:r>
      <w:r w:rsidR="007B41BC" w:rsidRPr="007B41BC">
        <w:rPr>
          <w:rFonts w:ascii="Times New Roman" w:hAnsi="Times New Roman" w:cs="Times New Roman"/>
        </w:rPr>
        <w:t>+</w:t>
      </w:r>
      <w:r w:rsidR="00932633">
        <w:rPr>
          <w:rFonts w:ascii="Times New Roman" w:hAnsi="Times New Roman" w:cs="Times New Roman"/>
        </w:rPr>
        <w:t xml:space="preserve"> </w:t>
      </w:r>
      <w:r w:rsidR="007B41BC" w:rsidRPr="007B41BC">
        <w:rPr>
          <w:rFonts w:ascii="Times New Roman" w:hAnsi="Times New Roman" w:cs="Times New Roman"/>
        </w:rPr>
        <w:t>Curiosity +</w:t>
      </w:r>
      <w:r w:rsidR="00A76F59">
        <w:rPr>
          <w:rFonts w:ascii="Times New Roman" w:hAnsi="Times New Roman" w:cs="Times New Roman"/>
        </w:rPr>
        <w:t xml:space="preserve"> </w:t>
      </w:r>
      <w:r w:rsidR="007B41BC">
        <w:rPr>
          <w:rFonts w:ascii="Times New Roman" w:hAnsi="Times New Roman" w:cs="Times New Roman"/>
        </w:rPr>
        <w:t>DelayTime</w:t>
      </w:r>
      <w:r w:rsidR="008E2A10">
        <w:rPr>
          <w:rFonts w:ascii="Times New Roman" w:hAnsi="Times New Roman" w:cs="Times New Roman"/>
        </w:rPr>
        <w:t xml:space="preserve"> </w:t>
      </w:r>
      <w:r w:rsidR="007B41BC" w:rsidRPr="007B41BC">
        <w:rPr>
          <w:rFonts w:ascii="Times New Roman" w:hAnsi="Times New Roman" w:cs="Times New Roman"/>
        </w:rPr>
        <w:t>|</w:t>
      </w:r>
      <w:r w:rsidR="008E2A10">
        <w:rPr>
          <w:rFonts w:ascii="Times New Roman" w:hAnsi="Times New Roman" w:cs="Times New Roman"/>
        </w:rPr>
        <w:t xml:space="preserve"> </w:t>
      </w:r>
      <w:r w:rsidR="007B41BC" w:rsidRPr="007B41BC">
        <w:rPr>
          <w:rFonts w:ascii="Times New Roman" w:hAnsi="Times New Roman" w:cs="Times New Roman"/>
        </w:rPr>
        <w:t>ID)</w:t>
      </w:r>
    </w:p>
    <w:p w14:paraId="63F33EFE" w14:textId="05C48D57" w:rsidR="00601EED" w:rsidRDefault="00601EED" w:rsidP="005A4FFC">
      <w:pPr>
        <w:spacing w:line="276" w:lineRule="auto"/>
        <w:rPr>
          <w:rFonts w:ascii="Times New Roman" w:hAnsi="Times New Roman" w:cs="Times New Roman"/>
        </w:rPr>
      </w:pPr>
    </w:p>
    <w:p w14:paraId="7F6A2AFC" w14:textId="07330AD6" w:rsidR="00D76EF0" w:rsidRDefault="00B83925">
      <w:pPr>
        <w:spacing w:line="276" w:lineRule="auto"/>
        <w:jc w:val="both"/>
        <w:rPr>
          <w:rFonts w:ascii="Times New Roman" w:hAnsi="Times New Roman" w:cs="Times New Roman"/>
        </w:rPr>
      </w:pPr>
      <w:r w:rsidRPr="002F1815">
        <w:rPr>
          <w:rFonts w:ascii="Times New Roman" w:hAnsi="Times New Roman" w:cs="Times New Roman"/>
        </w:rPr>
        <w:t>Participant choices to wait were informed by their curiosity</w:t>
      </w:r>
      <w:r w:rsidR="00D13A00" w:rsidRPr="002F1815">
        <w:rPr>
          <w:rFonts w:ascii="Times New Roman" w:hAnsi="Times New Roman" w:cs="Times New Roman"/>
        </w:rPr>
        <w:t xml:space="preserve"> (β = 0.</w:t>
      </w:r>
      <w:r w:rsidR="00781EC7" w:rsidRPr="002F1815">
        <w:rPr>
          <w:rFonts w:ascii="Times New Roman" w:hAnsi="Times New Roman" w:cs="Times New Roman"/>
        </w:rPr>
        <w:t>33</w:t>
      </w:r>
      <w:r w:rsidR="00D13A00" w:rsidRPr="002F1815">
        <w:rPr>
          <w:rFonts w:ascii="Times New Roman" w:hAnsi="Times New Roman" w:cs="Times New Roman"/>
        </w:rPr>
        <w:t>, SE = 0.</w:t>
      </w:r>
      <w:r w:rsidR="00781EC7" w:rsidRPr="002F1815">
        <w:rPr>
          <w:rFonts w:ascii="Times New Roman" w:hAnsi="Times New Roman" w:cs="Times New Roman"/>
        </w:rPr>
        <w:t>13</w:t>
      </w:r>
      <w:r w:rsidR="00D13A00" w:rsidRPr="002F1815">
        <w:rPr>
          <w:rFonts w:ascii="Times New Roman" w:hAnsi="Times New Roman" w:cs="Times New Roman"/>
        </w:rPr>
        <w:t>, z =</w:t>
      </w:r>
      <w:r w:rsidR="00781EC7" w:rsidRPr="002F1815">
        <w:rPr>
          <w:rFonts w:ascii="Times New Roman" w:hAnsi="Times New Roman" w:cs="Times New Roman"/>
        </w:rPr>
        <w:t xml:space="preserve"> 2.</w:t>
      </w:r>
      <w:r w:rsidR="00620EA2">
        <w:rPr>
          <w:rFonts w:ascii="Times New Roman" w:hAnsi="Times New Roman" w:cs="Times New Roman"/>
        </w:rPr>
        <w:t>61</w:t>
      </w:r>
      <w:r w:rsidR="00D13A00" w:rsidRPr="002F1815">
        <w:rPr>
          <w:rFonts w:ascii="Times New Roman" w:hAnsi="Times New Roman" w:cs="Times New Roman"/>
        </w:rPr>
        <w:t>, p</w:t>
      </w:r>
      <w:r w:rsidR="00781EC7" w:rsidRPr="002F1815">
        <w:rPr>
          <w:rFonts w:ascii="Times New Roman" w:hAnsi="Times New Roman" w:cs="Times New Roman"/>
        </w:rPr>
        <w:t>=.0</w:t>
      </w:r>
      <w:r w:rsidR="00620EA2">
        <w:rPr>
          <w:rFonts w:ascii="Times New Roman" w:hAnsi="Times New Roman" w:cs="Times New Roman"/>
        </w:rPr>
        <w:t>09</w:t>
      </w:r>
      <w:r w:rsidR="00D13A00" w:rsidRPr="002F1815">
        <w:rPr>
          <w:rFonts w:ascii="Times New Roman" w:hAnsi="Times New Roman" w:cs="Times New Roman"/>
        </w:rPr>
        <w:t>) and</w:t>
      </w:r>
      <w:r w:rsidRPr="002F1815">
        <w:rPr>
          <w:rFonts w:ascii="Times New Roman" w:hAnsi="Times New Roman" w:cs="Times New Roman"/>
        </w:rPr>
        <w:t xml:space="preserve"> the wait time associated with the trial</w:t>
      </w:r>
      <w:r w:rsidR="00D13A00" w:rsidRPr="002F1815">
        <w:rPr>
          <w:rFonts w:ascii="Times New Roman" w:hAnsi="Times New Roman" w:cs="Times New Roman"/>
        </w:rPr>
        <w:t xml:space="preserve"> (β = -0.</w:t>
      </w:r>
      <w:r w:rsidR="00620EA2">
        <w:rPr>
          <w:rFonts w:ascii="Times New Roman" w:hAnsi="Times New Roman" w:cs="Times New Roman"/>
        </w:rPr>
        <w:t>48</w:t>
      </w:r>
      <w:r w:rsidR="00D13A00" w:rsidRPr="002F1815">
        <w:rPr>
          <w:rFonts w:ascii="Times New Roman" w:hAnsi="Times New Roman" w:cs="Times New Roman"/>
        </w:rPr>
        <w:t>, SE = 0.</w:t>
      </w:r>
      <w:r w:rsidR="00781EC7" w:rsidRPr="002F1815">
        <w:rPr>
          <w:rFonts w:ascii="Times New Roman" w:hAnsi="Times New Roman" w:cs="Times New Roman"/>
        </w:rPr>
        <w:t>17</w:t>
      </w:r>
      <w:r w:rsidR="00D13A00" w:rsidRPr="002F1815">
        <w:rPr>
          <w:rFonts w:ascii="Times New Roman" w:hAnsi="Times New Roman" w:cs="Times New Roman"/>
        </w:rPr>
        <w:t>, z = -</w:t>
      </w:r>
      <w:r w:rsidR="00781EC7" w:rsidRPr="002F1815">
        <w:rPr>
          <w:rFonts w:ascii="Times New Roman" w:hAnsi="Times New Roman" w:cs="Times New Roman"/>
        </w:rPr>
        <w:t>2.</w:t>
      </w:r>
      <w:r w:rsidR="00620EA2">
        <w:rPr>
          <w:rFonts w:ascii="Times New Roman" w:hAnsi="Times New Roman" w:cs="Times New Roman"/>
        </w:rPr>
        <w:t>79</w:t>
      </w:r>
      <w:r w:rsidR="00D13A00" w:rsidRPr="002F1815">
        <w:rPr>
          <w:rFonts w:ascii="Times New Roman" w:hAnsi="Times New Roman" w:cs="Times New Roman"/>
        </w:rPr>
        <w:t xml:space="preserve">, </w:t>
      </w:r>
      <w:r w:rsidR="00D13A00" w:rsidRPr="002F1815">
        <w:rPr>
          <w:rFonts w:ascii="Times New Roman" w:hAnsi="Times New Roman" w:cs="Times New Roman"/>
          <w:i/>
          <w:iCs/>
        </w:rPr>
        <w:t>p</w:t>
      </w:r>
      <w:r w:rsidR="00781EC7" w:rsidRPr="002F1815">
        <w:rPr>
          <w:rFonts w:ascii="Times New Roman" w:hAnsi="Times New Roman" w:cs="Times New Roman"/>
        </w:rPr>
        <w:t>=0.00</w:t>
      </w:r>
      <w:r w:rsidR="00620EA2">
        <w:rPr>
          <w:rFonts w:ascii="Times New Roman" w:hAnsi="Times New Roman" w:cs="Times New Roman"/>
        </w:rPr>
        <w:t>5</w:t>
      </w:r>
      <w:r w:rsidR="00D76EF0">
        <w:rPr>
          <w:rFonts w:ascii="Times New Roman" w:hAnsi="Times New Roman" w:cs="Times New Roman"/>
        </w:rPr>
        <w:t>).</w:t>
      </w:r>
      <w:r w:rsidRPr="002F1815">
        <w:rPr>
          <w:rFonts w:ascii="Times New Roman" w:hAnsi="Times New Roman" w:cs="Times New Roman"/>
        </w:rPr>
        <w:t xml:space="preserve"> </w:t>
      </w:r>
      <w:r w:rsidR="00781EC7" w:rsidRPr="002F1815">
        <w:rPr>
          <w:rFonts w:ascii="Times New Roman" w:hAnsi="Times New Roman" w:cs="Times New Roman"/>
        </w:rPr>
        <w:t xml:space="preserve">Specifically, </w:t>
      </w:r>
      <w:r w:rsidR="00EB16D8" w:rsidRPr="002F1815">
        <w:rPr>
          <w:rFonts w:ascii="Times New Roman" w:hAnsi="Times New Roman" w:cs="Times New Roman"/>
        </w:rPr>
        <w:t xml:space="preserve">all </w:t>
      </w:r>
      <w:r w:rsidR="00781EC7" w:rsidRPr="002F1815">
        <w:rPr>
          <w:rFonts w:ascii="Times New Roman" w:hAnsi="Times New Roman" w:cs="Times New Roman"/>
        </w:rPr>
        <w:t>p</w:t>
      </w:r>
      <w:r w:rsidR="00616C54" w:rsidRPr="002F1815">
        <w:rPr>
          <w:rFonts w:ascii="Times New Roman" w:hAnsi="Times New Roman" w:cs="Times New Roman"/>
        </w:rPr>
        <w:t>articipants were more likely to wait for information they were curious about, and less likely to wait when items were associated with longer delays</w:t>
      </w:r>
      <w:r w:rsidR="00D76EF0">
        <w:rPr>
          <w:rFonts w:ascii="Times New Roman" w:hAnsi="Times New Roman" w:cs="Times New Roman"/>
        </w:rPr>
        <w:t xml:space="preserve"> (Figures </w:t>
      </w:r>
      <w:r w:rsidR="00A27830">
        <w:rPr>
          <w:rFonts w:ascii="Times New Roman" w:hAnsi="Times New Roman" w:cs="Times New Roman"/>
        </w:rPr>
        <w:t>2</w:t>
      </w:r>
      <w:r w:rsidR="00D76EF0">
        <w:rPr>
          <w:rFonts w:ascii="Times New Roman" w:hAnsi="Times New Roman" w:cs="Times New Roman"/>
        </w:rPr>
        <w:t xml:space="preserve">A and </w:t>
      </w:r>
      <w:r w:rsidR="00A27830">
        <w:rPr>
          <w:rFonts w:ascii="Times New Roman" w:hAnsi="Times New Roman" w:cs="Times New Roman"/>
        </w:rPr>
        <w:t>2</w:t>
      </w:r>
      <w:r w:rsidR="00D76EF0">
        <w:rPr>
          <w:rFonts w:ascii="Times New Roman" w:hAnsi="Times New Roman" w:cs="Times New Roman"/>
        </w:rPr>
        <w:t>B)</w:t>
      </w:r>
      <w:r w:rsidR="00616C54" w:rsidRPr="002F1815">
        <w:rPr>
          <w:rFonts w:ascii="Times New Roman" w:hAnsi="Times New Roman" w:cs="Times New Roman"/>
        </w:rPr>
        <w:t xml:space="preserve">. </w:t>
      </w:r>
      <w:r w:rsidR="00620EA2">
        <w:rPr>
          <w:rFonts w:ascii="Times New Roman" w:hAnsi="Times New Roman" w:cs="Times New Roman"/>
        </w:rPr>
        <w:t>T</w:t>
      </w:r>
      <w:r w:rsidR="00D6201E">
        <w:rPr>
          <w:rFonts w:ascii="Times New Roman" w:hAnsi="Times New Roman" w:cs="Times New Roman"/>
        </w:rPr>
        <w:t>hese</w:t>
      </w:r>
      <w:r w:rsidR="005E4F22" w:rsidRPr="002F1815">
        <w:rPr>
          <w:rFonts w:ascii="Times New Roman" w:hAnsi="Times New Roman" w:cs="Times New Roman"/>
        </w:rPr>
        <w:t xml:space="preserve"> main effects</w:t>
      </w:r>
      <w:r w:rsidR="00D6201E">
        <w:rPr>
          <w:rFonts w:ascii="Times New Roman" w:hAnsi="Times New Roman" w:cs="Times New Roman"/>
        </w:rPr>
        <w:t xml:space="preserve"> were </w:t>
      </w:r>
      <w:r w:rsidR="00620EA2">
        <w:rPr>
          <w:rFonts w:ascii="Times New Roman" w:hAnsi="Times New Roman" w:cs="Times New Roman"/>
        </w:rPr>
        <w:t>interrogated</w:t>
      </w:r>
      <w:r w:rsidR="00D6201E">
        <w:rPr>
          <w:rFonts w:ascii="Times New Roman" w:hAnsi="Times New Roman" w:cs="Times New Roman"/>
        </w:rPr>
        <w:t xml:space="preserve"> using</w:t>
      </w:r>
      <w:r w:rsidR="00383484" w:rsidRPr="002F1815">
        <w:rPr>
          <w:rFonts w:ascii="Times New Roman" w:hAnsi="Times New Roman" w:cs="Times New Roman"/>
        </w:rPr>
        <w:t xml:space="preserve"> likelihood ratio test</w:t>
      </w:r>
      <w:r w:rsidR="005E4F22" w:rsidRPr="002F1815">
        <w:rPr>
          <w:rFonts w:ascii="Times New Roman" w:hAnsi="Times New Roman" w:cs="Times New Roman"/>
        </w:rPr>
        <w:t>s. A</w:t>
      </w:r>
      <w:r w:rsidR="00383484" w:rsidRPr="002F1815">
        <w:rPr>
          <w:rFonts w:ascii="Times New Roman" w:hAnsi="Times New Roman" w:cs="Times New Roman"/>
        </w:rPr>
        <w:t xml:space="preserve"> </w:t>
      </w:r>
      <w:r w:rsidR="000252DA" w:rsidRPr="002F1815">
        <w:rPr>
          <w:rFonts w:ascii="Times New Roman" w:hAnsi="Times New Roman" w:cs="Times New Roman"/>
        </w:rPr>
        <w:t xml:space="preserve">reduced </w:t>
      </w:r>
      <w:r w:rsidR="00383484" w:rsidRPr="002F1815">
        <w:rPr>
          <w:rFonts w:ascii="Times New Roman" w:hAnsi="Times New Roman" w:cs="Times New Roman"/>
        </w:rPr>
        <w:t xml:space="preserve">model </w:t>
      </w:r>
      <w:r w:rsidR="00D6201E">
        <w:rPr>
          <w:rFonts w:ascii="Times New Roman" w:hAnsi="Times New Roman" w:cs="Times New Roman"/>
        </w:rPr>
        <w:t>(</w:t>
      </w:r>
      <w:r w:rsidR="00383484" w:rsidRPr="002F1815">
        <w:rPr>
          <w:rFonts w:ascii="Times New Roman" w:hAnsi="Times New Roman" w:cs="Times New Roman"/>
        </w:rPr>
        <w:t>where the main effect of curiosity was removed while preserving all lower-order interactions</w:t>
      </w:r>
      <w:r w:rsidR="00D6201E">
        <w:rPr>
          <w:rFonts w:ascii="Times New Roman" w:hAnsi="Times New Roman" w:cs="Times New Roman"/>
        </w:rPr>
        <w:t>)</w:t>
      </w:r>
      <w:r w:rsidR="00383484" w:rsidRPr="002F1815">
        <w:rPr>
          <w:rFonts w:ascii="Times New Roman" w:hAnsi="Times New Roman" w:cs="Times New Roman"/>
        </w:rPr>
        <w:t xml:space="preserve"> was a </w:t>
      </w:r>
      <w:r w:rsidR="000252DA" w:rsidRPr="002F1815">
        <w:rPr>
          <w:rFonts w:ascii="Times New Roman" w:hAnsi="Times New Roman" w:cs="Times New Roman"/>
        </w:rPr>
        <w:t>marginally</w:t>
      </w:r>
      <w:r w:rsidR="00383484" w:rsidRPr="002F1815">
        <w:rPr>
          <w:rFonts w:ascii="Times New Roman" w:hAnsi="Times New Roman" w:cs="Times New Roman"/>
        </w:rPr>
        <w:t xml:space="preserve"> poorer fit to the data</w:t>
      </w:r>
      <w:r w:rsidR="000252DA" w:rsidRPr="002F1815">
        <w:rPr>
          <w:rFonts w:ascii="Times New Roman" w:hAnsi="Times New Roman" w:cs="Times New Roman"/>
        </w:rPr>
        <w:t xml:space="preserve"> than the full model, </w:t>
      </w:r>
      <w:r w:rsidR="002F1815" w:rsidRPr="00531A11">
        <w:rPr>
          <w:rFonts w:ascii="Times New Roman" w:eastAsia="Times New Roman" w:hAnsi="Times New Roman" w:cs="Times New Roman"/>
          <w:color w:val="202122"/>
          <w:lang w:eastAsia="en-GB"/>
        </w:rPr>
        <w:t>χ</w:t>
      </w:r>
      <w:r w:rsidR="002F1815" w:rsidRPr="002F1815">
        <w:rPr>
          <w:rFonts w:ascii="Times New Roman" w:hAnsi="Times New Roman" w:cs="Times New Roman"/>
        </w:rPr>
        <w:t xml:space="preserve">2(1)=3.01, </w:t>
      </w:r>
      <w:r w:rsidR="002F1815" w:rsidRPr="00531A11">
        <w:rPr>
          <w:rFonts w:ascii="Times New Roman" w:hAnsi="Times New Roman" w:cs="Times New Roman"/>
          <w:i/>
          <w:iCs/>
        </w:rPr>
        <w:t>p</w:t>
      </w:r>
      <w:r w:rsidR="002F1815" w:rsidRPr="002F1815">
        <w:rPr>
          <w:rFonts w:ascii="Times New Roman" w:hAnsi="Times New Roman" w:cs="Times New Roman"/>
        </w:rPr>
        <w:t xml:space="preserve"> =0.08</w:t>
      </w:r>
      <w:r w:rsidR="00E92672">
        <w:rPr>
          <w:rFonts w:ascii="Times New Roman" w:hAnsi="Times New Roman" w:cs="Times New Roman"/>
        </w:rPr>
        <w:t>3</w:t>
      </w:r>
      <w:r w:rsidR="00383484" w:rsidRPr="002F1815">
        <w:rPr>
          <w:rFonts w:ascii="Times New Roman" w:hAnsi="Times New Roman" w:cs="Times New Roman"/>
        </w:rPr>
        <w:t xml:space="preserve">. </w:t>
      </w:r>
      <w:r w:rsidR="005E4F22" w:rsidRPr="002F1815">
        <w:rPr>
          <w:rFonts w:ascii="Times New Roman" w:hAnsi="Times New Roman" w:cs="Times New Roman"/>
        </w:rPr>
        <w:t>A</w:t>
      </w:r>
      <w:r w:rsidR="00383484" w:rsidRPr="002F1815">
        <w:rPr>
          <w:rFonts w:ascii="Times New Roman" w:hAnsi="Times New Roman" w:cs="Times New Roman"/>
        </w:rPr>
        <w:t xml:space="preserve"> model where the main effect of delay time was removed, while preserving all lower-order interactions, was a </w:t>
      </w:r>
      <w:r w:rsidR="005E4F22" w:rsidRPr="002F1815">
        <w:rPr>
          <w:rFonts w:ascii="Times New Roman" w:hAnsi="Times New Roman" w:cs="Times New Roman"/>
        </w:rPr>
        <w:t>significantly</w:t>
      </w:r>
      <w:r w:rsidR="00383484" w:rsidRPr="002F1815">
        <w:rPr>
          <w:rFonts w:ascii="Times New Roman" w:hAnsi="Times New Roman" w:cs="Times New Roman"/>
        </w:rPr>
        <w:t xml:space="preserve"> poorer fit to the data</w:t>
      </w:r>
      <w:r w:rsidR="002F1815" w:rsidRPr="002F1815">
        <w:rPr>
          <w:rFonts w:ascii="Times New Roman" w:hAnsi="Times New Roman" w:cs="Times New Roman"/>
        </w:rPr>
        <w:t xml:space="preserve">, </w:t>
      </w:r>
      <w:r w:rsidR="002F1815" w:rsidRPr="00531A11">
        <w:rPr>
          <w:rFonts w:ascii="Times New Roman" w:eastAsia="Times New Roman" w:hAnsi="Times New Roman" w:cs="Times New Roman"/>
          <w:color w:val="202122"/>
          <w:lang w:eastAsia="en-GB"/>
        </w:rPr>
        <w:t>χ</w:t>
      </w:r>
      <w:r w:rsidR="002F1815" w:rsidRPr="002F1815">
        <w:rPr>
          <w:rFonts w:ascii="Times New Roman" w:hAnsi="Times New Roman" w:cs="Times New Roman"/>
        </w:rPr>
        <w:t xml:space="preserve">2(1)=5.83, </w:t>
      </w:r>
      <w:r w:rsidR="002F1815" w:rsidRPr="002F1815">
        <w:rPr>
          <w:rFonts w:ascii="Times New Roman" w:hAnsi="Times New Roman" w:cs="Times New Roman"/>
          <w:i/>
          <w:iCs/>
        </w:rPr>
        <w:t>p</w:t>
      </w:r>
      <w:r w:rsidR="002F1815" w:rsidRPr="002F1815">
        <w:rPr>
          <w:rFonts w:ascii="Times New Roman" w:hAnsi="Times New Roman" w:cs="Times New Roman"/>
        </w:rPr>
        <w:t xml:space="preserve"> =0.016</w:t>
      </w:r>
      <w:r w:rsidR="00383484" w:rsidRPr="002F1815">
        <w:rPr>
          <w:rFonts w:ascii="Times New Roman" w:hAnsi="Times New Roman" w:cs="Times New Roman"/>
        </w:rPr>
        <w:t>.</w:t>
      </w:r>
      <w:r w:rsidR="00460958" w:rsidRPr="002F1815">
        <w:rPr>
          <w:rFonts w:ascii="Times New Roman" w:hAnsi="Times New Roman" w:cs="Times New Roman"/>
        </w:rPr>
        <w:t xml:space="preserve"> </w:t>
      </w:r>
      <w:r w:rsidR="00D76EF0">
        <w:rPr>
          <w:rFonts w:ascii="Times New Roman" w:hAnsi="Times New Roman" w:cs="Times New Roman"/>
        </w:rPr>
        <w:t xml:space="preserve">Group and type did not emerge as significant main effects; for a table showing all effects see </w:t>
      </w:r>
      <w:r w:rsidR="005A2D60">
        <w:rPr>
          <w:rFonts w:ascii="Times New Roman" w:hAnsi="Times New Roman" w:cs="Times New Roman"/>
        </w:rPr>
        <w:t>Supplementary Table</w:t>
      </w:r>
      <w:r w:rsidR="00D76EF0">
        <w:rPr>
          <w:rFonts w:ascii="Times New Roman" w:hAnsi="Times New Roman" w:cs="Times New Roman"/>
        </w:rPr>
        <w:t xml:space="preserve"> 1</w:t>
      </w:r>
      <w:r w:rsidR="00D76EF0" w:rsidRPr="002F1815">
        <w:rPr>
          <w:rFonts w:ascii="Times New Roman" w:hAnsi="Times New Roman" w:cs="Times New Roman"/>
        </w:rPr>
        <w:t>)</w:t>
      </w:r>
      <w:r w:rsidR="00D76EF0">
        <w:rPr>
          <w:rFonts w:ascii="Times New Roman" w:hAnsi="Times New Roman" w:cs="Times New Roman"/>
        </w:rPr>
        <w:t>.</w:t>
      </w:r>
    </w:p>
    <w:p w14:paraId="44208892" w14:textId="77777777" w:rsidR="00D76EF0" w:rsidRDefault="00D76EF0">
      <w:pPr>
        <w:spacing w:line="276" w:lineRule="auto"/>
        <w:jc w:val="both"/>
        <w:rPr>
          <w:rFonts w:ascii="Times New Roman" w:hAnsi="Times New Roman" w:cs="Times New Roman"/>
        </w:rPr>
      </w:pPr>
    </w:p>
    <w:p w14:paraId="1C3D11D1" w14:textId="542DD6A4" w:rsidR="00932633" w:rsidRPr="00531A11" w:rsidRDefault="00D6201E">
      <w:pPr>
        <w:spacing w:line="276" w:lineRule="auto"/>
        <w:jc w:val="both"/>
        <w:rPr>
          <w:rFonts w:ascii="Times New Roman" w:eastAsia="Times New Roman" w:hAnsi="Times New Roman" w:cs="Times New Roman"/>
          <w:lang w:eastAsia="en-GB"/>
        </w:rPr>
      </w:pPr>
      <w:r>
        <w:rPr>
          <w:rFonts w:ascii="Times New Roman" w:hAnsi="Times New Roman" w:cs="Times New Roman"/>
        </w:rPr>
        <w:t>T</w:t>
      </w:r>
      <w:r w:rsidR="00932633" w:rsidRPr="002F1815">
        <w:rPr>
          <w:rFonts w:ascii="Times New Roman" w:hAnsi="Times New Roman" w:cs="Times New Roman"/>
        </w:rPr>
        <w:t xml:space="preserve">he likelihood of waiting was </w:t>
      </w:r>
      <w:r w:rsidR="00383484" w:rsidRPr="002F1815">
        <w:rPr>
          <w:rFonts w:ascii="Times New Roman" w:hAnsi="Times New Roman" w:cs="Times New Roman"/>
        </w:rPr>
        <w:t>significantly</w:t>
      </w:r>
      <w:r w:rsidR="00932633" w:rsidRPr="002F1815">
        <w:rPr>
          <w:rFonts w:ascii="Times New Roman" w:hAnsi="Times New Roman" w:cs="Times New Roman"/>
        </w:rPr>
        <w:t xml:space="preserve"> influenced by</w:t>
      </w:r>
      <w:r w:rsidR="00781EC7" w:rsidRPr="002F1815">
        <w:rPr>
          <w:rFonts w:ascii="Times New Roman" w:hAnsi="Times New Roman" w:cs="Times New Roman"/>
        </w:rPr>
        <w:t xml:space="preserve"> an interaction between stimulus type and curiosity</w:t>
      </w:r>
      <w:r w:rsidR="00E54273" w:rsidRPr="002F1815">
        <w:rPr>
          <w:rFonts w:ascii="Times New Roman" w:hAnsi="Times New Roman" w:cs="Times New Roman"/>
        </w:rPr>
        <w:t xml:space="preserve"> (β = 0.</w:t>
      </w:r>
      <w:r w:rsidR="00430A4B" w:rsidRPr="002F1815">
        <w:rPr>
          <w:rFonts w:ascii="Times New Roman" w:hAnsi="Times New Roman" w:cs="Times New Roman"/>
        </w:rPr>
        <w:t>18</w:t>
      </w:r>
      <w:r w:rsidR="00E54273" w:rsidRPr="002F1815">
        <w:rPr>
          <w:rFonts w:ascii="Times New Roman" w:hAnsi="Times New Roman" w:cs="Times New Roman"/>
        </w:rPr>
        <w:t>, SE = 0.</w:t>
      </w:r>
      <w:r w:rsidR="00430A4B" w:rsidRPr="002F1815">
        <w:rPr>
          <w:rFonts w:ascii="Times New Roman" w:hAnsi="Times New Roman" w:cs="Times New Roman"/>
        </w:rPr>
        <w:t>08</w:t>
      </w:r>
      <w:r w:rsidR="00E54273" w:rsidRPr="002F1815">
        <w:rPr>
          <w:rFonts w:ascii="Times New Roman" w:hAnsi="Times New Roman" w:cs="Times New Roman"/>
        </w:rPr>
        <w:t>, z = 2.</w:t>
      </w:r>
      <w:r w:rsidR="00620EA2">
        <w:rPr>
          <w:rFonts w:ascii="Times New Roman" w:hAnsi="Times New Roman" w:cs="Times New Roman"/>
        </w:rPr>
        <w:t>17</w:t>
      </w:r>
      <w:r w:rsidR="00E54273" w:rsidRPr="002F1815">
        <w:rPr>
          <w:rFonts w:ascii="Times New Roman" w:hAnsi="Times New Roman" w:cs="Times New Roman"/>
        </w:rPr>
        <w:t xml:space="preserve">, </w:t>
      </w:r>
      <w:r w:rsidR="00E54273" w:rsidRPr="00531A11">
        <w:rPr>
          <w:rFonts w:ascii="Times New Roman" w:hAnsi="Times New Roman" w:cs="Times New Roman"/>
          <w:i/>
          <w:iCs/>
        </w:rPr>
        <w:t>p</w:t>
      </w:r>
      <w:r w:rsidR="00E54273" w:rsidRPr="002F1815">
        <w:rPr>
          <w:rFonts w:ascii="Times New Roman" w:hAnsi="Times New Roman" w:cs="Times New Roman"/>
        </w:rPr>
        <w:t>=.0</w:t>
      </w:r>
      <w:r w:rsidR="00620EA2">
        <w:rPr>
          <w:rFonts w:ascii="Times New Roman" w:hAnsi="Times New Roman" w:cs="Times New Roman"/>
        </w:rPr>
        <w:t>30</w:t>
      </w:r>
      <w:r w:rsidR="00E54273" w:rsidRPr="002F1815">
        <w:rPr>
          <w:rFonts w:ascii="Times New Roman" w:hAnsi="Times New Roman" w:cs="Times New Roman"/>
        </w:rPr>
        <w:t>).</w:t>
      </w:r>
      <w:r w:rsidR="00932633" w:rsidRPr="002F1815">
        <w:rPr>
          <w:rFonts w:ascii="Times New Roman" w:hAnsi="Times New Roman" w:cs="Times New Roman"/>
        </w:rPr>
        <w:t xml:space="preserve"> </w:t>
      </w:r>
      <w:r w:rsidR="00460958" w:rsidRPr="002F1815">
        <w:rPr>
          <w:rFonts w:ascii="Times New Roman" w:hAnsi="Times New Roman" w:cs="Times New Roman"/>
        </w:rPr>
        <w:t xml:space="preserve">A likelihood ratio test showed that the model including the interaction between type and curiosity was a significantly better fit relative to a </w:t>
      </w:r>
      <w:r w:rsidR="002F1815" w:rsidRPr="002F1815">
        <w:rPr>
          <w:rFonts w:ascii="Times New Roman" w:hAnsi="Times New Roman" w:cs="Times New Roman"/>
        </w:rPr>
        <w:t xml:space="preserve">reduced </w:t>
      </w:r>
      <w:r w:rsidR="00460958" w:rsidRPr="002F1815">
        <w:rPr>
          <w:rFonts w:ascii="Times New Roman" w:hAnsi="Times New Roman" w:cs="Times New Roman"/>
        </w:rPr>
        <w:t>model without the interaction</w:t>
      </w:r>
      <w:r w:rsidR="002F1815" w:rsidRPr="002F1815">
        <w:rPr>
          <w:rFonts w:ascii="Times New Roman" w:hAnsi="Times New Roman" w:cs="Times New Roman"/>
        </w:rPr>
        <w:t>,</w:t>
      </w:r>
      <w:r w:rsidR="002F1815" w:rsidRPr="00531A11">
        <w:rPr>
          <w:rFonts w:ascii="Times New Roman" w:eastAsia="Times New Roman" w:hAnsi="Times New Roman" w:cs="Times New Roman"/>
          <w:color w:val="202122"/>
          <w:lang w:eastAsia="en-GB"/>
        </w:rPr>
        <w:t xml:space="preserve"> χ</w:t>
      </w:r>
      <w:r w:rsidR="002F1815" w:rsidRPr="002F1815">
        <w:rPr>
          <w:rFonts w:ascii="Times New Roman" w:hAnsi="Times New Roman" w:cs="Times New Roman"/>
        </w:rPr>
        <w:t xml:space="preserve">2(2)=24.82, </w:t>
      </w:r>
      <w:r w:rsidR="002F1815" w:rsidRPr="002F1815">
        <w:rPr>
          <w:rFonts w:ascii="Times New Roman" w:hAnsi="Times New Roman" w:cs="Times New Roman"/>
          <w:i/>
          <w:iCs/>
        </w:rPr>
        <w:t>p</w:t>
      </w:r>
      <w:r w:rsidR="002F1815" w:rsidRPr="002F1815">
        <w:rPr>
          <w:rFonts w:ascii="Times New Roman" w:hAnsi="Times New Roman" w:cs="Times New Roman"/>
        </w:rPr>
        <w:t>&lt;.001</w:t>
      </w:r>
      <w:r w:rsidR="00460958" w:rsidRPr="002F1815">
        <w:rPr>
          <w:rFonts w:ascii="Times New Roman" w:hAnsi="Times New Roman" w:cs="Times New Roman"/>
        </w:rPr>
        <w:t>. Plottting t</w:t>
      </w:r>
      <w:r w:rsidR="00932633" w:rsidRPr="002F1815">
        <w:rPr>
          <w:rFonts w:ascii="Times New Roman" w:hAnsi="Times New Roman" w:cs="Times New Roman"/>
        </w:rPr>
        <w:t>he relationship between curiosity and likelihood of waiting</w:t>
      </w:r>
      <w:r w:rsidR="00460958" w:rsidRPr="002F1815">
        <w:rPr>
          <w:rFonts w:ascii="Times New Roman" w:hAnsi="Times New Roman" w:cs="Times New Roman"/>
        </w:rPr>
        <w:t xml:space="preserve"> for each stimulus type indicated that th</w:t>
      </w:r>
      <w:r>
        <w:rPr>
          <w:rFonts w:ascii="Times New Roman" w:hAnsi="Times New Roman" w:cs="Times New Roman"/>
        </w:rPr>
        <w:t xml:space="preserve">is </w:t>
      </w:r>
      <w:r w:rsidR="00460958" w:rsidRPr="002F1815">
        <w:rPr>
          <w:rFonts w:ascii="Times New Roman" w:hAnsi="Times New Roman" w:cs="Times New Roman"/>
        </w:rPr>
        <w:t>relationship</w:t>
      </w:r>
      <w:r w:rsidR="00932633" w:rsidRPr="002F1815">
        <w:rPr>
          <w:rFonts w:ascii="Times New Roman" w:hAnsi="Times New Roman" w:cs="Times New Roman"/>
        </w:rPr>
        <w:t xml:space="preserve"> was stronger </w:t>
      </w:r>
      <w:r w:rsidR="00460958" w:rsidRPr="002F1815">
        <w:rPr>
          <w:rFonts w:ascii="Times New Roman" w:hAnsi="Times New Roman" w:cs="Times New Roman"/>
        </w:rPr>
        <w:t>in</w:t>
      </w:r>
      <w:r w:rsidR="00932633" w:rsidRPr="002F1815">
        <w:rPr>
          <w:rFonts w:ascii="Times New Roman" w:hAnsi="Times New Roman" w:cs="Times New Roman"/>
        </w:rPr>
        <w:t xml:space="preserve"> the </w:t>
      </w:r>
      <w:r w:rsidR="00460958" w:rsidRPr="002F1815">
        <w:rPr>
          <w:rFonts w:ascii="Times New Roman" w:hAnsi="Times New Roman" w:cs="Times New Roman"/>
        </w:rPr>
        <w:t xml:space="preserve">case of the </w:t>
      </w:r>
      <w:r w:rsidR="00932633" w:rsidRPr="002F1815">
        <w:rPr>
          <w:rFonts w:ascii="Times New Roman" w:hAnsi="Times New Roman" w:cs="Times New Roman"/>
        </w:rPr>
        <w:t>visual stimuli</w:t>
      </w:r>
      <w:r w:rsidR="00D76EF0">
        <w:rPr>
          <w:rFonts w:ascii="Times New Roman" w:hAnsi="Times New Roman" w:cs="Times New Roman"/>
        </w:rPr>
        <w:t xml:space="preserve"> (Figure </w:t>
      </w:r>
      <w:r w:rsidR="00A27830">
        <w:rPr>
          <w:rFonts w:ascii="Times New Roman" w:hAnsi="Times New Roman" w:cs="Times New Roman"/>
        </w:rPr>
        <w:t>2</w:t>
      </w:r>
      <w:r w:rsidR="00D76EF0">
        <w:rPr>
          <w:rFonts w:ascii="Times New Roman" w:hAnsi="Times New Roman" w:cs="Times New Roman"/>
        </w:rPr>
        <w:t>C)</w:t>
      </w:r>
      <w:r w:rsidR="00932633" w:rsidRPr="002F1815">
        <w:rPr>
          <w:rFonts w:ascii="Times New Roman" w:hAnsi="Times New Roman" w:cs="Times New Roman"/>
        </w:rPr>
        <w:t xml:space="preserve">. </w:t>
      </w:r>
      <w:r w:rsidR="00D13A00" w:rsidRPr="002F1815">
        <w:rPr>
          <w:rFonts w:ascii="Times New Roman" w:hAnsi="Times New Roman" w:cs="Times New Roman"/>
        </w:rPr>
        <w:t xml:space="preserve">We </w:t>
      </w:r>
      <w:r w:rsidR="009F1656" w:rsidRPr="002F1815">
        <w:rPr>
          <w:rFonts w:ascii="Times New Roman" w:hAnsi="Times New Roman" w:cs="Times New Roman"/>
        </w:rPr>
        <w:t xml:space="preserve">also </w:t>
      </w:r>
      <w:r w:rsidR="00D13A00" w:rsidRPr="002F1815">
        <w:rPr>
          <w:rFonts w:ascii="Times New Roman" w:hAnsi="Times New Roman" w:cs="Times New Roman"/>
        </w:rPr>
        <w:t>observed</w:t>
      </w:r>
      <w:r w:rsidR="00A961DF" w:rsidRPr="002F1815">
        <w:rPr>
          <w:rFonts w:ascii="Times New Roman" w:hAnsi="Times New Roman" w:cs="Times New Roman"/>
        </w:rPr>
        <w:t xml:space="preserve"> </w:t>
      </w:r>
      <w:r w:rsidR="00E54273" w:rsidRPr="002F1815">
        <w:rPr>
          <w:rFonts w:ascii="Times New Roman" w:hAnsi="Times New Roman" w:cs="Times New Roman"/>
        </w:rPr>
        <w:t xml:space="preserve">an </w:t>
      </w:r>
      <w:r w:rsidR="00781EC7" w:rsidRPr="002F1815">
        <w:rPr>
          <w:rFonts w:ascii="Times New Roman" w:hAnsi="Times New Roman" w:cs="Times New Roman"/>
        </w:rPr>
        <w:t xml:space="preserve">interaction between group membership, type of stimuli, and </w:t>
      </w:r>
      <w:r w:rsidR="00006F72" w:rsidRPr="002F1815">
        <w:rPr>
          <w:rFonts w:ascii="Times New Roman" w:hAnsi="Times New Roman" w:cs="Times New Roman"/>
        </w:rPr>
        <w:t>delay time</w:t>
      </w:r>
      <w:r w:rsidR="00781EC7" w:rsidRPr="002F1815">
        <w:rPr>
          <w:rFonts w:ascii="Times New Roman" w:hAnsi="Times New Roman" w:cs="Times New Roman"/>
        </w:rPr>
        <w:t xml:space="preserve"> (β = 0.</w:t>
      </w:r>
      <w:r w:rsidR="00D76EF0">
        <w:rPr>
          <w:rFonts w:ascii="Times New Roman" w:hAnsi="Times New Roman" w:cs="Times New Roman"/>
        </w:rPr>
        <w:t>59</w:t>
      </w:r>
      <w:r w:rsidR="00781EC7" w:rsidRPr="002F1815">
        <w:rPr>
          <w:rFonts w:ascii="Times New Roman" w:hAnsi="Times New Roman" w:cs="Times New Roman"/>
        </w:rPr>
        <w:t>, SE = 0.</w:t>
      </w:r>
      <w:r w:rsidR="00D76EF0">
        <w:rPr>
          <w:rFonts w:ascii="Times New Roman" w:hAnsi="Times New Roman" w:cs="Times New Roman"/>
        </w:rPr>
        <w:t>24</w:t>
      </w:r>
      <w:r w:rsidR="00781EC7" w:rsidRPr="002F1815">
        <w:rPr>
          <w:rFonts w:ascii="Times New Roman" w:hAnsi="Times New Roman" w:cs="Times New Roman"/>
        </w:rPr>
        <w:t xml:space="preserve">, z = </w:t>
      </w:r>
      <w:r w:rsidR="00D76EF0">
        <w:rPr>
          <w:rFonts w:ascii="Times New Roman" w:hAnsi="Times New Roman" w:cs="Times New Roman"/>
        </w:rPr>
        <w:t>2.49</w:t>
      </w:r>
      <w:r w:rsidR="00781EC7" w:rsidRPr="002F1815">
        <w:rPr>
          <w:rFonts w:ascii="Times New Roman" w:hAnsi="Times New Roman" w:cs="Times New Roman"/>
        </w:rPr>
        <w:t xml:space="preserve">, </w:t>
      </w:r>
      <w:r w:rsidR="00781EC7" w:rsidRPr="002F1815">
        <w:rPr>
          <w:rFonts w:ascii="Times New Roman" w:hAnsi="Times New Roman" w:cs="Times New Roman"/>
          <w:i/>
          <w:iCs/>
        </w:rPr>
        <w:t>p</w:t>
      </w:r>
      <w:r w:rsidR="00781EC7" w:rsidRPr="002F1815">
        <w:rPr>
          <w:rFonts w:ascii="Times New Roman" w:hAnsi="Times New Roman" w:cs="Times New Roman"/>
        </w:rPr>
        <w:t>=0.0</w:t>
      </w:r>
      <w:r w:rsidR="00D76EF0">
        <w:rPr>
          <w:rFonts w:ascii="Times New Roman" w:hAnsi="Times New Roman" w:cs="Times New Roman"/>
        </w:rPr>
        <w:t>13</w:t>
      </w:r>
      <w:r w:rsidR="00781EC7" w:rsidRPr="002F1815">
        <w:rPr>
          <w:rFonts w:ascii="Times New Roman" w:hAnsi="Times New Roman" w:cs="Times New Roman"/>
        </w:rPr>
        <w:t>)</w:t>
      </w:r>
      <w:r w:rsidR="00006F72" w:rsidRPr="002F1815">
        <w:rPr>
          <w:rFonts w:ascii="Times New Roman" w:hAnsi="Times New Roman" w:cs="Times New Roman"/>
        </w:rPr>
        <w:t>, and a trend for an interaction between group membership, type of stimuli, and curiosity (β = 0.2</w:t>
      </w:r>
      <w:r w:rsidR="00D76EF0">
        <w:rPr>
          <w:rFonts w:ascii="Times New Roman" w:hAnsi="Times New Roman" w:cs="Times New Roman"/>
        </w:rPr>
        <w:t>1</w:t>
      </w:r>
      <w:r w:rsidR="00006F72" w:rsidRPr="002F1815">
        <w:rPr>
          <w:rFonts w:ascii="Times New Roman" w:hAnsi="Times New Roman" w:cs="Times New Roman"/>
        </w:rPr>
        <w:t>, SE = 0.12, z = 1.7</w:t>
      </w:r>
      <w:r w:rsidR="00D76EF0">
        <w:rPr>
          <w:rFonts w:ascii="Times New Roman" w:hAnsi="Times New Roman" w:cs="Times New Roman"/>
        </w:rPr>
        <w:t>9</w:t>
      </w:r>
      <w:r w:rsidR="00006F72" w:rsidRPr="002F1815">
        <w:rPr>
          <w:rFonts w:ascii="Times New Roman" w:hAnsi="Times New Roman" w:cs="Times New Roman"/>
        </w:rPr>
        <w:t xml:space="preserve">, </w:t>
      </w:r>
      <w:r w:rsidR="00006F72" w:rsidRPr="002F1815">
        <w:rPr>
          <w:rFonts w:ascii="Times New Roman" w:hAnsi="Times New Roman" w:cs="Times New Roman"/>
          <w:i/>
          <w:iCs/>
        </w:rPr>
        <w:t>p</w:t>
      </w:r>
      <w:r w:rsidR="00006F72" w:rsidRPr="002F1815">
        <w:rPr>
          <w:rFonts w:ascii="Times New Roman" w:hAnsi="Times New Roman" w:cs="Times New Roman"/>
        </w:rPr>
        <w:t>=.0</w:t>
      </w:r>
      <w:r w:rsidR="00D76EF0">
        <w:rPr>
          <w:rFonts w:ascii="Times New Roman" w:hAnsi="Times New Roman" w:cs="Times New Roman"/>
        </w:rPr>
        <w:t>73</w:t>
      </w:r>
      <w:r w:rsidR="00006F72" w:rsidRPr="002F1815">
        <w:rPr>
          <w:rFonts w:ascii="Times New Roman" w:hAnsi="Times New Roman" w:cs="Times New Roman"/>
        </w:rPr>
        <w:t>)</w:t>
      </w:r>
      <w:r w:rsidR="00781EC7" w:rsidRPr="002F1815">
        <w:rPr>
          <w:rFonts w:ascii="Times New Roman" w:hAnsi="Times New Roman" w:cs="Times New Roman"/>
        </w:rPr>
        <w:t>,</w:t>
      </w:r>
      <w:r w:rsidR="00742DE7" w:rsidRPr="002F1815">
        <w:rPr>
          <w:rFonts w:ascii="Times New Roman" w:hAnsi="Times New Roman" w:cs="Times New Roman"/>
        </w:rPr>
        <w:t xml:space="preserve"> see Figure </w:t>
      </w:r>
      <w:r w:rsidR="00A27830">
        <w:rPr>
          <w:rFonts w:ascii="Times New Roman" w:hAnsi="Times New Roman" w:cs="Times New Roman"/>
        </w:rPr>
        <w:t>2C</w:t>
      </w:r>
      <w:r w:rsidR="00D76EF0">
        <w:rPr>
          <w:rFonts w:ascii="Times New Roman" w:hAnsi="Times New Roman" w:cs="Times New Roman"/>
        </w:rPr>
        <w:t xml:space="preserve"> and Figure </w:t>
      </w:r>
      <w:r w:rsidR="00A27830">
        <w:rPr>
          <w:rFonts w:ascii="Times New Roman" w:hAnsi="Times New Roman" w:cs="Times New Roman"/>
        </w:rPr>
        <w:t>2D</w:t>
      </w:r>
      <w:r w:rsidR="00D76EF0">
        <w:rPr>
          <w:rFonts w:ascii="Times New Roman" w:hAnsi="Times New Roman" w:cs="Times New Roman"/>
        </w:rPr>
        <w:t xml:space="preserve">. </w:t>
      </w:r>
      <w:r w:rsidR="00932633" w:rsidRPr="002F1815">
        <w:rPr>
          <w:rFonts w:ascii="Times New Roman" w:hAnsi="Times New Roman" w:cs="Times New Roman"/>
        </w:rPr>
        <w:t xml:space="preserve">A likelihood ratio test indicated that the model including </w:t>
      </w:r>
      <w:r w:rsidR="00006F72" w:rsidRPr="002F1815">
        <w:rPr>
          <w:rFonts w:ascii="Times New Roman" w:hAnsi="Times New Roman" w:cs="Times New Roman"/>
        </w:rPr>
        <w:t>the</w:t>
      </w:r>
      <w:r w:rsidR="00932633" w:rsidRPr="002F1815">
        <w:rPr>
          <w:rFonts w:ascii="Times New Roman" w:hAnsi="Times New Roman" w:cs="Times New Roman"/>
        </w:rPr>
        <w:t xml:space="preserve"> three</w:t>
      </w:r>
      <w:r w:rsidR="00006F72" w:rsidRPr="002F1815">
        <w:rPr>
          <w:rFonts w:ascii="Times New Roman" w:hAnsi="Times New Roman" w:cs="Times New Roman"/>
        </w:rPr>
        <w:t>-</w:t>
      </w:r>
      <w:r w:rsidR="00932633" w:rsidRPr="002F1815">
        <w:rPr>
          <w:rFonts w:ascii="Times New Roman" w:hAnsi="Times New Roman" w:cs="Times New Roman"/>
        </w:rPr>
        <w:t>way interaction</w:t>
      </w:r>
      <w:r w:rsidR="00006F72" w:rsidRPr="002F1815">
        <w:rPr>
          <w:rFonts w:ascii="Times New Roman" w:hAnsi="Times New Roman" w:cs="Times New Roman"/>
        </w:rPr>
        <w:t xml:space="preserve"> between group membership, type of stimuli, and delay time</w:t>
      </w:r>
      <w:r w:rsidR="00932633" w:rsidRPr="002F1815">
        <w:rPr>
          <w:rFonts w:ascii="Times New Roman" w:hAnsi="Times New Roman" w:cs="Times New Roman"/>
        </w:rPr>
        <w:t xml:space="preserve"> </w:t>
      </w:r>
      <w:r w:rsidR="00E92672">
        <w:rPr>
          <w:rFonts w:ascii="Times New Roman" w:hAnsi="Times New Roman" w:cs="Times New Roman"/>
        </w:rPr>
        <w:t>offered</w:t>
      </w:r>
      <w:r w:rsidR="00932633" w:rsidRPr="002F1815">
        <w:rPr>
          <w:rFonts w:ascii="Times New Roman" w:hAnsi="Times New Roman" w:cs="Times New Roman"/>
        </w:rPr>
        <w:t xml:space="preserve"> a </w:t>
      </w:r>
      <w:r w:rsidR="00006F72" w:rsidRPr="002F1815">
        <w:rPr>
          <w:rFonts w:ascii="Times New Roman" w:hAnsi="Times New Roman" w:cs="Times New Roman"/>
        </w:rPr>
        <w:t>significantly</w:t>
      </w:r>
      <w:r w:rsidR="00932633" w:rsidRPr="002F1815">
        <w:rPr>
          <w:rFonts w:ascii="Times New Roman" w:hAnsi="Times New Roman" w:cs="Times New Roman"/>
        </w:rPr>
        <w:t xml:space="preserve"> better fit relative to a model without the interaction, </w:t>
      </w:r>
      <w:r w:rsidR="00E92672" w:rsidRPr="004076E1">
        <w:rPr>
          <w:rFonts w:ascii="Times New Roman" w:eastAsia="Times New Roman" w:hAnsi="Times New Roman" w:cs="Times New Roman"/>
          <w:color w:val="202122"/>
          <w:lang w:eastAsia="en-GB"/>
        </w:rPr>
        <w:t>χ</w:t>
      </w:r>
      <w:r w:rsidR="00E92672" w:rsidRPr="002F1815">
        <w:rPr>
          <w:rFonts w:ascii="Times New Roman" w:hAnsi="Times New Roman" w:cs="Times New Roman"/>
        </w:rPr>
        <w:t>2</w:t>
      </w:r>
      <w:r>
        <w:rPr>
          <w:rFonts w:ascii="Times New Roman" w:hAnsi="Times New Roman" w:cs="Times New Roman"/>
        </w:rPr>
        <w:t>(</w:t>
      </w:r>
      <w:r w:rsidR="00C06C39">
        <w:rPr>
          <w:rFonts w:ascii="Times New Roman" w:hAnsi="Times New Roman" w:cs="Times New Roman"/>
        </w:rPr>
        <w:t>1</w:t>
      </w:r>
      <w:r>
        <w:rPr>
          <w:rFonts w:ascii="Times New Roman" w:hAnsi="Times New Roman" w:cs="Times New Roman"/>
        </w:rPr>
        <w:t>)=</w:t>
      </w:r>
      <w:r w:rsidR="00C06C39">
        <w:rPr>
          <w:rFonts w:ascii="Times New Roman" w:hAnsi="Times New Roman" w:cs="Times New Roman"/>
        </w:rPr>
        <w:t>5.83</w:t>
      </w:r>
      <w:r>
        <w:rPr>
          <w:rFonts w:ascii="Times New Roman" w:hAnsi="Times New Roman" w:cs="Times New Roman"/>
        </w:rPr>
        <w:t xml:space="preserve">, </w:t>
      </w:r>
      <w:r w:rsidRPr="000E4B7B">
        <w:rPr>
          <w:rFonts w:ascii="Times New Roman" w:hAnsi="Times New Roman" w:cs="Times New Roman"/>
          <w:i/>
          <w:iCs/>
        </w:rPr>
        <w:t>p</w:t>
      </w:r>
      <w:r>
        <w:rPr>
          <w:rFonts w:ascii="Times New Roman" w:hAnsi="Times New Roman" w:cs="Times New Roman"/>
        </w:rPr>
        <w:t xml:space="preserve"> </w:t>
      </w:r>
      <w:r w:rsidR="00C06C39">
        <w:rPr>
          <w:rFonts w:ascii="Times New Roman" w:hAnsi="Times New Roman" w:cs="Times New Roman"/>
        </w:rPr>
        <w:t>=0.016</w:t>
      </w:r>
      <w:r w:rsidR="00006F72" w:rsidRPr="002F1815">
        <w:rPr>
          <w:rFonts w:ascii="Times New Roman" w:hAnsi="Times New Roman" w:cs="Times New Roman"/>
        </w:rPr>
        <w:t>, and the model including group membership, type of stimuli, and curiosity was a marginally better fit to a model without this interaction</w:t>
      </w:r>
      <w:r>
        <w:rPr>
          <w:rFonts w:ascii="Times New Roman" w:hAnsi="Times New Roman" w:cs="Times New Roman"/>
        </w:rPr>
        <w:t xml:space="preserve">, </w:t>
      </w:r>
      <w:r w:rsidR="00E92672" w:rsidRPr="004076E1">
        <w:rPr>
          <w:rFonts w:ascii="Times New Roman" w:eastAsia="Times New Roman" w:hAnsi="Times New Roman" w:cs="Times New Roman"/>
          <w:color w:val="202122"/>
          <w:lang w:eastAsia="en-GB"/>
        </w:rPr>
        <w:t>χ</w:t>
      </w:r>
      <w:r w:rsidR="00E92672" w:rsidRPr="002F1815">
        <w:rPr>
          <w:rFonts w:ascii="Times New Roman" w:hAnsi="Times New Roman" w:cs="Times New Roman"/>
        </w:rPr>
        <w:t>2</w:t>
      </w:r>
      <w:r>
        <w:rPr>
          <w:rFonts w:ascii="Times New Roman" w:hAnsi="Times New Roman" w:cs="Times New Roman"/>
        </w:rPr>
        <w:t>(1)=</w:t>
      </w:r>
      <w:r w:rsidR="00C06C39">
        <w:rPr>
          <w:rFonts w:ascii="Times New Roman" w:hAnsi="Times New Roman" w:cs="Times New Roman"/>
        </w:rPr>
        <w:t>3.01</w:t>
      </w:r>
      <w:r>
        <w:rPr>
          <w:rFonts w:ascii="Times New Roman" w:hAnsi="Times New Roman" w:cs="Times New Roman"/>
        </w:rPr>
        <w:t xml:space="preserve">, </w:t>
      </w:r>
      <w:r w:rsidRPr="000E4B7B">
        <w:rPr>
          <w:rFonts w:ascii="Times New Roman" w:hAnsi="Times New Roman" w:cs="Times New Roman"/>
          <w:i/>
          <w:iCs/>
        </w:rPr>
        <w:t>p</w:t>
      </w:r>
      <w:r>
        <w:rPr>
          <w:rFonts w:ascii="Times New Roman" w:hAnsi="Times New Roman" w:cs="Times New Roman"/>
        </w:rPr>
        <w:t xml:space="preserve"> =.0</w:t>
      </w:r>
      <w:r w:rsidR="00C06C39">
        <w:rPr>
          <w:rFonts w:ascii="Times New Roman" w:hAnsi="Times New Roman" w:cs="Times New Roman"/>
        </w:rPr>
        <w:t>8</w:t>
      </w:r>
      <w:r w:rsidR="00F468BD">
        <w:rPr>
          <w:rFonts w:ascii="Times New Roman" w:hAnsi="Times New Roman" w:cs="Times New Roman"/>
        </w:rPr>
        <w:t>3</w:t>
      </w:r>
      <w:r w:rsidR="00932633" w:rsidRPr="002F1815">
        <w:rPr>
          <w:rFonts w:ascii="Times New Roman" w:hAnsi="Times New Roman" w:cs="Times New Roman"/>
        </w:rPr>
        <w:t>.</w:t>
      </w:r>
    </w:p>
    <w:p w14:paraId="73D5E566" w14:textId="77777777" w:rsidR="00932633" w:rsidRDefault="00932633" w:rsidP="00D13A00">
      <w:pPr>
        <w:spacing w:line="276" w:lineRule="auto"/>
        <w:jc w:val="both"/>
        <w:rPr>
          <w:rFonts w:ascii="Times New Roman" w:hAnsi="Times New Roman" w:cs="Times New Roman"/>
        </w:rPr>
      </w:pPr>
    </w:p>
    <w:p w14:paraId="777501C6" w14:textId="6E20F54B" w:rsidR="00932633" w:rsidRDefault="00A961DF" w:rsidP="00932633">
      <w:pPr>
        <w:spacing w:line="276" w:lineRule="auto"/>
        <w:jc w:val="both"/>
        <w:rPr>
          <w:rFonts w:ascii="Times New Roman" w:hAnsi="Times New Roman" w:cs="Times New Roman"/>
        </w:rPr>
      </w:pPr>
      <w:r>
        <w:rPr>
          <w:rFonts w:ascii="Times New Roman" w:hAnsi="Times New Roman" w:cs="Times New Roman"/>
        </w:rPr>
        <w:t xml:space="preserve">To </w:t>
      </w:r>
      <w:r w:rsidR="005E4F22">
        <w:rPr>
          <w:rFonts w:ascii="Times New Roman" w:hAnsi="Times New Roman" w:cs="Times New Roman"/>
        </w:rPr>
        <w:t>understand</w:t>
      </w:r>
      <w:r w:rsidR="00932633">
        <w:rPr>
          <w:rFonts w:ascii="Times New Roman" w:hAnsi="Times New Roman" w:cs="Times New Roman"/>
        </w:rPr>
        <w:t xml:space="preserve"> </w:t>
      </w:r>
      <w:r w:rsidR="00006F72">
        <w:rPr>
          <w:rFonts w:ascii="Times New Roman" w:hAnsi="Times New Roman" w:cs="Times New Roman"/>
        </w:rPr>
        <w:t>the two</w:t>
      </w:r>
      <w:r w:rsidR="00781EC7">
        <w:rPr>
          <w:rFonts w:ascii="Times New Roman" w:hAnsi="Times New Roman" w:cs="Times New Roman"/>
        </w:rPr>
        <w:t xml:space="preserve"> </w:t>
      </w:r>
      <w:r w:rsidR="00D13A00">
        <w:rPr>
          <w:rFonts w:ascii="Times New Roman" w:hAnsi="Times New Roman" w:cs="Times New Roman"/>
        </w:rPr>
        <w:t>three-way interaction</w:t>
      </w:r>
      <w:r w:rsidR="00006F72">
        <w:rPr>
          <w:rFonts w:ascii="Times New Roman" w:hAnsi="Times New Roman" w:cs="Times New Roman"/>
        </w:rPr>
        <w:t>s</w:t>
      </w:r>
      <w:r w:rsidR="00E92672">
        <w:rPr>
          <w:rFonts w:ascii="Times New Roman" w:hAnsi="Times New Roman" w:cs="Times New Roman"/>
        </w:rPr>
        <w:t xml:space="preserve"> better</w:t>
      </w:r>
      <w:r>
        <w:rPr>
          <w:rFonts w:ascii="Times New Roman" w:hAnsi="Times New Roman" w:cs="Times New Roman"/>
        </w:rPr>
        <w:t xml:space="preserve">, we </w:t>
      </w:r>
      <w:r w:rsidR="00781EC7">
        <w:rPr>
          <w:rFonts w:ascii="Times New Roman" w:hAnsi="Times New Roman" w:cs="Times New Roman"/>
        </w:rPr>
        <w:t>focused on each</w:t>
      </w:r>
      <w:r>
        <w:rPr>
          <w:rFonts w:ascii="Times New Roman" w:hAnsi="Times New Roman" w:cs="Times New Roman"/>
        </w:rPr>
        <w:t xml:space="preserve"> type of stimuli </w:t>
      </w:r>
      <w:r w:rsidR="00D13A00">
        <w:rPr>
          <w:rFonts w:ascii="Times New Roman" w:hAnsi="Times New Roman" w:cs="Times New Roman"/>
        </w:rPr>
        <w:t>independently</w:t>
      </w:r>
      <w:r>
        <w:rPr>
          <w:rFonts w:ascii="Times New Roman" w:hAnsi="Times New Roman" w:cs="Times New Roman"/>
        </w:rPr>
        <w:t xml:space="preserve">. </w:t>
      </w:r>
      <w:r w:rsidR="00781EC7">
        <w:rPr>
          <w:rFonts w:ascii="Times New Roman" w:hAnsi="Times New Roman" w:cs="Times New Roman"/>
        </w:rPr>
        <w:t xml:space="preserve"> </w:t>
      </w:r>
      <w:r w:rsidR="00DD2268">
        <w:rPr>
          <w:rFonts w:ascii="Times New Roman" w:hAnsi="Times New Roman" w:cs="Times New Roman"/>
        </w:rPr>
        <w:t xml:space="preserve">Given convergence issues, we used simple models with random intercepts alone. </w:t>
      </w:r>
      <w:r w:rsidR="00781EC7">
        <w:rPr>
          <w:rFonts w:ascii="Times New Roman" w:hAnsi="Times New Roman" w:cs="Times New Roman"/>
        </w:rPr>
        <w:t xml:space="preserve">We </w:t>
      </w:r>
      <w:r w:rsidR="00265CF8">
        <w:rPr>
          <w:rFonts w:ascii="Times New Roman" w:hAnsi="Times New Roman" w:cs="Times New Roman"/>
        </w:rPr>
        <w:t>first</w:t>
      </w:r>
      <w:r w:rsidR="00EB16D8">
        <w:rPr>
          <w:rFonts w:ascii="Times New Roman" w:hAnsi="Times New Roman" w:cs="Times New Roman"/>
        </w:rPr>
        <w:t xml:space="preserve"> </w:t>
      </w:r>
      <w:r w:rsidR="00781EC7">
        <w:rPr>
          <w:rFonts w:ascii="Times New Roman" w:hAnsi="Times New Roman" w:cs="Times New Roman"/>
        </w:rPr>
        <w:t>examined the effects of Group*Curiosity</w:t>
      </w:r>
      <w:r w:rsidR="00DD2268">
        <w:rPr>
          <w:rFonts w:ascii="Times New Roman" w:hAnsi="Times New Roman" w:cs="Times New Roman"/>
        </w:rPr>
        <w:t xml:space="preserve"> and Gro</w:t>
      </w:r>
      <w:r w:rsidR="005E4F22">
        <w:rPr>
          <w:rFonts w:ascii="Times New Roman" w:hAnsi="Times New Roman" w:cs="Times New Roman"/>
        </w:rPr>
        <w:t>up*Delay Time</w:t>
      </w:r>
      <w:r w:rsidR="00781EC7">
        <w:rPr>
          <w:rFonts w:ascii="Times New Roman" w:hAnsi="Times New Roman" w:cs="Times New Roman"/>
        </w:rPr>
        <w:t xml:space="preserve"> in decisions to wait for visual stimuli</w:t>
      </w:r>
      <w:r w:rsidR="00430A4B">
        <w:rPr>
          <w:rFonts w:ascii="Times New Roman" w:hAnsi="Times New Roman" w:cs="Times New Roman"/>
        </w:rPr>
        <w:t>.</w:t>
      </w:r>
      <w:r w:rsidR="00781EC7">
        <w:rPr>
          <w:rFonts w:ascii="Times New Roman" w:hAnsi="Times New Roman" w:cs="Times New Roman"/>
        </w:rPr>
        <w:t xml:space="preserve"> As </w:t>
      </w:r>
      <w:r w:rsidR="00265CF8">
        <w:rPr>
          <w:rFonts w:ascii="Times New Roman" w:hAnsi="Times New Roman" w:cs="Times New Roman"/>
        </w:rPr>
        <w:t>in the main model</w:t>
      </w:r>
      <w:r w:rsidR="00781EC7">
        <w:rPr>
          <w:rFonts w:ascii="Times New Roman" w:hAnsi="Times New Roman" w:cs="Times New Roman"/>
        </w:rPr>
        <w:t xml:space="preserve">, we </w:t>
      </w:r>
      <w:r w:rsidR="00F468BD">
        <w:rPr>
          <w:rFonts w:ascii="Times New Roman" w:hAnsi="Times New Roman" w:cs="Times New Roman"/>
        </w:rPr>
        <w:t>found</w:t>
      </w:r>
      <w:r w:rsidR="00265CF8">
        <w:rPr>
          <w:rFonts w:ascii="Times New Roman" w:hAnsi="Times New Roman" w:cs="Times New Roman"/>
        </w:rPr>
        <w:t xml:space="preserve"> significant</w:t>
      </w:r>
      <w:r w:rsidR="00781EC7">
        <w:rPr>
          <w:rFonts w:ascii="Times New Roman" w:hAnsi="Times New Roman" w:cs="Times New Roman"/>
        </w:rPr>
        <w:t xml:space="preserve"> main effects of curiosity and wait time. </w:t>
      </w:r>
      <w:r w:rsidR="00C06C39">
        <w:rPr>
          <w:rFonts w:ascii="Times New Roman" w:hAnsi="Times New Roman" w:cs="Times New Roman"/>
        </w:rPr>
        <w:t>Importantly, w</w:t>
      </w:r>
      <w:r w:rsidR="00781EC7">
        <w:rPr>
          <w:rFonts w:ascii="Times New Roman" w:hAnsi="Times New Roman" w:cs="Times New Roman"/>
        </w:rPr>
        <w:t xml:space="preserve">e </w:t>
      </w:r>
      <w:r w:rsidR="00265CF8">
        <w:rPr>
          <w:rFonts w:ascii="Times New Roman" w:hAnsi="Times New Roman" w:cs="Times New Roman"/>
        </w:rPr>
        <w:t xml:space="preserve">also </w:t>
      </w:r>
      <w:r w:rsidR="00781EC7">
        <w:rPr>
          <w:rFonts w:ascii="Times New Roman" w:hAnsi="Times New Roman" w:cs="Times New Roman"/>
        </w:rPr>
        <w:t xml:space="preserve">observed </w:t>
      </w:r>
      <w:r w:rsidR="00EB16D8">
        <w:rPr>
          <w:rFonts w:ascii="Times New Roman" w:hAnsi="Times New Roman" w:cs="Times New Roman"/>
        </w:rPr>
        <w:t>a</w:t>
      </w:r>
      <w:r w:rsidR="00587A20">
        <w:rPr>
          <w:rFonts w:ascii="Times New Roman" w:hAnsi="Times New Roman" w:cs="Times New Roman"/>
        </w:rPr>
        <w:t xml:space="preserve"> significant </w:t>
      </w:r>
      <w:r w:rsidR="00781EC7">
        <w:rPr>
          <w:rFonts w:ascii="Times New Roman" w:hAnsi="Times New Roman" w:cs="Times New Roman"/>
        </w:rPr>
        <w:t xml:space="preserve">interaction between Group and curiosity, </w:t>
      </w:r>
      <w:r w:rsidR="00781EC7" w:rsidRPr="00D13A00">
        <w:rPr>
          <w:rFonts w:ascii="Times New Roman" w:hAnsi="Times New Roman" w:cs="Times New Roman"/>
        </w:rPr>
        <w:t>β = 0.</w:t>
      </w:r>
      <w:r w:rsidR="00781EC7">
        <w:rPr>
          <w:rFonts w:ascii="Times New Roman" w:hAnsi="Times New Roman" w:cs="Times New Roman"/>
        </w:rPr>
        <w:t>3</w:t>
      </w:r>
      <w:r w:rsidR="00C06C39">
        <w:rPr>
          <w:rFonts w:ascii="Times New Roman" w:hAnsi="Times New Roman" w:cs="Times New Roman"/>
        </w:rPr>
        <w:t>0</w:t>
      </w:r>
      <w:r w:rsidR="00781EC7" w:rsidRPr="00D13A00">
        <w:rPr>
          <w:rFonts w:ascii="Times New Roman" w:hAnsi="Times New Roman" w:cs="Times New Roman"/>
        </w:rPr>
        <w:t>, SE = 0.</w:t>
      </w:r>
      <w:r w:rsidR="00C06C39">
        <w:rPr>
          <w:rFonts w:ascii="Times New Roman" w:hAnsi="Times New Roman" w:cs="Times New Roman"/>
        </w:rPr>
        <w:t>06</w:t>
      </w:r>
      <w:r w:rsidR="00EB16D8">
        <w:rPr>
          <w:rFonts w:ascii="Times New Roman" w:hAnsi="Times New Roman" w:cs="Times New Roman"/>
        </w:rPr>
        <w:t xml:space="preserve">, </w:t>
      </w:r>
      <w:r w:rsidR="00781EC7" w:rsidRPr="00D13A00">
        <w:rPr>
          <w:rFonts w:ascii="Times New Roman" w:hAnsi="Times New Roman" w:cs="Times New Roman"/>
        </w:rPr>
        <w:t xml:space="preserve"> z =</w:t>
      </w:r>
      <w:r w:rsidR="00781EC7">
        <w:rPr>
          <w:rFonts w:ascii="Times New Roman" w:hAnsi="Times New Roman" w:cs="Times New Roman"/>
        </w:rPr>
        <w:t xml:space="preserve"> </w:t>
      </w:r>
      <w:r w:rsidR="00C06C39">
        <w:rPr>
          <w:rFonts w:ascii="Times New Roman" w:hAnsi="Times New Roman" w:cs="Times New Roman"/>
        </w:rPr>
        <w:t>4.90</w:t>
      </w:r>
      <w:r w:rsidR="00781EC7" w:rsidRPr="00D13A00">
        <w:rPr>
          <w:rFonts w:ascii="Times New Roman" w:hAnsi="Times New Roman" w:cs="Times New Roman"/>
        </w:rPr>
        <w:t xml:space="preserve">, </w:t>
      </w:r>
      <w:r w:rsidR="00EB16D8">
        <w:rPr>
          <w:rFonts w:ascii="Times New Roman" w:hAnsi="Times New Roman" w:cs="Times New Roman"/>
          <w:i/>
          <w:iCs/>
        </w:rPr>
        <w:t>p</w:t>
      </w:r>
      <w:r w:rsidR="00C06C39">
        <w:rPr>
          <w:rFonts w:ascii="Times New Roman" w:hAnsi="Times New Roman" w:cs="Times New Roman"/>
        </w:rPr>
        <w:t>&lt;.001</w:t>
      </w:r>
      <w:r w:rsidR="00781EC7">
        <w:rPr>
          <w:rFonts w:ascii="Times New Roman" w:hAnsi="Times New Roman" w:cs="Times New Roman"/>
        </w:rPr>
        <w:t xml:space="preserve">. </w:t>
      </w:r>
      <w:r w:rsidR="00265CF8">
        <w:rPr>
          <w:rFonts w:ascii="Times New Roman" w:hAnsi="Times New Roman" w:cs="Times New Roman"/>
        </w:rPr>
        <w:t>On plotting this interaction, we observed that</w:t>
      </w:r>
      <w:r w:rsidR="00EB16D8">
        <w:rPr>
          <w:rFonts w:ascii="Times New Roman" w:hAnsi="Times New Roman" w:cs="Times New Roman"/>
        </w:rPr>
        <w:t xml:space="preserve"> </w:t>
      </w:r>
      <w:r w:rsidR="00265CF8">
        <w:rPr>
          <w:rFonts w:ascii="Times New Roman" w:hAnsi="Times New Roman" w:cs="Times New Roman"/>
        </w:rPr>
        <w:t>the</w:t>
      </w:r>
      <w:r w:rsidR="00781EC7">
        <w:rPr>
          <w:rFonts w:ascii="Times New Roman" w:hAnsi="Times New Roman" w:cs="Times New Roman"/>
        </w:rPr>
        <w:t xml:space="preserve"> slope of the relationship between curiosity and likelihood of waiting was steeper in those with dyslexia. </w:t>
      </w:r>
      <w:r w:rsidR="00F468BD">
        <w:rPr>
          <w:rFonts w:ascii="Times New Roman" w:hAnsi="Times New Roman" w:cs="Times New Roman"/>
        </w:rPr>
        <w:t xml:space="preserve">The interaction between group and wait time was not significant in the case of the visual stimuli, </w:t>
      </w:r>
      <w:r w:rsidR="00F468BD" w:rsidRPr="00531A11">
        <w:rPr>
          <w:rFonts w:ascii="Times New Roman" w:hAnsi="Times New Roman" w:cs="Times New Roman"/>
          <w:i/>
          <w:iCs/>
        </w:rPr>
        <w:t>p</w:t>
      </w:r>
      <w:r w:rsidR="00F468BD">
        <w:rPr>
          <w:rFonts w:ascii="Times New Roman" w:hAnsi="Times New Roman" w:cs="Times New Roman"/>
        </w:rPr>
        <w:t xml:space="preserve">=.293. </w:t>
      </w:r>
      <w:r w:rsidR="00932633">
        <w:rPr>
          <w:rFonts w:ascii="Times New Roman" w:hAnsi="Times New Roman" w:cs="Times New Roman"/>
        </w:rPr>
        <w:t>We then modelled the same fixed effects to assess how they modulated decisions to wait for verbal stimuli. As before, we observed significant main effects of curiosity and wait time. The interaction between group and curiosity (</w:t>
      </w:r>
      <w:r w:rsidR="00932633" w:rsidRPr="000E4B7B">
        <w:rPr>
          <w:rFonts w:ascii="Times New Roman" w:hAnsi="Times New Roman" w:cs="Times New Roman"/>
          <w:i/>
          <w:iCs/>
        </w:rPr>
        <w:t>p</w:t>
      </w:r>
      <w:r w:rsidR="00932633">
        <w:rPr>
          <w:rFonts w:ascii="Times New Roman" w:hAnsi="Times New Roman" w:cs="Times New Roman"/>
        </w:rPr>
        <w:t>=.</w:t>
      </w:r>
      <w:r w:rsidR="00C06C39">
        <w:rPr>
          <w:rFonts w:ascii="Times New Roman" w:hAnsi="Times New Roman" w:cs="Times New Roman"/>
        </w:rPr>
        <w:t>38</w:t>
      </w:r>
      <w:r w:rsidR="00932633">
        <w:rPr>
          <w:rFonts w:ascii="Times New Roman" w:hAnsi="Times New Roman" w:cs="Times New Roman"/>
        </w:rPr>
        <w:t>) was not significant.</w:t>
      </w:r>
      <w:r w:rsidR="00F468BD">
        <w:rPr>
          <w:rFonts w:ascii="Times New Roman" w:hAnsi="Times New Roman" w:cs="Times New Roman"/>
        </w:rPr>
        <w:t xml:space="preserve"> </w:t>
      </w:r>
      <w:r w:rsidR="00F468BD">
        <w:rPr>
          <w:rFonts w:ascii="Times New Roman" w:hAnsi="Times New Roman" w:cs="Times New Roman"/>
        </w:rPr>
        <w:t xml:space="preserve">The interaction between group and wait time was significant, </w:t>
      </w:r>
      <w:r w:rsidR="00F468BD" w:rsidRPr="00D13A00">
        <w:rPr>
          <w:rFonts w:ascii="Times New Roman" w:hAnsi="Times New Roman" w:cs="Times New Roman"/>
        </w:rPr>
        <w:t>β = </w:t>
      </w:r>
      <w:r w:rsidR="00F468BD">
        <w:rPr>
          <w:rFonts w:ascii="Times New Roman" w:hAnsi="Times New Roman" w:cs="Times New Roman"/>
        </w:rPr>
        <w:t>-</w:t>
      </w:r>
      <w:r w:rsidR="00F468BD" w:rsidRPr="00D13A00">
        <w:rPr>
          <w:rFonts w:ascii="Times New Roman" w:hAnsi="Times New Roman" w:cs="Times New Roman"/>
        </w:rPr>
        <w:t>0.</w:t>
      </w:r>
      <w:r w:rsidR="00F468BD">
        <w:rPr>
          <w:rFonts w:ascii="Times New Roman" w:hAnsi="Times New Roman" w:cs="Times New Roman"/>
        </w:rPr>
        <w:t>33</w:t>
      </w:r>
      <w:r w:rsidR="00F468BD" w:rsidRPr="00D13A00">
        <w:rPr>
          <w:rFonts w:ascii="Times New Roman" w:hAnsi="Times New Roman" w:cs="Times New Roman"/>
        </w:rPr>
        <w:t>, SE = 0.</w:t>
      </w:r>
      <w:r w:rsidR="00F468BD">
        <w:rPr>
          <w:rFonts w:ascii="Times New Roman" w:hAnsi="Times New Roman" w:cs="Times New Roman"/>
        </w:rPr>
        <w:t xml:space="preserve">16, </w:t>
      </w:r>
      <w:r w:rsidR="00F468BD" w:rsidRPr="00D13A00">
        <w:rPr>
          <w:rFonts w:ascii="Times New Roman" w:hAnsi="Times New Roman" w:cs="Times New Roman"/>
        </w:rPr>
        <w:t xml:space="preserve"> </w:t>
      </w:r>
      <w:r w:rsidR="00F468BD" w:rsidRPr="00D13A00">
        <w:rPr>
          <w:rFonts w:ascii="Times New Roman" w:hAnsi="Times New Roman" w:cs="Times New Roman"/>
        </w:rPr>
        <w:lastRenderedPageBreak/>
        <w:t>z =</w:t>
      </w:r>
      <w:r w:rsidR="00F468BD">
        <w:rPr>
          <w:rFonts w:ascii="Times New Roman" w:hAnsi="Times New Roman" w:cs="Times New Roman"/>
        </w:rPr>
        <w:t xml:space="preserve"> 2.0</w:t>
      </w:r>
      <w:r w:rsidR="00F468BD">
        <w:rPr>
          <w:rFonts w:ascii="Times New Roman" w:hAnsi="Times New Roman" w:cs="Times New Roman"/>
        </w:rPr>
        <w:t>9</w:t>
      </w:r>
      <w:r w:rsidR="00F468BD" w:rsidRPr="00D13A00">
        <w:rPr>
          <w:rFonts w:ascii="Times New Roman" w:hAnsi="Times New Roman" w:cs="Times New Roman"/>
        </w:rPr>
        <w:t xml:space="preserve">, </w:t>
      </w:r>
      <w:r w:rsidR="00F468BD">
        <w:rPr>
          <w:rFonts w:ascii="Times New Roman" w:hAnsi="Times New Roman" w:cs="Times New Roman"/>
          <w:i/>
          <w:iCs/>
        </w:rPr>
        <w:t>p</w:t>
      </w:r>
      <w:r w:rsidR="00F468BD" w:rsidRPr="004076E1">
        <w:rPr>
          <w:rFonts w:ascii="Times New Roman" w:hAnsi="Times New Roman" w:cs="Times New Roman"/>
        </w:rPr>
        <w:t>=0.0</w:t>
      </w:r>
      <w:r w:rsidR="00F468BD">
        <w:rPr>
          <w:rFonts w:ascii="Times New Roman" w:hAnsi="Times New Roman" w:cs="Times New Roman"/>
        </w:rPr>
        <w:t xml:space="preserve">37. Those with dyslexia were less likely to wait when delay times were longer. </w:t>
      </w:r>
      <w:r w:rsidR="00F468BD">
        <w:rPr>
          <w:rFonts w:ascii="Times New Roman" w:hAnsi="Times New Roman" w:cs="Times New Roman"/>
        </w:rPr>
        <w:t>Taken together,</w:t>
      </w:r>
      <w:r w:rsidR="00932633">
        <w:rPr>
          <w:rFonts w:ascii="Times New Roman" w:hAnsi="Times New Roman" w:cs="Times New Roman"/>
        </w:rPr>
        <w:t xml:space="preserve"> </w:t>
      </w:r>
      <w:r w:rsidR="00F468BD">
        <w:rPr>
          <w:rFonts w:ascii="Times New Roman" w:hAnsi="Times New Roman" w:cs="Times New Roman"/>
        </w:rPr>
        <w:t>t</w:t>
      </w:r>
      <w:r w:rsidR="00932633">
        <w:rPr>
          <w:rFonts w:ascii="Times New Roman" w:hAnsi="Times New Roman" w:cs="Times New Roman"/>
        </w:rPr>
        <w:t xml:space="preserve">his </w:t>
      </w:r>
      <w:r w:rsidR="00F468BD">
        <w:rPr>
          <w:rFonts w:ascii="Times New Roman" w:hAnsi="Times New Roman" w:cs="Times New Roman"/>
        </w:rPr>
        <w:t>suggests</w:t>
      </w:r>
      <w:r w:rsidR="00932633">
        <w:rPr>
          <w:rFonts w:ascii="Times New Roman" w:hAnsi="Times New Roman" w:cs="Times New Roman"/>
        </w:rPr>
        <w:t xml:space="preserve"> the three-way interaction</w:t>
      </w:r>
      <w:r w:rsidR="005E4F22">
        <w:rPr>
          <w:rFonts w:ascii="Times New Roman" w:hAnsi="Times New Roman" w:cs="Times New Roman"/>
        </w:rPr>
        <w:t xml:space="preserve"> between group, stimulus type, and curiosity</w:t>
      </w:r>
      <w:r w:rsidR="00932633">
        <w:rPr>
          <w:rFonts w:ascii="Times New Roman" w:hAnsi="Times New Roman" w:cs="Times New Roman"/>
        </w:rPr>
        <w:t xml:space="preserve"> </w:t>
      </w:r>
      <w:r w:rsidR="005E4F22">
        <w:rPr>
          <w:rFonts w:ascii="Times New Roman" w:hAnsi="Times New Roman" w:cs="Times New Roman"/>
        </w:rPr>
        <w:t>wa</w:t>
      </w:r>
      <w:r w:rsidR="00932633">
        <w:rPr>
          <w:rFonts w:ascii="Times New Roman" w:hAnsi="Times New Roman" w:cs="Times New Roman"/>
        </w:rPr>
        <w:t>s driven by a steeper slope between curiosity and likelihood of waiting in the participants with dyslexia</w:t>
      </w:r>
      <w:r w:rsidR="005E4F22">
        <w:rPr>
          <w:rFonts w:ascii="Times New Roman" w:hAnsi="Times New Roman" w:cs="Times New Roman"/>
        </w:rPr>
        <w:t xml:space="preserve"> for </w:t>
      </w:r>
      <w:r w:rsidR="00F468BD">
        <w:rPr>
          <w:rFonts w:ascii="Times New Roman" w:hAnsi="Times New Roman" w:cs="Times New Roman"/>
        </w:rPr>
        <w:t xml:space="preserve">the </w:t>
      </w:r>
      <w:r w:rsidR="005E4F22">
        <w:rPr>
          <w:rFonts w:ascii="Times New Roman" w:hAnsi="Times New Roman" w:cs="Times New Roman"/>
        </w:rPr>
        <w:t>visual stimuli</w:t>
      </w:r>
      <w:r w:rsidR="00932633">
        <w:rPr>
          <w:rFonts w:ascii="Times New Roman" w:hAnsi="Times New Roman" w:cs="Times New Roman"/>
        </w:rPr>
        <w:t>.</w:t>
      </w:r>
      <w:r w:rsidR="005E4F22">
        <w:rPr>
          <w:rFonts w:ascii="Times New Roman" w:hAnsi="Times New Roman" w:cs="Times New Roman"/>
        </w:rPr>
        <w:t xml:space="preserve"> </w:t>
      </w:r>
      <w:r w:rsidR="00F468BD">
        <w:rPr>
          <w:rFonts w:ascii="Times New Roman" w:hAnsi="Times New Roman" w:cs="Times New Roman"/>
        </w:rPr>
        <w:t>T</w:t>
      </w:r>
      <w:r w:rsidR="005E4F22">
        <w:rPr>
          <w:rFonts w:ascii="Times New Roman" w:hAnsi="Times New Roman" w:cs="Times New Roman"/>
        </w:rPr>
        <w:t>he three-way interaction between</w:t>
      </w:r>
      <w:r w:rsidR="00351210">
        <w:rPr>
          <w:rFonts w:ascii="Times New Roman" w:hAnsi="Times New Roman" w:cs="Times New Roman"/>
        </w:rPr>
        <w:t xml:space="preserve"> group, stimulus type, and delay time was driven by a steeper slope between delay </w:t>
      </w:r>
      <w:r w:rsidR="00460958">
        <w:rPr>
          <w:rFonts w:ascii="Times New Roman" w:hAnsi="Times New Roman" w:cs="Times New Roman"/>
        </w:rPr>
        <w:t>time</w:t>
      </w:r>
      <w:r w:rsidR="00351210">
        <w:rPr>
          <w:rFonts w:ascii="Times New Roman" w:hAnsi="Times New Roman" w:cs="Times New Roman"/>
        </w:rPr>
        <w:t xml:space="preserve"> and likelihood of waiting in the participants with dyslexia for verbal stimuli alone.</w:t>
      </w:r>
    </w:p>
    <w:p w14:paraId="26EA3690" w14:textId="023C099C" w:rsidR="00C9781E" w:rsidRDefault="00C9781E" w:rsidP="00932633">
      <w:pPr>
        <w:spacing w:line="276" w:lineRule="auto"/>
        <w:jc w:val="both"/>
        <w:rPr>
          <w:rFonts w:ascii="Times New Roman" w:hAnsi="Times New Roman" w:cs="Times New Roman"/>
        </w:rPr>
      </w:pPr>
    </w:p>
    <w:p w14:paraId="54494A3C" w14:textId="4FF86F2B" w:rsidR="00C9781E" w:rsidRPr="00D13A00" w:rsidRDefault="00C9781E" w:rsidP="00932633">
      <w:pPr>
        <w:spacing w:line="276" w:lineRule="auto"/>
        <w:jc w:val="both"/>
        <w:rPr>
          <w:rFonts w:ascii="Times New Roman" w:hAnsi="Times New Roman" w:cs="Times New Roman"/>
        </w:rPr>
      </w:pPr>
      <w:r>
        <w:rPr>
          <w:rFonts w:ascii="Times New Roman" w:hAnsi="Times New Roman" w:cs="Times New Roman"/>
        </w:rPr>
        <w:t>We additionally assessed if sentence verification scores might modulate the aforementioned pattern of effects, by adding these scores as a fixed effect in our best fitting model. The expanded model with these scores did not offer a substantially better fit to the data</w:t>
      </w:r>
      <w:r w:rsidR="002607C0">
        <w:rPr>
          <w:rFonts w:ascii="Times New Roman" w:hAnsi="Times New Roman" w:cs="Times New Roman"/>
        </w:rPr>
        <w:t xml:space="preserve">, </w:t>
      </w:r>
      <w:r w:rsidR="002607C0" w:rsidRPr="000E4B7B">
        <w:rPr>
          <w:rFonts w:ascii="Arial" w:eastAsia="Times New Roman" w:hAnsi="Arial" w:cs="Arial"/>
          <w:color w:val="202122"/>
          <w:sz w:val="21"/>
          <w:szCs w:val="21"/>
          <w:lang w:eastAsia="en-GB"/>
        </w:rPr>
        <w:t>χ</w:t>
      </w:r>
      <w:r w:rsidR="002607C0">
        <w:rPr>
          <w:rFonts w:ascii="Times New Roman" w:hAnsi="Times New Roman" w:cs="Times New Roman"/>
        </w:rPr>
        <w:t xml:space="preserve">2(1)=1.53, </w:t>
      </w:r>
      <w:r w:rsidR="002607C0" w:rsidRPr="000E4B7B">
        <w:rPr>
          <w:rFonts w:ascii="Times New Roman" w:hAnsi="Times New Roman" w:cs="Times New Roman"/>
          <w:i/>
          <w:iCs/>
        </w:rPr>
        <w:t>p</w:t>
      </w:r>
      <w:r w:rsidR="002607C0">
        <w:rPr>
          <w:rFonts w:ascii="Times New Roman" w:hAnsi="Times New Roman" w:cs="Times New Roman"/>
        </w:rPr>
        <w:t xml:space="preserve"> =.22</w:t>
      </w:r>
      <w:r w:rsidR="002607C0" w:rsidRPr="002F1815">
        <w:rPr>
          <w:rFonts w:ascii="Times New Roman" w:hAnsi="Times New Roman" w:cs="Times New Roman"/>
        </w:rPr>
        <w:t>.</w:t>
      </w:r>
    </w:p>
    <w:p w14:paraId="606EE7C5" w14:textId="5ED202C3" w:rsidR="00601EED" w:rsidRPr="00D13A00" w:rsidRDefault="00601EED" w:rsidP="00D13A00">
      <w:pPr>
        <w:spacing w:line="276" w:lineRule="auto"/>
        <w:jc w:val="both"/>
        <w:rPr>
          <w:rFonts w:ascii="Times New Roman" w:hAnsi="Times New Roman" w:cs="Times New Roman"/>
        </w:rPr>
      </w:pPr>
    </w:p>
    <w:p w14:paraId="5272CF04" w14:textId="38A4BEE3" w:rsidR="0080141A" w:rsidRDefault="002E4E47" w:rsidP="005A4FFC">
      <w:pPr>
        <w:spacing w:line="276" w:lineRule="auto"/>
        <w:jc w:val="both"/>
        <w:rPr>
          <w:rFonts w:ascii="Times New Roman" w:hAnsi="Times New Roman" w:cs="Times New Roman"/>
        </w:rPr>
      </w:pPr>
      <w:r>
        <w:rPr>
          <w:rFonts w:ascii="Times New Roman" w:hAnsi="Times New Roman" w:cs="Times New Roman"/>
          <w:noProof/>
        </w:rPr>
        <w:drawing>
          <wp:inline distT="0" distB="0" distL="0" distR="0" wp14:anchorId="233BE44E" wp14:editId="24FFA120">
            <wp:extent cx="5727700" cy="572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7F3A8034" w14:textId="09850B16" w:rsidR="0044239B" w:rsidRDefault="0044239B" w:rsidP="0044239B">
      <w:pPr>
        <w:keepNext/>
        <w:spacing w:line="276" w:lineRule="auto"/>
        <w:jc w:val="both"/>
      </w:pPr>
    </w:p>
    <w:p w14:paraId="5791055B" w14:textId="604CD0F3" w:rsidR="0080141A" w:rsidRPr="0044239B" w:rsidRDefault="0044239B" w:rsidP="0044239B">
      <w:pPr>
        <w:pStyle w:val="Caption"/>
        <w:jc w:val="both"/>
        <w:rPr>
          <w:rFonts w:ascii="Times New Roman" w:hAnsi="Times New Roman" w:cs="Times New Roman"/>
          <w:color w:val="002060"/>
          <w:sz w:val="24"/>
          <w:szCs w:val="24"/>
        </w:rPr>
      </w:pPr>
      <w:r w:rsidRPr="0044239B">
        <w:rPr>
          <w:rFonts w:ascii="Times New Roman" w:hAnsi="Times New Roman" w:cs="Times New Roman"/>
          <w:color w:val="002060"/>
          <w:sz w:val="24"/>
          <w:szCs w:val="24"/>
        </w:rPr>
        <w:t xml:space="preserve">Figure </w:t>
      </w:r>
      <w:r w:rsidRPr="0044239B">
        <w:rPr>
          <w:rFonts w:ascii="Times New Roman" w:hAnsi="Times New Roman" w:cs="Times New Roman"/>
          <w:color w:val="002060"/>
          <w:sz w:val="24"/>
          <w:szCs w:val="24"/>
        </w:rPr>
        <w:fldChar w:fldCharType="begin"/>
      </w:r>
      <w:r w:rsidRPr="0044239B">
        <w:rPr>
          <w:rFonts w:ascii="Times New Roman" w:hAnsi="Times New Roman" w:cs="Times New Roman"/>
          <w:color w:val="002060"/>
          <w:sz w:val="24"/>
          <w:szCs w:val="24"/>
        </w:rPr>
        <w:instrText xml:space="preserve"> SEQ Figure \* ARABIC </w:instrText>
      </w:r>
      <w:r w:rsidRPr="0044239B">
        <w:rPr>
          <w:rFonts w:ascii="Times New Roman" w:hAnsi="Times New Roman" w:cs="Times New Roman"/>
          <w:color w:val="002060"/>
          <w:sz w:val="24"/>
          <w:szCs w:val="24"/>
        </w:rPr>
        <w:fldChar w:fldCharType="separate"/>
      </w:r>
      <w:r w:rsidR="007F146C">
        <w:rPr>
          <w:rFonts w:ascii="Times New Roman" w:hAnsi="Times New Roman" w:cs="Times New Roman"/>
          <w:noProof/>
          <w:color w:val="002060"/>
          <w:sz w:val="24"/>
          <w:szCs w:val="24"/>
        </w:rPr>
        <w:t>2</w:t>
      </w:r>
      <w:r w:rsidRPr="0044239B">
        <w:rPr>
          <w:rFonts w:ascii="Times New Roman" w:hAnsi="Times New Roman" w:cs="Times New Roman"/>
          <w:color w:val="002060"/>
          <w:sz w:val="24"/>
          <w:szCs w:val="24"/>
        </w:rPr>
        <w:fldChar w:fldCharType="end"/>
      </w:r>
      <w:r w:rsidRPr="0044239B">
        <w:rPr>
          <w:rFonts w:ascii="Times New Roman" w:hAnsi="Times New Roman" w:cs="Times New Roman"/>
          <w:color w:val="002060"/>
          <w:sz w:val="24"/>
          <w:szCs w:val="24"/>
        </w:rPr>
        <w:t>.</w:t>
      </w:r>
      <w:r w:rsidR="00D43B1F">
        <w:rPr>
          <w:rFonts w:ascii="Times New Roman" w:hAnsi="Times New Roman" w:cs="Times New Roman"/>
          <w:color w:val="002060"/>
          <w:sz w:val="24"/>
          <w:szCs w:val="24"/>
        </w:rPr>
        <w:t xml:space="preserve"> </w:t>
      </w:r>
      <w:r w:rsidR="00FC443A">
        <w:rPr>
          <w:rFonts w:ascii="Times New Roman" w:hAnsi="Times New Roman" w:cs="Times New Roman"/>
          <w:color w:val="002060"/>
          <w:sz w:val="24"/>
          <w:szCs w:val="24"/>
        </w:rPr>
        <w:t xml:space="preserve">Participants were more likely to wait </w:t>
      </w:r>
      <w:r w:rsidR="009E14F5">
        <w:rPr>
          <w:rFonts w:ascii="Times New Roman" w:hAnsi="Times New Roman" w:cs="Times New Roman"/>
          <w:color w:val="002060"/>
          <w:sz w:val="24"/>
          <w:szCs w:val="24"/>
        </w:rPr>
        <w:t xml:space="preserve">for an answer </w:t>
      </w:r>
      <w:r w:rsidR="00FC443A">
        <w:rPr>
          <w:rFonts w:ascii="Times New Roman" w:hAnsi="Times New Roman" w:cs="Times New Roman"/>
          <w:color w:val="002060"/>
          <w:sz w:val="24"/>
          <w:szCs w:val="24"/>
        </w:rPr>
        <w:t xml:space="preserve">when </w:t>
      </w:r>
      <w:r w:rsidR="00571E16">
        <w:rPr>
          <w:rFonts w:ascii="Times New Roman" w:hAnsi="Times New Roman" w:cs="Times New Roman"/>
          <w:color w:val="002060"/>
          <w:sz w:val="24"/>
          <w:szCs w:val="24"/>
        </w:rPr>
        <w:t xml:space="preserve">A. </w:t>
      </w:r>
      <w:r w:rsidR="00FC443A">
        <w:rPr>
          <w:rFonts w:ascii="Times New Roman" w:hAnsi="Times New Roman" w:cs="Times New Roman"/>
          <w:color w:val="002060"/>
          <w:sz w:val="24"/>
          <w:szCs w:val="24"/>
        </w:rPr>
        <w:t xml:space="preserve">they expressed </w:t>
      </w:r>
      <w:r w:rsidR="009E14F5">
        <w:rPr>
          <w:rFonts w:ascii="Times New Roman" w:hAnsi="Times New Roman" w:cs="Times New Roman"/>
          <w:color w:val="002060"/>
          <w:sz w:val="24"/>
          <w:szCs w:val="24"/>
        </w:rPr>
        <w:t xml:space="preserve">greater </w:t>
      </w:r>
      <w:r w:rsidR="00FC443A">
        <w:rPr>
          <w:rFonts w:ascii="Times New Roman" w:hAnsi="Times New Roman" w:cs="Times New Roman"/>
          <w:color w:val="002060"/>
          <w:sz w:val="24"/>
          <w:szCs w:val="24"/>
        </w:rPr>
        <w:t>curiosity</w:t>
      </w:r>
      <w:r w:rsidR="00571E16">
        <w:rPr>
          <w:rFonts w:ascii="Times New Roman" w:hAnsi="Times New Roman" w:cs="Times New Roman"/>
          <w:color w:val="002060"/>
          <w:sz w:val="24"/>
          <w:szCs w:val="24"/>
        </w:rPr>
        <w:t xml:space="preserve">, </w:t>
      </w:r>
      <w:r w:rsidR="00DB5CD8">
        <w:rPr>
          <w:rFonts w:ascii="Times New Roman" w:hAnsi="Times New Roman" w:cs="Times New Roman"/>
          <w:color w:val="002060"/>
          <w:sz w:val="24"/>
          <w:szCs w:val="24"/>
        </w:rPr>
        <w:t xml:space="preserve">or </w:t>
      </w:r>
      <w:r w:rsidR="00571E16">
        <w:rPr>
          <w:rFonts w:ascii="Times New Roman" w:hAnsi="Times New Roman" w:cs="Times New Roman"/>
          <w:color w:val="002060"/>
          <w:sz w:val="24"/>
          <w:szCs w:val="24"/>
        </w:rPr>
        <w:t>B. they encountered a longer delay time</w:t>
      </w:r>
      <w:r w:rsidR="00FC443A">
        <w:rPr>
          <w:rFonts w:ascii="Times New Roman" w:hAnsi="Times New Roman" w:cs="Times New Roman"/>
          <w:color w:val="002060"/>
          <w:sz w:val="24"/>
          <w:szCs w:val="24"/>
        </w:rPr>
        <w:t xml:space="preserve">. </w:t>
      </w:r>
      <w:r w:rsidR="00571E16">
        <w:rPr>
          <w:rFonts w:ascii="Times New Roman" w:hAnsi="Times New Roman" w:cs="Times New Roman"/>
          <w:color w:val="002060"/>
          <w:sz w:val="24"/>
          <w:szCs w:val="24"/>
        </w:rPr>
        <w:t xml:space="preserve">C. </w:t>
      </w:r>
      <w:r w:rsidR="00491192">
        <w:rPr>
          <w:rFonts w:ascii="Times New Roman" w:hAnsi="Times New Roman" w:cs="Times New Roman"/>
          <w:color w:val="002060"/>
          <w:sz w:val="24"/>
          <w:szCs w:val="24"/>
        </w:rPr>
        <w:t xml:space="preserve">All participants were more likely to </w:t>
      </w:r>
      <w:r w:rsidR="00491192">
        <w:rPr>
          <w:rFonts w:ascii="Times New Roman" w:hAnsi="Times New Roman" w:cs="Times New Roman"/>
          <w:color w:val="002060"/>
          <w:sz w:val="24"/>
          <w:szCs w:val="24"/>
        </w:rPr>
        <w:lastRenderedPageBreak/>
        <w:t xml:space="preserve">wait when they were curious about visual information </w:t>
      </w:r>
      <w:r w:rsidR="00491192">
        <w:rPr>
          <w:rFonts w:ascii="Times New Roman" w:hAnsi="Times New Roman" w:cs="Times New Roman"/>
          <w:color w:val="002060"/>
          <w:sz w:val="24"/>
          <w:szCs w:val="24"/>
        </w:rPr>
        <w:t>(illustrated in orange</w:t>
      </w:r>
      <w:r w:rsidR="00491192">
        <w:rPr>
          <w:rFonts w:ascii="Times New Roman" w:hAnsi="Times New Roman" w:cs="Times New Roman"/>
          <w:color w:val="002060"/>
          <w:sz w:val="24"/>
          <w:szCs w:val="24"/>
        </w:rPr>
        <w:t xml:space="preserve">, this relationship was attenuated for verbal information </w:t>
      </w:r>
      <w:r w:rsidR="00491192">
        <w:rPr>
          <w:rFonts w:ascii="Times New Roman" w:hAnsi="Times New Roman" w:cs="Times New Roman"/>
          <w:color w:val="002060"/>
          <w:sz w:val="24"/>
          <w:szCs w:val="24"/>
        </w:rPr>
        <w:t>(illustrated in blue)</w:t>
      </w:r>
      <w:r w:rsidR="00491192">
        <w:rPr>
          <w:rFonts w:ascii="Times New Roman" w:hAnsi="Times New Roman" w:cs="Times New Roman"/>
          <w:color w:val="002060"/>
          <w:sz w:val="24"/>
          <w:szCs w:val="24"/>
        </w:rPr>
        <w:t xml:space="preserve">. </w:t>
      </w:r>
      <w:r w:rsidR="002E4E47">
        <w:rPr>
          <w:rFonts w:ascii="Times New Roman" w:hAnsi="Times New Roman" w:cs="Times New Roman"/>
          <w:color w:val="002060"/>
          <w:sz w:val="24"/>
          <w:szCs w:val="24"/>
        </w:rPr>
        <w:t>D. Relative to controls, p</w:t>
      </w:r>
      <w:r w:rsidR="00FC443A">
        <w:rPr>
          <w:rFonts w:ascii="Times New Roman" w:hAnsi="Times New Roman" w:cs="Times New Roman"/>
          <w:color w:val="002060"/>
          <w:sz w:val="24"/>
          <w:szCs w:val="24"/>
        </w:rPr>
        <w:t xml:space="preserve">articipants with dyslexia were </w:t>
      </w:r>
      <w:r w:rsidR="00E261E1">
        <w:rPr>
          <w:rFonts w:ascii="Times New Roman" w:hAnsi="Times New Roman" w:cs="Times New Roman"/>
          <w:color w:val="002060"/>
          <w:sz w:val="24"/>
          <w:szCs w:val="24"/>
        </w:rPr>
        <w:t>more</w:t>
      </w:r>
      <w:r w:rsidR="00FC443A">
        <w:rPr>
          <w:rFonts w:ascii="Times New Roman" w:hAnsi="Times New Roman" w:cs="Times New Roman"/>
          <w:color w:val="002060"/>
          <w:sz w:val="24"/>
          <w:szCs w:val="24"/>
        </w:rPr>
        <w:t xml:space="preserve"> likely to wait for visual information they were curious about</w:t>
      </w:r>
      <w:r w:rsidR="002E4E47">
        <w:rPr>
          <w:rFonts w:ascii="Times New Roman" w:hAnsi="Times New Roman" w:cs="Times New Roman"/>
          <w:color w:val="002060"/>
          <w:sz w:val="24"/>
          <w:szCs w:val="24"/>
        </w:rPr>
        <w:t xml:space="preserve"> (illustrated in orange). Both groups showed a similar relationship between curiosity and waiting times in the case of verbal information (illustrated in blue)</w:t>
      </w:r>
      <w:r w:rsidR="00D64687">
        <w:rPr>
          <w:rFonts w:ascii="Times New Roman" w:hAnsi="Times New Roman" w:cs="Times New Roman"/>
          <w:color w:val="002060"/>
          <w:sz w:val="24"/>
          <w:szCs w:val="24"/>
        </w:rPr>
        <w:t xml:space="preserve">. </w:t>
      </w:r>
      <w:r w:rsidR="002E4E47">
        <w:rPr>
          <w:rFonts w:ascii="Times New Roman" w:hAnsi="Times New Roman" w:cs="Times New Roman"/>
          <w:color w:val="002060"/>
          <w:sz w:val="24"/>
          <w:szCs w:val="24"/>
        </w:rPr>
        <w:t>E</w:t>
      </w:r>
      <w:r w:rsidR="00571E16">
        <w:rPr>
          <w:rFonts w:ascii="Times New Roman" w:hAnsi="Times New Roman" w:cs="Times New Roman"/>
          <w:color w:val="002060"/>
          <w:sz w:val="24"/>
          <w:szCs w:val="24"/>
        </w:rPr>
        <w:t xml:space="preserve">. Participants with dyslexia were </w:t>
      </w:r>
      <w:r w:rsidR="002E4E47">
        <w:rPr>
          <w:rFonts w:ascii="Times New Roman" w:hAnsi="Times New Roman" w:cs="Times New Roman"/>
          <w:color w:val="002060"/>
          <w:sz w:val="24"/>
          <w:szCs w:val="24"/>
        </w:rPr>
        <w:t>less</w:t>
      </w:r>
      <w:r w:rsidR="00571E16">
        <w:rPr>
          <w:rFonts w:ascii="Times New Roman" w:hAnsi="Times New Roman" w:cs="Times New Roman"/>
          <w:color w:val="002060"/>
          <w:sz w:val="24"/>
          <w:szCs w:val="24"/>
        </w:rPr>
        <w:t xml:space="preserve"> likely to wait for </w:t>
      </w:r>
      <w:r w:rsidR="002E4E47">
        <w:rPr>
          <w:rFonts w:ascii="Times New Roman" w:hAnsi="Times New Roman" w:cs="Times New Roman"/>
          <w:color w:val="002060"/>
          <w:sz w:val="24"/>
          <w:szCs w:val="24"/>
        </w:rPr>
        <w:t>verbal</w:t>
      </w:r>
      <w:r w:rsidR="00571E16">
        <w:rPr>
          <w:rFonts w:ascii="Times New Roman" w:hAnsi="Times New Roman" w:cs="Times New Roman"/>
          <w:color w:val="002060"/>
          <w:sz w:val="24"/>
          <w:szCs w:val="24"/>
        </w:rPr>
        <w:t xml:space="preserve"> information (illustrated in </w:t>
      </w:r>
      <w:r w:rsidR="002E4E47">
        <w:rPr>
          <w:rFonts w:ascii="Times New Roman" w:hAnsi="Times New Roman" w:cs="Times New Roman"/>
          <w:color w:val="002060"/>
          <w:sz w:val="24"/>
          <w:szCs w:val="24"/>
        </w:rPr>
        <w:t>blue</w:t>
      </w:r>
      <w:r w:rsidR="00571E16">
        <w:rPr>
          <w:rFonts w:ascii="Times New Roman" w:hAnsi="Times New Roman" w:cs="Times New Roman"/>
          <w:color w:val="002060"/>
          <w:sz w:val="24"/>
          <w:szCs w:val="24"/>
        </w:rPr>
        <w:t xml:space="preserve">) </w:t>
      </w:r>
      <w:r w:rsidR="00491192">
        <w:rPr>
          <w:rFonts w:ascii="Times New Roman" w:hAnsi="Times New Roman" w:cs="Times New Roman"/>
          <w:color w:val="002060"/>
          <w:sz w:val="24"/>
          <w:szCs w:val="24"/>
        </w:rPr>
        <w:t xml:space="preserve">that was </w:t>
      </w:r>
      <w:r w:rsidR="00571E16">
        <w:rPr>
          <w:rFonts w:ascii="Times New Roman" w:hAnsi="Times New Roman" w:cs="Times New Roman"/>
          <w:color w:val="002060"/>
          <w:sz w:val="24"/>
          <w:szCs w:val="24"/>
        </w:rPr>
        <w:t xml:space="preserve">associated with longer wait times, relative to </w:t>
      </w:r>
      <w:r w:rsidR="002E4E47">
        <w:rPr>
          <w:rFonts w:ascii="Times New Roman" w:hAnsi="Times New Roman" w:cs="Times New Roman"/>
          <w:color w:val="002060"/>
          <w:sz w:val="24"/>
          <w:szCs w:val="24"/>
        </w:rPr>
        <w:t>visual</w:t>
      </w:r>
      <w:r w:rsidR="00571E16">
        <w:rPr>
          <w:rFonts w:ascii="Times New Roman" w:hAnsi="Times New Roman" w:cs="Times New Roman"/>
          <w:color w:val="002060"/>
          <w:sz w:val="24"/>
          <w:szCs w:val="24"/>
        </w:rPr>
        <w:t xml:space="preserve"> information (illustrated in </w:t>
      </w:r>
      <w:r w:rsidR="002E4E47">
        <w:rPr>
          <w:rFonts w:ascii="Times New Roman" w:hAnsi="Times New Roman" w:cs="Times New Roman"/>
          <w:color w:val="002060"/>
          <w:sz w:val="24"/>
          <w:szCs w:val="24"/>
        </w:rPr>
        <w:t>orange</w:t>
      </w:r>
      <w:r w:rsidR="00571E16">
        <w:rPr>
          <w:rFonts w:ascii="Times New Roman" w:hAnsi="Times New Roman" w:cs="Times New Roman"/>
          <w:color w:val="002060"/>
          <w:sz w:val="24"/>
          <w:szCs w:val="24"/>
        </w:rPr>
        <w:t>).</w:t>
      </w:r>
      <w:r w:rsidR="00D43B1F">
        <w:rPr>
          <w:rFonts w:ascii="Times New Roman" w:hAnsi="Times New Roman" w:cs="Times New Roman"/>
          <w:color w:val="002060"/>
          <w:sz w:val="24"/>
          <w:szCs w:val="24"/>
        </w:rPr>
        <w:t xml:space="preserve"> </w:t>
      </w:r>
      <w:r w:rsidR="00DB5CD8">
        <w:rPr>
          <w:rFonts w:ascii="Times New Roman" w:hAnsi="Times New Roman" w:cs="Times New Roman"/>
          <w:color w:val="002060"/>
          <w:sz w:val="24"/>
          <w:szCs w:val="24"/>
        </w:rPr>
        <w:t xml:space="preserve">In all </w:t>
      </w:r>
      <w:r w:rsidR="005A2D60">
        <w:rPr>
          <w:rFonts w:ascii="Times New Roman" w:hAnsi="Times New Roman" w:cs="Times New Roman"/>
          <w:color w:val="002060"/>
          <w:sz w:val="24"/>
          <w:szCs w:val="24"/>
        </w:rPr>
        <w:t>plots</w:t>
      </w:r>
      <w:r w:rsidR="00DB5CD8">
        <w:rPr>
          <w:rFonts w:ascii="Times New Roman" w:hAnsi="Times New Roman" w:cs="Times New Roman"/>
          <w:color w:val="002060"/>
          <w:sz w:val="24"/>
          <w:szCs w:val="24"/>
        </w:rPr>
        <w:t xml:space="preserve">, solid lines indicate the influence of </w:t>
      </w:r>
      <w:r w:rsidR="00491192">
        <w:rPr>
          <w:rFonts w:ascii="Times New Roman" w:hAnsi="Times New Roman" w:cs="Times New Roman"/>
          <w:color w:val="002060"/>
          <w:sz w:val="24"/>
          <w:szCs w:val="24"/>
        </w:rPr>
        <w:t>the</w:t>
      </w:r>
      <w:r w:rsidR="00DB5CD8">
        <w:rPr>
          <w:rFonts w:ascii="Times New Roman" w:hAnsi="Times New Roman" w:cs="Times New Roman"/>
          <w:color w:val="002060"/>
          <w:sz w:val="24"/>
          <w:szCs w:val="24"/>
        </w:rPr>
        <w:t xml:space="preserve"> factor on the </w:t>
      </w:r>
      <w:r w:rsidR="00491192">
        <w:rPr>
          <w:rFonts w:ascii="Times New Roman" w:hAnsi="Times New Roman" w:cs="Times New Roman"/>
          <w:color w:val="002060"/>
          <w:sz w:val="24"/>
          <w:szCs w:val="24"/>
        </w:rPr>
        <w:t>probability</w:t>
      </w:r>
      <w:r w:rsidR="00DB5CD8">
        <w:rPr>
          <w:rFonts w:ascii="Times New Roman" w:hAnsi="Times New Roman" w:cs="Times New Roman"/>
          <w:color w:val="002060"/>
          <w:sz w:val="24"/>
          <w:szCs w:val="24"/>
        </w:rPr>
        <w:t xml:space="preserve"> of </w:t>
      </w:r>
      <w:r w:rsidR="00DB5CD8">
        <w:rPr>
          <w:rFonts w:ascii="Times New Roman" w:hAnsi="Times New Roman" w:cs="Times New Roman"/>
          <w:color w:val="002060"/>
          <w:sz w:val="24"/>
          <w:szCs w:val="24"/>
        </w:rPr>
        <w:t>deciding</w:t>
      </w:r>
      <w:r w:rsidR="00DB5CD8">
        <w:rPr>
          <w:rFonts w:ascii="Times New Roman" w:hAnsi="Times New Roman" w:cs="Times New Roman"/>
          <w:color w:val="002060"/>
          <w:sz w:val="24"/>
          <w:szCs w:val="24"/>
        </w:rPr>
        <w:t xml:space="preserve"> to</w:t>
      </w:r>
      <w:r w:rsidR="00491192">
        <w:rPr>
          <w:rFonts w:ascii="Times New Roman" w:hAnsi="Times New Roman" w:cs="Times New Roman"/>
          <w:color w:val="002060"/>
          <w:sz w:val="24"/>
          <w:szCs w:val="24"/>
        </w:rPr>
        <w:t xml:space="preserve"> make a</w:t>
      </w:r>
      <w:r w:rsidR="00DB5CD8">
        <w:rPr>
          <w:rFonts w:ascii="Times New Roman" w:hAnsi="Times New Roman" w:cs="Times New Roman"/>
          <w:color w:val="002060"/>
          <w:sz w:val="24"/>
          <w:szCs w:val="24"/>
        </w:rPr>
        <w:t xml:space="preserve"> </w:t>
      </w:r>
      <w:r w:rsidR="00491192">
        <w:rPr>
          <w:rFonts w:ascii="Times New Roman" w:hAnsi="Times New Roman" w:cs="Times New Roman"/>
          <w:color w:val="002060"/>
          <w:sz w:val="24"/>
          <w:szCs w:val="24"/>
        </w:rPr>
        <w:t>“</w:t>
      </w:r>
      <w:r w:rsidR="00DB5CD8">
        <w:rPr>
          <w:rFonts w:ascii="Times New Roman" w:hAnsi="Times New Roman" w:cs="Times New Roman"/>
          <w:color w:val="002060"/>
          <w:sz w:val="24"/>
          <w:szCs w:val="24"/>
        </w:rPr>
        <w:t>wait</w:t>
      </w:r>
      <w:r w:rsidR="00491192">
        <w:rPr>
          <w:rFonts w:ascii="Times New Roman" w:hAnsi="Times New Roman" w:cs="Times New Roman"/>
          <w:color w:val="002060"/>
          <w:sz w:val="24"/>
          <w:szCs w:val="24"/>
        </w:rPr>
        <w:t>” decision</w:t>
      </w:r>
      <w:r w:rsidR="00DB5CD8">
        <w:rPr>
          <w:rFonts w:ascii="Times New Roman" w:hAnsi="Times New Roman" w:cs="Times New Roman"/>
          <w:color w:val="002060"/>
          <w:sz w:val="24"/>
          <w:szCs w:val="24"/>
        </w:rPr>
        <w:t xml:space="preserve">. </w:t>
      </w:r>
      <w:r w:rsidR="002E4E47">
        <w:rPr>
          <w:rFonts w:ascii="Times New Roman" w:hAnsi="Times New Roman" w:cs="Times New Roman"/>
          <w:color w:val="002060"/>
          <w:sz w:val="24"/>
          <w:szCs w:val="24"/>
        </w:rPr>
        <w:t xml:space="preserve">Lines are scaled by response. </w:t>
      </w:r>
      <w:r w:rsidR="00491192">
        <w:rPr>
          <w:rFonts w:ascii="Times New Roman" w:hAnsi="Times New Roman" w:cs="Times New Roman"/>
          <w:color w:val="002060"/>
          <w:sz w:val="24"/>
          <w:szCs w:val="24"/>
        </w:rPr>
        <w:t>The b</w:t>
      </w:r>
      <w:r w:rsidR="00DB5CD8">
        <w:rPr>
          <w:rFonts w:ascii="Times New Roman" w:hAnsi="Times New Roman" w:cs="Times New Roman"/>
          <w:color w:val="002060"/>
          <w:sz w:val="24"/>
          <w:szCs w:val="24"/>
        </w:rPr>
        <w:t xml:space="preserve">ands around the solid lines indicate the 95% confidence interval. </w:t>
      </w:r>
      <w:r w:rsidR="00E207C6">
        <w:rPr>
          <w:rFonts w:ascii="Times New Roman" w:hAnsi="Times New Roman" w:cs="Times New Roman"/>
          <w:color w:val="002060"/>
          <w:sz w:val="24"/>
          <w:szCs w:val="24"/>
        </w:rPr>
        <w:t>The black lines on the x-axis</w:t>
      </w:r>
      <w:r w:rsidR="005A2D60">
        <w:rPr>
          <w:rFonts w:ascii="Times New Roman" w:hAnsi="Times New Roman" w:cs="Times New Roman"/>
          <w:color w:val="002060"/>
          <w:sz w:val="24"/>
          <w:szCs w:val="24"/>
        </w:rPr>
        <w:t xml:space="preserve"> visually</w:t>
      </w:r>
      <w:r w:rsidR="00E207C6">
        <w:rPr>
          <w:rFonts w:ascii="Times New Roman" w:hAnsi="Times New Roman" w:cs="Times New Roman"/>
          <w:color w:val="002060"/>
          <w:sz w:val="24"/>
          <w:szCs w:val="24"/>
        </w:rPr>
        <w:t xml:space="preserve"> indicate the number of </w:t>
      </w:r>
      <w:r w:rsidR="005A2D60">
        <w:rPr>
          <w:rFonts w:ascii="Times New Roman" w:hAnsi="Times New Roman" w:cs="Times New Roman"/>
          <w:color w:val="002060"/>
          <w:sz w:val="24"/>
          <w:szCs w:val="24"/>
        </w:rPr>
        <w:t>observations</w:t>
      </w:r>
      <w:r w:rsidR="00E207C6">
        <w:rPr>
          <w:rFonts w:ascii="Times New Roman" w:hAnsi="Times New Roman" w:cs="Times New Roman"/>
          <w:color w:val="002060"/>
          <w:sz w:val="24"/>
          <w:szCs w:val="24"/>
        </w:rPr>
        <w:t xml:space="preserve"> </w:t>
      </w:r>
      <w:r w:rsidR="005A2D60">
        <w:rPr>
          <w:rFonts w:ascii="Times New Roman" w:hAnsi="Times New Roman" w:cs="Times New Roman"/>
          <w:color w:val="002060"/>
          <w:sz w:val="24"/>
          <w:szCs w:val="24"/>
        </w:rPr>
        <w:t>at each</w:t>
      </w:r>
      <w:r w:rsidR="00E207C6">
        <w:rPr>
          <w:rFonts w:ascii="Times New Roman" w:hAnsi="Times New Roman" w:cs="Times New Roman"/>
          <w:color w:val="002060"/>
          <w:sz w:val="24"/>
          <w:szCs w:val="24"/>
        </w:rPr>
        <w:t xml:space="preserve"> level of the factor.</w:t>
      </w:r>
    </w:p>
    <w:p w14:paraId="7B3FCDAD" w14:textId="59C25484" w:rsidR="00616C54" w:rsidRDefault="00616C54" w:rsidP="005A4FFC">
      <w:pPr>
        <w:spacing w:line="276" w:lineRule="auto"/>
        <w:rPr>
          <w:rFonts w:ascii="Times New Roman" w:hAnsi="Times New Roman" w:cs="Times New Roman"/>
        </w:rPr>
      </w:pPr>
    </w:p>
    <w:p w14:paraId="6D275B89" w14:textId="3926DA8C" w:rsidR="00616C54" w:rsidRDefault="00616C54" w:rsidP="005A4FFC">
      <w:pPr>
        <w:spacing w:line="276" w:lineRule="auto"/>
        <w:rPr>
          <w:rFonts w:ascii="Times New Roman" w:hAnsi="Times New Roman" w:cs="Times New Roman"/>
          <w:i/>
          <w:iCs/>
        </w:rPr>
      </w:pPr>
      <w:r w:rsidRPr="00601EED">
        <w:rPr>
          <w:rFonts w:ascii="Times New Roman" w:hAnsi="Times New Roman" w:cs="Times New Roman"/>
          <w:i/>
          <w:iCs/>
        </w:rPr>
        <w:t>Curiosity</w:t>
      </w:r>
      <w:r w:rsidR="00865223">
        <w:rPr>
          <w:rFonts w:ascii="Times New Roman" w:hAnsi="Times New Roman" w:cs="Times New Roman"/>
          <w:i/>
          <w:iCs/>
        </w:rPr>
        <w:t>, information prediction error,</w:t>
      </w:r>
      <w:r w:rsidRPr="00601EED">
        <w:rPr>
          <w:rFonts w:ascii="Times New Roman" w:hAnsi="Times New Roman" w:cs="Times New Roman"/>
          <w:i/>
          <w:iCs/>
        </w:rPr>
        <w:t xml:space="preserve"> and </w:t>
      </w:r>
      <w:r>
        <w:rPr>
          <w:rFonts w:ascii="Times New Roman" w:hAnsi="Times New Roman" w:cs="Times New Roman"/>
          <w:i/>
          <w:iCs/>
        </w:rPr>
        <w:t>memory</w:t>
      </w:r>
    </w:p>
    <w:p w14:paraId="0F3130BC" w14:textId="13804E3F" w:rsidR="00616C54" w:rsidRDefault="00616C54" w:rsidP="005A4FFC">
      <w:pPr>
        <w:spacing w:line="276" w:lineRule="auto"/>
        <w:rPr>
          <w:rFonts w:ascii="Times New Roman" w:hAnsi="Times New Roman" w:cs="Times New Roman"/>
        </w:rPr>
      </w:pPr>
    </w:p>
    <w:p w14:paraId="2BE802EA" w14:textId="6A6FF659" w:rsidR="00865223" w:rsidRDefault="00865223" w:rsidP="00865223">
      <w:pPr>
        <w:spacing w:line="276" w:lineRule="auto"/>
        <w:jc w:val="both"/>
        <w:rPr>
          <w:rFonts w:ascii="Times New Roman" w:hAnsi="Times New Roman" w:cs="Times New Roman"/>
        </w:rPr>
      </w:pPr>
      <w:r>
        <w:rPr>
          <w:rFonts w:ascii="Times New Roman" w:hAnsi="Times New Roman" w:cs="Times New Roman"/>
        </w:rPr>
        <w:t>Using the model fitting process outlined above, the best fitting model for likelihood of remembering an item was:</w:t>
      </w:r>
    </w:p>
    <w:p w14:paraId="7EC487B2" w14:textId="77777777" w:rsidR="00865223" w:rsidRDefault="00865223" w:rsidP="00865223">
      <w:pPr>
        <w:spacing w:line="276" w:lineRule="auto"/>
        <w:jc w:val="both"/>
        <w:rPr>
          <w:rFonts w:ascii="Times New Roman" w:hAnsi="Times New Roman" w:cs="Times New Roman"/>
        </w:rPr>
      </w:pPr>
    </w:p>
    <w:p w14:paraId="49167616" w14:textId="66C87917" w:rsidR="007903C8" w:rsidRDefault="007903C8" w:rsidP="005A4FFC">
      <w:pPr>
        <w:spacing w:line="276" w:lineRule="auto"/>
        <w:jc w:val="both"/>
        <w:rPr>
          <w:rFonts w:ascii="Times New Roman" w:hAnsi="Times New Roman" w:cs="Times New Roman"/>
        </w:rPr>
      </w:pPr>
      <w:r>
        <w:rPr>
          <w:rFonts w:ascii="Times New Roman" w:hAnsi="Times New Roman" w:cs="Times New Roman"/>
        </w:rPr>
        <w:t>M</w:t>
      </w:r>
      <w:r w:rsidRPr="007903C8">
        <w:rPr>
          <w:rFonts w:ascii="Times New Roman" w:hAnsi="Times New Roman" w:cs="Times New Roman"/>
        </w:rPr>
        <w:t>emory ~</w:t>
      </w:r>
      <w:r w:rsidR="00200C22">
        <w:rPr>
          <w:rFonts w:ascii="Times New Roman" w:hAnsi="Times New Roman" w:cs="Times New Roman"/>
        </w:rPr>
        <w:t xml:space="preserve"> </w:t>
      </w:r>
      <w:r w:rsidRPr="007903C8">
        <w:rPr>
          <w:rFonts w:ascii="Times New Roman" w:hAnsi="Times New Roman" w:cs="Times New Roman"/>
        </w:rPr>
        <w:t xml:space="preserve"> IPE*Group + Curiosity*</w:t>
      </w:r>
      <w:r>
        <w:rPr>
          <w:rFonts w:ascii="Times New Roman" w:hAnsi="Times New Roman" w:cs="Times New Roman"/>
        </w:rPr>
        <w:t>StimulusT</w:t>
      </w:r>
      <w:r w:rsidRPr="007903C8">
        <w:rPr>
          <w:rFonts w:ascii="Times New Roman" w:hAnsi="Times New Roman" w:cs="Times New Roman"/>
        </w:rPr>
        <w:t xml:space="preserve">ype + (1 | item) + (1+ </w:t>
      </w:r>
      <w:r>
        <w:rPr>
          <w:rFonts w:ascii="Times New Roman" w:hAnsi="Times New Roman" w:cs="Times New Roman"/>
        </w:rPr>
        <w:t>StimulusT</w:t>
      </w:r>
      <w:r w:rsidRPr="007903C8">
        <w:rPr>
          <w:rFonts w:ascii="Times New Roman" w:hAnsi="Times New Roman" w:cs="Times New Roman"/>
        </w:rPr>
        <w:t>ype | ID)</w:t>
      </w:r>
    </w:p>
    <w:p w14:paraId="2354F7E0" w14:textId="77777777" w:rsidR="00F94C33" w:rsidRDefault="00F94C33" w:rsidP="005A4FFC">
      <w:pPr>
        <w:spacing w:line="276" w:lineRule="auto"/>
        <w:jc w:val="both"/>
        <w:rPr>
          <w:rFonts w:ascii="Times New Roman" w:hAnsi="Times New Roman" w:cs="Times New Roman"/>
        </w:rPr>
      </w:pPr>
    </w:p>
    <w:p w14:paraId="074E2535" w14:textId="266FCBFA" w:rsidR="001963D0" w:rsidRDefault="00697144" w:rsidP="005A4FFC">
      <w:pPr>
        <w:spacing w:line="276" w:lineRule="auto"/>
        <w:jc w:val="both"/>
        <w:rPr>
          <w:rFonts w:ascii="Times New Roman" w:hAnsi="Times New Roman" w:cs="Times New Roman"/>
        </w:rPr>
      </w:pPr>
      <w:r>
        <w:rPr>
          <w:rFonts w:ascii="Times New Roman" w:hAnsi="Times New Roman" w:cs="Times New Roman"/>
        </w:rPr>
        <w:t>Participant memory was influenced by</w:t>
      </w:r>
      <w:r w:rsidR="00BD1139">
        <w:rPr>
          <w:rFonts w:ascii="Times New Roman" w:hAnsi="Times New Roman" w:cs="Times New Roman"/>
        </w:rPr>
        <w:t xml:space="preserve"> </w:t>
      </w:r>
      <w:r>
        <w:rPr>
          <w:rFonts w:ascii="Times New Roman" w:hAnsi="Times New Roman" w:cs="Times New Roman"/>
        </w:rPr>
        <w:t xml:space="preserve">group </w:t>
      </w:r>
      <w:r w:rsidR="00FC4B8A" w:rsidRPr="00D13A00">
        <w:rPr>
          <w:rFonts w:ascii="Times New Roman" w:hAnsi="Times New Roman" w:cs="Times New Roman"/>
        </w:rPr>
        <w:t>(β = </w:t>
      </w:r>
      <w:r w:rsidR="00FC4B8A">
        <w:rPr>
          <w:rFonts w:ascii="Times New Roman" w:hAnsi="Times New Roman" w:cs="Times New Roman"/>
        </w:rPr>
        <w:t>-</w:t>
      </w:r>
      <w:r w:rsidR="00FC4B8A" w:rsidRPr="00D13A00">
        <w:rPr>
          <w:rFonts w:ascii="Times New Roman" w:hAnsi="Times New Roman" w:cs="Times New Roman"/>
        </w:rPr>
        <w:t>0.</w:t>
      </w:r>
      <w:r w:rsidR="00A27830">
        <w:rPr>
          <w:rFonts w:ascii="Times New Roman" w:hAnsi="Times New Roman" w:cs="Times New Roman"/>
        </w:rPr>
        <w:t>77</w:t>
      </w:r>
      <w:r w:rsidR="00FC4B8A" w:rsidRPr="00D13A00">
        <w:rPr>
          <w:rFonts w:ascii="Times New Roman" w:hAnsi="Times New Roman" w:cs="Times New Roman"/>
        </w:rPr>
        <w:t>, SE = 0.</w:t>
      </w:r>
      <w:r w:rsidR="00FC4B8A">
        <w:rPr>
          <w:rFonts w:ascii="Times New Roman" w:hAnsi="Times New Roman" w:cs="Times New Roman"/>
        </w:rPr>
        <w:t>29</w:t>
      </w:r>
      <w:r w:rsidR="00FC4B8A" w:rsidRPr="00D13A00">
        <w:rPr>
          <w:rFonts w:ascii="Times New Roman" w:hAnsi="Times New Roman" w:cs="Times New Roman"/>
        </w:rPr>
        <w:t>, z = </w:t>
      </w:r>
      <w:r w:rsidR="00FC4B8A">
        <w:rPr>
          <w:rFonts w:ascii="Times New Roman" w:hAnsi="Times New Roman" w:cs="Times New Roman"/>
        </w:rPr>
        <w:t>-2.</w:t>
      </w:r>
      <w:r w:rsidR="00A27830">
        <w:rPr>
          <w:rFonts w:ascii="Times New Roman" w:hAnsi="Times New Roman" w:cs="Times New Roman"/>
        </w:rPr>
        <w:t>67</w:t>
      </w:r>
      <w:r w:rsidR="00FC4B8A" w:rsidRPr="00D13A00">
        <w:rPr>
          <w:rFonts w:ascii="Times New Roman" w:hAnsi="Times New Roman" w:cs="Times New Roman"/>
        </w:rPr>
        <w:t>, p</w:t>
      </w:r>
      <w:r w:rsidR="00FC4B8A">
        <w:rPr>
          <w:rFonts w:ascii="Times New Roman" w:hAnsi="Times New Roman" w:cs="Times New Roman"/>
        </w:rPr>
        <w:t>=.0</w:t>
      </w:r>
      <w:r w:rsidR="00A27830">
        <w:rPr>
          <w:rFonts w:ascii="Times New Roman" w:hAnsi="Times New Roman" w:cs="Times New Roman"/>
        </w:rPr>
        <w:t>08</w:t>
      </w:r>
      <w:r w:rsidR="00FC4B8A" w:rsidRPr="00D13A00">
        <w:rPr>
          <w:rFonts w:ascii="Times New Roman" w:hAnsi="Times New Roman" w:cs="Times New Roman"/>
        </w:rPr>
        <w:t>)</w:t>
      </w:r>
      <w:r w:rsidR="00BD1139">
        <w:rPr>
          <w:rFonts w:ascii="Times New Roman" w:hAnsi="Times New Roman" w:cs="Times New Roman"/>
        </w:rPr>
        <w:t>, curiosity</w:t>
      </w:r>
      <w:r w:rsidR="00A27830">
        <w:rPr>
          <w:rFonts w:ascii="Times New Roman" w:hAnsi="Times New Roman" w:cs="Times New Roman"/>
        </w:rPr>
        <w:t xml:space="preserve"> </w:t>
      </w:r>
      <w:r w:rsidR="00A27830" w:rsidRPr="00D13A00">
        <w:rPr>
          <w:rFonts w:ascii="Times New Roman" w:hAnsi="Times New Roman" w:cs="Times New Roman"/>
        </w:rPr>
        <w:t>(β = 0.</w:t>
      </w:r>
      <w:r w:rsidR="006268EC">
        <w:rPr>
          <w:rFonts w:ascii="Times New Roman" w:hAnsi="Times New Roman" w:cs="Times New Roman"/>
        </w:rPr>
        <w:t>25</w:t>
      </w:r>
      <w:r w:rsidR="00A27830" w:rsidRPr="00D13A00">
        <w:rPr>
          <w:rFonts w:ascii="Times New Roman" w:hAnsi="Times New Roman" w:cs="Times New Roman"/>
        </w:rPr>
        <w:t>, SE = 0.</w:t>
      </w:r>
      <w:r w:rsidR="006268EC">
        <w:rPr>
          <w:rFonts w:ascii="Times New Roman" w:hAnsi="Times New Roman" w:cs="Times New Roman"/>
        </w:rPr>
        <w:t>06</w:t>
      </w:r>
      <w:r w:rsidR="00A27830" w:rsidRPr="00D13A00">
        <w:rPr>
          <w:rFonts w:ascii="Times New Roman" w:hAnsi="Times New Roman" w:cs="Times New Roman"/>
        </w:rPr>
        <w:t>, z = </w:t>
      </w:r>
      <w:r w:rsidR="006268EC">
        <w:rPr>
          <w:rFonts w:ascii="Times New Roman" w:hAnsi="Times New Roman" w:cs="Times New Roman"/>
        </w:rPr>
        <w:t>4.41</w:t>
      </w:r>
      <w:r w:rsidR="00A27830" w:rsidRPr="00D13A00">
        <w:rPr>
          <w:rFonts w:ascii="Times New Roman" w:hAnsi="Times New Roman" w:cs="Times New Roman"/>
        </w:rPr>
        <w:t>, p</w:t>
      </w:r>
      <w:r w:rsidR="006268EC">
        <w:rPr>
          <w:rFonts w:ascii="Times New Roman" w:hAnsi="Times New Roman" w:cs="Times New Roman"/>
        </w:rPr>
        <w:t>&lt;</w:t>
      </w:r>
      <w:r w:rsidR="00A27830">
        <w:rPr>
          <w:rFonts w:ascii="Times New Roman" w:hAnsi="Times New Roman" w:cs="Times New Roman"/>
        </w:rPr>
        <w:t>.00</w:t>
      </w:r>
      <w:r w:rsidR="006268EC">
        <w:rPr>
          <w:rFonts w:ascii="Times New Roman" w:hAnsi="Times New Roman" w:cs="Times New Roman"/>
        </w:rPr>
        <w:t>1</w:t>
      </w:r>
      <w:r w:rsidR="00A27830" w:rsidRPr="00D13A00">
        <w:rPr>
          <w:rFonts w:ascii="Times New Roman" w:hAnsi="Times New Roman" w:cs="Times New Roman"/>
        </w:rPr>
        <w:t>)</w:t>
      </w:r>
      <w:r w:rsidR="00BD1139">
        <w:rPr>
          <w:rFonts w:ascii="Times New Roman" w:hAnsi="Times New Roman" w:cs="Times New Roman"/>
        </w:rPr>
        <w:t>, and IPE</w:t>
      </w:r>
      <w:r w:rsidR="00A27830">
        <w:rPr>
          <w:rFonts w:ascii="Times New Roman" w:hAnsi="Times New Roman" w:cs="Times New Roman"/>
        </w:rPr>
        <w:t xml:space="preserve"> </w:t>
      </w:r>
      <w:r w:rsidR="00A27830" w:rsidRPr="00D13A00">
        <w:rPr>
          <w:rFonts w:ascii="Times New Roman" w:hAnsi="Times New Roman" w:cs="Times New Roman"/>
        </w:rPr>
        <w:t>(β = </w:t>
      </w:r>
      <w:r w:rsidR="006268EC">
        <w:rPr>
          <w:rFonts w:ascii="Times New Roman" w:hAnsi="Times New Roman" w:cs="Times New Roman"/>
        </w:rPr>
        <w:t>0.33</w:t>
      </w:r>
      <w:r w:rsidR="00A27830" w:rsidRPr="00D13A00">
        <w:rPr>
          <w:rFonts w:ascii="Times New Roman" w:hAnsi="Times New Roman" w:cs="Times New Roman"/>
        </w:rPr>
        <w:t>, SE = 0.</w:t>
      </w:r>
      <w:r w:rsidR="006268EC">
        <w:rPr>
          <w:rFonts w:ascii="Times New Roman" w:hAnsi="Times New Roman" w:cs="Times New Roman"/>
        </w:rPr>
        <w:t>05</w:t>
      </w:r>
      <w:r w:rsidR="00A27830" w:rsidRPr="00D13A00">
        <w:rPr>
          <w:rFonts w:ascii="Times New Roman" w:hAnsi="Times New Roman" w:cs="Times New Roman"/>
        </w:rPr>
        <w:t>, z = </w:t>
      </w:r>
      <w:r w:rsidR="006268EC">
        <w:rPr>
          <w:rFonts w:ascii="Times New Roman" w:hAnsi="Times New Roman" w:cs="Times New Roman"/>
        </w:rPr>
        <w:t>7.14</w:t>
      </w:r>
      <w:r w:rsidR="00A27830" w:rsidRPr="00D13A00">
        <w:rPr>
          <w:rFonts w:ascii="Times New Roman" w:hAnsi="Times New Roman" w:cs="Times New Roman"/>
        </w:rPr>
        <w:t>, p</w:t>
      </w:r>
      <w:r w:rsidR="006268EC">
        <w:rPr>
          <w:rFonts w:ascii="Times New Roman" w:hAnsi="Times New Roman" w:cs="Times New Roman"/>
        </w:rPr>
        <w:t>&lt;</w:t>
      </w:r>
      <w:r w:rsidR="00A27830">
        <w:rPr>
          <w:rFonts w:ascii="Times New Roman" w:hAnsi="Times New Roman" w:cs="Times New Roman"/>
        </w:rPr>
        <w:t>.00</w:t>
      </w:r>
      <w:r w:rsidR="006268EC">
        <w:rPr>
          <w:rFonts w:ascii="Times New Roman" w:hAnsi="Times New Roman" w:cs="Times New Roman"/>
        </w:rPr>
        <w:t>1</w:t>
      </w:r>
      <w:r w:rsidR="00A27830" w:rsidRPr="00D13A00">
        <w:rPr>
          <w:rFonts w:ascii="Times New Roman" w:hAnsi="Times New Roman" w:cs="Times New Roman"/>
        </w:rPr>
        <w:t>)</w:t>
      </w:r>
      <w:r w:rsidR="00A27830">
        <w:rPr>
          <w:rFonts w:ascii="Times New Roman" w:hAnsi="Times New Roman" w:cs="Times New Roman"/>
        </w:rPr>
        <w:t>, see Figure</w:t>
      </w:r>
      <w:r w:rsidR="006268EC">
        <w:rPr>
          <w:rFonts w:ascii="Times New Roman" w:hAnsi="Times New Roman" w:cs="Times New Roman"/>
        </w:rPr>
        <w:t>s</w:t>
      </w:r>
      <w:r w:rsidR="00A27830">
        <w:rPr>
          <w:rFonts w:ascii="Times New Roman" w:hAnsi="Times New Roman" w:cs="Times New Roman"/>
        </w:rPr>
        <w:t xml:space="preserve"> 3</w:t>
      </w:r>
      <w:r w:rsidR="001963D0">
        <w:rPr>
          <w:rFonts w:ascii="Times New Roman" w:hAnsi="Times New Roman" w:cs="Times New Roman"/>
        </w:rPr>
        <w:t>A-C</w:t>
      </w:r>
      <w:r w:rsidR="005A2D60">
        <w:rPr>
          <w:rFonts w:ascii="Times New Roman" w:hAnsi="Times New Roman" w:cs="Times New Roman"/>
        </w:rPr>
        <w:t xml:space="preserve"> (see Supplementary Table 2 for the full model)</w:t>
      </w:r>
      <w:r>
        <w:rPr>
          <w:rFonts w:ascii="Times New Roman" w:hAnsi="Times New Roman" w:cs="Times New Roman"/>
        </w:rPr>
        <w:t xml:space="preserve">. </w:t>
      </w:r>
      <w:r w:rsidR="00BD1139">
        <w:rPr>
          <w:rFonts w:ascii="Times New Roman" w:hAnsi="Times New Roman" w:cs="Times New Roman"/>
        </w:rPr>
        <w:t>Across both stimulus types, adults with dyslexia remembered fewer items than controls.</w:t>
      </w:r>
      <w:r w:rsidR="006268EC">
        <w:rPr>
          <w:rFonts w:ascii="Times New Roman" w:hAnsi="Times New Roman" w:cs="Times New Roman"/>
        </w:rPr>
        <w:t xml:space="preserve"> A</w:t>
      </w:r>
      <w:r w:rsidR="006268EC" w:rsidRPr="002F1815">
        <w:rPr>
          <w:rFonts w:ascii="Times New Roman" w:hAnsi="Times New Roman" w:cs="Times New Roman"/>
        </w:rPr>
        <w:t xml:space="preserve"> reduced model where the main effect of </w:t>
      </w:r>
      <w:r w:rsidR="006268EC">
        <w:rPr>
          <w:rFonts w:ascii="Times New Roman" w:hAnsi="Times New Roman" w:cs="Times New Roman"/>
        </w:rPr>
        <w:t>group</w:t>
      </w:r>
      <w:r w:rsidR="006268EC" w:rsidRPr="002F1815">
        <w:rPr>
          <w:rFonts w:ascii="Times New Roman" w:hAnsi="Times New Roman" w:cs="Times New Roman"/>
        </w:rPr>
        <w:t xml:space="preserve"> was removed while preserving all lower-order interactions was a poorer fit to the data than the full model, </w:t>
      </w:r>
      <w:r w:rsidR="006268EC" w:rsidRPr="004076E1">
        <w:rPr>
          <w:rFonts w:ascii="Times New Roman" w:eastAsia="Times New Roman" w:hAnsi="Times New Roman" w:cs="Times New Roman"/>
          <w:color w:val="202122"/>
          <w:lang w:eastAsia="en-GB"/>
        </w:rPr>
        <w:t>χ</w:t>
      </w:r>
      <w:r w:rsidR="006268EC" w:rsidRPr="002F1815">
        <w:rPr>
          <w:rFonts w:ascii="Times New Roman" w:hAnsi="Times New Roman" w:cs="Times New Roman"/>
        </w:rPr>
        <w:t>2(1)=</w:t>
      </w:r>
      <w:r w:rsidR="006268EC">
        <w:rPr>
          <w:rFonts w:ascii="Times New Roman" w:hAnsi="Times New Roman" w:cs="Times New Roman"/>
        </w:rPr>
        <w:t>6.9</w:t>
      </w:r>
      <w:r w:rsidR="00F41D37">
        <w:rPr>
          <w:rFonts w:ascii="Times New Roman" w:hAnsi="Times New Roman" w:cs="Times New Roman"/>
        </w:rPr>
        <w:t>3</w:t>
      </w:r>
      <w:r w:rsidR="006268EC" w:rsidRPr="002F1815">
        <w:rPr>
          <w:rFonts w:ascii="Times New Roman" w:hAnsi="Times New Roman" w:cs="Times New Roman"/>
        </w:rPr>
        <w:t xml:space="preserve">, </w:t>
      </w:r>
      <w:r w:rsidR="006268EC" w:rsidRPr="004076E1">
        <w:rPr>
          <w:rFonts w:ascii="Times New Roman" w:hAnsi="Times New Roman" w:cs="Times New Roman"/>
          <w:i/>
          <w:iCs/>
        </w:rPr>
        <w:t>p</w:t>
      </w:r>
      <w:r w:rsidR="006268EC" w:rsidRPr="002F1815">
        <w:rPr>
          <w:rFonts w:ascii="Times New Roman" w:hAnsi="Times New Roman" w:cs="Times New Roman"/>
        </w:rPr>
        <w:t xml:space="preserve"> =0.0</w:t>
      </w:r>
      <w:r w:rsidR="006268EC">
        <w:rPr>
          <w:rFonts w:ascii="Times New Roman" w:hAnsi="Times New Roman" w:cs="Times New Roman"/>
        </w:rPr>
        <w:t>0</w:t>
      </w:r>
      <w:r w:rsidR="006268EC" w:rsidRPr="002F1815">
        <w:rPr>
          <w:rFonts w:ascii="Times New Roman" w:hAnsi="Times New Roman" w:cs="Times New Roman"/>
        </w:rPr>
        <w:t>8</w:t>
      </w:r>
      <w:r w:rsidR="006268EC">
        <w:rPr>
          <w:rFonts w:ascii="Times New Roman" w:hAnsi="Times New Roman" w:cs="Times New Roman"/>
        </w:rPr>
        <w:t xml:space="preserve">. </w:t>
      </w:r>
      <w:r w:rsidR="005A2D60">
        <w:rPr>
          <w:rFonts w:ascii="Times New Roman" w:hAnsi="Times New Roman" w:cs="Times New Roman"/>
        </w:rPr>
        <w:t xml:space="preserve"> </w:t>
      </w:r>
      <w:r w:rsidR="00BD1139">
        <w:rPr>
          <w:rFonts w:ascii="Times New Roman" w:hAnsi="Times New Roman" w:cs="Times New Roman"/>
        </w:rPr>
        <w:t>People were</w:t>
      </w:r>
      <w:r w:rsidR="006268EC">
        <w:rPr>
          <w:rFonts w:ascii="Times New Roman" w:hAnsi="Times New Roman" w:cs="Times New Roman"/>
        </w:rPr>
        <w:t xml:space="preserve"> also</w:t>
      </w:r>
      <w:r w:rsidR="00BD1139">
        <w:rPr>
          <w:rFonts w:ascii="Times New Roman" w:hAnsi="Times New Roman" w:cs="Times New Roman"/>
        </w:rPr>
        <w:t xml:space="preserve"> more likely to remember items for which they expressed greater curiosity.</w:t>
      </w:r>
      <w:r w:rsidR="006268EC">
        <w:rPr>
          <w:rFonts w:ascii="Times New Roman" w:hAnsi="Times New Roman" w:cs="Times New Roman"/>
        </w:rPr>
        <w:t xml:space="preserve"> </w:t>
      </w:r>
      <w:r w:rsidR="006268EC" w:rsidRPr="002F1815">
        <w:rPr>
          <w:rFonts w:ascii="Times New Roman" w:hAnsi="Times New Roman" w:cs="Times New Roman"/>
        </w:rPr>
        <w:t xml:space="preserve">A reduced model </w:t>
      </w:r>
      <w:r w:rsidR="006268EC">
        <w:rPr>
          <w:rFonts w:ascii="Times New Roman" w:hAnsi="Times New Roman" w:cs="Times New Roman"/>
        </w:rPr>
        <w:t>(</w:t>
      </w:r>
      <w:r w:rsidR="006268EC" w:rsidRPr="002F1815">
        <w:rPr>
          <w:rFonts w:ascii="Times New Roman" w:hAnsi="Times New Roman" w:cs="Times New Roman"/>
        </w:rPr>
        <w:t>where the main effect of curiosity was removed while preserving lower-order interactions</w:t>
      </w:r>
      <w:r w:rsidR="006268EC">
        <w:rPr>
          <w:rFonts w:ascii="Times New Roman" w:hAnsi="Times New Roman" w:cs="Times New Roman"/>
        </w:rPr>
        <w:t>)</w:t>
      </w:r>
      <w:r w:rsidR="006268EC" w:rsidRPr="002F1815">
        <w:rPr>
          <w:rFonts w:ascii="Times New Roman" w:hAnsi="Times New Roman" w:cs="Times New Roman"/>
        </w:rPr>
        <w:t xml:space="preserve"> was a </w:t>
      </w:r>
      <w:r w:rsidR="006268EC">
        <w:rPr>
          <w:rFonts w:ascii="Times New Roman" w:hAnsi="Times New Roman" w:cs="Times New Roman"/>
        </w:rPr>
        <w:t>much</w:t>
      </w:r>
      <w:r w:rsidR="006268EC" w:rsidRPr="002F1815">
        <w:rPr>
          <w:rFonts w:ascii="Times New Roman" w:hAnsi="Times New Roman" w:cs="Times New Roman"/>
        </w:rPr>
        <w:t xml:space="preserve"> poorer fit to the data than the full model, </w:t>
      </w:r>
      <w:r w:rsidR="006268EC">
        <w:rPr>
          <w:rFonts w:ascii="Times New Roman" w:hAnsi="Times New Roman" w:cs="Times New Roman"/>
          <w:i/>
          <w:iCs/>
        </w:rPr>
        <w:t>p</w:t>
      </w:r>
      <w:r w:rsidR="006268EC" w:rsidRPr="00531A11">
        <w:rPr>
          <w:rFonts w:ascii="Times New Roman" w:hAnsi="Times New Roman" w:cs="Times New Roman"/>
        </w:rPr>
        <w:t>&lt;.001</w:t>
      </w:r>
      <w:r w:rsidR="006268EC" w:rsidRPr="002F1815">
        <w:rPr>
          <w:rFonts w:ascii="Times New Roman" w:hAnsi="Times New Roman" w:cs="Times New Roman"/>
        </w:rPr>
        <w:t xml:space="preserve">. </w:t>
      </w:r>
      <w:r w:rsidR="00BD1139">
        <w:rPr>
          <w:rFonts w:ascii="Times New Roman" w:hAnsi="Times New Roman" w:cs="Times New Roman"/>
        </w:rPr>
        <w:t>In addition, people were more likely to remember items when information prediction error was more positive, i.e., when satisfaction was greater than curiosity.</w:t>
      </w:r>
      <w:r w:rsidR="006268EC">
        <w:rPr>
          <w:rFonts w:ascii="Times New Roman" w:hAnsi="Times New Roman" w:cs="Times New Roman"/>
        </w:rPr>
        <w:t xml:space="preserve"> A reduced model without the main effect of IPE also offered a poorer fit to the data, </w:t>
      </w:r>
      <w:r w:rsidR="006268EC" w:rsidRPr="004076E1">
        <w:rPr>
          <w:rFonts w:ascii="Times New Roman" w:hAnsi="Times New Roman" w:cs="Times New Roman"/>
          <w:i/>
          <w:iCs/>
        </w:rPr>
        <w:t>p</w:t>
      </w:r>
      <w:r w:rsidR="006268EC">
        <w:rPr>
          <w:rFonts w:ascii="Times New Roman" w:hAnsi="Times New Roman" w:cs="Times New Roman"/>
        </w:rPr>
        <w:t>&lt;</w:t>
      </w:r>
      <w:r w:rsidR="006268EC" w:rsidRPr="002F1815">
        <w:rPr>
          <w:rFonts w:ascii="Times New Roman" w:hAnsi="Times New Roman" w:cs="Times New Roman"/>
        </w:rPr>
        <w:t>0.0</w:t>
      </w:r>
      <w:r w:rsidR="006268EC">
        <w:rPr>
          <w:rFonts w:ascii="Times New Roman" w:hAnsi="Times New Roman" w:cs="Times New Roman"/>
        </w:rPr>
        <w:t>01.</w:t>
      </w:r>
      <w:r w:rsidR="00BD1139">
        <w:rPr>
          <w:rFonts w:ascii="Times New Roman" w:hAnsi="Times New Roman" w:cs="Times New Roman"/>
        </w:rPr>
        <w:t xml:space="preserve"> </w:t>
      </w:r>
    </w:p>
    <w:p w14:paraId="093109AE" w14:textId="77777777" w:rsidR="001963D0" w:rsidRDefault="001963D0" w:rsidP="005A4FFC">
      <w:pPr>
        <w:spacing w:line="276" w:lineRule="auto"/>
        <w:jc w:val="both"/>
        <w:rPr>
          <w:rFonts w:ascii="Times New Roman" w:hAnsi="Times New Roman" w:cs="Times New Roman"/>
        </w:rPr>
      </w:pPr>
    </w:p>
    <w:p w14:paraId="4D7DB113" w14:textId="6FD05A1B" w:rsidR="00562C87" w:rsidRDefault="006241C5" w:rsidP="005A4FFC">
      <w:pPr>
        <w:spacing w:line="276" w:lineRule="auto"/>
        <w:jc w:val="both"/>
        <w:rPr>
          <w:rFonts w:ascii="Times New Roman" w:hAnsi="Times New Roman" w:cs="Times New Roman"/>
        </w:rPr>
      </w:pPr>
      <w:r>
        <w:rPr>
          <w:rFonts w:ascii="Times New Roman" w:hAnsi="Times New Roman" w:cs="Times New Roman"/>
        </w:rPr>
        <w:t xml:space="preserve">The likelihood of </w:t>
      </w:r>
      <w:r w:rsidR="00697144">
        <w:rPr>
          <w:rFonts w:ascii="Times New Roman" w:hAnsi="Times New Roman" w:cs="Times New Roman"/>
        </w:rPr>
        <w:t>remember</w:t>
      </w:r>
      <w:r>
        <w:rPr>
          <w:rFonts w:ascii="Times New Roman" w:hAnsi="Times New Roman" w:cs="Times New Roman"/>
        </w:rPr>
        <w:t>ing</w:t>
      </w:r>
      <w:r w:rsidR="00697144">
        <w:rPr>
          <w:rFonts w:ascii="Times New Roman" w:hAnsi="Times New Roman" w:cs="Times New Roman"/>
        </w:rPr>
        <w:t xml:space="preserve"> an item was also influenced by an interaction between stimulus type and curiosity</w:t>
      </w:r>
      <w:r w:rsidR="00214DBE">
        <w:rPr>
          <w:rFonts w:ascii="Times New Roman" w:hAnsi="Times New Roman" w:cs="Times New Roman"/>
        </w:rPr>
        <w:t xml:space="preserve"> </w:t>
      </w:r>
      <w:r w:rsidR="00FC4B8A" w:rsidRPr="00D13A00">
        <w:rPr>
          <w:rFonts w:ascii="Times New Roman" w:hAnsi="Times New Roman" w:cs="Times New Roman"/>
        </w:rPr>
        <w:t>(β = 0.</w:t>
      </w:r>
      <w:r w:rsidR="00FC4B8A">
        <w:rPr>
          <w:rFonts w:ascii="Times New Roman" w:hAnsi="Times New Roman" w:cs="Times New Roman"/>
        </w:rPr>
        <w:t>1</w:t>
      </w:r>
      <w:r w:rsidR="00F41D37">
        <w:rPr>
          <w:rFonts w:ascii="Times New Roman" w:hAnsi="Times New Roman" w:cs="Times New Roman"/>
        </w:rPr>
        <w:t>7</w:t>
      </w:r>
      <w:r w:rsidR="00FC4B8A" w:rsidRPr="00D13A00">
        <w:rPr>
          <w:rFonts w:ascii="Times New Roman" w:hAnsi="Times New Roman" w:cs="Times New Roman"/>
        </w:rPr>
        <w:t>, SE = 0.0</w:t>
      </w:r>
      <w:r w:rsidR="00F41D37">
        <w:rPr>
          <w:rFonts w:ascii="Times New Roman" w:hAnsi="Times New Roman" w:cs="Times New Roman"/>
        </w:rPr>
        <w:t>6</w:t>
      </w:r>
      <w:r w:rsidR="00FC4B8A" w:rsidRPr="00D13A00">
        <w:rPr>
          <w:rFonts w:ascii="Times New Roman" w:hAnsi="Times New Roman" w:cs="Times New Roman"/>
        </w:rPr>
        <w:t>, z =</w:t>
      </w:r>
      <w:r w:rsidR="00FC4B8A">
        <w:rPr>
          <w:rFonts w:ascii="Times New Roman" w:hAnsi="Times New Roman" w:cs="Times New Roman"/>
        </w:rPr>
        <w:t xml:space="preserve"> 2.6</w:t>
      </w:r>
      <w:r w:rsidR="00F41D37">
        <w:rPr>
          <w:rFonts w:ascii="Times New Roman" w:hAnsi="Times New Roman" w:cs="Times New Roman"/>
        </w:rPr>
        <w:t>3</w:t>
      </w:r>
      <w:r w:rsidR="00FC4B8A" w:rsidRPr="00D13A00">
        <w:rPr>
          <w:rFonts w:ascii="Times New Roman" w:hAnsi="Times New Roman" w:cs="Times New Roman"/>
        </w:rPr>
        <w:t xml:space="preserve">, </w:t>
      </w:r>
      <w:r w:rsidR="00FC4B8A" w:rsidRPr="00531A11">
        <w:rPr>
          <w:rFonts w:ascii="Times New Roman" w:hAnsi="Times New Roman" w:cs="Times New Roman"/>
          <w:i/>
          <w:iCs/>
        </w:rPr>
        <w:t>p</w:t>
      </w:r>
      <w:r w:rsidR="00FC4B8A">
        <w:rPr>
          <w:rFonts w:ascii="Times New Roman" w:hAnsi="Times New Roman" w:cs="Times New Roman"/>
        </w:rPr>
        <w:t>=.008</w:t>
      </w:r>
      <w:r w:rsidR="00FC4B8A" w:rsidRPr="00D13A00">
        <w:rPr>
          <w:rFonts w:ascii="Times New Roman" w:hAnsi="Times New Roman" w:cs="Times New Roman"/>
        </w:rPr>
        <w:t>)</w:t>
      </w:r>
      <w:r w:rsidR="00697144">
        <w:rPr>
          <w:rFonts w:ascii="Times New Roman" w:hAnsi="Times New Roman" w:cs="Times New Roman"/>
        </w:rPr>
        <w:t xml:space="preserve">. </w:t>
      </w:r>
      <w:r w:rsidR="006268EC">
        <w:rPr>
          <w:rFonts w:ascii="Times New Roman" w:hAnsi="Times New Roman" w:cs="Times New Roman"/>
        </w:rPr>
        <w:t xml:space="preserve">A reduced model without this interaction was a poorer fit to the data, </w:t>
      </w:r>
      <w:r w:rsidR="006268EC" w:rsidRPr="004076E1">
        <w:rPr>
          <w:rFonts w:ascii="Times New Roman" w:eastAsia="Times New Roman" w:hAnsi="Times New Roman" w:cs="Times New Roman"/>
          <w:color w:val="202122"/>
          <w:lang w:eastAsia="en-GB"/>
        </w:rPr>
        <w:t>χ</w:t>
      </w:r>
      <w:r w:rsidR="006268EC" w:rsidRPr="002F1815">
        <w:rPr>
          <w:rFonts w:ascii="Times New Roman" w:hAnsi="Times New Roman" w:cs="Times New Roman"/>
        </w:rPr>
        <w:t>2(1)=</w:t>
      </w:r>
      <w:r w:rsidR="006268EC">
        <w:rPr>
          <w:rFonts w:ascii="Times New Roman" w:hAnsi="Times New Roman" w:cs="Times New Roman"/>
        </w:rPr>
        <w:t>6.74</w:t>
      </w:r>
      <w:r w:rsidR="006268EC" w:rsidRPr="002F1815">
        <w:rPr>
          <w:rFonts w:ascii="Times New Roman" w:hAnsi="Times New Roman" w:cs="Times New Roman"/>
        </w:rPr>
        <w:t xml:space="preserve">, </w:t>
      </w:r>
      <w:r w:rsidR="006268EC" w:rsidRPr="004076E1">
        <w:rPr>
          <w:rFonts w:ascii="Times New Roman" w:hAnsi="Times New Roman" w:cs="Times New Roman"/>
          <w:i/>
          <w:iCs/>
        </w:rPr>
        <w:t>p</w:t>
      </w:r>
      <w:r w:rsidR="006268EC" w:rsidRPr="002F1815">
        <w:rPr>
          <w:rFonts w:ascii="Times New Roman" w:hAnsi="Times New Roman" w:cs="Times New Roman"/>
        </w:rPr>
        <w:t>=</w:t>
      </w:r>
      <w:r w:rsidR="00F41D37">
        <w:rPr>
          <w:rFonts w:ascii="Times New Roman" w:hAnsi="Times New Roman" w:cs="Times New Roman"/>
        </w:rPr>
        <w:t>.</w:t>
      </w:r>
      <w:r w:rsidR="006268EC" w:rsidRPr="002F1815">
        <w:rPr>
          <w:rFonts w:ascii="Times New Roman" w:hAnsi="Times New Roman" w:cs="Times New Roman"/>
        </w:rPr>
        <w:t>0</w:t>
      </w:r>
      <w:r w:rsidR="006268EC">
        <w:rPr>
          <w:rFonts w:ascii="Times New Roman" w:hAnsi="Times New Roman" w:cs="Times New Roman"/>
        </w:rPr>
        <w:t xml:space="preserve">09. </w:t>
      </w:r>
      <w:r w:rsidR="004231E8">
        <w:rPr>
          <w:rFonts w:ascii="Times New Roman" w:hAnsi="Times New Roman" w:cs="Times New Roman"/>
        </w:rPr>
        <w:t>When examining the effect of curiosity in each stimulus type independently, we found that although curiosity was a significant predictor of memory for both stimulus types, the relationship between curiosity and memory was stronger in the case of the visual stimuli, see Figure 3D.</w:t>
      </w:r>
    </w:p>
    <w:p w14:paraId="73904DC9" w14:textId="02050D10" w:rsidR="001963D0" w:rsidRDefault="001963D0" w:rsidP="005A4FFC">
      <w:pPr>
        <w:spacing w:line="276" w:lineRule="auto"/>
        <w:jc w:val="both"/>
        <w:rPr>
          <w:rFonts w:ascii="Times New Roman" w:hAnsi="Times New Roman" w:cs="Times New Roman"/>
        </w:rPr>
      </w:pPr>
    </w:p>
    <w:p w14:paraId="16D2C7CD" w14:textId="5E01BF2B" w:rsidR="001963D0" w:rsidRDefault="001963D0" w:rsidP="005A4FFC">
      <w:pPr>
        <w:spacing w:line="276" w:lineRule="auto"/>
        <w:jc w:val="both"/>
        <w:rPr>
          <w:rFonts w:ascii="Times New Roman" w:hAnsi="Times New Roman" w:cs="Times New Roman"/>
        </w:rPr>
      </w:pPr>
      <w:r>
        <w:rPr>
          <w:rFonts w:ascii="Times New Roman" w:hAnsi="Times New Roman" w:cs="Times New Roman"/>
        </w:rPr>
        <w:t xml:space="preserve">Finally, we observed that the likelihood of remembering an item was also influenced by an interaction between group and IPE, </w:t>
      </w:r>
      <w:r w:rsidRPr="00D13A00">
        <w:rPr>
          <w:rFonts w:ascii="Times New Roman" w:hAnsi="Times New Roman" w:cs="Times New Roman"/>
        </w:rPr>
        <w:t>(β = 0.</w:t>
      </w:r>
      <w:r>
        <w:rPr>
          <w:rFonts w:ascii="Times New Roman" w:hAnsi="Times New Roman" w:cs="Times New Roman"/>
        </w:rPr>
        <w:t>1</w:t>
      </w:r>
      <w:r w:rsidR="00F41D37">
        <w:rPr>
          <w:rFonts w:ascii="Times New Roman" w:hAnsi="Times New Roman" w:cs="Times New Roman"/>
        </w:rPr>
        <w:t>4</w:t>
      </w:r>
      <w:r w:rsidRPr="00D13A00">
        <w:rPr>
          <w:rFonts w:ascii="Times New Roman" w:hAnsi="Times New Roman" w:cs="Times New Roman"/>
        </w:rPr>
        <w:t>, SE = 0.0</w:t>
      </w:r>
      <w:r w:rsidR="00F41D37">
        <w:rPr>
          <w:rFonts w:ascii="Times New Roman" w:hAnsi="Times New Roman" w:cs="Times New Roman"/>
        </w:rPr>
        <w:t>5</w:t>
      </w:r>
      <w:r w:rsidRPr="00D13A00">
        <w:rPr>
          <w:rFonts w:ascii="Times New Roman" w:hAnsi="Times New Roman" w:cs="Times New Roman"/>
        </w:rPr>
        <w:t>, z =</w:t>
      </w:r>
      <w:r>
        <w:rPr>
          <w:rFonts w:ascii="Times New Roman" w:hAnsi="Times New Roman" w:cs="Times New Roman"/>
        </w:rPr>
        <w:t xml:space="preserve"> 2.67</w:t>
      </w:r>
      <w:r w:rsidRPr="00D13A00">
        <w:rPr>
          <w:rFonts w:ascii="Times New Roman" w:hAnsi="Times New Roman" w:cs="Times New Roman"/>
        </w:rPr>
        <w:t>, p</w:t>
      </w:r>
      <w:r>
        <w:rPr>
          <w:rFonts w:ascii="Times New Roman" w:hAnsi="Times New Roman" w:cs="Times New Roman"/>
        </w:rPr>
        <w:t>=0.00</w:t>
      </w:r>
      <w:r w:rsidR="00F41D37">
        <w:rPr>
          <w:rFonts w:ascii="Times New Roman" w:hAnsi="Times New Roman" w:cs="Times New Roman"/>
        </w:rPr>
        <w:t>7</w:t>
      </w:r>
      <w:r>
        <w:rPr>
          <w:rFonts w:ascii="Times New Roman" w:hAnsi="Times New Roman" w:cs="Times New Roman"/>
        </w:rPr>
        <w:t xml:space="preserve">). </w:t>
      </w:r>
      <w:r w:rsidR="004231E8">
        <w:rPr>
          <w:rFonts w:ascii="Times New Roman" w:hAnsi="Times New Roman" w:cs="Times New Roman"/>
        </w:rPr>
        <w:t xml:space="preserve">A reduced model without this interaction was a poorer fit to the data, </w:t>
      </w:r>
      <w:r w:rsidR="004231E8" w:rsidRPr="004076E1">
        <w:rPr>
          <w:rFonts w:ascii="Times New Roman" w:eastAsia="Times New Roman" w:hAnsi="Times New Roman" w:cs="Times New Roman"/>
          <w:color w:val="202122"/>
          <w:lang w:eastAsia="en-GB"/>
        </w:rPr>
        <w:t>χ</w:t>
      </w:r>
      <w:r w:rsidR="004231E8" w:rsidRPr="002F1815">
        <w:rPr>
          <w:rFonts w:ascii="Times New Roman" w:hAnsi="Times New Roman" w:cs="Times New Roman"/>
        </w:rPr>
        <w:t>2(1)=</w:t>
      </w:r>
      <w:r w:rsidR="004231E8">
        <w:rPr>
          <w:rFonts w:ascii="Times New Roman" w:hAnsi="Times New Roman" w:cs="Times New Roman"/>
        </w:rPr>
        <w:t>6.998</w:t>
      </w:r>
      <w:r w:rsidR="004231E8" w:rsidRPr="002F1815">
        <w:rPr>
          <w:rFonts w:ascii="Times New Roman" w:hAnsi="Times New Roman" w:cs="Times New Roman"/>
        </w:rPr>
        <w:t xml:space="preserve">, </w:t>
      </w:r>
      <w:r w:rsidR="004231E8" w:rsidRPr="004076E1">
        <w:rPr>
          <w:rFonts w:ascii="Times New Roman" w:hAnsi="Times New Roman" w:cs="Times New Roman"/>
          <w:i/>
          <w:iCs/>
        </w:rPr>
        <w:t>p</w:t>
      </w:r>
      <w:r w:rsidR="004231E8" w:rsidRPr="002F1815">
        <w:rPr>
          <w:rFonts w:ascii="Times New Roman" w:hAnsi="Times New Roman" w:cs="Times New Roman"/>
        </w:rPr>
        <w:t xml:space="preserve"> =0.0</w:t>
      </w:r>
      <w:r w:rsidR="004231E8">
        <w:rPr>
          <w:rFonts w:ascii="Times New Roman" w:hAnsi="Times New Roman" w:cs="Times New Roman"/>
        </w:rPr>
        <w:t xml:space="preserve">08. </w:t>
      </w:r>
      <w:r>
        <w:rPr>
          <w:rFonts w:ascii="Times New Roman" w:hAnsi="Times New Roman" w:cs="Times New Roman"/>
        </w:rPr>
        <w:t xml:space="preserve">We found that both groups showed significant main effects of IPE but this relationship was attenuated in those with </w:t>
      </w:r>
      <w:r>
        <w:rPr>
          <w:rFonts w:ascii="Times New Roman" w:hAnsi="Times New Roman" w:cs="Times New Roman"/>
        </w:rPr>
        <w:lastRenderedPageBreak/>
        <w:t>dyslexia, see Figure 3E. In other words, those with dyslexia showed a reduced effect of IPE on memory.</w:t>
      </w:r>
    </w:p>
    <w:p w14:paraId="012B4B5C" w14:textId="74F6C410" w:rsidR="00C9781E" w:rsidRDefault="00C9781E" w:rsidP="005A4FFC">
      <w:pPr>
        <w:spacing w:line="276" w:lineRule="auto"/>
        <w:jc w:val="both"/>
        <w:rPr>
          <w:rFonts w:ascii="Times New Roman" w:hAnsi="Times New Roman" w:cs="Times New Roman"/>
        </w:rPr>
      </w:pPr>
    </w:p>
    <w:p w14:paraId="76DC0427" w14:textId="3698FBB4" w:rsidR="00C9781E" w:rsidRDefault="00063292" w:rsidP="00C9781E">
      <w:pPr>
        <w:spacing w:line="276" w:lineRule="auto"/>
        <w:jc w:val="both"/>
        <w:rPr>
          <w:rFonts w:ascii="Times New Roman" w:hAnsi="Times New Roman" w:cs="Times New Roman"/>
        </w:rPr>
      </w:pPr>
      <w:r>
        <w:rPr>
          <w:rFonts w:ascii="Times New Roman" w:hAnsi="Times New Roman" w:cs="Times New Roman"/>
        </w:rPr>
        <w:t>As before, w</w:t>
      </w:r>
      <w:r w:rsidR="00C9781E">
        <w:rPr>
          <w:rFonts w:ascii="Times New Roman" w:hAnsi="Times New Roman" w:cs="Times New Roman"/>
        </w:rPr>
        <w:t>e assessed if sentence verification scores might modulate th</w:t>
      </w:r>
      <w:r>
        <w:rPr>
          <w:rFonts w:ascii="Times New Roman" w:hAnsi="Times New Roman" w:cs="Times New Roman"/>
        </w:rPr>
        <w:t xml:space="preserve">is </w:t>
      </w:r>
      <w:r w:rsidR="00C9781E">
        <w:rPr>
          <w:rFonts w:ascii="Times New Roman" w:hAnsi="Times New Roman" w:cs="Times New Roman"/>
        </w:rPr>
        <w:t>pattern of effects</w:t>
      </w:r>
      <w:r>
        <w:rPr>
          <w:rFonts w:ascii="Times New Roman" w:hAnsi="Times New Roman" w:cs="Times New Roman"/>
        </w:rPr>
        <w:t>, by</w:t>
      </w:r>
      <w:r w:rsidR="00C9781E">
        <w:rPr>
          <w:rFonts w:ascii="Times New Roman" w:hAnsi="Times New Roman" w:cs="Times New Roman"/>
        </w:rPr>
        <w:t xml:space="preserve"> adding these scores as a fixed effect in our best fitting model. The expanded model with these scores did not offer a substantially better fit to the data</w:t>
      </w:r>
      <w:r w:rsidR="004231E8">
        <w:rPr>
          <w:rFonts w:ascii="Times New Roman" w:hAnsi="Times New Roman" w:cs="Times New Roman"/>
        </w:rPr>
        <w:t xml:space="preserve">, </w:t>
      </w:r>
      <w:r w:rsidR="004231E8" w:rsidRPr="004076E1">
        <w:rPr>
          <w:rFonts w:ascii="Times New Roman" w:eastAsia="Times New Roman" w:hAnsi="Times New Roman" w:cs="Times New Roman"/>
          <w:color w:val="202122"/>
          <w:lang w:eastAsia="en-GB"/>
        </w:rPr>
        <w:t>χ</w:t>
      </w:r>
      <w:r w:rsidR="004231E8" w:rsidRPr="002F1815">
        <w:rPr>
          <w:rFonts w:ascii="Times New Roman" w:hAnsi="Times New Roman" w:cs="Times New Roman"/>
        </w:rPr>
        <w:t>2(1)=</w:t>
      </w:r>
      <w:r w:rsidR="004231E8">
        <w:rPr>
          <w:rFonts w:ascii="Times New Roman" w:hAnsi="Times New Roman" w:cs="Times New Roman"/>
        </w:rPr>
        <w:t>.575</w:t>
      </w:r>
      <w:r w:rsidR="004231E8" w:rsidRPr="002F1815">
        <w:rPr>
          <w:rFonts w:ascii="Times New Roman" w:hAnsi="Times New Roman" w:cs="Times New Roman"/>
        </w:rPr>
        <w:t xml:space="preserve">, </w:t>
      </w:r>
      <w:r w:rsidR="004231E8" w:rsidRPr="004076E1">
        <w:rPr>
          <w:rFonts w:ascii="Times New Roman" w:hAnsi="Times New Roman" w:cs="Times New Roman"/>
          <w:i/>
          <w:iCs/>
        </w:rPr>
        <w:t>p</w:t>
      </w:r>
      <w:r w:rsidR="004231E8" w:rsidRPr="002F1815">
        <w:rPr>
          <w:rFonts w:ascii="Times New Roman" w:hAnsi="Times New Roman" w:cs="Times New Roman"/>
        </w:rPr>
        <w:t xml:space="preserve"> =0.</w:t>
      </w:r>
      <w:r w:rsidR="004231E8">
        <w:rPr>
          <w:rFonts w:ascii="Times New Roman" w:hAnsi="Times New Roman" w:cs="Times New Roman"/>
        </w:rPr>
        <w:t>4</w:t>
      </w:r>
      <w:r w:rsidR="00F41D37">
        <w:rPr>
          <w:rFonts w:ascii="Times New Roman" w:hAnsi="Times New Roman" w:cs="Times New Roman"/>
        </w:rPr>
        <w:t>5</w:t>
      </w:r>
      <w:r w:rsidR="00C9781E">
        <w:rPr>
          <w:rFonts w:ascii="Times New Roman" w:hAnsi="Times New Roman" w:cs="Times New Roman"/>
        </w:rPr>
        <w:t>.</w:t>
      </w:r>
    </w:p>
    <w:p w14:paraId="38A08BD1" w14:textId="02209DA8" w:rsidR="00D76027" w:rsidRDefault="00D76027" w:rsidP="00C9781E">
      <w:pPr>
        <w:spacing w:line="276" w:lineRule="auto"/>
        <w:jc w:val="both"/>
        <w:rPr>
          <w:rFonts w:ascii="Times New Roman" w:hAnsi="Times New Roman" w:cs="Times New Roman"/>
        </w:rPr>
      </w:pPr>
    </w:p>
    <w:p w14:paraId="41C7A1EE" w14:textId="181DFBEB" w:rsidR="00D76027" w:rsidRDefault="00D76027" w:rsidP="00D76027">
      <w:pPr>
        <w:spacing w:line="276" w:lineRule="auto"/>
        <w:jc w:val="both"/>
        <w:rPr>
          <w:rFonts w:ascii="Times New Roman" w:hAnsi="Times New Roman" w:cs="Times New Roman"/>
        </w:rPr>
      </w:pPr>
      <w:r>
        <w:rPr>
          <w:rFonts w:ascii="Times New Roman" w:hAnsi="Times New Roman" w:cs="Times New Roman"/>
        </w:rPr>
        <w:t xml:space="preserve">Given that IPE was the difference between satisfaction and curiosity, we sought to confirm the effect of these two factors on memory independently. We built a model where we included curiosity and satisfaction, in addition to group and type. The results were broadly consistent with the model described above. </w:t>
      </w:r>
      <w:r w:rsidR="00F41D37">
        <w:rPr>
          <w:rFonts w:ascii="Times New Roman" w:hAnsi="Times New Roman" w:cs="Times New Roman"/>
        </w:rPr>
        <w:t>In brief, w</w:t>
      </w:r>
      <w:r>
        <w:rPr>
          <w:rFonts w:ascii="Times New Roman" w:hAnsi="Times New Roman" w:cs="Times New Roman"/>
        </w:rPr>
        <w:t>e observed a significant main effect of group and satisfaction, an interaction between type and curiosity, an interaction between group and curiosity, and a trend for an interaction between group and satisfaction</w:t>
      </w:r>
      <w:r w:rsidR="00E5200D">
        <w:rPr>
          <w:rFonts w:ascii="Times New Roman" w:hAnsi="Times New Roman" w:cs="Times New Roman"/>
        </w:rPr>
        <w:t xml:space="preserve"> (see </w:t>
      </w:r>
      <w:r w:rsidR="005A2D60">
        <w:rPr>
          <w:rFonts w:ascii="Times New Roman" w:hAnsi="Times New Roman" w:cs="Times New Roman"/>
        </w:rPr>
        <w:t>Supplementary Table 3 for full model results</w:t>
      </w:r>
      <w:r w:rsidR="00E5200D">
        <w:rPr>
          <w:rFonts w:ascii="Times New Roman" w:hAnsi="Times New Roman" w:cs="Times New Roman"/>
        </w:rPr>
        <w:t>)</w:t>
      </w:r>
      <w:r>
        <w:rPr>
          <w:rFonts w:ascii="Times New Roman" w:hAnsi="Times New Roman" w:cs="Times New Roman"/>
        </w:rPr>
        <w:t>. This model did not offer a better fit to the data relative to the model using IPE</w:t>
      </w:r>
      <w:r w:rsidR="004231E8">
        <w:rPr>
          <w:rFonts w:ascii="Times New Roman" w:hAnsi="Times New Roman" w:cs="Times New Roman"/>
        </w:rPr>
        <w:t xml:space="preserve">, </w:t>
      </w:r>
      <w:r w:rsidR="004231E8" w:rsidRPr="00531A11">
        <w:rPr>
          <w:rFonts w:ascii="Times New Roman" w:hAnsi="Times New Roman" w:cs="Times New Roman"/>
          <w:i/>
          <w:iCs/>
        </w:rPr>
        <w:t>p</w:t>
      </w:r>
      <w:r w:rsidR="004231E8">
        <w:rPr>
          <w:rFonts w:ascii="Times New Roman" w:hAnsi="Times New Roman" w:cs="Times New Roman"/>
        </w:rPr>
        <w:t>=.</w:t>
      </w:r>
      <w:r w:rsidR="00F41D37">
        <w:rPr>
          <w:rFonts w:ascii="Times New Roman" w:hAnsi="Times New Roman" w:cs="Times New Roman"/>
        </w:rPr>
        <w:t>22</w:t>
      </w:r>
      <w:r w:rsidR="00E5200D">
        <w:rPr>
          <w:rFonts w:ascii="Times New Roman" w:hAnsi="Times New Roman" w:cs="Times New Roman"/>
        </w:rPr>
        <w:t xml:space="preserve">. Given that the model with IPE removed the potential effect of curiosity on satisfaction, we chose to use </w:t>
      </w:r>
      <w:r w:rsidR="005A2D60">
        <w:rPr>
          <w:rFonts w:ascii="Times New Roman" w:hAnsi="Times New Roman" w:cs="Times New Roman"/>
        </w:rPr>
        <w:t>the</w:t>
      </w:r>
      <w:r w:rsidR="00E5200D">
        <w:rPr>
          <w:rFonts w:ascii="Times New Roman" w:hAnsi="Times New Roman" w:cs="Times New Roman"/>
        </w:rPr>
        <w:t xml:space="preserve"> model</w:t>
      </w:r>
      <w:r w:rsidR="005A2D60">
        <w:rPr>
          <w:rFonts w:ascii="Times New Roman" w:hAnsi="Times New Roman" w:cs="Times New Roman"/>
        </w:rPr>
        <w:t xml:space="preserve"> with IPE</w:t>
      </w:r>
      <w:r w:rsidR="00E5200D">
        <w:rPr>
          <w:rFonts w:ascii="Times New Roman" w:hAnsi="Times New Roman" w:cs="Times New Roman"/>
        </w:rPr>
        <w:t>.</w:t>
      </w:r>
      <w:r>
        <w:rPr>
          <w:rFonts w:ascii="Times New Roman" w:hAnsi="Times New Roman" w:cs="Times New Roman"/>
        </w:rPr>
        <w:t xml:space="preserve"> Taken together, these results suggest that curiosity and satisfaction influence memory, and that this relationship is different in adults with dyslexia.</w:t>
      </w:r>
    </w:p>
    <w:p w14:paraId="688C351C" w14:textId="65DE6AFB" w:rsidR="00327C38" w:rsidRDefault="00327C38" w:rsidP="00C9781E">
      <w:pPr>
        <w:spacing w:line="276" w:lineRule="auto"/>
        <w:jc w:val="both"/>
        <w:rPr>
          <w:rFonts w:ascii="Times New Roman" w:hAnsi="Times New Roman" w:cs="Times New Roman"/>
        </w:rPr>
      </w:pPr>
    </w:p>
    <w:p w14:paraId="39CC8A22" w14:textId="77777777" w:rsidR="00C9781E" w:rsidRDefault="00C9781E" w:rsidP="005A4FFC">
      <w:pPr>
        <w:spacing w:line="276" w:lineRule="auto"/>
        <w:jc w:val="both"/>
        <w:rPr>
          <w:rFonts w:ascii="Times New Roman" w:hAnsi="Times New Roman" w:cs="Times New Roman"/>
        </w:rPr>
      </w:pPr>
    </w:p>
    <w:p w14:paraId="6C11E86E" w14:textId="271DB971" w:rsidR="00861757" w:rsidRDefault="00B36923" w:rsidP="00861757">
      <w:pPr>
        <w:keepNext/>
        <w:spacing w:line="276" w:lineRule="auto"/>
        <w:jc w:val="both"/>
      </w:pPr>
      <w:r>
        <w:rPr>
          <w:noProof/>
        </w:rPr>
        <w:lastRenderedPageBreak/>
        <w:drawing>
          <wp:inline distT="0" distB="0" distL="0" distR="0" wp14:anchorId="70C60016" wp14:editId="4E76DFEA">
            <wp:extent cx="5727700" cy="4773295"/>
            <wp:effectExtent l="0" t="0" r="0" b="1905"/>
            <wp:docPr id="9" name="Picture 9"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4773295"/>
                    </a:xfrm>
                    <a:prstGeom prst="rect">
                      <a:avLst/>
                    </a:prstGeom>
                  </pic:spPr>
                </pic:pic>
              </a:graphicData>
            </a:graphic>
          </wp:inline>
        </w:drawing>
      </w:r>
    </w:p>
    <w:p w14:paraId="17B8E39F" w14:textId="71788C49" w:rsidR="00562C87" w:rsidRPr="00861757" w:rsidRDefault="00861757" w:rsidP="00861757">
      <w:pPr>
        <w:pStyle w:val="Caption"/>
        <w:jc w:val="both"/>
        <w:rPr>
          <w:rFonts w:ascii="Times New Roman" w:hAnsi="Times New Roman" w:cs="Times New Roman"/>
          <w:color w:val="002060"/>
          <w:sz w:val="24"/>
          <w:szCs w:val="24"/>
        </w:rPr>
      </w:pPr>
      <w:r w:rsidRPr="00861757">
        <w:rPr>
          <w:rFonts w:ascii="Times New Roman" w:hAnsi="Times New Roman" w:cs="Times New Roman"/>
          <w:color w:val="002060"/>
          <w:sz w:val="24"/>
          <w:szCs w:val="24"/>
        </w:rPr>
        <w:t xml:space="preserve">Figure </w:t>
      </w:r>
      <w:r w:rsidRPr="00861757">
        <w:rPr>
          <w:rFonts w:ascii="Times New Roman" w:hAnsi="Times New Roman" w:cs="Times New Roman"/>
          <w:color w:val="002060"/>
          <w:sz w:val="24"/>
          <w:szCs w:val="24"/>
        </w:rPr>
        <w:fldChar w:fldCharType="begin"/>
      </w:r>
      <w:r w:rsidRPr="00861757">
        <w:rPr>
          <w:rFonts w:ascii="Times New Roman" w:hAnsi="Times New Roman" w:cs="Times New Roman"/>
          <w:color w:val="002060"/>
          <w:sz w:val="24"/>
          <w:szCs w:val="24"/>
        </w:rPr>
        <w:instrText xml:space="preserve"> SEQ Figure \* ARABIC </w:instrText>
      </w:r>
      <w:r w:rsidRPr="00861757">
        <w:rPr>
          <w:rFonts w:ascii="Times New Roman" w:hAnsi="Times New Roman" w:cs="Times New Roman"/>
          <w:color w:val="002060"/>
          <w:sz w:val="24"/>
          <w:szCs w:val="24"/>
        </w:rPr>
        <w:fldChar w:fldCharType="separate"/>
      </w:r>
      <w:r w:rsidR="007F146C">
        <w:rPr>
          <w:rFonts w:ascii="Times New Roman" w:hAnsi="Times New Roman" w:cs="Times New Roman"/>
          <w:noProof/>
          <w:color w:val="002060"/>
          <w:sz w:val="24"/>
          <w:szCs w:val="24"/>
        </w:rPr>
        <w:t>3</w:t>
      </w:r>
      <w:r w:rsidRPr="00861757">
        <w:rPr>
          <w:rFonts w:ascii="Times New Roman" w:hAnsi="Times New Roman" w:cs="Times New Roman"/>
          <w:color w:val="002060"/>
          <w:sz w:val="24"/>
          <w:szCs w:val="24"/>
        </w:rPr>
        <w:fldChar w:fldCharType="end"/>
      </w:r>
      <w:r>
        <w:rPr>
          <w:rFonts w:ascii="Times New Roman" w:hAnsi="Times New Roman" w:cs="Times New Roman"/>
          <w:color w:val="002060"/>
          <w:sz w:val="24"/>
          <w:szCs w:val="24"/>
        </w:rPr>
        <w:t xml:space="preserve">. Participants were more likely to remember information </w:t>
      </w:r>
      <w:r w:rsidR="00491192">
        <w:rPr>
          <w:rFonts w:ascii="Times New Roman" w:hAnsi="Times New Roman" w:cs="Times New Roman"/>
          <w:color w:val="002060"/>
          <w:sz w:val="24"/>
          <w:szCs w:val="24"/>
        </w:rPr>
        <w:t>when</w:t>
      </w:r>
      <w:r>
        <w:rPr>
          <w:rFonts w:ascii="Times New Roman" w:hAnsi="Times New Roman" w:cs="Times New Roman"/>
          <w:color w:val="002060"/>
          <w:sz w:val="24"/>
          <w:szCs w:val="24"/>
        </w:rPr>
        <w:t xml:space="preserve"> they </w:t>
      </w:r>
      <w:r w:rsidR="00226C03">
        <w:rPr>
          <w:rFonts w:ascii="Times New Roman" w:hAnsi="Times New Roman" w:cs="Times New Roman"/>
          <w:color w:val="002060"/>
          <w:sz w:val="24"/>
          <w:szCs w:val="24"/>
        </w:rPr>
        <w:t>A) expressed</w:t>
      </w:r>
      <w:r w:rsidR="00491192">
        <w:rPr>
          <w:rFonts w:ascii="Times New Roman" w:hAnsi="Times New Roman" w:cs="Times New Roman"/>
          <w:color w:val="002060"/>
          <w:sz w:val="24"/>
          <w:szCs w:val="24"/>
        </w:rPr>
        <w:t xml:space="preserve"> greater</w:t>
      </w:r>
      <w:r w:rsidR="00226C03">
        <w:rPr>
          <w:rFonts w:ascii="Times New Roman" w:hAnsi="Times New Roman" w:cs="Times New Roman"/>
          <w:color w:val="002060"/>
          <w:sz w:val="24"/>
          <w:szCs w:val="24"/>
        </w:rPr>
        <w:t xml:space="preserve"> </w:t>
      </w:r>
      <w:r>
        <w:rPr>
          <w:rFonts w:ascii="Times New Roman" w:hAnsi="Times New Roman" w:cs="Times New Roman"/>
          <w:color w:val="002060"/>
          <w:sz w:val="24"/>
          <w:szCs w:val="24"/>
        </w:rPr>
        <w:t>curiosity</w:t>
      </w:r>
      <w:r w:rsidR="00226C03">
        <w:rPr>
          <w:rFonts w:ascii="Times New Roman" w:hAnsi="Times New Roman" w:cs="Times New Roman"/>
          <w:color w:val="002060"/>
          <w:sz w:val="24"/>
          <w:szCs w:val="24"/>
        </w:rPr>
        <w:t>,</w:t>
      </w:r>
      <w:r w:rsidR="00491192">
        <w:rPr>
          <w:rFonts w:ascii="Times New Roman" w:hAnsi="Times New Roman" w:cs="Times New Roman"/>
          <w:color w:val="002060"/>
          <w:sz w:val="24"/>
          <w:szCs w:val="24"/>
        </w:rPr>
        <w:t xml:space="preserve"> or</w:t>
      </w:r>
      <w:r w:rsidR="00226C03">
        <w:rPr>
          <w:rFonts w:ascii="Times New Roman" w:hAnsi="Times New Roman" w:cs="Times New Roman"/>
          <w:color w:val="002060"/>
          <w:sz w:val="24"/>
          <w:szCs w:val="24"/>
        </w:rPr>
        <w:t xml:space="preserve"> </w:t>
      </w:r>
      <w:r w:rsidR="00491192">
        <w:rPr>
          <w:rFonts w:ascii="Times New Roman" w:hAnsi="Times New Roman" w:cs="Times New Roman"/>
          <w:color w:val="002060"/>
          <w:sz w:val="24"/>
          <w:szCs w:val="24"/>
        </w:rPr>
        <w:t>B</w:t>
      </w:r>
      <w:r w:rsidR="00226C03">
        <w:rPr>
          <w:rFonts w:ascii="Times New Roman" w:hAnsi="Times New Roman" w:cs="Times New Roman"/>
          <w:color w:val="002060"/>
          <w:sz w:val="24"/>
          <w:szCs w:val="24"/>
        </w:rPr>
        <w:t>) had positive</w:t>
      </w:r>
      <w:r w:rsidR="00226C03" w:rsidRPr="00226C03">
        <w:rPr>
          <w:rFonts w:ascii="Times New Roman" w:hAnsi="Times New Roman" w:cs="Times New Roman"/>
          <w:color w:val="002060"/>
          <w:sz w:val="24"/>
          <w:szCs w:val="24"/>
        </w:rPr>
        <w:t xml:space="preserve"> </w:t>
      </w:r>
      <w:r w:rsidR="00226C03">
        <w:rPr>
          <w:rFonts w:ascii="Times New Roman" w:hAnsi="Times New Roman" w:cs="Times New Roman"/>
          <w:color w:val="002060"/>
          <w:sz w:val="24"/>
          <w:szCs w:val="24"/>
        </w:rPr>
        <w:t>information prediction errors or IPEs. C) Participants with dyslexia were less likely to remember items</w:t>
      </w:r>
      <w:r w:rsidR="00491192">
        <w:rPr>
          <w:rFonts w:ascii="Times New Roman" w:hAnsi="Times New Roman" w:cs="Times New Roman"/>
          <w:color w:val="002060"/>
          <w:sz w:val="24"/>
          <w:szCs w:val="24"/>
        </w:rPr>
        <w:t xml:space="preserve"> than controls</w:t>
      </w:r>
      <w:r w:rsidR="00226C03">
        <w:rPr>
          <w:rFonts w:ascii="Times New Roman" w:hAnsi="Times New Roman" w:cs="Times New Roman"/>
          <w:color w:val="002060"/>
          <w:sz w:val="24"/>
          <w:szCs w:val="24"/>
        </w:rPr>
        <w:t xml:space="preserve">. D) The relationship between curiosity and memory was stronger </w:t>
      </w:r>
      <w:r w:rsidR="00491192">
        <w:rPr>
          <w:rFonts w:ascii="Times New Roman" w:hAnsi="Times New Roman" w:cs="Times New Roman"/>
          <w:color w:val="002060"/>
          <w:sz w:val="24"/>
          <w:szCs w:val="24"/>
        </w:rPr>
        <w:t>for</w:t>
      </w:r>
      <w:r w:rsidR="00226C03">
        <w:rPr>
          <w:rFonts w:ascii="Times New Roman" w:hAnsi="Times New Roman" w:cs="Times New Roman"/>
          <w:color w:val="002060"/>
          <w:sz w:val="24"/>
          <w:szCs w:val="24"/>
        </w:rPr>
        <w:t xml:space="preserve"> visual items</w:t>
      </w:r>
      <w:r w:rsidR="00491192">
        <w:rPr>
          <w:rFonts w:ascii="Times New Roman" w:hAnsi="Times New Roman" w:cs="Times New Roman"/>
          <w:color w:val="002060"/>
          <w:sz w:val="24"/>
          <w:szCs w:val="24"/>
        </w:rPr>
        <w:t xml:space="preserve"> (illustrated in orange), relative to verbal items (illustrated in blue)</w:t>
      </w:r>
      <w:r w:rsidR="00C44202">
        <w:rPr>
          <w:rFonts w:ascii="Times New Roman" w:hAnsi="Times New Roman" w:cs="Times New Roman"/>
          <w:color w:val="002060"/>
          <w:sz w:val="24"/>
          <w:szCs w:val="24"/>
        </w:rPr>
        <w:t>.</w:t>
      </w:r>
      <w:r w:rsidR="00732E2F">
        <w:rPr>
          <w:rFonts w:ascii="Times New Roman" w:hAnsi="Times New Roman" w:cs="Times New Roman"/>
          <w:color w:val="002060"/>
          <w:sz w:val="24"/>
          <w:szCs w:val="24"/>
        </w:rPr>
        <w:t xml:space="preserve"> This relationship is plotted pooling over those with dyslexia and those without, as the three-way interaction was not significant.</w:t>
      </w:r>
      <w:r w:rsidR="00226C03">
        <w:rPr>
          <w:rFonts w:ascii="Times New Roman" w:hAnsi="Times New Roman" w:cs="Times New Roman"/>
          <w:color w:val="002060"/>
          <w:sz w:val="24"/>
          <w:szCs w:val="24"/>
        </w:rPr>
        <w:t xml:space="preserve"> E) </w:t>
      </w:r>
      <w:r w:rsidR="00226C03">
        <w:rPr>
          <w:rFonts w:ascii="Times New Roman" w:hAnsi="Times New Roman" w:cs="Times New Roman"/>
          <w:color w:val="002060"/>
          <w:sz w:val="24"/>
          <w:szCs w:val="24"/>
        </w:rPr>
        <w:t xml:space="preserve">Adults without dyslexia were more likely to remember information when </w:t>
      </w:r>
      <w:r w:rsidR="00491192">
        <w:rPr>
          <w:rFonts w:ascii="Times New Roman" w:hAnsi="Times New Roman" w:cs="Times New Roman"/>
          <w:color w:val="002060"/>
          <w:sz w:val="24"/>
          <w:szCs w:val="24"/>
        </w:rPr>
        <w:t>they had</w:t>
      </w:r>
      <w:r w:rsidR="00226C03">
        <w:rPr>
          <w:rFonts w:ascii="Times New Roman" w:hAnsi="Times New Roman" w:cs="Times New Roman"/>
          <w:color w:val="002060"/>
          <w:sz w:val="24"/>
          <w:szCs w:val="24"/>
        </w:rPr>
        <w:t xml:space="preserve"> a positive information prediction error, that is, when they found the answer more satisfying than their rated curiosity. Adults with dyslexia showed a significant but weaker relationship between IPE and memory.</w:t>
      </w:r>
      <w:r w:rsidR="00491192">
        <w:rPr>
          <w:rFonts w:ascii="Times New Roman" w:hAnsi="Times New Roman" w:cs="Times New Roman"/>
          <w:color w:val="002060"/>
          <w:sz w:val="24"/>
          <w:szCs w:val="24"/>
        </w:rPr>
        <w:t xml:space="preserve"> </w:t>
      </w:r>
      <w:r w:rsidR="00491192">
        <w:rPr>
          <w:rFonts w:ascii="Times New Roman" w:hAnsi="Times New Roman" w:cs="Times New Roman"/>
          <w:color w:val="002060"/>
          <w:sz w:val="24"/>
          <w:szCs w:val="24"/>
        </w:rPr>
        <w:t xml:space="preserve">In all </w:t>
      </w:r>
      <w:r w:rsidR="005A2D60">
        <w:rPr>
          <w:rFonts w:ascii="Times New Roman" w:hAnsi="Times New Roman" w:cs="Times New Roman"/>
          <w:color w:val="002060"/>
          <w:sz w:val="24"/>
          <w:szCs w:val="24"/>
        </w:rPr>
        <w:t>plots</w:t>
      </w:r>
      <w:r w:rsidR="00491192">
        <w:rPr>
          <w:rFonts w:ascii="Times New Roman" w:hAnsi="Times New Roman" w:cs="Times New Roman"/>
          <w:color w:val="002060"/>
          <w:sz w:val="24"/>
          <w:szCs w:val="24"/>
        </w:rPr>
        <w:t xml:space="preserve">, solid </w:t>
      </w:r>
      <w:r w:rsidR="00732E2F">
        <w:rPr>
          <w:rFonts w:ascii="Times New Roman" w:hAnsi="Times New Roman" w:cs="Times New Roman"/>
          <w:color w:val="002060"/>
          <w:sz w:val="24"/>
          <w:szCs w:val="24"/>
        </w:rPr>
        <w:t xml:space="preserve">thick </w:t>
      </w:r>
      <w:r w:rsidR="00491192">
        <w:rPr>
          <w:rFonts w:ascii="Times New Roman" w:hAnsi="Times New Roman" w:cs="Times New Roman"/>
          <w:color w:val="002060"/>
          <w:sz w:val="24"/>
          <w:szCs w:val="24"/>
        </w:rPr>
        <w:t xml:space="preserve">lines indicate the influence of the factor on the probability of </w:t>
      </w:r>
      <w:r w:rsidR="00491192">
        <w:rPr>
          <w:rFonts w:ascii="Times New Roman" w:hAnsi="Times New Roman" w:cs="Times New Roman"/>
          <w:color w:val="002060"/>
          <w:sz w:val="24"/>
          <w:szCs w:val="24"/>
        </w:rPr>
        <w:t>remembering items</w:t>
      </w:r>
      <w:r w:rsidR="00491192">
        <w:rPr>
          <w:rFonts w:ascii="Times New Roman" w:hAnsi="Times New Roman" w:cs="Times New Roman"/>
          <w:color w:val="002060"/>
          <w:sz w:val="24"/>
          <w:szCs w:val="24"/>
        </w:rPr>
        <w:t>. The</w:t>
      </w:r>
      <w:r w:rsidR="00732E2F">
        <w:rPr>
          <w:rFonts w:ascii="Times New Roman" w:hAnsi="Times New Roman" w:cs="Times New Roman"/>
          <w:color w:val="002060"/>
          <w:sz w:val="24"/>
          <w:szCs w:val="24"/>
        </w:rPr>
        <w:t xml:space="preserve"> coloured</w:t>
      </w:r>
      <w:r w:rsidR="00491192">
        <w:rPr>
          <w:rFonts w:ascii="Times New Roman" w:hAnsi="Times New Roman" w:cs="Times New Roman"/>
          <w:color w:val="002060"/>
          <w:sz w:val="24"/>
          <w:szCs w:val="24"/>
        </w:rPr>
        <w:t xml:space="preserve"> bands around the solid lines</w:t>
      </w:r>
      <w:r w:rsidR="005A2D60">
        <w:rPr>
          <w:rFonts w:ascii="Times New Roman" w:hAnsi="Times New Roman" w:cs="Times New Roman"/>
          <w:color w:val="002060"/>
          <w:sz w:val="24"/>
          <w:szCs w:val="24"/>
        </w:rPr>
        <w:t>, or the error bars in plot C,</w:t>
      </w:r>
      <w:r w:rsidR="00491192">
        <w:rPr>
          <w:rFonts w:ascii="Times New Roman" w:hAnsi="Times New Roman" w:cs="Times New Roman"/>
          <w:color w:val="002060"/>
          <w:sz w:val="24"/>
          <w:szCs w:val="24"/>
        </w:rPr>
        <w:t xml:space="preserve"> indicate the 95% confidence interval. </w:t>
      </w:r>
      <w:r w:rsidR="00E207C6">
        <w:rPr>
          <w:rFonts w:ascii="Times New Roman" w:hAnsi="Times New Roman" w:cs="Times New Roman"/>
          <w:color w:val="002060"/>
          <w:sz w:val="24"/>
          <w:szCs w:val="24"/>
        </w:rPr>
        <w:t xml:space="preserve">The black lines on the x-axis indicate the number of items per level of the factor. </w:t>
      </w:r>
    </w:p>
    <w:p w14:paraId="3DE19842" w14:textId="7C464FE4" w:rsidR="00601EED" w:rsidRDefault="00601EED" w:rsidP="00531A11">
      <w:pPr>
        <w:keepNext/>
        <w:spacing w:line="276" w:lineRule="auto"/>
        <w:jc w:val="both"/>
        <w:rPr>
          <w:rFonts w:ascii="Times New Roman" w:hAnsi="Times New Roman" w:cs="Times New Roman"/>
        </w:rPr>
      </w:pPr>
    </w:p>
    <w:p w14:paraId="0A237BB0" w14:textId="77777777" w:rsidR="005A2D60" w:rsidRDefault="005A2D60" w:rsidP="005A4FFC">
      <w:pPr>
        <w:spacing w:line="276" w:lineRule="auto"/>
        <w:rPr>
          <w:rFonts w:ascii="Times New Roman" w:hAnsi="Times New Roman" w:cs="Times New Roman"/>
          <w:b/>
          <w:bCs/>
        </w:rPr>
      </w:pPr>
    </w:p>
    <w:p w14:paraId="3033008C" w14:textId="77777777" w:rsidR="005A2D60" w:rsidRDefault="005A2D60" w:rsidP="005A4FFC">
      <w:pPr>
        <w:spacing w:line="276" w:lineRule="auto"/>
        <w:rPr>
          <w:rFonts w:ascii="Times New Roman" w:hAnsi="Times New Roman" w:cs="Times New Roman"/>
          <w:b/>
          <w:bCs/>
        </w:rPr>
      </w:pPr>
    </w:p>
    <w:p w14:paraId="76995AE0" w14:textId="77777777" w:rsidR="005A2D60" w:rsidRDefault="005A2D60" w:rsidP="005A4FFC">
      <w:pPr>
        <w:spacing w:line="276" w:lineRule="auto"/>
        <w:rPr>
          <w:rFonts w:ascii="Times New Roman" w:hAnsi="Times New Roman" w:cs="Times New Roman"/>
          <w:b/>
          <w:bCs/>
        </w:rPr>
      </w:pPr>
    </w:p>
    <w:p w14:paraId="3073E992" w14:textId="2FA8B7A1" w:rsidR="006D5138" w:rsidRDefault="006D5138" w:rsidP="005A4FFC">
      <w:pPr>
        <w:spacing w:line="276" w:lineRule="auto"/>
        <w:rPr>
          <w:rFonts w:ascii="Times New Roman" w:hAnsi="Times New Roman" w:cs="Times New Roman"/>
          <w:b/>
          <w:bCs/>
        </w:rPr>
      </w:pPr>
      <w:r>
        <w:rPr>
          <w:rFonts w:ascii="Times New Roman" w:hAnsi="Times New Roman" w:cs="Times New Roman"/>
          <w:b/>
          <w:bCs/>
        </w:rPr>
        <w:t>Discussion</w:t>
      </w:r>
    </w:p>
    <w:p w14:paraId="5F7A4940" w14:textId="7158F82F" w:rsidR="00360793" w:rsidRDefault="00360793" w:rsidP="005A4FFC">
      <w:pPr>
        <w:spacing w:line="276" w:lineRule="auto"/>
        <w:rPr>
          <w:rFonts w:ascii="Times New Roman" w:hAnsi="Times New Roman" w:cs="Times New Roman"/>
          <w:b/>
          <w:bCs/>
        </w:rPr>
      </w:pPr>
    </w:p>
    <w:p w14:paraId="687EA2CA" w14:textId="6F79F531" w:rsidR="00355618" w:rsidRDefault="00360793" w:rsidP="005A4FFC">
      <w:pPr>
        <w:spacing w:line="276" w:lineRule="auto"/>
        <w:jc w:val="both"/>
        <w:rPr>
          <w:rFonts w:ascii="Times New Roman" w:hAnsi="Times New Roman" w:cs="Times New Roman"/>
        </w:rPr>
      </w:pPr>
      <w:r w:rsidRPr="00360793">
        <w:rPr>
          <w:rFonts w:ascii="Times New Roman" w:hAnsi="Times New Roman" w:cs="Times New Roman"/>
        </w:rPr>
        <w:t>In this study, we examined</w:t>
      </w:r>
      <w:r w:rsidR="00132310">
        <w:rPr>
          <w:rFonts w:ascii="Times New Roman" w:hAnsi="Times New Roman" w:cs="Times New Roman"/>
        </w:rPr>
        <w:t xml:space="preserve"> whether adults with dyslexia would show the same </w:t>
      </w:r>
      <w:r w:rsidR="00485906">
        <w:rPr>
          <w:rFonts w:ascii="Times New Roman" w:hAnsi="Times New Roman" w:cs="Times New Roman"/>
        </w:rPr>
        <w:t xml:space="preserve">effect </w:t>
      </w:r>
      <w:r w:rsidR="00132310">
        <w:rPr>
          <w:rFonts w:ascii="Times New Roman" w:hAnsi="Times New Roman" w:cs="Times New Roman"/>
        </w:rPr>
        <w:t>of curiosity</w:t>
      </w:r>
      <w:r w:rsidR="00485906">
        <w:rPr>
          <w:rFonts w:ascii="Times New Roman" w:hAnsi="Times New Roman" w:cs="Times New Roman"/>
        </w:rPr>
        <w:t xml:space="preserve"> on waiting times</w:t>
      </w:r>
      <w:r w:rsidR="00132310">
        <w:rPr>
          <w:rFonts w:ascii="Times New Roman" w:hAnsi="Times New Roman" w:cs="Times New Roman"/>
        </w:rPr>
        <w:t xml:space="preserve">, and curiosity-driven memory enhancements, as neurotypical adults. </w:t>
      </w:r>
      <w:r w:rsidR="00132310">
        <w:rPr>
          <w:rFonts w:ascii="Times New Roman" w:hAnsi="Times New Roman" w:cs="Times New Roman"/>
        </w:rPr>
        <w:lastRenderedPageBreak/>
        <w:t xml:space="preserve">We </w:t>
      </w:r>
      <w:r w:rsidR="00485906">
        <w:rPr>
          <w:rFonts w:ascii="Times New Roman" w:hAnsi="Times New Roman" w:cs="Times New Roman"/>
        </w:rPr>
        <w:t xml:space="preserve">additionally </w:t>
      </w:r>
      <w:r w:rsidR="00132310">
        <w:rPr>
          <w:rFonts w:ascii="Times New Roman" w:hAnsi="Times New Roman" w:cs="Times New Roman"/>
        </w:rPr>
        <w:t xml:space="preserve">examined how </w:t>
      </w:r>
      <w:r w:rsidR="00FA5E2D">
        <w:rPr>
          <w:rFonts w:ascii="Times New Roman" w:hAnsi="Times New Roman" w:cs="Times New Roman"/>
        </w:rPr>
        <w:t>stimulus type</w:t>
      </w:r>
      <w:r w:rsidR="00132310">
        <w:rPr>
          <w:rFonts w:ascii="Times New Roman" w:hAnsi="Times New Roman" w:cs="Times New Roman"/>
        </w:rPr>
        <w:t xml:space="preserve"> (visual/ verbal) might affect our conclusions</w:t>
      </w:r>
      <w:r w:rsidRPr="00360793">
        <w:rPr>
          <w:rFonts w:ascii="Times New Roman" w:hAnsi="Times New Roman" w:cs="Times New Roman"/>
        </w:rPr>
        <w:t>.</w:t>
      </w:r>
      <w:r w:rsidR="00485906">
        <w:rPr>
          <w:rFonts w:ascii="Times New Roman" w:hAnsi="Times New Roman" w:cs="Times New Roman"/>
        </w:rPr>
        <w:t xml:space="preserve"> </w:t>
      </w:r>
      <w:r w:rsidR="00FA5E2D">
        <w:rPr>
          <w:rFonts w:ascii="Times New Roman" w:hAnsi="Times New Roman" w:cs="Times New Roman"/>
        </w:rPr>
        <w:t xml:space="preserve">We used a willingness-to-wait task to assess if participants found information rewarding, and were willing to spend time waiting for these pieces of </w:t>
      </w:r>
      <w:r w:rsidR="000454E6">
        <w:rPr>
          <w:rFonts w:ascii="Times New Roman" w:hAnsi="Times New Roman" w:cs="Times New Roman"/>
        </w:rPr>
        <w:t>i</w:t>
      </w:r>
      <w:r w:rsidR="00FA5E2D">
        <w:rPr>
          <w:rFonts w:ascii="Times New Roman" w:hAnsi="Times New Roman" w:cs="Times New Roman"/>
        </w:rPr>
        <w:t>nformation. W</w:t>
      </w:r>
      <w:r>
        <w:rPr>
          <w:rFonts w:ascii="Times New Roman" w:hAnsi="Times New Roman" w:cs="Times New Roman"/>
        </w:rPr>
        <w:t xml:space="preserve">e found </w:t>
      </w:r>
      <w:r w:rsidR="004D5AF1">
        <w:rPr>
          <w:rFonts w:ascii="Times New Roman" w:hAnsi="Times New Roman" w:cs="Times New Roman"/>
        </w:rPr>
        <w:t>that participants were</w:t>
      </w:r>
      <w:r w:rsidR="00FA5E2D">
        <w:rPr>
          <w:rFonts w:ascii="Times New Roman" w:hAnsi="Times New Roman" w:cs="Times New Roman"/>
        </w:rPr>
        <w:t xml:space="preserve"> more</w:t>
      </w:r>
      <w:r w:rsidR="004D5AF1">
        <w:rPr>
          <w:rFonts w:ascii="Times New Roman" w:hAnsi="Times New Roman" w:cs="Times New Roman"/>
        </w:rPr>
        <w:t xml:space="preserve"> likely to wait for information when they were curious</w:t>
      </w:r>
      <w:r w:rsidR="00485906">
        <w:rPr>
          <w:rFonts w:ascii="Times New Roman" w:hAnsi="Times New Roman" w:cs="Times New Roman"/>
        </w:rPr>
        <w:t>. We observed that the relationship between curiosity and likelihood of waiting was stronger in the case of visual stimuli.</w:t>
      </w:r>
      <w:r w:rsidR="00CF0C15">
        <w:rPr>
          <w:rFonts w:ascii="Times New Roman" w:hAnsi="Times New Roman" w:cs="Times New Roman"/>
        </w:rPr>
        <w:t xml:space="preserve"> </w:t>
      </w:r>
      <w:r w:rsidR="00FA5E2D">
        <w:rPr>
          <w:rFonts w:ascii="Times New Roman" w:hAnsi="Times New Roman" w:cs="Times New Roman"/>
        </w:rPr>
        <w:t>In addition, w</w:t>
      </w:r>
      <w:r w:rsidR="003C7052">
        <w:rPr>
          <w:rFonts w:ascii="Times New Roman" w:hAnsi="Times New Roman" w:cs="Times New Roman"/>
        </w:rPr>
        <w:t xml:space="preserve">e found that </w:t>
      </w:r>
      <w:r w:rsidR="00182461">
        <w:rPr>
          <w:rFonts w:ascii="Times New Roman" w:hAnsi="Times New Roman" w:cs="Times New Roman"/>
        </w:rPr>
        <w:t xml:space="preserve">for visual stimuli alone, </w:t>
      </w:r>
      <w:r w:rsidR="003C7052">
        <w:rPr>
          <w:rFonts w:ascii="Times New Roman" w:hAnsi="Times New Roman" w:cs="Times New Roman"/>
        </w:rPr>
        <w:t xml:space="preserve">the relationship between curiosity and likelihood of waiting was stronger in those with dyslexia </w:t>
      </w:r>
      <w:r w:rsidR="00182461">
        <w:rPr>
          <w:rFonts w:ascii="Times New Roman" w:hAnsi="Times New Roman" w:cs="Times New Roman"/>
        </w:rPr>
        <w:t>relative to controls</w:t>
      </w:r>
      <w:r w:rsidR="003C7052">
        <w:rPr>
          <w:rFonts w:ascii="Times New Roman" w:hAnsi="Times New Roman" w:cs="Times New Roman"/>
        </w:rPr>
        <w:t>. Finally, our results from the willingness-to-wait task suggested that those with dyslexia were less likely to wait longer intervals for verbal stimuli, suggesting that they placed lower intrinsic value on these items. When investigating memory for items</w:t>
      </w:r>
      <w:r w:rsidR="000454E6">
        <w:rPr>
          <w:rFonts w:ascii="Times New Roman" w:hAnsi="Times New Roman" w:cs="Times New Roman"/>
        </w:rPr>
        <w:t xml:space="preserve"> presented</w:t>
      </w:r>
      <w:r w:rsidR="003C7052">
        <w:rPr>
          <w:rFonts w:ascii="Times New Roman" w:hAnsi="Times New Roman" w:cs="Times New Roman"/>
        </w:rPr>
        <w:t xml:space="preserve">, we observed that adults with dyslexia had poorer memory than adults without dyslexia. However, in line with the literature on curiosity and memory, we found that participants with and without dyslexia were more likely to remember information they expressed </w:t>
      </w:r>
      <w:r w:rsidR="008C0ADF">
        <w:rPr>
          <w:rFonts w:ascii="Times New Roman" w:hAnsi="Times New Roman" w:cs="Times New Roman"/>
        </w:rPr>
        <w:t xml:space="preserve">greater </w:t>
      </w:r>
      <w:r w:rsidR="003C7052">
        <w:rPr>
          <w:rFonts w:ascii="Times New Roman" w:hAnsi="Times New Roman" w:cs="Times New Roman"/>
        </w:rPr>
        <w:t>curiosity about. In addition, w</w:t>
      </w:r>
      <w:r w:rsidR="00CF0C15">
        <w:rPr>
          <w:rFonts w:ascii="Times New Roman" w:hAnsi="Times New Roman" w:cs="Times New Roman"/>
        </w:rPr>
        <w:t xml:space="preserve">e observed that </w:t>
      </w:r>
      <w:r w:rsidR="003C7052">
        <w:rPr>
          <w:rFonts w:ascii="Times New Roman" w:hAnsi="Times New Roman" w:cs="Times New Roman"/>
        </w:rPr>
        <w:t>type of stimuli modulated the effect of curiosity on memory. C</w:t>
      </w:r>
      <w:r w:rsidR="00CF0C15">
        <w:rPr>
          <w:rFonts w:ascii="Times New Roman" w:hAnsi="Times New Roman" w:cs="Times New Roman"/>
        </w:rPr>
        <w:t xml:space="preserve">uriosity </w:t>
      </w:r>
      <w:r w:rsidR="00485906">
        <w:rPr>
          <w:rFonts w:ascii="Times New Roman" w:hAnsi="Times New Roman" w:cs="Times New Roman"/>
        </w:rPr>
        <w:t xml:space="preserve">had a </w:t>
      </w:r>
      <w:r w:rsidR="003C7052">
        <w:rPr>
          <w:rFonts w:ascii="Times New Roman" w:hAnsi="Times New Roman" w:cs="Times New Roman"/>
        </w:rPr>
        <w:t>stronger</w:t>
      </w:r>
      <w:r w:rsidR="00CF0C15">
        <w:rPr>
          <w:rFonts w:ascii="Times New Roman" w:hAnsi="Times New Roman" w:cs="Times New Roman"/>
        </w:rPr>
        <w:t xml:space="preserve"> influence</w:t>
      </w:r>
      <w:r w:rsidR="00D5001C">
        <w:rPr>
          <w:rFonts w:ascii="Times New Roman" w:hAnsi="Times New Roman" w:cs="Times New Roman"/>
        </w:rPr>
        <w:t xml:space="preserve"> on</w:t>
      </w:r>
      <w:r w:rsidR="00CF0C15">
        <w:rPr>
          <w:rFonts w:ascii="Times New Roman" w:hAnsi="Times New Roman" w:cs="Times New Roman"/>
        </w:rPr>
        <w:t xml:space="preserve"> memory for </w:t>
      </w:r>
      <w:r w:rsidR="003C7052">
        <w:rPr>
          <w:rFonts w:ascii="Times New Roman" w:hAnsi="Times New Roman" w:cs="Times New Roman"/>
        </w:rPr>
        <w:t xml:space="preserve">visual </w:t>
      </w:r>
      <w:r w:rsidR="00CF0C15">
        <w:rPr>
          <w:rFonts w:ascii="Times New Roman" w:hAnsi="Times New Roman" w:cs="Times New Roman"/>
        </w:rPr>
        <w:t>items</w:t>
      </w:r>
      <w:r w:rsidR="003C7052">
        <w:rPr>
          <w:rFonts w:ascii="Times New Roman" w:hAnsi="Times New Roman" w:cs="Times New Roman"/>
        </w:rPr>
        <w:t>, relative to verbal items</w:t>
      </w:r>
      <w:r w:rsidR="00CF0C15">
        <w:rPr>
          <w:rFonts w:ascii="Times New Roman" w:hAnsi="Times New Roman" w:cs="Times New Roman"/>
        </w:rPr>
        <w:t xml:space="preserve">. </w:t>
      </w:r>
      <w:r w:rsidR="00385C5A">
        <w:rPr>
          <w:rFonts w:ascii="Times New Roman" w:hAnsi="Times New Roman" w:cs="Times New Roman"/>
        </w:rPr>
        <w:t>Finally</w:t>
      </w:r>
      <w:r w:rsidR="006758A2">
        <w:rPr>
          <w:rFonts w:ascii="Times New Roman" w:hAnsi="Times New Roman" w:cs="Times New Roman"/>
        </w:rPr>
        <w:t>, w</w:t>
      </w:r>
      <w:r w:rsidR="007A6CC0">
        <w:rPr>
          <w:rFonts w:ascii="Times New Roman" w:hAnsi="Times New Roman" w:cs="Times New Roman"/>
        </w:rPr>
        <w:t>e found that information prediction errors</w:t>
      </w:r>
      <w:r w:rsidR="003C7052">
        <w:rPr>
          <w:rFonts w:ascii="Times New Roman" w:hAnsi="Times New Roman" w:cs="Times New Roman"/>
        </w:rPr>
        <w:t xml:space="preserve"> (IPE)</w:t>
      </w:r>
      <w:r w:rsidR="00D5001C">
        <w:rPr>
          <w:rFonts w:ascii="Times New Roman" w:hAnsi="Times New Roman" w:cs="Times New Roman"/>
        </w:rPr>
        <w:t xml:space="preserve">, </w:t>
      </w:r>
      <w:r w:rsidR="003C7052">
        <w:rPr>
          <w:rFonts w:ascii="Times New Roman" w:hAnsi="Times New Roman" w:cs="Times New Roman"/>
        </w:rPr>
        <w:t xml:space="preserve">which index </w:t>
      </w:r>
      <w:r w:rsidR="00D5001C">
        <w:rPr>
          <w:rFonts w:ascii="Times New Roman" w:hAnsi="Times New Roman" w:cs="Times New Roman"/>
        </w:rPr>
        <w:t xml:space="preserve">the disparity between anticipated </w:t>
      </w:r>
      <w:r w:rsidR="003C7052">
        <w:rPr>
          <w:rFonts w:ascii="Times New Roman" w:hAnsi="Times New Roman" w:cs="Times New Roman"/>
        </w:rPr>
        <w:t xml:space="preserve">value of information </w:t>
      </w:r>
      <w:r w:rsidR="00D5001C">
        <w:rPr>
          <w:rFonts w:ascii="Times New Roman" w:hAnsi="Times New Roman" w:cs="Times New Roman"/>
        </w:rPr>
        <w:t xml:space="preserve">and </w:t>
      </w:r>
      <w:r w:rsidR="003C7052">
        <w:rPr>
          <w:rFonts w:ascii="Times New Roman" w:hAnsi="Times New Roman" w:cs="Times New Roman"/>
        </w:rPr>
        <w:t xml:space="preserve">judgement of the </w:t>
      </w:r>
      <w:r w:rsidR="00DD18BF">
        <w:rPr>
          <w:rFonts w:ascii="Times New Roman" w:hAnsi="Times New Roman" w:cs="Times New Roman"/>
        </w:rPr>
        <w:t>information</w:t>
      </w:r>
      <w:r w:rsidR="003C7052">
        <w:rPr>
          <w:rFonts w:ascii="Times New Roman" w:hAnsi="Times New Roman" w:cs="Times New Roman"/>
        </w:rPr>
        <w:t xml:space="preserve"> received</w:t>
      </w:r>
      <w:r w:rsidR="00DD18BF">
        <w:rPr>
          <w:rFonts w:ascii="Times New Roman" w:hAnsi="Times New Roman" w:cs="Times New Roman"/>
        </w:rPr>
        <w:t>,</w:t>
      </w:r>
      <w:r w:rsidR="007A6CC0">
        <w:rPr>
          <w:rFonts w:ascii="Times New Roman" w:hAnsi="Times New Roman" w:cs="Times New Roman"/>
        </w:rPr>
        <w:t xml:space="preserve"> were </w:t>
      </w:r>
      <w:r w:rsidR="003C7052">
        <w:rPr>
          <w:rFonts w:ascii="Times New Roman" w:hAnsi="Times New Roman" w:cs="Times New Roman"/>
        </w:rPr>
        <w:t xml:space="preserve">positively </w:t>
      </w:r>
      <w:r w:rsidR="007A6CC0">
        <w:rPr>
          <w:rFonts w:ascii="Times New Roman" w:hAnsi="Times New Roman" w:cs="Times New Roman"/>
        </w:rPr>
        <w:t>predictive of memory</w:t>
      </w:r>
      <w:r w:rsidR="00485906">
        <w:rPr>
          <w:rFonts w:ascii="Times New Roman" w:hAnsi="Times New Roman" w:cs="Times New Roman"/>
        </w:rPr>
        <w:t xml:space="preserve">. </w:t>
      </w:r>
      <w:r w:rsidR="003C7052">
        <w:rPr>
          <w:rFonts w:ascii="Times New Roman" w:hAnsi="Times New Roman" w:cs="Times New Roman"/>
        </w:rPr>
        <w:t>Interestingly</w:t>
      </w:r>
      <w:r w:rsidR="00485906">
        <w:rPr>
          <w:rFonts w:ascii="Times New Roman" w:hAnsi="Times New Roman" w:cs="Times New Roman"/>
        </w:rPr>
        <w:t xml:space="preserve">, </w:t>
      </w:r>
      <w:r w:rsidR="007A6CC0">
        <w:rPr>
          <w:rFonts w:ascii="Times New Roman" w:hAnsi="Times New Roman" w:cs="Times New Roman"/>
        </w:rPr>
        <w:t xml:space="preserve">this relationship </w:t>
      </w:r>
      <w:r w:rsidR="003C7052">
        <w:rPr>
          <w:rFonts w:ascii="Times New Roman" w:hAnsi="Times New Roman" w:cs="Times New Roman"/>
        </w:rPr>
        <w:t xml:space="preserve">between IPE and memory and </w:t>
      </w:r>
      <w:r w:rsidR="007A6CC0">
        <w:rPr>
          <w:rFonts w:ascii="Times New Roman" w:hAnsi="Times New Roman" w:cs="Times New Roman"/>
        </w:rPr>
        <w:t>was stronger in controls</w:t>
      </w:r>
      <w:r w:rsidR="00A02B42">
        <w:rPr>
          <w:rFonts w:ascii="Times New Roman" w:hAnsi="Times New Roman" w:cs="Times New Roman"/>
        </w:rPr>
        <w:t xml:space="preserve"> than in adults with dyslexia</w:t>
      </w:r>
      <w:r w:rsidR="007A6CC0">
        <w:rPr>
          <w:rFonts w:ascii="Times New Roman" w:hAnsi="Times New Roman" w:cs="Times New Roman"/>
        </w:rPr>
        <w:t xml:space="preserve">.  </w:t>
      </w:r>
    </w:p>
    <w:p w14:paraId="41A92AA0" w14:textId="11D50C27" w:rsidR="00166D62" w:rsidRDefault="00166D62" w:rsidP="005A4FFC">
      <w:pPr>
        <w:spacing w:line="276" w:lineRule="auto"/>
        <w:jc w:val="both"/>
        <w:rPr>
          <w:rFonts w:ascii="Times New Roman" w:hAnsi="Times New Roman" w:cs="Times New Roman"/>
        </w:rPr>
      </w:pPr>
    </w:p>
    <w:p w14:paraId="353FE758" w14:textId="34C050FD" w:rsidR="00166D62" w:rsidRPr="00B17272" w:rsidRDefault="0088310C" w:rsidP="005A4FFC">
      <w:pPr>
        <w:spacing w:line="276" w:lineRule="auto"/>
        <w:jc w:val="both"/>
        <w:rPr>
          <w:rFonts w:ascii="Times New Roman" w:hAnsi="Times New Roman" w:cs="Times New Roman"/>
        </w:rPr>
      </w:pPr>
      <w:r>
        <w:rPr>
          <w:rFonts w:ascii="Times New Roman" w:hAnsi="Times New Roman" w:cs="Times New Roman"/>
        </w:rPr>
        <w:t>Broadly speaking,</w:t>
      </w:r>
      <w:r w:rsidR="00166D62">
        <w:rPr>
          <w:rFonts w:ascii="Times New Roman" w:hAnsi="Times New Roman" w:cs="Times New Roman"/>
        </w:rPr>
        <w:t xml:space="preserve"> </w:t>
      </w:r>
      <w:r w:rsidR="008C0ADF">
        <w:rPr>
          <w:rFonts w:ascii="Times New Roman" w:hAnsi="Times New Roman" w:cs="Times New Roman"/>
        </w:rPr>
        <w:t>our</w:t>
      </w:r>
      <w:r w:rsidR="00166D62">
        <w:rPr>
          <w:rFonts w:ascii="Times New Roman" w:hAnsi="Times New Roman" w:cs="Times New Roman"/>
        </w:rPr>
        <w:t xml:space="preserve"> results are entirely </w:t>
      </w:r>
      <w:r>
        <w:rPr>
          <w:rFonts w:ascii="Times New Roman" w:hAnsi="Times New Roman" w:cs="Times New Roman"/>
        </w:rPr>
        <w:t>consistent</w:t>
      </w:r>
      <w:r w:rsidR="00166D62">
        <w:rPr>
          <w:rFonts w:ascii="Times New Roman" w:hAnsi="Times New Roman" w:cs="Times New Roman"/>
        </w:rPr>
        <w:t xml:space="preserve"> with previous research on curiosity</w:t>
      </w:r>
      <w:r w:rsidR="008C0ADF">
        <w:rPr>
          <w:rFonts w:ascii="Times New Roman" w:hAnsi="Times New Roman" w:cs="Times New Roman"/>
        </w:rPr>
        <w:t xml:space="preserve">. </w:t>
      </w:r>
      <w:r w:rsidR="002F364C">
        <w:rPr>
          <w:rFonts w:ascii="Times New Roman" w:hAnsi="Times New Roman" w:cs="Times New Roman"/>
        </w:rPr>
        <w:t>For instance, w</w:t>
      </w:r>
      <w:r w:rsidR="00166D62">
        <w:rPr>
          <w:rFonts w:ascii="Times New Roman" w:hAnsi="Times New Roman" w:cs="Times New Roman"/>
        </w:rPr>
        <w:t>e replicate effects of curiosity on the likelihood of waiting for information</w:t>
      </w:r>
      <w:r w:rsidR="006E0FF9">
        <w:rPr>
          <w:rFonts w:ascii="Times New Roman" w:hAnsi="Times New Roman" w:cs="Times New Roman"/>
        </w:rPr>
        <w:fldChar w:fldCharType="begin"/>
      </w:r>
      <w:r w:rsidR="006E0FF9">
        <w:rPr>
          <w:rFonts w:ascii="Times New Roman" w:hAnsi="Times New Roman" w:cs="Times New Roman"/>
        </w:rPr>
        <w:instrText xml:space="preserve"> ADDIN ZOTERO_ITEM CSL_CITATION {"citationID":"3MfCBP6z","properties":{"formattedCitation":"(Kang et al., 2009; Marvin &amp; Shohamy, 2016; van Lieshout et al., 2018, 2019)","plainCitation":"(Kang et al., 2009; Marvin &amp; Shohamy, 2016; van Lieshout et al., 2018, 2019)","noteIndex":0},"citationItems":[{"id":990,"uris":["http://zotero.org/users/5009496/items/VK9YZEYE"],"uri":["http://zotero.org/users/5009496/items/VK9YZEYE"],"itemData":{"id":990,"type":"article-journal","abstract":"Curiosity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id":1026,"uris":["http://zotero.org/users/5009496/items/49RUFUZH"],"uri":["http://zotero.org/users/5009496/items/49RUFUZH"],"itemData":{"id":1026,"type":"article-journal","abstract":"Curiosity is a basic biological drive, but little is known about its behavioral and neural mechanisms. We can be curious about several types of information. On the one hand, curiosity is a function of the expected value of information, serving primarily to help us maximize reward. On the other hand, curiosity can be a function of the uncertainty of information, helping us to update what we know. In the current studies, we aimed to disentangle the contribution of information uncertainty and expected value of rewards to curiosity in humans. To this end, we designed a lottery task in which uncertainty and expected value of trial outcomes were manipulated independently and examined how neural activity and behavioral measures of curiosity were modulated by these factors. Curiosity increased linearly with increased outcome uncertainty, both when curiosity was explicitly probed as well as when it was implicitly tested by people's willingness to wait. Increased expected value, however, did not strongly relate to these curiosity measures. Neuroimaging results showed greater BOLD response with increasing outcome uncertainty in parietal cortex at the time of curiosity induction. Outcome updating when curiosity was relieved resulted in an increased signal in the insula, orbitofrontal cortex, and parietal cortex. Furthermore, the insula showed a linear increase corresponding to the size of the information update. These results suggest that curiosity is monotonically related to the uncertainty about one's current world model, the induction and relief of which are associated with activity in parietal and insular cortices, respectively.\nSIGNIFICANCE STATEMENT Humans are curious by nature. When you hear your phone beep, you probably feel the urge to check the message right away, even though the message itself likely does not give you a direct reward. In this study, we demonstrated that curiosity can be driven by outcome uncertainty, over and above of reward. The induction of curiosity was accompanied by increased activity in the parietal cortex, whereas the information update at the time of curiosity relief was associated with activity in insular cortex. These findings advance our understanding of the behavioral and neural constituents of curiosity, which lies at the core of human information seeking and serves to optimize the individual's current world model.","container-title":"Journal of Neuroscience","DOI":"10.1523/JNEUROSCI.2816-17.2018","ISSN":"0270-6474, 1529-2401","issue":"10","journalAbbreviation":"J. Neurosci.","language":"en","note":"publisher: Society for Neuroscience\nsection: Research Articles\nPMID: 29439166","page":"2579-2588","source":"www.jneurosci.org","title":"Induction and Relief of Curiosity Elicit Parietal and Frontal Activity","URL":"https://www.jneurosci.org/content/38/10/2579","volume":"38","author":[{"family":"van Lieshout","given":""},{"family":"Vandenbroucke","given":"Annelinde R. E."},{"family":"Müller","given":"Nils C. J."},{"family":"Cools","given":"Roshan"},{"family":"Lange","given":"Floris P.","dropping-particle":"de"}],"accessed":{"date-parts":[["2020",10,12]]},"issued":{"date-parts":[["2018",3,7]]}}},{"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id":1211,"uris":["http://zotero.org/users/5009496/items/5HVZ7B83"],"uri":["http://zotero.org/users/5009496/items/5HVZ7B83"],"itemData":{"id":1211,"type":"report","abstract":"Curiosity is pervasive in our everyday lives, but little is known about its underlying mechanisms. In the current study, we assessed whether curiosity about uncertain outcomes is modulated by the valence of the information, i.e. whether the information is good or bad news. Using a lottery task in which outcome uncertainty, expected value and outcome valence (gain versus loss) were manipulated independently, we found that curiosity is overall higher for gains compared with losses. Surprisingly, curiosity increased with increasing outcome uncertainty for both gains and losses, contradicting models that posit that humans seek positive and avoid negative information. Curiosity thus follows from multiple drives, including a drive to improve our world model, as well as, separately, a drive to maximize positive information.","genre":"preprint","note":"DOI: 10.31234/osf.io/5y6pz","publisher":"PsyArXiv","source":"DOI.org (Crossref)","title":"Curiosity or savouring? Information seeking is modulated by both uncertainty and valence.","title-short":"Curiosity or savouring?","URL":"https://osf.io/5y6pz","author":[{"family":"van Lieshout","given":""},{"family":"Traast","given":"Iris"},{"family":"Lange","given":"Floris","non-dropping-particle":"de"},{"family":"Cools","given":"Roshan"}],"accessed":{"date-parts":[["2021",5,6]]},"issued":{"date-parts":[["2019",9,24]]}}}],"schema":"https://github.com/citation-style-language/schema/raw/master/csl-citation.json"} </w:instrText>
      </w:r>
      <w:r w:rsidR="006E0FF9">
        <w:rPr>
          <w:rFonts w:ascii="Times New Roman" w:hAnsi="Times New Roman" w:cs="Times New Roman"/>
        </w:rPr>
        <w:fldChar w:fldCharType="separate"/>
      </w:r>
      <w:r w:rsidR="006E0FF9">
        <w:rPr>
          <w:rFonts w:ascii="Times New Roman" w:hAnsi="Times New Roman" w:cs="Times New Roman"/>
          <w:noProof/>
        </w:rPr>
        <w:t>(Kang et al., 2009; Marvin &amp; Shohamy, 2016; van Lieshout et al., 2018, 2019)</w:t>
      </w:r>
      <w:r w:rsidR="006E0FF9">
        <w:rPr>
          <w:rFonts w:ascii="Times New Roman" w:hAnsi="Times New Roman" w:cs="Times New Roman"/>
        </w:rPr>
        <w:fldChar w:fldCharType="end"/>
      </w:r>
      <w:r w:rsidR="00166D62">
        <w:rPr>
          <w:rFonts w:ascii="Times New Roman" w:hAnsi="Times New Roman" w:cs="Times New Roman"/>
        </w:rPr>
        <w:t>, and on memory</w:t>
      </w:r>
      <w:r w:rsidR="008C0ADF">
        <w:rPr>
          <w:rFonts w:ascii="Times New Roman" w:hAnsi="Times New Roman" w:cs="Times New Roman"/>
        </w:rPr>
        <w:t xml:space="preserve"> </w:t>
      </w:r>
      <w:r w:rsidR="008C0ADF">
        <w:rPr>
          <w:rFonts w:ascii="Times New Roman" w:hAnsi="Times New Roman" w:cs="Times New Roman"/>
        </w:rPr>
        <w:fldChar w:fldCharType="begin"/>
      </w:r>
      <w:r w:rsidR="008C0ADF">
        <w:rPr>
          <w:rFonts w:ascii="Times New Roman" w:hAnsi="Times New Roman" w:cs="Times New Roman"/>
        </w:rPr>
        <w:instrText xml:space="preserve"> ADDIN ZOTERO_ITEM CSL_CITATION {"citationID":"azww8EBl","properties":{"formattedCitation":"(Fandakova &amp; Gruber, 2020; Jepma et al., 2012; Kang et al., 2009; Marvin &amp; Shohamy, 2016)","plainCitation":"(Fandakova &amp; Gruber, 2020; Jepma et al., 2012; Kang et al., 2009; Marvin &amp; Shohamy, 2016)","noteIndex":0},"citationItems":[{"id":985,"uris":["http://zotero.org/users/5009496/items/XY598T3D"],"uri":["http://zotero.org/users/5009496/items/XY598T3D"],"itemData":{"id":985,"type":"article-journal","container-title":"Developmental Science","DOI":"10.1111/desc.13005","ISSN":"1363-755X, 1467-7687","language":"en","source":"Crossref","title":"States of curiosity and interest enhance memory differently in adolescents and in children","URL":"https://onlinelibrary.wiley.com/doi/abs/10.1111/desc.13005","author":[{"family":"Fandakova","given":"Yana"},{"family":"Gruber","given":"Matthias J."}],"accessed":{"date-parts":[["2020",9,30]]},"issued":{"date-parts":[["2020",7,18]]}}},{"id":1199,"uris":["http://zotero.org/users/5009496/items/DUWWQJLT"],"uri":["http://zotero.org/users/5009496/items/DUWWQJLT"],"itemData":{"id":1199,"type":"article-journal","abstract":"Curiosity is one of the most basic biological drives in both animals and humans, and has been identified as a key motive for learning and discovery. Despite the importance of curiosity and related behaviors, the topic has been largely neglected in human neuroscience; hence little is known about the neurobiological mechanisms underlying curiosity. We used functional magnetic resonance imaging (fMRI) to investigate what happens in our brain during the induction and subsequent relief of perceptual curiosity. Our core findings were that (i) the induction of perceptual curiosity, through the presentation of ambiguous visual input, activated the anterior insula and anterior cingulate cortex, brain regions sensitive to conflict and arousal; (ii) the relief of perceptual curiosity, through visual disambiguation, activated regions of the striatum that have been related to reward processing; and (iii) the relief of perceptual curiosity was associated with hippocampal activation and enhanced incidental memory. These findings provide the first demonstration of the neural basis of human perceptual curiosity. Our results provide neurobiological support for a classic psychological theory of curiosity, which holds that curiosity is an aversive condition of increased arousal whose termination is rewarding and facilitates memory.","container-title":"Frontiers in Behavioral Neuroscience","DOI":"10.3389/fnbeh.2012.00005","ISSN":"1662-5153","journalAbbreviation":"Front. Behav. Neurosci.","language":"English","note":"publisher: Frontiers","source":"Frontiers","title":"Neural mechanisms underlying the induction and relief of perceptual curiosity","URL":"https://www.frontiersin.org/articles/10.3389/fnbeh.2012.00005/full","volume":"6","author":[{"family":"Jepma","given":"Marieke"},{"family":"Verdonschot","given":"Rinus G."},{"family":"Steenbergen","given":"Henk","non-dropping-particle":"van"},{"family":"Rombouts","given":"Serge A. R."},{"family":"Nieuwenhuis","given":"Sander"}],"accessed":{"date-parts":[["2021",5,6]]},"issued":{"date-parts":[["2012"]]}}},{"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B."},{"family":"Shohamy","given":"Daphna"}],"accessed":{"date-parts":[["2020",9,30]]},"issued":{"date-parts":[["2016",3]]}}}],"schema":"https://github.com/citation-style-language/schema/raw/master/csl-citation.json"} </w:instrText>
      </w:r>
      <w:r w:rsidR="008C0ADF">
        <w:rPr>
          <w:rFonts w:ascii="Times New Roman" w:hAnsi="Times New Roman" w:cs="Times New Roman"/>
        </w:rPr>
        <w:fldChar w:fldCharType="separate"/>
      </w:r>
      <w:r w:rsidR="008C0ADF">
        <w:rPr>
          <w:rFonts w:ascii="Times New Roman" w:hAnsi="Times New Roman" w:cs="Times New Roman"/>
          <w:noProof/>
        </w:rPr>
        <w:t>(Fandakova &amp; Gruber, 2020; Jepma et al., 2012; Kang et al., 2009; Marvin &amp; Shohamy, 2016)</w:t>
      </w:r>
      <w:r w:rsidR="008C0ADF">
        <w:rPr>
          <w:rFonts w:ascii="Times New Roman" w:hAnsi="Times New Roman" w:cs="Times New Roman"/>
        </w:rPr>
        <w:fldChar w:fldCharType="end"/>
      </w:r>
      <w:r w:rsidR="00166D62">
        <w:rPr>
          <w:rFonts w:ascii="Times New Roman" w:hAnsi="Times New Roman" w:cs="Times New Roman"/>
        </w:rPr>
        <w:t>. We used varying wait times and presented it to participants as a positive control, and indeed, we did find that longer wait times were associated with a reduced likelihood of waiting</w:t>
      </w:r>
      <w:r w:rsidR="008C0ADF">
        <w:rPr>
          <w:rFonts w:ascii="Times New Roman" w:hAnsi="Times New Roman" w:cs="Times New Roman"/>
        </w:rPr>
        <w:t xml:space="preserve"> </w:t>
      </w:r>
      <w:r w:rsidR="008C0ADF">
        <w:rPr>
          <w:rFonts w:ascii="Times New Roman" w:hAnsi="Times New Roman" w:cs="Times New Roman"/>
        </w:rPr>
        <w:fldChar w:fldCharType="begin"/>
      </w:r>
      <w:r w:rsidR="006E0FF9">
        <w:rPr>
          <w:rFonts w:ascii="Times New Roman" w:hAnsi="Times New Roman" w:cs="Times New Roman"/>
        </w:rPr>
        <w:instrText xml:space="preserve"> ADDIN ZOTERO_ITEM CSL_CITATION {"citationID":"Pj76mya9","properties":{"formattedCitation":"(Marvin &amp; Shohamy, 2016; Roberts et al., 2020)","plainCitation":"(Marvin &amp; Shohamy, 2016; Roberts et al., 2020)","noteIndex":0},"citationItems":[{"id":987,"uris":["http://zotero.org/users/5009496/items/HP2KZAM8"],"uri":["http://zotero.org/users/5009496/items/HP2KZAM8"],"itemData":{"id":987,"type":"article-journal","container-title":"Journal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id":1202,"uris":["http://zotero.org/users/5009496/items/4M4D3DPB"],"uri":["http://zotero.org/users/5009496/items/4M4D3DPB"],"itemData":{"id":1202,"type":"article-journal","abstract":"How does liking of a target affect patience? One possibility is that the more people like a target the less patient they are for it, because it is more difficult to resist the attractive smaller-sooner option to wait for the larger-later option. However, across six studies (N = 2,774), we found evidence for the opposite effect. Specifically, an increase in liking was correlated with an increase in patience (Study 1), and when people made decisions about a target they liked more, they were more willing to wait for a better quality version of it (Studies 2 and 3) and a larger amount of it (Study 4). This is because when people like a target more, they perceive a greater difference in subjective value between its smaller-sooner and larger-later versions. Thus, the perceived difference in subjective value mediated the effect of liking on patience (Study 5). Further, consistent with this proposed mechanism, we found that liking increased both willingness to wait for a better quality version of a target and willingness to pay to receive the target sooner (Study 6). These findings suggest that patience, in part, results from believing the larger-later reward is worth waiting for. These findings also offer practical recommendations for people struggling with impatience: Individuals may benefit from reminding themselves why they like what they are waiting for. (PsycInfo Database Record (c) 2020 APA, all rights reserved)","container-title":"Journal of Experimental Psychology: General","DOI":"10.1037/xge0000999","ISSN":"1939-2222(Electronic),0096-3445(Print)","note":"publisher-place: US\npublisher: American Psychological Association","page":"No Pagination Specified-No Pagination Specified","source":"APA PsycNET","title":"Love is patient: People are more willing to wait for things they like","title-short":"Love is patient","author":[{"family":"Roberts","given":"Annabelle R."},{"family":"Shaddy","given":"Franklin"},{"family":"Fishbach","given":"Ayelet"}],"issued":{"date-parts":[["2020"]]}}}],"schema":"https://github.com/citation-style-language/schema/raw/master/csl-citation.json"} </w:instrText>
      </w:r>
      <w:r w:rsidR="008C0ADF">
        <w:rPr>
          <w:rFonts w:ascii="Times New Roman" w:hAnsi="Times New Roman" w:cs="Times New Roman"/>
        </w:rPr>
        <w:fldChar w:fldCharType="separate"/>
      </w:r>
      <w:r w:rsidR="006E0FF9">
        <w:rPr>
          <w:rFonts w:ascii="Times New Roman" w:hAnsi="Times New Roman" w:cs="Times New Roman"/>
          <w:noProof/>
        </w:rPr>
        <w:t>(Marvin &amp; Shohamy, 2016; Roberts et al., 2020)</w:t>
      </w:r>
      <w:r w:rsidR="008C0ADF">
        <w:rPr>
          <w:rFonts w:ascii="Times New Roman" w:hAnsi="Times New Roman" w:cs="Times New Roman"/>
        </w:rPr>
        <w:fldChar w:fldCharType="end"/>
      </w:r>
      <w:r w:rsidR="00166D62">
        <w:rPr>
          <w:rFonts w:ascii="Times New Roman" w:hAnsi="Times New Roman" w:cs="Times New Roman"/>
        </w:rPr>
        <w:t>. Finally, we replicate</w:t>
      </w:r>
      <w:r>
        <w:rPr>
          <w:rFonts w:ascii="Times New Roman" w:hAnsi="Times New Roman" w:cs="Times New Roman"/>
        </w:rPr>
        <w:t>d</w:t>
      </w:r>
      <w:r w:rsidR="00166D62">
        <w:rPr>
          <w:rFonts w:ascii="Times New Roman" w:hAnsi="Times New Roman" w:cs="Times New Roman"/>
        </w:rPr>
        <w:t xml:space="preserve"> findings suggesting that </w:t>
      </w:r>
      <w:r w:rsidR="006E0FF9">
        <w:rPr>
          <w:rFonts w:ascii="Times New Roman" w:hAnsi="Times New Roman" w:cs="Times New Roman"/>
        </w:rPr>
        <w:t>satisfaction</w:t>
      </w:r>
      <w:r w:rsidR="00166D62">
        <w:rPr>
          <w:rFonts w:ascii="Times New Roman" w:hAnsi="Times New Roman" w:cs="Times New Roman"/>
        </w:rPr>
        <w:t xml:space="preserve">, or </w:t>
      </w:r>
      <w:r w:rsidR="006E0FF9">
        <w:rPr>
          <w:rFonts w:ascii="Times New Roman" w:hAnsi="Times New Roman" w:cs="Times New Roman"/>
        </w:rPr>
        <w:t xml:space="preserve">specifically </w:t>
      </w:r>
      <w:r w:rsidR="00166D62">
        <w:rPr>
          <w:rFonts w:ascii="Times New Roman" w:hAnsi="Times New Roman" w:cs="Times New Roman"/>
        </w:rPr>
        <w:t>the discrepancy between the anticipated value of expected information and judgement of information received, modulates memory beyond curiosity</w:t>
      </w:r>
      <w:r w:rsidR="008C0ADF">
        <w:rPr>
          <w:rFonts w:ascii="Times New Roman" w:hAnsi="Times New Roman" w:cs="Times New Roman"/>
        </w:rPr>
        <w:t xml:space="preserve"> </w:t>
      </w:r>
      <w:r w:rsidR="008C0ADF">
        <w:rPr>
          <w:rFonts w:ascii="Times New Roman" w:hAnsi="Times New Roman" w:cs="Times New Roman"/>
        </w:rPr>
        <w:fldChar w:fldCharType="begin"/>
      </w:r>
      <w:r w:rsidR="006E0FF9">
        <w:rPr>
          <w:rFonts w:ascii="Times New Roman" w:hAnsi="Times New Roman" w:cs="Times New Roman"/>
        </w:rPr>
        <w:instrText xml:space="preserve"> ADDIN ZOTERO_ITEM CSL_CITATION {"citationID":"z1ddlgXx","properties":{"formattedCitation":"(Fandakova &amp; Gruber, 2020; Marvin &amp; Shohamy, 2016; McGillivray et al., 2015)","plainCitation":"(Fandakova &amp; Gruber, 2020; Marvin &amp; Shohamy, 2016; McGillivray et al., 2015)","noteIndex":0},"citationItems":[{"id":985,"uris":["http://zotero.org/users/5009496/items/XY598T3D"],"uri":["http://zotero.org/users/5009496/items/XY598T3D"],"itemData":{"id":985,"type":"article-journal","container-title":"Developmental Science","DOI":"10.1111/desc.13005","ISSN":"1363-755X, 1467-7687","language":"en","source":"Crossref","title":"States of curiosity and interest enhance memory differently in adolescents and in children","URL":"https://onlinelibrary.wiley.com/doi/abs/10.1111/desc.13005","author":[{"family":"Fandakova","given":"Yana"},{"family":"Gruber","given":"Matthias J."}],"accessed":{"date-parts":[["2020",9,30]]},"issued":{"date-parts":[["2020",7,18]]}}},{"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id":1213,"uris":["http://zotero.org/users/5009496/items/FPIBU69B"],"uri":["http://zotero.org/users/5009496/items/FPIBU69B"],"itemData":{"id":1213,"type":"article-journal","container-title":"Psychology and Aging","DOI":"10.1037/a0039801","ISSN":"1939-1498, 0882-7974","issue":"4","journalAbbreviation":"Psychology and Aging","language":"en","page":"835-841","source":"DOI.org (Crossref)","title":"Thirst for knowledge: The effects of curiosity and interest on memory in younger and older adults.","title-short":"Thirst for knowledge","URL":"http://doi.apa.org/getdoi.cfm?doi=10.1037/a0039801","volume":"30","author":[{"family":"McGillivray","given":"Shannon"},{"family":"Murayama","given":"Kou"},{"family":"Castel","given":"Alan D."}],"accessed":{"date-parts":[["2021",5,6]]},"issued":{"date-parts":[["2015",12]]}}}],"schema":"https://github.com/citation-style-language/schema/raw/master/csl-citation.json"} </w:instrText>
      </w:r>
      <w:r w:rsidR="008C0ADF">
        <w:rPr>
          <w:rFonts w:ascii="Times New Roman" w:hAnsi="Times New Roman" w:cs="Times New Roman"/>
        </w:rPr>
        <w:fldChar w:fldCharType="separate"/>
      </w:r>
      <w:r w:rsidR="006E0FF9">
        <w:rPr>
          <w:rFonts w:ascii="Times New Roman" w:hAnsi="Times New Roman" w:cs="Times New Roman"/>
          <w:noProof/>
        </w:rPr>
        <w:t>(Fandakova &amp; Gruber, 2020; Marvin &amp; Shohamy, 2016; McGillivray et al., 2015)</w:t>
      </w:r>
      <w:r w:rsidR="008C0ADF">
        <w:rPr>
          <w:rFonts w:ascii="Times New Roman" w:hAnsi="Times New Roman" w:cs="Times New Roman"/>
        </w:rPr>
        <w:fldChar w:fldCharType="end"/>
      </w:r>
      <w:r w:rsidR="00166D62">
        <w:rPr>
          <w:rFonts w:ascii="Times New Roman" w:hAnsi="Times New Roman" w:cs="Times New Roman"/>
        </w:rPr>
        <w:t>.</w:t>
      </w:r>
      <w:r w:rsidR="00CB050D">
        <w:rPr>
          <w:rFonts w:ascii="Times New Roman" w:hAnsi="Times New Roman" w:cs="Times New Roman"/>
        </w:rPr>
        <w:t xml:space="preserve"> </w:t>
      </w:r>
      <w:r w:rsidR="006E0FF9">
        <w:rPr>
          <w:rFonts w:ascii="Times New Roman" w:hAnsi="Times New Roman" w:cs="Times New Roman"/>
        </w:rPr>
        <w:t>Taken together, this</w:t>
      </w:r>
      <w:r w:rsidR="008C0ADF">
        <w:rPr>
          <w:rFonts w:ascii="Times New Roman" w:hAnsi="Times New Roman" w:cs="Times New Roman"/>
        </w:rPr>
        <w:t xml:space="preserve"> increasingly points to need to understand intrinsic motivation</w:t>
      </w:r>
      <w:r>
        <w:rPr>
          <w:rFonts w:ascii="Times New Roman" w:hAnsi="Times New Roman" w:cs="Times New Roman"/>
        </w:rPr>
        <w:t xml:space="preserve"> and active sampling</w:t>
      </w:r>
      <w:r w:rsidR="008C0ADF">
        <w:rPr>
          <w:rFonts w:ascii="Times New Roman" w:hAnsi="Times New Roman" w:cs="Times New Roman"/>
        </w:rPr>
        <w:t>, moving beyond participant responses to externally imposed stimuli</w:t>
      </w:r>
      <w:r w:rsidR="00CB050D">
        <w:rPr>
          <w:rFonts w:ascii="Times New Roman" w:hAnsi="Times New Roman" w:cs="Times New Roman"/>
        </w:rPr>
        <w:t xml:space="preserve"> and thinking about how states of curiosity influence learning</w:t>
      </w:r>
      <w:r w:rsidR="008C0ADF">
        <w:rPr>
          <w:rFonts w:ascii="Times New Roman" w:hAnsi="Times New Roman" w:cs="Times New Roman"/>
        </w:rPr>
        <w:t xml:space="preserve"> </w:t>
      </w:r>
      <w:r w:rsidR="008C0ADF">
        <w:rPr>
          <w:rFonts w:ascii="Times New Roman" w:hAnsi="Times New Roman" w:cs="Times New Roman"/>
        </w:rPr>
        <w:fldChar w:fldCharType="begin"/>
      </w:r>
      <w:r w:rsidR="00CB050D">
        <w:rPr>
          <w:rFonts w:ascii="Times New Roman" w:hAnsi="Times New Roman" w:cs="Times New Roman"/>
        </w:rPr>
        <w:instrText xml:space="preserve"> ADDIN ZOTERO_ITEM CSL_CITATION {"citationID":"EoznZBE4","properties":{"formattedCitation":"(Gottlieb &amp; Oudeyer, 2018; Gross et al., 2020; Kidd &amp; Hayden, 2015)","plainCitation":"(Gottlieb &amp; Oudeyer, 2018; Gross et al., 2020; Kidd &amp; Hayden, 2015)","noteIndex":0},"citationItems":[{"id":1197,"uris":["http://zotero.org/users/5009496/items/6S6D8JMM"],"uri":["http://zotero.org/users/5009496/items/6S6D8JMM"],"itemData":{"id":1197,"type":"article-journal","abstract":"In natural behaviour, animals actively interrogate their environments using endogenously generated ‘question-and-answer’ strategies. However, in laboratory settings participants typically engage with externally imposed stimuli and tasks, and the mechanisms of active sampling remain poorly understood. We review a nascent neuroscientific literature that examines active-sampling policies and their relation to attention and curiosity. We distinguish between information sampling, in which organisms reduce uncertainty relevant to a familiar task, and information search, in which they investigate in an open-ended fashion to discover new tasks. We review evidence that both sampling and search depend on individual preferences over cognitive states, including attitudes towards uncertainty, learning progress and types of information. We propose that, although these preferences are non-instrumental and can on occasion interfere with external goals, they are important heuristics that allow organisms to cope with the high complexity of both sampling and search, and generate curiosity-driven investigations in large, open environments in which rewards are sparse and ex ante unknown.","container-title":"Nature Reviews Neuroscience","DOI":"10.1038/s41583-018-0078-0","ISSN":"1471-0048","issue":"12","language":"en","note":"number: 12\npublisher: Nature Publishing Group","page":"758-770","source":"www.nature.com","title":"Towards a neuroscience of active sampling and curiosity","URL":"https://www.nature.com/articles/s41583-018-0078-0","volume":"19","author":[{"family":"Gottlieb","given":"Jacqueline"},{"family":"Oudeyer","given":"Pierre-Yves"}],"accessed":{"date-parts":[["2021",5,6]]},"issued":{"date-parts":[["2018",12]]}}},{"id":1210,"uris":["http://zotero.org/users/5009496/items/EVUJ6Q7P"],"uri":["http://zotero.org/users/5009496/items/EVUJ6Q7P"],"itemData":{"id":1210,"type":"article-journal","container-title":"Current Opinion in Behavioral Sciences","DOI":"10.1016/j.cobeha.2020.07.015","ISSN":"23521546","journalAbbreviation":"Current Opinion in Behavioral Sciences","language":"en","page":"77-82","source":"DOI.org (Crossref)","title":"Cultivating an understanding of curiosity as a seed for creativity","URL":"https://linkinghub.elsevier.com/retrieve/pii/S2352154620301170","volume":"35","author":[{"family":"Gross","given":"Madeleine E"},{"family":"Zedelius","given":"Claire M"},{"family":"Schooler","given":"Jonathan W"}],"accessed":{"date-parts":[["2021",5,6]]},"issued":{"date-parts":[["2020",10]]}}},{"id":1201,"uris":["http://zotero.org/users/5009496/items/FYQBYWM6"],"uri":["http://zotero.org/users/5009496/items/FYQBYWM6"],"itemData":{"id":1201,"type":"article-journal","abstract":"Curiosity is a basic element of our cognition, but its biological function, mechanisms, and neural underpinning remain poorly understood. It is nonetheless a motivator for learning, influential in decision-making, and crucial for healthy development. One factor limiting our understanding of it is the lack of a widely agreed upon delineation of what is and is not curiosity. Another factor is the dearth of standardized laboratory tasks that manipulate curiosity in the lab. Despite these barriers, recent years have seen a major growth of interest in both the neuroscience and psychology of curiosity. In this Perspective, we advocate for the importance of the field, provide a selective overview of its current state, and describe tasks that are used to study curiosity and information-seeking. We propose that, rather than worry about defining curiosity, it is more helpful to consider the motivations for information-seeking behavior and to study it in its ethological context.","container-title":"Neuron","DOI":"10.1016/j.neuron.2015.09.010","ISSN":"0896-6273","issue":"3","journalAbbreviation":"Neuron","language":"en","page":"449-460","source":"ScienceDirect","title":"The Psychology and Neuroscience of Curiosity","URL":"https://www.sciencedirect.com/science/article/pii/S0896627315007679","volume":"88","author":[{"family":"Kidd","given":"Celeste"},{"family":"Hayden","given":"Benjamin Y."}],"accessed":{"date-parts":[["2021",5,6]]},"issued":{"date-parts":[["2015",11,4]]}}}],"schema":"https://github.com/citation-style-language/schema/raw/master/csl-citation.json"} </w:instrText>
      </w:r>
      <w:r w:rsidR="008C0ADF">
        <w:rPr>
          <w:rFonts w:ascii="Times New Roman" w:hAnsi="Times New Roman" w:cs="Times New Roman"/>
        </w:rPr>
        <w:fldChar w:fldCharType="separate"/>
      </w:r>
      <w:r w:rsidR="00CB050D">
        <w:rPr>
          <w:rFonts w:ascii="Times New Roman" w:hAnsi="Times New Roman" w:cs="Times New Roman"/>
        </w:rPr>
        <w:t>(Gottlieb &amp; Oudeyer, 2018; Gross et al., 2020; Kidd &amp; Hayden, 2015)</w:t>
      </w:r>
      <w:r w:rsidR="008C0ADF">
        <w:rPr>
          <w:rFonts w:ascii="Times New Roman" w:hAnsi="Times New Roman" w:cs="Times New Roman"/>
        </w:rPr>
        <w:fldChar w:fldCharType="end"/>
      </w:r>
      <w:r w:rsidR="008C0ADF">
        <w:rPr>
          <w:rFonts w:ascii="Times New Roman" w:hAnsi="Times New Roman" w:cs="Times New Roman"/>
        </w:rPr>
        <w:t xml:space="preserve">. </w:t>
      </w:r>
      <w:r w:rsidR="00166D62">
        <w:rPr>
          <w:rFonts w:ascii="Times New Roman" w:hAnsi="Times New Roman" w:cs="Times New Roman"/>
        </w:rPr>
        <w:t xml:space="preserve">Below, we </w:t>
      </w:r>
      <w:r w:rsidR="006E0FF9">
        <w:rPr>
          <w:rFonts w:ascii="Times New Roman" w:hAnsi="Times New Roman" w:cs="Times New Roman"/>
        </w:rPr>
        <w:t>highlight</w:t>
      </w:r>
      <w:r w:rsidR="00166D62">
        <w:rPr>
          <w:rFonts w:ascii="Times New Roman" w:hAnsi="Times New Roman" w:cs="Times New Roman"/>
        </w:rPr>
        <w:t xml:space="preserve"> the effects of stimulus type and group</w:t>
      </w:r>
      <w:r w:rsidR="006E0FF9">
        <w:rPr>
          <w:rFonts w:ascii="Times New Roman" w:hAnsi="Times New Roman" w:cs="Times New Roman"/>
        </w:rPr>
        <w:t>, which we focused on in this experiment.</w:t>
      </w:r>
    </w:p>
    <w:p w14:paraId="50EA1906" w14:textId="592816C0" w:rsidR="00E22A63" w:rsidRDefault="00E22A63" w:rsidP="005A4FFC">
      <w:pPr>
        <w:spacing w:line="276" w:lineRule="auto"/>
        <w:jc w:val="both"/>
        <w:rPr>
          <w:rFonts w:ascii="Times New Roman" w:hAnsi="Times New Roman" w:cs="Times New Roman"/>
        </w:rPr>
      </w:pPr>
    </w:p>
    <w:p w14:paraId="71FDA0E2" w14:textId="32C2AADF" w:rsidR="00FC5AB6" w:rsidRPr="00531A11" w:rsidRDefault="00166D62" w:rsidP="005A4FFC">
      <w:pPr>
        <w:spacing w:line="276" w:lineRule="auto"/>
        <w:jc w:val="both"/>
        <w:rPr>
          <w:rFonts w:ascii="Times New Roman" w:hAnsi="Times New Roman" w:cs="Times New Roman"/>
          <w:i/>
          <w:iCs/>
        </w:rPr>
      </w:pPr>
      <w:r>
        <w:rPr>
          <w:rFonts w:ascii="Times New Roman" w:hAnsi="Times New Roman" w:cs="Times New Roman"/>
          <w:i/>
          <w:iCs/>
        </w:rPr>
        <w:t>S</w:t>
      </w:r>
      <w:r w:rsidR="00FC5AB6" w:rsidRPr="00531A11">
        <w:rPr>
          <w:rFonts w:ascii="Times New Roman" w:hAnsi="Times New Roman" w:cs="Times New Roman"/>
          <w:i/>
          <w:iCs/>
        </w:rPr>
        <w:t>timulus type</w:t>
      </w:r>
      <w:r w:rsidR="00FC5AB6">
        <w:rPr>
          <w:rFonts w:ascii="Times New Roman" w:hAnsi="Times New Roman" w:cs="Times New Roman"/>
          <w:i/>
          <w:iCs/>
        </w:rPr>
        <w:t xml:space="preserve"> </w:t>
      </w:r>
      <w:r>
        <w:rPr>
          <w:rFonts w:ascii="Times New Roman" w:hAnsi="Times New Roman" w:cs="Times New Roman"/>
          <w:i/>
          <w:iCs/>
        </w:rPr>
        <w:t xml:space="preserve">modulates the relationship between curiosity and </w:t>
      </w:r>
      <w:r w:rsidR="003C7052">
        <w:rPr>
          <w:rFonts w:ascii="Times New Roman" w:hAnsi="Times New Roman" w:cs="Times New Roman"/>
          <w:i/>
          <w:iCs/>
        </w:rPr>
        <w:t>the</w:t>
      </w:r>
      <w:r w:rsidR="00FC5AB6">
        <w:rPr>
          <w:rFonts w:ascii="Times New Roman" w:hAnsi="Times New Roman" w:cs="Times New Roman"/>
          <w:i/>
          <w:iCs/>
        </w:rPr>
        <w:t xml:space="preserve"> likelihood of waiting for information </w:t>
      </w:r>
    </w:p>
    <w:p w14:paraId="0E188E45" w14:textId="17E0E95C" w:rsidR="00003BFE" w:rsidRDefault="00E22A63" w:rsidP="00E22A63">
      <w:pPr>
        <w:spacing w:line="276" w:lineRule="auto"/>
        <w:jc w:val="both"/>
        <w:rPr>
          <w:rFonts w:ascii="Times New Roman" w:hAnsi="Times New Roman" w:cs="Times New Roman"/>
        </w:rPr>
      </w:pPr>
      <w:r>
        <w:rPr>
          <w:rFonts w:ascii="Times New Roman" w:hAnsi="Times New Roman" w:cs="Times New Roman"/>
        </w:rPr>
        <w:t>Previous studies have used trivia questions to examine the relationship between curiosity, reward, and memory. Here, we built on these studies by building two different sets of stimuli, specifically, questions that were visual in nature (similar to trivia questions</w:t>
      </w:r>
      <w:r w:rsidR="000575B9">
        <w:rPr>
          <w:rFonts w:ascii="Times New Roman" w:hAnsi="Times New Roman" w:cs="Times New Roman"/>
        </w:rPr>
        <w:t xml:space="preserve"> in previous studies</w:t>
      </w:r>
      <w:r w:rsidR="00485906">
        <w:rPr>
          <w:rFonts w:ascii="Times New Roman" w:hAnsi="Times New Roman" w:cs="Times New Roman"/>
        </w:rPr>
        <w:t>, but drawing on some visual knowledge</w:t>
      </w:r>
      <w:r>
        <w:rPr>
          <w:rFonts w:ascii="Times New Roman" w:hAnsi="Times New Roman" w:cs="Times New Roman"/>
        </w:rPr>
        <w:t>), and questions that involved verbal knowledge (learning the meaning of unusual words).</w:t>
      </w:r>
      <w:r w:rsidR="00485906">
        <w:rPr>
          <w:rFonts w:ascii="Times New Roman" w:hAnsi="Times New Roman" w:cs="Times New Roman"/>
        </w:rPr>
        <w:t xml:space="preserve"> </w:t>
      </w:r>
      <w:r>
        <w:rPr>
          <w:rFonts w:ascii="Times New Roman" w:hAnsi="Times New Roman" w:cs="Times New Roman"/>
        </w:rPr>
        <w:t xml:space="preserve">We found that for both types of stimuli, increased curiosity was associated with a greater likelihood of waiting for information, suggesting both </w:t>
      </w:r>
      <w:r>
        <w:rPr>
          <w:rFonts w:ascii="Times New Roman" w:hAnsi="Times New Roman" w:cs="Times New Roman"/>
        </w:rPr>
        <w:lastRenderedPageBreak/>
        <w:t xml:space="preserve">verbal and visual information was perceived as rewarding. For the visual stimuli, this finding was entirely consistent with the existing literature using trivia questions </w:t>
      </w:r>
      <w:r>
        <w:rPr>
          <w:rFonts w:ascii="Times New Roman" w:hAnsi="Times New Roman" w:cs="Times New Roman"/>
        </w:rPr>
        <w:fldChar w:fldCharType="begin"/>
      </w:r>
      <w:r w:rsidR="0088310C">
        <w:rPr>
          <w:rFonts w:ascii="Times New Roman" w:hAnsi="Times New Roman" w:cs="Times New Roman"/>
        </w:rPr>
        <w:instrText xml:space="preserve"> ADDIN ZOTERO_ITEM CSL_CITATION {"citationID":"zx4rCg7A","properties":{"formattedCitation":"(Fastrich et al., 2018; Kang et al., 2009; Marvin &amp; Shohamy, 2016)","plainCitation":"(Fastrich et al., 2018; Kang et al., 2009; Marvin &amp; Shohamy, 2016)","noteIndex":0},"citationItems":[{"id":1021,"uris":["http://zotero.org/users/5009496/items/QVJLDS47"],"uri":["http://zotero.org/users/5009496/items/QVJLDS47"],"itemData":{"id":1021,"type":"article-journal","abstract":"The importance of interest for memory performance has been established in previous studies. One way to induce interest in experiments is to use trivia questions. However, previous studies have used only a limited number of trivia questions and these questions differ substantially across studies, making it difficult to ensure the comparability and generalizability of the findings. Most of these studies also have not differentiated between interest in the trivia question itself and interest in the corresponding answer. To address these issues, the current study established a normative database for 244 trivia questions with a large sample (N = 1498) and examined how pre-answer interest (i.e., interest in the question) and post-answer interest (i.e., interest in the answer) relate to learning performance. Participants were presented with trivia questions, asked to provide their best guess for the answer, rated their confidence in the guess, and indicated their interest in learning the true answer. Following the presentation of the answer, participants indicated their post-answer interest. One week later, participants were given a memory test on the questions. A multilevel structural equation model revealed that the positive relationship between pre-answer interest and memory was fully mediated by post-answer interest (i.e., interest in the questions’ answer). Confidence had both a direct and a mediated effect (over interest) on memory. These results provide a more fine-grained analysis of how interest can fuel learning.","container-title":"Motivation science","DOI":"10.1037/mot0000087","ISSN":"2333-8113","issue":"3","journalAbbreviation":"Motiv Sci","note":"PMID: 30221181\nPMCID: PMC6133257","page":"227-250","source":"PubMed Central","title":"The role of interest in memory for trivia questions: An investigation with a large-scale database","title-short":"The role of interest in memory for trivia questions","URL":"https://www.ncbi.nlm.nih.gov/pmc/articles/PMC6133257/","volume":"4","author":[{"family":"Fastrich","given":"Greta M."},{"family":"Kerr","given":"Tyson"},{"family":"Castel","given":"Alan D."},{"family":"Murayama","given":"Kou"}],"accessed":{"date-parts":[["2020",10,12]]},"issued":{"date-parts":[["2018",9]]}}},{"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B."},{"family":"Shohamy","given":"Daphna"}],"accessed":{"date-parts":[["2020",9,30]]},"issued":{"date-parts":[["2016",3]]}}}],"schema":"https://github.com/citation-style-language/schema/raw/master/csl-citation.json"} </w:instrText>
      </w:r>
      <w:r>
        <w:rPr>
          <w:rFonts w:ascii="Times New Roman" w:hAnsi="Times New Roman" w:cs="Times New Roman"/>
        </w:rPr>
        <w:fldChar w:fldCharType="separate"/>
      </w:r>
      <w:r w:rsidR="00457E83">
        <w:rPr>
          <w:rFonts w:ascii="Times New Roman" w:hAnsi="Times New Roman" w:cs="Times New Roman"/>
          <w:noProof/>
        </w:rPr>
        <w:t>(Fastrich et al., 2018; Kang et al., 2009; Marvin &amp; Shohamy, 2016)</w:t>
      </w:r>
      <w:r>
        <w:rPr>
          <w:rFonts w:ascii="Times New Roman" w:hAnsi="Times New Roman" w:cs="Times New Roman"/>
        </w:rPr>
        <w:fldChar w:fldCharType="end"/>
      </w:r>
      <w:r>
        <w:rPr>
          <w:rFonts w:ascii="Times New Roman" w:hAnsi="Times New Roman" w:cs="Times New Roman"/>
        </w:rPr>
        <w:t xml:space="preserve">. </w:t>
      </w:r>
      <w:r w:rsidR="0088310C">
        <w:rPr>
          <w:rFonts w:ascii="Times New Roman" w:hAnsi="Times New Roman" w:cs="Times New Roman"/>
        </w:rPr>
        <w:t>However,</w:t>
      </w:r>
      <w:r w:rsidR="00A5140A">
        <w:rPr>
          <w:rFonts w:ascii="Times New Roman" w:hAnsi="Times New Roman" w:cs="Times New Roman"/>
        </w:rPr>
        <w:t xml:space="preserve"> is worth emphasising that our visual questions were quite diverse, tapping quite distinct themes</w:t>
      </w:r>
      <w:r w:rsidR="0059722C">
        <w:rPr>
          <w:rFonts w:ascii="Times New Roman" w:hAnsi="Times New Roman" w:cs="Times New Roman"/>
        </w:rPr>
        <w:t>. Additionally, although all questions required an association, in some cases this was more abstract such as the association between a country and its flag, and in other cases a unique visual image was shown and then participants were asked to label it.</w:t>
      </w:r>
      <w:r w:rsidR="00A5140A">
        <w:rPr>
          <w:rFonts w:ascii="Times New Roman" w:hAnsi="Times New Roman" w:cs="Times New Roman"/>
        </w:rPr>
        <w:t xml:space="preserve"> </w:t>
      </w:r>
      <w:r w:rsidR="0059722C">
        <w:rPr>
          <w:rFonts w:ascii="Times New Roman" w:hAnsi="Times New Roman" w:cs="Times New Roman"/>
        </w:rPr>
        <w:t>Given this,</w:t>
      </w:r>
      <w:r w:rsidR="00A5140A">
        <w:rPr>
          <w:rFonts w:ascii="Times New Roman" w:hAnsi="Times New Roman" w:cs="Times New Roman"/>
        </w:rPr>
        <w:t xml:space="preserve"> it is useful to see that the relationship between curiosity and waiting </w:t>
      </w:r>
      <w:r w:rsidR="0059722C">
        <w:rPr>
          <w:rFonts w:ascii="Times New Roman" w:hAnsi="Times New Roman" w:cs="Times New Roman"/>
        </w:rPr>
        <w:t>was replicated</w:t>
      </w:r>
      <w:r w:rsidR="00A5140A">
        <w:rPr>
          <w:rFonts w:ascii="Times New Roman" w:hAnsi="Times New Roman" w:cs="Times New Roman"/>
        </w:rPr>
        <w:t xml:space="preserve"> for these stimuli. </w:t>
      </w:r>
      <w:r w:rsidR="000454E6">
        <w:rPr>
          <w:rFonts w:ascii="Times New Roman" w:hAnsi="Times New Roman" w:cs="Times New Roman"/>
        </w:rPr>
        <w:t>It would be interesting to parse this further, and assess if specific types of visual stimuli would be associated with different likelihood functions.</w:t>
      </w:r>
    </w:p>
    <w:p w14:paraId="0270024B" w14:textId="77777777" w:rsidR="00003BFE" w:rsidRDefault="00003BFE" w:rsidP="00E22A63">
      <w:pPr>
        <w:spacing w:line="276" w:lineRule="auto"/>
        <w:jc w:val="both"/>
        <w:rPr>
          <w:rFonts w:ascii="Times New Roman" w:hAnsi="Times New Roman" w:cs="Times New Roman"/>
        </w:rPr>
      </w:pPr>
    </w:p>
    <w:p w14:paraId="6D9AF8DD" w14:textId="532182DD" w:rsidR="00166D62" w:rsidRDefault="000454E6" w:rsidP="00E22A63">
      <w:pPr>
        <w:spacing w:line="276" w:lineRule="auto"/>
        <w:jc w:val="both"/>
        <w:rPr>
          <w:rFonts w:ascii="Times New Roman" w:hAnsi="Times New Roman" w:cs="Times New Roman"/>
        </w:rPr>
      </w:pPr>
      <w:r>
        <w:rPr>
          <w:rFonts w:ascii="Times New Roman" w:hAnsi="Times New Roman" w:cs="Times New Roman"/>
        </w:rPr>
        <w:t>In this vein, o</w:t>
      </w:r>
      <w:r w:rsidR="00E22A63">
        <w:rPr>
          <w:rFonts w:ascii="Times New Roman" w:hAnsi="Times New Roman" w:cs="Times New Roman"/>
        </w:rPr>
        <w:t>ur findings using verbal stimuli extend the literature somewhat beyond</w:t>
      </w:r>
      <w:r w:rsidR="0088310C">
        <w:rPr>
          <w:rFonts w:ascii="Times New Roman" w:hAnsi="Times New Roman" w:cs="Times New Roman"/>
        </w:rPr>
        <w:t xml:space="preserve"> the typically-used</w:t>
      </w:r>
      <w:r w:rsidR="00E22A63">
        <w:rPr>
          <w:rFonts w:ascii="Times New Roman" w:hAnsi="Times New Roman" w:cs="Times New Roman"/>
        </w:rPr>
        <w:t xml:space="preserve"> trivia</w:t>
      </w:r>
      <w:r w:rsidR="0088310C">
        <w:rPr>
          <w:rFonts w:ascii="Times New Roman" w:hAnsi="Times New Roman" w:cs="Times New Roman"/>
        </w:rPr>
        <w:t xml:space="preserve"> questions</w:t>
      </w:r>
      <w:r w:rsidR="00E22A63">
        <w:rPr>
          <w:rFonts w:ascii="Times New Roman" w:hAnsi="Times New Roman" w:cs="Times New Roman"/>
        </w:rPr>
        <w:t xml:space="preserve">, </w:t>
      </w:r>
      <w:r w:rsidR="0088310C">
        <w:rPr>
          <w:rFonts w:ascii="Times New Roman" w:hAnsi="Times New Roman" w:cs="Times New Roman"/>
        </w:rPr>
        <w:t xml:space="preserve">suggesting </w:t>
      </w:r>
      <w:r w:rsidR="00E22A63">
        <w:rPr>
          <w:rFonts w:ascii="Times New Roman" w:hAnsi="Times New Roman" w:cs="Times New Roman"/>
        </w:rPr>
        <w:t xml:space="preserve">that participants showed curiosity for learning the meaning of novel words. Ripollés and colleagues have </w:t>
      </w:r>
      <w:r>
        <w:rPr>
          <w:rFonts w:ascii="Times New Roman" w:hAnsi="Times New Roman" w:cs="Times New Roman"/>
        </w:rPr>
        <w:t xml:space="preserve">previously </w:t>
      </w:r>
      <w:r w:rsidR="00E22A63">
        <w:rPr>
          <w:rFonts w:ascii="Times New Roman" w:hAnsi="Times New Roman" w:cs="Times New Roman"/>
        </w:rPr>
        <w:t>shown that extracting the meaning of words from context during reading is intrinsically rewarding</w:t>
      </w:r>
      <w:r w:rsidR="00DF076D">
        <w:rPr>
          <w:rFonts w:ascii="Times New Roman" w:hAnsi="Times New Roman" w:cs="Times New Roman"/>
        </w:rPr>
        <w:t>, associated with greater subjective ratings of pleasure, brain activity in reward-related regions, and with memory gains associated with reward</w:t>
      </w:r>
      <w:r w:rsidR="00E22A63">
        <w:rPr>
          <w:rFonts w:ascii="Times New Roman" w:hAnsi="Times New Roman" w:cs="Times New Roman"/>
        </w:rPr>
        <w:t xml:space="preserve"> </w:t>
      </w:r>
      <w:r w:rsidR="00E22A63">
        <w:rPr>
          <w:rFonts w:ascii="Times New Roman" w:hAnsi="Times New Roman" w:cs="Times New Roman"/>
        </w:rPr>
        <w:fldChar w:fldCharType="begin"/>
      </w:r>
      <w:r w:rsidR="00E22A63">
        <w:rPr>
          <w:rFonts w:ascii="Times New Roman" w:hAnsi="Times New Roman" w:cs="Times New Roman"/>
        </w:rPr>
        <w:instrText xml:space="preserve"> ADDIN ZOTERO_ITEM CSL_CITATION {"citationID":"tnv366NA","properties":{"formattedCitation":"(Bains et al., 2020; Ripoll\\uc0\\u233{}s et al., 2014, 2016)","plainCitation":"(Bains et al., 2020; Ripollés et al., 2014, 2016)","noteIndex":0},"citationItems":[{"id":1024,"uris":["http://zotero.org/users/5009496/items/MUR4HIUK"],"uri":["http://zotero.org/users/5009496/items/MUR4HIUK"],"itemData":{"id":1024,"type":"article-journal","abstract":"While reading, we extract the meaning of words from context, without even realizing that we are honing our vocabulary in the process. A great deal of research has focused on how psycholinguistic properties of words, or cognitive factors such as memory and attention influence word learning. Rather less work has focused on why we are motivated to learn words in the first place. In adults, a new series of experiments has shown that intrinsic reward signals accompany successful word learning from context. In addition, this experience of reward facilitates long-term memory for the learned words. In adolescence, developmental changes are seen in both reward and motivation systems, as well as in reading and language systems. Here, in the face of this developmental change, we ask whether adolescents experience reward from word learning, and how the reward and memory benefit seen in adults is modulated by age. We propose to use a well-validated naturalistic reading paradigm that involves extracting novel word meanings from sentence context without the need for explicit feedback. By exploring ratings of enjoyment during the learning phase, as well as recognition memory for words a day later, we will assess whether adolescents show the same reward and learning patterns as adults. We plan to test 400 children between the ages of 10-18 (a minimum of N=84 in each 2-year age-band) using this paradigm. This work will give us greater insight into the process of language acquisition, and set the stage for further investigations of intrinsic reward in typical and atypical development.","container-title":"Developmental Science","DOI":"10.17605/OSF.IO/HKN54","language":"en-us","note":"publisher: OSF","source":"osf.io","title":"Stage 1 Registered Report: The role of intrinsic reward in adolescent word learning","URL":"https://osf.io/hkn54","author":[{"family":"Bains","given":"Amrita"},{"family":"Barber","given":"Annaliese"},{"family":"Nell","given":"Tau"},{"family":"Ripollés","given":"Pablo"},{"family":"Krishnan","given":"Saloni"}],"accessed":{"date-parts":[["2020",10,12]]},"issued":{"date-parts":[["2020",9,23]]}}},{"id":507,"uris":["http://zotero.org/users/5009496/items/A5FNR43K"],"uri":["http://zotero.org/users/5009496/items/A5FNR43K"],"itemData":{"id":507,"type":"article-journal","abstract":"Summary\nThe exact neural processes behind humans’ drive to acquire a new language—first as infants and later as second-language learners—are yet to be established. Recent theoretical models have proposed that during human evolution, emerging language-learning mechanisms might have been glued to phylogenetically older subcortical reward systems [1], reinforcing human motivation to learn a new language. Supporting this hypothesis, our results showed that adult participants exhibited robust fMRI activation in the ventral striatum (VS)—a core region of reward processing [2]—when successfully learning the meaning of new words. This activation was similar to the VS recruitment elicited using an independent reward task. Moreover, the VS showed enhanced functional and structural connectivity with neocortical language areas during successful word learning. Together, our results provide evidence for the neural substrate of reward and motivation during word learning. We suggest that this strong functional and anatomical coupling between neocortical language regions and the subcortical reward system provided a crucial advantage in humans that eventually enabled our lineage to successfully acquire linguistic skills.","container-title":"Current Biology","DOI":"10.1016/j.cub.2014.09.044","ISSN":"0960-9822","issue":"21","journalAbbreviation":"Current Biology","page":"2606-2611","source":"ScienceDirect","title":"The Role of Reward in Word Learning and Its Implications for Language Acquisition","URL":"http://www.sciencedirect.com/science/article/pii/S096098221401207X","volume":"24","author":[{"family":"Ripollés","given":"Pablo"},{"family":"Marco-Pallarés","given":"Josep"},{"family":"Hielscher","given":"Ulrike"},{"family":"Mestres-Missé","given":"Anna"},{"family":"Tempelmann","given":"Claus"},{"family":"Heinze","given":"Hans-Jochen"},{"family":"Rodríguez-Fornells","given":"Antoni"},{"family":"Noesselt","given":"Toemme"}],"accessed":{"date-parts":[["2019",9,10]]},"issued":{"date-parts":[["2014",11,3]]}}},{"id":564,"uris":["http://zotero.org/users/5009496/items/5QZD5SDT"],"uri":["http://zotero.org/users/5009496/items/5QZD5SDT"],"itemData":{"id":564,"type":"article-journal","abstract":"Humans constantly learn in the absence of explicit rewards. However, the neurobiological mechanisms supporting this type of internally-guided learning (without explicit feedback) are still unclear. Here, participants who completed a task in which no external reward/feedback was provided, exhibited enhanced fMRI-signals within the dopaminergic midbrain, hippocampus, and ventral striatum (the SN/VTA-Hippocampal loop) when successfully grasping the meaning of new-words. Importantly, new-words that were better remembered showed increased activation and enhanced functional connectivity between the midbrain, hippocampus, and ventral striatum. Moreover, enhanced emotion-related physiological measures and subjective pleasantness ratings during encoding were associated with remembered new-words after 24 hr. Furthermore, increased subjective pleasantness ratings were also related to new-words remembered after seven days. These results suggest that intrinsic—potentially reward-related—signals, triggered by self-monitoring of correct performance, can promote the storage of new information into long-term memory through the activation of the SN/VTA-Hippocampal loop, possibly via dopaminergic modulation of the midbrain.","container-title":"eLife","DOI":"10.7554/eLife.17441","ISSN":"2050-084X","note":"publisher: eLife Sciences Publications, Ltd","page":"e17441","source":"eLife","title":"Intrinsic monitoring of learning success facilitates memory encoding via the activation of the SN/VTA-Hippocampal loop","URL":"https://doi.org/10.7554/eLife.17441","volume":"5","author":[{"family":"Ripollés","given":"Pablo"},{"family":"Marco-Pallarés","given":"Josep"},{"family":"Alicart","given":"Helena"},{"family":"Tempelmann","given":"Claus"},{"family":"Rodríguez-Fornells","given":"Antoni"},{"family":"Noesselt","given":"Toemme"}],"editor":[{"family":"Murty","given":"Vishnu"}],"accessed":{"date-parts":[["2020",4,6]]},"issued":{"date-parts":[["2016",9,20]]}}}],"schema":"https://github.com/citation-style-language/schema/raw/master/csl-citation.json"} </w:instrText>
      </w:r>
      <w:r w:rsidR="00E22A63">
        <w:rPr>
          <w:rFonts w:ascii="Times New Roman" w:hAnsi="Times New Roman" w:cs="Times New Roman"/>
        </w:rPr>
        <w:fldChar w:fldCharType="separate"/>
      </w:r>
      <w:r w:rsidR="00E22A63" w:rsidRPr="00CB6795">
        <w:rPr>
          <w:rFonts w:ascii="Times New Roman" w:hAnsi="Times New Roman" w:cs="Times New Roman"/>
        </w:rPr>
        <w:t>(Bains et al., 2020; Ripollés et al., 2014, 2016)</w:t>
      </w:r>
      <w:r w:rsidR="00E22A63">
        <w:rPr>
          <w:rFonts w:ascii="Times New Roman" w:hAnsi="Times New Roman" w:cs="Times New Roman"/>
        </w:rPr>
        <w:fldChar w:fldCharType="end"/>
      </w:r>
      <w:r w:rsidR="00E22A63">
        <w:rPr>
          <w:rFonts w:ascii="Times New Roman" w:hAnsi="Times New Roman" w:cs="Times New Roman"/>
        </w:rPr>
        <w:t xml:space="preserve">. Our findings </w:t>
      </w:r>
      <w:r w:rsidR="00DF076D">
        <w:rPr>
          <w:rFonts w:ascii="Times New Roman" w:hAnsi="Times New Roman" w:cs="Times New Roman"/>
        </w:rPr>
        <w:t>add to</w:t>
      </w:r>
      <w:r w:rsidR="004E1BD9">
        <w:rPr>
          <w:rFonts w:ascii="Times New Roman" w:hAnsi="Times New Roman" w:cs="Times New Roman"/>
        </w:rPr>
        <w:t xml:space="preserve"> this line of research, and show that participants are willing to spend time waiting for the meaning of words when they are curious.</w:t>
      </w:r>
      <w:r w:rsidR="00E22A63">
        <w:rPr>
          <w:rFonts w:ascii="Times New Roman" w:hAnsi="Times New Roman" w:cs="Times New Roman"/>
        </w:rPr>
        <w:t xml:space="preserve"> </w:t>
      </w:r>
      <w:r w:rsidR="0088310C">
        <w:rPr>
          <w:rFonts w:ascii="Times New Roman" w:hAnsi="Times New Roman" w:cs="Times New Roman"/>
        </w:rPr>
        <w:t>T</w:t>
      </w:r>
      <w:r w:rsidR="004E1BD9">
        <w:rPr>
          <w:rFonts w:ascii="Times New Roman" w:hAnsi="Times New Roman" w:cs="Times New Roman"/>
        </w:rPr>
        <w:t>his</w:t>
      </w:r>
      <w:r w:rsidR="0088310C">
        <w:rPr>
          <w:rFonts w:ascii="Times New Roman" w:hAnsi="Times New Roman" w:cs="Times New Roman"/>
        </w:rPr>
        <w:t xml:space="preserve"> further</w:t>
      </w:r>
      <w:r w:rsidR="004E1BD9">
        <w:rPr>
          <w:rFonts w:ascii="Times New Roman" w:hAnsi="Times New Roman" w:cs="Times New Roman"/>
        </w:rPr>
        <w:t xml:space="preserve"> reinforces the idea that learning word meaning is rewarding.</w:t>
      </w:r>
    </w:p>
    <w:p w14:paraId="188D5C67" w14:textId="021EA141" w:rsidR="00003BFE" w:rsidRDefault="00003BFE" w:rsidP="00E22A63">
      <w:pPr>
        <w:spacing w:line="276" w:lineRule="auto"/>
        <w:jc w:val="both"/>
        <w:rPr>
          <w:rFonts w:ascii="Times New Roman" w:hAnsi="Times New Roman" w:cs="Times New Roman"/>
        </w:rPr>
      </w:pPr>
    </w:p>
    <w:p w14:paraId="6C1CF92D" w14:textId="161CE0DF" w:rsidR="00003BFE" w:rsidRDefault="00003BFE" w:rsidP="00E22A63">
      <w:pPr>
        <w:spacing w:line="276" w:lineRule="auto"/>
        <w:jc w:val="both"/>
        <w:rPr>
          <w:rFonts w:ascii="Times New Roman" w:hAnsi="Times New Roman" w:cs="Times New Roman"/>
        </w:rPr>
      </w:pPr>
      <w:r>
        <w:rPr>
          <w:rFonts w:ascii="Times New Roman" w:hAnsi="Times New Roman" w:cs="Times New Roman"/>
        </w:rPr>
        <w:t>Our stimuli were designed to tap epistemic curiosity, rather than perceptual curiosity</w:t>
      </w:r>
      <w:r w:rsidR="000454E6">
        <w:rPr>
          <w:rFonts w:ascii="Times New Roman" w:hAnsi="Times New Roman" w:cs="Times New Roman"/>
        </w:rPr>
        <w:t>. However, perceptual</w:t>
      </w:r>
      <w:r>
        <w:rPr>
          <w:rFonts w:ascii="Times New Roman" w:hAnsi="Times New Roman" w:cs="Times New Roman"/>
        </w:rPr>
        <w:t xml:space="preserve"> would be an interesting domain to explore further. Perceptual curiosity is typically aroused by novel, strange, or ambiguous stimuli. For instance, Jepma and colleagues </w:t>
      </w:r>
      <w:r>
        <w:rPr>
          <w:rFonts w:ascii="Times New Roman" w:hAnsi="Times New Roman" w:cs="Times New Roman"/>
        </w:rPr>
        <w:fldChar w:fldCharType="begin"/>
      </w:r>
      <w:r>
        <w:rPr>
          <w:rFonts w:ascii="Times New Roman" w:hAnsi="Times New Roman" w:cs="Times New Roman"/>
        </w:rPr>
        <w:instrText xml:space="preserve"> ADDIN ZOTERO_ITEM CSL_CITATION {"citationID":"Fy8mLUp6","properties":{"formattedCitation":"(2012)","plainCitation":"(2012)","noteIndex":0},"citationItems":[{"id":1199,"uris":["http://zotero.org/users/5009496/items/DUWWQJLT"],"uri":["http://zotero.org/users/5009496/items/DUWWQJLT"],"itemData":{"id":1199,"type":"article-journal","abstract":"Curiosity is one of the most basic biological drives in both animals and humans, and has been identified as a key motive for learning and discovery. Despite the importance of curiosity and related behaviors, the topic has been largely neglected in human neuroscience; hence little is known about the neurobiological mechanisms underlying curiosity. We used functional magnetic resonance imaging (fMRI) to investigate what happens in our brain during the induction and subsequent relief of perceptual curiosity. Our core findings were that (i) the induction of perceptual curiosity, through the presentation of ambiguous visual input, activated the anterior insula and anterior cingulate cortex, brain regions sensitive to conflict and arousal; (ii) the relief of perceptual curiosity, through visual disambiguation, activated regions of the striatum that have been related to reward processing; and (iii) the relief of perceptual curiosity was associated with hippocampal activation and enhanced incidental memory. These findings provide the first demonstration of the neural basis of human perceptual curiosity. Our results provide neurobiological support for a classic psychological theory of curiosity, which holds that curiosity is an aversive condition of increased arousal whose termination is rewarding and facilitates memory.","container-title":"Frontiers in Behavioral Neuroscience","DOI":"10.3389/fnbeh.2012.00005","ISSN":"1662-5153","journalAbbreviation":"Front. Behav. Neurosci.","language":"English","note":"publisher: Frontiers","source":"Frontiers","title":"Neural mechanisms underlying the induction and relief of perceptual curiosity","URL":"https://www.frontiersin.org/articles/10.3389/fnbeh.2012.00005/full","volume":"6","author":[{"family":"Jepma","given":"Marieke"},{"family":"Verdonschot","given":"Rinus G."},{"family":"Steenbergen","given":"Henk","non-dropping-particle":"van"},{"family":"Rombouts","given":"Serge A. R."},{"family":"Nieuwenhuis","given":"Sander"}],"accessed":{"date-parts":[["2021",5,6]]},"issued":{"date-parts":[["2012"]]}},"suppress-author":true}],"schema":"https://github.com/citation-style-language/schema/raw/master/csl-citation.json"}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(2012)</w:t>
      </w:r>
      <w:r>
        <w:rPr>
          <w:rFonts w:ascii="Times New Roman" w:hAnsi="Times New Roman" w:cs="Times New Roman"/>
        </w:rPr>
        <w:fldChar w:fldCharType="end"/>
      </w:r>
      <w:r>
        <w:rPr>
          <w:rFonts w:ascii="Times New Roman" w:hAnsi="Times New Roman" w:cs="Times New Roman"/>
        </w:rPr>
        <w:t xml:space="preserve"> used a task where participants were shown blurred pictures, these pictures were revealed, and participants had to later remember these pictures. </w:t>
      </w:r>
      <w:r w:rsidR="006E0FF9">
        <w:rPr>
          <w:rFonts w:ascii="Times New Roman" w:hAnsi="Times New Roman" w:cs="Times New Roman"/>
        </w:rPr>
        <w:t xml:space="preserve">Participants’ curiosity was relieved when the ambiguity was resolved, and this was associated with increased activity in reward-processing areas in the brain, as well as improved incidental memory for items. </w:t>
      </w:r>
      <w:r>
        <w:rPr>
          <w:rFonts w:ascii="Times New Roman" w:hAnsi="Times New Roman" w:cs="Times New Roman"/>
        </w:rPr>
        <w:t>In future studies contrasting perceptually challenging visual and auditory stimuli</w:t>
      </w:r>
      <w:r w:rsidR="006E0FF9">
        <w:rPr>
          <w:rFonts w:ascii="Times New Roman" w:hAnsi="Times New Roman" w:cs="Times New Roman"/>
        </w:rPr>
        <w:t xml:space="preserve"> </w:t>
      </w:r>
      <w:r>
        <w:rPr>
          <w:rFonts w:ascii="Times New Roman" w:hAnsi="Times New Roman" w:cs="Times New Roman"/>
        </w:rPr>
        <w:t>would be interesting to carry out</w:t>
      </w:r>
      <w:r w:rsidR="000454E6">
        <w:rPr>
          <w:rFonts w:ascii="Times New Roman" w:hAnsi="Times New Roman" w:cs="Times New Roman"/>
        </w:rPr>
        <w:t xml:space="preserve"> with these groups</w:t>
      </w:r>
      <w:r>
        <w:rPr>
          <w:rFonts w:ascii="Times New Roman" w:hAnsi="Times New Roman" w:cs="Times New Roman"/>
        </w:rPr>
        <w:t>.</w:t>
      </w:r>
      <w:r w:rsidR="00D74BEF">
        <w:rPr>
          <w:rFonts w:ascii="Times New Roman" w:hAnsi="Times New Roman" w:cs="Times New Roman"/>
        </w:rPr>
        <w:t xml:space="preserve"> </w:t>
      </w:r>
    </w:p>
    <w:p w14:paraId="40EEE317" w14:textId="27C29B86" w:rsidR="00E22A63" w:rsidRDefault="00E22A63" w:rsidP="00E22A63">
      <w:pPr>
        <w:spacing w:line="276" w:lineRule="auto"/>
        <w:jc w:val="both"/>
        <w:rPr>
          <w:rFonts w:ascii="Times New Roman" w:hAnsi="Times New Roman" w:cs="Times New Roman"/>
        </w:rPr>
      </w:pPr>
    </w:p>
    <w:p w14:paraId="6FD5307B" w14:textId="477A24A2" w:rsidR="003C7052" w:rsidRPr="00531A11" w:rsidRDefault="00166D62" w:rsidP="00E22A63">
      <w:pPr>
        <w:spacing w:line="276" w:lineRule="auto"/>
        <w:jc w:val="both"/>
        <w:rPr>
          <w:rFonts w:ascii="Times New Roman" w:hAnsi="Times New Roman" w:cs="Times New Roman"/>
          <w:i/>
          <w:iCs/>
        </w:rPr>
      </w:pPr>
      <w:r>
        <w:rPr>
          <w:rFonts w:ascii="Times New Roman" w:hAnsi="Times New Roman" w:cs="Times New Roman"/>
          <w:i/>
          <w:iCs/>
        </w:rPr>
        <w:t>S</w:t>
      </w:r>
      <w:r w:rsidR="003C7052" w:rsidRPr="004076E1">
        <w:rPr>
          <w:rFonts w:ascii="Times New Roman" w:hAnsi="Times New Roman" w:cs="Times New Roman"/>
          <w:i/>
          <w:iCs/>
        </w:rPr>
        <w:t>timulus type</w:t>
      </w:r>
      <w:r w:rsidR="003C7052">
        <w:rPr>
          <w:rFonts w:ascii="Times New Roman" w:hAnsi="Times New Roman" w:cs="Times New Roman"/>
          <w:i/>
          <w:iCs/>
        </w:rPr>
        <w:t xml:space="preserve"> </w:t>
      </w:r>
      <w:r>
        <w:rPr>
          <w:rFonts w:ascii="Times New Roman" w:hAnsi="Times New Roman" w:cs="Times New Roman"/>
          <w:i/>
          <w:iCs/>
        </w:rPr>
        <w:t xml:space="preserve">modulates the effect of curiosity </w:t>
      </w:r>
      <w:r w:rsidR="003C7052">
        <w:rPr>
          <w:rFonts w:ascii="Times New Roman" w:hAnsi="Times New Roman" w:cs="Times New Roman"/>
          <w:i/>
          <w:iCs/>
        </w:rPr>
        <w:t xml:space="preserve">on the likelihood of remembering information </w:t>
      </w:r>
    </w:p>
    <w:p w14:paraId="6FD0945E" w14:textId="3955A59C" w:rsidR="00166D62" w:rsidRDefault="00E22A63" w:rsidP="005A4FFC">
      <w:pPr>
        <w:spacing w:line="276" w:lineRule="auto"/>
        <w:jc w:val="both"/>
        <w:rPr>
          <w:rFonts w:ascii="Times New Roman" w:hAnsi="Times New Roman" w:cs="Times New Roman"/>
        </w:rPr>
      </w:pPr>
      <w:r>
        <w:rPr>
          <w:rFonts w:ascii="Times New Roman" w:hAnsi="Times New Roman" w:cs="Times New Roman"/>
        </w:rPr>
        <w:t xml:space="preserve">In our assay of long-term memory, we </w:t>
      </w:r>
      <w:r w:rsidR="00457E83">
        <w:rPr>
          <w:rFonts w:ascii="Times New Roman" w:hAnsi="Times New Roman" w:cs="Times New Roman"/>
        </w:rPr>
        <w:t xml:space="preserve">also </w:t>
      </w:r>
      <w:r>
        <w:rPr>
          <w:rFonts w:ascii="Times New Roman" w:hAnsi="Times New Roman" w:cs="Times New Roman"/>
        </w:rPr>
        <w:t xml:space="preserve">found a influence of the type of stimuli on </w:t>
      </w:r>
      <w:r w:rsidR="0080141A">
        <w:rPr>
          <w:rFonts w:ascii="Times New Roman" w:hAnsi="Times New Roman" w:cs="Times New Roman"/>
        </w:rPr>
        <w:t>the relationship be</w:t>
      </w:r>
      <w:r w:rsidR="00B95E6A">
        <w:rPr>
          <w:rFonts w:ascii="Times New Roman" w:hAnsi="Times New Roman" w:cs="Times New Roman"/>
        </w:rPr>
        <w:t>t</w:t>
      </w:r>
      <w:r w:rsidR="0080141A">
        <w:rPr>
          <w:rFonts w:ascii="Times New Roman" w:hAnsi="Times New Roman" w:cs="Times New Roman"/>
        </w:rPr>
        <w:t xml:space="preserve">ween curiosity and </w:t>
      </w:r>
      <w:r>
        <w:rPr>
          <w:rFonts w:ascii="Times New Roman" w:hAnsi="Times New Roman" w:cs="Times New Roman"/>
        </w:rPr>
        <w:t xml:space="preserve">memory. </w:t>
      </w:r>
      <w:r w:rsidR="004C1F0B">
        <w:rPr>
          <w:rFonts w:ascii="Times New Roman" w:hAnsi="Times New Roman" w:cs="Times New Roman"/>
        </w:rPr>
        <w:t>T</w:t>
      </w:r>
      <w:r>
        <w:rPr>
          <w:rFonts w:ascii="Times New Roman" w:hAnsi="Times New Roman" w:cs="Times New Roman"/>
        </w:rPr>
        <w:t xml:space="preserve">he likelihood of remembering visual stimuli was </w:t>
      </w:r>
      <w:r w:rsidR="00457E83">
        <w:rPr>
          <w:rFonts w:ascii="Times New Roman" w:hAnsi="Times New Roman" w:cs="Times New Roman"/>
        </w:rPr>
        <w:t xml:space="preserve">more </w:t>
      </w:r>
      <w:r w:rsidR="004C1F0B">
        <w:rPr>
          <w:rFonts w:ascii="Times New Roman" w:hAnsi="Times New Roman" w:cs="Times New Roman"/>
        </w:rPr>
        <w:t xml:space="preserve">strongly </w:t>
      </w:r>
      <w:r>
        <w:rPr>
          <w:rFonts w:ascii="Times New Roman" w:hAnsi="Times New Roman" w:cs="Times New Roman"/>
        </w:rPr>
        <w:t>associated with curiosity</w:t>
      </w:r>
      <w:r w:rsidR="00457E83">
        <w:rPr>
          <w:rFonts w:ascii="Times New Roman" w:hAnsi="Times New Roman" w:cs="Times New Roman"/>
        </w:rPr>
        <w:t xml:space="preserve"> than for verbal memory</w:t>
      </w:r>
      <w:r>
        <w:rPr>
          <w:rFonts w:ascii="Times New Roman" w:hAnsi="Times New Roman" w:cs="Times New Roman"/>
        </w:rPr>
        <w:t>. This influence of curiosity of memory for our visual stimuli is consistent with previous work that has used trivia</w:t>
      </w:r>
      <w:r w:rsidR="00342F53">
        <w:rPr>
          <w:rFonts w:ascii="Times New Roman" w:hAnsi="Times New Roman" w:cs="Times New Roman"/>
        </w:rPr>
        <w:t>-based</w:t>
      </w:r>
      <w:r>
        <w:rPr>
          <w:rFonts w:ascii="Times New Roman" w:hAnsi="Times New Roman" w:cs="Times New Roman"/>
        </w:rPr>
        <w:t xml:space="preserve"> questions</w:t>
      </w:r>
      <w:r w:rsidR="004E1BD9">
        <w:rPr>
          <w:rFonts w:ascii="Times New Roman" w:hAnsi="Times New Roman" w:cs="Times New Roman"/>
        </w:rPr>
        <w:t xml:space="preserve"> </w:t>
      </w:r>
      <w:r w:rsidR="004E1BD9">
        <w:rPr>
          <w:rFonts w:ascii="Times New Roman" w:hAnsi="Times New Roman" w:cs="Times New Roman"/>
        </w:rPr>
        <w:fldChar w:fldCharType="begin"/>
      </w:r>
      <w:r w:rsidR="00772DF5">
        <w:rPr>
          <w:rFonts w:ascii="Times New Roman" w:hAnsi="Times New Roman" w:cs="Times New Roman"/>
        </w:rPr>
        <w:instrText xml:space="preserve"> ADDIN ZOTERO_ITEM CSL_CITATION {"citationID":"Xr1KOald","properties":{"formattedCitation":"(Fastrich et al., 2018; Gruber et al., 2014, 2014; Marvin &amp; Shohamy, 2016)","plainCitation":"(Fastrich et al., 2018; Gruber et al., 2014, 2014; Marvin &amp; Shohamy, 2016)","noteIndex":0},"citationItems":[{"id":1021,"uris":["http://zotero.org/users/5009496/items/QVJLDS47"],"uri":["http://zotero.org/users/5009496/items/QVJLDS47"],"itemData":{"id":1021,"type":"article-journal","abstract":"The importance of interest for memory performance has been established in previous studies. One way to induce interest in experiments is to use trivia questions. However, previous studies have used only a limited number of trivia questions and these questions differ substantially across studies, making it difficult to ensure the comparability and generalizability of the findings. Most of these studies also have not differentiated between interest in the trivia question itself and interest in the corresponding answer. To address these issues, the current study established a normative database for 244 trivia questions with a large sample (N = 1498) and examined how pre-answer interest (i.e., interest in the question) and post-answer interest (i.e., interest in the answer) relate to learning performance. Participants were presented with trivia questions, asked to provide their best guess for the answer, rated their confidence in the guess, and indicated their interest in learning the true answer. Following the presentation of the answer, participants indicated their post-answer interest. One week later, participants were given a memory test on the questions. A multilevel structural equation model revealed that the positive relationship between pre-answer interest and memory was fully mediated by post-answer interest (i.e., interest in the questions’ answer). Confidence had both a direct and a mediated effect (over interest) on memory. These results provide a more fine-grained analysis of how interest can fuel learning.","container-title":"Motivation science","DOI":"10.1037/mot0000087","ISSN":"2333-8113","issue":"3","journalAbbreviation":"Motiv Sci","note":"PMID: 30221181\nPMCID: PMC6133257","page":"227-250","source":"PubMed Central","title":"The role of interest in memory for trivia questions: An investigation with a large-scale database","title-short":"The role of interest in memory for trivia questions","URL":"https://www.ncbi.nlm.nih.gov/pmc/articles/PMC6133257/","volume":"4","author":[{"family":"Fastrich","given":"Greta M."},{"family":"Kerr","given":"Tyson"},{"family":"Castel","given":"Alan D."},{"family":"Murayama","given":"Kou"}],"accessed":{"date-parts":[["2020",10,12]]},"issued":{"date-parts":[["2018",9]]}}},{"id":988,"uris":["http://zotero.org/users/5009496/items/R4HXYICI"],"uri":["http://zotero.org/users/5009496/items/R4HXYICI"],"itemData":{"id":988,"type":"article-journal","abstract":"&lt;h2&gt;Summary&lt;/h2&gt;&lt;p&gt;People find it easier to learn about topics that interest them, but little is known about the mechanisms by which intrinsic motivational states affect learning. We used functional magnetic resonance imaging to investigate how curiosity (intrinsic motivation to learn) influences memory. In both immediate and one-day-delayed memory tests, participants showed improved memory for information that they were curious about and for incidental material learned during states of high curiosity. Functional magnetic resonance imaging results revealed that activity in the midbrain and the nucleus accumbens was enhanced during states of high curiosity. Importantly, individual variability in curiosity-driven memory benefits for incidental material was supported by anticipatory activity in the midbrain and hippocampus and by functional connectivity between these regions. These findings suggest a link between the mechanisms supporting extrinsic reward motivation and intrinsic curiosity and highlight the importance of stimulating curiosity to create more effective learning experiences.&lt;/p&gt;&lt;h3&gt;Video Abstract&lt;/h3&gt;","container-title":"Neuron","DOI":"10.1016/j.neuron.2014.08.060","ISSN":"0896-6273","issue":"2","journalAbbreviation":"Neuron","language":"English","note":"publisher: Elsevier\nPMID: 25284006","page":"486-496","source":"www.cell.com","title":"States of Curiosity Modulate Hippocampus-Dependent Learning via the Dopaminergic Circuit","URL":"https://www.cell.com/neuron/abstract/S0896-6273(14)00804-6","volume":"84","author":[{"family":"Gruber","given":"Matthias J."},{"family":"Gelman","given":"Bernard D."},{"family":"Ranganath","given":"Charan"}],"accessed":{"date-parts":[["2020",10,7]]},"issued":{"date-parts":[["2014",10,22]]}}},{"id":988,"uris":["http://zotero.org/users/5009496/items/R4HXYICI"],"uri":["http://zotero.org/users/5009496/items/R4HXYICI"],"itemData":{"id":988,"type":"article-journal","abstract":"&lt;h2&gt;Summary&lt;/h2&gt;&lt;p&gt;People find it easier to learn about topics that interest them, but little is known about the mechanisms by which intrinsic motivational states affect learning. We used functional magnetic resonance imaging to investigate how curiosity (intrinsic motivation to learn) influences memory. In both immediate and one-day-delayed memory tests, participants showed improved memory for information that they were curious about and for incidental material learned during states of high curiosity. Functional magnetic resonance imaging results revealed that activity in the midbrain and the nucleus accumbens was enhanced during states of high curiosity. Importantly, individual variability in curiosity-driven memory benefits for incidental material was supported by anticipatory activity in the midbrain and hippocampus and by functional connectivity between these regions. These findings suggest a link between the mechanisms supporting extrinsic reward motivation and intrinsic curiosity and highlight the importance of stimulating curiosity to create more effective learning experiences.&lt;/p&gt;&lt;h3&gt;Video Abstract&lt;/h3&gt;","container-title":"Neuron","DOI":"10.1016/j.neuron.2014.08.060","ISSN":"0896-6273","issue":"2","journalAbbreviation":"Neuron","language":"English","note":"publisher: Elsevier\nPMID: 25284006","page":"486-496","source":"www.cell.com","title":"States of Curiosity Modulate Hippocampus-Dependent Learning via the Dopaminergic Circuit","URL":"https://www.cell.com/neuron/abstract/S0896-6273(14)00804-6","volume":"84","author":[{"family":"Gruber","given":"Matthias J."},{"family":"Gelman","given":"Bernard D."},{"family":"Ranganath","given":"Charan"}],"accessed":{"date-parts":[["2020",10,7]]},"issued":{"date-parts":[["2014",10,22]]}}},{"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B."},{"family":"Shohamy","given":"Daphna"}],"accessed":{"date-parts":[["2020",9,30]]},"issued":{"date-parts":[["2016",3]]}}}],"schema":"https://github.com/citation-style-language/schema/raw/master/csl-citation.json"} </w:instrText>
      </w:r>
      <w:r w:rsidR="004E1BD9">
        <w:rPr>
          <w:rFonts w:ascii="Times New Roman" w:hAnsi="Times New Roman" w:cs="Times New Roman"/>
        </w:rPr>
        <w:fldChar w:fldCharType="separate"/>
      </w:r>
      <w:r w:rsidR="00772DF5">
        <w:rPr>
          <w:rFonts w:ascii="Times New Roman" w:hAnsi="Times New Roman" w:cs="Times New Roman"/>
          <w:noProof/>
        </w:rPr>
        <w:t>(Fastrich et al., 2018; Gruber et al., 2014, 2014; Marvin &amp; Shohamy, 2016)</w:t>
      </w:r>
      <w:r w:rsidR="004E1BD9">
        <w:rPr>
          <w:rFonts w:ascii="Times New Roman" w:hAnsi="Times New Roman" w:cs="Times New Roman"/>
        </w:rPr>
        <w:fldChar w:fldCharType="end"/>
      </w:r>
      <w:r>
        <w:rPr>
          <w:rFonts w:ascii="Times New Roman" w:hAnsi="Times New Roman" w:cs="Times New Roman"/>
        </w:rPr>
        <w:t xml:space="preserve">. However, </w:t>
      </w:r>
      <w:r w:rsidR="004C1F0B">
        <w:rPr>
          <w:rFonts w:ascii="Times New Roman" w:hAnsi="Times New Roman" w:cs="Times New Roman"/>
        </w:rPr>
        <w:t xml:space="preserve">for verbal stimuli, the </w:t>
      </w:r>
      <w:r>
        <w:rPr>
          <w:rFonts w:ascii="Times New Roman" w:hAnsi="Times New Roman" w:cs="Times New Roman"/>
        </w:rPr>
        <w:t xml:space="preserve">effect of curiosity on memory </w:t>
      </w:r>
      <w:r w:rsidR="004C1F0B">
        <w:rPr>
          <w:rFonts w:ascii="Times New Roman" w:hAnsi="Times New Roman" w:cs="Times New Roman"/>
        </w:rPr>
        <w:t>was reduced</w:t>
      </w:r>
      <w:r>
        <w:rPr>
          <w:rFonts w:ascii="Times New Roman" w:hAnsi="Times New Roman" w:cs="Times New Roman"/>
        </w:rPr>
        <w:t>. Our results examining information prediction error shed some light on this, as IPEs were</w:t>
      </w:r>
      <w:r w:rsidR="00457E83">
        <w:rPr>
          <w:rFonts w:ascii="Times New Roman" w:hAnsi="Times New Roman" w:cs="Times New Roman"/>
        </w:rPr>
        <w:t xml:space="preserve"> also</w:t>
      </w:r>
      <w:r>
        <w:rPr>
          <w:rFonts w:ascii="Times New Roman" w:hAnsi="Times New Roman" w:cs="Times New Roman"/>
        </w:rPr>
        <w:t xml:space="preserve"> strongly predictive of participant’s likelihood of remembering items correctly. Although we did try to ensure that prior knowledge</w:t>
      </w:r>
      <w:r w:rsidR="00457E83">
        <w:rPr>
          <w:rFonts w:ascii="Times New Roman" w:hAnsi="Times New Roman" w:cs="Times New Roman"/>
        </w:rPr>
        <w:t xml:space="preserve"> of the words we used</w:t>
      </w:r>
      <w:r>
        <w:rPr>
          <w:rFonts w:ascii="Times New Roman" w:hAnsi="Times New Roman" w:cs="Times New Roman"/>
        </w:rPr>
        <w:t xml:space="preserve"> was limited, participants may have had a more elaborate framework within which to incorporate word meaning. For instance, they may have been familiar with word stems, morphological conventions, etc. – and this may have made a partial prediction about </w:t>
      </w:r>
      <w:r w:rsidR="004E1BD9">
        <w:rPr>
          <w:rFonts w:ascii="Times New Roman" w:hAnsi="Times New Roman" w:cs="Times New Roman"/>
        </w:rPr>
        <w:t xml:space="preserve">word </w:t>
      </w:r>
      <w:r>
        <w:rPr>
          <w:rFonts w:ascii="Times New Roman" w:hAnsi="Times New Roman" w:cs="Times New Roman"/>
        </w:rPr>
        <w:t>meaning possible. The later confirmation (or rejection) of this prediction may have led to a stronger discrepancy between expected and received information</w:t>
      </w:r>
      <w:r w:rsidR="009E14F5">
        <w:rPr>
          <w:rFonts w:ascii="Times New Roman" w:hAnsi="Times New Roman" w:cs="Times New Roman"/>
        </w:rPr>
        <w:t xml:space="preserve">, </w:t>
      </w:r>
      <w:r w:rsidR="009E14F5">
        <w:rPr>
          <w:rFonts w:ascii="Times New Roman" w:hAnsi="Times New Roman" w:cs="Times New Roman"/>
        </w:rPr>
        <w:lastRenderedPageBreak/>
        <w:t>which in turn had a strong effect on memory</w:t>
      </w:r>
      <w:r w:rsidR="00D74BEF">
        <w:rPr>
          <w:rFonts w:ascii="Times New Roman" w:hAnsi="Times New Roman" w:cs="Times New Roman"/>
        </w:rPr>
        <w:t xml:space="preserve"> </w:t>
      </w:r>
      <w:r w:rsidR="00D74BEF">
        <w:rPr>
          <w:rFonts w:ascii="Times New Roman" w:hAnsi="Times New Roman" w:cs="Times New Roman"/>
        </w:rPr>
        <w:fldChar w:fldCharType="begin"/>
      </w:r>
      <w:r w:rsidR="00D74BEF">
        <w:rPr>
          <w:rFonts w:ascii="Times New Roman" w:hAnsi="Times New Roman" w:cs="Times New Roman"/>
        </w:rPr>
        <w:instrText xml:space="preserve"> ADDIN ZOTERO_ITEM CSL_CITATION {"citationID":"BFyKEaW4","properties":{"formattedCitation":"(also see Murayama et al., 2019)","plainCitation":"(also see Murayama et al., 2019)","noteIndex":0},"citationItems":[{"id":1204,"uris":["http://zotero.org/users/5009496/items/I7C5PLT3"],"uri":["http://zotero.org/users/5009496/items/I7C5PLT3"],"itemData":{"id":1204,"type":"article-journal","abstract":"Previous studies suggested roles for curiosity and interest in knowledge acquisition and exploration, but there has been a long-standing debate about how to define these concepts and whether they are related or different. In this paper, we address the definition issue by arguing that there is inherent difficulty in defining curiosity and interest, because both curiosity and interest are naïve concepts, which are not supposed to have a priori scientific definitions. We present a reward-learning framework of autonomous knowledge acquisition and use this framework to illustrate the importance of process account as an alternative to advance our understanding of curiosity and interest without being troubled by their definitions. The framework centers on the role of rewarding experience associated with knowledge acquisition and learning and posits that the acquisition of new knowledge strengthens the value of further information. Critically, we argue that curiosity and interest are the concepts that they subjectively construe through this knowledge-acquisition process. Finally, we discuss the implications of the reward-learning framework for education and empirical research in educational psychology.","container-title":"Educational Psychology Review","DOI":"10.1007/s10648-019-09499-9","ISSN":"1573-336X","issue":"4","journalAbbreviation":"Educ Psychol Rev","language":"en","page":"875-895","source":"Springer Link","title":"Process Account of Curiosity and Interest: A Reward-Learning Perspective","title-short":"Process Account of Curiosity and Interest","URL":"https://doi.org/10.1007/s10648-019-09499-9","volume":"31","author":[{"family":"Murayama","given":"Kou"},{"family":"FitzGibbon","given":"Lily"},{"family":"Sakaki","given":"Michiko"}],"accessed":{"date-parts":[["2021",5,6]]},"issued":{"date-parts":[["2019",12,1]]}},"prefix":"also see"}],"schema":"https://github.com/citation-style-language/schema/raw/master/csl-citation.json"} </w:instrText>
      </w:r>
      <w:r w:rsidR="00D74BEF">
        <w:rPr>
          <w:rFonts w:ascii="Times New Roman" w:hAnsi="Times New Roman" w:cs="Times New Roman"/>
        </w:rPr>
        <w:fldChar w:fldCharType="separate"/>
      </w:r>
      <w:r w:rsidR="00D74BEF">
        <w:rPr>
          <w:rFonts w:ascii="Times New Roman" w:hAnsi="Times New Roman" w:cs="Times New Roman"/>
          <w:noProof/>
        </w:rPr>
        <w:t>(also see Murayama et al., 2019)</w:t>
      </w:r>
      <w:r w:rsidR="00D74BEF">
        <w:rPr>
          <w:rFonts w:ascii="Times New Roman" w:hAnsi="Times New Roman" w:cs="Times New Roman"/>
        </w:rPr>
        <w:fldChar w:fldCharType="end"/>
      </w:r>
      <w:r>
        <w:rPr>
          <w:rFonts w:ascii="Times New Roman" w:hAnsi="Times New Roman" w:cs="Times New Roman"/>
        </w:rPr>
        <w:t xml:space="preserve">. </w:t>
      </w:r>
      <w:r w:rsidR="0070191A">
        <w:rPr>
          <w:rFonts w:ascii="Times New Roman" w:hAnsi="Times New Roman" w:cs="Times New Roman"/>
        </w:rPr>
        <w:t>In our opinion, this</w:t>
      </w:r>
      <w:r>
        <w:rPr>
          <w:rFonts w:ascii="Times New Roman" w:hAnsi="Times New Roman" w:cs="Times New Roman"/>
        </w:rPr>
        <w:t xml:space="preserve"> points to the need to use different kinds of stimuli to fully assess the influence of curiosity on memory and learning</w:t>
      </w:r>
      <w:r w:rsidR="00342F53">
        <w:rPr>
          <w:rFonts w:ascii="Times New Roman" w:hAnsi="Times New Roman" w:cs="Times New Roman"/>
        </w:rPr>
        <w:t>.</w:t>
      </w:r>
      <w:r w:rsidR="003D3B52">
        <w:rPr>
          <w:rFonts w:ascii="Times New Roman" w:hAnsi="Times New Roman" w:cs="Times New Roman"/>
        </w:rPr>
        <w:t xml:space="preserve"> </w:t>
      </w:r>
      <w:r w:rsidR="00342F53">
        <w:rPr>
          <w:rFonts w:ascii="Times New Roman" w:hAnsi="Times New Roman" w:cs="Times New Roman"/>
        </w:rPr>
        <w:t>Our findings indicate</w:t>
      </w:r>
      <w:r w:rsidR="003D3B52">
        <w:rPr>
          <w:rFonts w:ascii="Times New Roman" w:hAnsi="Times New Roman" w:cs="Times New Roman"/>
        </w:rPr>
        <w:t xml:space="preserve"> that the relationship between states of curiosity and memory </w:t>
      </w:r>
      <w:r w:rsidR="00457E83">
        <w:rPr>
          <w:rFonts w:ascii="Times New Roman" w:hAnsi="Times New Roman" w:cs="Times New Roman"/>
        </w:rPr>
        <w:t>are</w:t>
      </w:r>
      <w:r w:rsidR="003D3B52">
        <w:rPr>
          <w:rFonts w:ascii="Times New Roman" w:hAnsi="Times New Roman" w:cs="Times New Roman"/>
        </w:rPr>
        <w:t xml:space="preserve"> influenced by the nature of the stimuli</w:t>
      </w:r>
      <w:r w:rsidR="00342F53">
        <w:rPr>
          <w:rFonts w:ascii="Times New Roman" w:hAnsi="Times New Roman" w:cs="Times New Roman"/>
        </w:rPr>
        <w:t>, even when both have epistemic value</w:t>
      </w:r>
      <w:r w:rsidR="00166D62">
        <w:rPr>
          <w:rFonts w:ascii="Times New Roman" w:hAnsi="Times New Roman" w:cs="Times New Roman"/>
        </w:rPr>
        <w:t>.</w:t>
      </w:r>
    </w:p>
    <w:p w14:paraId="365E355E" w14:textId="77777777" w:rsidR="005F5415" w:rsidRDefault="005F5415" w:rsidP="005A4FFC">
      <w:pPr>
        <w:spacing w:line="276" w:lineRule="auto"/>
        <w:jc w:val="both"/>
        <w:rPr>
          <w:rFonts w:ascii="Times New Roman" w:hAnsi="Times New Roman" w:cs="Times New Roman"/>
          <w:i/>
          <w:iCs/>
        </w:rPr>
      </w:pPr>
    </w:p>
    <w:p w14:paraId="1398D4D9" w14:textId="0AD1A9C2" w:rsidR="00FC5AB6" w:rsidRPr="00531A11" w:rsidRDefault="00AD7FA7" w:rsidP="005A4FFC">
      <w:pPr>
        <w:spacing w:line="276" w:lineRule="auto"/>
        <w:jc w:val="both"/>
        <w:rPr>
          <w:rFonts w:ascii="Times New Roman" w:hAnsi="Times New Roman" w:cs="Times New Roman"/>
          <w:i/>
          <w:iCs/>
        </w:rPr>
      </w:pPr>
      <w:r>
        <w:rPr>
          <w:rFonts w:ascii="Times New Roman" w:hAnsi="Times New Roman" w:cs="Times New Roman"/>
          <w:i/>
          <w:iCs/>
        </w:rPr>
        <w:t>The role of curiosity in decision to wait and memory in adults with dyslexia</w:t>
      </w:r>
    </w:p>
    <w:p w14:paraId="4764715C" w14:textId="6D393CEF" w:rsidR="00457E83" w:rsidRDefault="00385C5A" w:rsidP="005A4FFC">
      <w:pPr>
        <w:spacing w:line="276" w:lineRule="auto"/>
        <w:jc w:val="both"/>
        <w:rPr>
          <w:rFonts w:ascii="Times New Roman" w:hAnsi="Times New Roman" w:cs="Times New Roman"/>
        </w:rPr>
      </w:pPr>
      <w:r>
        <w:rPr>
          <w:rFonts w:ascii="Times New Roman" w:hAnsi="Times New Roman" w:cs="Times New Roman"/>
        </w:rPr>
        <w:t xml:space="preserve">We </w:t>
      </w:r>
      <w:r w:rsidR="0080141A">
        <w:rPr>
          <w:rFonts w:ascii="Times New Roman" w:hAnsi="Times New Roman" w:cs="Times New Roman"/>
        </w:rPr>
        <w:t xml:space="preserve">primarily </w:t>
      </w:r>
      <w:r>
        <w:rPr>
          <w:rFonts w:ascii="Times New Roman" w:hAnsi="Times New Roman" w:cs="Times New Roman"/>
        </w:rPr>
        <w:t xml:space="preserve">designed this study to examine if those with dyslexia would show </w:t>
      </w:r>
      <w:r w:rsidR="00FA5551">
        <w:rPr>
          <w:rFonts w:ascii="Times New Roman" w:hAnsi="Times New Roman" w:cs="Times New Roman"/>
        </w:rPr>
        <w:t>diminished</w:t>
      </w:r>
      <w:r>
        <w:rPr>
          <w:rFonts w:ascii="Times New Roman" w:hAnsi="Times New Roman" w:cs="Times New Roman"/>
        </w:rPr>
        <w:t xml:space="preserve"> curiosity, particularly for verbal stimuli. </w:t>
      </w:r>
      <w:r w:rsidR="00DD18BF">
        <w:rPr>
          <w:rFonts w:ascii="Times New Roman" w:hAnsi="Times New Roman" w:cs="Times New Roman"/>
        </w:rPr>
        <w:t>To a large extent,</w:t>
      </w:r>
      <w:r w:rsidR="00FF041E">
        <w:rPr>
          <w:rFonts w:ascii="Times New Roman" w:hAnsi="Times New Roman" w:cs="Times New Roman"/>
        </w:rPr>
        <w:t xml:space="preserve"> </w:t>
      </w:r>
      <w:r w:rsidR="00291930">
        <w:rPr>
          <w:rFonts w:ascii="Times New Roman" w:hAnsi="Times New Roman" w:cs="Times New Roman"/>
        </w:rPr>
        <w:t xml:space="preserve">our </w:t>
      </w:r>
      <w:r w:rsidR="00FF041E">
        <w:rPr>
          <w:rFonts w:ascii="Times New Roman" w:hAnsi="Times New Roman" w:cs="Times New Roman"/>
        </w:rPr>
        <w:t>results indicate that states of curiosity influence those with dyslexia similarly to controls</w:t>
      </w:r>
      <w:r w:rsidR="00DD18BF">
        <w:rPr>
          <w:rFonts w:ascii="Times New Roman" w:hAnsi="Times New Roman" w:cs="Times New Roman"/>
        </w:rPr>
        <w:t xml:space="preserve">. </w:t>
      </w:r>
      <w:r w:rsidR="00291930">
        <w:rPr>
          <w:rFonts w:ascii="Times New Roman" w:hAnsi="Times New Roman" w:cs="Times New Roman"/>
        </w:rPr>
        <w:t xml:space="preserve">Those with </w:t>
      </w:r>
      <w:r w:rsidR="0003443F">
        <w:rPr>
          <w:rFonts w:ascii="Times New Roman" w:hAnsi="Times New Roman" w:cs="Times New Roman"/>
        </w:rPr>
        <w:t xml:space="preserve">and without </w:t>
      </w:r>
      <w:r w:rsidR="00291930">
        <w:rPr>
          <w:rFonts w:ascii="Times New Roman" w:hAnsi="Times New Roman" w:cs="Times New Roman"/>
        </w:rPr>
        <w:t xml:space="preserve">dyslexia </w:t>
      </w:r>
      <w:r w:rsidR="004E1BD9">
        <w:rPr>
          <w:rFonts w:ascii="Times New Roman" w:hAnsi="Times New Roman" w:cs="Times New Roman"/>
        </w:rPr>
        <w:t>found</w:t>
      </w:r>
      <w:r w:rsidR="00291930">
        <w:rPr>
          <w:rFonts w:ascii="Times New Roman" w:hAnsi="Times New Roman" w:cs="Times New Roman"/>
        </w:rPr>
        <w:t xml:space="preserve"> </w:t>
      </w:r>
      <w:r>
        <w:rPr>
          <w:rFonts w:ascii="Times New Roman" w:hAnsi="Times New Roman" w:cs="Times New Roman"/>
        </w:rPr>
        <w:t xml:space="preserve">both visual and verbal </w:t>
      </w:r>
      <w:r w:rsidR="00291930">
        <w:rPr>
          <w:rFonts w:ascii="Times New Roman" w:hAnsi="Times New Roman" w:cs="Times New Roman"/>
        </w:rPr>
        <w:t xml:space="preserve">information rewarding, and </w:t>
      </w:r>
      <w:r w:rsidR="004E1BD9">
        <w:rPr>
          <w:rFonts w:ascii="Times New Roman" w:hAnsi="Times New Roman" w:cs="Times New Roman"/>
        </w:rPr>
        <w:t>were</w:t>
      </w:r>
      <w:r w:rsidR="00291930">
        <w:rPr>
          <w:rFonts w:ascii="Times New Roman" w:hAnsi="Times New Roman" w:cs="Times New Roman"/>
        </w:rPr>
        <w:t xml:space="preserve"> willing to spend time waiting for </w:t>
      </w:r>
      <w:r>
        <w:rPr>
          <w:rFonts w:ascii="Times New Roman" w:hAnsi="Times New Roman" w:cs="Times New Roman"/>
        </w:rPr>
        <w:t xml:space="preserve">this </w:t>
      </w:r>
      <w:r w:rsidR="00291930">
        <w:rPr>
          <w:rFonts w:ascii="Times New Roman" w:hAnsi="Times New Roman" w:cs="Times New Roman"/>
        </w:rPr>
        <w:t xml:space="preserve">information. </w:t>
      </w:r>
      <w:r w:rsidR="00457E83">
        <w:rPr>
          <w:rFonts w:ascii="Times New Roman" w:hAnsi="Times New Roman" w:cs="Times New Roman"/>
        </w:rPr>
        <w:t>In fact</w:t>
      </w:r>
      <w:r w:rsidR="009E14F5">
        <w:rPr>
          <w:rFonts w:ascii="Times New Roman" w:hAnsi="Times New Roman" w:cs="Times New Roman"/>
        </w:rPr>
        <w:t>, a</w:t>
      </w:r>
      <w:r w:rsidR="004B13A7">
        <w:rPr>
          <w:rFonts w:ascii="Times New Roman" w:hAnsi="Times New Roman" w:cs="Times New Roman"/>
        </w:rPr>
        <w:t>dults</w:t>
      </w:r>
      <w:r w:rsidR="00FF041E">
        <w:rPr>
          <w:rFonts w:ascii="Times New Roman" w:hAnsi="Times New Roman" w:cs="Times New Roman"/>
        </w:rPr>
        <w:t xml:space="preserve"> with dyslexia </w:t>
      </w:r>
      <w:r>
        <w:rPr>
          <w:rFonts w:ascii="Times New Roman" w:hAnsi="Times New Roman" w:cs="Times New Roman"/>
        </w:rPr>
        <w:t>show</w:t>
      </w:r>
      <w:r w:rsidR="00457E83">
        <w:rPr>
          <w:rFonts w:ascii="Times New Roman" w:hAnsi="Times New Roman" w:cs="Times New Roman"/>
        </w:rPr>
        <w:t>ed</w:t>
      </w:r>
      <w:r>
        <w:rPr>
          <w:rFonts w:ascii="Times New Roman" w:hAnsi="Times New Roman" w:cs="Times New Roman"/>
        </w:rPr>
        <w:t xml:space="preserve"> </w:t>
      </w:r>
      <w:r w:rsidR="00FF041E">
        <w:rPr>
          <w:rFonts w:ascii="Times New Roman" w:hAnsi="Times New Roman" w:cs="Times New Roman"/>
        </w:rPr>
        <w:t xml:space="preserve">a stronger effect of curiosity on their waiting preferences for visual stimuli, suggesting that </w:t>
      </w:r>
      <w:r w:rsidR="00D22F95">
        <w:rPr>
          <w:rFonts w:ascii="Times New Roman" w:hAnsi="Times New Roman" w:cs="Times New Roman"/>
        </w:rPr>
        <w:t>visual</w:t>
      </w:r>
      <w:r w:rsidR="00FF041E">
        <w:rPr>
          <w:rFonts w:ascii="Times New Roman" w:hAnsi="Times New Roman" w:cs="Times New Roman"/>
        </w:rPr>
        <w:t xml:space="preserve"> stimuli may be more intrinsically rewarding</w:t>
      </w:r>
      <w:r w:rsidR="00291930">
        <w:rPr>
          <w:rFonts w:ascii="Times New Roman" w:hAnsi="Times New Roman" w:cs="Times New Roman"/>
        </w:rPr>
        <w:t xml:space="preserve"> in this group</w:t>
      </w:r>
      <w:r w:rsidR="00FF041E">
        <w:rPr>
          <w:rFonts w:ascii="Times New Roman" w:hAnsi="Times New Roman" w:cs="Times New Roman"/>
        </w:rPr>
        <w:t>.</w:t>
      </w:r>
      <w:r w:rsidR="00D22F95">
        <w:rPr>
          <w:rFonts w:ascii="Times New Roman" w:hAnsi="Times New Roman" w:cs="Times New Roman"/>
        </w:rPr>
        <w:t xml:space="preserve"> </w:t>
      </w:r>
      <w:r w:rsidR="005F5415">
        <w:rPr>
          <w:rFonts w:ascii="Times New Roman" w:hAnsi="Times New Roman" w:cs="Times New Roman"/>
        </w:rPr>
        <w:t>As suggested above, this may</w:t>
      </w:r>
      <w:r w:rsidR="00457E83">
        <w:rPr>
          <w:rFonts w:ascii="Times New Roman" w:hAnsi="Times New Roman" w:cs="Times New Roman"/>
        </w:rPr>
        <w:t xml:space="preserve"> either</w:t>
      </w:r>
      <w:r w:rsidR="005F5415">
        <w:rPr>
          <w:rFonts w:ascii="Times New Roman" w:hAnsi="Times New Roman" w:cs="Times New Roman"/>
        </w:rPr>
        <w:t xml:space="preserve"> be </w:t>
      </w:r>
      <w:r w:rsidR="00457E83">
        <w:rPr>
          <w:rFonts w:ascii="Times New Roman" w:hAnsi="Times New Roman" w:cs="Times New Roman"/>
        </w:rPr>
        <w:t>driven by</w:t>
      </w:r>
      <w:r w:rsidR="005F5415">
        <w:rPr>
          <w:rFonts w:ascii="Times New Roman" w:hAnsi="Times New Roman" w:cs="Times New Roman"/>
        </w:rPr>
        <w:t xml:space="preserve"> the more diverse nature of the visual stimuli, or because of the reduced verbal demands – further studies are needed to disentangle th</w:t>
      </w:r>
      <w:r w:rsidR="000454E6">
        <w:rPr>
          <w:rFonts w:ascii="Times New Roman" w:hAnsi="Times New Roman" w:cs="Times New Roman"/>
        </w:rPr>
        <w:t>ese factors</w:t>
      </w:r>
      <w:r w:rsidR="005F5415">
        <w:rPr>
          <w:rFonts w:ascii="Times New Roman" w:hAnsi="Times New Roman" w:cs="Times New Roman"/>
        </w:rPr>
        <w:t xml:space="preserve">. But </w:t>
      </w:r>
      <w:r w:rsidR="00457E83">
        <w:rPr>
          <w:rFonts w:ascii="Times New Roman" w:hAnsi="Times New Roman" w:cs="Times New Roman"/>
        </w:rPr>
        <w:t>crucially</w:t>
      </w:r>
      <w:r w:rsidR="005F5415">
        <w:rPr>
          <w:rFonts w:ascii="Times New Roman" w:hAnsi="Times New Roman" w:cs="Times New Roman"/>
        </w:rPr>
        <w:t>, t</w:t>
      </w:r>
      <w:r w:rsidR="00291930">
        <w:rPr>
          <w:rFonts w:ascii="Times New Roman" w:hAnsi="Times New Roman" w:cs="Times New Roman"/>
        </w:rPr>
        <w:t xml:space="preserve">hese findings </w:t>
      </w:r>
      <w:r w:rsidR="00D22F95">
        <w:rPr>
          <w:rFonts w:ascii="Times New Roman" w:hAnsi="Times New Roman" w:cs="Times New Roman"/>
        </w:rPr>
        <w:t xml:space="preserve">indicate that a history of reading difficulty does not diminish </w:t>
      </w:r>
      <w:r w:rsidR="005F5415">
        <w:rPr>
          <w:rFonts w:ascii="Times New Roman" w:hAnsi="Times New Roman" w:cs="Times New Roman"/>
        </w:rPr>
        <w:t xml:space="preserve">the relationship between </w:t>
      </w:r>
      <w:r w:rsidR="00D22F95">
        <w:rPr>
          <w:rFonts w:ascii="Times New Roman" w:hAnsi="Times New Roman" w:cs="Times New Roman"/>
        </w:rPr>
        <w:t xml:space="preserve">curiosity for verbal information </w:t>
      </w:r>
      <w:r w:rsidR="005F5415">
        <w:rPr>
          <w:rFonts w:ascii="Times New Roman" w:hAnsi="Times New Roman" w:cs="Times New Roman"/>
        </w:rPr>
        <w:t xml:space="preserve">and likelihood of waiting for it </w:t>
      </w:r>
      <w:r w:rsidR="00D22F95">
        <w:rPr>
          <w:rFonts w:ascii="Times New Roman" w:hAnsi="Times New Roman" w:cs="Times New Roman"/>
        </w:rPr>
        <w:t xml:space="preserve">(at least </w:t>
      </w:r>
      <w:r w:rsidR="00497C03">
        <w:rPr>
          <w:rFonts w:ascii="Times New Roman" w:hAnsi="Times New Roman" w:cs="Times New Roman"/>
        </w:rPr>
        <w:t xml:space="preserve">for the </w:t>
      </w:r>
      <w:r w:rsidR="00D22F95">
        <w:rPr>
          <w:rFonts w:ascii="Times New Roman" w:hAnsi="Times New Roman" w:cs="Times New Roman"/>
        </w:rPr>
        <w:t>simple definitions</w:t>
      </w:r>
      <w:r w:rsidR="00497C03">
        <w:rPr>
          <w:rFonts w:ascii="Times New Roman" w:hAnsi="Times New Roman" w:cs="Times New Roman"/>
        </w:rPr>
        <w:t xml:space="preserve"> used within this task</w:t>
      </w:r>
      <w:r w:rsidR="00D22F95">
        <w:rPr>
          <w:rFonts w:ascii="Times New Roman" w:hAnsi="Times New Roman" w:cs="Times New Roman"/>
        </w:rPr>
        <w:t>).</w:t>
      </w:r>
      <w:r w:rsidR="005F5415">
        <w:rPr>
          <w:rFonts w:ascii="Times New Roman" w:hAnsi="Times New Roman" w:cs="Times New Roman"/>
        </w:rPr>
        <w:t xml:space="preserve"> This is particularly interesting as one assumption would be that those with dyslexia would be more uncertain about verbal information, so even when they were curious, the threshold for when they choose to wait would be altered. However, the data does not support this argument. </w:t>
      </w:r>
    </w:p>
    <w:p w14:paraId="6C3CEC23" w14:textId="77777777" w:rsidR="00457E83" w:rsidRDefault="00457E83" w:rsidP="005A4FFC">
      <w:pPr>
        <w:spacing w:line="276" w:lineRule="auto"/>
        <w:jc w:val="both"/>
        <w:rPr>
          <w:rFonts w:ascii="Times New Roman" w:hAnsi="Times New Roman" w:cs="Times New Roman"/>
        </w:rPr>
      </w:pPr>
    </w:p>
    <w:p w14:paraId="31BE0905" w14:textId="145EAE58" w:rsidR="00291930" w:rsidRDefault="00387450" w:rsidP="005A4FFC">
      <w:pPr>
        <w:spacing w:line="276" w:lineRule="auto"/>
        <w:jc w:val="both"/>
        <w:rPr>
          <w:rFonts w:ascii="Times New Roman" w:hAnsi="Times New Roman" w:cs="Times New Roman"/>
        </w:rPr>
      </w:pPr>
      <w:r>
        <w:rPr>
          <w:rFonts w:ascii="Times New Roman" w:hAnsi="Times New Roman" w:cs="Times New Roman"/>
        </w:rPr>
        <w:t>T</w:t>
      </w:r>
      <w:r w:rsidR="005F5415">
        <w:rPr>
          <w:rFonts w:ascii="Times New Roman" w:hAnsi="Times New Roman" w:cs="Times New Roman"/>
        </w:rPr>
        <w:t xml:space="preserve">here is some indication that those with dyslexia are less likely to wait for verbal information when longer waiting times are used. This perhaps suggests that there is less intrinsic value to verbal information, but curiosity </w:t>
      </w:r>
      <w:r w:rsidR="00457E83">
        <w:rPr>
          <w:rFonts w:ascii="Times New Roman" w:hAnsi="Times New Roman" w:cs="Times New Roman"/>
        </w:rPr>
        <w:t>might</w:t>
      </w:r>
      <w:r w:rsidR="005F5415">
        <w:rPr>
          <w:rFonts w:ascii="Times New Roman" w:hAnsi="Times New Roman" w:cs="Times New Roman"/>
        </w:rPr>
        <w:t xml:space="preserve"> mediate this relationship.</w:t>
      </w:r>
      <w:r w:rsidR="00BF6EE1">
        <w:rPr>
          <w:rFonts w:ascii="Times New Roman" w:hAnsi="Times New Roman" w:cs="Times New Roman"/>
        </w:rPr>
        <w:t xml:space="preserve"> </w:t>
      </w:r>
      <w:r>
        <w:rPr>
          <w:rFonts w:ascii="Times New Roman" w:hAnsi="Times New Roman" w:cs="Times New Roman"/>
        </w:rPr>
        <w:t xml:space="preserve">These results </w:t>
      </w:r>
      <w:r w:rsidR="00457E83">
        <w:rPr>
          <w:rFonts w:ascii="Times New Roman" w:hAnsi="Times New Roman" w:cs="Times New Roman"/>
        </w:rPr>
        <w:t>speak to the</w:t>
      </w:r>
      <w:r w:rsidR="00BF6EE1">
        <w:rPr>
          <w:rFonts w:ascii="Times New Roman" w:hAnsi="Times New Roman" w:cs="Times New Roman"/>
        </w:rPr>
        <w:t xml:space="preserve"> value in empirically examining intrinsic motivation in dyslexia</w:t>
      </w:r>
      <w:r w:rsidR="00457E83">
        <w:rPr>
          <w:rFonts w:ascii="Times New Roman" w:hAnsi="Times New Roman" w:cs="Times New Roman"/>
        </w:rPr>
        <w:t xml:space="preserve">, and other populations </w:t>
      </w:r>
      <w:r w:rsidR="00457E83">
        <w:rPr>
          <w:rFonts w:ascii="Times New Roman" w:hAnsi="Times New Roman" w:cs="Times New Roman"/>
        </w:rPr>
        <w:fldChar w:fldCharType="begin"/>
      </w:r>
      <w:r w:rsidR="00457E83">
        <w:rPr>
          <w:rFonts w:ascii="Times New Roman" w:hAnsi="Times New Roman" w:cs="Times New Roman"/>
        </w:rPr>
        <w:instrText xml:space="preserve"> ADDIN ZOTERO_ITEM CSL_CITATION {"citationID":"6Uk8mzQw","properties":{"formattedCitation":"(also see Gottlieb &amp; Oudeyer, 2018)","plainCitation":"(also see Gottlieb &amp; Oudeyer, 2018)","noteIndex":0},"citationItems":[{"id":1197,"uris":["http://zotero.org/users/5009496/items/6S6D8JMM"],"uri":["http://zotero.org/users/5009496/items/6S6D8JMM"],"itemData":{"id":1197,"type":"article-journal","abstract":"In natural behaviour, animals actively interrogate their environments using endogenously generated ‘question-and-answer’ strategies. However, in laboratory settings participants typically engage with externally imposed stimuli and tasks, and the mechanisms of active sampling remain poorly understood. We review a nascent neuroscientific literature that examines active-sampling policies and their relation to attention and curiosity. We distinguish between information sampling, in which organisms reduce uncertainty relevant to a familiar task, and information search, in which they investigate in an open-ended fashion to discover new tasks. We review evidence that both sampling and search depend on individual preferences over cognitive states, including attitudes towards uncertainty, learning progress and types of information. We propose that, although these preferences are non-instrumental and can on occasion interfere with external goals, they are important heuristics that allow organisms to cope with the high complexity of both sampling and search, and generate curiosity-driven investigations in large, open environments in which rewards are sparse and ex ante unknown.","container-title":"Nature Reviews Neuroscience","DOI":"10.1038/s41583-018-0078-0","ISSN":"1471-0048","issue":"12","language":"en","note":"number: 12\npublisher: Nature Publishing Group","page":"758-770","source":"www.nature.com","title":"Towards a neuroscience of active sampling and curiosity","URL":"https://www.nature.com/articles/s41583-018-0078-0","volume":"19","author":[{"family":"Gottlieb","given":"Jacqueline"},{"family":"Oudeyer","given":"Pierre-Yves"}],"accessed":{"date-parts":[["2021",5,6]]},"issued":{"date-parts":[["2018",12]]}},"prefix":"also see"}],"schema":"https://github.com/citation-style-language/schema/raw/master/csl-citation.json"} </w:instrText>
      </w:r>
      <w:r w:rsidR="00457E83">
        <w:rPr>
          <w:rFonts w:ascii="Times New Roman" w:hAnsi="Times New Roman" w:cs="Times New Roman"/>
        </w:rPr>
        <w:fldChar w:fldCharType="separate"/>
      </w:r>
      <w:r w:rsidR="00457E83">
        <w:rPr>
          <w:rFonts w:ascii="Times New Roman" w:hAnsi="Times New Roman" w:cs="Times New Roman"/>
          <w:noProof/>
        </w:rPr>
        <w:t>(also see Gottlieb &amp; Oudeyer, 2018)</w:t>
      </w:r>
      <w:r w:rsidR="00457E83">
        <w:rPr>
          <w:rFonts w:ascii="Times New Roman" w:hAnsi="Times New Roman" w:cs="Times New Roman"/>
        </w:rPr>
        <w:fldChar w:fldCharType="end"/>
      </w:r>
      <w:r w:rsidR="00BF6EE1">
        <w:rPr>
          <w:rFonts w:ascii="Times New Roman" w:hAnsi="Times New Roman" w:cs="Times New Roman"/>
        </w:rPr>
        <w:t>.</w:t>
      </w:r>
      <w:r w:rsidR="00291930">
        <w:rPr>
          <w:rFonts w:ascii="Times New Roman" w:hAnsi="Times New Roman" w:cs="Times New Roman"/>
        </w:rPr>
        <w:t xml:space="preserve"> </w:t>
      </w:r>
      <w:r w:rsidR="00457E83">
        <w:rPr>
          <w:rFonts w:ascii="Times New Roman" w:hAnsi="Times New Roman" w:cs="Times New Roman"/>
        </w:rPr>
        <w:t>They</w:t>
      </w:r>
      <w:r w:rsidR="00291930">
        <w:rPr>
          <w:rFonts w:ascii="Times New Roman" w:hAnsi="Times New Roman" w:cs="Times New Roman"/>
        </w:rPr>
        <w:t xml:space="preserve"> have important educational implications, suggesting that eliciting curiosity in those with dyslexia could be a powerful strategy for </w:t>
      </w:r>
      <w:r w:rsidR="005C5E12">
        <w:rPr>
          <w:rFonts w:ascii="Times New Roman" w:hAnsi="Times New Roman" w:cs="Times New Roman"/>
        </w:rPr>
        <w:t xml:space="preserve">enhancing their </w:t>
      </w:r>
      <w:r w:rsidR="00291930">
        <w:rPr>
          <w:rFonts w:ascii="Times New Roman" w:hAnsi="Times New Roman" w:cs="Times New Roman"/>
        </w:rPr>
        <w:t>learning.</w:t>
      </w:r>
      <w:r w:rsidR="00BF6EE1">
        <w:rPr>
          <w:rFonts w:ascii="Times New Roman" w:hAnsi="Times New Roman" w:cs="Times New Roman"/>
        </w:rPr>
        <w:t xml:space="preserve"> </w:t>
      </w:r>
      <w:r w:rsidR="005F5415">
        <w:rPr>
          <w:rFonts w:ascii="Times New Roman" w:hAnsi="Times New Roman" w:cs="Times New Roman"/>
        </w:rPr>
        <w:t xml:space="preserve">This is especially as our findings show </w:t>
      </w:r>
      <w:r w:rsidR="008C6616">
        <w:rPr>
          <w:rFonts w:ascii="Times New Roman" w:hAnsi="Times New Roman" w:cs="Times New Roman"/>
        </w:rPr>
        <w:t xml:space="preserve">participants </w:t>
      </w:r>
      <w:r w:rsidR="005F5415">
        <w:rPr>
          <w:rFonts w:ascii="Times New Roman" w:hAnsi="Times New Roman" w:cs="Times New Roman"/>
        </w:rPr>
        <w:t xml:space="preserve">with dyslexia appear to receive </w:t>
      </w:r>
      <w:r w:rsidR="00457E83">
        <w:rPr>
          <w:rFonts w:ascii="Times New Roman" w:hAnsi="Times New Roman" w:cs="Times New Roman"/>
        </w:rPr>
        <w:t xml:space="preserve">similar </w:t>
      </w:r>
      <w:r w:rsidR="005F5415">
        <w:rPr>
          <w:rFonts w:ascii="Times New Roman" w:hAnsi="Times New Roman" w:cs="Times New Roman"/>
        </w:rPr>
        <w:t>curiosity-driven memory benefit</w:t>
      </w:r>
      <w:r w:rsidR="00457E83">
        <w:rPr>
          <w:rFonts w:ascii="Times New Roman" w:hAnsi="Times New Roman" w:cs="Times New Roman"/>
        </w:rPr>
        <w:t>s</w:t>
      </w:r>
      <w:r w:rsidR="005F5415">
        <w:rPr>
          <w:rFonts w:ascii="Times New Roman" w:hAnsi="Times New Roman" w:cs="Times New Roman"/>
        </w:rPr>
        <w:t xml:space="preserve"> during learning.</w:t>
      </w:r>
    </w:p>
    <w:p w14:paraId="0544E91B" w14:textId="0952AD37" w:rsidR="00291930" w:rsidRDefault="00291930" w:rsidP="005A4FFC">
      <w:pPr>
        <w:spacing w:line="276" w:lineRule="auto"/>
        <w:jc w:val="both"/>
        <w:rPr>
          <w:rFonts w:ascii="Times New Roman" w:hAnsi="Times New Roman" w:cs="Times New Roman"/>
        </w:rPr>
      </w:pPr>
    </w:p>
    <w:p w14:paraId="43CBDF5C" w14:textId="321761CE" w:rsidR="005F5415" w:rsidRPr="00531A11" w:rsidRDefault="00AD7FA7" w:rsidP="005A4FFC">
      <w:pPr>
        <w:spacing w:line="276" w:lineRule="auto"/>
        <w:jc w:val="both"/>
        <w:rPr>
          <w:rFonts w:ascii="Times New Roman" w:hAnsi="Times New Roman" w:cs="Times New Roman"/>
          <w:i/>
          <w:iCs/>
        </w:rPr>
      </w:pPr>
      <w:r>
        <w:rPr>
          <w:rFonts w:ascii="Times New Roman" w:hAnsi="Times New Roman" w:cs="Times New Roman"/>
          <w:i/>
          <w:iCs/>
        </w:rPr>
        <w:t>Adults with</w:t>
      </w:r>
      <w:r w:rsidR="005F5415" w:rsidRPr="00531A11">
        <w:rPr>
          <w:rFonts w:ascii="Times New Roman" w:hAnsi="Times New Roman" w:cs="Times New Roman"/>
          <w:i/>
          <w:iCs/>
        </w:rPr>
        <w:t xml:space="preserve"> dyslexia show diminished effects of</w:t>
      </w:r>
      <w:r w:rsidR="005F5415">
        <w:rPr>
          <w:rFonts w:ascii="Times New Roman" w:hAnsi="Times New Roman" w:cs="Times New Roman"/>
          <w:i/>
          <w:iCs/>
        </w:rPr>
        <w:t xml:space="preserve"> </w:t>
      </w:r>
      <w:r w:rsidR="005F5415" w:rsidRPr="00531A11">
        <w:rPr>
          <w:rFonts w:ascii="Times New Roman" w:hAnsi="Times New Roman" w:cs="Times New Roman"/>
          <w:i/>
          <w:iCs/>
        </w:rPr>
        <w:t>IPE</w:t>
      </w:r>
      <w:r w:rsidR="005F5415">
        <w:rPr>
          <w:rFonts w:ascii="Times New Roman" w:hAnsi="Times New Roman" w:cs="Times New Roman"/>
          <w:i/>
          <w:iCs/>
        </w:rPr>
        <w:t xml:space="preserve"> on memory</w:t>
      </w:r>
    </w:p>
    <w:p w14:paraId="5A27C82F" w14:textId="0407BF2D" w:rsidR="001760F8" w:rsidRDefault="00457E83" w:rsidP="005A4FFC">
      <w:pPr>
        <w:spacing w:line="276" w:lineRule="auto"/>
        <w:jc w:val="both"/>
        <w:rPr>
          <w:rFonts w:ascii="Times New Roman" w:hAnsi="Times New Roman" w:cs="Times New Roman"/>
        </w:rPr>
      </w:pPr>
      <w:r>
        <w:rPr>
          <w:rFonts w:ascii="Times New Roman" w:hAnsi="Times New Roman" w:cs="Times New Roman"/>
        </w:rPr>
        <w:t>W</w:t>
      </w:r>
      <w:r w:rsidR="00D5001C">
        <w:rPr>
          <w:rFonts w:ascii="Times New Roman" w:hAnsi="Times New Roman" w:cs="Times New Roman"/>
        </w:rPr>
        <w:t>hen examining the disparity between anticipated reward and received reward, and how this disparity predict</w:t>
      </w:r>
      <w:r w:rsidR="00B95E6A">
        <w:rPr>
          <w:rFonts w:ascii="Times New Roman" w:hAnsi="Times New Roman" w:cs="Times New Roman"/>
        </w:rPr>
        <w:t>ed</w:t>
      </w:r>
      <w:r w:rsidR="00D5001C">
        <w:rPr>
          <w:rFonts w:ascii="Times New Roman" w:hAnsi="Times New Roman" w:cs="Times New Roman"/>
        </w:rPr>
        <w:t xml:space="preserve"> future memory, we found that those with dyslexia received a smaller boost than controls. </w:t>
      </w:r>
      <w:r w:rsidR="00772DF5">
        <w:rPr>
          <w:rFonts w:ascii="Times New Roman" w:hAnsi="Times New Roman" w:cs="Times New Roman"/>
        </w:rPr>
        <w:t>T</w:t>
      </w:r>
      <w:r w:rsidR="00D5001C">
        <w:rPr>
          <w:rFonts w:ascii="Times New Roman" w:hAnsi="Times New Roman" w:cs="Times New Roman"/>
        </w:rPr>
        <w:t xml:space="preserve">hose with dyslexia may be less sensitive to </w:t>
      </w:r>
      <w:r w:rsidR="00772DF5">
        <w:rPr>
          <w:rFonts w:ascii="Times New Roman" w:hAnsi="Times New Roman" w:cs="Times New Roman"/>
        </w:rPr>
        <w:t>a</w:t>
      </w:r>
      <w:r>
        <w:rPr>
          <w:rFonts w:ascii="Times New Roman" w:hAnsi="Times New Roman" w:cs="Times New Roman"/>
        </w:rPr>
        <w:t xml:space="preserve"> </w:t>
      </w:r>
      <w:r w:rsidR="00D5001C">
        <w:rPr>
          <w:rFonts w:ascii="Times New Roman" w:hAnsi="Times New Roman" w:cs="Times New Roman"/>
        </w:rPr>
        <w:t xml:space="preserve">change in outcome value in the context of reward-based learning, which may </w:t>
      </w:r>
      <w:r w:rsidR="00291930">
        <w:rPr>
          <w:rFonts w:ascii="Times New Roman" w:hAnsi="Times New Roman" w:cs="Times New Roman"/>
        </w:rPr>
        <w:t xml:space="preserve">in turn </w:t>
      </w:r>
      <w:r w:rsidR="00D5001C">
        <w:rPr>
          <w:rFonts w:ascii="Times New Roman" w:hAnsi="Times New Roman" w:cs="Times New Roman"/>
        </w:rPr>
        <w:t>lead to reduced memory benefits.</w:t>
      </w:r>
      <w:r w:rsidR="007B1047">
        <w:rPr>
          <w:rFonts w:ascii="Times New Roman" w:hAnsi="Times New Roman" w:cs="Times New Roman"/>
        </w:rPr>
        <w:t xml:space="preserve"> </w:t>
      </w:r>
      <w:r w:rsidR="00E22A63">
        <w:rPr>
          <w:rFonts w:ascii="Times New Roman" w:hAnsi="Times New Roman" w:cs="Times New Roman"/>
        </w:rPr>
        <w:t>Specifically, diminished cue-outcome evaluation</w:t>
      </w:r>
      <w:r w:rsidR="00772DF5">
        <w:rPr>
          <w:rFonts w:ascii="Times New Roman" w:hAnsi="Times New Roman" w:cs="Times New Roman"/>
        </w:rPr>
        <w:t>, or reduced incongruity between the prediction and outcome,</w:t>
      </w:r>
      <w:r w:rsidR="00E22A63">
        <w:rPr>
          <w:rFonts w:ascii="Times New Roman" w:hAnsi="Times New Roman" w:cs="Times New Roman"/>
        </w:rPr>
        <w:t xml:space="preserve"> may make those with dyslexia less likely to remember information that they perceived as interesting or controls. </w:t>
      </w:r>
      <w:r w:rsidR="001760F8">
        <w:rPr>
          <w:rFonts w:ascii="Times New Roman" w:hAnsi="Times New Roman" w:cs="Times New Roman"/>
        </w:rPr>
        <w:t xml:space="preserve">Alternately, individuals with dyslexia may have been less likely to generate a detailed prediction about the received information when an item was presented, which again might lead to a smaller effect of prediction error on memory. </w:t>
      </w:r>
      <w:r w:rsidR="000454E6">
        <w:rPr>
          <w:rFonts w:ascii="Times New Roman" w:hAnsi="Times New Roman" w:cs="Times New Roman"/>
        </w:rPr>
        <w:t>Again, f</w:t>
      </w:r>
      <w:r w:rsidR="001760F8">
        <w:rPr>
          <w:rFonts w:ascii="Times New Roman" w:hAnsi="Times New Roman" w:cs="Times New Roman"/>
        </w:rPr>
        <w:t xml:space="preserve">uture work is necessary to disentangle these possibilities. One way of doing so is to explicitly make individuals generate a prediction, and assess whether these differences are ameliorated. Another approach </w:t>
      </w:r>
      <w:r w:rsidR="00E71576">
        <w:rPr>
          <w:rFonts w:ascii="Times New Roman" w:hAnsi="Times New Roman" w:cs="Times New Roman"/>
        </w:rPr>
        <w:t xml:space="preserve">may be </w:t>
      </w:r>
      <w:r w:rsidR="001760F8">
        <w:rPr>
          <w:rFonts w:ascii="Times New Roman" w:hAnsi="Times New Roman" w:cs="Times New Roman"/>
        </w:rPr>
        <w:t>to use neuroimaging</w:t>
      </w:r>
      <w:r w:rsidR="00E71576">
        <w:rPr>
          <w:rFonts w:ascii="Times New Roman" w:hAnsi="Times New Roman" w:cs="Times New Roman"/>
        </w:rPr>
        <w:t xml:space="preserve"> methods</w:t>
      </w:r>
      <w:r w:rsidR="001760F8">
        <w:rPr>
          <w:rFonts w:ascii="Times New Roman" w:hAnsi="Times New Roman" w:cs="Times New Roman"/>
        </w:rPr>
        <w:t xml:space="preserve"> to study the key regions implicated in epistemic curiosity</w:t>
      </w:r>
      <w:r w:rsidR="005A504F">
        <w:rPr>
          <w:rFonts w:ascii="Times New Roman" w:hAnsi="Times New Roman" w:cs="Times New Roman"/>
        </w:rPr>
        <w:t xml:space="preserve"> in dyslexia </w:t>
      </w:r>
      <w:r w:rsidR="005A504F">
        <w:rPr>
          <w:rFonts w:ascii="Times New Roman" w:hAnsi="Times New Roman" w:cs="Times New Roman"/>
        </w:rPr>
        <w:fldChar w:fldCharType="begin"/>
      </w:r>
      <w:r w:rsidR="005A504F">
        <w:rPr>
          <w:rFonts w:ascii="Times New Roman" w:hAnsi="Times New Roman" w:cs="Times New Roman"/>
        </w:rPr>
        <w:instrText xml:space="preserve"> ADDIN ZOTERO_ITEM CSL_CITATION {"citationID":"zkiKJvoK","properties":{"formattedCitation":"(Gruber et al., 2014; Kang et al., 2009; Lau et al., 2020; Valji et al., 2019)","plainCitation":"(Gruber et al., 2014; Kang et al., 2009; Lau et al., 2020; Valji et al., 2019)","noteIndex":0},"citationItems":[{"id":988,"uris":["http://zotero.org/users/5009496/items/R4HXYICI"],"uri":["http://zotero.org/users/5009496/items/R4HXYICI"],"itemData":{"id":988,"type":"article-journal","abstract":"&lt;h2&gt;Summary&lt;/h2&gt;&lt;p&gt;People find it easier to learn about topics that interest them, but little is known about the mechanisms by which intrinsic motivational states affect learning. We used functional magnetic resonance imaging to investigate how curiosity (intrinsic motivation to learn) influences memory. In both immediate and one-day-delayed memory tests, participants showed improved memory for information that they were curious about and for incidental material learned during states of high curiosity. Functional magnetic resonance imaging results revealed that activity in the midbrain and the nucleus accumbens was enhanced during states of high curiosity. Importantly, individual variability in curiosity-driven memory benefits for incidental material was supported by anticipatory activity in the midbrain and hippocampus and by functional connectivity between these regions. These findings suggest a link between the mechanisms supporting extrinsic reward motivation and intrinsic curiosity and highlight the importance of stimulating curiosity to create more effective learning experiences.&lt;/p&gt;&lt;h3&gt;Video Abstract&lt;/h3&gt;","container-title":"Neuron","DOI":"10.1016/j.neuron.2014.08.060","ISSN":"0896-6273","issue":"2","journalAbbreviation":"Neuron","language":"English","note":"publisher: Elsevier\nPMID: 25284006","page":"486-496","source":"www.cell.com","title":"States of Curiosity Modulate Hippocampus-Dependent Learning via the Dopaminergic Circuit","URL":"https://www.cell.com/neuron/abstract/S0896-6273(14)00804-6","volume":"84","author":[{"family":"Gruber","given":"Matthias J."},{"family":"Gelman","given":"Bernard D."},{"family":"Ranganath","given":"Charan"}],"accessed":{"date-parts":[["2020",10,7]]},"issued":{"date-parts":[["2014",10,22]]}}},{"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id":1008,"uris":["http://zotero.org/users/5009496/items/AN6TDQXJ"],"uri":["http://zotero.org/users/5009496/items/AN6TDQXJ"],"itemData":{"id":1008,"type":"article-journal","abstract":"Curiosity is often portrayed as a desirable feature of human faculty. However, curiosity may come at a cost that sometimes puts people in harmful situations. Here, using a set of behavioural and neuroimaging experiments with stimuli that strongly trigger curiosity (for example, magic tricks), we examine the psychological and neural mechanisms underlying the motivational effect of curiosity. We consistently demonstrate that across different samples, people are indeed willing to gamble, subjecting themselves to electric shocks to satisfy their curiosity for trivial knowledge that carries no apparent instrumental value. Also, this influence of curiosity shares common neural mechanisms with that of hunger for food. In particular, we show that acceptance (compared to rejection) of curiosity-driven or incentive-driven gambles is accompanied by enhanced activity in the ventral striatum when curiosity or hunger was elicited, which extends into the dorsal striatum when participants made a decision.","container-title":"Nature Human Behaviour","DOI":"10.1038/s41562-020-0848-3","ISSN":"2397-3374","issue":"5","language":"en","note":"number: 5\npublisher: Nature Publishing Group","page":"531-543","source":"www.nature.com","title":"Shared striatal activity in decisions to satisfy curiosity and hunger at the risk of electric shocks","URL":"https://www.nature.com/articles/s41562-020-0848-3","volume":"4","author":[{"family":"Lau","given":"Johnny King L."},{"family":"Ozono","given":"Hiroki"},{"family":"Kuratomi","given":"Kei"},{"family":"Komiya","given":"Asuka"},{"family":"Murayama","given":"Kou"}],"accessed":{"date-parts":[["2020",10,12]]},"issued":{"date-parts":[["2020",5]]}}},{"id":1047,"uris":["http://zotero.org/users/5009496/items/TVJ2Y9TM"],"uri":["http://zotero.org/users/5009496/items/TVJ2Y9TM"],"itemData":{"id":1047,"type":"article-journal","abstract":"&lt;h3&gt;Abstract&lt;/h3&gt; &lt;p&gt;Across the lifespan, curiosity motivates us to learn, yet curiosity varies strikingly between individuals. Such individual differences have been shown for two distinct dimensions of curiosity: &lt;i&gt;epistemic curiosity&lt;/i&gt; (EC), the desire to acquire knowledge about facts, and &lt;i&gt;perceptual curiosity&lt;/i&gt; (PC), the desire for sensory information. It is not known, however, whether both dimensions of curiosity depend on different brain networks and whether inter-individual differences in curiosity depend on variation in anatomical connectivity within these networks. Here, we investigated the neuroanatomical connections underpinning individual variation in trait curiosity. Fifty-one female participants underwent a two-shell diffusion MRI sequence and completed questionnaires measuring EC and PC. Using deterministic spherical deconvolution tractography we extracted microstructural metrics (fractional anisotropy (FA) and mean diffusivity (MD)) from two key white matter tracts: the fornix (implicated in novelty processing, exploration, information seeking and episodic memory) and the inferior longitudinal fasciculus (ILF) (implicated in semantic learning and memory). In line with our predictions, we found that EC – but not PC – correlated with ILF microstructure. Fornix microstructure, in contrast, correlated with both EC and PC with posterior hippocampal fornix fibres - associated with posterior hippocampal network connectivity - linked to PC specifically. These findings suggest that differences in distinct dimensions of curiosity map systematically onto specific white matter tracts underlying well characterized brain networks. Furthermore, the results pave the way to study the anatomical substrates of inter-individual differences in dimensions of trait curiosity that motivate the learning of distinct forms of knowledge and skills.&lt;/p&gt;&lt;h3&gt;Significance statement&lt;/h3&gt; &lt;p&gt;Despite recent interest in curiosity states and the broad spectrum of variation in stable tendencies to experience or express curiosity, the biological correlates of trait curiosity are unknown. Here, we found that specific types of curiosity correlate with microstructure of specific white matter tracts in the brain - the inferior longitudinal fasciculus and the fornix. Our findings on the relationship between specific aspects of curiosity and anatomical connections underlying well characterized brain networks highlight the specificity of trait curiosity. Furthermore, our findings pave the way to further understand inter-individual differences in curiosity and which aspects of curiosity benefit language, memory and other cognitive processes cultivating a deeper knowledge and skill set.&lt;/p&gt;","container-title":"bioRxiv","DOI":"10.1101/642165","language":"en","note":"publisher: Cold Spring Harbor Laboratory\nsection: New Results","page":"642165","source":"www.biorxiv.org","title":"Curious connections: white matter pathways supporting individual differences in epistemic and perceptual curiosity","title-short":"Curious connections","URL":"https://www.biorxiv.org/content/10.1101/642165v1","author":[{"family":"Valji","given":"Ashvanti"},{"family":"Priemysheva","given":"Alisa"},{"family":"Hodgetts","given":"Carl J."},{"family":"Costigan","given":"Alison G."},{"family":"Parker","given":"Greg D."},{"family":"Graham","given":"Kim S."},{"family":"Lawrence","given":"Andrew D."},{"family":"Gruber","given":"Matthias J."}],"accessed":{"date-parts":[["2020",10,19]]},"issued":{"date-parts":[["2019",5,20]]}}}],"schema":"https://github.com/citation-style-language/schema/raw/master/csl-citation.json"} </w:instrText>
      </w:r>
      <w:r w:rsidR="005A504F">
        <w:rPr>
          <w:rFonts w:ascii="Times New Roman" w:hAnsi="Times New Roman" w:cs="Times New Roman"/>
        </w:rPr>
        <w:fldChar w:fldCharType="separate"/>
      </w:r>
      <w:r w:rsidR="005A504F">
        <w:rPr>
          <w:rFonts w:ascii="Times New Roman" w:hAnsi="Times New Roman" w:cs="Times New Roman"/>
          <w:noProof/>
        </w:rPr>
        <w:t xml:space="preserve">(Gruber et al., 2014; Kang et al., 2009; Lau et al., </w:t>
      </w:r>
      <w:r w:rsidR="005A504F">
        <w:rPr>
          <w:rFonts w:ascii="Times New Roman" w:hAnsi="Times New Roman" w:cs="Times New Roman"/>
          <w:noProof/>
        </w:rPr>
        <w:lastRenderedPageBreak/>
        <w:t>2020; Valji et al., 2019)</w:t>
      </w:r>
      <w:r w:rsidR="005A504F">
        <w:rPr>
          <w:rFonts w:ascii="Times New Roman" w:hAnsi="Times New Roman" w:cs="Times New Roman"/>
        </w:rPr>
        <w:fldChar w:fldCharType="end"/>
      </w:r>
      <w:r w:rsidR="001760F8">
        <w:rPr>
          <w:rFonts w:ascii="Times New Roman" w:hAnsi="Times New Roman" w:cs="Times New Roman"/>
        </w:rPr>
        <w:t xml:space="preserve">, focusing </w:t>
      </w:r>
      <w:r w:rsidR="005A504F">
        <w:rPr>
          <w:rFonts w:ascii="Times New Roman" w:hAnsi="Times New Roman" w:cs="Times New Roman"/>
        </w:rPr>
        <w:t xml:space="preserve">particularly </w:t>
      </w:r>
      <w:r w:rsidR="001760F8">
        <w:rPr>
          <w:rFonts w:ascii="Times New Roman" w:hAnsi="Times New Roman" w:cs="Times New Roman"/>
        </w:rPr>
        <w:t>on structural and functional connectivity in the mesolimbic dopaminergic circuit</w:t>
      </w:r>
      <w:r w:rsidR="005A504F">
        <w:rPr>
          <w:rFonts w:ascii="Times New Roman" w:hAnsi="Times New Roman" w:cs="Times New Roman"/>
        </w:rPr>
        <w:t xml:space="preserve"> and</w:t>
      </w:r>
      <w:r w:rsidR="001760F8">
        <w:rPr>
          <w:rFonts w:ascii="Times New Roman" w:hAnsi="Times New Roman" w:cs="Times New Roman"/>
        </w:rPr>
        <w:t xml:space="preserve"> the hippocampus</w:t>
      </w:r>
      <w:r w:rsidR="005A504F">
        <w:rPr>
          <w:rFonts w:ascii="Times New Roman" w:hAnsi="Times New Roman" w:cs="Times New Roman"/>
        </w:rPr>
        <w:t>.</w:t>
      </w:r>
      <w:r w:rsidR="00132310">
        <w:rPr>
          <w:rFonts w:ascii="Times New Roman" w:hAnsi="Times New Roman" w:cs="Times New Roman"/>
        </w:rPr>
        <w:t xml:space="preserve"> </w:t>
      </w:r>
      <w:r w:rsidR="00772DF5">
        <w:rPr>
          <w:rFonts w:ascii="Times New Roman" w:hAnsi="Times New Roman" w:cs="Times New Roman"/>
        </w:rPr>
        <w:t xml:space="preserve"> </w:t>
      </w:r>
    </w:p>
    <w:p w14:paraId="1080B44D" w14:textId="349199F5" w:rsidR="00772DF5" w:rsidRDefault="00772DF5" w:rsidP="005A4FFC">
      <w:pPr>
        <w:spacing w:line="276" w:lineRule="auto"/>
        <w:jc w:val="both"/>
        <w:rPr>
          <w:rFonts w:ascii="Times New Roman" w:hAnsi="Times New Roman" w:cs="Times New Roman"/>
        </w:rPr>
      </w:pPr>
    </w:p>
    <w:p w14:paraId="50CC1762" w14:textId="36F9B865" w:rsidR="00772DF5" w:rsidRDefault="00772DF5" w:rsidP="005A4FFC">
      <w:pPr>
        <w:spacing w:line="276" w:lineRule="auto"/>
        <w:jc w:val="both"/>
        <w:rPr>
          <w:rFonts w:ascii="Times New Roman" w:hAnsi="Times New Roman" w:cs="Times New Roman"/>
        </w:rPr>
      </w:pPr>
      <w:r>
        <w:rPr>
          <w:rFonts w:ascii="Times New Roman" w:hAnsi="Times New Roman" w:cs="Times New Roman"/>
        </w:rPr>
        <w:t xml:space="preserve">These results suggests that IPE warrants further investigation in dyslexia, as it has consequences for future behaviour. Murayama and colleagues </w:t>
      </w:r>
      <w:r>
        <w:rPr>
          <w:rFonts w:ascii="Times New Roman" w:hAnsi="Times New Roman" w:cs="Times New Roman"/>
        </w:rPr>
        <w:fldChar w:fldCharType="begin"/>
      </w:r>
      <w:r>
        <w:rPr>
          <w:rFonts w:ascii="Times New Roman" w:hAnsi="Times New Roman" w:cs="Times New Roman"/>
        </w:rPr>
        <w:instrText xml:space="preserve"> ADDIN ZOTERO_ITEM CSL_CITATION {"citationID":"8vmsv1oZ","properties":{"formattedCitation":"(2019)","plainCitation":"(2019)","noteIndex":0},"citationItems":[{"id":1204,"uris":["http://zotero.org/users/5009496/items/I7C5PLT3"],"uri":["http://zotero.org/users/5009496/items/I7C5PLT3"],"itemData":{"id":1204,"type":"article-journal","abstract":"Previous studies suggested roles for curiosity and interest in knowledge acquisition and exploration, but there has been a long-standing debate about how to define these concepts and whether they are related or different. In this paper, we address the definition issue by arguing that there is inherent difficulty in defining curiosity and interest, because both curiosity and interest are naïve concepts, which are not supposed to have a priori scientific definitions. We present a reward-learning framework of autonomous knowledge acquisition and use this framework to illustrate the importance of process account as an alternative to advance our understanding of curiosity and interest without being troubled by their definitions. The framework centers on the role of rewarding experience associated with knowledge acquisition and learning and posits that the acquisition of new knowledge strengthens the value of further information. Critically, we argue that curiosity and interest are the concepts that they subjectively construe through this knowledge-acquisition process. Finally, we discuss the implications of the reward-learning framework for education and empirical research in educational psychology.","container-title":"Educational Psychology Review","DOI":"10.1007/s10648-019-09499-9","ISSN":"1573-336X","issue":"4","journalAbbreviation":"Educ Psychol Rev","language":"en","page":"875-895","source":"Springer Link","title":"Process Account of Curiosity and Interest: A Reward-Learning Perspective","title-short":"Process Account of Curiosity and Interest","URL":"https://doi.org/10.1007/s10648-019-09499-9","volume":"31","author":[{"family":"Murayama","given":"Kou"},{"family":"FitzGibbon","given":"Lily"},{"family":"Sakaki","given":"Michiko"}],"accessed":{"date-parts":[["2021",5,6]]},"issued":{"date-parts":[["2019",12,1]]}},"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(2019)</w:t>
      </w:r>
      <w:r>
        <w:rPr>
          <w:rFonts w:ascii="Times New Roman" w:hAnsi="Times New Roman" w:cs="Times New Roman"/>
        </w:rPr>
        <w:fldChar w:fldCharType="end"/>
      </w:r>
      <w:r>
        <w:rPr>
          <w:rFonts w:ascii="Times New Roman" w:hAnsi="Times New Roman" w:cs="Times New Roman"/>
        </w:rPr>
        <w:t xml:space="preserve"> have argued a</w:t>
      </w:r>
      <w:r w:rsidRPr="004076E1">
        <w:rPr>
          <w:rFonts w:ascii="Times New Roman" w:hAnsi="Times New Roman" w:cs="Times New Roman"/>
        </w:rPr>
        <w:t xml:space="preserve"> rewarding experience updates the expected value of future new information, which </w:t>
      </w:r>
      <w:r>
        <w:rPr>
          <w:rFonts w:ascii="Times New Roman" w:hAnsi="Times New Roman" w:cs="Times New Roman"/>
        </w:rPr>
        <w:t>can</w:t>
      </w:r>
      <w:r w:rsidRPr="004076E1">
        <w:rPr>
          <w:rFonts w:ascii="Times New Roman" w:hAnsi="Times New Roman" w:cs="Times New Roman"/>
        </w:rPr>
        <w:t xml:space="preserve"> influence information-seeking behavio</w:t>
      </w:r>
      <w:r>
        <w:rPr>
          <w:rFonts w:ascii="Times New Roman" w:hAnsi="Times New Roman" w:cs="Times New Roman"/>
        </w:rPr>
        <w:t>u</w:t>
      </w:r>
      <w:r w:rsidRPr="004076E1">
        <w:rPr>
          <w:rFonts w:ascii="Times New Roman" w:hAnsi="Times New Roman" w:cs="Times New Roman"/>
        </w:rPr>
        <w:t xml:space="preserve">r in the </w:t>
      </w:r>
      <w:r>
        <w:rPr>
          <w:rFonts w:ascii="Times New Roman" w:hAnsi="Times New Roman" w:cs="Times New Roman"/>
        </w:rPr>
        <w:t xml:space="preserve">future, setting up a positive feedback loop. A similar prediction is set out by the PACE model </w:t>
      </w:r>
      <w:r>
        <w:rPr>
          <w:rFonts w:ascii="Times New Roman" w:hAnsi="Times New Roman" w:cs="Times New Roman"/>
        </w:rPr>
        <w:fldChar w:fldCharType="begin"/>
      </w:r>
      <w:r>
        <w:rPr>
          <w:rFonts w:ascii="Times New Roman" w:hAnsi="Times New Roman" w:cs="Times New Roman"/>
        </w:rPr>
        <w:instrText xml:space="preserve"> ADDIN ZOTERO_ITEM CSL_CITATION {"citationID":"gyURKPck","properties":{"formattedCitation":"(Gruber &amp; Ranganath, 2019)","plainCitation":"(Gruber &amp; Ranganath, 2019)","noteIndex":0},"citationItems":[{"id":553,"uris":["http://zotero.org/users/5009496/items/NVTXN5CI"],"uri":["http://zotero.org/users/5009496/items/NVTXN5CI"],"itemData":{"id":553,"type":"article-journal","container-title":"Trends in Cognitive Sciences","DOI":"10.1016/j.tics.2019.10.003","ISSN":"13646613","issue":"12","language":"en","page":"1014-1025","source":"Crossref","title":"How Curiosity Enhances Hippocampus-Dependent Memory: The Prediction, Appraisal, Curiosity, and Exploration (PACE) Framework","title-short":"How Curiosity Enhances Hippocampus-Dependent Memory","URL":"https://linkinghub.elsevier.com/retrieve/pii/S1364661319302384","volume":"23","author":[{"family":"Gruber","given":"Matthias J."},{"family":"Ranganath","given":"Charan"}],"accessed":{"date-parts":[["2019",11,20]]},"issued":{"date-parts":[["2019",12]]}}}],"schema":"https://github.com/citation-style-language/schema/raw/master/csl-citation.json"}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(Gruber &amp; Ranganath, 2019)</w:t>
      </w:r>
      <w:r>
        <w:rPr>
          <w:rFonts w:ascii="Times New Roman" w:hAnsi="Times New Roman" w:cs="Times New Roman"/>
        </w:rPr>
        <w:fldChar w:fldCharType="end"/>
      </w:r>
      <w:r>
        <w:rPr>
          <w:rFonts w:ascii="Times New Roman" w:hAnsi="Times New Roman" w:cs="Times New Roman"/>
        </w:rPr>
        <w:t xml:space="preserve">. There is also some empirical evidence suggesting that information seeking is enhanced when received knowledge is inconsistent with our expectations </w:t>
      </w:r>
      <w:r>
        <w:rPr>
          <w:rFonts w:ascii="Times New Roman" w:hAnsi="Times New Roman" w:cs="Times New Roman"/>
        </w:rPr>
        <w:fldChar w:fldCharType="begin"/>
      </w:r>
      <w:r>
        <w:rPr>
          <w:rFonts w:ascii="Times New Roman" w:hAnsi="Times New Roman" w:cs="Times New Roman"/>
        </w:rPr>
        <w:instrText xml:space="preserve"> ADDIN ZOTERO_ITEM CSL_CITATION {"citationID":"CHtpKLQX","properties":{"formattedCitation":"(Vogl et al., 2020)","plainCitation":"(Vogl et al., 2020)","noteIndex":0},"citationItems":[{"id":1215,"uris":["http://zotero.org/users/5009496/items/HB8GPHBG"],"uri":["http://zotero.org/users/5009496/items/HB8GPHBG"],"itemData":{"id":1215,"type":"article-journal","container-title":"Emotion","DOI":"10.1037/emo0000578","ISSN":"1931-1516, 1528-3542","issue":"4","journalAbbreviation":"Emotion","language":"en","page":"625-641","source":"DOI.org (Crossref)","title":"Surprised–curious–confused: Epistemic emotions and knowledge exploration.","title-short":"Surprised–curious–confused","URL":"http://doi.apa.org/getdoi.cfm?doi=10.1037/emo0000578","volume":"20","author":[{"family":"Vogl","given":"Elisabeth"},{"family":"Pekrun","given":"Reinhard"},{"family":"Murayama","given":"Kou"},{"family":"Loderer","given":"Kristina"}],"accessed":{"date-parts":[["2021",5,6]]},"issued":{"date-parts":[["2020",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(Vogl et al., 2020)</w:t>
      </w:r>
      <w:r>
        <w:rPr>
          <w:rFonts w:ascii="Times New Roman" w:hAnsi="Times New Roman" w:cs="Times New Roman"/>
        </w:rPr>
        <w:fldChar w:fldCharType="end"/>
      </w:r>
      <w:r>
        <w:rPr>
          <w:rFonts w:ascii="Times New Roman" w:hAnsi="Times New Roman" w:cs="Times New Roman"/>
        </w:rPr>
        <w:t>. Indeed, these may be particularly</w:t>
      </w:r>
      <w:r w:rsidR="001E21C7">
        <w:rPr>
          <w:rFonts w:ascii="Times New Roman" w:hAnsi="Times New Roman" w:cs="Times New Roman"/>
        </w:rPr>
        <w:t xml:space="preserve"> important in development. </w:t>
      </w:r>
      <w:r>
        <w:rPr>
          <w:rFonts w:ascii="Times New Roman" w:hAnsi="Times New Roman" w:cs="Times New Roman"/>
        </w:rPr>
        <w:t>Novelty or surprise</w:t>
      </w:r>
      <w:r w:rsidR="001E21C7">
        <w:rPr>
          <w:rFonts w:ascii="Times New Roman" w:hAnsi="Times New Roman" w:cs="Times New Roman"/>
        </w:rPr>
        <w:t xml:space="preserve"> of events</w:t>
      </w:r>
      <w:r>
        <w:rPr>
          <w:rFonts w:ascii="Times New Roman" w:hAnsi="Times New Roman" w:cs="Times New Roman"/>
        </w:rPr>
        <w:t xml:space="preserve"> are known to provoke explanation-seeking in children, and these </w:t>
      </w:r>
      <w:r w:rsidR="001E21C7">
        <w:rPr>
          <w:rFonts w:ascii="Times New Roman" w:hAnsi="Times New Roman" w:cs="Times New Roman"/>
        </w:rPr>
        <w:t xml:space="preserve">behaviours </w:t>
      </w:r>
      <w:r>
        <w:rPr>
          <w:rFonts w:ascii="Times New Roman" w:hAnsi="Times New Roman" w:cs="Times New Roman"/>
        </w:rPr>
        <w:t xml:space="preserve">are thought to be powerful drivers of learning </w:t>
      </w:r>
      <w:r>
        <w:rPr>
          <w:rFonts w:ascii="Times New Roman" w:hAnsi="Times New Roman" w:cs="Times New Roman"/>
        </w:rPr>
        <w:fldChar w:fldCharType="begin"/>
      </w:r>
      <w:r>
        <w:rPr>
          <w:rFonts w:ascii="Times New Roman" w:hAnsi="Times New Roman" w:cs="Times New Roman"/>
        </w:rPr>
        <w:instrText xml:space="preserve"> ADDIN ZOTERO_ITEM CSL_CITATION {"citationID":"653ehxaY","properties":{"formattedCitation":"(Liquin &amp; Lombrozo, 2020)","plainCitation":"(Liquin &amp; Lombrozo, 2020)","noteIndex":0},"citationItems":[{"id":1217,"uris":["http://zotero.org/users/5009496/items/24BKSAHF"],"uri":["http://zotero.org/users/5009496/items/24BKSAHF"],"itemData":{"id":1217,"type":"article-journal","abstract":"Children are known for asking ‘why?’ — a query motivated by their desire for explanations. Research suggests that explanation-seeking curiosity (ESC) is triggered by first-person cues (such as novelty or surprise), third-person cues (such as a knowledgeable adults’ surprise or question), and future-oriented cues (such as expectations about information gain or future value). Once triggered, ESC is satisfied by an adequate explanation, typically obtained through causal intervention or question asking, both of which change in efficiency over development. ESC is an important driver of children’s learning because it combines the power of active learning and intrinsic motivation with the value of explanatory content, which can reveal the unobservable and causal structure of the world to support generalizable knowledge.","collection-title":"Curiosity (Explore vs Exploit)","container-title":"Current Opinion in Behavioral Sciences","DOI":"10.1016/j.cobeha.2020.05.012","ISSN":"2352-1546","journalAbbreviation":"Current Opinion in Behavioral Sciences","language":"en","page":"14-20","source":"ScienceDirect","title":"Explanation-seeking curiosity in childhood","URL":"https://www.sciencedirect.com/science/article/pii/S2352154620300851","volume":"35","author":[{"family":"Liquin","given":"Emily G"},{"family":"Lombrozo","given":"Tania"}],"accessed":{"date-parts":[["2021",5,6]]},"issued":{"date-parts":[["2020",10,1]]}}}],"schema":"https://github.com/citation-style-language/schema/raw/master/csl-citation.json"}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(Liquin &amp; Lombrozo, 2020)</w:t>
      </w:r>
      <w:r>
        <w:rPr>
          <w:rFonts w:ascii="Times New Roman" w:hAnsi="Times New Roman" w:cs="Times New Roman"/>
        </w:rPr>
        <w:fldChar w:fldCharType="end"/>
      </w:r>
      <w:r>
        <w:rPr>
          <w:rFonts w:ascii="Times New Roman" w:hAnsi="Times New Roman" w:cs="Times New Roman"/>
        </w:rPr>
        <w:t>.</w:t>
      </w:r>
    </w:p>
    <w:p w14:paraId="3699F3E1" w14:textId="0F5982E0" w:rsidR="00FC5AB6" w:rsidRDefault="00FC5AB6" w:rsidP="005A4FFC">
      <w:pPr>
        <w:spacing w:line="276" w:lineRule="auto"/>
        <w:jc w:val="both"/>
        <w:rPr>
          <w:rFonts w:ascii="Times New Roman" w:hAnsi="Times New Roman" w:cs="Times New Roman"/>
        </w:rPr>
      </w:pPr>
    </w:p>
    <w:p w14:paraId="77FE8644" w14:textId="0CF157A4" w:rsidR="00FC5AB6" w:rsidRPr="00531A11" w:rsidRDefault="00FC5AB6" w:rsidP="005A4FFC">
      <w:pPr>
        <w:spacing w:line="276" w:lineRule="auto"/>
        <w:jc w:val="both"/>
        <w:rPr>
          <w:rFonts w:ascii="Times New Roman" w:hAnsi="Times New Roman" w:cs="Times New Roman"/>
          <w:i/>
          <w:iCs/>
        </w:rPr>
      </w:pPr>
      <w:r w:rsidRPr="00531A11">
        <w:rPr>
          <w:rFonts w:ascii="Times New Roman" w:hAnsi="Times New Roman" w:cs="Times New Roman"/>
          <w:i/>
          <w:iCs/>
        </w:rPr>
        <w:t>Limitations</w:t>
      </w:r>
    </w:p>
    <w:p w14:paraId="58CC5AB5" w14:textId="383DCFE1" w:rsidR="0008294F" w:rsidRDefault="003C6D6D" w:rsidP="005A4FFC">
      <w:pPr>
        <w:spacing w:line="276" w:lineRule="auto"/>
        <w:jc w:val="both"/>
        <w:rPr>
          <w:rFonts w:ascii="Times New Roman" w:hAnsi="Times New Roman" w:cs="Times New Roman"/>
        </w:rPr>
      </w:pPr>
      <w:r>
        <w:rPr>
          <w:rFonts w:ascii="Times New Roman" w:hAnsi="Times New Roman" w:cs="Times New Roman"/>
        </w:rPr>
        <w:t>This study has several limitations</w:t>
      </w:r>
      <w:r w:rsidR="00F3386D">
        <w:rPr>
          <w:rFonts w:ascii="Times New Roman" w:hAnsi="Times New Roman" w:cs="Times New Roman"/>
        </w:rPr>
        <w:t xml:space="preserve">. </w:t>
      </w:r>
      <w:r w:rsidR="00FC5AB6">
        <w:rPr>
          <w:rFonts w:ascii="Times New Roman" w:hAnsi="Times New Roman" w:cs="Times New Roman"/>
        </w:rPr>
        <w:t>First, w</w:t>
      </w:r>
      <w:r w:rsidR="00F3386D">
        <w:rPr>
          <w:rFonts w:ascii="Times New Roman" w:hAnsi="Times New Roman" w:cs="Times New Roman"/>
        </w:rPr>
        <w:t xml:space="preserve">e </w:t>
      </w:r>
      <w:r w:rsidR="00FC5AB6">
        <w:rPr>
          <w:rFonts w:ascii="Times New Roman" w:hAnsi="Times New Roman" w:cs="Times New Roman"/>
        </w:rPr>
        <w:t>were not able to conduct a power analysis to determine sample size</w:t>
      </w:r>
      <w:r w:rsidR="00F3386D">
        <w:rPr>
          <w:rFonts w:ascii="Times New Roman" w:hAnsi="Times New Roman" w:cs="Times New Roman"/>
        </w:rPr>
        <w:t xml:space="preserve"> given </w:t>
      </w:r>
      <w:r>
        <w:rPr>
          <w:rFonts w:ascii="Times New Roman" w:hAnsi="Times New Roman" w:cs="Times New Roman"/>
        </w:rPr>
        <w:t>our</w:t>
      </w:r>
      <w:r w:rsidR="00F3386D">
        <w:rPr>
          <w:rFonts w:ascii="Times New Roman" w:hAnsi="Times New Roman" w:cs="Times New Roman"/>
        </w:rPr>
        <w:t xml:space="preserve"> use of </w:t>
      </w:r>
      <w:r>
        <w:rPr>
          <w:rFonts w:ascii="Times New Roman" w:hAnsi="Times New Roman" w:cs="Times New Roman"/>
        </w:rPr>
        <w:t>mixed effects</w:t>
      </w:r>
      <w:r w:rsidR="00F3386D">
        <w:rPr>
          <w:rFonts w:ascii="Times New Roman" w:hAnsi="Times New Roman" w:cs="Times New Roman"/>
        </w:rPr>
        <w:t xml:space="preserve"> models and the lack of availability of suitable </w:t>
      </w:r>
      <w:r>
        <w:rPr>
          <w:rFonts w:ascii="Times New Roman" w:hAnsi="Times New Roman" w:cs="Times New Roman"/>
        </w:rPr>
        <w:t>data to simulate when we started. Consequently</w:t>
      </w:r>
      <w:r w:rsidR="00F3386D">
        <w:rPr>
          <w:rFonts w:ascii="Times New Roman" w:hAnsi="Times New Roman" w:cs="Times New Roman"/>
        </w:rPr>
        <w:t>, the sample size we used is relatively small</w:t>
      </w:r>
      <w:r>
        <w:rPr>
          <w:rFonts w:ascii="Times New Roman" w:hAnsi="Times New Roman" w:cs="Times New Roman"/>
        </w:rPr>
        <w:t>, and t</w:t>
      </w:r>
      <w:r w:rsidR="00FC5AB6">
        <w:rPr>
          <w:rFonts w:ascii="Times New Roman" w:hAnsi="Times New Roman" w:cs="Times New Roman"/>
        </w:rPr>
        <w:t>hese results</w:t>
      </w:r>
      <w:r w:rsidR="00F3386D">
        <w:rPr>
          <w:rFonts w:ascii="Times New Roman" w:hAnsi="Times New Roman" w:cs="Times New Roman"/>
        </w:rPr>
        <w:t xml:space="preserve"> therefore do</w:t>
      </w:r>
      <w:r w:rsidR="00FC5AB6">
        <w:rPr>
          <w:rFonts w:ascii="Times New Roman" w:hAnsi="Times New Roman" w:cs="Times New Roman"/>
        </w:rPr>
        <w:t xml:space="preserve"> require replication in a larger sample. </w:t>
      </w:r>
      <w:r w:rsidR="00F3386D">
        <w:rPr>
          <w:rFonts w:ascii="Times New Roman" w:hAnsi="Times New Roman" w:cs="Times New Roman"/>
        </w:rPr>
        <w:t>Second, in this task, we asked people to provide curiosity ratings after they had completed the willingness-to-wait task</w:t>
      </w:r>
      <w:r w:rsidR="00E41046">
        <w:rPr>
          <w:rFonts w:ascii="Times New Roman" w:hAnsi="Times New Roman" w:cs="Times New Roman"/>
        </w:rPr>
        <w:t>, similar to the process followed by Marvin and Shohamy</w:t>
      </w:r>
      <w:r w:rsidR="00B17272">
        <w:rPr>
          <w:rFonts w:ascii="Times New Roman" w:hAnsi="Times New Roman" w:cs="Times New Roman"/>
        </w:rPr>
        <w:t xml:space="preserve"> </w:t>
      </w:r>
      <w:r w:rsidR="00B17272">
        <w:rPr>
          <w:rFonts w:ascii="Times New Roman" w:hAnsi="Times New Roman" w:cs="Times New Roman"/>
        </w:rPr>
        <w:fldChar w:fldCharType="begin"/>
      </w:r>
      <w:r w:rsidR="00B17272">
        <w:rPr>
          <w:rFonts w:ascii="Times New Roman" w:hAnsi="Times New Roman" w:cs="Times New Roman"/>
        </w:rPr>
        <w:instrText xml:space="preserve"> ADDIN ZOTERO_ITEM CSL_CITATION {"citationID":"LqEyi2Mh","properties":{"formattedCitation":"(2016)","plainCitation":"(2016)","noteIndex":0},"citationItems":[{"id":987,"uris":["http://zotero.org/users/5009496/items/HP2KZAM8"],"uri":["http://zotero.org/users/5009496/items/HP2KZAM8"],"itemData":{"id":987,"type":"article-journal","container-title":"Journal of Experimental Psychology: General","DOI":"10.1037/xge0000140","ISSN":"1939-2222, 0096-3445","issue":"3","language":"en","page":"266-272","source":"Crossref","title":"Curiosity and reward: Valence predicts choice and information prediction errors enhance learning.","title-short":"Curiosity and reward","URL":"http://doi.apa.org/getdoi.cfm?doi=10.1037/xge0000140","volume":"145","author":[{"family":"Marvin","given":"Caroline B."},{"family":"Shohamy","given":"Daphna"}],"accessed":{"date-parts":[["2020",9,30]]},"issued":{"date-parts":[["2016",3]]}},"suppress-author":true}],"schema":"https://github.com/citation-style-language/schema/raw/master/csl-citation.json"} </w:instrText>
      </w:r>
      <w:r w:rsidR="00B17272">
        <w:rPr>
          <w:rFonts w:ascii="Times New Roman" w:hAnsi="Times New Roman" w:cs="Times New Roman"/>
        </w:rPr>
        <w:fldChar w:fldCharType="separate"/>
      </w:r>
      <w:r w:rsidR="00B17272">
        <w:rPr>
          <w:rFonts w:ascii="Times New Roman" w:hAnsi="Times New Roman" w:cs="Times New Roman"/>
          <w:noProof/>
        </w:rPr>
        <w:t>(2016)</w:t>
      </w:r>
      <w:r w:rsidR="00B17272">
        <w:rPr>
          <w:rFonts w:ascii="Times New Roman" w:hAnsi="Times New Roman" w:cs="Times New Roman"/>
        </w:rPr>
        <w:fldChar w:fldCharType="end"/>
      </w:r>
      <w:r w:rsidR="00F3386D">
        <w:rPr>
          <w:rFonts w:ascii="Times New Roman" w:hAnsi="Times New Roman" w:cs="Times New Roman"/>
        </w:rPr>
        <w:t xml:space="preserve">. </w:t>
      </w:r>
      <w:r w:rsidR="009243CE">
        <w:rPr>
          <w:rFonts w:ascii="Times New Roman" w:hAnsi="Times New Roman" w:cs="Times New Roman"/>
        </w:rPr>
        <w:t>In other studies, such as those by Kang et al.</w:t>
      </w:r>
      <w:r w:rsidR="00B17272">
        <w:rPr>
          <w:rFonts w:ascii="Times New Roman" w:hAnsi="Times New Roman" w:cs="Times New Roman"/>
        </w:rPr>
        <w:t xml:space="preserve"> </w:t>
      </w:r>
      <w:r w:rsidR="00B17272">
        <w:rPr>
          <w:rFonts w:ascii="Times New Roman" w:hAnsi="Times New Roman" w:cs="Times New Roman"/>
        </w:rPr>
        <w:fldChar w:fldCharType="begin"/>
      </w:r>
      <w:r w:rsidR="00B17272">
        <w:rPr>
          <w:rFonts w:ascii="Times New Roman" w:hAnsi="Times New Roman" w:cs="Times New Roman"/>
        </w:rPr>
        <w:instrText xml:space="preserve"> ADDIN ZOTERO_ITEM CSL_CITATION {"citationID":"QKyuj6zf","properties":{"formattedCitation":"(2009)","plainCitation":"(2009)","noteIndex":0},"citationItems":[{"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F."}],"accessed":{"date-parts":[["2020",10,7]]},"issued":{"date-parts":[["2009",8,1]]}},"suppress-author":true}],"schema":"https://github.com/citation-style-language/schema/raw/master/csl-citation.json"} </w:instrText>
      </w:r>
      <w:r w:rsidR="00B17272">
        <w:rPr>
          <w:rFonts w:ascii="Times New Roman" w:hAnsi="Times New Roman" w:cs="Times New Roman"/>
        </w:rPr>
        <w:fldChar w:fldCharType="separate"/>
      </w:r>
      <w:r w:rsidR="00B17272">
        <w:rPr>
          <w:rFonts w:ascii="Times New Roman" w:hAnsi="Times New Roman" w:cs="Times New Roman"/>
          <w:noProof/>
        </w:rPr>
        <w:t>(2009)</w:t>
      </w:r>
      <w:r w:rsidR="00B17272">
        <w:rPr>
          <w:rFonts w:ascii="Times New Roman" w:hAnsi="Times New Roman" w:cs="Times New Roman"/>
        </w:rPr>
        <w:fldChar w:fldCharType="end"/>
      </w:r>
      <w:r w:rsidR="009243CE">
        <w:rPr>
          <w:rFonts w:ascii="Times New Roman" w:hAnsi="Times New Roman" w:cs="Times New Roman"/>
        </w:rPr>
        <w:t xml:space="preserve">, </w:t>
      </w:r>
      <w:r w:rsidR="00F3386D">
        <w:rPr>
          <w:rFonts w:ascii="Times New Roman" w:hAnsi="Times New Roman" w:cs="Times New Roman"/>
        </w:rPr>
        <w:t>these ratings</w:t>
      </w:r>
      <w:r w:rsidR="009243CE">
        <w:rPr>
          <w:rFonts w:ascii="Times New Roman" w:hAnsi="Times New Roman" w:cs="Times New Roman"/>
        </w:rPr>
        <w:t xml:space="preserve"> were obtained</w:t>
      </w:r>
      <w:r w:rsidR="00F3386D">
        <w:rPr>
          <w:rFonts w:ascii="Times New Roman" w:hAnsi="Times New Roman" w:cs="Times New Roman"/>
        </w:rPr>
        <w:t xml:space="preserve"> before participants completed the willingness-to-wait task</w:t>
      </w:r>
      <w:r w:rsidR="009243CE">
        <w:rPr>
          <w:rFonts w:ascii="Times New Roman" w:hAnsi="Times New Roman" w:cs="Times New Roman"/>
        </w:rPr>
        <w:t xml:space="preserve">. The similarity of our findings to these other papers does suggest that the ordering of tasks does not have a large effect, however, one way to empirically test this would be to counterbalance task order across participants. Third, our distinction between visual and verbal stimuli is quite broad. Future studies could disentangle this relationship in greater detail, probing the presence of familiar/ unfamiliar phonological items in the case of verbal items, or distinctions between perceptual and epistemic curiosity in the case of the visual items. </w:t>
      </w:r>
      <w:r w:rsidR="0008294F">
        <w:rPr>
          <w:rFonts w:ascii="Times New Roman" w:hAnsi="Times New Roman" w:cs="Times New Roman"/>
        </w:rPr>
        <w:t>Finally</w:t>
      </w:r>
      <w:r w:rsidR="009243CE">
        <w:rPr>
          <w:rFonts w:ascii="Times New Roman" w:hAnsi="Times New Roman" w:cs="Times New Roman"/>
        </w:rPr>
        <w:t>, w</w:t>
      </w:r>
      <w:r w:rsidR="00FC5AB6">
        <w:rPr>
          <w:rFonts w:ascii="Times New Roman" w:hAnsi="Times New Roman" w:cs="Times New Roman"/>
        </w:rPr>
        <w:t xml:space="preserve">e </w:t>
      </w:r>
      <w:r w:rsidR="00E41046">
        <w:rPr>
          <w:rFonts w:ascii="Times New Roman" w:hAnsi="Times New Roman" w:cs="Times New Roman"/>
        </w:rPr>
        <w:t xml:space="preserve">did not ask participants to provide an initial guess when presented with a </w:t>
      </w:r>
      <w:r w:rsidR="008C6616">
        <w:rPr>
          <w:rFonts w:ascii="Times New Roman" w:hAnsi="Times New Roman" w:cs="Times New Roman"/>
        </w:rPr>
        <w:t>question</w:t>
      </w:r>
      <w:r w:rsidR="00FC5AB6">
        <w:rPr>
          <w:rFonts w:ascii="Times New Roman" w:hAnsi="Times New Roman" w:cs="Times New Roman"/>
        </w:rPr>
        <w:t xml:space="preserve">. </w:t>
      </w:r>
      <w:r w:rsidR="00E41046">
        <w:rPr>
          <w:rFonts w:ascii="Times New Roman" w:hAnsi="Times New Roman" w:cs="Times New Roman"/>
        </w:rPr>
        <w:t>T</w:t>
      </w:r>
      <w:r w:rsidR="005A147C">
        <w:rPr>
          <w:rFonts w:ascii="Times New Roman" w:hAnsi="Times New Roman" w:cs="Times New Roman"/>
        </w:rPr>
        <w:t xml:space="preserve">his means </w:t>
      </w:r>
      <w:r w:rsidR="00FC5AB6">
        <w:rPr>
          <w:rFonts w:ascii="Times New Roman" w:hAnsi="Times New Roman" w:cs="Times New Roman"/>
        </w:rPr>
        <w:t xml:space="preserve">we </w:t>
      </w:r>
      <w:r w:rsidR="005A147C">
        <w:rPr>
          <w:rFonts w:ascii="Times New Roman" w:hAnsi="Times New Roman" w:cs="Times New Roman"/>
        </w:rPr>
        <w:t>cann</w:t>
      </w:r>
      <w:r w:rsidR="00FC5AB6">
        <w:rPr>
          <w:rFonts w:ascii="Times New Roman" w:hAnsi="Times New Roman" w:cs="Times New Roman"/>
        </w:rPr>
        <w:t>ot assess the relationship between satisfaction</w:t>
      </w:r>
      <w:r w:rsidR="00815D08">
        <w:rPr>
          <w:rFonts w:ascii="Times New Roman" w:hAnsi="Times New Roman" w:cs="Times New Roman"/>
        </w:rPr>
        <w:t xml:space="preserve"> and existing knowledge</w:t>
      </w:r>
      <w:r w:rsidR="005A147C">
        <w:rPr>
          <w:rFonts w:ascii="Times New Roman" w:hAnsi="Times New Roman" w:cs="Times New Roman"/>
        </w:rPr>
        <w:t>, i.e., we do not know if an answer where participants made an incorrect guess would be associated with greater or lesser satisfaction</w:t>
      </w:r>
      <w:r w:rsidR="00FC5AB6">
        <w:rPr>
          <w:rFonts w:ascii="Times New Roman" w:hAnsi="Times New Roman" w:cs="Times New Roman"/>
        </w:rPr>
        <w:t>.</w:t>
      </w:r>
      <w:r w:rsidR="005A147C">
        <w:rPr>
          <w:rFonts w:ascii="Times New Roman" w:hAnsi="Times New Roman" w:cs="Times New Roman"/>
        </w:rPr>
        <w:t xml:space="preserve"> </w:t>
      </w:r>
      <w:r w:rsidR="00FC5AB6">
        <w:rPr>
          <w:rFonts w:ascii="Times New Roman" w:hAnsi="Times New Roman" w:cs="Times New Roman"/>
        </w:rPr>
        <w:t>Previous studies have suggested</w:t>
      </w:r>
      <w:r w:rsidR="00E04D5D">
        <w:rPr>
          <w:rFonts w:ascii="Times New Roman" w:hAnsi="Times New Roman" w:cs="Times New Roman"/>
        </w:rPr>
        <w:t xml:space="preserve"> that surprise</w:t>
      </w:r>
      <w:r w:rsidR="00E41046">
        <w:rPr>
          <w:rFonts w:ascii="Times New Roman" w:hAnsi="Times New Roman" w:cs="Times New Roman"/>
        </w:rPr>
        <w:t>, associated with receiving the correct answer after providing an incorrect one,</w:t>
      </w:r>
      <w:r w:rsidR="00E04D5D">
        <w:rPr>
          <w:rFonts w:ascii="Times New Roman" w:hAnsi="Times New Roman" w:cs="Times New Roman"/>
        </w:rPr>
        <w:t xml:space="preserve"> modulate</w:t>
      </w:r>
      <w:r w:rsidR="00E41046">
        <w:rPr>
          <w:rFonts w:ascii="Times New Roman" w:hAnsi="Times New Roman" w:cs="Times New Roman"/>
        </w:rPr>
        <w:t>s</w:t>
      </w:r>
      <w:r w:rsidR="00E04D5D">
        <w:rPr>
          <w:rFonts w:ascii="Times New Roman" w:hAnsi="Times New Roman" w:cs="Times New Roman"/>
        </w:rPr>
        <w:t xml:space="preserve"> brain activity</w:t>
      </w:r>
      <w:r w:rsidR="00D74BEF">
        <w:rPr>
          <w:rFonts w:ascii="Times New Roman" w:hAnsi="Times New Roman" w:cs="Times New Roman"/>
        </w:rPr>
        <w:t>, and could be distinct from satisfaction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{"citationID":"7bogE15Q","properties":{"formattedCitation":"(Kang et al., 2009)","plainCitation":"(Kang et al., 2009)","noteIndex":0},"citationItems":[{"id":990,"uris":["http://zotero.org/users/5009496/items/VK9YZEYE"],"uri":["http://zotero.org/users/5009496/items/VK9YZEYE"],"itemData":{"id":990,"type":"article-journal","abstract":"Curiosity has been described as a desire for learning and knowledge, but its underlying mechanisms are not well understood. We scanned subjects with functional magnetic resonance imaging while they read trivia questions. The level of curiosity when reading questions was correlated with activity in caudate regions previously suggested to be involved in anticipated reward. This finding led to a behavioral study, which showed that subjects spent more scarce resources (either limited tokens or waiting time) to find out answers when they were more curious. The functional imaging also showed that curiosity increased activity in memory areas when subjects guessed incorrectly, which suggests that curiosity may enhance memory for surprising new information. This prediction about memory enhancement was confirmed in a behavioral study: Higher curiosity in an initial session was correlated with better recall of surprising answers 1 to 2 weeks later.","container-title":"Psychological Science","DOI":"10.1111/j.1467-9280.2009.02402.x","ISSN":"0956-7976","issue":"8","journalAbbreviation":"Psychol Sci","language":"en","note":"publisher: SAGE Publications Inc","page":"963-973","source":"SAGE Journals","title":"The Wick in the Candle of Learning: Epistemic Curiosity Activates Reward Circuitry and Enhances Memory","title-short":"The Wick in the Candle of Learning","URL":"https://doi.org/10.1111/j.1467-9280.2009.02402.x","volume":"20","author":[{"family":"Kang","given":"Min Jeong"},{"family":"Hsu","given":"Ming"},{"family":"Krajbich","given":"Ian M."},{"family":"Loewenstein","given":"George"},{"family":"McClure","given":"Samuel M."},{"family":"Wang","given":"Joseph Tao-yi"},{"family":"Camerer","given":"Colin F."}],"accessed":{"date-parts":[["2020",10,7]]},"issued":{"date-parts":[["2009",8,1]]}}}],"schema":"https://github.com/citation-style-language/schema/raw/master/csl-citation.json"}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(Kang et al., 2009)</w:t>
      </w:r>
      <w:r>
        <w:rPr>
          <w:rFonts w:ascii="Times New Roman" w:hAnsi="Times New Roman" w:cs="Times New Roman"/>
        </w:rPr>
        <w:fldChar w:fldCharType="end"/>
      </w:r>
      <w:r w:rsidR="00FC5AB6">
        <w:rPr>
          <w:rFonts w:ascii="Times New Roman" w:hAnsi="Times New Roman" w:cs="Times New Roman"/>
        </w:rPr>
        <w:t>.</w:t>
      </w:r>
      <w:r w:rsidR="005A147C">
        <w:rPr>
          <w:rFonts w:ascii="Times New Roman" w:hAnsi="Times New Roman" w:cs="Times New Roman"/>
        </w:rPr>
        <w:t xml:space="preserve"> </w:t>
      </w:r>
      <w:r w:rsidR="00D74BEF">
        <w:rPr>
          <w:rFonts w:ascii="Times New Roman" w:hAnsi="Times New Roman" w:cs="Times New Roman"/>
        </w:rPr>
        <w:t xml:space="preserve">However, other researchers suggest that satisfaction ratings typically employed to calculate information prediction error do index surprise, setting a positive feedback loop into place </w:t>
      </w:r>
      <w:r w:rsidR="00D74BEF">
        <w:rPr>
          <w:rFonts w:ascii="Times New Roman" w:hAnsi="Times New Roman" w:cs="Times New Roman"/>
        </w:rPr>
        <w:fldChar w:fldCharType="begin"/>
      </w:r>
      <w:r w:rsidR="00D74BEF">
        <w:rPr>
          <w:rFonts w:ascii="Times New Roman" w:hAnsi="Times New Roman" w:cs="Times New Roman"/>
        </w:rPr>
        <w:instrText xml:space="preserve"> ADDIN ZOTERO_ITEM CSL_CITATION {"citationID":"PmsjcfpU","properties":{"formattedCitation":"(Murayama et al., 2019)","plainCitation":"(Murayama et al., 2019)","noteIndex":0},"citationItems":[{"id":1204,"uris":["http://zotero.org/users/5009496/items/I7C5PLT3"],"uri":["http://zotero.org/users/5009496/items/I7C5PLT3"],"itemData":{"id":1204,"type":"article-journal","abstract":"Previous studies suggested roles for curiosity and interest in knowledge acquisition and exploration, but there has been a long-standing debate about how to define these concepts and whether they are related or different. In this paper, we address the definition issue by arguing that there is inherent difficulty in defining curiosity and interest, because both curiosity and interest are naïve concepts, which are not supposed to have a priori scientific definitions. We present a reward-learning framework of autonomous knowledge acquisition and use this framework to illustrate the importance of process account as an alternative to advance our understanding of curiosity and interest without being troubled by their definitions. The framework centers on the role of rewarding experience associated with knowledge acquisition and learning and posits that the acquisition of new knowledge strengthens the value of further information. Critically, we argue that curiosity and interest are the concepts that they subjectively construe through this knowledge-acquisition process. Finally, we discuss the implications of the reward-learning framework for education and empirical research in educational psychology.","container-title":"Educational Psychology Review","DOI":"10.1007/s10648-019-09499-9","ISSN":"1573-336X","issue":"4","journalAbbreviation":"Educ Psychol Rev","language":"en","page":"875-895","source":"Springer Link","title":"Process Account of Curiosity and Interest: A Reward-Learning Perspective","title-short":"Process Account of Curiosity and Interest","URL":"https://doi.org/10.1007/s10648-019-09499-9","volume":"31","author":[{"family":"Murayama","given":"Kou"},{"family":"FitzGibbon","given":"Lily"},{"family":"Sakaki","given":"Michiko"}],"accessed":{"date-parts":[["2021",5,6]]},"issued":{"date-parts":[["2019",12,1]]}}}],"schema":"https://github.com/citation-style-language/schema/raw/master/csl-citation.json"} </w:instrText>
      </w:r>
      <w:r w:rsidR="00D74BEF">
        <w:rPr>
          <w:rFonts w:ascii="Times New Roman" w:hAnsi="Times New Roman" w:cs="Times New Roman"/>
        </w:rPr>
        <w:fldChar w:fldCharType="separate"/>
      </w:r>
      <w:r w:rsidR="00D74BEF">
        <w:rPr>
          <w:rFonts w:ascii="Times New Roman" w:hAnsi="Times New Roman" w:cs="Times New Roman"/>
          <w:noProof/>
        </w:rPr>
        <w:t>(Murayama et al., 2019)</w:t>
      </w:r>
      <w:r w:rsidR="00D74BEF">
        <w:rPr>
          <w:rFonts w:ascii="Times New Roman" w:hAnsi="Times New Roman" w:cs="Times New Roman"/>
        </w:rPr>
        <w:fldChar w:fldCharType="end"/>
      </w:r>
      <w:r w:rsidR="00D74BEF">
        <w:rPr>
          <w:rFonts w:ascii="Times New Roman" w:hAnsi="Times New Roman" w:cs="Times New Roman"/>
        </w:rPr>
        <w:t xml:space="preserve">. </w:t>
      </w:r>
      <w:r w:rsidR="005A147C">
        <w:rPr>
          <w:rFonts w:ascii="Times New Roman" w:hAnsi="Times New Roman" w:cs="Times New Roman"/>
        </w:rPr>
        <w:t xml:space="preserve">The relationship between surprise and satisfaction is likely to be modulated by both individual personality traits, participant’s confidence about an </w:t>
      </w:r>
      <w:r w:rsidR="00D74BEF">
        <w:rPr>
          <w:rFonts w:ascii="Times New Roman" w:hAnsi="Times New Roman" w:cs="Times New Roman"/>
        </w:rPr>
        <w:t>answer, as well as situational variables</w:t>
      </w:r>
      <w:r w:rsidR="005A147C">
        <w:rPr>
          <w:rFonts w:ascii="Times New Roman" w:hAnsi="Times New Roman" w:cs="Times New Roman"/>
        </w:rPr>
        <w:t xml:space="preserve">. </w:t>
      </w:r>
      <w:r w:rsidR="00F3386D">
        <w:rPr>
          <w:rFonts w:ascii="Times New Roman" w:hAnsi="Times New Roman" w:cs="Times New Roman"/>
        </w:rPr>
        <w:t>In future studies, allowing participants to have a guess</w:t>
      </w:r>
      <w:r w:rsidR="00815D08">
        <w:rPr>
          <w:rFonts w:ascii="Times New Roman" w:hAnsi="Times New Roman" w:cs="Times New Roman"/>
        </w:rPr>
        <w:t xml:space="preserve"> before the answer is revealed</w:t>
      </w:r>
      <w:r w:rsidR="00F3386D">
        <w:rPr>
          <w:rFonts w:ascii="Times New Roman" w:hAnsi="Times New Roman" w:cs="Times New Roman"/>
        </w:rPr>
        <w:t>, and rate their confidence about their guess, might help disentangle these related issues.</w:t>
      </w:r>
      <w:r w:rsidR="005A147C">
        <w:rPr>
          <w:rFonts w:ascii="Times New Roman" w:hAnsi="Times New Roman" w:cs="Times New Roman"/>
        </w:rPr>
        <w:t xml:space="preserve"> </w:t>
      </w:r>
    </w:p>
    <w:p w14:paraId="32DE53DA" w14:textId="0F84E2D6" w:rsidR="00497C03" w:rsidRDefault="00497C03" w:rsidP="005A4FFC">
      <w:pPr>
        <w:spacing w:line="276" w:lineRule="auto"/>
        <w:jc w:val="both"/>
        <w:rPr>
          <w:rFonts w:ascii="Times New Roman" w:hAnsi="Times New Roman" w:cs="Times New Roman"/>
        </w:rPr>
      </w:pPr>
    </w:p>
    <w:p w14:paraId="77FEDF97" w14:textId="2750C44F" w:rsidR="00FC5AB6" w:rsidRPr="00531A11" w:rsidRDefault="00FC5AB6" w:rsidP="005A4FFC">
      <w:pPr>
        <w:spacing w:line="276" w:lineRule="auto"/>
        <w:jc w:val="both"/>
        <w:rPr>
          <w:rFonts w:ascii="Times New Roman" w:hAnsi="Times New Roman" w:cs="Times New Roman"/>
          <w:i/>
          <w:iCs/>
        </w:rPr>
      </w:pPr>
      <w:r w:rsidRPr="00531A11">
        <w:rPr>
          <w:rFonts w:ascii="Times New Roman" w:hAnsi="Times New Roman" w:cs="Times New Roman"/>
          <w:i/>
          <w:iCs/>
        </w:rPr>
        <w:t>Summary and conclusions</w:t>
      </w:r>
    </w:p>
    <w:p w14:paraId="0EEEF625" w14:textId="39295A6E" w:rsidR="00745726" w:rsidRDefault="00FC5AB6" w:rsidP="005A4FFC">
      <w:pPr>
        <w:spacing w:line="276" w:lineRule="auto"/>
        <w:jc w:val="both"/>
        <w:rPr>
          <w:rFonts w:ascii="Times New Roman" w:hAnsi="Times New Roman" w:cs="Times New Roman"/>
        </w:rPr>
      </w:pPr>
      <w:r>
        <w:rPr>
          <w:rFonts w:ascii="Times New Roman" w:hAnsi="Times New Roman" w:cs="Times New Roman"/>
        </w:rPr>
        <w:t>Our</w:t>
      </w:r>
      <w:r w:rsidR="00E22A63">
        <w:rPr>
          <w:rFonts w:ascii="Times New Roman" w:hAnsi="Times New Roman" w:cs="Times New Roman"/>
        </w:rPr>
        <w:t xml:space="preserve"> study shows that curiosity </w:t>
      </w:r>
      <w:r>
        <w:rPr>
          <w:rFonts w:ascii="Times New Roman" w:hAnsi="Times New Roman" w:cs="Times New Roman"/>
        </w:rPr>
        <w:t xml:space="preserve">appears </w:t>
      </w:r>
      <w:r w:rsidR="00E22A63">
        <w:rPr>
          <w:rFonts w:ascii="Times New Roman" w:hAnsi="Times New Roman" w:cs="Times New Roman"/>
        </w:rPr>
        <w:t>undiminished in those with dyslexia</w:t>
      </w:r>
      <w:r w:rsidR="0084321F">
        <w:rPr>
          <w:rFonts w:ascii="Times New Roman" w:hAnsi="Times New Roman" w:cs="Times New Roman"/>
        </w:rPr>
        <w:t>, including for challenging verbal material</w:t>
      </w:r>
      <w:r w:rsidR="00E22A63">
        <w:rPr>
          <w:rFonts w:ascii="Times New Roman" w:hAnsi="Times New Roman" w:cs="Times New Roman"/>
        </w:rPr>
        <w:t>.</w:t>
      </w:r>
      <w:r w:rsidR="00562C87">
        <w:rPr>
          <w:rFonts w:ascii="Times New Roman" w:hAnsi="Times New Roman" w:cs="Times New Roman"/>
        </w:rPr>
        <w:t xml:space="preserve"> </w:t>
      </w:r>
      <w:r w:rsidR="009C6979">
        <w:rPr>
          <w:rFonts w:ascii="Times New Roman" w:hAnsi="Times New Roman" w:cs="Times New Roman"/>
        </w:rPr>
        <w:t xml:space="preserve">This </w:t>
      </w:r>
      <w:r w:rsidR="003169B7">
        <w:rPr>
          <w:rFonts w:ascii="Times New Roman" w:hAnsi="Times New Roman" w:cs="Times New Roman"/>
        </w:rPr>
        <w:t>strongly</w:t>
      </w:r>
      <w:r w:rsidR="00D85A1C">
        <w:rPr>
          <w:rFonts w:ascii="Times New Roman" w:hAnsi="Times New Roman" w:cs="Times New Roman"/>
        </w:rPr>
        <w:t xml:space="preserve"> indicates</w:t>
      </w:r>
      <w:r w:rsidR="003169B7">
        <w:rPr>
          <w:rFonts w:ascii="Times New Roman" w:hAnsi="Times New Roman" w:cs="Times New Roman"/>
        </w:rPr>
        <w:t xml:space="preserve"> </w:t>
      </w:r>
      <w:r w:rsidR="009C6979">
        <w:rPr>
          <w:rFonts w:ascii="Times New Roman" w:hAnsi="Times New Roman" w:cs="Times New Roman"/>
        </w:rPr>
        <w:t xml:space="preserve">that adults with and without dyslexia find </w:t>
      </w:r>
      <w:r w:rsidR="003169B7">
        <w:rPr>
          <w:rFonts w:ascii="Times New Roman" w:hAnsi="Times New Roman" w:cs="Times New Roman"/>
        </w:rPr>
        <w:lastRenderedPageBreak/>
        <w:t xml:space="preserve">visual and verbal </w:t>
      </w:r>
      <w:r w:rsidR="009C6979">
        <w:rPr>
          <w:rFonts w:ascii="Times New Roman" w:hAnsi="Times New Roman" w:cs="Times New Roman"/>
        </w:rPr>
        <w:t>information rewarding</w:t>
      </w:r>
      <w:r w:rsidR="003169B7">
        <w:rPr>
          <w:rFonts w:ascii="Times New Roman" w:hAnsi="Times New Roman" w:cs="Times New Roman"/>
        </w:rPr>
        <w:t xml:space="preserve">, and </w:t>
      </w:r>
      <w:r>
        <w:rPr>
          <w:rFonts w:ascii="Times New Roman" w:hAnsi="Times New Roman" w:cs="Times New Roman"/>
        </w:rPr>
        <w:t xml:space="preserve">this </w:t>
      </w:r>
      <w:r w:rsidR="003169B7">
        <w:rPr>
          <w:rFonts w:ascii="Times New Roman" w:hAnsi="Times New Roman" w:cs="Times New Roman"/>
        </w:rPr>
        <w:t>is the first demonstration of this effect in those with dyslexia</w:t>
      </w:r>
      <w:r w:rsidR="009C6979">
        <w:rPr>
          <w:rFonts w:ascii="Times New Roman" w:hAnsi="Times New Roman" w:cs="Times New Roman"/>
        </w:rPr>
        <w:t>.</w:t>
      </w:r>
      <w:r w:rsidR="003169B7">
        <w:rPr>
          <w:rFonts w:ascii="Times New Roman" w:hAnsi="Times New Roman" w:cs="Times New Roman"/>
        </w:rPr>
        <w:t xml:space="preserve"> C</w:t>
      </w:r>
      <w:r w:rsidR="009C6979">
        <w:rPr>
          <w:rFonts w:ascii="Times New Roman" w:hAnsi="Times New Roman" w:cs="Times New Roman"/>
        </w:rPr>
        <w:t>onsistent with the</w:t>
      </w:r>
      <w:r w:rsidR="003169B7">
        <w:rPr>
          <w:rFonts w:ascii="Times New Roman" w:hAnsi="Times New Roman" w:cs="Times New Roman"/>
        </w:rPr>
        <w:t xml:space="preserve"> available</w:t>
      </w:r>
      <w:r w:rsidR="009C6979">
        <w:rPr>
          <w:rFonts w:ascii="Times New Roman" w:hAnsi="Times New Roman" w:cs="Times New Roman"/>
        </w:rPr>
        <w:t xml:space="preserve"> literature</w:t>
      </w:r>
      <w:r w:rsidR="003169B7">
        <w:rPr>
          <w:rFonts w:ascii="Times New Roman" w:hAnsi="Times New Roman" w:cs="Times New Roman"/>
        </w:rPr>
        <w:t xml:space="preserve"> on curiosity and memory</w:t>
      </w:r>
      <w:r w:rsidR="009C6979">
        <w:rPr>
          <w:rFonts w:ascii="Times New Roman" w:hAnsi="Times New Roman" w:cs="Times New Roman"/>
        </w:rPr>
        <w:t xml:space="preserve">, </w:t>
      </w:r>
      <w:r w:rsidR="003169B7">
        <w:rPr>
          <w:rFonts w:ascii="Times New Roman" w:hAnsi="Times New Roman" w:cs="Times New Roman"/>
        </w:rPr>
        <w:t xml:space="preserve">our findings </w:t>
      </w:r>
      <w:r w:rsidR="009C6979">
        <w:rPr>
          <w:rFonts w:ascii="Times New Roman" w:hAnsi="Times New Roman" w:cs="Times New Roman"/>
        </w:rPr>
        <w:t xml:space="preserve">also indicate a close relationship between states of high curiosity and enhanced memory. This </w:t>
      </w:r>
      <w:r w:rsidR="003775F6">
        <w:rPr>
          <w:rFonts w:ascii="Times New Roman" w:hAnsi="Times New Roman" w:cs="Times New Roman"/>
        </w:rPr>
        <w:t xml:space="preserve">indicates </w:t>
      </w:r>
      <w:r w:rsidR="009C6979">
        <w:rPr>
          <w:rFonts w:ascii="Times New Roman" w:hAnsi="Times New Roman" w:cs="Times New Roman"/>
        </w:rPr>
        <w:t>that stimulating curiosity in individuals with and without dyslexia could have beneficial effects on memory</w:t>
      </w:r>
      <w:r w:rsidR="003775F6">
        <w:rPr>
          <w:rFonts w:ascii="Times New Roman" w:hAnsi="Times New Roman" w:cs="Times New Roman"/>
        </w:rPr>
        <w:t xml:space="preserve">, a finding which </w:t>
      </w:r>
      <w:r w:rsidR="003169B7">
        <w:rPr>
          <w:rFonts w:ascii="Times New Roman" w:hAnsi="Times New Roman" w:cs="Times New Roman"/>
        </w:rPr>
        <w:t>could be very important for classroom practice.</w:t>
      </w:r>
      <w:r w:rsidR="009C6979">
        <w:rPr>
          <w:rFonts w:ascii="Times New Roman" w:hAnsi="Times New Roman" w:cs="Times New Roman"/>
        </w:rPr>
        <w:t xml:space="preserve"> </w:t>
      </w:r>
      <w:r w:rsidR="003169B7">
        <w:rPr>
          <w:rFonts w:ascii="Times New Roman" w:hAnsi="Times New Roman" w:cs="Times New Roman"/>
        </w:rPr>
        <w:t xml:space="preserve">Additionally, the relationship between IPEs and memory </w:t>
      </w:r>
      <w:r w:rsidR="00D85A1C">
        <w:rPr>
          <w:rFonts w:ascii="Times New Roman" w:hAnsi="Times New Roman" w:cs="Times New Roman"/>
        </w:rPr>
        <w:t>was</w:t>
      </w:r>
      <w:r w:rsidR="003169B7">
        <w:rPr>
          <w:rFonts w:ascii="Times New Roman" w:hAnsi="Times New Roman" w:cs="Times New Roman"/>
        </w:rPr>
        <w:t xml:space="preserve"> attenuated in those with dyslexia. These findings strongly point to a need to look at the link between information seeking and memory in dyslexia. </w:t>
      </w:r>
      <w:r w:rsidR="009C6979">
        <w:rPr>
          <w:rFonts w:ascii="Times New Roman" w:hAnsi="Times New Roman" w:cs="Times New Roman"/>
        </w:rPr>
        <w:t xml:space="preserve"> </w:t>
      </w:r>
      <w:r w:rsidR="003169B7">
        <w:rPr>
          <w:rFonts w:ascii="Times New Roman" w:hAnsi="Times New Roman" w:cs="Times New Roman"/>
        </w:rPr>
        <w:t xml:space="preserve">These exciting new avenues may point to ways to design better intervention tools for those with dyslexia. They also suggest that curiosity and curiosity-driven memory are important avenues for exploration in other neurodevelopmental disorders, where information seeking may </w:t>
      </w:r>
      <w:r w:rsidR="00D85A1C">
        <w:rPr>
          <w:rFonts w:ascii="Times New Roman" w:hAnsi="Times New Roman" w:cs="Times New Roman"/>
        </w:rPr>
        <w:t>be altered in different ways.</w:t>
      </w:r>
    </w:p>
    <w:p w14:paraId="0AF4F237" w14:textId="71FCDEC0" w:rsidR="00360793" w:rsidRDefault="00360793" w:rsidP="005A4FFC">
      <w:pPr>
        <w:spacing w:line="276" w:lineRule="auto"/>
        <w:rPr>
          <w:rFonts w:ascii="Times New Roman" w:hAnsi="Times New Roman" w:cs="Times New Roman"/>
        </w:rPr>
      </w:pPr>
    </w:p>
    <w:p w14:paraId="39001885" w14:textId="3456D18F" w:rsidR="001F01BC" w:rsidRDefault="001F01BC" w:rsidP="005A4FFC">
      <w:pPr>
        <w:spacing w:line="276" w:lineRule="auto"/>
        <w:rPr>
          <w:rFonts w:ascii="Times New Roman" w:hAnsi="Times New Roman" w:cs="Times New Roman"/>
          <w:b/>
          <w:bCs/>
        </w:rPr>
      </w:pPr>
      <w:r>
        <w:rPr>
          <w:rFonts w:ascii="Times New Roman" w:hAnsi="Times New Roman" w:cs="Times New Roman"/>
          <w:b/>
          <w:bCs/>
        </w:rPr>
        <w:t>Data availability</w:t>
      </w:r>
    </w:p>
    <w:p w14:paraId="01B228A7" w14:textId="710643CB" w:rsidR="001F01BC" w:rsidRDefault="001F01BC" w:rsidP="005A4FFC">
      <w:pPr>
        <w:spacing w:line="276" w:lineRule="auto"/>
        <w:rPr>
          <w:rFonts w:ascii="Times New Roman" w:hAnsi="Times New Roman" w:cs="Times New Roman"/>
          <w:b/>
          <w:bCs/>
        </w:rPr>
      </w:pPr>
    </w:p>
    <w:p w14:paraId="1863B491" w14:textId="3700D017" w:rsidR="001F01BC" w:rsidRPr="001F01BC" w:rsidRDefault="001F01BC" w:rsidP="00531A11">
      <w:pPr>
        <w:spacing w:line="276" w:lineRule="auto"/>
        <w:jc w:val="both"/>
        <w:rPr>
          <w:rFonts w:ascii="Times New Roman" w:hAnsi="Times New Roman" w:cs="Times New Roman"/>
        </w:rPr>
      </w:pPr>
      <w:r>
        <w:rPr>
          <w:rFonts w:ascii="Times New Roman" w:hAnsi="Times New Roman" w:cs="Times New Roman"/>
        </w:rPr>
        <w:t>Anonymised study d</w:t>
      </w:r>
      <w:r w:rsidRPr="001F01BC">
        <w:rPr>
          <w:rFonts w:ascii="Times New Roman" w:hAnsi="Times New Roman" w:cs="Times New Roman"/>
        </w:rPr>
        <w:t>ata</w:t>
      </w:r>
      <w:r w:rsidR="004A02AD">
        <w:rPr>
          <w:rFonts w:ascii="Times New Roman" w:hAnsi="Times New Roman" w:cs="Times New Roman"/>
        </w:rPr>
        <w:t xml:space="preserve"> and analysis code</w:t>
      </w:r>
      <w:r>
        <w:rPr>
          <w:rFonts w:ascii="Times New Roman" w:hAnsi="Times New Roman" w:cs="Times New Roman"/>
        </w:rPr>
        <w:t xml:space="preserve"> </w:t>
      </w:r>
      <w:r w:rsidR="00EB4CEA">
        <w:rPr>
          <w:rFonts w:ascii="Times New Roman" w:hAnsi="Times New Roman" w:cs="Times New Roman"/>
        </w:rPr>
        <w:t>is</w:t>
      </w:r>
      <w:r>
        <w:rPr>
          <w:rFonts w:ascii="Times New Roman" w:hAnsi="Times New Roman" w:cs="Times New Roman"/>
        </w:rPr>
        <w:t xml:space="preserve"> openly available on the </w:t>
      </w:r>
      <w:r w:rsidR="00B23E7E">
        <w:rPr>
          <w:rFonts w:ascii="Times New Roman" w:hAnsi="Times New Roman" w:cs="Times New Roman"/>
        </w:rPr>
        <w:t>Open Science Framework</w:t>
      </w:r>
      <w:r w:rsidR="00182461">
        <w:rPr>
          <w:rFonts w:ascii="Times New Roman" w:hAnsi="Times New Roman" w:cs="Times New Roman"/>
        </w:rPr>
        <w:t xml:space="preserve"> (</w:t>
      </w:r>
      <w:hyperlink r:id="rId15" w:history="1">
        <w:r w:rsidR="00182461" w:rsidRPr="009F3B43">
          <w:rPr>
            <w:rStyle w:val="Hyperlink"/>
            <w:rFonts w:ascii="Times New Roman" w:hAnsi="Times New Roman" w:cs="Times New Roman"/>
          </w:rPr>
          <w:t>https://osf.io/j6fp4/</w:t>
        </w:r>
      </w:hyperlink>
      <w:r w:rsidR="00182461">
        <w:rPr>
          <w:rFonts w:ascii="Times New Roman" w:hAnsi="Times New Roman" w:cs="Times New Roman"/>
        </w:rPr>
        <w:t xml:space="preserve">). </w:t>
      </w:r>
      <w:r w:rsidR="00CE0904">
        <w:rPr>
          <w:rFonts w:ascii="Times New Roman" w:hAnsi="Times New Roman" w:cs="Times New Roman"/>
        </w:rPr>
        <w:t>E</w:t>
      </w:r>
      <w:r w:rsidR="00182461">
        <w:rPr>
          <w:rFonts w:ascii="Times New Roman" w:hAnsi="Times New Roman" w:cs="Times New Roman"/>
        </w:rPr>
        <w:t xml:space="preserve">xperimental protocols, such as the willingness-to-wait task and the sentence verification task, </w:t>
      </w:r>
      <w:r w:rsidR="00CE0904">
        <w:rPr>
          <w:rFonts w:ascii="Times New Roman" w:hAnsi="Times New Roman" w:cs="Times New Roman"/>
        </w:rPr>
        <w:t>can be sampled on</w:t>
      </w:r>
      <w:r w:rsidR="00182461">
        <w:rPr>
          <w:rFonts w:ascii="Times New Roman" w:hAnsi="Times New Roman" w:cs="Times New Roman"/>
        </w:rPr>
        <w:t xml:space="preserve"> Gorilla Open Materials </w:t>
      </w:r>
      <w:r w:rsidR="00182461" w:rsidRPr="00531A11">
        <w:rPr>
          <w:rFonts w:ascii="Times New Roman" w:hAnsi="Times New Roman" w:cs="Times New Roman"/>
        </w:rPr>
        <w:t>(</w:t>
      </w:r>
      <w:hyperlink r:id="rId16" w:tgtFrame="_blank" w:history="1">
        <w:r w:rsidR="00182461" w:rsidRPr="00531A11">
          <w:rPr>
            <w:rFonts w:ascii="Times New Roman" w:hAnsi="Times New Roman" w:cs="Times New Roman"/>
          </w:rPr>
          <w:t>https://app.gorilla.sc/openmaterials/237000</w:t>
        </w:r>
      </w:hyperlink>
      <w:r w:rsidR="00182461" w:rsidRPr="00531A11">
        <w:rPr>
          <w:rFonts w:ascii="Times New Roman" w:hAnsi="Times New Roman" w:cs="Times New Roman"/>
        </w:rPr>
        <w:t>).</w:t>
      </w:r>
    </w:p>
    <w:p w14:paraId="00DE3DD5" w14:textId="77777777" w:rsidR="001F01BC" w:rsidRDefault="001F01BC" w:rsidP="005A4FFC">
      <w:pPr>
        <w:spacing w:line="276" w:lineRule="auto"/>
        <w:rPr>
          <w:rFonts w:ascii="Times New Roman" w:hAnsi="Times New Roman" w:cs="Times New Roman"/>
          <w:b/>
          <w:bCs/>
        </w:rPr>
      </w:pPr>
    </w:p>
    <w:p w14:paraId="0CFA637D" w14:textId="3CB64EF6" w:rsidR="00360793" w:rsidRDefault="00E57925" w:rsidP="005A4FFC">
      <w:pPr>
        <w:spacing w:line="276" w:lineRule="auto"/>
        <w:rPr>
          <w:rFonts w:ascii="Times New Roman" w:hAnsi="Times New Roman" w:cs="Times New Roman"/>
          <w:b/>
          <w:bCs/>
        </w:rPr>
      </w:pPr>
      <w:r w:rsidRPr="00E57925">
        <w:rPr>
          <w:rFonts w:ascii="Times New Roman" w:hAnsi="Times New Roman" w:cs="Times New Roman"/>
          <w:b/>
          <w:bCs/>
        </w:rPr>
        <w:t>References</w:t>
      </w:r>
    </w:p>
    <w:p w14:paraId="0CA1A078" w14:textId="77777777" w:rsidR="00E57925" w:rsidRPr="00E57925" w:rsidRDefault="00E57925" w:rsidP="005A4FFC">
      <w:pPr>
        <w:spacing w:line="276" w:lineRule="auto"/>
        <w:rPr>
          <w:rFonts w:ascii="Times New Roman" w:hAnsi="Times New Roman" w:cs="Times New Roman"/>
          <w:b/>
          <w:bCs/>
        </w:rPr>
      </w:pPr>
    </w:p>
    <w:p w14:paraId="192C1C55" w14:textId="77777777" w:rsidR="00E653C7" w:rsidRPr="00E653C7" w:rsidRDefault="00E57925" w:rsidP="00E653C7">
      <w:pPr>
        <w:pStyle w:val="Bibliography"/>
        <w:rPr>
          <w:rFonts w:ascii="Times New Roman" w:hAnsi="Times New Roman" w:cs="Times New Roman"/>
        </w:rPr>
      </w:pPr>
      <w:r>
        <w:fldChar w:fldCharType="begin"/>
      </w:r>
      <w:r w:rsidR="006E0FF9">
        <w:instrText xml:space="preserve"> ADDIN ZOTERO_BIBL {"uncited":[],"omitted":[],"custom":[]} CSL_BIBLIOGRAPHY </w:instrText>
      </w:r>
      <w:r>
        <w:fldChar w:fldCharType="separate"/>
      </w:r>
      <w:r w:rsidR="00E653C7" w:rsidRPr="00E653C7">
        <w:rPr>
          <w:rFonts w:ascii="Times New Roman" w:hAnsi="Times New Roman" w:cs="Times New Roman"/>
        </w:rPr>
        <w:t xml:space="preserve">Alt, M., Hogan, T., Green, S., Gray, S., Cabbage, K., &amp; Cowan, N. (2017). Word Learning Deficits in Children With Dyslexia. </w:t>
      </w:r>
      <w:r w:rsidR="00E653C7" w:rsidRPr="00E653C7">
        <w:rPr>
          <w:rFonts w:ascii="Times New Roman" w:hAnsi="Times New Roman" w:cs="Times New Roman"/>
          <w:i/>
          <w:iCs/>
        </w:rPr>
        <w:t>Journal of Speech, Language, and Hearing Research</w:t>
      </w:r>
      <w:r w:rsidR="00E653C7" w:rsidRPr="00E653C7">
        <w:rPr>
          <w:rFonts w:ascii="Times New Roman" w:hAnsi="Times New Roman" w:cs="Times New Roman"/>
        </w:rPr>
        <w:t xml:space="preserve">, </w:t>
      </w:r>
      <w:r w:rsidR="00E653C7" w:rsidRPr="00E653C7">
        <w:rPr>
          <w:rFonts w:ascii="Times New Roman" w:hAnsi="Times New Roman" w:cs="Times New Roman"/>
          <w:i/>
          <w:iCs/>
        </w:rPr>
        <w:t>60</w:t>
      </w:r>
      <w:r w:rsidR="00E653C7" w:rsidRPr="00E653C7">
        <w:rPr>
          <w:rFonts w:ascii="Times New Roman" w:hAnsi="Times New Roman" w:cs="Times New Roman"/>
        </w:rPr>
        <w:t>(4), 1012–1028. https://doi.org/10.1044/2016_JSLHR-L-16-0036</w:t>
      </w:r>
    </w:p>
    <w:p w14:paraId="4C47B23C"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Anwyl-Irvine, A. L., Massonnié, J., Flitton, A., Kirkham, N., &amp; Evershed, J. K. (2020). Gorilla in our midst: An online behavioral experiment builder. </w:t>
      </w:r>
      <w:r w:rsidRPr="00E653C7">
        <w:rPr>
          <w:rFonts w:ascii="Times New Roman" w:hAnsi="Times New Roman" w:cs="Times New Roman"/>
          <w:i/>
          <w:iCs/>
        </w:rPr>
        <w:t>Behavior Research Methods</w:t>
      </w:r>
      <w:r w:rsidRPr="00E653C7">
        <w:rPr>
          <w:rFonts w:ascii="Times New Roman" w:hAnsi="Times New Roman" w:cs="Times New Roman"/>
        </w:rPr>
        <w:t xml:space="preserve">, </w:t>
      </w:r>
      <w:r w:rsidRPr="00E653C7">
        <w:rPr>
          <w:rFonts w:ascii="Times New Roman" w:hAnsi="Times New Roman" w:cs="Times New Roman"/>
          <w:i/>
          <w:iCs/>
        </w:rPr>
        <w:t>52</w:t>
      </w:r>
      <w:r w:rsidRPr="00E653C7">
        <w:rPr>
          <w:rFonts w:ascii="Times New Roman" w:hAnsi="Times New Roman" w:cs="Times New Roman"/>
        </w:rPr>
        <w:t>(1), 388–407. https://doi.org/10.3758/s13428-019-01237-x</w:t>
      </w:r>
    </w:p>
    <w:p w14:paraId="758D7AF7"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Bains, A., Barber, A., Nell, T., Ripollés, P., &amp; Krishnan, S. (2020). Stage 1 Registered Report: The role of intrinsic reward in adolescent word learning. </w:t>
      </w:r>
      <w:r w:rsidRPr="00E653C7">
        <w:rPr>
          <w:rFonts w:ascii="Times New Roman" w:hAnsi="Times New Roman" w:cs="Times New Roman"/>
          <w:i/>
          <w:iCs/>
        </w:rPr>
        <w:t>Developmental Science</w:t>
      </w:r>
      <w:r w:rsidRPr="00E653C7">
        <w:rPr>
          <w:rFonts w:ascii="Times New Roman" w:hAnsi="Times New Roman" w:cs="Times New Roman"/>
        </w:rPr>
        <w:t>. https://doi.org/10.17605/OSF.IO/HKN54</w:t>
      </w:r>
    </w:p>
    <w:p w14:paraId="4FB34765"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Bates, D., Mächler, M., Bolker, B., &amp; Walker, S. (2014). Fitting Linear Mixed-Effects Models using lme4. </w:t>
      </w:r>
      <w:r w:rsidRPr="00E653C7">
        <w:rPr>
          <w:rFonts w:ascii="Times New Roman" w:hAnsi="Times New Roman" w:cs="Times New Roman"/>
          <w:i/>
          <w:iCs/>
        </w:rPr>
        <w:t>ArXiv:1406.5823 [Stat]</w:t>
      </w:r>
      <w:r w:rsidRPr="00E653C7">
        <w:rPr>
          <w:rFonts w:ascii="Times New Roman" w:hAnsi="Times New Roman" w:cs="Times New Roman"/>
        </w:rPr>
        <w:t>. http://arxiv.org/abs/1406.5823</w:t>
      </w:r>
    </w:p>
    <w:p w14:paraId="2BC6DCA9"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lastRenderedPageBreak/>
        <w:t xml:space="preserve">Brod, G., &amp; Breitwieser, J. (2019). Lighting the wick in the candle of learning: Generating a prediction stimulates curiosity. </w:t>
      </w:r>
      <w:r w:rsidRPr="00E653C7">
        <w:rPr>
          <w:rFonts w:ascii="Times New Roman" w:hAnsi="Times New Roman" w:cs="Times New Roman"/>
          <w:i/>
          <w:iCs/>
        </w:rPr>
        <w:t>Npj Science of Learning</w:t>
      </w:r>
      <w:r w:rsidRPr="00E653C7">
        <w:rPr>
          <w:rFonts w:ascii="Times New Roman" w:hAnsi="Times New Roman" w:cs="Times New Roman"/>
        </w:rPr>
        <w:t xml:space="preserve">, </w:t>
      </w:r>
      <w:r w:rsidRPr="00E653C7">
        <w:rPr>
          <w:rFonts w:ascii="Times New Roman" w:hAnsi="Times New Roman" w:cs="Times New Roman"/>
          <w:i/>
          <w:iCs/>
        </w:rPr>
        <w:t>4</w:t>
      </w:r>
      <w:r w:rsidRPr="00E653C7">
        <w:rPr>
          <w:rFonts w:ascii="Times New Roman" w:hAnsi="Times New Roman" w:cs="Times New Roman"/>
        </w:rPr>
        <w:t>(1), 1–7. https://doi.org/10.1038/s41539-019-0056-y</w:t>
      </w:r>
    </w:p>
    <w:p w14:paraId="070C199D"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Bromberg-Martin, E. S., &amp; Hikosaka, O. (2009). Midbrain dopamine neurons signal preference for advance information about upcoming rewards. </w:t>
      </w:r>
      <w:r w:rsidRPr="00E653C7">
        <w:rPr>
          <w:rFonts w:ascii="Times New Roman" w:hAnsi="Times New Roman" w:cs="Times New Roman"/>
          <w:i/>
          <w:iCs/>
        </w:rPr>
        <w:t>Neuron</w:t>
      </w:r>
      <w:r w:rsidRPr="00E653C7">
        <w:rPr>
          <w:rFonts w:ascii="Times New Roman" w:hAnsi="Times New Roman" w:cs="Times New Roman"/>
        </w:rPr>
        <w:t xml:space="preserve">, </w:t>
      </w:r>
      <w:r w:rsidRPr="00E653C7">
        <w:rPr>
          <w:rFonts w:ascii="Times New Roman" w:hAnsi="Times New Roman" w:cs="Times New Roman"/>
          <w:i/>
          <w:iCs/>
        </w:rPr>
        <w:t>63</w:t>
      </w:r>
      <w:r w:rsidRPr="00E653C7">
        <w:rPr>
          <w:rFonts w:ascii="Times New Roman" w:hAnsi="Times New Roman" w:cs="Times New Roman"/>
        </w:rPr>
        <w:t>(1), 119–126. https://doi.org/10.1016/j.neuron.2009.06.009</w:t>
      </w:r>
    </w:p>
    <w:p w14:paraId="763F43D2"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Bromberg-Martin, E. S., &amp; Monosov, I. E. (2020). Neural circuitry of information seeking. </w:t>
      </w:r>
      <w:r w:rsidRPr="00E653C7">
        <w:rPr>
          <w:rFonts w:ascii="Times New Roman" w:hAnsi="Times New Roman" w:cs="Times New Roman"/>
          <w:i/>
          <w:iCs/>
        </w:rPr>
        <w:t>Current Opinion in Behavioral Sciences</w:t>
      </w:r>
      <w:r w:rsidRPr="00E653C7">
        <w:rPr>
          <w:rFonts w:ascii="Times New Roman" w:hAnsi="Times New Roman" w:cs="Times New Roman"/>
        </w:rPr>
        <w:t xml:space="preserve">, </w:t>
      </w:r>
      <w:r w:rsidRPr="00E653C7">
        <w:rPr>
          <w:rFonts w:ascii="Times New Roman" w:hAnsi="Times New Roman" w:cs="Times New Roman"/>
          <w:i/>
          <w:iCs/>
        </w:rPr>
        <w:t>35</w:t>
      </w:r>
      <w:r w:rsidRPr="00E653C7">
        <w:rPr>
          <w:rFonts w:ascii="Times New Roman" w:hAnsi="Times New Roman" w:cs="Times New Roman"/>
        </w:rPr>
        <w:t>, 62–70. https://doi.org/10.1016/j.cobeha.2020.07.006</w:t>
      </w:r>
    </w:p>
    <w:p w14:paraId="7419BA6F"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Charpentier, C. J., Bromberg-Martin, E. S., &amp; Sharot, T. (2018). Valuation of knowledge and ignorance in mesolimbic reward circuitry. </w:t>
      </w:r>
      <w:r w:rsidRPr="00E653C7">
        <w:rPr>
          <w:rFonts w:ascii="Times New Roman" w:hAnsi="Times New Roman" w:cs="Times New Roman"/>
          <w:i/>
          <w:iCs/>
        </w:rPr>
        <w:t>Proceedings of the National Academy of Sciences</w:t>
      </w:r>
      <w:r w:rsidRPr="00E653C7">
        <w:rPr>
          <w:rFonts w:ascii="Times New Roman" w:hAnsi="Times New Roman" w:cs="Times New Roman"/>
        </w:rPr>
        <w:t xml:space="preserve">, </w:t>
      </w:r>
      <w:r w:rsidRPr="00E653C7">
        <w:rPr>
          <w:rFonts w:ascii="Times New Roman" w:hAnsi="Times New Roman" w:cs="Times New Roman"/>
          <w:i/>
          <w:iCs/>
        </w:rPr>
        <w:t>115</w:t>
      </w:r>
      <w:r w:rsidRPr="00E653C7">
        <w:rPr>
          <w:rFonts w:ascii="Times New Roman" w:hAnsi="Times New Roman" w:cs="Times New Roman"/>
        </w:rPr>
        <w:t>(31), E7255–E7264. https://doi.org/10.1073/pnas.1800547115</w:t>
      </w:r>
    </w:p>
    <w:p w14:paraId="1A122AF0"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Clayton, F. J., Sears, C., Davis, A., &amp; Hulme, C. (2018). Verbal task demands are key in explaining the relationship between paired-associate learning and reading ability. </w:t>
      </w:r>
      <w:r w:rsidRPr="00E653C7">
        <w:rPr>
          <w:rFonts w:ascii="Times New Roman" w:hAnsi="Times New Roman" w:cs="Times New Roman"/>
          <w:i/>
          <w:iCs/>
        </w:rPr>
        <w:t>Journal of Experimental Child Psychology</w:t>
      </w:r>
      <w:r w:rsidRPr="00E653C7">
        <w:rPr>
          <w:rFonts w:ascii="Times New Roman" w:hAnsi="Times New Roman" w:cs="Times New Roman"/>
        </w:rPr>
        <w:t xml:space="preserve">, </w:t>
      </w:r>
      <w:r w:rsidRPr="00E653C7">
        <w:rPr>
          <w:rFonts w:ascii="Times New Roman" w:hAnsi="Times New Roman" w:cs="Times New Roman"/>
          <w:i/>
          <w:iCs/>
        </w:rPr>
        <w:t>171</w:t>
      </w:r>
      <w:r w:rsidRPr="00E653C7">
        <w:rPr>
          <w:rFonts w:ascii="Times New Roman" w:hAnsi="Times New Roman" w:cs="Times New Roman"/>
        </w:rPr>
        <w:t>, 46–54. https://doi.org/10.1016/j.jecp.2018.01.004</w:t>
      </w:r>
    </w:p>
    <w:p w14:paraId="46060158"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Fandakova, Y., &amp; Gruber, M. J. (2020). States of curiosity and interest enhance memory differently in adolescents and in children. </w:t>
      </w:r>
      <w:r w:rsidRPr="00E653C7">
        <w:rPr>
          <w:rFonts w:ascii="Times New Roman" w:hAnsi="Times New Roman" w:cs="Times New Roman"/>
          <w:i/>
          <w:iCs/>
        </w:rPr>
        <w:t>Developmental Science</w:t>
      </w:r>
      <w:r w:rsidRPr="00E653C7">
        <w:rPr>
          <w:rFonts w:ascii="Times New Roman" w:hAnsi="Times New Roman" w:cs="Times New Roman"/>
        </w:rPr>
        <w:t>. https://doi.org/10.1111/desc.13005</w:t>
      </w:r>
    </w:p>
    <w:p w14:paraId="6F6E63BC"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Fastrich, G. M., Kerr, T., Castel, A. D., &amp; Murayama, K. (2018). The role of interest in memory for trivia questions: An investigation with a large-scale database. </w:t>
      </w:r>
      <w:r w:rsidRPr="00E653C7">
        <w:rPr>
          <w:rFonts w:ascii="Times New Roman" w:hAnsi="Times New Roman" w:cs="Times New Roman"/>
          <w:i/>
          <w:iCs/>
        </w:rPr>
        <w:t>Motivation Science</w:t>
      </w:r>
      <w:r w:rsidRPr="00E653C7">
        <w:rPr>
          <w:rFonts w:ascii="Times New Roman" w:hAnsi="Times New Roman" w:cs="Times New Roman"/>
        </w:rPr>
        <w:t xml:space="preserve">, </w:t>
      </w:r>
      <w:r w:rsidRPr="00E653C7">
        <w:rPr>
          <w:rFonts w:ascii="Times New Roman" w:hAnsi="Times New Roman" w:cs="Times New Roman"/>
          <w:i/>
          <w:iCs/>
        </w:rPr>
        <w:t>4</w:t>
      </w:r>
      <w:r w:rsidRPr="00E653C7">
        <w:rPr>
          <w:rFonts w:ascii="Times New Roman" w:hAnsi="Times New Roman" w:cs="Times New Roman"/>
        </w:rPr>
        <w:t>(3), 227–250. https://doi.org/10.1037/mot0000087</w:t>
      </w:r>
    </w:p>
    <w:p w14:paraId="78F50A2C"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Feng, L., Hancock, R., Watson, C., Bogley, R., Miller, Z., Luisa, G. T. M., Briggs-Gowan, M., &amp; Hoeft, F. (2020). </w:t>
      </w:r>
      <w:r w:rsidRPr="00E653C7">
        <w:rPr>
          <w:rFonts w:ascii="Times New Roman" w:hAnsi="Times New Roman" w:cs="Times New Roman"/>
          <w:i/>
          <w:iCs/>
        </w:rPr>
        <w:t xml:space="preserve">Development of an Abbreviated Adult Reading History </w:t>
      </w:r>
      <w:r w:rsidRPr="00E653C7">
        <w:rPr>
          <w:rFonts w:ascii="Times New Roman" w:hAnsi="Times New Roman" w:cs="Times New Roman"/>
          <w:i/>
          <w:iCs/>
        </w:rPr>
        <w:lastRenderedPageBreak/>
        <w:t>Questionnaire (ARHQ-Brief) Using a Machine Learning Approach</w:t>
      </w:r>
      <w:r w:rsidRPr="00E653C7">
        <w:rPr>
          <w:rFonts w:ascii="Times New Roman" w:hAnsi="Times New Roman" w:cs="Times New Roman"/>
        </w:rPr>
        <w:t>. PsyArXiv. https://doi.org/10.31234/osf.io/8u5fe</w:t>
      </w:r>
    </w:p>
    <w:p w14:paraId="6B9422F5"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FitzGibbon, L., Lau, J. K. L., &amp; Murayama, K. (2020). The seductive lure of curiosity: Information as a motivationally salient reward. </w:t>
      </w:r>
      <w:r w:rsidRPr="00E653C7">
        <w:rPr>
          <w:rFonts w:ascii="Times New Roman" w:hAnsi="Times New Roman" w:cs="Times New Roman"/>
          <w:i/>
          <w:iCs/>
        </w:rPr>
        <w:t>Current Opinion in Behavioral Sciences</w:t>
      </w:r>
      <w:r w:rsidRPr="00E653C7">
        <w:rPr>
          <w:rFonts w:ascii="Times New Roman" w:hAnsi="Times New Roman" w:cs="Times New Roman"/>
        </w:rPr>
        <w:t xml:space="preserve">, </w:t>
      </w:r>
      <w:r w:rsidRPr="00E653C7">
        <w:rPr>
          <w:rFonts w:ascii="Times New Roman" w:hAnsi="Times New Roman" w:cs="Times New Roman"/>
          <w:i/>
          <w:iCs/>
        </w:rPr>
        <w:t>35</w:t>
      </w:r>
      <w:r w:rsidRPr="00E653C7">
        <w:rPr>
          <w:rFonts w:ascii="Times New Roman" w:hAnsi="Times New Roman" w:cs="Times New Roman"/>
        </w:rPr>
        <w:t>, 21–27. https://doi.org/10.1016/j.cobeha.2020.05.014</w:t>
      </w:r>
    </w:p>
    <w:p w14:paraId="2D0DFD47"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Fox, J., &amp; Hong, J. (2009). Effect Displays in R for Multinomial and Proportional-Odds Logit Models: Extensions to the effects Package. </w:t>
      </w:r>
      <w:r w:rsidRPr="00E653C7">
        <w:rPr>
          <w:rFonts w:ascii="Times New Roman" w:hAnsi="Times New Roman" w:cs="Times New Roman"/>
          <w:i/>
          <w:iCs/>
        </w:rPr>
        <w:t>Journal of Statistical Software</w:t>
      </w:r>
      <w:r w:rsidRPr="00E653C7">
        <w:rPr>
          <w:rFonts w:ascii="Times New Roman" w:hAnsi="Times New Roman" w:cs="Times New Roman"/>
        </w:rPr>
        <w:t xml:space="preserve">, </w:t>
      </w:r>
      <w:r w:rsidRPr="00E653C7">
        <w:rPr>
          <w:rFonts w:ascii="Times New Roman" w:hAnsi="Times New Roman" w:cs="Times New Roman"/>
          <w:i/>
          <w:iCs/>
        </w:rPr>
        <w:t>32</w:t>
      </w:r>
      <w:r w:rsidRPr="00E653C7">
        <w:rPr>
          <w:rFonts w:ascii="Times New Roman" w:hAnsi="Times New Roman" w:cs="Times New Roman"/>
        </w:rPr>
        <w:t>(1), 1–24. https://doi.org/10.18637/jss.v032.i01</w:t>
      </w:r>
    </w:p>
    <w:p w14:paraId="0CBA5268"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Gottlieb, J., &amp; Oudeyer, P.-Y. (2018). Towards a neuroscience of active sampling and curiosity. </w:t>
      </w:r>
      <w:r w:rsidRPr="00E653C7">
        <w:rPr>
          <w:rFonts w:ascii="Times New Roman" w:hAnsi="Times New Roman" w:cs="Times New Roman"/>
          <w:i/>
          <w:iCs/>
        </w:rPr>
        <w:t>Nature Reviews Neuroscience</w:t>
      </w:r>
      <w:r w:rsidRPr="00E653C7">
        <w:rPr>
          <w:rFonts w:ascii="Times New Roman" w:hAnsi="Times New Roman" w:cs="Times New Roman"/>
        </w:rPr>
        <w:t xml:space="preserve">, </w:t>
      </w:r>
      <w:r w:rsidRPr="00E653C7">
        <w:rPr>
          <w:rFonts w:ascii="Times New Roman" w:hAnsi="Times New Roman" w:cs="Times New Roman"/>
          <w:i/>
          <w:iCs/>
        </w:rPr>
        <w:t>19</w:t>
      </w:r>
      <w:r w:rsidRPr="00E653C7">
        <w:rPr>
          <w:rFonts w:ascii="Times New Roman" w:hAnsi="Times New Roman" w:cs="Times New Roman"/>
        </w:rPr>
        <w:t>(12), 758–770. https://doi.org/10.1038/s41583-018-0078-0</w:t>
      </w:r>
    </w:p>
    <w:p w14:paraId="62F80971"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Gross, M. E., Zedelius, C. M., &amp; Schooler, J. W. (2020). Cultivating an understanding of curiosity as a seed for creativity. </w:t>
      </w:r>
      <w:r w:rsidRPr="00E653C7">
        <w:rPr>
          <w:rFonts w:ascii="Times New Roman" w:hAnsi="Times New Roman" w:cs="Times New Roman"/>
          <w:i/>
          <w:iCs/>
        </w:rPr>
        <w:t>Current Opinion in Behavioral Sciences</w:t>
      </w:r>
      <w:r w:rsidRPr="00E653C7">
        <w:rPr>
          <w:rFonts w:ascii="Times New Roman" w:hAnsi="Times New Roman" w:cs="Times New Roman"/>
        </w:rPr>
        <w:t xml:space="preserve">, </w:t>
      </w:r>
      <w:r w:rsidRPr="00E653C7">
        <w:rPr>
          <w:rFonts w:ascii="Times New Roman" w:hAnsi="Times New Roman" w:cs="Times New Roman"/>
          <w:i/>
          <w:iCs/>
        </w:rPr>
        <w:t>35</w:t>
      </w:r>
      <w:r w:rsidRPr="00E653C7">
        <w:rPr>
          <w:rFonts w:ascii="Times New Roman" w:hAnsi="Times New Roman" w:cs="Times New Roman"/>
        </w:rPr>
        <w:t>, 77–82. https://doi.org/10.1016/j.cobeha.2020.07.015</w:t>
      </w:r>
    </w:p>
    <w:p w14:paraId="608F0D97"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Grossnickle, E. M. (2016). Disentangling Curiosity: Dimensionality, Definitions, and Distinctions from Interest in Educational Contexts. </w:t>
      </w:r>
      <w:r w:rsidRPr="00E653C7">
        <w:rPr>
          <w:rFonts w:ascii="Times New Roman" w:hAnsi="Times New Roman" w:cs="Times New Roman"/>
          <w:i/>
          <w:iCs/>
        </w:rPr>
        <w:t>Educational Psychology Review</w:t>
      </w:r>
      <w:r w:rsidRPr="00E653C7">
        <w:rPr>
          <w:rFonts w:ascii="Times New Roman" w:hAnsi="Times New Roman" w:cs="Times New Roman"/>
        </w:rPr>
        <w:t xml:space="preserve">, </w:t>
      </w:r>
      <w:r w:rsidRPr="00E653C7">
        <w:rPr>
          <w:rFonts w:ascii="Times New Roman" w:hAnsi="Times New Roman" w:cs="Times New Roman"/>
          <w:i/>
          <w:iCs/>
        </w:rPr>
        <w:t>28</w:t>
      </w:r>
      <w:r w:rsidRPr="00E653C7">
        <w:rPr>
          <w:rFonts w:ascii="Times New Roman" w:hAnsi="Times New Roman" w:cs="Times New Roman"/>
        </w:rPr>
        <w:t>(1), 23–60. https://doi.org/10.1007/s10648-014-9294-y</w:t>
      </w:r>
    </w:p>
    <w:p w14:paraId="6B093604"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Gruber, M. J., Gelman, B. D., &amp; Ranganath, C. (2014). States of Curiosity Modulate Hippocampus-Dependent Learning via the Dopaminergic Circuit. </w:t>
      </w:r>
      <w:r w:rsidRPr="00E653C7">
        <w:rPr>
          <w:rFonts w:ascii="Times New Roman" w:hAnsi="Times New Roman" w:cs="Times New Roman"/>
          <w:i/>
          <w:iCs/>
        </w:rPr>
        <w:t>Neuron</w:t>
      </w:r>
      <w:r w:rsidRPr="00E653C7">
        <w:rPr>
          <w:rFonts w:ascii="Times New Roman" w:hAnsi="Times New Roman" w:cs="Times New Roman"/>
        </w:rPr>
        <w:t xml:space="preserve">, </w:t>
      </w:r>
      <w:r w:rsidRPr="00E653C7">
        <w:rPr>
          <w:rFonts w:ascii="Times New Roman" w:hAnsi="Times New Roman" w:cs="Times New Roman"/>
          <w:i/>
          <w:iCs/>
        </w:rPr>
        <w:t>84</w:t>
      </w:r>
      <w:r w:rsidRPr="00E653C7">
        <w:rPr>
          <w:rFonts w:ascii="Times New Roman" w:hAnsi="Times New Roman" w:cs="Times New Roman"/>
        </w:rPr>
        <w:t>(2), 486–496. https://doi.org/10.1016/j.neuron.2014.08.060</w:t>
      </w:r>
    </w:p>
    <w:p w14:paraId="5B6A2153"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Gruber, M. J., &amp; Ranganath, C. (2019). How Curiosity Enhances Hippocampus-Dependent Memory: The Prediction, Appraisal, Curiosity, and Exploration (PACE) Framework. </w:t>
      </w:r>
      <w:r w:rsidRPr="00E653C7">
        <w:rPr>
          <w:rFonts w:ascii="Times New Roman" w:hAnsi="Times New Roman" w:cs="Times New Roman"/>
          <w:i/>
          <w:iCs/>
        </w:rPr>
        <w:t>Trends in Cognitive Sciences</w:t>
      </w:r>
      <w:r w:rsidRPr="00E653C7">
        <w:rPr>
          <w:rFonts w:ascii="Times New Roman" w:hAnsi="Times New Roman" w:cs="Times New Roman"/>
        </w:rPr>
        <w:t xml:space="preserve">, </w:t>
      </w:r>
      <w:r w:rsidRPr="00E653C7">
        <w:rPr>
          <w:rFonts w:ascii="Times New Roman" w:hAnsi="Times New Roman" w:cs="Times New Roman"/>
          <w:i/>
          <w:iCs/>
        </w:rPr>
        <w:t>23</w:t>
      </w:r>
      <w:r w:rsidRPr="00E653C7">
        <w:rPr>
          <w:rFonts w:ascii="Times New Roman" w:hAnsi="Times New Roman" w:cs="Times New Roman"/>
        </w:rPr>
        <w:t>(12), 1014–1025. https://doi.org/10.1016/j.tics.2019.10.003</w:t>
      </w:r>
    </w:p>
    <w:p w14:paraId="118D6052"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lastRenderedPageBreak/>
        <w:t xml:space="preserve">Halamish, V., Madmon, I., &amp; Moed, A. (2019). Motivation to learn: The long-term mnemonic benefit of curiosity in intentional learning. </w:t>
      </w:r>
      <w:r w:rsidRPr="00E653C7">
        <w:rPr>
          <w:rFonts w:ascii="Times New Roman" w:hAnsi="Times New Roman" w:cs="Times New Roman"/>
          <w:i/>
          <w:iCs/>
        </w:rPr>
        <w:t>Experimental Psychology</w:t>
      </w:r>
      <w:r w:rsidRPr="00E653C7">
        <w:rPr>
          <w:rFonts w:ascii="Times New Roman" w:hAnsi="Times New Roman" w:cs="Times New Roman"/>
        </w:rPr>
        <w:t xml:space="preserve">, </w:t>
      </w:r>
      <w:r w:rsidRPr="00E653C7">
        <w:rPr>
          <w:rFonts w:ascii="Times New Roman" w:hAnsi="Times New Roman" w:cs="Times New Roman"/>
          <w:i/>
          <w:iCs/>
        </w:rPr>
        <w:t>66</w:t>
      </w:r>
      <w:r w:rsidRPr="00E653C7">
        <w:rPr>
          <w:rFonts w:ascii="Times New Roman" w:hAnsi="Times New Roman" w:cs="Times New Roman"/>
        </w:rPr>
        <w:t>(5), 319–330. https://doi.org/10.1027/1618-3169/a000455</w:t>
      </w:r>
    </w:p>
    <w:p w14:paraId="77B4E43B"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James, E., Gaskell, M. G., &amp; Henderson, L. M. (2020). Sleep-dependent consolidation in children with comprehension and vocabulary weaknesses: It’ll be alright on the night? </w:t>
      </w:r>
      <w:r w:rsidRPr="00E653C7">
        <w:rPr>
          <w:rFonts w:ascii="Times New Roman" w:hAnsi="Times New Roman" w:cs="Times New Roman"/>
          <w:i/>
          <w:iCs/>
        </w:rPr>
        <w:t>Journal of Child Psychology and Psychiatry</w:t>
      </w:r>
      <w:r w:rsidRPr="00E653C7">
        <w:rPr>
          <w:rFonts w:ascii="Times New Roman" w:hAnsi="Times New Roman" w:cs="Times New Roman"/>
        </w:rPr>
        <w:t xml:space="preserve">, </w:t>
      </w:r>
      <w:r w:rsidRPr="00E653C7">
        <w:rPr>
          <w:rFonts w:ascii="Times New Roman" w:hAnsi="Times New Roman" w:cs="Times New Roman"/>
          <w:i/>
          <w:iCs/>
        </w:rPr>
        <w:t>n/a</w:t>
      </w:r>
      <w:r w:rsidRPr="00E653C7">
        <w:rPr>
          <w:rFonts w:ascii="Times New Roman" w:hAnsi="Times New Roman" w:cs="Times New Roman"/>
        </w:rPr>
        <w:t>(n/a). https://doi.org/10.1111/jcpp.13253</w:t>
      </w:r>
    </w:p>
    <w:p w14:paraId="71A49F58"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Jepma, M., Verdonschot, R. G., van Steenbergen, H., Rombouts, S. A. R., &amp; Nieuwenhuis, S. (2012). Neural mechanisms underlying the induction and relief of perceptual curiosity. </w:t>
      </w:r>
      <w:r w:rsidRPr="00E653C7">
        <w:rPr>
          <w:rFonts w:ascii="Times New Roman" w:hAnsi="Times New Roman" w:cs="Times New Roman"/>
          <w:i/>
          <w:iCs/>
        </w:rPr>
        <w:t>Frontiers in Behavioral Neuroscience</w:t>
      </w:r>
      <w:r w:rsidRPr="00E653C7">
        <w:rPr>
          <w:rFonts w:ascii="Times New Roman" w:hAnsi="Times New Roman" w:cs="Times New Roman"/>
        </w:rPr>
        <w:t xml:space="preserve">, </w:t>
      </w:r>
      <w:r w:rsidRPr="00E653C7">
        <w:rPr>
          <w:rFonts w:ascii="Times New Roman" w:hAnsi="Times New Roman" w:cs="Times New Roman"/>
          <w:i/>
          <w:iCs/>
        </w:rPr>
        <w:t>6</w:t>
      </w:r>
      <w:r w:rsidRPr="00E653C7">
        <w:rPr>
          <w:rFonts w:ascii="Times New Roman" w:hAnsi="Times New Roman" w:cs="Times New Roman"/>
        </w:rPr>
        <w:t>. https://doi.org/10.3389/fnbeh.2012.00005</w:t>
      </w:r>
    </w:p>
    <w:p w14:paraId="5381F32C"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Kang, M. J., Hsu, M., Krajbich, I. M., Loewenstein, G., McClure, S. M., Wang, J. T., &amp; Camerer, C. F. (2009). The Wick in the Candle of Learning: Epistemic Curiosity Activates Reward Circuitry and Enhances Memory. </w:t>
      </w:r>
      <w:r w:rsidRPr="00E653C7">
        <w:rPr>
          <w:rFonts w:ascii="Times New Roman" w:hAnsi="Times New Roman" w:cs="Times New Roman"/>
          <w:i/>
          <w:iCs/>
        </w:rPr>
        <w:t>Psychological Science</w:t>
      </w:r>
      <w:r w:rsidRPr="00E653C7">
        <w:rPr>
          <w:rFonts w:ascii="Times New Roman" w:hAnsi="Times New Roman" w:cs="Times New Roman"/>
        </w:rPr>
        <w:t xml:space="preserve">, </w:t>
      </w:r>
      <w:r w:rsidRPr="00E653C7">
        <w:rPr>
          <w:rFonts w:ascii="Times New Roman" w:hAnsi="Times New Roman" w:cs="Times New Roman"/>
          <w:i/>
          <w:iCs/>
        </w:rPr>
        <w:t>20</w:t>
      </w:r>
      <w:r w:rsidRPr="00E653C7">
        <w:rPr>
          <w:rFonts w:ascii="Times New Roman" w:hAnsi="Times New Roman" w:cs="Times New Roman"/>
        </w:rPr>
        <w:t>(8), 963–973. https://doi.org/10.1111/j.1467-9280.2009.02402.x</w:t>
      </w:r>
    </w:p>
    <w:p w14:paraId="3B5AB0BB"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Kidd, C., &amp; Hayden, B. Y. (2015). The Psychology and Neuroscience of Curiosity. </w:t>
      </w:r>
      <w:r w:rsidRPr="00E653C7">
        <w:rPr>
          <w:rFonts w:ascii="Times New Roman" w:hAnsi="Times New Roman" w:cs="Times New Roman"/>
          <w:i/>
          <w:iCs/>
        </w:rPr>
        <w:t>Neuron</w:t>
      </w:r>
      <w:r w:rsidRPr="00E653C7">
        <w:rPr>
          <w:rFonts w:ascii="Times New Roman" w:hAnsi="Times New Roman" w:cs="Times New Roman"/>
        </w:rPr>
        <w:t xml:space="preserve">, </w:t>
      </w:r>
      <w:r w:rsidRPr="00E653C7">
        <w:rPr>
          <w:rFonts w:ascii="Times New Roman" w:hAnsi="Times New Roman" w:cs="Times New Roman"/>
          <w:i/>
          <w:iCs/>
        </w:rPr>
        <w:t>88</w:t>
      </w:r>
      <w:r w:rsidRPr="00E653C7">
        <w:rPr>
          <w:rFonts w:ascii="Times New Roman" w:hAnsi="Times New Roman" w:cs="Times New Roman"/>
        </w:rPr>
        <w:t>(3), 449–460. https://doi.org/10.1016/j.neuron.2015.09.010</w:t>
      </w:r>
    </w:p>
    <w:p w14:paraId="213AD64B"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Lau, J. K. L., Ozono, H., Kuratomi, K., Komiya, A., &amp; Murayama, K. (2020). Shared striatal activity in decisions to satisfy curiosity and hunger at the risk of electric shocks. </w:t>
      </w:r>
      <w:r w:rsidRPr="00E653C7">
        <w:rPr>
          <w:rFonts w:ascii="Times New Roman" w:hAnsi="Times New Roman" w:cs="Times New Roman"/>
          <w:i/>
          <w:iCs/>
        </w:rPr>
        <w:t>Nature Human Behaviour</w:t>
      </w:r>
      <w:r w:rsidRPr="00E653C7">
        <w:rPr>
          <w:rFonts w:ascii="Times New Roman" w:hAnsi="Times New Roman" w:cs="Times New Roman"/>
        </w:rPr>
        <w:t xml:space="preserve">, </w:t>
      </w:r>
      <w:r w:rsidRPr="00E653C7">
        <w:rPr>
          <w:rFonts w:ascii="Times New Roman" w:hAnsi="Times New Roman" w:cs="Times New Roman"/>
          <w:i/>
          <w:iCs/>
        </w:rPr>
        <w:t>4</w:t>
      </w:r>
      <w:r w:rsidRPr="00E653C7">
        <w:rPr>
          <w:rFonts w:ascii="Times New Roman" w:hAnsi="Times New Roman" w:cs="Times New Roman"/>
        </w:rPr>
        <w:t>(5), 531–543. https://doi.org/10.1038/s41562-020-0848-3</w:t>
      </w:r>
    </w:p>
    <w:p w14:paraId="693BC559"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Liquin, E. G., &amp; Lombrozo, T. (2020). Explanation-seeking curiosity in childhood. </w:t>
      </w:r>
      <w:r w:rsidRPr="00E653C7">
        <w:rPr>
          <w:rFonts w:ascii="Times New Roman" w:hAnsi="Times New Roman" w:cs="Times New Roman"/>
          <w:i/>
          <w:iCs/>
        </w:rPr>
        <w:t>Current Opinion in Behavioral Sciences</w:t>
      </w:r>
      <w:r w:rsidRPr="00E653C7">
        <w:rPr>
          <w:rFonts w:ascii="Times New Roman" w:hAnsi="Times New Roman" w:cs="Times New Roman"/>
        </w:rPr>
        <w:t xml:space="preserve">, </w:t>
      </w:r>
      <w:r w:rsidRPr="00E653C7">
        <w:rPr>
          <w:rFonts w:ascii="Times New Roman" w:hAnsi="Times New Roman" w:cs="Times New Roman"/>
          <w:i/>
          <w:iCs/>
        </w:rPr>
        <w:t>35</w:t>
      </w:r>
      <w:r w:rsidRPr="00E653C7">
        <w:rPr>
          <w:rFonts w:ascii="Times New Roman" w:hAnsi="Times New Roman" w:cs="Times New Roman"/>
        </w:rPr>
        <w:t>, 14–20. https://doi.org/10.1016/j.cobeha.2020.05.012</w:t>
      </w:r>
    </w:p>
    <w:p w14:paraId="350ED9D3"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lastRenderedPageBreak/>
        <w:t xml:space="preserve">Litt, R. A., &amp; Nation, K. (2014). The nature and specificity of paired associate learning deficits in children with dyslexia. </w:t>
      </w:r>
      <w:r w:rsidRPr="00E653C7">
        <w:rPr>
          <w:rFonts w:ascii="Times New Roman" w:hAnsi="Times New Roman" w:cs="Times New Roman"/>
          <w:i/>
          <w:iCs/>
        </w:rPr>
        <w:t>Journal of Memory and Language</w:t>
      </w:r>
      <w:r w:rsidRPr="00E653C7">
        <w:rPr>
          <w:rFonts w:ascii="Times New Roman" w:hAnsi="Times New Roman" w:cs="Times New Roman"/>
        </w:rPr>
        <w:t xml:space="preserve">, </w:t>
      </w:r>
      <w:r w:rsidRPr="00E653C7">
        <w:rPr>
          <w:rFonts w:ascii="Times New Roman" w:hAnsi="Times New Roman" w:cs="Times New Roman"/>
          <w:i/>
          <w:iCs/>
        </w:rPr>
        <w:t>71</w:t>
      </w:r>
      <w:r w:rsidRPr="00E653C7">
        <w:rPr>
          <w:rFonts w:ascii="Times New Roman" w:hAnsi="Times New Roman" w:cs="Times New Roman"/>
        </w:rPr>
        <w:t>(1), 71–88. https://doi.org/10.1016/j.jml.2013.10.005</w:t>
      </w:r>
    </w:p>
    <w:p w14:paraId="15C73C1C"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Marvin, C. B., &amp; Shohamy, D. (2016). Curiosity and reward: Valence predicts choice and information prediction errors enhance learning. </w:t>
      </w:r>
      <w:r w:rsidRPr="00E653C7">
        <w:rPr>
          <w:rFonts w:ascii="Times New Roman" w:hAnsi="Times New Roman" w:cs="Times New Roman"/>
          <w:i/>
          <w:iCs/>
        </w:rPr>
        <w:t>Journal of Experimental Psychology: General</w:t>
      </w:r>
      <w:r w:rsidRPr="00E653C7">
        <w:rPr>
          <w:rFonts w:ascii="Times New Roman" w:hAnsi="Times New Roman" w:cs="Times New Roman"/>
        </w:rPr>
        <w:t xml:space="preserve">, </w:t>
      </w:r>
      <w:r w:rsidRPr="00E653C7">
        <w:rPr>
          <w:rFonts w:ascii="Times New Roman" w:hAnsi="Times New Roman" w:cs="Times New Roman"/>
          <w:i/>
          <w:iCs/>
        </w:rPr>
        <w:t>145</w:t>
      </w:r>
      <w:r w:rsidRPr="00E653C7">
        <w:rPr>
          <w:rFonts w:ascii="Times New Roman" w:hAnsi="Times New Roman" w:cs="Times New Roman"/>
        </w:rPr>
        <w:t>(3), 266–272. https://doi.org/10.1037/xge0000140</w:t>
      </w:r>
    </w:p>
    <w:p w14:paraId="1759CA74"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McGeown, S. P., Norgate, R., &amp; Warhurst, A. (2012). Exploring intrinsic and extrinsic reading motivation among very good and very poor readers. </w:t>
      </w:r>
      <w:r w:rsidRPr="00E653C7">
        <w:rPr>
          <w:rFonts w:ascii="Times New Roman" w:hAnsi="Times New Roman" w:cs="Times New Roman"/>
          <w:i/>
          <w:iCs/>
        </w:rPr>
        <w:t>Educational Research</w:t>
      </w:r>
      <w:r w:rsidRPr="00E653C7">
        <w:rPr>
          <w:rFonts w:ascii="Times New Roman" w:hAnsi="Times New Roman" w:cs="Times New Roman"/>
        </w:rPr>
        <w:t xml:space="preserve">, </w:t>
      </w:r>
      <w:r w:rsidRPr="00E653C7">
        <w:rPr>
          <w:rFonts w:ascii="Times New Roman" w:hAnsi="Times New Roman" w:cs="Times New Roman"/>
          <w:i/>
          <w:iCs/>
        </w:rPr>
        <w:t>54</w:t>
      </w:r>
      <w:r w:rsidRPr="00E653C7">
        <w:rPr>
          <w:rFonts w:ascii="Times New Roman" w:hAnsi="Times New Roman" w:cs="Times New Roman"/>
        </w:rPr>
        <w:t>(3), 309–322. https://doi.org/10.1080/00131881.2012.710089</w:t>
      </w:r>
    </w:p>
    <w:p w14:paraId="6AB8742B"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McGillivray, S., Murayama, K., &amp; Castel, A. D. (2015). Thirst for knowledge: The effects of curiosity and interest on memory in younger and older adults. </w:t>
      </w:r>
      <w:r w:rsidRPr="00E653C7">
        <w:rPr>
          <w:rFonts w:ascii="Times New Roman" w:hAnsi="Times New Roman" w:cs="Times New Roman"/>
          <w:i/>
          <w:iCs/>
        </w:rPr>
        <w:t>Psychology and Aging</w:t>
      </w:r>
      <w:r w:rsidRPr="00E653C7">
        <w:rPr>
          <w:rFonts w:ascii="Times New Roman" w:hAnsi="Times New Roman" w:cs="Times New Roman"/>
        </w:rPr>
        <w:t xml:space="preserve">, </w:t>
      </w:r>
      <w:r w:rsidRPr="00E653C7">
        <w:rPr>
          <w:rFonts w:ascii="Times New Roman" w:hAnsi="Times New Roman" w:cs="Times New Roman"/>
          <w:i/>
          <w:iCs/>
        </w:rPr>
        <w:t>30</w:t>
      </w:r>
      <w:r w:rsidRPr="00E653C7">
        <w:rPr>
          <w:rFonts w:ascii="Times New Roman" w:hAnsi="Times New Roman" w:cs="Times New Roman"/>
        </w:rPr>
        <w:t>(4), 835–841. https://doi.org/10.1037/a0039801</w:t>
      </w:r>
    </w:p>
    <w:p w14:paraId="414D8005"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Murayama, K., FitzGibbon, L., &amp; Sakaki, M. (2019). Process Account of Curiosity and Interest: A Reward-Learning Perspective. </w:t>
      </w:r>
      <w:r w:rsidRPr="00E653C7">
        <w:rPr>
          <w:rFonts w:ascii="Times New Roman" w:hAnsi="Times New Roman" w:cs="Times New Roman"/>
          <w:i/>
          <w:iCs/>
        </w:rPr>
        <w:t>Educational Psychology Review</w:t>
      </w:r>
      <w:r w:rsidRPr="00E653C7">
        <w:rPr>
          <w:rFonts w:ascii="Times New Roman" w:hAnsi="Times New Roman" w:cs="Times New Roman"/>
        </w:rPr>
        <w:t xml:space="preserve">, </w:t>
      </w:r>
      <w:r w:rsidRPr="00E653C7">
        <w:rPr>
          <w:rFonts w:ascii="Times New Roman" w:hAnsi="Times New Roman" w:cs="Times New Roman"/>
          <w:i/>
          <w:iCs/>
        </w:rPr>
        <w:t>31</w:t>
      </w:r>
      <w:r w:rsidRPr="00E653C7">
        <w:rPr>
          <w:rFonts w:ascii="Times New Roman" w:hAnsi="Times New Roman" w:cs="Times New Roman"/>
        </w:rPr>
        <w:t>(4), 875–895. https://doi.org/10.1007/s10648-019-09499-9</w:t>
      </w:r>
    </w:p>
    <w:p w14:paraId="553516F5"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R Core Team. (2020). </w:t>
      </w:r>
      <w:r w:rsidRPr="00E653C7">
        <w:rPr>
          <w:rFonts w:ascii="Times New Roman" w:hAnsi="Times New Roman" w:cs="Times New Roman"/>
          <w:i/>
          <w:iCs/>
        </w:rPr>
        <w:t>R: A language and environment for statistical computing</w:t>
      </w:r>
      <w:r w:rsidRPr="00E653C7">
        <w:rPr>
          <w:rFonts w:ascii="Times New Roman" w:hAnsi="Times New Roman" w:cs="Times New Roman"/>
        </w:rPr>
        <w:t>. R Foundation for Statistical Computing. https://www.R-project.org/.</w:t>
      </w:r>
    </w:p>
    <w:p w14:paraId="70BE985B"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Reio, T. G., &amp; Wiswell, A. (2000). Field investigation of the relationship among adult curiosity, workplace learning, and job performance. </w:t>
      </w:r>
      <w:r w:rsidRPr="00E653C7">
        <w:rPr>
          <w:rFonts w:ascii="Times New Roman" w:hAnsi="Times New Roman" w:cs="Times New Roman"/>
          <w:i/>
          <w:iCs/>
        </w:rPr>
        <w:t>Human Resource Development Quarterly</w:t>
      </w:r>
      <w:r w:rsidRPr="00E653C7">
        <w:rPr>
          <w:rFonts w:ascii="Times New Roman" w:hAnsi="Times New Roman" w:cs="Times New Roman"/>
        </w:rPr>
        <w:t xml:space="preserve">, </w:t>
      </w:r>
      <w:r w:rsidRPr="00E653C7">
        <w:rPr>
          <w:rFonts w:ascii="Times New Roman" w:hAnsi="Times New Roman" w:cs="Times New Roman"/>
          <w:i/>
          <w:iCs/>
        </w:rPr>
        <w:t>11</w:t>
      </w:r>
      <w:r w:rsidRPr="00E653C7">
        <w:rPr>
          <w:rFonts w:ascii="Times New Roman" w:hAnsi="Times New Roman" w:cs="Times New Roman"/>
        </w:rPr>
        <w:t>(1), 5–30. https://doi.org/10.1002/1532-1096(200021)11:1&lt;5::AID-HRDQ2&gt;3.0.CO;2-A</w:t>
      </w:r>
    </w:p>
    <w:p w14:paraId="5AE7D5B7"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Ripollés, P., Marco-Pallarés, J., Alicart, H., Tempelmann, C., Rodríguez-Fornells, A., &amp; Noesselt, T. (2016). Intrinsic monitoring of learning success facilitates memory encoding via the activation of the SN/VTA-Hippocampal loop. </w:t>
      </w:r>
      <w:r w:rsidRPr="00E653C7">
        <w:rPr>
          <w:rFonts w:ascii="Times New Roman" w:hAnsi="Times New Roman" w:cs="Times New Roman"/>
          <w:i/>
          <w:iCs/>
        </w:rPr>
        <w:t>ELife</w:t>
      </w:r>
      <w:r w:rsidRPr="00E653C7">
        <w:rPr>
          <w:rFonts w:ascii="Times New Roman" w:hAnsi="Times New Roman" w:cs="Times New Roman"/>
        </w:rPr>
        <w:t xml:space="preserve">, </w:t>
      </w:r>
      <w:r w:rsidRPr="00E653C7">
        <w:rPr>
          <w:rFonts w:ascii="Times New Roman" w:hAnsi="Times New Roman" w:cs="Times New Roman"/>
          <w:i/>
          <w:iCs/>
        </w:rPr>
        <w:t>5</w:t>
      </w:r>
      <w:r w:rsidRPr="00E653C7">
        <w:rPr>
          <w:rFonts w:ascii="Times New Roman" w:hAnsi="Times New Roman" w:cs="Times New Roman"/>
        </w:rPr>
        <w:t>, e17441. https://doi.org/10.7554/eLife.17441</w:t>
      </w:r>
    </w:p>
    <w:p w14:paraId="0AFEB4A9"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lastRenderedPageBreak/>
        <w:t xml:space="preserve">Ripollés, P., Marco-Pallarés, J., Hielscher, U., Mestres-Missé, A., Tempelmann, C., Heinze, H.-J., Rodríguez-Fornells, A., &amp; Noesselt, T. (2014). The Role of Reward in Word Learning and Its Implications for Language Acquisition. </w:t>
      </w:r>
      <w:r w:rsidRPr="00E653C7">
        <w:rPr>
          <w:rFonts w:ascii="Times New Roman" w:hAnsi="Times New Roman" w:cs="Times New Roman"/>
          <w:i/>
          <w:iCs/>
        </w:rPr>
        <w:t>Current Biology</w:t>
      </w:r>
      <w:r w:rsidRPr="00E653C7">
        <w:rPr>
          <w:rFonts w:ascii="Times New Roman" w:hAnsi="Times New Roman" w:cs="Times New Roman"/>
        </w:rPr>
        <w:t xml:space="preserve">, </w:t>
      </w:r>
      <w:r w:rsidRPr="00E653C7">
        <w:rPr>
          <w:rFonts w:ascii="Times New Roman" w:hAnsi="Times New Roman" w:cs="Times New Roman"/>
          <w:i/>
          <w:iCs/>
        </w:rPr>
        <w:t>24</w:t>
      </w:r>
      <w:r w:rsidRPr="00E653C7">
        <w:rPr>
          <w:rFonts w:ascii="Times New Roman" w:hAnsi="Times New Roman" w:cs="Times New Roman"/>
        </w:rPr>
        <w:t>(21), 2606–2611. https://doi.org/10.1016/j.cub.2014.09.044</w:t>
      </w:r>
    </w:p>
    <w:p w14:paraId="68656F70"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Roberts, A. R., Shaddy, F., &amp; Fishbach, A. (2020). Love is patient: People are more willing to wait for things they like. </w:t>
      </w:r>
      <w:r w:rsidRPr="00E653C7">
        <w:rPr>
          <w:rFonts w:ascii="Times New Roman" w:hAnsi="Times New Roman" w:cs="Times New Roman"/>
          <w:i/>
          <w:iCs/>
        </w:rPr>
        <w:t>Journal of Experimental Psychology: General</w:t>
      </w:r>
      <w:r w:rsidRPr="00E653C7">
        <w:rPr>
          <w:rFonts w:ascii="Times New Roman" w:hAnsi="Times New Roman" w:cs="Times New Roman"/>
        </w:rPr>
        <w:t>, No Pagination Specified-No Pagination Specified. https://doi.org/10.1037/xge0000999</w:t>
      </w:r>
    </w:p>
    <w:p w14:paraId="167116CC"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Snowling, M. J., Muter, V., &amp; Carroll, J. (2007). Children at family risk of dyslexia: A follow-up in early adolescence. </w:t>
      </w:r>
      <w:r w:rsidRPr="00E653C7">
        <w:rPr>
          <w:rFonts w:ascii="Times New Roman" w:hAnsi="Times New Roman" w:cs="Times New Roman"/>
          <w:i/>
          <w:iCs/>
        </w:rPr>
        <w:t>Journal of Child Psychology and Psychiatry</w:t>
      </w:r>
      <w:r w:rsidRPr="00E653C7">
        <w:rPr>
          <w:rFonts w:ascii="Times New Roman" w:hAnsi="Times New Roman" w:cs="Times New Roman"/>
        </w:rPr>
        <w:t xml:space="preserve">, </w:t>
      </w:r>
      <w:r w:rsidRPr="00E653C7">
        <w:rPr>
          <w:rFonts w:ascii="Times New Roman" w:hAnsi="Times New Roman" w:cs="Times New Roman"/>
          <w:i/>
          <w:iCs/>
        </w:rPr>
        <w:t>48</w:t>
      </w:r>
      <w:r w:rsidRPr="00E653C7">
        <w:rPr>
          <w:rFonts w:ascii="Times New Roman" w:hAnsi="Times New Roman" w:cs="Times New Roman"/>
        </w:rPr>
        <w:t>(6), 609–618. https://doi.org/10.1111/j.1469-7610.2006.01725.x</w:t>
      </w:r>
    </w:p>
    <w:p w14:paraId="0B84544C"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Stahl, A. E., &amp; Feigenson, L. (2015). Observing the unexpected enhances infants’ learning and exploration. </w:t>
      </w:r>
      <w:r w:rsidRPr="00E653C7">
        <w:rPr>
          <w:rFonts w:ascii="Times New Roman" w:hAnsi="Times New Roman" w:cs="Times New Roman"/>
          <w:i/>
          <w:iCs/>
        </w:rPr>
        <w:t>Science</w:t>
      </w:r>
      <w:r w:rsidRPr="00E653C7">
        <w:rPr>
          <w:rFonts w:ascii="Times New Roman" w:hAnsi="Times New Roman" w:cs="Times New Roman"/>
        </w:rPr>
        <w:t xml:space="preserve">, </w:t>
      </w:r>
      <w:r w:rsidRPr="00E653C7">
        <w:rPr>
          <w:rFonts w:ascii="Times New Roman" w:hAnsi="Times New Roman" w:cs="Times New Roman"/>
          <w:i/>
          <w:iCs/>
        </w:rPr>
        <w:t>348</w:t>
      </w:r>
      <w:r w:rsidRPr="00E653C7">
        <w:rPr>
          <w:rFonts w:ascii="Times New Roman" w:hAnsi="Times New Roman" w:cs="Times New Roman"/>
        </w:rPr>
        <w:t>(6230), 91–94. https://doi.org/10.1126/science.aaa3799</w:t>
      </w:r>
    </w:p>
    <w:p w14:paraId="6EA2A652"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Subbotsky, E. (2010). Curiosity and exploratory behaviour towards possible and impossible events in children and adults. </w:t>
      </w:r>
      <w:r w:rsidRPr="00E653C7">
        <w:rPr>
          <w:rFonts w:ascii="Times New Roman" w:hAnsi="Times New Roman" w:cs="Times New Roman"/>
          <w:i/>
          <w:iCs/>
        </w:rPr>
        <w:t>British Journal of Psychology</w:t>
      </w:r>
      <w:r w:rsidRPr="00E653C7">
        <w:rPr>
          <w:rFonts w:ascii="Times New Roman" w:hAnsi="Times New Roman" w:cs="Times New Roman"/>
        </w:rPr>
        <w:t xml:space="preserve">, </w:t>
      </w:r>
      <w:r w:rsidRPr="00E653C7">
        <w:rPr>
          <w:rFonts w:ascii="Times New Roman" w:hAnsi="Times New Roman" w:cs="Times New Roman"/>
          <w:i/>
          <w:iCs/>
        </w:rPr>
        <w:t>101</w:t>
      </w:r>
      <w:r w:rsidRPr="00E653C7">
        <w:rPr>
          <w:rFonts w:ascii="Times New Roman" w:hAnsi="Times New Roman" w:cs="Times New Roman"/>
        </w:rPr>
        <w:t>(3), 481–501. https://doi.org/10.1348/000712609X470590</w:t>
      </w:r>
    </w:p>
    <w:p w14:paraId="70D39943"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Valji, A., Priemysheva, A., Hodgetts, C. J., Costigan, A. G., Parker, G. D., Graham, K. S., Lawrence, A. D., &amp; Gruber, M. J. (2019). Curious connections: White matter pathways supporting individual differences in epistemic and perceptual curiosity. </w:t>
      </w:r>
      <w:r w:rsidRPr="00E653C7">
        <w:rPr>
          <w:rFonts w:ascii="Times New Roman" w:hAnsi="Times New Roman" w:cs="Times New Roman"/>
          <w:i/>
          <w:iCs/>
        </w:rPr>
        <w:t>BioRxiv</w:t>
      </w:r>
      <w:r w:rsidRPr="00E653C7">
        <w:rPr>
          <w:rFonts w:ascii="Times New Roman" w:hAnsi="Times New Roman" w:cs="Times New Roman"/>
        </w:rPr>
        <w:t>, 642165. https://doi.org/10.1101/642165</w:t>
      </w:r>
    </w:p>
    <w:p w14:paraId="00AB9AC0"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van Bergen, E., Snowling, M. J., Zeeuw, E. L. de, Beijsterveldt, C. E. M. van, Dolan, C. V., &amp; Boomsma, D. I. (2018). Why do children read more? The influence of reading ability on voluntary reading practices. </w:t>
      </w:r>
      <w:r w:rsidRPr="00E653C7">
        <w:rPr>
          <w:rFonts w:ascii="Times New Roman" w:hAnsi="Times New Roman" w:cs="Times New Roman"/>
          <w:i/>
          <w:iCs/>
        </w:rPr>
        <w:t>Journal of Child Psychology and Psychiatry</w:t>
      </w:r>
      <w:r w:rsidRPr="00E653C7">
        <w:rPr>
          <w:rFonts w:ascii="Times New Roman" w:hAnsi="Times New Roman" w:cs="Times New Roman"/>
        </w:rPr>
        <w:t xml:space="preserve">, </w:t>
      </w:r>
      <w:r w:rsidRPr="00E653C7">
        <w:rPr>
          <w:rFonts w:ascii="Times New Roman" w:hAnsi="Times New Roman" w:cs="Times New Roman"/>
          <w:i/>
          <w:iCs/>
        </w:rPr>
        <w:t>59</w:t>
      </w:r>
      <w:r w:rsidRPr="00E653C7">
        <w:rPr>
          <w:rFonts w:ascii="Times New Roman" w:hAnsi="Times New Roman" w:cs="Times New Roman"/>
        </w:rPr>
        <w:t>(11), 1205–1214. https://doi.org/10.1111/jcpp.12910</w:t>
      </w:r>
    </w:p>
    <w:p w14:paraId="525C7185"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lastRenderedPageBreak/>
        <w:t xml:space="preserve">van Lieshout, Traast, I., de Lange, F., &amp; Cools, R. (2019). </w:t>
      </w:r>
      <w:r w:rsidRPr="00E653C7">
        <w:rPr>
          <w:rFonts w:ascii="Times New Roman" w:hAnsi="Times New Roman" w:cs="Times New Roman"/>
          <w:i/>
          <w:iCs/>
        </w:rPr>
        <w:t>Curiosity or savouring? Information seeking is modulated by both uncertainty and valence.</w:t>
      </w:r>
      <w:r w:rsidRPr="00E653C7">
        <w:rPr>
          <w:rFonts w:ascii="Times New Roman" w:hAnsi="Times New Roman" w:cs="Times New Roman"/>
        </w:rPr>
        <w:t xml:space="preserve"> [Preprint]. PsyArXiv. https://doi.org/10.31234/osf.io/5y6pz</w:t>
      </w:r>
    </w:p>
    <w:p w14:paraId="3F7BD6E1"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van Lieshout, Vandenbroucke, A. R. E., Müller, N. C. J., Cools, R., &amp; Lange, F. P. de. (2018). Induction and Relief of Curiosity Elicit Parietal and Frontal Activity. </w:t>
      </w:r>
      <w:r w:rsidRPr="00E653C7">
        <w:rPr>
          <w:rFonts w:ascii="Times New Roman" w:hAnsi="Times New Roman" w:cs="Times New Roman"/>
          <w:i/>
          <w:iCs/>
        </w:rPr>
        <w:t>Journal of Neuroscience</w:t>
      </w:r>
      <w:r w:rsidRPr="00E653C7">
        <w:rPr>
          <w:rFonts w:ascii="Times New Roman" w:hAnsi="Times New Roman" w:cs="Times New Roman"/>
        </w:rPr>
        <w:t xml:space="preserve">, </w:t>
      </w:r>
      <w:r w:rsidRPr="00E653C7">
        <w:rPr>
          <w:rFonts w:ascii="Times New Roman" w:hAnsi="Times New Roman" w:cs="Times New Roman"/>
          <w:i/>
          <w:iCs/>
        </w:rPr>
        <w:t>38</w:t>
      </w:r>
      <w:r w:rsidRPr="00E653C7">
        <w:rPr>
          <w:rFonts w:ascii="Times New Roman" w:hAnsi="Times New Roman" w:cs="Times New Roman"/>
        </w:rPr>
        <w:t>(10), 2579–2588. https://doi.org/10.1523/JNEUROSCI.2816-17.2018</w:t>
      </w:r>
    </w:p>
    <w:p w14:paraId="0CEF59B2"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Vogl, E., Pekrun, R., Murayama, K., &amp; Loderer, K. (2020). Surprised–curious–confused: Epistemic emotions and knowledge exploration. </w:t>
      </w:r>
      <w:r w:rsidRPr="00E653C7">
        <w:rPr>
          <w:rFonts w:ascii="Times New Roman" w:hAnsi="Times New Roman" w:cs="Times New Roman"/>
          <w:i/>
          <w:iCs/>
        </w:rPr>
        <w:t>Emotion</w:t>
      </w:r>
      <w:r w:rsidRPr="00E653C7">
        <w:rPr>
          <w:rFonts w:ascii="Times New Roman" w:hAnsi="Times New Roman" w:cs="Times New Roman"/>
        </w:rPr>
        <w:t xml:space="preserve">, </w:t>
      </w:r>
      <w:r w:rsidRPr="00E653C7">
        <w:rPr>
          <w:rFonts w:ascii="Times New Roman" w:hAnsi="Times New Roman" w:cs="Times New Roman"/>
          <w:i/>
          <w:iCs/>
        </w:rPr>
        <w:t>20</w:t>
      </w:r>
      <w:r w:rsidRPr="00E653C7">
        <w:rPr>
          <w:rFonts w:ascii="Times New Roman" w:hAnsi="Times New Roman" w:cs="Times New Roman"/>
        </w:rPr>
        <w:t>(4), 625–641. https://doi.org/10.1037/emo0000578</w:t>
      </w:r>
    </w:p>
    <w:p w14:paraId="5550C0FA"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von Stumm, S., Hell, B., &amp; Chamorro-Premuzic, T. (2011). The Hungry Mind: Intellectual Curiosity Is the Third Pillar of Academic Performance. </w:t>
      </w:r>
      <w:r w:rsidRPr="00E653C7">
        <w:rPr>
          <w:rFonts w:ascii="Times New Roman" w:hAnsi="Times New Roman" w:cs="Times New Roman"/>
          <w:i/>
          <w:iCs/>
        </w:rPr>
        <w:t>Perspectives on Psychological Science</w:t>
      </w:r>
      <w:r w:rsidRPr="00E653C7">
        <w:rPr>
          <w:rFonts w:ascii="Times New Roman" w:hAnsi="Times New Roman" w:cs="Times New Roman"/>
        </w:rPr>
        <w:t xml:space="preserve">, </w:t>
      </w:r>
      <w:r w:rsidRPr="00E653C7">
        <w:rPr>
          <w:rFonts w:ascii="Times New Roman" w:hAnsi="Times New Roman" w:cs="Times New Roman"/>
          <w:i/>
          <w:iCs/>
        </w:rPr>
        <w:t>6</w:t>
      </w:r>
      <w:r w:rsidRPr="00E653C7">
        <w:rPr>
          <w:rFonts w:ascii="Times New Roman" w:hAnsi="Times New Roman" w:cs="Times New Roman"/>
        </w:rPr>
        <w:t>(6), 574–588. https://doi.org/10.1177/1745691611421204</w:t>
      </w:r>
    </w:p>
    <w:p w14:paraId="16082352" w14:textId="77777777" w:rsidR="00E653C7" w:rsidRPr="00E653C7" w:rsidRDefault="00E653C7" w:rsidP="00E653C7">
      <w:pPr>
        <w:pStyle w:val="Bibliography"/>
        <w:rPr>
          <w:rFonts w:ascii="Times New Roman" w:hAnsi="Times New Roman" w:cs="Times New Roman"/>
        </w:rPr>
      </w:pPr>
      <w:r w:rsidRPr="00E653C7">
        <w:rPr>
          <w:rFonts w:ascii="Times New Roman" w:hAnsi="Times New Roman" w:cs="Times New Roman"/>
        </w:rPr>
        <w:t xml:space="preserve">Wagner, R. K., Zirps, F. A., Edwards, A. A., Wood, S. G., Joyner, R. E., Becker, B. J., Liu, G., &amp; Beal, B. (2020). The Prevalence of Dyslexia: A New Approach to Its Estimation. </w:t>
      </w:r>
      <w:r w:rsidRPr="00E653C7">
        <w:rPr>
          <w:rFonts w:ascii="Times New Roman" w:hAnsi="Times New Roman" w:cs="Times New Roman"/>
          <w:i/>
          <w:iCs/>
        </w:rPr>
        <w:t>Journal of Learning Disabilities</w:t>
      </w:r>
      <w:r w:rsidRPr="00E653C7">
        <w:rPr>
          <w:rFonts w:ascii="Times New Roman" w:hAnsi="Times New Roman" w:cs="Times New Roman"/>
        </w:rPr>
        <w:t xml:space="preserve">, </w:t>
      </w:r>
      <w:r w:rsidRPr="00E653C7">
        <w:rPr>
          <w:rFonts w:ascii="Times New Roman" w:hAnsi="Times New Roman" w:cs="Times New Roman"/>
          <w:i/>
          <w:iCs/>
        </w:rPr>
        <w:t>53</w:t>
      </w:r>
      <w:r w:rsidRPr="00E653C7">
        <w:rPr>
          <w:rFonts w:ascii="Times New Roman" w:hAnsi="Times New Roman" w:cs="Times New Roman"/>
        </w:rPr>
        <w:t>(5), 354–365. https://doi.org/10.1177/0022219420920377</w:t>
      </w:r>
    </w:p>
    <w:p w14:paraId="14A358D3" w14:textId="546FBC5A" w:rsidR="00F91B73" w:rsidRDefault="00E57925" w:rsidP="00531A11">
      <w:pPr>
        <w:spacing w:line="276" w:lineRule="auto"/>
        <w:rPr>
          <w:rFonts w:ascii="Times New Roman" w:hAnsi="Times New Roman" w:cs="Times New Roman"/>
        </w:rPr>
      </w:pPr>
      <w:r>
        <w:rPr>
          <w:rFonts w:ascii="Times New Roman" w:hAnsi="Times New Roman" w:cs="Times New Roman"/>
        </w:rPr>
        <w:fldChar w:fldCharType="end"/>
      </w:r>
    </w:p>
    <w:p w14:paraId="12A7CD45" w14:textId="707EF9B8" w:rsidR="000A3030" w:rsidRPr="00360793" w:rsidRDefault="000A3030" w:rsidP="00531A11">
      <w:pPr>
        <w:spacing w:line="276" w:lineRule="auto"/>
        <w:rPr>
          <w:rFonts w:ascii="Times New Roman" w:hAnsi="Times New Roman" w:cs="Times New Roman"/>
        </w:rPr>
      </w:pPr>
    </w:p>
    <w:sectPr w:rsidR="000A3030" w:rsidRPr="00360793" w:rsidSect="00261D4A">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B7D1B" w14:textId="77777777" w:rsidR="000D0F0F" w:rsidRDefault="000D0F0F" w:rsidP="0080319E">
      <w:r>
        <w:separator/>
      </w:r>
    </w:p>
  </w:endnote>
  <w:endnote w:type="continuationSeparator" w:id="0">
    <w:p w14:paraId="698EEB36" w14:textId="77777777" w:rsidR="000D0F0F" w:rsidRDefault="000D0F0F" w:rsidP="0080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979684"/>
      <w:docPartObj>
        <w:docPartGallery w:val="Page Numbers (Bottom of Page)"/>
        <w:docPartUnique/>
      </w:docPartObj>
    </w:sdtPr>
    <w:sdtEndPr>
      <w:rPr>
        <w:rStyle w:val="PageNumber"/>
      </w:rPr>
    </w:sdtEndPr>
    <w:sdtContent>
      <w:p w14:paraId="30C79F14" w14:textId="17F3CBD0" w:rsidR="00836A38" w:rsidRDefault="00836A38" w:rsidP="007B4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8A1154" w14:textId="77777777" w:rsidR="00836A38" w:rsidRDefault="00836A38" w:rsidP="00531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270816"/>
      <w:docPartObj>
        <w:docPartGallery w:val="Page Numbers (Bottom of Page)"/>
        <w:docPartUnique/>
      </w:docPartObj>
    </w:sdtPr>
    <w:sdtEndPr>
      <w:rPr>
        <w:rStyle w:val="PageNumber"/>
      </w:rPr>
    </w:sdtEndPr>
    <w:sdtContent>
      <w:p w14:paraId="4F5487E2" w14:textId="0AFFC133" w:rsidR="00836A38" w:rsidRDefault="00836A38" w:rsidP="007B41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55596C" w14:textId="77777777" w:rsidR="00836A38" w:rsidRDefault="00836A38" w:rsidP="00531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09EE" w14:textId="77777777" w:rsidR="000D0F0F" w:rsidRDefault="000D0F0F" w:rsidP="0080319E">
      <w:r>
        <w:separator/>
      </w:r>
    </w:p>
  </w:footnote>
  <w:footnote w:type="continuationSeparator" w:id="0">
    <w:p w14:paraId="5B8BDB02" w14:textId="77777777" w:rsidR="000D0F0F" w:rsidRDefault="000D0F0F" w:rsidP="00803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7F"/>
    <w:rsid w:val="00003BFE"/>
    <w:rsid w:val="00006F72"/>
    <w:rsid w:val="00010091"/>
    <w:rsid w:val="00017FF0"/>
    <w:rsid w:val="000252DA"/>
    <w:rsid w:val="0003443F"/>
    <w:rsid w:val="000454E6"/>
    <w:rsid w:val="000575B9"/>
    <w:rsid w:val="00063292"/>
    <w:rsid w:val="00064492"/>
    <w:rsid w:val="0008294F"/>
    <w:rsid w:val="0009430C"/>
    <w:rsid w:val="000A0305"/>
    <w:rsid w:val="000A3030"/>
    <w:rsid w:val="000A700D"/>
    <w:rsid w:val="000A7E4E"/>
    <w:rsid w:val="000B7177"/>
    <w:rsid w:val="000D0F0F"/>
    <w:rsid w:val="000D5F73"/>
    <w:rsid w:val="000F0B58"/>
    <w:rsid w:val="0012219C"/>
    <w:rsid w:val="001271EF"/>
    <w:rsid w:val="00127899"/>
    <w:rsid w:val="00132310"/>
    <w:rsid w:val="001425AB"/>
    <w:rsid w:val="0014633F"/>
    <w:rsid w:val="0014747F"/>
    <w:rsid w:val="001577A8"/>
    <w:rsid w:val="0016502A"/>
    <w:rsid w:val="00166D62"/>
    <w:rsid w:val="0016757F"/>
    <w:rsid w:val="00172076"/>
    <w:rsid w:val="00172B1E"/>
    <w:rsid w:val="001760F8"/>
    <w:rsid w:val="00182461"/>
    <w:rsid w:val="00183C04"/>
    <w:rsid w:val="001963D0"/>
    <w:rsid w:val="001A6B9E"/>
    <w:rsid w:val="001C3CCB"/>
    <w:rsid w:val="001D247D"/>
    <w:rsid w:val="001D4674"/>
    <w:rsid w:val="001E1B6F"/>
    <w:rsid w:val="001E21C7"/>
    <w:rsid w:val="001E5927"/>
    <w:rsid w:val="001E63E7"/>
    <w:rsid w:val="001E6F79"/>
    <w:rsid w:val="001F01BC"/>
    <w:rsid w:val="001F1490"/>
    <w:rsid w:val="00200C22"/>
    <w:rsid w:val="00201B3A"/>
    <w:rsid w:val="00202660"/>
    <w:rsid w:val="0020369B"/>
    <w:rsid w:val="00212D09"/>
    <w:rsid w:val="00214DBE"/>
    <w:rsid w:val="002157CD"/>
    <w:rsid w:val="00226C03"/>
    <w:rsid w:val="00240419"/>
    <w:rsid w:val="00243ED5"/>
    <w:rsid w:val="00251F1B"/>
    <w:rsid w:val="00253C0B"/>
    <w:rsid w:val="002573DE"/>
    <w:rsid w:val="002607C0"/>
    <w:rsid w:val="00261D4A"/>
    <w:rsid w:val="00265CF8"/>
    <w:rsid w:val="0027130E"/>
    <w:rsid w:val="002718F2"/>
    <w:rsid w:val="00273449"/>
    <w:rsid w:val="00274145"/>
    <w:rsid w:val="002772ED"/>
    <w:rsid w:val="0028143B"/>
    <w:rsid w:val="002852A0"/>
    <w:rsid w:val="00291930"/>
    <w:rsid w:val="00292621"/>
    <w:rsid w:val="00293BFE"/>
    <w:rsid w:val="002956FA"/>
    <w:rsid w:val="002A3D50"/>
    <w:rsid w:val="002B1986"/>
    <w:rsid w:val="002E25B7"/>
    <w:rsid w:val="002E4E47"/>
    <w:rsid w:val="002E67FE"/>
    <w:rsid w:val="002F1815"/>
    <w:rsid w:val="002F364C"/>
    <w:rsid w:val="002F507F"/>
    <w:rsid w:val="002F697A"/>
    <w:rsid w:val="00303097"/>
    <w:rsid w:val="0030497A"/>
    <w:rsid w:val="00306E56"/>
    <w:rsid w:val="00315F43"/>
    <w:rsid w:val="003169B7"/>
    <w:rsid w:val="00324534"/>
    <w:rsid w:val="00327C38"/>
    <w:rsid w:val="003367FA"/>
    <w:rsid w:val="003402BB"/>
    <w:rsid w:val="00342F53"/>
    <w:rsid w:val="00351210"/>
    <w:rsid w:val="00355618"/>
    <w:rsid w:val="00360793"/>
    <w:rsid w:val="00376435"/>
    <w:rsid w:val="003775F6"/>
    <w:rsid w:val="00382EF6"/>
    <w:rsid w:val="00383484"/>
    <w:rsid w:val="00385C5A"/>
    <w:rsid w:val="00387450"/>
    <w:rsid w:val="003A5147"/>
    <w:rsid w:val="003A6B2C"/>
    <w:rsid w:val="003B1392"/>
    <w:rsid w:val="003C6D6D"/>
    <w:rsid w:val="003C7052"/>
    <w:rsid w:val="003D3B52"/>
    <w:rsid w:val="003E5222"/>
    <w:rsid w:val="003E7006"/>
    <w:rsid w:val="004231E8"/>
    <w:rsid w:val="00425174"/>
    <w:rsid w:val="0042574D"/>
    <w:rsid w:val="00430A4B"/>
    <w:rsid w:val="004317E5"/>
    <w:rsid w:val="00437B3D"/>
    <w:rsid w:val="0044239B"/>
    <w:rsid w:val="00457E83"/>
    <w:rsid w:val="00460958"/>
    <w:rsid w:val="0046415C"/>
    <w:rsid w:val="00465F9D"/>
    <w:rsid w:val="00473F9C"/>
    <w:rsid w:val="004830D9"/>
    <w:rsid w:val="004837CD"/>
    <w:rsid w:val="00485906"/>
    <w:rsid w:val="00487497"/>
    <w:rsid w:val="004874B1"/>
    <w:rsid w:val="00491192"/>
    <w:rsid w:val="00491817"/>
    <w:rsid w:val="00497C03"/>
    <w:rsid w:val="004A02AD"/>
    <w:rsid w:val="004A524A"/>
    <w:rsid w:val="004B0A6D"/>
    <w:rsid w:val="004B13A7"/>
    <w:rsid w:val="004C1F0B"/>
    <w:rsid w:val="004C4208"/>
    <w:rsid w:val="004D5096"/>
    <w:rsid w:val="004D5AF1"/>
    <w:rsid w:val="004E1BD9"/>
    <w:rsid w:val="004E4144"/>
    <w:rsid w:val="0050114E"/>
    <w:rsid w:val="00520121"/>
    <w:rsid w:val="00530C15"/>
    <w:rsid w:val="00531A11"/>
    <w:rsid w:val="00535DB5"/>
    <w:rsid w:val="00542893"/>
    <w:rsid w:val="00544D6B"/>
    <w:rsid w:val="00562C87"/>
    <w:rsid w:val="0057145C"/>
    <w:rsid w:val="00571E16"/>
    <w:rsid w:val="005828F9"/>
    <w:rsid w:val="00587846"/>
    <w:rsid w:val="00587A20"/>
    <w:rsid w:val="0059722C"/>
    <w:rsid w:val="005A147C"/>
    <w:rsid w:val="005A2D60"/>
    <w:rsid w:val="005A4FFC"/>
    <w:rsid w:val="005A504F"/>
    <w:rsid w:val="005A630E"/>
    <w:rsid w:val="005B54A9"/>
    <w:rsid w:val="005C2B6C"/>
    <w:rsid w:val="005C5E12"/>
    <w:rsid w:val="005E1B7D"/>
    <w:rsid w:val="005E4F22"/>
    <w:rsid w:val="005F5415"/>
    <w:rsid w:val="005F684E"/>
    <w:rsid w:val="00601EED"/>
    <w:rsid w:val="006048CC"/>
    <w:rsid w:val="00613562"/>
    <w:rsid w:val="00616C54"/>
    <w:rsid w:val="00620EA2"/>
    <w:rsid w:val="006241C5"/>
    <w:rsid w:val="0062648E"/>
    <w:rsid w:val="006268EC"/>
    <w:rsid w:val="006331C1"/>
    <w:rsid w:val="00647846"/>
    <w:rsid w:val="00664C2E"/>
    <w:rsid w:val="006654F7"/>
    <w:rsid w:val="006758A2"/>
    <w:rsid w:val="00686262"/>
    <w:rsid w:val="00697144"/>
    <w:rsid w:val="006B1808"/>
    <w:rsid w:val="006B460A"/>
    <w:rsid w:val="006C4CF5"/>
    <w:rsid w:val="006D2917"/>
    <w:rsid w:val="006D5138"/>
    <w:rsid w:val="006E0FF9"/>
    <w:rsid w:val="006F1B75"/>
    <w:rsid w:val="006F33B8"/>
    <w:rsid w:val="006F40EC"/>
    <w:rsid w:val="006F46CA"/>
    <w:rsid w:val="006F4F3C"/>
    <w:rsid w:val="0070191A"/>
    <w:rsid w:val="007048EB"/>
    <w:rsid w:val="0070595E"/>
    <w:rsid w:val="00706EDD"/>
    <w:rsid w:val="00722CDC"/>
    <w:rsid w:val="00724E24"/>
    <w:rsid w:val="00730FEC"/>
    <w:rsid w:val="00732E2F"/>
    <w:rsid w:val="007334C2"/>
    <w:rsid w:val="00742DE7"/>
    <w:rsid w:val="00744AC0"/>
    <w:rsid w:val="00745726"/>
    <w:rsid w:val="007471C5"/>
    <w:rsid w:val="00765666"/>
    <w:rsid w:val="00766692"/>
    <w:rsid w:val="00771716"/>
    <w:rsid w:val="00772DF5"/>
    <w:rsid w:val="00781EC7"/>
    <w:rsid w:val="007876C4"/>
    <w:rsid w:val="007903C8"/>
    <w:rsid w:val="00791C39"/>
    <w:rsid w:val="00795C7E"/>
    <w:rsid w:val="00797027"/>
    <w:rsid w:val="007A6CC0"/>
    <w:rsid w:val="007B03F6"/>
    <w:rsid w:val="007B1047"/>
    <w:rsid w:val="007B16F5"/>
    <w:rsid w:val="007B41BC"/>
    <w:rsid w:val="007C0C90"/>
    <w:rsid w:val="007C4232"/>
    <w:rsid w:val="007D0FAF"/>
    <w:rsid w:val="007D3887"/>
    <w:rsid w:val="007F03C9"/>
    <w:rsid w:val="007F146C"/>
    <w:rsid w:val="0080141A"/>
    <w:rsid w:val="0080319E"/>
    <w:rsid w:val="00806EE5"/>
    <w:rsid w:val="00810C5E"/>
    <w:rsid w:val="0081518B"/>
    <w:rsid w:val="00815D08"/>
    <w:rsid w:val="00823EF2"/>
    <w:rsid w:val="00836826"/>
    <w:rsid w:val="00836A38"/>
    <w:rsid w:val="00842BCD"/>
    <w:rsid w:val="0084321F"/>
    <w:rsid w:val="00845D10"/>
    <w:rsid w:val="00852407"/>
    <w:rsid w:val="00854E12"/>
    <w:rsid w:val="00854E9C"/>
    <w:rsid w:val="00861757"/>
    <w:rsid w:val="00865223"/>
    <w:rsid w:val="0088022B"/>
    <w:rsid w:val="0088310C"/>
    <w:rsid w:val="00884FAE"/>
    <w:rsid w:val="00885F28"/>
    <w:rsid w:val="00887379"/>
    <w:rsid w:val="00895BA1"/>
    <w:rsid w:val="008A4D0D"/>
    <w:rsid w:val="008B3E07"/>
    <w:rsid w:val="008B47CB"/>
    <w:rsid w:val="008B6CD4"/>
    <w:rsid w:val="008B765D"/>
    <w:rsid w:val="008C0ADF"/>
    <w:rsid w:val="008C6616"/>
    <w:rsid w:val="008D274F"/>
    <w:rsid w:val="008D78B8"/>
    <w:rsid w:val="008E2A10"/>
    <w:rsid w:val="00901D63"/>
    <w:rsid w:val="009133AC"/>
    <w:rsid w:val="00913EF5"/>
    <w:rsid w:val="009243CE"/>
    <w:rsid w:val="009257F3"/>
    <w:rsid w:val="009269B9"/>
    <w:rsid w:val="00932633"/>
    <w:rsid w:val="00934A08"/>
    <w:rsid w:val="009377AF"/>
    <w:rsid w:val="00942587"/>
    <w:rsid w:val="00945F5D"/>
    <w:rsid w:val="00951F83"/>
    <w:rsid w:val="00953323"/>
    <w:rsid w:val="009879B5"/>
    <w:rsid w:val="009968C7"/>
    <w:rsid w:val="009A0AB9"/>
    <w:rsid w:val="009A4E6C"/>
    <w:rsid w:val="009A756E"/>
    <w:rsid w:val="009B1581"/>
    <w:rsid w:val="009C0AEE"/>
    <w:rsid w:val="009C4D7C"/>
    <w:rsid w:val="009C6979"/>
    <w:rsid w:val="009D421B"/>
    <w:rsid w:val="009D56CD"/>
    <w:rsid w:val="009E07C2"/>
    <w:rsid w:val="009E14F5"/>
    <w:rsid w:val="009F1656"/>
    <w:rsid w:val="009F1B56"/>
    <w:rsid w:val="009F513B"/>
    <w:rsid w:val="009F7F6A"/>
    <w:rsid w:val="00A01320"/>
    <w:rsid w:val="00A02B42"/>
    <w:rsid w:val="00A13BB7"/>
    <w:rsid w:val="00A21A51"/>
    <w:rsid w:val="00A25604"/>
    <w:rsid w:val="00A26AC2"/>
    <w:rsid w:val="00A27830"/>
    <w:rsid w:val="00A3256E"/>
    <w:rsid w:val="00A346FE"/>
    <w:rsid w:val="00A5140A"/>
    <w:rsid w:val="00A6045F"/>
    <w:rsid w:val="00A62A8E"/>
    <w:rsid w:val="00A76F59"/>
    <w:rsid w:val="00A94538"/>
    <w:rsid w:val="00A961DF"/>
    <w:rsid w:val="00A9683D"/>
    <w:rsid w:val="00AA3D4E"/>
    <w:rsid w:val="00AB6A22"/>
    <w:rsid w:val="00AC199C"/>
    <w:rsid w:val="00AC4581"/>
    <w:rsid w:val="00AC5440"/>
    <w:rsid w:val="00AD3369"/>
    <w:rsid w:val="00AD7FA7"/>
    <w:rsid w:val="00AF2DE7"/>
    <w:rsid w:val="00AF2FA2"/>
    <w:rsid w:val="00AF4948"/>
    <w:rsid w:val="00AF6526"/>
    <w:rsid w:val="00B0021F"/>
    <w:rsid w:val="00B02761"/>
    <w:rsid w:val="00B030E9"/>
    <w:rsid w:val="00B17272"/>
    <w:rsid w:val="00B17D44"/>
    <w:rsid w:val="00B2399B"/>
    <w:rsid w:val="00B23E7E"/>
    <w:rsid w:val="00B3152A"/>
    <w:rsid w:val="00B34450"/>
    <w:rsid w:val="00B36923"/>
    <w:rsid w:val="00B44800"/>
    <w:rsid w:val="00B66EE4"/>
    <w:rsid w:val="00B824B6"/>
    <w:rsid w:val="00B83925"/>
    <w:rsid w:val="00B851E9"/>
    <w:rsid w:val="00B9195B"/>
    <w:rsid w:val="00B95E6A"/>
    <w:rsid w:val="00BA3348"/>
    <w:rsid w:val="00BA49F3"/>
    <w:rsid w:val="00BB7C2A"/>
    <w:rsid w:val="00BC2434"/>
    <w:rsid w:val="00BC5512"/>
    <w:rsid w:val="00BD1139"/>
    <w:rsid w:val="00BD1565"/>
    <w:rsid w:val="00BD24BD"/>
    <w:rsid w:val="00BD7DD1"/>
    <w:rsid w:val="00BE5CC6"/>
    <w:rsid w:val="00BE6297"/>
    <w:rsid w:val="00BF218C"/>
    <w:rsid w:val="00BF23D8"/>
    <w:rsid w:val="00BF6EE1"/>
    <w:rsid w:val="00BF7140"/>
    <w:rsid w:val="00C00B65"/>
    <w:rsid w:val="00C02DBB"/>
    <w:rsid w:val="00C06C39"/>
    <w:rsid w:val="00C133AB"/>
    <w:rsid w:val="00C40E1C"/>
    <w:rsid w:val="00C44202"/>
    <w:rsid w:val="00C63A21"/>
    <w:rsid w:val="00C6408F"/>
    <w:rsid w:val="00C65235"/>
    <w:rsid w:val="00C75955"/>
    <w:rsid w:val="00C81EC1"/>
    <w:rsid w:val="00C82553"/>
    <w:rsid w:val="00C83221"/>
    <w:rsid w:val="00C957E7"/>
    <w:rsid w:val="00C9781E"/>
    <w:rsid w:val="00CB050D"/>
    <w:rsid w:val="00CB16B7"/>
    <w:rsid w:val="00CB6795"/>
    <w:rsid w:val="00CC7B7E"/>
    <w:rsid w:val="00CD26F4"/>
    <w:rsid w:val="00CE0904"/>
    <w:rsid w:val="00CE097C"/>
    <w:rsid w:val="00CE4C52"/>
    <w:rsid w:val="00CE6D8F"/>
    <w:rsid w:val="00CF0C15"/>
    <w:rsid w:val="00CF3474"/>
    <w:rsid w:val="00CF7473"/>
    <w:rsid w:val="00D1318C"/>
    <w:rsid w:val="00D13A00"/>
    <w:rsid w:val="00D20B0D"/>
    <w:rsid w:val="00D22F95"/>
    <w:rsid w:val="00D24110"/>
    <w:rsid w:val="00D25ED9"/>
    <w:rsid w:val="00D302E6"/>
    <w:rsid w:val="00D31EFD"/>
    <w:rsid w:val="00D3585D"/>
    <w:rsid w:val="00D43B1F"/>
    <w:rsid w:val="00D5001C"/>
    <w:rsid w:val="00D5171F"/>
    <w:rsid w:val="00D55032"/>
    <w:rsid w:val="00D56B49"/>
    <w:rsid w:val="00D6116B"/>
    <w:rsid w:val="00D6201E"/>
    <w:rsid w:val="00D6464F"/>
    <w:rsid w:val="00D64687"/>
    <w:rsid w:val="00D64A90"/>
    <w:rsid w:val="00D66924"/>
    <w:rsid w:val="00D67139"/>
    <w:rsid w:val="00D74BEF"/>
    <w:rsid w:val="00D76027"/>
    <w:rsid w:val="00D76EF0"/>
    <w:rsid w:val="00D83B6B"/>
    <w:rsid w:val="00D85A1C"/>
    <w:rsid w:val="00DA45C1"/>
    <w:rsid w:val="00DA643E"/>
    <w:rsid w:val="00DB1F86"/>
    <w:rsid w:val="00DB5CD8"/>
    <w:rsid w:val="00DB7259"/>
    <w:rsid w:val="00DC5E1A"/>
    <w:rsid w:val="00DD072A"/>
    <w:rsid w:val="00DD18BF"/>
    <w:rsid w:val="00DD2268"/>
    <w:rsid w:val="00DD50B3"/>
    <w:rsid w:val="00DE18A5"/>
    <w:rsid w:val="00DE1C41"/>
    <w:rsid w:val="00DE2C93"/>
    <w:rsid w:val="00DF076D"/>
    <w:rsid w:val="00DF5C50"/>
    <w:rsid w:val="00DF7E7B"/>
    <w:rsid w:val="00E04D5D"/>
    <w:rsid w:val="00E05503"/>
    <w:rsid w:val="00E10B54"/>
    <w:rsid w:val="00E12065"/>
    <w:rsid w:val="00E207C6"/>
    <w:rsid w:val="00E22A63"/>
    <w:rsid w:val="00E261E1"/>
    <w:rsid w:val="00E36BF5"/>
    <w:rsid w:val="00E41046"/>
    <w:rsid w:val="00E458D1"/>
    <w:rsid w:val="00E463B3"/>
    <w:rsid w:val="00E5200D"/>
    <w:rsid w:val="00E54273"/>
    <w:rsid w:val="00E57925"/>
    <w:rsid w:val="00E57D46"/>
    <w:rsid w:val="00E6185D"/>
    <w:rsid w:val="00E653C7"/>
    <w:rsid w:val="00E71576"/>
    <w:rsid w:val="00E73A82"/>
    <w:rsid w:val="00E76A1A"/>
    <w:rsid w:val="00E84510"/>
    <w:rsid w:val="00E87DE9"/>
    <w:rsid w:val="00E92672"/>
    <w:rsid w:val="00EA0270"/>
    <w:rsid w:val="00EA2DFC"/>
    <w:rsid w:val="00EA4E51"/>
    <w:rsid w:val="00EB16D8"/>
    <w:rsid w:val="00EB4CEA"/>
    <w:rsid w:val="00EB53E8"/>
    <w:rsid w:val="00EC2D41"/>
    <w:rsid w:val="00EE33BF"/>
    <w:rsid w:val="00EE37C6"/>
    <w:rsid w:val="00EF6428"/>
    <w:rsid w:val="00F04ACD"/>
    <w:rsid w:val="00F15CBE"/>
    <w:rsid w:val="00F3386D"/>
    <w:rsid w:val="00F3443C"/>
    <w:rsid w:val="00F4162E"/>
    <w:rsid w:val="00F41D37"/>
    <w:rsid w:val="00F452B6"/>
    <w:rsid w:val="00F468BD"/>
    <w:rsid w:val="00F474F2"/>
    <w:rsid w:val="00F5372B"/>
    <w:rsid w:val="00F67470"/>
    <w:rsid w:val="00F778A4"/>
    <w:rsid w:val="00F8071B"/>
    <w:rsid w:val="00F91B73"/>
    <w:rsid w:val="00F94C33"/>
    <w:rsid w:val="00FA5551"/>
    <w:rsid w:val="00FA5E2D"/>
    <w:rsid w:val="00FB480F"/>
    <w:rsid w:val="00FB7175"/>
    <w:rsid w:val="00FC2B48"/>
    <w:rsid w:val="00FC443A"/>
    <w:rsid w:val="00FC4B8A"/>
    <w:rsid w:val="00FC4EB4"/>
    <w:rsid w:val="00FC5472"/>
    <w:rsid w:val="00FC5868"/>
    <w:rsid w:val="00FC5AB6"/>
    <w:rsid w:val="00FD15B9"/>
    <w:rsid w:val="00FD3A75"/>
    <w:rsid w:val="00FE3A95"/>
    <w:rsid w:val="00FE670A"/>
    <w:rsid w:val="00FE74B4"/>
    <w:rsid w:val="00FF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AB56"/>
  <w15:chartTrackingRefBased/>
  <w15:docId w15:val="{1B8330D5-8CD9-0E41-BA51-E4ED692F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E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EE5"/>
    <w:rPr>
      <w:rFonts w:ascii="Times New Roman" w:hAnsi="Times New Roman" w:cs="Times New Roman"/>
      <w:sz w:val="18"/>
      <w:szCs w:val="18"/>
    </w:rPr>
  </w:style>
  <w:style w:type="character" w:styleId="Hyperlink">
    <w:name w:val="Hyperlink"/>
    <w:basedOn w:val="DefaultParagraphFont"/>
    <w:uiPriority w:val="99"/>
    <w:unhideWhenUsed/>
    <w:rsid w:val="0027130E"/>
    <w:rPr>
      <w:color w:val="0000FF"/>
      <w:u w:val="single"/>
    </w:rPr>
  </w:style>
  <w:style w:type="character" w:styleId="CommentReference">
    <w:name w:val="annotation reference"/>
    <w:basedOn w:val="DefaultParagraphFont"/>
    <w:uiPriority w:val="99"/>
    <w:semiHidden/>
    <w:unhideWhenUsed/>
    <w:rsid w:val="0027130E"/>
    <w:rPr>
      <w:sz w:val="16"/>
      <w:szCs w:val="16"/>
    </w:rPr>
  </w:style>
  <w:style w:type="paragraph" w:styleId="CommentText">
    <w:name w:val="annotation text"/>
    <w:basedOn w:val="Normal"/>
    <w:link w:val="CommentTextChar"/>
    <w:uiPriority w:val="99"/>
    <w:unhideWhenUsed/>
    <w:rsid w:val="0027130E"/>
    <w:rPr>
      <w:sz w:val="20"/>
      <w:szCs w:val="20"/>
    </w:rPr>
  </w:style>
  <w:style w:type="character" w:customStyle="1" w:styleId="CommentTextChar">
    <w:name w:val="Comment Text Char"/>
    <w:basedOn w:val="DefaultParagraphFont"/>
    <w:link w:val="CommentText"/>
    <w:uiPriority w:val="99"/>
    <w:rsid w:val="0027130E"/>
    <w:rPr>
      <w:sz w:val="20"/>
      <w:szCs w:val="20"/>
    </w:rPr>
  </w:style>
  <w:style w:type="paragraph" w:styleId="NormalWeb">
    <w:name w:val="Normal (Web)"/>
    <w:basedOn w:val="Normal"/>
    <w:uiPriority w:val="99"/>
    <w:unhideWhenUsed/>
    <w:rsid w:val="00017FF0"/>
    <w:pPr>
      <w:spacing w:before="100" w:beforeAutospacing="1" w:after="100" w:afterAutospacing="1"/>
    </w:pPr>
    <w:rPr>
      <w:rFonts w:ascii="Times New Roman" w:eastAsia="Times New Roman" w:hAnsi="Times New Roman" w:cs="Times New Roman"/>
      <w:lang w:eastAsia="en-GB"/>
    </w:rPr>
  </w:style>
  <w:style w:type="paragraph" w:styleId="Bibliography">
    <w:name w:val="Bibliography"/>
    <w:basedOn w:val="Normal"/>
    <w:next w:val="Normal"/>
    <w:uiPriority w:val="37"/>
    <w:unhideWhenUsed/>
    <w:rsid w:val="00E57925"/>
    <w:pPr>
      <w:spacing w:line="480" w:lineRule="auto"/>
      <w:ind w:left="720" w:hanging="720"/>
    </w:pPr>
  </w:style>
  <w:style w:type="character" w:styleId="LineNumber">
    <w:name w:val="line number"/>
    <w:basedOn w:val="DefaultParagraphFont"/>
    <w:uiPriority w:val="99"/>
    <w:semiHidden/>
    <w:unhideWhenUsed/>
    <w:rsid w:val="005A4FFC"/>
  </w:style>
  <w:style w:type="paragraph" w:styleId="Caption">
    <w:name w:val="caption"/>
    <w:basedOn w:val="Normal"/>
    <w:next w:val="Normal"/>
    <w:uiPriority w:val="35"/>
    <w:unhideWhenUsed/>
    <w:qFormat/>
    <w:rsid w:val="0044239B"/>
    <w:pPr>
      <w:spacing w:after="200"/>
    </w:pPr>
    <w:rPr>
      <w:i/>
      <w:iCs/>
      <w:color w:val="44546A" w:themeColor="text2"/>
      <w:sz w:val="18"/>
      <w:szCs w:val="18"/>
    </w:rPr>
  </w:style>
  <w:style w:type="table" w:styleId="TableGrid">
    <w:name w:val="Table Grid"/>
    <w:basedOn w:val="TableNormal"/>
    <w:uiPriority w:val="39"/>
    <w:rsid w:val="00F9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B76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465F9D"/>
    <w:rPr>
      <w:b/>
      <w:bCs/>
    </w:rPr>
  </w:style>
  <w:style w:type="character" w:customStyle="1" w:styleId="CommentSubjectChar">
    <w:name w:val="Comment Subject Char"/>
    <w:basedOn w:val="CommentTextChar"/>
    <w:link w:val="CommentSubject"/>
    <w:uiPriority w:val="99"/>
    <w:semiHidden/>
    <w:rsid w:val="00465F9D"/>
    <w:rPr>
      <w:b/>
      <w:bCs/>
      <w:sz w:val="20"/>
      <w:szCs w:val="20"/>
    </w:rPr>
  </w:style>
  <w:style w:type="paragraph" w:styleId="Header">
    <w:name w:val="header"/>
    <w:basedOn w:val="Normal"/>
    <w:link w:val="HeaderChar"/>
    <w:uiPriority w:val="99"/>
    <w:unhideWhenUsed/>
    <w:rsid w:val="0080319E"/>
    <w:pPr>
      <w:tabs>
        <w:tab w:val="center" w:pos="4513"/>
        <w:tab w:val="right" w:pos="9026"/>
      </w:tabs>
    </w:pPr>
  </w:style>
  <w:style w:type="character" w:customStyle="1" w:styleId="HeaderChar">
    <w:name w:val="Header Char"/>
    <w:basedOn w:val="DefaultParagraphFont"/>
    <w:link w:val="Header"/>
    <w:uiPriority w:val="99"/>
    <w:rsid w:val="0080319E"/>
  </w:style>
  <w:style w:type="paragraph" w:styleId="Footer">
    <w:name w:val="footer"/>
    <w:basedOn w:val="Normal"/>
    <w:link w:val="FooterChar"/>
    <w:uiPriority w:val="99"/>
    <w:unhideWhenUsed/>
    <w:rsid w:val="0080319E"/>
    <w:pPr>
      <w:tabs>
        <w:tab w:val="center" w:pos="4513"/>
        <w:tab w:val="right" w:pos="9026"/>
      </w:tabs>
    </w:pPr>
  </w:style>
  <w:style w:type="character" w:customStyle="1" w:styleId="FooterChar">
    <w:name w:val="Footer Char"/>
    <w:basedOn w:val="DefaultParagraphFont"/>
    <w:link w:val="Footer"/>
    <w:uiPriority w:val="99"/>
    <w:rsid w:val="0080319E"/>
  </w:style>
  <w:style w:type="character" w:styleId="PageNumber">
    <w:name w:val="page number"/>
    <w:basedOn w:val="DefaultParagraphFont"/>
    <w:uiPriority w:val="99"/>
    <w:semiHidden/>
    <w:unhideWhenUsed/>
    <w:rsid w:val="00E12065"/>
  </w:style>
  <w:style w:type="character" w:styleId="UnresolvedMention">
    <w:name w:val="Unresolved Mention"/>
    <w:basedOn w:val="DefaultParagraphFont"/>
    <w:uiPriority w:val="99"/>
    <w:semiHidden/>
    <w:unhideWhenUsed/>
    <w:rsid w:val="00797027"/>
    <w:rPr>
      <w:color w:val="605E5C"/>
      <w:shd w:val="clear" w:color="auto" w:fill="E1DFDD"/>
    </w:rPr>
  </w:style>
  <w:style w:type="character" w:customStyle="1" w:styleId="apple-converted-space">
    <w:name w:val="apple-converted-space"/>
    <w:basedOn w:val="DefaultParagraphFont"/>
    <w:rsid w:val="0045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9442">
      <w:bodyDiv w:val="1"/>
      <w:marLeft w:val="0"/>
      <w:marRight w:val="0"/>
      <w:marTop w:val="0"/>
      <w:marBottom w:val="0"/>
      <w:divBdr>
        <w:top w:val="none" w:sz="0" w:space="0" w:color="auto"/>
        <w:left w:val="none" w:sz="0" w:space="0" w:color="auto"/>
        <w:bottom w:val="none" w:sz="0" w:space="0" w:color="auto"/>
        <w:right w:val="none" w:sz="0" w:space="0" w:color="auto"/>
      </w:divBdr>
    </w:div>
    <w:div w:id="166751771">
      <w:bodyDiv w:val="1"/>
      <w:marLeft w:val="0"/>
      <w:marRight w:val="0"/>
      <w:marTop w:val="0"/>
      <w:marBottom w:val="0"/>
      <w:divBdr>
        <w:top w:val="none" w:sz="0" w:space="0" w:color="auto"/>
        <w:left w:val="none" w:sz="0" w:space="0" w:color="auto"/>
        <w:bottom w:val="none" w:sz="0" w:space="0" w:color="auto"/>
        <w:right w:val="none" w:sz="0" w:space="0" w:color="auto"/>
      </w:divBdr>
    </w:div>
    <w:div w:id="253318834">
      <w:bodyDiv w:val="1"/>
      <w:marLeft w:val="0"/>
      <w:marRight w:val="0"/>
      <w:marTop w:val="0"/>
      <w:marBottom w:val="0"/>
      <w:divBdr>
        <w:top w:val="none" w:sz="0" w:space="0" w:color="auto"/>
        <w:left w:val="none" w:sz="0" w:space="0" w:color="auto"/>
        <w:bottom w:val="none" w:sz="0" w:space="0" w:color="auto"/>
        <w:right w:val="none" w:sz="0" w:space="0" w:color="auto"/>
      </w:divBdr>
    </w:div>
    <w:div w:id="281154056">
      <w:bodyDiv w:val="1"/>
      <w:marLeft w:val="0"/>
      <w:marRight w:val="0"/>
      <w:marTop w:val="0"/>
      <w:marBottom w:val="0"/>
      <w:divBdr>
        <w:top w:val="none" w:sz="0" w:space="0" w:color="auto"/>
        <w:left w:val="none" w:sz="0" w:space="0" w:color="auto"/>
        <w:bottom w:val="none" w:sz="0" w:space="0" w:color="auto"/>
        <w:right w:val="none" w:sz="0" w:space="0" w:color="auto"/>
      </w:divBdr>
    </w:div>
    <w:div w:id="310795457">
      <w:bodyDiv w:val="1"/>
      <w:marLeft w:val="0"/>
      <w:marRight w:val="0"/>
      <w:marTop w:val="0"/>
      <w:marBottom w:val="0"/>
      <w:divBdr>
        <w:top w:val="none" w:sz="0" w:space="0" w:color="auto"/>
        <w:left w:val="none" w:sz="0" w:space="0" w:color="auto"/>
        <w:bottom w:val="none" w:sz="0" w:space="0" w:color="auto"/>
        <w:right w:val="none" w:sz="0" w:space="0" w:color="auto"/>
      </w:divBdr>
    </w:div>
    <w:div w:id="313948710">
      <w:bodyDiv w:val="1"/>
      <w:marLeft w:val="0"/>
      <w:marRight w:val="0"/>
      <w:marTop w:val="0"/>
      <w:marBottom w:val="0"/>
      <w:divBdr>
        <w:top w:val="none" w:sz="0" w:space="0" w:color="auto"/>
        <w:left w:val="none" w:sz="0" w:space="0" w:color="auto"/>
        <w:bottom w:val="none" w:sz="0" w:space="0" w:color="auto"/>
        <w:right w:val="none" w:sz="0" w:space="0" w:color="auto"/>
      </w:divBdr>
    </w:div>
    <w:div w:id="368183130">
      <w:bodyDiv w:val="1"/>
      <w:marLeft w:val="0"/>
      <w:marRight w:val="0"/>
      <w:marTop w:val="0"/>
      <w:marBottom w:val="0"/>
      <w:divBdr>
        <w:top w:val="none" w:sz="0" w:space="0" w:color="auto"/>
        <w:left w:val="none" w:sz="0" w:space="0" w:color="auto"/>
        <w:bottom w:val="none" w:sz="0" w:space="0" w:color="auto"/>
        <w:right w:val="none" w:sz="0" w:space="0" w:color="auto"/>
      </w:divBdr>
    </w:div>
    <w:div w:id="493955237">
      <w:bodyDiv w:val="1"/>
      <w:marLeft w:val="0"/>
      <w:marRight w:val="0"/>
      <w:marTop w:val="0"/>
      <w:marBottom w:val="0"/>
      <w:divBdr>
        <w:top w:val="none" w:sz="0" w:space="0" w:color="auto"/>
        <w:left w:val="none" w:sz="0" w:space="0" w:color="auto"/>
        <w:bottom w:val="none" w:sz="0" w:space="0" w:color="auto"/>
        <w:right w:val="none" w:sz="0" w:space="0" w:color="auto"/>
      </w:divBdr>
    </w:div>
    <w:div w:id="511841836">
      <w:bodyDiv w:val="1"/>
      <w:marLeft w:val="0"/>
      <w:marRight w:val="0"/>
      <w:marTop w:val="0"/>
      <w:marBottom w:val="0"/>
      <w:divBdr>
        <w:top w:val="none" w:sz="0" w:space="0" w:color="auto"/>
        <w:left w:val="none" w:sz="0" w:space="0" w:color="auto"/>
        <w:bottom w:val="none" w:sz="0" w:space="0" w:color="auto"/>
        <w:right w:val="none" w:sz="0" w:space="0" w:color="auto"/>
      </w:divBdr>
      <w:divsChild>
        <w:div w:id="1169365682">
          <w:marLeft w:val="0"/>
          <w:marRight w:val="0"/>
          <w:marTop w:val="0"/>
          <w:marBottom w:val="0"/>
          <w:divBdr>
            <w:top w:val="none" w:sz="0" w:space="0" w:color="auto"/>
            <w:left w:val="none" w:sz="0" w:space="0" w:color="auto"/>
            <w:bottom w:val="none" w:sz="0" w:space="0" w:color="auto"/>
            <w:right w:val="none" w:sz="0" w:space="0" w:color="auto"/>
          </w:divBdr>
          <w:divsChild>
            <w:div w:id="675885468">
              <w:marLeft w:val="0"/>
              <w:marRight w:val="0"/>
              <w:marTop w:val="0"/>
              <w:marBottom w:val="0"/>
              <w:divBdr>
                <w:top w:val="none" w:sz="0" w:space="0" w:color="auto"/>
                <w:left w:val="none" w:sz="0" w:space="0" w:color="auto"/>
                <w:bottom w:val="none" w:sz="0" w:space="0" w:color="auto"/>
                <w:right w:val="none" w:sz="0" w:space="0" w:color="auto"/>
              </w:divBdr>
              <w:divsChild>
                <w:div w:id="17862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4725">
      <w:bodyDiv w:val="1"/>
      <w:marLeft w:val="0"/>
      <w:marRight w:val="0"/>
      <w:marTop w:val="0"/>
      <w:marBottom w:val="0"/>
      <w:divBdr>
        <w:top w:val="none" w:sz="0" w:space="0" w:color="auto"/>
        <w:left w:val="none" w:sz="0" w:space="0" w:color="auto"/>
        <w:bottom w:val="none" w:sz="0" w:space="0" w:color="auto"/>
        <w:right w:val="none" w:sz="0" w:space="0" w:color="auto"/>
      </w:divBdr>
      <w:divsChild>
        <w:div w:id="763844375">
          <w:marLeft w:val="0"/>
          <w:marRight w:val="0"/>
          <w:marTop w:val="0"/>
          <w:marBottom w:val="0"/>
          <w:divBdr>
            <w:top w:val="none" w:sz="0" w:space="0" w:color="auto"/>
            <w:left w:val="none" w:sz="0" w:space="0" w:color="auto"/>
            <w:bottom w:val="none" w:sz="0" w:space="0" w:color="auto"/>
            <w:right w:val="none" w:sz="0" w:space="0" w:color="auto"/>
          </w:divBdr>
          <w:divsChild>
            <w:div w:id="1195189198">
              <w:marLeft w:val="0"/>
              <w:marRight w:val="0"/>
              <w:marTop w:val="0"/>
              <w:marBottom w:val="0"/>
              <w:divBdr>
                <w:top w:val="none" w:sz="0" w:space="0" w:color="auto"/>
                <w:left w:val="none" w:sz="0" w:space="0" w:color="auto"/>
                <w:bottom w:val="none" w:sz="0" w:space="0" w:color="auto"/>
                <w:right w:val="none" w:sz="0" w:space="0" w:color="auto"/>
              </w:divBdr>
              <w:divsChild>
                <w:div w:id="823358093">
                  <w:marLeft w:val="0"/>
                  <w:marRight w:val="0"/>
                  <w:marTop w:val="0"/>
                  <w:marBottom w:val="0"/>
                  <w:divBdr>
                    <w:top w:val="none" w:sz="0" w:space="0" w:color="auto"/>
                    <w:left w:val="none" w:sz="0" w:space="0" w:color="auto"/>
                    <w:bottom w:val="none" w:sz="0" w:space="0" w:color="auto"/>
                    <w:right w:val="none" w:sz="0" w:space="0" w:color="auto"/>
                  </w:divBdr>
                  <w:divsChild>
                    <w:div w:id="12646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54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625">
          <w:marLeft w:val="0"/>
          <w:marRight w:val="0"/>
          <w:marTop w:val="0"/>
          <w:marBottom w:val="0"/>
          <w:divBdr>
            <w:top w:val="none" w:sz="0" w:space="0" w:color="auto"/>
            <w:left w:val="none" w:sz="0" w:space="0" w:color="auto"/>
            <w:bottom w:val="none" w:sz="0" w:space="0" w:color="auto"/>
            <w:right w:val="none" w:sz="0" w:space="0" w:color="auto"/>
          </w:divBdr>
          <w:divsChild>
            <w:div w:id="2089308442">
              <w:marLeft w:val="0"/>
              <w:marRight w:val="0"/>
              <w:marTop w:val="0"/>
              <w:marBottom w:val="0"/>
              <w:divBdr>
                <w:top w:val="none" w:sz="0" w:space="0" w:color="auto"/>
                <w:left w:val="none" w:sz="0" w:space="0" w:color="auto"/>
                <w:bottom w:val="none" w:sz="0" w:space="0" w:color="auto"/>
                <w:right w:val="none" w:sz="0" w:space="0" w:color="auto"/>
              </w:divBdr>
              <w:divsChild>
                <w:div w:id="565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5518">
      <w:bodyDiv w:val="1"/>
      <w:marLeft w:val="0"/>
      <w:marRight w:val="0"/>
      <w:marTop w:val="0"/>
      <w:marBottom w:val="0"/>
      <w:divBdr>
        <w:top w:val="none" w:sz="0" w:space="0" w:color="auto"/>
        <w:left w:val="none" w:sz="0" w:space="0" w:color="auto"/>
        <w:bottom w:val="none" w:sz="0" w:space="0" w:color="auto"/>
        <w:right w:val="none" w:sz="0" w:space="0" w:color="auto"/>
      </w:divBdr>
    </w:div>
    <w:div w:id="1475836314">
      <w:bodyDiv w:val="1"/>
      <w:marLeft w:val="0"/>
      <w:marRight w:val="0"/>
      <w:marTop w:val="0"/>
      <w:marBottom w:val="0"/>
      <w:divBdr>
        <w:top w:val="none" w:sz="0" w:space="0" w:color="auto"/>
        <w:left w:val="none" w:sz="0" w:space="0" w:color="auto"/>
        <w:bottom w:val="none" w:sz="0" w:space="0" w:color="auto"/>
        <w:right w:val="none" w:sz="0" w:space="0" w:color="auto"/>
      </w:divBdr>
      <w:divsChild>
        <w:div w:id="1919056970">
          <w:marLeft w:val="0"/>
          <w:marRight w:val="0"/>
          <w:marTop w:val="0"/>
          <w:marBottom w:val="0"/>
          <w:divBdr>
            <w:top w:val="none" w:sz="0" w:space="0" w:color="auto"/>
            <w:left w:val="none" w:sz="0" w:space="0" w:color="auto"/>
            <w:bottom w:val="none" w:sz="0" w:space="0" w:color="auto"/>
            <w:right w:val="none" w:sz="0" w:space="0" w:color="auto"/>
          </w:divBdr>
          <w:divsChild>
            <w:div w:id="1604413096">
              <w:marLeft w:val="0"/>
              <w:marRight w:val="0"/>
              <w:marTop w:val="0"/>
              <w:marBottom w:val="0"/>
              <w:divBdr>
                <w:top w:val="none" w:sz="0" w:space="0" w:color="auto"/>
                <w:left w:val="none" w:sz="0" w:space="0" w:color="auto"/>
                <w:bottom w:val="none" w:sz="0" w:space="0" w:color="auto"/>
                <w:right w:val="none" w:sz="0" w:space="0" w:color="auto"/>
              </w:divBdr>
              <w:divsChild>
                <w:div w:id="1315795938">
                  <w:marLeft w:val="0"/>
                  <w:marRight w:val="0"/>
                  <w:marTop w:val="0"/>
                  <w:marBottom w:val="0"/>
                  <w:divBdr>
                    <w:top w:val="none" w:sz="0" w:space="0" w:color="auto"/>
                    <w:left w:val="none" w:sz="0" w:space="0" w:color="auto"/>
                    <w:bottom w:val="none" w:sz="0" w:space="0" w:color="auto"/>
                    <w:right w:val="none" w:sz="0" w:space="0" w:color="auto"/>
                  </w:divBdr>
                  <w:divsChild>
                    <w:div w:id="15980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09918">
      <w:bodyDiv w:val="1"/>
      <w:marLeft w:val="0"/>
      <w:marRight w:val="0"/>
      <w:marTop w:val="0"/>
      <w:marBottom w:val="0"/>
      <w:divBdr>
        <w:top w:val="none" w:sz="0" w:space="0" w:color="auto"/>
        <w:left w:val="none" w:sz="0" w:space="0" w:color="auto"/>
        <w:bottom w:val="none" w:sz="0" w:space="0" w:color="auto"/>
        <w:right w:val="none" w:sz="0" w:space="0" w:color="auto"/>
      </w:divBdr>
      <w:divsChild>
        <w:div w:id="529076141">
          <w:marLeft w:val="0"/>
          <w:marRight w:val="0"/>
          <w:marTop w:val="0"/>
          <w:marBottom w:val="0"/>
          <w:divBdr>
            <w:top w:val="none" w:sz="0" w:space="0" w:color="auto"/>
            <w:left w:val="none" w:sz="0" w:space="0" w:color="auto"/>
            <w:bottom w:val="none" w:sz="0" w:space="0" w:color="auto"/>
            <w:right w:val="none" w:sz="0" w:space="0" w:color="auto"/>
          </w:divBdr>
          <w:divsChild>
            <w:div w:id="1222057340">
              <w:marLeft w:val="0"/>
              <w:marRight w:val="0"/>
              <w:marTop w:val="0"/>
              <w:marBottom w:val="0"/>
              <w:divBdr>
                <w:top w:val="none" w:sz="0" w:space="0" w:color="auto"/>
                <w:left w:val="none" w:sz="0" w:space="0" w:color="auto"/>
                <w:bottom w:val="none" w:sz="0" w:space="0" w:color="auto"/>
                <w:right w:val="none" w:sz="0" w:space="0" w:color="auto"/>
              </w:divBdr>
              <w:divsChild>
                <w:div w:id="1708986494">
                  <w:marLeft w:val="0"/>
                  <w:marRight w:val="0"/>
                  <w:marTop w:val="0"/>
                  <w:marBottom w:val="0"/>
                  <w:divBdr>
                    <w:top w:val="none" w:sz="0" w:space="0" w:color="auto"/>
                    <w:left w:val="none" w:sz="0" w:space="0" w:color="auto"/>
                    <w:bottom w:val="none" w:sz="0" w:space="0" w:color="auto"/>
                    <w:right w:val="none" w:sz="0" w:space="0" w:color="auto"/>
                  </w:divBdr>
                  <w:divsChild>
                    <w:div w:id="18678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1758">
      <w:bodyDiv w:val="1"/>
      <w:marLeft w:val="0"/>
      <w:marRight w:val="0"/>
      <w:marTop w:val="0"/>
      <w:marBottom w:val="0"/>
      <w:divBdr>
        <w:top w:val="none" w:sz="0" w:space="0" w:color="auto"/>
        <w:left w:val="none" w:sz="0" w:space="0" w:color="auto"/>
        <w:bottom w:val="none" w:sz="0" w:space="0" w:color="auto"/>
        <w:right w:val="none" w:sz="0" w:space="0" w:color="auto"/>
      </w:divBdr>
    </w:div>
    <w:div w:id="1724863877">
      <w:bodyDiv w:val="1"/>
      <w:marLeft w:val="0"/>
      <w:marRight w:val="0"/>
      <w:marTop w:val="0"/>
      <w:marBottom w:val="0"/>
      <w:divBdr>
        <w:top w:val="none" w:sz="0" w:space="0" w:color="auto"/>
        <w:left w:val="none" w:sz="0" w:space="0" w:color="auto"/>
        <w:bottom w:val="none" w:sz="0" w:space="0" w:color="auto"/>
        <w:right w:val="none" w:sz="0" w:space="0" w:color="auto"/>
      </w:divBdr>
      <w:divsChild>
        <w:div w:id="874806193">
          <w:marLeft w:val="0"/>
          <w:marRight w:val="0"/>
          <w:marTop w:val="0"/>
          <w:marBottom w:val="0"/>
          <w:divBdr>
            <w:top w:val="none" w:sz="0" w:space="0" w:color="auto"/>
            <w:left w:val="none" w:sz="0" w:space="0" w:color="auto"/>
            <w:bottom w:val="none" w:sz="0" w:space="0" w:color="auto"/>
            <w:right w:val="none" w:sz="0" w:space="0" w:color="auto"/>
          </w:divBdr>
          <w:divsChild>
            <w:div w:id="1160462428">
              <w:marLeft w:val="0"/>
              <w:marRight w:val="0"/>
              <w:marTop w:val="0"/>
              <w:marBottom w:val="0"/>
              <w:divBdr>
                <w:top w:val="none" w:sz="0" w:space="0" w:color="auto"/>
                <w:left w:val="none" w:sz="0" w:space="0" w:color="auto"/>
                <w:bottom w:val="none" w:sz="0" w:space="0" w:color="auto"/>
                <w:right w:val="none" w:sz="0" w:space="0" w:color="auto"/>
              </w:divBdr>
              <w:divsChild>
                <w:div w:id="2710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88664">
      <w:bodyDiv w:val="1"/>
      <w:marLeft w:val="0"/>
      <w:marRight w:val="0"/>
      <w:marTop w:val="0"/>
      <w:marBottom w:val="0"/>
      <w:divBdr>
        <w:top w:val="none" w:sz="0" w:space="0" w:color="auto"/>
        <w:left w:val="none" w:sz="0" w:space="0" w:color="auto"/>
        <w:bottom w:val="none" w:sz="0" w:space="0" w:color="auto"/>
        <w:right w:val="none" w:sz="0" w:space="0" w:color="auto"/>
      </w:divBdr>
      <w:divsChild>
        <w:div w:id="747993363">
          <w:marLeft w:val="0"/>
          <w:marRight w:val="0"/>
          <w:marTop w:val="0"/>
          <w:marBottom w:val="0"/>
          <w:divBdr>
            <w:top w:val="none" w:sz="0" w:space="0" w:color="auto"/>
            <w:left w:val="none" w:sz="0" w:space="0" w:color="auto"/>
            <w:bottom w:val="none" w:sz="0" w:space="0" w:color="auto"/>
            <w:right w:val="none" w:sz="0" w:space="0" w:color="auto"/>
          </w:divBdr>
          <w:divsChild>
            <w:div w:id="1439134572">
              <w:marLeft w:val="0"/>
              <w:marRight w:val="0"/>
              <w:marTop w:val="0"/>
              <w:marBottom w:val="0"/>
              <w:divBdr>
                <w:top w:val="none" w:sz="0" w:space="0" w:color="auto"/>
                <w:left w:val="none" w:sz="0" w:space="0" w:color="auto"/>
                <w:bottom w:val="none" w:sz="0" w:space="0" w:color="auto"/>
                <w:right w:val="none" w:sz="0" w:space="0" w:color="auto"/>
              </w:divBdr>
              <w:divsChild>
                <w:div w:id="456872901">
                  <w:marLeft w:val="0"/>
                  <w:marRight w:val="0"/>
                  <w:marTop w:val="0"/>
                  <w:marBottom w:val="0"/>
                  <w:divBdr>
                    <w:top w:val="none" w:sz="0" w:space="0" w:color="auto"/>
                    <w:left w:val="none" w:sz="0" w:space="0" w:color="auto"/>
                    <w:bottom w:val="none" w:sz="0" w:space="0" w:color="auto"/>
                    <w:right w:val="none" w:sz="0" w:space="0" w:color="auto"/>
                  </w:divBdr>
                  <w:divsChild>
                    <w:div w:id="1500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567941">
      <w:bodyDiv w:val="1"/>
      <w:marLeft w:val="0"/>
      <w:marRight w:val="0"/>
      <w:marTop w:val="0"/>
      <w:marBottom w:val="0"/>
      <w:divBdr>
        <w:top w:val="none" w:sz="0" w:space="0" w:color="auto"/>
        <w:left w:val="none" w:sz="0" w:space="0" w:color="auto"/>
        <w:bottom w:val="none" w:sz="0" w:space="0" w:color="auto"/>
        <w:right w:val="none" w:sz="0" w:space="0" w:color="auto"/>
      </w:divBdr>
    </w:div>
    <w:div w:id="1921864570">
      <w:bodyDiv w:val="1"/>
      <w:marLeft w:val="0"/>
      <w:marRight w:val="0"/>
      <w:marTop w:val="0"/>
      <w:marBottom w:val="0"/>
      <w:divBdr>
        <w:top w:val="none" w:sz="0" w:space="0" w:color="auto"/>
        <w:left w:val="none" w:sz="0" w:space="0" w:color="auto"/>
        <w:bottom w:val="none" w:sz="0" w:space="0" w:color="auto"/>
        <w:right w:val="none" w:sz="0" w:space="0" w:color="auto"/>
      </w:divBdr>
    </w:div>
    <w:div w:id="1997300861">
      <w:bodyDiv w:val="1"/>
      <w:marLeft w:val="0"/>
      <w:marRight w:val="0"/>
      <w:marTop w:val="0"/>
      <w:marBottom w:val="0"/>
      <w:divBdr>
        <w:top w:val="none" w:sz="0" w:space="0" w:color="auto"/>
        <w:left w:val="none" w:sz="0" w:space="0" w:color="auto"/>
        <w:bottom w:val="none" w:sz="0" w:space="0" w:color="auto"/>
        <w:right w:val="none" w:sz="0" w:space="0" w:color="auto"/>
      </w:divBdr>
    </w:div>
    <w:div w:id="2022467224">
      <w:bodyDiv w:val="1"/>
      <w:marLeft w:val="0"/>
      <w:marRight w:val="0"/>
      <w:marTop w:val="0"/>
      <w:marBottom w:val="0"/>
      <w:divBdr>
        <w:top w:val="none" w:sz="0" w:space="0" w:color="auto"/>
        <w:left w:val="none" w:sz="0" w:space="0" w:color="auto"/>
        <w:bottom w:val="none" w:sz="0" w:space="0" w:color="auto"/>
        <w:right w:val="none" w:sz="0" w:space="0" w:color="auto"/>
      </w:divBdr>
    </w:div>
    <w:div w:id="2082943841">
      <w:bodyDiv w:val="1"/>
      <w:marLeft w:val="0"/>
      <w:marRight w:val="0"/>
      <w:marTop w:val="0"/>
      <w:marBottom w:val="0"/>
      <w:divBdr>
        <w:top w:val="none" w:sz="0" w:space="0" w:color="auto"/>
        <w:left w:val="none" w:sz="0" w:space="0" w:color="auto"/>
        <w:bottom w:val="none" w:sz="0" w:space="0" w:color="auto"/>
        <w:right w:val="none" w:sz="0" w:space="0" w:color="auto"/>
      </w:divBdr>
      <w:divsChild>
        <w:div w:id="1412312531">
          <w:marLeft w:val="0"/>
          <w:marRight w:val="0"/>
          <w:marTop w:val="0"/>
          <w:marBottom w:val="0"/>
          <w:divBdr>
            <w:top w:val="none" w:sz="0" w:space="0" w:color="auto"/>
            <w:left w:val="none" w:sz="0" w:space="0" w:color="auto"/>
            <w:bottom w:val="none" w:sz="0" w:space="0" w:color="auto"/>
            <w:right w:val="none" w:sz="0" w:space="0" w:color="auto"/>
          </w:divBdr>
          <w:divsChild>
            <w:div w:id="639309507">
              <w:marLeft w:val="0"/>
              <w:marRight w:val="0"/>
              <w:marTop w:val="0"/>
              <w:marBottom w:val="0"/>
              <w:divBdr>
                <w:top w:val="none" w:sz="0" w:space="0" w:color="auto"/>
                <w:left w:val="none" w:sz="0" w:space="0" w:color="auto"/>
                <w:bottom w:val="none" w:sz="0" w:space="0" w:color="auto"/>
                <w:right w:val="none" w:sz="0" w:space="0" w:color="auto"/>
              </w:divBdr>
              <w:divsChild>
                <w:div w:id="1644432676">
                  <w:marLeft w:val="0"/>
                  <w:marRight w:val="0"/>
                  <w:marTop w:val="0"/>
                  <w:marBottom w:val="0"/>
                  <w:divBdr>
                    <w:top w:val="none" w:sz="0" w:space="0" w:color="auto"/>
                    <w:left w:val="none" w:sz="0" w:space="0" w:color="auto"/>
                    <w:bottom w:val="none" w:sz="0" w:space="0" w:color="auto"/>
                    <w:right w:val="none" w:sz="0" w:space="0" w:color="auto"/>
                  </w:divBdr>
                  <w:divsChild>
                    <w:div w:id="11430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orilla.sc/openmaterials/23700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yperlink" Target="https://dictionary.cambridge.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pp.gorilla.sc/openmaterials/237000"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hyperlink" Target="https://osf.io/j6fp4/" TargetMode="External"/><Relationship Id="rId10" Type="http://schemas.openxmlformats.org/officeDocument/2006/relationships/hyperlink" Target="https://osf.io/j6fp4/" TargetMode="External"/><Relationship Id="rId4" Type="http://schemas.openxmlformats.org/officeDocument/2006/relationships/footnotes" Target="footnotes.xml"/><Relationship Id="rId9" Type="http://schemas.openxmlformats.org/officeDocument/2006/relationships/hyperlink" Target="https://websites.psychology.uwa.edu.au/school/MRCDatabase/uwa_mrc.ht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32825</Words>
  <Characters>187107</Characters>
  <Application>Microsoft Office Word</Application>
  <DocSecurity>0</DocSecurity>
  <Lines>1559</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Krishnan</dc:creator>
  <cp:keywords/>
  <dc:description/>
  <cp:lastModifiedBy>Saloni Krishnan</cp:lastModifiedBy>
  <cp:revision>3</cp:revision>
  <dcterms:created xsi:type="dcterms:W3CDTF">2021-05-10T19:41:00Z</dcterms:created>
  <dcterms:modified xsi:type="dcterms:W3CDTF">2021-05-10T19:42:00Z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zotero-version="5.0.97-beta.22+12b100fd4"&gt;&lt;session id="RWU3ZNdV"/&gt;&lt;style id="http://www.zotero.org/styles/apa" locale="en-GB" hasBibliography="1" bibliographyStyleHasBeenSet="1"/&gt;&lt;prefs&gt;&lt;pref name="fieldType" value="Field"/&gt;&lt;pref na</vt:lpwstr>
  </property>
  <property fmtid="{D5CDD505-2E9C-101B-9397-08002B2CF9AE}" pid="3" name="ZOTERO_PREF_2">
    <vt:lpwstr>me="automaticJournalAbbreviations" value="true"/&gt;&lt;/prefs&gt;&lt;/data&gt;</vt:lpwstr>
  </property>
</Properties>
</file>